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7ED" w:rsidRDefault="00AF1973">
      <w:r w:rsidRPr="0098625E">
        <w:rPr>
          <w:noProof/>
        </w:rPr>
        <w:drawing>
          <wp:inline distT="0" distB="0" distL="0" distR="0" wp14:anchorId="0DE3002B" wp14:editId="588A1A02">
            <wp:extent cx="1371600" cy="1000125"/>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rsidR="00AA07ED" w:rsidRDefault="00AA07ED"/>
    <w:p w:rsidR="00AA07ED" w:rsidRDefault="00AA07ED" w:rsidP="00AA07ED">
      <w:pPr>
        <w:spacing w:line="240" w:lineRule="auto"/>
      </w:pPr>
    </w:p>
    <w:p w:rsidR="00AA07ED" w:rsidRDefault="00AA07ED" w:rsidP="00AA07ED"/>
    <w:p w:rsidR="00AA07ED" w:rsidRDefault="00AA07ED" w:rsidP="00AA07ED"/>
    <w:p w:rsidR="00AA07ED" w:rsidRDefault="00AA07ED" w:rsidP="00AA07ED"/>
    <w:p w:rsidR="00AA07ED" w:rsidRDefault="00AA07ED" w:rsidP="00AA07ED"/>
    <w:p w:rsidR="00BC0F6E" w:rsidRDefault="00BC0F6E">
      <w:pPr>
        <w:pStyle w:val="ShortT"/>
      </w:pPr>
      <w:r>
        <w:t xml:space="preserve">Water </w:t>
      </w:r>
      <w:r w:rsidR="00AA07ED">
        <w:t>Act</w:t>
      </w:r>
      <w:r>
        <w:t xml:space="preserve"> 2007</w:t>
      </w:r>
    </w:p>
    <w:p w:rsidR="00BC0F6E" w:rsidRDefault="00BC0F6E"/>
    <w:p w:rsidR="00BC0F6E" w:rsidRDefault="00BC0F6E" w:rsidP="00AA07ED">
      <w:pPr>
        <w:pStyle w:val="Actno"/>
        <w:spacing w:before="400"/>
      </w:pPr>
      <w:r>
        <w:t>No.</w:t>
      </w:r>
      <w:r w:rsidR="00623571">
        <w:t xml:space="preserve"> 137</w:t>
      </w:r>
      <w:r>
        <w:t>, 2007</w:t>
      </w:r>
    </w:p>
    <w:p w:rsidR="00BC0F6E" w:rsidRDefault="00BC0F6E"/>
    <w:p w:rsidR="00AA07ED" w:rsidRDefault="00AA07ED" w:rsidP="00AA07ED"/>
    <w:p w:rsidR="00AA07ED" w:rsidRDefault="00AA07ED" w:rsidP="00AA07ED"/>
    <w:p w:rsidR="00AA07ED" w:rsidRDefault="00AA07ED" w:rsidP="00AA07ED"/>
    <w:p w:rsidR="00AA07ED" w:rsidRDefault="00AA07ED" w:rsidP="00AA07ED"/>
    <w:p w:rsidR="00BC0F6E" w:rsidRDefault="00AA07ED">
      <w:pPr>
        <w:pStyle w:val="LongT"/>
      </w:pPr>
      <w:r>
        <w:t>An Act</w:t>
      </w:r>
      <w:r w:rsidR="00BC0F6E">
        <w:t xml:space="preserve"> to make provision for the management of the water resources of the Murray</w:t>
      </w:r>
      <w:r w:rsidR="0083474C">
        <w:noBreakHyphen/>
      </w:r>
      <w:r w:rsidR="00BC0F6E">
        <w:t>Darling Basin, and to make provision for other matters of national interest in relation to water and water information, and for related purposes</w:t>
      </w:r>
    </w:p>
    <w:p w:rsidR="00BC0F6E" w:rsidRDefault="00BC0F6E">
      <w:pPr>
        <w:pStyle w:val="Header"/>
        <w:tabs>
          <w:tab w:val="clear" w:pos="4153"/>
          <w:tab w:val="clear" w:pos="8306"/>
        </w:tabs>
      </w:pPr>
      <w:r>
        <w:rPr>
          <w:rStyle w:val="CharChapNo"/>
        </w:rPr>
        <w:t xml:space="preserve"> </w:t>
      </w:r>
      <w:r>
        <w:rPr>
          <w:rStyle w:val="CharChapText"/>
        </w:rPr>
        <w:t xml:space="preserve"> </w:t>
      </w:r>
    </w:p>
    <w:p w:rsidR="00BC0F6E" w:rsidRDefault="00BC0F6E">
      <w:pPr>
        <w:pStyle w:val="Header"/>
        <w:tabs>
          <w:tab w:val="clear" w:pos="4153"/>
          <w:tab w:val="clear" w:pos="8306"/>
        </w:tabs>
      </w:pPr>
      <w:r>
        <w:rPr>
          <w:rStyle w:val="CharPartNo"/>
        </w:rPr>
        <w:t xml:space="preserve"> </w:t>
      </w:r>
      <w:r>
        <w:rPr>
          <w:rStyle w:val="CharPartText"/>
        </w:rPr>
        <w:t xml:space="preserve"> </w:t>
      </w:r>
    </w:p>
    <w:p w:rsidR="00BC0F6E" w:rsidRDefault="00BC0F6E">
      <w:pPr>
        <w:pStyle w:val="Header"/>
        <w:tabs>
          <w:tab w:val="clear" w:pos="4153"/>
          <w:tab w:val="clear" w:pos="8306"/>
        </w:tabs>
      </w:pPr>
      <w:r>
        <w:rPr>
          <w:rStyle w:val="CharDivNo"/>
        </w:rPr>
        <w:t xml:space="preserve"> </w:t>
      </w:r>
      <w:r>
        <w:rPr>
          <w:rStyle w:val="CharDivText"/>
        </w:rPr>
        <w:t xml:space="preserve"> </w:t>
      </w:r>
    </w:p>
    <w:p w:rsidR="00BC0F6E" w:rsidRDefault="00BC0F6E">
      <w:pPr>
        <w:sectPr w:rsidR="00BC0F6E" w:rsidSect="00AA07ED">
          <w:headerReference w:type="even" r:id="rId8"/>
          <w:headerReference w:type="default" r:id="rId9"/>
          <w:footerReference w:type="even" r:id="rId10"/>
          <w:headerReference w:type="first" r:id="rId11"/>
          <w:footerReference w:type="first" r:id="rId12"/>
          <w:pgSz w:w="11907" w:h="16839"/>
          <w:pgMar w:top="1418" w:right="2409" w:bottom="4252" w:left="2409" w:header="720" w:footer="3402" w:gutter="0"/>
          <w:cols w:space="708"/>
          <w:docGrid w:linePitch="360"/>
        </w:sectPr>
      </w:pPr>
    </w:p>
    <w:p w:rsidR="00BC0F6E" w:rsidRDefault="00BC0F6E">
      <w:pPr>
        <w:rPr>
          <w:sz w:val="36"/>
        </w:rPr>
      </w:pPr>
      <w:r>
        <w:rPr>
          <w:sz w:val="36"/>
        </w:rPr>
        <w:lastRenderedPageBreak/>
        <w:t>Contents</w:t>
      </w:r>
    </w:p>
    <w:bookmarkStart w:id="0" w:name="BKCheck15B_1"/>
    <w:bookmarkEnd w:id="0"/>
    <w:p w:rsidR="00623571" w:rsidRDefault="00623571">
      <w:pPr>
        <w:pStyle w:val="TOC2"/>
        <w:rPr>
          <w:b w:val="0"/>
          <w:iCs w:val="0"/>
          <w:noProof/>
          <w:kern w:val="0"/>
          <w:szCs w:val="24"/>
        </w:rPr>
      </w:pPr>
      <w:r>
        <w:fldChar w:fldCharType="begin"/>
      </w:r>
      <w:r>
        <w:instrText xml:space="preserve"> TOC \o "1-9" </w:instrText>
      </w:r>
      <w:r>
        <w:fldChar w:fldCharType="separate"/>
      </w:r>
      <w:r>
        <w:rPr>
          <w:noProof/>
        </w:rPr>
        <w:t>Part 1—Preliminary</w:t>
      </w:r>
      <w:r w:rsidRPr="00623571">
        <w:rPr>
          <w:b w:val="0"/>
          <w:noProof/>
          <w:sz w:val="18"/>
        </w:rPr>
        <w:tab/>
      </w:r>
      <w:r w:rsidRPr="00623571">
        <w:rPr>
          <w:b w:val="0"/>
          <w:noProof/>
          <w:sz w:val="18"/>
        </w:rPr>
        <w:fldChar w:fldCharType="begin"/>
      </w:r>
      <w:r w:rsidRPr="00623571">
        <w:rPr>
          <w:b w:val="0"/>
          <w:noProof/>
          <w:sz w:val="18"/>
        </w:rPr>
        <w:instrText xml:space="preserve"> PAGEREF _Toc176676677 \h </w:instrText>
      </w:r>
      <w:r w:rsidRPr="00623571">
        <w:rPr>
          <w:b w:val="0"/>
          <w:noProof/>
          <w:sz w:val="18"/>
        </w:rPr>
      </w:r>
      <w:r w:rsidRPr="00623571">
        <w:rPr>
          <w:b w:val="0"/>
          <w:noProof/>
          <w:sz w:val="18"/>
        </w:rPr>
        <w:fldChar w:fldCharType="separate"/>
      </w:r>
      <w:r w:rsidR="00110EBB">
        <w:rPr>
          <w:b w:val="0"/>
          <w:noProof/>
          <w:sz w:val="18"/>
        </w:rPr>
        <w:t>2</w:t>
      </w:r>
      <w:r w:rsidRPr="00623571">
        <w:rPr>
          <w:b w:val="0"/>
          <w:noProof/>
          <w:sz w:val="18"/>
        </w:rPr>
        <w:fldChar w:fldCharType="end"/>
      </w:r>
    </w:p>
    <w:p w:rsidR="00623571" w:rsidRDefault="00623571">
      <w:pPr>
        <w:pStyle w:val="TOC3"/>
        <w:rPr>
          <w:b w:val="0"/>
          <w:noProof/>
          <w:kern w:val="0"/>
          <w:sz w:val="24"/>
          <w:szCs w:val="24"/>
        </w:rPr>
      </w:pPr>
      <w:r>
        <w:rPr>
          <w:noProof/>
        </w:rPr>
        <w:t>Division 1—General</w:t>
      </w:r>
      <w:r w:rsidRPr="00623571">
        <w:rPr>
          <w:b w:val="0"/>
          <w:noProof/>
          <w:sz w:val="18"/>
        </w:rPr>
        <w:tab/>
      </w:r>
      <w:r w:rsidRPr="00623571">
        <w:rPr>
          <w:b w:val="0"/>
          <w:noProof/>
          <w:sz w:val="18"/>
        </w:rPr>
        <w:fldChar w:fldCharType="begin"/>
      </w:r>
      <w:r w:rsidRPr="00623571">
        <w:rPr>
          <w:b w:val="0"/>
          <w:noProof/>
          <w:sz w:val="18"/>
        </w:rPr>
        <w:instrText xml:space="preserve"> PAGEREF _Toc176676678 \h </w:instrText>
      </w:r>
      <w:r w:rsidRPr="00623571">
        <w:rPr>
          <w:b w:val="0"/>
          <w:noProof/>
          <w:sz w:val="18"/>
        </w:rPr>
      </w:r>
      <w:r w:rsidRPr="00623571">
        <w:rPr>
          <w:b w:val="0"/>
          <w:noProof/>
          <w:sz w:val="18"/>
        </w:rPr>
        <w:fldChar w:fldCharType="separate"/>
      </w:r>
      <w:r w:rsidR="00110EBB">
        <w:rPr>
          <w:b w:val="0"/>
          <w:noProof/>
          <w:sz w:val="18"/>
        </w:rPr>
        <w:t>2</w:t>
      </w:r>
      <w:r w:rsidRPr="00623571">
        <w:rPr>
          <w:b w:val="0"/>
          <w:noProof/>
          <w:sz w:val="18"/>
        </w:rPr>
        <w:fldChar w:fldCharType="end"/>
      </w:r>
    </w:p>
    <w:p w:rsidR="00623571" w:rsidRDefault="00623571">
      <w:pPr>
        <w:pStyle w:val="TOC5"/>
        <w:rPr>
          <w:iCs w:val="0"/>
          <w:noProof/>
          <w:kern w:val="0"/>
          <w:sz w:val="24"/>
          <w:szCs w:val="24"/>
        </w:rPr>
      </w:pPr>
      <w:r>
        <w:rPr>
          <w:noProof/>
        </w:rPr>
        <w:t>1</w:t>
      </w:r>
      <w:r>
        <w:rPr>
          <w:noProof/>
        </w:rPr>
        <w:tab/>
        <w:t>Short title</w:t>
      </w:r>
      <w:r w:rsidRPr="00623571">
        <w:rPr>
          <w:noProof/>
        </w:rPr>
        <w:tab/>
      </w:r>
      <w:r w:rsidRPr="00623571">
        <w:rPr>
          <w:noProof/>
        </w:rPr>
        <w:fldChar w:fldCharType="begin"/>
      </w:r>
      <w:r w:rsidRPr="00623571">
        <w:rPr>
          <w:noProof/>
        </w:rPr>
        <w:instrText xml:space="preserve"> PAGEREF _Toc176676679 \h </w:instrText>
      </w:r>
      <w:r w:rsidRPr="00623571">
        <w:rPr>
          <w:noProof/>
        </w:rPr>
      </w:r>
      <w:r w:rsidRPr="00623571">
        <w:rPr>
          <w:noProof/>
        </w:rPr>
        <w:fldChar w:fldCharType="separate"/>
      </w:r>
      <w:r w:rsidR="00110EBB">
        <w:rPr>
          <w:noProof/>
        </w:rPr>
        <w:t>2</w:t>
      </w:r>
      <w:r w:rsidRPr="00623571">
        <w:rPr>
          <w:noProof/>
        </w:rPr>
        <w:fldChar w:fldCharType="end"/>
      </w:r>
    </w:p>
    <w:p w:rsidR="00623571" w:rsidRDefault="00623571">
      <w:pPr>
        <w:pStyle w:val="TOC5"/>
        <w:rPr>
          <w:iCs w:val="0"/>
          <w:noProof/>
          <w:kern w:val="0"/>
          <w:sz w:val="24"/>
          <w:szCs w:val="24"/>
        </w:rPr>
      </w:pPr>
      <w:r>
        <w:rPr>
          <w:noProof/>
        </w:rPr>
        <w:t>2</w:t>
      </w:r>
      <w:r>
        <w:rPr>
          <w:noProof/>
        </w:rPr>
        <w:tab/>
        <w:t>Commencement</w:t>
      </w:r>
      <w:r w:rsidRPr="00623571">
        <w:rPr>
          <w:noProof/>
        </w:rPr>
        <w:tab/>
      </w:r>
      <w:r w:rsidRPr="00623571">
        <w:rPr>
          <w:noProof/>
        </w:rPr>
        <w:fldChar w:fldCharType="begin"/>
      </w:r>
      <w:r w:rsidRPr="00623571">
        <w:rPr>
          <w:noProof/>
        </w:rPr>
        <w:instrText xml:space="preserve"> PAGEREF _Toc176676680 \h </w:instrText>
      </w:r>
      <w:r w:rsidRPr="00623571">
        <w:rPr>
          <w:noProof/>
        </w:rPr>
      </w:r>
      <w:r w:rsidRPr="00623571">
        <w:rPr>
          <w:noProof/>
        </w:rPr>
        <w:fldChar w:fldCharType="separate"/>
      </w:r>
      <w:r w:rsidR="00110EBB">
        <w:rPr>
          <w:noProof/>
        </w:rPr>
        <w:t>2</w:t>
      </w:r>
      <w:r w:rsidRPr="00623571">
        <w:rPr>
          <w:noProof/>
        </w:rPr>
        <w:fldChar w:fldCharType="end"/>
      </w:r>
    </w:p>
    <w:p w:rsidR="00623571" w:rsidRDefault="00623571">
      <w:pPr>
        <w:pStyle w:val="TOC5"/>
        <w:rPr>
          <w:iCs w:val="0"/>
          <w:noProof/>
          <w:kern w:val="0"/>
          <w:sz w:val="24"/>
          <w:szCs w:val="24"/>
        </w:rPr>
      </w:pPr>
      <w:r>
        <w:rPr>
          <w:noProof/>
        </w:rPr>
        <w:t>3</w:t>
      </w:r>
      <w:r>
        <w:rPr>
          <w:noProof/>
        </w:rPr>
        <w:tab/>
        <w:t>Objects</w:t>
      </w:r>
      <w:r w:rsidRPr="00623571">
        <w:rPr>
          <w:noProof/>
        </w:rPr>
        <w:tab/>
      </w:r>
      <w:r w:rsidRPr="00623571">
        <w:rPr>
          <w:noProof/>
        </w:rPr>
        <w:fldChar w:fldCharType="begin"/>
      </w:r>
      <w:r w:rsidRPr="00623571">
        <w:rPr>
          <w:noProof/>
        </w:rPr>
        <w:instrText xml:space="preserve"> PAGEREF _Toc176676681 \h </w:instrText>
      </w:r>
      <w:r w:rsidRPr="00623571">
        <w:rPr>
          <w:noProof/>
        </w:rPr>
      </w:r>
      <w:r w:rsidRPr="00623571">
        <w:rPr>
          <w:noProof/>
        </w:rPr>
        <w:fldChar w:fldCharType="separate"/>
      </w:r>
      <w:r w:rsidR="00110EBB">
        <w:rPr>
          <w:noProof/>
        </w:rPr>
        <w:t>3</w:t>
      </w:r>
      <w:r w:rsidRPr="00623571">
        <w:rPr>
          <w:noProof/>
        </w:rPr>
        <w:fldChar w:fldCharType="end"/>
      </w:r>
    </w:p>
    <w:p w:rsidR="00623571" w:rsidRDefault="00623571">
      <w:pPr>
        <w:pStyle w:val="TOC5"/>
        <w:rPr>
          <w:iCs w:val="0"/>
          <w:noProof/>
          <w:kern w:val="0"/>
          <w:sz w:val="24"/>
          <w:szCs w:val="24"/>
        </w:rPr>
      </w:pPr>
      <w:r>
        <w:rPr>
          <w:noProof/>
        </w:rPr>
        <w:t>4</w:t>
      </w:r>
      <w:r>
        <w:rPr>
          <w:noProof/>
        </w:rPr>
        <w:tab/>
        <w:t>Definitions</w:t>
      </w:r>
      <w:r w:rsidRPr="00623571">
        <w:rPr>
          <w:noProof/>
        </w:rPr>
        <w:tab/>
      </w:r>
      <w:r w:rsidRPr="00623571">
        <w:rPr>
          <w:noProof/>
        </w:rPr>
        <w:fldChar w:fldCharType="begin"/>
      </w:r>
      <w:r w:rsidRPr="00623571">
        <w:rPr>
          <w:noProof/>
        </w:rPr>
        <w:instrText xml:space="preserve"> PAGEREF _Toc176676682 \h </w:instrText>
      </w:r>
      <w:r w:rsidRPr="00623571">
        <w:rPr>
          <w:noProof/>
        </w:rPr>
      </w:r>
      <w:r w:rsidRPr="00623571">
        <w:rPr>
          <w:noProof/>
        </w:rPr>
        <w:fldChar w:fldCharType="separate"/>
      </w:r>
      <w:r w:rsidR="00110EBB">
        <w:rPr>
          <w:noProof/>
        </w:rPr>
        <w:t>4</w:t>
      </w:r>
      <w:r w:rsidRPr="00623571">
        <w:rPr>
          <w:noProof/>
        </w:rPr>
        <w:fldChar w:fldCharType="end"/>
      </w:r>
    </w:p>
    <w:p w:rsidR="00623571" w:rsidRDefault="00623571">
      <w:pPr>
        <w:pStyle w:val="TOC5"/>
        <w:rPr>
          <w:iCs w:val="0"/>
          <w:noProof/>
          <w:kern w:val="0"/>
          <w:sz w:val="24"/>
          <w:szCs w:val="24"/>
        </w:rPr>
      </w:pPr>
      <w:r>
        <w:rPr>
          <w:noProof/>
        </w:rPr>
        <w:t>5</w:t>
      </w:r>
      <w:r>
        <w:rPr>
          <w:noProof/>
        </w:rPr>
        <w:tab/>
        <w:t>Referring States</w:t>
      </w:r>
      <w:r w:rsidRPr="00623571">
        <w:rPr>
          <w:noProof/>
        </w:rPr>
        <w:tab/>
      </w:r>
      <w:r w:rsidRPr="00623571">
        <w:rPr>
          <w:noProof/>
        </w:rPr>
        <w:fldChar w:fldCharType="begin"/>
      </w:r>
      <w:r w:rsidRPr="00623571">
        <w:rPr>
          <w:noProof/>
        </w:rPr>
        <w:instrText xml:space="preserve"> PAGEREF _Toc176676683 \h </w:instrText>
      </w:r>
      <w:r w:rsidRPr="00623571">
        <w:rPr>
          <w:noProof/>
        </w:rPr>
      </w:r>
      <w:r w:rsidRPr="00623571">
        <w:rPr>
          <w:noProof/>
        </w:rPr>
        <w:fldChar w:fldCharType="separate"/>
      </w:r>
      <w:r w:rsidR="00110EBB">
        <w:rPr>
          <w:noProof/>
        </w:rPr>
        <w:t>20</w:t>
      </w:r>
      <w:r w:rsidRPr="00623571">
        <w:rPr>
          <w:noProof/>
        </w:rPr>
        <w:fldChar w:fldCharType="end"/>
      </w:r>
    </w:p>
    <w:p w:rsidR="00623571" w:rsidRDefault="00623571">
      <w:pPr>
        <w:pStyle w:val="TOC5"/>
        <w:rPr>
          <w:iCs w:val="0"/>
          <w:noProof/>
          <w:kern w:val="0"/>
          <w:sz w:val="24"/>
          <w:szCs w:val="24"/>
        </w:rPr>
      </w:pPr>
      <w:r>
        <w:rPr>
          <w:noProof/>
        </w:rPr>
        <w:t>6</w:t>
      </w:r>
      <w:r>
        <w:rPr>
          <w:noProof/>
        </w:rPr>
        <w:tab/>
        <w:t>Planned environmental water</w:t>
      </w:r>
      <w:r w:rsidRPr="00623571">
        <w:rPr>
          <w:noProof/>
        </w:rPr>
        <w:tab/>
      </w:r>
      <w:r w:rsidRPr="00623571">
        <w:rPr>
          <w:noProof/>
        </w:rPr>
        <w:fldChar w:fldCharType="begin"/>
      </w:r>
      <w:r w:rsidRPr="00623571">
        <w:rPr>
          <w:noProof/>
        </w:rPr>
        <w:instrText xml:space="preserve"> PAGEREF _Toc176676684 \h </w:instrText>
      </w:r>
      <w:r w:rsidRPr="00623571">
        <w:rPr>
          <w:noProof/>
        </w:rPr>
      </w:r>
      <w:r w:rsidRPr="00623571">
        <w:rPr>
          <w:noProof/>
        </w:rPr>
        <w:fldChar w:fldCharType="separate"/>
      </w:r>
      <w:r w:rsidR="00110EBB">
        <w:rPr>
          <w:noProof/>
        </w:rPr>
        <w:t>23</w:t>
      </w:r>
      <w:r w:rsidRPr="00623571">
        <w:rPr>
          <w:noProof/>
        </w:rPr>
        <w:fldChar w:fldCharType="end"/>
      </w:r>
    </w:p>
    <w:p w:rsidR="00623571" w:rsidRDefault="00623571">
      <w:pPr>
        <w:pStyle w:val="TOC5"/>
        <w:rPr>
          <w:iCs w:val="0"/>
          <w:noProof/>
          <w:kern w:val="0"/>
          <w:sz w:val="24"/>
          <w:szCs w:val="24"/>
        </w:rPr>
      </w:pPr>
      <w:r>
        <w:rPr>
          <w:noProof/>
        </w:rPr>
        <w:t>7</w:t>
      </w:r>
      <w:r>
        <w:rPr>
          <w:noProof/>
        </w:rPr>
        <w:tab/>
        <w:t>Infrastructure operators etc.</w:t>
      </w:r>
      <w:r w:rsidRPr="00623571">
        <w:rPr>
          <w:noProof/>
        </w:rPr>
        <w:tab/>
      </w:r>
      <w:r w:rsidRPr="00623571">
        <w:rPr>
          <w:noProof/>
        </w:rPr>
        <w:fldChar w:fldCharType="begin"/>
      </w:r>
      <w:r w:rsidRPr="00623571">
        <w:rPr>
          <w:noProof/>
        </w:rPr>
        <w:instrText xml:space="preserve"> PAGEREF _Toc176676685 \h </w:instrText>
      </w:r>
      <w:r w:rsidRPr="00623571">
        <w:rPr>
          <w:noProof/>
        </w:rPr>
      </w:r>
      <w:r w:rsidRPr="00623571">
        <w:rPr>
          <w:noProof/>
        </w:rPr>
        <w:fldChar w:fldCharType="separate"/>
      </w:r>
      <w:r w:rsidR="00110EBB">
        <w:rPr>
          <w:noProof/>
        </w:rPr>
        <w:t>24</w:t>
      </w:r>
      <w:r w:rsidRPr="00623571">
        <w:rPr>
          <w:noProof/>
        </w:rPr>
        <w:fldChar w:fldCharType="end"/>
      </w:r>
    </w:p>
    <w:p w:rsidR="00623571" w:rsidRDefault="00623571">
      <w:pPr>
        <w:pStyle w:val="TOC5"/>
        <w:rPr>
          <w:iCs w:val="0"/>
          <w:noProof/>
          <w:kern w:val="0"/>
          <w:sz w:val="24"/>
          <w:szCs w:val="24"/>
        </w:rPr>
      </w:pPr>
      <w:r>
        <w:rPr>
          <w:noProof/>
        </w:rPr>
        <w:t>8</w:t>
      </w:r>
      <w:r>
        <w:rPr>
          <w:noProof/>
        </w:rPr>
        <w:tab/>
        <w:t>River flow control works</w:t>
      </w:r>
      <w:r w:rsidRPr="00623571">
        <w:rPr>
          <w:noProof/>
        </w:rPr>
        <w:tab/>
      </w:r>
      <w:r w:rsidRPr="00623571">
        <w:rPr>
          <w:noProof/>
        </w:rPr>
        <w:fldChar w:fldCharType="begin"/>
      </w:r>
      <w:r w:rsidRPr="00623571">
        <w:rPr>
          <w:noProof/>
        </w:rPr>
        <w:instrText xml:space="preserve"> PAGEREF _Toc176676686 \h </w:instrText>
      </w:r>
      <w:r w:rsidRPr="00623571">
        <w:rPr>
          <w:noProof/>
        </w:rPr>
      </w:r>
      <w:r w:rsidRPr="00623571">
        <w:rPr>
          <w:noProof/>
        </w:rPr>
        <w:fldChar w:fldCharType="separate"/>
      </w:r>
      <w:r w:rsidR="00110EBB">
        <w:rPr>
          <w:noProof/>
        </w:rPr>
        <w:t>24</w:t>
      </w:r>
      <w:r w:rsidRPr="00623571">
        <w:rPr>
          <w:noProof/>
        </w:rPr>
        <w:fldChar w:fldCharType="end"/>
      </w:r>
    </w:p>
    <w:p w:rsidR="00623571" w:rsidRDefault="00623571">
      <w:pPr>
        <w:pStyle w:val="TOC5"/>
        <w:rPr>
          <w:iCs w:val="0"/>
          <w:noProof/>
          <w:kern w:val="0"/>
          <w:sz w:val="24"/>
          <w:szCs w:val="24"/>
        </w:rPr>
      </w:pPr>
      <w:r>
        <w:rPr>
          <w:noProof/>
        </w:rPr>
        <w:t>9</w:t>
      </w:r>
      <w:r>
        <w:rPr>
          <w:noProof/>
        </w:rPr>
        <w:tab/>
        <w:t>Constitutional basis for Act</w:t>
      </w:r>
      <w:r w:rsidRPr="00623571">
        <w:rPr>
          <w:noProof/>
        </w:rPr>
        <w:tab/>
      </w:r>
      <w:r w:rsidRPr="00623571">
        <w:rPr>
          <w:noProof/>
        </w:rPr>
        <w:fldChar w:fldCharType="begin"/>
      </w:r>
      <w:r w:rsidRPr="00623571">
        <w:rPr>
          <w:noProof/>
        </w:rPr>
        <w:instrText xml:space="preserve"> PAGEREF _Toc176676687 \h </w:instrText>
      </w:r>
      <w:r w:rsidRPr="00623571">
        <w:rPr>
          <w:noProof/>
        </w:rPr>
      </w:r>
      <w:r w:rsidRPr="00623571">
        <w:rPr>
          <w:noProof/>
        </w:rPr>
        <w:fldChar w:fldCharType="separate"/>
      </w:r>
      <w:r w:rsidR="00110EBB">
        <w:rPr>
          <w:noProof/>
        </w:rPr>
        <w:t>25</w:t>
      </w:r>
      <w:r w:rsidRPr="00623571">
        <w:rPr>
          <w:noProof/>
        </w:rPr>
        <w:fldChar w:fldCharType="end"/>
      </w:r>
    </w:p>
    <w:p w:rsidR="00623571" w:rsidRDefault="00623571">
      <w:pPr>
        <w:pStyle w:val="TOC5"/>
        <w:rPr>
          <w:iCs w:val="0"/>
          <w:noProof/>
          <w:kern w:val="0"/>
          <w:sz w:val="24"/>
          <w:szCs w:val="24"/>
        </w:rPr>
      </w:pPr>
      <w:r>
        <w:rPr>
          <w:noProof/>
        </w:rPr>
        <w:t>10</w:t>
      </w:r>
      <w:r>
        <w:rPr>
          <w:noProof/>
        </w:rPr>
        <w:tab/>
        <w:t>Basis for Basin water charge, water trading and water market rules</w:t>
      </w:r>
      <w:r w:rsidRPr="00623571">
        <w:rPr>
          <w:noProof/>
        </w:rPr>
        <w:tab/>
      </w:r>
      <w:r w:rsidRPr="00623571">
        <w:rPr>
          <w:noProof/>
        </w:rPr>
        <w:fldChar w:fldCharType="begin"/>
      </w:r>
      <w:r w:rsidRPr="00623571">
        <w:rPr>
          <w:noProof/>
        </w:rPr>
        <w:instrText xml:space="preserve"> PAGEREF _Toc176676688 \h </w:instrText>
      </w:r>
      <w:r w:rsidRPr="00623571">
        <w:rPr>
          <w:noProof/>
        </w:rPr>
      </w:r>
      <w:r w:rsidRPr="00623571">
        <w:rPr>
          <w:noProof/>
        </w:rPr>
        <w:fldChar w:fldCharType="separate"/>
      </w:r>
      <w:r w:rsidR="00110EBB">
        <w:rPr>
          <w:noProof/>
        </w:rPr>
        <w:t>26</w:t>
      </w:r>
      <w:r w:rsidRPr="00623571">
        <w:rPr>
          <w:noProof/>
        </w:rPr>
        <w:fldChar w:fldCharType="end"/>
      </w:r>
    </w:p>
    <w:p w:rsidR="00623571" w:rsidRDefault="00623571">
      <w:pPr>
        <w:pStyle w:val="TOC5"/>
        <w:rPr>
          <w:iCs w:val="0"/>
          <w:noProof/>
          <w:kern w:val="0"/>
          <w:sz w:val="24"/>
          <w:szCs w:val="24"/>
        </w:rPr>
      </w:pPr>
      <w:r>
        <w:rPr>
          <w:noProof/>
        </w:rPr>
        <w:t>11</w:t>
      </w:r>
      <w:r>
        <w:rPr>
          <w:noProof/>
        </w:rPr>
        <w:tab/>
        <w:t>Reading down provision in relation to the operation of sections 99 and 100 of the Constitution</w:t>
      </w:r>
      <w:r w:rsidRPr="00623571">
        <w:rPr>
          <w:noProof/>
        </w:rPr>
        <w:tab/>
      </w:r>
      <w:r w:rsidRPr="00623571">
        <w:rPr>
          <w:noProof/>
        </w:rPr>
        <w:fldChar w:fldCharType="begin"/>
      </w:r>
      <w:r w:rsidRPr="00623571">
        <w:rPr>
          <w:noProof/>
        </w:rPr>
        <w:instrText xml:space="preserve"> PAGEREF _Toc176676689 \h </w:instrText>
      </w:r>
      <w:r w:rsidRPr="00623571">
        <w:rPr>
          <w:noProof/>
        </w:rPr>
      </w:r>
      <w:r w:rsidRPr="00623571">
        <w:rPr>
          <w:noProof/>
        </w:rPr>
        <w:fldChar w:fldCharType="separate"/>
      </w:r>
      <w:r w:rsidR="00110EBB">
        <w:rPr>
          <w:noProof/>
        </w:rPr>
        <w:t>27</w:t>
      </w:r>
      <w:r w:rsidRPr="00623571">
        <w:rPr>
          <w:noProof/>
        </w:rPr>
        <w:fldChar w:fldCharType="end"/>
      </w:r>
    </w:p>
    <w:p w:rsidR="00623571" w:rsidRDefault="00623571">
      <w:pPr>
        <w:pStyle w:val="TOC5"/>
        <w:rPr>
          <w:iCs w:val="0"/>
          <w:noProof/>
          <w:kern w:val="0"/>
          <w:sz w:val="24"/>
          <w:szCs w:val="24"/>
        </w:rPr>
      </w:pPr>
      <w:r>
        <w:rPr>
          <w:noProof/>
        </w:rPr>
        <w:t>12</w:t>
      </w:r>
      <w:r>
        <w:rPr>
          <w:noProof/>
        </w:rPr>
        <w:tab/>
        <w:t>Application to Crown etc.</w:t>
      </w:r>
      <w:r w:rsidRPr="00623571">
        <w:rPr>
          <w:noProof/>
        </w:rPr>
        <w:tab/>
      </w:r>
      <w:r w:rsidRPr="00623571">
        <w:rPr>
          <w:noProof/>
        </w:rPr>
        <w:fldChar w:fldCharType="begin"/>
      </w:r>
      <w:r w:rsidRPr="00623571">
        <w:rPr>
          <w:noProof/>
        </w:rPr>
        <w:instrText xml:space="preserve"> PAGEREF _Toc176676690 \h </w:instrText>
      </w:r>
      <w:r w:rsidRPr="00623571">
        <w:rPr>
          <w:noProof/>
        </w:rPr>
      </w:r>
      <w:r w:rsidRPr="00623571">
        <w:rPr>
          <w:noProof/>
        </w:rPr>
        <w:fldChar w:fldCharType="separate"/>
      </w:r>
      <w:r w:rsidR="00110EBB">
        <w:rPr>
          <w:noProof/>
        </w:rPr>
        <w:t>28</w:t>
      </w:r>
      <w:r w:rsidRPr="00623571">
        <w:rPr>
          <w:noProof/>
        </w:rPr>
        <w:fldChar w:fldCharType="end"/>
      </w:r>
    </w:p>
    <w:p w:rsidR="00623571" w:rsidRDefault="00623571">
      <w:pPr>
        <w:pStyle w:val="TOC5"/>
        <w:rPr>
          <w:iCs w:val="0"/>
          <w:noProof/>
          <w:kern w:val="0"/>
          <w:sz w:val="24"/>
          <w:szCs w:val="24"/>
        </w:rPr>
      </w:pPr>
      <w:r>
        <w:rPr>
          <w:noProof/>
        </w:rPr>
        <w:t>13</w:t>
      </w:r>
      <w:r>
        <w:rPr>
          <w:noProof/>
        </w:rPr>
        <w:tab/>
        <w:t xml:space="preserve">The </w:t>
      </w:r>
      <w:r w:rsidRPr="00EC6A8F">
        <w:rPr>
          <w:i/>
          <w:noProof/>
        </w:rPr>
        <w:t>Native Title Act 1993</w:t>
      </w:r>
      <w:r>
        <w:rPr>
          <w:noProof/>
        </w:rPr>
        <w:t xml:space="preserve"> not affected</w:t>
      </w:r>
      <w:r w:rsidRPr="00623571">
        <w:rPr>
          <w:noProof/>
        </w:rPr>
        <w:tab/>
      </w:r>
      <w:r w:rsidRPr="00623571">
        <w:rPr>
          <w:noProof/>
        </w:rPr>
        <w:fldChar w:fldCharType="begin"/>
      </w:r>
      <w:r w:rsidRPr="00623571">
        <w:rPr>
          <w:noProof/>
        </w:rPr>
        <w:instrText xml:space="preserve"> PAGEREF _Toc176676691 \h </w:instrText>
      </w:r>
      <w:r w:rsidRPr="00623571">
        <w:rPr>
          <w:noProof/>
        </w:rPr>
      </w:r>
      <w:r w:rsidRPr="00623571">
        <w:rPr>
          <w:noProof/>
        </w:rPr>
        <w:fldChar w:fldCharType="separate"/>
      </w:r>
      <w:r w:rsidR="00110EBB">
        <w:rPr>
          <w:noProof/>
        </w:rPr>
        <w:t>29</w:t>
      </w:r>
      <w:r w:rsidRPr="00623571">
        <w:rPr>
          <w:noProof/>
        </w:rPr>
        <w:fldChar w:fldCharType="end"/>
      </w:r>
    </w:p>
    <w:p w:rsidR="00623571" w:rsidRDefault="00623571">
      <w:pPr>
        <w:pStyle w:val="TOC3"/>
        <w:rPr>
          <w:b w:val="0"/>
          <w:noProof/>
          <w:kern w:val="0"/>
          <w:sz w:val="24"/>
          <w:szCs w:val="24"/>
        </w:rPr>
      </w:pPr>
      <w:r>
        <w:rPr>
          <w:noProof/>
        </w:rPr>
        <w:t>Division 2—Interaction between Commonwealth water legislation and State laws</w:t>
      </w:r>
      <w:r w:rsidRPr="00623571">
        <w:rPr>
          <w:b w:val="0"/>
          <w:noProof/>
          <w:sz w:val="18"/>
        </w:rPr>
        <w:tab/>
      </w:r>
      <w:r w:rsidRPr="00623571">
        <w:rPr>
          <w:b w:val="0"/>
          <w:noProof/>
          <w:sz w:val="18"/>
        </w:rPr>
        <w:fldChar w:fldCharType="begin"/>
      </w:r>
      <w:r w:rsidRPr="00623571">
        <w:rPr>
          <w:b w:val="0"/>
          <w:noProof/>
          <w:sz w:val="18"/>
        </w:rPr>
        <w:instrText xml:space="preserve"> PAGEREF _Toc176676692 \h </w:instrText>
      </w:r>
      <w:r w:rsidRPr="00623571">
        <w:rPr>
          <w:b w:val="0"/>
          <w:noProof/>
          <w:sz w:val="18"/>
        </w:rPr>
      </w:r>
      <w:r w:rsidRPr="00623571">
        <w:rPr>
          <w:b w:val="0"/>
          <w:noProof/>
          <w:sz w:val="18"/>
        </w:rPr>
        <w:fldChar w:fldCharType="separate"/>
      </w:r>
      <w:r w:rsidR="00110EBB">
        <w:rPr>
          <w:b w:val="0"/>
          <w:noProof/>
          <w:sz w:val="18"/>
        </w:rPr>
        <w:t>30</w:t>
      </w:r>
      <w:r w:rsidRPr="00623571">
        <w:rPr>
          <w:b w:val="0"/>
          <w:noProof/>
          <w:sz w:val="18"/>
        </w:rPr>
        <w:fldChar w:fldCharType="end"/>
      </w:r>
    </w:p>
    <w:p w:rsidR="00623571" w:rsidRDefault="00623571">
      <w:pPr>
        <w:pStyle w:val="TOC5"/>
        <w:rPr>
          <w:iCs w:val="0"/>
          <w:noProof/>
          <w:kern w:val="0"/>
          <w:sz w:val="24"/>
          <w:szCs w:val="24"/>
        </w:rPr>
      </w:pPr>
      <w:r>
        <w:rPr>
          <w:noProof/>
        </w:rPr>
        <w:t>14</w:t>
      </w:r>
      <w:r>
        <w:rPr>
          <w:noProof/>
        </w:rPr>
        <w:tab/>
        <w:t>Coverage of this Division</w:t>
      </w:r>
      <w:r w:rsidRPr="00623571">
        <w:rPr>
          <w:noProof/>
        </w:rPr>
        <w:tab/>
      </w:r>
      <w:r w:rsidRPr="00623571">
        <w:rPr>
          <w:noProof/>
        </w:rPr>
        <w:fldChar w:fldCharType="begin"/>
      </w:r>
      <w:r w:rsidRPr="00623571">
        <w:rPr>
          <w:noProof/>
        </w:rPr>
        <w:instrText xml:space="preserve"> PAGEREF _Toc176676693 \h </w:instrText>
      </w:r>
      <w:r w:rsidRPr="00623571">
        <w:rPr>
          <w:noProof/>
        </w:rPr>
      </w:r>
      <w:r w:rsidRPr="00623571">
        <w:rPr>
          <w:noProof/>
        </w:rPr>
        <w:fldChar w:fldCharType="separate"/>
      </w:r>
      <w:r w:rsidR="00110EBB">
        <w:rPr>
          <w:noProof/>
        </w:rPr>
        <w:t>30</w:t>
      </w:r>
      <w:r w:rsidRPr="00623571">
        <w:rPr>
          <w:noProof/>
        </w:rPr>
        <w:fldChar w:fldCharType="end"/>
      </w:r>
    </w:p>
    <w:p w:rsidR="00623571" w:rsidRDefault="00623571">
      <w:pPr>
        <w:pStyle w:val="TOC5"/>
        <w:rPr>
          <w:iCs w:val="0"/>
          <w:noProof/>
          <w:kern w:val="0"/>
          <w:sz w:val="24"/>
          <w:szCs w:val="24"/>
        </w:rPr>
      </w:pPr>
      <w:r>
        <w:rPr>
          <w:noProof/>
        </w:rPr>
        <w:t>15</w:t>
      </w:r>
      <w:r>
        <w:rPr>
          <w:noProof/>
        </w:rPr>
        <w:tab/>
        <w:t>Concurrent operation intended</w:t>
      </w:r>
      <w:r w:rsidRPr="00623571">
        <w:rPr>
          <w:noProof/>
        </w:rPr>
        <w:tab/>
      </w:r>
      <w:r w:rsidRPr="00623571">
        <w:rPr>
          <w:noProof/>
        </w:rPr>
        <w:fldChar w:fldCharType="begin"/>
      </w:r>
      <w:r w:rsidRPr="00623571">
        <w:rPr>
          <w:noProof/>
        </w:rPr>
        <w:instrText xml:space="preserve"> PAGEREF _Toc176676694 \h </w:instrText>
      </w:r>
      <w:r w:rsidRPr="00623571">
        <w:rPr>
          <w:noProof/>
        </w:rPr>
      </w:r>
      <w:r w:rsidRPr="00623571">
        <w:rPr>
          <w:noProof/>
        </w:rPr>
        <w:fldChar w:fldCharType="separate"/>
      </w:r>
      <w:r w:rsidR="00110EBB">
        <w:rPr>
          <w:noProof/>
        </w:rPr>
        <w:t>30</w:t>
      </w:r>
      <w:r w:rsidRPr="00623571">
        <w:rPr>
          <w:noProof/>
        </w:rPr>
        <w:fldChar w:fldCharType="end"/>
      </w:r>
    </w:p>
    <w:p w:rsidR="00623571" w:rsidRDefault="00623571">
      <w:pPr>
        <w:pStyle w:val="TOC5"/>
        <w:rPr>
          <w:iCs w:val="0"/>
          <w:noProof/>
          <w:kern w:val="0"/>
          <w:sz w:val="24"/>
          <w:szCs w:val="24"/>
        </w:rPr>
      </w:pPr>
      <w:r>
        <w:rPr>
          <w:noProof/>
        </w:rPr>
        <w:t>16</w:t>
      </w:r>
      <w:r>
        <w:rPr>
          <w:noProof/>
        </w:rPr>
        <w:tab/>
        <w:t>Commonwealth water legislation does not apply to matters declared by State law to be an excluded matter</w:t>
      </w:r>
      <w:r w:rsidRPr="00623571">
        <w:rPr>
          <w:noProof/>
        </w:rPr>
        <w:tab/>
      </w:r>
      <w:r w:rsidRPr="00623571">
        <w:rPr>
          <w:noProof/>
        </w:rPr>
        <w:fldChar w:fldCharType="begin"/>
      </w:r>
      <w:r w:rsidRPr="00623571">
        <w:rPr>
          <w:noProof/>
        </w:rPr>
        <w:instrText xml:space="preserve"> PAGEREF _Toc176676695 \h </w:instrText>
      </w:r>
      <w:r w:rsidRPr="00623571">
        <w:rPr>
          <w:noProof/>
        </w:rPr>
      </w:r>
      <w:r w:rsidRPr="00623571">
        <w:rPr>
          <w:noProof/>
        </w:rPr>
        <w:fldChar w:fldCharType="separate"/>
      </w:r>
      <w:r w:rsidR="00110EBB">
        <w:rPr>
          <w:noProof/>
        </w:rPr>
        <w:t>31</w:t>
      </w:r>
      <w:r w:rsidRPr="00623571">
        <w:rPr>
          <w:noProof/>
        </w:rPr>
        <w:fldChar w:fldCharType="end"/>
      </w:r>
    </w:p>
    <w:p w:rsidR="00623571" w:rsidRDefault="00623571">
      <w:pPr>
        <w:pStyle w:val="TOC5"/>
        <w:rPr>
          <w:iCs w:val="0"/>
          <w:noProof/>
          <w:kern w:val="0"/>
          <w:sz w:val="24"/>
          <w:szCs w:val="24"/>
        </w:rPr>
      </w:pPr>
      <w:r>
        <w:rPr>
          <w:noProof/>
        </w:rPr>
        <w:t>17</w:t>
      </w:r>
      <w:r>
        <w:rPr>
          <w:noProof/>
        </w:rPr>
        <w:tab/>
        <w:t>Avoiding direct inconsistency arising between the Commonwealth water legislation and State laws</w:t>
      </w:r>
      <w:r w:rsidRPr="00623571">
        <w:rPr>
          <w:noProof/>
        </w:rPr>
        <w:tab/>
      </w:r>
      <w:r w:rsidRPr="00623571">
        <w:rPr>
          <w:noProof/>
        </w:rPr>
        <w:fldChar w:fldCharType="begin"/>
      </w:r>
      <w:r w:rsidRPr="00623571">
        <w:rPr>
          <w:noProof/>
        </w:rPr>
        <w:instrText xml:space="preserve"> PAGEREF _Toc176676696 \h </w:instrText>
      </w:r>
      <w:r w:rsidRPr="00623571">
        <w:rPr>
          <w:noProof/>
        </w:rPr>
      </w:r>
      <w:r w:rsidRPr="00623571">
        <w:rPr>
          <w:noProof/>
        </w:rPr>
        <w:fldChar w:fldCharType="separate"/>
      </w:r>
      <w:r w:rsidR="00110EBB">
        <w:rPr>
          <w:noProof/>
        </w:rPr>
        <w:t>32</w:t>
      </w:r>
      <w:r w:rsidRPr="00623571">
        <w:rPr>
          <w:noProof/>
        </w:rPr>
        <w:fldChar w:fldCharType="end"/>
      </w:r>
    </w:p>
    <w:p w:rsidR="00623571" w:rsidRDefault="00623571">
      <w:pPr>
        <w:pStyle w:val="TOC5"/>
        <w:rPr>
          <w:iCs w:val="0"/>
          <w:noProof/>
          <w:kern w:val="0"/>
          <w:sz w:val="24"/>
          <w:szCs w:val="24"/>
        </w:rPr>
      </w:pPr>
      <w:r>
        <w:rPr>
          <w:noProof/>
        </w:rPr>
        <w:t>18</w:t>
      </w:r>
      <w:r>
        <w:rPr>
          <w:noProof/>
        </w:rPr>
        <w:tab/>
        <w:t>Regulations may modify operation of the Commonwealth water legislation to deal with interaction between that legislation and State laws</w:t>
      </w:r>
      <w:r w:rsidRPr="00623571">
        <w:rPr>
          <w:noProof/>
        </w:rPr>
        <w:tab/>
      </w:r>
      <w:r w:rsidRPr="00623571">
        <w:rPr>
          <w:noProof/>
        </w:rPr>
        <w:fldChar w:fldCharType="begin"/>
      </w:r>
      <w:r w:rsidRPr="00623571">
        <w:rPr>
          <w:noProof/>
        </w:rPr>
        <w:instrText xml:space="preserve"> PAGEREF _Toc176676697 \h </w:instrText>
      </w:r>
      <w:r w:rsidRPr="00623571">
        <w:rPr>
          <w:noProof/>
        </w:rPr>
      </w:r>
      <w:r w:rsidRPr="00623571">
        <w:rPr>
          <w:noProof/>
        </w:rPr>
        <w:fldChar w:fldCharType="separate"/>
      </w:r>
      <w:r w:rsidR="00110EBB">
        <w:rPr>
          <w:noProof/>
        </w:rPr>
        <w:t>33</w:t>
      </w:r>
      <w:r w:rsidRPr="00623571">
        <w:rPr>
          <w:noProof/>
        </w:rPr>
        <w:fldChar w:fldCharType="end"/>
      </w:r>
    </w:p>
    <w:p w:rsidR="00623571" w:rsidRDefault="00623571">
      <w:pPr>
        <w:pStyle w:val="TOC2"/>
        <w:rPr>
          <w:b w:val="0"/>
          <w:iCs w:val="0"/>
          <w:noProof/>
          <w:kern w:val="0"/>
          <w:szCs w:val="24"/>
        </w:rPr>
      </w:pPr>
      <w:r>
        <w:rPr>
          <w:noProof/>
        </w:rPr>
        <w:t>Part 2—Management of Basin water resources</w:t>
      </w:r>
      <w:r w:rsidRPr="00623571">
        <w:rPr>
          <w:b w:val="0"/>
          <w:noProof/>
          <w:sz w:val="18"/>
        </w:rPr>
        <w:tab/>
      </w:r>
      <w:r w:rsidRPr="00623571">
        <w:rPr>
          <w:b w:val="0"/>
          <w:noProof/>
          <w:sz w:val="18"/>
        </w:rPr>
        <w:fldChar w:fldCharType="begin"/>
      </w:r>
      <w:r w:rsidRPr="00623571">
        <w:rPr>
          <w:b w:val="0"/>
          <w:noProof/>
          <w:sz w:val="18"/>
        </w:rPr>
        <w:instrText xml:space="preserve"> PAGEREF _Toc176676698 \h </w:instrText>
      </w:r>
      <w:r w:rsidRPr="00623571">
        <w:rPr>
          <w:b w:val="0"/>
          <w:noProof/>
          <w:sz w:val="18"/>
        </w:rPr>
      </w:r>
      <w:r w:rsidRPr="00623571">
        <w:rPr>
          <w:b w:val="0"/>
          <w:noProof/>
          <w:sz w:val="18"/>
        </w:rPr>
        <w:fldChar w:fldCharType="separate"/>
      </w:r>
      <w:r w:rsidR="00110EBB">
        <w:rPr>
          <w:b w:val="0"/>
          <w:noProof/>
          <w:sz w:val="18"/>
        </w:rPr>
        <w:t>35</w:t>
      </w:r>
      <w:r w:rsidRPr="00623571">
        <w:rPr>
          <w:b w:val="0"/>
          <w:noProof/>
          <w:sz w:val="18"/>
        </w:rPr>
        <w:fldChar w:fldCharType="end"/>
      </w:r>
    </w:p>
    <w:p w:rsidR="00623571" w:rsidRDefault="00623571">
      <w:pPr>
        <w:pStyle w:val="TOC3"/>
        <w:rPr>
          <w:b w:val="0"/>
          <w:noProof/>
          <w:kern w:val="0"/>
          <w:sz w:val="24"/>
          <w:szCs w:val="24"/>
        </w:rPr>
      </w:pPr>
      <w:r>
        <w:rPr>
          <w:noProof/>
        </w:rPr>
        <w:t>Division 1—Basin Plan</w:t>
      </w:r>
      <w:r w:rsidRPr="00623571">
        <w:rPr>
          <w:b w:val="0"/>
          <w:noProof/>
          <w:sz w:val="18"/>
        </w:rPr>
        <w:tab/>
      </w:r>
      <w:r w:rsidRPr="00623571">
        <w:rPr>
          <w:b w:val="0"/>
          <w:noProof/>
          <w:sz w:val="18"/>
        </w:rPr>
        <w:fldChar w:fldCharType="begin"/>
      </w:r>
      <w:r w:rsidRPr="00623571">
        <w:rPr>
          <w:b w:val="0"/>
          <w:noProof/>
          <w:sz w:val="18"/>
        </w:rPr>
        <w:instrText xml:space="preserve"> PAGEREF _Toc176676699 \h </w:instrText>
      </w:r>
      <w:r w:rsidRPr="00623571">
        <w:rPr>
          <w:b w:val="0"/>
          <w:noProof/>
          <w:sz w:val="18"/>
        </w:rPr>
      </w:r>
      <w:r w:rsidRPr="00623571">
        <w:rPr>
          <w:b w:val="0"/>
          <w:noProof/>
          <w:sz w:val="18"/>
        </w:rPr>
        <w:fldChar w:fldCharType="separate"/>
      </w:r>
      <w:r w:rsidR="00110EBB">
        <w:rPr>
          <w:b w:val="0"/>
          <w:noProof/>
          <w:sz w:val="18"/>
        </w:rPr>
        <w:t>35</w:t>
      </w:r>
      <w:r w:rsidRPr="00623571">
        <w:rPr>
          <w:b w:val="0"/>
          <w:noProof/>
          <w:sz w:val="18"/>
        </w:rPr>
        <w:fldChar w:fldCharType="end"/>
      </w:r>
    </w:p>
    <w:p w:rsidR="00623571" w:rsidRDefault="00623571">
      <w:pPr>
        <w:pStyle w:val="TOC4"/>
        <w:rPr>
          <w:b w:val="0"/>
          <w:noProof/>
          <w:kern w:val="0"/>
          <w:sz w:val="24"/>
          <w:szCs w:val="24"/>
        </w:rPr>
      </w:pPr>
      <w:r>
        <w:rPr>
          <w:noProof/>
        </w:rPr>
        <w:t>Subdivision A—Introduction</w:t>
      </w:r>
      <w:r w:rsidRPr="00623571">
        <w:rPr>
          <w:b w:val="0"/>
          <w:noProof/>
          <w:sz w:val="18"/>
        </w:rPr>
        <w:tab/>
      </w:r>
      <w:r w:rsidRPr="00623571">
        <w:rPr>
          <w:b w:val="0"/>
          <w:noProof/>
          <w:sz w:val="18"/>
        </w:rPr>
        <w:fldChar w:fldCharType="begin"/>
      </w:r>
      <w:r w:rsidRPr="00623571">
        <w:rPr>
          <w:b w:val="0"/>
          <w:noProof/>
          <w:sz w:val="18"/>
        </w:rPr>
        <w:instrText xml:space="preserve"> PAGEREF _Toc176676700 \h </w:instrText>
      </w:r>
      <w:r w:rsidRPr="00623571">
        <w:rPr>
          <w:b w:val="0"/>
          <w:noProof/>
          <w:sz w:val="18"/>
        </w:rPr>
      </w:r>
      <w:r w:rsidRPr="00623571">
        <w:rPr>
          <w:b w:val="0"/>
          <w:noProof/>
          <w:sz w:val="18"/>
        </w:rPr>
        <w:fldChar w:fldCharType="separate"/>
      </w:r>
      <w:r w:rsidR="00110EBB">
        <w:rPr>
          <w:b w:val="0"/>
          <w:noProof/>
          <w:sz w:val="18"/>
        </w:rPr>
        <w:t>35</w:t>
      </w:r>
      <w:r w:rsidRPr="00623571">
        <w:rPr>
          <w:b w:val="0"/>
          <w:noProof/>
          <w:sz w:val="18"/>
        </w:rPr>
        <w:fldChar w:fldCharType="end"/>
      </w:r>
    </w:p>
    <w:p w:rsidR="00623571" w:rsidRDefault="00623571">
      <w:pPr>
        <w:pStyle w:val="TOC5"/>
        <w:rPr>
          <w:iCs w:val="0"/>
          <w:noProof/>
          <w:kern w:val="0"/>
          <w:sz w:val="24"/>
          <w:szCs w:val="24"/>
        </w:rPr>
      </w:pPr>
      <w:r>
        <w:rPr>
          <w:noProof/>
        </w:rPr>
        <w:t>19</w:t>
      </w:r>
      <w:r>
        <w:rPr>
          <w:noProof/>
        </w:rPr>
        <w:tab/>
        <w:t>Simplified outline</w:t>
      </w:r>
      <w:r w:rsidRPr="00623571">
        <w:rPr>
          <w:noProof/>
        </w:rPr>
        <w:tab/>
      </w:r>
      <w:r w:rsidRPr="00623571">
        <w:rPr>
          <w:noProof/>
        </w:rPr>
        <w:fldChar w:fldCharType="begin"/>
      </w:r>
      <w:r w:rsidRPr="00623571">
        <w:rPr>
          <w:noProof/>
        </w:rPr>
        <w:instrText xml:space="preserve"> PAGEREF _Toc176676701 \h </w:instrText>
      </w:r>
      <w:r w:rsidRPr="00623571">
        <w:rPr>
          <w:noProof/>
        </w:rPr>
      </w:r>
      <w:r w:rsidRPr="00623571">
        <w:rPr>
          <w:noProof/>
        </w:rPr>
        <w:fldChar w:fldCharType="separate"/>
      </w:r>
      <w:r w:rsidR="00110EBB">
        <w:rPr>
          <w:noProof/>
        </w:rPr>
        <w:t>35</w:t>
      </w:r>
      <w:r w:rsidRPr="00623571">
        <w:rPr>
          <w:noProof/>
        </w:rPr>
        <w:fldChar w:fldCharType="end"/>
      </w:r>
    </w:p>
    <w:p w:rsidR="00623571" w:rsidRDefault="00623571">
      <w:pPr>
        <w:pStyle w:val="TOC4"/>
        <w:rPr>
          <w:b w:val="0"/>
          <w:noProof/>
          <w:kern w:val="0"/>
          <w:sz w:val="24"/>
          <w:szCs w:val="24"/>
        </w:rPr>
      </w:pPr>
      <w:r>
        <w:rPr>
          <w:noProof/>
        </w:rPr>
        <w:t>Subdivision B—Basin Plan, its purpose and contents</w:t>
      </w:r>
      <w:r w:rsidRPr="00623571">
        <w:rPr>
          <w:b w:val="0"/>
          <w:noProof/>
          <w:sz w:val="18"/>
        </w:rPr>
        <w:tab/>
      </w:r>
      <w:r w:rsidRPr="00623571">
        <w:rPr>
          <w:b w:val="0"/>
          <w:noProof/>
          <w:sz w:val="18"/>
        </w:rPr>
        <w:fldChar w:fldCharType="begin"/>
      </w:r>
      <w:r w:rsidRPr="00623571">
        <w:rPr>
          <w:b w:val="0"/>
          <w:noProof/>
          <w:sz w:val="18"/>
        </w:rPr>
        <w:instrText xml:space="preserve"> PAGEREF _Toc176676702 \h </w:instrText>
      </w:r>
      <w:r w:rsidRPr="00623571">
        <w:rPr>
          <w:b w:val="0"/>
          <w:noProof/>
          <w:sz w:val="18"/>
        </w:rPr>
      </w:r>
      <w:r w:rsidRPr="00623571">
        <w:rPr>
          <w:b w:val="0"/>
          <w:noProof/>
          <w:sz w:val="18"/>
        </w:rPr>
        <w:fldChar w:fldCharType="separate"/>
      </w:r>
      <w:r w:rsidR="00110EBB">
        <w:rPr>
          <w:b w:val="0"/>
          <w:noProof/>
          <w:sz w:val="18"/>
        </w:rPr>
        <w:t>35</w:t>
      </w:r>
      <w:r w:rsidRPr="00623571">
        <w:rPr>
          <w:b w:val="0"/>
          <w:noProof/>
          <w:sz w:val="18"/>
        </w:rPr>
        <w:fldChar w:fldCharType="end"/>
      </w:r>
    </w:p>
    <w:p w:rsidR="00623571" w:rsidRDefault="00623571">
      <w:pPr>
        <w:pStyle w:val="TOC5"/>
        <w:rPr>
          <w:iCs w:val="0"/>
          <w:noProof/>
          <w:kern w:val="0"/>
          <w:sz w:val="24"/>
          <w:szCs w:val="24"/>
        </w:rPr>
      </w:pPr>
      <w:r>
        <w:rPr>
          <w:noProof/>
        </w:rPr>
        <w:t>20</w:t>
      </w:r>
      <w:r>
        <w:rPr>
          <w:noProof/>
        </w:rPr>
        <w:tab/>
        <w:t>Purpose of Basin Plan</w:t>
      </w:r>
      <w:r w:rsidRPr="00623571">
        <w:rPr>
          <w:noProof/>
        </w:rPr>
        <w:tab/>
      </w:r>
      <w:r w:rsidRPr="00623571">
        <w:rPr>
          <w:noProof/>
        </w:rPr>
        <w:fldChar w:fldCharType="begin"/>
      </w:r>
      <w:r w:rsidRPr="00623571">
        <w:rPr>
          <w:noProof/>
        </w:rPr>
        <w:instrText xml:space="preserve"> PAGEREF _Toc176676703 \h </w:instrText>
      </w:r>
      <w:r w:rsidRPr="00623571">
        <w:rPr>
          <w:noProof/>
        </w:rPr>
      </w:r>
      <w:r w:rsidRPr="00623571">
        <w:rPr>
          <w:noProof/>
        </w:rPr>
        <w:fldChar w:fldCharType="separate"/>
      </w:r>
      <w:r w:rsidR="00110EBB">
        <w:rPr>
          <w:noProof/>
        </w:rPr>
        <w:t>35</w:t>
      </w:r>
      <w:r w:rsidRPr="00623571">
        <w:rPr>
          <w:noProof/>
        </w:rPr>
        <w:fldChar w:fldCharType="end"/>
      </w:r>
    </w:p>
    <w:p w:rsidR="00623571" w:rsidRDefault="00623571">
      <w:pPr>
        <w:pStyle w:val="TOC5"/>
        <w:rPr>
          <w:iCs w:val="0"/>
          <w:noProof/>
          <w:kern w:val="0"/>
          <w:sz w:val="24"/>
          <w:szCs w:val="24"/>
        </w:rPr>
      </w:pPr>
      <w:r>
        <w:rPr>
          <w:noProof/>
        </w:rPr>
        <w:t>21</w:t>
      </w:r>
      <w:r>
        <w:rPr>
          <w:noProof/>
        </w:rPr>
        <w:tab/>
        <w:t>General basis on which Basin Plan to be developed</w:t>
      </w:r>
      <w:r w:rsidRPr="00623571">
        <w:rPr>
          <w:noProof/>
        </w:rPr>
        <w:tab/>
      </w:r>
      <w:r w:rsidRPr="00623571">
        <w:rPr>
          <w:noProof/>
        </w:rPr>
        <w:fldChar w:fldCharType="begin"/>
      </w:r>
      <w:r w:rsidRPr="00623571">
        <w:rPr>
          <w:noProof/>
        </w:rPr>
        <w:instrText xml:space="preserve"> PAGEREF _Toc176676704 \h </w:instrText>
      </w:r>
      <w:r w:rsidRPr="00623571">
        <w:rPr>
          <w:noProof/>
        </w:rPr>
      </w:r>
      <w:r w:rsidRPr="00623571">
        <w:rPr>
          <w:noProof/>
        </w:rPr>
        <w:fldChar w:fldCharType="separate"/>
      </w:r>
      <w:r w:rsidR="00110EBB">
        <w:rPr>
          <w:noProof/>
        </w:rPr>
        <w:t>36</w:t>
      </w:r>
      <w:r w:rsidRPr="00623571">
        <w:rPr>
          <w:noProof/>
        </w:rPr>
        <w:fldChar w:fldCharType="end"/>
      </w:r>
    </w:p>
    <w:p w:rsidR="00623571" w:rsidRDefault="00623571">
      <w:pPr>
        <w:pStyle w:val="TOC5"/>
        <w:rPr>
          <w:iCs w:val="0"/>
          <w:noProof/>
          <w:kern w:val="0"/>
          <w:sz w:val="24"/>
          <w:szCs w:val="24"/>
        </w:rPr>
      </w:pPr>
      <w:r>
        <w:rPr>
          <w:noProof/>
        </w:rPr>
        <w:t>22</w:t>
      </w:r>
      <w:r>
        <w:rPr>
          <w:noProof/>
        </w:rPr>
        <w:tab/>
        <w:t>Content of Basin Plan</w:t>
      </w:r>
      <w:r w:rsidRPr="00623571">
        <w:rPr>
          <w:noProof/>
        </w:rPr>
        <w:tab/>
      </w:r>
      <w:r w:rsidRPr="00623571">
        <w:rPr>
          <w:noProof/>
        </w:rPr>
        <w:fldChar w:fldCharType="begin"/>
      </w:r>
      <w:r w:rsidRPr="00623571">
        <w:rPr>
          <w:noProof/>
        </w:rPr>
        <w:instrText xml:space="preserve"> PAGEREF _Toc176676705 \h </w:instrText>
      </w:r>
      <w:r w:rsidRPr="00623571">
        <w:rPr>
          <w:noProof/>
        </w:rPr>
      </w:r>
      <w:r w:rsidRPr="00623571">
        <w:rPr>
          <w:noProof/>
        </w:rPr>
        <w:fldChar w:fldCharType="separate"/>
      </w:r>
      <w:r w:rsidR="00110EBB">
        <w:rPr>
          <w:noProof/>
        </w:rPr>
        <w:t>38</w:t>
      </w:r>
      <w:r w:rsidRPr="00623571">
        <w:rPr>
          <w:noProof/>
        </w:rPr>
        <w:fldChar w:fldCharType="end"/>
      </w:r>
    </w:p>
    <w:p w:rsidR="00623571" w:rsidRDefault="00623571">
      <w:pPr>
        <w:pStyle w:val="TOC5"/>
        <w:rPr>
          <w:iCs w:val="0"/>
          <w:noProof/>
          <w:kern w:val="0"/>
          <w:sz w:val="24"/>
          <w:szCs w:val="24"/>
        </w:rPr>
      </w:pPr>
      <w:r>
        <w:rPr>
          <w:noProof/>
        </w:rPr>
        <w:t>23</w:t>
      </w:r>
      <w:r>
        <w:rPr>
          <w:noProof/>
        </w:rPr>
        <w:tab/>
        <w:t>Long</w:t>
      </w:r>
      <w:r>
        <w:rPr>
          <w:noProof/>
        </w:rPr>
        <w:noBreakHyphen/>
        <w:t>term average sustainable diversion limits</w:t>
      </w:r>
      <w:r w:rsidRPr="00623571">
        <w:rPr>
          <w:noProof/>
        </w:rPr>
        <w:tab/>
      </w:r>
      <w:r w:rsidRPr="00623571">
        <w:rPr>
          <w:noProof/>
        </w:rPr>
        <w:fldChar w:fldCharType="begin"/>
      </w:r>
      <w:r w:rsidRPr="00623571">
        <w:rPr>
          <w:noProof/>
        </w:rPr>
        <w:instrText xml:space="preserve"> PAGEREF _Toc176676706 \h </w:instrText>
      </w:r>
      <w:r w:rsidRPr="00623571">
        <w:rPr>
          <w:noProof/>
        </w:rPr>
      </w:r>
      <w:r w:rsidRPr="00623571">
        <w:rPr>
          <w:noProof/>
        </w:rPr>
        <w:fldChar w:fldCharType="separate"/>
      </w:r>
      <w:r w:rsidR="00110EBB">
        <w:rPr>
          <w:noProof/>
        </w:rPr>
        <w:t>46</w:t>
      </w:r>
      <w:r w:rsidRPr="00623571">
        <w:rPr>
          <w:noProof/>
        </w:rPr>
        <w:fldChar w:fldCharType="end"/>
      </w:r>
    </w:p>
    <w:p w:rsidR="00623571" w:rsidRDefault="00623571">
      <w:pPr>
        <w:pStyle w:val="TOC5"/>
        <w:rPr>
          <w:iCs w:val="0"/>
          <w:noProof/>
          <w:kern w:val="0"/>
          <w:sz w:val="24"/>
          <w:szCs w:val="24"/>
        </w:rPr>
      </w:pPr>
      <w:r>
        <w:rPr>
          <w:noProof/>
        </w:rPr>
        <w:t>24</w:t>
      </w:r>
      <w:r>
        <w:rPr>
          <w:noProof/>
        </w:rPr>
        <w:tab/>
        <w:t>Temporary diversion provision</w:t>
      </w:r>
      <w:r w:rsidRPr="00623571">
        <w:rPr>
          <w:noProof/>
        </w:rPr>
        <w:tab/>
      </w:r>
      <w:r w:rsidRPr="00623571">
        <w:rPr>
          <w:noProof/>
        </w:rPr>
        <w:fldChar w:fldCharType="begin"/>
      </w:r>
      <w:r w:rsidRPr="00623571">
        <w:rPr>
          <w:noProof/>
        </w:rPr>
        <w:instrText xml:space="preserve"> PAGEREF _Toc176676707 \h </w:instrText>
      </w:r>
      <w:r w:rsidRPr="00623571">
        <w:rPr>
          <w:noProof/>
        </w:rPr>
      </w:r>
      <w:r w:rsidRPr="00623571">
        <w:rPr>
          <w:noProof/>
        </w:rPr>
        <w:fldChar w:fldCharType="separate"/>
      </w:r>
      <w:r w:rsidR="00110EBB">
        <w:rPr>
          <w:noProof/>
        </w:rPr>
        <w:t>47</w:t>
      </w:r>
      <w:r w:rsidRPr="00623571">
        <w:rPr>
          <w:noProof/>
        </w:rPr>
        <w:fldChar w:fldCharType="end"/>
      </w:r>
    </w:p>
    <w:p w:rsidR="00623571" w:rsidRDefault="00623571">
      <w:pPr>
        <w:pStyle w:val="TOC5"/>
        <w:rPr>
          <w:iCs w:val="0"/>
          <w:noProof/>
          <w:kern w:val="0"/>
          <w:sz w:val="24"/>
          <w:szCs w:val="24"/>
        </w:rPr>
      </w:pPr>
      <w:r>
        <w:rPr>
          <w:noProof/>
        </w:rPr>
        <w:t>25</w:t>
      </w:r>
      <w:r>
        <w:rPr>
          <w:noProof/>
        </w:rPr>
        <w:tab/>
        <w:t>Water quality and salinity management plan</w:t>
      </w:r>
      <w:r w:rsidRPr="00623571">
        <w:rPr>
          <w:noProof/>
        </w:rPr>
        <w:tab/>
      </w:r>
      <w:r w:rsidRPr="00623571">
        <w:rPr>
          <w:noProof/>
        </w:rPr>
        <w:fldChar w:fldCharType="begin"/>
      </w:r>
      <w:r w:rsidRPr="00623571">
        <w:rPr>
          <w:noProof/>
        </w:rPr>
        <w:instrText xml:space="preserve"> PAGEREF _Toc176676708 \h </w:instrText>
      </w:r>
      <w:r w:rsidRPr="00623571">
        <w:rPr>
          <w:noProof/>
        </w:rPr>
      </w:r>
      <w:r w:rsidRPr="00623571">
        <w:rPr>
          <w:noProof/>
        </w:rPr>
        <w:fldChar w:fldCharType="separate"/>
      </w:r>
      <w:r w:rsidR="00110EBB">
        <w:rPr>
          <w:noProof/>
        </w:rPr>
        <w:t>48</w:t>
      </w:r>
      <w:r w:rsidRPr="00623571">
        <w:rPr>
          <w:noProof/>
        </w:rPr>
        <w:fldChar w:fldCharType="end"/>
      </w:r>
    </w:p>
    <w:p w:rsidR="00623571" w:rsidRDefault="00623571">
      <w:pPr>
        <w:pStyle w:val="TOC5"/>
        <w:rPr>
          <w:iCs w:val="0"/>
          <w:noProof/>
          <w:kern w:val="0"/>
          <w:sz w:val="24"/>
          <w:szCs w:val="24"/>
        </w:rPr>
      </w:pPr>
      <w:r>
        <w:rPr>
          <w:noProof/>
        </w:rPr>
        <w:t>26</w:t>
      </w:r>
      <w:r>
        <w:rPr>
          <w:noProof/>
        </w:rPr>
        <w:tab/>
        <w:t>Water trading and transfer rules</w:t>
      </w:r>
      <w:r w:rsidRPr="00623571">
        <w:rPr>
          <w:noProof/>
        </w:rPr>
        <w:tab/>
      </w:r>
      <w:r w:rsidRPr="00623571">
        <w:rPr>
          <w:noProof/>
        </w:rPr>
        <w:fldChar w:fldCharType="begin"/>
      </w:r>
      <w:r w:rsidRPr="00623571">
        <w:rPr>
          <w:noProof/>
        </w:rPr>
        <w:instrText xml:space="preserve"> PAGEREF _Toc176676709 \h </w:instrText>
      </w:r>
      <w:r w:rsidRPr="00623571">
        <w:rPr>
          <w:noProof/>
        </w:rPr>
      </w:r>
      <w:r w:rsidRPr="00623571">
        <w:rPr>
          <w:noProof/>
        </w:rPr>
        <w:fldChar w:fldCharType="separate"/>
      </w:r>
      <w:r w:rsidR="00110EBB">
        <w:rPr>
          <w:noProof/>
        </w:rPr>
        <w:t>49</w:t>
      </w:r>
      <w:r w:rsidRPr="00623571">
        <w:rPr>
          <w:noProof/>
        </w:rPr>
        <w:fldChar w:fldCharType="end"/>
      </w:r>
    </w:p>
    <w:p w:rsidR="00623571" w:rsidRDefault="00623571">
      <w:pPr>
        <w:pStyle w:val="TOC5"/>
        <w:rPr>
          <w:iCs w:val="0"/>
          <w:noProof/>
          <w:kern w:val="0"/>
          <w:sz w:val="24"/>
          <w:szCs w:val="24"/>
        </w:rPr>
      </w:pPr>
      <w:r>
        <w:rPr>
          <w:noProof/>
        </w:rPr>
        <w:t>27</w:t>
      </w:r>
      <w:r>
        <w:rPr>
          <w:noProof/>
        </w:rPr>
        <w:tab/>
        <w:t>Basin Plan to be published on Authority’s website</w:t>
      </w:r>
      <w:r w:rsidRPr="00623571">
        <w:rPr>
          <w:noProof/>
        </w:rPr>
        <w:tab/>
      </w:r>
      <w:r w:rsidRPr="00623571">
        <w:rPr>
          <w:noProof/>
        </w:rPr>
        <w:fldChar w:fldCharType="begin"/>
      </w:r>
      <w:r w:rsidRPr="00623571">
        <w:rPr>
          <w:noProof/>
        </w:rPr>
        <w:instrText xml:space="preserve"> PAGEREF _Toc176676710 \h </w:instrText>
      </w:r>
      <w:r w:rsidRPr="00623571">
        <w:rPr>
          <w:noProof/>
        </w:rPr>
      </w:r>
      <w:r w:rsidRPr="00623571">
        <w:rPr>
          <w:noProof/>
        </w:rPr>
        <w:fldChar w:fldCharType="separate"/>
      </w:r>
      <w:r w:rsidR="00110EBB">
        <w:rPr>
          <w:noProof/>
        </w:rPr>
        <w:t>50</w:t>
      </w:r>
      <w:r w:rsidRPr="00623571">
        <w:rPr>
          <w:noProof/>
        </w:rPr>
        <w:fldChar w:fldCharType="end"/>
      </w:r>
    </w:p>
    <w:p w:rsidR="00623571" w:rsidRDefault="00623571">
      <w:pPr>
        <w:pStyle w:val="TOC4"/>
        <w:rPr>
          <w:b w:val="0"/>
          <w:noProof/>
          <w:kern w:val="0"/>
          <w:sz w:val="24"/>
          <w:szCs w:val="24"/>
        </w:rPr>
      </w:pPr>
      <w:r>
        <w:rPr>
          <w:noProof/>
        </w:rPr>
        <w:t>Subdivision C—Environmental management</w:t>
      </w:r>
      <w:r w:rsidRPr="00623571">
        <w:rPr>
          <w:b w:val="0"/>
          <w:noProof/>
          <w:sz w:val="18"/>
        </w:rPr>
        <w:tab/>
      </w:r>
      <w:r w:rsidRPr="00623571">
        <w:rPr>
          <w:b w:val="0"/>
          <w:noProof/>
          <w:sz w:val="18"/>
        </w:rPr>
        <w:fldChar w:fldCharType="begin"/>
      </w:r>
      <w:r w:rsidRPr="00623571">
        <w:rPr>
          <w:b w:val="0"/>
          <w:noProof/>
          <w:sz w:val="18"/>
        </w:rPr>
        <w:instrText xml:space="preserve"> PAGEREF _Toc176676711 \h </w:instrText>
      </w:r>
      <w:r w:rsidRPr="00623571">
        <w:rPr>
          <w:b w:val="0"/>
          <w:noProof/>
          <w:sz w:val="18"/>
        </w:rPr>
      </w:r>
      <w:r w:rsidRPr="00623571">
        <w:rPr>
          <w:b w:val="0"/>
          <w:noProof/>
          <w:sz w:val="18"/>
        </w:rPr>
        <w:fldChar w:fldCharType="separate"/>
      </w:r>
      <w:r w:rsidR="00110EBB">
        <w:rPr>
          <w:b w:val="0"/>
          <w:noProof/>
          <w:sz w:val="18"/>
        </w:rPr>
        <w:t>50</w:t>
      </w:r>
      <w:r w:rsidRPr="00623571">
        <w:rPr>
          <w:b w:val="0"/>
          <w:noProof/>
          <w:sz w:val="18"/>
        </w:rPr>
        <w:fldChar w:fldCharType="end"/>
      </w:r>
    </w:p>
    <w:p w:rsidR="00623571" w:rsidRDefault="00623571">
      <w:pPr>
        <w:pStyle w:val="TOC5"/>
        <w:rPr>
          <w:iCs w:val="0"/>
          <w:noProof/>
          <w:kern w:val="0"/>
          <w:sz w:val="24"/>
          <w:szCs w:val="24"/>
        </w:rPr>
      </w:pPr>
      <w:r>
        <w:rPr>
          <w:noProof/>
        </w:rPr>
        <w:t>28</w:t>
      </w:r>
      <w:r>
        <w:rPr>
          <w:noProof/>
        </w:rPr>
        <w:tab/>
        <w:t>Environmental watering plan</w:t>
      </w:r>
      <w:r w:rsidRPr="00623571">
        <w:rPr>
          <w:noProof/>
        </w:rPr>
        <w:tab/>
      </w:r>
      <w:r w:rsidRPr="00623571">
        <w:rPr>
          <w:noProof/>
        </w:rPr>
        <w:fldChar w:fldCharType="begin"/>
      </w:r>
      <w:r w:rsidRPr="00623571">
        <w:rPr>
          <w:noProof/>
        </w:rPr>
        <w:instrText xml:space="preserve"> PAGEREF _Toc176676712 \h </w:instrText>
      </w:r>
      <w:r w:rsidRPr="00623571">
        <w:rPr>
          <w:noProof/>
        </w:rPr>
      </w:r>
      <w:r w:rsidRPr="00623571">
        <w:rPr>
          <w:noProof/>
        </w:rPr>
        <w:fldChar w:fldCharType="separate"/>
      </w:r>
      <w:r w:rsidR="00110EBB">
        <w:rPr>
          <w:noProof/>
        </w:rPr>
        <w:t>50</w:t>
      </w:r>
      <w:r w:rsidRPr="00623571">
        <w:rPr>
          <w:noProof/>
        </w:rPr>
        <w:fldChar w:fldCharType="end"/>
      </w:r>
    </w:p>
    <w:p w:rsidR="00623571" w:rsidRDefault="00623571">
      <w:pPr>
        <w:pStyle w:val="TOC5"/>
        <w:rPr>
          <w:iCs w:val="0"/>
          <w:noProof/>
          <w:kern w:val="0"/>
          <w:sz w:val="24"/>
          <w:szCs w:val="24"/>
        </w:rPr>
      </w:pPr>
      <w:r>
        <w:rPr>
          <w:noProof/>
        </w:rPr>
        <w:t>29</w:t>
      </w:r>
      <w:r>
        <w:rPr>
          <w:noProof/>
        </w:rPr>
        <w:tab/>
        <w:t>Authority to consult holders and managers of environmental water in implementing environmental watering plan</w:t>
      </w:r>
      <w:r w:rsidRPr="00623571">
        <w:rPr>
          <w:noProof/>
        </w:rPr>
        <w:tab/>
      </w:r>
      <w:r w:rsidRPr="00623571">
        <w:rPr>
          <w:noProof/>
        </w:rPr>
        <w:fldChar w:fldCharType="begin"/>
      </w:r>
      <w:r w:rsidRPr="00623571">
        <w:rPr>
          <w:noProof/>
        </w:rPr>
        <w:instrText xml:space="preserve"> PAGEREF _Toc176676713 \h </w:instrText>
      </w:r>
      <w:r w:rsidRPr="00623571">
        <w:rPr>
          <w:noProof/>
        </w:rPr>
      </w:r>
      <w:r w:rsidRPr="00623571">
        <w:rPr>
          <w:noProof/>
        </w:rPr>
        <w:fldChar w:fldCharType="separate"/>
      </w:r>
      <w:r w:rsidR="00110EBB">
        <w:rPr>
          <w:noProof/>
        </w:rPr>
        <w:t>52</w:t>
      </w:r>
      <w:r w:rsidRPr="00623571">
        <w:rPr>
          <w:noProof/>
        </w:rPr>
        <w:fldChar w:fldCharType="end"/>
      </w:r>
    </w:p>
    <w:p w:rsidR="00623571" w:rsidRDefault="00623571">
      <w:pPr>
        <w:pStyle w:val="TOC5"/>
        <w:rPr>
          <w:iCs w:val="0"/>
          <w:noProof/>
          <w:kern w:val="0"/>
          <w:sz w:val="24"/>
          <w:szCs w:val="24"/>
        </w:rPr>
      </w:pPr>
      <w:r>
        <w:rPr>
          <w:noProof/>
        </w:rPr>
        <w:t>30</w:t>
      </w:r>
      <w:r>
        <w:rPr>
          <w:noProof/>
        </w:rPr>
        <w:tab/>
        <w:t>Environmental watering schedules</w:t>
      </w:r>
      <w:r w:rsidRPr="00623571">
        <w:rPr>
          <w:noProof/>
        </w:rPr>
        <w:tab/>
      </w:r>
      <w:r w:rsidRPr="00623571">
        <w:rPr>
          <w:noProof/>
        </w:rPr>
        <w:fldChar w:fldCharType="begin"/>
      </w:r>
      <w:r w:rsidRPr="00623571">
        <w:rPr>
          <w:noProof/>
        </w:rPr>
        <w:instrText xml:space="preserve"> PAGEREF _Toc176676714 \h </w:instrText>
      </w:r>
      <w:r w:rsidRPr="00623571">
        <w:rPr>
          <w:noProof/>
        </w:rPr>
      </w:r>
      <w:r w:rsidRPr="00623571">
        <w:rPr>
          <w:noProof/>
        </w:rPr>
        <w:fldChar w:fldCharType="separate"/>
      </w:r>
      <w:r w:rsidR="00110EBB">
        <w:rPr>
          <w:noProof/>
        </w:rPr>
        <w:t>52</w:t>
      </w:r>
      <w:r w:rsidRPr="00623571">
        <w:rPr>
          <w:noProof/>
        </w:rPr>
        <w:fldChar w:fldCharType="end"/>
      </w:r>
    </w:p>
    <w:p w:rsidR="00623571" w:rsidRDefault="00623571">
      <w:pPr>
        <w:pStyle w:val="TOC5"/>
        <w:rPr>
          <w:iCs w:val="0"/>
          <w:noProof/>
          <w:kern w:val="0"/>
          <w:sz w:val="24"/>
          <w:szCs w:val="24"/>
        </w:rPr>
      </w:pPr>
      <w:r>
        <w:rPr>
          <w:noProof/>
        </w:rPr>
        <w:t>31</w:t>
      </w:r>
      <w:r>
        <w:rPr>
          <w:noProof/>
        </w:rPr>
        <w:tab/>
        <w:t>Authority to coordinate delivery of environmental water</w:t>
      </w:r>
      <w:r w:rsidRPr="00623571">
        <w:rPr>
          <w:noProof/>
        </w:rPr>
        <w:tab/>
      </w:r>
      <w:r w:rsidRPr="00623571">
        <w:rPr>
          <w:noProof/>
        </w:rPr>
        <w:fldChar w:fldCharType="begin"/>
      </w:r>
      <w:r w:rsidRPr="00623571">
        <w:rPr>
          <w:noProof/>
        </w:rPr>
        <w:instrText xml:space="preserve"> PAGEREF _Toc176676715 \h </w:instrText>
      </w:r>
      <w:r w:rsidRPr="00623571">
        <w:rPr>
          <w:noProof/>
        </w:rPr>
      </w:r>
      <w:r w:rsidRPr="00623571">
        <w:rPr>
          <w:noProof/>
        </w:rPr>
        <w:fldChar w:fldCharType="separate"/>
      </w:r>
      <w:r w:rsidR="00110EBB">
        <w:rPr>
          <w:noProof/>
        </w:rPr>
        <w:t>52</w:t>
      </w:r>
      <w:r w:rsidRPr="00623571">
        <w:rPr>
          <w:noProof/>
        </w:rPr>
        <w:fldChar w:fldCharType="end"/>
      </w:r>
    </w:p>
    <w:p w:rsidR="00623571" w:rsidRDefault="00623571">
      <w:pPr>
        <w:pStyle w:val="TOC5"/>
        <w:rPr>
          <w:iCs w:val="0"/>
          <w:noProof/>
          <w:kern w:val="0"/>
          <w:sz w:val="24"/>
          <w:szCs w:val="24"/>
        </w:rPr>
      </w:pPr>
      <w:r>
        <w:rPr>
          <w:noProof/>
        </w:rPr>
        <w:t>32</w:t>
      </w:r>
      <w:r>
        <w:rPr>
          <w:noProof/>
        </w:rPr>
        <w:tab/>
        <w:t>Authority to identify and account for held environmental water</w:t>
      </w:r>
      <w:r w:rsidRPr="00623571">
        <w:rPr>
          <w:noProof/>
        </w:rPr>
        <w:tab/>
      </w:r>
      <w:r w:rsidRPr="00623571">
        <w:rPr>
          <w:noProof/>
        </w:rPr>
        <w:fldChar w:fldCharType="begin"/>
      </w:r>
      <w:r w:rsidRPr="00623571">
        <w:rPr>
          <w:noProof/>
        </w:rPr>
        <w:instrText xml:space="preserve"> PAGEREF _Toc176676716 \h </w:instrText>
      </w:r>
      <w:r w:rsidRPr="00623571">
        <w:rPr>
          <w:noProof/>
        </w:rPr>
      </w:r>
      <w:r w:rsidRPr="00623571">
        <w:rPr>
          <w:noProof/>
        </w:rPr>
        <w:fldChar w:fldCharType="separate"/>
      </w:r>
      <w:r w:rsidR="00110EBB">
        <w:rPr>
          <w:noProof/>
        </w:rPr>
        <w:t>52</w:t>
      </w:r>
      <w:r w:rsidRPr="00623571">
        <w:rPr>
          <w:noProof/>
        </w:rPr>
        <w:fldChar w:fldCharType="end"/>
      </w:r>
    </w:p>
    <w:p w:rsidR="00623571" w:rsidRDefault="00623571">
      <w:pPr>
        <w:pStyle w:val="TOC4"/>
        <w:rPr>
          <w:b w:val="0"/>
          <w:noProof/>
          <w:kern w:val="0"/>
          <w:sz w:val="24"/>
          <w:szCs w:val="24"/>
        </w:rPr>
      </w:pPr>
      <w:r>
        <w:rPr>
          <w:noProof/>
        </w:rPr>
        <w:t>Subdivision D—Effect of Basin Plan</w:t>
      </w:r>
      <w:r w:rsidRPr="00623571">
        <w:rPr>
          <w:b w:val="0"/>
          <w:noProof/>
          <w:sz w:val="18"/>
        </w:rPr>
        <w:tab/>
      </w:r>
      <w:r w:rsidRPr="00623571">
        <w:rPr>
          <w:b w:val="0"/>
          <w:noProof/>
          <w:sz w:val="18"/>
        </w:rPr>
        <w:fldChar w:fldCharType="begin"/>
      </w:r>
      <w:r w:rsidRPr="00623571">
        <w:rPr>
          <w:b w:val="0"/>
          <w:noProof/>
          <w:sz w:val="18"/>
        </w:rPr>
        <w:instrText xml:space="preserve"> PAGEREF _Toc176676717 \h </w:instrText>
      </w:r>
      <w:r w:rsidRPr="00623571">
        <w:rPr>
          <w:b w:val="0"/>
          <w:noProof/>
          <w:sz w:val="18"/>
        </w:rPr>
      </w:r>
      <w:r w:rsidRPr="00623571">
        <w:rPr>
          <w:b w:val="0"/>
          <w:noProof/>
          <w:sz w:val="18"/>
        </w:rPr>
        <w:fldChar w:fldCharType="separate"/>
      </w:r>
      <w:r w:rsidR="00110EBB">
        <w:rPr>
          <w:b w:val="0"/>
          <w:noProof/>
          <w:sz w:val="18"/>
        </w:rPr>
        <w:t>53</w:t>
      </w:r>
      <w:r w:rsidRPr="00623571">
        <w:rPr>
          <w:b w:val="0"/>
          <w:noProof/>
          <w:sz w:val="18"/>
        </w:rPr>
        <w:fldChar w:fldCharType="end"/>
      </w:r>
    </w:p>
    <w:p w:rsidR="00623571" w:rsidRDefault="00623571">
      <w:pPr>
        <w:pStyle w:val="TOC5"/>
        <w:rPr>
          <w:iCs w:val="0"/>
          <w:noProof/>
          <w:kern w:val="0"/>
          <w:sz w:val="24"/>
          <w:szCs w:val="24"/>
        </w:rPr>
      </w:pPr>
      <w:r>
        <w:rPr>
          <w:noProof/>
        </w:rPr>
        <w:t>33</w:t>
      </w:r>
      <w:r>
        <w:rPr>
          <w:noProof/>
        </w:rPr>
        <w:tab/>
        <w:t>Basin Plan is a legislative instrument</w:t>
      </w:r>
      <w:r w:rsidRPr="00623571">
        <w:rPr>
          <w:noProof/>
        </w:rPr>
        <w:tab/>
      </w:r>
      <w:r w:rsidRPr="00623571">
        <w:rPr>
          <w:noProof/>
        </w:rPr>
        <w:fldChar w:fldCharType="begin"/>
      </w:r>
      <w:r w:rsidRPr="00623571">
        <w:rPr>
          <w:noProof/>
        </w:rPr>
        <w:instrText xml:space="preserve"> PAGEREF _Toc176676718 \h </w:instrText>
      </w:r>
      <w:r w:rsidRPr="00623571">
        <w:rPr>
          <w:noProof/>
        </w:rPr>
      </w:r>
      <w:r w:rsidRPr="00623571">
        <w:rPr>
          <w:noProof/>
        </w:rPr>
        <w:fldChar w:fldCharType="separate"/>
      </w:r>
      <w:r w:rsidR="00110EBB">
        <w:rPr>
          <w:noProof/>
        </w:rPr>
        <w:t>53</w:t>
      </w:r>
      <w:r w:rsidRPr="00623571">
        <w:rPr>
          <w:noProof/>
        </w:rPr>
        <w:fldChar w:fldCharType="end"/>
      </w:r>
    </w:p>
    <w:p w:rsidR="00623571" w:rsidRDefault="00623571">
      <w:pPr>
        <w:pStyle w:val="TOC5"/>
        <w:rPr>
          <w:iCs w:val="0"/>
          <w:noProof/>
          <w:kern w:val="0"/>
          <w:sz w:val="24"/>
          <w:szCs w:val="24"/>
        </w:rPr>
      </w:pPr>
      <w:r>
        <w:rPr>
          <w:noProof/>
        </w:rPr>
        <w:t>34</w:t>
      </w:r>
      <w:r>
        <w:rPr>
          <w:noProof/>
        </w:rPr>
        <w:tab/>
        <w:t>Effect of Basin Plan on Authority and other agencies of the Commonwealth</w:t>
      </w:r>
      <w:r w:rsidRPr="00623571">
        <w:rPr>
          <w:noProof/>
        </w:rPr>
        <w:tab/>
      </w:r>
      <w:r w:rsidRPr="00623571">
        <w:rPr>
          <w:noProof/>
        </w:rPr>
        <w:fldChar w:fldCharType="begin"/>
      </w:r>
      <w:r w:rsidRPr="00623571">
        <w:rPr>
          <w:noProof/>
        </w:rPr>
        <w:instrText xml:space="preserve"> PAGEREF _Toc176676719 \h </w:instrText>
      </w:r>
      <w:r w:rsidRPr="00623571">
        <w:rPr>
          <w:noProof/>
        </w:rPr>
      </w:r>
      <w:r w:rsidRPr="00623571">
        <w:rPr>
          <w:noProof/>
        </w:rPr>
        <w:fldChar w:fldCharType="separate"/>
      </w:r>
      <w:r w:rsidR="00110EBB">
        <w:rPr>
          <w:noProof/>
        </w:rPr>
        <w:t>53</w:t>
      </w:r>
      <w:r w:rsidRPr="00623571">
        <w:rPr>
          <w:noProof/>
        </w:rPr>
        <w:fldChar w:fldCharType="end"/>
      </w:r>
    </w:p>
    <w:p w:rsidR="00623571" w:rsidRDefault="00623571">
      <w:pPr>
        <w:pStyle w:val="TOC5"/>
        <w:rPr>
          <w:iCs w:val="0"/>
          <w:noProof/>
          <w:kern w:val="0"/>
          <w:sz w:val="24"/>
          <w:szCs w:val="24"/>
        </w:rPr>
      </w:pPr>
      <w:r>
        <w:rPr>
          <w:noProof/>
        </w:rPr>
        <w:t>35</w:t>
      </w:r>
      <w:r>
        <w:rPr>
          <w:noProof/>
        </w:rPr>
        <w:tab/>
        <w:t>Effect of Basin Plan on other agencies and persons</w:t>
      </w:r>
      <w:r w:rsidRPr="00623571">
        <w:rPr>
          <w:noProof/>
        </w:rPr>
        <w:tab/>
      </w:r>
      <w:r w:rsidRPr="00623571">
        <w:rPr>
          <w:noProof/>
        </w:rPr>
        <w:fldChar w:fldCharType="begin"/>
      </w:r>
      <w:r w:rsidRPr="00623571">
        <w:rPr>
          <w:noProof/>
        </w:rPr>
        <w:instrText xml:space="preserve"> PAGEREF _Toc176676720 \h </w:instrText>
      </w:r>
      <w:r w:rsidRPr="00623571">
        <w:rPr>
          <w:noProof/>
        </w:rPr>
      </w:r>
      <w:r w:rsidRPr="00623571">
        <w:rPr>
          <w:noProof/>
        </w:rPr>
        <w:fldChar w:fldCharType="separate"/>
      </w:r>
      <w:r w:rsidR="00110EBB">
        <w:rPr>
          <w:noProof/>
        </w:rPr>
        <w:t>53</w:t>
      </w:r>
      <w:r w:rsidRPr="00623571">
        <w:rPr>
          <w:noProof/>
        </w:rPr>
        <w:fldChar w:fldCharType="end"/>
      </w:r>
    </w:p>
    <w:p w:rsidR="00623571" w:rsidRDefault="00623571">
      <w:pPr>
        <w:pStyle w:val="TOC5"/>
        <w:rPr>
          <w:iCs w:val="0"/>
          <w:noProof/>
          <w:kern w:val="0"/>
          <w:sz w:val="24"/>
          <w:szCs w:val="24"/>
        </w:rPr>
      </w:pPr>
      <w:r>
        <w:rPr>
          <w:noProof/>
        </w:rPr>
        <w:t>36</w:t>
      </w:r>
      <w:r>
        <w:rPr>
          <w:noProof/>
        </w:rPr>
        <w:tab/>
        <w:t>Constitutional operation of section 35 (general)</w:t>
      </w:r>
      <w:r w:rsidRPr="00623571">
        <w:rPr>
          <w:noProof/>
        </w:rPr>
        <w:tab/>
      </w:r>
      <w:r w:rsidRPr="00623571">
        <w:rPr>
          <w:noProof/>
        </w:rPr>
        <w:fldChar w:fldCharType="begin"/>
      </w:r>
      <w:r w:rsidRPr="00623571">
        <w:rPr>
          <w:noProof/>
        </w:rPr>
        <w:instrText xml:space="preserve"> PAGEREF _Toc176676721 \h </w:instrText>
      </w:r>
      <w:r w:rsidRPr="00623571">
        <w:rPr>
          <w:noProof/>
        </w:rPr>
      </w:r>
      <w:r w:rsidRPr="00623571">
        <w:rPr>
          <w:noProof/>
        </w:rPr>
        <w:fldChar w:fldCharType="separate"/>
      </w:r>
      <w:r w:rsidR="00110EBB">
        <w:rPr>
          <w:noProof/>
        </w:rPr>
        <w:t>54</w:t>
      </w:r>
      <w:r w:rsidRPr="00623571">
        <w:rPr>
          <w:noProof/>
        </w:rPr>
        <w:fldChar w:fldCharType="end"/>
      </w:r>
    </w:p>
    <w:p w:rsidR="00623571" w:rsidRDefault="00623571">
      <w:pPr>
        <w:pStyle w:val="TOC5"/>
        <w:rPr>
          <w:iCs w:val="0"/>
          <w:noProof/>
          <w:kern w:val="0"/>
          <w:sz w:val="24"/>
          <w:szCs w:val="24"/>
        </w:rPr>
      </w:pPr>
      <w:r>
        <w:rPr>
          <w:noProof/>
        </w:rPr>
        <w:t>37</w:t>
      </w:r>
      <w:r>
        <w:rPr>
          <w:noProof/>
        </w:rPr>
        <w:tab/>
        <w:t>Constitutional operation of section 35 (water trading rules)</w:t>
      </w:r>
      <w:r w:rsidRPr="00623571">
        <w:rPr>
          <w:noProof/>
        </w:rPr>
        <w:tab/>
      </w:r>
      <w:r w:rsidRPr="00623571">
        <w:rPr>
          <w:noProof/>
        </w:rPr>
        <w:fldChar w:fldCharType="begin"/>
      </w:r>
      <w:r w:rsidRPr="00623571">
        <w:rPr>
          <w:noProof/>
        </w:rPr>
        <w:instrText xml:space="preserve"> PAGEREF _Toc176676722 \h </w:instrText>
      </w:r>
      <w:r w:rsidRPr="00623571">
        <w:rPr>
          <w:noProof/>
        </w:rPr>
      </w:r>
      <w:r w:rsidRPr="00623571">
        <w:rPr>
          <w:noProof/>
        </w:rPr>
        <w:fldChar w:fldCharType="separate"/>
      </w:r>
      <w:r w:rsidR="00110EBB">
        <w:rPr>
          <w:noProof/>
        </w:rPr>
        <w:t>55</w:t>
      </w:r>
      <w:r w:rsidRPr="00623571">
        <w:rPr>
          <w:noProof/>
        </w:rPr>
        <w:fldChar w:fldCharType="end"/>
      </w:r>
    </w:p>
    <w:p w:rsidR="00623571" w:rsidRDefault="00623571">
      <w:pPr>
        <w:pStyle w:val="TOC5"/>
        <w:rPr>
          <w:iCs w:val="0"/>
          <w:noProof/>
          <w:kern w:val="0"/>
          <w:sz w:val="24"/>
          <w:szCs w:val="24"/>
        </w:rPr>
      </w:pPr>
      <w:r>
        <w:rPr>
          <w:noProof/>
        </w:rPr>
        <w:t>38</w:t>
      </w:r>
      <w:r>
        <w:rPr>
          <w:noProof/>
        </w:rPr>
        <w:tab/>
        <w:t>Regulations may provide for exceptions</w:t>
      </w:r>
      <w:r w:rsidRPr="00623571">
        <w:rPr>
          <w:noProof/>
        </w:rPr>
        <w:tab/>
      </w:r>
      <w:r w:rsidRPr="00623571">
        <w:rPr>
          <w:noProof/>
        </w:rPr>
        <w:fldChar w:fldCharType="begin"/>
      </w:r>
      <w:r w:rsidRPr="00623571">
        <w:rPr>
          <w:noProof/>
        </w:rPr>
        <w:instrText xml:space="preserve"> PAGEREF _Toc176676723 \h </w:instrText>
      </w:r>
      <w:r w:rsidRPr="00623571">
        <w:rPr>
          <w:noProof/>
        </w:rPr>
      </w:r>
      <w:r w:rsidRPr="00623571">
        <w:rPr>
          <w:noProof/>
        </w:rPr>
        <w:fldChar w:fldCharType="separate"/>
      </w:r>
      <w:r w:rsidR="00110EBB">
        <w:rPr>
          <w:noProof/>
        </w:rPr>
        <w:t>56</w:t>
      </w:r>
      <w:r w:rsidRPr="00623571">
        <w:rPr>
          <w:noProof/>
        </w:rPr>
        <w:fldChar w:fldCharType="end"/>
      </w:r>
    </w:p>
    <w:p w:rsidR="00623571" w:rsidRDefault="00623571">
      <w:pPr>
        <w:pStyle w:val="TOC5"/>
        <w:rPr>
          <w:iCs w:val="0"/>
          <w:noProof/>
          <w:kern w:val="0"/>
          <w:sz w:val="24"/>
          <w:szCs w:val="24"/>
        </w:rPr>
      </w:pPr>
      <w:r>
        <w:rPr>
          <w:noProof/>
        </w:rPr>
        <w:t>39</w:t>
      </w:r>
      <w:r>
        <w:rPr>
          <w:noProof/>
        </w:rPr>
        <w:tab/>
        <w:t>Obligations under both Basin Plan and water resource plans</w:t>
      </w:r>
      <w:r w:rsidRPr="00623571">
        <w:rPr>
          <w:noProof/>
        </w:rPr>
        <w:tab/>
      </w:r>
      <w:r w:rsidRPr="00623571">
        <w:rPr>
          <w:noProof/>
        </w:rPr>
        <w:fldChar w:fldCharType="begin"/>
      </w:r>
      <w:r w:rsidRPr="00623571">
        <w:rPr>
          <w:noProof/>
        </w:rPr>
        <w:instrText xml:space="preserve"> PAGEREF _Toc176676724 \h </w:instrText>
      </w:r>
      <w:r w:rsidRPr="00623571">
        <w:rPr>
          <w:noProof/>
        </w:rPr>
      </w:r>
      <w:r w:rsidRPr="00623571">
        <w:rPr>
          <w:noProof/>
        </w:rPr>
        <w:fldChar w:fldCharType="separate"/>
      </w:r>
      <w:r w:rsidR="00110EBB">
        <w:rPr>
          <w:noProof/>
        </w:rPr>
        <w:t>56</w:t>
      </w:r>
      <w:r w:rsidRPr="00623571">
        <w:rPr>
          <w:noProof/>
        </w:rPr>
        <w:fldChar w:fldCharType="end"/>
      </w:r>
    </w:p>
    <w:p w:rsidR="00623571" w:rsidRDefault="00623571">
      <w:pPr>
        <w:pStyle w:val="TOC5"/>
        <w:rPr>
          <w:iCs w:val="0"/>
          <w:noProof/>
          <w:kern w:val="0"/>
          <w:sz w:val="24"/>
          <w:szCs w:val="24"/>
        </w:rPr>
      </w:pPr>
      <w:r>
        <w:rPr>
          <w:noProof/>
        </w:rPr>
        <w:t>40</w:t>
      </w:r>
      <w:r>
        <w:rPr>
          <w:noProof/>
        </w:rPr>
        <w:tab/>
        <w:t>Effect on State laws</w:t>
      </w:r>
      <w:r w:rsidRPr="00623571">
        <w:rPr>
          <w:noProof/>
        </w:rPr>
        <w:tab/>
      </w:r>
      <w:r w:rsidRPr="00623571">
        <w:rPr>
          <w:noProof/>
        </w:rPr>
        <w:fldChar w:fldCharType="begin"/>
      </w:r>
      <w:r w:rsidRPr="00623571">
        <w:rPr>
          <w:noProof/>
        </w:rPr>
        <w:instrText xml:space="preserve"> PAGEREF _Toc176676725 \h </w:instrText>
      </w:r>
      <w:r w:rsidRPr="00623571">
        <w:rPr>
          <w:noProof/>
        </w:rPr>
      </w:r>
      <w:r w:rsidRPr="00623571">
        <w:rPr>
          <w:noProof/>
        </w:rPr>
        <w:fldChar w:fldCharType="separate"/>
      </w:r>
      <w:r w:rsidR="00110EBB">
        <w:rPr>
          <w:noProof/>
        </w:rPr>
        <w:t>57</w:t>
      </w:r>
      <w:r w:rsidRPr="00623571">
        <w:rPr>
          <w:noProof/>
        </w:rPr>
        <w:fldChar w:fldCharType="end"/>
      </w:r>
    </w:p>
    <w:p w:rsidR="00623571" w:rsidRDefault="00623571">
      <w:pPr>
        <w:pStyle w:val="TOC4"/>
        <w:rPr>
          <w:b w:val="0"/>
          <w:noProof/>
          <w:kern w:val="0"/>
          <w:sz w:val="24"/>
          <w:szCs w:val="24"/>
        </w:rPr>
      </w:pPr>
      <w:r>
        <w:rPr>
          <w:noProof/>
        </w:rPr>
        <w:t>Subdivision E—Procedure for making Basin Plan</w:t>
      </w:r>
      <w:r w:rsidRPr="00623571">
        <w:rPr>
          <w:b w:val="0"/>
          <w:noProof/>
          <w:sz w:val="18"/>
        </w:rPr>
        <w:tab/>
      </w:r>
      <w:r w:rsidRPr="00623571">
        <w:rPr>
          <w:b w:val="0"/>
          <w:noProof/>
          <w:sz w:val="18"/>
        </w:rPr>
        <w:fldChar w:fldCharType="begin"/>
      </w:r>
      <w:r w:rsidRPr="00623571">
        <w:rPr>
          <w:b w:val="0"/>
          <w:noProof/>
          <w:sz w:val="18"/>
        </w:rPr>
        <w:instrText xml:space="preserve"> PAGEREF _Toc176676726 \h </w:instrText>
      </w:r>
      <w:r w:rsidRPr="00623571">
        <w:rPr>
          <w:b w:val="0"/>
          <w:noProof/>
          <w:sz w:val="18"/>
        </w:rPr>
      </w:r>
      <w:r w:rsidRPr="00623571">
        <w:rPr>
          <w:b w:val="0"/>
          <w:noProof/>
          <w:sz w:val="18"/>
        </w:rPr>
        <w:fldChar w:fldCharType="separate"/>
      </w:r>
      <w:r w:rsidR="00110EBB">
        <w:rPr>
          <w:b w:val="0"/>
          <w:noProof/>
          <w:sz w:val="18"/>
        </w:rPr>
        <w:t>57</w:t>
      </w:r>
      <w:r w:rsidRPr="00623571">
        <w:rPr>
          <w:b w:val="0"/>
          <w:noProof/>
          <w:sz w:val="18"/>
        </w:rPr>
        <w:fldChar w:fldCharType="end"/>
      </w:r>
    </w:p>
    <w:p w:rsidR="00623571" w:rsidRDefault="00623571">
      <w:pPr>
        <w:pStyle w:val="TOC5"/>
        <w:rPr>
          <w:iCs w:val="0"/>
          <w:noProof/>
          <w:kern w:val="0"/>
          <w:sz w:val="24"/>
          <w:szCs w:val="24"/>
        </w:rPr>
      </w:pPr>
      <w:r>
        <w:rPr>
          <w:noProof/>
        </w:rPr>
        <w:t>41</w:t>
      </w:r>
      <w:r>
        <w:rPr>
          <w:noProof/>
        </w:rPr>
        <w:tab/>
        <w:t>Authority to prepare Basin Plan and give to Minister for adoption</w:t>
      </w:r>
      <w:r w:rsidRPr="00623571">
        <w:rPr>
          <w:noProof/>
        </w:rPr>
        <w:tab/>
      </w:r>
      <w:r w:rsidRPr="00623571">
        <w:rPr>
          <w:noProof/>
        </w:rPr>
        <w:fldChar w:fldCharType="begin"/>
      </w:r>
      <w:r w:rsidRPr="00623571">
        <w:rPr>
          <w:noProof/>
        </w:rPr>
        <w:instrText xml:space="preserve"> PAGEREF _Toc176676727 \h </w:instrText>
      </w:r>
      <w:r w:rsidRPr="00623571">
        <w:rPr>
          <w:noProof/>
        </w:rPr>
      </w:r>
      <w:r w:rsidRPr="00623571">
        <w:rPr>
          <w:noProof/>
        </w:rPr>
        <w:fldChar w:fldCharType="separate"/>
      </w:r>
      <w:r w:rsidR="00110EBB">
        <w:rPr>
          <w:noProof/>
        </w:rPr>
        <w:t>57</w:t>
      </w:r>
      <w:r w:rsidRPr="00623571">
        <w:rPr>
          <w:noProof/>
        </w:rPr>
        <w:fldChar w:fldCharType="end"/>
      </w:r>
    </w:p>
    <w:p w:rsidR="00623571" w:rsidRDefault="00623571">
      <w:pPr>
        <w:pStyle w:val="TOC5"/>
        <w:rPr>
          <w:iCs w:val="0"/>
          <w:noProof/>
          <w:kern w:val="0"/>
          <w:sz w:val="24"/>
          <w:szCs w:val="24"/>
        </w:rPr>
      </w:pPr>
      <w:r>
        <w:rPr>
          <w:noProof/>
        </w:rPr>
        <w:t>42</w:t>
      </w:r>
      <w:r>
        <w:rPr>
          <w:noProof/>
        </w:rPr>
        <w:tab/>
        <w:t>Consultations by Authority in preparing Basin Plan</w:t>
      </w:r>
      <w:r w:rsidRPr="00623571">
        <w:rPr>
          <w:noProof/>
        </w:rPr>
        <w:tab/>
      </w:r>
      <w:r w:rsidRPr="00623571">
        <w:rPr>
          <w:noProof/>
        </w:rPr>
        <w:fldChar w:fldCharType="begin"/>
      </w:r>
      <w:r w:rsidRPr="00623571">
        <w:rPr>
          <w:noProof/>
        </w:rPr>
        <w:instrText xml:space="preserve"> PAGEREF _Toc176676728 \h </w:instrText>
      </w:r>
      <w:r w:rsidRPr="00623571">
        <w:rPr>
          <w:noProof/>
        </w:rPr>
      </w:r>
      <w:r w:rsidRPr="00623571">
        <w:rPr>
          <w:noProof/>
        </w:rPr>
        <w:fldChar w:fldCharType="separate"/>
      </w:r>
      <w:r w:rsidR="00110EBB">
        <w:rPr>
          <w:noProof/>
        </w:rPr>
        <w:t>57</w:t>
      </w:r>
      <w:r w:rsidRPr="00623571">
        <w:rPr>
          <w:noProof/>
        </w:rPr>
        <w:fldChar w:fldCharType="end"/>
      </w:r>
    </w:p>
    <w:p w:rsidR="00623571" w:rsidRDefault="00623571">
      <w:pPr>
        <w:pStyle w:val="TOC5"/>
        <w:rPr>
          <w:iCs w:val="0"/>
          <w:noProof/>
          <w:kern w:val="0"/>
          <w:sz w:val="24"/>
          <w:szCs w:val="24"/>
        </w:rPr>
      </w:pPr>
      <w:r>
        <w:rPr>
          <w:noProof/>
        </w:rPr>
        <w:t>43</w:t>
      </w:r>
      <w:r>
        <w:rPr>
          <w:noProof/>
        </w:rPr>
        <w:tab/>
        <w:t>Authority to seek submissions on proposed Basin Plan</w:t>
      </w:r>
      <w:r w:rsidRPr="00623571">
        <w:rPr>
          <w:noProof/>
        </w:rPr>
        <w:tab/>
      </w:r>
      <w:r w:rsidRPr="00623571">
        <w:rPr>
          <w:noProof/>
        </w:rPr>
        <w:fldChar w:fldCharType="begin"/>
      </w:r>
      <w:r w:rsidRPr="00623571">
        <w:rPr>
          <w:noProof/>
        </w:rPr>
        <w:instrText xml:space="preserve"> PAGEREF _Toc176676729 \h </w:instrText>
      </w:r>
      <w:r w:rsidRPr="00623571">
        <w:rPr>
          <w:noProof/>
        </w:rPr>
      </w:r>
      <w:r w:rsidRPr="00623571">
        <w:rPr>
          <w:noProof/>
        </w:rPr>
        <w:fldChar w:fldCharType="separate"/>
      </w:r>
      <w:r w:rsidR="00110EBB">
        <w:rPr>
          <w:noProof/>
        </w:rPr>
        <w:t>57</w:t>
      </w:r>
      <w:r w:rsidRPr="00623571">
        <w:rPr>
          <w:noProof/>
        </w:rPr>
        <w:fldChar w:fldCharType="end"/>
      </w:r>
    </w:p>
    <w:p w:rsidR="00623571" w:rsidRDefault="00623571">
      <w:pPr>
        <w:pStyle w:val="TOC5"/>
        <w:rPr>
          <w:iCs w:val="0"/>
          <w:noProof/>
          <w:kern w:val="0"/>
          <w:sz w:val="24"/>
          <w:szCs w:val="24"/>
        </w:rPr>
      </w:pPr>
      <w:r>
        <w:rPr>
          <w:noProof/>
        </w:rPr>
        <w:t>44</w:t>
      </w:r>
      <w:r>
        <w:rPr>
          <w:noProof/>
        </w:rPr>
        <w:tab/>
        <w:t>Minister may adopt Basin Plan</w:t>
      </w:r>
      <w:r w:rsidRPr="00623571">
        <w:rPr>
          <w:noProof/>
        </w:rPr>
        <w:tab/>
      </w:r>
      <w:r w:rsidRPr="00623571">
        <w:rPr>
          <w:noProof/>
        </w:rPr>
        <w:fldChar w:fldCharType="begin"/>
      </w:r>
      <w:r w:rsidRPr="00623571">
        <w:rPr>
          <w:noProof/>
        </w:rPr>
        <w:instrText xml:space="preserve"> PAGEREF _Toc176676730 \h </w:instrText>
      </w:r>
      <w:r w:rsidRPr="00623571">
        <w:rPr>
          <w:noProof/>
        </w:rPr>
      </w:r>
      <w:r w:rsidRPr="00623571">
        <w:rPr>
          <w:noProof/>
        </w:rPr>
        <w:fldChar w:fldCharType="separate"/>
      </w:r>
      <w:r w:rsidR="00110EBB">
        <w:rPr>
          <w:noProof/>
        </w:rPr>
        <w:t>60</w:t>
      </w:r>
      <w:r w:rsidRPr="00623571">
        <w:rPr>
          <w:noProof/>
        </w:rPr>
        <w:fldChar w:fldCharType="end"/>
      </w:r>
    </w:p>
    <w:p w:rsidR="00623571" w:rsidRDefault="00623571">
      <w:pPr>
        <w:pStyle w:val="TOC4"/>
        <w:rPr>
          <w:b w:val="0"/>
          <w:noProof/>
          <w:kern w:val="0"/>
          <w:sz w:val="24"/>
          <w:szCs w:val="24"/>
        </w:rPr>
      </w:pPr>
      <w:r>
        <w:rPr>
          <w:noProof/>
        </w:rPr>
        <w:t>Subdivision F—Amendment of Basin Plan</w:t>
      </w:r>
      <w:r w:rsidRPr="00623571">
        <w:rPr>
          <w:b w:val="0"/>
          <w:noProof/>
          <w:sz w:val="18"/>
        </w:rPr>
        <w:tab/>
      </w:r>
      <w:r w:rsidRPr="00623571">
        <w:rPr>
          <w:b w:val="0"/>
          <w:noProof/>
          <w:sz w:val="18"/>
        </w:rPr>
        <w:fldChar w:fldCharType="begin"/>
      </w:r>
      <w:r w:rsidRPr="00623571">
        <w:rPr>
          <w:b w:val="0"/>
          <w:noProof/>
          <w:sz w:val="18"/>
        </w:rPr>
        <w:instrText xml:space="preserve"> PAGEREF _Toc176676731 \h </w:instrText>
      </w:r>
      <w:r w:rsidRPr="00623571">
        <w:rPr>
          <w:b w:val="0"/>
          <w:noProof/>
          <w:sz w:val="18"/>
        </w:rPr>
      </w:r>
      <w:r w:rsidRPr="00623571">
        <w:rPr>
          <w:b w:val="0"/>
          <w:noProof/>
          <w:sz w:val="18"/>
        </w:rPr>
        <w:fldChar w:fldCharType="separate"/>
      </w:r>
      <w:r w:rsidR="00110EBB">
        <w:rPr>
          <w:b w:val="0"/>
          <w:noProof/>
          <w:sz w:val="18"/>
        </w:rPr>
        <w:t>61</w:t>
      </w:r>
      <w:r w:rsidRPr="00623571">
        <w:rPr>
          <w:b w:val="0"/>
          <w:noProof/>
          <w:sz w:val="18"/>
        </w:rPr>
        <w:fldChar w:fldCharType="end"/>
      </w:r>
    </w:p>
    <w:p w:rsidR="00623571" w:rsidRDefault="00623571">
      <w:pPr>
        <w:pStyle w:val="TOC5"/>
        <w:rPr>
          <w:iCs w:val="0"/>
          <w:noProof/>
          <w:kern w:val="0"/>
          <w:sz w:val="24"/>
          <w:szCs w:val="24"/>
        </w:rPr>
      </w:pPr>
      <w:r>
        <w:rPr>
          <w:noProof/>
        </w:rPr>
        <w:t>45</w:t>
      </w:r>
      <w:r>
        <w:rPr>
          <w:noProof/>
        </w:rPr>
        <w:tab/>
        <w:t>Authority may prepare amendment of Basin Plan</w:t>
      </w:r>
      <w:r w:rsidRPr="00623571">
        <w:rPr>
          <w:noProof/>
        </w:rPr>
        <w:tab/>
      </w:r>
      <w:r w:rsidRPr="00623571">
        <w:rPr>
          <w:noProof/>
        </w:rPr>
        <w:fldChar w:fldCharType="begin"/>
      </w:r>
      <w:r w:rsidRPr="00623571">
        <w:rPr>
          <w:noProof/>
        </w:rPr>
        <w:instrText xml:space="preserve"> PAGEREF _Toc176676732 \h </w:instrText>
      </w:r>
      <w:r w:rsidRPr="00623571">
        <w:rPr>
          <w:noProof/>
        </w:rPr>
      </w:r>
      <w:r w:rsidRPr="00623571">
        <w:rPr>
          <w:noProof/>
        </w:rPr>
        <w:fldChar w:fldCharType="separate"/>
      </w:r>
      <w:r w:rsidR="00110EBB">
        <w:rPr>
          <w:noProof/>
        </w:rPr>
        <w:t>61</w:t>
      </w:r>
      <w:r w:rsidRPr="00623571">
        <w:rPr>
          <w:noProof/>
        </w:rPr>
        <w:fldChar w:fldCharType="end"/>
      </w:r>
    </w:p>
    <w:p w:rsidR="00623571" w:rsidRDefault="00623571">
      <w:pPr>
        <w:pStyle w:val="TOC5"/>
        <w:rPr>
          <w:iCs w:val="0"/>
          <w:noProof/>
          <w:kern w:val="0"/>
          <w:sz w:val="24"/>
          <w:szCs w:val="24"/>
        </w:rPr>
      </w:pPr>
      <w:r>
        <w:rPr>
          <w:noProof/>
        </w:rPr>
        <w:t>46</w:t>
      </w:r>
      <w:r>
        <w:rPr>
          <w:noProof/>
        </w:rPr>
        <w:tab/>
        <w:t>Consultations by Authority in preparing amendment of Basin Plan</w:t>
      </w:r>
      <w:r w:rsidRPr="00623571">
        <w:rPr>
          <w:noProof/>
        </w:rPr>
        <w:tab/>
      </w:r>
      <w:r w:rsidRPr="00623571">
        <w:rPr>
          <w:noProof/>
        </w:rPr>
        <w:fldChar w:fldCharType="begin"/>
      </w:r>
      <w:r w:rsidRPr="00623571">
        <w:rPr>
          <w:noProof/>
        </w:rPr>
        <w:instrText xml:space="preserve"> PAGEREF _Toc176676733 \h </w:instrText>
      </w:r>
      <w:r w:rsidRPr="00623571">
        <w:rPr>
          <w:noProof/>
        </w:rPr>
      </w:r>
      <w:r w:rsidRPr="00623571">
        <w:rPr>
          <w:noProof/>
        </w:rPr>
        <w:fldChar w:fldCharType="separate"/>
      </w:r>
      <w:r w:rsidR="00110EBB">
        <w:rPr>
          <w:noProof/>
        </w:rPr>
        <w:t>61</w:t>
      </w:r>
      <w:r w:rsidRPr="00623571">
        <w:rPr>
          <w:noProof/>
        </w:rPr>
        <w:fldChar w:fldCharType="end"/>
      </w:r>
    </w:p>
    <w:p w:rsidR="00623571" w:rsidRDefault="00623571">
      <w:pPr>
        <w:pStyle w:val="TOC5"/>
        <w:rPr>
          <w:iCs w:val="0"/>
          <w:noProof/>
          <w:kern w:val="0"/>
          <w:sz w:val="24"/>
          <w:szCs w:val="24"/>
        </w:rPr>
      </w:pPr>
      <w:r>
        <w:rPr>
          <w:noProof/>
        </w:rPr>
        <w:t>47</w:t>
      </w:r>
      <w:r>
        <w:rPr>
          <w:noProof/>
        </w:rPr>
        <w:tab/>
        <w:t>Authority to seek submissions on proposed amendment of Basin Plan</w:t>
      </w:r>
      <w:r w:rsidRPr="00623571">
        <w:rPr>
          <w:noProof/>
        </w:rPr>
        <w:tab/>
      </w:r>
      <w:r w:rsidRPr="00623571">
        <w:rPr>
          <w:noProof/>
        </w:rPr>
        <w:fldChar w:fldCharType="begin"/>
      </w:r>
      <w:r w:rsidRPr="00623571">
        <w:rPr>
          <w:noProof/>
        </w:rPr>
        <w:instrText xml:space="preserve"> PAGEREF _Toc176676734 \h </w:instrText>
      </w:r>
      <w:r w:rsidRPr="00623571">
        <w:rPr>
          <w:noProof/>
        </w:rPr>
      </w:r>
      <w:r w:rsidRPr="00623571">
        <w:rPr>
          <w:noProof/>
        </w:rPr>
        <w:fldChar w:fldCharType="separate"/>
      </w:r>
      <w:r w:rsidR="00110EBB">
        <w:rPr>
          <w:noProof/>
        </w:rPr>
        <w:t>62</w:t>
      </w:r>
      <w:r w:rsidRPr="00623571">
        <w:rPr>
          <w:noProof/>
        </w:rPr>
        <w:fldChar w:fldCharType="end"/>
      </w:r>
    </w:p>
    <w:p w:rsidR="00623571" w:rsidRDefault="00623571">
      <w:pPr>
        <w:pStyle w:val="TOC5"/>
        <w:rPr>
          <w:iCs w:val="0"/>
          <w:noProof/>
          <w:kern w:val="0"/>
          <w:sz w:val="24"/>
          <w:szCs w:val="24"/>
        </w:rPr>
      </w:pPr>
      <w:r>
        <w:rPr>
          <w:noProof/>
        </w:rPr>
        <w:t>48</w:t>
      </w:r>
      <w:r>
        <w:rPr>
          <w:noProof/>
        </w:rPr>
        <w:tab/>
        <w:t>Minister may adopt amendment of Basin Plan</w:t>
      </w:r>
      <w:r w:rsidRPr="00623571">
        <w:rPr>
          <w:noProof/>
        </w:rPr>
        <w:tab/>
      </w:r>
      <w:r w:rsidRPr="00623571">
        <w:rPr>
          <w:noProof/>
        </w:rPr>
        <w:fldChar w:fldCharType="begin"/>
      </w:r>
      <w:r w:rsidRPr="00623571">
        <w:rPr>
          <w:noProof/>
        </w:rPr>
        <w:instrText xml:space="preserve"> PAGEREF _Toc176676735 \h </w:instrText>
      </w:r>
      <w:r w:rsidRPr="00623571">
        <w:rPr>
          <w:noProof/>
        </w:rPr>
      </w:r>
      <w:r w:rsidRPr="00623571">
        <w:rPr>
          <w:noProof/>
        </w:rPr>
        <w:fldChar w:fldCharType="separate"/>
      </w:r>
      <w:r w:rsidR="00110EBB">
        <w:rPr>
          <w:noProof/>
        </w:rPr>
        <w:t>64</w:t>
      </w:r>
      <w:r w:rsidRPr="00623571">
        <w:rPr>
          <w:noProof/>
        </w:rPr>
        <w:fldChar w:fldCharType="end"/>
      </w:r>
    </w:p>
    <w:p w:rsidR="00623571" w:rsidRDefault="00623571">
      <w:pPr>
        <w:pStyle w:val="TOC5"/>
        <w:rPr>
          <w:iCs w:val="0"/>
          <w:noProof/>
          <w:kern w:val="0"/>
          <w:sz w:val="24"/>
          <w:szCs w:val="24"/>
        </w:rPr>
      </w:pPr>
      <w:r>
        <w:rPr>
          <w:noProof/>
        </w:rPr>
        <w:t>49</w:t>
      </w:r>
      <w:r>
        <w:rPr>
          <w:noProof/>
        </w:rPr>
        <w:tab/>
        <w:t>Minor or non</w:t>
      </w:r>
      <w:r>
        <w:rPr>
          <w:noProof/>
        </w:rPr>
        <w:noBreakHyphen/>
        <w:t>substantive amendments of Basin Plan</w:t>
      </w:r>
      <w:r w:rsidRPr="00623571">
        <w:rPr>
          <w:noProof/>
        </w:rPr>
        <w:tab/>
      </w:r>
      <w:r w:rsidRPr="00623571">
        <w:rPr>
          <w:noProof/>
        </w:rPr>
        <w:fldChar w:fldCharType="begin"/>
      </w:r>
      <w:r w:rsidRPr="00623571">
        <w:rPr>
          <w:noProof/>
        </w:rPr>
        <w:instrText xml:space="preserve"> PAGEREF _Toc176676736 \h </w:instrText>
      </w:r>
      <w:r w:rsidRPr="00623571">
        <w:rPr>
          <w:noProof/>
        </w:rPr>
      </w:r>
      <w:r w:rsidRPr="00623571">
        <w:rPr>
          <w:noProof/>
        </w:rPr>
        <w:fldChar w:fldCharType="separate"/>
      </w:r>
      <w:r w:rsidR="00110EBB">
        <w:rPr>
          <w:noProof/>
        </w:rPr>
        <w:t>65</w:t>
      </w:r>
      <w:r w:rsidRPr="00623571">
        <w:rPr>
          <w:noProof/>
        </w:rPr>
        <w:fldChar w:fldCharType="end"/>
      </w:r>
    </w:p>
    <w:p w:rsidR="00623571" w:rsidRDefault="00623571">
      <w:pPr>
        <w:pStyle w:val="TOC4"/>
        <w:rPr>
          <w:b w:val="0"/>
          <w:noProof/>
          <w:kern w:val="0"/>
          <w:sz w:val="24"/>
          <w:szCs w:val="24"/>
        </w:rPr>
      </w:pPr>
      <w:r>
        <w:rPr>
          <w:noProof/>
        </w:rPr>
        <w:t>Subdivision G—Review of Basin Plan</w:t>
      </w:r>
      <w:r w:rsidRPr="00623571">
        <w:rPr>
          <w:b w:val="0"/>
          <w:noProof/>
          <w:sz w:val="18"/>
        </w:rPr>
        <w:tab/>
      </w:r>
      <w:r w:rsidRPr="00623571">
        <w:rPr>
          <w:b w:val="0"/>
          <w:noProof/>
          <w:sz w:val="18"/>
        </w:rPr>
        <w:fldChar w:fldCharType="begin"/>
      </w:r>
      <w:r w:rsidRPr="00623571">
        <w:rPr>
          <w:b w:val="0"/>
          <w:noProof/>
          <w:sz w:val="18"/>
        </w:rPr>
        <w:instrText xml:space="preserve"> PAGEREF _Toc176676737 \h </w:instrText>
      </w:r>
      <w:r w:rsidRPr="00623571">
        <w:rPr>
          <w:b w:val="0"/>
          <w:noProof/>
          <w:sz w:val="18"/>
        </w:rPr>
      </w:r>
      <w:r w:rsidRPr="00623571">
        <w:rPr>
          <w:b w:val="0"/>
          <w:noProof/>
          <w:sz w:val="18"/>
        </w:rPr>
        <w:fldChar w:fldCharType="separate"/>
      </w:r>
      <w:r w:rsidR="00110EBB">
        <w:rPr>
          <w:b w:val="0"/>
          <w:noProof/>
          <w:sz w:val="18"/>
        </w:rPr>
        <w:t>66</w:t>
      </w:r>
      <w:r w:rsidRPr="00623571">
        <w:rPr>
          <w:b w:val="0"/>
          <w:noProof/>
          <w:sz w:val="18"/>
        </w:rPr>
        <w:fldChar w:fldCharType="end"/>
      </w:r>
    </w:p>
    <w:p w:rsidR="00623571" w:rsidRDefault="00623571">
      <w:pPr>
        <w:pStyle w:val="TOC5"/>
        <w:rPr>
          <w:iCs w:val="0"/>
          <w:noProof/>
          <w:kern w:val="0"/>
          <w:sz w:val="24"/>
          <w:szCs w:val="24"/>
        </w:rPr>
      </w:pPr>
      <w:r>
        <w:rPr>
          <w:noProof/>
        </w:rPr>
        <w:t>50</w:t>
      </w:r>
      <w:r>
        <w:rPr>
          <w:noProof/>
        </w:rPr>
        <w:tab/>
        <w:t>Review of Basin Plan—general</w:t>
      </w:r>
      <w:r w:rsidRPr="00623571">
        <w:rPr>
          <w:noProof/>
        </w:rPr>
        <w:tab/>
      </w:r>
      <w:r w:rsidRPr="00623571">
        <w:rPr>
          <w:noProof/>
        </w:rPr>
        <w:fldChar w:fldCharType="begin"/>
      </w:r>
      <w:r w:rsidRPr="00623571">
        <w:rPr>
          <w:noProof/>
        </w:rPr>
        <w:instrText xml:space="preserve"> PAGEREF _Toc176676738 \h </w:instrText>
      </w:r>
      <w:r w:rsidRPr="00623571">
        <w:rPr>
          <w:noProof/>
        </w:rPr>
      </w:r>
      <w:r w:rsidRPr="00623571">
        <w:rPr>
          <w:noProof/>
        </w:rPr>
        <w:fldChar w:fldCharType="separate"/>
      </w:r>
      <w:r w:rsidR="00110EBB">
        <w:rPr>
          <w:noProof/>
        </w:rPr>
        <w:t>66</w:t>
      </w:r>
      <w:r w:rsidRPr="00623571">
        <w:rPr>
          <w:noProof/>
        </w:rPr>
        <w:fldChar w:fldCharType="end"/>
      </w:r>
    </w:p>
    <w:p w:rsidR="00623571" w:rsidRDefault="00623571">
      <w:pPr>
        <w:pStyle w:val="TOC5"/>
        <w:rPr>
          <w:iCs w:val="0"/>
          <w:noProof/>
          <w:kern w:val="0"/>
          <w:sz w:val="24"/>
          <w:szCs w:val="24"/>
        </w:rPr>
      </w:pPr>
      <w:r>
        <w:rPr>
          <w:noProof/>
        </w:rPr>
        <w:t>51</w:t>
      </w:r>
      <w:r>
        <w:rPr>
          <w:noProof/>
        </w:rPr>
        <w:tab/>
        <w:t>Authority to prepare discussion paper and seek submissions</w:t>
      </w:r>
      <w:r w:rsidRPr="00623571">
        <w:rPr>
          <w:noProof/>
        </w:rPr>
        <w:tab/>
      </w:r>
      <w:r w:rsidRPr="00623571">
        <w:rPr>
          <w:noProof/>
        </w:rPr>
        <w:fldChar w:fldCharType="begin"/>
      </w:r>
      <w:r w:rsidRPr="00623571">
        <w:rPr>
          <w:noProof/>
        </w:rPr>
        <w:instrText xml:space="preserve"> PAGEREF _Toc176676739 \h </w:instrText>
      </w:r>
      <w:r w:rsidRPr="00623571">
        <w:rPr>
          <w:noProof/>
        </w:rPr>
      </w:r>
      <w:r w:rsidRPr="00623571">
        <w:rPr>
          <w:noProof/>
        </w:rPr>
        <w:fldChar w:fldCharType="separate"/>
      </w:r>
      <w:r w:rsidR="00110EBB">
        <w:rPr>
          <w:noProof/>
        </w:rPr>
        <w:t>67</w:t>
      </w:r>
      <w:r w:rsidRPr="00623571">
        <w:rPr>
          <w:noProof/>
        </w:rPr>
        <w:fldChar w:fldCharType="end"/>
      </w:r>
    </w:p>
    <w:p w:rsidR="00623571" w:rsidRDefault="00623571">
      <w:pPr>
        <w:pStyle w:val="TOC5"/>
        <w:rPr>
          <w:iCs w:val="0"/>
          <w:noProof/>
          <w:kern w:val="0"/>
          <w:sz w:val="24"/>
          <w:szCs w:val="24"/>
        </w:rPr>
      </w:pPr>
      <w:r>
        <w:rPr>
          <w:noProof/>
        </w:rPr>
        <w:t>52</w:t>
      </w:r>
      <w:r>
        <w:rPr>
          <w:noProof/>
        </w:rPr>
        <w:tab/>
        <w:t>Review may lead to amendment of Basin Plan</w:t>
      </w:r>
      <w:r w:rsidRPr="00623571">
        <w:rPr>
          <w:noProof/>
        </w:rPr>
        <w:tab/>
      </w:r>
      <w:r w:rsidRPr="00623571">
        <w:rPr>
          <w:noProof/>
        </w:rPr>
        <w:fldChar w:fldCharType="begin"/>
      </w:r>
      <w:r w:rsidRPr="00623571">
        <w:rPr>
          <w:noProof/>
        </w:rPr>
        <w:instrText xml:space="preserve"> PAGEREF _Toc176676740 \h </w:instrText>
      </w:r>
      <w:r w:rsidRPr="00623571">
        <w:rPr>
          <w:noProof/>
        </w:rPr>
      </w:r>
      <w:r w:rsidRPr="00623571">
        <w:rPr>
          <w:noProof/>
        </w:rPr>
        <w:fldChar w:fldCharType="separate"/>
      </w:r>
      <w:r w:rsidR="00110EBB">
        <w:rPr>
          <w:noProof/>
        </w:rPr>
        <w:t>69</w:t>
      </w:r>
      <w:r w:rsidRPr="00623571">
        <w:rPr>
          <w:noProof/>
        </w:rPr>
        <w:fldChar w:fldCharType="end"/>
      </w:r>
    </w:p>
    <w:p w:rsidR="00623571" w:rsidRDefault="00623571">
      <w:pPr>
        <w:pStyle w:val="TOC3"/>
        <w:rPr>
          <w:b w:val="0"/>
          <w:noProof/>
          <w:kern w:val="0"/>
          <w:sz w:val="24"/>
          <w:szCs w:val="24"/>
        </w:rPr>
      </w:pPr>
      <w:r>
        <w:rPr>
          <w:noProof/>
        </w:rPr>
        <w:t>Division 2—Water resource plans for particular water resource plan areas</w:t>
      </w:r>
      <w:r w:rsidRPr="00623571">
        <w:rPr>
          <w:b w:val="0"/>
          <w:noProof/>
          <w:sz w:val="18"/>
        </w:rPr>
        <w:tab/>
      </w:r>
      <w:r w:rsidRPr="00623571">
        <w:rPr>
          <w:b w:val="0"/>
          <w:noProof/>
          <w:sz w:val="18"/>
        </w:rPr>
        <w:fldChar w:fldCharType="begin"/>
      </w:r>
      <w:r w:rsidRPr="00623571">
        <w:rPr>
          <w:b w:val="0"/>
          <w:noProof/>
          <w:sz w:val="18"/>
        </w:rPr>
        <w:instrText xml:space="preserve"> PAGEREF _Toc176676741 \h </w:instrText>
      </w:r>
      <w:r w:rsidRPr="00623571">
        <w:rPr>
          <w:b w:val="0"/>
          <w:noProof/>
          <w:sz w:val="18"/>
        </w:rPr>
      </w:r>
      <w:r w:rsidRPr="00623571">
        <w:rPr>
          <w:b w:val="0"/>
          <w:noProof/>
          <w:sz w:val="18"/>
        </w:rPr>
        <w:fldChar w:fldCharType="separate"/>
      </w:r>
      <w:r w:rsidR="00110EBB">
        <w:rPr>
          <w:b w:val="0"/>
          <w:noProof/>
          <w:sz w:val="18"/>
        </w:rPr>
        <w:t>70</w:t>
      </w:r>
      <w:r w:rsidRPr="00623571">
        <w:rPr>
          <w:b w:val="0"/>
          <w:noProof/>
          <w:sz w:val="18"/>
        </w:rPr>
        <w:fldChar w:fldCharType="end"/>
      </w:r>
    </w:p>
    <w:p w:rsidR="00623571" w:rsidRDefault="00623571">
      <w:pPr>
        <w:pStyle w:val="TOC4"/>
        <w:rPr>
          <w:b w:val="0"/>
          <w:noProof/>
          <w:kern w:val="0"/>
          <w:sz w:val="24"/>
          <w:szCs w:val="24"/>
        </w:rPr>
      </w:pPr>
      <w:r>
        <w:rPr>
          <w:noProof/>
        </w:rPr>
        <w:t>Subdivision A—Introduction</w:t>
      </w:r>
      <w:r w:rsidRPr="00623571">
        <w:rPr>
          <w:b w:val="0"/>
          <w:noProof/>
          <w:sz w:val="18"/>
        </w:rPr>
        <w:tab/>
      </w:r>
      <w:r w:rsidRPr="00623571">
        <w:rPr>
          <w:b w:val="0"/>
          <w:noProof/>
          <w:sz w:val="18"/>
        </w:rPr>
        <w:fldChar w:fldCharType="begin"/>
      </w:r>
      <w:r w:rsidRPr="00623571">
        <w:rPr>
          <w:b w:val="0"/>
          <w:noProof/>
          <w:sz w:val="18"/>
        </w:rPr>
        <w:instrText xml:space="preserve"> PAGEREF _Toc176676742 \h </w:instrText>
      </w:r>
      <w:r w:rsidRPr="00623571">
        <w:rPr>
          <w:b w:val="0"/>
          <w:noProof/>
          <w:sz w:val="18"/>
        </w:rPr>
      </w:r>
      <w:r w:rsidRPr="00623571">
        <w:rPr>
          <w:b w:val="0"/>
          <w:noProof/>
          <w:sz w:val="18"/>
        </w:rPr>
        <w:fldChar w:fldCharType="separate"/>
      </w:r>
      <w:r w:rsidR="00110EBB">
        <w:rPr>
          <w:b w:val="0"/>
          <w:noProof/>
          <w:sz w:val="18"/>
        </w:rPr>
        <w:t>70</w:t>
      </w:r>
      <w:r w:rsidRPr="00623571">
        <w:rPr>
          <w:b w:val="0"/>
          <w:noProof/>
          <w:sz w:val="18"/>
        </w:rPr>
        <w:fldChar w:fldCharType="end"/>
      </w:r>
    </w:p>
    <w:p w:rsidR="00623571" w:rsidRDefault="00623571">
      <w:pPr>
        <w:pStyle w:val="TOC5"/>
        <w:rPr>
          <w:iCs w:val="0"/>
          <w:noProof/>
          <w:kern w:val="0"/>
          <w:sz w:val="24"/>
          <w:szCs w:val="24"/>
        </w:rPr>
      </w:pPr>
      <w:r>
        <w:rPr>
          <w:noProof/>
        </w:rPr>
        <w:t>53</w:t>
      </w:r>
      <w:r>
        <w:rPr>
          <w:noProof/>
        </w:rPr>
        <w:tab/>
        <w:t>Simplified outline</w:t>
      </w:r>
      <w:r w:rsidRPr="00623571">
        <w:rPr>
          <w:noProof/>
        </w:rPr>
        <w:tab/>
      </w:r>
      <w:r w:rsidRPr="00623571">
        <w:rPr>
          <w:noProof/>
        </w:rPr>
        <w:fldChar w:fldCharType="begin"/>
      </w:r>
      <w:r w:rsidRPr="00623571">
        <w:rPr>
          <w:noProof/>
        </w:rPr>
        <w:instrText xml:space="preserve"> PAGEREF _Toc176676743 \h </w:instrText>
      </w:r>
      <w:r w:rsidRPr="00623571">
        <w:rPr>
          <w:noProof/>
        </w:rPr>
      </w:r>
      <w:r w:rsidRPr="00623571">
        <w:rPr>
          <w:noProof/>
        </w:rPr>
        <w:fldChar w:fldCharType="separate"/>
      </w:r>
      <w:r w:rsidR="00110EBB">
        <w:rPr>
          <w:noProof/>
        </w:rPr>
        <w:t>70</w:t>
      </w:r>
      <w:r w:rsidRPr="00623571">
        <w:rPr>
          <w:noProof/>
        </w:rPr>
        <w:fldChar w:fldCharType="end"/>
      </w:r>
    </w:p>
    <w:p w:rsidR="00623571" w:rsidRDefault="00623571">
      <w:pPr>
        <w:pStyle w:val="TOC4"/>
        <w:rPr>
          <w:b w:val="0"/>
          <w:noProof/>
          <w:kern w:val="0"/>
          <w:sz w:val="24"/>
          <w:szCs w:val="24"/>
        </w:rPr>
      </w:pPr>
      <w:r>
        <w:rPr>
          <w:noProof/>
        </w:rPr>
        <w:t>Subdivision B—Water resource plans</w:t>
      </w:r>
      <w:r w:rsidRPr="00623571">
        <w:rPr>
          <w:b w:val="0"/>
          <w:noProof/>
          <w:sz w:val="18"/>
        </w:rPr>
        <w:tab/>
      </w:r>
      <w:r w:rsidRPr="00623571">
        <w:rPr>
          <w:b w:val="0"/>
          <w:noProof/>
          <w:sz w:val="18"/>
        </w:rPr>
        <w:fldChar w:fldCharType="begin"/>
      </w:r>
      <w:r w:rsidRPr="00623571">
        <w:rPr>
          <w:b w:val="0"/>
          <w:noProof/>
          <w:sz w:val="18"/>
        </w:rPr>
        <w:instrText xml:space="preserve"> PAGEREF _Toc176676744 \h </w:instrText>
      </w:r>
      <w:r w:rsidRPr="00623571">
        <w:rPr>
          <w:b w:val="0"/>
          <w:noProof/>
          <w:sz w:val="18"/>
        </w:rPr>
      </w:r>
      <w:r w:rsidRPr="00623571">
        <w:rPr>
          <w:b w:val="0"/>
          <w:noProof/>
          <w:sz w:val="18"/>
        </w:rPr>
        <w:fldChar w:fldCharType="separate"/>
      </w:r>
      <w:r w:rsidR="00110EBB">
        <w:rPr>
          <w:b w:val="0"/>
          <w:noProof/>
          <w:sz w:val="18"/>
        </w:rPr>
        <w:t>70</w:t>
      </w:r>
      <w:r w:rsidRPr="00623571">
        <w:rPr>
          <w:b w:val="0"/>
          <w:noProof/>
          <w:sz w:val="18"/>
        </w:rPr>
        <w:fldChar w:fldCharType="end"/>
      </w:r>
    </w:p>
    <w:p w:rsidR="00623571" w:rsidRDefault="00623571">
      <w:pPr>
        <w:pStyle w:val="TOC5"/>
        <w:rPr>
          <w:iCs w:val="0"/>
          <w:noProof/>
          <w:kern w:val="0"/>
          <w:sz w:val="24"/>
          <w:szCs w:val="24"/>
        </w:rPr>
      </w:pPr>
      <w:r>
        <w:rPr>
          <w:noProof/>
        </w:rPr>
        <w:t>54</w:t>
      </w:r>
      <w:r>
        <w:rPr>
          <w:noProof/>
        </w:rPr>
        <w:tab/>
        <w:t>Water resource plans for water resource plan areas</w:t>
      </w:r>
      <w:r w:rsidRPr="00623571">
        <w:rPr>
          <w:noProof/>
        </w:rPr>
        <w:tab/>
      </w:r>
      <w:r w:rsidRPr="00623571">
        <w:rPr>
          <w:noProof/>
        </w:rPr>
        <w:fldChar w:fldCharType="begin"/>
      </w:r>
      <w:r w:rsidRPr="00623571">
        <w:rPr>
          <w:noProof/>
        </w:rPr>
        <w:instrText xml:space="preserve"> PAGEREF _Toc176676745 \h </w:instrText>
      </w:r>
      <w:r w:rsidRPr="00623571">
        <w:rPr>
          <w:noProof/>
        </w:rPr>
      </w:r>
      <w:r w:rsidRPr="00623571">
        <w:rPr>
          <w:noProof/>
        </w:rPr>
        <w:fldChar w:fldCharType="separate"/>
      </w:r>
      <w:r w:rsidR="00110EBB">
        <w:rPr>
          <w:noProof/>
        </w:rPr>
        <w:t>70</w:t>
      </w:r>
      <w:r w:rsidRPr="00623571">
        <w:rPr>
          <w:noProof/>
        </w:rPr>
        <w:fldChar w:fldCharType="end"/>
      </w:r>
    </w:p>
    <w:p w:rsidR="00623571" w:rsidRDefault="00623571">
      <w:pPr>
        <w:pStyle w:val="TOC5"/>
        <w:rPr>
          <w:iCs w:val="0"/>
          <w:noProof/>
          <w:kern w:val="0"/>
          <w:sz w:val="24"/>
          <w:szCs w:val="24"/>
        </w:rPr>
      </w:pPr>
      <w:r>
        <w:rPr>
          <w:noProof/>
        </w:rPr>
        <w:t>55</w:t>
      </w:r>
      <w:r>
        <w:rPr>
          <w:noProof/>
        </w:rPr>
        <w:tab/>
        <w:t>Content of water resource plan</w:t>
      </w:r>
      <w:r w:rsidRPr="00623571">
        <w:rPr>
          <w:noProof/>
        </w:rPr>
        <w:tab/>
      </w:r>
      <w:r w:rsidRPr="00623571">
        <w:rPr>
          <w:noProof/>
        </w:rPr>
        <w:fldChar w:fldCharType="begin"/>
      </w:r>
      <w:r w:rsidRPr="00623571">
        <w:rPr>
          <w:noProof/>
        </w:rPr>
        <w:instrText xml:space="preserve"> PAGEREF _Toc176676746 \h </w:instrText>
      </w:r>
      <w:r w:rsidRPr="00623571">
        <w:rPr>
          <w:noProof/>
        </w:rPr>
      </w:r>
      <w:r w:rsidRPr="00623571">
        <w:rPr>
          <w:noProof/>
        </w:rPr>
        <w:fldChar w:fldCharType="separate"/>
      </w:r>
      <w:r w:rsidR="00110EBB">
        <w:rPr>
          <w:noProof/>
        </w:rPr>
        <w:t>71</w:t>
      </w:r>
      <w:r w:rsidRPr="00623571">
        <w:rPr>
          <w:noProof/>
        </w:rPr>
        <w:fldChar w:fldCharType="end"/>
      </w:r>
    </w:p>
    <w:p w:rsidR="00623571" w:rsidRDefault="00623571">
      <w:pPr>
        <w:pStyle w:val="TOC5"/>
        <w:rPr>
          <w:iCs w:val="0"/>
          <w:noProof/>
          <w:kern w:val="0"/>
          <w:sz w:val="24"/>
          <w:szCs w:val="24"/>
        </w:rPr>
      </w:pPr>
      <w:r>
        <w:rPr>
          <w:noProof/>
        </w:rPr>
        <w:t>56</w:t>
      </w:r>
      <w:r>
        <w:rPr>
          <w:noProof/>
        </w:rPr>
        <w:tab/>
        <w:t>General basis for accrediting and making water resource plans</w:t>
      </w:r>
      <w:r w:rsidRPr="00623571">
        <w:rPr>
          <w:noProof/>
        </w:rPr>
        <w:tab/>
      </w:r>
      <w:r w:rsidRPr="00623571">
        <w:rPr>
          <w:noProof/>
        </w:rPr>
        <w:fldChar w:fldCharType="begin"/>
      </w:r>
      <w:r w:rsidRPr="00623571">
        <w:rPr>
          <w:noProof/>
        </w:rPr>
        <w:instrText xml:space="preserve"> PAGEREF _Toc176676747 \h </w:instrText>
      </w:r>
      <w:r w:rsidRPr="00623571">
        <w:rPr>
          <w:noProof/>
        </w:rPr>
      </w:r>
      <w:r w:rsidRPr="00623571">
        <w:rPr>
          <w:noProof/>
        </w:rPr>
        <w:fldChar w:fldCharType="separate"/>
      </w:r>
      <w:r w:rsidR="00110EBB">
        <w:rPr>
          <w:noProof/>
        </w:rPr>
        <w:t>71</w:t>
      </w:r>
      <w:r w:rsidRPr="00623571">
        <w:rPr>
          <w:noProof/>
        </w:rPr>
        <w:fldChar w:fldCharType="end"/>
      </w:r>
    </w:p>
    <w:p w:rsidR="00623571" w:rsidRDefault="00623571">
      <w:pPr>
        <w:pStyle w:val="TOC4"/>
        <w:rPr>
          <w:b w:val="0"/>
          <w:noProof/>
          <w:kern w:val="0"/>
          <w:sz w:val="24"/>
          <w:szCs w:val="24"/>
        </w:rPr>
      </w:pPr>
      <w:r>
        <w:rPr>
          <w:noProof/>
        </w:rPr>
        <w:t>Subdivision C—Effect of a water resource plan</w:t>
      </w:r>
      <w:r w:rsidRPr="00623571">
        <w:rPr>
          <w:b w:val="0"/>
          <w:noProof/>
          <w:sz w:val="18"/>
        </w:rPr>
        <w:tab/>
      </w:r>
      <w:r w:rsidRPr="00623571">
        <w:rPr>
          <w:b w:val="0"/>
          <w:noProof/>
          <w:sz w:val="18"/>
        </w:rPr>
        <w:fldChar w:fldCharType="begin"/>
      </w:r>
      <w:r w:rsidRPr="00623571">
        <w:rPr>
          <w:b w:val="0"/>
          <w:noProof/>
          <w:sz w:val="18"/>
        </w:rPr>
        <w:instrText xml:space="preserve"> PAGEREF _Toc176676748 \h </w:instrText>
      </w:r>
      <w:r w:rsidRPr="00623571">
        <w:rPr>
          <w:b w:val="0"/>
          <w:noProof/>
          <w:sz w:val="18"/>
        </w:rPr>
      </w:r>
      <w:r w:rsidRPr="00623571">
        <w:rPr>
          <w:b w:val="0"/>
          <w:noProof/>
          <w:sz w:val="18"/>
        </w:rPr>
        <w:fldChar w:fldCharType="separate"/>
      </w:r>
      <w:r w:rsidR="00110EBB">
        <w:rPr>
          <w:b w:val="0"/>
          <w:noProof/>
          <w:sz w:val="18"/>
        </w:rPr>
        <w:t>72</w:t>
      </w:r>
      <w:r w:rsidRPr="00623571">
        <w:rPr>
          <w:b w:val="0"/>
          <w:noProof/>
          <w:sz w:val="18"/>
        </w:rPr>
        <w:fldChar w:fldCharType="end"/>
      </w:r>
    </w:p>
    <w:p w:rsidR="00623571" w:rsidRDefault="00623571">
      <w:pPr>
        <w:pStyle w:val="TOC5"/>
        <w:rPr>
          <w:iCs w:val="0"/>
          <w:noProof/>
          <w:kern w:val="0"/>
          <w:sz w:val="24"/>
          <w:szCs w:val="24"/>
        </w:rPr>
      </w:pPr>
      <w:r>
        <w:rPr>
          <w:noProof/>
        </w:rPr>
        <w:t>57</w:t>
      </w:r>
      <w:r>
        <w:rPr>
          <w:noProof/>
        </w:rPr>
        <w:tab/>
        <w:t>Water resource plan adopted under section 69 is a legislative instrument</w:t>
      </w:r>
      <w:r w:rsidRPr="00623571">
        <w:rPr>
          <w:noProof/>
        </w:rPr>
        <w:tab/>
      </w:r>
      <w:r w:rsidRPr="00623571">
        <w:rPr>
          <w:noProof/>
        </w:rPr>
        <w:fldChar w:fldCharType="begin"/>
      </w:r>
      <w:r w:rsidRPr="00623571">
        <w:rPr>
          <w:noProof/>
        </w:rPr>
        <w:instrText xml:space="preserve"> PAGEREF _Toc176676749 \h </w:instrText>
      </w:r>
      <w:r w:rsidRPr="00623571">
        <w:rPr>
          <w:noProof/>
        </w:rPr>
      </w:r>
      <w:r w:rsidRPr="00623571">
        <w:rPr>
          <w:noProof/>
        </w:rPr>
        <w:fldChar w:fldCharType="separate"/>
      </w:r>
      <w:r w:rsidR="00110EBB">
        <w:rPr>
          <w:noProof/>
        </w:rPr>
        <w:t>72</w:t>
      </w:r>
      <w:r w:rsidRPr="00623571">
        <w:rPr>
          <w:noProof/>
        </w:rPr>
        <w:fldChar w:fldCharType="end"/>
      </w:r>
    </w:p>
    <w:p w:rsidR="00623571" w:rsidRDefault="00623571">
      <w:pPr>
        <w:pStyle w:val="TOC5"/>
        <w:rPr>
          <w:iCs w:val="0"/>
          <w:noProof/>
          <w:kern w:val="0"/>
          <w:sz w:val="24"/>
          <w:szCs w:val="24"/>
        </w:rPr>
      </w:pPr>
      <w:r>
        <w:rPr>
          <w:noProof/>
        </w:rPr>
        <w:t>58</w:t>
      </w:r>
      <w:r>
        <w:rPr>
          <w:noProof/>
        </w:rPr>
        <w:tab/>
        <w:t>Effect of water resource plan on Authority and other agencies of the Commonwealth</w:t>
      </w:r>
      <w:r w:rsidRPr="00623571">
        <w:rPr>
          <w:noProof/>
        </w:rPr>
        <w:tab/>
      </w:r>
      <w:r w:rsidRPr="00623571">
        <w:rPr>
          <w:noProof/>
        </w:rPr>
        <w:fldChar w:fldCharType="begin"/>
      </w:r>
      <w:r w:rsidRPr="00623571">
        <w:rPr>
          <w:noProof/>
        </w:rPr>
        <w:instrText xml:space="preserve"> PAGEREF _Toc176676750 \h </w:instrText>
      </w:r>
      <w:r w:rsidRPr="00623571">
        <w:rPr>
          <w:noProof/>
        </w:rPr>
      </w:r>
      <w:r w:rsidRPr="00623571">
        <w:rPr>
          <w:noProof/>
        </w:rPr>
        <w:fldChar w:fldCharType="separate"/>
      </w:r>
      <w:r w:rsidR="00110EBB">
        <w:rPr>
          <w:noProof/>
        </w:rPr>
        <w:t>72</w:t>
      </w:r>
      <w:r w:rsidRPr="00623571">
        <w:rPr>
          <w:noProof/>
        </w:rPr>
        <w:fldChar w:fldCharType="end"/>
      </w:r>
    </w:p>
    <w:p w:rsidR="00623571" w:rsidRDefault="00623571">
      <w:pPr>
        <w:pStyle w:val="TOC5"/>
        <w:rPr>
          <w:iCs w:val="0"/>
          <w:noProof/>
          <w:kern w:val="0"/>
          <w:sz w:val="24"/>
          <w:szCs w:val="24"/>
        </w:rPr>
      </w:pPr>
      <w:r>
        <w:rPr>
          <w:noProof/>
        </w:rPr>
        <w:t>59</w:t>
      </w:r>
      <w:r>
        <w:rPr>
          <w:noProof/>
        </w:rPr>
        <w:tab/>
        <w:t>Effect of water resource plan on other agencies and bodies</w:t>
      </w:r>
      <w:r w:rsidRPr="00623571">
        <w:rPr>
          <w:noProof/>
        </w:rPr>
        <w:tab/>
      </w:r>
      <w:r w:rsidRPr="00623571">
        <w:rPr>
          <w:noProof/>
        </w:rPr>
        <w:fldChar w:fldCharType="begin"/>
      </w:r>
      <w:r w:rsidRPr="00623571">
        <w:rPr>
          <w:noProof/>
        </w:rPr>
        <w:instrText xml:space="preserve"> PAGEREF _Toc176676751 \h </w:instrText>
      </w:r>
      <w:r w:rsidRPr="00623571">
        <w:rPr>
          <w:noProof/>
        </w:rPr>
      </w:r>
      <w:r w:rsidRPr="00623571">
        <w:rPr>
          <w:noProof/>
        </w:rPr>
        <w:fldChar w:fldCharType="separate"/>
      </w:r>
      <w:r w:rsidR="00110EBB">
        <w:rPr>
          <w:noProof/>
        </w:rPr>
        <w:t>72</w:t>
      </w:r>
      <w:r w:rsidRPr="00623571">
        <w:rPr>
          <w:noProof/>
        </w:rPr>
        <w:fldChar w:fldCharType="end"/>
      </w:r>
    </w:p>
    <w:p w:rsidR="00623571" w:rsidRDefault="00623571">
      <w:pPr>
        <w:pStyle w:val="TOC5"/>
        <w:rPr>
          <w:iCs w:val="0"/>
          <w:noProof/>
          <w:kern w:val="0"/>
          <w:sz w:val="24"/>
          <w:szCs w:val="24"/>
        </w:rPr>
      </w:pPr>
      <w:r>
        <w:rPr>
          <w:noProof/>
        </w:rPr>
        <w:t>60</w:t>
      </w:r>
      <w:r>
        <w:rPr>
          <w:noProof/>
        </w:rPr>
        <w:tab/>
        <w:t>Constitutional operation of section 59 (general)</w:t>
      </w:r>
      <w:r w:rsidRPr="00623571">
        <w:rPr>
          <w:noProof/>
        </w:rPr>
        <w:tab/>
      </w:r>
      <w:r w:rsidRPr="00623571">
        <w:rPr>
          <w:noProof/>
        </w:rPr>
        <w:fldChar w:fldCharType="begin"/>
      </w:r>
      <w:r w:rsidRPr="00623571">
        <w:rPr>
          <w:noProof/>
        </w:rPr>
        <w:instrText xml:space="preserve"> PAGEREF _Toc176676752 \h </w:instrText>
      </w:r>
      <w:r w:rsidRPr="00623571">
        <w:rPr>
          <w:noProof/>
        </w:rPr>
      </w:r>
      <w:r w:rsidRPr="00623571">
        <w:rPr>
          <w:noProof/>
        </w:rPr>
        <w:fldChar w:fldCharType="separate"/>
      </w:r>
      <w:r w:rsidR="00110EBB">
        <w:rPr>
          <w:noProof/>
        </w:rPr>
        <w:t>73</w:t>
      </w:r>
      <w:r w:rsidRPr="00623571">
        <w:rPr>
          <w:noProof/>
        </w:rPr>
        <w:fldChar w:fldCharType="end"/>
      </w:r>
    </w:p>
    <w:p w:rsidR="00623571" w:rsidRDefault="00623571">
      <w:pPr>
        <w:pStyle w:val="TOC5"/>
        <w:rPr>
          <w:iCs w:val="0"/>
          <w:noProof/>
          <w:kern w:val="0"/>
          <w:sz w:val="24"/>
          <w:szCs w:val="24"/>
        </w:rPr>
      </w:pPr>
      <w:r>
        <w:rPr>
          <w:noProof/>
        </w:rPr>
        <w:t>61</w:t>
      </w:r>
      <w:r>
        <w:rPr>
          <w:noProof/>
        </w:rPr>
        <w:tab/>
        <w:t>Constitutional operation of section 59 (water trading rules)</w:t>
      </w:r>
      <w:r w:rsidRPr="00623571">
        <w:rPr>
          <w:noProof/>
        </w:rPr>
        <w:tab/>
      </w:r>
      <w:r w:rsidRPr="00623571">
        <w:rPr>
          <w:noProof/>
        </w:rPr>
        <w:fldChar w:fldCharType="begin"/>
      </w:r>
      <w:r w:rsidRPr="00623571">
        <w:rPr>
          <w:noProof/>
        </w:rPr>
        <w:instrText xml:space="preserve"> PAGEREF _Toc176676753 \h </w:instrText>
      </w:r>
      <w:r w:rsidRPr="00623571">
        <w:rPr>
          <w:noProof/>
        </w:rPr>
      </w:r>
      <w:r w:rsidRPr="00623571">
        <w:rPr>
          <w:noProof/>
        </w:rPr>
        <w:fldChar w:fldCharType="separate"/>
      </w:r>
      <w:r w:rsidR="00110EBB">
        <w:rPr>
          <w:noProof/>
        </w:rPr>
        <w:t>74</w:t>
      </w:r>
      <w:r w:rsidRPr="00623571">
        <w:rPr>
          <w:noProof/>
        </w:rPr>
        <w:fldChar w:fldCharType="end"/>
      </w:r>
    </w:p>
    <w:p w:rsidR="00623571" w:rsidRDefault="00623571">
      <w:pPr>
        <w:pStyle w:val="TOC5"/>
        <w:rPr>
          <w:iCs w:val="0"/>
          <w:noProof/>
          <w:kern w:val="0"/>
          <w:sz w:val="24"/>
          <w:szCs w:val="24"/>
        </w:rPr>
      </w:pPr>
      <w:r>
        <w:rPr>
          <w:noProof/>
        </w:rPr>
        <w:t>62</w:t>
      </w:r>
      <w:r>
        <w:rPr>
          <w:noProof/>
        </w:rPr>
        <w:tab/>
        <w:t>Regulations may provide for exceptions</w:t>
      </w:r>
      <w:r w:rsidRPr="00623571">
        <w:rPr>
          <w:noProof/>
        </w:rPr>
        <w:tab/>
      </w:r>
      <w:r w:rsidRPr="00623571">
        <w:rPr>
          <w:noProof/>
        </w:rPr>
        <w:fldChar w:fldCharType="begin"/>
      </w:r>
      <w:r w:rsidRPr="00623571">
        <w:rPr>
          <w:noProof/>
        </w:rPr>
        <w:instrText xml:space="preserve"> PAGEREF _Toc176676754 \h </w:instrText>
      </w:r>
      <w:r w:rsidRPr="00623571">
        <w:rPr>
          <w:noProof/>
        </w:rPr>
      </w:r>
      <w:r w:rsidRPr="00623571">
        <w:rPr>
          <w:noProof/>
        </w:rPr>
        <w:fldChar w:fldCharType="separate"/>
      </w:r>
      <w:r w:rsidR="00110EBB">
        <w:rPr>
          <w:noProof/>
        </w:rPr>
        <w:t>75</w:t>
      </w:r>
      <w:r w:rsidRPr="00623571">
        <w:rPr>
          <w:noProof/>
        </w:rPr>
        <w:fldChar w:fldCharType="end"/>
      </w:r>
    </w:p>
    <w:p w:rsidR="00623571" w:rsidRDefault="00623571">
      <w:pPr>
        <w:pStyle w:val="TOC4"/>
        <w:rPr>
          <w:b w:val="0"/>
          <w:noProof/>
          <w:kern w:val="0"/>
          <w:sz w:val="24"/>
          <w:szCs w:val="24"/>
        </w:rPr>
      </w:pPr>
      <w:r>
        <w:rPr>
          <w:noProof/>
        </w:rPr>
        <w:t>Subdivision D—Accrediting water resource plans prepared by Basin States</w:t>
      </w:r>
      <w:r w:rsidRPr="00623571">
        <w:rPr>
          <w:b w:val="0"/>
          <w:noProof/>
          <w:sz w:val="18"/>
        </w:rPr>
        <w:tab/>
      </w:r>
      <w:r w:rsidRPr="00623571">
        <w:rPr>
          <w:b w:val="0"/>
          <w:noProof/>
          <w:sz w:val="18"/>
        </w:rPr>
        <w:fldChar w:fldCharType="begin"/>
      </w:r>
      <w:r w:rsidRPr="00623571">
        <w:rPr>
          <w:b w:val="0"/>
          <w:noProof/>
          <w:sz w:val="18"/>
        </w:rPr>
        <w:instrText xml:space="preserve"> PAGEREF _Toc176676755 \h </w:instrText>
      </w:r>
      <w:r w:rsidRPr="00623571">
        <w:rPr>
          <w:b w:val="0"/>
          <w:noProof/>
          <w:sz w:val="18"/>
        </w:rPr>
      </w:r>
      <w:r w:rsidRPr="00623571">
        <w:rPr>
          <w:b w:val="0"/>
          <w:noProof/>
          <w:sz w:val="18"/>
        </w:rPr>
        <w:fldChar w:fldCharType="separate"/>
      </w:r>
      <w:r w:rsidR="00110EBB">
        <w:rPr>
          <w:b w:val="0"/>
          <w:noProof/>
          <w:sz w:val="18"/>
        </w:rPr>
        <w:t>75</w:t>
      </w:r>
      <w:r w:rsidRPr="00623571">
        <w:rPr>
          <w:b w:val="0"/>
          <w:noProof/>
          <w:sz w:val="18"/>
        </w:rPr>
        <w:fldChar w:fldCharType="end"/>
      </w:r>
    </w:p>
    <w:p w:rsidR="00623571" w:rsidRDefault="00623571">
      <w:pPr>
        <w:pStyle w:val="TOC5"/>
        <w:rPr>
          <w:iCs w:val="0"/>
          <w:noProof/>
          <w:kern w:val="0"/>
          <w:sz w:val="24"/>
          <w:szCs w:val="24"/>
        </w:rPr>
      </w:pPr>
      <w:r>
        <w:rPr>
          <w:noProof/>
        </w:rPr>
        <w:t>63</w:t>
      </w:r>
      <w:r>
        <w:rPr>
          <w:noProof/>
        </w:rPr>
        <w:tab/>
        <w:t>Accrediting water resource plans prepared by Basin States</w:t>
      </w:r>
      <w:r w:rsidRPr="00623571">
        <w:rPr>
          <w:noProof/>
        </w:rPr>
        <w:tab/>
      </w:r>
      <w:r w:rsidRPr="00623571">
        <w:rPr>
          <w:noProof/>
        </w:rPr>
        <w:fldChar w:fldCharType="begin"/>
      </w:r>
      <w:r w:rsidRPr="00623571">
        <w:rPr>
          <w:noProof/>
        </w:rPr>
        <w:instrText xml:space="preserve"> PAGEREF _Toc176676756 \h </w:instrText>
      </w:r>
      <w:r w:rsidRPr="00623571">
        <w:rPr>
          <w:noProof/>
        </w:rPr>
      </w:r>
      <w:r w:rsidRPr="00623571">
        <w:rPr>
          <w:noProof/>
        </w:rPr>
        <w:fldChar w:fldCharType="separate"/>
      </w:r>
      <w:r w:rsidR="00110EBB">
        <w:rPr>
          <w:noProof/>
        </w:rPr>
        <w:t>75</w:t>
      </w:r>
      <w:r w:rsidRPr="00623571">
        <w:rPr>
          <w:noProof/>
        </w:rPr>
        <w:fldChar w:fldCharType="end"/>
      </w:r>
    </w:p>
    <w:p w:rsidR="00623571" w:rsidRDefault="00623571">
      <w:pPr>
        <w:pStyle w:val="TOC5"/>
        <w:rPr>
          <w:iCs w:val="0"/>
          <w:noProof/>
          <w:kern w:val="0"/>
          <w:sz w:val="24"/>
          <w:szCs w:val="24"/>
        </w:rPr>
      </w:pPr>
      <w:r>
        <w:rPr>
          <w:noProof/>
        </w:rPr>
        <w:t>64</w:t>
      </w:r>
      <w:r>
        <w:rPr>
          <w:noProof/>
        </w:rPr>
        <w:tab/>
        <w:t>Duration of accreditation</w:t>
      </w:r>
      <w:r w:rsidRPr="00623571">
        <w:rPr>
          <w:noProof/>
        </w:rPr>
        <w:tab/>
      </w:r>
      <w:r w:rsidRPr="00623571">
        <w:rPr>
          <w:noProof/>
        </w:rPr>
        <w:fldChar w:fldCharType="begin"/>
      </w:r>
      <w:r w:rsidRPr="00623571">
        <w:rPr>
          <w:noProof/>
        </w:rPr>
        <w:instrText xml:space="preserve"> PAGEREF _Toc176676757 \h </w:instrText>
      </w:r>
      <w:r w:rsidRPr="00623571">
        <w:rPr>
          <w:noProof/>
        </w:rPr>
      </w:r>
      <w:r w:rsidRPr="00623571">
        <w:rPr>
          <w:noProof/>
        </w:rPr>
        <w:fldChar w:fldCharType="separate"/>
      </w:r>
      <w:r w:rsidR="00110EBB">
        <w:rPr>
          <w:noProof/>
        </w:rPr>
        <w:t>77</w:t>
      </w:r>
      <w:r w:rsidRPr="00623571">
        <w:rPr>
          <w:noProof/>
        </w:rPr>
        <w:fldChar w:fldCharType="end"/>
      </w:r>
    </w:p>
    <w:p w:rsidR="00623571" w:rsidRDefault="00623571">
      <w:pPr>
        <w:pStyle w:val="TOC5"/>
        <w:rPr>
          <w:iCs w:val="0"/>
          <w:noProof/>
          <w:kern w:val="0"/>
          <w:sz w:val="24"/>
          <w:szCs w:val="24"/>
        </w:rPr>
      </w:pPr>
      <w:r>
        <w:rPr>
          <w:noProof/>
        </w:rPr>
        <w:t>65</w:t>
      </w:r>
      <w:r>
        <w:rPr>
          <w:noProof/>
        </w:rPr>
        <w:tab/>
        <w:t>Accrediting amendments of accredited water resource plans</w:t>
      </w:r>
      <w:r w:rsidRPr="00623571">
        <w:rPr>
          <w:noProof/>
        </w:rPr>
        <w:tab/>
      </w:r>
      <w:r w:rsidRPr="00623571">
        <w:rPr>
          <w:noProof/>
        </w:rPr>
        <w:fldChar w:fldCharType="begin"/>
      </w:r>
      <w:r w:rsidRPr="00623571">
        <w:rPr>
          <w:noProof/>
        </w:rPr>
        <w:instrText xml:space="preserve"> PAGEREF _Toc176676758 \h </w:instrText>
      </w:r>
      <w:r w:rsidRPr="00623571">
        <w:rPr>
          <w:noProof/>
        </w:rPr>
      </w:r>
      <w:r w:rsidRPr="00623571">
        <w:rPr>
          <w:noProof/>
        </w:rPr>
        <w:fldChar w:fldCharType="separate"/>
      </w:r>
      <w:r w:rsidR="00110EBB">
        <w:rPr>
          <w:noProof/>
        </w:rPr>
        <w:t>78</w:t>
      </w:r>
      <w:r w:rsidRPr="00623571">
        <w:rPr>
          <w:noProof/>
        </w:rPr>
        <w:fldChar w:fldCharType="end"/>
      </w:r>
    </w:p>
    <w:p w:rsidR="00623571" w:rsidRDefault="00623571">
      <w:pPr>
        <w:pStyle w:val="TOC5"/>
        <w:rPr>
          <w:iCs w:val="0"/>
          <w:noProof/>
          <w:kern w:val="0"/>
          <w:sz w:val="24"/>
          <w:szCs w:val="24"/>
        </w:rPr>
      </w:pPr>
      <w:r>
        <w:rPr>
          <w:noProof/>
        </w:rPr>
        <w:t>66</w:t>
      </w:r>
      <w:r>
        <w:rPr>
          <w:noProof/>
        </w:rPr>
        <w:tab/>
        <w:t>Accrediting minor or non</w:t>
      </w:r>
      <w:r>
        <w:rPr>
          <w:noProof/>
        </w:rPr>
        <w:noBreakHyphen/>
        <w:t>substantive amendments of accredited water resource plans</w:t>
      </w:r>
      <w:r w:rsidRPr="00623571">
        <w:rPr>
          <w:noProof/>
        </w:rPr>
        <w:tab/>
      </w:r>
      <w:r w:rsidRPr="00623571">
        <w:rPr>
          <w:noProof/>
        </w:rPr>
        <w:fldChar w:fldCharType="begin"/>
      </w:r>
      <w:r w:rsidRPr="00623571">
        <w:rPr>
          <w:noProof/>
        </w:rPr>
        <w:instrText xml:space="preserve"> PAGEREF _Toc176676759 \h </w:instrText>
      </w:r>
      <w:r w:rsidRPr="00623571">
        <w:rPr>
          <w:noProof/>
        </w:rPr>
      </w:r>
      <w:r w:rsidRPr="00623571">
        <w:rPr>
          <w:noProof/>
        </w:rPr>
        <w:fldChar w:fldCharType="separate"/>
      </w:r>
      <w:r w:rsidR="00110EBB">
        <w:rPr>
          <w:noProof/>
        </w:rPr>
        <w:t>80</w:t>
      </w:r>
      <w:r w:rsidRPr="00623571">
        <w:rPr>
          <w:noProof/>
        </w:rPr>
        <w:fldChar w:fldCharType="end"/>
      </w:r>
    </w:p>
    <w:p w:rsidR="00623571" w:rsidRDefault="00623571">
      <w:pPr>
        <w:pStyle w:val="TOC5"/>
        <w:rPr>
          <w:iCs w:val="0"/>
          <w:noProof/>
          <w:kern w:val="0"/>
          <w:sz w:val="24"/>
          <w:szCs w:val="24"/>
        </w:rPr>
      </w:pPr>
      <w:r>
        <w:rPr>
          <w:noProof/>
        </w:rPr>
        <w:t>67</w:t>
      </w:r>
      <w:r>
        <w:rPr>
          <w:noProof/>
        </w:rPr>
        <w:tab/>
        <w:t>Authority may assist Basin State to prepare water resource plan</w:t>
      </w:r>
      <w:r w:rsidRPr="00623571">
        <w:rPr>
          <w:noProof/>
        </w:rPr>
        <w:tab/>
      </w:r>
      <w:r w:rsidRPr="00623571">
        <w:rPr>
          <w:noProof/>
        </w:rPr>
        <w:fldChar w:fldCharType="begin"/>
      </w:r>
      <w:r w:rsidRPr="00623571">
        <w:rPr>
          <w:noProof/>
        </w:rPr>
        <w:instrText xml:space="preserve"> PAGEREF _Toc176676760 \h </w:instrText>
      </w:r>
      <w:r w:rsidRPr="00623571">
        <w:rPr>
          <w:noProof/>
        </w:rPr>
      </w:r>
      <w:r w:rsidRPr="00623571">
        <w:rPr>
          <w:noProof/>
        </w:rPr>
        <w:fldChar w:fldCharType="separate"/>
      </w:r>
      <w:r w:rsidR="00110EBB">
        <w:rPr>
          <w:noProof/>
        </w:rPr>
        <w:t>80</w:t>
      </w:r>
      <w:r w:rsidRPr="00623571">
        <w:rPr>
          <w:noProof/>
        </w:rPr>
        <w:fldChar w:fldCharType="end"/>
      </w:r>
    </w:p>
    <w:p w:rsidR="00623571" w:rsidRDefault="00623571">
      <w:pPr>
        <w:pStyle w:val="TOC4"/>
        <w:rPr>
          <w:b w:val="0"/>
          <w:noProof/>
          <w:kern w:val="0"/>
          <w:sz w:val="24"/>
          <w:szCs w:val="24"/>
        </w:rPr>
      </w:pPr>
      <w:r>
        <w:rPr>
          <w:noProof/>
        </w:rPr>
        <w:t>Subdivision E—Water resource plans prepared by Authority and adopted by Minister</w:t>
      </w:r>
      <w:r w:rsidRPr="00623571">
        <w:rPr>
          <w:b w:val="0"/>
          <w:noProof/>
          <w:sz w:val="18"/>
        </w:rPr>
        <w:tab/>
      </w:r>
      <w:r w:rsidRPr="00623571">
        <w:rPr>
          <w:b w:val="0"/>
          <w:noProof/>
          <w:sz w:val="18"/>
        </w:rPr>
        <w:fldChar w:fldCharType="begin"/>
      </w:r>
      <w:r w:rsidRPr="00623571">
        <w:rPr>
          <w:b w:val="0"/>
          <w:noProof/>
          <w:sz w:val="18"/>
        </w:rPr>
        <w:instrText xml:space="preserve"> PAGEREF _Toc176676761 \h </w:instrText>
      </w:r>
      <w:r w:rsidRPr="00623571">
        <w:rPr>
          <w:b w:val="0"/>
          <w:noProof/>
          <w:sz w:val="18"/>
        </w:rPr>
      </w:r>
      <w:r w:rsidRPr="00623571">
        <w:rPr>
          <w:b w:val="0"/>
          <w:noProof/>
          <w:sz w:val="18"/>
        </w:rPr>
        <w:fldChar w:fldCharType="separate"/>
      </w:r>
      <w:r w:rsidR="00110EBB">
        <w:rPr>
          <w:b w:val="0"/>
          <w:noProof/>
          <w:sz w:val="18"/>
        </w:rPr>
        <w:t>80</w:t>
      </w:r>
      <w:r w:rsidRPr="00623571">
        <w:rPr>
          <w:b w:val="0"/>
          <w:noProof/>
          <w:sz w:val="18"/>
        </w:rPr>
        <w:fldChar w:fldCharType="end"/>
      </w:r>
    </w:p>
    <w:p w:rsidR="00623571" w:rsidRDefault="00623571">
      <w:pPr>
        <w:pStyle w:val="TOC5"/>
        <w:rPr>
          <w:iCs w:val="0"/>
          <w:noProof/>
          <w:kern w:val="0"/>
          <w:sz w:val="24"/>
          <w:szCs w:val="24"/>
        </w:rPr>
      </w:pPr>
      <w:r>
        <w:rPr>
          <w:noProof/>
        </w:rPr>
        <w:t>68</w:t>
      </w:r>
      <w:r>
        <w:rPr>
          <w:noProof/>
        </w:rPr>
        <w:tab/>
        <w:t>Minister may request Authority to prepare water resource plan</w:t>
      </w:r>
      <w:r w:rsidRPr="00623571">
        <w:rPr>
          <w:noProof/>
        </w:rPr>
        <w:tab/>
      </w:r>
      <w:r w:rsidRPr="00623571">
        <w:rPr>
          <w:noProof/>
        </w:rPr>
        <w:fldChar w:fldCharType="begin"/>
      </w:r>
      <w:r w:rsidRPr="00623571">
        <w:rPr>
          <w:noProof/>
        </w:rPr>
        <w:instrText xml:space="preserve"> PAGEREF _Toc176676762 \h </w:instrText>
      </w:r>
      <w:r w:rsidRPr="00623571">
        <w:rPr>
          <w:noProof/>
        </w:rPr>
      </w:r>
      <w:r w:rsidRPr="00623571">
        <w:rPr>
          <w:noProof/>
        </w:rPr>
        <w:fldChar w:fldCharType="separate"/>
      </w:r>
      <w:r w:rsidR="00110EBB">
        <w:rPr>
          <w:noProof/>
        </w:rPr>
        <w:t>80</w:t>
      </w:r>
      <w:r w:rsidRPr="00623571">
        <w:rPr>
          <w:noProof/>
        </w:rPr>
        <w:fldChar w:fldCharType="end"/>
      </w:r>
    </w:p>
    <w:p w:rsidR="00623571" w:rsidRDefault="00623571">
      <w:pPr>
        <w:pStyle w:val="TOC5"/>
        <w:rPr>
          <w:iCs w:val="0"/>
          <w:noProof/>
          <w:kern w:val="0"/>
          <w:sz w:val="24"/>
          <w:szCs w:val="24"/>
        </w:rPr>
      </w:pPr>
      <w:r>
        <w:rPr>
          <w:noProof/>
        </w:rPr>
        <w:t>69</w:t>
      </w:r>
      <w:r>
        <w:rPr>
          <w:noProof/>
        </w:rPr>
        <w:tab/>
        <w:t>Minister may adopt water resource plan</w:t>
      </w:r>
      <w:r w:rsidRPr="00623571">
        <w:rPr>
          <w:noProof/>
        </w:rPr>
        <w:tab/>
      </w:r>
      <w:r w:rsidRPr="00623571">
        <w:rPr>
          <w:noProof/>
        </w:rPr>
        <w:fldChar w:fldCharType="begin"/>
      </w:r>
      <w:r w:rsidRPr="00623571">
        <w:rPr>
          <w:noProof/>
        </w:rPr>
        <w:instrText xml:space="preserve"> PAGEREF _Toc176676763 \h </w:instrText>
      </w:r>
      <w:r w:rsidRPr="00623571">
        <w:rPr>
          <w:noProof/>
        </w:rPr>
      </w:r>
      <w:r w:rsidRPr="00623571">
        <w:rPr>
          <w:noProof/>
        </w:rPr>
        <w:fldChar w:fldCharType="separate"/>
      </w:r>
      <w:r w:rsidR="00110EBB">
        <w:rPr>
          <w:noProof/>
        </w:rPr>
        <w:t>82</w:t>
      </w:r>
      <w:r w:rsidRPr="00623571">
        <w:rPr>
          <w:noProof/>
        </w:rPr>
        <w:fldChar w:fldCharType="end"/>
      </w:r>
    </w:p>
    <w:p w:rsidR="00623571" w:rsidRDefault="00623571">
      <w:pPr>
        <w:pStyle w:val="TOC5"/>
        <w:rPr>
          <w:iCs w:val="0"/>
          <w:noProof/>
          <w:kern w:val="0"/>
          <w:sz w:val="24"/>
          <w:szCs w:val="24"/>
        </w:rPr>
      </w:pPr>
      <w:r>
        <w:rPr>
          <w:noProof/>
        </w:rPr>
        <w:t>70</w:t>
      </w:r>
      <w:r>
        <w:rPr>
          <w:noProof/>
        </w:rPr>
        <w:tab/>
        <w:t>Duration of plan adopted under section 69</w:t>
      </w:r>
      <w:r w:rsidRPr="00623571">
        <w:rPr>
          <w:noProof/>
        </w:rPr>
        <w:tab/>
      </w:r>
      <w:r w:rsidRPr="00623571">
        <w:rPr>
          <w:noProof/>
        </w:rPr>
        <w:fldChar w:fldCharType="begin"/>
      </w:r>
      <w:r w:rsidRPr="00623571">
        <w:rPr>
          <w:noProof/>
        </w:rPr>
        <w:instrText xml:space="preserve"> PAGEREF _Toc176676764 \h </w:instrText>
      </w:r>
      <w:r w:rsidRPr="00623571">
        <w:rPr>
          <w:noProof/>
        </w:rPr>
      </w:r>
      <w:r w:rsidRPr="00623571">
        <w:rPr>
          <w:noProof/>
        </w:rPr>
        <w:fldChar w:fldCharType="separate"/>
      </w:r>
      <w:r w:rsidR="00110EBB">
        <w:rPr>
          <w:noProof/>
        </w:rPr>
        <w:t>84</w:t>
      </w:r>
      <w:r w:rsidRPr="00623571">
        <w:rPr>
          <w:noProof/>
        </w:rPr>
        <w:fldChar w:fldCharType="end"/>
      </w:r>
    </w:p>
    <w:p w:rsidR="00623571" w:rsidRDefault="00623571">
      <w:pPr>
        <w:pStyle w:val="TOC4"/>
        <w:rPr>
          <w:b w:val="0"/>
          <w:noProof/>
          <w:kern w:val="0"/>
          <w:sz w:val="24"/>
          <w:szCs w:val="24"/>
        </w:rPr>
      </w:pPr>
      <w:r>
        <w:rPr>
          <w:noProof/>
        </w:rPr>
        <w:t>Subdivision F—Reporting obligations</w:t>
      </w:r>
      <w:r w:rsidRPr="00623571">
        <w:rPr>
          <w:b w:val="0"/>
          <w:noProof/>
          <w:sz w:val="18"/>
        </w:rPr>
        <w:tab/>
      </w:r>
      <w:r w:rsidRPr="00623571">
        <w:rPr>
          <w:b w:val="0"/>
          <w:noProof/>
          <w:sz w:val="18"/>
        </w:rPr>
        <w:fldChar w:fldCharType="begin"/>
      </w:r>
      <w:r w:rsidRPr="00623571">
        <w:rPr>
          <w:b w:val="0"/>
          <w:noProof/>
          <w:sz w:val="18"/>
        </w:rPr>
        <w:instrText xml:space="preserve"> PAGEREF _Toc176676765 \h </w:instrText>
      </w:r>
      <w:r w:rsidRPr="00623571">
        <w:rPr>
          <w:b w:val="0"/>
          <w:noProof/>
          <w:sz w:val="18"/>
        </w:rPr>
      </w:r>
      <w:r w:rsidRPr="00623571">
        <w:rPr>
          <w:b w:val="0"/>
          <w:noProof/>
          <w:sz w:val="18"/>
        </w:rPr>
        <w:fldChar w:fldCharType="separate"/>
      </w:r>
      <w:r w:rsidR="00110EBB">
        <w:rPr>
          <w:b w:val="0"/>
          <w:noProof/>
          <w:sz w:val="18"/>
        </w:rPr>
        <w:t>84</w:t>
      </w:r>
      <w:r w:rsidRPr="00623571">
        <w:rPr>
          <w:b w:val="0"/>
          <w:noProof/>
          <w:sz w:val="18"/>
        </w:rPr>
        <w:fldChar w:fldCharType="end"/>
      </w:r>
    </w:p>
    <w:p w:rsidR="00623571" w:rsidRDefault="00623571">
      <w:pPr>
        <w:pStyle w:val="TOC5"/>
        <w:rPr>
          <w:iCs w:val="0"/>
          <w:noProof/>
          <w:kern w:val="0"/>
          <w:sz w:val="24"/>
          <w:szCs w:val="24"/>
        </w:rPr>
      </w:pPr>
      <w:r>
        <w:rPr>
          <w:noProof/>
        </w:rPr>
        <w:t>71</w:t>
      </w:r>
      <w:r>
        <w:rPr>
          <w:noProof/>
        </w:rPr>
        <w:tab/>
        <w:t>Reporting obligations of Basin States</w:t>
      </w:r>
      <w:r w:rsidRPr="00623571">
        <w:rPr>
          <w:noProof/>
        </w:rPr>
        <w:tab/>
      </w:r>
      <w:r w:rsidRPr="00623571">
        <w:rPr>
          <w:noProof/>
        </w:rPr>
        <w:fldChar w:fldCharType="begin"/>
      </w:r>
      <w:r w:rsidRPr="00623571">
        <w:rPr>
          <w:noProof/>
        </w:rPr>
        <w:instrText xml:space="preserve"> PAGEREF _Toc176676766 \h </w:instrText>
      </w:r>
      <w:r w:rsidRPr="00623571">
        <w:rPr>
          <w:noProof/>
        </w:rPr>
      </w:r>
      <w:r w:rsidRPr="00623571">
        <w:rPr>
          <w:noProof/>
        </w:rPr>
        <w:fldChar w:fldCharType="separate"/>
      </w:r>
      <w:r w:rsidR="00110EBB">
        <w:rPr>
          <w:noProof/>
        </w:rPr>
        <w:t>84</w:t>
      </w:r>
      <w:r w:rsidRPr="00623571">
        <w:rPr>
          <w:noProof/>
        </w:rPr>
        <w:fldChar w:fldCharType="end"/>
      </w:r>
    </w:p>
    <w:p w:rsidR="00623571" w:rsidRDefault="00623571">
      <w:pPr>
        <w:pStyle w:val="TOC3"/>
        <w:rPr>
          <w:b w:val="0"/>
          <w:noProof/>
          <w:kern w:val="0"/>
          <w:sz w:val="24"/>
          <w:szCs w:val="24"/>
        </w:rPr>
      </w:pPr>
      <w:r>
        <w:rPr>
          <w:noProof/>
        </w:rPr>
        <w:t>Division 3—Procedures to be followed before taking step</w:t>
      </w:r>
      <w:r>
        <w:rPr>
          <w:noProof/>
        </w:rPr>
        <w:noBreakHyphen/>
        <w:t>in action</w:t>
      </w:r>
      <w:r w:rsidRPr="00623571">
        <w:rPr>
          <w:b w:val="0"/>
          <w:noProof/>
          <w:sz w:val="18"/>
        </w:rPr>
        <w:tab/>
      </w:r>
      <w:r w:rsidRPr="00623571">
        <w:rPr>
          <w:b w:val="0"/>
          <w:noProof/>
          <w:sz w:val="18"/>
        </w:rPr>
        <w:fldChar w:fldCharType="begin"/>
      </w:r>
      <w:r w:rsidRPr="00623571">
        <w:rPr>
          <w:b w:val="0"/>
          <w:noProof/>
          <w:sz w:val="18"/>
        </w:rPr>
        <w:instrText xml:space="preserve"> PAGEREF _Toc176676767 \h </w:instrText>
      </w:r>
      <w:r w:rsidRPr="00623571">
        <w:rPr>
          <w:b w:val="0"/>
          <w:noProof/>
          <w:sz w:val="18"/>
        </w:rPr>
      </w:r>
      <w:r w:rsidRPr="00623571">
        <w:rPr>
          <w:b w:val="0"/>
          <w:noProof/>
          <w:sz w:val="18"/>
        </w:rPr>
        <w:fldChar w:fldCharType="separate"/>
      </w:r>
      <w:r w:rsidR="00110EBB">
        <w:rPr>
          <w:b w:val="0"/>
          <w:noProof/>
          <w:sz w:val="18"/>
        </w:rPr>
        <w:t>8</w:t>
      </w:r>
      <w:r w:rsidR="00110EBB">
        <w:rPr>
          <w:b w:val="0"/>
          <w:noProof/>
          <w:sz w:val="18"/>
        </w:rPr>
        <w:t>6</w:t>
      </w:r>
      <w:r w:rsidRPr="00623571">
        <w:rPr>
          <w:b w:val="0"/>
          <w:noProof/>
          <w:sz w:val="18"/>
        </w:rPr>
        <w:fldChar w:fldCharType="end"/>
      </w:r>
    </w:p>
    <w:p w:rsidR="00623571" w:rsidRDefault="00623571">
      <w:pPr>
        <w:pStyle w:val="TOC5"/>
        <w:rPr>
          <w:iCs w:val="0"/>
          <w:noProof/>
          <w:kern w:val="0"/>
          <w:sz w:val="24"/>
          <w:szCs w:val="24"/>
        </w:rPr>
      </w:pPr>
      <w:r>
        <w:rPr>
          <w:noProof/>
        </w:rPr>
        <w:t>72</w:t>
      </w:r>
      <w:r>
        <w:rPr>
          <w:noProof/>
        </w:rPr>
        <w:tab/>
        <w:t>Scope of Division</w:t>
      </w:r>
      <w:r w:rsidRPr="00623571">
        <w:rPr>
          <w:noProof/>
        </w:rPr>
        <w:tab/>
      </w:r>
      <w:r w:rsidRPr="00623571">
        <w:rPr>
          <w:noProof/>
        </w:rPr>
        <w:fldChar w:fldCharType="begin"/>
      </w:r>
      <w:r w:rsidRPr="00623571">
        <w:rPr>
          <w:noProof/>
        </w:rPr>
        <w:instrText xml:space="preserve"> PAGEREF _Toc176676768 \h </w:instrText>
      </w:r>
      <w:r w:rsidRPr="00623571">
        <w:rPr>
          <w:noProof/>
        </w:rPr>
      </w:r>
      <w:r w:rsidRPr="00623571">
        <w:rPr>
          <w:noProof/>
        </w:rPr>
        <w:fldChar w:fldCharType="separate"/>
      </w:r>
      <w:r w:rsidR="00110EBB">
        <w:rPr>
          <w:noProof/>
        </w:rPr>
        <w:t>86</w:t>
      </w:r>
      <w:r w:rsidRPr="00623571">
        <w:rPr>
          <w:noProof/>
        </w:rPr>
        <w:fldChar w:fldCharType="end"/>
      </w:r>
    </w:p>
    <w:p w:rsidR="00623571" w:rsidRDefault="00623571">
      <w:pPr>
        <w:pStyle w:val="TOC5"/>
        <w:rPr>
          <w:iCs w:val="0"/>
          <w:noProof/>
          <w:kern w:val="0"/>
          <w:sz w:val="24"/>
          <w:szCs w:val="24"/>
        </w:rPr>
      </w:pPr>
      <w:r>
        <w:rPr>
          <w:noProof/>
        </w:rPr>
        <w:t>73</w:t>
      </w:r>
      <w:r>
        <w:rPr>
          <w:noProof/>
        </w:rPr>
        <w:tab/>
        <w:t>Procedure to be followed before exercising step</w:t>
      </w:r>
      <w:r>
        <w:rPr>
          <w:noProof/>
        </w:rPr>
        <w:noBreakHyphen/>
        <w:t>in power</w:t>
      </w:r>
      <w:r w:rsidRPr="00623571">
        <w:rPr>
          <w:noProof/>
        </w:rPr>
        <w:tab/>
      </w:r>
      <w:r w:rsidRPr="00623571">
        <w:rPr>
          <w:noProof/>
        </w:rPr>
        <w:fldChar w:fldCharType="begin"/>
      </w:r>
      <w:r w:rsidRPr="00623571">
        <w:rPr>
          <w:noProof/>
        </w:rPr>
        <w:instrText xml:space="preserve"> PAGEREF _Toc176676769 \h </w:instrText>
      </w:r>
      <w:r w:rsidRPr="00623571">
        <w:rPr>
          <w:noProof/>
        </w:rPr>
      </w:r>
      <w:r w:rsidRPr="00623571">
        <w:rPr>
          <w:noProof/>
        </w:rPr>
        <w:fldChar w:fldCharType="separate"/>
      </w:r>
      <w:r w:rsidR="00110EBB">
        <w:rPr>
          <w:noProof/>
        </w:rPr>
        <w:t>86</w:t>
      </w:r>
      <w:r w:rsidRPr="00623571">
        <w:rPr>
          <w:noProof/>
        </w:rPr>
        <w:fldChar w:fldCharType="end"/>
      </w:r>
    </w:p>
    <w:p w:rsidR="00623571" w:rsidRDefault="00623571">
      <w:pPr>
        <w:pStyle w:val="TOC3"/>
        <w:rPr>
          <w:b w:val="0"/>
          <w:noProof/>
          <w:kern w:val="0"/>
          <w:sz w:val="24"/>
          <w:szCs w:val="24"/>
        </w:rPr>
      </w:pPr>
      <w:r>
        <w:rPr>
          <w:noProof/>
        </w:rPr>
        <w:t>Division 4—Allocation of risks in relation to reductions in water availability</w:t>
      </w:r>
      <w:r w:rsidRPr="00623571">
        <w:rPr>
          <w:b w:val="0"/>
          <w:noProof/>
          <w:sz w:val="18"/>
        </w:rPr>
        <w:tab/>
      </w:r>
      <w:r w:rsidRPr="00623571">
        <w:rPr>
          <w:b w:val="0"/>
          <w:noProof/>
          <w:sz w:val="18"/>
        </w:rPr>
        <w:fldChar w:fldCharType="begin"/>
      </w:r>
      <w:r w:rsidRPr="00623571">
        <w:rPr>
          <w:b w:val="0"/>
          <w:noProof/>
          <w:sz w:val="18"/>
        </w:rPr>
        <w:instrText xml:space="preserve"> PAGEREF _Toc176676770 \h </w:instrText>
      </w:r>
      <w:r w:rsidRPr="00623571">
        <w:rPr>
          <w:b w:val="0"/>
          <w:noProof/>
          <w:sz w:val="18"/>
        </w:rPr>
      </w:r>
      <w:r w:rsidRPr="00623571">
        <w:rPr>
          <w:b w:val="0"/>
          <w:noProof/>
          <w:sz w:val="18"/>
        </w:rPr>
        <w:fldChar w:fldCharType="separate"/>
      </w:r>
      <w:r w:rsidR="00110EBB">
        <w:rPr>
          <w:b w:val="0"/>
          <w:noProof/>
          <w:sz w:val="18"/>
        </w:rPr>
        <w:t>91</w:t>
      </w:r>
      <w:r w:rsidRPr="00623571">
        <w:rPr>
          <w:b w:val="0"/>
          <w:noProof/>
          <w:sz w:val="18"/>
        </w:rPr>
        <w:fldChar w:fldCharType="end"/>
      </w:r>
    </w:p>
    <w:p w:rsidR="00623571" w:rsidRDefault="00623571">
      <w:pPr>
        <w:pStyle w:val="TOC4"/>
        <w:rPr>
          <w:b w:val="0"/>
          <w:noProof/>
          <w:kern w:val="0"/>
          <w:sz w:val="24"/>
          <w:szCs w:val="24"/>
        </w:rPr>
      </w:pPr>
      <w:r>
        <w:rPr>
          <w:noProof/>
        </w:rPr>
        <w:t>Subdivision A—Risks arising from reductions in diversion limits</w:t>
      </w:r>
      <w:r w:rsidRPr="00623571">
        <w:rPr>
          <w:b w:val="0"/>
          <w:noProof/>
          <w:sz w:val="18"/>
        </w:rPr>
        <w:tab/>
      </w:r>
      <w:r w:rsidRPr="00623571">
        <w:rPr>
          <w:b w:val="0"/>
          <w:noProof/>
          <w:sz w:val="18"/>
        </w:rPr>
        <w:fldChar w:fldCharType="begin"/>
      </w:r>
      <w:r w:rsidRPr="00623571">
        <w:rPr>
          <w:b w:val="0"/>
          <w:noProof/>
          <w:sz w:val="18"/>
        </w:rPr>
        <w:instrText xml:space="preserve"> PAGEREF _Toc176676771 \h </w:instrText>
      </w:r>
      <w:r w:rsidRPr="00623571">
        <w:rPr>
          <w:b w:val="0"/>
          <w:noProof/>
          <w:sz w:val="18"/>
        </w:rPr>
      </w:r>
      <w:r w:rsidRPr="00623571">
        <w:rPr>
          <w:b w:val="0"/>
          <w:noProof/>
          <w:sz w:val="18"/>
        </w:rPr>
        <w:fldChar w:fldCharType="separate"/>
      </w:r>
      <w:r w:rsidR="00110EBB">
        <w:rPr>
          <w:b w:val="0"/>
          <w:noProof/>
          <w:sz w:val="18"/>
        </w:rPr>
        <w:t>91</w:t>
      </w:r>
      <w:r w:rsidRPr="00623571">
        <w:rPr>
          <w:b w:val="0"/>
          <w:noProof/>
          <w:sz w:val="18"/>
        </w:rPr>
        <w:fldChar w:fldCharType="end"/>
      </w:r>
    </w:p>
    <w:p w:rsidR="00623571" w:rsidRDefault="00623571">
      <w:pPr>
        <w:pStyle w:val="TOC5"/>
        <w:rPr>
          <w:iCs w:val="0"/>
          <w:noProof/>
          <w:kern w:val="0"/>
          <w:sz w:val="24"/>
          <w:szCs w:val="24"/>
        </w:rPr>
      </w:pPr>
      <w:r>
        <w:rPr>
          <w:noProof/>
        </w:rPr>
        <w:t>74</w:t>
      </w:r>
      <w:r>
        <w:rPr>
          <w:noProof/>
        </w:rPr>
        <w:tab/>
        <w:t>Simplified outline</w:t>
      </w:r>
      <w:r w:rsidRPr="00623571">
        <w:rPr>
          <w:noProof/>
        </w:rPr>
        <w:tab/>
      </w:r>
      <w:r w:rsidRPr="00623571">
        <w:rPr>
          <w:noProof/>
        </w:rPr>
        <w:fldChar w:fldCharType="begin"/>
      </w:r>
      <w:r w:rsidRPr="00623571">
        <w:rPr>
          <w:noProof/>
        </w:rPr>
        <w:instrText xml:space="preserve"> PAGEREF _Toc176676772 \h </w:instrText>
      </w:r>
      <w:r w:rsidRPr="00623571">
        <w:rPr>
          <w:noProof/>
        </w:rPr>
      </w:r>
      <w:r w:rsidRPr="00623571">
        <w:rPr>
          <w:noProof/>
        </w:rPr>
        <w:fldChar w:fldCharType="separate"/>
      </w:r>
      <w:r w:rsidR="00110EBB">
        <w:rPr>
          <w:noProof/>
        </w:rPr>
        <w:t>91</w:t>
      </w:r>
      <w:r w:rsidRPr="00623571">
        <w:rPr>
          <w:noProof/>
        </w:rPr>
        <w:fldChar w:fldCharType="end"/>
      </w:r>
    </w:p>
    <w:p w:rsidR="00623571" w:rsidRDefault="00623571">
      <w:pPr>
        <w:pStyle w:val="TOC5"/>
        <w:rPr>
          <w:iCs w:val="0"/>
          <w:noProof/>
          <w:kern w:val="0"/>
          <w:sz w:val="24"/>
          <w:szCs w:val="24"/>
        </w:rPr>
      </w:pPr>
      <w:r>
        <w:rPr>
          <w:noProof/>
        </w:rPr>
        <w:t>75</w:t>
      </w:r>
      <w:r>
        <w:rPr>
          <w:noProof/>
        </w:rPr>
        <w:tab/>
        <w:t>Basin Plan to specify Commonwealth share of reduction in long</w:t>
      </w:r>
      <w:r>
        <w:rPr>
          <w:noProof/>
        </w:rPr>
        <w:noBreakHyphen/>
        <w:t>term average sustainable diversion limit</w:t>
      </w:r>
      <w:r w:rsidRPr="00623571">
        <w:rPr>
          <w:noProof/>
        </w:rPr>
        <w:tab/>
      </w:r>
      <w:r w:rsidRPr="00623571">
        <w:rPr>
          <w:noProof/>
        </w:rPr>
        <w:fldChar w:fldCharType="begin"/>
      </w:r>
      <w:r w:rsidRPr="00623571">
        <w:rPr>
          <w:noProof/>
        </w:rPr>
        <w:instrText xml:space="preserve"> PAGEREF _Toc176676773 \h </w:instrText>
      </w:r>
      <w:r w:rsidRPr="00623571">
        <w:rPr>
          <w:noProof/>
        </w:rPr>
      </w:r>
      <w:r w:rsidRPr="00623571">
        <w:rPr>
          <w:noProof/>
        </w:rPr>
        <w:fldChar w:fldCharType="separate"/>
      </w:r>
      <w:r w:rsidR="00110EBB">
        <w:rPr>
          <w:noProof/>
        </w:rPr>
        <w:t>92</w:t>
      </w:r>
      <w:r w:rsidRPr="00623571">
        <w:rPr>
          <w:noProof/>
        </w:rPr>
        <w:fldChar w:fldCharType="end"/>
      </w:r>
    </w:p>
    <w:p w:rsidR="00623571" w:rsidRDefault="00623571">
      <w:pPr>
        <w:pStyle w:val="TOC5"/>
        <w:rPr>
          <w:iCs w:val="0"/>
          <w:noProof/>
          <w:kern w:val="0"/>
          <w:sz w:val="24"/>
          <w:szCs w:val="24"/>
        </w:rPr>
      </w:pPr>
      <w:r>
        <w:rPr>
          <w:noProof/>
        </w:rPr>
        <w:t>76</w:t>
      </w:r>
      <w:r>
        <w:rPr>
          <w:noProof/>
        </w:rPr>
        <w:tab/>
        <w:t>Commonwealth to manage Commonwealth share of reduction in diversion limit</w:t>
      </w:r>
      <w:r w:rsidRPr="00623571">
        <w:rPr>
          <w:noProof/>
        </w:rPr>
        <w:tab/>
      </w:r>
      <w:r w:rsidRPr="00623571">
        <w:rPr>
          <w:noProof/>
        </w:rPr>
        <w:fldChar w:fldCharType="begin"/>
      </w:r>
      <w:r w:rsidRPr="00623571">
        <w:rPr>
          <w:noProof/>
        </w:rPr>
        <w:instrText xml:space="preserve"> PAGEREF _Toc176676774 \h </w:instrText>
      </w:r>
      <w:r w:rsidRPr="00623571">
        <w:rPr>
          <w:noProof/>
        </w:rPr>
      </w:r>
      <w:r w:rsidRPr="00623571">
        <w:rPr>
          <w:noProof/>
        </w:rPr>
        <w:fldChar w:fldCharType="separate"/>
      </w:r>
      <w:r w:rsidR="00110EBB">
        <w:rPr>
          <w:noProof/>
        </w:rPr>
        <w:t>93</w:t>
      </w:r>
      <w:r w:rsidRPr="00623571">
        <w:rPr>
          <w:noProof/>
        </w:rPr>
        <w:fldChar w:fldCharType="end"/>
      </w:r>
    </w:p>
    <w:p w:rsidR="00623571" w:rsidRDefault="00623571">
      <w:pPr>
        <w:pStyle w:val="TOC5"/>
        <w:rPr>
          <w:iCs w:val="0"/>
          <w:noProof/>
          <w:kern w:val="0"/>
          <w:sz w:val="24"/>
          <w:szCs w:val="24"/>
        </w:rPr>
      </w:pPr>
      <w:r>
        <w:rPr>
          <w:noProof/>
        </w:rPr>
        <w:t>77</w:t>
      </w:r>
      <w:r>
        <w:rPr>
          <w:noProof/>
        </w:rPr>
        <w:tab/>
        <w:t>Payments to water access entitlement holders</w:t>
      </w:r>
      <w:r w:rsidRPr="00623571">
        <w:rPr>
          <w:noProof/>
        </w:rPr>
        <w:tab/>
      </w:r>
      <w:r w:rsidRPr="00623571">
        <w:rPr>
          <w:noProof/>
        </w:rPr>
        <w:fldChar w:fldCharType="begin"/>
      </w:r>
      <w:r w:rsidRPr="00623571">
        <w:rPr>
          <w:noProof/>
        </w:rPr>
        <w:instrText xml:space="preserve"> PAGEREF _Toc176676775 \h </w:instrText>
      </w:r>
      <w:r w:rsidRPr="00623571">
        <w:rPr>
          <w:noProof/>
        </w:rPr>
      </w:r>
      <w:r w:rsidRPr="00623571">
        <w:rPr>
          <w:noProof/>
        </w:rPr>
        <w:fldChar w:fldCharType="separate"/>
      </w:r>
      <w:r w:rsidR="00110EBB">
        <w:rPr>
          <w:noProof/>
        </w:rPr>
        <w:t>94</w:t>
      </w:r>
      <w:r w:rsidRPr="00623571">
        <w:rPr>
          <w:noProof/>
        </w:rPr>
        <w:fldChar w:fldCharType="end"/>
      </w:r>
    </w:p>
    <w:p w:rsidR="00623571" w:rsidRDefault="00623571">
      <w:pPr>
        <w:pStyle w:val="TOC5"/>
        <w:rPr>
          <w:iCs w:val="0"/>
          <w:noProof/>
          <w:kern w:val="0"/>
          <w:sz w:val="24"/>
          <w:szCs w:val="24"/>
        </w:rPr>
      </w:pPr>
      <w:r>
        <w:rPr>
          <w:noProof/>
        </w:rPr>
        <w:t>78</w:t>
      </w:r>
      <w:r>
        <w:rPr>
          <w:noProof/>
        </w:rPr>
        <w:tab/>
        <w:t>Applying Subdivision when transitional or interim water resource plan ends</w:t>
      </w:r>
      <w:r w:rsidRPr="00623571">
        <w:rPr>
          <w:noProof/>
        </w:rPr>
        <w:tab/>
      </w:r>
      <w:r w:rsidRPr="00623571">
        <w:rPr>
          <w:noProof/>
        </w:rPr>
        <w:fldChar w:fldCharType="begin"/>
      </w:r>
      <w:r w:rsidRPr="00623571">
        <w:rPr>
          <w:noProof/>
        </w:rPr>
        <w:instrText xml:space="preserve"> PAGEREF _Toc176676776 \h </w:instrText>
      </w:r>
      <w:r w:rsidRPr="00623571">
        <w:rPr>
          <w:noProof/>
        </w:rPr>
      </w:r>
      <w:r w:rsidRPr="00623571">
        <w:rPr>
          <w:noProof/>
        </w:rPr>
        <w:fldChar w:fldCharType="separate"/>
      </w:r>
      <w:r w:rsidR="00110EBB">
        <w:rPr>
          <w:noProof/>
        </w:rPr>
        <w:t>97</w:t>
      </w:r>
      <w:r w:rsidRPr="00623571">
        <w:rPr>
          <w:noProof/>
        </w:rPr>
        <w:fldChar w:fldCharType="end"/>
      </w:r>
    </w:p>
    <w:p w:rsidR="00623571" w:rsidRDefault="00623571">
      <w:pPr>
        <w:pStyle w:val="TOC5"/>
        <w:rPr>
          <w:iCs w:val="0"/>
          <w:noProof/>
          <w:kern w:val="0"/>
          <w:sz w:val="24"/>
          <w:szCs w:val="24"/>
        </w:rPr>
      </w:pPr>
      <w:r>
        <w:rPr>
          <w:noProof/>
        </w:rPr>
        <w:t>79</w:t>
      </w:r>
      <w:r>
        <w:rPr>
          <w:noProof/>
        </w:rPr>
        <w:tab/>
        <w:t>Regulations</w:t>
      </w:r>
      <w:r w:rsidRPr="00623571">
        <w:rPr>
          <w:noProof/>
        </w:rPr>
        <w:tab/>
      </w:r>
      <w:r w:rsidRPr="00623571">
        <w:rPr>
          <w:noProof/>
        </w:rPr>
        <w:fldChar w:fldCharType="begin"/>
      </w:r>
      <w:r w:rsidRPr="00623571">
        <w:rPr>
          <w:noProof/>
        </w:rPr>
        <w:instrText xml:space="preserve"> PAGEREF _Toc176676777 \h </w:instrText>
      </w:r>
      <w:r w:rsidRPr="00623571">
        <w:rPr>
          <w:noProof/>
        </w:rPr>
      </w:r>
      <w:r w:rsidRPr="00623571">
        <w:rPr>
          <w:noProof/>
        </w:rPr>
        <w:fldChar w:fldCharType="separate"/>
      </w:r>
      <w:r w:rsidR="00110EBB">
        <w:rPr>
          <w:noProof/>
        </w:rPr>
        <w:t>98</w:t>
      </w:r>
      <w:r w:rsidRPr="00623571">
        <w:rPr>
          <w:noProof/>
        </w:rPr>
        <w:fldChar w:fldCharType="end"/>
      </w:r>
    </w:p>
    <w:p w:rsidR="00623571" w:rsidRDefault="00623571">
      <w:pPr>
        <w:pStyle w:val="TOC4"/>
        <w:rPr>
          <w:b w:val="0"/>
          <w:noProof/>
          <w:kern w:val="0"/>
          <w:sz w:val="24"/>
          <w:szCs w:val="24"/>
        </w:rPr>
      </w:pPr>
      <w:r>
        <w:rPr>
          <w:noProof/>
        </w:rPr>
        <w:t>Subdivision B—Risks arising from other changes to Basin Plan</w:t>
      </w:r>
      <w:r w:rsidRPr="00623571">
        <w:rPr>
          <w:b w:val="0"/>
          <w:noProof/>
          <w:sz w:val="18"/>
        </w:rPr>
        <w:tab/>
      </w:r>
      <w:r w:rsidRPr="00623571">
        <w:rPr>
          <w:b w:val="0"/>
          <w:noProof/>
          <w:sz w:val="18"/>
        </w:rPr>
        <w:fldChar w:fldCharType="begin"/>
      </w:r>
      <w:r w:rsidRPr="00623571">
        <w:rPr>
          <w:b w:val="0"/>
          <w:noProof/>
          <w:sz w:val="18"/>
        </w:rPr>
        <w:instrText xml:space="preserve"> PAGEREF _Toc176676778 \h </w:instrText>
      </w:r>
      <w:r w:rsidRPr="00623571">
        <w:rPr>
          <w:b w:val="0"/>
          <w:noProof/>
          <w:sz w:val="18"/>
        </w:rPr>
      </w:r>
      <w:r w:rsidRPr="00623571">
        <w:rPr>
          <w:b w:val="0"/>
          <w:noProof/>
          <w:sz w:val="18"/>
        </w:rPr>
        <w:fldChar w:fldCharType="separate"/>
      </w:r>
      <w:r w:rsidR="00110EBB">
        <w:rPr>
          <w:b w:val="0"/>
          <w:noProof/>
          <w:sz w:val="18"/>
        </w:rPr>
        <w:t>98</w:t>
      </w:r>
      <w:r w:rsidRPr="00623571">
        <w:rPr>
          <w:b w:val="0"/>
          <w:noProof/>
          <w:sz w:val="18"/>
        </w:rPr>
        <w:fldChar w:fldCharType="end"/>
      </w:r>
    </w:p>
    <w:p w:rsidR="00623571" w:rsidRDefault="00623571">
      <w:pPr>
        <w:pStyle w:val="TOC5"/>
        <w:rPr>
          <w:iCs w:val="0"/>
          <w:noProof/>
          <w:kern w:val="0"/>
          <w:sz w:val="24"/>
          <w:szCs w:val="24"/>
        </w:rPr>
      </w:pPr>
      <w:r>
        <w:rPr>
          <w:noProof/>
        </w:rPr>
        <w:t>80</w:t>
      </w:r>
      <w:r>
        <w:rPr>
          <w:noProof/>
        </w:rPr>
        <w:tab/>
        <w:t>Simplified outline</w:t>
      </w:r>
      <w:r w:rsidRPr="00623571">
        <w:rPr>
          <w:noProof/>
        </w:rPr>
        <w:tab/>
      </w:r>
      <w:r w:rsidRPr="00623571">
        <w:rPr>
          <w:noProof/>
        </w:rPr>
        <w:fldChar w:fldCharType="begin"/>
      </w:r>
      <w:r w:rsidRPr="00623571">
        <w:rPr>
          <w:noProof/>
        </w:rPr>
        <w:instrText xml:space="preserve"> PAGEREF _Toc176676779 \h </w:instrText>
      </w:r>
      <w:r w:rsidRPr="00623571">
        <w:rPr>
          <w:noProof/>
        </w:rPr>
      </w:r>
      <w:r w:rsidRPr="00623571">
        <w:rPr>
          <w:noProof/>
        </w:rPr>
        <w:fldChar w:fldCharType="separate"/>
      </w:r>
      <w:r w:rsidR="00110EBB">
        <w:rPr>
          <w:noProof/>
        </w:rPr>
        <w:t>98</w:t>
      </w:r>
      <w:r w:rsidRPr="00623571">
        <w:rPr>
          <w:noProof/>
        </w:rPr>
        <w:fldChar w:fldCharType="end"/>
      </w:r>
    </w:p>
    <w:p w:rsidR="00623571" w:rsidRDefault="00623571">
      <w:pPr>
        <w:pStyle w:val="TOC5"/>
        <w:rPr>
          <w:iCs w:val="0"/>
          <w:noProof/>
          <w:kern w:val="0"/>
          <w:sz w:val="24"/>
          <w:szCs w:val="24"/>
        </w:rPr>
      </w:pPr>
      <w:r>
        <w:rPr>
          <w:noProof/>
        </w:rPr>
        <w:t>81</w:t>
      </w:r>
      <w:r>
        <w:rPr>
          <w:noProof/>
        </w:rPr>
        <w:tab/>
        <w:t>Basin Plan to specify certain matters if Plan results in change in reliability of water allocations</w:t>
      </w:r>
      <w:r w:rsidRPr="00623571">
        <w:rPr>
          <w:noProof/>
        </w:rPr>
        <w:tab/>
      </w:r>
      <w:r w:rsidRPr="00623571">
        <w:rPr>
          <w:noProof/>
        </w:rPr>
        <w:fldChar w:fldCharType="begin"/>
      </w:r>
      <w:r w:rsidRPr="00623571">
        <w:rPr>
          <w:noProof/>
        </w:rPr>
        <w:instrText xml:space="preserve"> PAGEREF _Toc176676780 \h </w:instrText>
      </w:r>
      <w:r w:rsidRPr="00623571">
        <w:rPr>
          <w:noProof/>
        </w:rPr>
      </w:r>
      <w:r w:rsidRPr="00623571">
        <w:rPr>
          <w:noProof/>
        </w:rPr>
        <w:fldChar w:fldCharType="separate"/>
      </w:r>
      <w:r w:rsidR="00110EBB">
        <w:rPr>
          <w:noProof/>
        </w:rPr>
        <w:t>99</w:t>
      </w:r>
      <w:r w:rsidRPr="00623571">
        <w:rPr>
          <w:noProof/>
        </w:rPr>
        <w:fldChar w:fldCharType="end"/>
      </w:r>
    </w:p>
    <w:p w:rsidR="00623571" w:rsidRDefault="00623571">
      <w:pPr>
        <w:pStyle w:val="TOC5"/>
        <w:rPr>
          <w:iCs w:val="0"/>
          <w:noProof/>
          <w:kern w:val="0"/>
          <w:sz w:val="24"/>
          <w:szCs w:val="24"/>
        </w:rPr>
      </w:pPr>
      <w:r>
        <w:rPr>
          <w:noProof/>
        </w:rPr>
        <w:t>82</w:t>
      </w:r>
      <w:r>
        <w:rPr>
          <w:noProof/>
        </w:rPr>
        <w:tab/>
        <w:t>Commonwealth to manage Commonwealth share of change in reliability</w:t>
      </w:r>
      <w:r w:rsidRPr="00623571">
        <w:rPr>
          <w:noProof/>
        </w:rPr>
        <w:tab/>
      </w:r>
      <w:r w:rsidRPr="00623571">
        <w:rPr>
          <w:noProof/>
        </w:rPr>
        <w:fldChar w:fldCharType="begin"/>
      </w:r>
      <w:r w:rsidRPr="00623571">
        <w:rPr>
          <w:noProof/>
        </w:rPr>
        <w:instrText xml:space="preserve"> PAGEREF _Toc176676781 \h </w:instrText>
      </w:r>
      <w:r w:rsidRPr="00623571">
        <w:rPr>
          <w:noProof/>
        </w:rPr>
      </w:r>
      <w:r w:rsidRPr="00623571">
        <w:rPr>
          <w:noProof/>
        </w:rPr>
        <w:fldChar w:fldCharType="separate"/>
      </w:r>
      <w:r w:rsidR="00110EBB">
        <w:rPr>
          <w:noProof/>
        </w:rPr>
        <w:t>100</w:t>
      </w:r>
      <w:r w:rsidRPr="00623571">
        <w:rPr>
          <w:noProof/>
        </w:rPr>
        <w:fldChar w:fldCharType="end"/>
      </w:r>
    </w:p>
    <w:p w:rsidR="00623571" w:rsidRDefault="00623571">
      <w:pPr>
        <w:pStyle w:val="TOC5"/>
        <w:rPr>
          <w:iCs w:val="0"/>
          <w:noProof/>
          <w:kern w:val="0"/>
          <w:sz w:val="24"/>
          <w:szCs w:val="24"/>
        </w:rPr>
      </w:pPr>
      <w:r>
        <w:rPr>
          <w:noProof/>
        </w:rPr>
        <w:t>83</w:t>
      </w:r>
      <w:r>
        <w:rPr>
          <w:noProof/>
        </w:rPr>
        <w:tab/>
        <w:t>Payments to water access entitlement holders</w:t>
      </w:r>
      <w:r w:rsidRPr="00623571">
        <w:rPr>
          <w:noProof/>
        </w:rPr>
        <w:tab/>
      </w:r>
      <w:r w:rsidRPr="00623571">
        <w:rPr>
          <w:noProof/>
        </w:rPr>
        <w:fldChar w:fldCharType="begin"/>
      </w:r>
      <w:r w:rsidRPr="00623571">
        <w:rPr>
          <w:noProof/>
        </w:rPr>
        <w:instrText xml:space="preserve"> PAGEREF _Toc176676782 \h </w:instrText>
      </w:r>
      <w:r w:rsidRPr="00623571">
        <w:rPr>
          <w:noProof/>
        </w:rPr>
      </w:r>
      <w:r w:rsidRPr="00623571">
        <w:rPr>
          <w:noProof/>
        </w:rPr>
        <w:fldChar w:fldCharType="separate"/>
      </w:r>
      <w:r w:rsidR="00110EBB">
        <w:rPr>
          <w:noProof/>
        </w:rPr>
        <w:t>101</w:t>
      </w:r>
      <w:r w:rsidRPr="00623571">
        <w:rPr>
          <w:noProof/>
        </w:rPr>
        <w:fldChar w:fldCharType="end"/>
      </w:r>
    </w:p>
    <w:p w:rsidR="00623571" w:rsidRDefault="00623571">
      <w:pPr>
        <w:pStyle w:val="TOC5"/>
        <w:rPr>
          <w:iCs w:val="0"/>
          <w:noProof/>
          <w:kern w:val="0"/>
          <w:sz w:val="24"/>
          <w:szCs w:val="24"/>
        </w:rPr>
      </w:pPr>
      <w:r>
        <w:rPr>
          <w:noProof/>
        </w:rPr>
        <w:t>84</w:t>
      </w:r>
      <w:r>
        <w:rPr>
          <w:noProof/>
        </w:rPr>
        <w:tab/>
        <w:t>Applying Subdivision when transitional or interim water resource plan ends</w:t>
      </w:r>
      <w:r w:rsidRPr="00623571">
        <w:rPr>
          <w:noProof/>
        </w:rPr>
        <w:tab/>
      </w:r>
      <w:r w:rsidRPr="00623571">
        <w:rPr>
          <w:noProof/>
        </w:rPr>
        <w:fldChar w:fldCharType="begin"/>
      </w:r>
      <w:r w:rsidRPr="00623571">
        <w:rPr>
          <w:noProof/>
        </w:rPr>
        <w:instrText xml:space="preserve"> PAGEREF _Toc176676783 \h </w:instrText>
      </w:r>
      <w:r w:rsidRPr="00623571">
        <w:rPr>
          <w:noProof/>
        </w:rPr>
      </w:r>
      <w:r w:rsidRPr="00623571">
        <w:rPr>
          <w:noProof/>
        </w:rPr>
        <w:fldChar w:fldCharType="separate"/>
      </w:r>
      <w:r w:rsidR="00110EBB">
        <w:rPr>
          <w:noProof/>
        </w:rPr>
        <w:t>105</w:t>
      </w:r>
      <w:r w:rsidRPr="00623571">
        <w:rPr>
          <w:noProof/>
        </w:rPr>
        <w:fldChar w:fldCharType="end"/>
      </w:r>
    </w:p>
    <w:p w:rsidR="00623571" w:rsidRDefault="00623571">
      <w:pPr>
        <w:pStyle w:val="TOC5"/>
        <w:rPr>
          <w:iCs w:val="0"/>
          <w:noProof/>
          <w:kern w:val="0"/>
          <w:sz w:val="24"/>
          <w:szCs w:val="24"/>
        </w:rPr>
      </w:pPr>
      <w:r>
        <w:rPr>
          <w:noProof/>
        </w:rPr>
        <w:t>85</w:t>
      </w:r>
      <w:r>
        <w:rPr>
          <w:noProof/>
        </w:rPr>
        <w:tab/>
        <w:t>Regulations</w:t>
      </w:r>
      <w:r w:rsidRPr="00623571">
        <w:rPr>
          <w:noProof/>
        </w:rPr>
        <w:tab/>
      </w:r>
      <w:r w:rsidRPr="00623571">
        <w:rPr>
          <w:noProof/>
        </w:rPr>
        <w:fldChar w:fldCharType="begin"/>
      </w:r>
      <w:r w:rsidRPr="00623571">
        <w:rPr>
          <w:noProof/>
        </w:rPr>
        <w:instrText xml:space="preserve"> PAGEREF _Toc176676784 \h </w:instrText>
      </w:r>
      <w:r w:rsidRPr="00623571">
        <w:rPr>
          <w:noProof/>
        </w:rPr>
      </w:r>
      <w:r w:rsidRPr="00623571">
        <w:rPr>
          <w:noProof/>
        </w:rPr>
        <w:fldChar w:fldCharType="separate"/>
      </w:r>
      <w:r w:rsidR="00110EBB">
        <w:rPr>
          <w:noProof/>
        </w:rPr>
        <w:t>105</w:t>
      </w:r>
      <w:r w:rsidRPr="00623571">
        <w:rPr>
          <w:noProof/>
        </w:rPr>
        <w:fldChar w:fldCharType="end"/>
      </w:r>
    </w:p>
    <w:p w:rsidR="00623571" w:rsidRDefault="00623571">
      <w:pPr>
        <w:pStyle w:val="TOC5"/>
        <w:rPr>
          <w:iCs w:val="0"/>
          <w:noProof/>
          <w:kern w:val="0"/>
          <w:sz w:val="24"/>
          <w:szCs w:val="24"/>
        </w:rPr>
      </w:pPr>
      <w:r>
        <w:rPr>
          <w:noProof/>
        </w:rPr>
        <w:t>86</w:t>
      </w:r>
      <w:r>
        <w:rPr>
          <w:noProof/>
        </w:rPr>
        <w:tab/>
        <w:t>Operation of Subdivision</w:t>
      </w:r>
      <w:r w:rsidRPr="00623571">
        <w:rPr>
          <w:noProof/>
        </w:rPr>
        <w:tab/>
      </w:r>
      <w:r w:rsidRPr="00623571">
        <w:rPr>
          <w:noProof/>
        </w:rPr>
        <w:fldChar w:fldCharType="begin"/>
      </w:r>
      <w:r w:rsidRPr="00623571">
        <w:rPr>
          <w:noProof/>
        </w:rPr>
        <w:instrText xml:space="preserve"> PAGEREF _Toc176676785 \h </w:instrText>
      </w:r>
      <w:r w:rsidRPr="00623571">
        <w:rPr>
          <w:noProof/>
        </w:rPr>
      </w:r>
      <w:r w:rsidRPr="00623571">
        <w:rPr>
          <w:noProof/>
        </w:rPr>
        <w:fldChar w:fldCharType="separate"/>
      </w:r>
      <w:r w:rsidR="00110EBB">
        <w:rPr>
          <w:noProof/>
        </w:rPr>
        <w:t>106</w:t>
      </w:r>
      <w:r w:rsidRPr="00623571">
        <w:rPr>
          <w:noProof/>
        </w:rPr>
        <w:fldChar w:fldCharType="end"/>
      </w:r>
    </w:p>
    <w:p w:rsidR="00623571" w:rsidRDefault="00623571">
      <w:pPr>
        <w:pStyle w:val="TOC2"/>
        <w:rPr>
          <w:b w:val="0"/>
          <w:iCs w:val="0"/>
          <w:noProof/>
          <w:kern w:val="0"/>
          <w:szCs w:val="24"/>
        </w:rPr>
      </w:pPr>
      <w:r>
        <w:rPr>
          <w:noProof/>
        </w:rPr>
        <w:t>Part 3—Audits by National Water Commission</w:t>
      </w:r>
      <w:r w:rsidRPr="00623571">
        <w:rPr>
          <w:b w:val="0"/>
          <w:noProof/>
          <w:sz w:val="18"/>
        </w:rPr>
        <w:tab/>
      </w:r>
      <w:r w:rsidRPr="00623571">
        <w:rPr>
          <w:b w:val="0"/>
          <w:noProof/>
          <w:sz w:val="18"/>
        </w:rPr>
        <w:fldChar w:fldCharType="begin"/>
      </w:r>
      <w:r w:rsidRPr="00623571">
        <w:rPr>
          <w:b w:val="0"/>
          <w:noProof/>
          <w:sz w:val="18"/>
        </w:rPr>
        <w:instrText xml:space="preserve"> PAGEREF _Toc176676786 \h </w:instrText>
      </w:r>
      <w:r w:rsidRPr="00623571">
        <w:rPr>
          <w:b w:val="0"/>
          <w:noProof/>
          <w:sz w:val="18"/>
        </w:rPr>
      </w:r>
      <w:r w:rsidRPr="00623571">
        <w:rPr>
          <w:b w:val="0"/>
          <w:noProof/>
          <w:sz w:val="18"/>
        </w:rPr>
        <w:fldChar w:fldCharType="separate"/>
      </w:r>
      <w:r w:rsidR="00110EBB">
        <w:rPr>
          <w:b w:val="0"/>
          <w:noProof/>
          <w:sz w:val="18"/>
        </w:rPr>
        <w:t>107</w:t>
      </w:r>
      <w:r w:rsidRPr="00623571">
        <w:rPr>
          <w:b w:val="0"/>
          <w:noProof/>
          <w:sz w:val="18"/>
        </w:rPr>
        <w:fldChar w:fldCharType="end"/>
      </w:r>
    </w:p>
    <w:p w:rsidR="00623571" w:rsidRDefault="00623571">
      <w:pPr>
        <w:pStyle w:val="TOC5"/>
        <w:rPr>
          <w:iCs w:val="0"/>
          <w:noProof/>
          <w:kern w:val="0"/>
          <w:sz w:val="24"/>
          <w:szCs w:val="24"/>
        </w:rPr>
      </w:pPr>
      <w:r>
        <w:rPr>
          <w:noProof/>
        </w:rPr>
        <w:t>87</w:t>
      </w:r>
      <w:r>
        <w:rPr>
          <w:noProof/>
        </w:rPr>
        <w:tab/>
        <w:t>Power to conduct audits</w:t>
      </w:r>
      <w:r w:rsidRPr="00623571">
        <w:rPr>
          <w:noProof/>
        </w:rPr>
        <w:tab/>
      </w:r>
      <w:r w:rsidRPr="00623571">
        <w:rPr>
          <w:noProof/>
        </w:rPr>
        <w:fldChar w:fldCharType="begin"/>
      </w:r>
      <w:r w:rsidRPr="00623571">
        <w:rPr>
          <w:noProof/>
        </w:rPr>
        <w:instrText xml:space="preserve"> PAGEREF _Toc176676787 \h </w:instrText>
      </w:r>
      <w:r w:rsidRPr="00623571">
        <w:rPr>
          <w:noProof/>
        </w:rPr>
      </w:r>
      <w:r w:rsidRPr="00623571">
        <w:rPr>
          <w:noProof/>
        </w:rPr>
        <w:fldChar w:fldCharType="separate"/>
      </w:r>
      <w:r w:rsidR="00110EBB">
        <w:rPr>
          <w:noProof/>
        </w:rPr>
        <w:t>107</w:t>
      </w:r>
      <w:r w:rsidRPr="00623571">
        <w:rPr>
          <w:noProof/>
        </w:rPr>
        <w:fldChar w:fldCharType="end"/>
      </w:r>
    </w:p>
    <w:p w:rsidR="00623571" w:rsidRDefault="00623571">
      <w:pPr>
        <w:pStyle w:val="TOC5"/>
        <w:rPr>
          <w:iCs w:val="0"/>
          <w:noProof/>
          <w:kern w:val="0"/>
          <w:sz w:val="24"/>
          <w:szCs w:val="24"/>
        </w:rPr>
      </w:pPr>
      <w:r>
        <w:rPr>
          <w:noProof/>
        </w:rPr>
        <w:t>88</w:t>
      </w:r>
      <w:r>
        <w:rPr>
          <w:noProof/>
        </w:rPr>
        <w:tab/>
        <w:t>When audits must be conducted</w:t>
      </w:r>
      <w:r w:rsidRPr="00623571">
        <w:rPr>
          <w:noProof/>
        </w:rPr>
        <w:tab/>
      </w:r>
      <w:r w:rsidRPr="00623571">
        <w:rPr>
          <w:noProof/>
        </w:rPr>
        <w:fldChar w:fldCharType="begin"/>
      </w:r>
      <w:r w:rsidRPr="00623571">
        <w:rPr>
          <w:noProof/>
        </w:rPr>
        <w:instrText xml:space="preserve"> PAGEREF _Toc176676788 \h </w:instrText>
      </w:r>
      <w:r w:rsidRPr="00623571">
        <w:rPr>
          <w:noProof/>
        </w:rPr>
      </w:r>
      <w:r w:rsidRPr="00623571">
        <w:rPr>
          <w:noProof/>
        </w:rPr>
        <w:fldChar w:fldCharType="separate"/>
      </w:r>
      <w:r w:rsidR="00110EBB">
        <w:rPr>
          <w:noProof/>
        </w:rPr>
        <w:t>107</w:t>
      </w:r>
      <w:r w:rsidRPr="00623571">
        <w:rPr>
          <w:noProof/>
        </w:rPr>
        <w:fldChar w:fldCharType="end"/>
      </w:r>
    </w:p>
    <w:p w:rsidR="00623571" w:rsidRDefault="00623571">
      <w:pPr>
        <w:pStyle w:val="TOC5"/>
        <w:rPr>
          <w:iCs w:val="0"/>
          <w:noProof/>
          <w:kern w:val="0"/>
          <w:sz w:val="24"/>
          <w:szCs w:val="24"/>
        </w:rPr>
      </w:pPr>
      <w:r>
        <w:rPr>
          <w:noProof/>
        </w:rPr>
        <w:t>89</w:t>
      </w:r>
      <w:r>
        <w:rPr>
          <w:noProof/>
        </w:rPr>
        <w:tab/>
        <w:t>Reports on audits</w:t>
      </w:r>
      <w:r w:rsidRPr="00623571">
        <w:rPr>
          <w:noProof/>
        </w:rPr>
        <w:tab/>
      </w:r>
      <w:r w:rsidRPr="00623571">
        <w:rPr>
          <w:noProof/>
        </w:rPr>
        <w:fldChar w:fldCharType="begin"/>
      </w:r>
      <w:r w:rsidRPr="00623571">
        <w:rPr>
          <w:noProof/>
        </w:rPr>
        <w:instrText xml:space="preserve"> PAGEREF _Toc176676789 \h </w:instrText>
      </w:r>
      <w:r w:rsidRPr="00623571">
        <w:rPr>
          <w:noProof/>
        </w:rPr>
      </w:r>
      <w:r w:rsidRPr="00623571">
        <w:rPr>
          <w:noProof/>
        </w:rPr>
        <w:fldChar w:fldCharType="separate"/>
      </w:r>
      <w:r w:rsidR="00110EBB">
        <w:rPr>
          <w:noProof/>
        </w:rPr>
        <w:t>107</w:t>
      </w:r>
      <w:r w:rsidRPr="00623571">
        <w:rPr>
          <w:noProof/>
        </w:rPr>
        <w:fldChar w:fldCharType="end"/>
      </w:r>
    </w:p>
    <w:p w:rsidR="00623571" w:rsidRDefault="00623571">
      <w:pPr>
        <w:pStyle w:val="TOC5"/>
        <w:rPr>
          <w:iCs w:val="0"/>
          <w:noProof/>
          <w:kern w:val="0"/>
          <w:sz w:val="24"/>
          <w:szCs w:val="24"/>
        </w:rPr>
      </w:pPr>
      <w:r>
        <w:rPr>
          <w:noProof/>
        </w:rPr>
        <w:t>90</w:t>
      </w:r>
      <w:r>
        <w:rPr>
          <w:noProof/>
        </w:rPr>
        <w:tab/>
        <w:t>Tabling reports</w:t>
      </w:r>
      <w:r w:rsidRPr="00623571">
        <w:rPr>
          <w:noProof/>
        </w:rPr>
        <w:tab/>
      </w:r>
      <w:r w:rsidRPr="00623571">
        <w:rPr>
          <w:noProof/>
        </w:rPr>
        <w:fldChar w:fldCharType="begin"/>
      </w:r>
      <w:r w:rsidRPr="00623571">
        <w:rPr>
          <w:noProof/>
        </w:rPr>
        <w:instrText xml:space="preserve"> PAGEREF _Toc176676790 \h </w:instrText>
      </w:r>
      <w:r w:rsidRPr="00623571">
        <w:rPr>
          <w:noProof/>
        </w:rPr>
      </w:r>
      <w:r w:rsidRPr="00623571">
        <w:rPr>
          <w:noProof/>
        </w:rPr>
        <w:fldChar w:fldCharType="separate"/>
      </w:r>
      <w:r w:rsidR="00110EBB">
        <w:rPr>
          <w:noProof/>
        </w:rPr>
        <w:t>107</w:t>
      </w:r>
      <w:r w:rsidRPr="00623571">
        <w:rPr>
          <w:noProof/>
        </w:rPr>
        <w:fldChar w:fldCharType="end"/>
      </w:r>
    </w:p>
    <w:p w:rsidR="00623571" w:rsidRDefault="00623571">
      <w:pPr>
        <w:pStyle w:val="TOC2"/>
        <w:rPr>
          <w:b w:val="0"/>
          <w:iCs w:val="0"/>
          <w:noProof/>
          <w:kern w:val="0"/>
          <w:szCs w:val="24"/>
        </w:rPr>
      </w:pPr>
      <w:r>
        <w:rPr>
          <w:noProof/>
        </w:rPr>
        <w:t>Part 4—Basin water charge and water market rules</w:t>
      </w:r>
      <w:r w:rsidRPr="00623571">
        <w:rPr>
          <w:b w:val="0"/>
          <w:noProof/>
          <w:sz w:val="18"/>
        </w:rPr>
        <w:tab/>
      </w:r>
      <w:r w:rsidRPr="00623571">
        <w:rPr>
          <w:b w:val="0"/>
          <w:noProof/>
          <w:sz w:val="18"/>
        </w:rPr>
        <w:fldChar w:fldCharType="begin"/>
      </w:r>
      <w:r w:rsidRPr="00623571">
        <w:rPr>
          <w:b w:val="0"/>
          <w:noProof/>
          <w:sz w:val="18"/>
        </w:rPr>
        <w:instrText xml:space="preserve"> PAGEREF _Toc176676791 \h </w:instrText>
      </w:r>
      <w:r w:rsidRPr="00623571">
        <w:rPr>
          <w:b w:val="0"/>
          <w:noProof/>
          <w:sz w:val="18"/>
        </w:rPr>
      </w:r>
      <w:r w:rsidRPr="00623571">
        <w:rPr>
          <w:b w:val="0"/>
          <w:noProof/>
          <w:sz w:val="18"/>
        </w:rPr>
        <w:fldChar w:fldCharType="separate"/>
      </w:r>
      <w:r w:rsidR="00110EBB">
        <w:rPr>
          <w:b w:val="0"/>
          <w:noProof/>
          <w:sz w:val="18"/>
        </w:rPr>
        <w:t>108</w:t>
      </w:r>
      <w:r w:rsidRPr="00623571">
        <w:rPr>
          <w:b w:val="0"/>
          <w:noProof/>
          <w:sz w:val="18"/>
        </w:rPr>
        <w:fldChar w:fldCharType="end"/>
      </w:r>
    </w:p>
    <w:p w:rsidR="00623571" w:rsidRDefault="00623571">
      <w:pPr>
        <w:pStyle w:val="TOC3"/>
        <w:rPr>
          <w:b w:val="0"/>
          <w:noProof/>
          <w:kern w:val="0"/>
          <w:sz w:val="24"/>
          <w:szCs w:val="24"/>
        </w:rPr>
      </w:pPr>
      <w:r>
        <w:rPr>
          <w:noProof/>
        </w:rPr>
        <w:t>Division 1—Water charge rules</w:t>
      </w:r>
      <w:r w:rsidRPr="00623571">
        <w:rPr>
          <w:b w:val="0"/>
          <w:noProof/>
          <w:sz w:val="18"/>
        </w:rPr>
        <w:tab/>
      </w:r>
      <w:r w:rsidRPr="00623571">
        <w:rPr>
          <w:b w:val="0"/>
          <w:noProof/>
          <w:sz w:val="18"/>
        </w:rPr>
        <w:fldChar w:fldCharType="begin"/>
      </w:r>
      <w:r w:rsidRPr="00623571">
        <w:rPr>
          <w:b w:val="0"/>
          <w:noProof/>
          <w:sz w:val="18"/>
        </w:rPr>
        <w:instrText xml:space="preserve"> PAGEREF _Toc176676792 \h </w:instrText>
      </w:r>
      <w:r w:rsidRPr="00623571">
        <w:rPr>
          <w:b w:val="0"/>
          <w:noProof/>
          <w:sz w:val="18"/>
        </w:rPr>
      </w:r>
      <w:r w:rsidRPr="00623571">
        <w:rPr>
          <w:b w:val="0"/>
          <w:noProof/>
          <w:sz w:val="18"/>
        </w:rPr>
        <w:fldChar w:fldCharType="separate"/>
      </w:r>
      <w:r w:rsidR="00110EBB">
        <w:rPr>
          <w:b w:val="0"/>
          <w:noProof/>
          <w:sz w:val="18"/>
        </w:rPr>
        <w:t>108</w:t>
      </w:r>
      <w:r w:rsidRPr="00623571">
        <w:rPr>
          <w:b w:val="0"/>
          <w:noProof/>
          <w:sz w:val="18"/>
        </w:rPr>
        <w:fldChar w:fldCharType="end"/>
      </w:r>
    </w:p>
    <w:p w:rsidR="00623571" w:rsidRDefault="00623571">
      <w:pPr>
        <w:pStyle w:val="TOC5"/>
        <w:rPr>
          <w:iCs w:val="0"/>
          <w:noProof/>
          <w:kern w:val="0"/>
          <w:sz w:val="24"/>
          <w:szCs w:val="24"/>
        </w:rPr>
      </w:pPr>
      <w:r>
        <w:rPr>
          <w:noProof/>
        </w:rPr>
        <w:t>91</w:t>
      </w:r>
      <w:r>
        <w:rPr>
          <w:noProof/>
        </w:rPr>
        <w:tab/>
        <w:t>Regulated water charges</w:t>
      </w:r>
      <w:r w:rsidRPr="00623571">
        <w:rPr>
          <w:noProof/>
        </w:rPr>
        <w:tab/>
      </w:r>
      <w:r w:rsidRPr="00623571">
        <w:rPr>
          <w:noProof/>
        </w:rPr>
        <w:fldChar w:fldCharType="begin"/>
      </w:r>
      <w:r w:rsidRPr="00623571">
        <w:rPr>
          <w:noProof/>
        </w:rPr>
        <w:instrText xml:space="preserve"> PAGEREF _Toc176676793 \h </w:instrText>
      </w:r>
      <w:r w:rsidRPr="00623571">
        <w:rPr>
          <w:noProof/>
        </w:rPr>
      </w:r>
      <w:r w:rsidRPr="00623571">
        <w:rPr>
          <w:noProof/>
        </w:rPr>
        <w:fldChar w:fldCharType="separate"/>
      </w:r>
      <w:r w:rsidR="00110EBB">
        <w:rPr>
          <w:noProof/>
        </w:rPr>
        <w:t>108</w:t>
      </w:r>
      <w:r w:rsidRPr="00623571">
        <w:rPr>
          <w:noProof/>
        </w:rPr>
        <w:fldChar w:fldCharType="end"/>
      </w:r>
    </w:p>
    <w:p w:rsidR="00623571" w:rsidRDefault="00623571">
      <w:pPr>
        <w:pStyle w:val="TOC5"/>
        <w:rPr>
          <w:iCs w:val="0"/>
          <w:noProof/>
          <w:kern w:val="0"/>
          <w:sz w:val="24"/>
          <w:szCs w:val="24"/>
        </w:rPr>
      </w:pPr>
      <w:r>
        <w:rPr>
          <w:noProof/>
        </w:rPr>
        <w:t>92</w:t>
      </w:r>
      <w:r>
        <w:rPr>
          <w:noProof/>
        </w:rPr>
        <w:tab/>
        <w:t>Water charge rules</w:t>
      </w:r>
      <w:r w:rsidRPr="00623571">
        <w:rPr>
          <w:noProof/>
        </w:rPr>
        <w:tab/>
      </w:r>
      <w:r w:rsidRPr="00623571">
        <w:rPr>
          <w:noProof/>
        </w:rPr>
        <w:fldChar w:fldCharType="begin"/>
      </w:r>
      <w:r w:rsidRPr="00623571">
        <w:rPr>
          <w:noProof/>
        </w:rPr>
        <w:instrText xml:space="preserve"> PAGEREF _Toc176676794 \h </w:instrText>
      </w:r>
      <w:r w:rsidRPr="00623571">
        <w:rPr>
          <w:noProof/>
        </w:rPr>
      </w:r>
      <w:r w:rsidRPr="00623571">
        <w:rPr>
          <w:noProof/>
        </w:rPr>
        <w:fldChar w:fldCharType="separate"/>
      </w:r>
      <w:r w:rsidR="00110EBB">
        <w:rPr>
          <w:noProof/>
        </w:rPr>
        <w:t>109</w:t>
      </w:r>
      <w:r w:rsidRPr="00623571">
        <w:rPr>
          <w:noProof/>
        </w:rPr>
        <w:fldChar w:fldCharType="end"/>
      </w:r>
    </w:p>
    <w:p w:rsidR="00623571" w:rsidRDefault="00623571">
      <w:pPr>
        <w:pStyle w:val="TOC5"/>
        <w:rPr>
          <w:iCs w:val="0"/>
          <w:noProof/>
          <w:kern w:val="0"/>
          <w:sz w:val="24"/>
          <w:szCs w:val="24"/>
        </w:rPr>
      </w:pPr>
      <w:r>
        <w:rPr>
          <w:noProof/>
        </w:rPr>
        <w:t>93</w:t>
      </w:r>
      <w:r>
        <w:rPr>
          <w:noProof/>
        </w:rPr>
        <w:tab/>
        <w:t>Process for making water charge rules</w:t>
      </w:r>
      <w:r w:rsidRPr="00623571">
        <w:rPr>
          <w:noProof/>
        </w:rPr>
        <w:tab/>
      </w:r>
      <w:r w:rsidRPr="00623571">
        <w:rPr>
          <w:noProof/>
        </w:rPr>
        <w:fldChar w:fldCharType="begin"/>
      </w:r>
      <w:r w:rsidRPr="00623571">
        <w:rPr>
          <w:noProof/>
        </w:rPr>
        <w:instrText xml:space="preserve"> PAGEREF _Toc176676795 \h </w:instrText>
      </w:r>
      <w:r w:rsidRPr="00623571">
        <w:rPr>
          <w:noProof/>
        </w:rPr>
      </w:r>
      <w:r w:rsidRPr="00623571">
        <w:rPr>
          <w:noProof/>
        </w:rPr>
        <w:fldChar w:fldCharType="separate"/>
      </w:r>
      <w:r w:rsidR="00110EBB">
        <w:rPr>
          <w:noProof/>
        </w:rPr>
        <w:t>112</w:t>
      </w:r>
      <w:r w:rsidRPr="00623571">
        <w:rPr>
          <w:noProof/>
        </w:rPr>
        <w:fldChar w:fldCharType="end"/>
      </w:r>
    </w:p>
    <w:p w:rsidR="00623571" w:rsidRDefault="00623571">
      <w:pPr>
        <w:pStyle w:val="TOC5"/>
        <w:rPr>
          <w:iCs w:val="0"/>
          <w:noProof/>
          <w:kern w:val="0"/>
          <w:sz w:val="24"/>
          <w:szCs w:val="24"/>
        </w:rPr>
      </w:pPr>
      <w:r>
        <w:rPr>
          <w:noProof/>
        </w:rPr>
        <w:t>94</w:t>
      </w:r>
      <w:r>
        <w:rPr>
          <w:noProof/>
        </w:rPr>
        <w:tab/>
        <w:t>Constitutional operation of water charge rules</w:t>
      </w:r>
      <w:r w:rsidRPr="00623571">
        <w:rPr>
          <w:noProof/>
        </w:rPr>
        <w:tab/>
      </w:r>
      <w:r w:rsidRPr="00623571">
        <w:rPr>
          <w:noProof/>
        </w:rPr>
        <w:fldChar w:fldCharType="begin"/>
      </w:r>
      <w:r w:rsidRPr="00623571">
        <w:rPr>
          <w:noProof/>
        </w:rPr>
        <w:instrText xml:space="preserve"> PAGEREF _Toc176676796 \h </w:instrText>
      </w:r>
      <w:r w:rsidRPr="00623571">
        <w:rPr>
          <w:noProof/>
        </w:rPr>
      </w:r>
      <w:r w:rsidRPr="00623571">
        <w:rPr>
          <w:noProof/>
        </w:rPr>
        <w:fldChar w:fldCharType="separate"/>
      </w:r>
      <w:r w:rsidR="00110EBB">
        <w:rPr>
          <w:noProof/>
        </w:rPr>
        <w:t>113</w:t>
      </w:r>
      <w:r w:rsidRPr="00623571">
        <w:rPr>
          <w:noProof/>
        </w:rPr>
        <w:fldChar w:fldCharType="end"/>
      </w:r>
    </w:p>
    <w:p w:rsidR="00623571" w:rsidRDefault="00623571">
      <w:pPr>
        <w:pStyle w:val="TOC5"/>
        <w:rPr>
          <w:iCs w:val="0"/>
          <w:noProof/>
          <w:kern w:val="0"/>
          <w:sz w:val="24"/>
          <w:szCs w:val="24"/>
        </w:rPr>
      </w:pPr>
      <w:r>
        <w:rPr>
          <w:noProof/>
        </w:rPr>
        <w:t>95</w:t>
      </w:r>
      <w:r>
        <w:rPr>
          <w:noProof/>
        </w:rPr>
        <w:tab/>
        <w:t>ACCC to monitor water charges and compliance</w:t>
      </w:r>
      <w:r w:rsidRPr="00623571">
        <w:rPr>
          <w:noProof/>
        </w:rPr>
        <w:tab/>
      </w:r>
      <w:r w:rsidRPr="00623571">
        <w:rPr>
          <w:noProof/>
        </w:rPr>
        <w:fldChar w:fldCharType="begin"/>
      </w:r>
      <w:r w:rsidRPr="00623571">
        <w:rPr>
          <w:noProof/>
        </w:rPr>
        <w:instrText xml:space="preserve"> PAGEREF _Toc176676797 \h </w:instrText>
      </w:r>
      <w:r w:rsidRPr="00623571">
        <w:rPr>
          <w:noProof/>
        </w:rPr>
      </w:r>
      <w:r w:rsidRPr="00623571">
        <w:rPr>
          <w:noProof/>
        </w:rPr>
        <w:fldChar w:fldCharType="separate"/>
      </w:r>
      <w:r w:rsidR="00110EBB">
        <w:rPr>
          <w:noProof/>
        </w:rPr>
        <w:t>114</w:t>
      </w:r>
      <w:r w:rsidRPr="00623571">
        <w:rPr>
          <w:noProof/>
        </w:rPr>
        <w:fldChar w:fldCharType="end"/>
      </w:r>
    </w:p>
    <w:p w:rsidR="00623571" w:rsidRDefault="00623571">
      <w:pPr>
        <w:pStyle w:val="TOC5"/>
        <w:rPr>
          <w:iCs w:val="0"/>
          <w:noProof/>
          <w:kern w:val="0"/>
          <w:sz w:val="24"/>
          <w:szCs w:val="24"/>
        </w:rPr>
      </w:pPr>
      <w:r>
        <w:rPr>
          <w:noProof/>
        </w:rPr>
        <w:t>96</w:t>
      </w:r>
      <w:r>
        <w:rPr>
          <w:noProof/>
        </w:rPr>
        <w:tab/>
        <w:t>Minister may formulate model water charge rules</w:t>
      </w:r>
      <w:r w:rsidRPr="00623571">
        <w:rPr>
          <w:noProof/>
        </w:rPr>
        <w:tab/>
      </w:r>
      <w:r w:rsidRPr="00623571">
        <w:rPr>
          <w:noProof/>
        </w:rPr>
        <w:fldChar w:fldCharType="begin"/>
      </w:r>
      <w:r w:rsidRPr="00623571">
        <w:rPr>
          <w:noProof/>
        </w:rPr>
        <w:instrText xml:space="preserve"> PAGEREF _Toc176676798 \h </w:instrText>
      </w:r>
      <w:r w:rsidRPr="00623571">
        <w:rPr>
          <w:noProof/>
        </w:rPr>
      </w:r>
      <w:r w:rsidRPr="00623571">
        <w:rPr>
          <w:noProof/>
        </w:rPr>
        <w:fldChar w:fldCharType="separate"/>
      </w:r>
      <w:r w:rsidR="00110EBB">
        <w:rPr>
          <w:noProof/>
        </w:rPr>
        <w:t>114</w:t>
      </w:r>
      <w:r w:rsidRPr="00623571">
        <w:rPr>
          <w:noProof/>
        </w:rPr>
        <w:fldChar w:fldCharType="end"/>
      </w:r>
    </w:p>
    <w:p w:rsidR="00623571" w:rsidRDefault="00623571">
      <w:pPr>
        <w:pStyle w:val="TOC3"/>
        <w:rPr>
          <w:b w:val="0"/>
          <w:noProof/>
          <w:kern w:val="0"/>
          <w:sz w:val="24"/>
          <w:szCs w:val="24"/>
        </w:rPr>
      </w:pPr>
      <w:r>
        <w:rPr>
          <w:noProof/>
        </w:rPr>
        <w:t>Division 2—Water market rules</w:t>
      </w:r>
      <w:r w:rsidRPr="00623571">
        <w:rPr>
          <w:b w:val="0"/>
          <w:noProof/>
          <w:sz w:val="18"/>
        </w:rPr>
        <w:tab/>
      </w:r>
      <w:r w:rsidRPr="00623571">
        <w:rPr>
          <w:b w:val="0"/>
          <w:noProof/>
          <w:sz w:val="18"/>
        </w:rPr>
        <w:fldChar w:fldCharType="begin"/>
      </w:r>
      <w:r w:rsidRPr="00623571">
        <w:rPr>
          <w:b w:val="0"/>
          <w:noProof/>
          <w:sz w:val="18"/>
        </w:rPr>
        <w:instrText xml:space="preserve"> PAGEREF _Toc176676799 \h </w:instrText>
      </w:r>
      <w:r w:rsidRPr="00623571">
        <w:rPr>
          <w:b w:val="0"/>
          <w:noProof/>
          <w:sz w:val="18"/>
        </w:rPr>
      </w:r>
      <w:r w:rsidRPr="00623571">
        <w:rPr>
          <w:b w:val="0"/>
          <w:noProof/>
          <w:sz w:val="18"/>
        </w:rPr>
        <w:fldChar w:fldCharType="separate"/>
      </w:r>
      <w:r w:rsidR="00110EBB">
        <w:rPr>
          <w:b w:val="0"/>
          <w:noProof/>
          <w:sz w:val="18"/>
        </w:rPr>
        <w:t>115</w:t>
      </w:r>
      <w:r w:rsidRPr="00623571">
        <w:rPr>
          <w:b w:val="0"/>
          <w:noProof/>
          <w:sz w:val="18"/>
        </w:rPr>
        <w:fldChar w:fldCharType="end"/>
      </w:r>
    </w:p>
    <w:p w:rsidR="00623571" w:rsidRDefault="00623571">
      <w:pPr>
        <w:pStyle w:val="TOC5"/>
        <w:rPr>
          <w:iCs w:val="0"/>
          <w:noProof/>
          <w:kern w:val="0"/>
          <w:sz w:val="24"/>
          <w:szCs w:val="24"/>
        </w:rPr>
      </w:pPr>
      <w:r>
        <w:rPr>
          <w:noProof/>
        </w:rPr>
        <w:t>97</w:t>
      </w:r>
      <w:r>
        <w:rPr>
          <w:noProof/>
        </w:rPr>
        <w:tab/>
        <w:t>Water market rules</w:t>
      </w:r>
      <w:r w:rsidRPr="00623571">
        <w:rPr>
          <w:noProof/>
        </w:rPr>
        <w:tab/>
      </w:r>
      <w:r w:rsidRPr="00623571">
        <w:rPr>
          <w:noProof/>
        </w:rPr>
        <w:fldChar w:fldCharType="begin"/>
      </w:r>
      <w:r w:rsidRPr="00623571">
        <w:rPr>
          <w:noProof/>
        </w:rPr>
        <w:instrText xml:space="preserve"> PAGEREF _Toc176676800 \h </w:instrText>
      </w:r>
      <w:r w:rsidRPr="00623571">
        <w:rPr>
          <w:noProof/>
        </w:rPr>
      </w:r>
      <w:r w:rsidRPr="00623571">
        <w:rPr>
          <w:noProof/>
        </w:rPr>
        <w:fldChar w:fldCharType="separate"/>
      </w:r>
      <w:r w:rsidR="00110EBB">
        <w:rPr>
          <w:noProof/>
        </w:rPr>
        <w:t>115</w:t>
      </w:r>
      <w:r w:rsidRPr="00623571">
        <w:rPr>
          <w:noProof/>
        </w:rPr>
        <w:fldChar w:fldCharType="end"/>
      </w:r>
    </w:p>
    <w:p w:rsidR="00623571" w:rsidRDefault="00623571">
      <w:pPr>
        <w:pStyle w:val="TOC5"/>
        <w:rPr>
          <w:iCs w:val="0"/>
          <w:noProof/>
          <w:kern w:val="0"/>
          <w:sz w:val="24"/>
          <w:szCs w:val="24"/>
        </w:rPr>
      </w:pPr>
      <w:r>
        <w:rPr>
          <w:noProof/>
        </w:rPr>
        <w:t>98</w:t>
      </w:r>
      <w:r>
        <w:rPr>
          <w:noProof/>
        </w:rPr>
        <w:tab/>
        <w:t>Process for making water market rules</w:t>
      </w:r>
      <w:r w:rsidRPr="00623571">
        <w:rPr>
          <w:noProof/>
        </w:rPr>
        <w:tab/>
      </w:r>
      <w:r w:rsidRPr="00623571">
        <w:rPr>
          <w:noProof/>
        </w:rPr>
        <w:fldChar w:fldCharType="begin"/>
      </w:r>
      <w:r w:rsidRPr="00623571">
        <w:rPr>
          <w:noProof/>
        </w:rPr>
        <w:instrText xml:space="preserve"> PAGEREF _Toc176676801 \h </w:instrText>
      </w:r>
      <w:r w:rsidRPr="00623571">
        <w:rPr>
          <w:noProof/>
        </w:rPr>
      </w:r>
      <w:r w:rsidRPr="00623571">
        <w:rPr>
          <w:noProof/>
        </w:rPr>
        <w:fldChar w:fldCharType="separate"/>
      </w:r>
      <w:r w:rsidR="00110EBB">
        <w:rPr>
          <w:noProof/>
        </w:rPr>
        <w:t>117</w:t>
      </w:r>
      <w:r w:rsidRPr="00623571">
        <w:rPr>
          <w:noProof/>
        </w:rPr>
        <w:fldChar w:fldCharType="end"/>
      </w:r>
    </w:p>
    <w:p w:rsidR="00623571" w:rsidRDefault="00623571">
      <w:pPr>
        <w:pStyle w:val="TOC5"/>
        <w:rPr>
          <w:iCs w:val="0"/>
          <w:noProof/>
          <w:kern w:val="0"/>
          <w:sz w:val="24"/>
          <w:szCs w:val="24"/>
        </w:rPr>
      </w:pPr>
      <w:r>
        <w:rPr>
          <w:noProof/>
        </w:rPr>
        <w:t>99</w:t>
      </w:r>
      <w:r>
        <w:rPr>
          <w:noProof/>
        </w:rPr>
        <w:tab/>
        <w:t>Constitutional operation of water market rules</w:t>
      </w:r>
      <w:r w:rsidRPr="00623571">
        <w:rPr>
          <w:noProof/>
        </w:rPr>
        <w:tab/>
      </w:r>
      <w:r w:rsidRPr="00623571">
        <w:rPr>
          <w:noProof/>
        </w:rPr>
        <w:fldChar w:fldCharType="begin"/>
      </w:r>
      <w:r w:rsidRPr="00623571">
        <w:rPr>
          <w:noProof/>
        </w:rPr>
        <w:instrText xml:space="preserve"> PAGEREF _Toc176676802 \h </w:instrText>
      </w:r>
      <w:r w:rsidRPr="00623571">
        <w:rPr>
          <w:noProof/>
        </w:rPr>
      </w:r>
      <w:r w:rsidRPr="00623571">
        <w:rPr>
          <w:noProof/>
        </w:rPr>
        <w:fldChar w:fldCharType="separate"/>
      </w:r>
      <w:r w:rsidR="00110EBB">
        <w:rPr>
          <w:noProof/>
        </w:rPr>
        <w:t>118</w:t>
      </w:r>
      <w:r w:rsidRPr="00623571">
        <w:rPr>
          <w:noProof/>
        </w:rPr>
        <w:fldChar w:fldCharType="end"/>
      </w:r>
    </w:p>
    <w:p w:rsidR="00623571" w:rsidRDefault="00623571">
      <w:pPr>
        <w:pStyle w:val="TOC5"/>
        <w:rPr>
          <w:iCs w:val="0"/>
          <w:noProof/>
          <w:kern w:val="0"/>
          <w:sz w:val="24"/>
          <w:szCs w:val="24"/>
        </w:rPr>
      </w:pPr>
      <w:r>
        <w:rPr>
          <w:noProof/>
        </w:rPr>
        <w:t>100</w:t>
      </w:r>
      <w:r>
        <w:rPr>
          <w:noProof/>
        </w:rPr>
        <w:tab/>
        <w:t>ACCC to monitor compliance</w:t>
      </w:r>
      <w:r w:rsidRPr="00623571">
        <w:rPr>
          <w:noProof/>
        </w:rPr>
        <w:tab/>
      </w:r>
      <w:r w:rsidRPr="00623571">
        <w:rPr>
          <w:noProof/>
        </w:rPr>
        <w:fldChar w:fldCharType="begin"/>
      </w:r>
      <w:r w:rsidRPr="00623571">
        <w:rPr>
          <w:noProof/>
        </w:rPr>
        <w:instrText xml:space="preserve"> PAGEREF _Toc176676803 \h </w:instrText>
      </w:r>
      <w:r w:rsidRPr="00623571">
        <w:rPr>
          <w:noProof/>
        </w:rPr>
      </w:r>
      <w:r w:rsidRPr="00623571">
        <w:rPr>
          <w:noProof/>
        </w:rPr>
        <w:fldChar w:fldCharType="separate"/>
      </w:r>
      <w:r w:rsidR="00110EBB">
        <w:rPr>
          <w:noProof/>
        </w:rPr>
        <w:t>119</w:t>
      </w:r>
      <w:r w:rsidRPr="00623571">
        <w:rPr>
          <w:noProof/>
        </w:rPr>
        <w:fldChar w:fldCharType="end"/>
      </w:r>
    </w:p>
    <w:p w:rsidR="00623571" w:rsidRDefault="00623571">
      <w:pPr>
        <w:pStyle w:val="TOC2"/>
        <w:rPr>
          <w:b w:val="0"/>
          <w:iCs w:val="0"/>
          <w:noProof/>
          <w:kern w:val="0"/>
          <w:szCs w:val="24"/>
        </w:rPr>
      </w:pPr>
      <w:r>
        <w:rPr>
          <w:noProof/>
        </w:rPr>
        <w:t>Part 5—Murray</w:t>
      </w:r>
      <w:r>
        <w:rPr>
          <w:noProof/>
        </w:rPr>
        <w:noBreakHyphen/>
        <w:t>Darling Basin Water Rights Information Service</w:t>
      </w:r>
      <w:r w:rsidRPr="00623571">
        <w:rPr>
          <w:b w:val="0"/>
          <w:noProof/>
          <w:sz w:val="18"/>
        </w:rPr>
        <w:tab/>
      </w:r>
      <w:r w:rsidRPr="00623571">
        <w:rPr>
          <w:b w:val="0"/>
          <w:noProof/>
          <w:sz w:val="18"/>
        </w:rPr>
        <w:fldChar w:fldCharType="begin"/>
      </w:r>
      <w:r w:rsidRPr="00623571">
        <w:rPr>
          <w:b w:val="0"/>
          <w:noProof/>
          <w:sz w:val="18"/>
        </w:rPr>
        <w:instrText xml:space="preserve"> PAGEREF _Toc176676804 \h </w:instrText>
      </w:r>
      <w:r w:rsidRPr="00623571">
        <w:rPr>
          <w:b w:val="0"/>
          <w:noProof/>
          <w:sz w:val="18"/>
        </w:rPr>
      </w:r>
      <w:r w:rsidRPr="00623571">
        <w:rPr>
          <w:b w:val="0"/>
          <w:noProof/>
          <w:sz w:val="18"/>
        </w:rPr>
        <w:fldChar w:fldCharType="separate"/>
      </w:r>
      <w:r w:rsidR="00110EBB">
        <w:rPr>
          <w:b w:val="0"/>
          <w:noProof/>
          <w:sz w:val="18"/>
        </w:rPr>
        <w:t>120</w:t>
      </w:r>
      <w:r w:rsidRPr="00623571">
        <w:rPr>
          <w:b w:val="0"/>
          <w:noProof/>
          <w:sz w:val="18"/>
        </w:rPr>
        <w:fldChar w:fldCharType="end"/>
      </w:r>
    </w:p>
    <w:p w:rsidR="00623571" w:rsidRDefault="00623571">
      <w:pPr>
        <w:pStyle w:val="TOC5"/>
        <w:rPr>
          <w:iCs w:val="0"/>
          <w:noProof/>
          <w:kern w:val="0"/>
          <w:sz w:val="24"/>
          <w:szCs w:val="24"/>
        </w:rPr>
      </w:pPr>
      <w:r>
        <w:rPr>
          <w:noProof/>
        </w:rPr>
        <w:t>101</w:t>
      </w:r>
      <w:r>
        <w:rPr>
          <w:noProof/>
        </w:rPr>
        <w:tab/>
        <w:t>Registrable water rights</w:t>
      </w:r>
      <w:r w:rsidRPr="00623571">
        <w:rPr>
          <w:noProof/>
        </w:rPr>
        <w:tab/>
      </w:r>
      <w:r w:rsidRPr="00623571">
        <w:rPr>
          <w:noProof/>
        </w:rPr>
        <w:fldChar w:fldCharType="begin"/>
      </w:r>
      <w:r w:rsidRPr="00623571">
        <w:rPr>
          <w:noProof/>
        </w:rPr>
        <w:instrText xml:space="preserve"> PAGEREF _Toc176676805 \h </w:instrText>
      </w:r>
      <w:r w:rsidRPr="00623571">
        <w:rPr>
          <w:noProof/>
        </w:rPr>
      </w:r>
      <w:r w:rsidRPr="00623571">
        <w:rPr>
          <w:noProof/>
        </w:rPr>
        <w:fldChar w:fldCharType="separate"/>
      </w:r>
      <w:r w:rsidR="00110EBB">
        <w:rPr>
          <w:noProof/>
        </w:rPr>
        <w:t>120</w:t>
      </w:r>
      <w:r w:rsidRPr="00623571">
        <w:rPr>
          <w:noProof/>
        </w:rPr>
        <w:fldChar w:fldCharType="end"/>
      </w:r>
    </w:p>
    <w:p w:rsidR="00623571" w:rsidRDefault="00623571">
      <w:pPr>
        <w:pStyle w:val="TOC5"/>
        <w:rPr>
          <w:iCs w:val="0"/>
          <w:noProof/>
          <w:kern w:val="0"/>
          <w:sz w:val="24"/>
          <w:szCs w:val="24"/>
        </w:rPr>
      </w:pPr>
      <w:r>
        <w:rPr>
          <w:noProof/>
        </w:rPr>
        <w:t>102</w:t>
      </w:r>
      <w:r>
        <w:rPr>
          <w:noProof/>
        </w:rPr>
        <w:tab/>
        <w:t>Registers to which this Part applies</w:t>
      </w:r>
      <w:r w:rsidRPr="00623571">
        <w:rPr>
          <w:noProof/>
        </w:rPr>
        <w:tab/>
      </w:r>
      <w:r w:rsidRPr="00623571">
        <w:rPr>
          <w:noProof/>
        </w:rPr>
        <w:fldChar w:fldCharType="begin"/>
      </w:r>
      <w:r w:rsidRPr="00623571">
        <w:rPr>
          <w:noProof/>
        </w:rPr>
        <w:instrText xml:space="preserve"> PAGEREF _Toc176676806 \h </w:instrText>
      </w:r>
      <w:r w:rsidRPr="00623571">
        <w:rPr>
          <w:noProof/>
        </w:rPr>
      </w:r>
      <w:r w:rsidRPr="00623571">
        <w:rPr>
          <w:noProof/>
        </w:rPr>
        <w:fldChar w:fldCharType="separate"/>
      </w:r>
      <w:r w:rsidR="00110EBB">
        <w:rPr>
          <w:noProof/>
        </w:rPr>
        <w:t>120</w:t>
      </w:r>
      <w:r w:rsidRPr="00623571">
        <w:rPr>
          <w:noProof/>
        </w:rPr>
        <w:fldChar w:fldCharType="end"/>
      </w:r>
    </w:p>
    <w:p w:rsidR="00623571" w:rsidRDefault="00623571">
      <w:pPr>
        <w:pStyle w:val="TOC5"/>
        <w:rPr>
          <w:iCs w:val="0"/>
          <w:noProof/>
          <w:kern w:val="0"/>
          <w:sz w:val="24"/>
          <w:szCs w:val="24"/>
        </w:rPr>
      </w:pPr>
      <w:r>
        <w:rPr>
          <w:noProof/>
        </w:rPr>
        <w:t>103</w:t>
      </w:r>
      <w:r>
        <w:rPr>
          <w:noProof/>
        </w:rPr>
        <w:tab/>
        <w:t>Murray</w:t>
      </w:r>
      <w:r>
        <w:rPr>
          <w:noProof/>
        </w:rPr>
        <w:noBreakHyphen/>
        <w:t>Darling Basin Water Rights Information Service</w:t>
      </w:r>
      <w:r w:rsidRPr="00623571">
        <w:rPr>
          <w:noProof/>
        </w:rPr>
        <w:tab/>
      </w:r>
      <w:r w:rsidRPr="00623571">
        <w:rPr>
          <w:noProof/>
        </w:rPr>
        <w:fldChar w:fldCharType="begin"/>
      </w:r>
      <w:r w:rsidRPr="00623571">
        <w:rPr>
          <w:noProof/>
        </w:rPr>
        <w:instrText xml:space="preserve"> PAGEREF _Toc176676807 \h </w:instrText>
      </w:r>
      <w:r w:rsidRPr="00623571">
        <w:rPr>
          <w:noProof/>
        </w:rPr>
      </w:r>
      <w:r w:rsidRPr="00623571">
        <w:rPr>
          <w:noProof/>
        </w:rPr>
        <w:fldChar w:fldCharType="separate"/>
      </w:r>
      <w:r w:rsidR="00110EBB">
        <w:rPr>
          <w:noProof/>
        </w:rPr>
        <w:t>120</w:t>
      </w:r>
      <w:r w:rsidRPr="00623571">
        <w:rPr>
          <w:noProof/>
        </w:rPr>
        <w:fldChar w:fldCharType="end"/>
      </w:r>
    </w:p>
    <w:p w:rsidR="00623571" w:rsidRDefault="00623571">
      <w:pPr>
        <w:pStyle w:val="TOC2"/>
        <w:rPr>
          <w:b w:val="0"/>
          <w:iCs w:val="0"/>
          <w:noProof/>
          <w:kern w:val="0"/>
          <w:szCs w:val="24"/>
        </w:rPr>
      </w:pPr>
      <w:r>
        <w:rPr>
          <w:noProof/>
        </w:rPr>
        <w:t>Part 6—Commonwealth Environmental Water Holder</w:t>
      </w:r>
      <w:r w:rsidRPr="00623571">
        <w:rPr>
          <w:b w:val="0"/>
          <w:noProof/>
          <w:sz w:val="18"/>
        </w:rPr>
        <w:tab/>
      </w:r>
      <w:r w:rsidRPr="00623571">
        <w:rPr>
          <w:b w:val="0"/>
          <w:noProof/>
          <w:sz w:val="18"/>
        </w:rPr>
        <w:fldChar w:fldCharType="begin"/>
      </w:r>
      <w:r w:rsidRPr="00623571">
        <w:rPr>
          <w:b w:val="0"/>
          <w:noProof/>
          <w:sz w:val="18"/>
        </w:rPr>
        <w:instrText xml:space="preserve"> PAGEREF _Toc176676808 \h </w:instrText>
      </w:r>
      <w:r w:rsidRPr="00623571">
        <w:rPr>
          <w:b w:val="0"/>
          <w:noProof/>
          <w:sz w:val="18"/>
        </w:rPr>
      </w:r>
      <w:r w:rsidRPr="00623571">
        <w:rPr>
          <w:b w:val="0"/>
          <w:noProof/>
          <w:sz w:val="18"/>
        </w:rPr>
        <w:fldChar w:fldCharType="separate"/>
      </w:r>
      <w:r w:rsidR="00110EBB">
        <w:rPr>
          <w:b w:val="0"/>
          <w:noProof/>
          <w:sz w:val="18"/>
        </w:rPr>
        <w:t>122</w:t>
      </w:r>
      <w:r w:rsidRPr="00623571">
        <w:rPr>
          <w:b w:val="0"/>
          <w:noProof/>
          <w:sz w:val="18"/>
        </w:rPr>
        <w:fldChar w:fldCharType="end"/>
      </w:r>
    </w:p>
    <w:p w:rsidR="00623571" w:rsidRDefault="00623571">
      <w:pPr>
        <w:pStyle w:val="TOC3"/>
        <w:rPr>
          <w:b w:val="0"/>
          <w:noProof/>
          <w:kern w:val="0"/>
          <w:sz w:val="24"/>
          <w:szCs w:val="24"/>
        </w:rPr>
      </w:pPr>
      <w:r>
        <w:rPr>
          <w:noProof/>
        </w:rPr>
        <w:t>Division 1—Establishment and functions</w:t>
      </w:r>
      <w:r w:rsidRPr="00623571">
        <w:rPr>
          <w:b w:val="0"/>
          <w:noProof/>
          <w:sz w:val="18"/>
        </w:rPr>
        <w:tab/>
      </w:r>
      <w:r w:rsidRPr="00623571">
        <w:rPr>
          <w:b w:val="0"/>
          <w:noProof/>
          <w:sz w:val="18"/>
        </w:rPr>
        <w:fldChar w:fldCharType="begin"/>
      </w:r>
      <w:r w:rsidRPr="00623571">
        <w:rPr>
          <w:b w:val="0"/>
          <w:noProof/>
          <w:sz w:val="18"/>
        </w:rPr>
        <w:instrText xml:space="preserve"> PAGEREF _Toc176676809 \h </w:instrText>
      </w:r>
      <w:r w:rsidRPr="00623571">
        <w:rPr>
          <w:b w:val="0"/>
          <w:noProof/>
          <w:sz w:val="18"/>
        </w:rPr>
      </w:r>
      <w:r w:rsidRPr="00623571">
        <w:rPr>
          <w:b w:val="0"/>
          <w:noProof/>
          <w:sz w:val="18"/>
        </w:rPr>
        <w:fldChar w:fldCharType="separate"/>
      </w:r>
      <w:r w:rsidR="00110EBB">
        <w:rPr>
          <w:b w:val="0"/>
          <w:noProof/>
          <w:sz w:val="18"/>
        </w:rPr>
        <w:t>122</w:t>
      </w:r>
      <w:r w:rsidRPr="00623571">
        <w:rPr>
          <w:b w:val="0"/>
          <w:noProof/>
          <w:sz w:val="18"/>
        </w:rPr>
        <w:fldChar w:fldCharType="end"/>
      </w:r>
    </w:p>
    <w:p w:rsidR="00623571" w:rsidRDefault="00623571">
      <w:pPr>
        <w:pStyle w:val="TOC5"/>
        <w:rPr>
          <w:iCs w:val="0"/>
          <w:noProof/>
          <w:kern w:val="0"/>
          <w:sz w:val="24"/>
          <w:szCs w:val="24"/>
        </w:rPr>
      </w:pPr>
      <w:r>
        <w:rPr>
          <w:noProof/>
        </w:rPr>
        <w:t>104</w:t>
      </w:r>
      <w:r>
        <w:rPr>
          <w:noProof/>
        </w:rPr>
        <w:tab/>
        <w:t>Establishment</w:t>
      </w:r>
      <w:r w:rsidRPr="00623571">
        <w:rPr>
          <w:noProof/>
        </w:rPr>
        <w:tab/>
      </w:r>
      <w:r w:rsidRPr="00623571">
        <w:rPr>
          <w:noProof/>
        </w:rPr>
        <w:fldChar w:fldCharType="begin"/>
      </w:r>
      <w:r w:rsidRPr="00623571">
        <w:rPr>
          <w:noProof/>
        </w:rPr>
        <w:instrText xml:space="preserve"> PAGEREF _Toc176676810 \h </w:instrText>
      </w:r>
      <w:r w:rsidRPr="00623571">
        <w:rPr>
          <w:noProof/>
        </w:rPr>
      </w:r>
      <w:r w:rsidRPr="00623571">
        <w:rPr>
          <w:noProof/>
        </w:rPr>
        <w:fldChar w:fldCharType="separate"/>
      </w:r>
      <w:r w:rsidR="00110EBB">
        <w:rPr>
          <w:noProof/>
        </w:rPr>
        <w:t>122</w:t>
      </w:r>
      <w:r w:rsidRPr="00623571">
        <w:rPr>
          <w:noProof/>
        </w:rPr>
        <w:fldChar w:fldCharType="end"/>
      </w:r>
    </w:p>
    <w:p w:rsidR="00623571" w:rsidRDefault="00623571">
      <w:pPr>
        <w:pStyle w:val="TOC5"/>
        <w:rPr>
          <w:iCs w:val="0"/>
          <w:noProof/>
          <w:kern w:val="0"/>
          <w:sz w:val="24"/>
          <w:szCs w:val="24"/>
        </w:rPr>
      </w:pPr>
      <w:r>
        <w:rPr>
          <w:noProof/>
        </w:rPr>
        <w:t>105</w:t>
      </w:r>
      <w:r>
        <w:rPr>
          <w:noProof/>
        </w:rPr>
        <w:tab/>
        <w:t>Functions</w:t>
      </w:r>
      <w:r w:rsidRPr="00623571">
        <w:rPr>
          <w:noProof/>
        </w:rPr>
        <w:tab/>
      </w:r>
      <w:r w:rsidRPr="00623571">
        <w:rPr>
          <w:noProof/>
        </w:rPr>
        <w:fldChar w:fldCharType="begin"/>
      </w:r>
      <w:r w:rsidRPr="00623571">
        <w:rPr>
          <w:noProof/>
        </w:rPr>
        <w:instrText xml:space="preserve"> PAGEREF _Toc176676811 \h </w:instrText>
      </w:r>
      <w:r w:rsidRPr="00623571">
        <w:rPr>
          <w:noProof/>
        </w:rPr>
      </w:r>
      <w:r w:rsidRPr="00623571">
        <w:rPr>
          <w:noProof/>
        </w:rPr>
        <w:fldChar w:fldCharType="separate"/>
      </w:r>
      <w:r w:rsidR="00110EBB">
        <w:rPr>
          <w:noProof/>
        </w:rPr>
        <w:t>122</w:t>
      </w:r>
      <w:r w:rsidRPr="00623571">
        <w:rPr>
          <w:noProof/>
        </w:rPr>
        <w:fldChar w:fldCharType="end"/>
      </w:r>
    </w:p>
    <w:p w:rsidR="00623571" w:rsidRDefault="00623571">
      <w:pPr>
        <w:pStyle w:val="TOC5"/>
        <w:rPr>
          <w:iCs w:val="0"/>
          <w:noProof/>
          <w:kern w:val="0"/>
          <w:sz w:val="24"/>
          <w:szCs w:val="24"/>
        </w:rPr>
      </w:pPr>
      <w:r>
        <w:rPr>
          <w:noProof/>
        </w:rPr>
        <w:t>106</w:t>
      </w:r>
      <w:r>
        <w:rPr>
          <w:noProof/>
        </w:rPr>
        <w:tab/>
        <w:t>Limitation on disposal of water and Commonwealth environmental water holdings</w:t>
      </w:r>
      <w:r w:rsidRPr="00623571">
        <w:rPr>
          <w:noProof/>
        </w:rPr>
        <w:tab/>
      </w:r>
      <w:r w:rsidRPr="00623571">
        <w:rPr>
          <w:noProof/>
        </w:rPr>
        <w:fldChar w:fldCharType="begin"/>
      </w:r>
      <w:r w:rsidRPr="00623571">
        <w:rPr>
          <w:noProof/>
        </w:rPr>
        <w:instrText xml:space="preserve"> PAGEREF _Toc176676812 \h </w:instrText>
      </w:r>
      <w:r w:rsidRPr="00623571">
        <w:rPr>
          <w:noProof/>
        </w:rPr>
      </w:r>
      <w:r w:rsidRPr="00623571">
        <w:rPr>
          <w:noProof/>
        </w:rPr>
        <w:fldChar w:fldCharType="separate"/>
      </w:r>
      <w:r w:rsidR="00110EBB">
        <w:rPr>
          <w:noProof/>
        </w:rPr>
        <w:t>123</w:t>
      </w:r>
      <w:r w:rsidRPr="00623571">
        <w:rPr>
          <w:noProof/>
        </w:rPr>
        <w:fldChar w:fldCharType="end"/>
      </w:r>
    </w:p>
    <w:p w:rsidR="00623571" w:rsidRDefault="00623571">
      <w:pPr>
        <w:pStyle w:val="TOC5"/>
        <w:rPr>
          <w:iCs w:val="0"/>
          <w:noProof/>
          <w:kern w:val="0"/>
          <w:sz w:val="24"/>
          <w:szCs w:val="24"/>
        </w:rPr>
      </w:pPr>
      <w:r>
        <w:rPr>
          <w:noProof/>
        </w:rPr>
        <w:t>107</w:t>
      </w:r>
      <w:r>
        <w:rPr>
          <w:noProof/>
        </w:rPr>
        <w:tab/>
        <w:t>Limitation on directions to Commonwealth Environmental Water Holder</w:t>
      </w:r>
      <w:r w:rsidRPr="00623571">
        <w:rPr>
          <w:noProof/>
        </w:rPr>
        <w:tab/>
      </w:r>
      <w:r w:rsidRPr="00623571">
        <w:rPr>
          <w:noProof/>
        </w:rPr>
        <w:fldChar w:fldCharType="begin"/>
      </w:r>
      <w:r w:rsidRPr="00623571">
        <w:rPr>
          <w:noProof/>
        </w:rPr>
        <w:instrText xml:space="preserve"> PAGEREF _Toc176676813 \h </w:instrText>
      </w:r>
      <w:r w:rsidRPr="00623571">
        <w:rPr>
          <w:noProof/>
        </w:rPr>
      </w:r>
      <w:r w:rsidRPr="00623571">
        <w:rPr>
          <w:noProof/>
        </w:rPr>
        <w:fldChar w:fldCharType="separate"/>
      </w:r>
      <w:r w:rsidR="00110EBB">
        <w:rPr>
          <w:noProof/>
        </w:rPr>
        <w:t>124</w:t>
      </w:r>
      <w:r w:rsidRPr="00623571">
        <w:rPr>
          <w:noProof/>
        </w:rPr>
        <w:fldChar w:fldCharType="end"/>
      </w:r>
    </w:p>
    <w:p w:rsidR="00623571" w:rsidRDefault="00623571">
      <w:pPr>
        <w:pStyle w:val="TOC5"/>
        <w:rPr>
          <w:iCs w:val="0"/>
          <w:noProof/>
          <w:kern w:val="0"/>
          <w:sz w:val="24"/>
          <w:szCs w:val="24"/>
        </w:rPr>
      </w:pPr>
      <w:r>
        <w:rPr>
          <w:noProof/>
        </w:rPr>
        <w:t>108</w:t>
      </w:r>
      <w:r>
        <w:rPr>
          <w:noProof/>
        </w:rPr>
        <w:tab/>
        <w:t xml:space="preserve">Meaning of </w:t>
      </w:r>
      <w:r w:rsidRPr="00EC6A8F">
        <w:rPr>
          <w:i/>
          <w:noProof/>
        </w:rPr>
        <w:t>Commonwealth environmental water holdings</w:t>
      </w:r>
      <w:r w:rsidRPr="00623571">
        <w:rPr>
          <w:noProof/>
        </w:rPr>
        <w:tab/>
      </w:r>
      <w:r w:rsidRPr="00623571">
        <w:rPr>
          <w:noProof/>
        </w:rPr>
        <w:fldChar w:fldCharType="begin"/>
      </w:r>
      <w:r w:rsidRPr="00623571">
        <w:rPr>
          <w:noProof/>
        </w:rPr>
        <w:instrText xml:space="preserve"> PAGEREF _Toc176676814 \h </w:instrText>
      </w:r>
      <w:r w:rsidRPr="00623571">
        <w:rPr>
          <w:noProof/>
        </w:rPr>
      </w:r>
      <w:r w:rsidRPr="00623571">
        <w:rPr>
          <w:noProof/>
        </w:rPr>
        <w:fldChar w:fldCharType="separate"/>
      </w:r>
      <w:r w:rsidR="00110EBB">
        <w:rPr>
          <w:noProof/>
        </w:rPr>
        <w:t>124</w:t>
      </w:r>
      <w:r w:rsidRPr="00623571">
        <w:rPr>
          <w:noProof/>
        </w:rPr>
        <w:fldChar w:fldCharType="end"/>
      </w:r>
    </w:p>
    <w:p w:rsidR="00623571" w:rsidRDefault="00623571">
      <w:pPr>
        <w:pStyle w:val="TOC5"/>
        <w:rPr>
          <w:iCs w:val="0"/>
          <w:noProof/>
          <w:kern w:val="0"/>
          <w:sz w:val="24"/>
          <w:szCs w:val="24"/>
        </w:rPr>
      </w:pPr>
      <w:r>
        <w:rPr>
          <w:noProof/>
        </w:rPr>
        <w:t>109</w:t>
      </w:r>
      <w:r>
        <w:rPr>
          <w:noProof/>
        </w:rPr>
        <w:tab/>
        <w:t>Operating rules</w:t>
      </w:r>
      <w:r w:rsidRPr="00623571">
        <w:rPr>
          <w:noProof/>
        </w:rPr>
        <w:tab/>
      </w:r>
      <w:r w:rsidRPr="00623571">
        <w:rPr>
          <w:noProof/>
        </w:rPr>
        <w:fldChar w:fldCharType="begin"/>
      </w:r>
      <w:r w:rsidRPr="00623571">
        <w:rPr>
          <w:noProof/>
        </w:rPr>
        <w:instrText xml:space="preserve"> PAGEREF _Toc176676815 \h </w:instrText>
      </w:r>
      <w:r w:rsidRPr="00623571">
        <w:rPr>
          <w:noProof/>
        </w:rPr>
      </w:r>
      <w:r w:rsidRPr="00623571">
        <w:rPr>
          <w:noProof/>
        </w:rPr>
        <w:fldChar w:fldCharType="separate"/>
      </w:r>
      <w:r w:rsidR="00110EBB">
        <w:rPr>
          <w:noProof/>
        </w:rPr>
        <w:t>125</w:t>
      </w:r>
      <w:r w:rsidRPr="00623571">
        <w:rPr>
          <w:noProof/>
        </w:rPr>
        <w:fldChar w:fldCharType="end"/>
      </w:r>
    </w:p>
    <w:p w:rsidR="00623571" w:rsidRDefault="00623571">
      <w:pPr>
        <w:pStyle w:val="TOC5"/>
        <w:rPr>
          <w:iCs w:val="0"/>
          <w:noProof/>
          <w:kern w:val="0"/>
          <w:sz w:val="24"/>
          <w:szCs w:val="24"/>
        </w:rPr>
      </w:pPr>
      <w:r>
        <w:rPr>
          <w:noProof/>
        </w:rPr>
        <w:t>110</w:t>
      </w:r>
      <w:r>
        <w:rPr>
          <w:noProof/>
        </w:rPr>
        <w:tab/>
        <w:t>Application of State laws to the Commonwealth Environmental Water Holder</w:t>
      </w:r>
      <w:r w:rsidRPr="00623571">
        <w:rPr>
          <w:noProof/>
        </w:rPr>
        <w:tab/>
      </w:r>
      <w:r w:rsidRPr="00623571">
        <w:rPr>
          <w:noProof/>
        </w:rPr>
        <w:fldChar w:fldCharType="begin"/>
      </w:r>
      <w:r w:rsidRPr="00623571">
        <w:rPr>
          <w:noProof/>
        </w:rPr>
        <w:instrText xml:space="preserve"> PAGEREF _Toc176676816 \h </w:instrText>
      </w:r>
      <w:r w:rsidRPr="00623571">
        <w:rPr>
          <w:noProof/>
        </w:rPr>
      </w:r>
      <w:r w:rsidRPr="00623571">
        <w:rPr>
          <w:noProof/>
        </w:rPr>
        <w:fldChar w:fldCharType="separate"/>
      </w:r>
      <w:r w:rsidR="00110EBB">
        <w:rPr>
          <w:noProof/>
        </w:rPr>
        <w:t>125</w:t>
      </w:r>
      <w:r w:rsidRPr="00623571">
        <w:rPr>
          <w:noProof/>
        </w:rPr>
        <w:fldChar w:fldCharType="end"/>
      </w:r>
    </w:p>
    <w:p w:rsidR="00623571" w:rsidRDefault="00623571">
      <w:pPr>
        <w:pStyle w:val="TOC3"/>
        <w:rPr>
          <w:b w:val="0"/>
          <w:noProof/>
          <w:kern w:val="0"/>
          <w:sz w:val="24"/>
          <w:szCs w:val="24"/>
        </w:rPr>
      </w:pPr>
      <w:r>
        <w:rPr>
          <w:noProof/>
        </w:rPr>
        <w:t>Division 2—Environmental Water Holdings Special Account</w:t>
      </w:r>
      <w:r w:rsidRPr="00623571">
        <w:rPr>
          <w:b w:val="0"/>
          <w:noProof/>
          <w:sz w:val="18"/>
        </w:rPr>
        <w:tab/>
      </w:r>
      <w:r w:rsidRPr="00623571">
        <w:rPr>
          <w:b w:val="0"/>
          <w:noProof/>
          <w:sz w:val="18"/>
        </w:rPr>
        <w:fldChar w:fldCharType="begin"/>
      </w:r>
      <w:r w:rsidRPr="00623571">
        <w:rPr>
          <w:b w:val="0"/>
          <w:noProof/>
          <w:sz w:val="18"/>
        </w:rPr>
        <w:instrText xml:space="preserve"> PAGEREF _Toc176676817 \h </w:instrText>
      </w:r>
      <w:r w:rsidRPr="00623571">
        <w:rPr>
          <w:b w:val="0"/>
          <w:noProof/>
          <w:sz w:val="18"/>
        </w:rPr>
      </w:r>
      <w:r w:rsidRPr="00623571">
        <w:rPr>
          <w:b w:val="0"/>
          <w:noProof/>
          <w:sz w:val="18"/>
        </w:rPr>
        <w:fldChar w:fldCharType="separate"/>
      </w:r>
      <w:r w:rsidR="00110EBB">
        <w:rPr>
          <w:b w:val="0"/>
          <w:noProof/>
          <w:sz w:val="18"/>
        </w:rPr>
        <w:t>127</w:t>
      </w:r>
      <w:r w:rsidRPr="00623571">
        <w:rPr>
          <w:b w:val="0"/>
          <w:noProof/>
          <w:sz w:val="18"/>
        </w:rPr>
        <w:fldChar w:fldCharType="end"/>
      </w:r>
    </w:p>
    <w:p w:rsidR="00623571" w:rsidRDefault="00623571">
      <w:pPr>
        <w:pStyle w:val="TOC5"/>
        <w:rPr>
          <w:iCs w:val="0"/>
          <w:noProof/>
          <w:kern w:val="0"/>
          <w:sz w:val="24"/>
          <w:szCs w:val="24"/>
        </w:rPr>
      </w:pPr>
      <w:r>
        <w:rPr>
          <w:noProof/>
        </w:rPr>
        <w:t>111</w:t>
      </w:r>
      <w:r>
        <w:rPr>
          <w:noProof/>
        </w:rPr>
        <w:tab/>
        <w:t>Establishment of the Environmental Water Holdings Special Account</w:t>
      </w:r>
      <w:r w:rsidRPr="00623571">
        <w:rPr>
          <w:noProof/>
        </w:rPr>
        <w:tab/>
      </w:r>
      <w:r w:rsidRPr="00623571">
        <w:rPr>
          <w:noProof/>
        </w:rPr>
        <w:fldChar w:fldCharType="begin"/>
      </w:r>
      <w:r w:rsidRPr="00623571">
        <w:rPr>
          <w:noProof/>
        </w:rPr>
        <w:instrText xml:space="preserve"> PAGEREF _Toc176676818 \h </w:instrText>
      </w:r>
      <w:r w:rsidRPr="00623571">
        <w:rPr>
          <w:noProof/>
        </w:rPr>
      </w:r>
      <w:r w:rsidRPr="00623571">
        <w:rPr>
          <w:noProof/>
        </w:rPr>
        <w:fldChar w:fldCharType="separate"/>
      </w:r>
      <w:r w:rsidR="00110EBB">
        <w:rPr>
          <w:noProof/>
        </w:rPr>
        <w:t>127</w:t>
      </w:r>
      <w:r w:rsidRPr="00623571">
        <w:rPr>
          <w:noProof/>
        </w:rPr>
        <w:fldChar w:fldCharType="end"/>
      </w:r>
    </w:p>
    <w:p w:rsidR="00623571" w:rsidRDefault="00623571">
      <w:pPr>
        <w:pStyle w:val="TOC5"/>
        <w:rPr>
          <w:iCs w:val="0"/>
          <w:noProof/>
          <w:kern w:val="0"/>
          <w:sz w:val="24"/>
          <w:szCs w:val="24"/>
        </w:rPr>
      </w:pPr>
      <w:r>
        <w:rPr>
          <w:noProof/>
        </w:rPr>
        <w:t>112</w:t>
      </w:r>
      <w:r>
        <w:rPr>
          <w:noProof/>
        </w:rPr>
        <w:tab/>
        <w:t>Credits of amounts to the Account</w:t>
      </w:r>
      <w:r w:rsidRPr="00623571">
        <w:rPr>
          <w:noProof/>
        </w:rPr>
        <w:tab/>
      </w:r>
      <w:r w:rsidRPr="00623571">
        <w:rPr>
          <w:noProof/>
        </w:rPr>
        <w:fldChar w:fldCharType="begin"/>
      </w:r>
      <w:r w:rsidRPr="00623571">
        <w:rPr>
          <w:noProof/>
        </w:rPr>
        <w:instrText xml:space="preserve"> PAGEREF _Toc176676819 \h </w:instrText>
      </w:r>
      <w:r w:rsidRPr="00623571">
        <w:rPr>
          <w:noProof/>
        </w:rPr>
      </w:r>
      <w:r w:rsidRPr="00623571">
        <w:rPr>
          <w:noProof/>
        </w:rPr>
        <w:fldChar w:fldCharType="separate"/>
      </w:r>
      <w:r w:rsidR="00110EBB">
        <w:rPr>
          <w:noProof/>
        </w:rPr>
        <w:t>127</w:t>
      </w:r>
      <w:r w:rsidRPr="00623571">
        <w:rPr>
          <w:noProof/>
        </w:rPr>
        <w:fldChar w:fldCharType="end"/>
      </w:r>
    </w:p>
    <w:p w:rsidR="00623571" w:rsidRDefault="00623571">
      <w:pPr>
        <w:pStyle w:val="TOC5"/>
        <w:rPr>
          <w:iCs w:val="0"/>
          <w:noProof/>
          <w:kern w:val="0"/>
          <w:sz w:val="24"/>
          <w:szCs w:val="24"/>
        </w:rPr>
      </w:pPr>
      <w:r>
        <w:rPr>
          <w:noProof/>
        </w:rPr>
        <w:t>113</w:t>
      </w:r>
      <w:r>
        <w:rPr>
          <w:noProof/>
        </w:rPr>
        <w:tab/>
        <w:t>Purpose of the Account</w:t>
      </w:r>
      <w:r w:rsidRPr="00623571">
        <w:rPr>
          <w:noProof/>
        </w:rPr>
        <w:tab/>
      </w:r>
      <w:r w:rsidRPr="00623571">
        <w:rPr>
          <w:noProof/>
        </w:rPr>
        <w:fldChar w:fldCharType="begin"/>
      </w:r>
      <w:r w:rsidRPr="00623571">
        <w:rPr>
          <w:noProof/>
        </w:rPr>
        <w:instrText xml:space="preserve"> PAGEREF _Toc176676820 \h </w:instrText>
      </w:r>
      <w:r w:rsidRPr="00623571">
        <w:rPr>
          <w:noProof/>
        </w:rPr>
      </w:r>
      <w:r w:rsidRPr="00623571">
        <w:rPr>
          <w:noProof/>
        </w:rPr>
        <w:fldChar w:fldCharType="separate"/>
      </w:r>
      <w:r w:rsidR="00110EBB">
        <w:rPr>
          <w:noProof/>
        </w:rPr>
        <w:t>128</w:t>
      </w:r>
      <w:r w:rsidRPr="00623571">
        <w:rPr>
          <w:noProof/>
        </w:rPr>
        <w:fldChar w:fldCharType="end"/>
      </w:r>
    </w:p>
    <w:p w:rsidR="00623571" w:rsidRDefault="00623571">
      <w:pPr>
        <w:pStyle w:val="TOC3"/>
        <w:rPr>
          <w:b w:val="0"/>
          <w:noProof/>
          <w:kern w:val="0"/>
          <w:sz w:val="24"/>
          <w:szCs w:val="24"/>
        </w:rPr>
      </w:pPr>
      <w:r>
        <w:rPr>
          <w:noProof/>
        </w:rPr>
        <w:t>Division 3—Reporting requirements</w:t>
      </w:r>
      <w:r w:rsidRPr="00623571">
        <w:rPr>
          <w:b w:val="0"/>
          <w:noProof/>
          <w:sz w:val="18"/>
        </w:rPr>
        <w:tab/>
      </w:r>
      <w:r w:rsidRPr="00623571">
        <w:rPr>
          <w:b w:val="0"/>
          <w:noProof/>
          <w:sz w:val="18"/>
        </w:rPr>
        <w:fldChar w:fldCharType="begin"/>
      </w:r>
      <w:r w:rsidRPr="00623571">
        <w:rPr>
          <w:b w:val="0"/>
          <w:noProof/>
          <w:sz w:val="18"/>
        </w:rPr>
        <w:instrText xml:space="preserve"> PAGEREF _Toc176676821 \h </w:instrText>
      </w:r>
      <w:r w:rsidRPr="00623571">
        <w:rPr>
          <w:b w:val="0"/>
          <w:noProof/>
          <w:sz w:val="18"/>
        </w:rPr>
      </w:r>
      <w:r w:rsidRPr="00623571">
        <w:rPr>
          <w:b w:val="0"/>
          <w:noProof/>
          <w:sz w:val="18"/>
        </w:rPr>
        <w:fldChar w:fldCharType="separate"/>
      </w:r>
      <w:r w:rsidR="00110EBB">
        <w:rPr>
          <w:b w:val="0"/>
          <w:noProof/>
          <w:sz w:val="18"/>
        </w:rPr>
        <w:t>129</w:t>
      </w:r>
      <w:r w:rsidRPr="00623571">
        <w:rPr>
          <w:b w:val="0"/>
          <w:noProof/>
          <w:sz w:val="18"/>
        </w:rPr>
        <w:fldChar w:fldCharType="end"/>
      </w:r>
    </w:p>
    <w:p w:rsidR="00623571" w:rsidRDefault="00623571">
      <w:pPr>
        <w:pStyle w:val="TOC5"/>
        <w:rPr>
          <w:iCs w:val="0"/>
          <w:noProof/>
          <w:kern w:val="0"/>
          <w:sz w:val="24"/>
          <w:szCs w:val="24"/>
        </w:rPr>
      </w:pPr>
      <w:r>
        <w:rPr>
          <w:noProof/>
        </w:rPr>
        <w:t>114</w:t>
      </w:r>
      <w:r>
        <w:rPr>
          <w:noProof/>
        </w:rPr>
        <w:tab/>
        <w:t>Annual report</w:t>
      </w:r>
      <w:r w:rsidRPr="00623571">
        <w:rPr>
          <w:noProof/>
        </w:rPr>
        <w:tab/>
      </w:r>
      <w:r w:rsidRPr="00623571">
        <w:rPr>
          <w:noProof/>
        </w:rPr>
        <w:fldChar w:fldCharType="begin"/>
      </w:r>
      <w:r w:rsidRPr="00623571">
        <w:rPr>
          <w:noProof/>
        </w:rPr>
        <w:instrText xml:space="preserve"> PAGEREF _Toc176676822 \h </w:instrText>
      </w:r>
      <w:r w:rsidRPr="00623571">
        <w:rPr>
          <w:noProof/>
        </w:rPr>
      </w:r>
      <w:r w:rsidRPr="00623571">
        <w:rPr>
          <w:noProof/>
        </w:rPr>
        <w:fldChar w:fldCharType="separate"/>
      </w:r>
      <w:r w:rsidR="00110EBB">
        <w:rPr>
          <w:noProof/>
        </w:rPr>
        <w:t>129</w:t>
      </w:r>
      <w:r w:rsidRPr="00623571">
        <w:rPr>
          <w:noProof/>
        </w:rPr>
        <w:fldChar w:fldCharType="end"/>
      </w:r>
    </w:p>
    <w:p w:rsidR="00623571" w:rsidRDefault="00623571">
      <w:pPr>
        <w:pStyle w:val="TOC3"/>
        <w:rPr>
          <w:b w:val="0"/>
          <w:noProof/>
          <w:kern w:val="0"/>
          <w:sz w:val="24"/>
          <w:szCs w:val="24"/>
        </w:rPr>
      </w:pPr>
      <w:r>
        <w:rPr>
          <w:noProof/>
        </w:rPr>
        <w:t>Division 4—Appointment, staff and delegation</w:t>
      </w:r>
      <w:r w:rsidRPr="00623571">
        <w:rPr>
          <w:b w:val="0"/>
          <w:noProof/>
          <w:sz w:val="18"/>
        </w:rPr>
        <w:tab/>
      </w:r>
      <w:r w:rsidRPr="00623571">
        <w:rPr>
          <w:b w:val="0"/>
          <w:noProof/>
          <w:sz w:val="18"/>
        </w:rPr>
        <w:fldChar w:fldCharType="begin"/>
      </w:r>
      <w:r w:rsidRPr="00623571">
        <w:rPr>
          <w:b w:val="0"/>
          <w:noProof/>
          <w:sz w:val="18"/>
        </w:rPr>
        <w:instrText xml:space="preserve"> PAGEREF _Toc176676823 \h </w:instrText>
      </w:r>
      <w:r w:rsidRPr="00623571">
        <w:rPr>
          <w:b w:val="0"/>
          <w:noProof/>
          <w:sz w:val="18"/>
        </w:rPr>
      </w:r>
      <w:r w:rsidRPr="00623571">
        <w:rPr>
          <w:b w:val="0"/>
          <w:noProof/>
          <w:sz w:val="18"/>
        </w:rPr>
        <w:fldChar w:fldCharType="separate"/>
      </w:r>
      <w:r w:rsidR="00110EBB">
        <w:rPr>
          <w:b w:val="0"/>
          <w:noProof/>
          <w:sz w:val="18"/>
        </w:rPr>
        <w:t>130</w:t>
      </w:r>
      <w:r w:rsidRPr="00623571">
        <w:rPr>
          <w:b w:val="0"/>
          <w:noProof/>
          <w:sz w:val="18"/>
        </w:rPr>
        <w:fldChar w:fldCharType="end"/>
      </w:r>
    </w:p>
    <w:p w:rsidR="00623571" w:rsidRDefault="00623571">
      <w:pPr>
        <w:pStyle w:val="TOC5"/>
        <w:rPr>
          <w:iCs w:val="0"/>
          <w:noProof/>
          <w:kern w:val="0"/>
          <w:sz w:val="24"/>
          <w:szCs w:val="24"/>
        </w:rPr>
      </w:pPr>
      <w:r>
        <w:rPr>
          <w:noProof/>
        </w:rPr>
        <w:t>115</w:t>
      </w:r>
      <w:r>
        <w:rPr>
          <w:noProof/>
        </w:rPr>
        <w:tab/>
        <w:t>Appointment</w:t>
      </w:r>
      <w:r w:rsidRPr="00623571">
        <w:rPr>
          <w:noProof/>
        </w:rPr>
        <w:tab/>
      </w:r>
      <w:r w:rsidRPr="00623571">
        <w:rPr>
          <w:noProof/>
        </w:rPr>
        <w:fldChar w:fldCharType="begin"/>
      </w:r>
      <w:r w:rsidRPr="00623571">
        <w:rPr>
          <w:noProof/>
        </w:rPr>
        <w:instrText xml:space="preserve"> PAGEREF _Toc176676824 \h </w:instrText>
      </w:r>
      <w:r w:rsidRPr="00623571">
        <w:rPr>
          <w:noProof/>
        </w:rPr>
      </w:r>
      <w:r w:rsidRPr="00623571">
        <w:rPr>
          <w:noProof/>
        </w:rPr>
        <w:fldChar w:fldCharType="separate"/>
      </w:r>
      <w:r w:rsidR="00110EBB">
        <w:rPr>
          <w:noProof/>
        </w:rPr>
        <w:t>130</w:t>
      </w:r>
      <w:r w:rsidRPr="00623571">
        <w:rPr>
          <w:noProof/>
        </w:rPr>
        <w:fldChar w:fldCharType="end"/>
      </w:r>
    </w:p>
    <w:p w:rsidR="00623571" w:rsidRDefault="00623571">
      <w:pPr>
        <w:pStyle w:val="TOC5"/>
        <w:rPr>
          <w:iCs w:val="0"/>
          <w:noProof/>
          <w:kern w:val="0"/>
          <w:sz w:val="24"/>
          <w:szCs w:val="24"/>
        </w:rPr>
      </w:pPr>
      <w:r>
        <w:rPr>
          <w:noProof/>
        </w:rPr>
        <w:t>116</w:t>
      </w:r>
      <w:r>
        <w:rPr>
          <w:noProof/>
        </w:rPr>
        <w:tab/>
        <w:t>Staff</w:t>
      </w:r>
      <w:r w:rsidRPr="00623571">
        <w:rPr>
          <w:noProof/>
        </w:rPr>
        <w:tab/>
      </w:r>
      <w:r w:rsidRPr="00623571">
        <w:rPr>
          <w:noProof/>
        </w:rPr>
        <w:fldChar w:fldCharType="begin"/>
      </w:r>
      <w:r w:rsidRPr="00623571">
        <w:rPr>
          <w:noProof/>
        </w:rPr>
        <w:instrText xml:space="preserve"> PAGEREF _Toc176676825 \h </w:instrText>
      </w:r>
      <w:r w:rsidRPr="00623571">
        <w:rPr>
          <w:noProof/>
        </w:rPr>
      </w:r>
      <w:r w:rsidRPr="00623571">
        <w:rPr>
          <w:noProof/>
        </w:rPr>
        <w:fldChar w:fldCharType="separate"/>
      </w:r>
      <w:r w:rsidR="00110EBB">
        <w:rPr>
          <w:noProof/>
        </w:rPr>
        <w:t>130</w:t>
      </w:r>
      <w:r w:rsidRPr="00623571">
        <w:rPr>
          <w:noProof/>
        </w:rPr>
        <w:fldChar w:fldCharType="end"/>
      </w:r>
    </w:p>
    <w:p w:rsidR="00623571" w:rsidRDefault="00623571">
      <w:pPr>
        <w:pStyle w:val="TOC5"/>
        <w:rPr>
          <w:iCs w:val="0"/>
          <w:noProof/>
          <w:kern w:val="0"/>
          <w:sz w:val="24"/>
          <w:szCs w:val="24"/>
        </w:rPr>
      </w:pPr>
      <w:r>
        <w:rPr>
          <w:noProof/>
        </w:rPr>
        <w:t>117</w:t>
      </w:r>
      <w:r>
        <w:rPr>
          <w:noProof/>
        </w:rPr>
        <w:tab/>
        <w:t>Delegation</w:t>
      </w:r>
      <w:r w:rsidRPr="00623571">
        <w:rPr>
          <w:noProof/>
        </w:rPr>
        <w:tab/>
      </w:r>
      <w:r w:rsidRPr="00623571">
        <w:rPr>
          <w:noProof/>
        </w:rPr>
        <w:fldChar w:fldCharType="begin"/>
      </w:r>
      <w:r w:rsidRPr="00623571">
        <w:rPr>
          <w:noProof/>
        </w:rPr>
        <w:instrText xml:space="preserve"> PAGEREF _Toc176676826 \h </w:instrText>
      </w:r>
      <w:r w:rsidRPr="00623571">
        <w:rPr>
          <w:noProof/>
        </w:rPr>
      </w:r>
      <w:r w:rsidRPr="00623571">
        <w:rPr>
          <w:noProof/>
        </w:rPr>
        <w:fldChar w:fldCharType="separate"/>
      </w:r>
      <w:r w:rsidR="00110EBB">
        <w:rPr>
          <w:noProof/>
        </w:rPr>
        <w:t>130</w:t>
      </w:r>
      <w:r w:rsidRPr="00623571">
        <w:rPr>
          <w:noProof/>
        </w:rPr>
        <w:fldChar w:fldCharType="end"/>
      </w:r>
    </w:p>
    <w:p w:rsidR="00623571" w:rsidRDefault="00623571">
      <w:pPr>
        <w:pStyle w:val="TOC2"/>
        <w:rPr>
          <w:b w:val="0"/>
          <w:iCs w:val="0"/>
          <w:noProof/>
          <w:kern w:val="0"/>
          <w:szCs w:val="24"/>
        </w:rPr>
      </w:pPr>
      <w:r>
        <w:rPr>
          <w:noProof/>
        </w:rPr>
        <w:t>Part 7—Water information</w:t>
      </w:r>
      <w:r w:rsidRPr="00623571">
        <w:rPr>
          <w:b w:val="0"/>
          <w:noProof/>
          <w:sz w:val="18"/>
        </w:rPr>
        <w:tab/>
      </w:r>
      <w:r w:rsidRPr="00623571">
        <w:rPr>
          <w:b w:val="0"/>
          <w:noProof/>
          <w:sz w:val="18"/>
        </w:rPr>
        <w:fldChar w:fldCharType="begin"/>
      </w:r>
      <w:r w:rsidRPr="00623571">
        <w:rPr>
          <w:b w:val="0"/>
          <w:noProof/>
          <w:sz w:val="18"/>
        </w:rPr>
        <w:instrText xml:space="preserve"> PAGEREF _Toc176676827 \h </w:instrText>
      </w:r>
      <w:r w:rsidRPr="00623571">
        <w:rPr>
          <w:b w:val="0"/>
          <w:noProof/>
          <w:sz w:val="18"/>
        </w:rPr>
      </w:r>
      <w:r w:rsidRPr="00623571">
        <w:rPr>
          <w:b w:val="0"/>
          <w:noProof/>
          <w:sz w:val="18"/>
        </w:rPr>
        <w:fldChar w:fldCharType="separate"/>
      </w:r>
      <w:r w:rsidR="00110EBB">
        <w:rPr>
          <w:b w:val="0"/>
          <w:noProof/>
          <w:sz w:val="18"/>
        </w:rPr>
        <w:t>131</w:t>
      </w:r>
      <w:r w:rsidRPr="00623571">
        <w:rPr>
          <w:b w:val="0"/>
          <w:noProof/>
          <w:sz w:val="18"/>
        </w:rPr>
        <w:fldChar w:fldCharType="end"/>
      </w:r>
    </w:p>
    <w:p w:rsidR="00623571" w:rsidRDefault="00623571">
      <w:pPr>
        <w:pStyle w:val="TOC3"/>
        <w:rPr>
          <w:b w:val="0"/>
          <w:noProof/>
          <w:kern w:val="0"/>
          <w:sz w:val="24"/>
          <w:szCs w:val="24"/>
        </w:rPr>
      </w:pPr>
      <w:r>
        <w:rPr>
          <w:noProof/>
        </w:rPr>
        <w:t>Division 1—Application of this Part</w:t>
      </w:r>
      <w:r w:rsidRPr="00623571">
        <w:rPr>
          <w:b w:val="0"/>
          <w:noProof/>
          <w:sz w:val="18"/>
        </w:rPr>
        <w:tab/>
      </w:r>
      <w:r w:rsidRPr="00623571">
        <w:rPr>
          <w:b w:val="0"/>
          <w:noProof/>
          <w:sz w:val="18"/>
        </w:rPr>
        <w:fldChar w:fldCharType="begin"/>
      </w:r>
      <w:r w:rsidRPr="00623571">
        <w:rPr>
          <w:b w:val="0"/>
          <w:noProof/>
          <w:sz w:val="18"/>
        </w:rPr>
        <w:instrText xml:space="preserve"> PAGEREF _Toc176676828 \h </w:instrText>
      </w:r>
      <w:r w:rsidRPr="00623571">
        <w:rPr>
          <w:b w:val="0"/>
          <w:noProof/>
          <w:sz w:val="18"/>
        </w:rPr>
      </w:r>
      <w:r w:rsidRPr="00623571">
        <w:rPr>
          <w:b w:val="0"/>
          <w:noProof/>
          <w:sz w:val="18"/>
        </w:rPr>
        <w:fldChar w:fldCharType="separate"/>
      </w:r>
      <w:r w:rsidR="00110EBB">
        <w:rPr>
          <w:b w:val="0"/>
          <w:noProof/>
          <w:sz w:val="18"/>
        </w:rPr>
        <w:t>131</w:t>
      </w:r>
      <w:r w:rsidRPr="00623571">
        <w:rPr>
          <w:b w:val="0"/>
          <w:noProof/>
          <w:sz w:val="18"/>
        </w:rPr>
        <w:fldChar w:fldCharType="end"/>
      </w:r>
    </w:p>
    <w:p w:rsidR="00623571" w:rsidRDefault="00623571">
      <w:pPr>
        <w:pStyle w:val="TOC5"/>
        <w:rPr>
          <w:iCs w:val="0"/>
          <w:noProof/>
          <w:kern w:val="0"/>
          <w:sz w:val="24"/>
          <w:szCs w:val="24"/>
        </w:rPr>
      </w:pPr>
      <w:r>
        <w:rPr>
          <w:noProof/>
        </w:rPr>
        <w:t>118</w:t>
      </w:r>
      <w:r>
        <w:rPr>
          <w:noProof/>
        </w:rPr>
        <w:tab/>
        <w:t>Geographical application of this Part</w:t>
      </w:r>
      <w:r w:rsidRPr="00623571">
        <w:rPr>
          <w:noProof/>
        </w:rPr>
        <w:tab/>
      </w:r>
      <w:r w:rsidRPr="00623571">
        <w:rPr>
          <w:noProof/>
        </w:rPr>
        <w:fldChar w:fldCharType="begin"/>
      </w:r>
      <w:r w:rsidRPr="00623571">
        <w:rPr>
          <w:noProof/>
        </w:rPr>
        <w:instrText xml:space="preserve"> PAGEREF _Toc176676829 \h </w:instrText>
      </w:r>
      <w:r w:rsidRPr="00623571">
        <w:rPr>
          <w:noProof/>
        </w:rPr>
      </w:r>
      <w:r w:rsidRPr="00623571">
        <w:rPr>
          <w:noProof/>
        </w:rPr>
        <w:fldChar w:fldCharType="separate"/>
      </w:r>
      <w:r w:rsidR="00110EBB">
        <w:rPr>
          <w:noProof/>
        </w:rPr>
        <w:t>131</w:t>
      </w:r>
      <w:r w:rsidRPr="00623571">
        <w:rPr>
          <w:noProof/>
        </w:rPr>
        <w:fldChar w:fldCharType="end"/>
      </w:r>
    </w:p>
    <w:p w:rsidR="00623571" w:rsidRDefault="00623571">
      <w:pPr>
        <w:pStyle w:val="TOC5"/>
        <w:rPr>
          <w:iCs w:val="0"/>
          <w:noProof/>
          <w:kern w:val="0"/>
          <w:sz w:val="24"/>
          <w:szCs w:val="24"/>
        </w:rPr>
      </w:pPr>
      <w:r>
        <w:rPr>
          <w:noProof/>
        </w:rPr>
        <w:t>119</w:t>
      </w:r>
      <w:r>
        <w:rPr>
          <w:noProof/>
        </w:rPr>
        <w:tab/>
        <w:t>Application of this Part limited to certain legislative powers</w:t>
      </w:r>
      <w:r w:rsidRPr="00623571">
        <w:rPr>
          <w:noProof/>
        </w:rPr>
        <w:tab/>
      </w:r>
      <w:r w:rsidRPr="00623571">
        <w:rPr>
          <w:noProof/>
        </w:rPr>
        <w:fldChar w:fldCharType="begin"/>
      </w:r>
      <w:r w:rsidRPr="00623571">
        <w:rPr>
          <w:noProof/>
        </w:rPr>
        <w:instrText xml:space="preserve"> PAGEREF _Toc176676830 \h </w:instrText>
      </w:r>
      <w:r w:rsidRPr="00623571">
        <w:rPr>
          <w:noProof/>
        </w:rPr>
      </w:r>
      <w:r w:rsidRPr="00623571">
        <w:rPr>
          <w:noProof/>
        </w:rPr>
        <w:fldChar w:fldCharType="separate"/>
      </w:r>
      <w:r w:rsidR="00110EBB">
        <w:rPr>
          <w:noProof/>
        </w:rPr>
        <w:t>131</w:t>
      </w:r>
      <w:r w:rsidRPr="00623571">
        <w:rPr>
          <w:noProof/>
        </w:rPr>
        <w:fldChar w:fldCharType="end"/>
      </w:r>
    </w:p>
    <w:p w:rsidR="00623571" w:rsidRDefault="00623571">
      <w:pPr>
        <w:pStyle w:val="TOC3"/>
        <w:rPr>
          <w:b w:val="0"/>
          <w:noProof/>
          <w:kern w:val="0"/>
          <w:sz w:val="24"/>
          <w:szCs w:val="24"/>
        </w:rPr>
      </w:pPr>
      <w:r>
        <w:rPr>
          <w:noProof/>
        </w:rPr>
        <w:t>Division 2—Functions and powers of the Bureau and Director of Meteorology</w:t>
      </w:r>
      <w:r w:rsidRPr="00623571">
        <w:rPr>
          <w:b w:val="0"/>
          <w:noProof/>
          <w:sz w:val="18"/>
        </w:rPr>
        <w:tab/>
      </w:r>
      <w:r w:rsidRPr="00623571">
        <w:rPr>
          <w:b w:val="0"/>
          <w:noProof/>
          <w:sz w:val="18"/>
        </w:rPr>
        <w:fldChar w:fldCharType="begin"/>
      </w:r>
      <w:r w:rsidRPr="00623571">
        <w:rPr>
          <w:b w:val="0"/>
          <w:noProof/>
          <w:sz w:val="18"/>
        </w:rPr>
        <w:instrText xml:space="preserve"> PAGEREF _Toc176676831 \h </w:instrText>
      </w:r>
      <w:r w:rsidRPr="00623571">
        <w:rPr>
          <w:b w:val="0"/>
          <w:noProof/>
          <w:sz w:val="18"/>
        </w:rPr>
      </w:r>
      <w:r w:rsidRPr="00623571">
        <w:rPr>
          <w:b w:val="0"/>
          <w:noProof/>
          <w:sz w:val="18"/>
        </w:rPr>
        <w:fldChar w:fldCharType="separate"/>
      </w:r>
      <w:r w:rsidR="00110EBB">
        <w:rPr>
          <w:b w:val="0"/>
          <w:noProof/>
          <w:sz w:val="18"/>
        </w:rPr>
        <w:t>132</w:t>
      </w:r>
      <w:r w:rsidRPr="00623571">
        <w:rPr>
          <w:b w:val="0"/>
          <w:noProof/>
          <w:sz w:val="18"/>
        </w:rPr>
        <w:fldChar w:fldCharType="end"/>
      </w:r>
    </w:p>
    <w:p w:rsidR="00623571" w:rsidRDefault="00623571">
      <w:pPr>
        <w:pStyle w:val="TOC5"/>
        <w:rPr>
          <w:iCs w:val="0"/>
          <w:noProof/>
          <w:kern w:val="0"/>
          <w:sz w:val="24"/>
          <w:szCs w:val="24"/>
        </w:rPr>
      </w:pPr>
      <w:r>
        <w:rPr>
          <w:noProof/>
        </w:rPr>
        <w:t>120</w:t>
      </w:r>
      <w:r>
        <w:rPr>
          <w:noProof/>
        </w:rPr>
        <w:tab/>
        <w:t>Additional functions of the Bureau</w:t>
      </w:r>
      <w:r w:rsidRPr="00623571">
        <w:rPr>
          <w:noProof/>
        </w:rPr>
        <w:tab/>
      </w:r>
      <w:r w:rsidRPr="00623571">
        <w:rPr>
          <w:noProof/>
        </w:rPr>
        <w:fldChar w:fldCharType="begin"/>
      </w:r>
      <w:r w:rsidRPr="00623571">
        <w:rPr>
          <w:noProof/>
        </w:rPr>
        <w:instrText xml:space="preserve"> PAGEREF _Toc176676832 \h </w:instrText>
      </w:r>
      <w:r w:rsidRPr="00623571">
        <w:rPr>
          <w:noProof/>
        </w:rPr>
      </w:r>
      <w:r w:rsidRPr="00623571">
        <w:rPr>
          <w:noProof/>
        </w:rPr>
        <w:fldChar w:fldCharType="separate"/>
      </w:r>
      <w:r w:rsidR="00110EBB">
        <w:rPr>
          <w:noProof/>
        </w:rPr>
        <w:t>132</w:t>
      </w:r>
      <w:r w:rsidRPr="00623571">
        <w:rPr>
          <w:noProof/>
        </w:rPr>
        <w:fldChar w:fldCharType="end"/>
      </w:r>
    </w:p>
    <w:p w:rsidR="00623571" w:rsidRDefault="00623571">
      <w:pPr>
        <w:pStyle w:val="TOC5"/>
        <w:rPr>
          <w:iCs w:val="0"/>
          <w:noProof/>
          <w:kern w:val="0"/>
          <w:sz w:val="24"/>
          <w:szCs w:val="24"/>
        </w:rPr>
      </w:pPr>
      <w:r>
        <w:rPr>
          <w:noProof/>
        </w:rPr>
        <w:t>121</w:t>
      </w:r>
      <w:r>
        <w:rPr>
          <w:noProof/>
        </w:rPr>
        <w:tab/>
        <w:t>Contents of the National Water Account</w:t>
      </w:r>
      <w:r w:rsidRPr="00623571">
        <w:rPr>
          <w:noProof/>
        </w:rPr>
        <w:tab/>
      </w:r>
      <w:r w:rsidRPr="00623571">
        <w:rPr>
          <w:noProof/>
        </w:rPr>
        <w:fldChar w:fldCharType="begin"/>
      </w:r>
      <w:r w:rsidRPr="00623571">
        <w:rPr>
          <w:noProof/>
        </w:rPr>
        <w:instrText xml:space="preserve"> PAGEREF _Toc176676833 \h </w:instrText>
      </w:r>
      <w:r w:rsidRPr="00623571">
        <w:rPr>
          <w:noProof/>
        </w:rPr>
      </w:r>
      <w:r w:rsidRPr="00623571">
        <w:rPr>
          <w:noProof/>
        </w:rPr>
        <w:fldChar w:fldCharType="separate"/>
      </w:r>
      <w:r w:rsidR="00110EBB">
        <w:rPr>
          <w:noProof/>
        </w:rPr>
        <w:t>132</w:t>
      </w:r>
      <w:r w:rsidRPr="00623571">
        <w:rPr>
          <w:noProof/>
        </w:rPr>
        <w:fldChar w:fldCharType="end"/>
      </w:r>
    </w:p>
    <w:p w:rsidR="00623571" w:rsidRDefault="00623571">
      <w:pPr>
        <w:pStyle w:val="TOC5"/>
        <w:rPr>
          <w:iCs w:val="0"/>
          <w:noProof/>
          <w:kern w:val="0"/>
          <w:sz w:val="24"/>
          <w:szCs w:val="24"/>
        </w:rPr>
      </w:pPr>
      <w:r>
        <w:rPr>
          <w:noProof/>
        </w:rPr>
        <w:t>122</w:t>
      </w:r>
      <w:r>
        <w:rPr>
          <w:noProof/>
        </w:rPr>
        <w:tab/>
        <w:t>Publishing water accounts</w:t>
      </w:r>
      <w:r w:rsidRPr="00623571">
        <w:rPr>
          <w:noProof/>
        </w:rPr>
        <w:tab/>
      </w:r>
      <w:r w:rsidRPr="00623571">
        <w:rPr>
          <w:noProof/>
        </w:rPr>
        <w:fldChar w:fldCharType="begin"/>
      </w:r>
      <w:r w:rsidRPr="00623571">
        <w:rPr>
          <w:noProof/>
        </w:rPr>
        <w:instrText xml:space="preserve"> PAGEREF _Toc176676834 \h </w:instrText>
      </w:r>
      <w:r w:rsidRPr="00623571">
        <w:rPr>
          <w:noProof/>
        </w:rPr>
      </w:r>
      <w:r w:rsidRPr="00623571">
        <w:rPr>
          <w:noProof/>
        </w:rPr>
        <w:fldChar w:fldCharType="separate"/>
      </w:r>
      <w:r w:rsidR="00110EBB">
        <w:rPr>
          <w:noProof/>
        </w:rPr>
        <w:t>132</w:t>
      </w:r>
      <w:r w:rsidRPr="00623571">
        <w:rPr>
          <w:noProof/>
        </w:rPr>
        <w:fldChar w:fldCharType="end"/>
      </w:r>
    </w:p>
    <w:p w:rsidR="00623571" w:rsidRDefault="00623571">
      <w:pPr>
        <w:pStyle w:val="TOC5"/>
        <w:rPr>
          <w:iCs w:val="0"/>
          <w:noProof/>
          <w:kern w:val="0"/>
          <w:sz w:val="24"/>
          <w:szCs w:val="24"/>
        </w:rPr>
      </w:pPr>
      <w:r>
        <w:rPr>
          <w:noProof/>
        </w:rPr>
        <w:t>123</w:t>
      </w:r>
      <w:r>
        <w:rPr>
          <w:noProof/>
        </w:rPr>
        <w:tab/>
        <w:t>Publishing water information</w:t>
      </w:r>
      <w:r w:rsidRPr="00623571">
        <w:rPr>
          <w:noProof/>
        </w:rPr>
        <w:tab/>
      </w:r>
      <w:r w:rsidRPr="00623571">
        <w:rPr>
          <w:noProof/>
        </w:rPr>
        <w:fldChar w:fldCharType="begin"/>
      </w:r>
      <w:r w:rsidRPr="00623571">
        <w:rPr>
          <w:noProof/>
        </w:rPr>
        <w:instrText xml:space="preserve"> PAGEREF _Toc176676835 \h </w:instrText>
      </w:r>
      <w:r w:rsidRPr="00623571">
        <w:rPr>
          <w:noProof/>
        </w:rPr>
      </w:r>
      <w:r w:rsidRPr="00623571">
        <w:rPr>
          <w:noProof/>
        </w:rPr>
        <w:fldChar w:fldCharType="separate"/>
      </w:r>
      <w:r w:rsidR="00110EBB">
        <w:rPr>
          <w:noProof/>
        </w:rPr>
        <w:t>133</w:t>
      </w:r>
      <w:r w:rsidRPr="00623571">
        <w:rPr>
          <w:noProof/>
        </w:rPr>
        <w:fldChar w:fldCharType="end"/>
      </w:r>
    </w:p>
    <w:p w:rsidR="00623571" w:rsidRDefault="00623571">
      <w:pPr>
        <w:pStyle w:val="TOC3"/>
        <w:rPr>
          <w:b w:val="0"/>
          <w:noProof/>
          <w:kern w:val="0"/>
          <w:sz w:val="24"/>
          <w:szCs w:val="24"/>
        </w:rPr>
      </w:pPr>
      <w:r>
        <w:rPr>
          <w:noProof/>
        </w:rPr>
        <w:t>Division 3—Water information</w:t>
      </w:r>
      <w:r w:rsidRPr="00623571">
        <w:rPr>
          <w:b w:val="0"/>
          <w:noProof/>
          <w:sz w:val="18"/>
        </w:rPr>
        <w:tab/>
      </w:r>
      <w:r w:rsidRPr="00623571">
        <w:rPr>
          <w:b w:val="0"/>
          <w:noProof/>
          <w:sz w:val="18"/>
        </w:rPr>
        <w:fldChar w:fldCharType="begin"/>
      </w:r>
      <w:r w:rsidRPr="00623571">
        <w:rPr>
          <w:b w:val="0"/>
          <w:noProof/>
          <w:sz w:val="18"/>
        </w:rPr>
        <w:instrText xml:space="preserve"> PAGEREF _Toc176676836 \h </w:instrText>
      </w:r>
      <w:r w:rsidRPr="00623571">
        <w:rPr>
          <w:b w:val="0"/>
          <w:noProof/>
          <w:sz w:val="18"/>
        </w:rPr>
      </w:r>
      <w:r w:rsidRPr="00623571">
        <w:rPr>
          <w:b w:val="0"/>
          <w:noProof/>
          <w:sz w:val="18"/>
        </w:rPr>
        <w:fldChar w:fldCharType="separate"/>
      </w:r>
      <w:r w:rsidR="00110EBB">
        <w:rPr>
          <w:b w:val="0"/>
          <w:noProof/>
          <w:sz w:val="18"/>
        </w:rPr>
        <w:t>134</w:t>
      </w:r>
      <w:r w:rsidRPr="00623571">
        <w:rPr>
          <w:b w:val="0"/>
          <w:noProof/>
          <w:sz w:val="18"/>
        </w:rPr>
        <w:fldChar w:fldCharType="end"/>
      </w:r>
    </w:p>
    <w:p w:rsidR="00623571" w:rsidRDefault="00623571">
      <w:pPr>
        <w:pStyle w:val="TOC5"/>
        <w:rPr>
          <w:iCs w:val="0"/>
          <w:noProof/>
          <w:kern w:val="0"/>
          <w:sz w:val="24"/>
          <w:szCs w:val="24"/>
        </w:rPr>
      </w:pPr>
      <w:r>
        <w:rPr>
          <w:noProof/>
        </w:rPr>
        <w:t>124</w:t>
      </w:r>
      <w:r>
        <w:rPr>
          <w:noProof/>
        </w:rPr>
        <w:tab/>
        <w:t>Object of this Division</w:t>
      </w:r>
      <w:r w:rsidRPr="00623571">
        <w:rPr>
          <w:noProof/>
        </w:rPr>
        <w:tab/>
      </w:r>
      <w:r w:rsidRPr="00623571">
        <w:rPr>
          <w:noProof/>
        </w:rPr>
        <w:fldChar w:fldCharType="begin"/>
      </w:r>
      <w:r w:rsidRPr="00623571">
        <w:rPr>
          <w:noProof/>
        </w:rPr>
        <w:instrText xml:space="preserve"> PAGEREF _Toc176676837 \h </w:instrText>
      </w:r>
      <w:r w:rsidRPr="00623571">
        <w:rPr>
          <w:noProof/>
        </w:rPr>
      </w:r>
      <w:r w:rsidRPr="00623571">
        <w:rPr>
          <w:noProof/>
        </w:rPr>
        <w:fldChar w:fldCharType="separate"/>
      </w:r>
      <w:r w:rsidR="00110EBB">
        <w:rPr>
          <w:noProof/>
        </w:rPr>
        <w:t>134</w:t>
      </w:r>
      <w:r w:rsidRPr="00623571">
        <w:rPr>
          <w:noProof/>
        </w:rPr>
        <w:fldChar w:fldCharType="end"/>
      </w:r>
    </w:p>
    <w:p w:rsidR="00623571" w:rsidRDefault="00623571">
      <w:pPr>
        <w:pStyle w:val="TOC5"/>
        <w:rPr>
          <w:iCs w:val="0"/>
          <w:noProof/>
          <w:kern w:val="0"/>
          <w:sz w:val="24"/>
          <w:szCs w:val="24"/>
        </w:rPr>
      </w:pPr>
      <w:r>
        <w:rPr>
          <w:noProof/>
        </w:rPr>
        <w:t>125</w:t>
      </w:r>
      <w:r>
        <w:rPr>
          <w:noProof/>
        </w:rPr>
        <w:tab/>
        <w:t xml:space="preserve">Meaning of </w:t>
      </w:r>
      <w:r w:rsidRPr="00EC6A8F">
        <w:rPr>
          <w:i/>
          <w:noProof/>
        </w:rPr>
        <w:t>water information</w:t>
      </w:r>
      <w:r>
        <w:rPr>
          <w:noProof/>
        </w:rPr>
        <w:t xml:space="preserve"> etc.</w:t>
      </w:r>
      <w:r w:rsidRPr="00623571">
        <w:rPr>
          <w:noProof/>
        </w:rPr>
        <w:tab/>
      </w:r>
      <w:r w:rsidRPr="00623571">
        <w:rPr>
          <w:noProof/>
        </w:rPr>
        <w:fldChar w:fldCharType="begin"/>
      </w:r>
      <w:r w:rsidRPr="00623571">
        <w:rPr>
          <w:noProof/>
        </w:rPr>
        <w:instrText xml:space="preserve"> PAGEREF _Toc176676838 \h </w:instrText>
      </w:r>
      <w:r w:rsidRPr="00623571">
        <w:rPr>
          <w:noProof/>
        </w:rPr>
      </w:r>
      <w:r w:rsidRPr="00623571">
        <w:rPr>
          <w:noProof/>
        </w:rPr>
        <w:fldChar w:fldCharType="separate"/>
      </w:r>
      <w:r w:rsidR="00110EBB">
        <w:rPr>
          <w:noProof/>
        </w:rPr>
        <w:t>134</w:t>
      </w:r>
      <w:r w:rsidRPr="00623571">
        <w:rPr>
          <w:noProof/>
        </w:rPr>
        <w:fldChar w:fldCharType="end"/>
      </w:r>
    </w:p>
    <w:p w:rsidR="00623571" w:rsidRDefault="00623571">
      <w:pPr>
        <w:pStyle w:val="TOC5"/>
        <w:rPr>
          <w:iCs w:val="0"/>
          <w:noProof/>
          <w:kern w:val="0"/>
          <w:sz w:val="24"/>
          <w:szCs w:val="24"/>
        </w:rPr>
      </w:pPr>
      <w:r>
        <w:rPr>
          <w:noProof/>
        </w:rPr>
        <w:t>126</w:t>
      </w:r>
      <w:r>
        <w:rPr>
          <w:noProof/>
        </w:rPr>
        <w:tab/>
        <w:t>Giving of water information to the Bureau</w:t>
      </w:r>
      <w:r w:rsidRPr="00623571">
        <w:rPr>
          <w:noProof/>
        </w:rPr>
        <w:tab/>
      </w:r>
      <w:r w:rsidRPr="00623571">
        <w:rPr>
          <w:noProof/>
        </w:rPr>
        <w:fldChar w:fldCharType="begin"/>
      </w:r>
      <w:r w:rsidRPr="00623571">
        <w:rPr>
          <w:noProof/>
        </w:rPr>
        <w:instrText xml:space="preserve"> PAGEREF _Toc176676839 \h </w:instrText>
      </w:r>
      <w:r w:rsidRPr="00623571">
        <w:rPr>
          <w:noProof/>
        </w:rPr>
      </w:r>
      <w:r w:rsidRPr="00623571">
        <w:rPr>
          <w:noProof/>
        </w:rPr>
        <w:fldChar w:fldCharType="separate"/>
      </w:r>
      <w:r w:rsidR="00110EBB">
        <w:rPr>
          <w:noProof/>
        </w:rPr>
        <w:t>134</w:t>
      </w:r>
      <w:r w:rsidRPr="00623571">
        <w:rPr>
          <w:noProof/>
        </w:rPr>
        <w:fldChar w:fldCharType="end"/>
      </w:r>
    </w:p>
    <w:p w:rsidR="00623571" w:rsidRDefault="00623571">
      <w:pPr>
        <w:pStyle w:val="TOC5"/>
        <w:rPr>
          <w:iCs w:val="0"/>
          <w:noProof/>
          <w:kern w:val="0"/>
          <w:sz w:val="24"/>
          <w:szCs w:val="24"/>
        </w:rPr>
      </w:pPr>
      <w:r>
        <w:rPr>
          <w:noProof/>
        </w:rPr>
        <w:t>127</w:t>
      </w:r>
      <w:r>
        <w:rPr>
          <w:noProof/>
        </w:rPr>
        <w:tab/>
        <w:t>Director of Meteorology may require water information</w:t>
      </w:r>
      <w:r w:rsidRPr="00623571">
        <w:rPr>
          <w:noProof/>
        </w:rPr>
        <w:tab/>
      </w:r>
      <w:r w:rsidRPr="00623571">
        <w:rPr>
          <w:noProof/>
        </w:rPr>
        <w:fldChar w:fldCharType="begin"/>
      </w:r>
      <w:r w:rsidRPr="00623571">
        <w:rPr>
          <w:noProof/>
        </w:rPr>
        <w:instrText xml:space="preserve"> PAGEREF _Toc176676840 \h </w:instrText>
      </w:r>
      <w:r w:rsidRPr="00623571">
        <w:rPr>
          <w:noProof/>
        </w:rPr>
      </w:r>
      <w:r w:rsidRPr="00623571">
        <w:rPr>
          <w:noProof/>
        </w:rPr>
        <w:fldChar w:fldCharType="separate"/>
      </w:r>
      <w:r w:rsidR="00110EBB">
        <w:rPr>
          <w:noProof/>
        </w:rPr>
        <w:t>135</w:t>
      </w:r>
      <w:r w:rsidRPr="00623571">
        <w:rPr>
          <w:noProof/>
        </w:rPr>
        <w:fldChar w:fldCharType="end"/>
      </w:r>
    </w:p>
    <w:p w:rsidR="00623571" w:rsidRDefault="00623571">
      <w:pPr>
        <w:pStyle w:val="TOC5"/>
        <w:rPr>
          <w:iCs w:val="0"/>
          <w:noProof/>
          <w:kern w:val="0"/>
          <w:sz w:val="24"/>
          <w:szCs w:val="24"/>
        </w:rPr>
      </w:pPr>
      <w:r>
        <w:rPr>
          <w:noProof/>
        </w:rPr>
        <w:t>128</w:t>
      </w:r>
      <w:r>
        <w:rPr>
          <w:noProof/>
        </w:rPr>
        <w:tab/>
        <w:t>Prohibitions on disclosure of information do not apply</w:t>
      </w:r>
      <w:r w:rsidRPr="00623571">
        <w:rPr>
          <w:noProof/>
        </w:rPr>
        <w:tab/>
      </w:r>
      <w:r w:rsidRPr="00623571">
        <w:rPr>
          <w:noProof/>
        </w:rPr>
        <w:fldChar w:fldCharType="begin"/>
      </w:r>
      <w:r w:rsidRPr="00623571">
        <w:rPr>
          <w:noProof/>
        </w:rPr>
        <w:instrText xml:space="preserve"> PAGEREF _Toc176676841 \h </w:instrText>
      </w:r>
      <w:r w:rsidRPr="00623571">
        <w:rPr>
          <w:noProof/>
        </w:rPr>
      </w:r>
      <w:r w:rsidRPr="00623571">
        <w:rPr>
          <w:noProof/>
        </w:rPr>
        <w:fldChar w:fldCharType="separate"/>
      </w:r>
      <w:r w:rsidR="00110EBB">
        <w:rPr>
          <w:noProof/>
        </w:rPr>
        <w:t>136</w:t>
      </w:r>
      <w:r w:rsidRPr="00623571">
        <w:rPr>
          <w:noProof/>
        </w:rPr>
        <w:fldChar w:fldCharType="end"/>
      </w:r>
    </w:p>
    <w:p w:rsidR="00623571" w:rsidRDefault="00623571">
      <w:pPr>
        <w:pStyle w:val="TOC5"/>
        <w:rPr>
          <w:iCs w:val="0"/>
          <w:noProof/>
          <w:kern w:val="0"/>
          <w:sz w:val="24"/>
          <w:szCs w:val="24"/>
        </w:rPr>
      </w:pPr>
      <w:r>
        <w:rPr>
          <w:noProof/>
        </w:rPr>
        <w:t>129</w:t>
      </w:r>
      <w:r>
        <w:rPr>
          <w:noProof/>
        </w:rPr>
        <w:tab/>
        <w:t>Ownership etc. of information unaffected by its disclosure</w:t>
      </w:r>
      <w:r w:rsidRPr="00623571">
        <w:rPr>
          <w:noProof/>
        </w:rPr>
        <w:tab/>
      </w:r>
      <w:r w:rsidRPr="00623571">
        <w:rPr>
          <w:noProof/>
        </w:rPr>
        <w:fldChar w:fldCharType="begin"/>
      </w:r>
      <w:r w:rsidRPr="00623571">
        <w:rPr>
          <w:noProof/>
        </w:rPr>
        <w:instrText xml:space="preserve"> PAGEREF _Toc176676842 \h </w:instrText>
      </w:r>
      <w:r w:rsidRPr="00623571">
        <w:rPr>
          <w:noProof/>
        </w:rPr>
      </w:r>
      <w:r w:rsidRPr="00623571">
        <w:rPr>
          <w:noProof/>
        </w:rPr>
        <w:fldChar w:fldCharType="separate"/>
      </w:r>
      <w:r w:rsidR="00110EBB">
        <w:rPr>
          <w:noProof/>
        </w:rPr>
        <w:t>136</w:t>
      </w:r>
      <w:r w:rsidRPr="00623571">
        <w:rPr>
          <w:noProof/>
        </w:rPr>
        <w:fldChar w:fldCharType="end"/>
      </w:r>
    </w:p>
    <w:p w:rsidR="00623571" w:rsidRDefault="00623571">
      <w:pPr>
        <w:pStyle w:val="TOC3"/>
        <w:rPr>
          <w:b w:val="0"/>
          <w:noProof/>
          <w:kern w:val="0"/>
          <w:sz w:val="24"/>
          <w:szCs w:val="24"/>
        </w:rPr>
      </w:pPr>
      <w:r>
        <w:rPr>
          <w:noProof/>
        </w:rPr>
        <w:t>Division 4—National Water Information Standards</w:t>
      </w:r>
      <w:r w:rsidRPr="00623571">
        <w:rPr>
          <w:b w:val="0"/>
          <w:noProof/>
          <w:sz w:val="18"/>
        </w:rPr>
        <w:tab/>
      </w:r>
      <w:r w:rsidRPr="00623571">
        <w:rPr>
          <w:b w:val="0"/>
          <w:noProof/>
          <w:sz w:val="18"/>
        </w:rPr>
        <w:fldChar w:fldCharType="begin"/>
      </w:r>
      <w:r w:rsidRPr="00623571">
        <w:rPr>
          <w:b w:val="0"/>
          <w:noProof/>
          <w:sz w:val="18"/>
        </w:rPr>
        <w:instrText xml:space="preserve"> PAGEREF _Toc176676843 \h </w:instrText>
      </w:r>
      <w:r w:rsidRPr="00623571">
        <w:rPr>
          <w:b w:val="0"/>
          <w:noProof/>
          <w:sz w:val="18"/>
        </w:rPr>
      </w:r>
      <w:r w:rsidRPr="00623571">
        <w:rPr>
          <w:b w:val="0"/>
          <w:noProof/>
          <w:sz w:val="18"/>
        </w:rPr>
        <w:fldChar w:fldCharType="separate"/>
      </w:r>
      <w:r w:rsidR="00110EBB">
        <w:rPr>
          <w:b w:val="0"/>
          <w:noProof/>
          <w:sz w:val="18"/>
        </w:rPr>
        <w:t>137</w:t>
      </w:r>
      <w:r w:rsidRPr="00623571">
        <w:rPr>
          <w:b w:val="0"/>
          <w:noProof/>
          <w:sz w:val="18"/>
        </w:rPr>
        <w:fldChar w:fldCharType="end"/>
      </w:r>
    </w:p>
    <w:p w:rsidR="00623571" w:rsidRDefault="00623571">
      <w:pPr>
        <w:pStyle w:val="TOC5"/>
        <w:rPr>
          <w:iCs w:val="0"/>
          <w:noProof/>
          <w:kern w:val="0"/>
          <w:sz w:val="24"/>
          <w:szCs w:val="24"/>
        </w:rPr>
      </w:pPr>
      <w:r>
        <w:rPr>
          <w:noProof/>
        </w:rPr>
        <w:t>130</w:t>
      </w:r>
      <w:r>
        <w:rPr>
          <w:noProof/>
        </w:rPr>
        <w:tab/>
        <w:t>National Water Information Standards</w:t>
      </w:r>
      <w:r w:rsidRPr="00623571">
        <w:rPr>
          <w:noProof/>
        </w:rPr>
        <w:tab/>
      </w:r>
      <w:r w:rsidRPr="00623571">
        <w:rPr>
          <w:noProof/>
        </w:rPr>
        <w:fldChar w:fldCharType="begin"/>
      </w:r>
      <w:r w:rsidRPr="00623571">
        <w:rPr>
          <w:noProof/>
        </w:rPr>
        <w:instrText xml:space="preserve"> PAGEREF _Toc176676844 \h </w:instrText>
      </w:r>
      <w:r w:rsidRPr="00623571">
        <w:rPr>
          <w:noProof/>
        </w:rPr>
      </w:r>
      <w:r w:rsidRPr="00623571">
        <w:rPr>
          <w:noProof/>
        </w:rPr>
        <w:fldChar w:fldCharType="separate"/>
      </w:r>
      <w:r w:rsidR="00110EBB">
        <w:rPr>
          <w:noProof/>
        </w:rPr>
        <w:t>137</w:t>
      </w:r>
      <w:r w:rsidRPr="00623571">
        <w:rPr>
          <w:noProof/>
        </w:rPr>
        <w:fldChar w:fldCharType="end"/>
      </w:r>
    </w:p>
    <w:p w:rsidR="00623571" w:rsidRDefault="00623571">
      <w:pPr>
        <w:pStyle w:val="TOC5"/>
        <w:rPr>
          <w:iCs w:val="0"/>
          <w:noProof/>
          <w:kern w:val="0"/>
          <w:sz w:val="24"/>
          <w:szCs w:val="24"/>
        </w:rPr>
      </w:pPr>
      <w:r>
        <w:rPr>
          <w:noProof/>
        </w:rPr>
        <w:t>131</w:t>
      </w:r>
      <w:r>
        <w:rPr>
          <w:noProof/>
        </w:rPr>
        <w:tab/>
        <w:t>Adoption of other standards</w:t>
      </w:r>
      <w:r w:rsidRPr="00623571">
        <w:rPr>
          <w:noProof/>
        </w:rPr>
        <w:tab/>
      </w:r>
      <w:r w:rsidRPr="00623571">
        <w:rPr>
          <w:noProof/>
        </w:rPr>
        <w:fldChar w:fldCharType="begin"/>
      </w:r>
      <w:r w:rsidRPr="00623571">
        <w:rPr>
          <w:noProof/>
        </w:rPr>
        <w:instrText xml:space="preserve"> PAGEREF _Toc176676845 \h </w:instrText>
      </w:r>
      <w:r w:rsidRPr="00623571">
        <w:rPr>
          <w:noProof/>
        </w:rPr>
      </w:r>
      <w:r w:rsidRPr="00623571">
        <w:rPr>
          <w:noProof/>
        </w:rPr>
        <w:fldChar w:fldCharType="separate"/>
      </w:r>
      <w:r w:rsidR="00110EBB">
        <w:rPr>
          <w:noProof/>
        </w:rPr>
        <w:t>137</w:t>
      </w:r>
      <w:r w:rsidRPr="00623571">
        <w:rPr>
          <w:noProof/>
        </w:rPr>
        <w:fldChar w:fldCharType="end"/>
      </w:r>
    </w:p>
    <w:p w:rsidR="00623571" w:rsidRDefault="00623571">
      <w:pPr>
        <w:pStyle w:val="TOC5"/>
        <w:rPr>
          <w:iCs w:val="0"/>
          <w:noProof/>
          <w:kern w:val="0"/>
          <w:sz w:val="24"/>
          <w:szCs w:val="24"/>
        </w:rPr>
      </w:pPr>
      <w:r>
        <w:rPr>
          <w:noProof/>
        </w:rPr>
        <w:t>132</w:t>
      </w:r>
      <w:r>
        <w:rPr>
          <w:noProof/>
        </w:rPr>
        <w:tab/>
        <w:t>Consultations in preparing National Water Information Standards</w:t>
      </w:r>
      <w:r w:rsidRPr="00623571">
        <w:rPr>
          <w:noProof/>
        </w:rPr>
        <w:tab/>
      </w:r>
      <w:r w:rsidRPr="00623571">
        <w:rPr>
          <w:noProof/>
        </w:rPr>
        <w:fldChar w:fldCharType="begin"/>
      </w:r>
      <w:r w:rsidRPr="00623571">
        <w:rPr>
          <w:noProof/>
        </w:rPr>
        <w:instrText xml:space="preserve"> PAGEREF _Toc176676846 \h </w:instrText>
      </w:r>
      <w:r w:rsidRPr="00623571">
        <w:rPr>
          <w:noProof/>
        </w:rPr>
      </w:r>
      <w:r w:rsidRPr="00623571">
        <w:rPr>
          <w:noProof/>
        </w:rPr>
        <w:fldChar w:fldCharType="separate"/>
      </w:r>
      <w:r w:rsidR="00110EBB">
        <w:rPr>
          <w:noProof/>
        </w:rPr>
        <w:t>138</w:t>
      </w:r>
      <w:r w:rsidRPr="00623571">
        <w:rPr>
          <w:noProof/>
        </w:rPr>
        <w:fldChar w:fldCharType="end"/>
      </w:r>
    </w:p>
    <w:p w:rsidR="00623571" w:rsidRDefault="00623571">
      <w:pPr>
        <w:pStyle w:val="TOC5"/>
        <w:rPr>
          <w:iCs w:val="0"/>
          <w:noProof/>
          <w:kern w:val="0"/>
          <w:sz w:val="24"/>
          <w:szCs w:val="24"/>
        </w:rPr>
      </w:pPr>
      <w:r>
        <w:rPr>
          <w:noProof/>
        </w:rPr>
        <w:t>133</w:t>
      </w:r>
      <w:r>
        <w:rPr>
          <w:noProof/>
        </w:rPr>
        <w:tab/>
        <w:t>Compliance notices</w:t>
      </w:r>
      <w:r w:rsidRPr="00623571">
        <w:rPr>
          <w:noProof/>
        </w:rPr>
        <w:tab/>
      </w:r>
      <w:r w:rsidRPr="00623571">
        <w:rPr>
          <w:noProof/>
        </w:rPr>
        <w:fldChar w:fldCharType="begin"/>
      </w:r>
      <w:r w:rsidRPr="00623571">
        <w:rPr>
          <w:noProof/>
        </w:rPr>
        <w:instrText xml:space="preserve"> PAGEREF _Toc176676847 \h </w:instrText>
      </w:r>
      <w:r w:rsidRPr="00623571">
        <w:rPr>
          <w:noProof/>
        </w:rPr>
      </w:r>
      <w:r w:rsidRPr="00623571">
        <w:rPr>
          <w:noProof/>
        </w:rPr>
        <w:fldChar w:fldCharType="separate"/>
      </w:r>
      <w:r w:rsidR="00110EBB">
        <w:rPr>
          <w:noProof/>
        </w:rPr>
        <w:t>138</w:t>
      </w:r>
      <w:r w:rsidRPr="00623571">
        <w:rPr>
          <w:noProof/>
        </w:rPr>
        <w:fldChar w:fldCharType="end"/>
      </w:r>
    </w:p>
    <w:p w:rsidR="00623571" w:rsidRDefault="00623571">
      <w:pPr>
        <w:pStyle w:val="TOC3"/>
        <w:rPr>
          <w:b w:val="0"/>
          <w:noProof/>
          <w:kern w:val="0"/>
          <w:sz w:val="24"/>
          <w:szCs w:val="24"/>
        </w:rPr>
      </w:pPr>
      <w:r>
        <w:rPr>
          <w:noProof/>
        </w:rPr>
        <w:t>Division 5—Miscellaneous</w:t>
      </w:r>
      <w:r w:rsidRPr="00623571">
        <w:rPr>
          <w:b w:val="0"/>
          <w:noProof/>
          <w:sz w:val="18"/>
        </w:rPr>
        <w:tab/>
      </w:r>
      <w:r w:rsidRPr="00623571">
        <w:rPr>
          <w:b w:val="0"/>
          <w:noProof/>
          <w:sz w:val="18"/>
        </w:rPr>
        <w:fldChar w:fldCharType="begin"/>
      </w:r>
      <w:r w:rsidRPr="00623571">
        <w:rPr>
          <w:b w:val="0"/>
          <w:noProof/>
          <w:sz w:val="18"/>
        </w:rPr>
        <w:instrText xml:space="preserve"> PAGEREF _Toc176676848 \h </w:instrText>
      </w:r>
      <w:r w:rsidRPr="00623571">
        <w:rPr>
          <w:b w:val="0"/>
          <w:noProof/>
          <w:sz w:val="18"/>
        </w:rPr>
      </w:r>
      <w:r w:rsidRPr="00623571">
        <w:rPr>
          <w:b w:val="0"/>
          <w:noProof/>
          <w:sz w:val="18"/>
        </w:rPr>
        <w:fldChar w:fldCharType="separate"/>
      </w:r>
      <w:r w:rsidR="00110EBB">
        <w:rPr>
          <w:b w:val="0"/>
          <w:noProof/>
          <w:sz w:val="18"/>
        </w:rPr>
        <w:t>139</w:t>
      </w:r>
      <w:r w:rsidRPr="00623571">
        <w:rPr>
          <w:b w:val="0"/>
          <w:noProof/>
          <w:sz w:val="18"/>
        </w:rPr>
        <w:fldChar w:fldCharType="end"/>
      </w:r>
    </w:p>
    <w:p w:rsidR="00623571" w:rsidRDefault="00623571">
      <w:pPr>
        <w:pStyle w:val="TOC5"/>
        <w:rPr>
          <w:iCs w:val="0"/>
          <w:noProof/>
          <w:kern w:val="0"/>
          <w:sz w:val="24"/>
          <w:szCs w:val="24"/>
        </w:rPr>
      </w:pPr>
      <w:r>
        <w:rPr>
          <w:noProof/>
        </w:rPr>
        <w:t>134</w:t>
      </w:r>
      <w:r>
        <w:rPr>
          <w:noProof/>
        </w:rPr>
        <w:tab/>
        <w:t>Delegation by Director of Meteorology</w:t>
      </w:r>
      <w:r w:rsidRPr="00623571">
        <w:rPr>
          <w:noProof/>
        </w:rPr>
        <w:tab/>
      </w:r>
      <w:r w:rsidRPr="00623571">
        <w:rPr>
          <w:noProof/>
        </w:rPr>
        <w:fldChar w:fldCharType="begin"/>
      </w:r>
      <w:r w:rsidRPr="00623571">
        <w:rPr>
          <w:noProof/>
        </w:rPr>
        <w:instrText xml:space="preserve"> PAGEREF _Toc176676849 \h </w:instrText>
      </w:r>
      <w:r w:rsidRPr="00623571">
        <w:rPr>
          <w:noProof/>
        </w:rPr>
      </w:r>
      <w:r w:rsidRPr="00623571">
        <w:rPr>
          <w:noProof/>
        </w:rPr>
        <w:fldChar w:fldCharType="separate"/>
      </w:r>
      <w:r w:rsidR="00110EBB">
        <w:rPr>
          <w:noProof/>
        </w:rPr>
        <w:t>139</w:t>
      </w:r>
      <w:r w:rsidRPr="00623571">
        <w:rPr>
          <w:noProof/>
        </w:rPr>
        <w:fldChar w:fldCharType="end"/>
      </w:r>
    </w:p>
    <w:p w:rsidR="00623571" w:rsidRDefault="00623571">
      <w:pPr>
        <w:pStyle w:val="TOC5"/>
        <w:rPr>
          <w:iCs w:val="0"/>
          <w:noProof/>
          <w:kern w:val="0"/>
          <w:sz w:val="24"/>
          <w:szCs w:val="24"/>
        </w:rPr>
      </w:pPr>
      <w:r>
        <w:rPr>
          <w:noProof/>
        </w:rPr>
        <w:t>135</w:t>
      </w:r>
      <w:r>
        <w:rPr>
          <w:noProof/>
        </w:rPr>
        <w:tab/>
        <w:t>Directions by Minister</w:t>
      </w:r>
      <w:r w:rsidRPr="00623571">
        <w:rPr>
          <w:noProof/>
        </w:rPr>
        <w:tab/>
      </w:r>
      <w:r w:rsidRPr="00623571">
        <w:rPr>
          <w:noProof/>
        </w:rPr>
        <w:fldChar w:fldCharType="begin"/>
      </w:r>
      <w:r w:rsidRPr="00623571">
        <w:rPr>
          <w:noProof/>
        </w:rPr>
        <w:instrText xml:space="preserve"> PAGEREF _Toc176676850 \h </w:instrText>
      </w:r>
      <w:r w:rsidRPr="00623571">
        <w:rPr>
          <w:noProof/>
        </w:rPr>
      </w:r>
      <w:r w:rsidRPr="00623571">
        <w:rPr>
          <w:noProof/>
        </w:rPr>
        <w:fldChar w:fldCharType="separate"/>
      </w:r>
      <w:r w:rsidR="00110EBB">
        <w:rPr>
          <w:noProof/>
        </w:rPr>
        <w:t>139</w:t>
      </w:r>
      <w:r w:rsidRPr="00623571">
        <w:rPr>
          <w:noProof/>
        </w:rPr>
        <w:fldChar w:fldCharType="end"/>
      </w:r>
    </w:p>
    <w:p w:rsidR="00623571" w:rsidRDefault="00623571">
      <w:pPr>
        <w:pStyle w:val="TOC2"/>
        <w:rPr>
          <w:b w:val="0"/>
          <w:iCs w:val="0"/>
          <w:noProof/>
          <w:kern w:val="0"/>
          <w:szCs w:val="24"/>
        </w:rPr>
      </w:pPr>
      <w:r>
        <w:rPr>
          <w:noProof/>
        </w:rPr>
        <w:t>Part 8—Enforcement</w:t>
      </w:r>
      <w:r w:rsidRPr="00623571">
        <w:rPr>
          <w:b w:val="0"/>
          <w:noProof/>
          <w:sz w:val="18"/>
        </w:rPr>
        <w:tab/>
      </w:r>
      <w:r w:rsidRPr="00623571">
        <w:rPr>
          <w:b w:val="0"/>
          <w:noProof/>
          <w:sz w:val="18"/>
        </w:rPr>
        <w:fldChar w:fldCharType="begin"/>
      </w:r>
      <w:r w:rsidRPr="00623571">
        <w:rPr>
          <w:b w:val="0"/>
          <w:noProof/>
          <w:sz w:val="18"/>
        </w:rPr>
        <w:instrText xml:space="preserve"> PAGEREF _Toc176676851 \h </w:instrText>
      </w:r>
      <w:r w:rsidRPr="00623571">
        <w:rPr>
          <w:b w:val="0"/>
          <w:noProof/>
          <w:sz w:val="18"/>
        </w:rPr>
      </w:r>
      <w:r w:rsidRPr="00623571">
        <w:rPr>
          <w:b w:val="0"/>
          <w:noProof/>
          <w:sz w:val="18"/>
        </w:rPr>
        <w:fldChar w:fldCharType="separate"/>
      </w:r>
      <w:r w:rsidR="00110EBB">
        <w:rPr>
          <w:b w:val="0"/>
          <w:noProof/>
          <w:sz w:val="18"/>
        </w:rPr>
        <w:t>140</w:t>
      </w:r>
      <w:r w:rsidRPr="00623571">
        <w:rPr>
          <w:b w:val="0"/>
          <w:noProof/>
          <w:sz w:val="18"/>
        </w:rPr>
        <w:fldChar w:fldCharType="end"/>
      </w:r>
    </w:p>
    <w:p w:rsidR="00623571" w:rsidRDefault="00623571">
      <w:pPr>
        <w:pStyle w:val="TOC3"/>
        <w:rPr>
          <w:b w:val="0"/>
          <w:noProof/>
          <w:kern w:val="0"/>
          <w:sz w:val="24"/>
          <w:szCs w:val="24"/>
        </w:rPr>
      </w:pPr>
      <w:r>
        <w:rPr>
          <w:noProof/>
        </w:rPr>
        <w:t>Division 1—Preliminary</w:t>
      </w:r>
      <w:r w:rsidRPr="00623571">
        <w:rPr>
          <w:b w:val="0"/>
          <w:noProof/>
          <w:sz w:val="18"/>
        </w:rPr>
        <w:tab/>
      </w:r>
      <w:r w:rsidRPr="00623571">
        <w:rPr>
          <w:b w:val="0"/>
          <w:noProof/>
          <w:sz w:val="18"/>
        </w:rPr>
        <w:fldChar w:fldCharType="begin"/>
      </w:r>
      <w:r w:rsidRPr="00623571">
        <w:rPr>
          <w:b w:val="0"/>
          <w:noProof/>
          <w:sz w:val="18"/>
        </w:rPr>
        <w:instrText xml:space="preserve"> PAGEREF _Toc176676852 \h </w:instrText>
      </w:r>
      <w:r w:rsidRPr="00623571">
        <w:rPr>
          <w:b w:val="0"/>
          <w:noProof/>
          <w:sz w:val="18"/>
        </w:rPr>
      </w:r>
      <w:r w:rsidRPr="00623571">
        <w:rPr>
          <w:b w:val="0"/>
          <w:noProof/>
          <w:sz w:val="18"/>
        </w:rPr>
        <w:fldChar w:fldCharType="separate"/>
      </w:r>
      <w:r w:rsidR="00110EBB">
        <w:rPr>
          <w:b w:val="0"/>
          <w:noProof/>
          <w:sz w:val="18"/>
        </w:rPr>
        <w:t>140</w:t>
      </w:r>
      <w:r w:rsidRPr="00623571">
        <w:rPr>
          <w:b w:val="0"/>
          <w:noProof/>
          <w:sz w:val="18"/>
        </w:rPr>
        <w:fldChar w:fldCharType="end"/>
      </w:r>
    </w:p>
    <w:p w:rsidR="00623571" w:rsidRDefault="00623571">
      <w:pPr>
        <w:pStyle w:val="TOC5"/>
        <w:rPr>
          <w:iCs w:val="0"/>
          <w:noProof/>
          <w:kern w:val="0"/>
          <w:sz w:val="24"/>
          <w:szCs w:val="24"/>
        </w:rPr>
      </w:pPr>
      <w:r>
        <w:rPr>
          <w:noProof/>
        </w:rPr>
        <w:t>136</w:t>
      </w:r>
      <w:r>
        <w:rPr>
          <w:noProof/>
        </w:rPr>
        <w:tab/>
        <w:t>Contraventions to which this Part applies</w:t>
      </w:r>
      <w:r w:rsidRPr="00623571">
        <w:rPr>
          <w:noProof/>
        </w:rPr>
        <w:tab/>
      </w:r>
      <w:r w:rsidRPr="00623571">
        <w:rPr>
          <w:noProof/>
        </w:rPr>
        <w:fldChar w:fldCharType="begin"/>
      </w:r>
      <w:r w:rsidRPr="00623571">
        <w:rPr>
          <w:noProof/>
        </w:rPr>
        <w:instrText xml:space="preserve"> PAGEREF _Toc176676853 \h </w:instrText>
      </w:r>
      <w:r w:rsidRPr="00623571">
        <w:rPr>
          <w:noProof/>
        </w:rPr>
      </w:r>
      <w:r w:rsidRPr="00623571">
        <w:rPr>
          <w:noProof/>
        </w:rPr>
        <w:fldChar w:fldCharType="separate"/>
      </w:r>
      <w:r w:rsidR="00110EBB">
        <w:rPr>
          <w:noProof/>
        </w:rPr>
        <w:t>140</w:t>
      </w:r>
      <w:r w:rsidRPr="00623571">
        <w:rPr>
          <w:noProof/>
        </w:rPr>
        <w:fldChar w:fldCharType="end"/>
      </w:r>
    </w:p>
    <w:p w:rsidR="00623571" w:rsidRDefault="00623571">
      <w:pPr>
        <w:pStyle w:val="TOC5"/>
        <w:rPr>
          <w:iCs w:val="0"/>
          <w:noProof/>
          <w:kern w:val="0"/>
          <w:sz w:val="24"/>
          <w:szCs w:val="24"/>
        </w:rPr>
      </w:pPr>
      <w:r>
        <w:rPr>
          <w:noProof/>
        </w:rPr>
        <w:t>137</w:t>
      </w:r>
      <w:r>
        <w:rPr>
          <w:noProof/>
        </w:rPr>
        <w:tab/>
        <w:t>Appropriate enforcement agency for contraventions to which this Part applies</w:t>
      </w:r>
      <w:r w:rsidRPr="00623571">
        <w:rPr>
          <w:noProof/>
        </w:rPr>
        <w:tab/>
      </w:r>
      <w:r w:rsidRPr="00623571">
        <w:rPr>
          <w:noProof/>
        </w:rPr>
        <w:fldChar w:fldCharType="begin"/>
      </w:r>
      <w:r w:rsidRPr="00623571">
        <w:rPr>
          <w:noProof/>
        </w:rPr>
        <w:instrText xml:space="preserve"> PAGEREF _Toc176676854 \h </w:instrText>
      </w:r>
      <w:r w:rsidRPr="00623571">
        <w:rPr>
          <w:noProof/>
        </w:rPr>
      </w:r>
      <w:r w:rsidRPr="00623571">
        <w:rPr>
          <w:noProof/>
        </w:rPr>
        <w:fldChar w:fldCharType="separate"/>
      </w:r>
      <w:r w:rsidR="00110EBB">
        <w:rPr>
          <w:noProof/>
        </w:rPr>
        <w:t>140</w:t>
      </w:r>
      <w:r w:rsidRPr="00623571">
        <w:rPr>
          <w:noProof/>
        </w:rPr>
        <w:fldChar w:fldCharType="end"/>
      </w:r>
    </w:p>
    <w:p w:rsidR="00623571" w:rsidRDefault="00623571">
      <w:pPr>
        <w:pStyle w:val="TOC5"/>
        <w:rPr>
          <w:iCs w:val="0"/>
          <w:noProof/>
          <w:kern w:val="0"/>
          <w:sz w:val="24"/>
          <w:szCs w:val="24"/>
        </w:rPr>
      </w:pPr>
      <w:r>
        <w:rPr>
          <w:noProof/>
        </w:rPr>
        <w:t>138</w:t>
      </w:r>
      <w:r>
        <w:rPr>
          <w:noProof/>
        </w:rPr>
        <w:tab/>
        <w:t>References to Court</w:t>
      </w:r>
      <w:r w:rsidRPr="00623571">
        <w:rPr>
          <w:noProof/>
        </w:rPr>
        <w:tab/>
      </w:r>
      <w:r w:rsidRPr="00623571">
        <w:rPr>
          <w:noProof/>
        </w:rPr>
        <w:fldChar w:fldCharType="begin"/>
      </w:r>
      <w:r w:rsidRPr="00623571">
        <w:rPr>
          <w:noProof/>
        </w:rPr>
        <w:instrText xml:space="preserve"> PAGEREF _Toc176676855 \h </w:instrText>
      </w:r>
      <w:r w:rsidRPr="00623571">
        <w:rPr>
          <w:noProof/>
        </w:rPr>
      </w:r>
      <w:r w:rsidRPr="00623571">
        <w:rPr>
          <w:noProof/>
        </w:rPr>
        <w:fldChar w:fldCharType="separate"/>
      </w:r>
      <w:r w:rsidR="00110EBB">
        <w:rPr>
          <w:noProof/>
        </w:rPr>
        <w:t>140</w:t>
      </w:r>
      <w:r w:rsidRPr="00623571">
        <w:rPr>
          <w:noProof/>
        </w:rPr>
        <w:fldChar w:fldCharType="end"/>
      </w:r>
    </w:p>
    <w:p w:rsidR="00623571" w:rsidRDefault="00623571">
      <w:pPr>
        <w:pStyle w:val="TOC5"/>
        <w:rPr>
          <w:iCs w:val="0"/>
          <w:noProof/>
          <w:kern w:val="0"/>
          <w:sz w:val="24"/>
          <w:szCs w:val="24"/>
        </w:rPr>
      </w:pPr>
      <w:r>
        <w:rPr>
          <w:noProof/>
        </w:rPr>
        <w:t>139</w:t>
      </w:r>
      <w:r>
        <w:rPr>
          <w:noProof/>
        </w:rPr>
        <w:tab/>
        <w:t>Jurisdiction of Federal Magistrates Court</w:t>
      </w:r>
      <w:r w:rsidRPr="00623571">
        <w:rPr>
          <w:noProof/>
        </w:rPr>
        <w:tab/>
      </w:r>
      <w:r w:rsidRPr="00623571">
        <w:rPr>
          <w:noProof/>
        </w:rPr>
        <w:fldChar w:fldCharType="begin"/>
      </w:r>
      <w:r w:rsidRPr="00623571">
        <w:rPr>
          <w:noProof/>
        </w:rPr>
        <w:instrText xml:space="preserve"> PAGEREF _Toc176676856 \h </w:instrText>
      </w:r>
      <w:r w:rsidRPr="00623571">
        <w:rPr>
          <w:noProof/>
        </w:rPr>
      </w:r>
      <w:r w:rsidRPr="00623571">
        <w:rPr>
          <w:noProof/>
        </w:rPr>
        <w:fldChar w:fldCharType="separate"/>
      </w:r>
      <w:r w:rsidR="00110EBB">
        <w:rPr>
          <w:noProof/>
        </w:rPr>
        <w:t>141</w:t>
      </w:r>
      <w:r w:rsidRPr="00623571">
        <w:rPr>
          <w:noProof/>
        </w:rPr>
        <w:fldChar w:fldCharType="end"/>
      </w:r>
    </w:p>
    <w:p w:rsidR="00623571" w:rsidRDefault="00623571">
      <w:pPr>
        <w:pStyle w:val="TOC3"/>
        <w:rPr>
          <w:b w:val="0"/>
          <w:noProof/>
          <w:kern w:val="0"/>
          <w:sz w:val="24"/>
          <w:szCs w:val="24"/>
        </w:rPr>
      </w:pPr>
      <w:r>
        <w:rPr>
          <w:noProof/>
        </w:rPr>
        <w:t>Division 2—Injunctions</w:t>
      </w:r>
      <w:r w:rsidRPr="00623571">
        <w:rPr>
          <w:b w:val="0"/>
          <w:noProof/>
          <w:sz w:val="18"/>
        </w:rPr>
        <w:tab/>
      </w:r>
      <w:r w:rsidRPr="00623571">
        <w:rPr>
          <w:b w:val="0"/>
          <w:noProof/>
          <w:sz w:val="18"/>
        </w:rPr>
        <w:fldChar w:fldCharType="begin"/>
      </w:r>
      <w:r w:rsidRPr="00623571">
        <w:rPr>
          <w:b w:val="0"/>
          <w:noProof/>
          <w:sz w:val="18"/>
        </w:rPr>
        <w:instrText xml:space="preserve"> PAGEREF _Toc176676857 \h </w:instrText>
      </w:r>
      <w:r w:rsidRPr="00623571">
        <w:rPr>
          <w:b w:val="0"/>
          <w:noProof/>
          <w:sz w:val="18"/>
        </w:rPr>
      </w:r>
      <w:r w:rsidRPr="00623571">
        <w:rPr>
          <w:b w:val="0"/>
          <w:noProof/>
          <w:sz w:val="18"/>
        </w:rPr>
        <w:fldChar w:fldCharType="separate"/>
      </w:r>
      <w:r w:rsidR="00110EBB">
        <w:rPr>
          <w:b w:val="0"/>
          <w:noProof/>
          <w:sz w:val="18"/>
        </w:rPr>
        <w:t>142</w:t>
      </w:r>
      <w:r w:rsidRPr="00623571">
        <w:rPr>
          <w:b w:val="0"/>
          <w:noProof/>
          <w:sz w:val="18"/>
        </w:rPr>
        <w:fldChar w:fldCharType="end"/>
      </w:r>
    </w:p>
    <w:p w:rsidR="00623571" w:rsidRDefault="00623571">
      <w:pPr>
        <w:pStyle w:val="TOC5"/>
        <w:rPr>
          <w:iCs w:val="0"/>
          <w:noProof/>
          <w:kern w:val="0"/>
          <w:sz w:val="24"/>
          <w:szCs w:val="24"/>
        </w:rPr>
      </w:pPr>
      <w:r>
        <w:rPr>
          <w:noProof/>
        </w:rPr>
        <w:t>140</w:t>
      </w:r>
      <w:r>
        <w:rPr>
          <w:noProof/>
        </w:rPr>
        <w:tab/>
        <w:t>Injunctions for contravention of the Act, regulations or rules</w:t>
      </w:r>
      <w:r w:rsidRPr="00623571">
        <w:rPr>
          <w:noProof/>
        </w:rPr>
        <w:tab/>
      </w:r>
      <w:r w:rsidRPr="00623571">
        <w:rPr>
          <w:noProof/>
        </w:rPr>
        <w:fldChar w:fldCharType="begin"/>
      </w:r>
      <w:r w:rsidRPr="00623571">
        <w:rPr>
          <w:noProof/>
        </w:rPr>
        <w:instrText xml:space="preserve"> PAGEREF _Toc176676858 \h </w:instrText>
      </w:r>
      <w:r w:rsidRPr="00623571">
        <w:rPr>
          <w:noProof/>
        </w:rPr>
      </w:r>
      <w:r w:rsidRPr="00623571">
        <w:rPr>
          <w:noProof/>
        </w:rPr>
        <w:fldChar w:fldCharType="separate"/>
      </w:r>
      <w:r w:rsidR="00110EBB">
        <w:rPr>
          <w:noProof/>
        </w:rPr>
        <w:t>142</w:t>
      </w:r>
      <w:r w:rsidRPr="00623571">
        <w:rPr>
          <w:noProof/>
        </w:rPr>
        <w:fldChar w:fldCharType="end"/>
      </w:r>
    </w:p>
    <w:p w:rsidR="00623571" w:rsidRDefault="00623571">
      <w:pPr>
        <w:pStyle w:val="TOC5"/>
        <w:rPr>
          <w:iCs w:val="0"/>
          <w:noProof/>
          <w:kern w:val="0"/>
          <w:sz w:val="24"/>
          <w:szCs w:val="24"/>
        </w:rPr>
      </w:pPr>
      <w:r>
        <w:rPr>
          <w:noProof/>
        </w:rPr>
        <w:t>141</w:t>
      </w:r>
      <w:r>
        <w:rPr>
          <w:noProof/>
        </w:rPr>
        <w:tab/>
        <w:t>Discharge or variation of injunctions</w:t>
      </w:r>
      <w:r w:rsidRPr="00623571">
        <w:rPr>
          <w:noProof/>
        </w:rPr>
        <w:tab/>
      </w:r>
      <w:r w:rsidRPr="00623571">
        <w:rPr>
          <w:noProof/>
        </w:rPr>
        <w:fldChar w:fldCharType="begin"/>
      </w:r>
      <w:r w:rsidRPr="00623571">
        <w:rPr>
          <w:noProof/>
        </w:rPr>
        <w:instrText xml:space="preserve"> PAGEREF _Toc176676859 \h </w:instrText>
      </w:r>
      <w:r w:rsidRPr="00623571">
        <w:rPr>
          <w:noProof/>
        </w:rPr>
      </w:r>
      <w:r w:rsidRPr="00623571">
        <w:rPr>
          <w:noProof/>
        </w:rPr>
        <w:fldChar w:fldCharType="separate"/>
      </w:r>
      <w:r w:rsidR="00110EBB">
        <w:rPr>
          <w:noProof/>
        </w:rPr>
        <w:t>143</w:t>
      </w:r>
      <w:r w:rsidRPr="00623571">
        <w:rPr>
          <w:noProof/>
        </w:rPr>
        <w:fldChar w:fldCharType="end"/>
      </w:r>
    </w:p>
    <w:p w:rsidR="00623571" w:rsidRDefault="00623571">
      <w:pPr>
        <w:pStyle w:val="TOC5"/>
        <w:rPr>
          <w:iCs w:val="0"/>
          <w:noProof/>
          <w:kern w:val="0"/>
          <w:sz w:val="24"/>
          <w:szCs w:val="24"/>
        </w:rPr>
      </w:pPr>
      <w:r>
        <w:rPr>
          <w:noProof/>
        </w:rPr>
        <w:t>142</w:t>
      </w:r>
      <w:r>
        <w:rPr>
          <w:noProof/>
        </w:rPr>
        <w:tab/>
        <w:t>Certain considerations for granting injunctions not relevant</w:t>
      </w:r>
      <w:r w:rsidRPr="00623571">
        <w:rPr>
          <w:noProof/>
        </w:rPr>
        <w:tab/>
      </w:r>
      <w:r w:rsidRPr="00623571">
        <w:rPr>
          <w:noProof/>
        </w:rPr>
        <w:fldChar w:fldCharType="begin"/>
      </w:r>
      <w:r w:rsidRPr="00623571">
        <w:rPr>
          <w:noProof/>
        </w:rPr>
        <w:instrText xml:space="preserve"> PAGEREF _Toc176676860 \h </w:instrText>
      </w:r>
      <w:r w:rsidRPr="00623571">
        <w:rPr>
          <w:noProof/>
        </w:rPr>
      </w:r>
      <w:r w:rsidRPr="00623571">
        <w:rPr>
          <w:noProof/>
        </w:rPr>
        <w:fldChar w:fldCharType="separate"/>
      </w:r>
      <w:r w:rsidR="00110EBB">
        <w:rPr>
          <w:noProof/>
        </w:rPr>
        <w:t>143</w:t>
      </w:r>
      <w:r w:rsidRPr="00623571">
        <w:rPr>
          <w:noProof/>
        </w:rPr>
        <w:fldChar w:fldCharType="end"/>
      </w:r>
    </w:p>
    <w:p w:rsidR="00623571" w:rsidRDefault="00623571">
      <w:pPr>
        <w:pStyle w:val="TOC5"/>
        <w:rPr>
          <w:iCs w:val="0"/>
          <w:noProof/>
          <w:kern w:val="0"/>
          <w:sz w:val="24"/>
          <w:szCs w:val="24"/>
        </w:rPr>
      </w:pPr>
      <w:r>
        <w:rPr>
          <w:noProof/>
        </w:rPr>
        <w:t>143</w:t>
      </w:r>
      <w:r>
        <w:rPr>
          <w:noProof/>
        </w:rPr>
        <w:tab/>
        <w:t>Powers conferred are in addition to other powers of the Court</w:t>
      </w:r>
      <w:r w:rsidRPr="00623571">
        <w:rPr>
          <w:noProof/>
        </w:rPr>
        <w:tab/>
      </w:r>
      <w:r w:rsidRPr="00623571">
        <w:rPr>
          <w:noProof/>
        </w:rPr>
        <w:fldChar w:fldCharType="begin"/>
      </w:r>
      <w:r w:rsidRPr="00623571">
        <w:rPr>
          <w:noProof/>
        </w:rPr>
        <w:instrText xml:space="preserve"> PAGEREF _Toc176676861 \h </w:instrText>
      </w:r>
      <w:r w:rsidRPr="00623571">
        <w:rPr>
          <w:noProof/>
        </w:rPr>
      </w:r>
      <w:r w:rsidRPr="00623571">
        <w:rPr>
          <w:noProof/>
        </w:rPr>
        <w:fldChar w:fldCharType="separate"/>
      </w:r>
      <w:r w:rsidR="00110EBB">
        <w:rPr>
          <w:noProof/>
        </w:rPr>
        <w:t>144</w:t>
      </w:r>
      <w:r w:rsidRPr="00623571">
        <w:rPr>
          <w:noProof/>
        </w:rPr>
        <w:fldChar w:fldCharType="end"/>
      </w:r>
    </w:p>
    <w:p w:rsidR="00623571" w:rsidRDefault="00623571">
      <w:pPr>
        <w:pStyle w:val="TOC3"/>
        <w:rPr>
          <w:b w:val="0"/>
          <w:noProof/>
          <w:kern w:val="0"/>
          <w:sz w:val="24"/>
          <w:szCs w:val="24"/>
        </w:rPr>
      </w:pPr>
      <w:r>
        <w:rPr>
          <w:noProof/>
        </w:rPr>
        <w:t>Division 3—Declarations</w:t>
      </w:r>
      <w:r w:rsidRPr="00623571">
        <w:rPr>
          <w:b w:val="0"/>
          <w:noProof/>
          <w:sz w:val="18"/>
        </w:rPr>
        <w:tab/>
      </w:r>
      <w:r w:rsidRPr="00623571">
        <w:rPr>
          <w:b w:val="0"/>
          <w:noProof/>
          <w:sz w:val="18"/>
        </w:rPr>
        <w:fldChar w:fldCharType="begin"/>
      </w:r>
      <w:r w:rsidRPr="00623571">
        <w:rPr>
          <w:b w:val="0"/>
          <w:noProof/>
          <w:sz w:val="18"/>
        </w:rPr>
        <w:instrText xml:space="preserve"> PAGEREF _Toc176676862 \h </w:instrText>
      </w:r>
      <w:r w:rsidRPr="00623571">
        <w:rPr>
          <w:b w:val="0"/>
          <w:noProof/>
          <w:sz w:val="18"/>
        </w:rPr>
      </w:r>
      <w:r w:rsidRPr="00623571">
        <w:rPr>
          <w:b w:val="0"/>
          <w:noProof/>
          <w:sz w:val="18"/>
        </w:rPr>
        <w:fldChar w:fldCharType="separate"/>
      </w:r>
      <w:r w:rsidR="00110EBB">
        <w:rPr>
          <w:b w:val="0"/>
          <w:noProof/>
          <w:sz w:val="18"/>
        </w:rPr>
        <w:t>145</w:t>
      </w:r>
      <w:r w:rsidRPr="00623571">
        <w:rPr>
          <w:b w:val="0"/>
          <w:noProof/>
          <w:sz w:val="18"/>
        </w:rPr>
        <w:fldChar w:fldCharType="end"/>
      </w:r>
    </w:p>
    <w:p w:rsidR="00623571" w:rsidRDefault="00623571">
      <w:pPr>
        <w:pStyle w:val="TOC5"/>
        <w:rPr>
          <w:iCs w:val="0"/>
          <w:noProof/>
          <w:kern w:val="0"/>
          <w:sz w:val="24"/>
          <w:szCs w:val="24"/>
        </w:rPr>
      </w:pPr>
      <w:r>
        <w:rPr>
          <w:noProof/>
        </w:rPr>
        <w:t>144</w:t>
      </w:r>
      <w:r>
        <w:rPr>
          <w:noProof/>
        </w:rPr>
        <w:tab/>
        <w:t>Declarations of contravention</w:t>
      </w:r>
      <w:r w:rsidRPr="00623571">
        <w:rPr>
          <w:noProof/>
        </w:rPr>
        <w:tab/>
      </w:r>
      <w:r w:rsidRPr="00623571">
        <w:rPr>
          <w:noProof/>
        </w:rPr>
        <w:fldChar w:fldCharType="begin"/>
      </w:r>
      <w:r w:rsidRPr="00623571">
        <w:rPr>
          <w:noProof/>
        </w:rPr>
        <w:instrText xml:space="preserve"> PAGEREF _Toc176676863 \h </w:instrText>
      </w:r>
      <w:r w:rsidRPr="00623571">
        <w:rPr>
          <w:noProof/>
        </w:rPr>
      </w:r>
      <w:r w:rsidRPr="00623571">
        <w:rPr>
          <w:noProof/>
        </w:rPr>
        <w:fldChar w:fldCharType="separate"/>
      </w:r>
      <w:r w:rsidR="00110EBB">
        <w:rPr>
          <w:noProof/>
        </w:rPr>
        <w:t>145</w:t>
      </w:r>
      <w:r w:rsidRPr="00623571">
        <w:rPr>
          <w:noProof/>
        </w:rPr>
        <w:fldChar w:fldCharType="end"/>
      </w:r>
    </w:p>
    <w:p w:rsidR="00623571" w:rsidRDefault="00623571">
      <w:pPr>
        <w:pStyle w:val="TOC5"/>
        <w:rPr>
          <w:iCs w:val="0"/>
          <w:noProof/>
          <w:kern w:val="0"/>
          <w:sz w:val="24"/>
          <w:szCs w:val="24"/>
        </w:rPr>
      </w:pPr>
      <w:r>
        <w:rPr>
          <w:noProof/>
        </w:rPr>
        <w:t>145</w:t>
      </w:r>
      <w:r>
        <w:rPr>
          <w:noProof/>
        </w:rPr>
        <w:tab/>
        <w:t>Discharge or variation of declarations</w:t>
      </w:r>
      <w:r w:rsidRPr="00623571">
        <w:rPr>
          <w:noProof/>
        </w:rPr>
        <w:tab/>
      </w:r>
      <w:r w:rsidRPr="00623571">
        <w:rPr>
          <w:noProof/>
        </w:rPr>
        <w:fldChar w:fldCharType="begin"/>
      </w:r>
      <w:r w:rsidRPr="00623571">
        <w:rPr>
          <w:noProof/>
        </w:rPr>
        <w:instrText xml:space="preserve"> PAGEREF _Toc176676864 \h </w:instrText>
      </w:r>
      <w:r w:rsidRPr="00623571">
        <w:rPr>
          <w:noProof/>
        </w:rPr>
      </w:r>
      <w:r w:rsidRPr="00623571">
        <w:rPr>
          <w:noProof/>
        </w:rPr>
        <w:fldChar w:fldCharType="separate"/>
      </w:r>
      <w:r w:rsidR="00110EBB">
        <w:rPr>
          <w:noProof/>
        </w:rPr>
        <w:t>145</w:t>
      </w:r>
      <w:r w:rsidRPr="00623571">
        <w:rPr>
          <w:noProof/>
        </w:rPr>
        <w:fldChar w:fldCharType="end"/>
      </w:r>
    </w:p>
    <w:p w:rsidR="00623571" w:rsidRDefault="00623571">
      <w:pPr>
        <w:pStyle w:val="TOC3"/>
        <w:rPr>
          <w:b w:val="0"/>
          <w:noProof/>
          <w:kern w:val="0"/>
          <w:sz w:val="24"/>
          <w:szCs w:val="24"/>
        </w:rPr>
      </w:pPr>
      <w:r>
        <w:rPr>
          <w:noProof/>
        </w:rPr>
        <w:t>Division 4—Civil penalties</w:t>
      </w:r>
      <w:r w:rsidRPr="00623571">
        <w:rPr>
          <w:b w:val="0"/>
          <w:noProof/>
          <w:sz w:val="18"/>
        </w:rPr>
        <w:tab/>
      </w:r>
      <w:r w:rsidRPr="00623571">
        <w:rPr>
          <w:b w:val="0"/>
          <w:noProof/>
          <w:sz w:val="18"/>
        </w:rPr>
        <w:fldChar w:fldCharType="begin"/>
      </w:r>
      <w:r w:rsidRPr="00623571">
        <w:rPr>
          <w:b w:val="0"/>
          <w:noProof/>
          <w:sz w:val="18"/>
        </w:rPr>
        <w:instrText xml:space="preserve"> PAGEREF _Toc176676865 \h </w:instrText>
      </w:r>
      <w:r w:rsidRPr="00623571">
        <w:rPr>
          <w:b w:val="0"/>
          <w:noProof/>
          <w:sz w:val="18"/>
        </w:rPr>
      </w:r>
      <w:r w:rsidRPr="00623571">
        <w:rPr>
          <w:b w:val="0"/>
          <w:noProof/>
          <w:sz w:val="18"/>
        </w:rPr>
        <w:fldChar w:fldCharType="separate"/>
      </w:r>
      <w:r w:rsidR="00110EBB">
        <w:rPr>
          <w:b w:val="0"/>
          <w:noProof/>
          <w:sz w:val="18"/>
        </w:rPr>
        <w:t>146</w:t>
      </w:r>
      <w:r w:rsidRPr="00623571">
        <w:rPr>
          <w:b w:val="0"/>
          <w:noProof/>
          <w:sz w:val="18"/>
        </w:rPr>
        <w:fldChar w:fldCharType="end"/>
      </w:r>
    </w:p>
    <w:p w:rsidR="00623571" w:rsidRDefault="00623571">
      <w:pPr>
        <w:pStyle w:val="TOC4"/>
        <w:rPr>
          <w:b w:val="0"/>
          <w:noProof/>
          <w:kern w:val="0"/>
          <w:sz w:val="24"/>
          <w:szCs w:val="24"/>
        </w:rPr>
      </w:pPr>
      <w:r>
        <w:rPr>
          <w:noProof/>
        </w:rPr>
        <w:t>Subdivision A—Civil penalty orders</w:t>
      </w:r>
      <w:r w:rsidRPr="00623571">
        <w:rPr>
          <w:b w:val="0"/>
          <w:noProof/>
          <w:sz w:val="18"/>
        </w:rPr>
        <w:tab/>
      </w:r>
      <w:r w:rsidRPr="00623571">
        <w:rPr>
          <w:b w:val="0"/>
          <w:noProof/>
          <w:sz w:val="18"/>
        </w:rPr>
        <w:fldChar w:fldCharType="begin"/>
      </w:r>
      <w:r w:rsidRPr="00623571">
        <w:rPr>
          <w:b w:val="0"/>
          <w:noProof/>
          <w:sz w:val="18"/>
        </w:rPr>
        <w:instrText xml:space="preserve"> PAGEREF _Toc176676866 \h </w:instrText>
      </w:r>
      <w:r w:rsidRPr="00623571">
        <w:rPr>
          <w:b w:val="0"/>
          <w:noProof/>
          <w:sz w:val="18"/>
        </w:rPr>
      </w:r>
      <w:r w:rsidRPr="00623571">
        <w:rPr>
          <w:b w:val="0"/>
          <w:noProof/>
          <w:sz w:val="18"/>
        </w:rPr>
        <w:fldChar w:fldCharType="separate"/>
      </w:r>
      <w:r w:rsidR="00110EBB">
        <w:rPr>
          <w:b w:val="0"/>
          <w:noProof/>
          <w:sz w:val="18"/>
        </w:rPr>
        <w:t>146</w:t>
      </w:r>
      <w:r w:rsidRPr="00623571">
        <w:rPr>
          <w:b w:val="0"/>
          <w:noProof/>
          <w:sz w:val="18"/>
        </w:rPr>
        <w:fldChar w:fldCharType="end"/>
      </w:r>
    </w:p>
    <w:p w:rsidR="00623571" w:rsidRDefault="00623571">
      <w:pPr>
        <w:pStyle w:val="TOC5"/>
        <w:rPr>
          <w:iCs w:val="0"/>
          <w:noProof/>
          <w:kern w:val="0"/>
          <w:sz w:val="24"/>
          <w:szCs w:val="24"/>
        </w:rPr>
      </w:pPr>
      <w:r>
        <w:rPr>
          <w:noProof/>
        </w:rPr>
        <w:t>146</w:t>
      </w:r>
      <w:r>
        <w:rPr>
          <w:noProof/>
        </w:rPr>
        <w:tab/>
        <w:t>Civil penalty provisions</w:t>
      </w:r>
      <w:r w:rsidRPr="00623571">
        <w:rPr>
          <w:noProof/>
        </w:rPr>
        <w:tab/>
      </w:r>
      <w:r w:rsidRPr="00623571">
        <w:rPr>
          <w:noProof/>
        </w:rPr>
        <w:fldChar w:fldCharType="begin"/>
      </w:r>
      <w:r w:rsidRPr="00623571">
        <w:rPr>
          <w:noProof/>
        </w:rPr>
        <w:instrText xml:space="preserve"> PAGEREF _Toc176676867 \h </w:instrText>
      </w:r>
      <w:r w:rsidRPr="00623571">
        <w:rPr>
          <w:noProof/>
        </w:rPr>
      </w:r>
      <w:r w:rsidRPr="00623571">
        <w:rPr>
          <w:noProof/>
        </w:rPr>
        <w:fldChar w:fldCharType="separate"/>
      </w:r>
      <w:r w:rsidR="00110EBB">
        <w:rPr>
          <w:noProof/>
        </w:rPr>
        <w:t>146</w:t>
      </w:r>
      <w:r w:rsidRPr="00623571">
        <w:rPr>
          <w:noProof/>
        </w:rPr>
        <w:fldChar w:fldCharType="end"/>
      </w:r>
    </w:p>
    <w:p w:rsidR="00623571" w:rsidRDefault="00623571">
      <w:pPr>
        <w:pStyle w:val="TOC5"/>
        <w:rPr>
          <w:iCs w:val="0"/>
          <w:noProof/>
          <w:kern w:val="0"/>
          <w:sz w:val="24"/>
          <w:szCs w:val="24"/>
        </w:rPr>
      </w:pPr>
      <w:r>
        <w:rPr>
          <w:noProof/>
        </w:rPr>
        <w:t>147</w:t>
      </w:r>
      <w:r>
        <w:rPr>
          <w:noProof/>
        </w:rPr>
        <w:tab/>
        <w:t>Court may order person to pay pecuniary penalty for contravening civil penalty provision</w:t>
      </w:r>
      <w:r w:rsidRPr="00623571">
        <w:rPr>
          <w:noProof/>
        </w:rPr>
        <w:tab/>
      </w:r>
      <w:r w:rsidRPr="00623571">
        <w:rPr>
          <w:noProof/>
        </w:rPr>
        <w:fldChar w:fldCharType="begin"/>
      </w:r>
      <w:r w:rsidRPr="00623571">
        <w:rPr>
          <w:noProof/>
        </w:rPr>
        <w:instrText xml:space="preserve"> PAGEREF _Toc176676868 \h </w:instrText>
      </w:r>
      <w:r w:rsidRPr="00623571">
        <w:rPr>
          <w:noProof/>
        </w:rPr>
      </w:r>
      <w:r w:rsidRPr="00623571">
        <w:rPr>
          <w:noProof/>
        </w:rPr>
        <w:fldChar w:fldCharType="separate"/>
      </w:r>
      <w:r w:rsidR="00110EBB">
        <w:rPr>
          <w:noProof/>
        </w:rPr>
        <w:t>146</w:t>
      </w:r>
      <w:r w:rsidRPr="00623571">
        <w:rPr>
          <w:noProof/>
        </w:rPr>
        <w:fldChar w:fldCharType="end"/>
      </w:r>
    </w:p>
    <w:p w:rsidR="00623571" w:rsidRDefault="00623571">
      <w:pPr>
        <w:pStyle w:val="TOC5"/>
        <w:rPr>
          <w:iCs w:val="0"/>
          <w:noProof/>
          <w:kern w:val="0"/>
          <w:sz w:val="24"/>
          <w:szCs w:val="24"/>
        </w:rPr>
      </w:pPr>
      <w:r>
        <w:rPr>
          <w:noProof/>
        </w:rPr>
        <w:t>148</w:t>
      </w:r>
      <w:r>
        <w:rPr>
          <w:noProof/>
        </w:rPr>
        <w:tab/>
        <w:t>Contravening a civil penalty provision is not an offence</w:t>
      </w:r>
      <w:r w:rsidRPr="00623571">
        <w:rPr>
          <w:noProof/>
        </w:rPr>
        <w:tab/>
      </w:r>
      <w:r w:rsidRPr="00623571">
        <w:rPr>
          <w:noProof/>
        </w:rPr>
        <w:fldChar w:fldCharType="begin"/>
      </w:r>
      <w:r w:rsidRPr="00623571">
        <w:rPr>
          <w:noProof/>
        </w:rPr>
        <w:instrText xml:space="preserve"> PAGEREF _Toc176676869 \h </w:instrText>
      </w:r>
      <w:r w:rsidRPr="00623571">
        <w:rPr>
          <w:noProof/>
        </w:rPr>
      </w:r>
      <w:r w:rsidRPr="00623571">
        <w:rPr>
          <w:noProof/>
        </w:rPr>
        <w:fldChar w:fldCharType="separate"/>
      </w:r>
      <w:r w:rsidR="00110EBB">
        <w:rPr>
          <w:noProof/>
        </w:rPr>
        <w:t>147</w:t>
      </w:r>
      <w:r w:rsidRPr="00623571">
        <w:rPr>
          <w:noProof/>
        </w:rPr>
        <w:fldChar w:fldCharType="end"/>
      </w:r>
    </w:p>
    <w:p w:rsidR="00623571" w:rsidRDefault="00623571">
      <w:pPr>
        <w:pStyle w:val="TOC5"/>
        <w:rPr>
          <w:iCs w:val="0"/>
          <w:noProof/>
          <w:kern w:val="0"/>
          <w:sz w:val="24"/>
          <w:szCs w:val="24"/>
        </w:rPr>
      </w:pPr>
      <w:r>
        <w:rPr>
          <w:noProof/>
        </w:rPr>
        <w:t>149</w:t>
      </w:r>
      <w:r>
        <w:rPr>
          <w:noProof/>
        </w:rPr>
        <w:tab/>
        <w:t>Persons involved in contravening civil penalty provision</w:t>
      </w:r>
      <w:r w:rsidRPr="00623571">
        <w:rPr>
          <w:noProof/>
        </w:rPr>
        <w:tab/>
      </w:r>
      <w:r w:rsidRPr="00623571">
        <w:rPr>
          <w:noProof/>
        </w:rPr>
        <w:fldChar w:fldCharType="begin"/>
      </w:r>
      <w:r w:rsidRPr="00623571">
        <w:rPr>
          <w:noProof/>
        </w:rPr>
        <w:instrText xml:space="preserve"> PAGEREF _Toc176676870 \h </w:instrText>
      </w:r>
      <w:r w:rsidRPr="00623571">
        <w:rPr>
          <w:noProof/>
        </w:rPr>
      </w:r>
      <w:r w:rsidRPr="00623571">
        <w:rPr>
          <w:noProof/>
        </w:rPr>
        <w:fldChar w:fldCharType="separate"/>
      </w:r>
      <w:r w:rsidR="00110EBB">
        <w:rPr>
          <w:noProof/>
        </w:rPr>
        <w:t>148</w:t>
      </w:r>
      <w:r w:rsidRPr="00623571">
        <w:rPr>
          <w:noProof/>
        </w:rPr>
        <w:fldChar w:fldCharType="end"/>
      </w:r>
    </w:p>
    <w:p w:rsidR="00623571" w:rsidRDefault="00623571">
      <w:pPr>
        <w:pStyle w:val="TOC5"/>
        <w:rPr>
          <w:iCs w:val="0"/>
          <w:noProof/>
          <w:kern w:val="0"/>
          <w:sz w:val="24"/>
          <w:szCs w:val="24"/>
        </w:rPr>
      </w:pPr>
      <w:r>
        <w:rPr>
          <w:noProof/>
        </w:rPr>
        <w:t>150</w:t>
      </w:r>
      <w:r>
        <w:rPr>
          <w:noProof/>
        </w:rPr>
        <w:tab/>
        <w:t>Recovery of a pecuniary penalty</w:t>
      </w:r>
      <w:r w:rsidRPr="00623571">
        <w:rPr>
          <w:noProof/>
        </w:rPr>
        <w:tab/>
      </w:r>
      <w:r w:rsidRPr="00623571">
        <w:rPr>
          <w:noProof/>
        </w:rPr>
        <w:fldChar w:fldCharType="begin"/>
      </w:r>
      <w:r w:rsidRPr="00623571">
        <w:rPr>
          <w:noProof/>
        </w:rPr>
        <w:instrText xml:space="preserve"> PAGEREF _Toc176676871 \h </w:instrText>
      </w:r>
      <w:r w:rsidRPr="00623571">
        <w:rPr>
          <w:noProof/>
        </w:rPr>
      </w:r>
      <w:r w:rsidRPr="00623571">
        <w:rPr>
          <w:noProof/>
        </w:rPr>
        <w:fldChar w:fldCharType="separate"/>
      </w:r>
      <w:r w:rsidR="00110EBB">
        <w:rPr>
          <w:noProof/>
        </w:rPr>
        <w:t>148</w:t>
      </w:r>
      <w:r w:rsidRPr="00623571">
        <w:rPr>
          <w:noProof/>
        </w:rPr>
        <w:fldChar w:fldCharType="end"/>
      </w:r>
    </w:p>
    <w:p w:rsidR="00623571" w:rsidRDefault="00623571">
      <w:pPr>
        <w:pStyle w:val="TOC4"/>
        <w:rPr>
          <w:b w:val="0"/>
          <w:noProof/>
          <w:kern w:val="0"/>
          <w:sz w:val="24"/>
          <w:szCs w:val="24"/>
        </w:rPr>
      </w:pPr>
      <w:r>
        <w:rPr>
          <w:noProof/>
        </w:rPr>
        <w:t>Subdivision B—Civil penalty proceedings and criminal proceedings</w:t>
      </w:r>
      <w:r w:rsidRPr="00623571">
        <w:rPr>
          <w:b w:val="0"/>
          <w:noProof/>
          <w:sz w:val="18"/>
        </w:rPr>
        <w:tab/>
      </w:r>
      <w:r w:rsidRPr="00623571">
        <w:rPr>
          <w:b w:val="0"/>
          <w:noProof/>
          <w:sz w:val="18"/>
        </w:rPr>
        <w:fldChar w:fldCharType="begin"/>
      </w:r>
      <w:r w:rsidRPr="00623571">
        <w:rPr>
          <w:b w:val="0"/>
          <w:noProof/>
          <w:sz w:val="18"/>
        </w:rPr>
        <w:instrText xml:space="preserve"> PAGEREF _Toc176676872 \h </w:instrText>
      </w:r>
      <w:r w:rsidRPr="00623571">
        <w:rPr>
          <w:b w:val="0"/>
          <w:noProof/>
          <w:sz w:val="18"/>
        </w:rPr>
      </w:r>
      <w:r w:rsidRPr="00623571">
        <w:rPr>
          <w:b w:val="0"/>
          <w:noProof/>
          <w:sz w:val="18"/>
        </w:rPr>
        <w:fldChar w:fldCharType="separate"/>
      </w:r>
      <w:r w:rsidR="00110EBB">
        <w:rPr>
          <w:b w:val="0"/>
          <w:noProof/>
          <w:sz w:val="18"/>
        </w:rPr>
        <w:t>148</w:t>
      </w:r>
      <w:r w:rsidRPr="00623571">
        <w:rPr>
          <w:b w:val="0"/>
          <w:noProof/>
          <w:sz w:val="18"/>
        </w:rPr>
        <w:fldChar w:fldCharType="end"/>
      </w:r>
    </w:p>
    <w:p w:rsidR="00623571" w:rsidRDefault="00623571">
      <w:pPr>
        <w:pStyle w:val="TOC5"/>
        <w:rPr>
          <w:iCs w:val="0"/>
          <w:noProof/>
          <w:kern w:val="0"/>
          <w:sz w:val="24"/>
          <w:szCs w:val="24"/>
        </w:rPr>
      </w:pPr>
      <w:r>
        <w:rPr>
          <w:noProof/>
        </w:rPr>
        <w:t>151</w:t>
      </w:r>
      <w:r>
        <w:rPr>
          <w:noProof/>
        </w:rPr>
        <w:tab/>
        <w:t>Civil proceedings after criminal proceedings</w:t>
      </w:r>
      <w:r w:rsidRPr="00623571">
        <w:rPr>
          <w:noProof/>
        </w:rPr>
        <w:tab/>
      </w:r>
      <w:r w:rsidRPr="00623571">
        <w:rPr>
          <w:noProof/>
        </w:rPr>
        <w:fldChar w:fldCharType="begin"/>
      </w:r>
      <w:r w:rsidRPr="00623571">
        <w:rPr>
          <w:noProof/>
        </w:rPr>
        <w:instrText xml:space="preserve"> PAGEREF _Toc176676873 \h </w:instrText>
      </w:r>
      <w:r w:rsidRPr="00623571">
        <w:rPr>
          <w:noProof/>
        </w:rPr>
      </w:r>
      <w:r w:rsidRPr="00623571">
        <w:rPr>
          <w:noProof/>
        </w:rPr>
        <w:fldChar w:fldCharType="separate"/>
      </w:r>
      <w:r w:rsidR="00110EBB">
        <w:rPr>
          <w:noProof/>
        </w:rPr>
        <w:t>148</w:t>
      </w:r>
      <w:r w:rsidRPr="00623571">
        <w:rPr>
          <w:noProof/>
        </w:rPr>
        <w:fldChar w:fldCharType="end"/>
      </w:r>
    </w:p>
    <w:p w:rsidR="00623571" w:rsidRDefault="00623571">
      <w:pPr>
        <w:pStyle w:val="TOC5"/>
        <w:rPr>
          <w:iCs w:val="0"/>
          <w:noProof/>
          <w:kern w:val="0"/>
          <w:sz w:val="24"/>
          <w:szCs w:val="24"/>
        </w:rPr>
      </w:pPr>
      <w:r>
        <w:rPr>
          <w:noProof/>
        </w:rPr>
        <w:t>152</w:t>
      </w:r>
      <w:r>
        <w:rPr>
          <w:noProof/>
        </w:rPr>
        <w:tab/>
        <w:t>Criminal proceedings during civil proceedings</w:t>
      </w:r>
      <w:r w:rsidRPr="00623571">
        <w:rPr>
          <w:noProof/>
        </w:rPr>
        <w:tab/>
      </w:r>
      <w:r w:rsidRPr="00623571">
        <w:rPr>
          <w:noProof/>
        </w:rPr>
        <w:fldChar w:fldCharType="begin"/>
      </w:r>
      <w:r w:rsidRPr="00623571">
        <w:rPr>
          <w:noProof/>
        </w:rPr>
        <w:instrText xml:space="preserve"> PAGEREF _Toc176676874 \h </w:instrText>
      </w:r>
      <w:r w:rsidRPr="00623571">
        <w:rPr>
          <w:noProof/>
        </w:rPr>
      </w:r>
      <w:r w:rsidRPr="00623571">
        <w:rPr>
          <w:noProof/>
        </w:rPr>
        <w:fldChar w:fldCharType="separate"/>
      </w:r>
      <w:r w:rsidR="00110EBB">
        <w:rPr>
          <w:noProof/>
        </w:rPr>
        <w:t>148</w:t>
      </w:r>
      <w:r w:rsidRPr="00623571">
        <w:rPr>
          <w:noProof/>
        </w:rPr>
        <w:fldChar w:fldCharType="end"/>
      </w:r>
    </w:p>
    <w:p w:rsidR="00623571" w:rsidRDefault="00623571">
      <w:pPr>
        <w:pStyle w:val="TOC5"/>
        <w:rPr>
          <w:iCs w:val="0"/>
          <w:noProof/>
          <w:kern w:val="0"/>
          <w:sz w:val="24"/>
          <w:szCs w:val="24"/>
        </w:rPr>
      </w:pPr>
      <w:r>
        <w:rPr>
          <w:noProof/>
        </w:rPr>
        <w:t>153</w:t>
      </w:r>
      <w:r>
        <w:rPr>
          <w:noProof/>
        </w:rPr>
        <w:tab/>
        <w:t>Criminal proceedings after civil proceedings</w:t>
      </w:r>
      <w:r w:rsidRPr="00623571">
        <w:rPr>
          <w:noProof/>
        </w:rPr>
        <w:tab/>
      </w:r>
      <w:r w:rsidRPr="00623571">
        <w:rPr>
          <w:noProof/>
        </w:rPr>
        <w:fldChar w:fldCharType="begin"/>
      </w:r>
      <w:r w:rsidRPr="00623571">
        <w:rPr>
          <w:noProof/>
        </w:rPr>
        <w:instrText xml:space="preserve"> PAGEREF _Toc176676875 \h </w:instrText>
      </w:r>
      <w:r w:rsidRPr="00623571">
        <w:rPr>
          <w:noProof/>
        </w:rPr>
      </w:r>
      <w:r w:rsidRPr="00623571">
        <w:rPr>
          <w:noProof/>
        </w:rPr>
        <w:fldChar w:fldCharType="separate"/>
      </w:r>
      <w:r w:rsidR="00110EBB">
        <w:rPr>
          <w:noProof/>
        </w:rPr>
        <w:t>149</w:t>
      </w:r>
      <w:r w:rsidRPr="00623571">
        <w:rPr>
          <w:noProof/>
        </w:rPr>
        <w:fldChar w:fldCharType="end"/>
      </w:r>
    </w:p>
    <w:p w:rsidR="00623571" w:rsidRDefault="00623571">
      <w:pPr>
        <w:pStyle w:val="TOC5"/>
        <w:rPr>
          <w:iCs w:val="0"/>
          <w:noProof/>
          <w:kern w:val="0"/>
          <w:sz w:val="24"/>
          <w:szCs w:val="24"/>
        </w:rPr>
      </w:pPr>
      <w:r>
        <w:rPr>
          <w:noProof/>
        </w:rPr>
        <w:t>154</w:t>
      </w:r>
      <w:r>
        <w:rPr>
          <w:noProof/>
        </w:rPr>
        <w:tab/>
        <w:t>Evidence given in proceedings for penalty not admissible in criminal proceedings</w:t>
      </w:r>
      <w:r w:rsidRPr="00623571">
        <w:rPr>
          <w:noProof/>
        </w:rPr>
        <w:tab/>
      </w:r>
      <w:r w:rsidRPr="00623571">
        <w:rPr>
          <w:noProof/>
        </w:rPr>
        <w:fldChar w:fldCharType="begin"/>
      </w:r>
      <w:r w:rsidRPr="00623571">
        <w:rPr>
          <w:noProof/>
        </w:rPr>
        <w:instrText xml:space="preserve"> PAGEREF _Toc176676876 \h </w:instrText>
      </w:r>
      <w:r w:rsidRPr="00623571">
        <w:rPr>
          <w:noProof/>
        </w:rPr>
      </w:r>
      <w:r w:rsidRPr="00623571">
        <w:rPr>
          <w:noProof/>
        </w:rPr>
        <w:fldChar w:fldCharType="separate"/>
      </w:r>
      <w:r w:rsidR="00110EBB">
        <w:rPr>
          <w:noProof/>
        </w:rPr>
        <w:t>149</w:t>
      </w:r>
      <w:r w:rsidRPr="00623571">
        <w:rPr>
          <w:noProof/>
        </w:rPr>
        <w:fldChar w:fldCharType="end"/>
      </w:r>
    </w:p>
    <w:p w:rsidR="00623571" w:rsidRDefault="00623571">
      <w:pPr>
        <w:pStyle w:val="TOC3"/>
        <w:rPr>
          <w:b w:val="0"/>
          <w:noProof/>
          <w:kern w:val="0"/>
          <w:sz w:val="24"/>
          <w:szCs w:val="24"/>
        </w:rPr>
      </w:pPr>
      <w:r>
        <w:rPr>
          <w:noProof/>
        </w:rPr>
        <w:t>Division 5—Infringement notices</w:t>
      </w:r>
      <w:r w:rsidRPr="00623571">
        <w:rPr>
          <w:b w:val="0"/>
          <w:noProof/>
          <w:sz w:val="18"/>
        </w:rPr>
        <w:tab/>
      </w:r>
      <w:r w:rsidRPr="00623571">
        <w:rPr>
          <w:b w:val="0"/>
          <w:noProof/>
          <w:sz w:val="18"/>
        </w:rPr>
        <w:fldChar w:fldCharType="begin"/>
      </w:r>
      <w:r w:rsidRPr="00623571">
        <w:rPr>
          <w:b w:val="0"/>
          <w:noProof/>
          <w:sz w:val="18"/>
        </w:rPr>
        <w:instrText xml:space="preserve"> PAGEREF _Toc176676877 \h </w:instrText>
      </w:r>
      <w:r w:rsidRPr="00623571">
        <w:rPr>
          <w:b w:val="0"/>
          <w:noProof/>
          <w:sz w:val="18"/>
        </w:rPr>
      </w:r>
      <w:r w:rsidRPr="00623571">
        <w:rPr>
          <w:b w:val="0"/>
          <w:noProof/>
          <w:sz w:val="18"/>
        </w:rPr>
        <w:fldChar w:fldCharType="separate"/>
      </w:r>
      <w:r w:rsidR="00110EBB">
        <w:rPr>
          <w:b w:val="0"/>
          <w:noProof/>
          <w:sz w:val="18"/>
        </w:rPr>
        <w:t>150</w:t>
      </w:r>
      <w:r w:rsidRPr="00623571">
        <w:rPr>
          <w:b w:val="0"/>
          <w:noProof/>
          <w:sz w:val="18"/>
        </w:rPr>
        <w:fldChar w:fldCharType="end"/>
      </w:r>
    </w:p>
    <w:p w:rsidR="00623571" w:rsidRDefault="00623571">
      <w:pPr>
        <w:pStyle w:val="TOC5"/>
        <w:rPr>
          <w:iCs w:val="0"/>
          <w:noProof/>
          <w:kern w:val="0"/>
          <w:sz w:val="24"/>
          <w:szCs w:val="24"/>
        </w:rPr>
      </w:pPr>
      <w:r>
        <w:rPr>
          <w:noProof/>
        </w:rPr>
        <w:t>155</w:t>
      </w:r>
      <w:r>
        <w:rPr>
          <w:noProof/>
        </w:rPr>
        <w:tab/>
        <w:t>Object</w:t>
      </w:r>
      <w:r w:rsidRPr="00623571">
        <w:rPr>
          <w:noProof/>
        </w:rPr>
        <w:tab/>
      </w:r>
      <w:r w:rsidRPr="00623571">
        <w:rPr>
          <w:noProof/>
        </w:rPr>
        <w:fldChar w:fldCharType="begin"/>
      </w:r>
      <w:r w:rsidRPr="00623571">
        <w:rPr>
          <w:noProof/>
        </w:rPr>
        <w:instrText xml:space="preserve"> PAGEREF _Toc176676878 \h </w:instrText>
      </w:r>
      <w:r w:rsidRPr="00623571">
        <w:rPr>
          <w:noProof/>
        </w:rPr>
      </w:r>
      <w:r w:rsidRPr="00623571">
        <w:rPr>
          <w:noProof/>
        </w:rPr>
        <w:fldChar w:fldCharType="separate"/>
      </w:r>
      <w:r w:rsidR="00110EBB">
        <w:rPr>
          <w:noProof/>
        </w:rPr>
        <w:t>150</w:t>
      </w:r>
      <w:r w:rsidRPr="00623571">
        <w:rPr>
          <w:noProof/>
        </w:rPr>
        <w:fldChar w:fldCharType="end"/>
      </w:r>
    </w:p>
    <w:p w:rsidR="00623571" w:rsidRDefault="00623571">
      <w:pPr>
        <w:pStyle w:val="TOC5"/>
        <w:rPr>
          <w:iCs w:val="0"/>
          <w:noProof/>
          <w:kern w:val="0"/>
          <w:sz w:val="24"/>
          <w:szCs w:val="24"/>
        </w:rPr>
      </w:pPr>
      <w:r>
        <w:rPr>
          <w:noProof/>
        </w:rPr>
        <w:t>156</w:t>
      </w:r>
      <w:r>
        <w:rPr>
          <w:noProof/>
        </w:rPr>
        <w:tab/>
        <w:t>When an infringement notice can be given</w:t>
      </w:r>
      <w:r w:rsidRPr="00623571">
        <w:rPr>
          <w:noProof/>
        </w:rPr>
        <w:tab/>
      </w:r>
      <w:r w:rsidRPr="00623571">
        <w:rPr>
          <w:noProof/>
        </w:rPr>
        <w:fldChar w:fldCharType="begin"/>
      </w:r>
      <w:r w:rsidRPr="00623571">
        <w:rPr>
          <w:noProof/>
        </w:rPr>
        <w:instrText xml:space="preserve"> PAGEREF _Toc176676879 \h </w:instrText>
      </w:r>
      <w:r w:rsidRPr="00623571">
        <w:rPr>
          <w:noProof/>
        </w:rPr>
      </w:r>
      <w:r w:rsidRPr="00623571">
        <w:rPr>
          <w:noProof/>
        </w:rPr>
        <w:fldChar w:fldCharType="separate"/>
      </w:r>
      <w:r w:rsidR="00110EBB">
        <w:rPr>
          <w:noProof/>
        </w:rPr>
        <w:t>150</w:t>
      </w:r>
      <w:r w:rsidRPr="00623571">
        <w:rPr>
          <w:noProof/>
        </w:rPr>
        <w:fldChar w:fldCharType="end"/>
      </w:r>
    </w:p>
    <w:p w:rsidR="00623571" w:rsidRDefault="00623571">
      <w:pPr>
        <w:pStyle w:val="TOC5"/>
        <w:rPr>
          <w:iCs w:val="0"/>
          <w:noProof/>
          <w:kern w:val="0"/>
          <w:sz w:val="24"/>
          <w:szCs w:val="24"/>
        </w:rPr>
      </w:pPr>
      <w:r>
        <w:rPr>
          <w:noProof/>
        </w:rPr>
        <w:t>157</w:t>
      </w:r>
      <w:r>
        <w:rPr>
          <w:noProof/>
        </w:rPr>
        <w:tab/>
        <w:t>Matters to be included in an infringement notice</w:t>
      </w:r>
      <w:r w:rsidRPr="00623571">
        <w:rPr>
          <w:noProof/>
        </w:rPr>
        <w:tab/>
      </w:r>
      <w:r w:rsidRPr="00623571">
        <w:rPr>
          <w:noProof/>
        </w:rPr>
        <w:fldChar w:fldCharType="begin"/>
      </w:r>
      <w:r w:rsidRPr="00623571">
        <w:rPr>
          <w:noProof/>
        </w:rPr>
        <w:instrText xml:space="preserve"> PAGEREF _Toc176676880 \h </w:instrText>
      </w:r>
      <w:r w:rsidRPr="00623571">
        <w:rPr>
          <w:noProof/>
        </w:rPr>
      </w:r>
      <w:r w:rsidRPr="00623571">
        <w:rPr>
          <w:noProof/>
        </w:rPr>
        <w:fldChar w:fldCharType="separate"/>
      </w:r>
      <w:r w:rsidR="00110EBB">
        <w:rPr>
          <w:noProof/>
        </w:rPr>
        <w:t>150</w:t>
      </w:r>
      <w:r w:rsidRPr="00623571">
        <w:rPr>
          <w:noProof/>
        </w:rPr>
        <w:fldChar w:fldCharType="end"/>
      </w:r>
    </w:p>
    <w:p w:rsidR="00623571" w:rsidRDefault="00623571">
      <w:pPr>
        <w:pStyle w:val="TOC5"/>
        <w:rPr>
          <w:iCs w:val="0"/>
          <w:noProof/>
          <w:kern w:val="0"/>
          <w:sz w:val="24"/>
          <w:szCs w:val="24"/>
        </w:rPr>
      </w:pPr>
      <w:r>
        <w:rPr>
          <w:noProof/>
        </w:rPr>
        <w:t>158</w:t>
      </w:r>
      <w:r>
        <w:rPr>
          <w:noProof/>
        </w:rPr>
        <w:tab/>
        <w:t>Amount of penalty</w:t>
      </w:r>
      <w:r w:rsidRPr="00623571">
        <w:rPr>
          <w:noProof/>
        </w:rPr>
        <w:tab/>
      </w:r>
      <w:r w:rsidRPr="00623571">
        <w:rPr>
          <w:noProof/>
        </w:rPr>
        <w:fldChar w:fldCharType="begin"/>
      </w:r>
      <w:r w:rsidRPr="00623571">
        <w:rPr>
          <w:noProof/>
        </w:rPr>
        <w:instrText xml:space="preserve"> PAGEREF _Toc176676881 \h </w:instrText>
      </w:r>
      <w:r w:rsidRPr="00623571">
        <w:rPr>
          <w:noProof/>
        </w:rPr>
      </w:r>
      <w:r w:rsidRPr="00623571">
        <w:rPr>
          <w:noProof/>
        </w:rPr>
        <w:fldChar w:fldCharType="separate"/>
      </w:r>
      <w:r w:rsidR="00110EBB">
        <w:rPr>
          <w:noProof/>
        </w:rPr>
        <w:t>151</w:t>
      </w:r>
      <w:r w:rsidRPr="00623571">
        <w:rPr>
          <w:noProof/>
        </w:rPr>
        <w:fldChar w:fldCharType="end"/>
      </w:r>
    </w:p>
    <w:p w:rsidR="00623571" w:rsidRDefault="00623571">
      <w:pPr>
        <w:pStyle w:val="TOC5"/>
        <w:rPr>
          <w:iCs w:val="0"/>
          <w:noProof/>
          <w:kern w:val="0"/>
          <w:sz w:val="24"/>
          <w:szCs w:val="24"/>
        </w:rPr>
      </w:pPr>
      <w:r>
        <w:rPr>
          <w:noProof/>
        </w:rPr>
        <w:t>159</w:t>
      </w:r>
      <w:r>
        <w:rPr>
          <w:noProof/>
        </w:rPr>
        <w:tab/>
        <w:t>Withdrawal of an infringement notice</w:t>
      </w:r>
      <w:r w:rsidRPr="00623571">
        <w:rPr>
          <w:noProof/>
        </w:rPr>
        <w:tab/>
      </w:r>
      <w:r w:rsidRPr="00623571">
        <w:rPr>
          <w:noProof/>
        </w:rPr>
        <w:fldChar w:fldCharType="begin"/>
      </w:r>
      <w:r w:rsidRPr="00623571">
        <w:rPr>
          <w:noProof/>
        </w:rPr>
        <w:instrText xml:space="preserve"> PAGEREF _Toc176676882 \h </w:instrText>
      </w:r>
      <w:r w:rsidRPr="00623571">
        <w:rPr>
          <w:noProof/>
        </w:rPr>
      </w:r>
      <w:r w:rsidRPr="00623571">
        <w:rPr>
          <w:noProof/>
        </w:rPr>
        <w:fldChar w:fldCharType="separate"/>
      </w:r>
      <w:r w:rsidR="00110EBB">
        <w:rPr>
          <w:noProof/>
        </w:rPr>
        <w:t>152</w:t>
      </w:r>
      <w:r w:rsidRPr="00623571">
        <w:rPr>
          <w:noProof/>
        </w:rPr>
        <w:fldChar w:fldCharType="end"/>
      </w:r>
    </w:p>
    <w:p w:rsidR="00623571" w:rsidRDefault="00623571">
      <w:pPr>
        <w:pStyle w:val="TOC5"/>
        <w:rPr>
          <w:iCs w:val="0"/>
          <w:noProof/>
          <w:kern w:val="0"/>
          <w:sz w:val="24"/>
          <w:szCs w:val="24"/>
        </w:rPr>
      </w:pPr>
      <w:r>
        <w:rPr>
          <w:noProof/>
        </w:rPr>
        <w:t>160</w:t>
      </w:r>
      <w:r>
        <w:rPr>
          <w:noProof/>
        </w:rPr>
        <w:tab/>
        <w:t>Paying the penalty in accordance with the notice</w:t>
      </w:r>
      <w:r w:rsidRPr="00623571">
        <w:rPr>
          <w:noProof/>
        </w:rPr>
        <w:tab/>
      </w:r>
      <w:r w:rsidRPr="00623571">
        <w:rPr>
          <w:noProof/>
        </w:rPr>
        <w:fldChar w:fldCharType="begin"/>
      </w:r>
      <w:r w:rsidRPr="00623571">
        <w:rPr>
          <w:noProof/>
        </w:rPr>
        <w:instrText xml:space="preserve"> PAGEREF _Toc176676883 \h </w:instrText>
      </w:r>
      <w:r w:rsidRPr="00623571">
        <w:rPr>
          <w:noProof/>
        </w:rPr>
      </w:r>
      <w:r w:rsidRPr="00623571">
        <w:rPr>
          <w:noProof/>
        </w:rPr>
        <w:fldChar w:fldCharType="separate"/>
      </w:r>
      <w:r w:rsidR="00110EBB">
        <w:rPr>
          <w:noProof/>
        </w:rPr>
        <w:t>152</w:t>
      </w:r>
      <w:r w:rsidRPr="00623571">
        <w:rPr>
          <w:noProof/>
        </w:rPr>
        <w:fldChar w:fldCharType="end"/>
      </w:r>
    </w:p>
    <w:p w:rsidR="00623571" w:rsidRDefault="00623571">
      <w:pPr>
        <w:pStyle w:val="TOC5"/>
        <w:rPr>
          <w:iCs w:val="0"/>
          <w:noProof/>
          <w:kern w:val="0"/>
          <w:sz w:val="24"/>
          <w:szCs w:val="24"/>
        </w:rPr>
      </w:pPr>
      <w:r>
        <w:rPr>
          <w:noProof/>
        </w:rPr>
        <w:t>161</w:t>
      </w:r>
      <w:r>
        <w:rPr>
          <w:noProof/>
        </w:rPr>
        <w:tab/>
        <w:t>Effect of this Division on civil proceedings</w:t>
      </w:r>
      <w:r w:rsidRPr="00623571">
        <w:rPr>
          <w:noProof/>
        </w:rPr>
        <w:tab/>
      </w:r>
      <w:r w:rsidRPr="00623571">
        <w:rPr>
          <w:noProof/>
        </w:rPr>
        <w:fldChar w:fldCharType="begin"/>
      </w:r>
      <w:r w:rsidRPr="00623571">
        <w:rPr>
          <w:noProof/>
        </w:rPr>
        <w:instrText xml:space="preserve"> PAGEREF _Toc176676884 \h </w:instrText>
      </w:r>
      <w:r w:rsidRPr="00623571">
        <w:rPr>
          <w:noProof/>
        </w:rPr>
      </w:r>
      <w:r w:rsidRPr="00623571">
        <w:rPr>
          <w:noProof/>
        </w:rPr>
        <w:fldChar w:fldCharType="separate"/>
      </w:r>
      <w:r w:rsidR="00110EBB">
        <w:rPr>
          <w:noProof/>
        </w:rPr>
        <w:t>152</w:t>
      </w:r>
      <w:r w:rsidRPr="00623571">
        <w:rPr>
          <w:noProof/>
        </w:rPr>
        <w:fldChar w:fldCharType="end"/>
      </w:r>
    </w:p>
    <w:p w:rsidR="00623571" w:rsidRDefault="00623571">
      <w:pPr>
        <w:pStyle w:val="TOC5"/>
        <w:rPr>
          <w:iCs w:val="0"/>
          <w:noProof/>
          <w:kern w:val="0"/>
          <w:sz w:val="24"/>
          <w:szCs w:val="24"/>
        </w:rPr>
      </w:pPr>
      <w:r>
        <w:rPr>
          <w:noProof/>
        </w:rPr>
        <w:t>162</w:t>
      </w:r>
      <w:r>
        <w:rPr>
          <w:noProof/>
        </w:rPr>
        <w:tab/>
        <w:t>Regulations</w:t>
      </w:r>
      <w:r w:rsidRPr="00623571">
        <w:rPr>
          <w:noProof/>
        </w:rPr>
        <w:tab/>
      </w:r>
      <w:r w:rsidRPr="00623571">
        <w:rPr>
          <w:noProof/>
        </w:rPr>
        <w:fldChar w:fldCharType="begin"/>
      </w:r>
      <w:r w:rsidRPr="00623571">
        <w:rPr>
          <w:noProof/>
        </w:rPr>
        <w:instrText xml:space="preserve"> PAGEREF _Toc176676885 \h </w:instrText>
      </w:r>
      <w:r w:rsidRPr="00623571">
        <w:rPr>
          <w:noProof/>
        </w:rPr>
      </w:r>
      <w:r w:rsidRPr="00623571">
        <w:rPr>
          <w:noProof/>
        </w:rPr>
        <w:fldChar w:fldCharType="separate"/>
      </w:r>
      <w:r w:rsidR="00110EBB">
        <w:rPr>
          <w:noProof/>
        </w:rPr>
        <w:t>153</w:t>
      </w:r>
      <w:r w:rsidRPr="00623571">
        <w:rPr>
          <w:noProof/>
        </w:rPr>
        <w:fldChar w:fldCharType="end"/>
      </w:r>
    </w:p>
    <w:p w:rsidR="00623571" w:rsidRDefault="00623571">
      <w:pPr>
        <w:pStyle w:val="TOC3"/>
        <w:rPr>
          <w:b w:val="0"/>
          <w:noProof/>
          <w:kern w:val="0"/>
          <w:sz w:val="24"/>
          <w:szCs w:val="24"/>
        </w:rPr>
      </w:pPr>
      <w:r>
        <w:rPr>
          <w:noProof/>
        </w:rPr>
        <w:t>Division 6—Enforceable undertakings</w:t>
      </w:r>
      <w:r w:rsidRPr="00623571">
        <w:rPr>
          <w:b w:val="0"/>
          <w:noProof/>
          <w:sz w:val="18"/>
        </w:rPr>
        <w:tab/>
      </w:r>
      <w:r w:rsidRPr="00623571">
        <w:rPr>
          <w:b w:val="0"/>
          <w:noProof/>
          <w:sz w:val="18"/>
        </w:rPr>
        <w:fldChar w:fldCharType="begin"/>
      </w:r>
      <w:r w:rsidRPr="00623571">
        <w:rPr>
          <w:b w:val="0"/>
          <w:noProof/>
          <w:sz w:val="18"/>
        </w:rPr>
        <w:instrText xml:space="preserve"> PAGEREF _Toc176676886 \h </w:instrText>
      </w:r>
      <w:r w:rsidRPr="00623571">
        <w:rPr>
          <w:b w:val="0"/>
          <w:noProof/>
          <w:sz w:val="18"/>
        </w:rPr>
      </w:r>
      <w:r w:rsidRPr="00623571">
        <w:rPr>
          <w:b w:val="0"/>
          <w:noProof/>
          <w:sz w:val="18"/>
        </w:rPr>
        <w:fldChar w:fldCharType="separate"/>
      </w:r>
      <w:r w:rsidR="00110EBB">
        <w:rPr>
          <w:b w:val="0"/>
          <w:noProof/>
          <w:sz w:val="18"/>
        </w:rPr>
        <w:t>154</w:t>
      </w:r>
      <w:r w:rsidRPr="00623571">
        <w:rPr>
          <w:b w:val="0"/>
          <w:noProof/>
          <w:sz w:val="18"/>
        </w:rPr>
        <w:fldChar w:fldCharType="end"/>
      </w:r>
    </w:p>
    <w:p w:rsidR="00623571" w:rsidRDefault="00623571">
      <w:pPr>
        <w:pStyle w:val="TOC5"/>
        <w:rPr>
          <w:iCs w:val="0"/>
          <w:noProof/>
          <w:kern w:val="0"/>
          <w:sz w:val="24"/>
          <w:szCs w:val="24"/>
        </w:rPr>
      </w:pPr>
      <w:r>
        <w:rPr>
          <w:noProof/>
        </w:rPr>
        <w:t>163</w:t>
      </w:r>
      <w:r>
        <w:rPr>
          <w:noProof/>
        </w:rPr>
        <w:tab/>
        <w:t>Acceptance of undertakings relating to contraventions to which this Part applies</w:t>
      </w:r>
      <w:r w:rsidRPr="00623571">
        <w:rPr>
          <w:noProof/>
        </w:rPr>
        <w:tab/>
      </w:r>
      <w:r w:rsidRPr="00623571">
        <w:rPr>
          <w:noProof/>
        </w:rPr>
        <w:fldChar w:fldCharType="begin"/>
      </w:r>
      <w:r w:rsidRPr="00623571">
        <w:rPr>
          <w:noProof/>
        </w:rPr>
        <w:instrText xml:space="preserve"> PAGEREF _Toc176676887 \h </w:instrText>
      </w:r>
      <w:r w:rsidRPr="00623571">
        <w:rPr>
          <w:noProof/>
        </w:rPr>
      </w:r>
      <w:r w:rsidRPr="00623571">
        <w:rPr>
          <w:noProof/>
        </w:rPr>
        <w:fldChar w:fldCharType="separate"/>
      </w:r>
      <w:r w:rsidR="00110EBB">
        <w:rPr>
          <w:noProof/>
        </w:rPr>
        <w:t>154</w:t>
      </w:r>
      <w:r w:rsidRPr="00623571">
        <w:rPr>
          <w:noProof/>
        </w:rPr>
        <w:fldChar w:fldCharType="end"/>
      </w:r>
    </w:p>
    <w:p w:rsidR="00623571" w:rsidRDefault="00623571">
      <w:pPr>
        <w:pStyle w:val="TOC5"/>
        <w:rPr>
          <w:iCs w:val="0"/>
          <w:noProof/>
          <w:kern w:val="0"/>
          <w:sz w:val="24"/>
          <w:szCs w:val="24"/>
        </w:rPr>
      </w:pPr>
      <w:r>
        <w:rPr>
          <w:noProof/>
        </w:rPr>
        <w:t>164</w:t>
      </w:r>
      <w:r>
        <w:rPr>
          <w:noProof/>
        </w:rPr>
        <w:tab/>
        <w:t>Enforcement of undertakings</w:t>
      </w:r>
      <w:r w:rsidRPr="00623571">
        <w:rPr>
          <w:noProof/>
        </w:rPr>
        <w:tab/>
      </w:r>
      <w:r w:rsidRPr="00623571">
        <w:rPr>
          <w:noProof/>
        </w:rPr>
        <w:fldChar w:fldCharType="begin"/>
      </w:r>
      <w:r w:rsidRPr="00623571">
        <w:rPr>
          <w:noProof/>
        </w:rPr>
        <w:instrText xml:space="preserve"> PAGEREF _Toc176676888 \h </w:instrText>
      </w:r>
      <w:r w:rsidRPr="00623571">
        <w:rPr>
          <w:noProof/>
        </w:rPr>
      </w:r>
      <w:r w:rsidRPr="00623571">
        <w:rPr>
          <w:noProof/>
        </w:rPr>
        <w:fldChar w:fldCharType="separate"/>
      </w:r>
      <w:r w:rsidR="00110EBB">
        <w:rPr>
          <w:noProof/>
        </w:rPr>
        <w:t>155</w:t>
      </w:r>
      <w:r w:rsidRPr="00623571">
        <w:rPr>
          <w:noProof/>
        </w:rPr>
        <w:fldChar w:fldCharType="end"/>
      </w:r>
    </w:p>
    <w:p w:rsidR="00623571" w:rsidRDefault="00623571">
      <w:pPr>
        <w:pStyle w:val="TOC3"/>
        <w:rPr>
          <w:b w:val="0"/>
          <w:noProof/>
          <w:kern w:val="0"/>
          <w:sz w:val="24"/>
          <w:szCs w:val="24"/>
        </w:rPr>
      </w:pPr>
      <w:r>
        <w:rPr>
          <w:noProof/>
        </w:rPr>
        <w:t>Division 7—Enforcement notices</w:t>
      </w:r>
      <w:r w:rsidRPr="00623571">
        <w:rPr>
          <w:b w:val="0"/>
          <w:noProof/>
          <w:sz w:val="18"/>
        </w:rPr>
        <w:tab/>
      </w:r>
      <w:r w:rsidRPr="00623571">
        <w:rPr>
          <w:b w:val="0"/>
          <w:noProof/>
          <w:sz w:val="18"/>
        </w:rPr>
        <w:fldChar w:fldCharType="begin"/>
      </w:r>
      <w:r w:rsidRPr="00623571">
        <w:rPr>
          <w:b w:val="0"/>
          <w:noProof/>
          <w:sz w:val="18"/>
        </w:rPr>
        <w:instrText xml:space="preserve"> PAGEREF _Toc176676889 \h </w:instrText>
      </w:r>
      <w:r w:rsidRPr="00623571">
        <w:rPr>
          <w:b w:val="0"/>
          <w:noProof/>
          <w:sz w:val="18"/>
        </w:rPr>
      </w:r>
      <w:r w:rsidRPr="00623571">
        <w:rPr>
          <w:b w:val="0"/>
          <w:noProof/>
          <w:sz w:val="18"/>
        </w:rPr>
        <w:fldChar w:fldCharType="separate"/>
      </w:r>
      <w:r w:rsidR="00110EBB">
        <w:rPr>
          <w:b w:val="0"/>
          <w:noProof/>
          <w:sz w:val="18"/>
        </w:rPr>
        <w:t>156</w:t>
      </w:r>
      <w:r w:rsidRPr="00623571">
        <w:rPr>
          <w:b w:val="0"/>
          <w:noProof/>
          <w:sz w:val="18"/>
        </w:rPr>
        <w:fldChar w:fldCharType="end"/>
      </w:r>
    </w:p>
    <w:p w:rsidR="00623571" w:rsidRDefault="00623571">
      <w:pPr>
        <w:pStyle w:val="TOC5"/>
        <w:rPr>
          <w:iCs w:val="0"/>
          <w:noProof/>
          <w:kern w:val="0"/>
          <w:sz w:val="24"/>
          <w:szCs w:val="24"/>
        </w:rPr>
      </w:pPr>
      <w:r>
        <w:rPr>
          <w:noProof/>
        </w:rPr>
        <w:t>165</w:t>
      </w:r>
      <w:r>
        <w:rPr>
          <w:noProof/>
        </w:rPr>
        <w:tab/>
        <w:t>Authority may issue an enforcement notice</w:t>
      </w:r>
      <w:r w:rsidRPr="00623571">
        <w:rPr>
          <w:noProof/>
        </w:rPr>
        <w:tab/>
      </w:r>
      <w:r w:rsidRPr="00623571">
        <w:rPr>
          <w:noProof/>
        </w:rPr>
        <w:fldChar w:fldCharType="begin"/>
      </w:r>
      <w:r w:rsidRPr="00623571">
        <w:rPr>
          <w:noProof/>
        </w:rPr>
        <w:instrText xml:space="preserve"> PAGEREF _Toc176676890 \h </w:instrText>
      </w:r>
      <w:r w:rsidRPr="00623571">
        <w:rPr>
          <w:noProof/>
        </w:rPr>
      </w:r>
      <w:r w:rsidRPr="00623571">
        <w:rPr>
          <w:noProof/>
        </w:rPr>
        <w:fldChar w:fldCharType="separate"/>
      </w:r>
      <w:r w:rsidR="00110EBB">
        <w:rPr>
          <w:noProof/>
        </w:rPr>
        <w:t>156</w:t>
      </w:r>
      <w:r w:rsidRPr="00623571">
        <w:rPr>
          <w:noProof/>
        </w:rPr>
        <w:fldChar w:fldCharType="end"/>
      </w:r>
    </w:p>
    <w:p w:rsidR="00623571" w:rsidRDefault="00623571">
      <w:pPr>
        <w:pStyle w:val="TOC5"/>
        <w:rPr>
          <w:iCs w:val="0"/>
          <w:noProof/>
          <w:kern w:val="0"/>
          <w:sz w:val="24"/>
          <w:szCs w:val="24"/>
        </w:rPr>
      </w:pPr>
      <w:r>
        <w:rPr>
          <w:noProof/>
        </w:rPr>
        <w:t>166</w:t>
      </w:r>
      <w:r>
        <w:rPr>
          <w:noProof/>
        </w:rPr>
        <w:tab/>
        <w:t>Breach of enforcement notice—civil penalty provision</w:t>
      </w:r>
      <w:r w:rsidRPr="00623571">
        <w:rPr>
          <w:noProof/>
        </w:rPr>
        <w:tab/>
      </w:r>
      <w:r w:rsidRPr="00623571">
        <w:rPr>
          <w:noProof/>
        </w:rPr>
        <w:fldChar w:fldCharType="begin"/>
      </w:r>
      <w:r w:rsidRPr="00623571">
        <w:rPr>
          <w:noProof/>
        </w:rPr>
        <w:instrText xml:space="preserve"> PAGEREF _Toc176676891 \h </w:instrText>
      </w:r>
      <w:r w:rsidRPr="00623571">
        <w:rPr>
          <w:noProof/>
        </w:rPr>
      </w:r>
      <w:r w:rsidRPr="00623571">
        <w:rPr>
          <w:noProof/>
        </w:rPr>
        <w:fldChar w:fldCharType="separate"/>
      </w:r>
      <w:r w:rsidR="00110EBB">
        <w:rPr>
          <w:noProof/>
        </w:rPr>
        <w:t>157</w:t>
      </w:r>
      <w:r w:rsidRPr="00623571">
        <w:rPr>
          <w:noProof/>
        </w:rPr>
        <w:fldChar w:fldCharType="end"/>
      </w:r>
    </w:p>
    <w:p w:rsidR="00623571" w:rsidRDefault="00623571">
      <w:pPr>
        <w:pStyle w:val="TOC5"/>
        <w:rPr>
          <w:iCs w:val="0"/>
          <w:noProof/>
          <w:kern w:val="0"/>
          <w:sz w:val="24"/>
          <w:szCs w:val="24"/>
        </w:rPr>
      </w:pPr>
      <w:r>
        <w:rPr>
          <w:noProof/>
        </w:rPr>
        <w:t>167</w:t>
      </w:r>
      <w:r>
        <w:rPr>
          <w:noProof/>
        </w:rPr>
        <w:tab/>
        <w:t>Discharge or variation of enforcement notices</w:t>
      </w:r>
      <w:r w:rsidRPr="00623571">
        <w:rPr>
          <w:noProof/>
        </w:rPr>
        <w:tab/>
      </w:r>
      <w:r w:rsidRPr="00623571">
        <w:rPr>
          <w:noProof/>
        </w:rPr>
        <w:fldChar w:fldCharType="begin"/>
      </w:r>
      <w:r w:rsidRPr="00623571">
        <w:rPr>
          <w:noProof/>
        </w:rPr>
        <w:instrText xml:space="preserve"> PAGEREF _Toc176676892 \h </w:instrText>
      </w:r>
      <w:r w:rsidRPr="00623571">
        <w:rPr>
          <w:noProof/>
        </w:rPr>
      </w:r>
      <w:r w:rsidRPr="00623571">
        <w:rPr>
          <w:noProof/>
        </w:rPr>
        <w:fldChar w:fldCharType="separate"/>
      </w:r>
      <w:r w:rsidR="00110EBB">
        <w:rPr>
          <w:noProof/>
        </w:rPr>
        <w:t>158</w:t>
      </w:r>
      <w:r w:rsidRPr="00623571">
        <w:rPr>
          <w:noProof/>
        </w:rPr>
        <w:fldChar w:fldCharType="end"/>
      </w:r>
    </w:p>
    <w:p w:rsidR="00623571" w:rsidRDefault="00623571">
      <w:pPr>
        <w:pStyle w:val="TOC3"/>
        <w:rPr>
          <w:b w:val="0"/>
          <w:noProof/>
          <w:kern w:val="0"/>
          <w:sz w:val="24"/>
          <w:szCs w:val="24"/>
        </w:rPr>
      </w:pPr>
      <w:r>
        <w:rPr>
          <w:noProof/>
        </w:rPr>
        <w:t>Division 8—Liability of executive officers of corporations</w:t>
      </w:r>
      <w:r w:rsidRPr="00623571">
        <w:rPr>
          <w:b w:val="0"/>
          <w:noProof/>
          <w:sz w:val="18"/>
        </w:rPr>
        <w:tab/>
      </w:r>
      <w:r w:rsidRPr="00623571">
        <w:rPr>
          <w:b w:val="0"/>
          <w:noProof/>
          <w:sz w:val="18"/>
        </w:rPr>
        <w:fldChar w:fldCharType="begin"/>
      </w:r>
      <w:r w:rsidRPr="00623571">
        <w:rPr>
          <w:b w:val="0"/>
          <w:noProof/>
          <w:sz w:val="18"/>
        </w:rPr>
        <w:instrText xml:space="preserve"> PAGEREF _Toc176676893 \h </w:instrText>
      </w:r>
      <w:r w:rsidRPr="00623571">
        <w:rPr>
          <w:b w:val="0"/>
          <w:noProof/>
          <w:sz w:val="18"/>
        </w:rPr>
      </w:r>
      <w:r w:rsidRPr="00623571">
        <w:rPr>
          <w:b w:val="0"/>
          <w:noProof/>
          <w:sz w:val="18"/>
        </w:rPr>
        <w:fldChar w:fldCharType="separate"/>
      </w:r>
      <w:r w:rsidR="00110EBB">
        <w:rPr>
          <w:b w:val="0"/>
          <w:noProof/>
          <w:sz w:val="18"/>
        </w:rPr>
        <w:t>159</w:t>
      </w:r>
      <w:r w:rsidRPr="00623571">
        <w:rPr>
          <w:b w:val="0"/>
          <w:noProof/>
          <w:sz w:val="18"/>
        </w:rPr>
        <w:fldChar w:fldCharType="end"/>
      </w:r>
    </w:p>
    <w:p w:rsidR="00623571" w:rsidRDefault="00623571">
      <w:pPr>
        <w:pStyle w:val="TOC5"/>
        <w:rPr>
          <w:iCs w:val="0"/>
          <w:noProof/>
          <w:kern w:val="0"/>
          <w:sz w:val="24"/>
          <w:szCs w:val="24"/>
        </w:rPr>
      </w:pPr>
      <w:r>
        <w:rPr>
          <w:noProof/>
        </w:rPr>
        <w:t>168</w:t>
      </w:r>
      <w:r>
        <w:rPr>
          <w:noProof/>
        </w:rPr>
        <w:tab/>
        <w:t>Civil penalties for executive officers of bodies corporate</w:t>
      </w:r>
      <w:r w:rsidRPr="00623571">
        <w:rPr>
          <w:noProof/>
        </w:rPr>
        <w:tab/>
      </w:r>
      <w:r w:rsidRPr="00623571">
        <w:rPr>
          <w:noProof/>
        </w:rPr>
        <w:fldChar w:fldCharType="begin"/>
      </w:r>
      <w:r w:rsidRPr="00623571">
        <w:rPr>
          <w:noProof/>
        </w:rPr>
        <w:instrText xml:space="preserve"> PAGEREF _Toc176676894 \h </w:instrText>
      </w:r>
      <w:r w:rsidRPr="00623571">
        <w:rPr>
          <w:noProof/>
        </w:rPr>
      </w:r>
      <w:r w:rsidRPr="00623571">
        <w:rPr>
          <w:noProof/>
        </w:rPr>
        <w:fldChar w:fldCharType="separate"/>
      </w:r>
      <w:r w:rsidR="00110EBB">
        <w:rPr>
          <w:noProof/>
        </w:rPr>
        <w:t>159</w:t>
      </w:r>
      <w:r w:rsidRPr="00623571">
        <w:rPr>
          <w:noProof/>
        </w:rPr>
        <w:fldChar w:fldCharType="end"/>
      </w:r>
    </w:p>
    <w:p w:rsidR="00623571" w:rsidRDefault="00623571">
      <w:pPr>
        <w:pStyle w:val="TOC5"/>
        <w:rPr>
          <w:iCs w:val="0"/>
          <w:noProof/>
          <w:kern w:val="0"/>
          <w:sz w:val="24"/>
          <w:szCs w:val="24"/>
        </w:rPr>
      </w:pPr>
      <w:r>
        <w:rPr>
          <w:noProof/>
        </w:rPr>
        <w:t>169</w:t>
      </w:r>
      <w:r>
        <w:rPr>
          <w:noProof/>
        </w:rPr>
        <w:tab/>
        <w:t>Did an executive officer take reasonable steps to prevent contravention?</w:t>
      </w:r>
      <w:r w:rsidRPr="00623571">
        <w:rPr>
          <w:noProof/>
        </w:rPr>
        <w:tab/>
      </w:r>
      <w:r w:rsidRPr="00623571">
        <w:rPr>
          <w:noProof/>
        </w:rPr>
        <w:fldChar w:fldCharType="begin"/>
      </w:r>
      <w:r w:rsidRPr="00623571">
        <w:rPr>
          <w:noProof/>
        </w:rPr>
        <w:instrText xml:space="preserve"> PAGEREF _Toc176676895 \h </w:instrText>
      </w:r>
      <w:r w:rsidRPr="00623571">
        <w:rPr>
          <w:noProof/>
        </w:rPr>
      </w:r>
      <w:r w:rsidRPr="00623571">
        <w:rPr>
          <w:noProof/>
        </w:rPr>
        <w:fldChar w:fldCharType="separate"/>
      </w:r>
      <w:r w:rsidR="00110EBB">
        <w:rPr>
          <w:noProof/>
        </w:rPr>
        <w:t>159</w:t>
      </w:r>
      <w:r w:rsidRPr="00623571">
        <w:rPr>
          <w:noProof/>
        </w:rPr>
        <w:fldChar w:fldCharType="end"/>
      </w:r>
    </w:p>
    <w:p w:rsidR="00623571" w:rsidRDefault="00623571">
      <w:pPr>
        <w:pStyle w:val="TOC3"/>
        <w:rPr>
          <w:b w:val="0"/>
          <w:noProof/>
          <w:kern w:val="0"/>
          <w:sz w:val="24"/>
          <w:szCs w:val="24"/>
        </w:rPr>
      </w:pPr>
      <w:r>
        <w:rPr>
          <w:noProof/>
        </w:rPr>
        <w:t>Division 9—Conduct of directors, employees and agents</w:t>
      </w:r>
      <w:r w:rsidRPr="00623571">
        <w:rPr>
          <w:b w:val="0"/>
          <w:noProof/>
          <w:sz w:val="18"/>
        </w:rPr>
        <w:tab/>
      </w:r>
      <w:r w:rsidRPr="00623571">
        <w:rPr>
          <w:b w:val="0"/>
          <w:noProof/>
          <w:sz w:val="18"/>
        </w:rPr>
        <w:fldChar w:fldCharType="begin"/>
      </w:r>
      <w:r w:rsidRPr="00623571">
        <w:rPr>
          <w:b w:val="0"/>
          <w:noProof/>
          <w:sz w:val="18"/>
        </w:rPr>
        <w:instrText xml:space="preserve"> PAGEREF _Toc176676896 \h </w:instrText>
      </w:r>
      <w:r w:rsidRPr="00623571">
        <w:rPr>
          <w:b w:val="0"/>
          <w:noProof/>
          <w:sz w:val="18"/>
        </w:rPr>
      </w:r>
      <w:r w:rsidRPr="00623571">
        <w:rPr>
          <w:b w:val="0"/>
          <w:noProof/>
          <w:sz w:val="18"/>
        </w:rPr>
        <w:fldChar w:fldCharType="separate"/>
      </w:r>
      <w:r w:rsidR="00110EBB">
        <w:rPr>
          <w:b w:val="0"/>
          <w:noProof/>
          <w:sz w:val="18"/>
        </w:rPr>
        <w:t>161</w:t>
      </w:r>
      <w:r w:rsidRPr="00623571">
        <w:rPr>
          <w:b w:val="0"/>
          <w:noProof/>
          <w:sz w:val="18"/>
        </w:rPr>
        <w:fldChar w:fldCharType="end"/>
      </w:r>
    </w:p>
    <w:p w:rsidR="00623571" w:rsidRDefault="00623571">
      <w:pPr>
        <w:pStyle w:val="TOC5"/>
        <w:rPr>
          <w:iCs w:val="0"/>
          <w:noProof/>
          <w:kern w:val="0"/>
          <w:sz w:val="24"/>
          <w:szCs w:val="24"/>
        </w:rPr>
      </w:pPr>
      <w:r>
        <w:rPr>
          <w:noProof/>
        </w:rPr>
        <w:t>170</w:t>
      </w:r>
      <w:r>
        <w:rPr>
          <w:noProof/>
        </w:rPr>
        <w:tab/>
        <w:t>Conduct of directors, employees and agents</w:t>
      </w:r>
      <w:r w:rsidRPr="00623571">
        <w:rPr>
          <w:noProof/>
        </w:rPr>
        <w:tab/>
      </w:r>
      <w:r w:rsidRPr="00623571">
        <w:rPr>
          <w:noProof/>
        </w:rPr>
        <w:fldChar w:fldCharType="begin"/>
      </w:r>
      <w:r w:rsidRPr="00623571">
        <w:rPr>
          <w:noProof/>
        </w:rPr>
        <w:instrText xml:space="preserve"> PAGEREF _Toc176676897 \h </w:instrText>
      </w:r>
      <w:r w:rsidRPr="00623571">
        <w:rPr>
          <w:noProof/>
        </w:rPr>
      </w:r>
      <w:r w:rsidRPr="00623571">
        <w:rPr>
          <w:noProof/>
        </w:rPr>
        <w:fldChar w:fldCharType="separate"/>
      </w:r>
      <w:r w:rsidR="00110EBB">
        <w:rPr>
          <w:noProof/>
        </w:rPr>
        <w:t>161</w:t>
      </w:r>
      <w:r w:rsidRPr="00623571">
        <w:rPr>
          <w:noProof/>
        </w:rPr>
        <w:fldChar w:fldCharType="end"/>
      </w:r>
    </w:p>
    <w:p w:rsidR="00623571" w:rsidRDefault="00623571">
      <w:pPr>
        <w:pStyle w:val="TOC2"/>
        <w:rPr>
          <w:b w:val="0"/>
          <w:iCs w:val="0"/>
          <w:noProof/>
          <w:kern w:val="0"/>
          <w:szCs w:val="24"/>
        </w:rPr>
      </w:pPr>
      <w:r>
        <w:rPr>
          <w:noProof/>
        </w:rPr>
        <w:t>Part 9—Murray</w:t>
      </w:r>
      <w:r>
        <w:rPr>
          <w:noProof/>
        </w:rPr>
        <w:noBreakHyphen/>
        <w:t>Darling Basin Authority (administrative provisions)</w:t>
      </w:r>
      <w:r w:rsidRPr="00623571">
        <w:rPr>
          <w:b w:val="0"/>
          <w:noProof/>
          <w:sz w:val="18"/>
        </w:rPr>
        <w:tab/>
      </w:r>
      <w:r w:rsidRPr="00623571">
        <w:rPr>
          <w:b w:val="0"/>
          <w:noProof/>
          <w:sz w:val="18"/>
        </w:rPr>
        <w:fldChar w:fldCharType="begin"/>
      </w:r>
      <w:r w:rsidRPr="00623571">
        <w:rPr>
          <w:b w:val="0"/>
          <w:noProof/>
          <w:sz w:val="18"/>
        </w:rPr>
        <w:instrText xml:space="preserve"> PAGEREF _Toc176676898 \h </w:instrText>
      </w:r>
      <w:r w:rsidRPr="00623571">
        <w:rPr>
          <w:b w:val="0"/>
          <w:noProof/>
          <w:sz w:val="18"/>
        </w:rPr>
      </w:r>
      <w:r w:rsidRPr="00623571">
        <w:rPr>
          <w:b w:val="0"/>
          <w:noProof/>
          <w:sz w:val="18"/>
        </w:rPr>
        <w:fldChar w:fldCharType="separate"/>
      </w:r>
      <w:r w:rsidR="00110EBB">
        <w:rPr>
          <w:b w:val="0"/>
          <w:noProof/>
          <w:sz w:val="18"/>
        </w:rPr>
        <w:t>164</w:t>
      </w:r>
      <w:r w:rsidRPr="00623571">
        <w:rPr>
          <w:b w:val="0"/>
          <w:noProof/>
          <w:sz w:val="18"/>
        </w:rPr>
        <w:fldChar w:fldCharType="end"/>
      </w:r>
    </w:p>
    <w:p w:rsidR="00623571" w:rsidRDefault="00623571">
      <w:pPr>
        <w:pStyle w:val="TOC3"/>
        <w:rPr>
          <w:b w:val="0"/>
          <w:noProof/>
          <w:kern w:val="0"/>
          <w:sz w:val="24"/>
          <w:szCs w:val="24"/>
        </w:rPr>
      </w:pPr>
      <w:r>
        <w:rPr>
          <w:noProof/>
        </w:rPr>
        <w:t>Division 1—Authority’s establishment, functions, powers and liabilities</w:t>
      </w:r>
      <w:r w:rsidRPr="00623571">
        <w:rPr>
          <w:b w:val="0"/>
          <w:noProof/>
          <w:sz w:val="18"/>
        </w:rPr>
        <w:tab/>
      </w:r>
      <w:r w:rsidRPr="00623571">
        <w:rPr>
          <w:b w:val="0"/>
          <w:noProof/>
          <w:sz w:val="18"/>
        </w:rPr>
        <w:fldChar w:fldCharType="begin"/>
      </w:r>
      <w:r w:rsidRPr="00623571">
        <w:rPr>
          <w:b w:val="0"/>
          <w:noProof/>
          <w:sz w:val="18"/>
        </w:rPr>
        <w:instrText xml:space="preserve"> PAGEREF _Toc176676899 \h </w:instrText>
      </w:r>
      <w:r w:rsidRPr="00623571">
        <w:rPr>
          <w:b w:val="0"/>
          <w:noProof/>
          <w:sz w:val="18"/>
        </w:rPr>
      </w:r>
      <w:r w:rsidRPr="00623571">
        <w:rPr>
          <w:b w:val="0"/>
          <w:noProof/>
          <w:sz w:val="18"/>
        </w:rPr>
        <w:fldChar w:fldCharType="separate"/>
      </w:r>
      <w:r w:rsidR="00110EBB">
        <w:rPr>
          <w:b w:val="0"/>
          <w:noProof/>
          <w:sz w:val="18"/>
        </w:rPr>
        <w:t>164</w:t>
      </w:r>
      <w:r w:rsidRPr="00623571">
        <w:rPr>
          <w:b w:val="0"/>
          <w:noProof/>
          <w:sz w:val="18"/>
        </w:rPr>
        <w:fldChar w:fldCharType="end"/>
      </w:r>
    </w:p>
    <w:p w:rsidR="00623571" w:rsidRDefault="00623571">
      <w:pPr>
        <w:pStyle w:val="TOC5"/>
        <w:rPr>
          <w:iCs w:val="0"/>
          <w:noProof/>
          <w:kern w:val="0"/>
          <w:sz w:val="24"/>
          <w:szCs w:val="24"/>
        </w:rPr>
      </w:pPr>
      <w:r>
        <w:rPr>
          <w:noProof/>
        </w:rPr>
        <w:t>171</w:t>
      </w:r>
      <w:r>
        <w:rPr>
          <w:noProof/>
        </w:rPr>
        <w:tab/>
        <w:t>Establishment</w:t>
      </w:r>
      <w:r w:rsidRPr="00623571">
        <w:rPr>
          <w:noProof/>
        </w:rPr>
        <w:tab/>
      </w:r>
      <w:r w:rsidRPr="00623571">
        <w:rPr>
          <w:noProof/>
        </w:rPr>
        <w:fldChar w:fldCharType="begin"/>
      </w:r>
      <w:r w:rsidRPr="00623571">
        <w:rPr>
          <w:noProof/>
        </w:rPr>
        <w:instrText xml:space="preserve"> PAGEREF _Toc176676900 \h </w:instrText>
      </w:r>
      <w:r w:rsidRPr="00623571">
        <w:rPr>
          <w:noProof/>
        </w:rPr>
      </w:r>
      <w:r w:rsidRPr="00623571">
        <w:rPr>
          <w:noProof/>
        </w:rPr>
        <w:fldChar w:fldCharType="separate"/>
      </w:r>
      <w:r w:rsidR="00110EBB">
        <w:rPr>
          <w:noProof/>
        </w:rPr>
        <w:t>164</w:t>
      </w:r>
      <w:r w:rsidRPr="00623571">
        <w:rPr>
          <w:noProof/>
        </w:rPr>
        <w:fldChar w:fldCharType="end"/>
      </w:r>
    </w:p>
    <w:p w:rsidR="00623571" w:rsidRDefault="00623571">
      <w:pPr>
        <w:pStyle w:val="TOC5"/>
        <w:rPr>
          <w:iCs w:val="0"/>
          <w:noProof/>
          <w:kern w:val="0"/>
          <w:sz w:val="24"/>
          <w:szCs w:val="24"/>
        </w:rPr>
      </w:pPr>
      <w:r>
        <w:rPr>
          <w:noProof/>
        </w:rPr>
        <w:t>172</w:t>
      </w:r>
      <w:r>
        <w:rPr>
          <w:noProof/>
        </w:rPr>
        <w:tab/>
        <w:t>Authority’s functions</w:t>
      </w:r>
      <w:r w:rsidRPr="00623571">
        <w:rPr>
          <w:noProof/>
        </w:rPr>
        <w:tab/>
      </w:r>
      <w:r w:rsidRPr="00623571">
        <w:rPr>
          <w:noProof/>
        </w:rPr>
        <w:fldChar w:fldCharType="begin"/>
      </w:r>
      <w:r w:rsidRPr="00623571">
        <w:rPr>
          <w:noProof/>
        </w:rPr>
        <w:instrText xml:space="preserve"> PAGEREF _Toc176676901 \h </w:instrText>
      </w:r>
      <w:r w:rsidRPr="00623571">
        <w:rPr>
          <w:noProof/>
        </w:rPr>
      </w:r>
      <w:r w:rsidRPr="00623571">
        <w:rPr>
          <w:noProof/>
        </w:rPr>
        <w:fldChar w:fldCharType="separate"/>
      </w:r>
      <w:r w:rsidR="00110EBB">
        <w:rPr>
          <w:noProof/>
        </w:rPr>
        <w:t>164</w:t>
      </w:r>
      <w:r w:rsidRPr="00623571">
        <w:rPr>
          <w:noProof/>
        </w:rPr>
        <w:fldChar w:fldCharType="end"/>
      </w:r>
    </w:p>
    <w:p w:rsidR="00623571" w:rsidRDefault="00623571">
      <w:pPr>
        <w:pStyle w:val="TOC5"/>
        <w:rPr>
          <w:iCs w:val="0"/>
          <w:noProof/>
          <w:kern w:val="0"/>
          <w:sz w:val="24"/>
          <w:szCs w:val="24"/>
        </w:rPr>
      </w:pPr>
      <w:r>
        <w:rPr>
          <w:noProof/>
        </w:rPr>
        <w:t>173</w:t>
      </w:r>
      <w:r>
        <w:rPr>
          <w:noProof/>
        </w:rPr>
        <w:tab/>
        <w:t>Authority’s powers</w:t>
      </w:r>
      <w:r w:rsidRPr="00623571">
        <w:rPr>
          <w:noProof/>
        </w:rPr>
        <w:tab/>
      </w:r>
      <w:r w:rsidRPr="00623571">
        <w:rPr>
          <w:noProof/>
        </w:rPr>
        <w:fldChar w:fldCharType="begin"/>
      </w:r>
      <w:r w:rsidRPr="00623571">
        <w:rPr>
          <w:noProof/>
        </w:rPr>
        <w:instrText xml:space="preserve"> PAGEREF _Toc176676902 \h </w:instrText>
      </w:r>
      <w:r w:rsidRPr="00623571">
        <w:rPr>
          <w:noProof/>
        </w:rPr>
      </w:r>
      <w:r w:rsidRPr="00623571">
        <w:rPr>
          <w:noProof/>
        </w:rPr>
        <w:fldChar w:fldCharType="separate"/>
      </w:r>
      <w:r w:rsidR="00110EBB">
        <w:rPr>
          <w:noProof/>
        </w:rPr>
        <w:t>167</w:t>
      </w:r>
      <w:r w:rsidRPr="00623571">
        <w:rPr>
          <w:noProof/>
        </w:rPr>
        <w:fldChar w:fldCharType="end"/>
      </w:r>
    </w:p>
    <w:p w:rsidR="00623571" w:rsidRDefault="00623571">
      <w:pPr>
        <w:pStyle w:val="TOC5"/>
        <w:rPr>
          <w:iCs w:val="0"/>
          <w:noProof/>
          <w:kern w:val="0"/>
          <w:sz w:val="24"/>
          <w:szCs w:val="24"/>
        </w:rPr>
      </w:pPr>
      <w:r>
        <w:rPr>
          <w:noProof/>
        </w:rPr>
        <w:t>174</w:t>
      </w:r>
      <w:r>
        <w:rPr>
          <w:noProof/>
        </w:rPr>
        <w:tab/>
        <w:t>Authority’s financial liabilities are Commonwealth liabilities</w:t>
      </w:r>
      <w:r w:rsidRPr="00623571">
        <w:rPr>
          <w:noProof/>
        </w:rPr>
        <w:tab/>
      </w:r>
      <w:r w:rsidRPr="00623571">
        <w:rPr>
          <w:noProof/>
        </w:rPr>
        <w:fldChar w:fldCharType="begin"/>
      </w:r>
      <w:r w:rsidRPr="00623571">
        <w:rPr>
          <w:noProof/>
        </w:rPr>
        <w:instrText xml:space="preserve"> PAGEREF _Toc176676903 \h </w:instrText>
      </w:r>
      <w:r w:rsidRPr="00623571">
        <w:rPr>
          <w:noProof/>
        </w:rPr>
      </w:r>
      <w:r w:rsidRPr="00623571">
        <w:rPr>
          <w:noProof/>
        </w:rPr>
        <w:fldChar w:fldCharType="separate"/>
      </w:r>
      <w:r w:rsidR="00110EBB">
        <w:rPr>
          <w:noProof/>
        </w:rPr>
        <w:t>167</w:t>
      </w:r>
      <w:r w:rsidRPr="00623571">
        <w:rPr>
          <w:noProof/>
        </w:rPr>
        <w:fldChar w:fldCharType="end"/>
      </w:r>
    </w:p>
    <w:p w:rsidR="00623571" w:rsidRDefault="00623571">
      <w:pPr>
        <w:pStyle w:val="TOC5"/>
        <w:rPr>
          <w:iCs w:val="0"/>
          <w:noProof/>
          <w:kern w:val="0"/>
          <w:sz w:val="24"/>
          <w:szCs w:val="24"/>
        </w:rPr>
      </w:pPr>
      <w:r>
        <w:rPr>
          <w:noProof/>
        </w:rPr>
        <w:t>175</w:t>
      </w:r>
      <w:r>
        <w:rPr>
          <w:noProof/>
        </w:rPr>
        <w:tab/>
        <w:t>Minister may give directions to Authority</w:t>
      </w:r>
      <w:r w:rsidRPr="00623571">
        <w:rPr>
          <w:noProof/>
        </w:rPr>
        <w:tab/>
      </w:r>
      <w:r w:rsidRPr="00623571">
        <w:rPr>
          <w:noProof/>
        </w:rPr>
        <w:fldChar w:fldCharType="begin"/>
      </w:r>
      <w:r w:rsidRPr="00623571">
        <w:rPr>
          <w:noProof/>
        </w:rPr>
        <w:instrText xml:space="preserve"> PAGEREF _Toc176676904 \h </w:instrText>
      </w:r>
      <w:r w:rsidRPr="00623571">
        <w:rPr>
          <w:noProof/>
        </w:rPr>
      </w:r>
      <w:r w:rsidRPr="00623571">
        <w:rPr>
          <w:noProof/>
        </w:rPr>
        <w:fldChar w:fldCharType="separate"/>
      </w:r>
      <w:r w:rsidR="00110EBB">
        <w:rPr>
          <w:noProof/>
        </w:rPr>
        <w:t>168</w:t>
      </w:r>
      <w:r w:rsidRPr="00623571">
        <w:rPr>
          <w:noProof/>
        </w:rPr>
        <w:fldChar w:fldCharType="end"/>
      </w:r>
    </w:p>
    <w:p w:rsidR="00623571" w:rsidRDefault="00623571">
      <w:pPr>
        <w:pStyle w:val="TOC3"/>
        <w:rPr>
          <w:b w:val="0"/>
          <w:noProof/>
          <w:kern w:val="0"/>
          <w:sz w:val="24"/>
          <w:szCs w:val="24"/>
        </w:rPr>
      </w:pPr>
      <w:r>
        <w:rPr>
          <w:noProof/>
        </w:rPr>
        <w:t>Division 2—Authority’s constitution and membership</w:t>
      </w:r>
      <w:r w:rsidRPr="00623571">
        <w:rPr>
          <w:b w:val="0"/>
          <w:noProof/>
          <w:sz w:val="18"/>
        </w:rPr>
        <w:tab/>
      </w:r>
      <w:r w:rsidRPr="00623571">
        <w:rPr>
          <w:b w:val="0"/>
          <w:noProof/>
          <w:sz w:val="18"/>
        </w:rPr>
        <w:fldChar w:fldCharType="begin"/>
      </w:r>
      <w:r w:rsidRPr="00623571">
        <w:rPr>
          <w:b w:val="0"/>
          <w:noProof/>
          <w:sz w:val="18"/>
        </w:rPr>
        <w:instrText xml:space="preserve"> PAGEREF _Toc176676905 \h </w:instrText>
      </w:r>
      <w:r w:rsidRPr="00623571">
        <w:rPr>
          <w:b w:val="0"/>
          <w:noProof/>
          <w:sz w:val="18"/>
        </w:rPr>
      </w:r>
      <w:r w:rsidRPr="00623571">
        <w:rPr>
          <w:b w:val="0"/>
          <w:noProof/>
          <w:sz w:val="18"/>
        </w:rPr>
        <w:fldChar w:fldCharType="separate"/>
      </w:r>
      <w:r w:rsidR="00110EBB">
        <w:rPr>
          <w:b w:val="0"/>
          <w:noProof/>
          <w:sz w:val="18"/>
        </w:rPr>
        <w:t>169</w:t>
      </w:r>
      <w:r w:rsidRPr="00623571">
        <w:rPr>
          <w:b w:val="0"/>
          <w:noProof/>
          <w:sz w:val="18"/>
        </w:rPr>
        <w:fldChar w:fldCharType="end"/>
      </w:r>
    </w:p>
    <w:p w:rsidR="00623571" w:rsidRDefault="00623571">
      <w:pPr>
        <w:pStyle w:val="TOC4"/>
        <w:rPr>
          <w:b w:val="0"/>
          <w:noProof/>
          <w:kern w:val="0"/>
          <w:sz w:val="24"/>
          <w:szCs w:val="24"/>
        </w:rPr>
      </w:pPr>
      <w:r>
        <w:rPr>
          <w:noProof/>
        </w:rPr>
        <w:t>Subdivision A—Authority’s constitution</w:t>
      </w:r>
      <w:r w:rsidRPr="00623571">
        <w:rPr>
          <w:b w:val="0"/>
          <w:noProof/>
          <w:sz w:val="18"/>
        </w:rPr>
        <w:tab/>
      </w:r>
      <w:r w:rsidRPr="00623571">
        <w:rPr>
          <w:b w:val="0"/>
          <w:noProof/>
          <w:sz w:val="18"/>
        </w:rPr>
        <w:fldChar w:fldCharType="begin"/>
      </w:r>
      <w:r w:rsidRPr="00623571">
        <w:rPr>
          <w:b w:val="0"/>
          <w:noProof/>
          <w:sz w:val="18"/>
        </w:rPr>
        <w:instrText xml:space="preserve"> PAGEREF _Toc176676906 \h </w:instrText>
      </w:r>
      <w:r w:rsidRPr="00623571">
        <w:rPr>
          <w:b w:val="0"/>
          <w:noProof/>
          <w:sz w:val="18"/>
        </w:rPr>
      </w:r>
      <w:r w:rsidRPr="00623571">
        <w:rPr>
          <w:b w:val="0"/>
          <w:noProof/>
          <w:sz w:val="18"/>
        </w:rPr>
        <w:fldChar w:fldCharType="separate"/>
      </w:r>
      <w:r w:rsidR="00110EBB">
        <w:rPr>
          <w:b w:val="0"/>
          <w:noProof/>
          <w:sz w:val="18"/>
        </w:rPr>
        <w:t>169</w:t>
      </w:r>
      <w:r w:rsidRPr="00623571">
        <w:rPr>
          <w:b w:val="0"/>
          <w:noProof/>
          <w:sz w:val="18"/>
        </w:rPr>
        <w:fldChar w:fldCharType="end"/>
      </w:r>
    </w:p>
    <w:p w:rsidR="00623571" w:rsidRDefault="00623571">
      <w:pPr>
        <w:pStyle w:val="TOC5"/>
        <w:rPr>
          <w:iCs w:val="0"/>
          <w:noProof/>
          <w:kern w:val="0"/>
          <w:sz w:val="24"/>
          <w:szCs w:val="24"/>
        </w:rPr>
      </w:pPr>
      <w:r>
        <w:rPr>
          <w:noProof/>
        </w:rPr>
        <w:t>176</w:t>
      </w:r>
      <w:r>
        <w:rPr>
          <w:noProof/>
        </w:rPr>
        <w:tab/>
        <w:t>Authority’s constitution</w:t>
      </w:r>
      <w:r w:rsidRPr="00623571">
        <w:rPr>
          <w:noProof/>
        </w:rPr>
        <w:tab/>
      </w:r>
      <w:r w:rsidRPr="00623571">
        <w:rPr>
          <w:noProof/>
        </w:rPr>
        <w:fldChar w:fldCharType="begin"/>
      </w:r>
      <w:r w:rsidRPr="00623571">
        <w:rPr>
          <w:noProof/>
        </w:rPr>
        <w:instrText xml:space="preserve"> PAGEREF _Toc176676907 \h </w:instrText>
      </w:r>
      <w:r w:rsidRPr="00623571">
        <w:rPr>
          <w:noProof/>
        </w:rPr>
      </w:r>
      <w:r w:rsidRPr="00623571">
        <w:rPr>
          <w:noProof/>
        </w:rPr>
        <w:fldChar w:fldCharType="separate"/>
      </w:r>
      <w:r w:rsidR="00110EBB">
        <w:rPr>
          <w:noProof/>
        </w:rPr>
        <w:t>169</w:t>
      </w:r>
      <w:r w:rsidRPr="00623571">
        <w:rPr>
          <w:noProof/>
        </w:rPr>
        <w:fldChar w:fldCharType="end"/>
      </w:r>
    </w:p>
    <w:p w:rsidR="00623571" w:rsidRDefault="00623571">
      <w:pPr>
        <w:pStyle w:val="TOC4"/>
        <w:rPr>
          <w:b w:val="0"/>
          <w:noProof/>
          <w:kern w:val="0"/>
          <w:sz w:val="24"/>
          <w:szCs w:val="24"/>
        </w:rPr>
      </w:pPr>
      <w:r>
        <w:rPr>
          <w:noProof/>
        </w:rPr>
        <w:t>Subdivision B—Authority’s membership</w:t>
      </w:r>
      <w:r w:rsidRPr="00623571">
        <w:rPr>
          <w:b w:val="0"/>
          <w:noProof/>
          <w:sz w:val="18"/>
        </w:rPr>
        <w:tab/>
      </w:r>
      <w:r w:rsidRPr="00623571">
        <w:rPr>
          <w:b w:val="0"/>
          <w:noProof/>
          <w:sz w:val="18"/>
        </w:rPr>
        <w:fldChar w:fldCharType="begin"/>
      </w:r>
      <w:r w:rsidRPr="00623571">
        <w:rPr>
          <w:b w:val="0"/>
          <w:noProof/>
          <w:sz w:val="18"/>
        </w:rPr>
        <w:instrText xml:space="preserve"> PAGEREF _Toc176676908 \h </w:instrText>
      </w:r>
      <w:r w:rsidRPr="00623571">
        <w:rPr>
          <w:b w:val="0"/>
          <w:noProof/>
          <w:sz w:val="18"/>
        </w:rPr>
      </w:r>
      <w:r w:rsidRPr="00623571">
        <w:rPr>
          <w:b w:val="0"/>
          <w:noProof/>
          <w:sz w:val="18"/>
        </w:rPr>
        <w:fldChar w:fldCharType="separate"/>
      </w:r>
      <w:r w:rsidR="00110EBB">
        <w:rPr>
          <w:b w:val="0"/>
          <w:noProof/>
          <w:sz w:val="18"/>
        </w:rPr>
        <w:t>169</w:t>
      </w:r>
      <w:r w:rsidRPr="00623571">
        <w:rPr>
          <w:b w:val="0"/>
          <w:noProof/>
          <w:sz w:val="18"/>
        </w:rPr>
        <w:fldChar w:fldCharType="end"/>
      </w:r>
    </w:p>
    <w:p w:rsidR="00623571" w:rsidRDefault="00623571">
      <w:pPr>
        <w:pStyle w:val="TOC5"/>
        <w:rPr>
          <w:iCs w:val="0"/>
          <w:noProof/>
          <w:kern w:val="0"/>
          <w:sz w:val="24"/>
          <w:szCs w:val="24"/>
        </w:rPr>
      </w:pPr>
      <w:r>
        <w:rPr>
          <w:noProof/>
        </w:rPr>
        <w:t>177</w:t>
      </w:r>
      <w:r>
        <w:rPr>
          <w:noProof/>
        </w:rPr>
        <w:tab/>
        <w:t>Authority’s membership</w:t>
      </w:r>
      <w:r w:rsidRPr="00623571">
        <w:rPr>
          <w:noProof/>
        </w:rPr>
        <w:tab/>
      </w:r>
      <w:r w:rsidRPr="00623571">
        <w:rPr>
          <w:noProof/>
        </w:rPr>
        <w:fldChar w:fldCharType="begin"/>
      </w:r>
      <w:r w:rsidRPr="00623571">
        <w:rPr>
          <w:noProof/>
        </w:rPr>
        <w:instrText xml:space="preserve"> PAGEREF _Toc176676909 \h </w:instrText>
      </w:r>
      <w:r w:rsidRPr="00623571">
        <w:rPr>
          <w:noProof/>
        </w:rPr>
      </w:r>
      <w:r w:rsidRPr="00623571">
        <w:rPr>
          <w:noProof/>
        </w:rPr>
        <w:fldChar w:fldCharType="separate"/>
      </w:r>
      <w:r w:rsidR="00110EBB">
        <w:rPr>
          <w:noProof/>
        </w:rPr>
        <w:t>169</w:t>
      </w:r>
      <w:r w:rsidRPr="00623571">
        <w:rPr>
          <w:noProof/>
        </w:rPr>
        <w:fldChar w:fldCharType="end"/>
      </w:r>
    </w:p>
    <w:p w:rsidR="00623571" w:rsidRDefault="00623571">
      <w:pPr>
        <w:pStyle w:val="TOC5"/>
        <w:rPr>
          <w:iCs w:val="0"/>
          <w:noProof/>
          <w:kern w:val="0"/>
          <w:sz w:val="24"/>
          <w:szCs w:val="24"/>
        </w:rPr>
      </w:pPr>
      <w:r>
        <w:rPr>
          <w:noProof/>
        </w:rPr>
        <w:t>178</w:t>
      </w:r>
      <w:r>
        <w:rPr>
          <w:noProof/>
        </w:rPr>
        <w:tab/>
        <w:t>Appointment of Authority members</w:t>
      </w:r>
      <w:r w:rsidRPr="00623571">
        <w:rPr>
          <w:noProof/>
        </w:rPr>
        <w:tab/>
      </w:r>
      <w:r w:rsidRPr="00623571">
        <w:rPr>
          <w:noProof/>
        </w:rPr>
        <w:fldChar w:fldCharType="begin"/>
      </w:r>
      <w:r w:rsidRPr="00623571">
        <w:rPr>
          <w:noProof/>
        </w:rPr>
        <w:instrText xml:space="preserve"> PAGEREF _Toc176676910 \h </w:instrText>
      </w:r>
      <w:r w:rsidRPr="00623571">
        <w:rPr>
          <w:noProof/>
        </w:rPr>
      </w:r>
      <w:r w:rsidRPr="00623571">
        <w:rPr>
          <w:noProof/>
        </w:rPr>
        <w:fldChar w:fldCharType="separate"/>
      </w:r>
      <w:r w:rsidR="00110EBB">
        <w:rPr>
          <w:noProof/>
        </w:rPr>
        <w:t>169</w:t>
      </w:r>
      <w:r w:rsidRPr="00623571">
        <w:rPr>
          <w:noProof/>
        </w:rPr>
        <w:fldChar w:fldCharType="end"/>
      </w:r>
    </w:p>
    <w:p w:rsidR="00623571" w:rsidRDefault="00623571">
      <w:pPr>
        <w:pStyle w:val="TOC5"/>
        <w:rPr>
          <w:iCs w:val="0"/>
          <w:noProof/>
          <w:kern w:val="0"/>
          <w:sz w:val="24"/>
          <w:szCs w:val="24"/>
        </w:rPr>
      </w:pPr>
      <w:r>
        <w:rPr>
          <w:noProof/>
        </w:rPr>
        <w:t>179</w:t>
      </w:r>
      <w:r>
        <w:rPr>
          <w:noProof/>
        </w:rPr>
        <w:tab/>
        <w:t>Period of appointment for Authority members</w:t>
      </w:r>
      <w:r w:rsidRPr="00623571">
        <w:rPr>
          <w:noProof/>
        </w:rPr>
        <w:tab/>
      </w:r>
      <w:r w:rsidRPr="00623571">
        <w:rPr>
          <w:noProof/>
        </w:rPr>
        <w:fldChar w:fldCharType="begin"/>
      </w:r>
      <w:r w:rsidRPr="00623571">
        <w:rPr>
          <w:noProof/>
        </w:rPr>
        <w:instrText xml:space="preserve"> PAGEREF _Toc176676911 \h </w:instrText>
      </w:r>
      <w:r w:rsidRPr="00623571">
        <w:rPr>
          <w:noProof/>
        </w:rPr>
      </w:r>
      <w:r w:rsidRPr="00623571">
        <w:rPr>
          <w:noProof/>
        </w:rPr>
        <w:fldChar w:fldCharType="separate"/>
      </w:r>
      <w:r w:rsidR="00110EBB">
        <w:rPr>
          <w:noProof/>
        </w:rPr>
        <w:t>171</w:t>
      </w:r>
      <w:r w:rsidRPr="00623571">
        <w:rPr>
          <w:noProof/>
        </w:rPr>
        <w:fldChar w:fldCharType="end"/>
      </w:r>
    </w:p>
    <w:p w:rsidR="00623571" w:rsidRDefault="00623571">
      <w:pPr>
        <w:pStyle w:val="TOC5"/>
        <w:rPr>
          <w:iCs w:val="0"/>
          <w:noProof/>
          <w:kern w:val="0"/>
          <w:sz w:val="24"/>
          <w:szCs w:val="24"/>
        </w:rPr>
      </w:pPr>
      <w:r>
        <w:rPr>
          <w:noProof/>
        </w:rPr>
        <w:t>180</w:t>
      </w:r>
      <w:r>
        <w:rPr>
          <w:noProof/>
        </w:rPr>
        <w:tab/>
        <w:t>Acting Authority members</w:t>
      </w:r>
      <w:r w:rsidRPr="00623571">
        <w:rPr>
          <w:noProof/>
        </w:rPr>
        <w:tab/>
      </w:r>
      <w:r w:rsidRPr="00623571">
        <w:rPr>
          <w:noProof/>
        </w:rPr>
        <w:fldChar w:fldCharType="begin"/>
      </w:r>
      <w:r w:rsidRPr="00623571">
        <w:rPr>
          <w:noProof/>
        </w:rPr>
        <w:instrText xml:space="preserve"> PAGEREF _Toc176676912 \h </w:instrText>
      </w:r>
      <w:r w:rsidRPr="00623571">
        <w:rPr>
          <w:noProof/>
        </w:rPr>
      </w:r>
      <w:r w:rsidRPr="00623571">
        <w:rPr>
          <w:noProof/>
        </w:rPr>
        <w:fldChar w:fldCharType="separate"/>
      </w:r>
      <w:r w:rsidR="00110EBB">
        <w:rPr>
          <w:noProof/>
        </w:rPr>
        <w:t>171</w:t>
      </w:r>
      <w:r w:rsidRPr="00623571">
        <w:rPr>
          <w:noProof/>
        </w:rPr>
        <w:fldChar w:fldCharType="end"/>
      </w:r>
    </w:p>
    <w:p w:rsidR="00623571" w:rsidRDefault="00623571">
      <w:pPr>
        <w:pStyle w:val="TOC4"/>
        <w:rPr>
          <w:b w:val="0"/>
          <w:noProof/>
          <w:kern w:val="0"/>
          <w:sz w:val="24"/>
          <w:szCs w:val="24"/>
        </w:rPr>
      </w:pPr>
      <w:r>
        <w:rPr>
          <w:noProof/>
        </w:rPr>
        <w:t>Subdivision C—Terms and conditions for Authority members</w:t>
      </w:r>
      <w:r w:rsidRPr="00623571">
        <w:rPr>
          <w:b w:val="0"/>
          <w:noProof/>
          <w:sz w:val="18"/>
        </w:rPr>
        <w:tab/>
      </w:r>
      <w:r w:rsidRPr="00623571">
        <w:rPr>
          <w:b w:val="0"/>
          <w:noProof/>
          <w:sz w:val="18"/>
        </w:rPr>
        <w:fldChar w:fldCharType="begin"/>
      </w:r>
      <w:r w:rsidRPr="00623571">
        <w:rPr>
          <w:b w:val="0"/>
          <w:noProof/>
          <w:sz w:val="18"/>
        </w:rPr>
        <w:instrText xml:space="preserve"> PAGEREF _Toc176676913 \h </w:instrText>
      </w:r>
      <w:r w:rsidRPr="00623571">
        <w:rPr>
          <w:b w:val="0"/>
          <w:noProof/>
          <w:sz w:val="18"/>
        </w:rPr>
      </w:r>
      <w:r w:rsidRPr="00623571">
        <w:rPr>
          <w:b w:val="0"/>
          <w:noProof/>
          <w:sz w:val="18"/>
        </w:rPr>
        <w:fldChar w:fldCharType="separate"/>
      </w:r>
      <w:r w:rsidR="00110EBB">
        <w:rPr>
          <w:b w:val="0"/>
          <w:noProof/>
          <w:sz w:val="18"/>
        </w:rPr>
        <w:t>173</w:t>
      </w:r>
      <w:r w:rsidRPr="00623571">
        <w:rPr>
          <w:b w:val="0"/>
          <w:noProof/>
          <w:sz w:val="18"/>
        </w:rPr>
        <w:fldChar w:fldCharType="end"/>
      </w:r>
    </w:p>
    <w:p w:rsidR="00623571" w:rsidRDefault="00623571">
      <w:pPr>
        <w:pStyle w:val="TOC5"/>
        <w:rPr>
          <w:iCs w:val="0"/>
          <w:noProof/>
          <w:kern w:val="0"/>
          <w:sz w:val="24"/>
          <w:szCs w:val="24"/>
        </w:rPr>
      </w:pPr>
      <w:r>
        <w:rPr>
          <w:noProof/>
        </w:rPr>
        <w:t>181</w:t>
      </w:r>
      <w:r>
        <w:rPr>
          <w:noProof/>
        </w:rPr>
        <w:tab/>
        <w:t>Remuneration</w:t>
      </w:r>
      <w:r w:rsidRPr="00623571">
        <w:rPr>
          <w:noProof/>
        </w:rPr>
        <w:tab/>
      </w:r>
      <w:r w:rsidRPr="00623571">
        <w:rPr>
          <w:noProof/>
        </w:rPr>
        <w:fldChar w:fldCharType="begin"/>
      </w:r>
      <w:r w:rsidRPr="00623571">
        <w:rPr>
          <w:noProof/>
        </w:rPr>
        <w:instrText xml:space="preserve"> PAGEREF _Toc176676914 \h </w:instrText>
      </w:r>
      <w:r w:rsidRPr="00623571">
        <w:rPr>
          <w:noProof/>
        </w:rPr>
      </w:r>
      <w:r w:rsidRPr="00623571">
        <w:rPr>
          <w:noProof/>
        </w:rPr>
        <w:fldChar w:fldCharType="separate"/>
      </w:r>
      <w:r w:rsidR="00110EBB">
        <w:rPr>
          <w:noProof/>
        </w:rPr>
        <w:t>173</w:t>
      </w:r>
      <w:r w:rsidRPr="00623571">
        <w:rPr>
          <w:noProof/>
        </w:rPr>
        <w:fldChar w:fldCharType="end"/>
      </w:r>
    </w:p>
    <w:p w:rsidR="00623571" w:rsidRDefault="00623571">
      <w:pPr>
        <w:pStyle w:val="TOC5"/>
        <w:rPr>
          <w:iCs w:val="0"/>
          <w:noProof/>
          <w:kern w:val="0"/>
          <w:sz w:val="24"/>
          <w:szCs w:val="24"/>
        </w:rPr>
      </w:pPr>
      <w:r>
        <w:rPr>
          <w:noProof/>
        </w:rPr>
        <w:t>182</w:t>
      </w:r>
      <w:r>
        <w:rPr>
          <w:noProof/>
        </w:rPr>
        <w:tab/>
        <w:t>Standing obligation to disclose interests</w:t>
      </w:r>
      <w:r w:rsidRPr="00623571">
        <w:rPr>
          <w:noProof/>
        </w:rPr>
        <w:tab/>
      </w:r>
      <w:r w:rsidRPr="00623571">
        <w:rPr>
          <w:noProof/>
        </w:rPr>
        <w:fldChar w:fldCharType="begin"/>
      </w:r>
      <w:r w:rsidRPr="00623571">
        <w:rPr>
          <w:noProof/>
        </w:rPr>
        <w:instrText xml:space="preserve"> PAGEREF _Toc176676915 \h </w:instrText>
      </w:r>
      <w:r w:rsidRPr="00623571">
        <w:rPr>
          <w:noProof/>
        </w:rPr>
      </w:r>
      <w:r w:rsidRPr="00623571">
        <w:rPr>
          <w:noProof/>
        </w:rPr>
        <w:fldChar w:fldCharType="separate"/>
      </w:r>
      <w:r w:rsidR="00110EBB">
        <w:rPr>
          <w:noProof/>
        </w:rPr>
        <w:t>173</w:t>
      </w:r>
      <w:r w:rsidRPr="00623571">
        <w:rPr>
          <w:noProof/>
        </w:rPr>
        <w:fldChar w:fldCharType="end"/>
      </w:r>
    </w:p>
    <w:p w:rsidR="00623571" w:rsidRDefault="00623571">
      <w:pPr>
        <w:pStyle w:val="TOC5"/>
        <w:rPr>
          <w:iCs w:val="0"/>
          <w:noProof/>
          <w:kern w:val="0"/>
          <w:sz w:val="24"/>
          <w:szCs w:val="24"/>
        </w:rPr>
      </w:pPr>
      <w:r>
        <w:rPr>
          <w:noProof/>
        </w:rPr>
        <w:t>183</w:t>
      </w:r>
      <w:r>
        <w:rPr>
          <w:noProof/>
        </w:rPr>
        <w:tab/>
        <w:t>Obligation to disclose interests before considering a particular matter</w:t>
      </w:r>
      <w:r w:rsidRPr="00623571">
        <w:rPr>
          <w:noProof/>
        </w:rPr>
        <w:tab/>
      </w:r>
      <w:r w:rsidRPr="00623571">
        <w:rPr>
          <w:noProof/>
        </w:rPr>
        <w:fldChar w:fldCharType="begin"/>
      </w:r>
      <w:r w:rsidRPr="00623571">
        <w:rPr>
          <w:noProof/>
        </w:rPr>
        <w:instrText xml:space="preserve"> PAGEREF _Toc176676916 \h </w:instrText>
      </w:r>
      <w:r w:rsidRPr="00623571">
        <w:rPr>
          <w:noProof/>
        </w:rPr>
      </w:r>
      <w:r w:rsidRPr="00623571">
        <w:rPr>
          <w:noProof/>
        </w:rPr>
        <w:fldChar w:fldCharType="separate"/>
      </w:r>
      <w:r w:rsidR="00110EBB">
        <w:rPr>
          <w:noProof/>
        </w:rPr>
        <w:t>173</w:t>
      </w:r>
      <w:r w:rsidRPr="00623571">
        <w:rPr>
          <w:noProof/>
        </w:rPr>
        <w:fldChar w:fldCharType="end"/>
      </w:r>
    </w:p>
    <w:p w:rsidR="00623571" w:rsidRDefault="00623571">
      <w:pPr>
        <w:pStyle w:val="TOC5"/>
        <w:rPr>
          <w:iCs w:val="0"/>
          <w:noProof/>
          <w:kern w:val="0"/>
          <w:sz w:val="24"/>
          <w:szCs w:val="24"/>
        </w:rPr>
      </w:pPr>
      <w:r>
        <w:rPr>
          <w:noProof/>
        </w:rPr>
        <w:t>184</w:t>
      </w:r>
      <w:r>
        <w:rPr>
          <w:noProof/>
        </w:rPr>
        <w:tab/>
        <w:t>Chair must keep Minister informed</w:t>
      </w:r>
      <w:r w:rsidRPr="00623571">
        <w:rPr>
          <w:noProof/>
        </w:rPr>
        <w:tab/>
      </w:r>
      <w:r w:rsidRPr="00623571">
        <w:rPr>
          <w:noProof/>
        </w:rPr>
        <w:fldChar w:fldCharType="begin"/>
      </w:r>
      <w:r w:rsidRPr="00623571">
        <w:rPr>
          <w:noProof/>
        </w:rPr>
        <w:instrText xml:space="preserve"> PAGEREF _Toc176676917 \h </w:instrText>
      </w:r>
      <w:r w:rsidRPr="00623571">
        <w:rPr>
          <w:noProof/>
        </w:rPr>
      </w:r>
      <w:r w:rsidRPr="00623571">
        <w:rPr>
          <w:noProof/>
        </w:rPr>
        <w:fldChar w:fldCharType="separate"/>
      </w:r>
      <w:r w:rsidR="00110EBB">
        <w:rPr>
          <w:noProof/>
        </w:rPr>
        <w:t>174</w:t>
      </w:r>
      <w:r w:rsidRPr="00623571">
        <w:rPr>
          <w:noProof/>
        </w:rPr>
        <w:fldChar w:fldCharType="end"/>
      </w:r>
    </w:p>
    <w:p w:rsidR="00623571" w:rsidRDefault="00623571">
      <w:pPr>
        <w:pStyle w:val="TOC5"/>
        <w:rPr>
          <w:iCs w:val="0"/>
          <w:noProof/>
          <w:kern w:val="0"/>
          <w:sz w:val="24"/>
          <w:szCs w:val="24"/>
        </w:rPr>
      </w:pPr>
      <w:r>
        <w:rPr>
          <w:noProof/>
        </w:rPr>
        <w:t>185</w:t>
      </w:r>
      <w:r>
        <w:rPr>
          <w:noProof/>
        </w:rPr>
        <w:tab/>
        <w:t>Outside employment</w:t>
      </w:r>
      <w:r w:rsidRPr="00623571">
        <w:rPr>
          <w:noProof/>
        </w:rPr>
        <w:tab/>
      </w:r>
      <w:r w:rsidRPr="00623571">
        <w:rPr>
          <w:noProof/>
        </w:rPr>
        <w:fldChar w:fldCharType="begin"/>
      </w:r>
      <w:r w:rsidRPr="00623571">
        <w:rPr>
          <w:noProof/>
        </w:rPr>
        <w:instrText xml:space="preserve"> PAGEREF _Toc176676918 \h </w:instrText>
      </w:r>
      <w:r w:rsidRPr="00623571">
        <w:rPr>
          <w:noProof/>
        </w:rPr>
      </w:r>
      <w:r w:rsidRPr="00623571">
        <w:rPr>
          <w:noProof/>
        </w:rPr>
        <w:fldChar w:fldCharType="separate"/>
      </w:r>
      <w:r w:rsidR="00110EBB">
        <w:rPr>
          <w:noProof/>
        </w:rPr>
        <w:t>175</w:t>
      </w:r>
      <w:r w:rsidRPr="00623571">
        <w:rPr>
          <w:noProof/>
        </w:rPr>
        <w:fldChar w:fldCharType="end"/>
      </w:r>
    </w:p>
    <w:p w:rsidR="00623571" w:rsidRDefault="00623571">
      <w:pPr>
        <w:pStyle w:val="TOC5"/>
        <w:rPr>
          <w:iCs w:val="0"/>
          <w:noProof/>
          <w:kern w:val="0"/>
          <w:sz w:val="24"/>
          <w:szCs w:val="24"/>
        </w:rPr>
      </w:pPr>
      <w:r>
        <w:rPr>
          <w:noProof/>
        </w:rPr>
        <w:t>186</w:t>
      </w:r>
      <w:r>
        <w:rPr>
          <w:noProof/>
        </w:rPr>
        <w:tab/>
        <w:t>Member of the governing body of a relevant interest group</w:t>
      </w:r>
      <w:r w:rsidRPr="00623571">
        <w:rPr>
          <w:noProof/>
        </w:rPr>
        <w:tab/>
      </w:r>
      <w:r w:rsidRPr="00623571">
        <w:rPr>
          <w:noProof/>
        </w:rPr>
        <w:fldChar w:fldCharType="begin"/>
      </w:r>
      <w:r w:rsidRPr="00623571">
        <w:rPr>
          <w:noProof/>
        </w:rPr>
        <w:instrText xml:space="preserve"> PAGEREF _Toc176676919 \h </w:instrText>
      </w:r>
      <w:r w:rsidRPr="00623571">
        <w:rPr>
          <w:noProof/>
        </w:rPr>
      </w:r>
      <w:r w:rsidRPr="00623571">
        <w:rPr>
          <w:noProof/>
        </w:rPr>
        <w:fldChar w:fldCharType="separate"/>
      </w:r>
      <w:r w:rsidR="00110EBB">
        <w:rPr>
          <w:noProof/>
        </w:rPr>
        <w:t>175</w:t>
      </w:r>
      <w:r w:rsidRPr="00623571">
        <w:rPr>
          <w:noProof/>
        </w:rPr>
        <w:fldChar w:fldCharType="end"/>
      </w:r>
    </w:p>
    <w:p w:rsidR="00623571" w:rsidRDefault="00623571">
      <w:pPr>
        <w:pStyle w:val="TOC5"/>
        <w:rPr>
          <w:iCs w:val="0"/>
          <w:noProof/>
          <w:kern w:val="0"/>
          <w:sz w:val="24"/>
          <w:szCs w:val="24"/>
        </w:rPr>
      </w:pPr>
      <w:r>
        <w:rPr>
          <w:noProof/>
        </w:rPr>
        <w:t>187</w:t>
      </w:r>
      <w:r>
        <w:rPr>
          <w:noProof/>
        </w:rPr>
        <w:tab/>
        <w:t>Leave of absence</w:t>
      </w:r>
      <w:r w:rsidRPr="00623571">
        <w:rPr>
          <w:noProof/>
        </w:rPr>
        <w:tab/>
      </w:r>
      <w:r w:rsidRPr="00623571">
        <w:rPr>
          <w:noProof/>
        </w:rPr>
        <w:fldChar w:fldCharType="begin"/>
      </w:r>
      <w:r w:rsidRPr="00623571">
        <w:rPr>
          <w:noProof/>
        </w:rPr>
        <w:instrText xml:space="preserve"> PAGEREF _Toc176676920 \h </w:instrText>
      </w:r>
      <w:r w:rsidRPr="00623571">
        <w:rPr>
          <w:noProof/>
        </w:rPr>
      </w:r>
      <w:r w:rsidRPr="00623571">
        <w:rPr>
          <w:noProof/>
        </w:rPr>
        <w:fldChar w:fldCharType="separate"/>
      </w:r>
      <w:r w:rsidR="00110EBB">
        <w:rPr>
          <w:noProof/>
        </w:rPr>
        <w:t>175</w:t>
      </w:r>
      <w:r w:rsidRPr="00623571">
        <w:rPr>
          <w:noProof/>
        </w:rPr>
        <w:fldChar w:fldCharType="end"/>
      </w:r>
    </w:p>
    <w:p w:rsidR="00623571" w:rsidRDefault="00623571">
      <w:pPr>
        <w:pStyle w:val="TOC5"/>
        <w:rPr>
          <w:iCs w:val="0"/>
          <w:noProof/>
          <w:kern w:val="0"/>
          <w:sz w:val="24"/>
          <w:szCs w:val="24"/>
        </w:rPr>
      </w:pPr>
      <w:r>
        <w:rPr>
          <w:noProof/>
        </w:rPr>
        <w:t>188</w:t>
      </w:r>
      <w:r>
        <w:rPr>
          <w:noProof/>
        </w:rPr>
        <w:tab/>
        <w:t>Resignation</w:t>
      </w:r>
      <w:r w:rsidRPr="00623571">
        <w:rPr>
          <w:noProof/>
        </w:rPr>
        <w:tab/>
      </w:r>
      <w:r w:rsidRPr="00623571">
        <w:rPr>
          <w:noProof/>
        </w:rPr>
        <w:fldChar w:fldCharType="begin"/>
      </w:r>
      <w:r w:rsidRPr="00623571">
        <w:rPr>
          <w:noProof/>
        </w:rPr>
        <w:instrText xml:space="preserve"> PAGEREF _Toc176676921 \h </w:instrText>
      </w:r>
      <w:r w:rsidRPr="00623571">
        <w:rPr>
          <w:noProof/>
        </w:rPr>
      </w:r>
      <w:r w:rsidRPr="00623571">
        <w:rPr>
          <w:noProof/>
        </w:rPr>
        <w:fldChar w:fldCharType="separate"/>
      </w:r>
      <w:r w:rsidR="00110EBB">
        <w:rPr>
          <w:noProof/>
        </w:rPr>
        <w:t>175</w:t>
      </w:r>
      <w:r w:rsidRPr="00623571">
        <w:rPr>
          <w:noProof/>
        </w:rPr>
        <w:fldChar w:fldCharType="end"/>
      </w:r>
    </w:p>
    <w:p w:rsidR="00623571" w:rsidRDefault="00623571">
      <w:pPr>
        <w:pStyle w:val="TOC5"/>
        <w:rPr>
          <w:iCs w:val="0"/>
          <w:noProof/>
          <w:kern w:val="0"/>
          <w:sz w:val="24"/>
          <w:szCs w:val="24"/>
        </w:rPr>
      </w:pPr>
      <w:r>
        <w:rPr>
          <w:noProof/>
        </w:rPr>
        <w:t>189</w:t>
      </w:r>
      <w:r>
        <w:rPr>
          <w:noProof/>
        </w:rPr>
        <w:tab/>
        <w:t>Termination of appointment</w:t>
      </w:r>
      <w:r w:rsidRPr="00623571">
        <w:rPr>
          <w:noProof/>
        </w:rPr>
        <w:tab/>
      </w:r>
      <w:r w:rsidRPr="00623571">
        <w:rPr>
          <w:noProof/>
        </w:rPr>
        <w:fldChar w:fldCharType="begin"/>
      </w:r>
      <w:r w:rsidRPr="00623571">
        <w:rPr>
          <w:noProof/>
        </w:rPr>
        <w:instrText xml:space="preserve"> PAGEREF _Toc176676922 \h </w:instrText>
      </w:r>
      <w:r w:rsidRPr="00623571">
        <w:rPr>
          <w:noProof/>
        </w:rPr>
      </w:r>
      <w:r w:rsidRPr="00623571">
        <w:rPr>
          <w:noProof/>
        </w:rPr>
        <w:fldChar w:fldCharType="separate"/>
      </w:r>
      <w:r w:rsidR="00110EBB">
        <w:rPr>
          <w:noProof/>
        </w:rPr>
        <w:t>176</w:t>
      </w:r>
      <w:r w:rsidRPr="00623571">
        <w:rPr>
          <w:noProof/>
        </w:rPr>
        <w:fldChar w:fldCharType="end"/>
      </w:r>
    </w:p>
    <w:p w:rsidR="00623571" w:rsidRDefault="00623571">
      <w:pPr>
        <w:pStyle w:val="TOC5"/>
        <w:rPr>
          <w:iCs w:val="0"/>
          <w:noProof/>
          <w:kern w:val="0"/>
          <w:sz w:val="24"/>
          <w:szCs w:val="24"/>
        </w:rPr>
      </w:pPr>
      <w:r>
        <w:rPr>
          <w:noProof/>
        </w:rPr>
        <w:t>190</w:t>
      </w:r>
      <w:r>
        <w:rPr>
          <w:noProof/>
        </w:rPr>
        <w:tab/>
        <w:t>Other terms and conditions</w:t>
      </w:r>
      <w:r w:rsidRPr="00623571">
        <w:rPr>
          <w:noProof/>
        </w:rPr>
        <w:tab/>
      </w:r>
      <w:r w:rsidRPr="00623571">
        <w:rPr>
          <w:noProof/>
        </w:rPr>
        <w:fldChar w:fldCharType="begin"/>
      </w:r>
      <w:r w:rsidRPr="00623571">
        <w:rPr>
          <w:noProof/>
        </w:rPr>
        <w:instrText xml:space="preserve"> PAGEREF _Toc176676923 \h </w:instrText>
      </w:r>
      <w:r w:rsidRPr="00623571">
        <w:rPr>
          <w:noProof/>
        </w:rPr>
      </w:r>
      <w:r w:rsidRPr="00623571">
        <w:rPr>
          <w:noProof/>
        </w:rPr>
        <w:fldChar w:fldCharType="separate"/>
      </w:r>
      <w:r w:rsidR="00110EBB">
        <w:rPr>
          <w:noProof/>
        </w:rPr>
        <w:t>176</w:t>
      </w:r>
      <w:r w:rsidRPr="00623571">
        <w:rPr>
          <w:noProof/>
        </w:rPr>
        <w:fldChar w:fldCharType="end"/>
      </w:r>
    </w:p>
    <w:p w:rsidR="00623571" w:rsidRDefault="00623571">
      <w:pPr>
        <w:pStyle w:val="TOC3"/>
        <w:rPr>
          <w:b w:val="0"/>
          <w:noProof/>
          <w:kern w:val="0"/>
          <w:sz w:val="24"/>
          <w:szCs w:val="24"/>
        </w:rPr>
      </w:pPr>
      <w:r>
        <w:rPr>
          <w:noProof/>
        </w:rPr>
        <w:t>Division 3—Decision</w:t>
      </w:r>
      <w:r>
        <w:rPr>
          <w:noProof/>
        </w:rPr>
        <w:noBreakHyphen/>
        <w:t>making and delegation by Authority</w:t>
      </w:r>
      <w:r w:rsidRPr="00623571">
        <w:rPr>
          <w:b w:val="0"/>
          <w:noProof/>
          <w:sz w:val="18"/>
        </w:rPr>
        <w:tab/>
      </w:r>
      <w:r w:rsidRPr="00623571">
        <w:rPr>
          <w:b w:val="0"/>
          <w:noProof/>
          <w:sz w:val="18"/>
        </w:rPr>
        <w:fldChar w:fldCharType="begin"/>
      </w:r>
      <w:r w:rsidRPr="00623571">
        <w:rPr>
          <w:b w:val="0"/>
          <w:noProof/>
          <w:sz w:val="18"/>
        </w:rPr>
        <w:instrText xml:space="preserve"> PAGEREF _Toc176676924 \h </w:instrText>
      </w:r>
      <w:r w:rsidRPr="00623571">
        <w:rPr>
          <w:b w:val="0"/>
          <w:noProof/>
          <w:sz w:val="18"/>
        </w:rPr>
      </w:r>
      <w:r w:rsidRPr="00623571">
        <w:rPr>
          <w:b w:val="0"/>
          <w:noProof/>
          <w:sz w:val="18"/>
        </w:rPr>
        <w:fldChar w:fldCharType="separate"/>
      </w:r>
      <w:r w:rsidR="00110EBB">
        <w:rPr>
          <w:b w:val="0"/>
          <w:noProof/>
          <w:sz w:val="18"/>
        </w:rPr>
        <w:t>177</w:t>
      </w:r>
      <w:r w:rsidRPr="00623571">
        <w:rPr>
          <w:b w:val="0"/>
          <w:noProof/>
          <w:sz w:val="18"/>
        </w:rPr>
        <w:fldChar w:fldCharType="end"/>
      </w:r>
    </w:p>
    <w:p w:rsidR="00623571" w:rsidRDefault="00623571">
      <w:pPr>
        <w:pStyle w:val="TOC4"/>
        <w:rPr>
          <w:b w:val="0"/>
          <w:noProof/>
          <w:kern w:val="0"/>
          <w:sz w:val="24"/>
          <w:szCs w:val="24"/>
        </w:rPr>
      </w:pPr>
      <w:r>
        <w:rPr>
          <w:noProof/>
        </w:rPr>
        <w:t>Subdivision A—Meetings</w:t>
      </w:r>
      <w:r w:rsidRPr="00623571">
        <w:rPr>
          <w:b w:val="0"/>
          <w:noProof/>
          <w:sz w:val="18"/>
        </w:rPr>
        <w:tab/>
      </w:r>
      <w:r w:rsidRPr="00623571">
        <w:rPr>
          <w:b w:val="0"/>
          <w:noProof/>
          <w:sz w:val="18"/>
        </w:rPr>
        <w:fldChar w:fldCharType="begin"/>
      </w:r>
      <w:r w:rsidRPr="00623571">
        <w:rPr>
          <w:b w:val="0"/>
          <w:noProof/>
          <w:sz w:val="18"/>
        </w:rPr>
        <w:instrText xml:space="preserve"> PAGEREF _Toc176676925 \h </w:instrText>
      </w:r>
      <w:r w:rsidRPr="00623571">
        <w:rPr>
          <w:b w:val="0"/>
          <w:noProof/>
          <w:sz w:val="18"/>
        </w:rPr>
      </w:r>
      <w:r w:rsidRPr="00623571">
        <w:rPr>
          <w:b w:val="0"/>
          <w:noProof/>
          <w:sz w:val="18"/>
        </w:rPr>
        <w:fldChar w:fldCharType="separate"/>
      </w:r>
      <w:r w:rsidR="00110EBB">
        <w:rPr>
          <w:b w:val="0"/>
          <w:noProof/>
          <w:sz w:val="18"/>
        </w:rPr>
        <w:t>177</w:t>
      </w:r>
      <w:r w:rsidRPr="00623571">
        <w:rPr>
          <w:b w:val="0"/>
          <w:noProof/>
          <w:sz w:val="18"/>
        </w:rPr>
        <w:fldChar w:fldCharType="end"/>
      </w:r>
    </w:p>
    <w:p w:rsidR="00623571" w:rsidRDefault="00623571">
      <w:pPr>
        <w:pStyle w:val="TOC5"/>
        <w:rPr>
          <w:iCs w:val="0"/>
          <w:noProof/>
          <w:kern w:val="0"/>
          <w:sz w:val="24"/>
          <w:szCs w:val="24"/>
        </w:rPr>
      </w:pPr>
      <w:r>
        <w:rPr>
          <w:noProof/>
        </w:rPr>
        <w:t>191</w:t>
      </w:r>
      <w:r>
        <w:rPr>
          <w:noProof/>
        </w:rPr>
        <w:tab/>
        <w:t>Holding of meetings</w:t>
      </w:r>
      <w:r w:rsidRPr="00623571">
        <w:rPr>
          <w:noProof/>
        </w:rPr>
        <w:tab/>
      </w:r>
      <w:r w:rsidRPr="00623571">
        <w:rPr>
          <w:noProof/>
        </w:rPr>
        <w:fldChar w:fldCharType="begin"/>
      </w:r>
      <w:r w:rsidRPr="00623571">
        <w:rPr>
          <w:noProof/>
        </w:rPr>
        <w:instrText xml:space="preserve"> PAGEREF _Toc176676926 \h </w:instrText>
      </w:r>
      <w:r w:rsidRPr="00623571">
        <w:rPr>
          <w:noProof/>
        </w:rPr>
      </w:r>
      <w:r w:rsidRPr="00623571">
        <w:rPr>
          <w:noProof/>
        </w:rPr>
        <w:fldChar w:fldCharType="separate"/>
      </w:r>
      <w:r w:rsidR="00110EBB">
        <w:rPr>
          <w:noProof/>
        </w:rPr>
        <w:t>177</w:t>
      </w:r>
      <w:r w:rsidRPr="00623571">
        <w:rPr>
          <w:noProof/>
        </w:rPr>
        <w:fldChar w:fldCharType="end"/>
      </w:r>
    </w:p>
    <w:p w:rsidR="00623571" w:rsidRDefault="00623571">
      <w:pPr>
        <w:pStyle w:val="TOC5"/>
        <w:rPr>
          <w:iCs w:val="0"/>
          <w:noProof/>
          <w:kern w:val="0"/>
          <w:sz w:val="24"/>
          <w:szCs w:val="24"/>
        </w:rPr>
      </w:pPr>
      <w:r>
        <w:rPr>
          <w:noProof/>
        </w:rPr>
        <w:t>192</w:t>
      </w:r>
      <w:r>
        <w:rPr>
          <w:noProof/>
        </w:rPr>
        <w:tab/>
        <w:t>Presiding at meetings</w:t>
      </w:r>
      <w:r w:rsidRPr="00623571">
        <w:rPr>
          <w:noProof/>
        </w:rPr>
        <w:tab/>
      </w:r>
      <w:r w:rsidRPr="00623571">
        <w:rPr>
          <w:noProof/>
        </w:rPr>
        <w:fldChar w:fldCharType="begin"/>
      </w:r>
      <w:r w:rsidRPr="00623571">
        <w:rPr>
          <w:noProof/>
        </w:rPr>
        <w:instrText xml:space="preserve"> PAGEREF _Toc176676927 \h </w:instrText>
      </w:r>
      <w:r w:rsidRPr="00623571">
        <w:rPr>
          <w:noProof/>
        </w:rPr>
      </w:r>
      <w:r w:rsidRPr="00623571">
        <w:rPr>
          <w:noProof/>
        </w:rPr>
        <w:fldChar w:fldCharType="separate"/>
      </w:r>
      <w:r w:rsidR="00110EBB">
        <w:rPr>
          <w:noProof/>
        </w:rPr>
        <w:t>177</w:t>
      </w:r>
      <w:r w:rsidRPr="00623571">
        <w:rPr>
          <w:noProof/>
        </w:rPr>
        <w:fldChar w:fldCharType="end"/>
      </w:r>
    </w:p>
    <w:p w:rsidR="00623571" w:rsidRDefault="00623571">
      <w:pPr>
        <w:pStyle w:val="TOC5"/>
        <w:rPr>
          <w:iCs w:val="0"/>
          <w:noProof/>
          <w:kern w:val="0"/>
          <w:sz w:val="24"/>
          <w:szCs w:val="24"/>
        </w:rPr>
      </w:pPr>
      <w:r>
        <w:rPr>
          <w:noProof/>
        </w:rPr>
        <w:t>193</w:t>
      </w:r>
      <w:r>
        <w:rPr>
          <w:noProof/>
        </w:rPr>
        <w:tab/>
        <w:t>Quorum</w:t>
      </w:r>
      <w:r w:rsidRPr="00623571">
        <w:rPr>
          <w:noProof/>
        </w:rPr>
        <w:tab/>
      </w:r>
      <w:r w:rsidRPr="00623571">
        <w:rPr>
          <w:noProof/>
        </w:rPr>
        <w:fldChar w:fldCharType="begin"/>
      </w:r>
      <w:r w:rsidRPr="00623571">
        <w:rPr>
          <w:noProof/>
        </w:rPr>
        <w:instrText xml:space="preserve"> PAGEREF _Toc176676928 \h </w:instrText>
      </w:r>
      <w:r w:rsidRPr="00623571">
        <w:rPr>
          <w:noProof/>
        </w:rPr>
      </w:r>
      <w:r w:rsidRPr="00623571">
        <w:rPr>
          <w:noProof/>
        </w:rPr>
        <w:fldChar w:fldCharType="separate"/>
      </w:r>
      <w:r w:rsidR="00110EBB">
        <w:rPr>
          <w:noProof/>
        </w:rPr>
        <w:t>177</w:t>
      </w:r>
      <w:r w:rsidRPr="00623571">
        <w:rPr>
          <w:noProof/>
        </w:rPr>
        <w:fldChar w:fldCharType="end"/>
      </w:r>
    </w:p>
    <w:p w:rsidR="00623571" w:rsidRDefault="00623571">
      <w:pPr>
        <w:pStyle w:val="TOC5"/>
        <w:rPr>
          <w:iCs w:val="0"/>
          <w:noProof/>
          <w:kern w:val="0"/>
          <w:sz w:val="24"/>
          <w:szCs w:val="24"/>
        </w:rPr>
      </w:pPr>
      <w:r>
        <w:rPr>
          <w:noProof/>
        </w:rPr>
        <w:t>194</w:t>
      </w:r>
      <w:r>
        <w:rPr>
          <w:noProof/>
        </w:rPr>
        <w:tab/>
        <w:t>Decisions at meetings etc.</w:t>
      </w:r>
      <w:r w:rsidRPr="00623571">
        <w:rPr>
          <w:noProof/>
        </w:rPr>
        <w:tab/>
      </w:r>
      <w:r w:rsidRPr="00623571">
        <w:rPr>
          <w:noProof/>
        </w:rPr>
        <w:fldChar w:fldCharType="begin"/>
      </w:r>
      <w:r w:rsidRPr="00623571">
        <w:rPr>
          <w:noProof/>
        </w:rPr>
        <w:instrText xml:space="preserve"> PAGEREF _Toc176676929 \h </w:instrText>
      </w:r>
      <w:r w:rsidRPr="00623571">
        <w:rPr>
          <w:noProof/>
        </w:rPr>
      </w:r>
      <w:r w:rsidRPr="00623571">
        <w:rPr>
          <w:noProof/>
        </w:rPr>
        <w:fldChar w:fldCharType="separate"/>
      </w:r>
      <w:r w:rsidR="00110EBB">
        <w:rPr>
          <w:noProof/>
        </w:rPr>
        <w:t>178</w:t>
      </w:r>
      <w:r w:rsidRPr="00623571">
        <w:rPr>
          <w:noProof/>
        </w:rPr>
        <w:fldChar w:fldCharType="end"/>
      </w:r>
    </w:p>
    <w:p w:rsidR="00623571" w:rsidRDefault="00623571">
      <w:pPr>
        <w:pStyle w:val="TOC5"/>
        <w:rPr>
          <w:iCs w:val="0"/>
          <w:noProof/>
          <w:kern w:val="0"/>
          <w:sz w:val="24"/>
          <w:szCs w:val="24"/>
        </w:rPr>
      </w:pPr>
      <w:r>
        <w:rPr>
          <w:noProof/>
        </w:rPr>
        <w:t>195</w:t>
      </w:r>
      <w:r>
        <w:rPr>
          <w:noProof/>
        </w:rPr>
        <w:tab/>
        <w:t>Conduct of meetings</w:t>
      </w:r>
      <w:r w:rsidRPr="00623571">
        <w:rPr>
          <w:noProof/>
        </w:rPr>
        <w:tab/>
      </w:r>
      <w:r w:rsidRPr="00623571">
        <w:rPr>
          <w:noProof/>
        </w:rPr>
        <w:fldChar w:fldCharType="begin"/>
      </w:r>
      <w:r w:rsidRPr="00623571">
        <w:rPr>
          <w:noProof/>
        </w:rPr>
        <w:instrText xml:space="preserve"> PAGEREF _Toc176676930 \h </w:instrText>
      </w:r>
      <w:r w:rsidRPr="00623571">
        <w:rPr>
          <w:noProof/>
        </w:rPr>
      </w:r>
      <w:r w:rsidRPr="00623571">
        <w:rPr>
          <w:noProof/>
        </w:rPr>
        <w:fldChar w:fldCharType="separate"/>
      </w:r>
      <w:r w:rsidR="00110EBB">
        <w:rPr>
          <w:noProof/>
        </w:rPr>
        <w:t>178</w:t>
      </w:r>
      <w:r w:rsidRPr="00623571">
        <w:rPr>
          <w:noProof/>
        </w:rPr>
        <w:fldChar w:fldCharType="end"/>
      </w:r>
    </w:p>
    <w:p w:rsidR="00623571" w:rsidRDefault="00623571">
      <w:pPr>
        <w:pStyle w:val="TOC5"/>
        <w:rPr>
          <w:iCs w:val="0"/>
          <w:noProof/>
          <w:kern w:val="0"/>
          <w:sz w:val="24"/>
          <w:szCs w:val="24"/>
        </w:rPr>
      </w:pPr>
      <w:r>
        <w:rPr>
          <w:noProof/>
        </w:rPr>
        <w:t>196</w:t>
      </w:r>
      <w:r>
        <w:rPr>
          <w:noProof/>
        </w:rPr>
        <w:tab/>
        <w:t>Minutes</w:t>
      </w:r>
      <w:r w:rsidRPr="00623571">
        <w:rPr>
          <w:noProof/>
        </w:rPr>
        <w:tab/>
      </w:r>
      <w:r w:rsidRPr="00623571">
        <w:rPr>
          <w:noProof/>
        </w:rPr>
        <w:fldChar w:fldCharType="begin"/>
      </w:r>
      <w:r w:rsidRPr="00623571">
        <w:rPr>
          <w:noProof/>
        </w:rPr>
        <w:instrText xml:space="preserve"> PAGEREF _Toc176676931 \h </w:instrText>
      </w:r>
      <w:r w:rsidRPr="00623571">
        <w:rPr>
          <w:noProof/>
        </w:rPr>
      </w:r>
      <w:r w:rsidRPr="00623571">
        <w:rPr>
          <w:noProof/>
        </w:rPr>
        <w:fldChar w:fldCharType="separate"/>
      </w:r>
      <w:r w:rsidR="00110EBB">
        <w:rPr>
          <w:noProof/>
        </w:rPr>
        <w:t>178</w:t>
      </w:r>
      <w:r w:rsidRPr="00623571">
        <w:rPr>
          <w:noProof/>
        </w:rPr>
        <w:fldChar w:fldCharType="end"/>
      </w:r>
    </w:p>
    <w:p w:rsidR="00623571" w:rsidRDefault="00623571">
      <w:pPr>
        <w:pStyle w:val="TOC4"/>
        <w:rPr>
          <w:b w:val="0"/>
          <w:noProof/>
          <w:kern w:val="0"/>
          <w:sz w:val="24"/>
          <w:szCs w:val="24"/>
        </w:rPr>
      </w:pPr>
      <w:r>
        <w:rPr>
          <w:noProof/>
        </w:rPr>
        <w:t>Subdivision B—Decisions without meetings</w:t>
      </w:r>
      <w:r w:rsidRPr="00623571">
        <w:rPr>
          <w:b w:val="0"/>
          <w:noProof/>
          <w:sz w:val="18"/>
        </w:rPr>
        <w:tab/>
      </w:r>
      <w:r w:rsidRPr="00623571">
        <w:rPr>
          <w:b w:val="0"/>
          <w:noProof/>
          <w:sz w:val="18"/>
        </w:rPr>
        <w:fldChar w:fldCharType="begin"/>
      </w:r>
      <w:r w:rsidRPr="00623571">
        <w:rPr>
          <w:b w:val="0"/>
          <w:noProof/>
          <w:sz w:val="18"/>
        </w:rPr>
        <w:instrText xml:space="preserve"> PAGEREF _Toc176676932 \h </w:instrText>
      </w:r>
      <w:r w:rsidRPr="00623571">
        <w:rPr>
          <w:b w:val="0"/>
          <w:noProof/>
          <w:sz w:val="18"/>
        </w:rPr>
      </w:r>
      <w:r w:rsidRPr="00623571">
        <w:rPr>
          <w:b w:val="0"/>
          <w:noProof/>
          <w:sz w:val="18"/>
        </w:rPr>
        <w:fldChar w:fldCharType="separate"/>
      </w:r>
      <w:r w:rsidR="00110EBB">
        <w:rPr>
          <w:b w:val="0"/>
          <w:noProof/>
          <w:sz w:val="18"/>
        </w:rPr>
        <w:t>178</w:t>
      </w:r>
      <w:r w:rsidRPr="00623571">
        <w:rPr>
          <w:b w:val="0"/>
          <w:noProof/>
          <w:sz w:val="18"/>
        </w:rPr>
        <w:fldChar w:fldCharType="end"/>
      </w:r>
    </w:p>
    <w:p w:rsidR="00623571" w:rsidRDefault="00623571">
      <w:pPr>
        <w:pStyle w:val="TOC5"/>
        <w:rPr>
          <w:iCs w:val="0"/>
          <w:noProof/>
          <w:kern w:val="0"/>
          <w:sz w:val="24"/>
          <w:szCs w:val="24"/>
        </w:rPr>
      </w:pPr>
      <w:r>
        <w:rPr>
          <w:noProof/>
        </w:rPr>
        <w:t>197</w:t>
      </w:r>
      <w:r>
        <w:rPr>
          <w:noProof/>
        </w:rPr>
        <w:tab/>
        <w:t>Decisions without meetings</w:t>
      </w:r>
      <w:r w:rsidRPr="00623571">
        <w:rPr>
          <w:noProof/>
        </w:rPr>
        <w:tab/>
      </w:r>
      <w:r w:rsidRPr="00623571">
        <w:rPr>
          <w:noProof/>
        </w:rPr>
        <w:fldChar w:fldCharType="begin"/>
      </w:r>
      <w:r w:rsidRPr="00623571">
        <w:rPr>
          <w:noProof/>
        </w:rPr>
        <w:instrText xml:space="preserve"> PAGEREF _Toc176676933 \h </w:instrText>
      </w:r>
      <w:r w:rsidRPr="00623571">
        <w:rPr>
          <w:noProof/>
        </w:rPr>
      </w:r>
      <w:r w:rsidRPr="00623571">
        <w:rPr>
          <w:noProof/>
        </w:rPr>
        <w:fldChar w:fldCharType="separate"/>
      </w:r>
      <w:r w:rsidR="00110EBB">
        <w:rPr>
          <w:noProof/>
        </w:rPr>
        <w:t>178</w:t>
      </w:r>
      <w:r w:rsidRPr="00623571">
        <w:rPr>
          <w:noProof/>
        </w:rPr>
        <w:fldChar w:fldCharType="end"/>
      </w:r>
    </w:p>
    <w:p w:rsidR="00623571" w:rsidRDefault="00623571">
      <w:pPr>
        <w:pStyle w:val="TOC5"/>
        <w:rPr>
          <w:iCs w:val="0"/>
          <w:noProof/>
          <w:kern w:val="0"/>
          <w:sz w:val="24"/>
          <w:szCs w:val="24"/>
        </w:rPr>
      </w:pPr>
      <w:r>
        <w:rPr>
          <w:noProof/>
        </w:rPr>
        <w:t>198</w:t>
      </w:r>
      <w:r>
        <w:rPr>
          <w:noProof/>
        </w:rPr>
        <w:tab/>
        <w:t>Record of decisions</w:t>
      </w:r>
      <w:r w:rsidRPr="00623571">
        <w:rPr>
          <w:noProof/>
        </w:rPr>
        <w:tab/>
      </w:r>
      <w:r w:rsidRPr="00623571">
        <w:rPr>
          <w:noProof/>
        </w:rPr>
        <w:fldChar w:fldCharType="begin"/>
      </w:r>
      <w:r w:rsidRPr="00623571">
        <w:rPr>
          <w:noProof/>
        </w:rPr>
        <w:instrText xml:space="preserve"> PAGEREF _Toc176676934 \h </w:instrText>
      </w:r>
      <w:r w:rsidRPr="00623571">
        <w:rPr>
          <w:noProof/>
        </w:rPr>
      </w:r>
      <w:r w:rsidRPr="00623571">
        <w:rPr>
          <w:noProof/>
        </w:rPr>
        <w:fldChar w:fldCharType="separate"/>
      </w:r>
      <w:r w:rsidR="00110EBB">
        <w:rPr>
          <w:noProof/>
        </w:rPr>
        <w:t>179</w:t>
      </w:r>
      <w:r w:rsidRPr="00623571">
        <w:rPr>
          <w:noProof/>
        </w:rPr>
        <w:fldChar w:fldCharType="end"/>
      </w:r>
    </w:p>
    <w:p w:rsidR="00623571" w:rsidRDefault="00623571">
      <w:pPr>
        <w:pStyle w:val="TOC4"/>
        <w:rPr>
          <w:b w:val="0"/>
          <w:noProof/>
          <w:kern w:val="0"/>
          <w:sz w:val="24"/>
          <w:szCs w:val="24"/>
        </w:rPr>
      </w:pPr>
      <w:r>
        <w:rPr>
          <w:noProof/>
        </w:rPr>
        <w:t>Subdivision C—Delegation</w:t>
      </w:r>
      <w:r w:rsidRPr="00623571">
        <w:rPr>
          <w:b w:val="0"/>
          <w:noProof/>
          <w:sz w:val="18"/>
        </w:rPr>
        <w:tab/>
      </w:r>
      <w:r w:rsidRPr="00623571">
        <w:rPr>
          <w:b w:val="0"/>
          <w:noProof/>
          <w:sz w:val="18"/>
        </w:rPr>
        <w:fldChar w:fldCharType="begin"/>
      </w:r>
      <w:r w:rsidRPr="00623571">
        <w:rPr>
          <w:b w:val="0"/>
          <w:noProof/>
          <w:sz w:val="18"/>
        </w:rPr>
        <w:instrText xml:space="preserve"> PAGEREF _Toc176676935 \h </w:instrText>
      </w:r>
      <w:r w:rsidRPr="00623571">
        <w:rPr>
          <w:b w:val="0"/>
          <w:noProof/>
          <w:sz w:val="18"/>
        </w:rPr>
      </w:r>
      <w:r w:rsidRPr="00623571">
        <w:rPr>
          <w:b w:val="0"/>
          <w:noProof/>
          <w:sz w:val="18"/>
        </w:rPr>
        <w:fldChar w:fldCharType="separate"/>
      </w:r>
      <w:r w:rsidR="00110EBB">
        <w:rPr>
          <w:b w:val="0"/>
          <w:noProof/>
          <w:sz w:val="18"/>
        </w:rPr>
        <w:t>179</w:t>
      </w:r>
      <w:r w:rsidRPr="00623571">
        <w:rPr>
          <w:b w:val="0"/>
          <w:noProof/>
          <w:sz w:val="18"/>
        </w:rPr>
        <w:fldChar w:fldCharType="end"/>
      </w:r>
    </w:p>
    <w:p w:rsidR="00623571" w:rsidRDefault="00623571">
      <w:pPr>
        <w:pStyle w:val="TOC5"/>
        <w:rPr>
          <w:iCs w:val="0"/>
          <w:noProof/>
          <w:kern w:val="0"/>
          <w:sz w:val="24"/>
          <w:szCs w:val="24"/>
        </w:rPr>
      </w:pPr>
      <w:r>
        <w:rPr>
          <w:noProof/>
        </w:rPr>
        <w:t>199</w:t>
      </w:r>
      <w:r>
        <w:rPr>
          <w:noProof/>
        </w:rPr>
        <w:tab/>
        <w:t>Delegation by Authority</w:t>
      </w:r>
      <w:r w:rsidRPr="00623571">
        <w:rPr>
          <w:noProof/>
        </w:rPr>
        <w:tab/>
      </w:r>
      <w:r w:rsidRPr="00623571">
        <w:rPr>
          <w:noProof/>
        </w:rPr>
        <w:fldChar w:fldCharType="begin"/>
      </w:r>
      <w:r w:rsidRPr="00623571">
        <w:rPr>
          <w:noProof/>
        </w:rPr>
        <w:instrText xml:space="preserve"> PAGEREF _Toc176676936 \h </w:instrText>
      </w:r>
      <w:r w:rsidRPr="00623571">
        <w:rPr>
          <w:noProof/>
        </w:rPr>
      </w:r>
      <w:r w:rsidRPr="00623571">
        <w:rPr>
          <w:noProof/>
        </w:rPr>
        <w:fldChar w:fldCharType="separate"/>
      </w:r>
      <w:r w:rsidR="00110EBB">
        <w:rPr>
          <w:noProof/>
        </w:rPr>
        <w:t>179</w:t>
      </w:r>
      <w:r w:rsidRPr="00623571">
        <w:rPr>
          <w:noProof/>
        </w:rPr>
        <w:fldChar w:fldCharType="end"/>
      </w:r>
    </w:p>
    <w:p w:rsidR="00623571" w:rsidRDefault="00623571">
      <w:pPr>
        <w:pStyle w:val="TOC5"/>
        <w:rPr>
          <w:iCs w:val="0"/>
          <w:noProof/>
          <w:kern w:val="0"/>
          <w:sz w:val="24"/>
          <w:szCs w:val="24"/>
        </w:rPr>
      </w:pPr>
      <w:r>
        <w:rPr>
          <w:noProof/>
        </w:rPr>
        <w:t>200</w:t>
      </w:r>
      <w:r>
        <w:rPr>
          <w:noProof/>
        </w:rPr>
        <w:tab/>
        <w:t>Limits on how some functions and powers can be delegated</w:t>
      </w:r>
      <w:r w:rsidRPr="00623571">
        <w:rPr>
          <w:noProof/>
        </w:rPr>
        <w:tab/>
      </w:r>
      <w:r w:rsidRPr="00623571">
        <w:rPr>
          <w:noProof/>
        </w:rPr>
        <w:fldChar w:fldCharType="begin"/>
      </w:r>
      <w:r w:rsidRPr="00623571">
        <w:rPr>
          <w:noProof/>
        </w:rPr>
        <w:instrText xml:space="preserve"> PAGEREF _Toc176676937 \h </w:instrText>
      </w:r>
      <w:r w:rsidRPr="00623571">
        <w:rPr>
          <w:noProof/>
        </w:rPr>
      </w:r>
      <w:r w:rsidRPr="00623571">
        <w:rPr>
          <w:noProof/>
        </w:rPr>
        <w:fldChar w:fldCharType="separate"/>
      </w:r>
      <w:r w:rsidR="00110EBB">
        <w:rPr>
          <w:noProof/>
        </w:rPr>
        <w:t>180</w:t>
      </w:r>
      <w:r w:rsidRPr="00623571">
        <w:rPr>
          <w:noProof/>
        </w:rPr>
        <w:fldChar w:fldCharType="end"/>
      </w:r>
    </w:p>
    <w:p w:rsidR="00623571" w:rsidRDefault="00623571">
      <w:pPr>
        <w:pStyle w:val="TOC4"/>
        <w:rPr>
          <w:b w:val="0"/>
          <w:noProof/>
          <w:kern w:val="0"/>
          <w:sz w:val="24"/>
          <w:szCs w:val="24"/>
        </w:rPr>
      </w:pPr>
      <w:r>
        <w:rPr>
          <w:noProof/>
        </w:rPr>
        <w:t>Subdivision D—Advisory committees</w:t>
      </w:r>
      <w:r w:rsidRPr="00623571">
        <w:rPr>
          <w:b w:val="0"/>
          <w:noProof/>
          <w:sz w:val="18"/>
        </w:rPr>
        <w:tab/>
      </w:r>
      <w:r w:rsidRPr="00623571">
        <w:rPr>
          <w:b w:val="0"/>
          <w:noProof/>
          <w:sz w:val="18"/>
        </w:rPr>
        <w:fldChar w:fldCharType="begin"/>
      </w:r>
      <w:r w:rsidRPr="00623571">
        <w:rPr>
          <w:b w:val="0"/>
          <w:noProof/>
          <w:sz w:val="18"/>
        </w:rPr>
        <w:instrText xml:space="preserve"> PAGEREF _Toc176676938 \h </w:instrText>
      </w:r>
      <w:r w:rsidRPr="00623571">
        <w:rPr>
          <w:b w:val="0"/>
          <w:noProof/>
          <w:sz w:val="18"/>
        </w:rPr>
      </w:r>
      <w:r w:rsidRPr="00623571">
        <w:rPr>
          <w:b w:val="0"/>
          <w:noProof/>
          <w:sz w:val="18"/>
        </w:rPr>
        <w:fldChar w:fldCharType="separate"/>
      </w:r>
      <w:r w:rsidR="00110EBB">
        <w:rPr>
          <w:b w:val="0"/>
          <w:noProof/>
          <w:sz w:val="18"/>
        </w:rPr>
        <w:t>180</w:t>
      </w:r>
      <w:r w:rsidRPr="00623571">
        <w:rPr>
          <w:b w:val="0"/>
          <w:noProof/>
          <w:sz w:val="18"/>
        </w:rPr>
        <w:fldChar w:fldCharType="end"/>
      </w:r>
    </w:p>
    <w:p w:rsidR="00623571" w:rsidRDefault="00623571">
      <w:pPr>
        <w:pStyle w:val="TOC5"/>
        <w:rPr>
          <w:iCs w:val="0"/>
          <w:noProof/>
          <w:kern w:val="0"/>
          <w:sz w:val="24"/>
          <w:szCs w:val="24"/>
        </w:rPr>
      </w:pPr>
      <w:r>
        <w:rPr>
          <w:noProof/>
        </w:rPr>
        <w:t>201</w:t>
      </w:r>
      <w:r>
        <w:rPr>
          <w:noProof/>
        </w:rPr>
        <w:tab/>
        <w:t>Basin Officials Committee</w:t>
      </w:r>
      <w:r w:rsidRPr="00623571">
        <w:rPr>
          <w:noProof/>
        </w:rPr>
        <w:tab/>
      </w:r>
      <w:r w:rsidRPr="00623571">
        <w:rPr>
          <w:noProof/>
        </w:rPr>
        <w:fldChar w:fldCharType="begin"/>
      </w:r>
      <w:r w:rsidRPr="00623571">
        <w:rPr>
          <w:noProof/>
        </w:rPr>
        <w:instrText xml:space="preserve"> PAGEREF _Toc176676939 \h </w:instrText>
      </w:r>
      <w:r w:rsidRPr="00623571">
        <w:rPr>
          <w:noProof/>
        </w:rPr>
      </w:r>
      <w:r w:rsidRPr="00623571">
        <w:rPr>
          <w:noProof/>
        </w:rPr>
        <w:fldChar w:fldCharType="separate"/>
      </w:r>
      <w:r w:rsidR="00110EBB">
        <w:rPr>
          <w:noProof/>
        </w:rPr>
        <w:t>180</w:t>
      </w:r>
      <w:r w:rsidRPr="00623571">
        <w:rPr>
          <w:noProof/>
        </w:rPr>
        <w:fldChar w:fldCharType="end"/>
      </w:r>
    </w:p>
    <w:p w:rsidR="00623571" w:rsidRDefault="00623571">
      <w:pPr>
        <w:pStyle w:val="TOC5"/>
        <w:rPr>
          <w:iCs w:val="0"/>
          <w:noProof/>
          <w:kern w:val="0"/>
          <w:sz w:val="24"/>
          <w:szCs w:val="24"/>
        </w:rPr>
      </w:pPr>
      <w:r>
        <w:rPr>
          <w:noProof/>
        </w:rPr>
        <w:t>202</w:t>
      </w:r>
      <w:r>
        <w:rPr>
          <w:noProof/>
        </w:rPr>
        <w:tab/>
        <w:t>Basin Community Committee</w:t>
      </w:r>
      <w:r w:rsidRPr="00623571">
        <w:rPr>
          <w:noProof/>
        </w:rPr>
        <w:tab/>
      </w:r>
      <w:r w:rsidRPr="00623571">
        <w:rPr>
          <w:noProof/>
        </w:rPr>
        <w:fldChar w:fldCharType="begin"/>
      </w:r>
      <w:r w:rsidRPr="00623571">
        <w:rPr>
          <w:noProof/>
        </w:rPr>
        <w:instrText xml:space="preserve"> PAGEREF _Toc176676940 \h </w:instrText>
      </w:r>
      <w:r w:rsidRPr="00623571">
        <w:rPr>
          <w:noProof/>
        </w:rPr>
      </w:r>
      <w:r w:rsidRPr="00623571">
        <w:rPr>
          <w:noProof/>
        </w:rPr>
        <w:fldChar w:fldCharType="separate"/>
      </w:r>
      <w:r w:rsidR="00110EBB">
        <w:rPr>
          <w:noProof/>
        </w:rPr>
        <w:t>181</w:t>
      </w:r>
      <w:r w:rsidRPr="00623571">
        <w:rPr>
          <w:noProof/>
        </w:rPr>
        <w:fldChar w:fldCharType="end"/>
      </w:r>
    </w:p>
    <w:p w:rsidR="00623571" w:rsidRDefault="00623571">
      <w:pPr>
        <w:pStyle w:val="TOC5"/>
        <w:rPr>
          <w:iCs w:val="0"/>
          <w:noProof/>
          <w:kern w:val="0"/>
          <w:sz w:val="24"/>
          <w:szCs w:val="24"/>
        </w:rPr>
      </w:pPr>
      <w:r>
        <w:rPr>
          <w:noProof/>
        </w:rPr>
        <w:t>203</w:t>
      </w:r>
      <w:r>
        <w:rPr>
          <w:noProof/>
        </w:rPr>
        <w:tab/>
        <w:t>Other advisory committees</w:t>
      </w:r>
      <w:r w:rsidRPr="00623571">
        <w:rPr>
          <w:noProof/>
        </w:rPr>
        <w:tab/>
      </w:r>
      <w:r w:rsidRPr="00623571">
        <w:rPr>
          <w:noProof/>
        </w:rPr>
        <w:fldChar w:fldCharType="begin"/>
      </w:r>
      <w:r w:rsidRPr="00623571">
        <w:rPr>
          <w:noProof/>
        </w:rPr>
        <w:instrText xml:space="preserve"> PAGEREF _Toc176676941 \h </w:instrText>
      </w:r>
      <w:r w:rsidRPr="00623571">
        <w:rPr>
          <w:noProof/>
        </w:rPr>
      </w:r>
      <w:r w:rsidRPr="00623571">
        <w:rPr>
          <w:noProof/>
        </w:rPr>
        <w:fldChar w:fldCharType="separate"/>
      </w:r>
      <w:r w:rsidR="00110EBB">
        <w:rPr>
          <w:noProof/>
        </w:rPr>
        <w:t>183</w:t>
      </w:r>
      <w:r w:rsidRPr="00623571">
        <w:rPr>
          <w:noProof/>
        </w:rPr>
        <w:fldChar w:fldCharType="end"/>
      </w:r>
    </w:p>
    <w:p w:rsidR="00623571" w:rsidRDefault="00623571">
      <w:pPr>
        <w:pStyle w:val="TOC5"/>
        <w:rPr>
          <w:iCs w:val="0"/>
          <w:noProof/>
          <w:kern w:val="0"/>
          <w:sz w:val="24"/>
          <w:szCs w:val="24"/>
        </w:rPr>
      </w:pPr>
      <w:r>
        <w:rPr>
          <w:noProof/>
        </w:rPr>
        <w:t>204</w:t>
      </w:r>
      <w:r>
        <w:rPr>
          <w:noProof/>
        </w:rPr>
        <w:tab/>
        <w:t>Appointments to advisory committees</w:t>
      </w:r>
      <w:r w:rsidRPr="00623571">
        <w:rPr>
          <w:noProof/>
        </w:rPr>
        <w:tab/>
      </w:r>
      <w:r w:rsidRPr="00623571">
        <w:rPr>
          <w:noProof/>
        </w:rPr>
        <w:fldChar w:fldCharType="begin"/>
      </w:r>
      <w:r w:rsidRPr="00623571">
        <w:rPr>
          <w:noProof/>
        </w:rPr>
        <w:instrText xml:space="preserve"> PAGEREF _Toc176676942 \h </w:instrText>
      </w:r>
      <w:r w:rsidRPr="00623571">
        <w:rPr>
          <w:noProof/>
        </w:rPr>
      </w:r>
      <w:r w:rsidRPr="00623571">
        <w:rPr>
          <w:noProof/>
        </w:rPr>
        <w:fldChar w:fldCharType="separate"/>
      </w:r>
      <w:r w:rsidR="00110EBB">
        <w:rPr>
          <w:noProof/>
        </w:rPr>
        <w:t>183</w:t>
      </w:r>
      <w:r w:rsidRPr="00623571">
        <w:rPr>
          <w:noProof/>
        </w:rPr>
        <w:fldChar w:fldCharType="end"/>
      </w:r>
    </w:p>
    <w:p w:rsidR="00623571" w:rsidRDefault="00623571">
      <w:pPr>
        <w:pStyle w:val="TOC5"/>
        <w:rPr>
          <w:iCs w:val="0"/>
          <w:noProof/>
          <w:kern w:val="0"/>
          <w:sz w:val="24"/>
          <w:szCs w:val="24"/>
        </w:rPr>
      </w:pPr>
      <w:r>
        <w:rPr>
          <w:noProof/>
        </w:rPr>
        <w:t>205</w:t>
      </w:r>
      <w:r>
        <w:rPr>
          <w:noProof/>
        </w:rPr>
        <w:tab/>
        <w:t>Procedural matters</w:t>
      </w:r>
      <w:r w:rsidRPr="00623571">
        <w:rPr>
          <w:noProof/>
        </w:rPr>
        <w:tab/>
      </w:r>
      <w:r w:rsidRPr="00623571">
        <w:rPr>
          <w:noProof/>
        </w:rPr>
        <w:fldChar w:fldCharType="begin"/>
      </w:r>
      <w:r w:rsidRPr="00623571">
        <w:rPr>
          <w:noProof/>
        </w:rPr>
        <w:instrText xml:space="preserve"> PAGEREF _Toc176676943 \h </w:instrText>
      </w:r>
      <w:r w:rsidRPr="00623571">
        <w:rPr>
          <w:noProof/>
        </w:rPr>
      </w:r>
      <w:r w:rsidRPr="00623571">
        <w:rPr>
          <w:noProof/>
        </w:rPr>
        <w:fldChar w:fldCharType="separate"/>
      </w:r>
      <w:r w:rsidR="00110EBB">
        <w:rPr>
          <w:noProof/>
        </w:rPr>
        <w:t>184</w:t>
      </w:r>
      <w:r w:rsidRPr="00623571">
        <w:rPr>
          <w:noProof/>
        </w:rPr>
        <w:fldChar w:fldCharType="end"/>
      </w:r>
    </w:p>
    <w:p w:rsidR="00623571" w:rsidRDefault="00623571">
      <w:pPr>
        <w:pStyle w:val="TOC3"/>
        <w:rPr>
          <w:b w:val="0"/>
          <w:noProof/>
          <w:kern w:val="0"/>
          <w:sz w:val="24"/>
          <w:szCs w:val="24"/>
        </w:rPr>
      </w:pPr>
      <w:r>
        <w:rPr>
          <w:noProof/>
        </w:rPr>
        <w:t>Division 4—Authority’s staff etc.</w:t>
      </w:r>
      <w:r w:rsidRPr="00623571">
        <w:rPr>
          <w:b w:val="0"/>
          <w:noProof/>
          <w:sz w:val="18"/>
        </w:rPr>
        <w:tab/>
      </w:r>
      <w:r w:rsidRPr="00623571">
        <w:rPr>
          <w:b w:val="0"/>
          <w:noProof/>
          <w:sz w:val="18"/>
        </w:rPr>
        <w:fldChar w:fldCharType="begin"/>
      </w:r>
      <w:r w:rsidRPr="00623571">
        <w:rPr>
          <w:b w:val="0"/>
          <w:noProof/>
          <w:sz w:val="18"/>
        </w:rPr>
        <w:instrText xml:space="preserve"> PAGEREF _Toc176676944 \h </w:instrText>
      </w:r>
      <w:r w:rsidRPr="00623571">
        <w:rPr>
          <w:b w:val="0"/>
          <w:noProof/>
          <w:sz w:val="18"/>
        </w:rPr>
      </w:r>
      <w:r w:rsidRPr="00623571">
        <w:rPr>
          <w:b w:val="0"/>
          <w:noProof/>
          <w:sz w:val="18"/>
        </w:rPr>
        <w:fldChar w:fldCharType="separate"/>
      </w:r>
      <w:r w:rsidR="00110EBB">
        <w:rPr>
          <w:b w:val="0"/>
          <w:noProof/>
          <w:sz w:val="18"/>
        </w:rPr>
        <w:t>185</w:t>
      </w:r>
      <w:r w:rsidRPr="00623571">
        <w:rPr>
          <w:b w:val="0"/>
          <w:noProof/>
          <w:sz w:val="18"/>
        </w:rPr>
        <w:fldChar w:fldCharType="end"/>
      </w:r>
    </w:p>
    <w:p w:rsidR="00623571" w:rsidRDefault="00623571">
      <w:pPr>
        <w:pStyle w:val="TOC5"/>
        <w:rPr>
          <w:iCs w:val="0"/>
          <w:noProof/>
          <w:kern w:val="0"/>
          <w:sz w:val="24"/>
          <w:szCs w:val="24"/>
        </w:rPr>
      </w:pPr>
      <w:r>
        <w:rPr>
          <w:noProof/>
        </w:rPr>
        <w:t>206</w:t>
      </w:r>
      <w:r>
        <w:rPr>
          <w:noProof/>
        </w:rPr>
        <w:tab/>
        <w:t>Staff</w:t>
      </w:r>
      <w:r w:rsidRPr="00623571">
        <w:rPr>
          <w:noProof/>
        </w:rPr>
        <w:tab/>
      </w:r>
      <w:r w:rsidRPr="00623571">
        <w:rPr>
          <w:noProof/>
        </w:rPr>
        <w:fldChar w:fldCharType="begin"/>
      </w:r>
      <w:r w:rsidRPr="00623571">
        <w:rPr>
          <w:noProof/>
        </w:rPr>
        <w:instrText xml:space="preserve"> PAGEREF _Toc176676945 \h </w:instrText>
      </w:r>
      <w:r w:rsidRPr="00623571">
        <w:rPr>
          <w:noProof/>
        </w:rPr>
      </w:r>
      <w:r w:rsidRPr="00623571">
        <w:rPr>
          <w:noProof/>
        </w:rPr>
        <w:fldChar w:fldCharType="separate"/>
      </w:r>
      <w:r w:rsidR="00110EBB">
        <w:rPr>
          <w:noProof/>
        </w:rPr>
        <w:t>185</w:t>
      </w:r>
      <w:r w:rsidRPr="00623571">
        <w:rPr>
          <w:noProof/>
        </w:rPr>
        <w:fldChar w:fldCharType="end"/>
      </w:r>
    </w:p>
    <w:p w:rsidR="00623571" w:rsidRDefault="00623571">
      <w:pPr>
        <w:pStyle w:val="TOC5"/>
        <w:rPr>
          <w:iCs w:val="0"/>
          <w:noProof/>
          <w:kern w:val="0"/>
          <w:sz w:val="24"/>
          <w:szCs w:val="24"/>
        </w:rPr>
      </w:pPr>
      <w:r>
        <w:rPr>
          <w:noProof/>
        </w:rPr>
        <w:t>207</w:t>
      </w:r>
      <w:r>
        <w:rPr>
          <w:noProof/>
        </w:rPr>
        <w:tab/>
        <w:t>Persons assisting Authority</w:t>
      </w:r>
      <w:r w:rsidRPr="00623571">
        <w:rPr>
          <w:noProof/>
        </w:rPr>
        <w:tab/>
      </w:r>
      <w:r w:rsidRPr="00623571">
        <w:rPr>
          <w:noProof/>
        </w:rPr>
        <w:fldChar w:fldCharType="begin"/>
      </w:r>
      <w:r w:rsidRPr="00623571">
        <w:rPr>
          <w:noProof/>
        </w:rPr>
        <w:instrText xml:space="preserve"> PAGEREF _Toc176676946 \h </w:instrText>
      </w:r>
      <w:r w:rsidRPr="00623571">
        <w:rPr>
          <w:noProof/>
        </w:rPr>
      </w:r>
      <w:r w:rsidRPr="00623571">
        <w:rPr>
          <w:noProof/>
        </w:rPr>
        <w:fldChar w:fldCharType="separate"/>
      </w:r>
      <w:r w:rsidR="00110EBB">
        <w:rPr>
          <w:noProof/>
        </w:rPr>
        <w:t>185</w:t>
      </w:r>
      <w:r w:rsidRPr="00623571">
        <w:rPr>
          <w:noProof/>
        </w:rPr>
        <w:fldChar w:fldCharType="end"/>
      </w:r>
    </w:p>
    <w:p w:rsidR="00623571" w:rsidRDefault="00623571">
      <w:pPr>
        <w:pStyle w:val="TOC5"/>
        <w:rPr>
          <w:iCs w:val="0"/>
          <w:noProof/>
          <w:kern w:val="0"/>
          <w:sz w:val="24"/>
          <w:szCs w:val="24"/>
        </w:rPr>
      </w:pPr>
      <w:r>
        <w:rPr>
          <w:noProof/>
        </w:rPr>
        <w:t>208</w:t>
      </w:r>
      <w:r>
        <w:rPr>
          <w:noProof/>
        </w:rPr>
        <w:tab/>
        <w:t>Chair not to be directed about certain matters</w:t>
      </w:r>
      <w:r w:rsidRPr="00623571">
        <w:rPr>
          <w:noProof/>
        </w:rPr>
        <w:tab/>
      </w:r>
      <w:r w:rsidRPr="00623571">
        <w:rPr>
          <w:noProof/>
        </w:rPr>
        <w:fldChar w:fldCharType="begin"/>
      </w:r>
      <w:r w:rsidRPr="00623571">
        <w:rPr>
          <w:noProof/>
        </w:rPr>
        <w:instrText xml:space="preserve"> PAGEREF _Toc176676947 \h </w:instrText>
      </w:r>
      <w:r w:rsidRPr="00623571">
        <w:rPr>
          <w:noProof/>
        </w:rPr>
      </w:r>
      <w:r w:rsidRPr="00623571">
        <w:rPr>
          <w:noProof/>
        </w:rPr>
        <w:fldChar w:fldCharType="separate"/>
      </w:r>
      <w:r w:rsidR="00110EBB">
        <w:rPr>
          <w:noProof/>
        </w:rPr>
        <w:t>185</w:t>
      </w:r>
      <w:r w:rsidRPr="00623571">
        <w:rPr>
          <w:noProof/>
        </w:rPr>
        <w:fldChar w:fldCharType="end"/>
      </w:r>
    </w:p>
    <w:p w:rsidR="00623571" w:rsidRDefault="00623571">
      <w:pPr>
        <w:pStyle w:val="TOC3"/>
        <w:rPr>
          <w:b w:val="0"/>
          <w:noProof/>
          <w:kern w:val="0"/>
          <w:sz w:val="24"/>
          <w:szCs w:val="24"/>
        </w:rPr>
      </w:pPr>
      <w:r>
        <w:rPr>
          <w:noProof/>
        </w:rPr>
        <w:t>Division 5—Finance and reporting requirements</w:t>
      </w:r>
      <w:r w:rsidRPr="00623571">
        <w:rPr>
          <w:b w:val="0"/>
          <w:noProof/>
          <w:sz w:val="18"/>
        </w:rPr>
        <w:tab/>
      </w:r>
      <w:r w:rsidRPr="00623571">
        <w:rPr>
          <w:b w:val="0"/>
          <w:noProof/>
          <w:sz w:val="18"/>
        </w:rPr>
        <w:fldChar w:fldCharType="begin"/>
      </w:r>
      <w:r w:rsidRPr="00623571">
        <w:rPr>
          <w:b w:val="0"/>
          <w:noProof/>
          <w:sz w:val="18"/>
        </w:rPr>
        <w:instrText xml:space="preserve"> PAGEREF _Toc176676948 \h </w:instrText>
      </w:r>
      <w:r w:rsidRPr="00623571">
        <w:rPr>
          <w:b w:val="0"/>
          <w:noProof/>
          <w:sz w:val="18"/>
        </w:rPr>
      </w:r>
      <w:r w:rsidRPr="00623571">
        <w:rPr>
          <w:b w:val="0"/>
          <w:noProof/>
          <w:sz w:val="18"/>
        </w:rPr>
        <w:fldChar w:fldCharType="separate"/>
      </w:r>
      <w:r w:rsidR="00110EBB">
        <w:rPr>
          <w:b w:val="0"/>
          <w:noProof/>
          <w:sz w:val="18"/>
        </w:rPr>
        <w:t>186</w:t>
      </w:r>
      <w:r w:rsidRPr="00623571">
        <w:rPr>
          <w:b w:val="0"/>
          <w:noProof/>
          <w:sz w:val="18"/>
        </w:rPr>
        <w:fldChar w:fldCharType="end"/>
      </w:r>
    </w:p>
    <w:p w:rsidR="00623571" w:rsidRDefault="00623571">
      <w:pPr>
        <w:pStyle w:val="TOC4"/>
        <w:rPr>
          <w:b w:val="0"/>
          <w:noProof/>
          <w:kern w:val="0"/>
          <w:sz w:val="24"/>
          <w:szCs w:val="24"/>
        </w:rPr>
      </w:pPr>
      <w:r>
        <w:rPr>
          <w:noProof/>
        </w:rPr>
        <w:t>Subdivision A—Murray</w:t>
      </w:r>
      <w:r>
        <w:rPr>
          <w:noProof/>
        </w:rPr>
        <w:noBreakHyphen/>
        <w:t>Darling Basin Special Account</w:t>
      </w:r>
      <w:r w:rsidRPr="00623571">
        <w:rPr>
          <w:b w:val="0"/>
          <w:noProof/>
          <w:sz w:val="18"/>
        </w:rPr>
        <w:tab/>
      </w:r>
      <w:r w:rsidRPr="00623571">
        <w:rPr>
          <w:b w:val="0"/>
          <w:noProof/>
          <w:sz w:val="18"/>
        </w:rPr>
        <w:fldChar w:fldCharType="begin"/>
      </w:r>
      <w:r w:rsidRPr="00623571">
        <w:rPr>
          <w:b w:val="0"/>
          <w:noProof/>
          <w:sz w:val="18"/>
        </w:rPr>
        <w:instrText xml:space="preserve"> PAGEREF _Toc176676949 \h </w:instrText>
      </w:r>
      <w:r w:rsidRPr="00623571">
        <w:rPr>
          <w:b w:val="0"/>
          <w:noProof/>
          <w:sz w:val="18"/>
        </w:rPr>
      </w:r>
      <w:r w:rsidRPr="00623571">
        <w:rPr>
          <w:b w:val="0"/>
          <w:noProof/>
          <w:sz w:val="18"/>
        </w:rPr>
        <w:fldChar w:fldCharType="separate"/>
      </w:r>
      <w:r w:rsidR="00110EBB">
        <w:rPr>
          <w:b w:val="0"/>
          <w:noProof/>
          <w:sz w:val="18"/>
        </w:rPr>
        <w:t>186</w:t>
      </w:r>
      <w:r w:rsidRPr="00623571">
        <w:rPr>
          <w:b w:val="0"/>
          <w:noProof/>
          <w:sz w:val="18"/>
        </w:rPr>
        <w:fldChar w:fldCharType="end"/>
      </w:r>
    </w:p>
    <w:p w:rsidR="00623571" w:rsidRDefault="00623571">
      <w:pPr>
        <w:pStyle w:val="TOC5"/>
        <w:rPr>
          <w:iCs w:val="0"/>
          <w:noProof/>
          <w:kern w:val="0"/>
          <w:sz w:val="24"/>
          <w:szCs w:val="24"/>
        </w:rPr>
      </w:pPr>
      <w:r>
        <w:rPr>
          <w:noProof/>
        </w:rPr>
        <w:t>209</w:t>
      </w:r>
      <w:r>
        <w:rPr>
          <w:noProof/>
        </w:rPr>
        <w:tab/>
        <w:t>Murray</w:t>
      </w:r>
      <w:r>
        <w:rPr>
          <w:noProof/>
        </w:rPr>
        <w:noBreakHyphen/>
        <w:t>Darling Basin Special Account</w:t>
      </w:r>
      <w:r w:rsidRPr="00623571">
        <w:rPr>
          <w:noProof/>
        </w:rPr>
        <w:tab/>
      </w:r>
      <w:r w:rsidRPr="00623571">
        <w:rPr>
          <w:noProof/>
        </w:rPr>
        <w:fldChar w:fldCharType="begin"/>
      </w:r>
      <w:r w:rsidRPr="00623571">
        <w:rPr>
          <w:noProof/>
        </w:rPr>
        <w:instrText xml:space="preserve"> PAGEREF _Toc176676950 \h </w:instrText>
      </w:r>
      <w:r w:rsidRPr="00623571">
        <w:rPr>
          <w:noProof/>
        </w:rPr>
      </w:r>
      <w:r w:rsidRPr="00623571">
        <w:rPr>
          <w:noProof/>
        </w:rPr>
        <w:fldChar w:fldCharType="separate"/>
      </w:r>
      <w:r w:rsidR="00110EBB">
        <w:rPr>
          <w:noProof/>
        </w:rPr>
        <w:t>186</w:t>
      </w:r>
      <w:r w:rsidRPr="00623571">
        <w:rPr>
          <w:noProof/>
        </w:rPr>
        <w:fldChar w:fldCharType="end"/>
      </w:r>
    </w:p>
    <w:p w:rsidR="00623571" w:rsidRDefault="00623571">
      <w:pPr>
        <w:pStyle w:val="TOC5"/>
        <w:rPr>
          <w:iCs w:val="0"/>
          <w:noProof/>
          <w:kern w:val="0"/>
          <w:sz w:val="24"/>
          <w:szCs w:val="24"/>
        </w:rPr>
      </w:pPr>
      <w:r>
        <w:rPr>
          <w:noProof/>
        </w:rPr>
        <w:t>210</w:t>
      </w:r>
      <w:r>
        <w:rPr>
          <w:noProof/>
        </w:rPr>
        <w:tab/>
        <w:t>Credits to the Account</w:t>
      </w:r>
      <w:r w:rsidRPr="00623571">
        <w:rPr>
          <w:noProof/>
        </w:rPr>
        <w:tab/>
      </w:r>
      <w:r w:rsidRPr="00623571">
        <w:rPr>
          <w:noProof/>
        </w:rPr>
        <w:fldChar w:fldCharType="begin"/>
      </w:r>
      <w:r w:rsidRPr="00623571">
        <w:rPr>
          <w:noProof/>
        </w:rPr>
        <w:instrText xml:space="preserve"> PAGEREF _Toc176676951 \h </w:instrText>
      </w:r>
      <w:r w:rsidRPr="00623571">
        <w:rPr>
          <w:noProof/>
        </w:rPr>
      </w:r>
      <w:r w:rsidRPr="00623571">
        <w:rPr>
          <w:noProof/>
        </w:rPr>
        <w:fldChar w:fldCharType="separate"/>
      </w:r>
      <w:r w:rsidR="00110EBB">
        <w:rPr>
          <w:noProof/>
        </w:rPr>
        <w:t>186</w:t>
      </w:r>
      <w:r w:rsidRPr="00623571">
        <w:rPr>
          <w:noProof/>
        </w:rPr>
        <w:fldChar w:fldCharType="end"/>
      </w:r>
    </w:p>
    <w:p w:rsidR="00623571" w:rsidRDefault="00623571">
      <w:pPr>
        <w:pStyle w:val="TOC5"/>
        <w:rPr>
          <w:iCs w:val="0"/>
          <w:noProof/>
          <w:kern w:val="0"/>
          <w:sz w:val="24"/>
          <w:szCs w:val="24"/>
        </w:rPr>
      </w:pPr>
      <w:r>
        <w:rPr>
          <w:noProof/>
        </w:rPr>
        <w:t>211</w:t>
      </w:r>
      <w:r>
        <w:rPr>
          <w:noProof/>
        </w:rPr>
        <w:tab/>
        <w:t>Purposes of the Account</w:t>
      </w:r>
      <w:r w:rsidRPr="00623571">
        <w:rPr>
          <w:noProof/>
        </w:rPr>
        <w:tab/>
      </w:r>
      <w:r w:rsidRPr="00623571">
        <w:rPr>
          <w:noProof/>
        </w:rPr>
        <w:fldChar w:fldCharType="begin"/>
      </w:r>
      <w:r w:rsidRPr="00623571">
        <w:rPr>
          <w:noProof/>
        </w:rPr>
        <w:instrText xml:space="preserve"> PAGEREF _Toc176676952 \h </w:instrText>
      </w:r>
      <w:r w:rsidRPr="00623571">
        <w:rPr>
          <w:noProof/>
        </w:rPr>
      </w:r>
      <w:r w:rsidRPr="00623571">
        <w:rPr>
          <w:noProof/>
        </w:rPr>
        <w:fldChar w:fldCharType="separate"/>
      </w:r>
      <w:r w:rsidR="00110EBB">
        <w:rPr>
          <w:noProof/>
        </w:rPr>
        <w:t>186</w:t>
      </w:r>
      <w:r w:rsidRPr="00623571">
        <w:rPr>
          <w:noProof/>
        </w:rPr>
        <w:fldChar w:fldCharType="end"/>
      </w:r>
    </w:p>
    <w:p w:rsidR="00623571" w:rsidRDefault="00623571">
      <w:pPr>
        <w:pStyle w:val="TOC4"/>
        <w:rPr>
          <w:b w:val="0"/>
          <w:noProof/>
          <w:kern w:val="0"/>
          <w:sz w:val="24"/>
          <w:szCs w:val="24"/>
        </w:rPr>
      </w:pPr>
      <w:r>
        <w:rPr>
          <w:noProof/>
        </w:rPr>
        <w:t>Subdivision B—Authority may charge fees</w:t>
      </w:r>
      <w:r w:rsidRPr="00623571">
        <w:rPr>
          <w:b w:val="0"/>
          <w:noProof/>
          <w:sz w:val="18"/>
        </w:rPr>
        <w:tab/>
      </w:r>
      <w:r w:rsidRPr="00623571">
        <w:rPr>
          <w:b w:val="0"/>
          <w:noProof/>
          <w:sz w:val="18"/>
        </w:rPr>
        <w:fldChar w:fldCharType="begin"/>
      </w:r>
      <w:r w:rsidRPr="00623571">
        <w:rPr>
          <w:b w:val="0"/>
          <w:noProof/>
          <w:sz w:val="18"/>
        </w:rPr>
        <w:instrText xml:space="preserve"> PAGEREF _Toc176676953 \h </w:instrText>
      </w:r>
      <w:r w:rsidRPr="00623571">
        <w:rPr>
          <w:b w:val="0"/>
          <w:noProof/>
          <w:sz w:val="18"/>
        </w:rPr>
      </w:r>
      <w:r w:rsidRPr="00623571">
        <w:rPr>
          <w:b w:val="0"/>
          <w:noProof/>
          <w:sz w:val="18"/>
        </w:rPr>
        <w:fldChar w:fldCharType="separate"/>
      </w:r>
      <w:r w:rsidR="00110EBB">
        <w:rPr>
          <w:b w:val="0"/>
          <w:noProof/>
          <w:sz w:val="18"/>
        </w:rPr>
        <w:t>187</w:t>
      </w:r>
      <w:r w:rsidRPr="00623571">
        <w:rPr>
          <w:b w:val="0"/>
          <w:noProof/>
          <w:sz w:val="18"/>
        </w:rPr>
        <w:fldChar w:fldCharType="end"/>
      </w:r>
    </w:p>
    <w:p w:rsidR="00623571" w:rsidRDefault="00623571">
      <w:pPr>
        <w:pStyle w:val="TOC5"/>
        <w:rPr>
          <w:iCs w:val="0"/>
          <w:noProof/>
          <w:kern w:val="0"/>
          <w:sz w:val="24"/>
          <w:szCs w:val="24"/>
        </w:rPr>
      </w:pPr>
      <w:r>
        <w:rPr>
          <w:noProof/>
        </w:rPr>
        <w:t>212</w:t>
      </w:r>
      <w:r>
        <w:rPr>
          <w:noProof/>
        </w:rPr>
        <w:tab/>
        <w:t>Fees</w:t>
      </w:r>
      <w:r w:rsidRPr="00623571">
        <w:rPr>
          <w:noProof/>
        </w:rPr>
        <w:tab/>
      </w:r>
      <w:r w:rsidRPr="00623571">
        <w:rPr>
          <w:noProof/>
        </w:rPr>
        <w:fldChar w:fldCharType="begin"/>
      </w:r>
      <w:r w:rsidRPr="00623571">
        <w:rPr>
          <w:noProof/>
        </w:rPr>
        <w:instrText xml:space="preserve"> PAGEREF _Toc176676954 \h </w:instrText>
      </w:r>
      <w:r w:rsidRPr="00623571">
        <w:rPr>
          <w:noProof/>
        </w:rPr>
      </w:r>
      <w:r w:rsidRPr="00623571">
        <w:rPr>
          <w:noProof/>
        </w:rPr>
        <w:fldChar w:fldCharType="separate"/>
      </w:r>
      <w:r w:rsidR="00110EBB">
        <w:rPr>
          <w:noProof/>
        </w:rPr>
        <w:t>187</w:t>
      </w:r>
      <w:r w:rsidRPr="00623571">
        <w:rPr>
          <w:noProof/>
        </w:rPr>
        <w:fldChar w:fldCharType="end"/>
      </w:r>
    </w:p>
    <w:p w:rsidR="00623571" w:rsidRDefault="00623571">
      <w:pPr>
        <w:pStyle w:val="TOC4"/>
        <w:rPr>
          <w:b w:val="0"/>
          <w:noProof/>
          <w:kern w:val="0"/>
          <w:sz w:val="24"/>
          <w:szCs w:val="24"/>
        </w:rPr>
      </w:pPr>
      <w:r>
        <w:rPr>
          <w:noProof/>
        </w:rPr>
        <w:t>Subdivision C—Exemption from taxation and charges etc.</w:t>
      </w:r>
      <w:r w:rsidRPr="00623571">
        <w:rPr>
          <w:b w:val="0"/>
          <w:noProof/>
          <w:sz w:val="18"/>
        </w:rPr>
        <w:tab/>
      </w:r>
      <w:r w:rsidRPr="00623571">
        <w:rPr>
          <w:b w:val="0"/>
          <w:noProof/>
          <w:sz w:val="18"/>
        </w:rPr>
        <w:fldChar w:fldCharType="begin"/>
      </w:r>
      <w:r w:rsidRPr="00623571">
        <w:rPr>
          <w:b w:val="0"/>
          <w:noProof/>
          <w:sz w:val="18"/>
        </w:rPr>
        <w:instrText xml:space="preserve"> PAGEREF _Toc176676955 \h </w:instrText>
      </w:r>
      <w:r w:rsidRPr="00623571">
        <w:rPr>
          <w:b w:val="0"/>
          <w:noProof/>
          <w:sz w:val="18"/>
        </w:rPr>
      </w:r>
      <w:r w:rsidRPr="00623571">
        <w:rPr>
          <w:b w:val="0"/>
          <w:noProof/>
          <w:sz w:val="18"/>
        </w:rPr>
        <w:fldChar w:fldCharType="separate"/>
      </w:r>
      <w:r w:rsidR="00110EBB">
        <w:rPr>
          <w:b w:val="0"/>
          <w:noProof/>
          <w:sz w:val="18"/>
        </w:rPr>
        <w:t>188</w:t>
      </w:r>
      <w:r w:rsidRPr="00623571">
        <w:rPr>
          <w:b w:val="0"/>
          <w:noProof/>
          <w:sz w:val="18"/>
        </w:rPr>
        <w:fldChar w:fldCharType="end"/>
      </w:r>
    </w:p>
    <w:p w:rsidR="00623571" w:rsidRDefault="00623571">
      <w:pPr>
        <w:pStyle w:val="TOC5"/>
        <w:rPr>
          <w:iCs w:val="0"/>
          <w:noProof/>
          <w:kern w:val="0"/>
          <w:sz w:val="24"/>
          <w:szCs w:val="24"/>
        </w:rPr>
      </w:pPr>
      <w:r>
        <w:rPr>
          <w:noProof/>
        </w:rPr>
        <w:t>213</w:t>
      </w:r>
      <w:r>
        <w:rPr>
          <w:noProof/>
        </w:rPr>
        <w:tab/>
        <w:t>Exemption from taxation and charges etc.</w:t>
      </w:r>
      <w:r w:rsidRPr="00623571">
        <w:rPr>
          <w:noProof/>
        </w:rPr>
        <w:tab/>
      </w:r>
      <w:r w:rsidRPr="00623571">
        <w:rPr>
          <w:noProof/>
        </w:rPr>
        <w:fldChar w:fldCharType="begin"/>
      </w:r>
      <w:r w:rsidRPr="00623571">
        <w:rPr>
          <w:noProof/>
        </w:rPr>
        <w:instrText xml:space="preserve"> PAGEREF _Toc176676956 \h </w:instrText>
      </w:r>
      <w:r w:rsidRPr="00623571">
        <w:rPr>
          <w:noProof/>
        </w:rPr>
      </w:r>
      <w:r w:rsidRPr="00623571">
        <w:rPr>
          <w:noProof/>
        </w:rPr>
        <w:fldChar w:fldCharType="separate"/>
      </w:r>
      <w:r w:rsidR="00110EBB">
        <w:rPr>
          <w:noProof/>
        </w:rPr>
        <w:t>188</w:t>
      </w:r>
      <w:r w:rsidRPr="00623571">
        <w:rPr>
          <w:noProof/>
        </w:rPr>
        <w:fldChar w:fldCharType="end"/>
      </w:r>
    </w:p>
    <w:p w:rsidR="00623571" w:rsidRDefault="00623571">
      <w:pPr>
        <w:pStyle w:val="TOC4"/>
        <w:rPr>
          <w:b w:val="0"/>
          <w:noProof/>
          <w:kern w:val="0"/>
          <w:sz w:val="24"/>
          <w:szCs w:val="24"/>
        </w:rPr>
      </w:pPr>
      <w:r>
        <w:rPr>
          <w:noProof/>
        </w:rPr>
        <w:t>Subdivision D—Reporting requirements</w:t>
      </w:r>
      <w:r w:rsidRPr="00623571">
        <w:rPr>
          <w:b w:val="0"/>
          <w:noProof/>
          <w:sz w:val="18"/>
        </w:rPr>
        <w:tab/>
      </w:r>
      <w:r w:rsidRPr="00623571">
        <w:rPr>
          <w:b w:val="0"/>
          <w:noProof/>
          <w:sz w:val="18"/>
        </w:rPr>
        <w:fldChar w:fldCharType="begin"/>
      </w:r>
      <w:r w:rsidRPr="00623571">
        <w:rPr>
          <w:b w:val="0"/>
          <w:noProof/>
          <w:sz w:val="18"/>
        </w:rPr>
        <w:instrText xml:space="preserve"> PAGEREF _Toc176676957 \h </w:instrText>
      </w:r>
      <w:r w:rsidRPr="00623571">
        <w:rPr>
          <w:b w:val="0"/>
          <w:noProof/>
          <w:sz w:val="18"/>
        </w:rPr>
      </w:r>
      <w:r w:rsidRPr="00623571">
        <w:rPr>
          <w:b w:val="0"/>
          <w:noProof/>
          <w:sz w:val="18"/>
        </w:rPr>
        <w:fldChar w:fldCharType="separate"/>
      </w:r>
      <w:r w:rsidR="00110EBB">
        <w:rPr>
          <w:b w:val="0"/>
          <w:noProof/>
          <w:sz w:val="18"/>
        </w:rPr>
        <w:t>188</w:t>
      </w:r>
      <w:r w:rsidRPr="00623571">
        <w:rPr>
          <w:b w:val="0"/>
          <w:noProof/>
          <w:sz w:val="18"/>
        </w:rPr>
        <w:fldChar w:fldCharType="end"/>
      </w:r>
    </w:p>
    <w:p w:rsidR="00623571" w:rsidRDefault="00623571">
      <w:pPr>
        <w:pStyle w:val="TOC5"/>
        <w:rPr>
          <w:iCs w:val="0"/>
          <w:noProof/>
          <w:kern w:val="0"/>
          <w:sz w:val="24"/>
          <w:szCs w:val="24"/>
        </w:rPr>
      </w:pPr>
      <w:r>
        <w:rPr>
          <w:noProof/>
        </w:rPr>
        <w:t>214</w:t>
      </w:r>
      <w:r>
        <w:rPr>
          <w:noProof/>
        </w:rPr>
        <w:tab/>
        <w:t>Annual report</w:t>
      </w:r>
      <w:r w:rsidRPr="00623571">
        <w:rPr>
          <w:noProof/>
        </w:rPr>
        <w:tab/>
      </w:r>
      <w:r w:rsidRPr="00623571">
        <w:rPr>
          <w:noProof/>
        </w:rPr>
        <w:fldChar w:fldCharType="begin"/>
      </w:r>
      <w:r w:rsidRPr="00623571">
        <w:rPr>
          <w:noProof/>
        </w:rPr>
        <w:instrText xml:space="preserve"> PAGEREF _Toc176676958 \h </w:instrText>
      </w:r>
      <w:r w:rsidRPr="00623571">
        <w:rPr>
          <w:noProof/>
        </w:rPr>
      </w:r>
      <w:r w:rsidRPr="00623571">
        <w:rPr>
          <w:noProof/>
        </w:rPr>
        <w:fldChar w:fldCharType="separate"/>
      </w:r>
      <w:r w:rsidR="00110EBB">
        <w:rPr>
          <w:noProof/>
        </w:rPr>
        <w:t>188</w:t>
      </w:r>
      <w:r w:rsidRPr="00623571">
        <w:rPr>
          <w:noProof/>
        </w:rPr>
        <w:fldChar w:fldCharType="end"/>
      </w:r>
    </w:p>
    <w:p w:rsidR="00623571" w:rsidRDefault="00623571">
      <w:pPr>
        <w:pStyle w:val="TOC3"/>
        <w:rPr>
          <w:b w:val="0"/>
          <w:noProof/>
          <w:kern w:val="0"/>
          <w:sz w:val="24"/>
          <w:szCs w:val="24"/>
        </w:rPr>
      </w:pPr>
      <w:r>
        <w:rPr>
          <w:noProof/>
        </w:rPr>
        <w:t>Division 6—Confidentiality</w:t>
      </w:r>
      <w:r w:rsidRPr="00623571">
        <w:rPr>
          <w:b w:val="0"/>
          <w:noProof/>
          <w:sz w:val="18"/>
        </w:rPr>
        <w:tab/>
      </w:r>
      <w:r w:rsidRPr="00623571">
        <w:rPr>
          <w:b w:val="0"/>
          <w:noProof/>
          <w:sz w:val="18"/>
        </w:rPr>
        <w:fldChar w:fldCharType="begin"/>
      </w:r>
      <w:r w:rsidRPr="00623571">
        <w:rPr>
          <w:b w:val="0"/>
          <w:noProof/>
          <w:sz w:val="18"/>
        </w:rPr>
        <w:instrText xml:space="preserve"> PAGEREF _Toc176676959 \h </w:instrText>
      </w:r>
      <w:r w:rsidRPr="00623571">
        <w:rPr>
          <w:b w:val="0"/>
          <w:noProof/>
          <w:sz w:val="18"/>
        </w:rPr>
      </w:r>
      <w:r w:rsidRPr="00623571">
        <w:rPr>
          <w:b w:val="0"/>
          <w:noProof/>
          <w:sz w:val="18"/>
        </w:rPr>
        <w:fldChar w:fldCharType="separate"/>
      </w:r>
      <w:r w:rsidR="00110EBB">
        <w:rPr>
          <w:b w:val="0"/>
          <w:noProof/>
          <w:sz w:val="18"/>
        </w:rPr>
        <w:t>190</w:t>
      </w:r>
      <w:r w:rsidRPr="00623571">
        <w:rPr>
          <w:b w:val="0"/>
          <w:noProof/>
          <w:sz w:val="18"/>
        </w:rPr>
        <w:fldChar w:fldCharType="end"/>
      </w:r>
    </w:p>
    <w:p w:rsidR="00623571" w:rsidRDefault="00623571">
      <w:pPr>
        <w:pStyle w:val="TOC5"/>
        <w:rPr>
          <w:iCs w:val="0"/>
          <w:noProof/>
          <w:kern w:val="0"/>
          <w:sz w:val="24"/>
          <w:szCs w:val="24"/>
        </w:rPr>
      </w:pPr>
      <w:r>
        <w:rPr>
          <w:noProof/>
        </w:rPr>
        <w:t>215</w:t>
      </w:r>
      <w:r>
        <w:rPr>
          <w:noProof/>
        </w:rPr>
        <w:tab/>
        <w:t>Confidentiality</w:t>
      </w:r>
      <w:r w:rsidRPr="00623571">
        <w:rPr>
          <w:noProof/>
        </w:rPr>
        <w:tab/>
      </w:r>
      <w:r w:rsidRPr="00623571">
        <w:rPr>
          <w:noProof/>
        </w:rPr>
        <w:fldChar w:fldCharType="begin"/>
      </w:r>
      <w:r w:rsidRPr="00623571">
        <w:rPr>
          <w:noProof/>
        </w:rPr>
        <w:instrText xml:space="preserve"> PAGEREF _Toc176676960 \h </w:instrText>
      </w:r>
      <w:r w:rsidRPr="00623571">
        <w:rPr>
          <w:noProof/>
        </w:rPr>
      </w:r>
      <w:r w:rsidRPr="00623571">
        <w:rPr>
          <w:noProof/>
        </w:rPr>
        <w:fldChar w:fldCharType="separate"/>
      </w:r>
      <w:r w:rsidR="00110EBB">
        <w:rPr>
          <w:noProof/>
        </w:rPr>
        <w:t>190</w:t>
      </w:r>
      <w:r w:rsidRPr="00623571">
        <w:rPr>
          <w:noProof/>
        </w:rPr>
        <w:fldChar w:fldCharType="end"/>
      </w:r>
    </w:p>
    <w:p w:rsidR="00623571" w:rsidRDefault="00623571">
      <w:pPr>
        <w:pStyle w:val="TOC2"/>
        <w:rPr>
          <w:b w:val="0"/>
          <w:iCs w:val="0"/>
          <w:noProof/>
          <w:kern w:val="0"/>
          <w:szCs w:val="24"/>
        </w:rPr>
      </w:pPr>
      <w:r>
        <w:rPr>
          <w:noProof/>
        </w:rPr>
        <w:t>Part 10—Murray</w:t>
      </w:r>
      <w:r>
        <w:rPr>
          <w:noProof/>
        </w:rPr>
        <w:noBreakHyphen/>
        <w:t>Darling Basin Authority (special powers)</w:t>
      </w:r>
      <w:r w:rsidRPr="00623571">
        <w:rPr>
          <w:b w:val="0"/>
          <w:noProof/>
          <w:sz w:val="18"/>
        </w:rPr>
        <w:tab/>
      </w:r>
      <w:r w:rsidRPr="00623571">
        <w:rPr>
          <w:b w:val="0"/>
          <w:noProof/>
          <w:sz w:val="18"/>
        </w:rPr>
        <w:fldChar w:fldCharType="begin"/>
      </w:r>
      <w:r w:rsidRPr="00623571">
        <w:rPr>
          <w:b w:val="0"/>
          <w:noProof/>
          <w:sz w:val="18"/>
        </w:rPr>
        <w:instrText xml:space="preserve"> PAGEREF _Toc176676961 \h </w:instrText>
      </w:r>
      <w:r w:rsidRPr="00623571">
        <w:rPr>
          <w:b w:val="0"/>
          <w:noProof/>
          <w:sz w:val="18"/>
        </w:rPr>
      </w:r>
      <w:r w:rsidRPr="00623571">
        <w:rPr>
          <w:b w:val="0"/>
          <w:noProof/>
          <w:sz w:val="18"/>
        </w:rPr>
        <w:fldChar w:fldCharType="separate"/>
      </w:r>
      <w:r w:rsidR="00110EBB">
        <w:rPr>
          <w:b w:val="0"/>
          <w:noProof/>
          <w:sz w:val="18"/>
        </w:rPr>
        <w:t>192</w:t>
      </w:r>
      <w:r w:rsidRPr="00623571">
        <w:rPr>
          <w:b w:val="0"/>
          <w:noProof/>
          <w:sz w:val="18"/>
        </w:rPr>
        <w:fldChar w:fldCharType="end"/>
      </w:r>
    </w:p>
    <w:p w:rsidR="00623571" w:rsidRDefault="00623571">
      <w:pPr>
        <w:pStyle w:val="TOC3"/>
        <w:rPr>
          <w:b w:val="0"/>
          <w:noProof/>
          <w:kern w:val="0"/>
          <w:sz w:val="24"/>
          <w:szCs w:val="24"/>
        </w:rPr>
      </w:pPr>
      <w:r>
        <w:rPr>
          <w:noProof/>
        </w:rPr>
        <w:t>Division 1—Application of this Part</w:t>
      </w:r>
      <w:r w:rsidRPr="00623571">
        <w:rPr>
          <w:b w:val="0"/>
          <w:noProof/>
          <w:sz w:val="18"/>
        </w:rPr>
        <w:tab/>
      </w:r>
      <w:r w:rsidRPr="00623571">
        <w:rPr>
          <w:b w:val="0"/>
          <w:noProof/>
          <w:sz w:val="18"/>
        </w:rPr>
        <w:fldChar w:fldCharType="begin"/>
      </w:r>
      <w:r w:rsidRPr="00623571">
        <w:rPr>
          <w:b w:val="0"/>
          <w:noProof/>
          <w:sz w:val="18"/>
        </w:rPr>
        <w:instrText xml:space="preserve"> PAGEREF _Toc176676962 \h </w:instrText>
      </w:r>
      <w:r w:rsidRPr="00623571">
        <w:rPr>
          <w:b w:val="0"/>
          <w:noProof/>
          <w:sz w:val="18"/>
        </w:rPr>
      </w:r>
      <w:r w:rsidRPr="00623571">
        <w:rPr>
          <w:b w:val="0"/>
          <w:noProof/>
          <w:sz w:val="18"/>
        </w:rPr>
        <w:fldChar w:fldCharType="separate"/>
      </w:r>
      <w:r w:rsidR="00110EBB">
        <w:rPr>
          <w:b w:val="0"/>
          <w:noProof/>
          <w:sz w:val="18"/>
        </w:rPr>
        <w:t>192</w:t>
      </w:r>
      <w:r w:rsidRPr="00623571">
        <w:rPr>
          <w:b w:val="0"/>
          <w:noProof/>
          <w:sz w:val="18"/>
        </w:rPr>
        <w:fldChar w:fldCharType="end"/>
      </w:r>
    </w:p>
    <w:p w:rsidR="00623571" w:rsidRDefault="00623571">
      <w:pPr>
        <w:pStyle w:val="TOC5"/>
        <w:rPr>
          <w:iCs w:val="0"/>
          <w:noProof/>
          <w:kern w:val="0"/>
          <w:sz w:val="24"/>
          <w:szCs w:val="24"/>
        </w:rPr>
      </w:pPr>
      <w:r>
        <w:rPr>
          <w:noProof/>
        </w:rPr>
        <w:t>216</w:t>
      </w:r>
      <w:r>
        <w:rPr>
          <w:noProof/>
        </w:rPr>
        <w:tab/>
        <w:t>Application of this Part limited to certain legislative powers</w:t>
      </w:r>
      <w:r w:rsidRPr="00623571">
        <w:rPr>
          <w:noProof/>
        </w:rPr>
        <w:tab/>
      </w:r>
      <w:r w:rsidRPr="00623571">
        <w:rPr>
          <w:noProof/>
        </w:rPr>
        <w:fldChar w:fldCharType="begin"/>
      </w:r>
      <w:r w:rsidRPr="00623571">
        <w:rPr>
          <w:noProof/>
        </w:rPr>
        <w:instrText xml:space="preserve"> PAGEREF _Toc176676963 \h </w:instrText>
      </w:r>
      <w:r w:rsidRPr="00623571">
        <w:rPr>
          <w:noProof/>
        </w:rPr>
      </w:r>
      <w:r w:rsidRPr="00623571">
        <w:rPr>
          <w:noProof/>
        </w:rPr>
        <w:fldChar w:fldCharType="separate"/>
      </w:r>
      <w:r w:rsidR="00110EBB">
        <w:rPr>
          <w:noProof/>
        </w:rPr>
        <w:t>192</w:t>
      </w:r>
      <w:r w:rsidRPr="00623571">
        <w:rPr>
          <w:noProof/>
        </w:rPr>
        <w:fldChar w:fldCharType="end"/>
      </w:r>
    </w:p>
    <w:p w:rsidR="00623571" w:rsidRDefault="00623571">
      <w:pPr>
        <w:pStyle w:val="TOC3"/>
        <w:rPr>
          <w:b w:val="0"/>
          <w:noProof/>
          <w:kern w:val="0"/>
          <w:sz w:val="24"/>
          <w:szCs w:val="24"/>
        </w:rPr>
      </w:pPr>
      <w:r>
        <w:rPr>
          <w:noProof/>
        </w:rPr>
        <w:t>Division 2—Entry onto land etc.</w:t>
      </w:r>
      <w:r w:rsidRPr="00623571">
        <w:rPr>
          <w:b w:val="0"/>
          <w:noProof/>
          <w:sz w:val="18"/>
        </w:rPr>
        <w:tab/>
      </w:r>
      <w:r w:rsidRPr="00623571">
        <w:rPr>
          <w:b w:val="0"/>
          <w:noProof/>
          <w:sz w:val="18"/>
        </w:rPr>
        <w:fldChar w:fldCharType="begin"/>
      </w:r>
      <w:r w:rsidRPr="00623571">
        <w:rPr>
          <w:b w:val="0"/>
          <w:noProof/>
          <w:sz w:val="18"/>
        </w:rPr>
        <w:instrText xml:space="preserve"> PAGEREF _Toc176676964 \h </w:instrText>
      </w:r>
      <w:r w:rsidRPr="00623571">
        <w:rPr>
          <w:b w:val="0"/>
          <w:noProof/>
          <w:sz w:val="18"/>
        </w:rPr>
      </w:r>
      <w:r w:rsidRPr="00623571">
        <w:rPr>
          <w:b w:val="0"/>
          <w:noProof/>
          <w:sz w:val="18"/>
        </w:rPr>
        <w:fldChar w:fldCharType="separate"/>
      </w:r>
      <w:r w:rsidR="00110EBB">
        <w:rPr>
          <w:b w:val="0"/>
          <w:noProof/>
          <w:sz w:val="18"/>
        </w:rPr>
        <w:t>194</w:t>
      </w:r>
      <w:r w:rsidRPr="00623571">
        <w:rPr>
          <w:b w:val="0"/>
          <w:noProof/>
          <w:sz w:val="18"/>
        </w:rPr>
        <w:fldChar w:fldCharType="end"/>
      </w:r>
    </w:p>
    <w:p w:rsidR="00623571" w:rsidRDefault="00623571">
      <w:pPr>
        <w:pStyle w:val="TOC4"/>
        <w:rPr>
          <w:b w:val="0"/>
          <w:noProof/>
          <w:kern w:val="0"/>
          <w:sz w:val="24"/>
          <w:szCs w:val="24"/>
        </w:rPr>
      </w:pPr>
      <w:r>
        <w:rPr>
          <w:noProof/>
        </w:rPr>
        <w:t>Subdivision A—Authorised officers</w:t>
      </w:r>
      <w:r w:rsidRPr="00623571">
        <w:rPr>
          <w:b w:val="0"/>
          <w:noProof/>
          <w:sz w:val="18"/>
        </w:rPr>
        <w:tab/>
      </w:r>
      <w:r w:rsidRPr="00623571">
        <w:rPr>
          <w:b w:val="0"/>
          <w:noProof/>
          <w:sz w:val="18"/>
        </w:rPr>
        <w:fldChar w:fldCharType="begin"/>
      </w:r>
      <w:r w:rsidRPr="00623571">
        <w:rPr>
          <w:b w:val="0"/>
          <w:noProof/>
          <w:sz w:val="18"/>
        </w:rPr>
        <w:instrText xml:space="preserve"> PAGEREF _Toc176676965 \h </w:instrText>
      </w:r>
      <w:r w:rsidRPr="00623571">
        <w:rPr>
          <w:b w:val="0"/>
          <w:noProof/>
          <w:sz w:val="18"/>
        </w:rPr>
      </w:r>
      <w:r w:rsidRPr="00623571">
        <w:rPr>
          <w:b w:val="0"/>
          <w:noProof/>
          <w:sz w:val="18"/>
        </w:rPr>
        <w:fldChar w:fldCharType="separate"/>
      </w:r>
      <w:r w:rsidR="00110EBB">
        <w:rPr>
          <w:b w:val="0"/>
          <w:noProof/>
          <w:sz w:val="18"/>
        </w:rPr>
        <w:t>194</w:t>
      </w:r>
      <w:r w:rsidRPr="00623571">
        <w:rPr>
          <w:b w:val="0"/>
          <w:noProof/>
          <w:sz w:val="18"/>
        </w:rPr>
        <w:fldChar w:fldCharType="end"/>
      </w:r>
    </w:p>
    <w:p w:rsidR="00623571" w:rsidRDefault="00623571">
      <w:pPr>
        <w:pStyle w:val="TOC5"/>
        <w:rPr>
          <w:iCs w:val="0"/>
          <w:noProof/>
          <w:kern w:val="0"/>
          <w:sz w:val="24"/>
          <w:szCs w:val="24"/>
        </w:rPr>
      </w:pPr>
      <w:r>
        <w:rPr>
          <w:noProof/>
        </w:rPr>
        <w:t>217</w:t>
      </w:r>
      <w:r>
        <w:rPr>
          <w:noProof/>
        </w:rPr>
        <w:tab/>
        <w:t>Appointment of authorised officers</w:t>
      </w:r>
      <w:r w:rsidRPr="00623571">
        <w:rPr>
          <w:noProof/>
        </w:rPr>
        <w:tab/>
      </w:r>
      <w:r w:rsidRPr="00623571">
        <w:rPr>
          <w:noProof/>
        </w:rPr>
        <w:fldChar w:fldCharType="begin"/>
      </w:r>
      <w:r w:rsidRPr="00623571">
        <w:rPr>
          <w:noProof/>
        </w:rPr>
        <w:instrText xml:space="preserve"> PAGEREF _Toc176676966 \h </w:instrText>
      </w:r>
      <w:r w:rsidRPr="00623571">
        <w:rPr>
          <w:noProof/>
        </w:rPr>
      </w:r>
      <w:r w:rsidRPr="00623571">
        <w:rPr>
          <w:noProof/>
        </w:rPr>
        <w:fldChar w:fldCharType="separate"/>
      </w:r>
      <w:r w:rsidR="00110EBB">
        <w:rPr>
          <w:noProof/>
        </w:rPr>
        <w:t>194</w:t>
      </w:r>
      <w:r w:rsidRPr="00623571">
        <w:rPr>
          <w:noProof/>
        </w:rPr>
        <w:fldChar w:fldCharType="end"/>
      </w:r>
    </w:p>
    <w:p w:rsidR="00623571" w:rsidRDefault="00623571">
      <w:pPr>
        <w:pStyle w:val="TOC5"/>
        <w:rPr>
          <w:iCs w:val="0"/>
          <w:noProof/>
          <w:kern w:val="0"/>
          <w:sz w:val="24"/>
          <w:szCs w:val="24"/>
        </w:rPr>
      </w:pPr>
      <w:r>
        <w:rPr>
          <w:noProof/>
        </w:rPr>
        <w:t>218</w:t>
      </w:r>
      <w:r>
        <w:rPr>
          <w:noProof/>
        </w:rPr>
        <w:tab/>
        <w:t>Identity cards</w:t>
      </w:r>
      <w:r w:rsidRPr="00623571">
        <w:rPr>
          <w:noProof/>
        </w:rPr>
        <w:tab/>
      </w:r>
      <w:r w:rsidRPr="00623571">
        <w:rPr>
          <w:noProof/>
        </w:rPr>
        <w:fldChar w:fldCharType="begin"/>
      </w:r>
      <w:r w:rsidRPr="00623571">
        <w:rPr>
          <w:noProof/>
        </w:rPr>
        <w:instrText xml:space="preserve"> PAGEREF _Toc176676967 \h </w:instrText>
      </w:r>
      <w:r w:rsidRPr="00623571">
        <w:rPr>
          <w:noProof/>
        </w:rPr>
      </w:r>
      <w:r w:rsidRPr="00623571">
        <w:rPr>
          <w:noProof/>
        </w:rPr>
        <w:fldChar w:fldCharType="separate"/>
      </w:r>
      <w:r w:rsidR="00110EBB">
        <w:rPr>
          <w:noProof/>
        </w:rPr>
        <w:t>194</w:t>
      </w:r>
      <w:r w:rsidRPr="00623571">
        <w:rPr>
          <w:noProof/>
        </w:rPr>
        <w:fldChar w:fldCharType="end"/>
      </w:r>
    </w:p>
    <w:p w:rsidR="00623571" w:rsidRDefault="00623571">
      <w:pPr>
        <w:pStyle w:val="TOC4"/>
        <w:rPr>
          <w:b w:val="0"/>
          <w:noProof/>
          <w:kern w:val="0"/>
          <w:sz w:val="24"/>
          <w:szCs w:val="24"/>
        </w:rPr>
      </w:pPr>
      <w:r>
        <w:rPr>
          <w:noProof/>
        </w:rPr>
        <w:t>Subdivision B—Powers to enter land etc. other than for compliance purposes</w:t>
      </w:r>
      <w:r w:rsidRPr="00623571">
        <w:rPr>
          <w:b w:val="0"/>
          <w:noProof/>
          <w:sz w:val="18"/>
        </w:rPr>
        <w:tab/>
      </w:r>
      <w:r w:rsidRPr="00623571">
        <w:rPr>
          <w:b w:val="0"/>
          <w:noProof/>
          <w:sz w:val="18"/>
        </w:rPr>
        <w:fldChar w:fldCharType="begin"/>
      </w:r>
      <w:r w:rsidRPr="00623571">
        <w:rPr>
          <w:b w:val="0"/>
          <w:noProof/>
          <w:sz w:val="18"/>
        </w:rPr>
        <w:instrText xml:space="preserve"> PAGEREF _Toc176676968 \h </w:instrText>
      </w:r>
      <w:r w:rsidRPr="00623571">
        <w:rPr>
          <w:b w:val="0"/>
          <w:noProof/>
          <w:sz w:val="18"/>
        </w:rPr>
      </w:r>
      <w:r w:rsidRPr="00623571">
        <w:rPr>
          <w:b w:val="0"/>
          <w:noProof/>
          <w:sz w:val="18"/>
        </w:rPr>
        <w:fldChar w:fldCharType="separate"/>
      </w:r>
      <w:r w:rsidR="00110EBB">
        <w:rPr>
          <w:b w:val="0"/>
          <w:noProof/>
          <w:sz w:val="18"/>
        </w:rPr>
        <w:t>195</w:t>
      </w:r>
      <w:r w:rsidRPr="00623571">
        <w:rPr>
          <w:b w:val="0"/>
          <w:noProof/>
          <w:sz w:val="18"/>
        </w:rPr>
        <w:fldChar w:fldCharType="end"/>
      </w:r>
    </w:p>
    <w:p w:rsidR="00623571" w:rsidRDefault="00623571">
      <w:pPr>
        <w:pStyle w:val="TOC5"/>
        <w:rPr>
          <w:iCs w:val="0"/>
          <w:noProof/>
          <w:kern w:val="0"/>
          <w:sz w:val="24"/>
          <w:szCs w:val="24"/>
        </w:rPr>
      </w:pPr>
      <w:r>
        <w:rPr>
          <w:noProof/>
        </w:rPr>
        <w:t>219</w:t>
      </w:r>
      <w:r>
        <w:rPr>
          <w:noProof/>
        </w:rPr>
        <w:tab/>
        <w:t>When authorised officers can enter premises</w:t>
      </w:r>
      <w:r w:rsidRPr="00623571">
        <w:rPr>
          <w:noProof/>
        </w:rPr>
        <w:tab/>
      </w:r>
      <w:r w:rsidRPr="00623571">
        <w:rPr>
          <w:noProof/>
        </w:rPr>
        <w:fldChar w:fldCharType="begin"/>
      </w:r>
      <w:r w:rsidRPr="00623571">
        <w:rPr>
          <w:noProof/>
        </w:rPr>
        <w:instrText xml:space="preserve"> PAGEREF _Toc176676969 \h </w:instrText>
      </w:r>
      <w:r w:rsidRPr="00623571">
        <w:rPr>
          <w:noProof/>
        </w:rPr>
      </w:r>
      <w:r w:rsidRPr="00623571">
        <w:rPr>
          <w:noProof/>
        </w:rPr>
        <w:fldChar w:fldCharType="separate"/>
      </w:r>
      <w:r w:rsidR="00110EBB">
        <w:rPr>
          <w:noProof/>
        </w:rPr>
        <w:t>195</w:t>
      </w:r>
      <w:r w:rsidRPr="00623571">
        <w:rPr>
          <w:noProof/>
        </w:rPr>
        <w:fldChar w:fldCharType="end"/>
      </w:r>
    </w:p>
    <w:p w:rsidR="00623571" w:rsidRDefault="00623571">
      <w:pPr>
        <w:pStyle w:val="TOC5"/>
        <w:rPr>
          <w:iCs w:val="0"/>
          <w:noProof/>
          <w:kern w:val="0"/>
          <w:sz w:val="24"/>
          <w:szCs w:val="24"/>
        </w:rPr>
      </w:pPr>
      <w:r>
        <w:rPr>
          <w:noProof/>
        </w:rPr>
        <w:t>220</w:t>
      </w:r>
      <w:r>
        <w:rPr>
          <w:noProof/>
        </w:rPr>
        <w:tab/>
        <w:t>Obligations of authorised officers before entering premises</w:t>
      </w:r>
      <w:r w:rsidRPr="00623571">
        <w:rPr>
          <w:noProof/>
        </w:rPr>
        <w:tab/>
      </w:r>
      <w:r w:rsidRPr="00623571">
        <w:rPr>
          <w:noProof/>
        </w:rPr>
        <w:fldChar w:fldCharType="begin"/>
      </w:r>
      <w:r w:rsidRPr="00623571">
        <w:rPr>
          <w:noProof/>
        </w:rPr>
        <w:instrText xml:space="preserve"> PAGEREF _Toc176676970 \h </w:instrText>
      </w:r>
      <w:r w:rsidRPr="00623571">
        <w:rPr>
          <w:noProof/>
        </w:rPr>
      </w:r>
      <w:r w:rsidRPr="00623571">
        <w:rPr>
          <w:noProof/>
        </w:rPr>
        <w:fldChar w:fldCharType="separate"/>
      </w:r>
      <w:r w:rsidR="00110EBB">
        <w:rPr>
          <w:noProof/>
        </w:rPr>
        <w:t>196</w:t>
      </w:r>
      <w:r w:rsidRPr="00623571">
        <w:rPr>
          <w:noProof/>
        </w:rPr>
        <w:fldChar w:fldCharType="end"/>
      </w:r>
    </w:p>
    <w:p w:rsidR="00623571" w:rsidRDefault="00623571">
      <w:pPr>
        <w:pStyle w:val="TOC5"/>
        <w:rPr>
          <w:iCs w:val="0"/>
          <w:noProof/>
          <w:kern w:val="0"/>
          <w:sz w:val="24"/>
          <w:szCs w:val="24"/>
        </w:rPr>
      </w:pPr>
      <w:r>
        <w:rPr>
          <w:noProof/>
        </w:rPr>
        <w:t>221</w:t>
      </w:r>
      <w:r>
        <w:rPr>
          <w:noProof/>
        </w:rPr>
        <w:tab/>
        <w:t>Powers of authorised officers while on premises</w:t>
      </w:r>
      <w:r w:rsidRPr="00623571">
        <w:rPr>
          <w:noProof/>
        </w:rPr>
        <w:tab/>
      </w:r>
      <w:r w:rsidRPr="00623571">
        <w:rPr>
          <w:noProof/>
        </w:rPr>
        <w:fldChar w:fldCharType="begin"/>
      </w:r>
      <w:r w:rsidRPr="00623571">
        <w:rPr>
          <w:noProof/>
        </w:rPr>
        <w:instrText xml:space="preserve"> PAGEREF _Toc176676971 \h </w:instrText>
      </w:r>
      <w:r w:rsidRPr="00623571">
        <w:rPr>
          <w:noProof/>
        </w:rPr>
      </w:r>
      <w:r w:rsidRPr="00623571">
        <w:rPr>
          <w:noProof/>
        </w:rPr>
        <w:fldChar w:fldCharType="separate"/>
      </w:r>
      <w:r w:rsidR="00110EBB">
        <w:rPr>
          <w:noProof/>
        </w:rPr>
        <w:t>196</w:t>
      </w:r>
      <w:r w:rsidRPr="00623571">
        <w:rPr>
          <w:noProof/>
        </w:rPr>
        <w:fldChar w:fldCharType="end"/>
      </w:r>
    </w:p>
    <w:p w:rsidR="00623571" w:rsidRDefault="00623571">
      <w:pPr>
        <w:pStyle w:val="TOC5"/>
        <w:rPr>
          <w:iCs w:val="0"/>
          <w:noProof/>
          <w:kern w:val="0"/>
          <w:sz w:val="24"/>
          <w:szCs w:val="24"/>
        </w:rPr>
      </w:pPr>
      <w:r>
        <w:rPr>
          <w:noProof/>
        </w:rPr>
        <w:t>222</w:t>
      </w:r>
      <w:r>
        <w:rPr>
          <w:noProof/>
        </w:rPr>
        <w:tab/>
        <w:t>Duties of authorised officers</w:t>
      </w:r>
      <w:r w:rsidRPr="00623571">
        <w:rPr>
          <w:noProof/>
        </w:rPr>
        <w:tab/>
      </w:r>
      <w:r w:rsidRPr="00623571">
        <w:rPr>
          <w:noProof/>
        </w:rPr>
        <w:fldChar w:fldCharType="begin"/>
      </w:r>
      <w:r w:rsidRPr="00623571">
        <w:rPr>
          <w:noProof/>
        </w:rPr>
        <w:instrText xml:space="preserve"> PAGEREF _Toc176676972 \h </w:instrText>
      </w:r>
      <w:r w:rsidRPr="00623571">
        <w:rPr>
          <w:noProof/>
        </w:rPr>
      </w:r>
      <w:r w:rsidRPr="00623571">
        <w:rPr>
          <w:noProof/>
        </w:rPr>
        <w:fldChar w:fldCharType="separate"/>
      </w:r>
      <w:r w:rsidR="00110EBB">
        <w:rPr>
          <w:noProof/>
        </w:rPr>
        <w:t>197</w:t>
      </w:r>
      <w:r w:rsidRPr="00623571">
        <w:rPr>
          <w:noProof/>
        </w:rPr>
        <w:fldChar w:fldCharType="end"/>
      </w:r>
    </w:p>
    <w:p w:rsidR="00623571" w:rsidRDefault="00623571">
      <w:pPr>
        <w:pStyle w:val="TOC4"/>
        <w:rPr>
          <w:b w:val="0"/>
          <w:noProof/>
          <w:kern w:val="0"/>
          <w:sz w:val="24"/>
          <w:szCs w:val="24"/>
        </w:rPr>
      </w:pPr>
      <w:r>
        <w:rPr>
          <w:noProof/>
        </w:rPr>
        <w:t>Subdivision C—Powers to enter land etc. for compliance purposes</w:t>
      </w:r>
      <w:r w:rsidRPr="00623571">
        <w:rPr>
          <w:b w:val="0"/>
          <w:noProof/>
          <w:sz w:val="18"/>
        </w:rPr>
        <w:tab/>
      </w:r>
      <w:r w:rsidRPr="00623571">
        <w:rPr>
          <w:b w:val="0"/>
          <w:noProof/>
          <w:sz w:val="18"/>
        </w:rPr>
        <w:fldChar w:fldCharType="begin"/>
      </w:r>
      <w:r w:rsidRPr="00623571">
        <w:rPr>
          <w:b w:val="0"/>
          <w:noProof/>
          <w:sz w:val="18"/>
        </w:rPr>
        <w:instrText xml:space="preserve"> PAGEREF _Toc176676973 \h </w:instrText>
      </w:r>
      <w:r w:rsidRPr="00623571">
        <w:rPr>
          <w:b w:val="0"/>
          <w:noProof/>
          <w:sz w:val="18"/>
        </w:rPr>
      </w:r>
      <w:r w:rsidRPr="00623571">
        <w:rPr>
          <w:b w:val="0"/>
          <w:noProof/>
          <w:sz w:val="18"/>
        </w:rPr>
        <w:fldChar w:fldCharType="separate"/>
      </w:r>
      <w:r w:rsidR="00110EBB">
        <w:rPr>
          <w:b w:val="0"/>
          <w:noProof/>
          <w:sz w:val="18"/>
        </w:rPr>
        <w:t>198</w:t>
      </w:r>
      <w:r w:rsidRPr="00623571">
        <w:rPr>
          <w:b w:val="0"/>
          <w:noProof/>
          <w:sz w:val="18"/>
        </w:rPr>
        <w:fldChar w:fldCharType="end"/>
      </w:r>
    </w:p>
    <w:p w:rsidR="00623571" w:rsidRDefault="00623571">
      <w:pPr>
        <w:pStyle w:val="TOC5"/>
        <w:rPr>
          <w:iCs w:val="0"/>
          <w:noProof/>
          <w:kern w:val="0"/>
          <w:sz w:val="24"/>
          <w:szCs w:val="24"/>
        </w:rPr>
      </w:pPr>
      <w:r>
        <w:rPr>
          <w:noProof/>
        </w:rPr>
        <w:t>223</w:t>
      </w:r>
      <w:r>
        <w:rPr>
          <w:noProof/>
        </w:rPr>
        <w:tab/>
        <w:t>Entering premises to monitor compliance</w:t>
      </w:r>
      <w:r w:rsidRPr="00623571">
        <w:rPr>
          <w:noProof/>
        </w:rPr>
        <w:tab/>
      </w:r>
      <w:r w:rsidRPr="00623571">
        <w:rPr>
          <w:noProof/>
        </w:rPr>
        <w:fldChar w:fldCharType="begin"/>
      </w:r>
      <w:r w:rsidRPr="00623571">
        <w:rPr>
          <w:noProof/>
        </w:rPr>
        <w:instrText xml:space="preserve"> PAGEREF _Toc176676974 \h </w:instrText>
      </w:r>
      <w:r w:rsidRPr="00623571">
        <w:rPr>
          <w:noProof/>
        </w:rPr>
      </w:r>
      <w:r w:rsidRPr="00623571">
        <w:rPr>
          <w:noProof/>
        </w:rPr>
        <w:fldChar w:fldCharType="separate"/>
      </w:r>
      <w:r w:rsidR="00110EBB">
        <w:rPr>
          <w:noProof/>
        </w:rPr>
        <w:t>198</w:t>
      </w:r>
      <w:r w:rsidRPr="00623571">
        <w:rPr>
          <w:noProof/>
        </w:rPr>
        <w:fldChar w:fldCharType="end"/>
      </w:r>
    </w:p>
    <w:p w:rsidR="00623571" w:rsidRDefault="00623571">
      <w:pPr>
        <w:pStyle w:val="TOC5"/>
        <w:rPr>
          <w:iCs w:val="0"/>
          <w:noProof/>
          <w:kern w:val="0"/>
          <w:sz w:val="24"/>
          <w:szCs w:val="24"/>
        </w:rPr>
      </w:pPr>
      <w:r>
        <w:rPr>
          <w:noProof/>
        </w:rPr>
        <w:t>224</w:t>
      </w:r>
      <w:r>
        <w:rPr>
          <w:noProof/>
        </w:rPr>
        <w:tab/>
        <w:t>Entering premises to search for evidential material</w:t>
      </w:r>
      <w:r w:rsidRPr="00623571">
        <w:rPr>
          <w:noProof/>
        </w:rPr>
        <w:tab/>
      </w:r>
      <w:r w:rsidRPr="00623571">
        <w:rPr>
          <w:noProof/>
        </w:rPr>
        <w:fldChar w:fldCharType="begin"/>
      </w:r>
      <w:r w:rsidRPr="00623571">
        <w:rPr>
          <w:noProof/>
        </w:rPr>
        <w:instrText xml:space="preserve"> PAGEREF _Toc176676975 \h </w:instrText>
      </w:r>
      <w:r w:rsidRPr="00623571">
        <w:rPr>
          <w:noProof/>
        </w:rPr>
      </w:r>
      <w:r w:rsidRPr="00623571">
        <w:rPr>
          <w:noProof/>
        </w:rPr>
        <w:fldChar w:fldCharType="separate"/>
      </w:r>
      <w:r w:rsidR="00110EBB">
        <w:rPr>
          <w:noProof/>
        </w:rPr>
        <w:t>199</w:t>
      </w:r>
      <w:r w:rsidRPr="00623571">
        <w:rPr>
          <w:noProof/>
        </w:rPr>
        <w:fldChar w:fldCharType="end"/>
      </w:r>
    </w:p>
    <w:p w:rsidR="00623571" w:rsidRDefault="00623571">
      <w:pPr>
        <w:pStyle w:val="TOC5"/>
        <w:rPr>
          <w:iCs w:val="0"/>
          <w:noProof/>
          <w:kern w:val="0"/>
          <w:sz w:val="24"/>
          <w:szCs w:val="24"/>
        </w:rPr>
      </w:pPr>
      <w:r>
        <w:rPr>
          <w:noProof/>
        </w:rPr>
        <w:t>225</w:t>
      </w:r>
      <w:r>
        <w:rPr>
          <w:noProof/>
        </w:rPr>
        <w:tab/>
        <w:t>Monitoring warrants</w:t>
      </w:r>
      <w:r w:rsidRPr="00623571">
        <w:rPr>
          <w:noProof/>
        </w:rPr>
        <w:tab/>
      </w:r>
      <w:r w:rsidRPr="00623571">
        <w:rPr>
          <w:noProof/>
        </w:rPr>
        <w:fldChar w:fldCharType="begin"/>
      </w:r>
      <w:r w:rsidRPr="00623571">
        <w:rPr>
          <w:noProof/>
        </w:rPr>
        <w:instrText xml:space="preserve"> PAGEREF _Toc176676976 \h </w:instrText>
      </w:r>
      <w:r w:rsidRPr="00623571">
        <w:rPr>
          <w:noProof/>
        </w:rPr>
      </w:r>
      <w:r w:rsidRPr="00623571">
        <w:rPr>
          <w:noProof/>
        </w:rPr>
        <w:fldChar w:fldCharType="separate"/>
      </w:r>
      <w:r w:rsidR="00110EBB">
        <w:rPr>
          <w:noProof/>
        </w:rPr>
        <w:t>200</w:t>
      </w:r>
      <w:r w:rsidRPr="00623571">
        <w:rPr>
          <w:noProof/>
        </w:rPr>
        <w:fldChar w:fldCharType="end"/>
      </w:r>
    </w:p>
    <w:p w:rsidR="00623571" w:rsidRDefault="00623571">
      <w:pPr>
        <w:pStyle w:val="TOC5"/>
        <w:rPr>
          <w:iCs w:val="0"/>
          <w:noProof/>
          <w:kern w:val="0"/>
          <w:sz w:val="24"/>
          <w:szCs w:val="24"/>
        </w:rPr>
      </w:pPr>
      <w:r>
        <w:rPr>
          <w:noProof/>
        </w:rPr>
        <w:t>226</w:t>
      </w:r>
      <w:r>
        <w:rPr>
          <w:noProof/>
        </w:rPr>
        <w:tab/>
        <w:t>Contravention</w:t>
      </w:r>
      <w:r>
        <w:rPr>
          <w:noProof/>
        </w:rPr>
        <w:noBreakHyphen/>
        <w:t>related warrants</w:t>
      </w:r>
      <w:r w:rsidRPr="00623571">
        <w:rPr>
          <w:noProof/>
        </w:rPr>
        <w:tab/>
      </w:r>
      <w:r w:rsidRPr="00623571">
        <w:rPr>
          <w:noProof/>
        </w:rPr>
        <w:fldChar w:fldCharType="begin"/>
      </w:r>
      <w:r w:rsidRPr="00623571">
        <w:rPr>
          <w:noProof/>
        </w:rPr>
        <w:instrText xml:space="preserve"> PAGEREF _Toc176676977 \h </w:instrText>
      </w:r>
      <w:r w:rsidRPr="00623571">
        <w:rPr>
          <w:noProof/>
        </w:rPr>
      </w:r>
      <w:r w:rsidRPr="00623571">
        <w:rPr>
          <w:noProof/>
        </w:rPr>
        <w:fldChar w:fldCharType="separate"/>
      </w:r>
      <w:r w:rsidR="00110EBB">
        <w:rPr>
          <w:noProof/>
        </w:rPr>
        <w:t>201</w:t>
      </w:r>
      <w:r w:rsidRPr="00623571">
        <w:rPr>
          <w:noProof/>
        </w:rPr>
        <w:fldChar w:fldCharType="end"/>
      </w:r>
    </w:p>
    <w:p w:rsidR="00623571" w:rsidRDefault="00623571">
      <w:pPr>
        <w:pStyle w:val="TOC5"/>
        <w:rPr>
          <w:iCs w:val="0"/>
          <w:noProof/>
          <w:kern w:val="0"/>
          <w:sz w:val="24"/>
          <w:szCs w:val="24"/>
        </w:rPr>
      </w:pPr>
      <w:r>
        <w:rPr>
          <w:noProof/>
        </w:rPr>
        <w:t>227</w:t>
      </w:r>
      <w:r>
        <w:rPr>
          <w:noProof/>
        </w:rPr>
        <w:tab/>
        <w:t>Contravention</w:t>
      </w:r>
      <w:r>
        <w:rPr>
          <w:noProof/>
        </w:rPr>
        <w:noBreakHyphen/>
        <w:t>related warrants by telephone, telex, fax etc.</w:t>
      </w:r>
      <w:r w:rsidRPr="00623571">
        <w:rPr>
          <w:noProof/>
        </w:rPr>
        <w:tab/>
      </w:r>
      <w:r w:rsidRPr="00623571">
        <w:rPr>
          <w:noProof/>
        </w:rPr>
        <w:fldChar w:fldCharType="begin"/>
      </w:r>
      <w:r w:rsidRPr="00623571">
        <w:rPr>
          <w:noProof/>
        </w:rPr>
        <w:instrText xml:space="preserve"> PAGEREF _Toc176676978 \h </w:instrText>
      </w:r>
      <w:r w:rsidRPr="00623571">
        <w:rPr>
          <w:noProof/>
        </w:rPr>
      </w:r>
      <w:r w:rsidRPr="00623571">
        <w:rPr>
          <w:noProof/>
        </w:rPr>
        <w:fldChar w:fldCharType="separate"/>
      </w:r>
      <w:r w:rsidR="00110EBB">
        <w:rPr>
          <w:noProof/>
        </w:rPr>
        <w:t>201</w:t>
      </w:r>
      <w:r w:rsidRPr="00623571">
        <w:rPr>
          <w:noProof/>
        </w:rPr>
        <w:fldChar w:fldCharType="end"/>
      </w:r>
    </w:p>
    <w:p w:rsidR="00623571" w:rsidRDefault="00623571">
      <w:pPr>
        <w:pStyle w:val="TOC5"/>
        <w:rPr>
          <w:iCs w:val="0"/>
          <w:noProof/>
          <w:kern w:val="0"/>
          <w:sz w:val="24"/>
          <w:szCs w:val="24"/>
        </w:rPr>
      </w:pPr>
      <w:r>
        <w:rPr>
          <w:noProof/>
        </w:rPr>
        <w:t>228</w:t>
      </w:r>
      <w:r>
        <w:rPr>
          <w:noProof/>
        </w:rPr>
        <w:tab/>
        <w:t>Obligations of authorised officers—all cases</w:t>
      </w:r>
      <w:r w:rsidRPr="00623571">
        <w:rPr>
          <w:noProof/>
        </w:rPr>
        <w:tab/>
      </w:r>
      <w:r w:rsidRPr="00623571">
        <w:rPr>
          <w:noProof/>
        </w:rPr>
        <w:fldChar w:fldCharType="begin"/>
      </w:r>
      <w:r w:rsidRPr="00623571">
        <w:rPr>
          <w:noProof/>
        </w:rPr>
        <w:instrText xml:space="preserve"> PAGEREF _Toc176676979 \h </w:instrText>
      </w:r>
      <w:r w:rsidRPr="00623571">
        <w:rPr>
          <w:noProof/>
        </w:rPr>
      </w:r>
      <w:r w:rsidRPr="00623571">
        <w:rPr>
          <w:noProof/>
        </w:rPr>
        <w:fldChar w:fldCharType="separate"/>
      </w:r>
      <w:r w:rsidR="00110EBB">
        <w:rPr>
          <w:noProof/>
        </w:rPr>
        <w:t>203</w:t>
      </w:r>
      <w:r w:rsidRPr="00623571">
        <w:rPr>
          <w:noProof/>
        </w:rPr>
        <w:fldChar w:fldCharType="end"/>
      </w:r>
    </w:p>
    <w:p w:rsidR="00623571" w:rsidRDefault="00623571">
      <w:pPr>
        <w:pStyle w:val="TOC5"/>
        <w:rPr>
          <w:iCs w:val="0"/>
          <w:noProof/>
          <w:kern w:val="0"/>
          <w:sz w:val="24"/>
          <w:szCs w:val="24"/>
        </w:rPr>
      </w:pPr>
      <w:r>
        <w:rPr>
          <w:noProof/>
        </w:rPr>
        <w:t>229</w:t>
      </w:r>
      <w:r>
        <w:rPr>
          <w:noProof/>
        </w:rPr>
        <w:tab/>
        <w:t>Obligations of authorised officers—entry by consent</w:t>
      </w:r>
      <w:r w:rsidRPr="00623571">
        <w:rPr>
          <w:noProof/>
        </w:rPr>
        <w:tab/>
      </w:r>
      <w:r w:rsidRPr="00623571">
        <w:rPr>
          <w:noProof/>
        </w:rPr>
        <w:fldChar w:fldCharType="begin"/>
      </w:r>
      <w:r w:rsidRPr="00623571">
        <w:rPr>
          <w:noProof/>
        </w:rPr>
        <w:instrText xml:space="preserve"> PAGEREF _Toc176676980 \h </w:instrText>
      </w:r>
      <w:r w:rsidRPr="00623571">
        <w:rPr>
          <w:noProof/>
        </w:rPr>
      </w:r>
      <w:r w:rsidRPr="00623571">
        <w:rPr>
          <w:noProof/>
        </w:rPr>
        <w:fldChar w:fldCharType="separate"/>
      </w:r>
      <w:r w:rsidR="00110EBB">
        <w:rPr>
          <w:noProof/>
        </w:rPr>
        <w:t>204</w:t>
      </w:r>
      <w:r w:rsidRPr="00623571">
        <w:rPr>
          <w:noProof/>
        </w:rPr>
        <w:fldChar w:fldCharType="end"/>
      </w:r>
    </w:p>
    <w:p w:rsidR="00623571" w:rsidRDefault="00623571">
      <w:pPr>
        <w:pStyle w:val="TOC5"/>
        <w:rPr>
          <w:iCs w:val="0"/>
          <w:noProof/>
          <w:kern w:val="0"/>
          <w:sz w:val="24"/>
          <w:szCs w:val="24"/>
        </w:rPr>
      </w:pPr>
      <w:r>
        <w:rPr>
          <w:noProof/>
        </w:rPr>
        <w:t>230</w:t>
      </w:r>
      <w:r>
        <w:rPr>
          <w:noProof/>
        </w:rPr>
        <w:tab/>
        <w:t>Obligations of authorised officers—entry by warrant</w:t>
      </w:r>
      <w:r w:rsidRPr="00623571">
        <w:rPr>
          <w:noProof/>
        </w:rPr>
        <w:tab/>
      </w:r>
      <w:r w:rsidRPr="00623571">
        <w:rPr>
          <w:noProof/>
        </w:rPr>
        <w:fldChar w:fldCharType="begin"/>
      </w:r>
      <w:r w:rsidRPr="00623571">
        <w:rPr>
          <w:noProof/>
        </w:rPr>
        <w:instrText xml:space="preserve"> PAGEREF _Toc176676981 \h </w:instrText>
      </w:r>
      <w:r w:rsidRPr="00623571">
        <w:rPr>
          <w:noProof/>
        </w:rPr>
      </w:r>
      <w:r w:rsidRPr="00623571">
        <w:rPr>
          <w:noProof/>
        </w:rPr>
        <w:fldChar w:fldCharType="separate"/>
      </w:r>
      <w:r w:rsidR="00110EBB">
        <w:rPr>
          <w:noProof/>
        </w:rPr>
        <w:t>204</w:t>
      </w:r>
      <w:r w:rsidRPr="00623571">
        <w:rPr>
          <w:noProof/>
        </w:rPr>
        <w:fldChar w:fldCharType="end"/>
      </w:r>
    </w:p>
    <w:p w:rsidR="00623571" w:rsidRDefault="00623571">
      <w:pPr>
        <w:pStyle w:val="TOC5"/>
        <w:rPr>
          <w:iCs w:val="0"/>
          <w:noProof/>
          <w:kern w:val="0"/>
          <w:sz w:val="24"/>
          <w:szCs w:val="24"/>
        </w:rPr>
      </w:pPr>
      <w:r>
        <w:rPr>
          <w:noProof/>
        </w:rPr>
        <w:t>231</w:t>
      </w:r>
      <w:r>
        <w:rPr>
          <w:noProof/>
        </w:rPr>
        <w:tab/>
        <w:t>Use of equipment at premises</w:t>
      </w:r>
      <w:r w:rsidRPr="00623571">
        <w:rPr>
          <w:noProof/>
        </w:rPr>
        <w:tab/>
      </w:r>
      <w:r w:rsidRPr="00623571">
        <w:rPr>
          <w:noProof/>
        </w:rPr>
        <w:fldChar w:fldCharType="begin"/>
      </w:r>
      <w:r w:rsidRPr="00623571">
        <w:rPr>
          <w:noProof/>
        </w:rPr>
        <w:instrText xml:space="preserve"> PAGEREF _Toc176676982 \h </w:instrText>
      </w:r>
      <w:r w:rsidRPr="00623571">
        <w:rPr>
          <w:noProof/>
        </w:rPr>
      </w:r>
      <w:r w:rsidRPr="00623571">
        <w:rPr>
          <w:noProof/>
        </w:rPr>
        <w:fldChar w:fldCharType="separate"/>
      </w:r>
      <w:r w:rsidR="00110EBB">
        <w:rPr>
          <w:noProof/>
        </w:rPr>
        <w:t>205</w:t>
      </w:r>
      <w:r w:rsidRPr="00623571">
        <w:rPr>
          <w:noProof/>
        </w:rPr>
        <w:fldChar w:fldCharType="end"/>
      </w:r>
    </w:p>
    <w:p w:rsidR="00623571" w:rsidRDefault="00623571">
      <w:pPr>
        <w:pStyle w:val="TOC5"/>
        <w:rPr>
          <w:iCs w:val="0"/>
          <w:noProof/>
          <w:kern w:val="0"/>
          <w:sz w:val="24"/>
          <w:szCs w:val="24"/>
        </w:rPr>
      </w:pPr>
      <w:r>
        <w:rPr>
          <w:noProof/>
        </w:rPr>
        <w:t>232</w:t>
      </w:r>
      <w:r>
        <w:rPr>
          <w:noProof/>
        </w:rPr>
        <w:tab/>
        <w:t>Expert assistance to operate a thing</w:t>
      </w:r>
      <w:r w:rsidRPr="00623571">
        <w:rPr>
          <w:noProof/>
        </w:rPr>
        <w:tab/>
      </w:r>
      <w:r w:rsidRPr="00623571">
        <w:rPr>
          <w:noProof/>
        </w:rPr>
        <w:fldChar w:fldCharType="begin"/>
      </w:r>
      <w:r w:rsidRPr="00623571">
        <w:rPr>
          <w:noProof/>
        </w:rPr>
        <w:instrText xml:space="preserve"> PAGEREF _Toc176676983 \h </w:instrText>
      </w:r>
      <w:r w:rsidRPr="00623571">
        <w:rPr>
          <w:noProof/>
        </w:rPr>
      </w:r>
      <w:r w:rsidRPr="00623571">
        <w:rPr>
          <w:noProof/>
        </w:rPr>
        <w:fldChar w:fldCharType="separate"/>
      </w:r>
      <w:r w:rsidR="00110EBB">
        <w:rPr>
          <w:noProof/>
        </w:rPr>
        <w:t>206</w:t>
      </w:r>
      <w:r w:rsidRPr="00623571">
        <w:rPr>
          <w:noProof/>
        </w:rPr>
        <w:fldChar w:fldCharType="end"/>
      </w:r>
    </w:p>
    <w:p w:rsidR="00623571" w:rsidRDefault="00623571">
      <w:pPr>
        <w:pStyle w:val="TOC5"/>
        <w:rPr>
          <w:iCs w:val="0"/>
          <w:noProof/>
          <w:kern w:val="0"/>
          <w:sz w:val="24"/>
          <w:szCs w:val="24"/>
        </w:rPr>
      </w:pPr>
      <w:r>
        <w:rPr>
          <w:noProof/>
        </w:rPr>
        <w:t>233</w:t>
      </w:r>
      <w:r>
        <w:rPr>
          <w:noProof/>
        </w:rPr>
        <w:tab/>
        <w:t>Compensation for damage</w:t>
      </w:r>
      <w:r w:rsidRPr="00623571">
        <w:rPr>
          <w:noProof/>
        </w:rPr>
        <w:tab/>
      </w:r>
      <w:r w:rsidRPr="00623571">
        <w:rPr>
          <w:noProof/>
        </w:rPr>
        <w:fldChar w:fldCharType="begin"/>
      </w:r>
      <w:r w:rsidRPr="00623571">
        <w:rPr>
          <w:noProof/>
        </w:rPr>
        <w:instrText xml:space="preserve"> PAGEREF _Toc176676984 \h </w:instrText>
      </w:r>
      <w:r w:rsidRPr="00623571">
        <w:rPr>
          <w:noProof/>
        </w:rPr>
      </w:r>
      <w:r w:rsidRPr="00623571">
        <w:rPr>
          <w:noProof/>
        </w:rPr>
        <w:fldChar w:fldCharType="separate"/>
      </w:r>
      <w:r w:rsidR="00110EBB">
        <w:rPr>
          <w:noProof/>
        </w:rPr>
        <w:t>207</w:t>
      </w:r>
      <w:r w:rsidRPr="00623571">
        <w:rPr>
          <w:noProof/>
        </w:rPr>
        <w:fldChar w:fldCharType="end"/>
      </w:r>
    </w:p>
    <w:p w:rsidR="00623571" w:rsidRDefault="00623571">
      <w:pPr>
        <w:pStyle w:val="TOC5"/>
        <w:rPr>
          <w:iCs w:val="0"/>
          <w:noProof/>
          <w:kern w:val="0"/>
          <w:sz w:val="24"/>
          <w:szCs w:val="24"/>
        </w:rPr>
      </w:pPr>
      <w:r>
        <w:rPr>
          <w:noProof/>
        </w:rPr>
        <w:t>234</w:t>
      </w:r>
      <w:r>
        <w:rPr>
          <w:noProof/>
        </w:rPr>
        <w:tab/>
        <w:t>Offences relating to warrants</w:t>
      </w:r>
      <w:r w:rsidRPr="00623571">
        <w:rPr>
          <w:noProof/>
        </w:rPr>
        <w:tab/>
      </w:r>
      <w:r w:rsidRPr="00623571">
        <w:rPr>
          <w:noProof/>
        </w:rPr>
        <w:fldChar w:fldCharType="begin"/>
      </w:r>
      <w:r w:rsidRPr="00623571">
        <w:rPr>
          <w:noProof/>
        </w:rPr>
        <w:instrText xml:space="preserve"> PAGEREF _Toc176676985 \h </w:instrText>
      </w:r>
      <w:r w:rsidRPr="00623571">
        <w:rPr>
          <w:noProof/>
        </w:rPr>
      </w:r>
      <w:r w:rsidRPr="00623571">
        <w:rPr>
          <w:noProof/>
        </w:rPr>
        <w:fldChar w:fldCharType="separate"/>
      </w:r>
      <w:r w:rsidR="00110EBB">
        <w:rPr>
          <w:noProof/>
        </w:rPr>
        <w:t>207</w:t>
      </w:r>
      <w:r w:rsidRPr="00623571">
        <w:rPr>
          <w:noProof/>
        </w:rPr>
        <w:fldChar w:fldCharType="end"/>
      </w:r>
    </w:p>
    <w:p w:rsidR="00623571" w:rsidRDefault="00623571">
      <w:pPr>
        <w:pStyle w:val="TOC5"/>
        <w:rPr>
          <w:iCs w:val="0"/>
          <w:noProof/>
          <w:kern w:val="0"/>
          <w:sz w:val="24"/>
          <w:szCs w:val="24"/>
        </w:rPr>
      </w:pPr>
      <w:r>
        <w:rPr>
          <w:noProof/>
        </w:rPr>
        <w:t>235</w:t>
      </w:r>
      <w:r>
        <w:rPr>
          <w:noProof/>
        </w:rPr>
        <w:tab/>
        <w:t>Subdivision does not apply to authorised officers who are contractors</w:t>
      </w:r>
      <w:r w:rsidRPr="00623571">
        <w:rPr>
          <w:noProof/>
        </w:rPr>
        <w:tab/>
      </w:r>
      <w:r w:rsidRPr="00623571">
        <w:rPr>
          <w:noProof/>
        </w:rPr>
        <w:fldChar w:fldCharType="begin"/>
      </w:r>
      <w:r w:rsidRPr="00623571">
        <w:rPr>
          <w:noProof/>
        </w:rPr>
        <w:instrText xml:space="preserve"> PAGEREF _Toc176676986 \h </w:instrText>
      </w:r>
      <w:r w:rsidRPr="00623571">
        <w:rPr>
          <w:noProof/>
        </w:rPr>
      </w:r>
      <w:r w:rsidRPr="00623571">
        <w:rPr>
          <w:noProof/>
        </w:rPr>
        <w:fldChar w:fldCharType="separate"/>
      </w:r>
      <w:r w:rsidR="00110EBB">
        <w:rPr>
          <w:noProof/>
        </w:rPr>
        <w:t>208</w:t>
      </w:r>
      <w:r w:rsidRPr="00623571">
        <w:rPr>
          <w:noProof/>
        </w:rPr>
        <w:fldChar w:fldCharType="end"/>
      </w:r>
    </w:p>
    <w:p w:rsidR="00623571" w:rsidRDefault="00623571">
      <w:pPr>
        <w:pStyle w:val="TOC4"/>
        <w:rPr>
          <w:b w:val="0"/>
          <w:noProof/>
          <w:kern w:val="0"/>
          <w:sz w:val="24"/>
          <w:szCs w:val="24"/>
        </w:rPr>
      </w:pPr>
      <w:r>
        <w:rPr>
          <w:noProof/>
        </w:rPr>
        <w:t>Subdivision D—Other matters</w:t>
      </w:r>
      <w:r w:rsidRPr="00623571">
        <w:rPr>
          <w:b w:val="0"/>
          <w:noProof/>
          <w:sz w:val="18"/>
        </w:rPr>
        <w:tab/>
      </w:r>
      <w:r w:rsidRPr="00623571">
        <w:rPr>
          <w:b w:val="0"/>
          <w:noProof/>
          <w:sz w:val="18"/>
        </w:rPr>
        <w:fldChar w:fldCharType="begin"/>
      </w:r>
      <w:r w:rsidRPr="00623571">
        <w:rPr>
          <w:b w:val="0"/>
          <w:noProof/>
          <w:sz w:val="18"/>
        </w:rPr>
        <w:instrText xml:space="preserve"> PAGEREF _Toc176676987 \h </w:instrText>
      </w:r>
      <w:r w:rsidRPr="00623571">
        <w:rPr>
          <w:b w:val="0"/>
          <w:noProof/>
          <w:sz w:val="18"/>
        </w:rPr>
      </w:r>
      <w:r w:rsidRPr="00623571">
        <w:rPr>
          <w:b w:val="0"/>
          <w:noProof/>
          <w:sz w:val="18"/>
        </w:rPr>
        <w:fldChar w:fldCharType="separate"/>
      </w:r>
      <w:r w:rsidR="00110EBB">
        <w:rPr>
          <w:b w:val="0"/>
          <w:noProof/>
          <w:sz w:val="18"/>
        </w:rPr>
        <w:t>208</w:t>
      </w:r>
      <w:r w:rsidRPr="00623571">
        <w:rPr>
          <w:b w:val="0"/>
          <w:noProof/>
          <w:sz w:val="18"/>
        </w:rPr>
        <w:fldChar w:fldCharType="end"/>
      </w:r>
    </w:p>
    <w:p w:rsidR="00623571" w:rsidRDefault="00623571">
      <w:pPr>
        <w:pStyle w:val="TOC5"/>
        <w:rPr>
          <w:iCs w:val="0"/>
          <w:noProof/>
          <w:kern w:val="0"/>
          <w:sz w:val="24"/>
          <w:szCs w:val="24"/>
        </w:rPr>
      </w:pPr>
      <w:r>
        <w:rPr>
          <w:noProof/>
        </w:rPr>
        <w:t>236</w:t>
      </w:r>
      <w:r>
        <w:rPr>
          <w:noProof/>
        </w:rPr>
        <w:tab/>
        <w:t>Division not to abrogate privilege against self</w:t>
      </w:r>
      <w:r>
        <w:rPr>
          <w:noProof/>
        </w:rPr>
        <w:noBreakHyphen/>
        <w:t>incrimination</w:t>
      </w:r>
      <w:r w:rsidRPr="00623571">
        <w:rPr>
          <w:noProof/>
        </w:rPr>
        <w:tab/>
      </w:r>
      <w:r w:rsidRPr="00623571">
        <w:rPr>
          <w:noProof/>
        </w:rPr>
        <w:fldChar w:fldCharType="begin"/>
      </w:r>
      <w:r w:rsidRPr="00623571">
        <w:rPr>
          <w:noProof/>
        </w:rPr>
        <w:instrText xml:space="preserve"> PAGEREF _Toc176676988 \h </w:instrText>
      </w:r>
      <w:r w:rsidRPr="00623571">
        <w:rPr>
          <w:noProof/>
        </w:rPr>
      </w:r>
      <w:r w:rsidRPr="00623571">
        <w:rPr>
          <w:noProof/>
        </w:rPr>
        <w:fldChar w:fldCharType="separate"/>
      </w:r>
      <w:r w:rsidR="00110EBB">
        <w:rPr>
          <w:noProof/>
        </w:rPr>
        <w:t>208</w:t>
      </w:r>
      <w:r w:rsidRPr="00623571">
        <w:rPr>
          <w:noProof/>
        </w:rPr>
        <w:fldChar w:fldCharType="end"/>
      </w:r>
    </w:p>
    <w:p w:rsidR="00623571" w:rsidRDefault="00623571">
      <w:pPr>
        <w:pStyle w:val="TOC5"/>
        <w:rPr>
          <w:iCs w:val="0"/>
          <w:noProof/>
          <w:kern w:val="0"/>
          <w:sz w:val="24"/>
          <w:szCs w:val="24"/>
        </w:rPr>
      </w:pPr>
      <w:r>
        <w:rPr>
          <w:noProof/>
        </w:rPr>
        <w:t>237</w:t>
      </w:r>
      <w:r>
        <w:rPr>
          <w:noProof/>
        </w:rPr>
        <w:tab/>
        <w:t>Occupier entitled to be present during entry</w:t>
      </w:r>
      <w:r w:rsidRPr="00623571">
        <w:rPr>
          <w:noProof/>
        </w:rPr>
        <w:tab/>
      </w:r>
      <w:r w:rsidRPr="00623571">
        <w:rPr>
          <w:noProof/>
        </w:rPr>
        <w:fldChar w:fldCharType="begin"/>
      </w:r>
      <w:r w:rsidRPr="00623571">
        <w:rPr>
          <w:noProof/>
        </w:rPr>
        <w:instrText xml:space="preserve"> PAGEREF _Toc176676989 \h </w:instrText>
      </w:r>
      <w:r w:rsidRPr="00623571">
        <w:rPr>
          <w:noProof/>
        </w:rPr>
      </w:r>
      <w:r w:rsidRPr="00623571">
        <w:rPr>
          <w:noProof/>
        </w:rPr>
        <w:fldChar w:fldCharType="separate"/>
      </w:r>
      <w:r w:rsidR="00110EBB">
        <w:rPr>
          <w:noProof/>
        </w:rPr>
        <w:t>209</w:t>
      </w:r>
      <w:r w:rsidRPr="00623571">
        <w:rPr>
          <w:noProof/>
        </w:rPr>
        <w:fldChar w:fldCharType="end"/>
      </w:r>
    </w:p>
    <w:p w:rsidR="00623571" w:rsidRDefault="00623571">
      <w:pPr>
        <w:pStyle w:val="TOC3"/>
        <w:rPr>
          <w:b w:val="0"/>
          <w:noProof/>
          <w:kern w:val="0"/>
          <w:sz w:val="24"/>
          <w:szCs w:val="24"/>
        </w:rPr>
      </w:pPr>
      <w:r>
        <w:rPr>
          <w:noProof/>
        </w:rPr>
        <w:t>Division 3—Information gathering</w:t>
      </w:r>
      <w:r w:rsidRPr="00623571">
        <w:rPr>
          <w:b w:val="0"/>
          <w:noProof/>
          <w:sz w:val="18"/>
        </w:rPr>
        <w:tab/>
      </w:r>
      <w:r w:rsidRPr="00623571">
        <w:rPr>
          <w:b w:val="0"/>
          <w:noProof/>
          <w:sz w:val="18"/>
        </w:rPr>
        <w:fldChar w:fldCharType="begin"/>
      </w:r>
      <w:r w:rsidRPr="00623571">
        <w:rPr>
          <w:b w:val="0"/>
          <w:noProof/>
          <w:sz w:val="18"/>
        </w:rPr>
        <w:instrText xml:space="preserve"> PAGEREF _Toc176676990 \h </w:instrText>
      </w:r>
      <w:r w:rsidRPr="00623571">
        <w:rPr>
          <w:b w:val="0"/>
          <w:noProof/>
          <w:sz w:val="18"/>
        </w:rPr>
      </w:r>
      <w:r w:rsidRPr="00623571">
        <w:rPr>
          <w:b w:val="0"/>
          <w:noProof/>
          <w:sz w:val="18"/>
        </w:rPr>
        <w:fldChar w:fldCharType="separate"/>
      </w:r>
      <w:r w:rsidR="00110EBB">
        <w:rPr>
          <w:b w:val="0"/>
          <w:noProof/>
          <w:sz w:val="18"/>
        </w:rPr>
        <w:t>210</w:t>
      </w:r>
      <w:r w:rsidRPr="00623571">
        <w:rPr>
          <w:b w:val="0"/>
          <w:noProof/>
          <w:sz w:val="18"/>
        </w:rPr>
        <w:fldChar w:fldCharType="end"/>
      </w:r>
    </w:p>
    <w:p w:rsidR="00623571" w:rsidRDefault="00623571">
      <w:pPr>
        <w:pStyle w:val="TOC5"/>
        <w:rPr>
          <w:iCs w:val="0"/>
          <w:noProof/>
          <w:kern w:val="0"/>
          <w:sz w:val="24"/>
          <w:szCs w:val="24"/>
        </w:rPr>
      </w:pPr>
      <w:r>
        <w:rPr>
          <w:noProof/>
        </w:rPr>
        <w:t>238</w:t>
      </w:r>
      <w:r>
        <w:rPr>
          <w:noProof/>
        </w:rPr>
        <w:tab/>
        <w:t>Power to request information</w:t>
      </w:r>
      <w:r w:rsidRPr="00623571">
        <w:rPr>
          <w:noProof/>
        </w:rPr>
        <w:tab/>
      </w:r>
      <w:r w:rsidRPr="00623571">
        <w:rPr>
          <w:noProof/>
        </w:rPr>
        <w:fldChar w:fldCharType="begin"/>
      </w:r>
      <w:r w:rsidRPr="00623571">
        <w:rPr>
          <w:noProof/>
        </w:rPr>
        <w:instrText xml:space="preserve"> PAGEREF _Toc176676991 \h </w:instrText>
      </w:r>
      <w:r w:rsidRPr="00623571">
        <w:rPr>
          <w:noProof/>
        </w:rPr>
      </w:r>
      <w:r w:rsidRPr="00623571">
        <w:rPr>
          <w:noProof/>
        </w:rPr>
        <w:fldChar w:fldCharType="separate"/>
      </w:r>
      <w:r w:rsidR="00110EBB">
        <w:rPr>
          <w:noProof/>
        </w:rPr>
        <w:t>210</w:t>
      </w:r>
      <w:r w:rsidRPr="00623571">
        <w:rPr>
          <w:noProof/>
        </w:rPr>
        <w:fldChar w:fldCharType="end"/>
      </w:r>
    </w:p>
    <w:p w:rsidR="00623571" w:rsidRDefault="00623571">
      <w:pPr>
        <w:pStyle w:val="TOC5"/>
        <w:rPr>
          <w:iCs w:val="0"/>
          <w:noProof/>
          <w:kern w:val="0"/>
          <w:sz w:val="24"/>
          <w:szCs w:val="24"/>
        </w:rPr>
      </w:pPr>
      <w:r>
        <w:rPr>
          <w:noProof/>
        </w:rPr>
        <w:t>239</w:t>
      </w:r>
      <w:r>
        <w:rPr>
          <w:noProof/>
        </w:rPr>
        <w:tab/>
        <w:t>Prohibitions on disclosure of information do not apply</w:t>
      </w:r>
      <w:r w:rsidRPr="00623571">
        <w:rPr>
          <w:noProof/>
        </w:rPr>
        <w:tab/>
      </w:r>
      <w:r w:rsidRPr="00623571">
        <w:rPr>
          <w:noProof/>
        </w:rPr>
        <w:fldChar w:fldCharType="begin"/>
      </w:r>
      <w:r w:rsidRPr="00623571">
        <w:rPr>
          <w:noProof/>
        </w:rPr>
        <w:instrText xml:space="preserve"> PAGEREF _Toc176676992 \h </w:instrText>
      </w:r>
      <w:r w:rsidRPr="00623571">
        <w:rPr>
          <w:noProof/>
        </w:rPr>
      </w:r>
      <w:r w:rsidRPr="00623571">
        <w:rPr>
          <w:noProof/>
        </w:rPr>
        <w:fldChar w:fldCharType="separate"/>
      </w:r>
      <w:r w:rsidR="00110EBB">
        <w:rPr>
          <w:noProof/>
        </w:rPr>
        <w:t>211</w:t>
      </w:r>
      <w:r w:rsidRPr="00623571">
        <w:rPr>
          <w:noProof/>
        </w:rPr>
        <w:fldChar w:fldCharType="end"/>
      </w:r>
    </w:p>
    <w:p w:rsidR="00623571" w:rsidRDefault="00623571">
      <w:pPr>
        <w:pStyle w:val="TOC2"/>
        <w:rPr>
          <w:b w:val="0"/>
          <w:iCs w:val="0"/>
          <w:noProof/>
          <w:kern w:val="0"/>
          <w:szCs w:val="24"/>
        </w:rPr>
      </w:pPr>
      <w:r>
        <w:rPr>
          <w:noProof/>
        </w:rPr>
        <w:t>Part 11—Transitional</w:t>
      </w:r>
      <w:r w:rsidRPr="00623571">
        <w:rPr>
          <w:b w:val="0"/>
          <w:noProof/>
          <w:sz w:val="18"/>
        </w:rPr>
        <w:tab/>
      </w:r>
      <w:r w:rsidRPr="00623571">
        <w:rPr>
          <w:b w:val="0"/>
          <w:noProof/>
          <w:sz w:val="18"/>
        </w:rPr>
        <w:fldChar w:fldCharType="begin"/>
      </w:r>
      <w:r w:rsidRPr="00623571">
        <w:rPr>
          <w:b w:val="0"/>
          <w:noProof/>
          <w:sz w:val="18"/>
        </w:rPr>
        <w:instrText xml:space="preserve"> PAGEREF _Toc176676993 \h </w:instrText>
      </w:r>
      <w:r w:rsidRPr="00623571">
        <w:rPr>
          <w:b w:val="0"/>
          <w:noProof/>
          <w:sz w:val="18"/>
        </w:rPr>
      </w:r>
      <w:r w:rsidRPr="00623571">
        <w:rPr>
          <w:b w:val="0"/>
          <w:noProof/>
          <w:sz w:val="18"/>
        </w:rPr>
        <w:fldChar w:fldCharType="separate"/>
      </w:r>
      <w:r w:rsidR="00110EBB">
        <w:rPr>
          <w:b w:val="0"/>
          <w:noProof/>
          <w:sz w:val="18"/>
        </w:rPr>
        <w:t>212</w:t>
      </w:r>
      <w:r w:rsidRPr="00623571">
        <w:rPr>
          <w:b w:val="0"/>
          <w:noProof/>
          <w:sz w:val="18"/>
        </w:rPr>
        <w:fldChar w:fldCharType="end"/>
      </w:r>
    </w:p>
    <w:p w:rsidR="00623571" w:rsidRDefault="00623571">
      <w:pPr>
        <w:pStyle w:val="TOC3"/>
        <w:rPr>
          <w:b w:val="0"/>
          <w:noProof/>
          <w:kern w:val="0"/>
          <w:sz w:val="24"/>
          <w:szCs w:val="24"/>
        </w:rPr>
      </w:pPr>
      <w:r>
        <w:rPr>
          <w:noProof/>
        </w:rPr>
        <w:t>Division 1—Management of Basin water resources (Part 2)</w:t>
      </w:r>
      <w:r w:rsidRPr="00623571">
        <w:rPr>
          <w:b w:val="0"/>
          <w:noProof/>
          <w:sz w:val="18"/>
        </w:rPr>
        <w:tab/>
      </w:r>
      <w:r w:rsidRPr="00623571">
        <w:rPr>
          <w:b w:val="0"/>
          <w:noProof/>
          <w:sz w:val="18"/>
        </w:rPr>
        <w:fldChar w:fldCharType="begin"/>
      </w:r>
      <w:r w:rsidRPr="00623571">
        <w:rPr>
          <w:b w:val="0"/>
          <w:noProof/>
          <w:sz w:val="18"/>
        </w:rPr>
        <w:instrText xml:space="preserve"> PAGEREF _Toc176676994 \h </w:instrText>
      </w:r>
      <w:r w:rsidRPr="00623571">
        <w:rPr>
          <w:b w:val="0"/>
          <w:noProof/>
          <w:sz w:val="18"/>
        </w:rPr>
      </w:r>
      <w:r w:rsidRPr="00623571">
        <w:rPr>
          <w:b w:val="0"/>
          <w:noProof/>
          <w:sz w:val="18"/>
        </w:rPr>
        <w:fldChar w:fldCharType="separate"/>
      </w:r>
      <w:r w:rsidR="00110EBB">
        <w:rPr>
          <w:b w:val="0"/>
          <w:noProof/>
          <w:sz w:val="18"/>
        </w:rPr>
        <w:t>212</w:t>
      </w:r>
      <w:r w:rsidRPr="00623571">
        <w:rPr>
          <w:b w:val="0"/>
          <w:noProof/>
          <w:sz w:val="18"/>
        </w:rPr>
        <w:fldChar w:fldCharType="end"/>
      </w:r>
    </w:p>
    <w:p w:rsidR="00623571" w:rsidRDefault="00623571">
      <w:pPr>
        <w:pStyle w:val="TOC5"/>
        <w:rPr>
          <w:iCs w:val="0"/>
          <w:noProof/>
          <w:kern w:val="0"/>
          <w:sz w:val="24"/>
          <w:szCs w:val="24"/>
        </w:rPr>
      </w:pPr>
      <w:r>
        <w:rPr>
          <w:noProof/>
        </w:rPr>
        <w:t>240</w:t>
      </w:r>
      <w:r>
        <w:rPr>
          <w:noProof/>
        </w:rPr>
        <w:tab/>
        <w:t>Reference to water resource plan area</w:t>
      </w:r>
      <w:r w:rsidRPr="00623571">
        <w:rPr>
          <w:noProof/>
        </w:rPr>
        <w:tab/>
      </w:r>
      <w:r w:rsidRPr="00623571">
        <w:rPr>
          <w:noProof/>
        </w:rPr>
        <w:fldChar w:fldCharType="begin"/>
      </w:r>
      <w:r w:rsidRPr="00623571">
        <w:rPr>
          <w:noProof/>
        </w:rPr>
        <w:instrText xml:space="preserve"> PAGEREF _Toc176676995 \h </w:instrText>
      </w:r>
      <w:r w:rsidRPr="00623571">
        <w:rPr>
          <w:noProof/>
        </w:rPr>
      </w:r>
      <w:r w:rsidRPr="00623571">
        <w:rPr>
          <w:noProof/>
        </w:rPr>
        <w:fldChar w:fldCharType="separate"/>
      </w:r>
      <w:r w:rsidR="00110EBB">
        <w:rPr>
          <w:noProof/>
        </w:rPr>
        <w:t>212</w:t>
      </w:r>
      <w:r w:rsidRPr="00623571">
        <w:rPr>
          <w:noProof/>
        </w:rPr>
        <w:fldChar w:fldCharType="end"/>
      </w:r>
    </w:p>
    <w:p w:rsidR="00623571" w:rsidRDefault="00623571">
      <w:pPr>
        <w:pStyle w:val="TOC5"/>
        <w:rPr>
          <w:iCs w:val="0"/>
          <w:noProof/>
          <w:kern w:val="0"/>
          <w:sz w:val="24"/>
          <w:szCs w:val="24"/>
        </w:rPr>
      </w:pPr>
      <w:r>
        <w:rPr>
          <w:noProof/>
        </w:rPr>
        <w:t>241</w:t>
      </w:r>
      <w:r>
        <w:rPr>
          <w:noProof/>
        </w:rPr>
        <w:tab/>
        <w:t>Transitional water resource plans</w:t>
      </w:r>
      <w:r w:rsidRPr="00623571">
        <w:rPr>
          <w:noProof/>
        </w:rPr>
        <w:tab/>
      </w:r>
      <w:r w:rsidRPr="00623571">
        <w:rPr>
          <w:noProof/>
        </w:rPr>
        <w:fldChar w:fldCharType="begin"/>
      </w:r>
      <w:r w:rsidRPr="00623571">
        <w:rPr>
          <w:noProof/>
        </w:rPr>
        <w:instrText xml:space="preserve"> PAGEREF _Toc176676996 \h </w:instrText>
      </w:r>
      <w:r w:rsidRPr="00623571">
        <w:rPr>
          <w:noProof/>
        </w:rPr>
      </w:r>
      <w:r w:rsidRPr="00623571">
        <w:rPr>
          <w:noProof/>
        </w:rPr>
        <w:fldChar w:fldCharType="separate"/>
      </w:r>
      <w:r w:rsidR="00110EBB">
        <w:rPr>
          <w:noProof/>
        </w:rPr>
        <w:t>212</w:t>
      </w:r>
      <w:r w:rsidRPr="00623571">
        <w:rPr>
          <w:noProof/>
        </w:rPr>
        <w:fldChar w:fldCharType="end"/>
      </w:r>
    </w:p>
    <w:p w:rsidR="00623571" w:rsidRDefault="00623571">
      <w:pPr>
        <w:pStyle w:val="TOC5"/>
        <w:rPr>
          <w:iCs w:val="0"/>
          <w:noProof/>
          <w:kern w:val="0"/>
          <w:sz w:val="24"/>
          <w:szCs w:val="24"/>
        </w:rPr>
      </w:pPr>
      <w:r>
        <w:rPr>
          <w:noProof/>
        </w:rPr>
        <w:t>242</w:t>
      </w:r>
      <w:r>
        <w:rPr>
          <w:noProof/>
        </w:rPr>
        <w:tab/>
        <w:t>Interim water resource plans</w:t>
      </w:r>
      <w:r w:rsidRPr="00623571">
        <w:rPr>
          <w:noProof/>
        </w:rPr>
        <w:tab/>
      </w:r>
      <w:r w:rsidRPr="00623571">
        <w:rPr>
          <w:noProof/>
        </w:rPr>
        <w:fldChar w:fldCharType="begin"/>
      </w:r>
      <w:r w:rsidRPr="00623571">
        <w:rPr>
          <w:noProof/>
        </w:rPr>
        <w:instrText xml:space="preserve"> PAGEREF _Toc176676997 \h </w:instrText>
      </w:r>
      <w:r w:rsidRPr="00623571">
        <w:rPr>
          <w:noProof/>
        </w:rPr>
      </w:r>
      <w:r w:rsidRPr="00623571">
        <w:rPr>
          <w:noProof/>
        </w:rPr>
        <w:fldChar w:fldCharType="separate"/>
      </w:r>
      <w:r w:rsidR="00110EBB">
        <w:rPr>
          <w:noProof/>
        </w:rPr>
        <w:t>213</w:t>
      </w:r>
      <w:r w:rsidRPr="00623571">
        <w:rPr>
          <w:noProof/>
        </w:rPr>
        <w:fldChar w:fldCharType="end"/>
      </w:r>
    </w:p>
    <w:p w:rsidR="00623571" w:rsidRDefault="00623571">
      <w:pPr>
        <w:pStyle w:val="TOC5"/>
        <w:rPr>
          <w:iCs w:val="0"/>
          <w:noProof/>
          <w:kern w:val="0"/>
          <w:sz w:val="24"/>
          <w:szCs w:val="24"/>
        </w:rPr>
      </w:pPr>
      <w:r>
        <w:rPr>
          <w:noProof/>
        </w:rPr>
        <w:t>243</w:t>
      </w:r>
      <w:r>
        <w:rPr>
          <w:noProof/>
        </w:rPr>
        <w:tab/>
        <w:t>Transitional water resource plans taken to have been accredited</w:t>
      </w:r>
      <w:r w:rsidRPr="00623571">
        <w:rPr>
          <w:noProof/>
        </w:rPr>
        <w:tab/>
      </w:r>
      <w:r w:rsidRPr="00623571">
        <w:rPr>
          <w:noProof/>
        </w:rPr>
        <w:fldChar w:fldCharType="begin"/>
      </w:r>
      <w:r w:rsidRPr="00623571">
        <w:rPr>
          <w:noProof/>
        </w:rPr>
        <w:instrText xml:space="preserve"> PAGEREF _Toc176676998 \h </w:instrText>
      </w:r>
      <w:r w:rsidRPr="00623571">
        <w:rPr>
          <w:noProof/>
        </w:rPr>
      </w:r>
      <w:r w:rsidRPr="00623571">
        <w:rPr>
          <w:noProof/>
        </w:rPr>
        <w:fldChar w:fldCharType="separate"/>
      </w:r>
      <w:r w:rsidR="00110EBB">
        <w:rPr>
          <w:noProof/>
        </w:rPr>
        <w:t>213</w:t>
      </w:r>
      <w:r w:rsidRPr="00623571">
        <w:rPr>
          <w:noProof/>
        </w:rPr>
        <w:fldChar w:fldCharType="end"/>
      </w:r>
    </w:p>
    <w:p w:rsidR="00623571" w:rsidRDefault="00623571">
      <w:pPr>
        <w:pStyle w:val="TOC5"/>
        <w:rPr>
          <w:iCs w:val="0"/>
          <w:noProof/>
          <w:kern w:val="0"/>
          <w:sz w:val="24"/>
          <w:szCs w:val="24"/>
        </w:rPr>
      </w:pPr>
      <w:r>
        <w:rPr>
          <w:noProof/>
        </w:rPr>
        <w:t>244</w:t>
      </w:r>
      <w:r>
        <w:rPr>
          <w:noProof/>
        </w:rPr>
        <w:tab/>
        <w:t>Interim water resource plans taken to have been accredited</w:t>
      </w:r>
      <w:r w:rsidRPr="00623571">
        <w:rPr>
          <w:noProof/>
        </w:rPr>
        <w:tab/>
      </w:r>
      <w:r w:rsidRPr="00623571">
        <w:rPr>
          <w:noProof/>
        </w:rPr>
        <w:fldChar w:fldCharType="begin"/>
      </w:r>
      <w:r w:rsidRPr="00623571">
        <w:rPr>
          <w:noProof/>
        </w:rPr>
        <w:instrText xml:space="preserve"> PAGEREF _Toc176676999 \h </w:instrText>
      </w:r>
      <w:r w:rsidRPr="00623571">
        <w:rPr>
          <w:noProof/>
        </w:rPr>
      </w:r>
      <w:r w:rsidRPr="00623571">
        <w:rPr>
          <w:noProof/>
        </w:rPr>
        <w:fldChar w:fldCharType="separate"/>
      </w:r>
      <w:r w:rsidR="00110EBB">
        <w:rPr>
          <w:noProof/>
        </w:rPr>
        <w:t>214</w:t>
      </w:r>
      <w:r w:rsidRPr="00623571">
        <w:rPr>
          <w:noProof/>
        </w:rPr>
        <w:fldChar w:fldCharType="end"/>
      </w:r>
    </w:p>
    <w:p w:rsidR="00623571" w:rsidRDefault="00623571">
      <w:pPr>
        <w:pStyle w:val="TOC5"/>
        <w:rPr>
          <w:iCs w:val="0"/>
          <w:noProof/>
          <w:kern w:val="0"/>
          <w:sz w:val="24"/>
          <w:szCs w:val="24"/>
        </w:rPr>
      </w:pPr>
      <w:r>
        <w:rPr>
          <w:noProof/>
        </w:rPr>
        <w:t>245</w:t>
      </w:r>
      <w:r>
        <w:rPr>
          <w:noProof/>
        </w:rPr>
        <w:tab/>
        <w:t>Operation of transitional water resource plans and interim water resource plans</w:t>
      </w:r>
      <w:r w:rsidRPr="00623571">
        <w:rPr>
          <w:noProof/>
        </w:rPr>
        <w:tab/>
      </w:r>
      <w:r w:rsidRPr="00623571">
        <w:rPr>
          <w:noProof/>
        </w:rPr>
        <w:fldChar w:fldCharType="begin"/>
      </w:r>
      <w:r w:rsidRPr="00623571">
        <w:rPr>
          <w:noProof/>
        </w:rPr>
        <w:instrText xml:space="preserve"> PAGEREF _Toc176677000 \h </w:instrText>
      </w:r>
      <w:r w:rsidRPr="00623571">
        <w:rPr>
          <w:noProof/>
        </w:rPr>
      </w:r>
      <w:r w:rsidRPr="00623571">
        <w:rPr>
          <w:noProof/>
        </w:rPr>
        <w:fldChar w:fldCharType="separate"/>
      </w:r>
      <w:r w:rsidR="00110EBB">
        <w:rPr>
          <w:noProof/>
        </w:rPr>
        <w:t>214</w:t>
      </w:r>
      <w:r w:rsidRPr="00623571">
        <w:rPr>
          <w:noProof/>
        </w:rPr>
        <w:fldChar w:fldCharType="end"/>
      </w:r>
    </w:p>
    <w:p w:rsidR="00623571" w:rsidRDefault="00623571">
      <w:pPr>
        <w:pStyle w:val="TOC5"/>
        <w:rPr>
          <w:iCs w:val="0"/>
          <w:noProof/>
          <w:kern w:val="0"/>
          <w:sz w:val="24"/>
          <w:szCs w:val="24"/>
        </w:rPr>
      </w:pPr>
      <w:r>
        <w:rPr>
          <w:noProof/>
        </w:rPr>
        <w:t>246</w:t>
      </w:r>
      <w:r>
        <w:rPr>
          <w:noProof/>
        </w:rPr>
        <w:tab/>
        <w:t>Amendment of transitional water resource plans and interim water resource plans</w:t>
      </w:r>
      <w:r w:rsidRPr="00623571">
        <w:rPr>
          <w:noProof/>
        </w:rPr>
        <w:tab/>
      </w:r>
      <w:r w:rsidRPr="00623571">
        <w:rPr>
          <w:noProof/>
        </w:rPr>
        <w:fldChar w:fldCharType="begin"/>
      </w:r>
      <w:r w:rsidRPr="00623571">
        <w:rPr>
          <w:noProof/>
        </w:rPr>
        <w:instrText xml:space="preserve"> PAGEREF _Toc176677001 \h </w:instrText>
      </w:r>
      <w:r w:rsidRPr="00623571">
        <w:rPr>
          <w:noProof/>
        </w:rPr>
      </w:r>
      <w:r w:rsidRPr="00623571">
        <w:rPr>
          <w:noProof/>
        </w:rPr>
        <w:fldChar w:fldCharType="separate"/>
      </w:r>
      <w:r w:rsidR="00110EBB">
        <w:rPr>
          <w:noProof/>
        </w:rPr>
        <w:t>215</w:t>
      </w:r>
      <w:r w:rsidRPr="00623571">
        <w:rPr>
          <w:noProof/>
        </w:rPr>
        <w:fldChar w:fldCharType="end"/>
      </w:r>
    </w:p>
    <w:p w:rsidR="00623571" w:rsidRDefault="00623571">
      <w:pPr>
        <w:pStyle w:val="TOC5"/>
        <w:rPr>
          <w:iCs w:val="0"/>
          <w:noProof/>
          <w:kern w:val="0"/>
          <w:sz w:val="24"/>
          <w:szCs w:val="24"/>
        </w:rPr>
      </w:pPr>
      <w:r>
        <w:rPr>
          <w:noProof/>
        </w:rPr>
        <w:t>247</w:t>
      </w:r>
      <w:r>
        <w:rPr>
          <w:noProof/>
        </w:rPr>
        <w:tab/>
        <w:t>Authority may provide assistance</w:t>
      </w:r>
      <w:r w:rsidRPr="00623571">
        <w:rPr>
          <w:noProof/>
        </w:rPr>
        <w:tab/>
      </w:r>
      <w:r w:rsidRPr="00623571">
        <w:rPr>
          <w:noProof/>
        </w:rPr>
        <w:fldChar w:fldCharType="begin"/>
      </w:r>
      <w:r w:rsidRPr="00623571">
        <w:rPr>
          <w:noProof/>
        </w:rPr>
        <w:instrText xml:space="preserve"> PAGEREF _Toc176677002 \h </w:instrText>
      </w:r>
      <w:r w:rsidRPr="00623571">
        <w:rPr>
          <w:noProof/>
        </w:rPr>
      </w:r>
      <w:r w:rsidRPr="00623571">
        <w:rPr>
          <w:noProof/>
        </w:rPr>
        <w:fldChar w:fldCharType="separate"/>
      </w:r>
      <w:r w:rsidR="00110EBB">
        <w:rPr>
          <w:noProof/>
        </w:rPr>
        <w:t>215</w:t>
      </w:r>
      <w:r w:rsidRPr="00623571">
        <w:rPr>
          <w:noProof/>
        </w:rPr>
        <w:fldChar w:fldCharType="end"/>
      </w:r>
    </w:p>
    <w:p w:rsidR="00623571" w:rsidRDefault="00623571">
      <w:pPr>
        <w:pStyle w:val="TOC3"/>
        <w:rPr>
          <w:b w:val="0"/>
          <w:noProof/>
          <w:kern w:val="0"/>
          <w:sz w:val="24"/>
          <w:szCs w:val="24"/>
        </w:rPr>
      </w:pPr>
      <w:r>
        <w:rPr>
          <w:noProof/>
        </w:rPr>
        <w:t>Division 2—Commonwealth Environmental Water Holder</w:t>
      </w:r>
      <w:r w:rsidRPr="00623571">
        <w:rPr>
          <w:b w:val="0"/>
          <w:noProof/>
          <w:sz w:val="18"/>
        </w:rPr>
        <w:tab/>
      </w:r>
      <w:r w:rsidRPr="00623571">
        <w:rPr>
          <w:b w:val="0"/>
          <w:noProof/>
          <w:sz w:val="18"/>
        </w:rPr>
        <w:fldChar w:fldCharType="begin"/>
      </w:r>
      <w:r w:rsidRPr="00623571">
        <w:rPr>
          <w:b w:val="0"/>
          <w:noProof/>
          <w:sz w:val="18"/>
        </w:rPr>
        <w:instrText xml:space="preserve"> PAGEREF _Toc176677003 \h </w:instrText>
      </w:r>
      <w:r w:rsidRPr="00623571">
        <w:rPr>
          <w:b w:val="0"/>
          <w:noProof/>
          <w:sz w:val="18"/>
        </w:rPr>
      </w:r>
      <w:r w:rsidRPr="00623571">
        <w:rPr>
          <w:b w:val="0"/>
          <w:noProof/>
          <w:sz w:val="18"/>
        </w:rPr>
        <w:fldChar w:fldCharType="separate"/>
      </w:r>
      <w:r w:rsidR="00110EBB">
        <w:rPr>
          <w:b w:val="0"/>
          <w:noProof/>
          <w:sz w:val="18"/>
        </w:rPr>
        <w:t>217</w:t>
      </w:r>
      <w:r w:rsidRPr="00623571">
        <w:rPr>
          <w:b w:val="0"/>
          <w:noProof/>
          <w:sz w:val="18"/>
        </w:rPr>
        <w:fldChar w:fldCharType="end"/>
      </w:r>
    </w:p>
    <w:p w:rsidR="00623571" w:rsidRDefault="00623571">
      <w:pPr>
        <w:pStyle w:val="TOC5"/>
        <w:rPr>
          <w:iCs w:val="0"/>
          <w:noProof/>
          <w:kern w:val="0"/>
          <w:sz w:val="24"/>
          <w:szCs w:val="24"/>
        </w:rPr>
      </w:pPr>
      <w:r>
        <w:rPr>
          <w:noProof/>
        </w:rPr>
        <w:t>248</w:t>
      </w:r>
      <w:r>
        <w:rPr>
          <w:noProof/>
        </w:rPr>
        <w:tab/>
        <w:t>The functions of the Commonwealth Environmental Water Holder prior to Basin Plan taking effect</w:t>
      </w:r>
      <w:r w:rsidRPr="00623571">
        <w:rPr>
          <w:noProof/>
        </w:rPr>
        <w:tab/>
      </w:r>
      <w:r w:rsidRPr="00623571">
        <w:rPr>
          <w:noProof/>
        </w:rPr>
        <w:fldChar w:fldCharType="begin"/>
      </w:r>
      <w:r w:rsidRPr="00623571">
        <w:rPr>
          <w:noProof/>
        </w:rPr>
        <w:instrText xml:space="preserve"> PAGEREF _Toc176677004 \h </w:instrText>
      </w:r>
      <w:r w:rsidRPr="00623571">
        <w:rPr>
          <w:noProof/>
        </w:rPr>
      </w:r>
      <w:r w:rsidRPr="00623571">
        <w:rPr>
          <w:noProof/>
        </w:rPr>
        <w:fldChar w:fldCharType="separate"/>
      </w:r>
      <w:r w:rsidR="00110EBB">
        <w:rPr>
          <w:noProof/>
        </w:rPr>
        <w:t>217</w:t>
      </w:r>
      <w:r w:rsidRPr="00623571">
        <w:rPr>
          <w:noProof/>
        </w:rPr>
        <w:fldChar w:fldCharType="end"/>
      </w:r>
    </w:p>
    <w:p w:rsidR="00623571" w:rsidRDefault="00623571">
      <w:pPr>
        <w:pStyle w:val="TOC5"/>
        <w:rPr>
          <w:iCs w:val="0"/>
          <w:noProof/>
          <w:kern w:val="0"/>
          <w:sz w:val="24"/>
          <w:szCs w:val="24"/>
        </w:rPr>
      </w:pPr>
      <w:r>
        <w:rPr>
          <w:noProof/>
        </w:rPr>
        <w:t>249</w:t>
      </w:r>
      <w:r>
        <w:rPr>
          <w:noProof/>
        </w:rPr>
        <w:tab/>
        <w:t>Disposals of water or Commonwealth water holdings prior to Basin Plan taking effect</w:t>
      </w:r>
      <w:r w:rsidRPr="00623571">
        <w:rPr>
          <w:noProof/>
        </w:rPr>
        <w:tab/>
      </w:r>
      <w:r w:rsidRPr="00623571">
        <w:rPr>
          <w:noProof/>
        </w:rPr>
        <w:fldChar w:fldCharType="begin"/>
      </w:r>
      <w:r w:rsidRPr="00623571">
        <w:rPr>
          <w:noProof/>
        </w:rPr>
        <w:instrText xml:space="preserve"> PAGEREF _Toc176677005 \h </w:instrText>
      </w:r>
      <w:r w:rsidRPr="00623571">
        <w:rPr>
          <w:noProof/>
        </w:rPr>
      </w:r>
      <w:r w:rsidRPr="00623571">
        <w:rPr>
          <w:noProof/>
        </w:rPr>
        <w:fldChar w:fldCharType="separate"/>
      </w:r>
      <w:r w:rsidR="00110EBB">
        <w:rPr>
          <w:noProof/>
        </w:rPr>
        <w:t>217</w:t>
      </w:r>
      <w:r w:rsidRPr="00623571">
        <w:rPr>
          <w:noProof/>
        </w:rPr>
        <w:fldChar w:fldCharType="end"/>
      </w:r>
    </w:p>
    <w:p w:rsidR="00623571" w:rsidRDefault="00623571">
      <w:pPr>
        <w:pStyle w:val="TOC3"/>
        <w:rPr>
          <w:b w:val="0"/>
          <w:noProof/>
          <w:kern w:val="0"/>
          <w:sz w:val="24"/>
          <w:szCs w:val="24"/>
        </w:rPr>
      </w:pPr>
      <w:r>
        <w:rPr>
          <w:noProof/>
        </w:rPr>
        <w:t>Division 3—Murray</w:t>
      </w:r>
      <w:r>
        <w:rPr>
          <w:noProof/>
        </w:rPr>
        <w:noBreakHyphen/>
        <w:t>Darling Basin Authority</w:t>
      </w:r>
      <w:r w:rsidRPr="00623571">
        <w:rPr>
          <w:b w:val="0"/>
          <w:noProof/>
          <w:sz w:val="18"/>
        </w:rPr>
        <w:tab/>
      </w:r>
      <w:r w:rsidRPr="00623571">
        <w:rPr>
          <w:b w:val="0"/>
          <w:noProof/>
          <w:sz w:val="18"/>
        </w:rPr>
        <w:fldChar w:fldCharType="begin"/>
      </w:r>
      <w:r w:rsidRPr="00623571">
        <w:rPr>
          <w:b w:val="0"/>
          <w:noProof/>
          <w:sz w:val="18"/>
        </w:rPr>
        <w:instrText xml:space="preserve"> PAGEREF _Toc176677006 \h </w:instrText>
      </w:r>
      <w:r w:rsidRPr="00623571">
        <w:rPr>
          <w:b w:val="0"/>
          <w:noProof/>
          <w:sz w:val="18"/>
        </w:rPr>
      </w:r>
      <w:r w:rsidRPr="00623571">
        <w:rPr>
          <w:b w:val="0"/>
          <w:noProof/>
          <w:sz w:val="18"/>
        </w:rPr>
        <w:fldChar w:fldCharType="separate"/>
      </w:r>
      <w:r w:rsidR="00110EBB">
        <w:rPr>
          <w:b w:val="0"/>
          <w:noProof/>
          <w:sz w:val="18"/>
        </w:rPr>
        <w:t>218</w:t>
      </w:r>
      <w:r w:rsidRPr="00623571">
        <w:rPr>
          <w:b w:val="0"/>
          <w:noProof/>
          <w:sz w:val="18"/>
        </w:rPr>
        <w:fldChar w:fldCharType="end"/>
      </w:r>
    </w:p>
    <w:p w:rsidR="00623571" w:rsidRDefault="00623571">
      <w:pPr>
        <w:pStyle w:val="TOC5"/>
        <w:rPr>
          <w:iCs w:val="0"/>
          <w:noProof/>
          <w:kern w:val="0"/>
          <w:sz w:val="24"/>
          <w:szCs w:val="24"/>
        </w:rPr>
      </w:pPr>
      <w:r>
        <w:rPr>
          <w:noProof/>
        </w:rPr>
        <w:t>250</w:t>
      </w:r>
      <w:r>
        <w:rPr>
          <w:noProof/>
        </w:rPr>
        <w:tab/>
        <w:t>First annual report for Authority</w:t>
      </w:r>
      <w:r w:rsidRPr="00623571">
        <w:rPr>
          <w:noProof/>
        </w:rPr>
        <w:tab/>
      </w:r>
      <w:r w:rsidRPr="00623571">
        <w:rPr>
          <w:noProof/>
        </w:rPr>
        <w:fldChar w:fldCharType="begin"/>
      </w:r>
      <w:r w:rsidRPr="00623571">
        <w:rPr>
          <w:noProof/>
        </w:rPr>
        <w:instrText xml:space="preserve"> PAGEREF _Toc176677007 \h </w:instrText>
      </w:r>
      <w:r w:rsidRPr="00623571">
        <w:rPr>
          <w:noProof/>
        </w:rPr>
      </w:r>
      <w:r w:rsidRPr="00623571">
        <w:rPr>
          <w:noProof/>
        </w:rPr>
        <w:fldChar w:fldCharType="separate"/>
      </w:r>
      <w:r w:rsidR="00110EBB">
        <w:rPr>
          <w:noProof/>
        </w:rPr>
        <w:t>218</w:t>
      </w:r>
      <w:r w:rsidRPr="00623571">
        <w:rPr>
          <w:noProof/>
        </w:rPr>
        <w:fldChar w:fldCharType="end"/>
      </w:r>
    </w:p>
    <w:p w:rsidR="00623571" w:rsidRDefault="00623571">
      <w:pPr>
        <w:pStyle w:val="TOC2"/>
        <w:rPr>
          <w:b w:val="0"/>
          <w:iCs w:val="0"/>
          <w:noProof/>
          <w:kern w:val="0"/>
          <w:szCs w:val="24"/>
        </w:rPr>
      </w:pPr>
      <w:r>
        <w:rPr>
          <w:noProof/>
        </w:rPr>
        <w:t>Part 12—Miscellaneous</w:t>
      </w:r>
      <w:r w:rsidRPr="00623571">
        <w:rPr>
          <w:b w:val="0"/>
          <w:noProof/>
          <w:sz w:val="18"/>
        </w:rPr>
        <w:tab/>
      </w:r>
      <w:r w:rsidRPr="00623571">
        <w:rPr>
          <w:b w:val="0"/>
          <w:noProof/>
          <w:sz w:val="18"/>
        </w:rPr>
        <w:fldChar w:fldCharType="begin"/>
      </w:r>
      <w:r w:rsidRPr="00623571">
        <w:rPr>
          <w:b w:val="0"/>
          <w:noProof/>
          <w:sz w:val="18"/>
        </w:rPr>
        <w:instrText xml:space="preserve"> PAGEREF _Toc176677008 \h </w:instrText>
      </w:r>
      <w:r w:rsidRPr="00623571">
        <w:rPr>
          <w:b w:val="0"/>
          <w:noProof/>
          <w:sz w:val="18"/>
        </w:rPr>
      </w:r>
      <w:r w:rsidRPr="00623571">
        <w:rPr>
          <w:b w:val="0"/>
          <w:noProof/>
          <w:sz w:val="18"/>
        </w:rPr>
        <w:fldChar w:fldCharType="separate"/>
      </w:r>
      <w:r w:rsidR="00110EBB">
        <w:rPr>
          <w:b w:val="0"/>
          <w:noProof/>
          <w:sz w:val="18"/>
        </w:rPr>
        <w:t>219</w:t>
      </w:r>
      <w:r w:rsidRPr="00623571">
        <w:rPr>
          <w:b w:val="0"/>
          <w:noProof/>
          <w:sz w:val="18"/>
        </w:rPr>
        <w:fldChar w:fldCharType="end"/>
      </w:r>
    </w:p>
    <w:p w:rsidR="00623571" w:rsidRDefault="00623571">
      <w:pPr>
        <w:pStyle w:val="TOC5"/>
        <w:rPr>
          <w:iCs w:val="0"/>
          <w:noProof/>
          <w:kern w:val="0"/>
          <w:sz w:val="24"/>
          <w:szCs w:val="24"/>
        </w:rPr>
      </w:pPr>
      <w:r>
        <w:rPr>
          <w:noProof/>
        </w:rPr>
        <w:t>251</w:t>
      </w:r>
      <w:r>
        <w:rPr>
          <w:noProof/>
        </w:rPr>
        <w:tab/>
        <w:t>Delegation by Minister</w:t>
      </w:r>
      <w:r w:rsidRPr="00623571">
        <w:rPr>
          <w:noProof/>
        </w:rPr>
        <w:tab/>
      </w:r>
      <w:r w:rsidRPr="00623571">
        <w:rPr>
          <w:noProof/>
        </w:rPr>
        <w:fldChar w:fldCharType="begin"/>
      </w:r>
      <w:r w:rsidRPr="00623571">
        <w:rPr>
          <w:noProof/>
        </w:rPr>
        <w:instrText xml:space="preserve"> PAGEREF _Toc176677009 \h </w:instrText>
      </w:r>
      <w:r w:rsidRPr="00623571">
        <w:rPr>
          <w:noProof/>
        </w:rPr>
      </w:r>
      <w:r w:rsidRPr="00623571">
        <w:rPr>
          <w:noProof/>
        </w:rPr>
        <w:fldChar w:fldCharType="separate"/>
      </w:r>
      <w:r w:rsidR="00110EBB">
        <w:rPr>
          <w:noProof/>
        </w:rPr>
        <w:t>219</w:t>
      </w:r>
      <w:r w:rsidRPr="00623571">
        <w:rPr>
          <w:noProof/>
        </w:rPr>
        <w:fldChar w:fldCharType="end"/>
      </w:r>
    </w:p>
    <w:p w:rsidR="00623571" w:rsidRDefault="00623571">
      <w:pPr>
        <w:pStyle w:val="TOC5"/>
        <w:rPr>
          <w:iCs w:val="0"/>
          <w:noProof/>
          <w:kern w:val="0"/>
          <w:sz w:val="24"/>
          <w:szCs w:val="24"/>
        </w:rPr>
      </w:pPr>
      <w:r>
        <w:rPr>
          <w:noProof/>
        </w:rPr>
        <w:t>252</w:t>
      </w:r>
      <w:r>
        <w:rPr>
          <w:noProof/>
        </w:rPr>
        <w:tab/>
        <w:t>Instruments not invalid for failure to publish on website</w:t>
      </w:r>
      <w:r w:rsidRPr="00623571">
        <w:rPr>
          <w:noProof/>
        </w:rPr>
        <w:tab/>
      </w:r>
      <w:r w:rsidRPr="00623571">
        <w:rPr>
          <w:noProof/>
        </w:rPr>
        <w:fldChar w:fldCharType="begin"/>
      </w:r>
      <w:r w:rsidRPr="00623571">
        <w:rPr>
          <w:noProof/>
        </w:rPr>
        <w:instrText xml:space="preserve"> PAGEREF _Toc176677010 \h </w:instrText>
      </w:r>
      <w:r w:rsidRPr="00623571">
        <w:rPr>
          <w:noProof/>
        </w:rPr>
      </w:r>
      <w:r w:rsidRPr="00623571">
        <w:rPr>
          <w:noProof/>
        </w:rPr>
        <w:fldChar w:fldCharType="separate"/>
      </w:r>
      <w:r w:rsidR="00110EBB">
        <w:rPr>
          <w:noProof/>
        </w:rPr>
        <w:t>220</w:t>
      </w:r>
      <w:r w:rsidRPr="00623571">
        <w:rPr>
          <w:noProof/>
        </w:rPr>
        <w:fldChar w:fldCharType="end"/>
      </w:r>
    </w:p>
    <w:p w:rsidR="00623571" w:rsidRDefault="00623571">
      <w:pPr>
        <w:pStyle w:val="TOC5"/>
        <w:rPr>
          <w:iCs w:val="0"/>
          <w:noProof/>
          <w:kern w:val="0"/>
          <w:sz w:val="24"/>
          <w:szCs w:val="24"/>
        </w:rPr>
      </w:pPr>
      <w:r>
        <w:rPr>
          <w:noProof/>
        </w:rPr>
        <w:t>253</w:t>
      </w:r>
      <w:r>
        <w:rPr>
          <w:noProof/>
        </w:rPr>
        <w:tab/>
        <w:t>Review of operation of Act</w:t>
      </w:r>
      <w:r w:rsidRPr="00623571">
        <w:rPr>
          <w:noProof/>
        </w:rPr>
        <w:tab/>
      </w:r>
      <w:r w:rsidRPr="00623571">
        <w:rPr>
          <w:noProof/>
        </w:rPr>
        <w:fldChar w:fldCharType="begin"/>
      </w:r>
      <w:r w:rsidRPr="00623571">
        <w:rPr>
          <w:noProof/>
        </w:rPr>
        <w:instrText xml:space="preserve"> PAGEREF _Toc176677011 \h </w:instrText>
      </w:r>
      <w:r w:rsidRPr="00623571">
        <w:rPr>
          <w:noProof/>
        </w:rPr>
      </w:r>
      <w:r w:rsidRPr="00623571">
        <w:rPr>
          <w:noProof/>
        </w:rPr>
        <w:fldChar w:fldCharType="separate"/>
      </w:r>
      <w:r w:rsidR="00110EBB">
        <w:rPr>
          <w:noProof/>
        </w:rPr>
        <w:t>220</w:t>
      </w:r>
      <w:r w:rsidRPr="00623571">
        <w:rPr>
          <w:noProof/>
        </w:rPr>
        <w:fldChar w:fldCharType="end"/>
      </w:r>
    </w:p>
    <w:p w:rsidR="00623571" w:rsidRDefault="00623571">
      <w:pPr>
        <w:pStyle w:val="TOC5"/>
        <w:rPr>
          <w:iCs w:val="0"/>
          <w:noProof/>
          <w:kern w:val="0"/>
          <w:sz w:val="24"/>
          <w:szCs w:val="24"/>
        </w:rPr>
      </w:pPr>
      <w:r>
        <w:rPr>
          <w:noProof/>
        </w:rPr>
        <w:t>254</w:t>
      </w:r>
      <w:r>
        <w:rPr>
          <w:noProof/>
        </w:rPr>
        <w:tab/>
        <w:t>Compensation for acquisition of property</w:t>
      </w:r>
      <w:r w:rsidRPr="00623571">
        <w:rPr>
          <w:noProof/>
        </w:rPr>
        <w:tab/>
      </w:r>
      <w:r w:rsidRPr="00623571">
        <w:rPr>
          <w:noProof/>
        </w:rPr>
        <w:fldChar w:fldCharType="begin"/>
      </w:r>
      <w:r w:rsidRPr="00623571">
        <w:rPr>
          <w:noProof/>
        </w:rPr>
        <w:instrText xml:space="preserve"> PAGEREF _Toc176677012 \h </w:instrText>
      </w:r>
      <w:r w:rsidRPr="00623571">
        <w:rPr>
          <w:noProof/>
        </w:rPr>
      </w:r>
      <w:r w:rsidRPr="00623571">
        <w:rPr>
          <w:noProof/>
        </w:rPr>
        <w:fldChar w:fldCharType="separate"/>
      </w:r>
      <w:r w:rsidR="00110EBB">
        <w:rPr>
          <w:noProof/>
        </w:rPr>
        <w:t>221</w:t>
      </w:r>
      <w:r w:rsidRPr="00623571">
        <w:rPr>
          <w:noProof/>
        </w:rPr>
        <w:fldChar w:fldCharType="end"/>
      </w:r>
    </w:p>
    <w:p w:rsidR="00623571" w:rsidRDefault="00623571">
      <w:pPr>
        <w:pStyle w:val="TOC5"/>
        <w:rPr>
          <w:iCs w:val="0"/>
          <w:noProof/>
          <w:kern w:val="0"/>
          <w:sz w:val="24"/>
          <w:szCs w:val="24"/>
        </w:rPr>
      </w:pPr>
      <w:r>
        <w:rPr>
          <w:noProof/>
        </w:rPr>
        <w:t>255</w:t>
      </w:r>
      <w:r>
        <w:rPr>
          <w:noProof/>
        </w:rPr>
        <w:tab/>
        <w:t>Act does not authorise compulsory acquisition of water access rights</w:t>
      </w:r>
      <w:r w:rsidRPr="00623571">
        <w:rPr>
          <w:noProof/>
        </w:rPr>
        <w:tab/>
      </w:r>
      <w:r w:rsidRPr="00623571">
        <w:rPr>
          <w:noProof/>
        </w:rPr>
        <w:fldChar w:fldCharType="begin"/>
      </w:r>
      <w:r w:rsidRPr="00623571">
        <w:rPr>
          <w:noProof/>
        </w:rPr>
        <w:instrText xml:space="preserve"> PAGEREF _Toc176677013 \h </w:instrText>
      </w:r>
      <w:r w:rsidRPr="00623571">
        <w:rPr>
          <w:noProof/>
        </w:rPr>
      </w:r>
      <w:r w:rsidRPr="00623571">
        <w:rPr>
          <w:noProof/>
        </w:rPr>
        <w:fldChar w:fldCharType="separate"/>
      </w:r>
      <w:r w:rsidR="00110EBB">
        <w:rPr>
          <w:noProof/>
        </w:rPr>
        <w:t>221</w:t>
      </w:r>
      <w:r w:rsidRPr="00623571">
        <w:rPr>
          <w:noProof/>
        </w:rPr>
        <w:fldChar w:fldCharType="end"/>
      </w:r>
    </w:p>
    <w:p w:rsidR="00623571" w:rsidRDefault="00623571">
      <w:pPr>
        <w:pStyle w:val="TOC5"/>
        <w:rPr>
          <w:iCs w:val="0"/>
          <w:noProof/>
          <w:kern w:val="0"/>
          <w:sz w:val="24"/>
          <w:szCs w:val="24"/>
        </w:rPr>
      </w:pPr>
      <w:r>
        <w:rPr>
          <w:noProof/>
        </w:rPr>
        <w:t>256</w:t>
      </w:r>
      <w:r>
        <w:rPr>
          <w:noProof/>
        </w:rPr>
        <w:tab/>
        <w:t>Regulations</w:t>
      </w:r>
      <w:r w:rsidRPr="00623571">
        <w:rPr>
          <w:noProof/>
        </w:rPr>
        <w:tab/>
      </w:r>
      <w:r w:rsidRPr="00623571">
        <w:rPr>
          <w:noProof/>
        </w:rPr>
        <w:fldChar w:fldCharType="begin"/>
      </w:r>
      <w:r w:rsidRPr="00623571">
        <w:rPr>
          <w:noProof/>
        </w:rPr>
        <w:instrText xml:space="preserve"> PAGEREF _Toc176677014 \h </w:instrText>
      </w:r>
      <w:r w:rsidRPr="00623571">
        <w:rPr>
          <w:noProof/>
        </w:rPr>
      </w:r>
      <w:r w:rsidRPr="00623571">
        <w:rPr>
          <w:noProof/>
        </w:rPr>
        <w:fldChar w:fldCharType="separate"/>
      </w:r>
      <w:r w:rsidR="00110EBB">
        <w:rPr>
          <w:noProof/>
        </w:rPr>
        <w:t>222</w:t>
      </w:r>
      <w:r w:rsidRPr="00623571">
        <w:rPr>
          <w:noProof/>
        </w:rPr>
        <w:fldChar w:fldCharType="end"/>
      </w:r>
    </w:p>
    <w:p w:rsidR="00623571" w:rsidRDefault="00623571">
      <w:pPr>
        <w:pStyle w:val="TOC1"/>
        <w:rPr>
          <w:b w:val="0"/>
          <w:bCs w:val="0"/>
          <w:noProof/>
          <w:kern w:val="0"/>
          <w:sz w:val="24"/>
          <w:szCs w:val="24"/>
        </w:rPr>
      </w:pPr>
      <w:r>
        <w:rPr>
          <w:noProof/>
        </w:rPr>
        <w:t>Schedule 1—The Murray</w:t>
      </w:r>
      <w:r>
        <w:rPr>
          <w:noProof/>
        </w:rPr>
        <w:noBreakHyphen/>
        <w:t>Darling Basin</w:t>
      </w:r>
      <w:r w:rsidRPr="00623571">
        <w:rPr>
          <w:b w:val="0"/>
          <w:noProof/>
          <w:sz w:val="18"/>
        </w:rPr>
        <w:tab/>
      </w:r>
      <w:r w:rsidRPr="00623571">
        <w:rPr>
          <w:b w:val="0"/>
          <w:noProof/>
          <w:sz w:val="18"/>
        </w:rPr>
        <w:fldChar w:fldCharType="begin"/>
      </w:r>
      <w:r w:rsidRPr="00623571">
        <w:rPr>
          <w:b w:val="0"/>
          <w:noProof/>
          <w:sz w:val="18"/>
        </w:rPr>
        <w:instrText xml:space="preserve"> PAGEREF _Toc176677015 \h </w:instrText>
      </w:r>
      <w:r w:rsidRPr="00623571">
        <w:rPr>
          <w:b w:val="0"/>
          <w:noProof/>
          <w:sz w:val="18"/>
        </w:rPr>
      </w:r>
      <w:r w:rsidRPr="00623571">
        <w:rPr>
          <w:b w:val="0"/>
          <w:noProof/>
          <w:sz w:val="18"/>
        </w:rPr>
        <w:fldChar w:fldCharType="separate"/>
      </w:r>
      <w:r w:rsidR="00110EBB">
        <w:rPr>
          <w:b w:val="0"/>
          <w:noProof/>
          <w:sz w:val="18"/>
        </w:rPr>
        <w:t>223</w:t>
      </w:r>
      <w:r w:rsidRPr="00623571">
        <w:rPr>
          <w:b w:val="0"/>
          <w:noProof/>
          <w:sz w:val="18"/>
        </w:rPr>
        <w:fldChar w:fldCharType="end"/>
      </w:r>
    </w:p>
    <w:p w:rsidR="00623571" w:rsidRDefault="00623571">
      <w:pPr>
        <w:pStyle w:val="TOC1"/>
        <w:rPr>
          <w:b w:val="0"/>
          <w:bCs w:val="0"/>
          <w:noProof/>
          <w:kern w:val="0"/>
          <w:sz w:val="24"/>
          <w:szCs w:val="24"/>
        </w:rPr>
      </w:pPr>
      <w:r>
        <w:rPr>
          <w:noProof/>
        </w:rPr>
        <w:t>Schedule 2—Basin water charging objectives and principles</w:t>
      </w:r>
      <w:r w:rsidRPr="00623571">
        <w:rPr>
          <w:b w:val="0"/>
          <w:noProof/>
          <w:sz w:val="18"/>
        </w:rPr>
        <w:tab/>
      </w:r>
      <w:r w:rsidRPr="00623571">
        <w:rPr>
          <w:b w:val="0"/>
          <w:noProof/>
          <w:sz w:val="18"/>
        </w:rPr>
        <w:fldChar w:fldCharType="begin"/>
      </w:r>
      <w:r w:rsidRPr="00623571">
        <w:rPr>
          <w:b w:val="0"/>
          <w:noProof/>
          <w:sz w:val="18"/>
        </w:rPr>
        <w:instrText xml:space="preserve"> PAGEREF _Toc176677016 \h </w:instrText>
      </w:r>
      <w:r w:rsidRPr="00623571">
        <w:rPr>
          <w:b w:val="0"/>
          <w:noProof/>
          <w:sz w:val="18"/>
        </w:rPr>
      </w:r>
      <w:r w:rsidRPr="00623571">
        <w:rPr>
          <w:b w:val="0"/>
          <w:noProof/>
          <w:sz w:val="18"/>
        </w:rPr>
        <w:fldChar w:fldCharType="separate"/>
      </w:r>
      <w:r w:rsidR="00110EBB">
        <w:rPr>
          <w:b w:val="0"/>
          <w:noProof/>
          <w:sz w:val="18"/>
        </w:rPr>
        <w:t>224</w:t>
      </w:r>
      <w:r w:rsidRPr="00623571">
        <w:rPr>
          <w:b w:val="0"/>
          <w:noProof/>
          <w:sz w:val="18"/>
        </w:rPr>
        <w:fldChar w:fldCharType="end"/>
      </w:r>
    </w:p>
    <w:p w:rsidR="00623571" w:rsidRDefault="00623571">
      <w:pPr>
        <w:pStyle w:val="TOC2"/>
        <w:rPr>
          <w:b w:val="0"/>
          <w:iCs w:val="0"/>
          <w:noProof/>
          <w:kern w:val="0"/>
          <w:szCs w:val="24"/>
        </w:rPr>
      </w:pPr>
      <w:r>
        <w:rPr>
          <w:noProof/>
        </w:rPr>
        <w:t>Part 1—Preliminary</w:t>
      </w:r>
      <w:r w:rsidRPr="00623571">
        <w:rPr>
          <w:b w:val="0"/>
          <w:noProof/>
          <w:sz w:val="18"/>
        </w:rPr>
        <w:tab/>
      </w:r>
      <w:r w:rsidRPr="00623571">
        <w:rPr>
          <w:b w:val="0"/>
          <w:noProof/>
          <w:sz w:val="18"/>
        </w:rPr>
        <w:fldChar w:fldCharType="begin"/>
      </w:r>
      <w:r w:rsidRPr="00623571">
        <w:rPr>
          <w:b w:val="0"/>
          <w:noProof/>
          <w:sz w:val="18"/>
        </w:rPr>
        <w:instrText xml:space="preserve"> PAGEREF _Toc176677017 \h </w:instrText>
      </w:r>
      <w:r w:rsidRPr="00623571">
        <w:rPr>
          <w:b w:val="0"/>
          <w:noProof/>
          <w:sz w:val="18"/>
        </w:rPr>
      </w:r>
      <w:r w:rsidRPr="00623571">
        <w:rPr>
          <w:b w:val="0"/>
          <w:noProof/>
          <w:sz w:val="18"/>
        </w:rPr>
        <w:fldChar w:fldCharType="separate"/>
      </w:r>
      <w:r w:rsidR="00110EBB">
        <w:rPr>
          <w:b w:val="0"/>
          <w:noProof/>
          <w:sz w:val="18"/>
        </w:rPr>
        <w:t>224</w:t>
      </w:r>
      <w:r w:rsidRPr="00623571">
        <w:rPr>
          <w:b w:val="0"/>
          <w:noProof/>
          <w:sz w:val="18"/>
        </w:rPr>
        <w:fldChar w:fldCharType="end"/>
      </w:r>
    </w:p>
    <w:p w:rsidR="00623571" w:rsidRDefault="00623571">
      <w:pPr>
        <w:pStyle w:val="TOC5"/>
        <w:rPr>
          <w:iCs w:val="0"/>
          <w:noProof/>
          <w:kern w:val="0"/>
          <w:sz w:val="24"/>
          <w:szCs w:val="24"/>
        </w:rPr>
      </w:pPr>
      <w:r>
        <w:rPr>
          <w:noProof/>
        </w:rPr>
        <w:t>1</w:t>
      </w:r>
      <w:r>
        <w:rPr>
          <w:noProof/>
        </w:rPr>
        <w:tab/>
        <w:t>Objectives and principles</w:t>
      </w:r>
      <w:r w:rsidRPr="00623571">
        <w:rPr>
          <w:noProof/>
        </w:rPr>
        <w:tab/>
      </w:r>
      <w:r w:rsidRPr="00623571">
        <w:rPr>
          <w:noProof/>
        </w:rPr>
        <w:fldChar w:fldCharType="begin"/>
      </w:r>
      <w:r w:rsidRPr="00623571">
        <w:rPr>
          <w:noProof/>
        </w:rPr>
        <w:instrText xml:space="preserve"> PAGEREF _Toc176677018 \h </w:instrText>
      </w:r>
      <w:r w:rsidRPr="00623571">
        <w:rPr>
          <w:noProof/>
        </w:rPr>
      </w:r>
      <w:r w:rsidRPr="00623571">
        <w:rPr>
          <w:noProof/>
        </w:rPr>
        <w:fldChar w:fldCharType="separate"/>
      </w:r>
      <w:r w:rsidR="00110EBB">
        <w:rPr>
          <w:noProof/>
        </w:rPr>
        <w:t>224</w:t>
      </w:r>
      <w:r w:rsidRPr="00623571">
        <w:rPr>
          <w:noProof/>
        </w:rPr>
        <w:fldChar w:fldCharType="end"/>
      </w:r>
    </w:p>
    <w:p w:rsidR="00623571" w:rsidRDefault="00623571">
      <w:pPr>
        <w:pStyle w:val="TOC2"/>
        <w:rPr>
          <w:b w:val="0"/>
          <w:iCs w:val="0"/>
          <w:noProof/>
          <w:kern w:val="0"/>
          <w:szCs w:val="24"/>
        </w:rPr>
      </w:pPr>
      <w:r>
        <w:rPr>
          <w:noProof/>
        </w:rPr>
        <w:t>Part 2—Water charging objectives</w:t>
      </w:r>
      <w:r w:rsidRPr="00623571">
        <w:rPr>
          <w:b w:val="0"/>
          <w:noProof/>
          <w:sz w:val="18"/>
        </w:rPr>
        <w:tab/>
      </w:r>
      <w:r w:rsidRPr="00623571">
        <w:rPr>
          <w:b w:val="0"/>
          <w:noProof/>
          <w:sz w:val="18"/>
        </w:rPr>
        <w:fldChar w:fldCharType="begin"/>
      </w:r>
      <w:r w:rsidRPr="00623571">
        <w:rPr>
          <w:b w:val="0"/>
          <w:noProof/>
          <w:sz w:val="18"/>
        </w:rPr>
        <w:instrText xml:space="preserve"> PAGEREF _Toc176677019 \h </w:instrText>
      </w:r>
      <w:r w:rsidRPr="00623571">
        <w:rPr>
          <w:b w:val="0"/>
          <w:noProof/>
          <w:sz w:val="18"/>
        </w:rPr>
      </w:r>
      <w:r w:rsidRPr="00623571">
        <w:rPr>
          <w:b w:val="0"/>
          <w:noProof/>
          <w:sz w:val="18"/>
        </w:rPr>
        <w:fldChar w:fldCharType="separate"/>
      </w:r>
      <w:r w:rsidR="00110EBB">
        <w:rPr>
          <w:b w:val="0"/>
          <w:noProof/>
          <w:sz w:val="18"/>
        </w:rPr>
        <w:t>225</w:t>
      </w:r>
      <w:r w:rsidRPr="00623571">
        <w:rPr>
          <w:b w:val="0"/>
          <w:noProof/>
          <w:sz w:val="18"/>
        </w:rPr>
        <w:fldChar w:fldCharType="end"/>
      </w:r>
    </w:p>
    <w:p w:rsidR="00623571" w:rsidRDefault="00623571">
      <w:pPr>
        <w:pStyle w:val="TOC5"/>
        <w:rPr>
          <w:iCs w:val="0"/>
          <w:noProof/>
          <w:kern w:val="0"/>
          <w:sz w:val="24"/>
          <w:szCs w:val="24"/>
        </w:rPr>
      </w:pPr>
      <w:r>
        <w:rPr>
          <w:noProof/>
        </w:rPr>
        <w:t>2</w:t>
      </w:r>
      <w:r>
        <w:rPr>
          <w:noProof/>
        </w:rPr>
        <w:tab/>
        <w:t>Water charging objectives</w:t>
      </w:r>
      <w:r w:rsidRPr="00623571">
        <w:rPr>
          <w:noProof/>
        </w:rPr>
        <w:tab/>
      </w:r>
      <w:r w:rsidRPr="00623571">
        <w:rPr>
          <w:noProof/>
        </w:rPr>
        <w:fldChar w:fldCharType="begin"/>
      </w:r>
      <w:r w:rsidRPr="00623571">
        <w:rPr>
          <w:noProof/>
        </w:rPr>
        <w:instrText xml:space="preserve"> PAGEREF _Toc176677020 \h </w:instrText>
      </w:r>
      <w:r w:rsidRPr="00623571">
        <w:rPr>
          <w:noProof/>
        </w:rPr>
      </w:r>
      <w:r w:rsidRPr="00623571">
        <w:rPr>
          <w:noProof/>
        </w:rPr>
        <w:fldChar w:fldCharType="separate"/>
      </w:r>
      <w:r w:rsidR="00110EBB">
        <w:rPr>
          <w:noProof/>
        </w:rPr>
        <w:t>225</w:t>
      </w:r>
      <w:r w:rsidRPr="00623571">
        <w:rPr>
          <w:noProof/>
        </w:rPr>
        <w:fldChar w:fldCharType="end"/>
      </w:r>
    </w:p>
    <w:p w:rsidR="00623571" w:rsidRDefault="00623571">
      <w:pPr>
        <w:pStyle w:val="TOC2"/>
        <w:rPr>
          <w:b w:val="0"/>
          <w:iCs w:val="0"/>
          <w:noProof/>
          <w:kern w:val="0"/>
          <w:szCs w:val="24"/>
        </w:rPr>
      </w:pPr>
      <w:r>
        <w:rPr>
          <w:noProof/>
        </w:rPr>
        <w:t>Part 3—Water charging principles</w:t>
      </w:r>
      <w:r w:rsidRPr="00623571">
        <w:rPr>
          <w:b w:val="0"/>
          <w:noProof/>
          <w:sz w:val="18"/>
        </w:rPr>
        <w:tab/>
      </w:r>
      <w:r w:rsidRPr="00623571">
        <w:rPr>
          <w:b w:val="0"/>
          <w:noProof/>
          <w:sz w:val="18"/>
        </w:rPr>
        <w:fldChar w:fldCharType="begin"/>
      </w:r>
      <w:r w:rsidRPr="00623571">
        <w:rPr>
          <w:b w:val="0"/>
          <w:noProof/>
          <w:sz w:val="18"/>
        </w:rPr>
        <w:instrText xml:space="preserve"> PAGEREF _Toc176677021 \h </w:instrText>
      </w:r>
      <w:r w:rsidRPr="00623571">
        <w:rPr>
          <w:b w:val="0"/>
          <w:noProof/>
          <w:sz w:val="18"/>
        </w:rPr>
      </w:r>
      <w:r w:rsidRPr="00623571">
        <w:rPr>
          <w:b w:val="0"/>
          <w:noProof/>
          <w:sz w:val="18"/>
        </w:rPr>
        <w:fldChar w:fldCharType="separate"/>
      </w:r>
      <w:r w:rsidR="00110EBB">
        <w:rPr>
          <w:b w:val="0"/>
          <w:noProof/>
          <w:sz w:val="18"/>
        </w:rPr>
        <w:t>226</w:t>
      </w:r>
      <w:r w:rsidRPr="00623571">
        <w:rPr>
          <w:b w:val="0"/>
          <w:noProof/>
          <w:sz w:val="18"/>
        </w:rPr>
        <w:fldChar w:fldCharType="end"/>
      </w:r>
    </w:p>
    <w:p w:rsidR="00623571" w:rsidRDefault="00623571">
      <w:pPr>
        <w:pStyle w:val="TOC5"/>
        <w:rPr>
          <w:iCs w:val="0"/>
          <w:noProof/>
          <w:kern w:val="0"/>
          <w:sz w:val="24"/>
          <w:szCs w:val="24"/>
        </w:rPr>
      </w:pPr>
      <w:r>
        <w:rPr>
          <w:noProof/>
        </w:rPr>
        <w:t>3</w:t>
      </w:r>
      <w:r>
        <w:rPr>
          <w:noProof/>
        </w:rPr>
        <w:tab/>
        <w:t>Water storage and delivery</w:t>
      </w:r>
      <w:r w:rsidRPr="00623571">
        <w:rPr>
          <w:noProof/>
        </w:rPr>
        <w:tab/>
      </w:r>
      <w:r w:rsidRPr="00623571">
        <w:rPr>
          <w:noProof/>
        </w:rPr>
        <w:fldChar w:fldCharType="begin"/>
      </w:r>
      <w:r w:rsidRPr="00623571">
        <w:rPr>
          <w:noProof/>
        </w:rPr>
        <w:instrText xml:space="preserve"> PAGEREF _Toc176677022 \h </w:instrText>
      </w:r>
      <w:r w:rsidRPr="00623571">
        <w:rPr>
          <w:noProof/>
        </w:rPr>
      </w:r>
      <w:r w:rsidRPr="00623571">
        <w:rPr>
          <w:noProof/>
        </w:rPr>
        <w:fldChar w:fldCharType="separate"/>
      </w:r>
      <w:r w:rsidR="00110EBB">
        <w:rPr>
          <w:noProof/>
        </w:rPr>
        <w:t>226</w:t>
      </w:r>
      <w:r w:rsidRPr="00623571">
        <w:rPr>
          <w:noProof/>
        </w:rPr>
        <w:fldChar w:fldCharType="end"/>
      </w:r>
    </w:p>
    <w:p w:rsidR="00623571" w:rsidRDefault="00623571">
      <w:pPr>
        <w:pStyle w:val="TOC5"/>
        <w:rPr>
          <w:iCs w:val="0"/>
          <w:noProof/>
          <w:kern w:val="0"/>
          <w:sz w:val="24"/>
          <w:szCs w:val="24"/>
        </w:rPr>
      </w:pPr>
      <w:r>
        <w:rPr>
          <w:noProof/>
        </w:rPr>
        <w:t>4</w:t>
      </w:r>
      <w:r>
        <w:rPr>
          <w:noProof/>
        </w:rPr>
        <w:tab/>
        <w:t>Cost recovery for planning and management</w:t>
      </w:r>
      <w:r w:rsidRPr="00623571">
        <w:rPr>
          <w:noProof/>
        </w:rPr>
        <w:tab/>
      </w:r>
      <w:r w:rsidRPr="00623571">
        <w:rPr>
          <w:noProof/>
        </w:rPr>
        <w:fldChar w:fldCharType="begin"/>
      </w:r>
      <w:r w:rsidRPr="00623571">
        <w:rPr>
          <w:noProof/>
        </w:rPr>
        <w:instrText xml:space="preserve"> PAGEREF _Toc176677023 \h </w:instrText>
      </w:r>
      <w:r w:rsidRPr="00623571">
        <w:rPr>
          <w:noProof/>
        </w:rPr>
      </w:r>
      <w:r w:rsidRPr="00623571">
        <w:rPr>
          <w:noProof/>
        </w:rPr>
        <w:fldChar w:fldCharType="separate"/>
      </w:r>
      <w:r w:rsidR="00110EBB">
        <w:rPr>
          <w:noProof/>
        </w:rPr>
        <w:t>227</w:t>
      </w:r>
      <w:r w:rsidRPr="00623571">
        <w:rPr>
          <w:noProof/>
        </w:rPr>
        <w:fldChar w:fldCharType="end"/>
      </w:r>
    </w:p>
    <w:p w:rsidR="00623571" w:rsidRDefault="00623571">
      <w:pPr>
        <w:pStyle w:val="TOC5"/>
        <w:rPr>
          <w:iCs w:val="0"/>
          <w:noProof/>
          <w:kern w:val="0"/>
          <w:sz w:val="24"/>
          <w:szCs w:val="24"/>
        </w:rPr>
      </w:pPr>
      <w:r>
        <w:rPr>
          <w:noProof/>
        </w:rPr>
        <w:t>5</w:t>
      </w:r>
      <w:r>
        <w:rPr>
          <w:noProof/>
        </w:rPr>
        <w:tab/>
        <w:t>Environmental externalities</w:t>
      </w:r>
      <w:r w:rsidRPr="00623571">
        <w:rPr>
          <w:noProof/>
        </w:rPr>
        <w:tab/>
      </w:r>
      <w:r w:rsidRPr="00623571">
        <w:rPr>
          <w:noProof/>
        </w:rPr>
        <w:fldChar w:fldCharType="begin"/>
      </w:r>
      <w:r w:rsidRPr="00623571">
        <w:rPr>
          <w:noProof/>
        </w:rPr>
        <w:instrText xml:space="preserve"> PAGEREF _Toc176677024 \h </w:instrText>
      </w:r>
      <w:r w:rsidRPr="00623571">
        <w:rPr>
          <w:noProof/>
        </w:rPr>
      </w:r>
      <w:r w:rsidRPr="00623571">
        <w:rPr>
          <w:noProof/>
        </w:rPr>
        <w:fldChar w:fldCharType="separate"/>
      </w:r>
      <w:r w:rsidR="00110EBB">
        <w:rPr>
          <w:noProof/>
        </w:rPr>
        <w:t>227</w:t>
      </w:r>
      <w:r w:rsidRPr="00623571">
        <w:rPr>
          <w:noProof/>
        </w:rPr>
        <w:fldChar w:fldCharType="end"/>
      </w:r>
    </w:p>
    <w:p w:rsidR="00623571" w:rsidRDefault="00623571">
      <w:pPr>
        <w:pStyle w:val="TOC5"/>
        <w:rPr>
          <w:iCs w:val="0"/>
          <w:noProof/>
          <w:kern w:val="0"/>
          <w:sz w:val="24"/>
          <w:szCs w:val="24"/>
        </w:rPr>
      </w:pPr>
      <w:r>
        <w:rPr>
          <w:noProof/>
        </w:rPr>
        <w:t>6</w:t>
      </w:r>
      <w:r>
        <w:rPr>
          <w:noProof/>
        </w:rPr>
        <w:tab/>
      </w:r>
      <w:r w:rsidRPr="00EC6A8F">
        <w:rPr>
          <w:noProof/>
          <w:snapToGrid w:val="0"/>
        </w:rPr>
        <w:t>Benchmarking and efficiency reviews</w:t>
      </w:r>
      <w:r w:rsidRPr="00623571">
        <w:rPr>
          <w:noProof/>
        </w:rPr>
        <w:tab/>
      </w:r>
      <w:r w:rsidRPr="00623571">
        <w:rPr>
          <w:noProof/>
        </w:rPr>
        <w:fldChar w:fldCharType="begin"/>
      </w:r>
      <w:r w:rsidRPr="00623571">
        <w:rPr>
          <w:noProof/>
        </w:rPr>
        <w:instrText xml:space="preserve"> PAGEREF _Toc176677025 \h </w:instrText>
      </w:r>
      <w:r w:rsidRPr="00623571">
        <w:rPr>
          <w:noProof/>
        </w:rPr>
      </w:r>
      <w:r w:rsidRPr="00623571">
        <w:rPr>
          <w:noProof/>
        </w:rPr>
        <w:fldChar w:fldCharType="separate"/>
      </w:r>
      <w:r w:rsidR="00110EBB">
        <w:rPr>
          <w:noProof/>
        </w:rPr>
        <w:t>227</w:t>
      </w:r>
      <w:r w:rsidRPr="00623571">
        <w:rPr>
          <w:noProof/>
        </w:rPr>
        <w:fldChar w:fldCharType="end"/>
      </w:r>
    </w:p>
    <w:p w:rsidR="00623571" w:rsidRDefault="00623571">
      <w:pPr>
        <w:pStyle w:val="TOC1"/>
        <w:rPr>
          <w:b w:val="0"/>
          <w:bCs w:val="0"/>
          <w:noProof/>
          <w:kern w:val="0"/>
          <w:sz w:val="24"/>
          <w:szCs w:val="24"/>
        </w:rPr>
      </w:pPr>
      <w:r>
        <w:rPr>
          <w:noProof/>
        </w:rPr>
        <w:t>Schedule 3—Basin water market and trading objectives and principles</w:t>
      </w:r>
      <w:r w:rsidRPr="00623571">
        <w:rPr>
          <w:b w:val="0"/>
          <w:noProof/>
          <w:sz w:val="18"/>
        </w:rPr>
        <w:tab/>
      </w:r>
      <w:r w:rsidRPr="00623571">
        <w:rPr>
          <w:b w:val="0"/>
          <w:noProof/>
          <w:sz w:val="18"/>
        </w:rPr>
        <w:fldChar w:fldCharType="begin"/>
      </w:r>
      <w:r w:rsidRPr="00623571">
        <w:rPr>
          <w:b w:val="0"/>
          <w:noProof/>
          <w:sz w:val="18"/>
        </w:rPr>
        <w:instrText xml:space="preserve"> PAGEREF _Toc176677026 \h </w:instrText>
      </w:r>
      <w:r w:rsidRPr="00623571">
        <w:rPr>
          <w:b w:val="0"/>
          <w:noProof/>
          <w:sz w:val="18"/>
        </w:rPr>
      </w:r>
      <w:r w:rsidRPr="00623571">
        <w:rPr>
          <w:b w:val="0"/>
          <w:noProof/>
          <w:sz w:val="18"/>
        </w:rPr>
        <w:fldChar w:fldCharType="separate"/>
      </w:r>
      <w:r w:rsidR="00110EBB">
        <w:rPr>
          <w:b w:val="0"/>
          <w:noProof/>
          <w:sz w:val="18"/>
        </w:rPr>
        <w:t>229</w:t>
      </w:r>
      <w:r w:rsidRPr="00623571">
        <w:rPr>
          <w:b w:val="0"/>
          <w:noProof/>
          <w:sz w:val="18"/>
        </w:rPr>
        <w:fldChar w:fldCharType="end"/>
      </w:r>
    </w:p>
    <w:p w:rsidR="00623571" w:rsidRDefault="00623571">
      <w:pPr>
        <w:pStyle w:val="TOC5"/>
        <w:rPr>
          <w:iCs w:val="0"/>
          <w:noProof/>
          <w:kern w:val="0"/>
          <w:sz w:val="24"/>
          <w:szCs w:val="24"/>
        </w:rPr>
      </w:pPr>
      <w:r>
        <w:rPr>
          <w:noProof/>
        </w:rPr>
        <w:t>1</w:t>
      </w:r>
      <w:r>
        <w:rPr>
          <w:noProof/>
        </w:rPr>
        <w:tab/>
        <w:t>Definitions</w:t>
      </w:r>
      <w:r w:rsidRPr="00623571">
        <w:rPr>
          <w:noProof/>
        </w:rPr>
        <w:tab/>
      </w:r>
      <w:r w:rsidRPr="00623571">
        <w:rPr>
          <w:noProof/>
        </w:rPr>
        <w:fldChar w:fldCharType="begin"/>
      </w:r>
      <w:r w:rsidRPr="00623571">
        <w:rPr>
          <w:noProof/>
        </w:rPr>
        <w:instrText xml:space="preserve"> PAGEREF _Toc176677027 \h </w:instrText>
      </w:r>
      <w:r w:rsidRPr="00623571">
        <w:rPr>
          <w:noProof/>
        </w:rPr>
      </w:r>
      <w:r w:rsidRPr="00623571">
        <w:rPr>
          <w:noProof/>
        </w:rPr>
        <w:fldChar w:fldCharType="separate"/>
      </w:r>
      <w:r w:rsidR="00110EBB">
        <w:rPr>
          <w:noProof/>
        </w:rPr>
        <w:t>229</w:t>
      </w:r>
      <w:r w:rsidRPr="00623571">
        <w:rPr>
          <w:noProof/>
        </w:rPr>
        <w:fldChar w:fldCharType="end"/>
      </w:r>
    </w:p>
    <w:p w:rsidR="00623571" w:rsidRDefault="00623571">
      <w:pPr>
        <w:pStyle w:val="TOC5"/>
        <w:rPr>
          <w:iCs w:val="0"/>
          <w:noProof/>
          <w:kern w:val="0"/>
          <w:sz w:val="24"/>
          <w:szCs w:val="24"/>
        </w:rPr>
      </w:pPr>
      <w:r>
        <w:rPr>
          <w:noProof/>
        </w:rPr>
        <w:t>2</w:t>
      </w:r>
      <w:r>
        <w:rPr>
          <w:noProof/>
        </w:rPr>
        <w:tab/>
        <w:t>Objectives and principles</w:t>
      </w:r>
      <w:r w:rsidRPr="00623571">
        <w:rPr>
          <w:noProof/>
        </w:rPr>
        <w:tab/>
      </w:r>
      <w:r w:rsidRPr="00623571">
        <w:rPr>
          <w:noProof/>
        </w:rPr>
        <w:fldChar w:fldCharType="begin"/>
      </w:r>
      <w:r w:rsidRPr="00623571">
        <w:rPr>
          <w:noProof/>
        </w:rPr>
        <w:instrText xml:space="preserve"> PAGEREF _Toc176677028 \h </w:instrText>
      </w:r>
      <w:r w:rsidRPr="00623571">
        <w:rPr>
          <w:noProof/>
        </w:rPr>
      </w:r>
      <w:r w:rsidRPr="00623571">
        <w:rPr>
          <w:noProof/>
        </w:rPr>
        <w:fldChar w:fldCharType="separate"/>
      </w:r>
      <w:r w:rsidR="00110EBB">
        <w:rPr>
          <w:noProof/>
        </w:rPr>
        <w:t>229</w:t>
      </w:r>
      <w:r w:rsidRPr="00623571">
        <w:rPr>
          <w:noProof/>
        </w:rPr>
        <w:fldChar w:fldCharType="end"/>
      </w:r>
    </w:p>
    <w:p w:rsidR="00623571" w:rsidRDefault="00623571">
      <w:pPr>
        <w:pStyle w:val="TOC5"/>
        <w:rPr>
          <w:iCs w:val="0"/>
          <w:noProof/>
          <w:kern w:val="0"/>
          <w:sz w:val="24"/>
          <w:szCs w:val="24"/>
        </w:rPr>
      </w:pPr>
      <w:r>
        <w:rPr>
          <w:noProof/>
        </w:rPr>
        <w:t>3</w:t>
      </w:r>
      <w:r>
        <w:rPr>
          <w:noProof/>
        </w:rPr>
        <w:tab/>
        <w:t>Basin water market and trading objectives</w:t>
      </w:r>
      <w:r w:rsidRPr="00623571">
        <w:rPr>
          <w:noProof/>
        </w:rPr>
        <w:tab/>
      </w:r>
      <w:r w:rsidRPr="00623571">
        <w:rPr>
          <w:noProof/>
        </w:rPr>
        <w:fldChar w:fldCharType="begin"/>
      </w:r>
      <w:r w:rsidRPr="00623571">
        <w:rPr>
          <w:noProof/>
        </w:rPr>
        <w:instrText xml:space="preserve"> PAGEREF _Toc176677029 \h </w:instrText>
      </w:r>
      <w:r w:rsidRPr="00623571">
        <w:rPr>
          <w:noProof/>
        </w:rPr>
      </w:r>
      <w:r w:rsidRPr="00623571">
        <w:rPr>
          <w:noProof/>
        </w:rPr>
        <w:fldChar w:fldCharType="separate"/>
      </w:r>
      <w:r w:rsidR="00110EBB">
        <w:rPr>
          <w:noProof/>
        </w:rPr>
        <w:t>230</w:t>
      </w:r>
      <w:r w:rsidRPr="00623571">
        <w:rPr>
          <w:noProof/>
        </w:rPr>
        <w:fldChar w:fldCharType="end"/>
      </w:r>
    </w:p>
    <w:p w:rsidR="00623571" w:rsidRDefault="00623571">
      <w:pPr>
        <w:pStyle w:val="TOC5"/>
        <w:rPr>
          <w:iCs w:val="0"/>
          <w:noProof/>
          <w:kern w:val="0"/>
          <w:sz w:val="24"/>
          <w:szCs w:val="24"/>
        </w:rPr>
      </w:pPr>
      <w:r>
        <w:rPr>
          <w:noProof/>
        </w:rPr>
        <w:t>4</w:t>
      </w:r>
      <w:r>
        <w:rPr>
          <w:noProof/>
        </w:rPr>
        <w:tab/>
        <w:t>Basin water market and trading principles</w:t>
      </w:r>
      <w:r w:rsidRPr="00623571">
        <w:rPr>
          <w:noProof/>
        </w:rPr>
        <w:tab/>
      </w:r>
      <w:r w:rsidRPr="00623571">
        <w:rPr>
          <w:noProof/>
        </w:rPr>
        <w:fldChar w:fldCharType="begin"/>
      </w:r>
      <w:r w:rsidRPr="00623571">
        <w:rPr>
          <w:noProof/>
        </w:rPr>
        <w:instrText xml:space="preserve"> PAGEREF _Toc176677030 \h </w:instrText>
      </w:r>
      <w:r w:rsidRPr="00623571">
        <w:rPr>
          <w:noProof/>
        </w:rPr>
      </w:r>
      <w:r w:rsidRPr="00623571">
        <w:rPr>
          <w:noProof/>
        </w:rPr>
        <w:fldChar w:fldCharType="separate"/>
      </w:r>
      <w:r w:rsidR="00110EBB">
        <w:rPr>
          <w:noProof/>
        </w:rPr>
        <w:t>230</w:t>
      </w:r>
      <w:r w:rsidRPr="00623571">
        <w:rPr>
          <w:noProof/>
        </w:rPr>
        <w:fldChar w:fldCharType="end"/>
      </w:r>
    </w:p>
    <w:p w:rsidR="00623571" w:rsidRDefault="00623571">
      <w:pPr>
        <w:pStyle w:val="TOC1"/>
        <w:rPr>
          <w:b w:val="0"/>
          <w:bCs w:val="0"/>
          <w:noProof/>
          <w:kern w:val="0"/>
          <w:sz w:val="24"/>
          <w:szCs w:val="24"/>
        </w:rPr>
      </w:pPr>
      <w:r>
        <w:rPr>
          <w:noProof/>
        </w:rPr>
        <w:t>Schedule 4—Transitional water resource plans</w:t>
      </w:r>
      <w:r w:rsidRPr="00623571">
        <w:rPr>
          <w:b w:val="0"/>
          <w:noProof/>
          <w:sz w:val="18"/>
        </w:rPr>
        <w:tab/>
      </w:r>
      <w:r w:rsidRPr="00623571">
        <w:rPr>
          <w:b w:val="0"/>
          <w:noProof/>
          <w:sz w:val="18"/>
        </w:rPr>
        <w:fldChar w:fldCharType="begin"/>
      </w:r>
      <w:r w:rsidRPr="00623571">
        <w:rPr>
          <w:b w:val="0"/>
          <w:noProof/>
          <w:sz w:val="18"/>
        </w:rPr>
        <w:instrText xml:space="preserve"> PAGEREF _Toc176677031 \h </w:instrText>
      </w:r>
      <w:r w:rsidRPr="00623571">
        <w:rPr>
          <w:b w:val="0"/>
          <w:noProof/>
          <w:sz w:val="18"/>
        </w:rPr>
      </w:r>
      <w:r w:rsidRPr="00623571">
        <w:rPr>
          <w:b w:val="0"/>
          <w:noProof/>
          <w:sz w:val="18"/>
        </w:rPr>
        <w:fldChar w:fldCharType="separate"/>
      </w:r>
      <w:r w:rsidR="00110EBB">
        <w:rPr>
          <w:b w:val="0"/>
          <w:noProof/>
          <w:sz w:val="18"/>
        </w:rPr>
        <w:t>234</w:t>
      </w:r>
      <w:r w:rsidRPr="00623571">
        <w:rPr>
          <w:b w:val="0"/>
          <w:noProof/>
          <w:sz w:val="18"/>
        </w:rPr>
        <w:fldChar w:fldCharType="end"/>
      </w:r>
    </w:p>
    <w:p w:rsidR="00BC0F6E" w:rsidRDefault="00623571">
      <w:r>
        <w:fldChar w:fldCharType="end"/>
      </w:r>
    </w:p>
    <w:p w:rsidR="00BC0F6E" w:rsidRDefault="00BC0F6E">
      <w:pPr>
        <w:sectPr w:rsidR="00BC0F6E" w:rsidSect="00AA07ED">
          <w:headerReference w:type="even" r:id="rId13"/>
          <w:headerReference w:type="default" r:id="rId14"/>
          <w:footerReference w:type="even" r:id="rId15"/>
          <w:footerReference w:type="default" r:id="rId16"/>
          <w:headerReference w:type="first" r:id="rId17"/>
          <w:pgSz w:w="11907" w:h="16839"/>
          <w:pgMar w:top="2381" w:right="2409" w:bottom="4252" w:left="2409" w:header="720" w:footer="3402" w:gutter="0"/>
          <w:pgNumType w:fmt="lowerRoman" w:start="1"/>
          <w:cols w:space="708"/>
          <w:docGrid w:linePitch="360"/>
        </w:sectPr>
      </w:pPr>
    </w:p>
    <w:p w:rsidR="001A4071" w:rsidRDefault="001A4071"/>
    <w:p w:rsidR="00AA07ED" w:rsidRDefault="00AF1973">
      <w:r w:rsidRPr="0098625E">
        <w:rPr>
          <w:noProof/>
        </w:rPr>
        <w:drawing>
          <wp:inline distT="0" distB="0" distL="0" distR="0" wp14:anchorId="0DE3002B" wp14:editId="588A1A02">
            <wp:extent cx="1371600" cy="1000125"/>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rsidR="00AA07ED" w:rsidRDefault="00AA07ED"/>
    <w:p w:rsidR="00AA07ED" w:rsidRDefault="00AA07ED" w:rsidP="00AA07ED">
      <w:pPr>
        <w:spacing w:line="240" w:lineRule="auto"/>
      </w:pPr>
    </w:p>
    <w:p w:rsidR="00AA07ED" w:rsidRDefault="00AA07ED" w:rsidP="00AA07ED">
      <w:pPr>
        <w:pStyle w:val="ShortTP1"/>
      </w:pPr>
      <w:r>
        <w:fldChar w:fldCharType="begin"/>
      </w:r>
      <w:r>
        <w:instrText xml:space="preserve"> STYLEREF ShortT </w:instrText>
      </w:r>
      <w:r>
        <w:fldChar w:fldCharType="separate"/>
      </w:r>
      <w:r w:rsidR="00110EBB">
        <w:rPr>
          <w:noProof/>
        </w:rPr>
        <w:t>Water Act 2007</w:t>
      </w:r>
      <w:r>
        <w:fldChar w:fldCharType="end"/>
      </w:r>
    </w:p>
    <w:p w:rsidR="00AA07ED" w:rsidRDefault="00AA07ED" w:rsidP="00AA07ED">
      <w:pPr>
        <w:pStyle w:val="ActNoP1"/>
      </w:pPr>
      <w:r>
        <w:fldChar w:fldCharType="begin"/>
      </w:r>
      <w:r>
        <w:instrText xml:space="preserve"> STYLEREF Actno </w:instrText>
      </w:r>
      <w:r>
        <w:fldChar w:fldCharType="separate"/>
      </w:r>
      <w:r w:rsidR="00110EBB">
        <w:rPr>
          <w:noProof/>
        </w:rPr>
        <w:t>No. 137, 2007</w:t>
      </w:r>
      <w:r>
        <w:fldChar w:fldCharType="end"/>
      </w:r>
    </w:p>
    <w:p w:rsidR="00AA07ED" w:rsidRDefault="00AA07ED">
      <w:pPr>
        <w:pStyle w:val="p1LinesBef"/>
      </w:pPr>
    </w:p>
    <w:p w:rsidR="00AA07ED" w:rsidRDefault="00AA07ED">
      <w:pPr>
        <w:spacing w:line="40" w:lineRule="exact"/>
        <w:rPr>
          <w:b/>
          <w:sz w:val="28"/>
        </w:rPr>
      </w:pPr>
    </w:p>
    <w:p w:rsidR="00AA07ED" w:rsidRDefault="00AA07ED">
      <w:pPr>
        <w:pStyle w:val="p1LinesAfter"/>
      </w:pPr>
    </w:p>
    <w:p w:rsidR="00587A67" w:rsidRDefault="00AA07ED">
      <w:pPr>
        <w:pStyle w:val="Page1"/>
      </w:pPr>
      <w:r>
        <w:t>An Act</w:t>
      </w:r>
      <w:r w:rsidR="0083474C">
        <w:t xml:space="preserve"> to make provision for the management of the water resources of the Murray</w:t>
      </w:r>
      <w:r w:rsidR="0083474C">
        <w:noBreakHyphen/>
        <w:t>Darling Basin, and to make provision for other matters of national interest in relation to water and water information, and for related purposes</w:t>
      </w:r>
    </w:p>
    <w:p w:rsidR="00623571" w:rsidRDefault="00623571">
      <w:pPr>
        <w:pStyle w:val="AssentDt"/>
        <w:spacing w:before="240"/>
        <w:rPr>
          <w:sz w:val="24"/>
        </w:rPr>
      </w:pPr>
      <w:r>
        <w:rPr>
          <w:sz w:val="24"/>
        </w:rPr>
        <w:t>[</w:t>
      </w:r>
      <w:r>
        <w:rPr>
          <w:i/>
          <w:sz w:val="24"/>
        </w:rPr>
        <w:t>Assented to 3 September 2007</w:t>
      </w:r>
      <w:r>
        <w:rPr>
          <w:sz w:val="24"/>
        </w:rPr>
        <w:t>]</w:t>
      </w:r>
    </w:p>
    <w:p w:rsidR="00BC0F6E" w:rsidRDefault="00BC0F6E">
      <w:pPr>
        <w:spacing w:before="240" w:line="240" w:lineRule="auto"/>
        <w:rPr>
          <w:sz w:val="32"/>
        </w:rPr>
      </w:pPr>
      <w:r>
        <w:rPr>
          <w:sz w:val="32"/>
        </w:rPr>
        <w:t>The Parliament of Australia enacts:</w:t>
      </w:r>
    </w:p>
    <w:p w:rsidR="00BC0F6E" w:rsidRDefault="00BC0F6E">
      <w:pPr>
        <w:pStyle w:val="ActHead2"/>
      </w:pPr>
      <w:bookmarkStart w:id="1" w:name="_Toc176676677"/>
      <w:r>
        <w:rPr>
          <w:rStyle w:val="CharPartNo"/>
        </w:rPr>
        <w:lastRenderedPageBreak/>
        <w:t>Part</w:t>
      </w:r>
      <w:r w:rsidR="0083474C">
        <w:rPr>
          <w:rStyle w:val="CharPartNo"/>
        </w:rPr>
        <w:t> </w:t>
      </w:r>
      <w:r>
        <w:rPr>
          <w:rStyle w:val="CharPartNo"/>
        </w:rPr>
        <w:t>1</w:t>
      </w:r>
      <w:r>
        <w:t>—</w:t>
      </w:r>
      <w:r>
        <w:rPr>
          <w:rStyle w:val="CharPartText"/>
        </w:rPr>
        <w:t>Preliminary</w:t>
      </w:r>
      <w:bookmarkEnd w:id="1"/>
    </w:p>
    <w:p w:rsidR="00BC0F6E" w:rsidRDefault="00BC0F6E">
      <w:pPr>
        <w:pStyle w:val="ActHead3"/>
      </w:pPr>
      <w:bookmarkStart w:id="2" w:name="_Toc176676678"/>
      <w:r>
        <w:rPr>
          <w:rStyle w:val="CharDivNo"/>
        </w:rPr>
        <w:t>Division</w:t>
      </w:r>
      <w:r w:rsidR="0083474C">
        <w:rPr>
          <w:rStyle w:val="CharDivNo"/>
        </w:rPr>
        <w:t> </w:t>
      </w:r>
      <w:r>
        <w:rPr>
          <w:rStyle w:val="CharDivNo"/>
        </w:rPr>
        <w:t>1</w:t>
      </w:r>
      <w:r>
        <w:t>—</w:t>
      </w:r>
      <w:r>
        <w:rPr>
          <w:rStyle w:val="CharDivText"/>
        </w:rPr>
        <w:t>General</w:t>
      </w:r>
      <w:bookmarkEnd w:id="2"/>
    </w:p>
    <w:p w:rsidR="00BC0F6E" w:rsidRDefault="00A66251">
      <w:pPr>
        <w:pStyle w:val="ActHead5"/>
      </w:pPr>
      <w:bookmarkStart w:id="3" w:name="_Toc176676679"/>
      <w:r>
        <w:rPr>
          <w:rStyle w:val="CharSectno"/>
        </w:rPr>
        <w:t>1</w:t>
      </w:r>
      <w:r w:rsidR="00BC0F6E">
        <w:t xml:space="preserve">  Short title</w:t>
      </w:r>
      <w:bookmarkEnd w:id="3"/>
    </w:p>
    <w:p w:rsidR="00BC0F6E" w:rsidRDefault="00BC0F6E">
      <w:pPr>
        <w:pStyle w:val="subsection"/>
        <w:tabs>
          <w:tab w:val="right" w:pos="1021"/>
        </w:tabs>
      </w:pPr>
      <w:r>
        <w:tab/>
      </w:r>
      <w:r>
        <w:tab/>
        <w:t xml:space="preserve">This Act may be cited as the </w:t>
      </w:r>
      <w:r>
        <w:rPr>
          <w:i/>
        </w:rPr>
        <w:t>Water Act 2007</w:t>
      </w:r>
      <w:r>
        <w:t>.</w:t>
      </w:r>
    </w:p>
    <w:p w:rsidR="00BC0F6E" w:rsidRDefault="00A66251">
      <w:pPr>
        <w:pStyle w:val="ActHead5"/>
      </w:pPr>
      <w:bookmarkStart w:id="4" w:name="_Toc176676680"/>
      <w:r>
        <w:rPr>
          <w:rStyle w:val="CharSectno"/>
        </w:rPr>
        <w:t>2</w:t>
      </w:r>
      <w:r w:rsidR="00BC0F6E">
        <w:t xml:space="preserve">  Commencement</w:t>
      </w:r>
      <w:bookmarkEnd w:id="4"/>
    </w:p>
    <w:p w:rsidR="00BC0F6E" w:rsidRDefault="00BC0F6E">
      <w:pPr>
        <w:pStyle w:val="subsection"/>
      </w:pPr>
      <w:r>
        <w:tab/>
        <w:t>(1)</w:t>
      </w:r>
      <w:r>
        <w:tab/>
        <w:t>Each provision of this Act specified in column 1 of the table commences, or is taken to have commenced, in accordance with column 2 of the table. Any other statement in column 2 has effect according to its terms.</w:t>
      </w:r>
    </w:p>
    <w:p w:rsidR="00BC0F6E" w:rsidRDefault="00BC0F6E">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BC0F6E">
        <w:tblPrEx>
          <w:tblCellMar>
            <w:top w:w="0" w:type="dxa"/>
            <w:bottom w:w="0" w:type="dxa"/>
          </w:tblCellMar>
        </w:tblPrEx>
        <w:trPr>
          <w:cantSplit/>
          <w:tblHeader/>
        </w:trPr>
        <w:tc>
          <w:tcPr>
            <w:tcW w:w="7111" w:type="dxa"/>
            <w:gridSpan w:val="3"/>
            <w:tcBorders>
              <w:top w:val="single" w:sz="12" w:space="0" w:color="auto"/>
            </w:tcBorders>
            <w:shd w:val="clear" w:color="auto" w:fill="auto"/>
          </w:tcPr>
          <w:p w:rsidR="00BC0F6E" w:rsidRDefault="00BC0F6E">
            <w:pPr>
              <w:pStyle w:val="Tabletext"/>
              <w:keepNext/>
            </w:pPr>
            <w:r>
              <w:rPr>
                <w:b/>
              </w:rPr>
              <w:t>Commencement information</w:t>
            </w:r>
          </w:p>
        </w:tc>
      </w:tr>
      <w:tr w:rsidR="00BC0F6E">
        <w:tblPrEx>
          <w:tblCellMar>
            <w:top w:w="0" w:type="dxa"/>
            <w:bottom w:w="0" w:type="dxa"/>
          </w:tblCellMar>
        </w:tblPrEx>
        <w:trPr>
          <w:cantSplit/>
          <w:tblHeader/>
        </w:trPr>
        <w:tc>
          <w:tcPr>
            <w:tcW w:w="1701" w:type="dxa"/>
            <w:tcBorders>
              <w:top w:val="single" w:sz="6" w:space="0" w:color="auto"/>
              <w:bottom w:val="single" w:sz="4" w:space="0" w:color="auto"/>
            </w:tcBorders>
            <w:shd w:val="clear" w:color="auto" w:fill="auto"/>
          </w:tcPr>
          <w:p w:rsidR="00BC0F6E" w:rsidRDefault="00BC0F6E">
            <w:pPr>
              <w:pStyle w:val="Tabletext"/>
              <w:keepNext/>
            </w:pPr>
            <w:r>
              <w:rPr>
                <w:b/>
              </w:rPr>
              <w:t>Column 1</w:t>
            </w:r>
          </w:p>
        </w:tc>
        <w:tc>
          <w:tcPr>
            <w:tcW w:w="3828" w:type="dxa"/>
            <w:tcBorders>
              <w:top w:val="single" w:sz="6" w:space="0" w:color="auto"/>
              <w:bottom w:val="single" w:sz="4" w:space="0" w:color="auto"/>
            </w:tcBorders>
            <w:shd w:val="clear" w:color="auto" w:fill="auto"/>
          </w:tcPr>
          <w:p w:rsidR="00BC0F6E" w:rsidRDefault="00BC0F6E">
            <w:pPr>
              <w:pStyle w:val="Tabletext"/>
              <w:keepNext/>
            </w:pPr>
            <w:r>
              <w:rPr>
                <w:b/>
              </w:rPr>
              <w:t>Column 2</w:t>
            </w:r>
          </w:p>
        </w:tc>
        <w:tc>
          <w:tcPr>
            <w:tcW w:w="1582" w:type="dxa"/>
            <w:tcBorders>
              <w:top w:val="single" w:sz="6" w:space="0" w:color="auto"/>
              <w:bottom w:val="single" w:sz="4" w:space="0" w:color="auto"/>
            </w:tcBorders>
            <w:shd w:val="clear" w:color="auto" w:fill="auto"/>
          </w:tcPr>
          <w:p w:rsidR="00BC0F6E" w:rsidRDefault="00BC0F6E">
            <w:pPr>
              <w:pStyle w:val="Tabletext"/>
              <w:keepNext/>
            </w:pPr>
            <w:r>
              <w:rPr>
                <w:b/>
              </w:rPr>
              <w:t>Column 3</w:t>
            </w:r>
          </w:p>
        </w:tc>
      </w:tr>
      <w:tr w:rsidR="00BC0F6E">
        <w:tblPrEx>
          <w:tblCellMar>
            <w:top w:w="0" w:type="dxa"/>
            <w:bottom w:w="0" w:type="dxa"/>
          </w:tblCellMar>
        </w:tblPrEx>
        <w:trPr>
          <w:cantSplit/>
          <w:tblHeader/>
        </w:trPr>
        <w:tc>
          <w:tcPr>
            <w:tcW w:w="1701" w:type="dxa"/>
            <w:tcBorders>
              <w:top w:val="single" w:sz="4" w:space="0" w:color="auto"/>
              <w:bottom w:val="single" w:sz="12" w:space="0" w:color="auto"/>
            </w:tcBorders>
            <w:shd w:val="clear" w:color="auto" w:fill="auto"/>
          </w:tcPr>
          <w:p w:rsidR="00BC0F6E" w:rsidRDefault="00BC0F6E">
            <w:pPr>
              <w:pStyle w:val="Tabletext"/>
              <w:keepNext/>
            </w:pPr>
            <w:r>
              <w:rPr>
                <w:b/>
              </w:rPr>
              <w:t>Provision(s)</w:t>
            </w:r>
          </w:p>
        </w:tc>
        <w:tc>
          <w:tcPr>
            <w:tcW w:w="3828" w:type="dxa"/>
            <w:tcBorders>
              <w:top w:val="single" w:sz="4" w:space="0" w:color="auto"/>
              <w:bottom w:val="single" w:sz="12" w:space="0" w:color="auto"/>
            </w:tcBorders>
            <w:shd w:val="clear" w:color="auto" w:fill="auto"/>
          </w:tcPr>
          <w:p w:rsidR="00BC0F6E" w:rsidRDefault="00BC0F6E">
            <w:pPr>
              <w:pStyle w:val="Tabletext"/>
              <w:keepNext/>
            </w:pPr>
            <w:r>
              <w:rPr>
                <w:b/>
              </w:rPr>
              <w:t>Commencement</w:t>
            </w:r>
          </w:p>
        </w:tc>
        <w:tc>
          <w:tcPr>
            <w:tcW w:w="1582" w:type="dxa"/>
            <w:tcBorders>
              <w:top w:val="single" w:sz="4" w:space="0" w:color="auto"/>
              <w:bottom w:val="single" w:sz="12" w:space="0" w:color="auto"/>
            </w:tcBorders>
            <w:shd w:val="clear" w:color="auto" w:fill="auto"/>
          </w:tcPr>
          <w:p w:rsidR="00BC0F6E" w:rsidRDefault="00BC0F6E">
            <w:pPr>
              <w:pStyle w:val="Tabletext"/>
              <w:keepNext/>
            </w:pPr>
            <w:r>
              <w:rPr>
                <w:b/>
              </w:rPr>
              <w:t>Date/Details</w:t>
            </w:r>
          </w:p>
        </w:tc>
      </w:tr>
      <w:tr w:rsidR="00BC0F6E">
        <w:tblPrEx>
          <w:tblCellMar>
            <w:top w:w="0" w:type="dxa"/>
            <w:bottom w:w="0" w:type="dxa"/>
          </w:tblCellMar>
        </w:tblPrEx>
        <w:trPr>
          <w:cantSplit/>
        </w:trPr>
        <w:tc>
          <w:tcPr>
            <w:tcW w:w="1701" w:type="dxa"/>
            <w:tcBorders>
              <w:top w:val="single" w:sz="12" w:space="0" w:color="auto"/>
              <w:bottom w:val="single" w:sz="2" w:space="0" w:color="auto"/>
            </w:tcBorders>
            <w:shd w:val="clear" w:color="auto" w:fill="auto"/>
          </w:tcPr>
          <w:p w:rsidR="00BC0F6E" w:rsidRDefault="00BC0F6E">
            <w:pPr>
              <w:pStyle w:val="Tabletext"/>
            </w:pPr>
            <w:r>
              <w:t>1.  Sections</w:t>
            </w:r>
            <w:r w:rsidR="0083474C">
              <w:t> </w:t>
            </w:r>
            <w:r>
              <w:t xml:space="preserve">1 and </w:t>
            </w:r>
            <w:r w:rsidR="00A66251">
              <w:t>2</w:t>
            </w:r>
            <w:r>
              <w:t xml:space="preserve"> and anything in this Act not elsewhere covered by this table</w:t>
            </w:r>
          </w:p>
        </w:tc>
        <w:tc>
          <w:tcPr>
            <w:tcW w:w="3828" w:type="dxa"/>
            <w:tcBorders>
              <w:top w:val="single" w:sz="12" w:space="0" w:color="auto"/>
              <w:bottom w:val="single" w:sz="2" w:space="0" w:color="auto"/>
            </w:tcBorders>
            <w:shd w:val="clear" w:color="auto" w:fill="auto"/>
          </w:tcPr>
          <w:p w:rsidR="00BC0F6E" w:rsidRDefault="00BC0F6E">
            <w:pPr>
              <w:pStyle w:val="Tabletext"/>
            </w:pPr>
            <w:r>
              <w:t>The day on which this Act receives the Royal Assent.</w:t>
            </w:r>
          </w:p>
        </w:tc>
        <w:tc>
          <w:tcPr>
            <w:tcW w:w="1582" w:type="dxa"/>
            <w:tcBorders>
              <w:top w:val="single" w:sz="12" w:space="0" w:color="auto"/>
              <w:bottom w:val="single" w:sz="2" w:space="0" w:color="auto"/>
            </w:tcBorders>
            <w:shd w:val="clear" w:color="auto" w:fill="auto"/>
          </w:tcPr>
          <w:p w:rsidR="00BC0F6E" w:rsidRDefault="00623571">
            <w:pPr>
              <w:pStyle w:val="Tabletext"/>
            </w:pPr>
            <w:r>
              <w:t>3 September 2007</w:t>
            </w:r>
          </w:p>
        </w:tc>
      </w:tr>
      <w:tr w:rsidR="00BC0F6E">
        <w:tblPrEx>
          <w:tblCellMar>
            <w:top w:w="0" w:type="dxa"/>
            <w:bottom w:w="0" w:type="dxa"/>
          </w:tblCellMar>
        </w:tblPrEx>
        <w:trPr>
          <w:cantSplit/>
        </w:trPr>
        <w:tc>
          <w:tcPr>
            <w:tcW w:w="1701" w:type="dxa"/>
            <w:tcBorders>
              <w:top w:val="single" w:sz="2" w:space="0" w:color="auto"/>
              <w:bottom w:val="single" w:sz="12" w:space="0" w:color="auto"/>
            </w:tcBorders>
            <w:shd w:val="clear" w:color="auto" w:fill="auto"/>
          </w:tcPr>
          <w:p w:rsidR="00BC0F6E" w:rsidRDefault="00BC0F6E">
            <w:pPr>
              <w:pStyle w:val="Tabletext"/>
            </w:pPr>
            <w:r>
              <w:t>2.  Sections</w:t>
            </w:r>
            <w:r w:rsidR="0083474C">
              <w:t> </w:t>
            </w:r>
            <w:r w:rsidR="00A66251">
              <w:t>3</w:t>
            </w:r>
            <w:r>
              <w:t xml:space="preserve"> to </w:t>
            </w:r>
            <w:r w:rsidR="00A66251">
              <w:t>25</w:t>
            </w:r>
            <w:r w:rsidR="00F5605A">
              <w:t>6</w:t>
            </w:r>
            <w:r>
              <w:t xml:space="preserve"> and Schedules</w:t>
            </w:r>
            <w:r w:rsidR="0083474C">
              <w:t> </w:t>
            </w:r>
            <w:r>
              <w:t xml:space="preserve">1 to </w:t>
            </w:r>
            <w:r w:rsidR="00587A67">
              <w:t>4</w:t>
            </w:r>
          </w:p>
        </w:tc>
        <w:tc>
          <w:tcPr>
            <w:tcW w:w="3828" w:type="dxa"/>
            <w:tcBorders>
              <w:top w:val="single" w:sz="2" w:space="0" w:color="auto"/>
              <w:bottom w:val="single" w:sz="12" w:space="0" w:color="auto"/>
            </w:tcBorders>
            <w:shd w:val="clear" w:color="auto" w:fill="auto"/>
          </w:tcPr>
          <w:p w:rsidR="00587A67" w:rsidRDefault="00587A67">
            <w:pPr>
              <w:pStyle w:val="Tabletext"/>
            </w:pPr>
            <w:r>
              <w:t>A day or days to be fixed by Proclamation.</w:t>
            </w:r>
          </w:p>
          <w:p w:rsidR="00BC0F6E" w:rsidRDefault="00587A67">
            <w:pPr>
              <w:pStyle w:val="Tabletext"/>
            </w:pPr>
            <w:r>
              <w:t>However, if any of the provision(s) do not commence within the period of 6 months beginning on the day on which this Act receives the Royal Assent, they commence on the first day after the end of that period.</w:t>
            </w:r>
          </w:p>
        </w:tc>
        <w:tc>
          <w:tcPr>
            <w:tcW w:w="1582" w:type="dxa"/>
            <w:tcBorders>
              <w:top w:val="single" w:sz="2" w:space="0" w:color="auto"/>
              <w:bottom w:val="single" w:sz="12" w:space="0" w:color="auto"/>
            </w:tcBorders>
            <w:shd w:val="clear" w:color="auto" w:fill="auto"/>
          </w:tcPr>
          <w:p w:rsidR="00BC0F6E" w:rsidRDefault="000663C3">
            <w:pPr>
              <w:pStyle w:val="Tabletext"/>
            </w:pPr>
            <w:r>
              <w:t>3 March 2008</w:t>
            </w:r>
          </w:p>
        </w:tc>
      </w:tr>
    </w:tbl>
    <w:p w:rsidR="00BC0F6E" w:rsidRDefault="00BC0F6E">
      <w:pPr>
        <w:pStyle w:val="notetext"/>
      </w:pPr>
      <w:r>
        <w:t>Note:</w:t>
      </w:r>
      <w:r>
        <w:tab/>
      </w:r>
      <w:r>
        <w:rPr>
          <w:snapToGrid w:val="0"/>
          <w:lang w:eastAsia="en-US"/>
        </w:rPr>
        <w:t>This table relates only to the provisions of this Act as originally passed by both Houses of the Parliament and assented to. It will not be expanded to deal with provisions inserted in this Act after assent.</w:t>
      </w:r>
    </w:p>
    <w:p w:rsidR="00BC0F6E" w:rsidRDefault="00BC0F6E">
      <w:pPr>
        <w:pStyle w:val="subsection"/>
      </w:pPr>
      <w:r>
        <w:tab/>
        <w:t>(2)</w:t>
      </w:r>
      <w:r>
        <w:tab/>
        <w:t>Column 3 of the table contains additional information that is not part of this Act. Information in this column may be added to or edited in any published version of this Act.</w:t>
      </w:r>
    </w:p>
    <w:p w:rsidR="00BC0F6E" w:rsidRDefault="00A66251">
      <w:pPr>
        <w:pStyle w:val="ActHead5"/>
      </w:pPr>
      <w:bookmarkStart w:id="5" w:name="_Toc176676681"/>
      <w:r>
        <w:rPr>
          <w:rStyle w:val="CharSectno"/>
        </w:rPr>
        <w:lastRenderedPageBreak/>
        <w:t>3</w:t>
      </w:r>
      <w:r w:rsidR="00BC0F6E">
        <w:t xml:space="preserve">  Objects</w:t>
      </w:r>
      <w:bookmarkEnd w:id="5"/>
    </w:p>
    <w:p w:rsidR="00BC0F6E" w:rsidRDefault="00BC0F6E">
      <w:pPr>
        <w:pStyle w:val="subsection"/>
      </w:pPr>
      <w:r>
        <w:tab/>
      </w:r>
      <w:r>
        <w:tab/>
        <w:t>The objects of this Act are:</w:t>
      </w:r>
    </w:p>
    <w:p w:rsidR="00BC0F6E" w:rsidRDefault="00BC0F6E">
      <w:pPr>
        <w:pStyle w:val="paragraph"/>
      </w:pPr>
      <w:r>
        <w:tab/>
        <w:t>(a)</w:t>
      </w:r>
      <w:r>
        <w:tab/>
        <w:t>to enable the Commonwealth, in conjunction with the Basin States, to manage the Basin water resources in the national interest; and</w:t>
      </w:r>
    </w:p>
    <w:p w:rsidR="00587A67" w:rsidRDefault="00BC0F6E">
      <w:pPr>
        <w:pStyle w:val="paragraph"/>
      </w:pPr>
      <w:r>
        <w:tab/>
        <w:t>(b)</w:t>
      </w:r>
      <w:r>
        <w:tab/>
        <w:t xml:space="preserve">to </w:t>
      </w:r>
      <w:r w:rsidR="00587A67">
        <w:t>give effect to relevant international agreements (to the extent to which those agreements are relevant to the use and management of the Basin water resources) and, in particular, to provide for special measures, in accordance with those agreements, to address the threats to the Basin water resources; and</w:t>
      </w:r>
    </w:p>
    <w:p w:rsidR="00BC0F6E" w:rsidRDefault="00587A67">
      <w:pPr>
        <w:pStyle w:val="paragraph"/>
      </w:pPr>
      <w:r>
        <w:tab/>
        <w:t>(c)</w:t>
      </w:r>
      <w:r>
        <w:tab/>
        <w:t xml:space="preserve">in giving effect to those agreements, to promote </w:t>
      </w:r>
      <w:r w:rsidR="00BC0F6E">
        <w:t>the use and management of the Basin water resources in a way that optimises economic, social and environmental outcomes; and</w:t>
      </w:r>
    </w:p>
    <w:p w:rsidR="00BC0F6E" w:rsidRDefault="00BC0F6E">
      <w:pPr>
        <w:pStyle w:val="paragraph"/>
      </w:pPr>
      <w:r>
        <w:tab/>
        <w:t>(</w:t>
      </w:r>
      <w:r w:rsidR="00587A67">
        <w:t>d</w:t>
      </w:r>
      <w:r>
        <w:t>)</w:t>
      </w:r>
      <w:r>
        <w:tab/>
        <w:t xml:space="preserve">without limiting </w:t>
      </w:r>
      <w:r w:rsidR="0083474C">
        <w:t>paragraph (</w:t>
      </w:r>
      <w:r w:rsidR="00587A67">
        <w:t>b</w:t>
      </w:r>
      <w:r>
        <w:t>)</w:t>
      </w:r>
      <w:r w:rsidR="00587A67">
        <w:t xml:space="preserve"> or (c)</w:t>
      </w:r>
      <w:r>
        <w:t>:</w:t>
      </w:r>
    </w:p>
    <w:p w:rsidR="00BC0F6E" w:rsidRDefault="00BC0F6E">
      <w:pPr>
        <w:pStyle w:val="paragraphsub"/>
      </w:pPr>
      <w:r>
        <w:tab/>
        <w:t>(</w:t>
      </w:r>
      <w:proofErr w:type="spellStart"/>
      <w:r>
        <w:t>i</w:t>
      </w:r>
      <w:proofErr w:type="spellEnd"/>
      <w:r>
        <w:t>)</w:t>
      </w:r>
      <w:r>
        <w:tab/>
        <w:t xml:space="preserve">to ensure the return to environmentally sustainable levels of extraction for </w:t>
      </w:r>
      <w:r w:rsidR="00587A67">
        <w:t xml:space="preserve">water resources </w:t>
      </w:r>
      <w:r>
        <w:t>that are overallocated or overused; and</w:t>
      </w:r>
    </w:p>
    <w:p w:rsidR="00BC0F6E" w:rsidRDefault="00BC0F6E">
      <w:pPr>
        <w:pStyle w:val="paragraphsub"/>
      </w:pPr>
      <w:r>
        <w:tab/>
        <w:t>(ii)</w:t>
      </w:r>
      <w:r>
        <w:tab/>
        <w:t>to protect, restore and provide for the ecological values and ecosystem services of the Murray</w:t>
      </w:r>
      <w:r w:rsidR="0083474C">
        <w:noBreakHyphen/>
      </w:r>
      <w:r>
        <w:t>Darling Basin (taking into account, in particular, the impact that the taking of water has on the watercourses, lakes, wetlands, ground water and water</w:t>
      </w:r>
      <w:r w:rsidR="0083474C">
        <w:noBreakHyphen/>
      </w:r>
      <w:r>
        <w:t>dependent ecosystems that are part of the Basin water resources and on associated biodiversity); and</w:t>
      </w:r>
    </w:p>
    <w:p w:rsidR="00BC0F6E" w:rsidRDefault="00BC0F6E">
      <w:pPr>
        <w:pStyle w:val="paragraphsub"/>
      </w:pPr>
      <w:r>
        <w:tab/>
        <w:t>(iii)</w:t>
      </w:r>
      <w:r>
        <w:tab/>
        <w:t xml:space="preserve">subject to </w:t>
      </w:r>
      <w:r w:rsidR="0083474C">
        <w:t>subparagraphs (</w:t>
      </w:r>
      <w:proofErr w:type="spellStart"/>
      <w:r>
        <w:t>i</w:t>
      </w:r>
      <w:proofErr w:type="spellEnd"/>
      <w:r>
        <w:t>) and (ii)—to maximise the net economic returns to the Australian community from the use and management of the Basin water resources; and</w:t>
      </w:r>
    </w:p>
    <w:p w:rsidR="00BC0F6E" w:rsidRDefault="00BC0F6E">
      <w:pPr>
        <w:pStyle w:val="paragraph"/>
      </w:pPr>
      <w:r>
        <w:tab/>
        <w:t>(</w:t>
      </w:r>
      <w:r w:rsidR="00587A67">
        <w:t>e</w:t>
      </w:r>
      <w:r>
        <w:t>)</w:t>
      </w:r>
      <w:r>
        <w:tab/>
        <w:t>to improve water security for all uses of Basin water resources; and</w:t>
      </w:r>
    </w:p>
    <w:p w:rsidR="00BC0F6E" w:rsidRDefault="00BC0F6E">
      <w:pPr>
        <w:pStyle w:val="paragraph"/>
      </w:pPr>
      <w:r>
        <w:tab/>
        <w:t>(</w:t>
      </w:r>
      <w:r w:rsidR="00587A67">
        <w:t>f</w:t>
      </w:r>
      <w:r>
        <w:t>)</w:t>
      </w:r>
      <w:r>
        <w:tab/>
        <w:t>to ensure that the management of the Basin water resources takes into account the broader management of natural resources in the Murray</w:t>
      </w:r>
      <w:r w:rsidR="0083474C">
        <w:noBreakHyphen/>
      </w:r>
      <w:r>
        <w:t>Darling Basin; and</w:t>
      </w:r>
    </w:p>
    <w:p w:rsidR="00BC0F6E" w:rsidRDefault="00BC0F6E">
      <w:pPr>
        <w:pStyle w:val="paragraph"/>
      </w:pPr>
      <w:r>
        <w:tab/>
        <w:t>(</w:t>
      </w:r>
      <w:r w:rsidR="00587A67">
        <w:t>g</w:t>
      </w:r>
      <w:r>
        <w:t>)</w:t>
      </w:r>
      <w:r>
        <w:tab/>
        <w:t>to achieve efficient and cost effective water management and administrative practices in relation to Basin water resources; and</w:t>
      </w:r>
    </w:p>
    <w:p w:rsidR="00BC0F6E" w:rsidRDefault="00BC0F6E">
      <w:pPr>
        <w:pStyle w:val="paragraph"/>
      </w:pPr>
      <w:r>
        <w:lastRenderedPageBreak/>
        <w:tab/>
        <w:t>(</w:t>
      </w:r>
      <w:r w:rsidR="00587A67">
        <w:t>h</w:t>
      </w:r>
      <w:r>
        <w:t>)</w:t>
      </w:r>
      <w:r>
        <w:tab/>
        <w:t>to provide for the collection, collation</w:t>
      </w:r>
      <w:r w:rsidR="00587A67">
        <w:t>, analysis</w:t>
      </w:r>
      <w:r>
        <w:t xml:space="preserve"> and dissemination of information about:</w:t>
      </w:r>
    </w:p>
    <w:p w:rsidR="00BC0F6E" w:rsidRDefault="00BC0F6E">
      <w:pPr>
        <w:pStyle w:val="paragraphsub"/>
      </w:pPr>
      <w:r>
        <w:tab/>
        <w:t>(</w:t>
      </w:r>
      <w:proofErr w:type="spellStart"/>
      <w:r>
        <w:t>i</w:t>
      </w:r>
      <w:proofErr w:type="spellEnd"/>
      <w:r>
        <w:t>)</w:t>
      </w:r>
      <w:r>
        <w:tab/>
        <w:t>Australia</w:t>
      </w:r>
      <w:r w:rsidR="00A57BB5">
        <w:t>’</w:t>
      </w:r>
      <w:r>
        <w:t>s water resources; and</w:t>
      </w:r>
    </w:p>
    <w:p w:rsidR="00BC0F6E" w:rsidRDefault="00BC0F6E">
      <w:pPr>
        <w:pStyle w:val="paragraphsub"/>
      </w:pPr>
      <w:r>
        <w:tab/>
        <w:t>(ii)</w:t>
      </w:r>
      <w:r>
        <w:tab/>
        <w:t>the use and management of water in Australia.</w:t>
      </w:r>
    </w:p>
    <w:p w:rsidR="00BC0F6E" w:rsidRDefault="00A66251">
      <w:pPr>
        <w:pStyle w:val="ActHead5"/>
        <w:ind w:left="0" w:firstLine="0"/>
      </w:pPr>
      <w:bookmarkStart w:id="6" w:name="_Toc176676682"/>
      <w:r>
        <w:rPr>
          <w:rStyle w:val="CharSectno"/>
        </w:rPr>
        <w:t>4</w:t>
      </w:r>
      <w:r w:rsidR="00BC0F6E">
        <w:t xml:space="preserve">  Definitions</w:t>
      </w:r>
      <w:bookmarkEnd w:id="6"/>
    </w:p>
    <w:p w:rsidR="00BC0F6E" w:rsidRDefault="00BC0F6E">
      <w:pPr>
        <w:pStyle w:val="subsection"/>
      </w:pPr>
      <w:r>
        <w:tab/>
        <w:t>(1)</w:t>
      </w:r>
      <w:r>
        <w:tab/>
        <w:t>In this Act:</w:t>
      </w:r>
    </w:p>
    <w:p w:rsidR="00BC0F6E" w:rsidRDefault="00BC0F6E">
      <w:pPr>
        <w:pStyle w:val="Definition"/>
      </w:pPr>
      <w:r>
        <w:rPr>
          <w:b/>
          <w:i/>
        </w:rPr>
        <w:t xml:space="preserve">ACCC </w:t>
      </w:r>
      <w:r>
        <w:t>means the Australian Competition and Consumer Commission.</w:t>
      </w:r>
    </w:p>
    <w:p w:rsidR="00BC0F6E" w:rsidRDefault="00BC0F6E">
      <w:pPr>
        <w:pStyle w:val="Definition"/>
      </w:pPr>
      <w:r>
        <w:rPr>
          <w:b/>
          <w:i/>
        </w:rPr>
        <w:t>agency</w:t>
      </w:r>
      <w:r>
        <w:t xml:space="preserve"> of the Commonwealth means:</w:t>
      </w:r>
    </w:p>
    <w:p w:rsidR="00BC0F6E" w:rsidRDefault="00BC0F6E">
      <w:pPr>
        <w:pStyle w:val="paragraph"/>
      </w:pPr>
      <w:r>
        <w:tab/>
        <w:t>(a)</w:t>
      </w:r>
      <w:r>
        <w:tab/>
        <w:t>a Minister of the Crown for the Commonwealth; or</w:t>
      </w:r>
    </w:p>
    <w:p w:rsidR="00BC0F6E" w:rsidRDefault="00BC0F6E">
      <w:pPr>
        <w:pStyle w:val="paragraph"/>
      </w:pPr>
      <w:r>
        <w:tab/>
        <w:t>(b)</w:t>
      </w:r>
      <w:r>
        <w:tab/>
        <w:t>a Department of State for the Commonwealth; or</w:t>
      </w:r>
    </w:p>
    <w:p w:rsidR="00BC0F6E" w:rsidRDefault="00BC0F6E">
      <w:pPr>
        <w:pStyle w:val="paragraph"/>
      </w:pPr>
      <w:r>
        <w:tab/>
        <w:t>(c)</w:t>
      </w:r>
      <w:r>
        <w:tab/>
        <w:t>a body (whether incorporated or not) established or appointed for a public purpose by or under a law of the Commonwealth; or</w:t>
      </w:r>
    </w:p>
    <w:p w:rsidR="00BC0F6E" w:rsidRDefault="00BC0F6E">
      <w:pPr>
        <w:pStyle w:val="paragraph"/>
      </w:pPr>
      <w:r>
        <w:tab/>
        <w:t>(d)</w:t>
      </w:r>
      <w:r>
        <w:tab/>
        <w:t>a body established, or appointed, by the Governor</w:t>
      </w:r>
      <w:r w:rsidR="0083474C">
        <w:noBreakHyphen/>
      </w:r>
      <w:r>
        <w:t>General; or</w:t>
      </w:r>
    </w:p>
    <w:p w:rsidR="00BC0F6E" w:rsidRDefault="00BC0F6E">
      <w:pPr>
        <w:pStyle w:val="paragraph"/>
      </w:pPr>
      <w:r>
        <w:tab/>
        <w:t>(e)</w:t>
      </w:r>
      <w:r>
        <w:tab/>
        <w:t>a person holding or performing the duties of:</w:t>
      </w:r>
    </w:p>
    <w:p w:rsidR="00BC0F6E" w:rsidRDefault="00BC0F6E">
      <w:pPr>
        <w:pStyle w:val="paragraphsub"/>
      </w:pPr>
      <w:r>
        <w:tab/>
        <w:t>(</w:t>
      </w:r>
      <w:proofErr w:type="spellStart"/>
      <w:r>
        <w:t>i</w:t>
      </w:r>
      <w:proofErr w:type="spellEnd"/>
      <w:r>
        <w:t>)</w:t>
      </w:r>
      <w:r>
        <w:tab/>
        <w:t>an office established by or under; or</w:t>
      </w:r>
    </w:p>
    <w:p w:rsidR="00BC0F6E" w:rsidRDefault="00BC0F6E">
      <w:pPr>
        <w:pStyle w:val="paragraphsub"/>
      </w:pPr>
      <w:r>
        <w:tab/>
        <w:t>(ii)</w:t>
      </w:r>
      <w:r>
        <w:tab/>
        <w:t>an appointment made under;</w:t>
      </w:r>
    </w:p>
    <w:p w:rsidR="00BC0F6E" w:rsidRDefault="00BC0F6E">
      <w:pPr>
        <w:pStyle w:val="paragraph"/>
      </w:pPr>
      <w:r>
        <w:tab/>
      </w:r>
      <w:r>
        <w:tab/>
        <w:t>a law of the Commonwealth (other than the office of head of a Department of State for the Commonwealth (however described)); or</w:t>
      </w:r>
    </w:p>
    <w:p w:rsidR="00BC0F6E" w:rsidRDefault="00BC0F6E">
      <w:pPr>
        <w:pStyle w:val="paragraph"/>
      </w:pPr>
      <w:r>
        <w:tab/>
        <w:t>(f)</w:t>
      </w:r>
      <w:r>
        <w:tab/>
        <w:t>a person holding or performing the duties of an appointment that is made by the Governor</w:t>
      </w:r>
      <w:r w:rsidR="0083474C">
        <w:noBreakHyphen/>
      </w:r>
      <w:r>
        <w:t>General (otherwise than under a law of the Commonwealth); or</w:t>
      </w:r>
    </w:p>
    <w:p w:rsidR="00BC0F6E" w:rsidRDefault="00BC0F6E">
      <w:pPr>
        <w:pStyle w:val="paragraph"/>
      </w:pPr>
      <w:r>
        <w:tab/>
        <w:t>(g)</w:t>
      </w:r>
      <w:r>
        <w:tab/>
        <w:t xml:space="preserve">a company in which the Commonwealth, or a body corporate referred to in </w:t>
      </w:r>
      <w:r w:rsidR="0083474C">
        <w:t>paragraph (</w:t>
      </w:r>
      <w:r>
        <w:t>c) or (d), has a controlling interest.</w:t>
      </w:r>
    </w:p>
    <w:p w:rsidR="00BC0F6E" w:rsidRDefault="00BC0F6E">
      <w:pPr>
        <w:pStyle w:val="Definition"/>
      </w:pPr>
      <w:r>
        <w:rPr>
          <w:b/>
          <w:i/>
        </w:rPr>
        <w:t>agency</w:t>
      </w:r>
      <w:r>
        <w:t xml:space="preserve"> of a State means:</w:t>
      </w:r>
    </w:p>
    <w:p w:rsidR="00BC0F6E" w:rsidRDefault="00BC0F6E">
      <w:pPr>
        <w:pStyle w:val="paragraph"/>
      </w:pPr>
      <w:r>
        <w:tab/>
        <w:t>(a)</w:t>
      </w:r>
      <w:r>
        <w:tab/>
        <w:t>a Minister of the Crown for the State; or</w:t>
      </w:r>
    </w:p>
    <w:p w:rsidR="00BC0F6E" w:rsidRDefault="00BC0F6E">
      <w:pPr>
        <w:pStyle w:val="paragraph"/>
      </w:pPr>
      <w:r>
        <w:tab/>
        <w:t>(b)</w:t>
      </w:r>
      <w:r>
        <w:tab/>
        <w:t>a Department of State for the State; or</w:t>
      </w:r>
    </w:p>
    <w:p w:rsidR="00BC0F6E" w:rsidRDefault="00BC0F6E">
      <w:pPr>
        <w:pStyle w:val="paragraph"/>
      </w:pPr>
      <w:r>
        <w:tab/>
        <w:t>(c)</w:t>
      </w:r>
      <w:r>
        <w:tab/>
        <w:t>a body (whether incorporated or not) established or appointed for a public purpose by or under a law of the State (including a local government body); or</w:t>
      </w:r>
    </w:p>
    <w:p w:rsidR="00BC0F6E" w:rsidRDefault="00BC0F6E">
      <w:pPr>
        <w:pStyle w:val="paragraph"/>
      </w:pPr>
      <w:r>
        <w:lastRenderedPageBreak/>
        <w:tab/>
        <w:t>(d)</w:t>
      </w:r>
      <w:r>
        <w:tab/>
        <w:t>a body established or appointed by:</w:t>
      </w:r>
    </w:p>
    <w:p w:rsidR="00BC0F6E" w:rsidRDefault="00BC0F6E">
      <w:pPr>
        <w:pStyle w:val="paragraphsub"/>
      </w:pPr>
      <w:r>
        <w:tab/>
        <w:t>(</w:t>
      </w:r>
      <w:proofErr w:type="spellStart"/>
      <w:r>
        <w:t>i</w:t>
      </w:r>
      <w:proofErr w:type="spellEnd"/>
      <w:r>
        <w:t>)</w:t>
      </w:r>
      <w:r>
        <w:tab/>
        <w:t>a Governor of the State; or</w:t>
      </w:r>
    </w:p>
    <w:p w:rsidR="00BC0F6E" w:rsidRDefault="00BC0F6E">
      <w:pPr>
        <w:pStyle w:val="paragraphsub"/>
      </w:pPr>
      <w:r>
        <w:tab/>
        <w:t>(ii)</w:t>
      </w:r>
      <w:r>
        <w:tab/>
        <w:t>a Minister of the Crown for the State; or</w:t>
      </w:r>
    </w:p>
    <w:p w:rsidR="00BC0F6E" w:rsidRDefault="00BC0F6E">
      <w:pPr>
        <w:pStyle w:val="paragraphsub"/>
      </w:pPr>
      <w:r>
        <w:tab/>
        <w:t>(iii)</w:t>
      </w:r>
      <w:r>
        <w:tab/>
        <w:t>if the State is the Australian Capital Territory—the Australian Capital Territory Executive; or</w:t>
      </w:r>
    </w:p>
    <w:p w:rsidR="00BC0F6E" w:rsidRDefault="00BC0F6E">
      <w:pPr>
        <w:pStyle w:val="paragraph"/>
      </w:pPr>
      <w:r>
        <w:tab/>
        <w:t>(e)</w:t>
      </w:r>
      <w:r>
        <w:tab/>
        <w:t>a person holding or performing the duties of:</w:t>
      </w:r>
    </w:p>
    <w:p w:rsidR="00BC0F6E" w:rsidRDefault="00BC0F6E">
      <w:pPr>
        <w:pStyle w:val="paragraphsub"/>
      </w:pPr>
      <w:r>
        <w:tab/>
        <w:t>(</w:t>
      </w:r>
      <w:proofErr w:type="spellStart"/>
      <w:r>
        <w:t>i</w:t>
      </w:r>
      <w:proofErr w:type="spellEnd"/>
      <w:r>
        <w:t>)</w:t>
      </w:r>
      <w:r>
        <w:tab/>
        <w:t>an office established by or under; or</w:t>
      </w:r>
    </w:p>
    <w:p w:rsidR="00BC0F6E" w:rsidRDefault="00BC0F6E">
      <w:pPr>
        <w:pStyle w:val="paragraphsub"/>
      </w:pPr>
      <w:r>
        <w:tab/>
        <w:t>(ii)</w:t>
      </w:r>
      <w:r>
        <w:tab/>
        <w:t>an appointment made under;</w:t>
      </w:r>
    </w:p>
    <w:p w:rsidR="00BC0F6E" w:rsidRDefault="00BC0F6E">
      <w:pPr>
        <w:pStyle w:val="paragraph"/>
      </w:pPr>
      <w:r>
        <w:tab/>
      </w:r>
      <w:r>
        <w:tab/>
        <w:t>a law of the State (other than the office of head of a Department of State for the State (however described)); or</w:t>
      </w:r>
    </w:p>
    <w:p w:rsidR="00BC0F6E" w:rsidRDefault="00BC0F6E">
      <w:pPr>
        <w:pStyle w:val="paragraph"/>
      </w:pPr>
      <w:r>
        <w:tab/>
        <w:t>(f)</w:t>
      </w:r>
      <w:r>
        <w:tab/>
        <w:t>a person holding or performing the duties of an appointment that is made by:</w:t>
      </w:r>
    </w:p>
    <w:p w:rsidR="00BC0F6E" w:rsidRDefault="00BC0F6E">
      <w:pPr>
        <w:pStyle w:val="paragraphsub"/>
      </w:pPr>
      <w:r>
        <w:tab/>
        <w:t>(</w:t>
      </w:r>
      <w:proofErr w:type="spellStart"/>
      <w:r>
        <w:t>i</w:t>
      </w:r>
      <w:proofErr w:type="spellEnd"/>
      <w:r>
        <w:t>)</w:t>
      </w:r>
      <w:r>
        <w:tab/>
        <w:t>a Governor of the State; or</w:t>
      </w:r>
    </w:p>
    <w:p w:rsidR="00BC0F6E" w:rsidRDefault="00BC0F6E">
      <w:pPr>
        <w:pStyle w:val="paragraphsub"/>
      </w:pPr>
      <w:r>
        <w:tab/>
        <w:t>(ii)</w:t>
      </w:r>
      <w:r>
        <w:tab/>
        <w:t>a Minister of the Crown for the State; or</w:t>
      </w:r>
    </w:p>
    <w:p w:rsidR="00BC0F6E" w:rsidRDefault="00BC0F6E">
      <w:pPr>
        <w:pStyle w:val="paragraphsub"/>
      </w:pPr>
      <w:r>
        <w:tab/>
        <w:t>(iii)</w:t>
      </w:r>
      <w:r>
        <w:tab/>
        <w:t>if the State is the Australian Capital Territory—the Australian Capital Territory Executive;</w:t>
      </w:r>
    </w:p>
    <w:p w:rsidR="00BC0F6E" w:rsidRDefault="00BC0F6E">
      <w:pPr>
        <w:pStyle w:val="paragraph"/>
      </w:pPr>
      <w:r>
        <w:tab/>
      </w:r>
      <w:r>
        <w:tab/>
        <w:t>(otherwise than under a law of the State); or</w:t>
      </w:r>
    </w:p>
    <w:p w:rsidR="00BC0F6E" w:rsidRDefault="00BC0F6E">
      <w:pPr>
        <w:pStyle w:val="paragraph"/>
      </w:pPr>
      <w:r>
        <w:tab/>
        <w:t>(g)</w:t>
      </w:r>
      <w:r>
        <w:tab/>
        <w:t xml:space="preserve">a company in which the State, or a body corporate referred to in </w:t>
      </w:r>
      <w:r w:rsidR="0083474C">
        <w:t>paragraph (</w:t>
      </w:r>
      <w:r>
        <w:t>c) or (d), has a controlling interest.</w:t>
      </w:r>
    </w:p>
    <w:p w:rsidR="00BC0F6E" w:rsidRDefault="00BC0F6E">
      <w:pPr>
        <w:pStyle w:val="Definition"/>
      </w:pPr>
      <w:r>
        <w:rPr>
          <w:b/>
          <w:i/>
        </w:rPr>
        <w:t>appropriate enforcement agency</w:t>
      </w:r>
      <w:r>
        <w:t xml:space="preserve"> has the meaning given by section</w:t>
      </w:r>
      <w:r w:rsidR="0083474C">
        <w:t> </w:t>
      </w:r>
      <w:r w:rsidR="00A66251">
        <w:t>137</w:t>
      </w:r>
      <w:r>
        <w:t>.</w:t>
      </w:r>
    </w:p>
    <w:p w:rsidR="00587A67" w:rsidRDefault="00587A67">
      <w:pPr>
        <w:pStyle w:val="Definition"/>
      </w:pPr>
      <w:r>
        <w:rPr>
          <w:b/>
          <w:i/>
        </w:rPr>
        <w:t>assist</w:t>
      </w:r>
      <w:r>
        <w:t>, in relation to an Authority delegate, means:</w:t>
      </w:r>
    </w:p>
    <w:p w:rsidR="00587A67" w:rsidRDefault="00587A67">
      <w:pPr>
        <w:pStyle w:val="paragraph"/>
      </w:pPr>
      <w:r>
        <w:tab/>
        <w:t>(a)</w:t>
      </w:r>
      <w:r>
        <w:tab/>
        <w:t>to perform functions in connection with the Authority delegate</w:t>
      </w:r>
      <w:r w:rsidR="00A57BB5">
        <w:t>’</w:t>
      </w:r>
      <w:r>
        <w:t>s performance or exercise of a function or power delegated under section</w:t>
      </w:r>
      <w:r w:rsidR="0083474C">
        <w:t> </w:t>
      </w:r>
      <w:r w:rsidR="00A66251">
        <w:t>199</w:t>
      </w:r>
      <w:r>
        <w:t>; or</w:t>
      </w:r>
    </w:p>
    <w:p w:rsidR="00587A67" w:rsidRDefault="00587A67">
      <w:pPr>
        <w:pStyle w:val="paragraph"/>
      </w:pPr>
      <w:r>
        <w:tab/>
        <w:t>(b)</w:t>
      </w:r>
      <w:r>
        <w:tab/>
        <w:t>to perform services for the Authority delegate in connection with the Authority delegate</w:t>
      </w:r>
      <w:r w:rsidR="00A57BB5">
        <w:t>’</w:t>
      </w:r>
      <w:r>
        <w:t>s performance or exercise of a function or power delegated under section</w:t>
      </w:r>
      <w:r w:rsidR="0083474C">
        <w:t> </w:t>
      </w:r>
      <w:r w:rsidR="00A66251">
        <w:t>199</w:t>
      </w:r>
      <w:r>
        <w:t>.</w:t>
      </w:r>
    </w:p>
    <w:p w:rsidR="00BC0F6E" w:rsidRDefault="00BC0F6E">
      <w:pPr>
        <w:pStyle w:val="Definition"/>
      </w:pPr>
      <w:r>
        <w:rPr>
          <w:b/>
          <w:i/>
        </w:rPr>
        <w:t>Australia</w:t>
      </w:r>
      <w:r>
        <w:t>, when used in a geographical sense, includes the external Territories.</w:t>
      </w:r>
    </w:p>
    <w:p w:rsidR="00BC0F6E" w:rsidRDefault="00BC0F6E">
      <w:pPr>
        <w:pStyle w:val="Definition"/>
      </w:pPr>
      <w:r>
        <w:rPr>
          <w:b/>
          <w:i/>
        </w:rPr>
        <w:t>authorised officer</w:t>
      </w:r>
      <w:r>
        <w:t xml:space="preserve"> means an individual whose appointment by the Authority under section</w:t>
      </w:r>
      <w:r w:rsidR="0083474C">
        <w:t> </w:t>
      </w:r>
      <w:r w:rsidR="00A66251">
        <w:t>217</w:t>
      </w:r>
      <w:r>
        <w:t xml:space="preserve"> is in force.</w:t>
      </w:r>
    </w:p>
    <w:p w:rsidR="00BC0F6E" w:rsidRDefault="00BC0F6E">
      <w:pPr>
        <w:pStyle w:val="Definition"/>
      </w:pPr>
      <w:r>
        <w:rPr>
          <w:b/>
          <w:i/>
        </w:rPr>
        <w:t>Authority</w:t>
      </w:r>
      <w:r>
        <w:t xml:space="preserve"> means the Murray</w:t>
      </w:r>
      <w:r w:rsidR="0083474C">
        <w:noBreakHyphen/>
      </w:r>
      <w:r>
        <w:t>Darling Basin Authority.</w:t>
      </w:r>
    </w:p>
    <w:p w:rsidR="00BC0F6E" w:rsidRDefault="00BC0F6E">
      <w:pPr>
        <w:pStyle w:val="Definition"/>
      </w:pPr>
      <w:r>
        <w:rPr>
          <w:b/>
          <w:i/>
        </w:rPr>
        <w:lastRenderedPageBreak/>
        <w:t>Authority Chair</w:t>
      </w:r>
      <w:r>
        <w:t xml:space="preserve"> means the Chair of the Authority.</w:t>
      </w:r>
    </w:p>
    <w:p w:rsidR="00587A67" w:rsidRDefault="00587A67">
      <w:pPr>
        <w:pStyle w:val="Definition"/>
      </w:pPr>
      <w:r>
        <w:rPr>
          <w:b/>
          <w:i/>
        </w:rPr>
        <w:t>Authority delegate</w:t>
      </w:r>
      <w:r>
        <w:t xml:space="preserve"> means a person to whom a function or power is delegated under section</w:t>
      </w:r>
      <w:r w:rsidR="0083474C">
        <w:t> </w:t>
      </w:r>
      <w:r w:rsidR="00A66251">
        <w:t>199</w:t>
      </w:r>
      <w:r>
        <w:t>.</w:t>
      </w:r>
    </w:p>
    <w:p w:rsidR="00BC0F6E" w:rsidRDefault="00BC0F6E">
      <w:pPr>
        <w:pStyle w:val="Definition"/>
      </w:pPr>
      <w:r>
        <w:rPr>
          <w:b/>
          <w:i/>
        </w:rPr>
        <w:t>Authority member</w:t>
      </w:r>
      <w:r>
        <w:t xml:space="preserve"> means a member of the Authority, and includes the Authority Chair.</w:t>
      </w:r>
    </w:p>
    <w:p w:rsidR="00BC0F6E" w:rsidRDefault="00BC0F6E">
      <w:pPr>
        <w:pStyle w:val="Definition"/>
      </w:pPr>
      <w:r>
        <w:rPr>
          <w:b/>
          <w:i/>
        </w:rPr>
        <w:t>Authority staff</w:t>
      </w:r>
      <w:r>
        <w:t xml:space="preserve"> means the staff described in section</w:t>
      </w:r>
      <w:r w:rsidR="0083474C">
        <w:t> </w:t>
      </w:r>
      <w:r w:rsidR="00A66251">
        <w:t>206</w:t>
      </w:r>
      <w:r>
        <w:t>.</w:t>
      </w:r>
    </w:p>
    <w:p w:rsidR="00BC0F6E" w:rsidRDefault="00BC0F6E">
      <w:pPr>
        <w:pStyle w:val="Definition"/>
      </w:pPr>
      <w:r>
        <w:rPr>
          <w:b/>
          <w:i/>
        </w:rPr>
        <w:t>Basin Community Committee</w:t>
      </w:r>
      <w:r>
        <w:t xml:space="preserve"> means the committee established under section</w:t>
      </w:r>
      <w:r w:rsidR="0083474C">
        <w:t> </w:t>
      </w:r>
      <w:r w:rsidR="00A66251">
        <w:t>202</w:t>
      </w:r>
      <w:r>
        <w:t>.</w:t>
      </w:r>
    </w:p>
    <w:p w:rsidR="00BC0F6E" w:rsidRDefault="00BC0F6E">
      <w:pPr>
        <w:pStyle w:val="Definition"/>
      </w:pPr>
      <w:r>
        <w:rPr>
          <w:b/>
          <w:i/>
        </w:rPr>
        <w:t>Basin Officials Committee</w:t>
      </w:r>
      <w:r>
        <w:t xml:space="preserve"> means the committee established under section</w:t>
      </w:r>
      <w:r w:rsidR="0083474C">
        <w:t> </w:t>
      </w:r>
      <w:r w:rsidR="00A66251">
        <w:t>201</w:t>
      </w:r>
      <w:r>
        <w:t>.</w:t>
      </w:r>
    </w:p>
    <w:p w:rsidR="00BC0F6E" w:rsidRDefault="00BC0F6E">
      <w:pPr>
        <w:pStyle w:val="Definition"/>
      </w:pPr>
      <w:r>
        <w:rPr>
          <w:b/>
          <w:i/>
        </w:rPr>
        <w:t xml:space="preserve">Basin Plan </w:t>
      </w:r>
      <w:r>
        <w:t>means the Basin Plan adopted by the Minister under section</w:t>
      </w:r>
      <w:r w:rsidR="0083474C">
        <w:t> </w:t>
      </w:r>
      <w:r w:rsidR="00A66251">
        <w:t>44</w:t>
      </w:r>
      <w:r>
        <w:t xml:space="preserve"> (as amended from time to time).</w:t>
      </w:r>
    </w:p>
    <w:p w:rsidR="00BC0F6E" w:rsidRDefault="00BC0F6E">
      <w:pPr>
        <w:pStyle w:val="Definition"/>
      </w:pPr>
      <w:r>
        <w:rPr>
          <w:b/>
          <w:i/>
        </w:rPr>
        <w:t>Basin State</w:t>
      </w:r>
      <w:r>
        <w:t xml:space="preserve"> means the following:</w:t>
      </w:r>
    </w:p>
    <w:p w:rsidR="00BC0F6E" w:rsidRDefault="00BC0F6E">
      <w:pPr>
        <w:pStyle w:val="paragraph"/>
      </w:pPr>
      <w:r>
        <w:tab/>
        <w:t>(a)</w:t>
      </w:r>
      <w:r>
        <w:tab/>
        <w:t>New South Wales;</w:t>
      </w:r>
    </w:p>
    <w:p w:rsidR="00BC0F6E" w:rsidRDefault="00BC0F6E">
      <w:pPr>
        <w:pStyle w:val="paragraph"/>
      </w:pPr>
      <w:r>
        <w:tab/>
        <w:t>(b)</w:t>
      </w:r>
      <w:r>
        <w:tab/>
        <w:t>Victoria;</w:t>
      </w:r>
    </w:p>
    <w:p w:rsidR="00BC0F6E" w:rsidRDefault="00BC0F6E">
      <w:pPr>
        <w:pStyle w:val="paragraph"/>
      </w:pPr>
      <w:r>
        <w:tab/>
        <w:t>(c)</w:t>
      </w:r>
      <w:r>
        <w:tab/>
        <w:t>Queensland;</w:t>
      </w:r>
    </w:p>
    <w:p w:rsidR="00BC0F6E" w:rsidRDefault="00BC0F6E">
      <w:pPr>
        <w:pStyle w:val="paragraph"/>
      </w:pPr>
      <w:r>
        <w:tab/>
        <w:t>(d)</w:t>
      </w:r>
      <w:r>
        <w:tab/>
        <w:t>South Australia;</w:t>
      </w:r>
    </w:p>
    <w:p w:rsidR="00BC0F6E" w:rsidRDefault="00BC0F6E">
      <w:pPr>
        <w:pStyle w:val="paragraph"/>
      </w:pPr>
      <w:r>
        <w:tab/>
        <w:t>(e)</w:t>
      </w:r>
      <w:r>
        <w:tab/>
        <w:t>the Australian Capital Territory.</w:t>
      </w:r>
    </w:p>
    <w:p w:rsidR="00BC0F6E" w:rsidRDefault="00BC0F6E">
      <w:pPr>
        <w:pStyle w:val="Definition"/>
      </w:pPr>
      <w:r>
        <w:rPr>
          <w:b/>
          <w:i/>
        </w:rPr>
        <w:t>Basin water market trading objectives and principles</w:t>
      </w:r>
      <w:r>
        <w:t xml:space="preserve"> means the objectives and principles that are set out in Schedule</w:t>
      </w:r>
      <w:r w:rsidR="0083474C">
        <w:t> </w:t>
      </w:r>
      <w:r w:rsidR="00587A67">
        <w:t>3</w:t>
      </w:r>
      <w:r>
        <w:t>.</w:t>
      </w:r>
    </w:p>
    <w:p w:rsidR="00BC0F6E" w:rsidRDefault="00BC0F6E">
      <w:pPr>
        <w:pStyle w:val="Definition"/>
        <w:rPr>
          <w:b/>
          <w:i/>
        </w:rPr>
      </w:pPr>
      <w:r>
        <w:rPr>
          <w:b/>
          <w:i/>
        </w:rPr>
        <w:t>Basin water resources</w:t>
      </w:r>
      <w:r>
        <w:t xml:space="preserve"> means all water resources within, or beneath, the Murray</w:t>
      </w:r>
      <w:r w:rsidR="0083474C">
        <w:noBreakHyphen/>
      </w:r>
      <w:r>
        <w:t>Darling Basin, but does not include:</w:t>
      </w:r>
    </w:p>
    <w:p w:rsidR="00BC0F6E" w:rsidRDefault="00BC0F6E">
      <w:pPr>
        <w:pStyle w:val="paragraph"/>
      </w:pPr>
      <w:r>
        <w:tab/>
        <w:t>(a)</w:t>
      </w:r>
      <w:r>
        <w:tab/>
        <w:t>water resources within, or beneath, the Murray</w:t>
      </w:r>
      <w:r w:rsidR="0083474C">
        <w:noBreakHyphen/>
      </w:r>
      <w:r>
        <w:t>Darling Basin that are prescribed by the regulations for the purposes of this paragraph; or</w:t>
      </w:r>
    </w:p>
    <w:p w:rsidR="00BC0F6E" w:rsidRDefault="00BC0F6E">
      <w:pPr>
        <w:pStyle w:val="paragraph"/>
      </w:pPr>
      <w:r>
        <w:tab/>
        <w:t>(b)</w:t>
      </w:r>
      <w:r>
        <w:tab/>
        <w:t>ground water that forms part of the Great Artesian Basin.</w:t>
      </w:r>
    </w:p>
    <w:p w:rsidR="00587A67" w:rsidRDefault="00587A67">
      <w:pPr>
        <w:pStyle w:val="Definition"/>
      </w:pPr>
      <w:r>
        <w:rPr>
          <w:b/>
          <w:i/>
        </w:rPr>
        <w:t>biodiversity</w:t>
      </w:r>
      <w:r>
        <w:t xml:space="preserve"> means the variability among living organisms from all sources (including terrestrial, marine and aquatic ecosystems and the ecological complexes of which they are a part) and includes:</w:t>
      </w:r>
    </w:p>
    <w:p w:rsidR="00587A67" w:rsidRDefault="00587A67">
      <w:pPr>
        <w:pStyle w:val="paragraph"/>
      </w:pPr>
      <w:r>
        <w:tab/>
        <w:t>(a)</w:t>
      </w:r>
      <w:r>
        <w:tab/>
        <w:t>diversity within species and between species; and</w:t>
      </w:r>
    </w:p>
    <w:p w:rsidR="00587A67" w:rsidRDefault="00587A67">
      <w:pPr>
        <w:pStyle w:val="paragraph"/>
      </w:pPr>
      <w:r>
        <w:tab/>
        <w:t>(b)</w:t>
      </w:r>
      <w:r>
        <w:tab/>
        <w:t>diversity of ecosystems.</w:t>
      </w:r>
    </w:p>
    <w:p w:rsidR="00BC0F6E" w:rsidRDefault="00BC0F6E">
      <w:pPr>
        <w:pStyle w:val="Definition"/>
        <w:rPr>
          <w:i/>
        </w:rPr>
      </w:pPr>
      <w:r>
        <w:rPr>
          <w:b/>
          <w:i/>
        </w:rPr>
        <w:lastRenderedPageBreak/>
        <w:t>Biodiversity Convention</w:t>
      </w:r>
      <w:r>
        <w:rPr>
          <w:i/>
        </w:rPr>
        <w:t xml:space="preserve"> </w:t>
      </w:r>
      <w:r>
        <w:t>means the Convention on Biological Diversity done at Rio de Janeiro on 5</w:t>
      </w:r>
      <w:r w:rsidR="0083474C">
        <w:t> </w:t>
      </w:r>
      <w:r>
        <w:t>June 1992.</w:t>
      </w:r>
    </w:p>
    <w:p w:rsidR="00BC0F6E" w:rsidRDefault="00BC0F6E">
      <w:pPr>
        <w:pStyle w:val="notetext"/>
      </w:pPr>
      <w:r>
        <w:t>Note:</w:t>
      </w:r>
      <w:r>
        <w:tab/>
        <w:t>The text of the Convention is set out in Australian Treaty Series 1993 No.</w:t>
      </w:r>
      <w:r w:rsidR="0083474C">
        <w:t> </w:t>
      </w:r>
      <w:r>
        <w:t xml:space="preserve">32. In 2007, the text of a Convention in the Australian Treaty Series was accessible through the Australian Treaties Library on the </w:t>
      </w:r>
      <w:proofErr w:type="spellStart"/>
      <w:r>
        <w:t>AustLII</w:t>
      </w:r>
      <w:proofErr w:type="spellEnd"/>
      <w:r>
        <w:t xml:space="preserve"> Internet site (www.austlii.edu.au).</w:t>
      </w:r>
    </w:p>
    <w:p w:rsidR="00BC0F6E" w:rsidRDefault="00BC0F6E">
      <w:pPr>
        <w:pStyle w:val="Definition"/>
      </w:pPr>
      <w:r>
        <w:rPr>
          <w:b/>
          <w:i/>
        </w:rPr>
        <w:t>Bonn Convention</w:t>
      </w:r>
      <w:r>
        <w:t xml:space="preserve"> means the Convention on the Conservation of Migratory Species of Wild Animals done at Bonn on 23</w:t>
      </w:r>
      <w:r w:rsidR="0083474C">
        <w:t> </w:t>
      </w:r>
      <w:r>
        <w:t>June 1979.</w:t>
      </w:r>
    </w:p>
    <w:p w:rsidR="00BC0F6E" w:rsidRDefault="00BC0F6E">
      <w:pPr>
        <w:pStyle w:val="notetext"/>
      </w:pPr>
      <w:r>
        <w:t>Note:</w:t>
      </w:r>
      <w:r>
        <w:tab/>
        <w:t>The text of the Convention is set out in Australian Treaty Series 1991 No.</w:t>
      </w:r>
      <w:r w:rsidR="0083474C">
        <w:t> </w:t>
      </w:r>
      <w:r>
        <w:t xml:space="preserve">32. In 2007, the text of a Convention in the Australian Treaty Series was accessible through the Australian Treaties Library on the </w:t>
      </w:r>
      <w:proofErr w:type="spellStart"/>
      <w:r>
        <w:t>AustLII</w:t>
      </w:r>
      <w:proofErr w:type="spellEnd"/>
      <w:r>
        <w:t xml:space="preserve"> Internet site (www.austlii.edu.au).</w:t>
      </w:r>
    </w:p>
    <w:p w:rsidR="00BC0F6E" w:rsidRDefault="00BC0F6E">
      <w:pPr>
        <w:pStyle w:val="Definition"/>
      </w:pPr>
      <w:r>
        <w:rPr>
          <w:b/>
          <w:i/>
        </w:rPr>
        <w:t>bulk water charge</w:t>
      </w:r>
      <w:r>
        <w:t xml:space="preserve"> means a charge payable for the storage of water for, and the delivery of water to, any of the following:</w:t>
      </w:r>
    </w:p>
    <w:p w:rsidR="00BC0F6E" w:rsidRDefault="00BC0F6E">
      <w:pPr>
        <w:pStyle w:val="paragraph"/>
      </w:pPr>
      <w:r>
        <w:tab/>
        <w:t>(a)</w:t>
      </w:r>
      <w:r>
        <w:tab/>
        <w:t>infrastructure operators;</w:t>
      </w:r>
    </w:p>
    <w:p w:rsidR="00BC0F6E" w:rsidRDefault="00BC0F6E">
      <w:pPr>
        <w:pStyle w:val="paragraph"/>
      </w:pPr>
      <w:r>
        <w:tab/>
        <w:t>(b)</w:t>
      </w:r>
      <w:r>
        <w:tab/>
        <w:t>other operators of reticulated water systems;</w:t>
      </w:r>
    </w:p>
    <w:p w:rsidR="00BC0F6E" w:rsidRDefault="00BC0F6E">
      <w:pPr>
        <w:pStyle w:val="paragraph"/>
      </w:pPr>
      <w:r>
        <w:tab/>
        <w:t>(c)</w:t>
      </w:r>
      <w:r>
        <w:tab/>
        <w:t>other persons prescribed by the regulations for the purposes of this paragraph.</w:t>
      </w:r>
    </w:p>
    <w:p w:rsidR="00BC0F6E" w:rsidRDefault="00BC0F6E">
      <w:pPr>
        <w:pStyle w:val="Definition"/>
        <w:rPr>
          <w:szCs w:val="20"/>
        </w:rPr>
      </w:pPr>
      <w:r>
        <w:rPr>
          <w:b/>
          <w:i/>
          <w:szCs w:val="20"/>
        </w:rPr>
        <w:t>Bureau</w:t>
      </w:r>
      <w:r>
        <w:t xml:space="preserve"> means </w:t>
      </w:r>
      <w:r>
        <w:rPr>
          <w:szCs w:val="20"/>
        </w:rPr>
        <w:t>the Commonwealth Bureau of Meteorology established under section</w:t>
      </w:r>
      <w:r w:rsidR="0083474C">
        <w:rPr>
          <w:szCs w:val="20"/>
        </w:rPr>
        <w:t> </w:t>
      </w:r>
      <w:r>
        <w:rPr>
          <w:szCs w:val="20"/>
        </w:rPr>
        <w:t xml:space="preserve">5 of the </w:t>
      </w:r>
      <w:r>
        <w:rPr>
          <w:i/>
          <w:szCs w:val="20"/>
        </w:rPr>
        <w:t>Meteorology Act 1955</w:t>
      </w:r>
      <w:r>
        <w:rPr>
          <w:szCs w:val="20"/>
        </w:rPr>
        <w:t>.</w:t>
      </w:r>
    </w:p>
    <w:p w:rsidR="00BC0F6E" w:rsidRDefault="00BC0F6E">
      <w:pPr>
        <w:pStyle w:val="Definition"/>
      </w:pPr>
      <w:r>
        <w:rPr>
          <w:b/>
          <w:i/>
        </w:rPr>
        <w:t>CAMBA</w:t>
      </w:r>
      <w:r>
        <w:t xml:space="preserve"> means the Agreement between the Government of Australia and the Government of the People</w:t>
      </w:r>
      <w:r w:rsidR="00A57BB5">
        <w:t>’</w:t>
      </w:r>
      <w:r>
        <w:t>s Republic of China for the Protection of Migratory Birds and their Environment done at Canberra on 20</w:t>
      </w:r>
      <w:r w:rsidR="0083474C">
        <w:t> </w:t>
      </w:r>
      <w:r>
        <w:t>October 1986.</w:t>
      </w:r>
    </w:p>
    <w:p w:rsidR="00BC0F6E" w:rsidRDefault="00BC0F6E">
      <w:pPr>
        <w:pStyle w:val="notetext"/>
      </w:pPr>
      <w:r>
        <w:t>Note:</w:t>
      </w:r>
      <w:r>
        <w:tab/>
        <w:t>The text of the Agreement is set out in Australian Treaty Series 1988 No.</w:t>
      </w:r>
      <w:r w:rsidR="0083474C">
        <w:t> </w:t>
      </w:r>
      <w:r>
        <w:t xml:space="preserve">22. In 2007, the text of an Agreement in the Australian Treaty Series was accessible through the Australian Treaties Library on the </w:t>
      </w:r>
      <w:proofErr w:type="spellStart"/>
      <w:r>
        <w:t>AustLII</w:t>
      </w:r>
      <w:proofErr w:type="spellEnd"/>
      <w:r>
        <w:t xml:space="preserve"> Internet site (www.austlii.edu.au).</w:t>
      </w:r>
    </w:p>
    <w:p w:rsidR="00BC0F6E" w:rsidRDefault="00BC0F6E">
      <w:pPr>
        <w:pStyle w:val="Definition"/>
      </w:pPr>
      <w:r>
        <w:rPr>
          <w:b/>
          <w:i/>
        </w:rPr>
        <w:t>civil penalty provision</w:t>
      </w:r>
      <w:r>
        <w:t xml:space="preserve"> has the meaning given by section</w:t>
      </w:r>
      <w:r w:rsidR="0083474C">
        <w:t> </w:t>
      </w:r>
      <w:r w:rsidR="00A66251">
        <w:t>146</w:t>
      </w:r>
      <w:r>
        <w:t>.</w:t>
      </w:r>
    </w:p>
    <w:p w:rsidR="00BC0F6E" w:rsidRDefault="00BC0F6E">
      <w:pPr>
        <w:pStyle w:val="Definition"/>
      </w:pPr>
      <w:r>
        <w:rPr>
          <w:b/>
          <w:i/>
        </w:rPr>
        <w:t>Climate Change Convention</w:t>
      </w:r>
      <w:r>
        <w:t xml:space="preserve"> means the United Nations Framework Convention on Climate Change done at New York on 9</w:t>
      </w:r>
      <w:r w:rsidR="0083474C">
        <w:t> </w:t>
      </w:r>
      <w:r>
        <w:t>May 1992.</w:t>
      </w:r>
    </w:p>
    <w:p w:rsidR="00BC0F6E" w:rsidRDefault="00BC0F6E">
      <w:pPr>
        <w:pStyle w:val="notetext"/>
      </w:pPr>
      <w:r>
        <w:t>Note:</w:t>
      </w:r>
      <w:r>
        <w:tab/>
        <w:t>The text of the Convention is set out in Australian Treaty Series 1994 No.</w:t>
      </w:r>
      <w:r w:rsidR="0083474C">
        <w:t> </w:t>
      </w:r>
      <w:r>
        <w:t xml:space="preserve">2. In 2007, the text of a Convention in the Australian Treaty Series was accessible through the Australian Treaties Library on the </w:t>
      </w:r>
      <w:proofErr w:type="spellStart"/>
      <w:r>
        <w:t>AustLII</w:t>
      </w:r>
      <w:proofErr w:type="spellEnd"/>
      <w:r>
        <w:t xml:space="preserve"> Internet site (www.austlii.edu.au).</w:t>
      </w:r>
    </w:p>
    <w:p w:rsidR="00BC0F6E" w:rsidRDefault="00BC0F6E">
      <w:pPr>
        <w:pStyle w:val="Definition"/>
      </w:pPr>
      <w:r>
        <w:rPr>
          <w:b/>
          <w:i/>
        </w:rPr>
        <w:lastRenderedPageBreak/>
        <w:t>Commonwealth Environmental Water Holder</w:t>
      </w:r>
      <w:r>
        <w:t xml:space="preserve"> means the Commonwealth Environmental Water Holder established under section</w:t>
      </w:r>
      <w:r w:rsidR="0083474C">
        <w:t> </w:t>
      </w:r>
      <w:r w:rsidR="00A66251">
        <w:t>104</w:t>
      </w:r>
      <w:r>
        <w:t>.</w:t>
      </w:r>
    </w:p>
    <w:p w:rsidR="00BC0F6E" w:rsidRDefault="00BC0F6E">
      <w:pPr>
        <w:pStyle w:val="Definition"/>
      </w:pPr>
      <w:r>
        <w:rPr>
          <w:b/>
          <w:i/>
        </w:rPr>
        <w:t>Commonwealth environmental water holdings</w:t>
      </w:r>
      <w:r>
        <w:t xml:space="preserve"> has the meaning given by section</w:t>
      </w:r>
      <w:r w:rsidR="0083474C">
        <w:t> </w:t>
      </w:r>
      <w:r w:rsidR="00A66251">
        <w:t>108</w:t>
      </w:r>
      <w:r>
        <w:t>.</w:t>
      </w:r>
    </w:p>
    <w:p w:rsidR="00BC0F6E" w:rsidRDefault="00BC0F6E">
      <w:pPr>
        <w:pStyle w:val="Definition"/>
      </w:pPr>
      <w:r>
        <w:rPr>
          <w:b/>
          <w:i/>
        </w:rPr>
        <w:t>constitutional corporation</w:t>
      </w:r>
      <w:r>
        <w:t xml:space="preserve"> means a corporation to which paragraph 51(xx) of the Constitution applies.</w:t>
      </w:r>
    </w:p>
    <w:p w:rsidR="00BC0F6E" w:rsidRDefault="00BC0F6E">
      <w:pPr>
        <w:pStyle w:val="Definition"/>
      </w:pPr>
      <w:r>
        <w:rPr>
          <w:b/>
          <w:i/>
        </w:rPr>
        <w:t>consumptive pool</w:t>
      </w:r>
      <w:r>
        <w:t xml:space="preserve"> means the amount of water resources that can be made available for consumptive use in a particular water resource plan area under the rules of the water resource plan for that water resource plan area.</w:t>
      </w:r>
    </w:p>
    <w:p w:rsidR="00BC0F6E" w:rsidRDefault="00BC0F6E">
      <w:pPr>
        <w:pStyle w:val="Definition"/>
      </w:pPr>
      <w:r>
        <w:rPr>
          <w:b/>
          <w:i/>
        </w:rPr>
        <w:t>consumptive use</w:t>
      </w:r>
      <w:r>
        <w:t xml:space="preserve"> means the use of water for private benefit consumptive purposes including irrigation, industry, urban and stock and domestic use.</w:t>
      </w:r>
    </w:p>
    <w:p w:rsidR="00BC0F6E" w:rsidRDefault="00BC0F6E">
      <w:pPr>
        <w:pStyle w:val="Definition"/>
      </w:pPr>
      <w:r>
        <w:rPr>
          <w:b/>
          <w:i/>
        </w:rPr>
        <w:t>contract</w:t>
      </w:r>
      <w:r>
        <w:t xml:space="preserve"> includes a deed.</w:t>
      </w:r>
    </w:p>
    <w:p w:rsidR="00587A67" w:rsidRDefault="00587A67">
      <w:pPr>
        <w:pStyle w:val="Definition"/>
      </w:pPr>
      <w:r>
        <w:rPr>
          <w:b/>
          <w:i/>
        </w:rPr>
        <w:t>declared Ramsar wetlands</w:t>
      </w:r>
      <w:r>
        <w:t xml:space="preserve"> has the meaning given by section</w:t>
      </w:r>
      <w:r w:rsidR="0083474C">
        <w:t> </w:t>
      </w:r>
      <w:r>
        <w:t xml:space="preserve">17 of the </w:t>
      </w:r>
      <w:r>
        <w:rPr>
          <w:i/>
        </w:rPr>
        <w:t>Environment Protection and Biodiversity Conservation Act 1999</w:t>
      </w:r>
      <w:r>
        <w:t>.</w:t>
      </w:r>
    </w:p>
    <w:p w:rsidR="00BC0F6E" w:rsidRDefault="00BC0F6E">
      <w:pPr>
        <w:pStyle w:val="Definition"/>
        <w:rPr>
          <w:i/>
        </w:rPr>
      </w:pPr>
      <w:r>
        <w:rPr>
          <w:b/>
          <w:i/>
        </w:rPr>
        <w:t>Desertification Convention</w:t>
      </w:r>
      <w:r>
        <w:t xml:space="preserve"> means the United Nations Convention to Combat Desertification in those Countries Experiencing Serious Drought and/or Desertification, Particularly in Africa done at Paris on 17</w:t>
      </w:r>
      <w:r w:rsidR="0083474C">
        <w:t> </w:t>
      </w:r>
      <w:r>
        <w:t>June 1994.</w:t>
      </w:r>
    </w:p>
    <w:p w:rsidR="00BC0F6E" w:rsidRDefault="00BC0F6E">
      <w:pPr>
        <w:pStyle w:val="notetext"/>
      </w:pPr>
      <w:r>
        <w:t>Note:</w:t>
      </w:r>
      <w:r>
        <w:tab/>
        <w:t>The text of the Convention is set out in Australian Treaty Series 2000 No.</w:t>
      </w:r>
      <w:r w:rsidR="0083474C">
        <w:t> </w:t>
      </w:r>
      <w:r>
        <w:t xml:space="preserve">18. In 2007, the text of a Convention in the Australian Treaty Series was accessible through the Australian Treaties Library on the </w:t>
      </w:r>
      <w:proofErr w:type="spellStart"/>
      <w:r>
        <w:t>AustLII</w:t>
      </w:r>
      <w:proofErr w:type="spellEnd"/>
      <w:r>
        <w:t xml:space="preserve"> Internet site (www.austlii.edu.au).</w:t>
      </w:r>
    </w:p>
    <w:p w:rsidR="00BC0F6E" w:rsidRDefault="00BC0F6E">
      <w:pPr>
        <w:pStyle w:val="Definition"/>
        <w:rPr>
          <w:bCs/>
          <w:iCs/>
        </w:rPr>
      </w:pPr>
      <w:r>
        <w:rPr>
          <w:b/>
          <w:bCs/>
          <w:i/>
          <w:iCs/>
        </w:rPr>
        <w:t xml:space="preserve">environmental assets </w:t>
      </w:r>
      <w:r>
        <w:rPr>
          <w:bCs/>
          <w:iCs/>
        </w:rPr>
        <w:t>includes:</w:t>
      </w:r>
    </w:p>
    <w:p w:rsidR="00BC0F6E" w:rsidRDefault="00BC0F6E">
      <w:pPr>
        <w:pStyle w:val="paragraph"/>
        <w:rPr>
          <w:bCs/>
          <w:iCs/>
        </w:rPr>
      </w:pPr>
      <w:r>
        <w:tab/>
        <w:t>(a)</w:t>
      </w:r>
      <w:r>
        <w:tab/>
      </w:r>
      <w:r>
        <w:rPr>
          <w:bCs/>
          <w:iCs/>
        </w:rPr>
        <w:t>water</w:t>
      </w:r>
      <w:r w:rsidR="0083474C">
        <w:rPr>
          <w:bCs/>
          <w:iCs/>
        </w:rPr>
        <w:noBreakHyphen/>
      </w:r>
      <w:r>
        <w:rPr>
          <w:bCs/>
          <w:iCs/>
        </w:rPr>
        <w:t>dependent ecosystems; and</w:t>
      </w:r>
    </w:p>
    <w:p w:rsidR="00BC0F6E" w:rsidRDefault="00BC0F6E">
      <w:pPr>
        <w:pStyle w:val="paragraph"/>
      </w:pPr>
      <w:r>
        <w:tab/>
        <w:t>(b)</w:t>
      </w:r>
      <w:r>
        <w:tab/>
        <w:t>ecosystem services; and</w:t>
      </w:r>
    </w:p>
    <w:p w:rsidR="00BC0F6E" w:rsidRDefault="00BC0F6E">
      <w:pPr>
        <w:pStyle w:val="paragraph"/>
      </w:pPr>
      <w:r>
        <w:tab/>
        <w:t>(c)</w:t>
      </w:r>
      <w:r>
        <w:tab/>
        <w:t>sites with ecological significance.</w:t>
      </w:r>
    </w:p>
    <w:p w:rsidR="00BC0F6E" w:rsidRDefault="00BC0F6E">
      <w:pPr>
        <w:pStyle w:val="Definition"/>
        <w:rPr>
          <w:bCs/>
          <w:iCs/>
        </w:rPr>
      </w:pPr>
      <w:r>
        <w:rPr>
          <w:b/>
          <w:bCs/>
          <w:i/>
          <w:iCs/>
        </w:rPr>
        <w:t xml:space="preserve">environmentally sustainable level of take </w:t>
      </w:r>
      <w:r>
        <w:rPr>
          <w:bCs/>
          <w:iCs/>
        </w:rPr>
        <w:t>for a water resource means the level at which water can be taken from that water resource which, if exceeded, would compromise:</w:t>
      </w:r>
    </w:p>
    <w:p w:rsidR="00BC0F6E" w:rsidRDefault="00BC0F6E">
      <w:pPr>
        <w:pStyle w:val="paragraph"/>
      </w:pPr>
      <w:r>
        <w:lastRenderedPageBreak/>
        <w:tab/>
        <w:t>(a)</w:t>
      </w:r>
      <w:r>
        <w:tab/>
        <w:t>key environmental assets of the water resource; or</w:t>
      </w:r>
    </w:p>
    <w:p w:rsidR="00BC0F6E" w:rsidRDefault="00BC0F6E">
      <w:pPr>
        <w:pStyle w:val="paragraph"/>
      </w:pPr>
      <w:r>
        <w:tab/>
        <w:t>(b)</w:t>
      </w:r>
      <w:r>
        <w:tab/>
        <w:t>key ecosystem functions of the water resource; or</w:t>
      </w:r>
    </w:p>
    <w:p w:rsidR="00BC0F6E" w:rsidRDefault="00BC0F6E">
      <w:pPr>
        <w:pStyle w:val="paragraph"/>
      </w:pPr>
      <w:r>
        <w:tab/>
        <w:t>(c)</w:t>
      </w:r>
      <w:r>
        <w:tab/>
        <w:t>the productive base of the water resource; or</w:t>
      </w:r>
    </w:p>
    <w:p w:rsidR="00BC0F6E" w:rsidRDefault="00BC0F6E">
      <w:pPr>
        <w:pStyle w:val="paragraph"/>
      </w:pPr>
      <w:r>
        <w:tab/>
        <w:t>(d)</w:t>
      </w:r>
      <w:r>
        <w:tab/>
        <w:t>key environmental outcomes for the water resource.</w:t>
      </w:r>
    </w:p>
    <w:p w:rsidR="00BC0F6E" w:rsidRDefault="00BC0F6E">
      <w:pPr>
        <w:pStyle w:val="Definition"/>
        <w:rPr>
          <w:bCs/>
          <w:iCs/>
        </w:rPr>
      </w:pPr>
      <w:r>
        <w:rPr>
          <w:b/>
          <w:bCs/>
          <w:i/>
          <w:iCs/>
        </w:rPr>
        <w:t>environmental outcomes</w:t>
      </w:r>
      <w:r>
        <w:rPr>
          <w:bCs/>
          <w:iCs/>
        </w:rPr>
        <w:t xml:space="preserve"> includes:</w:t>
      </w:r>
    </w:p>
    <w:p w:rsidR="00BC0F6E" w:rsidRDefault="00BC0F6E">
      <w:pPr>
        <w:pStyle w:val="paragraph"/>
      </w:pPr>
      <w:r>
        <w:tab/>
        <w:t>(a)</w:t>
      </w:r>
      <w:r>
        <w:tab/>
        <w:t>ecosystem function; and</w:t>
      </w:r>
    </w:p>
    <w:p w:rsidR="00BC0F6E" w:rsidRDefault="00BC0F6E">
      <w:pPr>
        <w:pStyle w:val="paragraph"/>
      </w:pPr>
      <w:r>
        <w:tab/>
        <w:t>(b)</w:t>
      </w:r>
      <w:r>
        <w:tab/>
        <w:t>biodiversity; and</w:t>
      </w:r>
    </w:p>
    <w:p w:rsidR="00BC0F6E" w:rsidRDefault="00BC0F6E">
      <w:pPr>
        <w:pStyle w:val="paragraph"/>
      </w:pPr>
      <w:r>
        <w:tab/>
        <w:t>(c)</w:t>
      </w:r>
      <w:r>
        <w:tab/>
        <w:t>water quality; and</w:t>
      </w:r>
    </w:p>
    <w:p w:rsidR="00BC0F6E" w:rsidRDefault="00BC0F6E">
      <w:pPr>
        <w:pStyle w:val="paragraph"/>
      </w:pPr>
      <w:r>
        <w:tab/>
        <w:t>(d)</w:t>
      </w:r>
      <w:r>
        <w:tab/>
        <w:t>water resource health.</w:t>
      </w:r>
    </w:p>
    <w:p w:rsidR="00BC0F6E" w:rsidRDefault="00BC0F6E">
      <w:pPr>
        <w:pStyle w:val="notetext"/>
      </w:pPr>
      <w:r>
        <w:t>Note 1:</w:t>
      </w:r>
      <w:r>
        <w:tab/>
      </w:r>
      <w:r w:rsidR="0083474C">
        <w:t>Paragraph (</w:t>
      </w:r>
      <w:r>
        <w:t>a) would cover, for example, maintaining ecosystem function by the periodic flooding of floodplain wetlands.</w:t>
      </w:r>
    </w:p>
    <w:p w:rsidR="00BC0F6E" w:rsidRDefault="00BC0F6E">
      <w:pPr>
        <w:pStyle w:val="notetext"/>
      </w:pPr>
      <w:r>
        <w:t>Note 2:</w:t>
      </w:r>
      <w:r>
        <w:tab/>
      </w:r>
      <w:r w:rsidR="0083474C">
        <w:t>Paragraph (</w:t>
      </w:r>
      <w:r>
        <w:t>d) would cover, for example, mitigating pollution and limiting noxious algal blooms.</w:t>
      </w:r>
    </w:p>
    <w:p w:rsidR="00BC0F6E" w:rsidRDefault="00BC0F6E">
      <w:pPr>
        <w:pStyle w:val="Definition"/>
        <w:rPr>
          <w:bCs/>
          <w:iCs/>
        </w:rPr>
      </w:pPr>
      <w:r>
        <w:rPr>
          <w:b/>
          <w:bCs/>
          <w:i/>
          <w:iCs/>
        </w:rPr>
        <w:t xml:space="preserve">environmental water </w:t>
      </w:r>
      <w:r>
        <w:rPr>
          <w:bCs/>
          <w:iCs/>
        </w:rPr>
        <w:t>means:</w:t>
      </w:r>
    </w:p>
    <w:p w:rsidR="00BC0F6E" w:rsidRDefault="00BC0F6E">
      <w:pPr>
        <w:pStyle w:val="paragraph"/>
      </w:pPr>
      <w:r>
        <w:tab/>
        <w:t>(a)</w:t>
      </w:r>
      <w:r>
        <w:tab/>
        <w:t>held environmental water; or</w:t>
      </w:r>
    </w:p>
    <w:p w:rsidR="00BC0F6E" w:rsidRDefault="00BC0F6E">
      <w:pPr>
        <w:pStyle w:val="paragraph"/>
      </w:pPr>
      <w:r>
        <w:tab/>
        <w:t>(b)</w:t>
      </w:r>
      <w:r>
        <w:tab/>
        <w:t>planned environmental water.</w:t>
      </w:r>
    </w:p>
    <w:p w:rsidR="00BC0F6E" w:rsidRDefault="00BC0F6E">
      <w:pPr>
        <w:pStyle w:val="Definition"/>
      </w:pPr>
      <w:r>
        <w:rPr>
          <w:b/>
          <w:i/>
        </w:rPr>
        <w:t>Environmental Water Holdings Special Account</w:t>
      </w:r>
      <w:r>
        <w:t xml:space="preserve"> means the account established by section</w:t>
      </w:r>
      <w:r w:rsidR="0083474C">
        <w:t> </w:t>
      </w:r>
      <w:r w:rsidR="00A66251">
        <w:t>111</w:t>
      </w:r>
      <w:r>
        <w:t>.</w:t>
      </w:r>
    </w:p>
    <w:p w:rsidR="00BC0F6E" w:rsidRDefault="00BC0F6E">
      <w:pPr>
        <w:pStyle w:val="Definition"/>
        <w:rPr>
          <w:bCs/>
          <w:iCs/>
        </w:rPr>
      </w:pPr>
      <w:r>
        <w:rPr>
          <w:b/>
          <w:bCs/>
          <w:i/>
          <w:iCs/>
        </w:rPr>
        <w:t>environmental watering</w:t>
      </w:r>
      <w:r>
        <w:rPr>
          <w:bCs/>
          <w:iCs/>
        </w:rPr>
        <w:t xml:space="preserve"> means the delivery or use of environmental water to achieve environmental outcomes.</w:t>
      </w:r>
    </w:p>
    <w:p w:rsidR="00BC0F6E" w:rsidRDefault="00BC0F6E">
      <w:pPr>
        <w:pStyle w:val="Definition"/>
      </w:pPr>
      <w:r>
        <w:rPr>
          <w:b/>
          <w:i/>
        </w:rPr>
        <w:t>environmental watering schedule</w:t>
      </w:r>
      <w:r>
        <w:t xml:space="preserve"> means an agreement:</w:t>
      </w:r>
    </w:p>
    <w:p w:rsidR="00BC0F6E" w:rsidRDefault="00BC0F6E">
      <w:pPr>
        <w:pStyle w:val="paragraph"/>
      </w:pPr>
      <w:r>
        <w:tab/>
        <w:t>(a)</w:t>
      </w:r>
      <w:r>
        <w:tab/>
        <w:t xml:space="preserve">that is an agreement to coordinate the use of </w:t>
      </w:r>
      <w:r w:rsidR="00717D34">
        <w:t xml:space="preserve">environmental </w:t>
      </w:r>
      <w:r>
        <w:t>water to maximise the benefits of environmental watering across the Murray</w:t>
      </w:r>
      <w:r w:rsidR="0083474C">
        <w:noBreakHyphen/>
      </w:r>
      <w:r>
        <w:t>Darling Basin, a specified part of the Murray</w:t>
      </w:r>
      <w:r w:rsidR="0083474C">
        <w:noBreakHyphen/>
      </w:r>
      <w:r>
        <w:t>Darling Basin or a specified area outside the Murray</w:t>
      </w:r>
      <w:r w:rsidR="0083474C">
        <w:noBreakHyphen/>
      </w:r>
      <w:r>
        <w:t>Darling Basin; and</w:t>
      </w:r>
    </w:p>
    <w:p w:rsidR="00BC0F6E" w:rsidRDefault="00BC0F6E">
      <w:pPr>
        <w:pStyle w:val="paragraph"/>
      </w:pPr>
      <w:r>
        <w:tab/>
        <w:t>(b)</w:t>
      </w:r>
      <w:r>
        <w:tab/>
        <w:t>to which some or all of the following are parties:</w:t>
      </w:r>
    </w:p>
    <w:p w:rsidR="00BC0F6E" w:rsidRDefault="00BC0F6E">
      <w:pPr>
        <w:pStyle w:val="paragraphsub"/>
      </w:pPr>
      <w:r>
        <w:tab/>
        <w:t>(</w:t>
      </w:r>
      <w:proofErr w:type="spellStart"/>
      <w:r>
        <w:t>i</w:t>
      </w:r>
      <w:proofErr w:type="spellEnd"/>
      <w:r>
        <w:t>)</w:t>
      </w:r>
      <w:r>
        <w:tab/>
        <w:t>holders of held environmental water (including the Commonwealth);</w:t>
      </w:r>
    </w:p>
    <w:p w:rsidR="00BC0F6E" w:rsidRDefault="00BC0F6E">
      <w:pPr>
        <w:pStyle w:val="paragraphsub"/>
      </w:pPr>
      <w:r>
        <w:tab/>
        <w:t>(ii)</w:t>
      </w:r>
      <w:r>
        <w:tab/>
        <w:t>owners of environmental assets;</w:t>
      </w:r>
    </w:p>
    <w:p w:rsidR="00BC0F6E" w:rsidRDefault="00BC0F6E">
      <w:pPr>
        <w:pStyle w:val="paragraphsub"/>
      </w:pPr>
      <w:r>
        <w:tab/>
        <w:t>(iii)</w:t>
      </w:r>
      <w:r>
        <w:tab/>
        <w:t>managers of planned environmental water; and</w:t>
      </w:r>
    </w:p>
    <w:p w:rsidR="00BC0F6E" w:rsidRDefault="00BC0F6E">
      <w:pPr>
        <w:pStyle w:val="paragraph"/>
      </w:pPr>
      <w:r>
        <w:tab/>
        <w:t>(c)</w:t>
      </w:r>
      <w:r>
        <w:tab/>
        <w:t>if the agreement relates to held environmental water in the Murray</w:t>
      </w:r>
      <w:r w:rsidR="0083474C">
        <w:noBreakHyphen/>
      </w:r>
      <w:r>
        <w:t>Darling Basin—to which the Authority is a party.</w:t>
      </w:r>
    </w:p>
    <w:p w:rsidR="00BC0F6E" w:rsidRDefault="00BC0F6E">
      <w:pPr>
        <w:pStyle w:val="Definition"/>
      </w:pPr>
      <w:r>
        <w:rPr>
          <w:b/>
          <w:i/>
        </w:rPr>
        <w:lastRenderedPageBreak/>
        <w:t>evidential material</w:t>
      </w:r>
      <w:r>
        <w:t xml:space="preserve"> means any of the following:</w:t>
      </w:r>
    </w:p>
    <w:p w:rsidR="00BC0F6E" w:rsidRDefault="00BC0F6E">
      <w:pPr>
        <w:pStyle w:val="paragraph"/>
      </w:pPr>
      <w:r>
        <w:tab/>
        <w:t>(a)</w:t>
      </w:r>
      <w:r>
        <w:tab/>
        <w:t xml:space="preserve">a thing with respect to which </w:t>
      </w:r>
      <w:r w:rsidR="00587A67">
        <w:t xml:space="preserve">a provision (the </w:t>
      </w:r>
      <w:r w:rsidR="00587A67">
        <w:rPr>
          <w:b/>
          <w:i/>
        </w:rPr>
        <w:t>compliance provision</w:t>
      </w:r>
      <w:r w:rsidR="00587A67">
        <w:t>) of Part</w:t>
      </w:r>
      <w:r w:rsidR="0083474C">
        <w:t> </w:t>
      </w:r>
      <w:r w:rsidR="00587A67">
        <w:t>2, or regulations made for the purposes of Part</w:t>
      </w:r>
      <w:r w:rsidR="0083474C">
        <w:t> </w:t>
      </w:r>
      <w:r w:rsidR="00587A67">
        <w:t>2,</w:t>
      </w:r>
      <w:r>
        <w:t xml:space="preserve"> has been contravened or is suspected, on reasonable grounds, of having been contravened;</w:t>
      </w:r>
    </w:p>
    <w:p w:rsidR="00BC0F6E" w:rsidRDefault="00BC0F6E">
      <w:pPr>
        <w:pStyle w:val="paragraph"/>
      </w:pPr>
      <w:r>
        <w:tab/>
        <w:t>(b)</w:t>
      </w:r>
      <w:r>
        <w:tab/>
        <w:t>a thing as to which there are reasonable grounds for suspecting that it will afford evidence as to the contravention of the compliance provision;</w:t>
      </w:r>
    </w:p>
    <w:p w:rsidR="00BC0F6E" w:rsidRDefault="00BC0F6E">
      <w:pPr>
        <w:pStyle w:val="paragraph"/>
      </w:pPr>
      <w:r>
        <w:tab/>
        <w:t>(c)</w:t>
      </w:r>
      <w:r>
        <w:tab/>
        <w:t>a thing as to which there are reasonable grounds for suspecting that it is intended to be used for the purpose of contravening the compliance provision.</w:t>
      </w:r>
    </w:p>
    <w:p w:rsidR="00BC0F6E" w:rsidRDefault="00BC0F6E">
      <w:pPr>
        <w:pStyle w:val="Definition"/>
      </w:pPr>
      <w:r>
        <w:rPr>
          <w:b/>
          <w:i/>
        </w:rPr>
        <w:t>executive officer</w:t>
      </w:r>
      <w:r>
        <w:t xml:space="preserve"> of a body corporate means a person (by whatever name called and whether or not a director of the body) who is concerned in, or takes part in, the management of the body.</w:t>
      </w:r>
    </w:p>
    <w:p w:rsidR="00BC0F6E" w:rsidRDefault="00BC0F6E">
      <w:pPr>
        <w:pStyle w:val="Definition"/>
      </w:pPr>
      <w:r>
        <w:rPr>
          <w:b/>
          <w:i/>
        </w:rPr>
        <w:t>field relevant to the Authority</w:t>
      </w:r>
      <w:r w:rsidR="00A57BB5">
        <w:rPr>
          <w:b/>
          <w:i/>
        </w:rPr>
        <w:t>’</w:t>
      </w:r>
      <w:r>
        <w:rPr>
          <w:b/>
          <w:i/>
        </w:rPr>
        <w:t>s functions</w:t>
      </w:r>
      <w:r>
        <w:t xml:space="preserve"> has a meaning affected by subsection </w:t>
      </w:r>
      <w:r w:rsidR="00A66251">
        <w:t>178</w:t>
      </w:r>
      <w:r>
        <w:t>(3).</w:t>
      </w:r>
    </w:p>
    <w:p w:rsidR="00BC0F6E" w:rsidRDefault="00BC0F6E">
      <w:pPr>
        <w:pStyle w:val="Definition"/>
      </w:pPr>
      <w:r>
        <w:rPr>
          <w:b/>
          <w:bCs/>
          <w:i/>
          <w:iCs/>
        </w:rPr>
        <w:t>ground water</w:t>
      </w:r>
      <w:r>
        <w:t xml:space="preserve"> means:</w:t>
      </w:r>
    </w:p>
    <w:p w:rsidR="00BC0F6E" w:rsidRDefault="00BC0F6E">
      <w:pPr>
        <w:pStyle w:val="paragraph"/>
      </w:pPr>
      <w:r>
        <w:tab/>
        <w:t>(a)</w:t>
      </w:r>
      <w:r>
        <w:tab/>
        <w:t>water occurring naturally below ground level (whether in an aquifer or otherwise); or</w:t>
      </w:r>
    </w:p>
    <w:p w:rsidR="00BC0F6E" w:rsidRDefault="00BC0F6E">
      <w:pPr>
        <w:pStyle w:val="paragraph"/>
      </w:pPr>
      <w:r>
        <w:tab/>
        <w:t>(b)</w:t>
      </w:r>
      <w:r>
        <w:tab/>
        <w:t>water occurring at a place below ground that has been pumped, diverted or released to that place for the purpose of being stored there;</w:t>
      </w:r>
    </w:p>
    <w:p w:rsidR="00BC0F6E" w:rsidRDefault="00BC0F6E">
      <w:pPr>
        <w:pStyle w:val="subsection2"/>
      </w:pPr>
      <w:r>
        <w:t>but does not include water held in underground tanks, pipes or other works.</w:t>
      </w:r>
    </w:p>
    <w:p w:rsidR="00BC0F6E" w:rsidRDefault="00BC0F6E">
      <w:pPr>
        <w:pStyle w:val="Definition"/>
      </w:pPr>
      <w:r>
        <w:rPr>
          <w:b/>
          <w:i/>
        </w:rPr>
        <w:t>held environmental water</w:t>
      </w:r>
      <w:r>
        <w:t xml:space="preserve"> means water available under:</w:t>
      </w:r>
    </w:p>
    <w:p w:rsidR="00BC0F6E" w:rsidRDefault="00BC0F6E">
      <w:pPr>
        <w:pStyle w:val="paragraph"/>
      </w:pPr>
      <w:r>
        <w:tab/>
        <w:t>(a)</w:t>
      </w:r>
      <w:r>
        <w:tab/>
        <w:t>a water access right; or</w:t>
      </w:r>
    </w:p>
    <w:p w:rsidR="00BC0F6E" w:rsidRDefault="00BC0F6E">
      <w:pPr>
        <w:pStyle w:val="paragraph"/>
      </w:pPr>
      <w:r>
        <w:tab/>
        <w:t>(b)</w:t>
      </w:r>
      <w:r>
        <w:tab/>
        <w:t>a water delivery right; or</w:t>
      </w:r>
    </w:p>
    <w:p w:rsidR="00BC0F6E" w:rsidRDefault="00BC0F6E">
      <w:pPr>
        <w:pStyle w:val="paragraph"/>
      </w:pPr>
      <w:r>
        <w:tab/>
        <w:t>(c)</w:t>
      </w:r>
      <w:r>
        <w:tab/>
        <w:t>an irrigation right;</w:t>
      </w:r>
    </w:p>
    <w:p w:rsidR="00BC0F6E" w:rsidRDefault="00BC0F6E">
      <w:pPr>
        <w:pStyle w:val="subsection2"/>
      </w:pPr>
      <w:r>
        <w:t xml:space="preserve">for the purposes of </w:t>
      </w:r>
      <w:r w:rsidR="00587A67">
        <w:t>achieving environmental outcomes</w:t>
      </w:r>
      <w:r>
        <w:t xml:space="preserve"> (including water that is specified in a water access right to be for environmental use).</w:t>
      </w:r>
    </w:p>
    <w:p w:rsidR="00BC0F6E" w:rsidRDefault="00BC0F6E">
      <w:pPr>
        <w:pStyle w:val="Definition"/>
      </w:pPr>
      <w:r>
        <w:rPr>
          <w:b/>
          <w:i/>
        </w:rPr>
        <w:t>infrastructure operator</w:t>
      </w:r>
      <w:r>
        <w:t xml:space="preserve"> has the meaning given by subsection </w:t>
      </w:r>
      <w:r w:rsidR="00A66251">
        <w:t>7</w:t>
      </w:r>
      <w:r>
        <w:t>(2).</w:t>
      </w:r>
    </w:p>
    <w:p w:rsidR="00BC0F6E" w:rsidRDefault="00BC0F6E">
      <w:pPr>
        <w:pStyle w:val="Definition"/>
      </w:pPr>
      <w:r>
        <w:rPr>
          <w:b/>
          <w:i/>
        </w:rPr>
        <w:t>infringement notice</w:t>
      </w:r>
      <w:r>
        <w:t xml:space="preserve"> means an infringement notice given under section</w:t>
      </w:r>
      <w:r w:rsidR="0083474C">
        <w:t> </w:t>
      </w:r>
      <w:r w:rsidR="00A66251">
        <w:t>156</w:t>
      </w:r>
      <w:r>
        <w:t>.</w:t>
      </w:r>
    </w:p>
    <w:p w:rsidR="00BC0F6E" w:rsidRDefault="00BC0F6E">
      <w:pPr>
        <w:pStyle w:val="Definition"/>
        <w:rPr>
          <w:b/>
          <w:i/>
        </w:rPr>
      </w:pPr>
      <w:r>
        <w:rPr>
          <w:b/>
          <w:i/>
        </w:rPr>
        <w:lastRenderedPageBreak/>
        <w:t>interception activity</w:t>
      </w:r>
      <w:r>
        <w:t xml:space="preserve"> means the interception of surface water or ground water that would otherwise flow, directly or indirectly, into a watercourse, lake, wetland, aquifer, dam or reservoir that is a Basin water resource.</w:t>
      </w:r>
    </w:p>
    <w:p w:rsidR="00BC0F6E" w:rsidRDefault="00BC0F6E">
      <w:pPr>
        <w:pStyle w:val="Definition"/>
      </w:pPr>
      <w:r>
        <w:rPr>
          <w:b/>
          <w:i/>
        </w:rPr>
        <w:t>interest</w:t>
      </w:r>
      <w:r>
        <w:t>, in relation to land, means:</w:t>
      </w:r>
    </w:p>
    <w:p w:rsidR="00BC0F6E" w:rsidRDefault="00BC0F6E">
      <w:pPr>
        <w:pStyle w:val="paragraph"/>
      </w:pPr>
      <w:r>
        <w:tab/>
        <w:t>(a)</w:t>
      </w:r>
      <w:r>
        <w:tab/>
        <w:t>any legal or equitable estate or interest in the land; or</w:t>
      </w:r>
    </w:p>
    <w:p w:rsidR="00BC0F6E" w:rsidRDefault="00BC0F6E">
      <w:pPr>
        <w:pStyle w:val="paragraph"/>
      </w:pPr>
      <w:r>
        <w:tab/>
        <w:t>(b)</w:t>
      </w:r>
      <w:r>
        <w:tab/>
        <w:t>a restriction on the use of the land, whether or not annexed to other land; or</w:t>
      </w:r>
    </w:p>
    <w:p w:rsidR="00BC0F6E" w:rsidRDefault="00BC0F6E">
      <w:pPr>
        <w:pStyle w:val="paragraph"/>
      </w:pPr>
      <w:r>
        <w:tab/>
        <w:t>(c)</w:t>
      </w:r>
      <w:r>
        <w:tab/>
        <w:t>any other right (including a right under an option and a right of redemption), charge, power or privilege over, or in connection with, the land or an interest in the land.</w:t>
      </w:r>
    </w:p>
    <w:p w:rsidR="00A57BB5" w:rsidRDefault="00A57BB5">
      <w:pPr>
        <w:pStyle w:val="Definition"/>
      </w:pPr>
      <w:r>
        <w:rPr>
          <w:b/>
          <w:i/>
        </w:rPr>
        <w:t>interim water resource plan</w:t>
      </w:r>
      <w:r>
        <w:t xml:space="preserve"> has the meaning given by section</w:t>
      </w:r>
      <w:r w:rsidR="0083474C">
        <w:t> </w:t>
      </w:r>
      <w:r w:rsidR="00A66251">
        <w:t>242</w:t>
      </w:r>
      <w:r>
        <w:t>.</w:t>
      </w:r>
    </w:p>
    <w:p w:rsidR="00BC0F6E" w:rsidRDefault="00BC0F6E">
      <w:pPr>
        <w:pStyle w:val="Definition"/>
      </w:pPr>
      <w:r>
        <w:rPr>
          <w:b/>
          <w:i/>
        </w:rPr>
        <w:t>international agreement</w:t>
      </w:r>
      <w:r>
        <w:t xml:space="preserve"> means an agreement whose parties are:</w:t>
      </w:r>
    </w:p>
    <w:p w:rsidR="00BC0F6E" w:rsidRDefault="00BC0F6E">
      <w:pPr>
        <w:pStyle w:val="paragraph"/>
      </w:pPr>
      <w:r>
        <w:tab/>
        <w:t>(a)</w:t>
      </w:r>
      <w:r>
        <w:tab/>
        <w:t>Australia and a foreign country; or</w:t>
      </w:r>
    </w:p>
    <w:p w:rsidR="00BC0F6E" w:rsidRDefault="00BC0F6E">
      <w:pPr>
        <w:pStyle w:val="paragraph"/>
      </w:pPr>
      <w:r>
        <w:tab/>
        <w:t>(b)</w:t>
      </w:r>
      <w:r>
        <w:tab/>
        <w:t>Australia and 2 or more foreign countries.</w:t>
      </w:r>
    </w:p>
    <w:p w:rsidR="00BC0F6E" w:rsidRDefault="00BC0F6E">
      <w:pPr>
        <w:pStyle w:val="Definition"/>
      </w:pPr>
      <w:r>
        <w:rPr>
          <w:b/>
          <w:i/>
        </w:rPr>
        <w:t>irrigation infrastructure operator</w:t>
      </w:r>
      <w:r>
        <w:t xml:space="preserve"> has the meaning given by subsection </w:t>
      </w:r>
      <w:r w:rsidR="00A66251">
        <w:t>7</w:t>
      </w:r>
      <w:r>
        <w:t>(4).</w:t>
      </w:r>
    </w:p>
    <w:p w:rsidR="00BC0F6E" w:rsidRDefault="00BC0F6E">
      <w:pPr>
        <w:pStyle w:val="Definition"/>
      </w:pPr>
      <w:r>
        <w:rPr>
          <w:b/>
          <w:i/>
        </w:rPr>
        <w:t>irrigation network</w:t>
      </w:r>
      <w:r>
        <w:t xml:space="preserve"> of an irrigation infrastructure operator has the meaning given by subsection </w:t>
      </w:r>
      <w:r w:rsidR="00A66251">
        <w:t>7</w:t>
      </w:r>
      <w:r>
        <w:t>(4).</w:t>
      </w:r>
    </w:p>
    <w:p w:rsidR="00BC0F6E" w:rsidRDefault="00BC0F6E">
      <w:pPr>
        <w:pStyle w:val="Definition"/>
      </w:pPr>
      <w:r>
        <w:rPr>
          <w:b/>
          <w:i/>
        </w:rPr>
        <w:t>irrigation right</w:t>
      </w:r>
      <w:r>
        <w:t xml:space="preserve"> means a right that:</w:t>
      </w:r>
    </w:p>
    <w:p w:rsidR="00BC0F6E" w:rsidRDefault="00BC0F6E">
      <w:pPr>
        <w:pStyle w:val="paragraph"/>
      </w:pPr>
      <w:r>
        <w:tab/>
        <w:t>(a)</w:t>
      </w:r>
      <w:r>
        <w:tab/>
        <w:t>a person has against an irrigation infrastructure operator to receive water; and</w:t>
      </w:r>
    </w:p>
    <w:p w:rsidR="00BC0F6E" w:rsidRDefault="00BC0F6E">
      <w:pPr>
        <w:pStyle w:val="paragraph"/>
      </w:pPr>
      <w:r>
        <w:tab/>
        <w:t>(b)</w:t>
      </w:r>
      <w:r>
        <w:tab/>
        <w:t>is not a water access right or a water delivery right.</w:t>
      </w:r>
    </w:p>
    <w:p w:rsidR="00BC0F6E" w:rsidRDefault="00BC0F6E">
      <w:pPr>
        <w:pStyle w:val="Definition"/>
      </w:pPr>
      <w:r>
        <w:rPr>
          <w:b/>
          <w:i/>
        </w:rPr>
        <w:t xml:space="preserve">JAMBA </w:t>
      </w:r>
      <w:r>
        <w:t>means the Agreement between the Government of Australia and the Government of Japan for the Protection of Migratory Birds and Birds in Danger of Extinction and their Environment done at Tokyo on 6</w:t>
      </w:r>
      <w:r w:rsidR="0083474C">
        <w:t> </w:t>
      </w:r>
      <w:r>
        <w:t>February 1981.</w:t>
      </w:r>
    </w:p>
    <w:p w:rsidR="00BC0F6E" w:rsidRDefault="00BC0F6E">
      <w:pPr>
        <w:pStyle w:val="notetext"/>
      </w:pPr>
      <w:r>
        <w:t>Note:</w:t>
      </w:r>
      <w:r>
        <w:tab/>
        <w:t>The text of the Agreement is set out in Australian Treaty Series 1981 No.</w:t>
      </w:r>
      <w:r w:rsidR="0083474C">
        <w:t> </w:t>
      </w:r>
      <w:r>
        <w:t xml:space="preserve">6. In 2007, the text of an Agreement in the Australian Treaty Series was accessible through the Australian Treaties Library on the </w:t>
      </w:r>
      <w:proofErr w:type="spellStart"/>
      <w:r>
        <w:t>AustLII</w:t>
      </w:r>
      <w:proofErr w:type="spellEnd"/>
      <w:r>
        <w:t xml:space="preserve"> Internet site (www.austlii.edu.au).</w:t>
      </w:r>
    </w:p>
    <w:p w:rsidR="00BC0F6E" w:rsidRDefault="00BC0F6E">
      <w:pPr>
        <w:pStyle w:val="Definition"/>
        <w:rPr>
          <w:bCs/>
          <w:iCs/>
        </w:rPr>
      </w:pPr>
      <w:r>
        <w:rPr>
          <w:b/>
          <w:bCs/>
          <w:i/>
          <w:iCs/>
        </w:rPr>
        <w:t>lake</w:t>
      </w:r>
      <w:r>
        <w:rPr>
          <w:bCs/>
          <w:iCs/>
        </w:rPr>
        <w:t>:</w:t>
      </w:r>
    </w:p>
    <w:p w:rsidR="00BC0F6E" w:rsidRDefault="00BC0F6E">
      <w:pPr>
        <w:pStyle w:val="paragraph"/>
      </w:pPr>
      <w:r>
        <w:lastRenderedPageBreak/>
        <w:tab/>
        <w:t>(a)</w:t>
      </w:r>
      <w:r>
        <w:tab/>
        <w:t>means a natural lake, pond or lagoon (whether modified or not); and</w:t>
      </w:r>
    </w:p>
    <w:p w:rsidR="00BC0F6E" w:rsidRDefault="00BC0F6E">
      <w:pPr>
        <w:pStyle w:val="paragraph"/>
      </w:pPr>
      <w:r>
        <w:tab/>
        <w:t>(b)</w:t>
      </w:r>
      <w:r>
        <w:tab/>
        <w:t>includes a part of such a lake, pond or lagoon.</w:t>
      </w:r>
    </w:p>
    <w:p w:rsidR="00BC0F6E" w:rsidRDefault="00BC0F6E">
      <w:pPr>
        <w:pStyle w:val="Definition"/>
      </w:pPr>
      <w:r>
        <w:rPr>
          <w:b/>
          <w:i/>
        </w:rPr>
        <w:t>long</w:t>
      </w:r>
      <w:r w:rsidR="0083474C">
        <w:rPr>
          <w:b/>
          <w:i/>
        </w:rPr>
        <w:noBreakHyphen/>
      </w:r>
      <w:r>
        <w:rPr>
          <w:b/>
          <w:i/>
        </w:rPr>
        <w:t>term annual diversion limit</w:t>
      </w:r>
      <w:r>
        <w:t xml:space="preserve"> has the meaning given by item</w:t>
      </w:r>
      <w:r w:rsidR="0083474C">
        <w:t> </w:t>
      </w:r>
      <w:r w:rsidR="00587A67">
        <w:t>7</w:t>
      </w:r>
      <w:r>
        <w:t xml:space="preserve"> of the table in subsection </w:t>
      </w:r>
      <w:r w:rsidR="00A66251">
        <w:t>22</w:t>
      </w:r>
      <w:r>
        <w:t>(1).</w:t>
      </w:r>
    </w:p>
    <w:p w:rsidR="00BC0F6E" w:rsidRDefault="00BC0F6E">
      <w:pPr>
        <w:pStyle w:val="Definition"/>
      </w:pPr>
      <w:r>
        <w:rPr>
          <w:b/>
          <w:i/>
        </w:rPr>
        <w:t>long</w:t>
      </w:r>
      <w:r w:rsidR="0083474C">
        <w:rPr>
          <w:b/>
          <w:i/>
        </w:rPr>
        <w:noBreakHyphen/>
      </w:r>
      <w:r>
        <w:rPr>
          <w:b/>
          <w:i/>
        </w:rPr>
        <w:t xml:space="preserve">term average sustainable diversion limit </w:t>
      </w:r>
      <w:r>
        <w:t>has the meaning given by item</w:t>
      </w:r>
      <w:r w:rsidR="0083474C">
        <w:t> </w:t>
      </w:r>
      <w:r w:rsidR="00587A67">
        <w:t>6</w:t>
      </w:r>
      <w:r>
        <w:t xml:space="preserve"> of the table in subsection </w:t>
      </w:r>
      <w:r w:rsidR="00A66251">
        <w:t>22</w:t>
      </w:r>
      <w:r>
        <w:t>(1).</w:t>
      </w:r>
    </w:p>
    <w:p w:rsidR="00BC0F6E" w:rsidRDefault="00BC0F6E">
      <w:pPr>
        <w:pStyle w:val="Definition"/>
      </w:pPr>
      <w:r>
        <w:rPr>
          <w:b/>
          <w:i/>
        </w:rPr>
        <w:t>maintenance</w:t>
      </w:r>
      <w:r>
        <w:t xml:space="preserve"> includes the execution of all work of any description which is necessary to keep an existing work in the state of utility in which it was upon its original completion or upon the completion of any improvement or replacement of the work. However, it does not include:</w:t>
      </w:r>
    </w:p>
    <w:p w:rsidR="00BC0F6E" w:rsidRDefault="00BC0F6E">
      <w:pPr>
        <w:pStyle w:val="paragraph"/>
      </w:pPr>
      <w:r>
        <w:tab/>
        <w:t>(a)</w:t>
      </w:r>
      <w:r>
        <w:tab/>
        <w:t>the execution of any improvement to the design or function of that work; or</w:t>
      </w:r>
    </w:p>
    <w:p w:rsidR="00BC0F6E" w:rsidRDefault="00BC0F6E">
      <w:pPr>
        <w:pStyle w:val="paragraph"/>
      </w:pPr>
      <w:r>
        <w:tab/>
        <w:t>(b)</w:t>
      </w:r>
      <w:r>
        <w:tab/>
        <w:t>the replacement of the whole of that work; or</w:t>
      </w:r>
    </w:p>
    <w:p w:rsidR="00BC0F6E" w:rsidRDefault="00BC0F6E">
      <w:pPr>
        <w:pStyle w:val="paragraph"/>
      </w:pPr>
      <w:r>
        <w:tab/>
        <w:t>(c)</w:t>
      </w:r>
      <w:r>
        <w:tab/>
        <w:t>work to remedy the extraordinary failure of all or part of that work.</w:t>
      </w:r>
    </w:p>
    <w:p w:rsidR="00BC0F6E" w:rsidRDefault="00BC0F6E">
      <w:pPr>
        <w:pStyle w:val="Definition"/>
      </w:pPr>
      <w:proofErr w:type="spellStart"/>
      <w:r>
        <w:rPr>
          <w:b/>
          <w:i/>
        </w:rPr>
        <w:t>MDB</w:t>
      </w:r>
      <w:proofErr w:type="spellEnd"/>
      <w:r>
        <w:rPr>
          <w:b/>
          <w:i/>
        </w:rPr>
        <w:t xml:space="preserve"> Act</w:t>
      </w:r>
      <w:r>
        <w:rPr>
          <w:b/>
        </w:rPr>
        <w:t xml:space="preserve"> </w:t>
      </w:r>
      <w:r>
        <w:t xml:space="preserve">means the </w:t>
      </w:r>
      <w:r>
        <w:rPr>
          <w:i/>
        </w:rPr>
        <w:t>Murray</w:t>
      </w:r>
      <w:r w:rsidR="0083474C">
        <w:rPr>
          <w:i/>
        </w:rPr>
        <w:noBreakHyphen/>
      </w:r>
      <w:r>
        <w:rPr>
          <w:i/>
        </w:rPr>
        <w:t>Darling Basin Act 1993</w:t>
      </w:r>
      <w:r>
        <w:t>.</w:t>
      </w:r>
    </w:p>
    <w:p w:rsidR="00587A67" w:rsidRDefault="00BC0F6E">
      <w:pPr>
        <w:pStyle w:val="Definition"/>
      </w:pPr>
      <w:proofErr w:type="spellStart"/>
      <w:r>
        <w:rPr>
          <w:b/>
          <w:i/>
        </w:rPr>
        <w:t>MDB</w:t>
      </w:r>
      <w:proofErr w:type="spellEnd"/>
      <w:r>
        <w:rPr>
          <w:b/>
          <w:i/>
        </w:rPr>
        <w:t xml:space="preserve"> Agreement</w:t>
      </w:r>
      <w:r>
        <w:t xml:space="preserve"> </w:t>
      </w:r>
      <w:r w:rsidR="00587A67">
        <w:t xml:space="preserve">has the same meaning as </w:t>
      </w:r>
      <w:r w:rsidR="00587A67">
        <w:rPr>
          <w:b/>
          <w:i/>
        </w:rPr>
        <w:t>Agreement</w:t>
      </w:r>
      <w:r w:rsidR="00587A67">
        <w:t xml:space="preserve"> in the </w:t>
      </w:r>
      <w:proofErr w:type="spellStart"/>
      <w:r w:rsidR="00587A67">
        <w:t>MDB</w:t>
      </w:r>
      <w:proofErr w:type="spellEnd"/>
      <w:r w:rsidR="00587A67">
        <w:t xml:space="preserve"> Act.</w:t>
      </w:r>
    </w:p>
    <w:p w:rsidR="00BC0F6E" w:rsidRDefault="00BC0F6E">
      <w:pPr>
        <w:pStyle w:val="Definition"/>
      </w:pPr>
      <w:r>
        <w:rPr>
          <w:b/>
          <w:i/>
        </w:rPr>
        <w:t>measures</w:t>
      </w:r>
      <w:r>
        <w:t xml:space="preserve"> includes strategies, plans and programs.</w:t>
      </w:r>
    </w:p>
    <w:p w:rsidR="00BC0F6E" w:rsidRDefault="00BC0F6E">
      <w:pPr>
        <w:pStyle w:val="Definition"/>
      </w:pPr>
      <w:r>
        <w:rPr>
          <w:b/>
          <w:i/>
        </w:rPr>
        <w:t>member of the governing body of a relevant interest group</w:t>
      </w:r>
      <w:r>
        <w:t xml:space="preserve"> has the meaning given by subsection </w:t>
      </w:r>
      <w:r w:rsidR="00A66251">
        <w:t>178</w:t>
      </w:r>
      <w:r>
        <w:t>(4).</w:t>
      </w:r>
    </w:p>
    <w:p w:rsidR="00BC0F6E" w:rsidRDefault="00BC0F6E">
      <w:pPr>
        <w:pStyle w:val="Definition"/>
      </w:pPr>
      <w:r>
        <w:rPr>
          <w:b/>
          <w:i/>
        </w:rPr>
        <w:t xml:space="preserve">modifications </w:t>
      </w:r>
      <w:r>
        <w:t>includes additions, omissions and substitutions.</w:t>
      </w:r>
    </w:p>
    <w:p w:rsidR="00BC0F6E" w:rsidRDefault="00BC0F6E">
      <w:pPr>
        <w:pStyle w:val="Definition"/>
      </w:pPr>
      <w:r>
        <w:rPr>
          <w:b/>
          <w:i/>
        </w:rPr>
        <w:t>Murray</w:t>
      </w:r>
      <w:r w:rsidR="0083474C">
        <w:rPr>
          <w:b/>
          <w:i/>
        </w:rPr>
        <w:noBreakHyphen/>
      </w:r>
      <w:r>
        <w:rPr>
          <w:b/>
          <w:i/>
        </w:rPr>
        <w:t>Darling Basin</w:t>
      </w:r>
      <w:r>
        <w:rPr>
          <w:b/>
        </w:rPr>
        <w:t xml:space="preserve"> </w:t>
      </w:r>
      <w:r>
        <w:t>means the area falling within the Murray</w:t>
      </w:r>
      <w:r w:rsidR="0083474C">
        <w:noBreakHyphen/>
      </w:r>
      <w:r>
        <w:t>Darling Basin drainage division as set out in the dataset for that division that:</w:t>
      </w:r>
    </w:p>
    <w:p w:rsidR="00BC0F6E" w:rsidRDefault="00BC0F6E">
      <w:pPr>
        <w:pStyle w:val="paragraph"/>
      </w:pPr>
      <w:r>
        <w:tab/>
        <w:t>(a)</w:t>
      </w:r>
      <w:r>
        <w:tab/>
        <w:t>is dated 28</w:t>
      </w:r>
      <w:r w:rsidR="0083474C">
        <w:t> </w:t>
      </w:r>
      <w:r>
        <w:t>May 2007; and</w:t>
      </w:r>
    </w:p>
    <w:p w:rsidR="00BC0F6E" w:rsidRDefault="00BC0F6E">
      <w:pPr>
        <w:pStyle w:val="paragraph"/>
      </w:pPr>
      <w:r>
        <w:tab/>
        <w:t>(b)</w:t>
      </w:r>
      <w:r>
        <w:tab/>
        <w:t>has a dataset scale of 1:250,000; and</w:t>
      </w:r>
    </w:p>
    <w:p w:rsidR="00BC0F6E" w:rsidRDefault="00BC0F6E">
      <w:pPr>
        <w:pStyle w:val="paragraph"/>
      </w:pPr>
      <w:r>
        <w:tab/>
        <w:t>(c)</w:t>
      </w:r>
      <w:r>
        <w:tab/>
        <w:t>specifies the boundary of the Murray</w:t>
      </w:r>
      <w:r w:rsidR="0083474C">
        <w:noBreakHyphen/>
      </w:r>
      <w:r>
        <w:t xml:space="preserve">Darling Basin drainage division derived from the Australian Drainage Divisions, as </w:t>
      </w:r>
      <w:r>
        <w:lastRenderedPageBreak/>
        <w:t>defined by the Australian Water Resources Management Commission in 1997; and</w:t>
      </w:r>
    </w:p>
    <w:p w:rsidR="00BC0F6E" w:rsidRDefault="00BC0F6E">
      <w:pPr>
        <w:pStyle w:val="paragraph"/>
      </w:pPr>
      <w:r>
        <w:tab/>
        <w:t>(d)</w:t>
      </w:r>
      <w:r>
        <w:tab/>
        <w:t>is held by the Commonwealth.</w:t>
      </w:r>
    </w:p>
    <w:p w:rsidR="00BC0F6E" w:rsidRDefault="00BC0F6E">
      <w:pPr>
        <w:pStyle w:val="notetext"/>
      </w:pPr>
      <w:r>
        <w:t>Note 1:</w:t>
      </w:r>
      <w:r>
        <w:tab/>
        <w:t>An indicative map of this area is set out in Schedule</w:t>
      </w:r>
      <w:r w:rsidR="0083474C">
        <w:t> </w:t>
      </w:r>
      <w:r>
        <w:t>1.</w:t>
      </w:r>
    </w:p>
    <w:p w:rsidR="00BC0F6E" w:rsidRDefault="00BC0F6E">
      <w:pPr>
        <w:pStyle w:val="notetext"/>
      </w:pPr>
      <w:r>
        <w:t>Note 2:</w:t>
      </w:r>
      <w:r>
        <w:tab/>
        <w:t>A copy of the dataset can be obtained from Geoscience Australia or the Department.</w:t>
      </w:r>
    </w:p>
    <w:p w:rsidR="00BC0F6E" w:rsidRDefault="00BC0F6E">
      <w:pPr>
        <w:pStyle w:val="Definition"/>
      </w:pPr>
      <w:r>
        <w:rPr>
          <w:b/>
          <w:i/>
        </w:rPr>
        <w:t>Murray</w:t>
      </w:r>
      <w:r w:rsidR="0083474C">
        <w:rPr>
          <w:b/>
          <w:i/>
        </w:rPr>
        <w:noBreakHyphen/>
      </w:r>
      <w:r>
        <w:rPr>
          <w:b/>
          <w:i/>
        </w:rPr>
        <w:t>Darling Basin Commission</w:t>
      </w:r>
      <w:r>
        <w:t xml:space="preserve"> has the same meaning as </w:t>
      </w:r>
      <w:r>
        <w:rPr>
          <w:b/>
          <w:i/>
        </w:rPr>
        <w:t>Commission</w:t>
      </w:r>
      <w:r>
        <w:t xml:space="preserve"> in the </w:t>
      </w:r>
      <w:proofErr w:type="spellStart"/>
      <w:r>
        <w:t>MDB</w:t>
      </w:r>
      <w:proofErr w:type="spellEnd"/>
      <w:r>
        <w:t xml:space="preserve"> Act.</w:t>
      </w:r>
    </w:p>
    <w:p w:rsidR="00BC0F6E" w:rsidRDefault="00BC0F6E">
      <w:pPr>
        <w:pStyle w:val="Definition"/>
      </w:pPr>
      <w:r>
        <w:rPr>
          <w:b/>
          <w:i/>
        </w:rPr>
        <w:t>Murray</w:t>
      </w:r>
      <w:r w:rsidR="0083474C">
        <w:rPr>
          <w:b/>
          <w:i/>
        </w:rPr>
        <w:noBreakHyphen/>
      </w:r>
      <w:r>
        <w:rPr>
          <w:b/>
          <w:i/>
        </w:rPr>
        <w:t>Darling Basin Ministerial Council</w:t>
      </w:r>
      <w:r>
        <w:t xml:space="preserve"> has the same meaning as </w:t>
      </w:r>
      <w:r>
        <w:rPr>
          <w:b/>
          <w:i/>
        </w:rPr>
        <w:t>Ministerial Council</w:t>
      </w:r>
      <w:r>
        <w:t xml:space="preserve"> in the </w:t>
      </w:r>
      <w:proofErr w:type="spellStart"/>
      <w:r>
        <w:t>MDB</w:t>
      </w:r>
      <w:proofErr w:type="spellEnd"/>
      <w:r>
        <w:t xml:space="preserve"> Agreement.</w:t>
      </w:r>
    </w:p>
    <w:p w:rsidR="00BC0F6E" w:rsidRDefault="00BC0F6E">
      <w:pPr>
        <w:pStyle w:val="Definition"/>
      </w:pPr>
      <w:r>
        <w:rPr>
          <w:b/>
          <w:i/>
        </w:rPr>
        <w:t>Murray</w:t>
      </w:r>
      <w:r w:rsidR="0083474C">
        <w:rPr>
          <w:b/>
          <w:i/>
        </w:rPr>
        <w:noBreakHyphen/>
      </w:r>
      <w:r>
        <w:rPr>
          <w:b/>
          <w:i/>
        </w:rPr>
        <w:t>Darling Basin Special Account</w:t>
      </w:r>
      <w:r>
        <w:t xml:space="preserve"> means the account established by section</w:t>
      </w:r>
      <w:r w:rsidR="0083474C">
        <w:t> </w:t>
      </w:r>
      <w:r w:rsidR="00A66251">
        <w:t>209</w:t>
      </w:r>
      <w:r>
        <w:t>.</w:t>
      </w:r>
    </w:p>
    <w:p w:rsidR="00BC0F6E" w:rsidRDefault="00BC0F6E">
      <w:pPr>
        <w:pStyle w:val="Definition"/>
      </w:pPr>
      <w:r>
        <w:rPr>
          <w:b/>
          <w:i/>
        </w:rPr>
        <w:t>National Water Commission</w:t>
      </w:r>
      <w:r>
        <w:t xml:space="preserve"> means the National Water Commission established by section</w:t>
      </w:r>
      <w:r w:rsidR="0083474C">
        <w:t> </w:t>
      </w:r>
      <w:r>
        <w:t xml:space="preserve">6 of the </w:t>
      </w:r>
      <w:r>
        <w:rPr>
          <w:i/>
        </w:rPr>
        <w:t>National Water Commission Act 2004</w:t>
      </w:r>
      <w:r>
        <w:t>.</w:t>
      </w:r>
    </w:p>
    <w:p w:rsidR="00BC0F6E" w:rsidRDefault="00BC0F6E">
      <w:pPr>
        <w:pStyle w:val="Definition"/>
        <w:rPr>
          <w:b/>
          <w:i/>
        </w:rPr>
      </w:pPr>
      <w:r>
        <w:rPr>
          <w:b/>
          <w:i/>
          <w:szCs w:val="20"/>
        </w:rPr>
        <w:t>National Water Information Standards</w:t>
      </w:r>
      <w:r>
        <w:rPr>
          <w:szCs w:val="20"/>
        </w:rPr>
        <w:t xml:space="preserve"> means the standards issued under section</w:t>
      </w:r>
      <w:r w:rsidR="0083474C">
        <w:rPr>
          <w:szCs w:val="20"/>
        </w:rPr>
        <w:t> </w:t>
      </w:r>
      <w:r w:rsidR="00A66251">
        <w:rPr>
          <w:szCs w:val="20"/>
        </w:rPr>
        <w:t>130</w:t>
      </w:r>
      <w:r>
        <w:t>.</w:t>
      </w:r>
    </w:p>
    <w:p w:rsidR="00BC0F6E" w:rsidRDefault="00BC0F6E">
      <w:pPr>
        <w:pStyle w:val="Definition"/>
      </w:pPr>
      <w:r>
        <w:rPr>
          <w:b/>
          <w:i/>
        </w:rPr>
        <w:t>National Water Initiative</w:t>
      </w:r>
      <w:r>
        <w:t xml:space="preserve"> means the Intergovernmental Agreement on a National Water Initiative between the Commonwealth of Australia and the Governments of New South Wales, Victoria, Queensland, South Australia, Western Australia, Tasmania, the Australian Capital Territory and the Northern Territory (as amended from time to time).</w:t>
      </w:r>
    </w:p>
    <w:p w:rsidR="00BC0F6E" w:rsidRDefault="00BC0F6E">
      <w:pPr>
        <w:pStyle w:val="Definition"/>
      </w:pPr>
      <w:r>
        <w:rPr>
          <w:b/>
          <w:i/>
        </w:rPr>
        <w:t>Natural Resource Management Ministerial Council</w:t>
      </w:r>
      <w:r>
        <w:t xml:space="preserve"> has the same meaning as in the </w:t>
      </w:r>
      <w:r>
        <w:rPr>
          <w:i/>
        </w:rPr>
        <w:t>National Water Commission Act 2004</w:t>
      </w:r>
      <w:r>
        <w:t>.</w:t>
      </w:r>
    </w:p>
    <w:p w:rsidR="00BC0F6E" w:rsidRDefault="00BC0F6E">
      <w:pPr>
        <w:pStyle w:val="Definition"/>
      </w:pPr>
      <w:r>
        <w:rPr>
          <w:b/>
          <w:i/>
        </w:rPr>
        <w:t>operating authority</w:t>
      </w:r>
      <w:r>
        <w:t xml:space="preserve"> means:</w:t>
      </w:r>
    </w:p>
    <w:p w:rsidR="00BC0F6E" w:rsidRDefault="00BC0F6E">
      <w:pPr>
        <w:pStyle w:val="paragraph"/>
      </w:pPr>
      <w:r>
        <w:tab/>
        <w:t>(a)</w:t>
      </w:r>
      <w:r>
        <w:tab/>
        <w:t>an agency of a Basin State that has the function of managing a river flow control work or a salinity work (whether or not the function is carried out by another person under a licence, contract or other arrangement with the agency); or</w:t>
      </w:r>
    </w:p>
    <w:p w:rsidR="00BC0F6E" w:rsidRDefault="00BC0F6E">
      <w:pPr>
        <w:pStyle w:val="paragraph"/>
      </w:pPr>
      <w:r>
        <w:tab/>
        <w:t>(b)</w:t>
      </w:r>
      <w:r>
        <w:tab/>
        <w:t xml:space="preserve">a person who has the function of managing a river flow control work or a salinity work (whether or not the function </w:t>
      </w:r>
      <w:r>
        <w:lastRenderedPageBreak/>
        <w:t>is carried out by another person under a licence, contract or other arrangement with the person).</w:t>
      </w:r>
    </w:p>
    <w:p w:rsidR="00BC0F6E" w:rsidRDefault="00BC0F6E">
      <w:pPr>
        <w:pStyle w:val="Definition"/>
      </w:pPr>
      <w:r>
        <w:rPr>
          <w:b/>
          <w:i/>
        </w:rPr>
        <w:t>overallocation</w:t>
      </w:r>
      <w:r>
        <w:t xml:space="preserve">: there is an </w:t>
      </w:r>
      <w:r>
        <w:rPr>
          <w:b/>
          <w:i/>
        </w:rPr>
        <w:t>overallocation</w:t>
      </w:r>
      <w:r>
        <w:t xml:space="preserve"> for a water resource plan area if, with full development of water access rights in relation to the </w:t>
      </w:r>
      <w:r w:rsidR="00587A67">
        <w:t xml:space="preserve">water resources of the </w:t>
      </w:r>
      <w:r>
        <w:t>area, the total volume of water able to be extracted by the holders of water access rights at a given time exceeds the environmentally sustainable level of take for th</w:t>
      </w:r>
      <w:r w:rsidR="00587A67">
        <w:t>ose water resources</w:t>
      </w:r>
      <w:r>
        <w:t>.</w:t>
      </w:r>
    </w:p>
    <w:p w:rsidR="00BC0F6E" w:rsidRDefault="00BC0F6E">
      <w:pPr>
        <w:pStyle w:val="Definition"/>
      </w:pPr>
      <w:r>
        <w:rPr>
          <w:b/>
          <w:i/>
        </w:rPr>
        <w:t>overuse</w:t>
      </w:r>
      <w:r>
        <w:t xml:space="preserve">: there is an </w:t>
      </w:r>
      <w:r>
        <w:rPr>
          <w:b/>
          <w:i/>
        </w:rPr>
        <w:t xml:space="preserve">overuse </w:t>
      </w:r>
      <w:r>
        <w:t xml:space="preserve">for a water resource plan area if the total volume of water actually taken for consumptive use </w:t>
      </w:r>
      <w:r w:rsidR="00587A67">
        <w:t>from the water resources of the</w:t>
      </w:r>
      <w:r>
        <w:t xml:space="preserve"> area at a given time exceeds the environmentally sustainable level of take for </w:t>
      </w:r>
      <w:r w:rsidR="00587A67">
        <w:t>those water resources</w:t>
      </w:r>
      <w:r>
        <w:t>.</w:t>
      </w:r>
    </w:p>
    <w:p w:rsidR="00BC0F6E" w:rsidRDefault="00BC0F6E">
      <w:pPr>
        <w:pStyle w:val="notetext"/>
      </w:pPr>
      <w:r>
        <w:t>Note:</w:t>
      </w:r>
      <w:r>
        <w:tab/>
        <w:t>An overuse may arise for a water resource plan area if the area is overallocated, or if the planned allocation for the area is exceeded due to inadequate monitoring or accounting.</w:t>
      </w:r>
    </w:p>
    <w:p w:rsidR="00BC0F6E" w:rsidRDefault="00BC0F6E">
      <w:pPr>
        <w:pStyle w:val="Definition"/>
        <w:rPr>
          <w:b/>
          <w:i/>
        </w:rPr>
      </w:pPr>
      <w:r>
        <w:rPr>
          <w:b/>
          <w:i/>
        </w:rPr>
        <w:t xml:space="preserve">penalty unit </w:t>
      </w:r>
      <w:r>
        <w:t>has the meaning given by section</w:t>
      </w:r>
      <w:r w:rsidR="0083474C">
        <w:t> </w:t>
      </w:r>
      <w:r>
        <w:t xml:space="preserve">4AA of the </w:t>
      </w:r>
      <w:r>
        <w:rPr>
          <w:i/>
        </w:rPr>
        <w:t>Crimes Act 1914</w:t>
      </w:r>
      <w:r>
        <w:t>.</w:t>
      </w:r>
    </w:p>
    <w:p w:rsidR="00BC0F6E" w:rsidRDefault="00BC0F6E">
      <w:pPr>
        <w:pStyle w:val="Definition"/>
      </w:pPr>
      <w:r>
        <w:rPr>
          <w:b/>
          <w:i/>
        </w:rPr>
        <w:t>planned environmental water</w:t>
      </w:r>
      <w:r>
        <w:t xml:space="preserve"> has the meaning given by section</w:t>
      </w:r>
      <w:r w:rsidR="0083474C">
        <w:t> </w:t>
      </w:r>
      <w:r w:rsidR="00A66251">
        <w:t>6</w:t>
      </w:r>
      <w:r>
        <w:t>.</w:t>
      </w:r>
    </w:p>
    <w:p w:rsidR="00BC0F6E" w:rsidRDefault="00BC0F6E">
      <w:pPr>
        <w:pStyle w:val="Definition"/>
      </w:pPr>
      <w:r>
        <w:rPr>
          <w:b/>
          <w:i/>
        </w:rPr>
        <w:t>premises</w:t>
      </w:r>
      <w:r>
        <w:t xml:space="preserve"> includes the following:</w:t>
      </w:r>
    </w:p>
    <w:p w:rsidR="00BC0F6E" w:rsidRDefault="00BC0F6E">
      <w:pPr>
        <w:pStyle w:val="paragraph"/>
      </w:pPr>
      <w:r>
        <w:tab/>
        <w:t>(a)</w:t>
      </w:r>
      <w:r>
        <w:tab/>
        <w:t>a building;</w:t>
      </w:r>
    </w:p>
    <w:p w:rsidR="00BC0F6E" w:rsidRDefault="00BC0F6E">
      <w:pPr>
        <w:pStyle w:val="paragraph"/>
      </w:pPr>
      <w:r>
        <w:tab/>
        <w:t>(b)</w:t>
      </w:r>
      <w:r>
        <w:tab/>
        <w:t>a place (including an area of land);</w:t>
      </w:r>
    </w:p>
    <w:p w:rsidR="00BC0F6E" w:rsidRDefault="00BC0F6E">
      <w:pPr>
        <w:pStyle w:val="paragraph"/>
      </w:pPr>
      <w:r>
        <w:tab/>
        <w:t>(c)</w:t>
      </w:r>
      <w:r>
        <w:tab/>
        <w:t>a vehicle;</w:t>
      </w:r>
    </w:p>
    <w:p w:rsidR="00BC0F6E" w:rsidRDefault="00BC0F6E">
      <w:pPr>
        <w:pStyle w:val="paragraph"/>
      </w:pPr>
      <w:r>
        <w:tab/>
        <w:t>(d)</w:t>
      </w:r>
      <w:r>
        <w:tab/>
        <w:t>a vessel;</w:t>
      </w:r>
    </w:p>
    <w:p w:rsidR="00BC0F6E" w:rsidRDefault="00BC0F6E">
      <w:pPr>
        <w:pStyle w:val="paragraph"/>
      </w:pPr>
      <w:r>
        <w:tab/>
        <w:t>(e)</w:t>
      </w:r>
      <w:r>
        <w:tab/>
        <w:t>an aircraft;</w:t>
      </w:r>
    </w:p>
    <w:p w:rsidR="00BC0F6E" w:rsidRDefault="00BC0F6E">
      <w:pPr>
        <w:pStyle w:val="paragraph"/>
      </w:pPr>
      <w:r>
        <w:tab/>
        <w:t>(f)</w:t>
      </w:r>
      <w:r>
        <w:tab/>
        <w:t>a water resource;</w:t>
      </w:r>
    </w:p>
    <w:p w:rsidR="00BC0F6E" w:rsidRDefault="00BC0F6E">
      <w:pPr>
        <w:pStyle w:val="paragraph"/>
      </w:pPr>
      <w:r>
        <w:tab/>
        <w:t>(g)</w:t>
      </w:r>
      <w:r>
        <w:tab/>
        <w:t xml:space="preserve">any part of premises (including premises referred to in </w:t>
      </w:r>
      <w:r w:rsidR="0083474C">
        <w:t>paragraphs (</w:t>
      </w:r>
      <w:r>
        <w:t>a) to (f)).</w:t>
      </w:r>
    </w:p>
    <w:p w:rsidR="00BC0F6E" w:rsidRDefault="00BC0F6E">
      <w:pPr>
        <w:pStyle w:val="Definition"/>
      </w:pPr>
      <w:r>
        <w:rPr>
          <w:b/>
          <w:i/>
        </w:rPr>
        <w:t>principles of ecologically sustainable development</w:t>
      </w:r>
      <w:r>
        <w:t xml:space="preserve"> has the meaning given by </w:t>
      </w:r>
      <w:r w:rsidR="0083474C">
        <w:t>subsection (</w:t>
      </w:r>
      <w:r>
        <w:t>2).</w:t>
      </w:r>
    </w:p>
    <w:p w:rsidR="00BC0F6E" w:rsidRDefault="00BC0F6E">
      <w:pPr>
        <w:pStyle w:val="Definition"/>
      </w:pPr>
      <w:r>
        <w:rPr>
          <w:b/>
          <w:i/>
        </w:rPr>
        <w:t>Ramsar Convention</w:t>
      </w:r>
      <w:r>
        <w:t xml:space="preserve"> means the Convention on Wetlands of International Importance especially as Waterfowl Habitat done at Ramsar, Iran, on 2</w:t>
      </w:r>
      <w:r w:rsidR="0083474C">
        <w:t> </w:t>
      </w:r>
      <w:r>
        <w:t>February 1971.</w:t>
      </w:r>
    </w:p>
    <w:p w:rsidR="00BC0F6E" w:rsidRDefault="00BC0F6E">
      <w:pPr>
        <w:pStyle w:val="notetext"/>
      </w:pPr>
      <w:r>
        <w:t>Note:</w:t>
      </w:r>
      <w:r>
        <w:tab/>
        <w:t>The text of the Convention is set out in Australian Treaty Series 1975 No.</w:t>
      </w:r>
      <w:r w:rsidR="0083474C">
        <w:t> </w:t>
      </w:r>
      <w:r>
        <w:t xml:space="preserve">48. In 2007, the text of a Convention in the Australian Treaty </w:t>
      </w:r>
      <w:r>
        <w:lastRenderedPageBreak/>
        <w:t xml:space="preserve">Series was accessible through the Australian Treaties Library on the </w:t>
      </w:r>
      <w:proofErr w:type="spellStart"/>
      <w:r>
        <w:t>AustLII</w:t>
      </w:r>
      <w:proofErr w:type="spellEnd"/>
      <w:r>
        <w:t xml:space="preserve"> Internet site (www.austlii.edu.au).</w:t>
      </w:r>
    </w:p>
    <w:p w:rsidR="00BC0F6E" w:rsidRDefault="00BC0F6E">
      <w:pPr>
        <w:pStyle w:val="Definition"/>
      </w:pPr>
      <w:r>
        <w:rPr>
          <w:b/>
          <w:i/>
        </w:rPr>
        <w:t>referring State</w:t>
      </w:r>
      <w:r>
        <w:t xml:space="preserve"> has the meaning given by section</w:t>
      </w:r>
      <w:r w:rsidR="0083474C">
        <w:t> </w:t>
      </w:r>
      <w:r w:rsidR="00A66251">
        <w:t>5</w:t>
      </w:r>
      <w:r>
        <w:t>.</w:t>
      </w:r>
    </w:p>
    <w:p w:rsidR="00BC0F6E" w:rsidRDefault="00BC0F6E">
      <w:pPr>
        <w:pStyle w:val="Definition"/>
      </w:pPr>
      <w:r>
        <w:rPr>
          <w:b/>
          <w:i/>
        </w:rPr>
        <w:t>registrable water rights</w:t>
      </w:r>
      <w:r>
        <w:t xml:space="preserve"> has the meaning given by section</w:t>
      </w:r>
      <w:r w:rsidR="0083474C">
        <w:t> </w:t>
      </w:r>
      <w:r w:rsidR="00A66251">
        <w:t>101</w:t>
      </w:r>
      <w:r>
        <w:t>.</w:t>
      </w:r>
    </w:p>
    <w:p w:rsidR="00BC0F6E" w:rsidRDefault="00BC0F6E">
      <w:pPr>
        <w:pStyle w:val="Definition"/>
      </w:pPr>
      <w:r>
        <w:rPr>
          <w:b/>
          <w:i/>
        </w:rPr>
        <w:t>regulated water charges</w:t>
      </w:r>
      <w:r>
        <w:t xml:space="preserve"> has the meaning given by section</w:t>
      </w:r>
      <w:r w:rsidR="0083474C">
        <w:t> </w:t>
      </w:r>
      <w:r w:rsidR="00A66251">
        <w:t>91</w:t>
      </w:r>
      <w:r>
        <w:t>.</w:t>
      </w:r>
    </w:p>
    <w:p w:rsidR="00BC0F6E" w:rsidRDefault="00BC0F6E">
      <w:pPr>
        <w:pStyle w:val="Definition"/>
      </w:pPr>
      <w:r>
        <w:rPr>
          <w:b/>
          <w:i/>
        </w:rPr>
        <w:t>relevant international agreement</w:t>
      </w:r>
      <w:r>
        <w:t xml:space="preserve"> means the following:</w:t>
      </w:r>
    </w:p>
    <w:p w:rsidR="00BC0F6E" w:rsidRDefault="00BC0F6E">
      <w:pPr>
        <w:pStyle w:val="paragraph"/>
      </w:pPr>
      <w:r>
        <w:tab/>
        <w:t>(a)</w:t>
      </w:r>
      <w:r>
        <w:tab/>
        <w:t>the Ramsar Convention;</w:t>
      </w:r>
    </w:p>
    <w:p w:rsidR="00BC0F6E" w:rsidRDefault="00BC0F6E">
      <w:pPr>
        <w:pStyle w:val="paragraph"/>
      </w:pPr>
      <w:r>
        <w:tab/>
        <w:t>(b)</w:t>
      </w:r>
      <w:r>
        <w:tab/>
        <w:t>the Biodiversity Convention;</w:t>
      </w:r>
    </w:p>
    <w:p w:rsidR="00BC0F6E" w:rsidRDefault="00BC0F6E">
      <w:pPr>
        <w:pStyle w:val="paragraph"/>
      </w:pPr>
      <w:r>
        <w:tab/>
        <w:t>(c)</w:t>
      </w:r>
      <w:r>
        <w:tab/>
        <w:t>the Desertification Convention;</w:t>
      </w:r>
    </w:p>
    <w:p w:rsidR="00BC0F6E" w:rsidRDefault="00BC0F6E">
      <w:pPr>
        <w:pStyle w:val="paragraph"/>
      </w:pPr>
      <w:r>
        <w:tab/>
        <w:t>(d)</w:t>
      </w:r>
      <w:r>
        <w:tab/>
        <w:t>the Bonn Convention;</w:t>
      </w:r>
    </w:p>
    <w:p w:rsidR="00BC0F6E" w:rsidRDefault="00BC0F6E">
      <w:pPr>
        <w:pStyle w:val="paragraph"/>
      </w:pPr>
      <w:r>
        <w:tab/>
        <w:t>(e)</w:t>
      </w:r>
      <w:r>
        <w:tab/>
      </w:r>
      <w:proofErr w:type="spellStart"/>
      <w:r>
        <w:t>CAMBA</w:t>
      </w:r>
      <w:proofErr w:type="spellEnd"/>
      <w:r>
        <w:t>;</w:t>
      </w:r>
    </w:p>
    <w:p w:rsidR="00BC0F6E" w:rsidRDefault="00BC0F6E">
      <w:pPr>
        <w:pStyle w:val="paragraph"/>
      </w:pPr>
      <w:r>
        <w:tab/>
        <w:t>(f)</w:t>
      </w:r>
      <w:r>
        <w:tab/>
        <w:t>JAMBA;</w:t>
      </w:r>
    </w:p>
    <w:p w:rsidR="00BC0F6E" w:rsidRDefault="00BC0F6E">
      <w:pPr>
        <w:pStyle w:val="paragraph"/>
      </w:pPr>
      <w:r>
        <w:tab/>
        <w:t>(g)</w:t>
      </w:r>
      <w:r>
        <w:tab/>
      </w:r>
      <w:proofErr w:type="spellStart"/>
      <w:r>
        <w:t>ROKAMBA</w:t>
      </w:r>
      <w:proofErr w:type="spellEnd"/>
      <w:r>
        <w:t>;</w:t>
      </w:r>
    </w:p>
    <w:p w:rsidR="00BC0F6E" w:rsidRDefault="00BC0F6E">
      <w:pPr>
        <w:pStyle w:val="paragraph"/>
      </w:pPr>
      <w:r>
        <w:tab/>
        <w:t>(h)</w:t>
      </w:r>
      <w:r>
        <w:tab/>
        <w:t>the Climate Change Convention;</w:t>
      </w:r>
    </w:p>
    <w:p w:rsidR="00587A67" w:rsidRDefault="00BC0F6E">
      <w:pPr>
        <w:pStyle w:val="paragraph"/>
      </w:pPr>
      <w:r>
        <w:tab/>
        <w:t>(</w:t>
      </w:r>
      <w:proofErr w:type="spellStart"/>
      <w:r>
        <w:t>i</w:t>
      </w:r>
      <w:proofErr w:type="spellEnd"/>
      <w:r>
        <w:t>)</w:t>
      </w:r>
      <w:r>
        <w:tab/>
        <w:t>any other international convention to which Australia is a party and that is</w:t>
      </w:r>
      <w:r w:rsidR="00587A67">
        <w:t>:</w:t>
      </w:r>
    </w:p>
    <w:p w:rsidR="00587A67" w:rsidRDefault="00587A67">
      <w:pPr>
        <w:pStyle w:val="paragraphsub"/>
      </w:pPr>
      <w:r>
        <w:tab/>
        <w:t>(</w:t>
      </w:r>
      <w:proofErr w:type="spellStart"/>
      <w:r>
        <w:t>i</w:t>
      </w:r>
      <w:proofErr w:type="spellEnd"/>
      <w:r>
        <w:t>)</w:t>
      </w:r>
      <w:r>
        <w:tab/>
      </w:r>
      <w:r w:rsidR="00BC0F6E">
        <w:t>relevant to the use and management of the Basin water resources</w:t>
      </w:r>
      <w:r>
        <w:t>; and</w:t>
      </w:r>
    </w:p>
    <w:p w:rsidR="00BC0F6E" w:rsidRDefault="00587A67">
      <w:pPr>
        <w:pStyle w:val="paragraphsub"/>
      </w:pPr>
      <w:r>
        <w:tab/>
        <w:t>(ii)</w:t>
      </w:r>
      <w:r>
        <w:tab/>
        <w:t>prescribed by the regulations for the purposes of this paragraph</w:t>
      </w:r>
      <w:r w:rsidR="00BC0F6E">
        <w:t>.</w:t>
      </w:r>
    </w:p>
    <w:p w:rsidR="00BC0F6E" w:rsidRDefault="00BC0F6E">
      <w:pPr>
        <w:pStyle w:val="Definition"/>
      </w:pPr>
      <w:r>
        <w:rPr>
          <w:b/>
          <w:i/>
        </w:rPr>
        <w:t>relevant State Minister</w:t>
      </w:r>
      <w:r w:rsidR="00587A67">
        <w:t>,</w:t>
      </w:r>
      <w:r>
        <w:t xml:space="preserve"> for a Basin State</w:t>
      </w:r>
      <w:r w:rsidR="00587A67">
        <w:t>, means</w:t>
      </w:r>
      <w:r>
        <w:t>:</w:t>
      </w:r>
    </w:p>
    <w:p w:rsidR="00BC0F6E" w:rsidRDefault="00BC0F6E">
      <w:pPr>
        <w:pStyle w:val="paragraph"/>
      </w:pPr>
      <w:r>
        <w:tab/>
        <w:t>(a)</w:t>
      </w:r>
      <w:r>
        <w:tab/>
        <w:t>the Minister of the Crown for the State who is responsible for the administration of the State</w:t>
      </w:r>
      <w:r w:rsidR="00A57BB5">
        <w:t>’</w:t>
      </w:r>
      <w:r>
        <w:t>s water management law; or</w:t>
      </w:r>
    </w:p>
    <w:p w:rsidR="00BC0F6E" w:rsidRDefault="00BC0F6E">
      <w:pPr>
        <w:pStyle w:val="paragraph"/>
      </w:pPr>
      <w:r>
        <w:tab/>
        <w:t>(b)</w:t>
      </w:r>
      <w:r>
        <w:tab/>
        <w:t>if there is more than one such Minister—the Minister of the Crown for the State that the Premier of the State advises the Authority, in writing, is the relevant State Minister for the State.</w:t>
      </w:r>
    </w:p>
    <w:p w:rsidR="00BC0F6E" w:rsidRDefault="00BC0F6E">
      <w:pPr>
        <w:pStyle w:val="Definition"/>
      </w:pPr>
      <w:r>
        <w:rPr>
          <w:b/>
          <w:i/>
        </w:rPr>
        <w:t>river flow control work</w:t>
      </w:r>
      <w:r>
        <w:t xml:space="preserve"> has the meaning given by section</w:t>
      </w:r>
      <w:r w:rsidR="0083474C">
        <w:t> </w:t>
      </w:r>
      <w:r w:rsidR="00A66251">
        <w:t>8</w:t>
      </w:r>
      <w:r>
        <w:t>.</w:t>
      </w:r>
    </w:p>
    <w:p w:rsidR="00BC0F6E" w:rsidRDefault="00BC0F6E">
      <w:pPr>
        <w:pStyle w:val="Definition"/>
      </w:pPr>
      <w:proofErr w:type="spellStart"/>
      <w:r>
        <w:rPr>
          <w:b/>
          <w:i/>
        </w:rPr>
        <w:t>ROKAMBA</w:t>
      </w:r>
      <w:proofErr w:type="spellEnd"/>
      <w:r>
        <w:t xml:space="preserve"> means the Agreement with the Government of the Republic of Korea on the Protection of Migratory Birds done at Canberra on 6</w:t>
      </w:r>
      <w:r w:rsidR="0083474C">
        <w:t> </w:t>
      </w:r>
      <w:r>
        <w:t>December 2006.</w:t>
      </w:r>
    </w:p>
    <w:p w:rsidR="00BC0F6E" w:rsidRDefault="00BC0F6E">
      <w:pPr>
        <w:pStyle w:val="notetext"/>
      </w:pPr>
      <w:r>
        <w:t>Note:</w:t>
      </w:r>
      <w:r>
        <w:tab/>
        <w:t>The text of the Agreement is set out in Australian Treaty Series 2007 No.</w:t>
      </w:r>
      <w:r w:rsidR="0083474C">
        <w:t> </w:t>
      </w:r>
      <w:r>
        <w:t xml:space="preserve">24. In 2007, the text of a Convention in the Australian Treaty </w:t>
      </w:r>
      <w:r>
        <w:lastRenderedPageBreak/>
        <w:t xml:space="preserve">Series was accessible through the Australian Treaties Library on the </w:t>
      </w:r>
      <w:proofErr w:type="spellStart"/>
      <w:r>
        <w:t>AustLII</w:t>
      </w:r>
      <w:proofErr w:type="spellEnd"/>
      <w:r>
        <w:t xml:space="preserve"> Internet site (www.austlii.edu.au).</w:t>
      </w:r>
    </w:p>
    <w:p w:rsidR="00BC0F6E" w:rsidRDefault="00BC0F6E">
      <w:pPr>
        <w:pStyle w:val="Definition"/>
      </w:pPr>
      <w:r>
        <w:rPr>
          <w:b/>
          <w:i/>
        </w:rPr>
        <w:t>salinity work</w:t>
      </w:r>
      <w:r>
        <w:t xml:space="preserve"> means a work to reduce, or maintain, salinity levels in the Murray</w:t>
      </w:r>
      <w:r w:rsidR="0083474C">
        <w:noBreakHyphen/>
      </w:r>
      <w:r>
        <w:t>Darling Basin.</w:t>
      </w:r>
    </w:p>
    <w:p w:rsidR="00BC0F6E" w:rsidRDefault="00BC0F6E">
      <w:pPr>
        <w:pStyle w:val="Definition"/>
      </w:pPr>
      <w:r>
        <w:rPr>
          <w:b/>
          <w:i/>
        </w:rPr>
        <w:t>State</w:t>
      </w:r>
      <w:r>
        <w:t xml:space="preserve"> includes the Australian Capital Territory and the Northern Territory.</w:t>
      </w:r>
    </w:p>
    <w:p w:rsidR="00BC0F6E" w:rsidRDefault="00BC0F6E">
      <w:pPr>
        <w:pStyle w:val="Definition"/>
      </w:pPr>
      <w:r>
        <w:rPr>
          <w:b/>
          <w:i/>
        </w:rPr>
        <w:t>State water management law</w:t>
      </w:r>
      <w:r>
        <w:t xml:space="preserve"> means:</w:t>
      </w:r>
    </w:p>
    <w:p w:rsidR="00BC0F6E" w:rsidRDefault="00BC0F6E">
      <w:pPr>
        <w:pStyle w:val="paragraph"/>
      </w:pPr>
      <w:r>
        <w:tab/>
        <w:t>(a)</w:t>
      </w:r>
      <w:r>
        <w:tab/>
        <w:t xml:space="preserve">the </w:t>
      </w:r>
      <w:r>
        <w:rPr>
          <w:i/>
        </w:rPr>
        <w:t>Water Management Act 2000</w:t>
      </w:r>
      <w:r>
        <w:t xml:space="preserve">, the </w:t>
      </w:r>
      <w:r>
        <w:rPr>
          <w:i/>
        </w:rPr>
        <w:t>Water Act 1912</w:t>
      </w:r>
      <w:r>
        <w:t xml:space="preserve"> and the </w:t>
      </w:r>
      <w:r>
        <w:rPr>
          <w:i/>
        </w:rPr>
        <w:t>Rivers and Foreshores Improvement Act 1948</w:t>
      </w:r>
      <w:r>
        <w:t xml:space="preserve"> of New South Wales; or</w:t>
      </w:r>
    </w:p>
    <w:p w:rsidR="00BC0F6E" w:rsidRDefault="00BC0F6E">
      <w:pPr>
        <w:pStyle w:val="paragraph"/>
      </w:pPr>
      <w:r>
        <w:tab/>
        <w:t>(b)</w:t>
      </w:r>
      <w:r>
        <w:tab/>
        <w:t xml:space="preserve">the </w:t>
      </w:r>
      <w:r>
        <w:rPr>
          <w:i/>
        </w:rPr>
        <w:t>Water Act 1989</w:t>
      </w:r>
      <w:r>
        <w:t xml:space="preserve"> and Parts</w:t>
      </w:r>
      <w:r w:rsidR="0083474C">
        <w:t> </w:t>
      </w:r>
      <w:r>
        <w:t xml:space="preserve">4 and 5 of the </w:t>
      </w:r>
      <w:r>
        <w:rPr>
          <w:i/>
        </w:rPr>
        <w:t>Catchment and Land Protection Act 1994</w:t>
      </w:r>
      <w:r>
        <w:t xml:space="preserve"> of Victoria; or</w:t>
      </w:r>
    </w:p>
    <w:p w:rsidR="00BC0F6E" w:rsidRDefault="00BC0F6E">
      <w:pPr>
        <w:pStyle w:val="paragraph"/>
      </w:pPr>
      <w:r>
        <w:tab/>
        <w:t>(c)</w:t>
      </w:r>
      <w:r>
        <w:tab/>
        <w:t xml:space="preserve">the </w:t>
      </w:r>
      <w:r>
        <w:rPr>
          <w:i/>
        </w:rPr>
        <w:t>Water Act 2000</w:t>
      </w:r>
      <w:r>
        <w:t xml:space="preserve"> of Queensland; or</w:t>
      </w:r>
    </w:p>
    <w:p w:rsidR="00BC0F6E" w:rsidRDefault="00BC0F6E">
      <w:pPr>
        <w:pStyle w:val="paragraph"/>
      </w:pPr>
      <w:r>
        <w:tab/>
        <w:t>(d)</w:t>
      </w:r>
      <w:r>
        <w:tab/>
        <w:t xml:space="preserve">the </w:t>
      </w:r>
      <w:r>
        <w:rPr>
          <w:i/>
        </w:rPr>
        <w:t>Natural Resources Management Act 2004</w:t>
      </w:r>
      <w:r>
        <w:t xml:space="preserve"> of South Australia; or</w:t>
      </w:r>
    </w:p>
    <w:p w:rsidR="00BC0F6E" w:rsidRDefault="00BC0F6E">
      <w:pPr>
        <w:pStyle w:val="paragraph"/>
      </w:pPr>
      <w:r>
        <w:tab/>
        <w:t>(e)</w:t>
      </w:r>
      <w:r>
        <w:tab/>
        <w:t xml:space="preserve">the </w:t>
      </w:r>
      <w:r>
        <w:rPr>
          <w:i/>
        </w:rPr>
        <w:t>Water Resources Act 2007</w:t>
      </w:r>
      <w:r>
        <w:t xml:space="preserve"> of the Australian Capital Territory; or</w:t>
      </w:r>
    </w:p>
    <w:p w:rsidR="00BC0F6E" w:rsidRDefault="00BC0F6E">
      <w:pPr>
        <w:pStyle w:val="paragraph"/>
      </w:pPr>
      <w:r>
        <w:tab/>
        <w:t>(f)</w:t>
      </w:r>
      <w:r>
        <w:tab/>
        <w:t>a law of a Basin State that:</w:t>
      </w:r>
    </w:p>
    <w:p w:rsidR="00BC0F6E" w:rsidRDefault="00BC0F6E">
      <w:pPr>
        <w:pStyle w:val="paragraphsub"/>
      </w:pPr>
      <w:r>
        <w:tab/>
        <w:t>(</w:t>
      </w:r>
      <w:proofErr w:type="spellStart"/>
      <w:r>
        <w:t>i</w:t>
      </w:r>
      <w:proofErr w:type="spellEnd"/>
      <w:r>
        <w:t>)</w:t>
      </w:r>
      <w:r>
        <w:tab/>
        <w:t>is relevant to the management of Basin water resources; and</w:t>
      </w:r>
    </w:p>
    <w:p w:rsidR="00BC0F6E" w:rsidRDefault="00BC0F6E">
      <w:pPr>
        <w:pStyle w:val="paragraphsub"/>
      </w:pPr>
      <w:r>
        <w:tab/>
        <w:t>(ii)</w:t>
      </w:r>
      <w:r>
        <w:tab/>
        <w:t>is prescribed by the regulations for the purposes of this definition;</w:t>
      </w:r>
    </w:p>
    <w:p w:rsidR="00BC0F6E" w:rsidRDefault="00BC0F6E">
      <w:pPr>
        <w:pStyle w:val="subsection2"/>
      </w:pPr>
      <w:r>
        <w:t>and includes regulations, and other instruments, made under those laws.</w:t>
      </w:r>
    </w:p>
    <w:p w:rsidR="00587A67" w:rsidRDefault="00587A67">
      <w:pPr>
        <w:pStyle w:val="Definition"/>
      </w:pPr>
      <w:r>
        <w:rPr>
          <w:b/>
          <w:i/>
        </w:rPr>
        <w:t>State water sharing arrangement</w:t>
      </w:r>
      <w:r>
        <w:t xml:space="preserve"> means the provisions of:</w:t>
      </w:r>
    </w:p>
    <w:p w:rsidR="00587A67" w:rsidRDefault="00587A67">
      <w:pPr>
        <w:pStyle w:val="paragraph"/>
      </w:pPr>
      <w:r>
        <w:tab/>
        <w:t>(a)</w:t>
      </w:r>
      <w:r>
        <w:tab/>
        <w:t xml:space="preserve">the </w:t>
      </w:r>
      <w:proofErr w:type="spellStart"/>
      <w:r>
        <w:t>MDB</w:t>
      </w:r>
      <w:proofErr w:type="spellEnd"/>
      <w:r>
        <w:t xml:space="preserve"> Agreement; or</w:t>
      </w:r>
    </w:p>
    <w:p w:rsidR="00587A67" w:rsidRDefault="00587A67">
      <w:pPr>
        <w:pStyle w:val="paragraph"/>
      </w:pPr>
      <w:r>
        <w:tab/>
        <w:t>(b)</w:t>
      </w:r>
      <w:r>
        <w:tab/>
        <w:t>any arrangements prescribed by the regulations for the purposes of this paragraph;</w:t>
      </w:r>
    </w:p>
    <w:p w:rsidR="00587A67" w:rsidRDefault="00587A67">
      <w:pPr>
        <w:pStyle w:val="subsection2"/>
      </w:pPr>
      <w:r>
        <w:t>that deal with the sharing of water between States.</w:t>
      </w:r>
    </w:p>
    <w:p w:rsidR="00BC0F6E" w:rsidRDefault="00BC0F6E">
      <w:pPr>
        <w:pStyle w:val="Definition"/>
      </w:pPr>
      <w:r>
        <w:rPr>
          <w:b/>
          <w:i/>
        </w:rPr>
        <w:t>surface water</w:t>
      </w:r>
      <w:r>
        <w:t xml:space="preserve"> includes:</w:t>
      </w:r>
    </w:p>
    <w:p w:rsidR="00BC0F6E" w:rsidRDefault="00BC0F6E">
      <w:pPr>
        <w:pStyle w:val="paragraph"/>
      </w:pPr>
      <w:r>
        <w:tab/>
        <w:t>(a)</w:t>
      </w:r>
      <w:r>
        <w:tab/>
        <w:t>water in a watercourse, lake or wetland; and</w:t>
      </w:r>
    </w:p>
    <w:p w:rsidR="00BC0F6E" w:rsidRDefault="00BC0F6E">
      <w:pPr>
        <w:pStyle w:val="paragraph"/>
      </w:pPr>
      <w:r>
        <w:tab/>
        <w:t>(b)</w:t>
      </w:r>
      <w:r>
        <w:tab/>
        <w:t>any water flowing over or lying on land:</w:t>
      </w:r>
    </w:p>
    <w:p w:rsidR="00BC0F6E" w:rsidRDefault="00BC0F6E">
      <w:pPr>
        <w:pStyle w:val="paragraphsub"/>
      </w:pPr>
      <w:r>
        <w:tab/>
        <w:t>(</w:t>
      </w:r>
      <w:proofErr w:type="spellStart"/>
      <w:r>
        <w:t>i</w:t>
      </w:r>
      <w:proofErr w:type="spellEnd"/>
      <w:r>
        <w:t>)</w:t>
      </w:r>
      <w:r>
        <w:tab/>
        <w:t>after having precipitated naturally; or</w:t>
      </w:r>
    </w:p>
    <w:p w:rsidR="00BC0F6E" w:rsidRDefault="00BC0F6E">
      <w:pPr>
        <w:pStyle w:val="paragraphsub"/>
      </w:pPr>
      <w:r>
        <w:lastRenderedPageBreak/>
        <w:tab/>
        <w:t>(ii)</w:t>
      </w:r>
      <w:r>
        <w:tab/>
        <w:t>after having risen to the surface naturally from underground.</w:t>
      </w:r>
    </w:p>
    <w:p w:rsidR="00BC0F6E" w:rsidRDefault="00BC0F6E">
      <w:pPr>
        <w:pStyle w:val="Definition"/>
      </w:pPr>
      <w:r>
        <w:rPr>
          <w:b/>
          <w:i/>
        </w:rPr>
        <w:t>take</w:t>
      </w:r>
      <w:r>
        <w:t xml:space="preserve"> water from a water resource means to remove water from, or to reduce the flow of water in or into, the water resource including by any of the following means:</w:t>
      </w:r>
    </w:p>
    <w:p w:rsidR="00BC0F6E" w:rsidRDefault="00BC0F6E">
      <w:pPr>
        <w:pStyle w:val="paragraph"/>
      </w:pPr>
      <w:r>
        <w:tab/>
        <w:t>(a)</w:t>
      </w:r>
      <w:r>
        <w:tab/>
        <w:t>pumping or siphoning water from the water resource;</w:t>
      </w:r>
    </w:p>
    <w:p w:rsidR="00BC0F6E" w:rsidRDefault="00BC0F6E">
      <w:pPr>
        <w:pStyle w:val="paragraph"/>
      </w:pPr>
      <w:r>
        <w:tab/>
        <w:t>(b)</w:t>
      </w:r>
      <w:r>
        <w:tab/>
        <w:t>stopping, impeding or diverting the flow of water in or into the water resource;</w:t>
      </w:r>
    </w:p>
    <w:p w:rsidR="00BC0F6E" w:rsidRDefault="00BC0F6E">
      <w:pPr>
        <w:pStyle w:val="paragraph"/>
      </w:pPr>
      <w:r>
        <w:tab/>
        <w:t>(c)</w:t>
      </w:r>
      <w:r>
        <w:tab/>
        <w:t>releasing water from the water resource if the water resource is a wetland or lake;</w:t>
      </w:r>
    </w:p>
    <w:p w:rsidR="00BC0F6E" w:rsidRDefault="00BC0F6E">
      <w:pPr>
        <w:pStyle w:val="paragraph"/>
      </w:pPr>
      <w:r>
        <w:tab/>
        <w:t>(d)</w:t>
      </w:r>
      <w:r>
        <w:tab/>
        <w:t>permitting water to flow from the water resource if the water resource is a well or watercourse;</w:t>
      </w:r>
    </w:p>
    <w:p w:rsidR="00BC0F6E" w:rsidRDefault="00BC0F6E">
      <w:pPr>
        <w:pStyle w:val="subsection2"/>
      </w:pPr>
      <w:r>
        <w:t xml:space="preserve">and includes storing water as part of, or in a way that is ancillary to, any of the processes or activities referred to in </w:t>
      </w:r>
      <w:r w:rsidR="0083474C">
        <w:t>paragraphs (</w:t>
      </w:r>
      <w:r>
        <w:t>a) to (d).</w:t>
      </w:r>
    </w:p>
    <w:p w:rsidR="00BC0F6E" w:rsidRDefault="00BC0F6E">
      <w:pPr>
        <w:pStyle w:val="Definition"/>
      </w:pPr>
      <w:r>
        <w:rPr>
          <w:b/>
          <w:i/>
        </w:rPr>
        <w:t>temporary diversion provision</w:t>
      </w:r>
      <w:r>
        <w:t xml:space="preserve"> has the meaning given by item</w:t>
      </w:r>
      <w:r w:rsidR="0083474C">
        <w:t> </w:t>
      </w:r>
      <w:r w:rsidR="00587A67">
        <w:t>7</w:t>
      </w:r>
      <w:r>
        <w:t xml:space="preserve"> of the table in subsection </w:t>
      </w:r>
      <w:r w:rsidR="00A66251">
        <w:t>22</w:t>
      </w:r>
      <w:r>
        <w:t>(1).</w:t>
      </w:r>
    </w:p>
    <w:p w:rsidR="00BC0F6E" w:rsidRDefault="00BC0F6E">
      <w:pPr>
        <w:pStyle w:val="Definition"/>
      </w:pPr>
      <w:r>
        <w:rPr>
          <w:b/>
          <w:i/>
        </w:rPr>
        <w:t xml:space="preserve">thing </w:t>
      </w:r>
      <w:r>
        <w:t>includes a substance, and a thing in electronic or magnetic form.</w:t>
      </w:r>
    </w:p>
    <w:p w:rsidR="00BC0F6E" w:rsidRDefault="00BC0F6E">
      <w:pPr>
        <w:pStyle w:val="Definition"/>
      </w:pPr>
      <w:r>
        <w:rPr>
          <w:b/>
          <w:i/>
        </w:rPr>
        <w:t>tradeable water rights</w:t>
      </w:r>
      <w:r>
        <w:t xml:space="preserve"> means:</w:t>
      </w:r>
    </w:p>
    <w:p w:rsidR="00BC0F6E" w:rsidRDefault="00BC0F6E">
      <w:pPr>
        <w:pStyle w:val="paragraph"/>
      </w:pPr>
      <w:r>
        <w:tab/>
        <w:t>(a)</w:t>
      </w:r>
      <w:r>
        <w:tab/>
        <w:t>water access rights; or</w:t>
      </w:r>
    </w:p>
    <w:p w:rsidR="00BC0F6E" w:rsidRDefault="00BC0F6E">
      <w:pPr>
        <w:pStyle w:val="paragraph"/>
      </w:pPr>
      <w:r>
        <w:tab/>
        <w:t>(b)</w:t>
      </w:r>
      <w:r>
        <w:tab/>
        <w:t>water delivery rights; or</w:t>
      </w:r>
    </w:p>
    <w:p w:rsidR="00BC0F6E" w:rsidRDefault="00BC0F6E">
      <w:pPr>
        <w:pStyle w:val="paragraph"/>
      </w:pPr>
      <w:r>
        <w:tab/>
        <w:t>(c)</w:t>
      </w:r>
      <w:r>
        <w:tab/>
        <w:t>irrigation rights</w:t>
      </w:r>
      <w:r w:rsidR="00587A67">
        <w:t>.</w:t>
      </w:r>
    </w:p>
    <w:p w:rsidR="00A57BB5" w:rsidRDefault="00A57BB5">
      <w:pPr>
        <w:pStyle w:val="Definition"/>
      </w:pPr>
      <w:r>
        <w:rPr>
          <w:b/>
          <w:i/>
        </w:rPr>
        <w:t>transitional water resource plan</w:t>
      </w:r>
      <w:r>
        <w:t xml:space="preserve"> has the meaning given by section</w:t>
      </w:r>
      <w:r w:rsidR="0083474C">
        <w:t> </w:t>
      </w:r>
      <w:r w:rsidR="00A66251">
        <w:t>241</w:t>
      </w:r>
      <w:r>
        <w:t>.</w:t>
      </w:r>
    </w:p>
    <w:p w:rsidR="00BC0F6E" w:rsidRDefault="00BC0F6E">
      <w:pPr>
        <w:pStyle w:val="Definition"/>
      </w:pPr>
      <w:r>
        <w:rPr>
          <w:b/>
          <w:i/>
        </w:rPr>
        <w:t>water access entitlement</w:t>
      </w:r>
      <w:r>
        <w:t xml:space="preserve"> means a perpetual or ongoing entitlement, by or under a law of a State, to exclusive access to a share of the water resources of a water resource plan area.</w:t>
      </w:r>
    </w:p>
    <w:p w:rsidR="00BC0F6E" w:rsidRDefault="00BC0F6E">
      <w:pPr>
        <w:pStyle w:val="Definition"/>
      </w:pPr>
      <w:r>
        <w:rPr>
          <w:b/>
          <w:i/>
        </w:rPr>
        <w:t>water access right</w:t>
      </w:r>
      <w:r>
        <w:t>:</w:t>
      </w:r>
    </w:p>
    <w:p w:rsidR="00BC0F6E" w:rsidRDefault="00BC0F6E">
      <w:pPr>
        <w:pStyle w:val="paragraph"/>
      </w:pPr>
      <w:r>
        <w:tab/>
        <w:t>(a)</w:t>
      </w:r>
      <w:r>
        <w:tab/>
        <w:t>means any right conferred by or under a law of a State to do either or both of the following:</w:t>
      </w:r>
    </w:p>
    <w:p w:rsidR="00BC0F6E" w:rsidRDefault="00BC0F6E">
      <w:pPr>
        <w:pStyle w:val="paragraphsub"/>
      </w:pPr>
      <w:r>
        <w:tab/>
        <w:t>(</w:t>
      </w:r>
      <w:proofErr w:type="spellStart"/>
      <w:r>
        <w:t>i</w:t>
      </w:r>
      <w:proofErr w:type="spellEnd"/>
      <w:r>
        <w:t>)</w:t>
      </w:r>
      <w:r>
        <w:tab/>
        <w:t>to hold water from a water resource;</w:t>
      </w:r>
    </w:p>
    <w:p w:rsidR="00BC0F6E" w:rsidRDefault="00BC0F6E">
      <w:pPr>
        <w:pStyle w:val="paragraphsub"/>
      </w:pPr>
      <w:r>
        <w:tab/>
        <w:t>(ii)</w:t>
      </w:r>
      <w:r>
        <w:tab/>
        <w:t>to take water from a water resource; and</w:t>
      </w:r>
    </w:p>
    <w:p w:rsidR="00BC0F6E" w:rsidRDefault="00BC0F6E">
      <w:pPr>
        <w:pStyle w:val="paragraph"/>
      </w:pPr>
      <w:r>
        <w:lastRenderedPageBreak/>
        <w:tab/>
        <w:t>(b)</w:t>
      </w:r>
      <w:r>
        <w:tab/>
        <w:t xml:space="preserve">without limiting </w:t>
      </w:r>
      <w:r w:rsidR="0083474C">
        <w:t>paragraph (</w:t>
      </w:r>
      <w:r>
        <w:t>a), includes the following rights of the kind referred to in that paragraph:</w:t>
      </w:r>
    </w:p>
    <w:p w:rsidR="00BC0F6E" w:rsidRDefault="00BC0F6E">
      <w:pPr>
        <w:pStyle w:val="paragraphsub"/>
      </w:pPr>
      <w:r>
        <w:tab/>
        <w:t>(</w:t>
      </w:r>
      <w:proofErr w:type="spellStart"/>
      <w:r>
        <w:t>i</w:t>
      </w:r>
      <w:proofErr w:type="spellEnd"/>
      <w:r>
        <w:t>)</w:t>
      </w:r>
      <w:r>
        <w:tab/>
        <w:t>stock and domestic rights;</w:t>
      </w:r>
    </w:p>
    <w:p w:rsidR="00BC0F6E" w:rsidRDefault="00BC0F6E">
      <w:pPr>
        <w:pStyle w:val="paragraphsub"/>
      </w:pPr>
      <w:r>
        <w:tab/>
        <w:t>(ii)</w:t>
      </w:r>
      <w:r>
        <w:tab/>
        <w:t>riparian rights;</w:t>
      </w:r>
    </w:p>
    <w:p w:rsidR="00BC0F6E" w:rsidRDefault="00BC0F6E">
      <w:pPr>
        <w:pStyle w:val="paragraphsub"/>
      </w:pPr>
      <w:r>
        <w:tab/>
        <w:t>(iii)</w:t>
      </w:r>
      <w:r>
        <w:tab/>
        <w:t>a water access entitlement;</w:t>
      </w:r>
    </w:p>
    <w:p w:rsidR="00BC0F6E" w:rsidRDefault="00BC0F6E">
      <w:pPr>
        <w:pStyle w:val="paragraphsub"/>
      </w:pPr>
      <w:r>
        <w:tab/>
        <w:t>(iv)</w:t>
      </w:r>
      <w:r>
        <w:tab/>
        <w:t>a water allocation; and</w:t>
      </w:r>
    </w:p>
    <w:p w:rsidR="00BC0F6E" w:rsidRDefault="00BC0F6E">
      <w:pPr>
        <w:pStyle w:val="paragraph"/>
      </w:pPr>
      <w:r>
        <w:tab/>
        <w:t>(c)</w:t>
      </w:r>
      <w:r>
        <w:tab/>
      </w:r>
      <w:r w:rsidR="00587A67">
        <w:t xml:space="preserve">includes </w:t>
      </w:r>
      <w:r>
        <w:t>any other right in relation to the taking or use of water that is prescribed by the regulations for the purposes of this paragraph.</w:t>
      </w:r>
    </w:p>
    <w:p w:rsidR="00BC0F6E" w:rsidRDefault="00BC0F6E">
      <w:pPr>
        <w:pStyle w:val="Definition"/>
      </w:pPr>
      <w:r>
        <w:rPr>
          <w:b/>
          <w:i/>
        </w:rPr>
        <w:t>water accounting period</w:t>
      </w:r>
      <w:r>
        <w:t xml:space="preserve"> for a water resource plan area has the meaning given by item</w:t>
      </w:r>
      <w:r w:rsidR="0083474C">
        <w:t> </w:t>
      </w:r>
      <w:r>
        <w:t xml:space="preserve">2 of the table in subsection </w:t>
      </w:r>
      <w:r w:rsidR="00A66251">
        <w:t>22</w:t>
      </w:r>
      <w:r>
        <w:t>(1).</w:t>
      </w:r>
    </w:p>
    <w:p w:rsidR="00BC0F6E" w:rsidRDefault="00BC0F6E">
      <w:pPr>
        <w:pStyle w:val="Definition"/>
      </w:pPr>
      <w:r>
        <w:rPr>
          <w:b/>
          <w:i/>
        </w:rPr>
        <w:t>water allocation</w:t>
      </w:r>
      <w:r>
        <w:t xml:space="preserve"> means the specific volume of water allocated to water access entitlements in a given water accounting period.</w:t>
      </w:r>
    </w:p>
    <w:p w:rsidR="00BC0F6E" w:rsidRDefault="00BC0F6E">
      <w:pPr>
        <w:pStyle w:val="Definition"/>
      </w:pPr>
      <w:r>
        <w:rPr>
          <w:b/>
          <w:i/>
        </w:rPr>
        <w:t>water charge rules</w:t>
      </w:r>
      <w:r>
        <w:t xml:space="preserve"> has the meaning given by section</w:t>
      </w:r>
      <w:r w:rsidR="0083474C">
        <w:t> </w:t>
      </w:r>
      <w:r w:rsidR="00A66251">
        <w:t>92</w:t>
      </w:r>
      <w:r>
        <w:t>.</w:t>
      </w:r>
    </w:p>
    <w:p w:rsidR="00BC0F6E" w:rsidRDefault="00BC0F6E">
      <w:pPr>
        <w:pStyle w:val="Definition"/>
      </w:pPr>
      <w:r>
        <w:rPr>
          <w:b/>
          <w:i/>
        </w:rPr>
        <w:t xml:space="preserve">water charging objectives and principles </w:t>
      </w:r>
      <w:r>
        <w:t>means the objectives set out in Schedule</w:t>
      </w:r>
      <w:r w:rsidR="0083474C">
        <w:t> </w:t>
      </w:r>
      <w:r w:rsidR="00587A67">
        <w:t>2</w:t>
      </w:r>
      <w:r>
        <w:t>.</w:t>
      </w:r>
    </w:p>
    <w:p w:rsidR="00BC0F6E" w:rsidRDefault="00BC0F6E">
      <w:pPr>
        <w:pStyle w:val="Definition"/>
        <w:rPr>
          <w:bCs/>
          <w:iCs/>
        </w:rPr>
      </w:pPr>
      <w:r>
        <w:rPr>
          <w:b/>
          <w:bCs/>
          <w:i/>
          <w:iCs/>
        </w:rPr>
        <w:t>watercourse</w:t>
      </w:r>
      <w:r>
        <w:rPr>
          <w:bCs/>
          <w:iCs/>
        </w:rPr>
        <w:t>:</w:t>
      </w:r>
    </w:p>
    <w:p w:rsidR="00BC0F6E" w:rsidRDefault="00BC0F6E">
      <w:pPr>
        <w:pStyle w:val="paragraph"/>
      </w:pPr>
      <w:r>
        <w:tab/>
        <w:t>(a)</w:t>
      </w:r>
      <w:r>
        <w:tab/>
        <w:t>means a river, creek or other natural watercourse (whether modified or not) in which water is contained or flows (whether permanently or from time to time); and</w:t>
      </w:r>
    </w:p>
    <w:p w:rsidR="00BC0F6E" w:rsidRDefault="00BC0F6E">
      <w:pPr>
        <w:pStyle w:val="paragraph"/>
      </w:pPr>
      <w:r>
        <w:tab/>
        <w:t>(b)</w:t>
      </w:r>
      <w:r>
        <w:tab/>
        <w:t>includes:</w:t>
      </w:r>
    </w:p>
    <w:p w:rsidR="00BC0F6E" w:rsidRDefault="00BC0F6E">
      <w:pPr>
        <w:pStyle w:val="paragraphsub"/>
      </w:pPr>
      <w:r>
        <w:tab/>
        <w:t>(</w:t>
      </w:r>
      <w:proofErr w:type="spellStart"/>
      <w:r>
        <w:t>i</w:t>
      </w:r>
      <w:proofErr w:type="spellEnd"/>
      <w:r>
        <w:t>)</w:t>
      </w:r>
      <w:r>
        <w:tab/>
        <w:t xml:space="preserve">a dam or reservoir that collects water flowing in a watercourse; </w:t>
      </w:r>
      <w:r w:rsidR="00587A67">
        <w:t>and</w:t>
      </w:r>
    </w:p>
    <w:p w:rsidR="00BC0F6E" w:rsidRDefault="00BC0F6E">
      <w:pPr>
        <w:pStyle w:val="paragraphsub"/>
      </w:pPr>
      <w:r>
        <w:tab/>
        <w:t>(ii)</w:t>
      </w:r>
      <w:r>
        <w:tab/>
        <w:t xml:space="preserve">a lake or wetland through which water flows; </w:t>
      </w:r>
      <w:r w:rsidR="00587A67">
        <w:t>and</w:t>
      </w:r>
    </w:p>
    <w:p w:rsidR="00BC0F6E" w:rsidRDefault="00BC0F6E">
      <w:pPr>
        <w:pStyle w:val="paragraphsub"/>
      </w:pPr>
      <w:r>
        <w:tab/>
        <w:t>(iii)</w:t>
      </w:r>
      <w:r>
        <w:tab/>
        <w:t xml:space="preserve">a channel into which the water of a watercourse has been diverted; </w:t>
      </w:r>
      <w:r w:rsidR="00587A67">
        <w:t>and</w:t>
      </w:r>
    </w:p>
    <w:p w:rsidR="00BC0F6E" w:rsidRDefault="00BC0F6E">
      <w:pPr>
        <w:pStyle w:val="paragraphsub"/>
      </w:pPr>
      <w:r>
        <w:tab/>
        <w:t>(iv)</w:t>
      </w:r>
      <w:r>
        <w:tab/>
        <w:t xml:space="preserve">part of a watercourse; </w:t>
      </w:r>
      <w:r w:rsidR="00587A67">
        <w:t>and</w:t>
      </w:r>
    </w:p>
    <w:p w:rsidR="00BC0F6E" w:rsidRDefault="00BC0F6E">
      <w:pPr>
        <w:pStyle w:val="paragraphsub"/>
      </w:pPr>
      <w:r>
        <w:tab/>
        <w:t>(v)</w:t>
      </w:r>
      <w:r>
        <w:tab/>
        <w:t>an estuary through which water flows.</w:t>
      </w:r>
    </w:p>
    <w:p w:rsidR="00BC0F6E" w:rsidRDefault="00BC0F6E">
      <w:pPr>
        <w:pStyle w:val="Definition"/>
      </w:pPr>
      <w:r>
        <w:rPr>
          <w:b/>
          <w:i/>
        </w:rPr>
        <w:t>water delivery right</w:t>
      </w:r>
      <w:r>
        <w:t xml:space="preserve"> means a right to have water delivered by an infrastructure operator.</w:t>
      </w:r>
    </w:p>
    <w:p w:rsidR="00BC0F6E" w:rsidRDefault="00BC0F6E">
      <w:pPr>
        <w:pStyle w:val="Definition"/>
        <w:rPr>
          <w:bCs/>
          <w:iCs/>
        </w:rPr>
      </w:pPr>
      <w:r>
        <w:rPr>
          <w:b/>
          <w:bCs/>
          <w:i/>
          <w:iCs/>
        </w:rPr>
        <w:t>water</w:t>
      </w:r>
      <w:r w:rsidR="0083474C">
        <w:rPr>
          <w:b/>
          <w:bCs/>
          <w:i/>
          <w:iCs/>
        </w:rPr>
        <w:noBreakHyphen/>
      </w:r>
      <w:r>
        <w:rPr>
          <w:b/>
          <w:bCs/>
          <w:i/>
          <w:iCs/>
        </w:rPr>
        <w:t>dependent ecosystem</w:t>
      </w:r>
      <w:r>
        <w:rPr>
          <w:bCs/>
          <w:iCs/>
        </w:rPr>
        <w:t xml:space="preserve"> means a surface water ecosystem or a ground water ecosystem, and its natural components and processes, that depends on periodic or sustained inundation, waterlogging or </w:t>
      </w:r>
      <w:r>
        <w:rPr>
          <w:bCs/>
          <w:iCs/>
        </w:rPr>
        <w:lastRenderedPageBreak/>
        <w:t>significant inputs of water for its ecological integrity and includes an ecosystem associated with:</w:t>
      </w:r>
    </w:p>
    <w:p w:rsidR="00BC0F6E" w:rsidRDefault="00BC0F6E">
      <w:pPr>
        <w:pStyle w:val="paragraph"/>
      </w:pPr>
      <w:r>
        <w:tab/>
        <w:t>(a)</w:t>
      </w:r>
      <w:r>
        <w:tab/>
        <w:t>a wetland; or</w:t>
      </w:r>
    </w:p>
    <w:p w:rsidR="00BC0F6E" w:rsidRDefault="00BC0F6E">
      <w:pPr>
        <w:pStyle w:val="paragraph"/>
      </w:pPr>
      <w:r>
        <w:tab/>
        <w:t>(b)</w:t>
      </w:r>
      <w:r>
        <w:tab/>
        <w:t>a stream and its floodplain; or</w:t>
      </w:r>
    </w:p>
    <w:p w:rsidR="00BC0F6E" w:rsidRDefault="00BC0F6E">
      <w:pPr>
        <w:pStyle w:val="paragraph"/>
      </w:pPr>
      <w:r>
        <w:tab/>
        <w:t>(c)</w:t>
      </w:r>
      <w:r>
        <w:tab/>
        <w:t>a lake or a body of water (whether fresh or saline); or</w:t>
      </w:r>
    </w:p>
    <w:p w:rsidR="00BC0F6E" w:rsidRDefault="00BC0F6E">
      <w:pPr>
        <w:pStyle w:val="paragraph"/>
      </w:pPr>
      <w:r>
        <w:tab/>
        <w:t>(d)</w:t>
      </w:r>
      <w:r>
        <w:tab/>
        <w:t>a salt marsh; or</w:t>
      </w:r>
    </w:p>
    <w:p w:rsidR="00BC0F6E" w:rsidRDefault="00BC0F6E">
      <w:pPr>
        <w:pStyle w:val="paragraph"/>
      </w:pPr>
      <w:r>
        <w:tab/>
        <w:t>(e)</w:t>
      </w:r>
      <w:r>
        <w:tab/>
        <w:t>an estuary; or</w:t>
      </w:r>
    </w:p>
    <w:p w:rsidR="00BC0F6E" w:rsidRDefault="00BC0F6E">
      <w:pPr>
        <w:pStyle w:val="paragraph"/>
      </w:pPr>
      <w:r>
        <w:tab/>
        <w:t>(f)</w:t>
      </w:r>
      <w:r>
        <w:tab/>
        <w:t>a karst system; or</w:t>
      </w:r>
    </w:p>
    <w:p w:rsidR="00BC0F6E" w:rsidRDefault="00BC0F6E">
      <w:pPr>
        <w:pStyle w:val="paragraph"/>
      </w:pPr>
      <w:r>
        <w:tab/>
        <w:t>(g)</w:t>
      </w:r>
      <w:r>
        <w:tab/>
        <w:t>a ground water system;</w:t>
      </w:r>
    </w:p>
    <w:p w:rsidR="00BC0F6E" w:rsidRDefault="00BC0F6E">
      <w:pPr>
        <w:pStyle w:val="subsection2"/>
      </w:pPr>
      <w:r>
        <w:t>and a reference to a water</w:t>
      </w:r>
      <w:r w:rsidR="0083474C">
        <w:noBreakHyphen/>
      </w:r>
      <w:r>
        <w:t>dependent ecosystem includes a reference to the biodiversity of the ecosystem.</w:t>
      </w:r>
    </w:p>
    <w:p w:rsidR="00BC0F6E" w:rsidRDefault="00BC0F6E">
      <w:pPr>
        <w:pStyle w:val="Definition"/>
      </w:pPr>
      <w:r>
        <w:rPr>
          <w:b/>
          <w:i/>
        </w:rPr>
        <w:t>water information</w:t>
      </w:r>
      <w:r>
        <w:t xml:space="preserve"> has the meaning given by section</w:t>
      </w:r>
      <w:r w:rsidR="0083474C">
        <w:t> </w:t>
      </w:r>
      <w:r w:rsidR="00A66251">
        <w:t>125</w:t>
      </w:r>
      <w:r>
        <w:t>.</w:t>
      </w:r>
    </w:p>
    <w:p w:rsidR="00587A67" w:rsidRDefault="00587A67">
      <w:pPr>
        <w:pStyle w:val="Definition"/>
      </w:pPr>
      <w:r>
        <w:rPr>
          <w:b/>
          <w:i/>
        </w:rPr>
        <w:t>water market rules</w:t>
      </w:r>
      <w:r>
        <w:t xml:space="preserve"> has the meaning given by section</w:t>
      </w:r>
      <w:r w:rsidR="0083474C">
        <w:t> </w:t>
      </w:r>
      <w:r w:rsidR="00A66251">
        <w:t>97</w:t>
      </w:r>
      <w:r>
        <w:t>.</w:t>
      </w:r>
    </w:p>
    <w:p w:rsidR="00BC0F6E" w:rsidRDefault="00BC0F6E">
      <w:pPr>
        <w:pStyle w:val="Definition"/>
        <w:rPr>
          <w:bCs/>
          <w:iCs/>
        </w:rPr>
      </w:pPr>
      <w:r>
        <w:rPr>
          <w:b/>
          <w:bCs/>
          <w:i/>
          <w:iCs/>
        </w:rPr>
        <w:t>water resource</w:t>
      </w:r>
      <w:r>
        <w:rPr>
          <w:bCs/>
          <w:iCs/>
        </w:rPr>
        <w:t xml:space="preserve"> means:</w:t>
      </w:r>
    </w:p>
    <w:p w:rsidR="00BC0F6E" w:rsidRDefault="00BC0F6E">
      <w:pPr>
        <w:pStyle w:val="paragraph"/>
      </w:pPr>
      <w:r>
        <w:tab/>
        <w:t>(a)</w:t>
      </w:r>
      <w:r>
        <w:tab/>
        <w:t>surface water or ground water; or</w:t>
      </w:r>
    </w:p>
    <w:p w:rsidR="00BC0F6E" w:rsidRDefault="00BC0F6E">
      <w:pPr>
        <w:pStyle w:val="paragraph"/>
      </w:pPr>
      <w:r>
        <w:tab/>
        <w:t>(b)</w:t>
      </w:r>
      <w:r>
        <w:tab/>
        <w:t>a watercourse, lake, wetland or aquifer (whether or not it currently has water in it);</w:t>
      </w:r>
    </w:p>
    <w:p w:rsidR="00BC0F6E" w:rsidRDefault="00BC0F6E">
      <w:pPr>
        <w:pStyle w:val="subsection2"/>
      </w:pPr>
      <w:r>
        <w:t>and includes all aspects of the water resource (including water, organisms and other components and ecosystems that contribute to the physical state and environmental value of the water resource).</w:t>
      </w:r>
    </w:p>
    <w:p w:rsidR="00BC0F6E" w:rsidRDefault="00BC0F6E">
      <w:pPr>
        <w:pStyle w:val="Definition"/>
      </w:pPr>
      <w:r>
        <w:rPr>
          <w:b/>
          <w:i/>
        </w:rPr>
        <w:t xml:space="preserve">water resource plan </w:t>
      </w:r>
      <w:r>
        <w:t>for a water resource plan area means a plan that:</w:t>
      </w:r>
    </w:p>
    <w:p w:rsidR="00BC0F6E" w:rsidRDefault="00BC0F6E">
      <w:pPr>
        <w:pStyle w:val="paragraph"/>
      </w:pPr>
      <w:r>
        <w:tab/>
        <w:t>(a)</w:t>
      </w:r>
      <w:r>
        <w:tab/>
        <w:t>provides for the management of the water resource plan area; and</w:t>
      </w:r>
    </w:p>
    <w:p w:rsidR="00587A67" w:rsidRDefault="00587A67">
      <w:pPr>
        <w:pStyle w:val="paragraph"/>
      </w:pPr>
      <w:r>
        <w:tab/>
        <w:t>(b)</w:t>
      </w:r>
      <w:r>
        <w:tab/>
        <w:t>is either:</w:t>
      </w:r>
    </w:p>
    <w:p w:rsidR="00587A67" w:rsidRDefault="00587A67">
      <w:pPr>
        <w:pStyle w:val="paragraphsub"/>
      </w:pPr>
      <w:r>
        <w:tab/>
        <w:t>(</w:t>
      </w:r>
      <w:proofErr w:type="spellStart"/>
      <w:r>
        <w:t>i</w:t>
      </w:r>
      <w:proofErr w:type="spellEnd"/>
      <w:r>
        <w:t>)</w:t>
      </w:r>
      <w:r>
        <w:tab/>
        <w:t>accredited under section</w:t>
      </w:r>
      <w:r w:rsidR="0083474C">
        <w:t> </w:t>
      </w:r>
      <w:r w:rsidR="00A66251">
        <w:t>63</w:t>
      </w:r>
      <w:r>
        <w:t>; or</w:t>
      </w:r>
    </w:p>
    <w:p w:rsidR="00587A67" w:rsidRDefault="00587A67">
      <w:pPr>
        <w:pStyle w:val="paragraphsub"/>
      </w:pPr>
      <w:r>
        <w:tab/>
        <w:t>(ii)</w:t>
      </w:r>
      <w:r>
        <w:tab/>
        <w:t>adopted under section</w:t>
      </w:r>
      <w:r w:rsidR="0083474C">
        <w:t> </w:t>
      </w:r>
      <w:r w:rsidR="00A66251">
        <w:t>69</w:t>
      </w:r>
      <w:r>
        <w:t>;</w:t>
      </w:r>
    </w:p>
    <w:p w:rsidR="00BC0F6E" w:rsidRDefault="00BC0F6E">
      <w:pPr>
        <w:pStyle w:val="subsection2"/>
      </w:pPr>
      <w:r>
        <w:t>but only to the extent to which the water resource plan:</w:t>
      </w:r>
    </w:p>
    <w:p w:rsidR="00BC0F6E" w:rsidRDefault="00BC0F6E">
      <w:pPr>
        <w:pStyle w:val="paragraph"/>
      </w:pPr>
      <w:r>
        <w:tab/>
        <w:t>(c)</w:t>
      </w:r>
      <w:r>
        <w:tab/>
        <w:t>relates to Basin water resources; and</w:t>
      </w:r>
    </w:p>
    <w:p w:rsidR="00BC0F6E" w:rsidRDefault="00BC0F6E">
      <w:pPr>
        <w:pStyle w:val="paragraph"/>
      </w:pPr>
      <w:r>
        <w:tab/>
        <w:t>(d)</w:t>
      </w:r>
      <w:r>
        <w:tab/>
        <w:t>makes provision in relation to the matters that the Basin Plan requires a water resource plan to include.</w:t>
      </w:r>
    </w:p>
    <w:p w:rsidR="00BC0F6E" w:rsidRDefault="00BC0F6E">
      <w:pPr>
        <w:pStyle w:val="Definition"/>
      </w:pPr>
      <w:r>
        <w:rPr>
          <w:b/>
          <w:i/>
        </w:rPr>
        <w:t>water resource plan area</w:t>
      </w:r>
      <w:r>
        <w:t xml:space="preserve"> means an area that:</w:t>
      </w:r>
    </w:p>
    <w:p w:rsidR="00BC0F6E" w:rsidRDefault="00BC0F6E">
      <w:pPr>
        <w:pStyle w:val="paragraph"/>
      </w:pPr>
      <w:r>
        <w:tab/>
        <w:t>(a)</w:t>
      </w:r>
      <w:r>
        <w:tab/>
        <w:t>contains part of the Basin water resources; and</w:t>
      </w:r>
    </w:p>
    <w:p w:rsidR="00BC0F6E" w:rsidRDefault="00BC0F6E">
      <w:pPr>
        <w:pStyle w:val="paragraph"/>
      </w:pPr>
      <w:r>
        <w:lastRenderedPageBreak/>
        <w:tab/>
        <w:t>(b)</w:t>
      </w:r>
      <w:r>
        <w:tab/>
        <w:t>is specified in the Basin Plan as an area that is a water resource plan area for the purposes of this Act.</w:t>
      </w:r>
    </w:p>
    <w:p w:rsidR="00BC0F6E" w:rsidRDefault="00BC0F6E">
      <w:pPr>
        <w:pStyle w:val="notetext"/>
      </w:pPr>
      <w:r>
        <w:t>Note:</w:t>
      </w:r>
      <w:r>
        <w:tab/>
        <w:t>See item</w:t>
      </w:r>
      <w:r w:rsidR="0083474C">
        <w:t> </w:t>
      </w:r>
      <w:r>
        <w:t xml:space="preserve">2 of the table in subsection </w:t>
      </w:r>
      <w:r w:rsidR="00A66251">
        <w:t>22</w:t>
      </w:r>
      <w:r>
        <w:t>(1).</w:t>
      </w:r>
    </w:p>
    <w:p w:rsidR="00587A67" w:rsidRDefault="00587A67">
      <w:pPr>
        <w:pStyle w:val="Definition"/>
      </w:pPr>
      <w:r>
        <w:rPr>
          <w:b/>
          <w:i/>
        </w:rPr>
        <w:t>water resources</w:t>
      </w:r>
      <w:r>
        <w:t xml:space="preserve"> of a water resource plan area has the meaning given by item</w:t>
      </w:r>
      <w:r w:rsidR="0083474C">
        <w:t> </w:t>
      </w:r>
      <w:r>
        <w:t xml:space="preserve">2 of the table in subsection </w:t>
      </w:r>
      <w:r w:rsidR="00A66251">
        <w:t>22</w:t>
      </w:r>
      <w:r>
        <w:t>(1).</w:t>
      </w:r>
    </w:p>
    <w:p w:rsidR="00BC0F6E" w:rsidRDefault="00BC0F6E">
      <w:pPr>
        <w:pStyle w:val="Definition"/>
      </w:pPr>
      <w:r>
        <w:rPr>
          <w:b/>
          <w:i/>
        </w:rPr>
        <w:t>water service infrastructure</w:t>
      </w:r>
      <w:r>
        <w:t xml:space="preserve"> has the meaning given by subsection </w:t>
      </w:r>
      <w:r w:rsidR="00A66251">
        <w:t>7</w:t>
      </w:r>
      <w:r>
        <w:t>(3).</w:t>
      </w:r>
    </w:p>
    <w:p w:rsidR="00BC0F6E" w:rsidRDefault="00BC0F6E">
      <w:pPr>
        <w:pStyle w:val="Definition"/>
      </w:pPr>
      <w:r>
        <w:rPr>
          <w:b/>
          <w:i/>
        </w:rPr>
        <w:t>water trading rules</w:t>
      </w:r>
      <w:r>
        <w:t xml:space="preserve"> means the rules included in the Basin Plan under item</w:t>
      </w:r>
      <w:r w:rsidR="0083474C">
        <w:t> </w:t>
      </w:r>
      <w:r w:rsidR="00587A67">
        <w:t>12</w:t>
      </w:r>
      <w:r>
        <w:t xml:space="preserve"> of the table in subsection </w:t>
      </w:r>
      <w:r w:rsidR="00A66251">
        <w:t>22</w:t>
      </w:r>
      <w:r>
        <w:t>(1).</w:t>
      </w:r>
    </w:p>
    <w:p w:rsidR="00BC0F6E" w:rsidRDefault="00BC0F6E">
      <w:pPr>
        <w:pStyle w:val="Definition"/>
      </w:pPr>
      <w:r>
        <w:rPr>
          <w:b/>
          <w:i/>
        </w:rPr>
        <w:t>wetland</w:t>
      </w:r>
      <w:r>
        <w:t xml:space="preserve"> has the same meaning as in the Ramsar Convention.</w:t>
      </w:r>
    </w:p>
    <w:p w:rsidR="00BC0F6E" w:rsidRDefault="00BC0F6E">
      <w:pPr>
        <w:pStyle w:val="subsection"/>
      </w:pPr>
      <w:r>
        <w:tab/>
        <w:t>(2)</w:t>
      </w:r>
      <w:r>
        <w:tab/>
        <w:t xml:space="preserve">The following principles are </w:t>
      </w:r>
      <w:r>
        <w:rPr>
          <w:b/>
          <w:i/>
        </w:rPr>
        <w:t>principles of ecologically sustainable development</w:t>
      </w:r>
      <w:r>
        <w:t>:</w:t>
      </w:r>
    </w:p>
    <w:p w:rsidR="00BC0F6E" w:rsidRDefault="00BC0F6E">
      <w:pPr>
        <w:pStyle w:val="paragraph"/>
      </w:pPr>
      <w:r>
        <w:tab/>
        <w:t>(a)</w:t>
      </w:r>
      <w:r>
        <w:tab/>
        <w:t>decision</w:t>
      </w:r>
      <w:r w:rsidR="0083474C">
        <w:noBreakHyphen/>
      </w:r>
      <w:r>
        <w:t>making processes should effectively integrate both long</w:t>
      </w:r>
      <w:r w:rsidR="0083474C">
        <w:noBreakHyphen/>
      </w:r>
      <w:r>
        <w:t>term and short</w:t>
      </w:r>
      <w:r w:rsidR="0083474C">
        <w:noBreakHyphen/>
      </w:r>
      <w:r>
        <w:t>term economic, environmental, social and equitable considerations;</w:t>
      </w:r>
    </w:p>
    <w:p w:rsidR="00BC0F6E" w:rsidRDefault="00BC0F6E">
      <w:pPr>
        <w:pStyle w:val="paragraph"/>
      </w:pPr>
      <w:r>
        <w:tab/>
        <w:t>(b)</w:t>
      </w:r>
      <w:r>
        <w:tab/>
        <w:t>if there are threats of serious or irreversible environmental damage, lack of full scientific certainty should not be used as a reason for postponing measures to prevent environmental degradation;</w:t>
      </w:r>
    </w:p>
    <w:p w:rsidR="00BC0F6E" w:rsidRDefault="00BC0F6E">
      <w:pPr>
        <w:pStyle w:val="paragraph"/>
      </w:pPr>
      <w:r>
        <w:tab/>
        <w:t>(c)</w:t>
      </w:r>
      <w:r>
        <w:tab/>
        <w:t>the principle of inter</w:t>
      </w:r>
      <w:r w:rsidR="0083474C">
        <w:noBreakHyphen/>
      </w:r>
      <w:r>
        <w:t xml:space="preserve">generational equity—that the present generation should ensure that the health, </w:t>
      </w:r>
      <w:r w:rsidR="00587A67">
        <w:t>bio</w:t>
      </w:r>
      <w:r>
        <w:t>diversity and productivity of the environment is maintained or enhanced for the benefit of future generations;</w:t>
      </w:r>
    </w:p>
    <w:p w:rsidR="00BC0F6E" w:rsidRDefault="00BC0F6E">
      <w:pPr>
        <w:pStyle w:val="paragraph"/>
      </w:pPr>
      <w:r>
        <w:tab/>
        <w:t>(d)</w:t>
      </w:r>
      <w:r>
        <w:tab/>
        <w:t>the conservation of biodiversity and ecological integrity should be a fundamental consideration in decision</w:t>
      </w:r>
      <w:r w:rsidR="0083474C">
        <w:noBreakHyphen/>
      </w:r>
      <w:r>
        <w:t>making;</w:t>
      </w:r>
    </w:p>
    <w:p w:rsidR="00BC0F6E" w:rsidRDefault="00BC0F6E">
      <w:pPr>
        <w:pStyle w:val="paragraph"/>
      </w:pPr>
      <w:r>
        <w:tab/>
        <w:t>(e)</w:t>
      </w:r>
      <w:r>
        <w:tab/>
        <w:t>improved valuation, pricing and incentive mechanisms should be promoted.</w:t>
      </w:r>
    </w:p>
    <w:p w:rsidR="00BC0F6E" w:rsidRDefault="00A66251">
      <w:pPr>
        <w:pStyle w:val="ActHead5"/>
      </w:pPr>
      <w:bookmarkStart w:id="7" w:name="_Toc176676683"/>
      <w:r>
        <w:rPr>
          <w:rStyle w:val="CharSectno"/>
        </w:rPr>
        <w:t>5</w:t>
      </w:r>
      <w:r w:rsidR="00BC0F6E">
        <w:t xml:space="preserve">  Referring States</w:t>
      </w:r>
      <w:bookmarkEnd w:id="7"/>
    </w:p>
    <w:p w:rsidR="00BC0F6E" w:rsidRDefault="00BC0F6E">
      <w:pPr>
        <w:pStyle w:val="SubsectionHead"/>
      </w:pPr>
      <w:r>
        <w:t>Reference of matters by State Parliament to Commonwealth Parliament</w:t>
      </w:r>
    </w:p>
    <w:p w:rsidR="00BC0F6E" w:rsidRDefault="00BC0F6E">
      <w:pPr>
        <w:pStyle w:val="subsection"/>
      </w:pPr>
      <w:r>
        <w:tab/>
        <w:t>(1)</w:t>
      </w:r>
      <w:r>
        <w:tab/>
        <w:t xml:space="preserve">A State is a </w:t>
      </w:r>
      <w:r>
        <w:rPr>
          <w:b/>
          <w:i/>
        </w:rPr>
        <w:t>referring State</w:t>
      </w:r>
      <w:r>
        <w:t xml:space="preserve"> if the Parliament of the State has referred the matters covered by </w:t>
      </w:r>
      <w:r w:rsidR="0083474C">
        <w:t>subsections (</w:t>
      </w:r>
      <w:r>
        <w:t xml:space="preserve">3) and (4) to the </w:t>
      </w:r>
      <w:r>
        <w:lastRenderedPageBreak/>
        <w:t>Parliament of the Commonwealth for the purposes of paragraph 51(xxxvii) of the Constitution:</w:t>
      </w:r>
    </w:p>
    <w:p w:rsidR="00BC0F6E" w:rsidRDefault="00BC0F6E">
      <w:pPr>
        <w:pStyle w:val="paragraph"/>
      </w:pPr>
      <w:r>
        <w:tab/>
        <w:t>(a)</w:t>
      </w:r>
      <w:r>
        <w:tab/>
        <w:t>if and to the extent that the matters are not otherwise included in the legislative powers of the Parliament of the Commonwealth (otherwise than by a reference under paragraph 51(xxxvii) of the Constitution); and</w:t>
      </w:r>
    </w:p>
    <w:p w:rsidR="00BC0F6E" w:rsidRDefault="00BC0F6E">
      <w:pPr>
        <w:pStyle w:val="paragraph"/>
      </w:pPr>
      <w:r>
        <w:tab/>
        <w:t>(b)</w:t>
      </w:r>
      <w:r>
        <w:tab/>
        <w:t>if and to the extent to which the matters are included in the legislative powers of the Parliament of the State.</w:t>
      </w:r>
    </w:p>
    <w:p w:rsidR="00BC0F6E" w:rsidRDefault="00BC0F6E">
      <w:pPr>
        <w:pStyle w:val="subsection2"/>
      </w:pPr>
      <w:r>
        <w:t xml:space="preserve">This subsection has effect subject to </w:t>
      </w:r>
      <w:r w:rsidR="0083474C">
        <w:t>subsections (</w:t>
      </w:r>
      <w:r>
        <w:t>5) and (6).</w:t>
      </w:r>
    </w:p>
    <w:p w:rsidR="00BC0F6E" w:rsidRDefault="00BC0F6E">
      <w:pPr>
        <w:pStyle w:val="subsection"/>
      </w:pPr>
      <w:r>
        <w:tab/>
        <w:t>(2)</w:t>
      </w:r>
      <w:r>
        <w:tab/>
        <w:t xml:space="preserve">A State is a </w:t>
      </w:r>
      <w:r>
        <w:rPr>
          <w:b/>
          <w:i/>
        </w:rPr>
        <w:t>referring State</w:t>
      </w:r>
      <w:r>
        <w:t xml:space="preserve"> even if a law of the State provides that the reference to the Parliament of the Commonwealth of either or both of the matters covered by </w:t>
      </w:r>
      <w:r w:rsidR="0083474C">
        <w:t>subsections (</w:t>
      </w:r>
      <w:r>
        <w:t>3) and (4) is to terminate in particular circumstances.</w:t>
      </w:r>
    </w:p>
    <w:p w:rsidR="00BC0F6E" w:rsidRDefault="00BC0F6E">
      <w:pPr>
        <w:pStyle w:val="SubsectionHead"/>
      </w:pPr>
      <w:r>
        <w:t>Reference covering initial provisions of this Act</w:t>
      </w:r>
    </w:p>
    <w:p w:rsidR="00BC0F6E" w:rsidRDefault="00BC0F6E">
      <w:pPr>
        <w:pStyle w:val="subsection"/>
      </w:pPr>
      <w:r>
        <w:tab/>
        <w:t>(3)</w:t>
      </w:r>
      <w:r>
        <w:tab/>
        <w:t>This subsection covers the matters to which the referred provisions relate to the extent of making laws with respect to those matters by including the referred provisions.</w:t>
      </w:r>
    </w:p>
    <w:p w:rsidR="00BC0F6E" w:rsidRDefault="00BC0F6E">
      <w:pPr>
        <w:pStyle w:val="SubsectionHead"/>
      </w:pPr>
      <w:r>
        <w:t>Reference covering amendments of this Act</w:t>
      </w:r>
    </w:p>
    <w:p w:rsidR="00BC0F6E" w:rsidRDefault="00BC0F6E">
      <w:pPr>
        <w:pStyle w:val="subsection"/>
      </w:pPr>
      <w:r>
        <w:tab/>
        <w:t>(4)</w:t>
      </w:r>
      <w:r>
        <w:tab/>
        <w:t>This subsection covers the matter of the management of water within or beneath the Murray</w:t>
      </w:r>
      <w:r w:rsidR="0083474C">
        <w:noBreakHyphen/>
      </w:r>
      <w:r>
        <w:t>Darling Basin to the extent of the making of laws with respect to those matters by making express amendments of this Act.</w:t>
      </w:r>
    </w:p>
    <w:p w:rsidR="00BC0F6E" w:rsidRDefault="00BC0F6E">
      <w:pPr>
        <w:pStyle w:val="SubsectionHead"/>
      </w:pPr>
      <w:r>
        <w:t>Effect of termination of reference</w:t>
      </w:r>
    </w:p>
    <w:p w:rsidR="00BC0F6E" w:rsidRDefault="00BC0F6E">
      <w:pPr>
        <w:pStyle w:val="subsection"/>
      </w:pPr>
      <w:r>
        <w:tab/>
        <w:t>(5)</w:t>
      </w:r>
      <w:r>
        <w:tab/>
        <w:t xml:space="preserve">A State ceases to be a </w:t>
      </w:r>
      <w:r>
        <w:rPr>
          <w:b/>
          <w:i/>
        </w:rPr>
        <w:t>referring State</w:t>
      </w:r>
      <w:r>
        <w:t xml:space="preserve"> if the State</w:t>
      </w:r>
      <w:r w:rsidR="00A57BB5">
        <w:t>’</w:t>
      </w:r>
      <w:r>
        <w:t>s initial reference terminates.</w:t>
      </w:r>
    </w:p>
    <w:p w:rsidR="00BC0F6E" w:rsidRDefault="00BC0F6E">
      <w:pPr>
        <w:pStyle w:val="subsection"/>
      </w:pPr>
      <w:r>
        <w:tab/>
        <w:t>(6)</w:t>
      </w:r>
      <w:r>
        <w:tab/>
        <w:t xml:space="preserve">A State ceases to be a </w:t>
      </w:r>
      <w:r>
        <w:rPr>
          <w:b/>
          <w:i/>
        </w:rPr>
        <w:t>referring State</w:t>
      </w:r>
      <w:r>
        <w:t xml:space="preserve"> if:</w:t>
      </w:r>
    </w:p>
    <w:p w:rsidR="00BC0F6E" w:rsidRDefault="00BC0F6E">
      <w:pPr>
        <w:pStyle w:val="paragraph"/>
      </w:pPr>
      <w:r>
        <w:tab/>
        <w:t>(a)</w:t>
      </w:r>
      <w:r>
        <w:tab/>
        <w:t>the State</w:t>
      </w:r>
      <w:r w:rsidR="00A57BB5">
        <w:t>’</w:t>
      </w:r>
      <w:r>
        <w:t>s amendment reference terminates; and</w:t>
      </w:r>
    </w:p>
    <w:p w:rsidR="00BC0F6E" w:rsidRDefault="00BC0F6E">
      <w:pPr>
        <w:pStyle w:val="paragraph"/>
      </w:pPr>
      <w:r>
        <w:tab/>
        <w:t>(b)</w:t>
      </w:r>
      <w:r>
        <w:tab/>
      </w:r>
      <w:r w:rsidR="0083474C">
        <w:t>subsection (</w:t>
      </w:r>
      <w:r>
        <w:t>7) does not apply to the termination.</w:t>
      </w:r>
    </w:p>
    <w:p w:rsidR="00BC0F6E" w:rsidRDefault="00BC0F6E">
      <w:pPr>
        <w:pStyle w:val="subsection"/>
      </w:pPr>
      <w:r>
        <w:tab/>
        <w:t>(7)</w:t>
      </w:r>
      <w:r>
        <w:tab/>
        <w:t xml:space="preserve">A State does not cease to be a </w:t>
      </w:r>
      <w:r>
        <w:rPr>
          <w:b/>
          <w:i/>
        </w:rPr>
        <w:t>referring State</w:t>
      </w:r>
      <w:r>
        <w:t xml:space="preserve"> because of the termination of its amendment reference if:</w:t>
      </w:r>
    </w:p>
    <w:p w:rsidR="00BC0F6E" w:rsidRDefault="00BC0F6E">
      <w:pPr>
        <w:pStyle w:val="paragraph"/>
      </w:pPr>
      <w:r>
        <w:lastRenderedPageBreak/>
        <w:tab/>
        <w:t>(a)</w:t>
      </w:r>
      <w:r>
        <w:tab/>
        <w:t>the termination is effected by the Governor of that State fixing a day by proclamation as the day on which the reference terminates; and</w:t>
      </w:r>
    </w:p>
    <w:p w:rsidR="00BC0F6E" w:rsidRDefault="00BC0F6E">
      <w:pPr>
        <w:pStyle w:val="paragraph"/>
      </w:pPr>
      <w:r>
        <w:tab/>
        <w:t>(b)</w:t>
      </w:r>
      <w:r>
        <w:tab/>
        <w:t>the day fixed is no earlier than the first day after the end of the period of 6 months beginning on the day on which the proclamation is published; and</w:t>
      </w:r>
    </w:p>
    <w:p w:rsidR="00BC0F6E" w:rsidRDefault="00BC0F6E">
      <w:pPr>
        <w:pStyle w:val="paragraph"/>
      </w:pPr>
      <w:r>
        <w:tab/>
        <w:t>(c)</w:t>
      </w:r>
      <w:r>
        <w:tab/>
        <w:t>that State</w:t>
      </w:r>
      <w:r w:rsidR="00A57BB5">
        <w:t>’</w:t>
      </w:r>
      <w:r>
        <w:t>s amendment reference, and the amendment reference of every other referring State, terminates on the same day.</w:t>
      </w:r>
    </w:p>
    <w:p w:rsidR="00BC0F6E" w:rsidRDefault="00BC0F6E">
      <w:pPr>
        <w:pStyle w:val="SubsectionHead"/>
      </w:pPr>
      <w:r>
        <w:t>Definitions</w:t>
      </w:r>
    </w:p>
    <w:p w:rsidR="00BC0F6E" w:rsidRDefault="00BC0F6E">
      <w:pPr>
        <w:pStyle w:val="subsection"/>
      </w:pPr>
      <w:r>
        <w:tab/>
        <w:t>(8)</w:t>
      </w:r>
      <w:r>
        <w:tab/>
        <w:t>In this section:</w:t>
      </w:r>
    </w:p>
    <w:p w:rsidR="00BC0F6E" w:rsidRDefault="00BC0F6E">
      <w:pPr>
        <w:pStyle w:val="Definition"/>
      </w:pPr>
      <w:r>
        <w:rPr>
          <w:b/>
          <w:i/>
        </w:rPr>
        <w:t>amendment reference</w:t>
      </w:r>
      <w:r>
        <w:t xml:space="preserve"> of a State means the reference by the Parliament of the State to the Parliament of the Commonwealth of the matters covered by </w:t>
      </w:r>
      <w:r w:rsidR="0083474C">
        <w:t>subsection (</w:t>
      </w:r>
      <w:r>
        <w:t>4).</w:t>
      </w:r>
    </w:p>
    <w:p w:rsidR="00BC0F6E" w:rsidRDefault="00BC0F6E">
      <w:pPr>
        <w:pStyle w:val="Definition"/>
      </w:pPr>
      <w:r>
        <w:rPr>
          <w:b/>
          <w:i/>
        </w:rPr>
        <w:t>initial reference</w:t>
      </w:r>
      <w:r>
        <w:t xml:space="preserve"> of a State means the reference by the Parliament of the State to the Parliament of the Commonwealth of the matters covered by </w:t>
      </w:r>
      <w:r w:rsidR="0083474C">
        <w:t>subsection (</w:t>
      </w:r>
      <w:r>
        <w:t>3).</w:t>
      </w:r>
    </w:p>
    <w:p w:rsidR="00BC0F6E" w:rsidRDefault="00BC0F6E">
      <w:pPr>
        <w:pStyle w:val="Definition"/>
      </w:pPr>
      <w:r>
        <w:rPr>
          <w:b/>
          <w:i/>
        </w:rPr>
        <w:t>referred provisions</w:t>
      </w:r>
      <w:r>
        <w:t xml:space="preserve"> means this Act (other than Part</w:t>
      </w:r>
      <w:r w:rsidR="0083474C">
        <w:t> </w:t>
      </w:r>
      <w:r w:rsidR="00587A67">
        <w:t>7</w:t>
      </w:r>
      <w:r>
        <w:t>) as originally enacted to the extent to which it deals with matters that are included in the legislative powers of the Parliaments of the States.</w:t>
      </w:r>
    </w:p>
    <w:p w:rsidR="00BC0F6E" w:rsidRDefault="00BC0F6E">
      <w:pPr>
        <w:pStyle w:val="Definition"/>
      </w:pPr>
      <w:r>
        <w:rPr>
          <w:b/>
          <w:i/>
        </w:rPr>
        <w:t>the management of water within or beneath the Murray</w:t>
      </w:r>
      <w:r w:rsidR="0083474C">
        <w:rPr>
          <w:b/>
          <w:i/>
        </w:rPr>
        <w:noBreakHyphen/>
      </w:r>
      <w:r>
        <w:rPr>
          <w:b/>
          <w:i/>
        </w:rPr>
        <w:t>Darling Basin</w:t>
      </w:r>
      <w:r>
        <w:t xml:space="preserve"> includes the following:</w:t>
      </w:r>
    </w:p>
    <w:p w:rsidR="00BC0F6E" w:rsidRDefault="00BC0F6E">
      <w:pPr>
        <w:pStyle w:val="paragraph"/>
      </w:pPr>
      <w:r>
        <w:tab/>
        <w:t>(a)</w:t>
      </w:r>
      <w:r>
        <w:tab/>
        <w:t>the management of any such water for consumptive purposes (including for irrigation, industry, urban use and stock and domestic use);</w:t>
      </w:r>
    </w:p>
    <w:p w:rsidR="00BC0F6E" w:rsidRDefault="00BC0F6E">
      <w:pPr>
        <w:pStyle w:val="paragraph"/>
      </w:pPr>
      <w:r>
        <w:tab/>
        <w:t>(b)</w:t>
      </w:r>
      <w:r>
        <w:tab/>
        <w:t>the management of any such water for environmental purposes (including for ecosystem function, biodiversity, water quality and river health);</w:t>
      </w:r>
    </w:p>
    <w:p w:rsidR="00BC0F6E" w:rsidRDefault="00BC0F6E">
      <w:pPr>
        <w:pStyle w:val="paragraph"/>
      </w:pPr>
      <w:r>
        <w:tab/>
        <w:t>(c)</w:t>
      </w:r>
      <w:r>
        <w:tab/>
        <w:t>trading of rights in or in relation to any such water;</w:t>
      </w:r>
    </w:p>
    <w:p w:rsidR="00BC0F6E" w:rsidRDefault="00BC0F6E">
      <w:pPr>
        <w:pStyle w:val="paragraph"/>
      </w:pPr>
      <w:r>
        <w:tab/>
        <w:t>(d)</w:t>
      </w:r>
      <w:r>
        <w:tab/>
        <w:t>charging for or in relation to any such water;</w:t>
      </w:r>
    </w:p>
    <w:p w:rsidR="00BC0F6E" w:rsidRDefault="00BC0F6E">
      <w:pPr>
        <w:pStyle w:val="paragraph"/>
      </w:pPr>
      <w:r>
        <w:tab/>
        <w:t>(e)</w:t>
      </w:r>
      <w:r>
        <w:tab/>
        <w:t>the construction, operation and maintenance of works for regulation or control of the flow of any such water;</w:t>
      </w:r>
    </w:p>
    <w:p w:rsidR="00BC0F6E" w:rsidRDefault="00BC0F6E">
      <w:pPr>
        <w:pStyle w:val="paragraph"/>
      </w:pPr>
      <w:r>
        <w:tab/>
        <w:t>(f)</w:t>
      </w:r>
      <w:r>
        <w:tab/>
        <w:t>the powers, functions and operation of Commonwealth authorities in relation to any such water.</w:t>
      </w:r>
    </w:p>
    <w:p w:rsidR="00BC0F6E" w:rsidRDefault="00A66251">
      <w:pPr>
        <w:pStyle w:val="ActHead5"/>
      </w:pPr>
      <w:bookmarkStart w:id="8" w:name="_Toc176676684"/>
      <w:r>
        <w:rPr>
          <w:rStyle w:val="CharSectno"/>
        </w:rPr>
        <w:lastRenderedPageBreak/>
        <w:t>6</w:t>
      </w:r>
      <w:r w:rsidR="00BC0F6E">
        <w:t xml:space="preserve">  Planned environmental water</w:t>
      </w:r>
      <w:bookmarkEnd w:id="8"/>
    </w:p>
    <w:p w:rsidR="00BC0F6E" w:rsidRDefault="00BC0F6E">
      <w:pPr>
        <w:pStyle w:val="subsection"/>
      </w:pPr>
      <w:r>
        <w:tab/>
        <w:t>(1)</w:t>
      </w:r>
      <w:r>
        <w:tab/>
        <w:t xml:space="preserve">For the purposes of this Act, </w:t>
      </w:r>
      <w:r>
        <w:rPr>
          <w:b/>
          <w:i/>
        </w:rPr>
        <w:t>planned environmental water</w:t>
      </w:r>
      <w:r>
        <w:t xml:space="preserve"> is water that:</w:t>
      </w:r>
    </w:p>
    <w:p w:rsidR="00BC0F6E" w:rsidRDefault="00BC0F6E">
      <w:pPr>
        <w:pStyle w:val="paragraph"/>
      </w:pPr>
      <w:r>
        <w:tab/>
        <w:t>(a)</w:t>
      </w:r>
      <w:r>
        <w:tab/>
        <w:t>is committed by:</w:t>
      </w:r>
    </w:p>
    <w:p w:rsidR="00BC0F6E" w:rsidRDefault="00BC0F6E">
      <w:pPr>
        <w:pStyle w:val="paragraphsub"/>
      </w:pPr>
      <w:r>
        <w:tab/>
        <w:t>(</w:t>
      </w:r>
      <w:proofErr w:type="spellStart"/>
      <w:r>
        <w:t>i</w:t>
      </w:r>
      <w:proofErr w:type="spellEnd"/>
      <w:r>
        <w:t>)</w:t>
      </w:r>
      <w:r>
        <w:tab/>
        <w:t>the Basin Plan or a water resource plan for a water resource plan area; or</w:t>
      </w:r>
    </w:p>
    <w:p w:rsidR="00BC0F6E" w:rsidRDefault="00BC0F6E">
      <w:pPr>
        <w:pStyle w:val="paragraphsub"/>
      </w:pPr>
      <w:r>
        <w:tab/>
        <w:t>(ii)</w:t>
      </w:r>
      <w:r>
        <w:tab/>
        <w:t>a plan made under a State water management law; or</w:t>
      </w:r>
    </w:p>
    <w:p w:rsidR="00BC0F6E" w:rsidRDefault="00BC0F6E">
      <w:pPr>
        <w:pStyle w:val="paragraphsub"/>
      </w:pPr>
      <w:r>
        <w:tab/>
        <w:t>(iii)</w:t>
      </w:r>
      <w:r>
        <w:tab/>
        <w:t>any other instrument made under a law of a State;</w:t>
      </w:r>
    </w:p>
    <w:p w:rsidR="00BC0F6E" w:rsidRDefault="00BC0F6E">
      <w:pPr>
        <w:pStyle w:val="paragraph"/>
      </w:pPr>
      <w:r>
        <w:tab/>
      </w:r>
      <w:r>
        <w:tab/>
        <w:t>to either or both of the following purposes:</w:t>
      </w:r>
    </w:p>
    <w:p w:rsidR="00BC0F6E" w:rsidRDefault="00BC0F6E">
      <w:pPr>
        <w:pStyle w:val="paragraphsub"/>
      </w:pPr>
      <w:r>
        <w:tab/>
        <w:t>(iv)</w:t>
      </w:r>
      <w:r>
        <w:tab/>
        <w:t>achieving environmental outcomes;</w:t>
      </w:r>
    </w:p>
    <w:p w:rsidR="00BC0F6E" w:rsidRDefault="00BC0F6E">
      <w:pPr>
        <w:pStyle w:val="paragraphsub"/>
      </w:pPr>
      <w:r>
        <w:tab/>
        <w:t>(v)</w:t>
      </w:r>
      <w:r>
        <w:tab/>
        <w:t>other environmental purposes that are specified in the plan or the instrument; and</w:t>
      </w:r>
    </w:p>
    <w:p w:rsidR="00BC0F6E" w:rsidRDefault="00BC0F6E">
      <w:pPr>
        <w:pStyle w:val="paragraph"/>
      </w:pPr>
      <w:r>
        <w:tab/>
        <w:t>(b)</w:t>
      </w:r>
      <w:r>
        <w:tab/>
        <w:t>cannot, to the extent to which it is committed by that instrument to that purpose or those purposes, be taken or used for any other purpose.</w:t>
      </w:r>
    </w:p>
    <w:p w:rsidR="00BC0F6E" w:rsidRDefault="00BC0F6E">
      <w:pPr>
        <w:pStyle w:val="subsection"/>
      </w:pPr>
      <w:r>
        <w:tab/>
        <w:t>(2)</w:t>
      </w:r>
      <w:r>
        <w:tab/>
        <w:t xml:space="preserve">For the purposes of this Act, </w:t>
      </w:r>
      <w:r>
        <w:rPr>
          <w:b/>
          <w:i/>
        </w:rPr>
        <w:t>planned environmental water</w:t>
      </w:r>
      <w:r>
        <w:t xml:space="preserve"> is water that:</w:t>
      </w:r>
    </w:p>
    <w:p w:rsidR="00BC0F6E" w:rsidRDefault="00BC0F6E">
      <w:pPr>
        <w:pStyle w:val="paragraph"/>
      </w:pPr>
      <w:r>
        <w:tab/>
        <w:t>(a)</w:t>
      </w:r>
      <w:r>
        <w:tab/>
        <w:t>is preserved, by a law of a State or an instrument made under a law of a State, for the purposes of achieving environmental outcomes by any other means (for example, by means of the setting of water flow or pressure targets or establishing zones within which water may not be taken from a water resource); and</w:t>
      </w:r>
    </w:p>
    <w:p w:rsidR="00BC0F6E" w:rsidRDefault="00BC0F6E">
      <w:pPr>
        <w:pStyle w:val="paragraph"/>
      </w:pPr>
      <w:r>
        <w:tab/>
        <w:t>(b)</w:t>
      </w:r>
      <w:r>
        <w:tab/>
        <w:t>cannot, to the extent to which it is preserved by that instrument for that purpose or those purposes, be taken or used for any other purpose.</w:t>
      </w:r>
    </w:p>
    <w:p w:rsidR="00BC0F6E" w:rsidRDefault="00BC0F6E">
      <w:pPr>
        <w:pStyle w:val="subsection"/>
      </w:pPr>
      <w:r>
        <w:tab/>
        <w:t>(3)</w:t>
      </w:r>
      <w:r>
        <w:tab/>
        <w:t xml:space="preserve">The water may be committed to, or preserved for, the purpose or purposes referred to in </w:t>
      </w:r>
      <w:r w:rsidR="0083474C">
        <w:t>paragraph (</w:t>
      </w:r>
      <w:r>
        <w:t>1)(a) or (2)(a) either generally or only at specified times or in specified circumstances.</w:t>
      </w:r>
    </w:p>
    <w:p w:rsidR="00BC0F6E" w:rsidRDefault="00BC0F6E">
      <w:pPr>
        <w:pStyle w:val="subsection"/>
      </w:pPr>
      <w:r>
        <w:tab/>
        <w:t>(4)</w:t>
      </w:r>
      <w:r>
        <w:tab/>
        <w:t xml:space="preserve">Without limiting </w:t>
      </w:r>
      <w:r w:rsidR="0083474C">
        <w:t>paragraph (</w:t>
      </w:r>
      <w:r>
        <w:t xml:space="preserve">1)(b) or (2)(b), the requirements of </w:t>
      </w:r>
      <w:r w:rsidR="0083474C">
        <w:t>paragraph (</w:t>
      </w:r>
      <w:r>
        <w:t xml:space="preserve">1)(b) or (2)(b) are taken to have been met </w:t>
      </w:r>
      <w:r w:rsidR="00587A67">
        <w:t xml:space="preserve">even </w:t>
      </w:r>
      <w:r>
        <w:t>if the water is taken or used for another purpose in emergency circumstances in accordance with:</w:t>
      </w:r>
    </w:p>
    <w:p w:rsidR="00BC0F6E" w:rsidRDefault="00BC0F6E">
      <w:pPr>
        <w:pStyle w:val="paragraph"/>
      </w:pPr>
      <w:r>
        <w:tab/>
        <w:t>(a)</w:t>
      </w:r>
      <w:r>
        <w:tab/>
        <w:t>the instrument referred to in that paragraph; or</w:t>
      </w:r>
    </w:p>
    <w:p w:rsidR="00BC0F6E" w:rsidRDefault="00BC0F6E">
      <w:pPr>
        <w:pStyle w:val="paragraph"/>
      </w:pPr>
      <w:r>
        <w:tab/>
        <w:t>(b)</w:t>
      </w:r>
      <w:r>
        <w:tab/>
        <w:t>the law under which the instrument is made; or</w:t>
      </w:r>
    </w:p>
    <w:p w:rsidR="00BC0F6E" w:rsidRDefault="00BC0F6E">
      <w:pPr>
        <w:pStyle w:val="paragraph"/>
      </w:pPr>
      <w:r>
        <w:lastRenderedPageBreak/>
        <w:tab/>
        <w:t>(c)</w:t>
      </w:r>
      <w:r>
        <w:tab/>
        <w:t>another law.</w:t>
      </w:r>
    </w:p>
    <w:p w:rsidR="00BC0F6E" w:rsidRDefault="00A66251">
      <w:pPr>
        <w:pStyle w:val="ActHead5"/>
      </w:pPr>
      <w:bookmarkStart w:id="9" w:name="_Toc176676685"/>
      <w:r>
        <w:rPr>
          <w:rStyle w:val="CharSectno"/>
        </w:rPr>
        <w:t>7</w:t>
      </w:r>
      <w:r w:rsidR="00BC0F6E">
        <w:t xml:space="preserve">  Infrastructure operators etc.</w:t>
      </w:r>
      <w:bookmarkEnd w:id="9"/>
    </w:p>
    <w:p w:rsidR="00BC0F6E" w:rsidRDefault="00BC0F6E">
      <w:pPr>
        <w:pStyle w:val="subsection"/>
      </w:pPr>
      <w:r>
        <w:tab/>
        <w:t>(1)</w:t>
      </w:r>
      <w:r>
        <w:tab/>
        <w:t>This section applies if a person owns or operates infrastructure for one or more of the following purposes:</w:t>
      </w:r>
    </w:p>
    <w:p w:rsidR="00BC0F6E" w:rsidRDefault="00BC0F6E">
      <w:pPr>
        <w:pStyle w:val="paragraph"/>
      </w:pPr>
      <w:r>
        <w:tab/>
        <w:t>(a)</w:t>
      </w:r>
      <w:r>
        <w:tab/>
        <w:t>the storage of water;</w:t>
      </w:r>
    </w:p>
    <w:p w:rsidR="00BC0F6E" w:rsidRDefault="00BC0F6E">
      <w:pPr>
        <w:pStyle w:val="paragraph"/>
      </w:pPr>
      <w:r>
        <w:tab/>
        <w:t>(b)</w:t>
      </w:r>
      <w:r>
        <w:tab/>
        <w:t>the delivery of water;</w:t>
      </w:r>
    </w:p>
    <w:p w:rsidR="00BC0F6E" w:rsidRDefault="00BC0F6E">
      <w:pPr>
        <w:pStyle w:val="paragraph"/>
      </w:pPr>
      <w:r>
        <w:tab/>
        <w:t>(c)</w:t>
      </w:r>
      <w:r>
        <w:tab/>
        <w:t>the drainage of water;</w:t>
      </w:r>
    </w:p>
    <w:p w:rsidR="00BC0F6E" w:rsidRDefault="00BC0F6E">
      <w:pPr>
        <w:pStyle w:val="subsection2"/>
      </w:pPr>
      <w:r>
        <w:t>for the purpose of providing a service to another person.</w:t>
      </w:r>
    </w:p>
    <w:p w:rsidR="00BC0F6E" w:rsidRDefault="00BC0F6E">
      <w:pPr>
        <w:pStyle w:val="subsection"/>
      </w:pPr>
      <w:r>
        <w:tab/>
        <w:t>(2)</w:t>
      </w:r>
      <w:r>
        <w:tab/>
        <w:t xml:space="preserve">The person is an </w:t>
      </w:r>
      <w:r>
        <w:rPr>
          <w:b/>
          <w:i/>
        </w:rPr>
        <w:t>infrastructure operator</w:t>
      </w:r>
      <w:r>
        <w:t>.</w:t>
      </w:r>
    </w:p>
    <w:p w:rsidR="00BC0F6E" w:rsidRDefault="00BC0F6E">
      <w:pPr>
        <w:pStyle w:val="subsection"/>
      </w:pPr>
      <w:r>
        <w:tab/>
        <w:t>(3)</w:t>
      </w:r>
      <w:r>
        <w:tab/>
        <w:t xml:space="preserve">The infrastructure is </w:t>
      </w:r>
      <w:r>
        <w:rPr>
          <w:b/>
          <w:i/>
        </w:rPr>
        <w:t>water service infrastructure</w:t>
      </w:r>
      <w:r>
        <w:t>.</w:t>
      </w:r>
    </w:p>
    <w:p w:rsidR="00BC0F6E" w:rsidRDefault="00BC0F6E">
      <w:pPr>
        <w:pStyle w:val="subsection"/>
      </w:pPr>
      <w:r>
        <w:tab/>
        <w:t>(4)</w:t>
      </w:r>
      <w:r>
        <w:tab/>
        <w:t>If the infrastructure operator operates the water service infrastructure for the purposes of delivering water for the primary purpose of being used for irrigation:</w:t>
      </w:r>
    </w:p>
    <w:p w:rsidR="00BC0F6E" w:rsidRDefault="00BC0F6E">
      <w:pPr>
        <w:pStyle w:val="paragraph"/>
      </w:pPr>
      <w:r>
        <w:tab/>
        <w:t>(a)</w:t>
      </w:r>
      <w:r>
        <w:tab/>
        <w:t xml:space="preserve">the operator is an </w:t>
      </w:r>
      <w:r>
        <w:rPr>
          <w:b/>
          <w:i/>
        </w:rPr>
        <w:t>irrigation infrastructure operator</w:t>
      </w:r>
      <w:r>
        <w:t>; and</w:t>
      </w:r>
    </w:p>
    <w:p w:rsidR="00BC0F6E" w:rsidRDefault="00BC0F6E">
      <w:pPr>
        <w:pStyle w:val="paragraph"/>
      </w:pPr>
      <w:r>
        <w:tab/>
        <w:t>(b)</w:t>
      </w:r>
      <w:r>
        <w:tab/>
        <w:t>the infrastructure is the operator</w:t>
      </w:r>
      <w:r w:rsidR="00A57BB5">
        <w:t>’</w:t>
      </w:r>
      <w:r>
        <w:t xml:space="preserve">s </w:t>
      </w:r>
      <w:r>
        <w:rPr>
          <w:b/>
          <w:i/>
        </w:rPr>
        <w:t>irrigation network</w:t>
      </w:r>
      <w:r>
        <w:t>.</w:t>
      </w:r>
    </w:p>
    <w:p w:rsidR="00587A67" w:rsidRDefault="00A66251">
      <w:pPr>
        <w:pStyle w:val="ActHead5"/>
      </w:pPr>
      <w:bookmarkStart w:id="10" w:name="_Toc176676686"/>
      <w:r>
        <w:rPr>
          <w:rStyle w:val="CharSectno"/>
        </w:rPr>
        <w:t>8</w:t>
      </w:r>
      <w:r w:rsidR="00587A67">
        <w:t xml:space="preserve">  River flow control works</w:t>
      </w:r>
      <w:bookmarkEnd w:id="10"/>
    </w:p>
    <w:p w:rsidR="00587A67" w:rsidRDefault="00587A67">
      <w:pPr>
        <w:pStyle w:val="subsection"/>
      </w:pPr>
      <w:r>
        <w:tab/>
        <w:t>(1)</w:t>
      </w:r>
      <w:r>
        <w:tab/>
        <w:t>For the purposes of this Act,</w:t>
      </w:r>
      <w:r>
        <w:rPr>
          <w:b/>
          <w:i/>
        </w:rPr>
        <w:t xml:space="preserve"> </w:t>
      </w:r>
      <w:r>
        <w:t xml:space="preserve">a </w:t>
      </w:r>
      <w:r>
        <w:rPr>
          <w:b/>
          <w:i/>
        </w:rPr>
        <w:t>river flow control work</w:t>
      </w:r>
      <w:r>
        <w:t xml:space="preserve"> is a work that:</w:t>
      </w:r>
    </w:p>
    <w:p w:rsidR="00587A67" w:rsidRDefault="00587A67">
      <w:pPr>
        <w:pStyle w:val="paragraph"/>
      </w:pPr>
      <w:r>
        <w:tab/>
        <w:t>(a)</w:t>
      </w:r>
      <w:r>
        <w:tab/>
        <w:t>regulates the flow or control of water in the watercourses of the Murray</w:t>
      </w:r>
      <w:r w:rsidR="0083474C">
        <w:noBreakHyphen/>
      </w:r>
      <w:r>
        <w:t>Darling Basin, including:</w:t>
      </w:r>
    </w:p>
    <w:p w:rsidR="00587A67" w:rsidRDefault="00587A67">
      <w:pPr>
        <w:pStyle w:val="paragraphsub"/>
      </w:pPr>
      <w:r>
        <w:tab/>
        <w:t>(</w:t>
      </w:r>
      <w:proofErr w:type="spellStart"/>
      <w:r>
        <w:t>i</w:t>
      </w:r>
      <w:proofErr w:type="spellEnd"/>
      <w:r>
        <w:t>)</w:t>
      </w:r>
      <w:r>
        <w:tab/>
        <w:t>a dam, barrage, bank, regulator, weir or lock; or</w:t>
      </w:r>
    </w:p>
    <w:p w:rsidR="00587A67" w:rsidRDefault="00587A67">
      <w:pPr>
        <w:pStyle w:val="paragraphsub"/>
      </w:pPr>
      <w:r>
        <w:tab/>
        <w:t>(ii)</w:t>
      </w:r>
      <w:r>
        <w:tab/>
        <w:t>a work connecting a river channel with an off</w:t>
      </w:r>
      <w:r w:rsidR="0083474C">
        <w:noBreakHyphen/>
      </w:r>
      <w:r>
        <w:t>stream work that regulates the flow or control of water; or</w:t>
      </w:r>
    </w:p>
    <w:p w:rsidR="00587A67" w:rsidRDefault="00587A67">
      <w:pPr>
        <w:pStyle w:val="paragraphsub"/>
      </w:pPr>
      <w:r>
        <w:tab/>
        <w:t>(iii)</w:t>
      </w:r>
      <w:r>
        <w:tab/>
        <w:t>a work (including a canal) connecting a river channel with another river channel; and</w:t>
      </w:r>
    </w:p>
    <w:p w:rsidR="00587A67" w:rsidRDefault="00587A67">
      <w:pPr>
        <w:pStyle w:val="paragraph"/>
      </w:pPr>
      <w:r>
        <w:tab/>
        <w:t>(b)</w:t>
      </w:r>
      <w:r>
        <w:tab/>
        <w:t>is either:</w:t>
      </w:r>
    </w:p>
    <w:p w:rsidR="00587A67" w:rsidRDefault="00587A67">
      <w:pPr>
        <w:pStyle w:val="paragraphsub"/>
      </w:pPr>
      <w:r>
        <w:tab/>
        <w:t>(</w:t>
      </w:r>
      <w:proofErr w:type="spellStart"/>
      <w:r>
        <w:t>i</w:t>
      </w:r>
      <w:proofErr w:type="spellEnd"/>
      <w:r>
        <w:t>)</w:t>
      </w:r>
      <w:r>
        <w:tab/>
        <w:t>owned by, or is under the control of, the Commonwealth or a Basin State; or</w:t>
      </w:r>
    </w:p>
    <w:p w:rsidR="00587A67" w:rsidRDefault="00587A67">
      <w:pPr>
        <w:pStyle w:val="paragraphsub"/>
      </w:pPr>
      <w:r>
        <w:tab/>
        <w:t>(ii)</w:t>
      </w:r>
      <w:r>
        <w:tab/>
        <w:t>specified in the regulations for the purposes of this paragraph.</w:t>
      </w:r>
    </w:p>
    <w:p w:rsidR="00587A67" w:rsidRDefault="00587A67">
      <w:pPr>
        <w:pStyle w:val="subsection"/>
      </w:pPr>
      <w:r>
        <w:tab/>
        <w:t>(2)</w:t>
      </w:r>
      <w:r>
        <w:tab/>
        <w:t xml:space="preserve">However, </w:t>
      </w:r>
      <w:r>
        <w:rPr>
          <w:b/>
          <w:i/>
        </w:rPr>
        <w:t>river flow control work</w:t>
      </w:r>
      <w:r>
        <w:t xml:space="preserve"> does not include:</w:t>
      </w:r>
    </w:p>
    <w:p w:rsidR="00587A67" w:rsidRDefault="00587A67">
      <w:pPr>
        <w:pStyle w:val="paragraph"/>
      </w:pPr>
      <w:r>
        <w:lastRenderedPageBreak/>
        <w:tab/>
        <w:t>(a)</w:t>
      </w:r>
      <w:r>
        <w:tab/>
        <w:t xml:space="preserve">a work that is under the control of the body that is entitled, under the </w:t>
      </w:r>
      <w:r>
        <w:rPr>
          <w:i/>
        </w:rPr>
        <w:t>Snowy Hydro Corporatisation Act 1997</w:t>
      </w:r>
      <w:r>
        <w:t xml:space="preserve"> of New South Wales, to the Snowy water licence within the meaning of that Act; or</w:t>
      </w:r>
    </w:p>
    <w:p w:rsidR="00587A67" w:rsidRDefault="00587A67">
      <w:pPr>
        <w:pStyle w:val="paragraph"/>
      </w:pPr>
      <w:r>
        <w:tab/>
        <w:t>(b)</w:t>
      </w:r>
      <w:r>
        <w:tab/>
        <w:t>a work operated primarily to deliver water for urban retail supply; or</w:t>
      </w:r>
    </w:p>
    <w:p w:rsidR="00587A67" w:rsidRDefault="00587A67">
      <w:pPr>
        <w:pStyle w:val="paragraph"/>
      </w:pPr>
      <w:r>
        <w:tab/>
        <w:t>(c)</w:t>
      </w:r>
      <w:r>
        <w:tab/>
        <w:t>a work specified in the regulations.</w:t>
      </w:r>
    </w:p>
    <w:p w:rsidR="00587A67" w:rsidRDefault="00587A67">
      <w:pPr>
        <w:pStyle w:val="subsection"/>
      </w:pPr>
      <w:r>
        <w:tab/>
        <w:t>(3)</w:t>
      </w:r>
      <w:r>
        <w:tab/>
        <w:t xml:space="preserve">In applying </w:t>
      </w:r>
      <w:r w:rsidR="0083474C">
        <w:t>paragraph (</w:t>
      </w:r>
      <w:r>
        <w:t xml:space="preserve">2)(a), a variation of the licence, or an amendment of the </w:t>
      </w:r>
      <w:r>
        <w:rPr>
          <w:i/>
        </w:rPr>
        <w:t>Snowy Hydro Corporatisation Act 1997</w:t>
      </w:r>
      <w:r>
        <w:t xml:space="preserve"> of New South Wales, after the commencement of this section is to be disregarded unless the variation is prescribed by the regulations for the purposes of this subsection.</w:t>
      </w:r>
    </w:p>
    <w:p w:rsidR="00BC0F6E" w:rsidRDefault="00A66251">
      <w:pPr>
        <w:pStyle w:val="ActHead5"/>
      </w:pPr>
      <w:bookmarkStart w:id="11" w:name="_Toc176676687"/>
      <w:r>
        <w:rPr>
          <w:rStyle w:val="CharSectno"/>
        </w:rPr>
        <w:t>9</w:t>
      </w:r>
      <w:r w:rsidR="00BC0F6E">
        <w:t xml:space="preserve">  Constitutional basis for Act</w:t>
      </w:r>
      <w:bookmarkEnd w:id="11"/>
    </w:p>
    <w:p w:rsidR="00BC0F6E" w:rsidRDefault="00BC0F6E">
      <w:pPr>
        <w:pStyle w:val="subsection"/>
      </w:pPr>
      <w:r>
        <w:tab/>
        <w:t>(1)</w:t>
      </w:r>
      <w:r>
        <w:tab/>
        <w:t>This Act relies on:</w:t>
      </w:r>
    </w:p>
    <w:p w:rsidR="00BC0F6E" w:rsidRDefault="00BC0F6E">
      <w:pPr>
        <w:pStyle w:val="paragraph"/>
      </w:pPr>
      <w:r>
        <w:tab/>
        <w:t>(a)</w:t>
      </w:r>
      <w:r>
        <w:tab/>
        <w:t>the Commonwealth</w:t>
      </w:r>
      <w:r w:rsidR="00A57BB5">
        <w:t>’</w:t>
      </w:r>
      <w:r>
        <w:t>s legislative powers under paragraphs 51(</w:t>
      </w:r>
      <w:proofErr w:type="spellStart"/>
      <w:r>
        <w:t>i</w:t>
      </w:r>
      <w:proofErr w:type="spellEnd"/>
      <w:r>
        <w:t>), (v), (viii), (xi), (xv), (xx), (xxix) and (xxxix), and section</w:t>
      </w:r>
      <w:r w:rsidR="0083474C">
        <w:t> </w:t>
      </w:r>
      <w:r>
        <w:t>122, of the Constitution; and</w:t>
      </w:r>
    </w:p>
    <w:p w:rsidR="00BC0F6E" w:rsidRDefault="00BC0F6E">
      <w:pPr>
        <w:pStyle w:val="paragraph"/>
      </w:pPr>
      <w:r>
        <w:tab/>
        <w:t>(b)</w:t>
      </w:r>
      <w:r>
        <w:tab/>
        <w:t>any implied legislative powers of the Commonwealth.</w:t>
      </w:r>
    </w:p>
    <w:p w:rsidR="00587A67" w:rsidRDefault="00587A67">
      <w:pPr>
        <w:pStyle w:val="notetext"/>
      </w:pPr>
      <w:r>
        <w:t>Note 1:</w:t>
      </w:r>
      <w:r>
        <w:tab/>
        <w:t>See also sections</w:t>
      </w:r>
      <w:r w:rsidR="0083474C">
        <w:t> </w:t>
      </w:r>
      <w:r w:rsidR="00A66251">
        <w:t>36</w:t>
      </w:r>
      <w:r>
        <w:t xml:space="preserve"> and </w:t>
      </w:r>
      <w:r w:rsidR="00A66251">
        <w:t>37</w:t>
      </w:r>
      <w:r>
        <w:t>, which clarify the constitutional basis for section</w:t>
      </w:r>
      <w:r w:rsidR="0083474C">
        <w:t> </w:t>
      </w:r>
      <w:r w:rsidR="00A66251">
        <w:t>35</w:t>
      </w:r>
      <w:r>
        <w:t>.</w:t>
      </w:r>
    </w:p>
    <w:p w:rsidR="00587A67" w:rsidRDefault="00587A67">
      <w:pPr>
        <w:pStyle w:val="notetext"/>
      </w:pPr>
      <w:r>
        <w:t>Note 2:</w:t>
      </w:r>
      <w:r>
        <w:tab/>
        <w:t>See also sections</w:t>
      </w:r>
      <w:r w:rsidR="0083474C">
        <w:t> </w:t>
      </w:r>
      <w:r w:rsidR="00A66251">
        <w:t>60</w:t>
      </w:r>
      <w:r>
        <w:t xml:space="preserve"> and </w:t>
      </w:r>
      <w:r w:rsidR="00A66251">
        <w:t>61</w:t>
      </w:r>
      <w:r>
        <w:t>, which clarify the constitutional basis for section</w:t>
      </w:r>
      <w:r w:rsidR="0083474C">
        <w:t> </w:t>
      </w:r>
      <w:r w:rsidR="00A66251">
        <w:t>59</w:t>
      </w:r>
      <w:r>
        <w:t>.</w:t>
      </w:r>
    </w:p>
    <w:p w:rsidR="00587A67" w:rsidRDefault="00587A67">
      <w:pPr>
        <w:pStyle w:val="notetext"/>
      </w:pPr>
      <w:r>
        <w:t>Note 3:</w:t>
      </w:r>
      <w:r>
        <w:tab/>
        <w:t>See also section</w:t>
      </w:r>
      <w:r w:rsidR="0083474C">
        <w:t> </w:t>
      </w:r>
      <w:r w:rsidR="00A66251">
        <w:t>94</w:t>
      </w:r>
      <w:r>
        <w:t>, which clarifies the constitutional basis for the water charge rules made under Division</w:t>
      </w:r>
      <w:r w:rsidR="0083474C">
        <w:t> </w:t>
      </w:r>
      <w:r>
        <w:t>1 of Part</w:t>
      </w:r>
      <w:r w:rsidR="0083474C">
        <w:t> </w:t>
      </w:r>
      <w:r>
        <w:t>4.</w:t>
      </w:r>
    </w:p>
    <w:p w:rsidR="00587A67" w:rsidRDefault="00587A67">
      <w:pPr>
        <w:pStyle w:val="notetext"/>
      </w:pPr>
      <w:r>
        <w:t>Note 4:</w:t>
      </w:r>
      <w:r>
        <w:tab/>
        <w:t>See also section</w:t>
      </w:r>
      <w:r w:rsidR="0083474C">
        <w:t> </w:t>
      </w:r>
      <w:r w:rsidR="00A66251">
        <w:t>99</w:t>
      </w:r>
      <w:r>
        <w:t>, which clarifies the constitutional basis for the water market rules made under Division</w:t>
      </w:r>
      <w:r w:rsidR="0083474C">
        <w:t> </w:t>
      </w:r>
      <w:r>
        <w:t>2 of Part</w:t>
      </w:r>
      <w:r w:rsidR="0083474C">
        <w:t> </w:t>
      </w:r>
      <w:r>
        <w:t>4.</w:t>
      </w:r>
    </w:p>
    <w:p w:rsidR="00587A67" w:rsidRDefault="00587A67">
      <w:pPr>
        <w:pStyle w:val="notetext"/>
      </w:pPr>
      <w:r>
        <w:t>Note 5:</w:t>
      </w:r>
      <w:r>
        <w:tab/>
        <w:t>See also section</w:t>
      </w:r>
      <w:r w:rsidR="0083474C">
        <w:t> </w:t>
      </w:r>
      <w:r w:rsidR="00A66251">
        <w:t>119</w:t>
      </w:r>
      <w:r>
        <w:t>, which clarifies the constitutional basis for Part</w:t>
      </w:r>
      <w:r w:rsidR="0083474C">
        <w:t> </w:t>
      </w:r>
      <w:r>
        <w:t>7.</w:t>
      </w:r>
    </w:p>
    <w:p w:rsidR="00587A67" w:rsidRDefault="00587A67">
      <w:pPr>
        <w:pStyle w:val="notetext"/>
      </w:pPr>
      <w:r>
        <w:t>Note 6:</w:t>
      </w:r>
      <w:r>
        <w:tab/>
        <w:t>See also section</w:t>
      </w:r>
      <w:r w:rsidR="0083474C">
        <w:t> </w:t>
      </w:r>
      <w:r w:rsidR="00A66251">
        <w:t>216</w:t>
      </w:r>
      <w:r>
        <w:t>, which clarifies the constitutional basis for Part</w:t>
      </w:r>
      <w:r w:rsidR="0083474C">
        <w:t> </w:t>
      </w:r>
      <w:r>
        <w:t>10.</w:t>
      </w:r>
    </w:p>
    <w:p w:rsidR="00BC0F6E" w:rsidRDefault="00BC0F6E">
      <w:pPr>
        <w:pStyle w:val="subsection"/>
      </w:pPr>
      <w:r>
        <w:tab/>
        <w:t>(2)</w:t>
      </w:r>
      <w:r>
        <w:tab/>
      </w:r>
      <w:r w:rsidR="00587A67">
        <w:t>If a State is a referring State, t</w:t>
      </w:r>
      <w:r>
        <w:t>he operation of this Act (other than Part</w:t>
      </w:r>
      <w:r w:rsidR="0083474C">
        <w:t> </w:t>
      </w:r>
      <w:r w:rsidR="00587A67">
        <w:t>7</w:t>
      </w:r>
      <w:r>
        <w:t xml:space="preserve">) in </w:t>
      </w:r>
      <w:r w:rsidR="00587A67">
        <w:t>that</w:t>
      </w:r>
      <w:r>
        <w:t xml:space="preserve"> State also relies on the referral </w:t>
      </w:r>
      <w:r w:rsidR="00587A67">
        <w:t>that</w:t>
      </w:r>
      <w:r>
        <w:t xml:space="preserve"> the State </w:t>
      </w:r>
      <w:r w:rsidR="00587A67">
        <w:t xml:space="preserve">gives </w:t>
      </w:r>
      <w:r>
        <w:t>under paragraph 51(xxxvii) of the Constitution.</w:t>
      </w:r>
    </w:p>
    <w:p w:rsidR="00BC0F6E" w:rsidRDefault="00A66251">
      <w:pPr>
        <w:pStyle w:val="ActHead5"/>
      </w:pPr>
      <w:bookmarkStart w:id="12" w:name="_Toc176676688"/>
      <w:r>
        <w:rPr>
          <w:rStyle w:val="CharSectno"/>
        </w:rPr>
        <w:lastRenderedPageBreak/>
        <w:t>10</w:t>
      </w:r>
      <w:r w:rsidR="00BC0F6E">
        <w:t xml:space="preserve">  Basis for Basin </w:t>
      </w:r>
      <w:r w:rsidR="00587A67">
        <w:t xml:space="preserve">water charge, </w:t>
      </w:r>
      <w:r w:rsidR="00BC0F6E">
        <w:t xml:space="preserve">water trading and </w:t>
      </w:r>
      <w:r w:rsidR="00587A67">
        <w:t>water market</w:t>
      </w:r>
      <w:r w:rsidR="00BC0F6E">
        <w:t xml:space="preserve"> rules</w:t>
      </w:r>
      <w:bookmarkEnd w:id="12"/>
    </w:p>
    <w:p w:rsidR="00BC0F6E" w:rsidRDefault="00BC0F6E">
      <w:pPr>
        <w:pStyle w:val="subsection"/>
      </w:pPr>
      <w:r>
        <w:tab/>
        <w:t>(1)</w:t>
      </w:r>
      <w:r>
        <w:tab/>
        <w:t>This Act deals with, and provides for plans and rules made under this Act to deal with:</w:t>
      </w:r>
    </w:p>
    <w:p w:rsidR="00587A67" w:rsidRDefault="00587A67">
      <w:pPr>
        <w:pStyle w:val="paragraph"/>
      </w:pPr>
      <w:r>
        <w:tab/>
        <w:t>(a)</w:t>
      </w:r>
      <w:r>
        <w:tab/>
        <w:t>water charges in relation to:</w:t>
      </w:r>
    </w:p>
    <w:p w:rsidR="00587A67" w:rsidRDefault="00587A67">
      <w:pPr>
        <w:pStyle w:val="paragraphsub"/>
      </w:pPr>
      <w:r>
        <w:tab/>
        <w:t>(</w:t>
      </w:r>
      <w:proofErr w:type="spellStart"/>
      <w:r>
        <w:t>i</w:t>
      </w:r>
      <w:proofErr w:type="spellEnd"/>
      <w:r>
        <w:t>)</w:t>
      </w:r>
      <w:r>
        <w:tab/>
        <w:t>the Basin water resources; or</w:t>
      </w:r>
    </w:p>
    <w:p w:rsidR="00587A67" w:rsidRDefault="00587A67">
      <w:pPr>
        <w:pStyle w:val="paragraphsub"/>
      </w:pPr>
      <w:r>
        <w:tab/>
        <w:t>(ii)</w:t>
      </w:r>
      <w:r>
        <w:tab/>
        <w:t>water service infrastructure that carries Basin water resources; or</w:t>
      </w:r>
    </w:p>
    <w:p w:rsidR="00587A67" w:rsidRDefault="00587A67">
      <w:pPr>
        <w:pStyle w:val="paragraphsub"/>
      </w:pPr>
      <w:r>
        <w:tab/>
        <w:t>(iii)</w:t>
      </w:r>
      <w:r>
        <w:tab/>
        <w:t>water access rights, irrigation rights or water delivery rights in relation to Basin water resources; and</w:t>
      </w:r>
    </w:p>
    <w:p w:rsidR="00BC0F6E" w:rsidRDefault="00BC0F6E">
      <w:pPr>
        <w:pStyle w:val="paragraph"/>
      </w:pPr>
      <w:r>
        <w:tab/>
        <w:t>(</w:t>
      </w:r>
      <w:r w:rsidR="00587A67">
        <w:t>b</w:t>
      </w:r>
      <w:r>
        <w:t>)</w:t>
      </w:r>
      <w:r>
        <w:tab/>
        <w:t>the trading and transfer of tradeable water rights in relation to the Basin water resources; and</w:t>
      </w:r>
    </w:p>
    <w:p w:rsidR="00587A67" w:rsidRDefault="00587A67">
      <w:pPr>
        <w:pStyle w:val="paragraph"/>
      </w:pPr>
      <w:r>
        <w:tab/>
        <w:t>(c)</w:t>
      </w:r>
      <w:r>
        <w:tab/>
        <w:t>the market for tradeable water rights in relation to the Basin water resource.</w:t>
      </w:r>
    </w:p>
    <w:p w:rsidR="00BC0F6E" w:rsidRDefault="00BC0F6E">
      <w:pPr>
        <w:pStyle w:val="subsection"/>
      </w:pPr>
      <w:r>
        <w:tab/>
        <w:t>(2)</w:t>
      </w:r>
      <w:r>
        <w:tab/>
        <w:t>The basis for dealing with those topics is that:</w:t>
      </w:r>
    </w:p>
    <w:p w:rsidR="00BC0F6E" w:rsidRDefault="00BC0F6E">
      <w:pPr>
        <w:pStyle w:val="paragraph"/>
      </w:pPr>
      <w:r>
        <w:tab/>
        <w:t>(a)</w:t>
      </w:r>
      <w:r>
        <w:tab/>
        <w:t>the Basin water resources are physically interconnected; and</w:t>
      </w:r>
    </w:p>
    <w:p w:rsidR="00587A67" w:rsidRDefault="00587A67">
      <w:pPr>
        <w:pStyle w:val="paragraph"/>
      </w:pPr>
      <w:r>
        <w:tab/>
        <w:t>(b)</w:t>
      </w:r>
      <w:r>
        <w:tab/>
        <w:t>the Basin water resources are a major Australian water resource and, because they are interconnected, are the major Australian water resource in relation to which:</w:t>
      </w:r>
    </w:p>
    <w:p w:rsidR="00587A67" w:rsidRDefault="00587A67">
      <w:pPr>
        <w:pStyle w:val="paragraphsub"/>
      </w:pPr>
      <w:r>
        <w:tab/>
        <w:t>(</w:t>
      </w:r>
      <w:proofErr w:type="spellStart"/>
      <w:r>
        <w:t>i</w:t>
      </w:r>
      <w:proofErr w:type="spellEnd"/>
      <w:r>
        <w:t>)</w:t>
      </w:r>
      <w:r>
        <w:tab/>
        <w:t>tradeable water rights are able to be traded between States; and</w:t>
      </w:r>
    </w:p>
    <w:p w:rsidR="00587A67" w:rsidRDefault="00587A67">
      <w:pPr>
        <w:pStyle w:val="paragraphsub"/>
      </w:pPr>
      <w:r>
        <w:tab/>
        <w:t>(ii)</w:t>
      </w:r>
      <w:r>
        <w:tab/>
        <w:t>water is, pursuant to that trade, able to be delivered between States; and</w:t>
      </w:r>
    </w:p>
    <w:p w:rsidR="00BC0F6E" w:rsidRDefault="00BC0F6E">
      <w:pPr>
        <w:pStyle w:val="paragraph"/>
      </w:pPr>
      <w:r>
        <w:tab/>
        <w:t>(</w:t>
      </w:r>
      <w:r w:rsidR="00587A67">
        <w:t>c</w:t>
      </w:r>
      <w:r>
        <w:t>)</w:t>
      </w:r>
      <w:r>
        <w:tab/>
        <w:t>the Basin water resources are scarce and at risk of continuing scarcity and further depletion; and</w:t>
      </w:r>
    </w:p>
    <w:p w:rsidR="00BC0F6E" w:rsidRDefault="00BC0F6E">
      <w:pPr>
        <w:pStyle w:val="paragraph"/>
      </w:pPr>
      <w:r>
        <w:tab/>
        <w:t>(</w:t>
      </w:r>
      <w:r w:rsidR="00587A67">
        <w:t>d</w:t>
      </w:r>
      <w:r>
        <w:t>)</w:t>
      </w:r>
      <w:r>
        <w:tab/>
        <w:t>the Basin water resources are subject to significant environmental threat; and</w:t>
      </w:r>
    </w:p>
    <w:p w:rsidR="00BC0F6E" w:rsidRDefault="00BC0F6E">
      <w:pPr>
        <w:pStyle w:val="paragraph"/>
      </w:pPr>
      <w:r>
        <w:tab/>
        <w:t>(</w:t>
      </w:r>
      <w:r w:rsidR="00587A67">
        <w:t>e</w:t>
      </w:r>
      <w:r>
        <w:t>)</w:t>
      </w:r>
      <w:r>
        <w:tab/>
        <w:t>there are important and significant environmental assets that are associated with the Basin water resources and that need protection; and</w:t>
      </w:r>
    </w:p>
    <w:p w:rsidR="00BC0F6E" w:rsidRDefault="00BC0F6E">
      <w:pPr>
        <w:pStyle w:val="paragraph"/>
      </w:pPr>
      <w:r>
        <w:tab/>
        <w:t>(</w:t>
      </w:r>
      <w:r w:rsidR="00587A67">
        <w:t>f</w:t>
      </w:r>
      <w:r>
        <w:t>)</w:t>
      </w:r>
      <w:r>
        <w:tab/>
        <w:t>the inefficient and/or inappropriate use of the Basin water resources would have a significant detrimental impact on:</w:t>
      </w:r>
    </w:p>
    <w:p w:rsidR="00BC0F6E" w:rsidRDefault="00BC0F6E">
      <w:pPr>
        <w:pStyle w:val="paragraphsub"/>
      </w:pPr>
      <w:r>
        <w:tab/>
        <w:t>(</w:t>
      </w:r>
      <w:proofErr w:type="spellStart"/>
      <w:r>
        <w:t>i</w:t>
      </w:r>
      <w:proofErr w:type="spellEnd"/>
      <w:r>
        <w:t>)</w:t>
      </w:r>
      <w:r>
        <w:tab/>
        <w:t>the availability of the Basin water resources; and</w:t>
      </w:r>
    </w:p>
    <w:p w:rsidR="00BC0F6E" w:rsidRDefault="00BC0F6E">
      <w:pPr>
        <w:pStyle w:val="paragraphsub"/>
      </w:pPr>
      <w:r>
        <w:tab/>
        <w:t>(ii)</w:t>
      </w:r>
      <w:r>
        <w:tab/>
        <w:t>the health of the Basin water resources or the environmental assets associated with the Basin water resources; and</w:t>
      </w:r>
    </w:p>
    <w:p w:rsidR="00BC0F6E" w:rsidRDefault="00BC0F6E">
      <w:pPr>
        <w:pStyle w:val="paragraph"/>
      </w:pPr>
      <w:r>
        <w:lastRenderedPageBreak/>
        <w:tab/>
        <w:t>(</w:t>
      </w:r>
      <w:r w:rsidR="00587A67">
        <w:t>g</w:t>
      </w:r>
      <w:r>
        <w:t>)</w:t>
      </w:r>
      <w:r>
        <w:tab/>
        <w:t>the inefficient and/or inappropriate use of the Basin water resources would have a significant detrimental economic and social impact on the wellbeing of the communities in the Murray</w:t>
      </w:r>
      <w:r w:rsidR="0083474C">
        <w:noBreakHyphen/>
      </w:r>
      <w:r>
        <w:t>Darling Basin; and</w:t>
      </w:r>
    </w:p>
    <w:p w:rsidR="00BC0F6E" w:rsidRDefault="00BC0F6E">
      <w:pPr>
        <w:pStyle w:val="paragraph"/>
      </w:pPr>
      <w:r>
        <w:tab/>
        <w:t>(</w:t>
      </w:r>
      <w:r w:rsidR="00587A67">
        <w:t>h</w:t>
      </w:r>
      <w:r>
        <w:t>)</w:t>
      </w:r>
      <w:r>
        <w:tab/>
        <w:t>this Act and the plans and rules relating to:</w:t>
      </w:r>
    </w:p>
    <w:p w:rsidR="00587A67" w:rsidRDefault="00587A67">
      <w:pPr>
        <w:pStyle w:val="paragraphsub"/>
      </w:pPr>
      <w:r>
        <w:tab/>
        <w:t>(</w:t>
      </w:r>
      <w:proofErr w:type="spellStart"/>
      <w:r>
        <w:t>i</w:t>
      </w:r>
      <w:proofErr w:type="spellEnd"/>
      <w:r>
        <w:t>)</w:t>
      </w:r>
      <w:r>
        <w:tab/>
        <w:t>water charging; and</w:t>
      </w:r>
    </w:p>
    <w:p w:rsidR="00BC0F6E" w:rsidRDefault="00BC0F6E">
      <w:pPr>
        <w:pStyle w:val="paragraphsub"/>
      </w:pPr>
      <w:r>
        <w:tab/>
        <w:t>(i</w:t>
      </w:r>
      <w:r w:rsidR="00587A67">
        <w:t>i</w:t>
      </w:r>
      <w:r>
        <w:t>)</w:t>
      </w:r>
      <w:r>
        <w:tab/>
        <w:t>trading; and</w:t>
      </w:r>
    </w:p>
    <w:p w:rsidR="00BC0F6E" w:rsidRDefault="00BC0F6E">
      <w:pPr>
        <w:pStyle w:val="paragraphsub"/>
      </w:pPr>
      <w:r>
        <w:tab/>
        <w:t>(ii</w:t>
      </w:r>
      <w:r w:rsidR="00587A67">
        <w:t>i</w:t>
      </w:r>
      <w:r>
        <w:t>)</w:t>
      </w:r>
      <w:r>
        <w:tab/>
        <w:t>the transfer of tradeable water rights; and</w:t>
      </w:r>
    </w:p>
    <w:p w:rsidR="00587A67" w:rsidRDefault="00587A67">
      <w:pPr>
        <w:pStyle w:val="paragraphsub"/>
      </w:pPr>
      <w:r>
        <w:tab/>
        <w:t>(iv)</w:t>
      </w:r>
      <w:r>
        <w:tab/>
        <w:t>water markets;</w:t>
      </w:r>
    </w:p>
    <w:p w:rsidR="00BC0F6E" w:rsidRDefault="00BC0F6E">
      <w:pPr>
        <w:pStyle w:val="paragraph"/>
      </w:pPr>
      <w:r>
        <w:tab/>
      </w:r>
      <w:r>
        <w:tab/>
        <w:t>will promote:</w:t>
      </w:r>
    </w:p>
    <w:p w:rsidR="00BC0F6E" w:rsidRDefault="00587A67">
      <w:pPr>
        <w:pStyle w:val="paragraphsub"/>
      </w:pPr>
      <w:r>
        <w:tab/>
        <w:t>(</w:t>
      </w:r>
      <w:r w:rsidR="00BC0F6E">
        <w:t>v)</w:t>
      </w:r>
      <w:r w:rsidR="00BC0F6E">
        <w:tab/>
        <w:t>the more efficient use of the Basin water resources; and</w:t>
      </w:r>
    </w:p>
    <w:p w:rsidR="00BC0F6E" w:rsidRDefault="00BC0F6E">
      <w:pPr>
        <w:pStyle w:val="paragraphsub"/>
      </w:pPr>
      <w:r>
        <w:tab/>
        <w:t>(v</w:t>
      </w:r>
      <w:r w:rsidR="00587A67">
        <w:t>i</w:t>
      </w:r>
      <w:r>
        <w:t>)</w:t>
      </w:r>
      <w:r>
        <w:tab/>
        <w:t>the continued availability of the Basin water resources; and</w:t>
      </w:r>
    </w:p>
    <w:p w:rsidR="00BC0F6E" w:rsidRDefault="00BC0F6E">
      <w:pPr>
        <w:pStyle w:val="paragraphsub"/>
      </w:pPr>
      <w:r>
        <w:tab/>
        <w:t>(vi</w:t>
      </w:r>
      <w:r w:rsidR="00587A67">
        <w:t>i</w:t>
      </w:r>
      <w:r>
        <w:t>)</w:t>
      </w:r>
      <w:r>
        <w:tab/>
        <w:t>the health of the Basin water resources and the environmental assets associated with the Basin water resources; and</w:t>
      </w:r>
    </w:p>
    <w:p w:rsidR="00BC0F6E" w:rsidRDefault="00BC0F6E">
      <w:pPr>
        <w:pStyle w:val="paragraphsub"/>
      </w:pPr>
      <w:r>
        <w:tab/>
        <w:t>(vii</w:t>
      </w:r>
      <w:r w:rsidR="00587A67">
        <w:t>i</w:t>
      </w:r>
      <w:r>
        <w:t>)</w:t>
      </w:r>
      <w:r>
        <w:tab/>
        <w:t>the economic and social wellbeing of the communities in the Murray</w:t>
      </w:r>
      <w:r w:rsidR="0083474C">
        <w:noBreakHyphen/>
      </w:r>
      <w:r>
        <w:t>Darling Basin.</w:t>
      </w:r>
    </w:p>
    <w:p w:rsidR="00BC0F6E" w:rsidRDefault="00A66251">
      <w:pPr>
        <w:pStyle w:val="ActHead5"/>
      </w:pPr>
      <w:bookmarkStart w:id="13" w:name="_Toc176676689"/>
      <w:r>
        <w:rPr>
          <w:rStyle w:val="CharSectno"/>
        </w:rPr>
        <w:t>11</w:t>
      </w:r>
      <w:r w:rsidR="00BC0F6E">
        <w:t xml:space="preserve">  Reading down provision in relation to the operation of sections</w:t>
      </w:r>
      <w:r w:rsidR="0083474C">
        <w:t> </w:t>
      </w:r>
      <w:r w:rsidR="00BC0F6E">
        <w:t>99 and 100 of the Constitution</w:t>
      </w:r>
      <w:bookmarkEnd w:id="13"/>
    </w:p>
    <w:p w:rsidR="00BC0F6E" w:rsidRDefault="00BC0F6E">
      <w:pPr>
        <w:pStyle w:val="subsection"/>
      </w:pPr>
      <w:r>
        <w:tab/>
        <w:t>(1)</w:t>
      </w:r>
      <w:r>
        <w:tab/>
        <w:t>If:</w:t>
      </w:r>
    </w:p>
    <w:p w:rsidR="00BC0F6E" w:rsidRDefault="00BC0F6E">
      <w:pPr>
        <w:pStyle w:val="paragraph"/>
      </w:pPr>
      <w:r>
        <w:tab/>
        <w:t>(a)</w:t>
      </w:r>
      <w:r>
        <w:tab/>
        <w:t>the operation of a provision of this Act, or of regulations or another instrument made under this Act, in reliance on the Commonwealth</w:t>
      </w:r>
      <w:r w:rsidR="00A57BB5">
        <w:t>’</w:t>
      </w:r>
      <w:r>
        <w:t>s legislative powers under paragraph 51(</w:t>
      </w:r>
      <w:proofErr w:type="spellStart"/>
      <w:r>
        <w:t>i</w:t>
      </w:r>
      <w:proofErr w:type="spellEnd"/>
      <w:r>
        <w:t>) or (xx) of the Constitution would be invalid because of section</w:t>
      </w:r>
      <w:r w:rsidR="0083474C">
        <w:t> </w:t>
      </w:r>
      <w:r>
        <w:t>99 or 100 of the Constitution; and</w:t>
      </w:r>
    </w:p>
    <w:p w:rsidR="00BC0F6E" w:rsidRDefault="00BC0F6E">
      <w:pPr>
        <w:pStyle w:val="paragraph"/>
      </w:pPr>
      <w:r>
        <w:tab/>
        <w:t>(b)</w:t>
      </w:r>
      <w:r>
        <w:tab/>
        <w:t>the operation of that provision in reliance on another legislative power, or other legislative powers, of the Commonwealth would not be invalid because of section</w:t>
      </w:r>
      <w:r w:rsidR="0083474C">
        <w:t> </w:t>
      </w:r>
      <w:r>
        <w:t>99 or 100 of the Constitution;</w:t>
      </w:r>
    </w:p>
    <w:p w:rsidR="00BC0F6E" w:rsidRDefault="00BC0F6E">
      <w:pPr>
        <w:pStyle w:val="subsection2"/>
      </w:pPr>
      <w:r>
        <w:t xml:space="preserve">it is the intention of the Parliament that the provision operate in reliance on the legislative power or powers referred to in </w:t>
      </w:r>
      <w:r w:rsidR="0083474C">
        <w:t>paragraph (</w:t>
      </w:r>
      <w:r>
        <w:t>b).</w:t>
      </w:r>
    </w:p>
    <w:p w:rsidR="00BC0F6E" w:rsidRDefault="00BC0F6E">
      <w:pPr>
        <w:pStyle w:val="subsection"/>
      </w:pPr>
      <w:r>
        <w:tab/>
        <w:t>(2)</w:t>
      </w:r>
      <w:r>
        <w:tab/>
        <w:t xml:space="preserve">Without limiting </w:t>
      </w:r>
      <w:r w:rsidR="0083474C">
        <w:t>paragraph (</w:t>
      </w:r>
      <w:r>
        <w:t xml:space="preserve">1)(b), the reference in that paragraph to a legislative power of the Commonwealth includes a reference to </w:t>
      </w:r>
      <w:r>
        <w:lastRenderedPageBreak/>
        <w:t>a legislative power under a referral under paragraph 51(xxxvii) of the Constitution.</w:t>
      </w:r>
    </w:p>
    <w:p w:rsidR="00BC0F6E" w:rsidRDefault="00BC0F6E">
      <w:pPr>
        <w:pStyle w:val="subsection"/>
      </w:pPr>
      <w:r>
        <w:tab/>
        <w:t>(3)</w:t>
      </w:r>
      <w:r>
        <w:tab/>
        <w:t>If:</w:t>
      </w:r>
    </w:p>
    <w:p w:rsidR="00BC0F6E" w:rsidRDefault="00BC0F6E">
      <w:pPr>
        <w:pStyle w:val="paragraph"/>
      </w:pPr>
      <w:r>
        <w:tab/>
        <w:t>(a)</w:t>
      </w:r>
      <w:r>
        <w:tab/>
        <w:t>a provision of this Act, or of regulations or another instrument made under this Act, operates in relation to trade or commerce; and</w:t>
      </w:r>
    </w:p>
    <w:p w:rsidR="00BC0F6E" w:rsidRDefault="00BC0F6E">
      <w:pPr>
        <w:pStyle w:val="paragraph"/>
      </w:pPr>
      <w:r>
        <w:tab/>
        <w:t>(b)</w:t>
      </w:r>
      <w:r>
        <w:tab/>
        <w:t>the operation of the provision is invalid, under section</w:t>
      </w:r>
      <w:r w:rsidR="0083474C">
        <w:t> </w:t>
      </w:r>
      <w:r>
        <w:t>99 or 100 of the Constitution, in relation to trade or commerce between the States;</w:t>
      </w:r>
    </w:p>
    <w:p w:rsidR="00BC0F6E" w:rsidRDefault="00BC0F6E">
      <w:pPr>
        <w:pStyle w:val="subsection2"/>
      </w:pPr>
      <w:r>
        <w:t>it is intention of the Parliament that the provision operate in relation to trade or commerce within the States.</w:t>
      </w:r>
    </w:p>
    <w:p w:rsidR="00BC0F6E" w:rsidRDefault="00BC0F6E">
      <w:pPr>
        <w:pStyle w:val="subsection"/>
      </w:pPr>
      <w:r>
        <w:tab/>
        <w:t>(4)</w:t>
      </w:r>
      <w:r>
        <w:tab/>
      </w:r>
      <w:r w:rsidR="0083474C">
        <w:t>Subsections (</w:t>
      </w:r>
      <w:r>
        <w:t>1) and (3) may both operate in re</w:t>
      </w:r>
      <w:r w:rsidR="00587A67">
        <w:t xml:space="preserve">lation to the same provision of this Act, or of regulations or another instrument made under this Act </w:t>
      </w:r>
      <w:r>
        <w:t xml:space="preserve">and, if they do, </w:t>
      </w:r>
      <w:r w:rsidR="0083474C">
        <w:t>subsection (</w:t>
      </w:r>
      <w:r>
        <w:t xml:space="preserve">1) is to be applied first and then </w:t>
      </w:r>
      <w:r w:rsidR="0083474C">
        <w:t>subsection (</w:t>
      </w:r>
      <w:r>
        <w:t>3).</w:t>
      </w:r>
    </w:p>
    <w:p w:rsidR="00587A67" w:rsidRDefault="00587A67">
      <w:pPr>
        <w:pStyle w:val="subsection"/>
      </w:pPr>
      <w:r>
        <w:tab/>
        <w:t>(5)</w:t>
      </w:r>
      <w:r>
        <w:tab/>
        <w:t>This section does not affect the operation of section</w:t>
      </w:r>
      <w:r w:rsidR="0083474C">
        <w:t> </w:t>
      </w:r>
      <w:r>
        <w:t xml:space="preserve">15A of the </w:t>
      </w:r>
      <w:r>
        <w:rPr>
          <w:i/>
        </w:rPr>
        <w:t>Acts Interpretation Act 1901</w:t>
      </w:r>
      <w:r>
        <w:t xml:space="preserve"> in relation to the provisions of this Act or the regulations or other instruments made under this Act.</w:t>
      </w:r>
    </w:p>
    <w:p w:rsidR="00BC0F6E" w:rsidRDefault="00A66251">
      <w:pPr>
        <w:pStyle w:val="ActHead5"/>
      </w:pPr>
      <w:bookmarkStart w:id="14" w:name="_Toc176676690"/>
      <w:r>
        <w:rPr>
          <w:rStyle w:val="CharSectno"/>
        </w:rPr>
        <w:t>12</w:t>
      </w:r>
      <w:r w:rsidR="00BC0F6E">
        <w:t xml:space="preserve">  Application to Crown etc.</w:t>
      </w:r>
      <w:bookmarkEnd w:id="14"/>
    </w:p>
    <w:p w:rsidR="00BC0F6E" w:rsidRDefault="00BC0F6E">
      <w:pPr>
        <w:pStyle w:val="subsection"/>
      </w:pPr>
      <w:r>
        <w:tab/>
        <w:t>(1)</w:t>
      </w:r>
      <w:r>
        <w:tab/>
        <w:t>This Act binds the Crown in each of its capacities.</w:t>
      </w:r>
    </w:p>
    <w:p w:rsidR="00BC0F6E" w:rsidRDefault="00BC0F6E">
      <w:pPr>
        <w:pStyle w:val="subsection"/>
      </w:pPr>
      <w:r>
        <w:tab/>
        <w:t>(2)</w:t>
      </w:r>
      <w:r>
        <w:tab/>
        <w:t>This Act does not make the Crown liable to be:</w:t>
      </w:r>
    </w:p>
    <w:p w:rsidR="00BC0F6E" w:rsidRDefault="00BC0F6E">
      <w:pPr>
        <w:pStyle w:val="paragraph"/>
      </w:pPr>
      <w:r>
        <w:tab/>
        <w:t>(a)</w:t>
      </w:r>
      <w:r>
        <w:tab/>
        <w:t>prosecuted for an offence; or</w:t>
      </w:r>
    </w:p>
    <w:p w:rsidR="00BC0F6E" w:rsidRDefault="00BC0F6E">
      <w:pPr>
        <w:pStyle w:val="paragraph"/>
      </w:pPr>
      <w:r>
        <w:tab/>
        <w:t>(b)</w:t>
      </w:r>
      <w:r>
        <w:tab/>
        <w:t>subject to civil proceedings for a civil penalty for a contravention of a civil penalty provision; or</w:t>
      </w:r>
    </w:p>
    <w:p w:rsidR="00BC0F6E" w:rsidRDefault="00BC0F6E">
      <w:pPr>
        <w:pStyle w:val="paragraph"/>
      </w:pPr>
      <w:r>
        <w:tab/>
        <w:t>(c)</w:t>
      </w:r>
      <w:r>
        <w:tab/>
        <w:t>given an infringement notice.</w:t>
      </w:r>
    </w:p>
    <w:p w:rsidR="00BC0F6E" w:rsidRDefault="00BC0F6E">
      <w:pPr>
        <w:pStyle w:val="subsection"/>
      </w:pPr>
      <w:r>
        <w:tab/>
        <w:t>(3)</w:t>
      </w:r>
      <w:r>
        <w:tab/>
        <w:t>This Act does not make an agency of the Commonwealth, or an agency of a State, liable to be:</w:t>
      </w:r>
    </w:p>
    <w:p w:rsidR="00BC0F6E" w:rsidRDefault="00BC0F6E">
      <w:pPr>
        <w:pStyle w:val="paragraph"/>
      </w:pPr>
      <w:r>
        <w:tab/>
        <w:t>(a)</w:t>
      </w:r>
      <w:r>
        <w:tab/>
        <w:t>prosecuted for an offence; or</w:t>
      </w:r>
    </w:p>
    <w:p w:rsidR="00BC0F6E" w:rsidRDefault="00BC0F6E">
      <w:pPr>
        <w:pStyle w:val="paragraph"/>
      </w:pPr>
      <w:r>
        <w:tab/>
        <w:t>(b)</w:t>
      </w:r>
      <w:r>
        <w:tab/>
        <w:t>subject to civil proceedings for a civil penalty for a contravention of a civil penalty provision; or</w:t>
      </w:r>
    </w:p>
    <w:p w:rsidR="00BC0F6E" w:rsidRDefault="00BC0F6E">
      <w:pPr>
        <w:pStyle w:val="paragraph"/>
      </w:pPr>
      <w:r>
        <w:tab/>
        <w:t>(c)</w:t>
      </w:r>
      <w:r>
        <w:tab/>
        <w:t>given an infringement notice.</w:t>
      </w:r>
    </w:p>
    <w:p w:rsidR="00BC0F6E" w:rsidRDefault="00BC0F6E">
      <w:pPr>
        <w:pStyle w:val="subsection"/>
      </w:pPr>
      <w:r>
        <w:tab/>
        <w:t>(4)</w:t>
      </w:r>
      <w:r>
        <w:tab/>
      </w:r>
      <w:r w:rsidR="0083474C">
        <w:t>Subsection (</w:t>
      </w:r>
      <w:r>
        <w:t>3) does not apply to the following:</w:t>
      </w:r>
    </w:p>
    <w:p w:rsidR="00BC0F6E" w:rsidRDefault="00BC0F6E">
      <w:pPr>
        <w:pStyle w:val="paragraph"/>
      </w:pPr>
      <w:r>
        <w:lastRenderedPageBreak/>
        <w:tab/>
        <w:t>(a)</w:t>
      </w:r>
      <w:r>
        <w:tab/>
        <w:t xml:space="preserve">an agency of the Commonwealth of the kind referred to in </w:t>
      </w:r>
      <w:r w:rsidR="0083474C">
        <w:t>paragraph (</w:t>
      </w:r>
      <w:r>
        <w:t xml:space="preserve">g) of the definition of </w:t>
      </w:r>
      <w:r>
        <w:rPr>
          <w:b/>
          <w:i/>
        </w:rPr>
        <w:t>agency</w:t>
      </w:r>
      <w:r>
        <w:t xml:space="preserve"> of the Commonwealth in subsection </w:t>
      </w:r>
      <w:r w:rsidR="00A66251">
        <w:t>4</w:t>
      </w:r>
      <w:r>
        <w:t>(1);</w:t>
      </w:r>
    </w:p>
    <w:p w:rsidR="00BA5117" w:rsidRDefault="00BA5117">
      <w:pPr>
        <w:pStyle w:val="paragraph"/>
      </w:pPr>
      <w:r>
        <w:tab/>
        <w:t>(b)</w:t>
      </w:r>
      <w:r>
        <w:tab/>
        <w:t>an agency of a State of the kind that:</w:t>
      </w:r>
    </w:p>
    <w:p w:rsidR="00BA5117" w:rsidRDefault="00BA5117">
      <w:pPr>
        <w:pStyle w:val="paragraphsub"/>
      </w:pPr>
      <w:r>
        <w:tab/>
        <w:t>(</w:t>
      </w:r>
      <w:proofErr w:type="spellStart"/>
      <w:r>
        <w:t>i</w:t>
      </w:r>
      <w:proofErr w:type="spellEnd"/>
      <w:r>
        <w:t>)</w:t>
      </w:r>
      <w:r>
        <w:tab/>
      </w:r>
      <w:r w:rsidR="0083474C">
        <w:t xml:space="preserve">is </w:t>
      </w:r>
      <w:r>
        <w:t xml:space="preserve">referred to in </w:t>
      </w:r>
      <w:r w:rsidR="0083474C">
        <w:t>paragraph (</w:t>
      </w:r>
      <w:r>
        <w:t xml:space="preserve">c) of the definition of </w:t>
      </w:r>
      <w:r>
        <w:rPr>
          <w:b/>
          <w:i/>
        </w:rPr>
        <w:t>agency</w:t>
      </w:r>
      <w:r>
        <w:t xml:space="preserve"> of a State in subsection </w:t>
      </w:r>
      <w:r w:rsidR="00A66251">
        <w:t>4</w:t>
      </w:r>
      <w:r>
        <w:t>(1); and</w:t>
      </w:r>
    </w:p>
    <w:p w:rsidR="00BA5117" w:rsidRDefault="00BA5117">
      <w:pPr>
        <w:pStyle w:val="paragraphsub"/>
      </w:pPr>
      <w:r>
        <w:tab/>
        <w:t>(ii)</w:t>
      </w:r>
      <w:r>
        <w:tab/>
        <w:t>operates primarily on a commercial basis;</w:t>
      </w:r>
    </w:p>
    <w:p w:rsidR="00BC0F6E" w:rsidRDefault="00BC0F6E">
      <w:pPr>
        <w:pStyle w:val="paragraph"/>
      </w:pPr>
      <w:r>
        <w:tab/>
        <w:t>(</w:t>
      </w:r>
      <w:r w:rsidR="00BA5117">
        <w:t>c</w:t>
      </w:r>
      <w:r>
        <w:t>)</w:t>
      </w:r>
      <w:r>
        <w:tab/>
        <w:t xml:space="preserve">an agency of a State </w:t>
      </w:r>
      <w:r w:rsidR="00BA5117">
        <w:t xml:space="preserve">of </w:t>
      </w:r>
      <w:r>
        <w:t xml:space="preserve">the kind referred to in </w:t>
      </w:r>
      <w:r w:rsidR="0083474C">
        <w:t>paragraph (</w:t>
      </w:r>
      <w:r>
        <w:t xml:space="preserve">g) of the definition of </w:t>
      </w:r>
      <w:r>
        <w:rPr>
          <w:b/>
          <w:i/>
        </w:rPr>
        <w:t>agency</w:t>
      </w:r>
      <w:r>
        <w:t xml:space="preserve"> of a State in subsection </w:t>
      </w:r>
      <w:r w:rsidR="00A66251">
        <w:t>4</w:t>
      </w:r>
      <w:r>
        <w:t>(1).</w:t>
      </w:r>
    </w:p>
    <w:p w:rsidR="00BC0F6E" w:rsidRDefault="00A66251">
      <w:pPr>
        <w:pStyle w:val="ActHead5"/>
      </w:pPr>
      <w:bookmarkStart w:id="15" w:name="_Toc176676691"/>
      <w:r>
        <w:rPr>
          <w:rStyle w:val="CharSectno"/>
        </w:rPr>
        <w:t>13</w:t>
      </w:r>
      <w:r w:rsidR="00BC0F6E">
        <w:t xml:space="preserve">  The </w:t>
      </w:r>
      <w:r w:rsidR="00BC0F6E">
        <w:rPr>
          <w:i/>
        </w:rPr>
        <w:t>Native Title Act 1993</w:t>
      </w:r>
      <w:r w:rsidR="00BC0F6E">
        <w:t xml:space="preserve"> not affected</w:t>
      </w:r>
      <w:bookmarkEnd w:id="15"/>
    </w:p>
    <w:p w:rsidR="00BC0F6E" w:rsidRDefault="00BC0F6E">
      <w:pPr>
        <w:pStyle w:val="subsection"/>
      </w:pPr>
      <w:r>
        <w:tab/>
      </w:r>
      <w:r>
        <w:tab/>
        <w:t xml:space="preserve">Nothing in this Act affects the operation of the </w:t>
      </w:r>
      <w:r>
        <w:rPr>
          <w:i/>
        </w:rPr>
        <w:t>Native Title Act 1993</w:t>
      </w:r>
      <w:r>
        <w:t>.</w:t>
      </w:r>
    </w:p>
    <w:p w:rsidR="00BC0F6E" w:rsidRDefault="00BC0F6E">
      <w:pPr>
        <w:pStyle w:val="PageBreak"/>
      </w:pPr>
      <w:r>
        <w:br w:type="page"/>
      </w:r>
    </w:p>
    <w:p w:rsidR="00BC0F6E" w:rsidRDefault="00BC0F6E">
      <w:pPr>
        <w:pStyle w:val="ActHead3"/>
      </w:pPr>
      <w:bookmarkStart w:id="16" w:name="_Toc176676692"/>
      <w:r>
        <w:rPr>
          <w:rStyle w:val="CharDivNo"/>
        </w:rPr>
        <w:lastRenderedPageBreak/>
        <w:t>Division</w:t>
      </w:r>
      <w:r w:rsidR="0083474C">
        <w:rPr>
          <w:rStyle w:val="CharDivNo"/>
        </w:rPr>
        <w:t> </w:t>
      </w:r>
      <w:r>
        <w:rPr>
          <w:rStyle w:val="CharDivNo"/>
        </w:rPr>
        <w:t>2</w:t>
      </w:r>
      <w:r>
        <w:t>—</w:t>
      </w:r>
      <w:r>
        <w:rPr>
          <w:rStyle w:val="CharDivText"/>
        </w:rPr>
        <w:t>Interaction between Commonwealth water legislation and State laws</w:t>
      </w:r>
      <w:bookmarkEnd w:id="16"/>
    </w:p>
    <w:p w:rsidR="00BC0F6E" w:rsidRDefault="00A66251">
      <w:pPr>
        <w:pStyle w:val="ActHead5"/>
      </w:pPr>
      <w:bookmarkStart w:id="17" w:name="_Toc176676693"/>
      <w:r>
        <w:rPr>
          <w:rStyle w:val="CharSectno"/>
        </w:rPr>
        <w:t>14</w:t>
      </w:r>
      <w:r w:rsidR="00BC0F6E">
        <w:t xml:space="preserve">  Coverage of this Division</w:t>
      </w:r>
      <w:bookmarkEnd w:id="17"/>
    </w:p>
    <w:p w:rsidR="00BC0F6E" w:rsidRDefault="00BC0F6E">
      <w:pPr>
        <w:pStyle w:val="subsection"/>
      </w:pPr>
      <w:r>
        <w:tab/>
        <w:t>(1)</w:t>
      </w:r>
      <w:r>
        <w:tab/>
        <w:t xml:space="preserve">This Division </w:t>
      </w:r>
      <w:r w:rsidR="00587A67">
        <w:t>(other than section</w:t>
      </w:r>
      <w:r w:rsidR="0083474C">
        <w:t> </w:t>
      </w:r>
      <w:r w:rsidR="00A66251">
        <w:t>15</w:t>
      </w:r>
      <w:r w:rsidR="00587A67">
        <w:t xml:space="preserve">) </w:t>
      </w:r>
      <w:r>
        <w:t>applies only to laws of a referring State.</w:t>
      </w:r>
    </w:p>
    <w:p w:rsidR="00BC0F6E" w:rsidRDefault="00BC0F6E">
      <w:pPr>
        <w:pStyle w:val="subsection"/>
      </w:pPr>
      <w:r>
        <w:tab/>
        <w:t>(2)</w:t>
      </w:r>
      <w:r>
        <w:tab/>
        <w:t>This Division applies only to the following laws of the Commonwealth:</w:t>
      </w:r>
    </w:p>
    <w:p w:rsidR="00BC0F6E" w:rsidRDefault="00BC0F6E">
      <w:pPr>
        <w:pStyle w:val="paragraph"/>
      </w:pPr>
      <w:r>
        <w:tab/>
        <w:t>(a)</w:t>
      </w:r>
      <w:r>
        <w:tab/>
        <w:t>this Act</w:t>
      </w:r>
      <w:r w:rsidR="00587A67">
        <w:t xml:space="preserve"> (other than Part</w:t>
      </w:r>
      <w:r w:rsidR="0083474C">
        <w:t> </w:t>
      </w:r>
      <w:r w:rsidR="00587A67">
        <w:t>7)</w:t>
      </w:r>
      <w:r>
        <w:t>;</w:t>
      </w:r>
    </w:p>
    <w:p w:rsidR="00BC0F6E" w:rsidRDefault="00BC0F6E">
      <w:pPr>
        <w:pStyle w:val="paragraph"/>
      </w:pPr>
      <w:r>
        <w:tab/>
        <w:t>(b)</w:t>
      </w:r>
      <w:r>
        <w:tab/>
        <w:t>regulations made under this Act (other than regulations made for the purposes of a provision of Part</w:t>
      </w:r>
      <w:r w:rsidR="0083474C">
        <w:t> </w:t>
      </w:r>
      <w:r w:rsidR="00587A67">
        <w:t>7</w:t>
      </w:r>
      <w:r>
        <w:t>);</w:t>
      </w:r>
    </w:p>
    <w:p w:rsidR="00BC0F6E" w:rsidRDefault="00BC0F6E">
      <w:pPr>
        <w:pStyle w:val="paragraph"/>
      </w:pPr>
      <w:r>
        <w:tab/>
        <w:t>(c)</w:t>
      </w:r>
      <w:r>
        <w:tab/>
        <w:t>the Basin Plan;</w:t>
      </w:r>
    </w:p>
    <w:p w:rsidR="00BC0F6E" w:rsidRDefault="00BC0F6E">
      <w:pPr>
        <w:pStyle w:val="paragraph"/>
      </w:pPr>
      <w:r>
        <w:tab/>
        <w:t>(d)</w:t>
      </w:r>
      <w:r>
        <w:tab/>
        <w:t>a water resource plan for a water resource plan area that is made under this Act;</w:t>
      </w:r>
    </w:p>
    <w:p w:rsidR="00BC0F6E" w:rsidRDefault="00BC0F6E">
      <w:pPr>
        <w:pStyle w:val="paragraph"/>
      </w:pPr>
      <w:r>
        <w:tab/>
        <w:t>(e)</w:t>
      </w:r>
      <w:r>
        <w:tab/>
        <w:t>water charge rules;</w:t>
      </w:r>
    </w:p>
    <w:p w:rsidR="00BC0F6E" w:rsidRDefault="00BC0F6E">
      <w:pPr>
        <w:pStyle w:val="paragraph"/>
      </w:pPr>
      <w:r>
        <w:tab/>
        <w:t>(f)</w:t>
      </w:r>
      <w:r>
        <w:tab/>
        <w:t>any other instrument made under this Act (other than Part</w:t>
      </w:r>
      <w:r w:rsidR="0083474C">
        <w:t> </w:t>
      </w:r>
      <w:r w:rsidR="00587A67">
        <w:t>7</w:t>
      </w:r>
      <w:r>
        <w:t>).</w:t>
      </w:r>
    </w:p>
    <w:p w:rsidR="00BC0F6E" w:rsidRDefault="00BC0F6E">
      <w:pPr>
        <w:pStyle w:val="subsection2"/>
      </w:pPr>
      <w:r>
        <w:t xml:space="preserve">These are referred to in this Division as the </w:t>
      </w:r>
      <w:r>
        <w:rPr>
          <w:b/>
          <w:i/>
        </w:rPr>
        <w:t>Commonwealth water legislation</w:t>
      </w:r>
      <w:r>
        <w:t>.</w:t>
      </w:r>
    </w:p>
    <w:p w:rsidR="00BC0F6E" w:rsidRDefault="00BC0F6E">
      <w:pPr>
        <w:pStyle w:val="subsection"/>
      </w:pPr>
      <w:r>
        <w:tab/>
        <w:t>(3)</w:t>
      </w:r>
      <w:r>
        <w:tab/>
        <w:t>For the purposes of this Division:</w:t>
      </w:r>
    </w:p>
    <w:p w:rsidR="00BC0F6E" w:rsidRDefault="00BC0F6E">
      <w:pPr>
        <w:pStyle w:val="Definition"/>
      </w:pPr>
      <w:r>
        <w:rPr>
          <w:b/>
          <w:i/>
        </w:rPr>
        <w:t>law of a State</w:t>
      </w:r>
      <w:r>
        <w:t xml:space="preserve"> means a law of, or in force in, a State but does not include a law of the Commonwealth in force in the State.</w:t>
      </w:r>
    </w:p>
    <w:p w:rsidR="00BC0F6E" w:rsidRDefault="00A66251">
      <w:pPr>
        <w:pStyle w:val="ActHead5"/>
      </w:pPr>
      <w:bookmarkStart w:id="18" w:name="_Toc176676694"/>
      <w:r>
        <w:rPr>
          <w:rStyle w:val="CharSectno"/>
        </w:rPr>
        <w:t>15</w:t>
      </w:r>
      <w:r w:rsidR="00BC0F6E">
        <w:t xml:space="preserve">  Concurrent operation intended</w:t>
      </w:r>
      <w:bookmarkEnd w:id="18"/>
    </w:p>
    <w:p w:rsidR="00BC0F6E" w:rsidRDefault="00BC0F6E">
      <w:pPr>
        <w:pStyle w:val="subsection"/>
      </w:pPr>
      <w:r>
        <w:tab/>
        <w:t>(1)</w:t>
      </w:r>
      <w:r>
        <w:tab/>
        <w:t>The Commonwealth water legislation is not intended to exclude or limit the concurrent operation of any law of a State.</w:t>
      </w:r>
    </w:p>
    <w:p w:rsidR="00BC0F6E" w:rsidRDefault="00BC0F6E">
      <w:pPr>
        <w:pStyle w:val="subsection"/>
      </w:pPr>
      <w:r>
        <w:tab/>
        <w:t>(2)</w:t>
      </w:r>
      <w:r>
        <w:tab/>
        <w:t>If:</w:t>
      </w:r>
    </w:p>
    <w:p w:rsidR="00BC0F6E" w:rsidRDefault="00BC0F6E">
      <w:pPr>
        <w:pStyle w:val="paragraph"/>
      </w:pPr>
      <w:r>
        <w:tab/>
        <w:t>(a)</w:t>
      </w:r>
      <w:r>
        <w:tab/>
        <w:t>an act or omission of a person is both an offence against the Commonwealth water legislation and an offence against the law of a State; and</w:t>
      </w:r>
    </w:p>
    <w:p w:rsidR="00BC0F6E" w:rsidRDefault="00BC0F6E">
      <w:pPr>
        <w:pStyle w:val="paragraph"/>
      </w:pPr>
      <w:r>
        <w:tab/>
        <w:t>(b)</w:t>
      </w:r>
      <w:r>
        <w:tab/>
        <w:t>the person is convicted of either of those offences;</w:t>
      </w:r>
    </w:p>
    <w:p w:rsidR="00BC0F6E" w:rsidRDefault="00BC0F6E">
      <w:pPr>
        <w:pStyle w:val="subsection2"/>
      </w:pPr>
      <w:r>
        <w:t>the person is not liable to be convicted of the other of those offences.</w:t>
      </w:r>
    </w:p>
    <w:p w:rsidR="00BC0F6E" w:rsidRDefault="00BC0F6E">
      <w:pPr>
        <w:pStyle w:val="subsection"/>
      </w:pPr>
      <w:r>
        <w:lastRenderedPageBreak/>
        <w:tab/>
        <w:t>(3)</w:t>
      </w:r>
      <w:r>
        <w:tab/>
        <w:t>This section does not apply to a law of a State if there is a direct inconsistency between the Commonwealth water legislation and that law of a State.</w:t>
      </w:r>
    </w:p>
    <w:p w:rsidR="00BC0F6E" w:rsidRDefault="00BC0F6E">
      <w:pPr>
        <w:pStyle w:val="notetext"/>
      </w:pPr>
      <w:r>
        <w:t>Note:</w:t>
      </w:r>
      <w:r>
        <w:tab/>
        <w:t>Section</w:t>
      </w:r>
      <w:r w:rsidR="0083474C">
        <w:t> </w:t>
      </w:r>
      <w:r w:rsidR="00A66251">
        <w:t>17</w:t>
      </w:r>
      <w:r>
        <w:t xml:space="preserve"> prevents direct inconsistency arising in some cases by limiting the operation of the Commonwealth water legislation.</w:t>
      </w:r>
    </w:p>
    <w:p w:rsidR="00BC0F6E" w:rsidRDefault="00A66251">
      <w:pPr>
        <w:pStyle w:val="ActHead5"/>
      </w:pPr>
      <w:bookmarkStart w:id="19" w:name="_Toc176676695"/>
      <w:r>
        <w:rPr>
          <w:rStyle w:val="CharSectno"/>
        </w:rPr>
        <w:t>16</w:t>
      </w:r>
      <w:r w:rsidR="00BC0F6E">
        <w:t xml:space="preserve">  Commonwealth water legislation does not apply to matters declared by State law to be an excluded matter</w:t>
      </w:r>
      <w:bookmarkEnd w:id="19"/>
    </w:p>
    <w:p w:rsidR="00BC0F6E" w:rsidRDefault="00BC0F6E">
      <w:pPr>
        <w:pStyle w:val="subsection"/>
      </w:pPr>
      <w:r>
        <w:tab/>
        <w:t>(1)</w:t>
      </w:r>
      <w:r>
        <w:tab/>
      </w:r>
      <w:r w:rsidR="0083474C">
        <w:t>Subsection (</w:t>
      </w:r>
      <w:r>
        <w:t>2) applies if a provision of a law of a State declares a matter to be an excluded matter for the purposes of this section in relation to:</w:t>
      </w:r>
    </w:p>
    <w:p w:rsidR="00BC0F6E" w:rsidRDefault="00BC0F6E">
      <w:pPr>
        <w:pStyle w:val="paragraph"/>
      </w:pPr>
      <w:r>
        <w:tab/>
        <w:t>(a)</w:t>
      </w:r>
      <w:r>
        <w:tab/>
        <w:t>the whole of the Commonwealth water legislation; or</w:t>
      </w:r>
    </w:p>
    <w:p w:rsidR="00BC0F6E" w:rsidRDefault="00BC0F6E">
      <w:pPr>
        <w:pStyle w:val="paragraph"/>
      </w:pPr>
      <w:r>
        <w:tab/>
        <w:t>(b)</w:t>
      </w:r>
      <w:r>
        <w:tab/>
        <w:t>a specified provision of the Commonwealth water legislation; or</w:t>
      </w:r>
    </w:p>
    <w:p w:rsidR="00BC0F6E" w:rsidRDefault="00BC0F6E">
      <w:pPr>
        <w:pStyle w:val="paragraph"/>
      </w:pPr>
      <w:r>
        <w:tab/>
        <w:t>(c)</w:t>
      </w:r>
      <w:r>
        <w:tab/>
        <w:t>the Commonwealth water legislation other than a specified provision; or</w:t>
      </w:r>
    </w:p>
    <w:p w:rsidR="00BC0F6E" w:rsidRDefault="00BC0F6E">
      <w:pPr>
        <w:pStyle w:val="paragraph"/>
      </w:pPr>
      <w:r>
        <w:tab/>
        <w:t>(d)</w:t>
      </w:r>
      <w:r>
        <w:tab/>
        <w:t>the Commonwealth water legislation otherwise than to a specified extent.</w:t>
      </w:r>
    </w:p>
    <w:p w:rsidR="00BC0F6E" w:rsidRDefault="00BC0F6E">
      <w:pPr>
        <w:pStyle w:val="subsection"/>
      </w:pPr>
      <w:r>
        <w:tab/>
        <w:t>(2)</w:t>
      </w:r>
      <w:r>
        <w:tab/>
        <w:t>By force of this subsection:</w:t>
      </w:r>
    </w:p>
    <w:p w:rsidR="00BC0F6E" w:rsidRDefault="00BC0F6E">
      <w:pPr>
        <w:pStyle w:val="paragraph"/>
      </w:pPr>
      <w:r>
        <w:tab/>
        <w:t>(a)</w:t>
      </w:r>
      <w:r>
        <w:tab/>
        <w:t xml:space="preserve">none of the provisions of the Commonwealth water legislation (other than this section) applies in or in relation to the State with respect to the matter if the declaration is one to which </w:t>
      </w:r>
      <w:r w:rsidR="0083474C">
        <w:t>paragraph (</w:t>
      </w:r>
      <w:r>
        <w:t>1)(a) applies; and</w:t>
      </w:r>
    </w:p>
    <w:p w:rsidR="00BC0F6E" w:rsidRDefault="00BC0F6E">
      <w:pPr>
        <w:pStyle w:val="paragraph"/>
      </w:pPr>
      <w:r>
        <w:tab/>
        <w:t>(b)</w:t>
      </w:r>
      <w:r>
        <w:tab/>
        <w:t xml:space="preserve">the specified provision of the Commonwealth water legislation does not apply in or in relation to the State with respect to the matter if the declaration is one to which </w:t>
      </w:r>
      <w:r w:rsidR="0083474C">
        <w:t>paragraph (</w:t>
      </w:r>
      <w:r>
        <w:t>1)(b) applies; and</w:t>
      </w:r>
    </w:p>
    <w:p w:rsidR="00BC0F6E" w:rsidRDefault="00BC0F6E">
      <w:pPr>
        <w:pStyle w:val="paragraph"/>
      </w:pPr>
      <w:r>
        <w:tab/>
        <w:t>(c)</w:t>
      </w:r>
      <w:r>
        <w:tab/>
        <w:t xml:space="preserve">the provisions of the Commonwealth water legislation (other than this section and the specified provisions) do not apply in or in relation to the State with respect to the matter if the declaration is one to which </w:t>
      </w:r>
      <w:r w:rsidR="0083474C">
        <w:t>paragraph (</w:t>
      </w:r>
      <w:r>
        <w:t>1)(c) applies; and</w:t>
      </w:r>
    </w:p>
    <w:p w:rsidR="00BC0F6E" w:rsidRDefault="00BC0F6E">
      <w:pPr>
        <w:pStyle w:val="paragraph"/>
      </w:pPr>
      <w:r>
        <w:tab/>
        <w:t>(d)</w:t>
      </w:r>
      <w:r>
        <w:tab/>
        <w:t xml:space="preserve">the provisions of the Commonwealth water legislation (other than this section and otherwise than to the specified extent) do not apply in or in relation to the State with respect to the matter if the declaration is one to which </w:t>
      </w:r>
      <w:r w:rsidR="0083474C">
        <w:t>paragraph (</w:t>
      </w:r>
      <w:r>
        <w:t>1)(d) applies.</w:t>
      </w:r>
    </w:p>
    <w:p w:rsidR="00BC0F6E" w:rsidRDefault="00BC0F6E">
      <w:pPr>
        <w:pStyle w:val="subsection"/>
      </w:pPr>
      <w:r>
        <w:lastRenderedPageBreak/>
        <w:tab/>
        <w:t>(3)</w:t>
      </w:r>
      <w:r>
        <w:tab/>
      </w:r>
      <w:r w:rsidR="0083474C">
        <w:t>Subsection (</w:t>
      </w:r>
      <w:r>
        <w:t>2) does not apply to the declaration to the extent to which the regulations provide that that subsection does not apply to that declaration.</w:t>
      </w:r>
    </w:p>
    <w:p w:rsidR="00BC0F6E" w:rsidRDefault="00BC0F6E">
      <w:pPr>
        <w:pStyle w:val="subsection"/>
      </w:pPr>
      <w:r>
        <w:tab/>
        <w:t>(4)</w:t>
      </w:r>
      <w:r>
        <w:tab/>
        <w:t>In this section:</w:t>
      </w:r>
    </w:p>
    <w:p w:rsidR="00BC0F6E" w:rsidRDefault="00BC0F6E">
      <w:pPr>
        <w:pStyle w:val="Definition"/>
      </w:pPr>
      <w:r>
        <w:rPr>
          <w:b/>
          <w:i/>
        </w:rPr>
        <w:t>matter</w:t>
      </w:r>
      <w:r>
        <w:t xml:space="preserve"> includes act, omission, body, person or thing.</w:t>
      </w:r>
    </w:p>
    <w:p w:rsidR="00BC0F6E" w:rsidRDefault="00A66251">
      <w:pPr>
        <w:pStyle w:val="ActHead5"/>
      </w:pPr>
      <w:bookmarkStart w:id="20" w:name="_Toc176676696"/>
      <w:r>
        <w:rPr>
          <w:rStyle w:val="CharSectno"/>
        </w:rPr>
        <w:t>17</w:t>
      </w:r>
      <w:r w:rsidR="00BC0F6E">
        <w:t xml:space="preserve">  Avoiding direct inconsistency arising between the Commonwealth water legislation and State laws</w:t>
      </w:r>
      <w:bookmarkEnd w:id="20"/>
    </w:p>
    <w:p w:rsidR="00BC0F6E" w:rsidRDefault="00BC0F6E">
      <w:pPr>
        <w:pStyle w:val="SubsectionHead"/>
      </w:pPr>
      <w:r>
        <w:t>Section overrides other provisions of the Commonwealth water legislation</w:t>
      </w:r>
    </w:p>
    <w:p w:rsidR="00BC0F6E" w:rsidRDefault="00BC0F6E">
      <w:pPr>
        <w:pStyle w:val="subsection"/>
      </w:pPr>
      <w:r>
        <w:tab/>
        <w:t>(1)</w:t>
      </w:r>
      <w:r>
        <w:tab/>
        <w:t>This section has effect despite anything else in the Commonwealth water legislation.</w:t>
      </w:r>
    </w:p>
    <w:p w:rsidR="00BC0F6E" w:rsidRDefault="00BC0F6E">
      <w:pPr>
        <w:pStyle w:val="SubsectionHead"/>
      </w:pPr>
      <w:r>
        <w:t>Section does not deal with provisions capable of concurrent operation</w:t>
      </w:r>
    </w:p>
    <w:p w:rsidR="00BC0F6E" w:rsidRDefault="00BC0F6E">
      <w:pPr>
        <w:pStyle w:val="subsection"/>
      </w:pPr>
      <w:r>
        <w:tab/>
        <w:t>(2)</w:t>
      </w:r>
      <w:r>
        <w:tab/>
        <w:t>This section does not apply to a provision of a law of a State that is capable of concurrent operation with the Commonwealth water legislation.</w:t>
      </w:r>
    </w:p>
    <w:p w:rsidR="00BC0F6E" w:rsidRDefault="00BC0F6E">
      <w:pPr>
        <w:pStyle w:val="notetext"/>
      </w:pPr>
      <w:r>
        <w:t>Note:</w:t>
      </w:r>
      <w:r>
        <w:tab/>
        <w:t>This kind of provision is dealt with by section</w:t>
      </w:r>
      <w:r w:rsidR="0083474C">
        <w:t> </w:t>
      </w:r>
      <w:r w:rsidR="00A66251">
        <w:t>15</w:t>
      </w:r>
      <w:r>
        <w:t>.</w:t>
      </w:r>
    </w:p>
    <w:p w:rsidR="00BC0F6E" w:rsidRDefault="00BC0F6E">
      <w:pPr>
        <w:pStyle w:val="SubsectionHead"/>
      </w:pPr>
      <w:r>
        <w:t>When this section applies to a provision of a State law</w:t>
      </w:r>
    </w:p>
    <w:p w:rsidR="00587A67" w:rsidRDefault="00BC0F6E">
      <w:pPr>
        <w:pStyle w:val="subsection"/>
      </w:pPr>
      <w:r>
        <w:tab/>
        <w:t>(3)</w:t>
      </w:r>
      <w:r>
        <w:tab/>
        <w:t xml:space="preserve">This section applies to the interaction between a provision (the </w:t>
      </w:r>
      <w:r>
        <w:rPr>
          <w:b/>
          <w:i/>
        </w:rPr>
        <w:t>State provision</w:t>
      </w:r>
      <w:r>
        <w:t xml:space="preserve">) of a law of a State and a provision (the </w:t>
      </w:r>
      <w:r>
        <w:rPr>
          <w:b/>
          <w:i/>
        </w:rPr>
        <w:t>Commonwealth provision</w:t>
      </w:r>
      <w:r>
        <w:t>) of the Commonwealth water legislation only if the State provision</w:t>
      </w:r>
      <w:r w:rsidR="00587A67">
        <w:t xml:space="preserve"> is declared by a law of the State to be a Commonwealth water legislation displacement provision for the purposes of this section (either generally or specifically in relation to the Commonwealth provision).</w:t>
      </w:r>
    </w:p>
    <w:p w:rsidR="00BC0F6E" w:rsidRDefault="00BC0F6E">
      <w:pPr>
        <w:pStyle w:val="SubsectionHead"/>
      </w:pPr>
      <w:r>
        <w:t>State provision specifically permitting, authorising or requiring act or thing to be done</w:t>
      </w:r>
    </w:p>
    <w:p w:rsidR="00BC0F6E" w:rsidRDefault="00BC0F6E">
      <w:pPr>
        <w:pStyle w:val="subsection"/>
      </w:pPr>
      <w:r>
        <w:tab/>
        <w:t>(4)</w:t>
      </w:r>
      <w:r>
        <w:tab/>
        <w:t>The Commonwealth provision does not:</w:t>
      </w:r>
    </w:p>
    <w:p w:rsidR="00BC0F6E" w:rsidRDefault="00BC0F6E">
      <w:pPr>
        <w:pStyle w:val="paragraph"/>
      </w:pPr>
      <w:r>
        <w:tab/>
        <w:t>(a)</w:t>
      </w:r>
      <w:r>
        <w:tab/>
        <w:t>prohibit the doing of an act; or</w:t>
      </w:r>
    </w:p>
    <w:p w:rsidR="00BC0F6E" w:rsidRDefault="00BC0F6E">
      <w:pPr>
        <w:pStyle w:val="paragraph"/>
      </w:pPr>
      <w:r>
        <w:tab/>
        <w:t>(b)</w:t>
      </w:r>
      <w:r>
        <w:tab/>
        <w:t>impose a liability (whether civil or criminal) for doing an act;</w:t>
      </w:r>
    </w:p>
    <w:p w:rsidR="00BC0F6E" w:rsidRDefault="00BC0F6E">
      <w:pPr>
        <w:pStyle w:val="subsection2"/>
      </w:pPr>
      <w:r>
        <w:lastRenderedPageBreak/>
        <w:t>if the State provision specifically permits, authorises or requires the doing of that act.</w:t>
      </w:r>
    </w:p>
    <w:p w:rsidR="00BC0F6E" w:rsidRDefault="00BC0F6E">
      <w:pPr>
        <w:pStyle w:val="SubsectionHead"/>
      </w:pPr>
      <w:r>
        <w:t>Other cases</w:t>
      </w:r>
    </w:p>
    <w:p w:rsidR="00BC0F6E" w:rsidRDefault="00BC0F6E">
      <w:pPr>
        <w:pStyle w:val="subsection"/>
      </w:pPr>
      <w:r>
        <w:tab/>
        <w:t>(5)</w:t>
      </w:r>
      <w:r>
        <w:tab/>
        <w:t>The Commonwealth provision does not operate in or in relation to the State to the extent necessary to ensure that no inconsistency arises between:</w:t>
      </w:r>
    </w:p>
    <w:p w:rsidR="00BC0F6E" w:rsidRDefault="00BC0F6E">
      <w:pPr>
        <w:pStyle w:val="paragraph"/>
      </w:pPr>
      <w:r>
        <w:tab/>
        <w:t>(a)</w:t>
      </w:r>
      <w:r>
        <w:tab/>
        <w:t>the Commonwealth provision; and</w:t>
      </w:r>
    </w:p>
    <w:p w:rsidR="00BC0F6E" w:rsidRDefault="00BC0F6E">
      <w:pPr>
        <w:pStyle w:val="paragraph"/>
      </w:pPr>
      <w:r>
        <w:tab/>
        <w:t>(b)</w:t>
      </w:r>
      <w:r>
        <w:tab/>
        <w:t>the State provision to the extent to which the State provision would, but for this subsection, be inconsistent with the Commonwealth provision.</w:t>
      </w:r>
    </w:p>
    <w:p w:rsidR="00BC0F6E" w:rsidRDefault="00BC0F6E">
      <w:pPr>
        <w:pStyle w:val="notetext"/>
      </w:pPr>
      <w:r>
        <w:t>Note 1:</w:t>
      </w:r>
      <w:r>
        <w:tab/>
        <w:t xml:space="preserve">The State provision is not covered by this subsection if </w:t>
      </w:r>
      <w:r w:rsidR="0083474C">
        <w:t>subsection (</w:t>
      </w:r>
      <w:r>
        <w:t>4) applies to the State provision: if that subsection applies there would be no potential inconsistency to be dealt with by this subsection.</w:t>
      </w:r>
    </w:p>
    <w:p w:rsidR="00BC0F6E" w:rsidRDefault="00BC0F6E">
      <w:pPr>
        <w:pStyle w:val="notetext"/>
      </w:pPr>
      <w:r>
        <w:t>Note 2:</w:t>
      </w:r>
      <w:r>
        <w:tab/>
        <w:t>The operation of the State provision will be supported by section</w:t>
      </w:r>
      <w:r w:rsidR="0083474C">
        <w:t> </w:t>
      </w:r>
      <w:r w:rsidR="00A66251">
        <w:t>15</w:t>
      </w:r>
      <w:r>
        <w:t xml:space="preserve"> to the extent to which it can operate concurrently with the Commonwealth provision.</w:t>
      </w:r>
    </w:p>
    <w:p w:rsidR="00BC0F6E" w:rsidRDefault="00A66251">
      <w:pPr>
        <w:pStyle w:val="ActHead5"/>
      </w:pPr>
      <w:bookmarkStart w:id="21" w:name="_Toc176676697"/>
      <w:r>
        <w:rPr>
          <w:rStyle w:val="CharSectno"/>
        </w:rPr>
        <w:t>18</w:t>
      </w:r>
      <w:r w:rsidR="00BC0F6E">
        <w:t xml:space="preserve">  Regulations may modify operation of the Commonwealth water legislation to deal with interaction between that legislation and State laws</w:t>
      </w:r>
      <w:bookmarkEnd w:id="21"/>
    </w:p>
    <w:p w:rsidR="00BC0F6E" w:rsidRDefault="00BC0F6E">
      <w:pPr>
        <w:pStyle w:val="subsection"/>
      </w:pPr>
      <w:r>
        <w:tab/>
        <w:t>(1)</w:t>
      </w:r>
      <w:r>
        <w:tab/>
        <w:t>The regulations may modify the operation of the Commonwealth water legislation so that:</w:t>
      </w:r>
    </w:p>
    <w:p w:rsidR="00BC0F6E" w:rsidRDefault="00BC0F6E">
      <w:pPr>
        <w:pStyle w:val="paragraph"/>
      </w:pPr>
      <w:r>
        <w:tab/>
        <w:t>(a)</w:t>
      </w:r>
      <w:r>
        <w:tab/>
        <w:t>provisions of the Commonwealth water legislation do not apply to a matter that is dealt with by a law of a State specified in the regulations; or</w:t>
      </w:r>
    </w:p>
    <w:p w:rsidR="00BC0F6E" w:rsidRDefault="00BC0F6E">
      <w:pPr>
        <w:pStyle w:val="paragraph"/>
      </w:pPr>
      <w:r>
        <w:tab/>
        <w:t>(b)</w:t>
      </w:r>
      <w:r>
        <w:tab/>
        <w:t>no inconsistency arises between the operation of a provision of the Commonwealth water legislation and the operation of a provision of a law of a State specified in the regulations.</w:t>
      </w:r>
    </w:p>
    <w:p w:rsidR="00BC0F6E" w:rsidRDefault="00BC0F6E">
      <w:pPr>
        <w:pStyle w:val="subsection"/>
      </w:pPr>
      <w:r>
        <w:tab/>
        <w:t>(2)</w:t>
      </w:r>
      <w:r>
        <w:tab/>
        <w:t xml:space="preserve">Without limiting </w:t>
      </w:r>
      <w:r w:rsidR="0083474C">
        <w:t>subsection (</w:t>
      </w:r>
      <w:r>
        <w:t>1), regulations made for the purposes of that subsection may provide that a provision of the Commonwealth water legislation:</w:t>
      </w:r>
    </w:p>
    <w:p w:rsidR="00BC0F6E" w:rsidRDefault="00BC0F6E">
      <w:pPr>
        <w:pStyle w:val="paragraph"/>
      </w:pPr>
      <w:r>
        <w:tab/>
        <w:t>(a)</w:t>
      </w:r>
      <w:r>
        <w:tab/>
        <w:t>does not apply to:</w:t>
      </w:r>
    </w:p>
    <w:p w:rsidR="00BC0F6E" w:rsidRDefault="00BC0F6E">
      <w:pPr>
        <w:pStyle w:val="paragraphsub"/>
      </w:pPr>
      <w:r>
        <w:tab/>
        <w:t>(</w:t>
      </w:r>
      <w:proofErr w:type="spellStart"/>
      <w:r>
        <w:t>i</w:t>
      </w:r>
      <w:proofErr w:type="spellEnd"/>
      <w:r>
        <w:t>)</w:t>
      </w:r>
      <w:r>
        <w:tab/>
        <w:t>a person specified in the regulations; or</w:t>
      </w:r>
    </w:p>
    <w:p w:rsidR="00BC0F6E" w:rsidRDefault="00BC0F6E">
      <w:pPr>
        <w:pStyle w:val="paragraphsub"/>
      </w:pPr>
      <w:r>
        <w:tab/>
        <w:t>(ii)</w:t>
      </w:r>
      <w:r>
        <w:tab/>
        <w:t>a body specified in the regulations; or</w:t>
      </w:r>
    </w:p>
    <w:p w:rsidR="00BC0F6E" w:rsidRDefault="00BC0F6E">
      <w:pPr>
        <w:pStyle w:val="paragraphsub"/>
      </w:pPr>
      <w:r>
        <w:tab/>
        <w:t>(iii)</w:t>
      </w:r>
      <w:r>
        <w:tab/>
        <w:t>circumstances specified in the regulations; or</w:t>
      </w:r>
    </w:p>
    <w:p w:rsidR="00BC0F6E" w:rsidRDefault="00BC0F6E">
      <w:pPr>
        <w:pStyle w:val="paragraphsub"/>
      </w:pPr>
      <w:r>
        <w:lastRenderedPageBreak/>
        <w:tab/>
        <w:t>(iv)</w:t>
      </w:r>
      <w:r>
        <w:tab/>
        <w:t>a person or body specified in the regulations in the circumstances specified in the regulations; or</w:t>
      </w:r>
    </w:p>
    <w:p w:rsidR="00BC0F6E" w:rsidRDefault="00BC0F6E">
      <w:pPr>
        <w:pStyle w:val="paragraph"/>
      </w:pPr>
      <w:r>
        <w:tab/>
        <w:t>(b)</w:t>
      </w:r>
      <w:r>
        <w:tab/>
        <w:t>does not prohibit an act to the extent to which the prohibition would otherwise give rise to an inconsistency with a law of a State; or</w:t>
      </w:r>
    </w:p>
    <w:p w:rsidR="00BC0F6E" w:rsidRDefault="00BC0F6E">
      <w:pPr>
        <w:pStyle w:val="paragraph"/>
      </w:pPr>
      <w:r>
        <w:tab/>
        <w:t>(c)</w:t>
      </w:r>
      <w:r>
        <w:tab/>
        <w:t>does not require a person to do an act to the extent to which the requirement would otherwise give rise to an inconsistency with a law of a State; or</w:t>
      </w:r>
    </w:p>
    <w:p w:rsidR="00BC0F6E" w:rsidRDefault="00BC0F6E">
      <w:pPr>
        <w:pStyle w:val="paragraph"/>
      </w:pPr>
      <w:r>
        <w:tab/>
        <w:t>(d)</w:t>
      </w:r>
      <w:r>
        <w:tab/>
        <w:t>does not authorise a person to do an act to the extent to which the conferral of that authority on the person would otherwise give rise to an inconsistency with a law of a State; or</w:t>
      </w:r>
    </w:p>
    <w:p w:rsidR="00BC0F6E" w:rsidRDefault="00BC0F6E">
      <w:pPr>
        <w:pStyle w:val="paragraph"/>
      </w:pPr>
      <w:r>
        <w:tab/>
        <w:t>(e)</w:t>
      </w:r>
      <w:r>
        <w:tab/>
        <w:t>does not impose an obligation on a person to the extent to which complying with that obligation would require the person to not comply with an obligation impose on the person under a law of a State; or</w:t>
      </w:r>
    </w:p>
    <w:p w:rsidR="00BC0F6E" w:rsidRDefault="00BC0F6E">
      <w:pPr>
        <w:pStyle w:val="paragraph"/>
      </w:pPr>
      <w:r>
        <w:tab/>
        <w:t>(f)</w:t>
      </w:r>
      <w:r>
        <w:tab/>
        <w:t>authorises a person to do something for the purposes of the Commonwealth water legislation that the person:</w:t>
      </w:r>
    </w:p>
    <w:p w:rsidR="00BC0F6E" w:rsidRDefault="00BC0F6E">
      <w:pPr>
        <w:pStyle w:val="paragraphsub"/>
      </w:pPr>
      <w:r>
        <w:tab/>
        <w:t>(</w:t>
      </w:r>
      <w:proofErr w:type="spellStart"/>
      <w:r>
        <w:t>i</w:t>
      </w:r>
      <w:proofErr w:type="spellEnd"/>
      <w:r>
        <w:t>)</w:t>
      </w:r>
      <w:r>
        <w:tab/>
        <w:t>is authorised to do under a law of a State; and</w:t>
      </w:r>
    </w:p>
    <w:p w:rsidR="00BC0F6E" w:rsidRDefault="00BC0F6E">
      <w:pPr>
        <w:pStyle w:val="paragraphsub"/>
      </w:pPr>
      <w:r>
        <w:tab/>
        <w:t>(ii)</w:t>
      </w:r>
      <w:r>
        <w:tab/>
        <w:t>would not otherwise be authorised to do under the Commonwealth water legislation; or</w:t>
      </w:r>
    </w:p>
    <w:p w:rsidR="00BC0F6E" w:rsidRDefault="00BC0F6E">
      <w:pPr>
        <w:pStyle w:val="paragraph"/>
      </w:pPr>
      <w:r>
        <w:tab/>
        <w:t>(g)</w:t>
      </w:r>
      <w:r>
        <w:tab/>
        <w:t>will be taken to be satisfied if a law of a State is satisfied.</w:t>
      </w:r>
    </w:p>
    <w:p w:rsidR="00BC0F6E" w:rsidRDefault="00BC0F6E">
      <w:pPr>
        <w:pStyle w:val="subsection"/>
      </w:pPr>
      <w:r>
        <w:tab/>
        <w:t>(3)</w:t>
      </w:r>
      <w:r>
        <w:tab/>
        <w:t>In this section:</w:t>
      </w:r>
    </w:p>
    <w:p w:rsidR="00BC0F6E" w:rsidRDefault="00BC0F6E">
      <w:pPr>
        <w:pStyle w:val="Definition"/>
      </w:pPr>
      <w:r>
        <w:rPr>
          <w:b/>
          <w:i/>
        </w:rPr>
        <w:t xml:space="preserve">matter </w:t>
      </w:r>
      <w:r>
        <w:t>includes act, omission, body, person or thing.</w:t>
      </w:r>
    </w:p>
    <w:p w:rsidR="00BC0F6E" w:rsidRDefault="00BC0F6E">
      <w:pPr>
        <w:pStyle w:val="PageBreak"/>
      </w:pPr>
      <w:r>
        <w:br w:type="page"/>
      </w:r>
    </w:p>
    <w:p w:rsidR="00BC0F6E" w:rsidRDefault="00BC0F6E">
      <w:pPr>
        <w:pStyle w:val="ActHead2"/>
      </w:pPr>
      <w:bookmarkStart w:id="22" w:name="_Toc176676698"/>
      <w:r>
        <w:rPr>
          <w:rStyle w:val="CharPartNo"/>
        </w:rPr>
        <w:lastRenderedPageBreak/>
        <w:t>Part</w:t>
      </w:r>
      <w:r w:rsidR="0083474C">
        <w:rPr>
          <w:rStyle w:val="CharPartNo"/>
        </w:rPr>
        <w:t> </w:t>
      </w:r>
      <w:r>
        <w:rPr>
          <w:rStyle w:val="CharPartNo"/>
        </w:rPr>
        <w:t>2</w:t>
      </w:r>
      <w:r>
        <w:t>—</w:t>
      </w:r>
      <w:r>
        <w:rPr>
          <w:rStyle w:val="CharPartText"/>
        </w:rPr>
        <w:t>Management of Basin water resources</w:t>
      </w:r>
      <w:bookmarkEnd w:id="22"/>
    </w:p>
    <w:p w:rsidR="00BC0F6E" w:rsidRDefault="00BC0F6E">
      <w:pPr>
        <w:pStyle w:val="ActHead3"/>
      </w:pPr>
      <w:bookmarkStart w:id="23" w:name="_Toc176676699"/>
      <w:r>
        <w:rPr>
          <w:rStyle w:val="CharDivNo"/>
        </w:rPr>
        <w:t>Division</w:t>
      </w:r>
      <w:r w:rsidR="0083474C">
        <w:rPr>
          <w:rStyle w:val="CharDivNo"/>
        </w:rPr>
        <w:t> </w:t>
      </w:r>
      <w:r>
        <w:rPr>
          <w:rStyle w:val="CharDivNo"/>
        </w:rPr>
        <w:t>1</w:t>
      </w:r>
      <w:r>
        <w:t>—</w:t>
      </w:r>
      <w:r>
        <w:rPr>
          <w:rStyle w:val="CharDivText"/>
        </w:rPr>
        <w:t>Basin Plan</w:t>
      </w:r>
      <w:bookmarkEnd w:id="23"/>
    </w:p>
    <w:p w:rsidR="00BC0F6E" w:rsidRDefault="00BC0F6E">
      <w:pPr>
        <w:pStyle w:val="ActHead4"/>
      </w:pPr>
      <w:bookmarkStart w:id="24" w:name="_Toc176676700"/>
      <w:r>
        <w:rPr>
          <w:rStyle w:val="CharSubdNo"/>
        </w:rPr>
        <w:t>Subdivision A</w:t>
      </w:r>
      <w:r>
        <w:t>—</w:t>
      </w:r>
      <w:r>
        <w:rPr>
          <w:rStyle w:val="CharSubdText"/>
        </w:rPr>
        <w:t>Introduction</w:t>
      </w:r>
      <w:bookmarkEnd w:id="24"/>
    </w:p>
    <w:p w:rsidR="00BC0F6E" w:rsidRDefault="00A66251">
      <w:pPr>
        <w:pStyle w:val="ActHead5"/>
      </w:pPr>
      <w:bookmarkStart w:id="25" w:name="_Toc176676701"/>
      <w:r>
        <w:rPr>
          <w:rStyle w:val="CharSectno"/>
        </w:rPr>
        <w:t>19</w:t>
      </w:r>
      <w:r w:rsidR="00BC0F6E">
        <w:t xml:space="preserve">  Simplified outline</w:t>
      </w:r>
      <w:bookmarkEnd w:id="25"/>
    </w:p>
    <w:p w:rsidR="00BC0F6E" w:rsidRDefault="00BC0F6E">
      <w:pPr>
        <w:pStyle w:val="subsection"/>
      </w:pPr>
      <w:r>
        <w:tab/>
        <w:t>(1)</w:t>
      </w:r>
      <w:r>
        <w:tab/>
        <w:t>This section sets out a simplified outline of this Part.</w:t>
      </w:r>
    </w:p>
    <w:p w:rsidR="00BC0F6E" w:rsidRDefault="00BC0F6E">
      <w:pPr>
        <w:pStyle w:val="subsection"/>
      </w:pPr>
      <w:r>
        <w:tab/>
        <w:t>(2)</w:t>
      </w:r>
      <w:r>
        <w:tab/>
        <w:t>There is to be a Basin Plan for the management of the Basin water resources. The Basin Plan will provide for limits on the quantity of water that may be taken from the Basin water resources as a whole and from the water resources of each water resource plan area. It will also provide for the requirements to be met by the water resource plans for particular water resource plan areas (these water resource plans are dealt with in Division</w:t>
      </w:r>
      <w:r w:rsidR="0083474C">
        <w:t> </w:t>
      </w:r>
      <w:r w:rsidR="00587A67">
        <w:t>2)</w:t>
      </w:r>
      <w:r>
        <w:t>.</w:t>
      </w:r>
    </w:p>
    <w:p w:rsidR="00BC0F6E" w:rsidRDefault="00BC0F6E">
      <w:pPr>
        <w:pStyle w:val="subsection"/>
      </w:pPr>
      <w:r>
        <w:tab/>
        <w:t>(3)</w:t>
      </w:r>
      <w:r>
        <w:tab/>
        <w:t>The Authority must prepare a Basin Plan and give it to the Minister for adoption. The Minister may adopt the Basin Plan without modification or direct the Authority to modify the Plan.</w:t>
      </w:r>
    </w:p>
    <w:p w:rsidR="00BC0F6E" w:rsidRDefault="00BC0F6E">
      <w:pPr>
        <w:pStyle w:val="subsection"/>
      </w:pPr>
      <w:r>
        <w:tab/>
        <w:t>(4)</w:t>
      </w:r>
      <w:r>
        <w:tab/>
        <w:t>The Authority may prepare amendments of the Basin Plan and give them to the Minister for adoption. The Minister may adopt the amendments of the Basin Plan without modifications or direct the Authority to modify the amendments.</w:t>
      </w:r>
    </w:p>
    <w:p w:rsidR="00BC0F6E" w:rsidRDefault="00BC0F6E">
      <w:pPr>
        <w:pStyle w:val="subsection"/>
      </w:pPr>
      <w:r>
        <w:tab/>
        <w:t>(5)</w:t>
      </w:r>
      <w:r>
        <w:tab/>
        <w:t>The Authority must review the Basin Plan at least every 10 years (or sooner if the Minister or all the Basin States request).</w:t>
      </w:r>
    </w:p>
    <w:p w:rsidR="00BC0F6E" w:rsidRDefault="00BC0F6E">
      <w:pPr>
        <w:pStyle w:val="ActHead4"/>
      </w:pPr>
      <w:bookmarkStart w:id="26" w:name="_Toc176676702"/>
      <w:r>
        <w:rPr>
          <w:rStyle w:val="CharSubdNo"/>
        </w:rPr>
        <w:t>Subdivision B</w:t>
      </w:r>
      <w:r>
        <w:t>—</w:t>
      </w:r>
      <w:r>
        <w:rPr>
          <w:rStyle w:val="CharSubdText"/>
        </w:rPr>
        <w:t>Basin Plan, its purpose and contents</w:t>
      </w:r>
      <w:bookmarkEnd w:id="26"/>
    </w:p>
    <w:p w:rsidR="00BC0F6E" w:rsidRDefault="00A66251">
      <w:pPr>
        <w:pStyle w:val="ActHead5"/>
      </w:pPr>
      <w:bookmarkStart w:id="27" w:name="_Toc176676703"/>
      <w:r>
        <w:rPr>
          <w:rStyle w:val="CharSectno"/>
        </w:rPr>
        <w:t>20</w:t>
      </w:r>
      <w:r w:rsidR="00BC0F6E">
        <w:t xml:space="preserve">  Purpose of Basin Plan</w:t>
      </w:r>
      <w:bookmarkEnd w:id="27"/>
    </w:p>
    <w:p w:rsidR="00BC0F6E" w:rsidRDefault="00BC0F6E">
      <w:pPr>
        <w:pStyle w:val="subsection"/>
      </w:pPr>
      <w:r>
        <w:tab/>
      </w:r>
      <w:r>
        <w:tab/>
        <w:t>The purpose of the Basin Plan is to provide for the integrated management of the Basin water resources in a way that promotes the objects of this Act, in particular by providing for:</w:t>
      </w:r>
    </w:p>
    <w:p w:rsidR="00BC0F6E" w:rsidRDefault="00587A67">
      <w:pPr>
        <w:pStyle w:val="paragraph"/>
      </w:pPr>
      <w:r>
        <w:tab/>
        <w:t>(a)</w:t>
      </w:r>
      <w:r>
        <w:tab/>
        <w:t xml:space="preserve">giving effect to </w:t>
      </w:r>
      <w:r w:rsidR="00BC0F6E">
        <w:t xml:space="preserve">relevant international agreements (to the extent to which those </w:t>
      </w:r>
      <w:r>
        <w:t>agreements</w:t>
      </w:r>
      <w:r w:rsidR="00BC0F6E">
        <w:t xml:space="preserve"> </w:t>
      </w:r>
      <w:r>
        <w:t xml:space="preserve">are relevant to </w:t>
      </w:r>
      <w:r w:rsidR="00BC0F6E">
        <w:t xml:space="preserve">the </w:t>
      </w:r>
      <w:r>
        <w:t xml:space="preserve">use and management of the </w:t>
      </w:r>
      <w:r w:rsidR="00BC0F6E">
        <w:t>Basin water resources); and</w:t>
      </w:r>
    </w:p>
    <w:p w:rsidR="00BC0F6E" w:rsidRDefault="00587A67">
      <w:pPr>
        <w:pStyle w:val="paragraph"/>
      </w:pPr>
      <w:r>
        <w:lastRenderedPageBreak/>
        <w:tab/>
        <w:t>(b)</w:t>
      </w:r>
      <w:r>
        <w:tab/>
      </w:r>
      <w:r w:rsidR="00BC0F6E">
        <w:t>the establishment and enforcement of environmentally sustainable limits on the quantities of surface water and ground water that may be taken from the Basin water resources (including by interception activities); and</w:t>
      </w:r>
    </w:p>
    <w:p w:rsidR="00BC0F6E" w:rsidRDefault="00587A67">
      <w:pPr>
        <w:pStyle w:val="paragraph"/>
      </w:pPr>
      <w:r>
        <w:tab/>
        <w:t>(c)</w:t>
      </w:r>
      <w:r>
        <w:tab/>
      </w:r>
      <w:r w:rsidR="00BC0F6E">
        <w:t>Basin</w:t>
      </w:r>
      <w:r w:rsidR="0083474C">
        <w:noBreakHyphen/>
      </w:r>
      <w:r w:rsidR="00BC0F6E">
        <w:t>wide environmental objectives for water</w:t>
      </w:r>
      <w:r w:rsidR="0083474C">
        <w:noBreakHyphen/>
      </w:r>
      <w:r w:rsidR="00BC0F6E">
        <w:t>dependent ecosystems of the Murray</w:t>
      </w:r>
      <w:r w:rsidR="0083474C">
        <w:noBreakHyphen/>
      </w:r>
      <w:r w:rsidR="00BC0F6E">
        <w:t>Darling Basin and water quality and salinity objectives; and</w:t>
      </w:r>
    </w:p>
    <w:p w:rsidR="00BC0F6E" w:rsidRDefault="00587A67">
      <w:pPr>
        <w:pStyle w:val="paragraph"/>
      </w:pPr>
      <w:r>
        <w:tab/>
        <w:t>(d)</w:t>
      </w:r>
      <w:r>
        <w:tab/>
      </w:r>
      <w:r w:rsidR="00BC0F6E">
        <w:t xml:space="preserve">the use and management of the Basin water resources in a way </w:t>
      </w:r>
      <w:r>
        <w:t>that</w:t>
      </w:r>
      <w:r w:rsidR="00BC0F6E">
        <w:t xml:space="preserve"> optimise</w:t>
      </w:r>
      <w:r>
        <w:t>s</w:t>
      </w:r>
      <w:r w:rsidR="00BC0F6E">
        <w:t xml:space="preserve"> economic, social and environmental outcomes; and</w:t>
      </w:r>
    </w:p>
    <w:p w:rsidR="00BC0F6E" w:rsidRDefault="00587A67">
      <w:pPr>
        <w:pStyle w:val="paragraph"/>
      </w:pPr>
      <w:r>
        <w:tab/>
        <w:t>(e)</w:t>
      </w:r>
      <w:r>
        <w:tab/>
      </w:r>
      <w:r w:rsidR="00BC0F6E">
        <w:t>water to reach its most productive use through the development of an efficient water trading regime across the Murray</w:t>
      </w:r>
      <w:r w:rsidR="0083474C">
        <w:noBreakHyphen/>
      </w:r>
      <w:r w:rsidR="00BC0F6E">
        <w:t>Darling Basin; and</w:t>
      </w:r>
    </w:p>
    <w:p w:rsidR="00BC0F6E" w:rsidRDefault="00587A67">
      <w:pPr>
        <w:pStyle w:val="paragraph"/>
      </w:pPr>
      <w:r>
        <w:tab/>
        <w:t>(f)</w:t>
      </w:r>
      <w:r>
        <w:tab/>
      </w:r>
      <w:r w:rsidR="00BC0F6E">
        <w:t>requirements that a water resource plan for a water resource plan area must meet if it is to be accredited or adopted under Division</w:t>
      </w:r>
      <w:r w:rsidR="0083474C">
        <w:t> </w:t>
      </w:r>
      <w:r>
        <w:t>2;</w:t>
      </w:r>
      <w:r w:rsidR="00BC0F6E">
        <w:t xml:space="preserve"> and</w:t>
      </w:r>
    </w:p>
    <w:p w:rsidR="00BC0F6E" w:rsidRDefault="00587A67">
      <w:pPr>
        <w:pStyle w:val="paragraph"/>
      </w:pPr>
      <w:r>
        <w:tab/>
        <w:t>(g)</w:t>
      </w:r>
      <w:r>
        <w:tab/>
      </w:r>
      <w:r w:rsidR="00BC0F6E">
        <w:t>improved water security for all uses of Basin water resources.</w:t>
      </w:r>
    </w:p>
    <w:p w:rsidR="00BC0F6E" w:rsidRDefault="00A66251">
      <w:pPr>
        <w:pStyle w:val="ActHead5"/>
      </w:pPr>
      <w:bookmarkStart w:id="28" w:name="_Toc176676704"/>
      <w:r>
        <w:rPr>
          <w:rStyle w:val="CharSectno"/>
        </w:rPr>
        <w:t>21</w:t>
      </w:r>
      <w:r w:rsidR="00BC0F6E">
        <w:t xml:space="preserve">  General basis on which Basin Plan to be developed</w:t>
      </w:r>
      <w:bookmarkEnd w:id="28"/>
    </w:p>
    <w:p w:rsidR="00BC0F6E" w:rsidRDefault="00BC0F6E">
      <w:pPr>
        <w:pStyle w:val="SubsectionHead"/>
      </w:pPr>
      <w:r>
        <w:t>Basin Plan to implement international agreements</w:t>
      </w:r>
    </w:p>
    <w:p w:rsidR="00BC0F6E" w:rsidRDefault="00BC0F6E">
      <w:pPr>
        <w:pStyle w:val="subsection"/>
      </w:pPr>
      <w:r>
        <w:tab/>
        <w:t>(1)</w:t>
      </w:r>
      <w:r>
        <w:tab/>
        <w:t xml:space="preserve">The Basin Plan (including any environmental watering plan or water quality and salinity management plan included in the Basin Plan) must be prepared </w:t>
      </w:r>
      <w:r w:rsidR="00587A67">
        <w:t xml:space="preserve">so as to provide for giving effect to </w:t>
      </w:r>
      <w:r>
        <w:t>relevant international agreements (</w:t>
      </w:r>
      <w:r w:rsidR="00587A67">
        <w:t>to the extent to which those agreements are relevant to the use and management of the Basin water resources</w:t>
      </w:r>
      <w:r>
        <w:t>).</w:t>
      </w:r>
    </w:p>
    <w:p w:rsidR="00BC0F6E" w:rsidRDefault="00BC0F6E">
      <w:pPr>
        <w:pStyle w:val="subsection"/>
      </w:pPr>
      <w:r>
        <w:tab/>
        <w:t>(</w:t>
      </w:r>
      <w:r w:rsidR="00587A67">
        <w:t>2</w:t>
      </w:r>
      <w:r>
        <w:t>)</w:t>
      </w:r>
      <w:r>
        <w:tab/>
        <w:t xml:space="preserve">Without limiting </w:t>
      </w:r>
      <w:r w:rsidR="0083474C">
        <w:t>subsection (</w:t>
      </w:r>
      <w:r>
        <w:t>1), the Basin Plan must:</w:t>
      </w:r>
    </w:p>
    <w:p w:rsidR="00587A67" w:rsidRDefault="00BC0F6E">
      <w:pPr>
        <w:pStyle w:val="paragraph"/>
      </w:pPr>
      <w:r>
        <w:tab/>
        <w:t>(a)</w:t>
      </w:r>
      <w:r>
        <w:tab/>
        <w:t>be prepared having regard to</w:t>
      </w:r>
      <w:r w:rsidR="00587A67">
        <w:t>:</w:t>
      </w:r>
    </w:p>
    <w:p w:rsidR="00587A67" w:rsidRDefault="00587A67">
      <w:pPr>
        <w:pStyle w:val="paragraphsub"/>
      </w:pPr>
      <w:r>
        <w:tab/>
        <w:t>(</w:t>
      </w:r>
      <w:proofErr w:type="spellStart"/>
      <w:r>
        <w:t>i</w:t>
      </w:r>
      <w:proofErr w:type="spellEnd"/>
      <w:r>
        <w:t>)</w:t>
      </w:r>
      <w:r>
        <w:tab/>
      </w:r>
      <w:r w:rsidR="00BC0F6E">
        <w:t>the fact that the use of the Basin water resources has had, and is likely to have, significant adverse impacts on the conservation and sustainable use of bio</w:t>
      </w:r>
      <w:r>
        <w:t>div</w:t>
      </w:r>
      <w:r w:rsidR="00BC0F6E">
        <w:t>ersity</w:t>
      </w:r>
      <w:r>
        <w:t>;</w:t>
      </w:r>
      <w:r w:rsidR="00BC0F6E">
        <w:t xml:space="preserve"> and</w:t>
      </w:r>
    </w:p>
    <w:p w:rsidR="00BC0F6E" w:rsidRDefault="00587A67">
      <w:pPr>
        <w:pStyle w:val="paragraphsub"/>
      </w:pPr>
      <w:r>
        <w:tab/>
        <w:t>(ii)</w:t>
      </w:r>
      <w:r>
        <w:tab/>
        <w:t>the fact that the Basin water resources require, as a result</w:t>
      </w:r>
      <w:r w:rsidR="00BC0F6E">
        <w:t xml:space="preserve">, special measures </w:t>
      </w:r>
      <w:r>
        <w:t>to manage their use to con</w:t>
      </w:r>
      <w:r w:rsidR="00BC0F6E">
        <w:t>serve biodiversity; and</w:t>
      </w:r>
    </w:p>
    <w:p w:rsidR="00587A67" w:rsidRDefault="00587A67">
      <w:pPr>
        <w:pStyle w:val="paragraph"/>
      </w:pPr>
      <w:r>
        <w:tab/>
        <w:t>(b)</w:t>
      </w:r>
      <w:r>
        <w:tab/>
        <w:t xml:space="preserve">promote sustainable use of the Basin water resources to protect and restore the ecosystems, natural habitats and </w:t>
      </w:r>
      <w:r>
        <w:lastRenderedPageBreak/>
        <w:t>species that are reliant on the Basin water resources and to conserve biodiversity.</w:t>
      </w:r>
    </w:p>
    <w:p w:rsidR="00587A67" w:rsidRDefault="00587A67">
      <w:pPr>
        <w:pStyle w:val="notetext"/>
      </w:pPr>
      <w:r>
        <w:t>Note:</w:t>
      </w:r>
      <w:r>
        <w:tab/>
        <w:t>See Articles 7 and 8 of the Biodiversity Convention.</w:t>
      </w:r>
    </w:p>
    <w:p w:rsidR="00587A67" w:rsidRDefault="00587A67">
      <w:pPr>
        <w:pStyle w:val="subsection"/>
      </w:pPr>
      <w:r>
        <w:tab/>
        <w:t>(3)</w:t>
      </w:r>
      <w:r>
        <w:tab/>
        <w:t xml:space="preserve">Without limiting </w:t>
      </w:r>
      <w:r w:rsidR="0083474C">
        <w:t>subsection (</w:t>
      </w:r>
      <w:r>
        <w:t>1), the Basin Plan must also:</w:t>
      </w:r>
    </w:p>
    <w:p w:rsidR="00587A67" w:rsidRDefault="00587A67">
      <w:pPr>
        <w:pStyle w:val="paragraph"/>
      </w:pPr>
      <w:r>
        <w:tab/>
        <w:t>(a)</w:t>
      </w:r>
      <w:r>
        <w:tab/>
        <w:t>promote the wise use of all the Basin water resources; and</w:t>
      </w:r>
    </w:p>
    <w:p w:rsidR="00587A67" w:rsidRDefault="00587A67">
      <w:pPr>
        <w:pStyle w:val="paragraph"/>
      </w:pPr>
      <w:r>
        <w:tab/>
        <w:t>(b)</w:t>
      </w:r>
      <w:r>
        <w:tab/>
        <w:t>promote the conservation of declared Ramsar wetlands in the Murray</w:t>
      </w:r>
      <w:r w:rsidR="0083474C">
        <w:noBreakHyphen/>
      </w:r>
      <w:r>
        <w:t>Darling Basin.</w:t>
      </w:r>
    </w:p>
    <w:p w:rsidR="00587A67" w:rsidRDefault="00587A67">
      <w:pPr>
        <w:pStyle w:val="notetext"/>
      </w:pPr>
      <w:r>
        <w:t>Note:</w:t>
      </w:r>
      <w:r>
        <w:tab/>
        <w:t>See Article 3 of the Ramsar Convention.</w:t>
      </w:r>
    </w:p>
    <w:p w:rsidR="00BC0F6E" w:rsidRDefault="00BC0F6E">
      <w:pPr>
        <w:pStyle w:val="SubsectionHead"/>
      </w:pPr>
      <w:r>
        <w:t>Basis on which Basin Plan to be developed</w:t>
      </w:r>
    </w:p>
    <w:p w:rsidR="00BC0F6E" w:rsidRDefault="00BC0F6E">
      <w:pPr>
        <w:pStyle w:val="subsection"/>
      </w:pPr>
      <w:r>
        <w:tab/>
        <w:t>(</w:t>
      </w:r>
      <w:r w:rsidR="00587A67">
        <w:t>4</w:t>
      </w:r>
      <w:r>
        <w:t>)</w:t>
      </w:r>
      <w:r>
        <w:tab/>
        <w:t xml:space="preserve">Subject to </w:t>
      </w:r>
      <w:r w:rsidR="0083474C">
        <w:t>subsections (</w:t>
      </w:r>
      <w:r>
        <w:t>1)</w:t>
      </w:r>
      <w:r w:rsidR="00587A67">
        <w:t>,</w:t>
      </w:r>
      <w:r>
        <w:t xml:space="preserve"> (</w:t>
      </w:r>
      <w:r w:rsidR="00587A67">
        <w:t>2) and (3)</w:t>
      </w:r>
      <w:r>
        <w:t>, the Authority and the Minister must, in exercising their powers and performing their functions under this Division:</w:t>
      </w:r>
    </w:p>
    <w:p w:rsidR="00BC0F6E" w:rsidRDefault="00BC0F6E">
      <w:pPr>
        <w:pStyle w:val="paragraph"/>
      </w:pPr>
      <w:r>
        <w:tab/>
        <w:t>(a)</w:t>
      </w:r>
      <w:r>
        <w:tab/>
        <w:t>take into account the principles of ecologically sustainable development; and</w:t>
      </w:r>
    </w:p>
    <w:p w:rsidR="00BC0F6E" w:rsidRDefault="00BC0F6E">
      <w:pPr>
        <w:pStyle w:val="paragraph"/>
      </w:pPr>
      <w:r>
        <w:tab/>
        <w:t>(b)</w:t>
      </w:r>
      <w:r>
        <w:tab/>
        <w:t>act on the basis of the best available scientific knowledge and socio</w:t>
      </w:r>
      <w:r w:rsidR="0083474C">
        <w:noBreakHyphen/>
      </w:r>
      <w:r>
        <w:t>economic analysis; and</w:t>
      </w:r>
    </w:p>
    <w:p w:rsidR="00BC0F6E" w:rsidRDefault="00BC0F6E">
      <w:pPr>
        <w:pStyle w:val="paragraph"/>
      </w:pPr>
      <w:r>
        <w:tab/>
        <w:t>(c)</w:t>
      </w:r>
      <w:r>
        <w:tab/>
        <w:t>have regard to the following:</w:t>
      </w:r>
    </w:p>
    <w:p w:rsidR="00BC0F6E" w:rsidRDefault="00BC0F6E">
      <w:pPr>
        <w:pStyle w:val="paragraphsub"/>
      </w:pPr>
      <w:r>
        <w:tab/>
        <w:t>(</w:t>
      </w:r>
      <w:proofErr w:type="spellStart"/>
      <w:r>
        <w:t>i</w:t>
      </w:r>
      <w:proofErr w:type="spellEnd"/>
      <w:r>
        <w:t>)</w:t>
      </w:r>
      <w:r>
        <w:tab/>
        <w:t>the National Water Initiative;</w:t>
      </w:r>
    </w:p>
    <w:p w:rsidR="00BC0F6E" w:rsidRDefault="00BC0F6E">
      <w:pPr>
        <w:pStyle w:val="paragraphsub"/>
      </w:pPr>
      <w:r>
        <w:tab/>
        <w:t>(ii)</w:t>
      </w:r>
      <w:r>
        <w:tab/>
        <w:t>the consumptive and other economic uses of Basin water resources;</w:t>
      </w:r>
    </w:p>
    <w:p w:rsidR="00BC0F6E" w:rsidRDefault="00BC0F6E">
      <w:pPr>
        <w:pStyle w:val="paragraphsub"/>
      </w:pPr>
      <w:r>
        <w:tab/>
        <w:t>(i</w:t>
      </w:r>
      <w:r w:rsidR="00587A67">
        <w:t>ii</w:t>
      </w:r>
      <w:r>
        <w:t>)</w:t>
      </w:r>
      <w:r>
        <w:tab/>
        <w:t>the diversity and variability of the Basin water resources and the need to adapt management approaches to that diversity and variability;</w:t>
      </w:r>
    </w:p>
    <w:p w:rsidR="00BC0F6E" w:rsidRDefault="00BC0F6E">
      <w:pPr>
        <w:pStyle w:val="paragraphsub"/>
      </w:pPr>
      <w:r>
        <w:tab/>
        <w:t>(</w:t>
      </w:r>
      <w:r w:rsidR="00587A67">
        <w:t>i</w:t>
      </w:r>
      <w:r>
        <w:t>v)</w:t>
      </w:r>
      <w:r>
        <w:tab/>
        <w:t>the management objectives of the Basin States for particular water resources;</w:t>
      </w:r>
    </w:p>
    <w:p w:rsidR="00BC0F6E" w:rsidRDefault="00BC0F6E">
      <w:pPr>
        <w:pStyle w:val="paragraphsub"/>
      </w:pPr>
      <w:r>
        <w:tab/>
        <w:t>(v)</w:t>
      </w:r>
      <w:r>
        <w:tab/>
        <w:t>social, cultural, Indigenous and other public benefit issues;</w:t>
      </w:r>
    </w:p>
    <w:p w:rsidR="00BC0F6E" w:rsidRDefault="00BC0F6E">
      <w:pPr>
        <w:pStyle w:val="paragraphsub"/>
      </w:pPr>
      <w:r>
        <w:tab/>
        <w:t>(vi)</w:t>
      </w:r>
      <w:r>
        <w:tab/>
        <w:t>broader regional natural resource management planning processes;</w:t>
      </w:r>
    </w:p>
    <w:p w:rsidR="00BC0F6E" w:rsidRDefault="00BC0F6E">
      <w:pPr>
        <w:pStyle w:val="paragraphsub"/>
      </w:pPr>
      <w:r>
        <w:tab/>
        <w:t>(vii)</w:t>
      </w:r>
      <w:r>
        <w:tab/>
        <w:t>the effect, or potential effect, of the Basin Plan on the use and management of water resources that are not Basin water resources;</w:t>
      </w:r>
    </w:p>
    <w:p w:rsidR="00BC0F6E" w:rsidRDefault="00BC0F6E">
      <w:pPr>
        <w:pStyle w:val="paragraphsub"/>
      </w:pPr>
      <w:r>
        <w:tab/>
        <w:t>(</w:t>
      </w:r>
      <w:r w:rsidR="00587A67">
        <w:t>vii</w:t>
      </w:r>
      <w:r>
        <w:t>i)</w:t>
      </w:r>
      <w:r>
        <w:tab/>
        <w:t xml:space="preserve">the effect, or the potential effect, of the use and management of water resources that are not Basin water </w:t>
      </w:r>
      <w:r>
        <w:lastRenderedPageBreak/>
        <w:t>resources on the use and management of the Basin water resources; and</w:t>
      </w:r>
    </w:p>
    <w:p w:rsidR="00BC0F6E" w:rsidRDefault="00BC0F6E">
      <w:pPr>
        <w:pStyle w:val="paragraphsub"/>
      </w:pPr>
      <w:r>
        <w:tab/>
        <w:t>(</w:t>
      </w:r>
      <w:r w:rsidR="00587A67">
        <w:t>i</w:t>
      </w:r>
      <w:r>
        <w:t>x)</w:t>
      </w:r>
      <w:r>
        <w:tab/>
        <w:t>the State water sharing arrangements.</w:t>
      </w:r>
    </w:p>
    <w:p w:rsidR="00587A67" w:rsidRDefault="00587A67">
      <w:pPr>
        <w:pStyle w:val="notetext"/>
      </w:pPr>
      <w:r>
        <w:t>Note 1:</w:t>
      </w:r>
      <w:r>
        <w:tab/>
      </w:r>
      <w:r w:rsidR="0083474C">
        <w:t>Paragraph (</w:t>
      </w:r>
      <w:r>
        <w:t>b): the best available scientific knowledge includes the best available systems for accounting for water resources.</w:t>
      </w:r>
    </w:p>
    <w:p w:rsidR="00BC0F6E" w:rsidRDefault="00BC0F6E">
      <w:pPr>
        <w:pStyle w:val="notetext"/>
      </w:pPr>
      <w:r>
        <w:t xml:space="preserve">Note </w:t>
      </w:r>
      <w:r w:rsidR="00587A67">
        <w:t>2</w:t>
      </w:r>
      <w:r>
        <w:t>:</w:t>
      </w:r>
      <w:r>
        <w:tab/>
        <w:t xml:space="preserve">An example of a management objective referred to in </w:t>
      </w:r>
      <w:r w:rsidR="0083474C">
        <w:t>subparagraph (</w:t>
      </w:r>
      <w:r>
        <w:t>c)(</w:t>
      </w:r>
      <w:r w:rsidR="00587A67">
        <w:t>i</w:t>
      </w:r>
      <w:r>
        <w:t>v) might be preservation of the natural values of a river system through no development or minimal development.</w:t>
      </w:r>
    </w:p>
    <w:p w:rsidR="00BC0F6E" w:rsidRDefault="00BC0F6E">
      <w:pPr>
        <w:pStyle w:val="notetext"/>
      </w:pPr>
      <w:r>
        <w:t xml:space="preserve">Note </w:t>
      </w:r>
      <w:r w:rsidR="00587A67">
        <w:t>3</w:t>
      </w:r>
      <w:r>
        <w:t>:</w:t>
      </w:r>
      <w:r>
        <w:tab/>
        <w:t xml:space="preserve">See also subsection </w:t>
      </w:r>
      <w:r w:rsidR="00A66251">
        <w:t>25</w:t>
      </w:r>
      <w:r>
        <w:t>(</w:t>
      </w:r>
      <w:r w:rsidR="00587A67">
        <w:t>3</w:t>
      </w:r>
      <w:r>
        <w:t>) (which deals with the water quality and salinity management plan).</w:t>
      </w:r>
    </w:p>
    <w:p w:rsidR="00BC0F6E" w:rsidRDefault="00BC0F6E">
      <w:pPr>
        <w:pStyle w:val="SubsectionHead"/>
      </w:pPr>
      <w:r>
        <w:t>Basin Plan not to reduce protection of planned environmental water provided for under existing State water management laws</w:t>
      </w:r>
    </w:p>
    <w:p w:rsidR="00BC0F6E" w:rsidRDefault="00BC0F6E">
      <w:pPr>
        <w:pStyle w:val="subsection"/>
      </w:pPr>
      <w:r>
        <w:tab/>
        <w:t>(</w:t>
      </w:r>
      <w:r w:rsidR="00587A67">
        <w:t>5</w:t>
      </w:r>
      <w:r>
        <w:t>)</w:t>
      </w:r>
      <w:r>
        <w:tab/>
        <w:t xml:space="preserve">The Basin Plan must ensure that there is no net reduction in the protection of planned environmental water from the protection provided for under the State water management law of </w:t>
      </w:r>
      <w:r w:rsidR="00587A67">
        <w:t>a</w:t>
      </w:r>
      <w:r>
        <w:t xml:space="preserve"> Basin State immediately before the Basin Plan takes effect.</w:t>
      </w:r>
    </w:p>
    <w:p w:rsidR="00BC0F6E" w:rsidRDefault="00BC0F6E">
      <w:pPr>
        <w:pStyle w:val="SubsectionHead"/>
      </w:pPr>
      <w:r>
        <w:t>Basin Plan not to be inconsistent with Snowy Water Licence</w:t>
      </w:r>
    </w:p>
    <w:p w:rsidR="00BC0F6E" w:rsidRDefault="00BC0F6E">
      <w:pPr>
        <w:pStyle w:val="subsection"/>
      </w:pPr>
      <w:r>
        <w:tab/>
        <w:t>(</w:t>
      </w:r>
      <w:r w:rsidR="00587A67">
        <w:t>6</w:t>
      </w:r>
      <w:r>
        <w:t>)</w:t>
      </w:r>
      <w:r>
        <w:tab/>
        <w:t xml:space="preserve">The Basin Plan must </w:t>
      </w:r>
      <w:r w:rsidR="00587A67">
        <w:t>not be in</w:t>
      </w:r>
      <w:r>
        <w:t>consistent with the provisions of the licence issued under section</w:t>
      </w:r>
      <w:r w:rsidR="0083474C">
        <w:t> </w:t>
      </w:r>
      <w:r>
        <w:t xml:space="preserve">22 of the </w:t>
      </w:r>
      <w:r>
        <w:rPr>
          <w:i/>
        </w:rPr>
        <w:t>Snowy Hydro Corporatisation Act 1997</w:t>
      </w:r>
      <w:r>
        <w:t xml:space="preserve"> of New South Wales.</w:t>
      </w:r>
    </w:p>
    <w:p w:rsidR="00BC0F6E" w:rsidRDefault="00BC0F6E">
      <w:pPr>
        <w:pStyle w:val="subsection"/>
      </w:pPr>
      <w:r>
        <w:tab/>
        <w:t>(</w:t>
      </w:r>
      <w:r w:rsidR="00587A67">
        <w:t>7</w:t>
      </w:r>
      <w:r>
        <w:t>)</w:t>
      </w:r>
      <w:r>
        <w:tab/>
        <w:t xml:space="preserve">In applying </w:t>
      </w:r>
      <w:r w:rsidR="0083474C">
        <w:t>subsection (</w:t>
      </w:r>
      <w:r w:rsidR="00587A67">
        <w:t>6</w:t>
      </w:r>
      <w:r>
        <w:t>), a variation of the licence after the commencement of Part</w:t>
      </w:r>
      <w:r w:rsidR="0083474C">
        <w:t> </w:t>
      </w:r>
      <w:r>
        <w:t>2 of this Act is to be disregarded unless the variation is prescribed by the regulations for the purposes of this subsection.</w:t>
      </w:r>
    </w:p>
    <w:p w:rsidR="00BC0F6E" w:rsidRDefault="00A66251">
      <w:pPr>
        <w:pStyle w:val="ActHead5"/>
      </w:pPr>
      <w:bookmarkStart w:id="29" w:name="_Toc176676705"/>
      <w:r>
        <w:rPr>
          <w:rStyle w:val="CharSectno"/>
        </w:rPr>
        <w:t>22</w:t>
      </w:r>
      <w:r w:rsidR="00BC0F6E">
        <w:t xml:space="preserve">  Content of Basin Plan</w:t>
      </w:r>
      <w:bookmarkEnd w:id="29"/>
    </w:p>
    <w:p w:rsidR="00BC0F6E" w:rsidRDefault="00BC0F6E">
      <w:pPr>
        <w:pStyle w:val="SubsectionHead"/>
      </w:pPr>
      <w:r>
        <w:t>Mandatory content of Basin Plan</w:t>
      </w:r>
    </w:p>
    <w:p w:rsidR="00BC0F6E" w:rsidRDefault="00BC0F6E">
      <w:pPr>
        <w:pStyle w:val="subsection"/>
      </w:pPr>
      <w:r>
        <w:tab/>
        <w:t>(1)</w:t>
      </w:r>
      <w:r>
        <w:tab/>
        <w:t>The Basin Plan must include the matters set out in the following table:</w:t>
      </w:r>
    </w:p>
    <w:p w:rsidR="00BC0F6E" w:rsidRDefault="00BC0F6E">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BC0F6E">
        <w:tblPrEx>
          <w:tblCellMar>
            <w:top w:w="0" w:type="dxa"/>
            <w:bottom w:w="0" w:type="dxa"/>
          </w:tblCellMar>
        </w:tblPrEx>
        <w:trPr>
          <w:tblHeader/>
        </w:trPr>
        <w:tc>
          <w:tcPr>
            <w:tcW w:w="7086" w:type="dxa"/>
            <w:gridSpan w:val="3"/>
            <w:tcBorders>
              <w:top w:val="single" w:sz="12" w:space="0" w:color="auto"/>
              <w:bottom w:val="single" w:sz="6" w:space="0" w:color="auto"/>
            </w:tcBorders>
            <w:shd w:val="clear" w:color="auto" w:fill="auto"/>
          </w:tcPr>
          <w:p w:rsidR="00BC0F6E" w:rsidRDefault="00BC0F6E">
            <w:pPr>
              <w:pStyle w:val="Tabletext"/>
              <w:keepNext/>
              <w:rPr>
                <w:b/>
              </w:rPr>
            </w:pPr>
            <w:r>
              <w:rPr>
                <w:b/>
              </w:rPr>
              <w:lastRenderedPageBreak/>
              <w:t>Mandatory content of Basin Plan</w:t>
            </w:r>
          </w:p>
        </w:tc>
      </w:tr>
      <w:tr w:rsidR="00BC0F6E">
        <w:tblPrEx>
          <w:tblCellMar>
            <w:top w:w="0" w:type="dxa"/>
            <w:bottom w:w="0" w:type="dxa"/>
          </w:tblCellMar>
        </w:tblPrEx>
        <w:trPr>
          <w:tblHeader/>
        </w:trPr>
        <w:tc>
          <w:tcPr>
            <w:tcW w:w="714" w:type="dxa"/>
            <w:tcBorders>
              <w:top w:val="single" w:sz="6" w:space="0" w:color="auto"/>
              <w:bottom w:val="single" w:sz="12" w:space="0" w:color="auto"/>
            </w:tcBorders>
            <w:shd w:val="clear" w:color="auto" w:fill="auto"/>
          </w:tcPr>
          <w:p w:rsidR="00BC0F6E" w:rsidRDefault="00BC0F6E">
            <w:pPr>
              <w:pStyle w:val="Tabletext"/>
              <w:keepNext/>
              <w:rPr>
                <w:b/>
              </w:rPr>
            </w:pPr>
            <w:r>
              <w:rPr>
                <w:b/>
              </w:rPr>
              <w:t>Item</w:t>
            </w:r>
          </w:p>
        </w:tc>
        <w:tc>
          <w:tcPr>
            <w:tcW w:w="3186" w:type="dxa"/>
            <w:tcBorders>
              <w:top w:val="single" w:sz="6" w:space="0" w:color="auto"/>
              <w:bottom w:val="single" w:sz="12" w:space="0" w:color="auto"/>
            </w:tcBorders>
            <w:shd w:val="clear" w:color="auto" w:fill="auto"/>
          </w:tcPr>
          <w:p w:rsidR="00BC0F6E" w:rsidRDefault="00BC0F6E">
            <w:pPr>
              <w:pStyle w:val="Tabletext"/>
              <w:keepNext/>
              <w:rPr>
                <w:b/>
              </w:rPr>
            </w:pPr>
            <w:r>
              <w:rPr>
                <w:b/>
              </w:rPr>
              <w:t>Matter to be included</w:t>
            </w:r>
          </w:p>
        </w:tc>
        <w:tc>
          <w:tcPr>
            <w:tcW w:w="3186" w:type="dxa"/>
            <w:tcBorders>
              <w:top w:val="single" w:sz="6" w:space="0" w:color="auto"/>
              <w:bottom w:val="single" w:sz="12" w:space="0" w:color="auto"/>
            </w:tcBorders>
            <w:shd w:val="clear" w:color="auto" w:fill="auto"/>
          </w:tcPr>
          <w:p w:rsidR="00BC0F6E" w:rsidRDefault="00BC0F6E">
            <w:pPr>
              <w:pStyle w:val="Tabletext"/>
              <w:keepNext/>
              <w:rPr>
                <w:b/>
              </w:rPr>
            </w:pPr>
            <w:r>
              <w:rPr>
                <w:b/>
              </w:rPr>
              <w:t>Specific requirements</w:t>
            </w:r>
          </w:p>
        </w:tc>
      </w:tr>
      <w:tr w:rsidR="00BC0F6E">
        <w:tblPrEx>
          <w:tblCellMar>
            <w:top w:w="0" w:type="dxa"/>
            <w:bottom w:w="0" w:type="dxa"/>
          </w:tblCellMar>
        </w:tblPrEx>
        <w:tc>
          <w:tcPr>
            <w:tcW w:w="714" w:type="dxa"/>
            <w:tcBorders>
              <w:top w:val="single" w:sz="12" w:space="0" w:color="auto"/>
              <w:bottom w:val="single" w:sz="2" w:space="0" w:color="auto"/>
            </w:tcBorders>
            <w:shd w:val="clear" w:color="auto" w:fill="auto"/>
          </w:tcPr>
          <w:p w:rsidR="00BC0F6E" w:rsidRDefault="00BC0F6E">
            <w:pPr>
              <w:pStyle w:val="Tabletext"/>
            </w:pPr>
            <w:r>
              <w:t>1</w:t>
            </w:r>
          </w:p>
        </w:tc>
        <w:tc>
          <w:tcPr>
            <w:tcW w:w="3186" w:type="dxa"/>
            <w:tcBorders>
              <w:top w:val="single" w:sz="12" w:space="0" w:color="auto"/>
              <w:bottom w:val="single" w:sz="2" w:space="0" w:color="auto"/>
            </w:tcBorders>
            <w:shd w:val="clear" w:color="auto" w:fill="auto"/>
          </w:tcPr>
          <w:p w:rsidR="00BC0F6E" w:rsidRDefault="00BC0F6E">
            <w:pPr>
              <w:pStyle w:val="Tabletext"/>
            </w:pPr>
            <w:r>
              <w:t>A description of the Basin water resources</w:t>
            </w:r>
            <w:r w:rsidR="00BA5117">
              <w:t xml:space="preserve"> and the context in which those resources are used</w:t>
            </w:r>
            <w:r>
              <w:t>.</w:t>
            </w:r>
          </w:p>
        </w:tc>
        <w:tc>
          <w:tcPr>
            <w:tcW w:w="3186" w:type="dxa"/>
            <w:tcBorders>
              <w:top w:val="single" w:sz="12" w:space="0" w:color="auto"/>
              <w:bottom w:val="single" w:sz="2" w:space="0" w:color="auto"/>
            </w:tcBorders>
            <w:shd w:val="clear" w:color="auto" w:fill="auto"/>
          </w:tcPr>
          <w:p w:rsidR="00BC0F6E" w:rsidRDefault="00BC0F6E">
            <w:pPr>
              <w:pStyle w:val="Tabletext"/>
            </w:pPr>
            <w:r>
              <w:t>The description must include information about:</w:t>
            </w:r>
          </w:p>
          <w:p w:rsidR="00BC0F6E" w:rsidRDefault="00BC0F6E">
            <w:pPr>
              <w:pStyle w:val="Tablea"/>
            </w:pPr>
            <w:r>
              <w:t>(a) the size, extent, connectivity, variability and condition of the Basin water resources; and</w:t>
            </w:r>
          </w:p>
          <w:p w:rsidR="00BC0F6E" w:rsidRDefault="00BC0F6E">
            <w:pPr>
              <w:pStyle w:val="Tablea"/>
            </w:pPr>
            <w:r>
              <w:t>(b) the uses to which the Basin water resources are put (including by Indigenous people); and</w:t>
            </w:r>
          </w:p>
          <w:p w:rsidR="00587A67" w:rsidRDefault="00BC0F6E">
            <w:pPr>
              <w:pStyle w:val="Tablea"/>
            </w:pPr>
            <w:r>
              <w:t>(c) the users of the Basin water resources</w:t>
            </w:r>
            <w:r w:rsidR="00587A67">
              <w:t>; and</w:t>
            </w:r>
          </w:p>
          <w:p w:rsidR="00BC0F6E" w:rsidRDefault="00587A67">
            <w:pPr>
              <w:pStyle w:val="Tablea"/>
            </w:pPr>
            <w:r>
              <w:t>(d) the social and economic circumstances of Basin communities dependent on the Basin water resources</w:t>
            </w:r>
            <w:r w:rsidR="00BC0F6E">
              <w:t>.</w:t>
            </w:r>
          </w:p>
        </w:tc>
      </w:tr>
      <w:tr w:rsidR="00BC0F6E">
        <w:tblPrEx>
          <w:tblCellMar>
            <w:top w:w="0" w:type="dxa"/>
            <w:bottom w:w="0" w:type="dxa"/>
          </w:tblCellMar>
        </w:tblPrEx>
        <w:tc>
          <w:tcPr>
            <w:tcW w:w="714" w:type="dxa"/>
            <w:tcBorders>
              <w:top w:val="single" w:sz="2" w:space="0" w:color="auto"/>
              <w:bottom w:val="single" w:sz="2" w:space="0" w:color="auto"/>
            </w:tcBorders>
            <w:shd w:val="clear" w:color="auto" w:fill="auto"/>
          </w:tcPr>
          <w:p w:rsidR="00BC0F6E" w:rsidRDefault="00BC0F6E">
            <w:pPr>
              <w:pStyle w:val="Tabletext"/>
            </w:pPr>
            <w:r>
              <w:t>2</w:t>
            </w:r>
          </w:p>
        </w:tc>
        <w:tc>
          <w:tcPr>
            <w:tcW w:w="3186" w:type="dxa"/>
            <w:tcBorders>
              <w:top w:val="single" w:sz="2" w:space="0" w:color="auto"/>
              <w:bottom w:val="single" w:sz="2" w:space="0" w:color="auto"/>
            </w:tcBorders>
            <w:shd w:val="clear" w:color="auto" w:fill="auto"/>
          </w:tcPr>
          <w:p w:rsidR="00BC0F6E" w:rsidRDefault="00BC0F6E">
            <w:pPr>
              <w:pStyle w:val="Tabletext"/>
            </w:pPr>
            <w:r>
              <w:t xml:space="preserve">An identification of the particular areas that are to be </w:t>
            </w:r>
            <w:r>
              <w:rPr>
                <w:b/>
                <w:i/>
              </w:rPr>
              <w:t>water resource plan areas</w:t>
            </w:r>
            <w:r>
              <w:t xml:space="preserve"> for the purposes of this Act and the periods that are to be the </w:t>
            </w:r>
            <w:r>
              <w:rPr>
                <w:b/>
                <w:i/>
              </w:rPr>
              <w:t>water accounting periods</w:t>
            </w:r>
            <w:r>
              <w:t xml:space="preserve"> for each of those areas.</w:t>
            </w:r>
          </w:p>
          <w:p w:rsidR="00BC0F6E" w:rsidRDefault="00BC0F6E">
            <w:pPr>
              <w:pStyle w:val="Tabletext"/>
            </w:pPr>
            <w:r>
              <w:t>The Basin Plan may also provide that an area is to be a water resource plan area for the purposes of this Act from the time specified in the Basin Plan. The time may be specified as a particular date, as the time when particular conditions are satisfied or particular circumstances start to exist or in any other way. If the Basin Plan includes a provision to this effect, the area is a water resource plan area only from the time specified in the Basin Plan.</w:t>
            </w:r>
          </w:p>
        </w:tc>
        <w:tc>
          <w:tcPr>
            <w:tcW w:w="3186" w:type="dxa"/>
            <w:tcBorders>
              <w:top w:val="single" w:sz="2" w:space="0" w:color="auto"/>
              <w:bottom w:val="single" w:sz="2" w:space="0" w:color="auto"/>
            </w:tcBorders>
            <w:shd w:val="clear" w:color="auto" w:fill="auto"/>
          </w:tcPr>
          <w:p w:rsidR="00BC0F6E" w:rsidRDefault="00BC0F6E">
            <w:pPr>
              <w:pStyle w:val="Tabletext"/>
            </w:pPr>
            <w:r>
              <w:t>The identification must specify one or more of the following as the water resources to which any water resource plan for the area will apply:</w:t>
            </w:r>
          </w:p>
          <w:p w:rsidR="00BC0F6E" w:rsidRDefault="00BC0F6E">
            <w:pPr>
              <w:pStyle w:val="Tablea"/>
            </w:pPr>
            <w:r>
              <w:t>(a) all (or a specified part or share) of the surface water in a particular area;</w:t>
            </w:r>
          </w:p>
          <w:p w:rsidR="00BC0F6E" w:rsidRDefault="00BC0F6E">
            <w:pPr>
              <w:pStyle w:val="Tablea"/>
            </w:pPr>
            <w:r>
              <w:t>(b) all (or a specified part or share) of the ground water beneath a particular area;</w:t>
            </w:r>
          </w:p>
          <w:p w:rsidR="00BC0F6E" w:rsidRDefault="00BC0F6E">
            <w:pPr>
              <w:pStyle w:val="Tablea"/>
            </w:pPr>
            <w:r>
              <w:t>(c) all (or a specified part) of a particular watercourse, lake or aquifer.</w:t>
            </w:r>
          </w:p>
          <w:p w:rsidR="00BC0F6E" w:rsidRDefault="00BC0F6E">
            <w:pPr>
              <w:pStyle w:val="Tabletext"/>
            </w:pPr>
            <w:r>
              <w:t>A reference in this Act to the water resources</w:t>
            </w:r>
            <w:r>
              <w:rPr>
                <w:b/>
                <w:i/>
              </w:rPr>
              <w:t xml:space="preserve"> </w:t>
            </w:r>
            <w:r>
              <w:t>of the water resource plan area is a reference to the water resources identified as the ones to which the water resource plan applies.</w:t>
            </w:r>
          </w:p>
          <w:p w:rsidR="00BC0F6E" w:rsidRDefault="00BC0F6E">
            <w:pPr>
              <w:pStyle w:val="Tabletext"/>
            </w:pPr>
            <w:r>
              <w:t xml:space="preserve">The water resource plan areas in a State, and the water accounting periods for those areas, that are identified in the Basin Plan must, as </w:t>
            </w:r>
            <w:r>
              <w:lastRenderedPageBreak/>
              <w:t>far as possible, be aligned with the areas and accounting periods provided for in or under the State water management law of that State. However, this does not prevent the Basin Plan identifying an area as a water resource plan area if none of that area falls within an area provided for in or under the State water management law of that State.</w:t>
            </w:r>
          </w:p>
          <w:p w:rsidR="00BA5117" w:rsidRDefault="00BA5117">
            <w:pPr>
              <w:pStyle w:val="Tabletext"/>
            </w:pPr>
            <w:r>
              <w:t>The Authority must consult a State before the Basin Plan identifies as a water resource plan area an area none of which falls within an area provided for in or under the State water management law of that State.</w:t>
            </w:r>
          </w:p>
        </w:tc>
      </w:tr>
      <w:tr w:rsidR="00BC0F6E">
        <w:tblPrEx>
          <w:tblCellMar>
            <w:top w:w="0" w:type="dxa"/>
            <w:bottom w:w="0" w:type="dxa"/>
          </w:tblCellMar>
        </w:tblPrEx>
        <w:tc>
          <w:tcPr>
            <w:tcW w:w="714" w:type="dxa"/>
            <w:tcBorders>
              <w:top w:val="single" w:sz="2" w:space="0" w:color="auto"/>
              <w:bottom w:val="single" w:sz="2" w:space="0" w:color="auto"/>
            </w:tcBorders>
            <w:shd w:val="clear" w:color="auto" w:fill="auto"/>
          </w:tcPr>
          <w:p w:rsidR="00BC0F6E" w:rsidRDefault="00587A67">
            <w:pPr>
              <w:pStyle w:val="Tabletext"/>
            </w:pPr>
            <w:r>
              <w:lastRenderedPageBreak/>
              <w:t>3</w:t>
            </w:r>
          </w:p>
        </w:tc>
        <w:tc>
          <w:tcPr>
            <w:tcW w:w="3186" w:type="dxa"/>
            <w:tcBorders>
              <w:top w:val="single" w:sz="2" w:space="0" w:color="auto"/>
              <w:bottom w:val="single" w:sz="2" w:space="0" w:color="auto"/>
            </w:tcBorders>
            <w:shd w:val="clear" w:color="auto" w:fill="auto"/>
          </w:tcPr>
          <w:p w:rsidR="00BC0F6E" w:rsidRDefault="00BC0F6E">
            <w:pPr>
              <w:pStyle w:val="Tabletext"/>
            </w:pPr>
            <w:r>
              <w:t>An identification of the risks to the condition, or continued availability, of the Basin water resources.</w:t>
            </w:r>
          </w:p>
        </w:tc>
        <w:tc>
          <w:tcPr>
            <w:tcW w:w="3186" w:type="dxa"/>
            <w:tcBorders>
              <w:top w:val="single" w:sz="2" w:space="0" w:color="auto"/>
              <w:bottom w:val="single" w:sz="2" w:space="0" w:color="auto"/>
            </w:tcBorders>
            <w:shd w:val="clear" w:color="auto" w:fill="auto"/>
          </w:tcPr>
          <w:p w:rsidR="00BC0F6E" w:rsidRDefault="00BC0F6E">
            <w:pPr>
              <w:pStyle w:val="Tabletext"/>
            </w:pPr>
            <w:r>
              <w:t>The risks dealt with must include the risks to the availability of Basin water resources that arise from the following:</w:t>
            </w:r>
          </w:p>
          <w:p w:rsidR="00BC0F6E" w:rsidRDefault="00BC0F6E">
            <w:pPr>
              <w:pStyle w:val="Tablea"/>
            </w:pPr>
            <w:r>
              <w:t>(a) the taking and use of water (including through interception activities);</w:t>
            </w:r>
          </w:p>
          <w:p w:rsidR="00BC0F6E" w:rsidRDefault="00BC0F6E">
            <w:pPr>
              <w:pStyle w:val="Tablea"/>
            </w:pPr>
            <w:r>
              <w:t>(b) the effects of climate change;</w:t>
            </w:r>
          </w:p>
          <w:p w:rsidR="00BC0F6E" w:rsidRDefault="00BC0F6E">
            <w:pPr>
              <w:pStyle w:val="Tablea"/>
            </w:pPr>
            <w:r>
              <w:t>(c) changes to land use;</w:t>
            </w:r>
          </w:p>
          <w:p w:rsidR="00BC0F6E" w:rsidRDefault="00BC0F6E">
            <w:pPr>
              <w:pStyle w:val="Tablea"/>
            </w:pPr>
            <w:r>
              <w:t>(d) the limitations on the state of knowledge on the basis of which estimates about matters relating to Basin water resources are made.</w:t>
            </w:r>
          </w:p>
        </w:tc>
      </w:tr>
      <w:tr w:rsidR="00BC0F6E">
        <w:tblPrEx>
          <w:tblCellMar>
            <w:top w:w="0" w:type="dxa"/>
            <w:bottom w:w="0" w:type="dxa"/>
          </w:tblCellMar>
        </w:tblPrEx>
        <w:tc>
          <w:tcPr>
            <w:tcW w:w="714" w:type="dxa"/>
            <w:tcBorders>
              <w:top w:val="single" w:sz="2" w:space="0" w:color="auto"/>
              <w:bottom w:val="single" w:sz="2" w:space="0" w:color="auto"/>
            </w:tcBorders>
            <w:shd w:val="clear" w:color="auto" w:fill="auto"/>
          </w:tcPr>
          <w:p w:rsidR="00BC0F6E" w:rsidRDefault="00587A67">
            <w:pPr>
              <w:pStyle w:val="Tabletext"/>
            </w:pPr>
            <w:r>
              <w:t>4</w:t>
            </w:r>
          </w:p>
        </w:tc>
        <w:tc>
          <w:tcPr>
            <w:tcW w:w="3186" w:type="dxa"/>
            <w:tcBorders>
              <w:top w:val="single" w:sz="2" w:space="0" w:color="auto"/>
              <w:bottom w:val="single" w:sz="2" w:space="0" w:color="auto"/>
            </w:tcBorders>
            <w:shd w:val="clear" w:color="auto" w:fill="auto"/>
          </w:tcPr>
          <w:p w:rsidR="00BC0F6E" w:rsidRDefault="00BC0F6E">
            <w:pPr>
              <w:pStyle w:val="Tabletext"/>
            </w:pPr>
            <w:r>
              <w:t>Management objectives and outcomes to be achieved by the Basin Plan.</w:t>
            </w:r>
          </w:p>
        </w:tc>
        <w:tc>
          <w:tcPr>
            <w:tcW w:w="3186" w:type="dxa"/>
            <w:tcBorders>
              <w:top w:val="single" w:sz="2" w:space="0" w:color="auto"/>
              <w:bottom w:val="single" w:sz="2" w:space="0" w:color="auto"/>
            </w:tcBorders>
            <w:shd w:val="clear" w:color="auto" w:fill="auto"/>
          </w:tcPr>
          <w:p w:rsidR="00BC0F6E" w:rsidRDefault="00BC0F6E">
            <w:pPr>
              <w:pStyle w:val="Tabletext"/>
            </w:pPr>
            <w:r>
              <w:t>The objectives and outcomes must be consistent with purposes set out in section</w:t>
            </w:r>
            <w:r w:rsidR="0083474C">
              <w:t> </w:t>
            </w:r>
            <w:r w:rsidR="00A66251">
              <w:t>20</w:t>
            </w:r>
            <w:r>
              <w:t>.</w:t>
            </w:r>
          </w:p>
          <w:p w:rsidR="00BC0F6E" w:rsidRDefault="00BC0F6E">
            <w:pPr>
              <w:pStyle w:val="Tabletext"/>
            </w:pPr>
            <w:r>
              <w:t>The objectives and outcomes must address:</w:t>
            </w:r>
          </w:p>
          <w:p w:rsidR="00BC0F6E" w:rsidRDefault="00BC0F6E">
            <w:pPr>
              <w:pStyle w:val="Tablea"/>
            </w:pPr>
            <w:r>
              <w:t>(a) environmental outcomes; and</w:t>
            </w:r>
          </w:p>
          <w:p w:rsidR="00BC0F6E" w:rsidRDefault="00BC0F6E">
            <w:pPr>
              <w:pStyle w:val="Tablea"/>
            </w:pPr>
            <w:r>
              <w:t>(b) water quality and salinity; and</w:t>
            </w:r>
          </w:p>
          <w:p w:rsidR="00BC0F6E" w:rsidRDefault="00BC0F6E">
            <w:pPr>
              <w:pStyle w:val="Tablea"/>
            </w:pPr>
            <w:r>
              <w:lastRenderedPageBreak/>
              <w:t>(c) long</w:t>
            </w:r>
            <w:r w:rsidR="0083474C">
              <w:noBreakHyphen/>
            </w:r>
            <w:r>
              <w:t>term average sustainable diversion limits and temporary diversion limits; and</w:t>
            </w:r>
          </w:p>
          <w:p w:rsidR="00BC0F6E" w:rsidRDefault="00BC0F6E">
            <w:pPr>
              <w:pStyle w:val="Tablea"/>
            </w:pPr>
            <w:r>
              <w:t>(d) trading in water access rights.</w:t>
            </w:r>
          </w:p>
        </w:tc>
      </w:tr>
      <w:tr w:rsidR="00BC0F6E">
        <w:tblPrEx>
          <w:tblCellMar>
            <w:top w:w="0" w:type="dxa"/>
            <w:bottom w:w="0" w:type="dxa"/>
          </w:tblCellMar>
        </w:tblPrEx>
        <w:tc>
          <w:tcPr>
            <w:tcW w:w="714" w:type="dxa"/>
            <w:tcBorders>
              <w:top w:val="single" w:sz="2" w:space="0" w:color="auto"/>
              <w:bottom w:val="single" w:sz="2" w:space="0" w:color="auto"/>
            </w:tcBorders>
            <w:shd w:val="clear" w:color="auto" w:fill="auto"/>
          </w:tcPr>
          <w:p w:rsidR="00BC0F6E" w:rsidRDefault="00587A67">
            <w:pPr>
              <w:pStyle w:val="Tabletext"/>
            </w:pPr>
            <w:r>
              <w:lastRenderedPageBreak/>
              <w:t>5</w:t>
            </w:r>
          </w:p>
        </w:tc>
        <w:tc>
          <w:tcPr>
            <w:tcW w:w="3186" w:type="dxa"/>
            <w:tcBorders>
              <w:top w:val="single" w:sz="2" w:space="0" w:color="auto"/>
              <w:bottom w:val="single" w:sz="2" w:space="0" w:color="auto"/>
            </w:tcBorders>
            <w:shd w:val="clear" w:color="auto" w:fill="auto"/>
          </w:tcPr>
          <w:p w:rsidR="00BC0F6E" w:rsidRDefault="00BC0F6E">
            <w:pPr>
              <w:pStyle w:val="Tabletext"/>
            </w:pPr>
            <w:r>
              <w:t>The strategies to be adopted to manage, or address, the risks identified under item</w:t>
            </w:r>
            <w:r w:rsidR="0083474C">
              <w:t> </w:t>
            </w:r>
            <w:r w:rsidR="00587A67">
              <w:t>3</w:t>
            </w:r>
            <w:r>
              <w:t>.</w:t>
            </w:r>
          </w:p>
        </w:tc>
        <w:tc>
          <w:tcPr>
            <w:tcW w:w="3186" w:type="dxa"/>
            <w:tcBorders>
              <w:top w:val="single" w:sz="2" w:space="0" w:color="auto"/>
              <w:bottom w:val="single" w:sz="2" w:space="0" w:color="auto"/>
            </w:tcBorders>
            <w:shd w:val="clear" w:color="auto" w:fill="auto"/>
          </w:tcPr>
          <w:p w:rsidR="00BC0F6E" w:rsidRDefault="00BC0F6E">
            <w:pPr>
              <w:pStyle w:val="Tabletext"/>
            </w:pPr>
            <w:r>
              <w:t>The strategies must relate to the management of Basin water resources.</w:t>
            </w:r>
          </w:p>
        </w:tc>
      </w:tr>
      <w:tr w:rsidR="00BC0F6E">
        <w:tblPrEx>
          <w:tblCellMar>
            <w:top w:w="0" w:type="dxa"/>
            <w:bottom w:w="0" w:type="dxa"/>
          </w:tblCellMar>
        </w:tblPrEx>
        <w:tc>
          <w:tcPr>
            <w:tcW w:w="714" w:type="dxa"/>
            <w:tcBorders>
              <w:top w:val="single" w:sz="2" w:space="0" w:color="auto"/>
              <w:bottom w:val="single" w:sz="2" w:space="0" w:color="auto"/>
            </w:tcBorders>
            <w:shd w:val="clear" w:color="auto" w:fill="auto"/>
          </w:tcPr>
          <w:p w:rsidR="00BC0F6E" w:rsidRDefault="00587A67">
            <w:pPr>
              <w:pStyle w:val="Tabletext"/>
            </w:pPr>
            <w:r>
              <w:t>6</w:t>
            </w:r>
          </w:p>
        </w:tc>
        <w:tc>
          <w:tcPr>
            <w:tcW w:w="3186" w:type="dxa"/>
            <w:tcBorders>
              <w:top w:val="single" w:sz="2" w:space="0" w:color="auto"/>
              <w:bottom w:val="single" w:sz="2" w:space="0" w:color="auto"/>
            </w:tcBorders>
            <w:shd w:val="clear" w:color="auto" w:fill="auto"/>
          </w:tcPr>
          <w:p w:rsidR="00BC0F6E" w:rsidRDefault="00BC0F6E">
            <w:pPr>
              <w:pStyle w:val="Tabletext"/>
            </w:pPr>
            <w:r>
              <w:t>The maximum long</w:t>
            </w:r>
            <w:r w:rsidR="0083474C">
              <w:noBreakHyphen/>
            </w:r>
            <w:r>
              <w:t>term annual average quantities of water that can be taken, on a sustainable basis, from:</w:t>
            </w:r>
          </w:p>
          <w:p w:rsidR="00BC0F6E" w:rsidRDefault="00BC0F6E">
            <w:pPr>
              <w:pStyle w:val="Tablea"/>
            </w:pPr>
            <w:r>
              <w:t>(a) the Basin water resources as a whole; and</w:t>
            </w:r>
          </w:p>
          <w:p w:rsidR="00BC0F6E" w:rsidRDefault="00BC0F6E">
            <w:pPr>
              <w:pStyle w:val="Tablea"/>
            </w:pPr>
            <w:r>
              <w:t>(b) the water resources, or particular parts of the water resources, of each water resource plan area.</w:t>
            </w:r>
          </w:p>
          <w:p w:rsidR="00BC0F6E" w:rsidRDefault="00BC0F6E">
            <w:pPr>
              <w:pStyle w:val="Tabletext"/>
            </w:pPr>
            <w:r>
              <w:t xml:space="preserve">The averages are the </w:t>
            </w:r>
            <w:r>
              <w:rPr>
                <w:b/>
                <w:i/>
              </w:rPr>
              <w:t>long</w:t>
            </w:r>
            <w:r w:rsidR="0083474C">
              <w:rPr>
                <w:b/>
                <w:i/>
              </w:rPr>
              <w:noBreakHyphen/>
            </w:r>
            <w:r>
              <w:rPr>
                <w:b/>
                <w:i/>
              </w:rPr>
              <w:t>term average sustainable diversion limits</w:t>
            </w:r>
            <w:r>
              <w:t xml:space="preserve"> for the Basin water resources, and the water resources, or particular parts of the water resources, of the water resource plan area.</w:t>
            </w:r>
          </w:p>
        </w:tc>
        <w:tc>
          <w:tcPr>
            <w:tcW w:w="3186" w:type="dxa"/>
            <w:tcBorders>
              <w:top w:val="single" w:sz="2" w:space="0" w:color="auto"/>
              <w:bottom w:val="single" w:sz="2" w:space="0" w:color="auto"/>
            </w:tcBorders>
            <w:shd w:val="clear" w:color="auto" w:fill="auto"/>
          </w:tcPr>
          <w:p w:rsidR="00BC0F6E" w:rsidRDefault="00BC0F6E">
            <w:pPr>
              <w:pStyle w:val="Tabletext"/>
            </w:pPr>
            <w:r>
              <w:t>The limit must comply with section</w:t>
            </w:r>
            <w:r w:rsidR="0083474C">
              <w:t> </w:t>
            </w:r>
            <w:r w:rsidR="00A66251">
              <w:t>23</w:t>
            </w:r>
            <w:r>
              <w:t>.</w:t>
            </w:r>
          </w:p>
          <w:p w:rsidR="00BC0F6E" w:rsidRDefault="00BC0F6E">
            <w:pPr>
              <w:pStyle w:val="Tabletext"/>
            </w:pPr>
            <w:r>
              <w:t>Section</w:t>
            </w:r>
            <w:r w:rsidR="0083474C">
              <w:t> </w:t>
            </w:r>
            <w:r w:rsidR="00A66251">
              <w:t>75</w:t>
            </w:r>
            <w:r>
              <w:t xml:space="preserve"> requires particular matters to be specified in the Basin Plan if a long</w:t>
            </w:r>
            <w:r w:rsidR="0083474C">
              <w:noBreakHyphen/>
            </w:r>
            <w:r>
              <w:t>term average sustainable diversion limit for the water resources, or a particular part of the water resources, of a water resource plan area is reduced.</w:t>
            </w:r>
          </w:p>
        </w:tc>
      </w:tr>
      <w:tr w:rsidR="00BC0F6E">
        <w:tblPrEx>
          <w:tblCellMar>
            <w:top w:w="0" w:type="dxa"/>
            <w:bottom w:w="0" w:type="dxa"/>
          </w:tblCellMar>
        </w:tblPrEx>
        <w:tc>
          <w:tcPr>
            <w:tcW w:w="714" w:type="dxa"/>
            <w:tcBorders>
              <w:top w:val="single" w:sz="2" w:space="0" w:color="auto"/>
              <w:bottom w:val="single" w:sz="2" w:space="0" w:color="auto"/>
            </w:tcBorders>
            <w:shd w:val="clear" w:color="auto" w:fill="auto"/>
          </w:tcPr>
          <w:p w:rsidR="00BC0F6E" w:rsidRDefault="00587A67">
            <w:pPr>
              <w:pStyle w:val="Tabletext"/>
            </w:pPr>
            <w:r>
              <w:t>7</w:t>
            </w:r>
          </w:p>
        </w:tc>
        <w:tc>
          <w:tcPr>
            <w:tcW w:w="3186" w:type="dxa"/>
            <w:tcBorders>
              <w:top w:val="single" w:sz="2" w:space="0" w:color="auto"/>
              <w:bottom w:val="single" w:sz="2" w:space="0" w:color="auto"/>
            </w:tcBorders>
            <w:shd w:val="clear" w:color="auto" w:fill="auto"/>
          </w:tcPr>
          <w:p w:rsidR="00BC0F6E" w:rsidRDefault="00BC0F6E">
            <w:pPr>
              <w:pStyle w:val="Tabletext"/>
            </w:pPr>
            <w:r>
              <w:t>For the water resources, or particular parts of the water resources, of each water resource plan area, the long</w:t>
            </w:r>
            <w:r w:rsidR="0083474C">
              <w:noBreakHyphen/>
            </w:r>
            <w:r>
              <w:t>term annual average quantities of water that may, on a temporary basis, be taken year by year from the water resources, or particular parts of the water resources, in addition to the long</w:t>
            </w:r>
            <w:r w:rsidR="0083474C">
              <w:noBreakHyphen/>
            </w:r>
            <w:r>
              <w:t>term average sustainable diversion limit for those water resources or that particular part.</w:t>
            </w:r>
          </w:p>
          <w:p w:rsidR="00BC0F6E" w:rsidRDefault="00BC0F6E">
            <w:pPr>
              <w:pStyle w:val="Tabletext"/>
            </w:pPr>
            <w:r>
              <w:t xml:space="preserve">The average is the </w:t>
            </w:r>
            <w:r>
              <w:rPr>
                <w:b/>
                <w:i/>
              </w:rPr>
              <w:t>temporary diversion provision</w:t>
            </w:r>
            <w:r>
              <w:t xml:space="preserve"> for those water resources or that particular part.</w:t>
            </w:r>
          </w:p>
          <w:p w:rsidR="00BC0F6E" w:rsidRDefault="00BC0F6E">
            <w:pPr>
              <w:pStyle w:val="Tabletext"/>
            </w:pPr>
            <w:r>
              <w:t>The sum of:</w:t>
            </w:r>
          </w:p>
          <w:p w:rsidR="00BC0F6E" w:rsidRDefault="00BC0F6E">
            <w:pPr>
              <w:pStyle w:val="Tablea"/>
            </w:pPr>
            <w:r>
              <w:lastRenderedPageBreak/>
              <w:t>(a) the long</w:t>
            </w:r>
            <w:r w:rsidR="0083474C">
              <w:noBreakHyphen/>
            </w:r>
            <w:r>
              <w:t>term average sustainable diversion limit; and</w:t>
            </w:r>
          </w:p>
          <w:p w:rsidR="00BC0F6E" w:rsidRDefault="00BC0F6E">
            <w:pPr>
              <w:pStyle w:val="Tablea"/>
            </w:pPr>
            <w:r>
              <w:t>(b) the temporary diversion provision;</w:t>
            </w:r>
          </w:p>
          <w:p w:rsidR="00BC0F6E" w:rsidRDefault="00BC0F6E">
            <w:pPr>
              <w:pStyle w:val="Tabletext"/>
            </w:pPr>
            <w:r>
              <w:t xml:space="preserve">for those water resources or that particular part is the </w:t>
            </w:r>
            <w:r>
              <w:rPr>
                <w:b/>
                <w:i/>
              </w:rPr>
              <w:t>long</w:t>
            </w:r>
            <w:r w:rsidR="0083474C">
              <w:rPr>
                <w:b/>
                <w:i/>
              </w:rPr>
              <w:noBreakHyphen/>
            </w:r>
            <w:r>
              <w:rPr>
                <w:b/>
                <w:i/>
              </w:rPr>
              <w:t>term annual diversion limit</w:t>
            </w:r>
            <w:r>
              <w:t xml:space="preserve"> for those water resources or that particular part.</w:t>
            </w:r>
          </w:p>
        </w:tc>
        <w:tc>
          <w:tcPr>
            <w:tcW w:w="3186" w:type="dxa"/>
            <w:tcBorders>
              <w:top w:val="single" w:sz="2" w:space="0" w:color="auto"/>
              <w:bottom w:val="single" w:sz="2" w:space="0" w:color="auto"/>
            </w:tcBorders>
            <w:shd w:val="clear" w:color="auto" w:fill="auto"/>
          </w:tcPr>
          <w:p w:rsidR="00BC0F6E" w:rsidRDefault="00BC0F6E">
            <w:pPr>
              <w:pStyle w:val="Tabletext"/>
            </w:pPr>
            <w:r>
              <w:lastRenderedPageBreak/>
              <w:t>The temporary diversion provision must comply with section</w:t>
            </w:r>
            <w:r w:rsidR="0083474C">
              <w:t> </w:t>
            </w:r>
            <w:r w:rsidR="00A66251">
              <w:t>24</w:t>
            </w:r>
            <w:r>
              <w:t>.</w:t>
            </w:r>
          </w:p>
        </w:tc>
      </w:tr>
      <w:tr w:rsidR="00BC0F6E">
        <w:tblPrEx>
          <w:tblCellMar>
            <w:top w:w="0" w:type="dxa"/>
            <w:bottom w:w="0" w:type="dxa"/>
          </w:tblCellMar>
        </w:tblPrEx>
        <w:tc>
          <w:tcPr>
            <w:tcW w:w="714" w:type="dxa"/>
            <w:tcBorders>
              <w:top w:val="single" w:sz="2" w:space="0" w:color="auto"/>
              <w:bottom w:val="single" w:sz="2" w:space="0" w:color="auto"/>
            </w:tcBorders>
            <w:shd w:val="clear" w:color="auto" w:fill="auto"/>
          </w:tcPr>
          <w:p w:rsidR="00BC0F6E" w:rsidRDefault="00587A67">
            <w:pPr>
              <w:pStyle w:val="Tabletext"/>
            </w:pPr>
            <w:r>
              <w:t>8</w:t>
            </w:r>
          </w:p>
        </w:tc>
        <w:tc>
          <w:tcPr>
            <w:tcW w:w="3186" w:type="dxa"/>
            <w:tcBorders>
              <w:top w:val="single" w:sz="2" w:space="0" w:color="auto"/>
              <w:bottom w:val="single" w:sz="2" w:space="0" w:color="auto"/>
            </w:tcBorders>
            <w:shd w:val="clear" w:color="auto" w:fill="auto"/>
          </w:tcPr>
          <w:p w:rsidR="00BC0F6E" w:rsidRDefault="00BC0F6E">
            <w:pPr>
              <w:pStyle w:val="Tabletext"/>
            </w:pPr>
            <w:r>
              <w:t>The method for determining whether the long</w:t>
            </w:r>
            <w:r w:rsidR="0083474C">
              <w:noBreakHyphen/>
            </w:r>
            <w:r>
              <w:t xml:space="preserve">term annual diversion limit for the water resources, or a particular part of the water resources, of a water resource plan area has been complied with </w:t>
            </w:r>
            <w:r w:rsidR="00587A67">
              <w:t xml:space="preserve">(whether in relation to a particular water accounting period or over a longer period) </w:t>
            </w:r>
            <w:r>
              <w:t>and the extent of any failure to comply with that limit.</w:t>
            </w:r>
          </w:p>
        </w:tc>
        <w:tc>
          <w:tcPr>
            <w:tcW w:w="3186" w:type="dxa"/>
            <w:tcBorders>
              <w:top w:val="single" w:sz="2" w:space="0" w:color="auto"/>
              <w:bottom w:val="single" w:sz="2" w:space="0" w:color="auto"/>
            </w:tcBorders>
            <w:shd w:val="clear" w:color="auto" w:fill="auto"/>
          </w:tcPr>
          <w:p w:rsidR="00BC0F6E" w:rsidRDefault="00BC0F6E">
            <w:pPr>
              <w:pStyle w:val="Tabletext"/>
            </w:pPr>
            <w:r>
              <w:t>The method must include provision for accounting for any trading, or transfer, of tradeable water rights.</w:t>
            </w:r>
          </w:p>
        </w:tc>
      </w:tr>
      <w:tr w:rsidR="00BC0F6E">
        <w:tblPrEx>
          <w:tblCellMar>
            <w:top w:w="0" w:type="dxa"/>
            <w:bottom w:w="0" w:type="dxa"/>
          </w:tblCellMar>
        </w:tblPrEx>
        <w:tc>
          <w:tcPr>
            <w:tcW w:w="714" w:type="dxa"/>
            <w:tcBorders>
              <w:top w:val="single" w:sz="2" w:space="0" w:color="auto"/>
              <w:bottom w:val="single" w:sz="2" w:space="0" w:color="auto"/>
            </w:tcBorders>
            <w:shd w:val="clear" w:color="auto" w:fill="auto"/>
          </w:tcPr>
          <w:p w:rsidR="00BC0F6E" w:rsidRDefault="00587A67">
            <w:pPr>
              <w:pStyle w:val="Tabletext"/>
            </w:pPr>
            <w:r>
              <w:t>9</w:t>
            </w:r>
          </w:p>
        </w:tc>
        <w:tc>
          <w:tcPr>
            <w:tcW w:w="3186" w:type="dxa"/>
            <w:tcBorders>
              <w:top w:val="single" w:sz="2" w:space="0" w:color="auto"/>
              <w:bottom w:val="single" w:sz="2" w:space="0" w:color="auto"/>
            </w:tcBorders>
            <w:shd w:val="clear" w:color="auto" w:fill="auto"/>
          </w:tcPr>
          <w:p w:rsidR="00BC0F6E" w:rsidRDefault="00BC0F6E">
            <w:pPr>
              <w:pStyle w:val="Tabletext"/>
            </w:pPr>
            <w:r>
              <w:t>An environmental watering plan.</w:t>
            </w:r>
          </w:p>
        </w:tc>
        <w:tc>
          <w:tcPr>
            <w:tcW w:w="3186" w:type="dxa"/>
            <w:tcBorders>
              <w:top w:val="single" w:sz="2" w:space="0" w:color="auto"/>
              <w:bottom w:val="single" w:sz="2" w:space="0" w:color="auto"/>
            </w:tcBorders>
            <w:shd w:val="clear" w:color="auto" w:fill="auto"/>
          </w:tcPr>
          <w:p w:rsidR="00BC0F6E" w:rsidRDefault="00BC0F6E">
            <w:pPr>
              <w:pStyle w:val="Tabletext"/>
            </w:pPr>
            <w:r>
              <w:t>The environmental watering plan must comply with section</w:t>
            </w:r>
            <w:r w:rsidR="0083474C">
              <w:t> </w:t>
            </w:r>
            <w:r w:rsidR="00A66251">
              <w:t>28</w:t>
            </w:r>
            <w:r>
              <w:t>.</w:t>
            </w:r>
          </w:p>
        </w:tc>
      </w:tr>
      <w:tr w:rsidR="00BC0F6E">
        <w:tblPrEx>
          <w:tblCellMar>
            <w:top w:w="0" w:type="dxa"/>
            <w:bottom w:w="0" w:type="dxa"/>
          </w:tblCellMar>
        </w:tblPrEx>
        <w:tc>
          <w:tcPr>
            <w:tcW w:w="714" w:type="dxa"/>
            <w:tcBorders>
              <w:top w:val="single" w:sz="2" w:space="0" w:color="auto"/>
              <w:bottom w:val="single" w:sz="2" w:space="0" w:color="auto"/>
            </w:tcBorders>
            <w:shd w:val="clear" w:color="auto" w:fill="auto"/>
          </w:tcPr>
          <w:p w:rsidR="00BC0F6E" w:rsidRDefault="00BC0F6E">
            <w:pPr>
              <w:pStyle w:val="Tabletext"/>
            </w:pPr>
            <w:r>
              <w:t>1</w:t>
            </w:r>
            <w:r w:rsidR="00587A67">
              <w:t>0</w:t>
            </w:r>
          </w:p>
        </w:tc>
        <w:tc>
          <w:tcPr>
            <w:tcW w:w="3186" w:type="dxa"/>
            <w:tcBorders>
              <w:top w:val="single" w:sz="2" w:space="0" w:color="auto"/>
              <w:bottom w:val="single" w:sz="2" w:space="0" w:color="auto"/>
            </w:tcBorders>
            <w:shd w:val="clear" w:color="auto" w:fill="auto"/>
          </w:tcPr>
          <w:p w:rsidR="00BC0F6E" w:rsidRDefault="00BC0F6E">
            <w:pPr>
              <w:pStyle w:val="Tabletext"/>
            </w:pPr>
            <w:r>
              <w:t>A water quality and salinity management plan.</w:t>
            </w:r>
          </w:p>
        </w:tc>
        <w:tc>
          <w:tcPr>
            <w:tcW w:w="3186" w:type="dxa"/>
            <w:tcBorders>
              <w:top w:val="single" w:sz="2" w:space="0" w:color="auto"/>
              <w:bottom w:val="single" w:sz="2" w:space="0" w:color="auto"/>
            </w:tcBorders>
            <w:shd w:val="clear" w:color="auto" w:fill="auto"/>
          </w:tcPr>
          <w:p w:rsidR="00BC0F6E" w:rsidRDefault="00BC0F6E">
            <w:pPr>
              <w:pStyle w:val="Tabletext"/>
            </w:pPr>
            <w:r>
              <w:t>The water quality and salinity management plan must comply with section</w:t>
            </w:r>
            <w:r w:rsidR="0083474C">
              <w:t> </w:t>
            </w:r>
            <w:r w:rsidR="00A66251">
              <w:t>25</w:t>
            </w:r>
            <w:r>
              <w:t>.</w:t>
            </w:r>
          </w:p>
        </w:tc>
      </w:tr>
      <w:tr w:rsidR="00BC0F6E">
        <w:tblPrEx>
          <w:tblCellMar>
            <w:top w:w="0" w:type="dxa"/>
            <w:bottom w:w="0" w:type="dxa"/>
          </w:tblCellMar>
        </w:tblPrEx>
        <w:tc>
          <w:tcPr>
            <w:tcW w:w="714" w:type="dxa"/>
            <w:tcBorders>
              <w:top w:val="single" w:sz="2" w:space="0" w:color="auto"/>
              <w:bottom w:val="single" w:sz="2" w:space="0" w:color="auto"/>
            </w:tcBorders>
            <w:shd w:val="clear" w:color="auto" w:fill="auto"/>
          </w:tcPr>
          <w:p w:rsidR="00BC0F6E" w:rsidRDefault="00BC0F6E">
            <w:pPr>
              <w:pStyle w:val="Tabletext"/>
            </w:pPr>
            <w:r>
              <w:t>1</w:t>
            </w:r>
            <w:r w:rsidR="00587A67">
              <w:t>1</w:t>
            </w:r>
          </w:p>
        </w:tc>
        <w:tc>
          <w:tcPr>
            <w:tcW w:w="3186" w:type="dxa"/>
            <w:tcBorders>
              <w:top w:val="single" w:sz="2" w:space="0" w:color="auto"/>
              <w:bottom w:val="single" w:sz="2" w:space="0" w:color="auto"/>
            </w:tcBorders>
            <w:shd w:val="clear" w:color="auto" w:fill="auto"/>
          </w:tcPr>
          <w:p w:rsidR="00BC0F6E" w:rsidRDefault="00BC0F6E">
            <w:pPr>
              <w:pStyle w:val="Tabletext"/>
            </w:pPr>
            <w:r>
              <w:t>The requirements that a water resource plan for a water resource plan area must comply with for it to be accredited or adopted under Division</w:t>
            </w:r>
            <w:r w:rsidR="0083474C">
              <w:t> </w:t>
            </w:r>
            <w:r w:rsidR="00587A67">
              <w:t>2</w:t>
            </w:r>
            <w:r>
              <w:t>.</w:t>
            </w:r>
          </w:p>
        </w:tc>
        <w:tc>
          <w:tcPr>
            <w:tcW w:w="3186" w:type="dxa"/>
            <w:tcBorders>
              <w:top w:val="single" w:sz="2" w:space="0" w:color="auto"/>
              <w:bottom w:val="single" w:sz="2" w:space="0" w:color="auto"/>
            </w:tcBorders>
            <w:shd w:val="clear" w:color="auto" w:fill="auto"/>
          </w:tcPr>
          <w:p w:rsidR="00BC0F6E" w:rsidRDefault="00BC0F6E">
            <w:pPr>
              <w:pStyle w:val="Tabletext"/>
            </w:pPr>
            <w:r>
              <w:t>The requirements must relate to matters that are relevant to the sustainable use and management of the water resources of the water resource plan area.</w:t>
            </w:r>
          </w:p>
          <w:p w:rsidR="00BC0F6E" w:rsidRDefault="0083474C">
            <w:pPr>
              <w:pStyle w:val="Tabletext"/>
            </w:pPr>
            <w:r>
              <w:t>Subsection (</w:t>
            </w:r>
            <w:r w:rsidR="00587A67">
              <w:t>3</w:t>
            </w:r>
            <w:r w:rsidR="00BC0F6E">
              <w:t>) provides that certain matters must be included in the requirements.</w:t>
            </w:r>
          </w:p>
        </w:tc>
      </w:tr>
      <w:tr w:rsidR="00BC0F6E">
        <w:tblPrEx>
          <w:tblCellMar>
            <w:top w:w="0" w:type="dxa"/>
            <w:bottom w:w="0" w:type="dxa"/>
          </w:tblCellMar>
        </w:tblPrEx>
        <w:tc>
          <w:tcPr>
            <w:tcW w:w="714" w:type="dxa"/>
            <w:tcBorders>
              <w:top w:val="single" w:sz="2" w:space="0" w:color="auto"/>
              <w:bottom w:val="single" w:sz="2" w:space="0" w:color="auto"/>
            </w:tcBorders>
            <w:shd w:val="clear" w:color="auto" w:fill="auto"/>
          </w:tcPr>
          <w:p w:rsidR="00BC0F6E" w:rsidRDefault="00BC0F6E">
            <w:pPr>
              <w:pStyle w:val="Tabletext"/>
            </w:pPr>
            <w:r>
              <w:t>1</w:t>
            </w:r>
            <w:r w:rsidR="00587A67">
              <w:t>2</w:t>
            </w:r>
          </w:p>
        </w:tc>
        <w:tc>
          <w:tcPr>
            <w:tcW w:w="3186" w:type="dxa"/>
            <w:tcBorders>
              <w:top w:val="single" w:sz="2" w:space="0" w:color="auto"/>
              <w:bottom w:val="single" w:sz="2" w:space="0" w:color="auto"/>
            </w:tcBorders>
            <w:shd w:val="clear" w:color="auto" w:fill="auto"/>
          </w:tcPr>
          <w:p w:rsidR="00BC0F6E" w:rsidRDefault="00BC0F6E">
            <w:pPr>
              <w:pStyle w:val="Tabletext"/>
            </w:pPr>
            <w:r>
              <w:t>Rules for the trading or transfer of tradeable water rights in relation to Basin water resources.</w:t>
            </w:r>
          </w:p>
          <w:p w:rsidR="00BC0F6E" w:rsidRDefault="00BC0F6E">
            <w:pPr>
              <w:pStyle w:val="Tabletext"/>
            </w:pPr>
            <w:r>
              <w:t>See also section</w:t>
            </w:r>
            <w:r w:rsidR="0083474C">
              <w:t> </w:t>
            </w:r>
            <w:r w:rsidR="00A66251">
              <w:t>26</w:t>
            </w:r>
            <w:r>
              <w:t>.</w:t>
            </w:r>
          </w:p>
        </w:tc>
        <w:tc>
          <w:tcPr>
            <w:tcW w:w="3186" w:type="dxa"/>
            <w:tcBorders>
              <w:top w:val="single" w:sz="2" w:space="0" w:color="auto"/>
              <w:bottom w:val="single" w:sz="2" w:space="0" w:color="auto"/>
            </w:tcBorders>
            <w:shd w:val="clear" w:color="auto" w:fill="auto"/>
          </w:tcPr>
          <w:p w:rsidR="00BC0F6E" w:rsidRDefault="00BC0F6E">
            <w:pPr>
              <w:pStyle w:val="Tabletext"/>
            </w:pPr>
            <w:r>
              <w:t>The rules must contribute to achieving the Basin water market and trading objectives and principles that are set out in Schedule</w:t>
            </w:r>
            <w:r w:rsidR="0083474C">
              <w:t> </w:t>
            </w:r>
            <w:r w:rsidR="00587A67">
              <w:t>3</w:t>
            </w:r>
            <w:r>
              <w:t>.</w:t>
            </w:r>
          </w:p>
          <w:p w:rsidR="00BC0F6E" w:rsidRDefault="00BC0F6E">
            <w:pPr>
              <w:pStyle w:val="Tabletext"/>
            </w:pPr>
            <w:r>
              <w:lastRenderedPageBreak/>
              <w:t>Without limiting the matters that the rules may deal with, the rules must deal with the trading or transfer between Basin States of tradeable water rights in relation to Basin water resources.</w:t>
            </w:r>
          </w:p>
        </w:tc>
      </w:tr>
      <w:tr w:rsidR="00BC0F6E">
        <w:tblPrEx>
          <w:tblCellMar>
            <w:top w:w="0" w:type="dxa"/>
            <w:bottom w:w="0" w:type="dxa"/>
          </w:tblCellMar>
        </w:tblPrEx>
        <w:tc>
          <w:tcPr>
            <w:tcW w:w="714" w:type="dxa"/>
            <w:tcBorders>
              <w:top w:val="single" w:sz="2" w:space="0" w:color="auto"/>
              <w:bottom w:val="single" w:sz="12" w:space="0" w:color="auto"/>
            </w:tcBorders>
            <w:shd w:val="clear" w:color="auto" w:fill="auto"/>
          </w:tcPr>
          <w:p w:rsidR="00BC0F6E" w:rsidRDefault="00BC0F6E">
            <w:pPr>
              <w:pStyle w:val="Tabletext"/>
            </w:pPr>
            <w:r>
              <w:lastRenderedPageBreak/>
              <w:t>1</w:t>
            </w:r>
            <w:r w:rsidR="00587A67">
              <w:t>3</w:t>
            </w:r>
          </w:p>
        </w:tc>
        <w:tc>
          <w:tcPr>
            <w:tcW w:w="3186" w:type="dxa"/>
            <w:tcBorders>
              <w:top w:val="single" w:sz="2" w:space="0" w:color="auto"/>
              <w:bottom w:val="single" w:sz="12" w:space="0" w:color="auto"/>
            </w:tcBorders>
            <w:shd w:val="clear" w:color="auto" w:fill="auto"/>
          </w:tcPr>
          <w:p w:rsidR="00BC0F6E" w:rsidRDefault="00BC0F6E">
            <w:pPr>
              <w:pStyle w:val="Tabletext"/>
            </w:pPr>
            <w:r>
              <w:t>A program for monitoring and evaluating the effectiveness of the Basin Plan.</w:t>
            </w:r>
          </w:p>
        </w:tc>
        <w:tc>
          <w:tcPr>
            <w:tcW w:w="3186" w:type="dxa"/>
            <w:tcBorders>
              <w:top w:val="single" w:sz="2" w:space="0" w:color="auto"/>
              <w:bottom w:val="single" w:sz="12" w:space="0" w:color="auto"/>
            </w:tcBorders>
            <w:shd w:val="clear" w:color="auto" w:fill="auto"/>
          </w:tcPr>
          <w:p w:rsidR="00BC0F6E" w:rsidRDefault="00BC0F6E">
            <w:pPr>
              <w:pStyle w:val="Tabletext"/>
            </w:pPr>
            <w:r>
              <w:t>The program must include the principles to be applied and the framework to be used to monitor and evaluate the effectiveness of the Basin Plan.</w:t>
            </w:r>
          </w:p>
          <w:p w:rsidR="00BC0F6E" w:rsidRDefault="00BC0F6E">
            <w:pPr>
              <w:pStyle w:val="Tabletext"/>
            </w:pPr>
            <w:r>
              <w:t>The program must include reporting requirements for the Commonwealth and the Basin States.</w:t>
            </w:r>
          </w:p>
          <w:p w:rsidR="00BC0F6E" w:rsidRDefault="00BC0F6E">
            <w:pPr>
              <w:pStyle w:val="Tabletext"/>
            </w:pPr>
            <w:r>
              <w:t>The program must include 5 yearly reviews of:</w:t>
            </w:r>
          </w:p>
          <w:p w:rsidR="00BC0F6E" w:rsidRDefault="00BC0F6E">
            <w:pPr>
              <w:pStyle w:val="Tablea"/>
            </w:pPr>
            <w:r>
              <w:t>(a) the water quality and salinity targets in the water quality and salinity management plan; and</w:t>
            </w:r>
          </w:p>
          <w:p w:rsidR="00BC0F6E" w:rsidRDefault="00BC0F6E">
            <w:pPr>
              <w:pStyle w:val="Tablea"/>
            </w:pPr>
            <w:r>
              <w:t>(b) the environmental watering plan.</w:t>
            </w:r>
          </w:p>
        </w:tc>
      </w:tr>
    </w:tbl>
    <w:p w:rsidR="00BC0F6E" w:rsidRDefault="00BC0F6E">
      <w:pPr>
        <w:pStyle w:val="Tabletext"/>
      </w:pPr>
    </w:p>
    <w:p w:rsidR="00BC0F6E" w:rsidRDefault="00BC0F6E">
      <w:pPr>
        <w:pStyle w:val="subsection"/>
      </w:pPr>
      <w:r>
        <w:tab/>
        <w:t>(2)</w:t>
      </w:r>
      <w:r>
        <w:tab/>
        <w:t>Areas identified as water resource plan areas under item</w:t>
      </w:r>
      <w:r w:rsidR="0083474C">
        <w:t> </w:t>
      </w:r>
      <w:r>
        <w:t xml:space="preserve">2 of the table in </w:t>
      </w:r>
      <w:r w:rsidR="0083474C">
        <w:t>subsection (</w:t>
      </w:r>
      <w:r>
        <w:t>1) may overlap.</w:t>
      </w:r>
    </w:p>
    <w:p w:rsidR="00BC0F6E" w:rsidRDefault="00BC0F6E">
      <w:pPr>
        <w:pStyle w:val="notetext"/>
      </w:pPr>
      <w:r>
        <w:t>Note:</w:t>
      </w:r>
      <w:r>
        <w:tab/>
        <w:t>Although the areas may overlap, they may relate to different water resources within the common area.</w:t>
      </w:r>
    </w:p>
    <w:p w:rsidR="00BC0F6E" w:rsidRDefault="00BC0F6E">
      <w:pPr>
        <w:pStyle w:val="subsection"/>
      </w:pPr>
      <w:r>
        <w:tab/>
        <w:t>(3)</w:t>
      </w:r>
      <w:r>
        <w:tab/>
        <w:t>Without limiting item</w:t>
      </w:r>
      <w:r w:rsidR="0083474C">
        <w:t> </w:t>
      </w:r>
      <w:r w:rsidR="00587A67">
        <w:t>11</w:t>
      </w:r>
      <w:r>
        <w:t xml:space="preserve"> of the table in </w:t>
      </w:r>
      <w:r w:rsidR="0083474C">
        <w:t>subsection (</w:t>
      </w:r>
      <w:r>
        <w:t>1), the requirements specified under that item for a water resource plan for a water resource plan area must include requirements in relation to:</w:t>
      </w:r>
    </w:p>
    <w:p w:rsidR="00BC0F6E" w:rsidRDefault="00BC0F6E">
      <w:pPr>
        <w:pStyle w:val="paragraph"/>
      </w:pPr>
      <w:r>
        <w:tab/>
        <w:t>(a)</w:t>
      </w:r>
      <w:r>
        <w:tab/>
        <w:t>the identification of the water resource plan area; and</w:t>
      </w:r>
    </w:p>
    <w:p w:rsidR="00587A67" w:rsidRDefault="00587A67">
      <w:pPr>
        <w:pStyle w:val="paragraph"/>
      </w:pPr>
      <w:r>
        <w:tab/>
        <w:t>(b)</w:t>
      </w:r>
      <w:r>
        <w:tab/>
        <w:t>the incorporation, and application, of the long</w:t>
      </w:r>
      <w:r w:rsidR="0083474C">
        <w:noBreakHyphen/>
      </w:r>
      <w:r>
        <w:t>term annual diversion limit for the water resources of the water resource plan area; and</w:t>
      </w:r>
    </w:p>
    <w:p w:rsidR="00587A67" w:rsidRDefault="00587A67">
      <w:pPr>
        <w:pStyle w:val="paragraph"/>
      </w:pPr>
      <w:r>
        <w:tab/>
        <w:t>(c)</w:t>
      </w:r>
      <w:r>
        <w:tab/>
        <w:t>the sustainable use and management of the water resources of the water resource plan area within that diversion limit; and</w:t>
      </w:r>
    </w:p>
    <w:p w:rsidR="00BC0F6E" w:rsidRDefault="00BC0F6E">
      <w:pPr>
        <w:pStyle w:val="paragraph"/>
      </w:pPr>
      <w:r>
        <w:lastRenderedPageBreak/>
        <w:tab/>
        <w:t>(d)</w:t>
      </w:r>
      <w:r>
        <w:tab/>
        <w:t>the regulation, for the purposes of managing Basin water resources, of interception activities with a significant impact (whether on an activity</w:t>
      </w:r>
      <w:r w:rsidR="0083474C">
        <w:noBreakHyphen/>
      </w:r>
      <w:r>
        <w:t>by</w:t>
      </w:r>
      <w:r w:rsidR="0083474C">
        <w:noBreakHyphen/>
      </w:r>
      <w:r>
        <w:t>activity basis or cumulatively) on those water resources; and</w:t>
      </w:r>
    </w:p>
    <w:p w:rsidR="00BC0F6E" w:rsidRDefault="00BC0F6E">
      <w:pPr>
        <w:pStyle w:val="paragraph"/>
      </w:pPr>
      <w:r>
        <w:tab/>
        <w:t>(e)</w:t>
      </w:r>
      <w:r>
        <w:tab/>
        <w:t>planning for environmental watering; and</w:t>
      </w:r>
    </w:p>
    <w:p w:rsidR="00BC0F6E" w:rsidRDefault="00BC0F6E">
      <w:pPr>
        <w:pStyle w:val="paragraph"/>
      </w:pPr>
      <w:r>
        <w:tab/>
        <w:t>(f)</w:t>
      </w:r>
      <w:r>
        <w:tab/>
        <w:t>water quality and salinity objectives for the water resource plan area; and</w:t>
      </w:r>
    </w:p>
    <w:p w:rsidR="00BC0F6E" w:rsidRDefault="00BC0F6E">
      <w:pPr>
        <w:pStyle w:val="paragraph"/>
      </w:pPr>
      <w:r>
        <w:tab/>
        <w:t>(g)</w:t>
      </w:r>
      <w:r>
        <w:tab/>
        <w:t>the circumstances in which tradeable water rights in relation to the water resource plan area may be traded, or transferred, and the conditions applicable to such trades or transfers; and</w:t>
      </w:r>
    </w:p>
    <w:p w:rsidR="00587A67" w:rsidRDefault="00587A67">
      <w:pPr>
        <w:pStyle w:val="paragraph"/>
      </w:pPr>
      <w:r>
        <w:tab/>
        <w:t>(h)</w:t>
      </w:r>
      <w:r>
        <w:tab/>
        <w:t>broad approaches to the way risks to the water resources of the water resource plan area should be addressed; and</w:t>
      </w:r>
    </w:p>
    <w:p w:rsidR="00BC0F6E" w:rsidRDefault="00BC0F6E">
      <w:pPr>
        <w:pStyle w:val="paragraph"/>
      </w:pPr>
      <w:r>
        <w:tab/>
        <w:t>(</w:t>
      </w:r>
      <w:proofErr w:type="spellStart"/>
      <w:r>
        <w:t>i</w:t>
      </w:r>
      <w:proofErr w:type="spellEnd"/>
      <w:r>
        <w:t>)</w:t>
      </w:r>
      <w:r>
        <w:tab/>
        <w:t xml:space="preserve">metering the water taken from the water resources of </w:t>
      </w:r>
      <w:r w:rsidR="00587A67">
        <w:t>the</w:t>
      </w:r>
      <w:r>
        <w:t xml:space="preserve"> water resource plan area and monitoring the water resources of the water resource plan area; and</w:t>
      </w:r>
    </w:p>
    <w:p w:rsidR="00BC0F6E" w:rsidRDefault="00BC0F6E">
      <w:pPr>
        <w:pStyle w:val="paragraph"/>
      </w:pPr>
      <w:r>
        <w:tab/>
        <w:t>(j)</w:t>
      </w:r>
      <w:r>
        <w:tab/>
        <w:t>reviews of the water resource plan and amendments of the plan arising from those reviews; and</w:t>
      </w:r>
    </w:p>
    <w:p w:rsidR="00BC0F6E" w:rsidRDefault="00BC0F6E">
      <w:pPr>
        <w:pStyle w:val="paragraph"/>
      </w:pPr>
      <w:r>
        <w:tab/>
        <w:t>(k)</w:t>
      </w:r>
      <w:r>
        <w:tab/>
        <w:t>the scientific information or models on which the water resource plan is to be based.</w:t>
      </w:r>
    </w:p>
    <w:p w:rsidR="00587A67" w:rsidRDefault="00587A67">
      <w:pPr>
        <w:pStyle w:val="subsection2"/>
      </w:pPr>
      <w:r>
        <w:t xml:space="preserve">The requirements in relation to the matters referred to in </w:t>
      </w:r>
      <w:r w:rsidR="0083474C">
        <w:t>paragraph (</w:t>
      </w:r>
      <w:r>
        <w:t>g) must contribute to achieving the Basin water market and trading objectives and principles that are set out in Schedule</w:t>
      </w:r>
      <w:r w:rsidR="0083474C">
        <w:t> </w:t>
      </w:r>
      <w:r>
        <w:t>3.</w:t>
      </w:r>
    </w:p>
    <w:p w:rsidR="00BC0F6E" w:rsidRDefault="00BC0F6E">
      <w:pPr>
        <w:pStyle w:val="subsection"/>
      </w:pPr>
      <w:r>
        <w:tab/>
        <w:t>(4)</w:t>
      </w:r>
      <w:r>
        <w:tab/>
        <w:t xml:space="preserve">The requirements referred to in a paragraph in </w:t>
      </w:r>
      <w:r w:rsidR="0083474C">
        <w:t>subsection (</w:t>
      </w:r>
      <w:r>
        <w:t>3) need not apply in relation to the water resource plan for a water resource plan area if those requirements are not relevant to the water resource plan area given the management objectives for the area.</w:t>
      </w:r>
    </w:p>
    <w:p w:rsidR="00BC0F6E" w:rsidRDefault="00BC0F6E">
      <w:pPr>
        <w:pStyle w:val="notetext"/>
      </w:pPr>
      <w:r>
        <w:t>Note:</w:t>
      </w:r>
      <w:r>
        <w:tab/>
        <w:t xml:space="preserve">If the management objective for the area is to preserve the natural values of a river system through no development, </w:t>
      </w:r>
      <w:r w:rsidR="00587A67">
        <w:t xml:space="preserve">some of </w:t>
      </w:r>
      <w:r>
        <w:t xml:space="preserve">the requirements that relate to the use and management of the water resources </w:t>
      </w:r>
      <w:r w:rsidR="00587A67">
        <w:t>of</w:t>
      </w:r>
      <w:r>
        <w:t xml:space="preserve"> the water resource plan area </w:t>
      </w:r>
      <w:r w:rsidR="00587A67">
        <w:t>may</w:t>
      </w:r>
      <w:r>
        <w:t xml:space="preserve"> be irrelevant.</w:t>
      </w:r>
    </w:p>
    <w:p w:rsidR="00BC0F6E" w:rsidRDefault="00BC0F6E">
      <w:pPr>
        <w:pStyle w:val="subsection"/>
      </w:pPr>
      <w:r>
        <w:tab/>
        <w:t>(5)</w:t>
      </w:r>
      <w:r>
        <w:tab/>
        <w:t>The requirements specified under item</w:t>
      </w:r>
      <w:r w:rsidR="0083474C">
        <w:t> </w:t>
      </w:r>
      <w:r w:rsidR="00587A67">
        <w:t>11</w:t>
      </w:r>
      <w:r>
        <w:t xml:space="preserve"> of the table in </w:t>
      </w:r>
      <w:r w:rsidR="0083474C">
        <w:t>subsection (</w:t>
      </w:r>
      <w:r>
        <w:t>1) may include a requirement for a water resource plan to provide for the metering of stock and domestic water use only to the extent that such metering is necessary for the effective management of the Basin water resources.</w:t>
      </w:r>
    </w:p>
    <w:p w:rsidR="00587A67" w:rsidRDefault="00587A67">
      <w:pPr>
        <w:pStyle w:val="notetext"/>
      </w:pPr>
      <w:r>
        <w:t>Note:</w:t>
      </w:r>
      <w:r>
        <w:tab/>
        <w:t xml:space="preserve">Metering may, for example, be necessary for the effective management of the Basin water resources where a particular ground </w:t>
      </w:r>
      <w:r>
        <w:lastRenderedPageBreak/>
        <w:t>water resource is under stress or where there are local disputes about water sharing.</w:t>
      </w:r>
    </w:p>
    <w:p w:rsidR="00BC0F6E" w:rsidRDefault="00BC0F6E">
      <w:pPr>
        <w:pStyle w:val="subsection"/>
      </w:pPr>
      <w:r>
        <w:tab/>
        <w:t>(6)</w:t>
      </w:r>
      <w:r>
        <w:tab/>
        <w:t>To avoid doubt:</w:t>
      </w:r>
    </w:p>
    <w:p w:rsidR="00BC0F6E" w:rsidRDefault="00BC0F6E">
      <w:pPr>
        <w:pStyle w:val="paragraph"/>
      </w:pPr>
      <w:r>
        <w:tab/>
        <w:t>(a)</w:t>
      </w:r>
      <w:r>
        <w:tab/>
        <w:t>there may be different requirements under item</w:t>
      </w:r>
      <w:r w:rsidR="0083474C">
        <w:t> </w:t>
      </w:r>
      <w:r w:rsidR="00587A67">
        <w:t>11</w:t>
      </w:r>
      <w:r>
        <w:t xml:space="preserve"> of the table in </w:t>
      </w:r>
      <w:r w:rsidR="0083474C">
        <w:t>subsection (</w:t>
      </w:r>
      <w:r>
        <w:t>1) for different kinds of water resource plan areas or to meet different management objectives; and</w:t>
      </w:r>
    </w:p>
    <w:p w:rsidR="00BC0F6E" w:rsidRDefault="00BC0F6E">
      <w:pPr>
        <w:pStyle w:val="paragraph"/>
      </w:pPr>
      <w:r>
        <w:tab/>
        <w:t>(b)</w:t>
      </w:r>
      <w:r>
        <w:tab/>
        <w:t>a requirement under that item may be one that, in accordance with its terms, does not apply to a particular water resource plan area or applies only to a limited extent.</w:t>
      </w:r>
    </w:p>
    <w:p w:rsidR="00BC0F6E" w:rsidRDefault="00BC0F6E">
      <w:pPr>
        <w:pStyle w:val="subsection"/>
      </w:pPr>
      <w:r>
        <w:tab/>
        <w:t>(7)</w:t>
      </w:r>
      <w:r>
        <w:tab/>
        <w:t xml:space="preserve">The requirements referred to in </w:t>
      </w:r>
      <w:r w:rsidR="0083474C">
        <w:t>paragraph (</w:t>
      </w:r>
      <w:r>
        <w:t>3)(d):</w:t>
      </w:r>
    </w:p>
    <w:p w:rsidR="00BC0F6E" w:rsidRDefault="00BC0F6E">
      <w:pPr>
        <w:pStyle w:val="paragraph"/>
      </w:pPr>
      <w:r>
        <w:tab/>
        <w:t>(a)</w:t>
      </w:r>
      <w:r>
        <w:tab/>
        <w:t>may require that interception activities with, or with the potential to have, significant impacts on the water resources of the water resource plan area are assessed to determine whether they are consistent with the water resource plan before they are approved under:</w:t>
      </w:r>
    </w:p>
    <w:p w:rsidR="00BC0F6E" w:rsidRDefault="00BC0F6E">
      <w:pPr>
        <w:pStyle w:val="paragraphsub"/>
      </w:pPr>
      <w:r>
        <w:tab/>
        <w:t>(</w:t>
      </w:r>
      <w:proofErr w:type="spellStart"/>
      <w:r>
        <w:t>i</w:t>
      </w:r>
      <w:proofErr w:type="spellEnd"/>
      <w:r>
        <w:t>)</w:t>
      </w:r>
      <w:r>
        <w:tab/>
        <w:t>any other laws of a Basin State; or</w:t>
      </w:r>
    </w:p>
    <w:p w:rsidR="00BC0F6E" w:rsidRDefault="00BC0F6E">
      <w:pPr>
        <w:pStyle w:val="paragraphsub"/>
      </w:pPr>
      <w:r>
        <w:tab/>
        <w:t>(ii)</w:t>
      </w:r>
      <w:r>
        <w:tab/>
        <w:t>a particular law of a Basin State; and</w:t>
      </w:r>
    </w:p>
    <w:p w:rsidR="00BC0F6E" w:rsidRDefault="00BC0F6E">
      <w:pPr>
        <w:pStyle w:val="paragraph"/>
      </w:pPr>
      <w:r>
        <w:tab/>
        <w:t>(b)</w:t>
      </w:r>
      <w:r>
        <w:tab/>
        <w:t>may require that water access rights be held for specified kinds of interception activities.</w:t>
      </w:r>
    </w:p>
    <w:p w:rsidR="00BC0F6E" w:rsidRDefault="00BC0F6E">
      <w:pPr>
        <w:pStyle w:val="SubsectionHead"/>
      </w:pPr>
      <w:r>
        <w:t>Other matters that may be included in Basin Plan</w:t>
      </w:r>
    </w:p>
    <w:p w:rsidR="00BC0F6E" w:rsidRDefault="00BC0F6E">
      <w:pPr>
        <w:pStyle w:val="subsection"/>
      </w:pPr>
      <w:r>
        <w:tab/>
        <w:t>(8)</w:t>
      </w:r>
      <w:r>
        <w:tab/>
        <w:t>The Basin Plan may also include any other matters prescribed by the regulations for the purposes of this subsection.</w:t>
      </w:r>
    </w:p>
    <w:p w:rsidR="00BC0F6E" w:rsidRDefault="00BC0F6E">
      <w:pPr>
        <w:pStyle w:val="SubsectionHead"/>
      </w:pPr>
      <w:r>
        <w:t>Matters that may not be dealt with by the Basin Plan</w:t>
      </w:r>
    </w:p>
    <w:p w:rsidR="00BC0F6E" w:rsidRDefault="00BC0F6E">
      <w:pPr>
        <w:pStyle w:val="subsection"/>
      </w:pPr>
      <w:r>
        <w:tab/>
        <w:t>(9)</w:t>
      </w:r>
      <w:r>
        <w:tab/>
        <w:t>The provisions of the Basin Plan have effect only to the extent to which they relate to a matter that is relevant to the use or management of Basin water resources.</w:t>
      </w:r>
    </w:p>
    <w:p w:rsidR="00BC0F6E" w:rsidRDefault="00BC0F6E">
      <w:pPr>
        <w:pStyle w:val="subsection"/>
      </w:pPr>
      <w:r>
        <w:tab/>
        <w:t>(10)</w:t>
      </w:r>
      <w:r>
        <w:tab/>
        <w:t>A provision of the Basin Plan has no effect to the extent to which the provision directly regulates:</w:t>
      </w:r>
    </w:p>
    <w:p w:rsidR="00BC0F6E" w:rsidRDefault="00BC0F6E">
      <w:pPr>
        <w:pStyle w:val="paragraph"/>
      </w:pPr>
      <w:r>
        <w:tab/>
        <w:t>(a)</w:t>
      </w:r>
      <w:r>
        <w:tab/>
        <w:t>land use or planning in relation to land use; or</w:t>
      </w:r>
    </w:p>
    <w:p w:rsidR="00BC0F6E" w:rsidRDefault="00BC0F6E">
      <w:pPr>
        <w:pStyle w:val="paragraph"/>
      </w:pPr>
      <w:r>
        <w:tab/>
        <w:t>(b)</w:t>
      </w:r>
      <w:r>
        <w:tab/>
        <w:t>the management of natural resources (other than water resources); or</w:t>
      </w:r>
    </w:p>
    <w:p w:rsidR="00BC0F6E" w:rsidRDefault="00BC0F6E">
      <w:pPr>
        <w:pStyle w:val="paragraph"/>
      </w:pPr>
      <w:r>
        <w:tab/>
        <w:t>(c)</w:t>
      </w:r>
      <w:r>
        <w:tab/>
        <w:t>the control of pollution.</w:t>
      </w:r>
    </w:p>
    <w:p w:rsidR="00BC0F6E" w:rsidRDefault="00BC0F6E">
      <w:pPr>
        <w:pStyle w:val="subsection"/>
      </w:pPr>
      <w:r>
        <w:lastRenderedPageBreak/>
        <w:tab/>
        <w:t>(11)</w:t>
      </w:r>
      <w:r>
        <w:tab/>
        <w:t xml:space="preserve">For the purposes of </w:t>
      </w:r>
      <w:r w:rsidR="0083474C">
        <w:t>subsection (</w:t>
      </w:r>
      <w:r>
        <w:t xml:space="preserve">10), a provision directly regulates a matter referred to in </w:t>
      </w:r>
      <w:r w:rsidR="0083474C">
        <w:t>paragraph (</w:t>
      </w:r>
      <w:r>
        <w:t>10)(a), (b) or (c) if the provision:</w:t>
      </w:r>
    </w:p>
    <w:p w:rsidR="00BC0F6E" w:rsidRDefault="00BC0F6E">
      <w:pPr>
        <w:pStyle w:val="paragraph"/>
      </w:pPr>
      <w:r>
        <w:tab/>
        <w:t>(a)</w:t>
      </w:r>
      <w:r>
        <w:tab/>
        <w:t>prohibits a person (including an agency of a State) from undertaking an activity in relation to that matter (either absolutely or unless the person satisfies particular conditions); or</w:t>
      </w:r>
    </w:p>
    <w:p w:rsidR="00BC0F6E" w:rsidRDefault="00BC0F6E">
      <w:pPr>
        <w:pStyle w:val="paragraph"/>
      </w:pPr>
      <w:r>
        <w:tab/>
        <w:t>(b)</w:t>
      </w:r>
      <w:r>
        <w:tab/>
        <w:t>requires a person (including an agency of a State) to undertake an activity in relation to that matter; or</w:t>
      </w:r>
    </w:p>
    <w:p w:rsidR="00BC0F6E" w:rsidRDefault="00BC0F6E">
      <w:pPr>
        <w:pStyle w:val="paragraph"/>
      </w:pPr>
      <w:r>
        <w:tab/>
        <w:t>(c)</w:t>
      </w:r>
      <w:r>
        <w:tab/>
        <w:t>requires a person (including an agency of a State) who undertakes an activity in relation to that matter to carry that activity out in a particular way; or</w:t>
      </w:r>
    </w:p>
    <w:p w:rsidR="00BC0F6E" w:rsidRDefault="00BC0F6E">
      <w:pPr>
        <w:pStyle w:val="paragraph"/>
      </w:pPr>
      <w:r>
        <w:tab/>
        <w:t>(d)</w:t>
      </w:r>
      <w:r>
        <w:tab/>
        <w:t>imposes an obligation on a person (including an agency of a State) in relation to the carrying out of an activity in relation to that matter, including an obligation to obtain consent or approval in relation to that matter; or</w:t>
      </w:r>
    </w:p>
    <w:p w:rsidR="00BC0F6E" w:rsidRDefault="00BC0F6E">
      <w:pPr>
        <w:pStyle w:val="paragraph"/>
      </w:pPr>
      <w:r>
        <w:tab/>
        <w:t>(e)</w:t>
      </w:r>
      <w:r>
        <w:tab/>
        <w:t xml:space="preserve">imposes an obligation on a person (including an agency of a State) in connection with the performance of a function relating to a matter referred to in </w:t>
      </w:r>
      <w:r w:rsidR="0083474C">
        <w:t>paragraph (</w:t>
      </w:r>
      <w:r>
        <w:t>a), (b), (c) or (d), including by obliging the person to impose such an obligation on another person or agency.</w:t>
      </w:r>
    </w:p>
    <w:p w:rsidR="00BC0F6E" w:rsidRDefault="00BC0F6E">
      <w:pPr>
        <w:pStyle w:val="subsection2"/>
      </w:pPr>
      <w:r>
        <w:t xml:space="preserve">This subsection does not limit </w:t>
      </w:r>
      <w:r w:rsidR="0083474C">
        <w:t>subsection (</w:t>
      </w:r>
      <w:r>
        <w:t>10).</w:t>
      </w:r>
    </w:p>
    <w:p w:rsidR="00BC0F6E" w:rsidRDefault="00BC0F6E">
      <w:pPr>
        <w:pStyle w:val="subsection"/>
      </w:pPr>
      <w:r>
        <w:tab/>
        <w:t>(12)</w:t>
      </w:r>
      <w:r>
        <w:tab/>
      </w:r>
      <w:r w:rsidR="0083474C">
        <w:t>Subsections (</w:t>
      </w:r>
      <w:r>
        <w:t>10) and (11) do not prevent a provision of the Basin Plan having effect to the extent to which it:</w:t>
      </w:r>
    </w:p>
    <w:p w:rsidR="00587A67" w:rsidRDefault="00587A67">
      <w:pPr>
        <w:pStyle w:val="paragraph"/>
      </w:pPr>
      <w:r>
        <w:tab/>
        <w:t>(a)</w:t>
      </w:r>
      <w:r>
        <w:tab/>
        <w:t xml:space="preserve">imposes a requirement of the kind referred to in </w:t>
      </w:r>
      <w:r w:rsidR="0083474C">
        <w:t>subsection (</w:t>
      </w:r>
      <w:r>
        <w:t>7); or</w:t>
      </w:r>
    </w:p>
    <w:p w:rsidR="00BC0F6E" w:rsidRDefault="00BC0F6E">
      <w:pPr>
        <w:pStyle w:val="paragraph"/>
      </w:pPr>
      <w:r>
        <w:tab/>
        <w:t>(</w:t>
      </w:r>
      <w:r w:rsidR="00587A67">
        <w:t>b</w:t>
      </w:r>
      <w:r>
        <w:t>)</w:t>
      </w:r>
      <w:r>
        <w:tab/>
        <w:t>sets targets under section</w:t>
      </w:r>
      <w:r w:rsidR="0083474C">
        <w:t> </w:t>
      </w:r>
      <w:r w:rsidR="00A66251">
        <w:t>25</w:t>
      </w:r>
      <w:r>
        <w:t xml:space="preserve"> or </w:t>
      </w:r>
      <w:r w:rsidR="00A66251">
        <w:t>28</w:t>
      </w:r>
      <w:r>
        <w:t>; or</w:t>
      </w:r>
    </w:p>
    <w:p w:rsidR="00BC0F6E" w:rsidRDefault="00BC0F6E">
      <w:pPr>
        <w:pStyle w:val="paragraph"/>
      </w:pPr>
      <w:r>
        <w:tab/>
        <w:t>(</w:t>
      </w:r>
      <w:r w:rsidR="00587A67">
        <w:t>c</w:t>
      </w:r>
      <w:r>
        <w:t>)</w:t>
      </w:r>
      <w:r>
        <w:tab/>
        <w:t>imposes a requirement to report on steps taken by a State to meet targets set in the Basin Plan.</w:t>
      </w:r>
    </w:p>
    <w:p w:rsidR="00BC0F6E" w:rsidRDefault="00A66251">
      <w:pPr>
        <w:pStyle w:val="ActHead5"/>
      </w:pPr>
      <w:bookmarkStart w:id="30" w:name="_Toc176676706"/>
      <w:r>
        <w:rPr>
          <w:rStyle w:val="CharSectno"/>
        </w:rPr>
        <w:t>23</w:t>
      </w:r>
      <w:r w:rsidR="00BC0F6E">
        <w:t xml:space="preserve">  Long</w:t>
      </w:r>
      <w:r w:rsidR="0083474C">
        <w:noBreakHyphen/>
      </w:r>
      <w:r w:rsidR="00BC0F6E">
        <w:t>term average sustainable diversion limits</w:t>
      </w:r>
      <w:bookmarkEnd w:id="30"/>
    </w:p>
    <w:p w:rsidR="00BC0F6E" w:rsidRDefault="00BC0F6E">
      <w:pPr>
        <w:pStyle w:val="subsection"/>
      </w:pPr>
      <w:r>
        <w:tab/>
        <w:t>(1)</w:t>
      </w:r>
      <w:r>
        <w:tab/>
        <w:t>A long</w:t>
      </w:r>
      <w:r w:rsidR="0083474C">
        <w:noBreakHyphen/>
      </w:r>
      <w:r>
        <w:t>term average sustainable diversion limit for the Basin water resources, for the water resources of a particular water resource plan area or for a particular part of those water resources must reflect an environmentally sustainable level of take.</w:t>
      </w:r>
    </w:p>
    <w:p w:rsidR="00BC0F6E" w:rsidRDefault="00BC0F6E">
      <w:pPr>
        <w:pStyle w:val="subsection"/>
      </w:pPr>
      <w:r>
        <w:tab/>
        <w:t>(2)</w:t>
      </w:r>
      <w:r>
        <w:tab/>
        <w:t>A long</w:t>
      </w:r>
      <w:r w:rsidR="0083474C">
        <w:noBreakHyphen/>
      </w:r>
      <w:r>
        <w:t xml:space="preserve">term average sustainable diversion limit for the Basin water resources, for the water resources of a particular water resource </w:t>
      </w:r>
      <w:r>
        <w:lastRenderedPageBreak/>
        <w:t>plan area or for a particular part of those water resources may be specified:</w:t>
      </w:r>
    </w:p>
    <w:p w:rsidR="00BC0F6E" w:rsidRDefault="00BC0F6E">
      <w:pPr>
        <w:pStyle w:val="paragraph"/>
      </w:pPr>
      <w:r>
        <w:tab/>
        <w:t>(a)</w:t>
      </w:r>
      <w:r>
        <w:tab/>
        <w:t>as a particular quantity of water per year; or</w:t>
      </w:r>
    </w:p>
    <w:p w:rsidR="00BC0F6E" w:rsidRDefault="00BC0F6E">
      <w:pPr>
        <w:pStyle w:val="paragraph"/>
      </w:pPr>
      <w:r>
        <w:tab/>
        <w:t>(b)</w:t>
      </w:r>
      <w:r>
        <w:tab/>
        <w:t>as a formula or other method that may be used to calculate a quantity of water per year; or</w:t>
      </w:r>
    </w:p>
    <w:p w:rsidR="00BC0F6E" w:rsidRDefault="00BC0F6E">
      <w:pPr>
        <w:pStyle w:val="paragraph"/>
      </w:pPr>
      <w:r>
        <w:tab/>
        <w:t>(c)</w:t>
      </w:r>
      <w:r>
        <w:tab/>
        <w:t>in any other way that the Authority determines to be appropriate.</w:t>
      </w:r>
    </w:p>
    <w:p w:rsidR="00BC0F6E" w:rsidRDefault="00A66251">
      <w:pPr>
        <w:pStyle w:val="ActHead5"/>
      </w:pPr>
      <w:bookmarkStart w:id="31" w:name="_Toc176676707"/>
      <w:r>
        <w:rPr>
          <w:rStyle w:val="CharSectno"/>
        </w:rPr>
        <w:t>24</w:t>
      </w:r>
      <w:r w:rsidR="00BC0F6E">
        <w:t xml:space="preserve">  Temporary diversion provision</w:t>
      </w:r>
      <w:bookmarkEnd w:id="31"/>
    </w:p>
    <w:p w:rsidR="00BC0F6E" w:rsidRDefault="00BC0F6E">
      <w:pPr>
        <w:pStyle w:val="subsection"/>
      </w:pPr>
      <w:r>
        <w:tab/>
        <w:t>(1)</w:t>
      </w:r>
      <w:r>
        <w:tab/>
        <w:t>The purpose of a temporary diversion provision for the water resources of a water resource plan area</w:t>
      </w:r>
      <w:r w:rsidR="00587A67">
        <w:t xml:space="preserve"> (</w:t>
      </w:r>
      <w:r>
        <w:t>or for a particular part of those water resources</w:t>
      </w:r>
      <w:r w:rsidR="00587A67">
        <w:t>)</w:t>
      </w:r>
      <w:r>
        <w:t xml:space="preserve"> is to provide for a transition period to minimise social and economic impacts when </w:t>
      </w:r>
      <w:r w:rsidR="00587A67">
        <w:t>the</w:t>
      </w:r>
      <w:r>
        <w:t xml:space="preserve"> long</w:t>
      </w:r>
      <w:r w:rsidR="0083474C">
        <w:noBreakHyphen/>
      </w:r>
      <w:r>
        <w:t xml:space="preserve">term </w:t>
      </w:r>
      <w:r w:rsidR="00587A67">
        <w:t xml:space="preserve">average </w:t>
      </w:r>
      <w:r>
        <w:t xml:space="preserve">sustainable diversion limit for those water resources </w:t>
      </w:r>
      <w:r w:rsidR="00587A67">
        <w:t>(</w:t>
      </w:r>
      <w:r>
        <w:t xml:space="preserve">or that part </w:t>
      </w:r>
      <w:r w:rsidR="00587A67">
        <w:t xml:space="preserve">of those resources) </w:t>
      </w:r>
      <w:r>
        <w:t>is lower</w:t>
      </w:r>
      <w:r w:rsidR="00587A67">
        <w:t xml:space="preserve"> than the long</w:t>
      </w:r>
      <w:r w:rsidR="0083474C">
        <w:noBreakHyphen/>
      </w:r>
      <w:r w:rsidR="00587A67">
        <w:t>term average quantity of water that has in fact been being taken from those water resources (or that part of those water resources)</w:t>
      </w:r>
      <w:r>
        <w:t>.</w:t>
      </w:r>
    </w:p>
    <w:p w:rsidR="00BC0F6E" w:rsidRDefault="00BC0F6E">
      <w:pPr>
        <w:pStyle w:val="subsection"/>
      </w:pPr>
      <w:r>
        <w:tab/>
        <w:t>(2)</w:t>
      </w:r>
      <w:r>
        <w:tab/>
        <w:t>The temporary diversion provision for the water resources of a water resource plan area</w:t>
      </w:r>
      <w:r w:rsidR="00587A67">
        <w:t xml:space="preserve"> (</w:t>
      </w:r>
      <w:r>
        <w:t>or for a particular part of those water resources</w:t>
      </w:r>
      <w:r w:rsidR="00587A67">
        <w:t>)</w:t>
      </w:r>
      <w:r>
        <w:t xml:space="preserve"> may be specified:</w:t>
      </w:r>
    </w:p>
    <w:p w:rsidR="00BC0F6E" w:rsidRDefault="00BC0F6E">
      <w:pPr>
        <w:pStyle w:val="paragraph"/>
      </w:pPr>
      <w:r>
        <w:tab/>
        <w:t>(a)</w:t>
      </w:r>
      <w:r>
        <w:tab/>
        <w:t>as a particular quantity of water per year; or</w:t>
      </w:r>
    </w:p>
    <w:p w:rsidR="00BC0F6E" w:rsidRDefault="00BC0F6E">
      <w:pPr>
        <w:pStyle w:val="paragraph"/>
      </w:pPr>
      <w:r>
        <w:tab/>
        <w:t>(b)</w:t>
      </w:r>
      <w:r>
        <w:tab/>
        <w:t>as a formula or other method that may be used to calculate a quantity of water per year; or</w:t>
      </w:r>
    </w:p>
    <w:p w:rsidR="00BC0F6E" w:rsidRDefault="00BC0F6E">
      <w:pPr>
        <w:pStyle w:val="paragraph"/>
      </w:pPr>
      <w:r>
        <w:tab/>
        <w:t>(c)</w:t>
      </w:r>
      <w:r>
        <w:tab/>
        <w:t>in any other way that the Authority determines to be appropriate.</w:t>
      </w:r>
    </w:p>
    <w:p w:rsidR="00BC0F6E" w:rsidRDefault="00BC0F6E">
      <w:pPr>
        <w:pStyle w:val="subsection"/>
      </w:pPr>
      <w:r>
        <w:tab/>
        <w:t>(3)</w:t>
      </w:r>
      <w:r>
        <w:tab/>
        <w:t>The temporary diversion provision for the water resources of a water resource plan area</w:t>
      </w:r>
      <w:r w:rsidR="00587A67">
        <w:t xml:space="preserve"> (</w:t>
      </w:r>
      <w:r>
        <w:t>or for a particular part of those water resources</w:t>
      </w:r>
      <w:r w:rsidR="00587A67">
        <w:t>)</w:t>
      </w:r>
      <w:r>
        <w:t xml:space="preserve"> may be zero.</w:t>
      </w:r>
    </w:p>
    <w:p w:rsidR="00BC0F6E" w:rsidRDefault="00BC0F6E">
      <w:pPr>
        <w:pStyle w:val="subsection"/>
      </w:pPr>
      <w:r>
        <w:tab/>
        <w:t>(4)</w:t>
      </w:r>
      <w:r>
        <w:tab/>
        <w:t>The temporary diversion provision for the water resources of a water resource plan area</w:t>
      </w:r>
      <w:r w:rsidR="00587A67">
        <w:t xml:space="preserve"> (</w:t>
      </w:r>
      <w:r>
        <w:t>or for a particular part of those water resources</w:t>
      </w:r>
      <w:r w:rsidR="00587A67">
        <w:t>)</w:t>
      </w:r>
      <w:r>
        <w:t xml:space="preserve"> may be different for different years.</w:t>
      </w:r>
    </w:p>
    <w:p w:rsidR="00BC0F6E" w:rsidRDefault="00BC0F6E">
      <w:pPr>
        <w:pStyle w:val="subsection"/>
      </w:pPr>
      <w:r>
        <w:tab/>
        <w:t>(5)</w:t>
      </w:r>
      <w:r>
        <w:tab/>
        <w:t>The temporary diversion provision for the water resources of a water resource plan area</w:t>
      </w:r>
      <w:r w:rsidR="00587A67">
        <w:t xml:space="preserve"> (</w:t>
      </w:r>
      <w:r>
        <w:t>or for a particular part of those water resources</w:t>
      </w:r>
      <w:r w:rsidR="00587A67">
        <w:t>)</w:t>
      </w:r>
      <w:r>
        <w:t xml:space="preserve"> that is not zero must reduce to zero by the end of the </w:t>
      </w:r>
      <w:r>
        <w:lastRenderedPageBreak/>
        <w:t>period of 5 years starting at the beginning of the first year for which a temporary diversion provision that is not zero has effect.</w:t>
      </w:r>
    </w:p>
    <w:p w:rsidR="00BC0F6E" w:rsidRDefault="00BC0F6E">
      <w:pPr>
        <w:pStyle w:val="subsection"/>
      </w:pPr>
      <w:r>
        <w:tab/>
        <w:t>(6)</w:t>
      </w:r>
      <w:r>
        <w:tab/>
        <w:t>A fresh determination of a temporary diversion provision that is not zero must not be made in relation to the water resources of a water resource plan area</w:t>
      </w:r>
      <w:r w:rsidR="00587A67">
        <w:t xml:space="preserve"> (</w:t>
      </w:r>
      <w:r>
        <w:t>or a particular part of those water resources</w:t>
      </w:r>
      <w:r w:rsidR="00587A67">
        <w:t>)</w:t>
      </w:r>
      <w:r>
        <w:t xml:space="preserve"> unless the long</w:t>
      </w:r>
      <w:r w:rsidR="0083474C">
        <w:noBreakHyphen/>
      </w:r>
      <w:r>
        <w:t xml:space="preserve">term average sustainable diversion limit for those water resources </w:t>
      </w:r>
      <w:r w:rsidR="00587A67">
        <w:t>(</w:t>
      </w:r>
      <w:r>
        <w:t>or that part</w:t>
      </w:r>
      <w:r w:rsidR="00587A67">
        <w:t xml:space="preserve"> of those water resources)</w:t>
      </w:r>
      <w:r>
        <w:t xml:space="preserve"> is reduced by more than 5%.</w:t>
      </w:r>
    </w:p>
    <w:p w:rsidR="00BC0F6E" w:rsidRDefault="00BC0F6E">
      <w:pPr>
        <w:pStyle w:val="subsection"/>
      </w:pPr>
      <w:r>
        <w:tab/>
        <w:t>(7)</w:t>
      </w:r>
      <w:r>
        <w:tab/>
        <w:t xml:space="preserve">If a fresh determination of a temporary diversion provision that is not zero is made under </w:t>
      </w:r>
      <w:r w:rsidR="0083474C">
        <w:t>subsection (</w:t>
      </w:r>
      <w:r>
        <w:t>6) for:</w:t>
      </w:r>
    </w:p>
    <w:p w:rsidR="00BC0F6E" w:rsidRDefault="00BC0F6E">
      <w:pPr>
        <w:pStyle w:val="paragraph"/>
      </w:pPr>
      <w:r>
        <w:tab/>
        <w:t>(a)</w:t>
      </w:r>
      <w:r>
        <w:tab/>
        <w:t>the water resources of a water resource plan area; or</w:t>
      </w:r>
    </w:p>
    <w:p w:rsidR="00BC0F6E" w:rsidRDefault="00BC0F6E">
      <w:pPr>
        <w:pStyle w:val="paragraph"/>
      </w:pPr>
      <w:r>
        <w:tab/>
        <w:t>(b)</w:t>
      </w:r>
      <w:r>
        <w:tab/>
        <w:t>a particular part of those water resources;</w:t>
      </w:r>
    </w:p>
    <w:p w:rsidR="00BC0F6E" w:rsidRDefault="00BC0F6E">
      <w:pPr>
        <w:pStyle w:val="subsection2"/>
      </w:pPr>
      <w:r>
        <w:t xml:space="preserve">the temporary diversion provision for those water resources </w:t>
      </w:r>
      <w:r w:rsidR="00587A67">
        <w:t>(</w:t>
      </w:r>
      <w:r>
        <w:t>or that part</w:t>
      </w:r>
      <w:r w:rsidR="00587A67">
        <w:t xml:space="preserve"> of those water resources) </w:t>
      </w:r>
      <w:r>
        <w:t>must reduce to zero by the end of the period of 5 years starting at the beginning of the first year to which the new long</w:t>
      </w:r>
      <w:r w:rsidR="0083474C">
        <w:noBreakHyphen/>
      </w:r>
      <w:r>
        <w:t xml:space="preserve">term average sustainable diversion limit for those water resources </w:t>
      </w:r>
      <w:r w:rsidR="00587A67">
        <w:t>(</w:t>
      </w:r>
      <w:r>
        <w:t xml:space="preserve">or that part </w:t>
      </w:r>
      <w:r w:rsidR="00587A67">
        <w:t xml:space="preserve">of those water resources) </w:t>
      </w:r>
      <w:r>
        <w:t>has effect.</w:t>
      </w:r>
    </w:p>
    <w:p w:rsidR="00BC0F6E" w:rsidRDefault="00A66251">
      <w:pPr>
        <w:pStyle w:val="ActHead5"/>
      </w:pPr>
      <w:bookmarkStart w:id="32" w:name="_Toc176676708"/>
      <w:r>
        <w:rPr>
          <w:rStyle w:val="CharSectno"/>
        </w:rPr>
        <w:t>25</w:t>
      </w:r>
      <w:r w:rsidR="00BC0F6E">
        <w:t xml:space="preserve">  Water quality and salinity management plan</w:t>
      </w:r>
      <w:bookmarkEnd w:id="32"/>
    </w:p>
    <w:p w:rsidR="00BC0F6E" w:rsidRDefault="00587A67">
      <w:pPr>
        <w:pStyle w:val="subsection"/>
      </w:pPr>
      <w:r>
        <w:tab/>
        <w:t>(1)</w:t>
      </w:r>
      <w:r>
        <w:tab/>
      </w:r>
      <w:r w:rsidR="00BC0F6E">
        <w:t>The water quality and salinity management plan must:</w:t>
      </w:r>
    </w:p>
    <w:p w:rsidR="00BC0F6E" w:rsidRDefault="00BC0F6E">
      <w:pPr>
        <w:pStyle w:val="paragraph"/>
      </w:pPr>
      <w:r>
        <w:tab/>
        <w:t>(a)</w:t>
      </w:r>
      <w:r>
        <w:tab/>
        <w:t>identify the key causes of water quality degradation in the Murray</w:t>
      </w:r>
      <w:r w:rsidR="0083474C">
        <w:noBreakHyphen/>
      </w:r>
      <w:r>
        <w:t>Darling Basin; and</w:t>
      </w:r>
    </w:p>
    <w:p w:rsidR="00BC0F6E" w:rsidRDefault="00BC0F6E">
      <w:pPr>
        <w:pStyle w:val="paragraph"/>
      </w:pPr>
      <w:r>
        <w:tab/>
        <w:t>(b)</w:t>
      </w:r>
      <w:r>
        <w:tab/>
        <w:t>include water quality and salinity objectives and targets for the Basin water resources.</w:t>
      </w:r>
    </w:p>
    <w:p w:rsidR="00BC0F6E" w:rsidRDefault="00587A67">
      <w:pPr>
        <w:pStyle w:val="subsection"/>
      </w:pPr>
      <w:r>
        <w:tab/>
        <w:t>(2)</w:t>
      </w:r>
      <w:r>
        <w:tab/>
      </w:r>
      <w:r w:rsidR="00BC0F6E">
        <w:t xml:space="preserve">Without limiting </w:t>
      </w:r>
      <w:r w:rsidR="0083474C">
        <w:t>paragraph (</w:t>
      </w:r>
      <w:r>
        <w:t>1</w:t>
      </w:r>
      <w:r w:rsidR="00BC0F6E">
        <w:t>)(b), a salinity target referred to in that paragraph:</w:t>
      </w:r>
    </w:p>
    <w:p w:rsidR="00BC0F6E" w:rsidRDefault="00BC0F6E">
      <w:pPr>
        <w:pStyle w:val="paragraph"/>
      </w:pPr>
      <w:r>
        <w:tab/>
        <w:t>(a)</w:t>
      </w:r>
      <w:r>
        <w:tab/>
        <w:t>may specify the place at which the target is to be measured; and</w:t>
      </w:r>
    </w:p>
    <w:p w:rsidR="00BC0F6E" w:rsidRDefault="00BC0F6E">
      <w:pPr>
        <w:pStyle w:val="paragraph"/>
      </w:pPr>
      <w:r>
        <w:tab/>
        <w:t>(b)</w:t>
      </w:r>
      <w:r>
        <w:tab/>
        <w:t>may specify a target in terms of a particular level of salinity being met for a particular percentage of time.</w:t>
      </w:r>
    </w:p>
    <w:p w:rsidR="00BC0F6E" w:rsidRDefault="00587A67">
      <w:pPr>
        <w:pStyle w:val="subsection"/>
      </w:pPr>
      <w:r>
        <w:tab/>
        <w:t>(3)</w:t>
      </w:r>
      <w:r>
        <w:tab/>
      </w:r>
      <w:r w:rsidR="00BC0F6E">
        <w:t>In exercising their powers and performing their functions under this Division in relation to the water quality and salinity management plan, the Authority and the Minister must have regard to the National Water Quality Management Strategy endorsed by the Natural Resource Management Ministerial Council.</w:t>
      </w:r>
    </w:p>
    <w:p w:rsidR="00BC0F6E" w:rsidRDefault="00BC0F6E">
      <w:pPr>
        <w:pStyle w:val="notetext"/>
      </w:pPr>
      <w:r>
        <w:lastRenderedPageBreak/>
        <w:t>Note:</w:t>
      </w:r>
      <w:r>
        <w:tab/>
        <w:t>A copy of the National Water Quality Management Strategy may be found on the Department</w:t>
      </w:r>
      <w:r w:rsidR="00A57BB5">
        <w:t>’</w:t>
      </w:r>
      <w:r>
        <w:t>s website.</w:t>
      </w:r>
    </w:p>
    <w:p w:rsidR="00BC0F6E" w:rsidRDefault="00A66251">
      <w:pPr>
        <w:pStyle w:val="ActHead5"/>
      </w:pPr>
      <w:bookmarkStart w:id="33" w:name="_Toc176676709"/>
      <w:r>
        <w:rPr>
          <w:rStyle w:val="CharSectno"/>
        </w:rPr>
        <w:t>26</w:t>
      </w:r>
      <w:r w:rsidR="00BC0F6E">
        <w:t xml:space="preserve">  Water trading and transfer rules</w:t>
      </w:r>
      <w:bookmarkEnd w:id="33"/>
    </w:p>
    <w:p w:rsidR="00BC0F6E" w:rsidRDefault="00587A67">
      <w:pPr>
        <w:pStyle w:val="subsection"/>
      </w:pPr>
      <w:r>
        <w:tab/>
        <w:t>(1)</w:t>
      </w:r>
      <w:r>
        <w:tab/>
      </w:r>
      <w:r w:rsidR="00BC0F6E">
        <w:t>The provisions included in the Basin Plan under item</w:t>
      </w:r>
      <w:r w:rsidR="0083474C">
        <w:t> </w:t>
      </w:r>
      <w:r>
        <w:t>12</w:t>
      </w:r>
      <w:r w:rsidR="00BC0F6E">
        <w:t xml:space="preserve"> of the table in subsection </w:t>
      </w:r>
      <w:r w:rsidR="00A66251">
        <w:t>22</w:t>
      </w:r>
      <w:r w:rsidR="00BC0F6E">
        <w:t xml:space="preserve">(1) (the </w:t>
      </w:r>
      <w:r w:rsidR="00BC0F6E">
        <w:rPr>
          <w:b/>
          <w:i/>
        </w:rPr>
        <w:t>water trading rules</w:t>
      </w:r>
      <w:r w:rsidR="00BC0F6E">
        <w:t>) may deal with the following matters:</w:t>
      </w:r>
    </w:p>
    <w:p w:rsidR="00BC0F6E" w:rsidRDefault="00587A67">
      <w:pPr>
        <w:pStyle w:val="paragraph"/>
      </w:pPr>
      <w:r>
        <w:tab/>
        <w:t>(a)</w:t>
      </w:r>
      <w:r>
        <w:tab/>
      </w:r>
      <w:r w:rsidR="00BC0F6E">
        <w:t xml:space="preserve">the </w:t>
      </w:r>
      <w:r>
        <w:t>rules</w:t>
      </w:r>
      <w:r w:rsidR="00BC0F6E">
        <w:t xml:space="preserve"> governing the trading or transfer of tradeable water rights;</w:t>
      </w:r>
    </w:p>
    <w:p w:rsidR="00BC0F6E" w:rsidRDefault="00587A67">
      <w:pPr>
        <w:pStyle w:val="paragraph"/>
      </w:pPr>
      <w:r>
        <w:tab/>
        <w:t>(b)</w:t>
      </w:r>
      <w:r>
        <w:tab/>
      </w:r>
      <w:r w:rsidR="00BC0F6E">
        <w:t>the terms on which tradeable water rights are traded or transferred;</w:t>
      </w:r>
    </w:p>
    <w:p w:rsidR="00BC0F6E" w:rsidRDefault="00587A67">
      <w:pPr>
        <w:pStyle w:val="paragraph"/>
      </w:pPr>
      <w:r>
        <w:tab/>
        <w:t>(c)</w:t>
      </w:r>
      <w:r>
        <w:tab/>
      </w:r>
      <w:r w:rsidR="00BC0F6E">
        <w:t>the processes by which tradeable water rights are traded or transferred;</w:t>
      </w:r>
    </w:p>
    <w:p w:rsidR="00BC0F6E" w:rsidRDefault="00587A67">
      <w:pPr>
        <w:pStyle w:val="paragraph"/>
      </w:pPr>
      <w:r>
        <w:tab/>
        <w:t>(d)</w:t>
      </w:r>
      <w:r>
        <w:tab/>
      </w:r>
      <w:r w:rsidR="00BC0F6E">
        <w:t>the imposition or removal of restrictions on, and barriers to, the trading or transfer of tradeable water rights;</w:t>
      </w:r>
    </w:p>
    <w:p w:rsidR="00BC0F6E" w:rsidRDefault="00587A67">
      <w:pPr>
        <w:pStyle w:val="paragraph"/>
      </w:pPr>
      <w:r>
        <w:tab/>
        <w:t>(e)</w:t>
      </w:r>
      <w:r>
        <w:tab/>
      </w:r>
      <w:r w:rsidR="00BC0F6E">
        <w:t>restrictions on taking or using water from a water resource as a result of the trading or transfer of tradeable water rights in relation to that water resource;</w:t>
      </w:r>
    </w:p>
    <w:p w:rsidR="00BC0F6E" w:rsidRDefault="00587A67">
      <w:pPr>
        <w:pStyle w:val="paragraph"/>
      </w:pPr>
      <w:r>
        <w:tab/>
        <w:t>(f)</w:t>
      </w:r>
      <w:r>
        <w:tab/>
      </w:r>
      <w:r w:rsidR="00BC0F6E">
        <w:t>the manner in which particular kinds of trading or transfer of tradeable water rights is conducted;</w:t>
      </w:r>
    </w:p>
    <w:p w:rsidR="00BC0F6E" w:rsidRDefault="00587A67">
      <w:pPr>
        <w:pStyle w:val="paragraph"/>
      </w:pPr>
      <w:r>
        <w:tab/>
        <w:t>(g)</w:t>
      </w:r>
      <w:r>
        <w:tab/>
      </w:r>
      <w:r w:rsidR="00BC0F6E">
        <w:t>the specification of areas within which particular tradeable water rights may be traded or transferred;</w:t>
      </w:r>
    </w:p>
    <w:p w:rsidR="00BC0F6E" w:rsidRDefault="00587A67">
      <w:pPr>
        <w:pStyle w:val="paragraph"/>
      </w:pPr>
      <w:r>
        <w:tab/>
        <w:t>(h)</w:t>
      </w:r>
      <w:r>
        <w:tab/>
      </w:r>
      <w:r w:rsidR="00BC0F6E">
        <w:t>the availability of information to enable the trading or transfer of tradeable water rights;</w:t>
      </w:r>
    </w:p>
    <w:p w:rsidR="00BC0F6E" w:rsidRDefault="00587A67">
      <w:pPr>
        <w:pStyle w:val="paragraph"/>
      </w:pPr>
      <w:r>
        <w:tab/>
        <w:t>(</w:t>
      </w:r>
      <w:proofErr w:type="spellStart"/>
      <w:r>
        <w:t>i</w:t>
      </w:r>
      <w:proofErr w:type="spellEnd"/>
      <w:r>
        <w:t>)</w:t>
      </w:r>
      <w:r>
        <w:tab/>
      </w:r>
      <w:r w:rsidR="00BC0F6E">
        <w:t>the reporting of the trading or transfer of tradeable water rights;</w:t>
      </w:r>
    </w:p>
    <w:p w:rsidR="00BC0F6E" w:rsidRDefault="00587A67">
      <w:pPr>
        <w:pStyle w:val="paragraph"/>
      </w:pPr>
      <w:r>
        <w:tab/>
        <w:t>(j)</w:t>
      </w:r>
      <w:r>
        <w:tab/>
      </w:r>
      <w:r w:rsidR="00BC0F6E">
        <w:t xml:space="preserve">any matter that </w:t>
      </w:r>
      <w:r>
        <w:t>was</w:t>
      </w:r>
      <w:r w:rsidR="00BC0F6E">
        <w:t xml:space="preserve"> dealt with in:</w:t>
      </w:r>
    </w:p>
    <w:p w:rsidR="00BC0F6E" w:rsidRDefault="00BC0F6E">
      <w:pPr>
        <w:pStyle w:val="paragraphsub"/>
      </w:pPr>
      <w:r>
        <w:tab/>
        <w:t>(</w:t>
      </w:r>
      <w:proofErr w:type="spellStart"/>
      <w:r>
        <w:t>i</w:t>
      </w:r>
      <w:proofErr w:type="spellEnd"/>
      <w:r>
        <w:t>)</w:t>
      </w:r>
      <w:r>
        <w:tab/>
        <w:t xml:space="preserve">Schedule E to the </w:t>
      </w:r>
      <w:proofErr w:type="spellStart"/>
      <w:r>
        <w:t>MDB</w:t>
      </w:r>
      <w:proofErr w:type="spellEnd"/>
      <w:r w:rsidR="00587A67">
        <w:t xml:space="preserve"> </w:t>
      </w:r>
      <w:r>
        <w:t>A</w:t>
      </w:r>
      <w:r w:rsidR="00587A67">
        <w:t>greement</w:t>
      </w:r>
      <w:r>
        <w:t xml:space="preserve"> (other than paragraph 15(3)(c) of that Schedule); or</w:t>
      </w:r>
    </w:p>
    <w:p w:rsidR="00BC0F6E" w:rsidRDefault="00BC0F6E">
      <w:pPr>
        <w:pStyle w:val="paragraphsub"/>
      </w:pPr>
      <w:r>
        <w:tab/>
        <w:t>(ii)</w:t>
      </w:r>
      <w:r>
        <w:tab/>
        <w:t xml:space="preserve">the Protocols to the </w:t>
      </w:r>
      <w:proofErr w:type="spellStart"/>
      <w:r>
        <w:t>MDB</w:t>
      </w:r>
      <w:proofErr w:type="spellEnd"/>
      <w:r w:rsidR="00587A67">
        <w:t xml:space="preserve"> </w:t>
      </w:r>
      <w:r>
        <w:t>A</w:t>
      </w:r>
      <w:r w:rsidR="00587A67">
        <w:t>greement</w:t>
      </w:r>
      <w:r>
        <w:t xml:space="preserve"> </w:t>
      </w:r>
      <w:r w:rsidR="00587A67">
        <w:t xml:space="preserve">made under Schedule E to that Agreement </w:t>
      </w:r>
      <w:r>
        <w:t>(other than the Protocol on Access and Exit Fees);</w:t>
      </w:r>
    </w:p>
    <w:p w:rsidR="00587A67" w:rsidRDefault="00587A67">
      <w:pPr>
        <w:pStyle w:val="paragraph"/>
      </w:pPr>
      <w:r>
        <w:tab/>
      </w:r>
      <w:r>
        <w:tab/>
        <w:t>immediately before the commencement of this Part.</w:t>
      </w:r>
    </w:p>
    <w:p w:rsidR="00BC0F6E" w:rsidRDefault="00587A67">
      <w:pPr>
        <w:pStyle w:val="subsection"/>
      </w:pPr>
      <w:r>
        <w:tab/>
        <w:t>(2)</w:t>
      </w:r>
      <w:r>
        <w:tab/>
      </w:r>
      <w:r w:rsidR="00BC0F6E">
        <w:t xml:space="preserve">Without limiting </w:t>
      </w:r>
      <w:r w:rsidR="0083474C">
        <w:t>paragraph (</w:t>
      </w:r>
      <w:r w:rsidR="00BC0F6E">
        <w:t>1)(d), the water trading rules may:</w:t>
      </w:r>
    </w:p>
    <w:p w:rsidR="00BC0F6E" w:rsidRDefault="00587A67">
      <w:pPr>
        <w:pStyle w:val="paragraph"/>
      </w:pPr>
      <w:r>
        <w:tab/>
        <w:t>(a)</w:t>
      </w:r>
      <w:r>
        <w:tab/>
      </w:r>
      <w:r w:rsidR="00BC0F6E">
        <w:t>prohibit some types of restrictions on, or barriers to</w:t>
      </w:r>
      <w:r>
        <w:t>,</w:t>
      </w:r>
      <w:r w:rsidR="00BC0F6E">
        <w:t xml:space="preserve"> the trading or transfer of tradeable water rights; and</w:t>
      </w:r>
    </w:p>
    <w:p w:rsidR="00BC0F6E" w:rsidRDefault="00587A67">
      <w:pPr>
        <w:pStyle w:val="paragraph"/>
      </w:pPr>
      <w:r>
        <w:lastRenderedPageBreak/>
        <w:tab/>
        <w:t>(b)</w:t>
      </w:r>
      <w:r>
        <w:tab/>
      </w:r>
      <w:r w:rsidR="00BC0F6E">
        <w:t>impose or allow other types of restrictions on, or barriers to</w:t>
      </w:r>
      <w:r>
        <w:t>,</w:t>
      </w:r>
      <w:r w:rsidR="00BC0F6E">
        <w:t xml:space="preserve"> the trading or transfer of tradeable water rights.</w:t>
      </w:r>
    </w:p>
    <w:p w:rsidR="00BC0F6E" w:rsidRDefault="00587A67">
      <w:pPr>
        <w:pStyle w:val="subsection"/>
      </w:pPr>
      <w:r>
        <w:tab/>
        <w:t>(3)</w:t>
      </w:r>
      <w:r>
        <w:tab/>
      </w:r>
      <w:r w:rsidR="00BC0F6E">
        <w:t xml:space="preserve">Without limiting </w:t>
      </w:r>
      <w:r w:rsidR="0083474C">
        <w:t>paragraph (</w:t>
      </w:r>
      <w:r w:rsidR="00BC0F6E">
        <w:t>1)(</w:t>
      </w:r>
      <w:r>
        <w:t>h</w:t>
      </w:r>
      <w:r w:rsidR="00BC0F6E">
        <w:t>) or (</w:t>
      </w:r>
      <w:proofErr w:type="spellStart"/>
      <w:r>
        <w:t>i</w:t>
      </w:r>
      <w:proofErr w:type="spellEnd"/>
      <w:r w:rsidR="00BC0F6E">
        <w:t>), the water trading rules may provide for the use of registers to provide information about the trading or transfer of tradeable water rights.</w:t>
      </w:r>
    </w:p>
    <w:p w:rsidR="00BC0F6E" w:rsidRDefault="00587A67">
      <w:pPr>
        <w:pStyle w:val="subsection"/>
      </w:pPr>
      <w:r>
        <w:tab/>
        <w:t>(4)</w:t>
      </w:r>
      <w:r>
        <w:tab/>
      </w:r>
      <w:r w:rsidR="00BC0F6E">
        <w:t xml:space="preserve">Without limiting </w:t>
      </w:r>
      <w:r w:rsidR="0083474C">
        <w:t>subsection (</w:t>
      </w:r>
      <w:r w:rsidR="00BC0F6E">
        <w:t>1), particular water trading rules may be limited to one or more of the following:</w:t>
      </w:r>
    </w:p>
    <w:p w:rsidR="00BC0F6E" w:rsidRDefault="00587A67">
      <w:pPr>
        <w:pStyle w:val="paragraph"/>
      </w:pPr>
      <w:r>
        <w:tab/>
        <w:t>(a)</w:t>
      </w:r>
      <w:r>
        <w:tab/>
      </w:r>
      <w:r w:rsidR="00BC0F6E">
        <w:t>particular kinds of trading or transfer (for example, exchange rate trade or tagged trade); or</w:t>
      </w:r>
    </w:p>
    <w:p w:rsidR="00BC0F6E" w:rsidRDefault="00587A67">
      <w:pPr>
        <w:pStyle w:val="paragraph"/>
      </w:pPr>
      <w:r>
        <w:tab/>
        <w:t>(b)</w:t>
      </w:r>
      <w:r>
        <w:tab/>
      </w:r>
      <w:r w:rsidR="00BC0F6E">
        <w:t>the trading or transfer or particular kinds of tradeable water rights; or</w:t>
      </w:r>
    </w:p>
    <w:p w:rsidR="00BC0F6E" w:rsidRDefault="00587A67">
      <w:pPr>
        <w:pStyle w:val="paragraph"/>
      </w:pPr>
      <w:r>
        <w:tab/>
        <w:t>(c)</w:t>
      </w:r>
      <w:r>
        <w:tab/>
      </w:r>
      <w:r w:rsidR="00BC0F6E">
        <w:t>the trading or transfer of tradeable water rights in relation to particular water resources.</w:t>
      </w:r>
    </w:p>
    <w:p w:rsidR="00BC0F6E" w:rsidRDefault="00587A67">
      <w:pPr>
        <w:pStyle w:val="subsection"/>
      </w:pPr>
      <w:r>
        <w:tab/>
        <w:t>(5)</w:t>
      </w:r>
      <w:r>
        <w:tab/>
      </w:r>
      <w:r w:rsidR="00BC0F6E">
        <w:t xml:space="preserve">Without limiting </w:t>
      </w:r>
      <w:r w:rsidR="0083474C">
        <w:t>subsection (</w:t>
      </w:r>
      <w:r w:rsidR="00BC0F6E">
        <w:t>1), the water trading rules may provide that a person who suffers loss or damage as a result of conduct of another person that contravenes the water trading rules may recover the amount of the loss or damage by action against that other person or against any person involved in the contravention.</w:t>
      </w:r>
    </w:p>
    <w:p w:rsidR="00BC0F6E" w:rsidRDefault="00A66251">
      <w:pPr>
        <w:pStyle w:val="ActHead5"/>
      </w:pPr>
      <w:bookmarkStart w:id="34" w:name="_Toc176676710"/>
      <w:r>
        <w:rPr>
          <w:rStyle w:val="CharSectno"/>
        </w:rPr>
        <w:t>27</w:t>
      </w:r>
      <w:r w:rsidR="00BC0F6E">
        <w:t xml:space="preserve">  Basin Plan to be published on Authority</w:t>
      </w:r>
      <w:r w:rsidR="00A57BB5">
        <w:t>’</w:t>
      </w:r>
      <w:r w:rsidR="00BC0F6E">
        <w:t>s website</w:t>
      </w:r>
      <w:bookmarkEnd w:id="34"/>
    </w:p>
    <w:p w:rsidR="00BC0F6E" w:rsidRDefault="00BC0F6E">
      <w:pPr>
        <w:pStyle w:val="subsection"/>
      </w:pPr>
      <w:r>
        <w:tab/>
        <w:t>(1)</w:t>
      </w:r>
      <w:r>
        <w:tab/>
        <w:t>The Authority must publish on its website a copy of the Basin Plan that is in effect.</w:t>
      </w:r>
    </w:p>
    <w:p w:rsidR="00BC0F6E" w:rsidRDefault="00BC0F6E">
      <w:pPr>
        <w:pStyle w:val="subsection"/>
      </w:pPr>
      <w:r>
        <w:tab/>
        <w:t>(2)</w:t>
      </w:r>
      <w:r>
        <w:tab/>
        <w:t xml:space="preserve">The Basin Plan published under </w:t>
      </w:r>
      <w:r w:rsidR="0083474C">
        <w:t>subsection (</w:t>
      </w:r>
      <w:r>
        <w:t>1) is to be the Plan as amended from time to time.</w:t>
      </w:r>
    </w:p>
    <w:p w:rsidR="00BC0F6E" w:rsidRDefault="00BC0F6E">
      <w:pPr>
        <w:pStyle w:val="subsection"/>
      </w:pPr>
      <w:r>
        <w:tab/>
        <w:t>(3)</w:t>
      </w:r>
      <w:r>
        <w:tab/>
        <w:t>If the Basin Plan is amended, the Authority must also publish on its website a copy of the Basin Plan as in force immediately before the amendment and indicate on the website the period for which that version of the Basin Plan was in force.</w:t>
      </w:r>
    </w:p>
    <w:p w:rsidR="00BC0F6E" w:rsidRDefault="00BC0F6E">
      <w:pPr>
        <w:pStyle w:val="ActHead4"/>
      </w:pPr>
      <w:bookmarkStart w:id="35" w:name="_Toc176676711"/>
      <w:r>
        <w:rPr>
          <w:rStyle w:val="CharSubdNo"/>
        </w:rPr>
        <w:t xml:space="preserve">Subdivision </w:t>
      </w:r>
      <w:r w:rsidR="00587A67">
        <w:rPr>
          <w:rStyle w:val="CharSubdNo"/>
        </w:rPr>
        <w:t>C</w:t>
      </w:r>
      <w:r>
        <w:t>—</w:t>
      </w:r>
      <w:r>
        <w:rPr>
          <w:rStyle w:val="CharSubdText"/>
        </w:rPr>
        <w:t>Environmental management</w:t>
      </w:r>
      <w:bookmarkEnd w:id="35"/>
    </w:p>
    <w:p w:rsidR="00BC0F6E" w:rsidRDefault="00A66251">
      <w:pPr>
        <w:pStyle w:val="ActHead5"/>
      </w:pPr>
      <w:bookmarkStart w:id="36" w:name="_Toc176676712"/>
      <w:r>
        <w:rPr>
          <w:rStyle w:val="CharSectno"/>
        </w:rPr>
        <w:t>28</w:t>
      </w:r>
      <w:r w:rsidR="00BC0F6E">
        <w:t xml:space="preserve">  Environmental watering plan</w:t>
      </w:r>
      <w:bookmarkEnd w:id="36"/>
    </w:p>
    <w:p w:rsidR="00BC0F6E" w:rsidRDefault="00BC0F6E">
      <w:pPr>
        <w:pStyle w:val="subsection"/>
      </w:pPr>
      <w:r>
        <w:tab/>
        <w:t>(1)</w:t>
      </w:r>
      <w:r>
        <w:tab/>
        <w:t>The purposes of the environmental watering plan are:</w:t>
      </w:r>
    </w:p>
    <w:p w:rsidR="00BC0F6E" w:rsidRDefault="00BC0F6E">
      <w:pPr>
        <w:pStyle w:val="paragraph"/>
      </w:pPr>
      <w:r>
        <w:lastRenderedPageBreak/>
        <w:tab/>
        <w:t>(a)</w:t>
      </w:r>
      <w:r>
        <w:tab/>
        <w:t>to safeguard existing environmental water; and</w:t>
      </w:r>
    </w:p>
    <w:p w:rsidR="00BC0F6E" w:rsidRDefault="00BC0F6E">
      <w:pPr>
        <w:pStyle w:val="paragraph"/>
      </w:pPr>
      <w:r>
        <w:tab/>
        <w:t>(b)</w:t>
      </w:r>
      <w:r>
        <w:tab/>
        <w:t>to plan for the recovery of additional environmental water; and</w:t>
      </w:r>
    </w:p>
    <w:p w:rsidR="00BC0F6E" w:rsidRDefault="00BC0F6E">
      <w:pPr>
        <w:pStyle w:val="paragraph"/>
      </w:pPr>
      <w:r>
        <w:tab/>
        <w:t>(c)</w:t>
      </w:r>
      <w:r>
        <w:tab/>
        <w:t>to coordinate the management of:</w:t>
      </w:r>
    </w:p>
    <w:p w:rsidR="00BC0F6E" w:rsidRDefault="00BC0F6E">
      <w:pPr>
        <w:pStyle w:val="paragraphsub"/>
      </w:pPr>
      <w:r>
        <w:tab/>
        <w:t>(</w:t>
      </w:r>
      <w:proofErr w:type="spellStart"/>
      <w:r>
        <w:t>i</w:t>
      </w:r>
      <w:proofErr w:type="spellEnd"/>
      <w:r>
        <w:t>)</w:t>
      </w:r>
      <w:r>
        <w:tab/>
        <w:t>existing environmental water; and</w:t>
      </w:r>
    </w:p>
    <w:p w:rsidR="00BC0F6E" w:rsidRDefault="00BC0F6E">
      <w:pPr>
        <w:pStyle w:val="paragraphsub"/>
      </w:pPr>
      <w:r>
        <w:tab/>
        <w:t>(ii)</w:t>
      </w:r>
      <w:r>
        <w:tab/>
        <w:t>the additional environmental water that is recovered;</w:t>
      </w:r>
    </w:p>
    <w:p w:rsidR="00BC0F6E" w:rsidRDefault="00BC0F6E">
      <w:pPr>
        <w:pStyle w:val="subsection2"/>
      </w:pPr>
      <w:r>
        <w:t>in order to:</w:t>
      </w:r>
    </w:p>
    <w:p w:rsidR="00BC0F6E" w:rsidRDefault="00BC0F6E">
      <w:pPr>
        <w:pStyle w:val="paragraph"/>
      </w:pPr>
      <w:r>
        <w:tab/>
        <w:t>(d)</w:t>
      </w:r>
      <w:r>
        <w:tab/>
        <w:t>protect and restore the wetlands and other environmental assets of the Murray</w:t>
      </w:r>
      <w:r w:rsidR="0083474C">
        <w:noBreakHyphen/>
      </w:r>
      <w:r>
        <w:t>Darling Basin; and</w:t>
      </w:r>
    </w:p>
    <w:p w:rsidR="00BC0F6E" w:rsidRDefault="00BC0F6E">
      <w:pPr>
        <w:pStyle w:val="paragraph"/>
      </w:pPr>
      <w:r>
        <w:tab/>
        <w:t>(e)</w:t>
      </w:r>
      <w:r>
        <w:tab/>
        <w:t>protect biodiversity dependent on the Basin water resources and achieve other environmental outcomes for the Murray</w:t>
      </w:r>
      <w:r w:rsidR="0083474C">
        <w:noBreakHyphen/>
      </w:r>
      <w:r>
        <w:t>Darling Basin.</w:t>
      </w:r>
    </w:p>
    <w:p w:rsidR="00BC0F6E" w:rsidRDefault="00BC0F6E">
      <w:pPr>
        <w:pStyle w:val="subsection"/>
      </w:pPr>
      <w:r>
        <w:tab/>
        <w:t>(2)</w:t>
      </w:r>
      <w:r>
        <w:tab/>
        <w:t>The environmental watering plan must specify:</w:t>
      </w:r>
    </w:p>
    <w:p w:rsidR="00BC0F6E" w:rsidRDefault="00BC0F6E">
      <w:pPr>
        <w:pStyle w:val="paragraph"/>
      </w:pPr>
      <w:r>
        <w:tab/>
        <w:t>(a)</w:t>
      </w:r>
      <w:r>
        <w:tab/>
        <w:t>the overall environmental objectives for the water</w:t>
      </w:r>
      <w:r w:rsidR="0083474C">
        <w:noBreakHyphen/>
      </w:r>
      <w:r>
        <w:t>dependent ecosystems of the Murray</w:t>
      </w:r>
      <w:r w:rsidR="0083474C">
        <w:noBreakHyphen/>
      </w:r>
      <w:r>
        <w:t>Darling Basin; and</w:t>
      </w:r>
    </w:p>
    <w:p w:rsidR="00BC0F6E" w:rsidRDefault="00BC0F6E">
      <w:pPr>
        <w:pStyle w:val="paragraph"/>
      </w:pPr>
      <w:r>
        <w:tab/>
        <w:t>(b)</w:t>
      </w:r>
      <w:r>
        <w:tab/>
        <w:t xml:space="preserve">targets by which to measure progress towards achieving the environmental objectives specified in accordance with </w:t>
      </w:r>
      <w:r w:rsidR="0083474C">
        <w:t>paragraph (</w:t>
      </w:r>
      <w:r>
        <w:t>a); and</w:t>
      </w:r>
    </w:p>
    <w:p w:rsidR="00BC0F6E" w:rsidRDefault="00BC0F6E">
      <w:pPr>
        <w:pStyle w:val="paragraph"/>
      </w:pPr>
      <w:r>
        <w:tab/>
        <w:t>(c)</w:t>
      </w:r>
      <w:r>
        <w:tab/>
        <w:t>an environmental management framework for planned environmental water and held environmental water; and</w:t>
      </w:r>
    </w:p>
    <w:p w:rsidR="00BC0F6E" w:rsidRDefault="00BC0F6E">
      <w:pPr>
        <w:pStyle w:val="paragraph"/>
      </w:pPr>
      <w:r>
        <w:tab/>
        <w:t>(d)</w:t>
      </w:r>
      <w:r>
        <w:tab/>
        <w:t>the methods to be used to identify environmental assets in the Murray</w:t>
      </w:r>
      <w:r w:rsidR="0083474C">
        <w:noBreakHyphen/>
      </w:r>
      <w:r>
        <w:t>Darling Basin that will require environmental watering; and</w:t>
      </w:r>
    </w:p>
    <w:p w:rsidR="00BC0F6E" w:rsidRDefault="00BC0F6E">
      <w:pPr>
        <w:pStyle w:val="paragraph"/>
      </w:pPr>
      <w:r>
        <w:tab/>
        <w:t>(e)</w:t>
      </w:r>
      <w:r>
        <w:tab/>
        <w:t xml:space="preserve">the principles to be applied, and methods to be used, to determine the priorities for applying environmental water (including applying that water to environmental assets that are identified using the methods specified under </w:t>
      </w:r>
      <w:r w:rsidR="0083474C">
        <w:t>paragraph (</w:t>
      </w:r>
      <w:r>
        <w:t>d)); and</w:t>
      </w:r>
    </w:p>
    <w:p w:rsidR="00BC0F6E" w:rsidRDefault="00BC0F6E">
      <w:pPr>
        <w:pStyle w:val="paragraph"/>
      </w:pPr>
      <w:r>
        <w:tab/>
        <w:t>(f)</w:t>
      </w:r>
      <w:r>
        <w:tab/>
        <w:t xml:space="preserve">the principles to be applied in </w:t>
      </w:r>
      <w:r w:rsidR="00587A67">
        <w:t>environmental watering</w:t>
      </w:r>
      <w:r>
        <w:t>.</w:t>
      </w:r>
    </w:p>
    <w:p w:rsidR="00BC0F6E" w:rsidRDefault="00BC0F6E">
      <w:pPr>
        <w:pStyle w:val="subsection"/>
      </w:pPr>
      <w:r>
        <w:tab/>
        <w:t>(3)</w:t>
      </w:r>
      <w:r>
        <w:tab/>
        <w:t xml:space="preserve">Without limiting </w:t>
      </w:r>
      <w:r w:rsidR="0083474C">
        <w:t>paragraph (</w:t>
      </w:r>
      <w:r>
        <w:t>2)(b), the environmental watering plan may specify targets for one or more of the following:</w:t>
      </w:r>
    </w:p>
    <w:p w:rsidR="00BC0F6E" w:rsidRDefault="00BC0F6E">
      <w:pPr>
        <w:pStyle w:val="paragraph"/>
      </w:pPr>
      <w:r>
        <w:tab/>
        <w:t>(a)</w:t>
      </w:r>
      <w:r>
        <w:tab/>
        <w:t>water resource health;</w:t>
      </w:r>
    </w:p>
    <w:p w:rsidR="00BC0F6E" w:rsidRDefault="00BC0F6E">
      <w:pPr>
        <w:pStyle w:val="paragraph"/>
      </w:pPr>
      <w:r>
        <w:tab/>
        <w:t>(b)</w:t>
      </w:r>
      <w:r>
        <w:tab/>
        <w:t>water flows;</w:t>
      </w:r>
    </w:p>
    <w:p w:rsidR="00BC0F6E" w:rsidRDefault="00BC0F6E">
      <w:pPr>
        <w:pStyle w:val="paragraph"/>
      </w:pPr>
      <w:r>
        <w:tab/>
        <w:t>(c)</w:t>
      </w:r>
      <w:r>
        <w:tab/>
        <w:t>water pressure;</w:t>
      </w:r>
    </w:p>
    <w:p w:rsidR="00BC0F6E" w:rsidRDefault="00BC0F6E">
      <w:pPr>
        <w:pStyle w:val="paragraph"/>
      </w:pPr>
      <w:r>
        <w:tab/>
        <w:t>(d)</w:t>
      </w:r>
      <w:r>
        <w:tab/>
        <w:t>water levels.</w:t>
      </w:r>
    </w:p>
    <w:p w:rsidR="00BC0F6E" w:rsidRDefault="00BC0F6E">
      <w:pPr>
        <w:pStyle w:val="subsection2"/>
      </w:pPr>
      <w:r>
        <w:lastRenderedPageBreak/>
        <w:t>The targets may relate to the Basin water resources as a whole or to particular Basin water resources.</w:t>
      </w:r>
    </w:p>
    <w:p w:rsidR="00BC0F6E" w:rsidRDefault="00BC0F6E">
      <w:pPr>
        <w:pStyle w:val="subsection"/>
      </w:pPr>
      <w:r>
        <w:tab/>
        <w:t>(4)</w:t>
      </w:r>
      <w:r>
        <w:tab/>
        <w:t>In preparing the environmental watering plan, the Authority must have regard to any other programs for water recovery and environmental watering in the Murray</w:t>
      </w:r>
      <w:r w:rsidR="0083474C">
        <w:noBreakHyphen/>
      </w:r>
      <w:r>
        <w:t>Darling Basin.</w:t>
      </w:r>
    </w:p>
    <w:p w:rsidR="00BC0F6E" w:rsidRDefault="00A66251">
      <w:pPr>
        <w:pStyle w:val="ActHead5"/>
      </w:pPr>
      <w:bookmarkStart w:id="37" w:name="_Toc176676713"/>
      <w:r>
        <w:rPr>
          <w:rStyle w:val="CharSectno"/>
        </w:rPr>
        <w:t>29</w:t>
      </w:r>
      <w:r w:rsidR="00BC0F6E">
        <w:t xml:space="preserve">  Authority to consult holders and managers of environmental water in implementing environmental watering plan</w:t>
      </w:r>
      <w:bookmarkEnd w:id="37"/>
    </w:p>
    <w:p w:rsidR="00BC0F6E" w:rsidRDefault="00BC0F6E">
      <w:pPr>
        <w:pStyle w:val="subsection"/>
      </w:pPr>
      <w:r>
        <w:tab/>
      </w:r>
      <w:r>
        <w:tab/>
        <w:t>The Authority must, in implementing the environmental watering plan, consult:</w:t>
      </w:r>
    </w:p>
    <w:p w:rsidR="00BC0F6E" w:rsidRDefault="00BC0F6E">
      <w:pPr>
        <w:pStyle w:val="paragraph"/>
      </w:pPr>
      <w:r>
        <w:tab/>
        <w:t>(a)</w:t>
      </w:r>
      <w:r>
        <w:tab/>
        <w:t>holders of held environmental water; and</w:t>
      </w:r>
    </w:p>
    <w:p w:rsidR="00BC0F6E" w:rsidRDefault="00BC0F6E">
      <w:pPr>
        <w:pStyle w:val="paragraph"/>
      </w:pPr>
      <w:r>
        <w:tab/>
        <w:t>(b)</w:t>
      </w:r>
      <w:r>
        <w:tab/>
        <w:t>owners of environmental assets; and</w:t>
      </w:r>
    </w:p>
    <w:p w:rsidR="00BC0F6E" w:rsidRDefault="00BC0F6E">
      <w:pPr>
        <w:pStyle w:val="paragraph"/>
      </w:pPr>
      <w:r>
        <w:tab/>
        <w:t>(c)</w:t>
      </w:r>
      <w:r>
        <w:tab/>
        <w:t>managers of planned environmental water;</w:t>
      </w:r>
    </w:p>
    <w:p w:rsidR="00BC0F6E" w:rsidRDefault="00BC0F6E">
      <w:pPr>
        <w:pStyle w:val="subsection2"/>
      </w:pPr>
      <w:r>
        <w:t>in order to develop periodic environmental watering schedules.</w:t>
      </w:r>
    </w:p>
    <w:p w:rsidR="00BC0F6E" w:rsidRDefault="00A66251">
      <w:pPr>
        <w:pStyle w:val="ActHead5"/>
      </w:pPr>
      <w:bookmarkStart w:id="38" w:name="_Toc176676714"/>
      <w:r>
        <w:rPr>
          <w:rStyle w:val="CharSectno"/>
        </w:rPr>
        <w:t>30</w:t>
      </w:r>
      <w:r w:rsidR="00BC0F6E">
        <w:t xml:space="preserve">  Environmental watering schedules</w:t>
      </w:r>
      <w:bookmarkEnd w:id="38"/>
    </w:p>
    <w:p w:rsidR="00BC0F6E" w:rsidRDefault="00BC0F6E">
      <w:pPr>
        <w:pStyle w:val="subsection"/>
      </w:pPr>
      <w:r>
        <w:tab/>
        <w:t>(1)</w:t>
      </w:r>
      <w:r>
        <w:tab/>
        <w:t>An environmental watering schedule developed for the purposes of the environmental watering plan must identify environmental watering priorities for that schedule.</w:t>
      </w:r>
    </w:p>
    <w:p w:rsidR="00BC0F6E" w:rsidRDefault="00BC0F6E">
      <w:pPr>
        <w:pStyle w:val="subsection"/>
      </w:pPr>
      <w:r>
        <w:tab/>
        <w:t>(2)</w:t>
      </w:r>
      <w:r>
        <w:tab/>
        <w:t>The priorities must be consistent with the environmental watering plan.</w:t>
      </w:r>
    </w:p>
    <w:p w:rsidR="00BC0F6E" w:rsidRDefault="00A66251">
      <w:pPr>
        <w:pStyle w:val="ActHead5"/>
      </w:pPr>
      <w:bookmarkStart w:id="39" w:name="_Toc176676715"/>
      <w:r>
        <w:rPr>
          <w:rStyle w:val="CharSectno"/>
        </w:rPr>
        <w:t>31</w:t>
      </w:r>
      <w:r w:rsidR="00BC0F6E">
        <w:t xml:space="preserve">  Authority to coordinate delivery of environmental water</w:t>
      </w:r>
      <w:bookmarkEnd w:id="39"/>
    </w:p>
    <w:p w:rsidR="00BC0F6E" w:rsidRDefault="00BC0F6E">
      <w:pPr>
        <w:pStyle w:val="subsection"/>
      </w:pPr>
      <w:r>
        <w:tab/>
      </w:r>
      <w:r>
        <w:tab/>
        <w:t xml:space="preserve">The Authority </w:t>
      </w:r>
      <w:r w:rsidR="00587A67">
        <w:t>may</w:t>
      </w:r>
      <w:r>
        <w:t xml:space="preserve"> coordinate the delivery of environmental water in accordance with the environmental watering schedules developed for the purposes of the environmental watering plan.</w:t>
      </w:r>
    </w:p>
    <w:p w:rsidR="00BC0F6E" w:rsidRDefault="00A66251">
      <w:pPr>
        <w:pStyle w:val="ActHead5"/>
      </w:pPr>
      <w:bookmarkStart w:id="40" w:name="_Toc176676716"/>
      <w:r>
        <w:rPr>
          <w:rStyle w:val="CharSectno"/>
        </w:rPr>
        <w:t>32</w:t>
      </w:r>
      <w:r w:rsidR="00BC0F6E">
        <w:t xml:space="preserve">  Authority to identify and account for held environmental water</w:t>
      </w:r>
      <w:bookmarkEnd w:id="40"/>
    </w:p>
    <w:p w:rsidR="00BC0F6E" w:rsidRDefault="00BC0F6E">
      <w:pPr>
        <w:pStyle w:val="subsection"/>
      </w:pPr>
      <w:r>
        <w:tab/>
      </w:r>
      <w:r>
        <w:tab/>
        <w:t>The Authority must identify and account for held environmental water</w:t>
      </w:r>
      <w:r w:rsidR="00587A67">
        <w:t xml:space="preserve"> </w:t>
      </w:r>
      <w:r w:rsidR="00CE4D69">
        <w:t>in the Murray</w:t>
      </w:r>
      <w:r w:rsidR="0083474C">
        <w:noBreakHyphen/>
      </w:r>
      <w:r w:rsidR="00CE4D69">
        <w:t xml:space="preserve">Darling Basin </w:t>
      </w:r>
      <w:r w:rsidR="00587A67">
        <w:t>for each financial year</w:t>
      </w:r>
      <w:r>
        <w:t>.</w:t>
      </w:r>
    </w:p>
    <w:p w:rsidR="00BC0F6E" w:rsidRDefault="00BC0F6E">
      <w:pPr>
        <w:pStyle w:val="ActHead4"/>
      </w:pPr>
      <w:bookmarkStart w:id="41" w:name="_Toc176676717"/>
      <w:r>
        <w:rPr>
          <w:rStyle w:val="CharSubdNo"/>
        </w:rPr>
        <w:lastRenderedPageBreak/>
        <w:t xml:space="preserve">Subdivision </w:t>
      </w:r>
      <w:r w:rsidR="00587A67">
        <w:rPr>
          <w:rStyle w:val="CharSubdNo"/>
        </w:rPr>
        <w:t>D</w:t>
      </w:r>
      <w:r>
        <w:t>—</w:t>
      </w:r>
      <w:r>
        <w:rPr>
          <w:rStyle w:val="CharSubdText"/>
        </w:rPr>
        <w:t>Effect of Basin Plan</w:t>
      </w:r>
      <w:bookmarkEnd w:id="41"/>
    </w:p>
    <w:p w:rsidR="00BC0F6E" w:rsidRDefault="00A66251">
      <w:pPr>
        <w:pStyle w:val="ActHead5"/>
      </w:pPr>
      <w:bookmarkStart w:id="42" w:name="_Toc176676718"/>
      <w:r>
        <w:rPr>
          <w:rStyle w:val="CharSectno"/>
        </w:rPr>
        <w:t>33</w:t>
      </w:r>
      <w:r w:rsidR="00BC0F6E">
        <w:t xml:space="preserve">  Basin Plan is a legislative instrument</w:t>
      </w:r>
      <w:bookmarkEnd w:id="42"/>
    </w:p>
    <w:p w:rsidR="00BC0F6E" w:rsidRDefault="00BC0F6E">
      <w:pPr>
        <w:pStyle w:val="subsection"/>
      </w:pPr>
      <w:r>
        <w:tab/>
        <w:t>(1)</w:t>
      </w:r>
      <w:r>
        <w:tab/>
        <w:t>The Basin Plan:</w:t>
      </w:r>
    </w:p>
    <w:p w:rsidR="00BC0F6E" w:rsidRDefault="00BC0F6E">
      <w:pPr>
        <w:pStyle w:val="paragraph"/>
      </w:pPr>
      <w:r>
        <w:tab/>
        <w:t>(a)</w:t>
      </w:r>
      <w:r>
        <w:tab/>
        <w:t>is a legislative instrument; and</w:t>
      </w:r>
    </w:p>
    <w:p w:rsidR="00BC0F6E" w:rsidRDefault="00BC0F6E">
      <w:pPr>
        <w:pStyle w:val="paragraph"/>
      </w:pPr>
      <w:r>
        <w:tab/>
        <w:t>(b)</w:t>
      </w:r>
      <w:r>
        <w:tab/>
        <w:t>is taken to be made by the Minister on the day on which the Minister adopts the Basin Plan under section</w:t>
      </w:r>
      <w:r w:rsidR="0083474C">
        <w:t> </w:t>
      </w:r>
      <w:r w:rsidR="00A66251">
        <w:t>44</w:t>
      </w:r>
      <w:r>
        <w:t>.</w:t>
      </w:r>
    </w:p>
    <w:p w:rsidR="00BC0F6E" w:rsidRDefault="00BC0F6E">
      <w:pPr>
        <w:pStyle w:val="subsection"/>
      </w:pPr>
      <w:r>
        <w:tab/>
        <w:t>(2)</w:t>
      </w:r>
      <w:r>
        <w:tab/>
        <w:t>An amendment of the Basin Plan adopted by the Minister under section</w:t>
      </w:r>
      <w:r w:rsidR="0083474C">
        <w:t> </w:t>
      </w:r>
      <w:r w:rsidR="00A66251">
        <w:t>48</w:t>
      </w:r>
      <w:r>
        <w:t>:</w:t>
      </w:r>
    </w:p>
    <w:p w:rsidR="00BC0F6E" w:rsidRDefault="00BC0F6E">
      <w:pPr>
        <w:pStyle w:val="paragraph"/>
      </w:pPr>
      <w:r>
        <w:tab/>
        <w:t>(a)</w:t>
      </w:r>
      <w:r>
        <w:tab/>
        <w:t>is a legislative instrument; and</w:t>
      </w:r>
    </w:p>
    <w:p w:rsidR="00BC0F6E" w:rsidRDefault="00BC0F6E">
      <w:pPr>
        <w:pStyle w:val="paragraph"/>
      </w:pPr>
      <w:r>
        <w:tab/>
        <w:t>(b)</w:t>
      </w:r>
      <w:r>
        <w:tab/>
        <w:t>is taken to be made by the Minister on the day on which the Minister adopts the amendment under that section.</w:t>
      </w:r>
    </w:p>
    <w:p w:rsidR="00BC0F6E" w:rsidRDefault="00BC0F6E">
      <w:pPr>
        <w:pStyle w:val="subsection"/>
      </w:pPr>
      <w:r>
        <w:tab/>
        <w:t>(3)</w:t>
      </w:r>
      <w:r>
        <w:tab/>
        <w:t>An amendment of the Basin Plan by the Authority under regulations made for the purposes of section</w:t>
      </w:r>
      <w:r w:rsidR="0083474C">
        <w:t> </w:t>
      </w:r>
      <w:r w:rsidR="00A66251">
        <w:t>49</w:t>
      </w:r>
      <w:r>
        <w:t xml:space="preserve"> is a legislative instrument.</w:t>
      </w:r>
    </w:p>
    <w:p w:rsidR="00BC0F6E" w:rsidRDefault="00A66251">
      <w:pPr>
        <w:pStyle w:val="ActHead5"/>
      </w:pPr>
      <w:bookmarkStart w:id="43" w:name="_Toc176676719"/>
      <w:r>
        <w:rPr>
          <w:rStyle w:val="CharSectno"/>
        </w:rPr>
        <w:t>34</w:t>
      </w:r>
      <w:r w:rsidR="00BC0F6E">
        <w:t xml:space="preserve">  Effect of Basin Plan on Authority and other agencies of the Commonwealth</w:t>
      </w:r>
      <w:bookmarkEnd w:id="43"/>
    </w:p>
    <w:p w:rsidR="00BC0F6E" w:rsidRDefault="00BC0F6E">
      <w:pPr>
        <w:pStyle w:val="subsection"/>
      </w:pPr>
      <w:r>
        <w:tab/>
        <w:t>(1)</w:t>
      </w:r>
      <w:r>
        <w:tab/>
        <w:t>The Authority</w:t>
      </w:r>
      <w:r w:rsidR="00587A67">
        <w:t>,</w:t>
      </w:r>
      <w:r>
        <w:t xml:space="preserve"> and the other agencies of the Commonwealth, must perform their functions, and exercise their powers, consistently with, and in a manner that gives effect to, the Basin Plan.</w:t>
      </w:r>
    </w:p>
    <w:p w:rsidR="00BC0F6E" w:rsidRDefault="00BC0F6E">
      <w:pPr>
        <w:pStyle w:val="subsection"/>
      </w:pPr>
      <w:r>
        <w:tab/>
        <w:t>(2)</w:t>
      </w:r>
      <w:r>
        <w:tab/>
        <w:t xml:space="preserve">To avoid doubt, </w:t>
      </w:r>
      <w:r w:rsidR="0083474C">
        <w:t>subsection (</w:t>
      </w:r>
      <w:r>
        <w:t>1) does not apply to the Authority</w:t>
      </w:r>
      <w:r w:rsidR="00A57BB5">
        <w:t>’</w:t>
      </w:r>
      <w:r>
        <w:t xml:space="preserve">s </w:t>
      </w:r>
      <w:r w:rsidR="0083474C">
        <w:t>or</w:t>
      </w:r>
      <w:r w:rsidR="00587A67">
        <w:t xml:space="preserve"> the Minister</w:t>
      </w:r>
      <w:r w:rsidR="00A57BB5">
        <w:t>’</w:t>
      </w:r>
      <w:r w:rsidR="00587A67">
        <w:t xml:space="preserve">s </w:t>
      </w:r>
      <w:r>
        <w:t>functions and powers under this Division.</w:t>
      </w:r>
    </w:p>
    <w:p w:rsidR="00BC0F6E" w:rsidRDefault="00BC0F6E">
      <w:pPr>
        <w:pStyle w:val="subsection"/>
      </w:pPr>
      <w:r>
        <w:tab/>
        <w:t>(3)</w:t>
      </w:r>
      <w:r>
        <w:tab/>
      </w:r>
      <w:r w:rsidR="0083474C">
        <w:t>Subsection (</w:t>
      </w:r>
      <w:r>
        <w:t>1) has effect subject to regulations made for the purposes of section</w:t>
      </w:r>
      <w:r w:rsidR="0083474C">
        <w:t> </w:t>
      </w:r>
      <w:r w:rsidR="00A66251">
        <w:t>38</w:t>
      </w:r>
      <w:r>
        <w:t>.</w:t>
      </w:r>
    </w:p>
    <w:p w:rsidR="00BC0F6E" w:rsidRDefault="00A66251">
      <w:pPr>
        <w:pStyle w:val="ActHead5"/>
      </w:pPr>
      <w:bookmarkStart w:id="44" w:name="_Toc176676720"/>
      <w:r>
        <w:rPr>
          <w:rStyle w:val="CharSectno"/>
        </w:rPr>
        <w:t>35</w:t>
      </w:r>
      <w:r w:rsidR="00BC0F6E">
        <w:t xml:space="preserve">  Effect of Basin Plan on other agencies and persons</w:t>
      </w:r>
      <w:bookmarkEnd w:id="44"/>
    </w:p>
    <w:p w:rsidR="00587A67" w:rsidRDefault="00BC0F6E">
      <w:pPr>
        <w:pStyle w:val="subsection"/>
      </w:pPr>
      <w:r>
        <w:tab/>
        <w:t>(1)</w:t>
      </w:r>
      <w:r>
        <w:tab/>
        <w:t>The Murray</w:t>
      </w:r>
      <w:r w:rsidR="0083474C">
        <w:noBreakHyphen/>
      </w:r>
      <w:r>
        <w:t>Darling Basin Commission</w:t>
      </w:r>
      <w:r w:rsidR="00587A67">
        <w:t>, an agency of a Basin State, an operating authority, an infrastructure operator or the holder of a water access right must not:</w:t>
      </w:r>
    </w:p>
    <w:p w:rsidR="00587A67" w:rsidRDefault="00587A67">
      <w:pPr>
        <w:pStyle w:val="paragraph"/>
      </w:pPr>
      <w:r>
        <w:tab/>
        <w:t>(a)</w:t>
      </w:r>
      <w:r>
        <w:tab/>
        <w:t>do an act in relation to Basin water resources if the act is inconsistent with the Basin Plan; or</w:t>
      </w:r>
    </w:p>
    <w:p w:rsidR="00587A67" w:rsidRDefault="00587A67">
      <w:pPr>
        <w:pStyle w:val="paragraph"/>
      </w:pPr>
      <w:r>
        <w:lastRenderedPageBreak/>
        <w:tab/>
        <w:t>(b)</w:t>
      </w:r>
      <w:r>
        <w:tab/>
        <w:t>fail to do an act in relation to Basin water resources if the failure to do that act is inconsistent with the Basin Plan.</w:t>
      </w:r>
    </w:p>
    <w:p w:rsidR="00587A67" w:rsidRDefault="00BC0F6E">
      <w:pPr>
        <w:pStyle w:val="subsection"/>
      </w:pPr>
      <w:r>
        <w:tab/>
        <w:t>(2)</w:t>
      </w:r>
      <w:r>
        <w:tab/>
      </w:r>
      <w:r w:rsidR="0083474C">
        <w:t>Subsection (</w:t>
      </w:r>
      <w:r w:rsidR="00587A67">
        <w:t>1) applies to an act of an</w:t>
      </w:r>
      <w:r>
        <w:t xml:space="preserve"> agenc</w:t>
      </w:r>
      <w:r w:rsidR="00587A67">
        <w:t>y</w:t>
      </w:r>
      <w:r>
        <w:t xml:space="preserve"> of a Basin State </w:t>
      </w:r>
      <w:r w:rsidR="00587A67">
        <w:t>only if the act is one that relates to the use or management of the Basin water resources.</w:t>
      </w:r>
    </w:p>
    <w:p w:rsidR="00BC0F6E" w:rsidRDefault="00BC0F6E">
      <w:pPr>
        <w:pStyle w:val="subsection"/>
      </w:pPr>
      <w:r>
        <w:tab/>
        <w:t>(</w:t>
      </w:r>
      <w:r w:rsidR="00587A67">
        <w:t>3</w:t>
      </w:r>
      <w:r>
        <w:t>)</w:t>
      </w:r>
      <w:r>
        <w:tab/>
      </w:r>
      <w:r w:rsidR="0083474C">
        <w:t>Subsection (</w:t>
      </w:r>
      <w:r>
        <w:t>1) ha</w:t>
      </w:r>
      <w:r w:rsidR="00587A67">
        <w:t>s</w:t>
      </w:r>
      <w:r>
        <w:t xml:space="preserve"> effect subject to regulations made for the purposes of section</w:t>
      </w:r>
      <w:r w:rsidR="0083474C">
        <w:t> </w:t>
      </w:r>
      <w:r w:rsidR="00A66251">
        <w:t>38</w:t>
      </w:r>
      <w:r>
        <w:t>.</w:t>
      </w:r>
    </w:p>
    <w:p w:rsidR="00BC0F6E" w:rsidRDefault="00A66251">
      <w:pPr>
        <w:pStyle w:val="ActHead5"/>
      </w:pPr>
      <w:bookmarkStart w:id="45" w:name="_Toc176676721"/>
      <w:r>
        <w:rPr>
          <w:rStyle w:val="CharSectno"/>
        </w:rPr>
        <w:t>36</w:t>
      </w:r>
      <w:r w:rsidR="00BC0F6E">
        <w:t xml:space="preserve">  Constitutional operation of section</w:t>
      </w:r>
      <w:r w:rsidR="0083474C">
        <w:t> </w:t>
      </w:r>
      <w:r>
        <w:t>35</w:t>
      </w:r>
      <w:r w:rsidR="00BC0F6E">
        <w:t xml:space="preserve"> (general)</w:t>
      </w:r>
      <w:bookmarkEnd w:id="45"/>
    </w:p>
    <w:p w:rsidR="00BC0F6E" w:rsidRDefault="00BC0F6E">
      <w:pPr>
        <w:pStyle w:val="subsection"/>
      </w:pPr>
      <w:r>
        <w:tab/>
        <w:t>(1)</w:t>
      </w:r>
      <w:r>
        <w:tab/>
        <w:t>Section</w:t>
      </w:r>
      <w:r w:rsidR="0083474C">
        <w:t> </w:t>
      </w:r>
      <w:r w:rsidR="00A66251">
        <w:t>35</w:t>
      </w:r>
      <w:r>
        <w:t xml:space="preserve"> imposes an obligation to the extent to which imposing the obligation </w:t>
      </w:r>
      <w:r w:rsidR="00587A67">
        <w:t xml:space="preserve">gives effect to a </w:t>
      </w:r>
      <w:r>
        <w:t>relevant international agreement.</w:t>
      </w:r>
    </w:p>
    <w:p w:rsidR="00BC0F6E" w:rsidRDefault="00BC0F6E">
      <w:pPr>
        <w:pStyle w:val="subsection"/>
      </w:pPr>
      <w:r>
        <w:tab/>
        <w:t>(2)</w:t>
      </w:r>
      <w:r>
        <w:tab/>
        <w:t>Section</w:t>
      </w:r>
      <w:r w:rsidR="0083474C">
        <w:t> </w:t>
      </w:r>
      <w:r w:rsidR="00A66251">
        <w:t>35</w:t>
      </w:r>
      <w:r>
        <w:t xml:space="preserve"> imposes an obligation to the extent to which the obligation is imposed:</w:t>
      </w:r>
    </w:p>
    <w:p w:rsidR="00BC0F6E" w:rsidRDefault="00BC0F6E">
      <w:pPr>
        <w:pStyle w:val="paragraph"/>
      </w:pPr>
      <w:r>
        <w:tab/>
        <w:t>(a)</w:t>
      </w:r>
      <w:r>
        <w:tab/>
        <w:t>on a constitutional corporation; or</w:t>
      </w:r>
    </w:p>
    <w:p w:rsidR="00BC0F6E" w:rsidRDefault="00BC0F6E">
      <w:pPr>
        <w:pStyle w:val="paragraph"/>
      </w:pPr>
      <w:r>
        <w:tab/>
        <w:t>(b)</w:t>
      </w:r>
      <w:r>
        <w:tab/>
        <w:t xml:space="preserve">in relation to conduct </w:t>
      </w:r>
      <w:r w:rsidR="00587A67">
        <w:t>that affects the activities of</w:t>
      </w:r>
      <w:r>
        <w:t xml:space="preserve"> a constitutional corporation.</w:t>
      </w:r>
    </w:p>
    <w:p w:rsidR="00BC0F6E" w:rsidRDefault="00BC0F6E">
      <w:pPr>
        <w:pStyle w:val="subsection"/>
      </w:pPr>
      <w:r>
        <w:tab/>
        <w:t>(3)</w:t>
      </w:r>
      <w:r>
        <w:tab/>
        <w:t>Section</w:t>
      </w:r>
      <w:r w:rsidR="0083474C">
        <w:t> </w:t>
      </w:r>
      <w:r w:rsidR="00A66251">
        <w:t>35</w:t>
      </w:r>
      <w:r>
        <w:t xml:space="preserve"> imposes an obligation to the extent to which the obligation is imposed in relation to conduct that takes place in the course of trade or commerce:</w:t>
      </w:r>
    </w:p>
    <w:p w:rsidR="00BC0F6E" w:rsidRDefault="00BC0F6E">
      <w:pPr>
        <w:pStyle w:val="paragraph"/>
      </w:pPr>
      <w:r>
        <w:tab/>
        <w:t>(a)</w:t>
      </w:r>
      <w:r>
        <w:tab/>
        <w:t>with other countries; or</w:t>
      </w:r>
    </w:p>
    <w:p w:rsidR="00BC0F6E" w:rsidRDefault="00BC0F6E">
      <w:pPr>
        <w:pStyle w:val="paragraph"/>
      </w:pPr>
      <w:r>
        <w:tab/>
        <w:t>(b)</w:t>
      </w:r>
      <w:r>
        <w:tab/>
        <w:t>among the States; or</w:t>
      </w:r>
    </w:p>
    <w:p w:rsidR="00BC0F6E" w:rsidRDefault="00BC0F6E">
      <w:pPr>
        <w:pStyle w:val="paragraph"/>
      </w:pPr>
      <w:r>
        <w:tab/>
        <w:t>(c)</w:t>
      </w:r>
      <w:r>
        <w:tab/>
        <w:t>between a State and a Territory.</w:t>
      </w:r>
    </w:p>
    <w:p w:rsidR="00BC0F6E" w:rsidRDefault="00BC0F6E">
      <w:pPr>
        <w:pStyle w:val="notetext"/>
      </w:pPr>
      <w:r>
        <w:t>Note:</w:t>
      </w:r>
      <w:r>
        <w:tab/>
        <w:t>This subsection is of particular relevance to the provisions of the Basin Plan that deal with the trading or transfer of tradeable water rights.</w:t>
      </w:r>
    </w:p>
    <w:p w:rsidR="00BC0F6E" w:rsidRDefault="00BC0F6E">
      <w:pPr>
        <w:pStyle w:val="subsection"/>
      </w:pPr>
      <w:r>
        <w:tab/>
        <w:t>(4)</w:t>
      </w:r>
      <w:r>
        <w:tab/>
        <w:t>Section</w:t>
      </w:r>
      <w:r w:rsidR="0083474C">
        <w:t> </w:t>
      </w:r>
      <w:r w:rsidR="00A66251">
        <w:t>35</w:t>
      </w:r>
      <w:r>
        <w:t xml:space="preserve"> imposes an obligation to the extent to which the obligation is imposed in relation to conduct that takes place in a Territory.</w:t>
      </w:r>
    </w:p>
    <w:p w:rsidR="00BC0F6E" w:rsidRDefault="00BC0F6E">
      <w:pPr>
        <w:pStyle w:val="subsection"/>
      </w:pPr>
      <w:r>
        <w:tab/>
        <w:t>(5)</w:t>
      </w:r>
      <w:r>
        <w:tab/>
        <w:t>Section</w:t>
      </w:r>
      <w:r w:rsidR="0083474C">
        <w:t> </w:t>
      </w:r>
      <w:r w:rsidR="00A66251">
        <w:t>35</w:t>
      </w:r>
      <w:r>
        <w:t xml:space="preserve"> imposes an obligation to the extent to which the obligation is imposed:</w:t>
      </w:r>
    </w:p>
    <w:p w:rsidR="00BC0F6E" w:rsidRDefault="00BC0F6E">
      <w:pPr>
        <w:pStyle w:val="paragraph"/>
      </w:pPr>
      <w:r>
        <w:tab/>
        <w:t>(a)</w:t>
      </w:r>
      <w:r>
        <w:tab/>
        <w:t>on an agency of a State that is a referring State; or</w:t>
      </w:r>
    </w:p>
    <w:p w:rsidR="00587A67" w:rsidRDefault="00BC0F6E">
      <w:pPr>
        <w:pStyle w:val="paragraph"/>
      </w:pPr>
      <w:r>
        <w:tab/>
        <w:t>(b)</w:t>
      </w:r>
      <w:r>
        <w:tab/>
        <w:t>in relation to conduct that takes place in a referring State</w:t>
      </w:r>
      <w:r w:rsidR="00587A67">
        <w:t>; or</w:t>
      </w:r>
    </w:p>
    <w:p w:rsidR="00BC0F6E" w:rsidRDefault="00587A67">
      <w:pPr>
        <w:pStyle w:val="paragraph"/>
      </w:pPr>
      <w:r>
        <w:tab/>
        <w:t>(c)</w:t>
      </w:r>
      <w:r>
        <w:tab/>
        <w:t>in relation to conduct that has an effect in a referring State</w:t>
      </w:r>
      <w:r w:rsidR="00BC0F6E">
        <w:t>.</w:t>
      </w:r>
    </w:p>
    <w:p w:rsidR="00BC0F6E" w:rsidRDefault="00BC0F6E">
      <w:pPr>
        <w:pStyle w:val="subsection"/>
      </w:pPr>
      <w:r>
        <w:lastRenderedPageBreak/>
        <w:tab/>
        <w:t>(6)</w:t>
      </w:r>
      <w:r>
        <w:tab/>
      </w:r>
      <w:r w:rsidR="0083474C">
        <w:t>Subsections (</w:t>
      </w:r>
      <w:r>
        <w:t>1), (2), (3), (4) and (5):</w:t>
      </w:r>
    </w:p>
    <w:p w:rsidR="00BC0F6E" w:rsidRDefault="00BC0F6E">
      <w:pPr>
        <w:pStyle w:val="paragraph"/>
      </w:pPr>
      <w:r>
        <w:tab/>
        <w:t>(a)</w:t>
      </w:r>
      <w:r>
        <w:tab/>
        <w:t>have effect independently of each other; and</w:t>
      </w:r>
    </w:p>
    <w:p w:rsidR="00587A67" w:rsidRDefault="00587A67">
      <w:pPr>
        <w:pStyle w:val="paragraph"/>
      </w:pPr>
      <w:r>
        <w:tab/>
        <w:t>(b)</w:t>
      </w:r>
      <w:r>
        <w:tab/>
        <w:t>do not limit section</w:t>
      </w:r>
      <w:r w:rsidR="0083474C">
        <w:t> </w:t>
      </w:r>
      <w:r w:rsidR="00A66251">
        <w:t>37</w:t>
      </w:r>
      <w:r>
        <w:t>; and</w:t>
      </w:r>
    </w:p>
    <w:p w:rsidR="00BC0F6E" w:rsidRDefault="00BC0F6E">
      <w:pPr>
        <w:pStyle w:val="paragraph"/>
      </w:pPr>
      <w:r>
        <w:tab/>
        <w:t>(</w:t>
      </w:r>
      <w:r w:rsidR="00587A67">
        <w:t>c</w:t>
      </w:r>
      <w:r>
        <w:t>)</w:t>
      </w:r>
      <w:r>
        <w:tab/>
        <w:t>do not limit the operation (if any) that section</w:t>
      </w:r>
      <w:r w:rsidR="0083474C">
        <w:t> </w:t>
      </w:r>
      <w:r w:rsidR="00A66251">
        <w:t>35</w:t>
      </w:r>
      <w:r>
        <w:t xml:space="preserve"> </w:t>
      </w:r>
      <w:r w:rsidR="00587A67">
        <w:t xml:space="preserve">validly </w:t>
      </w:r>
      <w:r>
        <w:t>has apart from this section.</w:t>
      </w:r>
    </w:p>
    <w:p w:rsidR="00BC0F6E" w:rsidRDefault="00BC0F6E">
      <w:pPr>
        <w:pStyle w:val="subsection"/>
      </w:pPr>
      <w:r>
        <w:tab/>
        <w:t>(7)</w:t>
      </w:r>
      <w:r>
        <w:tab/>
        <w:t>In this section:</w:t>
      </w:r>
    </w:p>
    <w:p w:rsidR="00BC0F6E" w:rsidRDefault="00BC0F6E">
      <w:pPr>
        <w:pStyle w:val="Definition"/>
      </w:pPr>
      <w:r>
        <w:rPr>
          <w:b/>
          <w:i/>
        </w:rPr>
        <w:t>conduct</w:t>
      </w:r>
      <w:r>
        <w:t xml:space="preserve"> includes an act or omission.</w:t>
      </w:r>
    </w:p>
    <w:p w:rsidR="00BC0F6E" w:rsidRDefault="00A66251">
      <w:pPr>
        <w:pStyle w:val="ActHead5"/>
      </w:pPr>
      <w:bookmarkStart w:id="46" w:name="_Toc176676722"/>
      <w:r>
        <w:rPr>
          <w:rStyle w:val="CharSectno"/>
        </w:rPr>
        <w:t>37</w:t>
      </w:r>
      <w:r w:rsidR="00BC0F6E">
        <w:t xml:space="preserve">  Constitutional operation of section</w:t>
      </w:r>
      <w:r w:rsidR="0083474C">
        <w:t> </w:t>
      </w:r>
      <w:r>
        <w:t>35</w:t>
      </w:r>
      <w:r w:rsidR="00BC0F6E">
        <w:t xml:space="preserve"> (water trading rules)</w:t>
      </w:r>
      <w:bookmarkEnd w:id="46"/>
    </w:p>
    <w:p w:rsidR="00BC0F6E" w:rsidRDefault="00BC0F6E">
      <w:pPr>
        <w:pStyle w:val="subsection"/>
      </w:pPr>
      <w:r>
        <w:tab/>
        <w:t>(1)</w:t>
      </w:r>
      <w:r>
        <w:tab/>
        <w:t>This section deals with the provisions of the Basin Plan to the extent to which they deal with the trading or transfer of a tradable water right in relation to Basin water resources.</w:t>
      </w:r>
    </w:p>
    <w:p w:rsidR="00BC0F6E" w:rsidRDefault="00BC0F6E">
      <w:pPr>
        <w:pStyle w:val="notetext"/>
      </w:pPr>
      <w:r>
        <w:t>Note:</w:t>
      </w:r>
      <w:r>
        <w:tab/>
        <w:t>See item</w:t>
      </w:r>
      <w:r w:rsidR="0083474C">
        <w:t> </w:t>
      </w:r>
      <w:r w:rsidR="00587A67">
        <w:t>12</w:t>
      </w:r>
      <w:r>
        <w:t xml:space="preserve"> of the table in subsection </w:t>
      </w:r>
      <w:r w:rsidR="00A66251">
        <w:t>22</w:t>
      </w:r>
      <w:r>
        <w:t>(1).</w:t>
      </w:r>
    </w:p>
    <w:p w:rsidR="00BC0F6E" w:rsidRDefault="00BC0F6E">
      <w:pPr>
        <w:pStyle w:val="subsection"/>
      </w:pPr>
      <w:r>
        <w:tab/>
        <w:t>(2)</w:t>
      </w:r>
      <w:r>
        <w:tab/>
        <w:t>Section</w:t>
      </w:r>
      <w:r w:rsidR="0083474C">
        <w:t> </w:t>
      </w:r>
      <w:r w:rsidR="00A66251">
        <w:t>35</w:t>
      </w:r>
      <w:r>
        <w:t xml:space="preserve"> imposes obligations in relation to the provisions if at least one of the parties to the trading or the transfer is a constitutional corporation.</w:t>
      </w:r>
    </w:p>
    <w:p w:rsidR="00BC0F6E" w:rsidRDefault="00BC0F6E">
      <w:pPr>
        <w:pStyle w:val="subsection"/>
      </w:pPr>
      <w:r>
        <w:tab/>
        <w:t>(3)</w:t>
      </w:r>
      <w:r>
        <w:tab/>
        <w:t>Section</w:t>
      </w:r>
      <w:r w:rsidR="0083474C">
        <w:t> </w:t>
      </w:r>
      <w:r w:rsidR="00A66251">
        <w:t>35</w:t>
      </w:r>
      <w:r>
        <w:t xml:space="preserve"> imposes obligations in relation to the provisions if the trading or transfer takes place in the course of trade and commerce:</w:t>
      </w:r>
    </w:p>
    <w:p w:rsidR="00BC0F6E" w:rsidRDefault="00BC0F6E">
      <w:pPr>
        <w:pStyle w:val="paragraph"/>
      </w:pPr>
      <w:r>
        <w:tab/>
        <w:t>(a)</w:t>
      </w:r>
      <w:r>
        <w:tab/>
        <w:t>between the States; or</w:t>
      </w:r>
    </w:p>
    <w:p w:rsidR="00BC0F6E" w:rsidRDefault="00BC0F6E">
      <w:pPr>
        <w:pStyle w:val="paragraph"/>
      </w:pPr>
      <w:r>
        <w:tab/>
        <w:t>(b)</w:t>
      </w:r>
      <w:r>
        <w:tab/>
        <w:t>between a State and a Territory.</w:t>
      </w:r>
    </w:p>
    <w:p w:rsidR="00BC0F6E" w:rsidRDefault="00BC0F6E">
      <w:pPr>
        <w:pStyle w:val="subsection"/>
      </w:pPr>
      <w:r>
        <w:tab/>
        <w:t>(4)</w:t>
      </w:r>
      <w:r>
        <w:tab/>
        <w:t>Section</w:t>
      </w:r>
      <w:r w:rsidR="0083474C">
        <w:t> </w:t>
      </w:r>
      <w:r w:rsidR="00A66251">
        <w:t>35</w:t>
      </w:r>
      <w:r>
        <w:t xml:space="preserve"> imposes obligations in relation to the provisions if:</w:t>
      </w:r>
    </w:p>
    <w:p w:rsidR="00BC0F6E" w:rsidRDefault="00BC0F6E">
      <w:pPr>
        <w:pStyle w:val="paragraph"/>
      </w:pPr>
      <w:r>
        <w:tab/>
        <w:t>(a)</w:t>
      </w:r>
      <w:r>
        <w:tab/>
        <w:t>the trading or transfer takes place in a Territory; or</w:t>
      </w:r>
    </w:p>
    <w:p w:rsidR="00BC0F6E" w:rsidRDefault="00BC0F6E">
      <w:pPr>
        <w:pStyle w:val="paragraph"/>
      </w:pPr>
      <w:r>
        <w:tab/>
        <w:t>(b)</w:t>
      </w:r>
      <w:r>
        <w:tab/>
        <w:t>the trading or transfer relates to tradeable water rights in relation to a water resource in a Territory.</w:t>
      </w:r>
    </w:p>
    <w:p w:rsidR="00BC0F6E" w:rsidRDefault="00BC0F6E">
      <w:pPr>
        <w:pStyle w:val="subsection"/>
      </w:pPr>
      <w:r>
        <w:tab/>
        <w:t>(5)</w:t>
      </w:r>
      <w:r>
        <w:tab/>
        <w:t>Section</w:t>
      </w:r>
      <w:r w:rsidR="0083474C">
        <w:t> </w:t>
      </w:r>
      <w:r w:rsidR="00A66251">
        <w:t>35</w:t>
      </w:r>
      <w:r>
        <w:t xml:space="preserve"> imposes obligations in relation to the provisions if at least one element of the trading or transfer takes place using a postal, telegraphic, telephonic or other like service (within the meaning of paragraph 51(v) of the Constitution).</w:t>
      </w:r>
    </w:p>
    <w:p w:rsidR="00BC0F6E" w:rsidRDefault="00BC0F6E">
      <w:pPr>
        <w:pStyle w:val="subsection"/>
      </w:pPr>
      <w:r>
        <w:tab/>
        <w:t>(6)</w:t>
      </w:r>
      <w:r>
        <w:tab/>
        <w:t>Section</w:t>
      </w:r>
      <w:r w:rsidR="0083474C">
        <w:t> </w:t>
      </w:r>
      <w:r w:rsidR="00A66251">
        <w:t>35</w:t>
      </w:r>
      <w:r>
        <w:t xml:space="preserve"> imposes obligations in relation to the provisions if:</w:t>
      </w:r>
    </w:p>
    <w:p w:rsidR="00BC0F6E" w:rsidRDefault="00BC0F6E">
      <w:pPr>
        <w:pStyle w:val="paragraph"/>
      </w:pPr>
      <w:r>
        <w:tab/>
        <w:t>(a)</w:t>
      </w:r>
      <w:r>
        <w:tab/>
        <w:t>the trading or transfer takes place in a referring State; or</w:t>
      </w:r>
    </w:p>
    <w:p w:rsidR="00587A67" w:rsidRDefault="00587A67">
      <w:pPr>
        <w:pStyle w:val="paragraph"/>
      </w:pPr>
      <w:r>
        <w:tab/>
        <w:t>(b)</w:t>
      </w:r>
      <w:r>
        <w:tab/>
        <w:t>the trading or transfer has an effect in a referring State; or</w:t>
      </w:r>
    </w:p>
    <w:p w:rsidR="00BC0F6E" w:rsidRDefault="00BC0F6E">
      <w:pPr>
        <w:pStyle w:val="paragraph"/>
      </w:pPr>
      <w:r>
        <w:lastRenderedPageBreak/>
        <w:tab/>
        <w:t>(</w:t>
      </w:r>
      <w:r w:rsidR="00587A67">
        <w:t>c</w:t>
      </w:r>
      <w:r>
        <w:t>)</w:t>
      </w:r>
      <w:r>
        <w:tab/>
        <w:t>the trading or transfer relates to tradeable water rights in relation to a water resource in a referring State.</w:t>
      </w:r>
    </w:p>
    <w:p w:rsidR="00BC0F6E" w:rsidRDefault="00BC0F6E">
      <w:pPr>
        <w:pStyle w:val="subsection"/>
      </w:pPr>
      <w:r>
        <w:tab/>
        <w:t>(7)</w:t>
      </w:r>
      <w:r>
        <w:tab/>
      </w:r>
      <w:r w:rsidR="0083474C">
        <w:t>Subsections (</w:t>
      </w:r>
      <w:r>
        <w:t>2), (3), (4), (5) and (6):</w:t>
      </w:r>
    </w:p>
    <w:p w:rsidR="00BC0F6E" w:rsidRDefault="00BC0F6E">
      <w:pPr>
        <w:pStyle w:val="paragraph"/>
      </w:pPr>
      <w:r>
        <w:tab/>
        <w:t>(a)</w:t>
      </w:r>
      <w:r>
        <w:tab/>
        <w:t>have effect independently of each other; and</w:t>
      </w:r>
    </w:p>
    <w:p w:rsidR="00BC0F6E" w:rsidRDefault="00BC0F6E">
      <w:pPr>
        <w:pStyle w:val="paragraph"/>
      </w:pPr>
      <w:r>
        <w:tab/>
        <w:t>(b)</w:t>
      </w:r>
      <w:r>
        <w:tab/>
        <w:t>do not limit section</w:t>
      </w:r>
      <w:r w:rsidR="0083474C">
        <w:t> </w:t>
      </w:r>
      <w:r w:rsidR="00A66251">
        <w:t>36</w:t>
      </w:r>
      <w:r>
        <w:t>; and</w:t>
      </w:r>
    </w:p>
    <w:p w:rsidR="00BC0F6E" w:rsidRDefault="00BC0F6E">
      <w:pPr>
        <w:pStyle w:val="paragraph"/>
      </w:pPr>
      <w:r>
        <w:tab/>
        <w:t>(</w:t>
      </w:r>
      <w:r w:rsidR="00587A67">
        <w:t>c</w:t>
      </w:r>
      <w:r>
        <w:t>)</w:t>
      </w:r>
      <w:r>
        <w:tab/>
        <w:t>do not limit the operation (if any) that section</w:t>
      </w:r>
      <w:r w:rsidR="0083474C">
        <w:t> </w:t>
      </w:r>
      <w:r w:rsidR="00A66251">
        <w:t>35</w:t>
      </w:r>
      <w:r>
        <w:t xml:space="preserve"> </w:t>
      </w:r>
      <w:r w:rsidR="00587A67">
        <w:t xml:space="preserve">validly </w:t>
      </w:r>
      <w:r>
        <w:t>has apart from this section.</w:t>
      </w:r>
    </w:p>
    <w:p w:rsidR="00BC0F6E" w:rsidRDefault="00A66251">
      <w:pPr>
        <w:pStyle w:val="ActHead5"/>
      </w:pPr>
      <w:bookmarkStart w:id="47" w:name="_Toc176676723"/>
      <w:r>
        <w:rPr>
          <w:rStyle w:val="CharSectno"/>
        </w:rPr>
        <w:t>38</w:t>
      </w:r>
      <w:r w:rsidR="00BC0F6E">
        <w:t xml:space="preserve">  Regulations may provide for exceptions</w:t>
      </w:r>
      <w:bookmarkEnd w:id="47"/>
    </w:p>
    <w:p w:rsidR="00BC0F6E" w:rsidRDefault="00BC0F6E">
      <w:pPr>
        <w:pStyle w:val="subsection"/>
      </w:pPr>
      <w:r>
        <w:tab/>
        <w:t>(1)</w:t>
      </w:r>
      <w:r>
        <w:tab/>
        <w:t>Without limiting section</w:t>
      </w:r>
      <w:r w:rsidR="0083474C">
        <w:t> </w:t>
      </w:r>
      <w:r w:rsidR="00A66251">
        <w:t>18</w:t>
      </w:r>
      <w:r>
        <w:t xml:space="preserve">, the regulations may provide that subsections </w:t>
      </w:r>
      <w:r w:rsidR="00A66251">
        <w:t>34</w:t>
      </w:r>
      <w:r>
        <w:t xml:space="preserve">(1) and </w:t>
      </w:r>
      <w:r w:rsidR="00A66251">
        <w:t>35</w:t>
      </w:r>
      <w:r>
        <w:t>(1) do not apply to the activities specified in the regulations.</w:t>
      </w:r>
    </w:p>
    <w:p w:rsidR="00BC0F6E" w:rsidRDefault="00BC0F6E">
      <w:pPr>
        <w:pStyle w:val="subsection"/>
      </w:pPr>
      <w:r>
        <w:tab/>
        <w:t>(2)</w:t>
      </w:r>
      <w:r>
        <w:tab/>
        <w:t xml:space="preserve">Without limiting </w:t>
      </w:r>
      <w:r w:rsidR="0083474C">
        <w:t>subsection (</w:t>
      </w:r>
      <w:r>
        <w:t>1), the regulations:</w:t>
      </w:r>
    </w:p>
    <w:p w:rsidR="00BC0F6E" w:rsidRDefault="00BC0F6E">
      <w:pPr>
        <w:pStyle w:val="paragraph"/>
      </w:pPr>
      <w:r>
        <w:tab/>
        <w:t>(a)</w:t>
      </w:r>
      <w:r>
        <w:tab/>
        <w:t xml:space="preserve">may provide that subsections </w:t>
      </w:r>
      <w:r w:rsidR="00A66251">
        <w:t>34</w:t>
      </w:r>
      <w:r>
        <w:t xml:space="preserve">(1) and </w:t>
      </w:r>
      <w:r w:rsidR="00A66251">
        <w:t>35</w:t>
      </w:r>
      <w:r>
        <w:t>(1)</w:t>
      </w:r>
      <w:r w:rsidR="00587A67">
        <w:t xml:space="preserve"> </w:t>
      </w:r>
      <w:r>
        <w:t>do not apply to a particular activity only if the conditions specified in the regulations are satisfied; and</w:t>
      </w:r>
    </w:p>
    <w:p w:rsidR="00BC0F6E" w:rsidRDefault="00BC0F6E">
      <w:pPr>
        <w:pStyle w:val="paragraph"/>
      </w:pPr>
      <w:r>
        <w:tab/>
        <w:t>(b)</w:t>
      </w:r>
      <w:r>
        <w:tab/>
        <w:t xml:space="preserve">may provide that subsections </w:t>
      </w:r>
      <w:r w:rsidR="00A66251">
        <w:t>34</w:t>
      </w:r>
      <w:r>
        <w:t xml:space="preserve">(1) and </w:t>
      </w:r>
      <w:r w:rsidR="00A66251">
        <w:t>35</w:t>
      </w:r>
      <w:r>
        <w:t>(1) do not apply to a particular activity only for the period specified in the regulations.</w:t>
      </w:r>
    </w:p>
    <w:p w:rsidR="00BC0F6E" w:rsidRDefault="00A66251">
      <w:pPr>
        <w:pStyle w:val="ActHead5"/>
      </w:pPr>
      <w:bookmarkStart w:id="48" w:name="_Toc176676724"/>
      <w:r>
        <w:rPr>
          <w:rStyle w:val="CharSectno"/>
        </w:rPr>
        <w:t>39</w:t>
      </w:r>
      <w:r w:rsidR="00BC0F6E">
        <w:t xml:space="preserve">  Obligations under both Basin Plan and water resource plans</w:t>
      </w:r>
      <w:bookmarkEnd w:id="48"/>
    </w:p>
    <w:p w:rsidR="00BC0F6E" w:rsidRDefault="00BC0F6E">
      <w:pPr>
        <w:pStyle w:val="subsection"/>
      </w:pPr>
      <w:r>
        <w:tab/>
        <w:t>(1)</w:t>
      </w:r>
      <w:r>
        <w:tab/>
        <w:t>If:</w:t>
      </w:r>
    </w:p>
    <w:p w:rsidR="00BC0F6E" w:rsidRDefault="00BC0F6E">
      <w:pPr>
        <w:pStyle w:val="paragraph"/>
      </w:pPr>
      <w:r>
        <w:tab/>
        <w:t>(a)</w:t>
      </w:r>
      <w:r>
        <w:tab/>
        <w:t>the Basin Plan provides for obligations in relation to a particular matter; and</w:t>
      </w:r>
    </w:p>
    <w:p w:rsidR="00BC0F6E" w:rsidRDefault="00BC0F6E">
      <w:pPr>
        <w:pStyle w:val="paragraph"/>
      </w:pPr>
      <w:r>
        <w:tab/>
        <w:t>(b)</w:t>
      </w:r>
      <w:r>
        <w:tab/>
        <w:t>the Basin Plan also provides that water resource plans must impose obligations of the same, or a similar, kind in relation to that matter;</w:t>
      </w:r>
    </w:p>
    <w:p w:rsidR="00BC0F6E" w:rsidRDefault="00BC0F6E">
      <w:pPr>
        <w:pStyle w:val="subsection2"/>
      </w:pPr>
      <w:r>
        <w:t xml:space="preserve">the obligations referred to in </w:t>
      </w:r>
      <w:r w:rsidR="0083474C">
        <w:t>paragraph (</w:t>
      </w:r>
      <w:r>
        <w:t>a) are disregarded for the purposes of applying sections</w:t>
      </w:r>
      <w:r w:rsidR="0083474C">
        <w:t> </w:t>
      </w:r>
      <w:r w:rsidR="00A66251">
        <w:t>34</w:t>
      </w:r>
      <w:r>
        <w:t xml:space="preserve"> and </w:t>
      </w:r>
      <w:r w:rsidR="00A66251">
        <w:t>35</w:t>
      </w:r>
      <w:r>
        <w:t>.</w:t>
      </w:r>
    </w:p>
    <w:p w:rsidR="00BC0F6E" w:rsidRDefault="00BC0F6E">
      <w:pPr>
        <w:pStyle w:val="subsection"/>
      </w:pPr>
      <w:r>
        <w:tab/>
        <w:t>(2)</w:t>
      </w:r>
      <w:r>
        <w:tab/>
        <w:t xml:space="preserve">To avoid doubt, </w:t>
      </w:r>
      <w:r w:rsidR="0083474C">
        <w:t>subsection (</w:t>
      </w:r>
      <w:r>
        <w:t>1) applies even if a particular water resource plan was accredited under section</w:t>
      </w:r>
      <w:r w:rsidR="0083474C">
        <w:t> </w:t>
      </w:r>
      <w:r w:rsidR="00A66251">
        <w:t>63</w:t>
      </w:r>
      <w:r>
        <w:t xml:space="preserve"> having regard to a version of the Basin Plan that did not include the obligations referred to in </w:t>
      </w:r>
      <w:r w:rsidR="0083474C">
        <w:t>paragraph (</w:t>
      </w:r>
      <w:r>
        <w:t>1)(a).</w:t>
      </w:r>
    </w:p>
    <w:p w:rsidR="00BC0F6E" w:rsidRDefault="00A66251">
      <w:pPr>
        <w:pStyle w:val="ActHead5"/>
      </w:pPr>
      <w:bookmarkStart w:id="49" w:name="_Toc176676725"/>
      <w:r>
        <w:rPr>
          <w:rStyle w:val="CharSectno"/>
        </w:rPr>
        <w:lastRenderedPageBreak/>
        <w:t>40</w:t>
      </w:r>
      <w:r w:rsidR="00BC0F6E">
        <w:t xml:space="preserve">  Effect on State laws</w:t>
      </w:r>
      <w:bookmarkEnd w:id="49"/>
    </w:p>
    <w:p w:rsidR="00BC0F6E" w:rsidRDefault="00BC0F6E">
      <w:pPr>
        <w:pStyle w:val="subsection"/>
      </w:pPr>
      <w:r>
        <w:tab/>
      </w:r>
      <w:r>
        <w:tab/>
        <w:t xml:space="preserve">Without limiting </w:t>
      </w:r>
      <w:r w:rsidR="00587A67">
        <w:t>section</w:t>
      </w:r>
      <w:r w:rsidR="0083474C">
        <w:t> </w:t>
      </w:r>
      <w:r w:rsidR="00A66251">
        <w:t>15</w:t>
      </w:r>
      <w:r>
        <w:t xml:space="preserve">, if the Basin Plan provides for a maximum quantity of water that may be taken from </w:t>
      </w:r>
      <w:r w:rsidR="00587A67">
        <w:t xml:space="preserve">the water resources of </w:t>
      </w:r>
      <w:r>
        <w:t>a particular water resource plan area, it is not intended to exclude or limit the concurrent operation of a State law that provides for the same or a lower maximum quantity of water that may be taken from th</w:t>
      </w:r>
      <w:r w:rsidR="00587A67">
        <w:t>ose</w:t>
      </w:r>
      <w:r>
        <w:t xml:space="preserve"> water resource</w:t>
      </w:r>
      <w:r w:rsidR="00587A67">
        <w:t>s</w:t>
      </w:r>
      <w:r>
        <w:t>.</w:t>
      </w:r>
    </w:p>
    <w:p w:rsidR="00BC0F6E" w:rsidRDefault="00BC0F6E">
      <w:pPr>
        <w:pStyle w:val="ActHead4"/>
      </w:pPr>
      <w:bookmarkStart w:id="50" w:name="_Toc176676726"/>
      <w:r>
        <w:rPr>
          <w:rStyle w:val="CharSubdNo"/>
        </w:rPr>
        <w:t xml:space="preserve">Subdivision </w:t>
      </w:r>
      <w:r w:rsidR="00587A67">
        <w:rPr>
          <w:rStyle w:val="CharSubdNo"/>
        </w:rPr>
        <w:t>E</w:t>
      </w:r>
      <w:r>
        <w:t>—</w:t>
      </w:r>
      <w:r>
        <w:rPr>
          <w:rStyle w:val="CharSubdText"/>
        </w:rPr>
        <w:t>Procedure for making Basin Plan</w:t>
      </w:r>
      <w:bookmarkEnd w:id="50"/>
    </w:p>
    <w:p w:rsidR="00BC0F6E" w:rsidRDefault="00A66251">
      <w:pPr>
        <w:pStyle w:val="ActHead5"/>
      </w:pPr>
      <w:bookmarkStart w:id="51" w:name="_Toc176676727"/>
      <w:r>
        <w:rPr>
          <w:rStyle w:val="CharSectno"/>
        </w:rPr>
        <w:t>41</w:t>
      </w:r>
      <w:r w:rsidR="00BC0F6E">
        <w:t xml:space="preserve">  Authority to prepare Basin Plan and give to Minister for adoption</w:t>
      </w:r>
      <w:bookmarkEnd w:id="51"/>
    </w:p>
    <w:p w:rsidR="00BC0F6E" w:rsidRDefault="00BC0F6E">
      <w:pPr>
        <w:pStyle w:val="subsection"/>
      </w:pPr>
      <w:r>
        <w:tab/>
      </w:r>
      <w:r>
        <w:tab/>
        <w:t>The Authority must, as soon as practicable after the commencement of this Part, prepare a Basin Plan and give it to the Minister for adoption.</w:t>
      </w:r>
    </w:p>
    <w:p w:rsidR="00BC0F6E" w:rsidRDefault="00A66251">
      <w:pPr>
        <w:pStyle w:val="ActHead5"/>
      </w:pPr>
      <w:bookmarkStart w:id="52" w:name="_Toc176676728"/>
      <w:r>
        <w:rPr>
          <w:rStyle w:val="CharSectno"/>
        </w:rPr>
        <w:t>42</w:t>
      </w:r>
      <w:r w:rsidR="00BC0F6E">
        <w:t xml:space="preserve">  Consultations by Authority in preparing Basin Plan</w:t>
      </w:r>
      <w:bookmarkEnd w:id="52"/>
    </w:p>
    <w:p w:rsidR="00BC0F6E" w:rsidRDefault="00BC0F6E">
      <w:pPr>
        <w:pStyle w:val="subsection"/>
      </w:pPr>
      <w:r>
        <w:tab/>
        <w:t>(1)</w:t>
      </w:r>
      <w:r>
        <w:tab/>
        <w:t>The Authority must consult with:</w:t>
      </w:r>
    </w:p>
    <w:p w:rsidR="00BC0F6E" w:rsidRDefault="00BC0F6E">
      <w:pPr>
        <w:pStyle w:val="paragraph"/>
      </w:pPr>
      <w:r>
        <w:tab/>
        <w:t>(a)</w:t>
      </w:r>
      <w:r>
        <w:tab/>
        <w:t>the Basin States; and</w:t>
      </w:r>
    </w:p>
    <w:p w:rsidR="00BC0F6E" w:rsidRDefault="00BC0F6E">
      <w:pPr>
        <w:pStyle w:val="paragraph"/>
      </w:pPr>
      <w:r>
        <w:tab/>
        <w:t>(b)</w:t>
      </w:r>
      <w:r>
        <w:tab/>
        <w:t>the Basin Officials Committee; and</w:t>
      </w:r>
    </w:p>
    <w:p w:rsidR="00BC0F6E" w:rsidRDefault="00BC0F6E">
      <w:pPr>
        <w:pStyle w:val="paragraph"/>
      </w:pPr>
      <w:r>
        <w:tab/>
        <w:t>(c)</w:t>
      </w:r>
      <w:r>
        <w:tab/>
        <w:t>the Basin Community Committee;</w:t>
      </w:r>
    </w:p>
    <w:p w:rsidR="00BC0F6E" w:rsidRDefault="00BC0F6E">
      <w:pPr>
        <w:pStyle w:val="subsection2"/>
      </w:pPr>
      <w:r>
        <w:t>in preparing the Basin Plan.</w:t>
      </w:r>
    </w:p>
    <w:p w:rsidR="00BC0F6E" w:rsidRDefault="00BC0F6E">
      <w:pPr>
        <w:pStyle w:val="subsection"/>
      </w:pPr>
      <w:r>
        <w:tab/>
        <w:t>(2)</w:t>
      </w:r>
      <w:r>
        <w:tab/>
        <w:t>In preparing the rules referred to in item</w:t>
      </w:r>
      <w:r w:rsidR="0083474C">
        <w:t> </w:t>
      </w:r>
      <w:r w:rsidR="00587A67">
        <w:t>12</w:t>
      </w:r>
      <w:r>
        <w:t xml:space="preserve"> of the table in subsection </w:t>
      </w:r>
      <w:r w:rsidR="00A66251">
        <w:t>22</w:t>
      </w:r>
      <w:r>
        <w:t xml:space="preserve">(1), the Authority must obtain, and have regard to, the advice of the </w:t>
      </w:r>
      <w:proofErr w:type="spellStart"/>
      <w:r>
        <w:t>ACCC</w:t>
      </w:r>
      <w:proofErr w:type="spellEnd"/>
      <w:r>
        <w:t>.</w:t>
      </w:r>
    </w:p>
    <w:p w:rsidR="00BC0F6E" w:rsidRDefault="00BC0F6E">
      <w:pPr>
        <w:pStyle w:val="subsection"/>
      </w:pPr>
      <w:r>
        <w:tab/>
        <w:t>(3)</w:t>
      </w:r>
      <w:r>
        <w:tab/>
        <w:t>In preparing the Basin Plan, the Authority may undertake such other consultation</w:t>
      </w:r>
      <w:r w:rsidR="00587A67">
        <w:t>, and publish such information to facilitate consultation,</w:t>
      </w:r>
      <w:r>
        <w:t xml:space="preserve"> as it considers appropriate.</w:t>
      </w:r>
    </w:p>
    <w:p w:rsidR="00BC0F6E" w:rsidRDefault="00A66251">
      <w:pPr>
        <w:pStyle w:val="ActHead5"/>
      </w:pPr>
      <w:bookmarkStart w:id="53" w:name="_Toc176676729"/>
      <w:r>
        <w:rPr>
          <w:rStyle w:val="CharSectno"/>
        </w:rPr>
        <w:t>43</w:t>
      </w:r>
      <w:r w:rsidR="00BC0F6E">
        <w:t xml:space="preserve">  Authority to seek submissions on proposed Basin Plan</w:t>
      </w:r>
      <w:bookmarkEnd w:id="53"/>
    </w:p>
    <w:p w:rsidR="00BC0F6E" w:rsidRDefault="00BC0F6E">
      <w:pPr>
        <w:pStyle w:val="subsection"/>
      </w:pPr>
      <w:r>
        <w:tab/>
        <w:t>(1)</w:t>
      </w:r>
      <w:r>
        <w:tab/>
        <w:t>This section applies once the Authority has prepared a proposed Basin Plan.</w:t>
      </w:r>
    </w:p>
    <w:p w:rsidR="00BC0F6E" w:rsidRDefault="00BC0F6E">
      <w:pPr>
        <w:pStyle w:val="subsection"/>
      </w:pPr>
      <w:r>
        <w:lastRenderedPageBreak/>
        <w:tab/>
        <w:t>(2)</w:t>
      </w:r>
      <w:r>
        <w:tab/>
        <w:t>The Authority must prepare a plain English summary of the proposed Basin Plan</w:t>
      </w:r>
      <w:r w:rsidR="00587A67">
        <w:t xml:space="preserve"> (including an outline of the scientific knowledge and socio</w:t>
      </w:r>
      <w:r w:rsidR="0083474C">
        <w:noBreakHyphen/>
      </w:r>
      <w:r w:rsidR="00587A67">
        <w:t>economic analysis on which the proposed Basin Plan is based)</w:t>
      </w:r>
      <w:r>
        <w:t>.</w:t>
      </w:r>
    </w:p>
    <w:p w:rsidR="00BC0F6E" w:rsidRDefault="00BC0F6E">
      <w:pPr>
        <w:pStyle w:val="subsection"/>
      </w:pPr>
      <w:r>
        <w:tab/>
        <w:t>(3)</w:t>
      </w:r>
      <w:r>
        <w:tab/>
        <w:t xml:space="preserve">Without limiting subsection </w:t>
      </w:r>
      <w:r w:rsidR="00A66251">
        <w:t>42</w:t>
      </w:r>
      <w:r>
        <w:t>(1), the Authority must:</w:t>
      </w:r>
    </w:p>
    <w:p w:rsidR="00BC0F6E" w:rsidRDefault="00BC0F6E">
      <w:pPr>
        <w:pStyle w:val="paragraph"/>
      </w:pPr>
      <w:r>
        <w:tab/>
        <w:t>(a)</w:t>
      </w:r>
      <w:r>
        <w:tab/>
        <w:t>give a copy of the proposed Basin Plan (and the summary) to the relevant State Minister for each of the Basin States; and</w:t>
      </w:r>
    </w:p>
    <w:p w:rsidR="00BC0F6E" w:rsidRDefault="00BC0F6E">
      <w:pPr>
        <w:pStyle w:val="paragraph"/>
      </w:pPr>
      <w:r>
        <w:tab/>
        <w:t>(b)</w:t>
      </w:r>
      <w:r>
        <w:tab/>
        <w:t>invite the Basin State to make submissions to the Authority on the proposed Basin Plan; and</w:t>
      </w:r>
    </w:p>
    <w:p w:rsidR="00BC0F6E" w:rsidRDefault="00BC0F6E">
      <w:pPr>
        <w:pStyle w:val="paragraph"/>
      </w:pPr>
      <w:r>
        <w:tab/>
        <w:t>(c)</w:t>
      </w:r>
      <w:r>
        <w:tab/>
        <w:t>allow the Basin State at least 1</w:t>
      </w:r>
      <w:r w:rsidR="00587A67">
        <w:t>6</w:t>
      </w:r>
      <w:r>
        <w:t xml:space="preserve"> weeks from when the invitation is given to make submissions to the Authority on the proposed Basin Plan.</w:t>
      </w:r>
    </w:p>
    <w:p w:rsidR="00BC0F6E" w:rsidRDefault="00BC0F6E">
      <w:pPr>
        <w:pStyle w:val="subsection"/>
      </w:pPr>
      <w:r>
        <w:tab/>
        <w:t>(4)</w:t>
      </w:r>
      <w:r>
        <w:tab/>
        <w:t>The Authority must:</w:t>
      </w:r>
    </w:p>
    <w:p w:rsidR="00BC0F6E" w:rsidRDefault="00BC0F6E">
      <w:pPr>
        <w:pStyle w:val="paragraph"/>
      </w:pPr>
      <w:r>
        <w:tab/>
        <w:t>(a)</w:t>
      </w:r>
      <w:r>
        <w:tab/>
        <w:t>publish an invitation to members of the public to make submissions to the Authority on the proposed Basin Plan; and</w:t>
      </w:r>
    </w:p>
    <w:p w:rsidR="00BC0F6E" w:rsidRDefault="00BC0F6E">
      <w:pPr>
        <w:pStyle w:val="paragraph"/>
      </w:pPr>
      <w:r>
        <w:tab/>
        <w:t>(b)</w:t>
      </w:r>
      <w:r>
        <w:tab/>
        <w:t>allow at least 1</w:t>
      </w:r>
      <w:r w:rsidR="00587A67">
        <w:t>6</w:t>
      </w:r>
      <w:r>
        <w:t xml:space="preserve"> weeks from the start of the consultation period for submissions on the proposed Basin Plan.</w:t>
      </w:r>
    </w:p>
    <w:p w:rsidR="00BC0F6E" w:rsidRDefault="00BC0F6E">
      <w:pPr>
        <w:pStyle w:val="subsection"/>
      </w:pPr>
      <w:r>
        <w:tab/>
        <w:t>(5)</w:t>
      </w:r>
      <w:r>
        <w:tab/>
        <w:t xml:space="preserve">The invitation under </w:t>
      </w:r>
      <w:r w:rsidR="0083474C">
        <w:t>paragraph (</w:t>
      </w:r>
      <w:r>
        <w:t>4)(a) must be published:</w:t>
      </w:r>
    </w:p>
    <w:p w:rsidR="00BC0F6E" w:rsidRDefault="00BC0F6E">
      <w:pPr>
        <w:pStyle w:val="paragraph"/>
      </w:pPr>
      <w:r>
        <w:tab/>
        <w:t>(a)</w:t>
      </w:r>
      <w:r>
        <w:tab/>
        <w:t xml:space="preserve">in the </w:t>
      </w:r>
      <w:r>
        <w:rPr>
          <w:i/>
        </w:rPr>
        <w:t>Gazette</w:t>
      </w:r>
      <w:r>
        <w:t>; and</w:t>
      </w:r>
    </w:p>
    <w:p w:rsidR="00BC0F6E" w:rsidRDefault="00BC0F6E">
      <w:pPr>
        <w:pStyle w:val="paragraph"/>
      </w:pPr>
      <w:r>
        <w:tab/>
        <w:t>(b)</w:t>
      </w:r>
      <w:r>
        <w:tab/>
        <w:t>in a newspaper circulating generally in each Basin State; and</w:t>
      </w:r>
    </w:p>
    <w:p w:rsidR="00BC0F6E" w:rsidRDefault="00BC0F6E">
      <w:pPr>
        <w:pStyle w:val="paragraph"/>
      </w:pPr>
      <w:r>
        <w:tab/>
        <w:t>(c)</w:t>
      </w:r>
      <w:r>
        <w:tab/>
        <w:t>on the Authority</w:t>
      </w:r>
      <w:r w:rsidR="00A57BB5">
        <w:t>’</w:t>
      </w:r>
      <w:r>
        <w:t>s website.</w:t>
      </w:r>
    </w:p>
    <w:p w:rsidR="00BC0F6E" w:rsidRDefault="00BC0F6E">
      <w:pPr>
        <w:pStyle w:val="subsection2"/>
      </w:pPr>
      <w:r>
        <w:t xml:space="preserve">The </w:t>
      </w:r>
      <w:r>
        <w:rPr>
          <w:b/>
          <w:i/>
        </w:rPr>
        <w:t>consultation period</w:t>
      </w:r>
      <w:r>
        <w:t xml:space="preserve"> starts when the invitation is published in the </w:t>
      </w:r>
      <w:r>
        <w:rPr>
          <w:i/>
        </w:rPr>
        <w:t>Gazette</w:t>
      </w:r>
      <w:r>
        <w:t>.</w:t>
      </w:r>
    </w:p>
    <w:p w:rsidR="00BC0F6E" w:rsidRDefault="00BC0F6E">
      <w:pPr>
        <w:pStyle w:val="subsection"/>
      </w:pPr>
      <w:r>
        <w:tab/>
        <w:t>(6)</w:t>
      </w:r>
      <w:r>
        <w:tab/>
        <w:t xml:space="preserve">The invitation under </w:t>
      </w:r>
      <w:r w:rsidR="0083474C">
        <w:t>paragraph (</w:t>
      </w:r>
      <w:r>
        <w:t>4)(a) must:</w:t>
      </w:r>
    </w:p>
    <w:p w:rsidR="00BC0F6E" w:rsidRDefault="00BC0F6E">
      <w:pPr>
        <w:pStyle w:val="paragraph"/>
      </w:pPr>
      <w:r>
        <w:tab/>
        <w:t>(a)</w:t>
      </w:r>
      <w:r>
        <w:tab/>
        <w:t>specify how a person may obtain a copy of the proposed Basin Plan (and the summary); and</w:t>
      </w:r>
    </w:p>
    <w:p w:rsidR="00BC0F6E" w:rsidRDefault="00BC0F6E">
      <w:pPr>
        <w:pStyle w:val="paragraph"/>
      </w:pPr>
      <w:r>
        <w:tab/>
        <w:t>(b)</w:t>
      </w:r>
      <w:r>
        <w:tab/>
        <w:t>specify a physical address, and an email address, to which a person may send submissions on the proposed Basin Plan to the Authority; and</w:t>
      </w:r>
    </w:p>
    <w:p w:rsidR="00BC0F6E" w:rsidRDefault="00BC0F6E">
      <w:pPr>
        <w:pStyle w:val="paragraph"/>
      </w:pPr>
      <w:r>
        <w:tab/>
        <w:t>(c)</w:t>
      </w:r>
      <w:r>
        <w:tab/>
        <w:t>specify the date by which submissions must be received by the Authority; and</w:t>
      </w:r>
    </w:p>
    <w:p w:rsidR="00BC0F6E" w:rsidRDefault="00BC0F6E">
      <w:pPr>
        <w:pStyle w:val="paragraph"/>
      </w:pPr>
      <w:r>
        <w:tab/>
        <w:t>(d)</w:t>
      </w:r>
      <w:r>
        <w:tab/>
        <w:t>indicate that submissions that a person makes to the Authority on the proposed Basin Plan will be published on the Authority</w:t>
      </w:r>
      <w:r w:rsidR="00A57BB5">
        <w:t>’</w:t>
      </w:r>
      <w:r>
        <w:t xml:space="preserve">s website unless the person specifically </w:t>
      </w:r>
      <w:r>
        <w:lastRenderedPageBreak/>
        <w:t>requests the Authority to treat the submissions (or a particular part of the submissions) confidentially.</w:t>
      </w:r>
    </w:p>
    <w:p w:rsidR="00BC0F6E" w:rsidRDefault="00BC0F6E">
      <w:pPr>
        <w:pStyle w:val="subsection"/>
      </w:pPr>
      <w:r>
        <w:tab/>
        <w:t>(7)</w:t>
      </w:r>
      <w:r>
        <w:tab/>
        <w:t>The Authority must make the proposed Basin Plan (and the summary) available on its website.</w:t>
      </w:r>
    </w:p>
    <w:p w:rsidR="00BC0F6E" w:rsidRDefault="00BC0F6E">
      <w:pPr>
        <w:pStyle w:val="subsection"/>
      </w:pPr>
      <w:r>
        <w:tab/>
        <w:t>(8)</w:t>
      </w:r>
      <w:r>
        <w:tab/>
        <w:t xml:space="preserve">The Authority must publish on its website the submissions it receives on the proposed Basin Plan in response to the invitations issued under </w:t>
      </w:r>
      <w:r w:rsidR="0083474C">
        <w:t>subsections (</w:t>
      </w:r>
      <w:r>
        <w:t>3) and (4).</w:t>
      </w:r>
    </w:p>
    <w:p w:rsidR="00BC0F6E" w:rsidRDefault="00BC0F6E">
      <w:pPr>
        <w:pStyle w:val="subsection"/>
      </w:pPr>
      <w:r>
        <w:tab/>
        <w:t>(9)</w:t>
      </w:r>
      <w:r>
        <w:tab/>
      </w:r>
      <w:r w:rsidR="0083474C">
        <w:t>Subsection (</w:t>
      </w:r>
      <w:r>
        <w:t>8) does not apply to the submissions (or a particular part of the submissions) that a person makes to the Authority if the person requests the Authority to treat the submissions (or that part of the submissions) confidentially.</w:t>
      </w:r>
    </w:p>
    <w:p w:rsidR="00BC0F6E" w:rsidRDefault="00BC0F6E">
      <w:pPr>
        <w:pStyle w:val="notetext"/>
      </w:pPr>
      <w:r>
        <w:t>Note:</w:t>
      </w:r>
      <w:r>
        <w:tab/>
        <w:t xml:space="preserve">See </w:t>
      </w:r>
      <w:r w:rsidR="0083474C">
        <w:t>paragraph (</w:t>
      </w:r>
      <w:r>
        <w:t>6)(d).</w:t>
      </w:r>
    </w:p>
    <w:p w:rsidR="00BC0F6E" w:rsidRDefault="00BC0F6E">
      <w:pPr>
        <w:pStyle w:val="subsection"/>
      </w:pPr>
      <w:r>
        <w:tab/>
        <w:t>(10)</w:t>
      </w:r>
      <w:r>
        <w:tab/>
        <w:t>The Authority:</w:t>
      </w:r>
    </w:p>
    <w:p w:rsidR="00BC0F6E" w:rsidRDefault="00BC0F6E">
      <w:pPr>
        <w:pStyle w:val="paragraph"/>
      </w:pPr>
      <w:r>
        <w:tab/>
        <w:t>(a)</w:t>
      </w:r>
      <w:r>
        <w:tab/>
        <w:t xml:space="preserve">must consider any submissions it receives in response to the invitations issued under </w:t>
      </w:r>
      <w:r w:rsidR="0083474C">
        <w:t>subsections (</w:t>
      </w:r>
      <w:r>
        <w:t>3) and (4); and</w:t>
      </w:r>
    </w:p>
    <w:p w:rsidR="00BC0F6E" w:rsidRDefault="00BC0F6E">
      <w:pPr>
        <w:pStyle w:val="paragraph"/>
      </w:pPr>
      <w:r>
        <w:tab/>
        <w:t>(b)</w:t>
      </w:r>
      <w:r>
        <w:tab/>
        <w:t>may alter the Basin Plan as a result of its consideration of those submissions.</w:t>
      </w:r>
    </w:p>
    <w:p w:rsidR="00BC0F6E" w:rsidRDefault="00BC0F6E">
      <w:pPr>
        <w:pStyle w:val="subsection"/>
      </w:pPr>
      <w:r>
        <w:tab/>
        <w:t>(11)</w:t>
      </w:r>
      <w:r>
        <w:tab/>
        <w:t>The Authority must:</w:t>
      </w:r>
    </w:p>
    <w:p w:rsidR="00BC0F6E" w:rsidRDefault="00BC0F6E">
      <w:pPr>
        <w:pStyle w:val="paragraph"/>
      </w:pPr>
      <w:r>
        <w:tab/>
        <w:t>(a)</w:t>
      </w:r>
      <w:r>
        <w:tab/>
        <w:t>prepare a document that:</w:t>
      </w:r>
    </w:p>
    <w:p w:rsidR="00BC0F6E" w:rsidRDefault="00BC0F6E">
      <w:pPr>
        <w:pStyle w:val="paragraphsub"/>
      </w:pPr>
      <w:r>
        <w:tab/>
        <w:t>(</w:t>
      </w:r>
      <w:proofErr w:type="spellStart"/>
      <w:r>
        <w:t>i</w:t>
      </w:r>
      <w:proofErr w:type="spellEnd"/>
      <w:r>
        <w:t>)</w:t>
      </w:r>
      <w:r>
        <w:tab/>
        <w:t>gives a broad outline of any changes that the Authority makes to the proposed Basin Plan after the start of the consultation period; and</w:t>
      </w:r>
    </w:p>
    <w:p w:rsidR="00BC0F6E" w:rsidRDefault="00BC0F6E">
      <w:pPr>
        <w:pStyle w:val="paragraphsub"/>
      </w:pPr>
      <w:r>
        <w:tab/>
        <w:t>(ii)</w:t>
      </w:r>
      <w:r>
        <w:tab/>
        <w:t xml:space="preserve">summarises any submissions it received in response to the invitations issued under </w:t>
      </w:r>
      <w:r w:rsidR="0083474C">
        <w:t>subsections (</w:t>
      </w:r>
      <w:r>
        <w:t>3) and (4), how it addressed those submissions and any alterations it has made as a result of its consideration of those submissions; and</w:t>
      </w:r>
    </w:p>
    <w:p w:rsidR="00BC0F6E" w:rsidRDefault="00BC0F6E">
      <w:pPr>
        <w:pStyle w:val="paragraph"/>
      </w:pPr>
      <w:r>
        <w:tab/>
        <w:t>(b)</w:t>
      </w:r>
      <w:r>
        <w:tab/>
        <w:t>give a copy of the document to the Minister when the Authority gives the Basin Plan to the Minister for adoption; and</w:t>
      </w:r>
    </w:p>
    <w:p w:rsidR="00BC0F6E" w:rsidRDefault="00BC0F6E">
      <w:pPr>
        <w:pStyle w:val="paragraph"/>
      </w:pPr>
      <w:r>
        <w:tab/>
        <w:t>(c)</w:t>
      </w:r>
      <w:r>
        <w:tab/>
        <w:t>publish a copy of the document on its website.</w:t>
      </w:r>
    </w:p>
    <w:p w:rsidR="00BC0F6E" w:rsidRDefault="00A66251">
      <w:pPr>
        <w:pStyle w:val="ActHead5"/>
      </w:pPr>
      <w:bookmarkStart w:id="54" w:name="_Toc176676730"/>
      <w:r>
        <w:rPr>
          <w:rStyle w:val="CharSectno"/>
        </w:rPr>
        <w:lastRenderedPageBreak/>
        <w:t>44</w:t>
      </w:r>
      <w:r w:rsidR="00BC0F6E">
        <w:t xml:space="preserve">  Minister may adopt Basin Plan</w:t>
      </w:r>
      <w:bookmarkEnd w:id="54"/>
    </w:p>
    <w:p w:rsidR="00BC0F6E" w:rsidRDefault="00BC0F6E">
      <w:pPr>
        <w:pStyle w:val="subsection"/>
      </w:pPr>
      <w:r>
        <w:tab/>
        <w:t>(1)</w:t>
      </w:r>
      <w:r>
        <w:tab/>
        <w:t>Within 60 days after the Authority gives the Minister the Basin Plan, the Minister must:</w:t>
      </w:r>
    </w:p>
    <w:p w:rsidR="00BC0F6E" w:rsidRDefault="00BC0F6E">
      <w:pPr>
        <w:pStyle w:val="paragraph"/>
      </w:pPr>
      <w:r>
        <w:tab/>
        <w:t>(a)</w:t>
      </w:r>
      <w:r>
        <w:tab/>
        <w:t>consider the Basin Plan; and</w:t>
      </w:r>
    </w:p>
    <w:p w:rsidR="00BC0F6E" w:rsidRDefault="00BC0F6E">
      <w:pPr>
        <w:pStyle w:val="paragraph"/>
      </w:pPr>
      <w:r>
        <w:tab/>
        <w:t>(b)</w:t>
      </w:r>
      <w:r>
        <w:tab/>
        <w:t>either:</w:t>
      </w:r>
    </w:p>
    <w:p w:rsidR="00BC0F6E" w:rsidRDefault="00BC0F6E">
      <w:pPr>
        <w:pStyle w:val="paragraphsub"/>
      </w:pPr>
      <w:r>
        <w:tab/>
        <w:t>(</w:t>
      </w:r>
      <w:proofErr w:type="spellStart"/>
      <w:r>
        <w:t>i</w:t>
      </w:r>
      <w:proofErr w:type="spellEnd"/>
      <w:r>
        <w:t>)</w:t>
      </w:r>
      <w:r>
        <w:tab/>
        <w:t>adopt, in writing, the Basin Plan; or</w:t>
      </w:r>
    </w:p>
    <w:p w:rsidR="00BC0F6E" w:rsidRDefault="00BC0F6E">
      <w:pPr>
        <w:pStyle w:val="paragraphsub"/>
      </w:pPr>
      <w:r>
        <w:tab/>
        <w:t>(ii)</w:t>
      </w:r>
      <w:r>
        <w:tab/>
        <w:t>give the Basin Plan back to the Authority with suggestions for consideration by the Authority.</w:t>
      </w:r>
    </w:p>
    <w:p w:rsidR="00BC0F6E" w:rsidRDefault="00BC0F6E">
      <w:pPr>
        <w:pStyle w:val="subsection"/>
      </w:pPr>
      <w:r>
        <w:tab/>
        <w:t>(2)</w:t>
      </w:r>
      <w:r>
        <w:tab/>
        <w:t>If the Minister gives the Basin Plan back to the Authority with suggestions, the Authority must:</w:t>
      </w:r>
    </w:p>
    <w:p w:rsidR="00BC0F6E" w:rsidRDefault="00BC0F6E">
      <w:pPr>
        <w:pStyle w:val="paragraph"/>
      </w:pPr>
      <w:r>
        <w:tab/>
        <w:t>(a)</w:t>
      </w:r>
      <w:r>
        <w:tab/>
        <w:t>consider the suggestions; and</w:t>
      </w:r>
    </w:p>
    <w:p w:rsidR="00BC0F6E" w:rsidRDefault="00BC0F6E">
      <w:pPr>
        <w:pStyle w:val="paragraph"/>
      </w:pPr>
      <w:r>
        <w:tab/>
        <w:t>(b)</w:t>
      </w:r>
      <w:r>
        <w:tab/>
        <w:t>undertake such consultations in relation to the suggestions as the Authority considers necessary or appropriate; and</w:t>
      </w:r>
    </w:p>
    <w:p w:rsidR="00BC0F6E" w:rsidRDefault="00BC0F6E">
      <w:pPr>
        <w:pStyle w:val="paragraph"/>
      </w:pPr>
      <w:r>
        <w:tab/>
        <w:t>(c)</w:t>
      </w:r>
      <w:r>
        <w:tab/>
        <w:t>give the Minister either:</w:t>
      </w:r>
    </w:p>
    <w:p w:rsidR="00BC0F6E" w:rsidRDefault="00BC0F6E">
      <w:pPr>
        <w:pStyle w:val="paragraphsub"/>
      </w:pPr>
      <w:r>
        <w:tab/>
        <w:t>(</w:t>
      </w:r>
      <w:proofErr w:type="spellStart"/>
      <w:r>
        <w:t>i</w:t>
      </w:r>
      <w:proofErr w:type="spellEnd"/>
      <w:r>
        <w:t>)</w:t>
      </w:r>
      <w:r>
        <w:tab/>
        <w:t>an identical version of the Basin Plan; or</w:t>
      </w:r>
    </w:p>
    <w:p w:rsidR="00BC0F6E" w:rsidRDefault="00BC0F6E">
      <w:pPr>
        <w:pStyle w:val="paragraphsub"/>
      </w:pPr>
      <w:r>
        <w:tab/>
        <w:t>(ii)</w:t>
      </w:r>
      <w:r>
        <w:tab/>
        <w:t>an altered version of the Basin Plan;</w:t>
      </w:r>
    </w:p>
    <w:p w:rsidR="00BC0F6E" w:rsidRDefault="00BC0F6E">
      <w:pPr>
        <w:pStyle w:val="paragraph"/>
      </w:pPr>
      <w:r>
        <w:tab/>
      </w:r>
      <w:r>
        <w:tab/>
        <w:t>together with the Authority</w:t>
      </w:r>
      <w:r w:rsidR="00A57BB5">
        <w:t>’</w:t>
      </w:r>
      <w:r>
        <w:t>s views on the Minister</w:t>
      </w:r>
      <w:r w:rsidR="00A57BB5">
        <w:t>’</w:t>
      </w:r>
      <w:r>
        <w:t>s suggestions; and</w:t>
      </w:r>
    </w:p>
    <w:p w:rsidR="00BC0F6E" w:rsidRDefault="00BC0F6E">
      <w:pPr>
        <w:pStyle w:val="paragraph"/>
      </w:pPr>
      <w:r>
        <w:tab/>
        <w:t>(d)</w:t>
      </w:r>
      <w:r>
        <w:tab/>
        <w:t>prepare a document that summarises:</w:t>
      </w:r>
    </w:p>
    <w:p w:rsidR="00BC0F6E" w:rsidRDefault="00BC0F6E">
      <w:pPr>
        <w:pStyle w:val="paragraphsub"/>
      </w:pPr>
      <w:r>
        <w:tab/>
        <w:t>(</w:t>
      </w:r>
      <w:proofErr w:type="spellStart"/>
      <w:r>
        <w:t>i</w:t>
      </w:r>
      <w:proofErr w:type="spellEnd"/>
      <w:r>
        <w:t>)</w:t>
      </w:r>
      <w:r>
        <w:tab/>
        <w:t xml:space="preserve">any submissions it received in response to the consultations referred to in </w:t>
      </w:r>
      <w:r w:rsidR="0083474C">
        <w:t>paragraph (</w:t>
      </w:r>
      <w:r>
        <w:t>b); and</w:t>
      </w:r>
    </w:p>
    <w:p w:rsidR="00BC0F6E" w:rsidRDefault="00BC0F6E">
      <w:pPr>
        <w:pStyle w:val="paragraphsub"/>
      </w:pPr>
      <w:r>
        <w:tab/>
        <w:t>(ii)</w:t>
      </w:r>
      <w:r>
        <w:tab/>
        <w:t>how it addressed those submissions; and</w:t>
      </w:r>
    </w:p>
    <w:p w:rsidR="00BC0F6E" w:rsidRDefault="00BC0F6E">
      <w:pPr>
        <w:pStyle w:val="paragraphsub"/>
      </w:pPr>
      <w:r>
        <w:tab/>
        <w:t>(iii)</w:t>
      </w:r>
      <w:r>
        <w:tab/>
        <w:t xml:space="preserve">the extent (if any) to which its consideration of those submissions has affected the version or views given to the Minister under </w:t>
      </w:r>
      <w:r w:rsidR="0083474C">
        <w:t>paragraph (</w:t>
      </w:r>
      <w:r>
        <w:t>c); and</w:t>
      </w:r>
    </w:p>
    <w:p w:rsidR="00BC0F6E" w:rsidRDefault="00BC0F6E">
      <w:pPr>
        <w:pStyle w:val="paragraph"/>
      </w:pPr>
      <w:r>
        <w:tab/>
        <w:t>(e)</w:t>
      </w:r>
      <w:r>
        <w:tab/>
        <w:t xml:space="preserve">publish on its website a copy of the document prepared under </w:t>
      </w:r>
      <w:r w:rsidR="0083474C">
        <w:t>paragraph (</w:t>
      </w:r>
      <w:r>
        <w:t>d).</w:t>
      </w:r>
    </w:p>
    <w:p w:rsidR="00BC0F6E" w:rsidRDefault="00BC0F6E">
      <w:pPr>
        <w:pStyle w:val="subsection"/>
      </w:pPr>
      <w:r>
        <w:tab/>
        <w:t>(3)</w:t>
      </w:r>
      <w:r>
        <w:tab/>
        <w:t xml:space="preserve">Within 30 days after the Authority gives the Minister a version of the Basin Plan under </w:t>
      </w:r>
      <w:r w:rsidR="0083474C">
        <w:t>subsection (</w:t>
      </w:r>
      <w:r>
        <w:t>2), the Minister:</w:t>
      </w:r>
    </w:p>
    <w:p w:rsidR="00BC0F6E" w:rsidRDefault="00BC0F6E">
      <w:pPr>
        <w:pStyle w:val="paragraph"/>
      </w:pPr>
      <w:r>
        <w:tab/>
        <w:t>(a)</w:t>
      </w:r>
      <w:r>
        <w:tab/>
        <w:t xml:space="preserve">must consider that version of the Basin Plan and the views given to the Minister under </w:t>
      </w:r>
      <w:r w:rsidR="0083474C">
        <w:t>subsection (</w:t>
      </w:r>
      <w:r>
        <w:t>2); and</w:t>
      </w:r>
    </w:p>
    <w:p w:rsidR="00BC0F6E" w:rsidRDefault="00BC0F6E">
      <w:pPr>
        <w:pStyle w:val="paragraph"/>
      </w:pPr>
      <w:r>
        <w:tab/>
        <w:t>(b)</w:t>
      </w:r>
      <w:r>
        <w:tab/>
        <w:t>must either:</w:t>
      </w:r>
    </w:p>
    <w:p w:rsidR="00BC0F6E" w:rsidRDefault="00BC0F6E">
      <w:pPr>
        <w:pStyle w:val="paragraphsub"/>
      </w:pPr>
      <w:r>
        <w:tab/>
        <w:t>(</w:t>
      </w:r>
      <w:proofErr w:type="spellStart"/>
      <w:r>
        <w:t>i</w:t>
      </w:r>
      <w:proofErr w:type="spellEnd"/>
      <w:r>
        <w:t>)</w:t>
      </w:r>
      <w:r>
        <w:tab/>
        <w:t>adopt, in writing, that version of the Basin Plan; or</w:t>
      </w:r>
    </w:p>
    <w:p w:rsidR="00BC0F6E" w:rsidRDefault="00BC0F6E">
      <w:pPr>
        <w:pStyle w:val="paragraphsub"/>
      </w:pPr>
      <w:r>
        <w:lastRenderedPageBreak/>
        <w:tab/>
        <w:t>(ii)</w:t>
      </w:r>
      <w:r>
        <w:tab/>
        <w:t>direct the Authority, in writing, to make modifications to that version of the Basin Plan and give it to the Minister for adoption.</w:t>
      </w:r>
    </w:p>
    <w:p w:rsidR="00BC0F6E" w:rsidRDefault="00BC0F6E">
      <w:pPr>
        <w:pStyle w:val="subsection"/>
      </w:pPr>
      <w:r>
        <w:tab/>
        <w:t>(4)</w:t>
      </w:r>
      <w:r>
        <w:tab/>
        <w:t xml:space="preserve">A direction under </w:t>
      </w:r>
      <w:r w:rsidR="0083474C">
        <w:t>subparagraph (</w:t>
      </w:r>
      <w:r>
        <w:t>3)(b)(ii) is not a legislative instrument.</w:t>
      </w:r>
    </w:p>
    <w:p w:rsidR="00BC0F6E" w:rsidRDefault="00BC0F6E">
      <w:pPr>
        <w:pStyle w:val="subsection"/>
      </w:pPr>
      <w:r>
        <w:tab/>
        <w:t>(5)</w:t>
      </w:r>
      <w:r>
        <w:tab/>
        <w:t xml:space="preserve">The Minister must not give a direction under </w:t>
      </w:r>
      <w:r w:rsidR="0083474C">
        <w:t>subparagraph (</w:t>
      </w:r>
      <w:r>
        <w:t>3)(b)(ii) in relation to:</w:t>
      </w:r>
    </w:p>
    <w:p w:rsidR="00BC0F6E" w:rsidRDefault="00BC0F6E">
      <w:pPr>
        <w:pStyle w:val="paragraph"/>
      </w:pPr>
      <w:r>
        <w:tab/>
        <w:t>(a)</w:t>
      </w:r>
      <w:r>
        <w:tab/>
        <w:t>any aspect of the Basin Plan that is of a factual or scientific nature; or</w:t>
      </w:r>
    </w:p>
    <w:p w:rsidR="00BC0F6E" w:rsidRDefault="00BC0F6E">
      <w:pPr>
        <w:pStyle w:val="paragraph"/>
      </w:pPr>
      <w:r>
        <w:tab/>
        <w:t>(b)</w:t>
      </w:r>
      <w:r>
        <w:tab/>
        <w:t xml:space="preserve">without limiting </w:t>
      </w:r>
      <w:r w:rsidR="0083474C">
        <w:t>paragraph (</w:t>
      </w:r>
      <w:r>
        <w:t>a), any of the matters referred to in:</w:t>
      </w:r>
    </w:p>
    <w:p w:rsidR="00BC0F6E" w:rsidRDefault="00BC0F6E">
      <w:pPr>
        <w:pStyle w:val="paragraphsub"/>
      </w:pPr>
      <w:r>
        <w:tab/>
        <w:t>(</w:t>
      </w:r>
      <w:proofErr w:type="spellStart"/>
      <w:r>
        <w:t>i</w:t>
      </w:r>
      <w:proofErr w:type="spellEnd"/>
      <w:r>
        <w:t>)</w:t>
      </w:r>
      <w:r>
        <w:tab/>
        <w:t>items</w:t>
      </w:r>
      <w:r w:rsidR="0083474C">
        <w:t> </w:t>
      </w:r>
      <w:r>
        <w:t xml:space="preserve">1, 2, </w:t>
      </w:r>
      <w:r w:rsidR="00587A67">
        <w:t>3</w:t>
      </w:r>
      <w:r>
        <w:t xml:space="preserve"> or </w:t>
      </w:r>
      <w:r w:rsidR="00587A67">
        <w:t>8</w:t>
      </w:r>
      <w:r>
        <w:t xml:space="preserve"> of the table in subsection </w:t>
      </w:r>
      <w:r w:rsidR="00A66251">
        <w:t>22</w:t>
      </w:r>
      <w:r>
        <w:t>(1); or</w:t>
      </w:r>
    </w:p>
    <w:p w:rsidR="000C452D" w:rsidRDefault="00BC0F6E">
      <w:pPr>
        <w:pStyle w:val="paragraphsub"/>
      </w:pPr>
      <w:r>
        <w:tab/>
        <w:t>(ii)</w:t>
      </w:r>
      <w:r>
        <w:tab/>
        <w:t xml:space="preserve">subsection </w:t>
      </w:r>
      <w:r w:rsidR="00A66251">
        <w:t>75</w:t>
      </w:r>
      <w:r>
        <w:t>(1)</w:t>
      </w:r>
      <w:r w:rsidR="000C452D">
        <w:t>; or</w:t>
      </w:r>
    </w:p>
    <w:p w:rsidR="00BC0F6E" w:rsidRDefault="000C452D">
      <w:pPr>
        <w:pStyle w:val="paragraphsub"/>
      </w:pPr>
      <w:r>
        <w:tab/>
        <w:t>(iii)</w:t>
      </w:r>
      <w:r>
        <w:tab/>
        <w:t>subsection 81(2) or (3)</w:t>
      </w:r>
      <w:r w:rsidR="00BC0F6E">
        <w:t>.</w:t>
      </w:r>
    </w:p>
    <w:p w:rsidR="00BC0F6E" w:rsidRDefault="00BC0F6E">
      <w:pPr>
        <w:pStyle w:val="subsection"/>
      </w:pPr>
      <w:r>
        <w:tab/>
        <w:t>(6)</w:t>
      </w:r>
      <w:r>
        <w:tab/>
        <w:t xml:space="preserve">If the Minister gives a direction under </w:t>
      </w:r>
      <w:r w:rsidR="0083474C">
        <w:t>subparagraph (</w:t>
      </w:r>
      <w:r>
        <w:t>3)(b)(ii):</w:t>
      </w:r>
    </w:p>
    <w:p w:rsidR="00BC0F6E" w:rsidRDefault="00BC0F6E">
      <w:pPr>
        <w:pStyle w:val="paragraph"/>
      </w:pPr>
      <w:r>
        <w:tab/>
        <w:t>(a)</w:t>
      </w:r>
      <w:r>
        <w:tab/>
        <w:t>the Authority must comply with the direction; and</w:t>
      </w:r>
    </w:p>
    <w:p w:rsidR="00BC0F6E" w:rsidRDefault="00BC0F6E">
      <w:pPr>
        <w:pStyle w:val="paragraph"/>
      </w:pPr>
      <w:r>
        <w:tab/>
        <w:t>(b)</w:t>
      </w:r>
      <w:r>
        <w:tab/>
        <w:t>the Minister must adopt, in writing, the Basin Plan given to the Minister in compliance with the direction.</w:t>
      </w:r>
    </w:p>
    <w:p w:rsidR="00BC0F6E" w:rsidRDefault="00BC0F6E">
      <w:pPr>
        <w:pStyle w:val="subsection"/>
      </w:pPr>
      <w:r>
        <w:tab/>
        <w:t>(7)</w:t>
      </w:r>
      <w:r>
        <w:tab/>
        <w:t xml:space="preserve">When the Basin Plan </w:t>
      </w:r>
      <w:r w:rsidR="00587A67">
        <w:t xml:space="preserve">is laid </w:t>
      </w:r>
      <w:r>
        <w:t xml:space="preserve">before a House of the Parliament under the </w:t>
      </w:r>
      <w:r>
        <w:rPr>
          <w:i/>
        </w:rPr>
        <w:t>Legislative Instruments Act 2003</w:t>
      </w:r>
      <w:r>
        <w:t>, the Minister must also lay before that House a document that sets out:</w:t>
      </w:r>
    </w:p>
    <w:p w:rsidR="00BC0F6E" w:rsidRDefault="00BC0F6E">
      <w:pPr>
        <w:pStyle w:val="paragraph"/>
      </w:pPr>
      <w:r>
        <w:tab/>
        <w:t>(a)</w:t>
      </w:r>
      <w:r>
        <w:tab/>
        <w:t xml:space="preserve">any direction the Minister gave under </w:t>
      </w:r>
      <w:r w:rsidR="0083474C">
        <w:t>subparagraph (</w:t>
      </w:r>
      <w:r>
        <w:t>3)(b)(ii) in relation to the Basin Plan; and</w:t>
      </w:r>
    </w:p>
    <w:p w:rsidR="00BC0F6E" w:rsidRDefault="00BC0F6E">
      <w:pPr>
        <w:pStyle w:val="paragraph"/>
      </w:pPr>
      <w:r>
        <w:tab/>
        <w:t>(b)</w:t>
      </w:r>
      <w:r>
        <w:tab/>
        <w:t>the Minister</w:t>
      </w:r>
      <w:r w:rsidR="00A57BB5">
        <w:t>’</w:t>
      </w:r>
      <w:r>
        <w:t>s reasons for giving that direction.</w:t>
      </w:r>
    </w:p>
    <w:p w:rsidR="00BC0F6E" w:rsidRDefault="00BC0F6E">
      <w:pPr>
        <w:pStyle w:val="ActHead4"/>
      </w:pPr>
      <w:bookmarkStart w:id="55" w:name="_Toc176676731"/>
      <w:r>
        <w:rPr>
          <w:rStyle w:val="CharSubdNo"/>
        </w:rPr>
        <w:t xml:space="preserve">Subdivision </w:t>
      </w:r>
      <w:r w:rsidR="00587A67">
        <w:rPr>
          <w:rStyle w:val="CharSubdNo"/>
        </w:rPr>
        <w:t>F</w:t>
      </w:r>
      <w:r>
        <w:t>—</w:t>
      </w:r>
      <w:r>
        <w:rPr>
          <w:rStyle w:val="CharSubdText"/>
        </w:rPr>
        <w:t>Amendment of Basin Plan</w:t>
      </w:r>
      <w:bookmarkEnd w:id="55"/>
    </w:p>
    <w:p w:rsidR="00BC0F6E" w:rsidRDefault="00A66251">
      <w:pPr>
        <w:pStyle w:val="ActHead5"/>
      </w:pPr>
      <w:bookmarkStart w:id="56" w:name="_Toc176676732"/>
      <w:r>
        <w:rPr>
          <w:rStyle w:val="CharSectno"/>
        </w:rPr>
        <w:t>45</w:t>
      </w:r>
      <w:r w:rsidR="00BC0F6E">
        <w:t xml:space="preserve">  Authority may prepare amendment of Basin Plan</w:t>
      </w:r>
      <w:bookmarkEnd w:id="56"/>
    </w:p>
    <w:p w:rsidR="00BC0F6E" w:rsidRDefault="00BC0F6E">
      <w:pPr>
        <w:pStyle w:val="subsection"/>
      </w:pPr>
      <w:r>
        <w:tab/>
      </w:r>
      <w:r>
        <w:tab/>
        <w:t>The Authority may prepare an amendment of the Basin Plan and give it to the Minister for adoption.</w:t>
      </w:r>
    </w:p>
    <w:p w:rsidR="00BC0F6E" w:rsidRDefault="00A66251">
      <w:pPr>
        <w:pStyle w:val="ActHead5"/>
      </w:pPr>
      <w:bookmarkStart w:id="57" w:name="_Toc176676733"/>
      <w:r>
        <w:rPr>
          <w:rStyle w:val="CharSectno"/>
        </w:rPr>
        <w:t>46</w:t>
      </w:r>
      <w:r w:rsidR="00BC0F6E">
        <w:t xml:space="preserve">  Consultations by Authority in preparing amendment of Basin Plan</w:t>
      </w:r>
      <w:bookmarkEnd w:id="57"/>
    </w:p>
    <w:p w:rsidR="00BC0F6E" w:rsidRDefault="00BC0F6E">
      <w:pPr>
        <w:pStyle w:val="subsection"/>
      </w:pPr>
      <w:r>
        <w:tab/>
        <w:t>(1)</w:t>
      </w:r>
      <w:r>
        <w:tab/>
        <w:t>The Authority must consult with:</w:t>
      </w:r>
    </w:p>
    <w:p w:rsidR="00BC0F6E" w:rsidRDefault="00BC0F6E">
      <w:pPr>
        <w:pStyle w:val="paragraph"/>
      </w:pPr>
      <w:r>
        <w:lastRenderedPageBreak/>
        <w:tab/>
        <w:t>(a)</w:t>
      </w:r>
      <w:r>
        <w:tab/>
        <w:t>the Basin States; and</w:t>
      </w:r>
    </w:p>
    <w:p w:rsidR="00BC0F6E" w:rsidRDefault="00BC0F6E">
      <w:pPr>
        <w:pStyle w:val="paragraph"/>
      </w:pPr>
      <w:r>
        <w:tab/>
        <w:t>(b)</w:t>
      </w:r>
      <w:r>
        <w:tab/>
        <w:t>the Basin Officials Committee; and</w:t>
      </w:r>
    </w:p>
    <w:p w:rsidR="00BC0F6E" w:rsidRDefault="00BC0F6E">
      <w:pPr>
        <w:pStyle w:val="paragraph"/>
      </w:pPr>
      <w:r>
        <w:tab/>
        <w:t>(c)</w:t>
      </w:r>
      <w:r>
        <w:tab/>
        <w:t>the Basin Community Committee;</w:t>
      </w:r>
    </w:p>
    <w:p w:rsidR="00BC0F6E" w:rsidRDefault="00BC0F6E">
      <w:pPr>
        <w:pStyle w:val="subsection2"/>
      </w:pPr>
      <w:r>
        <w:t>in preparing an amendment of the Basin Plan.</w:t>
      </w:r>
    </w:p>
    <w:p w:rsidR="00BC0F6E" w:rsidRDefault="00BC0F6E">
      <w:pPr>
        <w:pStyle w:val="subsection"/>
      </w:pPr>
      <w:r>
        <w:tab/>
        <w:t>(2)</w:t>
      </w:r>
      <w:r>
        <w:tab/>
        <w:t>In preparing an amendment of the rules referred to in item</w:t>
      </w:r>
      <w:r w:rsidR="0083474C">
        <w:t> </w:t>
      </w:r>
      <w:r w:rsidR="00587A67">
        <w:t>12</w:t>
      </w:r>
      <w:r>
        <w:t xml:space="preserve"> of the table in subsection </w:t>
      </w:r>
      <w:r w:rsidR="00A66251">
        <w:t>22</w:t>
      </w:r>
      <w:r>
        <w:t xml:space="preserve">(1), the Authority must obtain, and have regard to, the advice of the </w:t>
      </w:r>
      <w:proofErr w:type="spellStart"/>
      <w:r>
        <w:t>ACCC</w:t>
      </w:r>
      <w:proofErr w:type="spellEnd"/>
      <w:r>
        <w:t>.</w:t>
      </w:r>
    </w:p>
    <w:p w:rsidR="00BC0F6E" w:rsidRDefault="00BC0F6E">
      <w:pPr>
        <w:pStyle w:val="subsection"/>
      </w:pPr>
      <w:r>
        <w:tab/>
        <w:t>(3)</w:t>
      </w:r>
      <w:r>
        <w:tab/>
        <w:t>In preparing an amendment of the Basin Plan, the Authority may undertake such other consultation</w:t>
      </w:r>
      <w:r w:rsidR="00587A67">
        <w:t>, and publish such information to facilitate consultation,</w:t>
      </w:r>
      <w:r>
        <w:t xml:space="preserve"> as it thinks appropriate.</w:t>
      </w:r>
    </w:p>
    <w:p w:rsidR="00BC0F6E" w:rsidRDefault="00A66251">
      <w:pPr>
        <w:pStyle w:val="ActHead5"/>
      </w:pPr>
      <w:bookmarkStart w:id="58" w:name="_Toc176676734"/>
      <w:r>
        <w:rPr>
          <w:rStyle w:val="CharSectno"/>
        </w:rPr>
        <w:t>47</w:t>
      </w:r>
      <w:r w:rsidR="00BC0F6E">
        <w:t xml:space="preserve">  Authority to seek submissions on proposed amendment of Basin Plan</w:t>
      </w:r>
      <w:bookmarkEnd w:id="58"/>
    </w:p>
    <w:p w:rsidR="00BC0F6E" w:rsidRDefault="00BC0F6E">
      <w:pPr>
        <w:pStyle w:val="subsection"/>
      </w:pPr>
      <w:r>
        <w:tab/>
        <w:t>(1)</w:t>
      </w:r>
      <w:r>
        <w:tab/>
        <w:t>This section applies once the Authority has prepared a proposed amendment of the Basin Plan.</w:t>
      </w:r>
    </w:p>
    <w:p w:rsidR="00BC0F6E" w:rsidRDefault="00BC0F6E">
      <w:pPr>
        <w:pStyle w:val="subsection"/>
      </w:pPr>
      <w:r>
        <w:tab/>
        <w:t>(2)</w:t>
      </w:r>
      <w:r>
        <w:tab/>
        <w:t>The Authority must prepare a plain English summary of the effect of the proposed amendment</w:t>
      </w:r>
      <w:r w:rsidR="00587A67">
        <w:t xml:space="preserve"> (including an outline of the scientific knowledge and socio</w:t>
      </w:r>
      <w:r w:rsidR="0083474C">
        <w:noBreakHyphen/>
      </w:r>
      <w:r w:rsidR="00587A67">
        <w:t>economic analysis on which the proposed amendment is based)</w:t>
      </w:r>
      <w:r>
        <w:t>.</w:t>
      </w:r>
    </w:p>
    <w:p w:rsidR="00BC0F6E" w:rsidRDefault="00BC0F6E">
      <w:pPr>
        <w:pStyle w:val="subsection"/>
      </w:pPr>
      <w:r>
        <w:tab/>
        <w:t>(3)</w:t>
      </w:r>
      <w:r>
        <w:tab/>
        <w:t xml:space="preserve">Without limiting subsection </w:t>
      </w:r>
      <w:r w:rsidR="00A66251">
        <w:t>46</w:t>
      </w:r>
      <w:r>
        <w:t>(1), the Authority must:</w:t>
      </w:r>
    </w:p>
    <w:p w:rsidR="00BC0F6E" w:rsidRDefault="00BC0F6E">
      <w:pPr>
        <w:pStyle w:val="paragraph"/>
      </w:pPr>
      <w:r>
        <w:tab/>
        <w:t>(a)</w:t>
      </w:r>
      <w:r>
        <w:tab/>
        <w:t>give a copy of the proposed amendment of the Basin Plan (and the summary) to the relevant State Minister for each of the Basin States; and</w:t>
      </w:r>
    </w:p>
    <w:p w:rsidR="00BC0F6E" w:rsidRDefault="00BC0F6E">
      <w:pPr>
        <w:pStyle w:val="paragraph"/>
      </w:pPr>
      <w:r>
        <w:tab/>
        <w:t>(b)</w:t>
      </w:r>
      <w:r>
        <w:tab/>
        <w:t>invite the Basin State to make submissions to the Authority on the proposed amendment; and</w:t>
      </w:r>
    </w:p>
    <w:p w:rsidR="00BC0F6E" w:rsidRDefault="00BC0F6E">
      <w:pPr>
        <w:pStyle w:val="paragraph"/>
      </w:pPr>
      <w:r>
        <w:tab/>
        <w:t>(c)</w:t>
      </w:r>
      <w:r>
        <w:tab/>
        <w:t>allow the Basin State at least 8 weeks from when the invitation is given to make submissions to the Authority on the proposed amendment.</w:t>
      </w:r>
    </w:p>
    <w:p w:rsidR="00BC0F6E" w:rsidRDefault="00BC0F6E">
      <w:pPr>
        <w:pStyle w:val="subsection"/>
      </w:pPr>
      <w:r>
        <w:tab/>
        <w:t>(4)</w:t>
      </w:r>
      <w:r>
        <w:tab/>
        <w:t>The Authority must:</w:t>
      </w:r>
    </w:p>
    <w:p w:rsidR="00BC0F6E" w:rsidRDefault="00BC0F6E">
      <w:pPr>
        <w:pStyle w:val="paragraph"/>
      </w:pPr>
      <w:r>
        <w:tab/>
        <w:t>(a)</w:t>
      </w:r>
      <w:r>
        <w:tab/>
        <w:t>publish an invitation to members of the public to make submissions to the Authority on the proposed amendment of the Basin Plan; and</w:t>
      </w:r>
    </w:p>
    <w:p w:rsidR="00BC0F6E" w:rsidRDefault="00BC0F6E">
      <w:pPr>
        <w:pStyle w:val="paragraph"/>
      </w:pPr>
      <w:r>
        <w:lastRenderedPageBreak/>
        <w:tab/>
        <w:t>(b)</w:t>
      </w:r>
      <w:r>
        <w:tab/>
        <w:t>allow at least 8 weeks from the start of the consultation period for submissions to be made to the Authority on the proposed amendment.</w:t>
      </w:r>
    </w:p>
    <w:p w:rsidR="00BC0F6E" w:rsidRDefault="00BC0F6E">
      <w:pPr>
        <w:pStyle w:val="subsection"/>
      </w:pPr>
      <w:r>
        <w:tab/>
        <w:t>(5)</w:t>
      </w:r>
      <w:r>
        <w:tab/>
        <w:t xml:space="preserve">The invitation under </w:t>
      </w:r>
      <w:r w:rsidR="0083474C">
        <w:t>paragraph (</w:t>
      </w:r>
      <w:r>
        <w:t>4)(a) must be published:</w:t>
      </w:r>
    </w:p>
    <w:p w:rsidR="00BC0F6E" w:rsidRDefault="00BC0F6E">
      <w:pPr>
        <w:pStyle w:val="paragraph"/>
      </w:pPr>
      <w:r>
        <w:tab/>
        <w:t>(a)</w:t>
      </w:r>
      <w:r>
        <w:tab/>
        <w:t xml:space="preserve">in the </w:t>
      </w:r>
      <w:r>
        <w:rPr>
          <w:i/>
        </w:rPr>
        <w:t>Gazette</w:t>
      </w:r>
      <w:r>
        <w:t>; and</w:t>
      </w:r>
    </w:p>
    <w:p w:rsidR="00BC0F6E" w:rsidRDefault="00BC0F6E">
      <w:pPr>
        <w:pStyle w:val="paragraph"/>
      </w:pPr>
      <w:r>
        <w:tab/>
        <w:t>(b)</w:t>
      </w:r>
      <w:r>
        <w:tab/>
        <w:t>in a newspaper circulating generally in each Basin State; and</w:t>
      </w:r>
    </w:p>
    <w:p w:rsidR="00BC0F6E" w:rsidRDefault="00BC0F6E">
      <w:pPr>
        <w:pStyle w:val="paragraph"/>
      </w:pPr>
      <w:r>
        <w:tab/>
        <w:t>(c)</w:t>
      </w:r>
      <w:r>
        <w:tab/>
        <w:t>on the Authority</w:t>
      </w:r>
      <w:r w:rsidR="00A57BB5">
        <w:t>’</w:t>
      </w:r>
      <w:r>
        <w:t>s website.</w:t>
      </w:r>
    </w:p>
    <w:p w:rsidR="00BC0F6E" w:rsidRDefault="00BC0F6E">
      <w:pPr>
        <w:pStyle w:val="subsection2"/>
      </w:pPr>
      <w:r>
        <w:t xml:space="preserve">The </w:t>
      </w:r>
      <w:r>
        <w:rPr>
          <w:b/>
          <w:i/>
        </w:rPr>
        <w:t>consultation period</w:t>
      </w:r>
      <w:r>
        <w:t xml:space="preserve"> starts when the invitation is published in the </w:t>
      </w:r>
      <w:r>
        <w:rPr>
          <w:i/>
        </w:rPr>
        <w:t>Gazette</w:t>
      </w:r>
      <w:r>
        <w:t>.</w:t>
      </w:r>
    </w:p>
    <w:p w:rsidR="00BC0F6E" w:rsidRDefault="00BC0F6E">
      <w:pPr>
        <w:pStyle w:val="subsection"/>
      </w:pPr>
      <w:r>
        <w:tab/>
        <w:t>(6)</w:t>
      </w:r>
      <w:r>
        <w:tab/>
        <w:t xml:space="preserve">The invitation under </w:t>
      </w:r>
      <w:r w:rsidR="0083474C">
        <w:t>paragraph (</w:t>
      </w:r>
      <w:r>
        <w:t>4)(a) must:</w:t>
      </w:r>
    </w:p>
    <w:p w:rsidR="00BC0F6E" w:rsidRDefault="00BC0F6E">
      <w:pPr>
        <w:pStyle w:val="paragraph"/>
      </w:pPr>
      <w:r>
        <w:tab/>
        <w:t>(a)</w:t>
      </w:r>
      <w:r>
        <w:tab/>
        <w:t>specify how a person may obtain a copy of the proposed amendment (and the summary); and</w:t>
      </w:r>
    </w:p>
    <w:p w:rsidR="00BC0F6E" w:rsidRDefault="00BC0F6E">
      <w:pPr>
        <w:pStyle w:val="paragraph"/>
      </w:pPr>
      <w:r>
        <w:tab/>
        <w:t>(b)</w:t>
      </w:r>
      <w:r>
        <w:tab/>
        <w:t>specify a physical address, and an email address, to which a person may send submissions on the proposed amendment to the Authority; and</w:t>
      </w:r>
    </w:p>
    <w:p w:rsidR="00BC0F6E" w:rsidRDefault="00BC0F6E">
      <w:pPr>
        <w:pStyle w:val="paragraph"/>
      </w:pPr>
      <w:r>
        <w:tab/>
        <w:t>(c)</w:t>
      </w:r>
      <w:r>
        <w:tab/>
        <w:t>specify the date by which submissions must be received by the Authority; and</w:t>
      </w:r>
    </w:p>
    <w:p w:rsidR="00BC0F6E" w:rsidRDefault="00BC0F6E">
      <w:pPr>
        <w:pStyle w:val="paragraph"/>
      </w:pPr>
      <w:r>
        <w:tab/>
        <w:t>(d)</w:t>
      </w:r>
      <w:r>
        <w:tab/>
        <w:t>indicate that submissions that a person makes to the Authority on the proposed amendment will be published on the Authority</w:t>
      </w:r>
      <w:r w:rsidR="00A57BB5">
        <w:t>’</w:t>
      </w:r>
      <w:r>
        <w:t>s website unless the person specifically requests the Authority to treat the submissions (or a particular part of the submissions) confidentially.</w:t>
      </w:r>
    </w:p>
    <w:p w:rsidR="00BC0F6E" w:rsidRDefault="00BC0F6E">
      <w:pPr>
        <w:pStyle w:val="subsection"/>
      </w:pPr>
      <w:r>
        <w:tab/>
        <w:t>(7)</w:t>
      </w:r>
      <w:r>
        <w:tab/>
        <w:t>The Authority must make the proposed amendment of the Basin Plan (and the summary) available on its website.</w:t>
      </w:r>
    </w:p>
    <w:p w:rsidR="00BC0F6E" w:rsidRDefault="00BC0F6E">
      <w:pPr>
        <w:pStyle w:val="subsection"/>
      </w:pPr>
      <w:r>
        <w:tab/>
        <w:t>(8)</w:t>
      </w:r>
      <w:r>
        <w:tab/>
        <w:t xml:space="preserve">The Authority must publish on its website the submissions it receives on the proposed amendment of the Basin Plan in response to the invitations issued under </w:t>
      </w:r>
      <w:r w:rsidR="0083474C">
        <w:t>subsections (</w:t>
      </w:r>
      <w:r>
        <w:t>3) and (4).</w:t>
      </w:r>
    </w:p>
    <w:p w:rsidR="00BC0F6E" w:rsidRDefault="00BC0F6E">
      <w:pPr>
        <w:pStyle w:val="subsection"/>
      </w:pPr>
      <w:r>
        <w:tab/>
        <w:t>(9)</w:t>
      </w:r>
      <w:r>
        <w:tab/>
      </w:r>
      <w:r w:rsidR="0083474C">
        <w:t>Subsection (</w:t>
      </w:r>
      <w:r>
        <w:t>8) does not apply to the submissions (or a part of the submissions) that a person makes to the Authority if the person requests the Authority to treat the submissions (or that part of the submissions) confidentially.</w:t>
      </w:r>
    </w:p>
    <w:p w:rsidR="00BC0F6E" w:rsidRDefault="00BC0F6E">
      <w:pPr>
        <w:pStyle w:val="notetext"/>
      </w:pPr>
      <w:r>
        <w:t>Note:</w:t>
      </w:r>
      <w:r>
        <w:tab/>
        <w:t xml:space="preserve">See </w:t>
      </w:r>
      <w:r w:rsidR="0083474C">
        <w:t>paragraph (</w:t>
      </w:r>
      <w:r>
        <w:t>6)(d).</w:t>
      </w:r>
    </w:p>
    <w:p w:rsidR="00BC0F6E" w:rsidRDefault="00BC0F6E">
      <w:pPr>
        <w:pStyle w:val="subsection"/>
      </w:pPr>
      <w:r>
        <w:tab/>
        <w:t>(10)</w:t>
      </w:r>
      <w:r>
        <w:tab/>
        <w:t>The Authority:</w:t>
      </w:r>
    </w:p>
    <w:p w:rsidR="00BC0F6E" w:rsidRDefault="00BC0F6E">
      <w:pPr>
        <w:pStyle w:val="paragraph"/>
      </w:pPr>
      <w:r>
        <w:lastRenderedPageBreak/>
        <w:tab/>
        <w:t>(a)</w:t>
      </w:r>
      <w:r>
        <w:tab/>
        <w:t xml:space="preserve">must consider any submissions it receives in response to the invitations issued under </w:t>
      </w:r>
      <w:r w:rsidR="0083474C">
        <w:t>subsections (</w:t>
      </w:r>
      <w:r>
        <w:t>3) and (4); and</w:t>
      </w:r>
    </w:p>
    <w:p w:rsidR="00BC0F6E" w:rsidRDefault="00BC0F6E">
      <w:pPr>
        <w:pStyle w:val="paragraph"/>
      </w:pPr>
      <w:r>
        <w:tab/>
        <w:t>(b)</w:t>
      </w:r>
      <w:r>
        <w:tab/>
        <w:t>may alter the amendment of the Basin Plan as a result of its consideration of those submissions.</w:t>
      </w:r>
    </w:p>
    <w:p w:rsidR="00BC0F6E" w:rsidRDefault="00BC0F6E">
      <w:pPr>
        <w:pStyle w:val="subsection"/>
      </w:pPr>
      <w:r>
        <w:tab/>
        <w:t>(11)</w:t>
      </w:r>
      <w:r>
        <w:tab/>
        <w:t>The Authority must:</w:t>
      </w:r>
    </w:p>
    <w:p w:rsidR="00BC0F6E" w:rsidRDefault="00BC0F6E">
      <w:pPr>
        <w:pStyle w:val="paragraph"/>
      </w:pPr>
      <w:r>
        <w:tab/>
        <w:t>(a)</w:t>
      </w:r>
      <w:r>
        <w:tab/>
        <w:t>prepare a document that gives a broad outline of any changes that the Authority makes to the proposed amendment of the Basin Plan after the start of the consultation period; and</w:t>
      </w:r>
    </w:p>
    <w:p w:rsidR="00BC0F6E" w:rsidRDefault="00BC0F6E">
      <w:pPr>
        <w:pStyle w:val="paragraph"/>
      </w:pPr>
      <w:r>
        <w:tab/>
        <w:t>(b)</w:t>
      </w:r>
      <w:r>
        <w:tab/>
        <w:t>give a copy of the document to the Minister when the Authority gives the amendment to the Minister for adoption; and</w:t>
      </w:r>
    </w:p>
    <w:p w:rsidR="00BC0F6E" w:rsidRDefault="00BC0F6E">
      <w:pPr>
        <w:pStyle w:val="paragraph"/>
      </w:pPr>
      <w:r>
        <w:tab/>
        <w:t>(c)</w:t>
      </w:r>
      <w:r>
        <w:tab/>
        <w:t>publish a copy of the document on its website.</w:t>
      </w:r>
    </w:p>
    <w:p w:rsidR="00BC0F6E" w:rsidRDefault="00A66251">
      <w:pPr>
        <w:pStyle w:val="ActHead5"/>
      </w:pPr>
      <w:bookmarkStart w:id="59" w:name="_Toc176676735"/>
      <w:r>
        <w:rPr>
          <w:rStyle w:val="CharSectno"/>
        </w:rPr>
        <w:t>48</w:t>
      </w:r>
      <w:r w:rsidR="00BC0F6E">
        <w:t xml:space="preserve">  Minister may adopt amendment of Basin Plan</w:t>
      </w:r>
      <w:bookmarkEnd w:id="59"/>
    </w:p>
    <w:p w:rsidR="00BC0F6E" w:rsidRDefault="00BC0F6E">
      <w:pPr>
        <w:pStyle w:val="subsection"/>
      </w:pPr>
      <w:r>
        <w:tab/>
        <w:t>(1)</w:t>
      </w:r>
      <w:r>
        <w:tab/>
        <w:t>Within 60 days after the Authority gives the Minister an amendment of the Basin Plan, the Minister must:</w:t>
      </w:r>
    </w:p>
    <w:p w:rsidR="00BC0F6E" w:rsidRDefault="00BC0F6E">
      <w:pPr>
        <w:pStyle w:val="paragraph"/>
      </w:pPr>
      <w:r>
        <w:tab/>
        <w:t>(a)</w:t>
      </w:r>
      <w:r>
        <w:tab/>
        <w:t>consider the amendment; and</w:t>
      </w:r>
    </w:p>
    <w:p w:rsidR="00BC0F6E" w:rsidRDefault="00BC0F6E">
      <w:pPr>
        <w:pStyle w:val="paragraph"/>
      </w:pPr>
      <w:r>
        <w:tab/>
        <w:t>(b)</w:t>
      </w:r>
      <w:r>
        <w:tab/>
        <w:t>either:</w:t>
      </w:r>
    </w:p>
    <w:p w:rsidR="00BC0F6E" w:rsidRDefault="00BC0F6E">
      <w:pPr>
        <w:pStyle w:val="paragraphsub"/>
      </w:pPr>
      <w:r>
        <w:tab/>
        <w:t>(</w:t>
      </w:r>
      <w:proofErr w:type="spellStart"/>
      <w:r>
        <w:t>i</w:t>
      </w:r>
      <w:proofErr w:type="spellEnd"/>
      <w:r>
        <w:t>)</w:t>
      </w:r>
      <w:r>
        <w:tab/>
        <w:t>adopt, in writing, the amendment; or</w:t>
      </w:r>
    </w:p>
    <w:p w:rsidR="00BC0F6E" w:rsidRDefault="00BC0F6E">
      <w:pPr>
        <w:pStyle w:val="paragraphsub"/>
      </w:pPr>
      <w:r>
        <w:tab/>
        <w:t>(ii)</w:t>
      </w:r>
      <w:r>
        <w:tab/>
        <w:t>give the amendment back to the Authority with suggestions for consideration by the Authority.</w:t>
      </w:r>
    </w:p>
    <w:p w:rsidR="00BC0F6E" w:rsidRDefault="00BC0F6E">
      <w:pPr>
        <w:pStyle w:val="subsection"/>
      </w:pPr>
      <w:r>
        <w:tab/>
        <w:t>(2)</w:t>
      </w:r>
      <w:r>
        <w:tab/>
        <w:t>If the Minister gives the amendment back to the Authority with suggestions, the Authority must:</w:t>
      </w:r>
    </w:p>
    <w:p w:rsidR="00BC0F6E" w:rsidRDefault="00BC0F6E">
      <w:pPr>
        <w:pStyle w:val="paragraph"/>
      </w:pPr>
      <w:r>
        <w:tab/>
        <w:t>(a)</w:t>
      </w:r>
      <w:r>
        <w:tab/>
        <w:t>consider the suggestions; and</w:t>
      </w:r>
    </w:p>
    <w:p w:rsidR="00BC0F6E" w:rsidRDefault="00BC0F6E">
      <w:pPr>
        <w:pStyle w:val="paragraph"/>
      </w:pPr>
      <w:r>
        <w:tab/>
        <w:t>(b)</w:t>
      </w:r>
      <w:r>
        <w:tab/>
        <w:t>undertake such consultations in relation to the suggestions as the Authority considers necessary or appropriate; and</w:t>
      </w:r>
    </w:p>
    <w:p w:rsidR="00BC0F6E" w:rsidRDefault="00BC0F6E">
      <w:pPr>
        <w:pStyle w:val="paragraph"/>
      </w:pPr>
      <w:r>
        <w:tab/>
        <w:t>(c)</w:t>
      </w:r>
      <w:r>
        <w:tab/>
        <w:t>give the Minister either:</w:t>
      </w:r>
    </w:p>
    <w:p w:rsidR="00BC0F6E" w:rsidRDefault="00BC0F6E">
      <w:pPr>
        <w:pStyle w:val="paragraphsub"/>
      </w:pPr>
      <w:r>
        <w:tab/>
        <w:t>(</w:t>
      </w:r>
      <w:proofErr w:type="spellStart"/>
      <w:r>
        <w:t>i</w:t>
      </w:r>
      <w:proofErr w:type="spellEnd"/>
      <w:r>
        <w:t>)</w:t>
      </w:r>
      <w:r>
        <w:tab/>
        <w:t>an identical version of the amendment; or</w:t>
      </w:r>
    </w:p>
    <w:p w:rsidR="00BC0F6E" w:rsidRDefault="00BC0F6E">
      <w:pPr>
        <w:pStyle w:val="paragraphsub"/>
      </w:pPr>
      <w:r>
        <w:tab/>
        <w:t>(ii)</w:t>
      </w:r>
      <w:r>
        <w:tab/>
        <w:t>an altered version of the amendment;</w:t>
      </w:r>
    </w:p>
    <w:p w:rsidR="00BC0F6E" w:rsidRDefault="00BC0F6E">
      <w:pPr>
        <w:pStyle w:val="paragraph"/>
      </w:pPr>
      <w:r>
        <w:tab/>
      </w:r>
      <w:r>
        <w:tab/>
        <w:t>together with the Authority</w:t>
      </w:r>
      <w:r w:rsidR="00A57BB5">
        <w:t>’</w:t>
      </w:r>
      <w:r>
        <w:t>s views on the Minister</w:t>
      </w:r>
      <w:r w:rsidR="00A57BB5">
        <w:t>’</w:t>
      </w:r>
      <w:r>
        <w:t>s suggestions.</w:t>
      </w:r>
    </w:p>
    <w:p w:rsidR="00BC0F6E" w:rsidRDefault="00BC0F6E">
      <w:pPr>
        <w:pStyle w:val="subsection"/>
      </w:pPr>
      <w:r>
        <w:tab/>
        <w:t>(3)</w:t>
      </w:r>
      <w:r>
        <w:tab/>
        <w:t xml:space="preserve">As soon as practicable after the Authority gives the Minister a version of the amendment under </w:t>
      </w:r>
      <w:r w:rsidR="0083474C">
        <w:t>subsection (</w:t>
      </w:r>
      <w:r>
        <w:t>2), the Minister:</w:t>
      </w:r>
    </w:p>
    <w:p w:rsidR="00BC0F6E" w:rsidRDefault="00BC0F6E">
      <w:pPr>
        <w:pStyle w:val="paragraph"/>
      </w:pPr>
      <w:r>
        <w:lastRenderedPageBreak/>
        <w:tab/>
        <w:t>(a)</w:t>
      </w:r>
      <w:r>
        <w:tab/>
        <w:t xml:space="preserve">must consider that version of the amendment and the views given to the Minister under </w:t>
      </w:r>
      <w:r w:rsidR="0083474C">
        <w:t>subsection (</w:t>
      </w:r>
      <w:r>
        <w:t>2); and</w:t>
      </w:r>
    </w:p>
    <w:p w:rsidR="00BC0F6E" w:rsidRDefault="00BC0F6E">
      <w:pPr>
        <w:pStyle w:val="paragraph"/>
      </w:pPr>
      <w:r>
        <w:tab/>
        <w:t>(b)</w:t>
      </w:r>
      <w:r>
        <w:tab/>
        <w:t>must either:</w:t>
      </w:r>
    </w:p>
    <w:p w:rsidR="00BC0F6E" w:rsidRDefault="00BC0F6E">
      <w:pPr>
        <w:pStyle w:val="paragraphsub"/>
      </w:pPr>
      <w:r>
        <w:tab/>
        <w:t>(</w:t>
      </w:r>
      <w:proofErr w:type="spellStart"/>
      <w:r>
        <w:t>i</w:t>
      </w:r>
      <w:proofErr w:type="spellEnd"/>
      <w:r>
        <w:t>)</w:t>
      </w:r>
      <w:r>
        <w:tab/>
        <w:t>adopt, in writing, that version of the amendment; or</w:t>
      </w:r>
    </w:p>
    <w:p w:rsidR="00BC0F6E" w:rsidRDefault="00BC0F6E">
      <w:pPr>
        <w:pStyle w:val="paragraphsub"/>
      </w:pPr>
      <w:r>
        <w:tab/>
        <w:t>(ii)</w:t>
      </w:r>
      <w:r>
        <w:tab/>
        <w:t>direct the Authority, in writing, to make modifications to that version of the amendment and give it to the Minister for adoption.</w:t>
      </w:r>
    </w:p>
    <w:p w:rsidR="00BC0F6E" w:rsidRDefault="00BC0F6E">
      <w:pPr>
        <w:pStyle w:val="subsection"/>
      </w:pPr>
      <w:r>
        <w:tab/>
        <w:t>(4)</w:t>
      </w:r>
      <w:r>
        <w:tab/>
        <w:t xml:space="preserve">A direction under </w:t>
      </w:r>
      <w:r w:rsidR="0083474C">
        <w:t>subparagraph (</w:t>
      </w:r>
      <w:r>
        <w:t>3)(b)(ii) is not a legislative instrument.</w:t>
      </w:r>
    </w:p>
    <w:p w:rsidR="00BC0F6E" w:rsidRDefault="00BC0F6E">
      <w:pPr>
        <w:pStyle w:val="subsection"/>
      </w:pPr>
      <w:r>
        <w:tab/>
        <w:t>(5)</w:t>
      </w:r>
      <w:r>
        <w:tab/>
        <w:t xml:space="preserve">The Minister must not give a direction under </w:t>
      </w:r>
      <w:r w:rsidR="0083474C">
        <w:t>subparagraph (</w:t>
      </w:r>
      <w:r>
        <w:t>3)(b)(ii) in relation to:</w:t>
      </w:r>
    </w:p>
    <w:p w:rsidR="00BC0F6E" w:rsidRDefault="00BC0F6E">
      <w:pPr>
        <w:pStyle w:val="paragraph"/>
      </w:pPr>
      <w:r>
        <w:tab/>
        <w:t>(a)</w:t>
      </w:r>
      <w:r>
        <w:tab/>
        <w:t>any aspect of the Basin Plan that is of a factual or scientific nature; or</w:t>
      </w:r>
    </w:p>
    <w:p w:rsidR="00342026" w:rsidRDefault="00342026">
      <w:pPr>
        <w:pStyle w:val="paragraph"/>
      </w:pPr>
      <w:r>
        <w:tab/>
        <w:t>(b)</w:t>
      </w:r>
      <w:r>
        <w:tab/>
        <w:t xml:space="preserve">without limiting </w:t>
      </w:r>
      <w:r w:rsidR="0083474C">
        <w:t>paragraph (</w:t>
      </w:r>
      <w:r>
        <w:t>a), any of the matters referred to in:</w:t>
      </w:r>
    </w:p>
    <w:p w:rsidR="00342026" w:rsidRDefault="00342026">
      <w:pPr>
        <w:pStyle w:val="paragraphsub"/>
      </w:pPr>
      <w:r>
        <w:tab/>
        <w:t>(</w:t>
      </w:r>
      <w:proofErr w:type="spellStart"/>
      <w:r>
        <w:t>i</w:t>
      </w:r>
      <w:proofErr w:type="spellEnd"/>
      <w:r>
        <w:t>)</w:t>
      </w:r>
      <w:r>
        <w:tab/>
        <w:t>items</w:t>
      </w:r>
      <w:r w:rsidR="0083474C">
        <w:t> </w:t>
      </w:r>
      <w:r>
        <w:t xml:space="preserve">1, 2, </w:t>
      </w:r>
      <w:r w:rsidR="00587A67">
        <w:t>3</w:t>
      </w:r>
      <w:r>
        <w:t xml:space="preserve"> or </w:t>
      </w:r>
      <w:r w:rsidR="00587A67">
        <w:t>8</w:t>
      </w:r>
      <w:r>
        <w:t xml:space="preserve"> of the table in subsection </w:t>
      </w:r>
      <w:r w:rsidR="00A66251">
        <w:t>22</w:t>
      </w:r>
      <w:r>
        <w:t>(1); or</w:t>
      </w:r>
    </w:p>
    <w:p w:rsidR="00342026" w:rsidRDefault="00342026">
      <w:pPr>
        <w:pStyle w:val="paragraphsub"/>
      </w:pPr>
      <w:r>
        <w:tab/>
        <w:t>(ii)</w:t>
      </w:r>
      <w:r>
        <w:tab/>
        <w:t xml:space="preserve">subsection </w:t>
      </w:r>
      <w:r w:rsidR="00A66251">
        <w:t>75</w:t>
      </w:r>
      <w:r>
        <w:t>(1).</w:t>
      </w:r>
    </w:p>
    <w:p w:rsidR="00BC0F6E" w:rsidRDefault="00BC0F6E">
      <w:pPr>
        <w:pStyle w:val="subsection"/>
      </w:pPr>
      <w:r>
        <w:tab/>
        <w:t>(6)</w:t>
      </w:r>
      <w:r>
        <w:tab/>
        <w:t xml:space="preserve">If the Minister gives a direction under </w:t>
      </w:r>
      <w:r w:rsidR="0083474C">
        <w:t>subparagraph (</w:t>
      </w:r>
      <w:r>
        <w:t>3)(b)(ii):</w:t>
      </w:r>
    </w:p>
    <w:p w:rsidR="00BC0F6E" w:rsidRDefault="00BC0F6E">
      <w:pPr>
        <w:pStyle w:val="paragraph"/>
      </w:pPr>
      <w:r>
        <w:tab/>
        <w:t>(a)</w:t>
      </w:r>
      <w:r>
        <w:tab/>
        <w:t>the Authority must comply with the direction; and</w:t>
      </w:r>
    </w:p>
    <w:p w:rsidR="00BC0F6E" w:rsidRDefault="00BC0F6E">
      <w:pPr>
        <w:pStyle w:val="paragraph"/>
      </w:pPr>
      <w:r>
        <w:tab/>
        <w:t>(b)</w:t>
      </w:r>
      <w:r>
        <w:tab/>
        <w:t>the Minister must adopt, in writing, the amendment given to the Minister in compliance with the direction.</w:t>
      </w:r>
    </w:p>
    <w:p w:rsidR="00BC0F6E" w:rsidRDefault="00BC0F6E">
      <w:pPr>
        <w:pStyle w:val="subsection"/>
      </w:pPr>
      <w:r>
        <w:tab/>
        <w:t>(7)</w:t>
      </w:r>
      <w:r>
        <w:tab/>
        <w:t xml:space="preserve">When the amendment </w:t>
      </w:r>
      <w:r w:rsidR="00587A67">
        <w:t xml:space="preserve">is laid </w:t>
      </w:r>
      <w:r>
        <w:t xml:space="preserve">before a House of the Parliament under the </w:t>
      </w:r>
      <w:r>
        <w:rPr>
          <w:i/>
        </w:rPr>
        <w:t>Legislative Instruments Act 2003</w:t>
      </w:r>
      <w:r>
        <w:t>, the Minister must also lay before that House a document that sets out:</w:t>
      </w:r>
    </w:p>
    <w:p w:rsidR="00BC0F6E" w:rsidRDefault="00BC0F6E">
      <w:pPr>
        <w:pStyle w:val="paragraph"/>
      </w:pPr>
      <w:r>
        <w:tab/>
        <w:t>(a)</w:t>
      </w:r>
      <w:r>
        <w:tab/>
        <w:t xml:space="preserve">any direction the Minister gave under </w:t>
      </w:r>
      <w:r w:rsidR="0083474C">
        <w:t>subparagraph (</w:t>
      </w:r>
      <w:r>
        <w:t>3)(b)(ii) in relation to the amendment; and</w:t>
      </w:r>
    </w:p>
    <w:p w:rsidR="00BC0F6E" w:rsidRDefault="00BC0F6E">
      <w:pPr>
        <w:pStyle w:val="paragraph"/>
      </w:pPr>
      <w:r>
        <w:tab/>
        <w:t>(b)</w:t>
      </w:r>
      <w:r>
        <w:tab/>
        <w:t>the Minister</w:t>
      </w:r>
      <w:r w:rsidR="00A57BB5">
        <w:t>’</w:t>
      </w:r>
      <w:r>
        <w:t>s reasons for giving that direction.</w:t>
      </w:r>
    </w:p>
    <w:p w:rsidR="00BC0F6E" w:rsidRDefault="00A66251">
      <w:pPr>
        <w:pStyle w:val="ActHead5"/>
      </w:pPr>
      <w:bookmarkStart w:id="60" w:name="_Toc176676736"/>
      <w:r>
        <w:rPr>
          <w:rStyle w:val="CharSectno"/>
        </w:rPr>
        <w:t>49</w:t>
      </w:r>
      <w:r w:rsidR="00BC0F6E">
        <w:t xml:space="preserve">  Minor or non</w:t>
      </w:r>
      <w:r w:rsidR="0083474C">
        <w:noBreakHyphen/>
      </w:r>
      <w:r w:rsidR="00BC0F6E">
        <w:t>substantive amendments of Basin Plan</w:t>
      </w:r>
      <w:bookmarkEnd w:id="60"/>
    </w:p>
    <w:p w:rsidR="00BC0F6E" w:rsidRDefault="00BC0F6E">
      <w:pPr>
        <w:pStyle w:val="subsection"/>
      </w:pPr>
      <w:r>
        <w:tab/>
        <w:t>(1)</w:t>
      </w:r>
      <w:r>
        <w:tab/>
        <w:t>Despite the other provisions of this Division, the regulations may:</w:t>
      </w:r>
    </w:p>
    <w:p w:rsidR="00BC0F6E" w:rsidRDefault="00BC0F6E">
      <w:pPr>
        <w:pStyle w:val="paragraph"/>
      </w:pPr>
      <w:r>
        <w:tab/>
        <w:t>(a)</w:t>
      </w:r>
      <w:r>
        <w:tab/>
        <w:t>provide that the Authority may make a specified kind of minor, or non</w:t>
      </w:r>
      <w:r w:rsidR="0083474C">
        <w:noBreakHyphen/>
      </w:r>
      <w:r>
        <w:t>substantive, amendment of the Basin Plan; and</w:t>
      </w:r>
    </w:p>
    <w:p w:rsidR="00BC0F6E" w:rsidRDefault="00BC0F6E">
      <w:pPr>
        <w:pStyle w:val="paragraph"/>
      </w:pPr>
      <w:r>
        <w:tab/>
        <w:t>(b)</w:t>
      </w:r>
      <w:r>
        <w:tab/>
        <w:t>provide for the process of making those amendments.</w:t>
      </w:r>
    </w:p>
    <w:p w:rsidR="00BC0F6E" w:rsidRDefault="00BC0F6E">
      <w:pPr>
        <w:pStyle w:val="subsection"/>
      </w:pPr>
      <w:r>
        <w:lastRenderedPageBreak/>
        <w:tab/>
        <w:t>(2)</w:t>
      </w:r>
      <w:r>
        <w:tab/>
        <w:t>To avoid doubt, sections</w:t>
      </w:r>
      <w:r w:rsidR="0083474C">
        <w:t> </w:t>
      </w:r>
      <w:r w:rsidR="00A66251">
        <w:t>46</w:t>
      </w:r>
      <w:r>
        <w:t xml:space="preserve">, </w:t>
      </w:r>
      <w:r w:rsidR="00A66251">
        <w:t>47</w:t>
      </w:r>
      <w:r>
        <w:t xml:space="preserve"> and </w:t>
      </w:r>
      <w:r w:rsidR="00A66251">
        <w:t>48</w:t>
      </w:r>
      <w:r>
        <w:t xml:space="preserve"> do not apply to amendments of the Basin Plan made in accordance with the regulations made for the purposes of </w:t>
      </w:r>
      <w:r w:rsidR="0083474C">
        <w:t>subsection (</w:t>
      </w:r>
      <w:r>
        <w:t>1).</w:t>
      </w:r>
    </w:p>
    <w:p w:rsidR="00BC0F6E" w:rsidRDefault="00BC0F6E">
      <w:pPr>
        <w:pStyle w:val="ActHead4"/>
      </w:pPr>
      <w:bookmarkStart w:id="61" w:name="_Toc176676737"/>
      <w:r>
        <w:rPr>
          <w:rStyle w:val="CharSubdNo"/>
        </w:rPr>
        <w:t xml:space="preserve">Subdivision </w:t>
      </w:r>
      <w:r w:rsidR="00587A67">
        <w:rPr>
          <w:rStyle w:val="CharSubdNo"/>
        </w:rPr>
        <w:t>G</w:t>
      </w:r>
      <w:r>
        <w:t>—</w:t>
      </w:r>
      <w:r>
        <w:rPr>
          <w:rStyle w:val="CharSubdText"/>
        </w:rPr>
        <w:t>Review of Basin Plan</w:t>
      </w:r>
      <w:bookmarkEnd w:id="61"/>
    </w:p>
    <w:p w:rsidR="00BC0F6E" w:rsidRDefault="00A66251">
      <w:pPr>
        <w:pStyle w:val="ActHead5"/>
      </w:pPr>
      <w:bookmarkStart w:id="62" w:name="_Toc176676738"/>
      <w:r>
        <w:rPr>
          <w:rStyle w:val="CharSectno"/>
        </w:rPr>
        <w:t>50</w:t>
      </w:r>
      <w:r w:rsidR="00BC0F6E">
        <w:t xml:space="preserve">  Review of Basin Plan—general</w:t>
      </w:r>
      <w:bookmarkEnd w:id="62"/>
    </w:p>
    <w:p w:rsidR="00BC0F6E" w:rsidRDefault="00BC0F6E">
      <w:pPr>
        <w:pStyle w:val="SubsectionHead"/>
      </w:pPr>
      <w:r>
        <w:t>Regular 10 yearly reviews</w:t>
      </w:r>
    </w:p>
    <w:p w:rsidR="00BC0F6E" w:rsidRDefault="00BC0F6E">
      <w:pPr>
        <w:pStyle w:val="subsection"/>
      </w:pPr>
      <w:r>
        <w:tab/>
        <w:t>(1)</w:t>
      </w:r>
      <w:r>
        <w:tab/>
        <w:t>The Authority must:</w:t>
      </w:r>
    </w:p>
    <w:p w:rsidR="00BC0F6E" w:rsidRDefault="00BC0F6E">
      <w:pPr>
        <w:pStyle w:val="paragraph"/>
      </w:pPr>
      <w:r>
        <w:tab/>
        <w:t>(a)</w:t>
      </w:r>
      <w:r>
        <w:tab/>
        <w:t xml:space="preserve">review the Basin Plan during the tenth year of the period that starts when the Basin Plan takes effect if the Authority has not reviewed the Basin Plan under </w:t>
      </w:r>
      <w:r w:rsidR="0083474C">
        <w:t>subsection (</w:t>
      </w:r>
      <w:r>
        <w:t>2), and given the Minister a report of that review, before the start of that year; and</w:t>
      </w:r>
    </w:p>
    <w:p w:rsidR="00BC0F6E" w:rsidRDefault="00BC0F6E">
      <w:pPr>
        <w:pStyle w:val="paragraph"/>
      </w:pPr>
      <w:r>
        <w:tab/>
        <w:t>(b)</w:t>
      </w:r>
      <w:r>
        <w:tab/>
        <w:t xml:space="preserve">review the Basin Plan during the tenth year of the period (the </w:t>
      </w:r>
      <w:r>
        <w:rPr>
          <w:b/>
          <w:i/>
        </w:rPr>
        <w:t>post</w:t>
      </w:r>
      <w:r w:rsidR="0083474C">
        <w:rPr>
          <w:b/>
          <w:i/>
        </w:rPr>
        <w:noBreakHyphen/>
      </w:r>
      <w:r>
        <w:rPr>
          <w:b/>
          <w:i/>
        </w:rPr>
        <w:t>report period</w:t>
      </w:r>
      <w:r>
        <w:t xml:space="preserve">) that starts when the Authority gives the Minister a report of a review of the Basin Plan under </w:t>
      </w:r>
      <w:r w:rsidR="0083474C">
        <w:t>paragraph (</w:t>
      </w:r>
      <w:r>
        <w:t xml:space="preserve">5)(b) if the Authority has not reviewed the Basin Plan under </w:t>
      </w:r>
      <w:r w:rsidR="0083474C">
        <w:t>subsection (</w:t>
      </w:r>
      <w:r>
        <w:t>2), and given the Minister a report of that review, after the start of the post</w:t>
      </w:r>
      <w:r w:rsidR="0083474C">
        <w:noBreakHyphen/>
      </w:r>
      <w:r>
        <w:t>report period and before the start of that year.</w:t>
      </w:r>
    </w:p>
    <w:p w:rsidR="00BC0F6E" w:rsidRDefault="00BC0F6E">
      <w:pPr>
        <w:pStyle w:val="SubsectionHead"/>
      </w:pPr>
      <w:r>
        <w:t>Review requested by Minister or Basin States</w:t>
      </w:r>
    </w:p>
    <w:p w:rsidR="00BC0F6E" w:rsidRDefault="00BC0F6E">
      <w:pPr>
        <w:pStyle w:val="subsection"/>
      </w:pPr>
      <w:r>
        <w:tab/>
        <w:t>(2)</w:t>
      </w:r>
      <w:r>
        <w:tab/>
        <w:t>The Authority must review the Basin Plan if:</w:t>
      </w:r>
    </w:p>
    <w:p w:rsidR="00BC0F6E" w:rsidRDefault="00BC0F6E">
      <w:pPr>
        <w:pStyle w:val="paragraph"/>
      </w:pPr>
      <w:r>
        <w:tab/>
        <w:t>(a)</w:t>
      </w:r>
      <w:r>
        <w:tab/>
        <w:t>the Minister requests the Authority to do so; or</w:t>
      </w:r>
    </w:p>
    <w:p w:rsidR="00BC0F6E" w:rsidRDefault="00BC0F6E">
      <w:pPr>
        <w:pStyle w:val="paragraph"/>
      </w:pPr>
      <w:r>
        <w:tab/>
        <w:t>(b)</w:t>
      </w:r>
      <w:r>
        <w:tab/>
        <w:t>all of the Basin States request the Authority to do so.</w:t>
      </w:r>
    </w:p>
    <w:p w:rsidR="00BC0F6E" w:rsidRDefault="00BC0F6E">
      <w:pPr>
        <w:pStyle w:val="subsection"/>
      </w:pPr>
      <w:r>
        <w:tab/>
        <w:t>(3)</w:t>
      </w:r>
      <w:r>
        <w:tab/>
        <w:t xml:space="preserve">The Minister or a Basin State may make a request under </w:t>
      </w:r>
      <w:r w:rsidR="0083474C">
        <w:t>subsection (</w:t>
      </w:r>
      <w:r>
        <w:t>2) only if satisfied that:</w:t>
      </w:r>
    </w:p>
    <w:p w:rsidR="00BC0F6E" w:rsidRDefault="00BC0F6E">
      <w:pPr>
        <w:pStyle w:val="paragraph"/>
      </w:pPr>
      <w:r>
        <w:tab/>
        <w:t>(a)</w:t>
      </w:r>
      <w:r>
        <w:tab/>
        <w:t>the outcomes specified for the Basin Plan are not being achieved; or</w:t>
      </w:r>
    </w:p>
    <w:p w:rsidR="00BC0F6E" w:rsidRDefault="00BC0F6E">
      <w:pPr>
        <w:pStyle w:val="paragraph"/>
      </w:pPr>
      <w:r>
        <w:tab/>
        <w:t>(b)</w:t>
      </w:r>
      <w:r>
        <w:tab/>
        <w:t>the objectives specified for the Basin Plan are no longer appropriate for Basin water resources or for one or more water resource plan areas.</w:t>
      </w:r>
    </w:p>
    <w:p w:rsidR="00BC0F6E" w:rsidRDefault="00BC0F6E">
      <w:pPr>
        <w:pStyle w:val="subsection"/>
      </w:pPr>
      <w:r>
        <w:tab/>
        <w:t>(4)</w:t>
      </w:r>
      <w:r>
        <w:tab/>
        <w:t xml:space="preserve">A request under </w:t>
      </w:r>
      <w:r w:rsidR="0083474C">
        <w:t>subsection (</w:t>
      </w:r>
      <w:r>
        <w:t xml:space="preserve">2) must not be made within the first 5 years after the Basin Plan takes effect or within 5 years after the </w:t>
      </w:r>
      <w:r>
        <w:lastRenderedPageBreak/>
        <w:t>Authority gives the Minister the report of the most recent review of the Basin Plan.</w:t>
      </w:r>
    </w:p>
    <w:p w:rsidR="00BC0F6E" w:rsidRDefault="00BC0F6E">
      <w:pPr>
        <w:pStyle w:val="SubsectionHead"/>
      </w:pPr>
      <w:r>
        <w:t>Report of review</w:t>
      </w:r>
    </w:p>
    <w:p w:rsidR="00BC0F6E" w:rsidRDefault="00BC0F6E">
      <w:pPr>
        <w:pStyle w:val="subsection"/>
      </w:pPr>
      <w:r>
        <w:tab/>
        <w:t>(5)</w:t>
      </w:r>
      <w:r>
        <w:tab/>
        <w:t>The Authority must:</w:t>
      </w:r>
    </w:p>
    <w:p w:rsidR="00BC0F6E" w:rsidRDefault="00BC0F6E">
      <w:pPr>
        <w:pStyle w:val="paragraph"/>
      </w:pPr>
      <w:r>
        <w:tab/>
        <w:t>(a)</w:t>
      </w:r>
      <w:r>
        <w:tab/>
        <w:t xml:space="preserve">prepare a report of the results of the review under </w:t>
      </w:r>
      <w:r w:rsidR="0083474C">
        <w:t>subsection (</w:t>
      </w:r>
      <w:r>
        <w:t>1) or (2); and</w:t>
      </w:r>
    </w:p>
    <w:p w:rsidR="00BC0F6E" w:rsidRDefault="00BC0F6E">
      <w:pPr>
        <w:pStyle w:val="paragraph"/>
      </w:pPr>
      <w:r>
        <w:tab/>
        <w:t>(b)</w:t>
      </w:r>
      <w:r>
        <w:tab/>
        <w:t>give the report to the Minister; and</w:t>
      </w:r>
    </w:p>
    <w:p w:rsidR="00BC0F6E" w:rsidRDefault="00BC0F6E">
      <w:pPr>
        <w:pStyle w:val="paragraph"/>
      </w:pPr>
      <w:r>
        <w:tab/>
        <w:t>(c)</w:t>
      </w:r>
      <w:r>
        <w:tab/>
        <w:t>give a copy of the report to the relevant State Minister for each Basin State; and</w:t>
      </w:r>
    </w:p>
    <w:p w:rsidR="00BC0F6E" w:rsidRDefault="00BC0F6E">
      <w:pPr>
        <w:pStyle w:val="paragraph"/>
      </w:pPr>
      <w:r>
        <w:tab/>
        <w:t>(d)</w:t>
      </w:r>
      <w:r>
        <w:tab/>
        <w:t>make a copy of the report available on the Authority</w:t>
      </w:r>
      <w:r w:rsidR="00A57BB5">
        <w:t>’</w:t>
      </w:r>
      <w:r>
        <w:t>s website.</w:t>
      </w:r>
    </w:p>
    <w:p w:rsidR="00BC0F6E" w:rsidRDefault="00A66251">
      <w:pPr>
        <w:pStyle w:val="ActHead5"/>
      </w:pPr>
      <w:bookmarkStart w:id="63" w:name="_Toc176676739"/>
      <w:r>
        <w:rPr>
          <w:rStyle w:val="CharSectno"/>
        </w:rPr>
        <w:t>51</w:t>
      </w:r>
      <w:r w:rsidR="00BC0F6E">
        <w:t xml:space="preserve">  Authority to prepare discussion paper and seek submissions</w:t>
      </w:r>
      <w:bookmarkEnd w:id="63"/>
    </w:p>
    <w:p w:rsidR="00BC0F6E" w:rsidRDefault="00BC0F6E">
      <w:pPr>
        <w:pStyle w:val="subsection"/>
      </w:pPr>
      <w:r>
        <w:tab/>
        <w:t>(1)</w:t>
      </w:r>
      <w:r>
        <w:tab/>
        <w:t>This section applies if the Authority undertakes a review of the Basin Plan.</w:t>
      </w:r>
    </w:p>
    <w:p w:rsidR="00BC0F6E" w:rsidRDefault="00BC0F6E">
      <w:pPr>
        <w:pStyle w:val="subsection"/>
      </w:pPr>
      <w:r>
        <w:tab/>
        <w:t>(2)</w:t>
      </w:r>
      <w:r>
        <w:tab/>
        <w:t>The Authority must consult with:</w:t>
      </w:r>
    </w:p>
    <w:p w:rsidR="00BC0F6E" w:rsidRDefault="00BC0F6E">
      <w:pPr>
        <w:pStyle w:val="paragraph"/>
      </w:pPr>
      <w:r>
        <w:tab/>
        <w:t>(a)</w:t>
      </w:r>
      <w:r>
        <w:tab/>
        <w:t>the Basin States; and</w:t>
      </w:r>
    </w:p>
    <w:p w:rsidR="00BC0F6E" w:rsidRDefault="00BC0F6E">
      <w:pPr>
        <w:pStyle w:val="paragraph"/>
      </w:pPr>
      <w:r>
        <w:tab/>
        <w:t>(b)</w:t>
      </w:r>
      <w:r>
        <w:tab/>
        <w:t>the Basin Officials Committee; and</w:t>
      </w:r>
    </w:p>
    <w:p w:rsidR="00BC0F6E" w:rsidRDefault="00BC0F6E">
      <w:pPr>
        <w:pStyle w:val="paragraph"/>
      </w:pPr>
      <w:r>
        <w:tab/>
        <w:t>(c)</w:t>
      </w:r>
      <w:r>
        <w:tab/>
        <w:t>the Basin Community Committee;</w:t>
      </w:r>
    </w:p>
    <w:p w:rsidR="00BC0F6E" w:rsidRDefault="00BC0F6E">
      <w:pPr>
        <w:pStyle w:val="subsection2"/>
      </w:pPr>
      <w:r>
        <w:t>in preparing a discussion paper in relation to the review.</w:t>
      </w:r>
    </w:p>
    <w:p w:rsidR="00BC0F6E" w:rsidRDefault="00BC0F6E">
      <w:pPr>
        <w:pStyle w:val="subsection"/>
      </w:pPr>
      <w:r>
        <w:tab/>
        <w:t>(3)</w:t>
      </w:r>
      <w:r>
        <w:tab/>
        <w:t>In preparing the discussion paper, the Authority may undertake such other consultation as it considers appropriate.</w:t>
      </w:r>
    </w:p>
    <w:p w:rsidR="00587A67" w:rsidRDefault="00587A67">
      <w:pPr>
        <w:pStyle w:val="subsection"/>
      </w:pPr>
      <w:r>
        <w:tab/>
        <w:t>(4)</w:t>
      </w:r>
      <w:r>
        <w:tab/>
        <w:t xml:space="preserve">Without limiting </w:t>
      </w:r>
      <w:r w:rsidR="0083474C">
        <w:t>subsection (</w:t>
      </w:r>
      <w:r>
        <w:t>3), the discussion paper must set out the issues to be addressed in the review.</w:t>
      </w:r>
    </w:p>
    <w:p w:rsidR="00245C93" w:rsidRDefault="00245C93">
      <w:pPr>
        <w:pStyle w:val="subsection"/>
      </w:pPr>
      <w:r>
        <w:tab/>
        <w:t>(5)</w:t>
      </w:r>
      <w:r>
        <w:tab/>
        <w:t>The Authority must make the discussion paper available on its website.</w:t>
      </w:r>
    </w:p>
    <w:p w:rsidR="00BC0F6E" w:rsidRDefault="00BC0F6E">
      <w:pPr>
        <w:pStyle w:val="subsection"/>
      </w:pPr>
      <w:r>
        <w:tab/>
        <w:t>(6)</w:t>
      </w:r>
      <w:r>
        <w:tab/>
        <w:t>The Authority must:</w:t>
      </w:r>
    </w:p>
    <w:p w:rsidR="00BC0F6E" w:rsidRDefault="00BC0F6E">
      <w:pPr>
        <w:pStyle w:val="paragraph"/>
      </w:pPr>
      <w:r>
        <w:tab/>
        <w:t>(a)</w:t>
      </w:r>
      <w:r>
        <w:tab/>
        <w:t>give a copy of the discussion paper to the relevant State Minister for each of the Basin States; and</w:t>
      </w:r>
    </w:p>
    <w:p w:rsidR="00BC0F6E" w:rsidRDefault="00BC0F6E">
      <w:pPr>
        <w:pStyle w:val="paragraph"/>
      </w:pPr>
      <w:r>
        <w:tab/>
        <w:t>(b)</w:t>
      </w:r>
      <w:r>
        <w:tab/>
        <w:t>invite the Basin State to make submissions to the Authority on the review; and</w:t>
      </w:r>
    </w:p>
    <w:p w:rsidR="00BC0F6E" w:rsidRDefault="00BC0F6E">
      <w:pPr>
        <w:pStyle w:val="paragraph"/>
      </w:pPr>
      <w:r>
        <w:lastRenderedPageBreak/>
        <w:tab/>
        <w:t>(c)</w:t>
      </w:r>
      <w:r>
        <w:tab/>
        <w:t>allow the Basin State at least 12 weeks from when the invitation is given to make submissions to the Authority on the review.</w:t>
      </w:r>
    </w:p>
    <w:p w:rsidR="00BC0F6E" w:rsidRDefault="00BC0F6E">
      <w:pPr>
        <w:pStyle w:val="subsection"/>
      </w:pPr>
      <w:r>
        <w:tab/>
        <w:t>(7)</w:t>
      </w:r>
      <w:r>
        <w:tab/>
        <w:t>The Authority must:</w:t>
      </w:r>
    </w:p>
    <w:p w:rsidR="00BC0F6E" w:rsidRDefault="00BC0F6E">
      <w:pPr>
        <w:pStyle w:val="paragraph"/>
      </w:pPr>
      <w:r>
        <w:tab/>
        <w:t>(a)</w:t>
      </w:r>
      <w:r>
        <w:tab/>
        <w:t>publish an invitation to members of the public to make submissions to the Authority on the review; and</w:t>
      </w:r>
    </w:p>
    <w:p w:rsidR="00BC0F6E" w:rsidRDefault="00BC0F6E">
      <w:pPr>
        <w:pStyle w:val="paragraph"/>
      </w:pPr>
      <w:r>
        <w:tab/>
        <w:t>(b)</w:t>
      </w:r>
      <w:r>
        <w:tab/>
        <w:t>allow at least 12 weeks from the start of the consultation period for submissions to be made to the Authority on the review.</w:t>
      </w:r>
    </w:p>
    <w:p w:rsidR="00BC0F6E" w:rsidRDefault="00BC0F6E">
      <w:pPr>
        <w:pStyle w:val="subsection"/>
      </w:pPr>
      <w:r>
        <w:tab/>
        <w:t>(8)</w:t>
      </w:r>
      <w:r>
        <w:tab/>
        <w:t xml:space="preserve">The invitation under </w:t>
      </w:r>
      <w:r w:rsidR="0083474C">
        <w:t>paragraph (</w:t>
      </w:r>
      <w:r>
        <w:t>7)(a) must be published:</w:t>
      </w:r>
    </w:p>
    <w:p w:rsidR="00BC0F6E" w:rsidRDefault="00BC0F6E">
      <w:pPr>
        <w:pStyle w:val="paragraph"/>
      </w:pPr>
      <w:r>
        <w:tab/>
        <w:t>(a)</w:t>
      </w:r>
      <w:r>
        <w:tab/>
        <w:t xml:space="preserve">in the </w:t>
      </w:r>
      <w:r>
        <w:rPr>
          <w:i/>
        </w:rPr>
        <w:t>Gazette</w:t>
      </w:r>
      <w:r>
        <w:t>; and</w:t>
      </w:r>
    </w:p>
    <w:p w:rsidR="00BC0F6E" w:rsidRDefault="00BC0F6E">
      <w:pPr>
        <w:pStyle w:val="paragraph"/>
      </w:pPr>
      <w:r>
        <w:tab/>
        <w:t>(b)</w:t>
      </w:r>
      <w:r>
        <w:tab/>
        <w:t>in a newspaper circulating generally in each Basin State; and</w:t>
      </w:r>
    </w:p>
    <w:p w:rsidR="00BC0F6E" w:rsidRDefault="00BC0F6E">
      <w:pPr>
        <w:pStyle w:val="paragraph"/>
      </w:pPr>
      <w:r>
        <w:tab/>
        <w:t>(c)</w:t>
      </w:r>
      <w:r>
        <w:tab/>
        <w:t>on the Authority</w:t>
      </w:r>
      <w:r w:rsidR="00A57BB5">
        <w:t>’</w:t>
      </w:r>
      <w:r>
        <w:t>s website.</w:t>
      </w:r>
    </w:p>
    <w:p w:rsidR="00BC0F6E" w:rsidRDefault="00BC0F6E">
      <w:pPr>
        <w:pStyle w:val="subsection2"/>
      </w:pPr>
      <w:r>
        <w:t xml:space="preserve">The </w:t>
      </w:r>
      <w:r>
        <w:rPr>
          <w:b/>
          <w:i/>
        </w:rPr>
        <w:t>consultation period</w:t>
      </w:r>
      <w:r>
        <w:t xml:space="preserve"> starts when the invitation is published in the </w:t>
      </w:r>
      <w:r>
        <w:rPr>
          <w:i/>
        </w:rPr>
        <w:t>Gazette</w:t>
      </w:r>
      <w:r>
        <w:t>.</w:t>
      </w:r>
    </w:p>
    <w:p w:rsidR="00BC0F6E" w:rsidRDefault="00BC0F6E">
      <w:pPr>
        <w:pStyle w:val="subsection"/>
      </w:pPr>
      <w:r>
        <w:tab/>
        <w:t>(9)</w:t>
      </w:r>
      <w:r>
        <w:tab/>
        <w:t xml:space="preserve">The invitation under </w:t>
      </w:r>
      <w:r w:rsidR="0083474C">
        <w:t>paragraph (</w:t>
      </w:r>
      <w:r>
        <w:t>7)(a) must:</w:t>
      </w:r>
    </w:p>
    <w:p w:rsidR="00BC0F6E" w:rsidRDefault="00BC0F6E">
      <w:pPr>
        <w:pStyle w:val="paragraph"/>
      </w:pPr>
      <w:r>
        <w:tab/>
        <w:t>(a)</w:t>
      </w:r>
      <w:r>
        <w:tab/>
        <w:t>specify how a person may obtain a copy of the discussion paper; and</w:t>
      </w:r>
    </w:p>
    <w:p w:rsidR="00BC0F6E" w:rsidRDefault="00BC0F6E">
      <w:pPr>
        <w:pStyle w:val="paragraph"/>
      </w:pPr>
      <w:r>
        <w:tab/>
        <w:t>(b)</w:t>
      </w:r>
      <w:r>
        <w:tab/>
        <w:t>specify a physical address, and an email address, to which a person may send submissions on the review to the Authority; and</w:t>
      </w:r>
    </w:p>
    <w:p w:rsidR="00BC0F6E" w:rsidRDefault="00BC0F6E">
      <w:pPr>
        <w:pStyle w:val="paragraph"/>
      </w:pPr>
      <w:r>
        <w:tab/>
        <w:t>(c)</w:t>
      </w:r>
      <w:r>
        <w:tab/>
        <w:t>specify the date by which submissions must be received by the Authority; and</w:t>
      </w:r>
    </w:p>
    <w:p w:rsidR="00BC0F6E" w:rsidRDefault="00BC0F6E">
      <w:pPr>
        <w:pStyle w:val="paragraph"/>
      </w:pPr>
      <w:r>
        <w:tab/>
        <w:t>(d)</w:t>
      </w:r>
      <w:r>
        <w:tab/>
        <w:t>indicate that submissions that a person makes to the Authority on the review will be published on the Authority</w:t>
      </w:r>
      <w:r w:rsidR="00A57BB5">
        <w:t>’</w:t>
      </w:r>
      <w:r>
        <w:t>s website unless the person specifically requests the Authority to treat the submissions (or a particular part of the submissions) confidentially.</w:t>
      </w:r>
    </w:p>
    <w:p w:rsidR="00BC0F6E" w:rsidRDefault="00BC0F6E">
      <w:pPr>
        <w:pStyle w:val="subsection"/>
      </w:pPr>
      <w:r>
        <w:tab/>
        <w:t>(10)</w:t>
      </w:r>
      <w:r>
        <w:tab/>
        <w:t xml:space="preserve">Without limiting </w:t>
      </w:r>
      <w:r w:rsidR="0083474C">
        <w:t>subsection (</w:t>
      </w:r>
      <w:r>
        <w:t>4), the Authority must make the discussion paper available on its website.</w:t>
      </w:r>
    </w:p>
    <w:p w:rsidR="00BC0F6E" w:rsidRDefault="00BC0F6E">
      <w:pPr>
        <w:pStyle w:val="subsection"/>
      </w:pPr>
      <w:r>
        <w:tab/>
        <w:t>(11)</w:t>
      </w:r>
      <w:r>
        <w:tab/>
        <w:t xml:space="preserve">The Authority must publish on its website the submissions it receives on the review in response to the invitations issued under </w:t>
      </w:r>
      <w:r w:rsidR="0083474C">
        <w:t>subsections (</w:t>
      </w:r>
      <w:r>
        <w:t>6) and (7).</w:t>
      </w:r>
    </w:p>
    <w:p w:rsidR="00BC0F6E" w:rsidRDefault="00BC0F6E">
      <w:pPr>
        <w:pStyle w:val="subsection"/>
      </w:pPr>
      <w:r>
        <w:lastRenderedPageBreak/>
        <w:tab/>
        <w:t>(12)</w:t>
      </w:r>
      <w:r>
        <w:tab/>
      </w:r>
      <w:r w:rsidR="0083474C">
        <w:t>Subsection (</w:t>
      </w:r>
      <w:r>
        <w:t>11) does not apply to the submissions (or a part of the submissions) that a person makes to the Authority if the person requests the Authority to treat the submissions (or that part of the submissions) confidentially.</w:t>
      </w:r>
    </w:p>
    <w:p w:rsidR="00BC0F6E" w:rsidRDefault="00BC0F6E">
      <w:pPr>
        <w:pStyle w:val="notetext"/>
      </w:pPr>
      <w:r>
        <w:t>Note:</w:t>
      </w:r>
      <w:r>
        <w:tab/>
        <w:t xml:space="preserve">See </w:t>
      </w:r>
      <w:r w:rsidR="0083474C">
        <w:t>paragraph (</w:t>
      </w:r>
      <w:r>
        <w:t>9)(d).</w:t>
      </w:r>
    </w:p>
    <w:p w:rsidR="00BC0F6E" w:rsidRDefault="00BC0F6E">
      <w:pPr>
        <w:pStyle w:val="subsection"/>
      </w:pPr>
      <w:r>
        <w:tab/>
        <w:t>(13)</w:t>
      </w:r>
      <w:r>
        <w:tab/>
        <w:t xml:space="preserve">The Authority must consider any submissions it receives in response to the invitations issued under </w:t>
      </w:r>
      <w:r w:rsidR="0083474C">
        <w:t>subsections (</w:t>
      </w:r>
      <w:r>
        <w:t>6) and (7).</w:t>
      </w:r>
    </w:p>
    <w:p w:rsidR="00BC0F6E" w:rsidRDefault="00A66251">
      <w:pPr>
        <w:pStyle w:val="ActHead5"/>
      </w:pPr>
      <w:bookmarkStart w:id="64" w:name="_Toc176676740"/>
      <w:r>
        <w:rPr>
          <w:rStyle w:val="CharSectno"/>
        </w:rPr>
        <w:t>52</w:t>
      </w:r>
      <w:r w:rsidR="00BC0F6E">
        <w:t xml:space="preserve">  Review may lead to amendment of Basin Plan</w:t>
      </w:r>
      <w:bookmarkEnd w:id="64"/>
    </w:p>
    <w:p w:rsidR="00BC0F6E" w:rsidRDefault="00BC0F6E">
      <w:pPr>
        <w:pStyle w:val="subsection"/>
      </w:pPr>
      <w:r>
        <w:tab/>
      </w:r>
      <w:r>
        <w:tab/>
        <w:t>If, after having reviewed the Basin Plan under section</w:t>
      </w:r>
      <w:r w:rsidR="0083474C">
        <w:t> </w:t>
      </w:r>
      <w:r w:rsidR="00A66251">
        <w:t>50</w:t>
      </w:r>
      <w:r>
        <w:t>, the Authority is satisfied that the Basin Plan should be amended, the Authority may, under section</w:t>
      </w:r>
      <w:r w:rsidR="0083474C">
        <w:t> </w:t>
      </w:r>
      <w:r w:rsidR="00A66251">
        <w:t>45</w:t>
      </w:r>
      <w:r>
        <w:t>, prepare an amendment of the Basin Plan and give it to the Minister for adoption.</w:t>
      </w:r>
    </w:p>
    <w:p w:rsidR="00BC0F6E" w:rsidRDefault="00BC0F6E">
      <w:pPr>
        <w:pStyle w:val="notetext"/>
      </w:pPr>
      <w:r>
        <w:t>Note:</w:t>
      </w:r>
      <w:r>
        <w:tab/>
        <w:t xml:space="preserve">Subdivision </w:t>
      </w:r>
      <w:r w:rsidR="00587A67">
        <w:t>F</w:t>
      </w:r>
      <w:r>
        <w:t xml:space="preserve"> applies to the preparation and making of the amendment of the Basin Plan.</w:t>
      </w:r>
    </w:p>
    <w:p w:rsidR="00BC0F6E" w:rsidRDefault="00BC0F6E">
      <w:pPr>
        <w:pStyle w:val="PageBreak"/>
      </w:pPr>
      <w:r>
        <w:br w:type="page"/>
      </w:r>
    </w:p>
    <w:p w:rsidR="00BC0F6E" w:rsidRPr="000663C3" w:rsidRDefault="00BC0F6E" w:rsidP="000663C3">
      <w:pPr>
        <w:pStyle w:val="ActHead3"/>
      </w:pPr>
      <w:bookmarkStart w:id="65" w:name="_Toc176676741"/>
      <w:r w:rsidRPr="000663C3">
        <w:rPr>
          <w:rStyle w:val="CharDivNo"/>
        </w:rPr>
        <w:lastRenderedPageBreak/>
        <w:t>Division</w:t>
      </w:r>
      <w:r w:rsidR="0083474C" w:rsidRPr="000663C3">
        <w:rPr>
          <w:rStyle w:val="CharDivNo"/>
        </w:rPr>
        <w:t> </w:t>
      </w:r>
      <w:r w:rsidR="00587A67" w:rsidRPr="000663C3">
        <w:rPr>
          <w:rStyle w:val="CharDivNo"/>
        </w:rPr>
        <w:t>2</w:t>
      </w:r>
      <w:r w:rsidRPr="000663C3">
        <w:t>—</w:t>
      </w:r>
      <w:r w:rsidRPr="000663C3">
        <w:rPr>
          <w:rStyle w:val="CharDivText"/>
        </w:rPr>
        <w:t>Water resource plans for particular water resource plan areas</w:t>
      </w:r>
      <w:bookmarkEnd w:id="65"/>
    </w:p>
    <w:p w:rsidR="00BC0F6E" w:rsidRDefault="00BC0F6E">
      <w:pPr>
        <w:pStyle w:val="ActHead4"/>
      </w:pPr>
      <w:bookmarkStart w:id="66" w:name="_Toc176676742"/>
      <w:r>
        <w:rPr>
          <w:rStyle w:val="CharSubdNo"/>
        </w:rPr>
        <w:t>Subdivision A</w:t>
      </w:r>
      <w:r>
        <w:t>—</w:t>
      </w:r>
      <w:r>
        <w:rPr>
          <w:rStyle w:val="CharSubdText"/>
        </w:rPr>
        <w:t>Introduction</w:t>
      </w:r>
      <w:bookmarkEnd w:id="66"/>
    </w:p>
    <w:p w:rsidR="00BC0F6E" w:rsidRDefault="00A66251">
      <w:pPr>
        <w:pStyle w:val="ActHead5"/>
      </w:pPr>
      <w:bookmarkStart w:id="67" w:name="_Toc176676743"/>
      <w:r>
        <w:rPr>
          <w:rStyle w:val="CharSectno"/>
        </w:rPr>
        <w:t>53</w:t>
      </w:r>
      <w:r w:rsidR="00BC0F6E">
        <w:t xml:space="preserve">  Simplified outline</w:t>
      </w:r>
      <w:bookmarkEnd w:id="67"/>
    </w:p>
    <w:p w:rsidR="00BC0F6E" w:rsidRDefault="00BC0F6E">
      <w:pPr>
        <w:pStyle w:val="subsection"/>
      </w:pPr>
      <w:r>
        <w:tab/>
        <w:t>(1)</w:t>
      </w:r>
      <w:r>
        <w:tab/>
        <w:t>This section sets out a simplified outline of this Division.</w:t>
      </w:r>
    </w:p>
    <w:p w:rsidR="00BC0F6E" w:rsidRDefault="00BC0F6E">
      <w:pPr>
        <w:pStyle w:val="subsection"/>
      </w:pPr>
      <w:r>
        <w:tab/>
        <w:t>(2)</w:t>
      </w:r>
      <w:r>
        <w:tab/>
        <w:t>There is to be a water resource plan for each water resource plan area.</w:t>
      </w:r>
    </w:p>
    <w:p w:rsidR="00BC0F6E" w:rsidRDefault="00BC0F6E">
      <w:pPr>
        <w:pStyle w:val="subsection"/>
      </w:pPr>
      <w:r>
        <w:tab/>
        <w:t>(3)</w:t>
      </w:r>
      <w:r>
        <w:tab/>
        <w:t>The Minister may accredit a water resource plan that is prepared by a Basin State for the water resource plan area.</w:t>
      </w:r>
    </w:p>
    <w:p w:rsidR="00587A67" w:rsidRDefault="00587A67">
      <w:pPr>
        <w:pStyle w:val="subsection"/>
      </w:pPr>
      <w:r>
        <w:tab/>
        <w:t>(4)</w:t>
      </w:r>
      <w:r>
        <w:tab/>
        <w:t>Alternatively, the Minister may adopt a water resource plan that is prepared by the Authority for the water resource plan area.</w:t>
      </w:r>
    </w:p>
    <w:p w:rsidR="00587A67" w:rsidRDefault="00587A67">
      <w:pPr>
        <w:pStyle w:val="notetext"/>
      </w:pPr>
      <w:r>
        <w:t>Note:</w:t>
      </w:r>
      <w:r>
        <w:tab/>
        <w:t>Division</w:t>
      </w:r>
      <w:r w:rsidR="0083474C">
        <w:t> </w:t>
      </w:r>
      <w:r>
        <w:t>3 provides for the special procedures to be followed if the Minister is to exercise the power referred to in this subsection.</w:t>
      </w:r>
    </w:p>
    <w:p w:rsidR="00BC0F6E" w:rsidRDefault="00BC0F6E">
      <w:pPr>
        <w:pStyle w:val="ActHead4"/>
      </w:pPr>
      <w:bookmarkStart w:id="68" w:name="_Toc176676744"/>
      <w:r>
        <w:rPr>
          <w:rStyle w:val="CharSubdNo"/>
        </w:rPr>
        <w:t>Subdivision B</w:t>
      </w:r>
      <w:r>
        <w:t>—</w:t>
      </w:r>
      <w:r>
        <w:rPr>
          <w:rStyle w:val="CharSubdText"/>
        </w:rPr>
        <w:t>Water resource plans</w:t>
      </w:r>
      <w:bookmarkEnd w:id="68"/>
    </w:p>
    <w:p w:rsidR="00BC0F6E" w:rsidRDefault="00A66251">
      <w:pPr>
        <w:pStyle w:val="ActHead5"/>
      </w:pPr>
      <w:bookmarkStart w:id="69" w:name="_Toc176676745"/>
      <w:r>
        <w:rPr>
          <w:rStyle w:val="CharSectno"/>
        </w:rPr>
        <w:t>54</w:t>
      </w:r>
      <w:r w:rsidR="00BC0F6E">
        <w:t xml:space="preserve">  Water resource plans for water resource plan areas</w:t>
      </w:r>
      <w:bookmarkEnd w:id="69"/>
    </w:p>
    <w:p w:rsidR="00BC0F6E" w:rsidRDefault="00BC0F6E">
      <w:pPr>
        <w:pStyle w:val="subsection"/>
      </w:pPr>
      <w:r>
        <w:tab/>
        <w:t>(1)</w:t>
      </w:r>
      <w:r>
        <w:tab/>
        <w:t>There is to be a water resource plan for each water resource plan area.</w:t>
      </w:r>
    </w:p>
    <w:p w:rsidR="00BC0F6E" w:rsidRDefault="00BC0F6E">
      <w:pPr>
        <w:pStyle w:val="notetext"/>
      </w:pPr>
      <w:r>
        <w:t>Note:</w:t>
      </w:r>
      <w:r>
        <w:tab/>
        <w:t>The water resource plan areas are identified in the Basin Plan (see item</w:t>
      </w:r>
      <w:r w:rsidR="0083474C">
        <w:t> </w:t>
      </w:r>
      <w:r>
        <w:t xml:space="preserve">2 of the table in subsection </w:t>
      </w:r>
      <w:r w:rsidR="00A66251">
        <w:t>22</w:t>
      </w:r>
      <w:r>
        <w:t>(1)).</w:t>
      </w:r>
    </w:p>
    <w:p w:rsidR="00587A67" w:rsidRDefault="00587A67">
      <w:pPr>
        <w:pStyle w:val="subsection"/>
      </w:pPr>
      <w:r>
        <w:tab/>
        <w:t>(2)</w:t>
      </w:r>
      <w:r>
        <w:tab/>
        <w:t>The water resource plan must be either:</w:t>
      </w:r>
    </w:p>
    <w:p w:rsidR="00587A67" w:rsidRDefault="00587A67">
      <w:pPr>
        <w:pStyle w:val="paragraph"/>
      </w:pPr>
      <w:r>
        <w:tab/>
        <w:t>(a)</w:t>
      </w:r>
      <w:r>
        <w:tab/>
        <w:t>one that the Minister accredits under section</w:t>
      </w:r>
      <w:r w:rsidR="0083474C">
        <w:t> </w:t>
      </w:r>
      <w:r w:rsidR="00A66251">
        <w:t>63</w:t>
      </w:r>
      <w:r>
        <w:t>; or</w:t>
      </w:r>
    </w:p>
    <w:p w:rsidR="00587A67" w:rsidRDefault="00587A67">
      <w:pPr>
        <w:pStyle w:val="paragraph"/>
      </w:pPr>
      <w:r>
        <w:tab/>
        <w:t>(b)</w:t>
      </w:r>
      <w:r>
        <w:tab/>
        <w:t>one that the Minister adopts under section</w:t>
      </w:r>
      <w:r w:rsidR="0083474C">
        <w:t> </w:t>
      </w:r>
      <w:r w:rsidR="00A66251">
        <w:t>69</w:t>
      </w:r>
      <w:r>
        <w:t>.</w:t>
      </w:r>
    </w:p>
    <w:p w:rsidR="00587A67" w:rsidRDefault="00BC0F6E">
      <w:pPr>
        <w:pStyle w:val="subsection"/>
      </w:pPr>
      <w:r>
        <w:tab/>
        <w:t>(</w:t>
      </w:r>
      <w:r w:rsidR="00587A67">
        <w:t>3</w:t>
      </w:r>
      <w:r>
        <w:t>)</w:t>
      </w:r>
      <w:r>
        <w:tab/>
        <w:t xml:space="preserve">A water resource plan </w:t>
      </w:r>
      <w:r w:rsidR="00587A67">
        <w:t>that the Minister accredits under section</w:t>
      </w:r>
      <w:r w:rsidR="0083474C">
        <w:t> </w:t>
      </w:r>
      <w:r w:rsidR="00A66251">
        <w:t>63</w:t>
      </w:r>
      <w:r w:rsidR="00587A67">
        <w:t>:</w:t>
      </w:r>
    </w:p>
    <w:p w:rsidR="00BC0F6E" w:rsidRDefault="00587A67">
      <w:pPr>
        <w:pStyle w:val="paragraph"/>
      </w:pPr>
      <w:r>
        <w:tab/>
        <w:t>(a)</w:t>
      </w:r>
      <w:r>
        <w:tab/>
      </w:r>
      <w:r w:rsidR="00BC0F6E">
        <w:t xml:space="preserve">does not take effect for the purposes of this Act before the Minister accredits the plan under </w:t>
      </w:r>
      <w:r>
        <w:t xml:space="preserve">that </w:t>
      </w:r>
      <w:r w:rsidR="00BC0F6E">
        <w:t>section</w:t>
      </w:r>
      <w:r>
        <w:t>; and</w:t>
      </w:r>
    </w:p>
    <w:p w:rsidR="00587A67" w:rsidRDefault="00587A67">
      <w:pPr>
        <w:pStyle w:val="paragraph"/>
      </w:pPr>
      <w:r>
        <w:tab/>
        <w:t>(b)</w:t>
      </w:r>
      <w:r>
        <w:tab/>
        <w:t>ceases to have effect for the purposes of this Act if the Minister adopts a water resource plan for the water resource plan area under section</w:t>
      </w:r>
      <w:r w:rsidR="0083474C">
        <w:t> </w:t>
      </w:r>
      <w:r w:rsidR="00A66251">
        <w:t>69</w:t>
      </w:r>
      <w:r>
        <w:t>.</w:t>
      </w:r>
    </w:p>
    <w:p w:rsidR="00BC0F6E" w:rsidRDefault="00A66251">
      <w:pPr>
        <w:pStyle w:val="ActHead5"/>
      </w:pPr>
      <w:bookmarkStart w:id="70" w:name="_Toc176676746"/>
      <w:r>
        <w:rPr>
          <w:rStyle w:val="CharSectno"/>
        </w:rPr>
        <w:lastRenderedPageBreak/>
        <w:t>55</w:t>
      </w:r>
      <w:r w:rsidR="00BC0F6E">
        <w:t xml:space="preserve">  Content of water resource plan</w:t>
      </w:r>
      <w:bookmarkEnd w:id="70"/>
    </w:p>
    <w:p w:rsidR="00BC0F6E" w:rsidRDefault="00BC0F6E">
      <w:pPr>
        <w:pStyle w:val="subsection"/>
      </w:pPr>
      <w:r>
        <w:tab/>
        <w:t>(1)</w:t>
      </w:r>
      <w:r>
        <w:tab/>
        <w:t xml:space="preserve">A water resource plan for a water resource plan area must provide for the management of the water resources of </w:t>
      </w:r>
      <w:r w:rsidR="00587A67">
        <w:t>the</w:t>
      </w:r>
      <w:r>
        <w:t xml:space="preserve"> water resource plan area.</w:t>
      </w:r>
    </w:p>
    <w:p w:rsidR="00BC0F6E" w:rsidRDefault="00BC0F6E">
      <w:pPr>
        <w:pStyle w:val="subsection"/>
      </w:pPr>
      <w:r>
        <w:tab/>
        <w:t>(2)</w:t>
      </w:r>
      <w:r>
        <w:tab/>
        <w:t>The water resource plan must be consistent with the relevant Basin Plan, including:</w:t>
      </w:r>
    </w:p>
    <w:p w:rsidR="00BC0F6E" w:rsidRDefault="00BC0F6E">
      <w:pPr>
        <w:pStyle w:val="paragraph"/>
      </w:pPr>
      <w:r>
        <w:tab/>
        <w:t>(a)</w:t>
      </w:r>
      <w:r>
        <w:tab/>
        <w:t>the requirements for water resource plans; and</w:t>
      </w:r>
    </w:p>
    <w:p w:rsidR="00BC0F6E" w:rsidRDefault="00BC0F6E">
      <w:pPr>
        <w:pStyle w:val="paragraph"/>
      </w:pPr>
      <w:r>
        <w:tab/>
        <w:t>(b)</w:t>
      </w:r>
      <w:r>
        <w:tab/>
        <w:t>any long</w:t>
      </w:r>
      <w:r w:rsidR="0083474C">
        <w:noBreakHyphen/>
      </w:r>
      <w:r>
        <w:t>term annual diversion limit for the water resources of the water resource plan area</w:t>
      </w:r>
      <w:r w:rsidR="00587A67">
        <w:t xml:space="preserve"> (</w:t>
      </w:r>
      <w:r>
        <w:t>or for a particular part of those water resources</w:t>
      </w:r>
      <w:r w:rsidR="00587A67">
        <w:t>)</w:t>
      </w:r>
      <w:r>
        <w:t>.</w:t>
      </w:r>
    </w:p>
    <w:p w:rsidR="00BC0F6E" w:rsidRDefault="00BC0F6E">
      <w:pPr>
        <w:pStyle w:val="subsection2"/>
      </w:pPr>
      <w:r>
        <w:t>The</w:t>
      </w:r>
      <w:r>
        <w:rPr>
          <w:b/>
          <w:i/>
        </w:rPr>
        <w:t xml:space="preserve"> relevant Basin Plan</w:t>
      </w:r>
      <w:r>
        <w:t xml:space="preserve"> for the water resource plan is the version of the Basin Plan that the Minister applies in relation to the water resource plan under subsection </w:t>
      </w:r>
      <w:r w:rsidR="00A66251">
        <w:t>56</w:t>
      </w:r>
      <w:r>
        <w:t>(2).</w:t>
      </w:r>
    </w:p>
    <w:p w:rsidR="00BC0F6E" w:rsidRDefault="00BC0F6E">
      <w:pPr>
        <w:pStyle w:val="subsection"/>
      </w:pPr>
      <w:r>
        <w:tab/>
        <w:t>(3)</w:t>
      </w:r>
      <w:r>
        <w:tab/>
        <w:t>In determining whether the water resource plan is consistent with the relevant Basin Plan, regard must be had to the legislative framework within which the water resource plan operates.</w:t>
      </w:r>
    </w:p>
    <w:p w:rsidR="00BC0F6E" w:rsidRDefault="00A66251">
      <w:pPr>
        <w:pStyle w:val="ActHead5"/>
      </w:pPr>
      <w:bookmarkStart w:id="71" w:name="_Toc176676747"/>
      <w:r>
        <w:rPr>
          <w:rStyle w:val="CharSectno"/>
        </w:rPr>
        <w:t>56</w:t>
      </w:r>
      <w:r w:rsidR="00BC0F6E">
        <w:t xml:space="preserve">  General basis for accrediting and making water resource plans</w:t>
      </w:r>
      <w:bookmarkEnd w:id="71"/>
    </w:p>
    <w:p w:rsidR="00BC0F6E" w:rsidRDefault="00BC0F6E">
      <w:pPr>
        <w:pStyle w:val="subsection"/>
      </w:pPr>
      <w:r>
        <w:tab/>
        <w:t>(1)</w:t>
      </w:r>
      <w:r>
        <w:tab/>
        <w:t>In exercising their powers, and performing their functions, under this Division in relation to a water resource plan for a water resource plan area, the Authority and the Minister must have regard to:</w:t>
      </w:r>
    </w:p>
    <w:p w:rsidR="00BC0F6E" w:rsidRDefault="00BC0F6E">
      <w:pPr>
        <w:pStyle w:val="paragraph"/>
      </w:pPr>
      <w:r>
        <w:tab/>
        <w:t>(a)</w:t>
      </w:r>
      <w:r>
        <w:tab/>
        <w:t>the Basin Plan; and</w:t>
      </w:r>
    </w:p>
    <w:p w:rsidR="00BC0F6E" w:rsidRDefault="00BC0F6E">
      <w:pPr>
        <w:pStyle w:val="paragraph"/>
      </w:pPr>
      <w:r>
        <w:tab/>
        <w:t>(b)</w:t>
      </w:r>
      <w:r>
        <w:tab/>
        <w:t>the extent to which the water resource plan is consistent with the Basin Plan.</w:t>
      </w:r>
    </w:p>
    <w:p w:rsidR="00BC0F6E" w:rsidRDefault="00BC0F6E">
      <w:pPr>
        <w:pStyle w:val="subsection"/>
      </w:pPr>
      <w:r>
        <w:tab/>
        <w:t>(2)</w:t>
      </w:r>
      <w:r>
        <w:tab/>
        <w:t xml:space="preserve">For the purposes of applying </w:t>
      </w:r>
      <w:r w:rsidR="0083474C">
        <w:t>subsection (</w:t>
      </w:r>
      <w:r>
        <w:t>1) to a proposed water resource plan given to the Minister under Subdivision D, the Basin Plan that is to be applied is the Basin Plan as in effect:</w:t>
      </w:r>
    </w:p>
    <w:p w:rsidR="00BC0F6E" w:rsidRDefault="00BC0F6E">
      <w:pPr>
        <w:pStyle w:val="paragraph"/>
      </w:pPr>
      <w:r>
        <w:tab/>
        <w:t>(a)</w:t>
      </w:r>
      <w:r>
        <w:tab/>
        <w:t xml:space="preserve">when the Basin Plan takes effect if the proposed water resource plan is given to the Minister under subsection </w:t>
      </w:r>
      <w:r w:rsidR="00A66251">
        <w:t>63</w:t>
      </w:r>
      <w:r>
        <w:t>(3) within 2 years after the Basin Plan first takes effect; or</w:t>
      </w:r>
    </w:p>
    <w:p w:rsidR="00BC0F6E" w:rsidRDefault="00BC0F6E">
      <w:pPr>
        <w:pStyle w:val="paragraph"/>
      </w:pPr>
      <w:r>
        <w:tab/>
        <w:t>(b)</w:t>
      </w:r>
      <w:r>
        <w:tab/>
        <w:t xml:space="preserve">2 years before the proposed water resource plan is given to the Minister under subsection </w:t>
      </w:r>
      <w:r w:rsidR="00A66251">
        <w:t>63</w:t>
      </w:r>
      <w:r>
        <w:t>(3) if the proposed water resource plan is given to the Minister more than 2 years after the Basin Plan first takes effect.</w:t>
      </w:r>
    </w:p>
    <w:p w:rsidR="00587A67" w:rsidRDefault="00587A67">
      <w:pPr>
        <w:pStyle w:val="subsection2"/>
      </w:pPr>
      <w:r>
        <w:lastRenderedPageBreak/>
        <w:t>Otherwise the Basin Plan that is to be applied is the Basin Plan as in effect when the power is exercised or the function is performed.</w:t>
      </w:r>
    </w:p>
    <w:p w:rsidR="00BC0F6E" w:rsidRDefault="00BC0F6E">
      <w:pPr>
        <w:pStyle w:val="subsection"/>
      </w:pPr>
      <w:r>
        <w:tab/>
        <w:t>(3)</w:t>
      </w:r>
      <w:r>
        <w:tab/>
        <w:t>In exercising a power, or performing a function, under this Division in relation to a water resource plan for a water resource plan area, the Minister must have regard to the advice that the Authority gives the Minister in relation to the exercise of that power or the performance of that function.</w:t>
      </w:r>
    </w:p>
    <w:p w:rsidR="00BC0F6E" w:rsidRDefault="00BC0F6E">
      <w:pPr>
        <w:pStyle w:val="ActHead4"/>
      </w:pPr>
      <w:bookmarkStart w:id="72" w:name="_Toc176676748"/>
      <w:r>
        <w:rPr>
          <w:rStyle w:val="CharSubdNo"/>
        </w:rPr>
        <w:t>Subdivision C</w:t>
      </w:r>
      <w:r>
        <w:t>—</w:t>
      </w:r>
      <w:r>
        <w:rPr>
          <w:rStyle w:val="CharSubdText"/>
        </w:rPr>
        <w:t>Effect of a water resource plan</w:t>
      </w:r>
      <w:bookmarkEnd w:id="72"/>
    </w:p>
    <w:p w:rsidR="00587A67" w:rsidRDefault="00A66251">
      <w:pPr>
        <w:pStyle w:val="ActHead5"/>
      </w:pPr>
      <w:bookmarkStart w:id="73" w:name="_Toc176676749"/>
      <w:r>
        <w:rPr>
          <w:rStyle w:val="CharSectno"/>
        </w:rPr>
        <w:t>57</w:t>
      </w:r>
      <w:r w:rsidR="00587A67">
        <w:t xml:space="preserve">  Water resource plan adopted under section</w:t>
      </w:r>
      <w:r w:rsidR="0083474C">
        <w:t> </w:t>
      </w:r>
      <w:r>
        <w:t>69</w:t>
      </w:r>
      <w:r w:rsidR="00587A67">
        <w:t xml:space="preserve"> is a legislative instrument</w:t>
      </w:r>
      <w:bookmarkEnd w:id="73"/>
    </w:p>
    <w:p w:rsidR="00587A67" w:rsidRDefault="00587A67">
      <w:pPr>
        <w:pStyle w:val="subsection"/>
      </w:pPr>
      <w:r>
        <w:tab/>
      </w:r>
      <w:r>
        <w:tab/>
        <w:t>A water resource plan adopted under section</w:t>
      </w:r>
      <w:r w:rsidR="0083474C">
        <w:t> </w:t>
      </w:r>
      <w:r w:rsidR="00A66251">
        <w:t>69</w:t>
      </w:r>
      <w:r>
        <w:t>:</w:t>
      </w:r>
    </w:p>
    <w:p w:rsidR="00587A67" w:rsidRDefault="00587A67">
      <w:pPr>
        <w:pStyle w:val="paragraph"/>
      </w:pPr>
      <w:r>
        <w:tab/>
        <w:t>(a)</w:t>
      </w:r>
      <w:r>
        <w:tab/>
        <w:t>is a legislative instrument; and</w:t>
      </w:r>
    </w:p>
    <w:p w:rsidR="00587A67" w:rsidRDefault="00587A67">
      <w:pPr>
        <w:pStyle w:val="paragraph"/>
      </w:pPr>
      <w:r>
        <w:tab/>
        <w:t>(b)</w:t>
      </w:r>
      <w:r>
        <w:tab/>
        <w:t>is taken to be made by the Minister on the day on which the Minister adopts the plan under section</w:t>
      </w:r>
      <w:r w:rsidR="0083474C">
        <w:t> </w:t>
      </w:r>
      <w:r w:rsidR="00A66251">
        <w:t>69</w:t>
      </w:r>
      <w:r>
        <w:t>.</w:t>
      </w:r>
    </w:p>
    <w:p w:rsidR="00BC0F6E" w:rsidRDefault="00A66251">
      <w:pPr>
        <w:pStyle w:val="ActHead5"/>
      </w:pPr>
      <w:bookmarkStart w:id="74" w:name="_Toc176676750"/>
      <w:r>
        <w:rPr>
          <w:rStyle w:val="CharSectno"/>
        </w:rPr>
        <w:t>58</w:t>
      </w:r>
      <w:r w:rsidR="00BC0F6E">
        <w:t xml:space="preserve">  Effect of water resource plan</w:t>
      </w:r>
      <w:r w:rsidR="00587A67">
        <w:t xml:space="preserve"> on Authority and other agencies of the Commonwealth</w:t>
      </w:r>
      <w:bookmarkEnd w:id="74"/>
    </w:p>
    <w:p w:rsidR="00BC0F6E" w:rsidRDefault="00BC0F6E">
      <w:pPr>
        <w:pStyle w:val="subsection"/>
      </w:pPr>
      <w:r>
        <w:tab/>
        <w:t>(1)</w:t>
      </w:r>
      <w:r>
        <w:tab/>
        <w:t>The Authority, and any other agency of the Commonwealth, must perform its functions, and exercise its powers, consistently with, and in a manner that gives effect to, a water resource plan</w:t>
      </w:r>
      <w:r w:rsidR="00587A67">
        <w:t xml:space="preserve"> for a water resource plan area</w:t>
      </w:r>
      <w:r>
        <w:t>.</w:t>
      </w:r>
    </w:p>
    <w:p w:rsidR="00BC0F6E" w:rsidRDefault="00BC0F6E">
      <w:pPr>
        <w:pStyle w:val="subsection"/>
      </w:pPr>
      <w:r>
        <w:tab/>
        <w:t>(2)</w:t>
      </w:r>
      <w:r>
        <w:tab/>
        <w:t xml:space="preserve">To avoid doubt, </w:t>
      </w:r>
      <w:r w:rsidR="0083474C">
        <w:t>subsection (</w:t>
      </w:r>
      <w:r>
        <w:t>1) does not apply to the Authority</w:t>
      </w:r>
      <w:r w:rsidR="00A57BB5">
        <w:t>’</w:t>
      </w:r>
      <w:r>
        <w:t xml:space="preserve">s </w:t>
      </w:r>
      <w:r w:rsidR="0083474C">
        <w:t>or</w:t>
      </w:r>
      <w:r w:rsidR="00587A67">
        <w:t xml:space="preserve"> the Minister</w:t>
      </w:r>
      <w:r w:rsidR="00A57BB5">
        <w:t>’</w:t>
      </w:r>
      <w:r w:rsidR="00587A67">
        <w:t xml:space="preserve">s </w:t>
      </w:r>
      <w:r>
        <w:t>functions and powers under this Division or under Division</w:t>
      </w:r>
      <w:r w:rsidR="0083474C">
        <w:t> </w:t>
      </w:r>
      <w:r>
        <w:t>1.</w:t>
      </w:r>
    </w:p>
    <w:p w:rsidR="00587A67" w:rsidRDefault="00587A67">
      <w:pPr>
        <w:pStyle w:val="subsection"/>
      </w:pPr>
      <w:r>
        <w:tab/>
        <w:t>(3)</w:t>
      </w:r>
      <w:r>
        <w:tab/>
      </w:r>
      <w:r w:rsidR="0083474C">
        <w:t>Subsection (</w:t>
      </w:r>
      <w:r>
        <w:t>1) has effect subject to regulations made for the purposes of section</w:t>
      </w:r>
      <w:r w:rsidR="0083474C">
        <w:t> </w:t>
      </w:r>
      <w:r w:rsidR="00A66251">
        <w:t>62</w:t>
      </w:r>
      <w:r>
        <w:t>.</w:t>
      </w:r>
    </w:p>
    <w:p w:rsidR="00BC0F6E" w:rsidRDefault="00A66251">
      <w:pPr>
        <w:pStyle w:val="ActHead5"/>
      </w:pPr>
      <w:bookmarkStart w:id="75" w:name="_Toc176676751"/>
      <w:r>
        <w:rPr>
          <w:rStyle w:val="CharSectno"/>
        </w:rPr>
        <w:t>59</w:t>
      </w:r>
      <w:r w:rsidR="00587A67">
        <w:t xml:space="preserve">  Effect of water resource plan on other a</w:t>
      </w:r>
      <w:r w:rsidR="00BC0F6E">
        <w:t xml:space="preserve">gencies </w:t>
      </w:r>
      <w:r w:rsidR="00587A67">
        <w:t>and bodies</w:t>
      </w:r>
      <w:bookmarkEnd w:id="75"/>
    </w:p>
    <w:p w:rsidR="00587A67" w:rsidRDefault="00587A67">
      <w:pPr>
        <w:pStyle w:val="subsection"/>
      </w:pPr>
      <w:r>
        <w:tab/>
        <w:t>(1)</w:t>
      </w:r>
      <w:r>
        <w:tab/>
        <w:t>The Murray</w:t>
      </w:r>
      <w:r w:rsidR="0083474C">
        <w:noBreakHyphen/>
      </w:r>
      <w:r>
        <w:t>Darling Basin Commission, an agency of a Basin State, an operating authority, an infrastructure operator or the holder of a water access right must not:</w:t>
      </w:r>
    </w:p>
    <w:p w:rsidR="00587A67" w:rsidRDefault="00587A67">
      <w:pPr>
        <w:pStyle w:val="paragraph"/>
      </w:pPr>
      <w:r>
        <w:lastRenderedPageBreak/>
        <w:tab/>
        <w:t>(a)</w:t>
      </w:r>
      <w:r>
        <w:tab/>
        <w:t>do an act in relation to water resources of a water resource plan area if the act is inconsistent with the water resource plan for the area; or</w:t>
      </w:r>
    </w:p>
    <w:p w:rsidR="00587A67" w:rsidRDefault="00587A67">
      <w:pPr>
        <w:pStyle w:val="paragraph"/>
      </w:pPr>
      <w:r>
        <w:tab/>
        <w:t>(b)</w:t>
      </w:r>
      <w:r>
        <w:tab/>
        <w:t>fail to do an act in relation to water resources of a water resource plan area if the failure to do that act is inconsistent with the water resource plan for the area.</w:t>
      </w:r>
    </w:p>
    <w:p w:rsidR="00587A67" w:rsidRDefault="00587A67">
      <w:pPr>
        <w:pStyle w:val="subsection"/>
      </w:pPr>
      <w:r>
        <w:tab/>
        <w:t>(2)</w:t>
      </w:r>
      <w:r>
        <w:tab/>
      </w:r>
      <w:r w:rsidR="0083474C">
        <w:t>Subsection (</w:t>
      </w:r>
      <w:r>
        <w:t>1) applies to an act of an agency of a Basin State only if the act is one that relates to the use or management of the Basin water resources.</w:t>
      </w:r>
    </w:p>
    <w:p w:rsidR="00587A67" w:rsidRDefault="00587A67">
      <w:pPr>
        <w:pStyle w:val="subsection"/>
      </w:pPr>
      <w:r>
        <w:tab/>
        <w:t>(3)</w:t>
      </w:r>
      <w:r>
        <w:tab/>
      </w:r>
      <w:r w:rsidR="0083474C">
        <w:t>Subsection (</w:t>
      </w:r>
      <w:r>
        <w:t>1) has effect subject to regulations made for the purposes of section</w:t>
      </w:r>
      <w:r w:rsidR="0083474C">
        <w:t> </w:t>
      </w:r>
      <w:r w:rsidR="00A66251">
        <w:t>62</w:t>
      </w:r>
      <w:r>
        <w:t>.</w:t>
      </w:r>
    </w:p>
    <w:p w:rsidR="00587A67" w:rsidRDefault="00A66251">
      <w:pPr>
        <w:pStyle w:val="ActHead5"/>
      </w:pPr>
      <w:bookmarkStart w:id="76" w:name="_Toc176676752"/>
      <w:r>
        <w:rPr>
          <w:rStyle w:val="CharSectno"/>
        </w:rPr>
        <w:t>60</w:t>
      </w:r>
      <w:r w:rsidR="00587A67">
        <w:t xml:space="preserve">  Constitutional operation of section</w:t>
      </w:r>
      <w:r w:rsidR="0083474C">
        <w:t> </w:t>
      </w:r>
      <w:r>
        <w:t>59</w:t>
      </w:r>
      <w:r w:rsidR="00587A67">
        <w:t xml:space="preserve"> (general)</w:t>
      </w:r>
      <w:bookmarkEnd w:id="76"/>
    </w:p>
    <w:p w:rsidR="00587A67" w:rsidRDefault="00587A67">
      <w:pPr>
        <w:pStyle w:val="subsection"/>
      </w:pPr>
      <w:r>
        <w:tab/>
        <w:t>(1)</w:t>
      </w:r>
      <w:r>
        <w:tab/>
        <w:t>Section</w:t>
      </w:r>
      <w:r w:rsidR="0083474C">
        <w:t> </w:t>
      </w:r>
      <w:r w:rsidR="00A66251">
        <w:t>59</w:t>
      </w:r>
      <w:r>
        <w:t xml:space="preserve"> imposes an obligation to the extent to which imposing the obligation gives effect to a relevant international agreement.</w:t>
      </w:r>
    </w:p>
    <w:p w:rsidR="00587A67" w:rsidRDefault="00587A67">
      <w:pPr>
        <w:pStyle w:val="subsection"/>
      </w:pPr>
      <w:r>
        <w:tab/>
        <w:t>(2)</w:t>
      </w:r>
      <w:r>
        <w:tab/>
        <w:t>Section</w:t>
      </w:r>
      <w:r w:rsidR="0083474C">
        <w:t> </w:t>
      </w:r>
      <w:r w:rsidR="00A66251">
        <w:t>59</w:t>
      </w:r>
      <w:r>
        <w:t xml:space="preserve"> imposes an obligation to the extent to which the obligation is imposed:</w:t>
      </w:r>
    </w:p>
    <w:p w:rsidR="00587A67" w:rsidRDefault="00587A67">
      <w:pPr>
        <w:pStyle w:val="paragraph"/>
      </w:pPr>
      <w:r>
        <w:tab/>
        <w:t>(a)</w:t>
      </w:r>
      <w:r>
        <w:tab/>
        <w:t>on a constitutional corporation; or</w:t>
      </w:r>
    </w:p>
    <w:p w:rsidR="00587A67" w:rsidRDefault="00587A67">
      <w:pPr>
        <w:pStyle w:val="paragraph"/>
      </w:pPr>
      <w:r>
        <w:tab/>
        <w:t>(b)</w:t>
      </w:r>
      <w:r>
        <w:tab/>
        <w:t>in relation to conduct that affects the activities of a constitutional corporation.</w:t>
      </w:r>
    </w:p>
    <w:p w:rsidR="00587A67" w:rsidRDefault="00587A67">
      <w:pPr>
        <w:pStyle w:val="subsection"/>
      </w:pPr>
      <w:r>
        <w:tab/>
        <w:t>(3)</w:t>
      </w:r>
      <w:r>
        <w:tab/>
        <w:t>Section</w:t>
      </w:r>
      <w:r w:rsidR="0083474C">
        <w:t> </w:t>
      </w:r>
      <w:r w:rsidR="00A66251">
        <w:t>59</w:t>
      </w:r>
      <w:r>
        <w:t xml:space="preserve"> imposes an obligation to the extent to which the obligation is imposed in relation to conduct that takes place in the course of trade or commerce:</w:t>
      </w:r>
    </w:p>
    <w:p w:rsidR="00587A67" w:rsidRDefault="00587A67">
      <w:pPr>
        <w:pStyle w:val="paragraph"/>
      </w:pPr>
      <w:r>
        <w:tab/>
        <w:t>(a)</w:t>
      </w:r>
      <w:r>
        <w:tab/>
        <w:t>with other countries; or</w:t>
      </w:r>
    </w:p>
    <w:p w:rsidR="00587A67" w:rsidRDefault="00587A67">
      <w:pPr>
        <w:pStyle w:val="paragraph"/>
      </w:pPr>
      <w:r>
        <w:tab/>
        <w:t>(b)</w:t>
      </w:r>
      <w:r>
        <w:tab/>
        <w:t>among the States; or</w:t>
      </w:r>
    </w:p>
    <w:p w:rsidR="00587A67" w:rsidRDefault="00587A67">
      <w:pPr>
        <w:pStyle w:val="paragraph"/>
      </w:pPr>
      <w:r>
        <w:tab/>
        <w:t>(c)</w:t>
      </w:r>
      <w:r>
        <w:tab/>
        <w:t>between a State and a Territory.</w:t>
      </w:r>
    </w:p>
    <w:p w:rsidR="00587A67" w:rsidRDefault="00587A67">
      <w:pPr>
        <w:pStyle w:val="notetext"/>
      </w:pPr>
      <w:r>
        <w:t>Note:</w:t>
      </w:r>
      <w:r>
        <w:tab/>
        <w:t>This subsection is of particular relevance to the provisions of the water resource plan that deal with the trading or transfer of tradeable water rights.</w:t>
      </w:r>
    </w:p>
    <w:p w:rsidR="00587A67" w:rsidRDefault="00587A67">
      <w:pPr>
        <w:pStyle w:val="subsection"/>
      </w:pPr>
      <w:r>
        <w:tab/>
        <w:t>(4)</w:t>
      </w:r>
      <w:r>
        <w:tab/>
        <w:t>Section</w:t>
      </w:r>
      <w:r w:rsidR="0083474C">
        <w:t> </w:t>
      </w:r>
      <w:r w:rsidR="00A66251">
        <w:t>59</w:t>
      </w:r>
      <w:r>
        <w:t xml:space="preserve"> imposes an obligation to the extent to which the obligation is imposed in relation to conduct that takes place in a Territory.</w:t>
      </w:r>
    </w:p>
    <w:p w:rsidR="00587A67" w:rsidRDefault="00587A67" w:rsidP="000663C3">
      <w:pPr>
        <w:pStyle w:val="subsection"/>
        <w:keepNext/>
      </w:pPr>
      <w:r>
        <w:lastRenderedPageBreak/>
        <w:tab/>
        <w:t>(5)</w:t>
      </w:r>
      <w:r>
        <w:tab/>
        <w:t>Section</w:t>
      </w:r>
      <w:r w:rsidR="0083474C">
        <w:t> </w:t>
      </w:r>
      <w:r w:rsidR="00A66251">
        <w:t>59</w:t>
      </w:r>
      <w:r>
        <w:t xml:space="preserve"> imposes an obligation to the extent to which the obligation is imposed:</w:t>
      </w:r>
    </w:p>
    <w:p w:rsidR="00587A67" w:rsidRDefault="00587A67">
      <w:pPr>
        <w:pStyle w:val="paragraph"/>
      </w:pPr>
      <w:r>
        <w:tab/>
        <w:t>(a)</w:t>
      </w:r>
      <w:r>
        <w:tab/>
        <w:t>on an agency of a State that is a referring State; or</w:t>
      </w:r>
    </w:p>
    <w:p w:rsidR="00587A67" w:rsidRDefault="00587A67">
      <w:pPr>
        <w:pStyle w:val="paragraph"/>
      </w:pPr>
      <w:r>
        <w:tab/>
        <w:t>(b)</w:t>
      </w:r>
      <w:r>
        <w:tab/>
        <w:t>in relation to conduct that takes place in a referring State; or</w:t>
      </w:r>
    </w:p>
    <w:p w:rsidR="00587A67" w:rsidRDefault="00587A67">
      <w:pPr>
        <w:pStyle w:val="paragraph"/>
      </w:pPr>
      <w:r>
        <w:tab/>
        <w:t>(c)</w:t>
      </w:r>
      <w:r>
        <w:tab/>
        <w:t>in relation to conduct that has an effect in a referring State.</w:t>
      </w:r>
    </w:p>
    <w:p w:rsidR="00587A67" w:rsidRDefault="00587A67">
      <w:pPr>
        <w:pStyle w:val="subsection"/>
      </w:pPr>
      <w:r>
        <w:tab/>
        <w:t>(6)</w:t>
      </w:r>
      <w:r>
        <w:tab/>
      </w:r>
      <w:r w:rsidR="0083474C">
        <w:t>Subsections (</w:t>
      </w:r>
      <w:r>
        <w:t>1), (2), (3), (4) and (5):</w:t>
      </w:r>
    </w:p>
    <w:p w:rsidR="00587A67" w:rsidRDefault="00587A67">
      <w:pPr>
        <w:pStyle w:val="paragraph"/>
      </w:pPr>
      <w:r>
        <w:tab/>
        <w:t>(a)</w:t>
      </w:r>
      <w:r>
        <w:tab/>
        <w:t>have effect independently of each other; and</w:t>
      </w:r>
    </w:p>
    <w:p w:rsidR="00587A67" w:rsidRDefault="00587A67">
      <w:pPr>
        <w:pStyle w:val="paragraph"/>
      </w:pPr>
      <w:r>
        <w:tab/>
        <w:t>(b)</w:t>
      </w:r>
      <w:r>
        <w:tab/>
        <w:t>do not limit section</w:t>
      </w:r>
      <w:r w:rsidR="0083474C">
        <w:t> </w:t>
      </w:r>
      <w:r w:rsidR="00A66251">
        <w:t>61</w:t>
      </w:r>
      <w:r>
        <w:t>; and</w:t>
      </w:r>
    </w:p>
    <w:p w:rsidR="00587A67" w:rsidRDefault="00587A67">
      <w:pPr>
        <w:pStyle w:val="paragraph"/>
      </w:pPr>
      <w:r>
        <w:tab/>
        <w:t>(c)</w:t>
      </w:r>
      <w:r>
        <w:tab/>
        <w:t>do not limit the operation (if any) that section</w:t>
      </w:r>
      <w:r w:rsidR="0083474C">
        <w:t> </w:t>
      </w:r>
      <w:r w:rsidR="00A66251">
        <w:t>59</w:t>
      </w:r>
      <w:r>
        <w:t xml:space="preserve"> validly has apart from this section.</w:t>
      </w:r>
    </w:p>
    <w:p w:rsidR="00587A67" w:rsidRDefault="00587A67">
      <w:pPr>
        <w:pStyle w:val="subsection"/>
      </w:pPr>
      <w:r>
        <w:tab/>
        <w:t>(7)</w:t>
      </w:r>
      <w:r>
        <w:tab/>
        <w:t>In this section:</w:t>
      </w:r>
    </w:p>
    <w:p w:rsidR="00587A67" w:rsidRDefault="00587A67">
      <w:pPr>
        <w:pStyle w:val="Definition"/>
      </w:pPr>
      <w:r>
        <w:rPr>
          <w:b/>
          <w:i/>
        </w:rPr>
        <w:t>conduct</w:t>
      </w:r>
      <w:r>
        <w:t xml:space="preserve"> includes an act or omission.</w:t>
      </w:r>
    </w:p>
    <w:p w:rsidR="00587A67" w:rsidRDefault="00A66251">
      <w:pPr>
        <w:pStyle w:val="ActHead5"/>
      </w:pPr>
      <w:bookmarkStart w:id="77" w:name="_Toc176676753"/>
      <w:r>
        <w:rPr>
          <w:rStyle w:val="CharSectno"/>
        </w:rPr>
        <w:t>61</w:t>
      </w:r>
      <w:r w:rsidR="00587A67">
        <w:t xml:space="preserve">  Constitutional operation of section</w:t>
      </w:r>
      <w:r w:rsidR="0083474C">
        <w:t> </w:t>
      </w:r>
      <w:r>
        <w:t>59</w:t>
      </w:r>
      <w:r w:rsidR="00587A67">
        <w:t xml:space="preserve"> (water trading rules)</w:t>
      </w:r>
      <w:bookmarkEnd w:id="77"/>
    </w:p>
    <w:p w:rsidR="00587A67" w:rsidRDefault="00587A67">
      <w:pPr>
        <w:pStyle w:val="subsection"/>
      </w:pPr>
      <w:r>
        <w:tab/>
        <w:t>(1)</w:t>
      </w:r>
      <w:r>
        <w:tab/>
        <w:t>This section deals with the provisions of a water resource plan to the extent to which they deal with the trading or transfer of a tradable water right in relation to Basin water resources.</w:t>
      </w:r>
    </w:p>
    <w:p w:rsidR="00587A67" w:rsidRDefault="00587A67">
      <w:pPr>
        <w:pStyle w:val="subsection"/>
      </w:pPr>
      <w:r>
        <w:tab/>
        <w:t>(2)</w:t>
      </w:r>
      <w:r>
        <w:tab/>
        <w:t>Section</w:t>
      </w:r>
      <w:r w:rsidR="0083474C">
        <w:t> </w:t>
      </w:r>
      <w:r w:rsidR="00A66251">
        <w:t>59</w:t>
      </w:r>
      <w:r>
        <w:t xml:space="preserve"> imposes obligations in relation to the provisions if at least one of the parties to the trading or the transfer is a constitutional corporation.</w:t>
      </w:r>
    </w:p>
    <w:p w:rsidR="00587A67" w:rsidRDefault="00587A67">
      <w:pPr>
        <w:pStyle w:val="subsection"/>
      </w:pPr>
      <w:r>
        <w:tab/>
        <w:t>(3)</w:t>
      </w:r>
      <w:r>
        <w:tab/>
        <w:t>Section</w:t>
      </w:r>
      <w:r w:rsidR="0083474C">
        <w:t> </w:t>
      </w:r>
      <w:r w:rsidR="00A66251">
        <w:t>59</w:t>
      </w:r>
      <w:r>
        <w:t xml:space="preserve"> imposes obligations in relation to the provisions if the trading or transfer takes place in the course of trade and commerce:</w:t>
      </w:r>
    </w:p>
    <w:p w:rsidR="00587A67" w:rsidRDefault="00587A67">
      <w:pPr>
        <w:pStyle w:val="paragraph"/>
      </w:pPr>
      <w:r>
        <w:tab/>
        <w:t>(a)</w:t>
      </w:r>
      <w:r>
        <w:tab/>
        <w:t>between the States; or</w:t>
      </w:r>
    </w:p>
    <w:p w:rsidR="00587A67" w:rsidRDefault="00587A67">
      <w:pPr>
        <w:pStyle w:val="paragraph"/>
      </w:pPr>
      <w:r>
        <w:tab/>
        <w:t>(b)</w:t>
      </w:r>
      <w:r>
        <w:tab/>
        <w:t>between a State and a Territory.</w:t>
      </w:r>
    </w:p>
    <w:p w:rsidR="00587A67" w:rsidRDefault="00587A67">
      <w:pPr>
        <w:pStyle w:val="subsection"/>
      </w:pPr>
      <w:r>
        <w:tab/>
        <w:t>(4)</w:t>
      </w:r>
      <w:r>
        <w:tab/>
        <w:t>Section</w:t>
      </w:r>
      <w:r w:rsidR="0083474C">
        <w:t> </w:t>
      </w:r>
      <w:r w:rsidR="00A66251">
        <w:t>59</w:t>
      </w:r>
      <w:r>
        <w:t xml:space="preserve"> imposes obligations in relation to the provisions if:</w:t>
      </w:r>
    </w:p>
    <w:p w:rsidR="00587A67" w:rsidRDefault="00587A67">
      <w:pPr>
        <w:pStyle w:val="paragraph"/>
      </w:pPr>
      <w:r>
        <w:tab/>
        <w:t>(a)</w:t>
      </w:r>
      <w:r>
        <w:tab/>
        <w:t>the trading or transfer takes place in a Territory; or</w:t>
      </w:r>
    </w:p>
    <w:p w:rsidR="00587A67" w:rsidRDefault="00587A67">
      <w:pPr>
        <w:pStyle w:val="paragraph"/>
      </w:pPr>
      <w:r>
        <w:tab/>
        <w:t>(b)</w:t>
      </w:r>
      <w:r>
        <w:tab/>
        <w:t>the trading or transfer relates to tradeable water rights in relation to a water resource in a Territory.</w:t>
      </w:r>
    </w:p>
    <w:p w:rsidR="00587A67" w:rsidRDefault="00587A67">
      <w:pPr>
        <w:pStyle w:val="subsection"/>
      </w:pPr>
      <w:r>
        <w:tab/>
        <w:t>(5)</w:t>
      </w:r>
      <w:r>
        <w:tab/>
        <w:t>Section</w:t>
      </w:r>
      <w:r w:rsidR="0083474C">
        <w:t> </w:t>
      </w:r>
      <w:r w:rsidR="00A66251">
        <w:t>59</w:t>
      </w:r>
      <w:r>
        <w:t xml:space="preserve"> imposes obligations in relation to the provisions if at least one element of the trading or transfer takes place using a postal, telegraphic, telephonic or other like service (within the meaning of paragraph 51(v) of the Constitution).</w:t>
      </w:r>
    </w:p>
    <w:p w:rsidR="00587A67" w:rsidRDefault="00587A67">
      <w:pPr>
        <w:pStyle w:val="subsection"/>
      </w:pPr>
      <w:r>
        <w:lastRenderedPageBreak/>
        <w:tab/>
        <w:t>(6)</w:t>
      </w:r>
      <w:r>
        <w:tab/>
        <w:t>Section</w:t>
      </w:r>
      <w:r w:rsidR="0083474C">
        <w:t> </w:t>
      </w:r>
      <w:r w:rsidR="00A66251">
        <w:t>59</w:t>
      </w:r>
      <w:r>
        <w:t xml:space="preserve"> imposes obligations in relation to the provisions if:</w:t>
      </w:r>
    </w:p>
    <w:p w:rsidR="00587A67" w:rsidRDefault="00587A67">
      <w:pPr>
        <w:pStyle w:val="paragraph"/>
      </w:pPr>
      <w:r>
        <w:tab/>
        <w:t>(a)</w:t>
      </w:r>
      <w:r>
        <w:tab/>
        <w:t>the trading or transfer takes place in a referring State; or</w:t>
      </w:r>
    </w:p>
    <w:p w:rsidR="00587A67" w:rsidRDefault="00587A67">
      <w:pPr>
        <w:pStyle w:val="paragraph"/>
      </w:pPr>
      <w:r>
        <w:tab/>
        <w:t>(b)</w:t>
      </w:r>
      <w:r>
        <w:tab/>
        <w:t>the trading or transfer has an effect in a referring State; or</w:t>
      </w:r>
    </w:p>
    <w:p w:rsidR="00587A67" w:rsidRDefault="00587A67">
      <w:pPr>
        <w:pStyle w:val="paragraph"/>
      </w:pPr>
      <w:r>
        <w:tab/>
        <w:t>(c)</w:t>
      </w:r>
      <w:r>
        <w:tab/>
        <w:t>the trading or transfer relates to tradeable water rights in relation to a water resource in a referring State.</w:t>
      </w:r>
    </w:p>
    <w:p w:rsidR="00587A67" w:rsidRDefault="00587A67">
      <w:pPr>
        <w:pStyle w:val="subsection"/>
      </w:pPr>
      <w:r>
        <w:tab/>
        <w:t>(7)</w:t>
      </w:r>
      <w:r>
        <w:tab/>
      </w:r>
      <w:r w:rsidR="0083474C">
        <w:t>Subsections (</w:t>
      </w:r>
      <w:r>
        <w:t>2), (3), (4), (5) and (6):</w:t>
      </w:r>
    </w:p>
    <w:p w:rsidR="00587A67" w:rsidRDefault="00587A67">
      <w:pPr>
        <w:pStyle w:val="paragraph"/>
      </w:pPr>
      <w:r>
        <w:tab/>
        <w:t>(a)</w:t>
      </w:r>
      <w:r>
        <w:tab/>
        <w:t>have effect independently of each other; and</w:t>
      </w:r>
    </w:p>
    <w:p w:rsidR="00587A67" w:rsidRDefault="00587A67">
      <w:pPr>
        <w:pStyle w:val="paragraph"/>
      </w:pPr>
      <w:r>
        <w:tab/>
        <w:t>(b)</w:t>
      </w:r>
      <w:r>
        <w:tab/>
        <w:t>do not limit section</w:t>
      </w:r>
      <w:r w:rsidR="0083474C">
        <w:t> </w:t>
      </w:r>
      <w:r w:rsidR="00A66251">
        <w:t>60</w:t>
      </w:r>
      <w:r>
        <w:t>; and</w:t>
      </w:r>
    </w:p>
    <w:p w:rsidR="00587A67" w:rsidRDefault="00587A67">
      <w:pPr>
        <w:pStyle w:val="paragraph"/>
      </w:pPr>
      <w:r>
        <w:tab/>
        <w:t>(c)</w:t>
      </w:r>
      <w:r>
        <w:tab/>
        <w:t>do not limit the operation (if any) that section</w:t>
      </w:r>
      <w:r w:rsidR="0083474C">
        <w:t> </w:t>
      </w:r>
      <w:r w:rsidR="00A66251">
        <w:t>59</w:t>
      </w:r>
      <w:r>
        <w:t xml:space="preserve"> validly has apart from this section.</w:t>
      </w:r>
    </w:p>
    <w:p w:rsidR="00BC0F6E" w:rsidRDefault="00A66251">
      <w:pPr>
        <w:pStyle w:val="ActHead5"/>
      </w:pPr>
      <w:bookmarkStart w:id="78" w:name="_Toc176676754"/>
      <w:r>
        <w:rPr>
          <w:rStyle w:val="CharSectno"/>
        </w:rPr>
        <w:t>62</w:t>
      </w:r>
      <w:r w:rsidR="00BC0F6E">
        <w:t xml:space="preserve">  Regulations may provide for exceptions</w:t>
      </w:r>
      <w:bookmarkEnd w:id="78"/>
    </w:p>
    <w:p w:rsidR="00BC0F6E" w:rsidRDefault="00BC0F6E">
      <w:pPr>
        <w:pStyle w:val="subsection"/>
      </w:pPr>
      <w:r>
        <w:tab/>
        <w:t>(1)</w:t>
      </w:r>
      <w:r>
        <w:tab/>
        <w:t>Without limiting section</w:t>
      </w:r>
      <w:r w:rsidR="0083474C">
        <w:t> </w:t>
      </w:r>
      <w:r w:rsidR="00A66251">
        <w:t>18</w:t>
      </w:r>
      <w:r>
        <w:t xml:space="preserve">, the regulations may provide that subsections </w:t>
      </w:r>
      <w:r w:rsidR="00A66251">
        <w:t>58</w:t>
      </w:r>
      <w:r>
        <w:t xml:space="preserve">(1) </w:t>
      </w:r>
      <w:r w:rsidR="00587A67">
        <w:t xml:space="preserve">and </w:t>
      </w:r>
      <w:r w:rsidR="00A66251">
        <w:t>59</w:t>
      </w:r>
      <w:r w:rsidR="00587A67">
        <w:t>(1)</w:t>
      </w:r>
      <w:r>
        <w:t xml:space="preserve"> do not apply to the activities specified in the regulations.</w:t>
      </w:r>
    </w:p>
    <w:p w:rsidR="00BC0F6E" w:rsidRDefault="00BC0F6E">
      <w:pPr>
        <w:pStyle w:val="subsection"/>
      </w:pPr>
      <w:r>
        <w:tab/>
        <w:t>(2)</w:t>
      </w:r>
      <w:r>
        <w:tab/>
        <w:t xml:space="preserve">Without limiting </w:t>
      </w:r>
      <w:r w:rsidR="0083474C">
        <w:t>subsection (</w:t>
      </w:r>
      <w:r>
        <w:t>1), the regulations:</w:t>
      </w:r>
    </w:p>
    <w:p w:rsidR="00BC0F6E" w:rsidRDefault="00BC0F6E">
      <w:pPr>
        <w:pStyle w:val="paragraph"/>
      </w:pPr>
      <w:r>
        <w:tab/>
        <w:t>(a)</w:t>
      </w:r>
      <w:r>
        <w:tab/>
        <w:t xml:space="preserve">may provide that subsections </w:t>
      </w:r>
      <w:r w:rsidR="00A66251">
        <w:t>58</w:t>
      </w:r>
      <w:r>
        <w:t xml:space="preserve">(1) and </w:t>
      </w:r>
      <w:r w:rsidR="00A66251">
        <w:t>59</w:t>
      </w:r>
      <w:r w:rsidR="00587A67">
        <w:t>(1)</w:t>
      </w:r>
      <w:r>
        <w:t xml:space="preserve"> do not apply to a particular activity only if the conditions specified in the regulations are satisfied; and</w:t>
      </w:r>
    </w:p>
    <w:p w:rsidR="00BC0F6E" w:rsidRDefault="00BC0F6E">
      <w:pPr>
        <w:pStyle w:val="paragraph"/>
      </w:pPr>
      <w:r>
        <w:tab/>
        <w:t>(b)</w:t>
      </w:r>
      <w:r>
        <w:tab/>
        <w:t xml:space="preserve">may provide that subsections </w:t>
      </w:r>
      <w:r w:rsidR="00A66251">
        <w:t>58</w:t>
      </w:r>
      <w:r>
        <w:t xml:space="preserve">(1) and </w:t>
      </w:r>
      <w:r w:rsidR="00A66251">
        <w:t>59</w:t>
      </w:r>
      <w:r w:rsidR="00587A67">
        <w:t>(1)</w:t>
      </w:r>
      <w:r>
        <w:t xml:space="preserve"> do not apply to a particular activity only for the period specified in the regulations.</w:t>
      </w:r>
    </w:p>
    <w:p w:rsidR="00BC0F6E" w:rsidRDefault="00BC0F6E">
      <w:pPr>
        <w:pStyle w:val="ActHead4"/>
      </w:pPr>
      <w:bookmarkStart w:id="79" w:name="_Toc176676755"/>
      <w:r>
        <w:rPr>
          <w:rStyle w:val="CharSubdNo"/>
        </w:rPr>
        <w:t>Subdivision D</w:t>
      </w:r>
      <w:r>
        <w:t>—</w:t>
      </w:r>
      <w:r>
        <w:rPr>
          <w:rStyle w:val="CharSubdText"/>
        </w:rPr>
        <w:t>Accrediting water resource plans prepared by Basin States</w:t>
      </w:r>
      <w:bookmarkEnd w:id="79"/>
    </w:p>
    <w:p w:rsidR="00BC0F6E" w:rsidRDefault="00A66251">
      <w:pPr>
        <w:pStyle w:val="ActHead5"/>
      </w:pPr>
      <w:bookmarkStart w:id="80" w:name="_Toc176676756"/>
      <w:r>
        <w:rPr>
          <w:rStyle w:val="CharSectno"/>
        </w:rPr>
        <w:t>63</w:t>
      </w:r>
      <w:r w:rsidR="00BC0F6E">
        <w:t xml:space="preserve">  Accrediting water resource plans prepared by Basin States</w:t>
      </w:r>
      <w:bookmarkEnd w:id="80"/>
    </w:p>
    <w:p w:rsidR="00587A67" w:rsidRDefault="00587A67">
      <w:pPr>
        <w:pStyle w:val="subsection"/>
      </w:pPr>
      <w:r>
        <w:tab/>
        <w:t>(1)</w:t>
      </w:r>
      <w:r>
        <w:tab/>
        <w:t>A Basin State may:</w:t>
      </w:r>
    </w:p>
    <w:p w:rsidR="00587A67" w:rsidRDefault="00587A67">
      <w:pPr>
        <w:pStyle w:val="paragraph"/>
      </w:pPr>
      <w:r>
        <w:tab/>
        <w:t>(a)</w:t>
      </w:r>
      <w:r>
        <w:tab/>
        <w:t>give the Authority a proposed water resource plan for a water resource plan area that is located within the Basin State; and</w:t>
      </w:r>
    </w:p>
    <w:p w:rsidR="00587A67" w:rsidRDefault="00587A67">
      <w:pPr>
        <w:pStyle w:val="paragraph"/>
      </w:pPr>
      <w:r>
        <w:tab/>
        <w:t>(b)</w:t>
      </w:r>
      <w:r>
        <w:tab/>
        <w:t>ask the Authority to give the proposed water resource plan to the Minister for accreditation.</w:t>
      </w:r>
    </w:p>
    <w:p w:rsidR="00587A67" w:rsidRDefault="00587A67">
      <w:pPr>
        <w:pStyle w:val="subsection2"/>
      </w:pPr>
      <w:r>
        <w:t>The proposed water resource plan may be constituted by 2 or more instruments.</w:t>
      </w:r>
    </w:p>
    <w:p w:rsidR="00587A67" w:rsidRDefault="00587A67">
      <w:pPr>
        <w:pStyle w:val="subsection"/>
      </w:pPr>
      <w:r>
        <w:lastRenderedPageBreak/>
        <w:tab/>
        <w:t>(2)</w:t>
      </w:r>
      <w:r>
        <w:tab/>
        <w:t>If the water resource plan area is adjacent to a water resource plan area located in another Basin State, the proposed water resource plan must be prepared in consultation with that other Basin State.</w:t>
      </w:r>
    </w:p>
    <w:p w:rsidR="00BC0F6E" w:rsidRDefault="00587A67">
      <w:pPr>
        <w:pStyle w:val="subsection"/>
      </w:pPr>
      <w:r>
        <w:tab/>
        <w:t>(3)</w:t>
      </w:r>
      <w:r>
        <w:tab/>
      </w:r>
      <w:r w:rsidR="00BC0F6E">
        <w:t>The Authority must:</w:t>
      </w:r>
    </w:p>
    <w:p w:rsidR="00BC0F6E" w:rsidRDefault="00BC0F6E">
      <w:pPr>
        <w:pStyle w:val="paragraph"/>
      </w:pPr>
      <w:r>
        <w:tab/>
        <w:t>(a)</w:t>
      </w:r>
      <w:r>
        <w:tab/>
        <w:t>consider the proposed water resource plan; and</w:t>
      </w:r>
    </w:p>
    <w:p w:rsidR="00BC0F6E" w:rsidRDefault="00BC0F6E">
      <w:pPr>
        <w:pStyle w:val="paragraph"/>
      </w:pPr>
      <w:r>
        <w:tab/>
        <w:t>(b)</w:t>
      </w:r>
      <w:r>
        <w:tab/>
        <w:t>prepare recommendations for the Minister on whether the proposed water plan should be accredited; and</w:t>
      </w:r>
    </w:p>
    <w:p w:rsidR="00BC0F6E" w:rsidRDefault="00BC0F6E">
      <w:pPr>
        <w:pStyle w:val="paragraph"/>
      </w:pPr>
      <w:r>
        <w:tab/>
        <w:t>(c)</w:t>
      </w:r>
      <w:r>
        <w:tab/>
        <w:t>give the Minister the proposed water resource plan and the recommendations.</w:t>
      </w:r>
    </w:p>
    <w:p w:rsidR="00BC0F6E" w:rsidRDefault="00587A67">
      <w:pPr>
        <w:pStyle w:val="subsection"/>
      </w:pPr>
      <w:r>
        <w:tab/>
        <w:t>(4)</w:t>
      </w:r>
      <w:r>
        <w:tab/>
      </w:r>
      <w:r w:rsidR="00BC0F6E">
        <w:t>The Authority must not recommend that the Minister not accredit the proposed water plan unless the Authority:</w:t>
      </w:r>
    </w:p>
    <w:p w:rsidR="00BC0F6E" w:rsidRDefault="00BC0F6E">
      <w:pPr>
        <w:pStyle w:val="paragraph"/>
      </w:pPr>
      <w:r>
        <w:tab/>
        <w:t>(a)</w:t>
      </w:r>
      <w:r>
        <w:tab/>
        <w:t>gives the Basin State written notice of the grounds on which the Authority considers that it should recommend that the Minister not accredit the plan; and</w:t>
      </w:r>
    </w:p>
    <w:p w:rsidR="00BC0F6E" w:rsidRDefault="00BC0F6E">
      <w:pPr>
        <w:pStyle w:val="paragraph"/>
      </w:pPr>
      <w:r>
        <w:tab/>
        <w:t>(b)</w:t>
      </w:r>
      <w:r>
        <w:tab/>
        <w:t xml:space="preserve">gives the Basin State the opportunity to make submissions to the Authority, within the period of 14 days after the notice referred to in </w:t>
      </w:r>
      <w:r w:rsidR="0083474C">
        <w:t>paragraph (</w:t>
      </w:r>
      <w:r>
        <w:t>a) is given, in relation to the grounds set out in the notice; and</w:t>
      </w:r>
    </w:p>
    <w:p w:rsidR="00BC0F6E" w:rsidRDefault="00BC0F6E">
      <w:pPr>
        <w:pStyle w:val="paragraph"/>
      </w:pPr>
      <w:r>
        <w:tab/>
        <w:t>(c)</w:t>
      </w:r>
      <w:r>
        <w:tab/>
        <w:t>has regard to the submissions made by the Basin State within that period in deciding what recommendations to make to the Minister in relation to the proposed water plan.</w:t>
      </w:r>
    </w:p>
    <w:p w:rsidR="00BC0F6E" w:rsidRDefault="00BC0F6E">
      <w:pPr>
        <w:pStyle w:val="subsection2"/>
      </w:pPr>
      <w:r>
        <w:t xml:space="preserve">The Authority may, in writing, extend or further extend the period referred to in </w:t>
      </w:r>
      <w:r w:rsidR="0083474C">
        <w:t>paragraph (</w:t>
      </w:r>
      <w:r>
        <w:t>b).</w:t>
      </w:r>
    </w:p>
    <w:p w:rsidR="00BC0F6E" w:rsidRDefault="00587A67">
      <w:pPr>
        <w:pStyle w:val="subsection"/>
      </w:pPr>
      <w:r>
        <w:tab/>
        <w:t>(5)</w:t>
      </w:r>
      <w:r>
        <w:tab/>
      </w:r>
      <w:r w:rsidR="00BC0F6E">
        <w:t xml:space="preserve">If the Authority gives the Minister a proposed water resource plan and recommendations under </w:t>
      </w:r>
      <w:r w:rsidR="0083474C">
        <w:t>subsection (</w:t>
      </w:r>
      <w:r>
        <w:t>3</w:t>
      </w:r>
      <w:r w:rsidR="00BC0F6E">
        <w:t>), the Minister:</w:t>
      </w:r>
    </w:p>
    <w:p w:rsidR="00BC0F6E" w:rsidRDefault="00BC0F6E">
      <w:pPr>
        <w:pStyle w:val="paragraph"/>
      </w:pPr>
      <w:r>
        <w:tab/>
        <w:t>(a)</w:t>
      </w:r>
      <w:r>
        <w:tab/>
        <w:t>must consider the proposed water resource plan and the recommendations; and</w:t>
      </w:r>
    </w:p>
    <w:p w:rsidR="00BC0F6E" w:rsidRDefault="00BC0F6E">
      <w:pPr>
        <w:pStyle w:val="paragraph"/>
      </w:pPr>
      <w:r>
        <w:tab/>
        <w:t>(b)</w:t>
      </w:r>
      <w:r>
        <w:tab/>
        <w:t>may either:</w:t>
      </w:r>
    </w:p>
    <w:p w:rsidR="00BC0F6E" w:rsidRDefault="00BC0F6E">
      <w:pPr>
        <w:pStyle w:val="paragraphsub"/>
      </w:pPr>
      <w:r>
        <w:tab/>
        <w:t>(</w:t>
      </w:r>
      <w:proofErr w:type="spellStart"/>
      <w:r>
        <w:t>i</w:t>
      </w:r>
      <w:proofErr w:type="spellEnd"/>
      <w:r>
        <w:t>)</w:t>
      </w:r>
      <w:r>
        <w:tab/>
        <w:t>accredit the plan; or</w:t>
      </w:r>
    </w:p>
    <w:p w:rsidR="00BC0F6E" w:rsidRDefault="00BC0F6E">
      <w:pPr>
        <w:pStyle w:val="paragraphsub"/>
      </w:pPr>
      <w:r>
        <w:tab/>
        <w:t>(ii)</w:t>
      </w:r>
      <w:r>
        <w:tab/>
        <w:t>not accredit the plan.</w:t>
      </w:r>
    </w:p>
    <w:p w:rsidR="00BC0F6E" w:rsidRDefault="00587A67">
      <w:pPr>
        <w:pStyle w:val="subsection"/>
      </w:pPr>
      <w:r>
        <w:tab/>
        <w:t>(6)</w:t>
      </w:r>
      <w:r>
        <w:tab/>
      </w:r>
      <w:r w:rsidR="00BC0F6E">
        <w:t>The Minister must accredit the plan if the Minister is satisfied that the plan is consistent with the relevant Basin Plan. The</w:t>
      </w:r>
      <w:r w:rsidR="00BC0F6E">
        <w:rPr>
          <w:b/>
          <w:i/>
        </w:rPr>
        <w:t xml:space="preserve"> relevant Basin Plan</w:t>
      </w:r>
      <w:r w:rsidR="00BC0F6E">
        <w:t xml:space="preserve"> for the water resource plan is the version of the Basin Plan that the Minister applies in relation to the water resource plan under subsection </w:t>
      </w:r>
      <w:r w:rsidR="00A66251">
        <w:t>56</w:t>
      </w:r>
      <w:r w:rsidR="00BC0F6E">
        <w:t>(2).</w:t>
      </w:r>
    </w:p>
    <w:p w:rsidR="00BC0F6E" w:rsidRDefault="00587A67">
      <w:pPr>
        <w:pStyle w:val="subsection"/>
      </w:pPr>
      <w:r>
        <w:lastRenderedPageBreak/>
        <w:tab/>
        <w:t>(7)</w:t>
      </w:r>
      <w:r>
        <w:tab/>
      </w:r>
      <w:r w:rsidR="00BC0F6E">
        <w:t>The decision by the Minister to accredit, or not to accredit, the plan:</w:t>
      </w:r>
    </w:p>
    <w:p w:rsidR="00BC0F6E" w:rsidRDefault="00BC0F6E">
      <w:pPr>
        <w:pStyle w:val="paragraph"/>
      </w:pPr>
      <w:r>
        <w:tab/>
        <w:t>(a)</w:t>
      </w:r>
      <w:r>
        <w:tab/>
        <w:t>must be made in writing; and</w:t>
      </w:r>
    </w:p>
    <w:p w:rsidR="00BC0F6E" w:rsidRDefault="00BC0F6E">
      <w:pPr>
        <w:pStyle w:val="paragraph"/>
      </w:pPr>
      <w:r>
        <w:tab/>
        <w:t>(b)</w:t>
      </w:r>
      <w:r>
        <w:tab/>
        <w:t>is a legislative instrument, but section</w:t>
      </w:r>
      <w:r w:rsidR="0083474C">
        <w:t> </w:t>
      </w:r>
      <w:r>
        <w:t xml:space="preserve">42 (disallowance) of the </w:t>
      </w:r>
      <w:r>
        <w:rPr>
          <w:i/>
        </w:rPr>
        <w:t>Legislative Instruments Act 2003</w:t>
      </w:r>
      <w:r>
        <w:t xml:space="preserve"> does not apply to the decision.</w:t>
      </w:r>
    </w:p>
    <w:p w:rsidR="00BC0F6E" w:rsidRDefault="00587A67">
      <w:pPr>
        <w:pStyle w:val="subsection"/>
      </w:pPr>
      <w:r>
        <w:tab/>
        <w:t>(8)</w:t>
      </w:r>
      <w:r>
        <w:tab/>
      </w:r>
      <w:r w:rsidR="00BC0F6E">
        <w:t>If:</w:t>
      </w:r>
    </w:p>
    <w:p w:rsidR="00BC0F6E" w:rsidRDefault="00BC0F6E">
      <w:pPr>
        <w:pStyle w:val="paragraph"/>
      </w:pPr>
      <w:r>
        <w:tab/>
        <w:t>(a)</w:t>
      </w:r>
      <w:r>
        <w:tab/>
        <w:t xml:space="preserve">the Minister decides to accredit, or not to accredit, a proposed water resource plan under </w:t>
      </w:r>
      <w:r w:rsidR="0083474C">
        <w:t>subsection (</w:t>
      </w:r>
      <w:r w:rsidR="00587A67">
        <w:t>5</w:t>
      </w:r>
      <w:r>
        <w:t>); and</w:t>
      </w:r>
    </w:p>
    <w:p w:rsidR="00BC0F6E" w:rsidRDefault="00BC0F6E">
      <w:pPr>
        <w:pStyle w:val="paragraph"/>
      </w:pPr>
      <w:r>
        <w:tab/>
        <w:t>(b)</w:t>
      </w:r>
      <w:r>
        <w:tab/>
        <w:t xml:space="preserve">that decision does not follow a recommendation that the Authority gives the Minister under </w:t>
      </w:r>
      <w:r w:rsidR="0083474C">
        <w:t>subsection (</w:t>
      </w:r>
      <w:r w:rsidR="00587A67">
        <w:t>3</w:t>
      </w:r>
      <w:r>
        <w:t>);</w:t>
      </w:r>
    </w:p>
    <w:p w:rsidR="004944C9" w:rsidRDefault="00BC0F6E">
      <w:pPr>
        <w:pStyle w:val="subsection2"/>
      </w:pPr>
      <w:r>
        <w:t>the Minister must</w:t>
      </w:r>
      <w:r w:rsidR="004944C9">
        <w:t>, when the Minister</w:t>
      </w:r>
      <w:r w:rsidR="00A57BB5">
        <w:t>’</w:t>
      </w:r>
      <w:r w:rsidR="004944C9">
        <w:t xml:space="preserve">s decision is laid before a House of the Parliament under the </w:t>
      </w:r>
      <w:r w:rsidR="004944C9">
        <w:rPr>
          <w:i/>
        </w:rPr>
        <w:t>Legislative Instruments Act 2003</w:t>
      </w:r>
      <w:r w:rsidR="004944C9">
        <w:t xml:space="preserve">, </w:t>
      </w:r>
      <w:r>
        <w:t>cause a copy of a statement that sets out the Minister</w:t>
      </w:r>
      <w:r w:rsidR="00A57BB5">
        <w:t>’</w:t>
      </w:r>
      <w:r>
        <w:t>s reasons for not following the Authority</w:t>
      </w:r>
      <w:r w:rsidR="00A57BB5">
        <w:t>’</w:t>
      </w:r>
      <w:r>
        <w:t>s recommendation</w:t>
      </w:r>
      <w:r w:rsidR="00A1692C">
        <w:t xml:space="preserve"> to be laid before that House</w:t>
      </w:r>
      <w:r w:rsidR="004944C9">
        <w:t>.</w:t>
      </w:r>
    </w:p>
    <w:p w:rsidR="00BC0F6E" w:rsidRDefault="00587A67">
      <w:pPr>
        <w:pStyle w:val="subsection"/>
      </w:pPr>
      <w:r>
        <w:tab/>
        <w:t>(9)</w:t>
      </w:r>
      <w:r>
        <w:tab/>
      </w:r>
      <w:r w:rsidR="00BC0F6E">
        <w:t>The regulations may provide for:</w:t>
      </w:r>
    </w:p>
    <w:p w:rsidR="00BC0F6E" w:rsidRDefault="00BC0F6E">
      <w:pPr>
        <w:pStyle w:val="paragraph"/>
      </w:pPr>
      <w:r>
        <w:tab/>
        <w:t>(a)</w:t>
      </w:r>
      <w:r>
        <w:tab/>
        <w:t>the time within which the steps provided for in this section are to be taken; and</w:t>
      </w:r>
    </w:p>
    <w:p w:rsidR="00BC0F6E" w:rsidRDefault="00BC0F6E">
      <w:pPr>
        <w:pStyle w:val="paragraph"/>
      </w:pPr>
      <w:r>
        <w:tab/>
        <w:t>(b)</w:t>
      </w:r>
      <w:r>
        <w:tab/>
        <w:t>the process to be followed in taking the steps provided for in this section.</w:t>
      </w:r>
    </w:p>
    <w:p w:rsidR="00BC0F6E" w:rsidRDefault="00A66251">
      <w:pPr>
        <w:pStyle w:val="ActHead5"/>
      </w:pPr>
      <w:bookmarkStart w:id="81" w:name="_Toc176676757"/>
      <w:r>
        <w:rPr>
          <w:rStyle w:val="CharSectno"/>
        </w:rPr>
        <w:t>64</w:t>
      </w:r>
      <w:r w:rsidR="00BC0F6E">
        <w:t xml:space="preserve">  Duration of accreditation</w:t>
      </w:r>
      <w:bookmarkEnd w:id="81"/>
    </w:p>
    <w:p w:rsidR="00BC0F6E" w:rsidRDefault="00BC0F6E">
      <w:pPr>
        <w:pStyle w:val="subsection"/>
      </w:pPr>
      <w:r>
        <w:tab/>
        <w:t>(1)</w:t>
      </w:r>
      <w:r>
        <w:tab/>
        <w:t>The accreditation of a water resource plan under section</w:t>
      </w:r>
      <w:r w:rsidR="0083474C">
        <w:t> </w:t>
      </w:r>
      <w:r w:rsidR="00A66251">
        <w:t>63</w:t>
      </w:r>
      <w:r>
        <w:t xml:space="preserve"> ceases to have effect at the end of the period of 10 years starting on the date on which the plan is accredited if the water resource plan has not ceased to have effect before that time.</w:t>
      </w:r>
    </w:p>
    <w:p w:rsidR="00BC0F6E" w:rsidRDefault="00BC0F6E">
      <w:pPr>
        <w:pStyle w:val="subsection"/>
      </w:pPr>
      <w:r>
        <w:tab/>
        <w:t>(2)</w:t>
      </w:r>
      <w:r>
        <w:tab/>
        <w:t>The Minister may extend, or further extend, the period for which the accreditation has effect. The extension or further extension must be made in writing.</w:t>
      </w:r>
    </w:p>
    <w:p w:rsidR="00BC0F6E" w:rsidRDefault="00BC0F6E">
      <w:pPr>
        <w:pStyle w:val="subsection"/>
      </w:pPr>
      <w:r>
        <w:tab/>
        <w:t>(3)</w:t>
      </w:r>
      <w:r>
        <w:tab/>
        <w:t xml:space="preserve">An extension or further extension made under </w:t>
      </w:r>
      <w:r w:rsidR="0083474C">
        <w:t>subsection (</w:t>
      </w:r>
      <w:r>
        <w:t>2) is a legislative instrument, but section</w:t>
      </w:r>
      <w:r w:rsidR="0083474C">
        <w:t> </w:t>
      </w:r>
      <w:r>
        <w:t xml:space="preserve">42 (disallowance) of the </w:t>
      </w:r>
      <w:r>
        <w:rPr>
          <w:i/>
        </w:rPr>
        <w:t>Legislative Instruments Act 2003</w:t>
      </w:r>
      <w:r>
        <w:t xml:space="preserve"> does not apply to the extension or further extension.</w:t>
      </w:r>
    </w:p>
    <w:p w:rsidR="00BC0F6E" w:rsidRDefault="00BC0F6E">
      <w:pPr>
        <w:pStyle w:val="subsection"/>
      </w:pPr>
      <w:r>
        <w:lastRenderedPageBreak/>
        <w:tab/>
        <w:t>(4)</w:t>
      </w:r>
      <w:r>
        <w:tab/>
        <w:t>The period for which the effect of the accreditation is extended must not end later than the end of the period of 11 years starting on the day on which the plan is first accredited.</w:t>
      </w:r>
    </w:p>
    <w:p w:rsidR="00BC0F6E" w:rsidRDefault="00BC0F6E">
      <w:pPr>
        <w:pStyle w:val="subsection"/>
      </w:pPr>
      <w:r>
        <w:tab/>
        <w:t>(5)</w:t>
      </w:r>
      <w:r>
        <w:tab/>
        <w:t xml:space="preserve">An extension of a period under </w:t>
      </w:r>
      <w:r w:rsidR="0083474C">
        <w:t>subsection (</w:t>
      </w:r>
      <w:r>
        <w:t>2) cannot be made after the end of the period or the period as previously extended.</w:t>
      </w:r>
    </w:p>
    <w:p w:rsidR="00BC0F6E" w:rsidRDefault="00A66251">
      <w:pPr>
        <w:pStyle w:val="ActHead5"/>
      </w:pPr>
      <w:bookmarkStart w:id="82" w:name="_Toc176676758"/>
      <w:r>
        <w:rPr>
          <w:rStyle w:val="CharSectno"/>
        </w:rPr>
        <w:t>65</w:t>
      </w:r>
      <w:r w:rsidR="00BC0F6E">
        <w:t xml:space="preserve">  Accrediting amendments of accredited water resource plans</w:t>
      </w:r>
      <w:bookmarkEnd w:id="82"/>
    </w:p>
    <w:p w:rsidR="00BC0F6E" w:rsidRDefault="00587A67">
      <w:pPr>
        <w:pStyle w:val="subsection"/>
      </w:pPr>
      <w:r>
        <w:tab/>
        <w:t>(1)</w:t>
      </w:r>
      <w:r>
        <w:tab/>
      </w:r>
      <w:r w:rsidR="00BC0F6E">
        <w:t>An amendment of a water resource plan accredited under section</w:t>
      </w:r>
      <w:r w:rsidR="0083474C">
        <w:t> </w:t>
      </w:r>
      <w:r w:rsidR="00A66251">
        <w:t>63</w:t>
      </w:r>
      <w:r w:rsidR="00BC0F6E">
        <w:t xml:space="preserve"> has no effect for the purposes of this Act unless the amendment is accredited under this section or section</w:t>
      </w:r>
      <w:r w:rsidR="0083474C">
        <w:t> </w:t>
      </w:r>
      <w:r w:rsidR="00A66251">
        <w:t>66</w:t>
      </w:r>
      <w:r w:rsidR="00BC0F6E">
        <w:t>.</w:t>
      </w:r>
    </w:p>
    <w:p w:rsidR="00BC0F6E" w:rsidRDefault="00587A67">
      <w:pPr>
        <w:pStyle w:val="subsection"/>
      </w:pPr>
      <w:r>
        <w:tab/>
        <w:t>(2)</w:t>
      </w:r>
      <w:r>
        <w:tab/>
      </w:r>
      <w:r w:rsidR="00BC0F6E">
        <w:t>A Basin State may:</w:t>
      </w:r>
    </w:p>
    <w:p w:rsidR="00BC0F6E" w:rsidRDefault="00BC0F6E">
      <w:pPr>
        <w:pStyle w:val="paragraph"/>
      </w:pPr>
      <w:r>
        <w:tab/>
        <w:t>(a)</w:t>
      </w:r>
      <w:r>
        <w:tab/>
        <w:t>give the Authority a proposed amendment of a water resource plan that is accredited under section</w:t>
      </w:r>
      <w:r w:rsidR="0083474C">
        <w:t> </w:t>
      </w:r>
      <w:r w:rsidR="00A66251">
        <w:t>63</w:t>
      </w:r>
      <w:r>
        <w:t xml:space="preserve"> for a water resource plan area that is located within the Basin State; and</w:t>
      </w:r>
    </w:p>
    <w:p w:rsidR="00BC0F6E" w:rsidRDefault="00BC0F6E">
      <w:pPr>
        <w:pStyle w:val="paragraph"/>
      </w:pPr>
      <w:r>
        <w:tab/>
        <w:t>(b)</w:t>
      </w:r>
      <w:r>
        <w:tab/>
        <w:t>ask the Authority to give the proposed amendment to the Minister for accreditation.</w:t>
      </w:r>
    </w:p>
    <w:p w:rsidR="00BC0F6E" w:rsidRDefault="00587A67">
      <w:pPr>
        <w:pStyle w:val="subsection"/>
      </w:pPr>
      <w:r>
        <w:tab/>
        <w:t>(3)</w:t>
      </w:r>
      <w:r>
        <w:tab/>
      </w:r>
      <w:r w:rsidR="00BC0F6E">
        <w:t>The Authority must:</w:t>
      </w:r>
    </w:p>
    <w:p w:rsidR="00BC0F6E" w:rsidRDefault="00BC0F6E">
      <w:pPr>
        <w:pStyle w:val="paragraph"/>
      </w:pPr>
      <w:r>
        <w:tab/>
        <w:t>(a)</w:t>
      </w:r>
      <w:r>
        <w:tab/>
        <w:t>consider the proposed amendment; and</w:t>
      </w:r>
    </w:p>
    <w:p w:rsidR="00BC0F6E" w:rsidRDefault="00BC0F6E">
      <w:pPr>
        <w:pStyle w:val="paragraph"/>
      </w:pPr>
      <w:r>
        <w:tab/>
        <w:t>(b)</w:t>
      </w:r>
      <w:r>
        <w:tab/>
        <w:t>prepare recommendations for the Minister on whether the proposed amendment should be accredited; and</w:t>
      </w:r>
    </w:p>
    <w:p w:rsidR="00BC0F6E" w:rsidRDefault="00BC0F6E">
      <w:pPr>
        <w:pStyle w:val="paragraph"/>
      </w:pPr>
      <w:r>
        <w:tab/>
        <w:t>(c)</w:t>
      </w:r>
      <w:r>
        <w:tab/>
        <w:t>give the Minister the proposed amendment and the recommendations.</w:t>
      </w:r>
    </w:p>
    <w:p w:rsidR="00BC0F6E" w:rsidRDefault="00587A67">
      <w:pPr>
        <w:pStyle w:val="subsection"/>
      </w:pPr>
      <w:r>
        <w:tab/>
        <w:t>(4)</w:t>
      </w:r>
      <w:r>
        <w:tab/>
      </w:r>
      <w:r w:rsidR="00BC0F6E">
        <w:t>The Authority must not recommend that the Minister not accredit the proposed amendment unless the Authority:</w:t>
      </w:r>
    </w:p>
    <w:p w:rsidR="00BC0F6E" w:rsidRDefault="00BC0F6E">
      <w:pPr>
        <w:pStyle w:val="paragraph"/>
      </w:pPr>
      <w:r>
        <w:tab/>
        <w:t>(a)</w:t>
      </w:r>
      <w:r>
        <w:tab/>
        <w:t>gives the Basin State written notice of the grounds on which the Authority considers that it should recommend that the Minister not accredit the amendment; and</w:t>
      </w:r>
    </w:p>
    <w:p w:rsidR="00BC0F6E" w:rsidRDefault="00BC0F6E">
      <w:pPr>
        <w:pStyle w:val="paragraph"/>
      </w:pPr>
      <w:r>
        <w:tab/>
        <w:t>(b)</w:t>
      </w:r>
      <w:r>
        <w:tab/>
        <w:t xml:space="preserve">gives the Basin State the opportunity to make submissions to the Authority, within the period of 14 days after the notice referred to in </w:t>
      </w:r>
      <w:r w:rsidR="0083474C">
        <w:t>paragraph (</w:t>
      </w:r>
      <w:r>
        <w:t>a) is given, in relation to the grounds set out in the notice; and</w:t>
      </w:r>
    </w:p>
    <w:p w:rsidR="00BC0F6E" w:rsidRDefault="00BC0F6E">
      <w:pPr>
        <w:pStyle w:val="paragraph"/>
      </w:pPr>
      <w:r>
        <w:tab/>
        <w:t>(c)</w:t>
      </w:r>
      <w:r>
        <w:tab/>
        <w:t>has regard to the submissions made by the Basin State within that period in deciding what recommendations to make to the Minister in relation to the amendment.</w:t>
      </w:r>
    </w:p>
    <w:p w:rsidR="00BC0F6E" w:rsidRDefault="00BC0F6E">
      <w:pPr>
        <w:pStyle w:val="subsection2"/>
      </w:pPr>
      <w:r>
        <w:lastRenderedPageBreak/>
        <w:t xml:space="preserve">The Authority may, in writing, extend or further extend the period referred to in </w:t>
      </w:r>
      <w:r w:rsidR="0083474C">
        <w:t>paragraph (</w:t>
      </w:r>
      <w:r>
        <w:t>b).</w:t>
      </w:r>
    </w:p>
    <w:p w:rsidR="00BC0F6E" w:rsidRDefault="00587A67">
      <w:pPr>
        <w:pStyle w:val="subsection"/>
      </w:pPr>
      <w:r>
        <w:tab/>
        <w:t>(5)</w:t>
      </w:r>
      <w:r>
        <w:tab/>
      </w:r>
      <w:r w:rsidR="00BC0F6E">
        <w:t xml:space="preserve">If the Authority gives the Minister a proposed amendment of a water resource plan and recommendations under </w:t>
      </w:r>
      <w:r w:rsidR="0083474C">
        <w:t>subsection (</w:t>
      </w:r>
      <w:r>
        <w:t>4</w:t>
      </w:r>
      <w:r w:rsidR="00BC0F6E">
        <w:t>), the Minister:</w:t>
      </w:r>
    </w:p>
    <w:p w:rsidR="00BC0F6E" w:rsidRDefault="00BC0F6E">
      <w:pPr>
        <w:pStyle w:val="paragraph"/>
      </w:pPr>
      <w:r>
        <w:tab/>
        <w:t>(a)</w:t>
      </w:r>
      <w:r>
        <w:tab/>
        <w:t>must consider the amendment and the recommendations; and</w:t>
      </w:r>
    </w:p>
    <w:p w:rsidR="00BC0F6E" w:rsidRDefault="00BC0F6E">
      <w:pPr>
        <w:pStyle w:val="paragraph"/>
      </w:pPr>
      <w:r>
        <w:tab/>
        <w:t>(b)</w:t>
      </w:r>
      <w:r>
        <w:tab/>
        <w:t>may either:</w:t>
      </w:r>
    </w:p>
    <w:p w:rsidR="00BC0F6E" w:rsidRDefault="00BC0F6E">
      <w:pPr>
        <w:pStyle w:val="paragraphsub"/>
      </w:pPr>
      <w:r>
        <w:tab/>
        <w:t>(</w:t>
      </w:r>
      <w:proofErr w:type="spellStart"/>
      <w:r>
        <w:t>i</w:t>
      </w:r>
      <w:proofErr w:type="spellEnd"/>
      <w:r>
        <w:t>)</w:t>
      </w:r>
      <w:r>
        <w:tab/>
        <w:t>accredit the amendment; or</w:t>
      </w:r>
    </w:p>
    <w:p w:rsidR="00BC0F6E" w:rsidRDefault="00BC0F6E">
      <w:pPr>
        <w:pStyle w:val="paragraphsub"/>
      </w:pPr>
      <w:r>
        <w:tab/>
        <w:t>(ii)</w:t>
      </w:r>
      <w:r>
        <w:tab/>
        <w:t>not accredit the amendment.</w:t>
      </w:r>
    </w:p>
    <w:p w:rsidR="00BC0F6E" w:rsidRDefault="00587A67">
      <w:pPr>
        <w:pStyle w:val="subsection"/>
      </w:pPr>
      <w:r>
        <w:tab/>
        <w:t>(6)</w:t>
      </w:r>
      <w:r>
        <w:tab/>
      </w:r>
      <w:r w:rsidR="00BC0F6E">
        <w:t>The Minister must accredit the amendment if the Minister is satisfied that the water resource plan, as amended, would be consistent with the Basin Plan.</w:t>
      </w:r>
    </w:p>
    <w:p w:rsidR="00BC0F6E" w:rsidRDefault="00587A67">
      <w:pPr>
        <w:pStyle w:val="subsection"/>
      </w:pPr>
      <w:r>
        <w:tab/>
        <w:t>(7)</w:t>
      </w:r>
      <w:r>
        <w:tab/>
      </w:r>
      <w:r w:rsidR="00BC0F6E">
        <w:t>The decision by the Minister to accredit, or not to accredit, the amendment:</w:t>
      </w:r>
    </w:p>
    <w:p w:rsidR="00BC0F6E" w:rsidRDefault="00BC0F6E">
      <w:pPr>
        <w:pStyle w:val="paragraph"/>
      </w:pPr>
      <w:r>
        <w:tab/>
        <w:t>(a)</w:t>
      </w:r>
      <w:r>
        <w:tab/>
        <w:t>must be made in writing; and</w:t>
      </w:r>
    </w:p>
    <w:p w:rsidR="00587A67" w:rsidRDefault="00587A67">
      <w:pPr>
        <w:pStyle w:val="paragraph"/>
      </w:pPr>
      <w:r>
        <w:tab/>
        <w:t>(b)</w:t>
      </w:r>
      <w:r>
        <w:tab/>
        <w:t>is a legislative instrument, but section</w:t>
      </w:r>
      <w:r w:rsidR="0083474C">
        <w:t> </w:t>
      </w:r>
      <w:r>
        <w:t xml:space="preserve">42 (disallowance) of the </w:t>
      </w:r>
      <w:r>
        <w:rPr>
          <w:i/>
        </w:rPr>
        <w:t>Legislative Instruments Act 2003</w:t>
      </w:r>
      <w:r>
        <w:t xml:space="preserve"> does not apply to the decision.</w:t>
      </w:r>
    </w:p>
    <w:p w:rsidR="00BC0F6E" w:rsidRDefault="00587A67">
      <w:pPr>
        <w:pStyle w:val="subsection"/>
      </w:pPr>
      <w:r>
        <w:tab/>
        <w:t>(8)</w:t>
      </w:r>
      <w:r>
        <w:tab/>
      </w:r>
      <w:r w:rsidR="00BC0F6E">
        <w:t>If:</w:t>
      </w:r>
    </w:p>
    <w:p w:rsidR="00BC0F6E" w:rsidRDefault="00BC0F6E">
      <w:pPr>
        <w:pStyle w:val="paragraph"/>
      </w:pPr>
      <w:r>
        <w:tab/>
        <w:t>(a)</w:t>
      </w:r>
      <w:r>
        <w:tab/>
        <w:t xml:space="preserve">the Minister decides to accredit, or not to accredit, a proposed amendment of a water resource plan under </w:t>
      </w:r>
      <w:r w:rsidR="0083474C">
        <w:t>subsection (</w:t>
      </w:r>
      <w:r w:rsidR="00587A67">
        <w:t>5</w:t>
      </w:r>
      <w:r>
        <w:t>); and</w:t>
      </w:r>
    </w:p>
    <w:p w:rsidR="00BC0F6E" w:rsidRDefault="00BC0F6E">
      <w:pPr>
        <w:pStyle w:val="paragraph"/>
      </w:pPr>
      <w:r>
        <w:tab/>
        <w:t>(b)</w:t>
      </w:r>
      <w:r>
        <w:tab/>
        <w:t xml:space="preserve">that decision does not follow a recommendation that the Authority gives the Minister under </w:t>
      </w:r>
      <w:r w:rsidR="0083474C">
        <w:t>subsection (</w:t>
      </w:r>
      <w:r w:rsidR="00587A67">
        <w:t>3</w:t>
      </w:r>
      <w:r>
        <w:t>);</w:t>
      </w:r>
    </w:p>
    <w:p w:rsidR="004944C9" w:rsidRDefault="004944C9">
      <w:pPr>
        <w:pStyle w:val="subsection2"/>
      </w:pPr>
      <w:r>
        <w:t>the Minister must, when the Minister</w:t>
      </w:r>
      <w:r w:rsidR="00A57BB5">
        <w:t>’</w:t>
      </w:r>
      <w:r>
        <w:t xml:space="preserve">s decision is laid before a House of the Parliament under the </w:t>
      </w:r>
      <w:r>
        <w:rPr>
          <w:i/>
        </w:rPr>
        <w:t>Legislative Instruments Act 2003</w:t>
      </w:r>
      <w:r>
        <w:t>, cause a copy of a statement that sets out the Minister</w:t>
      </w:r>
      <w:r w:rsidR="00A57BB5">
        <w:t>’</w:t>
      </w:r>
      <w:r>
        <w:t>s reasons for not following the Authority</w:t>
      </w:r>
      <w:r w:rsidR="00A57BB5">
        <w:t>’</w:t>
      </w:r>
      <w:r>
        <w:t>s recommendation</w:t>
      </w:r>
      <w:r w:rsidR="00A1692C">
        <w:t xml:space="preserve"> to be laid before that House</w:t>
      </w:r>
      <w:r>
        <w:t>.</w:t>
      </w:r>
    </w:p>
    <w:p w:rsidR="00BC0F6E" w:rsidRDefault="00587A67">
      <w:pPr>
        <w:pStyle w:val="subsection"/>
      </w:pPr>
      <w:r>
        <w:tab/>
        <w:t>(9)</w:t>
      </w:r>
      <w:r>
        <w:tab/>
      </w:r>
      <w:r w:rsidR="00BC0F6E">
        <w:t>The regulations may provide for:</w:t>
      </w:r>
    </w:p>
    <w:p w:rsidR="00BC0F6E" w:rsidRDefault="00BC0F6E">
      <w:pPr>
        <w:pStyle w:val="paragraph"/>
      </w:pPr>
      <w:r>
        <w:tab/>
        <w:t>(a)</w:t>
      </w:r>
      <w:r>
        <w:tab/>
        <w:t>the time within which the steps provided for in this section are to be taken; and</w:t>
      </w:r>
    </w:p>
    <w:p w:rsidR="00BC0F6E" w:rsidRDefault="00BC0F6E">
      <w:pPr>
        <w:pStyle w:val="paragraph"/>
      </w:pPr>
      <w:r>
        <w:tab/>
        <w:t>(b)</w:t>
      </w:r>
      <w:r>
        <w:tab/>
        <w:t>the process to be followed in taking the steps provided for in this section.</w:t>
      </w:r>
    </w:p>
    <w:p w:rsidR="00BC0F6E" w:rsidRDefault="00A66251">
      <w:pPr>
        <w:pStyle w:val="ActHead5"/>
      </w:pPr>
      <w:bookmarkStart w:id="83" w:name="_Toc176676759"/>
      <w:r>
        <w:rPr>
          <w:rStyle w:val="CharSectno"/>
        </w:rPr>
        <w:lastRenderedPageBreak/>
        <w:t>66</w:t>
      </w:r>
      <w:r w:rsidR="00BC0F6E">
        <w:t xml:space="preserve">  Accrediting minor or non</w:t>
      </w:r>
      <w:r w:rsidR="0083474C">
        <w:noBreakHyphen/>
      </w:r>
      <w:r w:rsidR="00BC0F6E">
        <w:t>substantive amendments of accredited water resource plans</w:t>
      </w:r>
      <w:bookmarkEnd w:id="83"/>
    </w:p>
    <w:p w:rsidR="00BC0F6E" w:rsidRDefault="00BC0F6E">
      <w:pPr>
        <w:pStyle w:val="subsection"/>
      </w:pPr>
      <w:r>
        <w:tab/>
        <w:t>(1)</w:t>
      </w:r>
      <w:r>
        <w:tab/>
        <w:t>The regulations may provide that a particular kind of minor, or non</w:t>
      </w:r>
      <w:r w:rsidR="0083474C">
        <w:noBreakHyphen/>
      </w:r>
      <w:r>
        <w:t>substantive, amendment of a water resource plan accredited under section</w:t>
      </w:r>
      <w:r w:rsidR="0083474C">
        <w:t> </w:t>
      </w:r>
      <w:r w:rsidR="00A66251">
        <w:t>63</w:t>
      </w:r>
      <w:r>
        <w:t xml:space="preserve"> is a kind of amendment to which this section applies.</w:t>
      </w:r>
    </w:p>
    <w:p w:rsidR="00BC0F6E" w:rsidRDefault="00BC0F6E">
      <w:pPr>
        <w:pStyle w:val="subsection"/>
      </w:pPr>
      <w:r>
        <w:tab/>
        <w:t>(2)</w:t>
      </w:r>
      <w:r>
        <w:tab/>
        <w:t>If:</w:t>
      </w:r>
    </w:p>
    <w:p w:rsidR="00BC0F6E" w:rsidRDefault="00BC0F6E">
      <w:pPr>
        <w:pStyle w:val="paragraph"/>
      </w:pPr>
      <w:r>
        <w:tab/>
        <w:t>(a)</w:t>
      </w:r>
      <w:r>
        <w:tab/>
        <w:t>a water resource plan accredited under section</w:t>
      </w:r>
      <w:r w:rsidR="0083474C">
        <w:t> </w:t>
      </w:r>
      <w:r w:rsidR="00A66251">
        <w:t>63</w:t>
      </w:r>
      <w:r>
        <w:t xml:space="preserve"> is amended; and</w:t>
      </w:r>
    </w:p>
    <w:p w:rsidR="00BC0F6E" w:rsidRDefault="00BC0F6E">
      <w:pPr>
        <w:pStyle w:val="paragraph"/>
      </w:pPr>
      <w:r>
        <w:tab/>
        <w:t>(b)</w:t>
      </w:r>
      <w:r>
        <w:tab/>
        <w:t>the amendment is of a kind to which this section applies; and</w:t>
      </w:r>
    </w:p>
    <w:p w:rsidR="00BC0F6E" w:rsidRDefault="00BC0F6E">
      <w:pPr>
        <w:pStyle w:val="paragraph"/>
      </w:pPr>
      <w:r>
        <w:tab/>
        <w:t>(c)</w:t>
      </w:r>
      <w:r>
        <w:tab/>
        <w:t>the Basin State concerned notifies the Authority within 14 days after the amendment is made;</w:t>
      </w:r>
    </w:p>
    <w:p w:rsidR="00BC0F6E" w:rsidRDefault="00BC0F6E">
      <w:pPr>
        <w:pStyle w:val="subsection2"/>
      </w:pPr>
      <w:r>
        <w:t>the amendment is taken to have been accredited under section</w:t>
      </w:r>
      <w:r w:rsidR="0083474C">
        <w:t> </w:t>
      </w:r>
      <w:r w:rsidR="00A66251">
        <w:t>65</w:t>
      </w:r>
      <w:r>
        <w:t xml:space="preserve"> at the time when the notice referred to in </w:t>
      </w:r>
      <w:r w:rsidR="0083474C">
        <w:t>paragraph (</w:t>
      </w:r>
      <w:r>
        <w:t>c) is given to the Authority.</w:t>
      </w:r>
    </w:p>
    <w:p w:rsidR="00BC0F6E" w:rsidRDefault="00BC0F6E">
      <w:pPr>
        <w:pStyle w:val="subsection"/>
      </w:pPr>
      <w:r>
        <w:tab/>
        <w:t>(3)</w:t>
      </w:r>
      <w:r>
        <w:tab/>
        <w:t xml:space="preserve">The Authority may, in writing, extend or further extend the period referred to in </w:t>
      </w:r>
      <w:r w:rsidR="0083474C">
        <w:t>paragraph (</w:t>
      </w:r>
      <w:r>
        <w:t>2)(c).</w:t>
      </w:r>
    </w:p>
    <w:p w:rsidR="00BC0F6E" w:rsidRDefault="00A66251">
      <w:pPr>
        <w:pStyle w:val="ActHead5"/>
      </w:pPr>
      <w:bookmarkStart w:id="84" w:name="_Toc176676760"/>
      <w:r>
        <w:rPr>
          <w:rStyle w:val="CharSectno"/>
        </w:rPr>
        <w:t>67</w:t>
      </w:r>
      <w:r w:rsidR="00BC0F6E">
        <w:t xml:space="preserve">  Authority may assist Basin State to prepare water resource plan</w:t>
      </w:r>
      <w:bookmarkEnd w:id="84"/>
    </w:p>
    <w:p w:rsidR="00BC0F6E" w:rsidRDefault="00BC0F6E">
      <w:pPr>
        <w:pStyle w:val="subsection"/>
      </w:pPr>
      <w:r>
        <w:tab/>
      </w:r>
      <w:r>
        <w:tab/>
        <w:t>The Authority may advise, or assist, a Basin State in preparing a water resource plan, or an amendment of a water resource plan, to be given to the Minister for accreditation under section</w:t>
      </w:r>
      <w:r w:rsidR="0083474C">
        <w:t> </w:t>
      </w:r>
      <w:r w:rsidR="00A66251">
        <w:t>63</w:t>
      </w:r>
      <w:r>
        <w:t xml:space="preserve"> or </w:t>
      </w:r>
      <w:r w:rsidR="00A66251">
        <w:t>65</w:t>
      </w:r>
      <w:r>
        <w:t>.</w:t>
      </w:r>
    </w:p>
    <w:p w:rsidR="00587A67" w:rsidRDefault="00587A67">
      <w:pPr>
        <w:pStyle w:val="ActHead4"/>
      </w:pPr>
      <w:bookmarkStart w:id="85" w:name="_Toc176676761"/>
      <w:r>
        <w:rPr>
          <w:rStyle w:val="CharSubdNo"/>
        </w:rPr>
        <w:t>Subdivision E</w:t>
      </w:r>
      <w:r>
        <w:t>—</w:t>
      </w:r>
      <w:r>
        <w:rPr>
          <w:rStyle w:val="CharSubdText"/>
        </w:rPr>
        <w:t>Water resource plans prepared by Authority and adopted by Minister</w:t>
      </w:r>
      <w:bookmarkEnd w:id="85"/>
    </w:p>
    <w:p w:rsidR="00587A67" w:rsidRDefault="00A66251">
      <w:pPr>
        <w:pStyle w:val="ActHead5"/>
      </w:pPr>
      <w:bookmarkStart w:id="86" w:name="_Toc176676762"/>
      <w:r>
        <w:rPr>
          <w:rStyle w:val="CharSectno"/>
        </w:rPr>
        <w:t>68</w:t>
      </w:r>
      <w:r w:rsidR="00587A67">
        <w:t xml:space="preserve">  Minister may request Authority to prepare water resource plan</w:t>
      </w:r>
      <w:bookmarkEnd w:id="86"/>
    </w:p>
    <w:p w:rsidR="00587A67" w:rsidRDefault="00587A67">
      <w:pPr>
        <w:pStyle w:val="subsection"/>
      </w:pPr>
      <w:r>
        <w:tab/>
        <w:t>(1)</w:t>
      </w:r>
      <w:r>
        <w:tab/>
        <w:t>The Minister may request the Authority to prepare a water resource plan for a water resource plan area if:</w:t>
      </w:r>
    </w:p>
    <w:p w:rsidR="00587A67" w:rsidRDefault="00587A67">
      <w:pPr>
        <w:pStyle w:val="paragraph"/>
      </w:pPr>
      <w:r>
        <w:tab/>
        <w:t>(a)</w:t>
      </w:r>
      <w:r>
        <w:tab/>
      </w:r>
      <w:r w:rsidR="0083474C">
        <w:t>subsection (</w:t>
      </w:r>
      <w:r>
        <w:t>2), (3), (4) or (5) is satisfied; and</w:t>
      </w:r>
    </w:p>
    <w:p w:rsidR="00587A67" w:rsidRDefault="00587A67">
      <w:pPr>
        <w:pStyle w:val="paragraph"/>
      </w:pPr>
      <w:r>
        <w:tab/>
        <w:t>(b)</w:t>
      </w:r>
      <w:r>
        <w:tab/>
        <w:t>the requirements of Division</w:t>
      </w:r>
      <w:r w:rsidR="0083474C">
        <w:t> </w:t>
      </w:r>
      <w:r>
        <w:t>3 are satisfied.</w:t>
      </w:r>
    </w:p>
    <w:p w:rsidR="00587A67" w:rsidRDefault="00587A67">
      <w:pPr>
        <w:pStyle w:val="subsection2"/>
      </w:pPr>
      <w:r>
        <w:t>This subsection does not apply to a water resource plan area if a transitional water resource plan is in effect in relation to the area under Division</w:t>
      </w:r>
      <w:r w:rsidR="0083474C">
        <w:t> </w:t>
      </w:r>
      <w:r>
        <w:t>1 of Part</w:t>
      </w:r>
      <w:r w:rsidR="0083474C">
        <w:t> </w:t>
      </w:r>
      <w:r>
        <w:t>11.</w:t>
      </w:r>
    </w:p>
    <w:p w:rsidR="00587A67" w:rsidRDefault="00587A67">
      <w:pPr>
        <w:pStyle w:val="subsection"/>
      </w:pPr>
      <w:r>
        <w:lastRenderedPageBreak/>
        <w:tab/>
        <w:t>(2)</w:t>
      </w:r>
      <w:r>
        <w:tab/>
        <w:t>This subsection is satisfied if the Basin State in which the area is located does not give the Authority a water resource plan for the area under section</w:t>
      </w:r>
      <w:r w:rsidR="0083474C">
        <w:t> </w:t>
      </w:r>
      <w:r w:rsidR="00A66251">
        <w:t>63</w:t>
      </w:r>
      <w:r>
        <w:t xml:space="preserve"> in accordance with the regulations made for the purposes of subsection </w:t>
      </w:r>
      <w:r w:rsidR="00A66251">
        <w:t>63</w:t>
      </w:r>
      <w:r>
        <w:t>(9).</w:t>
      </w:r>
    </w:p>
    <w:p w:rsidR="00587A67" w:rsidRDefault="00587A67">
      <w:pPr>
        <w:pStyle w:val="subsection"/>
      </w:pPr>
      <w:r>
        <w:tab/>
        <w:t>(3)</w:t>
      </w:r>
      <w:r>
        <w:tab/>
        <w:t>This subsection is satisfied if:</w:t>
      </w:r>
    </w:p>
    <w:p w:rsidR="00587A67" w:rsidRDefault="00587A67">
      <w:pPr>
        <w:pStyle w:val="paragraph"/>
      </w:pPr>
      <w:r>
        <w:tab/>
        <w:t>(a)</w:t>
      </w:r>
      <w:r>
        <w:tab/>
        <w:t>the Basin State in which the area is located gives the Authority a water resource plan for the area under section</w:t>
      </w:r>
      <w:r w:rsidR="0083474C">
        <w:t> </w:t>
      </w:r>
      <w:r w:rsidR="00A66251">
        <w:t>63</w:t>
      </w:r>
      <w:r>
        <w:t>; and</w:t>
      </w:r>
    </w:p>
    <w:p w:rsidR="00587A67" w:rsidRDefault="00587A67">
      <w:pPr>
        <w:pStyle w:val="paragraph"/>
      </w:pPr>
      <w:r>
        <w:tab/>
        <w:t>(b)</w:t>
      </w:r>
      <w:r>
        <w:tab/>
        <w:t xml:space="preserve">the Minister decides under subsection </w:t>
      </w:r>
      <w:r w:rsidR="00A66251">
        <w:t>63</w:t>
      </w:r>
      <w:r>
        <w:t>(5) not to accredit the water resource plan because the water resource plan is not consistent with the Basin Plan.</w:t>
      </w:r>
    </w:p>
    <w:p w:rsidR="00587A67" w:rsidRDefault="00587A67">
      <w:pPr>
        <w:pStyle w:val="subsection"/>
      </w:pPr>
      <w:r>
        <w:tab/>
        <w:t>(4)</w:t>
      </w:r>
      <w:r>
        <w:tab/>
        <w:t>This subsection is satisfied if:</w:t>
      </w:r>
    </w:p>
    <w:p w:rsidR="00587A67" w:rsidRDefault="00587A67">
      <w:pPr>
        <w:pStyle w:val="paragraph"/>
      </w:pPr>
      <w:r>
        <w:tab/>
        <w:t>(a)</w:t>
      </w:r>
      <w:r>
        <w:tab/>
        <w:t>a water resource plan for the area is accredited under section</w:t>
      </w:r>
      <w:r w:rsidR="0083474C">
        <w:t> </w:t>
      </w:r>
      <w:r w:rsidR="00A66251">
        <w:t>63</w:t>
      </w:r>
      <w:r>
        <w:t>; and</w:t>
      </w:r>
    </w:p>
    <w:p w:rsidR="00587A67" w:rsidRDefault="00587A67">
      <w:pPr>
        <w:pStyle w:val="paragraph"/>
      </w:pPr>
      <w:r>
        <w:tab/>
        <w:t>(b)</w:t>
      </w:r>
      <w:r>
        <w:tab/>
        <w:t>a review of the water resource plan is undertaken under:</w:t>
      </w:r>
    </w:p>
    <w:p w:rsidR="00587A67" w:rsidRDefault="00587A67">
      <w:pPr>
        <w:pStyle w:val="paragraphsub"/>
      </w:pPr>
      <w:r>
        <w:tab/>
        <w:t>(</w:t>
      </w:r>
      <w:proofErr w:type="spellStart"/>
      <w:r>
        <w:t>i</w:t>
      </w:r>
      <w:proofErr w:type="spellEnd"/>
      <w:r>
        <w:t>)</w:t>
      </w:r>
      <w:r>
        <w:tab/>
        <w:t>a State water management law; or</w:t>
      </w:r>
    </w:p>
    <w:p w:rsidR="00587A67" w:rsidRDefault="00587A67">
      <w:pPr>
        <w:pStyle w:val="paragraphsub"/>
      </w:pPr>
      <w:r>
        <w:tab/>
        <w:t>(ii)</w:t>
      </w:r>
      <w:r>
        <w:tab/>
        <w:t>the water resource plan itself; and</w:t>
      </w:r>
    </w:p>
    <w:p w:rsidR="00587A67" w:rsidRDefault="00587A67">
      <w:pPr>
        <w:pStyle w:val="paragraph"/>
      </w:pPr>
      <w:r>
        <w:tab/>
        <w:t>(c)</w:t>
      </w:r>
      <w:r>
        <w:tab/>
        <w:t>the report of the review recommends that the water resource plan be amended; and</w:t>
      </w:r>
    </w:p>
    <w:p w:rsidR="00587A67" w:rsidRDefault="00587A67">
      <w:pPr>
        <w:pStyle w:val="paragraph"/>
      </w:pPr>
      <w:r>
        <w:tab/>
        <w:t>(d)</w:t>
      </w:r>
      <w:r>
        <w:tab/>
        <w:t>the Basin State in which the area is located does not give the Authority an amendment of the water resource plan under section</w:t>
      </w:r>
      <w:r w:rsidR="0083474C">
        <w:t> </w:t>
      </w:r>
      <w:r w:rsidR="00A66251">
        <w:t>65</w:t>
      </w:r>
      <w:r>
        <w:t xml:space="preserve"> within a reasonable time after the recommendation is made.</w:t>
      </w:r>
    </w:p>
    <w:p w:rsidR="00587A67" w:rsidRDefault="00587A67">
      <w:pPr>
        <w:pStyle w:val="subsection"/>
      </w:pPr>
      <w:r>
        <w:tab/>
        <w:t>(5)</w:t>
      </w:r>
      <w:r>
        <w:tab/>
        <w:t>This subsection is satisfied if:</w:t>
      </w:r>
    </w:p>
    <w:p w:rsidR="00587A67" w:rsidRDefault="00587A67">
      <w:pPr>
        <w:pStyle w:val="paragraph"/>
      </w:pPr>
      <w:r>
        <w:tab/>
        <w:t>(a)</w:t>
      </w:r>
      <w:r>
        <w:tab/>
        <w:t>a water resource plan for the area is accredited under section</w:t>
      </w:r>
      <w:r w:rsidR="0083474C">
        <w:t> </w:t>
      </w:r>
      <w:r w:rsidR="00A66251">
        <w:t>63</w:t>
      </w:r>
      <w:r>
        <w:t>; and</w:t>
      </w:r>
    </w:p>
    <w:p w:rsidR="00587A67" w:rsidRDefault="00587A67">
      <w:pPr>
        <w:pStyle w:val="paragraph"/>
      </w:pPr>
      <w:r>
        <w:tab/>
        <w:t>(b)</w:t>
      </w:r>
      <w:r>
        <w:tab/>
        <w:t>there is a review of the water resource plan; and</w:t>
      </w:r>
    </w:p>
    <w:p w:rsidR="00587A67" w:rsidRDefault="00587A67">
      <w:pPr>
        <w:pStyle w:val="paragraph"/>
      </w:pPr>
      <w:r>
        <w:tab/>
        <w:t>(c)</w:t>
      </w:r>
      <w:r>
        <w:tab/>
        <w:t>the report of the review recommends that the water resource plan be amended; and</w:t>
      </w:r>
    </w:p>
    <w:p w:rsidR="00587A67" w:rsidRDefault="00587A67">
      <w:pPr>
        <w:pStyle w:val="paragraph"/>
      </w:pPr>
      <w:r>
        <w:tab/>
        <w:t>(d)</w:t>
      </w:r>
      <w:r>
        <w:tab/>
        <w:t>the Basin State in which the area is located gives the Authority an amendment of the water resource plan under section</w:t>
      </w:r>
      <w:r w:rsidR="0083474C">
        <w:t> </w:t>
      </w:r>
      <w:r w:rsidR="00A66251">
        <w:t>65</w:t>
      </w:r>
      <w:r>
        <w:t>; and</w:t>
      </w:r>
    </w:p>
    <w:p w:rsidR="00587A67" w:rsidRDefault="00587A67">
      <w:pPr>
        <w:pStyle w:val="paragraph"/>
      </w:pPr>
      <w:r>
        <w:tab/>
        <w:t>(e)</w:t>
      </w:r>
      <w:r>
        <w:tab/>
        <w:t xml:space="preserve">the Minister decides under subsection </w:t>
      </w:r>
      <w:r w:rsidR="00A66251">
        <w:t>65</w:t>
      </w:r>
      <w:r>
        <w:t>(5) not to accredit the amendment because the amendment is not consistent with the Basin Plan.</w:t>
      </w:r>
    </w:p>
    <w:p w:rsidR="00587A67" w:rsidRDefault="00587A67">
      <w:pPr>
        <w:pStyle w:val="subsection"/>
      </w:pPr>
      <w:r>
        <w:lastRenderedPageBreak/>
        <w:tab/>
        <w:t>(6)</w:t>
      </w:r>
      <w:r>
        <w:tab/>
        <w:t xml:space="preserve">If the Minister requests the Authority to prepare a water resource plan for a water resource plan area under </w:t>
      </w:r>
      <w:r w:rsidR="0083474C">
        <w:t>subsection (</w:t>
      </w:r>
      <w:r>
        <w:t>1), the Authority must:</w:t>
      </w:r>
    </w:p>
    <w:p w:rsidR="00587A67" w:rsidRDefault="00587A67">
      <w:pPr>
        <w:pStyle w:val="paragraph"/>
      </w:pPr>
      <w:r>
        <w:tab/>
        <w:t>(a)</w:t>
      </w:r>
      <w:r>
        <w:tab/>
        <w:t>prepare a water resource plan for the area in accordance with the process set out in the regulations; and</w:t>
      </w:r>
    </w:p>
    <w:p w:rsidR="00587A67" w:rsidRDefault="00587A67">
      <w:pPr>
        <w:pStyle w:val="paragraph"/>
      </w:pPr>
      <w:r>
        <w:tab/>
        <w:t>(b)</w:t>
      </w:r>
      <w:r>
        <w:tab/>
        <w:t>give the water resource plan to the Minister for adoption.</w:t>
      </w:r>
    </w:p>
    <w:p w:rsidR="00587A67" w:rsidRDefault="00587A67">
      <w:pPr>
        <w:pStyle w:val="subsection"/>
      </w:pPr>
      <w:r>
        <w:tab/>
        <w:t>(7)</w:t>
      </w:r>
      <w:r>
        <w:tab/>
        <w:t>In preparing the water resource plan, the Authority must have regard to the requirements of the laws of the Basin State in which the water resource plan area is located.</w:t>
      </w:r>
    </w:p>
    <w:p w:rsidR="00587A67" w:rsidRDefault="00587A67">
      <w:pPr>
        <w:pStyle w:val="notetext"/>
      </w:pPr>
      <w:r>
        <w:t>Note:</w:t>
      </w:r>
      <w:r>
        <w:tab/>
        <w:t>Under section</w:t>
      </w:r>
      <w:r w:rsidR="0083474C">
        <w:t> </w:t>
      </w:r>
      <w:r>
        <w:t>109 of the Constitution, any State laws that are inconsistent with the Basin Plan will be of no effect to the extent of the inconsistency.</w:t>
      </w:r>
    </w:p>
    <w:p w:rsidR="00587A67" w:rsidRDefault="00587A67">
      <w:pPr>
        <w:pStyle w:val="subsection"/>
      </w:pPr>
      <w:r>
        <w:tab/>
        <w:t>(8)</w:t>
      </w:r>
      <w:r>
        <w:tab/>
        <w:t xml:space="preserve">If </w:t>
      </w:r>
      <w:r w:rsidR="0083474C">
        <w:t>subsection (</w:t>
      </w:r>
      <w:r>
        <w:t>3) applies, the Authority must incorporate the provisions of the water resource plan that the Basin State gives the Authority under section</w:t>
      </w:r>
      <w:r w:rsidR="0083474C">
        <w:t> </w:t>
      </w:r>
      <w:r w:rsidR="00A66251">
        <w:t>63</w:t>
      </w:r>
      <w:r>
        <w:t xml:space="preserve"> to the extent to which it is possible to do so consistently with the Basin Plan.</w:t>
      </w:r>
    </w:p>
    <w:p w:rsidR="00587A67" w:rsidRDefault="00587A67">
      <w:pPr>
        <w:pStyle w:val="subsection"/>
      </w:pPr>
      <w:r>
        <w:tab/>
        <w:t>(9)</w:t>
      </w:r>
      <w:r>
        <w:tab/>
        <w:t xml:space="preserve">If </w:t>
      </w:r>
      <w:r w:rsidR="0083474C">
        <w:t>subsection (</w:t>
      </w:r>
      <w:r>
        <w:t>5) applies, the Authority must incorporate the provisions of:</w:t>
      </w:r>
    </w:p>
    <w:p w:rsidR="00587A67" w:rsidRDefault="00587A67">
      <w:pPr>
        <w:pStyle w:val="paragraph"/>
      </w:pPr>
      <w:r>
        <w:tab/>
        <w:t>(a)</w:t>
      </w:r>
      <w:r>
        <w:tab/>
        <w:t>the existing water resource plan; and</w:t>
      </w:r>
    </w:p>
    <w:p w:rsidR="00587A67" w:rsidRDefault="00587A67">
      <w:pPr>
        <w:pStyle w:val="paragraph"/>
      </w:pPr>
      <w:r>
        <w:tab/>
        <w:t>(b)</w:t>
      </w:r>
      <w:r>
        <w:tab/>
        <w:t>the amendment that the Basin State gives the Authority under section</w:t>
      </w:r>
      <w:r w:rsidR="0083474C">
        <w:t> </w:t>
      </w:r>
      <w:r w:rsidR="00A66251">
        <w:t>65</w:t>
      </w:r>
      <w:r>
        <w:t>;</w:t>
      </w:r>
    </w:p>
    <w:p w:rsidR="00587A67" w:rsidRDefault="00587A67">
      <w:pPr>
        <w:pStyle w:val="subsection2"/>
      </w:pPr>
      <w:r>
        <w:t>to the extent to which it is possible to do so consistently with the Basin Plan.</w:t>
      </w:r>
    </w:p>
    <w:p w:rsidR="00587A67" w:rsidRDefault="00587A67">
      <w:pPr>
        <w:pStyle w:val="subsection"/>
      </w:pPr>
      <w:r>
        <w:tab/>
        <w:t>(10)</w:t>
      </w:r>
      <w:r>
        <w:tab/>
        <w:t>If the water resource plan area is adjacent to a water resource plan area located in different Basin State, the Authority must prepare the plan in consultation with that Basin State.</w:t>
      </w:r>
    </w:p>
    <w:p w:rsidR="00587A67" w:rsidRDefault="00A66251">
      <w:pPr>
        <w:pStyle w:val="ActHead5"/>
      </w:pPr>
      <w:bookmarkStart w:id="87" w:name="_Toc176676763"/>
      <w:r>
        <w:rPr>
          <w:rStyle w:val="CharSectno"/>
        </w:rPr>
        <w:t>69</w:t>
      </w:r>
      <w:r w:rsidR="00587A67">
        <w:t xml:space="preserve">  Minister may adopt water resource plan</w:t>
      </w:r>
      <w:bookmarkEnd w:id="87"/>
    </w:p>
    <w:p w:rsidR="00587A67" w:rsidRDefault="00587A67">
      <w:pPr>
        <w:pStyle w:val="subsection"/>
      </w:pPr>
      <w:r>
        <w:tab/>
        <w:t>(1)</w:t>
      </w:r>
      <w:r>
        <w:tab/>
        <w:t xml:space="preserve">Within 60 days after the Authority gives the Minister a water resource plan for a water resource plan area under paragraph </w:t>
      </w:r>
      <w:r w:rsidR="00A66251">
        <w:t>68</w:t>
      </w:r>
      <w:r>
        <w:t>(2)(b), the Minister must:</w:t>
      </w:r>
    </w:p>
    <w:p w:rsidR="00587A67" w:rsidRDefault="00587A67">
      <w:pPr>
        <w:pStyle w:val="paragraph"/>
      </w:pPr>
      <w:r>
        <w:tab/>
        <w:t>(a)</w:t>
      </w:r>
      <w:r>
        <w:tab/>
        <w:t>consider the water resource plan; and</w:t>
      </w:r>
    </w:p>
    <w:p w:rsidR="00587A67" w:rsidRDefault="00587A67">
      <w:pPr>
        <w:pStyle w:val="paragraph"/>
      </w:pPr>
      <w:r>
        <w:tab/>
        <w:t>(b)</w:t>
      </w:r>
      <w:r>
        <w:tab/>
        <w:t>either:</w:t>
      </w:r>
    </w:p>
    <w:p w:rsidR="00587A67" w:rsidRDefault="00587A67">
      <w:pPr>
        <w:pStyle w:val="paragraphsub"/>
      </w:pPr>
      <w:r>
        <w:tab/>
        <w:t>(</w:t>
      </w:r>
      <w:proofErr w:type="spellStart"/>
      <w:r>
        <w:t>i</w:t>
      </w:r>
      <w:proofErr w:type="spellEnd"/>
      <w:r>
        <w:t>)</w:t>
      </w:r>
      <w:r>
        <w:tab/>
        <w:t>adopt the water resource plan; or</w:t>
      </w:r>
    </w:p>
    <w:p w:rsidR="00587A67" w:rsidRDefault="00587A67">
      <w:pPr>
        <w:pStyle w:val="paragraphsub"/>
      </w:pPr>
      <w:r>
        <w:lastRenderedPageBreak/>
        <w:tab/>
        <w:t>(ii)</w:t>
      </w:r>
      <w:r>
        <w:tab/>
        <w:t>give the water resource plan back to the Authority with suggestions for consideration by the Authority.</w:t>
      </w:r>
    </w:p>
    <w:p w:rsidR="00587A67" w:rsidRDefault="00587A67">
      <w:pPr>
        <w:pStyle w:val="subsection"/>
      </w:pPr>
      <w:r>
        <w:tab/>
        <w:t>(2)</w:t>
      </w:r>
      <w:r>
        <w:tab/>
        <w:t>If the Minister gives the water resource plan back to the Authority with suggestions, the Authority must:</w:t>
      </w:r>
    </w:p>
    <w:p w:rsidR="00587A67" w:rsidRDefault="00587A67">
      <w:pPr>
        <w:pStyle w:val="paragraph"/>
      </w:pPr>
      <w:r>
        <w:tab/>
        <w:t>(a)</w:t>
      </w:r>
      <w:r>
        <w:tab/>
        <w:t>consider the suggestions; and</w:t>
      </w:r>
    </w:p>
    <w:p w:rsidR="00587A67" w:rsidRDefault="00587A67">
      <w:pPr>
        <w:pStyle w:val="paragraph"/>
      </w:pPr>
      <w:r>
        <w:tab/>
        <w:t>(b)</w:t>
      </w:r>
      <w:r>
        <w:tab/>
        <w:t>undertake such consultations in relation to the suggestions as the Authority considers necessary or appropriate; and</w:t>
      </w:r>
    </w:p>
    <w:p w:rsidR="00587A67" w:rsidRDefault="00587A67">
      <w:pPr>
        <w:pStyle w:val="paragraph"/>
      </w:pPr>
      <w:r>
        <w:tab/>
        <w:t>(c)</w:t>
      </w:r>
      <w:r>
        <w:tab/>
        <w:t>give the Minister either:</w:t>
      </w:r>
    </w:p>
    <w:p w:rsidR="00587A67" w:rsidRDefault="00587A67">
      <w:pPr>
        <w:pStyle w:val="paragraphsub"/>
      </w:pPr>
      <w:r>
        <w:tab/>
        <w:t>(</w:t>
      </w:r>
      <w:proofErr w:type="spellStart"/>
      <w:r>
        <w:t>i</w:t>
      </w:r>
      <w:proofErr w:type="spellEnd"/>
      <w:r>
        <w:t>)</w:t>
      </w:r>
      <w:r>
        <w:tab/>
        <w:t>an identical version of the water resource plan; or</w:t>
      </w:r>
    </w:p>
    <w:p w:rsidR="00587A67" w:rsidRDefault="00587A67">
      <w:pPr>
        <w:pStyle w:val="paragraphsub"/>
      </w:pPr>
      <w:r>
        <w:tab/>
        <w:t>(ii)</w:t>
      </w:r>
      <w:r>
        <w:tab/>
        <w:t>an altered version of the water resource plan;</w:t>
      </w:r>
    </w:p>
    <w:p w:rsidR="00587A67" w:rsidRDefault="00587A67">
      <w:pPr>
        <w:pStyle w:val="paragraph"/>
      </w:pPr>
      <w:r>
        <w:tab/>
      </w:r>
      <w:r>
        <w:tab/>
        <w:t>together with the Authority</w:t>
      </w:r>
      <w:r w:rsidR="00A57BB5">
        <w:t>’</w:t>
      </w:r>
      <w:r>
        <w:t>s views on the Minister</w:t>
      </w:r>
      <w:r w:rsidR="00A57BB5">
        <w:t>’</w:t>
      </w:r>
      <w:r>
        <w:t>s suggestions; and</w:t>
      </w:r>
    </w:p>
    <w:p w:rsidR="00587A67" w:rsidRDefault="00587A67">
      <w:pPr>
        <w:pStyle w:val="paragraph"/>
      </w:pPr>
      <w:r>
        <w:tab/>
        <w:t>(d)</w:t>
      </w:r>
      <w:r>
        <w:tab/>
        <w:t>prepare a document that summarises:</w:t>
      </w:r>
    </w:p>
    <w:p w:rsidR="00587A67" w:rsidRDefault="00587A67">
      <w:pPr>
        <w:pStyle w:val="paragraphsub"/>
      </w:pPr>
      <w:r>
        <w:tab/>
        <w:t>(</w:t>
      </w:r>
      <w:proofErr w:type="spellStart"/>
      <w:r>
        <w:t>i</w:t>
      </w:r>
      <w:proofErr w:type="spellEnd"/>
      <w:r>
        <w:t>)</w:t>
      </w:r>
      <w:r>
        <w:tab/>
        <w:t xml:space="preserve">any submissions it received in response to the consultations referred to in </w:t>
      </w:r>
      <w:r w:rsidR="0083474C">
        <w:t>paragraph (</w:t>
      </w:r>
      <w:r>
        <w:t>b); and</w:t>
      </w:r>
    </w:p>
    <w:p w:rsidR="00587A67" w:rsidRDefault="00587A67">
      <w:pPr>
        <w:pStyle w:val="paragraphsub"/>
      </w:pPr>
      <w:r>
        <w:tab/>
        <w:t>(ii)</w:t>
      </w:r>
      <w:r>
        <w:tab/>
        <w:t>how it addressed those submissions; and</w:t>
      </w:r>
    </w:p>
    <w:p w:rsidR="00587A67" w:rsidRDefault="00587A67">
      <w:pPr>
        <w:pStyle w:val="paragraphsub"/>
      </w:pPr>
      <w:r>
        <w:tab/>
        <w:t>(iii)</w:t>
      </w:r>
      <w:r>
        <w:tab/>
        <w:t xml:space="preserve">the extent (if any) to which its consideration of those submissions has affected the version or views given to the Minister under </w:t>
      </w:r>
      <w:r w:rsidR="0083474C">
        <w:t>paragraph (</w:t>
      </w:r>
      <w:r>
        <w:t>c).</w:t>
      </w:r>
    </w:p>
    <w:p w:rsidR="00587A67" w:rsidRDefault="00587A67">
      <w:pPr>
        <w:pStyle w:val="subsection"/>
      </w:pPr>
      <w:r>
        <w:tab/>
        <w:t>(3)</w:t>
      </w:r>
      <w:r>
        <w:tab/>
        <w:t xml:space="preserve">Within 30 days after the Authority gives the Minister a version of the water resource plan under </w:t>
      </w:r>
      <w:r w:rsidR="0083474C">
        <w:t>subsection (</w:t>
      </w:r>
      <w:r>
        <w:t>2), the Minister must:</w:t>
      </w:r>
    </w:p>
    <w:p w:rsidR="00587A67" w:rsidRDefault="00587A67">
      <w:pPr>
        <w:pStyle w:val="paragraph"/>
      </w:pPr>
      <w:r>
        <w:tab/>
        <w:t>(a)</w:t>
      </w:r>
      <w:r>
        <w:tab/>
        <w:t xml:space="preserve">consider that version of the water resource plan and the views given to the Minister under </w:t>
      </w:r>
      <w:r w:rsidR="0083474C">
        <w:t>subsection (</w:t>
      </w:r>
      <w:r>
        <w:t>2); and</w:t>
      </w:r>
    </w:p>
    <w:p w:rsidR="00587A67" w:rsidRDefault="00587A67">
      <w:pPr>
        <w:pStyle w:val="paragraph"/>
      </w:pPr>
      <w:r>
        <w:tab/>
        <w:t>(b)</w:t>
      </w:r>
      <w:r>
        <w:tab/>
        <w:t>either:</w:t>
      </w:r>
    </w:p>
    <w:p w:rsidR="00587A67" w:rsidRDefault="00587A67">
      <w:pPr>
        <w:pStyle w:val="paragraphsub"/>
      </w:pPr>
      <w:r>
        <w:tab/>
        <w:t>(</w:t>
      </w:r>
      <w:proofErr w:type="spellStart"/>
      <w:r>
        <w:t>i</w:t>
      </w:r>
      <w:proofErr w:type="spellEnd"/>
      <w:r>
        <w:t>)</w:t>
      </w:r>
      <w:r>
        <w:tab/>
        <w:t>adopt that version of the water resource plan; or</w:t>
      </w:r>
    </w:p>
    <w:p w:rsidR="00587A67" w:rsidRDefault="00587A67">
      <w:pPr>
        <w:pStyle w:val="paragraphsub"/>
      </w:pPr>
      <w:r>
        <w:tab/>
        <w:t>(ii)</w:t>
      </w:r>
      <w:r>
        <w:tab/>
        <w:t>direct the Authority, in writing, to make modifications to that version of the water resource plan and give it to the Minister for adoption.</w:t>
      </w:r>
    </w:p>
    <w:p w:rsidR="00587A67" w:rsidRDefault="00587A67">
      <w:pPr>
        <w:pStyle w:val="subsection"/>
      </w:pPr>
      <w:r>
        <w:tab/>
        <w:t>(4)</w:t>
      </w:r>
      <w:r>
        <w:tab/>
        <w:t xml:space="preserve">A direction under </w:t>
      </w:r>
      <w:r w:rsidR="0083474C">
        <w:t>subparagraph (</w:t>
      </w:r>
      <w:r>
        <w:t>3)(b)(ii) is not a legislative instrument.</w:t>
      </w:r>
    </w:p>
    <w:p w:rsidR="00587A67" w:rsidRDefault="00587A67">
      <w:pPr>
        <w:pStyle w:val="subsection"/>
      </w:pPr>
      <w:r>
        <w:tab/>
        <w:t>(5)</w:t>
      </w:r>
      <w:r>
        <w:tab/>
        <w:t xml:space="preserve">The Minister must not give a direction under </w:t>
      </w:r>
      <w:r w:rsidR="0083474C">
        <w:t>subparagraph (</w:t>
      </w:r>
      <w:r>
        <w:t>3)(b)(ii) in relation to any aspect of the water resource plan that is of a factual or scientific nature.</w:t>
      </w:r>
    </w:p>
    <w:p w:rsidR="00587A67" w:rsidRDefault="00587A67" w:rsidP="000663C3">
      <w:pPr>
        <w:pStyle w:val="subsection"/>
        <w:keepNext/>
      </w:pPr>
      <w:r>
        <w:lastRenderedPageBreak/>
        <w:tab/>
        <w:t>(6)</w:t>
      </w:r>
      <w:r>
        <w:tab/>
        <w:t xml:space="preserve">If the Minister gives a direction under </w:t>
      </w:r>
      <w:r w:rsidR="0083474C">
        <w:t>subparagraph (</w:t>
      </w:r>
      <w:r>
        <w:t>3)(b)(ii):</w:t>
      </w:r>
    </w:p>
    <w:p w:rsidR="00587A67" w:rsidRDefault="00587A67">
      <w:pPr>
        <w:pStyle w:val="paragraph"/>
      </w:pPr>
      <w:r>
        <w:tab/>
        <w:t>(a)</w:t>
      </w:r>
      <w:r>
        <w:tab/>
        <w:t>the Authority must comply with the direction; and</w:t>
      </w:r>
    </w:p>
    <w:p w:rsidR="00587A67" w:rsidRDefault="00587A67">
      <w:pPr>
        <w:pStyle w:val="paragraph"/>
      </w:pPr>
      <w:r>
        <w:tab/>
        <w:t>(b)</w:t>
      </w:r>
      <w:r>
        <w:tab/>
        <w:t>the Minister must adopt the water resource plan given to the Minister in compliance with the direction.</w:t>
      </w:r>
    </w:p>
    <w:p w:rsidR="00587A67" w:rsidRDefault="00587A67">
      <w:pPr>
        <w:pStyle w:val="subsection"/>
      </w:pPr>
      <w:r>
        <w:tab/>
        <w:t>(7)</w:t>
      </w:r>
      <w:r>
        <w:tab/>
        <w:t xml:space="preserve">When the water resource plan is laid before a House of the Parliament under the </w:t>
      </w:r>
      <w:r>
        <w:rPr>
          <w:i/>
        </w:rPr>
        <w:t>Legislative Instruments Act 2003</w:t>
      </w:r>
      <w:r>
        <w:t>, the Minister must also lay before that House a document that sets out:</w:t>
      </w:r>
    </w:p>
    <w:p w:rsidR="00587A67" w:rsidRDefault="00587A67">
      <w:pPr>
        <w:pStyle w:val="paragraph"/>
      </w:pPr>
      <w:r>
        <w:tab/>
        <w:t>(a)</w:t>
      </w:r>
      <w:r>
        <w:tab/>
        <w:t xml:space="preserve">any direction the Minister gave under </w:t>
      </w:r>
      <w:r w:rsidR="0083474C">
        <w:t>subparagraph (</w:t>
      </w:r>
      <w:r>
        <w:t>3)(b)(ii) in relation to the water resource plan; and</w:t>
      </w:r>
    </w:p>
    <w:p w:rsidR="00587A67" w:rsidRDefault="00587A67">
      <w:pPr>
        <w:pStyle w:val="paragraph"/>
      </w:pPr>
      <w:r>
        <w:tab/>
        <w:t>(b)</w:t>
      </w:r>
      <w:r>
        <w:tab/>
        <w:t>the Minister</w:t>
      </w:r>
      <w:r w:rsidR="00A57BB5">
        <w:t>’</w:t>
      </w:r>
      <w:r>
        <w:t>s reasons for giving that direction.</w:t>
      </w:r>
    </w:p>
    <w:p w:rsidR="00587A67" w:rsidRDefault="00A66251">
      <w:pPr>
        <w:pStyle w:val="ActHead5"/>
      </w:pPr>
      <w:bookmarkStart w:id="88" w:name="_Toc176676764"/>
      <w:r>
        <w:rPr>
          <w:rStyle w:val="CharSectno"/>
        </w:rPr>
        <w:t>70</w:t>
      </w:r>
      <w:r w:rsidR="00587A67">
        <w:t xml:space="preserve">  Duration of plan adopted under section</w:t>
      </w:r>
      <w:r w:rsidR="0083474C">
        <w:t> </w:t>
      </w:r>
      <w:r>
        <w:t>69</w:t>
      </w:r>
      <w:bookmarkEnd w:id="88"/>
    </w:p>
    <w:p w:rsidR="00587A67" w:rsidRDefault="00587A67">
      <w:pPr>
        <w:pStyle w:val="subsection"/>
      </w:pPr>
      <w:r>
        <w:tab/>
      </w:r>
      <w:r>
        <w:tab/>
        <w:t>A water resource plan adopted under section</w:t>
      </w:r>
      <w:r w:rsidR="0083474C">
        <w:t> </w:t>
      </w:r>
      <w:r w:rsidR="00A66251">
        <w:t>69</w:t>
      </w:r>
      <w:r>
        <w:t xml:space="preserve"> has effect for the period specified in the water resource plan.</w:t>
      </w:r>
    </w:p>
    <w:p w:rsidR="00BC0F6E" w:rsidRDefault="00BC0F6E">
      <w:pPr>
        <w:pStyle w:val="ActHead4"/>
      </w:pPr>
      <w:bookmarkStart w:id="89" w:name="_Toc176676765"/>
      <w:r>
        <w:rPr>
          <w:rStyle w:val="CharSubdNo"/>
        </w:rPr>
        <w:t xml:space="preserve">Subdivision </w:t>
      </w:r>
      <w:r w:rsidR="00587A67">
        <w:rPr>
          <w:rStyle w:val="CharSubdNo"/>
        </w:rPr>
        <w:t>F</w:t>
      </w:r>
      <w:r w:rsidR="00587A67">
        <w:t>—</w:t>
      </w:r>
      <w:r>
        <w:rPr>
          <w:rStyle w:val="CharSubdText"/>
        </w:rPr>
        <w:t>Reporting obligations</w:t>
      </w:r>
      <w:bookmarkEnd w:id="89"/>
    </w:p>
    <w:p w:rsidR="00BC0F6E" w:rsidRDefault="00A66251">
      <w:pPr>
        <w:pStyle w:val="ActHead5"/>
      </w:pPr>
      <w:bookmarkStart w:id="90" w:name="_Toc176676766"/>
      <w:r>
        <w:rPr>
          <w:rStyle w:val="CharSectno"/>
        </w:rPr>
        <w:t>71</w:t>
      </w:r>
      <w:r w:rsidR="00BC0F6E">
        <w:t xml:space="preserve">  Reporting obligations of Basin States</w:t>
      </w:r>
      <w:bookmarkEnd w:id="90"/>
    </w:p>
    <w:p w:rsidR="00BC0F6E" w:rsidRDefault="00BC0F6E">
      <w:pPr>
        <w:pStyle w:val="subsection"/>
      </w:pPr>
      <w:r>
        <w:tab/>
        <w:t>(1)</w:t>
      </w:r>
      <w:r>
        <w:tab/>
        <w:t>A Basin State must, within 4 months after the end of a water accounting period for a water resource plan area in the Basin State give the Authority a written report that sets out the following:</w:t>
      </w:r>
    </w:p>
    <w:p w:rsidR="00BC0F6E" w:rsidRDefault="00587A67">
      <w:pPr>
        <w:pStyle w:val="paragraph"/>
      </w:pPr>
      <w:r>
        <w:tab/>
        <w:t>(a)</w:t>
      </w:r>
      <w:r>
        <w:tab/>
      </w:r>
      <w:r w:rsidR="00BC0F6E">
        <w:t xml:space="preserve">the quantity of water available </w:t>
      </w:r>
      <w:r>
        <w:t>from the water resources of</w:t>
      </w:r>
      <w:r w:rsidR="00BC0F6E">
        <w:t xml:space="preserve"> the water resource plan area during that water accounting period;</w:t>
      </w:r>
    </w:p>
    <w:p w:rsidR="00BC0F6E" w:rsidRDefault="00587A67">
      <w:pPr>
        <w:pStyle w:val="paragraph"/>
      </w:pPr>
      <w:r>
        <w:tab/>
        <w:t>(b)</w:t>
      </w:r>
      <w:r>
        <w:tab/>
      </w:r>
      <w:r w:rsidR="00BC0F6E">
        <w:t xml:space="preserve">the quantity of water permitted to be taken from the </w:t>
      </w:r>
      <w:r>
        <w:t xml:space="preserve">water resources of the </w:t>
      </w:r>
      <w:r w:rsidR="00BC0F6E">
        <w:t>water resource plan area during the water accounting period;</w:t>
      </w:r>
    </w:p>
    <w:p w:rsidR="00BC0F6E" w:rsidRDefault="00587A67">
      <w:pPr>
        <w:pStyle w:val="paragraph"/>
      </w:pPr>
      <w:r>
        <w:tab/>
        <w:t>(c)</w:t>
      </w:r>
      <w:r>
        <w:tab/>
      </w:r>
      <w:r w:rsidR="00BC0F6E">
        <w:t xml:space="preserve">the quantity of water actually taken from </w:t>
      </w:r>
      <w:r>
        <w:t>the water resources of t</w:t>
      </w:r>
      <w:r w:rsidR="00BC0F6E">
        <w:t>he water resource plan area during the water accounting period;</w:t>
      </w:r>
    </w:p>
    <w:p w:rsidR="00BC0F6E" w:rsidRDefault="00587A67">
      <w:pPr>
        <w:pStyle w:val="paragraph"/>
      </w:pPr>
      <w:r>
        <w:tab/>
        <w:t>(d)</w:t>
      </w:r>
      <w:r>
        <w:tab/>
      </w:r>
      <w:r w:rsidR="00BC0F6E">
        <w:t xml:space="preserve">details of the water allocations made in relation to the water resources of that area in relation to that </w:t>
      </w:r>
      <w:r>
        <w:t xml:space="preserve">water </w:t>
      </w:r>
      <w:r w:rsidR="00BC0F6E">
        <w:t>accounting period;</w:t>
      </w:r>
    </w:p>
    <w:p w:rsidR="00BC0F6E" w:rsidRDefault="00587A67" w:rsidP="000663C3">
      <w:pPr>
        <w:pStyle w:val="paragraph"/>
      </w:pPr>
      <w:r>
        <w:tab/>
        <w:t>(e)</w:t>
      </w:r>
      <w:r>
        <w:tab/>
      </w:r>
      <w:r w:rsidR="00BC0F6E">
        <w:t xml:space="preserve">details of any other decisions made by, or under the law of, the Basin State, that permit the taking of water from the </w:t>
      </w:r>
      <w:r w:rsidR="00BC0F6E">
        <w:lastRenderedPageBreak/>
        <w:t>water resources of that area during th</w:t>
      </w:r>
      <w:r>
        <w:t>at</w:t>
      </w:r>
      <w:r w:rsidR="00BC0F6E">
        <w:t xml:space="preserve"> water accounting period;</w:t>
      </w:r>
    </w:p>
    <w:p w:rsidR="00BC0F6E" w:rsidRDefault="00587A67">
      <w:pPr>
        <w:pStyle w:val="paragraph"/>
      </w:pPr>
      <w:r>
        <w:tab/>
        <w:t>(f)</w:t>
      </w:r>
      <w:r>
        <w:tab/>
      </w:r>
      <w:r w:rsidR="00BC0F6E">
        <w:t>details of the trading or transfer of tradeable water rights in relation to the water resources of that area during th</w:t>
      </w:r>
      <w:r>
        <w:t>at</w:t>
      </w:r>
      <w:r w:rsidR="00BC0F6E">
        <w:t xml:space="preserve"> water accounting period:</w:t>
      </w:r>
    </w:p>
    <w:p w:rsidR="00BC0F6E" w:rsidRDefault="00BC0F6E">
      <w:pPr>
        <w:pStyle w:val="paragraphsub"/>
      </w:pPr>
      <w:r>
        <w:tab/>
        <w:t>(</w:t>
      </w:r>
      <w:proofErr w:type="spellStart"/>
      <w:r>
        <w:t>i</w:t>
      </w:r>
      <w:proofErr w:type="spellEnd"/>
      <w:r>
        <w:t>)</w:t>
      </w:r>
      <w:r>
        <w:tab/>
        <w:t>within the area; and</w:t>
      </w:r>
    </w:p>
    <w:p w:rsidR="00BC0F6E" w:rsidRDefault="00BC0F6E">
      <w:pPr>
        <w:pStyle w:val="paragraphsub"/>
      </w:pPr>
      <w:r>
        <w:tab/>
        <w:t>(ii)</w:t>
      </w:r>
      <w:r>
        <w:tab/>
        <w:t>into the area; and</w:t>
      </w:r>
    </w:p>
    <w:p w:rsidR="00BC0F6E" w:rsidRDefault="00BC0F6E">
      <w:pPr>
        <w:pStyle w:val="paragraphsub"/>
      </w:pPr>
      <w:r>
        <w:tab/>
        <w:t>(iii)</w:t>
      </w:r>
      <w:r>
        <w:tab/>
        <w:t>from the area;</w:t>
      </w:r>
    </w:p>
    <w:p w:rsidR="00BC0F6E" w:rsidRDefault="00587A67">
      <w:pPr>
        <w:pStyle w:val="paragraph"/>
      </w:pPr>
      <w:r>
        <w:tab/>
        <w:t>(g)</w:t>
      </w:r>
      <w:r>
        <w:tab/>
      </w:r>
      <w:r w:rsidR="00BC0F6E">
        <w:t>an assessment of compliance with any long</w:t>
      </w:r>
      <w:r w:rsidR="0083474C">
        <w:noBreakHyphen/>
      </w:r>
      <w:r w:rsidR="00BC0F6E">
        <w:t>term annual diversion limit for the water resources of the area, or for a particular part of those water resources, in accordance with the method specified in the Basin Plan;</w:t>
      </w:r>
    </w:p>
    <w:p w:rsidR="00BC0F6E" w:rsidRDefault="00587A67">
      <w:pPr>
        <w:pStyle w:val="paragraph"/>
      </w:pPr>
      <w:r>
        <w:tab/>
        <w:t>(h)</w:t>
      </w:r>
      <w:r>
        <w:tab/>
      </w:r>
      <w:r w:rsidR="00BC0F6E">
        <w:t>if there has been non</w:t>
      </w:r>
      <w:r w:rsidR="0083474C">
        <w:noBreakHyphen/>
      </w:r>
      <w:r w:rsidR="00BC0F6E">
        <w:t>compliance with any long</w:t>
      </w:r>
      <w:r w:rsidR="0083474C">
        <w:noBreakHyphen/>
      </w:r>
      <w:r w:rsidR="00BC0F6E">
        <w:t>term annual diversion limit for the water resources of the area, or for a particular part of those water resources—the actio</w:t>
      </w:r>
      <w:r>
        <w:t>ns that the Basin State proposes</w:t>
      </w:r>
      <w:r w:rsidR="00BC0F6E">
        <w:t xml:space="preserve"> to take to ensure that the limit is complied with in the future.</w:t>
      </w:r>
    </w:p>
    <w:p w:rsidR="00BC0F6E" w:rsidRDefault="00BC0F6E">
      <w:pPr>
        <w:pStyle w:val="subsection"/>
      </w:pPr>
      <w:r>
        <w:tab/>
        <w:t>(2)</w:t>
      </w:r>
      <w:r>
        <w:tab/>
        <w:t>The Authority may, in writing, extend the period within which the report must be given to the Authority.</w:t>
      </w:r>
    </w:p>
    <w:p w:rsidR="00BC0F6E" w:rsidRDefault="00BC0F6E">
      <w:pPr>
        <w:pStyle w:val="PageBreak"/>
      </w:pPr>
      <w:r>
        <w:br w:type="page"/>
      </w:r>
    </w:p>
    <w:p w:rsidR="00587A67" w:rsidRDefault="00587A67">
      <w:pPr>
        <w:pStyle w:val="ActHead3"/>
      </w:pPr>
      <w:bookmarkStart w:id="91" w:name="_Toc176676767"/>
      <w:r>
        <w:rPr>
          <w:rStyle w:val="CharDivNo"/>
        </w:rPr>
        <w:lastRenderedPageBreak/>
        <w:t>Division</w:t>
      </w:r>
      <w:r w:rsidR="0083474C">
        <w:rPr>
          <w:rStyle w:val="CharDivNo"/>
        </w:rPr>
        <w:t> </w:t>
      </w:r>
      <w:r>
        <w:rPr>
          <w:rStyle w:val="CharDivNo"/>
        </w:rPr>
        <w:t>3</w:t>
      </w:r>
      <w:r>
        <w:t>—</w:t>
      </w:r>
      <w:r>
        <w:rPr>
          <w:rStyle w:val="CharDivText"/>
        </w:rPr>
        <w:t>Procedures to be followed before taking step</w:t>
      </w:r>
      <w:r w:rsidR="0083474C">
        <w:rPr>
          <w:rStyle w:val="CharDivText"/>
        </w:rPr>
        <w:noBreakHyphen/>
      </w:r>
      <w:r>
        <w:rPr>
          <w:rStyle w:val="CharDivText"/>
        </w:rPr>
        <w:t>in action</w:t>
      </w:r>
      <w:bookmarkEnd w:id="91"/>
    </w:p>
    <w:p w:rsidR="00587A67" w:rsidRDefault="00A66251">
      <w:pPr>
        <w:pStyle w:val="ActHead5"/>
      </w:pPr>
      <w:bookmarkStart w:id="92" w:name="_Toc176676768"/>
      <w:r>
        <w:rPr>
          <w:rStyle w:val="CharSectno"/>
        </w:rPr>
        <w:t>72</w:t>
      </w:r>
      <w:r w:rsidR="00587A67">
        <w:t xml:space="preserve">  Scope of Division</w:t>
      </w:r>
      <w:bookmarkEnd w:id="92"/>
    </w:p>
    <w:p w:rsidR="00587A67" w:rsidRDefault="00587A67">
      <w:pPr>
        <w:pStyle w:val="subsection"/>
      </w:pPr>
      <w:r>
        <w:tab/>
        <w:t>(1)</w:t>
      </w:r>
      <w:r>
        <w:tab/>
        <w:t>This Division provides for the procedure to be followed before the exercise of the power of the Minister to request the Authority under section</w:t>
      </w:r>
      <w:r w:rsidR="0083474C">
        <w:t> </w:t>
      </w:r>
      <w:r w:rsidR="00A66251">
        <w:t>68</w:t>
      </w:r>
      <w:r>
        <w:t xml:space="preserve"> to prepare a water resource plan for a water resource plan area located in a Basin State.</w:t>
      </w:r>
    </w:p>
    <w:p w:rsidR="00587A67" w:rsidRDefault="00587A67">
      <w:pPr>
        <w:pStyle w:val="subsection"/>
      </w:pPr>
      <w:r>
        <w:tab/>
        <w:t>(2)</w:t>
      </w:r>
      <w:r>
        <w:tab/>
        <w:t xml:space="preserve">This power is the </w:t>
      </w:r>
      <w:r>
        <w:rPr>
          <w:b/>
          <w:i/>
        </w:rPr>
        <w:t>step</w:t>
      </w:r>
      <w:r w:rsidR="0083474C">
        <w:rPr>
          <w:b/>
          <w:i/>
        </w:rPr>
        <w:noBreakHyphen/>
      </w:r>
      <w:r>
        <w:rPr>
          <w:b/>
          <w:i/>
        </w:rPr>
        <w:t>in power</w:t>
      </w:r>
      <w:r>
        <w:t>.</w:t>
      </w:r>
    </w:p>
    <w:p w:rsidR="00587A67" w:rsidRDefault="00587A67">
      <w:pPr>
        <w:pStyle w:val="subsection"/>
      </w:pPr>
      <w:r>
        <w:tab/>
        <w:t>(3)</w:t>
      </w:r>
      <w:r>
        <w:tab/>
        <w:t xml:space="preserve">The Basin State is the </w:t>
      </w:r>
      <w:r>
        <w:rPr>
          <w:b/>
          <w:i/>
        </w:rPr>
        <w:t>affected Basin State</w:t>
      </w:r>
      <w:r>
        <w:t>.</w:t>
      </w:r>
    </w:p>
    <w:p w:rsidR="00587A67" w:rsidRDefault="00A66251">
      <w:pPr>
        <w:pStyle w:val="ActHead5"/>
      </w:pPr>
      <w:bookmarkStart w:id="93" w:name="_Toc176676769"/>
      <w:r>
        <w:rPr>
          <w:rStyle w:val="CharSectno"/>
        </w:rPr>
        <w:t>73</w:t>
      </w:r>
      <w:r w:rsidR="00587A67">
        <w:t xml:space="preserve">  Procedure to be followed before exercising step</w:t>
      </w:r>
      <w:r w:rsidR="0083474C">
        <w:noBreakHyphen/>
      </w:r>
      <w:r w:rsidR="00587A67">
        <w:t>in power</w:t>
      </w:r>
      <w:bookmarkEnd w:id="93"/>
    </w:p>
    <w:p w:rsidR="00587A67" w:rsidRDefault="00587A67">
      <w:pPr>
        <w:pStyle w:val="SubsectionHead"/>
      </w:pPr>
      <w:r>
        <w:t>Good faith negotiation</w:t>
      </w:r>
    </w:p>
    <w:p w:rsidR="00587A67" w:rsidRDefault="00587A67">
      <w:pPr>
        <w:pStyle w:val="subsection"/>
      </w:pPr>
      <w:r>
        <w:tab/>
        <w:t>(1)</w:t>
      </w:r>
      <w:r>
        <w:tab/>
        <w:t xml:space="preserve">The Minister must negotiate in good faith with the affected Basin </w:t>
      </w:r>
      <w:bookmarkStart w:id="94" w:name="_GoBack"/>
      <w:r>
        <w:t xml:space="preserve">State, and any relevant agency of the affected Basin State, with a </w:t>
      </w:r>
      <w:bookmarkEnd w:id="94"/>
      <w:r>
        <w:t>view to dealing effectively with the circumstances without the exercise of the step</w:t>
      </w:r>
      <w:r w:rsidR="0083474C">
        <w:noBreakHyphen/>
      </w:r>
      <w:r>
        <w:t>in power.</w:t>
      </w:r>
    </w:p>
    <w:p w:rsidR="00587A67" w:rsidRDefault="00587A67">
      <w:pPr>
        <w:pStyle w:val="SubsectionHead"/>
      </w:pPr>
      <w:r>
        <w:t>Preliminary notice</w:t>
      </w:r>
    </w:p>
    <w:p w:rsidR="00587A67" w:rsidRDefault="00587A67">
      <w:pPr>
        <w:pStyle w:val="subsection"/>
      </w:pPr>
      <w:r>
        <w:tab/>
        <w:t>(2)</w:t>
      </w:r>
      <w:r>
        <w:tab/>
        <w:t>Before the Minister exercises the step</w:t>
      </w:r>
      <w:r w:rsidR="0083474C">
        <w:noBreakHyphen/>
      </w:r>
      <w:r>
        <w:t>in power in relation to particular circumstances, the Minister must give the relevant State Minister for the affected Basin State a preliminary notice that:</w:t>
      </w:r>
    </w:p>
    <w:p w:rsidR="00587A67" w:rsidRDefault="00587A67">
      <w:pPr>
        <w:pStyle w:val="paragraph"/>
      </w:pPr>
      <w:r>
        <w:tab/>
        <w:t>(a)</w:t>
      </w:r>
      <w:r>
        <w:tab/>
        <w:t>specifies the circumstances; and</w:t>
      </w:r>
    </w:p>
    <w:p w:rsidR="00587A67" w:rsidRDefault="00587A67">
      <w:pPr>
        <w:pStyle w:val="paragraph"/>
      </w:pPr>
      <w:r>
        <w:tab/>
        <w:t>(b)</w:t>
      </w:r>
      <w:r>
        <w:tab/>
        <w:t>sets out the Minister</w:t>
      </w:r>
      <w:r w:rsidR="00A57BB5">
        <w:t>’</w:t>
      </w:r>
      <w:r>
        <w:t>s reasons for being satisfied that the circumstances give rise to the step</w:t>
      </w:r>
      <w:r w:rsidR="0083474C">
        <w:noBreakHyphen/>
      </w:r>
      <w:r>
        <w:t>in power; and</w:t>
      </w:r>
    </w:p>
    <w:p w:rsidR="00587A67" w:rsidRDefault="00587A67">
      <w:pPr>
        <w:pStyle w:val="paragraph"/>
      </w:pPr>
      <w:r>
        <w:tab/>
        <w:t>(c)</w:t>
      </w:r>
      <w:r>
        <w:tab/>
        <w:t>indicates that the Minister is considering exercising the step</w:t>
      </w:r>
      <w:r w:rsidR="0083474C">
        <w:noBreakHyphen/>
      </w:r>
      <w:r>
        <w:t>in power; and</w:t>
      </w:r>
    </w:p>
    <w:p w:rsidR="00587A67" w:rsidRDefault="00587A67">
      <w:pPr>
        <w:pStyle w:val="paragraph"/>
      </w:pPr>
      <w:r>
        <w:tab/>
        <w:t>(d)</w:t>
      </w:r>
      <w:r>
        <w:tab/>
        <w:t>indicates that the Minister is willing to engage in a mediation process in relation to the circumstances; and</w:t>
      </w:r>
    </w:p>
    <w:p w:rsidR="00587A67" w:rsidRDefault="00587A67">
      <w:pPr>
        <w:pStyle w:val="paragraph"/>
      </w:pPr>
      <w:r>
        <w:tab/>
        <w:t>(e)</w:t>
      </w:r>
      <w:r>
        <w:tab/>
        <w:t>requests the Basin State to notify the Minister, in writing, within 2 weeks after the notice under this subsection is given, whether the Basin State is also willing to engage in a mediation process in relation to the circumstances.</w:t>
      </w:r>
    </w:p>
    <w:p w:rsidR="00587A67" w:rsidRDefault="00587A67">
      <w:pPr>
        <w:pStyle w:val="SubsectionHead"/>
      </w:pPr>
      <w:r>
        <w:lastRenderedPageBreak/>
        <w:t>Mediation</w:t>
      </w:r>
    </w:p>
    <w:p w:rsidR="00587A67" w:rsidRDefault="00587A67">
      <w:pPr>
        <w:pStyle w:val="subsection"/>
      </w:pPr>
      <w:r>
        <w:tab/>
        <w:t>(3)</w:t>
      </w:r>
      <w:r>
        <w:tab/>
        <w:t>If the affected Basin State indicates that it is willing to engage in a mediation process in relation to the circumstances, the mediator is to be:</w:t>
      </w:r>
    </w:p>
    <w:p w:rsidR="00587A67" w:rsidRDefault="00587A67">
      <w:pPr>
        <w:pStyle w:val="paragraph"/>
      </w:pPr>
      <w:r>
        <w:tab/>
        <w:t>(a)</w:t>
      </w:r>
      <w:r>
        <w:tab/>
        <w:t>a person determined by agreement between the Minister and the Basin State; or</w:t>
      </w:r>
    </w:p>
    <w:p w:rsidR="00587A67" w:rsidRDefault="00587A67">
      <w:pPr>
        <w:pStyle w:val="paragraph"/>
      </w:pPr>
      <w:r>
        <w:tab/>
        <w:t>(b)</w:t>
      </w:r>
      <w:r>
        <w:tab/>
        <w:t>a person nominated by the President of the Law Council of Australia if the Minister and the Basin State do not agree on a person to be the mediator.</w:t>
      </w:r>
    </w:p>
    <w:p w:rsidR="00587A67" w:rsidRDefault="00587A67">
      <w:pPr>
        <w:pStyle w:val="subsection"/>
      </w:pPr>
      <w:r>
        <w:tab/>
        <w:t>(4)</w:t>
      </w:r>
      <w:r>
        <w:tab/>
        <w:t>The process for the mediation is to be:</w:t>
      </w:r>
    </w:p>
    <w:p w:rsidR="00587A67" w:rsidRDefault="00587A67">
      <w:pPr>
        <w:pStyle w:val="paragraph"/>
      </w:pPr>
      <w:r>
        <w:tab/>
        <w:t>(a)</w:t>
      </w:r>
      <w:r>
        <w:tab/>
        <w:t>the process agreed by the Minister and the affected Basin State; or</w:t>
      </w:r>
    </w:p>
    <w:p w:rsidR="00587A67" w:rsidRDefault="00587A67">
      <w:pPr>
        <w:pStyle w:val="paragraph"/>
      </w:pPr>
      <w:r>
        <w:tab/>
        <w:t>(b)</w:t>
      </w:r>
      <w:r>
        <w:tab/>
        <w:t>the process determined by the mediator if the Minister and the affected Basin State do not agree on the process for the meditation.</w:t>
      </w:r>
    </w:p>
    <w:p w:rsidR="00587A67" w:rsidRDefault="00587A67">
      <w:pPr>
        <w:pStyle w:val="subsection"/>
      </w:pPr>
      <w:r>
        <w:tab/>
        <w:t>(5)</w:t>
      </w:r>
      <w:r>
        <w:tab/>
        <w:t>Representatives of the Minister must attend any mediation sessions called by the mediator.</w:t>
      </w:r>
    </w:p>
    <w:p w:rsidR="00587A67" w:rsidRDefault="00587A67">
      <w:pPr>
        <w:pStyle w:val="subsection"/>
      </w:pPr>
      <w:r>
        <w:tab/>
        <w:t>(6)</w:t>
      </w:r>
      <w:r>
        <w:tab/>
        <w:t xml:space="preserve">The affected Basin State is to be taken to have indicated that it is not willing to engage in a mediation process in relation to the circumstances if it does not give the notice requested in </w:t>
      </w:r>
      <w:r w:rsidR="0083474C">
        <w:t>paragraph (</w:t>
      </w:r>
      <w:r>
        <w:t>2)(e) within the period of 2 weeks referred to in that paragraph.</w:t>
      </w:r>
    </w:p>
    <w:p w:rsidR="00587A67" w:rsidRDefault="00587A67">
      <w:pPr>
        <w:pStyle w:val="SubsectionHead"/>
      </w:pPr>
      <w:r>
        <w:t>Formal notice</w:t>
      </w:r>
    </w:p>
    <w:p w:rsidR="00587A67" w:rsidRDefault="00587A67">
      <w:pPr>
        <w:pStyle w:val="subsection"/>
      </w:pPr>
      <w:r>
        <w:tab/>
        <w:t>(7)</w:t>
      </w:r>
      <w:r>
        <w:tab/>
        <w:t xml:space="preserve">The Minister may give the relevant State Minister for the affected Basin State a notice under </w:t>
      </w:r>
      <w:r w:rsidR="0083474C">
        <w:t>subsection (</w:t>
      </w:r>
      <w:r>
        <w:t>8) if:</w:t>
      </w:r>
    </w:p>
    <w:p w:rsidR="00587A67" w:rsidRDefault="00587A67">
      <w:pPr>
        <w:pStyle w:val="paragraph"/>
      </w:pPr>
      <w:r>
        <w:tab/>
        <w:t>(a)</w:t>
      </w:r>
      <w:r>
        <w:tab/>
        <w:t xml:space="preserve">the Basin State has indicated that it is not willing to engage in a mediation process in relation to the circumstances and the period of 1 month starting on the day on which the notice was given under </w:t>
      </w:r>
      <w:r w:rsidR="0083474C">
        <w:t>subsection (</w:t>
      </w:r>
      <w:r>
        <w:t>2) ends; or</w:t>
      </w:r>
    </w:p>
    <w:p w:rsidR="00587A67" w:rsidRDefault="00587A67">
      <w:pPr>
        <w:pStyle w:val="paragraph"/>
      </w:pPr>
      <w:r>
        <w:tab/>
        <w:t>(b)</w:t>
      </w:r>
      <w:r>
        <w:tab/>
        <w:t xml:space="preserve">the Basin State has indicated that it is willing to engage in a mediation process in relation to the circumstances and the period of 2 months starting on the day on which the notice was given under </w:t>
      </w:r>
      <w:r w:rsidR="0083474C">
        <w:t>subsection (</w:t>
      </w:r>
      <w:r>
        <w:t>2) ends.</w:t>
      </w:r>
    </w:p>
    <w:p w:rsidR="00587A67" w:rsidRDefault="00587A67">
      <w:pPr>
        <w:pStyle w:val="subsection"/>
      </w:pPr>
      <w:r>
        <w:tab/>
        <w:t>(8)</w:t>
      </w:r>
      <w:r>
        <w:tab/>
        <w:t>The notice under this subsection is a notice that:</w:t>
      </w:r>
    </w:p>
    <w:p w:rsidR="00587A67" w:rsidRDefault="00587A67">
      <w:pPr>
        <w:pStyle w:val="paragraph"/>
      </w:pPr>
      <w:r>
        <w:lastRenderedPageBreak/>
        <w:tab/>
        <w:t>(a)</w:t>
      </w:r>
      <w:r>
        <w:tab/>
        <w:t>specifies the circumstances that, in the Minister</w:t>
      </w:r>
      <w:r w:rsidR="00A57BB5">
        <w:t>’</w:t>
      </w:r>
      <w:r>
        <w:t>s opinion, give rise to the step</w:t>
      </w:r>
      <w:r w:rsidR="0083474C">
        <w:noBreakHyphen/>
      </w:r>
      <w:r>
        <w:t>in power; and</w:t>
      </w:r>
    </w:p>
    <w:p w:rsidR="00587A67" w:rsidRDefault="00587A67">
      <w:pPr>
        <w:pStyle w:val="paragraph"/>
      </w:pPr>
      <w:r>
        <w:tab/>
        <w:t>(b)</w:t>
      </w:r>
      <w:r>
        <w:tab/>
        <w:t>sets out the Minister</w:t>
      </w:r>
      <w:r w:rsidR="00A57BB5">
        <w:t>’</w:t>
      </w:r>
      <w:r>
        <w:t>s reasons for being satisfied that the circumstances give rise to the step</w:t>
      </w:r>
      <w:r w:rsidR="0083474C">
        <w:noBreakHyphen/>
      </w:r>
      <w:r>
        <w:t>in power; and</w:t>
      </w:r>
    </w:p>
    <w:p w:rsidR="00587A67" w:rsidRDefault="00587A67">
      <w:pPr>
        <w:pStyle w:val="paragraph"/>
      </w:pPr>
      <w:r>
        <w:tab/>
        <w:t>(c)</w:t>
      </w:r>
      <w:r>
        <w:tab/>
        <w:t>specifies the action or actions that the Minister considers would deal with the circumstances without the exercise of the step</w:t>
      </w:r>
      <w:r w:rsidR="0083474C">
        <w:noBreakHyphen/>
      </w:r>
      <w:r>
        <w:t>in power; and</w:t>
      </w:r>
    </w:p>
    <w:p w:rsidR="00587A67" w:rsidRDefault="00587A67">
      <w:pPr>
        <w:pStyle w:val="paragraph"/>
      </w:pPr>
      <w:r>
        <w:tab/>
        <w:t>(d)</w:t>
      </w:r>
      <w:r>
        <w:tab/>
        <w:t>specifies the time within which the action or actions should be taken; and</w:t>
      </w:r>
    </w:p>
    <w:p w:rsidR="00587A67" w:rsidRDefault="00587A67">
      <w:pPr>
        <w:pStyle w:val="paragraph"/>
      </w:pPr>
      <w:r>
        <w:tab/>
        <w:t>(e)</w:t>
      </w:r>
      <w:r>
        <w:tab/>
        <w:t>indicates that the Minister will consider exercising the step</w:t>
      </w:r>
      <w:r w:rsidR="0083474C">
        <w:noBreakHyphen/>
      </w:r>
      <w:r>
        <w:t xml:space="preserve">in power if the action or actions are not taken within the time referred to in </w:t>
      </w:r>
      <w:r w:rsidR="0083474C">
        <w:t>paragraph (</w:t>
      </w:r>
      <w:r>
        <w:t>d); and</w:t>
      </w:r>
    </w:p>
    <w:p w:rsidR="00587A67" w:rsidRDefault="00587A67">
      <w:pPr>
        <w:pStyle w:val="paragraph"/>
      </w:pPr>
      <w:r>
        <w:tab/>
        <w:t>(f)</w:t>
      </w:r>
      <w:r>
        <w:tab/>
        <w:t>requests the affected Basin State to respond to the notice within the period specified in the notice.</w:t>
      </w:r>
    </w:p>
    <w:p w:rsidR="00587A67" w:rsidRDefault="00587A67">
      <w:pPr>
        <w:pStyle w:val="subsection"/>
      </w:pPr>
      <w:r>
        <w:tab/>
        <w:t>(9)</w:t>
      </w:r>
      <w:r>
        <w:tab/>
        <w:t xml:space="preserve">The period specified under </w:t>
      </w:r>
      <w:r w:rsidR="0083474C">
        <w:t>paragraph (</w:t>
      </w:r>
      <w:r>
        <w:t xml:space="preserve">8)(f) must end at least 1 month after the notice under </w:t>
      </w:r>
      <w:r w:rsidR="0083474C">
        <w:t>subsection (</w:t>
      </w:r>
      <w:r>
        <w:t>8) is given to the affected Basin State.</w:t>
      </w:r>
    </w:p>
    <w:p w:rsidR="00587A67" w:rsidRDefault="00587A67">
      <w:pPr>
        <w:pStyle w:val="subsection"/>
      </w:pPr>
      <w:r>
        <w:tab/>
        <w:t>(10)</w:t>
      </w:r>
      <w:r>
        <w:tab/>
        <w:t xml:space="preserve">A copy of the notice under </w:t>
      </w:r>
      <w:r w:rsidR="0083474C">
        <w:t>subsection (</w:t>
      </w:r>
      <w:r>
        <w:t>8) must be given to the relevant State Ministers of each of the other Basin States.</w:t>
      </w:r>
    </w:p>
    <w:p w:rsidR="00587A67" w:rsidRDefault="00587A67">
      <w:pPr>
        <w:pStyle w:val="SubsectionHead"/>
      </w:pPr>
      <w:r>
        <w:t>Affected Basin State response to formal notice</w:t>
      </w:r>
    </w:p>
    <w:p w:rsidR="00587A67" w:rsidRDefault="00587A67">
      <w:pPr>
        <w:pStyle w:val="subsection"/>
      </w:pPr>
      <w:r>
        <w:tab/>
        <w:t>(11)</w:t>
      </w:r>
      <w:r>
        <w:tab/>
        <w:t xml:space="preserve">The affected Basin State may respond to the notice under </w:t>
      </w:r>
      <w:r w:rsidR="0083474C">
        <w:t>subsection (</w:t>
      </w:r>
      <w:r>
        <w:t>8) within:</w:t>
      </w:r>
    </w:p>
    <w:p w:rsidR="00587A67" w:rsidRDefault="00587A67">
      <w:pPr>
        <w:pStyle w:val="paragraph"/>
      </w:pPr>
      <w:r>
        <w:tab/>
        <w:t>(a)</w:t>
      </w:r>
      <w:r>
        <w:tab/>
        <w:t xml:space="preserve">the period specified under </w:t>
      </w:r>
      <w:r w:rsidR="0083474C">
        <w:t>paragraph (</w:t>
      </w:r>
      <w:r>
        <w:t>8)(f); or</w:t>
      </w:r>
    </w:p>
    <w:p w:rsidR="00587A67" w:rsidRDefault="00587A67">
      <w:pPr>
        <w:pStyle w:val="paragraph"/>
      </w:pPr>
      <w:r>
        <w:tab/>
        <w:t>(b)</w:t>
      </w:r>
      <w:r>
        <w:tab/>
        <w:t>such longer period as the Minister allows.</w:t>
      </w:r>
    </w:p>
    <w:p w:rsidR="00587A67" w:rsidRDefault="00587A67">
      <w:pPr>
        <w:pStyle w:val="subsection"/>
      </w:pPr>
      <w:r>
        <w:tab/>
        <w:t>(12)</w:t>
      </w:r>
      <w:r>
        <w:tab/>
        <w:t xml:space="preserve">In its response to the notice under </w:t>
      </w:r>
      <w:r w:rsidR="0083474C">
        <w:t>subsection (</w:t>
      </w:r>
      <w:r>
        <w:t>8), the affected Basin State may:</w:t>
      </w:r>
    </w:p>
    <w:p w:rsidR="00587A67" w:rsidRDefault="00587A67">
      <w:pPr>
        <w:pStyle w:val="paragraph"/>
      </w:pPr>
      <w:r>
        <w:tab/>
        <w:t>(a)</w:t>
      </w:r>
      <w:r>
        <w:tab/>
        <w:t>raise any issues that the Basin State considers appropriate; and</w:t>
      </w:r>
    </w:p>
    <w:p w:rsidR="00587A67" w:rsidRDefault="00587A67">
      <w:pPr>
        <w:pStyle w:val="paragraph"/>
      </w:pPr>
      <w:r>
        <w:tab/>
        <w:t>(b)</w:t>
      </w:r>
      <w:r>
        <w:tab/>
        <w:t>draw attention to any facts or matters in relation to the circumstances that the Basin State considers should be taken into account; and</w:t>
      </w:r>
    </w:p>
    <w:p w:rsidR="00587A67" w:rsidRDefault="00587A67">
      <w:pPr>
        <w:pStyle w:val="paragraph"/>
      </w:pPr>
      <w:r>
        <w:tab/>
        <w:t>(c)</w:t>
      </w:r>
      <w:r>
        <w:tab/>
        <w:t>draw attention to any mitigating factors in relation to the circumstances; and</w:t>
      </w:r>
    </w:p>
    <w:p w:rsidR="00587A67" w:rsidRDefault="00587A67">
      <w:pPr>
        <w:pStyle w:val="paragraph"/>
      </w:pPr>
      <w:r>
        <w:lastRenderedPageBreak/>
        <w:tab/>
        <w:t>(d)</w:t>
      </w:r>
      <w:r>
        <w:tab/>
        <w:t xml:space="preserve">propose a variation of, or an alternative to, the action or actions specified under </w:t>
      </w:r>
      <w:r w:rsidR="0083474C">
        <w:t>paragraph (</w:t>
      </w:r>
      <w:r>
        <w:t>8)(c).</w:t>
      </w:r>
    </w:p>
    <w:p w:rsidR="00587A67" w:rsidRDefault="00587A67">
      <w:pPr>
        <w:pStyle w:val="SubsectionHead"/>
      </w:pPr>
      <w:r>
        <w:t>Notice of intention to proceed to a decision</w:t>
      </w:r>
    </w:p>
    <w:p w:rsidR="00587A67" w:rsidRDefault="00587A67">
      <w:pPr>
        <w:pStyle w:val="subsection"/>
      </w:pPr>
      <w:r>
        <w:tab/>
        <w:t>(13)</w:t>
      </w:r>
      <w:r>
        <w:tab/>
        <w:t>If:</w:t>
      </w:r>
    </w:p>
    <w:p w:rsidR="00587A67" w:rsidRDefault="00587A67">
      <w:pPr>
        <w:pStyle w:val="paragraph"/>
      </w:pPr>
      <w:r>
        <w:tab/>
        <w:t>(a)</w:t>
      </w:r>
      <w:r>
        <w:tab/>
        <w:t xml:space="preserve">the affected Basin State does not respond under </w:t>
      </w:r>
      <w:r w:rsidR="0083474C">
        <w:t>subsection (</w:t>
      </w:r>
      <w:r>
        <w:t>11); or</w:t>
      </w:r>
    </w:p>
    <w:p w:rsidR="00587A67" w:rsidRDefault="00587A67">
      <w:pPr>
        <w:pStyle w:val="paragraph"/>
      </w:pPr>
      <w:r>
        <w:tab/>
        <w:t>(b)</w:t>
      </w:r>
      <w:r>
        <w:tab/>
        <w:t xml:space="preserve">the affected Basin State responds under </w:t>
      </w:r>
      <w:r w:rsidR="0083474C">
        <w:t>subsection (</w:t>
      </w:r>
      <w:r>
        <w:t>11) and the Minister, having considered the response, intends to proceed to consider whether to exercise the step</w:t>
      </w:r>
      <w:r w:rsidR="0083474C">
        <w:noBreakHyphen/>
      </w:r>
      <w:r>
        <w:t>in power;</w:t>
      </w:r>
    </w:p>
    <w:p w:rsidR="00587A67" w:rsidRDefault="00587A67">
      <w:pPr>
        <w:pStyle w:val="subsection2"/>
      </w:pPr>
      <w:r>
        <w:t>the Minister must give the Basin State a notice that:</w:t>
      </w:r>
    </w:p>
    <w:p w:rsidR="00587A67" w:rsidRDefault="00587A67">
      <w:pPr>
        <w:pStyle w:val="paragraph"/>
      </w:pPr>
      <w:r>
        <w:tab/>
        <w:t>(c)</w:t>
      </w:r>
      <w:r>
        <w:tab/>
        <w:t>indicates that the Minister intends to proceed to consider whether to exercise the step</w:t>
      </w:r>
      <w:r w:rsidR="0083474C">
        <w:noBreakHyphen/>
      </w:r>
      <w:r>
        <w:t>in power; and</w:t>
      </w:r>
    </w:p>
    <w:p w:rsidR="00587A67" w:rsidRDefault="00587A67">
      <w:pPr>
        <w:pStyle w:val="paragraph"/>
      </w:pPr>
      <w:r>
        <w:tab/>
        <w:t>(d)</w:t>
      </w:r>
      <w:r>
        <w:tab/>
        <w:t>sets out the Minister</w:t>
      </w:r>
      <w:r w:rsidR="00A57BB5">
        <w:t>’</w:t>
      </w:r>
      <w:r>
        <w:t>s reasons for intending to do so.</w:t>
      </w:r>
    </w:p>
    <w:p w:rsidR="00587A67" w:rsidRDefault="00587A67">
      <w:pPr>
        <w:pStyle w:val="SubsectionHead"/>
      </w:pPr>
      <w:r>
        <w:t>Decision to exercise step</w:t>
      </w:r>
      <w:r w:rsidR="0083474C">
        <w:noBreakHyphen/>
      </w:r>
      <w:r>
        <w:t>in power</w:t>
      </w:r>
    </w:p>
    <w:p w:rsidR="00587A67" w:rsidRDefault="00587A67">
      <w:pPr>
        <w:pStyle w:val="subsection"/>
      </w:pPr>
      <w:r>
        <w:tab/>
        <w:t>(14)</w:t>
      </w:r>
      <w:r>
        <w:tab/>
        <w:t>The Minister may exercise the step</w:t>
      </w:r>
      <w:r w:rsidR="0083474C">
        <w:noBreakHyphen/>
      </w:r>
      <w:r>
        <w:t>in power only if:</w:t>
      </w:r>
    </w:p>
    <w:p w:rsidR="00587A67" w:rsidRDefault="00587A67">
      <w:pPr>
        <w:pStyle w:val="paragraph"/>
      </w:pPr>
      <w:r>
        <w:tab/>
        <w:t>(a)</w:t>
      </w:r>
      <w:r>
        <w:tab/>
        <w:t xml:space="preserve">the process provided for in </w:t>
      </w:r>
      <w:r w:rsidR="0083474C">
        <w:t>subsections (</w:t>
      </w:r>
      <w:r>
        <w:t>2) to (13), or that process as varied by agreement in writing between the Minister and the affected Basin State, has been followed; and</w:t>
      </w:r>
    </w:p>
    <w:p w:rsidR="00587A67" w:rsidRDefault="00587A67">
      <w:pPr>
        <w:pStyle w:val="paragraph"/>
      </w:pPr>
      <w:r>
        <w:tab/>
        <w:t>(b)</w:t>
      </w:r>
      <w:r>
        <w:tab/>
        <w:t xml:space="preserve">the period of 2 weeks starting on the day on which the Minister gave the notice under </w:t>
      </w:r>
      <w:r w:rsidR="0083474C">
        <w:t>subsection (</w:t>
      </w:r>
      <w:r>
        <w:t>13) has ended; and</w:t>
      </w:r>
    </w:p>
    <w:p w:rsidR="00587A67" w:rsidRDefault="00587A67">
      <w:pPr>
        <w:pStyle w:val="paragraph"/>
      </w:pPr>
      <w:r>
        <w:tab/>
        <w:t>(c)</w:t>
      </w:r>
      <w:r>
        <w:tab/>
        <w:t xml:space="preserve">the Minister has considered the response (if any) of the affected Basin State under </w:t>
      </w:r>
      <w:r w:rsidR="0083474C">
        <w:t>subsection (</w:t>
      </w:r>
      <w:r>
        <w:t>11); and</w:t>
      </w:r>
    </w:p>
    <w:p w:rsidR="00587A67" w:rsidRDefault="00587A67">
      <w:pPr>
        <w:pStyle w:val="paragraph"/>
      </w:pPr>
      <w:r>
        <w:tab/>
        <w:t>(d)</w:t>
      </w:r>
      <w:r>
        <w:tab/>
        <w:t>the Minister is satisfied that:</w:t>
      </w:r>
    </w:p>
    <w:p w:rsidR="00587A67" w:rsidRDefault="00587A67">
      <w:pPr>
        <w:pStyle w:val="paragraphsub"/>
      </w:pPr>
      <w:r>
        <w:tab/>
        <w:t>(</w:t>
      </w:r>
      <w:proofErr w:type="spellStart"/>
      <w:r>
        <w:t>i</w:t>
      </w:r>
      <w:proofErr w:type="spellEnd"/>
      <w:r>
        <w:t>)</w:t>
      </w:r>
      <w:r>
        <w:tab/>
        <w:t>circumstances that give rise to the step</w:t>
      </w:r>
      <w:r w:rsidR="0083474C">
        <w:noBreakHyphen/>
      </w:r>
      <w:r>
        <w:t>in power exist; and</w:t>
      </w:r>
    </w:p>
    <w:p w:rsidR="00587A67" w:rsidRDefault="00587A67">
      <w:pPr>
        <w:pStyle w:val="paragraphsub"/>
      </w:pPr>
      <w:r>
        <w:tab/>
        <w:t>(ii)</w:t>
      </w:r>
      <w:r>
        <w:tab/>
        <w:t>the circumstances, if not dealt with, will materially and adversely impact on the efficient or effective implementation of the Basin Plan; and</w:t>
      </w:r>
    </w:p>
    <w:p w:rsidR="00587A67" w:rsidRDefault="00587A67">
      <w:pPr>
        <w:pStyle w:val="paragraphsub"/>
      </w:pPr>
      <w:r>
        <w:tab/>
        <w:t>(iii)</w:t>
      </w:r>
      <w:r>
        <w:tab/>
        <w:t>the exercise of the step</w:t>
      </w:r>
      <w:r w:rsidR="0083474C">
        <w:noBreakHyphen/>
      </w:r>
      <w:r>
        <w:t>in power would be an effective means for dealing with the circumstances; and</w:t>
      </w:r>
    </w:p>
    <w:p w:rsidR="00587A67" w:rsidRDefault="00587A67">
      <w:pPr>
        <w:pStyle w:val="paragraphsub"/>
      </w:pPr>
      <w:r>
        <w:tab/>
        <w:t>(iv)</w:t>
      </w:r>
      <w:r>
        <w:tab/>
        <w:t>there is no other feasible and effective alternative way of dealing with the circumstances.</w:t>
      </w:r>
    </w:p>
    <w:p w:rsidR="00587A67" w:rsidRDefault="00587A67">
      <w:pPr>
        <w:pStyle w:val="subsection"/>
      </w:pPr>
      <w:r>
        <w:lastRenderedPageBreak/>
        <w:tab/>
        <w:t>(15)</w:t>
      </w:r>
      <w:r>
        <w:tab/>
        <w:t>If the Minister decides to exercise the step</w:t>
      </w:r>
      <w:r w:rsidR="0083474C">
        <w:noBreakHyphen/>
      </w:r>
      <w:r>
        <w:t>in power, the Minister must set out, in the document by which the step</w:t>
      </w:r>
      <w:r w:rsidR="0083474C">
        <w:noBreakHyphen/>
      </w:r>
      <w:r>
        <w:t>in power is exercised, when the exercise of the step</w:t>
      </w:r>
      <w:r w:rsidR="0083474C">
        <w:noBreakHyphen/>
      </w:r>
      <w:r>
        <w:t>in power will end.</w:t>
      </w:r>
    </w:p>
    <w:p w:rsidR="00587A67" w:rsidRDefault="00587A67">
      <w:pPr>
        <w:pStyle w:val="subsection"/>
      </w:pPr>
      <w:r>
        <w:tab/>
        <w:t>(16)</w:t>
      </w:r>
      <w:r>
        <w:tab/>
        <w:t xml:space="preserve">Without limiting </w:t>
      </w:r>
      <w:r w:rsidR="0083474C">
        <w:t>subsection (</w:t>
      </w:r>
      <w:r>
        <w:t>15), the document may specify that the exercise of the step</w:t>
      </w:r>
      <w:r w:rsidR="0083474C">
        <w:noBreakHyphen/>
      </w:r>
      <w:r>
        <w:t>in power will end:</w:t>
      </w:r>
    </w:p>
    <w:p w:rsidR="00587A67" w:rsidRDefault="00587A67">
      <w:pPr>
        <w:pStyle w:val="paragraph"/>
      </w:pPr>
      <w:r>
        <w:tab/>
        <w:t>(a)</w:t>
      </w:r>
      <w:r>
        <w:tab/>
        <w:t>at the end of a particular period of time; or</w:t>
      </w:r>
    </w:p>
    <w:p w:rsidR="00587A67" w:rsidRDefault="00587A67">
      <w:pPr>
        <w:pStyle w:val="paragraph"/>
      </w:pPr>
      <w:r>
        <w:tab/>
        <w:t>(b)</w:t>
      </w:r>
      <w:r>
        <w:tab/>
        <w:t>when a specified action is taken; or</w:t>
      </w:r>
    </w:p>
    <w:p w:rsidR="00587A67" w:rsidRDefault="00587A67">
      <w:pPr>
        <w:pStyle w:val="paragraph"/>
      </w:pPr>
      <w:r>
        <w:tab/>
        <w:t>(c)</w:t>
      </w:r>
      <w:r>
        <w:tab/>
        <w:t>when specified circumstances exist; or</w:t>
      </w:r>
    </w:p>
    <w:p w:rsidR="00587A67" w:rsidRDefault="00587A67">
      <w:pPr>
        <w:pStyle w:val="paragraph"/>
      </w:pPr>
      <w:r>
        <w:tab/>
        <w:t>(d)</w:t>
      </w:r>
      <w:r>
        <w:tab/>
        <w:t>when the Minister is satisfied that specified conditions have been met.</w:t>
      </w:r>
    </w:p>
    <w:p w:rsidR="00587A67" w:rsidRDefault="00587A67">
      <w:pPr>
        <w:pStyle w:val="subsection"/>
      </w:pPr>
      <w:r>
        <w:tab/>
        <w:t>(17)</w:t>
      </w:r>
      <w:r>
        <w:tab/>
        <w:t>The extent, and duration, of the exercise of the step</w:t>
      </w:r>
      <w:r w:rsidR="0083474C">
        <w:noBreakHyphen/>
      </w:r>
      <w:r>
        <w:t>in power must be limited to what is reasonable to deal with the circumstances that give rise to the exercise of the step</w:t>
      </w:r>
      <w:r w:rsidR="0083474C">
        <w:noBreakHyphen/>
      </w:r>
      <w:r>
        <w:t>in power.</w:t>
      </w:r>
    </w:p>
    <w:p w:rsidR="00587A67" w:rsidRDefault="00587A67">
      <w:pPr>
        <w:pStyle w:val="SubsectionHead"/>
      </w:pPr>
      <w:r>
        <w:t>Notices not legislative instruments</w:t>
      </w:r>
    </w:p>
    <w:p w:rsidR="00587A67" w:rsidRDefault="00587A67">
      <w:pPr>
        <w:pStyle w:val="subsection"/>
      </w:pPr>
      <w:r>
        <w:tab/>
        <w:t>(18)</w:t>
      </w:r>
      <w:r>
        <w:tab/>
        <w:t xml:space="preserve">A notice under </w:t>
      </w:r>
      <w:r w:rsidR="0083474C">
        <w:t>subsection (</w:t>
      </w:r>
      <w:r>
        <w:t>2), (8) or (13) is not a legislative instrument.</w:t>
      </w:r>
    </w:p>
    <w:p w:rsidR="00587A67" w:rsidRDefault="00587A67">
      <w:pPr>
        <w:pStyle w:val="PageBreak"/>
      </w:pPr>
      <w:r>
        <w:br w:type="page"/>
      </w:r>
    </w:p>
    <w:p w:rsidR="00BC0F6E" w:rsidRPr="000663C3" w:rsidRDefault="00BC0F6E" w:rsidP="000663C3">
      <w:pPr>
        <w:pStyle w:val="ActHead3"/>
      </w:pPr>
      <w:bookmarkStart w:id="95" w:name="_Toc176676770"/>
      <w:r w:rsidRPr="000663C3">
        <w:rPr>
          <w:rStyle w:val="CharDivNo"/>
        </w:rPr>
        <w:lastRenderedPageBreak/>
        <w:t>Division</w:t>
      </w:r>
      <w:r w:rsidR="0083474C" w:rsidRPr="000663C3">
        <w:rPr>
          <w:rStyle w:val="CharDivNo"/>
        </w:rPr>
        <w:t> </w:t>
      </w:r>
      <w:r w:rsidR="00587A67" w:rsidRPr="000663C3">
        <w:rPr>
          <w:rStyle w:val="CharDivNo"/>
        </w:rPr>
        <w:t>4</w:t>
      </w:r>
      <w:r w:rsidRPr="000663C3">
        <w:t>—</w:t>
      </w:r>
      <w:r w:rsidRPr="000663C3">
        <w:rPr>
          <w:rStyle w:val="CharDivText"/>
        </w:rPr>
        <w:t>Allocation of risks in relation to reductions in water availability</w:t>
      </w:r>
      <w:bookmarkEnd w:id="95"/>
    </w:p>
    <w:p w:rsidR="00587A67" w:rsidRDefault="00587A67">
      <w:pPr>
        <w:pStyle w:val="ActHead4"/>
      </w:pPr>
      <w:bookmarkStart w:id="96" w:name="_Toc176676771"/>
      <w:r>
        <w:rPr>
          <w:rStyle w:val="CharSubdNo"/>
        </w:rPr>
        <w:t>Subdivision A</w:t>
      </w:r>
      <w:r>
        <w:t>—</w:t>
      </w:r>
      <w:r>
        <w:rPr>
          <w:rStyle w:val="CharSubdText"/>
        </w:rPr>
        <w:t>Risks arising from reductions in diversion limits</w:t>
      </w:r>
      <w:bookmarkEnd w:id="96"/>
    </w:p>
    <w:p w:rsidR="00587A67" w:rsidRDefault="00A66251">
      <w:pPr>
        <w:pStyle w:val="ActHead5"/>
      </w:pPr>
      <w:bookmarkStart w:id="97" w:name="_Toc176676772"/>
      <w:r>
        <w:rPr>
          <w:rStyle w:val="CharSectno"/>
        </w:rPr>
        <w:t>74</w:t>
      </w:r>
      <w:r w:rsidR="00587A67">
        <w:t xml:space="preserve">  Simplified outline</w:t>
      </w:r>
      <w:bookmarkEnd w:id="97"/>
    </w:p>
    <w:p w:rsidR="00587A67" w:rsidRDefault="00587A67">
      <w:pPr>
        <w:pStyle w:val="subsection"/>
      </w:pPr>
      <w:r>
        <w:tab/>
        <w:t>(1)</w:t>
      </w:r>
      <w:r>
        <w:tab/>
        <w:t>This section provides a simplified outline of this Sub</w:t>
      </w:r>
      <w:r w:rsidR="00BA5117">
        <w:t>d</w:t>
      </w:r>
      <w:r>
        <w:t>ivision.</w:t>
      </w:r>
    </w:p>
    <w:p w:rsidR="00587A67" w:rsidRDefault="00587A67">
      <w:pPr>
        <w:pStyle w:val="subsection"/>
      </w:pPr>
      <w:r>
        <w:tab/>
        <w:t>(2)</w:t>
      </w:r>
      <w:r>
        <w:tab/>
        <w:t>When the long</w:t>
      </w:r>
      <w:r w:rsidR="0083474C">
        <w:noBreakHyphen/>
      </w:r>
      <w:r>
        <w:t>term average sustainable diversion limit for the water resources of a water resource plan area (or for a particular part of those water resources) is reduced, the Basin Plan identifies the Commonwealth</w:t>
      </w:r>
      <w:r w:rsidR="00A57BB5">
        <w:t>’</w:t>
      </w:r>
      <w:r>
        <w:t>s share (if any) of the reduction.</w:t>
      </w:r>
    </w:p>
    <w:p w:rsidR="00587A67" w:rsidRDefault="00587A67">
      <w:pPr>
        <w:pStyle w:val="notetext"/>
      </w:pPr>
      <w:r>
        <w:t>Note 1:</w:t>
      </w:r>
      <w:r>
        <w:tab/>
        <w:t>The Commonwealth</w:t>
      </w:r>
      <w:r w:rsidR="00A57BB5">
        <w:t>’</w:t>
      </w:r>
      <w:r>
        <w:t>s share includes reductions attributable to changes in Commonwealth Government policy and, for reductions that occur on or after 1</w:t>
      </w:r>
      <w:r w:rsidR="0083474C">
        <w:t> </w:t>
      </w:r>
      <w:r>
        <w:t xml:space="preserve">January 2015, may also include some part of reductions attributable to </w:t>
      </w:r>
      <w:r w:rsidR="0083474C">
        <w:t>improvements in knowledge about the environmentally sustainable level of take for the water resources of a water resource plan area</w:t>
      </w:r>
      <w:r>
        <w:t>.</w:t>
      </w:r>
    </w:p>
    <w:p w:rsidR="00587A67" w:rsidRDefault="00587A67">
      <w:pPr>
        <w:pStyle w:val="notetext"/>
      </w:pPr>
      <w:r>
        <w:t>Note 2:</w:t>
      </w:r>
      <w:r>
        <w:tab/>
        <w:t>See section</w:t>
      </w:r>
      <w:r w:rsidR="0083474C">
        <w:t> </w:t>
      </w:r>
      <w:r w:rsidR="00A66251">
        <w:t>75</w:t>
      </w:r>
      <w:r>
        <w:t>.</w:t>
      </w:r>
    </w:p>
    <w:p w:rsidR="00587A67" w:rsidRDefault="00587A67">
      <w:pPr>
        <w:pStyle w:val="subsection"/>
      </w:pPr>
      <w:r>
        <w:tab/>
        <w:t>(3)</w:t>
      </w:r>
      <w:r>
        <w:tab/>
        <w:t>The Commonwealth:</w:t>
      </w:r>
    </w:p>
    <w:p w:rsidR="00587A67" w:rsidRDefault="00587A67">
      <w:pPr>
        <w:pStyle w:val="paragraph"/>
      </w:pPr>
      <w:r>
        <w:tab/>
        <w:t>(a)</w:t>
      </w:r>
      <w:r>
        <w:tab/>
        <w:t>endeavours to manage the impact of the Commonwealth</w:t>
      </w:r>
      <w:r w:rsidR="00A57BB5">
        <w:t>’</w:t>
      </w:r>
      <w:r>
        <w:t>s share of the reduction on the holders of water access entitlements; and</w:t>
      </w:r>
    </w:p>
    <w:p w:rsidR="00587A67" w:rsidRDefault="00587A67">
      <w:pPr>
        <w:pStyle w:val="paragraph"/>
      </w:pPr>
      <w:r>
        <w:tab/>
        <w:t>(b)</w:t>
      </w:r>
      <w:r>
        <w:tab/>
        <w:t>may take steps to ensure that the holders of water access entitlements do not suffer a reduction in their water allocations as a result of the Commonwealth</w:t>
      </w:r>
      <w:r w:rsidR="00A57BB5">
        <w:t>’</w:t>
      </w:r>
      <w:r>
        <w:t>s share of the reduction.</w:t>
      </w:r>
    </w:p>
    <w:p w:rsidR="00587A67" w:rsidRDefault="00587A67">
      <w:pPr>
        <w:pStyle w:val="notetext"/>
      </w:pPr>
      <w:r>
        <w:t>Note:</w:t>
      </w:r>
      <w:r>
        <w:tab/>
        <w:t>See section</w:t>
      </w:r>
      <w:r w:rsidR="0083474C">
        <w:t> </w:t>
      </w:r>
      <w:r w:rsidR="00A66251">
        <w:t>76</w:t>
      </w:r>
      <w:r>
        <w:t>.</w:t>
      </w:r>
    </w:p>
    <w:p w:rsidR="00587A67" w:rsidRDefault="00587A67">
      <w:pPr>
        <w:pStyle w:val="subsection"/>
      </w:pPr>
      <w:r>
        <w:tab/>
        <w:t>(4)</w:t>
      </w:r>
      <w:r>
        <w:tab/>
        <w:t>If, despite the Commonwealth</w:t>
      </w:r>
      <w:r w:rsidR="00A57BB5">
        <w:t>’</w:t>
      </w:r>
      <w:r>
        <w:t>s efforts, the water allocation of a holder of a water access entitlement is reduced and the reduction is reasonably attributable to the Commonwealth</w:t>
      </w:r>
      <w:r w:rsidR="00A57BB5">
        <w:t>’</w:t>
      </w:r>
      <w:r>
        <w:t>s share of the reduction in the long</w:t>
      </w:r>
      <w:r w:rsidR="0083474C">
        <w:noBreakHyphen/>
      </w:r>
      <w:r>
        <w:t>term average sustainable diversion limit, the holder may be entitled to a payment under section</w:t>
      </w:r>
      <w:r w:rsidR="0083474C">
        <w:t> </w:t>
      </w:r>
      <w:r w:rsidR="00A66251">
        <w:t>77</w:t>
      </w:r>
      <w:r>
        <w:t>.</w:t>
      </w:r>
    </w:p>
    <w:p w:rsidR="00BC0F6E" w:rsidRDefault="00A66251">
      <w:pPr>
        <w:pStyle w:val="ActHead5"/>
      </w:pPr>
      <w:bookmarkStart w:id="98" w:name="_Toc176676773"/>
      <w:r>
        <w:rPr>
          <w:rStyle w:val="CharSectno"/>
        </w:rPr>
        <w:lastRenderedPageBreak/>
        <w:t>75</w:t>
      </w:r>
      <w:r w:rsidR="00BC0F6E">
        <w:t xml:space="preserve">  Basin Plan to specify </w:t>
      </w:r>
      <w:r w:rsidR="00587A67">
        <w:t xml:space="preserve">Commonwealth share of </w:t>
      </w:r>
      <w:r w:rsidR="00BC0F6E">
        <w:t>reduction in long</w:t>
      </w:r>
      <w:r w:rsidR="0083474C">
        <w:noBreakHyphen/>
      </w:r>
      <w:r w:rsidR="00BC0F6E">
        <w:t>term average sustainable diversion limit</w:t>
      </w:r>
      <w:bookmarkEnd w:id="98"/>
    </w:p>
    <w:p w:rsidR="00BC0F6E" w:rsidRDefault="00BC0F6E">
      <w:pPr>
        <w:pStyle w:val="subsection"/>
      </w:pPr>
      <w:r>
        <w:tab/>
        <w:t>(1)</w:t>
      </w:r>
      <w:r>
        <w:tab/>
        <w:t>If the long</w:t>
      </w:r>
      <w:r w:rsidR="0083474C">
        <w:noBreakHyphen/>
      </w:r>
      <w:r>
        <w:t>term average sustainable diversion limit for the water resources of a water resource plan area</w:t>
      </w:r>
      <w:r w:rsidR="00587A67">
        <w:t xml:space="preserve"> (</w:t>
      </w:r>
      <w:r>
        <w:t>or for a particular part of those water resources</w:t>
      </w:r>
      <w:r w:rsidR="00587A67">
        <w:t>)</w:t>
      </w:r>
      <w:r>
        <w:t xml:space="preserve"> is reduced, the Basin Plan must specify:</w:t>
      </w:r>
    </w:p>
    <w:p w:rsidR="00BC0F6E" w:rsidRDefault="00BC0F6E">
      <w:pPr>
        <w:pStyle w:val="paragraph"/>
      </w:pPr>
      <w:r>
        <w:tab/>
        <w:t>(a)</w:t>
      </w:r>
      <w:r>
        <w:tab/>
        <w:t>the amount of the reduction; and</w:t>
      </w:r>
    </w:p>
    <w:p w:rsidR="00587A67" w:rsidRDefault="00587A67">
      <w:pPr>
        <w:pStyle w:val="paragraph"/>
      </w:pPr>
      <w:r>
        <w:tab/>
        <w:t>(b)</w:t>
      </w:r>
      <w:r>
        <w:tab/>
        <w:t xml:space="preserve">the amount of so much (if any) of the reduction as is attributable to changes in Commonwealth Government policy (the </w:t>
      </w:r>
      <w:r>
        <w:rPr>
          <w:b/>
          <w:i/>
        </w:rPr>
        <w:t>Commonwealth Government policy component</w:t>
      </w:r>
      <w:r>
        <w:t xml:space="preserve"> of the reduction); and</w:t>
      </w:r>
    </w:p>
    <w:p w:rsidR="00587A67" w:rsidRDefault="00587A67">
      <w:pPr>
        <w:pStyle w:val="paragraph"/>
      </w:pPr>
      <w:r>
        <w:tab/>
        <w:t>(c)</w:t>
      </w:r>
      <w:r>
        <w:tab/>
        <w:t xml:space="preserve">the amount of so much (if any) of the reduction as is attributable to improvements in knowledge about the environmentally sustainable level of take for the water resources of the water resource plan area (the </w:t>
      </w:r>
      <w:r>
        <w:rPr>
          <w:b/>
          <w:i/>
        </w:rPr>
        <w:t>new knowledge component</w:t>
      </w:r>
      <w:r>
        <w:t xml:space="preserve"> of the reduction); and</w:t>
      </w:r>
    </w:p>
    <w:p w:rsidR="00587A67" w:rsidRDefault="00587A67">
      <w:pPr>
        <w:pStyle w:val="paragraph"/>
      </w:pPr>
      <w:r>
        <w:tab/>
        <w:t>(d)</w:t>
      </w:r>
      <w:r>
        <w:tab/>
        <w:t>the amount of so much (if any) of the reduction as is the Commonwealth</w:t>
      </w:r>
      <w:r w:rsidR="00A57BB5">
        <w:t>’</w:t>
      </w:r>
      <w:r>
        <w:t xml:space="preserve">s share of the reduction (worked out under </w:t>
      </w:r>
      <w:r w:rsidR="0083474C">
        <w:t>subsection (</w:t>
      </w:r>
      <w:r>
        <w:t>2)).</w:t>
      </w:r>
    </w:p>
    <w:p w:rsidR="00587A67" w:rsidRDefault="00587A67">
      <w:pPr>
        <w:pStyle w:val="subsection2"/>
      </w:pPr>
      <w:r>
        <w:t xml:space="preserve">Each of the amounts referred to in </w:t>
      </w:r>
      <w:r w:rsidR="0083474C">
        <w:t>paragraphs (</w:t>
      </w:r>
      <w:r>
        <w:t>a), (b), (c) and (d) is to be expressed as a quantity of water per year.</w:t>
      </w:r>
    </w:p>
    <w:p w:rsidR="00587A67" w:rsidRDefault="00587A67">
      <w:pPr>
        <w:pStyle w:val="subsection"/>
      </w:pPr>
      <w:r>
        <w:tab/>
        <w:t>(2)</w:t>
      </w:r>
      <w:r>
        <w:tab/>
        <w:t xml:space="preserve">The </w:t>
      </w:r>
      <w:r>
        <w:rPr>
          <w:b/>
          <w:i/>
        </w:rPr>
        <w:t>Commonwealth</w:t>
      </w:r>
      <w:r w:rsidR="00A57BB5">
        <w:rPr>
          <w:b/>
          <w:i/>
        </w:rPr>
        <w:t>’</w:t>
      </w:r>
      <w:r>
        <w:rPr>
          <w:b/>
          <w:i/>
        </w:rPr>
        <w:t>s share</w:t>
      </w:r>
      <w:r>
        <w:t xml:space="preserve"> of the reduction is to be worked out as follows:</w:t>
      </w:r>
    </w:p>
    <w:p w:rsidR="00587A67" w:rsidRDefault="00587A67">
      <w:pPr>
        <w:pStyle w:val="paragraph"/>
      </w:pPr>
      <w:r>
        <w:tab/>
        <w:t>(a)</w:t>
      </w:r>
      <w:r>
        <w:tab/>
        <w:t>the Commonwealth</w:t>
      </w:r>
      <w:r w:rsidR="00A57BB5">
        <w:t>’</w:t>
      </w:r>
      <w:r>
        <w:t>s share of the reduction includes the Commonwealth Government policy component of the reduction (if any); and</w:t>
      </w:r>
    </w:p>
    <w:p w:rsidR="00587A67" w:rsidRDefault="00587A67">
      <w:pPr>
        <w:pStyle w:val="paragraph"/>
      </w:pPr>
      <w:r>
        <w:tab/>
        <w:t>(b)</w:t>
      </w:r>
      <w:r>
        <w:tab/>
        <w:t>if the reduction is one that takes effect on or after 1</w:t>
      </w:r>
      <w:r w:rsidR="0083474C">
        <w:t> </w:t>
      </w:r>
      <w:r>
        <w:t>January 2015—the Commonwealth</w:t>
      </w:r>
      <w:r w:rsidR="00A57BB5">
        <w:t>’</w:t>
      </w:r>
      <w:r>
        <w:t xml:space="preserve">s share of the reduction also includes so much of the new knowledge component (if any) as is worked out under </w:t>
      </w:r>
      <w:r w:rsidR="0083474C">
        <w:t>subsection (</w:t>
      </w:r>
      <w:r>
        <w:t>3).</w:t>
      </w:r>
    </w:p>
    <w:p w:rsidR="00587A67" w:rsidRDefault="00587A67">
      <w:pPr>
        <w:pStyle w:val="subsection"/>
      </w:pPr>
      <w:r>
        <w:tab/>
        <w:t>(3)</w:t>
      </w:r>
      <w:r>
        <w:tab/>
        <w:t>The amount to be included in the Commonwealth</w:t>
      </w:r>
      <w:r w:rsidR="00A57BB5">
        <w:t>’</w:t>
      </w:r>
      <w:r>
        <w:t xml:space="preserve">s share of the reduction under </w:t>
      </w:r>
      <w:r w:rsidR="0083474C">
        <w:t>paragraph (</w:t>
      </w:r>
      <w:r>
        <w:t>2)(b) is to be worked out on the basis that, for reductions in the long</w:t>
      </w:r>
      <w:r w:rsidR="0083474C">
        <w:noBreakHyphen/>
      </w:r>
      <w:r>
        <w:t>term average sustainable diversion limit for the water resources, or that part of the water resources, of the water resource plan area in any 10 year period, the Commonwealth</w:t>
      </w:r>
      <w:r w:rsidR="00A57BB5">
        <w:t>’</w:t>
      </w:r>
      <w:r>
        <w:t>s share of the reductions:</w:t>
      </w:r>
    </w:p>
    <w:p w:rsidR="00587A67" w:rsidRDefault="00587A67">
      <w:pPr>
        <w:pStyle w:val="paragraph"/>
      </w:pPr>
      <w:r>
        <w:lastRenderedPageBreak/>
        <w:tab/>
        <w:t>(a)</w:t>
      </w:r>
      <w:r>
        <w:tab/>
        <w:t>does not include so much of new knowledge components of those reductions as does not exceed (in aggregate) 3% of the relevant diversion limit; and</w:t>
      </w:r>
    </w:p>
    <w:p w:rsidR="00587A67" w:rsidRDefault="00BC0F6E">
      <w:pPr>
        <w:pStyle w:val="paragraph"/>
      </w:pPr>
      <w:r>
        <w:tab/>
        <w:t>(b)</w:t>
      </w:r>
      <w:r>
        <w:tab/>
      </w:r>
      <w:r w:rsidR="00587A67">
        <w:t>includes two</w:t>
      </w:r>
      <w:r w:rsidR="0083474C">
        <w:noBreakHyphen/>
      </w:r>
      <w:r w:rsidR="00587A67">
        <w:t>thirds of so much of the new knowledge components of those reductions as:</w:t>
      </w:r>
    </w:p>
    <w:p w:rsidR="00587A67" w:rsidRDefault="00587A67">
      <w:pPr>
        <w:pStyle w:val="paragraphsub"/>
      </w:pPr>
      <w:r>
        <w:tab/>
        <w:t>(</w:t>
      </w:r>
      <w:proofErr w:type="spellStart"/>
      <w:r>
        <w:t>i</w:t>
      </w:r>
      <w:proofErr w:type="spellEnd"/>
      <w:r>
        <w:t>)</w:t>
      </w:r>
      <w:r>
        <w:tab/>
        <w:t>exceeds (in aggregate) 3% of the relevant diversion limit; and</w:t>
      </w:r>
    </w:p>
    <w:p w:rsidR="00587A67" w:rsidRDefault="00587A67">
      <w:pPr>
        <w:pStyle w:val="paragraphsub"/>
      </w:pPr>
      <w:r>
        <w:tab/>
        <w:t>(</w:t>
      </w:r>
      <w:proofErr w:type="spellStart"/>
      <w:r>
        <w:t>i</w:t>
      </w:r>
      <w:proofErr w:type="spellEnd"/>
      <w:r>
        <w:t>)</w:t>
      </w:r>
      <w:r>
        <w:tab/>
        <w:t>does not exceed (in aggregate) 6% of the relevant diversion limit; and</w:t>
      </w:r>
    </w:p>
    <w:p w:rsidR="00587A67" w:rsidRDefault="00587A67">
      <w:pPr>
        <w:pStyle w:val="paragraph"/>
      </w:pPr>
      <w:r>
        <w:tab/>
        <w:t>(c)</w:t>
      </w:r>
      <w:r>
        <w:tab/>
        <w:t>includes 50% of so much of the new knowledge components of those reductions as exceed (in aggregate) 6% of the relevant diversion limit.</w:t>
      </w:r>
    </w:p>
    <w:p w:rsidR="00587A67" w:rsidRDefault="00587A67">
      <w:pPr>
        <w:pStyle w:val="subsection"/>
      </w:pPr>
      <w:r>
        <w:tab/>
        <w:t>(4)</w:t>
      </w:r>
      <w:r>
        <w:tab/>
        <w:t xml:space="preserve">For the purposes of applying </w:t>
      </w:r>
      <w:r w:rsidR="0083474C">
        <w:t>subsection (</w:t>
      </w:r>
      <w:r>
        <w:t>3) for a reduction in the long</w:t>
      </w:r>
      <w:r w:rsidR="0083474C">
        <w:noBreakHyphen/>
      </w:r>
      <w:r>
        <w:t xml:space="preserve">term average sustainable diversion limit for the water resources, or part of the water resources, of a water resource plan area, the </w:t>
      </w:r>
      <w:r>
        <w:rPr>
          <w:b/>
          <w:i/>
        </w:rPr>
        <w:t>relevant diversion limit</w:t>
      </w:r>
      <w:r>
        <w:t xml:space="preserve"> is the earliest long</w:t>
      </w:r>
      <w:r w:rsidR="0083474C">
        <w:noBreakHyphen/>
      </w:r>
      <w:r>
        <w:t>term average sustainable diversion limit for those water resources, or that part of those water resources, that applied:</w:t>
      </w:r>
    </w:p>
    <w:p w:rsidR="00587A67" w:rsidRDefault="00587A67">
      <w:pPr>
        <w:pStyle w:val="paragraph"/>
      </w:pPr>
      <w:r>
        <w:tab/>
        <w:t>(a)</w:t>
      </w:r>
      <w:r>
        <w:tab/>
        <w:t>during the 10 years immediately preceding the reduction; and</w:t>
      </w:r>
    </w:p>
    <w:p w:rsidR="00587A67" w:rsidRDefault="00587A67">
      <w:pPr>
        <w:pStyle w:val="paragraph"/>
      </w:pPr>
      <w:r>
        <w:tab/>
        <w:t>(b)</w:t>
      </w:r>
      <w:r>
        <w:tab/>
        <w:t>on or after 1</w:t>
      </w:r>
      <w:r w:rsidR="0083474C">
        <w:t> </w:t>
      </w:r>
      <w:r>
        <w:t>January 2015.</w:t>
      </w:r>
    </w:p>
    <w:p w:rsidR="00BC0F6E" w:rsidRDefault="00A66251">
      <w:pPr>
        <w:pStyle w:val="ActHead5"/>
      </w:pPr>
      <w:bookmarkStart w:id="99" w:name="_Toc176676774"/>
      <w:r>
        <w:rPr>
          <w:rStyle w:val="CharSectno"/>
        </w:rPr>
        <w:t>76</w:t>
      </w:r>
      <w:r w:rsidR="00BC0F6E">
        <w:t xml:space="preserve">  Commonwealth to manage </w:t>
      </w:r>
      <w:r w:rsidR="00587A67">
        <w:t xml:space="preserve">Commonwealth share of </w:t>
      </w:r>
      <w:r w:rsidR="00BC0F6E">
        <w:t>reduction in diversion limit</w:t>
      </w:r>
      <w:bookmarkEnd w:id="99"/>
    </w:p>
    <w:p w:rsidR="00BC0F6E" w:rsidRDefault="00BC0F6E">
      <w:pPr>
        <w:pStyle w:val="subsection"/>
      </w:pPr>
      <w:r>
        <w:tab/>
      </w:r>
      <w:r>
        <w:tab/>
        <w:t xml:space="preserve">If the Basin Plan specifies, under subsection </w:t>
      </w:r>
      <w:r w:rsidR="00A66251">
        <w:t>75</w:t>
      </w:r>
      <w:r>
        <w:t>(1), th</w:t>
      </w:r>
      <w:r w:rsidR="00587A67">
        <w:t>e Commonwealth</w:t>
      </w:r>
      <w:r w:rsidR="00A57BB5">
        <w:t>’</w:t>
      </w:r>
      <w:r w:rsidR="00587A67">
        <w:t xml:space="preserve">s share of a </w:t>
      </w:r>
      <w:r>
        <w:t>reduction in the long</w:t>
      </w:r>
      <w:r w:rsidR="0083474C">
        <w:noBreakHyphen/>
      </w:r>
      <w:r>
        <w:t xml:space="preserve">term average sustainable diversion limit for the water resources of </w:t>
      </w:r>
      <w:r w:rsidR="00587A67">
        <w:t>a</w:t>
      </w:r>
      <w:r>
        <w:t xml:space="preserve"> water resource plan area, or for the particular part of those water resources, the Commonwealth:</w:t>
      </w:r>
    </w:p>
    <w:p w:rsidR="00BC0F6E" w:rsidRDefault="00BC0F6E">
      <w:pPr>
        <w:pStyle w:val="paragraph"/>
      </w:pPr>
      <w:r>
        <w:tab/>
        <w:t>(a)</w:t>
      </w:r>
      <w:r>
        <w:tab/>
        <w:t>must endeavour to manage the impact of th</w:t>
      </w:r>
      <w:r w:rsidR="00587A67">
        <w:t>e Commonwealth</w:t>
      </w:r>
      <w:r w:rsidR="00A57BB5">
        <w:t>’</w:t>
      </w:r>
      <w:r w:rsidR="00587A67">
        <w:t>s share</w:t>
      </w:r>
      <w:r>
        <w:t xml:space="preserve"> of the reduction in the limit on the holders of water access entitlements; and</w:t>
      </w:r>
    </w:p>
    <w:p w:rsidR="00587A67" w:rsidRDefault="00BC0F6E">
      <w:pPr>
        <w:pStyle w:val="paragraph"/>
      </w:pPr>
      <w:r>
        <w:tab/>
        <w:t>(b)</w:t>
      </w:r>
      <w:r>
        <w:tab/>
        <w:t xml:space="preserve">may take steps to ensure that the holders of water access entitlements do not suffer </w:t>
      </w:r>
      <w:r w:rsidR="000C452D">
        <w:t xml:space="preserve">a reduction in their water allocations, or a </w:t>
      </w:r>
      <w:r w:rsidR="0083474C">
        <w:t>change in</w:t>
      </w:r>
      <w:r w:rsidR="000C452D">
        <w:t xml:space="preserve"> the reliability of their water allocations, as a result of </w:t>
      </w:r>
      <w:r>
        <w:t xml:space="preserve">the </w:t>
      </w:r>
      <w:r w:rsidR="00587A67">
        <w:t>Commonwealth</w:t>
      </w:r>
      <w:r w:rsidR="00A57BB5">
        <w:t>’</w:t>
      </w:r>
      <w:r w:rsidR="00587A67">
        <w:t xml:space="preserve">s share of the </w:t>
      </w:r>
      <w:r>
        <w:t xml:space="preserve">reduction </w:t>
      </w:r>
      <w:r w:rsidR="00587A67">
        <w:t>in the limit.</w:t>
      </w:r>
    </w:p>
    <w:p w:rsidR="00587A67" w:rsidRDefault="00BC0F6E">
      <w:pPr>
        <w:pStyle w:val="notetext"/>
      </w:pPr>
      <w:r>
        <w:lastRenderedPageBreak/>
        <w:t>Note 1:</w:t>
      </w:r>
      <w:r>
        <w:tab/>
        <w:t>This subsection implements in part the policy in clause</w:t>
      </w:r>
      <w:r w:rsidR="00587A67">
        <w:t>s</w:t>
      </w:r>
      <w:r w:rsidR="0083474C">
        <w:t> </w:t>
      </w:r>
      <w:r w:rsidR="00587A67">
        <w:t xml:space="preserve">49 and </w:t>
      </w:r>
      <w:r>
        <w:t xml:space="preserve">50 of the National Water </w:t>
      </w:r>
      <w:r w:rsidR="00587A67">
        <w:t>I</w:t>
      </w:r>
      <w:r>
        <w:t>nitiative.</w:t>
      </w:r>
    </w:p>
    <w:p w:rsidR="00BC0F6E" w:rsidRDefault="00BC0F6E">
      <w:pPr>
        <w:pStyle w:val="notetext"/>
      </w:pPr>
      <w:r>
        <w:t>Note</w:t>
      </w:r>
      <w:r w:rsidR="00587A67">
        <w:t xml:space="preserve"> 2</w:t>
      </w:r>
      <w:r>
        <w:t>:</w:t>
      </w:r>
      <w:r>
        <w:tab/>
        <w:t>If a reduction in</w:t>
      </w:r>
      <w:r w:rsidR="00F7249A">
        <w:t xml:space="preserve">, or a </w:t>
      </w:r>
      <w:r w:rsidR="0083474C">
        <w:t>change in</w:t>
      </w:r>
      <w:r w:rsidR="00F7249A">
        <w:t xml:space="preserve"> the reliability of,</w:t>
      </w:r>
      <w:r>
        <w:t xml:space="preserve"> a water allocation results despite the steps taken by the Commonwealth, the Commonwealth may be liable for an amount under section</w:t>
      </w:r>
      <w:r w:rsidR="0083474C">
        <w:t> </w:t>
      </w:r>
      <w:r w:rsidR="00A66251">
        <w:t>77</w:t>
      </w:r>
      <w:r>
        <w:t>.</w:t>
      </w:r>
    </w:p>
    <w:p w:rsidR="00587A67" w:rsidRDefault="00A66251">
      <w:pPr>
        <w:pStyle w:val="ActHead5"/>
      </w:pPr>
      <w:bookmarkStart w:id="100" w:name="_Toc176676775"/>
      <w:r>
        <w:rPr>
          <w:rStyle w:val="CharSectno"/>
        </w:rPr>
        <w:t>77</w:t>
      </w:r>
      <w:r w:rsidR="00587A67">
        <w:t xml:space="preserve">  Payments to water access entitlement holders</w:t>
      </w:r>
      <w:bookmarkEnd w:id="100"/>
    </w:p>
    <w:p w:rsidR="00587A67" w:rsidRDefault="00587A67">
      <w:pPr>
        <w:pStyle w:val="SubsectionHead"/>
      </w:pPr>
      <w:r>
        <w:t>Qualification for payment under this section</w:t>
      </w:r>
    </w:p>
    <w:p w:rsidR="00587A67" w:rsidRDefault="00587A67">
      <w:pPr>
        <w:pStyle w:val="subsection"/>
      </w:pPr>
      <w:r>
        <w:tab/>
        <w:t>(1)</w:t>
      </w:r>
      <w:r>
        <w:tab/>
        <w:t xml:space="preserve">A person (the </w:t>
      </w:r>
      <w:r>
        <w:rPr>
          <w:b/>
          <w:i/>
        </w:rPr>
        <w:t>entitlement holder</w:t>
      </w:r>
      <w:r>
        <w:t>) qualifies for a payment under this section if:</w:t>
      </w:r>
    </w:p>
    <w:p w:rsidR="00587A67" w:rsidRDefault="00587A67">
      <w:pPr>
        <w:pStyle w:val="paragraph"/>
      </w:pPr>
      <w:r>
        <w:tab/>
        <w:t>(a)</w:t>
      </w:r>
      <w:r>
        <w:tab/>
        <w:t>the entitlement holder holds a water access entitlement in relation to a water resource plan area; and</w:t>
      </w:r>
    </w:p>
    <w:p w:rsidR="00587A67" w:rsidRDefault="00587A67">
      <w:pPr>
        <w:pStyle w:val="paragraph"/>
      </w:pPr>
      <w:r>
        <w:tab/>
        <w:t>(b)</w:t>
      </w:r>
      <w:r>
        <w:tab/>
        <w:t>one of the following subparagraphs is satisfied:</w:t>
      </w:r>
    </w:p>
    <w:p w:rsidR="00587A67" w:rsidRDefault="00587A67">
      <w:pPr>
        <w:pStyle w:val="paragraphsub"/>
      </w:pPr>
      <w:r>
        <w:tab/>
        <w:t>(</w:t>
      </w:r>
      <w:proofErr w:type="spellStart"/>
      <w:r>
        <w:t>i</w:t>
      </w:r>
      <w:proofErr w:type="spellEnd"/>
      <w:r>
        <w:t>)</w:t>
      </w:r>
      <w:r>
        <w:tab/>
        <w:t>the water access entit</w:t>
      </w:r>
      <w:r w:rsidR="007F06C8">
        <w:t>lement was granted, issued or authorised</w:t>
      </w:r>
      <w:r>
        <w:t xml:space="preserve"> before 25</w:t>
      </w:r>
      <w:r w:rsidR="0083474C">
        <w:t> </w:t>
      </w:r>
      <w:r>
        <w:t>January 2007;</w:t>
      </w:r>
    </w:p>
    <w:p w:rsidR="00022F52" w:rsidRDefault="00022F52">
      <w:pPr>
        <w:pStyle w:val="paragraphsub"/>
      </w:pPr>
      <w:r>
        <w:tab/>
        <w:t>(ii)</w:t>
      </w:r>
      <w:r>
        <w:tab/>
        <w:t>the water access entitlement is granted</w:t>
      </w:r>
      <w:r w:rsidR="007F06C8">
        <w:t>, issued or authorised</w:t>
      </w:r>
      <w:r>
        <w:t xml:space="preserve"> in accordance with a transitional water resource plan;</w:t>
      </w:r>
    </w:p>
    <w:p w:rsidR="00587A67" w:rsidRDefault="00587A67">
      <w:pPr>
        <w:pStyle w:val="paragraphsub"/>
      </w:pPr>
      <w:r>
        <w:tab/>
        <w:t>(ii</w:t>
      </w:r>
      <w:r w:rsidR="00022F52">
        <w:t>i</w:t>
      </w:r>
      <w:r>
        <w:t>)</w:t>
      </w:r>
      <w:r>
        <w:tab/>
        <w:t>the water access entitlement is granted</w:t>
      </w:r>
      <w:r w:rsidR="007F06C8">
        <w:t>, issued or authorised</w:t>
      </w:r>
      <w:r>
        <w:t xml:space="preserve"> on or after 25</w:t>
      </w:r>
      <w:r w:rsidR="0083474C">
        <w:t> </w:t>
      </w:r>
      <w:r>
        <w:t>January 2007, and before the Basin Plan takes effect, and the Minister determines in writing that the entitlement relates to a water resource that was not overallocated at the ti</w:t>
      </w:r>
      <w:r w:rsidR="009C1347">
        <w:t xml:space="preserve">me of, </w:t>
      </w:r>
      <w:r w:rsidR="009549CC">
        <w:t>or because of, the grant, issue or authorisation</w:t>
      </w:r>
      <w:r>
        <w:t>;</w:t>
      </w:r>
    </w:p>
    <w:p w:rsidR="00587A67" w:rsidRDefault="00587A67">
      <w:pPr>
        <w:pStyle w:val="paragraphsub"/>
      </w:pPr>
      <w:r>
        <w:tab/>
        <w:t>(i</w:t>
      </w:r>
      <w:r w:rsidR="00022F52">
        <w:t>v</w:t>
      </w:r>
      <w:r>
        <w:t>)</w:t>
      </w:r>
      <w:r>
        <w:tab/>
        <w:t>the water access entitlement is granted</w:t>
      </w:r>
      <w:r w:rsidR="009C1347">
        <w:t>, issued or authorised</w:t>
      </w:r>
      <w:r>
        <w:t xml:space="preserve"> after the Basin Plan takes effect and is granted</w:t>
      </w:r>
      <w:r w:rsidR="009C1347">
        <w:t>, issued or authorised</w:t>
      </w:r>
      <w:r>
        <w:t xml:space="preserve"> in accordance with the Basin Plan and the water resource plan for the water resources of the water resource plan area, or for the particular part of the water resources of the area; and</w:t>
      </w:r>
    </w:p>
    <w:p w:rsidR="00BA5117" w:rsidRDefault="00587A67">
      <w:pPr>
        <w:pStyle w:val="paragraph"/>
      </w:pPr>
      <w:r>
        <w:tab/>
        <w:t>(c)</w:t>
      </w:r>
      <w:r>
        <w:tab/>
        <w:t>there is</w:t>
      </w:r>
      <w:r w:rsidR="00BA5117">
        <w:t>:</w:t>
      </w:r>
    </w:p>
    <w:p w:rsidR="00BA5117" w:rsidRDefault="00BA5117">
      <w:pPr>
        <w:pStyle w:val="paragraphsub"/>
      </w:pPr>
      <w:r>
        <w:tab/>
        <w:t>(</w:t>
      </w:r>
      <w:proofErr w:type="spellStart"/>
      <w:r>
        <w:t>i</w:t>
      </w:r>
      <w:proofErr w:type="spellEnd"/>
      <w:r>
        <w:t>)</w:t>
      </w:r>
      <w:r>
        <w:tab/>
        <w:t xml:space="preserve">a reduction in </w:t>
      </w:r>
      <w:r w:rsidR="00587A67">
        <w:t xml:space="preserve">the water allocations to be made in relation to the water access entitlement; </w:t>
      </w:r>
      <w:r>
        <w:t>or</w:t>
      </w:r>
    </w:p>
    <w:p w:rsidR="00587A67" w:rsidRDefault="00BA5117">
      <w:pPr>
        <w:pStyle w:val="paragraphsub"/>
      </w:pPr>
      <w:r>
        <w:tab/>
        <w:t>(ii)</w:t>
      </w:r>
      <w:r>
        <w:tab/>
        <w:t xml:space="preserve">a </w:t>
      </w:r>
      <w:r w:rsidR="0083474C">
        <w:t>change in</w:t>
      </w:r>
      <w:r>
        <w:t xml:space="preserve"> the reliability of those water allocations; </w:t>
      </w:r>
      <w:r w:rsidR="00587A67">
        <w:t>and</w:t>
      </w:r>
    </w:p>
    <w:p w:rsidR="00587A67" w:rsidRDefault="00587A67">
      <w:pPr>
        <w:pStyle w:val="paragraph"/>
      </w:pPr>
      <w:r>
        <w:tab/>
        <w:t>(d)</w:t>
      </w:r>
      <w:r>
        <w:tab/>
        <w:t>the reduction in the water allocations</w:t>
      </w:r>
      <w:r w:rsidR="00BA5117">
        <w:t xml:space="preserve">, or the </w:t>
      </w:r>
      <w:r w:rsidR="0083474C">
        <w:t>change in</w:t>
      </w:r>
      <w:r w:rsidR="00BA5117">
        <w:t xml:space="preserve"> the reliability of the water allocations,</w:t>
      </w:r>
      <w:r>
        <w:t xml:space="preserve"> occurs because of a reduction (the </w:t>
      </w:r>
      <w:r>
        <w:rPr>
          <w:b/>
          <w:i/>
        </w:rPr>
        <w:t>diversion limit reduction</w:t>
      </w:r>
      <w:r>
        <w:t>) in the long</w:t>
      </w:r>
      <w:r w:rsidR="0083474C">
        <w:noBreakHyphen/>
      </w:r>
      <w:r>
        <w:t xml:space="preserve">term </w:t>
      </w:r>
      <w:r>
        <w:lastRenderedPageBreak/>
        <w:t>average sustainable diversion limit for the water resources of the water resource plan area, or for the particular part of those water resources; and</w:t>
      </w:r>
    </w:p>
    <w:p w:rsidR="00587A67" w:rsidRDefault="00587A67">
      <w:pPr>
        <w:pStyle w:val="paragraph"/>
      </w:pPr>
      <w:r>
        <w:tab/>
        <w:t>(e)</w:t>
      </w:r>
      <w:r>
        <w:tab/>
        <w:t>the whole, or a part, of the reduction in the water allocations</w:t>
      </w:r>
      <w:r w:rsidR="00BA5117">
        <w:t xml:space="preserve">, or the </w:t>
      </w:r>
      <w:r w:rsidR="0083474C">
        <w:t>change in</w:t>
      </w:r>
      <w:r w:rsidR="00BA5117">
        <w:t xml:space="preserve"> the reliability of the water allocations,</w:t>
      </w:r>
      <w:r>
        <w:t xml:space="preserve"> is reasonably attributable to the Commonwealth</w:t>
      </w:r>
      <w:r w:rsidR="00A57BB5">
        <w:t>’</w:t>
      </w:r>
      <w:r>
        <w:t>s share of the reduction.</w:t>
      </w:r>
    </w:p>
    <w:p w:rsidR="00587A67" w:rsidRDefault="00587A67">
      <w:pPr>
        <w:pStyle w:val="subsection2"/>
      </w:pPr>
      <w:r>
        <w:t xml:space="preserve">A determination under </w:t>
      </w:r>
      <w:r w:rsidR="0083474C">
        <w:t>subparagraph (</w:t>
      </w:r>
      <w:r>
        <w:t>b)(</w:t>
      </w:r>
      <w:r w:rsidR="003A38EC">
        <w:t>i</w:t>
      </w:r>
      <w:r>
        <w:t>ii) is not a legislative instrument.</w:t>
      </w:r>
    </w:p>
    <w:p w:rsidR="00587A67" w:rsidRDefault="00587A67">
      <w:pPr>
        <w:pStyle w:val="subsection"/>
      </w:pPr>
      <w:r>
        <w:tab/>
        <w:t>(2)</w:t>
      </w:r>
      <w:r>
        <w:tab/>
        <w:t xml:space="preserve">In applying </w:t>
      </w:r>
      <w:r w:rsidR="0083474C">
        <w:t>paragraph (</w:t>
      </w:r>
      <w:r>
        <w:t>1)(e), regard is to be had to:</w:t>
      </w:r>
    </w:p>
    <w:p w:rsidR="00587A67" w:rsidRDefault="00587A67">
      <w:pPr>
        <w:pStyle w:val="paragraph"/>
      </w:pPr>
      <w:r>
        <w:tab/>
        <w:t>(a)</w:t>
      </w:r>
      <w:r>
        <w:tab/>
        <w:t>any steps taken by the Commonwealth to ensure that holders of water access entitlements do not suffer a reduction in their water allocations</w:t>
      </w:r>
      <w:r w:rsidR="00BA5117">
        <w:t xml:space="preserve">, or a </w:t>
      </w:r>
      <w:r w:rsidR="0083474C">
        <w:t>change in</w:t>
      </w:r>
      <w:r w:rsidR="00BA5117">
        <w:t xml:space="preserve"> the reliability of their water allocations,</w:t>
      </w:r>
      <w:r>
        <w:t xml:space="preserve"> as a result of the diversion limit reduction; and</w:t>
      </w:r>
    </w:p>
    <w:p w:rsidR="00BA5117" w:rsidRDefault="00587A67">
      <w:pPr>
        <w:pStyle w:val="paragraph"/>
      </w:pPr>
      <w:r>
        <w:tab/>
        <w:t>(b)</w:t>
      </w:r>
      <w:r>
        <w:tab/>
        <w:t>the effect of those steps on the water allocations</w:t>
      </w:r>
      <w:r w:rsidR="00BA5117">
        <w:t>, or the reliability of the water allocations,</w:t>
      </w:r>
      <w:r>
        <w:t xml:space="preserve"> made to the holders of water access entitlements</w:t>
      </w:r>
      <w:r w:rsidR="00BA5117">
        <w:t>; and</w:t>
      </w:r>
    </w:p>
    <w:p w:rsidR="00587A67" w:rsidRDefault="00BA5117">
      <w:pPr>
        <w:pStyle w:val="paragraph"/>
      </w:pPr>
      <w:r>
        <w:tab/>
        <w:t>(c)</w:t>
      </w:r>
      <w:r>
        <w:tab/>
        <w:t>the effect of the other provisions of the Basin Plan</w:t>
      </w:r>
      <w:r w:rsidR="00587A67">
        <w:t>.</w:t>
      </w:r>
    </w:p>
    <w:p w:rsidR="00587A67" w:rsidRDefault="00587A67">
      <w:pPr>
        <w:pStyle w:val="SubsectionHead"/>
      </w:pPr>
      <w:r>
        <w:t>Minister to decide claim</w:t>
      </w:r>
    </w:p>
    <w:p w:rsidR="00587A67" w:rsidRDefault="00587A67">
      <w:pPr>
        <w:pStyle w:val="subsection"/>
      </w:pPr>
      <w:r>
        <w:tab/>
        <w:t>(3)</w:t>
      </w:r>
      <w:r>
        <w:tab/>
        <w:t>If the entitlement holder makes a claim for a payment under this section in relation to the diversion limit reduction, the Minister must:</w:t>
      </w:r>
    </w:p>
    <w:p w:rsidR="00587A67" w:rsidRDefault="00587A67">
      <w:pPr>
        <w:pStyle w:val="paragraph"/>
      </w:pPr>
      <w:r>
        <w:tab/>
        <w:t>(a)</w:t>
      </w:r>
      <w:r>
        <w:tab/>
        <w:t>if the Minister is satisfied that the entitlement holder qualifies for a payment under this section in relation to the reduction:</w:t>
      </w:r>
    </w:p>
    <w:p w:rsidR="00587A67" w:rsidRDefault="00587A67">
      <w:pPr>
        <w:pStyle w:val="paragraphsub"/>
      </w:pPr>
      <w:r>
        <w:tab/>
        <w:t>(</w:t>
      </w:r>
      <w:proofErr w:type="spellStart"/>
      <w:r>
        <w:t>i</w:t>
      </w:r>
      <w:proofErr w:type="spellEnd"/>
      <w:r>
        <w:t>)</w:t>
      </w:r>
      <w:r>
        <w:tab/>
        <w:t>determine that a payment under this section is to be made to the entitlement holder in relation to the reduction; and</w:t>
      </w:r>
    </w:p>
    <w:p w:rsidR="00587A67" w:rsidRDefault="00587A67">
      <w:pPr>
        <w:pStyle w:val="paragraphsub"/>
      </w:pPr>
      <w:r>
        <w:tab/>
        <w:t>(ii)</w:t>
      </w:r>
      <w:r>
        <w:tab/>
        <w:t>determine the amount of the payment under this section to be made to the entitlement holder; and</w:t>
      </w:r>
    </w:p>
    <w:p w:rsidR="00587A67" w:rsidRDefault="00587A67">
      <w:pPr>
        <w:pStyle w:val="paragraph"/>
      </w:pPr>
      <w:r>
        <w:tab/>
        <w:t>(b)</w:t>
      </w:r>
      <w:r>
        <w:tab/>
        <w:t>if the Minister is not satisfied that the entitlement holder qualifies for a payment under this section in relation to the reduction—determine that a payment under this section is not to be made to the entitlement holder in relation to the reduction.</w:t>
      </w:r>
    </w:p>
    <w:p w:rsidR="00587A67" w:rsidRDefault="00587A67">
      <w:pPr>
        <w:pStyle w:val="SubsectionHead"/>
      </w:pPr>
      <w:r>
        <w:lastRenderedPageBreak/>
        <w:t>Amount of payment under this section</w:t>
      </w:r>
    </w:p>
    <w:p w:rsidR="00587A67" w:rsidRDefault="00BC0F6E">
      <w:pPr>
        <w:pStyle w:val="subsection"/>
      </w:pPr>
      <w:r>
        <w:tab/>
        <w:t>(</w:t>
      </w:r>
      <w:r w:rsidR="003A38EC">
        <w:t>4</w:t>
      </w:r>
      <w:r>
        <w:t>)</w:t>
      </w:r>
      <w:r>
        <w:tab/>
      </w:r>
      <w:r w:rsidR="00587A67">
        <w:t xml:space="preserve">Subject to </w:t>
      </w:r>
      <w:r w:rsidR="0083474C">
        <w:t>subsection (</w:t>
      </w:r>
      <w:r w:rsidR="003A38EC">
        <w:t>6</w:t>
      </w:r>
      <w:r w:rsidR="00587A67">
        <w:t>), t</w:t>
      </w:r>
      <w:r>
        <w:t xml:space="preserve">he amount </w:t>
      </w:r>
      <w:r w:rsidR="00587A67">
        <w:t>of the payment under this section is worked out as follows:</w:t>
      </w:r>
    </w:p>
    <w:p w:rsidR="00587A67" w:rsidRDefault="00587A67">
      <w:pPr>
        <w:pStyle w:val="paragraph"/>
      </w:pPr>
      <w:r>
        <w:tab/>
        <w:t>(a)</w:t>
      </w:r>
      <w:r>
        <w:tab/>
        <w:t xml:space="preserve">first work out the amount of the </w:t>
      </w:r>
      <w:r w:rsidR="00BC0F6E">
        <w:t>reduction in the value of the entitlement holder</w:t>
      </w:r>
      <w:r w:rsidR="00A57BB5">
        <w:t>’</w:t>
      </w:r>
      <w:r w:rsidR="00BC0F6E">
        <w:t>s water access entitlement that occurred because of the reduction in</w:t>
      </w:r>
      <w:r w:rsidR="00BA5117">
        <w:t xml:space="preserve">, or the </w:t>
      </w:r>
      <w:r w:rsidR="0083474C">
        <w:t>change in</w:t>
      </w:r>
      <w:r w:rsidR="00BA5117">
        <w:t xml:space="preserve"> the reliability of,</w:t>
      </w:r>
      <w:r w:rsidR="00BC0F6E">
        <w:t xml:space="preserve"> the entitlement holder</w:t>
      </w:r>
      <w:r w:rsidR="00A57BB5">
        <w:t>’</w:t>
      </w:r>
      <w:r w:rsidR="00BC0F6E">
        <w:t>s water allocation</w:t>
      </w:r>
      <w:r>
        <w:t>s;</w:t>
      </w:r>
    </w:p>
    <w:p w:rsidR="00587A67" w:rsidRDefault="00587A67">
      <w:pPr>
        <w:pStyle w:val="paragraph"/>
      </w:pPr>
      <w:r>
        <w:tab/>
        <w:t>(b)</w:t>
      </w:r>
      <w:r>
        <w:tab/>
        <w:t>then work out how much of that reduction in value is reasonably attributable to the Commonwealth</w:t>
      </w:r>
      <w:r w:rsidR="00A57BB5">
        <w:t>’</w:t>
      </w:r>
      <w:r>
        <w:t>s share of the diversion limit reduction.</w:t>
      </w:r>
    </w:p>
    <w:p w:rsidR="00587A67" w:rsidRDefault="00587A67">
      <w:pPr>
        <w:pStyle w:val="subsection"/>
      </w:pPr>
      <w:r>
        <w:tab/>
        <w:t>(5)</w:t>
      </w:r>
      <w:r>
        <w:tab/>
        <w:t xml:space="preserve">In applying </w:t>
      </w:r>
      <w:r w:rsidR="0083474C">
        <w:t>paragraph (</w:t>
      </w:r>
      <w:r w:rsidR="003A38EC">
        <w:t>4</w:t>
      </w:r>
      <w:r>
        <w:t>)(b), regard is to be had to:</w:t>
      </w:r>
    </w:p>
    <w:p w:rsidR="00587A67" w:rsidRDefault="00587A67">
      <w:pPr>
        <w:pStyle w:val="paragraph"/>
      </w:pPr>
      <w:r>
        <w:tab/>
        <w:t>(a)</w:t>
      </w:r>
      <w:r>
        <w:tab/>
        <w:t>any steps taken by the Commonwealth to ensure that holders of water access entitlements do not suffer a reduction in</w:t>
      </w:r>
      <w:r w:rsidR="00BA5117">
        <w:t xml:space="preserve">, or a </w:t>
      </w:r>
      <w:r w:rsidR="0083474C">
        <w:t>change in</w:t>
      </w:r>
      <w:r w:rsidR="00BA5117">
        <w:t xml:space="preserve"> the reliability of,</w:t>
      </w:r>
      <w:r>
        <w:t xml:space="preserve"> their water allocations</w:t>
      </w:r>
      <w:r w:rsidR="00BA5117">
        <w:t xml:space="preserve"> </w:t>
      </w:r>
      <w:r>
        <w:t>as a result of the diversion limit reduction; and</w:t>
      </w:r>
    </w:p>
    <w:p w:rsidR="00BA5117" w:rsidRDefault="00587A67">
      <w:pPr>
        <w:pStyle w:val="paragraph"/>
      </w:pPr>
      <w:r>
        <w:tab/>
        <w:t>(b)</w:t>
      </w:r>
      <w:r>
        <w:tab/>
        <w:t>the effect of those steps on the water allocations made to the holders of water access entitlements</w:t>
      </w:r>
      <w:r w:rsidR="00BA5117">
        <w:t>; and</w:t>
      </w:r>
    </w:p>
    <w:p w:rsidR="00587A67" w:rsidRDefault="00BA5117">
      <w:pPr>
        <w:pStyle w:val="paragraph"/>
      </w:pPr>
      <w:r>
        <w:tab/>
        <w:t>(c)</w:t>
      </w:r>
      <w:r>
        <w:tab/>
        <w:t>the effect of the other provisions of the Basin Plan.</w:t>
      </w:r>
    </w:p>
    <w:p w:rsidR="00587A67" w:rsidRDefault="00587A67">
      <w:pPr>
        <w:pStyle w:val="subsection"/>
      </w:pPr>
      <w:r>
        <w:tab/>
        <w:t>(</w:t>
      </w:r>
      <w:r w:rsidR="003A38EC">
        <w:t>6</w:t>
      </w:r>
      <w:r>
        <w:t>)</w:t>
      </w:r>
      <w:r>
        <w:tab/>
        <w:t>The amount of the payment under this section must not exceed the amount worked out as follows:</w:t>
      </w:r>
    </w:p>
    <w:p w:rsidR="00587A67" w:rsidRDefault="00587A67">
      <w:pPr>
        <w:pStyle w:val="paragraph"/>
      </w:pPr>
      <w:r>
        <w:tab/>
        <w:t>(a)</w:t>
      </w:r>
      <w:r>
        <w:tab/>
        <w:t>first work out the percentage of the diversion limit reduction represented by the Commonwealth share of the reduction;</w:t>
      </w:r>
    </w:p>
    <w:p w:rsidR="00587A67" w:rsidRDefault="00587A67">
      <w:pPr>
        <w:pStyle w:val="paragraph"/>
      </w:pPr>
      <w:r>
        <w:tab/>
        <w:t>(b)</w:t>
      </w:r>
      <w:r>
        <w:tab/>
        <w:t xml:space="preserve">then apply that percentage to the amount worked out under </w:t>
      </w:r>
      <w:r w:rsidR="0083474C">
        <w:t>paragraph (</w:t>
      </w:r>
      <w:r w:rsidR="003A38EC">
        <w:t>4</w:t>
      </w:r>
      <w:r>
        <w:t>)(a).</w:t>
      </w:r>
    </w:p>
    <w:p w:rsidR="00587A67" w:rsidRDefault="00587A67">
      <w:pPr>
        <w:pStyle w:val="SubsectionHead"/>
      </w:pPr>
      <w:r>
        <w:t>AAT review</w:t>
      </w:r>
    </w:p>
    <w:p w:rsidR="00587A67" w:rsidRDefault="00587A67">
      <w:pPr>
        <w:pStyle w:val="subsection"/>
      </w:pPr>
      <w:r>
        <w:tab/>
        <w:t>(</w:t>
      </w:r>
      <w:r w:rsidR="003A38EC">
        <w:t>7</w:t>
      </w:r>
      <w:r>
        <w:t>)</w:t>
      </w:r>
      <w:r>
        <w:tab/>
        <w:t>An application may be made to the Administrative Appeals Tribunal for the review of:</w:t>
      </w:r>
    </w:p>
    <w:p w:rsidR="00587A67" w:rsidRDefault="00587A67">
      <w:pPr>
        <w:pStyle w:val="paragraph"/>
      </w:pPr>
      <w:r>
        <w:tab/>
        <w:t>(a)</w:t>
      </w:r>
      <w:r>
        <w:tab/>
        <w:t xml:space="preserve">a determination of the Minister under </w:t>
      </w:r>
      <w:r w:rsidR="0083474C">
        <w:t>paragraph (</w:t>
      </w:r>
      <w:r>
        <w:t>3)(b); or</w:t>
      </w:r>
    </w:p>
    <w:p w:rsidR="00587A67" w:rsidRDefault="00587A67">
      <w:pPr>
        <w:pStyle w:val="paragraph"/>
      </w:pPr>
      <w:r>
        <w:tab/>
        <w:t>(b)</w:t>
      </w:r>
      <w:r>
        <w:tab/>
        <w:t xml:space="preserve">a determination of the Minister under </w:t>
      </w:r>
      <w:r w:rsidR="0083474C">
        <w:t>subparagraph (</w:t>
      </w:r>
      <w:r>
        <w:t>3)(a)(ii).</w:t>
      </w:r>
    </w:p>
    <w:p w:rsidR="00587A67" w:rsidRDefault="00587A67">
      <w:pPr>
        <w:pStyle w:val="SubsectionHead"/>
      </w:pPr>
      <w:r>
        <w:t>Substitute entitlements</w:t>
      </w:r>
    </w:p>
    <w:p w:rsidR="00587A67" w:rsidRDefault="00587A67">
      <w:pPr>
        <w:pStyle w:val="subsection"/>
      </w:pPr>
      <w:r>
        <w:tab/>
        <w:t>(</w:t>
      </w:r>
      <w:r w:rsidR="003A38EC">
        <w:t>8</w:t>
      </w:r>
      <w:r>
        <w:t>)</w:t>
      </w:r>
      <w:r>
        <w:tab/>
        <w:t>If:</w:t>
      </w:r>
    </w:p>
    <w:p w:rsidR="00587A67" w:rsidRDefault="00587A67">
      <w:pPr>
        <w:pStyle w:val="paragraph"/>
      </w:pPr>
      <w:r>
        <w:tab/>
        <w:t>(a)</w:t>
      </w:r>
      <w:r>
        <w:tab/>
        <w:t xml:space="preserve">a water access entitlement (the </w:t>
      </w:r>
      <w:r>
        <w:rPr>
          <w:b/>
          <w:i/>
        </w:rPr>
        <w:t>substitute entitlement</w:t>
      </w:r>
      <w:r>
        <w:t>) is granted</w:t>
      </w:r>
      <w:r w:rsidR="00D12848">
        <w:t>, issued or authorised</w:t>
      </w:r>
      <w:r>
        <w:t>; and</w:t>
      </w:r>
    </w:p>
    <w:p w:rsidR="00587A67" w:rsidRDefault="00587A67">
      <w:pPr>
        <w:pStyle w:val="paragraph"/>
      </w:pPr>
      <w:r>
        <w:lastRenderedPageBreak/>
        <w:tab/>
        <w:t>(b)</w:t>
      </w:r>
      <w:r>
        <w:tab/>
        <w:t>the substitute entitlement is granted</w:t>
      </w:r>
      <w:r w:rsidR="00D12848">
        <w:t>, issued or authorised</w:t>
      </w:r>
      <w:r>
        <w:t xml:space="preserve"> in substitution for an equivalent water access </w:t>
      </w:r>
      <w:r w:rsidR="00BA5117">
        <w:t>right</w:t>
      </w:r>
      <w:r>
        <w:t xml:space="preserve"> (the </w:t>
      </w:r>
      <w:r>
        <w:rPr>
          <w:b/>
          <w:i/>
        </w:rPr>
        <w:t xml:space="preserve">earlier </w:t>
      </w:r>
      <w:r w:rsidR="00BA5117">
        <w:rPr>
          <w:b/>
          <w:i/>
        </w:rPr>
        <w:t>right</w:t>
      </w:r>
      <w:r>
        <w:t>) that was previously granted</w:t>
      </w:r>
      <w:r w:rsidR="00D12848">
        <w:t>, issued or authorised</w:t>
      </w:r>
      <w:r>
        <w:t xml:space="preserve"> at a particular time;</w:t>
      </w:r>
    </w:p>
    <w:p w:rsidR="00587A67" w:rsidRDefault="00587A67">
      <w:pPr>
        <w:pStyle w:val="subsection2"/>
      </w:pPr>
      <w:r>
        <w:t xml:space="preserve">the substitute entitlement is taken, for the purposes of applying </w:t>
      </w:r>
      <w:r w:rsidR="0083474C">
        <w:t>paragraph (</w:t>
      </w:r>
      <w:r>
        <w:t>1)(b), to have been granted</w:t>
      </w:r>
      <w:r w:rsidR="00D12848">
        <w:t>, issued or authorised</w:t>
      </w:r>
      <w:r>
        <w:t xml:space="preserve"> at the time when the earlier </w:t>
      </w:r>
      <w:r w:rsidR="00BA5117">
        <w:t>right</w:t>
      </w:r>
      <w:r>
        <w:t xml:space="preserve"> was granted</w:t>
      </w:r>
      <w:r w:rsidR="00D12848">
        <w:t>, issued or authorised</w:t>
      </w:r>
      <w:r>
        <w:t>.</w:t>
      </w:r>
    </w:p>
    <w:p w:rsidR="00587A67" w:rsidRDefault="00587A67">
      <w:pPr>
        <w:pStyle w:val="notetext"/>
      </w:pPr>
      <w:r>
        <w:t>Note:</w:t>
      </w:r>
      <w:r>
        <w:tab/>
        <w:t xml:space="preserve">This means, for example, that if the earlier </w:t>
      </w:r>
      <w:r w:rsidR="00BA5117">
        <w:t>right</w:t>
      </w:r>
      <w:r>
        <w:t xml:space="preserve"> was granted</w:t>
      </w:r>
      <w:r w:rsidR="00D12848">
        <w:t>, issued or authorised</w:t>
      </w:r>
      <w:r>
        <w:t xml:space="preserve"> before 25</w:t>
      </w:r>
      <w:r w:rsidR="0083474C">
        <w:t> </w:t>
      </w:r>
      <w:r>
        <w:t>January 2007, the substitute entitlement is also taken to have been granted</w:t>
      </w:r>
      <w:r w:rsidR="00D12848">
        <w:t>, issued or authorised</w:t>
      </w:r>
      <w:r>
        <w:t xml:space="preserve"> before 25</w:t>
      </w:r>
      <w:r w:rsidR="0083474C">
        <w:t> </w:t>
      </w:r>
      <w:r>
        <w:t>January 2007.</w:t>
      </w:r>
    </w:p>
    <w:p w:rsidR="00587A67" w:rsidRDefault="00587A67">
      <w:pPr>
        <w:pStyle w:val="subsection"/>
      </w:pPr>
      <w:r>
        <w:tab/>
        <w:t>(</w:t>
      </w:r>
      <w:r w:rsidR="003A38EC">
        <w:t>9</w:t>
      </w:r>
      <w:r>
        <w:t>)</w:t>
      </w:r>
      <w:r>
        <w:tab/>
        <w:t xml:space="preserve">For the purposes of </w:t>
      </w:r>
      <w:r w:rsidR="0083474C">
        <w:t>subsection (</w:t>
      </w:r>
      <w:r w:rsidR="003A38EC">
        <w:t>8</w:t>
      </w:r>
      <w:r>
        <w:t xml:space="preserve">), the substitute entitlement is not equivalent to the earlier </w:t>
      </w:r>
      <w:r w:rsidR="00BA5117">
        <w:t>right</w:t>
      </w:r>
      <w:r>
        <w:t xml:space="preserve"> if the amount of water that can be taken under the substitute entitlement is more than the amount of water that could be taken under the earlier </w:t>
      </w:r>
      <w:r w:rsidR="00BA5117">
        <w:t>right</w:t>
      </w:r>
      <w:r>
        <w:t>.</w:t>
      </w:r>
    </w:p>
    <w:p w:rsidR="00587A67" w:rsidRDefault="00A66251">
      <w:pPr>
        <w:pStyle w:val="ActHead5"/>
      </w:pPr>
      <w:bookmarkStart w:id="101" w:name="_Toc176676776"/>
      <w:r>
        <w:rPr>
          <w:rStyle w:val="CharSectno"/>
        </w:rPr>
        <w:t>78</w:t>
      </w:r>
      <w:r w:rsidR="00587A67">
        <w:t xml:space="preserve">  Applying </w:t>
      </w:r>
      <w:r w:rsidR="00BA5117">
        <w:t>Subdivision</w:t>
      </w:r>
      <w:r w:rsidR="00587A67">
        <w:t xml:space="preserve"> when transitional or interim water resource plan ends</w:t>
      </w:r>
      <w:bookmarkEnd w:id="101"/>
    </w:p>
    <w:p w:rsidR="00587A67" w:rsidRDefault="00587A67">
      <w:pPr>
        <w:pStyle w:val="subsection"/>
      </w:pPr>
      <w:r>
        <w:tab/>
        <w:t>(1)</w:t>
      </w:r>
      <w:r>
        <w:tab/>
        <w:t>This section applies if a transitional water resource plan, or an interim water resource plan, for a water resource plan area is in effect when the Basin Plan first takes effect.</w:t>
      </w:r>
    </w:p>
    <w:p w:rsidR="00587A67" w:rsidRDefault="00587A67">
      <w:pPr>
        <w:pStyle w:val="subsection"/>
      </w:pPr>
      <w:r>
        <w:tab/>
        <w:t>(2)</w:t>
      </w:r>
      <w:r>
        <w:tab/>
        <w:t>The Basin Plan must specify the long</w:t>
      </w:r>
      <w:r w:rsidR="0083474C">
        <w:noBreakHyphen/>
      </w:r>
      <w:r>
        <w:t xml:space="preserve">term average limit on the quantity of water </w:t>
      </w:r>
      <w:r w:rsidR="00F7249A">
        <w:t xml:space="preserve">that can be taken from the water resources of the water resource plan area </w:t>
      </w:r>
      <w:r>
        <w:t>that the Authority is satisfied will be applicable immediately before the transitional water resource plan, or interim water resource plan, ceases to have effect.</w:t>
      </w:r>
    </w:p>
    <w:p w:rsidR="00587A67" w:rsidRDefault="00587A67">
      <w:pPr>
        <w:pStyle w:val="subsection"/>
      </w:pPr>
      <w:r>
        <w:tab/>
        <w:t>(3)</w:t>
      </w:r>
      <w:r>
        <w:tab/>
        <w:t xml:space="preserve">For the purposes of applying this </w:t>
      </w:r>
      <w:r w:rsidR="00BA5117">
        <w:t>Subd</w:t>
      </w:r>
      <w:r>
        <w:t>ivision:</w:t>
      </w:r>
    </w:p>
    <w:p w:rsidR="00587A67" w:rsidRDefault="00587A67">
      <w:pPr>
        <w:pStyle w:val="paragraph"/>
      </w:pPr>
      <w:r>
        <w:tab/>
        <w:t>(a)</w:t>
      </w:r>
      <w:r>
        <w:tab/>
        <w:t>the long</w:t>
      </w:r>
      <w:r w:rsidR="0083474C">
        <w:noBreakHyphen/>
      </w:r>
      <w:r>
        <w:t>term average sustainable diversion limit for the water resources of the water resource plan area is taken to be reduced when the transitional water resource plan, or interim water resource plan, ceases to have effect if:</w:t>
      </w:r>
    </w:p>
    <w:p w:rsidR="00587A67" w:rsidRDefault="00587A67">
      <w:pPr>
        <w:pStyle w:val="paragraphsub"/>
      </w:pPr>
      <w:r>
        <w:tab/>
        <w:t>(</w:t>
      </w:r>
      <w:proofErr w:type="spellStart"/>
      <w:r>
        <w:t>i</w:t>
      </w:r>
      <w:proofErr w:type="spellEnd"/>
      <w:r>
        <w:t>)</w:t>
      </w:r>
      <w:r>
        <w:tab/>
        <w:t>the long</w:t>
      </w:r>
      <w:r w:rsidR="0083474C">
        <w:noBreakHyphen/>
      </w:r>
      <w:r>
        <w:t xml:space="preserve">term average limit specified under </w:t>
      </w:r>
      <w:r w:rsidR="0083474C">
        <w:t>subsection (</w:t>
      </w:r>
      <w:r>
        <w:t>2); exceeds</w:t>
      </w:r>
    </w:p>
    <w:p w:rsidR="00587A67" w:rsidRDefault="00587A67">
      <w:pPr>
        <w:pStyle w:val="paragraphsub"/>
      </w:pPr>
      <w:r>
        <w:tab/>
        <w:t>(ii)</w:t>
      </w:r>
      <w:r>
        <w:tab/>
        <w:t>the long</w:t>
      </w:r>
      <w:r w:rsidR="0083474C">
        <w:noBreakHyphen/>
      </w:r>
      <w:r>
        <w:t>term average sustainable diversion limit for the water resources of the water resource plan area that is specified in the Basin Plan; and</w:t>
      </w:r>
    </w:p>
    <w:p w:rsidR="00587A67" w:rsidRDefault="00587A67">
      <w:pPr>
        <w:pStyle w:val="paragraph"/>
      </w:pPr>
      <w:r>
        <w:lastRenderedPageBreak/>
        <w:tab/>
        <w:t>(b)</w:t>
      </w:r>
      <w:r>
        <w:tab/>
        <w:t>the amount of the reduction is the amount of the excess; and</w:t>
      </w:r>
    </w:p>
    <w:p w:rsidR="00587A67" w:rsidRDefault="00587A67">
      <w:pPr>
        <w:pStyle w:val="paragraph"/>
      </w:pPr>
      <w:r>
        <w:tab/>
        <w:t>(c)</w:t>
      </w:r>
      <w:r>
        <w:tab/>
        <w:t xml:space="preserve">the Basin Plan must specify the amounts referred to in paragraphs </w:t>
      </w:r>
      <w:r w:rsidR="00A66251">
        <w:t>75</w:t>
      </w:r>
      <w:r>
        <w:t>(1)(a), (b), (c) and (d) in relation to the reduction.</w:t>
      </w:r>
    </w:p>
    <w:p w:rsidR="00BC0F6E" w:rsidRDefault="00A66251">
      <w:pPr>
        <w:pStyle w:val="ActHead5"/>
      </w:pPr>
      <w:bookmarkStart w:id="102" w:name="_Toc176676777"/>
      <w:r>
        <w:rPr>
          <w:rStyle w:val="CharSectno"/>
        </w:rPr>
        <w:t>79</w:t>
      </w:r>
      <w:r w:rsidR="00BC0F6E">
        <w:t xml:space="preserve">  Regulations</w:t>
      </w:r>
      <w:bookmarkEnd w:id="102"/>
    </w:p>
    <w:p w:rsidR="00BC0F6E" w:rsidRDefault="00BC0F6E">
      <w:pPr>
        <w:pStyle w:val="subsection"/>
      </w:pPr>
      <w:r>
        <w:tab/>
        <w:t>(1)</w:t>
      </w:r>
      <w:r>
        <w:tab/>
        <w:t xml:space="preserve">The regulations may provide for matters that are necessary or convenient to be provided for in relation to claims </w:t>
      </w:r>
      <w:r w:rsidR="00587A67">
        <w:t>for payments</w:t>
      </w:r>
      <w:r>
        <w:t xml:space="preserve"> under section</w:t>
      </w:r>
      <w:r w:rsidR="0083474C">
        <w:t> </w:t>
      </w:r>
      <w:r w:rsidR="00A66251">
        <w:t>77</w:t>
      </w:r>
      <w:r>
        <w:t>.</w:t>
      </w:r>
    </w:p>
    <w:p w:rsidR="00BC0F6E" w:rsidRDefault="00BC0F6E">
      <w:pPr>
        <w:pStyle w:val="subsection"/>
      </w:pPr>
      <w:r>
        <w:tab/>
        <w:t>(2)</w:t>
      </w:r>
      <w:r>
        <w:tab/>
        <w:t xml:space="preserve">Without limiting </w:t>
      </w:r>
      <w:r w:rsidR="0083474C">
        <w:t>subsection (</w:t>
      </w:r>
      <w:r>
        <w:t>1), the regulations made for the purposes of that subsection may provide for:</w:t>
      </w:r>
    </w:p>
    <w:p w:rsidR="00BC0F6E" w:rsidRDefault="00BC0F6E">
      <w:pPr>
        <w:pStyle w:val="paragraph"/>
      </w:pPr>
      <w:r>
        <w:tab/>
        <w:t>(a)</w:t>
      </w:r>
      <w:r>
        <w:tab/>
        <w:t>how a person is to make a claim</w:t>
      </w:r>
      <w:r w:rsidR="00587A67">
        <w:t xml:space="preserve"> under section</w:t>
      </w:r>
      <w:r w:rsidR="0083474C">
        <w:t> </w:t>
      </w:r>
      <w:r w:rsidR="00A66251">
        <w:t>77</w:t>
      </w:r>
      <w:r>
        <w:t>; and</w:t>
      </w:r>
    </w:p>
    <w:p w:rsidR="00BC0F6E" w:rsidRDefault="00BC0F6E">
      <w:pPr>
        <w:pStyle w:val="paragraph"/>
      </w:pPr>
      <w:r>
        <w:tab/>
        <w:t>(b)</w:t>
      </w:r>
      <w:r>
        <w:tab/>
        <w:t>the time within which the person may make the claim; and</w:t>
      </w:r>
    </w:p>
    <w:p w:rsidR="00BC0F6E" w:rsidRDefault="00BC0F6E">
      <w:pPr>
        <w:pStyle w:val="paragraph"/>
      </w:pPr>
      <w:r>
        <w:tab/>
        <w:t>(c)</w:t>
      </w:r>
      <w:r>
        <w:tab/>
        <w:t>the information that the person making a claim must provide in support of the claim; and</w:t>
      </w:r>
    </w:p>
    <w:p w:rsidR="00587A67" w:rsidRDefault="00BC0F6E">
      <w:pPr>
        <w:pStyle w:val="paragraph"/>
      </w:pPr>
      <w:r>
        <w:tab/>
        <w:t>(d)</w:t>
      </w:r>
      <w:r>
        <w:tab/>
        <w:t>the procedure to be followed in dealing with the claim</w:t>
      </w:r>
      <w:r w:rsidR="00587A67">
        <w:t>; and</w:t>
      </w:r>
    </w:p>
    <w:p w:rsidR="00587A67" w:rsidRDefault="00587A67">
      <w:pPr>
        <w:pStyle w:val="paragraph"/>
      </w:pPr>
      <w:r>
        <w:tab/>
        <w:t>(e)</w:t>
      </w:r>
      <w:r>
        <w:tab/>
        <w:t>the method to be used to calculate the amount of a reduction in a water allocation to which the claim relates; and</w:t>
      </w:r>
    </w:p>
    <w:p w:rsidR="000A64F9" w:rsidRDefault="00587A67">
      <w:pPr>
        <w:pStyle w:val="paragraph"/>
      </w:pPr>
      <w:r>
        <w:tab/>
        <w:t>(f)</w:t>
      </w:r>
      <w:r>
        <w:tab/>
        <w:t xml:space="preserve">the method to be used to calculate the change in value of </w:t>
      </w:r>
      <w:r w:rsidR="00BA5117">
        <w:t>a</w:t>
      </w:r>
      <w:r>
        <w:t xml:space="preserve"> water access entitlement in relation to which the claim is made</w:t>
      </w:r>
      <w:r w:rsidR="000A64F9">
        <w:t>.</w:t>
      </w:r>
    </w:p>
    <w:p w:rsidR="00BC0F6E" w:rsidRDefault="00BC0F6E">
      <w:pPr>
        <w:pStyle w:val="subsection"/>
      </w:pPr>
      <w:r>
        <w:tab/>
        <w:t>(</w:t>
      </w:r>
      <w:r w:rsidR="00BA5117">
        <w:t>3</w:t>
      </w:r>
      <w:r w:rsidR="00587A67">
        <w:t>)</w:t>
      </w:r>
      <w:r>
        <w:tab/>
        <w:t xml:space="preserve">Without limiting </w:t>
      </w:r>
      <w:r w:rsidR="0083474C">
        <w:t>subsection (</w:t>
      </w:r>
      <w:r>
        <w:t>1), the regulations made for the purposes of that subsection may require a Basin State, an agency of a Basin State</w:t>
      </w:r>
      <w:r w:rsidR="00CB202B">
        <w:t xml:space="preserve"> or another person</w:t>
      </w:r>
      <w:r>
        <w:t>, to give the Commonwealth, the Authority or another agency of the Commonwealth information for the purposes of dealing with a claim made under section</w:t>
      </w:r>
      <w:r w:rsidR="0083474C">
        <w:t> </w:t>
      </w:r>
      <w:r w:rsidR="00A66251">
        <w:t>77</w:t>
      </w:r>
      <w:r>
        <w:t>.</w:t>
      </w:r>
    </w:p>
    <w:p w:rsidR="00587A67" w:rsidRDefault="00587A67">
      <w:pPr>
        <w:pStyle w:val="ActHead4"/>
      </w:pPr>
      <w:bookmarkStart w:id="103" w:name="_Toc176676778"/>
      <w:r>
        <w:rPr>
          <w:rStyle w:val="CharSubdNo"/>
        </w:rPr>
        <w:t>Subdivision B</w:t>
      </w:r>
      <w:r>
        <w:t>—</w:t>
      </w:r>
      <w:r>
        <w:rPr>
          <w:rStyle w:val="CharSubdText"/>
        </w:rPr>
        <w:t>Risks arising from other changes to Basin Plan</w:t>
      </w:r>
      <w:bookmarkEnd w:id="103"/>
    </w:p>
    <w:p w:rsidR="00BA5117" w:rsidRDefault="00A66251">
      <w:pPr>
        <w:pStyle w:val="ActHead5"/>
      </w:pPr>
      <w:bookmarkStart w:id="104" w:name="_Toc176676779"/>
      <w:r>
        <w:rPr>
          <w:rStyle w:val="CharSectno"/>
        </w:rPr>
        <w:t>80</w:t>
      </w:r>
      <w:r w:rsidR="00BA5117">
        <w:t xml:space="preserve">  Simplified outline</w:t>
      </w:r>
      <w:bookmarkEnd w:id="104"/>
    </w:p>
    <w:p w:rsidR="00BA5117" w:rsidRDefault="00BA5117">
      <w:pPr>
        <w:pStyle w:val="subsection"/>
      </w:pPr>
      <w:r>
        <w:tab/>
        <w:t>(1)</w:t>
      </w:r>
      <w:r>
        <w:tab/>
        <w:t>This section provides a simplified outline of this Subdivision.</w:t>
      </w:r>
    </w:p>
    <w:p w:rsidR="00BA5117" w:rsidRDefault="00BA5117">
      <w:pPr>
        <w:pStyle w:val="subsection"/>
      </w:pPr>
      <w:r>
        <w:tab/>
        <w:t>(2)</w:t>
      </w:r>
      <w:r>
        <w:tab/>
        <w:t xml:space="preserve">When a </w:t>
      </w:r>
      <w:r w:rsidR="0083474C">
        <w:t>change to</w:t>
      </w:r>
      <w:r>
        <w:t xml:space="preserve"> the Basin Plan </w:t>
      </w:r>
      <w:r w:rsidR="000022E8">
        <w:t>would</w:t>
      </w:r>
      <w:r w:rsidR="009A21CA">
        <w:t xml:space="preserve"> </w:t>
      </w:r>
      <w:r>
        <w:t xml:space="preserve">result in a </w:t>
      </w:r>
      <w:r w:rsidR="0083474C">
        <w:t>change in</w:t>
      </w:r>
      <w:r>
        <w:t xml:space="preserve"> the reliability of the water allocations in relation to the water resources of a water resource plan area, the Basin Plan identifies </w:t>
      </w:r>
      <w:r w:rsidR="00720427">
        <w:t xml:space="preserve">the </w:t>
      </w:r>
      <w:r>
        <w:t xml:space="preserve">change </w:t>
      </w:r>
      <w:r>
        <w:lastRenderedPageBreak/>
        <w:t>and may also specify the Commonwealth</w:t>
      </w:r>
      <w:r w:rsidR="00A57BB5">
        <w:t>’</w:t>
      </w:r>
      <w:r>
        <w:t xml:space="preserve">s share (if any) of that change </w:t>
      </w:r>
      <w:r w:rsidR="00B51B0E">
        <w:t>in reliability</w:t>
      </w:r>
      <w:r>
        <w:t>.</w:t>
      </w:r>
    </w:p>
    <w:p w:rsidR="00BA5117" w:rsidRDefault="00BA5117">
      <w:pPr>
        <w:pStyle w:val="notetext"/>
      </w:pPr>
      <w:r>
        <w:t>Note 1:</w:t>
      </w:r>
      <w:r>
        <w:tab/>
        <w:t>The Commonwealth</w:t>
      </w:r>
      <w:r w:rsidR="00A57BB5">
        <w:t>’</w:t>
      </w:r>
      <w:r>
        <w:t>s share is worked out in accordance with the provisions of the National Water Initiative. The Initiative provides that the Commonwealth</w:t>
      </w:r>
      <w:r w:rsidR="00A57BB5">
        <w:t>’</w:t>
      </w:r>
      <w:r>
        <w:t>s share includes changes attributable to changes in Commonwealth Government policy and, for changes that occur on or after 1</w:t>
      </w:r>
      <w:r w:rsidR="0083474C">
        <w:t> </w:t>
      </w:r>
      <w:r>
        <w:t xml:space="preserve">January 2015, may also include some part of changes attributable to </w:t>
      </w:r>
      <w:r w:rsidR="0083474C">
        <w:t>improvements in knowledge about the environmentally sustainable level of take for the water resources of a water resource plan area</w:t>
      </w:r>
      <w:r>
        <w:t>.</w:t>
      </w:r>
    </w:p>
    <w:p w:rsidR="00BA5117" w:rsidRDefault="00BA5117">
      <w:pPr>
        <w:pStyle w:val="notetext"/>
      </w:pPr>
      <w:r>
        <w:t>Note 2:</w:t>
      </w:r>
      <w:r>
        <w:tab/>
        <w:t>See section</w:t>
      </w:r>
      <w:r w:rsidR="0083474C">
        <w:t> </w:t>
      </w:r>
      <w:r w:rsidR="00A66251">
        <w:t>81</w:t>
      </w:r>
      <w:r>
        <w:t>.</w:t>
      </w:r>
    </w:p>
    <w:p w:rsidR="00BA5117" w:rsidRDefault="00BA5117">
      <w:pPr>
        <w:pStyle w:val="subsection"/>
      </w:pPr>
      <w:r>
        <w:tab/>
        <w:t>(3)</w:t>
      </w:r>
      <w:r>
        <w:tab/>
        <w:t>The Commonwealth:</w:t>
      </w:r>
    </w:p>
    <w:p w:rsidR="00BA5117" w:rsidRDefault="00BA5117">
      <w:pPr>
        <w:pStyle w:val="paragraph"/>
      </w:pPr>
      <w:r>
        <w:tab/>
        <w:t>(a)</w:t>
      </w:r>
      <w:r>
        <w:tab/>
        <w:t>endeavours to manage the impact of the Commonwealth</w:t>
      </w:r>
      <w:r w:rsidR="00A57BB5">
        <w:t>’</w:t>
      </w:r>
      <w:r>
        <w:t xml:space="preserve">s share of the </w:t>
      </w:r>
      <w:r w:rsidR="0018558C">
        <w:t xml:space="preserve">potential </w:t>
      </w:r>
      <w:r>
        <w:t>change in reliability on the holders of water access entitlements; and</w:t>
      </w:r>
    </w:p>
    <w:p w:rsidR="00BA5117" w:rsidRDefault="00BA5117">
      <w:pPr>
        <w:pStyle w:val="paragraph"/>
      </w:pPr>
      <w:r>
        <w:tab/>
        <w:t>(b)</w:t>
      </w:r>
      <w:r>
        <w:tab/>
        <w:t>may take steps to ensure that the holders of water access entitlements do not suffer a change in the reliability of their water allocations as a result of the Commonwealth</w:t>
      </w:r>
      <w:r w:rsidR="00A57BB5">
        <w:t>’</w:t>
      </w:r>
      <w:r>
        <w:t xml:space="preserve">s share of </w:t>
      </w:r>
      <w:r w:rsidR="00B51B0E">
        <w:t xml:space="preserve">the </w:t>
      </w:r>
      <w:r w:rsidR="0018558C">
        <w:t xml:space="preserve">potential </w:t>
      </w:r>
      <w:r>
        <w:t>change.</w:t>
      </w:r>
    </w:p>
    <w:p w:rsidR="00BA5117" w:rsidRDefault="00BA5117">
      <w:pPr>
        <w:pStyle w:val="notetext"/>
      </w:pPr>
      <w:r>
        <w:t>Note:</w:t>
      </w:r>
      <w:r>
        <w:tab/>
        <w:t>See section</w:t>
      </w:r>
      <w:r w:rsidR="0083474C">
        <w:t> </w:t>
      </w:r>
      <w:r w:rsidR="00A66251">
        <w:t>82</w:t>
      </w:r>
      <w:r>
        <w:t>.</w:t>
      </w:r>
    </w:p>
    <w:p w:rsidR="00BA5117" w:rsidRDefault="00BA5117">
      <w:pPr>
        <w:pStyle w:val="subsection"/>
      </w:pPr>
      <w:r>
        <w:tab/>
        <w:t>(4)</w:t>
      </w:r>
      <w:r>
        <w:tab/>
        <w:t>If, despite the Commonwealth</w:t>
      </w:r>
      <w:r w:rsidR="00A57BB5">
        <w:t>’</w:t>
      </w:r>
      <w:r>
        <w:t>s efforts, there is a change in the reliability of the water allocations of a holder of a water access entitlement and the change is reasonably attributable to the Commonwealth</w:t>
      </w:r>
      <w:r w:rsidR="00A57BB5">
        <w:t>’</w:t>
      </w:r>
      <w:r>
        <w:t xml:space="preserve">s share of the change </w:t>
      </w:r>
      <w:r w:rsidR="00B51B0E">
        <w:t>in reliability</w:t>
      </w:r>
      <w:r>
        <w:t>, the holder may be entitled to a payment under section</w:t>
      </w:r>
      <w:r w:rsidR="0083474C">
        <w:t> </w:t>
      </w:r>
      <w:r w:rsidR="00A66251">
        <w:t>83</w:t>
      </w:r>
      <w:r>
        <w:t>.</w:t>
      </w:r>
    </w:p>
    <w:p w:rsidR="00BA5117" w:rsidRDefault="00A66251">
      <w:pPr>
        <w:pStyle w:val="ActHead5"/>
      </w:pPr>
      <w:bookmarkStart w:id="105" w:name="_Toc176676780"/>
      <w:r>
        <w:rPr>
          <w:rStyle w:val="CharSectno"/>
        </w:rPr>
        <w:t>81</w:t>
      </w:r>
      <w:r w:rsidR="00BA5117">
        <w:t xml:space="preserve">  Basin Plan to specify certain matters if Plan results in </w:t>
      </w:r>
      <w:r w:rsidR="0083474C">
        <w:t>change in</w:t>
      </w:r>
      <w:r w:rsidR="00BA5117">
        <w:t xml:space="preserve"> reliability of water allocations</w:t>
      </w:r>
      <w:bookmarkEnd w:id="105"/>
    </w:p>
    <w:p w:rsidR="00BA5117" w:rsidRDefault="00BA5117">
      <w:pPr>
        <w:pStyle w:val="subsection"/>
      </w:pPr>
      <w:r>
        <w:tab/>
        <w:t>(1)</w:t>
      </w:r>
      <w:r>
        <w:tab/>
        <w:t>This section applies if:</w:t>
      </w:r>
    </w:p>
    <w:p w:rsidR="00BA5117" w:rsidRDefault="00BA5117">
      <w:pPr>
        <w:pStyle w:val="paragraph"/>
      </w:pPr>
      <w:r>
        <w:tab/>
        <w:t>(a)</w:t>
      </w:r>
      <w:r>
        <w:tab/>
        <w:t xml:space="preserve">a change to the Basin Plan </w:t>
      </w:r>
      <w:r w:rsidR="009A21CA">
        <w:t xml:space="preserve">would, </w:t>
      </w:r>
      <w:r w:rsidR="0018558C">
        <w:t>if</w:t>
      </w:r>
      <w:r w:rsidR="009A21CA">
        <w:t xml:space="preserve"> action </w:t>
      </w:r>
      <w:r w:rsidR="0018558C">
        <w:t xml:space="preserve">were not to be </w:t>
      </w:r>
      <w:r w:rsidR="009A21CA">
        <w:t>taken under this Subdivision,</w:t>
      </w:r>
      <w:r>
        <w:t xml:space="preserve"> result in a </w:t>
      </w:r>
      <w:r w:rsidR="0083474C">
        <w:t>change in</w:t>
      </w:r>
      <w:r>
        <w:t xml:space="preserve"> the reliability of water allocations in relation to the water resources of a water resource plan area; and</w:t>
      </w:r>
    </w:p>
    <w:p w:rsidR="00BA5117" w:rsidRDefault="00BA5117">
      <w:pPr>
        <w:pStyle w:val="paragraph"/>
      </w:pPr>
      <w:r>
        <w:tab/>
        <w:t>(b)</w:t>
      </w:r>
      <w:r>
        <w:tab/>
        <w:t xml:space="preserve">this </w:t>
      </w:r>
      <w:r w:rsidR="009A21CA">
        <w:t>would</w:t>
      </w:r>
      <w:r>
        <w:t xml:space="preserve"> occur otherwise than because of a reduction in the long</w:t>
      </w:r>
      <w:r w:rsidR="0083474C">
        <w:noBreakHyphen/>
      </w:r>
      <w:r>
        <w:t xml:space="preserve">term average sustainable diversion limit for those water resources (or </w:t>
      </w:r>
      <w:r w:rsidR="0018558C">
        <w:t>for a</w:t>
      </w:r>
      <w:r>
        <w:t xml:space="preserve"> part of those waters resources).</w:t>
      </w:r>
    </w:p>
    <w:p w:rsidR="00BA5117" w:rsidRDefault="00BA5117" w:rsidP="000663C3">
      <w:pPr>
        <w:pStyle w:val="subsection"/>
        <w:keepNext/>
      </w:pPr>
      <w:r>
        <w:lastRenderedPageBreak/>
        <w:tab/>
        <w:t>(2)</w:t>
      </w:r>
      <w:r>
        <w:tab/>
        <w:t>The Basin Plan must:</w:t>
      </w:r>
    </w:p>
    <w:p w:rsidR="00BA5117" w:rsidRDefault="00BA5117">
      <w:pPr>
        <w:pStyle w:val="paragraph"/>
      </w:pPr>
      <w:r>
        <w:tab/>
        <w:t>(a)</w:t>
      </w:r>
      <w:r>
        <w:tab/>
      </w:r>
      <w:r w:rsidR="003724B3">
        <w:t>specify th</w:t>
      </w:r>
      <w:r>
        <w:t>at this Subdivision applies to that change to the Basin Plan; and</w:t>
      </w:r>
    </w:p>
    <w:p w:rsidR="00BA5117" w:rsidRDefault="00BA5117">
      <w:pPr>
        <w:pStyle w:val="paragraph"/>
      </w:pPr>
      <w:r>
        <w:tab/>
        <w:t>(b)</w:t>
      </w:r>
      <w:r>
        <w:tab/>
      </w:r>
      <w:r w:rsidR="003724B3">
        <w:t xml:space="preserve">specify </w:t>
      </w:r>
      <w:r>
        <w:t xml:space="preserve">the nature of the </w:t>
      </w:r>
      <w:r w:rsidR="009A21CA">
        <w:t>change</w:t>
      </w:r>
      <w:r>
        <w:t xml:space="preserve"> in the reliability of those water allocations.</w:t>
      </w:r>
    </w:p>
    <w:p w:rsidR="00BA5117" w:rsidRDefault="00BA5117">
      <w:pPr>
        <w:pStyle w:val="subsection"/>
      </w:pPr>
      <w:r>
        <w:tab/>
        <w:t>(3)</w:t>
      </w:r>
      <w:r>
        <w:tab/>
        <w:t>The Basin Plan may specify the following:</w:t>
      </w:r>
    </w:p>
    <w:p w:rsidR="00BA5117" w:rsidRDefault="00BA5117">
      <w:pPr>
        <w:pStyle w:val="paragraph"/>
      </w:pPr>
      <w:r>
        <w:tab/>
        <w:t>(a)</w:t>
      </w:r>
      <w:r>
        <w:tab/>
        <w:t xml:space="preserve">the extent (if any) to which the change in reliability is attributable to changes in Commonwealth Government policy (the </w:t>
      </w:r>
      <w:r>
        <w:rPr>
          <w:b/>
          <w:i/>
        </w:rPr>
        <w:t>Commonwealth Government policy component</w:t>
      </w:r>
      <w:r>
        <w:t xml:space="preserve"> of the change in reliability);</w:t>
      </w:r>
    </w:p>
    <w:p w:rsidR="00BA5117" w:rsidRDefault="00BA5117">
      <w:pPr>
        <w:pStyle w:val="paragraph"/>
      </w:pPr>
      <w:r>
        <w:tab/>
        <w:t>(b)</w:t>
      </w:r>
      <w:r>
        <w:tab/>
        <w:t xml:space="preserve">the extent (if any) to which the change in reliability is attributable to improvements in knowledge about the environmentally sustainable level of take for the water resources of the water resource plan area (the </w:t>
      </w:r>
      <w:r>
        <w:rPr>
          <w:b/>
          <w:i/>
        </w:rPr>
        <w:t>new knowledge component</w:t>
      </w:r>
      <w:r>
        <w:t xml:space="preserve"> of the change in reliability);</w:t>
      </w:r>
    </w:p>
    <w:p w:rsidR="009C4895" w:rsidRDefault="00BA5117">
      <w:pPr>
        <w:pStyle w:val="paragraph"/>
      </w:pPr>
      <w:r>
        <w:tab/>
        <w:t>(c)</w:t>
      </w:r>
      <w:r>
        <w:tab/>
        <w:t>the extent (if any) of the Commonwealth</w:t>
      </w:r>
      <w:r w:rsidR="00A57BB5">
        <w:t>’</w:t>
      </w:r>
      <w:r>
        <w:t>s share of the change in reliability</w:t>
      </w:r>
      <w:r w:rsidR="0083474C">
        <w:t>.</w:t>
      </w:r>
    </w:p>
    <w:p w:rsidR="009C4895" w:rsidRDefault="009C4895">
      <w:pPr>
        <w:pStyle w:val="subsection"/>
      </w:pPr>
      <w:r>
        <w:tab/>
        <w:t>(4)</w:t>
      </w:r>
      <w:r>
        <w:tab/>
        <w:t>The Commonwealth</w:t>
      </w:r>
      <w:r w:rsidR="00A57BB5">
        <w:t>’</w:t>
      </w:r>
      <w:r>
        <w:t xml:space="preserve">s share of the change in reliability is to be worked out for the purposes of </w:t>
      </w:r>
      <w:r w:rsidR="0083474C">
        <w:t>paragraph (3</w:t>
      </w:r>
      <w:r>
        <w:t>)(c)</w:t>
      </w:r>
      <w:r w:rsidR="0018558C">
        <w:t xml:space="preserve"> in accordance with</w:t>
      </w:r>
      <w:r>
        <w:t>:</w:t>
      </w:r>
    </w:p>
    <w:p w:rsidR="009C4895" w:rsidRDefault="009C4895">
      <w:pPr>
        <w:pStyle w:val="paragraph"/>
      </w:pPr>
      <w:r>
        <w:tab/>
        <w:t>(a)</w:t>
      </w:r>
      <w:r>
        <w:tab/>
      </w:r>
      <w:r w:rsidR="00BA5117">
        <w:t>the</w:t>
      </w:r>
      <w:r>
        <w:t xml:space="preserve"> provisions of the</w:t>
      </w:r>
      <w:r w:rsidR="00BA5117">
        <w:t xml:space="preserve"> National Water Initiative</w:t>
      </w:r>
      <w:r>
        <w:t>; and</w:t>
      </w:r>
    </w:p>
    <w:p w:rsidR="00BA5117" w:rsidRDefault="009C4895">
      <w:pPr>
        <w:pStyle w:val="paragraph"/>
      </w:pPr>
      <w:r>
        <w:tab/>
        <w:t>(b)</w:t>
      </w:r>
      <w:r>
        <w:tab/>
        <w:t>any regulations made for the purposes of this paragraph</w:t>
      </w:r>
      <w:r w:rsidR="00BA5117">
        <w:t>.</w:t>
      </w:r>
    </w:p>
    <w:p w:rsidR="0018558C" w:rsidRDefault="0018558C">
      <w:pPr>
        <w:pStyle w:val="subsection2"/>
      </w:pPr>
      <w:r>
        <w:t xml:space="preserve">Regulations made for the purposes of </w:t>
      </w:r>
      <w:r w:rsidR="0083474C">
        <w:t>paragraph (</w:t>
      </w:r>
      <w:r>
        <w:t>b) must not be inconsistent with the National Water Initiative.</w:t>
      </w:r>
    </w:p>
    <w:p w:rsidR="00BA5117" w:rsidRDefault="00A66251">
      <w:pPr>
        <w:pStyle w:val="ActHead5"/>
      </w:pPr>
      <w:bookmarkStart w:id="106" w:name="_Toc176676781"/>
      <w:r>
        <w:rPr>
          <w:rStyle w:val="CharSectno"/>
        </w:rPr>
        <w:t>82</w:t>
      </w:r>
      <w:r w:rsidR="00BA5117">
        <w:t xml:space="preserve">  Commonwealth to manage Commonwealth share of change in reliability</w:t>
      </w:r>
      <w:bookmarkEnd w:id="106"/>
    </w:p>
    <w:p w:rsidR="000A64F9" w:rsidRDefault="00BA5117">
      <w:pPr>
        <w:pStyle w:val="subsection"/>
      </w:pPr>
      <w:r>
        <w:tab/>
      </w:r>
      <w:r>
        <w:tab/>
        <w:t xml:space="preserve">If the Basin Plan specifies, under paragraph </w:t>
      </w:r>
      <w:r w:rsidR="00A66251">
        <w:t>81</w:t>
      </w:r>
      <w:r>
        <w:t>(3)(c), the Commonwealth</w:t>
      </w:r>
      <w:r w:rsidR="00A57BB5">
        <w:t>’</w:t>
      </w:r>
      <w:r>
        <w:t>s share of a change in the reliability of the water allocations in relation to the water resources of a water resource plan area, the Commonwealth</w:t>
      </w:r>
      <w:r w:rsidR="000A64F9">
        <w:t>:</w:t>
      </w:r>
    </w:p>
    <w:p w:rsidR="00BA5117" w:rsidRDefault="000A64F9">
      <w:pPr>
        <w:pStyle w:val="paragraph"/>
      </w:pPr>
      <w:r>
        <w:tab/>
        <w:t>(a)</w:t>
      </w:r>
      <w:r>
        <w:tab/>
      </w:r>
      <w:r w:rsidR="00BA5117">
        <w:t>must endeavour to manage the impact of the Commonwealth</w:t>
      </w:r>
      <w:r w:rsidR="00A57BB5">
        <w:t>’</w:t>
      </w:r>
      <w:r w:rsidR="00BA5117">
        <w:t>s share of the change in reliability on the holders of water access entitlements</w:t>
      </w:r>
      <w:r w:rsidR="000022E8">
        <w:t>; and</w:t>
      </w:r>
    </w:p>
    <w:p w:rsidR="000A64F9" w:rsidRDefault="000A64F9">
      <w:pPr>
        <w:pStyle w:val="paragraph"/>
      </w:pPr>
      <w:r>
        <w:tab/>
        <w:t>(b)</w:t>
      </w:r>
      <w:r>
        <w:tab/>
        <w:t xml:space="preserve">may take steps to ensure that the holders of water access entitlements do not suffer a change in the reliability of their </w:t>
      </w:r>
      <w:r>
        <w:lastRenderedPageBreak/>
        <w:t>water allocations as a result of the Commonwealth</w:t>
      </w:r>
      <w:r w:rsidR="00A57BB5">
        <w:t>’</w:t>
      </w:r>
      <w:r>
        <w:t>s share of the change in reliability.</w:t>
      </w:r>
    </w:p>
    <w:p w:rsidR="00BA5117" w:rsidRDefault="00BA5117">
      <w:pPr>
        <w:pStyle w:val="notetext"/>
      </w:pPr>
      <w:r>
        <w:t>Note 1:</w:t>
      </w:r>
      <w:r>
        <w:tab/>
        <w:t>This subsection implements in part the policy in clauses</w:t>
      </w:r>
      <w:r w:rsidR="0083474C">
        <w:t> </w:t>
      </w:r>
      <w:r>
        <w:t>49 and 50 of the National Water Initiative.</w:t>
      </w:r>
    </w:p>
    <w:p w:rsidR="00BA5117" w:rsidRDefault="00BA5117">
      <w:pPr>
        <w:pStyle w:val="notetext"/>
      </w:pPr>
      <w:r>
        <w:t>Note 2:</w:t>
      </w:r>
      <w:r>
        <w:tab/>
        <w:t>If a change in the reliability of water allocations results despite the steps taken by the Commonwealth, the Commonwealth may be liable for an amount under section</w:t>
      </w:r>
      <w:r w:rsidR="0083474C">
        <w:t> </w:t>
      </w:r>
      <w:r w:rsidR="00A66251">
        <w:t>83</w:t>
      </w:r>
      <w:r>
        <w:t>.</w:t>
      </w:r>
    </w:p>
    <w:p w:rsidR="00BA5117" w:rsidRDefault="00A66251">
      <w:pPr>
        <w:pStyle w:val="ActHead5"/>
      </w:pPr>
      <w:bookmarkStart w:id="107" w:name="_Toc176676782"/>
      <w:r>
        <w:rPr>
          <w:rStyle w:val="CharSectno"/>
        </w:rPr>
        <w:t>83</w:t>
      </w:r>
      <w:r w:rsidR="00BA5117">
        <w:t xml:space="preserve">  Payments to water access entitlement holders</w:t>
      </w:r>
      <w:bookmarkEnd w:id="107"/>
    </w:p>
    <w:p w:rsidR="00BA5117" w:rsidRDefault="00BA5117">
      <w:pPr>
        <w:pStyle w:val="SubsectionHead"/>
      </w:pPr>
      <w:r>
        <w:t>Qualification for payment under this section</w:t>
      </w:r>
    </w:p>
    <w:p w:rsidR="00BA5117" w:rsidRDefault="00BA5117">
      <w:pPr>
        <w:pStyle w:val="subsection"/>
      </w:pPr>
      <w:r>
        <w:tab/>
        <w:t>(1)</w:t>
      </w:r>
      <w:r>
        <w:tab/>
        <w:t xml:space="preserve">A person (the </w:t>
      </w:r>
      <w:r>
        <w:rPr>
          <w:b/>
          <w:i/>
        </w:rPr>
        <w:t>entitlement holder</w:t>
      </w:r>
      <w:r>
        <w:t>) qualifies for a payment under this section if:</w:t>
      </w:r>
    </w:p>
    <w:p w:rsidR="00BA5117" w:rsidRDefault="00BA5117">
      <w:pPr>
        <w:pStyle w:val="paragraph"/>
      </w:pPr>
      <w:r>
        <w:tab/>
        <w:t>(a)</w:t>
      </w:r>
      <w:r>
        <w:tab/>
        <w:t xml:space="preserve">the entitlement holder holds a water access entitlement in relation to </w:t>
      </w:r>
      <w:r w:rsidR="000022E8">
        <w:t xml:space="preserve">the water resources of </w:t>
      </w:r>
      <w:r>
        <w:t>a water resource plan area; and</w:t>
      </w:r>
    </w:p>
    <w:p w:rsidR="00BA5117" w:rsidRDefault="00BA5117">
      <w:pPr>
        <w:pStyle w:val="paragraph"/>
      </w:pPr>
      <w:r>
        <w:tab/>
        <w:t>(b)</w:t>
      </w:r>
      <w:r>
        <w:tab/>
        <w:t>one of the following subparagraphs is satisfied:</w:t>
      </w:r>
    </w:p>
    <w:p w:rsidR="00BA5117" w:rsidRDefault="00BA5117">
      <w:pPr>
        <w:pStyle w:val="paragraphsub"/>
      </w:pPr>
      <w:r>
        <w:tab/>
        <w:t>(</w:t>
      </w:r>
      <w:proofErr w:type="spellStart"/>
      <w:r>
        <w:t>i</w:t>
      </w:r>
      <w:proofErr w:type="spellEnd"/>
      <w:r>
        <w:t>)</w:t>
      </w:r>
      <w:r>
        <w:tab/>
        <w:t>the water access entitlement was granted</w:t>
      </w:r>
      <w:r w:rsidR="009C42A7">
        <w:t>, issued or authorised</w:t>
      </w:r>
      <w:r>
        <w:t xml:space="preserve"> before 25</w:t>
      </w:r>
      <w:r w:rsidR="0083474C">
        <w:t> </w:t>
      </w:r>
      <w:r>
        <w:t>January 2007;</w:t>
      </w:r>
    </w:p>
    <w:p w:rsidR="00022F52" w:rsidRDefault="00022F52">
      <w:pPr>
        <w:pStyle w:val="paragraphsub"/>
      </w:pPr>
      <w:r>
        <w:tab/>
        <w:t>(ii)</w:t>
      </w:r>
      <w:r>
        <w:tab/>
        <w:t>the water access entitlement is granted</w:t>
      </w:r>
      <w:r w:rsidR="009C42A7">
        <w:t>, issued or authorised</w:t>
      </w:r>
      <w:r>
        <w:t xml:space="preserve"> in accordance with a transitional water resource plan;</w:t>
      </w:r>
    </w:p>
    <w:p w:rsidR="00BA5117" w:rsidRDefault="00BA5117">
      <w:pPr>
        <w:pStyle w:val="paragraphsub"/>
      </w:pPr>
      <w:r>
        <w:tab/>
        <w:t>(</w:t>
      </w:r>
      <w:r w:rsidR="00022F52">
        <w:t>i</w:t>
      </w:r>
      <w:r>
        <w:t>ii)</w:t>
      </w:r>
      <w:r>
        <w:tab/>
        <w:t>the water access entitlement is granted</w:t>
      </w:r>
      <w:r w:rsidR="009C42A7">
        <w:t>, issued or authorised</w:t>
      </w:r>
      <w:r>
        <w:t xml:space="preserve"> on or after 25</w:t>
      </w:r>
      <w:r w:rsidR="0083474C">
        <w:t> </w:t>
      </w:r>
      <w:r>
        <w:t>January 2007, and before the Basin Plan takes effect, and the Minister determines in writing that the entitlement relates to a water resource that was not overallocated at the time of, or because of, the grant</w:t>
      </w:r>
      <w:r w:rsidR="009549CC">
        <w:t>, issue or authorisation</w:t>
      </w:r>
      <w:r>
        <w:t>;</w:t>
      </w:r>
    </w:p>
    <w:p w:rsidR="00BA5117" w:rsidRDefault="00BA5117">
      <w:pPr>
        <w:pStyle w:val="paragraphsub"/>
      </w:pPr>
      <w:r>
        <w:tab/>
        <w:t>(i</w:t>
      </w:r>
      <w:r w:rsidR="00022F52">
        <w:t>v</w:t>
      </w:r>
      <w:r>
        <w:t>)</w:t>
      </w:r>
      <w:r>
        <w:tab/>
        <w:t>the water access entitlement is granted</w:t>
      </w:r>
      <w:r w:rsidR="00EC4ADA">
        <w:t>, issued or authorised</w:t>
      </w:r>
      <w:r>
        <w:t xml:space="preserve"> after the Basin Plan takes effect and is granted</w:t>
      </w:r>
      <w:r w:rsidR="00EC4ADA">
        <w:t>, issued or authorised</w:t>
      </w:r>
      <w:r>
        <w:t xml:space="preserve"> in accordance with the Basin Plan and the water resource plan for the water resources of the water resource plan area, or for the particular part of the water resources of the area; and</w:t>
      </w:r>
    </w:p>
    <w:p w:rsidR="00BA5117" w:rsidRDefault="00BA5117">
      <w:pPr>
        <w:pStyle w:val="paragraph"/>
      </w:pPr>
      <w:r>
        <w:tab/>
        <w:t>(c)</w:t>
      </w:r>
      <w:r>
        <w:tab/>
        <w:t>there is a change in the reliability of the water allocations to be made in relation to the water access entitlement; and</w:t>
      </w:r>
    </w:p>
    <w:p w:rsidR="00BA5117" w:rsidRDefault="00BA5117">
      <w:pPr>
        <w:pStyle w:val="paragraph"/>
      </w:pPr>
      <w:r>
        <w:lastRenderedPageBreak/>
        <w:tab/>
        <w:t>(d)</w:t>
      </w:r>
      <w:r>
        <w:tab/>
        <w:t>the change in reliability of the entitlement holder</w:t>
      </w:r>
      <w:r w:rsidR="00A57BB5">
        <w:t>’</w:t>
      </w:r>
      <w:r>
        <w:t xml:space="preserve">s water allocations occurs because </w:t>
      </w:r>
      <w:r w:rsidR="0083474C">
        <w:t xml:space="preserve">of </w:t>
      </w:r>
      <w:r>
        <w:t xml:space="preserve">a change (the </w:t>
      </w:r>
      <w:r>
        <w:rPr>
          <w:b/>
          <w:i/>
        </w:rPr>
        <w:t>relevant Plan change</w:t>
      </w:r>
      <w:r>
        <w:t>) to the Basin Plan; and</w:t>
      </w:r>
    </w:p>
    <w:p w:rsidR="00BA5117" w:rsidRDefault="00BA5117">
      <w:pPr>
        <w:pStyle w:val="paragraph"/>
      </w:pPr>
      <w:r>
        <w:tab/>
        <w:t>(</w:t>
      </w:r>
      <w:r w:rsidR="003A38EC">
        <w:t>e</w:t>
      </w:r>
      <w:r>
        <w:t>)</w:t>
      </w:r>
      <w:r>
        <w:tab/>
        <w:t xml:space="preserve">the Basin Plan specifies that </w:t>
      </w:r>
      <w:r w:rsidR="000022E8">
        <w:t>this Subdivision</w:t>
      </w:r>
      <w:r>
        <w:t xml:space="preserve"> applies to the relevant Plan change; and</w:t>
      </w:r>
    </w:p>
    <w:p w:rsidR="00BA5117" w:rsidRDefault="00BA5117">
      <w:pPr>
        <w:pStyle w:val="paragraph"/>
      </w:pPr>
      <w:r>
        <w:tab/>
        <w:t>(</w:t>
      </w:r>
      <w:r w:rsidR="003A38EC">
        <w:t>f</w:t>
      </w:r>
      <w:r>
        <w:t>)</w:t>
      </w:r>
      <w:r>
        <w:tab/>
        <w:t>the whole, or a part, of the change in the reliability of the entitlement holder</w:t>
      </w:r>
      <w:r w:rsidR="00A57BB5">
        <w:t>’</w:t>
      </w:r>
      <w:r>
        <w:t>s water allocations is reasonably attributable to the Commonwealth</w:t>
      </w:r>
      <w:r w:rsidR="00A57BB5">
        <w:t>’</w:t>
      </w:r>
      <w:r>
        <w:t>s share of the relevant Plan change.</w:t>
      </w:r>
    </w:p>
    <w:p w:rsidR="00BA5117" w:rsidRDefault="00BA5117">
      <w:pPr>
        <w:pStyle w:val="subsection2"/>
      </w:pPr>
      <w:r>
        <w:t xml:space="preserve">A determination under </w:t>
      </w:r>
      <w:r w:rsidR="0083474C">
        <w:t>subparagraph (</w:t>
      </w:r>
      <w:r>
        <w:t>b)(ii</w:t>
      </w:r>
      <w:r w:rsidR="003A38EC">
        <w:t>i</w:t>
      </w:r>
      <w:r>
        <w:t>) is not a legislative instrument.</w:t>
      </w:r>
    </w:p>
    <w:p w:rsidR="00BA5117" w:rsidRDefault="00BA5117">
      <w:pPr>
        <w:pStyle w:val="subsection"/>
      </w:pPr>
      <w:r>
        <w:tab/>
        <w:t>(</w:t>
      </w:r>
      <w:r w:rsidR="00E421A0">
        <w:t>2</w:t>
      </w:r>
      <w:r>
        <w:t>)</w:t>
      </w:r>
      <w:r>
        <w:tab/>
        <w:t xml:space="preserve">For the purposes of </w:t>
      </w:r>
      <w:r w:rsidR="00562584">
        <w:t>applying this section to the change in the reliability of the entitlement holder</w:t>
      </w:r>
      <w:r w:rsidR="00A57BB5">
        <w:t>’</w:t>
      </w:r>
      <w:r w:rsidR="00562584">
        <w:t>s water allocations</w:t>
      </w:r>
      <w:r>
        <w:t xml:space="preserve">, the </w:t>
      </w:r>
      <w:r>
        <w:rPr>
          <w:b/>
          <w:i/>
        </w:rPr>
        <w:t>Commonwealth</w:t>
      </w:r>
      <w:r w:rsidR="00A57BB5">
        <w:rPr>
          <w:b/>
          <w:i/>
        </w:rPr>
        <w:t>’</w:t>
      </w:r>
      <w:r>
        <w:rPr>
          <w:b/>
          <w:i/>
        </w:rPr>
        <w:t>s share</w:t>
      </w:r>
      <w:r>
        <w:t xml:space="preserve"> of the relevant Plan change is:</w:t>
      </w:r>
    </w:p>
    <w:p w:rsidR="00BA5117" w:rsidRDefault="00BA5117">
      <w:pPr>
        <w:pStyle w:val="paragraph"/>
      </w:pPr>
      <w:r>
        <w:tab/>
        <w:t>(a)</w:t>
      </w:r>
      <w:r>
        <w:tab/>
        <w:t>the Commonwealth</w:t>
      </w:r>
      <w:r w:rsidR="00A57BB5">
        <w:t>’</w:t>
      </w:r>
      <w:r>
        <w:t xml:space="preserve">s share of the change in reliability that is specified in the Basin Plan under paragraph </w:t>
      </w:r>
      <w:r w:rsidR="00A66251">
        <w:t>81</w:t>
      </w:r>
      <w:r>
        <w:t>(3)(c) if that share is specified in the Basin Plan under that paragraph; or</w:t>
      </w:r>
    </w:p>
    <w:p w:rsidR="00BA5117" w:rsidRDefault="00BA5117">
      <w:pPr>
        <w:pStyle w:val="paragraph"/>
      </w:pPr>
      <w:r>
        <w:tab/>
        <w:t>(b)</w:t>
      </w:r>
      <w:r>
        <w:tab/>
        <w:t>the Commonwealth</w:t>
      </w:r>
      <w:r w:rsidR="00A57BB5">
        <w:t>’</w:t>
      </w:r>
      <w:r>
        <w:t xml:space="preserve">s share of the change in reliability </w:t>
      </w:r>
      <w:r w:rsidR="00720427">
        <w:t>of the entitlement holder</w:t>
      </w:r>
      <w:r w:rsidR="00A57BB5">
        <w:t>’</w:t>
      </w:r>
      <w:r w:rsidR="00720427">
        <w:t xml:space="preserve">s water allocations that </w:t>
      </w:r>
      <w:r>
        <w:t>result</w:t>
      </w:r>
      <w:r w:rsidR="00720427">
        <w:t>s</w:t>
      </w:r>
      <w:r>
        <w:t xml:space="preserve"> from the relevant Plan change </w:t>
      </w:r>
      <w:r w:rsidR="00562584">
        <w:t>(</w:t>
      </w:r>
      <w:r w:rsidR="00720427">
        <w:t>as</w:t>
      </w:r>
      <w:r>
        <w:t xml:space="preserve"> determined</w:t>
      </w:r>
      <w:r w:rsidR="00720427">
        <w:t>, in writing,</w:t>
      </w:r>
      <w:r>
        <w:t xml:space="preserve"> by the Authority</w:t>
      </w:r>
      <w:r w:rsidR="00562584">
        <w:t>)</w:t>
      </w:r>
      <w:r>
        <w:t xml:space="preserve"> if </w:t>
      </w:r>
      <w:r w:rsidR="0083474C">
        <w:t>paragraph (</w:t>
      </w:r>
      <w:r>
        <w:t>a) does not apply.</w:t>
      </w:r>
    </w:p>
    <w:p w:rsidR="00720427" w:rsidRDefault="00720427">
      <w:pPr>
        <w:pStyle w:val="subsection2"/>
      </w:pPr>
      <w:r>
        <w:t xml:space="preserve">A determination by the Authority under </w:t>
      </w:r>
      <w:r w:rsidR="0083474C">
        <w:t>paragraph (</w:t>
      </w:r>
      <w:r>
        <w:t>b) is not a legislative instrument.</w:t>
      </w:r>
    </w:p>
    <w:p w:rsidR="009C3EA0" w:rsidRDefault="009C3EA0">
      <w:pPr>
        <w:pStyle w:val="notetext"/>
      </w:pPr>
      <w:r>
        <w:t>Note:</w:t>
      </w:r>
      <w:r>
        <w:tab/>
        <w:t xml:space="preserve">The Authority is not subject to the Minister’s direction in relation to a determination under </w:t>
      </w:r>
      <w:r w:rsidR="0083474C">
        <w:t>paragraph (</w:t>
      </w:r>
      <w:r>
        <w:t>b) (see paragraph 175(2)(a)).</w:t>
      </w:r>
    </w:p>
    <w:p w:rsidR="009C4895" w:rsidRDefault="009C4895">
      <w:pPr>
        <w:pStyle w:val="subsection"/>
      </w:pPr>
      <w:r>
        <w:tab/>
        <w:t>(</w:t>
      </w:r>
      <w:r w:rsidR="00E421A0">
        <w:t>3</w:t>
      </w:r>
      <w:r>
        <w:t>)</w:t>
      </w:r>
      <w:r>
        <w:tab/>
        <w:t>The Commonwealth</w:t>
      </w:r>
      <w:r w:rsidR="00A57BB5">
        <w:t>’</w:t>
      </w:r>
      <w:r>
        <w:t>s share of the change in reliability of the entitlement holder</w:t>
      </w:r>
      <w:r w:rsidR="00A57BB5">
        <w:t>’</w:t>
      </w:r>
      <w:r>
        <w:t xml:space="preserve">s water allocations is to be worked out for the purposes of </w:t>
      </w:r>
      <w:r w:rsidR="0083474C">
        <w:t>paragraph (</w:t>
      </w:r>
      <w:r w:rsidR="00E421A0">
        <w:t>2</w:t>
      </w:r>
      <w:r>
        <w:t>)(b)</w:t>
      </w:r>
      <w:r w:rsidR="0018558C">
        <w:t xml:space="preserve"> in accordance with</w:t>
      </w:r>
      <w:r>
        <w:t>:</w:t>
      </w:r>
    </w:p>
    <w:p w:rsidR="009C4895" w:rsidRDefault="009C4895">
      <w:pPr>
        <w:pStyle w:val="paragraph"/>
      </w:pPr>
      <w:r>
        <w:tab/>
        <w:t>(a)</w:t>
      </w:r>
      <w:r>
        <w:tab/>
      </w:r>
      <w:r w:rsidR="0018558C">
        <w:t xml:space="preserve">the provisions of </w:t>
      </w:r>
      <w:r>
        <w:t>the National Water Initiative; and</w:t>
      </w:r>
    </w:p>
    <w:p w:rsidR="009C4895" w:rsidRDefault="009C4895">
      <w:pPr>
        <w:pStyle w:val="paragraph"/>
      </w:pPr>
      <w:r>
        <w:tab/>
        <w:t>(b)</w:t>
      </w:r>
      <w:r>
        <w:tab/>
        <w:t>any regulations made for the purposes of this paragraph.</w:t>
      </w:r>
    </w:p>
    <w:p w:rsidR="0018558C" w:rsidRDefault="0018558C">
      <w:pPr>
        <w:pStyle w:val="subsection2"/>
      </w:pPr>
      <w:r>
        <w:t xml:space="preserve">Regulations made for the purposes of </w:t>
      </w:r>
      <w:r w:rsidR="0083474C">
        <w:t>paragraph (</w:t>
      </w:r>
      <w:r>
        <w:t>b) must not be inconsistent with the National Water Initiative.</w:t>
      </w:r>
    </w:p>
    <w:p w:rsidR="00BA5117" w:rsidRDefault="00BA5117">
      <w:pPr>
        <w:pStyle w:val="subsection"/>
      </w:pPr>
      <w:r>
        <w:tab/>
        <w:t>(</w:t>
      </w:r>
      <w:r w:rsidR="00E421A0">
        <w:t>4</w:t>
      </w:r>
      <w:r>
        <w:t>)</w:t>
      </w:r>
      <w:r>
        <w:tab/>
        <w:t xml:space="preserve">In applying </w:t>
      </w:r>
      <w:r w:rsidR="0083474C">
        <w:t>paragraph (</w:t>
      </w:r>
      <w:r>
        <w:t>1)(</w:t>
      </w:r>
      <w:r w:rsidR="00263F6B">
        <w:t>f</w:t>
      </w:r>
      <w:r>
        <w:t>), regard is to be had to:</w:t>
      </w:r>
    </w:p>
    <w:p w:rsidR="00BA5117" w:rsidRDefault="00BA5117">
      <w:pPr>
        <w:pStyle w:val="paragraph"/>
      </w:pPr>
      <w:r>
        <w:tab/>
        <w:t>(a)</w:t>
      </w:r>
      <w:r>
        <w:tab/>
        <w:t xml:space="preserve">any steps taken by the Commonwealth to ensure that holders of water access entitlements do not suffer a change in the </w:t>
      </w:r>
      <w:r>
        <w:lastRenderedPageBreak/>
        <w:t>reliability of their water allocations as a result of the relevant Plan change; and</w:t>
      </w:r>
    </w:p>
    <w:p w:rsidR="00BA5117" w:rsidRDefault="00BA5117">
      <w:pPr>
        <w:pStyle w:val="paragraph"/>
      </w:pPr>
      <w:r>
        <w:tab/>
        <w:t>(b)</w:t>
      </w:r>
      <w:r>
        <w:tab/>
        <w:t>the effect of those steps on the reliability of the water allocations made to the holders of water access entitlements; and</w:t>
      </w:r>
    </w:p>
    <w:p w:rsidR="00BA5117" w:rsidRDefault="00BA5117">
      <w:pPr>
        <w:pStyle w:val="paragraph"/>
      </w:pPr>
      <w:r>
        <w:tab/>
        <w:t>(c)</w:t>
      </w:r>
      <w:r>
        <w:tab/>
        <w:t>the effect of the other provisions of the Basin Plan.</w:t>
      </w:r>
    </w:p>
    <w:p w:rsidR="00BA5117" w:rsidRDefault="00BA5117">
      <w:pPr>
        <w:pStyle w:val="SubsectionHead"/>
      </w:pPr>
      <w:r>
        <w:t>Minister to decide claim</w:t>
      </w:r>
    </w:p>
    <w:p w:rsidR="00BA5117" w:rsidRDefault="00BA5117">
      <w:pPr>
        <w:pStyle w:val="subsection"/>
      </w:pPr>
      <w:r>
        <w:tab/>
        <w:t>(</w:t>
      </w:r>
      <w:r w:rsidR="00E421A0">
        <w:t>5</w:t>
      </w:r>
      <w:r>
        <w:t>)</w:t>
      </w:r>
      <w:r>
        <w:tab/>
        <w:t>If the entitlement holder makes a claim for a payment under this section in relation to the relevant Plan change, the Minister must:</w:t>
      </w:r>
    </w:p>
    <w:p w:rsidR="00BA5117" w:rsidRDefault="00BA5117">
      <w:pPr>
        <w:pStyle w:val="paragraph"/>
      </w:pPr>
      <w:r>
        <w:tab/>
        <w:t>(a)</w:t>
      </w:r>
      <w:r>
        <w:tab/>
        <w:t>if the Minister is satisfied that the entitlement holder qualifies for a payment under this section in relation to the relevant Plan change:</w:t>
      </w:r>
    </w:p>
    <w:p w:rsidR="00BA5117" w:rsidRDefault="00BA5117">
      <w:pPr>
        <w:pStyle w:val="paragraphsub"/>
      </w:pPr>
      <w:r>
        <w:tab/>
        <w:t>(</w:t>
      </w:r>
      <w:proofErr w:type="spellStart"/>
      <w:r>
        <w:t>i</w:t>
      </w:r>
      <w:proofErr w:type="spellEnd"/>
      <w:r>
        <w:t>)</w:t>
      </w:r>
      <w:r>
        <w:tab/>
        <w:t>determine that a payment under this section is to be made to the entitlement holder in relation to the relevant Plan change; and</w:t>
      </w:r>
    </w:p>
    <w:p w:rsidR="00BA5117" w:rsidRDefault="00BA5117">
      <w:pPr>
        <w:pStyle w:val="paragraphsub"/>
      </w:pPr>
      <w:r>
        <w:tab/>
        <w:t>(ii)</w:t>
      </w:r>
      <w:r>
        <w:tab/>
        <w:t>determine the amount of the payment under this section to be made to the entitlement holder; and</w:t>
      </w:r>
    </w:p>
    <w:p w:rsidR="00BA5117" w:rsidRDefault="00BA5117">
      <w:pPr>
        <w:pStyle w:val="paragraph"/>
      </w:pPr>
      <w:r>
        <w:tab/>
        <w:t>(b)</w:t>
      </w:r>
      <w:r>
        <w:tab/>
        <w:t>if the Minister is not satisfied that the entitlement holder qualifies for a payment under this section in relation to the relevant Plan change—determine that a payment under this section is not to be made to the entitlement holder in relation to the relevant Plan change.</w:t>
      </w:r>
    </w:p>
    <w:p w:rsidR="00BA5117" w:rsidRDefault="00BA5117">
      <w:pPr>
        <w:pStyle w:val="SubsectionHead"/>
      </w:pPr>
      <w:r>
        <w:t>Amount of payment under this section</w:t>
      </w:r>
    </w:p>
    <w:p w:rsidR="00BA5117" w:rsidRDefault="00BA5117">
      <w:pPr>
        <w:pStyle w:val="subsection"/>
      </w:pPr>
      <w:r>
        <w:tab/>
        <w:t>(</w:t>
      </w:r>
      <w:r w:rsidR="00E421A0">
        <w:t>6</w:t>
      </w:r>
      <w:r>
        <w:t>)</w:t>
      </w:r>
      <w:r>
        <w:tab/>
      </w:r>
      <w:r w:rsidR="000022E8">
        <w:t>T</w:t>
      </w:r>
      <w:r>
        <w:t>he amount of the payment under this section is worked out as follows:</w:t>
      </w:r>
    </w:p>
    <w:p w:rsidR="00BA5117" w:rsidRDefault="00BA5117">
      <w:pPr>
        <w:pStyle w:val="paragraph"/>
      </w:pPr>
      <w:r>
        <w:tab/>
        <w:t>(a)</w:t>
      </w:r>
      <w:r>
        <w:tab/>
        <w:t>first work out the amount of the reduction in the value of the entitlement holder</w:t>
      </w:r>
      <w:r w:rsidR="00A57BB5">
        <w:t>’</w:t>
      </w:r>
      <w:r>
        <w:t>s water access entitlement that occurred because of the change in the reliability of the entitlement holder</w:t>
      </w:r>
      <w:r w:rsidR="00A57BB5">
        <w:t>’</w:t>
      </w:r>
      <w:r>
        <w:t>s water allocations;</w:t>
      </w:r>
    </w:p>
    <w:p w:rsidR="00BA5117" w:rsidRDefault="00BA5117">
      <w:pPr>
        <w:pStyle w:val="paragraph"/>
      </w:pPr>
      <w:r>
        <w:tab/>
        <w:t>(b)</w:t>
      </w:r>
      <w:r>
        <w:tab/>
        <w:t>then work out how much of that reduction in value is reasonably attributable to the Commonwealth</w:t>
      </w:r>
      <w:r w:rsidR="00A57BB5">
        <w:t>’</w:t>
      </w:r>
      <w:r>
        <w:t>s share of the relevant Plan change.</w:t>
      </w:r>
    </w:p>
    <w:p w:rsidR="00BA5117" w:rsidRDefault="00BA5117" w:rsidP="000663C3">
      <w:pPr>
        <w:pStyle w:val="subsection"/>
        <w:keepNext/>
      </w:pPr>
      <w:r>
        <w:lastRenderedPageBreak/>
        <w:tab/>
        <w:t>(</w:t>
      </w:r>
      <w:r w:rsidR="00E421A0">
        <w:t>7</w:t>
      </w:r>
      <w:r>
        <w:t>)</w:t>
      </w:r>
      <w:r>
        <w:tab/>
        <w:t xml:space="preserve">In applying </w:t>
      </w:r>
      <w:r w:rsidR="0083474C">
        <w:t>paragraph (</w:t>
      </w:r>
      <w:r w:rsidR="003C100E">
        <w:t>6</w:t>
      </w:r>
      <w:r>
        <w:t>)(b), regard is to be had to:</w:t>
      </w:r>
    </w:p>
    <w:p w:rsidR="00BA5117" w:rsidRDefault="00BA5117">
      <w:pPr>
        <w:pStyle w:val="paragraph"/>
      </w:pPr>
      <w:r>
        <w:tab/>
        <w:t>(a)</w:t>
      </w:r>
      <w:r>
        <w:tab/>
        <w:t>any steps taken by the Commonwealth to ensure that holders of water access entitlements do not suffer a change in the reliability of their water allocations as a result of the relevant Plan change; and</w:t>
      </w:r>
    </w:p>
    <w:p w:rsidR="00BA5117" w:rsidRDefault="00BA5117">
      <w:pPr>
        <w:pStyle w:val="paragraph"/>
      </w:pPr>
      <w:r>
        <w:tab/>
        <w:t>(b)</w:t>
      </w:r>
      <w:r>
        <w:tab/>
        <w:t>the effect of those steps on the reliability of the water allocations made to the holders of water access entitlements; and</w:t>
      </w:r>
    </w:p>
    <w:p w:rsidR="00BA5117" w:rsidRDefault="00BA5117">
      <w:pPr>
        <w:pStyle w:val="paragraph"/>
      </w:pPr>
      <w:r>
        <w:tab/>
        <w:t>(c)</w:t>
      </w:r>
      <w:r>
        <w:tab/>
        <w:t>the effect of the other provisions of the Basin Plan.</w:t>
      </w:r>
    </w:p>
    <w:p w:rsidR="00BA5117" w:rsidRDefault="00BA5117">
      <w:pPr>
        <w:pStyle w:val="SubsectionHead"/>
      </w:pPr>
      <w:r>
        <w:t>AAT review</w:t>
      </w:r>
    </w:p>
    <w:p w:rsidR="00BA5117" w:rsidRDefault="00BA5117">
      <w:pPr>
        <w:pStyle w:val="subsection"/>
      </w:pPr>
      <w:r>
        <w:tab/>
        <w:t>(</w:t>
      </w:r>
      <w:r w:rsidR="00E421A0">
        <w:t>8</w:t>
      </w:r>
      <w:r>
        <w:t>)</w:t>
      </w:r>
      <w:r>
        <w:tab/>
        <w:t>An application may be made to the Administrative Appeals Tribunal for the review of:</w:t>
      </w:r>
    </w:p>
    <w:p w:rsidR="00BA5117" w:rsidRDefault="00BA5117">
      <w:pPr>
        <w:pStyle w:val="paragraph"/>
      </w:pPr>
      <w:r>
        <w:tab/>
        <w:t>(a)</w:t>
      </w:r>
      <w:r>
        <w:tab/>
        <w:t xml:space="preserve">a determination of the Minister under </w:t>
      </w:r>
      <w:r w:rsidR="0083474C">
        <w:t>paragraph (</w:t>
      </w:r>
      <w:r w:rsidR="003C100E">
        <w:t>5</w:t>
      </w:r>
      <w:r>
        <w:t>)(b); or</w:t>
      </w:r>
    </w:p>
    <w:p w:rsidR="00BA5117" w:rsidRDefault="00BA5117">
      <w:pPr>
        <w:pStyle w:val="paragraph"/>
      </w:pPr>
      <w:r>
        <w:tab/>
        <w:t>(b)</w:t>
      </w:r>
      <w:r>
        <w:tab/>
        <w:t xml:space="preserve">a determination of the Minister under </w:t>
      </w:r>
      <w:r w:rsidR="0083474C">
        <w:t>subparagraph (</w:t>
      </w:r>
      <w:r w:rsidR="003C100E">
        <w:t>5</w:t>
      </w:r>
      <w:r>
        <w:t>)(a)(ii).</w:t>
      </w:r>
    </w:p>
    <w:p w:rsidR="00BA5117" w:rsidRDefault="00BA5117">
      <w:pPr>
        <w:pStyle w:val="SubsectionHead"/>
      </w:pPr>
      <w:r>
        <w:t>Substitute entitlements</w:t>
      </w:r>
    </w:p>
    <w:p w:rsidR="00BA5117" w:rsidRDefault="00BA5117">
      <w:pPr>
        <w:pStyle w:val="subsection"/>
      </w:pPr>
      <w:r>
        <w:tab/>
        <w:t>(</w:t>
      </w:r>
      <w:r w:rsidR="00E421A0">
        <w:t>9</w:t>
      </w:r>
      <w:r>
        <w:t>)</w:t>
      </w:r>
      <w:r>
        <w:tab/>
        <w:t>If:</w:t>
      </w:r>
    </w:p>
    <w:p w:rsidR="00BA5117" w:rsidRDefault="00BA5117">
      <w:pPr>
        <w:pStyle w:val="paragraph"/>
      </w:pPr>
      <w:r>
        <w:tab/>
        <w:t>(a)</w:t>
      </w:r>
      <w:r>
        <w:tab/>
        <w:t xml:space="preserve">a water access entitlement (the </w:t>
      </w:r>
      <w:r>
        <w:rPr>
          <w:b/>
          <w:i/>
        </w:rPr>
        <w:t>substitute entitlement</w:t>
      </w:r>
      <w:r>
        <w:t>) is granted</w:t>
      </w:r>
      <w:r w:rsidR="00B11C71">
        <w:t>, issued or authorised</w:t>
      </w:r>
      <w:r>
        <w:t>; and</w:t>
      </w:r>
    </w:p>
    <w:p w:rsidR="00BA5117" w:rsidRDefault="00BA5117">
      <w:pPr>
        <w:pStyle w:val="paragraph"/>
      </w:pPr>
      <w:r>
        <w:tab/>
        <w:t>(b)</w:t>
      </w:r>
      <w:r>
        <w:tab/>
        <w:t>the substitute entitlement is granted</w:t>
      </w:r>
      <w:r w:rsidR="00E751BB">
        <w:t>, issued or authorised</w:t>
      </w:r>
      <w:r>
        <w:t xml:space="preserve"> in substitution for an equivalent water access right (the </w:t>
      </w:r>
      <w:r>
        <w:rPr>
          <w:b/>
          <w:i/>
        </w:rPr>
        <w:t>earlier right</w:t>
      </w:r>
      <w:r>
        <w:t>) that was previously granted</w:t>
      </w:r>
      <w:r w:rsidR="00E751BB">
        <w:t>, issued or authorised</w:t>
      </w:r>
      <w:r>
        <w:t xml:space="preserve"> at a particular time;</w:t>
      </w:r>
    </w:p>
    <w:p w:rsidR="00BA5117" w:rsidRDefault="00BA5117">
      <w:pPr>
        <w:pStyle w:val="subsection2"/>
      </w:pPr>
      <w:r>
        <w:t xml:space="preserve">the substitute entitlement is taken, for the purposes of applying </w:t>
      </w:r>
      <w:r w:rsidR="0083474C">
        <w:t>paragraph (</w:t>
      </w:r>
      <w:r>
        <w:t>1)(b), to have been granted</w:t>
      </w:r>
      <w:r w:rsidR="00E751BB">
        <w:t>, issued or authorised</w:t>
      </w:r>
      <w:r>
        <w:t xml:space="preserve"> at the time when the earlier right was granted</w:t>
      </w:r>
      <w:r w:rsidR="00E751BB">
        <w:t>, issued or authorised</w:t>
      </w:r>
      <w:r>
        <w:t>.</w:t>
      </w:r>
    </w:p>
    <w:p w:rsidR="00BA5117" w:rsidRDefault="00BA5117">
      <w:pPr>
        <w:pStyle w:val="notetext"/>
      </w:pPr>
      <w:r>
        <w:t>Note:</w:t>
      </w:r>
      <w:r>
        <w:tab/>
        <w:t>This means, for example, that if the earlier right was granted</w:t>
      </w:r>
      <w:r w:rsidR="00E751BB">
        <w:t>, issued or authorised</w:t>
      </w:r>
      <w:r>
        <w:t xml:space="preserve"> before 25</w:t>
      </w:r>
      <w:r w:rsidR="0083474C">
        <w:t> </w:t>
      </w:r>
      <w:r>
        <w:t>January 2007, the substitute entitlement is also taken to have been granted</w:t>
      </w:r>
      <w:r w:rsidR="00E751BB">
        <w:t>, issued or authorised</w:t>
      </w:r>
      <w:r>
        <w:t xml:space="preserve"> before 25</w:t>
      </w:r>
      <w:r w:rsidR="0083474C">
        <w:t> </w:t>
      </w:r>
      <w:r>
        <w:t>January 2007.</w:t>
      </w:r>
    </w:p>
    <w:p w:rsidR="00BA5117" w:rsidRDefault="00BA5117">
      <w:pPr>
        <w:pStyle w:val="subsection"/>
      </w:pPr>
      <w:r>
        <w:tab/>
        <w:t>(</w:t>
      </w:r>
      <w:r w:rsidR="00E421A0">
        <w:t>10</w:t>
      </w:r>
      <w:r>
        <w:t>)</w:t>
      </w:r>
      <w:r>
        <w:tab/>
        <w:t xml:space="preserve">For the purposes of </w:t>
      </w:r>
      <w:r w:rsidR="0083474C">
        <w:t>subsection (</w:t>
      </w:r>
      <w:r w:rsidR="003C100E">
        <w:t>9</w:t>
      </w:r>
      <w:r>
        <w:t>), the substitute entitlement is not equivalent to the earlier right if the amount of water that can be taken under the substitute entitlement is more than the amount of water that could be taken under the earlier right.</w:t>
      </w:r>
    </w:p>
    <w:p w:rsidR="00BA5117" w:rsidRDefault="00A66251">
      <w:pPr>
        <w:pStyle w:val="ActHead5"/>
      </w:pPr>
      <w:bookmarkStart w:id="108" w:name="_Toc176676783"/>
      <w:r>
        <w:rPr>
          <w:rStyle w:val="CharSectno"/>
        </w:rPr>
        <w:lastRenderedPageBreak/>
        <w:t>84</w:t>
      </w:r>
      <w:r w:rsidR="0083474C">
        <w:t xml:space="preserve">  Applying Subd</w:t>
      </w:r>
      <w:r w:rsidR="00BA5117">
        <w:t>ivision when transitional or interim water resource plan ends</w:t>
      </w:r>
      <w:bookmarkEnd w:id="108"/>
    </w:p>
    <w:p w:rsidR="00BA5117" w:rsidRDefault="00BA5117">
      <w:pPr>
        <w:pStyle w:val="subsection"/>
      </w:pPr>
      <w:r>
        <w:tab/>
        <w:t>(1)</w:t>
      </w:r>
      <w:r>
        <w:tab/>
        <w:t>This section applies if a transitional water resource plan, or an interim water resource plan, for a water resource plan area is in effect when the Basin Plan first takes effect.</w:t>
      </w:r>
    </w:p>
    <w:p w:rsidR="00BA5117" w:rsidRDefault="00BA5117">
      <w:pPr>
        <w:pStyle w:val="subsection"/>
      </w:pPr>
      <w:r>
        <w:tab/>
        <w:t>(2)</w:t>
      </w:r>
      <w:r>
        <w:tab/>
        <w:t>This Subdivision applies as if the provisions of the transitional water resource plan, or the interim water resource plan, had been provisions of the Basin Plan.</w:t>
      </w:r>
    </w:p>
    <w:p w:rsidR="00BA5117" w:rsidRDefault="00A66251">
      <w:pPr>
        <w:pStyle w:val="ActHead5"/>
      </w:pPr>
      <w:bookmarkStart w:id="109" w:name="_Toc176676784"/>
      <w:r>
        <w:rPr>
          <w:rStyle w:val="CharSectno"/>
        </w:rPr>
        <w:t>85</w:t>
      </w:r>
      <w:r w:rsidR="00BA5117">
        <w:t xml:space="preserve">  Regulations</w:t>
      </w:r>
      <w:bookmarkEnd w:id="109"/>
    </w:p>
    <w:p w:rsidR="00BA5117" w:rsidRDefault="00BA5117">
      <w:pPr>
        <w:pStyle w:val="subsection"/>
      </w:pPr>
      <w:r>
        <w:tab/>
        <w:t>(1)</w:t>
      </w:r>
      <w:r>
        <w:tab/>
        <w:t>The regulations may provide for matters that are necessary or convenient to be provided for in relation to claims for payments under section</w:t>
      </w:r>
      <w:r w:rsidR="0083474C">
        <w:t> </w:t>
      </w:r>
      <w:r w:rsidR="00A66251">
        <w:t>83</w:t>
      </w:r>
      <w:r>
        <w:t>.</w:t>
      </w:r>
    </w:p>
    <w:p w:rsidR="00BA5117" w:rsidRDefault="00BA5117">
      <w:pPr>
        <w:pStyle w:val="subsection"/>
      </w:pPr>
      <w:r>
        <w:tab/>
        <w:t>(2)</w:t>
      </w:r>
      <w:r>
        <w:tab/>
        <w:t xml:space="preserve">Without limiting </w:t>
      </w:r>
      <w:r w:rsidR="0083474C">
        <w:t>subsection (</w:t>
      </w:r>
      <w:r>
        <w:t>1), the regulations made for the purposes of that subsection may provide for:</w:t>
      </w:r>
    </w:p>
    <w:p w:rsidR="00BA5117" w:rsidRDefault="00BA5117">
      <w:pPr>
        <w:pStyle w:val="paragraph"/>
      </w:pPr>
      <w:r>
        <w:tab/>
        <w:t>(a)</w:t>
      </w:r>
      <w:r>
        <w:tab/>
        <w:t>how a person is to make a claim under section</w:t>
      </w:r>
      <w:r w:rsidR="0083474C">
        <w:t> </w:t>
      </w:r>
      <w:r w:rsidR="00A66251">
        <w:t>83</w:t>
      </w:r>
      <w:r>
        <w:t>; and</w:t>
      </w:r>
    </w:p>
    <w:p w:rsidR="00BA5117" w:rsidRDefault="00BA5117">
      <w:pPr>
        <w:pStyle w:val="paragraph"/>
      </w:pPr>
      <w:r>
        <w:tab/>
        <w:t>(b)</w:t>
      </w:r>
      <w:r>
        <w:tab/>
        <w:t>the time within which the person may make the claim; and</w:t>
      </w:r>
    </w:p>
    <w:p w:rsidR="00BA5117" w:rsidRDefault="00BA5117">
      <w:pPr>
        <w:pStyle w:val="paragraph"/>
      </w:pPr>
      <w:r>
        <w:tab/>
        <w:t>(c)</w:t>
      </w:r>
      <w:r>
        <w:tab/>
        <w:t>the information that the person making a claim must provide in support of the claim; and</w:t>
      </w:r>
    </w:p>
    <w:p w:rsidR="00BA5117" w:rsidRDefault="00BA5117">
      <w:pPr>
        <w:pStyle w:val="paragraph"/>
      </w:pPr>
      <w:r>
        <w:tab/>
        <w:t>(d)</w:t>
      </w:r>
      <w:r>
        <w:tab/>
        <w:t>the procedure to be followed in dealing with the claim; and</w:t>
      </w:r>
    </w:p>
    <w:p w:rsidR="00BA5117" w:rsidRDefault="0083474C">
      <w:pPr>
        <w:pStyle w:val="paragraph"/>
      </w:pPr>
      <w:r>
        <w:tab/>
        <w:t>(e</w:t>
      </w:r>
      <w:r w:rsidR="00BA5117">
        <w:t>)</w:t>
      </w:r>
      <w:r w:rsidR="00BA5117">
        <w:tab/>
        <w:t>the method to be used to calculate the change in value of a water access entitlement in relation to which the claim is made</w:t>
      </w:r>
      <w:r w:rsidR="00720427">
        <w:t>; and</w:t>
      </w:r>
    </w:p>
    <w:p w:rsidR="009C4895" w:rsidRDefault="0083474C">
      <w:pPr>
        <w:pStyle w:val="paragraph"/>
      </w:pPr>
      <w:r>
        <w:tab/>
        <w:t>(f</w:t>
      </w:r>
      <w:r w:rsidR="00720427">
        <w:t>)</w:t>
      </w:r>
      <w:r w:rsidR="00720427">
        <w:tab/>
        <w:t xml:space="preserve">the procedure for applying for, and making, determinations under paragraph </w:t>
      </w:r>
      <w:r w:rsidR="00A66251">
        <w:t>83</w:t>
      </w:r>
      <w:r w:rsidR="00720427">
        <w:t>(</w:t>
      </w:r>
      <w:r w:rsidR="003C100E">
        <w:t>2</w:t>
      </w:r>
      <w:r w:rsidR="00720427">
        <w:t>)(b)</w:t>
      </w:r>
      <w:r w:rsidR="00C61E54">
        <w:t>.</w:t>
      </w:r>
    </w:p>
    <w:p w:rsidR="00BA5117" w:rsidRDefault="00BA5117">
      <w:pPr>
        <w:pStyle w:val="subsection"/>
      </w:pPr>
      <w:r>
        <w:tab/>
        <w:t>(3)</w:t>
      </w:r>
      <w:r>
        <w:tab/>
        <w:t xml:space="preserve">Without limiting </w:t>
      </w:r>
      <w:r w:rsidR="0083474C">
        <w:t>subsection (</w:t>
      </w:r>
      <w:r>
        <w:t>1), the regulations made for the purposes of that subsection may require a Basin State, an agency of a Basin State</w:t>
      </w:r>
      <w:r w:rsidR="00331567">
        <w:t xml:space="preserve"> or another person</w:t>
      </w:r>
      <w:r>
        <w:t>, to give the Commonwealth, the Authority or another agency of the Commonwealth information for the purposes of dealing with a claim made under section</w:t>
      </w:r>
      <w:r w:rsidR="0083474C">
        <w:t> </w:t>
      </w:r>
      <w:r w:rsidR="00A66251">
        <w:t>83</w:t>
      </w:r>
      <w:r>
        <w:t>.</w:t>
      </w:r>
    </w:p>
    <w:p w:rsidR="00C61E54" w:rsidRDefault="00C61E54">
      <w:pPr>
        <w:pStyle w:val="subsection"/>
      </w:pPr>
      <w:r>
        <w:tab/>
        <w:t>(4)</w:t>
      </w:r>
      <w:r>
        <w:tab/>
        <w:t>The regulations may make provision in relation to the application of the provisions of the National Water Initiative for the purposes of this Subdivision.</w:t>
      </w:r>
    </w:p>
    <w:p w:rsidR="00587A67" w:rsidRDefault="00A66251">
      <w:pPr>
        <w:pStyle w:val="ActHead5"/>
      </w:pPr>
      <w:bookmarkStart w:id="110" w:name="_Toc176676785"/>
      <w:r>
        <w:rPr>
          <w:rStyle w:val="CharSectno"/>
        </w:rPr>
        <w:lastRenderedPageBreak/>
        <w:t>86</w:t>
      </w:r>
      <w:r w:rsidR="00BA5117">
        <w:t xml:space="preserve">  Operation of Subdivision</w:t>
      </w:r>
      <w:bookmarkEnd w:id="110"/>
    </w:p>
    <w:p w:rsidR="00BA5117" w:rsidRDefault="00BA5117">
      <w:pPr>
        <w:pStyle w:val="subsection"/>
      </w:pPr>
      <w:r>
        <w:tab/>
        <w:t>(1)</w:t>
      </w:r>
      <w:r>
        <w:tab/>
        <w:t>This Subdivision imposes obligations on the Commonwealth in relation to changes in the reliability of water allocations only to the extent to which the National Water Initiative provides that the Commonwealth is responsible those changes.</w:t>
      </w:r>
    </w:p>
    <w:p w:rsidR="006040E3" w:rsidRDefault="006040E3">
      <w:pPr>
        <w:pStyle w:val="subsection"/>
      </w:pPr>
      <w:r>
        <w:tab/>
        <w:t>(2)</w:t>
      </w:r>
      <w:r>
        <w:tab/>
        <w:t>To avoid doubt, this Subdivision does not impose obligations on the Commonwealth merely because of:</w:t>
      </w:r>
    </w:p>
    <w:p w:rsidR="006040E3" w:rsidRDefault="006040E3">
      <w:pPr>
        <w:pStyle w:val="paragraph"/>
      </w:pPr>
      <w:r>
        <w:tab/>
        <w:t>(a)</w:t>
      </w:r>
      <w:r>
        <w:tab/>
        <w:t>actions taken by, or on behalf of</w:t>
      </w:r>
      <w:r w:rsidR="00946E35">
        <w:t>,</w:t>
      </w:r>
      <w:r>
        <w:t xml:space="preserve"> the Commonwealth (including purchasing water access rights); or</w:t>
      </w:r>
    </w:p>
    <w:p w:rsidR="006040E3" w:rsidRDefault="006040E3">
      <w:pPr>
        <w:pStyle w:val="paragraph"/>
      </w:pPr>
      <w:r>
        <w:tab/>
        <w:t>(b)</w:t>
      </w:r>
      <w:r>
        <w:tab/>
        <w:t xml:space="preserve">actions taken under the Basin Plan in the exercise of the rights conferred by water access </w:t>
      </w:r>
      <w:r w:rsidR="0083474C">
        <w:t>rights</w:t>
      </w:r>
      <w:r>
        <w:t xml:space="preserve"> held by, or on behalf</w:t>
      </w:r>
      <w:r w:rsidR="00946E35">
        <w:t>,</w:t>
      </w:r>
      <w:r>
        <w:t xml:space="preserve"> of the Commonwealth.</w:t>
      </w:r>
    </w:p>
    <w:p w:rsidR="00587A67" w:rsidRDefault="00587A67">
      <w:pPr>
        <w:pStyle w:val="PageBreak"/>
      </w:pPr>
      <w:r>
        <w:br w:type="page"/>
      </w:r>
    </w:p>
    <w:p w:rsidR="00587A67" w:rsidRDefault="00587A67">
      <w:pPr>
        <w:pStyle w:val="ActHead2"/>
      </w:pPr>
      <w:bookmarkStart w:id="111" w:name="_Toc176676786"/>
      <w:r>
        <w:rPr>
          <w:rStyle w:val="CharPartNo"/>
        </w:rPr>
        <w:lastRenderedPageBreak/>
        <w:t>Part</w:t>
      </w:r>
      <w:r w:rsidR="0083474C">
        <w:rPr>
          <w:rStyle w:val="CharPartNo"/>
        </w:rPr>
        <w:t> </w:t>
      </w:r>
      <w:r>
        <w:rPr>
          <w:rStyle w:val="CharPartNo"/>
        </w:rPr>
        <w:t>3</w:t>
      </w:r>
      <w:r>
        <w:t>—</w:t>
      </w:r>
      <w:r>
        <w:rPr>
          <w:rStyle w:val="CharPartText"/>
        </w:rPr>
        <w:t>Audits by National Water Commission</w:t>
      </w:r>
      <w:bookmarkEnd w:id="111"/>
    </w:p>
    <w:p w:rsidR="00587A67" w:rsidRDefault="00587A67">
      <w:pPr>
        <w:pStyle w:val="Header"/>
      </w:pPr>
      <w:r>
        <w:rPr>
          <w:rStyle w:val="CharDivNo"/>
        </w:rPr>
        <w:t xml:space="preserve"> </w:t>
      </w:r>
      <w:r>
        <w:rPr>
          <w:rStyle w:val="CharDivText"/>
        </w:rPr>
        <w:t xml:space="preserve"> </w:t>
      </w:r>
    </w:p>
    <w:p w:rsidR="00587A67" w:rsidRDefault="00A66251">
      <w:pPr>
        <w:pStyle w:val="ActHead5"/>
      </w:pPr>
      <w:bookmarkStart w:id="112" w:name="_Toc176676787"/>
      <w:r>
        <w:rPr>
          <w:rStyle w:val="CharSectno"/>
        </w:rPr>
        <w:t>87</w:t>
      </w:r>
      <w:r w:rsidR="00587A67">
        <w:t xml:space="preserve">  Power to conduct audits</w:t>
      </w:r>
      <w:bookmarkEnd w:id="112"/>
    </w:p>
    <w:p w:rsidR="00587A67" w:rsidRDefault="00587A67">
      <w:pPr>
        <w:pStyle w:val="subsection"/>
      </w:pPr>
      <w:r>
        <w:tab/>
        <w:t>(1)</w:t>
      </w:r>
      <w:r>
        <w:tab/>
        <w:t>The National Water Commission may audit the effectiveness of the implementation of the Basin Plan and the water resource plans.</w:t>
      </w:r>
    </w:p>
    <w:p w:rsidR="00587A67" w:rsidRDefault="00587A67">
      <w:pPr>
        <w:pStyle w:val="subsection"/>
      </w:pPr>
      <w:r>
        <w:tab/>
        <w:t>(2)</w:t>
      </w:r>
      <w:r>
        <w:tab/>
        <w:t>In carrying out an audit, the National Water Commission must take into account such matters (if any) as are specified in the regulations.</w:t>
      </w:r>
    </w:p>
    <w:p w:rsidR="00587A67" w:rsidRDefault="00A66251">
      <w:pPr>
        <w:pStyle w:val="ActHead5"/>
      </w:pPr>
      <w:bookmarkStart w:id="113" w:name="_Toc176676788"/>
      <w:r>
        <w:rPr>
          <w:rStyle w:val="CharSectno"/>
        </w:rPr>
        <w:t>88</w:t>
      </w:r>
      <w:r w:rsidR="00587A67">
        <w:t xml:space="preserve">  When audits must be conducted</w:t>
      </w:r>
      <w:bookmarkEnd w:id="113"/>
    </w:p>
    <w:p w:rsidR="00587A67" w:rsidRDefault="00587A67">
      <w:pPr>
        <w:pStyle w:val="subsection"/>
      </w:pPr>
      <w:r>
        <w:tab/>
        <w:t>(1)</w:t>
      </w:r>
      <w:r>
        <w:tab/>
        <w:t>The National Water Commission must complete the first audit under this Part within 5 years after the commencement of this Act.</w:t>
      </w:r>
    </w:p>
    <w:p w:rsidR="00587A67" w:rsidRDefault="00587A67">
      <w:pPr>
        <w:pStyle w:val="subsection"/>
      </w:pPr>
      <w:r>
        <w:tab/>
        <w:t>(2)</w:t>
      </w:r>
      <w:r>
        <w:tab/>
        <w:t>The National Water Commission must complete any subsequent audit under this Part within 5 years after the completion of the most recent audit under this Part.</w:t>
      </w:r>
    </w:p>
    <w:p w:rsidR="00587A67" w:rsidRDefault="00A66251">
      <w:pPr>
        <w:pStyle w:val="ActHead5"/>
      </w:pPr>
      <w:bookmarkStart w:id="114" w:name="_Toc176676789"/>
      <w:r>
        <w:rPr>
          <w:rStyle w:val="CharSectno"/>
        </w:rPr>
        <w:t>89</w:t>
      </w:r>
      <w:r w:rsidR="00587A67">
        <w:t xml:space="preserve">  Reports on audits</w:t>
      </w:r>
      <w:bookmarkEnd w:id="114"/>
    </w:p>
    <w:p w:rsidR="00587A67" w:rsidRDefault="00587A67">
      <w:pPr>
        <w:pStyle w:val="subsection"/>
      </w:pPr>
      <w:r>
        <w:tab/>
        <w:t>(1)</w:t>
      </w:r>
      <w:r>
        <w:tab/>
        <w:t>The National Water Commission must:</w:t>
      </w:r>
    </w:p>
    <w:p w:rsidR="00587A67" w:rsidRDefault="00587A67">
      <w:pPr>
        <w:pStyle w:val="paragraph"/>
      </w:pPr>
      <w:r>
        <w:tab/>
        <w:t>(a)</w:t>
      </w:r>
      <w:r>
        <w:tab/>
        <w:t>give to the Minister a written report on each of its audits under this Part; and</w:t>
      </w:r>
    </w:p>
    <w:p w:rsidR="00587A67" w:rsidRDefault="00587A67">
      <w:pPr>
        <w:pStyle w:val="paragraph"/>
      </w:pPr>
      <w:r>
        <w:tab/>
        <w:t>(b)</w:t>
      </w:r>
      <w:r>
        <w:tab/>
        <w:t>give copies of the report to the Authority and to the relevant State Minister for each of the Basin States.</w:t>
      </w:r>
    </w:p>
    <w:p w:rsidR="00587A67" w:rsidRDefault="00587A67">
      <w:pPr>
        <w:pStyle w:val="subsection"/>
      </w:pPr>
      <w:r>
        <w:tab/>
        <w:t>(2)</w:t>
      </w:r>
      <w:r>
        <w:tab/>
        <w:t xml:space="preserve">To avoid doubt, subsection 7(4A) of the </w:t>
      </w:r>
      <w:r>
        <w:rPr>
          <w:i/>
        </w:rPr>
        <w:t>National Water Commission Act 2004</w:t>
      </w:r>
      <w:r>
        <w:t xml:space="preserve"> does not apply to reports given to the Minister under this section.</w:t>
      </w:r>
    </w:p>
    <w:p w:rsidR="00587A67" w:rsidRDefault="00A66251">
      <w:pPr>
        <w:pStyle w:val="ActHead5"/>
      </w:pPr>
      <w:bookmarkStart w:id="115" w:name="_Toc176676790"/>
      <w:r>
        <w:rPr>
          <w:rStyle w:val="CharSectno"/>
        </w:rPr>
        <w:t>90</w:t>
      </w:r>
      <w:r w:rsidR="00587A67">
        <w:t xml:space="preserve">  Tabling reports</w:t>
      </w:r>
      <w:bookmarkEnd w:id="115"/>
    </w:p>
    <w:p w:rsidR="00587A67" w:rsidRDefault="00587A67">
      <w:pPr>
        <w:pStyle w:val="subsection"/>
      </w:pPr>
      <w:r>
        <w:tab/>
      </w:r>
      <w:r>
        <w:tab/>
        <w:t>The Minister must cause copies of each report given to the Minister under section</w:t>
      </w:r>
      <w:r w:rsidR="0083474C">
        <w:t> </w:t>
      </w:r>
      <w:r w:rsidR="00A66251">
        <w:t>89</w:t>
      </w:r>
      <w:r>
        <w:t xml:space="preserve"> to be laid before each House of the Parliament within 15 sitting days of that House after being given the report.</w:t>
      </w:r>
    </w:p>
    <w:p w:rsidR="00BC0F6E" w:rsidRDefault="00BC0F6E">
      <w:pPr>
        <w:pStyle w:val="PageBreak"/>
      </w:pPr>
      <w:r>
        <w:br w:type="page"/>
      </w:r>
    </w:p>
    <w:p w:rsidR="00BC0F6E" w:rsidRDefault="00BC0F6E">
      <w:pPr>
        <w:pStyle w:val="ActHead2"/>
      </w:pPr>
      <w:bookmarkStart w:id="116" w:name="_Toc176676791"/>
      <w:r>
        <w:rPr>
          <w:rStyle w:val="CharPartNo"/>
        </w:rPr>
        <w:lastRenderedPageBreak/>
        <w:t>Part</w:t>
      </w:r>
      <w:r w:rsidR="0083474C">
        <w:rPr>
          <w:rStyle w:val="CharPartNo"/>
        </w:rPr>
        <w:t> </w:t>
      </w:r>
      <w:r w:rsidR="00587A67">
        <w:rPr>
          <w:rStyle w:val="CharPartNo"/>
        </w:rPr>
        <w:t>4</w:t>
      </w:r>
      <w:r>
        <w:t>—</w:t>
      </w:r>
      <w:r>
        <w:rPr>
          <w:rStyle w:val="CharPartText"/>
        </w:rPr>
        <w:t>Basin water charge and water market rules</w:t>
      </w:r>
      <w:bookmarkEnd w:id="116"/>
    </w:p>
    <w:p w:rsidR="00BC0F6E" w:rsidRDefault="00BC0F6E">
      <w:pPr>
        <w:pStyle w:val="ActHead3"/>
      </w:pPr>
      <w:bookmarkStart w:id="117" w:name="_Toc176676792"/>
      <w:r>
        <w:rPr>
          <w:rStyle w:val="CharDivNo"/>
        </w:rPr>
        <w:t>Division</w:t>
      </w:r>
      <w:r w:rsidR="0083474C">
        <w:rPr>
          <w:rStyle w:val="CharDivNo"/>
        </w:rPr>
        <w:t> </w:t>
      </w:r>
      <w:r>
        <w:rPr>
          <w:rStyle w:val="CharDivNo"/>
        </w:rPr>
        <w:t>1</w:t>
      </w:r>
      <w:r>
        <w:t>—</w:t>
      </w:r>
      <w:r>
        <w:rPr>
          <w:rStyle w:val="CharDivText"/>
        </w:rPr>
        <w:t>Water charge rules</w:t>
      </w:r>
      <w:bookmarkEnd w:id="117"/>
    </w:p>
    <w:p w:rsidR="00BC0F6E" w:rsidRDefault="00A66251">
      <w:pPr>
        <w:pStyle w:val="ActHead5"/>
      </w:pPr>
      <w:bookmarkStart w:id="118" w:name="_Toc176676793"/>
      <w:r>
        <w:rPr>
          <w:rStyle w:val="CharSectno"/>
        </w:rPr>
        <w:t>91</w:t>
      </w:r>
      <w:r w:rsidR="00BC0F6E">
        <w:t xml:space="preserve">  Regulated water charges</w:t>
      </w:r>
      <w:bookmarkEnd w:id="118"/>
    </w:p>
    <w:p w:rsidR="00BC0F6E" w:rsidRDefault="00BC0F6E">
      <w:pPr>
        <w:pStyle w:val="subsection"/>
      </w:pPr>
      <w:r>
        <w:tab/>
        <w:t>(1)</w:t>
      </w:r>
      <w:r>
        <w:tab/>
        <w:t xml:space="preserve">This </w:t>
      </w:r>
      <w:r w:rsidR="00587A67">
        <w:t>Division</w:t>
      </w:r>
      <w:r>
        <w:t xml:space="preserve"> applies to the following kinds of charges:</w:t>
      </w:r>
    </w:p>
    <w:p w:rsidR="00BC0F6E" w:rsidRDefault="00BC0F6E">
      <w:pPr>
        <w:pStyle w:val="paragraph"/>
      </w:pPr>
      <w:r>
        <w:tab/>
        <w:t>(a)</w:t>
      </w:r>
      <w:r>
        <w:tab/>
        <w:t>fees or charges (however described) payable to an irrigation infrastructure operator for:</w:t>
      </w:r>
    </w:p>
    <w:p w:rsidR="00BC0F6E" w:rsidRDefault="00BC0F6E">
      <w:pPr>
        <w:pStyle w:val="paragraphsub"/>
      </w:pPr>
      <w:r>
        <w:tab/>
        <w:t>(</w:t>
      </w:r>
      <w:proofErr w:type="spellStart"/>
      <w:r>
        <w:t>i</w:t>
      </w:r>
      <w:proofErr w:type="spellEnd"/>
      <w:r>
        <w:t>)</w:t>
      </w:r>
      <w:r>
        <w:tab/>
        <w:t>access to the operator</w:t>
      </w:r>
      <w:r w:rsidR="00A57BB5">
        <w:t>’</w:t>
      </w:r>
      <w:r>
        <w:t>s irrigation network (or services provided in relation to that access); or</w:t>
      </w:r>
    </w:p>
    <w:p w:rsidR="0083474C" w:rsidRDefault="0083474C">
      <w:pPr>
        <w:pStyle w:val="paragraphsub"/>
      </w:pPr>
      <w:r>
        <w:tab/>
        <w:t>(ii)</w:t>
      </w:r>
      <w:r>
        <w:tab/>
        <w:t>changing access to the operator’s irrigation network (or services provided in relation to that access); or</w:t>
      </w:r>
    </w:p>
    <w:p w:rsidR="00BC0F6E" w:rsidRDefault="00BC0F6E">
      <w:pPr>
        <w:pStyle w:val="paragraphsub"/>
      </w:pPr>
      <w:r>
        <w:tab/>
        <w:t>(</w:t>
      </w:r>
      <w:r w:rsidR="0083474C">
        <w:t>i</w:t>
      </w:r>
      <w:r>
        <w:t>ii)</w:t>
      </w:r>
      <w:r>
        <w:tab/>
        <w:t>terminating access to the operator</w:t>
      </w:r>
      <w:r w:rsidR="00A57BB5">
        <w:t>’</w:t>
      </w:r>
      <w:r>
        <w:t>s irrigation network (or services provided in relation to that access); or</w:t>
      </w:r>
    </w:p>
    <w:p w:rsidR="00BC0F6E" w:rsidRDefault="00BC0F6E">
      <w:pPr>
        <w:pStyle w:val="paragraphsub"/>
      </w:pPr>
      <w:r>
        <w:tab/>
        <w:t>(i</w:t>
      </w:r>
      <w:r w:rsidR="0083474C">
        <w:t>v</w:t>
      </w:r>
      <w:r>
        <w:t>)</w:t>
      </w:r>
      <w:r>
        <w:tab/>
        <w:t>surrendering to the operator a right to the delivery of water through the operator</w:t>
      </w:r>
      <w:r w:rsidR="00A57BB5">
        <w:t>’</w:t>
      </w:r>
      <w:r>
        <w:t>s irrigation network;</w:t>
      </w:r>
    </w:p>
    <w:p w:rsidR="00BC0F6E" w:rsidRDefault="00BC0F6E">
      <w:pPr>
        <w:pStyle w:val="paragraph"/>
      </w:pPr>
      <w:r>
        <w:tab/>
        <w:t>(b)</w:t>
      </w:r>
      <w:r>
        <w:tab/>
        <w:t>bulk water charges;</w:t>
      </w:r>
    </w:p>
    <w:p w:rsidR="00BC0F6E" w:rsidRDefault="00BC0F6E">
      <w:pPr>
        <w:pStyle w:val="paragraph"/>
      </w:pPr>
      <w:r>
        <w:tab/>
        <w:t>(c)</w:t>
      </w:r>
      <w:r>
        <w:tab/>
        <w:t>water planning and water management charges;</w:t>
      </w:r>
    </w:p>
    <w:p w:rsidR="00BC0F6E" w:rsidRDefault="00BC0F6E">
      <w:pPr>
        <w:pStyle w:val="paragraph"/>
      </w:pPr>
      <w:r>
        <w:tab/>
        <w:t>(d)</w:t>
      </w:r>
      <w:r>
        <w:tab/>
        <w:t>a fee or charge (however described) that relates to:</w:t>
      </w:r>
    </w:p>
    <w:p w:rsidR="00BC0F6E" w:rsidRDefault="00BC0F6E">
      <w:pPr>
        <w:pStyle w:val="paragraphsub"/>
      </w:pPr>
      <w:r>
        <w:tab/>
        <w:t>(</w:t>
      </w:r>
      <w:proofErr w:type="spellStart"/>
      <w:r>
        <w:t>i</w:t>
      </w:r>
      <w:proofErr w:type="spellEnd"/>
      <w:r>
        <w:t>)</w:t>
      </w:r>
      <w:r>
        <w:tab/>
        <w:t>access to water service infrastructure; or</w:t>
      </w:r>
    </w:p>
    <w:p w:rsidR="00BC0F6E" w:rsidRDefault="00BC0F6E">
      <w:pPr>
        <w:pStyle w:val="paragraphsub"/>
      </w:pPr>
      <w:r>
        <w:tab/>
        <w:t>(ii)</w:t>
      </w:r>
      <w:r>
        <w:tab/>
        <w:t>services provided in relation to access to water service infrastructure; or</w:t>
      </w:r>
    </w:p>
    <w:p w:rsidR="00BC0F6E" w:rsidRDefault="00BC0F6E">
      <w:pPr>
        <w:pStyle w:val="paragraphsub"/>
      </w:pPr>
      <w:r>
        <w:tab/>
        <w:t>(iii)</w:t>
      </w:r>
      <w:r>
        <w:tab/>
        <w:t>services provided through the operation of water service infrastructure; or</w:t>
      </w:r>
    </w:p>
    <w:p w:rsidR="00BC0F6E" w:rsidRDefault="00BC0F6E">
      <w:pPr>
        <w:pStyle w:val="paragraphsub"/>
      </w:pPr>
      <w:r>
        <w:tab/>
        <w:t>(iv)</w:t>
      </w:r>
      <w:r>
        <w:tab/>
        <w:t>the taking of water from a water resource;</w:t>
      </w:r>
    </w:p>
    <w:p w:rsidR="00BC0F6E" w:rsidRDefault="00BC0F6E">
      <w:pPr>
        <w:pStyle w:val="paragraph"/>
      </w:pPr>
      <w:r>
        <w:tab/>
      </w:r>
      <w:r>
        <w:tab/>
        <w:t>and is of a kind prescribed by the regulations for the purposes of this paragraph.</w:t>
      </w:r>
    </w:p>
    <w:p w:rsidR="00BC0F6E" w:rsidRDefault="00BC0F6E">
      <w:pPr>
        <w:pStyle w:val="subsection"/>
      </w:pPr>
      <w:r>
        <w:tab/>
        <w:t>(2)</w:t>
      </w:r>
      <w:r>
        <w:tab/>
        <w:t xml:space="preserve">This </w:t>
      </w:r>
      <w:r w:rsidR="00587A67">
        <w:t>Division</w:t>
      </w:r>
      <w:r>
        <w:t xml:space="preserve"> applies to a charge of the kind referred to in </w:t>
      </w:r>
      <w:r w:rsidR="0083474C">
        <w:t>subsection (</w:t>
      </w:r>
      <w:r>
        <w:t>1) only to the extent to which the charge relates to:</w:t>
      </w:r>
    </w:p>
    <w:p w:rsidR="00BC0F6E" w:rsidRDefault="00BC0F6E">
      <w:pPr>
        <w:pStyle w:val="paragraph"/>
      </w:pPr>
      <w:r>
        <w:tab/>
        <w:t>(a)</w:t>
      </w:r>
      <w:r>
        <w:tab/>
        <w:t>Basin water resources; or</w:t>
      </w:r>
    </w:p>
    <w:p w:rsidR="00BC0F6E" w:rsidRDefault="00BC0F6E">
      <w:pPr>
        <w:pStyle w:val="paragraph"/>
      </w:pPr>
      <w:r>
        <w:tab/>
        <w:t>(b)</w:t>
      </w:r>
      <w:r>
        <w:tab/>
        <w:t>water service infrastructure that carries Basin water resources; or</w:t>
      </w:r>
    </w:p>
    <w:p w:rsidR="00BC0F6E" w:rsidRDefault="00BC0F6E">
      <w:pPr>
        <w:pStyle w:val="paragraph"/>
      </w:pPr>
      <w:r>
        <w:tab/>
        <w:t>(c)</w:t>
      </w:r>
      <w:r>
        <w:tab/>
        <w:t>water access rights, irrigation rights or water delivery rights in relation to Basin water resources.</w:t>
      </w:r>
    </w:p>
    <w:p w:rsidR="00BC0F6E" w:rsidRDefault="00BC0F6E">
      <w:pPr>
        <w:pStyle w:val="subsection"/>
      </w:pPr>
      <w:r>
        <w:lastRenderedPageBreak/>
        <w:tab/>
        <w:t>(3)</w:t>
      </w:r>
      <w:r>
        <w:tab/>
        <w:t xml:space="preserve">However, this </w:t>
      </w:r>
      <w:r w:rsidR="00587A67">
        <w:t>Division</w:t>
      </w:r>
      <w:r>
        <w:t xml:space="preserve"> does not apply to charges in respect of urban water supply activities beyond the point at which the water has been removed from a Basin water resource.</w:t>
      </w:r>
    </w:p>
    <w:p w:rsidR="00BC0F6E" w:rsidRDefault="00BC0F6E">
      <w:pPr>
        <w:pStyle w:val="subsection"/>
      </w:pPr>
      <w:r>
        <w:tab/>
        <w:t>(4)</w:t>
      </w:r>
      <w:r>
        <w:tab/>
        <w:t xml:space="preserve">Charges to which this </w:t>
      </w:r>
      <w:r w:rsidR="00587A67">
        <w:t>Division</w:t>
      </w:r>
      <w:r>
        <w:t xml:space="preserve"> applies are </w:t>
      </w:r>
      <w:r>
        <w:rPr>
          <w:b/>
          <w:i/>
        </w:rPr>
        <w:t>regulated water charges</w:t>
      </w:r>
      <w:r>
        <w:t xml:space="preserve"> for the purposes of this Act.</w:t>
      </w:r>
    </w:p>
    <w:p w:rsidR="00BC0F6E" w:rsidRDefault="00A66251">
      <w:pPr>
        <w:pStyle w:val="ActHead5"/>
      </w:pPr>
      <w:bookmarkStart w:id="119" w:name="_Toc176676794"/>
      <w:r>
        <w:rPr>
          <w:rStyle w:val="CharSectno"/>
        </w:rPr>
        <w:t>92</w:t>
      </w:r>
      <w:r w:rsidR="00BC0F6E">
        <w:t xml:space="preserve">  Water charge rules</w:t>
      </w:r>
      <w:bookmarkEnd w:id="119"/>
    </w:p>
    <w:p w:rsidR="00BC0F6E" w:rsidRDefault="00587A67">
      <w:pPr>
        <w:pStyle w:val="subsection"/>
      </w:pPr>
      <w:r>
        <w:tab/>
        <w:t>(1)</w:t>
      </w:r>
      <w:r>
        <w:tab/>
      </w:r>
      <w:r w:rsidR="00BC0F6E">
        <w:t xml:space="preserve">The Minister may make rules (to be called </w:t>
      </w:r>
      <w:r w:rsidR="00BC0F6E">
        <w:rPr>
          <w:b/>
          <w:i/>
        </w:rPr>
        <w:t>water charge rules</w:t>
      </w:r>
      <w:r w:rsidR="00BC0F6E">
        <w:t>) that:</w:t>
      </w:r>
    </w:p>
    <w:p w:rsidR="00BC0F6E" w:rsidRDefault="00BC0F6E">
      <w:pPr>
        <w:pStyle w:val="paragraph"/>
      </w:pPr>
      <w:r>
        <w:tab/>
        <w:t>(a)</w:t>
      </w:r>
      <w:r>
        <w:tab/>
        <w:t>relate to regulated water charges; and</w:t>
      </w:r>
    </w:p>
    <w:p w:rsidR="00BC0F6E" w:rsidRDefault="00BC0F6E">
      <w:pPr>
        <w:pStyle w:val="paragraph"/>
      </w:pPr>
      <w:r>
        <w:tab/>
        <w:t>(b)</w:t>
      </w:r>
      <w:r>
        <w:tab/>
        <w:t xml:space="preserve">deal with one or more of the matters referred to in </w:t>
      </w:r>
      <w:r w:rsidR="0083474C">
        <w:t>subsection (</w:t>
      </w:r>
      <w:r>
        <w:t>3); and</w:t>
      </w:r>
    </w:p>
    <w:p w:rsidR="00BC0F6E" w:rsidRDefault="00BC0F6E">
      <w:pPr>
        <w:pStyle w:val="paragraph"/>
      </w:pPr>
      <w:r>
        <w:tab/>
        <w:t>(c)</w:t>
      </w:r>
      <w:r>
        <w:tab/>
        <w:t>contribute to achieving the Basin water charging objectives and principles set out in Schedule</w:t>
      </w:r>
      <w:r w:rsidR="0083474C">
        <w:t> </w:t>
      </w:r>
      <w:r w:rsidR="00587A67">
        <w:t>2</w:t>
      </w:r>
      <w:r>
        <w:t>.</w:t>
      </w:r>
    </w:p>
    <w:p w:rsidR="00BC0F6E" w:rsidRDefault="00587A67">
      <w:pPr>
        <w:pStyle w:val="subsection"/>
      </w:pPr>
      <w:r>
        <w:tab/>
        <w:t>(2)</w:t>
      </w:r>
      <w:r>
        <w:tab/>
      </w:r>
      <w:r w:rsidR="00BC0F6E">
        <w:t>Water charge rules are legislative instruments.</w:t>
      </w:r>
    </w:p>
    <w:p w:rsidR="00BC0F6E" w:rsidRDefault="00587A67">
      <w:pPr>
        <w:pStyle w:val="subsection"/>
      </w:pPr>
      <w:r>
        <w:tab/>
        <w:t>(3)</w:t>
      </w:r>
      <w:r>
        <w:tab/>
      </w:r>
      <w:r w:rsidR="00BC0F6E">
        <w:t>Water charge rules may deal with the following matters:</w:t>
      </w:r>
    </w:p>
    <w:p w:rsidR="00BC0F6E" w:rsidRDefault="00587A67">
      <w:pPr>
        <w:pStyle w:val="paragraph"/>
      </w:pPr>
      <w:r>
        <w:tab/>
        <w:t>(a)</w:t>
      </w:r>
      <w:r>
        <w:tab/>
      </w:r>
      <w:r w:rsidR="00BC0F6E">
        <w:t xml:space="preserve">the </w:t>
      </w:r>
      <w:r>
        <w:t>rules</w:t>
      </w:r>
      <w:r w:rsidR="00BC0F6E">
        <w:t xml:space="preserve"> that must be applied in determining the amount of:</w:t>
      </w:r>
    </w:p>
    <w:p w:rsidR="00BC0F6E" w:rsidRDefault="00BC0F6E">
      <w:pPr>
        <w:pStyle w:val="paragraphsub"/>
      </w:pPr>
      <w:r>
        <w:tab/>
        <w:t>(</w:t>
      </w:r>
      <w:proofErr w:type="spellStart"/>
      <w:r>
        <w:t>i</w:t>
      </w:r>
      <w:proofErr w:type="spellEnd"/>
      <w:r>
        <w:t>)</w:t>
      </w:r>
      <w:r>
        <w:tab/>
        <w:t>regulated water charges generally; or</w:t>
      </w:r>
    </w:p>
    <w:p w:rsidR="00BC0F6E" w:rsidRDefault="00BC0F6E">
      <w:pPr>
        <w:pStyle w:val="paragraphsub"/>
      </w:pPr>
      <w:r>
        <w:tab/>
        <w:t>(ii)</w:t>
      </w:r>
      <w:r>
        <w:tab/>
        <w:t>regulated water charges of a particular kind;</w:t>
      </w:r>
    </w:p>
    <w:p w:rsidR="00BC0F6E" w:rsidRDefault="00587A67">
      <w:pPr>
        <w:pStyle w:val="paragraph"/>
      </w:pPr>
      <w:r>
        <w:tab/>
        <w:t>(b)</w:t>
      </w:r>
      <w:r>
        <w:tab/>
      </w:r>
      <w:r w:rsidR="00BC0F6E">
        <w:t>the terms and conditions that may, or must not, be imposed in relation to:</w:t>
      </w:r>
    </w:p>
    <w:p w:rsidR="00BC0F6E" w:rsidRDefault="00BC0F6E">
      <w:pPr>
        <w:pStyle w:val="paragraphsub"/>
      </w:pPr>
      <w:r>
        <w:tab/>
        <w:t>(</w:t>
      </w:r>
      <w:proofErr w:type="spellStart"/>
      <w:r>
        <w:t>i</w:t>
      </w:r>
      <w:proofErr w:type="spellEnd"/>
      <w:r>
        <w:t>)</w:t>
      </w:r>
      <w:r>
        <w:tab/>
        <w:t>regulated water charges generally; or</w:t>
      </w:r>
    </w:p>
    <w:p w:rsidR="00BC0F6E" w:rsidRDefault="00BC0F6E">
      <w:pPr>
        <w:pStyle w:val="paragraphsub"/>
      </w:pPr>
      <w:r>
        <w:tab/>
        <w:t>(ii)</w:t>
      </w:r>
      <w:r>
        <w:tab/>
        <w:t>regulated water charges of a particular kind;</w:t>
      </w:r>
    </w:p>
    <w:p w:rsidR="0083474C" w:rsidRDefault="00587A67">
      <w:pPr>
        <w:pStyle w:val="paragraph"/>
      </w:pPr>
      <w:r>
        <w:tab/>
        <w:t>(c)</w:t>
      </w:r>
      <w:r>
        <w:tab/>
      </w:r>
      <w:r w:rsidR="00BC0F6E">
        <w:t xml:space="preserve">the determination, or approval, </w:t>
      </w:r>
      <w:r w:rsidR="0083474C">
        <w:t xml:space="preserve">by the </w:t>
      </w:r>
      <w:proofErr w:type="spellStart"/>
      <w:r w:rsidR="0083474C">
        <w:t>ACCC</w:t>
      </w:r>
      <w:proofErr w:type="spellEnd"/>
      <w:r w:rsidR="0083474C">
        <w:t xml:space="preserve"> </w:t>
      </w:r>
      <w:r w:rsidR="00BC0F6E">
        <w:t>of</w:t>
      </w:r>
      <w:r w:rsidR="0083474C">
        <w:t>:</w:t>
      </w:r>
    </w:p>
    <w:p w:rsidR="0083474C" w:rsidRDefault="0083474C">
      <w:pPr>
        <w:pStyle w:val="paragraphsub"/>
      </w:pPr>
      <w:r>
        <w:tab/>
        <w:t>(</w:t>
      </w:r>
      <w:proofErr w:type="spellStart"/>
      <w:r>
        <w:t>i</w:t>
      </w:r>
      <w:proofErr w:type="spellEnd"/>
      <w:r>
        <w:t>)</w:t>
      </w:r>
      <w:r>
        <w:tab/>
        <w:t>regulated water charges of a kind referred to in paragraph 91(1)(a) to which subparagraph 91(1)(a)(iii) or (iv) applies; or</w:t>
      </w:r>
    </w:p>
    <w:p w:rsidR="0083474C" w:rsidRDefault="0083474C">
      <w:pPr>
        <w:pStyle w:val="paragraphsub"/>
      </w:pPr>
      <w:r>
        <w:tab/>
        <w:t>(ii)</w:t>
      </w:r>
      <w:r>
        <w:tab/>
        <w:t>bulk water charges; or</w:t>
      </w:r>
    </w:p>
    <w:p w:rsidR="00BA5117" w:rsidRDefault="0083474C">
      <w:pPr>
        <w:pStyle w:val="paragraphsub"/>
      </w:pPr>
      <w:r>
        <w:tab/>
        <w:t>(iii)</w:t>
      </w:r>
      <w:r>
        <w:tab/>
      </w:r>
      <w:r w:rsidR="00CF7674">
        <w:t xml:space="preserve">regulated water charges </w:t>
      </w:r>
      <w:r>
        <w:t xml:space="preserve">of a kind referred to in paragraph 91(1)(d) </w:t>
      </w:r>
      <w:r w:rsidR="00CF7674">
        <w:t xml:space="preserve">(other than regulated water charges </w:t>
      </w:r>
      <w:r>
        <w:t xml:space="preserve">that are </w:t>
      </w:r>
      <w:r w:rsidR="004405BC">
        <w:t>payable to irrigation infrastructure operators</w:t>
      </w:r>
      <w:r w:rsidR="00CF7674">
        <w:t>)</w:t>
      </w:r>
      <w:r>
        <w:t>;</w:t>
      </w:r>
    </w:p>
    <w:p w:rsidR="00BC0F6E" w:rsidRDefault="00587A67">
      <w:pPr>
        <w:pStyle w:val="paragraph"/>
      </w:pPr>
      <w:r>
        <w:tab/>
        <w:t>(d)</w:t>
      </w:r>
      <w:r>
        <w:tab/>
      </w:r>
      <w:r w:rsidR="00BC0F6E">
        <w:t xml:space="preserve">the process to be followed in applying for, and making or giving, determinations </w:t>
      </w:r>
      <w:r w:rsidR="00BA5117">
        <w:t xml:space="preserve">or approvals </w:t>
      </w:r>
      <w:r w:rsidR="00BC0F6E">
        <w:t xml:space="preserve">of the kind referred to in </w:t>
      </w:r>
      <w:r w:rsidR="0083474C">
        <w:t>paragraph (</w:t>
      </w:r>
      <w:r>
        <w:t>c</w:t>
      </w:r>
      <w:r w:rsidR="00BC0F6E">
        <w:t>);</w:t>
      </w:r>
    </w:p>
    <w:p w:rsidR="0083474C" w:rsidRDefault="00587A67">
      <w:pPr>
        <w:pStyle w:val="paragraph"/>
      </w:pPr>
      <w:r>
        <w:lastRenderedPageBreak/>
        <w:tab/>
        <w:t>(e)</w:t>
      </w:r>
      <w:r>
        <w:tab/>
      </w:r>
      <w:r w:rsidR="00BC0F6E">
        <w:t xml:space="preserve">the accreditation by the </w:t>
      </w:r>
      <w:proofErr w:type="spellStart"/>
      <w:r w:rsidR="00BC0F6E">
        <w:t>ACCC</w:t>
      </w:r>
      <w:proofErr w:type="spellEnd"/>
      <w:r w:rsidR="00BC0F6E">
        <w:t xml:space="preserve"> of </w:t>
      </w:r>
      <w:r>
        <w:t>arrangements</w:t>
      </w:r>
      <w:r w:rsidR="00BC0F6E">
        <w:t xml:space="preserve"> </w:t>
      </w:r>
      <w:r>
        <w:t>under which</w:t>
      </w:r>
      <w:r w:rsidR="0083474C">
        <w:t>:</w:t>
      </w:r>
    </w:p>
    <w:p w:rsidR="0083474C" w:rsidRDefault="0083474C">
      <w:pPr>
        <w:pStyle w:val="paragraphsub"/>
      </w:pPr>
      <w:r>
        <w:tab/>
        <w:t>(</w:t>
      </w:r>
      <w:proofErr w:type="spellStart"/>
      <w:r>
        <w:t>i</w:t>
      </w:r>
      <w:proofErr w:type="spellEnd"/>
      <w:r>
        <w:t>)</w:t>
      </w:r>
      <w:r>
        <w:tab/>
        <w:t>regulated water charges of a kind referred to in paragraph 91(1)(a) to which subparagraph 91(1)(a)(iii) or (iv) applies; or</w:t>
      </w:r>
    </w:p>
    <w:p w:rsidR="0083474C" w:rsidRDefault="0083474C">
      <w:pPr>
        <w:pStyle w:val="paragraphsub"/>
      </w:pPr>
      <w:r>
        <w:tab/>
        <w:t>(ii)</w:t>
      </w:r>
      <w:r>
        <w:tab/>
        <w:t>bulk water charges; or</w:t>
      </w:r>
    </w:p>
    <w:p w:rsidR="0083474C" w:rsidRDefault="0083474C">
      <w:pPr>
        <w:pStyle w:val="paragraphsub"/>
      </w:pPr>
      <w:r>
        <w:tab/>
        <w:t>(iii)</w:t>
      </w:r>
      <w:r>
        <w:tab/>
        <w:t>regulated water charges of a kind referred to in paragraph 91(1)(d) (other than regulated water charges that are payable to irrigation infrastructure operators);</w:t>
      </w:r>
    </w:p>
    <w:p w:rsidR="00BA5117" w:rsidRDefault="0083474C">
      <w:pPr>
        <w:pStyle w:val="paragraph"/>
      </w:pPr>
      <w:r>
        <w:tab/>
      </w:r>
      <w:r>
        <w:tab/>
      </w:r>
      <w:r w:rsidR="00BA5117">
        <w:t xml:space="preserve">are determined or approved by agencies of the States (instead of by the </w:t>
      </w:r>
      <w:proofErr w:type="spellStart"/>
      <w:r w:rsidR="00BA5117">
        <w:t>ACCC</w:t>
      </w:r>
      <w:proofErr w:type="spellEnd"/>
      <w:r w:rsidR="00BA5117">
        <w:t>);</w:t>
      </w:r>
    </w:p>
    <w:p w:rsidR="00BC0F6E" w:rsidRDefault="00587A67">
      <w:pPr>
        <w:pStyle w:val="paragraph"/>
      </w:pPr>
      <w:r>
        <w:tab/>
        <w:t>(f)</w:t>
      </w:r>
      <w:r>
        <w:tab/>
      </w:r>
      <w:r w:rsidR="00BC0F6E">
        <w:t xml:space="preserve">the process to be followed in applying for, and making or giving, accreditation of the kind referred to in </w:t>
      </w:r>
      <w:r w:rsidR="0083474C">
        <w:t>paragraph (</w:t>
      </w:r>
      <w:r>
        <w:t>e</w:t>
      </w:r>
      <w:r w:rsidR="00BC0F6E">
        <w:t>);</w:t>
      </w:r>
    </w:p>
    <w:p w:rsidR="00587A67" w:rsidRDefault="00587A67">
      <w:pPr>
        <w:pStyle w:val="paragraph"/>
      </w:pPr>
      <w:r>
        <w:tab/>
        <w:t>(g)</w:t>
      </w:r>
      <w:r>
        <w:tab/>
        <w:t xml:space="preserve">the terms and conditions on which arrangements are accredited under rules made for the purposes of </w:t>
      </w:r>
      <w:r w:rsidR="0083474C">
        <w:t>paragraph (</w:t>
      </w:r>
      <w:r>
        <w:t xml:space="preserve">e) (including the determination of some or all of those terms and conditions by the </w:t>
      </w:r>
      <w:proofErr w:type="spellStart"/>
      <w:r>
        <w:t>ACCC</w:t>
      </w:r>
      <w:proofErr w:type="spellEnd"/>
      <w:r>
        <w:t>);</w:t>
      </w:r>
    </w:p>
    <w:p w:rsidR="00587A67" w:rsidRDefault="00587A67">
      <w:pPr>
        <w:pStyle w:val="paragraph"/>
      </w:pPr>
      <w:r>
        <w:tab/>
        <w:t>(h)</w:t>
      </w:r>
      <w:r>
        <w:tab/>
        <w:t xml:space="preserve">the obligations to be imposed in relation to the accreditation of arrangements under rules made for the purposes of </w:t>
      </w:r>
      <w:r w:rsidR="0083474C">
        <w:t>paragraph (</w:t>
      </w:r>
      <w:r>
        <w:t xml:space="preserve">e) (including the determination of some or all of those obligations by the </w:t>
      </w:r>
      <w:proofErr w:type="spellStart"/>
      <w:r>
        <w:t>ACCC</w:t>
      </w:r>
      <w:proofErr w:type="spellEnd"/>
      <w:r>
        <w:t>);</w:t>
      </w:r>
    </w:p>
    <w:p w:rsidR="00BC0F6E" w:rsidRDefault="00587A67">
      <w:pPr>
        <w:pStyle w:val="paragraph"/>
      </w:pPr>
      <w:r>
        <w:tab/>
        <w:t>(</w:t>
      </w:r>
      <w:proofErr w:type="spellStart"/>
      <w:r>
        <w:t>i</w:t>
      </w:r>
      <w:proofErr w:type="spellEnd"/>
      <w:r>
        <w:t>)</w:t>
      </w:r>
      <w:r>
        <w:tab/>
      </w:r>
      <w:r w:rsidR="00BC0F6E">
        <w:t>the prohibition of regulated water charges of a particular kind in the circumstances specified in the rules;</w:t>
      </w:r>
    </w:p>
    <w:p w:rsidR="00BC0F6E" w:rsidRDefault="00587A67">
      <w:pPr>
        <w:pStyle w:val="paragraph"/>
      </w:pPr>
      <w:r>
        <w:tab/>
        <w:t>(j)</w:t>
      </w:r>
      <w:r>
        <w:tab/>
      </w:r>
      <w:r w:rsidR="00BC0F6E">
        <w:t>the imposition of a requirement on the person determining the amount of regulated water charges to publish:</w:t>
      </w:r>
    </w:p>
    <w:p w:rsidR="00BC0F6E" w:rsidRDefault="00BC0F6E">
      <w:pPr>
        <w:pStyle w:val="paragraphsub"/>
      </w:pPr>
      <w:r>
        <w:tab/>
        <w:t>(</w:t>
      </w:r>
      <w:proofErr w:type="spellStart"/>
      <w:r>
        <w:t>i</w:t>
      </w:r>
      <w:proofErr w:type="spellEnd"/>
      <w:r>
        <w:t>)</w:t>
      </w:r>
      <w:r>
        <w:tab/>
        <w:t>the details of the charges; and</w:t>
      </w:r>
    </w:p>
    <w:p w:rsidR="00BC0F6E" w:rsidRDefault="00BC0F6E">
      <w:pPr>
        <w:pStyle w:val="paragraphsub"/>
      </w:pPr>
      <w:r>
        <w:tab/>
        <w:t>(ii)</w:t>
      </w:r>
      <w:r>
        <w:tab/>
        <w:t>the process for determining the amount of the charges;</w:t>
      </w:r>
    </w:p>
    <w:p w:rsidR="00BC0F6E" w:rsidRDefault="00587A67">
      <w:pPr>
        <w:pStyle w:val="paragraph"/>
      </w:pPr>
      <w:r>
        <w:tab/>
        <w:t>(k)</w:t>
      </w:r>
      <w:r>
        <w:tab/>
      </w:r>
      <w:r w:rsidR="00BC0F6E">
        <w:t>transitional arrangements for the introduction of, or changes to, water charge rules;</w:t>
      </w:r>
    </w:p>
    <w:p w:rsidR="00BC0F6E" w:rsidRDefault="00587A67">
      <w:pPr>
        <w:pStyle w:val="paragraph"/>
      </w:pPr>
      <w:r>
        <w:tab/>
        <w:t>(l)</w:t>
      </w:r>
      <w:r>
        <w:tab/>
      </w:r>
      <w:r w:rsidR="00BC0F6E">
        <w:t>any matter that was dealt with in:</w:t>
      </w:r>
    </w:p>
    <w:p w:rsidR="00BC0F6E" w:rsidRDefault="00BC0F6E">
      <w:pPr>
        <w:pStyle w:val="paragraphsub"/>
      </w:pPr>
      <w:r>
        <w:tab/>
        <w:t>(</w:t>
      </w:r>
      <w:proofErr w:type="spellStart"/>
      <w:r>
        <w:t>i</w:t>
      </w:r>
      <w:proofErr w:type="spellEnd"/>
      <w:r>
        <w:t>)</w:t>
      </w:r>
      <w:r>
        <w:tab/>
        <w:t xml:space="preserve">paragraph 15(3)(c) of Schedule E to the </w:t>
      </w:r>
      <w:proofErr w:type="spellStart"/>
      <w:r>
        <w:t>MDB</w:t>
      </w:r>
      <w:proofErr w:type="spellEnd"/>
      <w:r>
        <w:t xml:space="preserve"> Agreement; or</w:t>
      </w:r>
    </w:p>
    <w:p w:rsidR="00587A67" w:rsidRDefault="00BC0F6E">
      <w:pPr>
        <w:pStyle w:val="paragraphsub"/>
      </w:pPr>
      <w:r>
        <w:tab/>
        <w:t>(ii)</w:t>
      </w:r>
      <w:r>
        <w:tab/>
        <w:t xml:space="preserve">the Access and Exit Fees Protocol to the </w:t>
      </w:r>
      <w:proofErr w:type="spellStart"/>
      <w:r>
        <w:t>MDB</w:t>
      </w:r>
      <w:proofErr w:type="spellEnd"/>
      <w:r>
        <w:t xml:space="preserve"> Agreement made under paragraph 6(1)(f) of Schedule E to the </w:t>
      </w:r>
      <w:proofErr w:type="spellStart"/>
      <w:r>
        <w:t>MDB</w:t>
      </w:r>
      <w:proofErr w:type="spellEnd"/>
      <w:r>
        <w:t xml:space="preserve"> Agreement</w:t>
      </w:r>
      <w:r w:rsidR="00587A67">
        <w:t>;</w:t>
      </w:r>
    </w:p>
    <w:p w:rsidR="00BC0F6E" w:rsidRDefault="00587A67">
      <w:pPr>
        <w:pStyle w:val="paragraph"/>
      </w:pPr>
      <w:r>
        <w:tab/>
      </w:r>
      <w:r>
        <w:tab/>
        <w:t>immediately before the commencement of this Part</w:t>
      </w:r>
      <w:r w:rsidR="00BC0F6E">
        <w:t>.</w:t>
      </w:r>
    </w:p>
    <w:p w:rsidR="00BC0F6E" w:rsidRDefault="00587A67">
      <w:pPr>
        <w:pStyle w:val="subsection"/>
      </w:pPr>
      <w:r>
        <w:lastRenderedPageBreak/>
        <w:tab/>
        <w:t>(4)</w:t>
      </w:r>
      <w:r>
        <w:tab/>
      </w:r>
      <w:r w:rsidR="00BC0F6E">
        <w:t xml:space="preserve">Without limiting </w:t>
      </w:r>
      <w:r w:rsidR="0083474C">
        <w:t>paragraph (</w:t>
      </w:r>
      <w:r w:rsidR="00BC0F6E">
        <w:t>3)(</w:t>
      </w:r>
      <w:r>
        <w:t>c</w:t>
      </w:r>
      <w:r w:rsidR="00BC0F6E">
        <w:t xml:space="preserve">) water charge rules may specify the effect, and duration, of a determination or approval of the kind referred to </w:t>
      </w:r>
      <w:r>
        <w:t xml:space="preserve">in </w:t>
      </w:r>
      <w:r w:rsidR="00BC0F6E">
        <w:t>that paragraph.</w:t>
      </w:r>
    </w:p>
    <w:p w:rsidR="00BC0F6E" w:rsidRDefault="00587A67">
      <w:pPr>
        <w:pStyle w:val="subsection"/>
      </w:pPr>
      <w:r>
        <w:tab/>
        <w:t>(5)</w:t>
      </w:r>
      <w:r>
        <w:tab/>
      </w:r>
      <w:r w:rsidR="00BC0F6E">
        <w:t xml:space="preserve">Without limiting </w:t>
      </w:r>
      <w:r w:rsidR="0083474C">
        <w:t>paragraph (</w:t>
      </w:r>
      <w:r w:rsidR="00BC0F6E">
        <w:t>3)(</w:t>
      </w:r>
      <w:r>
        <w:t>d</w:t>
      </w:r>
      <w:r w:rsidR="00BC0F6E">
        <w:t>), water charge rules may specify:</w:t>
      </w:r>
    </w:p>
    <w:p w:rsidR="00BC0F6E" w:rsidRDefault="00587A67">
      <w:pPr>
        <w:pStyle w:val="paragraph"/>
      </w:pPr>
      <w:r>
        <w:tab/>
        <w:t>(a)</w:t>
      </w:r>
      <w:r>
        <w:tab/>
      </w:r>
      <w:r w:rsidR="00BC0F6E">
        <w:t xml:space="preserve">the information that an applicant for a determination or approval of the kind referred to in </w:t>
      </w:r>
      <w:r w:rsidR="0083474C">
        <w:t>paragraph (</w:t>
      </w:r>
      <w:r w:rsidR="00BC0F6E">
        <w:t>3)(</w:t>
      </w:r>
      <w:r>
        <w:t>c</w:t>
      </w:r>
      <w:r w:rsidR="00BC0F6E">
        <w:t xml:space="preserve">) must give the </w:t>
      </w:r>
      <w:proofErr w:type="spellStart"/>
      <w:r w:rsidR="00BC0F6E">
        <w:t>ACCC</w:t>
      </w:r>
      <w:proofErr w:type="spellEnd"/>
      <w:r w:rsidR="00BC0F6E">
        <w:t xml:space="preserve"> in relation to the application; and</w:t>
      </w:r>
    </w:p>
    <w:p w:rsidR="00BC0F6E" w:rsidRDefault="00587A67">
      <w:pPr>
        <w:pStyle w:val="paragraph"/>
      </w:pPr>
      <w:r>
        <w:tab/>
        <w:t>(b)</w:t>
      </w:r>
      <w:r>
        <w:tab/>
      </w:r>
      <w:r w:rsidR="00BC0F6E">
        <w:t>the timing of the steps in the process in which:</w:t>
      </w:r>
    </w:p>
    <w:p w:rsidR="00BC0F6E" w:rsidRDefault="00BC0F6E">
      <w:pPr>
        <w:pStyle w:val="paragraphsub"/>
      </w:pPr>
      <w:r>
        <w:tab/>
        <w:t>(</w:t>
      </w:r>
      <w:proofErr w:type="spellStart"/>
      <w:r>
        <w:t>i</w:t>
      </w:r>
      <w:proofErr w:type="spellEnd"/>
      <w:r>
        <w:t>)</w:t>
      </w:r>
      <w:r>
        <w:tab/>
        <w:t>the application is made; and</w:t>
      </w:r>
    </w:p>
    <w:p w:rsidR="00BC0F6E" w:rsidRDefault="00BC0F6E">
      <w:pPr>
        <w:pStyle w:val="paragraphsub"/>
      </w:pPr>
      <w:r>
        <w:tab/>
        <w:t>(ii)</w:t>
      </w:r>
      <w:r>
        <w:tab/>
        <w:t>the determination is made or the approval is given.</w:t>
      </w:r>
    </w:p>
    <w:p w:rsidR="00587A67" w:rsidRDefault="00587A67">
      <w:pPr>
        <w:pStyle w:val="subsection"/>
      </w:pPr>
      <w:r>
        <w:tab/>
        <w:t>(6)</w:t>
      </w:r>
      <w:r>
        <w:tab/>
        <w:t xml:space="preserve">Without limiting </w:t>
      </w:r>
      <w:r w:rsidR="0083474C">
        <w:t>paragraph (</w:t>
      </w:r>
      <w:r>
        <w:t>3)(e), the rules made for the purposes of that paragraph may provide for the circumstances in which:</w:t>
      </w:r>
    </w:p>
    <w:p w:rsidR="00587A67" w:rsidRDefault="00587A67">
      <w:pPr>
        <w:pStyle w:val="paragraph"/>
      </w:pPr>
      <w:r>
        <w:tab/>
        <w:t>(a)</w:t>
      </w:r>
      <w:r>
        <w:tab/>
        <w:t>an accreditation may be revoked; or</w:t>
      </w:r>
    </w:p>
    <w:p w:rsidR="00587A67" w:rsidRDefault="00587A67">
      <w:pPr>
        <w:pStyle w:val="paragraph"/>
      </w:pPr>
      <w:r>
        <w:tab/>
        <w:t>(b)</w:t>
      </w:r>
      <w:r>
        <w:tab/>
        <w:t>the terms and conditions on which an accreditation is given may be varied.</w:t>
      </w:r>
    </w:p>
    <w:p w:rsidR="00BC0F6E" w:rsidRDefault="00587A67">
      <w:pPr>
        <w:pStyle w:val="subsection"/>
      </w:pPr>
      <w:r>
        <w:tab/>
        <w:t>(7)</w:t>
      </w:r>
      <w:r>
        <w:tab/>
      </w:r>
      <w:r w:rsidR="00BC0F6E">
        <w:t xml:space="preserve">Water charge rules may provide that the </w:t>
      </w:r>
      <w:proofErr w:type="spellStart"/>
      <w:r w:rsidR="00BC0F6E">
        <w:t>ACCC</w:t>
      </w:r>
      <w:proofErr w:type="spellEnd"/>
      <w:r w:rsidR="00BC0F6E">
        <w:t xml:space="preserve"> is to determine, or approve, the amount of regulated water charges imposed by the Authority.</w:t>
      </w:r>
    </w:p>
    <w:p w:rsidR="00BC0F6E" w:rsidRDefault="00587A67">
      <w:pPr>
        <w:pStyle w:val="subsection"/>
      </w:pPr>
      <w:r>
        <w:tab/>
        <w:t>(8)</w:t>
      </w:r>
      <w:r>
        <w:tab/>
      </w:r>
      <w:r w:rsidR="00BC0F6E">
        <w:t xml:space="preserve">Without limiting </w:t>
      </w:r>
      <w:r w:rsidR="0083474C">
        <w:t>subsection (</w:t>
      </w:r>
      <w:r w:rsidR="00BC0F6E">
        <w:t>3), particular water charge rules may be limited to either or both of the following:</w:t>
      </w:r>
    </w:p>
    <w:p w:rsidR="00BC0F6E" w:rsidRDefault="00587A67">
      <w:pPr>
        <w:pStyle w:val="paragraph"/>
      </w:pPr>
      <w:r>
        <w:tab/>
        <w:t>(a)</w:t>
      </w:r>
      <w:r>
        <w:tab/>
      </w:r>
      <w:r w:rsidR="00BC0F6E">
        <w:t>particular kinds of regulated water charges;</w:t>
      </w:r>
    </w:p>
    <w:p w:rsidR="00BC0F6E" w:rsidRDefault="00587A67">
      <w:pPr>
        <w:pStyle w:val="paragraph"/>
      </w:pPr>
      <w:r>
        <w:tab/>
        <w:t>(b)</w:t>
      </w:r>
      <w:r>
        <w:tab/>
      </w:r>
      <w:r w:rsidR="00BC0F6E">
        <w:t>regulated water charges in relation to particular water resources.</w:t>
      </w:r>
    </w:p>
    <w:p w:rsidR="00BC0F6E" w:rsidRDefault="00587A67">
      <w:pPr>
        <w:pStyle w:val="subsection"/>
      </w:pPr>
      <w:r>
        <w:tab/>
        <w:t>(9)</w:t>
      </w:r>
      <w:r>
        <w:tab/>
      </w:r>
      <w:r w:rsidR="00BC0F6E">
        <w:t xml:space="preserve">Without limiting </w:t>
      </w:r>
      <w:r w:rsidR="0083474C">
        <w:t>subsection (</w:t>
      </w:r>
      <w:r w:rsidR="00BC0F6E">
        <w:t>3), water charge rules may provide that a particular provision of the rules is a civil penalty provision.</w:t>
      </w:r>
    </w:p>
    <w:p w:rsidR="00BC0F6E" w:rsidRDefault="00587A67">
      <w:pPr>
        <w:pStyle w:val="subsection"/>
      </w:pPr>
      <w:r>
        <w:tab/>
        <w:t>(10)</w:t>
      </w:r>
      <w:r>
        <w:tab/>
      </w:r>
      <w:r w:rsidR="00BC0F6E">
        <w:t xml:space="preserve">The civil penalty for a contravention of a provision specified under </w:t>
      </w:r>
      <w:r w:rsidR="0083474C">
        <w:t>subsection (</w:t>
      </w:r>
      <w:r w:rsidR="00BC0F6E">
        <w:t>7) is 200 penalty units.</w:t>
      </w:r>
    </w:p>
    <w:p w:rsidR="00BC0F6E" w:rsidRDefault="00587A67">
      <w:pPr>
        <w:pStyle w:val="subsection"/>
      </w:pPr>
      <w:r>
        <w:tab/>
        <w:t>(11)</w:t>
      </w:r>
      <w:r>
        <w:tab/>
      </w:r>
      <w:r w:rsidR="00BC0F6E">
        <w:t xml:space="preserve">Without limiting </w:t>
      </w:r>
      <w:r w:rsidR="0083474C">
        <w:t>subsection (</w:t>
      </w:r>
      <w:r w:rsidR="00BC0F6E">
        <w:t>3), water charge rules may provide that a person who suffers loss or damage as a result of conduct, or an omission, of another person that contravenes the water charge rules may recover the amount of the loss or damage by action against that other person or against any person involved in the contravention.</w:t>
      </w:r>
    </w:p>
    <w:p w:rsidR="00BC0F6E" w:rsidRDefault="00A66251">
      <w:pPr>
        <w:pStyle w:val="ActHead5"/>
      </w:pPr>
      <w:bookmarkStart w:id="120" w:name="_Toc176676795"/>
      <w:r>
        <w:rPr>
          <w:rStyle w:val="CharSectno"/>
        </w:rPr>
        <w:lastRenderedPageBreak/>
        <w:t>93</w:t>
      </w:r>
      <w:r w:rsidR="00BC0F6E">
        <w:t xml:space="preserve">  Process for making water charge rules</w:t>
      </w:r>
      <w:bookmarkEnd w:id="120"/>
    </w:p>
    <w:p w:rsidR="00BC0F6E" w:rsidRDefault="00587A67">
      <w:pPr>
        <w:pStyle w:val="subsection"/>
      </w:pPr>
      <w:r>
        <w:tab/>
        <w:t>(1)</w:t>
      </w:r>
      <w:r>
        <w:tab/>
      </w:r>
      <w:r w:rsidR="00BC0F6E">
        <w:t xml:space="preserve">The Minister must ask the </w:t>
      </w:r>
      <w:proofErr w:type="spellStart"/>
      <w:r w:rsidR="00BC0F6E">
        <w:t>ACCC</w:t>
      </w:r>
      <w:proofErr w:type="spellEnd"/>
      <w:r w:rsidR="00BC0F6E">
        <w:t xml:space="preserve"> for advice about water charge rules the Minister proposes to make.</w:t>
      </w:r>
    </w:p>
    <w:p w:rsidR="00BC0F6E" w:rsidRDefault="00587A67">
      <w:pPr>
        <w:pStyle w:val="subsection"/>
      </w:pPr>
      <w:r>
        <w:tab/>
        <w:t>(2)</w:t>
      </w:r>
      <w:r>
        <w:tab/>
      </w:r>
      <w:r w:rsidR="00BC0F6E">
        <w:t xml:space="preserve">The </w:t>
      </w:r>
      <w:proofErr w:type="spellStart"/>
      <w:r w:rsidR="00BC0F6E">
        <w:t>ACCC</w:t>
      </w:r>
      <w:proofErr w:type="spellEnd"/>
      <w:r w:rsidR="00BC0F6E">
        <w:t xml:space="preserve"> must give the Minister advice about the proposed water charge rules.</w:t>
      </w:r>
    </w:p>
    <w:p w:rsidR="004B2576" w:rsidRDefault="00587A67">
      <w:pPr>
        <w:pStyle w:val="subsection"/>
      </w:pPr>
      <w:r>
        <w:tab/>
        <w:t>(3)</w:t>
      </w:r>
      <w:r>
        <w:tab/>
      </w:r>
      <w:r w:rsidR="00BC0F6E">
        <w:t xml:space="preserve">In giving advice to the Minister about proposed water charge rules in relation to regulated water charges </w:t>
      </w:r>
      <w:r w:rsidR="00863DFA">
        <w:t xml:space="preserve">payable to </w:t>
      </w:r>
      <w:r w:rsidR="00BC0F6E">
        <w:t xml:space="preserve">infrastructure operators, the </w:t>
      </w:r>
      <w:proofErr w:type="spellStart"/>
      <w:r w:rsidR="00BC0F6E">
        <w:t>ACCC</w:t>
      </w:r>
      <w:proofErr w:type="spellEnd"/>
      <w:r w:rsidR="00BC0F6E">
        <w:t xml:space="preserve"> must have regard to</w:t>
      </w:r>
      <w:r w:rsidR="004B2576">
        <w:t>:</w:t>
      </w:r>
    </w:p>
    <w:p w:rsidR="004B2576" w:rsidRDefault="004B2576">
      <w:pPr>
        <w:pStyle w:val="paragraph"/>
      </w:pPr>
      <w:r>
        <w:tab/>
        <w:t>(a)</w:t>
      </w:r>
      <w:r>
        <w:tab/>
      </w:r>
      <w:r w:rsidR="00BC0F6E">
        <w:t>the governance arrangements</w:t>
      </w:r>
      <w:r>
        <w:t xml:space="preserve"> of those operators; and</w:t>
      </w:r>
    </w:p>
    <w:p w:rsidR="004B2576" w:rsidRDefault="004B2576">
      <w:pPr>
        <w:pStyle w:val="paragraph"/>
      </w:pPr>
      <w:r>
        <w:tab/>
        <w:t>(b)</w:t>
      </w:r>
      <w:r>
        <w:tab/>
        <w:t>the current charging arrangements of those operators; and</w:t>
      </w:r>
    </w:p>
    <w:p w:rsidR="00BC0F6E" w:rsidRDefault="004B2576">
      <w:pPr>
        <w:pStyle w:val="paragraph"/>
      </w:pPr>
      <w:r>
        <w:tab/>
        <w:t>(c)</w:t>
      </w:r>
      <w:r>
        <w:tab/>
        <w:t>the history</w:t>
      </w:r>
      <w:r w:rsidR="00BC0F6E">
        <w:t xml:space="preserve"> of </w:t>
      </w:r>
      <w:r>
        <w:t xml:space="preserve">the charging arrangements of </w:t>
      </w:r>
      <w:r w:rsidR="00BC0F6E">
        <w:t>those operators.</w:t>
      </w:r>
    </w:p>
    <w:p w:rsidR="00BC0F6E" w:rsidRDefault="00587A67">
      <w:pPr>
        <w:pStyle w:val="subsection"/>
      </w:pPr>
      <w:r>
        <w:tab/>
        <w:t>(4)</w:t>
      </w:r>
      <w:r>
        <w:tab/>
      </w:r>
      <w:r w:rsidR="00BC0F6E">
        <w:t xml:space="preserve">The Minister must have regard to the </w:t>
      </w:r>
      <w:proofErr w:type="spellStart"/>
      <w:r w:rsidR="00BC0F6E">
        <w:t>ACCC</w:t>
      </w:r>
      <w:r w:rsidR="00A57BB5">
        <w:t>’</w:t>
      </w:r>
      <w:r w:rsidR="00BC0F6E">
        <w:t>s</w:t>
      </w:r>
      <w:proofErr w:type="spellEnd"/>
      <w:r w:rsidR="00BC0F6E">
        <w:t xml:space="preserve"> advice in making the water charge rules.</w:t>
      </w:r>
    </w:p>
    <w:p w:rsidR="00BC0F6E" w:rsidRDefault="00587A67">
      <w:pPr>
        <w:pStyle w:val="subsection"/>
      </w:pPr>
      <w:r>
        <w:tab/>
        <w:t>(5)</w:t>
      </w:r>
      <w:r>
        <w:tab/>
      </w:r>
      <w:r w:rsidR="00BC0F6E">
        <w:t>The regulations must provide for the process that the Minister is to follow in making water charge rules.</w:t>
      </w:r>
    </w:p>
    <w:p w:rsidR="00BC0F6E" w:rsidRDefault="00587A67">
      <w:pPr>
        <w:pStyle w:val="subsection"/>
      </w:pPr>
      <w:r>
        <w:tab/>
        <w:t>(6)</w:t>
      </w:r>
      <w:r>
        <w:tab/>
      </w:r>
      <w:r w:rsidR="00BC0F6E">
        <w:t xml:space="preserve">Without limiting </w:t>
      </w:r>
      <w:r w:rsidR="0083474C">
        <w:t>subsection (</w:t>
      </w:r>
      <w:r w:rsidR="00BC0F6E">
        <w:t>4), the regulations must provide for consultations with the Basin States and infrastructure operators, and public consultations, as part of the process of making, amending or revoking water charge rules.</w:t>
      </w:r>
    </w:p>
    <w:p w:rsidR="00BC0F6E" w:rsidRDefault="00587A67">
      <w:pPr>
        <w:pStyle w:val="subsection"/>
      </w:pPr>
      <w:r>
        <w:tab/>
        <w:t>(7)</w:t>
      </w:r>
      <w:r>
        <w:tab/>
      </w:r>
      <w:r w:rsidR="00BC0F6E">
        <w:t>If:</w:t>
      </w:r>
    </w:p>
    <w:p w:rsidR="00BC0F6E" w:rsidRDefault="00BC0F6E">
      <w:pPr>
        <w:pStyle w:val="paragraph"/>
      </w:pPr>
      <w:r>
        <w:tab/>
        <w:t>(a)</w:t>
      </w:r>
      <w:r>
        <w:tab/>
        <w:t>the Minister makes water charge rules; and</w:t>
      </w:r>
    </w:p>
    <w:p w:rsidR="00BC0F6E" w:rsidRDefault="00BC0F6E">
      <w:pPr>
        <w:pStyle w:val="paragraph"/>
      </w:pPr>
      <w:r>
        <w:tab/>
        <w:t>(b)</w:t>
      </w:r>
      <w:r>
        <w:tab/>
        <w:t xml:space="preserve">the rules do not reflect the advice that the </w:t>
      </w:r>
      <w:proofErr w:type="spellStart"/>
      <w:r>
        <w:t>ACCC</w:t>
      </w:r>
      <w:proofErr w:type="spellEnd"/>
      <w:r>
        <w:t xml:space="preserve"> gave the Minister under </w:t>
      </w:r>
      <w:r w:rsidR="0083474C">
        <w:t>subsection (</w:t>
      </w:r>
      <w:r>
        <w:t>2) in relation to the rules;</w:t>
      </w:r>
    </w:p>
    <w:p w:rsidR="00BC0F6E" w:rsidRDefault="00BC0F6E">
      <w:pPr>
        <w:pStyle w:val="subsection2"/>
      </w:pPr>
      <w:r>
        <w:t xml:space="preserve">the Minister must, when the rules </w:t>
      </w:r>
      <w:r w:rsidR="00587A67">
        <w:t xml:space="preserve">are laid </w:t>
      </w:r>
      <w:r>
        <w:t xml:space="preserve">before a House of the Parliament under the </w:t>
      </w:r>
      <w:r>
        <w:rPr>
          <w:i/>
        </w:rPr>
        <w:t>Legislative Instruments Act 2003</w:t>
      </w:r>
      <w:r>
        <w:t>, also lay before that House a document that sets out:</w:t>
      </w:r>
    </w:p>
    <w:p w:rsidR="00BC0F6E" w:rsidRDefault="00BC0F6E">
      <w:pPr>
        <w:pStyle w:val="paragraph"/>
      </w:pPr>
      <w:r>
        <w:tab/>
        <w:t>(c)</w:t>
      </w:r>
      <w:r>
        <w:tab/>
        <w:t xml:space="preserve">the respects in which the rules do not reflect the advice given by the </w:t>
      </w:r>
      <w:proofErr w:type="spellStart"/>
      <w:r>
        <w:t>ACCC</w:t>
      </w:r>
      <w:proofErr w:type="spellEnd"/>
      <w:r>
        <w:t>; and</w:t>
      </w:r>
    </w:p>
    <w:p w:rsidR="00BC0F6E" w:rsidRDefault="00BC0F6E">
      <w:pPr>
        <w:pStyle w:val="paragraph"/>
      </w:pPr>
      <w:r>
        <w:tab/>
        <w:t>(d)</w:t>
      </w:r>
      <w:r>
        <w:tab/>
        <w:t>the Minister</w:t>
      </w:r>
      <w:r w:rsidR="00A57BB5">
        <w:t>’</w:t>
      </w:r>
      <w:r>
        <w:t>s reasons for departing from that advice.</w:t>
      </w:r>
    </w:p>
    <w:p w:rsidR="00BC0F6E" w:rsidRDefault="00A66251">
      <w:pPr>
        <w:pStyle w:val="ActHead5"/>
      </w:pPr>
      <w:bookmarkStart w:id="121" w:name="_Toc176676796"/>
      <w:r>
        <w:rPr>
          <w:rStyle w:val="CharSectno"/>
        </w:rPr>
        <w:t>94</w:t>
      </w:r>
      <w:r w:rsidR="00BC0F6E">
        <w:t xml:space="preserve">  Constitutional operation of water charge rules</w:t>
      </w:r>
      <w:bookmarkEnd w:id="121"/>
    </w:p>
    <w:p w:rsidR="00BC0F6E" w:rsidRDefault="00BC0F6E">
      <w:pPr>
        <w:pStyle w:val="subsection"/>
      </w:pPr>
      <w:r>
        <w:tab/>
        <w:t>(1)</w:t>
      </w:r>
      <w:r>
        <w:tab/>
        <w:t xml:space="preserve">Water charge rules apply to a regulated water charge </w:t>
      </w:r>
      <w:r w:rsidR="0083474C">
        <w:t>if</w:t>
      </w:r>
      <w:r>
        <w:t xml:space="preserve"> one or more of the paragraphs in </w:t>
      </w:r>
      <w:r w:rsidR="0083474C">
        <w:t>subsection (</w:t>
      </w:r>
      <w:r>
        <w:t>2) or (3) are satisfied.</w:t>
      </w:r>
    </w:p>
    <w:p w:rsidR="00BC0F6E" w:rsidRDefault="00BC0F6E">
      <w:pPr>
        <w:pStyle w:val="subsection"/>
      </w:pPr>
      <w:r>
        <w:lastRenderedPageBreak/>
        <w:tab/>
        <w:t>(2)</w:t>
      </w:r>
      <w:r>
        <w:tab/>
        <w:t>This subsection applies if:</w:t>
      </w:r>
    </w:p>
    <w:p w:rsidR="00BC0F6E" w:rsidRDefault="00BC0F6E">
      <w:pPr>
        <w:pStyle w:val="paragraph"/>
      </w:pPr>
      <w:r>
        <w:tab/>
        <w:t>(a)</w:t>
      </w:r>
      <w:r>
        <w:tab/>
        <w:t>the person imposing the charge, or making the demand, is a constitutional corporation; or</w:t>
      </w:r>
    </w:p>
    <w:p w:rsidR="00BC0F6E" w:rsidRDefault="00BC0F6E">
      <w:pPr>
        <w:pStyle w:val="paragraph"/>
      </w:pPr>
      <w:r>
        <w:tab/>
        <w:t>(b)</w:t>
      </w:r>
      <w:r>
        <w:tab/>
        <w:t>the person on whom the charge is imposed, or from whom the charge is demanded, is a constitutional corporation; or</w:t>
      </w:r>
    </w:p>
    <w:p w:rsidR="00BC0F6E" w:rsidRDefault="00BC0F6E">
      <w:pPr>
        <w:pStyle w:val="paragraph"/>
      </w:pPr>
      <w:r>
        <w:tab/>
        <w:t>(c)</w:t>
      </w:r>
      <w:r>
        <w:tab/>
        <w:t>the charge is imposed, or payment of the charge is demanded, in the course of trade and commerce between the States or between a State and a Territory; or</w:t>
      </w:r>
    </w:p>
    <w:p w:rsidR="00BC0F6E" w:rsidRDefault="00BC0F6E">
      <w:pPr>
        <w:pStyle w:val="paragraph"/>
      </w:pPr>
      <w:r>
        <w:tab/>
        <w:t>(d)</w:t>
      </w:r>
      <w:r>
        <w:tab/>
        <w:t>the person who imposes, or demands payment of, the charge does so in a Territory; or</w:t>
      </w:r>
    </w:p>
    <w:p w:rsidR="00BC0F6E" w:rsidRDefault="00BC0F6E">
      <w:pPr>
        <w:pStyle w:val="paragraph"/>
      </w:pPr>
      <w:r>
        <w:tab/>
        <w:t>(e)</w:t>
      </w:r>
      <w:r>
        <w:tab/>
        <w:t>the charge relates to:</w:t>
      </w:r>
    </w:p>
    <w:p w:rsidR="00BC0F6E" w:rsidRDefault="00BC0F6E">
      <w:pPr>
        <w:pStyle w:val="paragraphsub"/>
      </w:pPr>
      <w:r>
        <w:tab/>
        <w:t>(</w:t>
      </w:r>
      <w:proofErr w:type="spellStart"/>
      <w:r>
        <w:t>i</w:t>
      </w:r>
      <w:proofErr w:type="spellEnd"/>
      <w:r>
        <w:t>)</w:t>
      </w:r>
      <w:r>
        <w:tab/>
        <w:t>a water resource in a Territory; or</w:t>
      </w:r>
    </w:p>
    <w:p w:rsidR="00BC0F6E" w:rsidRDefault="00BC0F6E">
      <w:pPr>
        <w:pStyle w:val="paragraphsub"/>
      </w:pPr>
      <w:r>
        <w:tab/>
        <w:t>(ii)</w:t>
      </w:r>
      <w:r>
        <w:tab/>
        <w:t>water service infrastructure in a Territory; or</w:t>
      </w:r>
    </w:p>
    <w:p w:rsidR="00BC0F6E" w:rsidRDefault="00BC0F6E">
      <w:pPr>
        <w:pStyle w:val="paragraphsub"/>
      </w:pPr>
      <w:r>
        <w:tab/>
        <w:t>(iii)</w:t>
      </w:r>
      <w:r>
        <w:tab/>
        <w:t>tradeable water rights in relation to a water resource in a Territory; or</w:t>
      </w:r>
    </w:p>
    <w:p w:rsidR="00BC0F6E" w:rsidRDefault="00BC0F6E">
      <w:pPr>
        <w:pStyle w:val="paragraph"/>
      </w:pPr>
      <w:r>
        <w:tab/>
        <w:t>(f)</w:t>
      </w:r>
      <w:r>
        <w:tab/>
        <w:t>the charge is imposed, or payment of the charge is demanded, using a postal, telegraphic, telephonic or other like service (within the meaning of paragraph 51(v) of the Constitution).</w:t>
      </w:r>
    </w:p>
    <w:p w:rsidR="00BC0F6E" w:rsidRDefault="00BC0F6E">
      <w:pPr>
        <w:pStyle w:val="subsection"/>
      </w:pPr>
      <w:r>
        <w:tab/>
        <w:t>(3)</w:t>
      </w:r>
      <w:r>
        <w:tab/>
        <w:t>This subsection applies if:</w:t>
      </w:r>
    </w:p>
    <w:p w:rsidR="00BC0F6E" w:rsidRDefault="00BC0F6E">
      <w:pPr>
        <w:pStyle w:val="paragraph"/>
      </w:pPr>
      <w:r>
        <w:tab/>
        <w:t>(a)</w:t>
      </w:r>
      <w:r>
        <w:tab/>
        <w:t>the person imposing, or demanding payment of, the charge does so in a referring State; or</w:t>
      </w:r>
    </w:p>
    <w:p w:rsidR="00587A67" w:rsidRDefault="00587A67">
      <w:pPr>
        <w:pStyle w:val="paragraph"/>
      </w:pPr>
      <w:r>
        <w:tab/>
        <w:t>(b)</w:t>
      </w:r>
      <w:r>
        <w:tab/>
        <w:t>the imposition, or the demand for payment of, the charge has an effect in a referring State; or</w:t>
      </w:r>
    </w:p>
    <w:p w:rsidR="00BC0F6E" w:rsidRDefault="00BC0F6E">
      <w:pPr>
        <w:pStyle w:val="paragraph"/>
      </w:pPr>
      <w:r>
        <w:tab/>
        <w:t>(</w:t>
      </w:r>
      <w:r w:rsidR="00587A67">
        <w:t>c</w:t>
      </w:r>
      <w:r>
        <w:t>)</w:t>
      </w:r>
      <w:r>
        <w:tab/>
        <w:t>the charge relates to:</w:t>
      </w:r>
    </w:p>
    <w:p w:rsidR="00BC0F6E" w:rsidRDefault="00BC0F6E">
      <w:pPr>
        <w:pStyle w:val="paragraphsub"/>
      </w:pPr>
      <w:r>
        <w:tab/>
        <w:t>(</w:t>
      </w:r>
      <w:proofErr w:type="spellStart"/>
      <w:r>
        <w:t>i</w:t>
      </w:r>
      <w:proofErr w:type="spellEnd"/>
      <w:r>
        <w:t>)</w:t>
      </w:r>
      <w:r>
        <w:tab/>
        <w:t>a water resource in a referring State; or</w:t>
      </w:r>
    </w:p>
    <w:p w:rsidR="00BC0F6E" w:rsidRDefault="00BC0F6E">
      <w:pPr>
        <w:pStyle w:val="paragraphsub"/>
      </w:pPr>
      <w:r>
        <w:tab/>
        <w:t>(ii)</w:t>
      </w:r>
      <w:r>
        <w:tab/>
        <w:t>water service infrastructure in a referring State; or</w:t>
      </w:r>
    </w:p>
    <w:p w:rsidR="00BC0F6E" w:rsidRDefault="00BC0F6E">
      <w:pPr>
        <w:pStyle w:val="paragraphsub"/>
      </w:pPr>
      <w:r>
        <w:tab/>
        <w:t>(iii)</w:t>
      </w:r>
      <w:r>
        <w:tab/>
        <w:t>tradeable water rights in relation to a water resource in a referring State.</w:t>
      </w:r>
    </w:p>
    <w:p w:rsidR="0083474C" w:rsidRDefault="0083474C">
      <w:pPr>
        <w:pStyle w:val="subsection"/>
      </w:pPr>
      <w:r>
        <w:tab/>
        <w:t>(4)</w:t>
      </w:r>
      <w:r>
        <w:tab/>
        <w:t>Subsections (2) and (3) (and the paragraphs of each of those subsections):</w:t>
      </w:r>
    </w:p>
    <w:p w:rsidR="0083474C" w:rsidRDefault="0083474C">
      <w:pPr>
        <w:pStyle w:val="paragraph"/>
      </w:pPr>
      <w:r>
        <w:tab/>
        <w:t>(a)</w:t>
      </w:r>
      <w:r>
        <w:tab/>
        <w:t>have effect independently of each other; and</w:t>
      </w:r>
    </w:p>
    <w:p w:rsidR="0083474C" w:rsidRDefault="0083474C">
      <w:pPr>
        <w:pStyle w:val="paragraph"/>
      </w:pPr>
      <w:r>
        <w:tab/>
        <w:t>(b)</w:t>
      </w:r>
      <w:r>
        <w:tab/>
        <w:t>do not limit the operation (if any) that the water charge rules validly have apart from this section.</w:t>
      </w:r>
    </w:p>
    <w:p w:rsidR="00BC0F6E" w:rsidRDefault="00A66251">
      <w:pPr>
        <w:pStyle w:val="ActHead5"/>
      </w:pPr>
      <w:bookmarkStart w:id="122" w:name="_Toc176676797"/>
      <w:r>
        <w:rPr>
          <w:rStyle w:val="CharSectno"/>
        </w:rPr>
        <w:lastRenderedPageBreak/>
        <w:t>95</w:t>
      </w:r>
      <w:r w:rsidR="00BC0F6E">
        <w:t xml:space="preserve">  </w:t>
      </w:r>
      <w:proofErr w:type="spellStart"/>
      <w:r w:rsidR="00BC0F6E">
        <w:t>ACCC</w:t>
      </w:r>
      <w:proofErr w:type="spellEnd"/>
      <w:r w:rsidR="00BC0F6E">
        <w:t xml:space="preserve"> to monitor water charges and compliance</w:t>
      </w:r>
      <w:bookmarkEnd w:id="122"/>
    </w:p>
    <w:p w:rsidR="00BC0F6E" w:rsidRDefault="00BC0F6E">
      <w:pPr>
        <w:pStyle w:val="subsection"/>
      </w:pPr>
      <w:r>
        <w:tab/>
        <w:t>(1)</w:t>
      </w:r>
      <w:r>
        <w:tab/>
        <w:t xml:space="preserve">The </w:t>
      </w:r>
      <w:proofErr w:type="spellStart"/>
      <w:r>
        <w:t>ACCC</w:t>
      </w:r>
      <w:proofErr w:type="spellEnd"/>
      <w:r>
        <w:t xml:space="preserve"> is to monitor:</w:t>
      </w:r>
    </w:p>
    <w:p w:rsidR="00BC0F6E" w:rsidRDefault="00BC0F6E">
      <w:pPr>
        <w:pStyle w:val="paragraph"/>
      </w:pPr>
      <w:r>
        <w:tab/>
        <w:t>(a)</w:t>
      </w:r>
      <w:r>
        <w:tab/>
        <w:t>regulated water charges; and</w:t>
      </w:r>
    </w:p>
    <w:p w:rsidR="00BC0F6E" w:rsidRDefault="00BC0F6E">
      <w:pPr>
        <w:pStyle w:val="paragraph"/>
      </w:pPr>
      <w:r>
        <w:tab/>
        <w:t>(b)</w:t>
      </w:r>
      <w:r>
        <w:tab/>
        <w:t>compliance with the provisions of this Division; and</w:t>
      </w:r>
    </w:p>
    <w:p w:rsidR="00BC0F6E" w:rsidRDefault="00BC0F6E">
      <w:pPr>
        <w:pStyle w:val="paragraph"/>
      </w:pPr>
      <w:r>
        <w:tab/>
        <w:t>(c)</w:t>
      </w:r>
      <w:r>
        <w:tab/>
        <w:t>compliance with water charge rules.</w:t>
      </w:r>
    </w:p>
    <w:p w:rsidR="00BC0F6E" w:rsidRDefault="00BC0F6E">
      <w:pPr>
        <w:pStyle w:val="subsection"/>
      </w:pPr>
      <w:r>
        <w:tab/>
        <w:t>(2)</w:t>
      </w:r>
      <w:r>
        <w:tab/>
        <w:t xml:space="preserve">The </w:t>
      </w:r>
      <w:proofErr w:type="spellStart"/>
      <w:r>
        <w:t>ACCC</w:t>
      </w:r>
      <w:proofErr w:type="spellEnd"/>
      <w:r>
        <w:t xml:space="preserve"> must give the Minister a report on the results of such monitoring.</w:t>
      </w:r>
    </w:p>
    <w:p w:rsidR="00BC0F6E" w:rsidRDefault="00BC0F6E">
      <w:pPr>
        <w:pStyle w:val="subsection"/>
      </w:pPr>
      <w:r>
        <w:tab/>
        <w:t>(3)</w:t>
      </w:r>
      <w:r>
        <w:tab/>
        <w:t xml:space="preserve">The reports under </w:t>
      </w:r>
      <w:r w:rsidR="0083474C">
        <w:t>subsection (</w:t>
      </w:r>
      <w:r>
        <w:t xml:space="preserve">2) must be given to the Minister in accordance with an agreement between the Minister and the </w:t>
      </w:r>
      <w:proofErr w:type="spellStart"/>
      <w:r>
        <w:t>ACCC</w:t>
      </w:r>
      <w:proofErr w:type="spellEnd"/>
      <w:r>
        <w:t>.</w:t>
      </w:r>
    </w:p>
    <w:p w:rsidR="00BC0F6E" w:rsidRDefault="00A66251">
      <w:pPr>
        <w:pStyle w:val="ActHead5"/>
      </w:pPr>
      <w:bookmarkStart w:id="123" w:name="_Toc176676798"/>
      <w:r>
        <w:rPr>
          <w:rStyle w:val="CharSectno"/>
        </w:rPr>
        <w:t>96</w:t>
      </w:r>
      <w:r w:rsidR="00BC0F6E">
        <w:t xml:space="preserve">  Minister may formulate model water charge rules</w:t>
      </w:r>
      <w:bookmarkEnd w:id="123"/>
    </w:p>
    <w:p w:rsidR="00BC0F6E" w:rsidRDefault="00BC0F6E">
      <w:pPr>
        <w:pStyle w:val="subsection"/>
      </w:pPr>
      <w:r>
        <w:tab/>
        <w:t>(1)</w:t>
      </w:r>
      <w:r>
        <w:tab/>
        <w:t>The Minister may formulate, in writing, model rules for regulated water charges.</w:t>
      </w:r>
    </w:p>
    <w:p w:rsidR="00BC0F6E" w:rsidRDefault="00BC0F6E">
      <w:pPr>
        <w:pStyle w:val="notetext"/>
      </w:pPr>
      <w:r>
        <w:t>Note:</w:t>
      </w:r>
      <w:r>
        <w:tab/>
        <w:t>The model rules do not have any legal effect under this Act but are available for adoption by States, Territories, infrastructure operators and other persons.</w:t>
      </w:r>
    </w:p>
    <w:p w:rsidR="0083474C" w:rsidRDefault="00BC0F6E">
      <w:pPr>
        <w:pStyle w:val="subsection"/>
      </w:pPr>
      <w:r>
        <w:tab/>
        <w:t>(2)</w:t>
      </w:r>
      <w:r>
        <w:tab/>
        <w:t xml:space="preserve">Model rules formulated under </w:t>
      </w:r>
      <w:r w:rsidR="0083474C">
        <w:t>subsection (</w:t>
      </w:r>
      <w:r>
        <w:t>1) are not legislative instruments.</w:t>
      </w:r>
    </w:p>
    <w:p w:rsidR="0083474C" w:rsidRDefault="0083474C">
      <w:pPr>
        <w:pStyle w:val="PageBreak"/>
      </w:pPr>
      <w:r>
        <w:br w:type="page"/>
      </w:r>
    </w:p>
    <w:p w:rsidR="00BC0F6E" w:rsidRDefault="00BC0F6E">
      <w:pPr>
        <w:pStyle w:val="ActHead3"/>
        <w:ind w:left="0" w:firstLine="0"/>
      </w:pPr>
      <w:bookmarkStart w:id="124" w:name="_Toc176676799"/>
      <w:r>
        <w:rPr>
          <w:rStyle w:val="CharDivNo"/>
        </w:rPr>
        <w:lastRenderedPageBreak/>
        <w:t>Division</w:t>
      </w:r>
      <w:r w:rsidR="0083474C">
        <w:rPr>
          <w:rStyle w:val="CharDivNo"/>
        </w:rPr>
        <w:t> </w:t>
      </w:r>
      <w:r>
        <w:rPr>
          <w:rStyle w:val="CharDivNo"/>
        </w:rPr>
        <w:t>2</w:t>
      </w:r>
      <w:r>
        <w:t>—</w:t>
      </w:r>
      <w:r w:rsidR="00587A67">
        <w:rPr>
          <w:rStyle w:val="CharDivText"/>
        </w:rPr>
        <w:t>W</w:t>
      </w:r>
      <w:r>
        <w:rPr>
          <w:rStyle w:val="CharDivText"/>
        </w:rPr>
        <w:t>ater market</w:t>
      </w:r>
      <w:r w:rsidR="00587A67">
        <w:rPr>
          <w:rStyle w:val="CharDivText"/>
        </w:rPr>
        <w:t xml:space="preserve"> rules</w:t>
      </w:r>
      <w:bookmarkEnd w:id="124"/>
    </w:p>
    <w:p w:rsidR="00587A67" w:rsidRDefault="00A66251">
      <w:pPr>
        <w:pStyle w:val="ActHead5"/>
      </w:pPr>
      <w:bookmarkStart w:id="125" w:name="_Toc176676800"/>
      <w:r>
        <w:rPr>
          <w:rStyle w:val="CharSectno"/>
        </w:rPr>
        <w:t>97</w:t>
      </w:r>
      <w:r w:rsidR="00587A67">
        <w:t xml:space="preserve">  Water market rules</w:t>
      </w:r>
      <w:bookmarkEnd w:id="125"/>
    </w:p>
    <w:p w:rsidR="00587A67" w:rsidRDefault="00587A67">
      <w:pPr>
        <w:pStyle w:val="subsection"/>
      </w:pPr>
      <w:r>
        <w:tab/>
        <w:t>(1)</w:t>
      </w:r>
      <w:r>
        <w:tab/>
        <w:t xml:space="preserve">The Minister may make rules (to be called </w:t>
      </w:r>
      <w:r>
        <w:rPr>
          <w:b/>
          <w:i/>
        </w:rPr>
        <w:t>water market rules</w:t>
      </w:r>
      <w:r>
        <w:t>) that:</w:t>
      </w:r>
    </w:p>
    <w:p w:rsidR="00BA5117" w:rsidRDefault="00587A67">
      <w:pPr>
        <w:pStyle w:val="paragraph"/>
      </w:pPr>
      <w:r>
        <w:tab/>
        <w:t>(a)</w:t>
      </w:r>
      <w:r>
        <w:tab/>
        <w:t xml:space="preserve">relate to an act that an irrigation infrastructure operator does, or fails to do, </w:t>
      </w:r>
      <w:r w:rsidR="00BA5117">
        <w:t>in a way that prevents or unreasonably delays arrangements being made that would reduce the share component of a water access entitlement of the operator to allow a person</w:t>
      </w:r>
      <w:r w:rsidR="00A57BB5">
        <w:t>’</w:t>
      </w:r>
      <w:r w:rsidR="00BA5117">
        <w:t xml:space="preserve">s entitlement to water under an irrigation right against the operator to be permanently </w:t>
      </w:r>
      <w:r w:rsidR="0083474C">
        <w:t>transformed into</w:t>
      </w:r>
      <w:r w:rsidR="00BA5117">
        <w:t xml:space="preserve"> a water access entitlement that is held by someone other than the operator; and</w:t>
      </w:r>
    </w:p>
    <w:p w:rsidR="00587A67" w:rsidRDefault="00587A67">
      <w:pPr>
        <w:pStyle w:val="paragraph"/>
      </w:pPr>
      <w:r>
        <w:tab/>
        <w:t>(b)</w:t>
      </w:r>
      <w:r>
        <w:tab/>
        <w:t>contribute to achieving the Basin water market and trading objectives and principles set out in Schedule</w:t>
      </w:r>
      <w:r w:rsidR="0083474C">
        <w:t> </w:t>
      </w:r>
      <w:r>
        <w:t>3.</w:t>
      </w:r>
    </w:p>
    <w:p w:rsidR="0083474C" w:rsidRDefault="0083474C">
      <w:pPr>
        <w:pStyle w:val="subsection2"/>
      </w:pPr>
      <w:r>
        <w:t xml:space="preserve">Arrangements of the kind referred to in paragraph (a) are referred to in this section as </w:t>
      </w:r>
      <w:r>
        <w:rPr>
          <w:b/>
          <w:i/>
        </w:rPr>
        <w:t>transformation arrangements</w:t>
      </w:r>
      <w:r>
        <w:t>.</w:t>
      </w:r>
    </w:p>
    <w:p w:rsidR="00587A67" w:rsidRDefault="00587A67">
      <w:pPr>
        <w:pStyle w:val="subsection"/>
      </w:pPr>
      <w:r>
        <w:tab/>
        <w:t>(2)</w:t>
      </w:r>
      <w:r>
        <w:tab/>
        <w:t>Water market rules are legislative instruments.</w:t>
      </w:r>
    </w:p>
    <w:p w:rsidR="00587A67" w:rsidRDefault="00587A67">
      <w:pPr>
        <w:pStyle w:val="subsection"/>
      </w:pPr>
      <w:r>
        <w:tab/>
        <w:t>(3)</w:t>
      </w:r>
      <w:r>
        <w:tab/>
        <w:t xml:space="preserve">Without limiting </w:t>
      </w:r>
      <w:r w:rsidR="0083474C">
        <w:t>subsection (</w:t>
      </w:r>
      <w:r>
        <w:t>1), water market rules may deal with the restrictions that an irrigation infrastructure operator may, or may not, impose in relation to:</w:t>
      </w:r>
    </w:p>
    <w:p w:rsidR="00587A67" w:rsidRDefault="00587A67">
      <w:pPr>
        <w:pStyle w:val="paragraph"/>
      </w:pPr>
      <w:r>
        <w:tab/>
        <w:t>(a)</w:t>
      </w:r>
      <w:r>
        <w:tab/>
      </w:r>
      <w:r w:rsidR="0083474C">
        <w:t>transformation arrangements</w:t>
      </w:r>
      <w:r>
        <w:t>; or</w:t>
      </w:r>
    </w:p>
    <w:p w:rsidR="00587A67" w:rsidRDefault="00587A67">
      <w:pPr>
        <w:pStyle w:val="paragraph"/>
      </w:pPr>
      <w:r>
        <w:tab/>
        <w:t>(b)</w:t>
      </w:r>
      <w:r>
        <w:tab/>
        <w:t xml:space="preserve">the trading or transferring, by a person who had an irrigation right against the operator, of a water access </w:t>
      </w:r>
      <w:r w:rsidR="0083474C">
        <w:t>entitlement</w:t>
      </w:r>
      <w:r>
        <w:t xml:space="preserve"> obtained </w:t>
      </w:r>
      <w:r w:rsidR="0083474C">
        <w:t>as a result of transformation arrangements</w:t>
      </w:r>
      <w:r>
        <w:t>.</w:t>
      </w:r>
    </w:p>
    <w:p w:rsidR="00587A67" w:rsidRDefault="00587A67">
      <w:pPr>
        <w:pStyle w:val="subsection"/>
      </w:pPr>
      <w:r>
        <w:tab/>
        <w:t>(4)</w:t>
      </w:r>
      <w:r>
        <w:tab/>
        <w:t xml:space="preserve">Without limiting </w:t>
      </w:r>
      <w:r w:rsidR="0083474C">
        <w:t>subsection (</w:t>
      </w:r>
      <w:r>
        <w:t>3), the restrictions referred to in that subsection include:</w:t>
      </w:r>
    </w:p>
    <w:p w:rsidR="00587A67" w:rsidRDefault="00587A67">
      <w:pPr>
        <w:pStyle w:val="paragraph"/>
      </w:pPr>
      <w:r>
        <w:tab/>
        <w:t>(a)</w:t>
      </w:r>
      <w:r>
        <w:tab/>
        <w:t>restrictions imposed by including provisions in a contract, arrangement or understanding between an irrigation infrastructure operator and:</w:t>
      </w:r>
    </w:p>
    <w:p w:rsidR="00587A67" w:rsidRDefault="00587A67">
      <w:pPr>
        <w:pStyle w:val="paragraphsub"/>
      </w:pPr>
      <w:r>
        <w:tab/>
        <w:t>(</w:t>
      </w:r>
      <w:proofErr w:type="spellStart"/>
      <w:r>
        <w:t>i</w:t>
      </w:r>
      <w:proofErr w:type="spellEnd"/>
      <w:r>
        <w:t>)</w:t>
      </w:r>
      <w:r>
        <w:tab/>
        <w:t>a person who has an irrigation right against the operator; or</w:t>
      </w:r>
    </w:p>
    <w:p w:rsidR="00587A67" w:rsidRDefault="00587A67">
      <w:pPr>
        <w:pStyle w:val="paragraphsub"/>
      </w:pPr>
      <w:r>
        <w:tab/>
        <w:t>(ii)</w:t>
      </w:r>
      <w:r>
        <w:tab/>
        <w:t xml:space="preserve">a person who has a water access </w:t>
      </w:r>
      <w:r w:rsidR="0083474C">
        <w:t>entitlement</w:t>
      </w:r>
      <w:r>
        <w:t xml:space="preserve"> that the person obtained </w:t>
      </w:r>
      <w:r w:rsidR="0083474C">
        <w:t xml:space="preserve">as a result of transformation </w:t>
      </w:r>
      <w:r w:rsidR="0083474C">
        <w:lastRenderedPageBreak/>
        <w:t xml:space="preserve">arrangements in relation to </w:t>
      </w:r>
      <w:r>
        <w:t>an irrigation right the person had against the operator; and</w:t>
      </w:r>
    </w:p>
    <w:p w:rsidR="00587A67" w:rsidRDefault="00587A67">
      <w:pPr>
        <w:pStyle w:val="paragraph"/>
      </w:pPr>
      <w:r>
        <w:tab/>
        <w:t>(b)</w:t>
      </w:r>
      <w:r>
        <w:tab/>
        <w:t>restrictions imposed by the way in which an irrigation infrastructure operator conducts its operations.</w:t>
      </w:r>
    </w:p>
    <w:p w:rsidR="00587A67" w:rsidRDefault="00587A67">
      <w:pPr>
        <w:pStyle w:val="subsection"/>
      </w:pPr>
      <w:r>
        <w:tab/>
        <w:t>(5)</w:t>
      </w:r>
      <w:r>
        <w:tab/>
        <w:t xml:space="preserve">Without limiting </w:t>
      </w:r>
      <w:r w:rsidR="0083474C">
        <w:t>subsection (</w:t>
      </w:r>
      <w:r>
        <w:t>1), water market rules may:</w:t>
      </w:r>
    </w:p>
    <w:p w:rsidR="00587A67" w:rsidRDefault="00587A67">
      <w:pPr>
        <w:pStyle w:val="paragraph"/>
      </w:pPr>
      <w:r>
        <w:tab/>
        <w:t>(a)</w:t>
      </w:r>
      <w:r>
        <w:tab/>
        <w:t>permit an irrigation infrastructure operator to require security before allowing:</w:t>
      </w:r>
    </w:p>
    <w:p w:rsidR="00587A67" w:rsidRDefault="00587A67">
      <w:pPr>
        <w:pStyle w:val="paragraphsub"/>
      </w:pPr>
      <w:r>
        <w:tab/>
        <w:t>(</w:t>
      </w:r>
      <w:proofErr w:type="spellStart"/>
      <w:r>
        <w:t>i</w:t>
      </w:r>
      <w:proofErr w:type="spellEnd"/>
      <w:r>
        <w:t>)</w:t>
      </w:r>
      <w:r>
        <w:tab/>
        <w:t xml:space="preserve">a person who holds an irrigation right against the operator to obtain a water access </w:t>
      </w:r>
      <w:r w:rsidR="0083474C">
        <w:t>entitlement through transformation arrangements in relation to</w:t>
      </w:r>
      <w:r>
        <w:t xml:space="preserve"> the irrigation right; or</w:t>
      </w:r>
    </w:p>
    <w:p w:rsidR="00587A67" w:rsidRDefault="00587A67">
      <w:pPr>
        <w:pStyle w:val="paragraphsub"/>
      </w:pPr>
      <w:r>
        <w:tab/>
        <w:t>(ii)</w:t>
      </w:r>
      <w:r>
        <w:tab/>
        <w:t xml:space="preserve">a person who has obtained a water access </w:t>
      </w:r>
      <w:r w:rsidR="0083474C">
        <w:t>entitlement</w:t>
      </w:r>
      <w:r>
        <w:t xml:space="preserve"> </w:t>
      </w:r>
      <w:r w:rsidR="0083474C">
        <w:t>as a result of transformation arrangements in relation to</w:t>
      </w:r>
      <w:r>
        <w:t xml:space="preserve"> an irrigation right the person had against the operator to trade or transfer the water access </w:t>
      </w:r>
      <w:r w:rsidR="0083474C">
        <w:t>entitlement</w:t>
      </w:r>
      <w:r>
        <w:t xml:space="preserve"> obtained; and</w:t>
      </w:r>
    </w:p>
    <w:p w:rsidR="00587A67" w:rsidRDefault="00587A67">
      <w:pPr>
        <w:pStyle w:val="paragraph"/>
      </w:pPr>
      <w:r>
        <w:tab/>
        <w:t>(b)</w:t>
      </w:r>
      <w:r>
        <w:tab/>
        <w:t>provide for transitional arrangements in relation to contracts that have been entered into between an irrigation infrastructure operator and another person before water market rules are made or amended.</w:t>
      </w:r>
    </w:p>
    <w:p w:rsidR="00587A67" w:rsidRDefault="00587A67">
      <w:pPr>
        <w:pStyle w:val="subsection"/>
      </w:pPr>
      <w:r>
        <w:tab/>
        <w:t>(6)</w:t>
      </w:r>
      <w:r>
        <w:tab/>
        <w:t>Water market rules must not prevent an irrigation infrastructure operator from:</w:t>
      </w:r>
    </w:p>
    <w:p w:rsidR="00587A67" w:rsidRDefault="00587A67">
      <w:pPr>
        <w:pStyle w:val="paragraph"/>
      </w:pPr>
      <w:r>
        <w:tab/>
        <w:t>(a)</w:t>
      </w:r>
      <w:r>
        <w:tab/>
        <w:t>imposing, or requiring the payment of, a regulated water charge; or</w:t>
      </w:r>
    </w:p>
    <w:p w:rsidR="00587A67" w:rsidRDefault="00587A67">
      <w:pPr>
        <w:pStyle w:val="paragraph"/>
      </w:pPr>
      <w:r>
        <w:tab/>
        <w:t>(b)</w:t>
      </w:r>
      <w:r>
        <w:tab/>
        <w:t xml:space="preserve">requiring the approval of a person who holds a legal or equitable interest in an irrigation right that a person has against the operator before allowing </w:t>
      </w:r>
      <w:r w:rsidR="0083474C">
        <w:t xml:space="preserve">transformation arrangements in relation to </w:t>
      </w:r>
      <w:r>
        <w:t>that irrigation right.</w:t>
      </w:r>
    </w:p>
    <w:p w:rsidR="00587A67" w:rsidRDefault="00587A67">
      <w:pPr>
        <w:pStyle w:val="subsection"/>
      </w:pPr>
      <w:r>
        <w:tab/>
        <w:t>(7)</w:t>
      </w:r>
      <w:r>
        <w:tab/>
        <w:t xml:space="preserve">Without limiting </w:t>
      </w:r>
      <w:r w:rsidR="0083474C">
        <w:t>subsection (</w:t>
      </w:r>
      <w:r>
        <w:t>1), water market rules may provide that a particular provision of the rules is a civil penalty provision.</w:t>
      </w:r>
    </w:p>
    <w:p w:rsidR="00587A67" w:rsidRDefault="00587A67">
      <w:pPr>
        <w:pStyle w:val="subsection"/>
      </w:pPr>
      <w:r>
        <w:tab/>
        <w:t>(8)</w:t>
      </w:r>
      <w:r>
        <w:tab/>
        <w:t xml:space="preserve">The civil penalty for a contravention of a provision specified under </w:t>
      </w:r>
      <w:r w:rsidR="0083474C">
        <w:t>subsection (</w:t>
      </w:r>
      <w:r>
        <w:t>7) is 200 penalty units.</w:t>
      </w:r>
    </w:p>
    <w:p w:rsidR="00587A67" w:rsidRDefault="00587A67">
      <w:pPr>
        <w:pStyle w:val="subsection"/>
      </w:pPr>
      <w:r>
        <w:tab/>
        <w:t>(9)</w:t>
      </w:r>
      <w:r>
        <w:tab/>
        <w:t xml:space="preserve">Without limiting </w:t>
      </w:r>
      <w:r w:rsidR="0083474C">
        <w:t>subsection (</w:t>
      </w:r>
      <w:r>
        <w:t xml:space="preserve">1), water market rules may provide that a person who suffers loss or damage as a result of conduct, or an omission, of another person that contravenes the water market </w:t>
      </w:r>
      <w:r>
        <w:lastRenderedPageBreak/>
        <w:t>rules may recover the amount of the loss or damage by action against that other person or against any person involved in the contravention.</w:t>
      </w:r>
    </w:p>
    <w:p w:rsidR="00587A67" w:rsidRDefault="00587A67">
      <w:pPr>
        <w:pStyle w:val="subsection"/>
      </w:pPr>
      <w:r>
        <w:tab/>
        <w:t>(10)</w:t>
      </w:r>
      <w:r>
        <w:tab/>
        <w:t>No claim, action or demand may be made, asserted or taken against an irrigation infrastructure operator for anything done by the operator solely for the purpose of complying with water market rules.</w:t>
      </w:r>
    </w:p>
    <w:p w:rsidR="00587A67" w:rsidRDefault="00A66251">
      <w:pPr>
        <w:pStyle w:val="ActHead5"/>
      </w:pPr>
      <w:bookmarkStart w:id="126" w:name="_Toc176676801"/>
      <w:r>
        <w:rPr>
          <w:rStyle w:val="CharSectno"/>
        </w:rPr>
        <w:t>98</w:t>
      </w:r>
      <w:r w:rsidR="00587A67">
        <w:t xml:space="preserve">  Process for making water market rules</w:t>
      </w:r>
      <w:bookmarkEnd w:id="126"/>
    </w:p>
    <w:p w:rsidR="00587A67" w:rsidRDefault="00587A67">
      <w:pPr>
        <w:pStyle w:val="subsection"/>
      </w:pPr>
      <w:r>
        <w:tab/>
        <w:t>(1)</w:t>
      </w:r>
      <w:r>
        <w:tab/>
        <w:t xml:space="preserve">The Minister must ask the </w:t>
      </w:r>
      <w:proofErr w:type="spellStart"/>
      <w:r>
        <w:t>ACCC</w:t>
      </w:r>
      <w:proofErr w:type="spellEnd"/>
      <w:r>
        <w:t xml:space="preserve"> for advice about water market rules the Minister proposes to make.</w:t>
      </w:r>
    </w:p>
    <w:p w:rsidR="00587A67" w:rsidRDefault="00587A67">
      <w:pPr>
        <w:pStyle w:val="subsection"/>
      </w:pPr>
      <w:r>
        <w:tab/>
        <w:t>(2)</w:t>
      </w:r>
      <w:r>
        <w:tab/>
        <w:t xml:space="preserve">The </w:t>
      </w:r>
      <w:proofErr w:type="spellStart"/>
      <w:r>
        <w:t>ACCC</w:t>
      </w:r>
      <w:proofErr w:type="spellEnd"/>
      <w:r>
        <w:t xml:space="preserve"> must give the Minister advice about the proposed water market rules.</w:t>
      </w:r>
    </w:p>
    <w:p w:rsidR="00587A67" w:rsidRDefault="00587A67">
      <w:pPr>
        <w:pStyle w:val="subsection"/>
      </w:pPr>
      <w:r>
        <w:tab/>
        <w:t>(3)</w:t>
      </w:r>
      <w:r>
        <w:tab/>
        <w:t xml:space="preserve">The Minister must have regard to the </w:t>
      </w:r>
      <w:proofErr w:type="spellStart"/>
      <w:r>
        <w:t>ACCC</w:t>
      </w:r>
      <w:r w:rsidR="00A57BB5">
        <w:t>’</w:t>
      </w:r>
      <w:r>
        <w:t>s</w:t>
      </w:r>
      <w:proofErr w:type="spellEnd"/>
      <w:r>
        <w:t xml:space="preserve"> advice in making the water market rules.</w:t>
      </w:r>
    </w:p>
    <w:p w:rsidR="00587A67" w:rsidRDefault="00587A67">
      <w:pPr>
        <w:pStyle w:val="subsection"/>
      </w:pPr>
      <w:r>
        <w:tab/>
        <w:t>(4)</w:t>
      </w:r>
      <w:r>
        <w:tab/>
        <w:t>The regulations must provide for the process that the Minister is to follow in making water market rules.</w:t>
      </w:r>
    </w:p>
    <w:p w:rsidR="00587A67" w:rsidRDefault="00587A67">
      <w:pPr>
        <w:pStyle w:val="subsection"/>
      </w:pPr>
      <w:r>
        <w:tab/>
        <w:t>(5)</w:t>
      </w:r>
      <w:r>
        <w:tab/>
        <w:t xml:space="preserve">Without limiting </w:t>
      </w:r>
      <w:r w:rsidR="0083474C">
        <w:t>subsection (</w:t>
      </w:r>
      <w:r>
        <w:t>4), the regulations must provide for consultations with the Basin States and irrigation infrastructure operators, and public consultations, as part of the process of making, amending or revoking water market rules.</w:t>
      </w:r>
    </w:p>
    <w:p w:rsidR="00587A67" w:rsidRDefault="00587A67">
      <w:pPr>
        <w:pStyle w:val="subsection"/>
      </w:pPr>
      <w:r>
        <w:tab/>
        <w:t>(6)</w:t>
      </w:r>
      <w:r>
        <w:tab/>
        <w:t>If:</w:t>
      </w:r>
    </w:p>
    <w:p w:rsidR="00587A67" w:rsidRDefault="00587A67">
      <w:pPr>
        <w:pStyle w:val="paragraph"/>
      </w:pPr>
      <w:r>
        <w:tab/>
        <w:t>(a)</w:t>
      </w:r>
      <w:r>
        <w:tab/>
        <w:t>the Minister makes water market rules; and</w:t>
      </w:r>
    </w:p>
    <w:p w:rsidR="00587A67" w:rsidRDefault="00587A67">
      <w:pPr>
        <w:pStyle w:val="paragraph"/>
      </w:pPr>
      <w:r>
        <w:tab/>
        <w:t>(b)</w:t>
      </w:r>
      <w:r>
        <w:tab/>
        <w:t xml:space="preserve">the rules do not reflect the advice that the </w:t>
      </w:r>
      <w:proofErr w:type="spellStart"/>
      <w:r>
        <w:t>ACCC</w:t>
      </w:r>
      <w:proofErr w:type="spellEnd"/>
      <w:r>
        <w:t xml:space="preserve"> gave the Minister under </w:t>
      </w:r>
      <w:r w:rsidR="0083474C">
        <w:t>subsection (</w:t>
      </w:r>
      <w:r>
        <w:t>2) in relation to the rules;</w:t>
      </w:r>
    </w:p>
    <w:p w:rsidR="00587A67" w:rsidRDefault="00587A67">
      <w:pPr>
        <w:pStyle w:val="subsection2"/>
      </w:pPr>
      <w:r>
        <w:t xml:space="preserve">the Minister must, when the rules are laid before a House of the Parliament under the </w:t>
      </w:r>
      <w:r>
        <w:rPr>
          <w:i/>
        </w:rPr>
        <w:t>Legislative Instruments Act 2003</w:t>
      </w:r>
      <w:r>
        <w:t>, also lay before that House a document that sets out:</w:t>
      </w:r>
    </w:p>
    <w:p w:rsidR="00587A67" w:rsidRDefault="00587A67">
      <w:pPr>
        <w:pStyle w:val="paragraph"/>
      </w:pPr>
      <w:r>
        <w:tab/>
        <w:t>(c)</w:t>
      </w:r>
      <w:r>
        <w:tab/>
        <w:t xml:space="preserve">the respects in which the rules do not reflect the advice given by the </w:t>
      </w:r>
      <w:proofErr w:type="spellStart"/>
      <w:r>
        <w:t>ACCC</w:t>
      </w:r>
      <w:proofErr w:type="spellEnd"/>
      <w:r>
        <w:t>; and</w:t>
      </w:r>
    </w:p>
    <w:p w:rsidR="00587A67" w:rsidRDefault="00587A67">
      <w:pPr>
        <w:pStyle w:val="paragraph"/>
      </w:pPr>
      <w:r>
        <w:tab/>
        <w:t>(d)</w:t>
      </w:r>
      <w:r>
        <w:tab/>
        <w:t>the Minister</w:t>
      </w:r>
      <w:r w:rsidR="00A57BB5">
        <w:t>’</w:t>
      </w:r>
      <w:r>
        <w:t>s reasons for departing from that advice.</w:t>
      </w:r>
    </w:p>
    <w:p w:rsidR="00587A67" w:rsidRDefault="00A66251">
      <w:pPr>
        <w:pStyle w:val="ActHead5"/>
      </w:pPr>
      <w:bookmarkStart w:id="127" w:name="_Toc176676802"/>
      <w:r>
        <w:rPr>
          <w:rStyle w:val="CharSectno"/>
        </w:rPr>
        <w:lastRenderedPageBreak/>
        <w:t>99</w:t>
      </w:r>
      <w:r w:rsidR="00587A67">
        <w:t xml:space="preserve">  Constitutional operation of water market rules</w:t>
      </w:r>
      <w:bookmarkEnd w:id="127"/>
    </w:p>
    <w:p w:rsidR="00587A67" w:rsidRDefault="00587A67">
      <w:pPr>
        <w:pStyle w:val="subsection"/>
      </w:pPr>
      <w:r>
        <w:tab/>
        <w:t>(1)</w:t>
      </w:r>
      <w:r>
        <w:tab/>
        <w:t>Water market rules apply to an act, or a failure to do an act, by an infrastructure operator that has an effect on:</w:t>
      </w:r>
    </w:p>
    <w:p w:rsidR="00587A67" w:rsidRDefault="00587A67">
      <w:pPr>
        <w:pStyle w:val="paragraph"/>
      </w:pPr>
      <w:r>
        <w:tab/>
        <w:t>(a)</w:t>
      </w:r>
      <w:r>
        <w:tab/>
        <w:t xml:space="preserve">the ability of a person who holds an irrigation right against the operator to obtain a water access </w:t>
      </w:r>
      <w:r w:rsidR="0083474C">
        <w:t>entitlement</w:t>
      </w:r>
      <w:r>
        <w:t>; or</w:t>
      </w:r>
    </w:p>
    <w:p w:rsidR="00587A67" w:rsidRDefault="00587A67">
      <w:pPr>
        <w:pStyle w:val="paragraph"/>
      </w:pPr>
      <w:r>
        <w:tab/>
        <w:t>(b)</w:t>
      </w:r>
      <w:r>
        <w:tab/>
        <w:t xml:space="preserve">the ability of a person who held an irrigation right against the operator to trade or transfer a water access </w:t>
      </w:r>
      <w:r w:rsidR="0083474C">
        <w:t>entitlement</w:t>
      </w:r>
      <w:r>
        <w:t>;</w:t>
      </w:r>
    </w:p>
    <w:p w:rsidR="00587A67" w:rsidRDefault="0083474C">
      <w:pPr>
        <w:pStyle w:val="subsection2"/>
      </w:pPr>
      <w:r>
        <w:t>if</w:t>
      </w:r>
      <w:r w:rsidR="00587A67">
        <w:t xml:space="preserve"> one or more of the paragraphs in </w:t>
      </w:r>
      <w:r>
        <w:t>subsection (</w:t>
      </w:r>
      <w:r w:rsidR="00587A67">
        <w:t>2) or (3) are satisfied.</w:t>
      </w:r>
    </w:p>
    <w:p w:rsidR="00587A67" w:rsidRDefault="00587A67">
      <w:pPr>
        <w:pStyle w:val="subsection"/>
      </w:pPr>
      <w:r>
        <w:tab/>
        <w:t>(2)</w:t>
      </w:r>
      <w:r>
        <w:tab/>
        <w:t>This subsection applies if:</w:t>
      </w:r>
    </w:p>
    <w:p w:rsidR="00587A67" w:rsidRDefault="00587A67">
      <w:pPr>
        <w:pStyle w:val="paragraph"/>
      </w:pPr>
      <w:r>
        <w:tab/>
        <w:t>(a)</w:t>
      </w:r>
      <w:r>
        <w:tab/>
        <w:t>the infrastructure operator or the person who holds, or held, the irrigation right is a constitutional corporation; or</w:t>
      </w:r>
    </w:p>
    <w:p w:rsidR="00587A67" w:rsidRDefault="00587A67">
      <w:pPr>
        <w:pStyle w:val="paragraph"/>
      </w:pPr>
      <w:r>
        <w:tab/>
        <w:t>(b)</w:t>
      </w:r>
      <w:r>
        <w:tab/>
        <w:t>the act is done, or the failure to do the act occurs, in the course of trade and commerce between the States or between a State and a Territory; or</w:t>
      </w:r>
    </w:p>
    <w:p w:rsidR="00587A67" w:rsidRDefault="00587A67">
      <w:pPr>
        <w:pStyle w:val="paragraph"/>
      </w:pPr>
      <w:r>
        <w:tab/>
        <w:t>(c)</w:t>
      </w:r>
      <w:r>
        <w:tab/>
        <w:t>the act is done, or the failure to do the act occurs, in a Territory; or</w:t>
      </w:r>
    </w:p>
    <w:p w:rsidR="00587A67" w:rsidRDefault="00587A67">
      <w:pPr>
        <w:pStyle w:val="paragraph"/>
      </w:pPr>
      <w:r>
        <w:tab/>
        <w:t>(d)</w:t>
      </w:r>
      <w:r>
        <w:tab/>
        <w:t>the water access right, or the irrigation right, relates to a water resource in a Territory; or</w:t>
      </w:r>
    </w:p>
    <w:p w:rsidR="00587A67" w:rsidRDefault="00587A67">
      <w:pPr>
        <w:pStyle w:val="paragraph"/>
      </w:pPr>
      <w:r>
        <w:tab/>
        <w:t>(e)</w:t>
      </w:r>
      <w:r>
        <w:tab/>
        <w:t>the act is done, or the failure to do the act occurs, using a postal, telegraphic, telephonic or other like service (within the meaning of paragraph 51(v) of the Constitution).</w:t>
      </w:r>
    </w:p>
    <w:p w:rsidR="00587A67" w:rsidRDefault="00587A67">
      <w:pPr>
        <w:pStyle w:val="subsection"/>
      </w:pPr>
      <w:r>
        <w:tab/>
        <w:t>(3)</w:t>
      </w:r>
      <w:r>
        <w:tab/>
        <w:t>This subsection applies if:</w:t>
      </w:r>
    </w:p>
    <w:p w:rsidR="00587A67" w:rsidRDefault="00587A67">
      <w:pPr>
        <w:pStyle w:val="paragraph"/>
      </w:pPr>
      <w:r>
        <w:tab/>
        <w:t>(a)</w:t>
      </w:r>
      <w:r>
        <w:tab/>
        <w:t>the act is done, or the failure to do the act occurs, in a referring State; or</w:t>
      </w:r>
    </w:p>
    <w:p w:rsidR="00587A67" w:rsidRDefault="00587A67">
      <w:pPr>
        <w:pStyle w:val="paragraph"/>
      </w:pPr>
      <w:r>
        <w:tab/>
        <w:t>(b)</w:t>
      </w:r>
      <w:r>
        <w:tab/>
        <w:t>the act, or the failure to do the act, has an effect in a referring State; or</w:t>
      </w:r>
    </w:p>
    <w:p w:rsidR="00587A67" w:rsidRDefault="00587A67">
      <w:pPr>
        <w:pStyle w:val="paragraph"/>
      </w:pPr>
      <w:r>
        <w:tab/>
        <w:t>(c)</w:t>
      </w:r>
      <w:r>
        <w:tab/>
        <w:t>the water access right, or the irrigation right, relates to a water resource in a referring State.</w:t>
      </w:r>
    </w:p>
    <w:p w:rsidR="0083474C" w:rsidRDefault="0083474C">
      <w:pPr>
        <w:pStyle w:val="subsection"/>
      </w:pPr>
      <w:r>
        <w:tab/>
        <w:t>(4)</w:t>
      </w:r>
      <w:r>
        <w:tab/>
        <w:t>Subsections (2) and (3) (and the paragraphs of each of those subsections):</w:t>
      </w:r>
    </w:p>
    <w:p w:rsidR="0083474C" w:rsidRDefault="0083474C">
      <w:pPr>
        <w:pStyle w:val="paragraph"/>
      </w:pPr>
      <w:r>
        <w:tab/>
        <w:t>(a)</w:t>
      </w:r>
      <w:r>
        <w:tab/>
        <w:t>have effect independently of each other; and</w:t>
      </w:r>
    </w:p>
    <w:p w:rsidR="0083474C" w:rsidRDefault="0083474C">
      <w:pPr>
        <w:pStyle w:val="paragraph"/>
      </w:pPr>
      <w:r>
        <w:tab/>
        <w:t>(b)</w:t>
      </w:r>
      <w:r>
        <w:tab/>
        <w:t>do not limit the operation (if any) that the water market rules validly have apart from this section.</w:t>
      </w:r>
    </w:p>
    <w:p w:rsidR="00587A67" w:rsidRDefault="00A66251">
      <w:pPr>
        <w:pStyle w:val="ActHead5"/>
      </w:pPr>
      <w:bookmarkStart w:id="128" w:name="_Toc176676803"/>
      <w:r>
        <w:rPr>
          <w:rStyle w:val="CharSectno"/>
        </w:rPr>
        <w:lastRenderedPageBreak/>
        <w:t>100</w:t>
      </w:r>
      <w:r w:rsidR="00587A67">
        <w:t xml:space="preserve">  </w:t>
      </w:r>
      <w:proofErr w:type="spellStart"/>
      <w:r w:rsidR="00587A67">
        <w:t>ACCC</w:t>
      </w:r>
      <w:proofErr w:type="spellEnd"/>
      <w:r w:rsidR="00587A67">
        <w:t xml:space="preserve"> to monitor compliance</w:t>
      </w:r>
      <w:bookmarkEnd w:id="128"/>
    </w:p>
    <w:p w:rsidR="00587A67" w:rsidRDefault="00587A67">
      <w:pPr>
        <w:pStyle w:val="subsection"/>
      </w:pPr>
      <w:r>
        <w:tab/>
        <w:t>(1)</w:t>
      </w:r>
      <w:r>
        <w:tab/>
        <w:t xml:space="preserve">The </w:t>
      </w:r>
      <w:proofErr w:type="spellStart"/>
      <w:r>
        <w:t>ACCC</w:t>
      </w:r>
      <w:proofErr w:type="spellEnd"/>
      <w:r>
        <w:t xml:space="preserve"> is to monitor compliance with the provisions of this Division.</w:t>
      </w:r>
    </w:p>
    <w:p w:rsidR="00587A67" w:rsidRDefault="00587A67">
      <w:pPr>
        <w:pStyle w:val="subsection"/>
      </w:pPr>
      <w:r>
        <w:tab/>
        <w:t>(2)</w:t>
      </w:r>
      <w:r>
        <w:tab/>
        <w:t xml:space="preserve">The </w:t>
      </w:r>
      <w:proofErr w:type="spellStart"/>
      <w:r>
        <w:t>ACCC</w:t>
      </w:r>
      <w:proofErr w:type="spellEnd"/>
      <w:r>
        <w:t xml:space="preserve"> must give the Minister a report on the results of such monitoring.</w:t>
      </w:r>
    </w:p>
    <w:p w:rsidR="00587A67" w:rsidRDefault="00587A67">
      <w:pPr>
        <w:pStyle w:val="subsection"/>
      </w:pPr>
      <w:r>
        <w:tab/>
        <w:t>(3)</w:t>
      </w:r>
      <w:r>
        <w:tab/>
        <w:t xml:space="preserve">The reports under </w:t>
      </w:r>
      <w:r w:rsidR="0083474C">
        <w:t>subsection (</w:t>
      </w:r>
      <w:r>
        <w:t xml:space="preserve">2) must be given to the Minister in accordance with an agreement between the Minister and the </w:t>
      </w:r>
      <w:proofErr w:type="spellStart"/>
      <w:r>
        <w:t>ACCC</w:t>
      </w:r>
      <w:proofErr w:type="spellEnd"/>
      <w:r>
        <w:t>.</w:t>
      </w:r>
    </w:p>
    <w:p w:rsidR="00BC0F6E" w:rsidRDefault="00BC0F6E">
      <w:pPr>
        <w:pStyle w:val="PageBreak"/>
      </w:pPr>
      <w:r>
        <w:br w:type="page"/>
      </w:r>
    </w:p>
    <w:p w:rsidR="00BC0F6E" w:rsidRDefault="00BC0F6E">
      <w:pPr>
        <w:pStyle w:val="ActHead2"/>
      </w:pPr>
      <w:bookmarkStart w:id="129" w:name="_Toc176676804"/>
      <w:r>
        <w:rPr>
          <w:rStyle w:val="CharPartNo"/>
        </w:rPr>
        <w:lastRenderedPageBreak/>
        <w:t>Part</w:t>
      </w:r>
      <w:r w:rsidR="0083474C">
        <w:rPr>
          <w:rStyle w:val="CharPartNo"/>
        </w:rPr>
        <w:t> </w:t>
      </w:r>
      <w:r w:rsidR="00587A67">
        <w:rPr>
          <w:rStyle w:val="CharPartNo"/>
        </w:rPr>
        <w:t>5</w:t>
      </w:r>
      <w:r>
        <w:t>—</w:t>
      </w:r>
      <w:r>
        <w:rPr>
          <w:rStyle w:val="CharPartText"/>
        </w:rPr>
        <w:t>Murray</w:t>
      </w:r>
      <w:r w:rsidR="0083474C">
        <w:rPr>
          <w:rStyle w:val="CharPartText"/>
        </w:rPr>
        <w:noBreakHyphen/>
      </w:r>
      <w:r>
        <w:rPr>
          <w:rStyle w:val="CharPartText"/>
        </w:rPr>
        <w:t>Darling Basin Water Rights Information Service</w:t>
      </w:r>
      <w:bookmarkEnd w:id="129"/>
    </w:p>
    <w:p w:rsidR="00BC0F6E" w:rsidRDefault="00BC0F6E">
      <w:pPr>
        <w:pStyle w:val="Header"/>
      </w:pPr>
      <w:r>
        <w:rPr>
          <w:rStyle w:val="CharDivNo"/>
        </w:rPr>
        <w:t xml:space="preserve"> </w:t>
      </w:r>
      <w:r>
        <w:rPr>
          <w:rStyle w:val="CharDivText"/>
        </w:rPr>
        <w:t xml:space="preserve"> </w:t>
      </w:r>
    </w:p>
    <w:p w:rsidR="00BC0F6E" w:rsidRDefault="00A66251">
      <w:pPr>
        <w:pStyle w:val="ActHead5"/>
      </w:pPr>
      <w:bookmarkStart w:id="130" w:name="_Toc176676805"/>
      <w:r>
        <w:rPr>
          <w:rStyle w:val="CharSectno"/>
        </w:rPr>
        <w:t>101</w:t>
      </w:r>
      <w:r w:rsidR="00BC0F6E">
        <w:t xml:space="preserve">  Registrable water rights</w:t>
      </w:r>
      <w:bookmarkEnd w:id="130"/>
    </w:p>
    <w:p w:rsidR="00BC0F6E" w:rsidRDefault="00BC0F6E">
      <w:pPr>
        <w:pStyle w:val="subsection"/>
      </w:pPr>
      <w:r>
        <w:tab/>
        <w:t>(1)</w:t>
      </w:r>
      <w:r>
        <w:tab/>
        <w:t>This Part applies to the following rights:</w:t>
      </w:r>
    </w:p>
    <w:p w:rsidR="00BC0F6E" w:rsidRDefault="00BC0F6E">
      <w:pPr>
        <w:pStyle w:val="paragraph"/>
      </w:pPr>
      <w:r>
        <w:tab/>
        <w:t>(a)</w:t>
      </w:r>
      <w:r>
        <w:tab/>
        <w:t>water access rights in relation to Basin water resources;</w:t>
      </w:r>
    </w:p>
    <w:p w:rsidR="00BC0F6E" w:rsidRDefault="00BC0F6E">
      <w:pPr>
        <w:pStyle w:val="paragraph"/>
      </w:pPr>
      <w:r>
        <w:tab/>
        <w:t>(b)</w:t>
      </w:r>
      <w:r>
        <w:tab/>
        <w:t>water delivery rights in relation to Basin water resources;</w:t>
      </w:r>
    </w:p>
    <w:p w:rsidR="00BC0F6E" w:rsidRDefault="00BC0F6E">
      <w:pPr>
        <w:pStyle w:val="paragraph"/>
      </w:pPr>
      <w:r>
        <w:tab/>
        <w:t>(c)</w:t>
      </w:r>
      <w:r>
        <w:tab/>
        <w:t>irrigation rights in relation to Basin water resources;</w:t>
      </w:r>
    </w:p>
    <w:p w:rsidR="00BC0F6E" w:rsidRDefault="00BC0F6E">
      <w:pPr>
        <w:pStyle w:val="paragraph"/>
      </w:pPr>
      <w:r>
        <w:tab/>
        <w:t>(d)</w:t>
      </w:r>
      <w:r>
        <w:tab/>
        <w:t>rights that:</w:t>
      </w:r>
    </w:p>
    <w:p w:rsidR="00BC0F6E" w:rsidRDefault="00BC0F6E">
      <w:pPr>
        <w:pStyle w:val="paragraphsub"/>
      </w:pPr>
      <w:r>
        <w:tab/>
        <w:t>(</w:t>
      </w:r>
      <w:proofErr w:type="spellStart"/>
      <w:r>
        <w:t>i</w:t>
      </w:r>
      <w:proofErr w:type="spellEnd"/>
      <w:r>
        <w:t>)</w:t>
      </w:r>
      <w:r>
        <w:tab/>
        <w:t>relate to access to, or the use of, Basin water resources; and</w:t>
      </w:r>
    </w:p>
    <w:p w:rsidR="00BC0F6E" w:rsidRDefault="00BC0F6E">
      <w:pPr>
        <w:pStyle w:val="paragraphsub"/>
      </w:pPr>
      <w:r>
        <w:tab/>
        <w:t>(ii)</w:t>
      </w:r>
      <w:r>
        <w:tab/>
        <w:t>are of a kind prescribed by the regulations for the purposes of this paragraph.</w:t>
      </w:r>
    </w:p>
    <w:p w:rsidR="00BC0F6E" w:rsidRDefault="00BC0F6E">
      <w:pPr>
        <w:pStyle w:val="subsection"/>
      </w:pPr>
      <w:r>
        <w:tab/>
        <w:t>(2)</w:t>
      </w:r>
      <w:r>
        <w:tab/>
        <w:t xml:space="preserve">Rights to which this Part applies are </w:t>
      </w:r>
      <w:r>
        <w:rPr>
          <w:b/>
          <w:i/>
        </w:rPr>
        <w:t>registrable water rights</w:t>
      </w:r>
      <w:r>
        <w:t xml:space="preserve"> for the purposes of this Act.</w:t>
      </w:r>
    </w:p>
    <w:p w:rsidR="00BC0F6E" w:rsidRDefault="00A66251">
      <w:pPr>
        <w:pStyle w:val="ActHead5"/>
      </w:pPr>
      <w:bookmarkStart w:id="131" w:name="_Toc176676806"/>
      <w:r>
        <w:rPr>
          <w:rStyle w:val="CharSectno"/>
        </w:rPr>
        <w:t>102</w:t>
      </w:r>
      <w:r w:rsidR="00BC0F6E">
        <w:t xml:space="preserve">  Registers to which this Part applies</w:t>
      </w:r>
      <w:bookmarkEnd w:id="131"/>
    </w:p>
    <w:p w:rsidR="00BC0F6E" w:rsidRDefault="00BC0F6E">
      <w:pPr>
        <w:pStyle w:val="subsection"/>
      </w:pPr>
      <w:r>
        <w:tab/>
      </w:r>
      <w:r>
        <w:tab/>
        <w:t>This Part applies to a register of registrable water rights that is kept by:</w:t>
      </w:r>
    </w:p>
    <w:p w:rsidR="00BC0F6E" w:rsidRDefault="00BC0F6E">
      <w:pPr>
        <w:pStyle w:val="paragraph"/>
      </w:pPr>
      <w:r>
        <w:tab/>
        <w:t>(a)</w:t>
      </w:r>
      <w:r>
        <w:tab/>
        <w:t>a Basin State or an agency of a Basin State; or</w:t>
      </w:r>
    </w:p>
    <w:p w:rsidR="00BC0F6E" w:rsidRDefault="00BC0F6E">
      <w:pPr>
        <w:pStyle w:val="paragraph"/>
      </w:pPr>
      <w:r>
        <w:tab/>
        <w:t>(b)</w:t>
      </w:r>
      <w:r>
        <w:tab/>
        <w:t>an infrastructure operator; or</w:t>
      </w:r>
    </w:p>
    <w:p w:rsidR="00BC0F6E" w:rsidRDefault="00BC0F6E">
      <w:pPr>
        <w:pStyle w:val="paragraph"/>
      </w:pPr>
      <w:r>
        <w:tab/>
        <w:t>(c)</w:t>
      </w:r>
      <w:r>
        <w:tab/>
        <w:t>any other person prescribed by the regulations for the purposes of this paragraph.</w:t>
      </w:r>
    </w:p>
    <w:p w:rsidR="00BC0F6E" w:rsidRDefault="00A66251">
      <w:pPr>
        <w:pStyle w:val="ActHead5"/>
      </w:pPr>
      <w:bookmarkStart w:id="132" w:name="_Toc176676807"/>
      <w:r>
        <w:rPr>
          <w:rStyle w:val="CharSectno"/>
        </w:rPr>
        <w:t>103</w:t>
      </w:r>
      <w:r w:rsidR="00BC0F6E">
        <w:t xml:space="preserve">  Murray</w:t>
      </w:r>
      <w:r w:rsidR="0083474C">
        <w:noBreakHyphen/>
      </w:r>
      <w:r w:rsidR="00BC0F6E">
        <w:t>Darling Basin Water Rights Information Service</w:t>
      </w:r>
      <w:bookmarkEnd w:id="132"/>
    </w:p>
    <w:p w:rsidR="00BC0F6E" w:rsidRDefault="00BC0F6E">
      <w:pPr>
        <w:pStyle w:val="subsection"/>
      </w:pPr>
      <w:r>
        <w:tab/>
        <w:t>(1)</w:t>
      </w:r>
      <w:r>
        <w:tab/>
        <w:t>The Authority may provide an information service that allows access to:</w:t>
      </w:r>
    </w:p>
    <w:p w:rsidR="00BC0F6E" w:rsidRDefault="00BC0F6E">
      <w:pPr>
        <w:pStyle w:val="paragraph"/>
      </w:pPr>
      <w:r>
        <w:tab/>
        <w:t>(a)</w:t>
      </w:r>
      <w:r>
        <w:tab/>
        <w:t>some or all of the information included in the registers to which this Part applies; and</w:t>
      </w:r>
    </w:p>
    <w:p w:rsidR="00BC0F6E" w:rsidRDefault="00BC0F6E">
      <w:pPr>
        <w:pStyle w:val="paragraph"/>
      </w:pPr>
      <w:r>
        <w:tab/>
        <w:t>(b)</w:t>
      </w:r>
      <w:r>
        <w:tab/>
        <w:t>other information about registrable water rights registered in the registers to which this Part applies.</w:t>
      </w:r>
    </w:p>
    <w:p w:rsidR="00BC0F6E" w:rsidRDefault="00BC0F6E">
      <w:pPr>
        <w:pStyle w:val="subsection2"/>
      </w:pPr>
      <w:r>
        <w:t xml:space="preserve">The information service is to be known as the </w:t>
      </w:r>
      <w:r>
        <w:rPr>
          <w:b/>
          <w:i/>
        </w:rPr>
        <w:t>Murray</w:t>
      </w:r>
      <w:r w:rsidR="0083474C">
        <w:rPr>
          <w:b/>
          <w:i/>
        </w:rPr>
        <w:noBreakHyphen/>
      </w:r>
      <w:r>
        <w:rPr>
          <w:b/>
          <w:i/>
        </w:rPr>
        <w:t>Darling Basin Water Rights Information Service</w:t>
      </w:r>
      <w:r>
        <w:t>.</w:t>
      </w:r>
    </w:p>
    <w:p w:rsidR="00BC0F6E" w:rsidRDefault="00BC0F6E">
      <w:pPr>
        <w:pStyle w:val="subsection"/>
      </w:pPr>
      <w:r>
        <w:lastRenderedPageBreak/>
        <w:tab/>
        <w:t>(2)</w:t>
      </w:r>
      <w:r>
        <w:tab/>
        <w:t>The regulations may provide for:</w:t>
      </w:r>
    </w:p>
    <w:p w:rsidR="00BC0F6E" w:rsidRDefault="00BC0F6E">
      <w:pPr>
        <w:pStyle w:val="paragraph"/>
      </w:pPr>
      <w:r>
        <w:tab/>
        <w:t>(a)</w:t>
      </w:r>
      <w:r>
        <w:tab/>
        <w:t>the form in which the Murray</w:t>
      </w:r>
      <w:r w:rsidR="0083474C">
        <w:noBreakHyphen/>
      </w:r>
      <w:r>
        <w:t>Darling Basin Water Rights Information Service is to be provided; and</w:t>
      </w:r>
    </w:p>
    <w:p w:rsidR="00BC0F6E" w:rsidRDefault="00BC0F6E">
      <w:pPr>
        <w:pStyle w:val="paragraph"/>
      </w:pPr>
      <w:r>
        <w:tab/>
        <w:t>(b)</w:t>
      </w:r>
      <w:r>
        <w:tab/>
        <w:t>the information to be provided through the Service; and</w:t>
      </w:r>
    </w:p>
    <w:p w:rsidR="00BC0F6E" w:rsidRDefault="00BC0F6E">
      <w:pPr>
        <w:pStyle w:val="paragraph"/>
      </w:pPr>
      <w:r>
        <w:tab/>
        <w:t>(c)</w:t>
      </w:r>
      <w:r>
        <w:tab/>
        <w:t>requiring:</w:t>
      </w:r>
    </w:p>
    <w:p w:rsidR="00BC0F6E" w:rsidRDefault="00BC0F6E">
      <w:pPr>
        <w:pStyle w:val="paragraphsub"/>
      </w:pPr>
      <w:r>
        <w:tab/>
        <w:t>(</w:t>
      </w:r>
      <w:proofErr w:type="spellStart"/>
      <w:r>
        <w:t>i</w:t>
      </w:r>
      <w:proofErr w:type="spellEnd"/>
      <w:r>
        <w:t>)</w:t>
      </w:r>
      <w:r>
        <w:tab/>
        <w:t>a person who keeps a register to which this Part applies; or</w:t>
      </w:r>
    </w:p>
    <w:p w:rsidR="00BC0F6E" w:rsidRDefault="00BC0F6E">
      <w:pPr>
        <w:pStyle w:val="paragraphsub"/>
      </w:pPr>
      <w:r>
        <w:tab/>
        <w:t>(ii)</w:t>
      </w:r>
      <w:r>
        <w:tab/>
        <w:t>a person who has information in relation to registrable water rights;</w:t>
      </w:r>
    </w:p>
    <w:p w:rsidR="00BC0F6E" w:rsidRDefault="00BC0F6E">
      <w:pPr>
        <w:pStyle w:val="paragraph"/>
      </w:pPr>
      <w:r>
        <w:tab/>
      </w:r>
      <w:r>
        <w:tab/>
        <w:t>to give information to the Authority for the purposes of the Service; and</w:t>
      </w:r>
    </w:p>
    <w:p w:rsidR="00BC0F6E" w:rsidRDefault="00BC0F6E">
      <w:pPr>
        <w:pStyle w:val="paragraph"/>
      </w:pPr>
      <w:r>
        <w:tab/>
        <w:t>(d)</w:t>
      </w:r>
      <w:r>
        <w:tab/>
        <w:t xml:space="preserve">the form, or the manner, in which the information referred to in </w:t>
      </w:r>
      <w:r w:rsidR="0083474C">
        <w:t>paragraph (</w:t>
      </w:r>
      <w:r>
        <w:t>c) is to be given to the Authority; and</w:t>
      </w:r>
    </w:p>
    <w:p w:rsidR="00BC0F6E" w:rsidRDefault="00BC0F6E">
      <w:pPr>
        <w:pStyle w:val="paragraph"/>
      </w:pPr>
      <w:r>
        <w:tab/>
        <w:t>(e)</w:t>
      </w:r>
      <w:r>
        <w:tab/>
        <w:t>access to information through the Service; and</w:t>
      </w:r>
    </w:p>
    <w:p w:rsidR="00BC0F6E" w:rsidRDefault="00BC0F6E">
      <w:pPr>
        <w:pStyle w:val="paragraph"/>
      </w:pPr>
      <w:r>
        <w:tab/>
        <w:t>(f)</w:t>
      </w:r>
      <w:r>
        <w:tab/>
        <w:t>technical requirements to be met by the Service; and</w:t>
      </w:r>
    </w:p>
    <w:p w:rsidR="00BC0F6E" w:rsidRDefault="00BC0F6E">
      <w:pPr>
        <w:pStyle w:val="paragraph"/>
      </w:pPr>
      <w:r>
        <w:tab/>
        <w:t>(g)</w:t>
      </w:r>
      <w:r>
        <w:tab/>
        <w:t>the operation of the Service; and</w:t>
      </w:r>
    </w:p>
    <w:p w:rsidR="00BC0F6E" w:rsidRDefault="00BC0F6E">
      <w:pPr>
        <w:pStyle w:val="paragraph"/>
      </w:pPr>
      <w:r>
        <w:tab/>
        <w:t>(h)</w:t>
      </w:r>
      <w:r>
        <w:tab/>
        <w:t>the compatibility and interoperability between the Service and the registers to which this Part applies; and</w:t>
      </w:r>
    </w:p>
    <w:p w:rsidR="00BC0F6E" w:rsidRDefault="00BC0F6E">
      <w:pPr>
        <w:pStyle w:val="paragraph"/>
      </w:pPr>
      <w:r>
        <w:tab/>
        <w:t>(</w:t>
      </w:r>
      <w:proofErr w:type="spellStart"/>
      <w:r>
        <w:t>i</w:t>
      </w:r>
      <w:proofErr w:type="spellEnd"/>
      <w:r>
        <w:t>)</w:t>
      </w:r>
      <w:r>
        <w:tab/>
        <w:t>the use of the Service by:</w:t>
      </w:r>
    </w:p>
    <w:p w:rsidR="00BC0F6E" w:rsidRDefault="00BC0F6E">
      <w:pPr>
        <w:pStyle w:val="paragraphsub"/>
      </w:pPr>
      <w:r>
        <w:tab/>
        <w:t>(</w:t>
      </w:r>
      <w:proofErr w:type="spellStart"/>
      <w:r>
        <w:t>i</w:t>
      </w:r>
      <w:proofErr w:type="spellEnd"/>
      <w:r>
        <w:t>)</w:t>
      </w:r>
      <w:r>
        <w:tab/>
        <w:t>the Authority; or</w:t>
      </w:r>
    </w:p>
    <w:p w:rsidR="00BC0F6E" w:rsidRDefault="00BC0F6E">
      <w:pPr>
        <w:pStyle w:val="paragraphsub"/>
      </w:pPr>
      <w:r>
        <w:tab/>
        <w:t>(ii)</w:t>
      </w:r>
      <w:r>
        <w:tab/>
        <w:t>a person prescribed by the regulations for the purposes of this paragraph;</w:t>
      </w:r>
    </w:p>
    <w:p w:rsidR="00BC0F6E" w:rsidRDefault="00BC0F6E">
      <w:pPr>
        <w:pStyle w:val="paragraph"/>
      </w:pPr>
      <w:r>
        <w:tab/>
      </w:r>
      <w:r>
        <w:tab/>
        <w:t>to monitor and report on registrable water rights and transactions in relation to registrable water rights.</w:t>
      </w:r>
    </w:p>
    <w:p w:rsidR="00BC0F6E" w:rsidRDefault="00BC0F6E">
      <w:pPr>
        <w:pStyle w:val="subsection"/>
      </w:pPr>
      <w:r>
        <w:tab/>
        <w:t>(3)</w:t>
      </w:r>
      <w:r>
        <w:tab/>
        <w:t>Neither the Authority nor the Commonwealth is liable to compensate a person for loss or damage that the person suffers because of an error in, or omission from, the Murray</w:t>
      </w:r>
      <w:r w:rsidR="0083474C">
        <w:noBreakHyphen/>
      </w:r>
      <w:r>
        <w:t>Darling Basin Water Rights Information Service.</w:t>
      </w:r>
    </w:p>
    <w:p w:rsidR="00BC0F6E" w:rsidRDefault="00BC0F6E">
      <w:pPr>
        <w:pStyle w:val="PageBreak"/>
      </w:pPr>
      <w:r>
        <w:br w:type="page"/>
      </w:r>
    </w:p>
    <w:p w:rsidR="00BC0F6E" w:rsidRDefault="00BC0F6E">
      <w:pPr>
        <w:pStyle w:val="ActHead2"/>
      </w:pPr>
      <w:bookmarkStart w:id="133" w:name="_Toc176676808"/>
      <w:r>
        <w:rPr>
          <w:rStyle w:val="CharPartNo"/>
        </w:rPr>
        <w:lastRenderedPageBreak/>
        <w:t>Part</w:t>
      </w:r>
      <w:r w:rsidR="0083474C">
        <w:rPr>
          <w:rStyle w:val="CharPartNo"/>
        </w:rPr>
        <w:t> </w:t>
      </w:r>
      <w:r>
        <w:rPr>
          <w:rStyle w:val="CharPartNo"/>
        </w:rPr>
        <w:t>6</w:t>
      </w:r>
      <w:r>
        <w:t>—</w:t>
      </w:r>
      <w:r>
        <w:rPr>
          <w:rStyle w:val="CharPartText"/>
        </w:rPr>
        <w:t>Commonwealth Environmental Water Holder</w:t>
      </w:r>
      <w:bookmarkEnd w:id="133"/>
    </w:p>
    <w:p w:rsidR="00BC0F6E" w:rsidRDefault="00BC0F6E">
      <w:pPr>
        <w:pStyle w:val="ActHead3"/>
      </w:pPr>
      <w:bookmarkStart w:id="134" w:name="_Toc176676809"/>
      <w:r>
        <w:rPr>
          <w:rStyle w:val="CharDivNo"/>
        </w:rPr>
        <w:t>Division</w:t>
      </w:r>
      <w:r w:rsidR="0083474C">
        <w:rPr>
          <w:rStyle w:val="CharDivNo"/>
        </w:rPr>
        <w:t> </w:t>
      </w:r>
      <w:r>
        <w:rPr>
          <w:rStyle w:val="CharDivNo"/>
        </w:rPr>
        <w:t>1</w:t>
      </w:r>
      <w:r>
        <w:t>—</w:t>
      </w:r>
      <w:r>
        <w:rPr>
          <w:rStyle w:val="CharDivText"/>
        </w:rPr>
        <w:t>Establishment and functions</w:t>
      </w:r>
      <w:bookmarkEnd w:id="134"/>
    </w:p>
    <w:p w:rsidR="00BC0F6E" w:rsidRDefault="00A66251">
      <w:pPr>
        <w:pStyle w:val="ActHead5"/>
      </w:pPr>
      <w:bookmarkStart w:id="135" w:name="_Toc176676810"/>
      <w:r>
        <w:rPr>
          <w:rStyle w:val="CharSectno"/>
        </w:rPr>
        <w:t>104</w:t>
      </w:r>
      <w:r w:rsidR="00BC0F6E">
        <w:t xml:space="preserve">  Establishment</w:t>
      </w:r>
      <w:bookmarkEnd w:id="135"/>
    </w:p>
    <w:p w:rsidR="00BC0F6E" w:rsidRDefault="00BC0F6E">
      <w:pPr>
        <w:pStyle w:val="subsection"/>
      </w:pPr>
      <w:r>
        <w:tab/>
      </w:r>
      <w:r>
        <w:tab/>
        <w:t>There is to be a Commonwealth Environmental Water Holder.</w:t>
      </w:r>
    </w:p>
    <w:p w:rsidR="00BC0F6E" w:rsidRDefault="00A66251">
      <w:pPr>
        <w:pStyle w:val="ActHead5"/>
      </w:pPr>
      <w:bookmarkStart w:id="136" w:name="_Toc176676811"/>
      <w:r>
        <w:rPr>
          <w:rStyle w:val="CharSectno"/>
        </w:rPr>
        <w:t>105</w:t>
      </w:r>
      <w:r w:rsidR="00BC0F6E">
        <w:t xml:space="preserve">  Functions</w:t>
      </w:r>
      <w:bookmarkEnd w:id="136"/>
    </w:p>
    <w:p w:rsidR="00BC0F6E" w:rsidRDefault="00BC0F6E">
      <w:pPr>
        <w:pStyle w:val="subsection"/>
      </w:pPr>
      <w:r>
        <w:tab/>
        <w:t>(1)</w:t>
      </w:r>
      <w:r>
        <w:tab/>
        <w:t>The functions of the Commonwealth Environmental Water Holder are, on behalf of the Commonwealth:</w:t>
      </w:r>
    </w:p>
    <w:p w:rsidR="00BC0F6E" w:rsidRDefault="00BC0F6E">
      <w:pPr>
        <w:pStyle w:val="paragraph"/>
      </w:pPr>
      <w:r>
        <w:tab/>
        <w:t>(a)</w:t>
      </w:r>
      <w:r>
        <w:tab/>
        <w:t>to manage the Commonwealth environmental water holdings; and</w:t>
      </w:r>
    </w:p>
    <w:p w:rsidR="00BC0F6E" w:rsidRDefault="00BC0F6E">
      <w:pPr>
        <w:pStyle w:val="paragraph"/>
      </w:pPr>
      <w:r>
        <w:tab/>
        <w:t>(b)</w:t>
      </w:r>
      <w:r>
        <w:tab/>
        <w:t>to administer the Environmental Water Holdings Special Account.</w:t>
      </w:r>
    </w:p>
    <w:p w:rsidR="00BC0F6E" w:rsidRDefault="00BC0F6E">
      <w:pPr>
        <w:pStyle w:val="subsection"/>
      </w:pPr>
      <w:r>
        <w:tab/>
        <w:t>(2)</w:t>
      </w:r>
      <w:r>
        <w:tab/>
        <w:t>The function of managing the Commonwealth environmental water holdings includes doing any of the following on behalf of the Commonwealth:</w:t>
      </w:r>
    </w:p>
    <w:p w:rsidR="00BC0F6E" w:rsidRDefault="00BC0F6E">
      <w:pPr>
        <w:pStyle w:val="paragraph"/>
      </w:pPr>
      <w:r>
        <w:tab/>
        <w:t>(a)</w:t>
      </w:r>
      <w:r>
        <w:tab/>
      </w:r>
      <w:r w:rsidR="00587A67">
        <w:t xml:space="preserve">exercising any powers of the Commonwealth to </w:t>
      </w:r>
      <w:r>
        <w:t>purchas</w:t>
      </w:r>
      <w:r w:rsidR="00587A67">
        <w:t>e</w:t>
      </w:r>
      <w:r>
        <w:t>, dispos</w:t>
      </w:r>
      <w:r w:rsidR="00587A67">
        <w:t>e</w:t>
      </w:r>
      <w:r>
        <w:t xml:space="preserve"> of and otherwise deal in water and water access rights, water delivery rights or irrigation rights;</w:t>
      </w:r>
    </w:p>
    <w:p w:rsidR="00BC0F6E" w:rsidRDefault="00BC0F6E">
      <w:pPr>
        <w:pStyle w:val="paragraph"/>
      </w:pPr>
      <w:r>
        <w:tab/>
        <w:t>(b)</w:t>
      </w:r>
      <w:r>
        <w:tab/>
      </w:r>
      <w:r w:rsidR="00587A67">
        <w:t xml:space="preserve">exercising any powers of the Commonwealth to </w:t>
      </w:r>
      <w:r>
        <w:t>enter into contracts (including options contracts) for the purposes of such purchasing, disposal or other dealing;</w:t>
      </w:r>
    </w:p>
    <w:p w:rsidR="00BC0F6E" w:rsidRDefault="00BC0F6E">
      <w:pPr>
        <w:pStyle w:val="paragraph"/>
      </w:pPr>
      <w:r>
        <w:tab/>
        <w:t>(c)</w:t>
      </w:r>
      <w:r>
        <w:tab/>
        <w:t>maintaining an up to date record of the Commonwealth environmental water holdings;</w:t>
      </w:r>
    </w:p>
    <w:p w:rsidR="00BC0F6E" w:rsidRDefault="00BC0F6E">
      <w:pPr>
        <w:pStyle w:val="paragraph"/>
      </w:pPr>
      <w:r>
        <w:tab/>
        <w:t>(d)</w:t>
      </w:r>
      <w:r>
        <w:tab/>
        <w:t>making available water from the Commonwealth environmental water holdings;</w:t>
      </w:r>
    </w:p>
    <w:p w:rsidR="00BC0F6E" w:rsidRDefault="00BC0F6E">
      <w:pPr>
        <w:pStyle w:val="paragraph"/>
      </w:pPr>
      <w:r>
        <w:tab/>
        <w:t>(e)</w:t>
      </w:r>
      <w:r>
        <w:tab/>
        <w:t>entering into contracts or other arrangements in relation to:</w:t>
      </w:r>
    </w:p>
    <w:p w:rsidR="00BC0F6E" w:rsidRDefault="00BC0F6E">
      <w:pPr>
        <w:pStyle w:val="paragraphsub"/>
      </w:pPr>
      <w:r>
        <w:tab/>
        <w:t>(</w:t>
      </w:r>
      <w:proofErr w:type="spellStart"/>
      <w:r>
        <w:t>i</w:t>
      </w:r>
      <w:proofErr w:type="spellEnd"/>
      <w:r>
        <w:t>)</w:t>
      </w:r>
      <w:r>
        <w:tab/>
        <w:t>the taking or use of water under rights or interests that form part of the Commonwealth environmental water holdings; or</w:t>
      </w:r>
    </w:p>
    <w:p w:rsidR="00BC0F6E" w:rsidRDefault="00BC0F6E">
      <w:pPr>
        <w:pStyle w:val="paragraphsub"/>
      </w:pPr>
      <w:r>
        <w:tab/>
        <w:t>(ii)</w:t>
      </w:r>
      <w:r>
        <w:tab/>
        <w:t>the undertaking of work to enable the taking or use of water under rights or interests that form part of the Commonwealth environmental water holdings.</w:t>
      </w:r>
    </w:p>
    <w:p w:rsidR="00BC0F6E" w:rsidRDefault="00BC0F6E">
      <w:pPr>
        <w:pStyle w:val="subsection"/>
      </w:pPr>
      <w:r>
        <w:lastRenderedPageBreak/>
        <w:tab/>
        <w:t>(3)</w:t>
      </w:r>
      <w:r>
        <w:tab/>
        <w:t>The functions of the Commonwealth Environmental Water Holder are to be performed for the purpose of protecting or restoring the environmental assets of:</w:t>
      </w:r>
    </w:p>
    <w:p w:rsidR="00BC0F6E" w:rsidRDefault="00BC0F6E">
      <w:pPr>
        <w:pStyle w:val="paragraph"/>
      </w:pPr>
      <w:r>
        <w:tab/>
        <w:t>(a)</w:t>
      </w:r>
      <w:r>
        <w:tab/>
        <w:t>the Murray</w:t>
      </w:r>
      <w:r w:rsidR="0083474C">
        <w:noBreakHyphen/>
      </w:r>
      <w:r>
        <w:t>Darling Basin; and</w:t>
      </w:r>
    </w:p>
    <w:p w:rsidR="00BC0F6E" w:rsidRDefault="00BC0F6E">
      <w:pPr>
        <w:pStyle w:val="paragraph"/>
      </w:pPr>
      <w:r>
        <w:tab/>
        <w:t>(b)</w:t>
      </w:r>
      <w:r>
        <w:tab/>
        <w:t>other areas outside the Murray</w:t>
      </w:r>
      <w:r w:rsidR="0083474C">
        <w:noBreakHyphen/>
      </w:r>
      <w:r>
        <w:t>Darling Basin where the Commonwealth holds water;</w:t>
      </w:r>
    </w:p>
    <w:p w:rsidR="00BC0F6E" w:rsidRDefault="00BC0F6E">
      <w:pPr>
        <w:pStyle w:val="subsection2"/>
      </w:pPr>
      <w:r>
        <w:t xml:space="preserve">so as to </w:t>
      </w:r>
      <w:r w:rsidR="00587A67">
        <w:t xml:space="preserve">give effect to </w:t>
      </w:r>
      <w:r>
        <w:t>relevant international agreements.</w:t>
      </w:r>
    </w:p>
    <w:p w:rsidR="00BC0F6E" w:rsidRDefault="00BC0F6E">
      <w:pPr>
        <w:pStyle w:val="subsection"/>
      </w:pPr>
      <w:r>
        <w:tab/>
        <w:t>(4)</w:t>
      </w:r>
      <w:r>
        <w:tab/>
        <w:t xml:space="preserve">Without limiting </w:t>
      </w:r>
      <w:r w:rsidR="0083474C">
        <w:t>subsection (</w:t>
      </w:r>
      <w:r>
        <w:t>3), the Commonwealth Environmental Water Holder must manage the Commonwealth environmental water holdings in accordance with:</w:t>
      </w:r>
    </w:p>
    <w:p w:rsidR="00BC0F6E" w:rsidRDefault="00BC0F6E">
      <w:pPr>
        <w:pStyle w:val="paragraph"/>
      </w:pPr>
      <w:r>
        <w:tab/>
        <w:t>(a)</w:t>
      </w:r>
      <w:r>
        <w:tab/>
        <w:t>to the extent that the Commonwealth environmental water holdings relate to water in the Murray</w:t>
      </w:r>
      <w:r w:rsidR="0083474C">
        <w:noBreakHyphen/>
      </w:r>
      <w:r>
        <w:t>Darling Basin—the environmental watering plan; and</w:t>
      </w:r>
    </w:p>
    <w:p w:rsidR="00BC0F6E" w:rsidRDefault="00BC0F6E">
      <w:pPr>
        <w:pStyle w:val="paragraph"/>
      </w:pPr>
      <w:r>
        <w:tab/>
        <w:t>(b)</w:t>
      </w:r>
      <w:r>
        <w:tab/>
        <w:t>to the extent that the Commonwealth environmental water holdings relate to water in an area outside the Murray</w:t>
      </w:r>
      <w:r w:rsidR="0083474C">
        <w:noBreakHyphen/>
      </w:r>
      <w:r>
        <w:t>Darling Basin—the plan (if any) that:</w:t>
      </w:r>
    </w:p>
    <w:p w:rsidR="00BC0F6E" w:rsidRDefault="00BC0F6E">
      <w:pPr>
        <w:pStyle w:val="paragraphsub"/>
      </w:pPr>
      <w:r>
        <w:tab/>
        <w:t>(</w:t>
      </w:r>
      <w:proofErr w:type="spellStart"/>
      <w:r>
        <w:t>i</w:t>
      </w:r>
      <w:proofErr w:type="spellEnd"/>
      <w:r>
        <w:t>)</w:t>
      </w:r>
      <w:r>
        <w:tab/>
        <w:t>relates to environmental watering in that area; and</w:t>
      </w:r>
    </w:p>
    <w:p w:rsidR="00BC0F6E" w:rsidRDefault="00BC0F6E">
      <w:pPr>
        <w:pStyle w:val="paragraphsub"/>
      </w:pPr>
      <w:r>
        <w:tab/>
        <w:t>(ii)</w:t>
      </w:r>
      <w:r>
        <w:tab/>
        <w:t>is specified, in relation to that area, in the regulations; and</w:t>
      </w:r>
    </w:p>
    <w:p w:rsidR="00BC0F6E" w:rsidRDefault="00BC0F6E">
      <w:pPr>
        <w:pStyle w:val="paragraph"/>
      </w:pPr>
      <w:r>
        <w:tab/>
        <w:t>(c)</w:t>
      </w:r>
      <w:r>
        <w:tab/>
        <w:t>any operating rules that the Minister has made under section</w:t>
      </w:r>
      <w:r w:rsidR="0083474C">
        <w:t> </w:t>
      </w:r>
      <w:r w:rsidR="00A66251">
        <w:t>109</w:t>
      </w:r>
      <w:r>
        <w:t>; and</w:t>
      </w:r>
    </w:p>
    <w:p w:rsidR="00BC0F6E" w:rsidRDefault="00BC0F6E">
      <w:pPr>
        <w:pStyle w:val="paragraph"/>
      </w:pPr>
      <w:r>
        <w:tab/>
        <w:t>(d)</w:t>
      </w:r>
      <w:r>
        <w:tab/>
        <w:t>any environmental watering schedules</w:t>
      </w:r>
      <w:r w:rsidR="00CE4D69">
        <w:t xml:space="preserve"> to which the Commonwealth Environmental Water Holder is a party</w:t>
      </w:r>
      <w:r>
        <w:t>.</w:t>
      </w:r>
    </w:p>
    <w:p w:rsidR="00BC0F6E" w:rsidRDefault="00A66251">
      <w:pPr>
        <w:pStyle w:val="ActHead5"/>
      </w:pPr>
      <w:bookmarkStart w:id="137" w:name="_Toc176676812"/>
      <w:r>
        <w:rPr>
          <w:rStyle w:val="CharSectno"/>
        </w:rPr>
        <w:t>106</w:t>
      </w:r>
      <w:r w:rsidR="00BC0F6E">
        <w:t xml:space="preserve">  Limitation on disposal of water and Commonwealth environmental water holdings</w:t>
      </w:r>
      <w:bookmarkEnd w:id="137"/>
    </w:p>
    <w:p w:rsidR="00BC0F6E" w:rsidRDefault="00BC0F6E">
      <w:pPr>
        <w:pStyle w:val="subsection"/>
      </w:pPr>
      <w:r>
        <w:tab/>
        <w:t>(1)</w:t>
      </w:r>
      <w:r>
        <w:tab/>
        <w:t>The Commonwealth Environmental Water Holder must not dispose of water and Commonwealth environmental water holdings during a water accounting period unless the water or the water holdings:</w:t>
      </w:r>
    </w:p>
    <w:p w:rsidR="00BC0F6E" w:rsidRDefault="00BC0F6E">
      <w:pPr>
        <w:pStyle w:val="paragraph"/>
      </w:pPr>
      <w:r>
        <w:tab/>
        <w:t>(a)</w:t>
      </w:r>
      <w:r>
        <w:tab/>
        <w:t>are not required in the water accounting period to meet the objectives of:</w:t>
      </w:r>
    </w:p>
    <w:p w:rsidR="00BC0F6E" w:rsidRDefault="00BC0F6E">
      <w:pPr>
        <w:pStyle w:val="paragraphsub"/>
      </w:pPr>
      <w:r>
        <w:tab/>
        <w:t>(</w:t>
      </w:r>
      <w:proofErr w:type="spellStart"/>
      <w:r>
        <w:t>i</w:t>
      </w:r>
      <w:proofErr w:type="spellEnd"/>
      <w:r>
        <w:t>)</w:t>
      </w:r>
      <w:r>
        <w:tab/>
        <w:t>if the water is in, or the water holdings relate to water in, the Murray</w:t>
      </w:r>
      <w:r w:rsidR="0083474C">
        <w:noBreakHyphen/>
      </w:r>
      <w:r>
        <w:t>Darling Basin—the environmental watering plan; or</w:t>
      </w:r>
    </w:p>
    <w:p w:rsidR="00BC0F6E" w:rsidRDefault="00BC0F6E">
      <w:pPr>
        <w:pStyle w:val="paragraphsub"/>
      </w:pPr>
      <w:r>
        <w:lastRenderedPageBreak/>
        <w:tab/>
        <w:t>(ii)</w:t>
      </w:r>
      <w:r>
        <w:tab/>
        <w:t>if the water is in, or the water holdings relate to water in, an area outside the Murray</w:t>
      </w:r>
      <w:r w:rsidR="0083474C">
        <w:noBreakHyphen/>
      </w:r>
      <w:r>
        <w:t>Darling Basin—any plans specified in the regulations in relation to that area; or</w:t>
      </w:r>
    </w:p>
    <w:p w:rsidR="00BC0F6E" w:rsidRDefault="00BC0F6E">
      <w:pPr>
        <w:pStyle w:val="paragraphsub"/>
      </w:pPr>
      <w:r>
        <w:tab/>
        <w:t>(iii)</w:t>
      </w:r>
      <w:r>
        <w:tab/>
        <w:t>any applicable environmental watering schedules; and</w:t>
      </w:r>
    </w:p>
    <w:p w:rsidR="00BC0F6E" w:rsidRDefault="00BC0F6E">
      <w:pPr>
        <w:pStyle w:val="paragraph"/>
      </w:pPr>
      <w:r>
        <w:tab/>
        <w:t>(b)</w:t>
      </w:r>
      <w:r>
        <w:tab/>
        <w:t>cannot be carried over into the next water accounting period.</w:t>
      </w:r>
    </w:p>
    <w:p w:rsidR="00BC0F6E" w:rsidRDefault="00BC0F6E">
      <w:pPr>
        <w:pStyle w:val="subsection"/>
      </w:pPr>
      <w:r>
        <w:tab/>
        <w:t>(2)</w:t>
      </w:r>
      <w:r>
        <w:tab/>
        <w:t xml:space="preserve">However, this section does not apply to a disposal of water or </w:t>
      </w:r>
      <w:r w:rsidR="00D055E3">
        <w:t>Commonwealth environmental water holdings</w:t>
      </w:r>
      <w:r>
        <w:t xml:space="preserve"> if water or </w:t>
      </w:r>
      <w:r w:rsidR="00D055E3">
        <w:t xml:space="preserve">Commonwealth environmental </w:t>
      </w:r>
      <w:r>
        <w:t xml:space="preserve">water </w:t>
      </w:r>
      <w:r w:rsidR="00D055E3">
        <w:t xml:space="preserve">holdings </w:t>
      </w:r>
      <w:r>
        <w:t>acquired with the proceeds of the disposal will improve the capacity of the Commonwealth environmental water holdings to be applied to meet the objectives of one or more of the following:</w:t>
      </w:r>
    </w:p>
    <w:p w:rsidR="00BC0F6E" w:rsidRDefault="00BC0F6E">
      <w:pPr>
        <w:pStyle w:val="paragraph"/>
      </w:pPr>
      <w:r>
        <w:tab/>
        <w:t>(a)</w:t>
      </w:r>
      <w:r>
        <w:tab/>
        <w:t>the environmental watering plan;</w:t>
      </w:r>
    </w:p>
    <w:p w:rsidR="00BC0F6E" w:rsidRDefault="00BC0F6E">
      <w:pPr>
        <w:pStyle w:val="paragraph"/>
      </w:pPr>
      <w:r>
        <w:tab/>
        <w:t>(b)</w:t>
      </w:r>
      <w:r>
        <w:tab/>
        <w:t>a plan specified in the regulations in relation to an area outside the Murray</w:t>
      </w:r>
      <w:r w:rsidR="0083474C">
        <w:noBreakHyphen/>
      </w:r>
      <w:r>
        <w:t>Darling Basin;</w:t>
      </w:r>
    </w:p>
    <w:p w:rsidR="00BC0F6E" w:rsidRDefault="00BC0F6E">
      <w:pPr>
        <w:pStyle w:val="paragraph"/>
      </w:pPr>
      <w:r>
        <w:tab/>
        <w:t>(c)</w:t>
      </w:r>
      <w:r>
        <w:tab/>
        <w:t>protecting or restoring the environmental assets of an area outside the Murray</w:t>
      </w:r>
      <w:r w:rsidR="0083474C">
        <w:noBreakHyphen/>
      </w:r>
      <w:r>
        <w:t>Darling Basin in relation to which those regulations do not specify a plan.</w:t>
      </w:r>
    </w:p>
    <w:p w:rsidR="00BC0F6E" w:rsidRDefault="00A66251">
      <w:pPr>
        <w:pStyle w:val="ActHead5"/>
      </w:pPr>
      <w:bookmarkStart w:id="138" w:name="_Toc176676813"/>
      <w:r>
        <w:rPr>
          <w:rStyle w:val="CharSectno"/>
        </w:rPr>
        <w:t>107</w:t>
      </w:r>
      <w:r w:rsidR="00BC0F6E">
        <w:t xml:space="preserve">  Limitation on directions to Commonwealth Environmental Water Holder</w:t>
      </w:r>
      <w:bookmarkEnd w:id="138"/>
    </w:p>
    <w:p w:rsidR="00BC0F6E" w:rsidRDefault="00BC0F6E">
      <w:pPr>
        <w:pStyle w:val="subsection"/>
      </w:pPr>
      <w:r>
        <w:tab/>
      </w:r>
      <w:r>
        <w:tab/>
        <w:t xml:space="preserve">The Commonwealth Environmental Water Holder is not subject to the direction of the Secretary of the Department, or the Minister, in relation to doing any of the things referred to in paragraphs </w:t>
      </w:r>
      <w:r w:rsidR="00A66251">
        <w:t>105</w:t>
      </w:r>
      <w:r>
        <w:t>(2)(a) to (c).</w:t>
      </w:r>
    </w:p>
    <w:p w:rsidR="00BC0F6E" w:rsidRDefault="00A66251">
      <w:pPr>
        <w:pStyle w:val="ActHead5"/>
      </w:pPr>
      <w:bookmarkStart w:id="139" w:name="_Toc176676814"/>
      <w:r>
        <w:rPr>
          <w:rStyle w:val="CharSectno"/>
        </w:rPr>
        <w:t>108</w:t>
      </w:r>
      <w:r w:rsidR="00BC0F6E">
        <w:t xml:space="preserve">  Meaning of </w:t>
      </w:r>
      <w:r w:rsidR="00BC0F6E">
        <w:rPr>
          <w:i/>
        </w:rPr>
        <w:t>Commonwealth environmental water holdings</w:t>
      </w:r>
      <w:bookmarkEnd w:id="139"/>
    </w:p>
    <w:p w:rsidR="00BC0F6E" w:rsidRDefault="00BC0F6E">
      <w:pPr>
        <w:pStyle w:val="subsection"/>
      </w:pPr>
      <w:r>
        <w:tab/>
        <w:t>(1)</w:t>
      </w:r>
      <w:r>
        <w:tab/>
      </w:r>
      <w:r>
        <w:rPr>
          <w:b/>
          <w:i/>
        </w:rPr>
        <w:t>Commonwealth environmental water holdings</w:t>
      </w:r>
      <w:r>
        <w:t xml:space="preserve"> are:</w:t>
      </w:r>
    </w:p>
    <w:p w:rsidR="00BC0F6E" w:rsidRDefault="00BC0F6E">
      <w:pPr>
        <w:pStyle w:val="paragraph"/>
      </w:pPr>
      <w:r>
        <w:tab/>
        <w:t>(a)</w:t>
      </w:r>
      <w:r>
        <w:tab/>
        <w:t>the rights that the Commonwealth holds that are water access rights, water delivery rights, irrigation rights or other similar rights relating to water; and</w:t>
      </w:r>
    </w:p>
    <w:p w:rsidR="00BC0F6E" w:rsidRDefault="00BC0F6E">
      <w:pPr>
        <w:pStyle w:val="paragraph"/>
      </w:pPr>
      <w:r>
        <w:tab/>
        <w:t>(b)</w:t>
      </w:r>
      <w:r>
        <w:tab/>
        <w:t>the interests in, or in relation to, such rights.</w:t>
      </w:r>
    </w:p>
    <w:p w:rsidR="00BC0F6E" w:rsidRDefault="00BC0F6E">
      <w:pPr>
        <w:pStyle w:val="subsection"/>
      </w:pPr>
      <w:r>
        <w:tab/>
        <w:t>(2)</w:t>
      </w:r>
      <w:r>
        <w:tab/>
        <w:t xml:space="preserve">Without limiting </w:t>
      </w:r>
      <w:r w:rsidR="0083474C">
        <w:t>subsection (</w:t>
      </w:r>
      <w:r>
        <w:t xml:space="preserve">1), </w:t>
      </w:r>
      <w:r>
        <w:rPr>
          <w:b/>
          <w:i/>
        </w:rPr>
        <w:t>Commonwealth environmental water holdings</w:t>
      </w:r>
      <w:r>
        <w:t xml:space="preserve"> include:</w:t>
      </w:r>
    </w:p>
    <w:p w:rsidR="00BC0F6E" w:rsidRDefault="00BC0F6E">
      <w:pPr>
        <w:pStyle w:val="paragraph"/>
      </w:pPr>
      <w:r>
        <w:lastRenderedPageBreak/>
        <w:tab/>
        <w:t>(a)</w:t>
      </w:r>
      <w:r>
        <w:tab/>
        <w:t xml:space="preserve">rights of a kind referred to in </w:t>
      </w:r>
      <w:r w:rsidR="0083474C">
        <w:t>paragraph (</w:t>
      </w:r>
      <w:r>
        <w:t>1)(a) that the Commonwealth holds on trust or holds as a lessee; and</w:t>
      </w:r>
    </w:p>
    <w:p w:rsidR="00BC0F6E" w:rsidRDefault="00BC0F6E">
      <w:pPr>
        <w:pStyle w:val="paragraph"/>
      </w:pPr>
      <w:r>
        <w:tab/>
        <w:t>(b)</w:t>
      </w:r>
      <w:r>
        <w:tab/>
        <w:t>rights of a kind that the Commonwealth Environmental Water Holder receives, on behalf of the Commonwealth, as donations.</w:t>
      </w:r>
    </w:p>
    <w:p w:rsidR="00BC0F6E" w:rsidRDefault="00BC0F6E">
      <w:pPr>
        <w:pStyle w:val="subsection"/>
      </w:pPr>
      <w:r>
        <w:tab/>
        <w:t>(3)</w:t>
      </w:r>
      <w:r>
        <w:tab/>
        <w:t xml:space="preserve">However, </w:t>
      </w:r>
      <w:r>
        <w:rPr>
          <w:b/>
          <w:i/>
        </w:rPr>
        <w:t>Commonwealth environmental water holdings</w:t>
      </w:r>
      <w:r>
        <w:t xml:space="preserve"> do not include:</w:t>
      </w:r>
    </w:p>
    <w:p w:rsidR="00BC0F6E" w:rsidRDefault="00BC0F6E">
      <w:pPr>
        <w:pStyle w:val="paragraph"/>
      </w:pPr>
      <w:r>
        <w:tab/>
        <w:t>(a)</w:t>
      </w:r>
      <w:r>
        <w:tab/>
        <w:t>water access rights, water delivery rights, irrigation rights or other similar rights relating to water; or</w:t>
      </w:r>
    </w:p>
    <w:p w:rsidR="00BC0F6E" w:rsidRDefault="00BC0F6E">
      <w:pPr>
        <w:pStyle w:val="paragraph"/>
      </w:pPr>
      <w:r>
        <w:tab/>
        <w:t>(b)</w:t>
      </w:r>
      <w:r>
        <w:tab/>
        <w:t>interests in, or in relation to, such rights;</w:t>
      </w:r>
    </w:p>
    <w:p w:rsidR="00BC0F6E" w:rsidRDefault="00BC0F6E">
      <w:pPr>
        <w:pStyle w:val="subsection2"/>
      </w:pPr>
      <w:r>
        <w:t>that the Commonwealth holds for the purpose of the use of water by the Commonwealth in the performance of functions that are not related to its functions of water management under this Act.</w:t>
      </w:r>
    </w:p>
    <w:p w:rsidR="00BC0F6E" w:rsidRDefault="00A66251">
      <w:pPr>
        <w:pStyle w:val="ActHead5"/>
      </w:pPr>
      <w:bookmarkStart w:id="140" w:name="_Toc176676815"/>
      <w:r>
        <w:rPr>
          <w:rStyle w:val="CharSectno"/>
        </w:rPr>
        <w:t>109</w:t>
      </w:r>
      <w:r w:rsidR="00BC0F6E">
        <w:t xml:space="preserve">  Operating rules</w:t>
      </w:r>
      <w:bookmarkEnd w:id="140"/>
    </w:p>
    <w:p w:rsidR="00BC0F6E" w:rsidRDefault="00BC0F6E">
      <w:pPr>
        <w:pStyle w:val="subsection"/>
      </w:pPr>
      <w:r>
        <w:tab/>
        <w:t>(1)</w:t>
      </w:r>
      <w:r>
        <w:tab/>
        <w:t>The Minister may, by legislative instrument, make rules (</w:t>
      </w:r>
      <w:r>
        <w:rPr>
          <w:b/>
          <w:i/>
        </w:rPr>
        <w:t>operating rules</w:t>
      </w:r>
      <w:r>
        <w:t>) relating to the Commonwealth Environmental Water Holder:</w:t>
      </w:r>
    </w:p>
    <w:p w:rsidR="00BC0F6E" w:rsidRDefault="00BC0F6E">
      <w:pPr>
        <w:pStyle w:val="paragraph"/>
      </w:pPr>
      <w:r>
        <w:tab/>
        <w:t>(a)</w:t>
      </w:r>
      <w:r>
        <w:tab/>
        <w:t>purchasing, disposing of and otherwise dealing in water and water access rights; and</w:t>
      </w:r>
    </w:p>
    <w:p w:rsidR="00BC0F6E" w:rsidRDefault="00BC0F6E">
      <w:pPr>
        <w:pStyle w:val="paragraph"/>
      </w:pPr>
      <w:r>
        <w:tab/>
        <w:t>(b)</w:t>
      </w:r>
      <w:r>
        <w:tab/>
        <w:t>entering into contracts (including options contracts) for the purposes of such purchasing, disposal or other dealing.</w:t>
      </w:r>
    </w:p>
    <w:p w:rsidR="00BC0F6E" w:rsidRDefault="00BC0F6E">
      <w:pPr>
        <w:pStyle w:val="subsection"/>
      </w:pPr>
      <w:r>
        <w:tab/>
        <w:t>(2)</w:t>
      </w:r>
      <w:r>
        <w:tab/>
        <w:t xml:space="preserve">Operating rules that the Minister makes under </w:t>
      </w:r>
      <w:r w:rsidR="0083474C">
        <w:t>subsection (</w:t>
      </w:r>
      <w:r>
        <w:t>1) must not:</w:t>
      </w:r>
    </w:p>
    <w:p w:rsidR="00BC0F6E" w:rsidRDefault="00BC0F6E">
      <w:pPr>
        <w:pStyle w:val="paragraph"/>
      </w:pPr>
      <w:r>
        <w:tab/>
        <w:t>(a)</w:t>
      </w:r>
      <w:r>
        <w:tab/>
        <w:t>impose obligations on any person other than the Commonwealth Environmental Water Holder; or</w:t>
      </w:r>
    </w:p>
    <w:p w:rsidR="00BC0F6E" w:rsidRDefault="00BC0F6E">
      <w:pPr>
        <w:pStyle w:val="paragraph"/>
      </w:pPr>
      <w:r>
        <w:tab/>
        <w:t>(b)</w:t>
      </w:r>
      <w:r>
        <w:tab/>
        <w:t>have the effect of overriding or limiting the operation of a law of a State.</w:t>
      </w:r>
    </w:p>
    <w:p w:rsidR="00587A67" w:rsidRDefault="00A66251">
      <w:pPr>
        <w:pStyle w:val="ActHead5"/>
      </w:pPr>
      <w:bookmarkStart w:id="141" w:name="_Toc176676816"/>
      <w:r>
        <w:rPr>
          <w:rStyle w:val="CharSectno"/>
        </w:rPr>
        <w:t>110</w:t>
      </w:r>
      <w:r w:rsidR="00587A67">
        <w:t xml:space="preserve">  Application of State laws to the Commonwealth Environmental Water Holder</w:t>
      </w:r>
      <w:bookmarkEnd w:id="141"/>
    </w:p>
    <w:p w:rsidR="00587A67" w:rsidRDefault="00587A67">
      <w:pPr>
        <w:pStyle w:val="subsection"/>
      </w:pPr>
      <w:r>
        <w:tab/>
        <w:t>(1)</w:t>
      </w:r>
      <w:r>
        <w:tab/>
        <w:t>Any requirement of a law of a Basin State that prevents a person from:</w:t>
      </w:r>
    </w:p>
    <w:p w:rsidR="00587A67" w:rsidRDefault="00587A67">
      <w:pPr>
        <w:pStyle w:val="paragraph"/>
      </w:pPr>
      <w:r>
        <w:tab/>
        <w:t>(a)</w:t>
      </w:r>
      <w:r>
        <w:tab/>
        <w:t>using, on land that the person does not own, water available under a water access right; or</w:t>
      </w:r>
    </w:p>
    <w:p w:rsidR="00587A67" w:rsidRDefault="00587A67">
      <w:pPr>
        <w:pStyle w:val="paragraph"/>
      </w:pPr>
      <w:r>
        <w:lastRenderedPageBreak/>
        <w:tab/>
        <w:t>(b)</w:t>
      </w:r>
      <w:r>
        <w:tab/>
        <w:t>obtaining a licence that would authorise the use, on land that the person does not own, of water available under a water access right;</w:t>
      </w:r>
    </w:p>
    <w:p w:rsidR="00587A67" w:rsidRDefault="00587A67">
      <w:pPr>
        <w:pStyle w:val="subsection2"/>
      </w:pPr>
      <w:r>
        <w:t>does not apply to the Commonwealth Environmental Water Holder in relation to the use of Com</w:t>
      </w:r>
      <w:r w:rsidR="0083474C">
        <w:t>monwealth water holdings</w:t>
      </w:r>
      <w:r>
        <w:t>:</w:t>
      </w:r>
    </w:p>
    <w:p w:rsidR="00587A67" w:rsidRDefault="00587A67">
      <w:pPr>
        <w:pStyle w:val="paragraph"/>
      </w:pPr>
      <w:r>
        <w:tab/>
        <w:t>(c)</w:t>
      </w:r>
      <w:r>
        <w:tab/>
      </w:r>
      <w:r w:rsidR="0083474C">
        <w:t xml:space="preserve">to water </w:t>
      </w:r>
      <w:r>
        <w:t>declared Ramsar wetlands; or</w:t>
      </w:r>
    </w:p>
    <w:p w:rsidR="00587A67" w:rsidRDefault="00587A67">
      <w:pPr>
        <w:pStyle w:val="paragraph"/>
      </w:pPr>
      <w:r>
        <w:tab/>
        <w:t>(d)</w:t>
      </w:r>
      <w:r>
        <w:tab/>
      </w:r>
      <w:r w:rsidR="0083474C">
        <w:t xml:space="preserve">to water </w:t>
      </w:r>
      <w:proofErr w:type="spellStart"/>
      <w:r>
        <w:t>water</w:t>
      </w:r>
      <w:proofErr w:type="spellEnd"/>
      <w:r>
        <w:t xml:space="preserve"> dependent ecosystems that support:</w:t>
      </w:r>
    </w:p>
    <w:p w:rsidR="00587A67" w:rsidRDefault="00587A67">
      <w:pPr>
        <w:pStyle w:val="paragraphsub"/>
      </w:pPr>
      <w:r>
        <w:tab/>
        <w:t>(</w:t>
      </w:r>
      <w:proofErr w:type="spellStart"/>
      <w:r>
        <w:t>i</w:t>
      </w:r>
      <w:proofErr w:type="spellEnd"/>
      <w:r>
        <w:t>)</w:t>
      </w:r>
      <w:r>
        <w:tab/>
        <w:t xml:space="preserve">listed threatened species (within the meaning of the </w:t>
      </w:r>
      <w:r>
        <w:rPr>
          <w:i/>
        </w:rPr>
        <w:t>Environment Protection and Biodiversity Conservation Act 1999</w:t>
      </w:r>
      <w:r>
        <w:t>); or</w:t>
      </w:r>
    </w:p>
    <w:p w:rsidR="00587A67" w:rsidRDefault="00587A67">
      <w:pPr>
        <w:pStyle w:val="paragraphsub"/>
      </w:pPr>
      <w:r>
        <w:tab/>
        <w:t>(ii)</w:t>
      </w:r>
      <w:r>
        <w:tab/>
        <w:t>listed threatened ecological communities (within the meaning of that Act); or</w:t>
      </w:r>
    </w:p>
    <w:p w:rsidR="00587A67" w:rsidRDefault="00587A67">
      <w:pPr>
        <w:pStyle w:val="paragraphsub"/>
      </w:pPr>
      <w:r>
        <w:tab/>
        <w:t>(iii)</w:t>
      </w:r>
      <w:r>
        <w:tab/>
        <w:t>listed migratory species (within the meaning of that Act); or</w:t>
      </w:r>
    </w:p>
    <w:p w:rsidR="00587A67" w:rsidRDefault="00587A67">
      <w:pPr>
        <w:pStyle w:val="paragraph"/>
      </w:pPr>
      <w:r>
        <w:tab/>
        <w:t>(e)</w:t>
      </w:r>
      <w:r>
        <w:tab/>
      </w:r>
      <w:r w:rsidR="0083474C">
        <w:t xml:space="preserve">to water </w:t>
      </w:r>
      <w:r>
        <w:t>sites specified in the regulations.</w:t>
      </w:r>
    </w:p>
    <w:p w:rsidR="00587A67" w:rsidRDefault="00587A67">
      <w:pPr>
        <w:pStyle w:val="subsection"/>
      </w:pPr>
      <w:r>
        <w:tab/>
        <w:t>(2)</w:t>
      </w:r>
      <w:r>
        <w:tab/>
        <w:t>This section does not authorise the environmental watering of land without the consent of the owner of the land.</w:t>
      </w:r>
    </w:p>
    <w:p w:rsidR="00BC0F6E" w:rsidRDefault="00BC0F6E">
      <w:pPr>
        <w:pStyle w:val="PageBreak"/>
      </w:pPr>
      <w:r>
        <w:br w:type="page"/>
      </w:r>
    </w:p>
    <w:p w:rsidR="00BC0F6E" w:rsidRDefault="00BC0F6E">
      <w:pPr>
        <w:pStyle w:val="ActHead3"/>
      </w:pPr>
      <w:bookmarkStart w:id="142" w:name="_Toc176676817"/>
      <w:r>
        <w:rPr>
          <w:rStyle w:val="CharDivNo"/>
        </w:rPr>
        <w:lastRenderedPageBreak/>
        <w:t>Division</w:t>
      </w:r>
      <w:r w:rsidR="0083474C">
        <w:rPr>
          <w:rStyle w:val="CharDivNo"/>
        </w:rPr>
        <w:t> </w:t>
      </w:r>
      <w:r>
        <w:rPr>
          <w:rStyle w:val="CharDivNo"/>
        </w:rPr>
        <w:t>2</w:t>
      </w:r>
      <w:r>
        <w:t>—</w:t>
      </w:r>
      <w:r>
        <w:rPr>
          <w:rStyle w:val="CharDivText"/>
        </w:rPr>
        <w:t>Environmental Water Holdings Special Account</w:t>
      </w:r>
      <w:bookmarkEnd w:id="142"/>
    </w:p>
    <w:p w:rsidR="00BC0F6E" w:rsidRDefault="00A66251">
      <w:pPr>
        <w:pStyle w:val="ActHead5"/>
      </w:pPr>
      <w:bookmarkStart w:id="143" w:name="_Toc176676818"/>
      <w:r>
        <w:rPr>
          <w:rStyle w:val="CharSectno"/>
        </w:rPr>
        <w:t>111</w:t>
      </w:r>
      <w:r w:rsidR="00BC0F6E">
        <w:t xml:space="preserve">  Establishment of the Environmental Water Holdings Special Account</w:t>
      </w:r>
      <w:bookmarkEnd w:id="143"/>
    </w:p>
    <w:p w:rsidR="00BC0F6E" w:rsidRDefault="00BC0F6E">
      <w:pPr>
        <w:pStyle w:val="subsection"/>
      </w:pPr>
      <w:r>
        <w:tab/>
        <w:t>(1)</w:t>
      </w:r>
      <w:r>
        <w:tab/>
        <w:t>The Environmental Water Holdings Special Account is established by this section.</w:t>
      </w:r>
    </w:p>
    <w:p w:rsidR="00BC0F6E" w:rsidRDefault="00BC0F6E">
      <w:pPr>
        <w:pStyle w:val="subsection"/>
      </w:pPr>
      <w:r>
        <w:tab/>
        <w:t>(2)</w:t>
      </w:r>
      <w:r>
        <w:tab/>
        <w:t xml:space="preserve">The Account is a Special Account for the purposes of the </w:t>
      </w:r>
      <w:r>
        <w:rPr>
          <w:i/>
        </w:rPr>
        <w:t>Financial Management and Accountability Act 1997</w:t>
      </w:r>
      <w:r>
        <w:t>.</w:t>
      </w:r>
    </w:p>
    <w:p w:rsidR="00BC0F6E" w:rsidRDefault="00A66251">
      <w:pPr>
        <w:pStyle w:val="ActHead5"/>
      </w:pPr>
      <w:bookmarkStart w:id="144" w:name="_Toc176676819"/>
      <w:r>
        <w:rPr>
          <w:rStyle w:val="CharSectno"/>
        </w:rPr>
        <w:t>112</w:t>
      </w:r>
      <w:r w:rsidR="00BC0F6E">
        <w:t xml:space="preserve">  Credits of amounts to the Account</w:t>
      </w:r>
      <w:bookmarkEnd w:id="144"/>
    </w:p>
    <w:p w:rsidR="00BC0F6E" w:rsidRDefault="00BC0F6E">
      <w:pPr>
        <w:pStyle w:val="subsection"/>
      </w:pPr>
      <w:r>
        <w:tab/>
        <w:t>(1)</w:t>
      </w:r>
      <w:r>
        <w:tab/>
        <w:t>There may be credited to the Account:</w:t>
      </w:r>
    </w:p>
    <w:p w:rsidR="00BC0F6E" w:rsidRDefault="00BC0F6E">
      <w:pPr>
        <w:pStyle w:val="paragraph"/>
      </w:pPr>
      <w:r>
        <w:tab/>
        <w:t>(a)</w:t>
      </w:r>
      <w:r>
        <w:tab/>
        <w:t>all money appropriated by the Parliament for the purposes of the Account; and</w:t>
      </w:r>
    </w:p>
    <w:p w:rsidR="00BC0F6E" w:rsidRDefault="00BC0F6E">
      <w:pPr>
        <w:pStyle w:val="paragraph"/>
      </w:pPr>
      <w:r>
        <w:tab/>
        <w:t>(b)</w:t>
      </w:r>
      <w:r>
        <w:tab/>
        <w:t>amounts received by the Commonwealth in connection with the performance of the Commonwealth Environmental Water Holder</w:t>
      </w:r>
      <w:r w:rsidR="00A57BB5">
        <w:t>’</w:t>
      </w:r>
      <w:r>
        <w:t>s functions under this Act; and</w:t>
      </w:r>
    </w:p>
    <w:p w:rsidR="00BC0F6E" w:rsidRDefault="00BC0F6E">
      <w:pPr>
        <w:pStyle w:val="paragraph"/>
      </w:pPr>
      <w:r>
        <w:tab/>
        <w:t>(c)</w:t>
      </w:r>
      <w:r>
        <w:tab/>
        <w:t>amounts paid by a Basin State, under an agreement between the Commonwealth and the State, for crediting to the Account; and</w:t>
      </w:r>
    </w:p>
    <w:p w:rsidR="00BC0F6E" w:rsidRDefault="00BC0F6E">
      <w:pPr>
        <w:pStyle w:val="paragraph"/>
      </w:pPr>
      <w:r>
        <w:tab/>
        <w:t>(d)</w:t>
      </w:r>
      <w:r>
        <w:tab/>
        <w:t>amounts equal to money received by the Commonwealth in relation to property paid for with money from the Account; and</w:t>
      </w:r>
    </w:p>
    <w:p w:rsidR="00BC0F6E" w:rsidRDefault="00BC0F6E">
      <w:pPr>
        <w:pStyle w:val="paragraph"/>
      </w:pPr>
      <w:r>
        <w:tab/>
        <w:t>(e)</w:t>
      </w:r>
      <w:r>
        <w:tab/>
        <w:t>amounts equal to amounts of any gifts given or bequests made for the purposes of the Account.</w:t>
      </w:r>
    </w:p>
    <w:p w:rsidR="00BC0F6E" w:rsidRDefault="00BC0F6E">
      <w:pPr>
        <w:pStyle w:val="notetext"/>
      </w:pPr>
      <w:r>
        <w:t>Note:</w:t>
      </w:r>
      <w:r>
        <w:tab/>
        <w:t>An Appropriation Act provides for amounts to be credited to a Special Account if any of the purposes of the Account is a purpose that is covered by an item in the Appropriation Act.</w:t>
      </w:r>
    </w:p>
    <w:p w:rsidR="00BC0F6E" w:rsidRDefault="00BC0F6E">
      <w:pPr>
        <w:pStyle w:val="subsection"/>
      </w:pPr>
      <w:r>
        <w:tab/>
        <w:t>(2)</w:t>
      </w:r>
      <w:r>
        <w:tab/>
        <w:t xml:space="preserve">For the purposes of </w:t>
      </w:r>
      <w:r w:rsidR="0083474C">
        <w:t>paragraph (</w:t>
      </w:r>
      <w:r>
        <w:t>1)(e), amounts received by the Commonwealth Environmental Water Holder, on behalf of the Commonwealth, as gifts or bequests are taken to be gifts given or bequests made for the purposes of the Account.</w:t>
      </w:r>
    </w:p>
    <w:p w:rsidR="00BC0F6E" w:rsidRDefault="00A66251">
      <w:pPr>
        <w:pStyle w:val="ActHead5"/>
      </w:pPr>
      <w:bookmarkStart w:id="145" w:name="_Toc176676820"/>
      <w:r>
        <w:rPr>
          <w:rStyle w:val="CharSectno"/>
        </w:rPr>
        <w:lastRenderedPageBreak/>
        <w:t>113</w:t>
      </w:r>
      <w:r w:rsidR="00BC0F6E">
        <w:t xml:space="preserve">  Purpose of the Account</w:t>
      </w:r>
      <w:bookmarkEnd w:id="145"/>
    </w:p>
    <w:p w:rsidR="00BC0F6E" w:rsidRDefault="00BC0F6E">
      <w:pPr>
        <w:pStyle w:val="subsection"/>
      </w:pPr>
      <w:r>
        <w:tab/>
        <w:t>(1)</w:t>
      </w:r>
      <w:r>
        <w:tab/>
        <w:t>This section sets out the purposes of the Account.</w:t>
      </w:r>
    </w:p>
    <w:p w:rsidR="00BC0F6E" w:rsidRDefault="00BC0F6E">
      <w:pPr>
        <w:pStyle w:val="subsection"/>
      </w:pPr>
      <w:r>
        <w:tab/>
        <w:t>(2)</w:t>
      </w:r>
      <w:r>
        <w:tab/>
        <w:t>Amounts standing to the credit of the Account may be debited for the following purposes:</w:t>
      </w:r>
    </w:p>
    <w:p w:rsidR="00BC0F6E" w:rsidRDefault="00BC0F6E">
      <w:pPr>
        <w:pStyle w:val="paragraph"/>
      </w:pPr>
      <w:r>
        <w:tab/>
        <w:t>(a)</w:t>
      </w:r>
      <w:r>
        <w:tab/>
        <w:t xml:space="preserve">in payment or discharge of the costs, expenses and other obligations incurred by the Commonwealth Environmental Water Holder in the performance of the functions of the Commonwealth Environmental Water Holder (including doing any of the things referred to in subsection </w:t>
      </w:r>
      <w:r w:rsidR="00A66251">
        <w:t>105</w:t>
      </w:r>
      <w:r>
        <w:t>(2));</w:t>
      </w:r>
    </w:p>
    <w:p w:rsidR="00BC0F6E" w:rsidRDefault="00BC0F6E">
      <w:pPr>
        <w:pStyle w:val="paragraph"/>
      </w:pPr>
      <w:r>
        <w:tab/>
        <w:t>(b)</w:t>
      </w:r>
      <w:r>
        <w:tab/>
        <w:t>meeting the expenses of administering the Account.</w:t>
      </w:r>
    </w:p>
    <w:p w:rsidR="00BC0F6E" w:rsidRDefault="00BC0F6E">
      <w:pPr>
        <w:pStyle w:val="subsection"/>
      </w:pPr>
      <w:r>
        <w:tab/>
        <w:t>(3)</w:t>
      </w:r>
      <w:r>
        <w:tab/>
        <w:t>For the purposes of this section, the expenses of administering the Account do not include the cost of salaries of the Commonwealth Environmental Water Holder or the staff referred to in section</w:t>
      </w:r>
      <w:r w:rsidR="0083474C">
        <w:t> </w:t>
      </w:r>
      <w:r w:rsidR="00A66251">
        <w:t>116</w:t>
      </w:r>
      <w:r>
        <w:t>.</w:t>
      </w:r>
    </w:p>
    <w:p w:rsidR="00BC0F6E" w:rsidRDefault="00BC0F6E">
      <w:pPr>
        <w:pStyle w:val="PageBreak"/>
      </w:pPr>
      <w:r>
        <w:br w:type="page"/>
      </w:r>
    </w:p>
    <w:p w:rsidR="00BC0F6E" w:rsidRDefault="00BC0F6E">
      <w:pPr>
        <w:pStyle w:val="ActHead3"/>
      </w:pPr>
      <w:bookmarkStart w:id="146" w:name="_Toc176676821"/>
      <w:r>
        <w:rPr>
          <w:rStyle w:val="CharDivNo"/>
        </w:rPr>
        <w:lastRenderedPageBreak/>
        <w:t>Division</w:t>
      </w:r>
      <w:r w:rsidR="0083474C">
        <w:rPr>
          <w:rStyle w:val="CharDivNo"/>
        </w:rPr>
        <w:t> </w:t>
      </w:r>
      <w:r>
        <w:rPr>
          <w:rStyle w:val="CharDivNo"/>
        </w:rPr>
        <w:t>3</w:t>
      </w:r>
      <w:r>
        <w:t>—</w:t>
      </w:r>
      <w:r>
        <w:rPr>
          <w:rStyle w:val="CharDivText"/>
        </w:rPr>
        <w:t>Reporting requirements</w:t>
      </w:r>
      <w:bookmarkEnd w:id="146"/>
    </w:p>
    <w:p w:rsidR="00BC0F6E" w:rsidRDefault="00A66251">
      <w:pPr>
        <w:pStyle w:val="ActHead5"/>
      </w:pPr>
      <w:bookmarkStart w:id="147" w:name="_Toc176676822"/>
      <w:r>
        <w:rPr>
          <w:rStyle w:val="CharSectno"/>
        </w:rPr>
        <w:t>114</w:t>
      </w:r>
      <w:r w:rsidR="00BC0F6E">
        <w:t xml:space="preserve">  Annual report</w:t>
      </w:r>
      <w:bookmarkEnd w:id="147"/>
    </w:p>
    <w:p w:rsidR="00BC0F6E" w:rsidRDefault="00BC0F6E">
      <w:pPr>
        <w:pStyle w:val="SubsectionHead"/>
      </w:pPr>
      <w:r>
        <w:t>Annual report to be given to Minister</w:t>
      </w:r>
    </w:p>
    <w:p w:rsidR="00BC0F6E" w:rsidRDefault="00BC0F6E">
      <w:pPr>
        <w:pStyle w:val="subsection"/>
      </w:pPr>
      <w:r>
        <w:tab/>
        <w:t>(1)</w:t>
      </w:r>
      <w:r>
        <w:tab/>
        <w:t>The Commonwealth Environmental Water Holder must, as soon as practicable after 30</w:t>
      </w:r>
      <w:r w:rsidR="0083474C">
        <w:t> </w:t>
      </w:r>
      <w:r>
        <w:t>June in each financial year, prepare and give to the Minister a report on the Commonwealth Environmental Water Holder</w:t>
      </w:r>
      <w:r w:rsidR="00A57BB5">
        <w:t>’</w:t>
      </w:r>
      <w:r>
        <w:t>s operations during that year.</w:t>
      </w:r>
    </w:p>
    <w:p w:rsidR="00BC0F6E" w:rsidRDefault="00BC0F6E">
      <w:pPr>
        <w:pStyle w:val="SubsectionHead"/>
      </w:pPr>
      <w:r>
        <w:t>Contents of annual report</w:t>
      </w:r>
    </w:p>
    <w:p w:rsidR="00BC0F6E" w:rsidRDefault="00BC0F6E">
      <w:pPr>
        <w:pStyle w:val="subsection"/>
      </w:pPr>
      <w:r>
        <w:tab/>
        <w:t>(2)</w:t>
      </w:r>
      <w:r>
        <w:tab/>
        <w:t>The Commonwealth Environmental Water Holder must include in the report particulars of the following:</w:t>
      </w:r>
    </w:p>
    <w:p w:rsidR="00BC0F6E" w:rsidRDefault="00BC0F6E">
      <w:pPr>
        <w:pStyle w:val="paragraph"/>
      </w:pPr>
      <w:r>
        <w:tab/>
        <w:t>(a)</w:t>
      </w:r>
      <w:r>
        <w:tab/>
        <w:t>achievements against the objectives of the environmental watering plan;</w:t>
      </w:r>
    </w:p>
    <w:p w:rsidR="00BC0F6E" w:rsidRDefault="00BC0F6E">
      <w:pPr>
        <w:pStyle w:val="paragraph"/>
      </w:pPr>
      <w:r>
        <w:tab/>
        <w:t>(b)</w:t>
      </w:r>
      <w:r>
        <w:tab/>
        <w:t>management of the Environmental Water Holdings Special Account;</w:t>
      </w:r>
    </w:p>
    <w:p w:rsidR="00BC0F6E" w:rsidRDefault="00BC0F6E">
      <w:pPr>
        <w:pStyle w:val="paragraph"/>
      </w:pPr>
      <w:r>
        <w:tab/>
        <w:t>(c)</w:t>
      </w:r>
      <w:r>
        <w:tab/>
        <w:t>all directions that the Secretary of the Department, or the Minister, gave to the Commonwealth Environmental Water Holder during the year.</w:t>
      </w:r>
    </w:p>
    <w:p w:rsidR="00BC0F6E" w:rsidRDefault="00BC0F6E">
      <w:pPr>
        <w:pStyle w:val="SubsectionHead"/>
      </w:pPr>
      <w:r>
        <w:t>Annual report to be tabled in Parliament</w:t>
      </w:r>
    </w:p>
    <w:p w:rsidR="00BC0F6E" w:rsidRDefault="00BC0F6E">
      <w:pPr>
        <w:pStyle w:val="subsection"/>
      </w:pPr>
      <w:r>
        <w:tab/>
        <w:t>(3)</w:t>
      </w:r>
      <w:r>
        <w:tab/>
        <w:t>The Minister must cause a copy of each annual report to be tabled in each House of the Parliament within 15 sitting days of that House after the day on which the Minister receives the report.</w:t>
      </w:r>
    </w:p>
    <w:p w:rsidR="00BC0F6E" w:rsidRDefault="00BC0F6E">
      <w:pPr>
        <w:pStyle w:val="SubsectionHead"/>
      </w:pPr>
      <w:r>
        <w:t>Annual report to be given to Basin States</w:t>
      </w:r>
    </w:p>
    <w:p w:rsidR="00BC0F6E" w:rsidRDefault="00BC0F6E">
      <w:pPr>
        <w:pStyle w:val="subsection"/>
      </w:pPr>
      <w:r>
        <w:tab/>
        <w:t>(4)</w:t>
      </w:r>
      <w:r>
        <w:tab/>
        <w:t>The Minister must cause a copy of each annual report to be given to the relevant State Minister for each of the Basin States on or before the day the report is first tabled in a House of the Parliament.</w:t>
      </w:r>
    </w:p>
    <w:p w:rsidR="00BC0F6E" w:rsidRDefault="00BC0F6E">
      <w:pPr>
        <w:pStyle w:val="PageBreak"/>
      </w:pPr>
      <w:r>
        <w:br w:type="page"/>
      </w:r>
    </w:p>
    <w:p w:rsidR="00BC0F6E" w:rsidRDefault="00BC0F6E">
      <w:pPr>
        <w:pStyle w:val="ActHead3"/>
      </w:pPr>
      <w:bookmarkStart w:id="148" w:name="_Toc176676823"/>
      <w:r>
        <w:rPr>
          <w:rStyle w:val="CharDivNo"/>
        </w:rPr>
        <w:lastRenderedPageBreak/>
        <w:t>Division</w:t>
      </w:r>
      <w:r w:rsidR="0083474C">
        <w:rPr>
          <w:rStyle w:val="CharDivNo"/>
        </w:rPr>
        <w:t> </w:t>
      </w:r>
      <w:r>
        <w:rPr>
          <w:rStyle w:val="CharDivNo"/>
        </w:rPr>
        <w:t>4</w:t>
      </w:r>
      <w:r>
        <w:t>—</w:t>
      </w:r>
      <w:r>
        <w:rPr>
          <w:rStyle w:val="CharDivText"/>
        </w:rPr>
        <w:t>Appointment, staff and delegation</w:t>
      </w:r>
      <w:bookmarkEnd w:id="148"/>
    </w:p>
    <w:p w:rsidR="00BC0F6E" w:rsidRDefault="00A66251">
      <w:pPr>
        <w:pStyle w:val="ActHead5"/>
      </w:pPr>
      <w:bookmarkStart w:id="149" w:name="_Toc176676824"/>
      <w:r>
        <w:rPr>
          <w:rStyle w:val="CharSectno"/>
        </w:rPr>
        <w:t>115</w:t>
      </w:r>
      <w:r w:rsidR="00BC0F6E">
        <w:t xml:space="preserve">  Appointment</w:t>
      </w:r>
      <w:bookmarkEnd w:id="149"/>
    </w:p>
    <w:p w:rsidR="00BC0F6E" w:rsidRDefault="00BC0F6E">
      <w:pPr>
        <w:pStyle w:val="subsection"/>
      </w:pPr>
      <w:r>
        <w:tab/>
      </w:r>
      <w:r>
        <w:tab/>
        <w:t xml:space="preserve">The Commonwealth Environmental Water Holder is to be engaged under the </w:t>
      </w:r>
      <w:r>
        <w:rPr>
          <w:i/>
        </w:rPr>
        <w:t>Public Service Act 1999</w:t>
      </w:r>
      <w:r>
        <w:t>.</w:t>
      </w:r>
    </w:p>
    <w:p w:rsidR="00BC0F6E" w:rsidRDefault="00A66251">
      <w:pPr>
        <w:pStyle w:val="ActHead5"/>
      </w:pPr>
      <w:bookmarkStart w:id="150" w:name="_Toc176676825"/>
      <w:r>
        <w:rPr>
          <w:rStyle w:val="CharSectno"/>
        </w:rPr>
        <w:t>116</w:t>
      </w:r>
      <w:r w:rsidR="00BC0F6E">
        <w:t xml:space="preserve">  Staff</w:t>
      </w:r>
      <w:bookmarkEnd w:id="150"/>
    </w:p>
    <w:p w:rsidR="00BC0F6E" w:rsidRDefault="00BC0F6E">
      <w:pPr>
        <w:pStyle w:val="subsection"/>
      </w:pPr>
      <w:r>
        <w:tab/>
      </w:r>
      <w:r>
        <w:tab/>
        <w:t xml:space="preserve">The staff necessary to assist the Commonwealth Environmental Water Holder are to be persons engaged under the </w:t>
      </w:r>
      <w:r>
        <w:rPr>
          <w:i/>
        </w:rPr>
        <w:t xml:space="preserve">Public Service Act 1999 </w:t>
      </w:r>
      <w:r>
        <w:t>who are:</w:t>
      </w:r>
    </w:p>
    <w:p w:rsidR="00BC0F6E" w:rsidRDefault="00BC0F6E">
      <w:pPr>
        <w:pStyle w:val="paragraph"/>
      </w:pPr>
      <w:r>
        <w:tab/>
        <w:t>(a)</w:t>
      </w:r>
      <w:r>
        <w:tab/>
        <w:t>employed in the Department; and</w:t>
      </w:r>
    </w:p>
    <w:p w:rsidR="00BC0F6E" w:rsidRDefault="00BC0F6E">
      <w:pPr>
        <w:pStyle w:val="paragraph"/>
      </w:pPr>
      <w:r>
        <w:tab/>
        <w:t>(b)</w:t>
      </w:r>
      <w:r>
        <w:tab/>
        <w:t>made available for the purpose by the Secretary of the Department.</w:t>
      </w:r>
    </w:p>
    <w:p w:rsidR="00BC0F6E" w:rsidRDefault="00A66251">
      <w:pPr>
        <w:pStyle w:val="ActHead5"/>
      </w:pPr>
      <w:bookmarkStart w:id="151" w:name="_Toc176676826"/>
      <w:r>
        <w:rPr>
          <w:rStyle w:val="CharSectno"/>
        </w:rPr>
        <w:t>117</w:t>
      </w:r>
      <w:r w:rsidR="00BC0F6E">
        <w:t xml:space="preserve">  Delegation</w:t>
      </w:r>
      <w:bookmarkEnd w:id="151"/>
    </w:p>
    <w:p w:rsidR="00BC0F6E" w:rsidRDefault="00BC0F6E">
      <w:pPr>
        <w:pStyle w:val="subsection"/>
        <w:rPr>
          <w:i/>
        </w:rPr>
      </w:pPr>
      <w:r>
        <w:tab/>
      </w:r>
      <w:r>
        <w:tab/>
        <w:t>The Commonwealth Environmental Water Holder may, by signed instrument, delegate all or any of his or her powers under this Act to an SES employee or acting SES employee</w:t>
      </w:r>
      <w:r>
        <w:rPr>
          <w:i/>
        </w:rPr>
        <w:t>.</w:t>
      </w:r>
    </w:p>
    <w:p w:rsidR="00BC0F6E" w:rsidRDefault="00BC0F6E">
      <w:pPr>
        <w:pStyle w:val="PageBreak"/>
      </w:pPr>
      <w:r>
        <w:br w:type="page"/>
      </w:r>
    </w:p>
    <w:p w:rsidR="00BC0F6E" w:rsidRDefault="00BC0F6E">
      <w:pPr>
        <w:pStyle w:val="ActHead2"/>
      </w:pPr>
      <w:bookmarkStart w:id="152" w:name="_Toc176676827"/>
      <w:r>
        <w:rPr>
          <w:rStyle w:val="CharPartNo"/>
        </w:rPr>
        <w:lastRenderedPageBreak/>
        <w:t>Part</w:t>
      </w:r>
      <w:r w:rsidR="0083474C">
        <w:rPr>
          <w:rStyle w:val="CharPartNo"/>
        </w:rPr>
        <w:t> </w:t>
      </w:r>
      <w:r w:rsidR="00587A67">
        <w:rPr>
          <w:rStyle w:val="CharPartNo"/>
        </w:rPr>
        <w:t>7</w:t>
      </w:r>
      <w:r>
        <w:t>—</w:t>
      </w:r>
      <w:r>
        <w:rPr>
          <w:rStyle w:val="CharPartText"/>
        </w:rPr>
        <w:t>Water information</w:t>
      </w:r>
      <w:bookmarkEnd w:id="152"/>
    </w:p>
    <w:p w:rsidR="00BC0F6E" w:rsidRDefault="00BC0F6E">
      <w:pPr>
        <w:pStyle w:val="ActHead3"/>
      </w:pPr>
      <w:bookmarkStart w:id="153" w:name="_Toc176676828"/>
      <w:r>
        <w:rPr>
          <w:rStyle w:val="CharDivNo"/>
        </w:rPr>
        <w:t>Division</w:t>
      </w:r>
      <w:r w:rsidR="0083474C">
        <w:rPr>
          <w:rStyle w:val="CharDivNo"/>
        </w:rPr>
        <w:t> </w:t>
      </w:r>
      <w:r>
        <w:rPr>
          <w:rStyle w:val="CharDivNo"/>
        </w:rPr>
        <w:t>1</w:t>
      </w:r>
      <w:r>
        <w:t>—</w:t>
      </w:r>
      <w:r>
        <w:rPr>
          <w:rStyle w:val="CharDivText"/>
        </w:rPr>
        <w:t>Application of this Part</w:t>
      </w:r>
      <w:bookmarkEnd w:id="153"/>
    </w:p>
    <w:p w:rsidR="00BC0F6E" w:rsidRDefault="00A66251">
      <w:pPr>
        <w:pStyle w:val="ActHead5"/>
      </w:pPr>
      <w:bookmarkStart w:id="154" w:name="_Toc176676829"/>
      <w:r>
        <w:rPr>
          <w:rStyle w:val="CharSectno"/>
        </w:rPr>
        <w:t>118</w:t>
      </w:r>
      <w:r w:rsidR="00BC0F6E">
        <w:t xml:space="preserve">  Geographical application of this Part</w:t>
      </w:r>
      <w:bookmarkEnd w:id="154"/>
    </w:p>
    <w:p w:rsidR="00BC0F6E" w:rsidRDefault="00BC0F6E">
      <w:pPr>
        <w:pStyle w:val="subsection"/>
      </w:pPr>
      <w:r>
        <w:tab/>
      </w:r>
      <w:r>
        <w:tab/>
        <w:t>This Part extends to every external Territory.</w:t>
      </w:r>
    </w:p>
    <w:p w:rsidR="00BC0F6E" w:rsidRDefault="00A66251">
      <w:pPr>
        <w:pStyle w:val="ActHead5"/>
      </w:pPr>
      <w:bookmarkStart w:id="155" w:name="_Toc176676830"/>
      <w:r>
        <w:rPr>
          <w:rStyle w:val="CharSectno"/>
        </w:rPr>
        <w:t>119</w:t>
      </w:r>
      <w:r w:rsidR="00587A67">
        <w:t xml:space="preserve">  Application</w:t>
      </w:r>
      <w:r w:rsidR="00BC0F6E">
        <w:t xml:space="preserve"> of this Part limited to certain legislative powers</w:t>
      </w:r>
      <w:bookmarkEnd w:id="155"/>
    </w:p>
    <w:p w:rsidR="00BC0F6E" w:rsidRDefault="00BC0F6E">
      <w:pPr>
        <w:pStyle w:val="subsection"/>
      </w:pPr>
      <w:r>
        <w:tab/>
        <w:t>(</w:t>
      </w:r>
      <w:r w:rsidR="0083474C">
        <w:t>1</w:t>
      </w:r>
      <w:r>
        <w:t>)</w:t>
      </w:r>
      <w:r>
        <w:tab/>
        <w:t>This Part has effect to the extent to which it is a law with respect to one or more of the following:</w:t>
      </w:r>
    </w:p>
    <w:p w:rsidR="00BC0F6E" w:rsidRDefault="00BC0F6E">
      <w:pPr>
        <w:pStyle w:val="paragraph"/>
      </w:pPr>
      <w:r>
        <w:tab/>
        <w:t>(a)</w:t>
      </w:r>
      <w:r>
        <w:tab/>
        <w:t>census and statistics (within the meaning of paragraph 51(xi) of the Constitution);</w:t>
      </w:r>
    </w:p>
    <w:p w:rsidR="00BC0F6E" w:rsidRDefault="00BC0F6E">
      <w:pPr>
        <w:pStyle w:val="paragraph"/>
      </w:pPr>
      <w:r>
        <w:tab/>
        <w:t>(b)</w:t>
      </w:r>
      <w:r>
        <w:tab/>
        <w:t>meteorological observations (within the meaning of paragraph 51(viii) of the Constitution);</w:t>
      </w:r>
    </w:p>
    <w:p w:rsidR="00BC0F6E" w:rsidRDefault="00BC0F6E">
      <w:pPr>
        <w:pStyle w:val="paragraph"/>
      </w:pPr>
      <w:r>
        <w:tab/>
        <w:t>(c)</w:t>
      </w:r>
      <w:r>
        <w:tab/>
        <w:t>weights and measures (within the meaning of paragraph 51(xv) of the Constitution);</w:t>
      </w:r>
    </w:p>
    <w:p w:rsidR="00BC0F6E" w:rsidRDefault="00BC0F6E">
      <w:pPr>
        <w:pStyle w:val="paragraph"/>
      </w:pPr>
      <w:r>
        <w:tab/>
        <w:t>(d)</w:t>
      </w:r>
      <w:r>
        <w:tab/>
        <w:t>external affairs (within the meaning of paragraph 51(xxix) of the Constitution).</w:t>
      </w:r>
    </w:p>
    <w:p w:rsidR="00BC0F6E" w:rsidRDefault="0083474C">
      <w:pPr>
        <w:pStyle w:val="subsection"/>
      </w:pPr>
      <w:r>
        <w:tab/>
        <w:t>(2</w:t>
      </w:r>
      <w:r w:rsidR="00BC0F6E">
        <w:t>)</w:t>
      </w:r>
      <w:r w:rsidR="00BC0F6E">
        <w:tab/>
        <w:t xml:space="preserve">This Part has effect to the extent to which it confers rights or imposes obligations, or relates to the conferral of rights or the imposition of obligations, on </w:t>
      </w:r>
      <w:r w:rsidR="00587A67">
        <w:t>constitutional corporations</w:t>
      </w:r>
      <w:r w:rsidR="00BC0F6E">
        <w:t>.</w:t>
      </w:r>
    </w:p>
    <w:p w:rsidR="00BC0F6E" w:rsidRDefault="0083474C">
      <w:pPr>
        <w:pStyle w:val="subsection"/>
      </w:pPr>
      <w:r>
        <w:tab/>
        <w:t>(3</w:t>
      </w:r>
      <w:r w:rsidR="00BC0F6E">
        <w:t>)</w:t>
      </w:r>
      <w:r w:rsidR="00BC0F6E">
        <w:tab/>
        <w:t>This Part has effect to the extent to which it is within the implied power of the Parliament to make laws with respect to nationhood.</w:t>
      </w:r>
    </w:p>
    <w:p w:rsidR="0083474C" w:rsidRDefault="0083474C">
      <w:pPr>
        <w:pStyle w:val="subsection"/>
      </w:pPr>
      <w:r>
        <w:tab/>
        <w:t>(4)</w:t>
      </w:r>
      <w:r>
        <w:tab/>
        <w:t>Subsections (1), (2) and (3) (and the paragraphs of each of those subsections):</w:t>
      </w:r>
    </w:p>
    <w:p w:rsidR="0083474C" w:rsidRDefault="0083474C">
      <w:pPr>
        <w:pStyle w:val="paragraph"/>
      </w:pPr>
      <w:r>
        <w:tab/>
        <w:t>(a)</w:t>
      </w:r>
      <w:r>
        <w:tab/>
        <w:t>have effect independently of each other; and</w:t>
      </w:r>
    </w:p>
    <w:p w:rsidR="0083474C" w:rsidRDefault="0083474C">
      <w:pPr>
        <w:pStyle w:val="paragraph"/>
      </w:pPr>
      <w:r>
        <w:tab/>
        <w:t>(b)</w:t>
      </w:r>
      <w:r>
        <w:tab/>
        <w:t>do not limit the operation (if any) that this Part validly has apart from this section.</w:t>
      </w:r>
    </w:p>
    <w:p w:rsidR="00BC0F6E" w:rsidRDefault="00BC0F6E">
      <w:pPr>
        <w:pStyle w:val="PageBreak"/>
      </w:pPr>
      <w:r>
        <w:br w:type="page"/>
      </w:r>
    </w:p>
    <w:p w:rsidR="00BC0F6E" w:rsidRDefault="00BC0F6E">
      <w:pPr>
        <w:pStyle w:val="ActHead3"/>
      </w:pPr>
      <w:bookmarkStart w:id="156" w:name="_Toc176676831"/>
      <w:r>
        <w:rPr>
          <w:rStyle w:val="CharDivNo"/>
        </w:rPr>
        <w:lastRenderedPageBreak/>
        <w:t>Division</w:t>
      </w:r>
      <w:r w:rsidR="0083474C">
        <w:rPr>
          <w:rStyle w:val="CharDivNo"/>
        </w:rPr>
        <w:t> </w:t>
      </w:r>
      <w:r>
        <w:rPr>
          <w:rStyle w:val="CharDivNo"/>
        </w:rPr>
        <w:t>2</w:t>
      </w:r>
      <w:r>
        <w:t>—</w:t>
      </w:r>
      <w:r>
        <w:rPr>
          <w:rStyle w:val="CharDivText"/>
        </w:rPr>
        <w:t>Functions and powers of the Bureau and Director of Meteorology</w:t>
      </w:r>
      <w:bookmarkEnd w:id="156"/>
    </w:p>
    <w:p w:rsidR="00BC0F6E" w:rsidRDefault="00A66251">
      <w:pPr>
        <w:pStyle w:val="ActHead5"/>
      </w:pPr>
      <w:bookmarkStart w:id="157" w:name="_Toc176676832"/>
      <w:r>
        <w:rPr>
          <w:rStyle w:val="CharSectno"/>
        </w:rPr>
        <w:t>120</w:t>
      </w:r>
      <w:r w:rsidR="00BC0F6E">
        <w:t xml:space="preserve">  Additional functions of the Bureau</w:t>
      </w:r>
      <w:bookmarkEnd w:id="157"/>
    </w:p>
    <w:p w:rsidR="00BC0F6E" w:rsidRDefault="00BC0F6E">
      <w:pPr>
        <w:pStyle w:val="subsection"/>
      </w:pPr>
      <w:r>
        <w:tab/>
      </w:r>
      <w:r>
        <w:tab/>
        <w:t xml:space="preserve">The Bureau has the following functions in addition to its functions under the </w:t>
      </w:r>
      <w:r>
        <w:rPr>
          <w:i/>
        </w:rPr>
        <w:t>Meteorology Act 1955</w:t>
      </w:r>
      <w:r>
        <w:t>:</w:t>
      </w:r>
    </w:p>
    <w:p w:rsidR="00BC0F6E" w:rsidRDefault="00BC0F6E">
      <w:pPr>
        <w:pStyle w:val="paragraph"/>
      </w:pPr>
      <w:r>
        <w:tab/>
        <w:t>(a)</w:t>
      </w:r>
      <w:r>
        <w:tab/>
        <w:t>collecting, holding, managing, interpreting and disseminating Australia</w:t>
      </w:r>
      <w:r w:rsidR="00A57BB5">
        <w:t>’</w:t>
      </w:r>
      <w:r>
        <w:t>s water information;</w:t>
      </w:r>
    </w:p>
    <w:p w:rsidR="00BC0F6E" w:rsidRDefault="00BC0F6E">
      <w:pPr>
        <w:pStyle w:val="paragraph"/>
      </w:pPr>
      <w:r>
        <w:tab/>
        <w:t>(b)</w:t>
      </w:r>
      <w:r>
        <w:tab/>
        <w:t>providing regular reports on the status of Australia</w:t>
      </w:r>
      <w:r w:rsidR="00A57BB5">
        <w:t>’</w:t>
      </w:r>
      <w:r>
        <w:t>s water resources and patterns of usage of those resources;</w:t>
      </w:r>
    </w:p>
    <w:p w:rsidR="00BC0F6E" w:rsidRDefault="00BC0F6E">
      <w:pPr>
        <w:pStyle w:val="paragraph"/>
      </w:pPr>
      <w:r>
        <w:tab/>
        <w:t>(c)</w:t>
      </w:r>
      <w:r>
        <w:tab/>
        <w:t>providing regular forecasts on the future availability of Australia</w:t>
      </w:r>
      <w:r w:rsidR="00A57BB5">
        <w:t>’</w:t>
      </w:r>
      <w:r>
        <w:t>s water resources;</w:t>
      </w:r>
    </w:p>
    <w:p w:rsidR="00BC0F6E" w:rsidRDefault="00BC0F6E">
      <w:pPr>
        <w:pStyle w:val="paragraph"/>
      </w:pPr>
      <w:r>
        <w:tab/>
        <w:t>(d)</w:t>
      </w:r>
      <w:r>
        <w:tab/>
        <w:t>compiling and maintaining water accounts for Australia, including a set of water accounts to be known as the National Water Account;</w:t>
      </w:r>
    </w:p>
    <w:p w:rsidR="00BC0F6E" w:rsidRDefault="00BC0F6E">
      <w:pPr>
        <w:pStyle w:val="paragraph"/>
        <w:rPr>
          <w:szCs w:val="20"/>
        </w:rPr>
      </w:pPr>
      <w:r>
        <w:tab/>
        <w:t>(e)</w:t>
      </w:r>
      <w:r>
        <w:tab/>
        <w:t xml:space="preserve">issuing </w:t>
      </w:r>
      <w:r>
        <w:rPr>
          <w:szCs w:val="20"/>
        </w:rPr>
        <w:t>National Water Information Standards;</w:t>
      </w:r>
    </w:p>
    <w:p w:rsidR="00BC0F6E" w:rsidRDefault="00BC0F6E">
      <w:pPr>
        <w:pStyle w:val="paragraph"/>
        <w:rPr>
          <w:szCs w:val="20"/>
        </w:rPr>
      </w:pPr>
      <w:r>
        <w:tab/>
        <w:t>(f)</w:t>
      </w:r>
      <w:r>
        <w:tab/>
        <w:t xml:space="preserve">giving </w:t>
      </w:r>
      <w:r>
        <w:rPr>
          <w:szCs w:val="20"/>
        </w:rPr>
        <w:t>advice on matters relating to water information;</w:t>
      </w:r>
    </w:p>
    <w:p w:rsidR="00BC0F6E" w:rsidRDefault="00BC0F6E">
      <w:pPr>
        <w:pStyle w:val="paragraph"/>
        <w:rPr>
          <w:szCs w:val="20"/>
        </w:rPr>
      </w:pPr>
      <w:r>
        <w:tab/>
        <w:t>(g)</w:t>
      </w:r>
      <w:r>
        <w:tab/>
        <w:t>undertaking and c</w:t>
      </w:r>
      <w:r>
        <w:rPr>
          <w:szCs w:val="20"/>
        </w:rPr>
        <w:t>ommissioning investigations to enhance understanding of Australia</w:t>
      </w:r>
      <w:r w:rsidR="00A57BB5">
        <w:rPr>
          <w:szCs w:val="20"/>
        </w:rPr>
        <w:t>’</w:t>
      </w:r>
      <w:r>
        <w:rPr>
          <w:szCs w:val="20"/>
        </w:rPr>
        <w:t>s water resources;</w:t>
      </w:r>
    </w:p>
    <w:p w:rsidR="00BC0F6E" w:rsidRDefault="00BC0F6E">
      <w:pPr>
        <w:pStyle w:val="paragraph"/>
        <w:rPr>
          <w:szCs w:val="20"/>
        </w:rPr>
      </w:pPr>
      <w:r>
        <w:rPr>
          <w:szCs w:val="20"/>
        </w:rPr>
        <w:tab/>
        <w:t>(h)</w:t>
      </w:r>
      <w:r>
        <w:rPr>
          <w:szCs w:val="20"/>
        </w:rPr>
        <w:tab/>
        <w:t>any other matter, relating to water information, specified in the regulations.</w:t>
      </w:r>
    </w:p>
    <w:p w:rsidR="00BC0F6E" w:rsidRDefault="00A66251">
      <w:pPr>
        <w:pStyle w:val="ActHead5"/>
      </w:pPr>
      <w:bookmarkStart w:id="158" w:name="_Toc176676833"/>
      <w:r>
        <w:rPr>
          <w:rStyle w:val="CharSectno"/>
        </w:rPr>
        <w:t>121</w:t>
      </w:r>
      <w:r w:rsidR="00BC0F6E">
        <w:t xml:space="preserve">  Contents of the National Water Account</w:t>
      </w:r>
      <w:bookmarkEnd w:id="158"/>
    </w:p>
    <w:p w:rsidR="00BC0F6E" w:rsidRDefault="00BC0F6E">
      <w:pPr>
        <w:pStyle w:val="subsection"/>
      </w:pPr>
      <w:r>
        <w:tab/>
      </w:r>
      <w:r>
        <w:tab/>
        <w:t>The National Water Account is to include such matters (if any) as are specified in the regulations.</w:t>
      </w:r>
    </w:p>
    <w:p w:rsidR="00BC0F6E" w:rsidRDefault="00A66251">
      <w:pPr>
        <w:pStyle w:val="ActHead5"/>
      </w:pPr>
      <w:bookmarkStart w:id="159" w:name="_Toc176676834"/>
      <w:r>
        <w:rPr>
          <w:rStyle w:val="CharSectno"/>
        </w:rPr>
        <w:t>122</w:t>
      </w:r>
      <w:r w:rsidR="00BC0F6E">
        <w:t xml:space="preserve">  Publishing water accounts</w:t>
      </w:r>
      <w:bookmarkEnd w:id="159"/>
    </w:p>
    <w:p w:rsidR="00BC0F6E" w:rsidRDefault="00BC0F6E">
      <w:pPr>
        <w:pStyle w:val="subsection"/>
      </w:pPr>
      <w:r>
        <w:tab/>
        <w:t>(1)</w:t>
      </w:r>
      <w:r>
        <w:tab/>
      </w:r>
      <w:r>
        <w:rPr>
          <w:szCs w:val="20"/>
        </w:rPr>
        <w:t>The Director</w:t>
      </w:r>
      <w:r>
        <w:t xml:space="preserve"> of Meteorology</w:t>
      </w:r>
      <w:r>
        <w:rPr>
          <w:szCs w:val="20"/>
        </w:rPr>
        <w:t xml:space="preserve"> must annually publish the National Water Account in a form readily accessible by the public.</w:t>
      </w:r>
    </w:p>
    <w:p w:rsidR="00BC0F6E" w:rsidRDefault="00BC0F6E">
      <w:pPr>
        <w:pStyle w:val="subsection"/>
        <w:rPr>
          <w:szCs w:val="20"/>
        </w:rPr>
      </w:pPr>
      <w:r>
        <w:tab/>
        <w:t>(2)</w:t>
      </w:r>
      <w:r>
        <w:tab/>
      </w:r>
      <w:r>
        <w:rPr>
          <w:szCs w:val="20"/>
        </w:rPr>
        <w:t>The Director</w:t>
      </w:r>
      <w:r>
        <w:t xml:space="preserve"> of Meteorology</w:t>
      </w:r>
      <w:r>
        <w:rPr>
          <w:szCs w:val="20"/>
        </w:rPr>
        <w:t xml:space="preserve"> may publish other water accounts from time to time.</w:t>
      </w:r>
    </w:p>
    <w:p w:rsidR="00BC0F6E" w:rsidRDefault="00BC0F6E">
      <w:pPr>
        <w:pStyle w:val="subsection"/>
        <w:rPr>
          <w:szCs w:val="20"/>
        </w:rPr>
      </w:pPr>
      <w:r>
        <w:tab/>
        <w:t>(3)</w:t>
      </w:r>
      <w:r>
        <w:tab/>
      </w:r>
      <w:r>
        <w:rPr>
          <w:szCs w:val="20"/>
        </w:rPr>
        <w:t>This section does not prevent parts or all of the National Water Account, or any other water accounts, from being updated at any other time.</w:t>
      </w:r>
    </w:p>
    <w:p w:rsidR="00BC0F6E" w:rsidRDefault="00A66251">
      <w:pPr>
        <w:pStyle w:val="ActHead5"/>
      </w:pPr>
      <w:bookmarkStart w:id="160" w:name="_Toc176676835"/>
      <w:r>
        <w:rPr>
          <w:rStyle w:val="CharSectno"/>
        </w:rPr>
        <w:lastRenderedPageBreak/>
        <w:t>123</w:t>
      </w:r>
      <w:r w:rsidR="00BC0F6E">
        <w:t xml:space="preserve">  Publishing water information</w:t>
      </w:r>
      <w:bookmarkEnd w:id="160"/>
    </w:p>
    <w:p w:rsidR="00BC0F6E" w:rsidRDefault="00BC0F6E">
      <w:pPr>
        <w:pStyle w:val="subsection"/>
        <w:rPr>
          <w:szCs w:val="20"/>
        </w:rPr>
      </w:pPr>
      <w:r>
        <w:tab/>
        <w:t>(1)</w:t>
      </w:r>
      <w:r>
        <w:tab/>
      </w:r>
      <w:r>
        <w:rPr>
          <w:szCs w:val="20"/>
        </w:rPr>
        <w:t>The Director</w:t>
      </w:r>
      <w:r>
        <w:t xml:space="preserve"> of Meteorology</w:t>
      </w:r>
      <w:r>
        <w:rPr>
          <w:szCs w:val="20"/>
        </w:rPr>
        <w:t xml:space="preserve"> may at any time publish, in a form readily accessible by the public, particular water information that the Bureau holds.</w:t>
      </w:r>
    </w:p>
    <w:p w:rsidR="00BC0F6E" w:rsidRDefault="00BC0F6E">
      <w:pPr>
        <w:pStyle w:val="subsection"/>
        <w:rPr>
          <w:szCs w:val="20"/>
        </w:rPr>
      </w:pPr>
      <w:r>
        <w:tab/>
        <w:t>(2)</w:t>
      </w:r>
      <w:r>
        <w:tab/>
      </w:r>
      <w:r>
        <w:rPr>
          <w:szCs w:val="20"/>
        </w:rPr>
        <w:t>However, the Director</w:t>
      </w:r>
      <w:r>
        <w:t xml:space="preserve"> of Meteorology</w:t>
      </w:r>
      <w:r>
        <w:rPr>
          <w:szCs w:val="20"/>
        </w:rPr>
        <w:t xml:space="preserve"> must not:</w:t>
      </w:r>
    </w:p>
    <w:p w:rsidR="00BC0F6E" w:rsidRDefault="00BC0F6E">
      <w:pPr>
        <w:pStyle w:val="paragraph"/>
        <w:rPr>
          <w:szCs w:val="20"/>
        </w:rPr>
      </w:pPr>
      <w:r>
        <w:tab/>
        <w:t>(a)</w:t>
      </w:r>
      <w:r>
        <w:tab/>
      </w:r>
      <w:r>
        <w:rPr>
          <w:szCs w:val="20"/>
        </w:rPr>
        <w:t>publish particular water information if he or she believes it would not be in the public interest; or</w:t>
      </w:r>
    </w:p>
    <w:p w:rsidR="00BC0F6E" w:rsidRDefault="00BC0F6E">
      <w:pPr>
        <w:pStyle w:val="paragraph"/>
      </w:pPr>
      <w:r>
        <w:tab/>
        <w:t>(b)</w:t>
      </w:r>
      <w:r>
        <w:tab/>
        <w:t>publish water information in a way that expressly identifies a person</w:t>
      </w:r>
      <w:r w:rsidR="00A57BB5">
        <w:t>’</w:t>
      </w:r>
      <w:r>
        <w:t>s water use, unless the water information:</w:t>
      </w:r>
    </w:p>
    <w:p w:rsidR="00BC0F6E" w:rsidRDefault="00BC0F6E">
      <w:pPr>
        <w:pStyle w:val="paragraphsub"/>
      </w:pPr>
      <w:r>
        <w:tab/>
        <w:t>(</w:t>
      </w:r>
      <w:proofErr w:type="spellStart"/>
      <w:r>
        <w:t>i</w:t>
      </w:r>
      <w:proofErr w:type="spellEnd"/>
      <w:r>
        <w:t>)</w:t>
      </w:r>
      <w:r>
        <w:tab/>
        <w:t>is already published; or</w:t>
      </w:r>
    </w:p>
    <w:p w:rsidR="00BC0F6E" w:rsidRDefault="00BC0F6E">
      <w:pPr>
        <w:pStyle w:val="paragraphsub"/>
      </w:pPr>
      <w:r>
        <w:tab/>
        <w:t>(ii)</w:t>
      </w:r>
      <w:r>
        <w:tab/>
        <w:t>is otherwise publicly available in a form that expressly identifies the person</w:t>
      </w:r>
      <w:r w:rsidR="00A57BB5">
        <w:t>’</w:t>
      </w:r>
      <w:r>
        <w:t>s water use.</w:t>
      </w:r>
    </w:p>
    <w:p w:rsidR="00BC0F6E" w:rsidRDefault="00BC0F6E">
      <w:pPr>
        <w:pStyle w:val="PageBreak"/>
      </w:pPr>
      <w:r>
        <w:br w:type="page"/>
      </w:r>
    </w:p>
    <w:p w:rsidR="00BC0F6E" w:rsidRDefault="00BC0F6E">
      <w:pPr>
        <w:pStyle w:val="ActHead3"/>
      </w:pPr>
      <w:bookmarkStart w:id="161" w:name="_Toc176676836"/>
      <w:r>
        <w:rPr>
          <w:rStyle w:val="CharDivNo"/>
        </w:rPr>
        <w:lastRenderedPageBreak/>
        <w:t>Division</w:t>
      </w:r>
      <w:r w:rsidR="0083474C">
        <w:rPr>
          <w:rStyle w:val="CharDivNo"/>
        </w:rPr>
        <w:t> </w:t>
      </w:r>
      <w:r>
        <w:rPr>
          <w:rStyle w:val="CharDivNo"/>
        </w:rPr>
        <w:t>3</w:t>
      </w:r>
      <w:r>
        <w:t>—</w:t>
      </w:r>
      <w:r>
        <w:rPr>
          <w:rStyle w:val="CharDivText"/>
        </w:rPr>
        <w:t>Water information</w:t>
      </w:r>
      <w:bookmarkEnd w:id="161"/>
    </w:p>
    <w:p w:rsidR="00BC0F6E" w:rsidRDefault="00A66251">
      <w:pPr>
        <w:pStyle w:val="ActHead5"/>
      </w:pPr>
      <w:bookmarkStart w:id="162" w:name="_Toc176676837"/>
      <w:r>
        <w:rPr>
          <w:rStyle w:val="CharSectno"/>
        </w:rPr>
        <w:t>124</w:t>
      </w:r>
      <w:r w:rsidR="00BC0F6E">
        <w:t xml:space="preserve">  Object of this Division</w:t>
      </w:r>
      <w:bookmarkEnd w:id="162"/>
    </w:p>
    <w:p w:rsidR="00BC0F6E" w:rsidRDefault="00BC0F6E">
      <w:pPr>
        <w:pStyle w:val="subsection"/>
      </w:pPr>
      <w:r>
        <w:tab/>
      </w:r>
      <w:r>
        <w:tab/>
        <w:t>The object of this Division is to enable the Bureau to fulfil its function of collecting water information.</w:t>
      </w:r>
    </w:p>
    <w:p w:rsidR="00BC0F6E" w:rsidRDefault="00A66251">
      <w:pPr>
        <w:pStyle w:val="ActHead5"/>
        <w:rPr>
          <w:b w:val="0"/>
        </w:rPr>
      </w:pPr>
      <w:bookmarkStart w:id="163" w:name="_Toc176676838"/>
      <w:r>
        <w:rPr>
          <w:rStyle w:val="CharSectno"/>
        </w:rPr>
        <w:t>125</w:t>
      </w:r>
      <w:r w:rsidR="00BC0F6E">
        <w:t xml:space="preserve">  Meaning of </w:t>
      </w:r>
      <w:r w:rsidR="00BC0F6E">
        <w:rPr>
          <w:i/>
        </w:rPr>
        <w:t>water information</w:t>
      </w:r>
      <w:r w:rsidR="00BC0F6E">
        <w:t xml:space="preserve"> etc.</w:t>
      </w:r>
      <w:bookmarkEnd w:id="163"/>
    </w:p>
    <w:p w:rsidR="00587A67" w:rsidRDefault="00BC0F6E">
      <w:pPr>
        <w:pStyle w:val="subsection"/>
      </w:pPr>
      <w:r>
        <w:tab/>
      </w:r>
      <w:r>
        <w:tab/>
      </w:r>
      <w:r w:rsidR="00587A67">
        <w:t>In this Act:</w:t>
      </w:r>
    </w:p>
    <w:p w:rsidR="00BC0F6E" w:rsidRDefault="00587A67">
      <w:pPr>
        <w:pStyle w:val="Definition"/>
      </w:pPr>
      <w:r>
        <w:rPr>
          <w:b/>
          <w:i/>
        </w:rPr>
        <w:t>w</w:t>
      </w:r>
      <w:r w:rsidR="00BC0F6E">
        <w:rPr>
          <w:b/>
          <w:i/>
        </w:rPr>
        <w:t>ater information</w:t>
      </w:r>
      <w:r w:rsidR="00BC0F6E">
        <w:t xml:space="preserve"> </w:t>
      </w:r>
      <w:r>
        <w:t>means</w:t>
      </w:r>
      <w:r w:rsidR="00BC0F6E">
        <w:t xml:space="preserve"> any raw data, or any value added information product, that relates to:</w:t>
      </w:r>
    </w:p>
    <w:p w:rsidR="00BC0F6E" w:rsidRDefault="00BC0F6E">
      <w:pPr>
        <w:pStyle w:val="paragraph"/>
      </w:pPr>
      <w:r>
        <w:tab/>
        <w:t>(a)</w:t>
      </w:r>
      <w:r>
        <w:tab/>
        <w:t xml:space="preserve">the availability, </w:t>
      </w:r>
      <w:r>
        <w:rPr>
          <w:szCs w:val="20"/>
        </w:rPr>
        <w:t xml:space="preserve">distribution, quantity, quality, use, trading or cost of </w:t>
      </w:r>
      <w:r>
        <w:t>water; or</w:t>
      </w:r>
    </w:p>
    <w:p w:rsidR="00BC0F6E" w:rsidRDefault="00BC0F6E">
      <w:pPr>
        <w:pStyle w:val="paragraph"/>
      </w:pPr>
      <w:r>
        <w:tab/>
        <w:t>(b)</w:t>
      </w:r>
      <w:r>
        <w:tab/>
        <w:t>water access rights, water delivery rights or irrigation rights;</w:t>
      </w:r>
    </w:p>
    <w:p w:rsidR="00BC0F6E" w:rsidRDefault="00BC0F6E">
      <w:pPr>
        <w:pStyle w:val="subsection2"/>
      </w:pPr>
      <w:r>
        <w:t>and includes contextual information relating to water (such as land use information, geological information and ecological information).</w:t>
      </w:r>
    </w:p>
    <w:p w:rsidR="00BC0F6E" w:rsidRDefault="00A66251">
      <w:pPr>
        <w:pStyle w:val="ActHead5"/>
      </w:pPr>
      <w:bookmarkStart w:id="164" w:name="_Toc176676839"/>
      <w:r>
        <w:rPr>
          <w:rStyle w:val="CharSectno"/>
        </w:rPr>
        <w:t>126</w:t>
      </w:r>
      <w:r w:rsidR="00BC0F6E">
        <w:t xml:space="preserve">  Giving of water information to the Bureau</w:t>
      </w:r>
      <w:bookmarkEnd w:id="164"/>
    </w:p>
    <w:p w:rsidR="00BC0F6E" w:rsidRDefault="00BC0F6E">
      <w:pPr>
        <w:pStyle w:val="subsection"/>
        <w:rPr>
          <w:szCs w:val="20"/>
        </w:rPr>
      </w:pPr>
      <w:r>
        <w:tab/>
        <w:t>(1)</w:t>
      </w:r>
      <w:r>
        <w:tab/>
      </w:r>
      <w:r>
        <w:rPr>
          <w:szCs w:val="20"/>
        </w:rPr>
        <w:t>A person specified in the regulations, or included in a class of persons specified in the regulations, must give to the Bureau a copy of water information of a kind specified in the regulations that is in the person</w:t>
      </w:r>
      <w:r w:rsidR="00A57BB5">
        <w:rPr>
          <w:szCs w:val="20"/>
        </w:rPr>
        <w:t>’</w:t>
      </w:r>
      <w:r>
        <w:rPr>
          <w:szCs w:val="20"/>
        </w:rPr>
        <w:t>s possession, custody or control (whether held electronically or in any other form).</w:t>
      </w:r>
    </w:p>
    <w:p w:rsidR="00BC0F6E" w:rsidRDefault="00BC0F6E">
      <w:pPr>
        <w:pStyle w:val="subsection"/>
        <w:rPr>
          <w:szCs w:val="20"/>
        </w:rPr>
      </w:pPr>
      <w:r>
        <w:tab/>
        <w:t>(2)</w:t>
      </w:r>
      <w:r>
        <w:tab/>
        <w:t xml:space="preserve">The copy must be given to the Bureau </w:t>
      </w:r>
      <w:r>
        <w:rPr>
          <w:szCs w:val="20"/>
        </w:rPr>
        <w:t>within the time specified in the regulations.</w:t>
      </w:r>
    </w:p>
    <w:p w:rsidR="00BC0F6E" w:rsidRDefault="00BC0F6E">
      <w:pPr>
        <w:pStyle w:val="subsection"/>
      </w:pPr>
      <w:r>
        <w:tab/>
        <w:t>(3)</w:t>
      </w:r>
      <w:r>
        <w:tab/>
        <w:t>The water information contained in the copy:</w:t>
      </w:r>
    </w:p>
    <w:p w:rsidR="00BC0F6E" w:rsidRDefault="00BC0F6E">
      <w:pPr>
        <w:pStyle w:val="paragraph"/>
        <w:rPr>
          <w:szCs w:val="20"/>
        </w:rPr>
      </w:pPr>
      <w:r>
        <w:tab/>
        <w:t>(a)</w:t>
      </w:r>
      <w:r>
        <w:tab/>
        <w:t>must be</w:t>
      </w:r>
      <w:r>
        <w:rPr>
          <w:szCs w:val="20"/>
        </w:rPr>
        <w:t xml:space="preserve"> given in the form or manner specified in the regulations; and</w:t>
      </w:r>
    </w:p>
    <w:p w:rsidR="00BC0F6E" w:rsidRDefault="00BC0F6E">
      <w:pPr>
        <w:pStyle w:val="paragraph"/>
      </w:pPr>
      <w:r>
        <w:tab/>
        <w:t>(b)</w:t>
      </w:r>
      <w:r>
        <w:tab/>
        <w:t>must comply with any applicable National Water Information Standards.</w:t>
      </w:r>
    </w:p>
    <w:p w:rsidR="00BC0F6E" w:rsidRDefault="00BC0F6E">
      <w:pPr>
        <w:pStyle w:val="subsection"/>
        <w:rPr>
          <w:szCs w:val="20"/>
        </w:rPr>
      </w:pPr>
      <w:r>
        <w:tab/>
        <w:t>(4)</w:t>
      </w:r>
      <w:r>
        <w:tab/>
      </w:r>
      <w:r>
        <w:rPr>
          <w:szCs w:val="20"/>
        </w:rPr>
        <w:t>A person must not contravene an obligation imposed on the person under this section.</w:t>
      </w:r>
    </w:p>
    <w:p w:rsidR="00BC0F6E" w:rsidRDefault="00BC0F6E">
      <w:pPr>
        <w:pStyle w:val="Penalty"/>
        <w:rPr>
          <w:i/>
          <w:szCs w:val="20"/>
        </w:rPr>
      </w:pPr>
      <w:r>
        <w:rPr>
          <w:szCs w:val="20"/>
        </w:rPr>
        <w:lastRenderedPageBreak/>
        <w:t>Civil penalty:</w:t>
      </w:r>
      <w:r w:rsidR="00BA5187">
        <w:rPr>
          <w:szCs w:val="20"/>
        </w:rPr>
        <w:tab/>
      </w:r>
      <w:r>
        <w:rPr>
          <w:szCs w:val="20"/>
        </w:rPr>
        <w:t>50 penalty units.</w:t>
      </w:r>
    </w:p>
    <w:p w:rsidR="00BC0F6E" w:rsidRDefault="00BC0F6E">
      <w:pPr>
        <w:pStyle w:val="subsection"/>
        <w:rPr>
          <w:szCs w:val="20"/>
        </w:rPr>
      </w:pPr>
      <w:r>
        <w:tab/>
        <w:t>(5)</w:t>
      </w:r>
      <w:r>
        <w:tab/>
      </w:r>
      <w:r>
        <w:rPr>
          <w:szCs w:val="20"/>
        </w:rPr>
        <w:t>A person must not, in purported compliance with a requirement under this section, give to the Bureau information that is false or misleading in a material particular.</w:t>
      </w:r>
    </w:p>
    <w:p w:rsidR="00BC0F6E" w:rsidRDefault="00BC0F6E">
      <w:pPr>
        <w:pStyle w:val="Penalty"/>
        <w:rPr>
          <w:i/>
          <w:szCs w:val="20"/>
        </w:rPr>
      </w:pPr>
      <w:r>
        <w:rPr>
          <w:szCs w:val="20"/>
        </w:rPr>
        <w:t>Civil penalty:</w:t>
      </w:r>
      <w:r w:rsidR="00BA5187">
        <w:rPr>
          <w:szCs w:val="20"/>
        </w:rPr>
        <w:tab/>
      </w:r>
      <w:r>
        <w:rPr>
          <w:szCs w:val="20"/>
        </w:rPr>
        <w:t>60 penalty units.</w:t>
      </w:r>
    </w:p>
    <w:p w:rsidR="00BC0F6E" w:rsidRDefault="00BC0F6E">
      <w:pPr>
        <w:pStyle w:val="subsection"/>
      </w:pPr>
      <w:r>
        <w:tab/>
        <w:t>(6)</w:t>
      </w:r>
      <w:r>
        <w:tab/>
      </w:r>
      <w:r w:rsidR="0083474C">
        <w:t>Subsection (</w:t>
      </w:r>
      <w:r>
        <w:t>4) does not apply to the extent that the person has a reasonable excuse. However, a person does not have a reasonable excuse merely because the water information in question is:</w:t>
      </w:r>
    </w:p>
    <w:p w:rsidR="00BC0F6E" w:rsidRDefault="00BC0F6E">
      <w:pPr>
        <w:pStyle w:val="paragraph"/>
      </w:pPr>
      <w:r>
        <w:tab/>
        <w:t>(a)</w:t>
      </w:r>
      <w:r>
        <w:tab/>
        <w:t>of a commercial nature; or</w:t>
      </w:r>
    </w:p>
    <w:p w:rsidR="00BC0F6E" w:rsidRDefault="00BC0F6E">
      <w:pPr>
        <w:pStyle w:val="paragraph"/>
      </w:pPr>
      <w:r>
        <w:tab/>
        <w:t>(b)</w:t>
      </w:r>
      <w:r>
        <w:tab/>
        <w:t>subject to an obligation of confidentiality arising from a commercial relationship; or</w:t>
      </w:r>
    </w:p>
    <w:p w:rsidR="00BC0F6E" w:rsidRDefault="00BC0F6E">
      <w:pPr>
        <w:pStyle w:val="paragraph"/>
      </w:pPr>
      <w:r>
        <w:tab/>
        <w:t>(c)</w:t>
      </w:r>
      <w:r>
        <w:tab/>
        <w:t>commercially sensitive.</w:t>
      </w:r>
    </w:p>
    <w:p w:rsidR="00BC0F6E" w:rsidRDefault="00A66251">
      <w:pPr>
        <w:pStyle w:val="ActHead5"/>
      </w:pPr>
      <w:bookmarkStart w:id="165" w:name="_Toc176676840"/>
      <w:r>
        <w:rPr>
          <w:rStyle w:val="CharSectno"/>
        </w:rPr>
        <w:t>127</w:t>
      </w:r>
      <w:r w:rsidR="00BC0F6E">
        <w:t xml:space="preserve">  Director of Meteorology may require water information</w:t>
      </w:r>
      <w:bookmarkEnd w:id="165"/>
    </w:p>
    <w:p w:rsidR="00BC0F6E" w:rsidRDefault="00BC0F6E">
      <w:pPr>
        <w:pStyle w:val="subsection"/>
      </w:pPr>
      <w:r>
        <w:tab/>
        <w:t>(1)</w:t>
      </w:r>
      <w:r>
        <w:tab/>
      </w:r>
      <w:r>
        <w:rPr>
          <w:szCs w:val="20"/>
        </w:rPr>
        <w:t>The Director</w:t>
      </w:r>
      <w:r>
        <w:t xml:space="preserve"> of Meteorology</w:t>
      </w:r>
      <w:r>
        <w:rPr>
          <w:szCs w:val="20"/>
        </w:rPr>
        <w:t xml:space="preserve"> may, in writing, </w:t>
      </w:r>
      <w:r>
        <w:t>require any person, or each person included in a class of persons, to give specified water information to the Bureau:</w:t>
      </w:r>
    </w:p>
    <w:p w:rsidR="00BC0F6E" w:rsidRDefault="00BC0F6E">
      <w:pPr>
        <w:pStyle w:val="paragraph"/>
      </w:pPr>
      <w:r>
        <w:tab/>
        <w:t>(a)</w:t>
      </w:r>
      <w:r>
        <w:tab/>
        <w:t>within a specified period of time; and</w:t>
      </w:r>
    </w:p>
    <w:p w:rsidR="00BC0F6E" w:rsidRDefault="00BC0F6E">
      <w:pPr>
        <w:pStyle w:val="paragraph"/>
      </w:pPr>
      <w:r>
        <w:tab/>
        <w:t>(b)</w:t>
      </w:r>
      <w:r>
        <w:tab/>
        <w:t>in a specified form or manner; and</w:t>
      </w:r>
    </w:p>
    <w:p w:rsidR="00BC0F6E" w:rsidRDefault="00BC0F6E">
      <w:pPr>
        <w:pStyle w:val="paragraph"/>
      </w:pPr>
      <w:r>
        <w:tab/>
        <w:t>(c)</w:t>
      </w:r>
      <w:r>
        <w:tab/>
        <w:t>in accordance with any applicable National Water Information Standards.</w:t>
      </w:r>
    </w:p>
    <w:p w:rsidR="00BC0F6E" w:rsidRDefault="00BC0F6E">
      <w:pPr>
        <w:pStyle w:val="subsection"/>
        <w:rPr>
          <w:szCs w:val="20"/>
        </w:rPr>
      </w:pPr>
      <w:r>
        <w:tab/>
        <w:t>(2)</w:t>
      </w:r>
      <w:r>
        <w:tab/>
      </w:r>
      <w:r>
        <w:rPr>
          <w:szCs w:val="20"/>
        </w:rPr>
        <w:t>A person must not fail to comply with a requirement under this section.</w:t>
      </w:r>
    </w:p>
    <w:p w:rsidR="00BC0F6E" w:rsidRDefault="00BC0F6E">
      <w:pPr>
        <w:pStyle w:val="Penalty"/>
        <w:rPr>
          <w:i/>
          <w:szCs w:val="20"/>
        </w:rPr>
      </w:pPr>
      <w:r>
        <w:rPr>
          <w:szCs w:val="20"/>
        </w:rPr>
        <w:t>Civil penalty:</w:t>
      </w:r>
      <w:r w:rsidR="00BA5187">
        <w:rPr>
          <w:szCs w:val="20"/>
        </w:rPr>
        <w:tab/>
      </w:r>
      <w:r>
        <w:rPr>
          <w:szCs w:val="20"/>
        </w:rPr>
        <w:t>50 penalty units.</w:t>
      </w:r>
    </w:p>
    <w:p w:rsidR="00BC0F6E" w:rsidRDefault="00BC0F6E">
      <w:pPr>
        <w:pStyle w:val="subsection"/>
        <w:rPr>
          <w:szCs w:val="20"/>
        </w:rPr>
      </w:pPr>
      <w:r>
        <w:tab/>
        <w:t>(3)</w:t>
      </w:r>
      <w:r>
        <w:tab/>
      </w:r>
      <w:r>
        <w:rPr>
          <w:szCs w:val="20"/>
        </w:rPr>
        <w:t>A person must not, in purported compliance with a requirement under this section, give to the Bureau information that is false or misleading in a material particular.</w:t>
      </w:r>
    </w:p>
    <w:p w:rsidR="00BC0F6E" w:rsidRDefault="00BC0F6E">
      <w:pPr>
        <w:pStyle w:val="Penalty"/>
        <w:rPr>
          <w:i/>
          <w:szCs w:val="20"/>
        </w:rPr>
      </w:pPr>
      <w:r>
        <w:rPr>
          <w:szCs w:val="20"/>
        </w:rPr>
        <w:t>Civil penalty:</w:t>
      </w:r>
      <w:r w:rsidR="00BA5187">
        <w:rPr>
          <w:szCs w:val="20"/>
        </w:rPr>
        <w:tab/>
      </w:r>
      <w:r>
        <w:rPr>
          <w:szCs w:val="20"/>
        </w:rPr>
        <w:t>60 penalty units.</w:t>
      </w:r>
    </w:p>
    <w:p w:rsidR="00BC0F6E" w:rsidRDefault="00BC0F6E">
      <w:pPr>
        <w:pStyle w:val="subsection"/>
      </w:pPr>
      <w:r>
        <w:tab/>
        <w:t>(4)</w:t>
      </w:r>
      <w:r>
        <w:tab/>
      </w:r>
      <w:r w:rsidR="0083474C">
        <w:t>Subsection (</w:t>
      </w:r>
      <w:r>
        <w:t>2) does not apply to the extent that the person has a reasonable excuse. However, a person does not have a reasonable excuse merely because the water information in question is:</w:t>
      </w:r>
    </w:p>
    <w:p w:rsidR="00BC0F6E" w:rsidRDefault="00BC0F6E">
      <w:pPr>
        <w:pStyle w:val="paragraph"/>
      </w:pPr>
      <w:r>
        <w:tab/>
        <w:t>(a)</w:t>
      </w:r>
      <w:r>
        <w:tab/>
        <w:t>of a commercial nature; or</w:t>
      </w:r>
    </w:p>
    <w:p w:rsidR="00BC0F6E" w:rsidRDefault="00BC0F6E">
      <w:pPr>
        <w:pStyle w:val="paragraph"/>
      </w:pPr>
      <w:r>
        <w:lastRenderedPageBreak/>
        <w:tab/>
        <w:t>(b)</w:t>
      </w:r>
      <w:r>
        <w:tab/>
        <w:t>subject to an obligation of confidentiality arising from a commercial relationship; or</w:t>
      </w:r>
    </w:p>
    <w:p w:rsidR="00BC0F6E" w:rsidRDefault="00BC0F6E">
      <w:pPr>
        <w:pStyle w:val="paragraph"/>
      </w:pPr>
      <w:r>
        <w:tab/>
        <w:t>(c)</w:t>
      </w:r>
      <w:r>
        <w:tab/>
        <w:t>commercially sensitive.</w:t>
      </w:r>
    </w:p>
    <w:p w:rsidR="00BC0F6E" w:rsidRDefault="00A66251">
      <w:pPr>
        <w:pStyle w:val="ActHead5"/>
      </w:pPr>
      <w:bookmarkStart w:id="166" w:name="_Toc176676841"/>
      <w:r>
        <w:rPr>
          <w:rStyle w:val="CharSectno"/>
        </w:rPr>
        <w:t>128</w:t>
      </w:r>
      <w:r w:rsidR="00BC0F6E">
        <w:t xml:space="preserve">  Prohibitions on disclosure of information do not apply</w:t>
      </w:r>
      <w:bookmarkEnd w:id="166"/>
    </w:p>
    <w:p w:rsidR="00BC0F6E" w:rsidRDefault="00BC0F6E">
      <w:pPr>
        <w:pStyle w:val="subsection"/>
        <w:rPr>
          <w:szCs w:val="20"/>
        </w:rPr>
      </w:pPr>
      <w:r>
        <w:tab/>
      </w:r>
      <w:r>
        <w:tab/>
        <w:t xml:space="preserve">This Division </w:t>
      </w:r>
      <w:r>
        <w:rPr>
          <w:szCs w:val="20"/>
        </w:rPr>
        <w:t>has effect despite any law of the Commonwealth, a State or a Territory prohibiting disclosure of the information.</w:t>
      </w:r>
    </w:p>
    <w:p w:rsidR="00BC0F6E" w:rsidRDefault="00A66251">
      <w:pPr>
        <w:pStyle w:val="ActHead5"/>
      </w:pPr>
      <w:bookmarkStart w:id="167" w:name="_Toc176676842"/>
      <w:r>
        <w:rPr>
          <w:rStyle w:val="CharSectno"/>
        </w:rPr>
        <w:t>129</w:t>
      </w:r>
      <w:r w:rsidR="00BC0F6E">
        <w:t xml:space="preserve">  Ownership etc. of information unaffected by its disclosure</w:t>
      </w:r>
      <w:bookmarkEnd w:id="167"/>
    </w:p>
    <w:p w:rsidR="00BC0F6E" w:rsidRDefault="00BC0F6E">
      <w:pPr>
        <w:pStyle w:val="subsection"/>
      </w:pPr>
      <w:r>
        <w:tab/>
        <w:t>(1)</w:t>
      </w:r>
      <w:r>
        <w:tab/>
        <w:t>Giving information under this Division does not affect a person</w:t>
      </w:r>
      <w:r w:rsidR="00A57BB5">
        <w:t>’</w:t>
      </w:r>
      <w:r>
        <w:t>s property rights with respect to that information.</w:t>
      </w:r>
    </w:p>
    <w:p w:rsidR="00BC0F6E" w:rsidRDefault="00BC0F6E">
      <w:pPr>
        <w:pStyle w:val="subsection"/>
      </w:pPr>
      <w:r>
        <w:tab/>
        <w:t>(2)</w:t>
      </w:r>
      <w:r>
        <w:tab/>
        <w:t>This section does not prevent the use of the information by the Bureau for any purpose that is relevant to any of the Bureau</w:t>
      </w:r>
      <w:r w:rsidR="00A57BB5">
        <w:t>’</w:t>
      </w:r>
      <w:r>
        <w:t>s functions under this Act or any other Act.</w:t>
      </w:r>
    </w:p>
    <w:p w:rsidR="00BC0F6E" w:rsidRDefault="00BC0F6E">
      <w:pPr>
        <w:pStyle w:val="PageBreak"/>
      </w:pPr>
      <w:r>
        <w:br w:type="page"/>
      </w:r>
    </w:p>
    <w:p w:rsidR="00BC0F6E" w:rsidRDefault="00BC0F6E">
      <w:pPr>
        <w:pStyle w:val="ActHead3"/>
        <w:rPr>
          <w:szCs w:val="20"/>
        </w:rPr>
      </w:pPr>
      <w:bookmarkStart w:id="168" w:name="_Toc176676843"/>
      <w:r>
        <w:rPr>
          <w:rStyle w:val="CharDivNo"/>
        </w:rPr>
        <w:lastRenderedPageBreak/>
        <w:t>Division</w:t>
      </w:r>
      <w:r w:rsidR="0083474C">
        <w:rPr>
          <w:rStyle w:val="CharDivNo"/>
        </w:rPr>
        <w:t> </w:t>
      </w:r>
      <w:r>
        <w:rPr>
          <w:rStyle w:val="CharDivNo"/>
        </w:rPr>
        <w:t>4</w:t>
      </w:r>
      <w:r>
        <w:t>—</w:t>
      </w:r>
      <w:r>
        <w:rPr>
          <w:rStyle w:val="CharDivText"/>
        </w:rPr>
        <w:t>National Water Information Standards</w:t>
      </w:r>
      <w:bookmarkEnd w:id="168"/>
    </w:p>
    <w:p w:rsidR="00BC0F6E" w:rsidRDefault="00A66251">
      <w:pPr>
        <w:pStyle w:val="ActHead5"/>
        <w:rPr>
          <w:szCs w:val="20"/>
        </w:rPr>
      </w:pPr>
      <w:bookmarkStart w:id="169" w:name="_Toc176676844"/>
      <w:r>
        <w:rPr>
          <w:rStyle w:val="CharSectno"/>
        </w:rPr>
        <w:t>130</w:t>
      </w:r>
      <w:r w:rsidR="00BC0F6E">
        <w:t xml:space="preserve">  </w:t>
      </w:r>
      <w:r w:rsidR="00BC0F6E">
        <w:rPr>
          <w:szCs w:val="20"/>
        </w:rPr>
        <w:t>National Water Information Standards</w:t>
      </w:r>
      <w:bookmarkEnd w:id="169"/>
    </w:p>
    <w:p w:rsidR="00BC0F6E" w:rsidRDefault="00BC0F6E">
      <w:pPr>
        <w:pStyle w:val="subsection"/>
        <w:rPr>
          <w:szCs w:val="20"/>
        </w:rPr>
      </w:pPr>
      <w:r>
        <w:tab/>
        <w:t>(1)</w:t>
      </w:r>
      <w:r>
        <w:tab/>
        <w:t xml:space="preserve">The </w:t>
      </w:r>
      <w:r>
        <w:rPr>
          <w:szCs w:val="20"/>
        </w:rPr>
        <w:t>Director</w:t>
      </w:r>
      <w:r>
        <w:t xml:space="preserve"> of Meteorology may, by legislative instrument, issue </w:t>
      </w:r>
      <w:r>
        <w:rPr>
          <w:szCs w:val="20"/>
        </w:rPr>
        <w:t>National Water Information Standards relating to water information.</w:t>
      </w:r>
    </w:p>
    <w:p w:rsidR="00BC0F6E" w:rsidRDefault="00BC0F6E">
      <w:pPr>
        <w:pStyle w:val="subsection"/>
        <w:rPr>
          <w:szCs w:val="20"/>
        </w:rPr>
      </w:pPr>
      <w:r>
        <w:tab/>
        <w:t>(2)</w:t>
      </w:r>
      <w:r>
        <w:tab/>
      </w:r>
      <w:r>
        <w:rPr>
          <w:szCs w:val="20"/>
        </w:rPr>
        <w:t xml:space="preserve">Without limiting </w:t>
      </w:r>
      <w:r w:rsidR="0083474C">
        <w:rPr>
          <w:szCs w:val="20"/>
        </w:rPr>
        <w:t>subsection (</w:t>
      </w:r>
      <w:r>
        <w:rPr>
          <w:szCs w:val="20"/>
        </w:rPr>
        <w:t>1), the National Water Information Standards may deal with all or any of the following:</w:t>
      </w:r>
    </w:p>
    <w:p w:rsidR="00BC0F6E" w:rsidRDefault="00BC0F6E">
      <w:pPr>
        <w:pStyle w:val="paragraph"/>
      </w:pPr>
      <w:r>
        <w:tab/>
        <w:t>(a)</w:t>
      </w:r>
      <w:r>
        <w:tab/>
        <w:t>collecting water information;</w:t>
      </w:r>
    </w:p>
    <w:p w:rsidR="00BC0F6E" w:rsidRDefault="00BC0F6E">
      <w:pPr>
        <w:pStyle w:val="paragraph"/>
      </w:pPr>
      <w:r>
        <w:tab/>
        <w:t>(b)</w:t>
      </w:r>
      <w:r>
        <w:tab/>
        <w:t>measuring water;</w:t>
      </w:r>
    </w:p>
    <w:p w:rsidR="00BC0F6E" w:rsidRDefault="00BC0F6E">
      <w:pPr>
        <w:pStyle w:val="paragraph"/>
      </w:pPr>
      <w:r>
        <w:tab/>
        <w:t>(c)</w:t>
      </w:r>
      <w:r>
        <w:tab/>
        <w:t>monitoring water;</w:t>
      </w:r>
    </w:p>
    <w:p w:rsidR="00BC0F6E" w:rsidRDefault="00BC0F6E">
      <w:pPr>
        <w:pStyle w:val="paragraph"/>
      </w:pPr>
      <w:r>
        <w:tab/>
        <w:t>(d)</w:t>
      </w:r>
      <w:r>
        <w:tab/>
        <w:t>analysing water;</w:t>
      </w:r>
    </w:p>
    <w:p w:rsidR="00BC0F6E" w:rsidRDefault="00BC0F6E">
      <w:pPr>
        <w:pStyle w:val="paragraph"/>
      </w:pPr>
      <w:r>
        <w:tab/>
        <w:t>(e)</w:t>
      </w:r>
      <w:r>
        <w:tab/>
        <w:t>transmitting water information;</w:t>
      </w:r>
    </w:p>
    <w:p w:rsidR="00BC0F6E" w:rsidRDefault="00BC0F6E">
      <w:pPr>
        <w:pStyle w:val="paragraph"/>
      </w:pPr>
      <w:r>
        <w:tab/>
        <w:t>(f)</w:t>
      </w:r>
      <w:r>
        <w:tab/>
        <w:t>accessing water information;</w:t>
      </w:r>
    </w:p>
    <w:p w:rsidR="00BC0F6E" w:rsidRDefault="00BC0F6E">
      <w:pPr>
        <w:pStyle w:val="paragraph"/>
      </w:pPr>
      <w:r>
        <w:tab/>
        <w:t>(g)</w:t>
      </w:r>
      <w:r>
        <w:tab/>
        <w:t>retaining and storing water information;</w:t>
      </w:r>
    </w:p>
    <w:p w:rsidR="00BC0F6E" w:rsidRDefault="00BC0F6E">
      <w:pPr>
        <w:pStyle w:val="paragraph"/>
      </w:pPr>
      <w:r>
        <w:tab/>
        <w:t>(h)</w:t>
      </w:r>
      <w:r>
        <w:tab/>
        <w:t>reporting water information;</w:t>
      </w:r>
    </w:p>
    <w:p w:rsidR="00BC0F6E" w:rsidRDefault="00BC0F6E">
      <w:pPr>
        <w:pStyle w:val="paragraph"/>
      </w:pPr>
      <w:r>
        <w:tab/>
        <w:t>(</w:t>
      </w:r>
      <w:proofErr w:type="spellStart"/>
      <w:r>
        <w:t>i</w:t>
      </w:r>
      <w:proofErr w:type="spellEnd"/>
      <w:r>
        <w:t>)</w:t>
      </w:r>
      <w:r>
        <w:tab/>
        <w:t>water accounting;</w:t>
      </w:r>
    </w:p>
    <w:p w:rsidR="00BC0F6E" w:rsidRDefault="00BC0F6E">
      <w:pPr>
        <w:pStyle w:val="paragraph"/>
      </w:pPr>
      <w:r>
        <w:tab/>
        <w:t>(j)</w:t>
      </w:r>
      <w:r>
        <w:tab/>
        <w:t>any other matter relating to water information that is specified in the regulations.</w:t>
      </w:r>
    </w:p>
    <w:p w:rsidR="00BC0F6E" w:rsidRDefault="00A66251">
      <w:pPr>
        <w:pStyle w:val="ActHead5"/>
        <w:rPr>
          <w:szCs w:val="20"/>
        </w:rPr>
      </w:pPr>
      <w:bookmarkStart w:id="170" w:name="_Toc176676845"/>
      <w:r>
        <w:rPr>
          <w:rStyle w:val="CharSectno"/>
        </w:rPr>
        <w:t>131</w:t>
      </w:r>
      <w:r w:rsidR="00BC0F6E">
        <w:t xml:space="preserve">  </w:t>
      </w:r>
      <w:r w:rsidR="00BC0F6E">
        <w:rPr>
          <w:szCs w:val="20"/>
        </w:rPr>
        <w:t>Adoption of other standards</w:t>
      </w:r>
      <w:bookmarkEnd w:id="170"/>
    </w:p>
    <w:p w:rsidR="00BC0F6E" w:rsidRDefault="00BC0F6E">
      <w:pPr>
        <w:pStyle w:val="subsection"/>
        <w:rPr>
          <w:szCs w:val="20"/>
        </w:rPr>
      </w:pPr>
      <w:r>
        <w:tab/>
        <w:t>(1)</w:t>
      </w:r>
      <w:r>
        <w:tab/>
        <w:t xml:space="preserve">In issuing </w:t>
      </w:r>
      <w:r>
        <w:rPr>
          <w:szCs w:val="20"/>
        </w:rPr>
        <w:t>National Water Information Standards, the Director of Meteorology may make provision in relation to a matter by applying, adopting or incorporating, with or without modification, any matter contained in a standard:</w:t>
      </w:r>
    </w:p>
    <w:p w:rsidR="00BC0F6E" w:rsidRDefault="00BC0F6E">
      <w:pPr>
        <w:pStyle w:val="paragraph"/>
      </w:pPr>
      <w:r>
        <w:tab/>
        <w:t>(a)</w:t>
      </w:r>
      <w:r>
        <w:tab/>
        <w:t>as in force or existing at a particular time; or</w:t>
      </w:r>
    </w:p>
    <w:p w:rsidR="00BC0F6E" w:rsidRDefault="00BC0F6E">
      <w:pPr>
        <w:pStyle w:val="paragraph"/>
      </w:pPr>
      <w:r>
        <w:tab/>
        <w:t>(b)</w:t>
      </w:r>
      <w:r>
        <w:tab/>
        <w:t>as in force or existing from time to time;</w:t>
      </w:r>
    </w:p>
    <w:p w:rsidR="00BC0F6E" w:rsidRDefault="00BC0F6E">
      <w:pPr>
        <w:pStyle w:val="subsection2"/>
      </w:pPr>
      <w:r>
        <w:t>that relates to water information and that any other person or body has made or issued.</w:t>
      </w:r>
    </w:p>
    <w:p w:rsidR="00BC0F6E" w:rsidRDefault="00BC0F6E">
      <w:pPr>
        <w:pStyle w:val="subsection"/>
        <w:rPr>
          <w:szCs w:val="20"/>
        </w:rPr>
      </w:pPr>
      <w:r>
        <w:tab/>
        <w:t>(2)</w:t>
      </w:r>
      <w:r>
        <w:tab/>
      </w:r>
      <w:r w:rsidR="0083474C">
        <w:rPr>
          <w:szCs w:val="20"/>
        </w:rPr>
        <w:t>Subsection (</w:t>
      </w:r>
      <w:r>
        <w:rPr>
          <w:szCs w:val="20"/>
        </w:rPr>
        <w:t xml:space="preserve">1) has effect despite anything in subsection 14(2) of the </w:t>
      </w:r>
      <w:r>
        <w:rPr>
          <w:i/>
          <w:szCs w:val="20"/>
        </w:rPr>
        <w:t>Legislative Instruments Act 2003</w:t>
      </w:r>
      <w:r>
        <w:rPr>
          <w:szCs w:val="20"/>
        </w:rPr>
        <w:t>.</w:t>
      </w:r>
    </w:p>
    <w:p w:rsidR="00BC0F6E" w:rsidRDefault="00BC0F6E">
      <w:pPr>
        <w:pStyle w:val="subsection"/>
        <w:rPr>
          <w:szCs w:val="20"/>
        </w:rPr>
      </w:pPr>
      <w:r>
        <w:rPr>
          <w:szCs w:val="20"/>
        </w:rPr>
        <w:tab/>
        <w:t>(3)</w:t>
      </w:r>
      <w:r>
        <w:rPr>
          <w:szCs w:val="20"/>
        </w:rPr>
        <w:tab/>
        <w:t xml:space="preserve">If the Director of Meteorology makes provision in relation to a matter by applying, adopting or incorporating a matter contained in </w:t>
      </w:r>
      <w:r>
        <w:rPr>
          <w:szCs w:val="20"/>
        </w:rPr>
        <w:lastRenderedPageBreak/>
        <w:t xml:space="preserve">a standard </w:t>
      </w:r>
      <w:r>
        <w:t xml:space="preserve">that another person or body has made or issued, </w:t>
      </w:r>
      <w:r>
        <w:rPr>
          <w:szCs w:val="20"/>
        </w:rPr>
        <w:t>the Director of Meteorology must ensure that:</w:t>
      </w:r>
    </w:p>
    <w:p w:rsidR="00BC0F6E" w:rsidRDefault="00BC0F6E">
      <w:pPr>
        <w:pStyle w:val="paragraph"/>
      </w:pPr>
      <w:r>
        <w:tab/>
        <w:t>(a)</w:t>
      </w:r>
      <w:r>
        <w:tab/>
        <w:t>the text of the matter applied, adopted or incorporated is made publicly available on the Bureau</w:t>
      </w:r>
      <w:r w:rsidR="00A57BB5">
        <w:t>’</w:t>
      </w:r>
      <w:r>
        <w:t xml:space="preserve">s website, unless that text is set out in the relevant </w:t>
      </w:r>
      <w:r>
        <w:rPr>
          <w:szCs w:val="20"/>
        </w:rPr>
        <w:t>National Water Information Standard</w:t>
      </w:r>
      <w:r>
        <w:t>; and</w:t>
      </w:r>
    </w:p>
    <w:p w:rsidR="00BC0F6E" w:rsidRDefault="00BC0F6E">
      <w:pPr>
        <w:pStyle w:val="paragraph"/>
      </w:pPr>
      <w:r>
        <w:tab/>
        <w:t>(b)</w:t>
      </w:r>
      <w:r>
        <w:tab/>
        <w:t>if the text of the matter is applied, adopted or incorporated as in force or existing from time to time—any subsequent amendments of that text are made publicly available on that website.</w:t>
      </w:r>
    </w:p>
    <w:p w:rsidR="00BC0F6E" w:rsidRDefault="00A66251">
      <w:pPr>
        <w:pStyle w:val="ActHead5"/>
        <w:rPr>
          <w:szCs w:val="20"/>
        </w:rPr>
      </w:pPr>
      <w:bookmarkStart w:id="171" w:name="_Toc176676846"/>
      <w:r>
        <w:rPr>
          <w:rStyle w:val="CharSectno"/>
        </w:rPr>
        <w:t>132</w:t>
      </w:r>
      <w:r w:rsidR="00BC0F6E">
        <w:t xml:space="preserve">  Consultations in preparing </w:t>
      </w:r>
      <w:r w:rsidR="00BC0F6E">
        <w:rPr>
          <w:szCs w:val="20"/>
        </w:rPr>
        <w:t>National Water Information Standards</w:t>
      </w:r>
      <w:bookmarkEnd w:id="171"/>
    </w:p>
    <w:p w:rsidR="00BC0F6E" w:rsidRDefault="00BC0F6E">
      <w:pPr>
        <w:pStyle w:val="subsection"/>
        <w:rPr>
          <w:szCs w:val="20"/>
        </w:rPr>
      </w:pPr>
      <w:r>
        <w:tab/>
        <w:t>(1)</w:t>
      </w:r>
      <w:r>
        <w:tab/>
        <w:t xml:space="preserve">The </w:t>
      </w:r>
      <w:r>
        <w:rPr>
          <w:szCs w:val="20"/>
        </w:rPr>
        <w:t>Director</w:t>
      </w:r>
      <w:r>
        <w:t xml:space="preserve"> of Meteorology must consult with the States in preparing </w:t>
      </w:r>
      <w:r>
        <w:rPr>
          <w:szCs w:val="20"/>
        </w:rPr>
        <w:t>National Water Information Standards.</w:t>
      </w:r>
    </w:p>
    <w:p w:rsidR="00BC0F6E" w:rsidRDefault="00BC0F6E">
      <w:pPr>
        <w:pStyle w:val="subsection"/>
      </w:pPr>
      <w:r>
        <w:tab/>
        <w:t>(2)</w:t>
      </w:r>
      <w:r>
        <w:tab/>
        <w:t xml:space="preserve">In preparing </w:t>
      </w:r>
      <w:r>
        <w:rPr>
          <w:szCs w:val="20"/>
        </w:rPr>
        <w:t>National Water Information Standards, the Director</w:t>
      </w:r>
      <w:r>
        <w:t xml:space="preserve"> of Meteorology may undertake such other consultation as he or she considers appropriate.</w:t>
      </w:r>
    </w:p>
    <w:p w:rsidR="00BC0F6E" w:rsidRDefault="00A66251">
      <w:pPr>
        <w:pStyle w:val="ActHead5"/>
      </w:pPr>
      <w:bookmarkStart w:id="172" w:name="_Toc176676847"/>
      <w:r>
        <w:rPr>
          <w:rStyle w:val="CharSectno"/>
        </w:rPr>
        <w:t>133</w:t>
      </w:r>
      <w:r w:rsidR="00BC0F6E">
        <w:t xml:space="preserve">  Compliance notices</w:t>
      </w:r>
      <w:bookmarkEnd w:id="172"/>
    </w:p>
    <w:p w:rsidR="00BC0F6E" w:rsidRDefault="00BC0F6E">
      <w:pPr>
        <w:pStyle w:val="subsection"/>
        <w:rPr>
          <w:szCs w:val="20"/>
        </w:rPr>
      </w:pPr>
      <w:r>
        <w:tab/>
        <w:t>(1)</w:t>
      </w:r>
      <w:r>
        <w:tab/>
        <w:t xml:space="preserve">If a person has contravened a requirement of the </w:t>
      </w:r>
      <w:r>
        <w:rPr>
          <w:szCs w:val="20"/>
        </w:rPr>
        <w:t xml:space="preserve">National Water Information Standards, the Minister or an </w:t>
      </w:r>
      <w:r>
        <w:t>authorised person</w:t>
      </w:r>
      <w:r>
        <w:rPr>
          <w:szCs w:val="20"/>
        </w:rPr>
        <w:t xml:space="preserve"> appointed by the Minister may give the person a notice requiring the person to rectify the contravention, and comply with that requirement, within the time specified in the notice.</w:t>
      </w:r>
    </w:p>
    <w:p w:rsidR="00BC0F6E" w:rsidRDefault="00BC0F6E">
      <w:pPr>
        <w:pStyle w:val="subsection"/>
        <w:rPr>
          <w:szCs w:val="20"/>
        </w:rPr>
      </w:pPr>
      <w:r>
        <w:tab/>
        <w:t>(2)</w:t>
      </w:r>
      <w:r>
        <w:tab/>
      </w:r>
      <w:r>
        <w:rPr>
          <w:szCs w:val="20"/>
        </w:rPr>
        <w:t>A person must not fail to comply with a notice given to the person under this section.</w:t>
      </w:r>
    </w:p>
    <w:p w:rsidR="00BC0F6E" w:rsidRDefault="00BC0F6E">
      <w:pPr>
        <w:pStyle w:val="Penalty"/>
        <w:rPr>
          <w:i/>
        </w:rPr>
      </w:pPr>
      <w:r>
        <w:t>Civil penalty:</w:t>
      </w:r>
      <w:r w:rsidR="00BA5187">
        <w:tab/>
      </w:r>
      <w:r>
        <w:t>60 penalty units.</w:t>
      </w:r>
    </w:p>
    <w:p w:rsidR="00BC0F6E" w:rsidRDefault="00BC0F6E">
      <w:pPr>
        <w:pStyle w:val="subsection"/>
      </w:pPr>
      <w:r>
        <w:tab/>
        <w:t>(3)</w:t>
      </w:r>
      <w:r>
        <w:tab/>
      </w:r>
      <w:r w:rsidR="0083474C">
        <w:t>Subsection (</w:t>
      </w:r>
      <w:r>
        <w:t>2) does not apply to the extent that the person has a reasonable excuse.</w:t>
      </w:r>
    </w:p>
    <w:p w:rsidR="00BC0F6E" w:rsidRDefault="00BC0F6E">
      <w:pPr>
        <w:pStyle w:val="PageBreak"/>
      </w:pPr>
      <w:r>
        <w:br w:type="page"/>
      </w:r>
    </w:p>
    <w:p w:rsidR="00BC0F6E" w:rsidRDefault="00BC0F6E">
      <w:pPr>
        <w:pStyle w:val="ActHead3"/>
      </w:pPr>
      <w:bookmarkStart w:id="173" w:name="_Toc176676848"/>
      <w:r>
        <w:rPr>
          <w:rStyle w:val="CharDivNo"/>
        </w:rPr>
        <w:lastRenderedPageBreak/>
        <w:t>Division</w:t>
      </w:r>
      <w:r w:rsidR="0083474C">
        <w:rPr>
          <w:rStyle w:val="CharDivNo"/>
        </w:rPr>
        <w:t> </w:t>
      </w:r>
      <w:r>
        <w:rPr>
          <w:rStyle w:val="CharDivNo"/>
        </w:rPr>
        <w:t>5</w:t>
      </w:r>
      <w:r>
        <w:t>—</w:t>
      </w:r>
      <w:r>
        <w:rPr>
          <w:rStyle w:val="CharDivText"/>
        </w:rPr>
        <w:t>Miscellaneous</w:t>
      </w:r>
      <w:bookmarkEnd w:id="173"/>
    </w:p>
    <w:p w:rsidR="00BC0F6E" w:rsidRDefault="00A66251">
      <w:pPr>
        <w:pStyle w:val="ActHead5"/>
      </w:pPr>
      <w:bookmarkStart w:id="174" w:name="_Toc176676849"/>
      <w:r>
        <w:rPr>
          <w:rStyle w:val="CharSectno"/>
        </w:rPr>
        <w:t>134</w:t>
      </w:r>
      <w:r w:rsidR="00BC0F6E">
        <w:t xml:space="preserve">  Delegation by Director of Meteorology</w:t>
      </w:r>
      <w:bookmarkEnd w:id="174"/>
    </w:p>
    <w:p w:rsidR="00BC0F6E" w:rsidRDefault="00BC0F6E">
      <w:pPr>
        <w:pStyle w:val="subsection"/>
      </w:pPr>
      <w:r>
        <w:tab/>
        <w:t>(1)</w:t>
      </w:r>
      <w:r>
        <w:tab/>
        <w:t>The Director of Meteorology may, in writing, delegate all or any of his or her functions and powers under this Part (other than sections</w:t>
      </w:r>
      <w:r w:rsidR="0083474C">
        <w:t> </w:t>
      </w:r>
      <w:r w:rsidR="00A66251">
        <w:t>130</w:t>
      </w:r>
      <w:r>
        <w:t xml:space="preserve"> and </w:t>
      </w:r>
      <w:r w:rsidR="00A66251">
        <w:t>131</w:t>
      </w:r>
      <w:r>
        <w:t>) to an SES employee or acting SES employee.</w:t>
      </w:r>
    </w:p>
    <w:p w:rsidR="00BC0F6E" w:rsidRDefault="00BC0F6E">
      <w:pPr>
        <w:pStyle w:val="subsection"/>
      </w:pPr>
      <w:r>
        <w:tab/>
        <w:t>(2)</w:t>
      </w:r>
      <w:r>
        <w:tab/>
        <w:t>The Director of Meteorology may, by writing, delegate any or all of his or her functions and powers under this Part to a person who holds, or acts in, an office or position:</w:t>
      </w:r>
    </w:p>
    <w:p w:rsidR="00BC0F6E" w:rsidRDefault="00BC0F6E">
      <w:pPr>
        <w:pStyle w:val="paragraph"/>
      </w:pPr>
      <w:r>
        <w:tab/>
        <w:t>(a)</w:t>
      </w:r>
      <w:r>
        <w:tab/>
        <w:t>with a State or a Territory, or an authority of a State or a Territory; and</w:t>
      </w:r>
    </w:p>
    <w:p w:rsidR="00BC0F6E" w:rsidRDefault="00BC0F6E">
      <w:pPr>
        <w:pStyle w:val="paragraph"/>
      </w:pPr>
      <w:r>
        <w:tab/>
        <w:t>(b)</w:t>
      </w:r>
      <w:r>
        <w:tab/>
        <w:t>at a level equivalent to that of an SES employee;</w:t>
      </w:r>
    </w:p>
    <w:p w:rsidR="00BC0F6E" w:rsidRDefault="00BC0F6E">
      <w:pPr>
        <w:pStyle w:val="subsection2"/>
      </w:pPr>
      <w:r>
        <w:t>if the State, Territory or authority agrees to the delegation.</w:t>
      </w:r>
    </w:p>
    <w:p w:rsidR="00BC0F6E" w:rsidRDefault="00BC0F6E">
      <w:pPr>
        <w:pStyle w:val="subsection"/>
      </w:pPr>
      <w:r>
        <w:tab/>
        <w:t>(3)</w:t>
      </w:r>
      <w:r>
        <w:tab/>
        <w:t xml:space="preserve">A delegate under </w:t>
      </w:r>
      <w:r w:rsidR="0083474C">
        <w:t>subsection (</w:t>
      </w:r>
      <w:r>
        <w:t>1) or (2) must comply with any written directions of the Director of Meteorology.</w:t>
      </w:r>
    </w:p>
    <w:p w:rsidR="00BC0F6E" w:rsidRDefault="00A66251">
      <w:pPr>
        <w:pStyle w:val="ActHead5"/>
      </w:pPr>
      <w:bookmarkStart w:id="175" w:name="_Toc176676850"/>
      <w:r>
        <w:rPr>
          <w:rStyle w:val="CharSectno"/>
        </w:rPr>
        <w:t>135</w:t>
      </w:r>
      <w:r w:rsidR="00BC0F6E">
        <w:t xml:space="preserve">  Directions by Minister</w:t>
      </w:r>
      <w:bookmarkEnd w:id="175"/>
    </w:p>
    <w:p w:rsidR="00BC0F6E" w:rsidRDefault="00BC0F6E">
      <w:pPr>
        <w:pStyle w:val="subsection"/>
      </w:pPr>
      <w:r>
        <w:tab/>
        <w:t>(1)</w:t>
      </w:r>
      <w:r>
        <w:tab/>
        <w:t>The Minister may, by notice in writing to the Director of Meteorology, give directions with respect to the performance of the Bureau</w:t>
      </w:r>
      <w:r w:rsidR="00A57BB5">
        <w:t>’</w:t>
      </w:r>
      <w:r>
        <w:t>s functions or the exercise of its powers.</w:t>
      </w:r>
    </w:p>
    <w:p w:rsidR="00BC0F6E" w:rsidRDefault="00BC0F6E">
      <w:pPr>
        <w:pStyle w:val="subsection"/>
      </w:pPr>
      <w:r>
        <w:tab/>
        <w:t>(2)</w:t>
      </w:r>
      <w:r>
        <w:tab/>
        <w:t>The Director of Meteorology must comply with any such direction.</w:t>
      </w:r>
    </w:p>
    <w:p w:rsidR="00BC0F6E" w:rsidRDefault="00BC0F6E">
      <w:pPr>
        <w:pStyle w:val="subsection"/>
      </w:pPr>
      <w:r>
        <w:tab/>
        <w:t>(3)</w:t>
      </w:r>
      <w:r>
        <w:tab/>
        <w:t xml:space="preserve">A direction made under </w:t>
      </w:r>
      <w:r w:rsidR="0083474C">
        <w:t>subsection (</w:t>
      </w:r>
      <w:r>
        <w:t>1) is a legislative instrument, but neither section</w:t>
      </w:r>
      <w:r w:rsidR="0083474C">
        <w:t> </w:t>
      </w:r>
      <w:r>
        <w:t>42 (disallowance) nor Part</w:t>
      </w:r>
      <w:r w:rsidR="0083474C">
        <w:t> </w:t>
      </w:r>
      <w:r>
        <w:t xml:space="preserve">6 (sunsetting) of the </w:t>
      </w:r>
      <w:r>
        <w:rPr>
          <w:i/>
        </w:rPr>
        <w:t>Legislative Instruments Act 2003</w:t>
      </w:r>
      <w:r>
        <w:t xml:space="preserve"> applies to the direction.</w:t>
      </w:r>
    </w:p>
    <w:p w:rsidR="00BC0F6E" w:rsidRDefault="00BC0F6E">
      <w:pPr>
        <w:pStyle w:val="PageBreak"/>
      </w:pPr>
      <w:r>
        <w:br w:type="page"/>
      </w:r>
    </w:p>
    <w:p w:rsidR="00BC0F6E" w:rsidRDefault="00BC0F6E">
      <w:pPr>
        <w:pStyle w:val="ActHead2"/>
      </w:pPr>
      <w:bookmarkStart w:id="176" w:name="_Toc176676851"/>
      <w:r>
        <w:rPr>
          <w:rStyle w:val="CharPartNo"/>
        </w:rPr>
        <w:lastRenderedPageBreak/>
        <w:t>Part</w:t>
      </w:r>
      <w:r w:rsidR="0083474C">
        <w:rPr>
          <w:rStyle w:val="CharPartNo"/>
        </w:rPr>
        <w:t> </w:t>
      </w:r>
      <w:r w:rsidR="00587A67">
        <w:rPr>
          <w:rStyle w:val="CharPartNo"/>
        </w:rPr>
        <w:t>8</w:t>
      </w:r>
      <w:r>
        <w:t>—</w:t>
      </w:r>
      <w:r>
        <w:rPr>
          <w:rStyle w:val="CharPartText"/>
        </w:rPr>
        <w:t>Enforcement</w:t>
      </w:r>
      <w:bookmarkEnd w:id="176"/>
    </w:p>
    <w:p w:rsidR="00BC0F6E" w:rsidRDefault="00BC0F6E">
      <w:pPr>
        <w:pStyle w:val="ActHead3"/>
      </w:pPr>
      <w:bookmarkStart w:id="177" w:name="_Toc176676852"/>
      <w:r>
        <w:rPr>
          <w:rStyle w:val="CharDivNo"/>
        </w:rPr>
        <w:t>Division</w:t>
      </w:r>
      <w:r w:rsidR="0083474C">
        <w:rPr>
          <w:rStyle w:val="CharDivNo"/>
        </w:rPr>
        <w:t> </w:t>
      </w:r>
      <w:r>
        <w:rPr>
          <w:rStyle w:val="CharDivNo"/>
        </w:rPr>
        <w:t>1</w:t>
      </w:r>
      <w:r>
        <w:t>—</w:t>
      </w:r>
      <w:r>
        <w:rPr>
          <w:rStyle w:val="CharDivText"/>
        </w:rPr>
        <w:t>Preliminary</w:t>
      </w:r>
      <w:bookmarkEnd w:id="177"/>
    </w:p>
    <w:p w:rsidR="00BC0F6E" w:rsidRDefault="00A66251">
      <w:pPr>
        <w:pStyle w:val="ActHead5"/>
      </w:pPr>
      <w:bookmarkStart w:id="178" w:name="_Toc176676853"/>
      <w:r>
        <w:rPr>
          <w:rStyle w:val="CharSectno"/>
        </w:rPr>
        <w:t>136</w:t>
      </w:r>
      <w:r w:rsidR="00BC0F6E">
        <w:t xml:space="preserve">  Contraventions to which this Part applies</w:t>
      </w:r>
      <w:bookmarkEnd w:id="178"/>
    </w:p>
    <w:p w:rsidR="00BC0F6E" w:rsidRDefault="00BC0F6E">
      <w:pPr>
        <w:pStyle w:val="subsection"/>
      </w:pPr>
      <w:r>
        <w:tab/>
      </w:r>
      <w:r>
        <w:tab/>
        <w:t>This Part applies to the following contraventions:</w:t>
      </w:r>
    </w:p>
    <w:p w:rsidR="00BC0F6E" w:rsidRDefault="00BC0F6E">
      <w:pPr>
        <w:pStyle w:val="paragraph"/>
      </w:pPr>
      <w:r>
        <w:tab/>
        <w:t>(a)</w:t>
      </w:r>
      <w:r>
        <w:tab/>
        <w:t>a contravention of a provision of this Act;</w:t>
      </w:r>
    </w:p>
    <w:p w:rsidR="00BC0F6E" w:rsidRDefault="00BC0F6E">
      <w:pPr>
        <w:pStyle w:val="paragraph"/>
      </w:pPr>
      <w:r>
        <w:tab/>
        <w:t>(b)</w:t>
      </w:r>
      <w:r>
        <w:tab/>
        <w:t>a contravention of a provision of the regulations;</w:t>
      </w:r>
    </w:p>
    <w:p w:rsidR="00BC0F6E" w:rsidRDefault="00BC0F6E">
      <w:pPr>
        <w:pStyle w:val="paragraph"/>
      </w:pPr>
      <w:r>
        <w:tab/>
        <w:t>(c)</w:t>
      </w:r>
      <w:r>
        <w:tab/>
        <w:t>a contravention of a provision of the water charge rules</w:t>
      </w:r>
      <w:r w:rsidR="00587A67">
        <w:t xml:space="preserve"> or the water market rules</w:t>
      </w:r>
      <w:r>
        <w:t>.</w:t>
      </w:r>
    </w:p>
    <w:p w:rsidR="00BC0F6E" w:rsidRDefault="00A66251">
      <w:pPr>
        <w:pStyle w:val="ActHead5"/>
      </w:pPr>
      <w:bookmarkStart w:id="179" w:name="_Toc176676854"/>
      <w:r>
        <w:rPr>
          <w:rStyle w:val="CharSectno"/>
        </w:rPr>
        <w:t>137</w:t>
      </w:r>
      <w:r w:rsidR="00BC0F6E">
        <w:t xml:space="preserve">  Appropriate enforcement agency for contraventions to which this Part applies</w:t>
      </w:r>
      <w:bookmarkEnd w:id="179"/>
    </w:p>
    <w:p w:rsidR="00BC0F6E" w:rsidRDefault="00BC0F6E">
      <w:pPr>
        <w:pStyle w:val="subsection"/>
      </w:pPr>
      <w:r>
        <w:tab/>
      </w:r>
      <w:r>
        <w:tab/>
        <w:t xml:space="preserve">For the purposes of this Part, the </w:t>
      </w:r>
      <w:r>
        <w:rPr>
          <w:b/>
          <w:i/>
        </w:rPr>
        <w:t>appropriate enforcement agency</w:t>
      </w:r>
      <w:r>
        <w:t xml:space="preserve"> for a contravention to which this Part applies is:</w:t>
      </w:r>
    </w:p>
    <w:p w:rsidR="00BC0F6E" w:rsidRDefault="00BC0F6E">
      <w:pPr>
        <w:pStyle w:val="paragraph"/>
      </w:pPr>
      <w:r>
        <w:tab/>
        <w:t>(a)</w:t>
      </w:r>
      <w:r>
        <w:tab/>
        <w:t>the Authority if the contravention is a contravention of a provision of:</w:t>
      </w:r>
    </w:p>
    <w:p w:rsidR="00BC0F6E" w:rsidRDefault="00BC0F6E">
      <w:pPr>
        <w:pStyle w:val="paragraphsub"/>
      </w:pPr>
      <w:r>
        <w:tab/>
        <w:t>(</w:t>
      </w:r>
      <w:proofErr w:type="spellStart"/>
      <w:r>
        <w:t>i</w:t>
      </w:r>
      <w:proofErr w:type="spellEnd"/>
      <w:r>
        <w:t>)</w:t>
      </w:r>
      <w:r>
        <w:tab/>
        <w:t>Part</w:t>
      </w:r>
      <w:r w:rsidR="0083474C">
        <w:t> </w:t>
      </w:r>
      <w:r>
        <w:t>2 or regulations made for the purposes of Part</w:t>
      </w:r>
      <w:r w:rsidR="0083474C">
        <w:t> </w:t>
      </w:r>
      <w:r>
        <w:t>2; or</w:t>
      </w:r>
    </w:p>
    <w:p w:rsidR="00BC0F6E" w:rsidRDefault="00BC0F6E">
      <w:pPr>
        <w:pStyle w:val="paragraphsub"/>
      </w:pPr>
      <w:r>
        <w:tab/>
        <w:t>(ii)</w:t>
      </w:r>
      <w:r>
        <w:tab/>
        <w:t>Division</w:t>
      </w:r>
      <w:r w:rsidR="0083474C">
        <w:t> </w:t>
      </w:r>
      <w:r w:rsidR="00587A67">
        <w:t>3</w:t>
      </w:r>
      <w:r>
        <w:t xml:space="preserve"> of Part</w:t>
      </w:r>
      <w:r w:rsidR="0083474C">
        <w:t> </w:t>
      </w:r>
      <w:r w:rsidR="00587A67">
        <w:t>10</w:t>
      </w:r>
      <w:r>
        <w:t>; or</w:t>
      </w:r>
    </w:p>
    <w:p w:rsidR="00BC0F6E" w:rsidRDefault="00BC0F6E">
      <w:pPr>
        <w:pStyle w:val="paragraph"/>
      </w:pPr>
      <w:r>
        <w:tab/>
        <w:t>(b)</w:t>
      </w:r>
      <w:r>
        <w:tab/>
        <w:t xml:space="preserve">the </w:t>
      </w:r>
      <w:proofErr w:type="spellStart"/>
      <w:r>
        <w:t>ACCC</w:t>
      </w:r>
      <w:proofErr w:type="spellEnd"/>
      <w:r>
        <w:t xml:space="preserve"> if the contravention is a contravention of a provision of Part</w:t>
      </w:r>
      <w:r w:rsidR="0083474C">
        <w:t> </w:t>
      </w:r>
      <w:r w:rsidR="00587A67">
        <w:t>4</w:t>
      </w:r>
      <w:r>
        <w:t>, regulations made for the purposes of Part</w:t>
      </w:r>
      <w:r w:rsidR="0083474C">
        <w:t> </w:t>
      </w:r>
      <w:r w:rsidR="00587A67">
        <w:t>4,</w:t>
      </w:r>
      <w:r>
        <w:t xml:space="preserve"> the water charge rules</w:t>
      </w:r>
      <w:r w:rsidR="00587A67">
        <w:t xml:space="preserve"> or the water market rules</w:t>
      </w:r>
      <w:r>
        <w:t>; or</w:t>
      </w:r>
    </w:p>
    <w:p w:rsidR="00BC0F6E" w:rsidRDefault="00BC0F6E">
      <w:pPr>
        <w:pStyle w:val="paragraph"/>
      </w:pPr>
      <w:r>
        <w:tab/>
        <w:t>(c)</w:t>
      </w:r>
      <w:r>
        <w:tab/>
        <w:t>the Minister if the contravention is a contravention of a provision of Part</w:t>
      </w:r>
      <w:r w:rsidR="0083474C">
        <w:t> </w:t>
      </w:r>
      <w:r w:rsidR="00587A67">
        <w:t>7</w:t>
      </w:r>
      <w:r>
        <w:t xml:space="preserve"> or regulations made for the purposes of Part</w:t>
      </w:r>
      <w:r w:rsidR="0083474C">
        <w:t> </w:t>
      </w:r>
      <w:r w:rsidR="00587A67">
        <w:t>7</w:t>
      </w:r>
      <w:r>
        <w:t>.</w:t>
      </w:r>
    </w:p>
    <w:p w:rsidR="00BC0F6E" w:rsidRDefault="00A66251">
      <w:pPr>
        <w:pStyle w:val="ActHead5"/>
      </w:pPr>
      <w:bookmarkStart w:id="180" w:name="_Toc176676855"/>
      <w:r>
        <w:rPr>
          <w:rStyle w:val="CharSectno"/>
        </w:rPr>
        <w:t>138</w:t>
      </w:r>
      <w:r w:rsidR="00BC0F6E">
        <w:t xml:space="preserve">  References to Court</w:t>
      </w:r>
      <w:bookmarkEnd w:id="180"/>
    </w:p>
    <w:p w:rsidR="00BC0F6E" w:rsidRDefault="00BC0F6E">
      <w:pPr>
        <w:pStyle w:val="subsection"/>
      </w:pPr>
      <w:r>
        <w:tab/>
      </w:r>
      <w:r>
        <w:tab/>
        <w:t>In this Part:</w:t>
      </w:r>
    </w:p>
    <w:p w:rsidR="00BC0F6E" w:rsidRDefault="00BC0F6E">
      <w:pPr>
        <w:pStyle w:val="Definition"/>
      </w:pPr>
      <w:r>
        <w:rPr>
          <w:b/>
          <w:i/>
        </w:rPr>
        <w:t>Court</w:t>
      </w:r>
      <w:r>
        <w:t xml:space="preserve"> means:</w:t>
      </w:r>
    </w:p>
    <w:p w:rsidR="00BC0F6E" w:rsidRDefault="00BC0F6E">
      <w:pPr>
        <w:pStyle w:val="paragraph"/>
      </w:pPr>
      <w:r>
        <w:tab/>
        <w:t>(a)</w:t>
      </w:r>
      <w:r>
        <w:tab/>
        <w:t>the Federal Court of Australia; or</w:t>
      </w:r>
    </w:p>
    <w:p w:rsidR="00BC0F6E" w:rsidRDefault="00BC0F6E">
      <w:pPr>
        <w:pStyle w:val="paragraph"/>
      </w:pPr>
      <w:r>
        <w:tab/>
        <w:t>(b)</w:t>
      </w:r>
      <w:r>
        <w:tab/>
        <w:t>the Federal Magistrates Court; or</w:t>
      </w:r>
    </w:p>
    <w:p w:rsidR="00BC0F6E" w:rsidRDefault="00BC0F6E">
      <w:pPr>
        <w:pStyle w:val="paragraph"/>
      </w:pPr>
      <w:r>
        <w:tab/>
        <w:t>(c)</w:t>
      </w:r>
      <w:r>
        <w:tab/>
        <w:t>a court of a State or Territory that has jurisdiction in relation to matters arising under this Act.</w:t>
      </w:r>
    </w:p>
    <w:p w:rsidR="00BC0F6E" w:rsidRDefault="00A66251">
      <w:pPr>
        <w:pStyle w:val="ActHead5"/>
      </w:pPr>
      <w:bookmarkStart w:id="181" w:name="_Toc176676856"/>
      <w:r>
        <w:rPr>
          <w:rStyle w:val="CharSectno"/>
        </w:rPr>
        <w:lastRenderedPageBreak/>
        <w:t>139</w:t>
      </w:r>
      <w:r w:rsidR="00BC0F6E">
        <w:t xml:space="preserve">  Jurisdiction of Federal Magistrates Court</w:t>
      </w:r>
      <w:bookmarkEnd w:id="181"/>
    </w:p>
    <w:p w:rsidR="00BC0F6E" w:rsidRDefault="00BC0F6E">
      <w:pPr>
        <w:pStyle w:val="subsection"/>
      </w:pPr>
      <w:r>
        <w:tab/>
      </w:r>
      <w:r>
        <w:tab/>
        <w:t>The Federal Magistrates Court does not have jurisdiction in relation to proceedings under this Part against a State.</w:t>
      </w:r>
    </w:p>
    <w:p w:rsidR="00BC0F6E" w:rsidRDefault="00BC0F6E">
      <w:pPr>
        <w:pStyle w:val="PageBreak"/>
      </w:pPr>
      <w:r>
        <w:br w:type="page"/>
      </w:r>
    </w:p>
    <w:p w:rsidR="00BC0F6E" w:rsidRDefault="00BC0F6E">
      <w:pPr>
        <w:pStyle w:val="ActHead3"/>
        <w:ind w:left="0" w:firstLine="0"/>
      </w:pPr>
      <w:bookmarkStart w:id="182" w:name="_Toc176676857"/>
      <w:r>
        <w:rPr>
          <w:rStyle w:val="CharDivNo"/>
        </w:rPr>
        <w:lastRenderedPageBreak/>
        <w:t>Division</w:t>
      </w:r>
      <w:r w:rsidR="0083474C">
        <w:rPr>
          <w:rStyle w:val="CharDivNo"/>
        </w:rPr>
        <w:t> </w:t>
      </w:r>
      <w:r>
        <w:rPr>
          <w:rStyle w:val="CharDivNo"/>
        </w:rPr>
        <w:t>2</w:t>
      </w:r>
      <w:r>
        <w:t>—</w:t>
      </w:r>
      <w:r>
        <w:rPr>
          <w:rStyle w:val="CharDivText"/>
        </w:rPr>
        <w:t>Injunctions</w:t>
      </w:r>
      <w:bookmarkEnd w:id="182"/>
    </w:p>
    <w:p w:rsidR="00BC0F6E" w:rsidRDefault="00A66251">
      <w:pPr>
        <w:pStyle w:val="ActHead5"/>
      </w:pPr>
      <w:bookmarkStart w:id="183" w:name="_Toc176676858"/>
      <w:r>
        <w:rPr>
          <w:rStyle w:val="CharSectno"/>
        </w:rPr>
        <w:t>140</w:t>
      </w:r>
      <w:r w:rsidR="00BC0F6E">
        <w:t xml:space="preserve">  Injunctions for contravention of the Act, regulations or rules</w:t>
      </w:r>
      <w:bookmarkEnd w:id="183"/>
    </w:p>
    <w:p w:rsidR="00BC0F6E" w:rsidRDefault="00BC0F6E">
      <w:pPr>
        <w:pStyle w:val="SubsectionHead"/>
      </w:pPr>
      <w:r>
        <w:t>Applications for injunctions</w:t>
      </w:r>
    </w:p>
    <w:p w:rsidR="00BC0F6E" w:rsidRDefault="00BC0F6E">
      <w:pPr>
        <w:pStyle w:val="subsection"/>
      </w:pPr>
      <w:r>
        <w:tab/>
        <w:t>(1)</w:t>
      </w:r>
      <w:r>
        <w:tab/>
        <w:t>If a person has engaged, is engaging or is proposing to engage in conduct consisting of an act or omission that constituted, constitutes or would constitute a contravention to which this Part applies, the appropriate enforcement agency may apply to a Court for an injunction.</w:t>
      </w:r>
    </w:p>
    <w:p w:rsidR="00BC0F6E" w:rsidRDefault="00BC0F6E">
      <w:pPr>
        <w:pStyle w:val="SubsectionHead"/>
      </w:pPr>
      <w:proofErr w:type="spellStart"/>
      <w:r>
        <w:t>Prohibitory</w:t>
      </w:r>
      <w:proofErr w:type="spellEnd"/>
      <w:r>
        <w:t xml:space="preserve"> injunctions</w:t>
      </w:r>
    </w:p>
    <w:p w:rsidR="00BC0F6E" w:rsidRDefault="00BC0F6E">
      <w:pPr>
        <w:pStyle w:val="subsection"/>
      </w:pPr>
      <w:r>
        <w:tab/>
        <w:t>(2)</w:t>
      </w:r>
      <w:r>
        <w:tab/>
        <w:t>If a person has engaged, is engaging or is proposing to engage in conduct that constituted, constitutes or would constitute a contravention to which this Part applies, the Court may grant an injunction restraining the person from engaging in the conduct.</w:t>
      </w:r>
    </w:p>
    <w:p w:rsidR="00BC0F6E" w:rsidRDefault="00BC0F6E">
      <w:pPr>
        <w:pStyle w:val="SubsectionHead"/>
      </w:pPr>
      <w:r>
        <w:t xml:space="preserve">Additional orders with </w:t>
      </w:r>
      <w:proofErr w:type="spellStart"/>
      <w:r>
        <w:t>prohibitory</w:t>
      </w:r>
      <w:proofErr w:type="spellEnd"/>
      <w:r>
        <w:t xml:space="preserve"> injunctions</w:t>
      </w:r>
    </w:p>
    <w:p w:rsidR="00BC0F6E" w:rsidRDefault="00BC0F6E">
      <w:pPr>
        <w:pStyle w:val="subsection"/>
      </w:pPr>
      <w:r>
        <w:tab/>
        <w:t>(3)</w:t>
      </w:r>
      <w:r>
        <w:tab/>
        <w:t>If the Court grants an injunction restraining a person from engaging in conduct, and in the Court</w:t>
      </w:r>
      <w:r w:rsidR="00A57BB5">
        <w:t>’</w:t>
      </w:r>
      <w:r>
        <w:t>s opinion it is desirable to do so, the Court may make an order requiring the person to do something (including repair or mitigate damage to the health of, or loss of, Basin water resources).</w:t>
      </w:r>
    </w:p>
    <w:p w:rsidR="00BC0F6E" w:rsidRDefault="00BC0F6E">
      <w:pPr>
        <w:pStyle w:val="SubsectionHead"/>
      </w:pPr>
      <w:r>
        <w:t>Mandatory injunctions</w:t>
      </w:r>
    </w:p>
    <w:p w:rsidR="00BC0F6E" w:rsidRDefault="00BC0F6E">
      <w:pPr>
        <w:pStyle w:val="subsection"/>
      </w:pPr>
      <w:r>
        <w:tab/>
        <w:t>(4)</w:t>
      </w:r>
      <w:r>
        <w:tab/>
        <w:t>If a person has refused or failed, or is refusing or failing, or is proposing to refuse or fail to do an act or thing, and the refusal or failure did, does or would constitute a contravention to which this Part applies, the Court may grant an injunction requiring the person to do the act or thing.</w:t>
      </w:r>
    </w:p>
    <w:p w:rsidR="00BC0F6E" w:rsidRDefault="00BC0F6E">
      <w:pPr>
        <w:pStyle w:val="subsection"/>
      </w:pPr>
      <w:r>
        <w:tab/>
        <w:t>(5)</w:t>
      </w:r>
      <w:r>
        <w:tab/>
        <w:t xml:space="preserve">Without limiting </w:t>
      </w:r>
      <w:r w:rsidR="0083474C">
        <w:t>subsection (</w:t>
      </w:r>
      <w:r>
        <w:t>3) or (4), the Court may grant an injunction requiring the person to:</w:t>
      </w:r>
    </w:p>
    <w:p w:rsidR="00BC0F6E" w:rsidRDefault="00BC0F6E">
      <w:pPr>
        <w:pStyle w:val="paragraph"/>
      </w:pPr>
      <w:r>
        <w:tab/>
        <w:t>(a)</w:t>
      </w:r>
      <w:r>
        <w:tab/>
        <w:t>implement a specified program for compliance with this Act, the regulations</w:t>
      </w:r>
      <w:r w:rsidR="00587A67">
        <w:t>,</w:t>
      </w:r>
      <w:r>
        <w:t xml:space="preserve"> the water charge rules</w:t>
      </w:r>
      <w:r w:rsidR="00587A67">
        <w:t xml:space="preserve"> or the water market rules</w:t>
      </w:r>
      <w:r>
        <w:t>; or</w:t>
      </w:r>
    </w:p>
    <w:p w:rsidR="00BC0F6E" w:rsidRDefault="00BC0F6E">
      <w:pPr>
        <w:pStyle w:val="paragraph"/>
      </w:pPr>
      <w:r>
        <w:lastRenderedPageBreak/>
        <w:tab/>
        <w:t>(b)</w:t>
      </w:r>
      <w:r>
        <w:tab/>
        <w:t>disclose, in the way and to the persons specified in the injunction, such information that the person has possession of, or access to, as is specified in the injunction to correct or counter the effect of a contravention to which this Part applies; or</w:t>
      </w:r>
    </w:p>
    <w:p w:rsidR="00BC0F6E" w:rsidRDefault="00BC0F6E">
      <w:pPr>
        <w:pStyle w:val="paragraph"/>
      </w:pPr>
      <w:r>
        <w:tab/>
        <w:t>(c)</w:t>
      </w:r>
      <w:r>
        <w:tab/>
        <w:t>publish, at the person</w:t>
      </w:r>
      <w:r w:rsidR="00A57BB5">
        <w:t>’</w:t>
      </w:r>
      <w:r>
        <w:t>s expense and in the way specified in the injunction, an advertisement in the terms specified in, or determined in accordance with, the injunction to correct or counter the effect of a contravention to which this Part applies.</w:t>
      </w:r>
    </w:p>
    <w:p w:rsidR="00BC0F6E" w:rsidRDefault="00BC0F6E">
      <w:pPr>
        <w:pStyle w:val="SubsectionHead"/>
      </w:pPr>
      <w:r>
        <w:t>Interim injunctions</w:t>
      </w:r>
    </w:p>
    <w:p w:rsidR="00BC0F6E" w:rsidRDefault="00BC0F6E">
      <w:pPr>
        <w:pStyle w:val="subsection"/>
      </w:pPr>
      <w:r>
        <w:tab/>
        <w:t>(6)</w:t>
      </w:r>
      <w:r>
        <w:tab/>
        <w:t>Before deciding an application for an injunction under this section, the Court may grant an interim injunction:</w:t>
      </w:r>
    </w:p>
    <w:p w:rsidR="00BC0F6E" w:rsidRDefault="00BC0F6E">
      <w:pPr>
        <w:pStyle w:val="paragraph"/>
      </w:pPr>
      <w:r>
        <w:tab/>
        <w:t>(a)</w:t>
      </w:r>
      <w:r>
        <w:tab/>
        <w:t>restraining a person from engaging in conduct; or</w:t>
      </w:r>
    </w:p>
    <w:p w:rsidR="00BC0F6E" w:rsidRDefault="00BC0F6E">
      <w:pPr>
        <w:pStyle w:val="paragraph"/>
      </w:pPr>
      <w:r>
        <w:tab/>
        <w:t>(b)</w:t>
      </w:r>
      <w:r>
        <w:tab/>
        <w:t>requiring a person to do an act or thing.</w:t>
      </w:r>
    </w:p>
    <w:p w:rsidR="00BC0F6E" w:rsidRDefault="00A66251">
      <w:pPr>
        <w:pStyle w:val="ActHead5"/>
      </w:pPr>
      <w:bookmarkStart w:id="184" w:name="_Toc176676859"/>
      <w:r>
        <w:rPr>
          <w:rStyle w:val="CharSectno"/>
        </w:rPr>
        <w:t>141</w:t>
      </w:r>
      <w:r w:rsidR="00BC0F6E">
        <w:t xml:space="preserve">  Discharge or variation of injunctions</w:t>
      </w:r>
      <w:bookmarkEnd w:id="184"/>
    </w:p>
    <w:p w:rsidR="00BC0F6E" w:rsidRDefault="00BC0F6E">
      <w:pPr>
        <w:pStyle w:val="subsection"/>
      </w:pPr>
      <w:r>
        <w:tab/>
      </w:r>
      <w:r>
        <w:tab/>
        <w:t>On application, a Court may discharge or vary an injunction granted by that Court under section</w:t>
      </w:r>
      <w:r w:rsidR="0083474C">
        <w:t> </w:t>
      </w:r>
      <w:r w:rsidR="00A66251">
        <w:t>140</w:t>
      </w:r>
      <w:r>
        <w:t>.</w:t>
      </w:r>
    </w:p>
    <w:p w:rsidR="00BC0F6E" w:rsidRDefault="00A66251">
      <w:pPr>
        <w:pStyle w:val="ActHead5"/>
      </w:pPr>
      <w:bookmarkStart w:id="185" w:name="_Toc176676860"/>
      <w:r>
        <w:rPr>
          <w:rStyle w:val="CharSectno"/>
        </w:rPr>
        <w:t>142</w:t>
      </w:r>
      <w:r w:rsidR="00BC0F6E">
        <w:t xml:space="preserve">  Certain considerations for granting injunctions not relevant</w:t>
      </w:r>
      <w:bookmarkEnd w:id="185"/>
    </w:p>
    <w:p w:rsidR="00BC0F6E" w:rsidRDefault="00BC0F6E">
      <w:pPr>
        <w:pStyle w:val="SubsectionHead"/>
      </w:pPr>
      <w:proofErr w:type="spellStart"/>
      <w:r>
        <w:t>Prohibitory</w:t>
      </w:r>
      <w:proofErr w:type="spellEnd"/>
      <w:r>
        <w:t xml:space="preserve"> injunctions</w:t>
      </w:r>
    </w:p>
    <w:p w:rsidR="00BC0F6E" w:rsidRDefault="00BC0F6E">
      <w:pPr>
        <w:pStyle w:val="subsection"/>
      </w:pPr>
      <w:r>
        <w:tab/>
        <w:t>(1)</w:t>
      </w:r>
      <w:r>
        <w:tab/>
        <w:t>A Court may grant an injunction under section</w:t>
      </w:r>
      <w:r w:rsidR="0083474C">
        <w:t> </w:t>
      </w:r>
      <w:r w:rsidR="00A66251">
        <w:t>140</w:t>
      </w:r>
      <w:r>
        <w:t xml:space="preserve"> restraining a person from engaging in conduct:</w:t>
      </w:r>
    </w:p>
    <w:p w:rsidR="00BC0F6E" w:rsidRDefault="00BC0F6E">
      <w:pPr>
        <w:pStyle w:val="paragraph"/>
      </w:pPr>
      <w:r>
        <w:tab/>
        <w:t>(a)</w:t>
      </w:r>
      <w:r>
        <w:tab/>
        <w:t>whether or not it appears to the Court that the person intends to engage again, or to continue to engage, in conduct of that kind; and</w:t>
      </w:r>
    </w:p>
    <w:p w:rsidR="00BC0F6E" w:rsidRDefault="00BC0F6E">
      <w:pPr>
        <w:pStyle w:val="paragraph"/>
      </w:pPr>
      <w:r>
        <w:tab/>
        <w:t>(b)</w:t>
      </w:r>
      <w:r>
        <w:tab/>
        <w:t>whether or not the person has previously engaged in conduct of that kind; and</w:t>
      </w:r>
    </w:p>
    <w:p w:rsidR="00BC0F6E" w:rsidRDefault="00BC0F6E">
      <w:pPr>
        <w:pStyle w:val="paragraph"/>
      </w:pPr>
      <w:r>
        <w:tab/>
        <w:t>(c)</w:t>
      </w:r>
      <w:r>
        <w:tab/>
        <w:t>whether or not there is a significant risk of:</w:t>
      </w:r>
    </w:p>
    <w:p w:rsidR="00BC0F6E" w:rsidRDefault="00BC0F6E">
      <w:pPr>
        <w:pStyle w:val="paragraphsub"/>
      </w:pPr>
      <w:r>
        <w:tab/>
        <w:t>(</w:t>
      </w:r>
      <w:proofErr w:type="spellStart"/>
      <w:r>
        <w:t>i</w:t>
      </w:r>
      <w:proofErr w:type="spellEnd"/>
      <w:r>
        <w:t>)</w:t>
      </w:r>
      <w:r>
        <w:tab/>
        <w:t>injury or damage to human beings; or</w:t>
      </w:r>
    </w:p>
    <w:p w:rsidR="00BC0F6E" w:rsidRDefault="00BC0F6E">
      <w:pPr>
        <w:pStyle w:val="paragraphsub"/>
      </w:pPr>
      <w:r>
        <w:tab/>
        <w:t>(ii)</w:t>
      </w:r>
      <w:r>
        <w:tab/>
        <w:t>damage to property; or</w:t>
      </w:r>
    </w:p>
    <w:p w:rsidR="00BC0F6E" w:rsidRDefault="00BC0F6E">
      <w:pPr>
        <w:pStyle w:val="paragraphsub"/>
      </w:pPr>
      <w:r>
        <w:tab/>
        <w:t>(iii)</w:t>
      </w:r>
      <w:r>
        <w:tab/>
        <w:t>harm to, or loss of, water resources;</w:t>
      </w:r>
    </w:p>
    <w:p w:rsidR="00BC0F6E" w:rsidRDefault="00BC0F6E">
      <w:pPr>
        <w:pStyle w:val="paragraph"/>
      </w:pPr>
      <w:r>
        <w:lastRenderedPageBreak/>
        <w:tab/>
      </w:r>
      <w:r>
        <w:tab/>
        <w:t>if the person engages, or continues to engage, in conduct of that kind.</w:t>
      </w:r>
    </w:p>
    <w:p w:rsidR="00BC0F6E" w:rsidRDefault="00BC0F6E">
      <w:pPr>
        <w:pStyle w:val="SubsectionHead"/>
      </w:pPr>
      <w:r>
        <w:t>Mandatory injunctions</w:t>
      </w:r>
    </w:p>
    <w:p w:rsidR="00BC0F6E" w:rsidRDefault="00BC0F6E">
      <w:pPr>
        <w:pStyle w:val="subsection"/>
      </w:pPr>
      <w:r>
        <w:tab/>
        <w:t>(2)</w:t>
      </w:r>
      <w:r>
        <w:tab/>
        <w:t>A Court may grant an injunction under section</w:t>
      </w:r>
      <w:r w:rsidR="0083474C">
        <w:t> </w:t>
      </w:r>
      <w:r w:rsidR="00A66251">
        <w:t>140</w:t>
      </w:r>
      <w:r>
        <w:t xml:space="preserve"> requiring a person to do a particular act or thing:</w:t>
      </w:r>
    </w:p>
    <w:p w:rsidR="00BC0F6E" w:rsidRDefault="00BC0F6E">
      <w:pPr>
        <w:pStyle w:val="paragraph"/>
      </w:pPr>
      <w:r>
        <w:tab/>
        <w:t>(a)</w:t>
      </w:r>
      <w:r>
        <w:tab/>
        <w:t>whether or not it appears to the Court that the person intends to refuse or fail again, or to continue to refuse or fail, to do the act or thing; and</w:t>
      </w:r>
    </w:p>
    <w:p w:rsidR="00BC0F6E" w:rsidRDefault="00BC0F6E">
      <w:pPr>
        <w:pStyle w:val="paragraph"/>
      </w:pPr>
      <w:r>
        <w:tab/>
        <w:t>(b)</w:t>
      </w:r>
      <w:r>
        <w:tab/>
        <w:t>whether or not the person has previously refused or failed to do the act or thing; and</w:t>
      </w:r>
    </w:p>
    <w:p w:rsidR="00BC0F6E" w:rsidRDefault="00BC0F6E">
      <w:pPr>
        <w:pStyle w:val="paragraph"/>
      </w:pPr>
      <w:r>
        <w:tab/>
        <w:t>(c)</w:t>
      </w:r>
      <w:r>
        <w:tab/>
        <w:t>whether or not there is a significant risk of:</w:t>
      </w:r>
    </w:p>
    <w:p w:rsidR="00BC0F6E" w:rsidRDefault="00BC0F6E">
      <w:pPr>
        <w:pStyle w:val="paragraphsub"/>
      </w:pPr>
      <w:r>
        <w:tab/>
        <w:t>(</w:t>
      </w:r>
      <w:proofErr w:type="spellStart"/>
      <w:r>
        <w:t>i</w:t>
      </w:r>
      <w:proofErr w:type="spellEnd"/>
      <w:r>
        <w:t>)</w:t>
      </w:r>
      <w:r>
        <w:tab/>
        <w:t>injury or damage to human beings; or</w:t>
      </w:r>
    </w:p>
    <w:p w:rsidR="00BC0F6E" w:rsidRDefault="00BC0F6E">
      <w:pPr>
        <w:pStyle w:val="paragraphsub"/>
      </w:pPr>
      <w:r>
        <w:tab/>
        <w:t>(ii)</w:t>
      </w:r>
      <w:r>
        <w:tab/>
        <w:t>damage to property; or</w:t>
      </w:r>
    </w:p>
    <w:p w:rsidR="00BC0F6E" w:rsidRDefault="00BC0F6E">
      <w:pPr>
        <w:pStyle w:val="paragraphsub"/>
      </w:pPr>
      <w:r>
        <w:tab/>
        <w:t>(iii)</w:t>
      </w:r>
      <w:r>
        <w:tab/>
        <w:t>harm to, or loss of, water resources;</w:t>
      </w:r>
    </w:p>
    <w:p w:rsidR="00BC0F6E" w:rsidRDefault="00BC0F6E">
      <w:pPr>
        <w:pStyle w:val="paragraph"/>
      </w:pPr>
      <w:r>
        <w:tab/>
      </w:r>
      <w:r>
        <w:tab/>
        <w:t>if the person refuses or fails, or continues to refuse or fail, to do the act or thing.</w:t>
      </w:r>
    </w:p>
    <w:p w:rsidR="00BC0F6E" w:rsidRDefault="00A66251">
      <w:pPr>
        <w:pStyle w:val="ActHead5"/>
      </w:pPr>
      <w:bookmarkStart w:id="186" w:name="_Toc176676861"/>
      <w:r>
        <w:rPr>
          <w:rStyle w:val="CharSectno"/>
        </w:rPr>
        <w:t>143</w:t>
      </w:r>
      <w:r w:rsidR="00BC0F6E">
        <w:t xml:space="preserve">  Powers conferred are in addition to other powers of the Court</w:t>
      </w:r>
      <w:bookmarkEnd w:id="186"/>
    </w:p>
    <w:p w:rsidR="00BC0F6E" w:rsidRDefault="00BC0F6E">
      <w:pPr>
        <w:pStyle w:val="subsection"/>
      </w:pPr>
      <w:r>
        <w:tab/>
      </w:r>
      <w:r>
        <w:tab/>
        <w:t>The powers conferred on a Court by this Division are in addition to (and do not limit) any other powers of the Court.</w:t>
      </w:r>
    </w:p>
    <w:p w:rsidR="00BC0F6E" w:rsidRDefault="00BC0F6E">
      <w:pPr>
        <w:pStyle w:val="PageBreak"/>
      </w:pPr>
      <w:r>
        <w:br w:type="page"/>
      </w:r>
    </w:p>
    <w:p w:rsidR="00BC0F6E" w:rsidRDefault="00BC0F6E">
      <w:pPr>
        <w:pStyle w:val="ActHead3"/>
        <w:ind w:left="0" w:firstLine="0"/>
      </w:pPr>
      <w:bookmarkStart w:id="187" w:name="_Toc176676862"/>
      <w:r>
        <w:rPr>
          <w:rStyle w:val="CharDivNo"/>
        </w:rPr>
        <w:lastRenderedPageBreak/>
        <w:t>Division</w:t>
      </w:r>
      <w:r w:rsidR="0083474C">
        <w:rPr>
          <w:rStyle w:val="CharDivNo"/>
        </w:rPr>
        <w:t> </w:t>
      </w:r>
      <w:r>
        <w:rPr>
          <w:rStyle w:val="CharDivNo"/>
        </w:rPr>
        <w:t>3</w:t>
      </w:r>
      <w:r>
        <w:t>—</w:t>
      </w:r>
      <w:r>
        <w:rPr>
          <w:rStyle w:val="CharDivText"/>
        </w:rPr>
        <w:t>Declarations</w:t>
      </w:r>
      <w:bookmarkEnd w:id="187"/>
    </w:p>
    <w:p w:rsidR="00BC0F6E" w:rsidRDefault="00A66251">
      <w:pPr>
        <w:pStyle w:val="ActHead5"/>
      </w:pPr>
      <w:bookmarkStart w:id="188" w:name="_Toc176676863"/>
      <w:r>
        <w:rPr>
          <w:rStyle w:val="CharSectno"/>
        </w:rPr>
        <w:t>144</w:t>
      </w:r>
      <w:r w:rsidR="00BC0F6E">
        <w:t xml:space="preserve">  Declarations of contravention</w:t>
      </w:r>
      <w:bookmarkEnd w:id="188"/>
    </w:p>
    <w:p w:rsidR="00BC0F6E" w:rsidRDefault="00BC0F6E">
      <w:pPr>
        <w:pStyle w:val="subsection"/>
      </w:pPr>
      <w:r>
        <w:tab/>
        <w:t>(1)</w:t>
      </w:r>
      <w:r>
        <w:tab/>
        <w:t>The appropriate enforcement agency may apply to a Court for a declaration that a person has committed a contravention to which this Part applies.</w:t>
      </w:r>
    </w:p>
    <w:p w:rsidR="00BC0F6E" w:rsidRDefault="00BC0F6E">
      <w:pPr>
        <w:pStyle w:val="subsection"/>
      </w:pPr>
      <w:r>
        <w:tab/>
        <w:t>(2)</w:t>
      </w:r>
      <w:r>
        <w:tab/>
        <w:t>If the Court is satisfied that the person has committed the contravention, the Court may declare that the person has committed the contravention.</w:t>
      </w:r>
    </w:p>
    <w:p w:rsidR="00BC0F6E" w:rsidRDefault="00BC0F6E">
      <w:pPr>
        <w:pStyle w:val="subsection"/>
      </w:pPr>
      <w:r>
        <w:tab/>
        <w:t>(3)</w:t>
      </w:r>
      <w:r>
        <w:tab/>
        <w:t xml:space="preserve">A declaration under </w:t>
      </w:r>
      <w:r w:rsidR="0083474C">
        <w:t>subsection (</w:t>
      </w:r>
      <w:r>
        <w:t>2) must specify the following:</w:t>
      </w:r>
    </w:p>
    <w:p w:rsidR="00BC0F6E" w:rsidRDefault="00BC0F6E">
      <w:pPr>
        <w:pStyle w:val="paragraph"/>
      </w:pPr>
      <w:r>
        <w:tab/>
        <w:t>(a)</w:t>
      </w:r>
      <w:r>
        <w:tab/>
        <w:t>the Court that made the declaration;</w:t>
      </w:r>
    </w:p>
    <w:p w:rsidR="00BC0F6E" w:rsidRDefault="00BC0F6E">
      <w:pPr>
        <w:pStyle w:val="paragraph"/>
      </w:pPr>
      <w:r>
        <w:tab/>
        <w:t>(b)</w:t>
      </w:r>
      <w:r>
        <w:tab/>
        <w:t>the provision that was contravened;</w:t>
      </w:r>
    </w:p>
    <w:p w:rsidR="00BC0F6E" w:rsidRDefault="00BC0F6E">
      <w:pPr>
        <w:pStyle w:val="paragraph"/>
      </w:pPr>
      <w:r>
        <w:tab/>
        <w:t>(c)</w:t>
      </w:r>
      <w:r>
        <w:tab/>
        <w:t>the person who contravened the provision;</w:t>
      </w:r>
    </w:p>
    <w:p w:rsidR="00BC0F6E" w:rsidRDefault="00BC0F6E">
      <w:pPr>
        <w:pStyle w:val="paragraph"/>
      </w:pPr>
      <w:r>
        <w:tab/>
        <w:t>(d)</w:t>
      </w:r>
      <w:r>
        <w:tab/>
        <w:t>the conduct that constituted the contravention.</w:t>
      </w:r>
    </w:p>
    <w:p w:rsidR="00BC0F6E" w:rsidRDefault="00A66251">
      <w:pPr>
        <w:pStyle w:val="ActHead5"/>
      </w:pPr>
      <w:bookmarkStart w:id="189" w:name="_Toc176676864"/>
      <w:r>
        <w:rPr>
          <w:rStyle w:val="CharSectno"/>
        </w:rPr>
        <w:t>145</w:t>
      </w:r>
      <w:r w:rsidR="00BC0F6E">
        <w:t xml:space="preserve">  Discharge or variation of declarations</w:t>
      </w:r>
      <w:bookmarkEnd w:id="189"/>
    </w:p>
    <w:p w:rsidR="00BC0F6E" w:rsidRDefault="00BC0F6E">
      <w:pPr>
        <w:pStyle w:val="subsection"/>
      </w:pPr>
      <w:r>
        <w:tab/>
      </w:r>
      <w:r>
        <w:tab/>
        <w:t>On application, a Court may discharge or vary a declaration made by that Court under section</w:t>
      </w:r>
      <w:r w:rsidR="0083474C">
        <w:t> </w:t>
      </w:r>
      <w:r w:rsidR="00A66251">
        <w:t>144</w:t>
      </w:r>
      <w:r>
        <w:t>.</w:t>
      </w:r>
    </w:p>
    <w:p w:rsidR="00BC0F6E" w:rsidRDefault="00BC0F6E">
      <w:pPr>
        <w:pStyle w:val="PageBreak"/>
      </w:pPr>
      <w:r>
        <w:br w:type="page"/>
      </w:r>
    </w:p>
    <w:p w:rsidR="00BC0F6E" w:rsidRDefault="00BC0F6E">
      <w:pPr>
        <w:pStyle w:val="ActHead3"/>
        <w:ind w:left="0" w:firstLine="0"/>
      </w:pPr>
      <w:bookmarkStart w:id="190" w:name="_Toc176676865"/>
      <w:r>
        <w:rPr>
          <w:rStyle w:val="CharDivNo"/>
        </w:rPr>
        <w:lastRenderedPageBreak/>
        <w:t>Division</w:t>
      </w:r>
      <w:r w:rsidR="0083474C">
        <w:rPr>
          <w:rStyle w:val="CharDivNo"/>
        </w:rPr>
        <w:t> </w:t>
      </w:r>
      <w:r>
        <w:rPr>
          <w:rStyle w:val="CharDivNo"/>
        </w:rPr>
        <w:t>4</w:t>
      </w:r>
      <w:r>
        <w:t>—</w:t>
      </w:r>
      <w:r>
        <w:rPr>
          <w:rStyle w:val="CharDivText"/>
        </w:rPr>
        <w:t>Civil penalties</w:t>
      </w:r>
      <w:bookmarkEnd w:id="190"/>
    </w:p>
    <w:p w:rsidR="00BC0F6E" w:rsidRDefault="00BC0F6E">
      <w:pPr>
        <w:pStyle w:val="ActHead4"/>
      </w:pPr>
      <w:bookmarkStart w:id="191" w:name="_Toc176676866"/>
      <w:r>
        <w:rPr>
          <w:rStyle w:val="CharSubdNo"/>
        </w:rPr>
        <w:t>Subdivision A</w:t>
      </w:r>
      <w:r>
        <w:t>—</w:t>
      </w:r>
      <w:r>
        <w:rPr>
          <w:rStyle w:val="CharSubdText"/>
        </w:rPr>
        <w:t>Civil penalty orders</w:t>
      </w:r>
      <w:bookmarkEnd w:id="191"/>
    </w:p>
    <w:p w:rsidR="00BC0F6E" w:rsidRDefault="00A66251">
      <w:pPr>
        <w:pStyle w:val="ActHead5"/>
      </w:pPr>
      <w:bookmarkStart w:id="192" w:name="_Toc176676867"/>
      <w:r>
        <w:rPr>
          <w:rStyle w:val="CharSectno"/>
        </w:rPr>
        <w:t>146</w:t>
      </w:r>
      <w:r w:rsidR="00BC0F6E">
        <w:t xml:space="preserve">  Civil penalty provisions</w:t>
      </w:r>
      <w:bookmarkEnd w:id="192"/>
    </w:p>
    <w:p w:rsidR="00BC0F6E" w:rsidRDefault="00BC0F6E">
      <w:pPr>
        <w:pStyle w:val="subsection"/>
      </w:pPr>
      <w:r>
        <w:tab/>
      </w:r>
      <w:r>
        <w:tab/>
        <w:t xml:space="preserve">The following are </w:t>
      </w:r>
      <w:r>
        <w:rPr>
          <w:b/>
          <w:i/>
        </w:rPr>
        <w:t xml:space="preserve">civil penalty provisions </w:t>
      </w:r>
      <w:r>
        <w:t>for the purpose of this Act:</w:t>
      </w:r>
    </w:p>
    <w:p w:rsidR="00BC0F6E" w:rsidRDefault="00BC0F6E">
      <w:pPr>
        <w:pStyle w:val="paragraph"/>
      </w:pPr>
      <w:r>
        <w:tab/>
        <w:t>(a)</w:t>
      </w:r>
      <w:r>
        <w:tab/>
        <w:t>a subsection of this Act (or a section of this Act that is not divided into subsections) if:</w:t>
      </w:r>
    </w:p>
    <w:p w:rsidR="00BC0F6E" w:rsidRDefault="00BC0F6E">
      <w:pPr>
        <w:pStyle w:val="paragraphsub"/>
      </w:pPr>
      <w:r>
        <w:tab/>
        <w:t>(</w:t>
      </w:r>
      <w:proofErr w:type="spellStart"/>
      <w:r>
        <w:t>i</w:t>
      </w:r>
      <w:proofErr w:type="spellEnd"/>
      <w:r>
        <w:t>)</w:t>
      </w:r>
      <w:r>
        <w:tab/>
        <w:t xml:space="preserve">the words </w:t>
      </w:r>
      <w:r w:rsidR="00A57BB5">
        <w:t>“</w:t>
      </w:r>
      <w:r>
        <w:t>civil penalty</w:t>
      </w:r>
      <w:r w:rsidR="00A57BB5">
        <w:t>”</w:t>
      </w:r>
      <w:r>
        <w:t xml:space="preserve"> and one or more amounts in penalty units are set out at the foot of the </w:t>
      </w:r>
      <w:r w:rsidR="0083474C">
        <w:t>subsection (</w:t>
      </w:r>
      <w:r>
        <w:t>or section); or</w:t>
      </w:r>
    </w:p>
    <w:p w:rsidR="00BC0F6E" w:rsidRDefault="00BC0F6E">
      <w:pPr>
        <w:pStyle w:val="paragraphsub"/>
      </w:pPr>
      <w:r>
        <w:tab/>
        <w:t>(ii)</w:t>
      </w:r>
      <w:r>
        <w:tab/>
        <w:t xml:space="preserve">another provision of this Act specifies that the </w:t>
      </w:r>
      <w:r w:rsidR="0083474C">
        <w:t>subsection (</w:t>
      </w:r>
      <w:r>
        <w:t>or section) is a civil penalty provision;</w:t>
      </w:r>
    </w:p>
    <w:p w:rsidR="00BC0F6E" w:rsidRDefault="00BC0F6E">
      <w:pPr>
        <w:pStyle w:val="paragraph"/>
      </w:pPr>
      <w:r>
        <w:tab/>
        <w:t>(b)</w:t>
      </w:r>
      <w:r>
        <w:tab/>
        <w:t>a provision of the water charge rules</w:t>
      </w:r>
      <w:r w:rsidR="00587A67">
        <w:t xml:space="preserve"> </w:t>
      </w:r>
      <w:r>
        <w:t>if:</w:t>
      </w:r>
    </w:p>
    <w:p w:rsidR="00BC0F6E" w:rsidRDefault="00BC0F6E">
      <w:pPr>
        <w:pStyle w:val="paragraphsub"/>
      </w:pPr>
      <w:r>
        <w:tab/>
        <w:t>(</w:t>
      </w:r>
      <w:proofErr w:type="spellStart"/>
      <w:r>
        <w:t>i</w:t>
      </w:r>
      <w:proofErr w:type="spellEnd"/>
      <w:r>
        <w:t>)</w:t>
      </w:r>
      <w:r>
        <w:tab/>
        <w:t xml:space="preserve">the words </w:t>
      </w:r>
      <w:r w:rsidR="00A57BB5">
        <w:t>“</w:t>
      </w:r>
      <w:r>
        <w:t>civil penalty</w:t>
      </w:r>
      <w:r w:rsidR="00A57BB5">
        <w:t>”</w:t>
      </w:r>
      <w:r>
        <w:t xml:space="preserve"> and one or more amounts in penalty units are set out at the foot of the provision; or</w:t>
      </w:r>
    </w:p>
    <w:p w:rsidR="00BC0F6E" w:rsidRDefault="00BC0F6E">
      <w:pPr>
        <w:pStyle w:val="paragraphsub"/>
      </w:pPr>
      <w:r>
        <w:tab/>
        <w:t>(ii)</w:t>
      </w:r>
      <w:r>
        <w:tab/>
        <w:t>another provision of the water charge rules</w:t>
      </w:r>
      <w:r w:rsidR="00587A67">
        <w:t xml:space="preserve"> </w:t>
      </w:r>
      <w:r>
        <w:t>specifies that the provision is a civil penalty provision</w:t>
      </w:r>
      <w:r w:rsidR="00587A67">
        <w:t>;</w:t>
      </w:r>
    </w:p>
    <w:p w:rsidR="00587A67" w:rsidRDefault="00587A67">
      <w:pPr>
        <w:pStyle w:val="paragraph"/>
      </w:pPr>
      <w:r>
        <w:tab/>
        <w:t>(c)</w:t>
      </w:r>
      <w:r>
        <w:tab/>
        <w:t>a provision of the water market rules if:</w:t>
      </w:r>
    </w:p>
    <w:p w:rsidR="00587A67" w:rsidRDefault="00587A67">
      <w:pPr>
        <w:pStyle w:val="paragraphsub"/>
      </w:pPr>
      <w:r>
        <w:tab/>
        <w:t>(</w:t>
      </w:r>
      <w:proofErr w:type="spellStart"/>
      <w:r>
        <w:t>i</w:t>
      </w:r>
      <w:proofErr w:type="spellEnd"/>
      <w:r>
        <w:t>)</w:t>
      </w:r>
      <w:r>
        <w:tab/>
        <w:t xml:space="preserve">the words </w:t>
      </w:r>
      <w:r w:rsidR="00A57BB5">
        <w:t>“</w:t>
      </w:r>
      <w:r>
        <w:t>civil penalty</w:t>
      </w:r>
      <w:r w:rsidR="00A57BB5">
        <w:t>”</w:t>
      </w:r>
      <w:r>
        <w:t xml:space="preserve"> and one or more amounts in penalty units are set out at the foot of the provision; or</w:t>
      </w:r>
    </w:p>
    <w:p w:rsidR="00587A67" w:rsidRDefault="00587A67">
      <w:pPr>
        <w:pStyle w:val="paragraphsub"/>
      </w:pPr>
      <w:r>
        <w:tab/>
        <w:t>(ii)</w:t>
      </w:r>
      <w:r>
        <w:tab/>
        <w:t>another provision of the water market rules specifies that the provision is a civil penalty provision.</w:t>
      </w:r>
    </w:p>
    <w:p w:rsidR="00BC0F6E" w:rsidRDefault="00A66251">
      <w:pPr>
        <w:pStyle w:val="ActHead5"/>
      </w:pPr>
      <w:bookmarkStart w:id="193" w:name="_Toc176676868"/>
      <w:r>
        <w:rPr>
          <w:rStyle w:val="CharSectno"/>
        </w:rPr>
        <w:t>147</w:t>
      </w:r>
      <w:r w:rsidR="00BC0F6E">
        <w:t xml:space="preserve">  Court may order person to pay pecuniary penalty for contravening civil penalty provision</w:t>
      </w:r>
      <w:bookmarkEnd w:id="193"/>
    </w:p>
    <w:p w:rsidR="00BC0F6E" w:rsidRDefault="00BC0F6E">
      <w:pPr>
        <w:pStyle w:val="SubsectionHead"/>
      </w:pPr>
      <w:r>
        <w:t>Application for order</w:t>
      </w:r>
    </w:p>
    <w:p w:rsidR="00BC0F6E" w:rsidRDefault="00BC0F6E">
      <w:pPr>
        <w:pStyle w:val="subsection"/>
      </w:pPr>
      <w:r>
        <w:tab/>
        <w:t>(1)</w:t>
      </w:r>
      <w:r>
        <w:tab/>
        <w:t xml:space="preserve">Within 6 years of a person (the </w:t>
      </w:r>
      <w:r>
        <w:rPr>
          <w:b/>
          <w:i/>
        </w:rPr>
        <w:t>wrongdoer</w:t>
      </w:r>
      <w:r>
        <w:t>) contravening a civil penalty provision, the appropriate enforcement agency may apply on behalf of the Commonwealth to a Court for an order that the wrongdoer pay the Commonwealth a pecuniary penalty.</w:t>
      </w:r>
    </w:p>
    <w:p w:rsidR="00BC0F6E" w:rsidRDefault="00BC0F6E">
      <w:pPr>
        <w:pStyle w:val="notetext"/>
      </w:pPr>
      <w:r>
        <w:t>Note:</w:t>
      </w:r>
      <w:r>
        <w:tab/>
        <w:t>Orders cannot be sought in relation to Ministers, officers/employees of the Crown and Commonwealth or State agencies (see section</w:t>
      </w:r>
      <w:r w:rsidR="0083474C">
        <w:t> </w:t>
      </w:r>
      <w:r w:rsidR="00A66251">
        <w:t>12</w:t>
      </w:r>
      <w:r>
        <w:t>).</w:t>
      </w:r>
    </w:p>
    <w:p w:rsidR="00BC0F6E" w:rsidRDefault="00BC0F6E">
      <w:pPr>
        <w:pStyle w:val="SubsectionHead"/>
      </w:pPr>
      <w:r>
        <w:lastRenderedPageBreak/>
        <w:t>Court may order wrongdoer to pay pecuniary penalty</w:t>
      </w:r>
    </w:p>
    <w:p w:rsidR="00BC0F6E" w:rsidRDefault="00BC0F6E">
      <w:pPr>
        <w:pStyle w:val="subsection"/>
      </w:pPr>
      <w:r>
        <w:tab/>
        <w:t>(2)</w:t>
      </w:r>
      <w:r>
        <w:tab/>
        <w:t>If the Court is satisfied that the wrongdoer has contravened a civil penalty provision, the Court may order the wrongdoer to pay to the Commonwealth for each contravention the pecuniary penalty that the Court determines is appropriate.</w:t>
      </w:r>
    </w:p>
    <w:p w:rsidR="00BC0F6E" w:rsidRDefault="00BC0F6E">
      <w:pPr>
        <w:pStyle w:val="SubsectionHead"/>
      </w:pPr>
      <w:r>
        <w:t>Maximum pecuniary penalty</w:t>
      </w:r>
    </w:p>
    <w:p w:rsidR="00BC0F6E" w:rsidRDefault="00BC0F6E">
      <w:pPr>
        <w:pStyle w:val="subsection"/>
      </w:pPr>
      <w:r>
        <w:tab/>
        <w:t>(3)</w:t>
      </w:r>
      <w:r>
        <w:tab/>
        <w:t>The pecuniary penalty must not exceed:</w:t>
      </w:r>
    </w:p>
    <w:p w:rsidR="00BC0F6E" w:rsidRDefault="00BC0F6E">
      <w:pPr>
        <w:pStyle w:val="paragraph"/>
      </w:pPr>
      <w:r>
        <w:tab/>
        <w:t>(a)</w:t>
      </w:r>
      <w:r>
        <w:tab/>
        <w:t>if the wrongdoer is an individual—the relevant amount specified for the civil penalty provision; or</w:t>
      </w:r>
    </w:p>
    <w:p w:rsidR="00BC0F6E" w:rsidRDefault="00BC0F6E">
      <w:pPr>
        <w:pStyle w:val="paragraph"/>
      </w:pPr>
      <w:r>
        <w:tab/>
        <w:t>(b)</w:t>
      </w:r>
      <w:r>
        <w:tab/>
        <w:t>otherwise—an amount equal to 5 times the amount of the relevant amount specified for the civil penalty provision.</w:t>
      </w:r>
    </w:p>
    <w:p w:rsidR="00BC0F6E" w:rsidRDefault="00BC0F6E">
      <w:pPr>
        <w:pStyle w:val="SubsectionHead"/>
      </w:pPr>
      <w:r>
        <w:t>Determining amount of pecuniary penalty</w:t>
      </w:r>
    </w:p>
    <w:p w:rsidR="00BC0F6E" w:rsidRDefault="00BC0F6E">
      <w:pPr>
        <w:pStyle w:val="subsection"/>
      </w:pPr>
      <w:r>
        <w:tab/>
        <w:t>(4)</w:t>
      </w:r>
      <w:r>
        <w:tab/>
        <w:t>In determining the pecuniary penalty, the Court must have regard to all relevant matters, including:</w:t>
      </w:r>
    </w:p>
    <w:p w:rsidR="00BC0F6E" w:rsidRDefault="00BC0F6E">
      <w:pPr>
        <w:pStyle w:val="paragraph"/>
      </w:pPr>
      <w:r>
        <w:tab/>
        <w:t>(a)</w:t>
      </w:r>
      <w:r>
        <w:tab/>
        <w:t>the nature and extent of the contravention; and</w:t>
      </w:r>
    </w:p>
    <w:p w:rsidR="00BC0F6E" w:rsidRDefault="00BC0F6E">
      <w:pPr>
        <w:pStyle w:val="paragraph"/>
      </w:pPr>
      <w:r>
        <w:tab/>
        <w:t>(b)</w:t>
      </w:r>
      <w:r>
        <w:tab/>
        <w:t>the nature and extent of any loss or damage suffered as a result of the contravention; and</w:t>
      </w:r>
    </w:p>
    <w:p w:rsidR="00BC0F6E" w:rsidRDefault="00BC0F6E">
      <w:pPr>
        <w:pStyle w:val="paragraph"/>
      </w:pPr>
      <w:r>
        <w:tab/>
        <w:t>(c)</w:t>
      </w:r>
      <w:r>
        <w:tab/>
        <w:t>the circumstances in which the contravention took place; and</w:t>
      </w:r>
    </w:p>
    <w:p w:rsidR="00BC0F6E" w:rsidRDefault="00BC0F6E">
      <w:pPr>
        <w:pStyle w:val="paragraph"/>
      </w:pPr>
      <w:r>
        <w:tab/>
        <w:t>(d)</w:t>
      </w:r>
      <w:r>
        <w:tab/>
        <w:t>whether the person has previously been found by the Court in proceedings under this Act to have engaged in any similar conduct.</w:t>
      </w:r>
    </w:p>
    <w:p w:rsidR="00BC0F6E" w:rsidRDefault="00BC0F6E">
      <w:pPr>
        <w:pStyle w:val="SubsectionHead"/>
      </w:pPr>
      <w:r>
        <w:t>Conduct contravening more than one civil penalty provision</w:t>
      </w:r>
    </w:p>
    <w:p w:rsidR="00BC0F6E" w:rsidRDefault="00BC0F6E">
      <w:pPr>
        <w:pStyle w:val="subsection"/>
      </w:pPr>
      <w:r>
        <w:tab/>
        <w:t>(5)</w:t>
      </w:r>
      <w:r>
        <w:tab/>
        <w:t>If conduct constitutes a contravention of 2 or more civil penalty provisions, proceedings may be instituted under this Act against a person in relation to the contravention of any one or more of those provisions. However, the person is not liable to more than one pecuniary penalty under this section in respect of the same conduct.</w:t>
      </w:r>
    </w:p>
    <w:p w:rsidR="00BC0F6E" w:rsidRDefault="00A66251">
      <w:pPr>
        <w:pStyle w:val="ActHead5"/>
      </w:pPr>
      <w:bookmarkStart w:id="194" w:name="_Toc176676869"/>
      <w:r>
        <w:rPr>
          <w:rStyle w:val="CharSectno"/>
        </w:rPr>
        <w:t>148</w:t>
      </w:r>
      <w:r w:rsidR="00BC0F6E">
        <w:t xml:space="preserve">  Contravening a civil penalty provision is not an offence</w:t>
      </w:r>
      <w:bookmarkEnd w:id="194"/>
    </w:p>
    <w:p w:rsidR="00BC0F6E" w:rsidRDefault="00BC0F6E">
      <w:pPr>
        <w:pStyle w:val="subsection"/>
      </w:pPr>
      <w:r>
        <w:tab/>
      </w:r>
      <w:r>
        <w:tab/>
        <w:t>A contravention of a civil penalty provision is not an offence.</w:t>
      </w:r>
    </w:p>
    <w:p w:rsidR="00BC0F6E" w:rsidRDefault="00A66251">
      <w:pPr>
        <w:pStyle w:val="ActHead5"/>
      </w:pPr>
      <w:bookmarkStart w:id="195" w:name="_Toc176676870"/>
      <w:r>
        <w:rPr>
          <w:rStyle w:val="CharSectno"/>
        </w:rPr>
        <w:lastRenderedPageBreak/>
        <w:t>149</w:t>
      </w:r>
      <w:r w:rsidR="00BC0F6E">
        <w:t xml:space="preserve">  Persons involved in contravening civil penalty provision</w:t>
      </w:r>
      <w:bookmarkEnd w:id="195"/>
    </w:p>
    <w:p w:rsidR="00BC0F6E" w:rsidRDefault="00BC0F6E">
      <w:pPr>
        <w:pStyle w:val="subsection"/>
      </w:pPr>
      <w:r>
        <w:tab/>
        <w:t>(1)</w:t>
      </w:r>
      <w:r>
        <w:tab/>
        <w:t>A person must not:</w:t>
      </w:r>
    </w:p>
    <w:p w:rsidR="00BC0F6E" w:rsidRDefault="00BC0F6E">
      <w:pPr>
        <w:pStyle w:val="paragraph"/>
      </w:pPr>
      <w:r>
        <w:tab/>
        <w:t>(a)</w:t>
      </w:r>
      <w:r>
        <w:tab/>
        <w:t>aid, abet, counsel or procure a contravention of a civil penalty provision; or</w:t>
      </w:r>
    </w:p>
    <w:p w:rsidR="00BC0F6E" w:rsidRDefault="00BC0F6E">
      <w:pPr>
        <w:pStyle w:val="paragraph"/>
      </w:pPr>
      <w:r>
        <w:tab/>
        <w:t>(b)</w:t>
      </w:r>
      <w:r>
        <w:tab/>
        <w:t>induce (by threats, promises or otherwise) a contravention of a civil penalty provision; or</w:t>
      </w:r>
    </w:p>
    <w:p w:rsidR="00BC0F6E" w:rsidRDefault="00BC0F6E">
      <w:pPr>
        <w:pStyle w:val="paragraph"/>
      </w:pPr>
      <w:r>
        <w:tab/>
        <w:t>(c)</w:t>
      </w:r>
      <w:r>
        <w:tab/>
        <w:t>be in any way directly or indirectly knowingly concerned in, or party to, a contravention of a civil penalty provision; or</w:t>
      </w:r>
    </w:p>
    <w:p w:rsidR="00BC0F6E" w:rsidRDefault="00BC0F6E">
      <w:pPr>
        <w:pStyle w:val="paragraph"/>
      </w:pPr>
      <w:r>
        <w:tab/>
        <w:t>(d)</w:t>
      </w:r>
      <w:r>
        <w:tab/>
        <w:t>conspire to contravene a civil penalty provision.</w:t>
      </w:r>
    </w:p>
    <w:p w:rsidR="00BC0F6E" w:rsidRDefault="00BC0F6E">
      <w:pPr>
        <w:pStyle w:val="subsection"/>
      </w:pPr>
      <w:r>
        <w:tab/>
        <w:t>(2)</w:t>
      </w:r>
      <w:r>
        <w:tab/>
        <w:t xml:space="preserve">This Division applies to a person who contravenes </w:t>
      </w:r>
      <w:r w:rsidR="0083474C">
        <w:t>subsection (</w:t>
      </w:r>
      <w:r>
        <w:t>1) in relation to a civil penalty provision as if the person had contravened the provision.</w:t>
      </w:r>
    </w:p>
    <w:p w:rsidR="00BC0F6E" w:rsidRDefault="00A66251">
      <w:pPr>
        <w:pStyle w:val="ActHead5"/>
      </w:pPr>
      <w:bookmarkStart w:id="196" w:name="_Toc176676871"/>
      <w:r>
        <w:rPr>
          <w:rStyle w:val="CharSectno"/>
        </w:rPr>
        <w:t>150</w:t>
      </w:r>
      <w:r w:rsidR="00BC0F6E">
        <w:t xml:space="preserve">  Recovery of a pecuniary penalty</w:t>
      </w:r>
      <w:bookmarkEnd w:id="196"/>
    </w:p>
    <w:p w:rsidR="00BC0F6E" w:rsidRDefault="00BC0F6E">
      <w:pPr>
        <w:pStyle w:val="subsection"/>
      </w:pPr>
      <w:r>
        <w:tab/>
      </w:r>
      <w:r>
        <w:tab/>
        <w:t>If a Court orders a person to pay a pecuniary penalty:</w:t>
      </w:r>
    </w:p>
    <w:p w:rsidR="00BC0F6E" w:rsidRDefault="00BC0F6E">
      <w:pPr>
        <w:pStyle w:val="paragraph"/>
      </w:pPr>
      <w:r>
        <w:tab/>
        <w:t>(a)</w:t>
      </w:r>
      <w:r>
        <w:tab/>
        <w:t>the penalty is payable to the Commonwealth; and</w:t>
      </w:r>
    </w:p>
    <w:p w:rsidR="00BC0F6E" w:rsidRDefault="00BC0F6E">
      <w:pPr>
        <w:pStyle w:val="paragraph"/>
      </w:pPr>
      <w:r>
        <w:tab/>
        <w:t>(b)</w:t>
      </w:r>
      <w:r>
        <w:tab/>
        <w:t>the Commonwealth may enforce the order as if it were a judgment of the Court.</w:t>
      </w:r>
    </w:p>
    <w:p w:rsidR="00BC0F6E" w:rsidRDefault="00BC0F6E">
      <w:pPr>
        <w:pStyle w:val="ActHead4"/>
      </w:pPr>
      <w:bookmarkStart w:id="197" w:name="_Toc176676872"/>
      <w:r>
        <w:rPr>
          <w:rStyle w:val="CharSubdNo"/>
        </w:rPr>
        <w:t>Subdivision B</w:t>
      </w:r>
      <w:r>
        <w:t>—</w:t>
      </w:r>
      <w:r>
        <w:rPr>
          <w:rStyle w:val="CharSubdText"/>
        </w:rPr>
        <w:t>Civil penalty proceedings and criminal proceedings</w:t>
      </w:r>
      <w:bookmarkEnd w:id="197"/>
    </w:p>
    <w:p w:rsidR="00BC0F6E" w:rsidRDefault="00A66251">
      <w:pPr>
        <w:pStyle w:val="ActHead5"/>
      </w:pPr>
      <w:bookmarkStart w:id="198" w:name="_Toc176676873"/>
      <w:r>
        <w:rPr>
          <w:rStyle w:val="CharSectno"/>
        </w:rPr>
        <w:t>151</w:t>
      </w:r>
      <w:r w:rsidR="00BC0F6E">
        <w:t xml:space="preserve">  Civil proceedings after criminal proceedings</w:t>
      </w:r>
      <w:bookmarkEnd w:id="198"/>
    </w:p>
    <w:p w:rsidR="00BC0F6E" w:rsidRDefault="00BC0F6E">
      <w:pPr>
        <w:pStyle w:val="subsection"/>
      </w:pPr>
      <w:r>
        <w:tab/>
      </w:r>
      <w:r>
        <w:tab/>
        <w:t>A Court must not make a pecuniary penalty order against a person for a contravention of a civil penalty provision if the person has been convicted of an offence constituted by conduct that is substantially the same as the conduct constituting the contravention.</w:t>
      </w:r>
    </w:p>
    <w:p w:rsidR="00BC0F6E" w:rsidRDefault="00A66251">
      <w:pPr>
        <w:pStyle w:val="ActHead5"/>
      </w:pPr>
      <w:bookmarkStart w:id="199" w:name="_Toc176676874"/>
      <w:r>
        <w:rPr>
          <w:rStyle w:val="CharSectno"/>
        </w:rPr>
        <w:t>152</w:t>
      </w:r>
      <w:r w:rsidR="00BC0F6E">
        <w:t xml:space="preserve">  Criminal proceedings during civil proceedings</w:t>
      </w:r>
      <w:bookmarkEnd w:id="199"/>
    </w:p>
    <w:p w:rsidR="00BC0F6E" w:rsidRDefault="00BC0F6E">
      <w:pPr>
        <w:pStyle w:val="subsection"/>
      </w:pPr>
      <w:r>
        <w:tab/>
        <w:t>(1)</w:t>
      </w:r>
      <w:r>
        <w:tab/>
        <w:t>Proceedings for a pecuniary penalty order against a person for a contravention of a civil penalty provision are stayed if:</w:t>
      </w:r>
    </w:p>
    <w:p w:rsidR="00BC0F6E" w:rsidRDefault="00BC0F6E">
      <w:pPr>
        <w:pStyle w:val="paragraph"/>
      </w:pPr>
      <w:r>
        <w:tab/>
        <w:t>(a)</w:t>
      </w:r>
      <w:r>
        <w:tab/>
        <w:t>criminal proceedings are started or have already been started against the person for an offence; and</w:t>
      </w:r>
    </w:p>
    <w:p w:rsidR="00BC0F6E" w:rsidRDefault="00BC0F6E">
      <w:pPr>
        <w:pStyle w:val="paragraph"/>
      </w:pPr>
      <w:r>
        <w:lastRenderedPageBreak/>
        <w:tab/>
        <w:t>(b)</w:t>
      </w:r>
      <w:r>
        <w:tab/>
        <w:t>the offence is constituted by conduct that is substantially the same as the conduct alleged to constitute the contravention.</w:t>
      </w:r>
    </w:p>
    <w:p w:rsidR="00BC0F6E" w:rsidRDefault="00BC0F6E">
      <w:pPr>
        <w:pStyle w:val="subsection"/>
      </w:pPr>
      <w:r>
        <w:tab/>
        <w:t>(2)</w:t>
      </w:r>
      <w:r>
        <w:tab/>
        <w:t>The proceedings for the order may be resumed if the person is not convicted of the offence. Otherwise, the proceedings for the order are dismissed.</w:t>
      </w:r>
    </w:p>
    <w:p w:rsidR="00BC0F6E" w:rsidRDefault="00A66251">
      <w:pPr>
        <w:pStyle w:val="ActHead5"/>
      </w:pPr>
      <w:bookmarkStart w:id="200" w:name="_Toc176676875"/>
      <w:r>
        <w:rPr>
          <w:rStyle w:val="CharSectno"/>
        </w:rPr>
        <w:t>153</w:t>
      </w:r>
      <w:r w:rsidR="00BC0F6E">
        <w:t xml:space="preserve">  Criminal proceedings after civil proceedings</w:t>
      </w:r>
      <w:bookmarkEnd w:id="200"/>
    </w:p>
    <w:p w:rsidR="00BC0F6E" w:rsidRDefault="00BC0F6E">
      <w:pPr>
        <w:pStyle w:val="subsection"/>
      </w:pPr>
      <w:r>
        <w:tab/>
      </w:r>
      <w:r>
        <w:tab/>
        <w:t>Criminal proceedings may be started against a person for conduct that is substantially the same as conduct constituting a contravention of a civil penalty provision regardless of whether a pecuniary penalty order has been made against the person.</w:t>
      </w:r>
    </w:p>
    <w:p w:rsidR="00BC0F6E" w:rsidRDefault="00A66251">
      <w:pPr>
        <w:pStyle w:val="ActHead5"/>
      </w:pPr>
      <w:bookmarkStart w:id="201" w:name="_Toc176676876"/>
      <w:r>
        <w:rPr>
          <w:rStyle w:val="CharSectno"/>
        </w:rPr>
        <w:t>154</w:t>
      </w:r>
      <w:r w:rsidR="00BC0F6E">
        <w:t xml:space="preserve">  Evidence given in proceedings for penalty not admissible in criminal proceedings</w:t>
      </w:r>
      <w:bookmarkEnd w:id="201"/>
    </w:p>
    <w:p w:rsidR="00BC0F6E" w:rsidRDefault="00BC0F6E">
      <w:pPr>
        <w:pStyle w:val="subsection"/>
      </w:pPr>
      <w:r>
        <w:tab/>
      </w:r>
      <w:r>
        <w:tab/>
        <w:t>Evidence of information given or evidence of production of documents by an individual is not admissible in criminal proceedings against the individual if:</w:t>
      </w:r>
    </w:p>
    <w:p w:rsidR="00BC0F6E" w:rsidRDefault="00BC0F6E">
      <w:pPr>
        <w:pStyle w:val="paragraph"/>
      </w:pPr>
      <w:r>
        <w:tab/>
        <w:t>(a)</w:t>
      </w:r>
      <w:r>
        <w:tab/>
        <w:t>the individual previously gave the evidence or produced the documents in proceedings for a pecuniary penalty order against the individual for a contravention of a civil penalty provision (whether or not the order was made); and</w:t>
      </w:r>
    </w:p>
    <w:p w:rsidR="00BC0F6E" w:rsidRDefault="00BC0F6E">
      <w:pPr>
        <w:pStyle w:val="paragraph"/>
      </w:pPr>
      <w:r>
        <w:tab/>
        <w:t>(b)</w:t>
      </w:r>
      <w:r>
        <w:tab/>
        <w:t>the conduct alleged to constitute the offence is substantially the same as the conduct that was claimed to constitute the contravention.</w:t>
      </w:r>
    </w:p>
    <w:p w:rsidR="00BC0F6E" w:rsidRDefault="00BC0F6E">
      <w:pPr>
        <w:pStyle w:val="subsection2"/>
      </w:pPr>
      <w:r>
        <w:t>However, this does not apply to criminal proceedings in respect of the falsity of the evidence given by the individual in the proceedings for the pecuniary penalty order.</w:t>
      </w:r>
    </w:p>
    <w:p w:rsidR="00BC0F6E" w:rsidRDefault="00BC0F6E">
      <w:pPr>
        <w:pStyle w:val="PageBreak"/>
      </w:pPr>
      <w:r>
        <w:br w:type="page"/>
      </w:r>
    </w:p>
    <w:p w:rsidR="00BC0F6E" w:rsidRDefault="00BC0F6E">
      <w:pPr>
        <w:pStyle w:val="ActHead3"/>
      </w:pPr>
      <w:bookmarkStart w:id="202" w:name="_Toc176676877"/>
      <w:r>
        <w:rPr>
          <w:rStyle w:val="CharDivNo"/>
        </w:rPr>
        <w:lastRenderedPageBreak/>
        <w:t>Division</w:t>
      </w:r>
      <w:r w:rsidR="0083474C">
        <w:rPr>
          <w:rStyle w:val="CharDivNo"/>
        </w:rPr>
        <w:t> </w:t>
      </w:r>
      <w:r>
        <w:rPr>
          <w:rStyle w:val="CharDivNo"/>
        </w:rPr>
        <w:t>5</w:t>
      </w:r>
      <w:r>
        <w:t>—</w:t>
      </w:r>
      <w:r>
        <w:rPr>
          <w:rStyle w:val="CharDivText"/>
        </w:rPr>
        <w:t>Infringement notices</w:t>
      </w:r>
      <w:bookmarkEnd w:id="202"/>
    </w:p>
    <w:p w:rsidR="00BC0F6E" w:rsidRDefault="00A66251">
      <w:pPr>
        <w:pStyle w:val="ActHead5"/>
      </w:pPr>
      <w:bookmarkStart w:id="203" w:name="_Toc176676878"/>
      <w:r>
        <w:rPr>
          <w:rStyle w:val="CharSectno"/>
        </w:rPr>
        <w:t>155</w:t>
      </w:r>
      <w:r w:rsidR="00BC0F6E">
        <w:t xml:space="preserve">  Object</w:t>
      </w:r>
      <w:bookmarkEnd w:id="203"/>
    </w:p>
    <w:p w:rsidR="00BC0F6E" w:rsidRDefault="00BC0F6E">
      <w:pPr>
        <w:pStyle w:val="subsection"/>
      </w:pPr>
      <w:r>
        <w:tab/>
      </w:r>
      <w:r>
        <w:tab/>
        <w:t>The object of this Division is to set up a system of infringement notices for contraventions of civil penalty provisions as an alternative to the institution of proceedings in a Court.</w:t>
      </w:r>
    </w:p>
    <w:p w:rsidR="00BC0F6E" w:rsidRDefault="00A66251">
      <w:pPr>
        <w:pStyle w:val="ActHead5"/>
      </w:pPr>
      <w:bookmarkStart w:id="204" w:name="_Toc176676879"/>
      <w:r>
        <w:rPr>
          <w:rStyle w:val="CharSectno"/>
        </w:rPr>
        <w:t>156</w:t>
      </w:r>
      <w:r w:rsidR="00BC0F6E">
        <w:t xml:space="preserve">  When an infringement notice can be given</w:t>
      </w:r>
      <w:bookmarkEnd w:id="204"/>
    </w:p>
    <w:p w:rsidR="00BC0F6E" w:rsidRDefault="00BC0F6E">
      <w:pPr>
        <w:pStyle w:val="subsection"/>
      </w:pPr>
      <w:r>
        <w:tab/>
        <w:t>(1)</w:t>
      </w:r>
      <w:r>
        <w:tab/>
        <w:t xml:space="preserve">If the appropriate enforcement agency has reasonable grounds to believe that a person has contravened a civil penalty provision (a </w:t>
      </w:r>
      <w:r>
        <w:rPr>
          <w:b/>
          <w:i/>
        </w:rPr>
        <w:t>designated civil penalty provision</w:t>
      </w:r>
      <w:r>
        <w:t>):</w:t>
      </w:r>
    </w:p>
    <w:p w:rsidR="00BC0F6E" w:rsidRDefault="00BC0F6E">
      <w:pPr>
        <w:pStyle w:val="paragraph"/>
      </w:pPr>
      <w:r>
        <w:tab/>
        <w:t>(a)</w:t>
      </w:r>
      <w:r>
        <w:tab/>
        <w:t>set out in:</w:t>
      </w:r>
    </w:p>
    <w:p w:rsidR="00BC0F6E" w:rsidRDefault="00BC0F6E">
      <w:pPr>
        <w:pStyle w:val="paragraphsub"/>
      </w:pPr>
      <w:r>
        <w:tab/>
        <w:t>(</w:t>
      </w:r>
      <w:proofErr w:type="spellStart"/>
      <w:r>
        <w:t>i</w:t>
      </w:r>
      <w:proofErr w:type="spellEnd"/>
      <w:r>
        <w:t>)</w:t>
      </w:r>
      <w:r>
        <w:tab/>
        <w:t>Part</w:t>
      </w:r>
      <w:r w:rsidR="0083474C">
        <w:t> </w:t>
      </w:r>
      <w:r>
        <w:t>3</w:t>
      </w:r>
      <w:r w:rsidR="00587A67">
        <w:t>,</w:t>
      </w:r>
      <w:r>
        <w:t xml:space="preserve"> the water charge rules</w:t>
      </w:r>
      <w:r w:rsidR="00587A67">
        <w:t xml:space="preserve"> or the water market rules</w:t>
      </w:r>
      <w:r>
        <w:t>; or</w:t>
      </w:r>
    </w:p>
    <w:p w:rsidR="00BC0F6E" w:rsidRDefault="00BC0F6E">
      <w:pPr>
        <w:pStyle w:val="paragraphsub"/>
      </w:pPr>
      <w:r>
        <w:tab/>
        <w:t>(ii)</w:t>
      </w:r>
      <w:r>
        <w:tab/>
        <w:t>Part</w:t>
      </w:r>
      <w:r w:rsidR="0083474C">
        <w:t> </w:t>
      </w:r>
      <w:r w:rsidR="00587A67">
        <w:t>7</w:t>
      </w:r>
      <w:r>
        <w:t>; or</w:t>
      </w:r>
    </w:p>
    <w:p w:rsidR="00BC0F6E" w:rsidRDefault="00BC0F6E">
      <w:pPr>
        <w:pStyle w:val="paragraph"/>
      </w:pPr>
      <w:r>
        <w:tab/>
        <w:t>(b)</w:t>
      </w:r>
      <w:r>
        <w:tab/>
        <w:t>referred to in regulations made for the purposes of this paragraph;</w:t>
      </w:r>
    </w:p>
    <w:p w:rsidR="00BC0F6E" w:rsidRDefault="00BC0F6E">
      <w:pPr>
        <w:pStyle w:val="subsection2"/>
      </w:pPr>
      <w:r>
        <w:t>the appropriate enforcement agency may give to the person an infringement notice relating to the alleged contravention.</w:t>
      </w:r>
    </w:p>
    <w:p w:rsidR="00BC0F6E" w:rsidRDefault="00BC0F6E">
      <w:pPr>
        <w:pStyle w:val="subsection"/>
      </w:pPr>
      <w:r>
        <w:tab/>
        <w:t>(2)</w:t>
      </w:r>
      <w:r>
        <w:tab/>
        <w:t>An infringement notice must be given within 12 months after the day on which the contravention is alleged to have taken place.</w:t>
      </w:r>
    </w:p>
    <w:p w:rsidR="00BC0F6E" w:rsidRDefault="00BC0F6E">
      <w:pPr>
        <w:pStyle w:val="subsection"/>
      </w:pPr>
      <w:r>
        <w:tab/>
        <w:t>(3)</w:t>
      </w:r>
      <w:r>
        <w:tab/>
        <w:t>A single infringement notice may be given to a person in respect of:</w:t>
      </w:r>
    </w:p>
    <w:p w:rsidR="00BC0F6E" w:rsidRDefault="00BC0F6E">
      <w:pPr>
        <w:pStyle w:val="paragraph"/>
      </w:pPr>
      <w:r>
        <w:tab/>
        <w:t>(a)</w:t>
      </w:r>
      <w:r>
        <w:tab/>
        <w:t>2 or more alleged contraventions of a designated civil penalty provision; and</w:t>
      </w:r>
    </w:p>
    <w:p w:rsidR="00BC0F6E" w:rsidRDefault="00BC0F6E">
      <w:pPr>
        <w:pStyle w:val="paragraph"/>
      </w:pPr>
      <w:r>
        <w:tab/>
        <w:t>(b)</w:t>
      </w:r>
      <w:r>
        <w:tab/>
        <w:t>alleged contraventions of 2 or more designated civil penalty provisions.</w:t>
      </w:r>
    </w:p>
    <w:p w:rsidR="00BC0F6E" w:rsidRDefault="00BC0F6E">
      <w:pPr>
        <w:pStyle w:val="subsection2"/>
      </w:pPr>
      <w:r>
        <w:t>However, the notice must not require the person to pay more than one penalty in respect of the same conduct.</w:t>
      </w:r>
    </w:p>
    <w:p w:rsidR="00BC0F6E" w:rsidRDefault="00A66251">
      <w:pPr>
        <w:pStyle w:val="ActHead5"/>
      </w:pPr>
      <w:bookmarkStart w:id="205" w:name="_Toc176676880"/>
      <w:r>
        <w:rPr>
          <w:rStyle w:val="CharSectno"/>
        </w:rPr>
        <w:t>157</w:t>
      </w:r>
      <w:r w:rsidR="00BC0F6E">
        <w:t xml:space="preserve">  Matters to be included in an infringement notice</w:t>
      </w:r>
      <w:bookmarkEnd w:id="205"/>
    </w:p>
    <w:p w:rsidR="00BC0F6E" w:rsidRDefault="00BC0F6E">
      <w:pPr>
        <w:pStyle w:val="subsection"/>
      </w:pPr>
      <w:r>
        <w:tab/>
        <w:t>(1)</w:t>
      </w:r>
      <w:r>
        <w:tab/>
        <w:t>An infringement notice must:</w:t>
      </w:r>
    </w:p>
    <w:p w:rsidR="00BC0F6E" w:rsidRDefault="00587A67">
      <w:pPr>
        <w:pStyle w:val="paragraph"/>
      </w:pPr>
      <w:r>
        <w:tab/>
        <w:t>(a)</w:t>
      </w:r>
      <w:r>
        <w:tab/>
      </w:r>
      <w:r w:rsidR="00BC0F6E">
        <w:t>set out the name of the person to whom the notice is given; and</w:t>
      </w:r>
    </w:p>
    <w:p w:rsidR="00BC0F6E" w:rsidRDefault="00587A67">
      <w:pPr>
        <w:pStyle w:val="paragraph"/>
      </w:pPr>
      <w:r>
        <w:lastRenderedPageBreak/>
        <w:tab/>
        <w:t>(b)</w:t>
      </w:r>
      <w:r>
        <w:tab/>
      </w:r>
      <w:r w:rsidR="00BC0F6E">
        <w:t>set out the name of the appropriate enforcement agency who gave the notice; and</w:t>
      </w:r>
    </w:p>
    <w:p w:rsidR="00BC0F6E" w:rsidRDefault="00587A67">
      <w:pPr>
        <w:pStyle w:val="paragraph"/>
      </w:pPr>
      <w:r>
        <w:tab/>
        <w:t>(c)</w:t>
      </w:r>
      <w:r>
        <w:tab/>
      </w:r>
      <w:r w:rsidR="00BC0F6E">
        <w:t>set out brief details of the alleged contravention of the civil penalty provision; and</w:t>
      </w:r>
    </w:p>
    <w:p w:rsidR="00BC0F6E" w:rsidRDefault="00587A67">
      <w:pPr>
        <w:pStyle w:val="paragraph"/>
      </w:pPr>
      <w:r>
        <w:tab/>
        <w:t>(d)</w:t>
      </w:r>
      <w:r>
        <w:tab/>
      </w:r>
      <w:r w:rsidR="00BC0F6E">
        <w:t>contain a statement to the effect that proceedings will not be brought under this Part in relation to the alleged contravention if the penalty specified in the notice is paid to the appropriate enforcement agency, on behalf of the Commonwealth, within:</w:t>
      </w:r>
    </w:p>
    <w:p w:rsidR="00BC0F6E" w:rsidRDefault="00BC0F6E">
      <w:pPr>
        <w:pStyle w:val="paragraphsub"/>
      </w:pPr>
      <w:r>
        <w:tab/>
        <w:t>(</w:t>
      </w:r>
      <w:proofErr w:type="spellStart"/>
      <w:r>
        <w:t>i</w:t>
      </w:r>
      <w:proofErr w:type="spellEnd"/>
      <w:r>
        <w:t>)</w:t>
      </w:r>
      <w:r>
        <w:tab/>
        <w:t>28 days after the notice is given; or</w:t>
      </w:r>
    </w:p>
    <w:p w:rsidR="00BC0F6E" w:rsidRDefault="00BC0F6E">
      <w:pPr>
        <w:pStyle w:val="paragraphsub"/>
      </w:pPr>
      <w:r>
        <w:tab/>
        <w:t>(ii)</w:t>
      </w:r>
      <w:r>
        <w:tab/>
        <w:t>if the appropriate enforcement agency allows a longer period—that longer period; and</w:t>
      </w:r>
    </w:p>
    <w:p w:rsidR="00BC0F6E" w:rsidRDefault="00587A67">
      <w:pPr>
        <w:pStyle w:val="paragraph"/>
      </w:pPr>
      <w:r>
        <w:tab/>
        <w:t>(e)</w:t>
      </w:r>
      <w:r>
        <w:tab/>
      </w:r>
      <w:r w:rsidR="00BC0F6E">
        <w:t>contain a statement to the effect that the person to whom the notice is given may choose not to pay the penalty and, if the person does so, proceedings may be brought under this Part in relation to the alleged contravention; and</w:t>
      </w:r>
    </w:p>
    <w:p w:rsidR="00BC0F6E" w:rsidRDefault="00587A67">
      <w:pPr>
        <w:pStyle w:val="paragraph"/>
      </w:pPr>
      <w:r>
        <w:tab/>
        <w:t>(f)</w:t>
      </w:r>
      <w:r>
        <w:tab/>
      </w:r>
      <w:r w:rsidR="00BC0F6E">
        <w:t>give an explanation of how payment of the penalty is to be made; and</w:t>
      </w:r>
    </w:p>
    <w:p w:rsidR="00BC0F6E" w:rsidRDefault="00587A67">
      <w:pPr>
        <w:pStyle w:val="paragraph"/>
      </w:pPr>
      <w:r>
        <w:tab/>
        <w:t>(g)</w:t>
      </w:r>
      <w:r>
        <w:tab/>
      </w:r>
      <w:r w:rsidR="00BC0F6E">
        <w:t>set out such other matters (if any) as are specified by the regulations.</w:t>
      </w:r>
    </w:p>
    <w:p w:rsidR="00BC0F6E" w:rsidRDefault="00BC0F6E">
      <w:pPr>
        <w:pStyle w:val="notetext"/>
      </w:pPr>
      <w:r>
        <w:t>Note:</w:t>
      </w:r>
      <w:r>
        <w:tab/>
        <w:t>For the amount of penalty, see section</w:t>
      </w:r>
      <w:r w:rsidR="0083474C">
        <w:t> </w:t>
      </w:r>
      <w:r w:rsidR="00A66251">
        <w:t>158</w:t>
      </w:r>
      <w:r>
        <w:t>.</w:t>
      </w:r>
    </w:p>
    <w:p w:rsidR="00BC0F6E" w:rsidRDefault="00BC0F6E">
      <w:pPr>
        <w:pStyle w:val="subsection"/>
      </w:pPr>
      <w:r>
        <w:tab/>
        <w:t>(2)</w:t>
      </w:r>
      <w:r>
        <w:tab/>
        <w:t xml:space="preserve">For the purposes of </w:t>
      </w:r>
      <w:r w:rsidR="0083474C">
        <w:t>paragraph (</w:t>
      </w:r>
      <w:r>
        <w:t>1)(c), the brief details must include the following information in relation to the alleged contravention:</w:t>
      </w:r>
    </w:p>
    <w:p w:rsidR="00BC0F6E" w:rsidRDefault="00587A67">
      <w:pPr>
        <w:pStyle w:val="paragraph"/>
      </w:pPr>
      <w:r>
        <w:tab/>
        <w:t>(a)</w:t>
      </w:r>
      <w:r>
        <w:tab/>
      </w:r>
      <w:r w:rsidR="00BC0F6E">
        <w:t>the date, time and place of the alleged contravention;</w:t>
      </w:r>
    </w:p>
    <w:p w:rsidR="00BC0F6E" w:rsidRDefault="00587A67">
      <w:pPr>
        <w:pStyle w:val="paragraph"/>
      </w:pPr>
      <w:r>
        <w:tab/>
        <w:t>(b)</w:t>
      </w:r>
      <w:r>
        <w:tab/>
      </w:r>
      <w:r w:rsidR="00BC0F6E">
        <w:t>the civil penalty provision that was allegedly contravened.</w:t>
      </w:r>
    </w:p>
    <w:p w:rsidR="00BC0F6E" w:rsidRDefault="00A66251">
      <w:pPr>
        <w:pStyle w:val="ActHead5"/>
      </w:pPr>
      <w:bookmarkStart w:id="206" w:name="_Toc176676881"/>
      <w:r>
        <w:rPr>
          <w:rStyle w:val="CharSectno"/>
        </w:rPr>
        <w:t>158</w:t>
      </w:r>
      <w:r w:rsidR="00BC0F6E">
        <w:t xml:space="preserve">  Amount of penalty</w:t>
      </w:r>
      <w:bookmarkEnd w:id="206"/>
    </w:p>
    <w:p w:rsidR="00BC0F6E" w:rsidRDefault="00BC0F6E">
      <w:pPr>
        <w:pStyle w:val="subsection"/>
      </w:pPr>
      <w:r>
        <w:tab/>
      </w:r>
      <w:r>
        <w:tab/>
        <w:t>The penalty to be specified in an infringement notice relating to a person</w:t>
      </w:r>
      <w:r w:rsidR="00A57BB5">
        <w:t>’</w:t>
      </w:r>
      <w:r>
        <w:t>s alleged contravention of a civil penalty provision must be a pecuniary penalty equal to one</w:t>
      </w:r>
      <w:r w:rsidR="0083474C">
        <w:noBreakHyphen/>
      </w:r>
      <w:r>
        <w:t>fifth of the maximum penalty that a Court could impose on the person for that contravention.</w:t>
      </w:r>
    </w:p>
    <w:p w:rsidR="00BC0F6E" w:rsidRDefault="00BC0F6E">
      <w:pPr>
        <w:pStyle w:val="notetext"/>
      </w:pPr>
      <w:r>
        <w:t>Note:</w:t>
      </w:r>
      <w:r>
        <w:tab/>
        <w:t xml:space="preserve">To work out this maximum penalty, see subsection </w:t>
      </w:r>
      <w:r w:rsidR="00A66251">
        <w:t>147</w:t>
      </w:r>
      <w:r>
        <w:t>(3).</w:t>
      </w:r>
    </w:p>
    <w:p w:rsidR="00BC0F6E" w:rsidRDefault="00A66251">
      <w:pPr>
        <w:pStyle w:val="ActHead5"/>
      </w:pPr>
      <w:bookmarkStart w:id="207" w:name="_Toc176676882"/>
      <w:r>
        <w:rPr>
          <w:rStyle w:val="CharSectno"/>
        </w:rPr>
        <w:t>159</w:t>
      </w:r>
      <w:r w:rsidR="00BC0F6E">
        <w:t xml:space="preserve">  Withdrawal of an infringement notice</w:t>
      </w:r>
      <w:bookmarkEnd w:id="207"/>
    </w:p>
    <w:p w:rsidR="00BC0F6E" w:rsidRDefault="00BC0F6E">
      <w:pPr>
        <w:pStyle w:val="subsection"/>
      </w:pPr>
      <w:r>
        <w:tab/>
        <w:t>(1)</w:t>
      </w:r>
      <w:r>
        <w:tab/>
        <w:t>This section applies if an infringement notice is given to a person.</w:t>
      </w:r>
    </w:p>
    <w:p w:rsidR="00BC0F6E" w:rsidRDefault="00BC0F6E">
      <w:pPr>
        <w:pStyle w:val="subsection"/>
      </w:pPr>
      <w:r>
        <w:lastRenderedPageBreak/>
        <w:tab/>
        <w:t>(2)</w:t>
      </w:r>
      <w:r>
        <w:tab/>
        <w:t xml:space="preserve">The appropriate enforcement agency may, by written notice (the </w:t>
      </w:r>
      <w:r>
        <w:rPr>
          <w:b/>
          <w:i/>
        </w:rPr>
        <w:t>withdrawal notice</w:t>
      </w:r>
      <w:r>
        <w:t>) given to the person, withdraw the infringement notice.</w:t>
      </w:r>
    </w:p>
    <w:p w:rsidR="00BC0F6E" w:rsidRDefault="00BC0F6E">
      <w:pPr>
        <w:pStyle w:val="SubsectionHead"/>
      </w:pPr>
      <w:r>
        <w:t>Refund of penalty if infringement notice withdrawn</w:t>
      </w:r>
    </w:p>
    <w:p w:rsidR="00BC0F6E" w:rsidRDefault="00BC0F6E">
      <w:pPr>
        <w:pStyle w:val="subsection"/>
      </w:pPr>
      <w:r>
        <w:tab/>
        <w:t>(3)</w:t>
      </w:r>
      <w:r>
        <w:tab/>
        <w:t>If:</w:t>
      </w:r>
    </w:p>
    <w:p w:rsidR="00BC0F6E" w:rsidRDefault="00BC0F6E">
      <w:pPr>
        <w:pStyle w:val="paragraph"/>
      </w:pPr>
      <w:r>
        <w:tab/>
        <w:t>(a)</w:t>
      </w:r>
      <w:r>
        <w:tab/>
        <w:t>the penalty specified in the infringement notice is paid; and</w:t>
      </w:r>
    </w:p>
    <w:p w:rsidR="00BC0F6E" w:rsidRDefault="00BC0F6E">
      <w:pPr>
        <w:pStyle w:val="paragraph"/>
      </w:pPr>
      <w:r>
        <w:tab/>
        <w:t>(b)</w:t>
      </w:r>
      <w:r>
        <w:tab/>
        <w:t>the infringement notice is withdrawn after the penalty is paid;</w:t>
      </w:r>
    </w:p>
    <w:p w:rsidR="00BC0F6E" w:rsidRDefault="00BC0F6E">
      <w:pPr>
        <w:pStyle w:val="subsection2"/>
      </w:pPr>
      <w:r>
        <w:t>the Commonwealth is liable to refund the penalty.</w:t>
      </w:r>
    </w:p>
    <w:p w:rsidR="00BC0F6E" w:rsidRDefault="00A66251">
      <w:pPr>
        <w:pStyle w:val="ActHead5"/>
      </w:pPr>
      <w:bookmarkStart w:id="208" w:name="_Toc176676883"/>
      <w:r>
        <w:rPr>
          <w:rStyle w:val="CharSectno"/>
        </w:rPr>
        <w:t>160</w:t>
      </w:r>
      <w:r w:rsidR="00BC0F6E">
        <w:t xml:space="preserve">  Paying the penalty in accordance with the notice</w:t>
      </w:r>
      <w:bookmarkEnd w:id="208"/>
    </w:p>
    <w:p w:rsidR="00BC0F6E" w:rsidRDefault="00BC0F6E">
      <w:pPr>
        <w:pStyle w:val="subsection"/>
      </w:pPr>
      <w:r>
        <w:tab/>
        <w:t>(1)</w:t>
      </w:r>
      <w:r>
        <w:tab/>
        <w:t>This section applies if:</w:t>
      </w:r>
    </w:p>
    <w:p w:rsidR="00BC0F6E" w:rsidRDefault="00BC0F6E">
      <w:pPr>
        <w:pStyle w:val="paragraph"/>
      </w:pPr>
      <w:r>
        <w:tab/>
        <w:t>(a)</w:t>
      </w:r>
      <w:r>
        <w:tab/>
        <w:t>an infringement notice relating to an alleged contravention of a civil penalty provision is given to a person; and</w:t>
      </w:r>
    </w:p>
    <w:p w:rsidR="00BC0F6E" w:rsidRDefault="00BC0F6E">
      <w:pPr>
        <w:pStyle w:val="paragraph"/>
      </w:pPr>
      <w:r>
        <w:tab/>
        <w:t>(b)</w:t>
      </w:r>
      <w:r>
        <w:tab/>
        <w:t>the penalty is paid in accordance with the infringement notice; and</w:t>
      </w:r>
    </w:p>
    <w:p w:rsidR="00BC0F6E" w:rsidRDefault="00BC0F6E">
      <w:pPr>
        <w:pStyle w:val="paragraph"/>
      </w:pPr>
      <w:r>
        <w:tab/>
        <w:t>(c)</w:t>
      </w:r>
      <w:r>
        <w:tab/>
        <w:t>the infringement notice is not withdrawn.</w:t>
      </w:r>
    </w:p>
    <w:p w:rsidR="00BC0F6E" w:rsidRDefault="00BC0F6E">
      <w:pPr>
        <w:pStyle w:val="subsection"/>
      </w:pPr>
      <w:r>
        <w:tab/>
        <w:t>(2)</w:t>
      </w:r>
      <w:r>
        <w:tab/>
        <w:t>Any liability of the person for the alleged contravention is discharged.</w:t>
      </w:r>
    </w:p>
    <w:p w:rsidR="00BC0F6E" w:rsidRDefault="00BC0F6E">
      <w:pPr>
        <w:pStyle w:val="subsection"/>
      </w:pPr>
      <w:r>
        <w:tab/>
        <w:t>(3)</w:t>
      </w:r>
      <w:r>
        <w:tab/>
      </w:r>
      <w:r>
        <w:rPr>
          <w:color w:val="000000"/>
          <w:sz w:val="23"/>
          <w:szCs w:val="23"/>
        </w:rPr>
        <w:t xml:space="preserve">The payment of the penalty is not to be taken as an admission by the person of liability </w:t>
      </w:r>
      <w:r>
        <w:t>for the alleged contravention</w:t>
      </w:r>
      <w:r>
        <w:rPr>
          <w:color w:val="000000"/>
          <w:sz w:val="23"/>
          <w:szCs w:val="23"/>
        </w:rPr>
        <w:t>.</w:t>
      </w:r>
    </w:p>
    <w:p w:rsidR="00BC0F6E" w:rsidRDefault="00BC0F6E">
      <w:pPr>
        <w:pStyle w:val="subsection"/>
      </w:pPr>
      <w:r>
        <w:tab/>
        <w:t>(4)</w:t>
      </w:r>
      <w:r>
        <w:tab/>
        <w:t>Proceedings under this Part may not be brought against the person for the alleged contravention.</w:t>
      </w:r>
    </w:p>
    <w:p w:rsidR="00BC0F6E" w:rsidRDefault="00A66251">
      <w:pPr>
        <w:pStyle w:val="ActHead5"/>
      </w:pPr>
      <w:bookmarkStart w:id="209" w:name="_Toc176676884"/>
      <w:r>
        <w:rPr>
          <w:rStyle w:val="CharSectno"/>
        </w:rPr>
        <w:t>161</w:t>
      </w:r>
      <w:r w:rsidR="00BC0F6E">
        <w:t xml:space="preserve">  Effect of this Division on civil proceedings</w:t>
      </w:r>
      <w:bookmarkEnd w:id="209"/>
    </w:p>
    <w:p w:rsidR="00BC0F6E" w:rsidRDefault="00BC0F6E">
      <w:pPr>
        <w:pStyle w:val="subsection"/>
      </w:pPr>
      <w:r>
        <w:tab/>
      </w:r>
      <w:r>
        <w:tab/>
        <w:t>This Division does not:</w:t>
      </w:r>
    </w:p>
    <w:p w:rsidR="00BC0F6E" w:rsidRDefault="00BC0F6E">
      <w:pPr>
        <w:pStyle w:val="paragraph"/>
      </w:pPr>
      <w:r>
        <w:tab/>
        <w:t>(a)</w:t>
      </w:r>
      <w:r>
        <w:tab/>
        <w:t>require an infringement notice to be given in relation to an alleged contravention of a civil penalty provision; or</w:t>
      </w:r>
    </w:p>
    <w:p w:rsidR="00BC0F6E" w:rsidRDefault="00BC0F6E">
      <w:pPr>
        <w:pStyle w:val="paragraph"/>
      </w:pPr>
      <w:r>
        <w:tab/>
        <w:t>(b)</w:t>
      </w:r>
      <w:r>
        <w:tab/>
        <w:t>affect the liability of a person to have proceedings under this Part brought against the person for an alleged contravention of a civil penalty provision if:</w:t>
      </w:r>
    </w:p>
    <w:p w:rsidR="00BC0F6E" w:rsidRDefault="00BC0F6E">
      <w:pPr>
        <w:pStyle w:val="paragraphsub"/>
      </w:pPr>
      <w:r>
        <w:tab/>
        <w:t>(</w:t>
      </w:r>
      <w:proofErr w:type="spellStart"/>
      <w:r>
        <w:t>i</w:t>
      </w:r>
      <w:proofErr w:type="spellEnd"/>
      <w:r>
        <w:t>)</w:t>
      </w:r>
      <w:r>
        <w:tab/>
        <w:t>the person does not comply with an infringement notice relating to the contravention; or</w:t>
      </w:r>
    </w:p>
    <w:p w:rsidR="00BC0F6E" w:rsidRDefault="00BC0F6E">
      <w:pPr>
        <w:pStyle w:val="paragraphsub"/>
      </w:pPr>
      <w:r>
        <w:lastRenderedPageBreak/>
        <w:tab/>
        <w:t>(ii)</w:t>
      </w:r>
      <w:r>
        <w:tab/>
        <w:t>an infringement notice relating to the contravention is not given to the person; or</w:t>
      </w:r>
    </w:p>
    <w:p w:rsidR="00BC0F6E" w:rsidRDefault="00BC0F6E">
      <w:pPr>
        <w:pStyle w:val="paragraphsub"/>
      </w:pPr>
      <w:r>
        <w:tab/>
        <w:t>(iii)</w:t>
      </w:r>
      <w:r>
        <w:tab/>
        <w:t>an infringement notice relating to the contravention is given to the person and subsequently withdrawn; or</w:t>
      </w:r>
    </w:p>
    <w:p w:rsidR="00BC0F6E" w:rsidRDefault="00BC0F6E">
      <w:pPr>
        <w:pStyle w:val="paragraph"/>
      </w:pPr>
      <w:r>
        <w:tab/>
        <w:t>(c)</w:t>
      </w:r>
      <w:r>
        <w:tab/>
        <w:t>limit a Court</w:t>
      </w:r>
      <w:r w:rsidR="00A57BB5">
        <w:t>’</w:t>
      </w:r>
      <w:r>
        <w:t>s discretion to determine the amount of a penalty to be imposed on a person who is found in proceedings under this Part to have contravened a civil penalty provision.</w:t>
      </w:r>
    </w:p>
    <w:p w:rsidR="00BC0F6E" w:rsidRDefault="00A66251">
      <w:pPr>
        <w:pStyle w:val="ActHead5"/>
      </w:pPr>
      <w:bookmarkStart w:id="210" w:name="_Toc176676885"/>
      <w:r>
        <w:rPr>
          <w:rStyle w:val="CharSectno"/>
        </w:rPr>
        <w:t>162</w:t>
      </w:r>
      <w:r w:rsidR="00BC0F6E">
        <w:t xml:space="preserve">  Regulations</w:t>
      </w:r>
      <w:bookmarkEnd w:id="210"/>
    </w:p>
    <w:p w:rsidR="00BC0F6E" w:rsidRDefault="00BC0F6E">
      <w:pPr>
        <w:pStyle w:val="subsection"/>
      </w:pPr>
      <w:r>
        <w:tab/>
      </w:r>
      <w:r>
        <w:tab/>
        <w:t>The regulations may make further provision in relation to infringement notices.</w:t>
      </w:r>
    </w:p>
    <w:p w:rsidR="00BC0F6E" w:rsidRDefault="00BC0F6E">
      <w:pPr>
        <w:pStyle w:val="PageBreak"/>
      </w:pPr>
      <w:r>
        <w:br w:type="page"/>
      </w:r>
    </w:p>
    <w:p w:rsidR="00BC0F6E" w:rsidRDefault="00BC0F6E">
      <w:pPr>
        <w:pStyle w:val="ActHead3"/>
        <w:ind w:left="0" w:firstLine="0"/>
      </w:pPr>
      <w:bookmarkStart w:id="211" w:name="_Toc176676886"/>
      <w:r>
        <w:rPr>
          <w:rStyle w:val="CharDivNo"/>
        </w:rPr>
        <w:lastRenderedPageBreak/>
        <w:t>Division</w:t>
      </w:r>
      <w:r w:rsidR="0083474C">
        <w:rPr>
          <w:rStyle w:val="CharDivNo"/>
        </w:rPr>
        <w:t> </w:t>
      </w:r>
      <w:r>
        <w:rPr>
          <w:rStyle w:val="CharDivNo"/>
        </w:rPr>
        <w:t>6</w:t>
      </w:r>
      <w:r>
        <w:t>—</w:t>
      </w:r>
      <w:r>
        <w:rPr>
          <w:rStyle w:val="CharDivText"/>
        </w:rPr>
        <w:t>Enforceable undertakings</w:t>
      </w:r>
      <w:bookmarkEnd w:id="211"/>
    </w:p>
    <w:p w:rsidR="00BC0F6E" w:rsidRDefault="00A66251">
      <w:pPr>
        <w:pStyle w:val="ActHead5"/>
      </w:pPr>
      <w:bookmarkStart w:id="212" w:name="_Toc176676887"/>
      <w:r>
        <w:rPr>
          <w:rStyle w:val="CharSectno"/>
        </w:rPr>
        <w:t>163</w:t>
      </w:r>
      <w:r w:rsidR="00BC0F6E">
        <w:t xml:space="preserve">  Acceptance of undertakings relating to contraventions to which this Part applies</w:t>
      </w:r>
      <w:bookmarkEnd w:id="212"/>
    </w:p>
    <w:p w:rsidR="00BC0F6E" w:rsidRDefault="00BC0F6E">
      <w:pPr>
        <w:pStyle w:val="subsection"/>
      </w:pPr>
      <w:r>
        <w:tab/>
        <w:t>(1)</w:t>
      </w:r>
      <w:r>
        <w:tab/>
        <w:t>This section applies if the appropriate enforcement agency considers that an action taken by, or an omission of, a person constituted a contravention to which this Part applies.</w:t>
      </w:r>
    </w:p>
    <w:p w:rsidR="00BC0F6E" w:rsidRDefault="00BC0F6E">
      <w:pPr>
        <w:pStyle w:val="subsection"/>
      </w:pPr>
      <w:r>
        <w:tab/>
        <w:t>(2)</w:t>
      </w:r>
      <w:r>
        <w:tab/>
        <w:t>The appropriate enforcement agency may accept any of the following undertakings given by the person:</w:t>
      </w:r>
    </w:p>
    <w:p w:rsidR="00BC0F6E" w:rsidRDefault="00BC0F6E">
      <w:pPr>
        <w:pStyle w:val="paragraph"/>
      </w:pPr>
      <w:r>
        <w:tab/>
        <w:t>(a)</w:t>
      </w:r>
      <w:r>
        <w:tab/>
        <w:t>a written undertaking that the person will take specified action, in order to comply with the provisions of this Act, the regulations</w:t>
      </w:r>
      <w:r w:rsidR="00587A67">
        <w:t>,</w:t>
      </w:r>
      <w:r>
        <w:t xml:space="preserve"> the water charge rules</w:t>
      </w:r>
      <w:r w:rsidR="00587A67">
        <w:t xml:space="preserve"> or the water market rules</w:t>
      </w:r>
      <w:r>
        <w:t>;</w:t>
      </w:r>
    </w:p>
    <w:p w:rsidR="00BC0F6E" w:rsidRDefault="00BC0F6E">
      <w:pPr>
        <w:pStyle w:val="paragraph"/>
      </w:pPr>
      <w:r>
        <w:tab/>
        <w:t>(b)</w:t>
      </w:r>
      <w:r>
        <w:tab/>
        <w:t xml:space="preserve">a written undertaking that the person will refrain from taking specified action in order </w:t>
      </w:r>
      <w:r w:rsidR="0083474C">
        <w:t xml:space="preserve">to </w:t>
      </w:r>
      <w:r>
        <w:t>comply with the provisions of this Act, the regulations</w:t>
      </w:r>
      <w:r w:rsidR="00587A67">
        <w:t>,</w:t>
      </w:r>
      <w:r>
        <w:t xml:space="preserve"> the water charge rules</w:t>
      </w:r>
      <w:r w:rsidR="00587A67">
        <w:t xml:space="preserve"> or the water market rules</w:t>
      </w:r>
      <w:r>
        <w:t>;</w:t>
      </w:r>
    </w:p>
    <w:p w:rsidR="00BC0F6E" w:rsidRDefault="00BC0F6E">
      <w:pPr>
        <w:pStyle w:val="paragraph"/>
      </w:pPr>
      <w:r>
        <w:tab/>
        <w:t>(c)</w:t>
      </w:r>
      <w:r>
        <w:tab/>
        <w:t>a written undertaking that the person will take specified action directed towards ensuring that the person:</w:t>
      </w:r>
    </w:p>
    <w:p w:rsidR="00BC0F6E" w:rsidRDefault="00BC0F6E">
      <w:pPr>
        <w:pStyle w:val="paragraphsub"/>
      </w:pPr>
      <w:r>
        <w:tab/>
        <w:t>(</w:t>
      </w:r>
      <w:proofErr w:type="spellStart"/>
      <w:r>
        <w:t>i</w:t>
      </w:r>
      <w:proofErr w:type="spellEnd"/>
      <w:r>
        <w:t>)</w:t>
      </w:r>
      <w:r>
        <w:tab/>
        <w:t>does not commit a contravention to which this Part applies; or</w:t>
      </w:r>
    </w:p>
    <w:p w:rsidR="00BC0F6E" w:rsidRDefault="00BC0F6E">
      <w:pPr>
        <w:pStyle w:val="paragraphsub"/>
      </w:pPr>
      <w:r>
        <w:tab/>
        <w:t>(ii)</w:t>
      </w:r>
      <w:r>
        <w:tab/>
        <w:t>is unlikely to commit a contravention to which this Part applies;</w:t>
      </w:r>
    </w:p>
    <w:p w:rsidR="00BC0F6E" w:rsidRDefault="00BC0F6E">
      <w:pPr>
        <w:pStyle w:val="paragraph"/>
      </w:pPr>
      <w:r>
        <w:tab/>
      </w:r>
      <w:r>
        <w:tab/>
        <w:t>in the future;</w:t>
      </w:r>
    </w:p>
    <w:p w:rsidR="00BC0F6E" w:rsidRDefault="00BC0F6E">
      <w:pPr>
        <w:pStyle w:val="paragraph"/>
      </w:pPr>
      <w:r>
        <w:tab/>
        <w:t>(d)</w:t>
      </w:r>
      <w:r>
        <w:tab/>
        <w:t>a written undertaking of a kind specified in regulations made for the purposes of this paragraph.</w:t>
      </w:r>
    </w:p>
    <w:p w:rsidR="00BC0F6E" w:rsidRDefault="00BC0F6E">
      <w:pPr>
        <w:pStyle w:val="subsection"/>
      </w:pPr>
      <w:r>
        <w:tab/>
        <w:t>(3)</w:t>
      </w:r>
      <w:r>
        <w:tab/>
        <w:t>The undertaking must be expressed to be an undertaking under this section.</w:t>
      </w:r>
    </w:p>
    <w:p w:rsidR="00BC0F6E" w:rsidRDefault="00BC0F6E">
      <w:pPr>
        <w:pStyle w:val="subsection"/>
      </w:pPr>
      <w:r>
        <w:tab/>
        <w:t>(4)</w:t>
      </w:r>
      <w:r>
        <w:tab/>
        <w:t>The person may withdraw or vary the undertaking at any time, but only with the consent of the appropriate enforcement agency.</w:t>
      </w:r>
    </w:p>
    <w:p w:rsidR="00BC0F6E" w:rsidRDefault="00BC0F6E">
      <w:pPr>
        <w:pStyle w:val="subsection"/>
      </w:pPr>
      <w:r>
        <w:tab/>
        <w:t>(5)</w:t>
      </w:r>
      <w:r>
        <w:tab/>
        <w:t>The appropriate enforcement agency may, by written notice given to the person, cancel the undertaking.</w:t>
      </w:r>
    </w:p>
    <w:p w:rsidR="00BC0F6E" w:rsidRDefault="00BC0F6E" w:rsidP="000663C3">
      <w:pPr>
        <w:pStyle w:val="subsection"/>
        <w:keepNext/>
      </w:pPr>
      <w:r>
        <w:tab/>
        <w:t>(6)</w:t>
      </w:r>
      <w:r>
        <w:tab/>
        <w:t>The undertaking may be published:</w:t>
      </w:r>
    </w:p>
    <w:p w:rsidR="00BC0F6E" w:rsidRDefault="00BC0F6E">
      <w:pPr>
        <w:pStyle w:val="paragraph"/>
      </w:pPr>
      <w:r>
        <w:tab/>
        <w:t>(a)</w:t>
      </w:r>
      <w:r>
        <w:tab/>
        <w:t>on the appropriate enforcement agency</w:t>
      </w:r>
      <w:r w:rsidR="00A57BB5">
        <w:t>’</w:t>
      </w:r>
      <w:r>
        <w:t>s website; and</w:t>
      </w:r>
    </w:p>
    <w:p w:rsidR="00BC0F6E" w:rsidRDefault="00BC0F6E">
      <w:pPr>
        <w:pStyle w:val="paragraph"/>
      </w:pPr>
      <w:r>
        <w:lastRenderedPageBreak/>
        <w:tab/>
        <w:t>(b)</w:t>
      </w:r>
      <w:r>
        <w:tab/>
        <w:t>if the appropriate enforcement agency is the Minister—on the Department</w:t>
      </w:r>
      <w:r w:rsidR="00A57BB5">
        <w:t>’</w:t>
      </w:r>
      <w:r>
        <w:t>s website.</w:t>
      </w:r>
    </w:p>
    <w:p w:rsidR="00BC0F6E" w:rsidRDefault="00A66251">
      <w:pPr>
        <w:pStyle w:val="ActHead5"/>
      </w:pPr>
      <w:bookmarkStart w:id="213" w:name="_Toc176676888"/>
      <w:r>
        <w:rPr>
          <w:rStyle w:val="CharSectno"/>
        </w:rPr>
        <w:t>164</w:t>
      </w:r>
      <w:r w:rsidR="00BC0F6E">
        <w:t xml:space="preserve">  Enforcement of undertakings</w:t>
      </w:r>
      <w:bookmarkEnd w:id="213"/>
    </w:p>
    <w:p w:rsidR="00BC0F6E" w:rsidRDefault="00BC0F6E">
      <w:pPr>
        <w:pStyle w:val="subsection"/>
      </w:pPr>
      <w:r>
        <w:tab/>
        <w:t>(1)</w:t>
      </w:r>
      <w:r>
        <w:tab/>
        <w:t>If:</w:t>
      </w:r>
    </w:p>
    <w:p w:rsidR="00BC0F6E" w:rsidRDefault="00BC0F6E">
      <w:pPr>
        <w:pStyle w:val="paragraph"/>
      </w:pPr>
      <w:r>
        <w:tab/>
        <w:t>(a)</w:t>
      </w:r>
      <w:r>
        <w:tab/>
        <w:t>a person has given an undertaking under section</w:t>
      </w:r>
      <w:r w:rsidR="0083474C">
        <w:t> </w:t>
      </w:r>
      <w:r w:rsidR="00A66251">
        <w:t>163</w:t>
      </w:r>
      <w:r>
        <w:t>; and</w:t>
      </w:r>
    </w:p>
    <w:p w:rsidR="00BC0F6E" w:rsidRDefault="00BC0F6E">
      <w:pPr>
        <w:pStyle w:val="paragraph"/>
      </w:pPr>
      <w:r>
        <w:tab/>
        <w:t>(b)</w:t>
      </w:r>
      <w:r>
        <w:tab/>
        <w:t>the undertaking has not been withdrawn or cancelled; and</w:t>
      </w:r>
    </w:p>
    <w:p w:rsidR="00BC0F6E" w:rsidRDefault="00BC0F6E">
      <w:pPr>
        <w:pStyle w:val="paragraph"/>
      </w:pPr>
      <w:r>
        <w:tab/>
        <w:t>(c)</w:t>
      </w:r>
      <w:r>
        <w:tab/>
        <w:t>the appropriate enforcement agency considers that the person has breached the undertaking;</w:t>
      </w:r>
    </w:p>
    <w:p w:rsidR="00BC0F6E" w:rsidRDefault="00BC0F6E">
      <w:pPr>
        <w:pStyle w:val="subsection2"/>
      </w:pPr>
      <w:r>
        <w:t xml:space="preserve">the appropriate enforcement agency may apply to a Court for an order under </w:t>
      </w:r>
      <w:r w:rsidR="0083474C">
        <w:t>subsection (</w:t>
      </w:r>
      <w:r>
        <w:t>2).</w:t>
      </w:r>
    </w:p>
    <w:p w:rsidR="00BC0F6E" w:rsidRDefault="00BC0F6E">
      <w:pPr>
        <w:pStyle w:val="subsection"/>
      </w:pPr>
      <w:r>
        <w:tab/>
        <w:t>(2)</w:t>
      </w:r>
      <w:r>
        <w:tab/>
        <w:t>If the Court is satisfied that the person has breached the undertaking, the Court may make any or all of the following orders:</w:t>
      </w:r>
    </w:p>
    <w:p w:rsidR="00BC0F6E" w:rsidRDefault="00BC0F6E">
      <w:pPr>
        <w:pStyle w:val="paragraph"/>
      </w:pPr>
      <w:r>
        <w:tab/>
        <w:t>(a)</w:t>
      </w:r>
      <w:r>
        <w:tab/>
        <w:t>an order directing the person to comply with the undertaking;</w:t>
      </w:r>
    </w:p>
    <w:p w:rsidR="00BC0F6E" w:rsidRDefault="00BC0F6E">
      <w:pPr>
        <w:pStyle w:val="paragraph"/>
      </w:pPr>
      <w:r>
        <w:tab/>
        <w:t>(b)</w:t>
      </w:r>
      <w:r>
        <w:tab/>
        <w:t>an order directing the person to pay to the enforcement agency, on behalf of the Commonwealth, an amount up to the amount of any financial benefit that the person has obtained directly or indirectly and that is reasonably attributable to the breach;</w:t>
      </w:r>
    </w:p>
    <w:p w:rsidR="00BC0F6E" w:rsidRDefault="00BC0F6E">
      <w:pPr>
        <w:pStyle w:val="paragraph"/>
      </w:pPr>
      <w:r>
        <w:tab/>
        <w:t>(c)</w:t>
      </w:r>
      <w:r>
        <w:tab/>
        <w:t>any order that the Court considers appropriate directing the person to compensate any other person who has suffered loss or damage as a result of the breach;</w:t>
      </w:r>
    </w:p>
    <w:p w:rsidR="00BC0F6E" w:rsidRDefault="00BC0F6E">
      <w:pPr>
        <w:pStyle w:val="paragraph"/>
      </w:pPr>
      <w:r>
        <w:tab/>
        <w:t>(d)</w:t>
      </w:r>
      <w:r>
        <w:tab/>
        <w:t>any other order that the Court considers appropriate.</w:t>
      </w:r>
    </w:p>
    <w:p w:rsidR="00BC0F6E" w:rsidRDefault="00BC0F6E">
      <w:pPr>
        <w:pStyle w:val="PageBreak"/>
      </w:pPr>
      <w:r>
        <w:br w:type="page"/>
      </w:r>
    </w:p>
    <w:p w:rsidR="00BC0F6E" w:rsidRDefault="00BC0F6E">
      <w:pPr>
        <w:pStyle w:val="ActHead3"/>
        <w:ind w:left="0" w:firstLine="0"/>
      </w:pPr>
      <w:bookmarkStart w:id="214" w:name="_Toc176676889"/>
      <w:r>
        <w:rPr>
          <w:rStyle w:val="CharDivNo"/>
        </w:rPr>
        <w:lastRenderedPageBreak/>
        <w:t>Division</w:t>
      </w:r>
      <w:r w:rsidR="0083474C">
        <w:rPr>
          <w:rStyle w:val="CharDivNo"/>
        </w:rPr>
        <w:t> </w:t>
      </w:r>
      <w:r>
        <w:rPr>
          <w:rStyle w:val="CharDivNo"/>
        </w:rPr>
        <w:t>7</w:t>
      </w:r>
      <w:r>
        <w:t>—</w:t>
      </w:r>
      <w:r>
        <w:rPr>
          <w:rStyle w:val="CharDivText"/>
        </w:rPr>
        <w:t>Enforcement notices</w:t>
      </w:r>
      <w:bookmarkEnd w:id="214"/>
    </w:p>
    <w:p w:rsidR="00BC0F6E" w:rsidRDefault="00A66251">
      <w:pPr>
        <w:pStyle w:val="ActHead5"/>
      </w:pPr>
      <w:bookmarkStart w:id="215" w:name="_Toc176676890"/>
      <w:r>
        <w:rPr>
          <w:rStyle w:val="CharSectno"/>
        </w:rPr>
        <w:t>165</w:t>
      </w:r>
      <w:r w:rsidR="00BC0F6E">
        <w:t xml:space="preserve">  Authority may issue an enforcement notice</w:t>
      </w:r>
      <w:bookmarkEnd w:id="215"/>
    </w:p>
    <w:p w:rsidR="00BC0F6E" w:rsidRDefault="00BC0F6E">
      <w:pPr>
        <w:pStyle w:val="subsection"/>
      </w:pPr>
      <w:r>
        <w:tab/>
        <w:t>(1)</w:t>
      </w:r>
      <w:r>
        <w:tab/>
        <w:t>This section applies if the Authority is satisfied that a person:</w:t>
      </w:r>
    </w:p>
    <w:p w:rsidR="00BC0F6E" w:rsidRDefault="00BC0F6E">
      <w:pPr>
        <w:pStyle w:val="paragraph"/>
      </w:pPr>
      <w:r>
        <w:tab/>
        <w:t>(a)</w:t>
      </w:r>
      <w:r>
        <w:tab/>
        <w:t>has contravened, is contravening or is likely to contravene a provision of Part</w:t>
      </w:r>
      <w:r w:rsidR="0083474C">
        <w:t> </w:t>
      </w:r>
      <w:r>
        <w:t>2 or of the regulations made for the purposes of Part</w:t>
      </w:r>
      <w:r w:rsidR="0083474C">
        <w:t> </w:t>
      </w:r>
      <w:r>
        <w:t>2; or</w:t>
      </w:r>
    </w:p>
    <w:p w:rsidR="00BC0F6E" w:rsidRDefault="00BC0F6E">
      <w:pPr>
        <w:pStyle w:val="paragraph"/>
      </w:pPr>
      <w:r>
        <w:tab/>
        <w:t>(b)</w:t>
      </w:r>
      <w:r>
        <w:tab/>
        <w:t>has engaged in, is engaging in or is likely to engage in conduct that:</w:t>
      </w:r>
    </w:p>
    <w:p w:rsidR="00BC0F6E" w:rsidRDefault="00BC0F6E">
      <w:pPr>
        <w:pStyle w:val="paragraphsub"/>
      </w:pPr>
      <w:r>
        <w:tab/>
        <w:t>(</w:t>
      </w:r>
      <w:proofErr w:type="spellStart"/>
      <w:r>
        <w:t>i</w:t>
      </w:r>
      <w:proofErr w:type="spellEnd"/>
      <w:r>
        <w:t>)</w:t>
      </w:r>
      <w:r>
        <w:tab/>
        <w:t>was, is or would be inconsistent with the Basin Plan or a water resource plan; or</w:t>
      </w:r>
    </w:p>
    <w:p w:rsidR="00BC0F6E" w:rsidRDefault="00BC0F6E">
      <w:pPr>
        <w:pStyle w:val="paragraphsub"/>
      </w:pPr>
      <w:r>
        <w:tab/>
        <w:t>(ii)</w:t>
      </w:r>
      <w:r>
        <w:tab/>
        <w:t>prejudiced, is prejudicing, or would prejudice, the effectiveness or the implementation of the Basin Plan or a water resource plan; or</w:t>
      </w:r>
    </w:p>
    <w:p w:rsidR="00BC0F6E" w:rsidRDefault="00BC0F6E">
      <w:pPr>
        <w:pStyle w:val="paragraphsub"/>
      </w:pPr>
      <w:r>
        <w:tab/>
        <w:t>(iii)</w:t>
      </w:r>
      <w:r>
        <w:tab/>
        <w:t>had, is having or would have an adverse effect on the effectiveness or the implementation of the Basin Plan or a water resource plan; or</w:t>
      </w:r>
    </w:p>
    <w:p w:rsidR="00BC0F6E" w:rsidRDefault="00BC0F6E">
      <w:pPr>
        <w:pStyle w:val="paragraph"/>
      </w:pPr>
      <w:r>
        <w:tab/>
        <w:t>(c)</w:t>
      </w:r>
      <w:r>
        <w:tab/>
        <w:t>has omitted, is omitting or is likely to omit to perform an act, where the omission:</w:t>
      </w:r>
    </w:p>
    <w:p w:rsidR="00BC0F6E" w:rsidRDefault="00BC0F6E">
      <w:pPr>
        <w:pStyle w:val="paragraphsub"/>
      </w:pPr>
      <w:r>
        <w:tab/>
        <w:t>(</w:t>
      </w:r>
      <w:proofErr w:type="spellStart"/>
      <w:r>
        <w:t>i</w:t>
      </w:r>
      <w:proofErr w:type="spellEnd"/>
      <w:r>
        <w:t>)</w:t>
      </w:r>
      <w:r>
        <w:tab/>
        <w:t>was, is or would be inconsistent with the Basin Plan or a water resource plan; or</w:t>
      </w:r>
    </w:p>
    <w:p w:rsidR="00BC0F6E" w:rsidRDefault="00BC0F6E">
      <w:pPr>
        <w:pStyle w:val="paragraphsub"/>
      </w:pPr>
      <w:r>
        <w:tab/>
        <w:t>(ii)</w:t>
      </w:r>
      <w:r>
        <w:tab/>
        <w:t>prejudiced, is prejudicing, or would prejudice, the effectiveness or the implementation of the Basin Plan or a water resource plan; or</w:t>
      </w:r>
    </w:p>
    <w:p w:rsidR="00BC0F6E" w:rsidRDefault="00BC0F6E">
      <w:pPr>
        <w:pStyle w:val="paragraphsub"/>
      </w:pPr>
      <w:r>
        <w:tab/>
        <w:t>(iii)</w:t>
      </w:r>
      <w:r>
        <w:tab/>
        <w:t>had, is having or would have an adverse effect on the effectiveness or the implementation of the Basin Plan or a water resource plan</w:t>
      </w:r>
      <w:r w:rsidR="00587A67">
        <w:t>.</w:t>
      </w:r>
    </w:p>
    <w:p w:rsidR="00BC0F6E" w:rsidRDefault="00BC0F6E">
      <w:pPr>
        <w:pStyle w:val="subsection"/>
      </w:pPr>
      <w:r>
        <w:tab/>
        <w:t>(2)</w:t>
      </w:r>
      <w:r>
        <w:tab/>
        <w:t>The Authority may, by written notice given to the person, direct the person to take the action specified in the notice for any or all of the following purposes:</w:t>
      </w:r>
    </w:p>
    <w:p w:rsidR="00BC0F6E" w:rsidRDefault="00BC0F6E">
      <w:pPr>
        <w:pStyle w:val="paragraph"/>
      </w:pPr>
      <w:r>
        <w:tab/>
        <w:t>(a)</w:t>
      </w:r>
      <w:r>
        <w:tab/>
        <w:t>to ensure that the person does not engage in conduct of that kind in the future;</w:t>
      </w:r>
    </w:p>
    <w:p w:rsidR="00BC0F6E" w:rsidRDefault="00BC0F6E">
      <w:pPr>
        <w:pStyle w:val="paragraph"/>
      </w:pPr>
      <w:r>
        <w:tab/>
        <w:t>(b)</w:t>
      </w:r>
      <w:r>
        <w:tab/>
        <w:t>to ensure that the person does not omit to perform acts of that kind in the future;</w:t>
      </w:r>
    </w:p>
    <w:p w:rsidR="00BC0F6E" w:rsidRDefault="00BC0F6E">
      <w:pPr>
        <w:pStyle w:val="paragraph"/>
      </w:pPr>
      <w:r>
        <w:lastRenderedPageBreak/>
        <w:tab/>
        <w:t>(c)</w:t>
      </w:r>
      <w:r>
        <w:tab/>
        <w:t>to remedy, or make good, any adverse consequences of the conduct, or the omission, on the health or continued availability of Basin water resources.</w:t>
      </w:r>
    </w:p>
    <w:p w:rsidR="00BC0F6E" w:rsidRDefault="00BC0F6E">
      <w:pPr>
        <w:pStyle w:val="subsection"/>
      </w:pPr>
      <w:r>
        <w:tab/>
        <w:t>(3)</w:t>
      </w:r>
      <w:r>
        <w:tab/>
        <w:t xml:space="preserve">Without limiting </w:t>
      </w:r>
      <w:r w:rsidR="0083474C">
        <w:t>paragraph (</w:t>
      </w:r>
      <w:r>
        <w:t xml:space="preserve">2)(c), the Authority may direct the person under </w:t>
      </w:r>
      <w:r w:rsidR="0083474C">
        <w:t>subsection (</w:t>
      </w:r>
      <w:r>
        <w:t>2) not to exercise some or all of:</w:t>
      </w:r>
    </w:p>
    <w:p w:rsidR="00BC0F6E" w:rsidRDefault="00BC0F6E">
      <w:pPr>
        <w:pStyle w:val="paragraph"/>
      </w:pPr>
      <w:r>
        <w:tab/>
        <w:t>(a)</w:t>
      </w:r>
      <w:r>
        <w:tab/>
        <w:t>the water access rights; or</w:t>
      </w:r>
    </w:p>
    <w:p w:rsidR="00BC0F6E" w:rsidRDefault="00BC0F6E">
      <w:pPr>
        <w:pStyle w:val="paragraph"/>
      </w:pPr>
      <w:r>
        <w:tab/>
        <w:t>(b)</w:t>
      </w:r>
      <w:r>
        <w:tab/>
        <w:t>the irrigation rights; or</w:t>
      </w:r>
    </w:p>
    <w:p w:rsidR="00BC0F6E" w:rsidRDefault="00BC0F6E">
      <w:pPr>
        <w:pStyle w:val="paragraph"/>
      </w:pPr>
      <w:r>
        <w:tab/>
        <w:t>(c)</w:t>
      </w:r>
      <w:r>
        <w:tab/>
        <w:t>the water delivery rights;</w:t>
      </w:r>
    </w:p>
    <w:p w:rsidR="00BC0F6E" w:rsidRDefault="00BC0F6E">
      <w:pPr>
        <w:pStyle w:val="subsection2"/>
      </w:pPr>
      <w:r>
        <w:t>that the person holds.</w:t>
      </w:r>
    </w:p>
    <w:p w:rsidR="00BC0F6E" w:rsidRDefault="00BC0F6E">
      <w:pPr>
        <w:pStyle w:val="subsection"/>
      </w:pPr>
      <w:r>
        <w:tab/>
        <w:t>(4)</w:t>
      </w:r>
      <w:r>
        <w:tab/>
        <w:t xml:space="preserve">A notice under </w:t>
      </w:r>
      <w:r w:rsidR="0083474C">
        <w:t>subsection (</w:t>
      </w:r>
      <w:r>
        <w:t>2) must:</w:t>
      </w:r>
    </w:p>
    <w:p w:rsidR="00BC0F6E" w:rsidRDefault="00BC0F6E">
      <w:pPr>
        <w:pStyle w:val="paragraph"/>
      </w:pPr>
      <w:r>
        <w:tab/>
        <w:t>(a)</w:t>
      </w:r>
      <w:r>
        <w:tab/>
        <w:t>set out the name of the person to whom the notice is given; and</w:t>
      </w:r>
    </w:p>
    <w:p w:rsidR="00BC0F6E" w:rsidRDefault="00BC0F6E">
      <w:pPr>
        <w:pStyle w:val="paragraph"/>
      </w:pPr>
      <w:r>
        <w:tab/>
        <w:t>(b)</w:t>
      </w:r>
      <w:r>
        <w:tab/>
        <w:t>set out brief details of the alleged contravention, likely contravention, conduct, likely conduct, omission or likely omission; and</w:t>
      </w:r>
    </w:p>
    <w:p w:rsidR="00BC0F6E" w:rsidRDefault="00BC0F6E">
      <w:pPr>
        <w:pStyle w:val="paragraph"/>
      </w:pPr>
      <w:r>
        <w:tab/>
        <w:t>(c)</w:t>
      </w:r>
      <w:r>
        <w:tab/>
        <w:t>contain a statement about the effect of section</w:t>
      </w:r>
      <w:r w:rsidR="0083474C">
        <w:t> </w:t>
      </w:r>
      <w:r w:rsidR="00A66251">
        <w:t>166</w:t>
      </w:r>
      <w:r>
        <w:t>; and</w:t>
      </w:r>
    </w:p>
    <w:p w:rsidR="00BC0F6E" w:rsidRDefault="00BC0F6E">
      <w:pPr>
        <w:pStyle w:val="paragraph"/>
      </w:pPr>
      <w:r>
        <w:tab/>
        <w:t>(d)</w:t>
      </w:r>
      <w:r>
        <w:tab/>
        <w:t>if it is given in relation to an alleged contravention—be given less than 6 years after contravention.</w:t>
      </w:r>
    </w:p>
    <w:p w:rsidR="00BC0F6E" w:rsidRDefault="00BC0F6E">
      <w:pPr>
        <w:pStyle w:val="subsection"/>
      </w:pPr>
      <w:r>
        <w:tab/>
        <w:t>(5)</w:t>
      </w:r>
      <w:r>
        <w:tab/>
        <w:t xml:space="preserve">The Authority may give a person a notice under </w:t>
      </w:r>
      <w:r w:rsidR="0083474C">
        <w:t>subsection (</w:t>
      </w:r>
      <w:r>
        <w:t>2) in relation to conduct, or an omission, even if that conduct or omission constitutes an offence against, or a contravention of, a law of a State or a Territory.</w:t>
      </w:r>
    </w:p>
    <w:p w:rsidR="00BC0F6E" w:rsidRDefault="00A66251">
      <w:pPr>
        <w:pStyle w:val="ActHead5"/>
      </w:pPr>
      <w:bookmarkStart w:id="216" w:name="_Toc176676891"/>
      <w:r>
        <w:rPr>
          <w:rStyle w:val="CharSectno"/>
        </w:rPr>
        <w:t>166</w:t>
      </w:r>
      <w:r w:rsidR="00BC0F6E">
        <w:t xml:space="preserve">  Breach of enforcement notice—civil penalty provision</w:t>
      </w:r>
      <w:bookmarkEnd w:id="216"/>
    </w:p>
    <w:p w:rsidR="00BC0F6E" w:rsidRDefault="00BC0F6E">
      <w:pPr>
        <w:pStyle w:val="subsection"/>
      </w:pPr>
      <w:r>
        <w:tab/>
        <w:t>(1)</w:t>
      </w:r>
      <w:r>
        <w:tab/>
        <w:t>A person must comply with a notice under section</w:t>
      </w:r>
      <w:r w:rsidR="0083474C">
        <w:t> </w:t>
      </w:r>
      <w:r w:rsidR="00A66251">
        <w:t>165</w:t>
      </w:r>
      <w:r>
        <w:t>.</w:t>
      </w:r>
    </w:p>
    <w:p w:rsidR="00BC0F6E" w:rsidRDefault="00BC0F6E">
      <w:pPr>
        <w:pStyle w:val="Penalty"/>
      </w:pPr>
      <w:r>
        <w:t>Civil penalty:</w:t>
      </w:r>
      <w:r w:rsidR="00BA5187">
        <w:tab/>
      </w:r>
      <w:r>
        <w:t>600 penalty units.</w:t>
      </w:r>
    </w:p>
    <w:p w:rsidR="00BC0F6E" w:rsidRDefault="00BC0F6E">
      <w:pPr>
        <w:pStyle w:val="subsection"/>
      </w:pPr>
      <w:r>
        <w:tab/>
        <w:t>(2)</w:t>
      </w:r>
      <w:r>
        <w:tab/>
        <w:t xml:space="preserve">A person who contravenes </w:t>
      </w:r>
      <w:r w:rsidR="0083474C">
        <w:t>subsection (</w:t>
      </w:r>
      <w:r>
        <w:t>1) commits a separate contravention of that subsection in respect of each day (including a day of the making of a relevant civil penalty order or any subsequent day) during which the contravention continues.</w:t>
      </w:r>
    </w:p>
    <w:p w:rsidR="00BC0F6E" w:rsidRDefault="00A66251">
      <w:pPr>
        <w:pStyle w:val="ActHead5"/>
      </w:pPr>
      <w:bookmarkStart w:id="217" w:name="_Toc176676892"/>
      <w:r>
        <w:rPr>
          <w:rStyle w:val="CharSectno"/>
        </w:rPr>
        <w:lastRenderedPageBreak/>
        <w:t>167</w:t>
      </w:r>
      <w:r w:rsidR="00BC0F6E">
        <w:t xml:space="preserve">  Discharge or variation of enforcement notices</w:t>
      </w:r>
      <w:bookmarkEnd w:id="217"/>
    </w:p>
    <w:p w:rsidR="00BC0F6E" w:rsidRDefault="00BC0F6E">
      <w:pPr>
        <w:pStyle w:val="subsection"/>
      </w:pPr>
      <w:r>
        <w:tab/>
      </w:r>
      <w:r>
        <w:tab/>
        <w:t>The Authority may vary or revoke a notice given to a person under section</w:t>
      </w:r>
      <w:r w:rsidR="0083474C">
        <w:t> </w:t>
      </w:r>
      <w:r w:rsidR="00A66251">
        <w:t>165</w:t>
      </w:r>
      <w:r>
        <w:t>. The variation or revocation must be by written notice given to the person.</w:t>
      </w:r>
    </w:p>
    <w:p w:rsidR="00BC0F6E" w:rsidRDefault="00BC0F6E">
      <w:pPr>
        <w:pStyle w:val="PageBreak"/>
      </w:pPr>
      <w:r>
        <w:br w:type="page"/>
      </w:r>
    </w:p>
    <w:p w:rsidR="00BC0F6E" w:rsidRDefault="00BC0F6E">
      <w:pPr>
        <w:pStyle w:val="ActHead3"/>
        <w:ind w:left="0" w:firstLine="0"/>
      </w:pPr>
      <w:bookmarkStart w:id="218" w:name="_Toc176676893"/>
      <w:r>
        <w:rPr>
          <w:rStyle w:val="CharDivNo"/>
        </w:rPr>
        <w:lastRenderedPageBreak/>
        <w:t>Division</w:t>
      </w:r>
      <w:r w:rsidR="0083474C">
        <w:rPr>
          <w:rStyle w:val="CharDivNo"/>
        </w:rPr>
        <w:t> </w:t>
      </w:r>
      <w:r>
        <w:rPr>
          <w:rStyle w:val="CharDivNo"/>
        </w:rPr>
        <w:t>8</w:t>
      </w:r>
      <w:r>
        <w:t>—</w:t>
      </w:r>
      <w:r>
        <w:rPr>
          <w:rStyle w:val="CharDivText"/>
        </w:rPr>
        <w:t>Liability of executive officers of corporations</w:t>
      </w:r>
      <w:bookmarkEnd w:id="218"/>
    </w:p>
    <w:p w:rsidR="00BC0F6E" w:rsidRDefault="00A66251">
      <w:pPr>
        <w:pStyle w:val="ActHead5"/>
      </w:pPr>
      <w:bookmarkStart w:id="219" w:name="_Toc176676894"/>
      <w:r>
        <w:rPr>
          <w:rStyle w:val="CharSectno"/>
        </w:rPr>
        <w:t>168</w:t>
      </w:r>
      <w:r w:rsidR="00BC0F6E">
        <w:t xml:space="preserve">  Civil penalties for executive officers of bodies corporate</w:t>
      </w:r>
      <w:bookmarkEnd w:id="219"/>
    </w:p>
    <w:p w:rsidR="00BC0F6E" w:rsidRDefault="00BC0F6E">
      <w:pPr>
        <w:pStyle w:val="subsection"/>
      </w:pPr>
      <w:r>
        <w:tab/>
        <w:t>(1)</w:t>
      </w:r>
      <w:r>
        <w:tab/>
        <w:t>If:</w:t>
      </w:r>
    </w:p>
    <w:p w:rsidR="00BC0F6E" w:rsidRDefault="00BC0F6E">
      <w:pPr>
        <w:pStyle w:val="paragraph"/>
      </w:pPr>
      <w:r>
        <w:tab/>
        <w:t>(a)</w:t>
      </w:r>
      <w:r>
        <w:tab/>
        <w:t>a body corporate contravenes a civil penalty provision; and</w:t>
      </w:r>
    </w:p>
    <w:p w:rsidR="00BC0F6E" w:rsidRDefault="00BC0F6E">
      <w:pPr>
        <w:pStyle w:val="paragraph"/>
      </w:pPr>
      <w:r>
        <w:tab/>
        <w:t>(b)</w:t>
      </w:r>
      <w:r>
        <w:tab/>
        <w:t>an executive officer of the body knew that, or was reckless or negligent as to whether, the contravention would occur; and</w:t>
      </w:r>
    </w:p>
    <w:p w:rsidR="00BC0F6E" w:rsidRDefault="00BC0F6E">
      <w:pPr>
        <w:pStyle w:val="paragraph"/>
      </w:pPr>
      <w:r>
        <w:tab/>
        <w:t>(c)</w:t>
      </w:r>
      <w:r>
        <w:tab/>
        <w:t>the officer was in a position to influence the conduct of the body in relation to the contravention; and</w:t>
      </w:r>
    </w:p>
    <w:p w:rsidR="00BC0F6E" w:rsidRDefault="00BC0F6E">
      <w:pPr>
        <w:pStyle w:val="paragraph"/>
        <w:keepNext/>
      </w:pPr>
      <w:r>
        <w:tab/>
        <w:t>(d)</w:t>
      </w:r>
      <w:r>
        <w:tab/>
        <w:t>the officer failed to take all reasonable steps to prevent the contravention;</w:t>
      </w:r>
    </w:p>
    <w:p w:rsidR="00BC0F6E" w:rsidRDefault="00BC0F6E">
      <w:pPr>
        <w:pStyle w:val="subsection2"/>
      </w:pPr>
      <w:r>
        <w:t>the officer contravenes this subsection.</w:t>
      </w:r>
    </w:p>
    <w:p w:rsidR="00BC0F6E" w:rsidRDefault="00BC0F6E">
      <w:pPr>
        <w:pStyle w:val="subsection"/>
      </w:pPr>
      <w:r>
        <w:tab/>
        <w:t>(2)</w:t>
      </w:r>
      <w:r>
        <w:tab/>
      </w:r>
      <w:r w:rsidR="0083474C">
        <w:t>Subsection (</w:t>
      </w:r>
      <w:r>
        <w:t>1) is a civil penalty provision.</w:t>
      </w:r>
    </w:p>
    <w:p w:rsidR="00BC0F6E" w:rsidRDefault="00BC0F6E">
      <w:pPr>
        <w:pStyle w:val="subsection"/>
      </w:pPr>
      <w:r>
        <w:tab/>
        <w:t>(3)</w:t>
      </w:r>
      <w:r>
        <w:tab/>
        <w:t>Under section</w:t>
      </w:r>
      <w:r w:rsidR="0083474C">
        <w:t> </w:t>
      </w:r>
      <w:r w:rsidR="00A66251">
        <w:t>147</w:t>
      </w:r>
      <w:r>
        <w:t xml:space="preserve">, a Court may order a person contravening </w:t>
      </w:r>
      <w:r w:rsidR="0083474C">
        <w:t>subsection (</w:t>
      </w:r>
      <w:r>
        <w:t>1) to pay a pecuniary penalty not more than the pecuniary penalty the Court could order an individual to pay for contravening the civil penalty provision contravened by the body corporate.</w:t>
      </w:r>
    </w:p>
    <w:p w:rsidR="00BC0F6E" w:rsidRDefault="00A66251">
      <w:pPr>
        <w:pStyle w:val="ActHead5"/>
      </w:pPr>
      <w:bookmarkStart w:id="220" w:name="_Toc176676895"/>
      <w:r>
        <w:rPr>
          <w:rStyle w:val="CharSectno"/>
        </w:rPr>
        <w:t>169</w:t>
      </w:r>
      <w:r w:rsidR="00BC0F6E">
        <w:t xml:space="preserve">  Did an executive officer take reasonable steps to prevent contravention?</w:t>
      </w:r>
      <w:bookmarkEnd w:id="220"/>
    </w:p>
    <w:p w:rsidR="00BC0F6E" w:rsidRDefault="00BC0F6E">
      <w:pPr>
        <w:pStyle w:val="subsection"/>
      </w:pPr>
      <w:r>
        <w:tab/>
        <w:t>(1)</w:t>
      </w:r>
      <w:r>
        <w:tab/>
        <w:t>For the purposes of section</w:t>
      </w:r>
      <w:r w:rsidR="0083474C">
        <w:t> </w:t>
      </w:r>
      <w:r w:rsidR="00A66251">
        <w:t>168</w:t>
      </w:r>
      <w:r>
        <w:t>, in determining whether an executive officer of a body corporate failed to take all reasonable steps to prevent a contravention to which this Part applies, a Court is to have regard to:</w:t>
      </w:r>
    </w:p>
    <w:p w:rsidR="00BC0F6E" w:rsidRDefault="00BC0F6E">
      <w:pPr>
        <w:pStyle w:val="paragraph"/>
      </w:pPr>
      <w:r>
        <w:tab/>
        <w:t>(a)</w:t>
      </w:r>
      <w:r>
        <w:tab/>
        <w:t>what action (if any) the officer took directed towards ensuring the following (to the extent that the action is relevant to the contravention):</w:t>
      </w:r>
    </w:p>
    <w:p w:rsidR="00BC0F6E" w:rsidRDefault="00BC0F6E">
      <w:pPr>
        <w:pStyle w:val="paragraphsub"/>
      </w:pPr>
      <w:r>
        <w:tab/>
        <w:t>(</w:t>
      </w:r>
      <w:proofErr w:type="spellStart"/>
      <w:r>
        <w:t>i</w:t>
      </w:r>
      <w:proofErr w:type="spellEnd"/>
      <w:r>
        <w:t>)</w:t>
      </w:r>
      <w:r>
        <w:tab/>
        <w:t>that the body arranges regular professional assessments of the body</w:t>
      </w:r>
      <w:r w:rsidR="00A57BB5">
        <w:t>’</w:t>
      </w:r>
      <w:r>
        <w:t>s compliance with this Act, the regulations and the water charge rules;</w:t>
      </w:r>
    </w:p>
    <w:p w:rsidR="00BC0F6E" w:rsidRDefault="00BC0F6E">
      <w:pPr>
        <w:pStyle w:val="paragraphsub"/>
      </w:pPr>
      <w:r>
        <w:tab/>
        <w:t>(ii)</w:t>
      </w:r>
      <w:r>
        <w:tab/>
        <w:t>that the body implements any appropriate recommendations arising from such an assessment;</w:t>
      </w:r>
    </w:p>
    <w:p w:rsidR="00BC0F6E" w:rsidRDefault="00BC0F6E">
      <w:pPr>
        <w:pStyle w:val="paragraphsub"/>
      </w:pPr>
      <w:r>
        <w:tab/>
        <w:t>(iii)</w:t>
      </w:r>
      <w:r>
        <w:tab/>
        <w:t>that the body</w:t>
      </w:r>
      <w:r w:rsidR="00A57BB5">
        <w:t>’</w:t>
      </w:r>
      <w:r>
        <w:t xml:space="preserve">s employees, agents and contractors have a reasonable knowledge and understanding of the </w:t>
      </w:r>
      <w:r>
        <w:lastRenderedPageBreak/>
        <w:t>requirements to comply with this Act, the regulations</w:t>
      </w:r>
      <w:r w:rsidR="00587A67">
        <w:t xml:space="preserve">, </w:t>
      </w:r>
      <w:r>
        <w:t xml:space="preserve">the water charge rules </w:t>
      </w:r>
      <w:r w:rsidR="00587A67">
        <w:t xml:space="preserve">and the water market rules </w:t>
      </w:r>
      <w:r>
        <w:t>in so far as those requirements affect the employees, agents or contractors concerned; and</w:t>
      </w:r>
    </w:p>
    <w:p w:rsidR="00BC0F6E" w:rsidRDefault="00BC0F6E">
      <w:pPr>
        <w:pStyle w:val="paragraph"/>
      </w:pPr>
      <w:r>
        <w:tab/>
        <w:t>(b)</w:t>
      </w:r>
      <w:r>
        <w:tab/>
        <w:t>what action (if any) the officer took when he or she became aware that the body was contravening:</w:t>
      </w:r>
    </w:p>
    <w:p w:rsidR="00BC0F6E" w:rsidRDefault="00BC0F6E">
      <w:pPr>
        <w:pStyle w:val="paragraphsub"/>
      </w:pPr>
      <w:r>
        <w:tab/>
        <w:t>(</w:t>
      </w:r>
      <w:proofErr w:type="spellStart"/>
      <w:r>
        <w:t>i</w:t>
      </w:r>
      <w:proofErr w:type="spellEnd"/>
      <w:r>
        <w:t>)</w:t>
      </w:r>
      <w:r>
        <w:tab/>
        <w:t>this Act; or</w:t>
      </w:r>
    </w:p>
    <w:p w:rsidR="00BC0F6E" w:rsidRDefault="00BC0F6E">
      <w:pPr>
        <w:pStyle w:val="paragraphsub"/>
      </w:pPr>
      <w:r>
        <w:tab/>
        <w:t>(ii)</w:t>
      </w:r>
      <w:r>
        <w:tab/>
        <w:t>the regulations; or</w:t>
      </w:r>
    </w:p>
    <w:p w:rsidR="00587A67" w:rsidRDefault="00BC0F6E">
      <w:pPr>
        <w:pStyle w:val="paragraphsub"/>
      </w:pPr>
      <w:r>
        <w:tab/>
        <w:t>(iii)</w:t>
      </w:r>
      <w:r>
        <w:tab/>
        <w:t>the water charge rules</w:t>
      </w:r>
      <w:r w:rsidR="00587A67">
        <w:t>; or</w:t>
      </w:r>
    </w:p>
    <w:p w:rsidR="00BC0F6E" w:rsidRDefault="00587A67">
      <w:pPr>
        <w:pStyle w:val="paragraphsub"/>
      </w:pPr>
      <w:r>
        <w:tab/>
        <w:t>(iv)</w:t>
      </w:r>
      <w:r>
        <w:tab/>
        <w:t>the water market rules</w:t>
      </w:r>
      <w:r w:rsidR="00BC0F6E">
        <w:t>.</w:t>
      </w:r>
    </w:p>
    <w:p w:rsidR="00BC0F6E" w:rsidRDefault="00BC0F6E">
      <w:pPr>
        <w:pStyle w:val="subsection"/>
      </w:pPr>
      <w:r>
        <w:tab/>
        <w:t>(2)</w:t>
      </w:r>
      <w:r>
        <w:tab/>
        <w:t>This section does not, by implication, limit the generality of section</w:t>
      </w:r>
      <w:r w:rsidR="0083474C">
        <w:t> </w:t>
      </w:r>
      <w:r w:rsidR="00A66251">
        <w:t>168</w:t>
      </w:r>
      <w:r>
        <w:t>.</w:t>
      </w:r>
    </w:p>
    <w:p w:rsidR="00BC0F6E" w:rsidRDefault="00BC0F6E">
      <w:pPr>
        <w:pStyle w:val="PageBreak"/>
      </w:pPr>
      <w:r>
        <w:br w:type="page"/>
      </w:r>
    </w:p>
    <w:p w:rsidR="00BC0F6E" w:rsidRDefault="00BC0F6E">
      <w:pPr>
        <w:pStyle w:val="ActHead3"/>
        <w:ind w:left="0" w:firstLine="0"/>
      </w:pPr>
      <w:bookmarkStart w:id="221" w:name="_Toc176676896"/>
      <w:r>
        <w:rPr>
          <w:rStyle w:val="CharDivNo"/>
        </w:rPr>
        <w:lastRenderedPageBreak/>
        <w:t>Division</w:t>
      </w:r>
      <w:r w:rsidR="0083474C">
        <w:rPr>
          <w:rStyle w:val="CharDivNo"/>
        </w:rPr>
        <w:t> </w:t>
      </w:r>
      <w:r>
        <w:rPr>
          <w:rStyle w:val="CharDivNo"/>
        </w:rPr>
        <w:t>9</w:t>
      </w:r>
      <w:r>
        <w:t>—</w:t>
      </w:r>
      <w:r>
        <w:rPr>
          <w:rStyle w:val="CharDivText"/>
        </w:rPr>
        <w:t>Conduct of directors, employees and agents</w:t>
      </w:r>
      <w:bookmarkEnd w:id="221"/>
    </w:p>
    <w:p w:rsidR="00BC0F6E" w:rsidRDefault="00A66251">
      <w:pPr>
        <w:pStyle w:val="ActHead5"/>
      </w:pPr>
      <w:bookmarkStart w:id="222" w:name="_Toc176676897"/>
      <w:r>
        <w:rPr>
          <w:rStyle w:val="CharSectno"/>
        </w:rPr>
        <w:t>170</w:t>
      </w:r>
      <w:r w:rsidR="00BC0F6E">
        <w:t xml:space="preserve">  Conduct of directors, employees and agents</w:t>
      </w:r>
      <w:bookmarkEnd w:id="222"/>
    </w:p>
    <w:p w:rsidR="00BC0F6E" w:rsidRDefault="00BC0F6E">
      <w:pPr>
        <w:pStyle w:val="SubsectionHead"/>
      </w:pPr>
      <w:r>
        <w:t>Bodies corporate—conduct</w:t>
      </w:r>
    </w:p>
    <w:p w:rsidR="00BC0F6E" w:rsidRDefault="00BC0F6E">
      <w:pPr>
        <w:pStyle w:val="subsection"/>
      </w:pPr>
      <w:r>
        <w:tab/>
        <w:t>(1)</w:t>
      </w:r>
      <w:r>
        <w:tab/>
        <w:t>Any conduct engaged in on behalf of a body corporate:</w:t>
      </w:r>
    </w:p>
    <w:p w:rsidR="00BC0F6E" w:rsidRDefault="00BC0F6E">
      <w:pPr>
        <w:pStyle w:val="paragraph"/>
      </w:pPr>
      <w:r>
        <w:tab/>
        <w:t>(a)</w:t>
      </w:r>
      <w:r>
        <w:tab/>
        <w:t>by a director, employee or agent of the body corporate within the scope of his or her actual or apparent authority; or</w:t>
      </w:r>
    </w:p>
    <w:p w:rsidR="00BC0F6E" w:rsidRDefault="00BC0F6E">
      <w:pPr>
        <w:pStyle w:val="paragraph"/>
      </w:pPr>
      <w:r>
        <w:tab/>
        <w:t>(b)</w:t>
      </w:r>
      <w:r>
        <w:tab/>
        <w:t>by any other person at the direction or with the consent or agreement (whether express or implied) of a director, employee or agent of the body corporate, where the giving of the direction, consent or agreement is within the scope of the actual or apparent authority of the director, employee or agent;</w:t>
      </w:r>
    </w:p>
    <w:p w:rsidR="00BC0F6E" w:rsidRDefault="00BC0F6E">
      <w:pPr>
        <w:pStyle w:val="subsection2"/>
      </w:pPr>
      <w:r>
        <w:t>is to be taken, for the purposes of this Act, to have been engaged in also by the body corporate unless the body corporate establishes that the body corporate took reasonable precautions and exercised due diligence to avoid the conduct.</w:t>
      </w:r>
    </w:p>
    <w:p w:rsidR="00BC0F6E" w:rsidRDefault="00BC0F6E">
      <w:pPr>
        <w:pStyle w:val="SubsectionHead"/>
      </w:pPr>
      <w:r>
        <w:t>Bodies corporate—state of mind</w:t>
      </w:r>
    </w:p>
    <w:p w:rsidR="00BC0F6E" w:rsidRDefault="00BC0F6E">
      <w:pPr>
        <w:pStyle w:val="subsection"/>
      </w:pPr>
      <w:r>
        <w:tab/>
        <w:t>(2)</w:t>
      </w:r>
      <w:r>
        <w:tab/>
        <w:t>If, for the purposes of this Act, it is necessary to establish the state of mind of a body corporate in relation to particular conduct, it is sufficient to show:</w:t>
      </w:r>
    </w:p>
    <w:p w:rsidR="00BC0F6E" w:rsidRDefault="00BC0F6E">
      <w:pPr>
        <w:pStyle w:val="paragraph"/>
      </w:pPr>
      <w:r>
        <w:tab/>
        <w:t>(a)</w:t>
      </w:r>
      <w:r>
        <w:tab/>
        <w:t xml:space="preserve">that the conduct was engaged in by a person as mentioned in </w:t>
      </w:r>
      <w:r w:rsidR="0083474C">
        <w:t>paragraph (</w:t>
      </w:r>
      <w:r>
        <w:t>1)(a) or (b); and</w:t>
      </w:r>
    </w:p>
    <w:p w:rsidR="00BC0F6E" w:rsidRDefault="00BC0F6E">
      <w:pPr>
        <w:pStyle w:val="paragraph"/>
      </w:pPr>
      <w:r>
        <w:tab/>
        <w:t>(b)</w:t>
      </w:r>
      <w:r>
        <w:tab/>
        <w:t>that the person had that state of mind.</w:t>
      </w:r>
    </w:p>
    <w:p w:rsidR="00BC0F6E" w:rsidRDefault="00BC0F6E">
      <w:pPr>
        <w:pStyle w:val="SubsectionHead"/>
      </w:pPr>
      <w:r>
        <w:t>Persons other than bodies corporate—conduct</w:t>
      </w:r>
    </w:p>
    <w:p w:rsidR="00BC0F6E" w:rsidRDefault="00BC0F6E">
      <w:pPr>
        <w:pStyle w:val="subsection"/>
      </w:pPr>
      <w:r>
        <w:tab/>
        <w:t>(3)</w:t>
      </w:r>
      <w:r>
        <w:tab/>
        <w:t>Any conduct engaged in on behalf of a person other than a body corporate:</w:t>
      </w:r>
    </w:p>
    <w:p w:rsidR="00BC0F6E" w:rsidRDefault="00BC0F6E">
      <w:pPr>
        <w:pStyle w:val="paragraph"/>
      </w:pPr>
      <w:r>
        <w:tab/>
        <w:t>(a)</w:t>
      </w:r>
      <w:r>
        <w:tab/>
        <w:t>by an employee or agent of the person within the scope of his or her actual or apparent authority; or</w:t>
      </w:r>
    </w:p>
    <w:p w:rsidR="00BC0F6E" w:rsidRDefault="00BC0F6E">
      <w:pPr>
        <w:pStyle w:val="paragraph"/>
      </w:pPr>
      <w:r>
        <w:tab/>
        <w:t>(b)</w:t>
      </w:r>
      <w:r>
        <w:tab/>
        <w:t>by any other person at the direction or with the consent or agreement (whether express or implied) of an employee or agent of the first</w:t>
      </w:r>
      <w:r w:rsidR="0083474C">
        <w:noBreakHyphen/>
      </w:r>
      <w:r>
        <w:t xml:space="preserve">mentioned person, where the giving of the </w:t>
      </w:r>
      <w:r>
        <w:lastRenderedPageBreak/>
        <w:t>direction, consent or agreement is within the scope of the actual or apparent authority of the employee or agent;</w:t>
      </w:r>
    </w:p>
    <w:p w:rsidR="00BC0F6E" w:rsidRDefault="00BC0F6E">
      <w:pPr>
        <w:pStyle w:val="subsection2"/>
      </w:pPr>
      <w:r>
        <w:t>is to be taken, for the purposes of this Act, to have been engaged in also by the first</w:t>
      </w:r>
      <w:r w:rsidR="0083474C">
        <w:noBreakHyphen/>
      </w:r>
      <w:r>
        <w:t>mentioned person unless the first</w:t>
      </w:r>
      <w:r w:rsidR="0083474C">
        <w:noBreakHyphen/>
      </w:r>
      <w:r>
        <w:t>mentioned person establishes that the first</w:t>
      </w:r>
      <w:r w:rsidR="0083474C">
        <w:noBreakHyphen/>
      </w:r>
      <w:r>
        <w:t>mentioned person took reasonable precautions and exercised due diligence to avoid the conduct.</w:t>
      </w:r>
    </w:p>
    <w:p w:rsidR="00BC0F6E" w:rsidRDefault="00BC0F6E">
      <w:pPr>
        <w:pStyle w:val="SubsectionHead"/>
      </w:pPr>
      <w:r>
        <w:t>Persons other than bodies corporate—state of mind</w:t>
      </w:r>
    </w:p>
    <w:p w:rsidR="00BC0F6E" w:rsidRDefault="00BC0F6E">
      <w:pPr>
        <w:pStyle w:val="subsection"/>
      </w:pPr>
      <w:r>
        <w:tab/>
        <w:t>(4)</w:t>
      </w:r>
      <w:r>
        <w:tab/>
        <w:t>If, for the purposes of this Act, it is necessary to establish the state of mind of a person other than a body corporate in relation to particular conduct, it is sufficient to show:</w:t>
      </w:r>
    </w:p>
    <w:p w:rsidR="00BC0F6E" w:rsidRDefault="00BC0F6E">
      <w:pPr>
        <w:pStyle w:val="paragraph"/>
      </w:pPr>
      <w:r>
        <w:tab/>
        <w:t>(a)</w:t>
      </w:r>
      <w:r>
        <w:tab/>
        <w:t xml:space="preserve">that the conduct was engaged in by a person as mentioned in </w:t>
      </w:r>
      <w:r w:rsidR="0083474C">
        <w:t>paragraph (</w:t>
      </w:r>
      <w:r>
        <w:t>3)(a) or (b); and</w:t>
      </w:r>
    </w:p>
    <w:p w:rsidR="00BC0F6E" w:rsidRDefault="00BC0F6E">
      <w:pPr>
        <w:pStyle w:val="paragraph"/>
      </w:pPr>
      <w:r>
        <w:tab/>
        <w:t>(b)</w:t>
      </w:r>
      <w:r>
        <w:tab/>
        <w:t>that the person had that state of mind.</w:t>
      </w:r>
    </w:p>
    <w:p w:rsidR="00BC0F6E" w:rsidRDefault="00BC0F6E">
      <w:pPr>
        <w:pStyle w:val="SubsectionHead"/>
      </w:pPr>
      <w:r>
        <w:t>Reasonable precautions</w:t>
      </w:r>
    </w:p>
    <w:p w:rsidR="00BC0F6E" w:rsidRDefault="00BC0F6E">
      <w:pPr>
        <w:pStyle w:val="subsection"/>
      </w:pPr>
      <w:r>
        <w:tab/>
        <w:t>(5)</w:t>
      </w:r>
      <w:r>
        <w:tab/>
        <w:t xml:space="preserve">For the purposes of </w:t>
      </w:r>
      <w:r w:rsidR="0083474C">
        <w:t>subsection (</w:t>
      </w:r>
      <w:r>
        <w:t>1) or (3), in determining whether a body corporate or other person took reasonable precautions and exercised due diligence to avoid particular conduct, a Court must have regard to what steps (if any) the body or person took directed towards ensuring the following (to the extent that the steps are relevant to the conduct):</w:t>
      </w:r>
    </w:p>
    <w:p w:rsidR="00BC0F6E" w:rsidRDefault="00BC0F6E">
      <w:pPr>
        <w:pStyle w:val="paragraph"/>
      </w:pPr>
      <w:r>
        <w:tab/>
        <w:t>(a)</w:t>
      </w:r>
      <w:r>
        <w:tab/>
        <w:t>that the body or person arranges regular professional assessments of the body</w:t>
      </w:r>
      <w:r w:rsidR="00A57BB5">
        <w:t>’</w:t>
      </w:r>
      <w:r>
        <w:t>s or person</w:t>
      </w:r>
      <w:r w:rsidR="00A57BB5">
        <w:t>’</w:t>
      </w:r>
      <w:r>
        <w:t>s compliance with this Act, the regulations and the water charge rules;</w:t>
      </w:r>
    </w:p>
    <w:p w:rsidR="00BC0F6E" w:rsidRDefault="00BC0F6E">
      <w:pPr>
        <w:pStyle w:val="paragraph"/>
      </w:pPr>
      <w:r>
        <w:tab/>
        <w:t>(b)</w:t>
      </w:r>
      <w:r>
        <w:tab/>
        <w:t>that the body or person implements any appropriate recommendations arising from such an assessment;</w:t>
      </w:r>
    </w:p>
    <w:p w:rsidR="00BC0F6E" w:rsidRDefault="00BC0F6E">
      <w:pPr>
        <w:pStyle w:val="paragraph"/>
      </w:pPr>
      <w:r>
        <w:tab/>
        <w:t>(c)</w:t>
      </w:r>
      <w:r>
        <w:tab/>
        <w:t>that the directors of the body, or the employees or agents of the body or person, have a reasonable knowledge and understanding of the requirements to comply with this Act, the regulations</w:t>
      </w:r>
      <w:r w:rsidR="00587A67">
        <w:t xml:space="preserve">, </w:t>
      </w:r>
      <w:r>
        <w:t xml:space="preserve">the water charge rules </w:t>
      </w:r>
      <w:r w:rsidR="00587A67">
        <w:t xml:space="preserve">and the water market rules </w:t>
      </w:r>
      <w:r>
        <w:t>in so far as those requirements affect the directors, employees or agents concerned.</w:t>
      </w:r>
    </w:p>
    <w:p w:rsidR="00BC0F6E" w:rsidRDefault="00BC0F6E" w:rsidP="000663C3">
      <w:pPr>
        <w:pStyle w:val="SubsectionHead"/>
      </w:pPr>
      <w:r>
        <w:lastRenderedPageBreak/>
        <w:t xml:space="preserve">Meaning of </w:t>
      </w:r>
      <w:r>
        <w:rPr>
          <w:b/>
        </w:rPr>
        <w:t>state of mind</w:t>
      </w:r>
    </w:p>
    <w:p w:rsidR="00BC0F6E" w:rsidRDefault="00BC0F6E" w:rsidP="000663C3">
      <w:pPr>
        <w:pStyle w:val="subsection"/>
        <w:keepNext/>
      </w:pPr>
      <w:r>
        <w:tab/>
        <w:t>(6)</w:t>
      </w:r>
      <w:r>
        <w:tab/>
        <w:t xml:space="preserve">A reference in </w:t>
      </w:r>
      <w:r w:rsidR="0083474C">
        <w:t>subsection (</w:t>
      </w:r>
      <w:r>
        <w:t xml:space="preserve">2) or (4) to the </w:t>
      </w:r>
      <w:r>
        <w:rPr>
          <w:b/>
          <w:i/>
        </w:rPr>
        <w:t>state of mind</w:t>
      </w:r>
      <w:r>
        <w:t xml:space="preserve"> of a person includes a reference to:</w:t>
      </w:r>
    </w:p>
    <w:p w:rsidR="00BC0F6E" w:rsidRDefault="00BC0F6E">
      <w:pPr>
        <w:pStyle w:val="paragraph"/>
      </w:pPr>
      <w:r>
        <w:tab/>
        <w:t>(a)</w:t>
      </w:r>
      <w:r>
        <w:tab/>
        <w:t>the knowledge, intention, opinion, belief or purpose of the person; and</w:t>
      </w:r>
    </w:p>
    <w:p w:rsidR="00BC0F6E" w:rsidRDefault="00BC0F6E">
      <w:pPr>
        <w:pStyle w:val="paragraph"/>
      </w:pPr>
      <w:r>
        <w:tab/>
        <w:t>(b)</w:t>
      </w:r>
      <w:r>
        <w:tab/>
        <w:t>the person</w:t>
      </w:r>
      <w:r w:rsidR="00A57BB5">
        <w:t>’</w:t>
      </w:r>
      <w:r>
        <w:t>s reasons for the intention, opinion, belief or purpose.</w:t>
      </w:r>
    </w:p>
    <w:p w:rsidR="00BC0F6E" w:rsidRDefault="00BC0F6E">
      <w:pPr>
        <w:pStyle w:val="SubsectionHead"/>
      </w:pPr>
      <w:r>
        <w:t xml:space="preserve">Meaning of </w:t>
      </w:r>
      <w:r>
        <w:rPr>
          <w:b/>
        </w:rPr>
        <w:t>director</w:t>
      </w:r>
    </w:p>
    <w:p w:rsidR="00BC0F6E" w:rsidRDefault="00BC0F6E">
      <w:pPr>
        <w:pStyle w:val="subsection"/>
      </w:pPr>
      <w:r>
        <w:tab/>
        <w:t>(7)</w:t>
      </w:r>
      <w:r>
        <w:tab/>
        <w:t xml:space="preserve">A reference in this section to a </w:t>
      </w:r>
      <w:r>
        <w:rPr>
          <w:b/>
          <w:i/>
        </w:rPr>
        <w:t>director</w:t>
      </w:r>
      <w:r>
        <w:t xml:space="preserve"> of a body corporate includes a reference to a constituent member of a body corporate incorporated for a public purpose by a law of the Commonwealth, of a State or of a Territory.</w:t>
      </w:r>
    </w:p>
    <w:p w:rsidR="00BC0F6E" w:rsidRDefault="00BC0F6E">
      <w:pPr>
        <w:pStyle w:val="SubsectionHead"/>
      </w:pPr>
      <w:r>
        <w:t>Meaning of</w:t>
      </w:r>
      <w:r>
        <w:rPr>
          <w:b/>
        </w:rPr>
        <w:t xml:space="preserve"> engage in conduct</w:t>
      </w:r>
    </w:p>
    <w:p w:rsidR="00BC0F6E" w:rsidRDefault="00BC0F6E">
      <w:pPr>
        <w:pStyle w:val="subsection"/>
      </w:pPr>
      <w:r>
        <w:tab/>
        <w:t>(8)</w:t>
      </w:r>
      <w:r>
        <w:tab/>
        <w:t xml:space="preserve">A reference in this section to </w:t>
      </w:r>
      <w:r>
        <w:rPr>
          <w:b/>
          <w:i/>
        </w:rPr>
        <w:t>engaging in conduct</w:t>
      </w:r>
      <w:r>
        <w:t xml:space="preserve"> includes a reference to failing or refusing to engage in conduct.</w:t>
      </w:r>
    </w:p>
    <w:p w:rsidR="00BC0F6E" w:rsidRDefault="00BC0F6E">
      <w:pPr>
        <w:pStyle w:val="PageBreak"/>
      </w:pPr>
      <w:r>
        <w:br w:type="page"/>
      </w:r>
    </w:p>
    <w:p w:rsidR="00BC0F6E" w:rsidRDefault="00BC0F6E">
      <w:pPr>
        <w:pStyle w:val="ActHead2"/>
      </w:pPr>
      <w:bookmarkStart w:id="223" w:name="_Toc176676898"/>
      <w:r>
        <w:rPr>
          <w:rStyle w:val="CharPartNo"/>
        </w:rPr>
        <w:lastRenderedPageBreak/>
        <w:t>Part</w:t>
      </w:r>
      <w:r w:rsidR="0083474C">
        <w:rPr>
          <w:rStyle w:val="CharPartNo"/>
        </w:rPr>
        <w:t> </w:t>
      </w:r>
      <w:r w:rsidR="00587A67">
        <w:rPr>
          <w:rStyle w:val="CharPartNo"/>
        </w:rPr>
        <w:t>9</w:t>
      </w:r>
      <w:r>
        <w:t>—</w:t>
      </w:r>
      <w:r>
        <w:rPr>
          <w:rStyle w:val="CharPartText"/>
        </w:rPr>
        <w:t>Murray</w:t>
      </w:r>
      <w:r w:rsidR="0083474C">
        <w:rPr>
          <w:rStyle w:val="CharPartText"/>
        </w:rPr>
        <w:noBreakHyphen/>
      </w:r>
      <w:r>
        <w:rPr>
          <w:rStyle w:val="CharPartText"/>
        </w:rPr>
        <w:t>Darling Basin Authority (administrative provisions)</w:t>
      </w:r>
      <w:bookmarkEnd w:id="223"/>
    </w:p>
    <w:p w:rsidR="00BC0F6E" w:rsidRDefault="00BC0F6E">
      <w:pPr>
        <w:pStyle w:val="ActHead3"/>
      </w:pPr>
      <w:bookmarkStart w:id="224" w:name="_Toc176676899"/>
      <w:r>
        <w:rPr>
          <w:rStyle w:val="CharDivNo"/>
        </w:rPr>
        <w:t>Division</w:t>
      </w:r>
      <w:r w:rsidR="0083474C">
        <w:rPr>
          <w:rStyle w:val="CharDivNo"/>
        </w:rPr>
        <w:t> </w:t>
      </w:r>
      <w:r>
        <w:rPr>
          <w:rStyle w:val="CharDivNo"/>
        </w:rPr>
        <w:t>1</w:t>
      </w:r>
      <w:r>
        <w:t>—</w:t>
      </w:r>
      <w:r>
        <w:rPr>
          <w:rStyle w:val="CharDivText"/>
        </w:rPr>
        <w:t>Authority</w:t>
      </w:r>
      <w:r w:rsidR="00A57BB5">
        <w:rPr>
          <w:rStyle w:val="CharDivText"/>
        </w:rPr>
        <w:t>’</w:t>
      </w:r>
      <w:r>
        <w:rPr>
          <w:rStyle w:val="CharDivText"/>
        </w:rPr>
        <w:t>s establishment, functions, powers and liabilities</w:t>
      </w:r>
      <w:bookmarkEnd w:id="224"/>
    </w:p>
    <w:p w:rsidR="00BC0F6E" w:rsidRDefault="00A66251">
      <w:pPr>
        <w:pStyle w:val="ActHead5"/>
      </w:pPr>
      <w:bookmarkStart w:id="225" w:name="_Toc176676900"/>
      <w:r>
        <w:rPr>
          <w:rStyle w:val="CharSectno"/>
        </w:rPr>
        <w:t>171</w:t>
      </w:r>
      <w:r w:rsidR="00BC0F6E">
        <w:t xml:space="preserve">  Establishment</w:t>
      </w:r>
      <w:bookmarkEnd w:id="225"/>
    </w:p>
    <w:p w:rsidR="00BC0F6E" w:rsidRDefault="00BC0F6E">
      <w:pPr>
        <w:pStyle w:val="subsection"/>
      </w:pPr>
      <w:r>
        <w:tab/>
      </w:r>
      <w:r>
        <w:tab/>
        <w:t>The Murray</w:t>
      </w:r>
      <w:r w:rsidR="0083474C">
        <w:noBreakHyphen/>
      </w:r>
      <w:r>
        <w:t>Darling Basin Authority is established by this section.</w:t>
      </w:r>
    </w:p>
    <w:p w:rsidR="00BC0F6E" w:rsidRDefault="00A66251">
      <w:pPr>
        <w:pStyle w:val="ActHead5"/>
      </w:pPr>
      <w:bookmarkStart w:id="226" w:name="_Toc176676901"/>
      <w:r>
        <w:rPr>
          <w:rStyle w:val="CharSectno"/>
        </w:rPr>
        <w:t>172</w:t>
      </w:r>
      <w:r w:rsidR="00BC0F6E">
        <w:t xml:space="preserve">  Authority</w:t>
      </w:r>
      <w:r w:rsidR="00A57BB5">
        <w:t>’</w:t>
      </w:r>
      <w:r w:rsidR="00BC0F6E">
        <w:t>s functions</w:t>
      </w:r>
      <w:bookmarkEnd w:id="226"/>
    </w:p>
    <w:p w:rsidR="00BC0F6E" w:rsidRDefault="00BC0F6E">
      <w:pPr>
        <w:pStyle w:val="SubsectionHead"/>
      </w:pPr>
      <w:r>
        <w:t>Authority</w:t>
      </w:r>
      <w:r w:rsidR="00A57BB5">
        <w:t>’</w:t>
      </w:r>
      <w:r>
        <w:t>s functions</w:t>
      </w:r>
    </w:p>
    <w:p w:rsidR="00BC0F6E" w:rsidRDefault="00BC0F6E">
      <w:pPr>
        <w:pStyle w:val="subsection"/>
      </w:pPr>
      <w:r>
        <w:tab/>
        <w:t>(1)</w:t>
      </w:r>
      <w:r>
        <w:tab/>
        <w:t>The Authority has the following functions:</w:t>
      </w:r>
    </w:p>
    <w:p w:rsidR="00BC0F6E" w:rsidRDefault="00BC0F6E">
      <w:pPr>
        <w:pStyle w:val="paragraph"/>
      </w:pPr>
      <w:r>
        <w:tab/>
        <w:t>(a)</w:t>
      </w:r>
      <w:r>
        <w:tab/>
        <w:t>such functions as are conferred on the Authority by:</w:t>
      </w:r>
    </w:p>
    <w:p w:rsidR="00BC0F6E" w:rsidRDefault="00BC0F6E">
      <w:pPr>
        <w:pStyle w:val="paragraphsub"/>
      </w:pPr>
      <w:r>
        <w:tab/>
        <w:t>(</w:t>
      </w:r>
      <w:proofErr w:type="spellStart"/>
      <w:r>
        <w:t>i</w:t>
      </w:r>
      <w:proofErr w:type="spellEnd"/>
      <w:r>
        <w:t>)</w:t>
      </w:r>
      <w:r>
        <w:tab/>
        <w:t>Part</w:t>
      </w:r>
      <w:r w:rsidR="0083474C">
        <w:t> </w:t>
      </w:r>
      <w:r>
        <w:t>2 (</w:t>
      </w:r>
      <w:r>
        <w:rPr>
          <w:noProof/>
        </w:rPr>
        <w:t>Management of Basin water resources</w:t>
      </w:r>
      <w:r>
        <w:t>); and</w:t>
      </w:r>
    </w:p>
    <w:p w:rsidR="00BC0F6E" w:rsidRDefault="00BC0F6E">
      <w:pPr>
        <w:pStyle w:val="paragraphsub"/>
      </w:pPr>
      <w:r>
        <w:tab/>
        <w:t>(ii)</w:t>
      </w:r>
      <w:r>
        <w:tab/>
        <w:t>Part</w:t>
      </w:r>
      <w:r w:rsidR="0083474C">
        <w:t> </w:t>
      </w:r>
      <w:r w:rsidR="00587A67">
        <w:t>5</w:t>
      </w:r>
      <w:r>
        <w:t xml:space="preserve"> (</w:t>
      </w:r>
      <w:r>
        <w:rPr>
          <w:noProof/>
        </w:rPr>
        <w:t>Murray</w:t>
      </w:r>
      <w:r w:rsidR="0083474C">
        <w:rPr>
          <w:noProof/>
        </w:rPr>
        <w:noBreakHyphen/>
      </w:r>
      <w:r>
        <w:rPr>
          <w:noProof/>
        </w:rPr>
        <w:t>Darling Basin Water Rights Information Service</w:t>
      </w:r>
      <w:r>
        <w:t>); and</w:t>
      </w:r>
    </w:p>
    <w:p w:rsidR="00BC0F6E" w:rsidRDefault="00BC0F6E">
      <w:pPr>
        <w:pStyle w:val="paragraphsub"/>
      </w:pPr>
      <w:r>
        <w:tab/>
        <w:t>(iii)</w:t>
      </w:r>
      <w:r>
        <w:tab/>
        <w:t>Part</w:t>
      </w:r>
      <w:r w:rsidR="0083474C">
        <w:t> </w:t>
      </w:r>
      <w:r w:rsidR="00587A67">
        <w:t>10</w:t>
      </w:r>
      <w:r>
        <w:t xml:space="preserve"> (Murray</w:t>
      </w:r>
      <w:r w:rsidR="0083474C">
        <w:noBreakHyphen/>
      </w:r>
      <w:r>
        <w:t>Darling Basin Authority (special powers));</w:t>
      </w:r>
    </w:p>
    <w:p w:rsidR="00BC0F6E" w:rsidRDefault="00BC0F6E">
      <w:pPr>
        <w:pStyle w:val="paragraph"/>
      </w:pPr>
      <w:r>
        <w:tab/>
        <w:t>(b)</w:t>
      </w:r>
      <w:r>
        <w:tab/>
        <w:t>to measure, monitor and record the quality and quantity of the Basin water resources, including measuring, monitoring and recording:</w:t>
      </w:r>
    </w:p>
    <w:p w:rsidR="00BC0F6E" w:rsidRDefault="00BC0F6E">
      <w:pPr>
        <w:pStyle w:val="paragraphsub"/>
      </w:pPr>
      <w:r>
        <w:tab/>
        <w:t>(</w:t>
      </w:r>
      <w:proofErr w:type="spellStart"/>
      <w:r>
        <w:t>i</w:t>
      </w:r>
      <w:proofErr w:type="spellEnd"/>
      <w:r>
        <w:t>)</w:t>
      </w:r>
      <w:r>
        <w:tab/>
        <w:t>flows of surface water forming part of the Basin water resources; and</w:t>
      </w:r>
    </w:p>
    <w:p w:rsidR="00BC0F6E" w:rsidRDefault="00BC0F6E">
      <w:pPr>
        <w:pStyle w:val="paragraphsub"/>
      </w:pPr>
      <w:r>
        <w:tab/>
        <w:t>(ii)</w:t>
      </w:r>
      <w:r>
        <w:tab/>
        <w:t>levels and pressures of ground water forming part of the Basin water resources; and</w:t>
      </w:r>
    </w:p>
    <w:p w:rsidR="00BC0F6E" w:rsidRDefault="00BC0F6E">
      <w:pPr>
        <w:pStyle w:val="paragraphsub"/>
      </w:pPr>
      <w:r>
        <w:tab/>
        <w:t>(iii)</w:t>
      </w:r>
      <w:r>
        <w:tab/>
        <w:t>inflows to river flow control works; and</w:t>
      </w:r>
    </w:p>
    <w:p w:rsidR="00BC0F6E" w:rsidRDefault="00BC0F6E">
      <w:pPr>
        <w:pStyle w:val="paragraphsub"/>
      </w:pPr>
      <w:r>
        <w:tab/>
        <w:t>(iv)</w:t>
      </w:r>
      <w:r>
        <w:tab/>
        <w:t>volumes held within river flow control works; and</w:t>
      </w:r>
    </w:p>
    <w:p w:rsidR="00BC0F6E" w:rsidRDefault="00BC0F6E">
      <w:pPr>
        <w:pStyle w:val="paragraphsub"/>
      </w:pPr>
      <w:r>
        <w:tab/>
        <w:t>(v)</w:t>
      </w:r>
      <w:r>
        <w:tab/>
        <w:t>the taking of water from the Basin water resources; and</w:t>
      </w:r>
    </w:p>
    <w:p w:rsidR="00BC0F6E" w:rsidRDefault="00BC0F6E">
      <w:pPr>
        <w:pStyle w:val="paragraphsub"/>
      </w:pPr>
      <w:r>
        <w:tab/>
        <w:t>(vi)</w:t>
      </w:r>
      <w:r>
        <w:tab/>
        <w:t>interception activity;</w:t>
      </w:r>
    </w:p>
    <w:p w:rsidR="00BC0F6E" w:rsidRDefault="00BC0F6E">
      <w:pPr>
        <w:pStyle w:val="notepara"/>
      </w:pPr>
      <w:r>
        <w:t>Note:</w:t>
      </w:r>
      <w:r>
        <w:tab/>
        <w:t xml:space="preserve">The Authority may adopt Commission and Basin State records, and request the Commission and Basin States to take these measurements etc. (see </w:t>
      </w:r>
      <w:r w:rsidR="0083474C">
        <w:t>subsection (</w:t>
      </w:r>
      <w:r>
        <w:t>2)).</w:t>
      </w:r>
    </w:p>
    <w:p w:rsidR="00BC0F6E" w:rsidRDefault="00BC0F6E">
      <w:pPr>
        <w:pStyle w:val="paragraph"/>
      </w:pPr>
      <w:r>
        <w:lastRenderedPageBreak/>
        <w:tab/>
        <w:t>(c)</w:t>
      </w:r>
      <w:r>
        <w:tab/>
        <w:t>to measure, monitor and record the condition of water</w:t>
      </w:r>
      <w:r w:rsidR="0083474C">
        <w:noBreakHyphen/>
      </w:r>
      <w:r>
        <w:t>dependent ecosystems associated with the Basin water resources;</w:t>
      </w:r>
    </w:p>
    <w:p w:rsidR="00BC0F6E" w:rsidRDefault="00BC0F6E">
      <w:pPr>
        <w:pStyle w:val="notepara"/>
      </w:pPr>
      <w:r>
        <w:t>Note:</w:t>
      </w:r>
      <w:r>
        <w:tab/>
        <w:t xml:space="preserve">The Authority may adopt Commission and Basin State records and request the Commission and Basin States to take these measurements etc. (see </w:t>
      </w:r>
      <w:r w:rsidR="0083474C">
        <w:t>subsection (</w:t>
      </w:r>
      <w:r>
        <w:t>2)).</w:t>
      </w:r>
    </w:p>
    <w:p w:rsidR="00BC0F6E" w:rsidRDefault="00BC0F6E">
      <w:pPr>
        <w:pStyle w:val="paragraph"/>
      </w:pPr>
      <w:r>
        <w:tab/>
        <w:t>(d)</w:t>
      </w:r>
      <w:r>
        <w:tab/>
        <w:t>to support, encourage and conduct research and investigations about the Basin water resources, including research and investigations about:</w:t>
      </w:r>
    </w:p>
    <w:p w:rsidR="00BC0F6E" w:rsidRDefault="00BC0F6E">
      <w:pPr>
        <w:pStyle w:val="paragraphsub"/>
      </w:pPr>
      <w:r>
        <w:tab/>
        <w:t>(</w:t>
      </w:r>
      <w:proofErr w:type="spellStart"/>
      <w:r>
        <w:t>i</w:t>
      </w:r>
      <w:proofErr w:type="spellEnd"/>
      <w:r>
        <w:t>)</w:t>
      </w:r>
      <w:r>
        <w:tab/>
        <w:t>using the Basin water resources in an equitable, efficient and sustainable manner; and</w:t>
      </w:r>
    </w:p>
    <w:p w:rsidR="00BC0F6E" w:rsidRDefault="00BC0F6E">
      <w:pPr>
        <w:pStyle w:val="paragraphsub"/>
      </w:pPr>
      <w:r>
        <w:tab/>
        <w:t>(ii)</w:t>
      </w:r>
      <w:r>
        <w:tab/>
        <w:t>conserving inflows to, and other sources of, the Basin water resources; and</w:t>
      </w:r>
    </w:p>
    <w:p w:rsidR="00BC0F6E" w:rsidRDefault="00BC0F6E">
      <w:pPr>
        <w:pStyle w:val="paragraphsub"/>
      </w:pPr>
      <w:r>
        <w:tab/>
        <w:t>(iii)</w:t>
      </w:r>
      <w:r>
        <w:tab/>
        <w:t>improving the quality of the Basin water resources; and</w:t>
      </w:r>
    </w:p>
    <w:p w:rsidR="00BC0F6E" w:rsidRDefault="00BC0F6E">
      <w:pPr>
        <w:pStyle w:val="paragraphsub"/>
      </w:pPr>
      <w:r>
        <w:tab/>
        <w:t>(iv)</w:t>
      </w:r>
      <w:r>
        <w:tab/>
        <w:t>improving the condition of water</w:t>
      </w:r>
      <w:r w:rsidR="0083474C">
        <w:noBreakHyphen/>
      </w:r>
      <w:r>
        <w:t>dependent ecosystems connected with the Basin water resources; and</w:t>
      </w:r>
    </w:p>
    <w:p w:rsidR="00BC0F6E" w:rsidRDefault="00BC0F6E">
      <w:pPr>
        <w:pStyle w:val="paragraphsub"/>
      </w:pPr>
      <w:r>
        <w:tab/>
        <w:t>(v)</w:t>
      </w:r>
      <w:r>
        <w:tab/>
        <w:t>the desirability and practicality of measures that could help achieve any of the objectives set out in the above subparagraphs;</w:t>
      </w:r>
    </w:p>
    <w:p w:rsidR="00BC0F6E" w:rsidRDefault="00BC0F6E">
      <w:pPr>
        <w:pStyle w:val="paragraph"/>
      </w:pPr>
      <w:r>
        <w:tab/>
        <w:t>(e)</w:t>
      </w:r>
      <w:r>
        <w:tab/>
        <w:t>to develop, or assist the development of, measures for the equitable, efficient and sustainable use of the Basin water resources (including measures for the delivery of environmental water);</w:t>
      </w:r>
    </w:p>
    <w:p w:rsidR="00BC0F6E" w:rsidRDefault="00BC0F6E">
      <w:pPr>
        <w:pStyle w:val="paragraph"/>
      </w:pPr>
      <w:r>
        <w:tab/>
        <w:t>(f)</w:t>
      </w:r>
      <w:r>
        <w:tab/>
        <w:t xml:space="preserve">to implement, or coordinate the implementation of, measures developed in accordance with </w:t>
      </w:r>
      <w:r w:rsidR="0083474C">
        <w:t>paragraph (</w:t>
      </w:r>
      <w:r>
        <w:t>e);</w:t>
      </w:r>
    </w:p>
    <w:p w:rsidR="00BC0F6E" w:rsidRDefault="00BC0F6E">
      <w:pPr>
        <w:pStyle w:val="paragraph"/>
      </w:pPr>
      <w:r>
        <w:tab/>
        <w:t>(g)</w:t>
      </w:r>
      <w:r>
        <w:tab/>
        <w:t>to make recommendations to the Basin States, and agencies of the Basin States, about any matter (including the carrying out of measures by that Basin State or agency) that the Authority considers could affect the quality or quantity of the Basin water resources;</w:t>
      </w:r>
    </w:p>
    <w:p w:rsidR="00BC0F6E" w:rsidRDefault="00BC0F6E">
      <w:pPr>
        <w:pStyle w:val="paragraph"/>
      </w:pPr>
      <w:r>
        <w:tab/>
        <w:t>(h)</w:t>
      </w:r>
      <w:r>
        <w:tab/>
        <w:t>to collect, analyse and interpret information about the Basin water resources and water</w:t>
      </w:r>
      <w:r w:rsidR="0083474C">
        <w:noBreakHyphen/>
      </w:r>
      <w:r>
        <w:t>dependent ecosystems;</w:t>
      </w:r>
    </w:p>
    <w:p w:rsidR="00BC0F6E" w:rsidRDefault="00BC0F6E">
      <w:pPr>
        <w:pStyle w:val="paragraph"/>
      </w:pPr>
      <w:r>
        <w:tab/>
        <w:t>(</w:t>
      </w:r>
      <w:proofErr w:type="spellStart"/>
      <w:r>
        <w:t>i</w:t>
      </w:r>
      <w:proofErr w:type="spellEnd"/>
      <w:r>
        <w:t>)</w:t>
      </w:r>
      <w:r>
        <w:tab/>
        <w:t>to disseminate information about the Basin water resources, and water</w:t>
      </w:r>
      <w:r w:rsidR="0083474C">
        <w:noBreakHyphen/>
      </w:r>
      <w:r>
        <w:t>dependent ecosystems, to the extent that the Authority considers it desirable to do so;</w:t>
      </w:r>
    </w:p>
    <w:p w:rsidR="00BC0F6E" w:rsidRDefault="00BC0F6E">
      <w:pPr>
        <w:pStyle w:val="paragraph"/>
      </w:pPr>
      <w:r>
        <w:tab/>
        <w:t>(j)</w:t>
      </w:r>
      <w:r>
        <w:tab/>
        <w:t>to engage and educate the Australian community about the Basin water resources;</w:t>
      </w:r>
    </w:p>
    <w:p w:rsidR="00BC0F6E" w:rsidRDefault="00BC0F6E">
      <w:pPr>
        <w:pStyle w:val="paragraph"/>
      </w:pPr>
      <w:r>
        <w:lastRenderedPageBreak/>
        <w:tab/>
        <w:t>(k)</w:t>
      </w:r>
      <w:r>
        <w:tab/>
        <w:t>such other functions as are conferred on the Authority by this Act, the regulations or by or under any other law of the Commonwealth;</w:t>
      </w:r>
    </w:p>
    <w:p w:rsidR="00BC0F6E" w:rsidRDefault="00BC0F6E">
      <w:pPr>
        <w:pStyle w:val="paragraph"/>
      </w:pPr>
      <w:r>
        <w:tab/>
        <w:t>(l)</w:t>
      </w:r>
      <w:r>
        <w:tab/>
        <w:t>if the Minister consents—such other functions as are conferred on the Authority by</w:t>
      </w:r>
      <w:r w:rsidR="00587A67">
        <w:t xml:space="preserve"> or under any law of a State</w:t>
      </w:r>
      <w:r>
        <w:t>;</w:t>
      </w:r>
    </w:p>
    <w:p w:rsidR="00BC0F6E" w:rsidRDefault="00BC0F6E">
      <w:pPr>
        <w:pStyle w:val="paragraph"/>
      </w:pPr>
      <w:r>
        <w:tab/>
        <w:t>(m)</w:t>
      </w:r>
      <w:r>
        <w:tab/>
        <w:t>if the Minister requests advice about a matter relating to any of the above functions—to give the advice;</w:t>
      </w:r>
    </w:p>
    <w:p w:rsidR="00BC0F6E" w:rsidRDefault="00BC0F6E">
      <w:pPr>
        <w:pStyle w:val="paragraph"/>
      </w:pPr>
      <w:r>
        <w:tab/>
        <w:t>(n)</w:t>
      </w:r>
      <w:r>
        <w:tab/>
        <w:t>to do anything incidental or conducive to the performance of any of the above functions.</w:t>
      </w:r>
    </w:p>
    <w:p w:rsidR="00BC0F6E" w:rsidRDefault="00BC0F6E">
      <w:pPr>
        <w:pStyle w:val="SubsectionHead"/>
      </w:pPr>
      <w:r>
        <w:t>Authority may adopt Basin State measurements and request Basin States to take measurements etc.</w:t>
      </w:r>
    </w:p>
    <w:p w:rsidR="00BC0F6E" w:rsidRDefault="00BC0F6E">
      <w:pPr>
        <w:pStyle w:val="subsection"/>
      </w:pPr>
      <w:r>
        <w:tab/>
        <w:t>(2)</w:t>
      </w:r>
      <w:r>
        <w:tab/>
        <w:t xml:space="preserve">Without limiting </w:t>
      </w:r>
      <w:r w:rsidR="0083474C">
        <w:t>paragraph (</w:t>
      </w:r>
      <w:r>
        <w:t>1)(b) or (c), in performing its functions the Authority may:</w:t>
      </w:r>
    </w:p>
    <w:p w:rsidR="00BC0F6E" w:rsidRDefault="00BC0F6E">
      <w:pPr>
        <w:pStyle w:val="paragraph"/>
      </w:pPr>
      <w:r>
        <w:tab/>
        <w:t>(a)</w:t>
      </w:r>
      <w:r>
        <w:tab/>
        <w:t>adopt measurements, records and conclusions made by the Murray</w:t>
      </w:r>
      <w:r w:rsidR="0083474C">
        <w:noBreakHyphen/>
      </w:r>
      <w:r>
        <w:t>Darling Basin Commission, a Basin State or an agency of a Basin State; or</w:t>
      </w:r>
    </w:p>
    <w:p w:rsidR="00BC0F6E" w:rsidRDefault="00BC0F6E">
      <w:pPr>
        <w:pStyle w:val="paragraph"/>
      </w:pPr>
      <w:r>
        <w:tab/>
        <w:t>(b)</w:t>
      </w:r>
      <w:r>
        <w:tab/>
        <w:t>request the Murray</w:t>
      </w:r>
      <w:r w:rsidR="0083474C">
        <w:noBreakHyphen/>
      </w:r>
      <w:r>
        <w:t>Darling Basin Commission to carry out any measuring, monitoring or recording that the Authority considers necessary; or</w:t>
      </w:r>
    </w:p>
    <w:p w:rsidR="00BC0F6E" w:rsidRDefault="00BC0F6E">
      <w:pPr>
        <w:pStyle w:val="paragraph"/>
      </w:pPr>
      <w:r>
        <w:tab/>
        <w:t>(c)</w:t>
      </w:r>
      <w:r>
        <w:tab/>
        <w:t>request a Basin State to carry out any measuring, monitoring or recording within the State</w:t>
      </w:r>
      <w:r w:rsidR="00A57BB5">
        <w:t>’</w:t>
      </w:r>
      <w:r>
        <w:t>s geographical limits that the Authority considers necessary.</w:t>
      </w:r>
    </w:p>
    <w:p w:rsidR="00BC0F6E" w:rsidRDefault="00BC0F6E">
      <w:pPr>
        <w:pStyle w:val="SubsectionHead"/>
      </w:pPr>
      <w:r>
        <w:t xml:space="preserve">Informing others of </w:t>
      </w:r>
      <w:r w:rsidR="0083474C">
        <w:t>paragraph (</w:t>
      </w:r>
      <w:r>
        <w:t>1)(g) recommendations</w:t>
      </w:r>
    </w:p>
    <w:p w:rsidR="00BC0F6E" w:rsidRDefault="00BC0F6E">
      <w:pPr>
        <w:pStyle w:val="subsection"/>
      </w:pPr>
      <w:r>
        <w:tab/>
        <w:t>(3)</w:t>
      </w:r>
      <w:r>
        <w:tab/>
        <w:t xml:space="preserve">The Authority must, as soon as practicable, inform the Minister and the Basin Officials Committee of any recommendation made under </w:t>
      </w:r>
      <w:r w:rsidR="0083474C">
        <w:t>paragraph (</w:t>
      </w:r>
      <w:r>
        <w:t>1)(g).</w:t>
      </w:r>
    </w:p>
    <w:p w:rsidR="00BC0F6E" w:rsidRDefault="00BC0F6E">
      <w:pPr>
        <w:pStyle w:val="SubsectionHead"/>
      </w:pPr>
      <w:r>
        <w:t>Varying and revoking consents and requests</w:t>
      </w:r>
    </w:p>
    <w:p w:rsidR="00BC0F6E" w:rsidRDefault="00BC0F6E">
      <w:pPr>
        <w:pStyle w:val="subsection"/>
      </w:pPr>
      <w:r>
        <w:tab/>
        <w:t>(4)</w:t>
      </w:r>
      <w:r>
        <w:tab/>
        <w:t>The Minister may vary or revoke the following:</w:t>
      </w:r>
    </w:p>
    <w:p w:rsidR="00BC0F6E" w:rsidRDefault="00BC0F6E">
      <w:pPr>
        <w:pStyle w:val="paragraph"/>
      </w:pPr>
      <w:r>
        <w:tab/>
        <w:t>(a)</w:t>
      </w:r>
      <w:r>
        <w:tab/>
        <w:t xml:space="preserve">a consent given under </w:t>
      </w:r>
      <w:r w:rsidR="0083474C">
        <w:t>paragraph (</w:t>
      </w:r>
      <w:r>
        <w:t>1)(l);</w:t>
      </w:r>
    </w:p>
    <w:p w:rsidR="00BC0F6E" w:rsidRDefault="00BC0F6E">
      <w:pPr>
        <w:pStyle w:val="paragraph"/>
      </w:pPr>
      <w:r>
        <w:tab/>
        <w:t>(b)</w:t>
      </w:r>
      <w:r>
        <w:tab/>
        <w:t xml:space="preserve">a request made under </w:t>
      </w:r>
      <w:r w:rsidR="0083474C">
        <w:t>paragraph (</w:t>
      </w:r>
      <w:r>
        <w:t>1)(m).</w:t>
      </w:r>
    </w:p>
    <w:p w:rsidR="00BC0F6E" w:rsidRDefault="00BC0F6E" w:rsidP="000663C3">
      <w:pPr>
        <w:pStyle w:val="SubsectionHead"/>
      </w:pPr>
      <w:r>
        <w:lastRenderedPageBreak/>
        <w:t>Consents and requests not legislative instruments</w:t>
      </w:r>
    </w:p>
    <w:p w:rsidR="00BC0F6E" w:rsidRDefault="00BC0F6E" w:rsidP="000663C3">
      <w:pPr>
        <w:pStyle w:val="subsection"/>
        <w:keepNext/>
      </w:pPr>
      <w:r>
        <w:tab/>
        <w:t>(5)</w:t>
      </w:r>
      <w:r>
        <w:tab/>
        <w:t>Neither of the following is a legislative instrument:</w:t>
      </w:r>
    </w:p>
    <w:p w:rsidR="00BC0F6E" w:rsidRDefault="00BC0F6E">
      <w:pPr>
        <w:pStyle w:val="paragraph"/>
      </w:pPr>
      <w:r>
        <w:tab/>
        <w:t>(a)</w:t>
      </w:r>
      <w:r>
        <w:tab/>
        <w:t xml:space="preserve">a consent given under </w:t>
      </w:r>
      <w:r w:rsidR="0083474C">
        <w:t>paragraph (</w:t>
      </w:r>
      <w:r>
        <w:t>1)(l);</w:t>
      </w:r>
    </w:p>
    <w:p w:rsidR="00BC0F6E" w:rsidRDefault="00BC0F6E">
      <w:pPr>
        <w:pStyle w:val="paragraph"/>
      </w:pPr>
      <w:r>
        <w:tab/>
        <w:t>(b)</w:t>
      </w:r>
      <w:r>
        <w:tab/>
        <w:t xml:space="preserve">a request made under </w:t>
      </w:r>
      <w:r w:rsidR="0083474C">
        <w:t>paragraph (</w:t>
      </w:r>
      <w:r>
        <w:t>1)(m).</w:t>
      </w:r>
    </w:p>
    <w:p w:rsidR="00BC0F6E" w:rsidRDefault="00A66251">
      <w:pPr>
        <w:pStyle w:val="ActHead5"/>
      </w:pPr>
      <w:bookmarkStart w:id="227" w:name="_Toc176676902"/>
      <w:r>
        <w:rPr>
          <w:rStyle w:val="CharSectno"/>
        </w:rPr>
        <w:t>173</w:t>
      </w:r>
      <w:r w:rsidR="00BC0F6E">
        <w:t xml:space="preserve">  Authority</w:t>
      </w:r>
      <w:r w:rsidR="00A57BB5">
        <w:t>’</w:t>
      </w:r>
      <w:r w:rsidR="00BC0F6E">
        <w:t>s powers</w:t>
      </w:r>
      <w:bookmarkEnd w:id="227"/>
    </w:p>
    <w:p w:rsidR="00BC0F6E" w:rsidRDefault="00BC0F6E">
      <w:pPr>
        <w:pStyle w:val="subsection"/>
      </w:pPr>
      <w:r>
        <w:tab/>
        <w:t>(1)</w:t>
      </w:r>
      <w:r>
        <w:tab/>
        <w:t>The Authority has the power to do all things necessary or convenient to be done for or in connection with the performance of its functions, other than the power:</w:t>
      </w:r>
    </w:p>
    <w:p w:rsidR="00BC0F6E" w:rsidRDefault="00BC0F6E">
      <w:pPr>
        <w:pStyle w:val="paragraph"/>
      </w:pPr>
      <w:r>
        <w:tab/>
        <w:t>(a)</w:t>
      </w:r>
      <w:r>
        <w:tab/>
        <w:t>to acquire, hold and dispose of real and personal property; or</w:t>
      </w:r>
    </w:p>
    <w:p w:rsidR="00BC0F6E" w:rsidRDefault="00BC0F6E">
      <w:pPr>
        <w:pStyle w:val="paragraph"/>
      </w:pPr>
      <w:r>
        <w:tab/>
        <w:t>(b)</w:t>
      </w:r>
      <w:r>
        <w:tab/>
        <w:t>to enter into contracts; or</w:t>
      </w:r>
    </w:p>
    <w:p w:rsidR="00BC0F6E" w:rsidRDefault="00BC0F6E">
      <w:pPr>
        <w:pStyle w:val="paragraph"/>
      </w:pPr>
      <w:r>
        <w:tab/>
        <w:t>(c)</w:t>
      </w:r>
      <w:r>
        <w:tab/>
        <w:t>to lease the whole or any part of any land or building for the purposes of the Authority.</w:t>
      </w:r>
    </w:p>
    <w:p w:rsidR="00BC0F6E" w:rsidRDefault="00BC0F6E">
      <w:pPr>
        <w:pStyle w:val="notetext"/>
      </w:pPr>
      <w:r>
        <w:t>Note 1:</w:t>
      </w:r>
      <w:r>
        <w:tab/>
        <w:t>The Authority Chair may acquire, hold and dispose of property, and enter into leases and contracts, on behalf of the Commonwealth for the benefit of the Authority (see section</w:t>
      </w:r>
      <w:r w:rsidR="0083474C">
        <w:t> </w:t>
      </w:r>
      <w:r>
        <w:t xml:space="preserve">44 of the </w:t>
      </w:r>
      <w:r>
        <w:rPr>
          <w:i/>
        </w:rPr>
        <w:t xml:space="preserve">Financial Management and Accountability Act 1997 </w:t>
      </w:r>
      <w:r>
        <w:t>as it applies in relation to the Authority as an Agency).</w:t>
      </w:r>
    </w:p>
    <w:p w:rsidR="00BC0F6E" w:rsidRDefault="00BC0F6E">
      <w:pPr>
        <w:pStyle w:val="notetext"/>
      </w:pPr>
      <w:r>
        <w:t>Note 2:</w:t>
      </w:r>
      <w:r>
        <w:tab/>
        <w:t xml:space="preserve">Acquisitions of interests in land will be done in accordance with the </w:t>
      </w:r>
      <w:r>
        <w:rPr>
          <w:i/>
        </w:rPr>
        <w:t>Lands Acquisition Act 1989</w:t>
      </w:r>
      <w:r>
        <w:t xml:space="preserve"> and the </w:t>
      </w:r>
      <w:r>
        <w:rPr>
          <w:i/>
        </w:rPr>
        <w:t>Financial Management and Accountability Act 1997</w:t>
      </w:r>
      <w:r>
        <w:t>.</w:t>
      </w:r>
    </w:p>
    <w:p w:rsidR="00BC0F6E" w:rsidRDefault="00BC0F6E">
      <w:pPr>
        <w:pStyle w:val="subsection"/>
      </w:pPr>
      <w:r>
        <w:tab/>
        <w:t>(2)</w:t>
      </w:r>
      <w:r>
        <w:tab/>
        <w:t xml:space="preserve">A right to sue is taken not to be personal property for the purposes of </w:t>
      </w:r>
      <w:r w:rsidR="0083474C">
        <w:t>paragraph (</w:t>
      </w:r>
      <w:r>
        <w:t>1)(a).</w:t>
      </w:r>
    </w:p>
    <w:p w:rsidR="00BC0F6E" w:rsidRDefault="00A66251">
      <w:pPr>
        <w:pStyle w:val="ActHead5"/>
      </w:pPr>
      <w:bookmarkStart w:id="228" w:name="_Toc176676903"/>
      <w:r>
        <w:rPr>
          <w:rStyle w:val="CharSectno"/>
        </w:rPr>
        <w:t>174</w:t>
      </w:r>
      <w:r w:rsidR="00BC0F6E">
        <w:t xml:space="preserve">  Authority</w:t>
      </w:r>
      <w:r w:rsidR="00A57BB5">
        <w:t>’</w:t>
      </w:r>
      <w:r w:rsidR="00BC0F6E">
        <w:t>s financial liabilities are Commonwealth liabilities</w:t>
      </w:r>
      <w:bookmarkEnd w:id="228"/>
    </w:p>
    <w:p w:rsidR="00BC0F6E" w:rsidRDefault="00BC0F6E">
      <w:pPr>
        <w:pStyle w:val="subsection"/>
      </w:pPr>
      <w:r>
        <w:tab/>
        <w:t>(1)</w:t>
      </w:r>
      <w:r>
        <w:tab/>
        <w:t>Any financial liabilities of the Authority are taken to be liabilities of the Commonwealth.</w:t>
      </w:r>
    </w:p>
    <w:p w:rsidR="00BC0F6E" w:rsidRDefault="00BC0F6E">
      <w:pPr>
        <w:pStyle w:val="subsection"/>
      </w:pPr>
      <w:r>
        <w:tab/>
        <w:t>(2)</w:t>
      </w:r>
      <w:r>
        <w:tab/>
        <w:t>For the purposes of this section:</w:t>
      </w:r>
    </w:p>
    <w:p w:rsidR="00BC0F6E" w:rsidRDefault="00BC0F6E">
      <w:pPr>
        <w:pStyle w:val="Definition"/>
      </w:pPr>
      <w:r>
        <w:rPr>
          <w:b/>
          <w:i/>
        </w:rPr>
        <w:t xml:space="preserve">financial liability </w:t>
      </w:r>
      <w:r>
        <w:t>means a liability to pay a person an amount, where the amount, or the method for working out the amount, has been determined.</w:t>
      </w:r>
    </w:p>
    <w:p w:rsidR="00BC0F6E" w:rsidRDefault="00A66251">
      <w:pPr>
        <w:pStyle w:val="ActHead5"/>
      </w:pPr>
      <w:bookmarkStart w:id="229" w:name="_Toc176676904"/>
      <w:r>
        <w:rPr>
          <w:rStyle w:val="CharSectno"/>
        </w:rPr>
        <w:lastRenderedPageBreak/>
        <w:t>175</w:t>
      </w:r>
      <w:r w:rsidR="00BC0F6E">
        <w:t xml:space="preserve">  Minister may give directions to Authority</w:t>
      </w:r>
      <w:bookmarkEnd w:id="229"/>
    </w:p>
    <w:p w:rsidR="00BC0F6E" w:rsidRDefault="00587A67">
      <w:pPr>
        <w:pStyle w:val="subsection"/>
      </w:pPr>
      <w:r>
        <w:tab/>
        <w:t>(1)</w:t>
      </w:r>
      <w:r>
        <w:tab/>
      </w:r>
      <w:r w:rsidR="00BC0F6E">
        <w:t>The Minister may give directions to the Authority about the performance of the Authority</w:t>
      </w:r>
      <w:r w:rsidR="00A57BB5">
        <w:t>’</w:t>
      </w:r>
      <w:r w:rsidR="00BC0F6E">
        <w:t>s functions.</w:t>
      </w:r>
    </w:p>
    <w:p w:rsidR="00BC0F6E" w:rsidRDefault="00BC0F6E">
      <w:pPr>
        <w:pStyle w:val="notetext"/>
      </w:pPr>
      <w:r>
        <w:t>Note:</w:t>
      </w:r>
      <w:r>
        <w:tab/>
        <w:t xml:space="preserve">Other provisions enable the Minister to give directions about particular matters, for example, in relation to the making of the Basin Plan (see subparagraph </w:t>
      </w:r>
      <w:r w:rsidR="00A66251">
        <w:t>44</w:t>
      </w:r>
      <w:r>
        <w:t>(3)(b)(ii)).</w:t>
      </w:r>
      <w:r w:rsidR="00587A67">
        <w:t xml:space="preserve"> Those other powers to give directions may be subject to limitations (for example, see subsection </w:t>
      </w:r>
      <w:r w:rsidR="00A66251">
        <w:t>44</w:t>
      </w:r>
      <w:r w:rsidR="00587A67">
        <w:t>(5)).</w:t>
      </w:r>
    </w:p>
    <w:p w:rsidR="00BC0F6E" w:rsidRDefault="00587A67">
      <w:pPr>
        <w:pStyle w:val="subsection"/>
      </w:pPr>
      <w:r>
        <w:tab/>
        <w:t>(2)</w:t>
      </w:r>
      <w:r>
        <w:tab/>
        <w:t>However, t</w:t>
      </w:r>
      <w:r w:rsidR="00BC0F6E">
        <w:t xml:space="preserve">he Authority is not subject to direction under </w:t>
      </w:r>
      <w:r w:rsidR="0083474C">
        <w:t>subsection (</w:t>
      </w:r>
      <w:r w:rsidR="00BC0F6E">
        <w:t>1) in relation to any of the following:</w:t>
      </w:r>
    </w:p>
    <w:p w:rsidR="009C3EA0" w:rsidRDefault="009C3EA0">
      <w:pPr>
        <w:pStyle w:val="paragraph"/>
      </w:pPr>
      <w:r>
        <w:tab/>
        <w:t>(a)</w:t>
      </w:r>
      <w:r>
        <w:tab/>
        <w:t>a determination by the Authority under paragraph 83(2)(b);</w:t>
      </w:r>
    </w:p>
    <w:p w:rsidR="00BC0F6E" w:rsidRDefault="00BC0F6E">
      <w:pPr>
        <w:pStyle w:val="paragraph"/>
      </w:pPr>
      <w:r>
        <w:tab/>
        <w:t>(</w:t>
      </w:r>
      <w:r w:rsidR="009C3EA0">
        <w:t>b</w:t>
      </w:r>
      <w:r>
        <w:t>)</w:t>
      </w:r>
      <w:r>
        <w:tab/>
        <w:t>its powers under Division</w:t>
      </w:r>
      <w:r w:rsidR="0083474C">
        <w:t> </w:t>
      </w:r>
      <w:r w:rsidR="00587A67">
        <w:t>3</w:t>
      </w:r>
      <w:r>
        <w:t xml:space="preserve"> (</w:t>
      </w:r>
      <w:r w:rsidR="00587A67">
        <w:t>i</w:t>
      </w:r>
      <w:r>
        <w:t>nformation gathering) of Part</w:t>
      </w:r>
      <w:r w:rsidR="0083474C">
        <w:t> </w:t>
      </w:r>
      <w:r w:rsidR="00587A67">
        <w:t>10</w:t>
      </w:r>
      <w:r>
        <w:t>;</w:t>
      </w:r>
    </w:p>
    <w:p w:rsidR="00587A67" w:rsidRDefault="00BC0F6E">
      <w:pPr>
        <w:pStyle w:val="paragraph"/>
      </w:pPr>
      <w:r>
        <w:tab/>
        <w:t>(</w:t>
      </w:r>
      <w:r w:rsidR="009C3EA0">
        <w:t>c</w:t>
      </w:r>
      <w:r>
        <w:t>)</w:t>
      </w:r>
      <w:r>
        <w:tab/>
        <w:t>the monitoring of compliance with, or the investigation</w:t>
      </w:r>
      <w:r w:rsidR="00587A67">
        <w:t xml:space="preserve"> of possible contraventions of, a provision of:</w:t>
      </w:r>
    </w:p>
    <w:p w:rsidR="00587A67" w:rsidRDefault="00587A67">
      <w:pPr>
        <w:pStyle w:val="paragraphsub"/>
      </w:pPr>
      <w:r>
        <w:tab/>
        <w:t>(</w:t>
      </w:r>
      <w:proofErr w:type="spellStart"/>
      <w:r>
        <w:t>i</w:t>
      </w:r>
      <w:proofErr w:type="spellEnd"/>
      <w:r>
        <w:t>)</w:t>
      </w:r>
      <w:r>
        <w:tab/>
        <w:t>Part</w:t>
      </w:r>
      <w:r w:rsidR="0083474C">
        <w:t> </w:t>
      </w:r>
      <w:r>
        <w:t>2 or regulations made for the purposes of Part</w:t>
      </w:r>
      <w:r w:rsidR="0083474C">
        <w:t> </w:t>
      </w:r>
      <w:r>
        <w:t>2; or</w:t>
      </w:r>
    </w:p>
    <w:p w:rsidR="00587A67" w:rsidRDefault="00587A67">
      <w:pPr>
        <w:pStyle w:val="paragraphsub"/>
      </w:pPr>
      <w:r>
        <w:tab/>
        <w:t>(ii)</w:t>
      </w:r>
      <w:r>
        <w:tab/>
        <w:t>Division</w:t>
      </w:r>
      <w:r w:rsidR="0083474C">
        <w:t> </w:t>
      </w:r>
      <w:r>
        <w:t>3 of Part</w:t>
      </w:r>
      <w:r w:rsidR="0083474C">
        <w:t> </w:t>
      </w:r>
      <w:r>
        <w:t>10;</w:t>
      </w:r>
    </w:p>
    <w:p w:rsidR="00BC0F6E" w:rsidRDefault="00BC0F6E">
      <w:pPr>
        <w:pStyle w:val="paragraph"/>
      </w:pPr>
      <w:r>
        <w:tab/>
        <w:t>(</w:t>
      </w:r>
      <w:r w:rsidR="009C3EA0">
        <w:t>d</w:t>
      </w:r>
      <w:r>
        <w:t>)</w:t>
      </w:r>
      <w:r>
        <w:tab/>
        <w:t>its powers under Part</w:t>
      </w:r>
      <w:r w:rsidR="0083474C">
        <w:t> </w:t>
      </w:r>
      <w:r w:rsidR="00587A67">
        <w:t>8</w:t>
      </w:r>
      <w:r>
        <w:t xml:space="preserve"> (</w:t>
      </w:r>
      <w:r w:rsidR="00587A67">
        <w:t>e</w:t>
      </w:r>
      <w:r>
        <w:t>nforcement).</w:t>
      </w:r>
    </w:p>
    <w:p w:rsidR="00BC0F6E" w:rsidRDefault="00587A67">
      <w:pPr>
        <w:pStyle w:val="subsection"/>
      </w:pPr>
      <w:r>
        <w:tab/>
        <w:t>(3)</w:t>
      </w:r>
      <w:r>
        <w:tab/>
      </w:r>
      <w:r w:rsidR="00BC0F6E">
        <w:t xml:space="preserve">The Authority must comply with a direction under </w:t>
      </w:r>
      <w:r w:rsidR="0083474C">
        <w:t>subsection (</w:t>
      </w:r>
      <w:r w:rsidR="00BC0F6E">
        <w:t>1).</w:t>
      </w:r>
    </w:p>
    <w:p w:rsidR="00BC0F6E" w:rsidRDefault="00587A67">
      <w:pPr>
        <w:pStyle w:val="subsection"/>
      </w:pPr>
      <w:r>
        <w:tab/>
        <w:t>(4)</w:t>
      </w:r>
      <w:r>
        <w:tab/>
      </w:r>
      <w:r w:rsidR="00BC0F6E">
        <w:t xml:space="preserve">A direction made under </w:t>
      </w:r>
      <w:r w:rsidR="0083474C">
        <w:t>subsection (</w:t>
      </w:r>
      <w:r w:rsidR="00BC0F6E">
        <w:t>1) is a legislative instrument, but neither section</w:t>
      </w:r>
      <w:r w:rsidR="0083474C">
        <w:t> </w:t>
      </w:r>
      <w:r w:rsidR="00BC0F6E">
        <w:t>42 (disallowance) nor Part</w:t>
      </w:r>
      <w:r w:rsidR="0083474C">
        <w:t> </w:t>
      </w:r>
      <w:r w:rsidR="00BC0F6E">
        <w:t xml:space="preserve">6 (sunsetting) of the </w:t>
      </w:r>
      <w:r w:rsidR="00BC0F6E">
        <w:rPr>
          <w:i/>
        </w:rPr>
        <w:t>Legislative Instruments Act 2003</w:t>
      </w:r>
      <w:r w:rsidR="00BC0F6E">
        <w:t xml:space="preserve"> applies to the direction.</w:t>
      </w:r>
    </w:p>
    <w:p w:rsidR="00BC0F6E" w:rsidRDefault="00BC0F6E">
      <w:pPr>
        <w:pStyle w:val="PageBreak"/>
      </w:pPr>
      <w:r>
        <w:br w:type="page"/>
      </w:r>
    </w:p>
    <w:p w:rsidR="00BC0F6E" w:rsidRDefault="00BC0F6E">
      <w:pPr>
        <w:pStyle w:val="ActHead3"/>
      </w:pPr>
      <w:bookmarkStart w:id="230" w:name="_Toc176676905"/>
      <w:r>
        <w:rPr>
          <w:rStyle w:val="CharDivNo"/>
        </w:rPr>
        <w:lastRenderedPageBreak/>
        <w:t>Division</w:t>
      </w:r>
      <w:r w:rsidR="0083474C">
        <w:rPr>
          <w:rStyle w:val="CharDivNo"/>
        </w:rPr>
        <w:t> </w:t>
      </w:r>
      <w:r>
        <w:rPr>
          <w:rStyle w:val="CharDivNo"/>
        </w:rPr>
        <w:t>2</w:t>
      </w:r>
      <w:r>
        <w:t>—</w:t>
      </w:r>
      <w:r>
        <w:rPr>
          <w:rStyle w:val="CharDivText"/>
        </w:rPr>
        <w:t>Authority</w:t>
      </w:r>
      <w:r w:rsidR="00A57BB5">
        <w:rPr>
          <w:rStyle w:val="CharDivText"/>
        </w:rPr>
        <w:t>’</w:t>
      </w:r>
      <w:r>
        <w:rPr>
          <w:rStyle w:val="CharDivText"/>
        </w:rPr>
        <w:t>s constitution and membership</w:t>
      </w:r>
      <w:bookmarkEnd w:id="230"/>
    </w:p>
    <w:p w:rsidR="00BC0F6E" w:rsidRDefault="00BC0F6E">
      <w:pPr>
        <w:pStyle w:val="ActHead4"/>
      </w:pPr>
      <w:bookmarkStart w:id="231" w:name="_Toc176676906"/>
      <w:r>
        <w:rPr>
          <w:rStyle w:val="CharSubdNo"/>
        </w:rPr>
        <w:t>Subdivision A</w:t>
      </w:r>
      <w:r>
        <w:t>—</w:t>
      </w:r>
      <w:r>
        <w:rPr>
          <w:rStyle w:val="CharSubdText"/>
        </w:rPr>
        <w:t>Authority</w:t>
      </w:r>
      <w:r w:rsidR="00A57BB5">
        <w:rPr>
          <w:rStyle w:val="CharSubdText"/>
        </w:rPr>
        <w:t>’</w:t>
      </w:r>
      <w:r>
        <w:rPr>
          <w:rStyle w:val="CharSubdText"/>
        </w:rPr>
        <w:t>s constitution</w:t>
      </w:r>
      <w:bookmarkEnd w:id="231"/>
    </w:p>
    <w:p w:rsidR="00BC0F6E" w:rsidRDefault="00A66251">
      <w:pPr>
        <w:pStyle w:val="ActHead5"/>
      </w:pPr>
      <w:bookmarkStart w:id="232" w:name="_Toc176676907"/>
      <w:r>
        <w:rPr>
          <w:rStyle w:val="CharSectno"/>
        </w:rPr>
        <w:t>176</w:t>
      </w:r>
      <w:r w:rsidR="00BC0F6E">
        <w:t xml:space="preserve">  Authority</w:t>
      </w:r>
      <w:r w:rsidR="00A57BB5">
        <w:t>’</w:t>
      </w:r>
      <w:r w:rsidR="00BC0F6E">
        <w:t>s constitution</w:t>
      </w:r>
      <w:bookmarkEnd w:id="232"/>
    </w:p>
    <w:p w:rsidR="00BC0F6E" w:rsidRDefault="00BC0F6E">
      <w:pPr>
        <w:pStyle w:val="subsection"/>
      </w:pPr>
      <w:r>
        <w:tab/>
        <w:t>(1)</w:t>
      </w:r>
      <w:r>
        <w:tab/>
        <w:t>The Authority:</w:t>
      </w:r>
    </w:p>
    <w:p w:rsidR="00BC0F6E" w:rsidRDefault="00BC0F6E">
      <w:pPr>
        <w:pStyle w:val="paragraph"/>
      </w:pPr>
      <w:r>
        <w:tab/>
        <w:t>(a)</w:t>
      </w:r>
      <w:r>
        <w:tab/>
        <w:t>is a body corporate with perpetual succession; and</w:t>
      </w:r>
    </w:p>
    <w:p w:rsidR="00BC0F6E" w:rsidRDefault="00BC0F6E">
      <w:pPr>
        <w:pStyle w:val="paragraph"/>
      </w:pPr>
      <w:r>
        <w:tab/>
        <w:t>(b)</w:t>
      </w:r>
      <w:r>
        <w:tab/>
        <w:t>must have a seal; and</w:t>
      </w:r>
    </w:p>
    <w:p w:rsidR="00BC0F6E" w:rsidRDefault="00BC0F6E">
      <w:pPr>
        <w:pStyle w:val="paragraph"/>
      </w:pPr>
      <w:r>
        <w:tab/>
        <w:t>(c)</w:t>
      </w:r>
      <w:r>
        <w:tab/>
        <w:t>may sue and be sued in its corporate name.</w:t>
      </w:r>
    </w:p>
    <w:p w:rsidR="00BC0F6E" w:rsidRDefault="00BC0F6E">
      <w:pPr>
        <w:pStyle w:val="subsection"/>
      </w:pPr>
      <w:r>
        <w:tab/>
        <w:t>(2)</w:t>
      </w:r>
      <w:r>
        <w:tab/>
        <w:t>The seal of the Authority is to be kept in such custody as the Authority directs and must not be used except as authorised by the Authority.</w:t>
      </w:r>
    </w:p>
    <w:p w:rsidR="00BC0F6E" w:rsidRDefault="00BC0F6E">
      <w:pPr>
        <w:pStyle w:val="subsection"/>
      </w:pPr>
      <w:r>
        <w:tab/>
        <w:t>(3)</w:t>
      </w:r>
      <w:r>
        <w:tab/>
        <w:t>All courts, judges and persons acting judicially must:</w:t>
      </w:r>
    </w:p>
    <w:p w:rsidR="00BC0F6E" w:rsidRDefault="00BC0F6E">
      <w:pPr>
        <w:pStyle w:val="paragraph"/>
      </w:pPr>
      <w:r>
        <w:tab/>
        <w:t>(a)</w:t>
      </w:r>
      <w:r>
        <w:tab/>
        <w:t>take judicial notice of the imprint of the seal of the Authority appearing on a document; and</w:t>
      </w:r>
    </w:p>
    <w:p w:rsidR="00BC0F6E" w:rsidRDefault="00BC0F6E">
      <w:pPr>
        <w:pStyle w:val="paragraph"/>
      </w:pPr>
      <w:r>
        <w:tab/>
        <w:t>(b)</w:t>
      </w:r>
      <w:r>
        <w:tab/>
        <w:t>presume that the document was duly sealed.</w:t>
      </w:r>
    </w:p>
    <w:p w:rsidR="00BC0F6E" w:rsidRDefault="00BC0F6E">
      <w:pPr>
        <w:pStyle w:val="ActHead4"/>
      </w:pPr>
      <w:bookmarkStart w:id="233" w:name="_Toc176676908"/>
      <w:r>
        <w:rPr>
          <w:rStyle w:val="CharSubdNo"/>
        </w:rPr>
        <w:t>Subdivision B</w:t>
      </w:r>
      <w:r>
        <w:t>—</w:t>
      </w:r>
      <w:r>
        <w:rPr>
          <w:rStyle w:val="CharSubdText"/>
        </w:rPr>
        <w:t>Authority</w:t>
      </w:r>
      <w:r w:rsidR="00A57BB5">
        <w:rPr>
          <w:rStyle w:val="CharSubdText"/>
        </w:rPr>
        <w:t>’</w:t>
      </w:r>
      <w:r>
        <w:rPr>
          <w:rStyle w:val="CharSubdText"/>
        </w:rPr>
        <w:t>s membership</w:t>
      </w:r>
      <w:bookmarkEnd w:id="233"/>
    </w:p>
    <w:p w:rsidR="00BC0F6E" w:rsidRDefault="00A66251">
      <w:pPr>
        <w:pStyle w:val="ActHead5"/>
        <w:rPr>
          <w:i/>
        </w:rPr>
      </w:pPr>
      <w:bookmarkStart w:id="234" w:name="_Toc176676909"/>
      <w:r>
        <w:rPr>
          <w:rStyle w:val="CharSectno"/>
        </w:rPr>
        <w:t>177</w:t>
      </w:r>
      <w:r w:rsidR="00BC0F6E">
        <w:t xml:space="preserve">  Authority</w:t>
      </w:r>
      <w:r w:rsidR="00A57BB5">
        <w:t>’</w:t>
      </w:r>
      <w:r w:rsidR="00BC0F6E">
        <w:t>s membership</w:t>
      </w:r>
      <w:bookmarkEnd w:id="234"/>
    </w:p>
    <w:p w:rsidR="00BC0F6E" w:rsidRDefault="00BC0F6E">
      <w:pPr>
        <w:pStyle w:val="subsection"/>
      </w:pPr>
      <w:r>
        <w:tab/>
      </w:r>
      <w:r>
        <w:tab/>
        <w:t>The Authority consists of the following members:</w:t>
      </w:r>
    </w:p>
    <w:p w:rsidR="00BC0F6E" w:rsidRDefault="00BC0F6E">
      <w:pPr>
        <w:pStyle w:val="paragraph"/>
      </w:pPr>
      <w:r>
        <w:tab/>
        <w:t>(a)</w:t>
      </w:r>
      <w:r>
        <w:tab/>
        <w:t>a Chair;</w:t>
      </w:r>
    </w:p>
    <w:p w:rsidR="00BC0F6E" w:rsidRDefault="00BC0F6E">
      <w:pPr>
        <w:pStyle w:val="paragraph"/>
      </w:pPr>
      <w:r>
        <w:tab/>
        <w:t>(b)</w:t>
      </w:r>
      <w:r>
        <w:tab/>
        <w:t>4 other members.</w:t>
      </w:r>
    </w:p>
    <w:p w:rsidR="00BC0F6E" w:rsidRDefault="00BC0F6E">
      <w:pPr>
        <w:pStyle w:val="notetext"/>
      </w:pPr>
      <w:r>
        <w:t>Note:</w:t>
      </w:r>
      <w:r>
        <w:tab/>
        <w:t>Section</w:t>
      </w:r>
      <w:r w:rsidR="0083474C">
        <w:t> </w:t>
      </w:r>
      <w:r>
        <w:t xml:space="preserve">18B of the </w:t>
      </w:r>
      <w:r>
        <w:rPr>
          <w:i/>
        </w:rPr>
        <w:t>Acts Interpretation Act 1901</w:t>
      </w:r>
      <w:r>
        <w:t xml:space="preserve"> deals with the title of the Chair.</w:t>
      </w:r>
    </w:p>
    <w:p w:rsidR="00BC0F6E" w:rsidRDefault="00A66251">
      <w:pPr>
        <w:pStyle w:val="ActHead5"/>
      </w:pPr>
      <w:bookmarkStart w:id="235" w:name="_Toc176676910"/>
      <w:r>
        <w:rPr>
          <w:rStyle w:val="CharSectno"/>
        </w:rPr>
        <w:t>178</w:t>
      </w:r>
      <w:r w:rsidR="00BC0F6E">
        <w:t xml:space="preserve">  Appointment of Authority members</w:t>
      </w:r>
      <w:bookmarkEnd w:id="235"/>
    </w:p>
    <w:p w:rsidR="00BC0F6E" w:rsidRDefault="00BC0F6E">
      <w:pPr>
        <w:pStyle w:val="SubsectionHead"/>
      </w:pPr>
      <w:r>
        <w:t>Appointment by instrument</w:t>
      </w:r>
    </w:p>
    <w:p w:rsidR="00BC0F6E" w:rsidRDefault="00BC0F6E">
      <w:pPr>
        <w:pStyle w:val="subsection"/>
        <w:spacing w:before="140"/>
        <w:ind w:left="1135" w:hanging="1135"/>
      </w:pPr>
      <w:r>
        <w:tab/>
        <w:t>(1)</w:t>
      </w:r>
      <w:r>
        <w:tab/>
        <w:t>Each Authority member is to be appointed by the Governor</w:t>
      </w:r>
      <w:r w:rsidR="0083474C">
        <w:noBreakHyphen/>
      </w:r>
      <w:r>
        <w:t>General by written instrument.</w:t>
      </w:r>
    </w:p>
    <w:p w:rsidR="00BC0F6E" w:rsidRDefault="00BC0F6E">
      <w:pPr>
        <w:pStyle w:val="notetext"/>
      </w:pPr>
      <w:r>
        <w:t>Note:</w:t>
      </w:r>
      <w:r>
        <w:tab/>
        <w:t>For re</w:t>
      </w:r>
      <w:r w:rsidR="0083474C">
        <w:noBreakHyphen/>
      </w:r>
      <w:r>
        <w:t xml:space="preserve">appointment, see subsection 33(4A) of the </w:t>
      </w:r>
      <w:r>
        <w:rPr>
          <w:i/>
        </w:rPr>
        <w:t>Acts Interpretation Act 1901</w:t>
      </w:r>
      <w:r>
        <w:t>.</w:t>
      </w:r>
    </w:p>
    <w:p w:rsidR="00BC0F6E" w:rsidRDefault="00BC0F6E">
      <w:pPr>
        <w:pStyle w:val="SubsectionHead"/>
      </w:pPr>
      <w:r>
        <w:lastRenderedPageBreak/>
        <w:t>Eligibility for appointment</w:t>
      </w:r>
    </w:p>
    <w:p w:rsidR="00BC0F6E" w:rsidRDefault="00BC0F6E">
      <w:pPr>
        <w:pStyle w:val="subsection"/>
      </w:pPr>
      <w:r>
        <w:tab/>
        <w:t>(2)</w:t>
      </w:r>
      <w:r>
        <w:tab/>
        <w:t>To be eligible for appointment as an Author</w:t>
      </w:r>
      <w:r w:rsidR="00587A67">
        <w:t>ity member, an individual must, at the time of appointment:</w:t>
      </w:r>
    </w:p>
    <w:p w:rsidR="00BC0F6E" w:rsidRDefault="00587A67">
      <w:pPr>
        <w:pStyle w:val="paragraph"/>
      </w:pPr>
      <w:r>
        <w:tab/>
        <w:t>(a</w:t>
      </w:r>
      <w:r w:rsidR="00BC0F6E">
        <w:t>)</w:t>
      </w:r>
      <w:r w:rsidR="00BC0F6E">
        <w:tab/>
        <w:t>have a high level of expertise in one or more fields relevant to the Authority</w:t>
      </w:r>
      <w:r w:rsidR="00A57BB5">
        <w:t>’</w:t>
      </w:r>
      <w:r w:rsidR="00BC0F6E">
        <w:t>s functions; and</w:t>
      </w:r>
    </w:p>
    <w:p w:rsidR="00BC0F6E" w:rsidRDefault="00587A67">
      <w:pPr>
        <w:pStyle w:val="paragraph"/>
      </w:pPr>
      <w:r>
        <w:tab/>
        <w:t>(b</w:t>
      </w:r>
      <w:r w:rsidR="00BC0F6E">
        <w:t>)</w:t>
      </w:r>
      <w:r w:rsidR="00BC0F6E">
        <w:tab/>
        <w:t>not be a member of the governing body of a relevant interest group.</w:t>
      </w:r>
    </w:p>
    <w:p w:rsidR="00BC0F6E" w:rsidRDefault="00BC0F6E">
      <w:pPr>
        <w:pStyle w:val="subsection"/>
      </w:pPr>
      <w:r>
        <w:tab/>
        <w:t>(3)</w:t>
      </w:r>
      <w:r>
        <w:tab/>
        <w:t xml:space="preserve">For the purposes of this Act, a </w:t>
      </w:r>
      <w:r>
        <w:rPr>
          <w:b/>
          <w:i/>
        </w:rPr>
        <w:t>field relevant to the Authority</w:t>
      </w:r>
      <w:r w:rsidR="00A57BB5">
        <w:rPr>
          <w:b/>
          <w:i/>
        </w:rPr>
        <w:t>’</w:t>
      </w:r>
      <w:r>
        <w:rPr>
          <w:b/>
          <w:i/>
        </w:rPr>
        <w:t>s functions</w:t>
      </w:r>
      <w:r>
        <w:t xml:space="preserve"> includes each of the following:</w:t>
      </w:r>
    </w:p>
    <w:p w:rsidR="00BC0F6E" w:rsidRDefault="00BC0F6E">
      <w:pPr>
        <w:pStyle w:val="paragraph"/>
      </w:pPr>
      <w:r>
        <w:tab/>
        <w:t>(a)</w:t>
      </w:r>
      <w:r>
        <w:tab/>
        <w:t>water resource management;</w:t>
      </w:r>
    </w:p>
    <w:p w:rsidR="00BC0F6E" w:rsidRDefault="00BC0F6E">
      <w:pPr>
        <w:pStyle w:val="paragraph"/>
      </w:pPr>
      <w:r>
        <w:tab/>
        <w:t>(b)</w:t>
      </w:r>
      <w:r>
        <w:tab/>
        <w:t>hydrology;</w:t>
      </w:r>
    </w:p>
    <w:p w:rsidR="00BC0F6E" w:rsidRDefault="00BC0F6E">
      <w:pPr>
        <w:pStyle w:val="paragraph"/>
      </w:pPr>
      <w:r>
        <w:tab/>
        <w:t>(c)</w:t>
      </w:r>
      <w:r>
        <w:tab/>
        <w:t>freshwater ecology;</w:t>
      </w:r>
    </w:p>
    <w:p w:rsidR="00BC0F6E" w:rsidRDefault="00BC0F6E">
      <w:pPr>
        <w:pStyle w:val="paragraph"/>
      </w:pPr>
      <w:r>
        <w:tab/>
        <w:t>(d)</w:t>
      </w:r>
      <w:r>
        <w:tab/>
        <w:t>resource economics;</w:t>
      </w:r>
    </w:p>
    <w:p w:rsidR="00BC0F6E" w:rsidRDefault="00BC0F6E">
      <w:pPr>
        <w:pStyle w:val="paragraph"/>
      </w:pPr>
      <w:r>
        <w:tab/>
        <w:t>(e)</w:t>
      </w:r>
      <w:r>
        <w:tab/>
        <w:t>irrigated agriculture;</w:t>
      </w:r>
    </w:p>
    <w:p w:rsidR="00BC0F6E" w:rsidRDefault="00BC0F6E">
      <w:pPr>
        <w:pStyle w:val="paragraph"/>
      </w:pPr>
      <w:r>
        <w:tab/>
        <w:t>(f)</w:t>
      </w:r>
      <w:r>
        <w:tab/>
        <w:t>public sector governance;</w:t>
      </w:r>
    </w:p>
    <w:p w:rsidR="00BC0F6E" w:rsidRDefault="00BC0F6E">
      <w:pPr>
        <w:pStyle w:val="paragraph"/>
      </w:pPr>
      <w:r>
        <w:tab/>
        <w:t>(g)</w:t>
      </w:r>
      <w:r>
        <w:tab/>
        <w:t>financial management.</w:t>
      </w:r>
    </w:p>
    <w:p w:rsidR="00BC0F6E" w:rsidRDefault="00BC0F6E">
      <w:pPr>
        <w:pStyle w:val="subsection"/>
      </w:pPr>
      <w:r>
        <w:tab/>
        <w:t>(4)</w:t>
      </w:r>
      <w:r>
        <w:tab/>
        <w:t xml:space="preserve">For the purposes of this Act, an individual is a </w:t>
      </w:r>
      <w:r>
        <w:rPr>
          <w:b/>
          <w:i/>
        </w:rPr>
        <w:t>member of the governing body of a relevant interest group</w:t>
      </w:r>
      <w:r>
        <w:t xml:space="preserve"> if:</w:t>
      </w:r>
    </w:p>
    <w:p w:rsidR="00BC0F6E" w:rsidRDefault="00BC0F6E">
      <w:pPr>
        <w:pStyle w:val="paragraph"/>
      </w:pPr>
      <w:r>
        <w:tab/>
        <w:t>(a)</w:t>
      </w:r>
      <w:r>
        <w:tab/>
        <w:t>the individual is one of the persons involved in the management of another entity; and</w:t>
      </w:r>
    </w:p>
    <w:p w:rsidR="00BC0F6E" w:rsidRDefault="00BC0F6E">
      <w:pPr>
        <w:pStyle w:val="paragraph"/>
      </w:pPr>
      <w:r>
        <w:tab/>
        <w:t>(b)</w:t>
      </w:r>
      <w:r>
        <w:tab/>
        <w:t>that other entity (whether incorporated or otherwise):</w:t>
      </w:r>
    </w:p>
    <w:p w:rsidR="00BC0F6E" w:rsidRDefault="00BC0F6E">
      <w:pPr>
        <w:pStyle w:val="paragraphsub"/>
      </w:pPr>
      <w:r>
        <w:tab/>
        <w:t>(</w:t>
      </w:r>
      <w:proofErr w:type="spellStart"/>
      <w:r>
        <w:t>i</w:t>
      </w:r>
      <w:proofErr w:type="spellEnd"/>
      <w:r>
        <w:t>)</w:t>
      </w:r>
      <w:r>
        <w:tab/>
        <w:t>represents one or more classes of holders of water access rights, water delivery rights or irrigation rights; or</w:t>
      </w:r>
    </w:p>
    <w:p w:rsidR="00BC0F6E" w:rsidRDefault="00BC0F6E">
      <w:pPr>
        <w:pStyle w:val="paragraphsub"/>
      </w:pPr>
      <w:r>
        <w:tab/>
        <w:t>(ii)</w:t>
      </w:r>
      <w:r>
        <w:tab/>
        <w:t>advocates managing the Basin water resources in a particular way.</w:t>
      </w:r>
    </w:p>
    <w:p w:rsidR="00BC0F6E" w:rsidRDefault="00BC0F6E">
      <w:pPr>
        <w:pStyle w:val="SubsectionHead"/>
      </w:pPr>
      <w:r>
        <w:t>Basis of appointments</w:t>
      </w:r>
    </w:p>
    <w:p w:rsidR="00BC0F6E" w:rsidRDefault="00BC0F6E">
      <w:pPr>
        <w:pStyle w:val="subsection"/>
      </w:pPr>
      <w:r>
        <w:tab/>
        <w:t>(5)</w:t>
      </w:r>
      <w:r>
        <w:tab/>
        <w:t>The Authority Chair must be appointed on a full</w:t>
      </w:r>
      <w:r w:rsidR="0083474C">
        <w:noBreakHyphen/>
      </w:r>
      <w:r>
        <w:t>time basis.</w:t>
      </w:r>
    </w:p>
    <w:p w:rsidR="00BC0F6E" w:rsidRDefault="00BC0F6E">
      <w:pPr>
        <w:pStyle w:val="subsection"/>
        <w:rPr>
          <w:i/>
        </w:rPr>
      </w:pPr>
      <w:r>
        <w:tab/>
        <w:t>(6)</w:t>
      </w:r>
      <w:r>
        <w:tab/>
        <w:t>An Authority member (other than the Authority Chair) must be appointed on a part</w:t>
      </w:r>
      <w:r w:rsidR="0083474C">
        <w:noBreakHyphen/>
      </w:r>
      <w:r>
        <w:t>time basis.</w:t>
      </w:r>
    </w:p>
    <w:p w:rsidR="00BC0F6E" w:rsidRDefault="00BC0F6E">
      <w:pPr>
        <w:pStyle w:val="SubsectionHead"/>
      </w:pPr>
      <w:r>
        <w:lastRenderedPageBreak/>
        <w:t>Validation</w:t>
      </w:r>
    </w:p>
    <w:p w:rsidR="00BC0F6E" w:rsidRDefault="00BC0F6E">
      <w:pPr>
        <w:pStyle w:val="subsection"/>
      </w:pPr>
      <w:r>
        <w:tab/>
        <w:t>(7)</w:t>
      </w:r>
      <w:r>
        <w:tab/>
        <w:t>The appointment of an individual as an Authority member is not invalid because of a defect or irregularity in connection with the individual</w:t>
      </w:r>
      <w:r w:rsidR="00A57BB5">
        <w:t>’</w:t>
      </w:r>
      <w:r>
        <w:t>s appointment.</w:t>
      </w:r>
    </w:p>
    <w:p w:rsidR="00BC0F6E" w:rsidRDefault="00A66251">
      <w:pPr>
        <w:pStyle w:val="ActHead5"/>
        <w:rPr>
          <w:i/>
        </w:rPr>
      </w:pPr>
      <w:bookmarkStart w:id="236" w:name="_Toc176676911"/>
      <w:r>
        <w:rPr>
          <w:rStyle w:val="CharSectno"/>
        </w:rPr>
        <w:t>179</w:t>
      </w:r>
      <w:r w:rsidR="00BC0F6E">
        <w:t xml:space="preserve">  Period of appointment for Authority members</w:t>
      </w:r>
      <w:bookmarkEnd w:id="236"/>
    </w:p>
    <w:p w:rsidR="00BC0F6E" w:rsidRDefault="00BC0F6E">
      <w:pPr>
        <w:pStyle w:val="subsection"/>
      </w:pPr>
      <w:r>
        <w:tab/>
      </w:r>
      <w:r>
        <w:tab/>
        <w:t>An Authority member holds office for the period specified in his or her instrument of appointment. The period must not exceed 4 years.</w:t>
      </w:r>
    </w:p>
    <w:p w:rsidR="00BC0F6E" w:rsidRDefault="00BC0F6E">
      <w:pPr>
        <w:pStyle w:val="notetext"/>
      </w:pPr>
      <w:r>
        <w:t>Note:</w:t>
      </w:r>
      <w:r>
        <w:tab/>
        <w:t>For re</w:t>
      </w:r>
      <w:r w:rsidR="0083474C">
        <w:noBreakHyphen/>
      </w:r>
      <w:r>
        <w:t xml:space="preserve">appointment, see subsection 33(4A) of the </w:t>
      </w:r>
      <w:r>
        <w:rPr>
          <w:i/>
        </w:rPr>
        <w:t>Acts Interpretation Act 1901</w:t>
      </w:r>
      <w:r>
        <w:t>.</w:t>
      </w:r>
    </w:p>
    <w:p w:rsidR="00BC0F6E" w:rsidRDefault="00A66251">
      <w:pPr>
        <w:pStyle w:val="ActHead5"/>
      </w:pPr>
      <w:bookmarkStart w:id="237" w:name="_Toc176676912"/>
      <w:r>
        <w:rPr>
          <w:rStyle w:val="CharSectno"/>
        </w:rPr>
        <w:t>180</w:t>
      </w:r>
      <w:r w:rsidR="00BC0F6E">
        <w:t xml:space="preserve">  Acting Authority members</w:t>
      </w:r>
      <w:bookmarkEnd w:id="237"/>
    </w:p>
    <w:p w:rsidR="00BC0F6E" w:rsidRDefault="00BC0F6E">
      <w:pPr>
        <w:pStyle w:val="SubsectionHead"/>
      </w:pPr>
      <w:r>
        <w:t>Acting Authority Chair</w:t>
      </w:r>
    </w:p>
    <w:p w:rsidR="00BC0F6E" w:rsidRDefault="00BC0F6E">
      <w:pPr>
        <w:pStyle w:val="subsection"/>
      </w:pPr>
      <w:r>
        <w:tab/>
        <w:t>(1)</w:t>
      </w:r>
      <w:r>
        <w:tab/>
        <w:t>The Minister may appoint an Authority member to act as the Authority Chair:</w:t>
      </w:r>
    </w:p>
    <w:p w:rsidR="00BC0F6E" w:rsidRDefault="00BC0F6E">
      <w:pPr>
        <w:pStyle w:val="paragraph"/>
      </w:pPr>
      <w:r>
        <w:tab/>
        <w:t>(a)</w:t>
      </w:r>
      <w:r>
        <w:tab/>
        <w:t>during a vacancy in the office of the Authority Chair, whether or not an appointment has previously been made to the office; or</w:t>
      </w:r>
    </w:p>
    <w:p w:rsidR="00BC0F6E" w:rsidRDefault="00BC0F6E">
      <w:pPr>
        <w:pStyle w:val="paragraph"/>
      </w:pPr>
      <w:r>
        <w:tab/>
        <w:t>(b)</w:t>
      </w:r>
      <w:r>
        <w:tab/>
        <w:t>during any period, or during all periods, when the Authority Chair:</w:t>
      </w:r>
    </w:p>
    <w:p w:rsidR="00BC0F6E" w:rsidRDefault="00BC0F6E">
      <w:pPr>
        <w:pStyle w:val="paragraphsub"/>
      </w:pPr>
      <w:r>
        <w:tab/>
        <w:t>(</w:t>
      </w:r>
      <w:proofErr w:type="spellStart"/>
      <w:r>
        <w:t>i</w:t>
      </w:r>
      <w:proofErr w:type="spellEnd"/>
      <w:r>
        <w:t>)</w:t>
      </w:r>
      <w:r>
        <w:tab/>
        <w:t>is absent from duty or Australia; or</w:t>
      </w:r>
    </w:p>
    <w:p w:rsidR="00BC0F6E" w:rsidRDefault="00BC0F6E">
      <w:pPr>
        <w:pStyle w:val="paragraphsub"/>
      </w:pPr>
      <w:r>
        <w:tab/>
        <w:t>(ii)</w:t>
      </w:r>
      <w:r>
        <w:tab/>
        <w:t>is, for any reason, unable to perform the duties of the office.</w:t>
      </w:r>
    </w:p>
    <w:p w:rsidR="00BC0F6E" w:rsidRDefault="00BC0F6E">
      <w:pPr>
        <w:pStyle w:val="SubsectionHead"/>
      </w:pPr>
      <w:r>
        <w:t>Acting Authority member (other than Authority Chair)</w:t>
      </w:r>
    </w:p>
    <w:p w:rsidR="00BC0F6E" w:rsidRDefault="00BC0F6E">
      <w:pPr>
        <w:pStyle w:val="subsection"/>
      </w:pPr>
      <w:r>
        <w:tab/>
        <w:t>(2)</w:t>
      </w:r>
      <w:r>
        <w:tab/>
        <w:t>The Minister may appoint an individual to act as an Authority member (other than the Authority Chair):</w:t>
      </w:r>
    </w:p>
    <w:p w:rsidR="00BC0F6E" w:rsidRDefault="00BC0F6E">
      <w:pPr>
        <w:pStyle w:val="paragraph"/>
      </w:pPr>
      <w:r>
        <w:tab/>
        <w:t>(a)</w:t>
      </w:r>
      <w:r>
        <w:tab/>
        <w:t>during a vacancy in the office of an Authority member (other than the Authority Chair), whether or not an appointment has previously been made to the office; or</w:t>
      </w:r>
    </w:p>
    <w:p w:rsidR="00BC0F6E" w:rsidRDefault="00BC0F6E">
      <w:pPr>
        <w:pStyle w:val="paragraph"/>
      </w:pPr>
      <w:r>
        <w:tab/>
        <w:t>(b)</w:t>
      </w:r>
      <w:r>
        <w:tab/>
        <w:t>during any period, or during all periods, when an Authority member (other than the Authority Chair):</w:t>
      </w:r>
    </w:p>
    <w:p w:rsidR="00BC0F6E" w:rsidRDefault="00BC0F6E">
      <w:pPr>
        <w:pStyle w:val="paragraphsub"/>
      </w:pPr>
      <w:r>
        <w:tab/>
        <w:t>(</w:t>
      </w:r>
      <w:proofErr w:type="spellStart"/>
      <w:r>
        <w:t>i</w:t>
      </w:r>
      <w:proofErr w:type="spellEnd"/>
      <w:r>
        <w:t>)</w:t>
      </w:r>
      <w:r>
        <w:tab/>
        <w:t>is absent from duty or Australia; or</w:t>
      </w:r>
    </w:p>
    <w:p w:rsidR="00BC0F6E" w:rsidRDefault="00BC0F6E">
      <w:pPr>
        <w:pStyle w:val="paragraphsub"/>
      </w:pPr>
      <w:r>
        <w:lastRenderedPageBreak/>
        <w:tab/>
        <w:t>(ii)</w:t>
      </w:r>
      <w:r>
        <w:tab/>
        <w:t>is, for any reason, unable to perform the duties of the office.</w:t>
      </w:r>
    </w:p>
    <w:p w:rsidR="00BC0F6E" w:rsidRDefault="00BC0F6E">
      <w:pPr>
        <w:pStyle w:val="SubsectionHead"/>
      </w:pPr>
      <w:r>
        <w:t>Eligibility</w:t>
      </w:r>
    </w:p>
    <w:p w:rsidR="00BC0F6E" w:rsidRDefault="00BC0F6E">
      <w:pPr>
        <w:pStyle w:val="subsection"/>
      </w:pPr>
      <w:r>
        <w:tab/>
        <w:t>(3)</w:t>
      </w:r>
      <w:r>
        <w:tab/>
        <w:t>An individual is not eligible for appointment to act as an Authority member (other than the Authorit</w:t>
      </w:r>
      <w:r w:rsidR="00587A67">
        <w:t xml:space="preserve">y Chair) unless the individual </w:t>
      </w:r>
      <w:r>
        <w:t>has a high level of expertise in one or more fields relevant to the Authority</w:t>
      </w:r>
      <w:r w:rsidR="00A57BB5">
        <w:t>’</w:t>
      </w:r>
      <w:r>
        <w:t>s functions.</w:t>
      </w:r>
    </w:p>
    <w:p w:rsidR="00BC0F6E" w:rsidRDefault="00BC0F6E">
      <w:pPr>
        <w:pStyle w:val="notetext"/>
      </w:pPr>
      <w:r>
        <w:t>Note 1:</w:t>
      </w:r>
      <w:r>
        <w:tab/>
        <w:t>Fields relevant to the Authority</w:t>
      </w:r>
      <w:r w:rsidR="00A57BB5">
        <w:t>’</w:t>
      </w:r>
      <w:r>
        <w:t xml:space="preserve">s functions include those set out in subsection </w:t>
      </w:r>
      <w:r w:rsidR="00A66251">
        <w:t>178</w:t>
      </w:r>
      <w:r>
        <w:t>(3).</w:t>
      </w:r>
    </w:p>
    <w:p w:rsidR="00BC0F6E" w:rsidRDefault="00BC0F6E">
      <w:pPr>
        <w:pStyle w:val="notetext"/>
      </w:pPr>
      <w:r>
        <w:t>Note 2:</w:t>
      </w:r>
      <w:r>
        <w:tab/>
        <w:t xml:space="preserve">An individual is only eligible for appointment to act as the Authority Chair if the individual is already an Authority member (see </w:t>
      </w:r>
      <w:r w:rsidR="0083474C">
        <w:t>subsection (</w:t>
      </w:r>
      <w:r>
        <w:t xml:space="preserve">1)). This means either subsection </w:t>
      </w:r>
      <w:r w:rsidR="00A66251">
        <w:t>178</w:t>
      </w:r>
      <w:r>
        <w:t>(2) or this subsection must already be satisfied in relation to the individual.</w:t>
      </w:r>
    </w:p>
    <w:p w:rsidR="00BC0F6E" w:rsidRDefault="00BC0F6E">
      <w:pPr>
        <w:pStyle w:val="notetext"/>
      </w:pPr>
      <w:r>
        <w:t>Note 3:</w:t>
      </w:r>
      <w:r>
        <w:tab/>
        <w:t>An individual appointed to act in a vacant office must not continue to act for more than 12 months (see paragraph 33A(1)(</w:t>
      </w:r>
      <w:proofErr w:type="spellStart"/>
      <w:r>
        <w:t>ba</w:t>
      </w:r>
      <w:proofErr w:type="spellEnd"/>
      <w:r>
        <w:t xml:space="preserve">) of the </w:t>
      </w:r>
      <w:r>
        <w:rPr>
          <w:i/>
        </w:rPr>
        <w:t>Acts Interpretation Act 1901</w:t>
      </w:r>
      <w:r>
        <w:t>).</w:t>
      </w:r>
    </w:p>
    <w:p w:rsidR="00BC0F6E" w:rsidRDefault="00BC0F6E">
      <w:pPr>
        <w:pStyle w:val="subsection"/>
      </w:pPr>
      <w:r>
        <w:tab/>
        <w:t>(4)</w:t>
      </w:r>
      <w:r>
        <w:tab/>
        <w:t>An individual is not eligible for appointment to act as an Authority member (other than the Authority Chair) if the individual is a member of the governing body of a relevant interest group.</w:t>
      </w:r>
    </w:p>
    <w:p w:rsidR="00BC0F6E" w:rsidRDefault="00BC0F6E">
      <w:pPr>
        <w:pStyle w:val="notetext"/>
      </w:pPr>
      <w:r>
        <w:t>Note:</w:t>
      </w:r>
      <w:r>
        <w:tab/>
        <w:t xml:space="preserve">For when an individual is a member of the governing body of a relevant interest group, see subsection </w:t>
      </w:r>
      <w:r w:rsidR="00A66251">
        <w:t>178</w:t>
      </w:r>
      <w:r>
        <w:t>(4).</w:t>
      </w:r>
    </w:p>
    <w:p w:rsidR="00BC0F6E" w:rsidRDefault="00BC0F6E">
      <w:pPr>
        <w:pStyle w:val="SubsectionHead"/>
      </w:pPr>
      <w:r>
        <w:t>Validation</w:t>
      </w:r>
    </w:p>
    <w:p w:rsidR="00BC0F6E" w:rsidRDefault="00BC0F6E">
      <w:pPr>
        <w:pStyle w:val="subsection"/>
      </w:pPr>
      <w:r>
        <w:tab/>
        <w:t>(5)</w:t>
      </w:r>
      <w:r>
        <w:tab/>
        <w:t>Anything done by or in relation to an individual purporting to act under an appointment is not invalid merely because:</w:t>
      </w:r>
    </w:p>
    <w:p w:rsidR="00BC0F6E" w:rsidRDefault="00BC0F6E">
      <w:pPr>
        <w:pStyle w:val="paragraph"/>
      </w:pPr>
      <w:r>
        <w:tab/>
        <w:t>(a)</w:t>
      </w:r>
      <w:r>
        <w:tab/>
        <w:t>the occasion for the appointment had not arisen; or</w:t>
      </w:r>
    </w:p>
    <w:p w:rsidR="00BC0F6E" w:rsidRDefault="00BC0F6E">
      <w:pPr>
        <w:pStyle w:val="paragraph"/>
      </w:pPr>
      <w:r>
        <w:tab/>
        <w:t>(b)</w:t>
      </w:r>
      <w:r>
        <w:tab/>
        <w:t>there was a defect or irregularity in connection with the appointment; or</w:t>
      </w:r>
    </w:p>
    <w:p w:rsidR="00BC0F6E" w:rsidRDefault="00BC0F6E">
      <w:pPr>
        <w:pStyle w:val="paragraph"/>
      </w:pPr>
      <w:r>
        <w:tab/>
        <w:t>(c)</w:t>
      </w:r>
      <w:r>
        <w:tab/>
        <w:t>the appointment had ceased to have effect; or</w:t>
      </w:r>
    </w:p>
    <w:p w:rsidR="00BC0F6E" w:rsidRDefault="00BC0F6E">
      <w:pPr>
        <w:pStyle w:val="paragraph"/>
      </w:pPr>
      <w:r>
        <w:tab/>
        <w:t>(d)</w:t>
      </w:r>
      <w:r>
        <w:tab/>
        <w:t>the occasion to act had not arisen or had ceased.</w:t>
      </w:r>
    </w:p>
    <w:p w:rsidR="00BC0F6E" w:rsidRDefault="00BC0F6E">
      <w:pPr>
        <w:pStyle w:val="notetext"/>
      </w:pPr>
      <w:r>
        <w:t>Note:</w:t>
      </w:r>
      <w:r>
        <w:tab/>
        <w:t>See section</w:t>
      </w:r>
      <w:r w:rsidR="0083474C">
        <w:t> </w:t>
      </w:r>
      <w:r>
        <w:t xml:space="preserve">33A of the </w:t>
      </w:r>
      <w:r>
        <w:rPr>
          <w:i/>
        </w:rPr>
        <w:t>Acts Interpretation Act 1901</w:t>
      </w:r>
      <w:r>
        <w:t>.</w:t>
      </w:r>
    </w:p>
    <w:p w:rsidR="00BC0F6E" w:rsidRDefault="00BC0F6E">
      <w:pPr>
        <w:pStyle w:val="ActHead4"/>
      </w:pPr>
      <w:bookmarkStart w:id="238" w:name="_Toc176676913"/>
      <w:r>
        <w:rPr>
          <w:rStyle w:val="CharSubdNo"/>
        </w:rPr>
        <w:lastRenderedPageBreak/>
        <w:t>Subdivision C</w:t>
      </w:r>
      <w:r>
        <w:t>—</w:t>
      </w:r>
      <w:r>
        <w:rPr>
          <w:rStyle w:val="CharSubdText"/>
        </w:rPr>
        <w:t>Terms and conditions for Authority members</w:t>
      </w:r>
      <w:bookmarkEnd w:id="238"/>
    </w:p>
    <w:p w:rsidR="00BC0F6E" w:rsidRDefault="00A66251">
      <w:pPr>
        <w:pStyle w:val="ActHead5"/>
      </w:pPr>
      <w:bookmarkStart w:id="239" w:name="_Toc176676914"/>
      <w:r>
        <w:rPr>
          <w:rStyle w:val="CharSectno"/>
        </w:rPr>
        <w:t>181</w:t>
      </w:r>
      <w:r w:rsidR="00BC0F6E">
        <w:t xml:space="preserve">  Remuneration</w:t>
      </w:r>
      <w:bookmarkEnd w:id="239"/>
    </w:p>
    <w:p w:rsidR="00BC0F6E" w:rsidRDefault="00BC0F6E">
      <w:pPr>
        <w:pStyle w:val="subsection"/>
      </w:pPr>
      <w:r>
        <w:tab/>
        <w:t>(1)</w:t>
      </w:r>
      <w:r>
        <w:tab/>
        <w:t>An Authority member is to be paid the remuneration that is determined by the Remuneration Tribunal. If no determination of that remuneration by the Tribunal is in operation, the Authority member is to be paid the remuneration that is prescribed in the regulations.</w:t>
      </w:r>
    </w:p>
    <w:p w:rsidR="00BC0F6E" w:rsidRDefault="00BC0F6E">
      <w:pPr>
        <w:pStyle w:val="subsection"/>
      </w:pPr>
      <w:r>
        <w:tab/>
        <w:t>(2)</w:t>
      </w:r>
      <w:r>
        <w:tab/>
        <w:t>An Authority member is to be paid the allowances that are prescribed in the regulations.</w:t>
      </w:r>
    </w:p>
    <w:p w:rsidR="00BC0F6E" w:rsidRDefault="00BC0F6E">
      <w:pPr>
        <w:pStyle w:val="subsection"/>
      </w:pPr>
      <w:r>
        <w:tab/>
        <w:t>(3)</w:t>
      </w:r>
      <w:r>
        <w:tab/>
        <w:t xml:space="preserve">This section has effect subject to the </w:t>
      </w:r>
      <w:r>
        <w:rPr>
          <w:i/>
        </w:rPr>
        <w:t>Remuneration Tribunal Act 1973</w:t>
      </w:r>
      <w:r>
        <w:t>.</w:t>
      </w:r>
    </w:p>
    <w:p w:rsidR="00BC0F6E" w:rsidRDefault="00A66251">
      <w:pPr>
        <w:pStyle w:val="ActHead5"/>
      </w:pPr>
      <w:bookmarkStart w:id="240" w:name="_Toc176676915"/>
      <w:r>
        <w:rPr>
          <w:rStyle w:val="CharSectno"/>
        </w:rPr>
        <w:t>182</w:t>
      </w:r>
      <w:r w:rsidR="00BC0F6E">
        <w:t xml:space="preserve">  Standing obligation to disclose interests</w:t>
      </w:r>
      <w:bookmarkEnd w:id="240"/>
    </w:p>
    <w:p w:rsidR="00BC0F6E" w:rsidRDefault="00BC0F6E">
      <w:pPr>
        <w:pStyle w:val="subsection"/>
      </w:pPr>
      <w:r>
        <w:tab/>
        <w:t>(1)</w:t>
      </w:r>
      <w:r>
        <w:tab/>
        <w:t>An Authority member must disclose any interest the member has if that interest could conflict with the proper performance of the functions of the member</w:t>
      </w:r>
      <w:r w:rsidR="00A57BB5">
        <w:t>’</w:t>
      </w:r>
      <w:r>
        <w:t>s office. Disclosure is required whether or not there is any particular matter under consideration that gives rise to an actual conflict of interest.</w:t>
      </w:r>
    </w:p>
    <w:p w:rsidR="00BC0F6E" w:rsidRDefault="00BC0F6E">
      <w:pPr>
        <w:pStyle w:val="notetext"/>
      </w:pPr>
      <w:r>
        <w:t>Note:</w:t>
      </w:r>
      <w:r>
        <w:tab/>
        <w:t>The member must also disclose the interest under section</w:t>
      </w:r>
      <w:r w:rsidR="0083474C">
        <w:t> </w:t>
      </w:r>
      <w:r w:rsidR="00A66251">
        <w:t>183</w:t>
      </w:r>
      <w:r>
        <w:t xml:space="preserve"> if the interest is in a matter being considered or about to be considered by the Authority.</w:t>
      </w:r>
    </w:p>
    <w:p w:rsidR="00BC0F6E" w:rsidRDefault="00BC0F6E">
      <w:pPr>
        <w:pStyle w:val="subsection"/>
      </w:pPr>
      <w:r>
        <w:tab/>
        <w:t>(2)</w:t>
      </w:r>
      <w:r>
        <w:tab/>
        <w:t>The disclosure must be by written notice given to the Minister as soon as practicable after the member becomes aware of the potential for conflict of interest.</w:t>
      </w:r>
    </w:p>
    <w:p w:rsidR="00BC0F6E" w:rsidRDefault="00BC0F6E">
      <w:pPr>
        <w:pStyle w:val="subsection"/>
      </w:pPr>
      <w:r>
        <w:tab/>
        <w:t>(3)</w:t>
      </w:r>
      <w:r>
        <w:tab/>
      </w:r>
      <w:r w:rsidR="0083474C">
        <w:t>Subsection (</w:t>
      </w:r>
      <w:r>
        <w:t>1) applies to interests:</w:t>
      </w:r>
    </w:p>
    <w:p w:rsidR="00BC0F6E" w:rsidRDefault="00BC0F6E">
      <w:pPr>
        <w:pStyle w:val="paragraph"/>
      </w:pPr>
      <w:r>
        <w:tab/>
        <w:t>(a)</w:t>
      </w:r>
      <w:r>
        <w:tab/>
        <w:t>whether direct or indirect, and whether or not pecuniary; and</w:t>
      </w:r>
    </w:p>
    <w:p w:rsidR="00BC0F6E" w:rsidRDefault="00BC0F6E">
      <w:pPr>
        <w:pStyle w:val="paragraph"/>
      </w:pPr>
      <w:r>
        <w:tab/>
        <w:t>(b)</w:t>
      </w:r>
      <w:r>
        <w:tab/>
        <w:t>whether acquired before or after the member</w:t>
      </w:r>
      <w:r w:rsidR="00A57BB5">
        <w:t>’</w:t>
      </w:r>
      <w:r>
        <w:t>s appointment.</w:t>
      </w:r>
    </w:p>
    <w:p w:rsidR="00BC0F6E" w:rsidRDefault="00A66251">
      <w:pPr>
        <w:pStyle w:val="ActHead5"/>
      </w:pPr>
      <w:bookmarkStart w:id="241" w:name="_Toc176676916"/>
      <w:r>
        <w:rPr>
          <w:rStyle w:val="CharSectno"/>
        </w:rPr>
        <w:t>183</w:t>
      </w:r>
      <w:r w:rsidR="00BC0F6E">
        <w:t xml:space="preserve">  Obligation to disclose interests before considering a particular matter</w:t>
      </w:r>
      <w:bookmarkEnd w:id="241"/>
    </w:p>
    <w:p w:rsidR="00BC0F6E" w:rsidRDefault="00BC0F6E">
      <w:pPr>
        <w:pStyle w:val="subsection"/>
      </w:pPr>
      <w:r>
        <w:tab/>
        <w:t>(1)</w:t>
      </w:r>
      <w:r>
        <w:tab/>
        <w:t>If:</w:t>
      </w:r>
    </w:p>
    <w:p w:rsidR="00BC0F6E" w:rsidRDefault="00BC0F6E">
      <w:pPr>
        <w:pStyle w:val="paragraph"/>
      </w:pPr>
      <w:r>
        <w:tab/>
        <w:t>(a)</w:t>
      </w:r>
      <w:r>
        <w:tab/>
        <w:t>an Authority member</w:t>
      </w:r>
      <w:r>
        <w:rPr>
          <w:i/>
        </w:rPr>
        <w:t xml:space="preserve"> </w:t>
      </w:r>
      <w:r>
        <w:t>has an interest in a matter being considered or about to be considered by the Authority; and</w:t>
      </w:r>
    </w:p>
    <w:p w:rsidR="00BC0F6E" w:rsidRDefault="00BC0F6E">
      <w:pPr>
        <w:pStyle w:val="paragraph"/>
      </w:pPr>
      <w:r>
        <w:lastRenderedPageBreak/>
        <w:tab/>
        <w:t>(b)</w:t>
      </w:r>
      <w:r>
        <w:tab/>
        <w:t>the interest is an interest that could conflict with the proper performance of the functions of the member</w:t>
      </w:r>
      <w:r w:rsidR="00A57BB5">
        <w:t>’</w:t>
      </w:r>
      <w:r>
        <w:t>s office, as those functions give the member a role in deciding a matter;</w:t>
      </w:r>
    </w:p>
    <w:p w:rsidR="00BC0F6E" w:rsidRDefault="00BC0F6E">
      <w:pPr>
        <w:pStyle w:val="subsection2"/>
      </w:pPr>
      <w:r>
        <w:t>the member must disclose the nature of the interest to a meeting of the Authority.</w:t>
      </w:r>
    </w:p>
    <w:p w:rsidR="00BC0F6E" w:rsidRDefault="00BC0F6E">
      <w:pPr>
        <w:pStyle w:val="subsection"/>
      </w:pPr>
      <w:r>
        <w:tab/>
        <w:t>(2)</w:t>
      </w:r>
      <w:r>
        <w:tab/>
        <w:t>The disclosure must be made as soon as possible after the relevant facts have come to the member</w:t>
      </w:r>
      <w:r w:rsidR="00A57BB5">
        <w:t>’</w:t>
      </w:r>
      <w:r>
        <w:t>s knowledge.</w:t>
      </w:r>
    </w:p>
    <w:p w:rsidR="00BC0F6E" w:rsidRDefault="00BC0F6E">
      <w:pPr>
        <w:pStyle w:val="subsection"/>
      </w:pPr>
      <w:r>
        <w:tab/>
        <w:t>(3)</w:t>
      </w:r>
      <w:r>
        <w:tab/>
        <w:t>The disclosure must be recorded in the minutes of the meeting of the Authority.</w:t>
      </w:r>
    </w:p>
    <w:p w:rsidR="00BC0F6E" w:rsidRDefault="00BC0F6E">
      <w:pPr>
        <w:pStyle w:val="subsection"/>
      </w:pPr>
      <w:r>
        <w:tab/>
        <w:t>(4)</w:t>
      </w:r>
      <w:r>
        <w:tab/>
        <w:t>Unless the Authority otherwise determines, the member:</w:t>
      </w:r>
    </w:p>
    <w:p w:rsidR="00BC0F6E" w:rsidRDefault="00BC0F6E">
      <w:pPr>
        <w:pStyle w:val="paragraph"/>
      </w:pPr>
      <w:r>
        <w:tab/>
        <w:t>(a)</w:t>
      </w:r>
      <w:r>
        <w:tab/>
        <w:t>must not be present during any deliberation by the Authority on the matter; and</w:t>
      </w:r>
    </w:p>
    <w:p w:rsidR="00BC0F6E" w:rsidRDefault="00BC0F6E">
      <w:pPr>
        <w:pStyle w:val="paragraph"/>
      </w:pPr>
      <w:r>
        <w:tab/>
        <w:t>(b)</w:t>
      </w:r>
      <w:r>
        <w:tab/>
        <w:t>must not take part in any decision of the Authority</w:t>
      </w:r>
      <w:r>
        <w:rPr>
          <w:i/>
        </w:rPr>
        <w:t xml:space="preserve"> </w:t>
      </w:r>
      <w:r>
        <w:t>with respect to the matter.</w:t>
      </w:r>
    </w:p>
    <w:p w:rsidR="00BC0F6E" w:rsidRDefault="00BC0F6E">
      <w:pPr>
        <w:pStyle w:val="subsection"/>
      </w:pPr>
      <w:r>
        <w:tab/>
        <w:t>(5)</w:t>
      </w:r>
      <w:r>
        <w:tab/>
        <w:t xml:space="preserve">For the purposes of making a determination under </w:t>
      </w:r>
      <w:r w:rsidR="0083474C">
        <w:t>subsection (</w:t>
      </w:r>
      <w:r>
        <w:t>4), the member:</w:t>
      </w:r>
    </w:p>
    <w:p w:rsidR="00BC0F6E" w:rsidRDefault="00BC0F6E">
      <w:pPr>
        <w:pStyle w:val="paragraph"/>
      </w:pPr>
      <w:r>
        <w:tab/>
        <w:t>(a)</w:t>
      </w:r>
      <w:r>
        <w:tab/>
        <w:t>must not be present during any deliberation of the Authority</w:t>
      </w:r>
      <w:r>
        <w:rPr>
          <w:i/>
        </w:rPr>
        <w:t xml:space="preserve"> </w:t>
      </w:r>
      <w:r>
        <w:t>for the purpose of making the determination; and</w:t>
      </w:r>
    </w:p>
    <w:p w:rsidR="00BC0F6E" w:rsidRDefault="00BC0F6E">
      <w:pPr>
        <w:pStyle w:val="paragraph"/>
      </w:pPr>
      <w:r>
        <w:tab/>
        <w:t>(b)</w:t>
      </w:r>
      <w:r>
        <w:tab/>
        <w:t>must not take part in making the determination.</w:t>
      </w:r>
    </w:p>
    <w:p w:rsidR="00BC0F6E" w:rsidRDefault="00BC0F6E">
      <w:pPr>
        <w:pStyle w:val="subsection"/>
      </w:pPr>
      <w:r>
        <w:tab/>
        <w:t>(6)</w:t>
      </w:r>
      <w:r>
        <w:tab/>
        <w:t xml:space="preserve">A determination under </w:t>
      </w:r>
      <w:r w:rsidR="0083474C">
        <w:t>subsection (</w:t>
      </w:r>
      <w:r>
        <w:t>4) must be recorded in the minutes of the meeting of the Authority.</w:t>
      </w:r>
    </w:p>
    <w:p w:rsidR="00BC0F6E" w:rsidRDefault="00BC0F6E">
      <w:pPr>
        <w:pStyle w:val="subsection"/>
      </w:pPr>
      <w:r>
        <w:tab/>
        <w:t>(7)</w:t>
      </w:r>
      <w:r>
        <w:tab/>
      </w:r>
      <w:r w:rsidR="0083474C">
        <w:t>Subsection (</w:t>
      </w:r>
      <w:r>
        <w:t>1) applies to interests:</w:t>
      </w:r>
    </w:p>
    <w:p w:rsidR="00BC0F6E" w:rsidRDefault="00BC0F6E">
      <w:pPr>
        <w:pStyle w:val="paragraph"/>
      </w:pPr>
      <w:r>
        <w:tab/>
        <w:t>(a)</w:t>
      </w:r>
      <w:r>
        <w:tab/>
        <w:t>whether direct or indirect, and whether or not pecuniary; and</w:t>
      </w:r>
    </w:p>
    <w:p w:rsidR="00BC0F6E" w:rsidRDefault="00BC0F6E">
      <w:pPr>
        <w:pStyle w:val="paragraph"/>
      </w:pPr>
      <w:r>
        <w:tab/>
        <w:t>(b)</w:t>
      </w:r>
      <w:r>
        <w:tab/>
        <w:t>whether acquired before or after the member</w:t>
      </w:r>
      <w:r w:rsidR="00A57BB5">
        <w:t>’</w:t>
      </w:r>
      <w:r>
        <w:t>s appointment.</w:t>
      </w:r>
    </w:p>
    <w:p w:rsidR="00BC0F6E" w:rsidRDefault="00A66251">
      <w:pPr>
        <w:pStyle w:val="ActHead5"/>
      </w:pPr>
      <w:bookmarkStart w:id="242" w:name="_Toc176676917"/>
      <w:r>
        <w:rPr>
          <w:rStyle w:val="CharSectno"/>
        </w:rPr>
        <w:t>184</w:t>
      </w:r>
      <w:r w:rsidR="00BC0F6E">
        <w:t xml:space="preserve">  Chair must keep Minister informed</w:t>
      </w:r>
      <w:bookmarkEnd w:id="242"/>
    </w:p>
    <w:p w:rsidR="00BC0F6E" w:rsidRDefault="00BC0F6E">
      <w:pPr>
        <w:pStyle w:val="subsection"/>
      </w:pPr>
      <w:r>
        <w:tab/>
        <w:t>(1)</w:t>
      </w:r>
      <w:r>
        <w:tab/>
        <w:t>The Authority Chair must:</w:t>
      </w:r>
    </w:p>
    <w:p w:rsidR="00BC0F6E" w:rsidRDefault="00BC0F6E">
      <w:pPr>
        <w:pStyle w:val="paragraph"/>
      </w:pPr>
      <w:r>
        <w:tab/>
        <w:t>(a)</w:t>
      </w:r>
      <w:r>
        <w:tab/>
        <w:t>keep the Minister informed of the general operations of the Authority in respect of the performance of the Authority</w:t>
      </w:r>
      <w:r w:rsidR="00A57BB5">
        <w:t>’</w:t>
      </w:r>
      <w:r>
        <w:t>s functions; and</w:t>
      </w:r>
    </w:p>
    <w:p w:rsidR="00BC0F6E" w:rsidRDefault="00BC0F6E">
      <w:pPr>
        <w:pStyle w:val="paragraph"/>
      </w:pPr>
      <w:r>
        <w:tab/>
        <w:t>(b)</w:t>
      </w:r>
      <w:r>
        <w:tab/>
        <w:t>give the Minister such reports, documents and information in relation to those operations as the Minister requires.</w:t>
      </w:r>
    </w:p>
    <w:p w:rsidR="00BC0F6E" w:rsidRDefault="00BC0F6E">
      <w:pPr>
        <w:pStyle w:val="subsection"/>
      </w:pPr>
      <w:r>
        <w:lastRenderedPageBreak/>
        <w:tab/>
        <w:t>(2)</w:t>
      </w:r>
      <w:r>
        <w:tab/>
        <w:t xml:space="preserve">The Authority Chair must comply with requirements under </w:t>
      </w:r>
      <w:r w:rsidR="0083474C">
        <w:t>paragraph (</w:t>
      </w:r>
      <w:r>
        <w:t>1)(b) within the time limits set by the Minister.</w:t>
      </w:r>
    </w:p>
    <w:p w:rsidR="00BC0F6E" w:rsidRDefault="00A66251">
      <w:pPr>
        <w:pStyle w:val="ActHead5"/>
      </w:pPr>
      <w:bookmarkStart w:id="243" w:name="_Toc176676918"/>
      <w:r>
        <w:rPr>
          <w:rStyle w:val="CharSectno"/>
        </w:rPr>
        <w:t>185</w:t>
      </w:r>
      <w:r w:rsidR="00BC0F6E">
        <w:t xml:space="preserve">  Outside employment</w:t>
      </w:r>
      <w:bookmarkEnd w:id="243"/>
    </w:p>
    <w:p w:rsidR="00BC0F6E" w:rsidRDefault="00BC0F6E">
      <w:pPr>
        <w:pStyle w:val="subsection"/>
      </w:pPr>
      <w:r>
        <w:tab/>
      </w:r>
      <w:r>
        <w:tab/>
        <w:t>The Authority Chair must not engage in paid employment outside the duties of his or her office without the Minister</w:t>
      </w:r>
      <w:r w:rsidR="00A57BB5">
        <w:t>’</w:t>
      </w:r>
      <w:r>
        <w:t>s approval.</w:t>
      </w:r>
    </w:p>
    <w:p w:rsidR="00BC0F6E" w:rsidRDefault="00A66251">
      <w:pPr>
        <w:pStyle w:val="ActHead5"/>
      </w:pPr>
      <w:bookmarkStart w:id="244" w:name="_Toc176676919"/>
      <w:r>
        <w:rPr>
          <w:rStyle w:val="CharSectno"/>
        </w:rPr>
        <w:t>186</w:t>
      </w:r>
      <w:r w:rsidR="00BC0F6E">
        <w:t xml:space="preserve">  Member of the governing body of a relevant interest group</w:t>
      </w:r>
      <w:bookmarkEnd w:id="244"/>
    </w:p>
    <w:p w:rsidR="00BC0F6E" w:rsidRDefault="00BC0F6E">
      <w:pPr>
        <w:pStyle w:val="subsection"/>
      </w:pPr>
      <w:r>
        <w:tab/>
      </w:r>
      <w:r>
        <w:tab/>
        <w:t>An Authority member must not be a member of the governing body of a relevant interest group.</w:t>
      </w:r>
    </w:p>
    <w:p w:rsidR="00BC0F6E" w:rsidRDefault="00BC0F6E">
      <w:pPr>
        <w:pStyle w:val="notetext"/>
      </w:pPr>
      <w:r>
        <w:t>Note:</w:t>
      </w:r>
      <w:r>
        <w:tab/>
        <w:t xml:space="preserve">For when an individual is a member of the governing body of a relevant interest group, see subsection </w:t>
      </w:r>
      <w:r w:rsidR="00A66251">
        <w:t>178</w:t>
      </w:r>
      <w:r>
        <w:t>(4).</w:t>
      </w:r>
    </w:p>
    <w:p w:rsidR="00BC0F6E" w:rsidRDefault="00A66251">
      <w:pPr>
        <w:pStyle w:val="ActHead5"/>
      </w:pPr>
      <w:bookmarkStart w:id="245" w:name="_Toc176676920"/>
      <w:r>
        <w:rPr>
          <w:rStyle w:val="CharSectno"/>
        </w:rPr>
        <w:t>187</w:t>
      </w:r>
      <w:r w:rsidR="00BC0F6E">
        <w:t xml:space="preserve">  Leave of absence</w:t>
      </w:r>
      <w:bookmarkEnd w:id="245"/>
    </w:p>
    <w:p w:rsidR="00BC0F6E" w:rsidRDefault="00BC0F6E">
      <w:pPr>
        <w:pStyle w:val="subsection"/>
      </w:pPr>
      <w:r>
        <w:tab/>
        <w:t>(1)</w:t>
      </w:r>
      <w:r>
        <w:tab/>
        <w:t>The Authority Chair has the recreation leave entitlements that are determined by the Remuneration Tribunal.</w:t>
      </w:r>
    </w:p>
    <w:p w:rsidR="00BC0F6E" w:rsidRDefault="00BC0F6E">
      <w:pPr>
        <w:pStyle w:val="subsection"/>
      </w:pPr>
      <w:r>
        <w:tab/>
        <w:t>(2)</w:t>
      </w:r>
      <w:r>
        <w:tab/>
        <w:t>The Minister may grant the Authority Chair leave of absence, other than recreation leave, on the terms and conditions as to remuneration or otherwise that the Minister determines.</w:t>
      </w:r>
    </w:p>
    <w:p w:rsidR="00BC0F6E" w:rsidRDefault="00BC0F6E">
      <w:pPr>
        <w:pStyle w:val="subsection"/>
      </w:pPr>
      <w:r>
        <w:tab/>
        <w:t>(3)</w:t>
      </w:r>
      <w:r>
        <w:tab/>
        <w:t>The Authority Chair may grant leave of absence to any other Authority member on the terms and conditions that the Authority Chair determines.</w:t>
      </w:r>
    </w:p>
    <w:p w:rsidR="00BC0F6E" w:rsidRDefault="00A66251">
      <w:pPr>
        <w:pStyle w:val="ActHead5"/>
      </w:pPr>
      <w:bookmarkStart w:id="246" w:name="_Toc176676921"/>
      <w:r>
        <w:rPr>
          <w:rStyle w:val="CharSectno"/>
        </w:rPr>
        <w:t>188</w:t>
      </w:r>
      <w:r w:rsidR="00BC0F6E">
        <w:t xml:space="preserve">  Resignation</w:t>
      </w:r>
      <w:bookmarkEnd w:id="246"/>
    </w:p>
    <w:p w:rsidR="00BC0F6E" w:rsidRDefault="00BC0F6E">
      <w:pPr>
        <w:pStyle w:val="subsection"/>
      </w:pPr>
      <w:r>
        <w:tab/>
        <w:t>(1)</w:t>
      </w:r>
      <w:r>
        <w:tab/>
        <w:t>An Authority member may resign his or her appointment by giving the Governor</w:t>
      </w:r>
      <w:r w:rsidR="0083474C">
        <w:noBreakHyphen/>
      </w:r>
      <w:r>
        <w:t>General a written resignation.</w:t>
      </w:r>
    </w:p>
    <w:p w:rsidR="00BC0F6E" w:rsidRDefault="00BC0F6E">
      <w:pPr>
        <w:pStyle w:val="subsection"/>
      </w:pPr>
      <w:r>
        <w:tab/>
        <w:t>(2)</w:t>
      </w:r>
      <w:r>
        <w:tab/>
        <w:t>The resignation takes effect on the day it is received by the Governor</w:t>
      </w:r>
      <w:r w:rsidR="0083474C">
        <w:noBreakHyphen/>
      </w:r>
      <w:r>
        <w:t>General or, if a later day is specified in the resignation, on that later day.</w:t>
      </w:r>
    </w:p>
    <w:p w:rsidR="00BC0F6E" w:rsidRDefault="00A66251">
      <w:pPr>
        <w:pStyle w:val="ActHead5"/>
      </w:pPr>
      <w:bookmarkStart w:id="247" w:name="_Toc176676922"/>
      <w:r>
        <w:rPr>
          <w:rStyle w:val="CharSectno"/>
        </w:rPr>
        <w:lastRenderedPageBreak/>
        <w:t>189</w:t>
      </w:r>
      <w:r w:rsidR="00BC0F6E">
        <w:t xml:space="preserve">  Termination of appointment</w:t>
      </w:r>
      <w:bookmarkEnd w:id="247"/>
    </w:p>
    <w:p w:rsidR="00BC0F6E" w:rsidRDefault="00BC0F6E">
      <w:pPr>
        <w:pStyle w:val="subsection"/>
      </w:pPr>
      <w:r>
        <w:tab/>
        <w:t>(1)</w:t>
      </w:r>
      <w:r>
        <w:tab/>
        <w:t>The Governor</w:t>
      </w:r>
      <w:r w:rsidR="0083474C">
        <w:noBreakHyphen/>
      </w:r>
      <w:r>
        <w:t>General may terminate the appointment of an Authority member for misbehaviour or physical or mental incapacity.</w:t>
      </w:r>
    </w:p>
    <w:p w:rsidR="00BC0F6E" w:rsidRDefault="00BC0F6E">
      <w:pPr>
        <w:pStyle w:val="subsection"/>
      </w:pPr>
      <w:r>
        <w:tab/>
        <w:t>(2)</w:t>
      </w:r>
      <w:r>
        <w:tab/>
        <w:t>The Governor</w:t>
      </w:r>
      <w:r w:rsidR="0083474C">
        <w:noBreakHyphen/>
      </w:r>
      <w:r>
        <w:t>General may terminate the appointment of an Authority member if:</w:t>
      </w:r>
    </w:p>
    <w:p w:rsidR="00BC0F6E" w:rsidRDefault="00BC0F6E">
      <w:pPr>
        <w:pStyle w:val="paragraph"/>
      </w:pPr>
      <w:r>
        <w:tab/>
        <w:t>(a)</w:t>
      </w:r>
      <w:r>
        <w:tab/>
        <w:t>the member:</w:t>
      </w:r>
    </w:p>
    <w:p w:rsidR="00BC0F6E" w:rsidRDefault="00BC0F6E">
      <w:pPr>
        <w:pStyle w:val="paragraphsub"/>
      </w:pPr>
      <w:r>
        <w:tab/>
        <w:t>(</w:t>
      </w:r>
      <w:proofErr w:type="spellStart"/>
      <w:r>
        <w:t>i</w:t>
      </w:r>
      <w:proofErr w:type="spellEnd"/>
      <w:r>
        <w:t>)</w:t>
      </w:r>
      <w:r>
        <w:tab/>
        <w:t>becomes bankrupt; or</w:t>
      </w:r>
    </w:p>
    <w:p w:rsidR="00BC0F6E" w:rsidRDefault="00BC0F6E">
      <w:pPr>
        <w:pStyle w:val="paragraphsub"/>
      </w:pPr>
      <w:r>
        <w:tab/>
        <w:t>(ii)</w:t>
      </w:r>
      <w:r>
        <w:tab/>
        <w:t>applies to take the benefit of any law for the relief of bankrupt or insolvent debtors; or</w:t>
      </w:r>
    </w:p>
    <w:p w:rsidR="00BC0F6E" w:rsidRDefault="00BC0F6E">
      <w:pPr>
        <w:pStyle w:val="paragraphsub"/>
      </w:pPr>
      <w:r>
        <w:tab/>
        <w:t>(iii)</w:t>
      </w:r>
      <w:r>
        <w:tab/>
        <w:t>compounds with his or her creditors; or</w:t>
      </w:r>
    </w:p>
    <w:p w:rsidR="00BC0F6E" w:rsidRDefault="00BC0F6E">
      <w:pPr>
        <w:pStyle w:val="paragraphsub"/>
      </w:pPr>
      <w:r>
        <w:tab/>
        <w:t>(iv)</w:t>
      </w:r>
      <w:r>
        <w:tab/>
        <w:t>makes an assignment of his or her remuneration for the benefit of his or her creditors; or</w:t>
      </w:r>
    </w:p>
    <w:p w:rsidR="00BC0F6E" w:rsidRDefault="00BC0F6E">
      <w:pPr>
        <w:pStyle w:val="paragraph"/>
      </w:pPr>
      <w:r>
        <w:tab/>
        <w:t>(b)</w:t>
      </w:r>
      <w:r>
        <w:tab/>
        <w:t>the Minister is satisfied that the performance of the member has been unsatisfactory; or</w:t>
      </w:r>
    </w:p>
    <w:p w:rsidR="00BC0F6E" w:rsidRDefault="00BC0F6E">
      <w:pPr>
        <w:pStyle w:val="paragraph"/>
      </w:pPr>
      <w:r>
        <w:tab/>
        <w:t>(c)</w:t>
      </w:r>
      <w:r>
        <w:tab/>
        <w:t>if the member is the Authority Chair—the member is absent, except on leave of absence, for 14 consecutive days or for 28 days in any 12 consecutive months; or</w:t>
      </w:r>
    </w:p>
    <w:p w:rsidR="00BC0F6E" w:rsidRDefault="00BC0F6E">
      <w:pPr>
        <w:pStyle w:val="paragraph"/>
      </w:pPr>
      <w:r>
        <w:tab/>
        <w:t>(d)</w:t>
      </w:r>
      <w:r>
        <w:tab/>
        <w:t>if the member is not the Authority Chair—the member is absent, except on leave of absence, from 3 consecutive meetings of the Authority; or</w:t>
      </w:r>
    </w:p>
    <w:p w:rsidR="00BC0F6E" w:rsidRDefault="00BC0F6E">
      <w:pPr>
        <w:pStyle w:val="paragraph"/>
      </w:pPr>
      <w:r>
        <w:tab/>
        <w:t>(e)</w:t>
      </w:r>
      <w:r>
        <w:tab/>
        <w:t>if the member is the Authority Chair—the member engages, except with the Minister</w:t>
      </w:r>
      <w:r w:rsidR="00A57BB5">
        <w:t>’</w:t>
      </w:r>
      <w:r>
        <w:t>s approval, in paid employment outside the duties of his or her office; or</w:t>
      </w:r>
    </w:p>
    <w:p w:rsidR="00BC0F6E" w:rsidRDefault="00BC0F6E">
      <w:pPr>
        <w:pStyle w:val="paragraph"/>
      </w:pPr>
      <w:r>
        <w:tab/>
        <w:t>(f)</w:t>
      </w:r>
      <w:r>
        <w:tab/>
        <w:t>the member fails to comply with section</w:t>
      </w:r>
      <w:r w:rsidR="0083474C">
        <w:t> </w:t>
      </w:r>
      <w:r w:rsidR="00A66251">
        <w:t>186</w:t>
      </w:r>
      <w:r>
        <w:t>; or</w:t>
      </w:r>
    </w:p>
    <w:p w:rsidR="00BC0F6E" w:rsidRDefault="00BC0F6E">
      <w:pPr>
        <w:pStyle w:val="paragraph"/>
      </w:pPr>
      <w:r>
        <w:tab/>
        <w:t>(g)</w:t>
      </w:r>
      <w:r>
        <w:tab/>
        <w:t>the member fails, without reasonable excuse, to comply with section</w:t>
      </w:r>
      <w:r w:rsidR="0083474C">
        <w:t> </w:t>
      </w:r>
      <w:r w:rsidR="00A66251">
        <w:t>182</w:t>
      </w:r>
      <w:r>
        <w:t xml:space="preserve"> or </w:t>
      </w:r>
      <w:r w:rsidR="00A66251">
        <w:t>183</w:t>
      </w:r>
      <w:r>
        <w:t>.</w:t>
      </w:r>
    </w:p>
    <w:p w:rsidR="00BC0F6E" w:rsidRDefault="00A66251">
      <w:pPr>
        <w:pStyle w:val="ActHead5"/>
      </w:pPr>
      <w:bookmarkStart w:id="248" w:name="_Toc176676923"/>
      <w:r>
        <w:rPr>
          <w:rStyle w:val="CharSectno"/>
        </w:rPr>
        <w:t>190</w:t>
      </w:r>
      <w:r w:rsidR="00BC0F6E">
        <w:t xml:space="preserve">  Other terms and conditions</w:t>
      </w:r>
      <w:bookmarkEnd w:id="248"/>
    </w:p>
    <w:p w:rsidR="00BC0F6E" w:rsidRDefault="00BC0F6E">
      <w:pPr>
        <w:pStyle w:val="subsection"/>
      </w:pPr>
      <w:r>
        <w:tab/>
      </w:r>
      <w:r>
        <w:tab/>
        <w:t>An Authority member holds office on the terms and conditions (if any) in relation to matters not covered by this Act that are determined by the Governor</w:t>
      </w:r>
      <w:r w:rsidR="0083474C">
        <w:noBreakHyphen/>
      </w:r>
      <w:r>
        <w:t>General.</w:t>
      </w:r>
    </w:p>
    <w:p w:rsidR="00BC0F6E" w:rsidRDefault="00BC0F6E">
      <w:pPr>
        <w:pStyle w:val="PageBreak"/>
      </w:pPr>
      <w:r>
        <w:br w:type="page"/>
      </w:r>
    </w:p>
    <w:p w:rsidR="00BC0F6E" w:rsidRDefault="00BC0F6E">
      <w:pPr>
        <w:pStyle w:val="ActHead3"/>
      </w:pPr>
      <w:bookmarkStart w:id="249" w:name="_Toc176676924"/>
      <w:r>
        <w:rPr>
          <w:rStyle w:val="CharDivNo"/>
        </w:rPr>
        <w:lastRenderedPageBreak/>
        <w:t>Division</w:t>
      </w:r>
      <w:r w:rsidR="0083474C">
        <w:rPr>
          <w:rStyle w:val="CharDivNo"/>
        </w:rPr>
        <w:t> </w:t>
      </w:r>
      <w:r>
        <w:rPr>
          <w:rStyle w:val="CharDivNo"/>
        </w:rPr>
        <w:t>3</w:t>
      </w:r>
      <w:r>
        <w:t>—</w:t>
      </w:r>
      <w:r>
        <w:rPr>
          <w:rStyle w:val="CharDivText"/>
        </w:rPr>
        <w:t>Decision</w:t>
      </w:r>
      <w:r w:rsidR="0083474C">
        <w:rPr>
          <w:rStyle w:val="CharDivText"/>
        </w:rPr>
        <w:noBreakHyphen/>
      </w:r>
      <w:r>
        <w:rPr>
          <w:rStyle w:val="CharDivText"/>
        </w:rPr>
        <w:t>making and delegation by Authority</w:t>
      </w:r>
      <w:bookmarkEnd w:id="249"/>
    </w:p>
    <w:p w:rsidR="00BC0F6E" w:rsidRDefault="00BC0F6E">
      <w:pPr>
        <w:pStyle w:val="ActHead4"/>
      </w:pPr>
      <w:bookmarkStart w:id="250" w:name="_Toc176676925"/>
      <w:r>
        <w:rPr>
          <w:rStyle w:val="CharSubdNo"/>
        </w:rPr>
        <w:t>Subdivision A</w:t>
      </w:r>
      <w:r>
        <w:t>—</w:t>
      </w:r>
      <w:r>
        <w:rPr>
          <w:rStyle w:val="CharSubdText"/>
        </w:rPr>
        <w:t>Meetings</w:t>
      </w:r>
      <w:bookmarkEnd w:id="250"/>
    </w:p>
    <w:p w:rsidR="00BC0F6E" w:rsidRDefault="00A66251">
      <w:pPr>
        <w:pStyle w:val="ActHead5"/>
      </w:pPr>
      <w:bookmarkStart w:id="251" w:name="_Toc176676926"/>
      <w:r>
        <w:rPr>
          <w:rStyle w:val="CharSectno"/>
        </w:rPr>
        <w:t>191</w:t>
      </w:r>
      <w:r w:rsidR="00BC0F6E">
        <w:t xml:space="preserve">  Holding of meetings</w:t>
      </w:r>
      <w:bookmarkEnd w:id="251"/>
    </w:p>
    <w:p w:rsidR="00BC0F6E" w:rsidRDefault="00BC0F6E">
      <w:pPr>
        <w:pStyle w:val="subsection"/>
      </w:pPr>
      <w:r>
        <w:tab/>
        <w:t>(1)</w:t>
      </w:r>
      <w:r>
        <w:tab/>
        <w:t>The Authority is to hold such meetings as are necessary for the performance of its functions.</w:t>
      </w:r>
    </w:p>
    <w:p w:rsidR="00BC0F6E" w:rsidRDefault="00BC0F6E">
      <w:pPr>
        <w:pStyle w:val="subsection"/>
      </w:pPr>
      <w:r>
        <w:tab/>
        <w:t>(2)</w:t>
      </w:r>
      <w:r>
        <w:tab/>
        <w:t>The Authority Chair:</w:t>
      </w:r>
    </w:p>
    <w:p w:rsidR="00BC0F6E" w:rsidRDefault="00BC0F6E">
      <w:pPr>
        <w:pStyle w:val="paragraph"/>
      </w:pPr>
      <w:r>
        <w:tab/>
        <w:t>(a)</w:t>
      </w:r>
      <w:r>
        <w:tab/>
        <w:t>may convene a meeting at any time; and</w:t>
      </w:r>
    </w:p>
    <w:p w:rsidR="00BC0F6E" w:rsidRDefault="00BC0F6E">
      <w:pPr>
        <w:pStyle w:val="paragraph"/>
      </w:pPr>
      <w:r>
        <w:tab/>
        <w:t>(b)</w:t>
      </w:r>
      <w:r>
        <w:tab/>
        <w:t>must convene a meeting within 30 days after receiving a written request from the Minister or from at least 2 other Authority members; and</w:t>
      </w:r>
    </w:p>
    <w:p w:rsidR="00BC0F6E" w:rsidRDefault="00BC0F6E">
      <w:pPr>
        <w:pStyle w:val="paragraph"/>
      </w:pPr>
      <w:r>
        <w:tab/>
        <w:t>(c)</w:t>
      </w:r>
      <w:r>
        <w:tab/>
        <w:t>must convene at least 9 meetings each financial year.</w:t>
      </w:r>
    </w:p>
    <w:p w:rsidR="00BC0F6E" w:rsidRDefault="00A66251">
      <w:pPr>
        <w:pStyle w:val="ActHead5"/>
      </w:pPr>
      <w:bookmarkStart w:id="252" w:name="_Toc176676927"/>
      <w:r>
        <w:rPr>
          <w:rStyle w:val="CharSectno"/>
        </w:rPr>
        <w:t>192</w:t>
      </w:r>
      <w:r w:rsidR="00BC0F6E">
        <w:t xml:space="preserve">  Presiding at meetings</w:t>
      </w:r>
      <w:bookmarkEnd w:id="252"/>
    </w:p>
    <w:p w:rsidR="00BC0F6E" w:rsidRDefault="00BC0F6E">
      <w:pPr>
        <w:pStyle w:val="subsection"/>
      </w:pPr>
      <w:r>
        <w:tab/>
        <w:t>(1)</w:t>
      </w:r>
      <w:r>
        <w:tab/>
        <w:t>The Authority Chair presides at all meetings at which he or she is present.</w:t>
      </w:r>
    </w:p>
    <w:p w:rsidR="00BC0F6E" w:rsidRDefault="00BC0F6E">
      <w:pPr>
        <w:pStyle w:val="subsection"/>
      </w:pPr>
      <w:r>
        <w:tab/>
        <w:t>(2)</w:t>
      </w:r>
      <w:r>
        <w:tab/>
        <w:t>If the Authority Chair is not present at a meeting, the Authority members present must appoint one of themselves to preside.</w:t>
      </w:r>
    </w:p>
    <w:p w:rsidR="00BC0F6E" w:rsidRDefault="00A66251">
      <w:pPr>
        <w:pStyle w:val="ActHead5"/>
      </w:pPr>
      <w:bookmarkStart w:id="253" w:name="_Toc176676928"/>
      <w:r>
        <w:rPr>
          <w:rStyle w:val="CharSectno"/>
        </w:rPr>
        <w:t>193</w:t>
      </w:r>
      <w:r w:rsidR="00BC0F6E">
        <w:t xml:space="preserve">  Quorum</w:t>
      </w:r>
      <w:bookmarkEnd w:id="253"/>
    </w:p>
    <w:p w:rsidR="00BC0F6E" w:rsidRDefault="00BC0F6E">
      <w:pPr>
        <w:pStyle w:val="subsection"/>
      </w:pPr>
      <w:r>
        <w:tab/>
        <w:t>(1)</w:t>
      </w:r>
      <w:r>
        <w:tab/>
        <w:t>At a meeting of the Authority, 4 Authority members constitute a quorum.</w:t>
      </w:r>
    </w:p>
    <w:p w:rsidR="00BC0F6E" w:rsidRDefault="00BC0F6E">
      <w:pPr>
        <w:pStyle w:val="subsection"/>
      </w:pPr>
      <w:r>
        <w:tab/>
        <w:t>(2)</w:t>
      </w:r>
      <w:r>
        <w:tab/>
        <w:t>However, if:</w:t>
      </w:r>
    </w:p>
    <w:p w:rsidR="00BC0F6E" w:rsidRDefault="00BC0F6E">
      <w:pPr>
        <w:pStyle w:val="paragraph"/>
      </w:pPr>
      <w:r>
        <w:tab/>
        <w:t>(a)</w:t>
      </w:r>
      <w:r>
        <w:tab/>
        <w:t>section</w:t>
      </w:r>
      <w:r w:rsidR="0083474C">
        <w:t> </w:t>
      </w:r>
      <w:r w:rsidR="00A66251">
        <w:t>183</w:t>
      </w:r>
      <w:r>
        <w:t xml:space="preserve"> prevents an Authority member from participating in the deliberations or decisions of the Authority in relation to a particular matter; and</w:t>
      </w:r>
    </w:p>
    <w:p w:rsidR="00BC0F6E" w:rsidRDefault="00BC0F6E">
      <w:pPr>
        <w:pStyle w:val="paragraph"/>
      </w:pPr>
      <w:r>
        <w:tab/>
        <w:t>(b)</w:t>
      </w:r>
      <w:r>
        <w:tab/>
        <w:t>when the member leaves the meeting concerned there is no longer a quorum present;</w:t>
      </w:r>
    </w:p>
    <w:p w:rsidR="00BC0F6E" w:rsidRDefault="00BC0F6E">
      <w:pPr>
        <w:pStyle w:val="subsection2"/>
      </w:pPr>
      <w:r>
        <w:t>the remaining Authority members at the meeting constitute a quorum for the purpose of any deliberation or decision at that meeting in relation to that matter.</w:t>
      </w:r>
    </w:p>
    <w:p w:rsidR="00BC0F6E" w:rsidRDefault="00A66251">
      <w:pPr>
        <w:pStyle w:val="ActHead5"/>
      </w:pPr>
      <w:bookmarkStart w:id="254" w:name="_Toc176676929"/>
      <w:r>
        <w:rPr>
          <w:rStyle w:val="CharSectno"/>
        </w:rPr>
        <w:lastRenderedPageBreak/>
        <w:t>194</w:t>
      </w:r>
      <w:r w:rsidR="00BC0F6E">
        <w:t xml:space="preserve">  Decisions at meetings etc.</w:t>
      </w:r>
      <w:bookmarkEnd w:id="254"/>
    </w:p>
    <w:p w:rsidR="00BC0F6E" w:rsidRDefault="00BC0F6E">
      <w:pPr>
        <w:pStyle w:val="subsection"/>
      </w:pPr>
      <w:r>
        <w:tab/>
        <w:t>(1)</w:t>
      </w:r>
      <w:r>
        <w:tab/>
        <w:t>At a meeting of the Authority, a question is decided by a majority of the votes of the Authority members present and voting.</w:t>
      </w:r>
    </w:p>
    <w:p w:rsidR="00BC0F6E" w:rsidRDefault="00BC0F6E">
      <w:pPr>
        <w:pStyle w:val="subsection"/>
      </w:pPr>
      <w:r>
        <w:tab/>
        <w:t>(2)</w:t>
      </w:r>
      <w:r>
        <w:tab/>
        <w:t>The person presiding at a meeting has a deliberative vote and, in the event of an equality of votes, also has a casting vote.</w:t>
      </w:r>
    </w:p>
    <w:p w:rsidR="00BC0F6E" w:rsidRDefault="00A66251">
      <w:pPr>
        <w:pStyle w:val="ActHead5"/>
      </w:pPr>
      <w:bookmarkStart w:id="255" w:name="_Toc176676930"/>
      <w:r>
        <w:rPr>
          <w:rStyle w:val="CharSectno"/>
        </w:rPr>
        <w:t>195</w:t>
      </w:r>
      <w:r w:rsidR="00BC0F6E">
        <w:t xml:space="preserve">  Conduct of meetings</w:t>
      </w:r>
      <w:bookmarkEnd w:id="255"/>
    </w:p>
    <w:p w:rsidR="00BC0F6E" w:rsidRDefault="00BC0F6E">
      <w:pPr>
        <w:pStyle w:val="subsection"/>
      </w:pPr>
      <w:r>
        <w:tab/>
        <w:t>(1)</w:t>
      </w:r>
      <w:r>
        <w:tab/>
        <w:t>The Authority may, subject to this Subdivision, regulate proceedings at its meetings as it considers appropriate.</w:t>
      </w:r>
    </w:p>
    <w:p w:rsidR="00BC0F6E" w:rsidRDefault="00BC0F6E">
      <w:pPr>
        <w:pStyle w:val="notetext"/>
      </w:pPr>
      <w:r>
        <w:t>Note:</w:t>
      </w:r>
      <w:r>
        <w:tab/>
        <w:t>Section</w:t>
      </w:r>
      <w:r w:rsidR="0083474C">
        <w:t> </w:t>
      </w:r>
      <w:r>
        <w:t xml:space="preserve">33B of the </w:t>
      </w:r>
      <w:r>
        <w:rPr>
          <w:i/>
        </w:rPr>
        <w:t>Acts Interpretation Act 1901</w:t>
      </w:r>
      <w:r>
        <w:t xml:space="preserve"> provides for participation in meetings by telephone etc.</w:t>
      </w:r>
    </w:p>
    <w:p w:rsidR="00BC0F6E" w:rsidRDefault="00BC0F6E">
      <w:pPr>
        <w:pStyle w:val="subsection"/>
      </w:pPr>
      <w:r>
        <w:tab/>
        <w:t>(2)</w:t>
      </w:r>
      <w:r>
        <w:tab/>
        <w:t>The regulations may regulate proceedings at meetings of the Authority.</w:t>
      </w:r>
    </w:p>
    <w:p w:rsidR="00BC0F6E" w:rsidRDefault="00A66251">
      <w:pPr>
        <w:pStyle w:val="ActHead5"/>
      </w:pPr>
      <w:bookmarkStart w:id="256" w:name="_Toc176676931"/>
      <w:r>
        <w:rPr>
          <w:rStyle w:val="CharSectno"/>
        </w:rPr>
        <w:t>196</w:t>
      </w:r>
      <w:r w:rsidR="00BC0F6E">
        <w:t xml:space="preserve">  Minutes</w:t>
      </w:r>
      <w:bookmarkEnd w:id="256"/>
    </w:p>
    <w:p w:rsidR="00BC0F6E" w:rsidRDefault="00BC0F6E">
      <w:pPr>
        <w:pStyle w:val="subsection"/>
      </w:pPr>
      <w:r>
        <w:tab/>
      </w:r>
      <w:r>
        <w:tab/>
        <w:t>The Authority must keep minutes of its meetings.</w:t>
      </w:r>
    </w:p>
    <w:p w:rsidR="00BC0F6E" w:rsidRDefault="00BC0F6E">
      <w:pPr>
        <w:pStyle w:val="ActHead4"/>
      </w:pPr>
      <w:bookmarkStart w:id="257" w:name="_Toc176676932"/>
      <w:r>
        <w:rPr>
          <w:rStyle w:val="CharSubdNo"/>
        </w:rPr>
        <w:t>Subdivision B</w:t>
      </w:r>
      <w:r>
        <w:t>—</w:t>
      </w:r>
      <w:r>
        <w:rPr>
          <w:rStyle w:val="CharSubdText"/>
        </w:rPr>
        <w:t>Decisions without meetings</w:t>
      </w:r>
      <w:bookmarkEnd w:id="257"/>
    </w:p>
    <w:p w:rsidR="00BC0F6E" w:rsidRDefault="00A66251">
      <w:pPr>
        <w:pStyle w:val="ActHead5"/>
      </w:pPr>
      <w:bookmarkStart w:id="258" w:name="_Toc176676933"/>
      <w:r>
        <w:rPr>
          <w:rStyle w:val="CharSectno"/>
        </w:rPr>
        <w:t>197</w:t>
      </w:r>
      <w:r w:rsidR="00BC0F6E">
        <w:t xml:space="preserve">  Decisions without meetings</w:t>
      </w:r>
      <w:bookmarkEnd w:id="258"/>
    </w:p>
    <w:p w:rsidR="00BC0F6E" w:rsidRDefault="00BC0F6E">
      <w:pPr>
        <w:pStyle w:val="subsection"/>
      </w:pPr>
      <w:r>
        <w:tab/>
        <w:t>(1)</w:t>
      </w:r>
      <w:r>
        <w:tab/>
        <w:t>A decision is taken to have been made at a meeting of the Authority if:</w:t>
      </w:r>
    </w:p>
    <w:p w:rsidR="00BC0F6E" w:rsidRDefault="00BC0F6E">
      <w:pPr>
        <w:pStyle w:val="paragraph"/>
      </w:pPr>
      <w:r>
        <w:tab/>
        <w:t>(a)</w:t>
      </w:r>
      <w:r>
        <w:tab/>
        <w:t xml:space="preserve">without meeting, a majority of the Authority members indicate agreement with the proposed decision in accordance with the method determined by the Authority under </w:t>
      </w:r>
      <w:r w:rsidR="0083474C">
        <w:t>subsection (</w:t>
      </w:r>
      <w:r>
        <w:t>2); and</w:t>
      </w:r>
    </w:p>
    <w:p w:rsidR="00BC0F6E" w:rsidRDefault="00BC0F6E">
      <w:pPr>
        <w:pStyle w:val="paragraph"/>
      </w:pPr>
      <w:r>
        <w:tab/>
        <w:t>(b)</w:t>
      </w:r>
      <w:r>
        <w:tab/>
        <w:t>all the Authority members were informed of the proposed decision, or reasonable efforts were made to inform all the Authority members of the proposed decision.</w:t>
      </w:r>
    </w:p>
    <w:p w:rsidR="00BC0F6E" w:rsidRDefault="00BC0F6E">
      <w:pPr>
        <w:pStyle w:val="subsection"/>
      </w:pPr>
      <w:r>
        <w:tab/>
        <w:t>(2)</w:t>
      </w:r>
      <w:r>
        <w:tab/>
      </w:r>
      <w:r w:rsidR="0083474C">
        <w:t>Subsection (</w:t>
      </w:r>
      <w:r>
        <w:t>1) applies only if the Authority:</w:t>
      </w:r>
    </w:p>
    <w:p w:rsidR="00BC0F6E" w:rsidRDefault="00BC0F6E">
      <w:pPr>
        <w:pStyle w:val="paragraph"/>
      </w:pPr>
      <w:r>
        <w:tab/>
        <w:t>(a)</w:t>
      </w:r>
      <w:r>
        <w:tab/>
        <w:t>has determined that it applies; and</w:t>
      </w:r>
    </w:p>
    <w:p w:rsidR="00BC0F6E" w:rsidRDefault="00BC0F6E">
      <w:pPr>
        <w:pStyle w:val="paragraph"/>
      </w:pPr>
      <w:r>
        <w:tab/>
        <w:t>(b)</w:t>
      </w:r>
      <w:r>
        <w:tab/>
        <w:t>has determined the method by which Authority members are to indicate agreement with proposed decisions.</w:t>
      </w:r>
    </w:p>
    <w:p w:rsidR="00BC0F6E" w:rsidRDefault="00BC0F6E">
      <w:pPr>
        <w:pStyle w:val="subsection"/>
      </w:pPr>
      <w:r>
        <w:lastRenderedPageBreak/>
        <w:tab/>
        <w:t>(3)</w:t>
      </w:r>
      <w:r>
        <w:tab/>
      </w:r>
      <w:r w:rsidR="0083474C">
        <w:t>Paragraph (</w:t>
      </w:r>
      <w:r>
        <w:t>1)(a) does not apply to an Authority member who is prevented by section</w:t>
      </w:r>
      <w:r w:rsidR="0083474C">
        <w:t> </w:t>
      </w:r>
      <w:r w:rsidR="00A66251">
        <w:t>183</w:t>
      </w:r>
      <w:r>
        <w:t xml:space="preserve"> from deliberating on the proposed decision.</w:t>
      </w:r>
    </w:p>
    <w:p w:rsidR="00BC0F6E" w:rsidRDefault="00A66251">
      <w:pPr>
        <w:pStyle w:val="ActHead5"/>
      </w:pPr>
      <w:bookmarkStart w:id="259" w:name="_Toc176676934"/>
      <w:r>
        <w:rPr>
          <w:rStyle w:val="CharSectno"/>
        </w:rPr>
        <w:t>198</w:t>
      </w:r>
      <w:r w:rsidR="00BC0F6E">
        <w:t xml:space="preserve">  Record of decisions</w:t>
      </w:r>
      <w:bookmarkEnd w:id="259"/>
    </w:p>
    <w:p w:rsidR="00BC0F6E" w:rsidRDefault="00BC0F6E">
      <w:pPr>
        <w:pStyle w:val="subsection"/>
      </w:pPr>
      <w:r>
        <w:tab/>
      </w:r>
      <w:r>
        <w:tab/>
        <w:t>The Authority must keep a record of decisions made in accordance with section</w:t>
      </w:r>
      <w:r w:rsidR="0083474C">
        <w:t> </w:t>
      </w:r>
      <w:r w:rsidR="00A66251">
        <w:t>197</w:t>
      </w:r>
      <w:r>
        <w:t>.</w:t>
      </w:r>
    </w:p>
    <w:p w:rsidR="00BC0F6E" w:rsidRDefault="00BC0F6E">
      <w:pPr>
        <w:pStyle w:val="ActHead4"/>
      </w:pPr>
      <w:bookmarkStart w:id="260" w:name="_Toc176676935"/>
      <w:r>
        <w:rPr>
          <w:rStyle w:val="CharSubdNo"/>
        </w:rPr>
        <w:t>Subdivision C</w:t>
      </w:r>
      <w:r>
        <w:t>—</w:t>
      </w:r>
      <w:r>
        <w:rPr>
          <w:rStyle w:val="CharSubdText"/>
        </w:rPr>
        <w:t>Delegation</w:t>
      </w:r>
      <w:bookmarkEnd w:id="260"/>
    </w:p>
    <w:p w:rsidR="00BC0F6E" w:rsidRDefault="00A66251">
      <w:pPr>
        <w:pStyle w:val="ActHead5"/>
      </w:pPr>
      <w:bookmarkStart w:id="261" w:name="_Toc176676936"/>
      <w:r>
        <w:rPr>
          <w:rStyle w:val="CharSectno"/>
        </w:rPr>
        <w:t>199</w:t>
      </w:r>
      <w:r w:rsidR="00BC0F6E">
        <w:t xml:space="preserve">  Delegation by Authority</w:t>
      </w:r>
      <w:bookmarkEnd w:id="261"/>
    </w:p>
    <w:p w:rsidR="00BC0F6E" w:rsidRDefault="00BC0F6E">
      <w:pPr>
        <w:pStyle w:val="SubsectionHead"/>
      </w:pPr>
      <w:r>
        <w:t>Delegation by Authority</w:t>
      </w:r>
    </w:p>
    <w:p w:rsidR="00BC0F6E" w:rsidRDefault="00BC0F6E">
      <w:pPr>
        <w:pStyle w:val="subsection"/>
      </w:pPr>
      <w:r>
        <w:tab/>
        <w:t>(1)</w:t>
      </w:r>
      <w:r>
        <w:tab/>
        <w:t>The Authority may, by writing, delegate any or all of its functions and powers to:</w:t>
      </w:r>
    </w:p>
    <w:p w:rsidR="00BC0F6E" w:rsidRDefault="00BC0F6E">
      <w:pPr>
        <w:pStyle w:val="paragraph"/>
      </w:pPr>
      <w:r>
        <w:tab/>
        <w:t>(a)</w:t>
      </w:r>
      <w:r>
        <w:tab/>
        <w:t>an Authority member; or</w:t>
      </w:r>
    </w:p>
    <w:p w:rsidR="00BC0F6E" w:rsidRDefault="00BC0F6E">
      <w:pPr>
        <w:pStyle w:val="paragraph"/>
      </w:pPr>
      <w:r>
        <w:tab/>
        <w:t>(b)</w:t>
      </w:r>
      <w:r>
        <w:tab/>
        <w:t>an SES employee, or acting SES employee, who is a member of the Authority staff; or</w:t>
      </w:r>
    </w:p>
    <w:p w:rsidR="00BC0F6E" w:rsidRDefault="00BC0F6E">
      <w:pPr>
        <w:pStyle w:val="paragraph"/>
      </w:pPr>
      <w:r>
        <w:tab/>
        <w:t>(c)</w:t>
      </w:r>
      <w:r>
        <w:tab/>
        <w:t>any other member of the Authority staff; or</w:t>
      </w:r>
    </w:p>
    <w:p w:rsidR="00BC0F6E" w:rsidRDefault="00BC0F6E">
      <w:pPr>
        <w:pStyle w:val="paragraph"/>
      </w:pPr>
      <w:r>
        <w:tab/>
        <w:t>(d)</w:t>
      </w:r>
      <w:r>
        <w:tab/>
        <w:t>an individual whose services are made available to the Authority under section</w:t>
      </w:r>
      <w:r w:rsidR="0083474C">
        <w:t> </w:t>
      </w:r>
      <w:r w:rsidR="00A66251">
        <w:t>207</w:t>
      </w:r>
      <w:bookmarkStart w:id="262" w:name="OPCCaretCursor"/>
      <w:bookmarkEnd w:id="262"/>
      <w:r>
        <w:t>.</w:t>
      </w:r>
    </w:p>
    <w:p w:rsidR="00BC0F6E" w:rsidRDefault="00BC0F6E">
      <w:pPr>
        <w:pStyle w:val="subsection"/>
      </w:pPr>
      <w:r>
        <w:tab/>
        <w:t>(2)</w:t>
      </w:r>
      <w:r>
        <w:tab/>
        <w:t>The Authority may, by writing, delegate any or all of its functions and powers to a person who holds, or acts in, an office or position:</w:t>
      </w:r>
    </w:p>
    <w:p w:rsidR="00BC0F6E" w:rsidRDefault="00587A67">
      <w:pPr>
        <w:pStyle w:val="paragraph"/>
      </w:pPr>
      <w:r>
        <w:tab/>
        <w:t>(a)</w:t>
      </w:r>
      <w:r>
        <w:tab/>
        <w:t>with a State or an authority of a State</w:t>
      </w:r>
      <w:r w:rsidR="00BC0F6E">
        <w:t>; and</w:t>
      </w:r>
    </w:p>
    <w:p w:rsidR="00BC0F6E" w:rsidRDefault="00BC0F6E">
      <w:pPr>
        <w:pStyle w:val="paragraph"/>
      </w:pPr>
      <w:r>
        <w:tab/>
        <w:t>(b)</w:t>
      </w:r>
      <w:r>
        <w:tab/>
        <w:t>at a level equivalent to that of an SES employee;</w:t>
      </w:r>
    </w:p>
    <w:p w:rsidR="00BC0F6E" w:rsidRDefault="00587A67">
      <w:pPr>
        <w:pStyle w:val="subsection2"/>
      </w:pPr>
      <w:r>
        <w:t xml:space="preserve">if the State </w:t>
      </w:r>
      <w:r w:rsidR="00BC0F6E">
        <w:t>or authority agrees to the delegation.</w:t>
      </w:r>
    </w:p>
    <w:p w:rsidR="00BC0F6E" w:rsidRDefault="00BC0F6E">
      <w:pPr>
        <w:pStyle w:val="subsection"/>
      </w:pPr>
      <w:r>
        <w:tab/>
        <w:t>(3)</w:t>
      </w:r>
      <w:r>
        <w:tab/>
        <w:t xml:space="preserve">A delegate under </w:t>
      </w:r>
      <w:r w:rsidR="0083474C">
        <w:t>subsection (</w:t>
      </w:r>
      <w:r>
        <w:t>1) or (2) must comply with any written directions of the Authority.</w:t>
      </w:r>
    </w:p>
    <w:p w:rsidR="00BC0F6E" w:rsidRDefault="00BC0F6E">
      <w:pPr>
        <w:pStyle w:val="SubsectionHead"/>
      </w:pPr>
      <w:r>
        <w:t>Sub</w:t>
      </w:r>
      <w:r w:rsidR="0083474C">
        <w:noBreakHyphen/>
      </w:r>
      <w:r>
        <w:t>delegat</w:t>
      </w:r>
      <w:r w:rsidR="00587A67">
        <w:t>ion by senior staff of a State or State authority</w:t>
      </w:r>
    </w:p>
    <w:p w:rsidR="00BC0F6E" w:rsidRDefault="00BC0F6E">
      <w:pPr>
        <w:pStyle w:val="subsection"/>
      </w:pPr>
      <w:r>
        <w:tab/>
        <w:t>(4)</w:t>
      </w:r>
      <w:r>
        <w:tab/>
        <w:t xml:space="preserve">A person (the </w:t>
      </w:r>
      <w:r>
        <w:rPr>
          <w:b/>
          <w:i/>
        </w:rPr>
        <w:t>delegate</w:t>
      </w:r>
      <w:r>
        <w:t xml:space="preserve">) delegated a function or power under </w:t>
      </w:r>
      <w:r w:rsidR="0083474C">
        <w:t>subsection (</w:t>
      </w:r>
      <w:r>
        <w:t>2) may, by writing, sub</w:t>
      </w:r>
      <w:r w:rsidR="0083474C">
        <w:noBreakHyphen/>
      </w:r>
      <w:r>
        <w:t xml:space="preserve">delegate that function or power to another officer or employee (the </w:t>
      </w:r>
      <w:r>
        <w:rPr>
          <w:b/>
          <w:i/>
        </w:rPr>
        <w:t>sub</w:t>
      </w:r>
      <w:r w:rsidR="0083474C">
        <w:rPr>
          <w:b/>
          <w:i/>
        </w:rPr>
        <w:noBreakHyphen/>
      </w:r>
      <w:r>
        <w:rPr>
          <w:b/>
          <w:i/>
        </w:rPr>
        <w:t>delegate</w:t>
      </w:r>
      <w:r w:rsidR="00587A67">
        <w:t xml:space="preserve">) of the State </w:t>
      </w:r>
      <w:r>
        <w:t>or authority concerned.</w:t>
      </w:r>
    </w:p>
    <w:p w:rsidR="00BC0F6E" w:rsidRDefault="00BC0F6E">
      <w:pPr>
        <w:pStyle w:val="subsection"/>
      </w:pPr>
      <w:r>
        <w:lastRenderedPageBreak/>
        <w:tab/>
        <w:t>(5)</w:t>
      </w:r>
      <w:r>
        <w:tab/>
        <w:t>A sub</w:t>
      </w:r>
      <w:r w:rsidR="0083474C">
        <w:noBreakHyphen/>
      </w:r>
      <w:r>
        <w:t>delegate must comply with any written directions of the delegate.</w:t>
      </w:r>
    </w:p>
    <w:p w:rsidR="00BC0F6E" w:rsidRDefault="00BC0F6E">
      <w:pPr>
        <w:pStyle w:val="subsection"/>
      </w:pPr>
      <w:r>
        <w:tab/>
        <w:t>(6)</w:t>
      </w:r>
      <w:r>
        <w:tab/>
        <w:t>If the delegate is subject to a direction in relation to the performance of the function or the exercise of the power sub</w:t>
      </w:r>
      <w:r w:rsidR="0083474C">
        <w:noBreakHyphen/>
      </w:r>
      <w:r>
        <w:t xml:space="preserve">delegated under </w:t>
      </w:r>
      <w:r w:rsidR="0083474C">
        <w:t>subsection (</w:t>
      </w:r>
      <w:r>
        <w:t>4), the delegate must give a corresponding direction to the sub</w:t>
      </w:r>
      <w:r w:rsidR="0083474C">
        <w:noBreakHyphen/>
      </w:r>
      <w:r>
        <w:t>delegate.</w:t>
      </w:r>
    </w:p>
    <w:p w:rsidR="00BC0F6E" w:rsidRDefault="00BC0F6E">
      <w:pPr>
        <w:pStyle w:val="subsection"/>
      </w:pPr>
      <w:r>
        <w:tab/>
        <w:t>(7)</w:t>
      </w:r>
      <w:r>
        <w:tab/>
        <w:t>Sections</w:t>
      </w:r>
      <w:r w:rsidR="0083474C">
        <w:t> </w:t>
      </w:r>
      <w:r>
        <w:t xml:space="preserve">34AA, 34AB and 34A of the </w:t>
      </w:r>
      <w:r>
        <w:rPr>
          <w:i/>
        </w:rPr>
        <w:t>Acts Interpretation Act 1901</w:t>
      </w:r>
      <w:r>
        <w:t xml:space="preserve"> apply to a sub</w:t>
      </w:r>
      <w:r w:rsidR="0083474C">
        <w:noBreakHyphen/>
      </w:r>
      <w:r>
        <w:t>delegation in the same way as they apply to a delegation.</w:t>
      </w:r>
    </w:p>
    <w:p w:rsidR="00BC0F6E" w:rsidRDefault="00A66251">
      <w:pPr>
        <w:pStyle w:val="ActHead5"/>
      </w:pPr>
      <w:bookmarkStart w:id="263" w:name="_Toc176676937"/>
      <w:r>
        <w:rPr>
          <w:rStyle w:val="CharSectno"/>
        </w:rPr>
        <w:t>200</w:t>
      </w:r>
      <w:r w:rsidR="00BC0F6E">
        <w:t xml:space="preserve">  Limits on how some functions and powers can be delegated</w:t>
      </w:r>
      <w:bookmarkEnd w:id="263"/>
    </w:p>
    <w:p w:rsidR="00587A67" w:rsidRDefault="00587A67">
      <w:pPr>
        <w:pStyle w:val="subsection"/>
      </w:pPr>
      <w:r>
        <w:tab/>
        <w:t>(1)</w:t>
      </w:r>
      <w:r>
        <w:tab/>
        <w:t>Section</w:t>
      </w:r>
      <w:r w:rsidR="0083474C">
        <w:t> </w:t>
      </w:r>
      <w:r w:rsidR="00A66251">
        <w:t>199</w:t>
      </w:r>
      <w:r>
        <w:t xml:space="preserve"> does not apply to a function or power under Subdivision E, F or G of Division</w:t>
      </w:r>
      <w:r w:rsidR="0083474C">
        <w:t> </w:t>
      </w:r>
      <w:r>
        <w:t>1 of Part</w:t>
      </w:r>
      <w:r w:rsidR="0083474C">
        <w:t> </w:t>
      </w:r>
      <w:r>
        <w:t>2.</w:t>
      </w:r>
    </w:p>
    <w:p w:rsidR="00BC0F6E" w:rsidRDefault="00587A67">
      <w:pPr>
        <w:pStyle w:val="subsection"/>
      </w:pPr>
      <w:r>
        <w:tab/>
        <w:t>(2)</w:t>
      </w:r>
      <w:r>
        <w:tab/>
      </w:r>
      <w:r w:rsidR="00BC0F6E">
        <w:t xml:space="preserve">Paragraphs </w:t>
      </w:r>
      <w:r w:rsidR="00A66251">
        <w:t>199</w:t>
      </w:r>
      <w:r w:rsidR="00BC0F6E">
        <w:t xml:space="preserve">(1)(c) and (d) and subsections </w:t>
      </w:r>
      <w:r w:rsidR="00A66251">
        <w:t>199</w:t>
      </w:r>
      <w:r w:rsidR="00BC0F6E">
        <w:t>(4) to (7) do not apply to the power to appoint an authorised officer under section</w:t>
      </w:r>
      <w:r w:rsidR="0083474C">
        <w:t> </w:t>
      </w:r>
      <w:r w:rsidR="00A66251">
        <w:t>217</w:t>
      </w:r>
      <w:r w:rsidR="00BC0F6E">
        <w:t>.</w:t>
      </w:r>
    </w:p>
    <w:p w:rsidR="00BC0F6E" w:rsidRDefault="00587A67">
      <w:pPr>
        <w:pStyle w:val="subsection"/>
      </w:pPr>
      <w:r>
        <w:tab/>
        <w:t>(3)</w:t>
      </w:r>
      <w:r>
        <w:tab/>
      </w:r>
      <w:r w:rsidR="00BC0F6E">
        <w:t xml:space="preserve">Paragraphs </w:t>
      </w:r>
      <w:r w:rsidR="00A66251">
        <w:t>199</w:t>
      </w:r>
      <w:r w:rsidR="00BC0F6E">
        <w:t xml:space="preserve">(1)(c) and (d) and subsection </w:t>
      </w:r>
      <w:r w:rsidR="00A66251">
        <w:t>199</w:t>
      </w:r>
      <w:r w:rsidR="00BC0F6E">
        <w:t>(2) do not apply to a power under section</w:t>
      </w:r>
      <w:r w:rsidR="0083474C">
        <w:t> </w:t>
      </w:r>
      <w:r w:rsidR="00A66251">
        <w:t>238</w:t>
      </w:r>
      <w:r w:rsidR="00BC0F6E">
        <w:t xml:space="preserve"> or Part</w:t>
      </w:r>
      <w:r w:rsidR="0083474C">
        <w:t> </w:t>
      </w:r>
      <w:r>
        <w:t>8</w:t>
      </w:r>
      <w:r w:rsidR="00BC0F6E">
        <w:t>.</w:t>
      </w:r>
    </w:p>
    <w:p w:rsidR="00BC0F6E" w:rsidRDefault="00BC0F6E">
      <w:pPr>
        <w:pStyle w:val="ActHead4"/>
      </w:pPr>
      <w:bookmarkStart w:id="264" w:name="_Toc176676938"/>
      <w:r>
        <w:rPr>
          <w:rStyle w:val="CharSubdNo"/>
        </w:rPr>
        <w:t>Subdivision D</w:t>
      </w:r>
      <w:r>
        <w:t>—</w:t>
      </w:r>
      <w:r>
        <w:rPr>
          <w:rStyle w:val="CharSubdText"/>
        </w:rPr>
        <w:t>Advisory committees</w:t>
      </w:r>
      <w:bookmarkEnd w:id="264"/>
    </w:p>
    <w:p w:rsidR="00BC0F6E" w:rsidRDefault="00A66251">
      <w:pPr>
        <w:pStyle w:val="ActHead5"/>
      </w:pPr>
      <w:bookmarkStart w:id="265" w:name="_Toc176676939"/>
      <w:r>
        <w:rPr>
          <w:rStyle w:val="CharSectno"/>
        </w:rPr>
        <w:t>201</w:t>
      </w:r>
      <w:r w:rsidR="00BC0F6E">
        <w:t xml:space="preserve">  Basin Officials Committee</w:t>
      </w:r>
      <w:bookmarkEnd w:id="265"/>
    </w:p>
    <w:p w:rsidR="00BC0F6E" w:rsidRDefault="00BC0F6E">
      <w:pPr>
        <w:pStyle w:val="SubsectionHead"/>
      </w:pPr>
      <w:r>
        <w:t>Establishment</w:t>
      </w:r>
    </w:p>
    <w:p w:rsidR="00BC0F6E" w:rsidRDefault="00BC0F6E">
      <w:pPr>
        <w:pStyle w:val="subsection"/>
      </w:pPr>
      <w:r>
        <w:tab/>
        <w:t>(1)</w:t>
      </w:r>
      <w:r>
        <w:tab/>
        <w:t>The Authority must, by writing, establish an advisory committee, to be known as the Basin Officials Committee.</w:t>
      </w:r>
    </w:p>
    <w:p w:rsidR="00BC0F6E" w:rsidRDefault="00BC0F6E">
      <w:pPr>
        <w:pStyle w:val="SubsectionHead"/>
      </w:pPr>
      <w:r>
        <w:t>Functions</w:t>
      </w:r>
    </w:p>
    <w:p w:rsidR="00BC0F6E" w:rsidRDefault="00BC0F6E">
      <w:pPr>
        <w:pStyle w:val="subsection"/>
      </w:pPr>
      <w:r>
        <w:tab/>
        <w:t>(2)</w:t>
      </w:r>
      <w:r>
        <w:tab/>
        <w:t>The Basin Officials Committee has the following functions:</w:t>
      </w:r>
    </w:p>
    <w:p w:rsidR="00BC0F6E" w:rsidRDefault="00BC0F6E">
      <w:pPr>
        <w:pStyle w:val="paragraph"/>
      </w:pPr>
      <w:r>
        <w:tab/>
        <w:t>(a)</w:t>
      </w:r>
      <w:r>
        <w:tab/>
        <w:t>to advise the Authority about the performance of the Authority</w:t>
      </w:r>
      <w:r w:rsidR="00A57BB5">
        <w:t>’</w:t>
      </w:r>
      <w:r>
        <w:t>s functions, including advising about:</w:t>
      </w:r>
    </w:p>
    <w:p w:rsidR="00BC0F6E" w:rsidRDefault="00BC0F6E">
      <w:pPr>
        <w:pStyle w:val="paragraphsub"/>
      </w:pPr>
      <w:r>
        <w:tab/>
        <w:t>(</w:t>
      </w:r>
      <w:proofErr w:type="spellStart"/>
      <w:r>
        <w:t>i</w:t>
      </w:r>
      <w:proofErr w:type="spellEnd"/>
      <w:r>
        <w:t>)</w:t>
      </w:r>
      <w:r>
        <w:tab/>
        <w:t xml:space="preserve">engaging the Basin States in the preparation of </w:t>
      </w:r>
      <w:r w:rsidR="00587A67">
        <w:t xml:space="preserve">the proposed </w:t>
      </w:r>
      <w:r>
        <w:t>Basin Plan</w:t>
      </w:r>
      <w:r w:rsidR="00587A67">
        <w:t xml:space="preserve"> and proposed amendments of the Basin Plan</w:t>
      </w:r>
      <w:r>
        <w:t>; and</w:t>
      </w:r>
    </w:p>
    <w:p w:rsidR="00BC0F6E" w:rsidRDefault="00BC0F6E">
      <w:pPr>
        <w:pStyle w:val="paragraphsub"/>
      </w:pPr>
      <w:r>
        <w:lastRenderedPageBreak/>
        <w:tab/>
        <w:t>(ii)</w:t>
      </w:r>
      <w:r>
        <w:tab/>
        <w:t>matters referred to the Committee by the Authority;</w:t>
      </w:r>
    </w:p>
    <w:p w:rsidR="00BC0F6E" w:rsidRDefault="00BC0F6E">
      <w:pPr>
        <w:pStyle w:val="paragraph"/>
      </w:pPr>
      <w:r>
        <w:tab/>
        <w:t>(b)</w:t>
      </w:r>
      <w:r>
        <w:tab/>
        <w:t>to facilitate cooperation and coordination between the Commonwealth, the Authority and the Basin States in managing the Basin water resources;</w:t>
      </w:r>
    </w:p>
    <w:p w:rsidR="00BC0F6E" w:rsidRDefault="00BC0F6E">
      <w:pPr>
        <w:pStyle w:val="paragraph"/>
      </w:pPr>
      <w:r>
        <w:tab/>
        <w:t>(c)</w:t>
      </w:r>
      <w:r>
        <w:tab/>
        <w:t>to facilitate agreement between the Commonwealth and the Basin States about the funding of works, and other measures, for the equitable, efficient and sustainable use of the Basin water resources;</w:t>
      </w:r>
    </w:p>
    <w:p w:rsidR="00BC0F6E" w:rsidRDefault="00BC0F6E">
      <w:pPr>
        <w:pStyle w:val="paragraph"/>
      </w:pPr>
      <w:r>
        <w:tab/>
        <w:t>(d)</w:t>
      </w:r>
      <w:r>
        <w:tab/>
        <w:t>to facilitate agreement between the Commonwealth and the Basin States about the management of natural resources relevant to the management of the Basin water resources.</w:t>
      </w:r>
    </w:p>
    <w:p w:rsidR="00BC0F6E" w:rsidRDefault="00BC0F6E">
      <w:pPr>
        <w:pStyle w:val="SubsectionHead"/>
      </w:pPr>
      <w:r>
        <w:t>Members of the Committee</w:t>
      </w:r>
    </w:p>
    <w:p w:rsidR="00BC0F6E" w:rsidRDefault="00BC0F6E">
      <w:pPr>
        <w:pStyle w:val="subsection"/>
      </w:pPr>
      <w:r>
        <w:tab/>
        <w:t>(3)</w:t>
      </w:r>
      <w:r>
        <w:tab/>
        <w:t xml:space="preserve">The Basin Officials Committee consists of a Chair and 6 other members as the Authority appoints from time to time under subsection </w:t>
      </w:r>
      <w:r w:rsidR="00A66251">
        <w:t>204</w:t>
      </w:r>
      <w:r>
        <w:t>(1). The Committee Chair must be an Authority member.</w:t>
      </w:r>
    </w:p>
    <w:p w:rsidR="00BC0F6E" w:rsidRDefault="00BC0F6E">
      <w:pPr>
        <w:pStyle w:val="subsection"/>
      </w:pPr>
      <w:r>
        <w:tab/>
        <w:t>(4)</w:t>
      </w:r>
      <w:r>
        <w:tab/>
        <w:t>The Authority must nominate the Committee Chair. The Commonwealth and each Basin State must each nominate one of the other Committee members.</w:t>
      </w:r>
    </w:p>
    <w:p w:rsidR="00BC0F6E" w:rsidRDefault="00BC0F6E">
      <w:pPr>
        <w:pStyle w:val="subsection"/>
      </w:pPr>
      <w:r>
        <w:tab/>
        <w:t>(5)</w:t>
      </w:r>
      <w:r>
        <w:tab/>
        <w:t xml:space="preserve">When an individual (the </w:t>
      </w:r>
      <w:r>
        <w:rPr>
          <w:b/>
          <w:i/>
        </w:rPr>
        <w:t>leaving member</w:t>
      </w:r>
      <w:r>
        <w:t>) ceases to be a Committee member, a nomination for the filling of the vacancy must be made by the entity that nominated the leaving member.</w:t>
      </w:r>
    </w:p>
    <w:p w:rsidR="00BC0F6E" w:rsidRDefault="00BC0F6E">
      <w:pPr>
        <w:pStyle w:val="SubsectionHead"/>
      </w:pPr>
      <w:r>
        <w:t>Status of instruments</w:t>
      </w:r>
    </w:p>
    <w:p w:rsidR="00BC0F6E" w:rsidRDefault="00BC0F6E">
      <w:pPr>
        <w:pStyle w:val="subsection"/>
      </w:pPr>
      <w:r>
        <w:tab/>
        <w:t>(6)</w:t>
      </w:r>
      <w:r>
        <w:tab/>
        <w:t xml:space="preserve">An instrument under </w:t>
      </w:r>
      <w:r w:rsidR="0083474C">
        <w:t>subsection (</w:t>
      </w:r>
      <w:r>
        <w:t>1) is not a legislative instrument.</w:t>
      </w:r>
    </w:p>
    <w:p w:rsidR="00587A67" w:rsidRDefault="00A66251">
      <w:pPr>
        <w:pStyle w:val="ActHead5"/>
      </w:pPr>
      <w:bookmarkStart w:id="266" w:name="_Toc176676940"/>
      <w:r>
        <w:rPr>
          <w:rStyle w:val="CharSectno"/>
        </w:rPr>
        <w:t>202</w:t>
      </w:r>
      <w:r w:rsidR="00587A67">
        <w:t xml:space="preserve">  Basin Community Committee</w:t>
      </w:r>
      <w:bookmarkEnd w:id="266"/>
    </w:p>
    <w:p w:rsidR="00587A67" w:rsidRDefault="00587A67">
      <w:pPr>
        <w:pStyle w:val="subsection"/>
      </w:pPr>
      <w:r>
        <w:tab/>
        <w:t>(1)</w:t>
      </w:r>
      <w:r>
        <w:tab/>
        <w:t>The Authority must, by writing, establish an advisory committee, to be known as the Basin Community Committee.</w:t>
      </w:r>
    </w:p>
    <w:p w:rsidR="00587A67" w:rsidRDefault="00587A67">
      <w:pPr>
        <w:pStyle w:val="SubsectionHead"/>
      </w:pPr>
      <w:r>
        <w:t>Committee</w:t>
      </w:r>
      <w:r w:rsidR="00A57BB5">
        <w:t>’</w:t>
      </w:r>
      <w:r>
        <w:t>s functions</w:t>
      </w:r>
    </w:p>
    <w:p w:rsidR="00587A67" w:rsidRDefault="00587A67">
      <w:pPr>
        <w:pStyle w:val="subsection"/>
      </w:pPr>
      <w:r>
        <w:tab/>
        <w:t>(2)</w:t>
      </w:r>
      <w:r>
        <w:tab/>
        <w:t>The Basin Community Committee</w:t>
      </w:r>
      <w:r w:rsidR="00A57BB5">
        <w:t>’</w:t>
      </w:r>
      <w:r>
        <w:t>s function is to advise the Authority about the performance of the Authority</w:t>
      </w:r>
      <w:r w:rsidR="00A57BB5">
        <w:t>’</w:t>
      </w:r>
      <w:r>
        <w:t>s functions, including advising about:</w:t>
      </w:r>
    </w:p>
    <w:p w:rsidR="00587A67" w:rsidRDefault="00587A67">
      <w:pPr>
        <w:pStyle w:val="paragraph"/>
      </w:pPr>
      <w:r>
        <w:lastRenderedPageBreak/>
        <w:tab/>
        <w:t>(a)</w:t>
      </w:r>
      <w:r>
        <w:tab/>
        <w:t>engaging the community in the preparation of each draft Basin Plan; and</w:t>
      </w:r>
    </w:p>
    <w:p w:rsidR="00587A67" w:rsidRDefault="00587A67">
      <w:pPr>
        <w:pStyle w:val="paragraph"/>
      </w:pPr>
      <w:r>
        <w:tab/>
        <w:t>(b)</w:t>
      </w:r>
      <w:r>
        <w:tab/>
        <w:t>community matters relating to the Basin water resources; and</w:t>
      </w:r>
    </w:p>
    <w:p w:rsidR="00587A67" w:rsidRDefault="00587A67">
      <w:pPr>
        <w:pStyle w:val="paragraph"/>
      </w:pPr>
      <w:r>
        <w:tab/>
        <w:t>(c)</w:t>
      </w:r>
      <w:r>
        <w:tab/>
        <w:t>matters referred to the Committee by the Authority.</w:t>
      </w:r>
    </w:p>
    <w:p w:rsidR="00587A67" w:rsidRDefault="00587A67">
      <w:pPr>
        <w:pStyle w:val="SubsectionHead"/>
      </w:pPr>
      <w:r>
        <w:t>Subcommittees</w:t>
      </w:r>
    </w:p>
    <w:p w:rsidR="00587A67" w:rsidRDefault="00587A67">
      <w:pPr>
        <w:pStyle w:val="subsection"/>
      </w:pPr>
      <w:r>
        <w:tab/>
        <w:t>(3)</w:t>
      </w:r>
      <w:r>
        <w:tab/>
        <w:t>The Basin Community Committee must establish:</w:t>
      </w:r>
    </w:p>
    <w:p w:rsidR="00587A67" w:rsidRDefault="00587A67">
      <w:pPr>
        <w:pStyle w:val="paragraph"/>
      </w:pPr>
      <w:r>
        <w:tab/>
        <w:t>(a)</w:t>
      </w:r>
      <w:r>
        <w:tab/>
        <w:t>an irrigation subcommittee; and</w:t>
      </w:r>
    </w:p>
    <w:p w:rsidR="00587A67" w:rsidRDefault="00587A67">
      <w:pPr>
        <w:pStyle w:val="paragraph"/>
      </w:pPr>
      <w:r>
        <w:tab/>
        <w:t>(b)</w:t>
      </w:r>
      <w:r>
        <w:tab/>
        <w:t>an environmental water subcommittee;</w:t>
      </w:r>
    </w:p>
    <w:p w:rsidR="00587A67" w:rsidRDefault="00587A67">
      <w:pPr>
        <w:pStyle w:val="subsection2"/>
      </w:pPr>
      <w:r>
        <w:t>and may establish other subcommittees.</w:t>
      </w:r>
    </w:p>
    <w:p w:rsidR="00587A67" w:rsidRDefault="00587A67">
      <w:pPr>
        <w:pStyle w:val="SubsectionHead"/>
      </w:pPr>
      <w:r>
        <w:t>Membership</w:t>
      </w:r>
    </w:p>
    <w:p w:rsidR="00587A67" w:rsidRDefault="00587A67">
      <w:pPr>
        <w:pStyle w:val="subsection"/>
      </w:pPr>
      <w:r>
        <w:tab/>
        <w:t>(4)</w:t>
      </w:r>
      <w:r>
        <w:tab/>
        <w:t xml:space="preserve">The Basin Community Committee consists of a Chair and up to 16 other members as the Authority appoints from time to time under subsection </w:t>
      </w:r>
      <w:r w:rsidR="00A66251">
        <w:t>204</w:t>
      </w:r>
      <w:r>
        <w:t>(1). Any member of the Committee may be the Committee Chair.</w:t>
      </w:r>
    </w:p>
    <w:p w:rsidR="00587A67" w:rsidRDefault="00587A67">
      <w:pPr>
        <w:pStyle w:val="notetext"/>
      </w:pPr>
      <w:r>
        <w:t>Note:</w:t>
      </w:r>
      <w:r>
        <w:tab/>
        <w:t xml:space="preserve">For eligibility for appointment, see subsection </w:t>
      </w:r>
      <w:r w:rsidR="00A66251">
        <w:t>204</w:t>
      </w:r>
      <w:r>
        <w:t>(3).</w:t>
      </w:r>
    </w:p>
    <w:p w:rsidR="00587A67" w:rsidRDefault="00587A67">
      <w:pPr>
        <w:pStyle w:val="subsection"/>
      </w:pPr>
      <w:r>
        <w:tab/>
        <w:t>(5)</w:t>
      </w:r>
      <w:r>
        <w:tab/>
        <w:t>The Basin Community Committee</w:t>
      </w:r>
      <w:r w:rsidR="00A57BB5">
        <w:t>’</w:t>
      </w:r>
      <w:r>
        <w:t>s membership must include:</w:t>
      </w:r>
    </w:p>
    <w:p w:rsidR="00587A67" w:rsidRDefault="00587A67">
      <w:pPr>
        <w:pStyle w:val="paragraph"/>
      </w:pPr>
      <w:r>
        <w:tab/>
        <w:t>(a)</w:t>
      </w:r>
      <w:r>
        <w:tab/>
        <w:t>at least one Authority member; and</w:t>
      </w:r>
    </w:p>
    <w:p w:rsidR="00587A67" w:rsidRDefault="00587A67">
      <w:pPr>
        <w:pStyle w:val="paragraph"/>
      </w:pPr>
      <w:r>
        <w:tab/>
        <w:t>(b)</w:t>
      </w:r>
      <w:r>
        <w:tab/>
        <w:t>at least 8 individuals who are water users or representatives of one or more water users.</w:t>
      </w:r>
    </w:p>
    <w:p w:rsidR="00587A67" w:rsidRDefault="00587A67">
      <w:pPr>
        <w:pStyle w:val="subsection"/>
      </w:pPr>
      <w:r>
        <w:tab/>
        <w:t>(6)</w:t>
      </w:r>
      <w:r>
        <w:tab/>
        <w:t xml:space="preserve">The Authority must call for expressions of interest from the public before appointing a member of the Committee under subsection </w:t>
      </w:r>
      <w:r w:rsidR="00A66251">
        <w:t>204</w:t>
      </w:r>
      <w:r>
        <w:t>(1).</w:t>
      </w:r>
    </w:p>
    <w:p w:rsidR="00587A67" w:rsidRDefault="00587A67">
      <w:pPr>
        <w:pStyle w:val="SubsectionHead"/>
      </w:pPr>
      <w:r>
        <w:t>Water users etc.</w:t>
      </w:r>
    </w:p>
    <w:p w:rsidR="00587A67" w:rsidRDefault="00587A67">
      <w:pPr>
        <w:pStyle w:val="subsection"/>
      </w:pPr>
      <w:r>
        <w:tab/>
        <w:t>(7)</w:t>
      </w:r>
      <w:r>
        <w:tab/>
        <w:t>In this section:</w:t>
      </w:r>
    </w:p>
    <w:p w:rsidR="00587A67" w:rsidRDefault="00587A67">
      <w:pPr>
        <w:pStyle w:val="Definition"/>
      </w:pPr>
      <w:r>
        <w:rPr>
          <w:b/>
          <w:i/>
        </w:rPr>
        <w:t>water user</w:t>
      </w:r>
      <w:r>
        <w:t xml:space="preserve"> means a person who:</w:t>
      </w:r>
    </w:p>
    <w:p w:rsidR="00587A67" w:rsidRDefault="00587A67">
      <w:pPr>
        <w:pStyle w:val="paragraph"/>
      </w:pPr>
      <w:r>
        <w:tab/>
        <w:t>(a)</w:t>
      </w:r>
      <w:r>
        <w:tab/>
        <w:t>is engaged in irrigated agriculture; or</w:t>
      </w:r>
    </w:p>
    <w:p w:rsidR="00587A67" w:rsidRDefault="00587A67">
      <w:pPr>
        <w:pStyle w:val="paragraph"/>
      </w:pPr>
      <w:r>
        <w:tab/>
        <w:t>(b)</w:t>
      </w:r>
      <w:r>
        <w:tab/>
        <w:t>is engaged in environmental water management; or</w:t>
      </w:r>
    </w:p>
    <w:p w:rsidR="00587A67" w:rsidRDefault="00587A67">
      <w:pPr>
        <w:pStyle w:val="paragraph"/>
      </w:pPr>
      <w:r>
        <w:tab/>
        <w:t>(c)</w:t>
      </w:r>
      <w:r>
        <w:tab/>
        <w:t>uses water for industrial purposes; or</w:t>
      </w:r>
    </w:p>
    <w:p w:rsidR="00587A67" w:rsidRDefault="00587A67">
      <w:pPr>
        <w:pStyle w:val="paragraph"/>
      </w:pPr>
      <w:r>
        <w:tab/>
        <w:t>(d)</w:t>
      </w:r>
      <w:r>
        <w:tab/>
        <w:t>uses stock and domestic water.</w:t>
      </w:r>
    </w:p>
    <w:p w:rsidR="00587A67" w:rsidRDefault="00587A67">
      <w:pPr>
        <w:pStyle w:val="subsection"/>
      </w:pPr>
      <w:r>
        <w:tab/>
        <w:t>(8)</w:t>
      </w:r>
      <w:r>
        <w:tab/>
        <w:t xml:space="preserve">An instrument under </w:t>
      </w:r>
      <w:r w:rsidR="0083474C">
        <w:t>subsection (</w:t>
      </w:r>
      <w:r>
        <w:t>1) is not a legislative instrument.</w:t>
      </w:r>
    </w:p>
    <w:p w:rsidR="00587A67" w:rsidRDefault="00A66251">
      <w:pPr>
        <w:pStyle w:val="ActHead5"/>
      </w:pPr>
      <w:bookmarkStart w:id="267" w:name="_Toc176676941"/>
      <w:r>
        <w:rPr>
          <w:rStyle w:val="CharSectno"/>
        </w:rPr>
        <w:lastRenderedPageBreak/>
        <w:t>203</w:t>
      </w:r>
      <w:r w:rsidR="00587A67">
        <w:t xml:space="preserve">  Other advisory committees</w:t>
      </w:r>
      <w:bookmarkEnd w:id="267"/>
    </w:p>
    <w:p w:rsidR="00587A67" w:rsidRDefault="00587A67">
      <w:pPr>
        <w:pStyle w:val="subsection"/>
      </w:pPr>
      <w:r>
        <w:tab/>
        <w:t>(1)</w:t>
      </w:r>
      <w:r>
        <w:tab/>
        <w:t>The Authority may, by writing, establish other advisory committees to assist it in performing any of its functions.</w:t>
      </w:r>
    </w:p>
    <w:p w:rsidR="00587A67" w:rsidRDefault="00587A67">
      <w:pPr>
        <w:pStyle w:val="notetext"/>
      </w:pPr>
      <w:r>
        <w:t>Note:</w:t>
      </w:r>
      <w:r>
        <w:tab/>
        <w:t xml:space="preserve">For variation and revocation, see subsection 33(3) of the </w:t>
      </w:r>
      <w:r>
        <w:rPr>
          <w:i/>
        </w:rPr>
        <w:t>Acts Interpretation Act 1901</w:t>
      </w:r>
      <w:r>
        <w:t>.</w:t>
      </w:r>
    </w:p>
    <w:p w:rsidR="00587A67" w:rsidRDefault="00587A67">
      <w:pPr>
        <w:pStyle w:val="subsection"/>
      </w:pPr>
      <w:r>
        <w:tab/>
        <w:t>(2)</w:t>
      </w:r>
      <w:r>
        <w:tab/>
        <w:t xml:space="preserve">An advisory committee established under </w:t>
      </w:r>
      <w:r w:rsidR="0083474C">
        <w:t>subsection (</w:t>
      </w:r>
      <w:r>
        <w:t xml:space="preserve">1) consists of such individuals as the Authority from time to time appoints under subsection </w:t>
      </w:r>
      <w:r w:rsidR="00A66251">
        <w:t>204</w:t>
      </w:r>
      <w:r>
        <w:t>(1).</w:t>
      </w:r>
    </w:p>
    <w:p w:rsidR="00587A67" w:rsidRDefault="00587A67">
      <w:pPr>
        <w:pStyle w:val="subsection"/>
      </w:pPr>
      <w:r>
        <w:tab/>
        <w:t>(3)</w:t>
      </w:r>
      <w:r>
        <w:tab/>
        <w:t xml:space="preserve">An instrument under </w:t>
      </w:r>
      <w:r w:rsidR="0083474C">
        <w:t>subsection (</w:t>
      </w:r>
      <w:r>
        <w:t>1) is not a legislative instrument.</w:t>
      </w:r>
    </w:p>
    <w:p w:rsidR="00587A67" w:rsidRDefault="00A66251">
      <w:pPr>
        <w:pStyle w:val="ActHead5"/>
      </w:pPr>
      <w:bookmarkStart w:id="268" w:name="_Toc176676942"/>
      <w:r>
        <w:rPr>
          <w:rStyle w:val="CharSectno"/>
        </w:rPr>
        <w:t>204</w:t>
      </w:r>
      <w:r w:rsidR="00587A67">
        <w:t xml:space="preserve">  Appointments to advisory committees</w:t>
      </w:r>
      <w:bookmarkEnd w:id="268"/>
    </w:p>
    <w:p w:rsidR="00587A67" w:rsidRDefault="00587A67">
      <w:pPr>
        <w:pStyle w:val="subsection"/>
      </w:pPr>
      <w:r>
        <w:tab/>
        <w:t>(1)</w:t>
      </w:r>
      <w:r>
        <w:tab/>
        <w:t>Each member of an advisory committee is to be appointed by the Authority by written instrument.</w:t>
      </w:r>
    </w:p>
    <w:p w:rsidR="00587A67" w:rsidRDefault="00587A67">
      <w:pPr>
        <w:pStyle w:val="notetext"/>
      </w:pPr>
      <w:r>
        <w:t>Note:</w:t>
      </w:r>
      <w:r>
        <w:tab/>
        <w:t>For re</w:t>
      </w:r>
      <w:r w:rsidR="0083474C">
        <w:noBreakHyphen/>
      </w:r>
      <w:r>
        <w:t xml:space="preserve">appointment, see subsection 33(4A) of the </w:t>
      </w:r>
      <w:r>
        <w:rPr>
          <w:i/>
        </w:rPr>
        <w:t>Acts Interpretation Act 1901</w:t>
      </w:r>
      <w:r>
        <w:t>.</w:t>
      </w:r>
    </w:p>
    <w:p w:rsidR="00587A67" w:rsidRDefault="00587A67">
      <w:pPr>
        <w:pStyle w:val="subsection"/>
      </w:pPr>
      <w:r>
        <w:tab/>
        <w:t>(2)</w:t>
      </w:r>
      <w:r>
        <w:tab/>
        <w:t xml:space="preserve">To be eligible for appointment as a member of the Basin Officials Committee, an individual must be nominated in accordance with subsection </w:t>
      </w:r>
      <w:r w:rsidR="00A66251">
        <w:t>201</w:t>
      </w:r>
      <w:r>
        <w:t>(4) or (5).</w:t>
      </w:r>
    </w:p>
    <w:p w:rsidR="00587A67" w:rsidRDefault="00587A67">
      <w:pPr>
        <w:pStyle w:val="subsection"/>
      </w:pPr>
      <w:r>
        <w:tab/>
        <w:t>(3)</w:t>
      </w:r>
      <w:r>
        <w:tab/>
        <w:t>To be eligible for appointment as a member of the Basin Community Committee, an individual must have a high level of expertise or interest in:</w:t>
      </w:r>
    </w:p>
    <w:p w:rsidR="00587A67" w:rsidRDefault="00587A67">
      <w:pPr>
        <w:pStyle w:val="paragraph"/>
      </w:pPr>
      <w:r>
        <w:tab/>
        <w:t>(a)</w:t>
      </w:r>
      <w:r>
        <w:tab/>
        <w:t>community, indigenous or local government matters relevant to the Basin water resources; or</w:t>
      </w:r>
    </w:p>
    <w:p w:rsidR="00587A67" w:rsidRDefault="00587A67">
      <w:pPr>
        <w:pStyle w:val="paragraph"/>
      </w:pPr>
      <w:r>
        <w:tab/>
        <w:t>(b)</w:t>
      </w:r>
      <w:r>
        <w:tab/>
        <w:t>irrigated agriculture; or</w:t>
      </w:r>
    </w:p>
    <w:p w:rsidR="00587A67" w:rsidRDefault="00587A67">
      <w:pPr>
        <w:pStyle w:val="paragraph"/>
      </w:pPr>
      <w:r>
        <w:tab/>
        <w:t>(c)</w:t>
      </w:r>
      <w:r>
        <w:tab/>
        <w:t>environmental water management.</w:t>
      </w:r>
    </w:p>
    <w:p w:rsidR="00587A67" w:rsidRDefault="00587A67">
      <w:pPr>
        <w:pStyle w:val="notetext"/>
      </w:pPr>
      <w:r>
        <w:t>Note:</w:t>
      </w:r>
      <w:r>
        <w:tab/>
        <w:t xml:space="preserve">The Authority must have called for expressions of interest from the public before appointing a member of the Basin Community Committee (see subsection </w:t>
      </w:r>
      <w:r w:rsidR="00A66251">
        <w:t>202</w:t>
      </w:r>
      <w:r>
        <w:t>(6)).</w:t>
      </w:r>
    </w:p>
    <w:p w:rsidR="00587A67" w:rsidRDefault="00587A67">
      <w:pPr>
        <w:pStyle w:val="subsection"/>
      </w:pPr>
      <w:r>
        <w:tab/>
        <w:t>(4)</w:t>
      </w:r>
      <w:r>
        <w:tab/>
        <w:t>An instrument of appointment may determine the terms and conditions of the appointment, including remuneration and allowances.</w:t>
      </w:r>
    </w:p>
    <w:p w:rsidR="00587A67" w:rsidRDefault="00587A67">
      <w:pPr>
        <w:pStyle w:val="subsection"/>
      </w:pPr>
      <w:r>
        <w:tab/>
        <w:t>(5)</w:t>
      </w:r>
      <w:r>
        <w:tab/>
        <w:t>The Authority may, in writing, terminate the appointment at any time.</w:t>
      </w:r>
    </w:p>
    <w:p w:rsidR="00587A67" w:rsidRDefault="00587A67">
      <w:pPr>
        <w:pStyle w:val="subsection"/>
      </w:pPr>
      <w:r>
        <w:lastRenderedPageBreak/>
        <w:tab/>
        <w:t>(6)</w:t>
      </w:r>
      <w:r>
        <w:tab/>
        <w:t>An appointee may resign his or her appointment by giving the Authority a written resignation. The resignation takes effect on the day it is received by the Authority or, if a later day is specified in the resignation, on that later day.</w:t>
      </w:r>
    </w:p>
    <w:p w:rsidR="00BC0F6E" w:rsidRDefault="00A66251">
      <w:pPr>
        <w:pStyle w:val="ActHead5"/>
      </w:pPr>
      <w:bookmarkStart w:id="269" w:name="_Toc176676943"/>
      <w:r>
        <w:rPr>
          <w:rStyle w:val="CharSectno"/>
        </w:rPr>
        <w:t>205</w:t>
      </w:r>
      <w:r w:rsidR="00BC0F6E">
        <w:t xml:space="preserve">  Procedural matters</w:t>
      </w:r>
      <w:bookmarkEnd w:id="269"/>
    </w:p>
    <w:p w:rsidR="00BC0F6E" w:rsidRDefault="00BC0F6E">
      <w:pPr>
        <w:pStyle w:val="subsection"/>
      </w:pPr>
      <w:r>
        <w:tab/>
        <w:t>(1)</w:t>
      </w:r>
      <w:r>
        <w:tab/>
        <w:t>The Authority may give an advisory committee written directions (</w:t>
      </w:r>
      <w:r>
        <w:rPr>
          <w:b/>
          <w:i/>
        </w:rPr>
        <w:t>procedural directions</w:t>
      </w:r>
      <w:r>
        <w:t>) as to:</w:t>
      </w:r>
    </w:p>
    <w:p w:rsidR="00BC0F6E" w:rsidRDefault="00BC0F6E">
      <w:pPr>
        <w:pStyle w:val="paragraph"/>
      </w:pPr>
      <w:r>
        <w:tab/>
        <w:t>(a)</w:t>
      </w:r>
      <w:r>
        <w:tab/>
        <w:t>the way in which the committee is to carry out its functions; and</w:t>
      </w:r>
    </w:p>
    <w:p w:rsidR="00BC0F6E" w:rsidRDefault="00BC0F6E">
      <w:pPr>
        <w:pStyle w:val="paragraph"/>
      </w:pPr>
      <w:r>
        <w:tab/>
        <w:t>(b)</w:t>
      </w:r>
      <w:r>
        <w:tab/>
        <w:t>procedures to be followed in relation to meetings.</w:t>
      </w:r>
    </w:p>
    <w:p w:rsidR="00BC0F6E" w:rsidRDefault="00BC0F6E">
      <w:pPr>
        <w:pStyle w:val="notetext"/>
      </w:pPr>
      <w:r>
        <w:t>Note:</w:t>
      </w:r>
      <w:r>
        <w:tab/>
        <w:t xml:space="preserve">For variation and revocation, see subsection 33(3) of the </w:t>
      </w:r>
      <w:r>
        <w:rPr>
          <w:i/>
        </w:rPr>
        <w:t>Acts Interpretation Act 1901</w:t>
      </w:r>
      <w:r>
        <w:t>.</w:t>
      </w:r>
    </w:p>
    <w:p w:rsidR="00BC0F6E" w:rsidRDefault="00BC0F6E">
      <w:pPr>
        <w:pStyle w:val="subsection"/>
      </w:pPr>
      <w:r>
        <w:tab/>
        <w:t>(2)</w:t>
      </w:r>
      <w:r>
        <w:tab/>
        <w:t>Before giving a procedural direction about a matter to the Basin Officials Committee or the Basin Community Committee, the Authority must have regard to any recommendations of that Committee about the matter.</w:t>
      </w:r>
    </w:p>
    <w:p w:rsidR="00BC0F6E" w:rsidRDefault="00BC0F6E">
      <w:pPr>
        <w:pStyle w:val="subsection"/>
      </w:pPr>
      <w:r>
        <w:tab/>
        <w:t>(3)</w:t>
      </w:r>
      <w:r>
        <w:tab/>
        <w:t>A procedural direction is not a legislative instrument.</w:t>
      </w:r>
    </w:p>
    <w:p w:rsidR="00BC0F6E" w:rsidRDefault="00BC0F6E">
      <w:pPr>
        <w:pStyle w:val="PageBreak"/>
      </w:pPr>
      <w:r>
        <w:br w:type="page"/>
      </w:r>
    </w:p>
    <w:p w:rsidR="00BC0F6E" w:rsidRDefault="00BC0F6E">
      <w:pPr>
        <w:pStyle w:val="ActHead3"/>
      </w:pPr>
      <w:bookmarkStart w:id="270" w:name="_Toc176676944"/>
      <w:r>
        <w:rPr>
          <w:rStyle w:val="CharDivNo"/>
        </w:rPr>
        <w:lastRenderedPageBreak/>
        <w:t>Division</w:t>
      </w:r>
      <w:r w:rsidR="0083474C">
        <w:rPr>
          <w:rStyle w:val="CharDivNo"/>
        </w:rPr>
        <w:t> </w:t>
      </w:r>
      <w:r>
        <w:rPr>
          <w:rStyle w:val="CharDivNo"/>
        </w:rPr>
        <w:t>4</w:t>
      </w:r>
      <w:r>
        <w:t>—</w:t>
      </w:r>
      <w:r>
        <w:rPr>
          <w:rStyle w:val="CharDivText"/>
        </w:rPr>
        <w:t>Authority</w:t>
      </w:r>
      <w:r w:rsidR="00A57BB5">
        <w:rPr>
          <w:rStyle w:val="CharDivText"/>
        </w:rPr>
        <w:t>’</w:t>
      </w:r>
      <w:r>
        <w:rPr>
          <w:rStyle w:val="CharDivText"/>
        </w:rPr>
        <w:t>s staff etc.</w:t>
      </w:r>
      <w:bookmarkEnd w:id="270"/>
    </w:p>
    <w:p w:rsidR="00BC0F6E" w:rsidRDefault="00A66251">
      <w:pPr>
        <w:pStyle w:val="ActHead5"/>
      </w:pPr>
      <w:bookmarkStart w:id="271" w:name="_Toc176676945"/>
      <w:r>
        <w:rPr>
          <w:rStyle w:val="CharSectno"/>
        </w:rPr>
        <w:t>206</w:t>
      </w:r>
      <w:r w:rsidR="00BC0F6E">
        <w:t xml:space="preserve">  Staff</w:t>
      </w:r>
      <w:bookmarkEnd w:id="271"/>
    </w:p>
    <w:p w:rsidR="00BC0F6E" w:rsidRDefault="00BC0F6E">
      <w:pPr>
        <w:pStyle w:val="subsection"/>
      </w:pPr>
      <w:r>
        <w:tab/>
        <w:t>(1)</w:t>
      </w:r>
      <w:r>
        <w:tab/>
        <w:t xml:space="preserve">The staff of the Authority must be persons engaged under the </w:t>
      </w:r>
      <w:r>
        <w:rPr>
          <w:i/>
        </w:rPr>
        <w:t>Public Service Act 1999</w:t>
      </w:r>
      <w:r>
        <w:t>.</w:t>
      </w:r>
    </w:p>
    <w:p w:rsidR="00BC0F6E" w:rsidRDefault="00BC0F6E">
      <w:pPr>
        <w:pStyle w:val="subsection"/>
      </w:pPr>
      <w:r>
        <w:tab/>
        <w:t>(2)</w:t>
      </w:r>
      <w:r>
        <w:tab/>
        <w:t xml:space="preserve">For the purposes of the </w:t>
      </w:r>
      <w:r>
        <w:rPr>
          <w:i/>
        </w:rPr>
        <w:t>Public Service Act 1999</w:t>
      </w:r>
      <w:r>
        <w:t>:</w:t>
      </w:r>
    </w:p>
    <w:p w:rsidR="00BC0F6E" w:rsidRDefault="00BC0F6E">
      <w:pPr>
        <w:pStyle w:val="paragraph"/>
      </w:pPr>
      <w:r>
        <w:tab/>
        <w:t>(a)</w:t>
      </w:r>
      <w:r>
        <w:tab/>
        <w:t>the Authority Chair and the Authority staff together constitute a Statutory Agency; and</w:t>
      </w:r>
    </w:p>
    <w:p w:rsidR="00BC0F6E" w:rsidRDefault="00BC0F6E">
      <w:pPr>
        <w:pStyle w:val="paragraph"/>
      </w:pPr>
      <w:r>
        <w:tab/>
        <w:t>(b)</w:t>
      </w:r>
      <w:r>
        <w:tab/>
        <w:t>the Authority Chair is the Head of that Statutory Agency.</w:t>
      </w:r>
    </w:p>
    <w:p w:rsidR="00BC0F6E" w:rsidRDefault="00A66251">
      <w:pPr>
        <w:pStyle w:val="ActHead5"/>
      </w:pPr>
      <w:bookmarkStart w:id="272" w:name="_Toc176676946"/>
      <w:r>
        <w:rPr>
          <w:rStyle w:val="CharSectno"/>
        </w:rPr>
        <w:t>207</w:t>
      </w:r>
      <w:r w:rsidR="00BC0F6E">
        <w:t xml:space="preserve">  Persons assisting Authority</w:t>
      </w:r>
      <w:bookmarkEnd w:id="272"/>
    </w:p>
    <w:p w:rsidR="00BC0F6E" w:rsidRDefault="00BC0F6E">
      <w:pPr>
        <w:pStyle w:val="subsection"/>
      </w:pPr>
      <w:r>
        <w:tab/>
      </w:r>
      <w:r>
        <w:tab/>
        <w:t>The Authority may also be assisted:</w:t>
      </w:r>
    </w:p>
    <w:p w:rsidR="00BC0F6E" w:rsidRDefault="00BC0F6E">
      <w:pPr>
        <w:pStyle w:val="paragraph"/>
      </w:pPr>
      <w:r>
        <w:tab/>
        <w:t>(a)</w:t>
      </w:r>
      <w:r>
        <w:tab/>
        <w:t xml:space="preserve">by employees of Agencies (within the meaning of the </w:t>
      </w:r>
      <w:r>
        <w:rPr>
          <w:i/>
        </w:rPr>
        <w:t>Public Service Act 1999</w:t>
      </w:r>
      <w:r>
        <w:t>); or</w:t>
      </w:r>
    </w:p>
    <w:p w:rsidR="00BC0F6E" w:rsidRDefault="00BC0F6E">
      <w:pPr>
        <w:pStyle w:val="paragraph"/>
      </w:pPr>
      <w:r>
        <w:tab/>
        <w:t>(b)</w:t>
      </w:r>
      <w:r>
        <w:tab/>
        <w:t>by officers and employees o</w:t>
      </w:r>
      <w:r w:rsidR="00587A67">
        <w:t>f a State</w:t>
      </w:r>
      <w:r>
        <w:t>; or</w:t>
      </w:r>
    </w:p>
    <w:p w:rsidR="00BC0F6E" w:rsidRDefault="00BC0F6E">
      <w:pPr>
        <w:pStyle w:val="paragraph"/>
      </w:pPr>
      <w:r>
        <w:tab/>
        <w:t>(c)</w:t>
      </w:r>
      <w:r>
        <w:tab/>
        <w:t xml:space="preserve">by officers and employees of </w:t>
      </w:r>
      <w:r w:rsidR="00587A67">
        <w:t>authorities of the Commonwealth or a State</w:t>
      </w:r>
      <w:r>
        <w:t>;</w:t>
      </w:r>
    </w:p>
    <w:p w:rsidR="00BC0F6E" w:rsidRDefault="00BC0F6E">
      <w:pPr>
        <w:pStyle w:val="subsection2"/>
      </w:pPr>
      <w:r>
        <w:t>whose services are made available to the Authority in connection with the performance of any of its functions.</w:t>
      </w:r>
    </w:p>
    <w:p w:rsidR="00BC0F6E" w:rsidRDefault="00BC0F6E">
      <w:pPr>
        <w:pStyle w:val="notetext"/>
      </w:pPr>
      <w:r>
        <w:t>Note:</w:t>
      </w:r>
      <w:r>
        <w:tab/>
        <w:t>The Authority Chair may also engage consultants on behalf of the Commonwealth for the benefit of the Authority (see section</w:t>
      </w:r>
      <w:r w:rsidR="0083474C">
        <w:t> </w:t>
      </w:r>
      <w:r>
        <w:t xml:space="preserve">44 of the </w:t>
      </w:r>
      <w:r>
        <w:rPr>
          <w:i/>
        </w:rPr>
        <w:t xml:space="preserve">Financial Management and Accountability Act 1997 </w:t>
      </w:r>
      <w:r>
        <w:t>as it applies in relation to the Authority as an Agency).</w:t>
      </w:r>
    </w:p>
    <w:p w:rsidR="00BC0F6E" w:rsidRDefault="00A66251">
      <w:pPr>
        <w:pStyle w:val="ActHead5"/>
      </w:pPr>
      <w:bookmarkStart w:id="273" w:name="_Toc176676947"/>
      <w:r>
        <w:rPr>
          <w:rStyle w:val="CharSectno"/>
        </w:rPr>
        <w:t>208</w:t>
      </w:r>
      <w:r w:rsidR="00BC0F6E">
        <w:t xml:space="preserve">  Chair not to be directed about certain matters</w:t>
      </w:r>
      <w:bookmarkEnd w:id="273"/>
    </w:p>
    <w:p w:rsidR="00BC0F6E" w:rsidRDefault="00BC0F6E">
      <w:pPr>
        <w:pStyle w:val="subsection"/>
      </w:pPr>
      <w:r>
        <w:tab/>
      </w:r>
      <w:r>
        <w:tab/>
        <w:t>The Authority Chair is not subject to direction by the Authority in relation to the Chair</w:t>
      </w:r>
      <w:r w:rsidR="00A57BB5">
        <w:t>’</w:t>
      </w:r>
      <w:r>
        <w:t>s performance of functions, or exercise of powers, under:</w:t>
      </w:r>
    </w:p>
    <w:p w:rsidR="00BC0F6E" w:rsidRDefault="00BC0F6E">
      <w:pPr>
        <w:pStyle w:val="paragraph"/>
      </w:pPr>
      <w:r>
        <w:tab/>
        <w:t>(a)</w:t>
      </w:r>
      <w:r>
        <w:tab/>
        <w:t xml:space="preserve">the </w:t>
      </w:r>
      <w:r>
        <w:rPr>
          <w:i/>
          <w:szCs w:val="20"/>
        </w:rPr>
        <w:t>Financial Management and Accountability Act 1997</w:t>
      </w:r>
      <w:r>
        <w:rPr>
          <w:szCs w:val="20"/>
        </w:rPr>
        <w:t>;</w:t>
      </w:r>
      <w:r>
        <w:rPr>
          <w:i/>
          <w:szCs w:val="20"/>
        </w:rPr>
        <w:t xml:space="preserve"> </w:t>
      </w:r>
      <w:r>
        <w:t>or</w:t>
      </w:r>
    </w:p>
    <w:p w:rsidR="00BC0F6E" w:rsidRDefault="00BC0F6E">
      <w:pPr>
        <w:pStyle w:val="paragraph"/>
      </w:pPr>
      <w:r>
        <w:tab/>
        <w:t>(b)</w:t>
      </w:r>
      <w:r>
        <w:tab/>
        <w:t xml:space="preserve">the </w:t>
      </w:r>
      <w:r>
        <w:rPr>
          <w:i/>
        </w:rPr>
        <w:t>Public Service Act 1999</w:t>
      </w:r>
      <w:r>
        <w:t>;</w:t>
      </w:r>
    </w:p>
    <w:p w:rsidR="00BC0F6E" w:rsidRDefault="00BC0F6E">
      <w:pPr>
        <w:pStyle w:val="subsection2"/>
      </w:pPr>
      <w:r>
        <w:t>in relation to the Authority.</w:t>
      </w:r>
    </w:p>
    <w:p w:rsidR="00BC0F6E" w:rsidRDefault="00BC0F6E">
      <w:pPr>
        <w:pStyle w:val="PageBreak"/>
      </w:pPr>
      <w:r>
        <w:br w:type="page"/>
      </w:r>
    </w:p>
    <w:p w:rsidR="00BC0F6E" w:rsidRDefault="00BC0F6E">
      <w:pPr>
        <w:pStyle w:val="ActHead3"/>
      </w:pPr>
      <w:bookmarkStart w:id="274" w:name="_Toc176676948"/>
      <w:r>
        <w:rPr>
          <w:rStyle w:val="CharDivNo"/>
        </w:rPr>
        <w:lastRenderedPageBreak/>
        <w:t>Division</w:t>
      </w:r>
      <w:r w:rsidR="0083474C">
        <w:rPr>
          <w:rStyle w:val="CharDivNo"/>
        </w:rPr>
        <w:t> </w:t>
      </w:r>
      <w:r>
        <w:rPr>
          <w:rStyle w:val="CharDivNo"/>
        </w:rPr>
        <w:t>5</w:t>
      </w:r>
      <w:r>
        <w:t>—</w:t>
      </w:r>
      <w:r>
        <w:rPr>
          <w:rStyle w:val="CharDivText"/>
        </w:rPr>
        <w:t>Finance and reporting requirements</w:t>
      </w:r>
      <w:bookmarkEnd w:id="274"/>
    </w:p>
    <w:p w:rsidR="00BC0F6E" w:rsidRDefault="00BC0F6E">
      <w:pPr>
        <w:pStyle w:val="ActHead4"/>
      </w:pPr>
      <w:bookmarkStart w:id="275" w:name="_Toc176676949"/>
      <w:r>
        <w:rPr>
          <w:rStyle w:val="CharSubdNo"/>
        </w:rPr>
        <w:t>Subdivision A</w:t>
      </w:r>
      <w:r>
        <w:t>—</w:t>
      </w:r>
      <w:r>
        <w:rPr>
          <w:rStyle w:val="CharSubdText"/>
        </w:rPr>
        <w:t>Murray</w:t>
      </w:r>
      <w:r w:rsidR="0083474C">
        <w:rPr>
          <w:rStyle w:val="CharSubdText"/>
        </w:rPr>
        <w:noBreakHyphen/>
      </w:r>
      <w:r>
        <w:rPr>
          <w:rStyle w:val="CharSubdText"/>
        </w:rPr>
        <w:t>Darling Basin Special Account</w:t>
      </w:r>
      <w:bookmarkEnd w:id="275"/>
    </w:p>
    <w:p w:rsidR="00BC0F6E" w:rsidRDefault="00A66251">
      <w:pPr>
        <w:pStyle w:val="ActHead5"/>
      </w:pPr>
      <w:bookmarkStart w:id="276" w:name="_Toc176676950"/>
      <w:r>
        <w:rPr>
          <w:rStyle w:val="CharSectno"/>
        </w:rPr>
        <w:t>209</w:t>
      </w:r>
      <w:r w:rsidR="00BC0F6E">
        <w:t xml:space="preserve">  Murray</w:t>
      </w:r>
      <w:r w:rsidR="0083474C">
        <w:noBreakHyphen/>
      </w:r>
      <w:r w:rsidR="00BC0F6E">
        <w:t>Darling Basin Special Account</w:t>
      </w:r>
      <w:bookmarkEnd w:id="276"/>
    </w:p>
    <w:p w:rsidR="00BC0F6E" w:rsidRDefault="00BC0F6E">
      <w:pPr>
        <w:pStyle w:val="subsection"/>
      </w:pPr>
      <w:r>
        <w:tab/>
        <w:t>(1)</w:t>
      </w:r>
      <w:r>
        <w:tab/>
        <w:t>The Murray</w:t>
      </w:r>
      <w:r w:rsidR="0083474C">
        <w:noBreakHyphen/>
      </w:r>
      <w:r>
        <w:t>Darling Basin Special Account is established by this section.</w:t>
      </w:r>
    </w:p>
    <w:p w:rsidR="00BC0F6E" w:rsidRDefault="00BC0F6E">
      <w:pPr>
        <w:pStyle w:val="subsection"/>
      </w:pPr>
      <w:r>
        <w:tab/>
        <w:t>(2)</w:t>
      </w:r>
      <w:r>
        <w:tab/>
        <w:t xml:space="preserve">The Account is a Special Account for the purposes of the </w:t>
      </w:r>
      <w:r>
        <w:rPr>
          <w:i/>
        </w:rPr>
        <w:t>Financial Management and Accountability Act 1997</w:t>
      </w:r>
      <w:r>
        <w:t>.</w:t>
      </w:r>
    </w:p>
    <w:p w:rsidR="00BC0F6E" w:rsidRDefault="00A66251">
      <w:pPr>
        <w:pStyle w:val="ActHead5"/>
      </w:pPr>
      <w:bookmarkStart w:id="277" w:name="_Toc176676951"/>
      <w:r>
        <w:rPr>
          <w:rStyle w:val="CharSectno"/>
        </w:rPr>
        <w:t>210</w:t>
      </w:r>
      <w:r w:rsidR="00BC0F6E">
        <w:t xml:space="preserve">  Credits to the Account</w:t>
      </w:r>
      <w:bookmarkEnd w:id="277"/>
    </w:p>
    <w:p w:rsidR="00BC0F6E" w:rsidRDefault="00BC0F6E">
      <w:pPr>
        <w:pStyle w:val="subsection"/>
      </w:pPr>
      <w:r>
        <w:tab/>
      </w:r>
      <w:r>
        <w:tab/>
        <w:t>There may be credited to the Account amounts equal to the following:</w:t>
      </w:r>
    </w:p>
    <w:p w:rsidR="00BC0F6E" w:rsidRDefault="00BC0F6E">
      <w:pPr>
        <w:pStyle w:val="paragraph"/>
      </w:pPr>
      <w:r>
        <w:tab/>
        <w:t>(a)</w:t>
      </w:r>
      <w:r>
        <w:tab/>
        <w:t>all money appropriated by the Parliament for the purposes of the Account;</w:t>
      </w:r>
    </w:p>
    <w:p w:rsidR="00BC0F6E" w:rsidRDefault="00BC0F6E">
      <w:pPr>
        <w:pStyle w:val="paragraph"/>
      </w:pPr>
      <w:r>
        <w:tab/>
        <w:t>(b)</w:t>
      </w:r>
      <w:r>
        <w:tab/>
        <w:t>amounts that are paid by a Basin State to the Commonwealth for the purpose of the</w:t>
      </w:r>
      <w:r>
        <w:rPr>
          <w:i/>
        </w:rPr>
        <w:t xml:space="preserve"> </w:t>
      </w:r>
      <w:r>
        <w:t>performance of the Authority</w:t>
      </w:r>
      <w:r w:rsidR="00A57BB5">
        <w:t>’</w:t>
      </w:r>
      <w:r>
        <w:t>s functions;</w:t>
      </w:r>
    </w:p>
    <w:p w:rsidR="00BC0F6E" w:rsidRDefault="00BC0F6E">
      <w:pPr>
        <w:pStyle w:val="paragraph"/>
      </w:pPr>
      <w:r>
        <w:tab/>
        <w:t>(c)</w:t>
      </w:r>
      <w:r>
        <w:tab/>
        <w:t>amounts that the Commonwealth agrees to allocate for that purpose;</w:t>
      </w:r>
    </w:p>
    <w:p w:rsidR="00BC0F6E" w:rsidRDefault="00BC0F6E">
      <w:pPr>
        <w:pStyle w:val="paragraph"/>
      </w:pPr>
      <w:r>
        <w:tab/>
        <w:t>(d)</w:t>
      </w:r>
      <w:r>
        <w:tab/>
        <w:t>fees paid to the Commonwealth in accordance with section</w:t>
      </w:r>
      <w:r w:rsidR="0083474C">
        <w:t> </w:t>
      </w:r>
      <w:r w:rsidR="00A66251">
        <w:t>212</w:t>
      </w:r>
      <w:r>
        <w:t>;</w:t>
      </w:r>
    </w:p>
    <w:p w:rsidR="00BC0F6E" w:rsidRDefault="00BC0F6E">
      <w:pPr>
        <w:pStyle w:val="paragraph"/>
      </w:pPr>
      <w:r>
        <w:tab/>
        <w:t>(e)</w:t>
      </w:r>
      <w:r>
        <w:tab/>
        <w:t>amounts received by the Commonwealth in relation to property paid for with amounts debited from the Account;</w:t>
      </w:r>
    </w:p>
    <w:p w:rsidR="00BC0F6E" w:rsidRDefault="00BC0F6E">
      <w:pPr>
        <w:pStyle w:val="paragraph"/>
      </w:pPr>
      <w:r>
        <w:tab/>
        <w:t>(f)</w:t>
      </w:r>
      <w:r>
        <w:tab/>
        <w:t>amounts of any gifts given or bequests made for the purposes of the Account.</w:t>
      </w:r>
    </w:p>
    <w:p w:rsidR="00BC0F6E" w:rsidRDefault="00BC0F6E">
      <w:pPr>
        <w:pStyle w:val="notetext"/>
      </w:pPr>
      <w:r>
        <w:t>Note:</w:t>
      </w:r>
      <w:r>
        <w:tab/>
        <w:t>An Appropriation Act provides for amounts to be credited to a Special Account if any of the purposes of the Account is a purpose that is covered by an item in the Appropriation Act.</w:t>
      </w:r>
    </w:p>
    <w:p w:rsidR="00BC0F6E" w:rsidRDefault="00A66251">
      <w:pPr>
        <w:pStyle w:val="ActHead5"/>
      </w:pPr>
      <w:bookmarkStart w:id="278" w:name="_Toc176676952"/>
      <w:r>
        <w:rPr>
          <w:rStyle w:val="CharSectno"/>
        </w:rPr>
        <w:t>211</w:t>
      </w:r>
      <w:r w:rsidR="00BC0F6E">
        <w:t xml:space="preserve">  Purposes of the Account</w:t>
      </w:r>
      <w:bookmarkEnd w:id="278"/>
    </w:p>
    <w:p w:rsidR="00BC0F6E" w:rsidRDefault="00BC0F6E">
      <w:pPr>
        <w:pStyle w:val="subsection"/>
      </w:pPr>
      <w:r>
        <w:tab/>
        <w:t>(1)</w:t>
      </w:r>
      <w:r>
        <w:tab/>
        <w:t>This section sets out the purposes of the Account.</w:t>
      </w:r>
    </w:p>
    <w:p w:rsidR="00BC0F6E" w:rsidRDefault="00BC0F6E">
      <w:pPr>
        <w:pStyle w:val="subsection"/>
      </w:pPr>
      <w:r>
        <w:tab/>
        <w:t>(2)</w:t>
      </w:r>
      <w:r>
        <w:tab/>
        <w:t>Amounts standing to the credit of the Account may be debited for the following purposes:</w:t>
      </w:r>
    </w:p>
    <w:p w:rsidR="00BC0F6E" w:rsidRDefault="00BC0F6E">
      <w:pPr>
        <w:pStyle w:val="paragraph"/>
      </w:pPr>
      <w:r>
        <w:lastRenderedPageBreak/>
        <w:tab/>
        <w:t>(a)</w:t>
      </w:r>
      <w:r>
        <w:tab/>
        <w:t>in payment or discharge of the costs, expenses and other obligations incurred by the Commonwealth in the performance of the Authority</w:t>
      </w:r>
      <w:r w:rsidR="00A57BB5">
        <w:t>’</w:t>
      </w:r>
      <w:r>
        <w:t>s functions;</w:t>
      </w:r>
    </w:p>
    <w:p w:rsidR="00BC0F6E" w:rsidRDefault="00BC0F6E">
      <w:pPr>
        <w:pStyle w:val="paragraph"/>
      </w:pPr>
      <w:r>
        <w:tab/>
        <w:t>(b)</w:t>
      </w:r>
      <w:r>
        <w:tab/>
        <w:t>in payment of any remuneration and allowances payable to any person under this Act;</w:t>
      </w:r>
    </w:p>
    <w:p w:rsidR="00BC0F6E" w:rsidRDefault="00BC0F6E">
      <w:pPr>
        <w:pStyle w:val="paragraph"/>
      </w:pPr>
      <w:r>
        <w:tab/>
        <w:t>(c)</w:t>
      </w:r>
      <w:r>
        <w:tab/>
        <w:t>meeting the expenses of administering the Account.</w:t>
      </w:r>
    </w:p>
    <w:p w:rsidR="00BC0F6E" w:rsidRDefault="00BC0F6E">
      <w:pPr>
        <w:pStyle w:val="ActHead4"/>
      </w:pPr>
      <w:bookmarkStart w:id="279" w:name="_Toc176676953"/>
      <w:r>
        <w:rPr>
          <w:rStyle w:val="CharSubdNo"/>
        </w:rPr>
        <w:t>Subdivision B</w:t>
      </w:r>
      <w:r>
        <w:t>—</w:t>
      </w:r>
      <w:r>
        <w:rPr>
          <w:rStyle w:val="CharSubdText"/>
        </w:rPr>
        <w:t>Authority may charge fees</w:t>
      </w:r>
      <w:bookmarkEnd w:id="279"/>
    </w:p>
    <w:p w:rsidR="00BC0F6E" w:rsidRDefault="00A66251">
      <w:pPr>
        <w:pStyle w:val="ActHead5"/>
      </w:pPr>
      <w:bookmarkStart w:id="280" w:name="_Toc176676954"/>
      <w:r>
        <w:rPr>
          <w:rStyle w:val="CharSectno"/>
        </w:rPr>
        <w:t>212</w:t>
      </w:r>
      <w:r w:rsidR="00BC0F6E">
        <w:t xml:space="preserve">  Fees</w:t>
      </w:r>
      <w:bookmarkEnd w:id="280"/>
    </w:p>
    <w:p w:rsidR="00BC0F6E" w:rsidRDefault="00587A67">
      <w:pPr>
        <w:pStyle w:val="subsection"/>
      </w:pPr>
      <w:r>
        <w:tab/>
        <w:t>(1)</w:t>
      </w:r>
      <w:r>
        <w:tab/>
      </w:r>
      <w:r w:rsidR="00BC0F6E">
        <w:t>The Authority may charge fees for services it provides in performing its functions.</w:t>
      </w:r>
    </w:p>
    <w:p w:rsidR="00BC0F6E" w:rsidRDefault="00587A67">
      <w:pPr>
        <w:pStyle w:val="subsection"/>
      </w:pPr>
      <w:r>
        <w:tab/>
        <w:t>(2)</w:t>
      </w:r>
      <w:r>
        <w:tab/>
      </w:r>
      <w:r w:rsidR="00BC0F6E">
        <w:t>However, the Authority must not charge a fee specified in regulations made for the purposes of this subsection unless:</w:t>
      </w:r>
    </w:p>
    <w:p w:rsidR="00BC0F6E" w:rsidRDefault="00BC0F6E">
      <w:pPr>
        <w:pStyle w:val="paragraph"/>
      </w:pPr>
      <w:r>
        <w:tab/>
        <w:t>(a)</w:t>
      </w:r>
      <w:r>
        <w:tab/>
        <w:t xml:space="preserve">the </w:t>
      </w:r>
      <w:proofErr w:type="spellStart"/>
      <w:r>
        <w:t>ACCC</w:t>
      </w:r>
      <w:proofErr w:type="spellEnd"/>
      <w:r>
        <w:t xml:space="preserve"> has advised that the fee is reasonable; and</w:t>
      </w:r>
    </w:p>
    <w:p w:rsidR="00BC0F6E" w:rsidRDefault="00BC0F6E">
      <w:pPr>
        <w:pStyle w:val="paragraph"/>
      </w:pPr>
      <w:r>
        <w:tab/>
        <w:t>(b)</w:t>
      </w:r>
      <w:r>
        <w:tab/>
        <w:t>the Authority has published the advice on its website.</w:t>
      </w:r>
    </w:p>
    <w:p w:rsidR="00BC0F6E" w:rsidRDefault="00BC0F6E">
      <w:pPr>
        <w:pStyle w:val="notetext"/>
      </w:pPr>
      <w:r>
        <w:t>Note:</w:t>
      </w:r>
      <w:r>
        <w:tab/>
        <w:t xml:space="preserve">For specification by class, see subsection 13(3) of the </w:t>
      </w:r>
      <w:r>
        <w:rPr>
          <w:i/>
        </w:rPr>
        <w:t>Legislative Instruments Act 2003</w:t>
      </w:r>
      <w:r>
        <w:t>.</w:t>
      </w:r>
    </w:p>
    <w:p w:rsidR="00BC0F6E" w:rsidRDefault="00587A67">
      <w:pPr>
        <w:pStyle w:val="subsection"/>
      </w:pPr>
      <w:r>
        <w:tab/>
        <w:t>(3)</w:t>
      </w:r>
      <w:r>
        <w:tab/>
      </w:r>
      <w:r w:rsidR="00BC0F6E">
        <w:t xml:space="preserve">In giving advice under </w:t>
      </w:r>
      <w:r w:rsidR="0083474C">
        <w:t>subsection (</w:t>
      </w:r>
      <w:r w:rsidR="00BC0F6E">
        <w:t xml:space="preserve">2), the </w:t>
      </w:r>
      <w:proofErr w:type="spellStart"/>
      <w:r w:rsidR="00BC0F6E">
        <w:t>ACCC</w:t>
      </w:r>
      <w:proofErr w:type="spellEnd"/>
      <w:r w:rsidR="00BC0F6E">
        <w:t xml:space="preserve"> must take into account the water charging objectives and principles and any additional matters specified in regulations made for the purposes of this subsection as matters relevant to the fee concerned.</w:t>
      </w:r>
    </w:p>
    <w:p w:rsidR="00BC0F6E" w:rsidRDefault="00587A67">
      <w:pPr>
        <w:pStyle w:val="subsection"/>
      </w:pPr>
      <w:r>
        <w:tab/>
        <w:t>(4)</w:t>
      </w:r>
      <w:r>
        <w:tab/>
      </w:r>
      <w:r w:rsidR="0083474C">
        <w:t>Subsections (</w:t>
      </w:r>
      <w:r w:rsidR="00BC0F6E">
        <w:t>2) and (3) have effect subject to the water charge rules.</w:t>
      </w:r>
    </w:p>
    <w:p w:rsidR="00BC0F6E" w:rsidRDefault="00BC0F6E">
      <w:pPr>
        <w:pStyle w:val="notetext"/>
      </w:pPr>
      <w:r>
        <w:t>Note:</w:t>
      </w:r>
      <w:r>
        <w:tab/>
        <w:t>Water charge rules can affect the charging of fees by the Authority (see section</w:t>
      </w:r>
      <w:r w:rsidR="0083474C">
        <w:t> </w:t>
      </w:r>
      <w:r w:rsidR="00A66251">
        <w:t>92</w:t>
      </w:r>
      <w:r>
        <w:t>).</w:t>
      </w:r>
    </w:p>
    <w:p w:rsidR="00BC0F6E" w:rsidRDefault="00587A67">
      <w:pPr>
        <w:pStyle w:val="subsection"/>
      </w:pPr>
      <w:r>
        <w:tab/>
        <w:t>(5)</w:t>
      </w:r>
      <w:r>
        <w:tab/>
      </w:r>
      <w:r w:rsidR="00BC0F6E">
        <w:t>A fee:</w:t>
      </w:r>
    </w:p>
    <w:p w:rsidR="00BC0F6E" w:rsidRDefault="00BC0F6E">
      <w:pPr>
        <w:pStyle w:val="paragraph"/>
      </w:pPr>
      <w:r>
        <w:tab/>
        <w:t>(a)</w:t>
      </w:r>
      <w:r>
        <w:tab/>
        <w:t>must not be such as to amount to taxation; and</w:t>
      </w:r>
    </w:p>
    <w:p w:rsidR="00BC0F6E" w:rsidRDefault="00BC0F6E">
      <w:pPr>
        <w:pStyle w:val="paragraph"/>
      </w:pPr>
      <w:r>
        <w:tab/>
        <w:t>(b)</w:t>
      </w:r>
      <w:r>
        <w:tab/>
        <w:t>is payable to the Commonwealth.</w:t>
      </w:r>
    </w:p>
    <w:p w:rsidR="00BC0F6E" w:rsidRDefault="00BC0F6E">
      <w:pPr>
        <w:pStyle w:val="ActHead4"/>
      </w:pPr>
      <w:bookmarkStart w:id="281" w:name="_Toc176676955"/>
      <w:r>
        <w:rPr>
          <w:rStyle w:val="CharSubdNo"/>
        </w:rPr>
        <w:lastRenderedPageBreak/>
        <w:t>Subdivision C</w:t>
      </w:r>
      <w:r>
        <w:t>—</w:t>
      </w:r>
      <w:r>
        <w:rPr>
          <w:rStyle w:val="CharSubdText"/>
        </w:rPr>
        <w:t>Exemption from taxation and charges etc.</w:t>
      </w:r>
      <w:bookmarkEnd w:id="281"/>
    </w:p>
    <w:p w:rsidR="00BC0F6E" w:rsidRDefault="00A66251">
      <w:pPr>
        <w:pStyle w:val="ActHead5"/>
      </w:pPr>
      <w:bookmarkStart w:id="282" w:name="_Toc176676956"/>
      <w:r>
        <w:rPr>
          <w:rStyle w:val="CharSectno"/>
        </w:rPr>
        <w:t>213</w:t>
      </w:r>
      <w:r w:rsidR="00BC0F6E">
        <w:t xml:space="preserve">  Exemption from taxation and charges etc.</w:t>
      </w:r>
      <w:bookmarkEnd w:id="282"/>
    </w:p>
    <w:p w:rsidR="00BC0F6E" w:rsidRDefault="00BC0F6E">
      <w:pPr>
        <w:pStyle w:val="subsection"/>
      </w:pPr>
      <w:r>
        <w:tab/>
        <w:t>(1)</w:t>
      </w:r>
      <w:r>
        <w:tab/>
        <w:t>To avoid doubt, for the purposes of section</w:t>
      </w:r>
      <w:r w:rsidR="0083474C">
        <w:t> </w:t>
      </w:r>
      <w:r>
        <w:t>50</w:t>
      </w:r>
      <w:r w:rsidR="0083474C">
        <w:noBreakHyphen/>
      </w:r>
      <w:r>
        <w:t xml:space="preserve">25 of the </w:t>
      </w:r>
      <w:r>
        <w:rPr>
          <w:i/>
        </w:rPr>
        <w:t>Income Tax Assessment Act 1997</w:t>
      </w:r>
      <w:r>
        <w:t>, the Authority is taken to be a public authority constituted under an Australian law.</w:t>
      </w:r>
    </w:p>
    <w:p w:rsidR="00BC0F6E" w:rsidRDefault="00BC0F6E">
      <w:pPr>
        <w:pStyle w:val="notetext"/>
      </w:pPr>
      <w:r>
        <w:t>Note:</w:t>
      </w:r>
      <w:r>
        <w:tab/>
        <w:t>This means that the Authority is exempt from income tax.</w:t>
      </w:r>
    </w:p>
    <w:p w:rsidR="00BC0F6E" w:rsidRDefault="00BC0F6E">
      <w:pPr>
        <w:pStyle w:val="subsection"/>
      </w:pPr>
      <w:r>
        <w:tab/>
        <w:t>(2)</w:t>
      </w:r>
      <w:r>
        <w:tab/>
        <w:t>No rate, tax, charge or fee is payable under a law of a State in respect of any act or thing done by or on behalf of:</w:t>
      </w:r>
    </w:p>
    <w:p w:rsidR="00BC0F6E" w:rsidRDefault="00BC0F6E">
      <w:pPr>
        <w:pStyle w:val="paragraph"/>
      </w:pPr>
      <w:r>
        <w:tab/>
        <w:t>(a)</w:t>
      </w:r>
      <w:r>
        <w:tab/>
        <w:t>the Authority; or</w:t>
      </w:r>
    </w:p>
    <w:p w:rsidR="00BC0F6E" w:rsidRDefault="00BC0F6E">
      <w:pPr>
        <w:pStyle w:val="paragraph"/>
      </w:pPr>
      <w:r>
        <w:tab/>
        <w:t>(b)</w:t>
      </w:r>
      <w:r>
        <w:tab/>
        <w:t>the Commonwealth for the benefit of the Authority.</w:t>
      </w:r>
    </w:p>
    <w:p w:rsidR="00BC0F6E" w:rsidRDefault="00BC0F6E">
      <w:pPr>
        <w:pStyle w:val="ActHead4"/>
      </w:pPr>
      <w:bookmarkStart w:id="283" w:name="_Toc176676957"/>
      <w:r>
        <w:rPr>
          <w:rStyle w:val="CharSubdNo"/>
        </w:rPr>
        <w:t>Subdivision D</w:t>
      </w:r>
      <w:r>
        <w:t>—</w:t>
      </w:r>
      <w:r>
        <w:rPr>
          <w:rStyle w:val="CharSubdText"/>
        </w:rPr>
        <w:t>Reporting requirements</w:t>
      </w:r>
      <w:bookmarkEnd w:id="283"/>
    </w:p>
    <w:p w:rsidR="00BC0F6E" w:rsidRDefault="00A66251">
      <w:pPr>
        <w:pStyle w:val="ActHead5"/>
      </w:pPr>
      <w:bookmarkStart w:id="284" w:name="_Toc176676958"/>
      <w:r>
        <w:rPr>
          <w:rStyle w:val="CharSectno"/>
        </w:rPr>
        <w:t>214</w:t>
      </w:r>
      <w:r w:rsidR="00BC0F6E">
        <w:t xml:space="preserve">  Annual report</w:t>
      </w:r>
      <w:bookmarkEnd w:id="284"/>
    </w:p>
    <w:p w:rsidR="00BC0F6E" w:rsidRDefault="00BC0F6E">
      <w:pPr>
        <w:pStyle w:val="SubsectionHead"/>
      </w:pPr>
      <w:r>
        <w:t>Annual report to be given to Minister</w:t>
      </w:r>
    </w:p>
    <w:p w:rsidR="00BC0F6E" w:rsidRDefault="00BC0F6E">
      <w:pPr>
        <w:pStyle w:val="subsection"/>
      </w:pPr>
      <w:r>
        <w:tab/>
        <w:t>(1)</w:t>
      </w:r>
      <w:r>
        <w:tab/>
        <w:t>The Authority Chair must, as soon as practicable after 30</w:t>
      </w:r>
      <w:r w:rsidR="0083474C">
        <w:t> </w:t>
      </w:r>
      <w:r>
        <w:t>June in each financial year, prepare and give to the Minister a report on the Authority</w:t>
      </w:r>
      <w:r w:rsidR="00A57BB5">
        <w:t>’</w:t>
      </w:r>
      <w:r>
        <w:t>s operations during that year.</w:t>
      </w:r>
    </w:p>
    <w:p w:rsidR="00BC0F6E" w:rsidRDefault="00BC0F6E">
      <w:pPr>
        <w:pStyle w:val="SubsectionHead"/>
      </w:pPr>
      <w:r>
        <w:t>Contents of annual report</w:t>
      </w:r>
    </w:p>
    <w:p w:rsidR="00BC0F6E" w:rsidRDefault="00BC0F6E">
      <w:pPr>
        <w:pStyle w:val="subsection"/>
      </w:pPr>
      <w:r>
        <w:tab/>
        <w:t>(2)</w:t>
      </w:r>
      <w:r>
        <w:tab/>
        <w:t>The Authority Chair must include in the report the following:</w:t>
      </w:r>
    </w:p>
    <w:p w:rsidR="00BC0F6E" w:rsidRDefault="00BC0F6E">
      <w:pPr>
        <w:pStyle w:val="paragraph"/>
      </w:pPr>
      <w:r>
        <w:tab/>
        <w:t>(a)</w:t>
      </w:r>
      <w:r>
        <w:tab/>
        <w:t>an analysis of the effectiveness of the Basin Plan;</w:t>
      </w:r>
    </w:p>
    <w:p w:rsidR="00BC0F6E" w:rsidRDefault="00BC0F6E">
      <w:pPr>
        <w:pStyle w:val="paragraph"/>
      </w:pPr>
      <w:r>
        <w:tab/>
        <w:t>(b)</w:t>
      </w:r>
      <w:r>
        <w:tab/>
        <w:t>particulars of all directions given during the year by the Minister under section</w:t>
      </w:r>
      <w:r w:rsidR="0083474C">
        <w:t> </w:t>
      </w:r>
      <w:r w:rsidR="00A66251">
        <w:t>175</w:t>
      </w:r>
      <w:r>
        <w:t>;</w:t>
      </w:r>
    </w:p>
    <w:p w:rsidR="00BC0F6E" w:rsidRDefault="00BC0F6E">
      <w:pPr>
        <w:pStyle w:val="paragraph"/>
      </w:pPr>
      <w:r>
        <w:tab/>
        <w:t>(c)</w:t>
      </w:r>
      <w:r>
        <w:tab/>
        <w:t>the financial statements required by section</w:t>
      </w:r>
      <w:r w:rsidR="0083474C">
        <w:t> </w:t>
      </w:r>
      <w:r>
        <w:t xml:space="preserve">49 of the </w:t>
      </w:r>
      <w:r>
        <w:rPr>
          <w:i/>
        </w:rPr>
        <w:t>Financial Management and Accountability Act 1997</w:t>
      </w:r>
      <w:r>
        <w:t>;</w:t>
      </w:r>
    </w:p>
    <w:p w:rsidR="00BC0F6E" w:rsidRDefault="00BC0F6E">
      <w:pPr>
        <w:pStyle w:val="paragraph"/>
      </w:pPr>
      <w:r>
        <w:tab/>
        <w:t>(d)</w:t>
      </w:r>
      <w:r>
        <w:tab/>
        <w:t>an audit report on those statements under section</w:t>
      </w:r>
      <w:r w:rsidR="0083474C">
        <w:t> </w:t>
      </w:r>
      <w:r>
        <w:t xml:space="preserve">57 of the </w:t>
      </w:r>
      <w:r>
        <w:rPr>
          <w:i/>
        </w:rPr>
        <w:t>Financial Management and Accountability Act 1997</w:t>
      </w:r>
      <w:r>
        <w:t>.</w:t>
      </w:r>
    </w:p>
    <w:p w:rsidR="00BC0F6E" w:rsidRDefault="00BC0F6E">
      <w:pPr>
        <w:pStyle w:val="SubsectionHead"/>
      </w:pPr>
      <w:r>
        <w:t>Annual report to be tabled in Parliament</w:t>
      </w:r>
    </w:p>
    <w:p w:rsidR="00BC0F6E" w:rsidRDefault="00BC0F6E">
      <w:pPr>
        <w:pStyle w:val="subsection"/>
      </w:pPr>
      <w:r>
        <w:tab/>
        <w:t>(3)</w:t>
      </w:r>
      <w:r>
        <w:tab/>
        <w:t>The Minister must cause a copy of each annual report to be tabled in each House of the Parliament within 15 sitting days of that House after the day on which the Minister receives the report.</w:t>
      </w:r>
    </w:p>
    <w:p w:rsidR="00BC0F6E" w:rsidRDefault="00BC0F6E">
      <w:pPr>
        <w:pStyle w:val="SubsectionHead"/>
      </w:pPr>
      <w:r>
        <w:lastRenderedPageBreak/>
        <w:t>Annual report to be given to Basin States</w:t>
      </w:r>
    </w:p>
    <w:p w:rsidR="00BC0F6E" w:rsidRDefault="00BC0F6E">
      <w:pPr>
        <w:pStyle w:val="subsection"/>
      </w:pPr>
      <w:r>
        <w:tab/>
        <w:t>(4)</w:t>
      </w:r>
      <w:r>
        <w:tab/>
        <w:t>The Minister must cause a copy of each annual report to be given to the relevant State Minister for each of the Basin States on or before the day the report is first tabled in a House of the Parliament.</w:t>
      </w:r>
    </w:p>
    <w:p w:rsidR="00BC0F6E" w:rsidRDefault="00BC0F6E">
      <w:pPr>
        <w:pStyle w:val="PageBreak"/>
      </w:pPr>
      <w:r>
        <w:br w:type="page"/>
      </w:r>
    </w:p>
    <w:p w:rsidR="00587A67" w:rsidRDefault="00587A67">
      <w:pPr>
        <w:pStyle w:val="ActHead3"/>
      </w:pPr>
      <w:bookmarkStart w:id="285" w:name="_Toc176676959"/>
      <w:r>
        <w:rPr>
          <w:rStyle w:val="CharDivNo"/>
        </w:rPr>
        <w:lastRenderedPageBreak/>
        <w:t>Division</w:t>
      </w:r>
      <w:r w:rsidR="0083474C">
        <w:rPr>
          <w:rStyle w:val="CharDivNo"/>
        </w:rPr>
        <w:t> </w:t>
      </w:r>
      <w:r>
        <w:rPr>
          <w:rStyle w:val="CharDivNo"/>
        </w:rPr>
        <w:t>6</w:t>
      </w:r>
      <w:r>
        <w:t>—</w:t>
      </w:r>
      <w:r>
        <w:rPr>
          <w:rStyle w:val="CharDivText"/>
        </w:rPr>
        <w:t>Confidentiality</w:t>
      </w:r>
      <w:bookmarkEnd w:id="285"/>
    </w:p>
    <w:p w:rsidR="00587A67" w:rsidRDefault="00A66251">
      <w:pPr>
        <w:pStyle w:val="ActHead5"/>
      </w:pPr>
      <w:bookmarkStart w:id="286" w:name="_Toc176676960"/>
      <w:r>
        <w:rPr>
          <w:rStyle w:val="CharSectno"/>
        </w:rPr>
        <w:t>215</w:t>
      </w:r>
      <w:r w:rsidR="00587A67">
        <w:t xml:space="preserve">  Confidentiality</w:t>
      </w:r>
      <w:bookmarkEnd w:id="286"/>
    </w:p>
    <w:p w:rsidR="00587A67" w:rsidRDefault="00587A67">
      <w:pPr>
        <w:pStyle w:val="SubsectionHead"/>
      </w:pPr>
      <w:r>
        <w:t>Authority must protect confidential information</w:t>
      </w:r>
    </w:p>
    <w:p w:rsidR="00587A67" w:rsidRDefault="00587A67">
      <w:pPr>
        <w:pStyle w:val="subsection"/>
      </w:pPr>
      <w:r>
        <w:tab/>
        <w:t>(1)</w:t>
      </w:r>
      <w:r>
        <w:tab/>
        <w:t>The Authority must take all reasonable measures to protect from unauthorised use or disclosure information:</w:t>
      </w:r>
    </w:p>
    <w:p w:rsidR="00587A67" w:rsidRDefault="00587A67">
      <w:pPr>
        <w:pStyle w:val="paragraph"/>
      </w:pPr>
      <w:r>
        <w:tab/>
        <w:t>(a)</w:t>
      </w:r>
      <w:r>
        <w:tab/>
        <w:t>that is confidential information; and</w:t>
      </w:r>
    </w:p>
    <w:p w:rsidR="00587A67" w:rsidRDefault="00587A67">
      <w:pPr>
        <w:pStyle w:val="paragraph"/>
      </w:pPr>
      <w:r>
        <w:tab/>
        <w:t>(b)</w:t>
      </w:r>
      <w:r>
        <w:tab/>
        <w:t>that is given to the Authority in, or in connection with, the performance of its functions or the exercise of its powers.</w:t>
      </w:r>
    </w:p>
    <w:p w:rsidR="00587A67" w:rsidRDefault="00587A67">
      <w:pPr>
        <w:pStyle w:val="SubsectionHead"/>
      </w:pPr>
      <w:r>
        <w:t>Authorised uses and disclosures</w:t>
      </w:r>
    </w:p>
    <w:p w:rsidR="00587A67" w:rsidRDefault="00587A67">
      <w:pPr>
        <w:pStyle w:val="subsection"/>
      </w:pPr>
      <w:r>
        <w:tab/>
        <w:t>(2)</w:t>
      </w:r>
      <w:r>
        <w:tab/>
        <w:t>Disclosing summaries of information or statistics derived from information is authorised use and disclosure of the information provided that information relating to any particular person cannot be found out from those summaries or statistics.</w:t>
      </w:r>
    </w:p>
    <w:p w:rsidR="00587A67" w:rsidRDefault="00587A67">
      <w:pPr>
        <w:pStyle w:val="subsection"/>
      </w:pPr>
      <w:r>
        <w:tab/>
        <w:t>(3)</w:t>
      </w:r>
      <w:r>
        <w:tab/>
        <w:t xml:space="preserve">For the purposes of </w:t>
      </w:r>
      <w:r w:rsidR="0083474C">
        <w:t>subsection (</w:t>
      </w:r>
      <w:r>
        <w:t>1), the disclosure of information as required or permitted by a law of the Commonwealth or a prescribed law of a State is taken to be authorised use and disclosure of the information.</w:t>
      </w:r>
    </w:p>
    <w:p w:rsidR="00587A67" w:rsidRDefault="00587A67">
      <w:pPr>
        <w:pStyle w:val="subsection"/>
      </w:pPr>
      <w:r>
        <w:tab/>
        <w:t>(4)</w:t>
      </w:r>
      <w:r>
        <w:tab/>
        <w:t>Disclosing information to either of the following is authorised use and disclosure of the information:</w:t>
      </w:r>
    </w:p>
    <w:p w:rsidR="00587A67" w:rsidRDefault="00587A67">
      <w:pPr>
        <w:pStyle w:val="paragraph"/>
      </w:pPr>
      <w:r>
        <w:tab/>
        <w:t>(a)</w:t>
      </w:r>
      <w:r>
        <w:tab/>
        <w:t>the Minister;</w:t>
      </w:r>
    </w:p>
    <w:p w:rsidR="00587A67" w:rsidRDefault="00587A67">
      <w:pPr>
        <w:pStyle w:val="paragraph"/>
      </w:pPr>
      <w:r>
        <w:tab/>
        <w:t>(b)</w:t>
      </w:r>
      <w:r>
        <w:tab/>
        <w:t>the Secretary of the Department for the purpose of advising the Minister, or an officer authorised for that purpose.</w:t>
      </w:r>
    </w:p>
    <w:p w:rsidR="00587A67" w:rsidRDefault="00587A67">
      <w:pPr>
        <w:pStyle w:val="subsection"/>
      </w:pPr>
      <w:r>
        <w:tab/>
        <w:t>(5)</w:t>
      </w:r>
      <w:r>
        <w:tab/>
        <w:t xml:space="preserve">For the purposes of </w:t>
      </w:r>
      <w:r w:rsidR="0083474C">
        <w:t>subsection (</w:t>
      </w:r>
      <w:r>
        <w:t>1), the disclosure of information by a person for the purposes of:</w:t>
      </w:r>
    </w:p>
    <w:p w:rsidR="00587A67" w:rsidRDefault="00587A67">
      <w:pPr>
        <w:pStyle w:val="paragraph"/>
      </w:pPr>
      <w:r>
        <w:tab/>
        <w:t>(a)</w:t>
      </w:r>
      <w:r>
        <w:tab/>
        <w:t>performing the person</w:t>
      </w:r>
      <w:r w:rsidR="00A57BB5">
        <w:t>’</w:t>
      </w:r>
      <w:r>
        <w:t>s functions as:</w:t>
      </w:r>
    </w:p>
    <w:p w:rsidR="00587A67" w:rsidRDefault="00587A67">
      <w:pPr>
        <w:pStyle w:val="paragraphsub"/>
      </w:pPr>
      <w:r>
        <w:tab/>
        <w:t>(</w:t>
      </w:r>
      <w:proofErr w:type="spellStart"/>
      <w:r>
        <w:t>i</w:t>
      </w:r>
      <w:proofErr w:type="spellEnd"/>
      <w:r>
        <w:t>)</w:t>
      </w:r>
      <w:r>
        <w:tab/>
        <w:t>an Authority member; or</w:t>
      </w:r>
    </w:p>
    <w:p w:rsidR="00587A67" w:rsidRDefault="00587A67">
      <w:pPr>
        <w:pStyle w:val="paragraphsub"/>
      </w:pPr>
      <w:r>
        <w:tab/>
        <w:t>(ii)</w:t>
      </w:r>
      <w:r>
        <w:tab/>
        <w:t>a member of the Authority staff; or</w:t>
      </w:r>
    </w:p>
    <w:p w:rsidR="00587A67" w:rsidRDefault="00587A67">
      <w:pPr>
        <w:pStyle w:val="paragraphsub"/>
      </w:pPr>
      <w:r>
        <w:tab/>
        <w:t>(iii)</w:t>
      </w:r>
      <w:r>
        <w:tab/>
        <w:t>an Authority delegate; or</w:t>
      </w:r>
    </w:p>
    <w:p w:rsidR="00587A67" w:rsidRDefault="00587A67">
      <w:pPr>
        <w:pStyle w:val="paragraphsub"/>
      </w:pPr>
      <w:r>
        <w:tab/>
        <w:t>(iv)</w:t>
      </w:r>
      <w:r>
        <w:tab/>
        <w:t>an authorised officer; or</w:t>
      </w:r>
    </w:p>
    <w:p w:rsidR="00587A67" w:rsidRDefault="00587A67">
      <w:pPr>
        <w:pStyle w:val="paragraphsub"/>
      </w:pPr>
      <w:r>
        <w:tab/>
        <w:t>(v)</w:t>
      </w:r>
      <w:r>
        <w:tab/>
        <w:t>a person who is acting as an Authority member or as a member of the Authority staff; or</w:t>
      </w:r>
    </w:p>
    <w:p w:rsidR="00587A67" w:rsidRDefault="00587A67">
      <w:pPr>
        <w:pStyle w:val="paragraphsub"/>
      </w:pPr>
      <w:r>
        <w:lastRenderedPageBreak/>
        <w:tab/>
        <w:t>(vi)</w:t>
      </w:r>
      <w:r>
        <w:tab/>
        <w:t>a person who is authorised to perform or exercise a function or power of, or on behalf of, the Authority; or</w:t>
      </w:r>
    </w:p>
    <w:p w:rsidR="00587A67" w:rsidRDefault="00587A67">
      <w:pPr>
        <w:pStyle w:val="paragraph"/>
      </w:pPr>
      <w:r>
        <w:tab/>
        <w:t>(b)</w:t>
      </w:r>
      <w:r>
        <w:tab/>
        <w:t>the performance of functions or services by the person by way of assisting an Authority delegate;</w:t>
      </w:r>
    </w:p>
    <w:p w:rsidR="00587A67" w:rsidRDefault="00587A67">
      <w:pPr>
        <w:pStyle w:val="subsection2"/>
      </w:pPr>
      <w:r>
        <w:t>is taken to be authorised use and disclosure of the information.</w:t>
      </w:r>
    </w:p>
    <w:p w:rsidR="00587A67" w:rsidRDefault="00587A67">
      <w:pPr>
        <w:pStyle w:val="subsection"/>
      </w:pPr>
      <w:r>
        <w:tab/>
        <w:t>(6)</w:t>
      </w:r>
      <w:r>
        <w:tab/>
        <w:t>Regulations made for the purposes of this subsection may specify uses of information and disclosures of information that are authorised uses and authorised disclosures for the purposes of this section.</w:t>
      </w:r>
    </w:p>
    <w:p w:rsidR="00587A67" w:rsidRDefault="00587A67">
      <w:pPr>
        <w:pStyle w:val="subsection"/>
      </w:pPr>
      <w:r>
        <w:tab/>
        <w:t>(7)</w:t>
      </w:r>
      <w:r>
        <w:tab/>
        <w:t xml:space="preserve">Nothing in any of </w:t>
      </w:r>
      <w:r w:rsidR="0083474C">
        <w:t>subsections (</w:t>
      </w:r>
      <w:r>
        <w:t xml:space="preserve">2), (3), (4) and (5), and in regulations made for the purposes of </w:t>
      </w:r>
      <w:r w:rsidR="0083474C">
        <w:t>subsection (</w:t>
      </w:r>
      <w:r>
        <w:t>6), limits:</w:t>
      </w:r>
    </w:p>
    <w:p w:rsidR="00587A67" w:rsidRDefault="00587A67">
      <w:pPr>
        <w:pStyle w:val="paragraph"/>
      </w:pPr>
      <w:r>
        <w:tab/>
        <w:t>(a)</w:t>
      </w:r>
      <w:r>
        <w:tab/>
        <w:t>anything else in any of those subsections or in those regulations; or</w:t>
      </w:r>
    </w:p>
    <w:p w:rsidR="00587A67" w:rsidRDefault="00587A67">
      <w:pPr>
        <w:pStyle w:val="paragraph"/>
      </w:pPr>
      <w:r>
        <w:tab/>
        <w:t>(b)</w:t>
      </w:r>
      <w:r>
        <w:tab/>
        <w:t xml:space="preserve">what may otherwise constitute, for the purposes of </w:t>
      </w:r>
      <w:r w:rsidR="0083474C">
        <w:t>subsection (</w:t>
      </w:r>
      <w:r>
        <w:t>1), authorised use or disclosure of information.</w:t>
      </w:r>
    </w:p>
    <w:p w:rsidR="00587A67" w:rsidRDefault="00587A67">
      <w:pPr>
        <w:pStyle w:val="PageBreak"/>
      </w:pPr>
      <w:r>
        <w:br w:type="page"/>
      </w:r>
    </w:p>
    <w:p w:rsidR="00BC0F6E" w:rsidRDefault="00BC0F6E">
      <w:pPr>
        <w:pStyle w:val="ActHead2"/>
      </w:pPr>
      <w:bookmarkStart w:id="287" w:name="_Toc176676961"/>
      <w:r>
        <w:rPr>
          <w:rStyle w:val="CharPartNo"/>
        </w:rPr>
        <w:lastRenderedPageBreak/>
        <w:t>Part</w:t>
      </w:r>
      <w:r w:rsidR="0083474C">
        <w:rPr>
          <w:rStyle w:val="CharPartNo"/>
        </w:rPr>
        <w:t> </w:t>
      </w:r>
      <w:r>
        <w:rPr>
          <w:rStyle w:val="CharPartNo"/>
        </w:rPr>
        <w:t>1</w:t>
      </w:r>
      <w:r w:rsidR="00587A67">
        <w:rPr>
          <w:rStyle w:val="CharPartNo"/>
        </w:rPr>
        <w:t>0</w:t>
      </w:r>
      <w:r>
        <w:t>—</w:t>
      </w:r>
      <w:r>
        <w:rPr>
          <w:rStyle w:val="CharPartText"/>
        </w:rPr>
        <w:t>Murray</w:t>
      </w:r>
      <w:r w:rsidR="0083474C">
        <w:rPr>
          <w:rStyle w:val="CharPartText"/>
        </w:rPr>
        <w:noBreakHyphen/>
      </w:r>
      <w:r>
        <w:rPr>
          <w:rStyle w:val="CharPartText"/>
        </w:rPr>
        <w:t>Darling Basin Authority (special powers)</w:t>
      </w:r>
      <w:bookmarkEnd w:id="287"/>
    </w:p>
    <w:p w:rsidR="00587A67" w:rsidRDefault="00587A67">
      <w:pPr>
        <w:pStyle w:val="ActHead3"/>
      </w:pPr>
      <w:bookmarkStart w:id="288" w:name="_Toc176676962"/>
      <w:r>
        <w:rPr>
          <w:rStyle w:val="CharDivNo"/>
        </w:rPr>
        <w:t>Division</w:t>
      </w:r>
      <w:r w:rsidR="0083474C">
        <w:rPr>
          <w:rStyle w:val="CharDivNo"/>
        </w:rPr>
        <w:t> </w:t>
      </w:r>
      <w:r>
        <w:rPr>
          <w:rStyle w:val="CharDivNo"/>
        </w:rPr>
        <w:t>1</w:t>
      </w:r>
      <w:r>
        <w:t>—</w:t>
      </w:r>
      <w:r>
        <w:rPr>
          <w:rStyle w:val="CharDivText"/>
        </w:rPr>
        <w:t>Application of this Part</w:t>
      </w:r>
      <w:bookmarkEnd w:id="288"/>
    </w:p>
    <w:p w:rsidR="00587A67" w:rsidRDefault="00A66251">
      <w:pPr>
        <w:pStyle w:val="ActHead5"/>
      </w:pPr>
      <w:bookmarkStart w:id="289" w:name="_Toc176676963"/>
      <w:r>
        <w:rPr>
          <w:rStyle w:val="CharSectno"/>
        </w:rPr>
        <w:t>216</w:t>
      </w:r>
      <w:r w:rsidR="00587A67">
        <w:t xml:space="preserve">  Application of this Part limited to certain legislative powers</w:t>
      </w:r>
      <w:bookmarkEnd w:id="289"/>
    </w:p>
    <w:p w:rsidR="00587A67" w:rsidRDefault="00587A67">
      <w:pPr>
        <w:pStyle w:val="subsection"/>
      </w:pPr>
      <w:r>
        <w:tab/>
        <w:t>(1)</w:t>
      </w:r>
      <w:r>
        <w:tab/>
        <w:t>This Part has effect to the extent to which it is a law with respect to one or more of the following:</w:t>
      </w:r>
    </w:p>
    <w:p w:rsidR="00587A67" w:rsidRDefault="00587A67">
      <w:pPr>
        <w:pStyle w:val="paragraph"/>
      </w:pPr>
      <w:r>
        <w:tab/>
        <w:t>(a)</w:t>
      </w:r>
      <w:r>
        <w:tab/>
        <w:t>external affairs (within the meaning of paragraph 51(xxix) of the Constitution);</w:t>
      </w:r>
    </w:p>
    <w:p w:rsidR="00587A67" w:rsidRDefault="00587A67">
      <w:pPr>
        <w:pStyle w:val="paragraph"/>
      </w:pPr>
      <w:r>
        <w:tab/>
        <w:t>(b)</w:t>
      </w:r>
      <w:r>
        <w:tab/>
        <w:t>meteorological observations (within the meaning of paragraph 51(viii) of the Constitution);</w:t>
      </w:r>
    </w:p>
    <w:p w:rsidR="00587A67" w:rsidRDefault="00587A67">
      <w:pPr>
        <w:pStyle w:val="paragraph"/>
      </w:pPr>
      <w:r>
        <w:tab/>
        <w:t>(c)</w:t>
      </w:r>
      <w:r>
        <w:tab/>
        <w:t>census and statistics (within the meaning of paragraph 51(xi) of the Constitution);</w:t>
      </w:r>
    </w:p>
    <w:p w:rsidR="00587A67" w:rsidRDefault="00587A67">
      <w:pPr>
        <w:pStyle w:val="paragraph"/>
      </w:pPr>
      <w:r>
        <w:tab/>
        <w:t>(d)</w:t>
      </w:r>
      <w:r>
        <w:tab/>
        <w:t>weights and measures (within the meaning of paragraph 51(xv) of the Constitution);</w:t>
      </w:r>
    </w:p>
    <w:p w:rsidR="00587A67" w:rsidRDefault="00587A67">
      <w:pPr>
        <w:pStyle w:val="paragraph"/>
      </w:pPr>
      <w:r>
        <w:tab/>
        <w:t>(e)</w:t>
      </w:r>
      <w:r>
        <w:tab/>
        <w:t>trade and commerce between the States or between a State and a Territory (within the meaning of paragraph 51(</w:t>
      </w:r>
      <w:proofErr w:type="spellStart"/>
      <w:r>
        <w:t>i</w:t>
      </w:r>
      <w:proofErr w:type="spellEnd"/>
      <w:r>
        <w:t>) of the Constitution);</w:t>
      </w:r>
    </w:p>
    <w:p w:rsidR="00587A67" w:rsidRDefault="00587A67">
      <w:pPr>
        <w:pStyle w:val="paragraph"/>
      </w:pPr>
      <w:r>
        <w:tab/>
        <w:t>(f)</w:t>
      </w:r>
      <w:r>
        <w:tab/>
        <w:t>postal, telegraphic, telephonic and other like services (within the meaning of paragraph 51(v) of the Constitution).</w:t>
      </w:r>
    </w:p>
    <w:p w:rsidR="00587A67" w:rsidRDefault="00587A67">
      <w:pPr>
        <w:pStyle w:val="subsection"/>
      </w:pPr>
      <w:r>
        <w:tab/>
        <w:t>(2)</w:t>
      </w:r>
      <w:r>
        <w:tab/>
        <w:t>This Part has effect to the extent to which it confers rights or imposes obligations, or relates to the conferral of rights or the imposition of obligations, on constitutional corporations.</w:t>
      </w:r>
    </w:p>
    <w:p w:rsidR="00587A67" w:rsidRDefault="00587A67">
      <w:pPr>
        <w:pStyle w:val="subsection"/>
      </w:pPr>
      <w:r>
        <w:tab/>
        <w:t>(3)</w:t>
      </w:r>
      <w:r>
        <w:tab/>
        <w:t>This Part has effect to the extent to which it relates to premises:</w:t>
      </w:r>
    </w:p>
    <w:p w:rsidR="00587A67" w:rsidRDefault="00587A67">
      <w:pPr>
        <w:pStyle w:val="paragraph"/>
      </w:pPr>
      <w:r>
        <w:tab/>
        <w:t>(a)</w:t>
      </w:r>
      <w:r>
        <w:tab/>
        <w:t>owned or occupied by constitutional corporations; or</w:t>
      </w:r>
    </w:p>
    <w:p w:rsidR="00587A67" w:rsidRDefault="00587A67">
      <w:pPr>
        <w:pStyle w:val="paragraph"/>
      </w:pPr>
      <w:r>
        <w:tab/>
        <w:t>(b)</w:t>
      </w:r>
      <w:r>
        <w:tab/>
        <w:t>in a Territory or a referring State.</w:t>
      </w:r>
    </w:p>
    <w:p w:rsidR="00587A67" w:rsidRDefault="00587A67">
      <w:pPr>
        <w:pStyle w:val="subsection"/>
      </w:pPr>
      <w:r>
        <w:tab/>
        <w:t>(4)</w:t>
      </w:r>
      <w:r>
        <w:tab/>
        <w:t>This Part has effect to the extent to which it relates to information held:</w:t>
      </w:r>
    </w:p>
    <w:p w:rsidR="00587A67" w:rsidRDefault="00587A67">
      <w:pPr>
        <w:pStyle w:val="paragraph"/>
      </w:pPr>
      <w:r>
        <w:tab/>
        <w:t>(a)</w:t>
      </w:r>
      <w:r>
        <w:tab/>
        <w:t>by constitutional corporations; or</w:t>
      </w:r>
    </w:p>
    <w:p w:rsidR="00587A67" w:rsidRDefault="00587A67">
      <w:pPr>
        <w:pStyle w:val="paragraph"/>
      </w:pPr>
      <w:r>
        <w:tab/>
        <w:t>(b)</w:t>
      </w:r>
      <w:r>
        <w:tab/>
        <w:t>in a Territory or a referring State.</w:t>
      </w:r>
    </w:p>
    <w:p w:rsidR="00587A67" w:rsidRDefault="00587A67" w:rsidP="000663C3">
      <w:pPr>
        <w:pStyle w:val="subsection"/>
        <w:keepNext/>
      </w:pPr>
      <w:r>
        <w:tab/>
        <w:t>(5)</w:t>
      </w:r>
      <w:r>
        <w:tab/>
      </w:r>
      <w:r w:rsidR="0083474C">
        <w:t>Subsections (</w:t>
      </w:r>
      <w:r>
        <w:t>1), (2), (3) and (4):</w:t>
      </w:r>
    </w:p>
    <w:p w:rsidR="00587A67" w:rsidRDefault="00587A67">
      <w:pPr>
        <w:pStyle w:val="paragraph"/>
      </w:pPr>
      <w:r>
        <w:tab/>
        <w:t>(a)</w:t>
      </w:r>
      <w:r>
        <w:tab/>
        <w:t>have effect independently of each other; and</w:t>
      </w:r>
    </w:p>
    <w:p w:rsidR="00587A67" w:rsidRDefault="00587A67">
      <w:pPr>
        <w:pStyle w:val="paragraph"/>
      </w:pPr>
      <w:r>
        <w:lastRenderedPageBreak/>
        <w:tab/>
        <w:t>(b)</w:t>
      </w:r>
      <w:r>
        <w:tab/>
        <w:t>do not limit the operation that this Part validly has apart from this section.</w:t>
      </w:r>
    </w:p>
    <w:p w:rsidR="00587A67" w:rsidRDefault="00587A67">
      <w:pPr>
        <w:pStyle w:val="subsection"/>
      </w:pPr>
      <w:r>
        <w:tab/>
        <w:t>(6)</w:t>
      </w:r>
      <w:r>
        <w:tab/>
        <w:t xml:space="preserve">For the purposes of </w:t>
      </w:r>
      <w:r w:rsidR="0083474C">
        <w:t>subsection (</w:t>
      </w:r>
      <w:r>
        <w:t xml:space="preserve">4), information is </w:t>
      </w:r>
      <w:r>
        <w:rPr>
          <w:b/>
          <w:i/>
        </w:rPr>
        <w:t xml:space="preserve">held </w:t>
      </w:r>
      <w:r>
        <w:t>if it is in a person</w:t>
      </w:r>
      <w:r w:rsidR="00A57BB5">
        <w:t>’</w:t>
      </w:r>
      <w:r>
        <w:t>s possession, custody or control (whether held electronically or in any other form).</w:t>
      </w:r>
    </w:p>
    <w:p w:rsidR="0083474C" w:rsidRDefault="0083474C">
      <w:pPr>
        <w:pStyle w:val="PageBreak"/>
      </w:pPr>
      <w:r>
        <w:br w:type="page"/>
      </w:r>
    </w:p>
    <w:p w:rsidR="00BC0F6E" w:rsidRDefault="00BC0F6E">
      <w:pPr>
        <w:pStyle w:val="ActHead3"/>
      </w:pPr>
      <w:bookmarkStart w:id="290" w:name="f_Check_Lines_above"/>
      <w:bookmarkStart w:id="291" w:name="_Toc176676964"/>
      <w:bookmarkEnd w:id="290"/>
      <w:r>
        <w:rPr>
          <w:rStyle w:val="CharDivNo"/>
        </w:rPr>
        <w:lastRenderedPageBreak/>
        <w:t>Division</w:t>
      </w:r>
      <w:r w:rsidR="0083474C">
        <w:rPr>
          <w:rStyle w:val="CharDivNo"/>
        </w:rPr>
        <w:t> </w:t>
      </w:r>
      <w:r w:rsidR="00587A67">
        <w:rPr>
          <w:rStyle w:val="CharDivNo"/>
        </w:rPr>
        <w:t>2</w:t>
      </w:r>
      <w:r>
        <w:t>—</w:t>
      </w:r>
      <w:r>
        <w:rPr>
          <w:rStyle w:val="CharDivText"/>
        </w:rPr>
        <w:t>Entry onto land etc.</w:t>
      </w:r>
      <w:bookmarkEnd w:id="291"/>
    </w:p>
    <w:p w:rsidR="00BC0F6E" w:rsidRDefault="00BC0F6E">
      <w:pPr>
        <w:pStyle w:val="ActHead4"/>
      </w:pPr>
      <w:bookmarkStart w:id="292" w:name="_Toc176676965"/>
      <w:r>
        <w:rPr>
          <w:rStyle w:val="CharSubdNo"/>
        </w:rPr>
        <w:t>Subdivision A</w:t>
      </w:r>
      <w:r>
        <w:t>—</w:t>
      </w:r>
      <w:r>
        <w:rPr>
          <w:rStyle w:val="CharSubdText"/>
        </w:rPr>
        <w:t>Authorised officers</w:t>
      </w:r>
      <w:bookmarkEnd w:id="292"/>
    </w:p>
    <w:p w:rsidR="00BC0F6E" w:rsidRDefault="00A66251">
      <w:pPr>
        <w:pStyle w:val="ActHead5"/>
      </w:pPr>
      <w:bookmarkStart w:id="293" w:name="_Toc176676966"/>
      <w:r>
        <w:rPr>
          <w:rStyle w:val="CharSectno"/>
        </w:rPr>
        <w:t>217</w:t>
      </w:r>
      <w:r w:rsidR="00BC0F6E">
        <w:t xml:space="preserve">  Appointment of authorised officers</w:t>
      </w:r>
      <w:bookmarkEnd w:id="293"/>
    </w:p>
    <w:p w:rsidR="00BC0F6E" w:rsidRDefault="00BC0F6E">
      <w:pPr>
        <w:pStyle w:val="subsection"/>
      </w:pPr>
      <w:r>
        <w:tab/>
        <w:t>(1)</w:t>
      </w:r>
      <w:r>
        <w:tab/>
        <w:t>The Authority may, by writing, appoint one or more individuals to be authorised officers for the purposes of exercising the powers of an authorised officer under this Division.</w:t>
      </w:r>
    </w:p>
    <w:p w:rsidR="00BC0F6E" w:rsidRDefault="00BC0F6E">
      <w:pPr>
        <w:pStyle w:val="subsection"/>
      </w:pPr>
      <w:r>
        <w:tab/>
        <w:t>(2)</w:t>
      </w:r>
      <w:r>
        <w:tab/>
        <w:t>To be eligible for appointment as an authorised officer, an individual must:</w:t>
      </w:r>
    </w:p>
    <w:p w:rsidR="00BC0F6E" w:rsidRDefault="00BC0F6E">
      <w:pPr>
        <w:pStyle w:val="paragraph"/>
      </w:pPr>
      <w:r>
        <w:tab/>
        <w:t>(a)</w:t>
      </w:r>
      <w:r>
        <w:tab/>
        <w:t>be any of the following:</w:t>
      </w:r>
    </w:p>
    <w:p w:rsidR="00BC0F6E" w:rsidRDefault="00BC0F6E">
      <w:pPr>
        <w:pStyle w:val="paragraphsub"/>
      </w:pPr>
      <w:r>
        <w:tab/>
        <w:t>(</w:t>
      </w:r>
      <w:proofErr w:type="spellStart"/>
      <w:r>
        <w:t>i</w:t>
      </w:r>
      <w:proofErr w:type="spellEnd"/>
      <w:r>
        <w:t>)</w:t>
      </w:r>
      <w:r>
        <w:tab/>
        <w:t>an APS employee;</w:t>
      </w:r>
    </w:p>
    <w:p w:rsidR="00BC0F6E" w:rsidRDefault="00BC0F6E">
      <w:pPr>
        <w:pStyle w:val="paragraphsub"/>
      </w:pPr>
      <w:r>
        <w:tab/>
        <w:t>(ii)</w:t>
      </w:r>
      <w:r>
        <w:tab/>
        <w:t>an individual whose services are made available to the Authority under section</w:t>
      </w:r>
      <w:r w:rsidR="0083474C">
        <w:t> </w:t>
      </w:r>
      <w:r w:rsidR="00A66251">
        <w:t>207</w:t>
      </w:r>
      <w:r>
        <w:t>;</w:t>
      </w:r>
    </w:p>
    <w:p w:rsidR="00BC0F6E" w:rsidRDefault="00BC0F6E">
      <w:pPr>
        <w:pStyle w:val="paragraphsub"/>
      </w:pPr>
      <w:r>
        <w:tab/>
        <w:t>(iii)</w:t>
      </w:r>
      <w:r>
        <w:tab/>
        <w:t>an individual who holds an off</w:t>
      </w:r>
      <w:r w:rsidR="00587A67">
        <w:t>ice or position with a State or an authority of a State</w:t>
      </w:r>
      <w:r>
        <w:t>;</w:t>
      </w:r>
    </w:p>
    <w:p w:rsidR="00BC0F6E" w:rsidRDefault="00BC0F6E">
      <w:pPr>
        <w:pStyle w:val="paragraphsub"/>
      </w:pPr>
      <w:r>
        <w:tab/>
        <w:t>(iv)</w:t>
      </w:r>
      <w:r>
        <w:tab/>
        <w:t>an individual whose services have been acquired by the Authority under contract; and</w:t>
      </w:r>
    </w:p>
    <w:p w:rsidR="00BC0F6E" w:rsidRDefault="00BC0F6E">
      <w:pPr>
        <w:pStyle w:val="paragraph"/>
      </w:pPr>
      <w:r>
        <w:tab/>
        <w:t>(b)</w:t>
      </w:r>
      <w:r>
        <w:tab/>
        <w:t>have a high level of expertise in one or more fields relevant to the performance of an authorised officer</w:t>
      </w:r>
      <w:r w:rsidR="00A57BB5">
        <w:t>’</w:t>
      </w:r>
      <w:r>
        <w:t>s duties under this Division.</w:t>
      </w:r>
    </w:p>
    <w:p w:rsidR="00BC0F6E" w:rsidRDefault="00BC0F6E">
      <w:pPr>
        <w:pStyle w:val="subsection"/>
      </w:pPr>
      <w:r>
        <w:tab/>
        <w:t>(3)</w:t>
      </w:r>
      <w:r>
        <w:tab/>
        <w:t xml:space="preserve">The Authority may appoint a person mentioned in </w:t>
      </w:r>
      <w:r w:rsidR="0083474C">
        <w:t>subparagraph (</w:t>
      </w:r>
      <w:r w:rsidR="00587A67">
        <w:t xml:space="preserve">2)(a)(iii) only if the State </w:t>
      </w:r>
      <w:r>
        <w:t>or authority agrees to the appointment.</w:t>
      </w:r>
    </w:p>
    <w:p w:rsidR="00BC0F6E" w:rsidRDefault="00BC0F6E">
      <w:pPr>
        <w:pStyle w:val="subsection"/>
        <w:rPr>
          <w:b/>
          <w:bCs/>
        </w:rPr>
      </w:pPr>
      <w:r>
        <w:tab/>
        <w:t>(4)</w:t>
      </w:r>
      <w:r>
        <w:tab/>
        <w:t>In exercising powers or performing functions as an authorised officer, an authorised officer must comply with any written directions of the Authority.</w:t>
      </w:r>
    </w:p>
    <w:p w:rsidR="00BC0F6E" w:rsidRDefault="00A66251">
      <w:pPr>
        <w:pStyle w:val="ActHead5"/>
      </w:pPr>
      <w:bookmarkStart w:id="294" w:name="_Toc176676967"/>
      <w:r>
        <w:rPr>
          <w:rStyle w:val="CharSectno"/>
        </w:rPr>
        <w:t>218</w:t>
      </w:r>
      <w:r w:rsidR="00BC0F6E">
        <w:t xml:space="preserve">  Identity cards</w:t>
      </w:r>
      <w:bookmarkEnd w:id="294"/>
    </w:p>
    <w:p w:rsidR="00BC0F6E" w:rsidRDefault="00BC0F6E">
      <w:pPr>
        <w:pStyle w:val="subsection"/>
      </w:pPr>
      <w:r>
        <w:tab/>
        <w:t>(1)</w:t>
      </w:r>
      <w:r>
        <w:tab/>
        <w:t>The Authority must issue an identity card to an authorised officer in the form specified in the regulations. The identity card must contain a recent photograph of the authorised officer.</w:t>
      </w:r>
    </w:p>
    <w:p w:rsidR="00BC0F6E" w:rsidRDefault="00BC0F6E" w:rsidP="000663C3">
      <w:pPr>
        <w:pStyle w:val="subsection"/>
        <w:keepNext/>
      </w:pPr>
      <w:r>
        <w:tab/>
        <w:t>(2)</w:t>
      </w:r>
      <w:r>
        <w:tab/>
        <w:t>A person commits an offence if:</w:t>
      </w:r>
    </w:p>
    <w:p w:rsidR="00BC0F6E" w:rsidRDefault="00BC0F6E">
      <w:pPr>
        <w:pStyle w:val="paragraph"/>
      </w:pPr>
      <w:r>
        <w:tab/>
        <w:t>(a)</w:t>
      </w:r>
      <w:r>
        <w:tab/>
        <w:t>the person has been issued with an identity card; and</w:t>
      </w:r>
    </w:p>
    <w:p w:rsidR="00BC0F6E" w:rsidRDefault="00BC0F6E">
      <w:pPr>
        <w:pStyle w:val="paragraph"/>
      </w:pPr>
      <w:r>
        <w:lastRenderedPageBreak/>
        <w:tab/>
        <w:t>(b)</w:t>
      </w:r>
      <w:r>
        <w:tab/>
        <w:t>the person ceases to be an authorised officer; and</w:t>
      </w:r>
    </w:p>
    <w:p w:rsidR="00BC0F6E" w:rsidRDefault="00BC0F6E">
      <w:pPr>
        <w:pStyle w:val="paragraph"/>
      </w:pPr>
      <w:r>
        <w:tab/>
        <w:t>(c)</w:t>
      </w:r>
      <w:r>
        <w:tab/>
        <w:t>the person does not, immediately after so ceasing, return the identity card to the Authority.</w:t>
      </w:r>
    </w:p>
    <w:p w:rsidR="00BC0F6E" w:rsidRDefault="00BC0F6E">
      <w:pPr>
        <w:pStyle w:val="Penalty"/>
      </w:pPr>
      <w:r>
        <w:t>Penalty:</w:t>
      </w:r>
      <w:r>
        <w:tab/>
        <w:t>1 penalty unit.</w:t>
      </w:r>
    </w:p>
    <w:p w:rsidR="00BC0F6E" w:rsidRDefault="00BC0F6E">
      <w:pPr>
        <w:pStyle w:val="notetext"/>
      </w:pPr>
      <w:r>
        <w:t>Note:</w:t>
      </w:r>
      <w:r>
        <w:tab/>
        <w:t>Chapter</w:t>
      </w:r>
      <w:r w:rsidR="0083474C">
        <w:t> </w:t>
      </w:r>
      <w:r>
        <w:t xml:space="preserve">2 of the </w:t>
      </w:r>
      <w:r>
        <w:rPr>
          <w:i/>
        </w:rPr>
        <w:t>Criminal Code</w:t>
      </w:r>
      <w:r>
        <w:t xml:space="preserve"> sets out the general principles of criminal responsibility.</w:t>
      </w:r>
    </w:p>
    <w:p w:rsidR="00BC0F6E" w:rsidRDefault="00BC0F6E">
      <w:pPr>
        <w:pStyle w:val="subsection"/>
      </w:pPr>
      <w:r>
        <w:tab/>
        <w:t>(3)</w:t>
      </w:r>
      <w:r>
        <w:tab/>
        <w:t>An authorised officer must carry the identity card at all times when exercising powers or performing functions as an authorised officer.</w:t>
      </w:r>
    </w:p>
    <w:p w:rsidR="00BC0F6E" w:rsidRDefault="00BC0F6E">
      <w:pPr>
        <w:pStyle w:val="ActHead4"/>
      </w:pPr>
      <w:bookmarkStart w:id="295" w:name="_Toc176676968"/>
      <w:r>
        <w:rPr>
          <w:rStyle w:val="CharSubdNo"/>
        </w:rPr>
        <w:t>Subdivision B</w:t>
      </w:r>
      <w:r>
        <w:t>—</w:t>
      </w:r>
      <w:r>
        <w:rPr>
          <w:rStyle w:val="CharSubdText"/>
        </w:rPr>
        <w:t>Powers to enter land etc. other than for compliance purposes</w:t>
      </w:r>
      <w:bookmarkEnd w:id="295"/>
    </w:p>
    <w:p w:rsidR="00BC0F6E" w:rsidRDefault="00A66251">
      <w:pPr>
        <w:pStyle w:val="ActHead5"/>
      </w:pPr>
      <w:bookmarkStart w:id="296" w:name="_Toc176676969"/>
      <w:r>
        <w:rPr>
          <w:rStyle w:val="CharSectno"/>
        </w:rPr>
        <w:t>219</w:t>
      </w:r>
      <w:r w:rsidR="00BC0F6E">
        <w:t xml:space="preserve">  When authorised officers can enter premises</w:t>
      </w:r>
      <w:bookmarkEnd w:id="296"/>
    </w:p>
    <w:p w:rsidR="00BC0F6E" w:rsidRDefault="00BC0F6E">
      <w:pPr>
        <w:pStyle w:val="subsection"/>
      </w:pPr>
      <w:r>
        <w:tab/>
        <w:t>(1)</w:t>
      </w:r>
      <w:r>
        <w:tab/>
        <w:t>An authorised officer may enter premises in accordance with this Subdivision if the officer reasonably believes this is necessary for the performance of any of the Authority</w:t>
      </w:r>
      <w:r w:rsidR="00A57BB5">
        <w:t>’</w:t>
      </w:r>
      <w:r>
        <w:t>s functions:</w:t>
      </w:r>
    </w:p>
    <w:p w:rsidR="00BC0F6E" w:rsidRDefault="00BC0F6E">
      <w:pPr>
        <w:pStyle w:val="paragraph"/>
      </w:pPr>
      <w:r>
        <w:tab/>
        <w:t>(a)</w:t>
      </w:r>
      <w:r>
        <w:tab/>
        <w:t>conferred by:</w:t>
      </w:r>
    </w:p>
    <w:p w:rsidR="00BC0F6E" w:rsidRDefault="00BC0F6E">
      <w:pPr>
        <w:pStyle w:val="paragraphsub"/>
      </w:pPr>
      <w:r>
        <w:tab/>
        <w:t>(</w:t>
      </w:r>
      <w:proofErr w:type="spellStart"/>
      <w:r>
        <w:t>i</w:t>
      </w:r>
      <w:proofErr w:type="spellEnd"/>
      <w:r>
        <w:t>)</w:t>
      </w:r>
      <w:r>
        <w:tab/>
        <w:t>Part</w:t>
      </w:r>
      <w:r w:rsidR="0083474C">
        <w:t> </w:t>
      </w:r>
      <w:r>
        <w:t>2 (</w:t>
      </w:r>
      <w:r>
        <w:rPr>
          <w:noProof/>
        </w:rPr>
        <w:t>Management of Basin water resources</w:t>
      </w:r>
      <w:r>
        <w:t>); or</w:t>
      </w:r>
    </w:p>
    <w:p w:rsidR="00BC0F6E" w:rsidRDefault="00BC0F6E">
      <w:pPr>
        <w:pStyle w:val="paragraphsub"/>
      </w:pPr>
      <w:r>
        <w:tab/>
        <w:t>(ii)</w:t>
      </w:r>
      <w:r>
        <w:tab/>
        <w:t xml:space="preserve">paragraph </w:t>
      </w:r>
      <w:r w:rsidR="00A66251">
        <w:t>172</w:t>
      </w:r>
      <w:r>
        <w:t>(1)(b) or (c); or</w:t>
      </w:r>
    </w:p>
    <w:p w:rsidR="00BC0F6E" w:rsidRDefault="00BC0F6E">
      <w:pPr>
        <w:pStyle w:val="paragraph"/>
      </w:pPr>
      <w:r>
        <w:tab/>
        <w:t>(b)</w:t>
      </w:r>
      <w:r>
        <w:tab/>
        <w:t>referred to in regulations made for the purposes of this paragraph.</w:t>
      </w:r>
    </w:p>
    <w:p w:rsidR="00BC0F6E" w:rsidRDefault="00BC0F6E">
      <w:pPr>
        <w:pStyle w:val="notetext"/>
      </w:pPr>
      <w:r>
        <w:t>Note:</w:t>
      </w:r>
      <w:r>
        <w:tab/>
        <w:t>Entry is not permitted to residential premises without an occupier</w:t>
      </w:r>
      <w:r w:rsidR="00A57BB5">
        <w:t>’</w:t>
      </w:r>
      <w:r>
        <w:t xml:space="preserve">s consent (see paragraph </w:t>
      </w:r>
      <w:r w:rsidR="00A66251">
        <w:t>220</w:t>
      </w:r>
      <w:r>
        <w:t>(1)(b)).</w:t>
      </w:r>
    </w:p>
    <w:p w:rsidR="00BC0F6E" w:rsidRDefault="00BC0F6E">
      <w:pPr>
        <w:pStyle w:val="subsection"/>
      </w:pPr>
      <w:r>
        <w:tab/>
        <w:t>(2)</w:t>
      </w:r>
      <w:r>
        <w:tab/>
        <w:t>This Subdivision does not extend to entering premises for the purposes of:</w:t>
      </w:r>
    </w:p>
    <w:p w:rsidR="00BC0F6E" w:rsidRDefault="00BC0F6E">
      <w:pPr>
        <w:pStyle w:val="paragraph"/>
      </w:pPr>
      <w:r>
        <w:tab/>
        <w:t>(a)</w:t>
      </w:r>
      <w:r>
        <w:tab/>
        <w:t xml:space="preserve">monitoring compliance with </w:t>
      </w:r>
      <w:r w:rsidR="00587A67">
        <w:t>Part</w:t>
      </w:r>
      <w:r w:rsidR="0083474C">
        <w:t> </w:t>
      </w:r>
      <w:r w:rsidR="00587A67">
        <w:t>2 or regulations made for the purposes of Part</w:t>
      </w:r>
      <w:r w:rsidR="0083474C">
        <w:t> </w:t>
      </w:r>
      <w:r w:rsidR="00587A67">
        <w:t>2</w:t>
      </w:r>
      <w:r>
        <w:t>; or</w:t>
      </w:r>
    </w:p>
    <w:p w:rsidR="00BC0F6E" w:rsidRDefault="00BC0F6E">
      <w:pPr>
        <w:pStyle w:val="paragraph"/>
      </w:pPr>
      <w:r>
        <w:tab/>
        <w:t>(b)</w:t>
      </w:r>
      <w:r>
        <w:tab/>
        <w:t>searching for evidential material.</w:t>
      </w:r>
    </w:p>
    <w:p w:rsidR="00BC0F6E" w:rsidRDefault="00BC0F6E">
      <w:pPr>
        <w:pStyle w:val="notetext"/>
      </w:pPr>
      <w:r>
        <w:t>Note:</w:t>
      </w:r>
      <w:r>
        <w:tab/>
        <w:t>Subdivision C deals with entering premises for compliance purposes.</w:t>
      </w:r>
    </w:p>
    <w:p w:rsidR="00BC0F6E" w:rsidRDefault="00A66251">
      <w:pPr>
        <w:pStyle w:val="ActHead5"/>
      </w:pPr>
      <w:bookmarkStart w:id="297" w:name="_Toc176676970"/>
      <w:r>
        <w:rPr>
          <w:rStyle w:val="CharSectno"/>
        </w:rPr>
        <w:t>220</w:t>
      </w:r>
      <w:r w:rsidR="00BC0F6E">
        <w:t xml:space="preserve">  Obligations of authorised officers before entering premises</w:t>
      </w:r>
      <w:bookmarkEnd w:id="297"/>
    </w:p>
    <w:p w:rsidR="00BC0F6E" w:rsidRDefault="00BC0F6E">
      <w:pPr>
        <w:pStyle w:val="subsection"/>
      </w:pPr>
      <w:r>
        <w:tab/>
        <w:t>(1)</w:t>
      </w:r>
      <w:r>
        <w:tab/>
        <w:t>An authorised officer is not authorised to enter premises under section</w:t>
      </w:r>
      <w:r w:rsidR="0083474C">
        <w:t> </w:t>
      </w:r>
      <w:r w:rsidR="00A66251">
        <w:t>219</w:t>
      </w:r>
      <w:r>
        <w:t xml:space="preserve"> unless:</w:t>
      </w:r>
    </w:p>
    <w:p w:rsidR="00BC0F6E" w:rsidRDefault="00BC0F6E">
      <w:pPr>
        <w:pStyle w:val="paragraph"/>
      </w:pPr>
      <w:r>
        <w:lastRenderedPageBreak/>
        <w:tab/>
        <w:t>(a)</w:t>
      </w:r>
      <w:r>
        <w:tab/>
        <w:t>the officer has given reasonable written notice to the occupiers of the officer</w:t>
      </w:r>
      <w:r w:rsidR="00A57BB5">
        <w:t>’</w:t>
      </w:r>
      <w:r>
        <w:t>s intention to enter the premises; and</w:t>
      </w:r>
    </w:p>
    <w:p w:rsidR="00BC0F6E" w:rsidRDefault="00BC0F6E">
      <w:pPr>
        <w:pStyle w:val="paragraph"/>
      </w:pPr>
      <w:r>
        <w:tab/>
        <w:t>(b)</w:t>
      </w:r>
      <w:r>
        <w:tab/>
        <w:t>if the premises is residential premises—an occupier of the premises has voluntarily consented to the entry; and</w:t>
      </w:r>
    </w:p>
    <w:p w:rsidR="00BC0F6E" w:rsidRDefault="00BC0F6E">
      <w:pPr>
        <w:pStyle w:val="paragraph"/>
      </w:pPr>
      <w:r>
        <w:tab/>
        <w:t>(c)</w:t>
      </w:r>
      <w:r>
        <w:tab/>
        <w:t>the officer has shown his or her identity card if required by an occupier; and</w:t>
      </w:r>
    </w:p>
    <w:p w:rsidR="00BC0F6E" w:rsidRDefault="00BC0F6E">
      <w:pPr>
        <w:pStyle w:val="paragraph"/>
      </w:pPr>
      <w:r>
        <w:tab/>
        <w:t>(d)</w:t>
      </w:r>
      <w:r>
        <w:tab/>
        <w:t>the officer has given the occupiers a written statement of the occupiers</w:t>
      </w:r>
      <w:r w:rsidR="00A57BB5">
        <w:t>’</w:t>
      </w:r>
      <w:r>
        <w:t xml:space="preserve"> rights and obligations in relation to the officer</w:t>
      </w:r>
      <w:r w:rsidR="00A57BB5">
        <w:t>’</w:t>
      </w:r>
      <w:r>
        <w:t>s proposed entry on to the premises.</w:t>
      </w:r>
    </w:p>
    <w:p w:rsidR="00BC0F6E" w:rsidRDefault="00BC0F6E">
      <w:pPr>
        <w:pStyle w:val="SubsectionHead"/>
      </w:pPr>
      <w:r>
        <w:t>Entry in an emergency or with consent</w:t>
      </w:r>
    </w:p>
    <w:p w:rsidR="00BC0F6E" w:rsidRDefault="00BC0F6E">
      <w:pPr>
        <w:pStyle w:val="subsection"/>
      </w:pPr>
      <w:r>
        <w:tab/>
        <w:t>(2)</w:t>
      </w:r>
      <w:r>
        <w:tab/>
      </w:r>
      <w:r w:rsidR="0083474C">
        <w:t>Paragraph (</w:t>
      </w:r>
      <w:r>
        <w:t>1)(a) does not apply:</w:t>
      </w:r>
    </w:p>
    <w:p w:rsidR="00BC0F6E" w:rsidRDefault="00BC0F6E">
      <w:pPr>
        <w:pStyle w:val="paragraph"/>
      </w:pPr>
      <w:r>
        <w:tab/>
        <w:t>(a)</w:t>
      </w:r>
      <w:r>
        <w:tab/>
        <w:t>in an emergency; or</w:t>
      </w:r>
    </w:p>
    <w:p w:rsidR="00BC0F6E" w:rsidRDefault="00BC0F6E">
      <w:pPr>
        <w:pStyle w:val="paragraph"/>
      </w:pPr>
      <w:r>
        <w:tab/>
        <w:t>(b)</w:t>
      </w:r>
      <w:r>
        <w:tab/>
        <w:t>if an occupier of the premises voluntarily consents to the authorised officer entering the premises.</w:t>
      </w:r>
    </w:p>
    <w:p w:rsidR="00BC0F6E" w:rsidRDefault="00BC0F6E">
      <w:pPr>
        <w:pStyle w:val="SubsectionHead"/>
      </w:pPr>
      <w:r>
        <w:t>Informed consent</w:t>
      </w:r>
    </w:p>
    <w:p w:rsidR="00BC0F6E" w:rsidRDefault="00BC0F6E">
      <w:pPr>
        <w:pStyle w:val="subsection"/>
      </w:pPr>
      <w:r>
        <w:tab/>
        <w:t>(3)</w:t>
      </w:r>
      <w:r>
        <w:tab/>
        <w:t xml:space="preserve">Before obtaining the consent of a person for the purposes of </w:t>
      </w:r>
      <w:r w:rsidR="0083474C">
        <w:t>paragraph (</w:t>
      </w:r>
      <w:r>
        <w:t>1)(b) or (2)(b), the authorised officer must inform the person that he or she may refuse consent.</w:t>
      </w:r>
    </w:p>
    <w:p w:rsidR="00BC0F6E" w:rsidRDefault="00BC0F6E">
      <w:pPr>
        <w:pStyle w:val="SubsectionHead"/>
      </w:pPr>
      <w:r>
        <w:t>Withdrawing consent</w:t>
      </w:r>
    </w:p>
    <w:p w:rsidR="00BC0F6E" w:rsidRDefault="00BC0F6E">
      <w:pPr>
        <w:pStyle w:val="subsection"/>
      </w:pPr>
      <w:r>
        <w:tab/>
        <w:t>(4)</w:t>
      </w:r>
      <w:r>
        <w:tab/>
        <w:t xml:space="preserve">If an authorised officer is on premises by consent in accordance with </w:t>
      </w:r>
      <w:r w:rsidR="0083474C">
        <w:t>paragraph (</w:t>
      </w:r>
      <w:r>
        <w:t>1)(b) or (2)(b), the authorised officer must leave the premises if any occupier of the premises asks the authorised officer to do so.</w:t>
      </w:r>
    </w:p>
    <w:p w:rsidR="00BC0F6E" w:rsidRDefault="00A66251">
      <w:pPr>
        <w:pStyle w:val="ActHead5"/>
      </w:pPr>
      <w:bookmarkStart w:id="298" w:name="_Toc176676971"/>
      <w:r>
        <w:rPr>
          <w:rStyle w:val="CharSectno"/>
        </w:rPr>
        <w:t>221</w:t>
      </w:r>
      <w:r w:rsidR="00BC0F6E">
        <w:t xml:space="preserve">  Powers of authorised officers while on premises</w:t>
      </w:r>
      <w:bookmarkEnd w:id="298"/>
    </w:p>
    <w:p w:rsidR="00BC0F6E" w:rsidRDefault="00BC0F6E">
      <w:pPr>
        <w:pStyle w:val="subsection"/>
      </w:pPr>
      <w:r>
        <w:tab/>
        <w:t>(1)</w:t>
      </w:r>
      <w:r>
        <w:tab/>
        <w:t>After entering premises under section</w:t>
      </w:r>
      <w:r w:rsidR="0083474C">
        <w:t> </w:t>
      </w:r>
      <w:r w:rsidR="00A66251">
        <w:t>219</w:t>
      </w:r>
      <w:r>
        <w:t>, the authorised officer may do anything reasonably necessary to perform the Authority</w:t>
      </w:r>
      <w:r w:rsidR="00A57BB5">
        <w:t>’</w:t>
      </w:r>
      <w:r>
        <w:t>s functions described in section</w:t>
      </w:r>
      <w:r w:rsidR="0083474C">
        <w:t> </w:t>
      </w:r>
      <w:r w:rsidR="00A66251">
        <w:t>219</w:t>
      </w:r>
      <w:r>
        <w:t>.</w:t>
      </w:r>
    </w:p>
    <w:p w:rsidR="00BC0F6E" w:rsidRDefault="00BC0F6E">
      <w:pPr>
        <w:pStyle w:val="subsection"/>
      </w:pPr>
      <w:r>
        <w:tab/>
        <w:t>(2)</w:t>
      </w:r>
      <w:r>
        <w:tab/>
        <w:t xml:space="preserve">Without limiting </w:t>
      </w:r>
      <w:r w:rsidR="0083474C">
        <w:t>subsection (</w:t>
      </w:r>
      <w:r>
        <w:t>1), the officer may do any or all of the following things to the extent that the thing is reasonably necessary for the performance of the Authority</w:t>
      </w:r>
      <w:r w:rsidR="00A57BB5">
        <w:t>’</w:t>
      </w:r>
      <w:r>
        <w:t>s functions described in section</w:t>
      </w:r>
      <w:r w:rsidR="0083474C">
        <w:t> </w:t>
      </w:r>
      <w:r w:rsidR="00A66251">
        <w:t>219</w:t>
      </w:r>
      <w:r>
        <w:t>:</w:t>
      </w:r>
    </w:p>
    <w:p w:rsidR="00BC0F6E" w:rsidRDefault="00BC0F6E">
      <w:pPr>
        <w:pStyle w:val="paragraph"/>
      </w:pPr>
      <w:r>
        <w:lastRenderedPageBreak/>
        <w:tab/>
        <w:t>(a)</w:t>
      </w:r>
      <w:r>
        <w:tab/>
        <w:t>inspect a water resource;</w:t>
      </w:r>
    </w:p>
    <w:p w:rsidR="00BC0F6E" w:rsidRDefault="00BC0F6E">
      <w:pPr>
        <w:pStyle w:val="paragraph"/>
      </w:pPr>
      <w:r>
        <w:tab/>
        <w:t>(b)</w:t>
      </w:r>
      <w:r>
        <w:tab/>
        <w:t>affix or place monitoring equipment;</w:t>
      </w:r>
    </w:p>
    <w:p w:rsidR="00BC0F6E" w:rsidRDefault="00BC0F6E">
      <w:pPr>
        <w:pStyle w:val="paragraph"/>
      </w:pPr>
      <w:r>
        <w:tab/>
        <w:t>(c)</w:t>
      </w:r>
      <w:r>
        <w:tab/>
        <w:t>take water from a water resource, but only to the extent necessary:</w:t>
      </w:r>
    </w:p>
    <w:p w:rsidR="00BC0F6E" w:rsidRDefault="00BC0F6E">
      <w:pPr>
        <w:pStyle w:val="paragraphsub"/>
      </w:pPr>
      <w:r>
        <w:tab/>
        <w:t>(</w:t>
      </w:r>
      <w:proofErr w:type="spellStart"/>
      <w:r>
        <w:t>i</w:t>
      </w:r>
      <w:proofErr w:type="spellEnd"/>
      <w:r>
        <w:t>)</w:t>
      </w:r>
      <w:r>
        <w:tab/>
        <w:t>to affix or place monitoring equipment; and</w:t>
      </w:r>
    </w:p>
    <w:p w:rsidR="00BC0F6E" w:rsidRDefault="00BC0F6E">
      <w:pPr>
        <w:pStyle w:val="paragraphsub"/>
      </w:pPr>
      <w:r>
        <w:tab/>
        <w:t>(ii)</w:t>
      </w:r>
      <w:r>
        <w:tab/>
        <w:t>for the operation of that equipment;</w:t>
      </w:r>
    </w:p>
    <w:p w:rsidR="00BC0F6E" w:rsidRDefault="00BC0F6E">
      <w:pPr>
        <w:pStyle w:val="paragraph"/>
      </w:pPr>
      <w:r>
        <w:tab/>
        <w:t>(d)</w:t>
      </w:r>
      <w:r>
        <w:tab/>
        <w:t>inspect and operate monitoring equipment;</w:t>
      </w:r>
    </w:p>
    <w:p w:rsidR="00BC0F6E" w:rsidRDefault="00BC0F6E">
      <w:pPr>
        <w:pStyle w:val="paragraph"/>
      </w:pPr>
      <w:r>
        <w:tab/>
        <w:t>(e)</w:t>
      </w:r>
      <w:r>
        <w:tab/>
        <w:t>conduct meteorological and hydrological investigations;</w:t>
      </w:r>
    </w:p>
    <w:p w:rsidR="00BC0F6E" w:rsidRDefault="00BC0F6E">
      <w:pPr>
        <w:pStyle w:val="paragraph"/>
      </w:pPr>
      <w:r>
        <w:tab/>
        <w:t>(f)</w:t>
      </w:r>
      <w:r>
        <w:tab/>
        <w:t>inspect water infrastructure;</w:t>
      </w:r>
    </w:p>
    <w:p w:rsidR="00BC0F6E" w:rsidRDefault="00BC0F6E">
      <w:pPr>
        <w:pStyle w:val="paragraph"/>
      </w:pPr>
      <w:r>
        <w:tab/>
        <w:t>(g)</w:t>
      </w:r>
      <w:r>
        <w:tab/>
        <w:t>conduct tests;</w:t>
      </w:r>
    </w:p>
    <w:p w:rsidR="00BC0F6E" w:rsidRDefault="00BC0F6E">
      <w:pPr>
        <w:pStyle w:val="paragraph"/>
      </w:pPr>
      <w:r>
        <w:tab/>
        <w:t>(h)</w:t>
      </w:r>
      <w:r>
        <w:tab/>
        <w:t>collect samples of water, sand, gravel, soil, minerals, rock, flora or fauna;</w:t>
      </w:r>
    </w:p>
    <w:p w:rsidR="00BC0F6E" w:rsidRDefault="00BC0F6E">
      <w:pPr>
        <w:pStyle w:val="paragraph"/>
        <w:rPr>
          <w:kern w:val="28"/>
        </w:rPr>
      </w:pPr>
      <w:r>
        <w:rPr>
          <w:kern w:val="28"/>
        </w:rPr>
        <w:tab/>
        <w:t>(</w:t>
      </w:r>
      <w:proofErr w:type="spellStart"/>
      <w:r>
        <w:rPr>
          <w:kern w:val="28"/>
        </w:rPr>
        <w:t>i</w:t>
      </w:r>
      <w:proofErr w:type="spellEnd"/>
      <w:r>
        <w:rPr>
          <w:kern w:val="28"/>
        </w:rPr>
        <w:t>)</w:t>
      </w:r>
      <w:r>
        <w:rPr>
          <w:kern w:val="28"/>
        </w:rPr>
        <w:tab/>
        <w:t>take photographs, make video or audio recordings or make sketches;</w:t>
      </w:r>
    </w:p>
    <w:p w:rsidR="00BC0F6E" w:rsidRDefault="00BC0F6E">
      <w:pPr>
        <w:pStyle w:val="paragraph"/>
        <w:rPr>
          <w:kern w:val="28"/>
        </w:rPr>
      </w:pPr>
      <w:r>
        <w:rPr>
          <w:kern w:val="28"/>
        </w:rPr>
        <w:tab/>
        <w:t>(j)</w:t>
      </w:r>
      <w:r>
        <w:rPr>
          <w:kern w:val="28"/>
        </w:rPr>
        <w:tab/>
        <w:t>take onto the premises such equipment and materials as is required;</w:t>
      </w:r>
    </w:p>
    <w:p w:rsidR="00BC0F6E" w:rsidRDefault="00BC0F6E">
      <w:pPr>
        <w:pStyle w:val="paragraph"/>
      </w:pPr>
      <w:r>
        <w:tab/>
        <w:t>(k)</w:t>
      </w:r>
      <w:r>
        <w:tab/>
        <w:t>if the premises is an area of land and the officer entered the land in a vehicle—use the vehicle on the land (whether or not on existing roads);</w:t>
      </w:r>
    </w:p>
    <w:p w:rsidR="00BC0F6E" w:rsidRDefault="00BC0F6E">
      <w:pPr>
        <w:pStyle w:val="paragraph"/>
      </w:pPr>
      <w:r>
        <w:tab/>
        <w:t>(l)</w:t>
      </w:r>
      <w:r>
        <w:tab/>
        <w:t>clear vegetation.</w:t>
      </w:r>
    </w:p>
    <w:p w:rsidR="00BC0F6E" w:rsidRDefault="00BC0F6E">
      <w:pPr>
        <w:pStyle w:val="subsection"/>
      </w:pPr>
      <w:r>
        <w:tab/>
        <w:t>(3)</w:t>
      </w:r>
      <w:r>
        <w:tab/>
        <w:t>In this section:</w:t>
      </w:r>
    </w:p>
    <w:p w:rsidR="00BC0F6E" w:rsidRDefault="00BC0F6E">
      <w:pPr>
        <w:pStyle w:val="Definition"/>
      </w:pPr>
      <w:r>
        <w:rPr>
          <w:b/>
          <w:i/>
        </w:rPr>
        <w:t>monitoring equipment</w:t>
      </w:r>
      <w:r>
        <w:t xml:space="preserve"> includes meteorological and hydrological measuring equipment.</w:t>
      </w:r>
    </w:p>
    <w:p w:rsidR="00BC0F6E" w:rsidRDefault="00A66251">
      <w:pPr>
        <w:pStyle w:val="ActHead5"/>
      </w:pPr>
      <w:bookmarkStart w:id="299" w:name="_Toc176676972"/>
      <w:r>
        <w:rPr>
          <w:rStyle w:val="CharSectno"/>
        </w:rPr>
        <w:t>222</w:t>
      </w:r>
      <w:r w:rsidR="00BC0F6E">
        <w:t xml:space="preserve">  Duties of authorised officers</w:t>
      </w:r>
      <w:bookmarkEnd w:id="299"/>
    </w:p>
    <w:p w:rsidR="00BC0F6E" w:rsidRDefault="00BC0F6E">
      <w:pPr>
        <w:pStyle w:val="subsection"/>
      </w:pPr>
      <w:r>
        <w:tab/>
      </w:r>
      <w:r>
        <w:tab/>
        <w:t>An authorised officer entering premises under this Subdivision and doing a thing on that premises must:</w:t>
      </w:r>
    </w:p>
    <w:p w:rsidR="00BC0F6E" w:rsidRDefault="00BC0F6E">
      <w:pPr>
        <w:pStyle w:val="paragraph"/>
      </w:pPr>
      <w:r>
        <w:tab/>
        <w:t>(a)</w:t>
      </w:r>
      <w:r>
        <w:tab/>
        <w:t>take all reasonable steps to ensure that the doing of the thing causes as little detriment and inconvenience, and does as little damage, as is practicable to the premises and to anything on, or growing or living on, the premises; and</w:t>
      </w:r>
    </w:p>
    <w:p w:rsidR="00BC0F6E" w:rsidRDefault="00BC0F6E">
      <w:pPr>
        <w:pStyle w:val="paragraph"/>
      </w:pPr>
      <w:r>
        <w:tab/>
        <w:t>(b)</w:t>
      </w:r>
      <w:r>
        <w:tab/>
        <w:t>cooperate as far as practicable with an occupier of the premises; and</w:t>
      </w:r>
    </w:p>
    <w:p w:rsidR="00BC0F6E" w:rsidRDefault="00BC0F6E">
      <w:pPr>
        <w:pStyle w:val="paragraph"/>
      </w:pPr>
      <w:r>
        <w:tab/>
        <w:t>(c)</w:t>
      </w:r>
      <w:r>
        <w:tab/>
        <w:t>remain on the premises only for such period as is reasonably necessary; and</w:t>
      </w:r>
    </w:p>
    <w:p w:rsidR="00BC0F6E" w:rsidRDefault="00BC0F6E">
      <w:pPr>
        <w:pStyle w:val="paragraph"/>
      </w:pPr>
      <w:r>
        <w:lastRenderedPageBreak/>
        <w:tab/>
        <w:t>(d)</w:t>
      </w:r>
      <w:r>
        <w:tab/>
        <w:t>leave the premises, as nearly as practicable, in the condition in which it was immediately before the thing was done.</w:t>
      </w:r>
    </w:p>
    <w:p w:rsidR="00BC0F6E" w:rsidRDefault="00BC0F6E">
      <w:pPr>
        <w:pStyle w:val="notetext"/>
      </w:pPr>
      <w:r>
        <w:t>Note:</w:t>
      </w:r>
      <w:r>
        <w:tab/>
        <w:t>Obstructing, hindering, intimidating or resisting an authorised officer in the performance of his or her functions is an offence against section</w:t>
      </w:r>
      <w:r w:rsidR="0083474C">
        <w:t> </w:t>
      </w:r>
      <w:r>
        <w:t>149.1 of the</w:t>
      </w:r>
      <w:r>
        <w:rPr>
          <w:i/>
        </w:rPr>
        <w:t xml:space="preserve"> Criminal Code</w:t>
      </w:r>
      <w:r>
        <w:t>.</w:t>
      </w:r>
    </w:p>
    <w:p w:rsidR="00BC0F6E" w:rsidRDefault="00BC0F6E">
      <w:pPr>
        <w:pStyle w:val="ActHead4"/>
      </w:pPr>
      <w:bookmarkStart w:id="300" w:name="_Toc176676973"/>
      <w:r>
        <w:rPr>
          <w:rStyle w:val="CharSubdNo"/>
        </w:rPr>
        <w:t>Subdivision C</w:t>
      </w:r>
      <w:r>
        <w:t>—</w:t>
      </w:r>
      <w:r>
        <w:rPr>
          <w:rStyle w:val="CharSubdText"/>
        </w:rPr>
        <w:t>Powers to enter land etc. for compliance purposes</w:t>
      </w:r>
      <w:bookmarkEnd w:id="300"/>
    </w:p>
    <w:p w:rsidR="00BC0F6E" w:rsidRDefault="00A66251">
      <w:pPr>
        <w:pStyle w:val="ActHead5"/>
      </w:pPr>
      <w:bookmarkStart w:id="301" w:name="_Toc176676974"/>
      <w:r>
        <w:rPr>
          <w:rStyle w:val="CharSectno"/>
        </w:rPr>
        <w:t>223</w:t>
      </w:r>
      <w:r w:rsidR="00BC0F6E">
        <w:t xml:space="preserve">  Entering premises to monitor compliance</w:t>
      </w:r>
      <w:bookmarkEnd w:id="301"/>
    </w:p>
    <w:p w:rsidR="00BC0F6E" w:rsidRDefault="00BC0F6E">
      <w:pPr>
        <w:pStyle w:val="subsection"/>
      </w:pPr>
      <w:r>
        <w:tab/>
        <w:t>(1)</w:t>
      </w:r>
      <w:r>
        <w:tab/>
        <w:t>An authorised officer may:</w:t>
      </w:r>
    </w:p>
    <w:p w:rsidR="00BC0F6E" w:rsidRDefault="00BC0F6E">
      <w:pPr>
        <w:pStyle w:val="paragraph"/>
      </w:pPr>
      <w:r>
        <w:tab/>
        <w:t>(a)</w:t>
      </w:r>
      <w:r>
        <w:tab/>
        <w:t>enter premises; and</w:t>
      </w:r>
    </w:p>
    <w:p w:rsidR="00BC0F6E" w:rsidRDefault="00BC0F6E">
      <w:pPr>
        <w:pStyle w:val="paragraph"/>
      </w:pPr>
      <w:r>
        <w:tab/>
        <w:t>(b)</w:t>
      </w:r>
      <w:r>
        <w:tab/>
        <w:t xml:space="preserve">exercise any or all of the powers described in </w:t>
      </w:r>
      <w:r w:rsidR="0083474C">
        <w:t>subsection (</w:t>
      </w:r>
      <w:r>
        <w:t>2);</w:t>
      </w:r>
    </w:p>
    <w:p w:rsidR="00BC0F6E" w:rsidRDefault="00BC0F6E">
      <w:pPr>
        <w:pStyle w:val="subsection2"/>
      </w:pPr>
      <w:r>
        <w:t xml:space="preserve">to the extent that this is reasonably necessary to monitor compliance with </w:t>
      </w:r>
      <w:r w:rsidR="00587A67">
        <w:t>provisions of Part</w:t>
      </w:r>
      <w:r w:rsidR="0083474C">
        <w:t> </w:t>
      </w:r>
      <w:r w:rsidR="00587A67">
        <w:t>2 or regulations made for the purposes of Part</w:t>
      </w:r>
      <w:r w:rsidR="0083474C">
        <w:t> </w:t>
      </w:r>
      <w:r w:rsidR="00587A67">
        <w:t>2</w:t>
      </w:r>
      <w:r>
        <w:t>.</w:t>
      </w:r>
    </w:p>
    <w:p w:rsidR="00BC0F6E" w:rsidRDefault="00BC0F6E">
      <w:pPr>
        <w:pStyle w:val="subsection"/>
      </w:pPr>
      <w:r>
        <w:tab/>
        <w:t>(2)</w:t>
      </w:r>
      <w:r>
        <w:tab/>
        <w:t>The authorised officer</w:t>
      </w:r>
      <w:r w:rsidR="00A57BB5">
        <w:t>’</w:t>
      </w:r>
      <w:r>
        <w:t>s powers are as follows:</w:t>
      </w:r>
    </w:p>
    <w:p w:rsidR="00BC0F6E" w:rsidRDefault="00BC0F6E">
      <w:pPr>
        <w:pStyle w:val="paragraph"/>
      </w:pPr>
      <w:r>
        <w:tab/>
        <w:t>(a)</w:t>
      </w:r>
      <w:r>
        <w:tab/>
        <w:t xml:space="preserve">the powers set out in the paragraphs of subsection </w:t>
      </w:r>
      <w:r w:rsidR="00A66251">
        <w:t>221</w:t>
      </w:r>
      <w:r>
        <w:t>(2);</w:t>
      </w:r>
    </w:p>
    <w:p w:rsidR="00BC0F6E" w:rsidRDefault="00BC0F6E">
      <w:pPr>
        <w:pStyle w:val="paragraph"/>
      </w:pPr>
      <w:r>
        <w:tab/>
        <w:t>(b)</w:t>
      </w:r>
      <w:r>
        <w:tab/>
        <w:t xml:space="preserve">to search the premises and </w:t>
      </w:r>
      <w:proofErr w:type="spellStart"/>
      <w:r>
        <w:t>any thing</w:t>
      </w:r>
      <w:proofErr w:type="spellEnd"/>
      <w:r>
        <w:t xml:space="preserve"> on the premises;</w:t>
      </w:r>
    </w:p>
    <w:p w:rsidR="00BC0F6E" w:rsidRDefault="00BC0F6E">
      <w:pPr>
        <w:pStyle w:val="paragraph"/>
        <w:rPr>
          <w:kern w:val="28"/>
        </w:rPr>
      </w:pPr>
      <w:r>
        <w:tab/>
        <w:t>(c)</w:t>
      </w:r>
      <w:r>
        <w:tab/>
        <w:t xml:space="preserve">to </w:t>
      </w:r>
      <w:r>
        <w:rPr>
          <w:kern w:val="28"/>
        </w:rPr>
        <w:t>require any person in or on the premises to:</w:t>
      </w:r>
    </w:p>
    <w:p w:rsidR="00BC0F6E" w:rsidRDefault="00BC0F6E">
      <w:pPr>
        <w:pStyle w:val="paragraphsub"/>
      </w:pPr>
      <w:r>
        <w:rPr>
          <w:kern w:val="28"/>
        </w:rPr>
        <w:tab/>
        <w:t>(</w:t>
      </w:r>
      <w:proofErr w:type="spellStart"/>
      <w:r>
        <w:rPr>
          <w:kern w:val="28"/>
        </w:rPr>
        <w:t>i</w:t>
      </w:r>
      <w:proofErr w:type="spellEnd"/>
      <w:r>
        <w:rPr>
          <w:kern w:val="28"/>
        </w:rPr>
        <w:t>)</w:t>
      </w:r>
      <w:r>
        <w:rPr>
          <w:kern w:val="28"/>
        </w:rPr>
        <w:tab/>
        <w:t>ans</w:t>
      </w:r>
      <w:r>
        <w:t>wer any questions; and</w:t>
      </w:r>
    </w:p>
    <w:p w:rsidR="00BC0F6E" w:rsidRDefault="00BC0F6E">
      <w:pPr>
        <w:pStyle w:val="paragraphsub"/>
      </w:pPr>
      <w:r>
        <w:tab/>
        <w:t>(ii)</w:t>
      </w:r>
      <w:r>
        <w:tab/>
        <w:t xml:space="preserve">produce </w:t>
      </w:r>
      <w:r>
        <w:rPr>
          <w:kern w:val="28"/>
        </w:rPr>
        <w:t>any documents contained on the premises;</w:t>
      </w:r>
    </w:p>
    <w:p w:rsidR="00BC0F6E" w:rsidRDefault="00BC0F6E">
      <w:pPr>
        <w:pStyle w:val="paragraph"/>
      </w:pPr>
      <w:r>
        <w:tab/>
        <w:t>(d)</w:t>
      </w:r>
      <w:r>
        <w:tab/>
        <w:t>to inspect, examine and make copies of, or take extracts from, any documents.</w:t>
      </w:r>
    </w:p>
    <w:p w:rsidR="00BC0F6E" w:rsidRDefault="00BC0F6E">
      <w:pPr>
        <w:pStyle w:val="subsection"/>
      </w:pPr>
      <w:r>
        <w:tab/>
        <w:t>(3)</w:t>
      </w:r>
      <w:r>
        <w:tab/>
        <w:t xml:space="preserve">An authorised officer is not authorised to enter premises under </w:t>
      </w:r>
      <w:r w:rsidR="0083474C">
        <w:t>subsection (</w:t>
      </w:r>
      <w:r>
        <w:t>1) unless:</w:t>
      </w:r>
    </w:p>
    <w:p w:rsidR="00BC0F6E" w:rsidRDefault="00BC0F6E">
      <w:pPr>
        <w:pStyle w:val="paragraph"/>
      </w:pPr>
      <w:r>
        <w:tab/>
        <w:t>(a)</w:t>
      </w:r>
      <w:r>
        <w:tab/>
        <w:t>an occupier of the premises has consented to the entry; or</w:t>
      </w:r>
    </w:p>
    <w:p w:rsidR="00BC0F6E" w:rsidRDefault="00BC0F6E">
      <w:pPr>
        <w:pStyle w:val="paragraph"/>
      </w:pPr>
      <w:r>
        <w:tab/>
        <w:t>(b)</w:t>
      </w:r>
      <w:r>
        <w:tab/>
        <w:t>the entry is made under a warrant under section</w:t>
      </w:r>
      <w:r w:rsidR="0083474C">
        <w:t> </w:t>
      </w:r>
      <w:r w:rsidR="00A66251">
        <w:t>225</w:t>
      </w:r>
      <w:r>
        <w:t>.</w:t>
      </w:r>
    </w:p>
    <w:p w:rsidR="00BC0F6E" w:rsidRDefault="00A66251">
      <w:pPr>
        <w:pStyle w:val="ActHead5"/>
      </w:pPr>
      <w:bookmarkStart w:id="302" w:name="_Toc176676975"/>
      <w:r>
        <w:rPr>
          <w:rStyle w:val="CharSectno"/>
        </w:rPr>
        <w:t>224</w:t>
      </w:r>
      <w:r w:rsidR="00BC0F6E">
        <w:t xml:space="preserve">  Entering premises to search for evidential material</w:t>
      </w:r>
      <w:bookmarkEnd w:id="302"/>
    </w:p>
    <w:p w:rsidR="00BC0F6E" w:rsidRDefault="00BC0F6E">
      <w:pPr>
        <w:pStyle w:val="subsection"/>
      </w:pPr>
      <w:r>
        <w:tab/>
        <w:t>(1)</w:t>
      </w:r>
      <w:r>
        <w:tab/>
        <w:t>An authorised officer may:</w:t>
      </w:r>
    </w:p>
    <w:p w:rsidR="00BC0F6E" w:rsidRDefault="00BC0F6E">
      <w:pPr>
        <w:pStyle w:val="paragraph"/>
      </w:pPr>
      <w:r>
        <w:tab/>
        <w:t>(a)</w:t>
      </w:r>
      <w:r>
        <w:tab/>
        <w:t>enter premises; and</w:t>
      </w:r>
    </w:p>
    <w:p w:rsidR="00BC0F6E" w:rsidRDefault="00BC0F6E">
      <w:pPr>
        <w:pStyle w:val="paragraph"/>
      </w:pPr>
      <w:r>
        <w:tab/>
        <w:t>(b)</w:t>
      </w:r>
      <w:r>
        <w:tab/>
        <w:t xml:space="preserve">exercise any or all of the powers described in </w:t>
      </w:r>
      <w:r w:rsidR="0083474C">
        <w:t>subsections (</w:t>
      </w:r>
      <w:r>
        <w:t>2) and (3);</w:t>
      </w:r>
    </w:p>
    <w:p w:rsidR="00BC0F6E" w:rsidRDefault="00BC0F6E">
      <w:pPr>
        <w:pStyle w:val="subsection2"/>
      </w:pPr>
      <w:r>
        <w:lastRenderedPageBreak/>
        <w:t>if the authorised officer has reasonable grounds for suspecting that there may be evidential material on the premises.</w:t>
      </w:r>
    </w:p>
    <w:p w:rsidR="00BC0F6E" w:rsidRDefault="00BC0F6E">
      <w:pPr>
        <w:pStyle w:val="notetext"/>
      </w:pPr>
      <w:r>
        <w:t>Note:</w:t>
      </w:r>
      <w:r>
        <w:tab/>
        <w:t xml:space="preserve">Evidential material is material relating to certain civil contraventions (see the definition of </w:t>
      </w:r>
      <w:r>
        <w:rPr>
          <w:b/>
          <w:i/>
        </w:rPr>
        <w:t>evidential material</w:t>
      </w:r>
      <w:r>
        <w:t xml:space="preserve"> in section</w:t>
      </w:r>
      <w:r w:rsidR="0083474C">
        <w:t> </w:t>
      </w:r>
      <w:r>
        <w:t>4).</w:t>
      </w:r>
    </w:p>
    <w:p w:rsidR="00BC0F6E" w:rsidRDefault="00BC0F6E">
      <w:pPr>
        <w:pStyle w:val="subsection"/>
      </w:pPr>
      <w:r>
        <w:tab/>
        <w:t>(2)</w:t>
      </w:r>
      <w:r>
        <w:tab/>
        <w:t>The authorised officer</w:t>
      </w:r>
      <w:r w:rsidR="00A57BB5">
        <w:t>’</w:t>
      </w:r>
      <w:r>
        <w:t>s powers are as follows:</w:t>
      </w:r>
    </w:p>
    <w:p w:rsidR="00BC0F6E" w:rsidRDefault="00BC0F6E">
      <w:pPr>
        <w:pStyle w:val="paragraph"/>
      </w:pPr>
      <w:r>
        <w:tab/>
        <w:t>(a)</w:t>
      </w:r>
      <w:r>
        <w:tab/>
        <w:t xml:space="preserve">the powers set out in the paragraphs of subsection </w:t>
      </w:r>
      <w:r w:rsidR="00A66251">
        <w:t>221</w:t>
      </w:r>
      <w:r>
        <w:t>(2);</w:t>
      </w:r>
    </w:p>
    <w:p w:rsidR="00BC0F6E" w:rsidRDefault="00BC0F6E">
      <w:pPr>
        <w:pStyle w:val="paragraph"/>
      </w:pPr>
      <w:r>
        <w:tab/>
        <w:t>(b)</w:t>
      </w:r>
      <w:r>
        <w:tab/>
        <w:t xml:space="preserve">to search the premises, and </w:t>
      </w:r>
      <w:proofErr w:type="spellStart"/>
      <w:r>
        <w:t>any thing</w:t>
      </w:r>
      <w:proofErr w:type="spellEnd"/>
      <w:r>
        <w:t xml:space="preserve"> on the premises, for the evidential material;</w:t>
      </w:r>
    </w:p>
    <w:p w:rsidR="00BC0F6E" w:rsidRDefault="00BC0F6E">
      <w:pPr>
        <w:pStyle w:val="paragraph"/>
      </w:pPr>
      <w:r>
        <w:tab/>
        <w:t>(c)</w:t>
      </w:r>
      <w:r>
        <w:tab/>
        <w:t>to inspect, examine and make copies of, take extracts from, take measurements of, conduct tests on or take samples of</w:t>
      </w:r>
      <w:r w:rsidR="00587A67">
        <w:t>,</w:t>
      </w:r>
      <w:r>
        <w:t xml:space="preserve"> the evidential material.</w:t>
      </w:r>
    </w:p>
    <w:p w:rsidR="00BC0F6E" w:rsidRDefault="00BC0F6E">
      <w:pPr>
        <w:pStyle w:val="subsection"/>
        <w:rPr>
          <w:kern w:val="28"/>
        </w:rPr>
      </w:pPr>
      <w:r>
        <w:rPr>
          <w:kern w:val="28"/>
        </w:rPr>
        <w:tab/>
        <w:t>(3)</w:t>
      </w:r>
      <w:r>
        <w:rPr>
          <w:kern w:val="28"/>
        </w:rPr>
        <w:tab/>
        <w:t>If:</w:t>
      </w:r>
    </w:p>
    <w:p w:rsidR="00BC0F6E" w:rsidRDefault="00BC0F6E">
      <w:pPr>
        <w:pStyle w:val="paragraph"/>
        <w:rPr>
          <w:kern w:val="28"/>
        </w:rPr>
      </w:pPr>
      <w:r>
        <w:rPr>
          <w:kern w:val="28"/>
        </w:rPr>
        <w:tab/>
        <w:t>(a)</w:t>
      </w:r>
      <w:r>
        <w:rPr>
          <w:kern w:val="28"/>
        </w:rPr>
        <w:tab/>
        <w:t>in the course of searching</w:t>
      </w:r>
      <w:r w:rsidR="00587A67">
        <w:rPr>
          <w:kern w:val="28"/>
        </w:rPr>
        <w:t xml:space="preserve"> for a particular thing</w:t>
      </w:r>
      <w:r>
        <w:rPr>
          <w:kern w:val="28"/>
        </w:rPr>
        <w:t xml:space="preserve"> in accordance with a warrant under section</w:t>
      </w:r>
      <w:r w:rsidR="0083474C">
        <w:rPr>
          <w:kern w:val="28"/>
        </w:rPr>
        <w:t> </w:t>
      </w:r>
      <w:r w:rsidR="00A66251">
        <w:rPr>
          <w:kern w:val="28"/>
        </w:rPr>
        <w:t>226</w:t>
      </w:r>
      <w:r>
        <w:rPr>
          <w:kern w:val="28"/>
        </w:rPr>
        <w:t>, an authorised officer finds another thing that the authorised officer believes on reasonable grounds to be evidential material; and</w:t>
      </w:r>
    </w:p>
    <w:p w:rsidR="00BC0F6E" w:rsidRDefault="00BC0F6E">
      <w:pPr>
        <w:pStyle w:val="paragraph"/>
        <w:rPr>
          <w:kern w:val="28"/>
        </w:rPr>
      </w:pPr>
      <w:r>
        <w:rPr>
          <w:kern w:val="28"/>
        </w:rPr>
        <w:tab/>
        <w:t>(b)</w:t>
      </w:r>
      <w:r>
        <w:rPr>
          <w:kern w:val="28"/>
        </w:rPr>
        <w:tab/>
        <w:t>the authorised officer believes, on reasonable grounds, that it is necessary to do any or all of the following tasks:</w:t>
      </w:r>
    </w:p>
    <w:p w:rsidR="00BC0F6E" w:rsidRDefault="00BC0F6E">
      <w:pPr>
        <w:pStyle w:val="paragraphsub"/>
      </w:pPr>
      <w:r>
        <w:tab/>
        <w:t>(</w:t>
      </w:r>
      <w:proofErr w:type="spellStart"/>
      <w:r>
        <w:t>i</w:t>
      </w:r>
      <w:proofErr w:type="spellEnd"/>
      <w:r>
        <w:t>)</w:t>
      </w:r>
      <w:r>
        <w:tab/>
        <w:t>inspect the other thing;</w:t>
      </w:r>
    </w:p>
    <w:p w:rsidR="00BC0F6E" w:rsidRDefault="00BC0F6E">
      <w:pPr>
        <w:pStyle w:val="paragraphsub"/>
      </w:pPr>
      <w:r>
        <w:tab/>
        <w:t>(ii)</w:t>
      </w:r>
      <w:r>
        <w:tab/>
        <w:t>examine and make copies of the other thing;</w:t>
      </w:r>
    </w:p>
    <w:p w:rsidR="00BC0F6E" w:rsidRDefault="00BC0F6E">
      <w:pPr>
        <w:pStyle w:val="paragraphsub"/>
      </w:pPr>
      <w:r>
        <w:tab/>
        <w:t>(iii)</w:t>
      </w:r>
      <w:r>
        <w:tab/>
        <w:t>take extracts from, or take measurements of, the other thing;</w:t>
      </w:r>
    </w:p>
    <w:p w:rsidR="00BC0F6E" w:rsidRDefault="00BC0F6E">
      <w:pPr>
        <w:pStyle w:val="paragraphsub"/>
        <w:rPr>
          <w:kern w:val="28"/>
        </w:rPr>
      </w:pPr>
      <w:r>
        <w:tab/>
        <w:t>(iv)</w:t>
      </w:r>
      <w:r>
        <w:tab/>
        <w:t>conduct tests on, or take samples of, the other thing;</w:t>
      </w:r>
    </w:p>
    <w:p w:rsidR="00BC0F6E" w:rsidRDefault="00BC0F6E">
      <w:pPr>
        <w:pStyle w:val="paragraph"/>
        <w:rPr>
          <w:kern w:val="28"/>
        </w:rPr>
      </w:pPr>
      <w:r>
        <w:rPr>
          <w:kern w:val="28"/>
        </w:rPr>
        <w:tab/>
      </w:r>
      <w:r>
        <w:rPr>
          <w:kern w:val="28"/>
        </w:rPr>
        <w:tab/>
        <w:t xml:space="preserve">in order to prevent its concealment, loss or destruction, or its use in committing, continuing or repeating a contravention of </w:t>
      </w:r>
      <w:r w:rsidR="00587A67">
        <w:rPr>
          <w:kern w:val="28"/>
        </w:rPr>
        <w:t xml:space="preserve">a provision of </w:t>
      </w:r>
      <w:r w:rsidR="00587A67">
        <w:t>Part</w:t>
      </w:r>
      <w:r w:rsidR="0083474C">
        <w:t> </w:t>
      </w:r>
      <w:r w:rsidR="00587A67">
        <w:t>2 or regulations made for the purposes of Part</w:t>
      </w:r>
      <w:r w:rsidR="0083474C">
        <w:t> </w:t>
      </w:r>
      <w:r w:rsidR="00587A67">
        <w:t>2</w:t>
      </w:r>
      <w:r>
        <w:rPr>
          <w:kern w:val="28"/>
        </w:rPr>
        <w:t>;</w:t>
      </w:r>
    </w:p>
    <w:p w:rsidR="00BC0F6E" w:rsidRDefault="00BC0F6E">
      <w:pPr>
        <w:pStyle w:val="subsection2"/>
        <w:rPr>
          <w:kern w:val="28"/>
        </w:rPr>
      </w:pPr>
      <w:r>
        <w:rPr>
          <w:kern w:val="28"/>
        </w:rPr>
        <w:t>the warrant is taken to authorise the authorised officer to do that other task or tasks.</w:t>
      </w:r>
    </w:p>
    <w:p w:rsidR="00BC0F6E" w:rsidRDefault="00BC0F6E">
      <w:pPr>
        <w:pStyle w:val="subsection"/>
      </w:pPr>
      <w:r>
        <w:tab/>
        <w:t>(4)</w:t>
      </w:r>
      <w:r>
        <w:tab/>
        <w:t xml:space="preserve">An authorised officer is not authorised to enter premises under </w:t>
      </w:r>
      <w:r w:rsidR="0083474C">
        <w:t>subsection (</w:t>
      </w:r>
      <w:r>
        <w:t>1) unless:</w:t>
      </w:r>
    </w:p>
    <w:p w:rsidR="00BC0F6E" w:rsidRDefault="00BC0F6E">
      <w:pPr>
        <w:pStyle w:val="paragraph"/>
      </w:pPr>
      <w:r>
        <w:tab/>
        <w:t>(a)</w:t>
      </w:r>
      <w:r>
        <w:tab/>
        <w:t>an occupier of the premises has consented to the entry; or</w:t>
      </w:r>
    </w:p>
    <w:p w:rsidR="00BC0F6E" w:rsidRDefault="00BC0F6E">
      <w:pPr>
        <w:pStyle w:val="paragraph"/>
      </w:pPr>
      <w:r>
        <w:tab/>
        <w:t>(b)</w:t>
      </w:r>
      <w:r>
        <w:tab/>
        <w:t>the entry is made under a warrant under section</w:t>
      </w:r>
      <w:r w:rsidR="0083474C">
        <w:t> </w:t>
      </w:r>
      <w:r w:rsidR="00A66251">
        <w:t>226</w:t>
      </w:r>
      <w:r>
        <w:t>.</w:t>
      </w:r>
    </w:p>
    <w:p w:rsidR="00BC0F6E" w:rsidRDefault="00A66251">
      <w:pPr>
        <w:pStyle w:val="ActHead5"/>
        <w:ind w:left="0" w:firstLine="0"/>
      </w:pPr>
      <w:bookmarkStart w:id="303" w:name="_Toc176676976"/>
      <w:r>
        <w:rPr>
          <w:rStyle w:val="CharSectno"/>
        </w:rPr>
        <w:lastRenderedPageBreak/>
        <w:t>225</w:t>
      </w:r>
      <w:r w:rsidR="00BC0F6E">
        <w:t xml:space="preserve">  Monitoring warrants</w:t>
      </w:r>
      <w:bookmarkEnd w:id="303"/>
    </w:p>
    <w:p w:rsidR="00BC0F6E" w:rsidRDefault="00BC0F6E">
      <w:pPr>
        <w:pStyle w:val="subsection"/>
      </w:pPr>
      <w:r>
        <w:tab/>
        <w:t>(1)</w:t>
      </w:r>
      <w:r>
        <w:tab/>
        <w:t>An authorised officer may apply to a magistrate for a warrant under this section in relation to premises.</w:t>
      </w:r>
    </w:p>
    <w:p w:rsidR="00BC0F6E" w:rsidRDefault="00BC0F6E">
      <w:pPr>
        <w:pStyle w:val="subsection"/>
      </w:pPr>
      <w:r>
        <w:tab/>
        <w:t>(2)</w:t>
      </w:r>
      <w:r>
        <w:tab/>
        <w:t xml:space="preserve">Subject to </w:t>
      </w:r>
      <w:r w:rsidR="0083474C">
        <w:t>subsection (</w:t>
      </w:r>
      <w:r>
        <w:t>3), the magistrate may issue the warrant if the magistrate is satisfied, by information on oath</w:t>
      </w:r>
      <w:r w:rsidR="00587A67">
        <w:t xml:space="preserve"> or affirmation</w:t>
      </w:r>
      <w:r>
        <w:t xml:space="preserve">, that it is reasonably necessary that one or more authorised officers should have access to the premises for the purposes of monitoring compliance with </w:t>
      </w:r>
      <w:r w:rsidR="00587A67">
        <w:t>provisions of Part</w:t>
      </w:r>
      <w:r w:rsidR="0083474C">
        <w:t> </w:t>
      </w:r>
      <w:r w:rsidR="00587A67">
        <w:t>2 or regulations made for the purposes of Part</w:t>
      </w:r>
      <w:r w:rsidR="0083474C">
        <w:t> </w:t>
      </w:r>
      <w:r w:rsidR="00587A67">
        <w:t>2</w:t>
      </w:r>
      <w:r>
        <w:t>.</w:t>
      </w:r>
    </w:p>
    <w:p w:rsidR="00BC0F6E" w:rsidRDefault="00BC0F6E">
      <w:pPr>
        <w:pStyle w:val="subsection"/>
      </w:pPr>
      <w:r>
        <w:tab/>
        <w:t>(3)</w:t>
      </w:r>
      <w:r>
        <w:tab/>
        <w:t>The magistrate must not issue the warrant unless the authorised officer or some other person has given to the magistrate, either orally or by affidavit, such further information (if any) as the magistrate requires concerning the grounds on which the issue of the warrant is being sought.</w:t>
      </w:r>
    </w:p>
    <w:p w:rsidR="00BC0F6E" w:rsidRDefault="00BC0F6E">
      <w:pPr>
        <w:pStyle w:val="subsection"/>
      </w:pPr>
      <w:r>
        <w:tab/>
        <w:t>(4)</w:t>
      </w:r>
      <w:r>
        <w:tab/>
        <w:t>The warrant must:</w:t>
      </w:r>
    </w:p>
    <w:p w:rsidR="00BC0F6E" w:rsidRDefault="00BC0F6E">
      <w:pPr>
        <w:pStyle w:val="paragraph"/>
      </w:pPr>
      <w:r>
        <w:tab/>
        <w:t>(a)</w:t>
      </w:r>
      <w:r>
        <w:tab/>
        <w:t>authorise one or more authorised officers (whether or not named in the warrant), with such assistance as is necessary and reasonable:</w:t>
      </w:r>
    </w:p>
    <w:p w:rsidR="00BC0F6E" w:rsidRDefault="00BC0F6E">
      <w:pPr>
        <w:pStyle w:val="paragraphsub"/>
      </w:pPr>
      <w:r>
        <w:tab/>
        <w:t>(</w:t>
      </w:r>
      <w:proofErr w:type="spellStart"/>
      <w:r>
        <w:t>i</w:t>
      </w:r>
      <w:proofErr w:type="spellEnd"/>
      <w:r>
        <w:t>)</w:t>
      </w:r>
      <w:r>
        <w:tab/>
        <w:t>to enter the premises; and</w:t>
      </w:r>
    </w:p>
    <w:p w:rsidR="00BC0F6E" w:rsidRDefault="00BC0F6E">
      <w:pPr>
        <w:pStyle w:val="paragraphsub"/>
      </w:pPr>
      <w:r>
        <w:tab/>
        <w:t>(ii)</w:t>
      </w:r>
      <w:r>
        <w:tab/>
        <w:t xml:space="preserve">to exercise the powers referred to in subsection </w:t>
      </w:r>
      <w:r w:rsidR="00A66251">
        <w:t>223</w:t>
      </w:r>
      <w:r>
        <w:t>(2) in relation to the premises; and</w:t>
      </w:r>
    </w:p>
    <w:p w:rsidR="00BC0F6E" w:rsidRDefault="00BC0F6E">
      <w:pPr>
        <w:pStyle w:val="paragraph"/>
      </w:pPr>
      <w:r>
        <w:tab/>
        <w:t>(b)</w:t>
      </w:r>
      <w:r>
        <w:tab/>
        <w:t>state whether the entry is authorised to be made at any time of the day or night or during specified hours of the day or night; and</w:t>
      </w:r>
    </w:p>
    <w:p w:rsidR="00BC0F6E" w:rsidRDefault="00BC0F6E">
      <w:pPr>
        <w:pStyle w:val="paragraph"/>
      </w:pPr>
      <w:r>
        <w:tab/>
        <w:t>(c)</w:t>
      </w:r>
      <w:r>
        <w:tab/>
        <w:t>specify the day (not more than 6 months after the issue of the warrant) on which the warrant ceases to have effect; and</w:t>
      </w:r>
    </w:p>
    <w:p w:rsidR="00BC0F6E" w:rsidRDefault="00BC0F6E">
      <w:pPr>
        <w:pStyle w:val="paragraph"/>
      </w:pPr>
      <w:r>
        <w:tab/>
        <w:t>(d)</w:t>
      </w:r>
      <w:r>
        <w:tab/>
        <w:t>state the purpose for which the warrant is issued.</w:t>
      </w:r>
    </w:p>
    <w:p w:rsidR="00BC0F6E" w:rsidRDefault="00A66251">
      <w:pPr>
        <w:pStyle w:val="ActHead5"/>
      </w:pPr>
      <w:bookmarkStart w:id="304" w:name="_Toc176676977"/>
      <w:r>
        <w:rPr>
          <w:rStyle w:val="CharSectno"/>
        </w:rPr>
        <w:t>226</w:t>
      </w:r>
      <w:r w:rsidR="00BC0F6E">
        <w:t xml:space="preserve">  Contravention</w:t>
      </w:r>
      <w:r w:rsidR="0083474C">
        <w:noBreakHyphen/>
      </w:r>
      <w:r w:rsidR="00BC0F6E">
        <w:t>related warrants</w:t>
      </w:r>
      <w:bookmarkEnd w:id="304"/>
    </w:p>
    <w:p w:rsidR="00BC0F6E" w:rsidRDefault="00BC0F6E">
      <w:pPr>
        <w:pStyle w:val="subsection"/>
        <w:rPr>
          <w:kern w:val="28"/>
        </w:rPr>
      </w:pPr>
      <w:r>
        <w:tab/>
        <w:t>(</w:t>
      </w:r>
      <w:r>
        <w:rPr>
          <w:kern w:val="28"/>
        </w:rPr>
        <w:t>1)</w:t>
      </w:r>
      <w:r>
        <w:rPr>
          <w:kern w:val="28"/>
        </w:rPr>
        <w:tab/>
        <w:t>An authorised officer may apply to a magistrate for a warrant under this section in relation to premises.</w:t>
      </w:r>
    </w:p>
    <w:p w:rsidR="00BC0F6E" w:rsidRDefault="00BC0F6E">
      <w:pPr>
        <w:pStyle w:val="subsection"/>
        <w:rPr>
          <w:kern w:val="28"/>
        </w:rPr>
      </w:pPr>
      <w:r>
        <w:rPr>
          <w:kern w:val="28"/>
        </w:rPr>
        <w:tab/>
        <w:t>(2)</w:t>
      </w:r>
      <w:r>
        <w:rPr>
          <w:kern w:val="28"/>
        </w:rPr>
        <w:tab/>
        <w:t xml:space="preserve">Subject to </w:t>
      </w:r>
      <w:r w:rsidR="0083474C">
        <w:rPr>
          <w:kern w:val="28"/>
        </w:rPr>
        <w:t>subsection (</w:t>
      </w:r>
      <w:r>
        <w:rPr>
          <w:kern w:val="28"/>
        </w:rPr>
        <w:t>3), the magistrate may issue the warrant if the magistrate is satisfied, by information on oath</w:t>
      </w:r>
      <w:r w:rsidR="00587A67">
        <w:rPr>
          <w:kern w:val="28"/>
        </w:rPr>
        <w:t xml:space="preserve"> or affirmation</w:t>
      </w:r>
      <w:r>
        <w:rPr>
          <w:kern w:val="28"/>
        </w:rPr>
        <w:t xml:space="preserve">, that there are reasonable grounds for suspecting that there is, or </w:t>
      </w:r>
      <w:r>
        <w:rPr>
          <w:kern w:val="28"/>
        </w:rPr>
        <w:lastRenderedPageBreak/>
        <w:t>there may be within the next 72 hours, evidential material in or on the premises.</w:t>
      </w:r>
    </w:p>
    <w:p w:rsidR="00BC0F6E" w:rsidRDefault="00BC0F6E">
      <w:pPr>
        <w:pStyle w:val="subsection"/>
        <w:rPr>
          <w:kern w:val="28"/>
        </w:rPr>
      </w:pPr>
      <w:r>
        <w:rPr>
          <w:kern w:val="28"/>
        </w:rPr>
        <w:tab/>
        <w:t>(3)</w:t>
      </w:r>
      <w:r>
        <w:rPr>
          <w:kern w:val="28"/>
        </w:rPr>
        <w:tab/>
        <w:t>The magistrate must not issue the warrant unless the authorised officer or some other person has given to the magistrate, either orally or by affidavit, such further information (if any) as the magistrate requires concerning the grounds on which the issue of the warrant is being sought.</w:t>
      </w:r>
    </w:p>
    <w:p w:rsidR="00BC0F6E" w:rsidRDefault="00BC0F6E">
      <w:pPr>
        <w:pStyle w:val="subsection"/>
        <w:rPr>
          <w:kern w:val="28"/>
        </w:rPr>
      </w:pPr>
      <w:r>
        <w:rPr>
          <w:kern w:val="28"/>
        </w:rPr>
        <w:tab/>
        <w:t>(4)</w:t>
      </w:r>
      <w:r>
        <w:rPr>
          <w:kern w:val="28"/>
        </w:rPr>
        <w:tab/>
        <w:t>The warrant must:</w:t>
      </w:r>
    </w:p>
    <w:p w:rsidR="00BC0F6E" w:rsidRDefault="00BC0F6E">
      <w:pPr>
        <w:pStyle w:val="paragraph"/>
        <w:rPr>
          <w:kern w:val="28"/>
        </w:rPr>
      </w:pPr>
      <w:r>
        <w:rPr>
          <w:kern w:val="28"/>
        </w:rPr>
        <w:tab/>
        <w:t>(a)</w:t>
      </w:r>
      <w:r>
        <w:rPr>
          <w:kern w:val="28"/>
        </w:rPr>
        <w:tab/>
        <w:t>name one or more authorised officers; and</w:t>
      </w:r>
    </w:p>
    <w:p w:rsidR="00BC0F6E" w:rsidRDefault="00BC0F6E">
      <w:pPr>
        <w:pStyle w:val="paragraph"/>
        <w:rPr>
          <w:kern w:val="28"/>
        </w:rPr>
      </w:pPr>
      <w:r>
        <w:rPr>
          <w:kern w:val="28"/>
        </w:rPr>
        <w:tab/>
        <w:t>(b)</w:t>
      </w:r>
      <w:r>
        <w:rPr>
          <w:kern w:val="28"/>
        </w:rPr>
        <w:tab/>
        <w:t>authorise the authorised officers so named, with such assistance as is necessary and reasonable:</w:t>
      </w:r>
    </w:p>
    <w:p w:rsidR="00BC0F6E" w:rsidRDefault="00BC0F6E">
      <w:pPr>
        <w:pStyle w:val="paragraphsub"/>
        <w:rPr>
          <w:kern w:val="28"/>
        </w:rPr>
      </w:pPr>
      <w:r>
        <w:rPr>
          <w:kern w:val="28"/>
        </w:rPr>
        <w:tab/>
        <w:t>(</w:t>
      </w:r>
      <w:proofErr w:type="spellStart"/>
      <w:r>
        <w:rPr>
          <w:kern w:val="28"/>
        </w:rPr>
        <w:t>i</w:t>
      </w:r>
      <w:proofErr w:type="spellEnd"/>
      <w:r>
        <w:rPr>
          <w:kern w:val="28"/>
        </w:rPr>
        <w:t>)</w:t>
      </w:r>
      <w:r>
        <w:rPr>
          <w:kern w:val="28"/>
        </w:rPr>
        <w:tab/>
        <w:t>to enter the premises; and</w:t>
      </w:r>
    </w:p>
    <w:p w:rsidR="00BC0F6E" w:rsidRDefault="00BC0F6E">
      <w:pPr>
        <w:pStyle w:val="paragraphsub"/>
        <w:rPr>
          <w:kern w:val="28"/>
        </w:rPr>
      </w:pPr>
      <w:r>
        <w:rPr>
          <w:kern w:val="28"/>
        </w:rPr>
        <w:tab/>
        <w:t>(ii)</w:t>
      </w:r>
      <w:r>
        <w:rPr>
          <w:kern w:val="28"/>
        </w:rPr>
        <w:tab/>
        <w:t xml:space="preserve">to exercise the powers </w:t>
      </w:r>
      <w:r>
        <w:t xml:space="preserve">referred to in subsections </w:t>
      </w:r>
      <w:r w:rsidR="00A66251">
        <w:t>224</w:t>
      </w:r>
      <w:r>
        <w:t>(2) and (3) in relation to the premises</w:t>
      </w:r>
      <w:r>
        <w:rPr>
          <w:kern w:val="28"/>
        </w:rPr>
        <w:t>; and</w:t>
      </w:r>
    </w:p>
    <w:p w:rsidR="00BC0F6E" w:rsidRDefault="00BC0F6E">
      <w:pPr>
        <w:pStyle w:val="paragraph"/>
        <w:rPr>
          <w:kern w:val="28"/>
        </w:rPr>
      </w:pPr>
      <w:r>
        <w:rPr>
          <w:kern w:val="28"/>
        </w:rPr>
        <w:tab/>
        <w:t>(c)</w:t>
      </w:r>
      <w:r>
        <w:rPr>
          <w:kern w:val="28"/>
        </w:rPr>
        <w:tab/>
        <w:t>state whether the entry is authorised to be made at any time of the day or night or during specified hours of the day or night; and</w:t>
      </w:r>
    </w:p>
    <w:p w:rsidR="00BC0F6E" w:rsidRDefault="00BC0F6E">
      <w:pPr>
        <w:pStyle w:val="paragraph"/>
        <w:rPr>
          <w:kern w:val="28"/>
        </w:rPr>
      </w:pPr>
      <w:r>
        <w:rPr>
          <w:kern w:val="28"/>
        </w:rPr>
        <w:tab/>
        <w:t>(d)</w:t>
      </w:r>
      <w:r>
        <w:rPr>
          <w:kern w:val="28"/>
        </w:rPr>
        <w:tab/>
        <w:t>specify the day (not more than one week after the issue of the warrant) on which the warrant ceases to have effect; and</w:t>
      </w:r>
    </w:p>
    <w:p w:rsidR="00BC0F6E" w:rsidRDefault="00BC0F6E">
      <w:pPr>
        <w:pStyle w:val="paragraph"/>
        <w:rPr>
          <w:kern w:val="28"/>
        </w:rPr>
      </w:pPr>
      <w:r>
        <w:rPr>
          <w:kern w:val="28"/>
        </w:rPr>
        <w:tab/>
        <w:t>(e)</w:t>
      </w:r>
      <w:r>
        <w:rPr>
          <w:kern w:val="28"/>
        </w:rPr>
        <w:tab/>
        <w:t>state the purpose for which the warrant is issued.</w:t>
      </w:r>
    </w:p>
    <w:p w:rsidR="00BC0F6E" w:rsidRDefault="00A66251">
      <w:pPr>
        <w:pStyle w:val="ActHead5"/>
      </w:pPr>
      <w:bookmarkStart w:id="305" w:name="_Toc176676978"/>
      <w:r>
        <w:rPr>
          <w:rStyle w:val="CharSectno"/>
        </w:rPr>
        <w:t>227</w:t>
      </w:r>
      <w:r w:rsidR="00BC0F6E">
        <w:t xml:space="preserve">  Contravention</w:t>
      </w:r>
      <w:r w:rsidR="0083474C">
        <w:noBreakHyphen/>
      </w:r>
      <w:r w:rsidR="00BC0F6E">
        <w:t>related warrants by telephone, telex, fax etc.</w:t>
      </w:r>
      <w:bookmarkEnd w:id="305"/>
    </w:p>
    <w:p w:rsidR="00BC0F6E" w:rsidRDefault="00BC0F6E">
      <w:pPr>
        <w:pStyle w:val="subsection"/>
        <w:rPr>
          <w:kern w:val="28"/>
        </w:rPr>
      </w:pPr>
      <w:r>
        <w:tab/>
        <w:t>(</w:t>
      </w:r>
      <w:r>
        <w:rPr>
          <w:kern w:val="28"/>
        </w:rPr>
        <w:t>1)</w:t>
      </w:r>
      <w:r>
        <w:rPr>
          <w:kern w:val="28"/>
        </w:rPr>
        <w:tab/>
        <w:t>If, in an urgent case, an authorised officer considers it necessary to do so, the authorised officer may apply to a magistrate by telephone, telex, fax or other electronic means for a warrant under section</w:t>
      </w:r>
      <w:r w:rsidR="0083474C">
        <w:rPr>
          <w:kern w:val="28"/>
        </w:rPr>
        <w:t> </w:t>
      </w:r>
      <w:r w:rsidR="00A66251">
        <w:rPr>
          <w:kern w:val="28"/>
        </w:rPr>
        <w:t>226</w:t>
      </w:r>
      <w:r>
        <w:rPr>
          <w:kern w:val="28"/>
        </w:rPr>
        <w:t xml:space="preserve"> in relation to premises.</w:t>
      </w:r>
    </w:p>
    <w:p w:rsidR="00BC0F6E" w:rsidRDefault="00BC0F6E">
      <w:pPr>
        <w:pStyle w:val="subsection"/>
        <w:rPr>
          <w:kern w:val="28"/>
        </w:rPr>
      </w:pPr>
      <w:r>
        <w:rPr>
          <w:kern w:val="28"/>
        </w:rPr>
        <w:tab/>
        <w:t>(2)</w:t>
      </w:r>
      <w:r>
        <w:rPr>
          <w:kern w:val="28"/>
        </w:rPr>
        <w:tab/>
        <w:t>The magistrate may require communication by voice to the extent that it is practicable in the circumstances.</w:t>
      </w:r>
    </w:p>
    <w:p w:rsidR="00BC0F6E" w:rsidRDefault="00BC0F6E">
      <w:pPr>
        <w:pStyle w:val="subsection"/>
        <w:rPr>
          <w:kern w:val="28"/>
        </w:rPr>
      </w:pPr>
      <w:r>
        <w:rPr>
          <w:kern w:val="28"/>
        </w:rPr>
        <w:tab/>
        <w:t>(3)</w:t>
      </w:r>
      <w:r>
        <w:rPr>
          <w:kern w:val="28"/>
        </w:rPr>
        <w:tab/>
        <w:t xml:space="preserve">Before applying for the warrant, the authorised officer must prepare an information of the kind mentioned in subsection </w:t>
      </w:r>
      <w:r w:rsidR="00A66251">
        <w:rPr>
          <w:kern w:val="28"/>
        </w:rPr>
        <w:t>226</w:t>
      </w:r>
      <w:r>
        <w:rPr>
          <w:kern w:val="28"/>
        </w:rPr>
        <w:t>(2) in relation to the premises that sets out the grounds on which the warrant is sought.</w:t>
      </w:r>
    </w:p>
    <w:p w:rsidR="00BC0F6E" w:rsidRDefault="00BC0F6E">
      <w:pPr>
        <w:pStyle w:val="subsection"/>
        <w:rPr>
          <w:kern w:val="28"/>
        </w:rPr>
      </w:pPr>
      <w:r>
        <w:rPr>
          <w:kern w:val="28"/>
        </w:rPr>
        <w:tab/>
        <w:t>(4)</w:t>
      </w:r>
      <w:r>
        <w:rPr>
          <w:kern w:val="28"/>
        </w:rPr>
        <w:tab/>
        <w:t>If it is necessary to do so, the authorised officer may apply for the warrant before the information is sworn</w:t>
      </w:r>
      <w:r w:rsidR="00587A67">
        <w:rPr>
          <w:kern w:val="28"/>
        </w:rPr>
        <w:t xml:space="preserve"> or affirmed</w:t>
      </w:r>
      <w:r>
        <w:rPr>
          <w:kern w:val="28"/>
        </w:rPr>
        <w:t>.</w:t>
      </w:r>
    </w:p>
    <w:p w:rsidR="00BC0F6E" w:rsidRDefault="00BC0F6E">
      <w:pPr>
        <w:pStyle w:val="subsection"/>
        <w:rPr>
          <w:kern w:val="28"/>
        </w:rPr>
      </w:pPr>
      <w:r>
        <w:rPr>
          <w:kern w:val="28"/>
        </w:rPr>
        <w:lastRenderedPageBreak/>
        <w:tab/>
        <w:t>(5)</w:t>
      </w:r>
      <w:r>
        <w:rPr>
          <w:kern w:val="28"/>
        </w:rPr>
        <w:tab/>
        <w:t>If the magistrate is satisfied:</w:t>
      </w:r>
    </w:p>
    <w:p w:rsidR="00BC0F6E" w:rsidRDefault="00BC0F6E">
      <w:pPr>
        <w:pStyle w:val="paragraph"/>
        <w:rPr>
          <w:kern w:val="28"/>
        </w:rPr>
      </w:pPr>
      <w:r>
        <w:rPr>
          <w:kern w:val="28"/>
        </w:rPr>
        <w:tab/>
        <w:t>(a)</w:t>
      </w:r>
      <w:r>
        <w:rPr>
          <w:kern w:val="28"/>
        </w:rPr>
        <w:tab/>
        <w:t>after having considered the terms of the information; and</w:t>
      </w:r>
    </w:p>
    <w:p w:rsidR="00BC0F6E" w:rsidRDefault="00BC0F6E">
      <w:pPr>
        <w:pStyle w:val="paragraph"/>
        <w:rPr>
          <w:kern w:val="28"/>
        </w:rPr>
      </w:pPr>
      <w:r>
        <w:rPr>
          <w:kern w:val="28"/>
        </w:rPr>
        <w:tab/>
        <w:t>(b)</w:t>
      </w:r>
      <w:r>
        <w:rPr>
          <w:kern w:val="28"/>
        </w:rPr>
        <w:tab/>
        <w:t>after having received such further information (if any) as the magistrate requires concerning the grounds on which the issue of the warrant is being sought;</w:t>
      </w:r>
    </w:p>
    <w:p w:rsidR="00BC0F6E" w:rsidRDefault="00BC0F6E">
      <w:pPr>
        <w:pStyle w:val="subsection2"/>
        <w:rPr>
          <w:kern w:val="28"/>
        </w:rPr>
      </w:pPr>
      <w:r>
        <w:rPr>
          <w:kern w:val="28"/>
        </w:rPr>
        <w:t>that there are reasonable grounds for issuing the warrant, the magistrate may complete and sign the same warrant that the magistrate would issue under section</w:t>
      </w:r>
      <w:r w:rsidR="0083474C">
        <w:rPr>
          <w:kern w:val="28"/>
        </w:rPr>
        <w:t> </w:t>
      </w:r>
      <w:r w:rsidR="00A66251">
        <w:rPr>
          <w:kern w:val="28"/>
        </w:rPr>
        <w:t>226</w:t>
      </w:r>
      <w:r>
        <w:rPr>
          <w:kern w:val="28"/>
        </w:rPr>
        <w:t xml:space="preserve"> if the application had been made under that section.</w:t>
      </w:r>
    </w:p>
    <w:p w:rsidR="00BC0F6E" w:rsidRDefault="00BC0F6E">
      <w:pPr>
        <w:pStyle w:val="subsection"/>
        <w:rPr>
          <w:kern w:val="28"/>
        </w:rPr>
      </w:pPr>
      <w:r>
        <w:rPr>
          <w:kern w:val="28"/>
        </w:rPr>
        <w:tab/>
        <w:t>(6)</w:t>
      </w:r>
      <w:r>
        <w:rPr>
          <w:kern w:val="28"/>
        </w:rPr>
        <w:tab/>
        <w:t>If the magistrate completes and signs the warrant:</w:t>
      </w:r>
    </w:p>
    <w:p w:rsidR="00BC0F6E" w:rsidRDefault="00BC0F6E">
      <w:pPr>
        <w:pStyle w:val="paragraph"/>
        <w:rPr>
          <w:kern w:val="28"/>
        </w:rPr>
      </w:pPr>
      <w:r>
        <w:rPr>
          <w:kern w:val="28"/>
        </w:rPr>
        <w:tab/>
        <w:t>(a)</w:t>
      </w:r>
      <w:r>
        <w:rPr>
          <w:kern w:val="28"/>
        </w:rPr>
        <w:tab/>
        <w:t>the magistrate must:</w:t>
      </w:r>
    </w:p>
    <w:p w:rsidR="00BC0F6E" w:rsidRDefault="00BC0F6E">
      <w:pPr>
        <w:pStyle w:val="paragraphsub"/>
        <w:rPr>
          <w:kern w:val="28"/>
        </w:rPr>
      </w:pPr>
      <w:r>
        <w:rPr>
          <w:kern w:val="28"/>
        </w:rPr>
        <w:tab/>
        <w:t>(</w:t>
      </w:r>
      <w:proofErr w:type="spellStart"/>
      <w:r>
        <w:rPr>
          <w:kern w:val="28"/>
        </w:rPr>
        <w:t>i</w:t>
      </w:r>
      <w:proofErr w:type="spellEnd"/>
      <w:r>
        <w:rPr>
          <w:kern w:val="28"/>
        </w:rPr>
        <w:t>)</w:t>
      </w:r>
      <w:r>
        <w:rPr>
          <w:kern w:val="28"/>
        </w:rPr>
        <w:tab/>
        <w:t>tell the authorised officer what the terms of the warrant are; and</w:t>
      </w:r>
    </w:p>
    <w:p w:rsidR="00BC0F6E" w:rsidRDefault="00BC0F6E">
      <w:pPr>
        <w:pStyle w:val="paragraphsub"/>
        <w:rPr>
          <w:kern w:val="28"/>
        </w:rPr>
      </w:pPr>
      <w:r>
        <w:rPr>
          <w:kern w:val="28"/>
        </w:rPr>
        <w:tab/>
        <w:t>(ii)</w:t>
      </w:r>
      <w:r>
        <w:rPr>
          <w:kern w:val="28"/>
        </w:rPr>
        <w:tab/>
        <w:t>tell the authorised officer the day on which and the time at which the warrant was signed; and</w:t>
      </w:r>
    </w:p>
    <w:p w:rsidR="00BC0F6E" w:rsidRDefault="00BC0F6E">
      <w:pPr>
        <w:pStyle w:val="paragraphsub"/>
        <w:rPr>
          <w:kern w:val="28"/>
        </w:rPr>
      </w:pPr>
      <w:r>
        <w:rPr>
          <w:kern w:val="28"/>
        </w:rPr>
        <w:tab/>
        <w:t>(iii)</w:t>
      </w:r>
      <w:r>
        <w:rPr>
          <w:kern w:val="28"/>
        </w:rPr>
        <w:tab/>
        <w:t>tell the authorised officer the day (not more than one week after the magistrate completes and signs the warrant) on which the warrant ceases to have effect; and</w:t>
      </w:r>
    </w:p>
    <w:p w:rsidR="00BC0F6E" w:rsidRDefault="00BC0F6E">
      <w:pPr>
        <w:pStyle w:val="paragraphsub"/>
        <w:rPr>
          <w:kern w:val="28"/>
        </w:rPr>
      </w:pPr>
      <w:r>
        <w:rPr>
          <w:kern w:val="28"/>
        </w:rPr>
        <w:tab/>
        <w:t>(iv)</w:t>
      </w:r>
      <w:r>
        <w:rPr>
          <w:kern w:val="28"/>
        </w:rPr>
        <w:tab/>
        <w:t>record on the warrant the reasons for issuing the warrant; and</w:t>
      </w:r>
    </w:p>
    <w:p w:rsidR="00BC0F6E" w:rsidRDefault="00BC0F6E">
      <w:pPr>
        <w:pStyle w:val="paragraph"/>
        <w:rPr>
          <w:kern w:val="28"/>
        </w:rPr>
      </w:pPr>
      <w:r>
        <w:rPr>
          <w:kern w:val="28"/>
        </w:rPr>
        <w:tab/>
        <w:t>(b)</w:t>
      </w:r>
      <w:r>
        <w:rPr>
          <w:kern w:val="28"/>
        </w:rPr>
        <w:tab/>
        <w:t>the authorised officer must:</w:t>
      </w:r>
    </w:p>
    <w:p w:rsidR="00BC0F6E" w:rsidRDefault="00BC0F6E">
      <w:pPr>
        <w:pStyle w:val="paragraphsub"/>
        <w:rPr>
          <w:kern w:val="28"/>
        </w:rPr>
      </w:pPr>
      <w:r>
        <w:rPr>
          <w:kern w:val="28"/>
        </w:rPr>
        <w:tab/>
        <w:t>(</w:t>
      </w:r>
      <w:proofErr w:type="spellStart"/>
      <w:r>
        <w:rPr>
          <w:kern w:val="28"/>
        </w:rPr>
        <w:t>i</w:t>
      </w:r>
      <w:proofErr w:type="spellEnd"/>
      <w:r>
        <w:rPr>
          <w:kern w:val="28"/>
        </w:rPr>
        <w:t>)</w:t>
      </w:r>
      <w:r>
        <w:rPr>
          <w:kern w:val="28"/>
        </w:rPr>
        <w:tab/>
        <w:t>complete a form of warrant in the same terms as the warrant completed and signed by the magistrate; and</w:t>
      </w:r>
    </w:p>
    <w:p w:rsidR="00BC0F6E" w:rsidRDefault="00BC0F6E">
      <w:pPr>
        <w:pStyle w:val="paragraphsub"/>
        <w:rPr>
          <w:kern w:val="28"/>
        </w:rPr>
      </w:pPr>
      <w:r>
        <w:rPr>
          <w:kern w:val="28"/>
        </w:rPr>
        <w:tab/>
        <w:t>(ii)</w:t>
      </w:r>
      <w:r>
        <w:rPr>
          <w:kern w:val="28"/>
        </w:rPr>
        <w:tab/>
        <w:t>write on the form the name of the magistrate and the day on which and the time at which the warrant was signed.</w:t>
      </w:r>
    </w:p>
    <w:p w:rsidR="00BC0F6E" w:rsidRDefault="00BC0F6E" w:rsidP="000663C3">
      <w:pPr>
        <w:pStyle w:val="subsection"/>
        <w:keepNext/>
        <w:rPr>
          <w:kern w:val="28"/>
        </w:rPr>
      </w:pPr>
      <w:r>
        <w:rPr>
          <w:kern w:val="28"/>
        </w:rPr>
        <w:tab/>
        <w:t>(7)</w:t>
      </w:r>
      <w:r>
        <w:rPr>
          <w:kern w:val="28"/>
        </w:rPr>
        <w:tab/>
        <w:t>The authorised officer must also, not later than the day after the day of expiry or execution of the warrant, whichever is the earlier, send to the magistrate:</w:t>
      </w:r>
    </w:p>
    <w:p w:rsidR="00BC0F6E" w:rsidRDefault="00BC0F6E">
      <w:pPr>
        <w:pStyle w:val="paragraph"/>
        <w:rPr>
          <w:kern w:val="28"/>
        </w:rPr>
      </w:pPr>
      <w:r>
        <w:rPr>
          <w:kern w:val="28"/>
        </w:rPr>
        <w:tab/>
        <w:t>(a)</w:t>
      </w:r>
      <w:r>
        <w:rPr>
          <w:kern w:val="28"/>
        </w:rPr>
        <w:tab/>
        <w:t>the form of warrant completed by the authorised officer; and</w:t>
      </w:r>
    </w:p>
    <w:p w:rsidR="00BC0F6E" w:rsidRDefault="00BC0F6E">
      <w:pPr>
        <w:pStyle w:val="paragraph"/>
        <w:rPr>
          <w:kern w:val="28"/>
        </w:rPr>
      </w:pPr>
      <w:r>
        <w:rPr>
          <w:kern w:val="28"/>
        </w:rPr>
        <w:tab/>
        <w:t>(b)</w:t>
      </w:r>
      <w:r>
        <w:rPr>
          <w:kern w:val="28"/>
        </w:rPr>
        <w:tab/>
        <w:t xml:space="preserve">the information referred to in </w:t>
      </w:r>
      <w:r w:rsidR="0083474C">
        <w:rPr>
          <w:kern w:val="28"/>
        </w:rPr>
        <w:t>subsection (</w:t>
      </w:r>
      <w:r>
        <w:rPr>
          <w:kern w:val="28"/>
        </w:rPr>
        <w:t>3), which must have been duly sworn</w:t>
      </w:r>
      <w:r w:rsidR="00587A67">
        <w:rPr>
          <w:kern w:val="28"/>
        </w:rPr>
        <w:t xml:space="preserve"> or affirmed</w:t>
      </w:r>
      <w:r>
        <w:rPr>
          <w:kern w:val="28"/>
        </w:rPr>
        <w:t>.</w:t>
      </w:r>
    </w:p>
    <w:p w:rsidR="00BC0F6E" w:rsidRDefault="00BC0F6E">
      <w:pPr>
        <w:pStyle w:val="subsection"/>
        <w:rPr>
          <w:kern w:val="28"/>
        </w:rPr>
      </w:pPr>
      <w:r>
        <w:rPr>
          <w:kern w:val="28"/>
        </w:rPr>
        <w:tab/>
        <w:t>(8)</w:t>
      </w:r>
      <w:r>
        <w:rPr>
          <w:kern w:val="28"/>
        </w:rPr>
        <w:tab/>
        <w:t>When the magistrate receives those documents, the magistrate must:</w:t>
      </w:r>
    </w:p>
    <w:p w:rsidR="00BC0F6E" w:rsidRDefault="00BC0F6E">
      <w:pPr>
        <w:pStyle w:val="paragraph"/>
        <w:rPr>
          <w:kern w:val="28"/>
        </w:rPr>
      </w:pPr>
      <w:r>
        <w:rPr>
          <w:kern w:val="28"/>
        </w:rPr>
        <w:lastRenderedPageBreak/>
        <w:tab/>
        <w:t>(a)</w:t>
      </w:r>
      <w:r>
        <w:rPr>
          <w:kern w:val="28"/>
        </w:rPr>
        <w:tab/>
        <w:t>attach them to the warrant that the magistrate completed and signed; and</w:t>
      </w:r>
    </w:p>
    <w:p w:rsidR="00BC0F6E" w:rsidRDefault="00BC0F6E">
      <w:pPr>
        <w:pStyle w:val="paragraph"/>
        <w:rPr>
          <w:kern w:val="28"/>
        </w:rPr>
      </w:pPr>
      <w:r>
        <w:rPr>
          <w:kern w:val="28"/>
        </w:rPr>
        <w:tab/>
        <w:t>(b)</w:t>
      </w:r>
      <w:r>
        <w:rPr>
          <w:kern w:val="28"/>
        </w:rPr>
        <w:tab/>
        <w:t>deal with them in the way in which the magistrate would have dealt with the information if the application had been made under section</w:t>
      </w:r>
      <w:r w:rsidR="0083474C">
        <w:rPr>
          <w:kern w:val="28"/>
        </w:rPr>
        <w:t> </w:t>
      </w:r>
      <w:r w:rsidR="00A66251">
        <w:rPr>
          <w:kern w:val="28"/>
        </w:rPr>
        <w:t>226</w:t>
      </w:r>
      <w:r>
        <w:rPr>
          <w:kern w:val="28"/>
        </w:rPr>
        <w:t>.</w:t>
      </w:r>
    </w:p>
    <w:p w:rsidR="00BC0F6E" w:rsidRDefault="00BC0F6E">
      <w:pPr>
        <w:pStyle w:val="subsection"/>
        <w:rPr>
          <w:kern w:val="28"/>
        </w:rPr>
      </w:pPr>
      <w:r>
        <w:rPr>
          <w:kern w:val="28"/>
        </w:rPr>
        <w:tab/>
        <w:t>(9)</w:t>
      </w:r>
      <w:r>
        <w:rPr>
          <w:kern w:val="28"/>
        </w:rPr>
        <w:tab/>
        <w:t xml:space="preserve">A form of warrant duly completed under </w:t>
      </w:r>
      <w:r w:rsidR="0083474C">
        <w:rPr>
          <w:kern w:val="28"/>
        </w:rPr>
        <w:t>subsection (</w:t>
      </w:r>
      <w:r>
        <w:rPr>
          <w:kern w:val="28"/>
        </w:rPr>
        <w:t>6) is authority for any entry, search, seizure or other exercise of a power that the warrant signed by the magistrate authorises.</w:t>
      </w:r>
    </w:p>
    <w:p w:rsidR="00BC0F6E" w:rsidRDefault="00BC0F6E">
      <w:pPr>
        <w:pStyle w:val="subsection"/>
        <w:rPr>
          <w:kern w:val="28"/>
        </w:rPr>
      </w:pPr>
      <w:r>
        <w:rPr>
          <w:kern w:val="28"/>
        </w:rPr>
        <w:tab/>
        <w:t>(10)</w:t>
      </w:r>
      <w:r>
        <w:rPr>
          <w:kern w:val="28"/>
        </w:rPr>
        <w:tab/>
        <w:t>If:</w:t>
      </w:r>
    </w:p>
    <w:p w:rsidR="00BC0F6E" w:rsidRDefault="00BC0F6E">
      <w:pPr>
        <w:pStyle w:val="paragraph"/>
        <w:rPr>
          <w:kern w:val="28"/>
        </w:rPr>
      </w:pPr>
      <w:r>
        <w:rPr>
          <w:kern w:val="28"/>
        </w:rPr>
        <w:tab/>
        <w:t>(a)</w:t>
      </w:r>
      <w:r>
        <w:rPr>
          <w:kern w:val="28"/>
        </w:rPr>
        <w:tab/>
        <w:t>it is material, in any proceedings, for a court to be satisfied that an exercise of a power was authorised by this section; and</w:t>
      </w:r>
    </w:p>
    <w:p w:rsidR="00BC0F6E" w:rsidRDefault="00BC0F6E">
      <w:pPr>
        <w:pStyle w:val="paragraph"/>
        <w:rPr>
          <w:kern w:val="28"/>
        </w:rPr>
      </w:pPr>
      <w:r>
        <w:rPr>
          <w:kern w:val="28"/>
        </w:rPr>
        <w:tab/>
        <w:t>(b)</w:t>
      </w:r>
      <w:r>
        <w:rPr>
          <w:kern w:val="28"/>
        </w:rPr>
        <w:tab/>
        <w:t>the warrant signed by the magistrate authorising the exercise of the power is not produced in evidence;</w:t>
      </w:r>
    </w:p>
    <w:p w:rsidR="00BC0F6E" w:rsidRDefault="00BC0F6E">
      <w:pPr>
        <w:pStyle w:val="subsection2"/>
        <w:rPr>
          <w:kern w:val="28"/>
        </w:rPr>
      </w:pPr>
      <w:r>
        <w:rPr>
          <w:kern w:val="28"/>
        </w:rPr>
        <w:t>the court must assume, unless the contrary is proved, that the exercise of the power was not authorised by such a warrant.</w:t>
      </w:r>
    </w:p>
    <w:p w:rsidR="00BC0F6E" w:rsidRDefault="00BC0F6E">
      <w:pPr>
        <w:pStyle w:val="subsection"/>
        <w:rPr>
          <w:kern w:val="28"/>
        </w:rPr>
      </w:pPr>
      <w:r>
        <w:rPr>
          <w:kern w:val="28"/>
        </w:rPr>
        <w:tab/>
        <w:t>(11)</w:t>
      </w:r>
      <w:r>
        <w:rPr>
          <w:kern w:val="28"/>
        </w:rPr>
        <w:tab/>
        <w:t>A reference in this Subdivision to a warrant under section</w:t>
      </w:r>
      <w:r w:rsidR="0083474C">
        <w:rPr>
          <w:kern w:val="28"/>
        </w:rPr>
        <w:t> </w:t>
      </w:r>
      <w:r w:rsidR="00A66251">
        <w:rPr>
          <w:kern w:val="28"/>
        </w:rPr>
        <w:t>226</w:t>
      </w:r>
      <w:r>
        <w:rPr>
          <w:kern w:val="28"/>
        </w:rPr>
        <w:t xml:space="preserve"> includes a reference to a warrant signed by a magistrate under this section.</w:t>
      </w:r>
    </w:p>
    <w:p w:rsidR="00BC0F6E" w:rsidRDefault="00A66251">
      <w:pPr>
        <w:pStyle w:val="ActHead5"/>
      </w:pPr>
      <w:bookmarkStart w:id="306" w:name="_Toc176676979"/>
      <w:r>
        <w:rPr>
          <w:rStyle w:val="CharSectno"/>
        </w:rPr>
        <w:t>228</w:t>
      </w:r>
      <w:r w:rsidR="00BC0F6E">
        <w:t xml:space="preserve">  Obligations of authorised officers—all cases</w:t>
      </w:r>
      <w:bookmarkEnd w:id="306"/>
    </w:p>
    <w:p w:rsidR="00BC0F6E" w:rsidRDefault="00BC0F6E">
      <w:pPr>
        <w:pStyle w:val="subsection"/>
      </w:pPr>
      <w:r>
        <w:tab/>
        <w:t>(1)</w:t>
      </w:r>
      <w:r>
        <w:tab/>
        <w:t>An authorised officer is not authorised to enter premises under section</w:t>
      </w:r>
      <w:r w:rsidR="0083474C">
        <w:t> </w:t>
      </w:r>
      <w:r w:rsidR="00A66251">
        <w:t>223</w:t>
      </w:r>
      <w:r>
        <w:t xml:space="preserve"> or </w:t>
      </w:r>
      <w:r w:rsidR="00A66251">
        <w:t>224</w:t>
      </w:r>
      <w:r>
        <w:t xml:space="preserve"> unless:</w:t>
      </w:r>
    </w:p>
    <w:p w:rsidR="00BC0F6E" w:rsidRDefault="00BC0F6E">
      <w:pPr>
        <w:pStyle w:val="paragraph"/>
      </w:pPr>
      <w:r>
        <w:tab/>
        <w:t>(a)</w:t>
      </w:r>
      <w:r>
        <w:tab/>
        <w:t>the officer has shown his or her identity card if required by an occupier; and</w:t>
      </w:r>
    </w:p>
    <w:p w:rsidR="00BC0F6E" w:rsidRDefault="00BC0F6E">
      <w:pPr>
        <w:pStyle w:val="paragraph"/>
      </w:pPr>
      <w:r>
        <w:tab/>
        <w:t>(b)</w:t>
      </w:r>
      <w:r>
        <w:tab/>
        <w:t>the officer has given the occupiers a written statement of the occupiers</w:t>
      </w:r>
      <w:r w:rsidR="00A57BB5">
        <w:t>’</w:t>
      </w:r>
      <w:r>
        <w:t xml:space="preserve"> rights and obligations in relation to the officer</w:t>
      </w:r>
      <w:r w:rsidR="00A57BB5">
        <w:t>’</w:t>
      </w:r>
      <w:r>
        <w:t>s proposed entry on to the premises.</w:t>
      </w:r>
    </w:p>
    <w:p w:rsidR="00BC0F6E" w:rsidRDefault="00BC0F6E">
      <w:pPr>
        <w:pStyle w:val="subsection"/>
        <w:rPr>
          <w:kern w:val="28"/>
        </w:rPr>
      </w:pPr>
      <w:r>
        <w:rPr>
          <w:kern w:val="28"/>
        </w:rPr>
        <w:tab/>
        <w:t>(2)</w:t>
      </w:r>
      <w:r>
        <w:rPr>
          <w:kern w:val="28"/>
        </w:rPr>
        <w:tab/>
        <w:t>An authorised officer is not entitled to exercise any powers under this Subdivision in relation to premises if, after entering the premises:</w:t>
      </w:r>
    </w:p>
    <w:p w:rsidR="00BC0F6E" w:rsidRDefault="00BC0F6E">
      <w:pPr>
        <w:pStyle w:val="paragraph"/>
        <w:rPr>
          <w:kern w:val="28"/>
        </w:rPr>
      </w:pPr>
      <w:r>
        <w:rPr>
          <w:kern w:val="28"/>
        </w:rPr>
        <w:tab/>
        <w:t>(a)</w:t>
      </w:r>
      <w:r>
        <w:rPr>
          <w:kern w:val="28"/>
        </w:rPr>
        <w:tab/>
        <w:t>an occupier of the premises has required the officer to produce his or her identity card for inspection by the occupier; and</w:t>
      </w:r>
    </w:p>
    <w:p w:rsidR="00BC0F6E" w:rsidRDefault="00BC0F6E">
      <w:pPr>
        <w:pStyle w:val="paragraph"/>
        <w:rPr>
          <w:kern w:val="28"/>
        </w:rPr>
      </w:pPr>
      <w:r>
        <w:rPr>
          <w:kern w:val="28"/>
        </w:rPr>
        <w:tab/>
        <w:t>(b)</w:t>
      </w:r>
      <w:r>
        <w:rPr>
          <w:kern w:val="28"/>
        </w:rPr>
        <w:tab/>
        <w:t>the officer fails to comply with the requirement.</w:t>
      </w:r>
    </w:p>
    <w:p w:rsidR="00BC0F6E" w:rsidRDefault="00A66251">
      <w:pPr>
        <w:pStyle w:val="ActHead5"/>
      </w:pPr>
      <w:bookmarkStart w:id="307" w:name="_Toc176676980"/>
      <w:r>
        <w:rPr>
          <w:rStyle w:val="CharSectno"/>
        </w:rPr>
        <w:lastRenderedPageBreak/>
        <w:t>229</w:t>
      </w:r>
      <w:r w:rsidR="00BC0F6E">
        <w:t xml:space="preserve">  Obligations of authorised officers—entry by consent</w:t>
      </w:r>
      <w:bookmarkEnd w:id="307"/>
    </w:p>
    <w:p w:rsidR="00BC0F6E" w:rsidRDefault="00BC0F6E">
      <w:pPr>
        <w:pStyle w:val="subsection"/>
      </w:pPr>
      <w:r>
        <w:tab/>
        <w:t>(1)</w:t>
      </w:r>
      <w:r>
        <w:tab/>
        <w:t xml:space="preserve">An authorised officer is not authorised to enter premises under paragraph </w:t>
      </w:r>
      <w:r w:rsidR="00A66251">
        <w:t>223</w:t>
      </w:r>
      <w:r>
        <w:t xml:space="preserve">(3)(a) or </w:t>
      </w:r>
      <w:r w:rsidR="00A66251">
        <w:t>224</w:t>
      </w:r>
      <w:r>
        <w:t>(4)(a) unless an occupier of the premises has voluntarily consented to the entry.</w:t>
      </w:r>
    </w:p>
    <w:p w:rsidR="00BC0F6E" w:rsidRDefault="00BC0F6E">
      <w:pPr>
        <w:pStyle w:val="subsection"/>
      </w:pPr>
      <w:r>
        <w:tab/>
        <w:t>(2)</w:t>
      </w:r>
      <w:r>
        <w:tab/>
        <w:t xml:space="preserve">Before obtaining the consent of an occupier for the purposes of </w:t>
      </w:r>
      <w:r w:rsidR="0083474C">
        <w:t>subsection (</w:t>
      </w:r>
      <w:r>
        <w:t>1), the authorised officer must inform the person that he or she may refuse consent.</w:t>
      </w:r>
    </w:p>
    <w:p w:rsidR="00BC0F6E" w:rsidRDefault="00BC0F6E">
      <w:pPr>
        <w:pStyle w:val="subsection"/>
      </w:pPr>
      <w:r>
        <w:tab/>
        <w:t>(3)</w:t>
      </w:r>
      <w:r>
        <w:tab/>
        <w:t xml:space="preserve">If an authorised officer is on premises by consent in accordance with </w:t>
      </w:r>
      <w:r w:rsidR="0083474C">
        <w:t>subsection (</w:t>
      </w:r>
      <w:r>
        <w:t>1), the authorised officer must leave the premises if any occupier of the premises asks the authorised officer to do so.</w:t>
      </w:r>
    </w:p>
    <w:p w:rsidR="00BC0F6E" w:rsidRDefault="00A66251">
      <w:pPr>
        <w:pStyle w:val="ActHead5"/>
      </w:pPr>
      <w:bookmarkStart w:id="308" w:name="_Toc176676981"/>
      <w:r>
        <w:rPr>
          <w:rStyle w:val="CharSectno"/>
        </w:rPr>
        <w:t>230</w:t>
      </w:r>
      <w:r w:rsidR="00BC0F6E">
        <w:t xml:space="preserve">  Obligations of authorised officers—entry by warrant</w:t>
      </w:r>
      <w:bookmarkEnd w:id="308"/>
    </w:p>
    <w:p w:rsidR="00BC0F6E" w:rsidRDefault="00BC0F6E">
      <w:pPr>
        <w:pStyle w:val="SubsectionHead"/>
      </w:pPr>
      <w:r>
        <w:t>Announcement before entry</w:t>
      </w:r>
    </w:p>
    <w:p w:rsidR="00BC0F6E" w:rsidRDefault="00BC0F6E">
      <w:pPr>
        <w:pStyle w:val="subsection"/>
      </w:pPr>
      <w:r>
        <w:tab/>
        <w:t>(1)</w:t>
      </w:r>
      <w:r>
        <w:tab/>
        <w:t>An authorised officer must, before entering premises under a warrant issued under section</w:t>
      </w:r>
      <w:r w:rsidR="0083474C">
        <w:t> </w:t>
      </w:r>
      <w:r w:rsidR="00A66251">
        <w:t>225</w:t>
      </w:r>
      <w:r>
        <w:t xml:space="preserve"> or </w:t>
      </w:r>
      <w:r w:rsidR="00A66251">
        <w:t>226</w:t>
      </w:r>
      <w:r>
        <w:t>:</w:t>
      </w:r>
    </w:p>
    <w:p w:rsidR="00BC0F6E" w:rsidRDefault="00BC0F6E">
      <w:pPr>
        <w:pStyle w:val="paragraph"/>
      </w:pPr>
      <w:r>
        <w:tab/>
        <w:t>(a)</w:t>
      </w:r>
      <w:r>
        <w:tab/>
        <w:t>announce that he or she is authorised to enter the premises; and</w:t>
      </w:r>
    </w:p>
    <w:p w:rsidR="00BC0F6E" w:rsidRDefault="00BC0F6E">
      <w:pPr>
        <w:pStyle w:val="paragraph"/>
      </w:pPr>
      <w:r>
        <w:tab/>
        <w:t>(b)</w:t>
      </w:r>
      <w:r>
        <w:tab/>
        <w:t>give any person at the premises an opportunity to allow entry to the premises.</w:t>
      </w:r>
    </w:p>
    <w:p w:rsidR="00BC0F6E" w:rsidRDefault="00BC0F6E" w:rsidP="000663C3">
      <w:pPr>
        <w:pStyle w:val="subsection"/>
        <w:keepNext/>
      </w:pPr>
      <w:r>
        <w:tab/>
        <w:t>(2)</w:t>
      </w:r>
      <w:r>
        <w:tab/>
        <w:t xml:space="preserve">An authorised officer is not required to comply with </w:t>
      </w:r>
      <w:r w:rsidR="0083474C">
        <w:t>subsection (</w:t>
      </w:r>
      <w:r>
        <w:t>1) if he or she believes on reasonable grounds that immediate entry to the premises is required:</w:t>
      </w:r>
    </w:p>
    <w:p w:rsidR="00BC0F6E" w:rsidRDefault="00BC0F6E">
      <w:pPr>
        <w:pStyle w:val="paragraph"/>
      </w:pPr>
      <w:r>
        <w:tab/>
        <w:t>(a)</w:t>
      </w:r>
      <w:r>
        <w:tab/>
        <w:t>to ensure the safety of a person; or</w:t>
      </w:r>
    </w:p>
    <w:p w:rsidR="00BC0F6E" w:rsidRDefault="00BC0F6E">
      <w:pPr>
        <w:pStyle w:val="paragraph"/>
      </w:pPr>
      <w:r>
        <w:tab/>
        <w:t>(b)</w:t>
      </w:r>
      <w:r>
        <w:tab/>
        <w:t>to prevent serious damage to the environment; or</w:t>
      </w:r>
    </w:p>
    <w:p w:rsidR="00BC0F6E" w:rsidRDefault="00BC0F6E">
      <w:pPr>
        <w:pStyle w:val="paragraph"/>
      </w:pPr>
      <w:r>
        <w:tab/>
        <w:t>(c)</w:t>
      </w:r>
      <w:r>
        <w:tab/>
        <w:t>to ensure that the effective execution of the warrant is not frustrated.</w:t>
      </w:r>
    </w:p>
    <w:p w:rsidR="00BC0F6E" w:rsidRDefault="00BC0F6E">
      <w:pPr>
        <w:pStyle w:val="SubsectionHead"/>
      </w:pPr>
      <w:r>
        <w:t>Details of warrant to be given to occupier etc.</w:t>
      </w:r>
    </w:p>
    <w:p w:rsidR="00BC0F6E" w:rsidRDefault="00BC0F6E">
      <w:pPr>
        <w:pStyle w:val="subsection"/>
      </w:pPr>
      <w:r>
        <w:tab/>
        <w:t>(3)</w:t>
      </w:r>
      <w:r>
        <w:tab/>
        <w:t>If, when executing the warrant, an occupier of the premises or another person who apparently represents the occupier is present at the premises, the authorised officer must make available to that person a copy of the warrant.</w:t>
      </w:r>
    </w:p>
    <w:p w:rsidR="00BC0F6E" w:rsidRDefault="00BC0F6E">
      <w:pPr>
        <w:pStyle w:val="subsection"/>
      </w:pPr>
      <w:r>
        <w:lastRenderedPageBreak/>
        <w:tab/>
        <w:t>(4)</w:t>
      </w:r>
      <w:r>
        <w:tab/>
        <w:t>The authorised officer must identify himself or herself to that person.</w:t>
      </w:r>
    </w:p>
    <w:p w:rsidR="00BC0F6E" w:rsidRDefault="00BC0F6E">
      <w:pPr>
        <w:pStyle w:val="subsection"/>
      </w:pPr>
      <w:r>
        <w:tab/>
        <w:t>(5)</w:t>
      </w:r>
      <w:r>
        <w:tab/>
        <w:t xml:space="preserve">The copy of the warrant referred to in </w:t>
      </w:r>
      <w:r w:rsidR="0083474C">
        <w:t>subsection (</w:t>
      </w:r>
      <w:r>
        <w:t>3) need not include the signature of the magistrate who issued the warrant.</w:t>
      </w:r>
    </w:p>
    <w:p w:rsidR="00BC0F6E" w:rsidRDefault="00A66251">
      <w:pPr>
        <w:pStyle w:val="ActHead5"/>
      </w:pPr>
      <w:bookmarkStart w:id="309" w:name="_Toc176676982"/>
      <w:r>
        <w:rPr>
          <w:rStyle w:val="CharSectno"/>
        </w:rPr>
        <w:t>231</w:t>
      </w:r>
      <w:r w:rsidR="00BC0F6E">
        <w:t xml:space="preserve">  Use of equipment at premises</w:t>
      </w:r>
      <w:bookmarkEnd w:id="309"/>
    </w:p>
    <w:p w:rsidR="00BC0F6E" w:rsidRDefault="00BC0F6E">
      <w:pPr>
        <w:pStyle w:val="subsection"/>
      </w:pPr>
      <w:r>
        <w:tab/>
        <w:t>(1)</w:t>
      </w:r>
      <w:r>
        <w:tab/>
        <w:t>This section applies if:</w:t>
      </w:r>
    </w:p>
    <w:p w:rsidR="00BC0F6E" w:rsidRDefault="00BC0F6E">
      <w:pPr>
        <w:pStyle w:val="paragraph"/>
      </w:pPr>
      <w:r>
        <w:tab/>
        <w:t>(a)</w:t>
      </w:r>
      <w:r>
        <w:tab/>
        <w:t>an authorised officer enters premises under a warrant issued under this Subdivision; and</w:t>
      </w:r>
    </w:p>
    <w:p w:rsidR="00BC0F6E" w:rsidRDefault="00BC0F6E">
      <w:pPr>
        <w:pStyle w:val="paragraph"/>
      </w:pPr>
      <w:r>
        <w:tab/>
        <w:t>(b)</w:t>
      </w:r>
      <w:r>
        <w:tab/>
        <w:t>the authorised officer believes on reasonable grounds that the authorised officer can operate equipment at the premises without damaging the equipment.</w:t>
      </w:r>
    </w:p>
    <w:p w:rsidR="00BC0F6E" w:rsidRDefault="00BC0F6E">
      <w:pPr>
        <w:pStyle w:val="subsection"/>
      </w:pPr>
      <w:r>
        <w:tab/>
        <w:t>(2)</w:t>
      </w:r>
      <w:r>
        <w:tab/>
        <w:t>The authorised officer may operate the equipment to:</w:t>
      </w:r>
    </w:p>
    <w:p w:rsidR="00BC0F6E" w:rsidRDefault="00BC0F6E">
      <w:pPr>
        <w:pStyle w:val="paragraph"/>
      </w:pPr>
      <w:r>
        <w:tab/>
        <w:t>(a)</w:t>
      </w:r>
      <w:r>
        <w:tab/>
        <w:t>see whether the following may be accessible by doing so:</w:t>
      </w:r>
    </w:p>
    <w:p w:rsidR="00BC0F6E" w:rsidRDefault="00BC0F6E">
      <w:pPr>
        <w:pStyle w:val="paragraphsub"/>
      </w:pPr>
      <w:r>
        <w:tab/>
        <w:t>(</w:t>
      </w:r>
      <w:proofErr w:type="spellStart"/>
      <w:r>
        <w:t>i</w:t>
      </w:r>
      <w:proofErr w:type="spellEnd"/>
      <w:r>
        <w:t>)</w:t>
      </w:r>
      <w:r>
        <w:tab/>
        <w:t>in the case of a warrant under section</w:t>
      </w:r>
      <w:r w:rsidR="0083474C">
        <w:t> </w:t>
      </w:r>
      <w:r w:rsidR="00A66251">
        <w:t>225</w:t>
      </w:r>
      <w:r>
        <w:t xml:space="preserve">—information relevant to determining whether there has been compliance with </w:t>
      </w:r>
      <w:r w:rsidR="00587A67">
        <w:t>provisions of Part</w:t>
      </w:r>
      <w:r w:rsidR="0083474C">
        <w:t> </w:t>
      </w:r>
      <w:r w:rsidR="00587A67">
        <w:t>2 or regulations made for the purposes of Part</w:t>
      </w:r>
      <w:r w:rsidR="0083474C">
        <w:t> </w:t>
      </w:r>
      <w:r w:rsidR="00587A67">
        <w:t>2;</w:t>
      </w:r>
    </w:p>
    <w:p w:rsidR="00BC0F6E" w:rsidRDefault="00BC0F6E">
      <w:pPr>
        <w:pStyle w:val="paragraphsub"/>
      </w:pPr>
      <w:r>
        <w:tab/>
        <w:t>(ii)</w:t>
      </w:r>
      <w:r>
        <w:tab/>
        <w:t>in the case of a warrant under section</w:t>
      </w:r>
      <w:r w:rsidR="0083474C">
        <w:t> </w:t>
      </w:r>
      <w:r w:rsidR="00A66251">
        <w:t>226</w:t>
      </w:r>
      <w:r>
        <w:t>—evidential material; and</w:t>
      </w:r>
    </w:p>
    <w:p w:rsidR="00BC0F6E" w:rsidRDefault="00BC0F6E">
      <w:pPr>
        <w:pStyle w:val="paragraph"/>
      </w:pPr>
      <w:r>
        <w:tab/>
        <w:t>(b)</w:t>
      </w:r>
      <w:r>
        <w:tab/>
        <w:t>put the information or material in documentary form; and</w:t>
      </w:r>
    </w:p>
    <w:p w:rsidR="00BC0F6E" w:rsidRDefault="00BC0F6E">
      <w:pPr>
        <w:pStyle w:val="paragraph"/>
      </w:pPr>
      <w:r>
        <w:tab/>
        <w:t>(c)</w:t>
      </w:r>
      <w:r>
        <w:tab/>
        <w:t>copy the information or material to a storage device that the authorised officer has brought to the premises.</w:t>
      </w:r>
    </w:p>
    <w:p w:rsidR="00BC0F6E" w:rsidRDefault="00BC0F6E">
      <w:pPr>
        <w:pStyle w:val="subsection2"/>
      </w:pPr>
      <w:r>
        <w:t>The authorised officer may then take the storage device from the premises.</w:t>
      </w:r>
    </w:p>
    <w:p w:rsidR="00BC0F6E" w:rsidRDefault="00A66251">
      <w:pPr>
        <w:pStyle w:val="ActHead5"/>
      </w:pPr>
      <w:bookmarkStart w:id="310" w:name="_Toc176676983"/>
      <w:r>
        <w:rPr>
          <w:rStyle w:val="CharSectno"/>
        </w:rPr>
        <w:t>232</w:t>
      </w:r>
      <w:r w:rsidR="00BC0F6E">
        <w:t xml:space="preserve">  Expert assistance to operate a thing</w:t>
      </w:r>
      <w:bookmarkEnd w:id="310"/>
    </w:p>
    <w:p w:rsidR="00BC0F6E" w:rsidRDefault="00BC0F6E">
      <w:pPr>
        <w:pStyle w:val="subsection"/>
      </w:pPr>
      <w:r>
        <w:tab/>
        <w:t>(1)</w:t>
      </w:r>
      <w:r>
        <w:tab/>
        <w:t>If an authorised officer enters premises under a warrant issued under this Subdivision and the officer believes on reasonable grounds that:</w:t>
      </w:r>
    </w:p>
    <w:p w:rsidR="00BC0F6E" w:rsidRDefault="00BC0F6E">
      <w:pPr>
        <w:pStyle w:val="paragraph"/>
      </w:pPr>
      <w:r>
        <w:tab/>
        <w:t>(a)</w:t>
      </w:r>
      <w:r>
        <w:tab/>
        <w:t>the following may be accessible by operating a thing at particular premises:</w:t>
      </w:r>
    </w:p>
    <w:p w:rsidR="00BC0F6E" w:rsidRDefault="00BC0F6E">
      <w:pPr>
        <w:pStyle w:val="paragraphsub"/>
      </w:pPr>
      <w:r>
        <w:tab/>
        <w:t>(</w:t>
      </w:r>
      <w:proofErr w:type="spellStart"/>
      <w:r>
        <w:t>i</w:t>
      </w:r>
      <w:proofErr w:type="spellEnd"/>
      <w:r>
        <w:t>)</w:t>
      </w:r>
      <w:r>
        <w:tab/>
        <w:t>in the case of a warrant under section</w:t>
      </w:r>
      <w:r w:rsidR="0083474C">
        <w:t> </w:t>
      </w:r>
      <w:r w:rsidR="00A66251">
        <w:t>225</w:t>
      </w:r>
      <w:r>
        <w:t xml:space="preserve">—information relevant to determining whether there has been </w:t>
      </w:r>
      <w:r>
        <w:lastRenderedPageBreak/>
        <w:t>compliance with provisions</w:t>
      </w:r>
      <w:r w:rsidR="00587A67">
        <w:t xml:space="preserve"> of Part</w:t>
      </w:r>
      <w:r w:rsidR="0083474C">
        <w:t> </w:t>
      </w:r>
      <w:r w:rsidR="00587A67">
        <w:t>2 or regulations made for the purposes of Part</w:t>
      </w:r>
      <w:r w:rsidR="0083474C">
        <w:t> </w:t>
      </w:r>
      <w:r w:rsidR="00587A67">
        <w:t>2</w:t>
      </w:r>
      <w:r>
        <w:t>;</w:t>
      </w:r>
    </w:p>
    <w:p w:rsidR="00BC0F6E" w:rsidRDefault="00BC0F6E">
      <w:pPr>
        <w:pStyle w:val="paragraphsub"/>
      </w:pPr>
      <w:r>
        <w:tab/>
        <w:t>(ii)</w:t>
      </w:r>
      <w:r>
        <w:tab/>
        <w:t>in the case of a warrant under section</w:t>
      </w:r>
      <w:r w:rsidR="0083474C">
        <w:t> </w:t>
      </w:r>
      <w:r w:rsidR="00A66251">
        <w:t>226</w:t>
      </w:r>
      <w:r>
        <w:t>—evidential material; and</w:t>
      </w:r>
    </w:p>
    <w:p w:rsidR="00BC0F6E" w:rsidRDefault="00BC0F6E">
      <w:pPr>
        <w:pStyle w:val="paragraph"/>
      </w:pPr>
      <w:r>
        <w:tab/>
        <w:t>(b)</w:t>
      </w:r>
      <w:r>
        <w:tab/>
        <w:t>expert assistance is required to operate the thing; and</w:t>
      </w:r>
    </w:p>
    <w:p w:rsidR="00BC0F6E" w:rsidRDefault="00BC0F6E">
      <w:pPr>
        <w:pStyle w:val="paragraph"/>
      </w:pPr>
      <w:r>
        <w:tab/>
        <w:t>(c)</w:t>
      </w:r>
      <w:r>
        <w:tab/>
        <w:t>if he or she does not take action under this subsection, the information or material may be destroyed, altered or otherwise interfered with;</w:t>
      </w:r>
    </w:p>
    <w:p w:rsidR="00BC0F6E" w:rsidRDefault="00BC0F6E">
      <w:pPr>
        <w:pStyle w:val="subsection2"/>
      </w:pPr>
      <w:r>
        <w:t>he or she may do whatever is necessary to secure the thing, whether by locking it up, placing a guard or otherwise.</w:t>
      </w:r>
    </w:p>
    <w:p w:rsidR="00BC0F6E" w:rsidRDefault="00BC0F6E">
      <w:pPr>
        <w:pStyle w:val="subsection"/>
      </w:pPr>
      <w:r>
        <w:tab/>
        <w:t>(2)</w:t>
      </w:r>
      <w:r>
        <w:tab/>
        <w:t>The authorised officer must give notice to the occupier of the premises of his or her intention to secure the thing and of the fact that the thing may be secured for up to 24 hours.</w:t>
      </w:r>
    </w:p>
    <w:p w:rsidR="00BC0F6E" w:rsidRDefault="00BC0F6E">
      <w:pPr>
        <w:pStyle w:val="subsection"/>
      </w:pPr>
      <w:r>
        <w:tab/>
        <w:t>(3)</w:t>
      </w:r>
      <w:r>
        <w:tab/>
        <w:t>The thing may be secured:</w:t>
      </w:r>
    </w:p>
    <w:p w:rsidR="00BC0F6E" w:rsidRDefault="00BC0F6E">
      <w:pPr>
        <w:pStyle w:val="paragraph"/>
      </w:pPr>
      <w:r>
        <w:tab/>
        <w:t>(a)</w:t>
      </w:r>
      <w:r>
        <w:tab/>
        <w:t>for a period not exceeding 24 hours; or</w:t>
      </w:r>
    </w:p>
    <w:p w:rsidR="00BC0F6E" w:rsidRDefault="00BC0F6E">
      <w:pPr>
        <w:pStyle w:val="paragraph"/>
      </w:pPr>
      <w:r>
        <w:tab/>
        <w:t>(b)</w:t>
      </w:r>
      <w:r>
        <w:tab/>
        <w:t>until the thing has been operated by the expert;</w:t>
      </w:r>
    </w:p>
    <w:p w:rsidR="00BC0F6E" w:rsidRDefault="00BC0F6E">
      <w:pPr>
        <w:pStyle w:val="subsection2"/>
      </w:pPr>
      <w:r>
        <w:t>whichever happens first.</w:t>
      </w:r>
    </w:p>
    <w:p w:rsidR="00BC0F6E" w:rsidRDefault="00BC0F6E">
      <w:pPr>
        <w:pStyle w:val="subsection"/>
      </w:pPr>
      <w:r>
        <w:tab/>
        <w:t>(4)</w:t>
      </w:r>
      <w:r>
        <w:tab/>
        <w:t>If the authorised officer believes on reasonable grounds that the expert assistance will not be available within 24 hours, he or she may apply to the magistrate for an extension of that period.</w:t>
      </w:r>
    </w:p>
    <w:p w:rsidR="00BC0F6E" w:rsidRDefault="00BC0F6E">
      <w:pPr>
        <w:pStyle w:val="subsection"/>
      </w:pPr>
      <w:r>
        <w:tab/>
        <w:t>(5)</w:t>
      </w:r>
      <w:r>
        <w:tab/>
        <w:t>The authorised officer must give notice to the occupier of the premises of his or her intention to apply for an extension, and the occupier is entitled to be heard in relation to the application.</w:t>
      </w:r>
    </w:p>
    <w:p w:rsidR="00BC0F6E" w:rsidRDefault="00A66251">
      <w:pPr>
        <w:pStyle w:val="ActHead5"/>
      </w:pPr>
      <w:bookmarkStart w:id="311" w:name="_Toc176676984"/>
      <w:r>
        <w:rPr>
          <w:rStyle w:val="CharSectno"/>
        </w:rPr>
        <w:t>233</w:t>
      </w:r>
      <w:r w:rsidR="00BC0F6E">
        <w:t xml:space="preserve">  Compensation for damage</w:t>
      </w:r>
      <w:bookmarkEnd w:id="311"/>
    </w:p>
    <w:p w:rsidR="00BC0F6E" w:rsidRDefault="00BC0F6E">
      <w:pPr>
        <w:pStyle w:val="subsection"/>
        <w:rPr>
          <w:kern w:val="28"/>
        </w:rPr>
      </w:pPr>
      <w:r>
        <w:tab/>
        <w:t>(</w:t>
      </w:r>
      <w:r>
        <w:rPr>
          <w:kern w:val="28"/>
        </w:rPr>
        <w:t>1)</w:t>
      </w:r>
      <w:r>
        <w:rPr>
          <w:kern w:val="28"/>
        </w:rPr>
        <w:tab/>
        <w:t>The owner of a thing is entitled to compensation for damage to the thing if:</w:t>
      </w:r>
    </w:p>
    <w:p w:rsidR="00BC0F6E" w:rsidRDefault="00BC0F6E">
      <w:pPr>
        <w:pStyle w:val="paragraph"/>
        <w:rPr>
          <w:kern w:val="28"/>
        </w:rPr>
      </w:pPr>
      <w:r>
        <w:rPr>
          <w:kern w:val="28"/>
        </w:rPr>
        <w:tab/>
        <w:t>(a)</w:t>
      </w:r>
      <w:r>
        <w:rPr>
          <w:kern w:val="28"/>
        </w:rPr>
        <w:tab/>
        <w:t>the damage was caused to the thing as a result of it being operated (otherwise than by an occupier of the premises being entered under this Subdivision) as mentioned in this Subdivision; and</w:t>
      </w:r>
    </w:p>
    <w:p w:rsidR="00BC0F6E" w:rsidRDefault="00BC0F6E">
      <w:pPr>
        <w:pStyle w:val="paragraph"/>
        <w:rPr>
          <w:kern w:val="28"/>
        </w:rPr>
      </w:pPr>
      <w:r>
        <w:rPr>
          <w:kern w:val="28"/>
        </w:rPr>
        <w:tab/>
        <w:t>(b)</w:t>
      </w:r>
      <w:r>
        <w:rPr>
          <w:kern w:val="28"/>
        </w:rPr>
        <w:tab/>
        <w:t>the damage was caused as a result of:</w:t>
      </w:r>
    </w:p>
    <w:p w:rsidR="00BC0F6E" w:rsidRDefault="00BC0F6E">
      <w:pPr>
        <w:pStyle w:val="paragraphsub"/>
        <w:rPr>
          <w:kern w:val="28"/>
        </w:rPr>
      </w:pPr>
      <w:r>
        <w:rPr>
          <w:kern w:val="28"/>
        </w:rPr>
        <w:tab/>
        <w:t>(</w:t>
      </w:r>
      <w:proofErr w:type="spellStart"/>
      <w:r>
        <w:rPr>
          <w:kern w:val="28"/>
        </w:rPr>
        <w:t>i</w:t>
      </w:r>
      <w:proofErr w:type="spellEnd"/>
      <w:r>
        <w:rPr>
          <w:kern w:val="28"/>
        </w:rPr>
        <w:t>)</w:t>
      </w:r>
      <w:r>
        <w:rPr>
          <w:kern w:val="28"/>
        </w:rPr>
        <w:tab/>
        <w:t>insufficient care being exercised in selecting the person who was to operate the thing; or</w:t>
      </w:r>
    </w:p>
    <w:p w:rsidR="00BC0F6E" w:rsidRDefault="00BC0F6E">
      <w:pPr>
        <w:pStyle w:val="paragraphsub"/>
        <w:rPr>
          <w:kern w:val="28"/>
        </w:rPr>
      </w:pPr>
      <w:r>
        <w:rPr>
          <w:kern w:val="28"/>
        </w:rPr>
        <w:lastRenderedPageBreak/>
        <w:tab/>
        <w:t>(ii)</w:t>
      </w:r>
      <w:r>
        <w:rPr>
          <w:kern w:val="28"/>
        </w:rPr>
        <w:tab/>
        <w:t>insufficient care being exercised by the person operating the thing.</w:t>
      </w:r>
    </w:p>
    <w:p w:rsidR="00BC0F6E" w:rsidRDefault="00BC0F6E">
      <w:pPr>
        <w:pStyle w:val="subsection"/>
        <w:rPr>
          <w:kern w:val="28"/>
        </w:rPr>
      </w:pPr>
      <w:r>
        <w:rPr>
          <w:kern w:val="28"/>
        </w:rPr>
        <w:tab/>
        <w:t>(2)</w:t>
      </w:r>
      <w:r>
        <w:rPr>
          <w:kern w:val="28"/>
        </w:rPr>
        <w:tab/>
        <w:t>Compensation is payable out of money appropriated by the Parliament.</w:t>
      </w:r>
    </w:p>
    <w:p w:rsidR="00BC0F6E" w:rsidRDefault="00BC0F6E">
      <w:pPr>
        <w:pStyle w:val="subsection"/>
        <w:rPr>
          <w:kern w:val="28"/>
        </w:rPr>
      </w:pPr>
      <w:r>
        <w:rPr>
          <w:kern w:val="28"/>
        </w:rPr>
        <w:tab/>
        <w:t>(3)</w:t>
      </w:r>
      <w:r>
        <w:rPr>
          <w:kern w:val="28"/>
        </w:rPr>
        <w:tab/>
        <w:t>In determining the amount of compensation payable, regard is to be had to whether an occupier of the premises and his or her employees and agents, if they were available at the time, had provided any warning or guidance as to the operation of the thing that was appropriate in the circumstances.</w:t>
      </w:r>
    </w:p>
    <w:p w:rsidR="00BC0F6E" w:rsidRDefault="00A66251">
      <w:pPr>
        <w:pStyle w:val="ActHead5"/>
      </w:pPr>
      <w:bookmarkStart w:id="312" w:name="_Toc176676985"/>
      <w:r>
        <w:rPr>
          <w:rStyle w:val="CharSectno"/>
        </w:rPr>
        <w:t>234</w:t>
      </w:r>
      <w:r w:rsidR="00BC0F6E">
        <w:t xml:space="preserve">  Offences relating to warrants</w:t>
      </w:r>
      <w:bookmarkEnd w:id="312"/>
    </w:p>
    <w:p w:rsidR="00BC0F6E" w:rsidRDefault="00BC0F6E">
      <w:pPr>
        <w:pStyle w:val="subsection"/>
        <w:rPr>
          <w:kern w:val="28"/>
        </w:rPr>
      </w:pPr>
      <w:r>
        <w:tab/>
        <w:t>(</w:t>
      </w:r>
      <w:r>
        <w:rPr>
          <w:kern w:val="28"/>
        </w:rPr>
        <w:t>1)</w:t>
      </w:r>
      <w:r>
        <w:rPr>
          <w:kern w:val="28"/>
        </w:rPr>
        <w:tab/>
        <w:t>A person commits an offence if:</w:t>
      </w:r>
    </w:p>
    <w:p w:rsidR="00BC0F6E" w:rsidRDefault="00BC0F6E">
      <w:pPr>
        <w:pStyle w:val="paragraph"/>
        <w:rPr>
          <w:kern w:val="28"/>
        </w:rPr>
      </w:pPr>
      <w:r>
        <w:rPr>
          <w:kern w:val="28"/>
        </w:rPr>
        <w:tab/>
        <w:t>(a)</w:t>
      </w:r>
      <w:r>
        <w:rPr>
          <w:kern w:val="28"/>
        </w:rPr>
        <w:tab/>
        <w:t>the person is an authorised officer; and</w:t>
      </w:r>
    </w:p>
    <w:p w:rsidR="00BC0F6E" w:rsidRDefault="00BC0F6E">
      <w:pPr>
        <w:pStyle w:val="paragraph"/>
        <w:rPr>
          <w:kern w:val="28"/>
        </w:rPr>
      </w:pPr>
      <w:r>
        <w:rPr>
          <w:kern w:val="28"/>
        </w:rPr>
        <w:tab/>
        <w:t>(b)</w:t>
      </w:r>
      <w:r>
        <w:rPr>
          <w:kern w:val="28"/>
        </w:rPr>
        <w:tab/>
        <w:t xml:space="preserve">the person makes, in an application for a warrant under </w:t>
      </w:r>
      <w:r>
        <w:t>section</w:t>
      </w:r>
      <w:r w:rsidR="0083474C">
        <w:t> </w:t>
      </w:r>
      <w:r w:rsidR="00A66251">
        <w:t>225</w:t>
      </w:r>
      <w:r>
        <w:t xml:space="preserve"> or </w:t>
      </w:r>
      <w:r w:rsidR="00A66251">
        <w:t>226</w:t>
      </w:r>
      <w:r>
        <w:rPr>
          <w:kern w:val="28"/>
        </w:rPr>
        <w:t>, a statement that the person knows to be false or misleading in a material particular.</w:t>
      </w:r>
    </w:p>
    <w:p w:rsidR="00BC0F6E" w:rsidRDefault="00BC0F6E">
      <w:pPr>
        <w:pStyle w:val="Penalty"/>
        <w:rPr>
          <w:kern w:val="28"/>
        </w:rPr>
      </w:pPr>
      <w:r>
        <w:rPr>
          <w:kern w:val="28"/>
        </w:rPr>
        <w:t>Penalty:</w:t>
      </w:r>
      <w:r>
        <w:rPr>
          <w:kern w:val="28"/>
        </w:rPr>
        <w:tab/>
        <w:t>Imprisonment for 2 years or 120 penalty units.</w:t>
      </w:r>
    </w:p>
    <w:p w:rsidR="00BC0F6E" w:rsidRDefault="00BC0F6E" w:rsidP="000663C3">
      <w:pPr>
        <w:pStyle w:val="subsection"/>
        <w:keepNext/>
        <w:rPr>
          <w:kern w:val="28"/>
        </w:rPr>
      </w:pPr>
      <w:r>
        <w:rPr>
          <w:kern w:val="28"/>
        </w:rPr>
        <w:tab/>
        <w:t>(2)</w:t>
      </w:r>
      <w:r>
        <w:rPr>
          <w:kern w:val="28"/>
        </w:rPr>
        <w:tab/>
        <w:t>A person commits an offence if the person is an authorised officer and the person:</w:t>
      </w:r>
    </w:p>
    <w:p w:rsidR="00BC0F6E" w:rsidRDefault="00BC0F6E">
      <w:pPr>
        <w:pStyle w:val="paragraph"/>
        <w:rPr>
          <w:kern w:val="28"/>
        </w:rPr>
      </w:pPr>
      <w:r>
        <w:rPr>
          <w:kern w:val="28"/>
        </w:rPr>
        <w:tab/>
        <w:t>(a)</w:t>
      </w:r>
      <w:r>
        <w:rPr>
          <w:kern w:val="28"/>
        </w:rPr>
        <w:tab/>
        <w:t>states in a document that purports to be a form of warrant under section</w:t>
      </w:r>
      <w:r w:rsidR="0083474C">
        <w:rPr>
          <w:kern w:val="28"/>
        </w:rPr>
        <w:t> </w:t>
      </w:r>
      <w:r w:rsidR="00A66251">
        <w:rPr>
          <w:kern w:val="28"/>
        </w:rPr>
        <w:t>227</w:t>
      </w:r>
      <w:r>
        <w:rPr>
          <w:kern w:val="28"/>
        </w:rPr>
        <w:t xml:space="preserve"> the name of a magistrate unless that magistrate issued the warrant; or</w:t>
      </w:r>
    </w:p>
    <w:p w:rsidR="00BC0F6E" w:rsidRDefault="00BC0F6E">
      <w:pPr>
        <w:pStyle w:val="paragraph"/>
        <w:rPr>
          <w:kern w:val="28"/>
        </w:rPr>
      </w:pPr>
      <w:r>
        <w:rPr>
          <w:kern w:val="28"/>
        </w:rPr>
        <w:tab/>
        <w:t>(b)</w:t>
      </w:r>
      <w:r>
        <w:rPr>
          <w:kern w:val="28"/>
        </w:rPr>
        <w:tab/>
        <w:t>states on a form of warrant under that section a matter that, to the authorised officer</w:t>
      </w:r>
      <w:r w:rsidR="00A57BB5">
        <w:rPr>
          <w:kern w:val="28"/>
        </w:rPr>
        <w:t>’</w:t>
      </w:r>
      <w:r>
        <w:rPr>
          <w:kern w:val="28"/>
        </w:rPr>
        <w:t>s knowledge, departs in a material particular from the form authorised by the magistrate; or</w:t>
      </w:r>
    </w:p>
    <w:p w:rsidR="00BC0F6E" w:rsidRDefault="00BC0F6E">
      <w:pPr>
        <w:pStyle w:val="paragraph"/>
        <w:rPr>
          <w:kern w:val="28"/>
        </w:rPr>
      </w:pPr>
      <w:r>
        <w:rPr>
          <w:kern w:val="28"/>
        </w:rPr>
        <w:tab/>
        <w:t>(c)</w:t>
      </w:r>
      <w:r>
        <w:rPr>
          <w:kern w:val="28"/>
        </w:rPr>
        <w:tab/>
        <w:t xml:space="preserve">purports to execute, or present to another person, a document that purports to be a form of warrant under that section that the </w:t>
      </w:r>
      <w:r>
        <w:t xml:space="preserve">authorised officer </w:t>
      </w:r>
      <w:r>
        <w:rPr>
          <w:kern w:val="28"/>
        </w:rPr>
        <w:t>knows:</w:t>
      </w:r>
    </w:p>
    <w:p w:rsidR="00BC0F6E" w:rsidRDefault="00BC0F6E">
      <w:pPr>
        <w:pStyle w:val="paragraphsub"/>
        <w:rPr>
          <w:kern w:val="28"/>
        </w:rPr>
      </w:pPr>
      <w:r>
        <w:rPr>
          <w:kern w:val="28"/>
        </w:rPr>
        <w:tab/>
        <w:t>(</w:t>
      </w:r>
      <w:proofErr w:type="spellStart"/>
      <w:r>
        <w:rPr>
          <w:kern w:val="28"/>
        </w:rPr>
        <w:t>i</w:t>
      </w:r>
      <w:proofErr w:type="spellEnd"/>
      <w:r>
        <w:rPr>
          <w:kern w:val="28"/>
        </w:rPr>
        <w:t>)</w:t>
      </w:r>
      <w:r>
        <w:rPr>
          <w:kern w:val="28"/>
        </w:rPr>
        <w:tab/>
        <w:t>has not been approved by a magistrate under that section; or</w:t>
      </w:r>
    </w:p>
    <w:p w:rsidR="00BC0F6E" w:rsidRDefault="00BC0F6E">
      <w:pPr>
        <w:pStyle w:val="paragraphsub"/>
        <w:rPr>
          <w:kern w:val="28"/>
        </w:rPr>
      </w:pPr>
      <w:r>
        <w:rPr>
          <w:kern w:val="28"/>
        </w:rPr>
        <w:tab/>
        <w:t>(ii)</w:t>
      </w:r>
      <w:r>
        <w:rPr>
          <w:kern w:val="28"/>
        </w:rPr>
        <w:tab/>
        <w:t>departs in a material particular from the terms authorised by a magistrate under that section; or</w:t>
      </w:r>
    </w:p>
    <w:p w:rsidR="00BC0F6E" w:rsidRDefault="00BC0F6E">
      <w:pPr>
        <w:pStyle w:val="paragraph"/>
        <w:rPr>
          <w:kern w:val="28"/>
        </w:rPr>
      </w:pPr>
      <w:r>
        <w:rPr>
          <w:kern w:val="28"/>
        </w:rPr>
        <w:tab/>
        <w:t>(d)</w:t>
      </w:r>
      <w:r>
        <w:rPr>
          <w:kern w:val="28"/>
        </w:rPr>
        <w:tab/>
        <w:t xml:space="preserve">gives to a magistrate a form of warrant under that section that is not the form of warrant that the </w:t>
      </w:r>
      <w:r>
        <w:t xml:space="preserve">authorised officer </w:t>
      </w:r>
      <w:r>
        <w:rPr>
          <w:kern w:val="28"/>
        </w:rPr>
        <w:t>purported to execute.</w:t>
      </w:r>
    </w:p>
    <w:p w:rsidR="00BC0F6E" w:rsidRDefault="00BC0F6E">
      <w:pPr>
        <w:pStyle w:val="Penalty"/>
        <w:rPr>
          <w:kern w:val="28"/>
        </w:rPr>
      </w:pPr>
      <w:r>
        <w:rPr>
          <w:kern w:val="28"/>
        </w:rPr>
        <w:lastRenderedPageBreak/>
        <w:t>Penalty:</w:t>
      </w:r>
      <w:r>
        <w:rPr>
          <w:kern w:val="28"/>
        </w:rPr>
        <w:tab/>
        <w:t>Imprisonment for 2 years or 120 penalty units.</w:t>
      </w:r>
    </w:p>
    <w:p w:rsidR="00BC0F6E" w:rsidRDefault="00A66251">
      <w:pPr>
        <w:pStyle w:val="ActHead5"/>
      </w:pPr>
      <w:bookmarkStart w:id="313" w:name="_Toc176676986"/>
      <w:r>
        <w:rPr>
          <w:rStyle w:val="CharSectno"/>
        </w:rPr>
        <w:t>235</w:t>
      </w:r>
      <w:r w:rsidR="00BC0F6E">
        <w:t xml:space="preserve">  Subdivision does not apply to authorised officers who are contractors</w:t>
      </w:r>
      <w:bookmarkEnd w:id="313"/>
    </w:p>
    <w:p w:rsidR="00BC0F6E" w:rsidRDefault="00BC0F6E">
      <w:pPr>
        <w:pStyle w:val="subsection"/>
      </w:pPr>
      <w:r>
        <w:tab/>
      </w:r>
      <w:r>
        <w:tab/>
        <w:t xml:space="preserve">This Subdivision does not extend to authorised officers covered by subparagraph </w:t>
      </w:r>
      <w:r w:rsidR="00A66251">
        <w:t>217</w:t>
      </w:r>
      <w:r>
        <w:t>(2)(a)(iv).</w:t>
      </w:r>
    </w:p>
    <w:p w:rsidR="00BC0F6E" w:rsidRDefault="00BC0F6E">
      <w:pPr>
        <w:pStyle w:val="ActHead4"/>
      </w:pPr>
      <w:bookmarkStart w:id="314" w:name="_Toc176676987"/>
      <w:r>
        <w:rPr>
          <w:rStyle w:val="CharSubdNo"/>
        </w:rPr>
        <w:t>Subdivision D</w:t>
      </w:r>
      <w:r>
        <w:t>—</w:t>
      </w:r>
      <w:r>
        <w:rPr>
          <w:rStyle w:val="CharSubdText"/>
        </w:rPr>
        <w:t>Other matters</w:t>
      </w:r>
      <w:bookmarkEnd w:id="314"/>
    </w:p>
    <w:p w:rsidR="00BC0F6E" w:rsidRDefault="00A66251">
      <w:pPr>
        <w:pStyle w:val="ActHead5"/>
      </w:pPr>
      <w:bookmarkStart w:id="315" w:name="_Toc176676988"/>
      <w:r>
        <w:rPr>
          <w:rStyle w:val="CharSectno"/>
        </w:rPr>
        <w:t>236</w:t>
      </w:r>
      <w:r w:rsidR="00BC0F6E">
        <w:t xml:space="preserve">  Division not to abrogate privilege against self</w:t>
      </w:r>
      <w:r w:rsidR="0083474C">
        <w:noBreakHyphen/>
      </w:r>
      <w:r w:rsidR="00BC0F6E">
        <w:t>incrimination</w:t>
      </w:r>
      <w:bookmarkEnd w:id="315"/>
    </w:p>
    <w:p w:rsidR="00BC0F6E" w:rsidRDefault="00BC0F6E">
      <w:pPr>
        <w:pStyle w:val="subsection"/>
      </w:pPr>
      <w:r>
        <w:tab/>
      </w:r>
      <w:r>
        <w:tab/>
        <w:t>Nothing in this Division affects the right of a person to refuse to answer a question, give information, or produce a document, on the ground that the answer to the question, the information or the production of the document might tend to incriminate the person or make the person liable to a penalty.</w:t>
      </w:r>
    </w:p>
    <w:p w:rsidR="00BC0F6E" w:rsidRDefault="00A66251">
      <w:pPr>
        <w:pStyle w:val="ActHead5"/>
      </w:pPr>
      <w:bookmarkStart w:id="316" w:name="_Toc176676989"/>
      <w:r>
        <w:rPr>
          <w:rStyle w:val="CharSectno"/>
        </w:rPr>
        <w:t>237</w:t>
      </w:r>
      <w:r w:rsidR="00BC0F6E">
        <w:t xml:space="preserve">  Occupier entitled to be present during entry</w:t>
      </w:r>
      <w:bookmarkEnd w:id="316"/>
    </w:p>
    <w:p w:rsidR="00BC0F6E" w:rsidRDefault="00BC0F6E">
      <w:pPr>
        <w:pStyle w:val="subsection"/>
        <w:rPr>
          <w:kern w:val="28"/>
        </w:rPr>
      </w:pPr>
      <w:r>
        <w:tab/>
        <w:t>(</w:t>
      </w:r>
      <w:r>
        <w:rPr>
          <w:kern w:val="28"/>
        </w:rPr>
        <w:t>1)</w:t>
      </w:r>
      <w:r>
        <w:rPr>
          <w:kern w:val="28"/>
        </w:rPr>
        <w:tab/>
        <w:t>If:</w:t>
      </w:r>
    </w:p>
    <w:p w:rsidR="00BC0F6E" w:rsidRDefault="00BC0F6E">
      <w:pPr>
        <w:pStyle w:val="paragraph"/>
        <w:rPr>
          <w:kern w:val="28"/>
        </w:rPr>
      </w:pPr>
      <w:r>
        <w:rPr>
          <w:kern w:val="28"/>
        </w:rPr>
        <w:tab/>
        <w:t>(a)</w:t>
      </w:r>
      <w:r>
        <w:rPr>
          <w:kern w:val="28"/>
        </w:rPr>
        <w:tab/>
        <w:t>an authorised officer is entering premises under Subdivision B or C; and</w:t>
      </w:r>
    </w:p>
    <w:p w:rsidR="00BC0F6E" w:rsidRDefault="00BC0F6E">
      <w:pPr>
        <w:pStyle w:val="paragraph"/>
        <w:rPr>
          <w:kern w:val="28"/>
        </w:rPr>
      </w:pPr>
      <w:r>
        <w:rPr>
          <w:kern w:val="28"/>
        </w:rPr>
        <w:tab/>
        <w:t>(b)</w:t>
      </w:r>
      <w:r>
        <w:rPr>
          <w:kern w:val="28"/>
        </w:rPr>
        <w:tab/>
        <w:t>an occupier of the premises, or another person who apparently represents the occupier, is present at the premises;</w:t>
      </w:r>
    </w:p>
    <w:p w:rsidR="00BC0F6E" w:rsidRDefault="00BC0F6E">
      <w:pPr>
        <w:pStyle w:val="subsection2"/>
        <w:rPr>
          <w:kern w:val="28"/>
        </w:rPr>
      </w:pPr>
      <w:r>
        <w:rPr>
          <w:kern w:val="28"/>
        </w:rPr>
        <w:t>the person is entitled to observe the activities of the authorised officer on the premises.</w:t>
      </w:r>
    </w:p>
    <w:p w:rsidR="00BC0F6E" w:rsidRDefault="00BC0F6E">
      <w:pPr>
        <w:pStyle w:val="subsection"/>
        <w:rPr>
          <w:kern w:val="28"/>
        </w:rPr>
      </w:pPr>
      <w:r>
        <w:rPr>
          <w:kern w:val="28"/>
        </w:rPr>
        <w:tab/>
        <w:t>(2)</w:t>
      </w:r>
      <w:r>
        <w:rPr>
          <w:kern w:val="28"/>
        </w:rPr>
        <w:tab/>
        <w:t>The right to observe the authorised officer</w:t>
      </w:r>
      <w:r w:rsidR="00A57BB5">
        <w:rPr>
          <w:kern w:val="28"/>
        </w:rPr>
        <w:t>’</w:t>
      </w:r>
      <w:r>
        <w:rPr>
          <w:kern w:val="28"/>
        </w:rPr>
        <w:t>s activities ceases if the person impedes those activities.</w:t>
      </w:r>
    </w:p>
    <w:p w:rsidR="00BC0F6E" w:rsidRDefault="00BC0F6E">
      <w:pPr>
        <w:pStyle w:val="subsection"/>
        <w:rPr>
          <w:kern w:val="28"/>
        </w:rPr>
      </w:pPr>
      <w:r>
        <w:rPr>
          <w:kern w:val="28"/>
        </w:rPr>
        <w:tab/>
        <w:t>(3)</w:t>
      </w:r>
      <w:r>
        <w:rPr>
          <w:kern w:val="28"/>
        </w:rPr>
        <w:tab/>
        <w:t>This section does not prevent the authorised officer, or the authorised officers, from carrying out activities at 2 or more areas of the premises at the same time.</w:t>
      </w:r>
    </w:p>
    <w:p w:rsidR="00BC0F6E" w:rsidRDefault="00BC0F6E">
      <w:pPr>
        <w:pStyle w:val="PageBreak"/>
      </w:pPr>
      <w:r>
        <w:br w:type="page"/>
      </w:r>
    </w:p>
    <w:p w:rsidR="00BC0F6E" w:rsidRDefault="00BC0F6E">
      <w:pPr>
        <w:pStyle w:val="ActHead3"/>
      </w:pPr>
      <w:bookmarkStart w:id="317" w:name="_Toc176676990"/>
      <w:r>
        <w:rPr>
          <w:rStyle w:val="CharDivNo"/>
        </w:rPr>
        <w:lastRenderedPageBreak/>
        <w:t>Division</w:t>
      </w:r>
      <w:r w:rsidR="0083474C">
        <w:rPr>
          <w:rStyle w:val="CharDivNo"/>
        </w:rPr>
        <w:t> </w:t>
      </w:r>
      <w:r w:rsidR="00587A67">
        <w:rPr>
          <w:rStyle w:val="CharDivNo"/>
        </w:rPr>
        <w:t>3</w:t>
      </w:r>
      <w:r>
        <w:t>—</w:t>
      </w:r>
      <w:r>
        <w:rPr>
          <w:rStyle w:val="CharDivText"/>
        </w:rPr>
        <w:t>Information gathering</w:t>
      </w:r>
      <w:bookmarkEnd w:id="317"/>
    </w:p>
    <w:p w:rsidR="00BC0F6E" w:rsidRDefault="00A66251">
      <w:pPr>
        <w:pStyle w:val="ActHead5"/>
      </w:pPr>
      <w:bookmarkStart w:id="318" w:name="_Toc176676991"/>
      <w:r>
        <w:rPr>
          <w:rStyle w:val="CharSectno"/>
        </w:rPr>
        <w:t>238</w:t>
      </w:r>
      <w:r w:rsidR="00BC0F6E">
        <w:t xml:space="preserve">  Power to request information</w:t>
      </w:r>
      <w:bookmarkEnd w:id="318"/>
    </w:p>
    <w:p w:rsidR="00BC0F6E" w:rsidRDefault="00BC0F6E">
      <w:pPr>
        <w:pStyle w:val="subsection"/>
      </w:pPr>
      <w:r>
        <w:tab/>
        <w:t>(1)</w:t>
      </w:r>
      <w:r>
        <w:tab/>
        <w:t xml:space="preserve">This section applies to a person if the Authority has reason to believe that information (the </w:t>
      </w:r>
      <w:r>
        <w:rPr>
          <w:b/>
          <w:i/>
        </w:rPr>
        <w:t>compellable information</w:t>
      </w:r>
      <w:r>
        <w:t>) relating to any of the following matters:</w:t>
      </w:r>
    </w:p>
    <w:p w:rsidR="00BC0F6E" w:rsidRDefault="00BC0F6E">
      <w:pPr>
        <w:pStyle w:val="paragraph"/>
      </w:pPr>
      <w:r>
        <w:tab/>
        <w:t>(a)</w:t>
      </w:r>
      <w:r>
        <w:tab/>
        <w:t>the preparation and implementation of the Basin Plan;</w:t>
      </w:r>
    </w:p>
    <w:p w:rsidR="00BC0F6E" w:rsidRDefault="00BC0F6E">
      <w:pPr>
        <w:pStyle w:val="paragraph"/>
      </w:pPr>
      <w:r>
        <w:tab/>
        <w:t>(b)</w:t>
      </w:r>
      <w:r>
        <w:tab/>
        <w:t xml:space="preserve">the investigation of a possible contravention of </w:t>
      </w:r>
      <w:r w:rsidR="00587A67">
        <w:t>a provision of Part</w:t>
      </w:r>
      <w:r w:rsidR="0083474C">
        <w:t> </w:t>
      </w:r>
      <w:r w:rsidR="00587A67">
        <w:t>2 or regulations made for the purposes of Part</w:t>
      </w:r>
      <w:r w:rsidR="0083474C">
        <w:t> </w:t>
      </w:r>
      <w:r w:rsidR="00587A67">
        <w:t>2</w:t>
      </w:r>
      <w:r>
        <w:t>;</w:t>
      </w:r>
    </w:p>
    <w:p w:rsidR="00BC0F6E" w:rsidRDefault="00BC0F6E">
      <w:pPr>
        <w:pStyle w:val="paragraph"/>
      </w:pPr>
      <w:r>
        <w:tab/>
        <w:t>(c)</w:t>
      </w:r>
      <w:r>
        <w:tab/>
        <w:t>a matter:</w:t>
      </w:r>
    </w:p>
    <w:p w:rsidR="00BC0F6E" w:rsidRDefault="00BC0F6E">
      <w:pPr>
        <w:pStyle w:val="paragraphsub"/>
      </w:pPr>
      <w:r>
        <w:tab/>
        <w:t>(</w:t>
      </w:r>
      <w:proofErr w:type="spellStart"/>
      <w:r>
        <w:t>i</w:t>
      </w:r>
      <w:proofErr w:type="spellEnd"/>
      <w:r>
        <w:t>)</w:t>
      </w:r>
      <w:r>
        <w:tab/>
        <w:t>relevant to the performance of the Authority</w:t>
      </w:r>
      <w:r w:rsidR="00A57BB5">
        <w:t>’</w:t>
      </w:r>
      <w:r>
        <w:t>s functions; and</w:t>
      </w:r>
    </w:p>
    <w:p w:rsidR="00BC0F6E" w:rsidRDefault="00BC0F6E">
      <w:pPr>
        <w:pStyle w:val="paragraphsub"/>
      </w:pPr>
      <w:r>
        <w:tab/>
        <w:t>(ii)</w:t>
      </w:r>
      <w:r>
        <w:tab/>
        <w:t>specified in regulations made for the purposes of this paragraph;</w:t>
      </w:r>
    </w:p>
    <w:p w:rsidR="00BC0F6E" w:rsidRDefault="00BC0F6E">
      <w:pPr>
        <w:pStyle w:val="subsection2"/>
      </w:pPr>
      <w:r>
        <w:t>is</w:t>
      </w:r>
      <w:r>
        <w:rPr>
          <w:szCs w:val="20"/>
        </w:rPr>
        <w:t xml:space="preserve"> in the person</w:t>
      </w:r>
      <w:r w:rsidR="00A57BB5">
        <w:rPr>
          <w:szCs w:val="20"/>
        </w:rPr>
        <w:t>’</w:t>
      </w:r>
      <w:r>
        <w:rPr>
          <w:szCs w:val="20"/>
        </w:rPr>
        <w:t>s possession, custody or control (whether held electronically or in any other form)</w:t>
      </w:r>
      <w:r>
        <w:t>.</w:t>
      </w:r>
    </w:p>
    <w:p w:rsidR="00BC0F6E" w:rsidRDefault="00BC0F6E">
      <w:pPr>
        <w:pStyle w:val="subsection"/>
      </w:pPr>
      <w:r>
        <w:tab/>
        <w:t>(2)</w:t>
      </w:r>
      <w:r>
        <w:tab/>
      </w:r>
      <w:r>
        <w:rPr>
          <w:szCs w:val="20"/>
        </w:rPr>
        <w:t xml:space="preserve">The Authority may, in writing, </w:t>
      </w:r>
      <w:r>
        <w:t>require the person to give specified compellable information to the Authority:</w:t>
      </w:r>
    </w:p>
    <w:p w:rsidR="00BC0F6E" w:rsidRDefault="00BC0F6E">
      <w:pPr>
        <w:pStyle w:val="paragraph"/>
      </w:pPr>
      <w:r>
        <w:tab/>
        <w:t>(a)</w:t>
      </w:r>
      <w:r>
        <w:tab/>
        <w:t>within a specified period of time; and</w:t>
      </w:r>
    </w:p>
    <w:p w:rsidR="00BC0F6E" w:rsidRDefault="00BC0F6E">
      <w:pPr>
        <w:pStyle w:val="paragraph"/>
      </w:pPr>
      <w:r>
        <w:tab/>
        <w:t>(b)</w:t>
      </w:r>
      <w:r>
        <w:tab/>
        <w:t>in a specified form or manner.</w:t>
      </w:r>
    </w:p>
    <w:p w:rsidR="00BC0F6E" w:rsidRDefault="00BC0F6E">
      <w:pPr>
        <w:pStyle w:val="subsection"/>
        <w:rPr>
          <w:szCs w:val="20"/>
        </w:rPr>
      </w:pPr>
      <w:r>
        <w:tab/>
        <w:t>(3)</w:t>
      </w:r>
      <w:r>
        <w:tab/>
      </w:r>
      <w:r>
        <w:rPr>
          <w:szCs w:val="20"/>
        </w:rPr>
        <w:t>The person must not fail to comply with a requirement under this section.</w:t>
      </w:r>
    </w:p>
    <w:p w:rsidR="00BC0F6E" w:rsidRDefault="00BC0F6E">
      <w:pPr>
        <w:pStyle w:val="Penalty"/>
        <w:rPr>
          <w:szCs w:val="20"/>
        </w:rPr>
      </w:pPr>
      <w:r>
        <w:rPr>
          <w:szCs w:val="20"/>
        </w:rPr>
        <w:t>Civil penalty:</w:t>
      </w:r>
      <w:r w:rsidR="00BA5187">
        <w:rPr>
          <w:szCs w:val="20"/>
        </w:rPr>
        <w:tab/>
      </w:r>
      <w:r>
        <w:rPr>
          <w:szCs w:val="20"/>
        </w:rPr>
        <w:t>50 penalty units.</w:t>
      </w:r>
    </w:p>
    <w:p w:rsidR="00BC0F6E" w:rsidRDefault="00BC0F6E">
      <w:pPr>
        <w:pStyle w:val="subsection"/>
        <w:rPr>
          <w:szCs w:val="20"/>
        </w:rPr>
      </w:pPr>
      <w:r>
        <w:tab/>
        <w:t>(4)</w:t>
      </w:r>
      <w:r>
        <w:tab/>
      </w:r>
      <w:r>
        <w:rPr>
          <w:szCs w:val="20"/>
        </w:rPr>
        <w:t>The person must not, in purported compliance with a requirement under this section, give to the Authority information that is false or misleading in a material particular.</w:t>
      </w:r>
    </w:p>
    <w:p w:rsidR="00BC0F6E" w:rsidRDefault="00BC0F6E">
      <w:pPr>
        <w:pStyle w:val="Penalty"/>
        <w:rPr>
          <w:szCs w:val="20"/>
        </w:rPr>
      </w:pPr>
      <w:r>
        <w:rPr>
          <w:szCs w:val="20"/>
        </w:rPr>
        <w:t>Civil penalty:</w:t>
      </w:r>
      <w:r w:rsidR="00BA5187">
        <w:rPr>
          <w:szCs w:val="20"/>
        </w:rPr>
        <w:tab/>
      </w:r>
      <w:r>
        <w:rPr>
          <w:szCs w:val="20"/>
        </w:rPr>
        <w:t>60 penalty units.</w:t>
      </w:r>
    </w:p>
    <w:p w:rsidR="00BC0F6E" w:rsidRDefault="00BC0F6E">
      <w:pPr>
        <w:pStyle w:val="subsection"/>
      </w:pPr>
      <w:r>
        <w:tab/>
        <w:t>(5)</w:t>
      </w:r>
      <w:r>
        <w:tab/>
      </w:r>
      <w:r w:rsidR="0083474C">
        <w:t>Subsection (</w:t>
      </w:r>
      <w:r>
        <w:t>3) does not apply to the extent that the person has a reasonable excuse. However, a person does not have a reasonable excuse merely because the information in question is:</w:t>
      </w:r>
    </w:p>
    <w:p w:rsidR="00BC0F6E" w:rsidRDefault="00BC0F6E">
      <w:pPr>
        <w:pStyle w:val="paragraph"/>
      </w:pPr>
      <w:r>
        <w:tab/>
        <w:t>(a)</w:t>
      </w:r>
      <w:r>
        <w:tab/>
        <w:t>of a commercial nature; or</w:t>
      </w:r>
    </w:p>
    <w:p w:rsidR="00BC0F6E" w:rsidRDefault="00BC0F6E">
      <w:pPr>
        <w:pStyle w:val="paragraph"/>
      </w:pPr>
      <w:r>
        <w:tab/>
        <w:t>(b)</w:t>
      </w:r>
      <w:r>
        <w:tab/>
        <w:t>subject to an obligation of confidentiality arising from a commercial relationship; or</w:t>
      </w:r>
    </w:p>
    <w:p w:rsidR="00BC0F6E" w:rsidRDefault="00BC0F6E">
      <w:pPr>
        <w:pStyle w:val="paragraph"/>
      </w:pPr>
      <w:r>
        <w:lastRenderedPageBreak/>
        <w:tab/>
        <w:t>(c)</w:t>
      </w:r>
      <w:r>
        <w:tab/>
        <w:t>commercially sensitive.</w:t>
      </w:r>
    </w:p>
    <w:p w:rsidR="00BC0F6E" w:rsidRDefault="00BC0F6E">
      <w:pPr>
        <w:pStyle w:val="subsection"/>
      </w:pPr>
      <w:r>
        <w:tab/>
        <w:t>(6)</w:t>
      </w:r>
      <w:r>
        <w:tab/>
      </w:r>
      <w:r w:rsidR="0083474C">
        <w:t>Subsection (</w:t>
      </w:r>
      <w:r>
        <w:t xml:space="preserve">3) does not apply in relation to compellable information covered by </w:t>
      </w:r>
      <w:r w:rsidR="0083474C">
        <w:t>paragraph (</w:t>
      </w:r>
      <w:r>
        <w:t>1)(b) if giving the information might tend to incriminate the person or expose the person to a penalty.</w:t>
      </w:r>
    </w:p>
    <w:p w:rsidR="00BC0F6E" w:rsidRDefault="00A66251">
      <w:pPr>
        <w:pStyle w:val="ActHead5"/>
      </w:pPr>
      <w:bookmarkStart w:id="319" w:name="_Toc176676992"/>
      <w:r>
        <w:rPr>
          <w:rStyle w:val="CharSectno"/>
        </w:rPr>
        <w:t>239</w:t>
      </w:r>
      <w:r w:rsidR="00BC0F6E">
        <w:t xml:space="preserve">  Prohibitions on disclosure of information do not apply</w:t>
      </w:r>
      <w:bookmarkEnd w:id="319"/>
    </w:p>
    <w:p w:rsidR="00BC0F6E" w:rsidRDefault="00BC0F6E">
      <w:pPr>
        <w:pStyle w:val="subsection"/>
        <w:rPr>
          <w:szCs w:val="20"/>
        </w:rPr>
      </w:pPr>
      <w:r>
        <w:tab/>
      </w:r>
      <w:r>
        <w:tab/>
        <w:t>This Division has effect despite any law of the Commonwealth, a State or a Territory prohibiting disclosure of the information.</w:t>
      </w:r>
    </w:p>
    <w:p w:rsidR="00BC0F6E" w:rsidRDefault="00BC0F6E">
      <w:pPr>
        <w:pStyle w:val="PageBreak"/>
      </w:pPr>
      <w:r>
        <w:br w:type="page"/>
      </w:r>
    </w:p>
    <w:p w:rsidR="00BC0F6E" w:rsidRDefault="00BC0F6E">
      <w:pPr>
        <w:pStyle w:val="ActHead2"/>
      </w:pPr>
      <w:bookmarkStart w:id="320" w:name="_Toc176676993"/>
      <w:r>
        <w:rPr>
          <w:rStyle w:val="CharPartNo"/>
        </w:rPr>
        <w:lastRenderedPageBreak/>
        <w:t>Part</w:t>
      </w:r>
      <w:r w:rsidR="0083474C">
        <w:rPr>
          <w:rStyle w:val="CharPartNo"/>
        </w:rPr>
        <w:t> </w:t>
      </w:r>
      <w:r w:rsidR="00587A67">
        <w:rPr>
          <w:rStyle w:val="CharPartNo"/>
        </w:rPr>
        <w:t>11</w:t>
      </w:r>
      <w:r>
        <w:t>—</w:t>
      </w:r>
      <w:r>
        <w:rPr>
          <w:rStyle w:val="CharPartText"/>
        </w:rPr>
        <w:t>Transitional</w:t>
      </w:r>
      <w:bookmarkEnd w:id="320"/>
    </w:p>
    <w:p w:rsidR="00BC0F6E" w:rsidRDefault="00BC0F6E">
      <w:pPr>
        <w:pStyle w:val="ActHead3"/>
      </w:pPr>
      <w:bookmarkStart w:id="321" w:name="_Toc176676994"/>
      <w:r>
        <w:rPr>
          <w:rStyle w:val="CharDivNo"/>
        </w:rPr>
        <w:t>Division</w:t>
      </w:r>
      <w:r w:rsidR="0083474C">
        <w:rPr>
          <w:rStyle w:val="CharDivNo"/>
        </w:rPr>
        <w:t> </w:t>
      </w:r>
      <w:r>
        <w:rPr>
          <w:rStyle w:val="CharDivNo"/>
        </w:rPr>
        <w:t>1</w:t>
      </w:r>
      <w:r>
        <w:t>—</w:t>
      </w:r>
      <w:r>
        <w:rPr>
          <w:rStyle w:val="CharDivText"/>
        </w:rPr>
        <w:t>Management of Basin water resources (Part</w:t>
      </w:r>
      <w:r w:rsidR="0083474C">
        <w:rPr>
          <w:rStyle w:val="CharDivText"/>
        </w:rPr>
        <w:t> </w:t>
      </w:r>
      <w:r>
        <w:rPr>
          <w:rStyle w:val="CharDivText"/>
        </w:rPr>
        <w:t>2)</w:t>
      </w:r>
      <w:bookmarkEnd w:id="321"/>
    </w:p>
    <w:p w:rsidR="00BC0F6E" w:rsidRDefault="00A66251">
      <w:pPr>
        <w:pStyle w:val="ActHead5"/>
      </w:pPr>
      <w:bookmarkStart w:id="322" w:name="_Toc176676995"/>
      <w:r>
        <w:rPr>
          <w:rStyle w:val="CharSectno"/>
        </w:rPr>
        <w:t>240</w:t>
      </w:r>
      <w:r w:rsidR="00BC0F6E">
        <w:t xml:space="preserve">  Reference to water resource plan area</w:t>
      </w:r>
      <w:bookmarkEnd w:id="322"/>
    </w:p>
    <w:p w:rsidR="00BC0F6E" w:rsidRDefault="00BC0F6E">
      <w:pPr>
        <w:pStyle w:val="subsection"/>
      </w:pPr>
      <w:r>
        <w:tab/>
      </w:r>
      <w:r>
        <w:tab/>
        <w:t xml:space="preserve">For the purposes of applying this Division before the Basin Plan first takes effect, a reference in this Division to a </w:t>
      </w:r>
      <w:r>
        <w:rPr>
          <w:b/>
          <w:i/>
        </w:rPr>
        <w:t xml:space="preserve">water resource plan area </w:t>
      </w:r>
      <w:r>
        <w:t>is taken to be a reference to an area containing water resources that form part of the Basin water resources.</w:t>
      </w:r>
    </w:p>
    <w:p w:rsidR="00BC0F6E" w:rsidRDefault="00A66251">
      <w:pPr>
        <w:pStyle w:val="ActHead5"/>
      </w:pPr>
      <w:bookmarkStart w:id="323" w:name="_Toc176676996"/>
      <w:r>
        <w:rPr>
          <w:rStyle w:val="CharSectno"/>
        </w:rPr>
        <w:t>241</w:t>
      </w:r>
      <w:r w:rsidR="00BC0F6E">
        <w:t xml:space="preserve">  Transitional water resource plans</w:t>
      </w:r>
      <w:bookmarkEnd w:id="323"/>
    </w:p>
    <w:p w:rsidR="00BC0F6E" w:rsidRDefault="00BC0F6E">
      <w:pPr>
        <w:pStyle w:val="subsection"/>
      </w:pPr>
      <w:r>
        <w:tab/>
        <w:t>(1)</w:t>
      </w:r>
      <w:r>
        <w:tab/>
        <w:t xml:space="preserve">For the purposes of this </w:t>
      </w:r>
      <w:r w:rsidR="00A57BB5">
        <w:t>Act</w:t>
      </w:r>
      <w:r>
        <w:t xml:space="preserve">, a </w:t>
      </w:r>
      <w:r>
        <w:rPr>
          <w:b/>
          <w:i/>
        </w:rPr>
        <w:t>transitional water resource plan</w:t>
      </w:r>
      <w:r>
        <w:t xml:space="preserve"> for a water resource plan area is a plan that is:</w:t>
      </w:r>
    </w:p>
    <w:p w:rsidR="00BC0F6E" w:rsidRDefault="00BC0F6E">
      <w:pPr>
        <w:pStyle w:val="paragraph"/>
      </w:pPr>
      <w:r>
        <w:tab/>
        <w:t>(a)</w:t>
      </w:r>
      <w:r>
        <w:tab/>
        <w:t>specified in Schedule</w:t>
      </w:r>
      <w:r w:rsidR="0083474C">
        <w:t> </w:t>
      </w:r>
      <w:r w:rsidR="00587A67">
        <w:t>4</w:t>
      </w:r>
      <w:r>
        <w:t>; or</w:t>
      </w:r>
    </w:p>
    <w:p w:rsidR="00BC0F6E" w:rsidRDefault="00BC0F6E">
      <w:pPr>
        <w:pStyle w:val="paragraph"/>
      </w:pPr>
      <w:r>
        <w:tab/>
        <w:t>(b)</w:t>
      </w:r>
      <w:r>
        <w:tab/>
        <w:t>prescribed by the regulations for the purposes of this paragraph;</w:t>
      </w:r>
    </w:p>
    <w:p w:rsidR="00BC0F6E" w:rsidRDefault="00BC0F6E">
      <w:pPr>
        <w:pStyle w:val="subsection2"/>
      </w:pPr>
      <w:r>
        <w:t>together with any instruments made under or for the purposes of that plan (whether made before or after Schedule</w:t>
      </w:r>
      <w:r w:rsidR="0083474C">
        <w:t> </w:t>
      </w:r>
      <w:r w:rsidR="00587A67">
        <w:t>4</w:t>
      </w:r>
      <w:r>
        <w:t xml:space="preserve"> commences).</w:t>
      </w:r>
    </w:p>
    <w:p w:rsidR="00587A67" w:rsidRDefault="00587A67">
      <w:pPr>
        <w:pStyle w:val="notetext"/>
      </w:pPr>
      <w:r>
        <w:t>Note:</w:t>
      </w:r>
      <w:r>
        <w:tab/>
        <w:t xml:space="preserve">Without limiting </w:t>
      </w:r>
      <w:r w:rsidR="0083474C">
        <w:t>paragraph (</w:t>
      </w:r>
      <w:r>
        <w:t>b), it is intended that the transitional water resource plans for water resource plan areas in Victoria are to be prescribed by regulations made for the purposes of that paragraph.</w:t>
      </w:r>
    </w:p>
    <w:p w:rsidR="00BC0F6E" w:rsidRDefault="00BC0F6E">
      <w:pPr>
        <w:pStyle w:val="subsection"/>
      </w:pPr>
      <w:r>
        <w:tab/>
        <w:t>(2)</w:t>
      </w:r>
      <w:r>
        <w:tab/>
      </w:r>
      <w:r w:rsidR="0083474C">
        <w:t>Subsection (</w:t>
      </w:r>
      <w:r>
        <w:t>1) applies to a plan or other instrument only to the extent to which the plan or instrument relates to:</w:t>
      </w:r>
    </w:p>
    <w:p w:rsidR="00BC0F6E" w:rsidRDefault="00BC0F6E">
      <w:pPr>
        <w:pStyle w:val="paragraph"/>
      </w:pPr>
      <w:r>
        <w:tab/>
        <w:t>(a)</w:t>
      </w:r>
      <w:r>
        <w:tab/>
        <w:t>the water resources of the water resource plan area; and</w:t>
      </w:r>
    </w:p>
    <w:p w:rsidR="00BC0F6E" w:rsidRDefault="00BC0F6E">
      <w:pPr>
        <w:pStyle w:val="paragraph"/>
      </w:pPr>
      <w:r>
        <w:tab/>
        <w:t>(b)</w:t>
      </w:r>
      <w:r>
        <w:tab/>
        <w:t xml:space="preserve">matters referred to in subsection </w:t>
      </w:r>
      <w:r w:rsidR="00A66251">
        <w:t>22</w:t>
      </w:r>
      <w:r>
        <w:t>(1).</w:t>
      </w:r>
    </w:p>
    <w:p w:rsidR="00BC0F6E" w:rsidRDefault="00BC0F6E">
      <w:pPr>
        <w:pStyle w:val="subsection"/>
      </w:pPr>
      <w:r>
        <w:tab/>
        <w:t>(3)</w:t>
      </w:r>
      <w:r>
        <w:tab/>
        <w:t>A transitional water resource plan for a water resource plan area ceases to have effect for the purposes of this Act on the date specified in relation to that plan in:</w:t>
      </w:r>
    </w:p>
    <w:p w:rsidR="00BC0F6E" w:rsidRDefault="00BC0F6E">
      <w:pPr>
        <w:pStyle w:val="paragraph"/>
      </w:pPr>
      <w:r>
        <w:tab/>
        <w:t>(a)</w:t>
      </w:r>
      <w:r>
        <w:tab/>
        <w:t>Schedule</w:t>
      </w:r>
      <w:r w:rsidR="0083474C">
        <w:t> </w:t>
      </w:r>
      <w:r w:rsidR="00587A67">
        <w:t>4</w:t>
      </w:r>
      <w:r>
        <w:t xml:space="preserve"> if </w:t>
      </w:r>
      <w:r w:rsidR="0083474C">
        <w:t>paragraph (</w:t>
      </w:r>
      <w:r>
        <w:t>1)(a) applies; or</w:t>
      </w:r>
    </w:p>
    <w:p w:rsidR="00BC0F6E" w:rsidRDefault="00BC0F6E">
      <w:pPr>
        <w:pStyle w:val="paragraph"/>
      </w:pPr>
      <w:r>
        <w:tab/>
        <w:t>(b)</w:t>
      </w:r>
      <w:r>
        <w:tab/>
        <w:t xml:space="preserve">the regulations made for the purposes of </w:t>
      </w:r>
      <w:r w:rsidR="0083474C">
        <w:t>paragraph (</w:t>
      </w:r>
      <w:r>
        <w:t>1)(b) if that paragraph applies;</w:t>
      </w:r>
    </w:p>
    <w:p w:rsidR="00BC0F6E" w:rsidRDefault="00BC0F6E">
      <w:pPr>
        <w:pStyle w:val="subsection2"/>
      </w:pPr>
      <w:r>
        <w:t>if the transitional water resource plan has not ceased to have effect before that time.</w:t>
      </w:r>
    </w:p>
    <w:p w:rsidR="00BC0F6E" w:rsidRDefault="00A66251">
      <w:pPr>
        <w:pStyle w:val="ActHead5"/>
      </w:pPr>
      <w:bookmarkStart w:id="324" w:name="_Toc176676997"/>
      <w:r>
        <w:rPr>
          <w:rStyle w:val="CharSectno"/>
        </w:rPr>
        <w:lastRenderedPageBreak/>
        <w:t>242</w:t>
      </w:r>
      <w:r w:rsidR="00BC0F6E">
        <w:t xml:space="preserve">  Interim water resource plans</w:t>
      </w:r>
      <w:bookmarkEnd w:id="324"/>
    </w:p>
    <w:p w:rsidR="00BC0F6E" w:rsidRDefault="00587A67">
      <w:pPr>
        <w:pStyle w:val="subsection"/>
      </w:pPr>
      <w:r>
        <w:tab/>
        <w:t>(1)</w:t>
      </w:r>
      <w:r>
        <w:tab/>
      </w:r>
      <w:r w:rsidR="00BC0F6E">
        <w:t xml:space="preserve">For the purposes of this </w:t>
      </w:r>
      <w:r w:rsidR="00A57BB5">
        <w:t>Act</w:t>
      </w:r>
      <w:r w:rsidR="00BC0F6E">
        <w:t xml:space="preserve">, an </w:t>
      </w:r>
      <w:r w:rsidR="00BC0F6E">
        <w:rPr>
          <w:b/>
          <w:i/>
        </w:rPr>
        <w:t>interim water resource plan</w:t>
      </w:r>
      <w:r w:rsidR="00BC0F6E">
        <w:t xml:space="preserve"> for a water resource plan area is a plan that:</w:t>
      </w:r>
    </w:p>
    <w:p w:rsidR="00BC0F6E" w:rsidRDefault="00BC0F6E">
      <w:pPr>
        <w:pStyle w:val="paragraph"/>
      </w:pPr>
      <w:r>
        <w:tab/>
        <w:t>(a)</w:t>
      </w:r>
      <w:r>
        <w:tab/>
        <w:t>is a plan for the management of the water resources of the water resource plan area; and</w:t>
      </w:r>
    </w:p>
    <w:p w:rsidR="00BC0F6E" w:rsidRDefault="00BC0F6E">
      <w:pPr>
        <w:pStyle w:val="paragraph"/>
      </w:pPr>
      <w:r>
        <w:tab/>
        <w:t>(b)</w:t>
      </w:r>
      <w:r>
        <w:tab/>
        <w:t>is made under a State water management law of a Basin State on or after 25</w:t>
      </w:r>
      <w:r w:rsidR="0083474C">
        <w:t> </w:t>
      </w:r>
      <w:r>
        <w:t>January 2007 and before the Basin Plan first takes effect;</w:t>
      </w:r>
    </w:p>
    <w:p w:rsidR="00BC0F6E" w:rsidRDefault="00BC0F6E">
      <w:pPr>
        <w:pStyle w:val="subsection2"/>
      </w:pPr>
      <w:r>
        <w:t>to the extent to which the plan relates to:</w:t>
      </w:r>
    </w:p>
    <w:p w:rsidR="00BC0F6E" w:rsidRDefault="00BC0F6E">
      <w:pPr>
        <w:pStyle w:val="paragraph"/>
      </w:pPr>
      <w:r>
        <w:tab/>
        <w:t>(c)</w:t>
      </w:r>
      <w:r>
        <w:tab/>
        <w:t>the water resource plan area; and</w:t>
      </w:r>
    </w:p>
    <w:p w:rsidR="00BC0F6E" w:rsidRDefault="00BC0F6E">
      <w:pPr>
        <w:pStyle w:val="paragraph"/>
      </w:pPr>
      <w:r>
        <w:tab/>
        <w:t>(d)</w:t>
      </w:r>
      <w:r>
        <w:tab/>
        <w:t xml:space="preserve">the matters referred to in subsection </w:t>
      </w:r>
      <w:r w:rsidR="00A66251">
        <w:t>22</w:t>
      </w:r>
      <w:r>
        <w:t>(1).</w:t>
      </w:r>
    </w:p>
    <w:p w:rsidR="00BC0F6E" w:rsidRDefault="00587A67">
      <w:pPr>
        <w:pStyle w:val="subsection"/>
      </w:pPr>
      <w:r>
        <w:tab/>
        <w:t>(2)</w:t>
      </w:r>
      <w:r>
        <w:tab/>
      </w:r>
      <w:r w:rsidR="00BC0F6E">
        <w:t>An interim water resource plan for a water resource plan area ceases to have effect for the purposes of this Act on the cessation time for the plan if it has not ceased to have effect before that time.</w:t>
      </w:r>
    </w:p>
    <w:p w:rsidR="00BC0F6E" w:rsidRDefault="00587A67">
      <w:pPr>
        <w:pStyle w:val="subsection"/>
      </w:pPr>
      <w:r>
        <w:tab/>
        <w:t>(3)</w:t>
      </w:r>
      <w:r>
        <w:tab/>
      </w:r>
      <w:r w:rsidR="00BC0F6E">
        <w:t xml:space="preserve">The </w:t>
      </w:r>
      <w:r w:rsidR="00BC0F6E">
        <w:rPr>
          <w:b/>
          <w:i/>
        </w:rPr>
        <w:t>cessation time</w:t>
      </w:r>
      <w:r w:rsidR="00BC0F6E">
        <w:t xml:space="preserve"> for the plan is:</w:t>
      </w:r>
    </w:p>
    <w:p w:rsidR="00BC0F6E" w:rsidRDefault="00BC0F6E">
      <w:pPr>
        <w:pStyle w:val="paragraph"/>
      </w:pPr>
      <w:r>
        <w:tab/>
        <w:t>(a)</w:t>
      </w:r>
      <w:r>
        <w:tab/>
        <w:t>the end of 31</w:t>
      </w:r>
      <w:r w:rsidR="0083474C">
        <w:t> </w:t>
      </w:r>
      <w:r>
        <w:t>December 2014; or</w:t>
      </w:r>
    </w:p>
    <w:p w:rsidR="00BC0F6E" w:rsidRDefault="00BC0F6E">
      <w:pPr>
        <w:pStyle w:val="paragraph"/>
      </w:pPr>
      <w:r>
        <w:tab/>
        <w:t>(b)</w:t>
      </w:r>
      <w:r>
        <w:tab/>
        <w:t>the time occurring 5 years after the plan is made;</w:t>
      </w:r>
    </w:p>
    <w:p w:rsidR="00BC0F6E" w:rsidRDefault="00BC0F6E">
      <w:pPr>
        <w:pStyle w:val="subsection2"/>
      </w:pPr>
      <w:r>
        <w:t>whichever is later.</w:t>
      </w:r>
    </w:p>
    <w:p w:rsidR="00BC0F6E" w:rsidRDefault="00587A67">
      <w:pPr>
        <w:pStyle w:val="subsection"/>
      </w:pPr>
      <w:r>
        <w:tab/>
        <w:t>(4)</w:t>
      </w:r>
      <w:r>
        <w:tab/>
      </w:r>
      <w:r w:rsidR="00BC0F6E">
        <w:t>Before making an interim water resource plan for a water resource plan area, the Basin State in which the water resource plan area is located must consult the Authority in relation to the interim water resource plan.</w:t>
      </w:r>
    </w:p>
    <w:p w:rsidR="00BC0F6E" w:rsidRDefault="00587A67">
      <w:pPr>
        <w:pStyle w:val="subsection"/>
      </w:pPr>
      <w:r>
        <w:tab/>
        <w:t>(5)</w:t>
      </w:r>
      <w:r>
        <w:tab/>
      </w:r>
      <w:r w:rsidR="0083474C">
        <w:t>Subsection (</w:t>
      </w:r>
      <w:r>
        <w:t>4</w:t>
      </w:r>
      <w:r w:rsidR="00BC0F6E">
        <w:t>) does not apply if the Authority has not been established, and the members of the Authority appointed, before the interim water resource plan is made.</w:t>
      </w:r>
    </w:p>
    <w:p w:rsidR="00BC0F6E" w:rsidRDefault="00A66251">
      <w:pPr>
        <w:pStyle w:val="ActHead5"/>
      </w:pPr>
      <w:bookmarkStart w:id="325" w:name="_Toc176676998"/>
      <w:r>
        <w:rPr>
          <w:rStyle w:val="CharSectno"/>
        </w:rPr>
        <w:t>243</w:t>
      </w:r>
      <w:r w:rsidR="00BC0F6E">
        <w:t xml:space="preserve">  Transitional water resource plans taken to have been accredited</w:t>
      </w:r>
      <w:bookmarkEnd w:id="325"/>
    </w:p>
    <w:p w:rsidR="00BC0F6E" w:rsidRDefault="00BC0F6E">
      <w:pPr>
        <w:pStyle w:val="subsection"/>
      </w:pPr>
      <w:r>
        <w:tab/>
        <w:t>(1)</w:t>
      </w:r>
      <w:r>
        <w:tab/>
        <w:t>A transitional water resource plan for a water resource plan area, as in force immediately before Part</w:t>
      </w:r>
      <w:r w:rsidR="0083474C">
        <w:t> </w:t>
      </w:r>
      <w:r>
        <w:t xml:space="preserve">2 commences, is taken to have been accredited by the Minister under Subdivision </w:t>
      </w:r>
      <w:r w:rsidR="00587A67">
        <w:t>D</w:t>
      </w:r>
      <w:r>
        <w:t xml:space="preserve"> of Division</w:t>
      </w:r>
      <w:r w:rsidR="0083474C">
        <w:t> 2</w:t>
      </w:r>
      <w:r>
        <w:t xml:space="preserve"> of Part</w:t>
      </w:r>
      <w:r w:rsidR="0083474C">
        <w:t> </w:t>
      </w:r>
      <w:r>
        <w:t>2 on the day on which Part</w:t>
      </w:r>
      <w:r w:rsidR="0083474C">
        <w:t> </w:t>
      </w:r>
      <w:r>
        <w:t>2 commences.</w:t>
      </w:r>
    </w:p>
    <w:p w:rsidR="00587A67" w:rsidRDefault="00587A67">
      <w:pPr>
        <w:pStyle w:val="notetext"/>
      </w:pPr>
      <w:r>
        <w:t>Note:</w:t>
      </w:r>
      <w:r>
        <w:tab/>
        <w:t>This subsection has the effect of continuing the operation of State water use and management plans that were made before 25</w:t>
      </w:r>
      <w:r w:rsidR="0083474C">
        <w:t> </w:t>
      </w:r>
      <w:r>
        <w:t xml:space="preserve">January </w:t>
      </w:r>
      <w:r>
        <w:lastRenderedPageBreak/>
        <w:t>2007. They are continued in operation until their expiry date or, if they do not expire, their next major review.</w:t>
      </w:r>
    </w:p>
    <w:p w:rsidR="00BC0F6E" w:rsidRDefault="00BC0F6E">
      <w:pPr>
        <w:pStyle w:val="subsection"/>
      </w:pPr>
      <w:r>
        <w:tab/>
        <w:t>(2)</w:t>
      </w:r>
      <w:r>
        <w:tab/>
        <w:t>The regulations may provide that minor, or non</w:t>
      </w:r>
      <w:r w:rsidR="0083474C">
        <w:noBreakHyphen/>
      </w:r>
      <w:r>
        <w:t xml:space="preserve">substantive, amendments of a transitional water resource plan of a kind specified in the regulations are also taken to have been accredited by the Minister under Subdivision </w:t>
      </w:r>
      <w:r w:rsidR="00587A67">
        <w:t>D</w:t>
      </w:r>
      <w:r>
        <w:t xml:space="preserve"> of Division</w:t>
      </w:r>
      <w:r w:rsidR="0083474C">
        <w:t> 2</w:t>
      </w:r>
      <w:r>
        <w:t xml:space="preserve"> of Part</w:t>
      </w:r>
      <w:r w:rsidR="0083474C">
        <w:t> </w:t>
      </w:r>
      <w:r>
        <w:t>2 on the date provided for in, or determined in accordance with, the regulations.</w:t>
      </w:r>
    </w:p>
    <w:p w:rsidR="00BC0F6E" w:rsidRDefault="00BC0F6E">
      <w:pPr>
        <w:pStyle w:val="subsection"/>
      </w:pPr>
      <w:r>
        <w:tab/>
        <w:t>(3)</w:t>
      </w:r>
      <w:r>
        <w:tab/>
        <w:t xml:space="preserve">To avoid doubt and despite subsection </w:t>
      </w:r>
      <w:r w:rsidR="00A66251">
        <w:t>55</w:t>
      </w:r>
      <w:r>
        <w:t xml:space="preserve">(2), </w:t>
      </w:r>
      <w:r w:rsidR="0083474C">
        <w:t>subsections (</w:t>
      </w:r>
      <w:r>
        <w:t>1) and (2) apply even if the transitional water resource plan for the water resource plan area (or the amendment) is not consistent with the Basin Plan.</w:t>
      </w:r>
    </w:p>
    <w:p w:rsidR="00BC0F6E" w:rsidRDefault="00A66251">
      <w:pPr>
        <w:pStyle w:val="ActHead5"/>
      </w:pPr>
      <w:bookmarkStart w:id="326" w:name="_Toc176676999"/>
      <w:r>
        <w:rPr>
          <w:rStyle w:val="CharSectno"/>
        </w:rPr>
        <w:t>244</w:t>
      </w:r>
      <w:r w:rsidR="00BC0F6E">
        <w:t xml:space="preserve">  Interim water resource plans taken to have been accredited</w:t>
      </w:r>
      <w:bookmarkEnd w:id="326"/>
    </w:p>
    <w:p w:rsidR="00BC0F6E" w:rsidRDefault="00587A67">
      <w:pPr>
        <w:pStyle w:val="subsection"/>
      </w:pPr>
      <w:r>
        <w:tab/>
        <w:t>(1)</w:t>
      </w:r>
      <w:r>
        <w:tab/>
      </w:r>
      <w:r w:rsidR="00BC0F6E">
        <w:t xml:space="preserve">An interim water resource plan for a water resource plan area, as in force immediately before the Basin Plan first takes effect, is taken to have been accredited by the Minister under Subdivision </w:t>
      </w:r>
      <w:r>
        <w:t>D</w:t>
      </w:r>
      <w:r w:rsidR="00BC0F6E">
        <w:t xml:space="preserve"> of Division</w:t>
      </w:r>
      <w:r w:rsidR="0083474C">
        <w:t> 2</w:t>
      </w:r>
      <w:r w:rsidR="00BC0F6E">
        <w:t xml:space="preserve"> of Part</w:t>
      </w:r>
      <w:r w:rsidR="0083474C">
        <w:t> </w:t>
      </w:r>
      <w:r w:rsidR="00BC0F6E">
        <w:t>2 on the later of the following:</w:t>
      </w:r>
    </w:p>
    <w:p w:rsidR="00BC0F6E" w:rsidRDefault="00BC0F6E">
      <w:pPr>
        <w:pStyle w:val="paragraph"/>
      </w:pPr>
      <w:r>
        <w:tab/>
        <w:t>(a)</w:t>
      </w:r>
      <w:r>
        <w:tab/>
        <w:t>the day on which Part</w:t>
      </w:r>
      <w:r w:rsidR="0083474C">
        <w:t> </w:t>
      </w:r>
      <w:r>
        <w:t>2 commences;</w:t>
      </w:r>
    </w:p>
    <w:p w:rsidR="00BC0F6E" w:rsidRDefault="00BC0F6E">
      <w:pPr>
        <w:pStyle w:val="paragraph"/>
      </w:pPr>
      <w:r>
        <w:tab/>
        <w:t>(b)</w:t>
      </w:r>
      <w:r>
        <w:tab/>
        <w:t>the day on which the interim water plan is made.</w:t>
      </w:r>
    </w:p>
    <w:p w:rsidR="00BC0F6E" w:rsidRDefault="00587A67">
      <w:pPr>
        <w:pStyle w:val="subsection"/>
      </w:pPr>
      <w:r>
        <w:tab/>
        <w:t>(2)</w:t>
      </w:r>
      <w:r>
        <w:tab/>
      </w:r>
      <w:r w:rsidR="00BC0F6E">
        <w:t>The regulations may provide that minor, or non</w:t>
      </w:r>
      <w:r w:rsidR="0083474C">
        <w:noBreakHyphen/>
      </w:r>
      <w:r w:rsidR="00BC0F6E">
        <w:t xml:space="preserve">substantive, amendments of an interim water resource plan of a kind specified in the regulations are also taken to have been accredited by the Minister under Subdivision </w:t>
      </w:r>
      <w:r>
        <w:t>D</w:t>
      </w:r>
      <w:r w:rsidR="00BC0F6E">
        <w:t xml:space="preserve"> of Division</w:t>
      </w:r>
      <w:r w:rsidR="0083474C">
        <w:t> 2</w:t>
      </w:r>
      <w:r w:rsidR="00BC0F6E">
        <w:t xml:space="preserve"> of Part</w:t>
      </w:r>
      <w:r w:rsidR="0083474C">
        <w:t> </w:t>
      </w:r>
      <w:r w:rsidR="00BC0F6E">
        <w:t>2 on the date provided for in, or determined in accordance with, the regulations.</w:t>
      </w:r>
    </w:p>
    <w:p w:rsidR="00BC0F6E" w:rsidRDefault="00587A67">
      <w:pPr>
        <w:pStyle w:val="subsection"/>
      </w:pPr>
      <w:r>
        <w:tab/>
        <w:t>(3)</w:t>
      </w:r>
      <w:r>
        <w:tab/>
      </w:r>
      <w:r w:rsidR="00BC0F6E">
        <w:t xml:space="preserve">To avoid doubt and despite subsection </w:t>
      </w:r>
      <w:r w:rsidR="00A66251">
        <w:t>55</w:t>
      </w:r>
      <w:r w:rsidR="00BC0F6E">
        <w:t xml:space="preserve">(2), </w:t>
      </w:r>
      <w:r w:rsidR="0083474C">
        <w:t>subsections (</w:t>
      </w:r>
      <w:r w:rsidR="00BC0F6E">
        <w:t>1) and (2) apply even if the interim water resource plan for the water resource plan area is not consistent with the Basin Plan.</w:t>
      </w:r>
    </w:p>
    <w:p w:rsidR="00BC0F6E" w:rsidRDefault="00A66251">
      <w:pPr>
        <w:pStyle w:val="ActHead5"/>
      </w:pPr>
      <w:bookmarkStart w:id="327" w:name="_Toc176677000"/>
      <w:r>
        <w:rPr>
          <w:rStyle w:val="CharSectno"/>
        </w:rPr>
        <w:t>245</w:t>
      </w:r>
      <w:r w:rsidR="00BC0F6E">
        <w:t xml:space="preserve">  Operation of transitional water resource plans and interim water resource plans</w:t>
      </w:r>
      <w:bookmarkEnd w:id="327"/>
    </w:p>
    <w:p w:rsidR="00BC0F6E" w:rsidRDefault="00BC0F6E">
      <w:pPr>
        <w:pStyle w:val="subsection"/>
      </w:pPr>
      <w:r>
        <w:tab/>
        <w:t>(1)</w:t>
      </w:r>
      <w:r>
        <w:tab/>
        <w:t>This section applies in relation to a water resource plan area while a transitional water resource plan, or an interim water resource plan, for the water resource plan area has effect.</w:t>
      </w:r>
    </w:p>
    <w:p w:rsidR="00BC0F6E" w:rsidRDefault="00BC0F6E">
      <w:pPr>
        <w:pStyle w:val="subsection"/>
      </w:pPr>
      <w:r>
        <w:lastRenderedPageBreak/>
        <w:tab/>
        <w:t>(2)</w:t>
      </w:r>
      <w:r>
        <w:tab/>
        <w:t>The transitional water resource plan, or the interim water resource plan, prevails over the Basin Plan to the extent to which:</w:t>
      </w:r>
    </w:p>
    <w:p w:rsidR="00BC0F6E" w:rsidRDefault="00BC0F6E">
      <w:pPr>
        <w:pStyle w:val="paragraph"/>
      </w:pPr>
      <w:r>
        <w:tab/>
        <w:t>(a)</w:t>
      </w:r>
      <w:r>
        <w:tab/>
        <w:t>the transitional water resource plan, or the interim water resource plan, relates to the water resource plan area; and</w:t>
      </w:r>
    </w:p>
    <w:p w:rsidR="00BC0F6E" w:rsidRDefault="00BC0F6E">
      <w:pPr>
        <w:pStyle w:val="paragraph"/>
      </w:pPr>
      <w:r>
        <w:tab/>
        <w:t>(b)</w:t>
      </w:r>
      <w:r>
        <w:tab/>
        <w:t>there is an inconsistency between the provisions of the transitional water resource plan, or the interim water resource plan, and the Basin Plan.</w:t>
      </w:r>
    </w:p>
    <w:p w:rsidR="00BC0F6E" w:rsidRDefault="00BC0F6E">
      <w:pPr>
        <w:pStyle w:val="subsection"/>
      </w:pPr>
      <w:r>
        <w:tab/>
        <w:t>(3)</w:t>
      </w:r>
      <w:r>
        <w:tab/>
        <w:t xml:space="preserve">The obligation </w:t>
      </w:r>
      <w:r w:rsidR="00587A67">
        <w:t xml:space="preserve">that a person or body has </w:t>
      </w:r>
      <w:r>
        <w:t>under section</w:t>
      </w:r>
      <w:r w:rsidR="0083474C">
        <w:t> </w:t>
      </w:r>
      <w:r w:rsidR="00A66251">
        <w:t>34</w:t>
      </w:r>
      <w:r>
        <w:t xml:space="preserve"> </w:t>
      </w:r>
      <w:r w:rsidR="00587A67">
        <w:t xml:space="preserve">or </w:t>
      </w:r>
      <w:r w:rsidR="00A66251">
        <w:t>35</w:t>
      </w:r>
      <w:r w:rsidR="00587A67">
        <w:t xml:space="preserve"> is subject</w:t>
      </w:r>
      <w:r>
        <w:t xml:space="preserve"> to any inconsistent provisions in the transitional water resource plan or interim water resource plan.</w:t>
      </w:r>
    </w:p>
    <w:p w:rsidR="00BC0F6E" w:rsidRDefault="00BC0F6E">
      <w:pPr>
        <w:pStyle w:val="subsection"/>
      </w:pPr>
      <w:r>
        <w:tab/>
        <w:t>(4)</w:t>
      </w:r>
      <w:r>
        <w:tab/>
      </w:r>
      <w:r w:rsidR="0083474C">
        <w:t>Subsection (</w:t>
      </w:r>
      <w:r>
        <w:t xml:space="preserve">2) has effect subject to subsection </w:t>
      </w:r>
      <w:r w:rsidR="00A66251">
        <w:t>246</w:t>
      </w:r>
      <w:r>
        <w:t>(3).</w:t>
      </w:r>
    </w:p>
    <w:p w:rsidR="00BC0F6E" w:rsidRDefault="00A66251">
      <w:pPr>
        <w:pStyle w:val="ActHead5"/>
      </w:pPr>
      <w:bookmarkStart w:id="328" w:name="_Toc176677001"/>
      <w:r>
        <w:rPr>
          <w:rStyle w:val="CharSectno"/>
        </w:rPr>
        <w:t>246</w:t>
      </w:r>
      <w:r w:rsidR="00BC0F6E">
        <w:t xml:space="preserve">  Amendment of transitional water resource plans and interim water resource plans</w:t>
      </w:r>
      <w:bookmarkEnd w:id="328"/>
    </w:p>
    <w:p w:rsidR="00BC0F6E" w:rsidRDefault="00BC0F6E">
      <w:pPr>
        <w:pStyle w:val="subsection"/>
      </w:pPr>
      <w:r>
        <w:tab/>
        <w:t>(1)</w:t>
      </w:r>
      <w:r>
        <w:tab/>
        <w:t xml:space="preserve">This section applies if a Basin State gives the Authority a proposed amendment of a transitional water resource plan, or an interim water resource plan, for a water resource plan area under subsection </w:t>
      </w:r>
      <w:r w:rsidR="00A66251">
        <w:t>65</w:t>
      </w:r>
      <w:r>
        <w:t>(2).</w:t>
      </w:r>
    </w:p>
    <w:p w:rsidR="00BC0F6E" w:rsidRDefault="00BC0F6E">
      <w:pPr>
        <w:pStyle w:val="subsection"/>
      </w:pPr>
      <w:r>
        <w:tab/>
        <w:t>(2)</w:t>
      </w:r>
      <w:r>
        <w:tab/>
        <w:t xml:space="preserve">Subsection </w:t>
      </w:r>
      <w:r w:rsidR="00A66251">
        <w:t>55</w:t>
      </w:r>
      <w:r>
        <w:t>(2) does not apply to the Minister</w:t>
      </w:r>
      <w:r w:rsidR="00A57BB5">
        <w:t>’</w:t>
      </w:r>
      <w:r>
        <w:t xml:space="preserve">s decision whether to accredit the amendment under Subdivision </w:t>
      </w:r>
      <w:r w:rsidR="00587A67">
        <w:t>D</w:t>
      </w:r>
      <w:r>
        <w:t xml:space="preserve"> of Division</w:t>
      </w:r>
      <w:r w:rsidR="0083474C">
        <w:t> 2</w:t>
      </w:r>
      <w:r>
        <w:t xml:space="preserve"> of Part</w:t>
      </w:r>
      <w:r w:rsidR="0083474C">
        <w:t> </w:t>
      </w:r>
      <w:r>
        <w:t>2.</w:t>
      </w:r>
    </w:p>
    <w:p w:rsidR="00BA5117" w:rsidRDefault="00BC0F6E">
      <w:pPr>
        <w:pStyle w:val="subsection"/>
      </w:pPr>
      <w:r>
        <w:tab/>
        <w:t>(3)</w:t>
      </w:r>
      <w:r>
        <w:tab/>
        <w:t xml:space="preserve">The Minister must accredit the amendment under Subdivision </w:t>
      </w:r>
      <w:r w:rsidR="00587A67">
        <w:t>D</w:t>
      </w:r>
      <w:r>
        <w:t xml:space="preserve"> of Division</w:t>
      </w:r>
      <w:r w:rsidR="0083474C">
        <w:t> 2</w:t>
      </w:r>
      <w:r>
        <w:t xml:space="preserve"> of Part</w:t>
      </w:r>
      <w:r w:rsidR="0083474C">
        <w:t> </w:t>
      </w:r>
      <w:r>
        <w:t>2 if the Minister is satisfied that</w:t>
      </w:r>
      <w:r w:rsidR="00BA5117">
        <w:t xml:space="preserve"> the amendment would make the transitional water resource plan or the interim water resource plan no less consistent with the Basin Plan.</w:t>
      </w:r>
    </w:p>
    <w:p w:rsidR="00BC0F6E" w:rsidRDefault="00A66251">
      <w:pPr>
        <w:pStyle w:val="ActHead5"/>
      </w:pPr>
      <w:bookmarkStart w:id="329" w:name="_Toc176677002"/>
      <w:r>
        <w:rPr>
          <w:rStyle w:val="CharSectno"/>
        </w:rPr>
        <w:t>247</w:t>
      </w:r>
      <w:r w:rsidR="00BC0F6E">
        <w:t xml:space="preserve">  Authority may provide assistance</w:t>
      </w:r>
      <w:bookmarkEnd w:id="329"/>
    </w:p>
    <w:p w:rsidR="00BC0F6E" w:rsidRDefault="00BC0F6E">
      <w:pPr>
        <w:pStyle w:val="subsection"/>
      </w:pPr>
      <w:r>
        <w:tab/>
      </w:r>
      <w:r>
        <w:tab/>
        <w:t>The Authority may provide assistance to a Basin State in relation to the following:</w:t>
      </w:r>
    </w:p>
    <w:p w:rsidR="00BC0F6E" w:rsidRDefault="00BC0F6E">
      <w:pPr>
        <w:pStyle w:val="paragraph"/>
      </w:pPr>
      <w:r>
        <w:tab/>
        <w:t>(a)</w:t>
      </w:r>
      <w:r>
        <w:tab/>
        <w:t>a review of a transitional water resource plan, or an interim water resource plan, for a water resource plan area in the Basin State;</w:t>
      </w:r>
    </w:p>
    <w:p w:rsidR="00BC0F6E" w:rsidRDefault="00BC0F6E">
      <w:pPr>
        <w:pStyle w:val="paragraph"/>
      </w:pPr>
      <w:r>
        <w:lastRenderedPageBreak/>
        <w:tab/>
        <w:t>(b)</w:t>
      </w:r>
      <w:r>
        <w:tab/>
        <w:t>amendments of a transitional water resource plan, or an interim water resource plan, for a water resource plan area in the Basin State following a review of the plan.</w:t>
      </w:r>
    </w:p>
    <w:p w:rsidR="00BC0F6E" w:rsidRDefault="00BC0F6E">
      <w:pPr>
        <w:pStyle w:val="PageBreak"/>
      </w:pPr>
      <w:r>
        <w:br w:type="page"/>
      </w:r>
    </w:p>
    <w:p w:rsidR="00BC0F6E" w:rsidRDefault="00BC0F6E">
      <w:pPr>
        <w:pStyle w:val="ActHead3"/>
      </w:pPr>
      <w:bookmarkStart w:id="330" w:name="_Toc176677003"/>
      <w:r>
        <w:rPr>
          <w:rStyle w:val="CharDivNo"/>
        </w:rPr>
        <w:lastRenderedPageBreak/>
        <w:t>Division</w:t>
      </w:r>
      <w:r w:rsidR="0083474C">
        <w:rPr>
          <w:rStyle w:val="CharDivNo"/>
        </w:rPr>
        <w:t> </w:t>
      </w:r>
      <w:r>
        <w:rPr>
          <w:rStyle w:val="CharDivNo"/>
        </w:rPr>
        <w:t>2</w:t>
      </w:r>
      <w:r>
        <w:t>—</w:t>
      </w:r>
      <w:r>
        <w:rPr>
          <w:rStyle w:val="CharDivText"/>
        </w:rPr>
        <w:t>Commonwealth Environmental Water Holder</w:t>
      </w:r>
      <w:bookmarkEnd w:id="330"/>
    </w:p>
    <w:p w:rsidR="00BC0F6E" w:rsidRDefault="00A66251">
      <w:pPr>
        <w:pStyle w:val="ActHead5"/>
      </w:pPr>
      <w:bookmarkStart w:id="331" w:name="_Toc176677004"/>
      <w:r>
        <w:rPr>
          <w:rStyle w:val="CharSectno"/>
        </w:rPr>
        <w:t>248</w:t>
      </w:r>
      <w:r w:rsidR="00BC0F6E">
        <w:t xml:space="preserve">  The functions of the Commonwealth Environmental Water Holder prior to Basin Plan taking effect</w:t>
      </w:r>
      <w:bookmarkEnd w:id="331"/>
    </w:p>
    <w:p w:rsidR="00BC0F6E" w:rsidRDefault="00BC0F6E">
      <w:pPr>
        <w:pStyle w:val="subsection"/>
      </w:pPr>
      <w:r>
        <w:tab/>
      </w:r>
      <w:r>
        <w:tab/>
        <w:t xml:space="preserve">At any time before the Basin Plan first takes effect, subsection </w:t>
      </w:r>
      <w:r w:rsidR="00A66251">
        <w:t>105</w:t>
      </w:r>
      <w:r>
        <w:t xml:space="preserve">(4) has effect as if paragraph </w:t>
      </w:r>
      <w:r w:rsidR="00A66251">
        <w:t>105</w:t>
      </w:r>
      <w:r>
        <w:t>(4)(a) did not apply.</w:t>
      </w:r>
    </w:p>
    <w:p w:rsidR="00BC0F6E" w:rsidRDefault="00BC0F6E">
      <w:pPr>
        <w:pStyle w:val="notetext"/>
      </w:pPr>
      <w:r>
        <w:t>Note:</w:t>
      </w:r>
      <w:r>
        <w:tab/>
        <w:t>Before the Basin Plan first takes effect, the Commonwealth Environmental Water Holder must manage the Commonwealth environmental water holdings relating to water in the Murray</w:t>
      </w:r>
      <w:r w:rsidR="0083474C">
        <w:noBreakHyphen/>
      </w:r>
      <w:r>
        <w:t>Darling Basin in a way that protects or restores the Basin</w:t>
      </w:r>
      <w:r w:rsidR="00A57BB5">
        <w:t>’</w:t>
      </w:r>
      <w:r>
        <w:t xml:space="preserve">s environmental assets (see </w:t>
      </w:r>
      <w:r w:rsidR="0083474C">
        <w:t>subsection (</w:t>
      </w:r>
      <w:r w:rsidR="00A66251">
        <w:t>105</w:t>
      </w:r>
      <w:r>
        <w:t>(3)).</w:t>
      </w:r>
    </w:p>
    <w:p w:rsidR="00BC0F6E" w:rsidRDefault="00A66251">
      <w:pPr>
        <w:pStyle w:val="ActHead5"/>
      </w:pPr>
      <w:bookmarkStart w:id="332" w:name="_Toc176677005"/>
      <w:r>
        <w:rPr>
          <w:rStyle w:val="CharSectno"/>
        </w:rPr>
        <w:t>249</w:t>
      </w:r>
      <w:r w:rsidR="00BC0F6E">
        <w:t xml:space="preserve">  Disposals of water or Commonwealth water holdings prior to Basin Plan taking effect</w:t>
      </w:r>
      <w:bookmarkEnd w:id="332"/>
    </w:p>
    <w:p w:rsidR="00BC0F6E" w:rsidRDefault="00BC0F6E">
      <w:pPr>
        <w:pStyle w:val="subsection"/>
      </w:pPr>
      <w:r>
        <w:tab/>
      </w:r>
      <w:r>
        <w:tab/>
        <w:t>At any time before the Basin Plan first takes effect, section</w:t>
      </w:r>
      <w:r w:rsidR="0083474C">
        <w:t> </w:t>
      </w:r>
      <w:r w:rsidR="00A66251">
        <w:t>106</w:t>
      </w:r>
      <w:r>
        <w:t xml:space="preserve"> has effect as if references in paragraphs </w:t>
      </w:r>
      <w:r w:rsidR="00A66251">
        <w:t>106</w:t>
      </w:r>
      <w:r>
        <w:t xml:space="preserve">(1)(a) and </w:t>
      </w:r>
      <w:r w:rsidR="00A66251">
        <w:t>106</w:t>
      </w:r>
      <w:r>
        <w:t>(2)(a) to the objectives of the environmental watering plan were references to the objective of protecting or restoring the environmental assets of the Murray</w:t>
      </w:r>
      <w:r w:rsidR="0083474C">
        <w:noBreakHyphen/>
      </w:r>
      <w:r>
        <w:t>Darling Basin.</w:t>
      </w:r>
    </w:p>
    <w:p w:rsidR="00BC0F6E" w:rsidRDefault="00BC0F6E">
      <w:pPr>
        <w:pStyle w:val="PageBreak"/>
      </w:pPr>
      <w:r>
        <w:br w:type="page"/>
      </w:r>
    </w:p>
    <w:p w:rsidR="00BC0F6E" w:rsidRDefault="00BC0F6E">
      <w:pPr>
        <w:pStyle w:val="ActHead3"/>
        <w:ind w:left="0" w:firstLine="0"/>
      </w:pPr>
      <w:bookmarkStart w:id="333" w:name="_Toc176677006"/>
      <w:r>
        <w:rPr>
          <w:rStyle w:val="CharDivNo"/>
        </w:rPr>
        <w:lastRenderedPageBreak/>
        <w:t>Division</w:t>
      </w:r>
      <w:r w:rsidR="0083474C">
        <w:rPr>
          <w:rStyle w:val="CharDivNo"/>
        </w:rPr>
        <w:t> </w:t>
      </w:r>
      <w:r>
        <w:rPr>
          <w:rStyle w:val="CharDivNo"/>
        </w:rPr>
        <w:t>3</w:t>
      </w:r>
      <w:r>
        <w:t>—</w:t>
      </w:r>
      <w:r>
        <w:rPr>
          <w:rStyle w:val="CharDivText"/>
        </w:rPr>
        <w:t>Murray</w:t>
      </w:r>
      <w:r w:rsidR="0083474C">
        <w:rPr>
          <w:rStyle w:val="CharDivText"/>
        </w:rPr>
        <w:noBreakHyphen/>
      </w:r>
      <w:r>
        <w:rPr>
          <w:rStyle w:val="CharDivText"/>
        </w:rPr>
        <w:t>Darling Basin Authority</w:t>
      </w:r>
      <w:bookmarkEnd w:id="333"/>
    </w:p>
    <w:p w:rsidR="00BC0F6E" w:rsidRDefault="00A66251">
      <w:pPr>
        <w:pStyle w:val="ActHead5"/>
      </w:pPr>
      <w:bookmarkStart w:id="334" w:name="_Toc176677007"/>
      <w:r>
        <w:rPr>
          <w:rStyle w:val="CharSectno"/>
        </w:rPr>
        <w:t>250</w:t>
      </w:r>
      <w:r w:rsidR="00BC0F6E">
        <w:t xml:space="preserve">  First annual report for Authority</w:t>
      </w:r>
      <w:bookmarkEnd w:id="334"/>
    </w:p>
    <w:p w:rsidR="00BC0F6E" w:rsidRDefault="00BC0F6E">
      <w:pPr>
        <w:pStyle w:val="subsection"/>
      </w:pPr>
      <w:r>
        <w:tab/>
        <w:t>(1)</w:t>
      </w:r>
      <w:r>
        <w:tab/>
        <w:t xml:space="preserve">This section applies if </w:t>
      </w:r>
      <w:r w:rsidR="00587A67">
        <w:t>Part</w:t>
      </w:r>
      <w:r w:rsidR="0083474C">
        <w:t> </w:t>
      </w:r>
      <w:r w:rsidR="00587A67">
        <w:t>9 commences</w:t>
      </w:r>
      <w:r>
        <w:t xml:space="preserve"> in April, May or June of a financial year (the </w:t>
      </w:r>
      <w:r>
        <w:rPr>
          <w:b/>
          <w:i/>
        </w:rPr>
        <w:t>first year</w:t>
      </w:r>
      <w:r>
        <w:t>).</w:t>
      </w:r>
    </w:p>
    <w:p w:rsidR="00BC0F6E" w:rsidRDefault="00BC0F6E">
      <w:pPr>
        <w:pStyle w:val="subsection"/>
      </w:pPr>
      <w:r>
        <w:tab/>
        <w:t>(2)</w:t>
      </w:r>
      <w:r>
        <w:tab/>
        <w:t>Section</w:t>
      </w:r>
      <w:r w:rsidR="0083474C">
        <w:t> </w:t>
      </w:r>
      <w:r w:rsidR="00A66251">
        <w:t>214</w:t>
      </w:r>
      <w:r>
        <w:t xml:space="preserve"> does not apply in relation to the first year.</w:t>
      </w:r>
    </w:p>
    <w:p w:rsidR="00BC0F6E" w:rsidRDefault="00BC0F6E">
      <w:pPr>
        <w:pStyle w:val="subsection"/>
      </w:pPr>
      <w:r>
        <w:tab/>
        <w:t>(3)</w:t>
      </w:r>
      <w:r>
        <w:tab/>
        <w:t>Section</w:t>
      </w:r>
      <w:r w:rsidR="0083474C">
        <w:t> </w:t>
      </w:r>
      <w:r w:rsidR="00A66251">
        <w:t>214</w:t>
      </w:r>
      <w:r>
        <w:t xml:space="preserve"> applies in relation to the next financial year (the </w:t>
      </w:r>
      <w:r>
        <w:rPr>
          <w:b/>
          <w:i/>
        </w:rPr>
        <w:t>next year</w:t>
      </w:r>
      <w:r>
        <w:t>) as if the next year also included the period:</w:t>
      </w:r>
    </w:p>
    <w:p w:rsidR="00BC0F6E" w:rsidRDefault="00BC0F6E">
      <w:pPr>
        <w:pStyle w:val="paragraph"/>
      </w:pPr>
      <w:r>
        <w:tab/>
        <w:t>(a)</w:t>
      </w:r>
      <w:r>
        <w:tab/>
        <w:t xml:space="preserve">starting </w:t>
      </w:r>
      <w:r w:rsidR="00587A67">
        <w:t>when Part</w:t>
      </w:r>
      <w:r w:rsidR="0083474C">
        <w:t> </w:t>
      </w:r>
      <w:r w:rsidR="00587A67">
        <w:t>9 commences</w:t>
      </w:r>
      <w:r>
        <w:t>; and</w:t>
      </w:r>
    </w:p>
    <w:p w:rsidR="00BC0F6E" w:rsidRDefault="00BC0F6E">
      <w:pPr>
        <w:pStyle w:val="paragraph"/>
      </w:pPr>
      <w:r>
        <w:tab/>
        <w:t>(b)</w:t>
      </w:r>
      <w:r>
        <w:tab/>
        <w:t>ending at the end of the first year.</w:t>
      </w:r>
    </w:p>
    <w:p w:rsidR="00BC0F6E" w:rsidRDefault="00BC0F6E">
      <w:pPr>
        <w:pStyle w:val="PageBreak"/>
      </w:pPr>
      <w:r>
        <w:br w:type="page"/>
      </w:r>
    </w:p>
    <w:p w:rsidR="00BC0F6E" w:rsidRDefault="00BC0F6E">
      <w:pPr>
        <w:pStyle w:val="ActHead2"/>
        <w:ind w:left="0" w:firstLine="0"/>
      </w:pPr>
      <w:bookmarkStart w:id="335" w:name="_Toc176677008"/>
      <w:r>
        <w:rPr>
          <w:rStyle w:val="CharPartNo"/>
        </w:rPr>
        <w:lastRenderedPageBreak/>
        <w:t>Part</w:t>
      </w:r>
      <w:r w:rsidR="0083474C">
        <w:rPr>
          <w:rStyle w:val="CharPartNo"/>
        </w:rPr>
        <w:t> </w:t>
      </w:r>
      <w:r>
        <w:rPr>
          <w:rStyle w:val="CharPartNo"/>
        </w:rPr>
        <w:t>1</w:t>
      </w:r>
      <w:r w:rsidR="00587A67">
        <w:rPr>
          <w:rStyle w:val="CharPartNo"/>
        </w:rPr>
        <w:t>2</w:t>
      </w:r>
      <w:r>
        <w:t>—</w:t>
      </w:r>
      <w:r>
        <w:rPr>
          <w:rStyle w:val="CharPartText"/>
        </w:rPr>
        <w:t>Miscellaneous</w:t>
      </w:r>
      <w:bookmarkEnd w:id="335"/>
    </w:p>
    <w:p w:rsidR="00BC0F6E" w:rsidRDefault="00BC0F6E">
      <w:pPr>
        <w:pStyle w:val="Header"/>
      </w:pPr>
      <w:r>
        <w:rPr>
          <w:rStyle w:val="CharDivNo"/>
        </w:rPr>
        <w:t xml:space="preserve"> </w:t>
      </w:r>
      <w:r>
        <w:rPr>
          <w:rStyle w:val="CharDivText"/>
        </w:rPr>
        <w:t xml:space="preserve"> </w:t>
      </w:r>
    </w:p>
    <w:p w:rsidR="00BC0F6E" w:rsidRDefault="00A66251">
      <w:pPr>
        <w:pStyle w:val="ActHead5"/>
      </w:pPr>
      <w:bookmarkStart w:id="336" w:name="_Toc176677009"/>
      <w:r>
        <w:rPr>
          <w:rStyle w:val="CharSectno"/>
        </w:rPr>
        <w:t>251</w:t>
      </w:r>
      <w:r w:rsidR="00BC0F6E">
        <w:t xml:space="preserve">  Delegation by Minister</w:t>
      </w:r>
      <w:bookmarkEnd w:id="336"/>
    </w:p>
    <w:p w:rsidR="00BC0F6E" w:rsidRDefault="00BC0F6E">
      <w:pPr>
        <w:pStyle w:val="SubsectionHead"/>
      </w:pPr>
      <w:r>
        <w:t>General power to delegate</w:t>
      </w:r>
    </w:p>
    <w:p w:rsidR="00BC0F6E" w:rsidRDefault="00BC0F6E">
      <w:pPr>
        <w:pStyle w:val="subsection"/>
      </w:pPr>
      <w:r>
        <w:tab/>
        <w:t>(1)</w:t>
      </w:r>
      <w:r>
        <w:tab/>
        <w:t>The Minister may, by writing, delegate any or all of the Minister</w:t>
      </w:r>
      <w:r w:rsidR="00A57BB5">
        <w:t>’</w:t>
      </w:r>
      <w:r>
        <w:t>s functions and powers under this Act, the regulations or the Basin Plan to:</w:t>
      </w:r>
    </w:p>
    <w:p w:rsidR="00BC0F6E" w:rsidRDefault="00BC0F6E">
      <w:pPr>
        <w:pStyle w:val="paragraph"/>
      </w:pPr>
      <w:r>
        <w:tab/>
        <w:t>(a)</w:t>
      </w:r>
      <w:r>
        <w:tab/>
        <w:t>the Secretary of the Department; or</w:t>
      </w:r>
    </w:p>
    <w:p w:rsidR="00BC0F6E" w:rsidRDefault="00BC0F6E">
      <w:pPr>
        <w:pStyle w:val="paragraph"/>
      </w:pPr>
      <w:r>
        <w:tab/>
        <w:t>(b)</w:t>
      </w:r>
      <w:r>
        <w:tab/>
        <w:t>an SES employee, or acting SES employee, in the Department.</w:t>
      </w:r>
    </w:p>
    <w:p w:rsidR="00BC0F6E" w:rsidRDefault="00BC0F6E">
      <w:pPr>
        <w:pStyle w:val="subsection"/>
      </w:pPr>
      <w:r>
        <w:tab/>
        <w:t>(2)</w:t>
      </w:r>
      <w:r>
        <w:tab/>
      </w:r>
      <w:r w:rsidR="0083474C">
        <w:t>Subsection (</w:t>
      </w:r>
      <w:r>
        <w:t>1) does not apply to:</w:t>
      </w:r>
    </w:p>
    <w:p w:rsidR="00BC0F6E" w:rsidRDefault="00587A67">
      <w:pPr>
        <w:pStyle w:val="paragraph"/>
      </w:pPr>
      <w:r>
        <w:tab/>
        <w:t>(a)</w:t>
      </w:r>
      <w:r>
        <w:tab/>
      </w:r>
      <w:r w:rsidR="00BC0F6E">
        <w:t>the power to adopt the Basin Plan under section</w:t>
      </w:r>
      <w:r w:rsidR="0083474C">
        <w:t> </w:t>
      </w:r>
      <w:r w:rsidR="00A66251">
        <w:t>44</w:t>
      </w:r>
      <w:r w:rsidR="00BC0F6E">
        <w:t>; or</w:t>
      </w:r>
    </w:p>
    <w:p w:rsidR="00BC0F6E" w:rsidRDefault="00587A67">
      <w:pPr>
        <w:pStyle w:val="paragraph"/>
      </w:pPr>
      <w:r>
        <w:tab/>
        <w:t>(b)</w:t>
      </w:r>
      <w:r>
        <w:tab/>
      </w:r>
      <w:r w:rsidR="00BC0F6E">
        <w:t>the power to approve an amendment of the Basin Plan under section</w:t>
      </w:r>
      <w:r w:rsidR="0083474C">
        <w:t> </w:t>
      </w:r>
      <w:r w:rsidR="00A66251">
        <w:t>48</w:t>
      </w:r>
      <w:r w:rsidR="00BC0F6E">
        <w:t>; or</w:t>
      </w:r>
    </w:p>
    <w:p w:rsidR="00BC0F6E" w:rsidRDefault="00587A67">
      <w:pPr>
        <w:pStyle w:val="paragraph"/>
      </w:pPr>
      <w:r>
        <w:tab/>
        <w:t>(c)</w:t>
      </w:r>
      <w:r>
        <w:tab/>
      </w:r>
      <w:r w:rsidR="00BC0F6E">
        <w:t>the power to accredit a water resource plan under section</w:t>
      </w:r>
      <w:r w:rsidR="0083474C">
        <w:t> </w:t>
      </w:r>
      <w:r w:rsidR="00A66251">
        <w:t>63</w:t>
      </w:r>
      <w:r w:rsidR="00BC0F6E">
        <w:t>; or</w:t>
      </w:r>
    </w:p>
    <w:p w:rsidR="00BC0F6E" w:rsidRDefault="00587A67">
      <w:pPr>
        <w:pStyle w:val="paragraph"/>
      </w:pPr>
      <w:r>
        <w:tab/>
        <w:t>(d)</w:t>
      </w:r>
      <w:r>
        <w:tab/>
      </w:r>
      <w:r w:rsidR="00BC0F6E">
        <w:t>the power to accredit an amendment of a water resource plan under section</w:t>
      </w:r>
      <w:r w:rsidR="0083474C">
        <w:t> </w:t>
      </w:r>
      <w:r w:rsidR="00A66251">
        <w:t>65</w:t>
      </w:r>
      <w:r w:rsidR="00BC0F6E">
        <w:t>; or</w:t>
      </w:r>
    </w:p>
    <w:p w:rsidR="00587A67" w:rsidRDefault="00587A67">
      <w:pPr>
        <w:pStyle w:val="paragraph"/>
      </w:pPr>
      <w:r>
        <w:tab/>
        <w:t>(e)</w:t>
      </w:r>
      <w:r>
        <w:tab/>
        <w:t>the power to adopt a water resource plan under section</w:t>
      </w:r>
      <w:r w:rsidR="0083474C">
        <w:t> </w:t>
      </w:r>
      <w:r w:rsidR="00A66251">
        <w:t>69</w:t>
      </w:r>
      <w:r>
        <w:t>; or</w:t>
      </w:r>
    </w:p>
    <w:p w:rsidR="00BC0F6E" w:rsidRDefault="00587A67">
      <w:pPr>
        <w:pStyle w:val="paragraph"/>
      </w:pPr>
      <w:r>
        <w:tab/>
        <w:t>(f)</w:t>
      </w:r>
      <w:r>
        <w:tab/>
      </w:r>
      <w:r w:rsidR="00BC0F6E">
        <w:t>the power to make water charge rules under section</w:t>
      </w:r>
      <w:r w:rsidR="0083474C">
        <w:t> </w:t>
      </w:r>
      <w:r w:rsidR="00A66251">
        <w:t>92</w:t>
      </w:r>
      <w:r w:rsidR="00BC0F6E">
        <w:t>; or</w:t>
      </w:r>
    </w:p>
    <w:p w:rsidR="00587A67" w:rsidRDefault="00587A67">
      <w:pPr>
        <w:pStyle w:val="paragraph"/>
      </w:pPr>
      <w:r>
        <w:tab/>
        <w:t>(g)</w:t>
      </w:r>
      <w:r>
        <w:tab/>
        <w:t>the power to make water market rules under section</w:t>
      </w:r>
      <w:r w:rsidR="0083474C">
        <w:t> </w:t>
      </w:r>
      <w:r w:rsidR="00A66251">
        <w:t>97</w:t>
      </w:r>
      <w:r>
        <w:t>; or</w:t>
      </w:r>
    </w:p>
    <w:p w:rsidR="00BC0F6E" w:rsidRDefault="00587A67">
      <w:pPr>
        <w:pStyle w:val="paragraph"/>
      </w:pPr>
      <w:r>
        <w:tab/>
        <w:t>(h)</w:t>
      </w:r>
      <w:r>
        <w:tab/>
      </w:r>
      <w:r w:rsidR="00BC0F6E">
        <w:t>the power to give a c</w:t>
      </w:r>
      <w:r>
        <w:t xml:space="preserve">onsent under paragraph </w:t>
      </w:r>
      <w:r w:rsidR="00A66251">
        <w:t>172</w:t>
      </w:r>
      <w:r>
        <w:t>(1)(l</w:t>
      </w:r>
      <w:r w:rsidR="00BC0F6E">
        <w:t>); or</w:t>
      </w:r>
    </w:p>
    <w:p w:rsidR="00BC0F6E" w:rsidRDefault="00587A67">
      <w:pPr>
        <w:pStyle w:val="paragraph"/>
      </w:pPr>
      <w:r>
        <w:tab/>
        <w:t>(</w:t>
      </w:r>
      <w:proofErr w:type="spellStart"/>
      <w:r>
        <w:t>i</w:t>
      </w:r>
      <w:proofErr w:type="spellEnd"/>
      <w:r>
        <w:t>)</w:t>
      </w:r>
      <w:r>
        <w:tab/>
      </w:r>
      <w:r w:rsidR="00BC0F6E">
        <w:t>the power to give a direction under section</w:t>
      </w:r>
      <w:r w:rsidR="0083474C">
        <w:t> </w:t>
      </w:r>
      <w:r w:rsidR="00A66251">
        <w:t>175</w:t>
      </w:r>
      <w:r w:rsidR="00BC0F6E">
        <w:t>; or</w:t>
      </w:r>
    </w:p>
    <w:p w:rsidR="00BC0F6E" w:rsidRDefault="00587A67">
      <w:pPr>
        <w:pStyle w:val="paragraph"/>
      </w:pPr>
      <w:r>
        <w:tab/>
        <w:t>(j)</w:t>
      </w:r>
      <w:r>
        <w:tab/>
      </w:r>
      <w:r w:rsidR="00BC0F6E">
        <w:t>the power to make operating rules under section</w:t>
      </w:r>
      <w:r w:rsidR="0083474C">
        <w:t> </w:t>
      </w:r>
      <w:r w:rsidR="00A66251">
        <w:t>109</w:t>
      </w:r>
      <w:r w:rsidR="00BC0F6E">
        <w:t>.</w:t>
      </w:r>
    </w:p>
    <w:p w:rsidR="00BC0F6E" w:rsidRDefault="00BC0F6E">
      <w:pPr>
        <w:pStyle w:val="SubsectionHead"/>
      </w:pPr>
      <w:r>
        <w:t>Directions</w:t>
      </w:r>
    </w:p>
    <w:p w:rsidR="00BC0F6E" w:rsidRDefault="00BC0F6E">
      <w:pPr>
        <w:pStyle w:val="subsection"/>
      </w:pPr>
      <w:r>
        <w:tab/>
        <w:t>(3)</w:t>
      </w:r>
      <w:r>
        <w:tab/>
        <w:t xml:space="preserve">A delegate under </w:t>
      </w:r>
      <w:r w:rsidR="0083474C">
        <w:t>subsection (</w:t>
      </w:r>
      <w:r>
        <w:t>1) must comply with any written directions of the Minister.</w:t>
      </w:r>
    </w:p>
    <w:p w:rsidR="00BC0F6E" w:rsidRDefault="00A66251">
      <w:pPr>
        <w:pStyle w:val="ActHead5"/>
      </w:pPr>
      <w:bookmarkStart w:id="337" w:name="_Toc176677010"/>
      <w:r>
        <w:rPr>
          <w:rStyle w:val="CharSectno"/>
        </w:rPr>
        <w:t>252</w:t>
      </w:r>
      <w:r w:rsidR="00BC0F6E">
        <w:t xml:space="preserve">  Instruments not invalid for failure to publish on website</w:t>
      </w:r>
      <w:bookmarkEnd w:id="337"/>
    </w:p>
    <w:p w:rsidR="00BC0F6E" w:rsidRDefault="00BC0F6E">
      <w:pPr>
        <w:pStyle w:val="subsection"/>
      </w:pPr>
      <w:r>
        <w:tab/>
      </w:r>
      <w:r>
        <w:tab/>
        <w:t>If a provision of this Act requires an instrument under this Act to be published on a website, the instrument is not invalid merely because of a failure to comply with that requirement.</w:t>
      </w:r>
    </w:p>
    <w:p w:rsidR="00BC0F6E" w:rsidRDefault="00A66251">
      <w:pPr>
        <w:pStyle w:val="ActHead5"/>
      </w:pPr>
      <w:bookmarkStart w:id="338" w:name="_Toc176677011"/>
      <w:r>
        <w:rPr>
          <w:rStyle w:val="CharSectno"/>
        </w:rPr>
        <w:lastRenderedPageBreak/>
        <w:t>253</w:t>
      </w:r>
      <w:r w:rsidR="00BC0F6E">
        <w:t xml:space="preserve">  Review of operation of Act</w:t>
      </w:r>
      <w:bookmarkEnd w:id="338"/>
    </w:p>
    <w:p w:rsidR="00BC0F6E" w:rsidRDefault="00BC0F6E">
      <w:pPr>
        <w:pStyle w:val="subsection"/>
      </w:pPr>
      <w:r>
        <w:tab/>
        <w:t>(1)</w:t>
      </w:r>
      <w:r>
        <w:tab/>
        <w:t>Before the end of 2014, the Minister must cause to be conducted a review of:</w:t>
      </w:r>
    </w:p>
    <w:p w:rsidR="00BC0F6E" w:rsidRDefault="00BC0F6E">
      <w:pPr>
        <w:pStyle w:val="paragraph"/>
      </w:pPr>
      <w:r>
        <w:tab/>
        <w:t>(a)</w:t>
      </w:r>
      <w:r>
        <w:tab/>
        <w:t>the operation of this Act; and</w:t>
      </w:r>
    </w:p>
    <w:p w:rsidR="00BC0F6E" w:rsidRDefault="00BC0F6E">
      <w:pPr>
        <w:pStyle w:val="paragraph"/>
      </w:pPr>
      <w:r>
        <w:tab/>
        <w:t>(b)</w:t>
      </w:r>
      <w:r>
        <w:tab/>
        <w:t>the extent to which the objects of this Act have been achieved.</w:t>
      </w:r>
    </w:p>
    <w:p w:rsidR="00BC0F6E" w:rsidRDefault="00BC0F6E">
      <w:pPr>
        <w:pStyle w:val="subsection"/>
      </w:pPr>
      <w:r>
        <w:tab/>
        <w:t>(2)</w:t>
      </w:r>
      <w:r>
        <w:tab/>
        <w:t>The terms of reference for the review must require the following:</w:t>
      </w:r>
    </w:p>
    <w:p w:rsidR="00BC0F6E" w:rsidRDefault="00BC0F6E">
      <w:pPr>
        <w:pStyle w:val="paragraph"/>
      </w:pPr>
      <w:r>
        <w:tab/>
        <w:t>(a)</w:t>
      </w:r>
      <w:r>
        <w:tab/>
        <w:t>having regard to the extent to which water resource plans are in transition—an assessment of the extent to which:</w:t>
      </w:r>
    </w:p>
    <w:p w:rsidR="00BC0F6E" w:rsidRDefault="00BC0F6E">
      <w:pPr>
        <w:pStyle w:val="paragraphsub"/>
      </w:pPr>
      <w:r>
        <w:tab/>
        <w:t>(</w:t>
      </w:r>
      <w:proofErr w:type="spellStart"/>
      <w:r>
        <w:t>i</w:t>
      </w:r>
      <w:proofErr w:type="spellEnd"/>
      <w:r>
        <w:t>)</w:t>
      </w:r>
      <w:r>
        <w:tab/>
        <w:t>the management objectives and outcomes of the Basin Plan are being met; and</w:t>
      </w:r>
    </w:p>
    <w:p w:rsidR="00BC0F6E" w:rsidRDefault="00BC0F6E">
      <w:pPr>
        <w:pStyle w:val="paragraphsub"/>
      </w:pPr>
      <w:r>
        <w:tab/>
        <w:t>(ii)</w:t>
      </w:r>
      <w:r>
        <w:tab/>
        <w:t>long</w:t>
      </w:r>
      <w:r w:rsidR="0083474C">
        <w:noBreakHyphen/>
      </w:r>
      <w:r>
        <w:t>term average sustainable diversion limits are being met; and</w:t>
      </w:r>
    </w:p>
    <w:p w:rsidR="00BC0F6E" w:rsidRDefault="00BC0F6E">
      <w:pPr>
        <w:pStyle w:val="paragraphsub"/>
      </w:pPr>
      <w:r>
        <w:tab/>
        <w:t>(iii)</w:t>
      </w:r>
      <w:r>
        <w:tab/>
        <w:t>targets in the Basin Plan are being met; and</w:t>
      </w:r>
    </w:p>
    <w:p w:rsidR="00BC0F6E" w:rsidRDefault="00BC0F6E">
      <w:pPr>
        <w:pStyle w:val="paragraphsub"/>
      </w:pPr>
      <w:r>
        <w:tab/>
        <w:t>(iv)</w:t>
      </w:r>
      <w:r>
        <w:tab/>
        <w:t>water trading is occurring effectively and efficiently; and</w:t>
      </w:r>
    </w:p>
    <w:p w:rsidR="00BC0F6E" w:rsidRDefault="00BC0F6E">
      <w:pPr>
        <w:pStyle w:val="paragraphsub"/>
      </w:pPr>
      <w:r>
        <w:tab/>
        <w:t>(v)</w:t>
      </w:r>
      <w:r>
        <w:tab/>
        <w:t>other key elements of the Basin Plan are being implemented;</w:t>
      </w:r>
    </w:p>
    <w:p w:rsidR="00BC0F6E" w:rsidRDefault="00BC0F6E">
      <w:pPr>
        <w:pStyle w:val="paragraph"/>
      </w:pPr>
      <w:r>
        <w:tab/>
        <w:t>(b)</w:t>
      </w:r>
      <w:r>
        <w:tab/>
        <w:t>an assessment of:</w:t>
      </w:r>
    </w:p>
    <w:p w:rsidR="00BC0F6E" w:rsidRDefault="00BC0F6E">
      <w:pPr>
        <w:pStyle w:val="paragraphsub"/>
      </w:pPr>
      <w:r>
        <w:tab/>
        <w:t>(</w:t>
      </w:r>
      <w:proofErr w:type="spellStart"/>
      <w:r>
        <w:t>i</w:t>
      </w:r>
      <w:proofErr w:type="spellEnd"/>
      <w:r>
        <w:t>)</w:t>
      </w:r>
      <w:r>
        <w:tab/>
        <w:t>the level of Basin</w:t>
      </w:r>
      <w:r w:rsidR="0083474C">
        <w:noBreakHyphen/>
      </w:r>
      <w:r>
        <w:t>wide consistency in water charging regimes; and</w:t>
      </w:r>
    </w:p>
    <w:p w:rsidR="00BC0F6E" w:rsidRDefault="00BC0F6E">
      <w:pPr>
        <w:pStyle w:val="paragraphsub"/>
      </w:pPr>
      <w:r>
        <w:tab/>
        <w:t>(ii)</w:t>
      </w:r>
      <w:r>
        <w:tab/>
        <w:t>the contribution made by those charging regimes to achieving the Basin water charging objectives;</w:t>
      </w:r>
    </w:p>
    <w:p w:rsidR="00BC0F6E" w:rsidRDefault="00BC0F6E">
      <w:pPr>
        <w:pStyle w:val="paragraph"/>
      </w:pPr>
      <w:r>
        <w:tab/>
        <w:t>(c)</w:t>
      </w:r>
      <w:r>
        <w:tab/>
        <w:t>an assessment of the extent to which water is being used in higher value uses;</w:t>
      </w:r>
    </w:p>
    <w:p w:rsidR="00BC0F6E" w:rsidRDefault="00BC0F6E">
      <w:pPr>
        <w:pStyle w:val="paragraph"/>
      </w:pPr>
      <w:r>
        <w:tab/>
        <w:t>(d)</w:t>
      </w:r>
      <w:r>
        <w:tab/>
        <w:t>an assessment of the progress in the implementation of improved water information systems, including the National Water Account;</w:t>
      </w:r>
    </w:p>
    <w:p w:rsidR="00BC0F6E" w:rsidRDefault="00BC0F6E">
      <w:pPr>
        <w:pStyle w:val="subsection2"/>
      </w:pPr>
      <w:r>
        <w:t>and may include any other requirements and matters determined by the Minister in consultation with the States.</w:t>
      </w:r>
    </w:p>
    <w:p w:rsidR="00BC0F6E" w:rsidRDefault="00BC0F6E">
      <w:pPr>
        <w:pStyle w:val="subsection"/>
      </w:pPr>
      <w:r>
        <w:tab/>
        <w:t>(3)</w:t>
      </w:r>
      <w:r>
        <w:tab/>
        <w:t>The review must be undertaken in consultation with the States.</w:t>
      </w:r>
    </w:p>
    <w:p w:rsidR="00BC0F6E" w:rsidRDefault="00BC0F6E">
      <w:pPr>
        <w:pStyle w:val="subsection"/>
      </w:pPr>
      <w:r>
        <w:tab/>
        <w:t>(4)</w:t>
      </w:r>
      <w:r>
        <w:tab/>
        <w:t>The Minister must cause to be prepared a written report of the review.</w:t>
      </w:r>
    </w:p>
    <w:p w:rsidR="00BC0F6E" w:rsidRDefault="00BC0F6E">
      <w:pPr>
        <w:pStyle w:val="subsection"/>
      </w:pPr>
      <w:r>
        <w:lastRenderedPageBreak/>
        <w:tab/>
        <w:t>(5)</w:t>
      </w:r>
      <w:r>
        <w:tab/>
        <w:t>The Minister must cause a copy of the report to be tabled in each House of the Parliament within 15 sitting days of that House after its receipt by the Minister.</w:t>
      </w:r>
    </w:p>
    <w:p w:rsidR="00BC0F6E" w:rsidRDefault="00A66251">
      <w:pPr>
        <w:pStyle w:val="ActHead5"/>
      </w:pPr>
      <w:bookmarkStart w:id="339" w:name="_Toc176677012"/>
      <w:r>
        <w:rPr>
          <w:rStyle w:val="CharSectno"/>
        </w:rPr>
        <w:t>254</w:t>
      </w:r>
      <w:r w:rsidR="00BC0F6E">
        <w:t xml:space="preserve">  Compensation for acquisition of property</w:t>
      </w:r>
      <w:bookmarkEnd w:id="339"/>
    </w:p>
    <w:p w:rsidR="00BC0F6E" w:rsidRDefault="00BC0F6E">
      <w:pPr>
        <w:pStyle w:val="subsection"/>
      </w:pPr>
      <w:r>
        <w:tab/>
        <w:t>(1)</w:t>
      </w:r>
      <w:r>
        <w:tab/>
        <w:t>If the operation of this Act would result in an acquisition of property from a person otherwise than on just terms, the Commonwealth is liable to pay a reasonable amount of compensation to the person.</w:t>
      </w:r>
    </w:p>
    <w:p w:rsidR="00BC0F6E" w:rsidRDefault="00BC0F6E">
      <w:pPr>
        <w:pStyle w:val="subsection"/>
      </w:pPr>
      <w:r>
        <w:tab/>
        <w:t>(2)</w:t>
      </w:r>
      <w:r>
        <w:tab/>
        <w:t>If the Commonwealth and the person do not agree on the amount of the compensation, the person may institute proceedings in the Federal Court of Australia for the recovery from the Commonwealth of such reasonable amount of compensation as the court determines.</w:t>
      </w:r>
    </w:p>
    <w:p w:rsidR="00BC0F6E" w:rsidRDefault="00BC0F6E">
      <w:pPr>
        <w:pStyle w:val="subsection"/>
      </w:pPr>
      <w:r>
        <w:tab/>
        <w:t>(3)</w:t>
      </w:r>
      <w:r>
        <w:tab/>
        <w:t>In this section:</w:t>
      </w:r>
    </w:p>
    <w:p w:rsidR="00BC0F6E" w:rsidRDefault="00BC0F6E">
      <w:pPr>
        <w:pStyle w:val="Definition"/>
      </w:pPr>
      <w:r>
        <w:rPr>
          <w:b/>
          <w:i/>
        </w:rPr>
        <w:t>acquisition of property</w:t>
      </w:r>
      <w:r>
        <w:t xml:space="preserve"> has the same meaning as in paragraph 51(xxxi) of the Constitution.</w:t>
      </w:r>
    </w:p>
    <w:p w:rsidR="00BC0F6E" w:rsidRDefault="00BC0F6E">
      <w:pPr>
        <w:pStyle w:val="Definition"/>
      </w:pPr>
      <w:r>
        <w:rPr>
          <w:b/>
          <w:i/>
        </w:rPr>
        <w:t xml:space="preserve">just terms </w:t>
      </w:r>
      <w:r>
        <w:t>has the same meaning as in paragraph 51(xxxi) of the Constitution.</w:t>
      </w:r>
    </w:p>
    <w:p w:rsidR="00BA5156" w:rsidRDefault="00BA5156">
      <w:pPr>
        <w:pStyle w:val="ActHead5"/>
      </w:pPr>
      <w:bookmarkStart w:id="340" w:name="_Toc176677013"/>
      <w:r>
        <w:rPr>
          <w:rStyle w:val="CharSectno"/>
        </w:rPr>
        <w:t>255</w:t>
      </w:r>
      <w:r>
        <w:t xml:space="preserve">  Act does not authorise compulsory acquisition of water access rights</w:t>
      </w:r>
      <w:bookmarkEnd w:id="340"/>
    </w:p>
    <w:p w:rsidR="00AE7462" w:rsidRDefault="00BA5156">
      <w:pPr>
        <w:pStyle w:val="subsection"/>
      </w:pPr>
      <w:r>
        <w:tab/>
      </w:r>
      <w:r>
        <w:tab/>
      </w:r>
      <w:r w:rsidR="00AE7462">
        <w:t>To avoid doubt, n</w:t>
      </w:r>
      <w:r>
        <w:t>othing in</w:t>
      </w:r>
      <w:r w:rsidR="00AE7462">
        <w:t>:</w:t>
      </w:r>
    </w:p>
    <w:p w:rsidR="00AE7462" w:rsidRDefault="00AE7462">
      <w:pPr>
        <w:pStyle w:val="paragraph"/>
      </w:pPr>
      <w:r>
        <w:tab/>
        <w:t>(a)</w:t>
      </w:r>
      <w:r>
        <w:tab/>
      </w:r>
      <w:r w:rsidR="00BA5156">
        <w:t>this Act</w:t>
      </w:r>
      <w:r>
        <w:t>; or</w:t>
      </w:r>
    </w:p>
    <w:p w:rsidR="00AE7462" w:rsidRDefault="00AE7462">
      <w:pPr>
        <w:pStyle w:val="paragraph"/>
      </w:pPr>
      <w:r>
        <w:tab/>
        <w:t>(b)</w:t>
      </w:r>
      <w:r>
        <w:tab/>
      </w:r>
      <w:r w:rsidR="00BA5156">
        <w:t>the regulations</w:t>
      </w:r>
      <w:r>
        <w:t>;</w:t>
      </w:r>
      <w:r w:rsidR="00BA5156">
        <w:t xml:space="preserve"> or</w:t>
      </w:r>
    </w:p>
    <w:p w:rsidR="00AE7462" w:rsidRDefault="00AE7462">
      <w:pPr>
        <w:pStyle w:val="paragraph"/>
      </w:pPr>
      <w:r>
        <w:tab/>
        <w:t>(c)</w:t>
      </w:r>
      <w:r>
        <w:tab/>
      </w:r>
      <w:r w:rsidR="00BA5156">
        <w:t>any other instrument made under this Act</w:t>
      </w:r>
      <w:r>
        <w:t>;</w:t>
      </w:r>
    </w:p>
    <w:p w:rsidR="00BA5156" w:rsidRDefault="00BA5156">
      <w:pPr>
        <w:pStyle w:val="subsection2"/>
      </w:pPr>
      <w:r>
        <w:t xml:space="preserve">authorises </w:t>
      </w:r>
      <w:r w:rsidR="00A64F9B">
        <w:t xml:space="preserve">or allows </w:t>
      </w:r>
      <w:r>
        <w:t xml:space="preserve">the </w:t>
      </w:r>
      <w:r w:rsidR="00AE7462">
        <w:t xml:space="preserve">Commonwealth, the Authority, the Commonwealth Environmental Water Holder or any other agency of the Commonwealth to </w:t>
      </w:r>
      <w:r>
        <w:t>compulsor</w:t>
      </w:r>
      <w:r w:rsidR="00331567">
        <w:t>ily</w:t>
      </w:r>
      <w:r>
        <w:t xml:space="preserve"> acqui</w:t>
      </w:r>
      <w:r w:rsidR="00AE7462">
        <w:t>re</w:t>
      </w:r>
      <w:r>
        <w:t xml:space="preserve"> a water access right</w:t>
      </w:r>
      <w:r w:rsidR="00AE7462">
        <w:t xml:space="preserve"> or an interest in a water access right</w:t>
      </w:r>
      <w:r>
        <w:t>.</w:t>
      </w:r>
    </w:p>
    <w:p w:rsidR="00BC0F6E" w:rsidRDefault="00A66251">
      <w:pPr>
        <w:pStyle w:val="ActHead5"/>
      </w:pPr>
      <w:bookmarkStart w:id="341" w:name="_Toc176677014"/>
      <w:r>
        <w:rPr>
          <w:rStyle w:val="CharSectno"/>
        </w:rPr>
        <w:t>25</w:t>
      </w:r>
      <w:r w:rsidR="00BA5156">
        <w:rPr>
          <w:rStyle w:val="CharSectno"/>
        </w:rPr>
        <w:t>6</w:t>
      </w:r>
      <w:r w:rsidR="00BC0F6E">
        <w:t xml:space="preserve">  Regulations</w:t>
      </w:r>
      <w:bookmarkEnd w:id="341"/>
    </w:p>
    <w:p w:rsidR="00BC0F6E" w:rsidRDefault="00BC0F6E">
      <w:pPr>
        <w:pStyle w:val="subsection"/>
      </w:pPr>
      <w:r>
        <w:tab/>
        <w:t>(1)</w:t>
      </w:r>
      <w:r>
        <w:tab/>
        <w:t>The Governor</w:t>
      </w:r>
      <w:r w:rsidR="0083474C">
        <w:noBreakHyphen/>
      </w:r>
      <w:r>
        <w:t>General may make regulations prescribing matters:</w:t>
      </w:r>
    </w:p>
    <w:p w:rsidR="00BC0F6E" w:rsidRDefault="00BC0F6E">
      <w:pPr>
        <w:pStyle w:val="paragraph"/>
      </w:pPr>
      <w:r>
        <w:lastRenderedPageBreak/>
        <w:tab/>
        <w:t>(a)</w:t>
      </w:r>
      <w:r>
        <w:tab/>
        <w:t>required or permitted by this Act to be prescribed; or</w:t>
      </w:r>
    </w:p>
    <w:p w:rsidR="00BC0F6E" w:rsidRDefault="00BC0F6E">
      <w:pPr>
        <w:pStyle w:val="paragraph"/>
      </w:pPr>
      <w:r>
        <w:tab/>
        <w:t>(b)</w:t>
      </w:r>
      <w:r>
        <w:tab/>
        <w:t>necessary or convenient to be prescribed for carrying out or giving effect to this Act.</w:t>
      </w:r>
    </w:p>
    <w:p w:rsidR="00BC0F6E" w:rsidRDefault="00BC0F6E">
      <w:pPr>
        <w:pStyle w:val="subsection"/>
      </w:pPr>
      <w:r>
        <w:tab/>
        <w:t>(2)</w:t>
      </w:r>
      <w:r>
        <w:tab/>
        <w:t xml:space="preserve">Without limiting </w:t>
      </w:r>
      <w:r w:rsidR="0083474C">
        <w:t>subsection (</w:t>
      </w:r>
      <w:r>
        <w:t xml:space="preserve">1), the regulations may make provision in relation to matters of a transitional nature </w:t>
      </w:r>
      <w:r w:rsidR="00587A67">
        <w:t xml:space="preserve">(including the prescription of any saving or application provision) </w:t>
      </w:r>
      <w:r>
        <w:t>relating to:</w:t>
      </w:r>
    </w:p>
    <w:p w:rsidR="00BC0F6E" w:rsidRDefault="00BC0F6E">
      <w:pPr>
        <w:pStyle w:val="paragraph"/>
      </w:pPr>
      <w:r>
        <w:tab/>
        <w:t>(a)</w:t>
      </w:r>
      <w:r>
        <w:tab/>
        <w:t>the amendments or repeals made by this Act; or</w:t>
      </w:r>
    </w:p>
    <w:p w:rsidR="00BC0F6E" w:rsidRDefault="00BC0F6E">
      <w:pPr>
        <w:pStyle w:val="paragraph"/>
      </w:pPr>
      <w:r>
        <w:tab/>
        <w:t>(b)</w:t>
      </w:r>
      <w:r>
        <w:tab/>
        <w:t>the enactment of this Act.</w:t>
      </w:r>
    </w:p>
    <w:p w:rsidR="0083474C" w:rsidRDefault="0083474C">
      <w:pPr>
        <w:sectPr w:rsidR="0083474C" w:rsidSect="00AA07ED">
          <w:headerReference w:type="even" r:id="rId18"/>
          <w:headerReference w:type="default" r:id="rId19"/>
          <w:footerReference w:type="even" r:id="rId20"/>
          <w:footerReference w:type="default" r:id="rId21"/>
          <w:headerReference w:type="first" r:id="rId22"/>
          <w:footerReference w:type="first" r:id="rId23"/>
          <w:pgSz w:w="11907" w:h="16839" w:code="9"/>
          <w:pgMar w:top="2381" w:right="2409" w:bottom="4252" w:left="2409" w:header="720" w:footer="3402" w:gutter="0"/>
          <w:pgNumType w:start="1"/>
          <w:cols w:space="720"/>
          <w:titlePg/>
          <w:docGrid w:linePitch="299"/>
        </w:sectPr>
      </w:pPr>
    </w:p>
    <w:p w:rsidR="0083474C" w:rsidRDefault="0083474C">
      <w:pPr>
        <w:pStyle w:val="ActHead1"/>
      </w:pPr>
      <w:bookmarkStart w:id="342" w:name="_Toc176677015"/>
      <w:r>
        <w:rPr>
          <w:rStyle w:val="CharChapNo"/>
        </w:rPr>
        <w:lastRenderedPageBreak/>
        <w:t>Schedule 1</w:t>
      </w:r>
      <w:r>
        <w:t>—</w:t>
      </w:r>
      <w:r>
        <w:rPr>
          <w:rStyle w:val="CharChapText"/>
        </w:rPr>
        <w:t>The Murray</w:t>
      </w:r>
      <w:r>
        <w:rPr>
          <w:rStyle w:val="CharChapText"/>
        </w:rPr>
        <w:noBreakHyphen/>
        <w:t>Darling Basin</w:t>
      </w:r>
      <w:bookmarkEnd w:id="342"/>
    </w:p>
    <w:p w:rsidR="0083474C" w:rsidRDefault="0083474C">
      <w:pPr>
        <w:pStyle w:val="notemargin"/>
      </w:pPr>
      <w:r>
        <w:t>Note:</w:t>
      </w:r>
      <w:r>
        <w:tab/>
        <w:t>See section 4.</w:t>
      </w:r>
    </w:p>
    <w:p w:rsidR="0083474C" w:rsidRDefault="0083474C">
      <w:pPr>
        <w:pStyle w:val="Header"/>
      </w:pPr>
      <w:r>
        <w:rPr>
          <w:rStyle w:val="CharPartNo"/>
        </w:rPr>
        <w:t xml:space="preserve"> </w:t>
      </w:r>
      <w:r>
        <w:rPr>
          <w:rStyle w:val="CharPartText"/>
        </w:rPr>
        <w:t xml:space="preserve"> </w:t>
      </w:r>
    </w:p>
    <w:p w:rsidR="0083474C" w:rsidRDefault="0083474C">
      <w:pPr>
        <w:pStyle w:val="notemargin"/>
      </w:pPr>
      <w:r>
        <w:tab/>
        <w:t>The map set out in this Schedule delineates the boundaries of the Murray</w:t>
      </w:r>
      <w:r>
        <w:noBreakHyphen/>
        <w:t>Darling Basin but does not show all of the water resources within the Murray</w:t>
      </w:r>
      <w:r>
        <w:noBreakHyphen/>
        <w:t>Darling Basin that are covered by this Act.</w:t>
      </w:r>
    </w:p>
    <w:p w:rsidR="0083474C" w:rsidRDefault="00FA4F25">
      <w:r>
        <w:rPr>
          <w:noProof/>
        </w:rPr>
        <w:drawing>
          <wp:inline distT="0" distB="0" distL="0" distR="0">
            <wp:extent cx="4495800" cy="3181350"/>
            <wp:effectExtent l="0" t="0" r="0" b="0"/>
            <wp:docPr id="3" name="Picture 3" descr="The map delineates the boundaries of the Murray-Darling Bas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e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95800" cy="3181350"/>
                    </a:xfrm>
                    <a:prstGeom prst="rect">
                      <a:avLst/>
                    </a:prstGeom>
                    <a:noFill/>
                    <a:ln>
                      <a:noFill/>
                    </a:ln>
                  </pic:spPr>
                </pic:pic>
              </a:graphicData>
            </a:graphic>
          </wp:inline>
        </w:drawing>
      </w:r>
    </w:p>
    <w:p w:rsidR="0083474C" w:rsidRDefault="0083474C">
      <w:pPr>
        <w:sectPr w:rsidR="0083474C" w:rsidSect="00AA07ED">
          <w:headerReference w:type="even" r:id="rId25"/>
          <w:headerReference w:type="default" r:id="rId26"/>
          <w:footerReference w:type="even" r:id="rId27"/>
          <w:footerReference w:type="default" r:id="rId28"/>
          <w:headerReference w:type="first" r:id="rId29"/>
          <w:footerReference w:type="first" r:id="rId30"/>
          <w:pgSz w:w="11907" w:h="16839" w:code="9"/>
          <w:pgMar w:top="1871" w:right="2409" w:bottom="4252" w:left="2409" w:header="720" w:footer="3402" w:gutter="0"/>
          <w:cols w:space="720"/>
          <w:docGrid w:linePitch="299"/>
        </w:sectPr>
      </w:pPr>
    </w:p>
    <w:p w:rsidR="0083474C" w:rsidRDefault="0083474C">
      <w:pPr>
        <w:pStyle w:val="ActHead1"/>
      </w:pPr>
      <w:bookmarkStart w:id="343" w:name="_Toc176677016"/>
      <w:r>
        <w:rPr>
          <w:rStyle w:val="CharChapNo"/>
        </w:rPr>
        <w:lastRenderedPageBreak/>
        <w:t>Schedule 2</w:t>
      </w:r>
      <w:r>
        <w:t>—</w:t>
      </w:r>
      <w:r>
        <w:rPr>
          <w:rStyle w:val="CharChapText"/>
        </w:rPr>
        <w:t>Basin water charging objectives and principles</w:t>
      </w:r>
      <w:bookmarkEnd w:id="343"/>
    </w:p>
    <w:p w:rsidR="0083474C" w:rsidRDefault="0083474C">
      <w:pPr>
        <w:pStyle w:val="notemargin"/>
      </w:pPr>
      <w:r>
        <w:t>Note:</w:t>
      </w:r>
      <w:r>
        <w:tab/>
        <w:t>See section 4.</w:t>
      </w:r>
    </w:p>
    <w:p w:rsidR="0083474C" w:rsidRDefault="0083474C">
      <w:pPr>
        <w:pStyle w:val="ActHead2"/>
      </w:pPr>
      <w:bookmarkStart w:id="344" w:name="_Toc176677017"/>
      <w:r>
        <w:rPr>
          <w:rStyle w:val="CharPartNo"/>
        </w:rPr>
        <w:t>Part 1</w:t>
      </w:r>
      <w:r>
        <w:t>—</w:t>
      </w:r>
      <w:r>
        <w:rPr>
          <w:rStyle w:val="CharPartText"/>
        </w:rPr>
        <w:t>Preliminary</w:t>
      </w:r>
      <w:bookmarkEnd w:id="344"/>
    </w:p>
    <w:p w:rsidR="0083474C" w:rsidRDefault="0083474C">
      <w:pPr>
        <w:pStyle w:val="Header"/>
      </w:pPr>
      <w:r>
        <w:rPr>
          <w:rStyle w:val="CharDivNo"/>
        </w:rPr>
        <w:t xml:space="preserve"> </w:t>
      </w:r>
      <w:r>
        <w:rPr>
          <w:rStyle w:val="CharDivText"/>
        </w:rPr>
        <w:t xml:space="preserve"> </w:t>
      </w:r>
    </w:p>
    <w:p w:rsidR="0083474C" w:rsidRDefault="0083474C">
      <w:pPr>
        <w:pStyle w:val="ActHead5"/>
      </w:pPr>
      <w:bookmarkStart w:id="345" w:name="_Toc176677018"/>
      <w:r>
        <w:rPr>
          <w:rStyle w:val="CharSectno"/>
        </w:rPr>
        <w:t>1</w:t>
      </w:r>
      <w:r>
        <w:t xml:space="preserve">  Objectives and principles</w:t>
      </w:r>
      <w:bookmarkEnd w:id="345"/>
    </w:p>
    <w:p w:rsidR="0083474C" w:rsidRDefault="0083474C">
      <w:pPr>
        <w:pStyle w:val="subsection"/>
      </w:pPr>
      <w:r>
        <w:tab/>
      </w:r>
      <w:r>
        <w:tab/>
        <w:t>This Schedule sets out:</w:t>
      </w:r>
    </w:p>
    <w:p w:rsidR="0083474C" w:rsidRDefault="0083474C">
      <w:pPr>
        <w:pStyle w:val="paragraph"/>
      </w:pPr>
      <w:r>
        <w:tab/>
        <w:t>(a)</w:t>
      </w:r>
      <w:r>
        <w:tab/>
        <w:t>the Basin water charging objectives; and</w:t>
      </w:r>
    </w:p>
    <w:p w:rsidR="0083474C" w:rsidRDefault="0083474C">
      <w:pPr>
        <w:pStyle w:val="paragraph"/>
      </w:pPr>
      <w:r>
        <w:tab/>
        <w:t>(b)</w:t>
      </w:r>
      <w:r>
        <w:tab/>
        <w:t>the Basin water charging principles.</w:t>
      </w:r>
    </w:p>
    <w:p w:rsidR="0083474C" w:rsidRDefault="0083474C">
      <w:pPr>
        <w:pStyle w:val="notetext"/>
      </w:pPr>
      <w:r>
        <w:t>Note 1:</w:t>
      </w:r>
      <w:r>
        <w:tab/>
        <w:t>These objectives and principles are relevant to the formulation of water charge rules under section 92 of this Act.</w:t>
      </w:r>
    </w:p>
    <w:p w:rsidR="0083474C" w:rsidRDefault="0083474C">
      <w:pPr>
        <w:pStyle w:val="notetext"/>
      </w:pPr>
      <w:r>
        <w:t>Note 2:</w:t>
      </w:r>
      <w:r>
        <w:tab/>
        <w:t>These objectives and principles are based on those set out in clauses 64 to 77 of the National Water Initiative when Part 2 of this Act commences.</w:t>
      </w:r>
    </w:p>
    <w:p w:rsidR="0083474C" w:rsidRDefault="0083474C">
      <w:pPr>
        <w:pStyle w:val="PageBreak"/>
      </w:pPr>
      <w:r>
        <w:br w:type="page"/>
      </w:r>
    </w:p>
    <w:p w:rsidR="0083474C" w:rsidRDefault="0083474C">
      <w:pPr>
        <w:pStyle w:val="ActHead2"/>
      </w:pPr>
      <w:bookmarkStart w:id="346" w:name="_Toc176677019"/>
      <w:r>
        <w:rPr>
          <w:rStyle w:val="CharPartNo"/>
        </w:rPr>
        <w:lastRenderedPageBreak/>
        <w:t>Part 2</w:t>
      </w:r>
      <w:r>
        <w:t>—</w:t>
      </w:r>
      <w:r>
        <w:rPr>
          <w:rStyle w:val="CharPartText"/>
        </w:rPr>
        <w:t>Water charging objectives</w:t>
      </w:r>
      <w:bookmarkEnd w:id="346"/>
    </w:p>
    <w:p w:rsidR="0083474C" w:rsidRDefault="0083474C">
      <w:pPr>
        <w:pStyle w:val="Header"/>
      </w:pPr>
      <w:r>
        <w:rPr>
          <w:rStyle w:val="CharDivNo"/>
        </w:rPr>
        <w:t xml:space="preserve"> </w:t>
      </w:r>
      <w:r>
        <w:rPr>
          <w:rStyle w:val="CharDivText"/>
        </w:rPr>
        <w:t xml:space="preserve"> </w:t>
      </w:r>
    </w:p>
    <w:p w:rsidR="0083474C" w:rsidRDefault="0083474C">
      <w:pPr>
        <w:pStyle w:val="ActHead5"/>
      </w:pPr>
      <w:bookmarkStart w:id="347" w:name="_Toc176677020"/>
      <w:r>
        <w:rPr>
          <w:rStyle w:val="CharSectno"/>
        </w:rPr>
        <w:t>2</w:t>
      </w:r>
      <w:r>
        <w:t xml:space="preserve">  Water charging objectives</w:t>
      </w:r>
      <w:bookmarkEnd w:id="347"/>
    </w:p>
    <w:p w:rsidR="0083474C" w:rsidRDefault="0083474C">
      <w:pPr>
        <w:pStyle w:val="subsection"/>
      </w:pPr>
      <w:r>
        <w:tab/>
      </w:r>
      <w:r>
        <w:tab/>
        <w:t xml:space="preserve">The </w:t>
      </w:r>
      <w:r>
        <w:rPr>
          <w:b/>
          <w:i/>
        </w:rPr>
        <w:t>water charging objectives</w:t>
      </w:r>
      <w:r>
        <w:t xml:space="preserve"> are:</w:t>
      </w:r>
    </w:p>
    <w:p w:rsidR="0083474C" w:rsidRDefault="0083474C">
      <w:pPr>
        <w:pStyle w:val="paragraph"/>
      </w:pPr>
      <w:r>
        <w:tab/>
        <w:t>(a)</w:t>
      </w:r>
      <w:r>
        <w:tab/>
        <w:t>to promote the economically efficient and sustainable use of:</w:t>
      </w:r>
    </w:p>
    <w:p w:rsidR="0083474C" w:rsidRDefault="0083474C">
      <w:pPr>
        <w:pStyle w:val="paragraphsub"/>
      </w:pPr>
      <w:r>
        <w:tab/>
        <w:t>(</w:t>
      </w:r>
      <w:proofErr w:type="spellStart"/>
      <w:r>
        <w:t>i</w:t>
      </w:r>
      <w:proofErr w:type="spellEnd"/>
      <w:r>
        <w:t>)</w:t>
      </w:r>
      <w:r>
        <w:tab/>
        <w:t>water resources; and</w:t>
      </w:r>
    </w:p>
    <w:p w:rsidR="0083474C" w:rsidRDefault="0083474C">
      <w:pPr>
        <w:pStyle w:val="paragraphsub"/>
      </w:pPr>
      <w:r>
        <w:tab/>
        <w:t>(ii)</w:t>
      </w:r>
      <w:r>
        <w:tab/>
        <w:t>water infrastructure assets; and</w:t>
      </w:r>
    </w:p>
    <w:p w:rsidR="0083474C" w:rsidRDefault="0083474C">
      <w:pPr>
        <w:pStyle w:val="paragraphsub"/>
      </w:pPr>
      <w:r>
        <w:tab/>
        <w:t>(ii)</w:t>
      </w:r>
      <w:r>
        <w:tab/>
        <w:t>government resources devoted to the management of water resources; and</w:t>
      </w:r>
    </w:p>
    <w:p w:rsidR="0083474C" w:rsidRDefault="0083474C">
      <w:pPr>
        <w:pStyle w:val="paragraph"/>
      </w:pPr>
      <w:r>
        <w:tab/>
        <w:t>(b)</w:t>
      </w:r>
      <w:r>
        <w:tab/>
        <w:t>to ensure sufficient revenue streams to allow efficient delivery of the required services; and</w:t>
      </w:r>
    </w:p>
    <w:p w:rsidR="0083474C" w:rsidRDefault="0083474C">
      <w:pPr>
        <w:pStyle w:val="paragraph"/>
      </w:pPr>
      <w:r>
        <w:tab/>
        <w:t>(c)</w:t>
      </w:r>
      <w:r>
        <w:tab/>
        <w:t>to facilitate the efficient functioning of water markets (including inter</w:t>
      </w:r>
      <w:r>
        <w:noBreakHyphen/>
        <w:t>jurisdictional water markets, and in both rural and urban settings); and</w:t>
      </w:r>
    </w:p>
    <w:p w:rsidR="0083474C" w:rsidRDefault="0083474C">
      <w:pPr>
        <w:pStyle w:val="paragraph"/>
      </w:pPr>
      <w:r>
        <w:tab/>
        <w:t>(d)</w:t>
      </w:r>
      <w:r>
        <w:tab/>
        <w:t>to give effect to the principles of user</w:t>
      </w:r>
      <w:r>
        <w:noBreakHyphen/>
        <w:t>pays and achieve pricing transparency in respect of water storage and delivery in irrigation systems and cost recovery for water planning and management; and</w:t>
      </w:r>
    </w:p>
    <w:p w:rsidR="0083474C" w:rsidRDefault="0083474C">
      <w:pPr>
        <w:pStyle w:val="paragraph"/>
      </w:pPr>
      <w:r>
        <w:tab/>
        <w:t>(e)</w:t>
      </w:r>
      <w:r>
        <w:tab/>
        <w:t>to avoid perverse or unintended pricing outcomes.</w:t>
      </w:r>
    </w:p>
    <w:p w:rsidR="0083474C" w:rsidRDefault="0083474C">
      <w:pPr>
        <w:pStyle w:val="PageBreak"/>
      </w:pPr>
      <w:r>
        <w:br w:type="page"/>
      </w:r>
    </w:p>
    <w:p w:rsidR="0083474C" w:rsidRDefault="0083474C">
      <w:pPr>
        <w:pStyle w:val="ActHead2"/>
      </w:pPr>
      <w:bookmarkStart w:id="348" w:name="_Toc176677021"/>
      <w:r>
        <w:rPr>
          <w:rStyle w:val="CharPartNo"/>
        </w:rPr>
        <w:lastRenderedPageBreak/>
        <w:t>Part 3</w:t>
      </w:r>
      <w:r>
        <w:t>—</w:t>
      </w:r>
      <w:r>
        <w:rPr>
          <w:rStyle w:val="CharPartText"/>
        </w:rPr>
        <w:t>Water charging principles</w:t>
      </w:r>
      <w:bookmarkEnd w:id="348"/>
    </w:p>
    <w:p w:rsidR="0083474C" w:rsidRDefault="0083474C">
      <w:pPr>
        <w:pStyle w:val="Header"/>
      </w:pPr>
      <w:r>
        <w:rPr>
          <w:rStyle w:val="CharDivNo"/>
        </w:rPr>
        <w:t xml:space="preserve"> </w:t>
      </w:r>
      <w:r>
        <w:rPr>
          <w:rStyle w:val="CharDivText"/>
        </w:rPr>
        <w:t xml:space="preserve"> </w:t>
      </w:r>
    </w:p>
    <w:p w:rsidR="0083474C" w:rsidRDefault="0083474C">
      <w:pPr>
        <w:pStyle w:val="ActHead5"/>
      </w:pPr>
      <w:bookmarkStart w:id="349" w:name="_Toc176677022"/>
      <w:r>
        <w:rPr>
          <w:rStyle w:val="CharSectno"/>
        </w:rPr>
        <w:t>3</w:t>
      </w:r>
      <w:r>
        <w:t xml:space="preserve">  Water storage and delivery</w:t>
      </w:r>
      <w:bookmarkEnd w:id="349"/>
    </w:p>
    <w:p w:rsidR="0083474C" w:rsidRDefault="0083474C">
      <w:pPr>
        <w:pStyle w:val="subsection"/>
        <w:rPr>
          <w:snapToGrid w:val="0"/>
        </w:rPr>
      </w:pPr>
      <w:r>
        <w:tab/>
        <w:t>(1)</w:t>
      </w:r>
      <w:r>
        <w:tab/>
      </w:r>
      <w:r>
        <w:rPr>
          <w:snapToGrid w:val="0"/>
        </w:rPr>
        <w:t>Pricing policies for water storage and delivery in rural systems are to be developed to facilitate efficient water use and trade in water entitlements.</w:t>
      </w:r>
    </w:p>
    <w:p w:rsidR="0083474C" w:rsidRDefault="0083474C">
      <w:pPr>
        <w:pStyle w:val="subsection"/>
        <w:rPr>
          <w:snapToGrid w:val="0"/>
        </w:rPr>
      </w:pPr>
      <w:r>
        <w:tab/>
        <w:t>(2)</w:t>
      </w:r>
      <w:r>
        <w:tab/>
      </w:r>
      <w:r>
        <w:rPr>
          <w:snapToGrid w:val="0"/>
        </w:rPr>
        <w:t>Water charges are to include a consumption</w:t>
      </w:r>
      <w:r>
        <w:rPr>
          <w:snapToGrid w:val="0"/>
        </w:rPr>
        <w:noBreakHyphen/>
        <w:t>based component.</w:t>
      </w:r>
    </w:p>
    <w:p w:rsidR="0083474C" w:rsidRDefault="0083474C">
      <w:pPr>
        <w:pStyle w:val="subsection"/>
      </w:pPr>
      <w:r>
        <w:tab/>
        <w:t>(3)</w:t>
      </w:r>
      <w:r>
        <w:tab/>
      </w:r>
      <w:r>
        <w:rPr>
          <w:snapToGrid w:val="0"/>
        </w:rPr>
        <w:t>Water charges are to be based on f</w:t>
      </w:r>
      <w:r>
        <w:t>ull cost recovery for water services to ensure business viability and avoid monopoly rents, including recovery of environmental externalities where feasible and practical.</w:t>
      </w:r>
    </w:p>
    <w:p w:rsidR="0083474C" w:rsidRDefault="0083474C">
      <w:pPr>
        <w:pStyle w:val="subsection"/>
        <w:rPr>
          <w:iCs/>
          <w:snapToGrid w:val="0"/>
        </w:rPr>
      </w:pPr>
      <w:r>
        <w:tab/>
        <w:t>(4)</w:t>
      </w:r>
      <w:r>
        <w:tab/>
      </w:r>
      <w:r>
        <w:rPr>
          <w:snapToGrid w:val="0"/>
        </w:rPr>
        <w:t xml:space="preserve">Water charges in the rural water sector are to continue to move towards </w:t>
      </w:r>
      <w:r>
        <w:rPr>
          <w:iCs/>
          <w:snapToGrid w:val="0"/>
        </w:rPr>
        <w:t>upper bound pricing where practicable.</w:t>
      </w:r>
    </w:p>
    <w:p w:rsidR="0083474C" w:rsidRDefault="0083474C">
      <w:pPr>
        <w:pStyle w:val="subsection"/>
      </w:pPr>
      <w:r>
        <w:tab/>
        <w:t>(5)</w:t>
      </w:r>
      <w:r>
        <w:tab/>
        <w:t>In subclause (4):</w:t>
      </w:r>
    </w:p>
    <w:p w:rsidR="0083474C" w:rsidRDefault="0083474C">
      <w:pPr>
        <w:pStyle w:val="Definition"/>
      </w:pPr>
      <w:r>
        <w:rPr>
          <w:b/>
          <w:i/>
        </w:rPr>
        <w:t>upper bound pricing</w:t>
      </w:r>
      <w:r>
        <w:t xml:space="preserve"> means the level at which, to avoid monopoly rents, a water business should not recover more than:</w:t>
      </w:r>
    </w:p>
    <w:p w:rsidR="0083474C" w:rsidRDefault="0083474C">
      <w:pPr>
        <w:pStyle w:val="paragraph"/>
      </w:pPr>
      <w:r>
        <w:tab/>
        <w:t>(a)</w:t>
      </w:r>
      <w:r>
        <w:tab/>
        <w:t>the operational, maintenance and administrative costs, externalities, taxes or tax equivalent regimes; and</w:t>
      </w:r>
    </w:p>
    <w:p w:rsidR="0083474C" w:rsidRDefault="0083474C">
      <w:pPr>
        <w:pStyle w:val="paragraph"/>
      </w:pPr>
      <w:r>
        <w:tab/>
        <w:t>(b)</w:t>
      </w:r>
      <w:r>
        <w:tab/>
        <w:t>provision for the cost of asset consumption; and</w:t>
      </w:r>
    </w:p>
    <w:p w:rsidR="0083474C" w:rsidRDefault="0083474C">
      <w:pPr>
        <w:pStyle w:val="paragraph"/>
      </w:pPr>
      <w:r>
        <w:tab/>
        <w:t>(c)</w:t>
      </w:r>
      <w:r>
        <w:tab/>
        <w:t>provision for the cost of capital (calculated using a weighted average cost of capital).</w:t>
      </w:r>
    </w:p>
    <w:p w:rsidR="0083474C" w:rsidRDefault="0083474C">
      <w:pPr>
        <w:pStyle w:val="subsection"/>
        <w:rPr>
          <w:snapToGrid w:val="0"/>
        </w:rPr>
      </w:pPr>
      <w:r>
        <w:rPr>
          <w:snapToGrid w:val="0"/>
        </w:rPr>
        <w:tab/>
        <w:t>(6)</w:t>
      </w:r>
      <w:r>
        <w:rPr>
          <w:snapToGrid w:val="0"/>
        </w:rPr>
        <w:tab/>
        <w:t>If full cost recovery is unlikely to be achieved and a Community Service Obligation is deemed necessary:</w:t>
      </w:r>
    </w:p>
    <w:p w:rsidR="0083474C" w:rsidRDefault="0083474C">
      <w:pPr>
        <w:pStyle w:val="paragraph"/>
        <w:rPr>
          <w:snapToGrid w:val="0"/>
        </w:rPr>
      </w:pPr>
      <w:r>
        <w:rPr>
          <w:snapToGrid w:val="0"/>
        </w:rPr>
        <w:tab/>
        <w:t>(a)</w:t>
      </w:r>
      <w:r>
        <w:rPr>
          <w:snapToGrid w:val="0"/>
        </w:rPr>
        <w:tab/>
        <w:t>the size of the subsidy is to be reported publicly; and</w:t>
      </w:r>
    </w:p>
    <w:p w:rsidR="0083474C" w:rsidRDefault="0083474C">
      <w:pPr>
        <w:pStyle w:val="paragraph"/>
        <w:rPr>
          <w:snapToGrid w:val="0"/>
        </w:rPr>
      </w:pPr>
      <w:r>
        <w:rPr>
          <w:snapToGrid w:val="0"/>
        </w:rPr>
        <w:tab/>
        <w:t>(b)</w:t>
      </w:r>
      <w:r>
        <w:rPr>
          <w:snapToGrid w:val="0"/>
        </w:rPr>
        <w:tab/>
        <w:t>where practicable, subsidies or Community Service Obligations are to be reduced or eliminated.</w:t>
      </w:r>
    </w:p>
    <w:p w:rsidR="0083474C" w:rsidRDefault="0083474C">
      <w:pPr>
        <w:pStyle w:val="subsection"/>
        <w:rPr>
          <w:snapToGrid w:val="0"/>
        </w:rPr>
      </w:pPr>
      <w:r>
        <w:rPr>
          <w:snapToGrid w:val="0"/>
        </w:rPr>
        <w:tab/>
        <w:t>(7)</w:t>
      </w:r>
      <w:r>
        <w:rPr>
          <w:snapToGrid w:val="0"/>
        </w:rPr>
        <w:tab/>
        <w:t>Pricing policies should ensure consistency across sectors and jurisdictions where entitlements are able to be traded.</w:t>
      </w:r>
    </w:p>
    <w:p w:rsidR="0083474C" w:rsidRDefault="0083474C">
      <w:pPr>
        <w:pStyle w:val="ActHead5"/>
      </w:pPr>
      <w:bookmarkStart w:id="350" w:name="_Toc176677023"/>
      <w:r>
        <w:rPr>
          <w:rStyle w:val="CharSectno"/>
        </w:rPr>
        <w:lastRenderedPageBreak/>
        <w:t>4</w:t>
      </w:r>
      <w:r>
        <w:t xml:space="preserve">  Cost recovery for planning and management</w:t>
      </w:r>
      <w:bookmarkEnd w:id="350"/>
    </w:p>
    <w:p w:rsidR="0083474C" w:rsidRDefault="0083474C">
      <w:pPr>
        <w:pStyle w:val="subsection"/>
      </w:pPr>
      <w:r>
        <w:tab/>
        <w:t>(1)</w:t>
      </w:r>
      <w:r>
        <w:tab/>
        <w:t>All costs associated with water planning and management must be identified, including the costs of underpinning water markets (such as the provision of registers, accounting and measurement frameworks and performance monitoring and benchmarking).</w:t>
      </w:r>
    </w:p>
    <w:p w:rsidR="0083474C" w:rsidRDefault="0083474C">
      <w:pPr>
        <w:pStyle w:val="subsection"/>
      </w:pPr>
      <w:r>
        <w:tab/>
        <w:t>(2)</w:t>
      </w:r>
      <w:r>
        <w:tab/>
        <w:t>The proportion of costs that can be attributed to water access entitlement holders is to be identified consistently with the principles set out in subclauses (3) and (4).</w:t>
      </w:r>
    </w:p>
    <w:p w:rsidR="0083474C" w:rsidRDefault="0083474C">
      <w:pPr>
        <w:pStyle w:val="subsection"/>
      </w:pPr>
      <w:r>
        <w:tab/>
        <w:t>(3)</w:t>
      </w:r>
      <w:r>
        <w:tab/>
        <w:t>Water planning and management charges are to be linked as closely as possible to the costs of activities or products.</w:t>
      </w:r>
    </w:p>
    <w:p w:rsidR="0083474C" w:rsidRDefault="0083474C">
      <w:pPr>
        <w:pStyle w:val="subsection"/>
        <w:rPr>
          <w:snapToGrid w:val="0"/>
        </w:rPr>
      </w:pPr>
      <w:r>
        <w:rPr>
          <w:snapToGrid w:val="0"/>
        </w:rPr>
        <w:tab/>
        <w:t>(4)</w:t>
      </w:r>
      <w:r>
        <w:rPr>
          <w:snapToGrid w:val="0"/>
        </w:rPr>
        <w:tab/>
        <w:t>Water planning and management charges are to exclude activities undertaken for the Government (such as policy development and Ministerial or Parliamentary services).</w:t>
      </w:r>
    </w:p>
    <w:p w:rsidR="0083474C" w:rsidRDefault="0083474C">
      <w:pPr>
        <w:pStyle w:val="subsection"/>
        <w:rPr>
          <w:snapToGrid w:val="0"/>
        </w:rPr>
      </w:pPr>
      <w:r>
        <w:rPr>
          <w:snapToGrid w:val="0"/>
        </w:rPr>
        <w:tab/>
        <w:t>(5)</w:t>
      </w:r>
      <w:r>
        <w:rPr>
          <w:snapToGrid w:val="0"/>
        </w:rPr>
        <w:tab/>
        <w:t>States and Territories are to report publicly on cost recovery for water planning and management annually. The reports are to include:</w:t>
      </w:r>
    </w:p>
    <w:p w:rsidR="0083474C" w:rsidRDefault="0083474C">
      <w:pPr>
        <w:pStyle w:val="paragraph"/>
        <w:rPr>
          <w:snapToGrid w:val="0"/>
        </w:rPr>
      </w:pPr>
      <w:r>
        <w:rPr>
          <w:snapToGrid w:val="0"/>
        </w:rPr>
        <w:tab/>
        <w:t>(a)</w:t>
      </w:r>
      <w:r>
        <w:rPr>
          <w:snapToGrid w:val="0"/>
        </w:rPr>
        <w:tab/>
        <w:t>the total cost of water planning and management; and</w:t>
      </w:r>
    </w:p>
    <w:p w:rsidR="0083474C" w:rsidRDefault="0083474C">
      <w:pPr>
        <w:pStyle w:val="paragraph"/>
        <w:rPr>
          <w:snapToGrid w:val="0"/>
        </w:rPr>
      </w:pPr>
      <w:r>
        <w:rPr>
          <w:snapToGrid w:val="0"/>
        </w:rPr>
        <w:tab/>
        <w:t>(b)</w:t>
      </w:r>
      <w:r>
        <w:rPr>
          <w:snapToGrid w:val="0"/>
        </w:rPr>
        <w:tab/>
        <w:t xml:space="preserve">the proportion of the total cost of water planning and management attributed to </w:t>
      </w:r>
      <w:r>
        <w:rPr>
          <w:iCs/>
          <w:snapToGrid w:val="0"/>
        </w:rPr>
        <w:t>water access entitlement</w:t>
      </w:r>
      <w:r>
        <w:rPr>
          <w:snapToGrid w:val="0"/>
        </w:rPr>
        <w:t xml:space="preserve"> holders, and the basis upon which this proportion is determined.</w:t>
      </w:r>
    </w:p>
    <w:p w:rsidR="0083474C" w:rsidRDefault="0083474C">
      <w:pPr>
        <w:pStyle w:val="ActHead5"/>
      </w:pPr>
      <w:bookmarkStart w:id="351" w:name="_Toc176677024"/>
      <w:r>
        <w:rPr>
          <w:rStyle w:val="CharSectno"/>
        </w:rPr>
        <w:t>5</w:t>
      </w:r>
      <w:r>
        <w:t xml:space="preserve">  Environmental externalities</w:t>
      </w:r>
      <w:bookmarkEnd w:id="351"/>
    </w:p>
    <w:p w:rsidR="0083474C" w:rsidRDefault="0083474C">
      <w:pPr>
        <w:pStyle w:val="subsection"/>
        <w:rPr>
          <w:snapToGrid w:val="0"/>
        </w:rPr>
      </w:pPr>
      <w:r>
        <w:tab/>
        <w:t>(1)</w:t>
      </w:r>
      <w:r>
        <w:tab/>
      </w:r>
      <w:r>
        <w:rPr>
          <w:snapToGrid w:val="0"/>
        </w:rPr>
        <w:t>Market</w:t>
      </w:r>
      <w:r>
        <w:rPr>
          <w:snapToGrid w:val="0"/>
        </w:rPr>
        <w:noBreakHyphen/>
        <w:t>based mechanisms (such as pricing to account for positive and negative environmental externalities associated with water use) are to be pursued where feasible.</w:t>
      </w:r>
    </w:p>
    <w:p w:rsidR="0083474C" w:rsidRDefault="0083474C">
      <w:pPr>
        <w:pStyle w:val="subsection"/>
      </w:pPr>
      <w:r>
        <w:tab/>
        <w:t>(2)</w:t>
      </w:r>
      <w:r>
        <w:tab/>
      </w:r>
      <w:r>
        <w:rPr>
          <w:snapToGrid w:val="0"/>
        </w:rPr>
        <w:t xml:space="preserve">The cost of environmental externalities is to be included in water charges </w:t>
      </w:r>
      <w:proofErr w:type="spellStart"/>
      <w:r>
        <w:rPr>
          <w:snapToGrid w:val="0"/>
        </w:rPr>
        <w:t>where</w:t>
      </w:r>
      <w:proofErr w:type="spellEnd"/>
      <w:r>
        <w:rPr>
          <w:snapToGrid w:val="0"/>
        </w:rPr>
        <w:t xml:space="preserve"> found to be feasible.</w:t>
      </w:r>
    </w:p>
    <w:p w:rsidR="0083474C" w:rsidRDefault="0083474C">
      <w:pPr>
        <w:pStyle w:val="ActHead5"/>
      </w:pPr>
      <w:bookmarkStart w:id="352" w:name="_Toc176677025"/>
      <w:r>
        <w:rPr>
          <w:rStyle w:val="CharSectno"/>
        </w:rPr>
        <w:t>6</w:t>
      </w:r>
      <w:r>
        <w:t xml:space="preserve">  </w:t>
      </w:r>
      <w:r>
        <w:rPr>
          <w:snapToGrid w:val="0"/>
        </w:rPr>
        <w:t>Benchmarking and efficiency reviews</w:t>
      </w:r>
      <w:bookmarkEnd w:id="352"/>
    </w:p>
    <w:p w:rsidR="0083474C" w:rsidRDefault="0083474C">
      <w:pPr>
        <w:pStyle w:val="subsection"/>
        <w:rPr>
          <w:snapToGrid w:val="0"/>
        </w:rPr>
      </w:pPr>
      <w:r>
        <w:rPr>
          <w:snapToGrid w:val="0"/>
        </w:rPr>
        <w:tab/>
        <w:t>(1)</w:t>
      </w:r>
      <w:r>
        <w:rPr>
          <w:snapToGrid w:val="0"/>
        </w:rPr>
        <w:tab/>
        <w:t>Independent and public benchmarking or efficiency reviews of pricing and service quality relevant to regulated water charges is or are to be undertaken based on a nationally consistent framework.</w:t>
      </w:r>
    </w:p>
    <w:p w:rsidR="0083474C" w:rsidRDefault="0083474C">
      <w:pPr>
        <w:pStyle w:val="subsection"/>
        <w:rPr>
          <w:snapToGrid w:val="0"/>
        </w:rPr>
      </w:pPr>
      <w:r>
        <w:rPr>
          <w:snapToGrid w:val="0"/>
        </w:rPr>
        <w:lastRenderedPageBreak/>
        <w:tab/>
        <w:t>(2)</w:t>
      </w:r>
      <w:r>
        <w:rPr>
          <w:snapToGrid w:val="0"/>
        </w:rPr>
        <w:tab/>
        <w:t>The costs of operating these benchmarking and efficiency review systems are to be met through recovery of regulated water charges.</w:t>
      </w:r>
    </w:p>
    <w:p w:rsidR="0083474C" w:rsidRDefault="0083474C">
      <w:pPr>
        <w:pStyle w:val="PageBreak"/>
      </w:pPr>
      <w:r>
        <w:br w:type="page"/>
      </w:r>
    </w:p>
    <w:p w:rsidR="0083474C" w:rsidRDefault="0083474C">
      <w:pPr>
        <w:pStyle w:val="ActHead1"/>
      </w:pPr>
      <w:bookmarkStart w:id="353" w:name="_Toc176677026"/>
      <w:r>
        <w:rPr>
          <w:rStyle w:val="CharChapNo"/>
        </w:rPr>
        <w:lastRenderedPageBreak/>
        <w:t>Schedule 3</w:t>
      </w:r>
      <w:r>
        <w:t>—</w:t>
      </w:r>
      <w:r>
        <w:rPr>
          <w:rStyle w:val="CharChapText"/>
        </w:rPr>
        <w:t>Basin water market and trading objectives and principles</w:t>
      </w:r>
      <w:bookmarkEnd w:id="353"/>
    </w:p>
    <w:p w:rsidR="0083474C" w:rsidRDefault="0083474C">
      <w:pPr>
        <w:pStyle w:val="notemargin"/>
      </w:pPr>
      <w:r>
        <w:t>Note:</w:t>
      </w:r>
      <w:r>
        <w:tab/>
        <w:t>See section 4.</w:t>
      </w:r>
    </w:p>
    <w:p w:rsidR="0083474C" w:rsidRDefault="0083474C">
      <w:pPr>
        <w:pStyle w:val="Header"/>
      </w:pPr>
      <w:r>
        <w:rPr>
          <w:rStyle w:val="CharPartNo"/>
        </w:rPr>
        <w:t xml:space="preserve"> </w:t>
      </w:r>
      <w:r>
        <w:rPr>
          <w:rStyle w:val="CharPartText"/>
        </w:rPr>
        <w:t xml:space="preserve"> </w:t>
      </w:r>
    </w:p>
    <w:p w:rsidR="0083474C" w:rsidRDefault="0083474C">
      <w:pPr>
        <w:pStyle w:val="Header"/>
      </w:pPr>
      <w:r>
        <w:rPr>
          <w:rStyle w:val="CharDivNo"/>
        </w:rPr>
        <w:t xml:space="preserve"> </w:t>
      </w:r>
      <w:r>
        <w:rPr>
          <w:rStyle w:val="CharDivText"/>
        </w:rPr>
        <w:t xml:space="preserve"> </w:t>
      </w:r>
    </w:p>
    <w:p w:rsidR="0083474C" w:rsidRDefault="0083474C">
      <w:pPr>
        <w:pStyle w:val="ActHead5"/>
      </w:pPr>
      <w:bookmarkStart w:id="354" w:name="_Toc176677027"/>
      <w:r>
        <w:rPr>
          <w:rStyle w:val="CharSectno"/>
        </w:rPr>
        <w:t>1</w:t>
      </w:r>
      <w:r>
        <w:t xml:space="preserve">  Definitions</w:t>
      </w:r>
      <w:bookmarkEnd w:id="354"/>
    </w:p>
    <w:p w:rsidR="0083474C" w:rsidRDefault="0083474C">
      <w:pPr>
        <w:pStyle w:val="subsection"/>
      </w:pPr>
      <w:r>
        <w:tab/>
      </w:r>
      <w:r>
        <w:tab/>
        <w:t>In this Schedule:</w:t>
      </w:r>
    </w:p>
    <w:p w:rsidR="0083474C" w:rsidRDefault="0083474C">
      <w:pPr>
        <w:pStyle w:val="Definition"/>
      </w:pPr>
      <w:r>
        <w:rPr>
          <w:b/>
          <w:i/>
        </w:rPr>
        <w:t>exchange rate</w:t>
      </w:r>
      <w:r>
        <w:t xml:space="preserve"> means the rate of conversion to be applied to water to be traded from one trading zone and/or jurisdiction to another.</w:t>
      </w:r>
    </w:p>
    <w:p w:rsidR="0083474C" w:rsidRDefault="0083474C">
      <w:pPr>
        <w:pStyle w:val="Definition"/>
      </w:pPr>
      <w:r>
        <w:rPr>
          <w:b/>
          <w:i/>
        </w:rPr>
        <w:t>trading zones</w:t>
      </w:r>
      <w:r>
        <w:t xml:space="preserve"> means zones established to simplify administration of a trade by setting out the known supply source or management arrangements and the physical realities of relevant supply systems within the zone so that trade can occur within and between zones without first having to investigate and establish the details and rules of the system in each zone.</w:t>
      </w:r>
    </w:p>
    <w:p w:rsidR="0083474C" w:rsidRDefault="0083474C">
      <w:pPr>
        <w:pStyle w:val="Definition"/>
      </w:pPr>
      <w:r>
        <w:rPr>
          <w:b/>
          <w:i/>
        </w:rPr>
        <w:t>water access entitlement tagging</w:t>
      </w:r>
      <w:r>
        <w:t xml:space="preserve"> means an accounting approach that allows a water access entitlement that is traded from one jurisdiction or trading zone to another jurisdiction or trading zone to retain its original characteristics when traded to the new jurisdiction or trading zone (rather than being converted into a form issued in the new jurisdiction or trading zone).</w:t>
      </w:r>
    </w:p>
    <w:p w:rsidR="0083474C" w:rsidRDefault="0083474C">
      <w:pPr>
        <w:pStyle w:val="ActHead5"/>
      </w:pPr>
      <w:bookmarkStart w:id="355" w:name="_Toc176677028"/>
      <w:r>
        <w:rPr>
          <w:rStyle w:val="CharSectno"/>
        </w:rPr>
        <w:t>2</w:t>
      </w:r>
      <w:r>
        <w:t xml:space="preserve">  Objectives and principles</w:t>
      </w:r>
      <w:bookmarkEnd w:id="355"/>
    </w:p>
    <w:p w:rsidR="0083474C" w:rsidRDefault="0083474C">
      <w:pPr>
        <w:pStyle w:val="subsection"/>
      </w:pPr>
      <w:r>
        <w:tab/>
      </w:r>
      <w:r>
        <w:tab/>
        <w:t>This Schedule sets out:</w:t>
      </w:r>
    </w:p>
    <w:p w:rsidR="0083474C" w:rsidRDefault="0083474C">
      <w:pPr>
        <w:pStyle w:val="paragraph"/>
      </w:pPr>
      <w:r>
        <w:tab/>
        <w:t>(a)</w:t>
      </w:r>
      <w:r>
        <w:tab/>
        <w:t>the Basin water market and trading objectives; and</w:t>
      </w:r>
    </w:p>
    <w:p w:rsidR="0083474C" w:rsidRDefault="0083474C">
      <w:pPr>
        <w:pStyle w:val="paragraph"/>
      </w:pPr>
      <w:r>
        <w:tab/>
        <w:t>(b)</w:t>
      </w:r>
      <w:r>
        <w:tab/>
        <w:t>the Basin water market and trading principles.</w:t>
      </w:r>
    </w:p>
    <w:p w:rsidR="0083474C" w:rsidRDefault="0083474C">
      <w:pPr>
        <w:pStyle w:val="notetext"/>
      </w:pPr>
      <w:r>
        <w:t>Note 1:</w:t>
      </w:r>
      <w:r>
        <w:tab/>
        <w:t>These objectives and principles are relevant to the formulation of:</w:t>
      </w:r>
    </w:p>
    <w:p w:rsidR="0083474C" w:rsidRDefault="0083474C">
      <w:pPr>
        <w:pStyle w:val="notepara"/>
      </w:pPr>
      <w:r>
        <w:t>(a)</w:t>
      </w:r>
      <w:r>
        <w:tab/>
        <w:t>the provisions of the Basin Plan (see item 12 of the table in subsection 22(1)); and</w:t>
      </w:r>
    </w:p>
    <w:p w:rsidR="0083474C" w:rsidRDefault="0083474C">
      <w:pPr>
        <w:pStyle w:val="notepara"/>
      </w:pPr>
      <w:r>
        <w:t>(b)</w:t>
      </w:r>
      <w:r>
        <w:tab/>
        <w:t>the provisions of water management plans for particular water resource plan areas (see subsection 22(3)); and</w:t>
      </w:r>
    </w:p>
    <w:p w:rsidR="0083474C" w:rsidRDefault="0083474C">
      <w:pPr>
        <w:pStyle w:val="notepara"/>
      </w:pPr>
      <w:r>
        <w:t>(c)</w:t>
      </w:r>
      <w:r>
        <w:tab/>
        <w:t>the provisions of the water market rules (see paragraph 97(1)(b)).</w:t>
      </w:r>
    </w:p>
    <w:p w:rsidR="0083474C" w:rsidRDefault="0083474C">
      <w:pPr>
        <w:pStyle w:val="notetext"/>
      </w:pPr>
      <w:r>
        <w:lastRenderedPageBreak/>
        <w:t>Note 2:</w:t>
      </w:r>
      <w:r>
        <w:tab/>
        <w:t>These objectives and principles are based on those set out in clauses 58 to 63 and Schedule G of the National Water Initiative when Part 2 of this Act commences.</w:t>
      </w:r>
    </w:p>
    <w:p w:rsidR="0083474C" w:rsidRDefault="0083474C">
      <w:pPr>
        <w:pStyle w:val="ActHead5"/>
      </w:pPr>
      <w:bookmarkStart w:id="356" w:name="_Toc176677029"/>
      <w:r>
        <w:rPr>
          <w:rStyle w:val="CharSectno"/>
        </w:rPr>
        <w:t>3</w:t>
      </w:r>
      <w:r>
        <w:t xml:space="preserve">  Basin water market and trading objectives</w:t>
      </w:r>
      <w:bookmarkEnd w:id="356"/>
    </w:p>
    <w:p w:rsidR="0083474C" w:rsidRDefault="0083474C">
      <w:pPr>
        <w:pStyle w:val="subsection"/>
      </w:pPr>
      <w:r>
        <w:tab/>
      </w:r>
      <w:r>
        <w:tab/>
        <w:t>The objectives of the water market and trading arrangements for the Murray</w:t>
      </w:r>
      <w:r>
        <w:noBreakHyphen/>
        <w:t>Darling Basin are:</w:t>
      </w:r>
    </w:p>
    <w:p w:rsidR="0083474C" w:rsidRDefault="0083474C">
      <w:pPr>
        <w:pStyle w:val="paragraph"/>
      </w:pPr>
      <w:r>
        <w:tab/>
        <w:t>(a)</w:t>
      </w:r>
      <w:r>
        <w:tab/>
        <w:t>to facilitate the operation of efficient water markets and the opportunities for trading, within and between Basin States, where water resources are physically shared or hydrologic connections and water supply considerations will permit water trading; and</w:t>
      </w:r>
    </w:p>
    <w:p w:rsidR="0083474C" w:rsidRDefault="0083474C">
      <w:pPr>
        <w:pStyle w:val="paragraph"/>
      </w:pPr>
      <w:r>
        <w:tab/>
        <w:t>(b)</w:t>
      </w:r>
      <w:r>
        <w:tab/>
        <w:t>to minimise transaction cost on water trades, including through good information flows in the market and compatible entitlement, registry, regulatory and other arrangements across jurisdictions; and</w:t>
      </w:r>
    </w:p>
    <w:p w:rsidR="0083474C" w:rsidRDefault="0083474C">
      <w:pPr>
        <w:pStyle w:val="paragraph"/>
      </w:pPr>
      <w:r>
        <w:tab/>
        <w:t>(c)</w:t>
      </w:r>
      <w:r>
        <w:tab/>
        <w:t>to enable the appropriate mix of water products to develop based on water access entitlements which can be traded either in whole or in part, and either temporarily or permanently, or through lease arrangements or other trading options that may evolve over time; and</w:t>
      </w:r>
    </w:p>
    <w:p w:rsidR="0083474C" w:rsidRDefault="0083474C">
      <w:pPr>
        <w:pStyle w:val="paragraph"/>
      </w:pPr>
      <w:r>
        <w:tab/>
        <w:t>(d)</w:t>
      </w:r>
      <w:r>
        <w:tab/>
        <w:t>to recognise and protect the needs of the environment; and</w:t>
      </w:r>
    </w:p>
    <w:p w:rsidR="0083474C" w:rsidRDefault="0083474C">
      <w:pPr>
        <w:pStyle w:val="paragraph"/>
      </w:pPr>
      <w:r>
        <w:tab/>
        <w:t>(e)</w:t>
      </w:r>
      <w:r>
        <w:tab/>
        <w:t>to provide appropriate protection of third</w:t>
      </w:r>
      <w:r>
        <w:noBreakHyphen/>
        <w:t>party interests.</w:t>
      </w:r>
    </w:p>
    <w:p w:rsidR="0083474C" w:rsidRDefault="0083474C">
      <w:pPr>
        <w:pStyle w:val="ActHead5"/>
      </w:pPr>
      <w:bookmarkStart w:id="357" w:name="_Toc176677030"/>
      <w:r>
        <w:rPr>
          <w:rStyle w:val="CharSectno"/>
        </w:rPr>
        <w:t>4</w:t>
      </w:r>
      <w:r>
        <w:t xml:space="preserve">  Basin water market and trading principles</w:t>
      </w:r>
      <w:bookmarkEnd w:id="357"/>
    </w:p>
    <w:p w:rsidR="0083474C" w:rsidRDefault="0083474C">
      <w:pPr>
        <w:pStyle w:val="subsection"/>
      </w:pPr>
      <w:r>
        <w:tab/>
        <w:t>(1)</w:t>
      </w:r>
      <w:r>
        <w:tab/>
        <w:t>This clause sets out the Basin water market and trading principles.</w:t>
      </w:r>
    </w:p>
    <w:p w:rsidR="0083474C" w:rsidRDefault="0083474C">
      <w:pPr>
        <w:pStyle w:val="subsection"/>
      </w:pPr>
      <w:r>
        <w:tab/>
        <w:t>(2)</w:t>
      </w:r>
      <w:r>
        <w:tab/>
        <w:t>Water access entitlements may be traded either permanently, through lease arrangements, or through other trading options that may evolve over time, if water resources are physically shared or hydrologic connections and water supply considerations would permit water trading.</w:t>
      </w:r>
    </w:p>
    <w:p w:rsidR="0083474C" w:rsidRDefault="0083474C">
      <w:pPr>
        <w:pStyle w:val="subsection"/>
        <w:rPr>
          <w:szCs w:val="22"/>
        </w:rPr>
      </w:pPr>
      <w:r>
        <w:rPr>
          <w:szCs w:val="22"/>
        </w:rPr>
        <w:tab/>
        <w:t>(3)</w:t>
      </w:r>
      <w:r>
        <w:rPr>
          <w:szCs w:val="22"/>
        </w:rPr>
        <w:tab/>
        <w:t xml:space="preserve">All trades should be recorded on a water register. </w:t>
      </w:r>
      <w:r>
        <w:rPr>
          <w:color w:val="000000"/>
          <w:szCs w:val="22"/>
        </w:rPr>
        <w:t>Registers will be compatible, publicly accessible and reliable, recording information on a whole of catchment basis, consistent with the National Water Initiative.</w:t>
      </w:r>
    </w:p>
    <w:p w:rsidR="0083474C" w:rsidRDefault="0083474C">
      <w:pPr>
        <w:pStyle w:val="subsection"/>
      </w:pPr>
      <w:r>
        <w:lastRenderedPageBreak/>
        <w:tab/>
        <w:t>(4)</w:t>
      </w:r>
      <w:r>
        <w:tab/>
        <w:t>Restrictions on extraction, diversion or use of water resulting from trade can only be used to manage:</w:t>
      </w:r>
    </w:p>
    <w:p w:rsidR="0083474C" w:rsidRDefault="0083474C">
      <w:pPr>
        <w:pStyle w:val="paragraph"/>
      </w:pPr>
      <w:r>
        <w:tab/>
        <w:t>(a)</w:t>
      </w:r>
      <w:r>
        <w:tab/>
        <w:t>environmental impacts, including impacts on ecosystems that depend on underground water; or</w:t>
      </w:r>
    </w:p>
    <w:p w:rsidR="0083474C" w:rsidRDefault="0083474C">
      <w:pPr>
        <w:pStyle w:val="paragraph"/>
      </w:pPr>
      <w:r>
        <w:tab/>
        <w:t>(b)</w:t>
      </w:r>
      <w:r>
        <w:tab/>
        <w:t>hydrological, water quality and hydro</w:t>
      </w:r>
      <w:r>
        <w:noBreakHyphen/>
        <w:t>geological impacts; or</w:t>
      </w:r>
    </w:p>
    <w:p w:rsidR="0083474C" w:rsidRDefault="0083474C">
      <w:pPr>
        <w:pStyle w:val="paragraph"/>
      </w:pPr>
      <w:r>
        <w:tab/>
        <w:t>(c)</w:t>
      </w:r>
      <w:r>
        <w:tab/>
        <w:t>delivery constraints; or</w:t>
      </w:r>
    </w:p>
    <w:p w:rsidR="0083474C" w:rsidRDefault="0083474C">
      <w:pPr>
        <w:pStyle w:val="paragraph"/>
      </w:pPr>
      <w:r>
        <w:tab/>
        <w:t>(d)</w:t>
      </w:r>
      <w:r>
        <w:tab/>
        <w:t>impacts on geographical features (such as river and aquifer integrity); or</w:t>
      </w:r>
    </w:p>
    <w:p w:rsidR="0083474C" w:rsidRDefault="0083474C">
      <w:pPr>
        <w:pStyle w:val="paragraph"/>
      </w:pPr>
      <w:r>
        <w:tab/>
        <w:t>(e)</w:t>
      </w:r>
      <w:r>
        <w:tab/>
        <w:t>features of major indigenous, cultural heritage or spiritual significance.</w:t>
      </w:r>
    </w:p>
    <w:p w:rsidR="0083474C" w:rsidRDefault="0083474C">
      <w:pPr>
        <w:pStyle w:val="subsection"/>
      </w:pPr>
      <w:r>
        <w:tab/>
        <w:t>(5)</w:t>
      </w:r>
      <w:r>
        <w:tab/>
        <w:t>A trade may be refused on the basis that it is inconsistent with the relevant water resource plan.</w:t>
      </w:r>
    </w:p>
    <w:p w:rsidR="0083474C" w:rsidRDefault="0083474C">
      <w:pPr>
        <w:pStyle w:val="subsection"/>
      </w:pPr>
      <w:r>
        <w:tab/>
        <w:t>(6)</w:t>
      </w:r>
      <w:r>
        <w:tab/>
        <w:t>Trades must not result in the long</w:t>
      </w:r>
      <w:r>
        <w:noBreakHyphen/>
        <w:t>term annual diversion limit being exceeded. That is, trades must not:</w:t>
      </w:r>
    </w:p>
    <w:p w:rsidR="0083474C" w:rsidRDefault="0083474C">
      <w:pPr>
        <w:pStyle w:val="paragraph"/>
      </w:pPr>
      <w:r>
        <w:tab/>
        <w:t>(a)</w:t>
      </w:r>
      <w:r>
        <w:tab/>
        <w:t>cause an increase in commitments to take water from water resources or parts of water resources; or</w:t>
      </w:r>
    </w:p>
    <w:p w:rsidR="0083474C" w:rsidRDefault="0083474C">
      <w:pPr>
        <w:pStyle w:val="paragraph"/>
      </w:pPr>
      <w:r>
        <w:tab/>
        <w:t>(b)</w:t>
      </w:r>
      <w:r>
        <w:tab/>
        <w:t>increase seasonal reversals in flow regimes;</w:t>
      </w:r>
    </w:p>
    <w:p w:rsidR="0083474C" w:rsidRDefault="0083474C">
      <w:pPr>
        <w:pStyle w:val="subsection2"/>
      </w:pPr>
      <w:r>
        <w:t>above sustainable levels identified in relevant water resource plans such that environmental water or water dependent ecosystems are adversely affected.</w:t>
      </w:r>
    </w:p>
    <w:p w:rsidR="0083474C" w:rsidRDefault="0083474C">
      <w:pPr>
        <w:pStyle w:val="subsection"/>
      </w:pPr>
      <w:r>
        <w:tab/>
        <w:t>(7)</w:t>
      </w:r>
      <w:r>
        <w:tab/>
        <w:t>Trades within overallocated water resources (including ground water resources) may be permitted in some cases subject to conditions to manage long</w:t>
      </w:r>
      <w:r>
        <w:noBreakHyphen/>
        <w:t>term impacts on the environment and other users.</w:t>
      </w:r>
    </w:p>
    <w:p w:rsidR="0083474C" w:rsidRDefault="0083474C">
      <w:pPr>
        <w:pStyle w:val="subsection"/>
      </w:pPr>
      <w:r>
        <w:tab/>
        <w:t>(8)</w:t>
      </w:r>
      <w:r>
        <w:tab/>
        <w:t>Where necessary, water authorities will facilitate trade by specifying trading zones and providing related information such as the exchange rates to be applied to trades in water allocations to:</w:t>
      </w:r>
    </w:p>
    <w:p w:rsidR="0083474C" w:rsidRDefault="0083474C">
      <w:pPr>
        <w:pStyle w:val="paragraph"/>
      </w:pPr>
      <w:r>
        <w:tab/>
        <w:t>(a)</w:t>
      </w:r>
      <w:r>
        <w:tab/>
        <w:t>adjust for the effects of the transfer on hydrology or supply security (transmission losses) or reliability; and</w:t>
      </w:r>
    </w:p>
    <w:p w:rsidR="0083474C" w:rsidRDefault="0083474C">
      <w:pPr>
        <w:pStyle w:val="paragraph"/>
      </w:pPr>
      <w:r>
        <w:tab/>
        <w:t>(b)</w:t>
      </w:r>
      <w:r>
        <w:tab/>
        <w:t>reflect transfers between different classes of water resources, unregulated streams, regulated streams, supplemented streams, ground water systems and licensed runoff harvesting dams.</w:t>
      </w:r>
    </w:p>
    <w:p w:rsidR="0083474C" w:rsidRDefault="0083474C" w:rsidP="00110EBB">
      <w:pPr>
        <w:pStyle w:val="subsection"/>
        <w:keepNext/>
      </w:pPr>
      <w:r>
        <w:lastRenderedPageBreak/>
        <w:tab/>
        <w:t>(9)</w:t>
      </w:r>
      <w:r>
        <w:tab/>
        <w:t>Water trading zones, including ground water trading zones, should be defined in terms of:</w:t>
      </w:r>
    </w:p>
    <w:p w:rsidR="0083474C" w:rsidRDefault="0083474C">
      <w:pPr>
        <w:pStyle w:val="paragraph"/>
      </w:pPr>
      <w:r>
        <w:tab/>
        <w:t>(a)</w:t>
      </w:r>
      <w:r>
        <w:tab/>
        <w:t>the ability to change the point of extraction of the water from one place to another; and</w:t>
      </w:r>
    </w:p>
    <w:p w:rsidR="0083474C" w:rsidRDefault="0083474C">
      <w:pPr>
        <w:pStyle w:val="paragraph"/>
      </w:pPr>
      <w:r>
        <w:tab/>
        <w:t>(b)</w:t>
      </w:r>
      <w:r>
        <w:tab/>
        <w:t>the protection of the environment.</w:t>
      </w:r>
    </w:p>
    <w:p w:rsidR="0083474C" w:rsidRDefault="0083474C">
      <w:pPr>
        <w:pStyle w:val="subsection2"/>
      </w:pPr>
      <w:r>
        <w:t>The volume of delivery losses in supplemented systems that provide opportunistic environmental flows will be estimated and taken into account when determining the maximum volume of water that may be traded out of a trading zone.</w:t>
      </w:r>
    </w:p>
    <w:p w:rsidR="0083474C" w:rsidRDefault="0083474C">
      <w:pPr>
        <w:pStyle w:val="subsection"/>
      </w:pPr>
      <w:r>
        <w:tab/>
        <w:t>(10)</w:t>
      </w:r>
      <w:r>
        <w:tab/>
        <w:t>Exchange rates must not be used to achieve other outcomes such as to alter the balance between economic use and environmental protection or to reduce overall water use.</w:t>
      </w:r>
    </w:p>
    <w:p w:rsidR="0083474C" w:rsidRDefault="0083474C">
      <w:pPr>
        <w:pStyle w:val="subsection"/>
      </w:pPr>
      <w:r>
        <w:tab/>
        <w:t>(11)</w:t>
      </w:r>
      <w:r>
        <w:tab/>
        <w:t>Trade in water allocations may occur within common aquifers or surface water flow systems consistent with water resource plans.</w:t>
      </w:r>
    </w:p>
    <w:p w:rsidR="0083474C" w:rsidRDefault="0083474C">
      <w:pPr>
        <w:pStyle w:val="subsection"/>
      </w:pPr>
      <w:r>
        <w:tab/>
        <w:t>(12)</w:t>
      </w:r>
      <w:r>
        <w:tab/>
        <w:t>Trade from a licensed runoff harvesting dam (that is, not a small farm dam) to a river may occur subject to:</w:t>
      </w:r>
    </w:p>
    <w:p w:rsidR="0083474C" w:rsidRDefault="0083474C">
      <w:pPr>
        <w:pStyle w:val="paragraph"/>
      </w:pPr>
      <w:r>
        <w:tab/>
        <w:t>(a)</w:t>
      </w:r>
      <w:r>
        <w:tab/>
        <w:t>a reduction in dam capacity consistent with the transferred water access entitlement; or</w:t>
      </w:r>
    </w:p>
    <w:p w:rsidR="0083474C" w:rsidRDefault="0083474C">
      <w:pPr>
        <w:pStyle w:val="paragraph"/>
      </w:pPr>
      <w:r>
        <w:tab/>
        <w:t>(b)</w:t>
      </w:r>
      <w:r>
        <w:tab/>
        <w:t>retention of sufficient capacity to accommodate evaporative and infiltration losses; or</w:t>
      </w:r>
    </w:p>
    <w:p w:rsidR="0083474C" w:rsidRDefault="0083474C">
      <w:pPr>
        <w:pStyle w:val="paragraph"/>
      </w:pPr>
      <w:r>
        <w:tab/>
        <w:t>(c)</w:t>
      </w:r>
      <w:r>
        <w:tab/>
        <w:t>conditions specified in water resource plans to protect the environment.</w:t>
      </w:r>
    </w:p>
    <w:p w:rsidR="0083474C" w:rsidRDefault="0083474C">
      <w:pPr>
        <w:pStyle w:val="subsection"/>
        <w:rPr>
          <w:szCs w:val="22"/>
        </w:rPr>
      </w:pPr>
      <w:r>
        <w:rPr>
          <w:szCs w:val="22"/>
        </w:rPr>
        <w:tab/>
        <w:t>(13)</w:t>
      </w:r>
      <w:r>
        <w:rPr>
          <w:szCs w:val="22"/>
        </w:rPr>
        <w:tab/>
      </w:r>
      <w:r>
        <w:rPr>
          <w:color w:val="000000"/>
          <w:szCs w:val="22"/>
        </w:rPr>
        <w:t>Compatible institutional and regulatory arrangements will be pursued to improve intrastate and interstate trade, and to manage differences in entitlement reliability, supply losses, supply source constraints, trading between systems and cap requirements.</w:t>
      </w:r>
    </w:p>
    <w:p w:rsidR="0083474C" w:rsidRDefault="0083474C">
      <w:pPr>
        <w:pStyle w:val="subsection"/>
      </w:pPr>
      <w:r>
        <w:tab/>
        <w:t>(14)</w:t>
      </w:r>
      <w:r>
        <w:tab/>
        <w:t>The transfer of water allocations and entitlements will be facilitated (where appropriate) by water access entitlement tagging, water access entitlement exchange rates or other trading mechanisms that may evolve over time.</w:t>
      </w:r>
    </w:p>
    <w:p w:rsidR="0083474C" w:rsidRDefault="0083474C">
      <w:pPr>
        <w:pStyle w:val="subsection"/>
      </w:pPr>
      <w:r>
        <w:tab/>
        <w:t>(15)</w:t>
      </w:r>
      <w:r>
        <w:tab/>
        <w:t>Institutional, legislative and administrative arrangements will be introduced to improve the efficiency and scope of water trade and to remove barriers that may affect potential trade.</w:t>
      </w:r>
    </w:p>
    <w:p w:rsidR="0083474C" w:rsidRDefault="0083474C">
      <w:pPr>
        <w:pStyle w:val="subsection"/>
        <w:rPr>
          <w:szCs w:val="22"/>
        </w:rPr>
      </w:pPr>
      <w:r>
        <w:rPr>
          <w:szCs w:val="22"/>
        </w:rPr>
        <w:lastRenderedPageBreak/>
        <w:tab/>
        <w:t>(16)</w:t>
      </w:r>
      <w:r>
        <w:rPr>
          <w:szCs w:val="22"/>
        </w:rPr>
        <w:tab/>
        <w:t xml:space="preserve">Barriers to permanent trade out of </w:t>
      </w:r>
      <w:r>
        <w:rPr>
          <w:iCs/>
          <w:szCs w:val="22"/>
        </w:rPr>
        <w:t xml:space="preserve">water irrigation areas </w:t>
      </w:r>
      <w:r>
        <w:rPr>
          <w:szCs w:val="22"/>
        </w:rPr>
        <w:t xml:space="preserve">up to an annual threshold limit of 4% of the total water entitlement of that area will be immediately removed, subject to a review by 2009 by the National Water Commission under paragraph 7(2)(h) of the </w:t>
      </w:r>
      <w:r>
        <w:rPr>
          <w:i/>
          <w:szCs w:val="22"/>
        </w:rPr>
        <w:t xml:space="preserve">National Water Commission Act 2004, </w:t>
      </w:r>
      <w:r>
        <w:rPr>
          <w:szCs w:val="22"/>
        </w:rPr>
        <w:t>with a move to full and open trade by 2014 at the latest.</w:t>
      </w:r>
    </w:p>
    <w:p w:rsidR="0083474C" w:rsidRDefault="0083474C">
      <w:pPr>
        <w:pStyle w:val="subsection"/>
        <w:rPr>
          <w:szCs w:val="22"/>
        </w:rPr>
      </w:pPr>
      <w:r>
        <w:rPr>
          <w:szCs w:val="22"/>
        </w:rPr>
        <w:tab/>
        <w:t>(17)</w:t>
      </w:r>
      <w:r>
        <w:rPr>
          <w:szCs w:val="22"/>
        </w:rPr>
        <w:tab/>
        <w:t>Subject to this clause, no new barriers to trade will be imposed, including in the form of arrangements for addressing stranded assets.</w:t>
      </w:r>
    </w:p>
    <w:p w:rsidR="0083474C" w:rsidRDefault="0083474C">
      <w:pPr>
        <w:sectPr w:rsidR="0083474C" w:rsidSect="00AA07ED">
          <w:headerReference w:type="even" r:id="rId31"/>
          <w:headerReference w:type="default" r:id="rId32"/>
          <w:footerReference w:type="even" r:id="rId33"/>
          <w:footerReference w:type="default" r:id="rId34"/>
          <w:headerReference w:type="first" r:id="rId35"/>
          <w:footerReference w:type="first" r:id="rId36"/>
          <w:pgSz w:w="11907" w:h="16839" w:code="9"/>
          <w:pgMar w:top="2381" w:right="2409" w:bottom="4252" w:left="2409" w:header="720" w:footer="3402" w:gutter="0"/>
          <w:cols w:space="720"/>
          <w:docGrid w:linePitch="299"/>
        </w:sectPr>
      </w:pPr>
    </w:p>
    <w:p w:rsidR="0083474C" w:rsidRDefault="0083474C">
      <w:pPr>
        <w:pStyle w:val="ActHead1"/>
      </w:pPr>
      <w:bookmarkStart w:id="358" w:name="_Toc176677031"/>
      <w:r>
        <w:rPr>
          <w:rStyle w:val="CharChapNo"/>
        </w:rPr>
        <w:lastRenderedPageBreak/>
        <w:t>Schedule 4</w:t>
      </w:r>
      <w:r>
        <w:t>—</w:t>
      </w:r>
      <w:r>
        <w:rPr>
          <w:rStyle w:val="CharChapText"/>
        </w:rPr>
        <w:t>Transitional water resource plans</w:t>
      </w:r>
      <w:bookmarkEnd w:id="358"/>
    </w:p>
    <w:p w:rsidR="0083474C" w:rsidRDefault="0083474C">
      <w:pPr>
        <w:pStyle w:val="notemargin"/>
      </w:pPr>
      <w:r>
        <w:t>Note:</w:t>
      </w:r>
      <w:r>
        <w:tab/>
        <w:t>See section 241.</w:t>
      </w:r>
    </w:p>
    <w:p w:rsidR="0083474C" w:rsidRDefault="0083474C">
      <w:pPr>
        <w:pStyle w:val="Header"/>
      </w:pPr>
      <w:bookmarkStart w:id="359" w:name="f_Check_Lines_below"/>
      <w:bookmarkEnd w:id="359"/>
      <w:r>
        <w:rPr>
          <w:rStyle w:val="CharPartNo"/>
        </w:rPr>
        <w:t xml:space="preserve"> </w:t>
      </w:r>
      <w:r>
        <w:rPr>
          <w:rStyle w:val="CharPartText"/>
        </w:rPr>
        <w:t xml:space="preserve"> </w:t>
      </w:r>
    </w:p>
    <w:tbl>
      <w:tblPr>
        <w:tblW w:w="0" w:type="auto"/>
        <w:tblInd w:w="113" w:type="dxa"/>
        <w:tblLayout w:type="fixed"/>
        <w:tblLook w:val="0000" w:firstRow="0" w:lastRow="0" w:firstColumn="0" w:lastColumn="0" w:noHBand="0" w:noVBand="0"/>
      </w:tblPr>
      <w:tblGrid>
        <w:gridCol w:w="714"/>
        <w:gridCol w:w="3186"/>
        <w:gridCol w:w="3186"/>
      </w:tblGrid>
      <w:tr w:rsidR="0083474C">
        <w:trPr>
          <w:cantSplit/>
          <w:tblHeader/>
        </w:trPr>
        <w:tc>
          <w:tcPr>
            <w:tcW w:w="7086" w:type="dxa"/>
            <w:gridSpan w:val="3"/>
            <w:tcBorders>
              <w:top w:val="single" w:sz="12" w:space="0" w:color="auto"/>
              <w:left w:val="nil"/>
              <w:bottom w:val="single" w:sz="6" w:space="0" w:color="auto"/>
              <w:right w:val="nil"/>
            </w:tcBorders>
            <w:shd w:val="clear" w:color="auto" w:fill="auto"/>
          </w:tcPr>
          <w:p w:rsidR="0083474C" w:rsidRDefault="0083474C">
            <w:pPr>
              <w:pStyle w:val="Tabletext"/>
              <w:keepNext/>
              <w:rPr>
                <w:b/>
                <w:szCs w:val="20"/>
              </w:rPr>
            </w:pPr>
            <w:r>
              <w:t>T</w:t>
            </w:r>
            <w:r>
              <w:rPr>
                <w:b/>
              </w:rPr>
              <w:t>r</w:t>
            </w:r>
            <w:r>
              <w:rPr>
                <w:b/>
                <w:szCs w:val="20"/>
              </w:rPr>
              <w:t>ansitional water resource plans</w:t>
            </w:r>
          </w:p>
        </w:tc>
      </w:tr>
      <w:tr w:rsidR="0083474C">
        <w:trPr>
          <w:cantSplit/>
          <w:tblHeader/>
        </w:trPr>
        <w:tc>
          <w:tcPr>
            <w:tcW w:w="714" w:type="dxa"/>
            <w:tcBorders>
              <w:top w:val="single" w:sz="6" w:space="0" w:color="auto"/>
              <w:left w:val="nil"/>
              <w:bottom w:val="single" w:sz="12" w:space="0" w:color="auto"/>
              <w:right w:val="nil"/>
            </w:tcBorders>
            <w:shd w:val="clear" w:color="auto" w:fill="auto"/>
          </w:tcPr>
          <w:p w:rsidR="0083474C" w:rsidRDefault="0083474C">
            <w:pPr>
              <w:pStyle w:val="Tabletext"/>
              <w:keepNext/>
              <w:rPr>
                <w:b/>
                <w:szCs w:val="20"/>
              </w:rPr>
            </w:pPr>
            <w:r>
              <w:rPr>
                <w:b/>
                <w:szCs w:val="20"/>
              </w:rPr>
              <w:t>Item</w:t>
            </w:r>
          </w:p>
        </w:tc>
        <w:tc>
          <w:tcPr>
            <w:tcW w:w="3186" w:type="dxa"/>
            <w:tcBorders>
              <w:top w:val="single" w:sz="6" w:space="0" w:color="auto"/>
              <w:left w:val="nil"/>
              <w:bottom w:val="single" w:sz="12" w:space="0" w:color="auto"/>
              <w:right w:val="nil"/>
            </w:tcBorders>
            <w:shd w:val="clear" w:color="auto" w:fill="auto"/>
          </w:tcPr>
          <w:p w:rsidR="0083474C" w:rsidRDefault="0083474C">
            <w:pPr>
              <w:pStyle w:val="Tabletext"/>
              <w:keepNext/>
              <w:rPr>
                <w:b/>
                <w:szCs w:val="20"/>
              </w:rPr>
            </w:pPr>
            <w:r>
              <w:rPr>
                <w:b/>
                <w:szCs w:val="20"/>
              </w:rPr>
              <w:t>Plan (Basin State)</w:t>
            </w:r>
          </w:p>
        </w:tc>
        <w:tc>
          <w:tcPr>
            <w:tcW w:w="3186" w:type="dxa"/>
            <w:tcBorders>
              <w:top w:val="single" w:sz="6" w:space="0" w:color="auto"/>
              <w:left w:val="nil"/>
              <w:bottom w:val="single" w:sz="12" w:space="0" w:color="auto"/>
              <w:right w:val="nil"/>
            </w:tcBorders>
            <w:shd w:val="clear" w:color="auto" w:fill="auto"/>
          </w:tcPr>
          <w:p w:rsidR="0083474C" w:rsidRDefault="0083474C">
            <w:pPr>
              <w:pStyle w:val="Tabletext"/>
              <w:keepNext/>
              <w:rPr>
                <w:b/>
                <w:szCs w:val="20"/>
              </w:rPr>
            </w:pPr>
            <w:r>
              <w:rPr>
                <w:b/>
                <w:szCs w:val="20"/>
              </w:rPr>
              <w:t>Date plan ceases to have effect</w:t>
            </w:r>
          </w:p>
        </w:tc>
      </w:tr>
      <w:tr w:rsidR="0083474C">
        <w:trPr>
          <w:cantSplit/>
        </w:trPr>
        <w:tc>
          <w:tcPr>
            <w:tcW w:w="714" w:type="dxa"/>
            <w:tcBorders>
              <w:top w:val="single" w:sz="12" w:space="0" w:color="auto"/>
              <w:left w:val="nil"/>
              <w:bottom w:val="single" w:sz="2" w:space="0" w:color="auto"/>
              <w:right w:val="nil"/>
            </w:tcBorders>
            <w:shd w:val="clear" w:color="auto" w:fill="auto"/>
          </w:tcPr>
          <w:p w:rsidR="0083474C" w:rsidRDefault="0083474C">
            <w:pPr>
              <w:pStyle w:val="Tabletext"/>
            </w:pPr>
            <w:r>
              <w:t>1</w:t>
            </w:r>
          </w:p>
        </w:tc>
        <w:tc>
          <w:tcPr>
            <w:tcW w:w="3186" w:type="dxa"/>
            <w:tcBorders>
              <w:top w:val="single" w:sz="12" w:space="0" w:color="auto"/>
              <w:left w:val="nil"/>
              <w:bottom w:val="single" w:sz="2" w:space="0" w:color="auto"/>
              <w:right w:val="nil"/>
            </w:tcBorders>
            <w:shd w:val="clear" w:color="auto" w:fill="auto"/>
            <w:vAlign w:val="center"/>
          </w:tcPr>
          <w:p w:rsidR="0083474C" w:rsidRDefault="0083474C">
            <w:pPr>
              <w:pStyle w:val="Tabletext"/>
            </w:pPr>
            <w:r>
              <w:t xml:space="preserve">Water Resource (Warrego, Paroo, Bulloo and </w:t>
            </w:r>
            <w:proofErr w:type="spellStart"/>
            <w:r>
              <w:t>Nebine</w:t>
            </w:r>
            <w:proofErr w:type="spellEnd"/>
            <w:r>
              <w:t>) Plan 2003 (Queensland)</w:t>
            </w:r>
          </w:p>
        </w:tc>
        <w:tc>
          <w:tcPr>
            <w:tcW w:w="3186" w:type="dxa"/>
            <w:tcBorders>
              <w:top w:val="single" w:sz="12" w:space="0" w:color="auto"/>
              <w:left w:val="nil"/>
              <w:bottom w:val="single" w:sz="2" w:space="0" w:color="auto"/>
              <w:right w:val="nil"/>
            </w:tcBorders>
            <w:shd w:val="clear" w:color="auto" w:fill="auto"/>
          </w:tcPr>
          <w:p w:rsidR="0083474C" w:rsidRDefault="0083474C">
            <w:pPr>
              <w:pStyle w:val="Tabletext"/>
            </w:pPr>
            <w:r>
              <w:t>1 September 2014</w:t>
            </w:r>
          </w:p>
        </w:tc>
      </w:tr>
      <w:tr w:rsidR="0083474C">
        <w:trPr>
          <w:cantSplit/>
        </w:trPr>
        <w:tc>
          <w:tcPr>
            <w:tcW w:w="714" w:type="dxa"/>
            <w:tcBorders>
              <w:top w:val="single" w:sz="2" w:space="0" w:color="auto"/>
              <w:left w:val="nil"/>
              <w:bottom w:val="single" w:sz="2" w:space="0" w:color="auto"/>
              <w:right w:val="nil"/>
            </w:tcBorders>
            <w:shd w:val="clear" w:color="auto" w:fill="auto"/>
          </w:tcPr>
          <w:p w:rsidR="0083474C" w:rsidRDefault="0083474C">
            <w:pPr>
              <w:pStyle w:val="Tabletext"/>
            </w:pPr>
            <w:r>
              <w:t>2</w:t>
            </w:r>
          </w:p>
        </w:tc>
        <w:tc>
          <w:tcPr>
            <w:tcW w:w="3186" w:type="dxa"/>
            <w:tcBorders>
              <w:top w:val="single" w:sz="2" w:space="0" w:color="auto"/>
              <w:left w:val="nil"/>
              <w:bottom w:val="single" w:sz="2" w:space="0" w:color="auto"/>
              <w:right w:val="nil"/>
            </w:tcBorders>
            <w:shd w:val="clear" w:color="auto" w:fill="auto"/>
            <w:vAlign w:val="center"/>
          </w:tcPr>
          <w:p w:rsidR="0083474C" w:rsidRDefault="0083474C">
            <w:pPr>
              <w:pStyle w:val="Tabletext"/>
            </w:pPr>
            <w:r>
              <w:t>Water Resource (Moonie) Plan 2003 (Queensland)</w:t>
            </w:r>
          </w:p>
        </w:tc>
        <w:tc>
          <w:tcPr>
            <w:tcW w:w="3186" w:type="dxa"/>
            <w:tcBorders>
              <w:top w:val="single" w:sz="2" w:space="0" w:color="auto"/>
              <w:left w:val="nil"/>
              <w:bottom w:val="single" w:sz="2" w:space="0" w:color="auto"/>
              <w:right w:val="nil"/>
            </w:tcBorders>
            <w:shd w:val="clear" w:color="auto" w:fill="auto"/>
          </w:tcPr>
          <w:p w:rsidR="0083474C" w:rsidRDefault="0083474C">
            <w:pPr>
              <w:pStyle w:val="Tabletext"/>
            </w:pPr>
            <w:r>
              <w:t>1 September 2014</w:t>
            </w:r>
          </w:p>
        </w:tc>
      </w:tr>
      <w:tr w:rsidR="0083474C">
        <w:trPr>
          <w:cantSplit/>
        </w:trPr>
        <w:tc>
          <w:tcPr>
            <w:tcW w:w="714" w:type="dxa"/>
            <w:tcBorders>
              <w:top w:val="single" w:sz="2" w:space="0" w:color="auto"/>
              <w:left w:val="nil"/>
              <w:bottom w:val="single" w:sz="2" w:space="0" w:color="auto"/>
              <w:right w:val="nil"/>
            </w:tcBorders>
            <w:shd w:val="clear" w:color="auto" w:fill="auto"/>
          </w:tcPr>
          <w:p w:rsidR="0083474C" w:rsidRDefault="0083474C">
            <w:pPr>
              <w:pStyle w:val="Tabletext"/>
            </w:pPr>
            <w:r>
              <w:t>3</w:t>
            </w:r>
          </w:p>
        </w:tc>
        <w:tc>
          <w:tcPr>
            <w:tcW w:w="3186" w:type="dxa"/>
            <w:tcBorders>
              <w:top w:val="single" w:sz="2" w:space="0" w:color="auto"/>
              <w:left w:val="nil"/>
              <w:bottom w:val="single" w:sz="2" w:space="0" w:color="auto"/>
              <w:right w:val="nil"/>
            </w:tcBorders>
            <w:shd w:val="clear" w:color="auto" w:fill="auto"/>
            <w:vAlign w:val="center"/>
          </w:tcPr>
          <w:p w:rsidR="0083474C" w:rsidRDefault="0083474C">
            <w:pPr>
              <w:pStyle w:val="Tabletext"/>
            </w:pPr>
            <w:r>
              <w:t>Water Resource (Border Rivers) Plan 2003 (Queensland)</w:t>
            </w:r>
          </w:p>
        </w:tc>
        <w:tc>
          <w:tcPr>
            <w:tcW w:w="3186" w:type="dxa"/>
            <w:tcBorders>
              <w:top w:val="single" w:sz="2" w:space="0" w:color="auto"/>
              <w:left w:val="nil"/>
              <w:bottom w:val="single" w:sz="2" w:space="0" w:color="auto"/>
              <w:right w:val="nil"/>
            </w:tcBorders>
            <w:shd w:val="clear" w:color="auto" w:fill="auto"/>
          </w:tcPr>
          <w:p w:rsidR="0083474C" w:rsidRDefault="0083474C">
            <w:pPr>
              <w:pStyle w:val="Tabletext"/>
            </w:pPr>
            <w:r>
              <w:t>1 September 2014</w:t>
            </w:r>
          </w:p>
        </w:tc>
      </w:tr>
      <w:tr w:rsidR="0083474C">
        <w:trPr>
          <w:cantSplit/>
        </w:trPr>
        <w:tc>
          <w:tcPr>
            <w:tcW w:w="714" w:type="dxa"/>
            <w:tcBorders>
              <w:top w:val="single" w:sz="2" w:space="0" w:color="auto"/>
              <w:left w:val="nil"/>
              <w:bottom w:val="single" w:sz="2" w:space="0" w:color="auto"/>
              <w:right w:val="nil"/>
            </w:tcBorders>
            <w:shd w:val="clear" w:color="auto" w:fill="auto"/>
          </w:tcPr>
          <w:p w:rsidR="0083474C" w:rsidRDefault="0083474C">
            <w:pPr>
              <w:pStyle w:val="Tabletext"/>
            </w:pPr>
            <w:r>
              <w:t>4</w:t>
            </w:r>
          </w:p>
        </w:tc>
        <w:tc>
          <w:tcPr>
            <w:tcW w:w="3186" w:type="dxa"/>
            <w:tcBorders>
              <w:top w:val="single" w:sz="2" w:space="0" w:color="auto"/>
              <w:left w:val="nil"/>
              <w:bottom w:val="single" w:sz="2" w:space="0" w:color="auto"/>
              <w:right w:val="nil"/>
            </w:tcBorders>
            <w:shd w:val="clear" w:color="auto" w:fill="auto"/>
            <w:vAlign w:val="center"/>
          </w:tcPr>
          <w:p w:rsidR="0083474C" w:rsidRDefault="0083474C">
            <w:pPr>
              <w:pStyle w:val="Tabletext"/>
            </w:pPr>
            <w:r>
              <w:t>Water Resource (Condamine and Balonne) Plan 2004 (Queensland)</w:t>
            </w:r>
          </w:p>
        </w:tc>
        <w:tc>
          <w:tcPr>
            <w:tcW w:w="3186" w:type="dxa"/>
            <w:tcBorders>
              <w:top w:val="single" w:sz="2" w:space="0" w:color="auto"/>
              <w:left w:val="nil"/>
              <w:bottom w:val="single" w:sz="2" w:space="0" w:color="auto"/>
              <w:right w:val="nil"/>
            </w:tcBorders>
            <w:shd w:val="clear" w:color="auto" w:fill="auto"/>
          </w:tcPr>
          <w:p w:rsidR="0083474C" w:rsidRDefault="0083474C">
            <w:pPr>
              <w:pStyle w:val="Tabletext"/>
            </w:pPr>
            <w:r>
              <w:t>1 September 2014</w:t>
            </w:r>
          </w:p>
        </w:tc>
      </w:tr>
      <w:tr w:rsidR="0083474C">
        <w:trPr>
          <w:cantSplit/>
        </w:trPr>
        <w:tc>
          <w:tcPr>
            <w:tcW w:w="714" w:type="dxa"/>
            <w:tcBorders>
              <w:top w:val="single" w:sz="2" w:space="0" w:color="auto"/>
              <w:left w:val="nil"/>
              <w:bottom w:val="single" w:sz="2" w:space="0" w:color="auto"/>
              <w:right w:val="nil"/>
            </w:tcBorders>
            <w:shd w:val="clear" w:color="auto" w:fill="auto"/>
          </w:tcPr>
          <w:p w:rsidR="0083474C" w:rsidRDefault="0083474C">
            <w:pPr>
              <w:pStyle w:val="Tabletext"/>
            </w:pPr>
            <w:r>
              <w:t>5</w:t>
            </w:r>
          </w:p>
        </w:tc>
        <w:tc>
          <w:tcPr>
            <w:tcW w:w="3186" w:type="dxa"/>
            <w:tcBorders>
              <w:top w:val="single" w:sz="2" w:space="0" w:color="auto"/>
              <w:left w:val="nil"/>
              <w:bottom w:val="single" w:sz="2" w:space="0" w:color="auto"/>
              <w:right w:val="nil"/>
            </w:tcBorders>
            <w:shd w:val="clear" w:color="auto" w:fill="auto"/>
          </w:tcPr>
          <w:p w:rsidR="0083474C" w:rsidRDefault="0083474C">
            <w:pPr>
              <w:pStyle w:val="Tabletext"/>
            </w:pPr>
            <w:r>
              <w:t>Angas Bremer Prescribed Wells Area Water Allocation Plan (South Australia)</w:t>
            </w:r>
          </w:p>
        </w:tc>
        <w:tc>
          <w:tcPr>
            <w:tcW w:w="3186" w:type="dxa"/>
            <w:tcBorders>
              <w:top w:val="single" w:sz="2" w:space="0" w:color="auto"/>
              <w:left w:val="nil"/>
              <w:bottom w:val="single" w:sz="2" w:space="0" w:color="auto"/>
              <w:right w:val="nil"/>
            </w:tcBorders>
            <w:shd w:val="clear" w:color="auto" w:fill="auto"/>
          </w:tcPr>
          <w:p w:rsidR="0083474C" w:rsidRDefault="0083474C">
            <w:pPr>
              <w:pStyle w:val="Tabletext"/>
            </w:pPr>
            <w:r>
              <w:t>2 January 2013</w:t>
            </w:r>
          </w:p>
        </w:tc>
      </w:tr>
      <w:tr w:rsidR="0083474C">
        <w:trPr>
          <w:cantSplit/>
        </w:trPr>
        <w:tc>
          <w:tcPr>
            <w:tcW w:w="714" w:type="dxa"/>
            <w:tcBorders>
              <w:top w:val="single" w:sz="2" w:space="0" w:color="auto"/>
              <w:left w:val="nil"/>
              <w:bottom w:val="single" w:sz="2" w:space="0" w:color="auto"/>
              <w:right w:val="nil"/>
            </w:tcBorders>
            <w:shd w:val="clear" w:color="auto" w:fill="auto"/>
          </w:tcPr>
          <w:p w:rsidR="0083474C" w:rsidRDefault="0083474C">
            <w:pPr>
              <w:pStyle w:val="Tabletext"/>
            </w:pPr>
            <w:r>
              <w:t>6</w:t>
            </w:r>
          </w:p>
        </w:tc>
        <w:tc>
          <w:tcPr>
            <w:tcW w:w="3186" w:type="dxa"/>
            <w:tcBorders>
              <w:top w:val="single" w:sz="2" w:space="0" w:color="auto"/>
              <w:left w:val="nil"/>
              <w:bottom w:val="single" w:sz="2" w:space="0" w:color="auto"/>
              <w:right w:val="nil"/>
            </w:tcBorders>
            <w:shd w:val="clear" w:color="auto" w:fill="auto"/>
          </w:tcPr>
          <w:p w:rsidR="0083474C" w:rsidRDefault="0083474C">
            <w:pPr>
              <w:pStyle w:val="Tabletext"/>
            </w:pPr>
            <w:r>
              <w:t>Mallee Prescribed Wells Area Water Allocation Plan (South Australia)</w:t>
            </w:r>
          </w:p>
        </w:tc>
        <w:tc>
          <w:tcPr>
            <w:tcW w:w="3186" w:type="dxa"/>
            <w:tcBorders>
              <w:top w:val="single" w:sz="2" w:space="0" w:color="auto"/>
              <w:left w:val="nil"/>
              <w:bottom w:val="single" w:sz="2" w:space="0" w:color="auto"/>
              <w:right w:val="nil"/>
            </w:tcBorders>
            <w:shd w:val="clear" w:color="auto" w:fill="auto"/>
          </w:tcPr>
          <w:p w:rsidR="0083474C" w:rsidRDefault="0083474C">
            <w:pPr>
              <w:pStyle w:val="Tabletext"/>
            </w:pPr>
            <w:r>
              <w:t>21 December 2012</w:t>
            </w:r>
          </w:p>
        </w:tc>
      </w:tr>
      <w:tr w:rsidR="0083474C">
        <w:trPr>
          <w:cantSplit/>
        </w:trPr>
        <w:tc>
          <w:tcPr>
            <w:tcW w:w="714" w:type="dxa"/>
            <w:tcBorders>
              <w:top w:val="single" w:sz="2" w:space="0" w:color="auto"/>
              <w:left w:val="nil"/>
              <w:bottom w:val="single" w:sz="2" w:space="0" w:color="auto"/>
              <w:right w:val="nil"/>
            </w:tcBorders>
            <w:shd w:val="clear" w:color="auto" w:fill="auto"/>
          </w:tcPr>
          <w:p w:rsidR="0083474C" w:rsidRDefault="0083474C">
            <w:pPr>
              <w:pStyle w:val="Tabletext"/>
            </w:pPr>
            <w:r>
              <w:t>7</w:t>
            </w:r>
          </w:p>
        </w:tc>
        <w:tc>
          <w:tcPr>
            <w:tcW w:w="3186" w:type="dxa"/>
            <w:tcBorders>
              <w:top w:val="single" w:sz="2" w:space="0" w:color="auto"/>
              <w:left w:val="nil"/>
              <w:bottom w:val="single" w:sz="2" w:space="0" w:color="auto"/>
              <w:right w:val="nil"/>
            </w:tcBorders>
            <w:shd w:val="clear" w:color="auto" w:fill="auto"/>
          </w:tcPr>
          <w:p w:rsidR="0083474C" w:rsidRDefault="0083474C">
            <w:pPr>
              <w:pStyle w:val="Tabletext"/>
            </w:pPr>
            <w:r>
              <w:t>River Murray Prescribed Watercourse Water Allocation Plan (South Australia)</w:t>
            </w:r>
          </w:p>
        </w:tc>
        <w:tc>
          <w:tcPr>
            <w:tcW w:w="3186" w:type="dxa"/>
            <w:tcBorders>
              <w:top w:val="single" w:sz="2" w:space="0" w:color="auto"/>
              <w:left w:val="nil"/>
              <w:bottom w:val="single" w:sz="2" w:space="0" w:color="auto"/>
              <w:right w:val="nil"/>
            </w:tcBorders>
            <w:shd w:val="clear" w:color="auto" w:fill="auto"/>
          </w:tcPr>
          <w:p w:rsidR="0083474C" w:rsidRDefault="0083474C">
            <w:pPr>
              <w:pStyle w:val="Tabletext"/>
            </w:pPr>
            <w:r>
              <w:t>1 July 2014</w:t>
            </w:r>
          </w:p>
        </w:tc>
      </w:tr>
      <w:tr w:rsidR="0083474C">
        <w:trPr>
          <w:cantSplit/>
        </w:trPr>
        <w:tc>
          <w:tcPr>
            <w:tcW w:w="714" w:type="dxa"/>
            <w:tcBorders>
              <w:top w:val="single" w:sz="2" w:space="0" w:color="auto"/>
              <w:left w:val="nil"/>
              <w:bottom w:val="single" w:sz="2" w:space="0" w:color="auto"/>
              <w:right w:val="nil"/>
            </w:tcBorders>
            <w:shd w:val="clear" w:color="auto" w:fill="auto"/>
          </w:tcPr>
          <w:p w:rsidR="0083474C" w:rsidRDefault="0083474C">
            <w:pPr>
              <w:pStyle w:val="Tabletext"/>
            </w:pPr>
            <w:r>
              <w:t>8</w:t>
            </w:r>
          </w:p>
        </w:tc>
        <w:tc>
          <w:tcPr>
            <w:tcW w:w="3186" w:type="dxa"/>
            <w:tcBorders>
              <w:top w:val="single" w:sz="2" w:space="0" w:color="auto"/>
              <w:left w:val="nil"/>
              <w:bottom w:val="single" w:sz="2" w:space="0" w:color="auto"/>
              <w:right w:val="nil"/>
            </w:tcBorders>
            <w:shd w:val="clear" w:color="auto" w:fill="auto"/>
          </w:tcPr>
          <w:p w:rsidR="0083474C" w:rsidRDefault="0083474C">
            <w:pPr>
              <w:pStyle w:val="Tabletext"/>
            </w:pPr>
            <w:r>
              <w:t>Noora Prescribed Wells Area Water Allocation Plan (South Australia)</w:t>
            </w:r>
          </w:p>
        </w:tc>
        <w:tc>
          <w:tcPr>
            <w:tcW w:w="3186" w:type="dxa"/>
            <w:tcBorders>
              <w:top w:val="single" w:sz="2" w:space="0" w:color="auto"/>
              <w:left w:val="nil"/>
              <w:bottom w:val="single" w:sz="2" w:space="0" w:color="auto"/>
              <w:right w:val="nil"/>
            </w:tcBorders>
            <w:shd w:val="clear" w:color="auto" w:fill="auto"/>
          </w:tcPr>
          <w:p w:rsidR="0083474C" w:rsidRDefault="0083474C">
            <w:pPr>
              <w:pStyle w:val="Tabletext"/>
            </w:pPr>
            <w:r>
              <w:t>2 January 2013</w:t>
            </w:r>
          </w:p>
        </w:tc>
      </w:tr>
      <w:tr w:rsidR="0083474C">
        <w:trPr>
          <w:cantSplit/>
        </w:trPr>
        <w:tc>
          <w:tcPr>
            <w:tcW w:w="714" w:type="dxa"/>
            <w:tcBorders>
              <w:top w:val="single" w:sz="2" w:space="0" w:color="auto"/>
              <w:left w:val="nil"/>
              <w:bottom w:val="single" w:sz="2" w:space="0" w:color="auto"/>
              <w:right w:val="nil"/>
            </w:tcBorders>
            <w:shd w:val="clear" w:color="auto" w:fill="auto"/>
          </w:tcPr>
          <w:p w:rsidR="0083474C" w:rsidRDefault="0083474C">
            <w:pPr>
              <w:pStyle w:val="Tabletext"/>
            </w:pPr>
            <w:r>
              <w:t>9</w:t>
            </w:r>
          </w:p>
        </w:tc>
        <w:tc>
          <w:tcPr>
            <w:tcW w:w="3186" w:type="dxa"/>
            <w:tcBorders>
              <w:top w:val="single" w:sz="2" w:space="0" w:color="auto"/>
              <w:left w:val="nil"/>
              <w:bottom w:val="single" w:sz="2" w:space="0" w:color="auto"/>
              <w:right w:val="nil"/>
            </w:tcBorders>
            <w:shd w:val="clear" w:color="auto" w:fill="auto"/>
            <w:vAlign w:val="center"/>
          </w:tcPr>
          <w:p w:rsidR="0083474C" w:rsidRDefault="0083474C">
            <w:pPr>
              <w:pStyle w:val="Tabletext"/>
            </w:pPr>
            <w:r>
              <w:t>Tenterfield Creek Water Source 2003—Water Sharing Plan (New South Wales)</w:t>
            </w:r>
          </w:p>
        </w:tc>
        <w:tc>
          <w:tcPr>
            <w:tcW w:w="3186" w:type="dxa"/>
            <w:tcBorders>
              <w:top w:val="single" w:sz="2" w:space="0" w:color="auto"/>
              <w:left w:val="nil"/>
              <w:bottom w:val="single" w:sz="2" w:space="0" w:color="auto"/>
              <w:right w:val="nil"/>
            </w:tcBorders>
            <w:shd w:val="clear" w:color="auto" w:fill="auto"/>
          </w:tcPr>
          <w:p w:rsidR="0083474C" w:rsidRDefault="0083474C">
            <w:pPr>
              <w:pStyle w:val="Tabletext"/>
            </w:pPr>
            <w:r>
              <w:t>1 July 2014</w:t>
            </w:r>
          </w:p>
          <w:p w:rsidR="0083474C" w:rsidRDefault="0083474C">
            <w:pPr>
              <w:pStyle w:val="Tabletext"/>
            </w:pPr>
          </w:p>
        </w:tc>
      </w:tr>
      <w:tr w:rsidR="0083474C">
        <w:trPr>
          <w:cantSplit/>
        </w:trPr>
        <w:tc>
          <w:tcPr>
            <w:tcW w:w="714" w:type="dxa"/>
            <w:tcBorders>
              <w:top w:val="single" w:sz="2" w:space="0" w:color="auto"/>
              <w:left w:val="nil"/>
              <w:bottom w:val="single" w:sz="2" w:space="0" w:color="auto"/>
              <w:right w:val="nil"/>
            </w:tcBorders>
            <w:shd w:val="clear" w:color="auto" w:fill="auto"/>
          </w:tcPr>
          <w:p w:rsidR="0083474C" w:rsidRDefault="0083474C">
            <w:pPr>
              <w:pStyle w:val="Tabletext"/>
            </w:pPr>
            <w:r>
              <w:t>10</w:t>
            </w:r>
          </w:p>
        </w:tc>
        <w:tc>
          <w:tcPr>
            <w:tcW w:w="3186" w:type="dxa"/>
            <w:tcBorders>
              <w:top w:val="single" w:sz="2" w:space="0" w:color="auto"/>
              <w:left w:val="nil"/>
              <w:bottom w:val="single" w:sz="2" w:space="0" w:color="auto"/>
              <w:right w:val="nil"/>
            </w:tcBorders>
            <w:shd w:val="clear" w:color="auto" w:fill="auto"/>
            <w:vAlign w:val="center"/>
          </w:tcPr>
          <w:p w:rsidR="0083474C" w:rsidRDefault="0083474C">
            <w:pPr>
              <w:pStyle w:val="Tabletext"/>
            </w:pPr>
            <w:r>
              <w:t>Macquarie and Cudgegong Regulated Rivers Water Source 2003—Water Sharing Plan (New South Wales)</w:t>
            </w:r>
          </w:p>
        </w:tc>
        <w:tc>
          <w:tcPr>
            <w:tcW w:w="3186" w:type="dxa"/>
            <w:tcBorders>
              <w:top w:val="single" w:sz="2" w:space="0" w:color="auto"/>
              <w:left w:val="nil"/>
              <w:bottom w:val="single" w:sz="2" w:space="0" w:color="auto"/>
              <w:right w:val="nil"/>
            </w:tcBorders>
            <w:shd w:val="clear" w:color="auto" w:fill="auto"/>
          </w:tcPr>
          <w:p w:rsidR="0083474C" w:rsidRDefault="0083474C">
            <w:pPr>
              <w:pStyle w:val="Tabletext"/>
            </w:pPr>
            <w:r>
              <w:t>1 July 2014</w:t>
            </w:r>
          </w:p>
          <w:p w:rsidR="0083474C" w:rsidRDefault="0083474C">
            <w:pPr>
              <w:pStyle w:val="Tabletext"/>
            </w:pPr>
          </w:p>
        </w:tc>
      </w:tr>
      <w:tr w:rsidR="0083474C">
        <w:trPr>
          <w:cantSplit/>
        </w:trPr>
        <w:tc>
          <w:tcPr>
            <w:tcW w:w="714" w:type="dxa"/>
            <w:tcBorders>
              <w:top w:val="single" w:sz="2" w:space="0" w:color="auto"/>
              <w:left w:val="nil"/>
              <w:bottom w:val="single" w:sz="2" w:space="0" w:color="auto"/>
              <w:right w:val="nil"/>
            </w:tcBorders>
            <w:shd w:val="clear" w:color="auto" w:fill="auto"/>
          </w:tcPr>
          <w:p w:rsidR="0083474C" w:rsidRDefault="0083474C">
            <w:pPr>
              <w:pStyle w:val="Tabletext"/>
            </w:pPr>
            <w:r>
              <w:t>11</w:t>
            </w:r>
          </w:p>
        </w:tc>
        <w:tc>
          <w:tcPr>
            <w:tcW w:w="3186" w:type="dxa"/>
            <w:tcBorders>
              <w:top w:val="single" w:sz="2" w:space="0" w:color="auto"/>
              <w:left w:val="nil"/>
              <w:bottom w:val="single" w:sz="2" w:space="0" w:color="auto"/>
              <w:right w:val="nil"/>
            </w:tcBorders>
            <w:shd w:val="clear" w:color="auto" w:fill="auto"/>
            <w:vAlign w:val="center"/>
          </w:tcPr>
          <w:p w:rsidR="0083474C" w:rsidRDefault="0083474C">
            <w:pPr>
              <w:pStyle w:val="Tabletext"/>
            </w:pPr>
            <w:r>
              <w:t>Castlereagh River above Binnaway Water Source 2003—Water Sharing Plan (New South Wales)</w:t>
            </w:r>
          </w:p>
        </w:tc>
        <w:tc>
          <w:tcPr>
            <w:tcW w:w="3186" w:type="dxa"/>
            <w:tcBorders>
              <w:top w:val="single" w:sz="2" w:space="0" w:color="auto"/>
              <w:left w:val="nil"/>
              <w:bottom w:val="single" w:sz="2" w:space="0" w:color="auto"/>
              <w:right w:val="nil"/>
            </w:tcBorders>
            <w:shd w:val="clear" w:color="auto" w:fill="auto"/>
          </w:tcPr>
          <w:p w:rsidR="0083474C" w:rsidRDefault="0083474C">
            <w:pPr>
              <w:pStyle w:val="Tabletext"/>
            </w:pPr>
            <w:r>
              <w:t>1 July 2014</w:t>
            </w:r>
          </w:p>
          <w:p w:rsidR="0083474C" w:rsidRDefault="0083474C">
            <w:pPr>
              <w:pStyle w:val="Tabletext"/>
            </w:pPr>
          </w:p>
        </w:tc>
      </w:tr>
      <w:tr w:rsidR="0083474C">
        <w:trPr>
          <w:cantSplit/>
        </w:trPr>
        <w:tc>
          <w:tcPr>
            <w:tcW w:w="714" w:type="dxa"/>
            <w:tcBorders>
              <w:top w:val="single" w:sz="2" w:space="0" w:color="auto"/>
              <w:left w:val="nil"/>
              <w:bottom w:val="single" w:sz="2" w:space="0" w:color="auto"/>
              <w:right w:val="nil"/>
            </w:tcBorders>
            <w:shd w:val="clear" w:color="auto" w:fill="auto"/>
          </w:tcPr>
          <w:p w:rsidR="0083474C" w:rsidRDefault="0083474C">
            <w:pPr>
              <w:pStyle w:val="Tabletext"/>
            </w:pPr>
            <w:r>
              <w:t>12</w:t>
            </w:r>
          </w:p>
        </w:tc>
        <w:tc>
          <w:tcPr>
            <w:tcW w:w="3186" w:type="dxa"/>
            <w:tcBorders>
              <w:top w:val="single" w:sz="2" w:space="0" w:color="auto"/>
              <w:left w:val="nil"/>
              <w:bottom w:val="single" w:sz="2" w:space="0" w:color="auto"/>
              <w:right w:val="nil"/>
            </w:tcBorders>
            <w:shd w:val="clear" w:color="auto" w:fill="auto"/>
            <w:vAlign w:val="center"/>
          </w:tcPr>
          <w:p w:rsidR="0083474C" w:rsidRDefault="0083474C">
            <w:pPr>
              <w:pStyle w:val="Tabletext"/>
            </w:pPr>
            <w:r>
              <w:t>Lower Macquarie Groundwater Sources 2003—Water Sharing Plan (New South Wales)</w:t>
            </w:r>
          </w:p>
        </w:tc>
        <w:tc>
          <w:tcPr>
            <w:tcW w:w="3186" w:type="dxa"/>
            <w:tcBorders>
              <w:top w:val="single" w:sz="2" w:space="0" w:color="auto"/>
              <w:left w:val="nil"/>
              <w:bottom w:val="single" w:sz="2" w:space="0" w:color="auto"/>
              <w:right w:val="nil"/>
            </w:tcBorders>
            <w:shd w:val="clear" w:color="auto" w:fill="auto"/>
          </w:tcPr>
          <w:p w:rsidR="0083474C" w:rsidRDefault="0083474C">
            <w:pPr>
              <w:pStyle w:val="Tabletext"/>
            </w:pPr>
            <w:r>
              <w:t>30 June 2017</w:t>
            </w:r>
          </w:p>
        </w:tc>
      </w:tr>
      <w:tr w:rsidR="0083474C">
        <w:trPr>
          <w:cantSplit/>
        </w:trPr>
        <w:tc>
          <w:tcPr>
            <w:tcW w:w="714" w:type="dxa"/>
            <w:tcBorders>
              <w:top w:val="single" w:sz="2" w:space="0" w:color="auto"/>
              <w:left w:val="nil"/>
              <w:bottom w:val="single" w:sz="2" w:space="0" w:color="auto"/>
              <w:right w:val="nil"/>
            </w:tcBorders>
            <w:shd w:val="clear" w:color="auto" w:fill="auto"/>
          </w:tcPr>
          <w:p w:rsidR="0083474C" w:rsidRDefault="0083474C">
            <w:pPr>
              <w:pStyle w:val="Tabletext"/>
            </w:pPr>
            <w:r>
              <w:lastRenderedPageBreak/>
              <w:t>13</w:t>
            </w:r>
          </w:p>
        </w:tc>
        <w:tc>
          <w:tcPr>
            <w:tcW w:w="3186" w:type="dxa"/>
            <w:tcBorders>
              <w:top w:val="single" w:sz="2" w:space="0" w:color="auto"/>
              <w:left w:val="nil"/>
              <w:bottom w:val="single" w:sz="2" w:space="0" w:color="auto"/>
              <w:right w:val="nil"/>
            </w:tcBorders>
            <w:shd w:val="clear" w:color="auto" w:fill="auto"/>
            <w:vAlign w:val="center"/>
          </w:tcPr>
          <w:p w:rsidR="0083474C" w:rsidRDefault="0083474C">
            <w:pPr>
              <w:pStyle w:val="Tabletext"/>
            </w:pPr>
            <w:r>
              <w:t>Gwydir Regulated River Water Source 2002—Water Sharing Plan (New South Wales)</w:t>
            </w:r>
          </w:p>
        </w:tc>
        <w:tc>
          <w:tcPr>
            <w:tcW w:w="3186" w:type="dxa"/>
            <w:tcBorders>
              <w:top w:val="single" w:sz="2" w:space="0" w:color="auto"/>
              <w:left w:val="nil"/>
              <w:bottom w:val="single" w:sz="2" w:space="0" w:color="auto"/>
              <w:right w:val="nil"/>
            </w:tcBorders>
            <w:shd w:val="clear" w:color="auto" w:fill="auto"/>
          </w:tcPr>
          <w:p w:rsidR="0083474C" w:rsidRDefault="0083474C">
            <w:pPr>
              <w:pStyle w:val="Tabletext"/>
            </w:pPr>
            <w:r>
              <w:t>1 July 2014</w:t>
            </w:r>
          </w:p>
          <w:p w:rsidR="0083474C" w:rsidRDefault="0083474C">
            <w:pPr>
              <w:pStyle w:val="Tabletext"/>
            </w:pPr>
          </w:p>
        </w:tc>
      </w:tr>
      <w:tr w:rsidR="0083474C">
        <w:trPr>
          <w:cantSplit/>
        </w:trPr>
        <w:tc>
          <w:tcPr>
            <w:tcW w:w="714" w:type="dxa"/>
            <w:tcBorders>
              <w:top w:val="single" w:sz="2" w:space="0" w:color="auto"/>
              <w:left w:val="nil"/>
              <w:bottom w:val="single" w:sz="2" w:space="0" w:color="auto"/>
              <w:right w:val="nil"/>
            </w:tcBorders>
            <w:shd w:val="clear" w:color="auto" w:fill="auto"/>
          </w:tcPr>
          <w:p w:rsidR="0083474C" w:rsidRDefault="0083474C">
            <w:pPr>
              <w:pStyle w:val="Tabletext"/>
            </w:pPr>
            <w:r>
              <w:t>14</w:t>
            </w:r>
          </w:p>
        </w:tc>
        <w:tc>
          <w:tcPr>
            <w:tcW w:w="3186" w:type="dxa"/>
            <w:tcBorders>
              <w:top w:val="single" w:sz="2" w:space="0" w:color="auto"/>
              <w:left w:val="nil"/>
              <w:bottom w:val="single" w:sz="2" w:space="0" w:color="auto"/>
              <w:right w:val="nil"/>
            </w:tcBorders>
            <w:shd w:val="clear" w:color="auto" w:fill="auto"/>
            <w:vAlign w:val="center"/>
          </w:tcPr>
          <w:p w:rsidR="0083474C" w:rsidRDefault="0083474C">
            <w:pPr>
              <w:pStyle w:val="Tabletext"/>
            </w:pPr>
            <w:r>
              <w:t>Rocky Creek, Cobbadah, Upper Horton and Lower Horton Water Source 2003—Water Sharing Plan (New South Wales)</w:t>
            </w:r>
          </w:p>
        </w:tc>
        <w:tc>
          <w:tcPr>
            <w:tcW w:w="3186" w:type="dxa"/>
            <w:tcBorders>
              <w:top w:val="single" w:sz="2" w:space="0" w:color="auto"/>
              <w:left w:val="nil"/>
              <w:bottom w:val="single" w:sz="2" w:space="0" w:color="auto"/>
              <w:right w:val="nil"/>
            </w:tcBorders>
            <w:shd w:val="clear" w:color="auto" w:fill="auto"/>
          </w:tcPr>
          <w:p w:rsidR="0083474C" w:rsidRDefault="0083474C">
            <w:pPr>
              <w:pStyle w:val="Tabletext"/>
            </w:pPr>
            <w:r>
              <w:t>1 July 2014</w:t>
            </w:r>
          </w:p>
          <w:p w:rsidR="0083474C" w:rsidRDefault="0083474C">
            <w:pPr>
              <w:pStyle w:val="Tabletext"/>
            </w:pPr>
          </w:p>
        </w:tc>
      </w:tr>
      <w:tr w:rsidR="0083474C">
        <w:trPr>
          <w:cantSplit/>
        </w:trPr>
        <w:tc>
          <w:tcPr>
            <w:tcW w:w="714" w:type="dxa"/>
            <w:tcBorders>
              <w:top w:val="single" w:sz="2" w:space="0" w:color="auto"/>
              <w:left w:val="nil"/>
              <w:bottom w:val="single" w:sz="2" w:space="0" w:color="auto"/>
              <w:right w:val="nil"/>
            </w:tcBorders>
            <w:shd w:val="clear" w:color="auto" w:fill="auto"/>
          </w:tcPr>
          <w:p w:rsidR="0083474C" w:rsidRDefault="0083474C">
            <w:pPr>
              <w:pStyle w:val="Tabletext"/>
            </w:pPr>
            <w:r>
              <w:t>15</w:t>
            </w:r>
          </w:p>
        </w:tc>
        <w:tc>
          <w:tcPr>
            <w:tcW w:w="3186" w:type="dxa"/>
            <w:tcBorders>
              <w:top w:val="single" w:sz="2" w:space="0" w:color="auto"/>
              <w:left w:val="nil"/>
              <w:bottom w:val="single" w:sz="2" w:space="0" w:color="auto"/>
              <w:right w:val="nil"/>
            </w:tcBorders>
            <w:shd w:val="clear" w:color="auto" w:fill="auto"/>
            <w:vAlign w:val="center"/>
          </w:tcPr>
          <w:p w:rsidR="0083474C" w:rsidRDefault="0083474C">
            <w:pPr>
              <w:pStyle w:val="Tabletext"/>
            </w:pPr>
            <w:r>
              <w:t>Lower Gwydir Groundwater Source 2003—Water Sharing Plan (New South Wales)</w:t>
            </w:r>
          </w:p>
        </w:tc>
        <w:tc>
          <w:tcPr>
            <w:tcW w:w="3186" w:type="dxa"/>
            <w:tcBorders>
              <w:top w:val="single" w:sz="2" w:space="0" w:color="auto"/>
              <w:left w:val="nil"/>
              <w:bottom w:val="single" w:sz="2" w:space="0" w:color="auto"/>
              <w:right w:val="nil"/>
            </w:tcBorders>
            <w:shd w:val="clear" w:color="auto" w:fill="auto"/>
          </w:tcPr>
          <w:p w:rsidR="0083474C" w:rsidRDefault="0083474C">
            <w:pPr>
              <w:pStyle w:val="Tabletext"/>
            </w:pPr>
            <w:r>
              <w:t>30 June 2017</w:t>
            </w:r>
          </w:p>
        </w:tc>
      </w:tr>
      <w:tr w:rsidR="0083474C">
        <w:trPr>
          <w:cantSplit/>
        </w:trPr>
        <w:tc>
          <w:tcPr>
            <w:tcW w:w="714" w:type="dxa"/>
            <w:tcBorders>
              <w:top w:val="single" w:sz="2" w:space="0" w:color="auto"/>
              <w:left w:val="nil"/>
              <w:bottom w:val="single" w:sz="2" w:space="0" w:color="auto"/>
              <w:right w:val="nil"/>
            </w:tcBorders>
            <w:shd w:val="clear" w:color="auto" w:fill="auto"/>
          </w:tcPr>
          <w:p w:rsidR="0083474C" w:rsidRDefault="0083474C">
            <w:pPr>
              <w:pStyle w:val="Tabletext"/>
            </w:pPr>
            <w:r>
              <w:t>16</w:t>
            </w:r>
          </w:p>
        </w:tc>
        <w:tc>
          <w:tcPr>
            <w:tcW w:w="3186" w:type="dxa"/>
            <w:tcBorders>
              <w:top w:val="single" w:sz="2" w:space="0" w:color="auto"/>
              <w:left w:val="nil"/>
              <w:bottom w:val="single" w:sz="2" w:space="0" w:color="auto"/>
              <w:right w:val="nil"/>
            </w:tcBorders>
            <w:shd w:val="clear" w:color="auto" w:fill="auto"/>
            <w:vAlign w:val="center"/>
          </w:tcPr>
          <w:p w:rsidR="0083474C" w:rsidRDefault="0083474C">
            <w:pPr>
              <w:pStyle w:val="Tabletext"/>
            </w:pPr>
            <w:r>
              <w:t>Lachlan Regulated River Water Source 2003—Water Sharing Plan (New South Wales)</w:t>
            </w:r>
          </w:p>
        </w:tc>
        <w:tc>
          <w:tcPr>
            <w:tcW w:w="3186" w:type="dxa"/>
            <w:tcBorders>
              <w:top w:val="single" w:sz="2" w:space="0" w:color="auto"/>
              <w:left w:val="nil"/>
              <w:bottom w:val="single" w:sz="2" w:space="0" w:color="auto"/>
              <w:right w:val="nil"/>
            </w:tcBorders>
            <w:shd w:val="clear" w:color="auto" w:fill="auto"/>
          </w:tcPr>
          <w:p w:rsidR="0083474C" w:rsidRDefault="0083474C">
            <w:pPr>
              <w:pStyle w:val="Tabletext"/>
            </w:pPr>
            <w:r>
              <w:t>1 July 2014</w:t>
            </w:r>
          </w:p>
          <w:p w:rsidR="0083474C" w:rsidRDefault="0083474C">
            <w:pPr>
              <w:pStyle w:val="Tabletext"/>
            </w:pPr>
          </w:p>
        </w:tc>
      </w:tr>
      <w:tr w:rsidR="0083474C">
        <w:trPr>
          <w:cantSplit/>
        </w:trPr>
        <w:tc>
          <w:tcPr>
            <w:tcW w:w="714" w:type="dxa"/>
            <w:tcBorders>
              <w:top w:val="single" w:sz="2" w:space="0" w:color="auto"/>
              <w:left w:val="nil"/>
              <w:bottom w:val="single" w:sz="2" w:space="0" w:color="auto"/>
              <w:right w:val="nil"/>
            </w:tcBorders>
            <w:shd w:val="clear" w:color="auto" w:fill="auto"/>
          </w:tcPr>
          <w:p w:rsidR="0083474C" w:rsidRDefault="0083474C">
            <w:pPr>
              <w:pStyle w:val="Tabletext"/>
            </w:pPr>
            <w:r>
              <w:t>17</w:t>
            </w:r>
          </w:p>
        </w:tc>
        <w:tc>
          <w:tcPr>
            <w:tcW w:w="3186" w:type="dxa"/>
            <w:tcBorders>
              <w:top w:val="single" w:sz="2" w:space="0" w:color="auto"/>
              <w:left w:val="nil"/>
              <w:bottom w:val="single" w:sz="2" w:space="0" w:color="auto"/>
              <w:right w:val="nil"/>
            </w:tcBorders>
            <w:shd w:val="clear" w:color="auto" w:fill="auto"/>
            <w:vAlign w:val="center"/>
          </w:tcPr>
          <w:p w:rsidR="0083474C" w:rsidRDefault="0083474C">
            <w:pPr>
              <w:pStyle w:val="Tabletext"/>
            </w:pPr>
            <w:r>
              <w:t>Mandagery Creek Water Source 2003—Water Sharing Plan (New South Wales)</w:t>
            </w:r>
          </w:p>
        </w:tc>
        <w:tc>
          <w:tcPr>
            <w:tcW w:w="3186" w:type="dxa"/>
            <w:tcBorders>
              <w:top w:val="single" w:sz="2" w:space="0" w:color="auto"/>
              <w:left w:val="nil"/>
              <w:bottom w:val="single" w:sz="2" w:space="0" w:color="auto"/>
              <w:right w:val="nil"/>
            </w:tcBorders>
            <w:shd w:val="clear" w:color="auto" w:fill="auto"/>
          </w:tcPr>
          <w:p w:rsidR="0083474C" w:rsidRDefault="0083474C">
            <w:pPr>
              <w:pStyle w:val="Tabletext"/>
            </w:pPr>
            <w:r>
              <w:t>1 July 2014</w:t>
            </w:r>
          </w:p>
          <w:p w:rsidR="0083474C" w:rsidRDefault="0083474C">
            <w:pPr>
              <w:pStyle w:val="Tabletext"/>
            </w:pPr>
          </w:p>
        </w:tc>
      </w:tr>
      <w:tr w:rsidR="0083474C">
        <w:trPr>
          <w:cantSplit/>
        </w:trPr>
        <w:tc>
          <w:tcPr>
            <w:tcW w:w="714" w:type="dxa"/>
            <w:tcBorders>
              <w:top w:val="single" w:sz="2" w:space="0" w:color="auto"/>
              <w:left w:val="nil"/>
              <w:bottom w:val="single" w:sz="2" w:space="0" w:color="auto"/>
              <w:right w:val="nil"/>
            </w:tcBorders>
            <w:shd w:val="clear" w:color="auto" w:fill="auto"/>
          </w:tcPr>
          <w:p w:rsidR="0083474C" w:rsidRDefault="0083474C">
            <w:pPr>
              <w:pStyle w:val="Tabletext"/>
            </w:pPr>
            <w:r>
              <w:t>18</w:t>
            </w:r>
          </w:p>
        </w:tc>
        <w:tc>
          <w:tcPr>
            <w:tcW w:w="3186" w:type="dxa"/>
            <w:tcBorders>
              <w:top w:val="single" w:sz="2" w:space="0" w:color="auto"/>
              <w:left w:val="nil"/>
              <w:bottom w:val="single" w:sz="2" w:space="0" w:color="auto"/>
              <w:right w:val="nil"/>
            </w:tcBorders>
            <w:shd w:val="clear" w:color="auto" w:fill="auto"/>
            <w:vAlign w:val="center"/>
          </w:tcPr>
          <w:p w:rsidR="0083474C" w:rsidRDefault="0083474C">
            <w:pPr>
              <w:pStyle w:val="Tabletext"/>
            </w:pPr>
            <w:r>
              <w:t>New South Wales Murray and Lower Darling Regulated Rivers Water Sources 2003—Water Sharing Plan (New South Wales)</w:t>
            </w:r>
          </w:p>
        </w:tc>
        <w:tc>
          <w:tcPr>
            <w:tcW w:w="3186" w:type="dxa"/>
            <w:tcBorders>
              <w:top w:val="single" w:sz="2" w:space="0" w:color="auto"/>
              <w:left w:val="nil"/>
              <w:bottom w:val="single" w:sz="2" w:space="0" w:color="auto"/>
              <w:right w:val="nil"/>
            </w:tcBorders>
            <w:shd w:val="clear" w:color="auto" w:fill="auto"/>
          </w:tcPr>
          <w:p w:rsidR="0083474C" w:rsidRDefault="0083474C">
            <w:pPr>
              <w:pStyle w:val="Tabletext"/>
            </w:pPr>
            <w:r>
              <w:t>1 July 2014</w:t>
            </w:r>
          </w:p>
          <w:p w:rsidR="0083474C" w:rsidRDefault="0083474C">
            <w:pPr>
              <w:pStyle w:val="Tabletext"/>
            </w:pPr>
          </w:p>
        </w:tc>
      </w:tr>
      <w:tr w:rsidR="0083474C">
        <w:trPr>
          <w:cantSplit/>
        </w:trPr>
        <w:tc>
          <w:tcPr>
            <w:tcW w:w="714" w:type="dxa"/>
            <w:tcBorders>
              <w:top w:val="single" w:sz="2" w:space="0" w:color="auto"/>
              <w:left w:val="nil"/>
              <w:bottom w:val="single" w:sz="2" w:space="0" w:color="auto"/>
              <w:right w:val="nil"/>
            </w:tcBorders>
            <w:shd w:val="clear" w:color="auto" w:fill="auto"/>
          </w:tcPr>
          <w:p w:rsidR="0083474C" w:rsidRDefault="0083474C">
            <w:pPr>
              <w:pStyle w:val="Tabletext"/>
            </w:pPr>
            <w:r>
              <w:t>19</w:t>
            </w:r>
          </w:p>
        </w:tc>
        <w:tc>
          <w:tcPr>
            <w:tcW w:w="3186" w:type="dxa"/>
            <w:tcBorders>
              <w:top w:val="single" w:sz="2" w:space="0" w:color="auto"/>
              <w:left w:val="nil"/>
              <w:bottom w:val="single" w:sz="2" w:space="0" w:color="auto"/>
              <w:right w:val="nil"/>
            </w:tcBorders>
            <w:shd w:val="clear" w:color="auto" w:fill="auto"/>
            <w:vAlign w:val="center"/>
          </w:tcPr>
          <w:p w:rsidR="0083474C" w:rsidRDefault="0083474C">
            <w:pPr>
              <w:pStyle w:val="Tabletext"/>
            </w:pPr>
            <w:r>
              <w:t>Upper Billabong Water Source 2003—Water Sharing Plan (New South Wales)</w:t>
            </w:r>
          </w:p>
        </w:tc>
        <w:tc>
          <w:tcPr>
            <w:tcW w:w="3186" w:type="dxa"/>
            <w:tcBorders>
              <w:top w:val="single" w:sz="2" w:space="0" w:color="auto"/>
              <w:left w:val="nil"/>
              <w:bottom w:val="single" w:sz="2" w:space="0" w:color="auto"/>
              <w:right w:val="nil"/>
            </w:tcBorders>
            <w:shd w:val="clear" w:color="auto" w:fill="auto"/>
          </w:tcPr>
          <w:p w:rsidR="0083474C" w:rsidRDefault="0083474C">
            <w:pPr>
              <w:pStyle w:val="Tabletext"/>
            </w:pPr>
            <w:r>
              <w:t>1 July 2014</w:t>
            </w:r>
          </w:p>
          <w:p w:rsidR="0083474C" w:rsidRDefault="0083474C">
            <w:pPr>
              <w:pStyle w:val="Tabletext"/>
            </w:pPr>
          </w:p>
        </w:tc>
      </w:tr>
      <w:tr w:rsidR="0083474C">
        <w:trPr>
          <w:cantSplit/>
        </w:trPr>
        <w:tc>
          <w:tcPr>
            <w:tcW w:w="714" w:type="dxa"/>
            <w:tcBorders>
              <w:top w:val="single" w:sz="2" w:space="0" w:color="auto"/>
              <w:left w:val="nil"/>
              <w:bottom w:val="single" w:sz="2" w:space="0" w:color="auto"/>
              <w:right w:val="nil"/>
            </w:tcBorders>
            <w:shd w:val="clear" w:color="auto" w:fill="auto"/>
          </w:tcPr>
          <w:p w:rsidR="0083474C" w:rsidRDefault="0083474C">
            <w:pPr>
              <w:pStyle w:val="Tabletext"/>
            </w:pPr>
            <w:r>
              <w:t>20</w:t>
            </w:r>
          </w:p>
        </w:tc>
        <w:tc>
          <w:tcPr>
            <w:tcW w:w="3186" w:type="dxa"/>
            <w:tcBorders>
              <w:top w:val="single" w:sz="2" w:space="0" w:color="auto"/>
              <w:left w:val="nil"/>
              <w:bottom w:val="single" w:sz="2" w:space="0" w:color="auto"/>
              <w:right w:val="nil"/>
            </w:tcBorders>
            <w:shd w:val="clear" w:color="auto" w:fill="auto"/>
            <w:vAlign w:val="center"/>
          </w:tcPr>
          <w:p w:rsidR="0083474C" w:rsidRDefault="0083474C">
            <w:pPr>
              <w:pStyle w:val="Tabletext"/>
            </w:pPr>
            <w:r>
              <w:t>Lower Murray Groundwater Source—Water Sharing Plan (New South Wales)</w:t>
            </w:r>
          </w:p>
        </w:tc>
        <w:tc>
          <w:tcPr>
            <w:tcW w:w="3186" w:type="dxa"/>
            <w:tcBorders>
              <w:top w:val="single" w:sz="2" w:space="0" w:color="auto"/>
              <w:left w:val="nil"/>
              <w:bottom w:val="single" w:sz="2" w:space="0" w:color="auto"/>
              <w:right w:val="nil"/>
            </w:tcBorders>
            <w:shd w:val="clear" w:color="auto" w:fill="auto"/>
          </w:tcPr>
          <w:p w:rsidR="0083474C" w:rsidRDefault="0083474C">
            <w:pPr>
              <w:pStyle w:val="Tabletext"/>
            </w:pPr>
            <w:r>
              <w:t>30 June 2017</w:t>
            </w:r>
          </w:p>
        </w:tc>
      </w:tr>
      <w:tr w:rsidR="0083474C">
        <w:trPr>
          <w:cantSplit/>
        </w:trPr>
        <w:tc>
          <w:tcPr>
            <w:tcW w:w="714" w:type="dxa"/>
            <w:tcBorders>
              <w:top w:val="single" w:sz="2" w:space="0" w:color="auto"/>
              <w:left w:val="nil"/>
              <w:bottom w:val="single" w:sz="2" w:space="0" w:color="auto"/>
              <w:right w:val="nil"/>
            </w:tcBorders>
            <w:shd w:val="clear" w:color="auto" w:fill="auto"/>
          </w:tcPr>
          <w:p w:rsidR="0083474C" w:rsidRDefault="0083474C">
            <w:pPr>
              <w:pStyle w:val="Tabletext"/>
            </w:pPr>
            <w:r>
              <w:t>21</w:t>
            </w:r>
          </w:p>
        </w:tc>
        <w:tc>
          <w:tcPr>
            <w:tcW w:w="3186" w:type="dxa"/>
            <w:tcBorders>
              <w:top w:val="single" w:sz="2" w:space="0" w:color="auto"/>
              <w:left w:val="nil"/>
              <w:bottom w:val="single" w:sz="2" w:space="0" w:color="auto"/>
              <w:right w:val="nil"/>
            </w:tcBorders>
            <w:shd w:val="clear" w:color="auto" w:fill="auto"/>
            <w:vAlign w:val="center"/>
          </w:tcPr>
          <w:p w:rsidR="0083474C" w:rsidRDefault="0083474C">
            <w:pPr>
              <w:pStyle w:val="Tabletext"/>
            </w:pPr>
            <w:r>
              <w:t>Murrumbidgee Regulated River Water Source 2003—Water Sharing Plan (New South Wales)</w:t>
            </w:r>
          </w:p>
        </w:tc>
        <w:tc>
          <w:tcPr>
            <w:tcW w:w="3186" w:type="dxa"/>
            <w:tcBorders>
              <w:top w:val="single" w:sz="2" w:space="0" w:color="auto"/>
              <w:left w:val="nil"/>
              <w:bottom w:val="single" w:sz="2" w:space="0" w:color="auto"/>
              <w:right w:val="nil"/>
            </w:tcBorders>
            <w:shd w:val="clear" w:color="auto" w:fill="auto"/>
          </w:tcPr>
          <w:p w:rsidR="0083474C" w:rsidRDefault="0083474C">
            <w:pPr>
              <w:pStyle w:val="Tabletext"/>
            </w:pPr>
            <w:r>
              <w:t>1 June 2014</w:t>
            </w:r>
          </w:p>
        </w:tc>
      </w:tr>
      <w:tr w:rsidR="0083474C">
        <w:trPr>
          <w:cantSplit/>
        </w:trPr>
        <w:tc>
          <w:tcPr>
            <w:tcW w:w="714" w:type="dxa"/>
            <w:tcBorders>
              <w:top w:val="single" w:sz="2" w:space="0" w:color="auto"/>
              <w:left w:val="nil"/>
              <w:bottom w:val="single" w:sz="2" w:space="0" w:color="auto"/>
              <w:right w:val="nil"/>
            </w:tcBorders>
            <w:shd w:val="clear" w:color="auto" w:fill="auto"/>
          </w:tcPr>
          <w:p w:rsidR="0083474C" w:rsidRDefault="0083474C">
            <w:pPr>
              <w:pStyle w:val="Tabletext"/>
            </w:pPr>
            <w:r>
              <w:t>22</w:t>
            </w:r>
          </w:p>
        </w:tc>
        <w:tc>
          <w:tcPr>
            <w:tcW w:w="3186" w:type="dxa"/>
            <w:tcBorders>
              <w:top w:val="single" w:sz="2" w:space="0" w:color="auto"/>
              <w:left w:val="nil"/>
              <w:bottom w:val="single" w:sz="2" w:space="0" w:color="auto"/>
              <w:right w:val="nil"/>
            </w:tcBorders>
            <w:shd w:val="clear" w:color="auto" w:fill="auto"/>
            <w:vAlign w:val="center"/>
          </w:tcPr>
          <w:p w:rsidR="0083474C" w:rsidRDefault="0083474C">
            <w:pPr>
              <w:pStyle w:val="Tabletext"/>
            </w:pPr>
            <w:r>
              <w:t>Adelong Creek Water Source 2003—Water Sharing Plan (New South Wales)</w:t>
            </w:r>
          </w:p>
        </w:tc>
        <w:tc>
          <w:tcPr>
            <w:tcW w:w="3186" w:type="dxa"/>
            <w:tcBorders>
              <w:top w:val="single" w:sz="2" w:space="0" w:color="auto"/>
              <w:left w:val="nil"/>
              <w:bottom w:val="single" w:sz="2" w:space="0" w:color="auto"/>
              <w:right w:val="nil"/>
            </w:tcBorders>
            <w:shd w:val="clear" w:color="auto" w:fill="auto"/>
          </w:tcPr>
          <w:p w:rsidR="0083474C" w:rsidRDefault="0083474C">
            <w:pPr>
              <w:pStyle w:val="Tabletext"/>
            </w:pPr>
            <w:r>
              <w:t>1 June 2014</w:t>
            </w:r>
          </w:p>
        </w:tc>
      </w:tr>
      <w:tr w:rsidR="0083474C">
        <w:trPr>
          <w:cantSplit/>
        </w:trPr>
        <w:tc>
          <w:tcPr>
            <w:tcW w:w="714" w:type="dxa"/>
            <w:tcBorders>
              <w:top w:val="single" w:sz="2" w:space="0" w:color="auto"/>
              <w:left w:val="nil"/>
              <w:bottom w:val="single" w:sz="2" w:space="0" w:color="auto"/>
              <w:right w:val="nil"/>
            </w:tcBorders>
            <w:shd w:val="clear" w:color="auto" w:fill="auto"/>
          </w:tcPr>
          <w:p w:rsidR="0083474C" w:rsidRDefault="0083474C">
            <w:pPr>
              <w:pStyle w:val="Tabletext"/>
            </w:pPr>
            <w:r>
              <w:t>23</w:t>
            </w:r>
          </w:p>
        </w:tc>
        <w:tc>
          <w:tcPr>
            <w:tcW w:w="3186" w:type="dxa"/>
            <w:tcBorders>
              <w:top w:val="single" w:sz="2" w:space="0" w:color="auto"/>
              <w:left w:val="nil"/>
              <w:bottom w:val="single" w:sz="2" w:space="0" w:color="auto"/>
              <w:right w:val="nil"/>
            </w:tcBorders>
            <w:shd w:val="clear" w:color="auto" w:fill="auto"/>
            <w:vAlign w:val="center"/>
          </w:tcPr>
          <w:p w:rsidR="0083474C" w:rsidRDefault="0083474C">
            <w:pPr>
              <w:pStyle w:val="Tabletext"/>
            </w:pPr>
            <w:r>
              <w:t>Tarcutta Creek Water Source 2003—Water Sharing Plan (New South Wales)</w:t>
            </w:r>
          </w:p>
        </w:tc>
        <w:tc>
          <w:tcPr>
            <w:tcW w:w="3186" w:type="dxa"/>
            <w:tcBorders>
              <w:top w:val="single" w:sz="2" w:space="0" w:color="auto"/>
              <w:left w:val="nil"/>
              <w:bottom w:val="single" w:sz="2" w:space="0" w:color="auto"/>
              <w:right w:val="nil"/>
            </w:tcBorders>
            <w:shd w:val="clear" w:color="auto" w:fill="auto"/>
          </w:tcPr>
          <w:p w:rsidR="0083474C" w:rsidRDefault="0083474C">
            <w:pPr>
              <w:pStyle w:val="Tabletext"/>
            </w:pPr>
            <w:r>
              <w:t>1 July 2014</w:t>
            </w:r>
          </w:p>
          <w:p w:rsidR="0083474C" w:rsidRDefault="0083474C">
            <w:pPr>
              <w:pStyle w:val="Tabletext"/>
            </w:pPr>
          </w:p>
        </w:tc>
      </w:tr>
      <w:tr w:rsidR="0083474C">
        <w:trPr>
          <w:cantSplit/>
        </w:trPr>
        <w:tc>
          <w:tcPr>
            <w:tcW w:w="714" w:type="dxa"/>
            <w:tcBorders>
              <w:top w:val="single" w:sz="2" w:space="0" w:color="auto"/>
              <w:left w:val="nil"/>
              <w:bottom w:val="single" w:sz="2" w:space="0" w:color="auto"/>
              <w:right w:val="nil"/>
            </w:tcBorders>
            <w:shd w:val="clear" w:color="auto" w:fill="auto"/>
          </w:tcPr>
          <w:p w:rsidR="0083474C" w:rsidRDefault="0083474C">
            <w:pPr>
              <w:pStyle w:val="Tabletext"/>
            </w:pPr>
            <w:r>
              <w:lastRenderedPageBreak/>
              <w:t>24</w:t>
            </w:r>
          </w:p>
        </w:tc>
        <w:tc>
          <w:tcPr>
            <w:tcW w:w="3186" w:type="dxa"/>
            <w:tcBorders>
              <w:top w:val="single" w:sz="2" w:space="0" w:color="auto"/>
              <w:left w:val="nil"/>
              <w:bottom w:val="single" w:sz="2" w:space="0" w:color="auto"/>
              <w:right w:val="nil"/>
            </w:tcBorders>
            <w:shd w:val="clear" w:color="auto" w:fill="auto"/>
            <w:vAlign w:val="center"/>
          </w:tcPr>
          <w:p w:rsidR="0083474C" w:rsidRDefault="0083474C">
            <w:pPr>
              <w:pStyle w:val="Tabletext"/>
            </w:pPr>
            <w:r>
              <w:t>Lower Murrumbidgee Groundwater Sources 2003—Water Sharing Plan (New South Wales)</w:t>
            </w:r>
          </w:p>
        </w:tc>
        <w:tc>
          <w:tcPr>
            <w:tcW w:w="3186" w:type="dxa"/>
            <w:tcBorders>
              <w:top w:val="single" w:sz="2" w:space="0" w:color="auto"/>
              <w:left w:val="nil"/>
              <w:bottom w:val="single" w:sz="2" w:space="0" w:color="auto"/>
              <w:right w:val="nil"/>
            </w:tcBorders>
            <w:shd w:val="clear" w:color="auto" w:fill="auto"/>
          </w:tcPr>
          <w:p w:rsidR="0083474C" w:rsidRDefault="0083474C">
            <w:pPr>
              <w:pStyle w:val="Tabletext"/>
            </w:pPr>
            <w:r>
              <w:t>30 June 2017</w:t>
            </w:r>
          </w:p>
        </w:tc>
      </w:tr>
      <w:tr w:rsidR="0083474C">
        <w:trPr>
          <w:cantSplit/>
        </w:trPr>
        <w:tc>
          <w:tcPr>
            <w:tcW w:w="714" w:type="dxa"/>
            <w:tcBorders>
              <w:top w:val="single" w:sz="2" w:space="0" w:color="auto"/>
              <w:left w:val="nil"/>
              <w:bottom w:val="single" w:sz="2" w:space="0" w:color="auto"/>
              <w:right w:val="nil"/>
            </w:tcBorders>
            <w:shd w:val="clear" w:color="auto" w:fill="auto"/>
          </w:tcPr>
          <w:p w:rsidR="0083474C" w:rsidRDefault="0083474C">
            <w:pPr>
              <w:pStyle w:val="Tabletext"/>
            </w:pPr>
            <w:r>
              <w:t>25</w:t>
            </w:r>
          </w:p>
        </w:tc>
        <w:tc>
          <w:tcPr>
            <w:tcW w:w="3186" w:type="dxa"/>
            <w:tcBorders>
              <w:top w:val="single" w:sz="2" w:space="0" w:color="auto"/>
              <w:left w:val="nil"/>
              <w:bottom w:val="single" w:sz="2" w:space="0" w:color="auto"/>
              <w:right w:val="nil"/>
            </w:tcBorders>
            <w:shd w:val="clear" w:color="auto" w:fill="auto"/>
            <w:vAlign w:val="center"/>
          </w:tcPr>
          <w:p w:rsidR="0083474C" w:rsidRDefault="0083474C">
            <w:pPr>
              <w:pStyle w:val="Tabletext"/>
            </w:pPr>
            <w:r>
              <w:t>Upper Namoi and Lower Namoi Regulated River Water Sources 2003—Water Sharing Plan (New South Wales)</w:t>
            </w:r>
          </w:p>
        </w:tc>
        <w:tc>
          <w:tcPr>
            <w:tcW w:w="3186" w:type="dxa"/>
            <w:tcBorders>
              <w:top w:val="single" w:sz="2" w:space="0" w:color="auto"/>
              <w:left w:val="nil"/>
              <w:bottom w:val="single" w:sz="2" w:space="0" w:color="auto"/>
              <w:right w:val="nil"/>
            </w:tcBorders>
            <w:shd w:val="clear" w:color="auto" w:fill="auto"/>
          </w:tcPr>
          <w:p w:rsidR="0083474C" w:rsidRDefault="0083474C">
            <w:pPr>
              <w:pStyle w:val="Tabletext"/>
            </w:pPr>
            <w:r>
              <w:t>1 July 2014</w:t>
            </w:r>
          </w:p>
        </w:tc>
      </w:tr>
      <w:tr w:rsidR="0083474C">
        <w:trPr>
          <w:cantSplit/>
        </w:trPr>
        <w:tc>
          <w:tcPr>
            <w:tcW w:w="714" w:type="dxa"/>
            <w:tcBorders>
              <w:top w:val="single" w:sz="2" w:space="0" w:color="auto"/>
              <w:left w:val="nil"/>
              <w:bottom w:val="single" w:sz="2" w:space="0" w:color="auto"/>
              <w:right w:val="nil"/>
            </w:tcBorders>
            <w:shd w:val="clear" w:color="auto" w:fill="auto"/>
          </w:tcPr>
          <w:p w:rsidR="0083474C" w:rsidRDefault="0083474C">
            <w:pPr>
              <w:pStyle w:val="Tabletext"/>
            </w:pPr>
            <w:r>
              <w:t>26</w:t>
            </w:r>
          </w:p>
        </w:tc>
        <w:tc>
          <w:tcPr>
            <w:tcW w:w="3186" w:type="dxa"/>
            <w:tcBorders>
              <w:top w:val="single" w:sz="2" w:space="0" w:color="auto"/>
              <w:left w:val="nil"/>
              <w:bottom w:val="single" w:sz="2" w:space="0" w:color="auto"/>
              <w:right w:val="nil"/>
            </w:tcBorders>
            <w:shd w:val="clear" w:color="auto" w:fill="auto"/>
            <w:vAlign w:val="center"/>
          </w:tcPr>
          <w:p w:rsidR="0083474C" w:rsidRDefault="0083474C">
            <w:pPr>
              <w:pStyle w:val="Tabletext"/>
            </w:pPr>
            <w:r>
              <w:t xml:space="preserve">Phillips Creek, </w:t>
            </w:r>
            <w:proofErr w:type="spellStart"/>
            <w:r>
              <w:t>Mooki</w:t>
            </w:r>
            <w:proofErr w:type="spellEnd"/>
            <w:r>
              <w:t xml:space="preserve"> River, Quirindi Creek and </w:t>
            </w:r>
            <w:proofErr w:type="spellStart"/>
            <w:r>
              <w:t>Warrah</w:t>
            </w:r>
            <w:proofErr w:type="spellEnd"/>
            <w:r>
              <w:t xml:space="preserve"> Creek Water Sources 2003—Water Sharing Plan (New South Wales)</w:t>
            </w:r>
          </w:p>
        </w:tc>
        <w:tc>
          <w:tcPr>
            <w:tcW w:w="3186" w:type="dxa"/>
            <w:tcBorders>
              <w:top w:val="single" w:sz="2" w:space="0" w:color="auto"/>
              <w:left w:val="nil"/>
              <w:bottom w:val="single" w:sz="2" w:space="0" w:color="auto"/>
              <w:right w:val="nil"/>
            </w:tcBorders>
            <w:shd w:val="clear" w:color="auto" w:fill="auto"/>
          </w:tcPr>
          <w:p w:rsidR="0083474C" w:rsidRDefault="0083474C">
            <w:pPr>
              <w:pStyle w:val="Tabletext"/>
            </w:pPr>
            <w:r>
              <w:t>1 July 2014</w:t>
            </w:r>
          </w:p>
        </w:tc>
      </w:tr>
      <w:tr w:rsidR="0083474C">
        <w:trPr>
          <w:cantSplit/>
        </w:trPr>
        <w:tc>
          <w:tcPr>
            <w:tcW w:w="714" w:type="dxa"/>
            <w:tcBorders>
              <w:top w:val="single" w:sz="2" w:space="0" w:color="auto"/>
              <w:left w:val="nil"/>
              <w:bottom w:val="single" w:sz="2" w:space="0" w:color="auto"/>
              <w:right w:val="nil"/>
            </w:tcBorders>
            <w:shd w:val="clear" w:color="auto" w:fill="auto"/>
          </w:tcPr>
          <w:p w:rsidR="0083474C" w:rsidRDefault="0083474C">
            <w:pPr>
              <w:pStyle w:val="Tabletext"/>
            </w:pPr>
            <w:r>
              <w:t>27</w:t>
            </w:r>
          </w:p>
        </w:tc>
        <w:tc>
          <w:tcPr>
            <w:tcW w:w="3186" w:type="dxa"/>
            <w:tcBorders>
              <w:top w:val="single" w:sz="2" w:space="0" w:color="auto"/>
              <w:left w:val="nil"/>
              <w:bottom w:val="single" w:sz="2" w:space="0" w:color="auto"/>
              <w:right w:val="nil"/>
            </w:tcBorders>
            <w:shd w:val="clear" w:color="auto" w:fill="auto"/>
            <w:vAlign w:val="center"/>
          </w:tcPr>
          <w:p w:rsidR="0083474C" w:rsidRDefault="0083474C">
            <w:pPr>
              <w:pStyle w:val="Tabletext"/>
            </w:pPr>
            <w:r>
              <w:t>Upper and Lower Namoi Groundwater Sources 2003—Water Sharing Plan (New South Wales)</w:t>
            </w:r>
          </w:p>
        </w:tc>
        <w:tc>
          <w:tcPr>
            <w:tcW w:w="3186" w:type="dxa"/>
            <w:tcBorders>
              <w:top w:val="single" w:sz="2" w:space="0" w:color="auto"/>
              <w:left w:val="nil"/>
              <w:bottom w:val="single" w:sz="2" w:space="0" w:color="auto"/>
              <w:right w:val="nil"/>
            </w:tcBorders>
            <w:shd w:val="clear" w:color="auto" w:fill="auto"/>
          </w:tcPr>
          <w:p w:rsidR="0083474C" w:rsidRDefault="0083474C">
            <w:pPr>
              <w:pStyle w:val="Tabletext"/>
            </w:pPr>
            <w:r>
              <w:t>30 June 2017</w:t>
            </w:r>
          </w:p>
        </w:tc>
      </w:tr>
    </w:tbl>
    <w:p w:rsidR="00AA07ED" w:rsidRDefault="00AA07ED" w:rsidP="00AA07ED"/>
    <w:p w:rsidR="00AA07ED" w:rsidRDefault="00AA07ED" w:rsidP="00623571"/>
    <w:p w:rsidR="00AA07ED" w:rsidRDefault="00AA07ED" w:rsidP="00623571"/>
    <w:p w:rsidR="00AA07ED" w:rsidRDefault="00AA07ED">
      <w:pPr>
        <w:pStyle w:val="AssentBk"/>
        <w:keepNext/>
      </w:pPr>
    </w:p>
    <w:p w:rsidR="00623571" w:rsidRDefault="00623571" w:rsidP="00623571">
      <w:pPr>
        <w:pBdr>
          <w:bottom w:val="single" w:sz="4" w:space="1" w:color="auto"/>
        </w:pBdr>
      </w:pPr>
    </w:p>
    <w:p w:rsidR="00623571" w:rsidRDefault="00623571" w:rsidP="00623571">
      <w:pPr>
        <w:pStyle w:val="2ndRd"/>
        <w:keepNext/>
      </w:pPr>
    </w:p>
    <w:p w:rsidR="00623571" w:rsidRDefault="00623571">
      <w:pPr>
        <w:pStyle w:val="2ndRd"/>
        <w:keepNext/>
        <w:spacing w:line="260" w:lineRule="atLeast"/>
        <w:rPr>
          <w:i/>
        </w:rPr>
      </w:pPr>
      <w:r>
        <w:t>[</w:t>
      </w:r>
      <w:r>
        <w:rPr>
          <w:i/>
        </w:rPr>
        <w:t>Minister’s second reading speech made in—</w:t>
      </w:r>
    </w:p>
    <w:p w:rsidR="00623571" w:rsidRDefault="00623571">
      <w:pPr>
        <w:pStyle w:val="2ndRd"/>
        <w:keepNext/>
        <w:spacing w:line="260" w:lineRule="atLeast"/>
        <w:rPr>
          <w:i/>
        </w:rPr>
      </w:pPr>
      <w:r>
        <w:rPr>
          <w:i/>
        </w:rPr>
        <w:t>House of Representatives on 8 August 2007</w:t>
      </w:r>
    </w:p>
    <w:p w:rsidR="00623571" w:rsidRDefault="00623571">
      <w:pPr>
        <w:pStyle w:val="2ndRd"/>
        <w:keepNext/>
        <w:spacing w:line="260" w:lineRule="atLeast"/>
        <w:rPr>
          <w:i/>
        </w:rPr>
      </w:pPr>
      <w:r>
        <w:rPr>
          <w:i/>
        </w:rPr>
        <w:t>Senate on 15 August 2007</w:t>
      </w:r>
      <w:r>
        <w:t>]</w:t>
      </w:r>
    </w:p>
    <w:p w:rsidR="00623571" w:rsidRDefault="00623571" w:rsidP="00623571">
      <w:pPr>
        <w:framePr w:hSpace="180" w:wrap="around" w:vAnchor="text" w:hAnchor="page" w:x="2410" w:y="3564"/>
        <w:shd w:val="solid" w:color="FFFFFF" w:fill="FFFFFF"/>
      </w:pPr>
      <w:r>
        <w:t>(151/07)</w:t>
      </w:r>
    </w:p>
    <w:p w:rsidR="00BC0F6E" w:rsidRPr="00623571" w:rsidRDefault="00BC0F6E" w:rsidP="00623571"/>
    <w:sectPr w:rsidR="00BC0F6E" w:rsidRPr="00623571" w:rsidSect="00AA07ED">
      <w:headerReference w:type="even" r:id="rId37"/>
      <w:headerReference w:type="default" r:id="rId38"/>
      <w:footerReference w:type="even" r:id="rId39"/>
      <w:footerReference w:type="default" r:id="rId40"/>
      <w:headerReference w:type="first" r:id="rId41"/>
      <w:footerReference w:type="first" r:id="rId42"/>
      <w:pgSz w:w="11907" w:h="16839"/>
      <w:pgMar w:top="1418" w:right="2409" w:bottom="4252" w:left="2409"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37EDD">
      <w:pPr>
        <w:spacing w:line="240" w:lineRule="auto"/>
      </w:pPr>
      <w:r>
        <w:separator/>
      </w:r>
    </w:p>
  </w:endnote>
  <w:endnote w:type="continuationSeparator" w:id="0">
    <w:p w:rsidR="00000000" w:rsidRDefault="00537E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BB" w:rsidRPr="005F1388" w:rsidRDefault="00110EBB">
    <w:pPr>
      <w:pStyle w:val="Footer"/>
      <w:tabs>
        <w:tab w:val="clear" w:pos="4153"/>
        <w:tab w:val="clear" w:pos="8306"/>
        <w:tab w:val="center" w:pos="4150"/>
        <w:tab w:val="right" w:pos="8307"/>
      </w:tabs>
      <w:jc w:val="right"/>
      <w:rPr>
        <w:i/>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BB" w:rsidRDefault="00110EBB">
    <w:pPr>
      <w:pBdr>
        <w:top w:val="single" w:sz="6" w:space="1" w:color="auto"/>
      </w:pBdr>
      <w:rPr>
        <w:sz w:val="18"/>
      </w:rPr>
    </w:pPr>
  </w:p>
  <w:p w:rsidR="00110EBB" w:rsidRDefault="00110EBB">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Water Act 2007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i/>
        <w:noProof/>
        <w:sz w:val="18"/>
      </w:rPr>
      <w:t>No. 137, 2007</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BB" w:rsidRDefault="00110EBB">
    <w:pPr>
      <w:pBdr>
        <w:top w:val="single" w:sz="6" w:space="1" w:color="auto"/>
      </w:pBdr>
      <w:rPr>
        <w:sz w:val="18"/>
      </w:rPr>
    </w:pPr>
  </w:p>
  <w:p w:rsidR="00110EBB" w:rsidRDefault="00110EBB">
    <w:pPr>
      <w:rPr>
        <w:i/>
        <w:sz w:val="18"/>
      </w:rPr>
    </w:pPr>
    <w:r>
      <w:rPr>
        <w:i/>
        <w:sz w:val="18"/>
      </w:rPr>
      <w:fldChar w:fldCharType="begin"/>
    </w:r>
    <w:r>
      <w:rPr>
        <w:i/>
        <w:sz w:val="18"/>
      </w:rPr>
      <w:instrText xml:space="preserve"> PAGE </w:instrText>
    </w:r>
    <w:r>
      <w:rPr>
        <w:i/>
        <w:sz w:val="18"/>
      </w:rPr>
      <w:fldChar w:fldCharType="separate"/>
    </w:r>
    <w:r>
      <w:rPr>
        <w:i/>
        <w:noProof/>
        <w:sz w:val="18"/>
      </w:rPr>
      <w:t>232</w:t>
    </w:r>
    <w:r>
      <w:rPr>
        <w:i/>
        <w:sz w:val="18"/>
      </w:rPr>
      <w:fldChar w:fldCharType="end"/>
    </w:r>
    <w:r>
      <w:rPr>
        <w:i/>
        <w:sz w:val="18"/>
      </w:rPr>
      <w:t xml:space="preserve">            </w:t>
    </w:r>
    <w:r>
      <w:rPr>
        <w:i/>
        <w:sz w:val="18"/>
      </w:rPr>
      <w:fldChar w:fldCharType="begin"/>
    </w:r>
    <w:r>
      <w:rPr>
        <w:i/>
        <w:sz w:val="18"/>
      </w:rPr>
      <w:instrText xml:space="preserve"> STYLEREF ShortT </w:instrText>
    </w:r>
    <w:r>
      <w:rPr>
        <w:i/>
        <w:sz w:val="18"/>
      </w:rPr>
      <w:fldChar w:fldCharType="separate"/>
    </w:r>
    <w:r w:rsidR="00537EDD">
      <w:rPr>
        <w:i/>
        <w:noProof/>
        <w:sz w:val="18"/>
      </w:rPr>
      <w:t>Water Act 2007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537EDD">
      <w:rPr>
        <w:i/>
        <w:noProof/>
        <w:sz w:val="18"/>
      </w:rPr>
      <w:t>No. 137, 2007</w:t>
    </w:r>
    <w:r>
      <w:rPr>
        <w:i/>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BB" w:rsidRDefault="00110EBB">
    <w:pPr>
      <w:pBdr>
        <w:top w:val="single" w:sz="6" w:space="1" w:color="auto"/>
      </w:pBdr>
      <w:rPr>
        <w:sz w:val="18"/>
      </w:rPr>
    </w:pPr>
  </w:p>
  <w:p w:rsidR="00110EBB" w:rsidRDefault="00110EBB">
    <w:pPr>
      <w:jc w:val="right"/>
      <w:rPr>
        <w:i/>
        <w:sz w:val="18"/>
      </w:rPr>
    </w:pPr>
    <w:r>
      <w:rPr>
        <w:i/>
        <w:sz w:val="18"/>
      </w:rPr>
      <w:fldChar w:fldCharType="begin"/>
    </w:r>
    <w:r>
      <w:rPr>
        <w:i/>
        <w:sz w:val="18"/>
      </w:rPr>
      <w:instrText xml:space="preserve"> STYLEREF ShortT </w:instrText>
    </w:r>
    <w:r>
      <w:rPr>
        <w:i/>
        <w:sz w:val="18"/>
      </w:rPr>
      <w:fldChar w:fldCharType="separate"/>
    </w:r>
    <w:r w:rsidR="00537EDD">
      <w:rPr>
        <w:i/>
        <w:noProof/>
        <w:sz w:val="18"/>
      </w:rPr>
      <w:t>Water Act 2007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537EDD">
      <w:rPr>
        <w:i/>
        <w:noProof/>
        <w:sz w:val="18"/>
      </w:rPr>
      <w:t>No. 137, 2007</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233</w:t>
    </w:r>
    <w:r>
      <w:rPr>
        <w:i/>
        <w:sz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BB" w:rsidRDefault="00110EBB">
    <w:pPr>
      <w:pBdr>
        <w:top w:val="single" w:sz="6" w:space="1" w:color="auto"/>
      </w:pBdr>
      <w:rPr>
        <w:sz w:val="18"/>
      </w:rPr>
    </w:pPr>
  </w:p>
  <w:p w:rsidR="00110EBB" w:rsidRDefault="00110EBB">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Water Act 2007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i/>
        <w:noProof/>
        <w:sz w:val="18"/>
      </w:rPr>
      <w:t>No. 137, 2007</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BB" w:rsidRPr="007A1328" w:rsidRDefault="00110EBB">
    <w:pPr>
      <w:pBdr>
        <w:top w:val="single" w:sz="6" w:space="1" w:color="auto"/>
      </w:pBdr>
      <w:rPr>
        <w:sz w:val="18"/>
      </w:rPr>
    </w:pPr>
  </w:p>
  <w:p w:rsidR="00110EBB" w:rsidRPr="007A1328" w:rsidRDefault="00110EBB">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234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537EDD">
      <w:rPr>
        <w:i/>
        <w:noProof/>
        <w:sz w:val="18"/>
      </w:rPr>
      <w:t>Water Act 2007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37EDD">
      <w:rPr>
        <w:i/>
        <w:noProof/>
        <w:sz w:val="18"/>
      </w:rPr>
      <w:t>No. 137, 2007</w:t>
    </w:r>
    <w:r w:rsidRPr="007A1328">
      <w:rPr>
        <w:i/>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BB" w:rsidRPr="007A1328" w:rsidRDefault="00110EBB">
    <w:pPr>
      <w:pBdr>
        <w:top w:val="single" w:sz="6" w:space="1" w:color="auto"/>
      </w:pBdr>
      <w:rPr>
        <w:sz w:val="18"/>
      </w:rPr>
    </w:pPr>
  </w:p>
  <w:p w:rsidR="00110EBB" w:rsidRPr="007A1328" w:rsidRDefault="00110EB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37EDD">
      <w:rPr>
        <w:i/>
        <w:noProof/>
        <w:sz w:val="18"/>
      </w:rPr>
      <w:t>Water Act 2007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37EDD">
      <w:rPr>
        <w:i/>
        <w:noProof/>
        <w:sz w:val="18"/>
      </w:rPr>
      <w:t>No. 137, 2007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235</w:t>
    </w:r>
    <w:r w:rsidRPr="007A1328">
      <w:rPr>
        <w:i/>
        <w:sz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BB" w:rsidRPr="007A1328" w:rsidRDefault="00110EBB">
    <w:pPr>
      <w:pBdr>
        <w:top w:val="single" w:sz="6" w:space="1" w:color="auto"/>
      </w:pBdr>
      <w:rPr>
        <w:sz w:val="18"/>
      </w:rPr>
    </w:pPr>
  </w:p>
  <w:p w:rsidR="00110EBB" w:rsidRPr="007A1328" w:rsidRDefault="00110EB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Water Act 2007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i/>
        <w:noProof/>
        <w:sz w:val="18"/>
      </w:rPr>
      <w:t>No. 137, 2007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239</w:t>
    </w:r>
    <w:r w:rsidRPr="007A132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BB" w:rsidRPr="00ED79B6" w:rsidRDefault="00110EBB">
    <w:pPr>
      <w:pStyle w:val="Footer"/>
      <w:tabs>
        <w:tab w:val="clear" w:pos="4153"/>
        <w:tab w:val="clear" w:pos="8306"/>
        <w:tab w:val="center" w:pos="4150"/>
        <w:tab w:val="right" w:pos="830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BB" w:rsidRPr="00ED79B6" w:rsidRDefault="00110EBB">
    <w:pPr>
      <w:pBdr>
        <w:top w:val="single" w:sz="6" w:space="1" w:color="auto"/>
      </w:pBdr>
      <w:rPr>
        <w:sz w:val="18"/>
      </w:rPr>
    </w:pPr>
  </w:p>
  <w:p w:rsidR="00110EBB" w:rsidRPr="00ED79B6" w:rsidRDefault="00110EBB">
    <w:pPr>
      <w:jc w:val="right"/>
      <w:rPr>
        <w:i/>
        <w:sz w:val="18"/>
      </w:rPr>
    </w:pPr>
    <w:r w:rsidRPr="00ED79B6">
      <w:rPr>
        <w:i/>
        <w:sz w:val="18"/>
      </w:rPr>
      <w:fldChar w:fldCharType="begin"/>
    </w:r>
    <w:r w:rsidRPr="00ED79B6">
      <w:rPr>
        <w:i/>
        <w:sz w:val="18"/>
      </w:rPr>
      <w:instrText xml:space="preserve"> STYLEREF ShortT </w:instrText>
    </w:r>
    <w:r w:rsidRPr="00ED79B6">
      <w:rPr>
        <w:i/>
        <w:sz w:val="18"/>
      </w:rPr>
      <w:fldChar w:fldCharType="separate"/>
    </w:r>
    <w:r w:rsidR="000A0701">
      <w:rPr>
        <w:i/>
        <w:noProof/>
        <w:sz w:val="18"/>
      </w:rPr>
      <w:t>Water Act 2007</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STYLEREF Actno </w:instrText>
    </w:r>
    <w:r w:rsidRPr="00ED79B6">
      <w:rPr>
        <w:i/>
        <w:sz w:val="18"/>
      </w:rPr>
      <w:fldChar w:fldCharType="separate"/>
    </w:r>
    <w:r w:rsidR="000A0701">
      <w:rPr>
        <w:i/>
        <w:noProof/>
        <w:sz w:val="18"/>
      </w:rPr>
      <w:t>No. 137, 2007</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BB" w:rsidRPr="00ED79B6" w:rsidRDefault="00110EBB">
    <w:pPr>
      <w:pBdr>
        <w:top w:val="single" w:sz="6" w:space="1" w:color="auto"/>
      </w:pBdr>
      <w:rPr>
        <w:sz w:val="18"/>
      </w:rPr>
    </w:pPr>
  </w:p>
  <w:p w:rsidR="00110EBB" w:rsidRPr="00ED79B6" w:rsidRDefault="00110EBB">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STYLEREF ShortT </w:instrText>
    </w:r>
    <w:r w:rsidRPr="00ED79B6">
      <w:rPr>
        <w:i/>
        <w:sz w:val="18"/>
      </w:rPr>
      <w:fldChar w:fldCharType="separate"/>
    </w:r>
    <w:r w:rsidR="00537EDD">
      <w:rPr>
        <w:i/>
        <w:noProof/>
        <w:sz w:val="18"/>
      </w:rPr>
      <w:t>Water Act 2007</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STYLEREF Actno </w:instrText>
    </w:r>
    <w:r w:rsidRPr="00ED79B6">
      <w:rPr>
        <w:i/>
        <w:sz w:val="18"/>
      </w:rPr>
      <w:fldChar w:fldCharType="separate"/>
    </w:r>
    <w:r w:rsidR="00537EDD">
      <w:rPr>
        <w:i/>
        <w:noProof/>
        <w:sz w:val="18"/>
      </w:rPr>
      <w:t>No. 137, 2007</w:t>
    </w:r>
    <w:r w:rsidRPr="00ED79B6">
      <w:rPr>
        <w:i/>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BB" w:rsidRDefault="00110EBB">
    <w:pPr>
      <w:pBdr>
        <w:top w:val="single" w:sz="6" w:space="1" w:color="auto"/>
      </w:pBdr>
      <w:rPr>
        <w:sz w:val="18"/>
      </w:rPr>
    </w:pPr>
  </w:p>
  <w:p w:rsidR="00110EBB" w:rsidRDefault="00110EBB">
    <w:pPr>
      <w:rPr>
        <w:i/>
        <w:sz w:val="18"/>
      </w:rPr>
    </w:pPr>
    <w:r>
      <w:rPr>
        <w:i/>
        <w:sz w:val="18"/>
      </w:rPr>
      <w:fldChar w:fldCharType="begin"/>
    </w:r>
    <w:r>
      <w:rPr>
        <w:i/>
        <w:sz w:val="18"/>
      </w:rPr>
      <w:instrText xml:space="preserve"> PAGE </w:instrText>
    </w:r>
    <w:r>
      <w:rPr>
        <w:i/>
        <w:sz w:val="18"/>
      </w:rPr>
      <w:fldChar w:fldCharType="separate"/>
    </w:r>
    <w:r>
      <w:rPr>
        <w:i/>
        <w:noProof/>
        <w:sz w:val="18"/>
      </w:rPr>
      <w:t>122</w:t>
    </w:r>
    <w:r>
      <w:rPr>
        <w:i/>
        <w:sz w:val="18"/>
      </w:rPr>
      <w:fldChar w:fldCharType="end"/>
    </w:r>
    <w:r>
      <w:rPr>
        <w:i/>
        <w:sz w:val="18"/>
      </w:rPr>
      <w:t xml:space="preserve">            </w:t>
    </w:r>
    <w:r>
      <w:rPr>
        <w:i/>
        <w:sz w:val="18"/>
      </w:rPr>
      <w:fldChar w:fldCharType="begin"/>
    </w:r>
    <w:r>
      <w:rPr>
        <w:i/>
        <w:sz w:val="18"/>
      </w:rPr>
      <w:instrText xml:space="preserve"> STYLEREF ShortT </w:instrText>
    </w:r>
    <w:r>
      <w:rPr>
        <w:i/>
        <w:sz w:val="18"/>
      </w:rPr>
      <w:fldChar w:fldCharType="separate"/>
    </w:r>
    <w:r w:rsidR="00537EDD">
      <w:rPr>
        <w:i/>
        <w:noProof/>
        <w:sz w:val="18"/>
      </w:rPr>
      <w:t>Water Act 2007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537EDD">
      <w:rPr>
        <w:i/>
        <w:noProof/>
        <w:sz w:val="18"/>
      </w:rPr>
      <w:t>No. 137, 2007</w:t>
    </w:r>
    <w:r>
      <w:rPr>
        <w:i/>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BB" w:rsidRDefault="00110EBB">
    <w:pPr>
      <w:pBdr>
        <w:top w:val="single" w:sz="6" w:space="1" w:color="auto"/>
      </w:pBdr>
      <w:rPr>
        <w:sz w:val="18"/>
      </w:rPr>
    </w:pPr>
  </w:p>
  <w:p w:rsidR="00110EBB" w:rsidRDefault="00110EBB">
    <w:pPr>
      <w:jc w:val="right"/>
      <w:rPr>
        <w:i/>
        <w:sz w:val="18"/>
      </w:rPr>
    </w:pPr>
    <w:r>
      <w:rPr>
        <w:i/>
        <w:sz w:val="18"/>
      </w:rPr>
      <w:fldChar w:fldCharType="begin"/>
    </w:r>
    <w:r>
      <w:rPr>
        <w:i/>
        <w:sz w:val="18"/>
      </w:rPr>
      <w:instrText xml:space="preserve"> STYLEREF ShortT </w:instrText>
    </w:r>
    <w:r>
      <w:rPr>
        <w:i/>
        <w:sz w:val="18"/>
      </w:rPr>
      <w:fldChar w:fldCharType="separate"/>
    </w:r>
    <w:r w:rsidR="00537EDD">
      <w:rPr>
        <w:i/>
        <w:noProof/>
        <w:sz w:val="18"/>
      </w:rPr>
      <w:t>Water Act 2007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537EDD">
      <w:rPr>
        <w:i/>
        <w:noProof/>
        <w:sz w:val="18"/>
      </w:rPr>
      <w:t>No. 137, 2007</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123</w:t>
    </w:r>
    <w:r>
      <w:rPr>
        <w:i/>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BB" w:rsidRDefault="00110EBB">
    <w:pPr>
      <w:pBdr>
        <w:top w:val="single" w:sz="6" w:space="1" w:color="auto"/>
      </w:pBdr>
      <w:rPr>
        <w:sz w:val="18"/>
      </w:rPr>
    </w:pPr>
  </w:p>
  <w:p w:rsidR="00110EBB" w:rsidRDefault="00110EBB">
    <w:pPr>
      <w:jc w:val="right"/>
      <w:rPr>
        <w:i/>
        <w:sz w:val="18"/>
      </w:rPr>
    </w:pPr>
    <w:r>
      <w:rPr>
        <w:i/>
        <w:sz w:val="18"/>
      </w:rPr>
      <w:fldChar w:fldCharType="begin"/>
    </w:r>
    <w:r>
      <w:rPr>
        <w:i/>
        <w:sz w:val="18"/>
      </w:rPr>
      <w:instrText xml:space="preserve"> STYLEREF ShortT </w:instrText>
    </w:r>
    <w:r>
      <w:rPr>
        <w:i/>
        <w:sz w:val="18"/>
      </w:rPr>
      <w:fldChar w:fldCharType="separate"/>
    </w:r>
    <w:r w:rsidR="00537EDD">
      <w:rPr>
        <w:i/>
        <w:noProof/>
        <w:sz w:val="18"/>
      </w:rPr>
      <w:t>Water Act 2007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537EDD">
      <w:rPr>
        <w:i/>
        <w:noProof/>
        <w:sz w:val="18"/>
      </w:rPr>
      <w:t>No. 137, 2007</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BB" w:rsidRDefault="00110EBB">
    <w:pPr>
      <w:pBdr>
        <w:top w:val="single" w:sz="6" w:space="1" w:color="auto"/>
      </w:pBdr>
      <w:rPr>
        <w:sz w:val="18"/>
      </w:rPr>
    </w:pPr>
  </w:p>
  <w:p w:rsidR="00110EBB" w:rsidRDefault="00110EBB">
    <w:pPr>
      <w:rPr>
        <w:i/>
        <w:sz w:val="18"/>
      </w:rPr>
    </w:pPr>
    <w:r>
      <w:rPr>
        <w:i/>
        <w:sz w:val="18"/>
      </w:rPr>
      <w:fldChar w:fldCharType="begin"/>
    </w:r>
    <w:r>
      <w:rPr>
        <w:i/>
        <w:sz w:val="18"/>
      </w:rPr>
      <w:instrText xml:space="preserve"> PAGE </w:instrText>
    </w:r>
    <w:r>
      <w:rPr>
        <w:i/>
        <w:sz w:val="18"/>
      </w:rPr>
      <w:fldChar w:fldCharType="separate"/>
    </w:r>
    <w:r>
      <w:rPr>
        <w:i/>
        <w:noProof/>
        <w:sz w:val="18"/>
      </w:rPr>
      <w:t>222</w:t>
    </w:r>
    <w:r>
      <w:rPr>
        <w:i/>
        <w:sz w:val="18"/>
      </w:rPr>
      <w:fldChar w:fldCharType="end"/>
    </w:r>
    <w:r>
      <w:rPr>
        <w:i/>
        <w:sz w:val="18"/>
      </w:rPr>
      <w:t xml:space="preserve">            </w:t>
    </w:r>
    <w:r>
      <w:rPr>
        <w:i/>
        <w:sz w:val="18"/>
      </w:rPr>
      <w:fldChar w:fldCharType="begin"/>
    </w:r>
    <w:r>
      <w:rPr>
        <w:i/>
        <w:sz w:val="18"/>
      </w:rPr>
      <w:instrText xml:space="preserve"> STYLEREF ShortT </w:instrText>
    </w:r>
    <w:r>
      <w:rPr>
        <w:i/>
        <w:sz w:val="18"/>
      </w:rPr>
      <w:fldChar w:fldCharType="separate"/>
    </w:r>
    <w:r w:rsidR="00537EDD">
      <w:rPr>
        <w:i/>
        <w:noProof/>
        <w:sz w:val="18"/>
      </w:rPr>
      <w:t>Water Act 2007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537EDD">
      <w:rPr>
        <w:i/>
        <w:noProof/>
        <w:sz w:val="18"/>
      </w:rPr>
      <w:t>No. 137, 2007</w:t>
    </w:r>
    <w:r>
      <w:rPr>
        <w:i/>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BB" w:rsidRDefault="00110EBB">
    <w:pPr>
      <w:pBdr>
        <w:top w:val="single" w:sz="6" w:space="1" w:color="auto"/>
      </w:pBdr>
      <w:rPr>
        <w:sz w:val="18"/>
      </w:rPr>
    </w:pPr>
  </w:p>
  <w:p w:rsidR="00110EBB" w:rsidRDefault="00110EBB">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Water Act 2007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i/>
        <w:noProof/>
        <w:sz w:val="18"/>
      </w:rPr>
      <w:t>No. 137, 2007</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223</w:t>
    </w:r>
    <w:r>
      <w:rP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37EDD">
      <w:pPr>
        <w:spacing w:line="240" w:lineRule="auto"/>
      </w:pPr>
      <w:r>
        <w:separator/>
      </w:r>
    </w:p>
  </w:footnote>
  <w:footnote w:type="continuationSeparator" w:id="0">
    <w:p w:rsidR="00000000" w:rsidRDefault="00537E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BB" w:rsidRPr="005F1388" w:rsidRDefault="00110EBB">
    <w:pPr>
      <w:pStyle w:val="Header"/>
      <w:tabs>
        <w:tab w:val="clear" w:pos="4153"/>
        <w:tab w:val="clear" w:pos="8306"/>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BB" w:rsidRDefault="00110EBB">
    <w:pPr>
      <w:rPr>
        <w:sz w:val="20"/>
      </w:rPr>
    </w:pPr>
    <w:r>
      <w:rPr>
        <w:b/>
        <w:sz w:val="20"/>
      </w:rPr>
      <w:fldChar w:fldCharType="begin"/>
    </w:r>
    <w:r>
      <w:rPr>
        <w:b/>
        <w:sz w:val="20"/>
      </w:rPr>
      <w:instrText xml:space="preserve"> STYLEREF CharChapNo </w:instrText>
    </w:r>
    <w:r w:rsidR="00AF1973">
      <w:rPr>
        <w:b/>
        <w:sz w:val="20"/>
      </w:rPr>
      <w:fldChar w:fldCharType="separate"/>
    </w:r>
    <w:r w:rsidR="00537EDD">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AF1973">
      <w:rPr>
        <w:sz w:val="20"/>
      </w:rPr>
      <w:fldChar w:fldCharType="separate"/>
    </w:r>
    <w:r w:rsidR="00537EDD">
      <w:rPr>
        <w:noProof/>
        <w:sz w:val="20"/>
      </w:rPr>
      <w:t>The Murray-Darling Basin</w:t>
    </w:r>
    <w:r>
      <w:rPr>
        <w:sz w:val="20"/>
      </w:rPr>
      <w:fldChar w:fldCharType="end"/>
    </w:r>
  </w:p>
  <w:p w:rsidR="00110EBB" w:rsidRDefault="00110EBB">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110EBB" w:rsidRDefault="00110EBB">
    <w:pPr>
      <w:pBdr>
        <w:bottom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BB" w:rsidRDefault="00110EBB">
    <w:pPr>
      <w:jc w:val="right"/>
      <w:rPr>
        <w:sz w:val="20"/>
      </w:rPr>
    </w:pPr>
    <w:r>
      <w:rPr>
        <w:sz w:val="20"/>
      </w:rPr>
      <w:fldChar w:fldCharType="begin"/>
    </w:r>
    <w:r>
      <w:rPr>
        <w:sz w:val="20"/>
      </w:rPr>
      <w:instrText xml:space="preserve"> STYLEREF CharChapText </w:instrText>
    </w:r>
    <w:r>
      <w:rPr>
        <w:sz w:val="20"/>
      </w:rPr>
      <w:fldChar w:fldCharType="separate"/>
    </w:r>
    <w:r>
      <w:rPr>
        <w:noProof/>
        <w:sz w:val="20"/>
      </w:rPr>
      <w:t>The Murray-Darling Basin</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Schedule 1</w:t>
    </w:r>
    <w:r>
      <w:rPr>
        <w:b/>
        <w:sz w:val="20"/>
      </w:rPr>
      <w:fldChar w:fldCharType="end"/>
    </w:r>
  </w:p>
  <w:p w:rsidR="00110EBB" w:rsidRDefault="00110EBB">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110EBB" w:rsidRDefault="00110EBB">
    <w:pPr>
      <w:pBdr>
        <w:bottom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BB" w:rsidRDefault="00110EBB"/>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BB" w:rsidRDefault="00110EBB">
    <w:pPr>
      <w:rPr>
        <w:sz w:val="20"/>
      </w:rPr>
    </w:pPr>
    <w:r>
      <w:rPr>
        <w:b/>
        <w:sz w:val="20"/>
      </w:rPr>
      <w:fldChar w:fldCharType="begin"/>
    </w:r>
    <w:r>
      <w:rPr>
        <w:b/>
        <w:sz w:val="20"/>
      </w:rPr>
      <w:instrText xml:space="preserve"> STYLEREF CharChapNo </w:instrText>
    </w:r>
    <w:r>
      <w:rPr>
        <w:b/>
        <w:sz w:val="20"/>
      </w:rPr>
      <w:fldChar w:fldCharType="separate"/>
    </w:r>
    <w:r w:rsidR="00537EDD">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537EDD">
      <w:rPr>
        <w:noProof/>
        <w:sz w:val="20"/>
      </w:rPr>
      <w:t>Basin water market and trading objectives and principles</w:t>
    </w:r>
    <w:r>
      <w:rPr>
        <w:sz w:val="20"/>
      </w:rPr>
      <w:fldChar w:fldCharType="end"/>
    </w:r>
  </w:p>
  <w:p w:rsidR="00110EBB" w:rsidRDefault="00110EBB">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110EBB" w:rsidRDefault="00110EB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110EBB" w:rsidRDefault="00110EBB">
    <w:pPr>
      <w:rPr>
        <w:b/>
      </w:rPr>
    </w:pPr>
  </w:p>
  <w:p w:rsidR="00110EBB" w:rsidRDefault="00110EBB">
    <w:pPr>
      <w:pBdr>
        <w:bottom w:val="single" w:sz="6" w:space="1" w:color="auto"/>
      </w:pBdr>
    </w:pPr>
    <w:r>
      <w:t xml:space="preserve">Clause </w:t>
    </w:r>
    <w:r>
      <w:fldChar w:fldCharType="begin"/>
    </w:r>
    <w:r>
      <w:instrText xml:space="preserve"> STYLEREF CharSectno </w:instrText>
    </w:r>
    <w:r>
      <w:fldChar w:fldCharType="separate"/>
    </w:r>
    <w:r w:rsidR="00537EDD">
      <w:rPr>
        <w:noProof/>
      </w:rPr>
      <w:t>4</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BB" w:rsidRDefault="00110EBB">
    <w:pPr>
      <w:jc w:val="right"/>
      <w:rPr>
        <w:sz w:val="20"/>
      </w:rPr>
    </w:pPr>
    <w:r>
      <w:rPr>
        <w:sz w:val="20"/>
      </w:rPr>
      <w:fldChar w:fldCharType="begin"/>
    </w:r>
    <w:r>
      <w:rPr>
        <w:sz w:val="20"/>
      </w:rPr>
      <w:instrText xml:space="preserve"> STYLEREF CharChapText </w:instrText>
    </w:r>
    <w:r>
      <w:rPr>
        <w:sz w:val="20"/>
      </w:rPr>
      <w:fldChar w:fldCharType="separate"/>
    </w:r>
    <w:r w:rsidR="00537EDD">
      <w:rPr>
        <w:noProof/>
        <w:sz w:val="20"/>
      </w:rPr>
      <w:t>Basin water market and trading objectives and principles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537EDD">
      <w:rPr>
        <w:b/>
        <w:noProof/>
        <w:sz w:val="20"/>
      </w:rPr>
      <w:t>Schedule 3</w:t>
    </w:r>
    <w:r>
      <w:rPr>
        <w:b/>
        <w:sz w:val="20"/>
      </w:rPr>
      <w:fldChar w:fldCharType="end"/>
    </w:r>
  </w:p>
  <w:p w:rsidR="00110EBB" w:rsidRDefault="00110EBB">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110EBB" w:rsidRDefault="00110EBB">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110EBB" w:rsidRDefault="00110EBB">
    <w:pPr>
      <w:jc w:val="right"/>
      <w:rPr>
        <w:b/>
      </w:rPr>
    </w:pPr>
  </w:p>
  <w:p w:rsidR="00110EBB" w:rsidRDefault="00110EBB">
    <w:pPr>
      <w:pBdr>
        <w:bottom w:val="single" w:sz="6" w:space="1" w:color="auto"/>
      </w:pBdr>
      <w:jc w:val="right"/>
    </w:pPr>
    <w:r>
      <w:t xml:space="preserve">Clause </w:t>
    </w:r>
    <w:r>
      <w:fldChar w:fldCharType="begin"/>
    </w:r>
    <w:r>
      <w:instrText xml:space="preserve"> STYLEREF CharSectno </w:instrText>
    </w:r>
    <w:r>
      <w:fldChar w:fldCharType="separate"/>
    </w:r>
    <w:r w:rsidR="00537EDD">
      <w:rPr>
        <w:noProof/>
      </w:rPr>
      <w:t>4</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BB" w:rsidRDefault="00110EBB"/>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BB" w:rsidRDefault="00110EBB">
    <w:pPr>
      <w:rPr>
        <w:sz w:val="20"/>
      </w:rPr>
    </w:pPr>
    <w:r w:rsidRPr="007A1328">
      <w:rPr>
        <w:b/>
        <w:sz w:val="20"/>
      </w:rPr>
      <w:fldChar w:fldCharType="begin"/>
    </w:r>
    <w:r w:rsidRPr="007A1328">
      <w:rPr>
        <w:b/>
        <w:sz w:val="20"/>
      </w:rPr>
      <w:instrText xml:space="preserve"> STYLEREF CharChapNo </w:instrText>
    </w:r>
    <w:r>
      <w:rPr>
        <w:b/>
        <w:sz w:val="20"/>
      </w:rPr>
      <w:fldChar w:fldCharType="separate"/>
    </w:r>
    <w:r w:rsidR="00537EDD">
      <w:rPr>
        <w:b/>
        <w:noProof/>
        <w:sz w:val="20"/>
      </w:rPr>
      <w:t>Schedule 4</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37EDD">
      <w:rPr>
        <w:noProof/>
        <w:sz w:val="20"/>
      </w:rPr>
      <w:t>Transitional water resource plans</w:t>
    </w:r>
    <w:r>
      <w:rPr>
        <w:sz w:val="20"/>
      </w:rPr>
      <w:fldChar w:fldCharType="end"/>
    </w:r>
  </w:p>
  <w:p w:rsidR="00110EBB" w:rsidRDefault="00110EB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110EBB" w:rsidRPr="007A1328" w:rsidRDefault="00110EB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10EBB" w:rsidRPr="007A1328" w:rsidRDefault="00110EBB">
    <w:pPr>
      <w:rPr>
        <w:b/>
        <w:sz w:val="24"/>
      </w:rPr>
    </w:pPr>
  </w:p>
  <w:p w:rsidR="00110EBB" w:rsidRPr="007A1328" w:rsidRDefault="00110EBB">
    <w:pPr>
      <w:pBdr>
        <w:bottom w:val="single" w:sz="6" w:space="1" w:color="auto"/>
      </w:pBdr>
      <w:rPr>
        <w:sz w:val="24"/>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BB" w:rsidRPr="007A1328" w:rsidRDefault="00110EBB">
    <w:pPr>
      <w:jc w:val="right"/>
      <w:rPr>
        <w:sz w:val="20"/>
      </w:rPr>
    </w:pPr>
    <w:r w:rsidRPr="007A1328">
      <w:rPr>
        <w:sz w:val="20"/>
      </w:rPr>
      <w:fldChar w:fldCharType="begin"/>
    </w:r>
    <w:r w:rsidRPr="007A1328">
      <w:rPr>
        <w:sz w:val="20"/>
      </w:rPr>
      <w:instrText xml:space="preserve"> STYLEREF CharChapText </w:instrText>
    </w:r>
    <w:r>
      <w:rPr>
        <w:sz w:val="20"/>
      </w:rPr>
      <w:fldChar w:fldCharType="separate"/>
    </w:r>
    <w:r w:rsidR="00537EDD">
      <w:rPr>
        <w:noProof/>
        <w:sz w:val="20"/>
      </w:rPr>
      <w:t>Transitional water resource plans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537EDD">
      <w:rPr>
        <w:b/>
        <w:noProof/>
        <w:sz w:val="20"/>
      </w:rPr>
      <w:t>Schedule 4</w:t>
    </w:r>
    <w:r>
      <w:rPr>
        <w:b/>
        <w:sz w:val="20"/>
      </w:rPr>
      <w:fldChar w:fldCharType="end"/>
    </w:r>
  </w:p>
  <w:p w:rsidR="00110EBB" w:rsidRPr="007A1328" w:rsidRDefault="00110EB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10EBB" w:rsidRPr="007A1328" w:rsidRDefault="00110EB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10EBB" w:rsidRPr="007A1328" w:rsidRDefault="00110EBB">
    <w:pPr>
      <w:jc w:val="right"/>
      <w:rPr>
        <w:b/>
        <w:sz w:val="24"/>
      </w:rPr>
    </w:pPr>
  </w:p>
  <w:p w:rsidR="00110EBB" w:rsidRPr="007A1328" w:rsidRDefault="00110EBB">
    <w:pPr>
      <w:pBdr>
        <w:bottom w:val="single" w:sz="6" w:space="1" w:color="auto"/>
      </w:pBdr>
      <w:jc w:val="right"/>
      <w:rPr>
        <w:sz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BB" w:rsidRPr="007A1328" w:rsidRDefault="00110E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BB" w:rsidRPr="005F1388" w:rsidRDefault="00110EBB">
    <w:pPr>
      <w:pStyle w:val="Header"/>
      <w:tabs>
        <w:tab w:val="clear" w:pos="4153"/>
        <w:tab w:val="clear"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BB" w:rsidRPr="005F1388" w:rsidRDefault="00110EBB">
    <w:pPr>
      <w:pStyle w:val="Header"/>
      <w:tabs>
        <w:tab w:val="clear" w:pos="4153"/>
        <w:tab w:val="clear" w:pos="830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BB" w:rsidRPr="00ED79B6" w:rsidRDefault="00110EBB">
    <w:pPr>
      <w:pBdr>
        <w:bottom w:val="single" w:sz="12"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BB" w:rsidRPr="00ED79B6" w:rsidRDefault="00110EBB">
    <w:pPr>
      <w:pBdr>
        <w:bottom w:val="single" w:sz="12"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BB" w:rsidRPr="00ED79B6" w:rsidRDefault="00110EBB">
    <w:pPr>
      <w:pStyle w:val="Header"/>
      <w:tabs>
        <w:tab w:val="clear" w:pos="4153"/>
        <w:tab w:val="clear" w:pos="8306"/>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BB" w:rsidRDefault="00110EBB">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110EBB" w:rsidRDefault="00110EBB">
    <w:pPr>
      <w:rPr>
        <w:b/>
        <w:sz w:val="20"/>
      </w:rPr>
    </w:pPr>
    <w:r>
      <w:rPr>
        <w:b/>
        <w:sz w:val="20"/>
      </w:rPr>
      <w:fldChar w:fldCharType="begin"/>
    </w:r>
    <w:r>
      <w:rPr>
        <w:b/>
        <w:sz w:val="20"/>
      </w:rPr>
      <w:instrText xml:space="preserve"> STYLEREF CharPartNo </w:instrText>
    </w:r>
    <w:r>
      <w:rPr>
        <w:b/>
        <w:sz w:val="20"/>
      </w:rPr>
      <w:fldChar w:fldCharType="separate"/>
    </w:r>
    <w:r w:rsidR="00537EDD">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537EDD">
      <w:rPr>
        <w:noProof/>
        <w:sz w:val="20"/>
      </w:rPr>
      <w:t>Management of Basin water resources</w:t>
    </w:r>
    <w:r>
      <w:rPr>
        <w:sz w:val="20"/>
      </w:rPr>
      <w:fldChar w:fldCharType="end"/>
    </w:r>
  </w:p>
  <w:p w:rsidR="00110EBB" w:rsidRDefault="00110EBB">
    <w:pPr>
      <w:rPr>
        <w:sz w:val="20"/>
      </w:rPr>
    </w:pPr>
    <w:r>
      <w:rPr>
        <w:b/>
        <w:sz w:val="20"/>
      </w:rPr>
      <w:fldChar w:fldCharType="begin"/>
    </w:r>
    <w:r>
      <w:rPr>
        <w:b/>
        <w:sz w:val="20"/>
      </w:rPr>
      <w:instrText xml:space="preserve"> STYLEREF CharDivNo </w:instrText>
    </w:r>
    <w:r w:rsidR="00537EDD">
      <w:rPr>
        <w:b/>
        <w:sz w:val="20"/>
      </w:rPr>
      <w:fldChar w:fldCharType="separate"/>
    </w:r>
    <w:r w:rsidR="00537EDD">
      <w:rPr>
        <w:b/>
        <w:noProof/>
        <w:sz w:val="20"/>
      </w:rPr>
      <w:t>Division 4</w:t>
    </w:r>
    <w:r>
      <w:rPr>
        <w:b/>
        <w:sz w:val="20"/>
      </w:rPr>
      <w:fldChar w:fldCharType="end"/>
    </w:r>
    <w:r>
      <w:rPr>
        <w:b/>
        <w:sz w:val="20"/>
      </w:rPr>
      <w:t xml:space="preserve">  </w:t>
    </w:r>
    <w:r>
      <w:rPr>
        <w:sz w:val="20"/>
      </w:rPr>
      <w:fldChar w:fldCharType="begin"/>
    </w:r>
    <w:r>
      <w:rPr>
        <w:sz w:val="20"/>
      </w:rPr>
      <w:instrText xml:space="preserve"> STYLEREF CharDivText </w:instrText>
    </w:r>
    <w:r w:rsidR="00537EDD">
      <w:rPr>
        <w:sz w:val="20"/>
      </w:rPr>
      <w:fldChar w:fldCharType="separate"/>
    </w:r>
    <w:r w:rsidR="00537EDD">
      <w:rPr>
        <w:noProof/>
        <w:sz w:val="20"/>
      </w:rPr>
      <w:t>Allocation of risks in relation to reductions in water availability</w:t>
    </w:r>
    <w:r>
      <w:rPr>
        <w:sz w:val="20"/>
      </w:rPr>
      <w:fldChar w:fldCharType="end"/>
    </w:r>
  </w:p>
  <w:p w:rsidR="00110EBB" w:rsidRDefault="00110EBB">
    <w:pPr>
      <w:rPr>
        <w:b/>
      </w:rPr>
    </w:pPr>
  </w:p>
  <w:p w:rsidR="00110EBB" w:rsidRDefault="00110EBB">
    <w:pPr>
      <w:pBdr>
        <w:bottom w:val="single" w:sz="6" w:space="1" w:color="auto"/>
      </w:pBdr>
    </w:pPr>
    <w:r>
      <w:t xml:space="preserve">Section </w:t>
    </w:r>
    <w:r>
      <w:fldChar w:fldCharType="begin"/>
    </w:r>
    <w:r>
      <w:instrText xml:space="preserve"> STYLEREF CharSectno </w:instrText>
    </w:r>
    <w:r>
      <w:fldChar w:fldCharType="separate"/>
    </w:r>
    <w:r w:rsidR="00537EDD">
      <w:rPr>
        <w:noProof/>
      </w:rPr>
      <w:t>77</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BB" w:rsidRDefault="00110EBB">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110EBB" w:rsidRDefault="00110EBB">
    <w:pPr>
      <w:jc w:val="right"/>
      <w:rPr>
        <w:b/>
        <w:sz w:val="20"/>
      </w:rPr>
    </w:pPr>
    <w:r>
      <w:rPr>
        <w:sz w:val="20"/>
      </w:rPr>
      <w:fldChar w:fldCharType="begin"/>
    </w:r>
    <w:r>
      <w:rPr>
        <w:sz w:val="20"/>
      </w:rPr>
      <w:instrText xml:space="preserve"> STYLEREF CharPartText </w:instrText>
    </w:r>
    <w:r>
      <w:rPr>
        <w:sz w:val="20"/>
      </w:rPr>
      <w:fldChar w:fldCharType="separate"/>
    </w:r>
    <w:r w:rsidR="00537EDD">
      <w:rPr>
        <w:noProof/>
        <w:sz w:val="20"/>
      </w:rPr>
      <w:t>Management of Basin water resources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537EDD">
      <w:rPr>
        <w:b/>
        <w:noProof/>
        <w:sz w:val="20"/>
      </w:rPr>
      <w:t>Part 2</w:t>
    </w:r>
    <w:r>
      <w:rPr>
        <w:b/>
        <w:sz w:val="20"/>
      </w:rPr>
      <w:fldChar w:fldCharType="end"/>
    </w:r>
  </w:p>
  <w:p w:rsidR="00110EBB" w:rsidRDefault="00110EBB">
    <w:pPr>
      <w:jc w:val="right"/>
      <w:rPr>
        <w:sz w:val="20"/>
      </w:rPr>
    </w:pPr>
    <w:r>
      <w:rPr>
        <w:sz w:val="20"/>
      </w:rPr>
      <w:fldChar w:fldCharType="begin"/>
    </w:r>
    <w:r>
      <w:rPr>
        <w:sz w:val="20"/>
      </w:rPr>
      <w:instrText xml:space="preserve"> STYLEREF CharDivText </w:instrText>
    </w:r>
    <w:r w:rsidR="00537EDD">
      <w:rPr>
        <w:sz w:val="20"/>
      </w:rPr>
      <w:fldChar w:fldCharType="separate"/>
    </w:r>
    <w:r w:rsidR="00537EDD">
      <w:rPr>
        <w:noProof/>
        <w:sz w:val="20"/>
      </w:rPr>
      <w:t>Allocation of risks in relation to reductions in water availability</w:t>
    </w:r>
    <w:r>
      <w:rPr>
        <w:sz w:val="20"/>
      </w:rPr>
      <w:fldChar w:fldCharType="end"/>
    </w:r>
    <w:r>
      <w:rPr>
        <w:sz w:val="20"/>
      </w:rPr>
      <w:t xml:space="preserve">  </w:t>
    </w:r>
    <w:r>
      <w:rPr>
        <w:b/>
        <w:sz w:val="20"/>
      </w:rPr>
      <w:fldChar w:fldCharType="begin"/>
    </w:r>
    <w:r>
      <w:rPr>
        <w:b/>
        <w:sz w:val="20"/>
      </w:rPr>
      <w:instrText xml:space="preserve"> STYLEREF CharDivNo </w:instrText>
    </w:r>
    <w:r w:rsidR="00537EDD">
      <w:rPr>
        <w:b/>
        <w:sz w:val="20"/>
      </w:rPr>
      <w:fldChar w:fldCharType="separate"/>
    </w:r>
    <w:r w:rsidR="00537EDD">
      <w:rPr>
        <w:b/>
        <w:noProof/>
        <w:sz w:val="20"/>
      </w:rPr>
      <w:t>Division 4</w:t>
    </w:r>
    <w:r>
      <w:rPr>
        <w:b/>
        <w:sz w:val="20"/>
      </w:rPr>
      <w:fldChar w:fldCharType="end"/>
    </w:r>
  </w:p>
  <w:p w:rsidR="00110EBB" w:rsidRDefault="00110EBB">
    <w:pPr>
      <w:jc w:val="right"/>
      <w:rPr>
        <w:b/>
      </w:rPr>
    </w:pPr>
  </w:p>
  <w:p w:rsidR="00110EBB" w:rsidRDefault="00110EBB">
    <w:pPr>
      <w:pBdr>
        <w:bottom w:val="single" w:sz="6" w:space="1" w:color="auto"/>
      </w:pBdr>
      <w:jc w:val="right"/>
    </w:pPr>
    <w:r>
      <w:t xml:space="preserve">Section </w:t>
    </w:r>
    <w:r>
      <w:fldChar w:fldCharType="begin"/>
    </w:r>
    <w:r>
      <w:instrText xml:space="preserve"> STYLEREF CharSectno </w:instrText>
    </w:r>
    <w:r>
      <w:fldChar w:fldCharType="separate"/>
    </w:r>
    <w:r w:rsidR="00537EDD">
      <w:rPr>
        <w:noProof/>
      </w:rPr>
      <w:t>77</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BB" w:rsidRDefault="00110E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94D6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FED7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48042E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901F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DB011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0FE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ED8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64069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A8C0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E209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08017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F565067"/>
    <w:multiLevelType w:val="singleLevel"/>
    <w:tmpl w:val="A8D80620"/>
    <w:lvl w:ilvl="0">
      <w:start w:val="1"/>
      <w:numFmt w:val="bullet"/>
      <w:pStyle w:val="TLPNotebullet"/>
      <w:lvlText w:val=""/>
      <w:lvlJc w:val="left"/>
      <w:pPr>
        <w:tabs>
          <w:tab w:val="num" w:pos="2520"/>
        </w:tabs>
        <w:ind w:left="2520" w:hanging="360"/>
      </w:pPr>
      <w:rPr>
        <w:rFonts w:ascii="Symbol" w:hAnsi="Symbol" w:hint="default"/>
      </w:rPr>
    </w:lvl>
  </w:abstractNum>
  <w:abstractNum w:abstractNumId="12"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279955FF"/>
    <w:multiLevelType w:val="singleLevel"/>
    <w:tmpl w:val="B358D8B4"/>
    <w:name w:val="AGSQuote"/>
    <w:lvl w:ilvl="0">
      <w:start w:val="1"/>
      <w:numFmt w:val="none"/>
      <w:lvlText w:val="19."/>
      <w:legacy w:legacy="1" w:legacySpace="113" w:legacyIndent="851"/>
      <w:lvlJc w:val="right"/>
      <w:pPr>
        <w:ind w:left="851" w:hanging="851"/>
      </w:pPr>
      <w:rPr>
        <w:rFonts w:ascii="Times New Roman" w:hAnsi="Times New Roman" w:hint="default"/>
        <w:b/>
        <w:i w:val="0"/>
        <w:sz w:val="20"/>
      </w:rPr>
    </w:lvl>
  </w:abstractNum>
  <w:abstractNum w:abstractNumId="14"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74C"/>
    <w:rsid w:val="000022E8"/>
    <w:rsid w:val="00022F52"/>
    <w:rsid w:val="00030EF4"/>
    <w:rsid w:val="000559E8"/>
    <w:rsid w:val="000663C3"/>
    <w:rsid w:val="000665F1"/>
    <w:rsid w:val="00081A34"/>
    <w:rsid w:val="000A0701"/>
    <w:rsid w:val="000A64F9"/>
    <w:rsid w:val="000B6C54"/>
    <w:rsid w:val="000C452D"/>
    <w:rsid w:val="000C7564"/>
    <w:rsid w:val="000D26CE"/>
    <w:rsid w:val="00110EBB"/>
    <w:rsid w:val="0018558C"/>
    <w:rsid w:val="001A4071"/>
    <w:rsid w:val="001E7DE7"/>
    <w:rsid w:val="00206186"/>
    <w:rsid w:val="0021531B"/>
    <w:rsid w:val="00215DA0"/>
    <w:rsid w:val="00241AED"/>
    <w:rsid w:val="00245C93"/>
    <w:rsid w:val="0024760B"/>
    <w:rsid w:val="00263F6B"/>
    <w:rsid w:val="002805B8"/>
    <w:rsid w:val="00283873"/>
    <w:rsid w:val="002A198F"/>
    <w:rsid w:val="002B1D80"/>
    <w:rsid w:val="00331567"/>
    <w:rsid w:val="003349AD"/>
    <w:rsid w:val="00342026"/>
    <w:rsid w:val="003724B3"/>
    <w:rsid w:val="003A38EC"/>
    <w:rsid w:val="003C100E"/>
    <w:rsid w:val="003E385E"/>
    <w:rsid w:val="0040540D"/>
    <w:rsid w:val="004201C2"/>
    <w:rsid w:val="004405BC"/>
    <w:rsid w:val="00441AC7"/>
    <w:rsid w:val="00442C41"/>
    <w:rsid w:val="00452E39"/>
    <w:rsid w:val="004944C9"/>
    <w:rsid w:val="004B2576"/>
    <w:rsid w:val="004F761D"/>
    <w:rsid w:val="00524F08"/>
    <w:rsid w:val="00537EDD"/>
    <w:rsid w:val="00547A19"/>
    <w:rsid w:val="0055079D"/>
    <w:rsid w:val="00562584"/>
    <w:rsid w:val="00586256"/>
    <w:rsid w:val="00587A67"/>
    <w:rsid w:val="005B2C2D"/>
    <w:rsid w:val="005C4A76"/>
    <w:rsid w:val="005E43BB"/>
    <w:rsid w:val="006040E3"/>
    <w:rsid w:val="00623571"/>
    <w:rsid w:val="006908B6"/>
    <w:rsid w:val="00717D34"/>
    <w:rsid w:val="00720427"/>
    <w:rsid w:val="00725CC4"/>
    <w:rsid w:val="007C4720"/>
    <w:rsid w:val="007F06C8"/>
    <w:rsid w:val="0083474C"/>
    <w:rsid w:val="00863DFA"/>
    <w:rsid w:val="00946E35"/>
    <w:rsid w:val="009549CC"/>
    <w:rsid w:val="009A21CA"/>
    <w:rsid w:val="009B5FBB"/>
    <w:rsid w:val="009C1347"/>
    <w:rsid w:val="009C3EA0"/>
    <w:rsid w:val="009C42A7"/>
    <w:rsid w:val="009C4895"/>
    <w:rsid w:val="009F08A8"/>
    <w:rsid w:val="00A153DE"/>
    <w:rsid w:val="00A1692C"/>
    <w:rsid w:val="00A47C87"/>
    <w:rsid w:val="00A57BB5"/>
    <w:rsid w:val="00A64F9B"/>
    <w:rsid w:val="00A66251"/>
    <w:rsid w:val="00A82560"/>
    <w:rsid w:val="00AA07ED"/>
    <w:rsid w:val="00AD0C24"/>
    <w:rsid w:val="00AE7462"/>
    <w:rsid w:val="00AF1973"/>
    <w:rsid w:val="00B06A4A"/>
    <w:rsid w:val="00B11C71"/>
    <w:rsid w:val="00B40A6E"/>
    <w:rsid w:val="00B51B0E"/>
    <w:rsid w:val="00B64B88"/>
    <w:rsid w:val="00B7273B"/>
    <w:rsid w:val="00BA5117"/>
    <w:rsid w:val="00BA5156"/>
    <w:rsid w:val="00BA5187"/>
    <w:rsid w:val="00BC0F6E"/>
    <w:rsid w:val="00C043EF"/>
    <w:rsid w:val="00C04DC5"/>
    <w:rsid w:val="00C61E54"/>
    <w:rsid w:val="00C661B2"/>
    <w:rsid w:val="00C82531"/>
    <w:rsid w:val="00CB202B"/>
    <w:rsid w:val="00CE4D69"/>
    <w:rsid w:val="00CE5117"/>
    <w:rsid w:val="00CF7674"/>
    <w:rsid w:val="00D055E3"/>
    <w:rsid w:val="00D12004"/>
    <w:rsid w:val="00D12848"/>
    <w:rsid w:val="00E005E3"/>
    <w:rsid w:val="00E421A0"/>
    <w:rsid w:val="00E751BB"/>
    <w:rsid w:val="00EC4ADA"/>
    <w:rsid w:val="00F5605A"/>
    <w:rsid w:val="00F668BC"/>
    <w:rsid w:val="00F7249A"/>
    <w:rsid w:val="00FA4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EBB"/>
    <w:pPr>
      <w:spacing w:line="260" w:lineRule="atLeast"/>
    </w:pPr>
    <w:rPr>
      <w:sz w:val="22"/>
      <w:szCs w:val="24"/>
      <w:lang w:val="en-AU" w:eastAsia="en-AU"/>
    </w:rPr>
  </w:style>
  <w:style w:type="paragraph" w:styleId="Heading1">
    <w:name w:val="heading 1"/>
    <w:next w:val="Heading2"/>
    <w:autoRedefine/>
    <w:qFormat/>
    <w:rsid w:val="00110EBB"/>
    <w:pPr>
      <w:keepNext/>
      <w:keepLines/>
      <w:ind w:left="1134" w:hanging="1134"/>
      <w:outlineLvl w:val="0"/>
    </w:pPr>
    <w:rPr>
      <w:b/>
      <w:bCs/>
      <w:kern w:val="28"/>
      <w:sz w:val="36"/>
      <w:szCs w:val="32"/>
      <w:lang w:val="en-AU" w:eastAsia="en-AU"/>
    </w:rPr>
  </w:style>
  <w:style w:type="paragraph" w:styleId="Heading2">
    <w:name w:val="heading 2"/>
    <w:basedOn w:val="Heading1"/>
    <w:next w:val="Heading3"/>
    <w:autoRedefine/>
    <w:qFormat/>
    <w:rsid w:val="00110EBB"/>
    <w:pPr>
      <w:spacing w:before="280"/>
      <w:outlineLvl w:val="1"/>
    </w:pPr>
    <w:rPr>
      <w:bCs w:val="0"/>
      <w:iCs/>
      <w:sz w:val="32"/>
      <w:szCs w:val="28"/>
    </w:rPr>
  </w:style>
  <w:style w:type="paragraph" w:styleId="Heading3">
    <w:name w:val="heading 3"/>
    <w:basedOn w:val="Heading1"/>
    <w:next w:val="Heading4"/>
    <w:autoRedefine/>
    <w:qFormat/>
    <w:rsid w:val="00110EBB"/>
    <w:pPr>
      <w:spacing w:before="240"/>
      <w:outlineLvl w:val="2"/>
    </w:pPr>
    <w:rPr>
      <w:bCs w:val="0"/>
      <w:sz w:val="28"/>
      <w:szCs w:val="26"/>
    </w:rPr>
  </w:style>
  <w:style w:type="paragraph" w:styleId="Heading4">
    <w:name w:val="heading 4"/>
    <w:basedOn w:val="Heading1"/>
    <w:next w:val="Heading5"/>
    <w:autoRedefine/>
    <w:qFormat/>
    <w:rsid w:val="00110EBB"/>
    <w:pPr>
      <w:spacing w:before="220"/>
      <w:outlineLvl w:val="3"/>
    </w:pPr>
    <w:rPr>
      <w:bCs w:val="0"/>
      <w:sz w:val="26"/>
      <w:szCs w:val="28"/>
    </w:rPr>
  </w:style>
  <w:style w:type="paragraph" w:styleId="Heading5">
    <w:name w:val="heading 5"/>
    <w:basedOn w:val="Heading1"/>
    <w:next w:val="subsection"/>
    <w:autoRedefine/>
    <w:qFormat/>
    <w:rsid w:val="00110EBB"/>
    <w:pPr>
      <w:spacing w:before="280"/>
      <w:outlineLvl w:val="4"/>
    </w:pPr>
    <w:rPr>
      <w:bCs w:val="0"/>
      <w:iCs/>
      <w:sz w:val="24"/>
      <w:szCs w:val="26"/>
    </w:rPr>
  </w:style>
  <w:style w:type="paragraph" w:styleId="Heading6">
    <w:name w:val="heading 6"/>
    <w:basedOn w:val="Heading1"/>
    <w:next w:val="Heading7"/>
    <w:autoRedefine/>
    <w:qFormat/>
    <w:rsid w:val="00110EBB"/>
    <w:pPr>
      <w:outlineLvl w:val="5"/>
    </w:pPr>
    <w:rPr>
      <w:rFonts w:ascii="Arial" w:hAnsi="Arial" w:cs="Arial"/>
      <w:bCs w:val="0"/>
      <w:sz w:val="32"/>
      <w:szCs w:val="22"/>
    </w:rPr>
  </w:style>
  <w:style w:type="paragraph" w:styleId="Heading7">
    <w:name w:val="heading 7"/>
    <w:basedOn w:val="Heading6"/>
    <w:next w:val="Normal"/>
    <w:autoRedefine/>
    <w:qFormat/>
    <w:rsid w:val="00110EBB"/>
    <w:pPr>
      <w:spacing w:before="280"/>
      <w:outlineLvl w:val="6"/>
    </w:pPr>
    <w:rPr>
      <w:sz w:val="28"/>
    </w:rPr>
  </w:style>
  <w:style w:type="paragraph" w:styleId="Heading8">
    <w:name w:val="heading 8"/>
    <w:basedOn w:val="Heading6"/>
    <w:next w:val="Normal"/>
    <w:autoRedefine/>
    <w:qFormat/>
    <w:rsid w:val="00110EBB"/>
    <w:pPr>
      <w:spacing w:before="240"/>
      <w:outlineLvl w:val="7"/>
    </w:pPr>
    <w:rPr>
      <w:iCs/>
      <w:sz w:val="26"/>
    </w:rPr>
  </w:style>
  <w:style w:type="paragraph" w:styleId="Heading9">
    <w:name w:val="heading 9"/>
    <w:basedOn w:val="Heading1"/>
    <w:next w:val="Normal"/>
    <w:autoRedefine/>
    <w:qFormat/>
    <w:rsid w:val="00110EBB"/>
    <w:pPr>
      <w:keepNext w:val="0"/>
      <w:spacing w:before="280"/>
      <w:outlineLvl w:val="8"/>
    </w:pPr>
    <w:rPr>
      <w:i/>
      <w:sz w:val="28"/>
      <w:szCs w:val="22"/>
    </w:rPr>
  </w:style>
  <w:style w:type="character" w:default="1" w:styleId="DefaultParagraphFont">
    <w:name w:val="Default Paragraph Font"/>
    <w:rsid w:val="00110EBB"/>
  </w:style>
  <w:style w:type="table" w:default="1" w:styleId="TableNormal">
    <w:name w:val="Normal Table"/>
    <w:rsid w:val="00110EBB"/>
    <w:tblPr>
      <w:tblInd w:w="0" w:type="dxa"/>
      <w:tblCellMar>
        <w:top w:w="0" w:type="dxa"/>
        <w:left w:w="108" w:type="dxa"/>
        <w:bottom w:w="0" w:type="dxa"/>
        <w:right w:w="108" w:type="dxa"/>
      </w:tblCellMar>
    </w:tblPr>
  </w:style>
  <w:style w:type="numbering" w:default="1" w:styleId="NoList">
    <w:name w:val="No List"/>
    <w:rsid w:val="00110EBB"/>
  </w:style>
  <w:style w:type="paragraph" w:customStyle="1" w:styleId="Actno">
    <w:name w:val="Actno"/>
    <w:basedOn w:val="UpdateDate"/>
    <w:next w:val="Normal"/>
    <w:rsid w:val="00110EBB"/>
    <w:rPr>
      <w:b/>
    </w:rPr>
  </w:style>
  <w:style w:type="paragraph" w:customStyle="1" w:styleId="BoxHeadBold">
    <w:name w:val="BoxHeadBold"/>
    <w:aliases w:val="bhb"/>
    <w:basedOn w:val="BoxText"/>
    <w:next w:val="BoxText"/>
    <w:rsid w:val="00110EBB"/>
    <w:rPr>
      <w:b/>
    </w:rPr>
  </w:style>
  <w:style w:type="paragraph" w:customStyle="1" w:styleId="BoxList">
    <w:name w:val="BoxList"/>
    <w:aliases w:val="bl"/>
    <w:basedOn w:val="BoxText"/>
    <w:rsid w:val="00110EBB"/>
    <w:pPr>
      <w:ind w:left="1559" w:hanging="425"/>
    </w:pPr>
  </w:style>
  <w:style w:type="paragraph" w:customStyle="1" w:styleId="BoxPara">
    <w:name w:val="BoxPara"/>
    <w:aliases w:val="bp"/>
    <w:basedOn w:val="BoxText"/>
    <w:rsid w:val="00110EBB"/>
    <w:pPr>
      <w:tabs>
        <w:tab w:val="right" w:pos="2268"/>
      </w:tabs>
      <w:ind w:left="2552" w:hanging="1418"/>
    </w:pPr>
  </w:style>
  <w:style w:type="paragraph" w:customStyle="1" w:styleId="BoxText">
    <w:name w:val="BoxText"/>
    <w:aliases w:val="bt"/>
    <w:rsid w:val="00110EBB"/>
    <w:pPr>
      <w:pBdr>
        <w:top w:val="single" w:sz="6" w:space="5" w:color="auto"/>
        <w:left w:val="single" w:sz="6" w:space="5" w:color="auto"/>
        <w:bottom w:val="single" w:sz="6" w:space="5" w:color="auto"/>
        <w:right w:val="single" w:sz="6" w:space="5" w:color="auto"/>
      </w:pBdr>
      <w:spacing w:before="240"/>
      <w:ind w:left="1134"/>
    </w:pPr>
    <w:rPr>
      <w:sz w:val="22"/>
      <w:szCs w:val="24"/>
      <w:lang w:val="en-AU" w:eastAsia="en-AU"/>
    </w:rPr>
  </w:style>
  <w:style w:type="character" w:customStyle="1" w:styleId="CharAmPartNo">
    <w:name w:val="CharAmPartNo"/>
    <w:basedOn w:val="DefaultParagraphFont"/>
    <w:rsid w:val="00110EBB"/>
  </w:style>
  <w:style w:type="character" w:customStyle="1" w:styleId="CharAmPartText">
    <w:name w:val="CharAmPartText"/>
    <w:basedOn w:val="DefaultParagraphFont"/>
    <w:rsid w:val="00110EBB"/>
  </w:style>
  <w:style w:type="character" w:customStyle="1" w:styleId="CharAmSchNo">
    <w:name w:val="CharAmSchNo"/>
    <w:basedOn w:val="DefaultParagraphFont"/>
    <w:rsid w:val="00110EBB"/>
  </w:style>
  <w:style w:type="character" w:customStyle="1" w:styleId="CharAmSchText">
    <w:name w:val="CharAmSchText"/>
    <w:basedOn w:val="DefaultParagraphFont"/>
    <w:rsid w:val="00110EBB"/>
  </w:style>
  <w:style w:type="character" w:customStyle="1" w:styleId="CharBoldItalic">
    <w:name w:val="CharBoldItalic"/>
    <w:basedOn w:val="DefaultParagraphFont"/>
    <w:rsid w:val="00110EBB"/>
    <w:rPr>
      <w:b/>
      <w:i/>
    </w:rPr>
  </w:style>
  <w:style w:type="character" w:customStyle="1" w:styleId="CharChapNo">
    <w:name w:val="CharChapNo"/>
    <w:basedOn w:val="DefaultParagraphFont"/>
    <w:rsid w:val="00110EBB"/>
  </w:style>
  <w:style w:type="character" w:customStyle="1" w:styleId="CharChapText">
    <w:name w:val="CharChapText"/>
    <w:basedOn w:val="DefaultParagraphFont"/>
    <w:rsid w:val="00110EBB"/>
  </w:style>
  <w:style w:type="character" w:customStyle="1" w:styleId="CharDivNo">
    <w:name w:val="CharDivNo"/>
    <w:basedOn w:val="DefaultParagraphFont"/>
    <w:rsid w:val="00110EBB"/>
  </w:style>
  <w:style w:type="character" w:customStyle="1" w:styleId="CharDivText">
    <w:name w:val="CharDivText"/>
    <w:basedOn w:val="DefaultParagraphFont"/>
    <w:rsid w:val="00110EBB"/>
  </w:style>
  <w:style w:type="character" w:customStyle="1" w:styleId="CharItalic">
    <w:name w:val="CharItalic"/>
    <w:basedOn w:val="DefaultParagraphFont"/>
    <w:rsid w:val="00110EBB"/>
    <w:rPr>
      <w:i/>
    </w:rPr>
  </w:style>
  <w:style w:type="character" w:customStyle="1" w:styleId="CharPartNo">
    <w:name w:val="CharPartNo"/>
    <w:basedOn w:val="DefaultParagraphFont"/>
    <w:rsid w:val="00110EBB"/>
  </w:style>
  <w:style w:type="character" w:customStyle="1" w:styleId="CharPartText">
    <w:name w:val="CharPartText"/>
    <w:basedOn w:val="DefaultParagraphFont"/>
    <w:rsid w:val="00110EBB"/>
  </w:style>
  <w:style w:type="character" w:customStyle="1" w:styleId="CharSectno">
    <w:name w:val="CharSectno"/>
    <w:basedOn w:val="DefaultParagraphFont"/>
    <w:rsid w:val="00110EBB"/>
  </w:style>
  <w:style w:type="character" w:customStyle="1" w:styleId="CharSubdNo">
    <w:name w:val="CharSubdNo"/>
    <w:basedOn w:val="DefaultParagraphFont"/>
    <w:rsid w:val="00110EBB"/>
  </w:style>
  <w:style w:type="character" w:customStyle="1" w:styleId="CharSubdText">
    <w:name w:val="CharSubdText"/>
    <w:basedOn w:val="DefaultParagraphFont"/>
    <w:rsid w:val="00110EBB"/>
  </w:style>
  <w:style w:type="paragraph" w:customStyle="1" w:styleId="Blocks">
    <w:name w:val="Blocks"/>
    <w:aliases w:val="bb"/>
    <w:rsid w:val="00110EBB"/>
    <w:rPr>
      <w:sz w:val="24"/>
      <w:szCs w:val="24"/>
      <w:lang w:val="en-AU" w:eastAsia="en-AU"/>
    </w:rPr>
  </w:style>
  <w:style w:type="paragraph" w:customStyle="1" w:styleId="BoxHeadItalic">
    <w:name w:val="BoxHeadItalic"/>
    <w:aliases w:val="bhi"/>
    <w:basedOn w:val="BoxHeadBold"/>
    <w:next w:val="Normal"/>
    <w:rsid w:val="00110EBB"/>
    <w:rPr>
      <w:b w:val="0"/>
      <w:i/>
    </w:rPr>
  </w:style>
  <w:style w:type="paragraph" w:customStyle="1" w:styleId="BoxNote">
    <w:name w:val="BoxNote"/>
    <w:aliases w:val="bn"/>
    <w:basedOn w:val="BoxText"/>
    <w:rsid w:val="00110EBB"/>
    <w:pPr>
      <w:tabs>
        <w:tab w:val="left" w:pos="1985"/>
      </w:tabs>
      <w:spacing w:before="122" w:line="198" w:lineRule="exact"/>
      <w:ind w:left="2948" w:hanging="1814"/>
    </w:pPr>
    <w:rPr>
      <w:sz w:val="18"/>
    </w:rPr>
  </w:style>
  <w:style w:type="paragraph" w:customStyle="1" w:styleId="BoxStep">
    <w:name w:val="BoxStep"/>
    <w:aliases w:val="bs"/>
    <w:basedOn w:val="BoxText"/>
    <w:rsid w:val="00110EBB"/>
    <w:pPr>
      <w:ind w:left="1985" w:hanging="851"/>
    </w:pPr>
  </w:style>
  <w:style w:type="paragraph" w:customStyle="1" w:styleId="Definition">
    <w:name w:val="Definition"/>
    <w:aliases w:val="dd"/>
    <w:basedOn w:val="subsection"/>
    <w:rsid w:val="00110EBB"/>
    <w:pPr>
      <w:tabs>
        <w:tab w:val="clear" w:pos="1021"/>
      </w:tabs>
      <w:ind w:firstLine="0"/>
    </w:pPr>
  </w:style>
  <w:style w:type="paragraph" w:customStyle="1" w:styleId="House">
    <w:name w:val="House"/>
    <w:rsid w:val="00110EBB"/>
    <w:rPr>
      <w:sz w:val="28"/>
      <w:szCs w:val="24"/>
      <w:lang w:val="en-AU" w:eastAsia="en-AU"/>
    </w:rPr>
  </w:style>
  <w:style w:type="paragraph" w:customStyle="1" w:styleId="paragraph">
    <w:name w:val="paragraph"/>
    <w:aliases w:val="a"/>
    <w:rsid w:val="00110EBB"/>
    <w:pPr>
      <w:tabs>
        <w:tab w:val="right" w:pos="1531"/>
      </w:tabs>
      <w:spacing w:before="40"/>
      <w:ind w:left="1644" w:hanging="1644"/>
    </w:pPr>
    <w:rPr>
      <w:sz w:val="22"/>
      <w:szCs w:val="24"/>
      <w:lang w:val="en-AU" w:eastAsia="en-AU"/>
    </w:rPr>
  </w:style>
  <w:style w:type="paragraph" w:customStyle="1" w:styleId="paragraphsub">
    <w:name w:val="paragraph(sub)"/>
    <w:aliases w:val="aa"/>
    <w:basedOn w:val="paragraph"/>
    <w:rsid w:val="00110EBB"/>
    <w:pPr>
      <w:tabs>
        <w:tab w:val="clear" w:pos="1531"/>
        <w:tab w:val="right" w:pos="1985"/>
      </w:tabs>
      <w:ind w:left="2098" w:hanging="2098"/>
    </w:pPr>
  </w:style>
  <w:style w:type="paragraph" w:customStyle="1" w:styleId="Formula">
    <w:name w:val="Formula"/>
    <w:rsid w:val="00110EBB"/>
    <w:pPr>
      <w:ind w:left="1134"/>
    </w:pPr>
    <w:rPr>
      <w:szCs w:val="24"/>
      <w:lang w:val="en-AU" w:eastAsia="en-AU"/>
    </w:rPr>
  </w:style>
  <w:style w:type="paragraph" w:customStyle="1" w:styleId="paragraphsub-sub">
    <w:name w:val="paragraph(sub-sub)"/>
    <w:aliases w:val="aaa"/>
    <w:basedOn w:val="paragraph"/>
    <w:rsid w:val="00110EBB"/>
    <w:pPr>
      <w:tabs>
        <w:tab w:val="clear" w:pos="1531"/>
        <w:tab w:val="right" w:pos="2722"/>
      </w:tabs>
      <w:ind w:left="2835" w:hanging="2835"/>
    </w:pPr>
  </w:style>
  <w:style w:type="paragraph" w:customStyle="1" w:styleId="Item">
    <w:name w:val="Item"/>
    <w:aliases w:val="i"/>
    <w:basedOn w:val="subsection"/>
    <w:next w:val="Normal"/>
    <w:rsid w:val="00110EBB"/>
    <w:pPr>
      <w:keepLines/>
      <w:tabs>
        <w:tab w:val="clear" w:pos="1021"/>
      </w:tabs>
      <w:spacing w:before="80"/>
      <w:ind w:left="709" w:firstLine="0"/>
    </w:pPr>
  </w:style>
  <w:style w:type="paragraph" w:customStyle="1" w:styleId="ItemHead">
    <w:name w:val="ItemHead"/>
    <w:aliases w:val="ih"/>
    <w:basedOn w:val="Heading1"/>
    <w:next w:val="Item"/>
    <w:rsid w:val="00110EBB"/>
    <w:pPr>
      <w:keepNext w:val="0"/>
      <w:spacing w:before="220"/>
      <w:ind w:left="709" w:hanging="709"/>
      <w:outlineLvl w:val="9"/>
    </w:pPr>
    <w:rPr>
      <w:rFonts w:ascii="Arial" w:hAnsi="Arial" w:cs="Arial"/>
      <w:sz w:val="24"/>
    </w:rPr>
  </w:style>
  <w:style w:type="paragraph" w:customStyle="1" w:styleId="notedraft">
    <w:name w:val="note(draft)"/>
    <w:aliases w:val="nd"/>
    <w:rsid w:val="00110EBB"/>
    <w:pPr>
      <w:spacing w:before="240"/>
      <w:ind w:left="284" w:hanging="284"/>
    </w:pPr>
    <w:rPr>
      <w:i/>
      <w:sz w:val="24"/>
      <w:szCs w:val="24"/>
      <w:lang w:val="en-AU" w:eastAsia="en-AU"/>
    </w:rPr>
  </w:style>
  <w:style w:type="paragraph" w:customStyle="1" w:styleId="notepara">
    <w:name w:val="note(para)"/>
    <w:aliases w:val="na"/>
    <w:basedOn w:val="notetext"/>
    <w:rsid w:val="00110EBB"/>
    <w:pPr>
      <w:ind w:left="2353" w:hanging="709"/>
    </w:pPr>
  </w:style>
  <w:style w:type="paragraph" w:customStyle="1" w:styleId="LongT">
    <w:name w:val="LongT"/>
    <w:rsid w:val="00110EBB"/>
    <w:rPr>
      <w:b/>
      <w:sz w:val="32"/>
      <w:szCs w:val="24"/>
      <w:lang w:val="en-AU" w:eastAsia="en-AU"/>
    </w:rPr>
  </w:style>
  <w:style w:type="paragraph" w:customStyle="1" w:styleId="notemargin">
    <w:name w:val="note(margin)"/>
    <w:aliases w:val="nm"/>
    <w:basedOn w:val="notetext"/>
    <w:rsid w:val="00110EBB"/>
    <w:pPr>
      <w:tabs>
        <w:tab w:val="left" w:pos="709"/>
      </w:tabs>
      <w:ind w:left="709" w:hanging="709"/>
    </w:pPr>
  </w:style>
  <w:style w:type="paragraph" w:customStyle="1" w:styleId="noteParlAmend">
    <w:name w:val="note(ParlAmend)"/>
    <w:aliases w:val="npp"/>
    <w:next w:val="Normal"/>
    <w:rsid w:val="00110EBB"/>
    <w:pPr>
      <w:jc w:val="right"/>
    </w:pPr>
    <w:rPr>
      <w:rFonts w:ascii="Arial" w:hAnsi="Arial" w:cs="Arial"/>
      <w:b/>
      <w:i/>
      <w:sz w:val="22"/>
      <w:szCs w:val="24"/>
      <w:lang w:val="en-AU" w:eastAsia="en-AU"/>
    </w:rPr>
  </w:style>
  <w:style w:type="paragraph" w:customStyle="1" w:styleId="Page1">
    <w:name w:val="Page1"/>
    <w:basedOn w:val="Normal"/>
    <w:rsid w:val="00110EBB"/>
    <w:pPr>
      <w:spacing w:before="400" w:line="240" w:lineRule="auto"/>
    </w:pPr>
    <w:rPr>
      <w:b/>
      <w:sz w:val="32"/>
    </w:rPr>
  </w:style>
  <w:style w:type="paragraph" w:customStyle="1" w:styleId="parabullet">
    <w:name w:val="para bullet"/>
    <w:rsid w:val="00110EBB"/>
    <w:pPr>
      <w:spacing w:before="240"/>
      <w:ind w:left="1843" w:hanging="284"/>
    </w:pPr>
    <w:rPr>
      <w:sz w:val="22"/>
      <w:szCs w:val="24"/>
      <w:lang w:val="en-AU" w:eastAsia="en-AU"/>
    </w:rPr>
  </w:style>
  <w:style w:type="paragraph" w:customStyle="1" w:styleId="Penalty">
    <w:name w:val="Penalty"/>
    <w:rsid w:val="00110EBB"/>
    <w:pPr>
      <w:tabs>
        <w:tab w:val="left" w:pos="2977"/>
      </w:tabs>
      <w:spacing w:before="180"/>
      <w:ind w:left="1985" w:hanging="851"/>
    </w:pPr>
    <w:rPr>
      <w:sz w:val="22"/>
      <w:szCs w:val="24"/>
      <w:lang w:val="en-AU" w:eastAsia="en-AU"/>
    </w:rPr>
  </w:style>
  <w:style w:type="paragraph" w:customStyle="1" w:styleId="Portfolio">
    <w:name w:val="Portfolio"/>
    <w:rsid w:val="00110EBB"/>
    <w:rPr>
      <w:i/>
      <w:szCs w:val="24"/>
      <w:lang w:val="en-AU" w:eastAsia="en-AU"/>
    </w:rPr>
  </w:style>
  <w:style w:type="paragraph" w:customStyle="1" w:styleId="Reading">
    <w:name w:val="Reading"/>
    <w:rsid w:val="00110EBB"/>
    <w:rPr>
      <w:i/>
      <w:szCs w:val="24"/>
      <w:lang w:val="en-AU" w:eastAsia="en-AU"/>
    </w:rPr>
  </w:style>
  <w:style w:type="paragraph" w:customStyle="1" w:styleId="SectHead">
    <w:name w:val="SectHead"/>
    <w:basedOn w:val="Heading5"/>
    <w:rsid w:val="00110EBB"/>
  </w:style>
  <w:style w:type="paragraph" w:customStyle="1" w:styleId="ShortT">
    <w:name w:val="ShortT"/>
    <w:basedOn w:val="Normal"/>
    <w:next w:val="Normal"/>
    <w:rsid w:val="00110EBB"/>
    <w:pPr>
      <w:spacing w:before="360"/>
    </w:pPr>
    <w:rPr>
      <w:rFonts w:ascii="Times" w:hAnsi="Times"/>
      <w:b/>
      <w:sz w:val="40"/>
      <w:szCs w:val="20"/>
    </w:rPr>
  </w:style>
  <w:style w:type="paragraph" w:customStyle="1" w:styleId="Sponsor">
    <w:name w:val="Sponsor"/>
    <w:rsid w:val="00110EBB"/>
    <w:rPr>
      <w:i/>
      <w:sz w:val="22"/>
      <w:szCs w:val="24"/>
      <w:lang w:val="en-AU" w:eastAsia="en-AU"/>
    </w:rPr>
  </w:style>
  <w:style w:type="paragraph" w:customStyle="1" w:styleId="Subitem">
    <w:name w:val="Subitem"/>
    <w:aliases w:val="iss"/>
    <w:rsid w:val="00110EBB"/>
    <w:pPr>
      <w:spacing w:before="180"/>
      <w:ind w:left="709" w:hanging="709"/>
    </w:pPr>
    <w:rPr>
      <w:sz w:val="22"/>
      <w:szCs w:val="24"/>
      <w:lang w:val="en-AU" w:eastAsia="en-AU"/>
    </w:rPr>
  </w:style>
  <w:style w:type="paragraph" w:customStyle="1" w:styleId="subsection">
    <w:name w:val="subsection"/>
    <w:aliases w:val="ss"/>
    <w:rsid w:val="00110EBB"/>
    <w:pPr>
      <w:tabs>
        <w:tab w:val="right" w:pos="1021"/>
      </w:tabs>
      <w:spacing w:before="180"/>
      <w:ind w:left="1134" w:hanging="1134"/>
    </w:pPr>
    <w:rPr>
      <w:sz w:val="22"/>
      <w:szCs w:val="24"/>
      <w:lang w:val="en-AU" w:eastAsia="en-AU"/>
    </w:rPr>
  </w:style>
  <w:style w:type="paragraph" w:customStyle="1" w:styleId="SubsectionHead">
    <w:name w:val="SubsectionHead"/>
    <w:aliases w:val="ssh"/>
    <w:basedOn w:val="subsection"/>
    <w:next w:val="subsection"/>
    <w:rsid w:val="00110EBB"/>
    <w:pPr>
      <w:keepNext/>
      <w:keepLines/>
      <w:tabs>
        <w:tab w:val="clear" w:pos="1021"/>
      </w:tabs>
      <w:spacing w:before="240"/>
      <w:ind w:firstLine="0"/>
    </w:pPr>
    <w:rPr>
      <w:i/>
    </w:rPr>
  </w:style>
  <w:style w:type="paragraph" w:customStyle="1" w:styleId="Tablea">
    <w:name w:val="Table(a)"/>
    <w:aliases w:val="ta"/>
    <w:rsid w:val="00110EBB"/>
    <w:pPr>
      <w:spacing w:before="60"/>
      <w:ind w:left="284" w:hanging="284"/>
    </w:pPr>
    <w:rPr>
      <w:szCs w:val="24"/>
      <w:lang w:val="en-AU" w:eastAsia="en-AU"/>
    </w:rPr>
  </w:style>
  <w:style w:type="paragraph" w:customStyle="1" w:styleId="Tablei">
    <w:name w:val="Table(i)"/>
    <w:aliases w:val="taa"/>
    <w:rsid w:val="00110EBB"/>
    <w:pPr>
      <w:tabs>
        <w:tab w:val="left" w:pos="-6543"/>
        <w:tab w:val="left" w:pos="-6260"/>
        <w:tab w:val="right" w:pos="970"/>
      </w:tabs>
      <w:spacing w:line="240" w:lineRule="exact"/>
      <w:ind w:left="828" w:hanging="284"/>
    </w:pPr>
    <w:rPr>
      <w:szCs w:val="24"/>
      <w:lang w:val="en-AU" w:eastAsia="en-AU"/>
    </w:rPr>
  </w:style>
  <w:style w:type="paragraph" w:customStyle="1" w:styleId="TLPLink">
    <w:name w:val="TLPLink"/>
    <w:basedOn w:val="Heading9"/>
    <w:rsid w:val="00110EBB"/>
    <w:pPr>
      <w:keepLines w:val="0"/>
      <w:spacing w:before="360"/>
      <w:ind w:firstLine="0"/>
      <w:outlineLvl w:val="9"/>
    </w:pPr>
    <w:rPr>
      <w:b w:val="0"/>
      <w:kern w:val="0"/>
      <w:sz w:val="20"/>
    </w:rPr>
  </w:style>
  <w:style w:type="paragraph" w:customStyle="1" w:styleId="TLPnoteright">
    <w:name w:val="TLPnote(right)"/>
    <w:aliases w:val="nr"/>
    <w:rsid w:val="00110EBB"/>
    <w:pPr>
      <w:spacing w:before="122" w:line="198" w:lineRule="exact"/>
      <w:ind w:left="1985" w:hanging="851"/>
      <w:jc w:val="right"/>
    </w:pPr>
    <w:rPr>
      <w:sz w:val="18"/>
      <w:szCs w:val="24"/>
      <w:lang w:val="en-AU" w:eastAsia="en-AU"/>
    </w:rPr>
  </w:style>
  <w:style w:type="paragraph" w:customStyle="1" w:styleId="notetext">
    <w:name w:val="note(text)"/>
    <w:aliases w:val="n"/>
    <w:rsid w:val="00110EBB"/>
    <w:pPr>
      <w:spacing w:before="122" w:line="198" w:lineRule="exact"/>
      <w:ind w:left="1985" w:hanging="851"/>
    </w:pPr>
    <w:rPr>
      <w:sz w:val="18"/>
      <w:szCs w:val="24"/>
      <w:lang w:val="en-AU" w:eastAsia="en-AU"/>
    </w:rPr>
  </w:style>
  <w:style w:type="paragraph" w:customStyle="1" w:styleId="PageBreak">
    <w:name w:val="PageBreak"/>
    <w:aliases w:val="pb"/>
    <w:next w:val="Heading2"/>
    <w:rsid w:val="00110EBB"/>
    <w:rPr>
      <w:sz w:val="10"/>
      <w:szCs w:val="24"/>
      <w:lang w:val="en-AU" w:eastAsia="en-AU"/>
    </w:rPr>
  </w:style>
  <w:style w:type="paragraph" w:customStyle="1" w:styleId="ParlAmend">
    <w:name w:val="ParlAmend"/>
    <w:aliases w:val="pp"/>
    <w:rsid w:val="00110EBB"/>
    <w:pPr>
      <w:spacing w:before="240" w:line="240" w:lineRule="atLeast"/>
      <w:ind w:hanging="567"/>
    </w:pPr>
    <w:rPr>
      <w:sz w:val="24"/>
      <w:szCs w:val="24"/>
      <w:lang w:val="en-AU" w:eastAsia="en-AU"/>
    </w:rPr>
  </w:style>
  <w:style w:type="paragraph" w:customStyle="1" w:styleId="Preamble">
    <w:name w:val="Preamble"/>
    <w:basedOn w:val="Heading5"/>
    <w:next w:val="Normal"/>
    <w:rsid w:val="00110EBB"/>
    <w:pPr>
      <w:tabs>
        <w:tab w:val="center" w:pos="4513"/>
      </w:tabs>
      <w:outlineLvl w:val="9"/>
    </w:pPr>
    <w:rPr>
      <w:sz w:val="28"/>
    </w:rPr>
  </w:style>
  <w:style w:type="paragraph" w:customStyle="1" w:styleId="Session">
    <w:name w:val="Session"/>
    <w:rsid w:val="00110EBB"/>
    <w:rPr>
      <w:sz w:val="28"/>
      <w:szCs w:val="24"/>
      <w:lang w:val="en-AU" w:eastAsia="en-AU"/>
    </w:rPr>
  </w:style>
  <w:style w:type="paragraph" w:customStyle="1" w:styleId="SubitemHead">
    <w:name w:val="SubitemHead"/>
    <w:aliases w:val="issh"/>
    <w:next w:val="Subitem"/>
    <w:rsid w:val="00110EBB"/>
    <w:pPr>
      <w:keepNext/>
      <w:keepLines/>
      <w:spacing w:before="220"/>
      <w:ind w:left="709"/>
    </w:pPr>
    <w:rPr>
      <w:rFonts w:ascii="Arial" w:hAnsi="Arial" w:cs="Arial"/>
      <w:i/>
      <w:kern w:val="28"/>
      <w:sz w:val="22"/>
      <w:szCs w:val="24"/>
      <w:lang w:val="en-AU" w:eastAsia="en-AU"/>
    </w:rPr>
  </w:style>
  <w:style w:type="paragraph" w:customStyle="1" w:styleId="subsection2">
    <w:name w:val="subsection2"/>
    <w:aliases w:val="ss2"/>
    <w:basedOn w:val="subsection"/>
    <w:next w:val="subsection"/>
    <w:rsid w:val="00110EBB"/>
    <w:pPr>
      <w:tabs>
        <w:tab w:val="clear" w:pos="1021"/>
      </w:tabs>
      <w:spacing w:before="40"/>
      <w:ind w:firstLine="0"/>
    </w:pPr>
  </w:style>
  <w:style w:type="paragraph" w:customStyle="1" w:styleId="TableAA">
    <w:name w:val="Table(AA)"/>
    <w:aliases w:val="taaa"/>
    <w:basedOn w:val="Tablei"/>
    <w:rsid w:val="00110EBB"/>
    <w:pPr>
      <w:tabs>
        <w:tab w:val="clear" w:pos="970"/>
      </w:tabs>
      <w:ind w:left="1055"/>
    </w:pPr>
  </w:style>
  <w:style w:type="paragraph" w:customStyle="1" w:styleId="Tabletext">
    <w:name w:val="Tabletext"/>
    <w:aliases w:val="tt"/>
    <w:rsid w:val="00110EBB"/>
    <w:pPr>
      <w:spacing w:before="60" w:line="240" w:lineRule="atLeast"/>
    </w:pPr>
    <w:rPr>
      <w:szCs w:val="24"/>
      <w:lang w:val="en-AU" w:eastAsia="en-AU"/>
    </w:rPr>
  </w:style>
  <w:style w:type="paragraph" w:customStyle="1" w:styleId="TLPBoxTextnote">
    <w:name w:val="TLPBoxText(note"/>
    <w:aliases w:val="right)"/>
    <w:rsid w:val="00110EB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24"/>
      <w:lang w:val="en-AU" w:eastAsia="en-AU"/>
    </w:rPr>
  </w:style>
  <w:style w:type="paragraph" w:customStyle="1" w:styleId="TLPNotebullet">
    <w:name w:val="TLPNote(bullet)"/>
    <w:rsid w:val="00110EBB"/>
    <w:pPr>
      <w:numPr>
        <w:numId w:val="11"/>
      </w:numPr>
      <w:tabs>
        <w:tab w:val="clear" w:pos="2520"/>
        <w:tab w:val="left" w:pos="2160"/>
        <w:tab w:val="left" w:pos="2517"/>
      </w:tabs>
      <w:spacing w:before="60" w:line="198" w:lineRule="exact"/>
      <w:ind w:left="2625" w:hanging="357"/>
    </w:pPr>
    <w:rPr>
      <w:sz w:val="18"/>
      <w:lang w:val="en-AU" w:eastAsia="en-AU"/>
    </w:rPr>
  </w:style>
  <w:style w:type="paragraph" w:customStyle="1" w:styleId="TLPTableBullet">
    <w:name w:val="TLPTableBullet"/>
    <w:aliases w:val="ttb"/>
    <w:rsid w:val="00110EBB"/>
    <w:pPr>
      <w:spacing w:line="240" w:lineRule="exact"/>
      <w:ind w:left="284" w:hanging="284"/>
    </w:pPr>
    <w:rPr>
      <w:szCs w:val="24"/>
      <w:lang w:val="en-AU" w:eastAsia="en-AU"/>
    </w:rPr>
  </w:style>
  <w:style w:type="paragraph" w:customStyle="1" w:styleId="TofSectsHeading">
    <w:name w:val="TofSects(Heading)"/>
    <w:basedOn w:val="TOC5"/>
    <w:next w:val="Normal"/>
    <w:rsid w:val="00110EBB"/>
    <w:pPr>
      <w:keepLines w:val="0"/>
      <w:tabs>
        <w:tab w:val="clear" w:pos="7088"/>
      </w:tabs>
      <w:spacing w:before="240" w:after="120"/>
      <w:ind w:left="0" w:right="0" w:firstLine="0"/>
    </w:pPr>
    <w:rPr>
      <w:b/>
      <w:kern w:val="0"/>
      <w:sz w:val="24"/>
    </w:rPr>
  </w:style>
  <w:style w:type="paragraph" w:customStyle="1" w:styleId="TofSectsSubdiv">
    <w:name w:val="TofSects(Subdiv)"/>
    <w:basedOn w:val="TOC4"/>
    <w:rsid w:val="00110EBB"/>
    <w:pPr>
      <w:tabs>
        <w:tab w:val="clear" w:pos="7088"/>
      </w:tabs>
      <w:ind w:left="1588" w:right="0" w:hanging="794"/>
    </w:pPr>
    <w:rPr>
      <w:b w:val="0"/>
      <w:sz w:val="22"/>
    </w:rPr>
  </w:style>
  <w:style w:type="paragraph" w:customStyle="1" w:styleId="TofSectsGroupHeading">
    <w:name w:val="TofSects(GroupHeading)"/>
    <w:basedOn w:val="TOC4"/>
    <w:next w:val="Normal"/>
    <w:rsid w:val="00110EBB"/>
    <w:pPr>
      <w:tabs>
        <w:tab w:val="clear" w:pos="7088"/>
      </w:tabs>
      <w:spacing w:before="240" w:after="120"/>
      <w:ind w:left="794" w:right="0" w:firstLine="0"/>
    </w:pPr>
  </w:style>
  <w:style w:type="paragraph" w:customStyle="1" w:styleId="TofSectsSection">
    <w:name w:val="TofSects(Section)"/>
    <w:basedOn w:val="TOC5"/>
    <w:rsid w:val="00110EBB"/>
    <w:pPr>
      <w:tabs>
        <w:tab w:val="clear" w:pos="7088"/>
      </w:tabs>
      <w:ind w:left="1588" w:right="0" w:hanging="794"/>
    </w:pPr>
  </w:style>
  <w:style w:type="paragraph" w:styleId="BalloonText">
    <w:name w:val="Balloon Text"/>
    <w:rsid w:val="00110EBB"/>
    <w:rPr>
      <w:rFonts w:ascii="Tahoma" w:hAnsi="Tahoma" w:cs="Tahoma"/>
      <w:sz w:val="16"/>
      <w:szCs w:val="16"/>
      <w:lang w:val="en-AU" w:eastAsia="en-AU"/>
    </w:rPr>
  </w:style>
  <w:style w:type="paragraph" w:styleId="BlockText">
    <w:name w:val="Block Text"/>
    <w:rsid w:val="00110EBB"/>
    <w:pPr>
      <w:spacing w:after="120"/>
      <w:ind w:left="1440" w:right="1440"/>
    </w:pPr>
    <w:rPr>
      <w:sz w:val="22"/>
      <w:szCs w:val="24"/>
      <w:lang w:val="en-AU" w:eastAsia="en-AU"/>
    </w:rPr>
  </w:style>
  <w:style w:type="paragraph" w:styleId="BodyText">
    <w:name w:val="Body Text"/>
    <w:rsid w:val="00110EBB"/>
    <w:pPr>
      <w:spacing w:after="120"/>
    </w:pPr>
    <w:rPr>
      <w:sz w:val="22"/>
      <w:szCs w:val="24"/>
      <w:lang w:val="en-AU" w:eastAsia="en-AU"/>
    </w:rPr>
  </w:style>
  <w:style w:type="paragraph" w:styleId="BodyText2">
    <w:name w:val="Body Text 2"/>
    <w:rsid w:val="00110EBB"/>
    <w:pPr>
      <w:spacing w:after="120" w:line="480" w:lineRule="auto"/>
    </w:pPr>
    <w:rPr>
      <w:sz w:val="22"/>
      <w:szCs w:val="24"/>
      <w:lang w:val="en-AU" w:eastAsia="en-AU"/>
    </w:rPr>
  </w:style>
  <w:style w:type="paragraph" w:styleId="BodyText3">
    <w:name w:val="Body Text 3"/>
    <w:rsid w:val="00110EBB"/>
    <w:pPr>
      <w:spacing w:after="120"/>
    </w:pPr>
    <w:rPr>
      <w:sz w:val="16"/>
      <w:szCs w:val="16"/>
      <w:lang w:val="en-AU" w:eastAsia="en-AU"/>
    </w:rPr>
  </w:style>
  <w:style w:type="paragraph" w:styleId="BodyTextIndent">
    <w:name w:val="Body Text Indent"/>
    <w:rsid w:val="00110EBB"/>
    <w:pPr>
      <w:spacing w:after="120"/>
      <w:ind w:left="283"/>
    </w:pPr>
    <w:rPr>
      <w:sz w:val="22"/>
      <w:szCs w:val="24"/>
      <w:lang w:val="en-AU" w:eastAsia="en-AU"/>
    </w:rPr>
  </w:style>
  <w:style w:type="paragraph" w:styleId="BodyTextIndent2">
    <w:name w:val="Body Text Indent 2"/>
    <w:rsid w:val="00110EBB"/>
    <w:pPr>
      <w:spacing w:after="120" w:line="480" w:lineRule="auto"/>
      <w:ind w:left="283"/>
    </w:pPr>
    <w:rPr>
      <w:sz w:val="22"/>
      <w:szCs w:val="24"/>
      <w:lang w:val="en-AU" w:eastAsia="en-AU"/>
    </w:rPr>
  </w:style>
  <w:style w:type="paragraph" w:styleId="BodyTextIndent3">
    <w:name w:val="Body Text Indent 3"/>
    <w:rsid w:val="00110EBB"/>
    <w:pPr>
      <w:spacing w:after="120"/>
      <w:ind w:left="283"/>
    </w:pPr>
    <w:rPr>
      <w:sz w:val="16"/>
      <w:szCs w:val="16"/>
      <w:lang w:val="en-AU" w:eastAsia="en-AU"/>
    </w:rPr>
  </w:style>
  <w:style w:type="paragraph" w:styleId="Caption">
    <w:name w:val="caption"/>
    <w:next w:val="Normal"/>
    <w:qFormat/>
    <w:rsid w:val="00110EBB"/>
    <w:pPr>
      <w:spacing w:before="120" w:after="120"/>
    </w:pPr>
    <w:rPr>
      <w:b/>
      <w:bCs/>
      <w:lang w:val="en-AU" w:eastAsia="en-AU"/>
    </w:rPr>
  </w:style>
  <w:style w:type="paragraph" w:styleId="Closing">
    <w:name w:val="Closing"/>
    <w:rsid w:val="00110EBB"/>
    <w:pPr>
      <w:ind w:left="4252"/>
    </w:pPr>
    <w:rPr>
      <w:sz w:val="22"/>
      <w:szCs w:val="24"/>
      <w:lang w:val="en-AU" w:eastAsia="en-AU"/>
    </w:rPr>
  </w:style>
  <w:style w:type="paragraph" w:styleId="CommentText">
    <w:name w:val="annotation text"/>
    <w:rsid w:val="00110EBB"/>
    <w:rPr>
      <w:lang w:val="en-AU" w:eastAsia="en-AU"/>
    </w:rPr>
  </w:style>
  <w:style w:type="paragraph" w:styleId="CommentSubject">
    <w:name w:val="annotation subject"/>
    <w:next w:val="CommentText"/>
    <w:rsid w:val="00110EBB"/>
    <w:rPr>
      <w:b/>
      <w:bCs/>
      <w:szCs w:val="24"/>
      <w:lang w:val="en-AU" w:eastAsia="en-AU"/>
    </w:rPr>
  </w:style>
  <w:style w:type="paragraph" w:styleId="Date">
    <w:name w:val="Date"/>
    <w:next w:val="Normal"/>
    <w:rsid w:val="00110EBB"/>
    <w:rPr>
      <w:sz w:val="22"/>
      <w:szCs w:val="24"/>
      <w:lang w:val="en-AU" w:eastAsia="en-AU"/>
    </w:rPr>
  </w:style>
  <w:style w:type="paragraph" w:styleId="DocumentMap">
    <w:name w:val="Document Map"/>
    <w:rsid w:val="00110EBB"/>
    <w:pPr>
      <w:shd w:val="clear" w:color="auto" w:fill="000080"/>
    </w:pPr>
    <w:rPr>
      <w:rFonts w:ascii="Tahoma" w:hAnsi="Tahoma" w:cs="Tahoma"/>
      <w:sz w:val="22"/>
      <w:szCs w:val="24"/>
      <w:lang w:val="en-AU" w:eastAsia="en-AU"/>
    </w:rPr>
  </w:style>
  <w:style w:type="paragraph" w:styleId="E-mailSignature">
    <w:name w:val="E-mail Signature"/>
    <w:rsid w:val="00110EBB"/>
    <w:rPr>
      <w:sz w:val="22"/>
      <w:szCs w:val="24"/>
      <w:lang w:val="en-AU" w:eastAsia="en-AU"/>
    </w:rPr>
  </w:style>
  <w:style w:type="paragraph" w:styleId="EndnoteText">
    <w:name w:val="endnote text"/>
    <w:rsid w:val="00110EBB"/>
    <w:rPr>
      <w:lang w:val="en-AU" w:eastAsia="en-AU"/>
    </w:rPr>
  </w:style>
  <w:style w:type="paragraph" w:styleId="EnvelopeAddress">
    <w:name w:val="envelope address"/>
    <w:rsid w:val="00110EBB"/>
    <w:pPr>
      <w:framePr w:w="7920" w:h="1980" w:hRule="exact" w:hSpace="180" w:wrap="auto" w:hAnchor="page" w:xAlign="center" w:yAlign="bottom"/>
      <w:ind w:left="2880"/>
    </w:pPr>
    <w:rPr>
      <w:rFonts w:ascii="Arial" w:hAnsi="Arial" w:cs="Arial"/>
      <w:sz w:val="24"/>
      <w:szCs w:val="24"/>
      <w:lang w:val="en-AU" w:eastAsia="en-AU"/>
    </w:rPr>
  </w:style>
  <w:style w:type="paragraph" w:styleId="EnvelopeReturn">
    <w:name w:val="envelope return"/>
    <w:rsid w:val="00110EBB"/>
    <w:rPr>
      <w:rFonts w:ascii="Arial" w:hAnsi="Arial" w:cs="Arial"/>
      <w:lang w:val="en-AU" w:eastAsia="en-AU"/>
    </w:rPr>
  </w:style>
  <w:style w:type="paragraph" w:styleId="Footer">
    <w:name w:val="footer"/>
    <w:rsid w:val="00110EBB"/>
    <w:pPr>
      <w:tabs>
        <w:tab w:val="center" w:pos="4153"/>
        <w:tab w:val="right" w:pos="8306"/>
      </w:tabs>
    </w:pPr>
    <w:rPr>
      <w:sz w:val="22"/>
      <w:szCs w:val="24"/>
      <w:lang w:val="en-AU" w:eastAsia="en-AU"/>
    </w:rPr>
  </w:style>
  <w:style w:type="paragraph" w:styleId="FootnoteText">
    <w:name w:val="footnote text"/>
    <w:rsid w:val="00110EBB"/>
    <w:rPr>
      <w:lang w:val="en-AU" w:eastAsia="en-AU"/>
    </w:rPr>
  </w:style>
  <w:style w:type="paragraph" w:styleId="Header">
    <w:name w:val="header"/>
    <w:rsid w:val="00110EBB"/>
    <w:pPr>
      <w:keepNext/>
      <w:keepLines/>
      <w:tabs>
        <w:tab w:val="center" w:pos="4153"/>
        <w:tab w:val="right" w:pos="8306"/>
      </w:tabs>
      <w:spacing w:line="160" w:lineRule="exact"/>
    </w:pPr>
    <w:rPr>
      <w:sz w:val="16"/>
      <w:szCs w:val="24"/>
      <w:lang w:val="en-AU" w:eastAsia="en-AU"/>
    </w:rPr>
  </w:style>
  <w:style w:type="paragraph" w:styleId="HTMLAddress">
    <w:name w:val="HTML Address"/>
    <w:rsid w:val="00110EBB"/>
    <w:rPr>
      <w:i/>
      <w:iCs/>
      <w:sz w:val="22"/>
      <w:szCs w:val="24"/>
      <w:lang w:val="en-AU" w:eastAsia="en-AU"/>
    </w:rPr>
  </w:style>
  <w:style w:type="paragraph" w:styleId="HTMLPreformatted">
    <w:name w:val="HTML Preformatted"/>
    <w:rsid w:val="00110EBB"/>
    <w:rPr>
      <w:rFonts w:ascii="Courier New" w:hAnsi="Courier New" w:cs="Courier New"/>
      <w:lang w:val="en-AU" w:eastAsia="en-AU"/>
    </w:rPr>
  </w:style>
  <w:style w:type="paragraph" w:styleId="Index1">
    <w:name w:val="index 1"/>
    <w:next w:val="Normal"/>
    <w:rsid w:val="00110EBB"/>
    <w:pPr>
      <w:ind w:left="220" w:hanging="220"/>
    </w:pPr>
    <w:rPr>
      <w:sz w:val="22"/>
      <w:szCs w:val="24"/>
      <w:lang w:val="en-AU" w:eastAsia="en-AU"/>
    </w:rPr>
  </w:style>
  <w:style w:type="paragraph" w:styleId="Index2">
    <w:name w:val="index 2"/>
    <w:next w:val="Normal"/>
    <w:rsid w:val="00110EBB"/>
    <w:pPr>
      <w:ind w:left="440" w:hanging="220"/>
    </w:pPr>
    <w:rPr>
      <w:sz w:val="22"/>
      <w:szCs w:val="24"/>
      <w:lang w:val="en-AU" w:eastAsia="en-AU"/>
    </w:rPr>
  </w:style>
  <w:style w:type="paragraph" w:styleId="Index3">
    <w:name w:val="index 3"/>
    <w:next w:val="Normal"/>
    <w:rsid w:val="00110EBB"/>
    <w:pPr>
      <w:ind w:left="660" w:hanging="220"/>
    </w:pPr>
    <w:rPr>
      <w:sz w:val="22"/>
      <w:szCs w:val="24"/>
      <w:lang w:val="en-AU" w:eastAsia="en-AU"/>
    </w:rPr>
  </w:style>
  <w:style w:type="paragraph" w:styleId="Index4">
    <w:name w:val="index 4"/>
    <w:next w:val="Normal"/>
    <w:rsid w:val="00110EBB"/>
    <w:pPr>
      <w:ind w:left="880" w:hanging="220"/>
    </w:pPr>
    <w:rPr>
      <w:sz w:val="22"/>
      <w:szCs w:val="24"/>
      <w:lang w:val="en-AU" w:eastAsia="en-AU"/>
    </w:rPr>
  </w:style>
  <w:style w:type="paragraph" w:styleId="Index5">
    <w:name w:val="index 5"/>
    <w:next w:val="Normal"/>
    <w:rsid w:val="00110EBB"/>
    <w:pPr>
      <w:ind w:left="1100" w:hanging="220"/>
    </w:pPr>
    <w:rPr>
      <w:sz w:val="22"/>
      <w:szCs w:val="24"/>
      <w:lang w:val="en-AU" w:eastAsia="en-AU"/>
    </w:rPr>
  </w:style>
  <w:style w:type="paragraph" w:styleId="Index6">
    <w:name w:val="index 6"/>
    <w:next w:val="Normal"/>
    <w:rsid w:val="00110EBB"/>
    <w:pPr>
      <w:ind w:left="1320" w:hanging="220"/>
    </w:pPr>
    <w:rPr>
      <w:sz w:val="22"/>
      <w:szCs w:val="24"/>
      <w:lang w:val="en-AU" w:eastAsia="en-AU"/>
    </w:rPr>
  </w:style>
  <w:style w:type="paragraph" w:styleId="Index7">
    <w:name w:val="index 7"/>
    <w:next w:val="Normal"/>
    <w:rsid w:val="00110EBB"/>
    <w:pPr>
      <w:ind w:left="1540" w:hanging="220"/>
    </w:pPr>
    <w:rPr>
      <w:sz w:val="22"/>
      <w:szCs w:val="24"/>
      <w:lang w:val="en-AU" w:eastAsia="en-AU"/>
    </w:rPr>
  </w:style>
  <w:style w:type="paragraph" w:styleId="Index8">
    <w:name w:val="index 8"/>
    <w:next w:val="Normal"/>
    <w:rsid w:val="00110EBB"/>
    <w:pPr>
      <w:ind w:left="1760" w:hanging="220"/>
    </w:pPr>
    <w:rPr>
      <w:sz w:val="22"/>
      <w:szCs w:val="24"/>
      <w:lang w:val="en-AU" w:eastAsia="en-AU"/>
    </w:rPr>
  </w:style>
  <w:style w:type="paragraph" w:styleId="Index9">
    <w:name w:val="index 9"/>
    <w:next w:val="Normal"/>
    <w:rsid w:val="00110EBB"/>
    <w:pPr>
      <w:ind w:left="1980" w:hanging="220"/>
    </w:pPr>
    <w:rPr>
      <w:sz w:val="22"/>
      <w:szCs w:val="24"/>
      <w:lang w:val="en-AU" w:eastAsia="en-AU"/>
    </w:rPr>
  </w:style>
  <w:style w:type="paragraph" w:styleId="IndexHeading">
    <w:name w:val="index heading"/>
    <w:next w:val="Index1"/>
    <w:rsid w:val="00110EBB"/>
    <w:rPr>
      <w:rFonts w:ascii="Arial" w:hAnsi="Arial" w:cs="Arial"/>
      <w:b/>
      <w:bCs/>
      <w:sz w:val="22"/>
      <w:szCs w:val="24"/>
      <w:lang w:val="en-AU" w:eastAsia="en-AU"/>
    </w:rPr>
  </w:style>
  <w:style w:type="paragraph" w:styleId="List">
    <w:name w:val="List"/>
    <w:rsid w:val="00110EBB"/>
    <w:pPr>
      <w:ind w:left="283" w:hanging="283"/>
    </w:pPr>
    <w:rPr>
      <w:sz w:val="22"/>
      <w:szCs w:val="24"/>
      <w:lang w:val="en-AU" w:eastAsia="en-AU"/>
    </w:rPr>
  </w:style>
  <w:style w:type="paragraph" w:styleId="List2">
    <w:name w:val="List 2"/>
    <w:rsid w:val="00110EBB"/>
    <w:pPr>
      <w:ind w:left="566" w:hanging="283"/>
    </w:pPr>
    <w:rPr>
      <w:sz w:val="22"/>
      <w:szCs w:val="24"/>
      <w:lang w:val="en-AU" w:eastAsia="en-AU"/>
    </w:rPr>
  </w:style>
  <w:style w:type="paragraph" w:styleId="List3">
    <w:name w:val="List 3"/>
    <w:rsid w:val="00110EBB"/>
    <w:pPr>
      <w:ind w:left="849" w:hanging="283"/>
    </w:pPr>
    <w:rPr>
      <w:sz w:val="22"/>
      <w:szCs w:val="24"/>
      <w:lang w:val="en-AU" w:eastAsia="en-AU"/>
    </w:rPr>
  </w:style>
  <w:style w:type="paragraph" w:styleId="List4">
    <w:name w:val="List 4"/>
    <w:rsid w:val="00110EBB"/>
    <w:pPr>
      <w:ind w:left="1132" w:hanging="283"/>
    </w:pPr>
    <w:rPr>
      <w:sz w:val="22"/>
      <w:szCs w:val="24"/>
      <w:lang w:val="en-AU" w:eastAsia="en-AU"/>
    </w:rPr>
  </w:style>
  <w:style w:type="paragraph" w:styleId="List5">
    <w:name w:val="List 5"/>
    <w:rsid w:val="00110EBB"/>
    <w:pPr>
      <w:ind w:left="1415" w:hanging="283"/>
    </w:pPr>
    <w:rPr>
      <w:sz w:val="22"/>
      <w:szCs w:val="24"/>
      <w:lang w:val="en-AU" w:eastAsia="en-AU"/>
    </w:rPr>
  </w:style>
  <w:style w:type="paragraph" w:styleId="ListBullet">
    <w:name w:val="List Bullet"/>
    <w:rsid w:val="00110EBB"/>
    <w:pPr>
      <w:numPr>
        <w:numId w:val="1"/>
      </w:numPr>
      <w:tabs>
        <w:tab w:val="clear" w:pos="360"/>
        <w:tab w:val="num" w:pos="2989"/>
      </w:tabs>
      <w:ind w:left="1225" w:firstLine="1043"/>
    </w:pPr>
    <w:rPr>
      <w:sz w:val="22"/>
      <w:szCs w:val="24"/>
      <w:lang w:val="en-AU" w:eastAsia="en-AU"/>
    </w:rPr>
  </w:style>
  <w:style w:type="paragraph" w:styleId="ListBullet2">
    <w:name w:val="List Bullet 2"/>
    <w:rsid w:val="00110EBB"/>
    <w:pPr>
      <w:numPr>
        <w:numId w:val="2"/>
      </w:numPr>
      <w:tabs>
        <w:tab w:val="clear" w:pos="643"/>
        <w:tab w:val="num" w:pos="360"/>
      </w:tabs>
      <w:ind w:left="360"/>
    </w:pPr>
    <w:rPr>
      <w:sz w:val="22"/>
      <w:szCs w:val="24"/>
      <w:lang w:val="en-AU" w:eastAsia="en-AU"/>
    </w:rPr>
  </w:style>
  <w:style w:type="paragraph" w:styleId="ListBullet3">
    <w:name w:val="List Bullet 3"/>
    <w:rsid w:val="00110EBB"/>
    <w:pPr>
      <w:numPr>
        <w:numId w:val="3"/>
      </w:numPr>
      <w:tabs>
        <w:tab w:val="clear" w:pos="926"/>
        <w:tab w:val="num" w:pos="360"/>
      </w:tabs>
      <w:ind w:left="360"/>
    </w:pPr>
    <w:rPr>
      <w:sz w:val="22"/>
      <w:szCs w:val="24"/>
      <w:lang w:val="en-AU" w:eastAsia="en-AU"/>
    </w:rPr>
  </w:style>
  <w:style w:type="paragraph" w:styleId="ListBullet4">
    <w:name w:val="List Bullet 4"/>
    <w:rsid w:val="00110EBB"/>
    <w:pPr>
      <w:numPr>
        <w:numId w:val="4"/>
      </w:numPr>
      <w:tabs>
        <w:tab w:val="clear" w:pos="1209"/>
        <w:tab w:val="num" w:pos="926"/>
      </w:tabs>
      <w:ind w:left="926"/>
    </w:pPr>
    <w:rPr>
      <w:sz w:val="22"/>
      <w:szCs w:val="24"/>
      <w:lang w:val="en-AU" w:eastAsia="en-AU"/>
    </w:rPr>
  </w:style>
  <w:style w:type="paragraph" w:styleId="ListBullet5">
    <w:name w:val="List Bullet 5"/>
    <w:rsid w:val="00110EBB"/>
    <w:pPr>
      <w:numPr>
        <w:numId w:val="5"/>
      </w:numPr>
    </w:pPr>
    <w:rPr>
      <w:sz w:val="22"/>
      <w:szCs w:val="24"/>
      <w:lang w:val="en-AU" w:eastAsia="en-AU"/>
    </w:rPr>
  </w:style>
  <w:style w:type="paragraph" w:styleId="ListContinue">
    <w:name w:val="List Continue"/>
    <w:rsid w:val="00110EBB"/>
    <w:pPr>
      <w:spacing w:after="120"/>
      <w:ind w:left="283"/>
    </w:pPr>
    <w:rPr>
      <w:sz w:val="22"/>
      <w:szCs w:val="24"/>
      <w:lang w:val="en-AU" w:eastAsia="en-AU"/>
    </w:rPr>
  </w:style>
  <w:style w:type="paragraph" w:styleId="ListContinue2">
    <w:name w:val="List Continue 2"/>
    <w:rsid w:val="00110EBB"/>
    <w:pPr>
      <w:spacing w:after="120"/>
      <w:ind w:left="566"/>
    </w:pPr>
    <w:rPr>
      <w:sz w:val="22"/>
      <w:szCs w:val="24"/>
      <w:lang w:val="en-AU" w:eastAsia="en-AU"/>
    </w:rPr>
  </w:style>
  <w:style w:type="paragraph" w:styleId="ListContinue3">
    <w:name w:val="List Continue 3"/>
    <w:rsid w:val="00110EBB"/>
    <w:pPr>
      <w:spacing w:after="120"/>
      <w:ind w:left="849"/>
    </w:pPr>
    <w:rPr>
      <w:sz w:val="22"/>
      <w:szCs w:val="24"/>
      <w:lang w:val="en-AU" w:eastAsia="en-AU"/>
    </w:rPr>
  </w:style>
  <w:style w:type="paragraph" w:styleId="ListContinue4">
    <w:name w:val="List Continue 4"/>
    <w:rsid w:val="00110EBB"/>
    <w:pPr>
      <w:spacing w:after="120"/>
      <w:ind w:left="1132"/>
    </w:pPr>
    <w:rPr>
      <w:sz w:val="22"/>
      <w:szCs w:val="24"/>
      <w:lang w:val="en-AU" w:eastAsia="en-AU"/>
    </w:rPr>
  </w:style>
  <w:style w:type="paragraph" w:styleId="ListContinue5">
    <w:name w:val="List Continue 5"/>
    <w:rsid w:val="00110EBB"/>
    <w:pPr>
      <w:spacing w:after="120"/>
      <w:ind w:left="1415"/>
    </w:pPr>
    <w:rPr>
      <w:sz w:val="22"/>
      <w:szCs w:val="24"/>
      <w:lang w:val="en-AU" w:eastAsia="en-AU"/>
    </w:rPr>
  </w:style>
  <w:style w:type="paragraph" w:styleId="ListNumber">
    <w:name w:val="List Number"/>
    <w:rsid w:val="00110EBB"/>
    <w:pPr>
      <w:numPr>
        <w:numId w:val="6"/>
      </w:numPr>
      <w:tabs>
        <w:tab w:val="clear" w:pos="360"/>
        <w:tab w:val="num" w:pos="4242"/>
      </w:tabs>
      <w:ind w:left="3521" w:hanging="1043"/>
    </w:pPr>
    <w:rPr>
      <w:sz w:val="22"/>
      <w:szCs w:val="24"/>
      <w:lang w:val="en-AU" w:eastAsia="en-AU"/>
    </w:rPr>
  </w:style>
  <w:style w:type="paragraph" w:styleId="ListNumber2">
    <w:name w:val="List Number 2"/>
    <w:rsid w:val="00110EBB"/>
    <w:pPr>
      <w:numPr>
        <w:numId w:val="7"/>
      </w:numPr>
      <w:tabs>
        <w:tab w:val="clear" w:pos="643"/>
        <w:tab w:val="num" w:pos="360"/>
      </w:tabs>
      <w:ind w:left="360"/>
    </w:pPr>
    <w:rPr>
      <w:sz w:val="22"/>
      <w:szCs w:val="24"/>
      <w:lang w:val="en-AU" w:eastAsia="en-AU"/>
    </w:rPr>
  </w:style>
  <w:style w:type="paragraph" w:styleId="ListNumber3">
    <w:name w:val="List Number 3"/>
    <w:rsid w:val="00110EBB"/>
    <w:pPr>
      <w:numPr>
        <w:numId w:val="8"/>
      </w:numPr>
      <w:tabs>
        <w:tab w:val="clear" w:pos="926"/>
        <w:tab w:val="num" w:pos="360"/>
      </w:tabs>
      <w:ind w:left="360"/>
    </w:pPr>
    <w:rPr>
      <w:sz w:val="22"/>
      <w:szCs w:val="24"/>
      <w:lang w:val="en-AU" w:eastAsia="en-AU"/>
    </w:rPr>
  </w:style>
  <w:style w:type="paragraph" w:styleId="ListNumber4">
    <w:name w:val="List Number 4"/>
    <w:rsid w:val="00110EBB"/>
    <w:pPr>
      <w:numPr>
        <w:numId w:val="9"/>
      </w:numPr>
      <w:tabs>
        <w:tab w:val="clear" w:pos="1209"/>
        <w:tab w:val="num" w:pos="360"/>
      </w:tabs>
      <w:ind w:left="360"/>
    </w:pPr>
    <w:rPr>
      <w:sz w:val="22"/>
      <w:szCs w:val="24"/>
      <w:lang w:val="en-AU" w:eastAsia="en-AU"/>
    </w:rPr>
  </w:style>
  <w:style w:type="paragraph" w:styleId="ListNumber5">
    <w:name w:val="List Number 5"/>
    <w:rsid w:val="00110EBB"/>
    <w:pPr>
      <w:numPr>
        <w:numId w:val="10"/>
      </w:numPr>
      <w:tabs>
        <w:tab w:val="clear" w:pos="1492"/>
        <w:tab w:val="num" w:pos="1440"/>
      </w:tabs>
      <w:ind w:left="0" w:firstLine="0"/>
    </w:pPr>
    <w:rPr>
      <w:sz w:val="22"/>
      <w:szCs w:val="24"/>
      <w:lang w:val="en-AU" w:eastAsia="en-AU"/>
    </w:rPr>
  </w:style>
  <w:style w:type="paragraph" w:styleId="MessageHeader">
    <w:name w:val="Message Header"/>
    <w:rsid w:val="00110EB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AU" w:eastAsia="en-AU"/>
    </w:rPr>
  </w:style>
  <w:style w:type="paragraph" w:styleId="NormalWeb">
    <w:name w:val="Normal (Web)"/>
    <w:rsid w:val="00110EBB"/>
    <w:rPr>
      <w:sz w:val="24"/>
      <w:szCs w:val="24"/>
      <w:lang w:val="en-AU" w:eastAsia="en-AU"/>
    </w:rPr>
  </w:style>
  <w:style w:type="paragraph" w:styleId="NormalIndent">
    <w:name w:val="Normal Indent"/>
    <w:rsid w:val="00110EBB"/>
    <w:pPr>
      <w:ind w:left="720"/>
    </w:pPr>
    <w:rPr>
      <w:sz w:val="22"/>
      <w:szCs w:val="24"/>
      <w:lang w:val="en-AU" w:eastAsia="en-AU"/>
    </w:rPr>
  </w:style>
  <w:style w:type="paragraph" w:styleId="NoteHeading">
    <w:name w:val="Note Heading"/>
    <w:next w:val="Normal"/>
    <w:rsid w:val="00110EBB"/>
    <w:rPr>
      <w:sz w:val="22"/>
      <w:szCs w:val="24"/>
      <w:lang w:val="en-AU" w:eastAsia="en-AU"/>
    </w:rPr>
  </w:style>
  <w:style w:type="paragraph" w:styleId="PlainText">
    <w:name w:val="Plain Text"/>
    <w:rsid w:val="00110EBB"/>
    <w:rPr>
      <w:rFonts w:ascii="Courier New" w:hAnsi="Courier New" w:cs="Courier New"/>
      <w:sz w:val="22"/>
      <w:lang w:val="en-AU" w:eastAsia="en-AU"/>
    </w:rPr>
  </w:style>
  <w:style w:type="paragraph" w:styleId="Salutation">
    <w:name w:val="Salutation"/>
    <w:next w:val="Normal"/>
    <w:rsid w:val="00110EBB"/>
    <w:rPr>
      <w:sz w:val="22"/>
      <w:szCs w:val="24"/>
      <w:lang w:val="en-AU" w:eastAsia="en-AU"/>
    </w:rPr>
  </w:style>
  <w:style w:type="paragraph" w:styleId="Signature">
    <w:name w:val="Signature"/>
    <w:rsid w:val="00110EBB"/>
    <w:pPr>
      <w:ind w:left="4252"/>
    </w:pPr>
    <w:rPr>
      <w:sz w:val="22"/>
      <w:szCs w:val="24"/>
      <w:lang w:val="en-AU" w:eastAsia="en-AU"/>
    </w:rPr>
  </w:style>
  <w:style w:type="paragraph" w:styleId="Subtitle">
    <w:name w:val="Subtitle"/>
    <w:qFormat/>
    <w:rsid w:val="00110EBB"/>
    <w:pPr>
      <w:spacing w:after="60"/>
      <w:jc w:val="center"/>
    </w:pPr>
    <w:rPr>
      <w:rFonts w:ascii="Arial" w:hAnsi="Arial" w:cs="Arial"/>
      <w:sz w:val="24"/>
      <w:szCs w:val="24"/>
      <w:lang w:val="en-AU" w:eastAsia="en-AU"/>
    </w:rPr>
  </w:style>
  <w:style w:type="paragraph" w:styleId="TableofAuthorities">
    <w:name w:val="table of authorities"/>
    <w:next w:val="Normal"/>
    <w:rsid w:val="00110EBB"/>
    <w:pPr>
      <w:ind w:left="220" w:hanging="220"/>
    </w:pPr>
    <w:rPr>
      <w:sz w:val="22"/>
      <w:szCs w:val="24"/>
      <w:lang w:val="en-AU" w:eastAsia="en-AU"/>
    </w:rPr>
  </w:style>
  <w:style w:type="paragraph" w:styleId="TableofFigures">
    <w:name w:val="table of figures"/>
    <w:next w:val="Normal"/>
    <w:rsid w:val="00110EBB"/>
    <w:pPr>
      <w:ind w:left="440" w:hanging="440"/>
    </w:pPr>
    <w:rPr>
      <w:sz w:val="22"/>
      <w:szCs w:val="24"/>
      <w:lang w:val="en-AU" w:eastAsia="en-AU"/>
    </w:rPr>
  </w:style>
  <w:style w:type="paragraph" w:styleId="Title">
    <w:name w:val="Title"/>
    <w:qFormat/>
    <w:rsid w:val="00110EBB"/>
    <w:pPr>
      <w:spacing w:before="240" w:after="60"/>
      <w:jc w:val="center"/>
    </w:pPr>
    <w:rPr>
      <w:rFonts w:ascii="Arial" w:hAnsi="Arial" w:cs="Arial"/>
      <w:b/>
      <w:bCs/>
      <w:kern w:val="28"/>
      <w:sz w:val="32"/>
      <w:szCs w:val="32"/>
      <w:lang w:val="en-AU" w:eastAsia="en-AU"/>
    </w:rPr>
  </w:style>
  <w:style w:type="paragraph" w:styleId="TOAHeading">
    <w:name w:val="toa heading"/>
    <w:next w:val="Normal"/>
    <w:rsid w:val="00110EBB"/>
    <w:pPr>
      <w:spacing w:before="120"/>
    </w:pPr>
    <w:rPr>
      <w:rFonts w:ascii="Arial" w:hAnsi="Arial" w:cs="Arial"/>
      <w:b/>
      <w:bCs/>
      <w:sz w:val="24"/>
      <w:szCs w:val="24"/>
      <w:lang w:val="en-AU" w:eastAsia="en-AU"/>
    </w:rPr>
  </w:style>
  <w:style w:type="paragraph" w:styleId="BodyTextFirstIndent">
    <w:name w:val="Body Text First Indent"/>
    <w:basedOn w:val="BodyText"/>
    <w:rsid w:val="00110EBB"/>
    <w:pPr>
      <w:ind w:firstLine="210"/>
    </w:pPr>
  </w:style>
  <w:style w:type="paragraph" w:styleId="BodyTextFirstIndent2">
    <w:name w:val="Body Text First Indent 2"/>
    <w:basedOn w:val="BodyTextIndent"/>
    <w:rsid w:val="00110EBB"/>
    <w:pPr>
      <w:ind w:firstLine="210"/>
    </w:pPr>
  </w:style>
  <w:style w:type="character" w:styleId="CommentReference">
    <w:name w:val="annotation reference"/>
    <w:basedOn w:val="DefaultParagraphFont"/>
    <w:rsid w:val="00110EBB"/>
    <w:rPr>
      <w:sz w:val="16"/>
      <w:szCs w:val="16"/>
    </w:rPr>
  </w:style>
  <w:style w:type="character" w:styleId="Emphasis">
    <w:name w:val="Emphasis"/>
    <w:basedOn w:val="DefaultParagraphFont"/>
    <w:qFormat/>
    <w:rsid w:val="00110EBB"/>
    <w:rPr>
      <w:i/>
      <w:iCs/>
    </w:rPr>
  </w:style>
  <w:style w:type="character" w:styleId="EndnoteReference">
    <w:name w:val="endnote reference"/>
    <w:basedOn w:val="DefaultParagraphFont"/>
    <w:rsid w:val="00110EBB"/>
    <w:rPr>
      <w:vertAlign w:val="superscript"/>
    </w:rPr>
  </w:style>
  <w:style w:type="character" w:styleId="FollowedHyperlink">
    <w:name w:val="FollowedHyperlink"/>
    <w:basedOn w:val="DefaultParagraphFont"/>
    <w:rsid w:val="00110EBB"/>
    <w:rPr>
      <w:color w:val="800080"/>
      <w:u w:val="single"/>
    </w:rPr>
  </w:style>
  <w:style w:type="character" w:styleId="FootnoteReference">
    <w:name w:val="footnote reference"/>
    <w:basedOn w:val="DefaultParagraphFont"/>
    <w:rsid w:val="00110EBB"/>
    <w:rPr>
      <w:vertAlign w:val="superscript"/>
    </w:rPr>
  </w:style>
  <w:style w:type="character" w:styleId="HTMLAcronym">
    <w:name w:val="HTML Acronym"/>
    <w:basedOn w:val="DefaultParagraphFont"/>
    <w:rsid w:val="00110EBB"/>
  </w:style>
  <w:style w:type="character" w:styleId="HTMLCite">
    <w:name w:val="HTML Cite"/>
    <w:basedOn w:val="DefaultParagraphFont"/>
    <w:rsid w:val="00110EBB"/>
    <w:rPr>
      <w:i/>
      <w:iCs/>
    </w:rPr>
  </w:style>
  <w:style w:type="character" w:styleId="HTMLCode">
    <w:name w:val="HTML Code"/>
    <w:basedOn w:val="DefaultParagraphFont"/>
    <w:rsid w:val="00110EBB"/>
    <w:rPr>
      <w:rFonts w:ascii="Courier New" w:hAnsi="Courier New" w:cs="Courier New"/>
      <w:sz w:val="20"/>
      <w:szCs w:val="20"/>
    </w:rPr>
  </w:style>
  <w:style w:type="character" w:styleId="HTMLDefinition">
    <w:name w:val="HTML Definition"/>
    <w:basedOn w:val="DefaultParagraphFont"/>
    <w:rsid w:val="00110EBB"/>
    <w:rPr>
      <w:i/>
      <w:iCs/>
    </w:rPr>
  </w:style>
  <w:style w:type="character" w:styleId="HTMLKeyboard">
    <w:name w:val="HTML Keyboard"/>
    <w:basedOn w:val="DefaultParagraphFont"/>
    <w:rsid w:val="00110EBB"/>
    <w:rPr>
      <w:rFonts w:ascii="Courier New" w:hAnsi="Courier New" w:cs="Courier New"/>
      <w:sz w:val="20"/>
      <w:szCs w:val="20"/>
    </w:rPr>
  </w:style>
  <w:style w:type="character" w:styleId="HTMLSample">
    <w:name w:val="HTML Sample"/>
    <w:basedOn w:val="DefaultParagraphFont"/>
    <w:rsid w:val="00110EBB"/>
    <w:rPr>
      <w:rFonts w:ascii="Courier New" w:hAnsi="Courier New" w:cs="Courier New"/>
    </w:rPr>
  </w:style>
  <w:style w:type="character" w:styleId="HTMLTypewriter">
    <w:name w:val="HTML Typewriter"/>
    <w:basedOn w:val="DefaultParagraphFont"/>
    <w:rsid w:val="00110EBB"/>
    <w:rPr>
      <w:rFonts w:ascii="Courier New" w:hAnsi="Courier New" w:cs="Courier New"/>
      <w:sz w:val="20"/>
      <w:szCs w:val="20"/>
    </w:rPr>
  </w:style>
  <w:style w:type="character" w:styleId="HTMLVariable">
    <w:name w:val="HTML Variable"/>
    <w:basedOn w:val="DefaultParagraphFont"/>
    <w:rsid w:val="00110EBB"/>
    <w:rPr>
      <w:i/>
      <w:iCs/>
    </w:rPr>
  </w:style>
  <w:style w:type="character" w:styleId="Hyperlink">
    <w:name w:val="Hyperlink"/>
    <w:basedOn w:val="DefaultParagraphFont"/>
    <w:rsid w:val="00110EBB"/>
    <w:rPr>
      <w:color w:val="0000FF"/>
      <w:u w:val="single"/>
    </w:rPr>
  </w:style>
  <w:style w:type="character" w:styleId="LineNumber">
    <w:name w:val="line number"/>
    <w:basedOn w:val="DefaultParagraphFont"/>
    <w:rsid w:val="00110EBB"/>
    <w:rPr>
      <w:sz w:val="16"/>
    </w:rPr>
  </w:style>
  <w:style w:type="paragraph" w:styleId="MacroText">
    <w:name w:val="macro"/>
    <w:rsid w:val="00110EB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lang w:val="en-AU" w:eastAsia="en-AU"/>
    </w:rPr>
  </w:style>
  <w:style w:type="character" w:styleId="PageNumber">
    <w:name w:val="page number"/>
    <w:basedOn w:val="DefaultParagraphFont"/>
    <w:rsid w:val="00110EBB"/>
  </w:style>
  <w:style w:type="character" w:styleId="Strong">
    <w:name w:val="Strong"/>
    <w:basedOn w:val="DefaultParagraphFont"/>
    <w:qFormat/>
    <w:rsid w:val="00110EBB"/>
    <w:rPr>
      <w:b/>
      <w:bCs/>
    </w:rPr>
  </w:style>
  <w:style w:type="paragraph" w:styleId="TOC1">
    <w:name w:val="toc 1"/>
    <w:basedOn w:val="Heading1"/>
    <w:next w:val="Normal"/>
    <w:rsid w:val="00110EBB"/>
    <w:pPr>
      <w:tabs>
        <w:tab w:val="right" w:pos="7088"/>
      </w:tabs>
      <w:spacing w:before="120"/>
      <w:ind w:left="1474" w:right="567" w:hanging="1474"/>
      <w:outlineLvl w:val="9"/>
    </w:pPr>
    <w:rPr>
      <w:sz w:val="28"/>
    </w:rPr>
  </w:style>
  <w:style w:type="paragraph" w:styleId="TOC2">
    <w:name w:val="toc 2"/>
    <w:basedOn w:val="Heading2"/>
    <w:next w:val="Normal"/>
    <w:rsid w:val="00110EBB"/>
    <w:pPr>
      <w:tabs>
        <w:tab w:val="right" w:pos="7088"/>
      </w:tabs>
      <w:spacing w:before="120"/>
      <w:ind w:left="879" w:right="567" w:hanging="879"/>
      <w:outlineLvl w:val="9"/>
    </w:pPr>
    <w:rPr>
      <w:sz w:val="24"/>
    </w:rPr>
  </w:style>
  <w:style w:type="paragraph" w:styleId="TOC3">
    <w:name w:val="toc 3"/>
    <w:basedOn w:val="Heading3"/>
    <w:next w:val="Normal"/>
    <w:rsid w:val="00110EBB"/>
    <w:pPr>
      <w:tabs>
        <w:tab w:val="right" w:pos="7088"/>
      </w:tabs>
      <w:spacing w:before="80"/>
      <w:ind w:left="1604" w:right="567" w:hanging="1179"/>
      <w:outlineLvl w:val="9"/>
    </w:pPr>
    <w:rPr>
      <w:sz w:val="22"/>
    </w:rPr>
  </w:style>
  <w:style w:type="paragraph" w:styleId="TOC4">
    <w:name w:val="toc 4"/>
    <w:basedOn w:val="Heading4"/>
    <w:next w:val="Normal"/>
    <w:rsid w:val="00110EBB"/>
    <w:pPr>
      <w:keepNext w:val="0"/>
      <w:tabs>
        <w:tab w:val="right" w:pos="7088"/>
      </w:tabs>
      <w:spacing w:before="80"/>
      <w:ind w:left="2183" w:right="567" w:hanging="1332"/>
      <w:outlineLvl w:val="9"/>
    </w:pPr>
    <w:rPr>
      <w:sz w:val="20"/>
    </w:rPr>
  </w:style>
  <w:style w:type="paragraph" w:styleId="TOC5">
    <w:name w:val="toc 5"/>
    <w:basedOn w:val="Heading5"/>
    <w:next w:val="Normal"/>
    <w:rsid w:val="00110EBB"/>
    <w:pPr>
      <w:keepNext w:val="0"/>
      <w:tabs>
        <w:tab w:val="right" w:leader="dot" w:pos="7088"/>
      </w:tabs>
      <w:spacing w:before="40"/>
      <w:ind w:left="2098" w:right="567" w:hanging="680"/>
      <w:outlineLvl w:val="9"/>
    </w:pPr>
    <w:rPr>
      <w:b w:val="0"/>
      <w:sz w:val="18"/>
    </w:rPr>
  </w:style>
  <w:style w:type="paragraph" w:styleId="TOC6">
    <w:name w:val="toc 6"/>
    <w:basedOn w:val="TOC1"/>
    <w:next w:val="Normal"/>
    <w:rsid w:val="00110EBB"/>
    <w:pPr>
      <w:keepNext w:val="0"/>
      <w:ind w:left="0" w:firstLine="0"/>
    </w:pPr>
    <w:rPr>
      <w:sz w:val="24"/>
    </w:rPr>
  </w:style>
  <w:style w:type="paragraph" w:styleId="TOC7">
    <w:name w:val="toc 7"/>
    <w:basedOn w:val="TOC2"/>
    <w:next w:val="Normal"/>
    <w:rsid w:val="00110EBB"/>
    <w:pPr>
      <w:keepNext w:val="0"/>
      <w:ind w:left="1253" w:hanging="828"/>
    </w:pPr>
    <w:rPr>
      <w:b w:val="0"/>
    </w:rPr>
  </w:style>
  <w:style w:type="paragraph" w:styleId="TOC8">
    <w:name w:val="toc 8"/>
    <w:basedOn w:val="TOC3"/>
    <w:next w:val="Normal"/>
    <w:rsid w:val="00110EBB"/>
    <w:pPr>
      <w:keepNext w:val="0"/>
      <w:ind w:left="1900" w:hanging="1049"/>
    </w:pPr>
    <w:rPr>
      <w:b w:val="0"/>
      <w:sz w:val="20"/>
    </w:rPr>
  </w:style>
  <w:style w:type="paragraph" w:styleId="TOC9">
    <w:name w:val="toc 9"/>
    <w:basedOn w:val="Heading9"/>
    <w:next w:val="Normal"/>
    <w:rsid w:val="00110EBB"/>
    <w:pPr>
      <w:tabs>
        <w:tab w:val="right" w:pos="7088"/>
      </w:tabs>
      <w:spacing w:before="80"/>
      <w:ind w:left="851" w:right="567" w:firstLine="0"/>
      <w:outlineLvl w:val="9"/>
    </w:pPr>
    <w:rPr>
      <w:b w:val="0"/>
      <w:sz w:val="20"/>
    </w:rPr>
  </w:style>
  <w:style w:type="paragraph" w:customStyle="1" w:styleId="CTA-">
    <w:name w:val="CTA -"/>
    <w:next w:val="Normal"/>
    <w:rsid w:val="00110EBB"/>
    <w:pPr>
      <w:spacing w:before="60" w:line="240" w:lineRule="atLeast"/>
      <w:ind w:left="85" w:hanging="85"/>
    </w:pPr>
    <w:rPr>
      <w:lang w:val="en-AU"/>
    </w:rPr>
  </w:style>
  <w:style w:type="paragraph" w:customStyle="1" w:styleId="CTA--">
    <w:name w:val="CTA --"/>
    <w:next w:val="Normal"/>
    <w:rsid w:val="00110EBB"/>
    <w:pPr>
      <w:spacing w:before="60" w:line="240" w:lineRule="atLeast"/>
      <w:ind w:left="142" w:hanging="142"/>
    </w:pPr>
    <w:rPr>
      <w:lang w:val="en-AU"/>
    </w:rPr>
  </w:style>
  <w:style w:type="paragraph" w:customStyle="1" w:styleId="CTA---">
    <w:name w:val="CTA ---"/>
    <w:next w:val="Normal"/>
    <w:rsid w:val="00110EBB"/>
    <w:pPr>
      <w:spacing w:before="60" w:line="240" w:lineRule="atLeast"/>
      <w:ind w:left="198" w:hanging="198"/>
    </w:pPr>
    <w:rPr>
      <w:lang w:val="en-AU"/>
    </w:rPr>
  </w:style>
  <w:style w:type="paragraph" w:customStyle="1" w:styleId="CTA----">
    <w:name w:val="CTA ----"/>
    <w:next w:val="Normal"/>
    <w:rsid w:val="00110EBB"/>
    <w:pPr>
      <w:spacing w:before="60" w:line="240" w:lineRule="atLeast"/>
      <w:ind w:left="255" w:hanging="255"/>
    </w:pPr>
    <w:rPr>
      <w:lang w:val="en-AU" w:eastAsia="en-AU"/>
    </w:rPr>
  </w:style>
  <w:style w:type="paragraph" w:customStyle="1" w:styleId="CTA1a">
    <w:name w:val="CTA 1(a)"/>
    <w:basedOn w:val="CTA-"/>
    <w:rsid w:val="00110EBB"/>
    <w:pPr>
      <w:tabs>
        <w:tab w:val="right" w:pos="414"/>
      </w:tabs>
      <w:spacing w:before="40"/>
      <w:ind w:left="674" w:hanging="674"/>
    </w:pPr>
  </w:style>
  <w:style w:type="paragraph" w:customStyle="1" w:styleId="CTA1ai">
    <w:name w:val="CTA 1(a)(i)"/>
    <w:basedOn w:val="CTA1a"/>
    <w:rsid w:val="00110EBB"/>
    <w:pPr>
      <w:tabs>
        <w:tab w:val="clear" w:pos="414"/>
        <w:tab w:val="right" w:pos="1004"/>
      </w:tabs>
      <w:ind w:left="1254" w:hanging="1254"/>
    </w:pPr>
  </w:style>
  <w:style w:type="paragraph" w:customStyle="1" w:styleId="CTA2a">
    <w:name w:val="CTA 2(a)"/>
    <w:basedOn w:val="CTA--"/>
    <w:rsid w:val="00110EBB"/>
    <w:pPr>
      <w:tabs>
        <w:tab w:val="right" w:pos="484"/>
      </w:tabs>
      <w:spacing w:before="40"/>
      <w:ind w:left="748" w:hanging="748"/>
    </w:pPr>
  </w:style>
  <w:style w:type="paragraph" w:customStyle="1" w:styleId="CTA2ai">
    <w:name w:val="CTA 2(a)(i)"/>
    <w:basedOn w:val="CTA2a"/>
    <w:rsid w:val="00110EBB"/>
    <w:pPr>
      <w:tabs>
        <w:tab w:val="clear" w:pos="484"/>
        <w:tab w:val="right" w:pos="1086"/>
      </w:tabs>
      <w:ind w:left="1324" w:hanging="1324"/>
    </w:pPr>
  </w:style>
  <w:style w:type="paragraph" w:customStyle="1" w:styleId="CTA3a">
    <w:name w:val="CTA 3(a)"/>
    <w:basedOn w:val="CTA---"/>
    <w:rsid w:val="00110EBB"/>
    <w:pPr>
      <w:tabs>
        <w:tab w:val="right" w:pos="554"/>
      </w:tabs>
      <w:spacing w:before="40"/>
      <w:ind w:left="806" w:hanging="806"/>
    </w:pPr>
  </w:style>
  <w:style w:type="paragraph" w:customStyle="1" w:styleId="CTA3ai">
    <w:name w:val="CTA 3(a)(i)"/>
    <w:basedOn w:val="CTA3a"/>
    <w:rsid w:val="00110EBB"/>
    <w:pPr>
      <w:tabs>
        <w:tab w:val="clear" w:pos="554"/>
        <w:tab w:val="right" w:pos="1142"/>
      </w:tabs>
      <w:ind w:left="1361" w:hanging="1361"/>
    </w:pPr>
  </w:style>
  <w:style w:type="paragraph" w:customStyle="1" w:styleId="CTA4a">
    <w:name w:val="CTA 4(a)"/>
    <w:basedOn w:val="CTA----"/>
    <w:rsid w:val="00110EBB"/>
    <w:pPr>
      <w:tabs>
        <w:tab w:val="right" w:pos="624"/>
      </w:tabs>
      <w:spacing w:before="40"/>
      <w:ind w:left="876" w:hanging="876"/>
    </w:pPr>
  </w:style>
  <w:style w:type="paragraph" w:customStyle="1" w:styleId="CTA4ai">
    <w:name w:val="CTA 4(a)(i)"/>
    <w:basedOn w:val="CTA4a"/>
    <w:rsid w:val="00110EBB"/>
    <w:pPr>
      <w:tabs>
        <w:tab w:val="clear" w:pos="624"/>
        <w:tab w:val="right" w:pos="1212"/>
      </w:tabs>
      <w:ind w:left="1450" w:hanging="1450"/>
    </w:pPr>
  </w:style>
  <w:style w:type="paragraph" w:customStyle="1" w:styleId="CTACAPS">
    <w:name w:val="CTA CAPS"/>
    <w:basedOn w:val="Normal"/>
    <w:rsid w:val="00110EBB"/>
    <w:pPr>
      <w:spacing w:before="60" w:line="240" w:lineRule="atLeast"/>
    </w:pPr>
    <w:rPr>
      <w:sz w:val="20"/>
    </w:rPr>
  </w:style>
  <w:style w:type="paragraph" w:customStyle="1" w:styleId="CTAright">
    <w:name w:val="CTA right"/>
    <w:basedOn w:val="Normal"/>
    <w:rsid w:val="00110EBB"/>
    <w:pPr>
      <w:spacing w:before="60" w:line="240" w:lineRule="auto"/>
      <w:jc w:val="right"/>
    </w:pPr>
    <w:rPr>
      <w:sz w:val="20"/>
      <w:szCs w:val="20"/>
      <w:lang w:eastAsia="en-US"/>
    </w:rPr>
  </w:style>
  <w:style w:type="paragraph" w:customStyle="1" w:styleId="ETAsubitem">
    <w:name w:val="ETA(subitem)"/>
    <w:rsid w:val="00110EBB"/>
    <w:pPr>
      <w:tabs>
        <w:tab w:val="right" w:pos="340"/>
      </w:tabs>
      <w:spacing w:before="60"/>
      <w:ind w:left="454" w:hanging="454"/>
    </w:pPr>
    <w:rPr>
      <w:szCs w:val="24"/>
      <w:lang w:val="en-AU" w:eastAsia="en-AU"/>
    </w:rPr>
  </w:style>
  <w:style w:type="paragraph" w:customStyle="1" w:styleId="ETApara">
    <w:name w:val="ETA(para)"/>
    <w:basedOn w:val="ETAsubitem"/>
    <w:rsid w:val="00110EBB"/>
    <w:pPr>
      <w:tabs>
        <w:tab w:val="clear" w:pos="340"/>
        <w:tab w:val="right" w:pos="753"/>
      </w:tabs>
      <w:ind w:left="828" w:hanging="828"/>
    </w:pPr>
  </w:style>
  <w:style w:type="paragraph" w:customStyle="1" w:styleId="ETAsubpara">
    <w:name w:val="ETA(subpara)"/>
    <w:basedOn w:val="ETAsubitem"/>
    <w:rsid w:val="00110EBB"/>
    <w:pPr>
      <w:tabs>
        <w:tab w:val="clear" w:pos="340"/>
        <w:tab w:val="right" w:pos="1083"/>
      </w:tabs>
      <w:ind w:left="1193" w:hanging="1193"/>
    </w:pPr>
  </w:style>
  <w:style w:type="paragraph" w:customStyle="1" w:styleId="ETAsub-subpara">
    <w:name w:val="ETA(sub-subpara)"/>
    <w:basedOn w:val="ETAsubpara"/>
    <w:rsid w:val="00110EBB"/>
    <w:pPr>
      <w:tabs>
        <w:tab w:val="clear" w:pos="1083"/>
        <w:tab w:val="right" w:pos="1413"/>
      </w:tabs>
      <w:ind w:left="1523" w:hanging="1523"/>
    </w:pPr>
  </w:style>
  <w:style w:type="paragraph" w:customStyle="1" w:styleId="ActHead1">
    <w:name w:val="ActHead 1"/>
    <w:aliases w:val="c"/>
    <w:next w:val="Normal"/>
    <w:rsid w:val="00110EBB"/>
    <w:pPr>
      <w:keepNext/>
      <w:keepLines/>
      <w:ind w:left="1134" w:hanging="1134"/>
      <w:outlineLvl w:val="0"/>
    </w:pPr>
    <w:rPr>
      <w:b/>
      <w:bCs/>
      <w:kern w:val="28"/>
      <w:sz w:val="36"/>
      <w:szCs w:val="32"/>
      <w:lang w:val="en-AU" w:eastAsia="en-AU"/>
    </w:rPr>
  </w:style>
  <w:style w:type="paragraph" w:customStyle="1" w:styleId="ActHead2">
    <w:name w:val="ActHead 2"/>
    <w:aliases w:val="p"/>
    <w:basedOn w:val="ActHead1"/>
    <w:next w:val="Normal"/>
    <w:rsid w:val="00110EBB"/>
    <w:pPr>
      <w:spacing w:before="280"/>
      <w:outlineLvl w:val="1"/>
    </w:pPr>
    <w:rPr>
      <w:sz w:val="32"/>
    </w:rPr>
  </w:style>
  <w:style w:type="paragraph" w:customStyle="1" w:styleId="ActHead3">
    <w:name w:val="ActHead 3"/>
    <w:aliases w:val="d"/>
    <w:basedOn w:val="ActHead1"/>
    <w:next w:val="Normal"/>
    <w:rsid w:val="00110EBB"/>
    <w:pPr>
      <w:spacing w:before="240"/>
      <w:outlineLvl w:val="2"/>
    </w:pPr>
    <w:rPr>
      <w:sz w:val="28"/>
    </w:rPr>
  </w:style>
  <w:style w:type="paragraph" w:customStyle="1" w:styleId="ActHead4">
    <w:name w:val="ActHead 4"/>
    <w:aliases w:val="sd"/>
    <w:basedOn w:val="ActHead1"/>
    <w:next w:val="Normal"/>
    <w:rsid w:val="00110EBB"/>
    <w:pPr>
      <w:spacing w:before="220"/>
      <w:outlineLvl w:val="3"/>
    </w:pPr>
    <w:rPr>
      <w:sz w:val="26"/>
    </w:rPr>
  </w:style>
  <w:style w:type="paragraph" w:customStyle="1" w:styleId="ActHead5">
    <w:name w:val="ActHead 5"/>
    <w:aliases w:val="s"/>
    <w:basedOn w:val="ActHead1"/>
    <w:next w:val="Normal"/>
    <w:rsid w:val="00110EBB"/>
    <w:pPr>
      <w:spacing w:before="280"/>
      <w:outlineLvl w:val="4"/>
    </w:pPr>
    <w:rPr>
      <w:sz w:val="24"/>
    </w:rPr>
  </w:style>
  <w:style w:type="paragraph" w:customStyle="1" w:styleId="ActHead6">
    <w:name w:val="ActHead 6"/>
    <w:aliases w:val="as"/>
    <w:basedOn w:val="ActHead1"/>
    <w:next w:val="Normal"/>
    <w:rsid w:val="00110EBB"/>
    <w:pPr>
      <w:outlineLvl w:val="5"/>
    </w:pPr>
    <w:rPr>
      <w:rFonts w:ascii="Arial" w:hAnsi="Arial"/>
      <w:sz w:val="32"/>
    </w:rPr>
  </w:style>
  <w:style w:type="paragraph" w:customStyle="1" w:styleId="ActHead7">
    <w:name w:val="ActHead 7"/>
    <w:aliases w:val="ap"/>
    <w:basedOn w:val="ActHead6"/>
    <w:next w:val="Normal"/>
    <w:rsid w:val="00110EBB"/>
    <w:pPr>
      <w:spacing w:before="280"/>
      <w:outlineLvl w:val="6"/>
    </w:pPr>
    <w:rPr>
      <w:sz w:val="28"/>
    </w:rPr>
  </w:style>
  <w:style w:type="paragraph" w:customStyle="1" w:styleId="ActHead8">
    <w:name w:val="ActHead 8"/>
    <w:aliases w:val="ad"/>
    <w:basedOn w:val="ActHead6"/>
    <w:next w:val="Normal"/>
    <w:rsid w:val="00110EBB"/>
    <w:pPr>
      <w:spacing w:before="240"/>
      <w:outlineLvl w:val="7"/>
    </w:pPr>
    <w:rPr>
      <w:sz w:val="26"/>
    </w:rPr>
  </w:style>
  <w:style w:type="paragraph" w:customStyle="1" w:styleId="ActHead9">
    <w:name w:val="ActHead 9"/>
    <w:aliases w:val="aat"/>
    <w:basedOn w:val="ActHead1"/>
    <w:next w:val="Normal"/>
    <w:rsid w:val="00110EBB"/>
    <w:pPr>
      <w:keepNext w:val="0"/>
      <w:spacing w:before="280"/>
      <w:outlineLvl w:val="8"/>
    </w:pPr>
    <w:rPr>
      <w:i/>
      <w:sz w:val="28"/>
    </w:rPr>
  </w:style>
  <w:style w:type="paragraph" w:customStyle="1" w:styleId="WRStyle">
    <w:name w:val="WR Style"/>
    <w:aliases w:val="WR"/>
    <w:pPr>
      <w:spacing w:before="240"/>
      <w:ind w:left="284" w:hanging="284"/>
    </w:pPr>
    <w:rPr>
      <w:b/>
      <w:bCs/>
      <w:i/>
      <w:kern w:val="28"/>
      <w:sz w:val="24"/>
      <w:szCs w:val="32"/>
      <w:lang w:val="en-AU" w:eastAsia="en-AU"/>
    </w:rPr>
  </w:style>
  <w:style w:type="numbering" w:styleId="111111">
    <w:name w:val="Outline List 2"/>
    <w:basedOn w:val="NoList"/>
    <w:rsid w:val="00110EBB"/>
    <w:pPr>
      <w:numPr>
        <w:numId w:val="12"/>
      </w:numPr>
    </w:pPr>
  </w:style>
  <w:style w:type="numbering" w:styleId="1ai">
    <w:name w:val="Outline List 1"/>
    <w:basedOn w:val="NoList"/>
    <w:rsid w:val="00110EBB"/>
    <w:pPr>
      <w:numPr>
        <w:numId w:val="13"/>
      </w:numPr>
    </w:pPr>
  </w:style>
  <w:style w:type="numbering" w:styleId="ArticleSection">
    <w:name w:val="Outline List 3"/>
    <w:basedOn w:val="NoList"/>
    <w:rsid w:val="00110EBB"/>
    <w:pPr>
      <w:numPr>
        <w:numId w:val="14"/>
      </w:numPr>
    </w:pPr>
  </w:style>
  <w:style w:type="character" w:customStyle="1" w:styleId="CharNotesItals">
    <w:name w:val="CharNotesItals"/>
    <w:basedOn w:val="DefaultParagraphFont"/>
    <w:rsid w:val="00110EBB"/>
    <w:rPr>
      <w:i/>
    </w:rPr>
  </w:style>
  <w:style w:type="character" w:customStyle="1" w:styleId="CharNotesReg">
    <w:name w:val="CharNotesReg"/>
    <w:basedOn w:val="DefaultParagraphFont"/>
    <w:rsid w:val="00110EBB"/>
  </w:style>
  <w:style w:type="character" w:customStyle="1" w:styleId="charsuperscriptstyle">
    <w:name w:val="charsuperscriptstyle"/>
    <w:basedOn w:val="DefaultParagraphFont"/>
    <w:rPr>
      <w:rFonts w:ascii="Times New Roman" w:hAnsi="Times New Roman"/>
      <w:sz w:val="18"/>
      <w:szCs w:val="18"/>
      <w:vertAlign w:val="baseline"/>
    </w:rPr>
  </w:style>
  <w:style w:type="table" w:styleId="Table3Deffects1">
    <w:name w:val="Table 3D effects 1"/>
    <w:basedOn w:val="TableNormal"/>
    <w:rsid w:val="00110EB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10EB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10EB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10EB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10EB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10EB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10EB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10EB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10EB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10EB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10EB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10EB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10EB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10EB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10EB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10EB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10EB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110EB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10EB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10EB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10EB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10EB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10EB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10EB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10EB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10EB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10EB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10EB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10EB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10EB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10EB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10EB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10EB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10EB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10EB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10EB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10EB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10EB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10EB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10EB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10EB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10EB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10EB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10EB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lerkBlock">
    <w:name w:val="ClerkBlock"/>
    <w:basedOn w:val="Normal"/>
    <w:rsid w:val="001A4071"/>
    <w:pPr>
      <w:spacing w:line="200" w:lineRule="atLeast"/>
      <w:ind w:right="3827"/>
    </w:pPr>
    <w:rPr>
      <w:sz w:val="20"/>
      <w:szCs w:val="20"/>
      <w:lang w:val="en-US"/>
    </w:rPr>
  </w:style>
  <w:style w:type="paragraph" w:customStyle="1" w:styleId="ShortTP1">
    <w:name w:val="ShortTP1"/>
    <w:basedOn w:val="ShortT"/>
    <w:rsid w:val="00AA07ED"/>
    <w:pPr>
      <w:spacing w:before="800"/>
    </w:pPr>
  </w:style>
  <w:style w:type="paragraph" w:customStyle="1" w:styleId="ActNoP1">
    <w:name w:val="ActNoP1"/>
    <w:basedOn w:val="Actno"/>
    <w:rsid w:val="00AA07ED"/>
    <w:pPr>
      <w:spacing w:before="800"/>
    </w:pPr>
    <w:rPr>
      <w:sz w:val="28"/>
    </w:rPr>
  </w:style>
  <w:style w:type="paragraph" w:customStyle="1" w:styleId="p1LinesBef">
    <w:name w:val="p1LinesBef"/>
    <w:basedOn w:val="Normal"/>
    <w:rsid w:val="00AA07ED"/>
    <w:pPr>
      <w:pBdr>
        <w:bottom w:val="single" w:sz="6" w:space="0" w:color="auto"/>
      </w:pBdr>
      <w:spacing w:before="400" w:line="240" w:lineRule="auto"/>
    </w:pPr>
    <w:rPr>
      <w:b/>
      <w:sz w:val="28"/>
      <w:szCs w:val="20"/>
      <w:lang w:val="en-US"/>
    </w:rPr>
  </w:style>
  <w:style w:type="paragraph" w:customStyle="1" w:styleId="p1LinesAfter">
    <w:name w:val="p1LinesAfter"/>
    <w:basedOn w:val="Normal"/>
    <w:rsid w:val="00AA07ED"/>
    <w:pPr>
      <w:pBdr>
        <w:top w:val="single" w:sz="12" w:space="0" w:color="auto"/>
      </w:pBdr>
      <w:spacing w:line="240" w:lineRule="auto"/>
    </w:pPr>
    <w:rPr>
      <w:b/>
      <w:sz w:val="28"/>
      <w:szCs w:val="20"/>
      <w:lang w:val="en-US"/>
    </w:rPr>
  </w:style>
  <w:style w:type="paragraph" w:customStyle="1" w:styleId="ShortTCP">
    <w:name w:val="ShortTCP"/>
    <w:basedOn w:val="ShortT"/>
    <w:rsid w:val="00AA07ED"/>
  </w:style>
  <w:style w:type="paragraph" w:customStyle="1" w:styleId="ActNoCP">
    <w:name w:val="ActNoCP"/>
    <w:basedOn w:val="Actno"/>
    <w:rsid w:val="00AA07ED"/>
    <w:pPr>
      <w:spacing w:before="400"/>
    </w:pPr>
  </w:style>
  <w:style w:type="paragraph" w:customStyle="1" w:styleId="AssentBk">
    <w:name w:val="AssentBk"/>
    <w:basedOn w:val="Normal"/>
    <w:rsid w:val="00AA07ED"/>
    <w:pPr>
      <w:spacing w:line="240" w:lineRule="auto"/>
    </w:pPr>
    <w:rPr>
      <w:sz w:val="20"/>
      <w:szCs w:val="20"/>
      <w:lang w:val="en-US"/>
    </w:rPr>
  </w:style>
  <w:style w:type="paragraph" w:customStyle="1" w:styleId="AssentDt">
    <w:name w:val="AssentDt"/>
    <w:basedOn w:val="Normal"/>
    <w:rsid w:val="00623571"/>
    <w:pPr>
      <w:spacing w:line="240" w:lineRule="auto"/>
    </w:pPr>
    <w:rPr>
      <w:sz w:val="20"/>
      <w:szCs w:val="20"/>
      <w:lang w:val="en-US"/>
    </w:rPr>
  </w:style>
  <w:style w:type="paragraph" w:customStyle="1" w:styleId="2ndRd">
    <w:name w:val="2ndRd"/>
    <w:basedOn w:val="Normal"/>
    <w:rsid w:val="00623571"/>
    <w:pPr>
      <w:spacing w:line="240" w:lineRule="auto"/>
    </w:pPr>
    <w:rPr>
      <w:sz w:val="20"/>
      <w:szCs w:val="20"/>
      <w:lang w:val="en-US"/>
    </w:rPr>
  </w:style>
  <w:style w:type="paragraph" w:customStyle="1" w:styleId="ScalePlusRef">
    <w:name w:val="ScalePlusRef"/>
    <w:basedOn w:val="Normal"/>
    <w:rsid w:val="00110EBB"/>
    <w:pPr>
      <w:spacing w:line="240" w:lineRule="auto"/>
    </w:pPr>
    <w:rPr>
      <w:sz w:val="18"/>
      <w:szCs w:val="20"/>
    </w:rPr>
  </w:style>
  <w:style w:type="paragraph" w:customStyle="1" w:styleId="UpdateDate">
    <w:name w:val="UpdateDate"/>
    <w:basedOn w:val="Normal"/>
    <w:rsid w:val="00110EBB"/>
    <w:pPr>
      <w:spacing w:before="240"/>
    </w:pPr>
    <w:rPr>
      <w:sz w:val="24"/>
    </w:rPr>
  </w:style>
  <w:style w:type="paragraph" w:customStyle="1" w:styleId="ActNotes1">
    <w:name w:val="ActNotes(1)"/>
    <w:basedOn w:val="Normal"/>
    <w:rsid w:val="00110EBB"/>
    <w:pPr>
      <w:tabs>
        <w:tab w:val="right" w:pos="992"/>
      </w:tabs>
      <w:spacing w:before="60" w:line="240" w:lineRule="auto"/>
      <w:ind w:left="1134" w:hanging="1134"/>
    </w:pPr>
    <w:rPr>
      <w:rFonts w:ascii="Arial" w:hAnsi="Arial"/>
      <w:sz w:val="16"/>
      <w:szCs w:val="20"/>
    </w:rPr>
  </w:style>
  <w:style w:type="paragraph" w:customStyle="1" w:styleId="ActNotes1a">
    <w:name w:val="ActNotes(1)(a)"/>
    <w:basedOn w:val="Normal"/>
    <w:rsid w:val="00110EBB"/>
    <w:pPr>
      <w:tabs>
        <w:tab w:val="right" w:pos="1559"/>
      </w:tabs>
      <w:spacing w:before="60" w:line="180" w:lineRule="exact"/>
      <w:ind w:left="1701" w:hanging="1701"/>
    </w:pPr>
    <w:rPr>
      <w:rFonts w:ascii="Arial" w:hAnsi="Arial"/>
      <w:sz w:val="16"/>
    </w:rPr>
  </w:style>
  <w:style w:type="paragraph" w:customStyle="1" w:styleId="ActNotes1ai">
    <w:name w:val="ActNotes(1)(a)(i)"/>
    <w:basedOn w:val="Normal"/>
    <w:rsid w:val="00110EBB"/>
    <w:pPr>
      <w:tabs>
        <w:tab w:val="right" w:pos="1843"/>
      </w:tabs>
      <w:spacing w:line="180" w:lineRule="atLeast"/>
      <w:ind w:left="1985" w:hanging="1985"/>
    </w:pPr>
    <w:rPr>
      <w:rFonts w:ascii="Arial" w:hAnsi="Arial"/>
      <w:sz w:val="16"/>
    </w:rPr>
  </w:style>
  <w:style w:type="paragraph" w:customStyle="1" w:styleId="ActNotesa">
    <w:name w:val="ActNotes(a)"/>
    <w:basedOn w:val="Normal"/>
    <w:rsid w:val="00110EBB"/>
    <w:pPr>
      <w:spacing w:before="60" w:line="180" w:lineRule="exact"/>
      <w:ind w:left="425" w:hanging="425"/>
    </w:pPr>
    <w:rPr>
      <w:rFonts w:ascii="Arial" w:hAnsi="Arial"/>
      <w:sz w:val="16"/>
    </w:rPr>
  </w:style>
  <w:style w:type="paragraph" w:customStyle="1" w:styleId="TableOfAmend">
    <w:name w:val="TableOfAmend"/>
    <w:basedOn w:val="Normal"/>
    <w:rsid w:val="00110EBB"/>
    <w:pPr>
      <w:tabs>
        <w:tab w:val="right" w:leader="dot" w:pos="2268"/>
      </w:tabs>
      <w:spacing w:before="60" w:line="180" w:lineRule="exact"/>
      <w:ind w:left="170" w:right="113" w:hanging="170"/>
    </w:pPr>
    <w:rPr>
      <w:rFonts w:ascii="Arial" w:hAnsi="Arial"/>
      <w:sz w:val="16"/>
    </w:rPr>
  </w:style>
  <w:style w:type="paragraph" w:customStyle="1" w:styleId="AmendTableColHead">
    <w:name w:val="AmendTableColHead"/>
    <w:basedOn w:val="TableOfAmend"/>
    <w:rsid w:val="00110EBB"/>
    <w:pPr>
      <w:spacing w:line="200" w:lineRule="exact"/>
    </w:pPr>
    <w:rPr>
      <w:sz w:val="18"/>
    </w:rPr>
  </w:style>
  <w:style w:type="paragraph" w:customStyle="1" w:styleId="asamended">
    <w:name w:val="as amended"/>
    <w:basedOn w:val="Normal"/>
    <w:rsid w:val="00110EBB"/>
    <w:pPr>
      <w:keepNext/>
      <w:spacing w:before="60" w:line="200" w:lineRule="exact"/>
      <w:ind w:left="284"/>
    </w:pPr>
    <w:rPr>
      <w:rFonts w:ascii="Arial" w:hAnsi="Arial"/>
      <w:b/>
      <w:sz w:val="16"/>
    </w:rPr>
  </w:style>
  <w:style w:type="paragraph" w:customStyle="1" w:styleId="asamendedital">
    <w:name w:val="as amended ital"/>
    <w:basedOn w:val="Normal"/>
    <w:rsid w:val="00110EBB"/>
    <w:pPr>
      <w:spacing w:before="60" w:line="200" w:lineRule="exact"/>
      <w:ind w:left="284"/>
    </w:pPr>
    <w:rPr>
      <w:rFonts w:ascii="Arial" w:hAnsi="Arial"/>
      <w:i/>
      <w:sz w:val="16"/>
    </w:rPr>
  </w:style>
  <w:style w:type="paragraph" w:customStyle="1" w:styleId="BodyTextIndex">
    <w:name w:val="Body Text Index"/>
    <w:basedOn w:val="Normal"/>
    <w:next w:val="BodyTextIndent"/>
    <w:rsid w:val="00110EBB"/>
    <w:pPr>
      <w:spacing w:after="120"/>
      <w:ind w:left="284"/>
    </w:pPr>
  </w:style>
  <w:style w:type="paragraph" w:customStyle="1" w:styleId="Contents">
    <w:name w:val="Contents"/>
    <w:basedOn w:val="Normal"/>
    <w:next w:val="Normal"/>
    <w:rsid w:val="00110EBB"/>
    <w:rPr>
      <w:sz w:val="36"/>
    </w:rPr>
  </w:style>
  <w:style w:type="paragraph" w:customStyle="1" w:styleId="CoverActNo">
    <w:name w:val="CoverActNo"/>
    <w:basedOn w:val="UpdateDate"/>
    <w:rsid w:val="00110EBB"/>
    <w:rPr>
      <w:b/>
    </w:rPr>
  </w:style>
  <w:style w:type="paragraph" w:customStyle="1" w:styleId="CTHeading">
    <w:name w:val="CT Heading"/>
    <w:basedOn w:val="Heading8"/>
    <w:next w:val="Normal"/>
    <w:rsid w:val="00110EBB"/>
    <w:rPr>
      <w:rFonts w:ascii="Times New Roman" w:hAnsi="Times New Roman"/>
      <w:sz w:val="20"/>
    </w:rPr>
  </w:style>
  <w:style w:type="paragraph" w:customStyle="1" w:styleId="CTNote">
    <w:name w:val="CT Note"/>
    <w:basedOn w:val="notemargin"/>
    <w:next w:val="CTHeading"/>
    <w:autoRedefine/>
    <w:rsid w:val="00110EBB"/>
    <w:pPr>
      <w:ind w:left="0" w:firstLine="0"/>
    </w:pPr>
    <w:rPr>
      <w:i/>
    </w:rPr>
  </w:style>
  <w:style w:type="paragraph" w:customStyle="1" w:styleId="EndNote">
    <w:name w:val="EndNote"/>
    <w:basedOn w:val="Normal"/>
    <w:link w:val="EndNoteChar"/>
    <w:rsid w:val="00110EBB"/>
    <w:pPr>
      <w:spacing w:before="180"/>
    </w:pPr>
  </w:style>
  <w:style w:type="paragraph" w:customStyle="1" w:styleId="ENoteNo">
    <w:name w:val="ENoteNo"/>
    <w:basedOn w:val="Normal"/>
    <w:rsid w:val="00110EBB"/>
    <w:pPr>
      <w:spacing w:before="120" w:after="120"/>
      <w:ind w:left="1134" w:hanging="1134"/>
    </w:pPr>
    <w:rPr>
      <w:rFonts w:ascii="Arial" w:hAnsi="Arial"/>
      <w:b/>
      <w:sz w:val="24"/>
    </w:rPr>
  </w:style>
  <w:style w:type="paragraph" w:customStyle="1" w:styleId="Headerpartodd">
    <w:name w:val="Header.part.odd"/>
    <w:basedOn w:val="Normal"/>
    <w:rsid w:val="00110EBB"/>
    <w:pPr>
      <w:keepNext/>
    </w:pPr>
    <w:rPr>
      <w:sz w:val="20"/>
    </w:rPr>
  </w:style>
  <w:style w:type="paragraph" w:customStyle="1" w:styleId="Mathtype">
    <w:name w:val="Mathtype"/>
    <w:basedOn w:val="Normal"/>
    <w:rsid w:val="00110EBB"/>
  </w:style>
  <w:style w:type="paragraph" w:customStyle="1" w:styleId="TableColHead">
    <w:name w:val="TableColHead"/>
    <w:basedOn w:val="Normal"/>
    <w:rsid w:val="00110EBB"/>
    <w:pPr>
      <w:keepNext/>
      <w:spacing w:before="120" w:after="60" w:line="200" w:lineRule="exact"/>
    </w:pPr>
    <w:rPr>
      <w:rFonts w:ascii="Arial" w:hAnsi="Arial"/>
      <w:b/>
      <w:sz w:val="18"/>
      <w:lang w:eastAsia="en-US"/>
    </w:rPr>
  </w:style>
  <w:style w:type="paragraph" w:customStyle="1" w:styleId="NotesSection">
    <w:name w:val="NotesSection"/>
    <w:basedOn w:val="Normal"/>
    <w:rsid w:val="00110EBB"/>
    <w:pPr>
      <w:spacing w:before="240"/>
    </w:pPr>
    <w:rPr>
      <w:rFonts w:ascii="Arial" w:hAnsi="Arial"/>
      <w:b/>
      <w:sz w:val="28"/>
    </w:rPr>
  </w:style>
  <w:style w:type="paragraph" w:customStyle="1" w:styleId="ReprintDate">
    <w:name w:val="ReprintDate"/>
    <w:basedOn w:val="Normal"/>
    <w:rsid w:val="00110EBB"/>
    <w:pPr>
      <w:spacing w:before="240"/>
    </w:pPr>
    <w:rPr>
      <w:b/>
      <w:sz w:val="28"/>
    </w:rPr>
  </w:style>
  <w:style w:type="paragraph" w:customStyle="1" w:styleId="Specialih">
    <w:name w:val="Special ih"/>
    <w:basedOn w:val="ItemHead"/>
    <w:rsid w:val="00110EBB"/>
  </w:style>
  <w:style w:type="character" w:customStyle="1" w:styleId="superscriptstyle">
    <w:name w:val="superscriptstyle"/>
    <w:basedOn w:val="DefaultParagraphFont"/>
    <w:rsid w:val="00110EBB"/>
    <w:rPr>
      <w:rFonts w:ascii="Times New Roman" w:hAnsi="Times New Roman"/>
      <w:sz w:val="18"/>
      <w:szCs w:val="18"/>
      <w:vertAlign w:val="baseline"/>
    </w:rPr>
  </w:style>
  <w:style w:type="character" w:customStyle="1" w:styleId="CharENotesHeading">
    <w:name w:val="CharENotesHeading"/>
    <w:basedOn w:val="DefaultParagraphFont"/>
    <w:rsid w:val="00110EBB"/>
  </w:style>
  <w:style w:type="paragraph" w:customStyle="1" w:styleId="TableA0">
    <w:name w:val="TableA"/>
    <w:basedOn w:val="Normal"/>
    <w:rsid w:val="00110EBB"/>
    <w:pPr>
      <w:spacing w:before="120" w:after="120"/>
    </w:pPr>
    <w:rPr>
      <w:rFonts w:ascii="Arial" w:hAnsi="Arial"/>
      <w:b/>
      <w:sz w:val="24"/>
    </w:rPr>
  </w:style>
  <w:style w:type="paragraph" w:customStyle="1" w:styleId="TableAHead">
    <w:name w:val="TableAHead"/>
    <w:basedOn w:val="TableA0"/>
    <w:rsid w:val="00110EBB"/>
    <w:rPr>
      <w:sz w:val="22"/>
    </w:rPr>
  </w:style>
  <w:style w:type="paragraph" w:customStyle="1" w:styleId="TableAHeadItal">
    <w:name w:val="TableAHeadItal"/>
    <w:basedOn w:val="TableAHead"/>
    <w:rsid w:val="00110EBB"/>
    <w:pPr>
      <w:ind w:left="709" w:hanging="709"/>
    </w:pPr>
    <w:rPr>
      <w:rFonts w:ascii="Times" w:hAnsi="Times"/>
      <w:b w:val="0"/>
      <w:i/>
    </w:rPr>
  </w:style>
  <w:style w:type="paragraph" w:customStyle="1" w:styleId="TableOfActs1">
    <w:name w:val="TableOfActs(1)"/>
    <w:basedOn w:val="Normal"/>
    <w:rsid w:val="00110EBB"/>
    <w:pPr>
      <w:spacing w:before="60" w:line="180" w:lineRule="exact"/>
      <w:ind w:left="142" w:hanging="142"/>
    </w:pPr>
    <w:rPr>
      <w:rFonts w:ascii="Arial" w:hAnsi="Arial"/>
      <w:i/>
      <w:sz w:val="16"/>
    </w:rPr>
  </w:style>
  <w:style w:type="paragraph" w:customStyle="1" w:styleId="TableOfActs2">
    <w:name w:val="TableOfActs(2)"/>
    <w:basedOn w:val="TableOfActs1"/>
    <w:rsid w:val="00110EBB"/>
    <w:pPr>
      <w:ind w:left="0" w:firstLine="0"/>
    </w:pPr>
    <w:rPr>
      <w:i w:val="0"/>
    </w:rPr>
  </w:style>
  <w:style w:type="paragraph" w:customStyle="1" w:styleId="TableOfActsHead">
    <w:name w:val="TableOfActsHead"/>
    <w:basedOn w:val="Normal"/>
    <w:rsid w:val="00110EBB"/>
    <w:pPr>
      <w:spacing w:before="240" w:after="240"/>
    </w:pPr>
    <w:rPr>
      <w:rFonts w:ascii="Arial" w:hAnsi="Arial"/>
      <w:b/>
      <w:sz w:val="24"/>
    </w:rPr>
  </w:style>
  <w:style w:type="paragraph" w:customStyle="1" w:styleId="TableOfAmend0pt">
    <w:name w:val="TableOfAmend0pt"/>
    <w:basedOn w:val="TableOfAmend"/>
    <w:rsid w:val="00110EBB"/>
    <w:pPr>
      <w:spacing w:before="0"/>
    </w:pPr>
  </w:style>
  <w:style w:type="paragraph" w:customStyle="1" w:styleId="TableOfAmendHead">
    <w:name w:val="TableOfAmendHead"/>
    <w:basedOn w:val="Normal"/>
    <w:rsid w:val="00110EBB"/>
    <w:pPr>
      <w:tabs>
        <w:tab w:val="right" w:pos="1021"/>
      </w:tabs>
      <w:spacing w:before="240" w:after="240"/>
      <w:ind w:left="1134" w:hanging="1134"/>
    </w:pPr>
    <w:rPr>
      <w:rFonts w:ascii="Arial" w:hAnsi="Arial"/>
      <w:b/>
      <w:sz w:val="24"/>
    </w:rPr>
  </w:style>
  <w:style w:type="paragraph" w:customStyle="1" w:styleId="TableENotesHeadingAmdt">
    <w:name w:val="TableENotesHeadingAmdt"/>
    <w:basedOn w:val="Normal"/>
    <w:next w:val="TableOfAmendHead"/>
    <w:rsid w:val="00110EBB"/>
    <w:pPr>
      <w:pageBreakBefore/>
      <w:spacing w:before="240" w:after="240" w:line="300" w:lineRule="exact"/>
      <w:ind w:left="2410" w:hanging="2410"/>
    </w:pPr>
    <w:rPr>
      <w:rFonts w:ascii="Arial" w:hAnsi="Arial"/>
      <w:b/>
      <w:noProof/>
      <w:sz w:val="28"/>
    </w:rPr>
  </w:style>
  <w:style w:type="paragraph" w:customStyle="1" w:styleId="TOAmRenumbered">
    <w:name w:val="TOAmRenumbered"/>
    <w:basedOn w:val="TableOfAmend"/>
    <w:rsid w:val="00110EBB"/>
    <w:pPr>
      <w:ind w:left="0" w:firstLine="0"/>
    </w:pPr>
  </w:style>
  <w:style w:type="character" w:customStyle="1" w:styleId="EndNoteChar">
    <w:name w:val="EndNote Char"/>
    <w:basedOn w:val="DefaultParagraphFont"/>
    <w:link w:val="EndNote"/>
    <w:rsid w:val="00110EBB"/>
    <w:rPr>
      <w:sz w:val="22"/>
      <w:szCs w:val="24"/>
      <w:lang w:val="en-AU" w:eastAsia="en-AU" w:bidi="ar-SA"/>
    </w:rPr>
  </w:style>
  <w:style w:type="paragraph" w:customStyle="1" w:styleId="headerpartodd0">
    <w:name w:val="header.part.odd"/>
    <w:basedOn w:val="Normal"/>
    <w:rsid w:val="00110EBB"/>
    <w:pPr>
      <w:keepNext/>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4.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footer" Target="footer16.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1.xml"/><Relationship Id="rId38"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eader" Target="header12.xml"/><Relationship Id="rId41"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2.jpeg"/><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3.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eader" Target="header15.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249</Pages>
  <Words>57039</Words>
  <Characters>302302</Characters>
  <Application>Microsoft Office Word</Application>
  <DocSecurity>0</DocSecurity>
  <PresentationFormat/>
  <Lines>2519</Lines>
  <Paragraphs>717</Paragraphs>
  <ScaleCrop>false</ScaleCrop>
  <Manager/>
  <Company/>
  <LinksUpToDate>false</LinksUpToDate>
  <CharactersWithSpaces>358624</CharactersWithSpaces>
  <SharedDoc>false</SharedDoc>
  <HyperlinkBase/>
  <HLinks>
    <vt:vector size="6" baseType="variant">
      <vt:variant>
        <vt:i4>6160468</vt:i4>
      </vt:variant>
      <vt:variant>
        <vt:i4>0</vt:i4>
      </vt:variant>
      <vt:variant>
        <vt:i4>0</vt:i4>
      </vt:variant>
      <vt:variant>
        <vt:i4>5</vt:i4>
      </vt:variant>
      <vt:variant>
        <vt:lpwstr>http://www.comlaw.gov.au/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2023-11-15T23:15:00Z</dcterms:created>
  <dcterms:modified xsi:type="dcterms:W3CDTF">2023-11-15T23:15:00Z</dcterms:modified>
  <cp:category/>
</cp:coreProperties>
</file>