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1D" w:rsidRPr="0057251D" w:rsidRDefault="0057251D" w:rsidP="0057251D">
      <w:pPr>
        <w:jc w:val="center"/>
        <w:rPr>
          <w:rFonts w:eastAsia="MS Mincho"/>
          <w:b/>
          <w:lang w:eastAsia="ja-JP"/>
        </w:rPr>
      </w:pPr>
      <w:r w:rsidRPr="0057251D">
        <w:rPr>
          <w:rFonts w:eastAsia="MS Mincho"/>
          <w:b/>
          <w:lang w:eastAsia="ja-JP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57251D">
            <w:rPr>
              <w:rFonts w:eastAsia="MS Mincho"/>
              <w:b/>
              <w:lang w:eastAsia="ja-JP"/>
            </w:rPr>
            <w:t>AUSTRALIA</w:t>
          </w:r>
        </w:smartTag>
      </w:smartTag>
    </w:p>
    <w:p w:rsidR="0057251D" w:rsidRDefault="0057251D" w:rsidP="0057251D">
      <w:pPr>
        <w:jc w:val="center"/>
        <w:rPr>
          <w:rFonts w:eastAsia="MS Mincho"/>
          <w:b/>
          <w:lang w:eastAsia="ja-JP"/>
        </w:rPr>
      </w:pPr>
    </w:p>
    <w:p w:rsidR="0057251D" w:rsidRPr="00114F36" w:rsidRDefault="0057251D" w:rsidP="0057251D">
      <w:pPr>
        <w:jc w:val="center"/>
        <w:rPr>
          <w:b/>
          <w:i/>
        </w:rPr>
      </w:pPr>
      <w:r w:rsidRPr="00114F36">
        <w:rPr>
          <w:b/>
          <w:i/>
        </w:rPr>
        <w:t xml:space="preserve">Section </w:t>
      </w:r>
      <w:r w:rsidR="0079268A">
        <w:rPr>
          <w:b/>
          <w:i/>
        </w:rPr>
        <w:t>708</w:t>
      </w:r>
    </w:p>
    <w:p w:rsidR="0057251D" w:rsidRPr="00AA4B72" w:rsidRDefault="0057251D" w:rsidP="0057251D">
      <w:pPr>
        <w:jc w:val="center"/>
        <w:rPr>
          <w:b/>
        </w:rPr>
      </w:pPr>
      <w:bookmarkStart w:id="0" w:name="OLE_LINK1"/>
      <w:r w:rsidRPr="00DC20E9">
        <w:rPr>
          <w:b/>
          <w:i/>
        </w:rPr>
        <w:t>O</w:t>
      </w:r>
      <w:r w:rsidRPr="00D1304C">
        <w:rPr>
          <w:b/>
          <w:i/>
        </w:rPr>
        <w:t>ffshore Petroleum and Greenhouse Gas Storage Act 2006</w:t>
      </w:r>
      <w:r>
        <w:rPr>
          <w:b/>
          <w:i/>
        </w:rPr>
        <w:t xml:space="preserve"> </w:t>
      </w:r>
    </w:p>
    <w:bookmarkEnd w:id="0"/>
    <w:p w:rsidR="0057251D" w:rsidRPr="0057251D" w:rsidRDefault="0057251D" w:rsidP="0057251D">
      <w:pPr>
        <w:jc w:val="center"/>
        <w:rPr>
          <w:rFonts w:eastAsia="MS Mincho"/>
          <w:b/>
          <w:lang w:eastAsia="ja-JP"/>
        </w:rPr>
      </w:pPr>
    </w:p>
    <w:p w:rsidR="0057251D" w:rsidRPr="0057251D" w:rsidRDefault="0070081F" w:rsidP="0057251D">
      <w:pPr>
        <w:jc w:val="center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>APPLICATION FOR A PETROLEUM PIPELINE LICENCE</w:t>
      </w:r>
    </w:p>
    <w:p w:rsidR="0057251D" w:rsidRPr="0057251D" w:rsidRDefault="0057251D" w:rsidP="00E55D58">
      <w:pPr>
        <w:rPr>
          <w:rFonts w:eastAsia="MS Mincho"/>
          <w:b/>
          <w:lang w:eastAsia="ja-JP"/>
        </w:rPr>
      </w:pPr>
    </w:p>
    <w:p w:rsidR="0070081F" w:rsidRPr="00114F36" w:rsidRDefault="0057251D" w:rsidP="00E55D58">
      <w:r w:rsidRPr="00114F36">
        <w:t xml:space="preserve">I, </w:t>
      </w:r>
      <w:r w:rsidR="00E25C6E">
        <w:rPr>
          <w:b/>
        </w:rPr>
        <w:t>GRAME ALBERT WATERS</w:t>
      </w:r>
      <w:r w:rsidRPr="00114F36">
        <w:t>, the National Offshore Petroleum Titles Administrator</w:t>
      </w:r>
      <w:r w:rsidR="00E25C6E">
        <w:t>,</w:t>
      </w:r>
      <w:r w:rsidRPr="00114F36">
        <w:t xml:space="preserve"> on behalf of the Commonwealth – </w:t>
      </w:r>
      <w:r w:rsidR="0070081F" w:rsidRPr="00114F36">
        <w:t xml:space="preserve">Western Australia </w:t>
      </w:r>
      <w:r w:rsidRPr="00114F36">
        <w:t xml:space="preserve">Offshore Petroleum Joint Authority, </w:t>
      </w:r>
      <w:r w:rsidR="0070081F" w:rsidRPr="00114F36">
        <w:rPr>
          <w:rFonts w:eastAsia="MS Mincho"/>
          <w:lang w:eastAsia="ja-JP"/>
        </w:rPr>
        <w:t xml:space="preserve">give notice pursuant to Section 708 of the </w:t>
      </w:r>
      <w:r w:rsidR="0070081F" w:rsidRPr="00114F36">
        <w:rPr>
          <w:i/>
        </w:rPr>
        <w:t xml:space="preserve">Offshore Petroleum and Greenhouse Gas Storage Act 2006 </w:t>
      </w:r>
      <w:r w:rsidR="0070081F" w:rsidRPr="00114F36">
        <w:t>that an application has been received from:</w:t>
      </w:r>
    </w:p>
    <w:p w:rsidR="0070081F" w:rsidRDefault="0070081F" w:rsidP="0070081F">
      <w:pPr>
        <w:jc w:val="center"/>
      </w:pPr>
    </w:p>
    <w:p w:rsidR="0070081F" w:rsidRPr="00114F36" w:rsidRDefault="0055256A" w:rsidP="0070081F">
      <w:pPr>
        <w:jc w:val="center"/>
        <w:rPr>
          <w:b/>
        </w:rPr>
      </w:pPr>
      <w:r>
        <w:rPr>
          <w:b/>
        </w:rPr>
        <w:t>Woodside Energy Ltd</w:t>
      </w:r>
    </w:p>
    <w:p w:rsidR="0070081F" w:rsidRDefault="0070081F" w:rsidP="0070081F">
      <w:pPr>
        <w:jc w:val="center"/>
      </w:pPr>
      <w:r w:rsidRPr="00E25C6E">
        <w:t xml:space="preserve">ABN </w:t>
      </w:r>
      <w:r w:rsidR="0055256A">
        <w:t>63 005 482 986</w:t>
      </w:r>
    </w:p>
    <w:p w:rsidR="00E25C6E" w:rsidRDefault="00E25C6E" w:rsidP="0070081F">
      <w:pPr>
        <w:jc w:val="center"/>
      </w:pPr>
    </w:p>
    <w:p w:rsidR="00E25C6E" w:rsidRPr="00E25C6E" w:rsidRDefault="0055256A" w:rsidP="0070081F">
      <w:pPr>
        <w:jc w:val="center"/>
        <w:rPr>
          <w:b/>
        </w:rPr>
      </w:pPr>
      <w:r>
        <w:rPr>
          <w:b/>
        </w:rPr>
        <w:t>BHP Billiton (North West Shelf) Pty Ltd</w:t>
      </w:r>
    </w:p>
    <w:p w:rsidR="00E25C6E" w:rsidRDefault="00E25C6E" w:rsidP="0070081F">
      <w:pPr>
        <w:jc w:val="center"/>
      </w:pPr>
      <w:r>
        <w:t xml:space="preserve">ABN </w:t>
      </w:r>
      <w:r w:rsidR="0055256A">
        <w:t>41 004 514 489</w:t>
      </w:r>
    </w:p>
    <w:p w:rsidR="00E25C6E" w:rsidRDefault="00E25C6E" w:rsidP="0070081F">
      <w:pPr>
        <w:jc w:val="center"/>
      </w:pPr>
    </w:p>
    <w:p w:rsidR="00E25C6E" w:rsidRPr="00E25C6E" w:rsidRDefault="0055256A" w:rsidP="0070081F">
      <w:pPr>
        <w:jc w:val="center"/>
        <w:rPr>
          <w:b/>
        </w:rPr>
      </w:pPr>
      <w:r>
        <w:rPr>
          <w:b/>
        </w:rPr>
        <w:t>BP Developments Australia Pty Ltd</w:t>
      </w:r>
    </w:p>
    <w:p w:rsidR="00E25C6E" w:rsidRDefault="00E25C6E" w:rsidP="0070081F">
      <w:pPr>
        <w:jc w:val="center"/>
      </w:pPr>
      <w:r>
        <w:t xml:space="preserve">ABN </w:t>
      </w:r>
      <w:r w:rsidR="0055256A">
        <w:t>54 081 102 856</w:t>
      </w:r>
    </w:p>
    <w:p w:rsidR="00E25C6E" w:rsidRDefault="00E25C6E" w:rsidP="0070081F">
      <w:pPr>
        <w:jc w:val="center"/>
      </w:pPr>
    </w:p>
    <w:p w:rsidR="00E25C6E" w:rsidRPr="00E25C6E" w:rsidRDefault="0055256A" w:rsidP="0070081F">
      <w:pPr>
        <w:jc w:val="center"/>
        <w:rPr>
          <w:b/>
        </w:rPr>
      </w:pPr>
      <w:r>
        <w:rPr>
          <w:b/>
        </w:rPr>
        <w:t>Chevron Australia Pty Ltd</w:t>
      </w:r>
    </w:p>
    <w:p w:rsidR="00E25C6E" w:rsidRDefault="00E25C6E" w:rsidP="0070081F">
      <w:pPr>
        <w:jc w:val="center"/>
      </w:pPr>
      <w:r>
        <w:t xml:space="preserve">ABN </w:t>
      </w:r>
      <w:r w:rsidR="0055256A">
        <w:t>29 086 197 757</w:t>
      </w:r>
    </w:p>
    <w:p w:rsidR="00E25C6E" w:rsidRDefault="00E25C6E" w:rsidP="0070081F">
      <w:pPr>
        <w:jc w:val="center"/>
      </w:pPr>
    </w:p>
    <w:p w:rsidR="00E25C6E" w:rsidRPr="00E25C6E" w:rsidRDefault="0055256A" w:rsidP="0070081F">
      <w:pPr>
        <w:jc w:val="center"/>
        <w:rPr>
          <w:b/>
        </w:rPr>
      </w:pPr>
      <w:r>
        <w:rPr>
          <w:b/>
        </w:rPr>
        <w:t>Japan Australia (MIMI) Pty Ltd</w:t>
      </w:r>
    </w:p>
    <w:p w:rsidR="00E25C6E" w:rsidRDefault="00E25C6E" w:rsidP="0070081F">
      <w:pPr>
        <w:jc w:val="center"/>
      </w:pPr>
      <w:r>
        <w:t xml:space="preserve">ABN </w:t>
      </w:r>
      <w:r w:rsidR="0055256A">
        <w:t>18 006 303 180</w:t>
      </w:r>
    </w:p>
    <w:p w:rsidR="0055256A" w:rsidRDefault="0055256A" w:rsidP="0070081F">
      <w:pPr>
        <w:jc w:val="center"/>
      </w:pPr>
    </w:p>
    <w:p w:rsidR="0055256A" w:rsidRPr="00E25C6E" w:rsidRDefault="0055256A" w:rsidP="0055256A">
      <w:pPr>
        <w:jc w:val="center"/>
        <w:rPr>
          <w:b/>
        </w:rPr>
      </w:pPr>
      <w:r>
        <w:rPr>
          <w:b/>
        </w:rPr>
        <w:t>Shell Development (Australia) Pty Ltd</w:t>
      </w:r>
    </w:p>
    <w:p w:rsidR="0055256A" w:rsidRPr="00E25C6E" w:rsidRDefault="0055256A" w:rsidP="0070081F">
      <w:pPr>
        <w:jc w:val="center"/>
      </w:pPr>
      <w:r>
        <w:t>ABN 14 009 663 576</w:t>
      </w:r>
    </w:p>
    <w:p w:rsidR="0057251D" w:rsidRPr="00114F36" w:rsidRDefault="0057251D" w:rsidP="0057251D">
      <w:pPr>
        <w:rPr>
          <w:rFonts w:eastAsia="MS Mincho"/>
          <w:lang w:eastAsia="ja-JP"/>
        </w:rPr>
      </w:pPr>
    </w:p>
    <w:p w:rsidR="00000000" w:rsidRDefault="00E55D58">
      <w:pPr>
        <w:ind w:right="49"/>
        <w:jc w:val="both"/>
        <w:rPr>
          <w:rFonts w:eastAsia="MS Mincho"/>
          <w:lang w:eastAsia="ja-JP"/>
        </w:rPr>
      </w:pPr>
      <w:r w:rsidRPr="00E55D58">
        <w:rPr>
          <w:rFonts w:eastAsia="MS Mincho"/>
          <w:lang w:eastAsia="ja-JP"/>
        </w:rPr>
        <w:t>for</w:t>
      </w:r>
      <w:r w:rsidR="0079268A">
        <w:rPr>
          <w:rFonts w:eastAsia="MS Mincho"/>
          <w:lang w:eastAsia="ja-JP"/>
        </w:rPr>
        <w:t xml:space="preserve"> a</w:t>
      </w:r>
      <w:r w:rsidRPr="00E55D58">
        <w:rPr>
          <w:rFonts w:eastAsia="MS Mincho"/>
          <w:lang w:eastAsia="ja-JP"/>
        </w:rPr>
        <w:t xml:space="preserve"> </w:t>
      </w:r>
      <w:r w:rsidR="0079268A">
        <w:rPr>
          <w:rFonts w:eastAsia="MS Mincho"/>
          <w:lang w:eastAsia="ja-JP"/>
        </w:rPr>
        <w:t xml:space="preserve">licence to construct </w:t>
      </w:r>
      <w:r w:rsidRPr="00E55D58">
        <w:rPr>
          <w:rFonts w:eastAsia="MS Mincho"/>
          <w:lang w:eastAsia="ja-JP"/>
        </w:rPr>
        <w:t xml:space="preserve">a </w:t>
      </w:r>
      <w:r w:rsidR="00896390">
        <w:rPr>
          <w:rFonts w:eastAsia="MS Mincho"/>
          <w:lang w:eastAsia="ja-JP"/>
        </w:rPr>
        <w:t xml:space="preserve">petroleum related </w:t>
      </w:r>
      <w:r w:rsidR="007B56D1">
        <w:rPr>
          <w:rFonts w:eastAsia="MS Mincho"/>
          <w:lang w:eastAsia="ja-JP"/>
        </w:rPr>
        <w:t xml:space="preserve">pipeline from </w:t>
      </w:r>
      <w:r>
        <w:rPr>
          <w:rFonts w:eastAsia="MS Mincho"/>
          <w:lang w:eastAsia="ja-JP"/>
        </w:rPr>
        <w:t xml:space="preserve">Start Point </w:t>
      </w:r>
      <w:r w:rsidR="00B50754" w:rsidRPr="00B50754">
        <w:rPr>
          <w:rFonts w:eastAsia="MS Mincho"/>
          <w:b/>
          <w:lang w:eastAsia="ja-JP"/>
        </w:rPr>
        <w:t>(POINT A)</w:t>
      </w:r>
      <w:r w:rsidR="00B50754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(GDA94) Zone 50, Easting: </w:t>
      </w:r>
      <w:r w:rsidR="004644B1">
        <w:rPr>
          <w:rFonts w:eastAsia="MS Mincho"/>
          <w:lang w:eastAsia="ja-JP"/>
        </w:rPr>
        <w:t>383,723.09</w:t>
      </w:r>
      <w:r w:rsidR="00A1234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mE</w:t>
      </w:r>
      <w:r w:rsidR="007B56D1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 xml:space="preserve"> Northing: </w:t>
      </w:r>
      <w:r w:rsidR="004644B1">
        <w:rPr>
          <w:rFonts w:eastAsia="MS Mincho"/>
          <w:lang w:eastAsia="ja-JP"/>
        </w:rPr>
        <w:t>7,814,441.36</w:t>
      </w:r>
      <w:r>
        <w:rPr>
          <w:rFonts w:eastAsia="MS Mincho"/>
          <w:lang w:eastAsia="ja-JP"/>
        </w:rPr>
        <w:t xml:space="preserve"> mN</w:t>
      </w:r>
      <w:r w:rsidR="00D00E27">
        <w:rPr>
          <w:rFonts w:eastAsia="MS Mincho"/>
          <w:lang w:eastAsia="ja-JP"/>
        </w:rPr>
        <w:t xml:space="preserve"> </w:t>
      </w:r>
      <w:r w:rsidR="007B56D1">
        <w:rPr>
          <w:rFonts w:eastAsia="MS Mincho"/>
          <w:lang w:eastAsia="ja-JP"/>
        </w:rPr>
        <w:t>(</w:t>
      </w:r>
      <w:r w:rsidR="00A1234B">
        <w:rPr>
          <w:rFonts w:eastAsia="MS Mincho"/>
          <w:lang w:eastAsia="ja-JP"/>
        </w:rPr>
        <w:t xml:space="preserve">TPA </w:t>
      </w:r>
      <w:r w:rsidR="004644B1">
        <w:rPr>
          <w:rFonts w:eastAsia="MS Mincho"/>
          <w:lang w:eastAsia="ja-JP"/>
        </w:rPr>
        <w:t>MANIFOLD</w:t>
      </w:r>
      <w:r w:rsidR="007B56D1">
        <w:rPr>
          <w:rFonts w:eastAsia="MS Mincho"/>
          <w:lang w:eastAsia="ja-JP"/>
        </w:rPr>
        <w:t xml:space="preserve">) </w:t>
      </w:r>
      <w:r>
        <w:rPr>
          <w:rFonts w:eastAsia="MS Mincho"/>
          <w:lang w:eastAsia="ja-JP"/>
        </w:rPr>
        <w:t xml:space="preserve">to End Point </w:t>
      </w:r>
      <w:r w:rsidR="0079268A">
        <w:rPr>
          <w:rFonts w:eastAsia="MS Mincho"/>
          <w:b/>
          <w:lang w:eastAsia="ja-JP"/>
        </w:rPr>
        <w:t>(</w:t>
      </w:r>
      <w:r w:rsidR="0079268A" w:rsidRPr="00896390">
        <w:rPr>
          <w:rFonts w:eastAsia="MS Mincho"/>
          <w:b/>
          <w:lang w:eastAsia="ja-JP"/>
        </w:rPr>
        <w:t>POINT </w:t>
      </w:r>
      <w:r w:rsidR="00B50754" w:rsidRPr="00896390">
        <w:rPr>
          <w:rFonts w:eastAsia="MS Mincho"/>
          <w:b/>
          <w:lang w:eastAsia="ja-JP"/>
        </w:rPr>
        <w:t>B</w:t>
      </w:r>
      <w:r w:rsidR="00B50754" w:rsidRPr="00B50754">
        <w:rPr>
          <w:rFonts w:eastAsia="MS Mincho"/>
          <w:b/>
          <w:lang w:eastAsia="ja-JP"/>
        </w:rPr>
        <w:t>)</w:t>
      </w:r>
      <w:r w:rsidR="00B50754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(GDA94) Zone 50, Easting:</w:t>
      </w:r>
      <w:r w:rsidR="007B56D1">
        <w:rPr>
          <w:rFonts w:eastAsia="MS Mincho"/>
          <w:lang w:eastAsia="ja-JP"/>
        </w:rPr>
        <w:t> </w:t>
      </w:r>
      <w:r w:rsidR="004644B1">
        <w:rPr>
          <w:rFonts w:eastAsia="MS Mincho"/>
          <w:lang w:eastAsia="ja-JP"/>
        </w:rPr>
        <w:t>387,599.58</w:t>
      </w:r>
      <w:r>
        <w:rPr>
          <w:rFonts w:eastAsia="MS Mincho"/>
          <w:lang w:eastAsia="ja-JP"/>
        </w:rPr>
        <w:t xml:space="preserve"> mE</w:t>
      </w:r>
      <w:r w:rsidR="007B56D1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 xml:space="preserve"> Northing: </w:t>
      </w:r>
      <w:r w:rsidR="004644B1">
        <w:rPr>
          <w:rFonts w:eastAsia="MS Mincho"/>
          <w:lang w:eastAsia="ja-JP"/>
        </w:rPr>
        <w:t>7,826,720.90</w:t>
      </w:r>
      <w:r>
        <w:rPr>
          <w:rFonts w:eastAsia="MS Mincho"/>
          <w:lang w:eastAsia="ja-JP"/>
        </w:rPr>
        <w:t xml:space="preserve"> mN </w:t>
      </w:r>
      <w:r w:rsidR="007B56D1">
        <w:rPr>
          <w:rFonts w:eastAsia="MS Mincho"/>
          <w:lang w:eastAsia="ja-JP"/>
        </w:rPr>
        <w:t>(</w:t>
      </w:r>
      <w:r w:rsidR="00A1234B">
        <w:rPr>
          <w:rFonts w:eastAsia="MS Mincho"/>
          <w:lang w:eastAsia="ja-JP"/>
        </w:rPr>
        <w:t>GW</w:t>
      </w:r>
      <w:r w:rsidR="004644B1">
        <w:rPr>
          <w:rFonts w:eastAsia="MS Mincho"/>
          <w:lang w:eastAsia="ja-JP"/>
        </w:rPr>
        <w:t>A</w:t>
      </w:r>
      <w:r w:rsidR="00A1234B">
        <w:rPr>
          <w:rFonts w:eastAsia="MS Mincho"/>
          <w:lang w:eastAsia="ja-JP"/>
        </w:rPr>
        <w:t xml:space="preserve"> </w:t>
      </w:r>
      <w:r w:rsidR="004644B1">
        <w:rPr>
          <w:rFonts w:eastAsia="MS Mincho"/>
          <w:lang w:eastAsia="ja-JP"/>
        </w:rPr>
        <w:t>TIE-IN SPOOL FLANGE</w:t>
      </w:r>
      <w:r w:rsidR="0079268A">
        <w:rPr>
          <w:rFonts w:eastAsia="MS Mincho"/>
          <w:lang w:eastAsia="ja-JP"/>
        </w:rPr>
        <w:t>)</w:t>
      </w:r>
      <w:r w:rsidR="007B56D1">
        <w:rPr>
          <w:rFonts w:eastAsia="MS Mincho"/>
          <w:lang w:eastAsia="ja-JP"/>
        </w:rPr>
        <w:t xml:space="preserve">, </w:t>
      </w:r>
      <w:r w:rsidR="000D79E3" w:rsidRPr="000D79E3">
        <w:rPr>
          <w:rFonts w:eastAsia="MS Mincho"/>
          <w:lang w:eastAsia="ja-JP"/>
        </w:rPr>
        <w:t>fo</w:t>
      </w:r>
      <w:r w:rsidR="002046A2">
        <w:rPr>
          <w:rFonts w:eastAsia="MS Mincho"/>
          <w:lang w:eastAsia="ja-JP"/>
        </w:rPr>
        <w:t>r the conveyance of multiphase</w:t>
      </w:r>
      <w:r w:rsidR="000D79E3" w:rsidRPr="000D79E3">
        <w:rPr>
          <w:rFonts w:eastAsia="MS Mincho"/>
          <w:lang w:eastAsia="ja-JP"/>
        </w:rPr>
        <w:t xml:space="preserve"> commingled </w:t>
      </w:r>
      <w:r w:rsidR="002046A2" w:rsidRPr="000D79E3">
        <w:rPr>
          <w:rFonts w:eastAsia="MS Mincho"/>
          <w:lang w:eastAsia="ja-JP"/>
        </w:rPr>
        <w:t xml:space="preserve">wet gas and condensate </w:t>
      </w:r>
      <w:r w:rsidR="000D79E3" w:rsidRPr="000D79E3">
        <w:rPr>
          <w:rFonts w:eastAsia="MS Mincho"/>
          <w:lang w:eastAsia="ja-JP"/>
        </w:rPr>
        <w:t>from multiple hydrocarbon reservoirs</w:t>
      </w:r>
      <w:r w:rsidR="00C91012">
        <w:rPr>
          <w:rFonts w:eastAsia="MS Mincho"/>
          <w:lang w:eastAsia="ja-JP"/>
        </w:rPr>
        <w:t xml:space="preserve"> </w:t>
      </w:r>
      <w:r w:rsidR="0079268A">
        <w:rPr>
          <w:rFonts w:eastAsia="MS Mincho"/>
          <w:lang w:eastAsia="ja-JP"/>
        </w:rPr>
        <w:t>for</w:t>
      </w:r>
      <w:r w:rsidR="007B56D1">
        <w:rPr>
          <w:rFonts w:eastAsia="MS Mincho"/>
          <w:lang w:eastAsia="ja-JP"/>
        </w:rPr>
        <w:t xml:space="preserve"> a distance of approximately </w:t>
      </w:r>
      <w:r w:rsidR="00A1234B">
        <w:rPr>
          <w:rFonts w:eastAsia="MS Mincho"/>
          <w:lang w:eastAsia="ja-JP"/>
        </w:rPr>
        <w:t>14.5 km</w:t>
      </w:r>
      <w:r w:rsidR="007B56D1">
        <w:rPr>
          <w:rFonts w:eastAsia="MS Mincho"/>
          <w:lang w:eastAsia="ja-JP"/>
        </w:rPr>
        <w:t>.  Refer to attached map for route detail.</w:t>
      </w:r>
    </w:p>
    <w:p w:rsidR="0057251D" w:rsidRDefault="0057251D" w:rsidP="0057251D"/>
    <w:p w:rsidR="006B485B" w:rsidRDefault="006B485B" w:rsidP="006B485B">
      <w:pPr>
        <w:jc w:val="center"/>
        <w:rPr>
          <w:i/>
        </w:rPr>
      </w:pPr>
      <w:r>
        <w:t xml:space="preserve">This notice takes effect on the day in which it appears in the </w:t>
      </w:r>
      <w:r w:rsidRPr="00F6322B">
        <w:rPr>
          <w:i/>
        </w:rPr>
        <w:t>Australian Government Gazette.</w:t>
      </w:r>
    </w:p>
    <w:p w:rsidR="0057251D" w:rsidRDefault="0057251D" w:rsidP="00114F36">
      <w:pPr>
        <w:jc w:val="center"/>
      </w:pPr>
    </w:p>
    <w:p w:rsidR="0057251D" w:rsidRDefault="0057251D" w:rsidP="00114F36">
      <w:pPr>
        <w:ind w:right="141"/>
        <w:jc w:val="center"/>
      </w:pPr>
      <w:proofErr w:type="gramStart"/>
      <w:r>
        <w:t xml:space="preserve">Made under the </w:t>
      </w:r>
      <w:r w:rsidRPr="009A1697">
        <w:rPr>
          <w:i/>
        </w:rPr>
        <w:t>Offshore Petroleum and Greenhouse Gas Storage Act 2006</w:t>
      </w:r>
      <w:r>
        <w:t xml:space="preserve"> of the Commonwealth of Australia.</w:t>
      </w:r>
      <w:proofErr w:type="gramEnd"/>
    </w:p>
    <w:p w:rsidR="0057251D" w:rsidRDefault="0057251D" w:rsidP="0057251D"/>
    <w:p w:rsidR="0057251D" w:rsidRDefault="0057251D" w:rsidP="0057251D"/>
    <w:p w:rsidR="007B56D1" w:rsidRDefault="007B56D1" w:rsidP="0057251D"/>
    <w:p w:rsidR="007B56D1" w:rsidRDefault="007B56D1" w:rsidP="0057251D"/>
    <w:p w:rsidR="007B56D1" w:rsidRDefault="007B56D1" w:rsidP="0057251D"/>
    <w:p w:rsidR="00114F36" w:rsidRPr="00E25C6E" w:rsidRDefault="00E25C6E" w:rsidP="0057251D">
      <w:pPr>
        <w:rPr>
          <w:b/>
        </w:rPr>
      </w:pPr>
      <w:r w:rsidRPr="00E25C6E">
        <w:rPr>
          <w:b/>
        </w:rPr>
        <w:t>GRAEME ALBERT WATERS</w:t>
      </w:r>
    </w:p>
    <w:p w:rsidR="000672CA" w:rsidRDefault="0057251D" w:rsidP="007B56D1">
      <w:pPr>
        <w:pStyle w:val="Footer"/>
      </w:pPr>
      <w:r>
        <w:t>TITLES ADMINISTRATOR</w:t>
      </w:r>
      <w:r w:rsidR="007B56D1">
        <w:br w:type="page"/>
      </w:r>
    </w:p>
    <w:p w:rsidR="007B56D1" w:rsidRPr="00A532FE" w:rsidRDefault="007B56D1" w:rsidP="007B56D1">
      <w:pPr>
        <w:spacing w:after="120"/>
        <w:jc w:val="center"/>
        <w:rPr>
          <w:b/>
        </w:rPr>
      </w:pPr>
      <w:r w:rsidRPr="00A532FE">
        <w:rPr>
          <w:rFonts w:eastAsia="MS Mincho"/>
          <w:b/>
          <w:u w:val="single"/>
          <w:lang w:eastAsia="ja-JP"/>
        </w:rPr>
        <w:lastRenderedPageBreak/>
        <w:t>APPLICATION FOR A PETROLEUM PIPELINE LICENCE</w:t>
      </w:r>
    </w:p>
    <w:p w:rsidR="007B56D1" w:rsidRDefault="00A5439B" w:rsidP="007B56D1">
      <w:pPr>
        <w:spacing w:after="120"/>
        <w:jc w:val="center"/>
      </w:pPr>
      <w:r>
        <w:t>Greater Western Flank 1 (GWF-1)</w:t>
      </w:r>
      <w:r w:rsidRPr="00A532FE">
        <w:t xml:space="preserve"> </w:t>
      </w:r>
      <w:r w:rsidR="007B56D1" w:rsidRPr="00A532FE">
        <w:t>Pipeline</w:t>
      </w:r>
    </w:p>
    <w:p w:rsidR="00000000" w:rsidRDefault="00B50F6B">
      <w:pPr>
        <w:spacing w:after="120"/>
        <w:jc w:val="center"/>
      </w:pPr>
      <w:r>
        <w:rPr>
          <w:rFonts w:eastAsia="MS Mincho"/>
          <w:noProof/>
          <w:u w:val="single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375285</wp:posOffset>
            </wp:positionV>
            <wp:extent cx="5683250" cy="8091170"/>
            <wp:effectExtent l="19050" t="0" r="0" b="0"/>
            <wp:wrapTight wrapText="bothSides">
              <wp:wrapPolygon edited="0">
                <wp:start x="-72" y="0"/>
                <wp:lineTo x="-72" y="21563"/>
                <wp:lineTo x="21576" y="21563"/>
                <wp:lineTo x="21576" y="0"/>
                <wp:lineTo x="-72" y="0"/>
              </wp:wrapPolygon>
            </wp:wrapTight>
            <wp:docPr id="3" name="Picture 2" descr="img-Y0211232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Y02112325-0001.jpg"/>
                    <pic:cNvPicPr/>
                  </pic:nvPicPr>
                  <pic:blipFill>
                    <a:blip r:embed="rId5" cstate="print"/>
                    <a:srcRect l="12582" t="16450" r="11233" b="7861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809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6D1" w:rsidRPr="00A532FE">
        <w:rPr>
          <w:rFonts w:eastAsia="MS Mincho"/>
          <w:u w:val="single"/>
          <w:lang w:eastAsia="ja-JP"/>
        </w:rPr>
        <w:t>Proposed Pipeline Route Map</w:t>
      </w:r>
    </w:p>
    <w:sectPr w:rsidR="00000000" w:rsidSect="0079268A">
      <w:pgSz w:w="12240" w:h="15840"/>
      <w:pgMar w:top="899" w:right="1701" w:bottom="107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stylePaneFormatFilter w:val="3F01"/>
  <w:defaultTabStop w:val="720"/>
  <w:noPunctuationKerning/>
  <w:characterSpacingControl w:val="doNotCompress"/>
  <w:compat/>
  <w:rsids>
    <w:rsidRoot w:val="0057251D"/>
    <w:rsid w:val="00040E78"/>
    <w:rsid w:val="000672CA"/>
    <w:rsid w:val="000B4783"/>
    <w:rsid w:val="000D79E3"/>
    <w:rsid w:val="00114F36"/>
    <w:rsid w:val="00132092"/>
    <w:rsid w:val="002046A2"/>
    <w:rsid w:val="00237CAA"/>
    <w:rsid w:val="00317196"/>
    <w:rsid w:val="003C49E0"/>
    <w:rsid w:val="004644B1"/>
    <w:rsid w:val="004C2E3C"/>
    <w:rsid w:val="0055256A"/>
    <w:rsid w:val="0057251D"/>
    <w:rsid w:val="00573FFC"/>
    <w:rsid w:val="00574946"/>
    <w:rsid w:val="00594266"/>
    <w:rsid w:val="006B485B"/>
    <w:rsid w:val="0070081F"/>
    <w:rsid w:val="0079268A"/>
    <w:rsid w:val="007B56D1"/>
    <w:rsid w:val="008720F7"/>
    <w:rsid w:val="00896390"/>
    <w:rsid w:val="00A1234B"/>
    <w:rsid w:val="00A5439B"/>
    <w:rsid w:val="00B252FA"/>
    <w:rsid w:val="00B50754"/>
    <w:rsid w:val="00B50F6B"/>
    <w:rsid w:val="00B9528D"/>
    <w:rsid w:val="00C656E6"/>
    <w:rsid w:val="00C91012"/>
    <w:rsid w:val="00D00E27"/>
    <w:rsid w:val="00E25C6E"/>
    <w:rsid w:val="00E55D58"/>
    <w:rsid w:val="00EF58ED"/>
    <w:rsid w:val="00F4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9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251D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251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C2E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96390"/>
    <w:rPr>
      <w:sz w:val="16"/>
      <w:szCs w:val="16"/>
    </w:rPr>
  </w:style>
  <w:style w:type="paragraph" w:styleId="CommentText">
    <w:name w:val="annotation text"/>
    <w:basedOn w:val="Normal"/>
    <w:semiHidden/>
    <w:rsid w:val="008963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96390"/>
    <w:rPr>
      <w:b/>
      <w:bCs/>
    </w:rPr>
  </w:style>
  <w:style w:type="paragraph" w:styleId="Revision">
    <w:name w:val="Revision"/>
    <w:hidden/>
    <w:uiPriority w:val="99"/>
    <w:semiHidden/>
    <w:rsid w:val="00B50F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DBDC7-30EF-4C24-BFD8-4CE6D76A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Department of Industry Tourism and Resources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subject/>
  <dc:creator>JBell</dc:creator>
  <cp:keywords/>
  <dc:description/>
  <cp:lastModifiedBy>gcrooks1</cp:lastModifiedBy>
  <cp:revision>5</cp:revision>
  <cp:lastPrinted>2012-11-02T01:22:00Z</cp:lastPrinted>
  <dcterms:created xsi:type="dcterms:W3CDTF">2012-11-02T01:27:00Z</dcterms:created>
  <dcterms:modified xsi:type="dcterms:W3CDTF">2012-11-12T06:26:00Z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