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F7BF3" w:rsidRDefault="00FF7BF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95pt;height:77.9pt" o:ole="" fillcolor="window">
            <v:imagedata r:id="rId9" o:title=""/>
          </v:shape>
          <o:OLEObject Type="Embed" ProgID="Word.Picture.8" ShapeID="_x0000_i1025" DrawAspect="Content" ObjectID="_1424161861" r:id="rId10"/>
        </w:object>
      </w:r>
    </w:p>
    <w:p w:rsidR="00FF7BF3" w:rsidRDefault="00FF7BF3"/>
    <w:p w:rsidR="00FF7BF3" w:rsidRDefault="00FF7BF3" w:rsidP="00FF7BF3">
      <w:pPr>
        <w:spacing w:line="240" w:lineRule="auto"/>
      </w:pPr>
    </w:p>
    <w:p w:rsidR="00FF7BF3" w:rsidRDefault="00FF7BF3" w:rsidP="00FF7BF3"/>
    <w:p w:rsidR="00FF7BF3" w:rsidRDefault="00FF7BF3" w:rsidP="00FF7BF3"/>
    <w:p w:rsidR="00FF7BF3" w:rsidRDefault="00FF7BF3" w:rsidP="00FF7BF3"/>
    <w:p w:rsidR="00FF7BF3" w:rsidRDefault="00FF7BF3" w:rsidP="00FF7BF3"/>
    <w:p w:rsidR="0048364F" w:rsidRPr="0018252A" w:rsidRDefault="00680199" w:rsidP="00926556">
      <w:pPr>
        <w:pStyle w:val="ShortT"/>
      </w:pPr>
      <w:r w:rsidRPr="0018252A">
        <w:t xml:space="preserve">Social Security and Other Legislation Amendment </w:t>
      </w:r>
      <w:r w:rsidR="000332BB">
        <w:t xml:space="preserve">(Income Support Bonus) </w:t>
      </w:r>
      <w:r w:rsidR="00FF7BF3">
        <w:t>Act</w:t>
      </w:r>
      <w:r w:rsidR="000332BB">
        <w:t xml:space="preserve"> 2013</w:t>
      </w:r>
    </w:p>
    <w:p w:rsidR="0048364F" w:rsidRPr="0018252A" w:rsidRDefault="0048364F" w:rsidP="0048364F">
      <w:pPr>
        <w:rPr>
          <w:rFonts w:cs="Times New Roman"/>
        </w:rPr>
      </w:pPr>
    </w:p>
    <w:p w:rsidR="0048364F" w:rsidRPr="0018252A" w:rsidRDefault="00C164CA" w:rsidP="00FF7BF3">
      <w:pPr>
        <w:pStyle w:val="Actno"/>
        <w:spacing w:before="400"/>
      </w:pPr>
      <w:r w:rsidRPr="0018252A">
        <w:t>No.</w:t>
      </w:r>
      <w:r w:rsidR="00AC090A">
        <w:t xml:space="preserve"> 5</w:t>
      </w:r>
      <w:r w:rsidRPr="0018252A">
        <w:t>, 201</w:t>
      </w:r>
      <w:r w:rsidR="000332BB">
        <w:t>3</w:t>
      </w:r>
    </w:p>
    <w:p w:rsidR="0048364F" w:rsidRPr="0018252A" w:rsidRDefault="0048364F" w:rsidP="0048364F">
      <w:pPr>
        <w:rPr>
          <w:rFonts w:cs="Times New Roman"/>
        </w:rPr>
      </w:pPr>
    </w:p>
    <w:p w:rsidR="00FF7BF3" w:rsidRDefault="00FF7BF3" w:rsidP="00FF7BF3"/>
    <w:p w:rsidR="00FF7BF3" w:rsidRDefault="00FF7BF3" w:rsidP="00FF7BF3"/>
    <w:p w:rsidR="00FF7BF3" w:rsidRDefault="00FF7BF3" w:rsidP="00FF7BF3"/>
    <w:p w:rsidR="00FF7BF3" w:rsidRDefault="00FF7BF3" w:rsidP="00FF7BF3"/>
    <w:p w:rsidR="0048364F" w:rsidRPr="0018252A" w:rsidRDefault="00FF7BF3" w:rsidP="0048364F">
      <w:pPr>
        <w:pStyle w:val="LongT"/>
      </w:pPr>
      <w:r>
        <w:t>An Act</w:t>
      </w:r>
      <w:r w:rsidR="0048364F" w:rsidRPr="0018252A">
        <w:t xml:space="preserve"> to </w:t>
      </w:r>
      <w:r w:rsidR="00947EC4" w:rsidRPr="0018252A">
        <w:t>amend the law relating to social security, farm household support and taxation, and for related purposes</w:t>
      </w:r>
    </w:p>
    <w:p w:rsidR="0048364F" w:rsidRPr="0018252A" w:rsidRDefault="0048364F" w:rsidP="0048364F">
      <w:pPr>
        <w:pStyle w:val="Header"/>
        <w:tabs>
          <w:tab w:val="clear" w:pos="4150"/>
          <w:tab w:val="clear" w:pos="8307"/>
        </w:tabs>
      </w:pPr>
      <w:r w:rsidRPr="0018252A">
        <w:rPr>
          <w:rStyle w:val="CharAmSchNo"/>
        </w:rPr>
        <w:t xml:space="preserve"> </w:t>
      </w:r>
      <w:r w:rsidRPr="0018252A">
        <w:rPr>
          <w:rStyle w:val="CharAmSchText"/>
        </w:rPr>
        <w:t xml:space="preserve"> </w:t>
      </w:r>
    </w:p>
    <w:p w:rsidR="0048364F" w:rsidRPr="0018252A" w:rsidRDefault="0048364F" w:rsidP="0048364F">
      <w:pPr>
        <w:pStyle w:val="Header"/>
        <w:tabs>
          <w:tab w:val="clear" w:pos="4150"/>
          <w:tab w:val="clear" w:pos="8307"/>
        </w:tabs>
      </w:pPr>
      <w:r w:rsidRPr="0018252A">
        <w:rPr>
          <w:rStyle w:val="CharAmPartNo"/>
        </w:rPr>
        <w:t xml:space="preserve"> </w:t>
      </w:r>
      <w:r w:rsidRPr="0018252A">
        <w:rPr>
          <w:rStyle w:val="CharAmPartText"/>
        </w:rPr>
        <w:t xml:space="preserve"> </w:t>
      </w:r>
    </w:p>
    <w:p w:rsidR="0048364F" w:rsidRPr="0018252A" w:rsidRDefault="0048364F" w:rsidP="0048364F">
      <w:pPr>
        <w:rPr>
          <w:rFonts w:cs="Times New Roman"/>
        </w:rPr>
        <w:sectPr w:rsidR="0048364F" w:rsidRPr="0018252A" w:rsidSect="00FF7B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8252A" w:rsidRDefault="0048364F" w:rsidP="00386114">
      <w:pPr>
        <w:rPr>
          <w:rFonts w:cs="Times New Roman"/>
          <w:sz w:val="36"/>
        </w:rPr>
      </w:pPr>
      <w:r w:rsidRPr="0018252A">
        <w:rPr>
          <w:rFonts w:cs="Times New Roman"/>
          <w:sz w:val="36"/>
        </w:rPr>
        <w:lastRenderedPageBreak/>
        <w:t>Contents</w:t>
      </w:r>
    </w:p>
    <w:bookmarkStart w:id="1" w:name="BKCheck15B_1"/>
    <w:bookmarkEnd w:id="1"/>
    <w:p w:rsidR="00AC090A" w:rsidRDefault="00AC0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C090A">
        <w:rPr>
          <w:noProof/>
        </w:rPr>
        <w:tab/>
      </w:r>
      <w:r w:rsidRPr="00AC090A">
        <w:rPr>
          <w:noProof/>
        </w:rPr>
        <w:fldChar w:fldCharType="begin"/>
      </w:r>
      <w:r w:rsidRPr="00AC090A">
        <w:rPr>
          <w:noProof/>
        </w:rPr>
        <w:instrText xml:space="preserve"> PAGEREF _Toc350415249 \h </w:instrText>
      </w:r>
      <w:r w:rsidRPr="00AC090A">
        <w:rPr>
          <w:noProof/>
        </w:rPr>
      </w:r>
      <w:r w:rsidRPr="00AC090A">
        <w:rPr>
          <w:noProof/>
        </w:rPr>
        <w:fldChar w:fldCharType="separate"/>
      </w:r>
      <w:r>
        <w:rPr>
          <w:noProof/>
        </w:rPr>
        <w:t>2</w:t>
      </w:r>
      <w:r w:rsidRPr="00AC090A">
        <w:rPr>
          <w:noProof/>
        </w:rPr>
        <w:fldChar w:fldCharType="end"/>
      </w:r>
    </w:p>
    <w:p w:rsidR="00AC090A" w:rsidRDefault="00AC0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C090A">
        <w:rPr>
          <w:noProof/>
        </w:rPr>
        <w:tab/>
      </w:r>
      <w:r w:rsidRPr="00AC090A">
        <w:rPr>
          <w:noProof/>
        </w:rPr>
        <w:fldChar w:fldCharType="begin"/>
      </w:r>
      <w:r w:rsidRPr="00AC090A">
        <w:rPr>
          <w:noProof/>
        </w:rPr>
        <w:instrText xml:space="preserve"> PAGEREF _Toc350415250 \h </w:instrText>
      </w:r>
      <w:r w:rsidRPr="00AC090A">
        <w:rPr>
          <w:noProof/>
        </w:rPr>
      </w:r>
      <w:r w:rsidRPr="00AC090A">
        <w:rPr>
          <w:noProof/>
        </w:rPr>
        <w:fldChar w:fldCharType="separate"/>
      </w:r>
      <w:r>
        <w:rPr>
          <w:noProof/>
        </w:rPr>
        <w:t>2</w:t>
      </w:r>
      <w:r w:rsidRPr="00AC090A">
        <w:rPr>
          <w:noProof/>
        </w:rPr>
        <w:fldChar w:fldCharType="end"/>
      </w:r>
    </w:p>
    <w:p w:rsidR="00AC090A" w:rsidRDefault="00AC0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AC090A">
        <w:rPr>
          <w:noProof/>
        </w:rPr>
        <w:tab/>
      </w:r>
      <w:r w:rsidRPr="00AC090A">
        <w:rPr>
          <w:noProof/>
        </w:rPr>
        <w:fldChar w:fldCharType="begin"/>
      </w:r>
      <w:r w:rsidRPr="00AC090A">
        <w:rPr>
          <w:noProof/>
        </w:rPr>
        <w:instrText xml:space="preserve"> PAGEREF _Toc350415251 \h </w:instrText>
      </w:r>
      <w:r w:rsidRPr="00AC090A">
        <w:rPr>
          <w:noProof/>
        </w:rPr>
      </w:r>
      <w:r w:rsidRPr="00AC090A">
        <w:rPr>
          <w:noProof/>
        </w:rPr>
        <w:fldChar w:fldCharType="separate"/>
      </w:r>
      <w:r>
        <w:rPr>
          <w:noProof/>
        </w:rPr>
        <w:t>2</w:t>
      </w:r>
      <w:r w:rsidRPr="00AC090A">
        <w:rPr>
          <w:noProof/>
        </w:rPr>
        <w:fldChar w:fldCharType="end"/>
      </w:r>
    </w:p>
    <w:p w:rsidR="00AC090A" w:rsidRDefault="00AC09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Pr="00B71C5C">
        <w:rPr>
          <w:noProof/>
        </w:rPr>
        <w:t>—</w:t>
      </w:r>
      <w:r>
        <w:rPr>
          <w:noProof/>
        </w:rPr>
        <w:t>Amendments</w:t>
      </w:r>
      <w:r w:rsidRPr="00AC090A">
        <w:rPr>
          <w:b w:val="0"/>
          <w:noProof/>
          <w:sz w:val="18"/>
        </w:rPr>
        <w:tab/>
      </w:r>
      <w:r w:rsidRPr="00AC090A">
        <w:rPr>
          <w:b w:val="0"/>
          <w:noProof/>
          <w:sz w:val="18"/>
        </w:rPr>
        <w:fldChar w:fldCharType="begin"/>
      </w:r>
      <w:r w:rsidRPr="00AC090A">
        <w:rPr>
          <w:b w:val="0"/>
          <w:noProof/>
          <w:sz w:val="18"/>
        </w:rPr>
        <w:instrText xml:space="preserve"> PAGEREF _Toc350415252 \h </w:instrText>
      </w:r>
      <w:r w:rsidRPr="00AC090A">
        <w:rPr>
          <w:b w:val="0"/>
          <w:noProof/>
          <w:sz w:val="18"/>
        </w:rPr>
      </w:r>
      <w:r w:rsidRPr="00AC090A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AC090A">
        <w:rPr>
          <w:b w:val="0"/>
          <w:noProof/>
          <w:sz w:val="18"/>
        </w:rPr>
        <w:fldChar w:fldCharType="end"/>
      </w:r>
    </w:p>
    <w:p w:rsidR="00AC090A" w:rsidRDefault="00AC090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</w:t>
      </w:r>
      <w:r w:rsidRPr="00B71C5C">
        <w:rPr>
          <w:noProof/>
        </w:rPr>
        <w:t>—</w:t>
      </w:r>
      <w:r>
        <w:rPr>
          <w:noProof/>
        </w:rPr>
        <w:t>Main amendments</w:t>
      </w:r>
      <w:r w:rsidRPr="00AC090A">
        <w:rPr>
          <w:noProof/>
          <w:sz w:val="18"/>
        </w:rPr>
        <w:tab/>
      </w:r>
      <w:r w:rsidRPr="00AC090A">
        <w:rPr>
          <w:noProof/>
          <w:sz w:val="18"/>
        </w:rPr>
        <w:fldChar w:fldCharType="begin"/>
      </w:r>
      <w:r w:rsidRPr="00AC090A">
        <w:rPr>
          <w:noProof/>
          <w:sz w:val="18"/>
        </w:rPr>
        <w:instrText xml:space="preserve"> PAGEREF _Toc350415253 \h </w:instrText>
      </w:r>
      <w:r w:rsidRPr="00AC090A">
        <w:rPr>
          <w:noProof/>
          <w:sz w:val="18"/>
        </w:rPr>
      </w:r>
      <w:r w:rsidRPr="00AC090A">
        <w:rPr>
          <w:noProof/>
          <w:sz w:val="18"/>
        </w:rPr>
        <w:fldChar w:fldCharType="separate"/>
      </w:r>
      <w:r>
        <w:rPr>
          <w:noProof/>
          <w:sz w:val="18"/>
        </w:rPr>
        <w:t>3</w:t>
      </w:r>
      <w:r w:rsidRPr="00AC090A">
        <w:rPr>
          <w:noProof/>
          <w:sz w:val="18"/>
        </w:rPr>
        <w:fldChar w:fldCharType="end"/>
      </w:r>
    </w:p>
    <w:p w:rsidR="00AC090A" w:rsidRDefault="00AC09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AC090A">
        <w:rPr>
          <w:i w:val="0"/>
          <w:noProof/>
          <w:sz w:val="18"/>
        </w:rPr>
        <w:tab/>
      </w:r>
      <w:r w:rsidRPr="00AC090A">
        <w:rPr>
          <w:i w:val="0"/>
          <w:noProof/>
          <w:sz w:val="18"/>
        </w:rPr>
        <w:fldChar w:fldCharType="begin"/>
      </w:r>
      <w:r w:rsidRPr="00AC090A">
        <w:rPr>
          <w:i w:val="0"/>
          <w:noProof/>
          <w:sz w:val="18"/>
        </w:rPr>
        <w:instrText xml:space="preserve"> PAGEREF _Toc350415254 \h </w:instrText>
      </w:r>
      <w:r w:rsidRPr="00AC090A">
        <w:rPr>
          <w:i w:val="0"/>
          <w:noProof/>
          <w:sz w:val="18"/>
        </w:rPr>
      </w:r>
      <w:r w:rsidRPr="00AC090A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AC090A">
        <w:rPr>
          <w:i w:val="0"/>
          <w:noProof/>
          <w:sz w:val="18"/>
        </w:rPr>
        <w:fldChar w:fldCharType="end"/>
      </w:r>
    </w:p>
    <w:p w:rsidR="00AC090A" w:rsidRDefault="00AC09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AC090A">
        <w:rPr>
          <w:i w:val="0"/>
          <w:noProof/>
          <w:sz w:val="18"/>
        </w:rPr>
        <w:tab/>
      </w:r>
      <w:r w:rsidRPr="00AC090A">
        <w:rPr>
          <w:i w:val="0"/>
          <w:noProof/>
          <w:sz w:val="18"/>
        </w:rPr>
        <w:fldChar w:fldCharType="begin"/>
      </w:r>
      <w:r w:rsidRPr="00AC090A">
        <w:rPr>
          <w:i w:val="0"/>
          <w:noProof/>
          <w:sz w:val="18"/>
        </w:rPr>
        <w:instrText xml:space="preserve"> PAGEREF _Toc350415259 \h </w:instrText>
      </w:r>
      <w:r w:rsidRPr="00AC090A">
        <w:rPr>
          <w:i w:val="0"/>
          <w:noProof/>
          <w:sz w:val="18"/>
        </w:rPr>
      </w:r>
      <w:r w:rsidRPr="00AC090A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6</w:t>
      </w:r>
      <w:r w:rsidRPr="00AC090A">
        <w:rPr>
          <w:i w:val="0"/>
          <w:noProof/>
          <w:sz w:val="18"/>
        </w:rPr>
        <w:fldChar w:fldCharType="end"/>
      </w:r>
    </w:p>
    <w:p w:rsidR="00AC090A" w:rsidRDefault="00AC090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</w:t>
      </w:r>
      <w:r w:rsidRPr="00B71C5C">
        <w:rPr>
          <w:noProof/>
        </w:rPr>
        <w:t>—</w:t>
      </w:r>
      <w:r>
        <w:rPr>
          <w:noProof/>
        </w:rPr>
        <w:t>Consequential amendments</w:t>
      </w:r>
      <w:r w:rsidRPr="00AC090A">
        <w:rPr>
          <w:noProof/>
          <w:sz w:val="18"/>
        </w:rPr>
        <w:tab/>
      </w:r>
      <w:r w:rsidRPr="00AC090A">
        <w:rPr>
          <w:noProof/>
          <w:sz w:val="18"/>
        </w:rPr>
        <w:fldChar w:fldCharType="begin"/>
      </w:r>
      <w:r w:rsidRPr="00AC090A">
        <w:rPr>
          <w:noProof/>
          <w:sz w:val="18"/>
        </w:rPr>
        <w:instrText xml:space="preserve"> PAGEREF _Toc350415262 \h </w:instrText>
      </w:r>
      <w:r w:rsidRPr="00AC090A">
        <w:rPr>
          <w:noProof/>
          <w:sz w:val="18"/>
        </w:rPr>
      </w:r>
      <w:r w:rsidRPr="00AC090A">
        <w:rPr>
          <w:noProof/>
          <w:sz w:val="18"/>
        </w:rPr>
        <w:fldChar w:fldCharType="separate"/>
      </w:r>
      <w:r>
        <w:rPr>
          <w:noProof/>
          <w:sz w:val="18"/>
        </w:rPr>
        <w:t>8</w:t>
      </w:r>
      <w:r w:rsidRPr="00AC090A">
        <w:rPr>
          <w:noProof/>
          <w:sz w:val="18"/>
        </w:rPr>
        <w:fldChar w:fldCharType="end"/>
      </w:r>
    </w:p>
    <w:p w:rsidR="00AC090A" w:rsidRDefault="00AC09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1992</w:t>
      </w:r>
      <w:r w:rsidRPr="00AC090A">
        <w:rPr>
          <w:i w:val="0"/>
          <w:noProof/>
          <w:sz w:val="18"/>
        </w:rPr>
        <w:tab/>
      </w:r>
      <w:r w:rsidRPr="00AC090A">
        <w:rPr>
          <w:i w:val="0"/>
          <w:noProof/>
          <w:sz w:val="18"/>
        </w:rPr>
        <w:fldChar w:fldCharType="begin"/>
      </w:r>
      <w:r w:rsidRPr="00AC090A">
        <w:rPr>
          <w:i w:val="0"/>
          <w:noProof/>
          <w:sz w:val="18"/>
        </w:rPr>
        <w:instrText xml:space="preserve"> PAGEREF _Toc350415263 \h </w:instrText>
      </w:r>
      <w:r w:rsidRPr="00AC090A">
        <w:rPr>
          <w:i w:val="0"/>
          <w:noProof/>
          <w:sz w:val="18"/>
        </w:rPr>
      </w:r>
      <w:r w:rsidRPr="00AC090A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8</w:t>
      </w:r>
      <w:r w:rsidRPr="00AC090A">
        <w:rPr>
          <w:i w:val="0"/>
          <w:noProof/>
          <w:sz w:val="18"/>
        </w:rPr>
        <w:fldChar w:fldCharType="end"/>
      </w:r>
    </w:p>
    <w:p w:rsidR="00AC090A" w:rsidRDefault="00AC09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AC090A">
        <w:rPr>
          <w:i w:val="0"/>
          <w:noProof/>
          <w:sz w:val="18"/>
        </w:rPr>
        <w:tab/>
      </w:r>
      <w:r w:rsidRPr="00AC090A">
        <w:rPr>
          <w:i w:val="0"/>
          <w:noProof/>
          <w:sz w:val="18"/>
        </w:rPr>
        <w:fldChar w:fldCharType="begin"/>
      </w:r>
      <w:r w:rsidRPr="00AC090A">
        <w:rPr>
          <w:i w:val="0"/>
          <w:noProof/>
          <w:sz w:val="18"/>
        </w:rPr>
        <w:instrText xml:space="preserve"> PAGEREF _Toc350415264 \h </w:instrText>
      </w:r>
      <w:r w:rsidRPr="00AC090A">
        <w:rPr>
          <w:i w:val="0"/>
          <w:noProof/>
          <w:sz w:val="18"/>
        </w:rPr>
      </w:r>
      <w:r w:rsidRPr="00AC090A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8</w:t>
      </w:r>
      <w:r w:rsidRPr="00AC090A">
        <w:rPr>
          <w:i w:val="0"/>
          <w:noProof/>
          <w:sz w:val="18"/>
        </w:rPr>
        <w:fldChar w:fldCharType="end"/>
      </w:r>
    </w:p>
    <w:p w:rsidR="00AC090A" w:rsidRDefault="00AC09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AC090A">
        <w:rPr>
          <w:i w:val="0"/>
          <w:noProof/>
          <w:sz w:val="18"/>
        </w:rPr>
        <w:tab/>
      </w:r>
      <w:r w:rsidRPr="00AC090A">
        <w:rPr>
          <w:i w:val="0"/>
          <w:noProof/>
          <w:sz w:val="18"/>
        </w:rPr>
        <w:fldChar w:fldCharType="begin"/>
      </w:r>
      <w:r w:rsidRPr="00AC090A">
        <w:rPr>
          <w:i w:val="0"/>
          <w:noProof/>
          <w:sz w:val="18"/>
        </w:rPr>
        <w:instrText xml:space="preserve"> PAGEREF _Toc350415265 \h </w:instrText>
      </w:r>
      <w:r w:rsidRPr="00AC090A">
        <w:rPr>
          <w:i w:val="0"/>
          <w:noProof/>
          <w:sz w:val="18"/>
        </w:rPr>
      </w:r>
      <w:r w:rsidRPr="00AC090A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10</w:t>
      </w:r>
      <w:r w:rsidRPr="00AC090A">
        <w:rPr>
          <w:i w:val="0"/>
          <w:noProof/>
          <w:sz w:val="18"/>
        </w:rPr>
        <w:fldChar w:fldCharType="end"/>
      </w:r>
    </w:p>
    <w:p w:rsidR="00AC090A" w:rsidRDefault="00AC09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AC090A">
        <w:rPr>
          <w:i w:val="0"/>
          <w:noProof/>
          <w:sz w:val="18"/>
        </w:rPr>
        <w:tab/>
      </w:r>
      <w:r w:rsidRPr="00AC090A">
        <w:rPr>
          <w:i w:val="0"/>
          <w:noProof/>
          <w:sz w:val="18"/>
        </w:rPr>
        <w:fldChar w:fldCharType="begin"/>
      </w:r>
      <w:r w:rsidRPr="00AC090A">
        <w:rPr>
          <w:i w:val="0"/>
          <w:noProof/>
          <w:sz w:val="18"/>
        </w:rPr>
        <w:instrText xml:space="preserve"> PAGEREF _Toc350415266 \h </w:instrText>
      </w:r>
      <w:r w:rsidRPr="00AC090A">
        <w:rPr>
          <w:i w:val="0"/>
          <w:noProof/>
          <w:sz w:val="18"/>
        </w:rPr>
      </w:r>
      <w:r w:rsidRPr="00AC090A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10</w:t>
      </w:r>
      <w:r w:rsidRPr="00AC090A">
        <w:rPr>
          <w:i w:val="0"/>
          <w:noProof/>
          <w:sz w:val="18"/>
        </w:rPr>
        <w:fldChar w:fldCharType="end"/>
      </w:r>
    </w:p>
    <w:p w:rsidR="0048364F" w:rsidRPr="0018252A" w:rsidRDefault="00AC090A" w:rsidP="0048364F">
      <w:pPr>
        <w:rPr>
          <w:rFonts w:cs="Times New Roman"/>
        </w:rPr>
      </w:pPr>
      <w:r>
        <w:rPr>
          <w:rFonts w:cs="Times New Roman"/>
        </w:rPr>
        <w:fldChar w:fldCharType="end"/>
      </w:r>
    </w:p>
    <w:p w:rsidR="0048364F" w:rsidRPr="0018252A" w:rsidRDefault="0048364F" w:rsidP="0048364F">
      <w:pPr>
        <w:rPr>
          <w:rFonts w:cs="Times New Roman"/>
        </w:rPr>
        <w:sectPr w:rsidR="0048364F" w:rsidRPr="0018252A" w:rsidSect="00FF7B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F7BF3" w:rsidRDefault="00FF7BF3">
      <w:r>
        <w:object w:dxaOrig="2146" w:dyaOrig="1561">
          <v:shape id="_x0000_i1026" type="#_x0000_t75" style="width:106.95pt;height:77.9pt" o:ole="" fillcolor="window">
            <v:imagedata r:id="rId9" o:title=""/>
          </v:shape>
          <o:OLEObject Type="Embed" ProgID="Word.Picture.8" ShapeID="_x0000_i1026" DrawAspect="Content" ObjectID="_1424161862" r:id="rId22"/>
        </w:object>
      </w:r>
    </w:p>
    <w:p w:rsidR="00FF7BF3" w:rsidRDefault="00FF7BF3"/>
    <w:p w:rsidR="00FF7BF3" w:rsidRDefault="00FF7BF3" w:rsidP="00FF7BF3">
      <w:pPr>
        <w:spacing w:line="240" w:lineRule="auto"/>
      </w:pPr>
    </w:p>
    <w:p w:rsidR="00FF7BF3" w:rsidRDefault="00AC090A" w:rsidP="00FF7BF3">
      <w:pPr>
        <w:pStyle w:val="ShortTP1"/>
      </w:pPr>
      <w:fldSimple w:instr=" STYLEREF ShortT ">
        <w:r>
          <w:rPr>
            <w:noProof/>
          </w:rPr>
          <w:t>Social Security and Other Legislation Amendment (Income Support Bonus) Act 2013</w:t>
        </w:r>
      </w:fldSimple>
    </w:p>
    <w:p w:rsidR="00FF7BF3" w:rsidRDefault="00AC090A" w:rsidP="00FF7BF3">
      <w:pPr>
        <w:pStyle w:val="ActNoP1"/>
      </w:pPr>
      <w:fldSimple w:instr=" STYLEREF Actno ">
        <w:r>
          <w:rPr>
            <w:noProof/>
          </w:rPr>
          <w:t>No. 5, 2013</w:t>
        </w:r>
      </w:fldSimple>
    </w:p>
    <w:p w:rsidR="00FF7BF3" w:rsidRDefault="00FF7BF3">
      <w:pPr>
        <w:pStyle w:val="p1LinesBef"/>
      </w:pPr>
    </w:p>
    <w:p w:rsidR="00FF7BF3" w:rsidRDefault="00FF7BF3">
      <w:pPr>
        <w:spacing w:line="40" w:lineRule="exact"/>
        <w:rPr>
          <w:b/>
          <w:sz w:val="28"/>
        </w:rPr>
      </w:pPr>
    </w:p>
    <w:p w:rsidR="00FF7BF3" w:rsidRDefault="00FF7BF3">
      <w:pPr>
        <w:pStyle w:val="p1LinesAfter"/>
      </w:pPr>
    </w:p>
    <w:p w:rsidR="0048364F" w:rsidRPr="0018252A" w:rsidRDefault="00FF7BF3" w:rsidP="0018252A">
      <w:pPr>
        <w:pStyle w:val="Page1"/>
      </w:pPr>
      <w:r>
        <w:t>An Act</w:t>
      </w:r>
      <w:r w:rsidR="0018252A" w:rsidRPr="0018252A">
        <w:t xml:space="preserve"> to amend the law relating to social security, farm household support and taxation, and for related purposes</w:t>
      </w:r>
    </w:p>
    <w:p w:rsidR="00AC090A" w:rsidRDefault="00AC090A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March 2013</w:t>
      </w:r>
      <w:r>
        <w:rPr>
          <w:sz w:val="24"/>
        </w:rPr>
        <w:t>]</w:t>
      </w:r>
    </w:p>
    <w:p w:rsidR="00AC090A" w:rsidRDefault="00AC090A"/>
    <w:p w:rsidR="0048364F" w:rsidRPr="0018252A" w:rsidRDefault="0048364F" w:rsidP="0018252A">
      <w:pPr>
        <w:spacing w:before="240" w:line="240" w:lineRule="auto"/>
        <w:rPr>
          <w:rFonts w:cs="Times New Roman"/>
          <w:sz w:val="32"/>
        </w:rPr>
      </w:pPr>
      <w:r w:rsidRPr="0018252A">
        <w:rPr>
          <w:rFonts w:cs="Times New Roman"/>
          <w:sz w:val="32"/>
        </w:rPr>
        <w:t>The Parliament of Australia enacts:</w:t>
      </w:r>
    </w:p>
    <w:p w:rsidR="0048364F" w:rsidRPr="0018252A" w:rsidRDefault="0048364F" w:rsidP="0018252A">
      <w:pPr>
        <w:pStyle w:val="ActHead5"/>
      </w:pPr>
      <w:bookmarkStart w:id="2" w:name="_Toc350415249"/>
      <w:r w:rsidRPr="0018252A">
        <w:rPr>
          <w:rStyle w:val="CharSectno"/>
        </w:rPr>
        <w:lastRenderedPageBreak/>
        <w:t>1</w:t>
      </w:r>
      <w:r w:rsidRPr="0018252A">
        <w:t xml:space="preserve">  Short title</w:t>
      </w:r>
      <w:bookmarkEnd w:id="2"/>
    </w:p>
    <w:p w:rsidR="0048364F" w:rsidRPr="0018252A" w:rsidRDefault="0048364F" w:rsidP="0018252A">
      <w:pPr>
        <w:pStyle w:val="subsection"/>
      </w:pPr>
      <w:r w:rsidRPr="0018252A">
        <w:tab/>
      </w:r>
      <w:r w:rsidRPr="0018252A">
        <w:tab/>
        <w:t xml:space="preserve">This Act may be cited as the </w:t>
      </w:r>
      <w:r w:rsidR="0033182F" w:rsidRPr="0018252A">
        <w:rPr>
          <w:i/>
        </w:rPr>
        <w:t>Social Security and Other Legislation Amendment</w:t>
      </w:r>
      <w:r w:rsidR="000332BB">
        <w:rPr>
          <w:i/>
        </w:rPr>
        <w:t xml:space="preserve"> (Income Support Bonus) Act 2013</w:t>
      </w:r>
      <w:r w:rsidRPr="0018252A">
        <w:t>.</w:t>
      </w:r>
    </w:p>
    <w:p w:rsidR="0048364F" w:rsidRPr="0018252A" w:rsidRDefault="0048364F" w:rsidP="0018252A">
      <w:pPr>
        <w:pStyle w:val="ActHead5"/>
      </w:pPr>
      <w:bookmarkStart w:id="3" w:name="_Toc350415250"/>
      <w:r w:rsidRPr="0018252A">
        <w:rPr>
          <w:rStyle w:val="CharSectno"/>
        </w:rPr>
        <w:t>2</w:t>
      </w:r>
      <w:r w:rsidRPr="0018252A">
        <w:t xml:space="preserve">  Commencement</w:t>
      </w:r>
      <w:bookmarkEnd w:id="3"/>
    </w:p>
    <w:p w:rsidR="00A01456" w:rsidRPr="0018252A" w:rsidRDefault="00A01456" w:rsidP="0018252A">
      <w:pPr>
        <w:pStyle w:val="subsection"/>
      </w:pPr>
      <w:r w:rsidRPr="0018252A">
        <w:tab/>
      </w:r>
      <w:r w:rsidRPr="0018252A">
        <w:tab/>
        <w:t>This Act commences on the day this Act receives the Royal Assent.</w:t>
      </w:r>
    </w:p>
    <w:p w:rsidR="0048364F" w:rsidRPr="0018252A" w:rsidRDefault="0048364F" w:rsidP="0018252A">
      <w:pPr>
        <w:pStyle w:val="ActHead5"/>
      </w:pPr>
      <w:bookmarkStart w:id="4" w:name="_Toc350415251"/>
      <w:r w:rsidRPr="0018252A">
        <w:rPr>
          <w:rStyle w:val="CharSectno"/>
        </w:rPr>
        <w:t>3</w:t>
      </w:r>
      <w:r w:rsidRPr="0018252A">
        <w:t xml:space="preserve">  Schedule(s)</w:t>
      </w:r>
      <w:bookmarkEnd w:id="4"/>
    </w:p>
    <w:p w:rsidR="0048364F" w:rsidRPr="0018252A" w:rsidRDefault="0048364F" w:rsidP="0018252A">
      <w:pPr>
        <w:pStyle w:val="subsection"/>
      </w:pPr>
      <w:r w:rsidRPr="0018252A">
        <w:tab/>
      </w:r>
      <w:r w:rsidRPr="0018252A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18252A" w:rsidRDefault="0048364F" w:rsidP="0018252A">
      <w:pPr>
        <w:pStyle w:val="PageBreak"/>
      </w:pPr>
      <w:r w:rsidRPr="0018252A">
        <w:br w:type="page"/>
      </w:r>
    </w:p>
    <w:p w:rsidR="0048364F" w:rsidRPr="0018252A" w:rsidRDefault="0048364F" w:rsidP="0018252A">
      <w:pPr>
        <w:pStyle w:val="ActHead6"/>
        <w:rPr>
          <w:rFonts w:ascii="Times New Roman" w:hAnsi="Times New Roman"/>
        </w:rPr>
      </w:pPr>
      <w:bookmarkStart w:id="5" w:name="_Toc350415252"/>
      <w:bookmarkStart w:id="6" w:name="opcAmSched"/>
      <w:bookmarkStart w:id="7" w:name="opcCurrentFind"/>
      <w:r w:rsidRPr="0018252A">
        <w:rPr>
          <w:rStyle w:val="CharAmSchNo"/>
        </w:rPr>
        <w:lastRenderedPageBreak/>
        <w:t>Schedule</w:t>
      </w:r>
      <w:r w:rsidR="0018252A" w:rsidRPr="0018252A">
        <w:rPr>
          <w:rStyle w:val="CharAmSchNo"/>
        </w:rPr>
        <w:t> </w:t>
      </w:r>
      <w:r w:rsidRPr="0018252A">
        <w:rPr>
          <w:rStyle w:val="CharAmSchNo"/>
        </w:rPr>
        <w:t>1</w:t>
      </w:r>
      <w:r w:rsidRPr="0018252A">
        <w:rPr>
          <w:rFonts w:ascii="Times New Roman" w:hAnsi="Times New Roman"/>
        </w:rPr>
        <w:t>—</w:t>
      </w:r>
      <w:r w:rsidR="00A01456" w:rsidRPr="0018252A">
        <w:rPr>
          <w:rStyle w:val="CharAmSchText"/>
        </w:rPr>
        <w:t>Amendments</w:t>
      </w:r>
      <w:bookmarkEnd w:id="5"/>
    </w:p>
    <w:p w:rsidR="00386114" w:rsidRPr="0018252A" w:rsidRDefault="00386114" w:rsidP="0018252A">
      <w:pPr>
        <w:pStyle w:val="ActHead7"/>
        <w:rPr>
          <w:rFonts w:ascii="Times New Roman" w:hAnsi="Times New Roman"/>
        </w:rPr>
      </w:pPr>
      <w:bookmarkStart w:id="8" w:name="_Toc350415253"/>
      <w:bookmarkEnd w:id="6"/>
      <w:bookmarkEnd w:id="7"/>
      <w:r w:rsidRPr="0018252A">
        <w:rPr>
          <w:rStyle w:val="CharAmPartNo"/>
        </w:rPr>
        <w:t>Part</w:t>
      </w:r>
      <w:r w:rsidR="0018252A" w:rsidRPr="0018252A">
        <w:rPr>
          <w:rStyle w:val="CharAmPartNo"/>
        </w:rPr>
        <w:t> </w:t>
      </w:r>
      <w:r w:rsidRPr="0018252A">
        <w:rPr>
          <w:rStyle w:val="CharAmPartNo"/>
        </w:rPr>
        <w:t>1</w:t>
      </w:r>
      <w:r w:rsidRPr="0018252A">
        <w:rPr>
          <w:rFonts w:ascii="Times New Roman" w:hAnsi="Times New Roman"/>
        </w:rPr>
        <w:t>—</w:t>
      </w:r>
      <w:r w:rsidRPr="0018252A">
        <w:rPr>
          <w:rStyle w:val="CharAmPartText"/>
        </w:rPr>
        <w:t>Main amendments</w:t>
      </w:r>
      <w:bookmarkEnd w:id="8"/>
    </w:p>
    <w:p w:rsidR="00386114" w:rsidRPr="0018252A" w:rsidRDefault="00386114" w:rsidP="0018252A">
      <w:pPr>
        <w:pStyle w:val="ActHead9"/>
        <w:rPr>
          <w:i w:val="0"/>
        </w:rPr>
      </w:pPr>
      <w:bookmarkStart w:id="9" w:name="_Toc350415254"/>
      <w:r w:rsidRPr="0018252A">
        <w:t>Social Security Act 1991</w:t>
      </w:r>
      <w:bookmarkEnd w:id="9"/>
    </w:p>
    <w:p w:rsidR="00386114" w:rsidRPr="0018252A" w:rsidRDefault="000C5205" w:rsidP="0018252A">
      <w:pPr>
        <w:pStyle w:val="ItemHead"/>
      </w:pPr>
      <w:r w:rsidRPr="0018252A">
        <w:t>1</w:t>
      </w:r>
      <w:r w:rsidR="00386114" w:rsidRPr="0018252A">
        <w:t xml:space="preserve">  Subsection 23(1)</w:t>
      </w:r>
    </w:p>
    <w:p w:rsidR="00386114" w:rsidRPr="0018252A" w:rsidRDefault="00386114" w:rsidP="0018252A">
      <w:pPr>
        <w:pStyle w:val="Item"/>
      </w:pPr>
      <w:r w:rsidRPr="0018252A">
        <w:t>Insert:</w:t>
      </w:r>
    </w:p>
    <w:p w:rsidR="00386114" w:rsidRPr="0018252A" w:rsidRDefault="00B54D95" w:rsidP="0018252A">
      <w:pPr>
        <w:pStyle w:val="Definition"/>
      </w:pPr>
      <w:r w:rsidRPr="0018252A">
        <w:rPr>
          <w:b/>
          <w:i/>
        </w:rPr>
        <w:t>income support bonus</w:t>
      </w:r>
      <w:r w:rsidR="00386114" w:rsidRPr="0018252A">
        <w:t xml:space="preserve"> means </w:t>
      </w:r>
      <w:r w:rsidRPr="0018252A">
        <w:t>income support bonus</w:t>
      </w:r>
      <w:r w:rsidR="00386114" w:rsidRPr="0018252A">
        <w:t xml:space="preserve"> under section</w:t>
      </w:r>
      <w:r w:rsidR="0018252A" w:rsidRPr="0018252A">
        <w:t> </w:t>
      </w:r>
      <w:r w:rsidR="00386114" w:rsidRPr="0018252A">
        <w:t>919.</w:t>
      </w:r>
    </w:p>
    <w:p w:rsidR="00386114" w:rsidRPr="0018252A" w:rsidRDefault="000C5205" w:rsidP="0018252A">
      <w:pPr>
        <w:pStyle w:val="ItemHead"/>
      </w:pPr>
      <w:r w:rsidRPr="0018252A">
        <w:t>2</w:t>
      </w:r>
      <w:r w:rsidR="00386114" w:rsidRPr="0018252A">
        <w:t xml:space="preserve">  Subsection 23(1)</w:t>
      </w:r>
    </w:p>
    <w:p w:rsidR="00386114" w:rsidRPr="0018252A" w:rsidRDefault="00386114" w:rsidP="0018252A">
      <w:pPr>
        <w:pStyle w:val="Item"/>
      </w:pPr>
      <w:r w:rsidRPr="0018252A">
        <w:t>Insert:</w:t>
      </w:r>
    </w:p>
    <w:p w:rsidR="00386114" w:rsidRPr="0018252A" w:rsidRDefault="00B54D95" w:rsidP="0018252A">
      <w:pPr>
        <w:pStyle w:val="Definition"/>
      </w:pPr>
      <w:r w:rsidRPr="0018252A">
        <w:rPr>
          <w:b/>
          <w:i/>
        </w:rPr>
        <w:t>income support bonus</w:t>
      </w:r>
      <w:r w:rsidR="00386114" w:rsidRPr="0018252A">
        <w:rPr>
          <w:b/>
          <w:i/>
        </w:rPr>
        <w:t xml:space="preserve"> test day </w:t>
      </w:r>
      <w:r w:rsidR="00386114" w:rsidRPr="0018252A">
        <w:t>has the meaning given by section</w:t>
      </w:r>
      <w:r w:rsidR="0018252A" w:rsidRPr="0018252A">
        <w:t> </w:t>
      </w:r>
      <w:r w:rsidR="00386114" w:rsidRPr="0018252A">
        <w:t>919.</w:t>
      </w:r>
    </w:p>
    <w:p w:rsidR="00C62780" w:rsidRPr="0018252A" w:rsidRDefault="000C5205" w:rsidP="0018252A">
      <w:pPr>
        <w:pStyle w:val="ItemHead"/>
      </w:pPr>
      <w:r w:rsidRPr="0018252A">
        <w:t>3</w:t>
      </w:r>
      <w:r w:rsidR="00C62780" w:rsidRPr="0018252A">
        <w:t xml:space="preserve">  After paragraph</w:t>
      </w:r>
      <w:r w:rsidR="00000014" w:rsidRPr="0018252A">
        <w:t xml:space="preserve"> </w:t>
      </w:r>
      <w:r w:rsidR="00C62780" w:rsidRPr="0018252A">
        <w:t>23(4AA)(</w:t>
      </w:r>
      <w:proofErr w:type="spellStart"/>
      <w:r w:rsidR="00C62780" w:rsidRPr="0018252A">
        <w:t>ab</w:t>
      </w:r>
      <w:proofErr w:type="spellEnd"/>
      <w:r w:rsidR="00C62780" w:rsidRPr="0018252A">
        <w:t>)</w:t>
      </w:r>
    </w:p>
    <w:p w:rsidR="00C62780" w:rsidRPr="0018252A" w:rsidRDefault="00C62780" w:rsidP="0018252A">
      <w:pPr>
        <w:pStyle w:val="Item"/>
      </w:pPr>
      <w:r w:rsidRPr="0018252A">
        <w:t>Insert:</w:t>
      </w:r>
    </w:p>
    <w:p w:rsidR="00C62780" w:rsidRPr="0018252A" w:rsidRDefault="00C62780" w:rsidP="0018252A">
      <w:pPr>
        <w:pStyle w:val="paragraph"/>
      </w:pPr>
      <w:r w:rsidRPr="0018252A">
        <w:tab/>
        <w:t>(ac)</w:t>
      </w:r>
      <w:r w:rsidRPr="0018252A">
        <w:tab/>
        <w:t>paragraph</w:t>
      </w:r>
      <w:r w:rsidR="00000014" w:rsidRPr="0018252A">
        <w:t xml:space="preserve"> </w:t>
      </w:r>
      <w:r w:rsidRPr="0018252A">
        <w:t>919(1)(a);</w:t>
      </w:r>
    </w:p>
    <w:p w:rsidR="00386114" w:rsidRPr="0018252A" w:rsidRDefault="000C5205" w:rsidP="0018252A">
      <w:pPr>
        <w:pStyle w:val="ItemHead"/>
      </w:pPr>
      <w:r w:rsidRPr="0018252A">
        <w:t>4</w:t>
      </w:r>
      <w:r w:rsidR="00386114" w:rsidRPr="0018252A">
        <w:t xml:space="preserve">  After Part</w:t>
      </w:r>
      <w:r w:rsidR="0018252A" w:rsidRPr="0018252A">
        <w:t> </w:t>
      </w:r>
      <w:r w:rsidR="00386114" w:rsidRPr="0018252A">
        <w:t>2.18A</w:t>
      </w:r>
    </w:p>
    <w:p w:rsidR="00386114" w:rsidRPr="0018252A" w:rsidRDefault="00386114" w:rsidP="0018252A">
      <w:pPr>
        <w:pStyle w:val="Item"/>
      </w:pPr>
      <w:r w:rsidRPr="0018252A">
        <w:t>Insert:</w:t>
      </w:r>
    </w:p>
    <w:p w:rsidR="00386114" w:rsidRPr="0018252A" w:rsidRDefault="00386114" w:rsidP="0018252A">
      <w:pPr>
        <w:pStyle w:val="ActHead2"/>
      </w:pPr>
      <w:bookmarkStart w:id="10" w:name="_Toc350415255"/>
      <w:r w:rsidRPr="0018252A">
        <w:rPr>
          <w:rStyle w:val="CharPartNo"/>
        </w:rPr>
        <w:t>Part</w:t>
      </w:r>
      <w:r w:rsidR="0018252A" w:rsidRPr="0018252A">
        <w:rPr>
          <w:rStyle w:val="CharPartNo"/>
        </w:rPr>
        <w:t> </w:t>
      </w:r>
      <w:r w:rsidRPr="0018252A">
        <w:rPr>
          <w:rStyle w:val="CharPartNo"/>
        </w:rPr>
        <w:t>2.18B</w:t>
      </w:r>
      <w:r w:rsidRPr="0018252A">
        <w:t>—</w:t>
      </w:r>
      <w:r w:rsidR="00B54D95" w:rsidRPr="0018252A">
        <w:rPr>
          <w:rStyle w:val="CharPartText"/>
        </w:rPr>
        <w:t>Income support bonus</w:t>
      </w:r>
      <w:bookmarkEnd w:id="10"/>
    </w:p>
    <w:p w:rsidR="00386114" w:rsidRPr="0018252A" w:rsidRDefault="00386114" w:rsidP="0018252A">
      <w:pPr>
        <w:pStyle w:val="Header"/>
      </w:pPr>
      <w:r w:rsidRPr="0018252A">
        <w:rPr>
          <w:rStyle w:val="CharDivNo"/>
        </w:rPr>
        <w:t xml:space="preserve"> </w:t>
      </w:r>
      <w:r w:rsidRPr="0018252A">
        <w:rPr>
          <w:rStyle w:val="CharDivText"/>
        </w:rPr>
        <w:t xml:space="preserve"> </w:t>
      </w:r>
    </w:p>
    <w:p w:rsidR="00386114" w:rsidRPr="0018252A" w:rsidRDefault="00386114" w:rsidP="0018252A">
      <w:pPr>
        <w:pStyle w:val="ActHead5"/>
      </w:pPr>
      <w:bookmarkStart w:id="11" w:name="_Toc350415256"/>
      <w:r w:rsidRPr="0018252A">
        <w:rPr>
          <w:rStyle w:val="CharSectno"/>
        </w:rPr>
        <w:t>919</w:t>
      </w:r>
      <w:r w:rsidRPr="0018252A">
        <w:t xml:space="preserve">  Qualification for </w:t>
      </w:r>
      <w:r w:rsidR="00B54D95" w:rsidRPr="0018252A">
        <w:t>an income support bonus</w:t>
      </w:r>
      <w:bookmarkEnd w:id="11"/>
    </w:p>
    <w:p w:rsidR="00B82E41" w:rsidRPr="0018252A" w:rsidRDefault="00B82E41" w:rsidP="0018252A">
      <w:pPr>
        <w:pStyle w:val="SubsectionHead"/>
      </w:pPr>
      <w:r w:rsidRPr="0018252A">
        <w:t>Qualifi</w:t>
      </w:r>
      <w:r w:rsidR="008471C8" w:rsidRPr="0018252A">
        <w:t>cation—social security payments</w:t>
      </w:r>
    </w:p>
    <w:p w:rsidR="00386114" w:rsidRPr="0018252A" w:rsidRDefault="00386114" w:rsidP="0018252A">
      <w:pPr>
        <w:pStyle w:val="subsection"/>
      </w:pPr>
      <w:r w:rsidRPr="0018252A">
        <w:tab/>
        <w:t>(1)</w:t>
      </w:r>
      <w:r w:rsidRPr="0018252A">
        <w:tab/>
        <w:t xml:space="preserve">A person is qualified for </w:t>
      </w:r>
      <w:r w:rsidR="00B54D95" w:rsidRPr="0018252A">
        <w:t>an income support bonus</w:t>
      </w:r>
      <w:r w:rsidRPr="0018252A">
        <w:t xml:space="preserve"> on </w:t>
      </w:r>
      <w:r w:rsidR="00B54D95" w:rsidRPr="0018252A">
        <w:t>an income support bonus</w:t>
      </w:r>
      <w:r w:rsidRPr="0018252A">
        <w:rPr>
          <w:b/>
          <w:i/>
        </w:rPr>
        <w:t xml:space="preserve"> </w:t>
      </w:r>
      <w:r w:rsidRPr="0018252A">
        <w:t>test day if:</w:t>
      </w:r>
    </w:p>
    <w:p w:rsidR="00BB3954" w:rsidRPr="0018252A" w:rsidRDefault="00BB3954" w:rsidP="0018252A">
      <w:pPr>
        <w:pStyle w:val="paragraph"/>
      </w:pPr>
      <w:r w:rsidRPr="0018252A">
        <w:tab/>
        <w:t>(a)</w:t>
      </w:r>
      <w:r w:rsidRPr="0018252A">
        <w:tab/>
        <w:t>the person is receiving one of the following payments in respect of that day:</w:t>
      </w:r>
    </w:p>
    <w:p w:rsidR="00386114" w:rsidRPr="0018252A" w:rsidRDefault="00386114" w:rsidP="0018252A">
      <w:pPr>
        <w:pStyle w:val="paragraphsub"/>
      </w:pPr>
      <w:r w:rsidRPr="0018252A">
        <w:tab/>
        <w:t>(</w:t>
      </w:r>
      <w:proofErr w:type="spellStart"/>
      <w:r w:rsidRPr="0018252A">
        <w:t>i</w:t>
      </w:r>
      <w:proofErr w:type="spellEnd"/>
      <w:r w:rsidRPr="0018252A">
        <w:t>)</w:t>
      </w:r>
      <w:r w:rsidRPr="0018252A">
        <w:tab/>
      </w:r>
      <w:proofErr w:type="spellStart"/>
      <w:r w:rsidRPr="0018252A">
        <w:t>newstart</w:t>
      </w:r>
      <w:proofErr w:type="spellEnd"/>
      <w:r w:rsidRPr="0018252A">
        <w:t xml:space="preserve"> allowance;</w:t>
      </w:r>
    </w:p>
    <w:p w:rsidR="00386114" w:rsidRPr="0018252A" w:rsidRDefault="00386114" w:rsidP="0018252A">
      <w:pPr>
        <w:pStyle w:val="paragraphsub"/>
      </w:pPr>
      <w:r w:rsidRPr="0018252A">
        <w:tab/>
        <w:t>(ii)</w:t>
      </w:r>
      <w:r w:rsidRPr="0018252A">
        <w:tab/>
        <w:t>youth allowance;</w:t>
      </w:r>
    </w:p>
    <w:p w:rsidR="00386114" w:rsidRPr="0018252A" w:rsidRDefault="00386114" w:rsidP="0018252A">
      <w:pPr>
        <w:pStyle w:val="paragraphsub"/>
      </w:pPr>
      <w:r w:rsidRPr="0018252A">
        <w:tab/>
        <w:t>(iii)</w:t>
      </w:r>
      <w:r w:rsidRPr="0018252A">
        <w:tab/>
        <w:t>parenting payment;</w:t>
      </w:r>
    </w:p>
    <w:p w:rsidR="00386114" w:rsidRPr="0018252A" w:rsidRDefault="00386114" w:rsidP="0018252A">
      <w:pPr>
        <w:pStyle w:val="paragraphsub"/>
      </w:pPr>
      <w:r w:rsidRPr="0018252A">
        <w:lastRenderedPageBreak/>
        <w:tab/>
        <w:t>(iv)</w:t>
      </w:r>
      <w:r w:rsidRPr="0018252A">
        <w:tab/>
        <w:t>sickness allowance;</w:t>
      </w:r>
    </w:p>
    <w:p w:rsidR="00386114" w:rsidRPr="0018252A" w:rsidRDefault="00386114" w:rsidP="0018252A">
      <w:pPr>
        <w:pStyle w:val="paragraphsub"/>
      </w:pPr>
      <w:r w:rsidRPr="0018252A">
        <w:tab/>
        <w:t>(v)</w:t>
      </w:r>
      <w:r w:rsidRPr="0018252A">
        <w:tab/>
      </w:r>
      <w:proofErr w:type="spellStart"/>
      <w:r w:rsidRPr="0018252A">
        <w:t>austudy</w:t>
      </w:r>
      <w:proofErr w:type="spellEnd"/>
      <w:r w:rsidRPr="0018252A">
        <w:t xml:space="preserve"> payment;</w:t>
      </w:r>
    </w:p>
    <w:p w:rsidR="00386114" w:rsidRPr="0018252A" w:rsidRDefault="00386114" w:rsidP="0018252A">
      <w:pPr>
        <w:pStyle w:val="paragraphsub"/>
      </w:pPr>
      <w:r w:rsidRPr="0018252A">
        <w:tab/>
        <w:t>(vi)</w:t>
      </w:r>
      <w:r w:rsidRPr="0018252A">
        <w:tab/>
        <w:t>special benefit;</w:t>
      </w:r>
      <w:r w:rsidR="008471C8" w:rsidRPr="0018252A">
        <w:t xml:space="preserve"> and</w:t>
      </w:r>
    </w:p>
    <w:p w:rsidR="004E530F" w:rsidRPr="0018252A" w:rsidRDefault="004E530F" w:rsidP="0018252A">
      <w:pPr>
        <w:pStyle w:val="paragraph"/>
      </w:pPr>
      <w:r w:rsidRPr="0018252A">
        <w:tab/>
        <w:t>(b)</w:t>
      </w:r>
      <w:r w:rsidRPr="0018252A">
        <w:tab/>
        <w:t xml:space="preserve">if the person is receiving parenting payment, </w:t>
      </w:r>
      <w:proofErr w:type="spellStart"/>
      <w:r w:rsidRPr="0018252A">
        <w:t>austudy</w:t>
      </w:r>
      <w:proofErr w:type="spellEnd"/>
      <w:r w:rsidRPr="0018252A">
        <w:t xml:space="preserve"> payment or special benefit in </w:t>
      </w:r>
      <w:r w:rsidR="006C5BBC" w:rsidRPr="0018252A">
        <w:t xml:space="preserve">respect of that day—the person </w:t>
      </w:r>
      <w:r w:rsidRPr="0018252A">
        <w:t>is under pension age on that day.</w:t>
      </w:r>
    </w:p>
    <w:p w:rsidR="004E530F" w:rsidRPr="0018252A" w:rsidRDefault="004E530F" w:rsidP="0018252A">
      <w:pPr>
        <w:pStyle w:val="notetext"/>
      </w:pPr>
      <w:r w:rsidRPr="0018252A">
        <w:t>Note:</w:t>
      </w:r>
      <w:r w:rsidRPr="0018252A">
        <w:tab/>
        <w:t xml:space="preserve">For </w:t>
      </w:r>
      <w:r w:rsidRPr="0018252A">
        <w:rPr>
          <w:b/>
          <w:i/>
        </w:rPr>
        <w:t>pension age</w:t>
      </w:r>
      <w:r w:rsidRPr="0018252A">
        <w:t xml:space="preserve"> see</w:t>
      </w:r>
      <w:r w:rsidR="00E00EA6" w:rsidRPr="0018252A">
        <w:t xml:space="preserve"> section</w:t>
      </w:r>
      <w:r w:rsidR="0018252A" w:rsidRPr="0018252A">
        <w:t> </w:t>
      </w:r>
      <w:r w:rsidR="00E00EA6" w:rsidRPr="0018252A">
        <w:t>23</w:t>
      </w:r>
      <w:r w:rsidRPr="0018252A">
        <w:t>.</w:t>
      </w:r>
    </w:p>
    <w:p w:rsidR="00B82E41" w:rsidRPr="0018252A" w:rsidRDefault="00B82E41" w:rsidP="0018252A">
      <w:pPr>
        <w:pStyle w:val="SubsectionHead"/>
      </w:pPr>
      <w:r w:rsidRPr="0018252A">
        <w:t>Qualification—</w:t>
      </w:r>
      <w:proofErr w:type="spellStart"/>
      <w:r w:rsidR="008471C8" w:rsidRPr="0018252A">
        <w:t>ABSTUDY</w:t>
      </w:r>
      <w:proofErr w:type="spellEnd"/>
      <w:r w:rsidR="008471C8" w:rsidRPr="0018252A">
        <w:t xml:space="preserve"> payment and </w:t>
      </w:r>
      <w:r w:rsidRPr="0018252A">
        <w:t>farm payments</w:t>
      </w:r>
    </w:p>
    <w:p w:rsidR="009D370D" w:rsidRPr="0018252A" w:rsidRDefault="00A82A45" w:rsidP="0018252A">
      <w:pPr>
        <w:pStyle w:val="subsection"/>
      </w:pPr>
      <w:r w:rsidRPr="0018252A">
        <w:tab/>
        <w:t>(</w:t>
      </w:r>
      <w:r w:rsidR="009F0570" w:rsidRPr="0018252A">
        <w:t>2</w:t>
      </w:r>
      <w:r w:rsidRPr="0018252A">
        <w:t>)</w:t>
      </w:r>
      <w:r w:rsidRPr="0018252A">
        <w:tab/>
        <w:t xml:space="preserve">A person is qualified for </w:t>
      </w:r>
      <w:r w:rsidR="00B54D95" w:rsidRPr="0018252A">
        <w:t>an income support bonus</w:t>
      </w:r>
      <w:r w:rsidRPr="0018252A">
        <w:t xml:space="preserve"> on </w:t>
      </w:r>
      <w:r w:rsidR="00B54D95" w:rsidRPr="0018252A">
        <w:t>an income support bonus</w:t>
      </w:r>
      <w:r w:rsidRPr="0018252A">
        <w:rPr>
          <w:b/>
          <w:i/>
        </w:rPr>
        <w:t xml:space="preserve"> </w:t>
      </w:r>
      <w:r w:rsidRPr="0018252A">
        <w:t>test day if</w:t>
      </w:r>
      <w:r w:rsidR="009D370D" w:rsidRPr="0018252A">
        <w:t>:</w:t>
      </w:r>
    </w:p>
    <w:p w:rsidR="00A82A45" w:rsidRPr="0018252A" w:rsidRDefault="009D370D" w:rsidP="0018252A">
      <w:pPr>
        <w:pStyle w:val="paragraph"/>
      </w:pPr>
      <w:r w:rsidRPr="0018252A">
        <w:tab/>
        <w:t>(a)</w:t>
      </w:r>
      <w:r w:rsidRPr="0018252A">
        <w:tab/>
      </w:r>
      <w:r w:rsidR="008471C8" w:rsidRPr="0018252A">
        <w:t xml:space="preserve">one of the following payments is payable to </w:t>
      </w:r>
      <w:r w:rsidR="00A82A45" w:rsidRPr="0018252A">
        <w:t>the person in respect of a period that includes that day:</w:t>
      </w:r>
    </w:p>
    <w:p w:rsidR="008471C8" w:rsidRPr="0018252A" w:rsidRDefault="008471C8" w:rsidP="0018252A">
      <w:pPr>
        <w:pStyle w:val="paragraphsub"/>
      </w:pPr>
      <w:r w:rsidRPr="0018252A">
        <w:tab/>
        <w:t>(</w:t>
      </w:r>
      <w:proofErr w:type="spellStart"/>
      <w:r w:rsidR="00F77EA0" w:rsidRPr="0018252A">
        <w:t>i</w:t>
      </w:r>
      <w:proofErr w:type="spellEnd"/>
      <w:r w:rsidRPr="0018252A">
        <w:t>)</w:t>
      </w:r>
      <w:r w:rsidRPr="0018252A">
        <w:tab/>
        <w:t xml:space="preserve">a payment under the </w:t>
      </w:r>
      <w:proofErr w:type="spellStart"/>
      <w:r w:rsidRPr="0018252A">
        <w:t>ABSTUDY</w:t>
      </w:r>
      <w:proofErr w:type="spellEnd"/>
      <w:r w:rsidRPr="0018252A">
        <w:t xml:space="preserve"> Scheme that include</w:t>
      </w:r>
      <w:r w:rsidR="00E961DE" w:rsidRPr="0018252A">
        <w:t>s</w:t>
      </w:r>
      <w:r w:rsidRPr="0018252A">
        <w:t xml:space="preserve"> an amount identified as living allowance;</w:t>
      </w:r>
    </w:p>
    <w:p w:rsidR="00386114" w:rsidRPr="0018252A" w:rsidRDefault="00A82A45" w:rsidP="0018252A">
      <w:pPr>
        <w:pStyle w:val="paragraphsub"/>
      </w:pPr>
      <w:r w:rsidRPr="0018252A">
        <w:tab/>
        <w:t>(</w:t>
      </w:r>
      <w:r w:rsidR="00F77EA0" w:rsidRPr="0018252A">
        <w:t>ii</w:t>
      </w:r>
      <w:r w:rsidR="00386114" w:rsidRPr="0018252A">
        <w:t>)</w:t>
      </w:r>
      <w:r w:rsidR="00386114" w:rsidRPr="0018252A">
        <w:tab/>
        <w:t xml:space="preserve">exceptional circumstances relief payment under the </w:t>
      </w:r>
      <w:r w:rsidR="00386114" w:rsidRPr="0018252A">
        <w:rPr>
          <w:i/>
        </w:rPr>
        <w:t>Farm Household Support Act 1992</w:t>
      </w:r>
      <w:r w:rsidR="00386114" w:rsidRPr="0018252A">
        <w:t>;</w:t>
      </w:r>
    </w:p>
    <w:p w:rsidR="00386114" w:rsidRPr="0018252A" w:rsidRDefault="00386114" w:rsidP="0018252A">
      <w:pPr>
        <w:pStyle w:val="paragraphsub"/>
      </w:pPr>
      <w:r w:rsidRPr="0018252A">
        <w:tab/>
        <w:t>(</w:t>
      </w:r>
      <w:r w:rsidR="00F77EA0" w:rsidRPr="0018252A">
        <w:t>iii</w:t>
      </w:r>
      <w:r w:rsidRPr="0018252A">
        <w:t>)</w:t>
      </w:r>
      <w:r w:rsidRPr="0018252A">
        <w:tab/>
        <w:t>transitional farm family payment under the program administered by the Commonwealth known as the Transitional Farm Family Payment program</w:t>
      </w:r>
      <w:r w:rsidR="00F77EA0" w:rsidRPr="0018252A">
        <w:t>; and</w:t>
      </w:r>
    </w:p>
    <w:p w:rsidR="00F77EA0" w:rsidRPr="0018252A" w:rsidRDefault="00F77EA0" w:rsidP="0018252A">
      <w:pPr>
        <w:pStyle w:val="paragraph"/>
      </w:pPr>
      <w:r w:rsidRPr="0018252A">
        <w:tab/>
        <w:t>(b)</w:t>
      </w:r>
      <w:r w:rsidRPr="0018252A">
        <w:tab/>
      </w:r>
      <w:r w:rsidR="00FF3E1D" w:rsidRPr="0018252A">
        <w:t xml:space="preserve">if </w:t>
      </w:r>
      <w:r w:rsidRPr="0018252A">
        <w:t xml:space="preserve">a payment under the </w:t>
      </w:r>
      <w:proofErr w:type="spellStart"/>
      <w:r w:rsidRPr="0018252A">
        <w:t>ABSTUDY</w:t>
      </w:r>
      <w:proofErr w:type="spellEnd"/>
      <w:r w:rsidRPr="0018252A">
        <w:t xml:space="preserve"> Scheme that includes an amount identified as living allowance is payable to the person in respect of a period that includes that day—the person is under pension age on that day.</w:t>
      </w:r>
    </w:p>
    <w:p w:rsidR="00E00EA6" w:rsidRPr="0018252A" w:rsidRDefault="00E00EA6" w:rsidP="0018252A">
      <w:pPr>
        <w:pStyle w:val="notetext"/>
      </w:pPr>
      <w:r w:rsidRPr="0018252A">
        <w:t>Note:</w:t>
      </w:r>
      <w:r w:rsidRPr="0018252A">
        <w:tab/>
        <w:t xml:space="preserve">For </w:t>
      </w:r>
      <w:r w:rsidRPr="0018252A">
        <w:rPr>
          <w:b/>
          <w:i/>
        </w:rPr>
        <w:t>pension age</w:t>
      </w:r>
      <w:r w:rsidRPr="0018252A">
        <w:t xml:space="preserve"> see section</w:t>
      </w:r>
      <w:r w:rsidR="0018252A" w:rsidRPr="0018252A">
        <w:t> </w:t>
      </w:r>
      <w:r w:rsidRPr="0018252A">
        <w:t>23.</w:t>
      </w:r>
    </w:p>
    <w:p w:rsidR="00B82E41" w:rsidRPr="0018252A" w:rsidRDefault="00B82E41" w:rsidP="0018252A">
      <w:pPr>
        <w:pStyle w:val="SubsectionHead"/>
      </w:pPr>
      <w:r w:rsidRPr="0018252A">
        <w:t xml:space="preserve">One </w:t>
      </w:r>
      <w:r w:rsidR="00B54D95" w:rsidRPr="0018252A">
        <w:t>income support bonus</w:t>
      </w:r>
      <w:r w:rsidRPr="0018252A">
        <w:t xml:space="preserve"> only in respect of </w:t>
      </w:r>
      <w:r w:rsidR="00B54D95" w:rsidRPr="0018252A">
        <w:t>an income support bonus</w:t>
      </w:r>
      <w:r w:rsidRPr="0018252A">
        <w:t xml:space="preserve"> test day</w:t>
      </w:r>
    </w:p>
    <w:p w:rsidR="00386114" w:rsidRPr="0018252A" w:rsidRDefault="00386114" w:rsidP="0018252A">
      <w:pPr>
        <w:pStyle w:val="subsection"/>
      </w:pPr>
      <w:r w:rsidRPr="0018252A">
        <w:tab/>
        <w:t>(</w:t>
      </w:r>
      <w:r w:rsidR="009F0570" w:rsidRPr="0018252A">
        <w:t>3</w:t>
      </w:r>
      <w:r w:rsidRPr="0018252A">
        <w:t>)</w:t>
      </w:r>
      <w:r w:rsidRPr="0018252A">
        <w:tab/>
        <w:t xml:space="preserve">A person cannot receive more than one </w:t>
      </w:r>
      <w:r w:rsidR="00B54D95" w:rsidRPr="0018252A">
        <w:t>income support bonus</w:t>
      </w:r>
      <w:r w:rsidRPr="0018252A">
        <w:t xml:space="preserve"> under this section in respect of </w:t>
      </w:r>
      <w:r w:rsidR="00B54D95" w:rsidRPr="0018252A">
        <w:t>an income support bonus</w:t>
      </w:r>
      <w:r w:rsidRPr="0018252A">
        <w:rPr>
          <w:b/>
          <w:i/>
        </w:rPr>
        <w:t xml:space="preserve"> </w:t>
      </w:r>
      <w:r w:rsidRPr="0018252A">
        <w:t>test day</w:t>
      </w:r>
      <w:r w:rsidR="00547108" w:rsidRPr="0018252A">
        <w:t>, regardless of how many times the person qualifies under this section on that day</w:t>
      </w:r>
      <w:r w:rsidRPr="0018252A">
        <w:t>.</w:t>
      </w:r>
    </w:p>
    <w:p w:rsidR="00B82E41" w:rsidRPr="0018252A" w:rsidRDefault="00B82E41" w:rsidP="0018252A">
      <w:pPr>
        <w:pStyle w:val="SubsectionHead"/>
      </w:pPr>
      <w:r w:rsidRPr="0018252A">
        <w:t>Definition</w:t>
      </w:r>
    </w:p>
    <w:p w:rsidR="00386114" w:rsidRPr="0018252A" w:rsidRDefault="00F5550F" w:rsidP="0018252A">
      <w:pPr>
        <w:pStyle w:val="subsection"/>
      </w:pPr>
      <w:r w:rsidRPr="0018252A">
        <w:tab/>
        <w:t>(</w:t>
      </w:r>
      <w:r w:rsidR="009F0570" w:rsidRPr="0018252A">
        <w:t>4</w:t>
      </w:r>
      <w:r w:rsidR="00386114" w:rsidRPr="0018252A">
        <w:t>)</w:t>
      </w:r>
      <w:r w:rsidR="00386114" w:rsidRPr="0018252A">
        <w:tab/>
        <w:t>In this Act:</w:t>
      </w:r>
    </w:p>
    <w:p w:rsidR="00386114" w:rsidRPr="0018252A" w:rsidRDefault="00B54D95" w:rsidP="0018252A">
      <w:pPr>
        <w:pStyle w:val="Definition"/>
      </w:pPr>
      <w:r w:rsidRPr="0018252A">
        <w:rPr>
          <w:b/>
          <w:i/>
        </w:rPr>
        <w:t>income support bonus</w:t>
      </w:r>
      <w:r w:rsidR="00386114" w:rsidRPr="0018252A">
        <w:rPr>
          <w:b/>
          <w:i/>
        </w:rPr>
        <w:t xml:space="preserve"> test day</w:t>
      </w:r>
      <w:r w:rsidR="00386114" w:rsidRPr="0018252A">
        <w:t xml:space="preserve"> means:</w:t>
      </w:r>
    </w:p>
    <w:p w:rsidR="00386114" w:rsidRPr="0018252A" w:rsidRDefault="00386114" w:rsidP="0018252A">
      <w:pPr>
        <w:pStyle w:val="paragraph"/>
      </w:pPr>
      <w:r w:rsidRPr="0018252A">
        <w:tab/>
        <w:t>(a)</w:t>
      </w:r>
      <w:r w:rsidRPr="0018252A">
        <w:tab/>
        <w:t>20</w:t>
      </w:r>
      <w:r w:rsidR="0018252A" w:rsidRPr="0018252A">
        <w:t> </w:t>
      </w:r>
      <w:r w:rsidRPr="0018252A">
        <w:t>March 2013; and</w:t>
      </w:r>
    </w:p>
    <w:p w:rsidR="00386114" w:rsidRPr="0018252A" w:rsidRDefault="00386114" w:rsidP="0018252A">
      <w:pPr>
        <w:pStyle w:val="paragraph"/>
      </w:pPr>
      <w:r w:rsidRPr="0018252A">
        <w:lastRenderedPageBreak/>
        <w:tab/>
        <w:t>(b)</w:t>
      </w:r>
      <w:r w:rsidRPr="0018252A">
        <w:tab/>
        <w:t>20</w:t>
      </w:r>
      <w:r w:rsidR="0018252A" w:rsidRPr="0018252A">
        <w:t> </w:t>
      </w:r>
      <w:r w:rsidRPr="0018252A">
        <w:t>September 2013; and</w:t>
      </w:r>
    </w:p>
    <w:p w:rsidR="00386114" w:rsidRPr="0018252A" w:rsidRDefault="00386114" w:rsidP="0018252A">
      <w:pPr>
        <w:pStyle w:val="paragraph"/>
      </w:pPr>
      <w:r w:rsidRPr="0018252A">
        <w:tab/>
        <w:t>(c)</w:t>
      </w:r>
      <w:r w:rsidRPr="0018252A">
        <w:tab/>
        <w:t>each later 20</w:t>
      </w:r>
      <w:r w:rsidR="0018252A" w:rsidRPr="0018252A">
        <w:t> </w:t>
      </w:r>
      <w:r w:rsidRPr="0018252A">
        <w:t>March; and</w:t>
      </w:r>
    </w:p>
    <w:p w:rsidR="00386114" w:rsidRPr="0018252A" w:rsidRDefault="00386114" w:rsidP="0018252A">
      <w:pPr>
        <w:pStyle w:val="paragraph"/>
      </w:pPr>
      <w:r w:rsidRPr="0018252A">
        <w:tab/>
        <w:t>(d)</w:t>
      </w:r>
      <w:r w:rsidRPr="0018252A">
        <w:tab/>
        <w:t>each later 20</w:t>
      </w:r>
      <w:r w:rsidR="0018252A" w:rsidRPr="0018252A">
        <w:t> </w:t>
      </w:r>
      <w:r w:rsidRPr="0018252A">
        <w:t>September.</w:t>
      </w:r>
    </w:p>
    <w:p w:rsidR="00386114" w:rsidRPr="0018252A" w:rsidRDefault="00386114" w:rsidP="0018252A">
      <w:pPr>
        <w:pStyle w:val="ActHead5"/>
      </w:pPr>
      <w:bookmarkStart w:id="12" w:name="_Toc350415257"/>
      <w:r w:rsidRPr="0018252A">
        <w:rPr>
          <w:rStyle w:val="CharSectno"/>
        </w:rPr>
        <w:t>920</w:t>
      </w:r>
      <w:r w:rsidRPr="0018252A">
        <w:t xml:space="preserve">  Amount of </w:t>
      </w:r>
      <w:r w:rsidR="00B54D95" w:rsidRPr="0018252A">
        <w:t>income support bonus</w:t>
      </w:r>
      <w:bookmarkEnd w:id="12"/>
    </w:p>
    <w:p w:rsidR="00386114" w:rsidRPr="0018252A" w:rsidRDefault="00386114" w:rsidP="0018252A">
      <w:pPr>
        <w:pStyle w:val="subsection"/>
      </w:pPr>
      <w:r w:rsidRPr="0018252A">
        <w:tab/>
      </w:r>
      <w:r w:rsidRPr="0018252A">
        <w:tab/>
        <w:t xml:space="preserve">The amount of a person’s </w:t>
      </w:r>
      <w:r w:rsidR="00B54D95" w:rsidRPr="0018252A">
        <w:t>income support bonus</w:t>
      </w:r>
      <w:r w:rsidRPr="0018252A">
        <w:t xml:space="preserve"> under section</w:t>
      </w:r>
      <w:r w:rsidR="0018252A" w:rsidRPr="0018252A">
        <w:t> </w:t>
      </w:r>
      <w:r w:rsidRPr="0018252A">
        <w:t xml:space="preserve">919 is the amount, specified in column </w:t>
      </w:r>
      <w:r w:rsidR="004A779A" w:rsidRPr="0018252A">
        <w:t>2</w:t>
      </w:r>
      <w:r w:rsidRPr="0018252A">
        <w:t xml:space="preserve"> of </w:t>
      </w:r>
      <w:r w:rsidR="004A779A" w:rsidRPr="0018252A">
        <w:rPr>
          <w:szCs w:val="22"/>
        </w:rPr>
        <w:t xml:space="preserve">an item in </w:t>
      </w:r>
      <w:r w:rsidRPr="0018252A">
        <w:t xml:space="preserve">the following table, that corresponds to the person’s family situation, specified in column </w:t>
      </w:r>
      <w:r w:rsidR="004A779A" w:rsidRPr="0018252A">
        <w:t>1</w:t>
      </w:r>
      <w:r w:rsidRPr="0018252A">
        <w:t xml:space="preserve"> </w:t>
      </w:r>
      <w:r w:rsidR="004A779A" w:rsidRPr="0018252A">
        <w:rPr>
          <w:szCs w:val="22"/>
        </w:rPr>
        <w:t>of that item</w:t>
      </w:r>
      <w:r w:rsidRPr="0018252A">
        <w:t xml:space="preserve">, on the </w:t>
      </w:r>
      <w:r w:rsidR="00B54D95" w:rsidRPr="0018252A">
        <w:t>income support bonus</w:t>
      </w:r>
      <w:r w:rsidRPr="0018252A">
        <w:t xml:space="preserve"> test day:</w:t>
      </w:r>
    </w:p>
    <w:p w:rsidR="00386114" w:rsidRPr="0018252A" w:rsidRDefault="00386114" w:rsidP="0018252A">
      <w:pPr>
        <w:pStyle w:val="Tabletext"/>
      </w:pPr>
    </w:p>
    <w:tbl>
      <w:tblPr>
        <w:tblW w:w="5812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410"/>
      </w:tblGrid>
      <w:tr w:rsidR="00386114" w:rsidRPr="0018252A" w:rsidTr="004A779A">
        <w:trPr>
          <w:tblHeader/>
        </w:trPr>
        <w:tc>
          <w:tcPr>
            <w:tcW w:w="58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86114" w:rsidRPr="0018252A" w:rsidRDefault="00386114" w:rsidP="0018252A">
            <w:pPr>
              <w:pStyle w:val="Tabletext"/>
              <w:keepNext/>
              <w:rPr>
                <w:b/>
              </w:rPr>
            </w:pPr>
            <w:r w:rsidRPr="0018252A">
              <w:rPr>
                <w:b/>
              </w:rPr>
              <w:t xml:space="preserve">Amount of </w:t>
            </w:r>
            <w:r w:rsidR="00B54D95" w:rsidRPr="0018252A">
              <w:rPr>
                <w:b/>
              </w:rPr>
              <w:t>income support bonus</w:t>
            </w:r>
          </w:p>
        </w:tc>
      </w:tr>
      <w:tr w:rsidR="00386114" w:rsidRPr="0018252A" w:rsidTr="004A779A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86114" w:rsidRPr="0018252A" w:rsidRDefault="00386114" w:rsidP="0018252A">
            <w:pPr>
              <w:pStyle w:val="Tabletext"/>
              <w:keepNext/>
              <w:rPr>
                <w:b/>
              </w:rPr>
            </w:pPr>
            <w:r w:rsidRPr="0018252A">
              <w:rPr>
                <w:b/>
              </w:rPr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86114" w:rsidRPr="0018252A" w:rsidRDefault="004A779A" w:rsidP="0018252A">
            <w:pPr>
              <w:pStyle w:val="Tabletext"/>
              <w:keepNext/>
              <w:rPr>
                <w:b/>
              </w:rPr>
            </w:pPr>
            <w:r w:rsidRPr="0018252A">
              <w:rPr>
                <w:b/>
              </w:rPr>
              <w:t>Column 1</w:t>
            </w:r>
            <w:r w:rsidRPr="0018252A">
              <w:rPr>
                <w:b/>
              </w:rPr>
              <w:br/>
            </w:r>
            <w:r w:rsidR="00386114" w:rsidRPr="0018252A">
              <w:rPr>
                <w:b/>
              </w:rPr>
              <w:t>Person’s family situation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86114" w:rsidRPr="0018252A" w:rsidRDefault="004A779A" w:rsidP="0018252A">
            <w:pPr>
              <w:pStyle w:val="Tabletext"/>
              <w:keepNext/>
              <w:rPr>
                <w:b/>
              </w:rPr>
            </w:pPr>
            <w:r w:rsidRPr="0018252A">
              <w:rPr>
                <w:b/>
              </w:rPr>
              <w:t>Column 2</w:t>
            </w:r>
            <w:r w:rsidRPr="0018252A">
              <w:rPr>
                <w:b/>
              </w:rPr>
              <w:br/>
            </w:r>
            <w:r w:rsidR="00386114" w:rsidRPr="0018252A">
              <w:rPr>
                <w:b/>
              </w:rPr>
              <w:t>Amount</w:t>
            </w:r>
          </w:p>
        </w:tc>
      </w:tr>
      <w:tr w:rsidR="00386114" w:rsidRPr="0018252A" w:rsidTr="004A779A"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86114" w:rsidRPr="0018252A" w:rsidRDefault="00386114" w:rsidP="0018252A">
            <w:pPr>
              <w:pStyle w:val="Tabletext"/>
            </w:pPr>
            <w:r w:rsidRPr="0018252A"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86114" w:rsidRPr="0018252A" w:rsidRDefault="00386114" w:rsidP="0018252A">
            <w:pPr>
              <w:pStyle w:val="Tabletext"/>
            </w:pPr>
            <w:r w:rsidRPr="0018252A">
              <w:t xml:space="preserve">Not </w:t>
            </w:r>
            <w:r w:rsidR="00D0357D" w:rsidRPr="0018252A">
              <w:t xml:space="preserve">a </w:t>
            </w:r>
            <w:r w:rsidRPr="0018252A">
              <w:t>member of a couple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86114" w:rsidRPr="0018252A" w:rsidRDefault="00386114" w:rsidP="0018252A">
            <w:pPr>
              <w:pStyle w:val="Tabletext"/>
            </w:pPr>
            <w:r w:rsidRPr="0018252A">
              <w:t>$105</w:t>
            </w:r>
          </w:p>
        </w:tc>
      </w:tr>
      <w:tr w:rsidR="00386114" w:rsidRPr="0018252A" w:rsidTr="00D0357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6114" w:rsidRPr="0018252A" w:rsidRDefault="00386114" w:rsidP="0018252A">
            <w:pPr>
              <w:pStyle w:val="Tabletext"/>
            </w:pPr>
            <w:r w:rsidRPr="0018252A"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6114" w:rsidRPr="0018252A" w:rsidRDefault="00386114" w:rsidP="0018252A">
            <w:pPr>
              <w:pStyle w:val="Tabletext"/>
            </w:pPr>
            <w:r w:rsidRPr="0018252A">
              <w:t>Member of a couple</w:t>
            </w:r>
            <w:r w:rsidR="00D0357D" w:rsidRPr="0018252A">
              <w:t>, not covered by item</w:t>
            </w:r>
            <w:r w:rsidR="0018252A" w:rsidRPr="0018252A">
              <w:t> </w:t>
            </w:r>
            <w:r w:rsidR="00D0357D" w:rsidRPr="0018252A">
              <w:t>3, 4 or 5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86114" w:rsidRPr="0018252A" w:rsidRDefault="00386114" w:rsidP="0018252A">
            <w:pPr>
              <w:pStyle w:val="Tabletext"/>
            </w:pPr>
            <w:r w:rsidRPr="0018252A">
              <w:t>$87.50</w:t>
            </w:r>
          </w:p>
        </w:tc>
      </w:tr>
      <w:tr w:rsidR="00D0357D" w:rsidRPr="0018252A" w:rsidTr="00D0357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357D" w:rsidRPr="0018252A" w:rsidRDefault="00D0357D" w:rsidP="0018252A">
            <w:pPr>
              <w:pStyle w:val="Tabletext"/>
            </w:pPr>
            <w:r w:rsidRPr="0018252A"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357D" w:rsidRPr="0018252A" w:rsidRDefault="00D0357D" w:rsidP="0018252A">
            <w:pPr>
              <w:pStyle w:val="Tabletext"/>
            </w:pPr>
            <w:r w:rsidRPr="0018252A">
              <w:t>Member of illness separated couple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357D" w:rsidRPr="0018252A" w:rsidRDefault="00D0357D" w:rsidP="0018252A">
            <w:pPr>
              <w:pStyle w:val="Tabletext"/>
            </w:pPr>
            <w:r w:rsidRPr="0018252A">
              <w:t>$105</w:t>
            </w:r>
          </w:p>
        </w:tc>
      </w:tr>
      <w:tr w:rsidR="00D0357D" w:rsidRPr="0018252A" w:rsidTr="00D0357D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357D" w:rsidRPr="0018252A" w:rsidRDefault="00D0357D" w:rsidP="0018252A">
            <w:pPr>
              <w:pStyle w:val="Tabletext"/>
            </w:pPr>
            <w:r w:rsidRPr="0018252A"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357D" w:rsidRPr="0018252A" w:rsidRDefault="00D0357D" w:rsidP="0018252A">
            <w:pPr>
              <w:pStyle w:val="Tabletext"/>
            </w:pPr>
            <w:r w:rsidRPr="0018252A">
              <w:t>Member of respite care couple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0357D" w:rsidRPr="0018252A" w:rsidRDefault="00D0357D" w:rsidP="0018252A">
            <w:pPr>
              <w:pStyle w:val="Tabletext"/>
            </w:pPr>
            <w:r w:rsidRPr="0018252A">
              <w:t>$105</w:t>
            </w:r>
          </w:p>
        </w:tc>
      </w:tr>
      <w:tr w:rsidR="00D0357D" w:rsidRPr="0018252A" w:rsidTr="004A779A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0357D" w:rsidRPr="0018252A" w:rsidRDefault="00D0357D" w:rsidP="0018252A">
            <w:pPr>
              <w:pStyle w:val="Tabletext"/>
            </w:pPr>
            <w:r w:rsidRPr="0018252A">
              <w:t>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0357D" w:rsidRPr="0018252A" w:rsidRDefault="00D0357D" w:rsidP="0018252A">
            <w:pPr>
              <w:pStyle w:val="Tabletext"/>
            </w:pPr>
            <w:r w:rsidRPr="0018252A">
              <w:t>Partnered (partner in gaol)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0357D" w:rsidRPr="0018252A" w:rsidRDefault="00D0357D" w:rsidP="0018252A">
            <w:pPr>
              <w:pStyle w:val="Tabletext"/>
            </w:pPr>
            <w:r w:rsidRPr="0018252A">
              <w:t>$105</w:t>
            </w:r>
          </w:p>
        </w:tc>
      </w:tr>
    </w:tbl>
    <w:p w:rsidR="00D0357D" w:rsidRPr="0018252A" w:rsidRDefault="00D0357D" w:rsidP="0018252A">
      <w:pPr>
        <w:pStyle w:val="notetext"/>
      </w:pPr>
      <w:r w:rsidRPr="0018252A">
        <w:t>Note</w:t>
      </w:r>
      <w:r w:rsidR="00317248" w:rsidRPr="0018252A">
        <w:t xml:space="preserve"> 1</w:t>
      </w:r>
      <w:r w:rsidRPr="0018252A">
        <w:t>:</w:t>
      </w:r>
      <w:r w:rsidRPr="0018252A">
        <w:tab/>
        <w:t xml:space="preserve">For </w:t>
      </w:r>
      <w:r w:rsidRPr="0018252A">
        <w:rPr>
          <w:b/>
          <w:i/>
        </w:rPr>
        <w:t>member of a couple</w:t>
      </w:r>
      <w:r w:rsidRPr="0018252A">
        <w:t xml:space="preserve">, </w:t>
      </w:r>
      <w:r w:rsidRPr="0018252A">
        <w:rPr>
          <w:b/>
          <w:i/>
        </w:rPr>
        <w:t>illness separated couple</w:t>
      </w:r>
      <w:r w:rsidRPr="0018252A">
        <w:t xml:space="preserve">, </w:t>
      </w:r>
      <w:r w:rsidRPr="0018252A">
        <w:rPr>
          <w:b/>
          <w:i/>
        </w:rPr>
        <w:t>respite care couple</w:t>
      </w:r>
      <w:r w:rsidRPr="0018252A">
        <w:t xml:space="preserve"> and </w:t>
      </w:r>
      <w:r w:rsidRPr="0018252A">
        <w:rPr>
          <w:b/>
          <w:i/>
        </w:rPr>
        <w:t>partnered (partner in gaol)</w:t>
      </w:r>
      <w:r w:rsidRPr="0018252A">
        <w:t xml:space="preserve"> see section</w:t>
      </w:r>
      <w:r w:rsidR="0018252A" w:rsidRPr="0018252A">
        <w:t> </w:t>
      </w:r>
      <w:r w:rsidRPr="0018252A">
        <w:t>4.</w:t>
      </w:r>
    </w:p>
    <w:p w:rsidR="00317248" w:rsidRPr="0018252A" w:rsidRDefault="00317248" w:rsidP="0018252A">
      <w:pPr>
        <w:pStyle w:val="notetext"/>
      </w:pPr>
      <w:r w:rsidRPr="0018252A">
        <w:t>Note 2:</w:t>
      </w:r>
      <w:r w:rsidRPr="0018252A">
        <w:tab/>
        <w:t>The amounts specified are indexed twice a year in line with CPI increases (see sections</w:t>
      </w:r>
      <w:r w:rsidR="0018252A" w:rsidRPr="0018252A">
        <w:t> </w:t>
      </w:r>
      <w:r w:rsidRPr="0018252A">
        <w:t>1190 to 1194).</w:t>
      </w:r>
    </w:p>
    <w:p w:rsidR="00F00800" w:rsidRPr="0018252A" w:rsidRDefault="00F00800" w:rsidP="0018252A">
      <w:pPr>
        <w:pStyle w:val="ActHead5"/>
      </w:pPr>
      <w:bookmarkStart w:id="13" w:name="_Toc350415258"/>
      <w:r w:rsidRPr="0018252A">
        <w:rPr>
          <w:rStyle w:val="CharSectno"/>
        </w:rPr>
        <w:t>921</w:t>
      </w:r>
      <w:r w:rsidRPr="0018252A">
        <w:t xml:space="preserve">  Non</w:t>
      </w:r>
      <w:r w:rsidR="000332BB">
        <w:noBreakHyphen/>
      </w:r>
      <w:r w:rsidRPr="0018252A">
        <w:t>receipt of social security payment</w:t>
      </w:r>
      <w:bookmarkEnd w:id="13"/>
    </w:p>
    <w:p w:rsidR="00F00800" w:rsidRPr="0018252A" w:rsidRDefault="00F00800" w:rsidP="0018252A">
      <w:pPr>
        <w:pStyle w:val="subsection"/>
      </w:pPr>
      <w:r w:rsidRPr="0018252A">
        <w:tab/>
        <w:t>(1)</w:t>
      </w:r>
      <w:r w:rsidRPr="0018252A">
        <w:tab/>
        <w:t>This section applies for the purposes of a provision of this or another Act if:</w:t>
      </w:r>
    </w:p>
    <w:p w:rsidR="00F00800" w:rsidRPr="0018252A" w:rsidRDefault="00F00800" w:rsidP="0018252A">
      <w:pPr>
        <w:pStyle w:val="paragraph"/>
      </w:pPr>
      <w:r w:rsidRPr="0018252A">
        <w:tab/>
        <w:t>(a)</w:t>
      </w:r>
      <w:r w:rsidRPr="0018252A">
        <w:tab/>
        <w:t>the provision provides a benefit (whether the benefit is a pension, benefit, payment, supplement or any other sort of benefit) if a person meets specified criteria; and</w:t>
      </w:r>
    </w:p>
    <w:p w:rsidR="00F00800" w:rsidRPr="0018252A" w:rsidRDefault="00F00800" w:rsidP="0018252A">
      <w:pPr>
        <w:pStyle w:val="paragraph"/>
      </w:pPr>
      <w:r w:rsidRPr="0018252A">
        <w:tab/>
        <w:t>(b)</w:t>
      </w:r>
      <w:r w:rsidRPr="0018252A">
        <w:tab/>
        <w:t>one of the specified criteria is that the person is receiving a social security payment, or is a recipient of a social security payment.</w:t>
      </w:r>
    </w:p>
    <w:p w:rsidR="00F00800" w:rsidRPr="0018252A" w:rsidRDefault="00F00800" w:rsidP="0018252A">
      <w:pPr>
        <w:pStyle w:val="subsection"/>
      </w:pPr>
      <w:r w:rsidRPr="0018252A">
        <w:tab/>
        <w:t>(2)</w:t>
      </w:r>
      <w:r w:rsidRPr="0018252A">
        <w:tab/>
        <w:t xml:space="preserve">For the purposes of the provision, a person is not taken to be receiving a social security payment, or to be a recipient of a social </w:t>
      </w:r>
      <w:r w:rsidRPr="0018252A">
        <w:lastRenderedPageBreak/>
        <w:t xml:space="preserve">security payment, merely because the person receives </w:t>
      </w:r>
      <w:r w:rsidR="00B54D95" w:rsidRPr="0018252A">
        <w:t>an income support bonus</w:t>
      </w:r>
      <w:r w:rsidRPr="0018252A">
        <w:t>.</w:t>
      </w:r>
    </w:p>
    <w:p w:rsidR="00DB70AA" w:rsidRPr="0018252A" w:rsidRDefault="000C5205" w:rsidP="0018252A">
      <w:pPr>
        <w:pStyle w:val="ItemHead"/>
      </w:pPr>
      <w:r w:rsidRPr="0018252A">
        <w:t>5</w:t>
      </w:r>
      <w:r w:rsidR="00DB70AA" w:rsidRPr="0018252A">
        <w:t xml:space="preserve">  Section</w:t>
      </w:r>
      <w:r w:rsidR="0018252A" w:rsidRPr="0018252A">
        <w:t> </w:t>
      </w:r>
      <w:r w:rsidR="00DB70AA" w:rsidRPr="0018252A">
        <w:t>1190 (at the end of the table)</w:t>
      </w:r>
    </w:p>
    <w:p w:rsidR="00DB70AA" w:rsidRPr="0018252A" w:rsidRDefault="00DB70AA" w:rsidP="0018252A">
      <w:pPr>
        <w:pStyle w:val="Item"/>
      </w:pPr>
      <w:r w:rsidRPr="0018252A">
        <w:t>Add:</w:t>
      </w:r>
    </w:p>
    <w:p w:rsidR="00DB70AA" w:rsidRPr="0018252A" w:rsidRDefault="00DB70AA" w:rsidP="0018252A">
      <w:pPr>
        <w:pStyle w:val="Tabletext"/>
      </w:pPr>
    </w:p>
    <w:tbl>
      <w:tblPr>
        <w:tblW w:w="723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1800"/>
        <w:gridCol w:w="1620"/>
        <w:gridCol w:w="2730"/>
      </w:tblGrid>
      <w:tr w:rsidR="00DB70AA" w:rsidRPr="0018252A" w:rsidTr="00455DD1">
        <w:tc>
          <w:tcPr>
            <w:tcW w:w="1083" w:type="dxa"/>
            <w:shd w:val="clear" w:color="auto" w:fill="auto"/>
          </w:tcPr>
          <w:p w:rsidR="00DB70AA" w:rsidRPr="0018252A" w:rsidRDefault="00DB70AA" w:rsidP="0018252A">
            <w:pPr>
              <w:pStyle w:val="Tabletext"/>
              <w:spacing w:before="0"/>
            </w:pPr>
          </w:p>
        </w:tc>
        <w:tc>
          <w:tcPr>
            <w:tcW w:w="1800" w:type="dxa"/>
            <w:shd w:val="clear" w:color="auto" w:fill="auto"/>
          </w:tcPr>
          <w:p w:rsidR="00DB70AA" w:rsidRPr="0018252A" w:rsidRDefault="00DB70AA" w:rsidP="0018252A">
            <w:pPr>
              <w:pStyle w:val="Tabletext"/>
              <w:rPr>
                <w:b/>
              </w:rPr>
            </w:pPr>
            <w:r w:rsidRPr="0018252A">
              <w:rPr>
                <w:b/>
              </w:rPr>
              <w:t>Income support bonus</w:t>
            </w:r>
          </w:p>
        </w:tc>
        <w:tc>
          <w:tcPr>
            <w:tcW w:w="1620" w:type="dxa"/>
            <w:shd w:val="clear" w:color="auto" w:fill="auto"/>
          </w:tcPr>
          <w:p w:rsidR="00DB70AA" w:rsidRPr="0018252A" w:rsidRDefault="00DB70AA" w:rsidP="0018252A">
            <w:pPr>
              <w:pStyle w:val="Tabletext"/>
              <w:spacing w:before="0"/>
            </w:pPr>
          </w:p>
        </w:tc>
        <w:tc>
          <w:tcPr>
            <w:tcW w:w="2730" w:type="dxa"/>
            <w:shd w:val="clear" w:color="auto" w:fill="auto"/>
          </w:tcPr>
          <w:p w:rsidR="00DB70AA" w:rsidRPr="0018252A" w:rsidRDefault="00DB70AA" w:rsidP="0018252A">
            <w:pPr>
              <w:pStyle w:val="Tabletext"/>
              <w:spacing w:before="0"/>
            </w:pPr>
          </w:p>
        </w:tc>
      </w:tr>
      <w:tr w:rsidR="00DB70AA" w:rsidRPr="0018252A" w:rsidTr="00455DD1">
        <w:tc>
          <w:tcPr>
            <w:tcW w:w="1083" w:type="dxa"/>
            <w:shd w:val="clear" w:color="auto" w:fill="auto"/>
          </w:tcPr>
          <w:p w:rsidR="00DB70AA" w:rsidRPr="0018252A" w:rsidRDefault="00DB70AA" w:rsidP="0018252A">
            <w:pPr>
              <w:pStyle w:val="Tabletext"/>
            </w:pPr>
            <w:r w:rsidRPr="0018252A">
              <w:t>71.</w:t>
            </w:r>
          </w:p>
        </w:tc>
        <w:tc>
          <w:tcPr>
            <w:tcW w:w="1800" w:type="dxa"/>
            <w:shd w:val="clear" w:color="auto" w:fill="auto"/>
          </w:tcPr>
          <w:p w:rsidR="00DB70AA" w:rsidRPr="0018252A" w:rsidRDefault="00DB70AA" w:rsidP="0018252A">
            <w:pPr>
              <w:pStyle w:val="Tabletext"/>
              <w:rPr>
                <w:b/>
              </w:rPr>
            </w:pPr>
            <w:r w:rsidRPr="0018252A">
              <w:t>income support bonus</w:t>
            </w:r>
          </w:p>
        </w:tc>
        <w:tc>
          <w:tcPr>
            <w:tcW w:w="1620" w:type="dxa"/>
            <w:shd w:val="clear" w:color="auto" w:fill="auto"/>
          </w:tcPr>
          <w:p w:rsidR="00DB70AA" w:rsidRPr="0018252A" w:rsidRDefault="00DB70AA" w:rsidP="0018252A">
            <w:pPr>
              <w:pStyle w:val="Tabletext"/>
            </w:pPr>
            <w:r w:rsidRPr="0018252A">
              <w:t>income support bonus</w:t>
            </w:r>
          </w:p>
        </w:tc>
        <w:tc>
          <w:tcPr>
            <w:tcW w:w="2730" w:type="dxa"/>
            <w:shd w:val="clear" w:color="auto" w:fill="auto"/>
          </w:tcPr>
          <w:p w:rsidR="00DB70AA" w:rsidRPr="0018252A" w:rsidRDefault="00DB70AA" w:rsidP="0018252A">
            <w:pPr>
              <w:pStyle w:val="Tabletext"/>
            </w:pPr>
            <w:r w:rsidRPr="0018252A">
              <w:t>section</w:t>
            </w:r>
            <w:r w:rsidR="0018252A" w:rsidRPr="0018252A">
              <w:t> </w:t>
            </w:r>
            <w:r w:rsidRPr="0018252A">
              <w:t>920—table—items</w:t>
            </w:r>
            <w:r w:rsidR="0018252A" w:rsidRPr="0018252A">
              <w:t> </w:t>
            </w:r>
            <w:r w:rsidRPr="0018252A">
              <w:t>1, 2, 3, 4 and 5</w:t>
            </w:r>
          </w:p>
        </w:tc>
      </w:tr>
    </w:tbl>
    <w:p w:rsidR="00DB70AA" w:rsidRPr="0018252A" w:rsidRDefault="000C5205" w:rsidP="0018252A">
      <w:pPr>
        <w:pStyle w:val="ItemHead"/>
      </w:pPr>
      <w:r w:rsidRPr="0018252A">
        <w:t>6</w:t>
      </w:r>
      <w:r w:rsidR="00DB70AA" w:rsidRPr="0018252A">
        <w:t xml:space="preserve">  Subsection 1191(1) (at the end of the table)</w:t>
      </w:r>
    </w:p>
    <w:p w:rsidR="00DB70AA" w:rsidRPr="0018252A" w:rsidRDefault="00DB70AA" w:rsidP="0018252A">
      <w:pPr>
        <w:pStyle w:val="Item"/>
      </w:pPr>
      <w:r w:rsidRPr="0018252A">
        <w:t>Add:</w:t>
      </w:r>
    </w:p>
    <w:p w:rsidR="00DB70AA" w:rsidRPr="0018252A" w:rsidRDefault="00DB70AA" w:rsidP="0018252A">
      <w:pPr>
        <w:pStyle w:val="Tabletext"/>
      </w:pPr>
    </w:p>
    <w:tbl>
      <w:tblPr>
        <w:tblW w:w="781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320"/>
        <w:gridCol w:w="1760"/>
        <w:gridCol w:w="1607"/>
        <w:gridCol w:w="1253"/>
        <w:gridCol w:w="1320"/>
      </w:tblGrid>
      <w:tr w:rsidR="00DB70AA" w:rsidRPr="0018252A" w:rsidTr="00455DD1">
        <w:tc>
          <w:tcPr>
            <w:tcW w:w="558" w:type="dxa"/>
            <w:shd w:val="clear" w:color="auto" w:fill="auto"/>
          </w:tcPr>
          <w:p w:rsidR="00DB70AA" w:rsidRPr="0018252A" w:rsidRDefault="00DB70AA" w:rsidP="0018252A">
            <w:pPr>
              <w:pStyle w:val="Tabletext"/>
            </w:pPr>
          </w:p>
        </w:tc>
        <w:tc>
          <w:tcPr>
            <w:tcW w:w="1320" w:type="dxa"/>
            <w:shd w:val="clear" w:color="auto" w:fill="auto"/>
          </w:tcPr>
          <w:p w:rsidR="00DB70AA" w:rsidRPr="0018252A" w:rsidRDefault="00DB70AA" w:rsidP="0018252A">
            <w:pPr>
              <w:pStyle w:val="Tabletext"/>
              <w:rPr>
                <w:b/>
              </w:rPr>
            </w:pPr>
            <w:r w:rsidRPr="0018252A">
              <w:rPr>
                <w:b/>
              </w:rPr>
              <w:t>Income support bonus</w:t>
            </w:r>
          </w:p>
        </w:tc>
        <w:tc>
          <w:tcPr>
            <w:tcW w:w="1760" w:type="dxa"/>
            <w:shd w:val="clear" w:color="auto" w:fill="auto"/>
          </w:tcPr>
          <w:p w:rsidR="00DB70AA" w:rsidRPr="0018252A" w:rsidRDefault="00DB70AA" w:rsidP="0018252A">
            <w:pPr>
              <w:pStyle w:val="Tabletext"/>
            </w:pPr>
          </w:p>
        </w:tc>
        <w:tc>
          <w:tcPr>
            <w:tcW w:w="1607" w:type="dxa"/>
            <w:shd w:val="clear" w:color="auto" w:fill="auto"/>
          </w:tcPr>
          <w:p w:rsidR="00DB70AA" w:rsidRPr="0018252A" w:rsidRDefault="00DB70AA" w:rsidP="0018252A">
            <w:pPr>
              <w:pStyle w:val="Tabletext"/>
              <w:rPr>
                <w:i/>
              </w:rPr>
            </w:pPr>
          </w:p>
        </w:tc>
        <w:tc>
          <w:tcPr>
            <w:tcW w:w="1253" w:type="dxa"/>
            <w:shd w:val="clear" w:color="auto" w:fill="auto"/>
          </w:tcPr>
          <w:p w:rsidR="00DB70AA" w:rsidRPr="0018252A" w:rsidRDefault="00DB70AA" w:rsidP="0018252A">
            <w:pPr>
              <w:pStyle w:val="Tabletext"/>
            </w:pPr>
          </w:p>
        </w:tc>
        <w:tc>
          <w:tcPr>
            <w:tcW w:w="1320" w:type="dxa"/>
            <w:shd w:val="clear" w:color="auto" w:fill="auto"/>
          </w:tcPr>
          <w:p w:rsidR="00DB70AA" w:rsidRPr="0018252A" w:rsidRDefault="00DB70AA" w:rsidP="0018252A">
            <w:pPr>
              <w:pStyle w:val="Tabletext"/>
              <w:rPr>
                <w:i/>
              </w:rPr>
            </w:pPr>
          </w:p>
        </w:tc>
      </w:tr>
      <w:tr w:rsidR="00DB70AA" w:rsidRPr="0018252A" w:rsidTr="00455DD1">
        <w:tc>
          <w:tcPr>
            <w:tcW w:w="558" w:type="dxa"/>
            <w:shd w:val="clear" w:color="auto" w:fill="auto"/>
          </w:tcPr>
          <w:p w:rsidR="00DB70AA" w:rsidRPr="0018252A" w:rsidRDefault="00DB70AA" w:rsidP="0018252A">
            <w:pPr>
              <w:pStyle w:val="Tabletext"/>
            </w:pPr>
            <w:r w:rsidRPr="0018252A">
              <w:t>43.</w:t>
            </w:r>
          </w:p>
        </w:tc>
        <w:tc>
          <w:tcPr>
            <w:tcW w:w="1320" w:type="dxa"/>
            <w:shd w:val="clear" w:color="auto" w:fill="auto"/>
          </w:tcPr>
          <w:p w:rsidR="00DB70AA" w:rsidRPr="0018252A" w:rsidRDefault="00DB70AA" w:rsidP="0018252A">
            <w:pPr>
              <w:pStyle w:val="Tabletext"/>
              <w:rPr>
                <w:b/>
              </w:rPr>
            </w:pPr>
            <w:r w:rsidRPr="0018252A">
              <w:t>income support bonus</w:t>
            </w:r>
          </w:p>
        </w:tc>
        <w:tc>
          <w:tcPr>
            <w:tcW w:w="1760" w:type="dxa"/>
            <w:shd w:val="clear" w:color="auto" w:fill="auto"/>
          </w:tcPr>
          <w:p w:rsidR="00DB70AA" w:rsidRPr="0018252A" w:rsidRDefault="00DB70AA" w:rsidP="0018252A">
            <w:pPr>
              <w:pStyle w:val="Tablea"/>
              <w:spacing w:line="240" w:lineRule="atLeast"/>
            </w:pPr>
            <w:r w:rsidRPr="0018252A">
              <w:t>(a) 20</w:t>
            </w:r>
            <w:r w:rsidR="0018252A" w:rsidRPr="0018252A">
              <w:t> </w:t>
            </w:r>
            <w:r w:rsidRPr="0018252A">
              <w:t>March</w:t>
            </w:r>
          </w:p>
          <w:p w:rsidR="00DB70AA" w:rsidRPr="0018252A" w:rsidRDefault="00DB70AA" w:rsidP="0018252A">
            <w:pPr>
              <w:pStyle w:val="Tablea"/>
            </w:pPr>
            <w:r w:rsidRPr="0018252A">
              <w:t>(b) 20</w:t>
            </w:r>
            <w:r w:rsidR="0018252A" w:rsidRPr="0018252A">
              <w:t> </w:t>
            </w:r>
            <w:r w:rsidRPr="0018252A">
              <w:t>September</w:t>
            </w:r>
          </w:p>
        </w:tc>
        <w:tc>
          <w:tcPr>
            <w:tcW w:w="1607" w:type="dxa"/>
            <w:shd w:val="clear" w:color="auto" w:fill="auto"/>
          </w:tcPr>
          <w:p w:rsidR="00DB70AA" w:rsidRPr="0018252A" w:rsidRDefault="00DB70AA" w:rsidP="0018252A">
            <w:pPr>
              <w:pStyle w:val="Tablea"/>
              <w:spacing w:before="80"/>
            </w:pPr>
            <w:r w:rsidRPr="0018252A">
              <w:t>(a) December</w:t>
            </w:r>
          </w:p>
          <w:p w:rsidR="00DB70AA" w:rsidRPr="0018252A" w:rsidRDefault="00DB70AA" w:rsidP="0018252A">
            <w:pPr>
              <w:pStyle w:val="Tablea"/>
            </w:pPr>
            <w:r w:rsidRPr="0018252A">
              <w:t>(b) June</w:t>
            </w:r>
          </w:p>
        </w:tc>
        <w:tc>
          <w:tcPr>
            <w:tcW w:w="1253" w:type="dxa"/>
            <w:shd w:val="clear" w:color="auto" w:fill="auto"/>
          </w:tcPr>
          <w:p w:rsidR="00DB70AA" w:rsidRPr="0018252A" w:rsidRDefault="00DB70AA" w:rsidP="0018252A">
            <w:pPr>
              <w:pStyle w:val="Tabletext"/>
            </w:pPr>
            <w:r w:rsidRPr="0018252A">
              <w:t>highest June or December quarter before reference quarter (but not earlier than December quarter 2012)</w:t>
            </w:r>
          </w:p>
        </w:tc>
        <w:tc>
          <w:tcPr>
            <w:tcW w:w="1320" w:type="dxa"/>
            <w:shd w:val="clear" w:color="auto" w:fill="auto"/>
          </w:tcPr>
          <w:p w:rsidR="00DB70AA" w:rsidRPr="0018252A" w:rsidRDefault="00DB70AA" w:rsidP="0018252A">
            <w:pPr>
              <w:pStyle w:val="Tabletext"/>
            </w:pPr>
            <w:r w:rsidRPr="0018252A">
              <w:t>$0.10</w:t>
            </w:r>
          </w:p>
        </w:tc>
      </w:tr>
    </w:tbl>
    <w:p w:rsidR="00DB70AA" w:rsidRPr="0018252A" w:rsidRDefault="000C5205" w:rsidP="0018252A">
      <w:pPr>
        <w:pStyle w:val="ItemHead"/>
      </w:pPr>
      <w:r w:rsidRPr="0018252A">
        <w:t>7</w:t>
      </w:r>
      <w:r w:rsidR="00DB70AA" w:rsidRPr="0018252A">
        <w:t xml:space="preserve">  At the end of section</w:t>
      </w:r>
      <w:r w:rsidR="0018252A" w:rsidRPr="0018252A">
        <w:t> </w:t>
      </w:r>
      <w:r w:rsidR="00DB70AA" w:rsidRPr="0018252A">
        <w:t>1192</w:t>
      </w:r>
    </w:p>
    <w:p w:rsidR="00DB70AA" w:rsidRPr="0018252A" w:rsidRDefault="00DB70AA" w:rsidP="0018252A">
      <w:pPr>
        <w:pStyle w:val="Item"/>
      </w:pPr>
      <w:r w:rsidRPr="0018252A">
        <w:t>Add:</w:t>
      </w:r>
    </w:p>
    <w:p w:rsidR="00DB70AA" w:rsidRPr="0018252A" w:rsidRDefault="00DB70AA" w:rsidP="0018252A">
      <w:pPr>
        <w:pStyle w:val="subsection"/>
      </w:pPr>
      <w:r w:rsidRPr="0018252A">
        <w:tab/>
        <w:t>(10)</w:t>
      </w:r>
      <w:r w:rsidRPr="0018252A">
        <w:tab/>
        <w:t>The first indexation of amounts under item</w:t>
      </w:r>
      <w:r w:rsidR="0018252A" w:rsidRPr="0018252A">
        <w:t> </w:t>
      </w:r>
      <w:r w:rsidRPr="0018252A">
        <w:t>43 of the CPI Indexation Table in subsection 1191(1) is to take place on 20</w:t>
      </w:r>
      <w:r w:rsidR="0018252A" w:rsidRPr="0018252A">
        <w:t> </w:t>
      </w:r>
      <w:r w:rsidRPr="0018252A">
        <w:t>September 2013.</w:t>
      </w:r>
    </w:p>
    <w:p w:rsidR="00386114" w:rsidRPr="0018252A" w:rsidRDefault="00386114" w:rsidP="0018252A">
      <w:pPr>
        <w:pStyle w:val="ActHead9"/>
        <w:rPr>
          <w:i w:val="0"/>
        </w:rPr>
      </w:pPr>
      <w:bookmarkStart w:id="14" w:name="_Toc350415259"/>
      <w:r w:rsidRPr="0018252A">
        <w:t>Social Security (Administration) Act 1999</w:t>
      </w:r>
      <w:bookmarkEnd w:id="14"/>
    </w:p>
    <w:p w:rsidR="00386114" w:rsidRPr="0018252A" w:rsidRDefault="000C5205" w:rsidP="0018252A">
      <w:pPr>
        <w:pStyle w:val="ItemHead"/>
      </w:pPr>
      <w:r w:rsidRPr="0018252A">
        <w:t>8</w:t>
      </w:r>
      <w:r w:rsidR="00386114" w:rsidRPr="0018252A">
        <w:t xml:space="preserve">  After section</w:t>
      </w:r>
      <w:r w:rsidR="0018252A" w:rsidRPr="0018252A">
        <w:t> </w:t>
      </w:r>
      <w:r w:rsidR="00386114" w:rsidRPr="0018252A">
        <w:t>12K</w:t>
      </w:r>
    </w:p>
    <w:p w:rsidR="00386114" w:rsidRPr="0018252A" w:rsidRDefault="00386114" w:rsidP="0018252A">
      <w:pPr>
        <w:pStyle w:val="Item"/>
      </w:pPr>
      <w:r w:rsidRPr="0018252A">
        <w:t>Insert:</w:t>
      </w:r>
    </w:p>
    <w:p w:rsidR="00386114" w:rsidRPr="0018252A" w:rsidRDefault="00386114" w:rsidP="0018252A">
      <w:pPr>
        <w:pStyle w:val="ActHead5"/>
      </w:pPr>
      <w:bookmarkStart w:id="15" w:name="_Toc350415260"/>
      <w:r w:rsidRPr="0018252A">
        <w:rPr>
          <w:rStyle w:val="CharSectno"/>
        </w:rPr>
        <w:lastRenderedPageBreak/>
        <w:t>12L</w:t>
      </w:r>
      <w:r w:rsidRPr="0018252A">
        <w:t xml:space="preserve">  </w:t>
      </w:r>
      <w:r w:rsidR="00B54D95" w:rsidRPr="0018252A">
        <w:t>Income support bonus</w:t>
      </w:r>
      <w:bookmarkEnd w:id="15"/>
    </w:p>
    <w:p w:rsidR="00386114" w:rsidRPr="0018252A" w:rsidRDefault="00386114" w:rsidP="0018252A">
      <w:pPr>
        <w:pStyle w:val="subsection"/>
      </w:pPr>
      <w:r w:rsidRPr="0018252A">
        <w:tab/>
      </w:r>
      <w:r w:rsidRPr="0018252A">
        <w:tab/>
        <w:t xml:space="preserve">A claim is not required for </w:t>
      </w:r>
      <w:r w:rsidR="00B54D95" w:rsidRPr="0018252A">
        <w:t>an income support bonus</w:t>
      </w:r>
      <w:r w:rsidRPr="0018252A">
        <w:t>.</w:t>
      </w:r>
    </w:p>
    <w:p w:rsidR="00386114" w:rsidRPr="0018252A" w:rsidRDefault="000C5205" w:rsidP="0018252A">
      <w:pPr>
        <w:pStyle w:val="ItemHead"/>
      </w:pPr>
      <w:r w:rsidRPr="0018252A">
        <w:t>9</w:t>
      </w:r>
      <w:r w:rsidR="00386114" w:rsidRPr="0018252A">
        <w:t xml:space="preserve">  Subsection 47(1) (at the end of the definition of </w:t>
      </w:r>
      <w:r w:rsidR="00386114" w:rsidRPr="0018252A">
        <w:rPr>
          <w:i/>
        </w:rPr>
        <w:t>lump sum benefit</w:t>
      </w:r>
      <w:r w:rsidR="00386114" w:rsidRPr="0018252A">
        <w:t>)</w:t>
      </w:r>
    </w:p>
    <w:p w:rsidR="00386114" w:rsidRPr="0018252A" w:rsidRDefault="00386114" w:rsidP="0018252A">
      <w:pPr>
        <w:pStyle w:val="Item"/>
      </w:pPr>
      <w:r w:rsidRPr="0018252A">
        <w:t>Add:</w:t>
      </w:r>
    </w:p>
    <w:p w:rsidR="00386114" w:rsidRPr="0018252A" w:rsidRDefault="00386114" w:rsidP="0018252A">
      <w:pPr>
        <w:pStyle w:val="paragraph"/>
      </w:pPr>
      <w:r w:rsidRPr="0018252A">
        <w:tab/>
        <w:t>; or (m)</w:t>
      </w:r>
      <w:r w:rsidRPr="0018252A">
        <w:tab/>
      </w:r>
      <w:r w:rsidR="00B54D95" w:rsidRPr="0018252A">
        <w:t>income support bonus</w:t>
      </w:r>
      <w:r w:rsidRPr="0018252A">
        <w:t>.</w:t>
      </w:r>
    </w:p>
    <w:p w:rsidR="00386114" w:rsidRPr="0018252A" w:rsidRDefault="000C5205" w:rsidP="0018252A">
      <w:pPr>
        <w:pStyle w:val="ItemHead"/>
      </w:pPr>
      <w:r w:rsidRPr="0018252A">
        <w:t>10</w:t>
      </w:r>
      <w:r w:rsidR="00386114" w:rsidRPr="0018252A">
        <w:t xml:space="preserve">  After section</w:t>
      </w:r>
      <w:r w:rsidR="0018252A" w:rsidRPr="0018252A">
        <w:t> </w:t>
      </w:r>
      <w:r w:rsidR="00386114" w:rsidRPr="0018252A">
        <w:t>47DAA</w:t>
      </w:r>
    </w:p>
    <w:p w:rsidR="00386114" w:rsidRPr="0018252A" w:rsidRDefault="00386114" w:rsidP="0018252A">
      <w:pPr>
        <w:pStyle w:val="Item"/>
      </w:pPr>
      <w:r w:rsidRPr="0018252A">
        <w:t>Insert:</w:t>
      </w:r>
    </w:p>
    <w:p w:rsidR="00386114" w:rsidRPr="0018252A" w:rsidRDefault="00386114" w:rsidP="0018252A">
      <w:pPr>
        <w:pStyle w:val="ActHead5"/>
      </w:pPr>
      <w:bookmarkStart w:id="16" w:name="_Toc350415261"/>
      <w:r w:rsidRPr="0018252A">
        <w:rPr>
          <w:rStyle w:val="CharSectno"/>
        </w:rPr>
        <w:t>47DAB</w:t>
      </w:r>
      <w:r w:rsidRPr="0018252A">
        <w:t xml:space="preserve">  Payment of </w:t>
      </w:r>
      <w:r w:rsidR="00B54D95" w:rsidRPr="0018252A">
        <w:t>income support bonus</w:t>
      </w:r>
      <w:bookmarkEnd w:id="16"/>
    </w:p>
    <w:p w:rsidR="00386114" w:rsidRPr="0018252A" w:rsidRDefault="00386114" w:rsidP="0018252A">
      <w:pPr>
        <w:pStyle w:val="subsection"/>
      </w:pPr>
      <w:r w:rsidRPr="0018252A">
        <w:tab/>
      </w:r>
      <w:r w:rsidRPr="0018252A">
        <w:tab/>
        <w:t xml:space="preserve">If a person is qualified for </w:t>
      </w:r>
      <w:r w:rsidR="00B54D95" w:rsidRPr="0018252A">
        <w:t>an income support bonus</w:t>
      </w:r>
      <w:r w:rsidRPr="0018252A">
        <w:t xml:space="preserve"> on </w:t>
      </w:r>
      <w:r w:rsidR="00B54D95" w:rsidRPr="0018252A">
        <w:t>an income support bonus</w:t>
      </w:r>
      <w:r w:rsidRPr="0018252A">
        <w:t xml:space="preserve"> test day, the Secretary must pay the </w:t>
      </w:r>
      <w:r w:rsidR="008471C8" w:rsidRPr="0018252A">
        <w:t>bonus</w:t>
      </w:r>
      <w:r w:rsidRPr="0018252A">
        <w:t xml:space="preserve"> to the person in a single lump sum:</w:t>
      </w:r>
    </w:p>
    <w:p w:rsidR="00386114" w:rsidRPr="0018252A" w:rsidRDefault="00386114" w:rsidP="0018252A">
      <w:pPr>
        <w:pStyle w:val="paragraph"/>
      </w:pPr>
      <w:r w:rsidRPr="0018252A">
        <w:tab/>
        <w:t>(a)</w:t>
      </w:r>
      <w:r w:rsidRPr="0018252A">
        <w:tab/>
        <w:t xml:space="preserve">on the day that the Secretary considers to be the earliest day on which it is reasonably practicable for the </w:t>
      </w:r>
      <w:r w:rsidR="008471C8" w:rsidRPr="0018252A">
        <w:t>bonus</w:t>
      </w:r>
      <w:r w:rsidRPr="0018252A">
        <w:t xml:space="preserve"> to be paid; and</w:t>
      </w:r>
    </w:p>
    <w:p w:rsidR="00386114" w:rsidRPr="0018252A" w:rsidRDefault="00386114" w:rsidP="0018252A">
      <w:pPr>
        <w:pStyle w:val="paragraph"/>
      </w:pPr>
      <w:r w:rsidRPr="0018252A">
        <w:tab/>
        <w:t>(b)</w:t>
      </w:r>
      <w:r w:rsidRPr="0018252A">
        <w:tab/>
        <w:t>in such manner as the Secretary considers appropriate.</w:t>
      </w:r>
    </w:p>
    <w:p w:rsidR="00386114" w:rsidRPr="0018252A" w:rsidRDefault="00386114" w:rsidP="0018252A">
      <w:pPr>
        <w:pStyle w:val="PageBreak"/>
      </w:pPr>
      <w:r w:rsidRPr="0018252A">
        <w:br w:type="page"/>
      </w:r>
    </w:p>
    <w:p w:rsidR="00386114" w:rsidRPr="0018252A" w:rsidRDefault="00386114" w:rsidP="0018252A">
      <w:pPr>
        <w:pStyle w:val="ActHead7"/>
        <w:rPr>
          <w:rFonts w:ascii="Times New Roman" w:hAnsi="Times New Roman"/>
        </w:rPr>
      </w:pPr>
      <w:bookmarkStart w:id="17" w:name="_Toc350415262"/>
      <w:r w:rsidRPr="0018252A">
        <w:rPr>
          <w:rStyle w:val="CharAmPartNo"/>
        </w:rPr>
        <w:lastRenderedPageBreak/>
        <w:t>Part</w:t>
      </w:r>
      <w:r w:rsidR="0018252A" w:rsidRPr="0018252A">
        <w:rPr>
          <w:rStyle w:val="CharAmPartNo"/>
        </w:rPr>
        <w:t> </w:t>
      </w:r>
      <w:r w:rsidRPr="0018252A">
        <w:rPr>
          <w:rStyle w:val="CharAmPartNo"/>
        </w:rPr>
        <w:t>2</w:t>
      </w:r>
      <w:r w:rsidRPr="0018252A">
        <w:rPr>
          <w:rFonts w:ascii="Times New Roman" w:hAnsi="Times New Roman"/>
        </w:rPr>
        <w:t>—</w:t>
      </w:r>
      <w:r w:rsidRPr="0018252A">
        <w:rPr>
          <w:rStyle w:val="CharAmPartText"/>
        </w:rPr>
        <w:t>Consequential amendments</w:t>
      </w:r>
      <w:bookmarkEnd w:id="17"/>
    </w:p>
    <w:p w:rsidR="00386114" w:rsidRPr="0018252A" w:rsidRDefault="00386114" w:rsidP="0018252A">
      <w:pPr>
        <w:pStyle w:val="ActHead9"/>
        <w:rPr>
          <w:i w:val="0"/>
        </w:rPr>
      </w:pPr>
      <w:bookmarkStart w:id="18" w:name="_Toc350415263"/>
      <w:r w:rsidRPr="0018252A">
        <w:t>Farm Household Support Act 1992</w:t>
      </w:r>
      <w:bookmarkEnd w:id="18"/>
    </w:p>
    <w:p w:rsidR="00386114" w:rsidRPr="0018252A" w:rsidRDefault="000C5205" w:rsidP="0018252A">
      <w:pPr>
        <w:pStyle w:val="ItemHead"/>
      </w:pPr>
      <w:r w:rsidRPr="0018252A">
        <w:t>11</w:t>
      </w:r>
      <w:r w:rsidR="00386114" w:rsidRPr="0018252A">
        <w:t xml:space="preserve">  After subsection 24A(8)</w:t>
      </w:r>
    </w:p>
    <w:p w:rsidR="00386114" w:rsidRPr="0018252A" w:rsidRDefault="00386114" w:rsidP="0018252A">
      <w:pPr>
        <w:pStyle w:val="Item"/>
      </w:pPr>
      <w:r w:rsidRPr="0018252A">
        <w:t>Insert:</w:t>
      </w:r>
    </w:p>
    <w:p w:rsidR="00386114" w:rsidRPr="0018252A" w:rsidRDefault="00B54D95" w:rsidP="0018252A">
      <w:pPr>
        <w:pStyle w:val="SubsectionHead"/>
      </w:pPr>
      <w:r w:rsidRPr="0018252A">
        <w:t>Income support bonus</w:t>
      </w:r>
      <w:r w:rsidR="00386114" w:rsidRPr="0018252A">
        <w:t xml:space="preserve"> disregarded</w:t>
      </w:r>
    </w:p>
    <w:p w:rsidR="00386114" w:rsidRPr="0018252A" w:rsidRDefault="00386114" w:rsidP="0018252A">
      <w:pPr>
        <w:pStyle w:val="subsection"/>
      </w:pPr>
      <w:r w:rsidRPr="0018252A">
        <w:tab/>
        <w:t>(8A)</w:t>
      </w:r>
      <w:r w:rsidRPr="0018252A">
        <w:tab/>
        <w:t xml:space="preserve">To avoid doubt, in calculating a rate referred to in </w:t>
      </w:r>
      <w:r w:rsidR="0018252A" w:rsidRPr="0018252A">
        <w:t>subsection (</w:t>
      </w:r>
      <w:r w:rsidRPr="0018252A">
        <w:t xml:space="preserve">1), any </w:t>
      </w:r>
      <w:r w:rsidR="00B54D95" w:rsidRPr="0018252A">
        <w:t>income support bonus</w:t>
      </w:r>
      <w:r w:rsidRPr="0018252A">
        <w:t xml:space="preserve"> under the </w:t>
      </w:r>
      <w:r w:rsidRPr="0018252A">
        <w:rPr>
          <w:i/>
        </w:rPr>
        <w:t>Social Security Act 1991</w:t>
      </w:r>
      <w:r w:rsidRPr="0018252A">
        <w:t xml:space="preserve"> is to be disregarded.</w:t>
      </w:r>
    </w:p>
    <w:p w:rsidR="00386114" w:rsidRPr="0018252A" w:rsidRDefault="000C5205" w:rsidP="0018252A">
      <w:pPr>
        <w:pStyle w:val="ItemHead"/>
      </w:pPr>
      <w:r w:rsidRPr="0018252A">
        <w:t>12</w:t>
      </w:r>
      <w:r w:rsidR="00386114" w:rsidRPr="0018252A">
        <w:t xml:space="preserve">  After subsection 24AA(10)</w:t>
      </w:r>
    </w:p>
    <w:p w:rsidR="00386114" w:rsidRPr="0018252A" w:rsidRDefault="00386114" w:rsidP="0018252A">
      <w:pPr>
        <w:pStyle w:val="Item"/>
      </w:pPr>
      <w:r w:rsidRPr="0018252A">
        <w:t>Insert:</w:t>
      </w:r>
    </w:p>
    <w:p w:rsidR="00386114" w:rsidRPr="0018252A" w:rsidRDefault="00B54D95" w:rsidP="0018252A">
      <w:pPr>
        <w:pStyle w:val="SubsectionHead"/>
      </w:pPr>
      <w:r w:rsidRPr="0018252A">
        <w:t>Income support bonus</w:t>
      </w:r>
      <w:r w:rsidR="00386114" w:rsidRPr="0018252A">
        <w:t xml:space="preserve"> disregarded</w:t>
      </w:r>
    </w:p>
    <w:p w:rsidR="00386114" w:rsidRPr="0018252A" w:rsidRDefault="00386114" w:rsidP="0018252A">
      <w:pPr>
        <w:pStyle w:val="subsection"/>
      </w:pPr>
      <w:r w:rsidRPr="0018252A">
        <w:tab/>
        <w:t>(10A)</w:t>
      </w:r>
      <w:r w:rsidRPr="0018252A">
        <w:tab/>
        <w:t xml:space="preserve">To avoid doubt, in calculating a rate referred to in </w:t>
      </w:r>
      <w:r w:rsidR="0018252A" w:rsidRPr="0018252A">
        <w:t>subsection (</w:t>
      </w:r>
      <w:r w:rsidRPr="0018252A">
        <w:t xml:space="preserve">1), any </w:t>
      </w:r>
      <w:r w:rsidR="00B54D95" w:rsidRPr="0018252A">
        <w:t>income support bonus</w:t>
      </w:r>
      <w:r w:rsidRPr="0018252A">
        <w:t xml:space="preserve"> under the </w:t>
      </w:r>
      <w:r w:rsidRPr="0018252A">
        <w:rPr>
          <w:i/>
        </w:rPr>
        <w:t>Social Security Act 1991</w:t>
      </w:r>
      <w:r w:rsidRPr="0018252A">
        <w:t xml:space="preserve"> is to be disregarded.</w:t>
      </w:r>
    </w:p>
    <w:p w:rsidR="00386114" w:rsidRPr="0018252A" w:rsidRDefault="000C5205" w:rsidP="0018252A">
      <w:pPr>
        <w:pStyle w:val="ItemHead"/>
      </w:pPr>
      <w:r w:rsidRPr="0018252A">
        <w:t>13</w:t>
      </w:r>
      <w:r w:rsidR="00386114" w:rsidRPr="0018252A">
        <w:t xml:space="preserve">  At the end of section</w:t>
      </w:r>
      <w:r w:rsidR="0018252A" w:rsidRPr="0018252A">
        <w:t> </w:t>
      </w:r>
      <w:r w:rsidR="00386114" w:rsidRPr="0018252A">
        <w:t>24B</w:t>
      </w:r>
    </w:p>
    <w:p w:rsidR="00386114" w:rsidRPr="0018252A" w:rsidRDefault="00386114" w:rsidP="0018252A">
      <w:pPr>
        <w:pStyle w:val="Item"/>
      </w:pPr>
      <w:r w:rsidRPr="0018252A">
        <w:t>Add:</w:t>
      </w:r>
    </w:p>
    <w:p w:rsidR="00386114" w:rsidRPr="0018252A" w:rsidRDefault="00386114" w:rsidP="0018252A">
      <w:pPr>
        <w:pStyle w:val="subsection"/>
      </w:pPr>
      <w:r w:rsidRPr="0018252A">
        <w:tab/>
        <w:t>(6)</w:t>
      </w:r>
      <w:r w:rsidRPr="0018252A">
        <w:tab/>
        <w:t xml:space="preserve">To avoid doubt, in calculating a rate referred to in this section, any </w:t>
      </w:r>
      <w:r w:rsidR="00B54D95" w:rsidRPr="0018252A">
        <w:t>income support bonus</w:t>
      </w:r>
      <w:r w:rsidRPr="0018252A">
        <w:t xml:space="preserve"> under the </w:t>
      </w:r>
      <w:r w:rsidRPr="0018252A">
        <w:rPr>
          <w:i/>
        </w:rPr>
        <w:t>Social Security Act 1991</w:t>
      </w:r>
      <w:r w:rsidRPr="0018252A">
        <w:t xml:space="preserve"> is to be disregarded.</w:t>
      </w:r>
    </w:p>
    <w:p w:rsidR="00386114" w:rsidRPr="0018252A" w:rsidRDefault="00386114" w:rsidP="0018252A">
      <w:pPr>
        <w:pStyle w:val="ActHead9"/>
        <w:rPr>
          <w:i w:val="0"/>
        </w:rPr>
      </w:pPr>
      <w:bookmarkStart w:id="19" w:name="_Toc350415264"/>
      <w:r w:rsidRPr="0018252A">
        <w:t>Income Tax Assessment Act 1997</w:t>
      </w:r>
      <w:bookmarkEnd w:id="19"/>
    </w:p>
    <w:p w:rsidR="00386114" w:rsidRPr="0018252A" w:rsidRDefault="000C5205" w:rsidP="0018252A">
      <w:pPr>
        <w:pStyle w:val="ItemHead"/>
      </w:pPr>
      <w:r w:rsidRPr="0018252A">
        <w:t>14</w:t>
      </w:r>
      <w:r w:rsidR="00386114" w:rsidRPr="0018252A">
        <w:t xml:space="preserve">  Section</w:t>
      </w:r>
      <w:r w:rsidR="0018252A" w:rsidRPr="0018252A">
        <w:t> </w:t>
      </w:r>
      <w:r w:rsidR="00386114" w:rsidRPr="0018252A">
        <w:t>11</w:t>
      </w:r>
      <w:r w:rsidR="000332BB">
        <w:noBreakHyphen/>
      </w:r>
      <w:r w:rsidR="00386114" w:rsidRPr="0018252A">
        <w:t>15 (table item headed “social security or like payments”)</w:t>
      </w:r>
    </w:p>
    <w:p w:rsidR="00386114" w:rsidRPr="0018252A" w:rsidRDefault="00386114" w:rsidP="0018252A">
      <w:pPr>
        <w:pStyle w:val="Item"/>
      </w:pPr>
      <w:r w:rsidRPr="0018252A">
        <w:t>After:</w:t>
      </w:r>
    </w:p>
    <w:tbl>
      <w:tblPr>
        <w:tblW w:w="7078" w:type="dxa"/>
        <w:tblInd w:w="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8"/>
        <w:gridCol w:w="1760"/>
      </w:tblGrid>
      <w:tr w:rsidR="009A105D" w:rsidRPr="0018252A" w:rsidTr="00753310">
        <w:trPr>
          <w:cantSplit/>
        </w:trPr>
        <w:tc>
          <w:tcPr>
            <w:tcW w:w="5318" w:type="dxa"/>
          </w:tcPr>
          <w:p w:rsidR="009A105D" w:rsidRPr="0018252A" w:rsidRDefault="009A105D" w:rsidP="0018252A">
            <w:pPr>
              <w:pStyle w:val="tableIndentText"/>
              <w:rPr>
                <w:rFonts w:ascii="Times New Roman" w:hAnsi="Times New Roman"/>
              </w:rPr>
            </w:pPr>
            <w:r w:rsidRPr="0018252A">
              <w:rPr>
                <w:rFonts w:ascii="Times New Roman" w:hAnsi="Times New Roman"/>
                <w:i/>
              </w:rPr>
              <w:t>Household Stimulus Package Act (No.</w:t>
            </w:r>
            <w:r w:rsidR="0018252A" w:rsidRPr="0018252A">
              <w:rPr>
                <w:rFonts w:ascii="Times New Roman" w:hAnsi="Times New Roman"/>
                <w:i/>
              </w:rPr>
              <w:t> </w:t>
            </w:r>
            <w:r w:rsidRPr="0018252A">
              <w:rPr>
                <w:rFonts w:ascii="Times New Roman" w:hAnsi="Times New Roman"/>
                <w:i/>
              </w:rPr>
              <w:t>2) 2009</w:t>
            </w:r>
            <w:r w:rsidRPr="0018252A">
              <w:rPr>
                <w:rFonts w:ascii="Times New Roman" w:hAnsi="Times New Roman"/>
              </w:rPr>
              <w:t>, payments under the scheme determined under Schedule</w:t>
            </w:r>
            <w:r w:rsidR="0018252A" w:rsidRPr="0018252A">
              <w:rPr>
                <w:rFonts w:ascii="Times New Roman" w:hAnsi="Times New Roman"/>
              </w:rPr>
              <w:t> </w:t>
            </w:r>
            <w:r w:rsidRPr="0018252A">
              <w:rPr>
                <w:rFonts w:ascii="Times New Roman" w:hAnsi="Times New Roman"/>
              </w:rPr>
              <w:t>4 to the</w:t>
            </w:r>
            <w:r w:rsidRPr="0018252A">
              <w:rPr>
                <w:rFonts w:ascii="Times New Roman" w:hAnsi="Times New Roman"/>
              </w:rPr>
              <w:tab/>
            </w:r>
          </w:p>
        </w:tc>
        <w:tc>
          <w:tcPr>
            <w:tcW w:w="1760" w:type="dxa"/>
          </w:tcPr>
          <w:p w:rsidR="009A105D" w:rsidRPr="0018252A" w:rsidRDefault="009A105D" w:rsidP="0018252A">
            <w:pPr>
              <w:pStyle w:val="tableText0"/>
              <w:spacing w:line="240" w:lineRule="auto"/>
            </w:pPr>
            <w:r w:rsidRPr="0018252A">
              <w:br/>
            </w:r>
            <w:r w:rsidRPr="0018252A">
              <w:br/>
              <w:t>52</w:t>
            </w:r>
            <w:r w:rsidR="000332BB">
              <w:noBreakHyphen/>
            </w:r>
            <w:r w:rsidRPr="0018252A">
              <w:t>165</w:t>
            </w:r>
          </w:p>
        </w:tc>
      </w:tr>
    </w:tbl>
    <w:p w:rsidR="00386114" w:rsidRPr="0018252A" w:rsidRDefault="00386114" w:rsidP="0018252A">
      <w:pPr>
        <w:pStyle w:val="Item"/>
      </w:pPr>
      <w:r w:rsidRPr="0018252A">
        <w:t>insert:</w:t>
      </w:r>
    </w:p>
    <w:tbl>
      <w:tblPr>
        <w:tblW w:w="7078" w:type="dxa"/>
        <w:tblInd w:w="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8"/>
        <w:gridCol w:w="1760"/>
      </w:tblGrid>
      <w:tr w:rsidR="00386114" w:rsidRPr="0018252A" w:rsidTr="00753310">
        <w:trPr>
          <w:cantSplit/>
        </w:trPr>
        <w:tc>
          <w:tcPr>
            <w:tcW w:w="5318" w:type="dxa"/>
          </w:tcPr>
          <w:p w:rsidR="00386114" w:rsidRPr="0018252A" w:rsidRDefault="00B54D95" w:rsidP="0018252A">
            <w:pPr>
              <w:pStyle w:val="tableIndentText"/>
              <w:rPr>
                <w:rFonts w:ascii="Times New Roman" w:hAnsi="Times New Roman"/>
              </w:rPr>
            </w:pPr>
            <w:r w:rsidRPr="0018252A">
              <w:rPr>
                <w:rFonts w:ascii="Times New Roman" w:hAnsi="Times New Roman"/>
              </w:rPr>
              <w:t>income support bonus</w:t>
            </w:r>
            <w:r w:rsidR="00386114" w:rsidRPr="0018252A">
              <w:rPr>
                <w:rFonts w:ascii="Times New Roman" w:hAnsi="Times New Roman"/>
              </w:rPr>
              <w:t xml:space="preserve"> under the </w:t>
            </w:r>
            <w:r w:rsidR="00386114" w:rsidRPr="0018252A">
              <w:rPr>
                <w:rFonts w:ascii="Times New Roman" w:hAnsi="Times New Roman"/>
                <w:i/>
              </w:rPr>
              <w:t>Social Security Act 1991</w:t>
            </w:r>
            <w:r w:rsidR="00386114" w:rsidRPr="0018252A">
              <w:rPr>
                <w:rFonts w:ascii="Times New Roman" w:hAnsi="Times New Roman"/>
              </w:rPr>
              <w:tab/>
            </w:r>
          </w:p>
        </w:tc>
        <w:tc>
          <w:tcPr>
            <w:tcW w:w="1760" w:type="dxa"/>
          </w:tcPr>
          <w:p w:rsidR="00386114" w:rsidRPr="0018252A" w:rsidRDefault="00D24F38" w:rsidP="0018252A">
            <w:pPr>
              <w:pStyle w:val="tableText0"/>
              <w:spacing w:line="240" w:lineRule="auto"/>
              <w:rPr>
                <w:b/>
              </w:rPr>
            </w:pPr>
            <w:r w:rsidRPr="0018252A">
              <w:br/>
            </w:r>
            <w:r w:rsidR="00386114" w:rsidRPr="0018252A">
              <w:t>52</w:t>
            </w:r>
            <w:r w:rsidR="000332BB">
              <w:noBreakHyphen/>
            </w:r>
            <w:r w:rsidR="00386114" w:rsidRPr="0018252A">
              <w:t>10</w:t>
            </w:r>
          </w:p>
        </w:tc>
      </w:tr>
      <w:tr w:rsidR="00386114" w:rsidRPr="0018252A" w:rsidTr="00753310">
        <w:trPr>
          <w:cantSplit/>
        </w:trPr>
        <w:tc>
          <w:tcPr>
            <w:tcW w:w="5318" w:type="dxa"/>
          </w:tcPr>
          <w:p w:rsidR="00386114" w:rsidRPr="0018252A" w:rsidRDefault="00B54D95" w:rsidP="0018252A">
            <w:pPr>
              <w:pStyle w:val="tableIndentText"/>
              <w:rPr>
                <w:rFonts w:ascii="Times New Roman" w:hAnsi="Times New Roman"/>
              </w:rPr>
            </w:pPr>
            <w:r w:rsidRPr="0018252A">
              <w:rPr>
                <w:rFonts w:ascii="Times New Roman" w:hAnsi="Times New Roman"/>
              </w:rPr>
              <w:lastRenderedPageBreak/>
              <w:t>income support bonus</w:t>
            </w:r>
            <w:r w:rsidR="00386114" w:rsidRPr="0018252A">
              <w:rPr>
                <w:rFonts w:ascii="Times New Roman" w:hAnsi="Times New Roman"/>
              </w:rPr>
              <w:t xml:space="preserve"> under the scheme prepared under Part</w:t>
            </w:r>
            <w:r w:rsidR="0018252A" w:rsidRPr="0018252A">
              <w:rPr>
                <w:rFonts w:ascii="Times New Roman" w:hAnsi="Times New Roman"/>
              </w:rPr>
              <w:t> </w:t>
            </w:r>
            <w:r w:rsidR="00386114" w:rsidRPr="0018252A">
              <w:rPr>
                <w:rFonts w:ascii="Times New Roman" w:hAnsi="Times New Roman"/>
              </w:rPr>
              <w:t xml:space="preserve">VII of the </w:t>
            </w:r>
            <w:r w:rsidR="00386114" w:rsidRPr="0018252A">
              <w:rPr>
                <w:rFonts w:ascii="Times New Roman" w:hAnsi="Times New Roman"/>
                <w:i/>
              </w:rPr>
              <w:t>Veterans’ Entitlements Act 1986</w:t>
            </w:r>
            <w:r w:rsidR="00D24F38" w:rsidRPr="0018252A">
              <w:rPr>
                <w:rFonts w:ascii="Times New Roman" w:hAnsi="Times New Roman"/>
              </w:rPr>
              <w:tab/>
            </w:r>
          </w:p>
        </w:tc>
        <w:tc>
          <w:tcPr>
            <w:tcW w:w="1760" w:type="dxa"/>
          </w:tcPr>
          <w:p w:rsidR="00386114" w:rsidRPr="0018252A" w:rsidRDefault="0091424F" w:rsidP="0018252A">
            <w:pPr>
              <w:pStyle w:val="tableText0"/>
              <w:spacing w:line="240" w:lineRule="auto"/>
            </w:pPr>
            <w:r w:rsidRPr="0018252A">
              <w:br/>
            </w:r>
            <w:r w:rsidR="00386114" w:rsidRPr="0018252A">
              <w:t>52</w:t>
            </w:r>
            <w:r w:rsidR="000332BB">
              <w:noBreakHyphen/>
            </w:r>
            <w:r w:rsidR="00386114" w:rsidRPr="0018252A">
              <w:t>65</w:t>
            </w:r>
          </w:p>
        </w:tc>
      </w:tr>
      <w:tr w:rsidR="00386114" w:rsidRPr="0018252A" w:rsidTr="00753310">
        <w:trPr>
          <w:cantSplit/>
        </w:trPr>
        <w:tc>
          <w:tcPr>
            <w:tcW w:w="5318" w:type="dxa"/>
          </w:tcPr>
          <w:p w:rsidR="00386114" w:rsidRPr="0018252A" w:rsidRDefault="00B54D95" w:rsidP="0018252A">
            <w:pPr>
              <w:pStyle w:val="tableIndentText"/>
              <w:rPr>
                <w:rFonts w:ascii="Times New Roman" w:hAnsi="Times New Roman"/>
              </w:rPr>
            </w:pPr>
            <w:r w:rsidRPr="0018252A">
              <w:rPr>
                <w:rFonts w:ascii="Times New Roman" w:hAnsi="Times New Roman"/>
              </w:rPr>
              <w:t>income support bonus</w:t>
            </w:r>
            <w:r w:rsidR="00386114" w:rsidRPr="0018252A">
              <w:rPr>
                <w:rFonts w:ascii="Times New Roman" w:hAnsi="Times New Roman"/>
              </w:rPr>
              <w:t xml:space="preserve"> under the scheme determined under section</w:t>
            </w:r>
            <w:r w:rsidR="0018252A" w:rsidRPr="0018252A">
              <w:rPr>
                <w:rFonts w:ascii="Times New Roman" w:hAnsi="Times New Roman"/>
              </w:rPr>
              <w:t> </w:t>
            </w:r>
            <w:r w:rsidR="00386114" w:rsidRPr="0018252A">
              <w:rPr>
                <w:rFonts w:ascii="Times New Roman" w:hAnsi="Times New Roman"/>
              </w:rPr>
              <w:t xml:space="preserve">258 of the </w:t>
            </w:r>
            <w:r w:rsidR="00386114" w:rsidRPr="0018252A">
              <w:rPr>
                <w:rFonts w:ascii="Times New Roman" w:hAnsi="Times New Roman"/>
                <w:i/>
              </w:rPr>
              <w:t>Military Rehabilitation and Compensation Act 2004</w:t>
            </w:r>
            <w:r w:rsidR="00D24F38" w:rsidRPr="0018252A">
              <w:rPr>
                <w:rFonts w:ascii="Times New Roman" w:hAnsi="Times New Roman"/>
              </w:rPr>
              <w:tab/>
            </w:r>
          </w:p>
        </w:tc>
        <w:tc>
          <w:tcPr>
            <w:tcW w:w="1760" w:type="dxa"/>
          </w:tcPr>
          <w:p w:rsidR="00386114" w:rsidRPr="0018252A" w:rsidRDefault="00D24F38" w:rsidP="0018252A">
            <w:pPr>
              <w:pStyle w:val="tableText0"/>
              <w:spacing w:line="240" w:lineRule="auto"/>
            </w:pPr>
            <w:r w:rsidRPr="0018252A">
              <w:br/>
            </w:r>
            <w:r w:rsidRPr="0018252A">
              <w:br/>
            </w:r>
            <w:r w:rsidR="00386114" w:rsidRPr="0018252A">
              <w:t>52</w:t>
            </w:r>
            <w:r w:rsidR="000332BB">
              <w:noBreakHyphen/>
            </w:r>
            <w:r w:rsidR="00386114" w:rsidRPr="0018252A">
              <w:t>114</w:t>
            </w:r>
          </w:p>
        </w:tc>
      </w:tr>
    </w:tbl>
    <w:p w:rsidR="00386114" w:rsidRPr="0018252A" w:rsidRDefault="000C5205" w:rsidP="0018252A">
      <w:pPr>
        <w:pStyle w:val="ItemHead"/>
      </w:pPr>
      <w:r w:rsidRPr="0018252A">
        <w:t>15</w:t>
      </w:r>
      <w:r w:rsidR="00386114" w:rsidRPr="0018252A">
        <w:t xml:space="preserve">  At the end of subsection 52</w:t>
      </w:r>
      <w:r w:rsidR="000332BB">
        <w:noBreakHyphen/>
      </w:r>
      <w:r w:rsidR="00386114" w:rsidRPr="0018252A">
        <w:t>10(1) (before the note)</w:t>
      </w:r>
    </w:p>
    <w:p w:rsidR="00386114" w:rsidRPr="0018252A" w:rsidRDefault="00386114" w:rsidP="0018252A">
      <w:pPr>
        <w:pStyle w:val="Item"/>
      </w:pPr>
      <w:r w:rsidRPr="0018252A">
        <w:t>Add:</w:t>
      </w:r>
    </w:p>
    <w:p w:rsidR="00386114" w:rsidRPr="0018252A" w:rsidRDefault="00386114" w:rsidP="0018252A">
      <w:pPr>
        <w:pStyle w:val="paragraph"/>
      </w:pPr>
      <w:r w:rsidRPr="0018252A">
        <w:tab/>
        <w:t>; or (</w:t>
      </w:r>
      <w:proofErr w:type="spellStart"/>
      <w:r w:rsidRPr="0018252A">
        <w:t>zc</w:t>
      </w:r>
      <w:proofErr w:type="spellEnd"/>
      <w:r w:rsidRPr="0018252A">
        <w:t>)</w:t>
      </w:r>
      <w:r w:rsidRPr="0018252A">
        <w:tab/>
      </w:r>
      <w:r w:rsidR="00B54D95" w:rsidRPr="0018252A">
        <w:t>income support bonus</w:t>
      </w:r>
      <w:r w:rsidRPr="0018252A">
        <w:t xml:space="preserve"> under the </w:t>
      </w:r>
      <w:r w:rsidRPr="0018252A">
        <w:rPr>
          <w:i/>
        </w:rPr>
        <w:t>Social Security Act 1991</w:t>
      </w:r>
      <w:r w:rsidRPr="0018252A">
        <w:t>.</w:t>
      </w:r>
    </w:p>
    <w:p w:rsidR="00386114" w:rsidRPr="0018252A" w:rsidRDefault="000C5205" w:rsidP="0018252A">
      <w:pPr>
        <w:pStyle w:val="ItemHead"/>
      </w:pPr>
      <w:r w:rsidRPr="0018252A">
        <w:t>16</w:t>
      </w:r>
      <w:r w:rsidR="00386114" w:rsidRPr="0018252A">
        <w:t xml:space="preserve">  Before subsection 52</w:t>
      </w:r>
      <w:r w:rsidR="000332BB">
        <w:noBreakHyphen/>
      </w:r>
      <w:r w:rsidR="00386114" w:rsidRPr="0018252A">
        <w:t>10(2)</w:t>
      </w:r>
    </w:p>
    <w:p w:rsidR="00386114" w:rsidRPr="0018252A" w:rsidRDefault="00386114" w:rsidP="0018252A">
      <w:pPr>
        <w:pStyle w:val="Item"/>
      </w:pPr>
      <w:r w:rsidRPr="0018252A">
        <w:t>Insert:</w:t>
      </w:r>
    </w:p>
    <w:p w:rsidR="00386114" w:rsidRPr="0018252A" w:rsidRDefault="00386114" w:rsidP="0018252A">
      <w:pPr>
        <w:pStyle w:val="subsection"/>
      </w:pPr>
      <w:r w:rsidRPr="0018252A">
        <w:tab/>
        <w:t>(1M)</w:t>
      </w:r>
      <w:r w:rsidRPr="0018252A">
        <w:tab/>
      </w:r>
      <w:r w:rsidR="00B54D95" w:rsidRPr="0018252A">
        <w:t>Income support bonus</w:t>
      </w:r>
      <w:r w:rsidRPr="0018252A">
        <w:t xml:space="preserve"> under the </w:t>
      </w:r>
      <w:r w:rsidRPr="0018252A">
        <w:rPr>
          <w:i/>
        </w:rPr>
        <w:t>Social Security Act 1991</w:t>
      </w:r>
      <w:r w:rsidRPr="0018252A">
        <w:t xml:space="preserve"> is exempt from income tax.</w:t>
      </w:r>
    </w:p>
    <w:p w:rsidR="00386114" w:rsidRPr="0018252A" w:rsidRDefault="000C5205" w:rsidP="0018252A">
      <w:pPr>
        <w:pStyle w:val="ItemHead"/>
      </w:pPr>
      <w:r w:rsidRPr="0018252A">
        <w:t>17</w:t>
      </w:r>
      <w:r w:rsidR="00386114" w:rsidRPr="0018252A">
        <w:t xml:space="preserve">  After paragraph</w:t>
      </w:r>
      <w:r w:rsidR="00000014" w:rsidRPr="0018252A">
        <w:t xml:space="preserve"> </w:t>
      </w:r>
      <w:r w:rsidR="00386114" w:rsidRPr="0018252A">
        <w:t>52</w:t>
      </w:r>
      <w:r w:rsidR="000332BB">
        <w:noBreakHyphen/>
      </w:r>
      <w:r w:rsidR="00386114" w:rsidRPr="0018252A">
        <w:t>65(1)(b)</w:t>
      </w:r>
    </w:p>
    <w:p w:rsidR="00386114" w:rsidRPr="0018252A" w:rsidRDefault="00386114" w:rsidP="0018252A">
      <w:pPr>
        <w:pStyle w:val="Item"/>
      </w:pPr>
      <w:r w:rsidRPr="0018252A">
        <w:t>Insert:</w:t>
      </w:r>
    </w:p>
    <w:p w:rsidR="00386114" w:rsidRPr="0018252A" w:rsidRDefault="00386114" w:rsidP="0018252A">
      <w:pPr>
        <w:pStyle w:val="paragraph"/>
      </w:pPr>
      <w:r w:rsidRPr="0018252A">
        <w:tab/>
        <w:t>(c)</w:t>
      </w:r>
      <w:r w:rsidRPr="0018252A">
        <w:tab/>
        <w:t xml:space="preserve">payments of </w:t>
      </w:r>
      <w:r w:rsidR="00B54D95" w:rsidRPr="0018252A">
        <w:t>income support bonus</w:t>
      </w:r>
      <w:r w:rsidRPr="0018252A">
        <w:t xml:space="preserve"> under the scheme prepared under Part</w:t>
      </w:r>
      <w:r w:rsidR="0018252A" w:rsidRPr="0018252A">
        <w:t> </w:t>
      </w:r>
      <w:r w:rsidRPr="0018252A">
        <w:t xml:space="preserve">VII (about educating veterans’ children) of the </w:t>
      </w:r>
      <w:r w:rsidRPr="0018252A">
        <w:rPr>
          <w:i/>
        </w:rPr>
        <w:t>Veterans’ Entitlements Act 1986</w:t>
      </w:r>
      <w:r w:rsidRPr="0018252A">
        <w:t>; or</w:t>
      </w:r>
    </w:p>
    <w:p w:rsidR="007A3C16" w:rsidRPr="0018252A" w:rsidRDefault="000C5205" w:rsidP="0018252A">
      <w:pPr>
        <w:pStyle w:val="ItemHead"/>
      </w:pPr>
      <w:r w:rsidRPr="0018252A">
        <w:t>18</w:t>
      </w:r>
      <w:r w:rsidR="007A3C16" w:rsidRPr="0018252A">
        <w:t xml:space="preserve">  Before subsection 52</w:t>
      </w:r>
      <w:r w:rsidR="000332BB">
        <w:noBreakHyphen/>
      </w:r>
      <w:r w:rsidR="007A3C16" w:rsidRPr="0018252A">
        <w:t>65(2)</w:t>
      </w:r>
    </w:p>
    <w:p w:rsidR="007A3C16" w:rsidRPr="0018252A" w:rsidRDefault="007A3C16" w:rsidP="0018252A">
      <w:pPr>
        <w:pStyle w:val="Item"/>
      </w:pPr>
      <w:r w:rsidRPr="0018252A">
        <w:t>Insert:</w:t>
      </w:r>
    </w:p>
    <w:p w:rsidR="00386114" w:rsidRPr="0018252A" w:rsidRDefault="00386114" w:rsidP="0018252A">
      <w:pPr>
        <w:pStyle w:val="subsection"/>
      </w:pPr>
      <w:r w:rsidRPr="0018252A">
        <w:tab/>
        <w:t>(1</w:t>
      </w:r>
      <w:r w:rsidR="007A3C16" w:rsidRPr="0018252A">
        <w:t>K</w:t>
      </w:r>
      <w:r w:rsidRPr="0018252A">
        <w:t>)</w:t>
      </w:r>
      <w:r w:rsidRPr="0018252A">
        <w:tab/>
        <w:t xml:space="preserve">Payments of </w:t>
      </w:r>
      <w:r w:rsidR="00B54D95" w:rsidRPr="0018252A">
        <w:t>income support bonus</w:t>
      </w:r>
      <w:r w:rsidRPr="0018252A">
        <w:t xml:space="preserve"> under the scheme prepared under Part</w:t>
      </w:r>
      <w:r w:rsidR="0018252A" w:rsidRPr="0018252A">
        <w:t> </w:t>
      </w:r>
      <w:r w:rsidRPr="0018252A">
        <w:t xml:space="preserve">VII (about educating veterans’ children) of the </w:t>
      </w:r>
      <w:r w:rsidRPr="0018252A">
        <w:rPr>
          <w:i/>
        </w:rPr>
        <w:t>Veterans’ Entitlements Act 1986</w:t>
      </w:r>
      <w:r w:rsidRPr="0018252A">
        <w:t xml:space="preserve"> are exempt from income tax.</w:t>
      </w:r>
    </w:p>
    <w:p w:rsidR="00386114" w:rsidRPr="0018252A" w:rsidRDefault="000C5205" w:rsidP="0018252A">
      <w:pPr>
        <w:pStyle w:val="ItemHead"/>
      </w:pPr>
      <w:r w:rsidRPr="0018252A">
        <w:t>19</w:t>
      </w:r>
      <w:r w:rsidR="00386114" w:rsidRPr="0018252A">
        <w:t xml:space="preserve">  Section</w:t>
      </w:r>
      <w:r w:rsidR="0018252A" w:rsidRPr="0018252A">
        <w:t> </w:t>
      </w:r>
      <w:r w:rsidR="00386114" w:rsidRPr="0018252A">
        <w:t>52</w:t>
      </w:r>
      <w:r w:rsidR="000332BB">
        <w:noBreakHyphen/>
      </w:r>
      <w:r w:rsidR="00386114" w:rsidRPr="0018252A">
        <w:t>75 (after table item</w:t>
      </w:r>
      <w:r w:rsidR="0018252A" w:rsidRPr="0018252A">
        <w:t> </w:t>
      </w:r>
      <w:r w:rsidR="003A2EC3" w:rsidRPr="0018252A">
        <w:t>5C</w:t>
      </w:r>
      <w:r w:rsidR="00386114" w:rsidRPr="0018252A">
        <w:t>)</w:t>
      </w:r>
    </w:p>
    <w:p w:rsidR="00386114" w:rsidRPr="0018252A" w:rsidRDefault="00386114" w:rsidP="0018252A">
      <w:pPr>
        <w:pStyle w:val="Item"/>
      </w:pPr>
      <w:r w:rsidRPr="0018252A">
        <w:t>Insert: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631"/>
        <w:gridCol w:w="1250"/>
        <w:gridCol w:w="2362"/>
      </w:tblGrid>
      <w:tr w:rsidR="00386114" w:rsidRPr="0018252A" w:rsidTr="00753310">
        <w:tc>
          <w:tcPr>
            <w:tcW w:w="851" w:type="dxa"/>
            <w:shd w:val="clear" w:color="auto" w:fill="auto"/>
          </w:tcPr>
          <w:p w:rsidR="00386114" w:rsidRPr="0018252A" w:rsidRDefault="003A2EC3" w:rsidP="0018252A">
            <w:pPr>
              <w:pStyle w:val="Tabletext"/>
            </w:pPr>
            <w:r w:rsidRPr="0018252A">
              <w:t>5D</w:t>
            </w:r>
          </w:p>
        </w:tc>
        <w:tc>
          <w:tcPr>
            <w:tcW w:w="2631" w:type="dxa"/>
            <w:shd w:val="clear" w:color="auto" w:fill="auto"/>
          </w:tcPr>
          <w:p w:rsidR="00386114" w:rsidRPr="0018252A" w:rsidRDefault="00B54D95" w:rsidP="0018252A">
            <w:pPr>
              <w:pStyle w:val="Tabletext"/>
            </w:pPr>
            <w:r w:rsidRPr="0018252A">
              <w:t>Income support bonus</w:t>
            </w:r>
            <w:r w:rsidR="00386114" w:rsidRPr="0018252A">
              <w:t xml:space="preserve"> under Veterans’ Children Education Scheme</w:t>
            </w:r>
          </w:p>
        </w:tc>
        <w:tc>
          <w:tcPr>
            <w:tcW w:w="1250" w:type="dxa"/>
            <w:shd w:val="clear" w:color="auto" w:fill="auto"/>
          </w:tcPr>
          <w:p w:rsidR="00386114" w:rsidRPr="0018252A" w:rsidRDefault="00386114" w:rsidP="0018252A">
            <w:pPr>
              <w:pStyle w:val="Tabletext"/>
            </w:pPr>
            <w:r w:rsidRPr="0018252A">
              <w:t>Part</w:t>
            </w:r>
            <w:r w:rsidR="0018252A" w:rsidRPr="0018252A">
              <w:t> </w:t>
            </w:r>
            <w:r w:rsidRPr="0018252A">
              <w:t>VII</w:t>
            </w:r>
          </w:p>
        </w:tc>
        <w:tc>
          <w:tcPr>
            <w:tcW w:w="2362" w:type="dxa"/>
            <w:shd w:val="clear" w:color="auto" w:fill="auto"/>
          </w:tcPr>
          <w:p w:rsidR="00386114" w:rsidRPr="0018252A" w:rsidRDefault="00386114" w:rsidP="0018252A">
            <w:pPr>
              <w:pStyle w:val="Tabletext"/>
            </w:pPr>
            <w:r w:rsidRPr="0018252A">
              <w:t>Not applicable</w:t>
            </w:r>
          </w:p>
        </w:tc>
      </w:tr>
    </w:tbl>
    <w:p w:rsidR="00386114" w:rsidRPr="0018252A" w:rsidRDefault="000C5205" w:rsidP="0018252A">
      <w:pPr>
        <w:pStyle w:val="ItemHead"/>
      </w:pPr>
      <w:r w:rsidRPr="0018252A">
        <w:t>20</w:t>
      </w:r>
      <w:r w:rsidR="00386114" w:rsidRPr="0018252A">
        <w:t xml:space="preserve">  Section</w:t>
      </w:r>
      <w:r w:rsidR="0018252A" w:rsidRPr="0018252A">
        <w:t> </w:t>
      </w:r>
      <w:r w:rsidR="00386114" w:rsidRPr="0018252A">
        <w:t>52</w:t>
      </w:r>
      <w:r w:rsidR="000332BB">
        <w:noBreakHyphen/>
      </w:r>
      <w:r w:rsidR="00386114" w:rsidRPr="0018252A">
        <w:t>114 (before table item</w:t>
      </w:r>
      <w:r w:rsidR="0018252A" w:rsidRPr="0018252A">
        <w:t> </w:t>
      </w:r>
      <w:r w:rsidR="00386114" w:rsidRPr="0018252A">
        <w:t>17)</w:t>
      </w:r>
    </w:p>
    <w:p w:rsidR="00386114" w:rsidRPr="0018252A" w:rsidRDefault="00386114" w:rsidP="0018252A">
      <w:pPr>
        <w:pStyle w:val="Item"/>
      </w:pPr>
      <w:r w:rsidRPr="0018252A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655"/>
        <w:gridCol w:w="2317"/>
        <w:gridCol w:w="2083"/>
        <w:gridCol w:w="2031"/>
      </w:tblGrid>
      <w:tr w:rsidR="00386114" w:rsidRPr="0018252A" w:rsidTr="00753310">
        <w:tc>
          <w:tcPr>
            <w:tcW w:w="655" w:type="dxa"/>
            <w:shd w:val="clear" w:color="auto" w:fill="auto"/>
          </w:tcPr>
          <w:p w:rsidR="00386114" w:rsidRPr="0018252A" w:rsidRDefault="00386114" w:rsidP="0018252A">
            <w:pPr>
              <w:pStyle w:val="Tabletext"/>
            </w:pPr>
            <w:r w:rsidRPr="0018252A">
              <w:t>16A</w:t>
            </w:r>
          </w:p>
        </w:tc>
        <w:tc>
          <w:tcPr>
            <w:tcW w:w="2317" w:type="dxa"/>
            <w:shd w:val="clear" w:color="auto" w:fill="auto"/>
          </w:tcPr>
          <w:p w:rsidR="00386114" w:rsidRPr="0018252A" w:rsidRDefault="00B54D95" w:rsidP="0018252A">
            <w:pPr>
              <w:pStyle w:val="Tabletext"/>
            </w:pPr>
            <w:r w:rsidRPr="0018252A">
              <w:t>Income support bonus</w:t>
            </w:r>
            <w:r w:rsidR="00386114" w:rsidRPr="0018252A">
              <w:t xml:space="preserve"> under the education scheme for certain </w:t>
            </w:r>
            <w:r w:rsidR="00386114" w:rsidRPr="0018252A">
              <w:lastRenderedPageBreak/>
              <w:t>eligible young persons</w:t>
            </w:r>
            <w:r w:rsidR="00E50387" w:rsidRPr="0018252A">
              <w:t xml:space="preserve"> </w:t>
            </w:r>
            <w:r w:rsidR="00386114" w:rsidRPr="0018252A">
              <w:t>(section</w:t>
            </w:r>
            <w:r w:rsidR="0018252A" w:rsidRPr="0018252A">
              <w:t> </w:t>
            </w:r>
            <w:r w:rsidR="00386114" w:rsidRPr="0018252A">
              <w:t>258)</w:t>
            </w:r>
          </w:p>
        </w:tc>
        <w:tc>
          <w:tcPr>
            <w:tcW w:w="2083" w:type="dxa"/>
            <w:shd w:val="clear" w:color="auto" w:fill="auto"/>
          </w:tcPr>
          <w:p w:rsidR="00386114" w:rsidRPr="0018252A" w:rsidRDefault="00386114" w:rsidP="0018252A">
            <w:pPr>
              <w:pStyle w:val="Tabletext"/>
            </w:pPr>
            <w:r w:rsidRPr="0018252A">
              <w:lastRenderedPageBreak/>
              <w:t>Exempt</w:t>
            </w:r>
          </w:p>
        </w:tc>
        <w:tc>
          <w:tcPr>
            <w:tcW w:w="2031" w:type="dxa"/>
            <w:shd w:val="clear" w:color="auto" w:fill="auto"/>
          </w:tcPr>
          <w:p w:rsidR="00386114" w:rsidRPr="0018252A" w:rsidRDefault="00386114" w:rsidP="0018252A">
            <w:pPr>
              <w:pStyle w:val="Tabletext"/>
            </w:pPr>
            <w:r w:rsidRPr="0018252A">
              <w:t>Not applicable</w:t>
            </w:r>
          </w:p>
        </w:tc>
      </w:tr>
    </w:tbl>
    <w:p w:rsidR="00386114" w:rsidRPr="0018252A" w:rsidRDefault="00386114" w:rsidP="0018252A">
      <w:pPr>
        <w:pStyle w:val="ActHead9"/>
        <w:rPr>
          <w:i w:val="0"/>
        </w:rPr>
      </w:pPr>
      <w:bookmarkStart w:id="20" w:name="_Toc350415265"/>
      <w:r w:rsidRPr="0018252A">
        <w:lastRenderedPageBreak/>
        <w:t>Social Security Act 1991</w:t>
      </w:r>
      <w:bookmarkEnd w:id="20"/>
    </w:p>
    <w:p w:rsidR="00386114" w:rsidRPr="0018252A" w:rsidRDefault="000C5205" w:rsidP="0018252A">
      <w:pPr>
        <w:pStyle w:val="ItemHead"/>
      </w:pPr>
      <w:r w:rsidRPr="0018252A">
        <w:t>21</w:t>
      </w:r>
      <w:r w:rsidR="00386114" w:rsidRPr="0018252A">
        <w:t xml:space="preserve">  Paragraph 1231(1AA)(b)</w:t>
      </w:r>
    </w:p>
    <w:p w:rsidR="00386114" w:rsidRPr="0018252A" w:rsidRDefault="00386114" w:rsidP="0018252A">
      <w:pPr>
        <w:pStyle w:val="Item"/>
      </w:pPr>
      <w:r w:rsidRPr="0018252A">
        <w:t xml:space="preserve">Omit “or farmers hardship bonus”, substitute “, farmers hardship bonus or </w:t>
      </w:r>
      <w:r w:rsidR="00B54D95" w:rsidRPr="0018252A">
        <w:t>income support bonus</w:t>
      </w:r>
      <w:r w:rsidRPr="0018252A">
        <w:t>”.</w:t>
      </w:r>
    </w:p>
    <w:p w:rsidR="00386114" w:rsidRPr="0018252A" w:rsidRDefault="00386114" w:rsidP="0018252A">
      <w:pPr>
        <w:pStyle w:val="ActHead9"/>
        <w:rPr>
          <w:i w:val="0"/>
        </w:rPr>
      </w:pPr>
      <w:bookmarkStart w:id="21" w:name="_Toc350415266"/>
      <w:r w:rsidRPr="0018252A">
        <w:t>Social Security (Administration) Act 1999</w:t>
      </w:r>
      <w:bookmarkEnd w:id="21"/>
    </w:p>
    <w:p w:rsidR="00386114" w:rsidRPr="0018252A" w:rsidRDefault="000C5205" w:rsidP="0018252A">
      <w:pPr>
        <w:pStyle w:val="ItemHead"/>
      </w:pPr>
      <w:r w:rsidRPr="0018252A">
        <w:t>22</w:t>
      </w:r>
      <w:r w:rsidR="00386114" w:rsidRPr="0018252A">
        <w:t xml:space="preserve">  Section</w:t>
      </w:r>
      <w:r w:rsidR="0018252A" w:rsidRPr="0018252A">
        <w:t> </w:t>
      </w:r>
      <w:r w:rsidR="00386114" w:rsidRPr="0018252A">
        <w:t xml:space="preserve">123TC (after </w:t>
      </w:r>
      <w:r w:rsidR="0018252A" w:rsidRPr="0018252A">
        <w:t>paragraph (</w:t>
      </w:r>
      <w:r w:rsidR="003A1A69" w:rsidRPr="0018252A">
        <w:t>e</w:t>
      </w:r>
      <w:r w:rsidR="00386114" w:rsidRPr="0018252A">
        <w:t xml:space="preserve">) of the definition of </w:t>
      </w:r>
      <w:r w:rsidR="00386114" w:rsidRPr="0018252A">
        <w:rPr>
          <w:i/>
        </w:rPr>
        <w:t>category I welfare payment</w:t>
      </w:r>
      <w:r w:rsidR="00386114" w:rsidRPr="0018252A">
        <w:t>)</w:t>
      </w:r>
    </w:p>
    <w:p w:rsidR="00386114" w:rsidRPr="0018252A" w:rsidRDefault="00386114" w:rsidP="0018252A">
      <w:pPr>
        <w:pStyle w:val="Item"/>
      </w:pPr>
      <w:r w:rsidRPr="0018252A">
        <w:t>Insert:</w:t>
      </w:r>
    </w:p>
    <w:p w:rsidR="00386114" w:rsidRPr="0018252A" w:rsidRDefault="00386114" w:rsidP="0018252A">
      <w:pPr>
        <w:pStyle w:val="paragraph"/>
      </w:pPr>
      <w:r w:rsidRPr="0018252A">
        <w:tab/>
        <w:t>(</w:t>
      </w:r>
      <w:r w:rsidR="003A1A69" w:rsidRPr="0018252A">
        <w:t>f</w:t>
      </w:r>
      <w:r w:rsidRPr="0018252A">
        <w:t>)</w:t>
      </w:r>
      <w:r w:rsidRPr="0018252A">
        <w:tab/>
      </w:r>
      <w:r w:rsidR="00B54D95" w:rsidRPr="0018252A">
        <w:t>income support bonus</w:t>
      </w:r>
      <w:r w:rsidRPr="0018252A">
        <w:t>; or</w:t>
      </w:r>
    </w:p>
    <w:p w:rsidR="00EA2E8B" w:rsidRPr="0018252A" w:rsidRDefault="000C5205" w:rsidP="0018252A">
      <w:pPr>
        <w:pStyle w:val="ItemHead"/>
      </w:pPr>
      <w:r w:rsidRPr="0018252A">
        <w:t>23</w:t>
      </w:r>
      <w:r w:rsidR="00EA2E8B" w:rsidRPr="0018252A">
        <w:t xml:space="preserve">  Section</w:t>
      </w:r>
      <w:r w:rsidR="0018252A" w:rsidRPr="0018252A">
        <w:t> </w:t>
      </w:r>
      <w:r w:rsidR="00EA2E8B" w:rsidRPr="0018252A">
        <w:t xml:space="preserve">123TC (after </w:t>
      </w:r>
      <w:r w:rsidR="0018252A" w:rsidRPr="0018252A">
        <w:t>paragraph (</w:t>
      </w:r>
      <w:r w:rsidR="00EA2E8B" w:rsidRPr="0018252A">
        <w:t xml:space="preserve">a) of the definition of </w:t>
      </w:r>
      <w:r w:rsidR="00EA2E8B" w:rsidRPr="0018252A">
        <w:rPr>
          <w:i/>
        </w:rPr>
        <w:t>category Q welfare payment</w:t>
      </w:r>
      <w:r w:rsidR="00EA2E8B" w:rsidRPr="0018252A">
        <w:t>)</w:t>
      </w:r>
    </w:p>
    <w:p w:rsidR="00EA2E8B" w:rsidRPr="0018252A" w:rsidRDefault="00EA2E8B" w:rsidP="0018252A">
      <w:pPr>
        <w:pStyle w:val="Item"/>
      </w:pPr>
      <w:r w:rsidRPr="0018252A">
        <w:t>Insert:</w:t>
      </w:r>
    </w:p>
    <w:p w:rsidR="000332BB" w:rsidRDefault="00EA2E8B" w:rsidP="0018252A">
      <w:pPr>
        <w:pStyle w:val="paragraph"/>
      </w:pPr>
      <w:r w:rsidRPr="0018252A">
        <w:tab/>
        <w:t>(</w:t>
      </w:r>
      <w:proofErr w:type="spellStart"/>
      <w:r w:rsidRPr="0018252A">
        <w:t>aa</w:t>
      </w:r>
      <w:proofErr w:type="spellEnd"/>
      <w:r w:rsidRPr="0018252A">
        <w:t>)</w:t>
      </w:r>
      <w:r w:rsidRPr="0018252A">
        <w:tab/>
        <w:t>income support bonus; or</w:t>
      </w:r>
    </w:p>
    <w:p w:rsidR="00FF7BF3" w:rsidRDefault="00FF7BF3" w:rsidP="00AC090A"/>
    <w:p w:rsidR="00FF7BF3" w:rsidRDefault="00FF7BF3">
      <w:pPr>
        <w:pStyle w:val="AssentBk"/>
        <w:keepNext/>
      </w:pPr>
    </w:p>
    <w:p w:rsidR="00AC090A" w:rsidRDefault="00AC090A"/>
    <w:p w:rsidR="00AC090A" w:rsidRDefault="00AC090A">
      <w:pPr>
        <w:pStyle w:val="2ndRd"/>
        <w:keepNext/>
        <w:pBdr>
          <w:top w:val="single" w:sz="2" w:space="1" w:color="auto"/>
        </w:pBdr>
      </w:pPr>
    </w:p>
    <w:p w:rsidR="00AC090A" w:rsidRDefault="00AC090A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C090A" w:rsidRPr="00AC090A" w:rsidRDefault="00AC090A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House of Representatives on </w:t>
      </w:r>
      <w:r w:rsidRPr="00AC090A">
        <w:rPr>
          <w:i/>
        </w:rPr>
        <w:t>29 November 2012</w:t>
      </w:r>
    </w:p>
    <w:p w:rsidR="00AC090A" w:rsidRDefault="00AC090A">
      <w:pPr>
        <w:pStyle w:val="2ndRd"/>
        <w:keepNext/>
        <w:spacing w:line="260" w:lineRule="atLeast"/>
        <w:rPr>
          <w:i/>
        </w:rPr>
      </w:pPr>
      <w:r w:rsidRPr="00AC090A">
        <w:rPr>
          <w:i/>
        </w:rPr>
        <w:t>Senate on 25 February 2013</w:t>
      </w:r>
      <w:r>
        <w:t>]</w:t>
      </w:r>
    </w:p>
    <w:p w:rsidR="00AC090A" w:rsidRDefault="00AC090A"/>
    <w:p w:rsidR="00FF7BF3" w:rsidRPr="00AC090A" w:rsidRDefault="00AC090A" w:rsidP="00AC090A">
      <w:pPr>
        <w:framePr w:hSpace="180" w:wrap="around" w:vAnchor="text" w:hAnchor="page" w:x="2384" w:y="2834"/>
      </w:pPr>
      <w:r>
        <w:t>(222/12)</w:t>
      </w:r>
    </w:p>
    <w:p w:rsidR="00AC090A" w:rsidRDefault="00AC090A"/>
    <w:sectPr w:rsidR="00AC090A" w:rsidSect="00FF7BF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14" w:rsidRDefault="00F30A14" w:rsidP="0048364F">
      <w:pPr>
        <w:spacing w:line="240" w:lineRule="auto"/>
      </w:pPr>
      <w:r>
        <w:separator/>
      </w:r>
    </w:p>
  </w:endnote>
  <w:endnote w:type="continuationSeparator" w:id="0">
    <w:p w:rsidR="00F30A14" w:rsidRDefault="00F30A1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DC" w:rsidRDefault="00704DDC" w:rsidP="0018252A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0A" w:rsidRDefault="00AC090A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AC090A" w:rsidRDefault="00AC090A"/>
  <w:p w:rsidR="00704DDC" w:rsidRDefault="00704DDC" w:rsidP="0018252A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DC" w:rsidRDefault="00704DDC" w:rsidP="001825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8252A">
    <w:pPr>
      <w:pBdr>
        <w:top w:val="single" w:sz="6" w:space="1" w:color="auto"/>
      </w:pBdr>
      <w:spacing w:before="120"/>
      <w:rPr>
        <w:sz w:val="18"/>
      </w:rPr>
    </w:pPr>
  </w:p>
  <w:p w:rsidR="00704DDC" w:rsidRDefault="00113381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386114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AC090A">
      <w:rPr>
        <w:i/>
        <w:sz w:val="18"/>
      </w:rPr>
      <w:t>Social Security and Other Legislation Amendment (Income Support Bonus) Act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386114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AC090A">
      <w:rPr>
        <w:i/>
        <w:sz w:val="18"/>
      </w:rPr>
      <w:t>No. 5,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DB2645">
      <w:rPr>
        <w:i/>
        <w:noProof/>
        <w:sz w:val="18"/>
      </w:rPr>
      <w:t>x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8252A">
    <w:pPr>
      <w:pBdr>
        <w:top w:val="single" w:sz="6" w:space="1" w:color="auto"/>
      </w:pBdr>
      <w:spacing w:before="120"/>
      <w:rPr>
        <w:sz w:val="18"/>
      </w:rPr>
    </w:pPr>
  </w:p>
  <w:p w:rsidR="00704DDC" w:rsidRDefault="00113381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692208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386114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AC090A">
      <w:rPr>
        <w:i/>
        <w:sz w:val="18"/>
      </w:rPr>
      <w:t>Social Security and Other Legislation Amendment (Income Support Bonus) Act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386114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AC090A">
      <w:rPr>
        <w:i/>
        <w:sz w:val="18"/>
      </w:rPr>
      <w:t>No. 5, 2013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8252A">
    <w:pPr>
      <w:pBdr>
        <w:top w:val="single" w:sz="6" w:space="1" w:color="auto"/>
      </w:pBdr>
      <w:spacing w:before="120"/>
      <w:jc w:val="right"/>
      <w:rPr>
        <w:sz w:val="18"/>
      </w:rPr>
    </w:pPr>
  </w:p>
  <w:p w:rsidR="00704DDC" w:rsidRDefault="00113381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692208">
      <w:rPr>
        <w:i/>
        <w:noProof/>
        <w:sz w:val="18"/>
      </w:rPr>
      <w:t>10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386114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AC090A">
      <w:rPr>
        <w:i/>
        <w:sz w:val="18"/>
      </w:rPr>
      <w:t>Social Security and Other Legislation Amendment (Income Support Bonus)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386114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AC090A">
      <w:rPr>
        <w:i/>
        <w:sz w:val="18"/>
      </w:rPr>
      <w:t>No. 5, 2013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8252A">
    <w:pPr>
      <w:pBdr>
        <w:top w:val="single" w:sz="6" w:space="1" w:color="auto"/>
      </w:pBdr>
      <w:spacing w:before="120"/>
      <w:rPr>
        <w:sz w:val="18"/>
      </w:rPr>
    </w:pPr>
  </w:p>
  <w:p w:rsidR="00704DDC" w:rsidRDefault="00113381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386114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AC090A">
      <w:rPr>
        <w:i/>
        <w:sz w:val="18"/>
      </w:rPr>
      <w:t>Social Security and Other Legislation Amendment (Income Support Bonus)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386114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AC090A">
      <w:rPr>
        <w:i/>
        <w:sz w:val="18"/>
      </w:rPr>
      <w:t>No. 5,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692208">
      <w:rPr>
        <w:i/>
        <w:noProof/>
        <w:sz w:val="18"/>
      </w:rPr>
      <w:t>9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8252A">
    <w:pPr>
      <w:pBdr>
        <w:top w:val="single" w:sz="6" w:space="1" w:color="auto"/>
      </w:pBdr>
      <w:spacing w:before="120"/>
      <w:rPr>
        <w:sz w:val="18"/>
      </w:rPr>
    </w:pPr>
  </w:p>
  <w:p w:rsidR="00704DDC" w:rsidRDefault="00113381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386114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AC090A">
      <w:rPr>
        <w:i/>
        <w:sz w:val="18"/>
      </w:rPr>
      <w:t>Social Security and Other Legislation Amendment (Income Support Bonus)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386114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AC090A">
      <w:rPr>
        <w:i/>
        <w:sz w:val="18"/>
      </w:rPr>
      <w:t>No. 5,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692208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14" w:rsidRDefault="00F30A14" w:rsidP="0048364F">
      <w:pPr>
        <w:spacing w:line="240" w:lineRule="auto"/>
      </w:pPr>
      <w:r>
        <w:separator/>
      </w:r>
    </w:p>
  </w:footnote>
  <w:footnote w:type="continuationSeparator" w:id="0">
    <w:p w:rsidR="00F30A14" w:rsidRDefault="00F30A1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113381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92208">
      <w:rPr>
        <w:b/>
        <w:sz w:val="20"/>
      </w:rPr>
      <w:fldChar w:fldCharType="separate"/>
    </w:r>
    <w:r w:rsidR="0069220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92208">
      <w:rPr>
        <w:sz w:val="20"/>
      </w:rPr>
      <w:fldChar w:fldCharType="separate"/>
    </w:r>
    <w:r w:rsidR="0069220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113381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692208">
      <w:rPr>
        <w:b/>
        <w:sz w:val="20"/>
      </w:rPr>
      <w:fldChar w:fldCharType="separate"/>
    </w:r>
    <w:r w:rsidR="00692208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692208">
      <w:rPr>
        <w:sz w:val="20"/>
      </w:rPr>
      <w:fldChar w:fldCharType="separate"/>
    </w:r>
    <w:r w:rsidR="00692208">
      <w:rPr>
        <w:noProof/>
        <w:sz w:val="20"/>
      </w:rPr>
      <w:t>Consequential amendments</w: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11338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692208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9220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11338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692208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692208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E8"/>
    <w:rsid w:val="00000014"/>
    <w:rsid w:val="00001E38"/>
    <w:rsid w:val="00002A5D"/>
    <w:rsid w:val="0001059B"/>
    <w:rsid w:val="000113BC"/>
    <w:rsid w:val="000136AF"/>
    <w:rsid w:val="00016399"/>
    <w:rsid w:val="00020D49"/>
    <w:rsid w:val="00021673"/>
    <w:rsid w:val="000307F5"/>
    <w:rsid w:val="000332BB"/>
    <w:rsid w:val="00042D57"/>
    <w:rsid w:val="00042D8D"/>
    <w:rsid w:val="000431F0"/>
    <w:rsid w:val="0004385B"/>
    <w:rsid w:val="00044236"/>
    <w:rsid w:val="000445EA"/>
    <w:rsid w:val="00050302"/>
    <w:rsid w:val="00053ACF"/>
    <w:rsid w:val="00054271"/>
    <w:rsid w:val="00060F38"/>
    <w:rsid w:val="000614BF"/>
    <w:rsid w:val="000632C1"/>
    <w:rsid w:val="000657CA"/>
    <w:rsid w:val="00076B84"/>
    <w:rsid w:val="000830FC"/>
    <w:rsid w:val="000A4C22"/>
    <w:rsid w:val="000B0C07"/>
    <w:rsid w:val="000B64DE"/>
    <w:rsid w:val="000C1C8A"/>
    <w:rsid w:val="000C2626"/>
    <w:rsid w:val="000C4CB9"/>
    <w:rsid w:val="000C5205"/>
    <w:rsid w:val="000D05EF"/>
    <w:rsid w:val="000D1580"/>
    <w:rsid w:val="000D2ACE"/>
    <w:rsid w:val="000D6F1E"/>
    <w:rsid w:val="000E2975"/>
    <w:rsid w:val="000E5109"/>
    <w:rsid w:val="000E5AD2"/>
    <w:rsid w:val="000E6518"/>
    <w:rsid w:val="000F21C1"/>
    <w:rsid w:val="000F7BD7"/>
    <w:rsid w:val="00102FC0"/>
    <w:rsid w:val="0010745C"/>
    <w:rsid w:val="00112DE7"/>
    <w:rsid w:val="00113381"/>
    <w:rsid w:val="00114544"/>
    <w:rsid w:val="001146C3"/>
    <w:rsid w:val="001148CA"/>
    <w:rsid w:val="0013007F"/>
    <w:rsid w:val="001345CA"/>
    <w:rsid w:val="0013523A"/>
    <w:rsid w:val="00136986"/>
    <w:rsid w:val="0014253B"/>
    <w:rsid w:val="00153F54"/>
    <w:rsid w:val="001643C9"/>
    <w:rsid w:val="00166C2F"/>
    <w:rsid w:val="001716C9"/>
    <w:rsid w:val="00174F11"/>
    <w:rsid w:val="0018252A"/>
    <w:rsid w:val="00186E28"/>
    <w:rsid w:val="001939E1"/>
    <w:rsid w:val="00195382"/>
    <w:rsid w:val="001A4045"/>
    <w:rsid w:val="001A72CA"/>
    <w:rsid w:val="001B3F53"/>
    <w:rsid w:val="001B448E"/>
    <w:rsid w:val="001B7A5D"/>
    <w:rsid w:val="001C2589"/>
    <w:rsid w:val="001C31E7"/>
    <w:rsid w:val="001C69C4"/>
    <w:rsid w:val="001D05E1"/>
    <w:rsid w:val="001D3BE7"/>
    <w:rsid w:val="001D782E"/>
    <w:rsid w:val="001E3590"/>
    <w:rsid w:val="001E7407"/>
    <w:rsid w:val="001F0354"/>
    <w:rsid w:val="001F1725"/>
    <w:rsid w:val="001F4675"/>
    <w:rsid w:val="001F5A07"/>
    <w:rsid w:val="001F77EA"/>
    <w:rsid w:val="00201D27"/>
    <w:rsid w:val="0020478A"/>
    <w:rsid w:val="002073F1"/>
    <w:rsid w:val="00230CC5"/>
    <w:rsid w:val="002328A8"/>
    <w:rsid w:val="002348B0"/>
    <w:rsid w:val="00235FE4"/>
    <w:rsid w:val="0023662F"/>
    <w:rsid w:val="002371EB"/>
    <w:rsid w:val="002401EE"/>
    <w:rsid w:val="00240749"/>
    <w:rsid w:val="002409EA"/>
    <w:rsid w:val="00250323"/>
    <w:rsid w:val="00251B69"/>
    <w:rsid w:val="00251BF5"/>
    <w:rsid w:val="00251DE0"/>
    <w:rsid w:val="00267487"/>
    <w:rsid w:val="00273B17"/>
    <w:rsid w:val="002750E3"/>
    <w:rsid w:val="00280621"/>
    <w:rsid w:val="002831F0"/>
    <w:rsid w:val="002834B8"/>
    <w:rsid w:val="00284578"/>
    <w:rsid w:val="002878BB"/>
    <w:rsid w:val="00297ECB"/>
    <w:rsid w:val="002A614D"/>
    <w:rsid w:val="002A7FDA"/>
    <w:rsid w:val="002B75DA"/>
    <w:rsid w:val="002C36E5"/>
    <w:rsid w:val="002D043A"/>
    <w:rsid w:val="002D1363"/>
    <w:rsid w:val="002D4229"/>
    <w:rsid w:val="002D5E72"/>
    <w:rsid w:val="002E5E8A"/>
    <w:rsid w:val="0030681D"/>
    <w:rsid w:val="00307E0B"/>
    <w:rsid w:val="00307EA8"/>
    <w:rsid w:val="003161FC"/>
    <w:rsid w:val="00317248"/>
    <w:rsid w:val="00325891"/>
    <w:rsid w:val="0032611A"/>
    <w:rsid w:val="0033182F"/>
    <w:rsid w:val="003415D3"/>
    <w:rsid w:val="00347127"/>
    <w:rsid w:val="00352B0F"/>
    <w:rsid w:val="00367FA2"/>
    <w:rsid w:val="00370F4A"/>
    <w:rsid w:val="00372BCE"/>
    <w:rsid w:val="003804C7"/>
    <w:rsid w:val="00381E2A"/>
    <w:rsid w:val="00386114"/>
    <w:rsid w:val="00386DB0"/>
    <w:rsid w:val="0039131E"/>
    <w:rsid w:val="00391F22"/>
    <w:rsid w:val="003A1A69"/>
    <w:rsid w:val="003A2EC3"/>
    <w:rsid w:val="003A76BF"/>
    <w:rsid w:val="003B3560"/>
    <w:rsid w:val="003B4840"/>
    <w:rsid w:val="003C36C9"/>
    <w:rsid w:val="003C5F2B"/>
    <w:rsid w:val="003C7261"/>
    <w:rsid w:val="003D0BFE"/>
    <w:rsid w:val="003D348E"/>
    <w:rsid w:val="003D5700"/>
    <w:rsid w:val="003E066E"/>
    <w:rsid w:val="003E6994"/>
    <w:rsid w:val="003F5CDC"/>
    <w:rsid w:val="004046DC"/>
    <w:rsid w:val="004067D4"/>
    <w:rsid w:val="004116CD"/>
    <w:rsid w:val="00413945"/>
    <w:rsid w:val="00413EFB"/>
    <w:rsid w:val="00416874"/>
    <w:rsid w:val="00420365"/>
    <w:rsid w:val="00424CA9"/>
    <w:rsid w:val="00427219"/>
    <w:rsid w:val="0044291A"/>
    <w:rsid w:val="00453D29"/>
    <w:rsid w:val="00462AFA"/>
    <w:rsid w:val="004657C3"/>
    <w:rsid w:val="00470401"/>
    <w:rsid w:val="004724D7"/>
    <w:rsid w:val="0047440D"/>
    <w:rsid w:val="00480616"/>
    <w:rsid w:val="00480F5A"/>
    <w:rsid w:val="00482956"/>
    <w:rsid w:val="0048364F"/>
    <w:rsid w:val="00496F97"/>
    <w:rsid w:val="00497FFB"/>
    <w:rsid w:val="004A0378"/>
    <w:rsid w:val="004A16EF"/>
    <w:rsid w:val="004A779A"/>
    <w:rsid w:val="004B0F6A"/>
    <w:rsid w:val="004C186D"/>
    <w:rsid w:val="004C6D5D"/>
    <w:rsid w:val="004D1FFD"/>
    <w:rsid w:val="004D4147"/>
    <w:rsid w:val="004D5374"/>
    <w:rsid w:val="004E0165"/>
    <w:rsid w:val="004E3408"/>
    <w:rsid w:val="004E4CFA"/>
    <w:rsid w:val="004E530F"/>
    <w:rsid w:val="004F04F1"/>
    <w:rsid w:val="004F1FAC"/>
    <w:rsid w:val="004F73B5"/>
    <w:rsid w:val="004F75BD"/>
    <w:rsid w:val="00507BBA"/>
    <w:rsid w:val="0051185F"/>
    <w:rsid w:val="0051257C"/>
    <w:rsid w:val="00514EC8"/>
    <w:rsid w:val="00515E18"/>
    <w:rsid w:val="00516B8D"/>
    <w:rsid w:val="00525D8A"/>
    <w:rsid w:val="00526EF6"/>
    <w:rsid w:val="00526FC6"/>
    <w:rsid w:val="005347CF"/>
    <w:rsid w:val="00537FBC"/>
    <w:rsid w:val="00540926"/>
    <w:rsid w:val="00540F09"/>
    <w:rsid w:val="0054266B"/>
    <w:rsid w:val="00543469"/>
    <w:rsid w:val="00546F2E"/>
    <w:rsid w:val="00547108"/>
    <w:rsid w:val="005472C8"/>
    <w:rsid w:val="005614FC"/>
    <w:rsid w:val="005615E2"/>
    <w:rsid w:val="00563DD5"/>
    <w:rsid w:val="00573793"/>
    <w:rsid w:val="005750FD"/>
    <w:rsid w:val="00576007"/>
    <w:rsid w:val="005777CB"/>
    <w:rsid w:val="00584811"/>
    <w:rsid w:val="00590850"/>
    <w:rsid w:val="005933C4"/>
    <w:rsid w:val="00593AA6"/>
    <w:rsid w:val="00594161"/>
    <w:rsid w:val="00594749"/>
    <w:rsid w:val="005A08D0"/>
    <w:rsid w:val="005B3032"/>
    <w:rsid w:val="005B4067"/>
    <w:rsid w:val="005B5FBC"/>
    <w:rsid w:val="005B7EC8"/>
    <w:rsid w:val="005C3F41"/>
    <w:rsid w:val="005C55AE"/>
    <w:rsid w:val="005C59EB"/>
    <w:rsid w:val="005D2050"/>
    <w:rsid w:val="005E39C8"/>
    <w:rsid w:val="005E66A3"/>
    <w:rsid w:val="005F28F6"/>
    <w:rsid w:val="005F2BCF"/>
    <w:rsid w:val="005F3837"/>
    <w:rsid w:val="005F3F31"/>
    <w:rsid w:val="005F6BD6"/>
    <w:rsid w:val="005F7A4C"/>
    <w:rsid w:val="005F7B4D"/>
    <w:rsid w:val="00600219"/>
    <w:rsid w:val="00601B20"/>
    <w:rsid w:val="006057F7"/>
    <w:rsid w:val="006073B9"/>
    <w:rsid w:val="00620299"/>
    <w:rsid w:val="006334EA"/>
    <w:rsid w:val="00645674"/>
    <w:rsid w:val="00651451"/>
    <w:rsid w:val="00651BE1"/>
    <w:rsid w:val="006520C1"/>
    <w:rsid w:val="00654CB4"/>
    <w:rsid w:val="00661200"/>
    <w:rsid w:val="00662099"/>
    <w:rsid w:val="00664828"/>
    <w:rsid w:val="00664A63"/>
    <w:rsid w:val="006674B1"/>
    <w:rsid w:val="0067215F"/>
    <w:rsid w:val="00674ACA"/>
    <w:rsid w:val="00677CC2"/>
    <w:rsid w:val="00680199"/>
    <w:rsid w:val="00682EB5"/>
    <w:rsid w:val="00683C7E"/>
    <w:rsid w:val="00685F42"/>
    <w:rsid w:val="006870D2"/>
    <w:rsid w:val="00687637"/>
    <w:rsid w:val="0069207B"/>
    <w:rsid w:val="00692208"/>
    <w:rsid w:val="00692D58"/>
    <w:rsid w:val="006941C6"/>
    <w:rsid w:val="006A47CB"/>
    <w:rsid w:val="006A7AB6"/>
    <w:rsid w:val="006B1C00"/>
    <w:rsid w:val="006B347C"/>
    <w:rsid w:val="006C5BBC"/>
    <w:rsid w:val="006C7F8C"/>
    <w:rsid w:val="006D0F06"/>
    <w:rsid w:val="006E2E81"/>
    <w:rsid w:val="006E748B"/>
    <w:rsid w:val="006F33FB"/>
    <w:rsid w:val="006F693D"/>
    <w:rsid w:val="00700B2C"/>
    <w:rsid w:val="00704460"/>
    <w:rsid w:val="00704DDC"/>
    <w:rsid w:val="00713084"/>
    <w:rsid w:val="0071786B"/>
    <w:rsid w:val="007256FB"/>
    <w:rsid w:val="00730853"/>
    <w:rsid w:val="00731E00"/>
    <w:rsid w:val="007440B7"/>
    <w:rsid w:val="007443E0"/>
    <w:rsid w:val="007468B3"/>
    <w:rsid w:val="00751019"/>
    <w:rsid w:val="00751E6A"/>
    <w:rsid w:val="00753310"/>
    <w:rsid w:val="00753F18"/>
    <w:rsid w:val="007567FB"/>
    <w:rsid w:val="00761ABA"/>
    <w:rsid w:val="007634AD"/>
    <w:rsid w:val="007644D1"/>
    <w:rsid w:val="007715C9"/>
    <w:rsid w:val="00774EDD"/>
    <w:rsid w:val="00775005"/>
    <w:rsid w:val="007757EC"/>
    <w:rsid w:val="00777C31"/>
    <w:rsid w:val="00780153"/>
    <w:rsid w:val="00784341"/>
    <w:rsid w:val="00785279"/>
    <w:rsid w:val="007A284D"/>
    <w:rsid w:val="007A3C16"/>
    <w:rsid w:val="007A7B26"/>
    <w:rsid w:val="007B3498"/>
    <w:rsid w:val="007B3865"/>
    <w:rsid w:val="007B5F32"/>
    <w:rsid w:val="007C01B7"/>
    <w:rsid w:val="007D225F"/>
    <w:rsid w:val="007E112E"/>
    <w:rsid w:val="007E1914"/>
    <w:rsid w:val="007E7D4A"/>
    <w:rsid w:val="007E7EC5"/>
    <w:rsid w:val="00801D4D"/>
    <w:rsid w:val="008040C0"/>
    <w:rsid w:val="0081449C"/>
    <w:rsid w:val="0082668E"/>
    <w:rsid w:val="00826D70"/>
    <w:rsid w:val="00832EFC"/>
    <w:rsid w:val="0083596B"/>
    <w:rsid w:val="00845E0B"/>
    <w:rsid w:val="00845EC8"/>
    <w:rsid w:val="008471C8"/>
    <w:rsid w:val="00854ECD"/>
    <w:rsid w:val="00856A31"/>
    <w:rsid w:val="0086041B"/>
    <w:rsid w:val="0086137A"/>
    <w:rsid w:val="00864559"/>
    <w:rsid w:val="008754D0"/>
    <w:rsid w:val="00877D48"/>
    <w:rsid w:val="00884C96"/>
    <w:rsid w:val="00890BD7"/>
    <w:rsid w:val="00892156"/>
    <w:rsid w:val="00893C39"/>
    <w:rsid w:val="008964D3"/>
    <w:rsid w:val="008A06DB"/>
    <w:rsid w:val="008A2160"/>
    <w:rsid w:val="008A376D"/>
    <w:rsid w:val="008B0120"/>
    <w:rsid w:val="008B1166"/>
    <w:rsid w:val="008B68D6"/>
    <w:rsid w:val="008C0315"/>
    <w:rsid w:val="008C08F9"/>
    <w:rsid w:val="008C14E0"/>
    <w:rsid w:val="008C28E9"/>
    <w:rsid w:val="008C5289"/>
    <w:rsid w:val="008C59F0"/>
    <w:rsid w:val="008C67E4"/>
    <w:rsid w:val="008D0B7B"/>
    <w:rsid w:val="008D0EE0"/>
    <w:rsid w:val="008D370B"/>
    <w:rsid w:val="008E0DD7"/>
    <w:rsid w:val="008E1D14"/>
    <w:rsid w:val="008E4C4D"/>
    <w:rsid w:val="008F2F14"/>
    <w:rsid w:val="008F4F1C"/>
    <w:rsid w:val="0090515C"/>
    <w:rsid w:val="0091424F"/>
    <w:rsid w:val="0092347D"/>
    <w:rsid w:val="00925AE7"/>
    <w:rsid w:val="00926487"/>
    <w:rsid w:val="00926556"/>
    <w:rsid w:val="0093123E"/>
    <w:rsid w:val="00932377"/>
    <w:rsid w:val="00944B18"/>
    <w:rsid w:val="00946FCF"/>
    <w:rsid w:val="00947304"/>
    <w:rsid w:val="00947EC4"/>
    <w:rsid w:val="009506D0"/>
    <w:rsid w:val="009520BC"/>
    <w:rsid w:val="00953039"/>
    <w:rsid w:val="00954B3A"/>
    <w:rsid w:val="00955EB6"/>
    <w:rsid w:val="00966FBE"/>
    <w:rsid w:val="0097063C"/>
    <w:rsid w:val="00973788"/>
    <w:rsid w:val="00976AFE"/>
    <w:rsid w:val="00986AF2"/>
    <w:rsid w:val="00986CFC"/>
    <w:rsid w:val="00993F2B"/>
    <w:rsid w:val="009A0E0D"/>
    <w:rsid w:val="009A105D"/>
    <w:rsid w:val="009A2175"/>
    <w:rsid w:val="009A3917"/>
    <w:rsid w:val="009A7F75"/>
    <w:rsid w:val="009C53E3"/>
    <w:rsid w:val="009C75E7"/>
    <w:rsid w:val="009D370D"/>
    <w:rsid w:val="009D6F63"/>
    <w:rsid w:val="009E77E8"/>
    <w:rsid w:val="009E7EC6"/>
    <w:rsid w:val="009F00A4"/>
    <w:rsid w:val="009F0570"/>
    <w:rsid w:val="009F5CDD"/>
    <w:rsid w:val="00A008F9"/>
    <w:rsid w:val="00A01456"/>
    <w:rsid w:val="00A231E2"/>
    <w:rsid w:val="00A27E66"/>
    <w:rsid w:val="00A34B8E"/>
    <w:rsid w:val="00A35A92"/>
    <w:rsid w:val="00A3611C"/>
    <w:rsid w:val="00A41179"/>
    <w:rsid w:val="00A427F8"/>
    <w:rsid w:val="00A56560"/>
    <w:rsid w:val="00A56AF7"/>
    <w:rsid w:val="00A57D7D"/>
    <w:rsid w:val="00A64912"/>
    <w:rsid w:val="00A70A74"/>
    <w:rsid w:val="00A7731F"/>
    <w:rsid w:val="00A82A45"/>
    <w:rsid w:val="00AA1A4B"/>
    <w:rsid w:val="00AA7D92"/>
    <w:rsid w:val="00AB7E66"/>
    <w:rsid w:val="00AC090A"/>
    <w:rsid w:val="00AC41E9"/>
    <w:rsid w:val="00AC4C2A"/>
    <w:rsid w:val="00AC7C61"/>
    <w:rsid w:val="00AD5641"/>
    <w:rsid w:val="00AE164A"/>
    <w:rsid w:val="00AE6A6C"/>
    <w:rsid w:val="00AE796C"/>
    <w:rsid w:val="00AF3FD8"/>
    <w:rsid w:val="00AF4BB5"/>
    <w:rsid w:val="00AF5C55"/>
    <w:rsid w:val="00AF7BCC"/>
    <w:rsid w:val="00B032D8"/>
    <w:rsid w:val="00B03832"/>
    <w:rsid w:val="00B05CF2"/>
    <w:rsid w:val="00B33A73"/>
    <w:rsid w:val="00B33B3C"/>
    <w:rsid w:val="00B46A00"/>
    <w:rsid w:val="00B54D95"/>
    <w:rsid w:val="00B55C27"/>
    <w:rsid w:val="00B55F7D"/>
    <w:rsid w:val="00B63B00"/>
    <w:rsid w:val="00B66506"/>
    <w:rsid w:val="00B6741E"/>
    <w:rsid w:val="00B6798B"/>
    <w:rsid w:val="00B700EA"/>
    <w:rsid w:val="00B82E41"/>
    <w:rsid w:val="00B840A1"/>
    <w:rsid w:val="00B87E67"/>
    <w:rsid w:val="00B92983"/>
    <w:rsid w:val="00B957A9"/>
    <w:rsid w:val="00BA127D"/>
    <w:rsid w:val="00BA251C"/>
    <w:rsid w:val="00BA36E4"/>
    <w:rsid w:val="00BA427E"/>
    <w:rsid w:val="00BA5026"/>
    <w:rsid w:val="00BA6402"/>
    <w:rsid w:val="00BB0F06"/>
    <w:rsid w:val="00BB2202"/>
    <w:rsid w:val="00BB3954"/>
    <w:rsid w:val="00BC0B83"/>
    <w:rsid w:val="00BC7D35"/>
    <w:rsid w:val="00BD13A2"/>
    <w:rsid w:val="00BD351A"/>
    <w:rsid w:val="00BD43F2"/>
    <w:rsid w:val="00BD6797"/>
    <w:rsid w:val="00BE03A0"/>
    <w:rsid w:val="00BE719A"/>
    <w:rsid w:val="00BE720A"/>
    <w:rsid w:val="00C067E5"/>
    <w:rsid w:val="00C13D21"/>
    <w:rsid w:val="00C164CA"/>
    <w:rsid w:val="00C2073E"/>
    <w:rsid w:val="00C20EC5"/>
    <w:rsid w:val="00C218A7"/>
    <w:rsid w:val="00C22534"/>
    <w:rsid w:val="00C22A0C"/>
    <w:rsid w:val="00C2425F"/>
    <w:rsid w:val="00C27638"/>
    <w:rsid w:val="00C35AA9"/>
    <w:rsid w:val="00C42BF8"/>
    <w:rsid w:val="00C460AE"/>
    <w:rsid w:val="00C50043"/>
    <w:rsid w:val="00C54043"/>
    <w:rsid w:val="00C5444C"/>
    <w:rsid w:val="00C54944"/>
    <w:rsid w:val="00C61964"/>
    <w:rsid w:val="00C62780"/>
    <w:rsid w:val="00C63B94"/>
    <w:rsid w:val="00C7573B"/>
    <w:rsid w:val="00C7688B"/>
    <w:rsid w:val="00C76CF3"/>
    <w:rsid w:val="00C93F20"/>
    <w:rsid w:val="00C94132"/>
    <w:rsid w:val="00C959E3"/>
    <w:rsid w:val="00C977DE"/>
    <w:rsid w:val="00CA3956"/>
    <w:rsid w:val="00CB5F94"/>
    <w:rsid w:val="00CB6A42"/>
    <w:rsid w:val="00CB70EC"/>
    <w:rsid w:val="00CC24C3"/>
    <w:rsid w:val="00CF0BB2"/>
    <w:rsid w:val="00CF23DA"/>
    <w:rsid w:val="00D0357D"/>
    <w:rsid w:val="00D06CF4"/>
    <w:rsid w:val="00D13441"/>
    <w:rsid w:val="00D1355E"/>
    <w:rsid w:val="00D17B86"/>
    <w:rsid w:val="00D224C6"/>
    <w:rsid w:val="00D243A3"/>
    <w:rsid w:val="00D24D26"/>
    <w:rsid w:val="00D24F38"/>
    <w:rsid w:val="00D26AF1"/>
    <w:rsid w:val="00D26E5A"/>
    <w:rsid w:val="00D326EF"/>
    <w:rsid w:val="00D4166C"/>
    <w:rsid w:val="00D52EFE"/>
    <w:rsid w:val="00D542C8"/>
    <w:rsid w:val="00D56DC6"/>
    <w:rsid w:val="00D63EF6"/>
    <w:rsid w:val="00D70DFB"/>
    <w:rsid w:val="00D7432E"/>
    <w:rsid w:val="00D75200"/>
    <w:rsid w:val="00D766DF"/>
    <w:rsid w:val="00D82207"/>
    <w:rsid w:val="00D8296B"/>
    <w:rsid w:val="00D86A7D"/>
    <w:rsid w:val="00D90000"/>
    <w:rsid w:val="00D91287"/>
    <w:rsid w:val="00D923AB"/>
    <w:rsid w:val="00D95894"/>
    <w:rsid w:val="00D962EC"/>
    <w:rsid w:val="00DA1209"/>
    <w:rsid w:val="00DA45F9"/>
    <w:rsid w:val="00DA502C"/>
    <w:rsid w:val="00DA567C"/>
    <w:rsid w:val="00DB2645"/>
    <w:rsid w:val="00DB33F9"/>
    <w:rsid w:val="00DB6064"/>
    <w:rsid w:val="00DB69D4"/>
    <w:rsid w:val="00DB70AA"/>
    <w:rsid w:val="00DC29E3"/>
    <w:rsid w:val="00DD44AD"/>
    <w:rsid w:val="00DD5A92"/>
    <w:rsid w:val="00DE4DDF"/>
    <w:rsid w:val="00DF0AC8"/>
    <w:rsid w:val="00DF2A41"/>
    <w:rsid w:val="00E00EA6"/>
    <w:rsid w:val="00E029CA"/>
    <w:rsid w:val="00E05704"/>
    <w:rsid w:val="00E11C4A"/>
    <w:rsid w:val="00E1663B"/>
    <w:rsid w:val="00E21063"/>
    <w:rsid w:val="00E24EB6"/>
    <w:rsid w:val="00E25AA8"/>
    <w:rsid w:val="00E31BA3"/>
    <w:rsid w:val="00E4245A"/>
    <w:rsid w:val="00E43228"/>
    <w:rsid w:val="00E43E55"/>
    <w:rsid w:val="00E449E2"/>
    <w:rsid w:val="00E47C86"/>
    <w:rsid w:val="00E50387"/>
    <w:rsid w:val="00E5396C"/>
    <w:rsid w:val="00E54292"/>
    <w:rsid w:val="00E559F6"/>
    <w:rsid w:val="00E61082"/>
    <w:rsid w:val="00E718FF"/>
    <w:rsid w:val="00E74DC7"/>
    <w:rsid w:val="00E76E2F"/>
    <w:rsid w:val="00E83986"/>
    <w:rsid w:val="00E85758"/>
    <w:rsid w:val="00E86262"/>
    <w:rsid w:val="00E87699"/>
    <w:rsid w:val="00E90148"/>
    <w:rsid w:val="00E946BF"/>
    <w:rsid w:val="00E94F4F"/>
    <w:rsid w:val="00E95A7C"/>
    <w:rsid w:val="00E961DE"/>
    <w:rsid w:val="00EA2E8B"/>
    <w:rsid w:val="00EA39B0"/>
    <w:rsid w:val="00EA7E31"/>
    <w:rsid w:val="00EB0C71"/>
    <w:rsid w:val="00EB37FF"/>
    <w:rsid w:val="00EB631F"/>
    <w:rsid w:val="00EB79D2"/>
    <w:rsid w:val="00EE2977"/>
    <w:rsid w:val="00EF25ED"/>
    <w:rsid w:val="00EF2E1F"/>
    <w:rsid w:val="00EF2E3A"/>
    <w:rsid w:val="00EF53D2"/>
    <w:rsid w:val="00EF750B"/>
    <w:rsid w:val="00F00800"/>
    <w:rsid w:val="00F0153E"/>
    <w:rsid w:val="00F03335"/>
    <w:rsid w:val="00F047E2"/>
    <w:rsid w:val="00F078DC"/>
    <w:rsid w:val="00F1227E"/>
    <w:rsid w:val="00F12707"/>
    <w:rsid w:val="00F13E86"/>
    <w:rsid w:val="00F141A9"/>
    <w:rsid w:val="00F17ABE"/>
    <w:rsid w:val="00F20D9E"/>
    <w:rsid w:val="00F22565"/>
    <w:rsid w:val="00F2332C"/>
    <w:rsid w:val="00F26687"/>
    <w:rsid w:val="00F30A14"/>
    <w:rsid w:val="00F32016"/>
    <w:rsid w:val="00F4362B"/>
    <w:rsid w:val="00F4591A"/>
    <w:rsid w:val="00F51631"/>
    <w:rsid w:val="00F5550F"/>
    <w:rsid w:val="00F60AF5"/>
    <w:rsid w:val="00F632DF"/>
    <w:rsid w:val="00F64037"/>
    <w:rsid w:val="00F677A9"/>
    <w:rsid w:val="00F7086D"/>
    <w:rsid w:val="00F77EA0"/>
    <w:rsid w:val="00F80D1A"/>
    <w:rsid w:val="00F82927"/>
    <w:rsid w:val="00F82FD6"/>
    <w:rsid w:val="00F84CF5"/>
    <w:rsid w:val="00F854F7"/>
    <w:rsid w:val="00F85BDF"/>
    <w:rsid w:val="00F87E34"/>
    <w:rsid w:val="00F908AF"/>
    <w:rsid w:val="00F94584"/>
    <w:rsid w:val="00FA420B"/>
    <w:rsid w:val="00FA47EE"/>
    <w:rsid w:val="00FA7168"/>
    <w:rsid w:val="00FD3F2E"/>
    <w:rsid w:val="00FE4F12"/>
    <w:rsid w:val="00FE640A"/>
    <w:rsid w:val="00FE70B5"/>
    <w:rsid w:val="00FF3E1D"/>
    <w:rsid w:val="00FF3FF1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25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252A"/>
  </w:style>
  <w:style w:type="paragraph" w:customStyle="1" w:styleId="OPCParaBase">
    <w:name w:val="OPCParaBase"/>
    <w:link w:val="OPCParaBaseChar"/>
    <w:qFormat/>
    <w:rsid w:val="001825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825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25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25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25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25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25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25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25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25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25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8252A"/>
  </w:style>
  <w:style w:type="paragraph" w:customStyle="1" w:styleId="Blocks">
    <w:name w:val="Blocks"/>
    <w:aliases w:val="bb"/>
    <w:basedOn w:val="OPCParaBase"/>
    <w:qFormat/>
    <w:rsid w:val="001825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25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25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252A"/>
    <w:rPr>
      <w:i/>
    </w:rPr>
  </w:style>
  <w:style w:type="paragraph" w:customStyle="1" w:styleId="BoxList">
    <w:name w:val="BoxList"/>
    <w:aliases w:val="bl"/>
    <w:basedOn w:val="BoxText"/>
    <w:qFormat/>
    <w:rsid w:val="001825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25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25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252A"/>
    <w:pPr>
      <w:ind w:left="1985" w:hanging="851"/>
    </w:pPr>
  </w:style>
  <w:style w:type="character" w:customStyle="1" w:styleId="CharAmPartNo">
    <w:name w:val="CharAmPartNo"/>
    <w:basedOn w:val="OPCCharBase"/>
    <w:qFormat/>
    <w:rsid w:val="0018252A"/>
  </w:style>
  <w:style w:type="character" w:customStyle="1" w:styleId="CharAmPartText">
    <w:name w:val="CharAmPartText"/>
    <w:basedOn w:val="OPCCharBase"/>
    <w:qFormat/>
    <w:rsid w:val="0018252A"/>
  </w:style>
  <w:style w:type="character" w:customStyle="1" w:styleId="CharAmSchNo">
    <w:name w:val="CharAmSchNo"/>
    <w:basedOn w:val="OPCCharBase"/>
    <w:qFormat/>
    <w:rsid w:val="0018252A"/>
  </w:style>
  <w:style w:type="character" w:customStyle="1" w:styleId="CharAmSchText">
    <w:name w:val="CharAmSchText"/>
    <w:basedOn w:val="OPCCharBase"/>
    <w:qFormat/>
    <w:rsid w:val="0018252A"/>
  </w:style>
  <w:style w:type="character" w:customStyle="1" w:styleId="CharBoldItalic">
    <w:name w:val="CharBoldItalic"/>
    <w:basedOn w:val="OPCCharBase"/>
    <w:uiPriority w:val="1"/>
    <w:qFormat/>
    <w:rsid w:val="001825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252A"/>
  </w:style>
  <w:style w:type="character" w:customStyle="1" w:styleId="CharChapText">
    <w:name w:val="CharChapText"/>
    <w:basedOn w:val="OPCCharBase"/>
    <w:uiPriority w:val="1"/>
    <w:qFormat/>
    <w:rsid w:val="0018252A"/>
  </w:style>
  <w:style w:type="character" w:customStyle="1" w:styleId="CharDivNo">
    <w:name w:val="CharDivNo"/>
    <w:basedOn w:val="OPCCharBase"/>
    <w:uiPriority w:val="1"/>
    <w:qFormat/>
    <w:rsid w:val="0018252A"/>
  </w:style>
  <w:style w:type="character" w:customStyle="1" w:styleId="CharDivText">
    <w:name w:val="CharDivText"/>
    <w:basedOn w:val="OPCCharBase"/>
    <w:uiPriority w:val="1"/>
    <w:qFormat/>
    <w:rsid w:val="0018252A"/>
  </w:style>
  <w:style w:type="character" w:customStyle="1" w:styleId="CharItalic">
    <w:name w:val="CharItalic"/>
    <w:basedOn w:val="OPCCharBase"/>
    <w:uiPriority w:val="1"/>
    <w:qFormat/>
    <w:rsid w:val="0018252A"/>
    <w:rPr>
      <w:i/>
    </w:rPr>
  </w:style>
  <w:style w:type="character" w:customStyle="1" w:styleId="CharPartNo">
    <w:name w:val="CharPartNo"/>
    <w:basedOn w:val="OPCCharBase"/>
    <w:uiPriority w:val="1"/>
    <w:qFormat/>
    <w:rsid w:val="0018252A"/>
  </w:style>
  <w:style w:type="character" w:customStyle="1" w:styleId="CharPartText">
    <w:name w:val="CharPartText"/>
    <w:basedOn w:val="OPCCharBase"/>
    <w:uiPriority w:val="1"/>
    <w:qFormat/>
    <w:rsid w:val="0018252A"/>
  </w:style>
  <w:style w:type="character" w:customStyle="1" w:styleId="CharSectno">
    <w:name w:val="CharSectno"/>
    <w:basedOn w:val="OPCCharBase"/>
    <w:qFormat/>
    <w:rsid w:val="0018252A"/>
  </w:style>
  <w:style w:type="character" w:customStyle="1" w:styleId="CharSubdNo">
    <w:name w:val="CharSubdNo"/>
    <w:basedOn w:val="OPCCharBase"/>
    <w:uiPriority w:val="1"/>
    <w:qFormat/>
    <w:rsid w:val="0018252A"/>
  </w:style>
  <w:style w:type="character" w:customStyle="1" w:styleId="CharSubdText">
    <w:name w:val="CharSubdText"/>
    <w:basedOn w:val="OPCCharBase"/>
    <w:uiPriority w:val="1"/>
    <w:qFormat/>
    <w:rsid w:val="0018252A"/>
  </w:style>
  <w:style w:type="paragraph" w:customStyle="1" w:styleId="CTA--">
    <w:name w:val="CTA --"/>
    <w:basedOn w:val="OPCParaBase"/>
    <w:next w:val="Normal"/>
    <w:rsid w:val="001825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25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25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25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25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25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25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25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25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25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25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25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25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25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825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25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825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25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25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25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25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25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25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25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25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8252A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25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25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25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25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25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8252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8252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25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25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25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825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25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25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25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25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25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25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25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25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25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25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25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25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25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25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25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25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25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25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25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8252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8252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8252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8252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252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8252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8252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252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8252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25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25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25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25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25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25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25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25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252A"/>
    <w:rPr>
      <w:sz w:val="16"/>
    </w:rPr>
  </w:style>
  <w:style w:type="table" w:customStyle="1" w:styleId="CFlag">
    <w:name w:val="CFlag"/>
    <w:basedOn w:val="TableNormal"/>
    <w:uiPriority w:val="99"/>
    <w:rsid w:val="0018252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01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4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4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4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4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4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4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4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386114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386114"/>
    <w:rPr>
      <w:rFonts w:eastAsia="Times New Roman" w:cs="Times New Roman"/>
      <w:sz w:val="22"/>
      <w:lang w:eastAsia="en-AU"/>
    </w:rPr>
  </w:style>
  <w:style w:type="paragraph" w:customStyle="1" w:styleId="tableText0">
    <w:name w:val="table.Text"/>
    <w:basedOn w:val="Normal"/>
    <w:rsid w:val="00386114"/>
    <w:pPr>
      <w:spacing w:before="24" w:after="24"/>
    </w:pPr>
    <w:rPr>
      <w:rFonts w:eastAsia="Times New Roman" w:cs="Times New Roman"/>
      <w:sz w:val="20"/>
      <w:szCs w:val="24"/>
      <w:lang w:eastAsia="en-AU"/>
    </w:rPr>
  </w:style>
  <w:style w:type="paragraph" w:customStyle="1" w:styleId="tableIndentText">
    <w:name w:val="table.Indent.Text"/>
    <w:rsid w:val="00386114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character" w:customStyle="1" w:styleId="notetextChar">
    <w:name w:val="note(text) Char"/>
    <w:aliases w:val="n Char"/>
    <w:basedOn w:val="DefaultParagraphFont"/>
    <w:link w:val="notetext"/>
    <w:rsid w:val="00386114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7A3C16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hortTP1">
    <w:name w:val="ShortTP1"/>
    <w:basedOn w:val="ShortT"/>
    <w:link w:val="ShortTP1Char"/>
    <w:rsid w:val="00FF7BF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F7BF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F7BF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F7BF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F7BF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F7BF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F7BF3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FF7BF3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FF7BF3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FF7BF3"/>
  </w:style>
  <w:style w:type="character" w:customStyle="1" w:styleId="ShortTCPChar">
    <w:name w:val="ShortTCP Char"/>
    <w:basedOn w:val="ShortTChar"/>
    <w:link w:val="ShortTCP"/>
    <w:rsid w:val="00FF7BF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F7BF3"/>
    <w:pPr>
      <w:spacing w:before="400"/>
    </w:pPr>
  </w:style>
  <w:style w:type="character" w:customStyle="1" w:styleId="ActNoCPChar">
    <w:name w:val="ActNoCP Char"/>
    <w:basedOn w:val="ActnoChar"/>
    <w:link w:val="ActNoCP"/>
    <w:rsid w:val="00FF7BF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F7BF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45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AC090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C090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C090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25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252A"/>
  </w:style>
  <w:style w:type="paragraph" w:customStyle="1" w:styleId="OPCParaBase">
    <w:name w:val="OPCParaBase"/>
    <w:link w:val="OPCParaBaseChar"/>
    <w:qFormat/>
    <w:rsid w:val="001825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825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25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25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25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25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25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25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25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25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25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8252A"/>
  </w:style>
  <w:style w:type="paragraph" w:customStyle="1" w:styleId="Blocks">
    <w:name w:val="Blocks"/>
    <w:aliases w:val="bb"/>
    <w:basedOn w:val="OPCParaBase"/>
    <w:qFormat/>
    <w:rsid w:val="001825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25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25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252A"/>
    <w:rPr>
      <w:i/>
    </w:rPr>
  </w:style>
  <w:style w:type="paragraph" w:customStyle="1" w:styleId="BoxList">
    <w:name w:val="BoxList"/>
    <w:aliases w:val="bl"/>
    <w:basedOn w:val="BoxText"/>
    <w:qFormat/>
    <w:rsid w:val="001825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25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25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252A"/>
    <w:pPr>
      <w:ind w:left="1985" w:hanging="851"/>
    </w:pPr>
  </w:style>
  <w:style w:type="character" w:customStyle="1" w:styleId="CharAmPartNo">
    <w:name w:val="CharAmPartNo"/>
    <w:basedOn w:val="OPCCharBase"/>
    <w:qFormat/>
    <w:rsid w:val="0018252A"/>
  </w:style>
  <w:style w:type="character" w:customStyle="1" w:styleId="CharAmPartText">
    <w:name w:val="CharAmPartText"/>
    <w:basedOn w:val="OPCCharBase"/>
    <w:qFormat/>
    <w:rsid w:val="0018252A"/>
  </w:style>
  <w:style w:type="character" w:customStyle="1" w:styleId="CharAmSchNo">
    <w:name w:val="CharAmSchNo"/>
    <w:basedOn w:val="OPCCharBase"/>
    <w:qFormat/>
    <w:rsid w:val="0018252A"/>
  </w:style>
  <w:style w:type="character" w:customStyle="1" w:styleId="CharAmSchText">
    <w:name w:val="CharAmSchText"/>
    <w:basedOn w:val="OPCCharBase"/>
    <w:qFormat/>
    <w:rsid w:val="0018252A"/>
  </w:style>
  <w:style w:type="character" w:customStyle="1" w:styleId="CharBoldItalic">
    <w:name w:val="CharBoldItalic"/>
    <w:basedOn w:val="OPCCharBase"/>
    <w:uiPriority w:val="1"/>
    <w:qFormat/>
    <w:rsid w:val="001825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252A"/>
  </w:style>
  <w:style w:type="character" w:customStyle="1" w:styleId="CharChapText">
    <w:name w:val="CharChapText"/>
    <w:basedOn w:val="OPCCharBase"/>
    <w:uiPriority w:val="1"/>
    <w:qFormat/>
    <w:rsid w:val="0018252A"/>
  </w:style>
  <w:style w:type="character" w:customStyle="1" w:styleId="CharDivNo">
    <w:name w:val="CharDivNo"/>
    <w:basedOn w:val="OPCCharBase"/>
    <w:uiPriority w:val="1"/>
    <w:qFormat/>
    <w:rsid w:val="0018252A"/>
  </w:style>
  <w:style w:type="character" w:customStyle="1" w:styleId="CharDivText">
    <w:name w:val="CharDivText"/>
    <w:basedOn w:val="OPCCharBase"/>
    <w:uiPriority w:val="1"/>
    <w:qFormat/>
    <w:rsid w:val="0018252A"/>
  </w:style>
  <w:style w:type="character" w:customStyle="1" w:styleId="CharItalic">
    <w:name w:val="CharItalic"/>
    <w:basedOn w:val="OPCCharBase"/>
    <w:uiPriority w:val="1"/>
    <w:qFormat/>
    <w:rsid w:val="0018252A"/>
    <w:rPr>
      <w:i/>
    </w:rPr>
  </w:style>
  <w:style w:type="character" w:customStyle="1" w:styleId="CharPartNo">
    <w:name w:val="CharPartNo"/>
    <w:basedOn w:val="OPCCharBase"/>
    <w:uiPriority w:val="1"/>
    <w:qFormat/>
    <w:rsid w:val="0018252A"/>
  </w:style>
  <w:style w:type="character" w:customStyle="1" w:styleId="CharPartText">
    <w:name w:val="CharPartText"/>
    <w:basedOn w:val="OPCCharBase"/>
    <w:uiPriority w:val="1"/>
    <w:qFormat/>
    <w:rsid w:val="0018252A"/>
  </w:style>
  <w:style w:type="character" w:customStyle="1" w:styleId="CharSectno">
    <w:name w:val="CharSectno"/>
    <w:basedOn w:val="OPCCharBase"/>
    <w:qFormat/>
    <w:rsid w:val="0018252A"/>
  </w:style>
  <w:style w:type="character" w:customStyle="1" w:styleId="CharSubdNo">
    <w:name w:val="CharSubdNo"/>
    <w:basedOn w:val="OPCCharBase"/>
    <w:uiPriority w:val="1"/>
    <w:qFormat/>
    <w:rsid w:val="0018252A"/>
  </w:style>
  <w:style w:type="character" w:customStyle="1" w:styleId="CharSubdText">
    <w:name w:val="CharSubdText"/>
    <w:basedOn w:val="OPCCharBase"/>
    <w:uiPriority w:val="1"/>
    <w:qFormat/>
    <w:rsid w:val="0018252A"/>
  </w:style>
  <w:style w:type="paragraph" w:customStyle="1" w:styleId="CTA--">
    <w:name w:val="CTA --"/>
    <w:basedOn w:val="OPCParaBase"/>
    <w:next w:val="Normal"/>
    <w:rsid w:val="001825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25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25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25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25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25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25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25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25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25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25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25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25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25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825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25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825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25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25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25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25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25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25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25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25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8252A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25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25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25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25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25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8252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8252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25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25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25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825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25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25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25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25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25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25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25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25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25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25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25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25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25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25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25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25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25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25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25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8252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8252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8252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8252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252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8252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8252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252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8252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25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25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25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25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25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25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25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25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252A"/>
    <w:rPr>
      <w:sz w:val="16"/>
    </w:rPr>
  </w:style>
  <w:style w:type="table" w:customStyle="1" w:styleId="CFlag">
    <w:name w:val="CFlag"/>
    <w:basedOn w:val="TableNormal"/>
    <w:uiPriority w:val="99"/>
    <w:rsid w:val="0018252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01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4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4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4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4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4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4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4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386114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386114"/>
    <w:rPr>
      <w:rFonts w:eastAsia="Times New Roman" w:cs="Times New Roman"/>
      <w:sz w:val="22"/>
      <w:lang w:eastAsia="en-AU"/>
    </w:rPr>
  </w:style>
  <w:style w:type="paragraph" w:customStyle="1" w:styleId="tableText0">
    <w:name w:val="table.Text"/>
    <w:basedOn w:val="Normal"/>
    <w:rsid w:val="00386114"/>
    <w:pPr>
      <w:spacing w:before="24" w:after="24"/>
    </w:pPr>
    <w:rPr>
      <w:rFonts w:eastAsia="Times New Roman" w:cs="Times New Roman"/>
      <w:sz w:val="20"/>
      <w:szCs w:val="24"/>
      <w:lang w:eastAsia="en-AU"/>
    </w:rPr>
  </w:style>
  <w:style w:type="paragraph" w:customStyle="1" w:styleId="tableIndentText">
    <w:name w:val="table.Indent.Text"/>
    <w:rsid w:val="00386114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character" w:customStyle="1" w:styleId="notetextChar">
    <w:name w:val="note(text) Char"/>
    <w:aliases w:val="n Char"/>
    <w:basedOn w:val="DefaultParagraphFont"/>
    <w:link w:val="notetext"/>
    <w:rsid w:val="00386114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7A3C16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hortTP1">
    <w:name w:val="ShortTP1"/>
    <w:basedOn w:val="ShortT"/>
    <w:link w:val="ShortTP1Char"/>
    <w:rsid w:val="00FF7BF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F7BF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F7BF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F7BF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F7BF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F7BF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F7BF3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FF7BF3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FF7BF3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FF7BF3"/>
  </w:style>
  <w:style w:type="character" w:customStyle="1" w:styleId="ShortTCPChar">
    <w:name w:val="ShortTCP Char"/>
    <w:basedOn w:val="ShortTChar"/>
    <w:link w:val="ShortTCP"/>
    <w:rsid w:val="00FF7BF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F7BF3"/>
    <w:pPr>
      <w:spacing w:before="400"/>
    </w:pPr>
  </w:style>
  <w:style w:type="character" w:customStyle="1" w:styleId="ActNoCPChar">
    <w:name w:val="ActNoCP Char"/>
    <w:basedOn w:val="ActnoChar"/>
    <w:link w:val="ActNoCP"/>
    <w:rsid w:val="00FF7BF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F7BF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45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AC090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C090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C090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4599-095A-46B1-B049-0C7DC6A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1628</Words>
  <Characters>8059</Characters>
  <Application>Microsoft Office Word</Application>
  <DocSecurity>4</DocSecurity>
  <PresentationFormat/>
  <Lines>217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2012-11-21T22:13:00Z</cp:lastPrinted>
  <dcterms:created xsi:type="dcterms:W3CDTF">2013-03-07T00:44:00Z</dcterms:created>
  <dcterms:modified xsi:type="dcterms:W3CDTF">2013-03-07T00:44:00Z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ShortT">
    <vt:lpwstr>Social Security and Other Legislation Amendment (Income Support Bonus) Act 2013</vt:lpwstr>
  </property>
  <property fmtid="{D5CDD505-2E9C-101B-9397-08002B2CF9AE}" pid="4" name="Actno">
    <vt:lpwstr>No. 5, 2013</vt:lpwstr>
  </property>
  <property fmtid="{D5CDD505-2E9C-101B-9397-08002B2CF9AE}" pid="5" name="Class">
    <vt:lpwstr/>
  </property>
  <property fmtid="{D5CDD505-2E9C-101B-9397-08002B2CF9AE}" pid="6" name="DocType">
    <vt:lpwstr>BILL</vt:lpwstr>
  </property>
  <property fmtid="{D5CDD505-2E9C-101B-9397-08002B2CF9AE}" pid="7" name="Type">
    <vt:lpwstr>AMD</vt:lpwstr>
  </property>
  <property fmtid="{D5CDD505-2E9C-101B-9397-08002B2CF9AE}" pid="8" name="DateMade">
    <vt:lpwstr> </vt:lpwstr>
  </property>
  <property fmtid="{D5CDD505-2E9C-101B-9397-08002B2CF9AE}" pid="9" name="EXCO">
    <vt:lpwstr> </vt:lpwstr>
  </property>
  <property fmtid="{D5CDD505-2E9C-101B-9397-08002B2CF9AE}" pid="10" name="Authority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