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BA" w:rsidRDefault="00593EBA" w:rsidP="00593EBA">
      <w:pPr>
        <w:spacing w:line="1800" w:lineRule="atLeast"/>
        <w:ind w:right="-2410"/>
        <w:rPr>
          <w:sz w:val="26"/>
        </w:rPr>
      </w:pPr>
      <w:r>
        <w:rPr>
          <w:noProof/>
          <w:sz w:val="20"/>
          <w:lang w:eastAsia="en-AU"/>
        </w:rPr>
        <w:drawing>
          <wp:inline distT="0" distB="0" distL="0" distR="0">
            <wp:extent cx="1390650" cy="11049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EBA" w:rsidRPr="00D51ABD" w:rsidRDefault="00593EBA" w:rsidP="00593EBA">
      <w:pPr>
        <w:pStyle w:val="ACMABodyText"/>
        <w:pBdr>
          <w:bottom w:val="single" w:sz="4" w:space="1" w:color="auto"/>
        </w:pBdr>
        <w:rPr>
          <w:b/>
          <w:i/>
          <w:sz w:val="28"/>
          <w:szCs w:val="28"/>
        </w:rPr>
      </w:pPr>
      <w:r w:rsidRPr="00D51ABD">
        <w:rPr>
          <w:b/>
          <w:i/>
          <w:sz w:val="28"/>
          <w:szCs w:val="28"/>
        </w:rPr>
        <w:t>Telecommunications (Consumer Protection and Service Standards) Act 1999</w:t>
      </w:r>
    </w:p>
    <w:p w:rsidR="00593EBA" w:rsidRPr="00215257" w:rsidRDefault="00593EBA" w:rsidP="00593EBA">
      <w:pPr>
        <w:pStyle w:val="ACMABodyText"/>
        <w:pBdr>
          <w:bottom w:val="single" w:sz="4" w:space="1" w:color="auto"/>
        </w:pBdr>
        <w:rPr>
          <w:b/>
          <w:sz w:val="40"/>
          <w:szCs w:val="40"/>
        </w:rPr>
      </w:pPr>
      <w:r w:rsidRPr="00215257">
        <w:rPr>
          <w:b/>
          <w:sz w:val="40"/>
          <w:szCs w:val="40"/>
        </w:rPr>
        <w:t>Telecommunications Indus</w:t>
      </w:r>
      <w:r>
        <w:rPr>
          <w:b/>
          <w:sz w:val="40"/>
          <w:szCs w:val="40"/>
        </w:rPr>
        <w:t xml:space="preserve">try Ombudsman Scheme Exemption Declaration: </w:t>
      </w:r>
      <w:proofErr w:type="spellStart"/>
      <w:r>
        <w:rPr>
          <w:b/>
          <w:sz w:val="40"/>
          <w:szCs w:val="40"/>
        </w:rPr>
        <w:t>Silcar</w:t>
      </w:r>
      <w:proofErr w:type="spellEnd"/>
      <w:r>
        <w:rPr>
          <w:b/>
          <w:sz w:val="40"/>
          <w:szCs w:val="40"/>
        </w:rPr>
        <w:t xml:space="preserve"> Pty Ltd</w:t>
      </w:r>
    </w:p>
    <w:p w:rsidR="00593EBA" w:rsidRDefault="00593EBA" w:rsidP="00593EBA">
      <w:pPr>
        <w:pStyle w:val="ACMABodyText"/>
      </w:pPr>
    </w:p>
    <w:p w:rsidR="00593EBA" w:rsidRDefault="00593EBA" w:rsidP="00593EBA">
      <w:pPr>
        <w:pStyle w:val="ACMABodyText"/>
      </w:pPr>
      <w:r>
        <w:t xml:space="preserve">I, Jennifer McNeill,  delegate of the </w:t>
      </w:r>
      <w:r w:rsidRPr="00215257">
        <w:rPr>
          <w:rFonts w:ascii="Times" w:hAnsi="Times"/>
          <w:caps/>
          <w:szCs w:val="24"/>
        </w:rPr>
        <w:t>Australian Communications and Media Authority</w:t>
      </w:r>
      <w:r>
        <w:t xml:space="preserve">, acting under subsection 129(1) of the </w:t>
      </w:r>
      <w:r w:rsidRPr="00215257">
        <w:rPr>
          <w:i/>
        </w:rPr>
        <w:t xml:space="preserve">Telecommunications (Consumer Protection and Service Standards) Act 1999 </w:t>
      </w:r>
      <w:r>
        <w:t xml:space="preserve">(“the Act”), declare that </w:t>
      </w:r>
      <w:proofErr w:type="spellStart"/>
      <w:r>
        <w:t>Silcar</w:t>
      </w:r>
      <w:proofErr w:type="spellEnd"/>
      <w:r>
        <w:t xml:space="preserve"> Pty Ltd (</w:t>
      </w:r>
      <w:r w:rsidRPr="008937DC">
        <w:rPr>
          <w:szCs w:val="24"/>
        </w:rPr>
        <w:t xml:space="preserve">ACN </w:t>
      </w:r>
      <w:r w:rsidRPr="008937DC">
        <w:rPr>
          <w:color w:val="000000"/>
          <w:szCs w:val="24"/>
        </w:rPr>
        <w:t>115</w:t>
      </w:r>
      <w:r>
        <w:rPr>
          <w:color w:val="000000"/>
          <w:szCs w:val="24"/>
        </w:rPr>
        <w:t xml:space="preserve"> </w:t>
      </w:r>
      <w:r w:rsidRPr="008937DC">
        <w:rPr>
          <w:color w:val="000000"/>
          <w:szCs w:val="24"/>
        </w:rPr>
        <w:t>000</w:t>
      </w:r>
      <w:r>
        <w:rPr>
          <w:color w:val="000000"/>
          <w:szCs w:val="24"/>
        </w:rPr>
        <w:t xml:space="preserve"> </w:t>
      </w:r>
      <w:r w:rsidRPr="008937DC">
        <w:rPr>
          <w:color w:val="000000"/>
          <w:szCs w:val="24"/>
        </w:rPr>
        <w:t>336</w:t>
      </w:r>
      <w:r>
        <w:rPr>
          <w:color w:val="000000"/>
          <w:szCs w:val="24"/>
        </w:rPr>
        <w:t>)</w:t>
      </w:r>
      <w:r>
        <w:rPr>
          <w:rFonts w:ascii="Arial" w:hAnsi="Arial" w:cs="Arial"/>
          <w:color w:val="000000"/>
          <w:sz w:val="20"/>
        </w:rPr>
        <w:t xml:space="preserve"> </w:t>
      </w:r>
      <w:r>
        <w:t xml:space="preserve"> is exempt from the requirement under subsection 128(1) of the Act to enter into the Telecommunications Industry Ombudsman scheme.</w:t>
      </w:r>
    </w:p>
    <w:p w:rsidR="00593EBA" w:rsidRDefault="00593EBA" w:rsidP="00593EBA">
      <w:pPr>
        <w:spacing w:before="0" w:line="300" w:lineRule="atLeast"/>
        <w:rPr>
          <w:rFonts w:ascii="Times New Roman" w:hAnsi="Times New Roman"/>
          <w:sz w:val="24"/>
        </w:rPr>
      </w:pPr>
    </w:p>
    <w:p w:rsidR="00593EBA" w:rsidRDefault="00593EBA" w:rsidP="00593EBA">
      <w:pPr>
        <w:spacing w:before="0" w:line="300" w:lineRule="atLeast"/>
        <w:rPr>
          <w:rFonts w:ascii="Times New Roman" w:hAnsi="Times New Roman"/>
          <w:sz w:val="24"/>
        </w:rPr>
      </w:pPr>
    </w:p>
    <w:p w:rsidR="00593EBA" w:rsidRDefault="00593EBA" w:rsidP="00593EBA">
      <w:pPr>
        <w:spacing w:before="0" w:line="300" w:lineRule="atLeast"/>
        <w:rPr>
          <w:rFonts w:ascii="Times New Roman" w:hAnsi="Times New Roman"/>
          <w:sz w:val="24"/>
        </w:rPr>
      </w:pPr>
    </w:p>
    <w:p w:rsidR="00593EBA" w:rsidRDefault="00593EBA" w:rsidP="00593EBA">
      <w:pPr>
        <w:spacing w:before="0" w:line="300" w:lineRule="atLeast"/>
        <w:rPr>
          <w:rFonts w:ascii="Times New Roman" w:hAnsi="Times New Roman"/>
          <w:sz w:val="24"/>
        </w:rPr>
      </w:pPr>
    </w:p>
    <w:p w:rsidR="00593EBA" w:rsidRDefault="00593EBA" w:rsidP="00593EBA">
      <w:pPr>
        <w:spacing w:before="0" w:line="300" w:lineRule="atLeast"/>
        <w:rPr>
          <w:rFonts w:ascii="Times New Roman" w:hAnsi="Times New Roman"/>
          <w:sz w:val="24"/>
        </w:rPr>
      </w:pPr>
    </w:p>
    <w:p w:rsidR="00593EBA" w:rsidRDefault="00593EBA" w:rsidP="00593EBA">
      <w:pPr>
        <w:spacing w:before="0" w:line="300" w:lineRule="atLeast"/>
        <w:rPr>
          <w:rFonts w:ascii="Times New Roman" w:hAnsi="Times New Roman"/>
          <w:sz w:val="24"/>
        </w:rPr>
      </w:pPr>
    </w:p>
    <w:p w:rsidR="00593EBA" w:rsidRDefault="00593EBA" w:rsidP="00593EBA">
      <w:pPr>
        <w:spacing w:before="0" w:line="300" w:lineRule="atLeast"/>
        <w:rPr>
          <w:rFonts w:ascii="Times New Roman" w:hAnsi="Times New Roman"/>
          <w:sz w:val="24"/>
        </w:rPr>
      </w:pPr>
    </w:p>
    <w:p w:rsidR="00593EBA" w:rsidRDefault="00593EBA" w:rsidP="00593EBA">
      <w:pPr>
        <w:spacing w:before="0" w:line="300" w:lineRule="atLeast"/>
        <w:rPr>
          <w:rFonts w:ascii="Times New Roman" w:hAnsi="Times New Roman"/>
          <w:sz w:val="24"/>
        </w:rPr>
      </w:pPr>
    </w:p>
    <w:p w:rsidR="00593EBA" w:rsidRDefault="00593EBA" w:rsidP="00593EBA">
      <w:pPr>
        <w:spacing w:before="0" w:line="3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This Declaration commences on Gazettal.</w:t>
      </w:r>
    </w:p>
    <w:p w:rsidR="00593EBA" w:rsidRDefault="00593EBA" w:rsidP="00593EBA">
      <w:pPr>
        <w:spacing w:before="0" w:line="300" w:lineRule="atLeast"/>
        <w:rPr>
          <w:rFonts w:ascii="Times New Roman" w:hAnsi="Times New Roman"/>
          <w:sz w:val="24"/>
        </w:rPr>
      </w:pPr>
    </w:p>
    <w:p w:rsidR="00593EBA" w:rsidRDefault="00593EBA" w:rsidP="00593EBA">
      <w:pPr>
        <w:pStyle w:val="Normalspace"/>
      </w:pPr>
      <w:r>
        <w:t>[</w:t>
      </w:r>
      <w:proofErr w:type="gramStart"/>
      <w:r>
        <w:t>signed</w:t>
      </w:r>
      <w:proofErr w:type="gramEnd"/>
      <w:r>
        <w:t>]</w:t>
      </w:r>
    </w:p>
    <w:p w:rsidR="00593EBA" w:rsidRDefault="00593EBA" w:rsidP="00593EBA">
      <w:pPr>
        <w:pStyle w:val="Normalspace"/>
      </w:pPr>
    </w:p>
    <w:p w:rsidR="00593EBA" w:rsidRDefault="00593EBA" w:rsidP="00593EBA">
      <w:pPr>
        <w:pStyle w:val="Normalspace"/>
      </w:pPr>
      <w:r>
        <w:t>Signature of Delegate</w:t>
      </w:r>
      <w:r>
        <w:tab/>
      </w:r>
      <w:r>
        <w:tab/>
      </w:r>
      <w:r>
        <w:tab/>
      </w:r>
      <w:r>
        <w:tab/>
      </w:r>
    </w:p>
    <w:p w:rsidR="00593EBA" w:rsidRDefault="00593EBA" w:rsidP="00593EBA">
      <w:pPr>
        <w:pStyle w:val="Normalspace"/>
      </w:pPr>
      <w:r>
        <w:t xml:space="preserve">Name: Jennifer McNeill </w:t>
      </w:r>
      <w:r>
        <w:tab/>
      </w:r>
      <w:r>
        <w:tab/>
      </w:r>
      <w:r>
        <w:tab/>
      </w:r>
    </w:p>
    <w:p w:rsidR="00593EBA" w:rsidRPr="009B703A" w:rsidRDefault="00593EBA" w:rsidP="00593EBA">
      <w:pPr>
        <w:pStyle w:val="Normalspace"/>
      </w:pPr>
      <w:r>
        <w:br/>
      </w:r>
      <w:proofErr w:type="gramStart"/>
      <w:r>
        <w:t>Dated this 3</w:t>
      </w:r>
      <w:r w:rsidRPr="00D473B6">
        <w:rPr>
          <w:vertAlign w:val="superscript"/>
        </w:rPr>
        <w:t>rd</w:t>
      </w:r>
      <w:r>
        <w:t xml:space="preserve"> </w:t>
      </w:r>
      <w:r w:rsidRPr="0024079A">
        <w:t>day of</w:t>
      </w:r>
      <w:r>
        <w:t xml:space="preserve"> </w:t>
      </w:r>
      <w:r w:rsidRPr="0024079A">
        <w:t>July</w:t>
      </w:r>
      <w:r>
        <w:t xml:space="preserve"> 2013.</w:t>
      </w:r>
      <w:proofErr w:type="gramEnd"/>
    </w:p>
    <w:p w:rsidR="004B2753" w:rsidRPr="00424B97" w:rsidRDefault="004B2753" w:rsidP="00424B97"/>
    <w:sectPr w:rsidR="004B2753" w:rsidRPr="00424B97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EBA" w:rsidRDefault="00593EBA" w:rsidP="003A707F">
      <w:r>
        <w:separator/>
      </w:r>
    </w:p>
  </w:endnote>
  <w:endnote w:type="continuationSeparator" w:id="0">
    <w:p w:rsidR="00593EBA" w:rsidRDefault="00593EBA" w:rsidP="003A7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EBA" w:rsidRDefault="00593EBA" w:rsidP="003A707F">
      <w:r>
        <w:separator/>
      </w:r>
    </w:p>
  </w:footnote>
  <w:footnote w:type="continuationSeparator" w:id="0">
    <w:p w:rsidR="00593EBA" w:rsidRDefault="00593EBA" w:rsidP="003A7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revisionView w:inkAnnotations="0"/>
  <w:documentProtection w:edit="forms" w:enforcement="0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593EBA"/>
    <w:rsid w:val="00840A06"/>
    <w:rsid w:val="008439B7"/>
    <w:rsid w:val="0086472A"/>
    <w:rsid w:val="0087253F"/>
    <w:rsid w:val="008E4F6C"/>
    <w:rsid w:val="009539C7"/>
    <w:rsid w:val="00A00F21"/>
    <w:rsid w:val="00A90556"/>
    <w:rsid w:val="00B84226"/>
    <w:rsid w:val="00C63C4E"/>
    <w:rsid w:val="00D77A88"/>
    <w:rsid w:val="00E72885"/>
    <w:rsid w:val="00F4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EBA"/>
    <w:pPr>
      <w:spacing w:before="240" w:after="0" w:line="240" w:lineRule="auto"/>
    </w:pPr>
    <w:rPr>
      <w:rFonts w:ascii="Palatino" w:eastAsia="Times New Roman" w:hAnsi="Palatino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before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before="0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before="0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Normalspace">
    <w:name w:val="Normal + space"/>
    <w:basedOn w:val="Normal"/>
    <w:rsid w:val="00593EBA"/>
    <w:pPr>
      <w:spacing w:before="0" w:after="240"/>
    </w:pPr>
    <w:rPr>
      <w:rFonts w:ascii="Tms Rmn" w:hAnsi="Tms Rmn"/>
      <w:sz w:val="24"/>
    </w:rPr>
  </w:style>
  <w:style w:type="paragraph" w:customStyle="1" w:styleId="ACMABodyText">
    <w:name w:val="ACMA Body Text"/>
    <w:rsid w:val="00593EBA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Gazette_Publication_Template%5b1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D154F-2F66-447B-BD0E-D6F03BE3B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Gazette_Publication_Template[1].dotx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Turnbull</dc:creator>
  <cp:lastModifiedBy>Helen Turnbull</cp:lastModifiedBy>
  <cp:revision>1</cp:revision>
  <cp:lastPrinted>2013-06-24T01:35:00Z</cp:lastPrinted>
  <dcterms:created xsi:type="dcterms:W3CDTF">2013-07-04T23:43:00Z</dcterms:created>
  <dcterms:modified xsi:type="dcterms:W3CDTF">2013-07-04T23:44:00Z</dcterms:modified>
</cp:coreProperties>
</file>