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3D" w:rsidRDefault="00400A3D" w:rsidP="00400A3D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65735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3D" w:rsidRPr="00281CCB" w:rsidRDefault="00400A3D" w:rsidP="00400A3D">
      <w:pPr>
        <w:pStyle w:val="Title"/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Citation"/>
      <w:r w:rsidRPr="00281CCB">
        <w:rPr>
          <w:rFonts w:ascii="Times New Roman" w:hAnsi="Times New Roman" w:cs="Times New Roman"/>
          <w:sz w:val="32"/>
          <w:szCs w:val="32"/>
        </w:rPr>
        <w:t>Notice — decision to call in publication for classification</w:t>
      </w:r>
      <w:bookmarkStart w:id="2" w:name="Act"/>
      <w:bookmarkEnd w:id="1"/>
      <w:bookmarkEnd w:id="2"/>
    </w:p>
    <w:p w:rsidR="00400A3D" w:rsidRPr="00CC20B5" w:rsidRDefault="00400A3D" w:rsidP="00400A3D">
      <w:pPr>
        <w:pBdr>
          <w:bottom w:val="single" w:sz="4" w:space="1" w:color="auto"/>
        </w:pBdr>
      </w:pPr>
    </w:p>
    <w:p w:rsidR="00400A3D" w:rsidRDefault="00400A3D" w:rsidP="00400A3D">
      <w:r w:rsidRPr="003D3640">
        <w:t xml:space="preserve">I, </w:t>
      </w:r>
      <w:r>
        <w:t>Donald McDonald</w:t>
      </w:r>
      <w:r w:rsidRPr="003D3640">
        <w:t xml:space="preserve">, </w:t>
      </w:r>
      <w:r>
        <w:t xml:space="preserve">Acting </w:t>
      </w:r>
      <w:r w:rsidRPr="003D3640">
        <w:t>Director of the Classification Board</w:t>
      </w:r>
      <w:r>
        <w:t xml:space="preserve"> give notice of my decision under the specified legislation (below) to require the following (below) to submit an application for classification of the publication listed in the notice:</w:t>
      </w:r>
    </w:p>
    <w:p w:rsidR="00400A3D" w:rsidRPr="00E10BD5" w:rsidRDefault="00400A3D" w:rsidP="00400A3D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E10BD5">
        <w:t>Topmill</w:t>
      </w:r>
      <w:proofErr w:type="spellEnd"/>
      <w:r w:rsidRPr="00E10BD5">
        <w:t xml:space="preserve"> Pty Ltd, 3/49 Derby Street Silverwater NSW 2128 – section 46(1) of the </w:t>
      </w:r>
      <w:r w:rsidRPr="00E10BD5">
        <w:rPr>
          <w:i/>
        </w:rPr>
        <w:t xml:space="preserve">Classification (Publications, Films and Computer Games) Enforcement Act 1995 </w:t>
      </w:r>
      <w:r w:rsidRPr="00E10BD5">
        <w:t>(NSW) – notice dated</w:t>
      </w:r>
      <w:r>
        <w:t xml:space="preserve"> 25 </w:t>
      </w:r>
      <w:r w:rsidRPr="00E10BD5">
        <w:t xml:space="preserve">June 2013 in relation to </w:t>
      </w:r>
      <w:r>
        <w:t xml:space="preserve">a </w:t>
      </w:r>
      <w:r w:rsidRPr="00E10BD5">
        <w:t>submittable publication.</w:t>
      </w:r>
    </w:p>
    <w:p w:rsidR="00400A3D" w:rsidRPr="00E10BD5" w:rsidRDefault="00400A3D" w:rsidP="00400A3D"/>
    <w:p w:rsidR="00400A3D" w:rsidRDefault="00400A3D" w:rsidP="00400A3D">
      <w:pPr>
        <w:keepNext/>
        <w:tabs>
          <w:tab w:val="right" w:pos="3969"/>
        </w:tabs>
        <w:spacing w:after="0" w:line="240" w:lineRule="auto"/>
      </w:pPr>
      <w:r>
        <w:t>Dated 25 June 2013</w:t>
      </w:r>
    </w:p>
    <w:p w:rsidR="00400A3D" w:rsidRDefault="00400A3D" w:rsidP="00400A3D">
      <w:pPr>
        <w:keepNext/>
        <w:tabs>
          <w:tab w:val="right" w:pos="3969"/>
        </w:tabs>
        <w:spacing w:after="0" w:line="240" w:lineRule="auto"/>
      </w:pPr>
    </w:p>
    <w:p w:rsidR="00400A3D" w:rsidRDefault="00400A3D" w:rsidP="00400A3D">
      <w:pPr>
        <w:keepNext/>
        <w:tabs>
          <w:tab w:val="right" w:pos="3969"/>
        </w:tabs>
        <w:spacing w:after="0" w:line="240" w:lineRule="auto"/>
        <w:rPr>
          <w:b/>
          <w:caps/>
        </w:rPr>
      </w:pPr>
      <w:r>
        <w:rPr>
          <w:b/>
          <w:caps/>
        </w:rPr>
        <w:t>Donald McDonald</w:t>
      </w:r>
    </w:p>
    <w:p w:rsidR="00400A3D" w:rsidRDefault="00400A3D" w:rsidP="00400A3D">
      <w:pPr>
        <w:pBdr>
          <w:bottom w:val="single" w:sz="4" w:space="12" w:color="auto"/>
        </w:pBdr>
        <w:spacing w:after="0" w:line="240" w:lineRule="auto"/>
      </w:pPr>
      <w:bookmarkStart w:id="3" w:name="Minister"/>
      <w:r>
        <w:t>Acting Director, Classification Board</w:t>
      </w:r>
      <w:bookmarkEnd w:id="3"/>
    </w:p>
    <w:p w:rsidR="00400A3D" w:rsidRPr="00424B97" w:rsidRDefault="00400A3D" w:rsidP="00424B97"/>
    <w:sectPr w:rsidR="00400A3D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4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5" w:name="GazNo"/>
          <w:bookmarkEnd w:id="5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4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451AF"/>
    <w:multiLevelType w:val="hybridMultilevel"/>
    <w:tmpl w:val="18328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00A3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D77A88"/>
    <w:rsid w:val="00DE5535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400A3D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400A3D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400A3D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400A3D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3844-8BB1-4B5C-9757-4079DE51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Kent, Brian</cp:lastModifiedBy>
  <cp:revision>3</cp:revision>
  <cp:lastPrinted>2013-07-02T23:56:00Z</cp:lastPrinted>
  <dcterms:created xsi:type="dcterms:W3CDTF">2013-07-02T23:57:00Z</dcterms:created>
  <dcterms:modified xsi:type="dcterms:W3CDTF">2013-07-09T00:32:00Z</dcterms:modified>
</cp:coreProperties>
</file>