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7FA" w:rsidRDefault="007D6E2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78pt" fillcolor="window">
            <v:imagedata r:id="rId8" o:title=""/>
          </v:shape>
        </w:pict>
      </w:r>
    </w:p>
    <w:p w:rsidR="002937FA" w:rsidRDefault="002937FA"/>
    <w:p w:rsidR="002937FA" w:rsidRDefault="002937FA" w:rsidP="002937FA">
      <w:pPr>
        <w:spacing w:line="240" w:lineRule="auto"/>
      </w:pPr>
    </w:p>
    <w:p w:rsidR="002937FA" w:rsidRDefault="002937FA" w:rsidP="002937FA"/>
    <w:p w:rsidR="002937FA" w:rsidRDefault="002937FA" w:rsidP="002937FA"/>
    <w:p w:rsidR="002937FA" w:rsidRDefault="002937FA" w:rsidP="002937FA"/>
    <w:p w:rsidR="002937FA" w:rsidRDefault="002937FA" w:rsidP="002937FA"/>
    <w:p w:rsidR="0048364F" w:rsidRPr="00526D5D" w:rsidRDefault="00F83B8E" w:rsidP="0048364F">
      <w:pPr>
        <w:pStyle w:val="ShortT"/>
      </w:pPr>
      <w:r w:rsidRPr="00526D5D">
        <w:t xml:space="preserve">Education Services for Overseas Students Amendment </w:t>
      </w:r>
      <w:r w:rsidR="002937FA">
        <w:t>Act</w:t>
      </w:r>
      <w:r w:rsidR="00C164CA" w:rsidRPr="00526D5D">
        <w:t xml:space="preserve"> 201</w:t>
      </w:r>
      <w:r w:rsidR="002D5AE4">
        <w:t>4</w:t>
      </w:r>
    </w:p>
    <w:p w:rsidR="0048364F" w:rsidRPr="00526D5D" w:rsidRDefault="0048364F" w:rsidP="0048364F"/>
    <w:p w:rsidR="0048364F" w:rsidRPr="00526D5D" w:rsidRDefault="00C164CA" w:rsidP="002937FA">
      <w:pPr>
        <w:pStyle w:val="Actno"/>
        <w:spacing w:before="400"/>
      </w:pPr>
      <w:r w:rsidRPr="00526D5D">
        <w:t>No.</w:t>
      </w:r>
      <w:r w:rsidR="008A0335">
        <w:t xml:space="preserve"> 2</w:t>
      </w:r>
      <w:r w:rsidRPr="00526D5D">
        <w:t>, 201</w:t>
      </w:r>
      <w:r w:rsidR="002D5AE4">
        <w:t>4</w:t>
      </w:r>
    </w:p>
    <w:p w:rsidR="0048364F" w:rsidRPr="00526D5D" w:rsidRDefault="0048364F" w:rsidP="0048364F"/>
    <w:p w:rsidR="002937FA" w:rsidRDefault="002937FA" w:rsidP="002937FA"/>
    <w:p w:rsidR="002937FA" w:rsidRDefault="002937FA" w:rsidP="002937FA"/>
    <w:p w:rsidR="002937FA" w:rsidRDefault="002937FA" w:rsidP="002937FA"/>
    <w:p w:rsidR="002937FA" w:rsidRDefault="002937FA" w:rsidP="002937FA"/>
    <w:p w:rsidR="0048364F" w:rsidRPr="00526D5D" w:rsidRDefault="002937FA" w:rsidP="0048364F">
      <w:pPr>
        <w:pStyle w:val="LongT"/>
      </w:pPr>
      <w:r>
        <w:t>An Act</w:t>
      </w:r>
      <w:r w:rsidR="0048364F" w:rsidRPr="00526D5D">
        <w:t xml:space="preserve"> to </w:t>
      </w:r>
      <w:r w:rsidR="004B266B" w:rsidRPr="00526D5D">
        <w:t xml:space="preserve">amend the </w:t>
      </w:r>
      <w:r w:rsidR="004B266B" w:rsidRPr="00526D5D">
        <w:rPr>
          <w:i/>
        </w:rPr>
        <w:t>Education Services for Overseas Students Act 2000</w:t>
      </w:r>
      <w:r w:rsidR="004B266B" w:rsidRPr="00526D5D">
        <w:t xml:space="preserve">, </w:t>
      </w:r>
      <w:r w:rsidR="0048364F" w:rsidRPr="00526D5D">
        <w:t>and for related purposes</w:t>
      </w:r>
    </w:p>
    <w:p w:rsidR="0048364F" w:rsidRPr="00526D5D" w:rsidRDefault="0048364F" w:rsidP="0048364F">
      <w:pPr>
        <w:pStyle w:val="Header"/>
        <w:tabs>
          <w:tab w:val="clear" w:pos="4150"/>
          <w:tab w:val="clear" w:pos="8307"/>
        </w:tabs>
      </w:pPr>
      <w:r w:rsidRPr="00526D5D">
        <w:rPr>
          <w:rStyle w:val="CharAmSchNo"/>
        </w:rPr>
        <w:t xml:space="preserve"> </w:t>
      </w:r>
      <w:r w:rsidRPr="00526D5D">
        <w:rPr>
          <w:rStyle w:val="CharAmSchText"/>
        </w:rPr>
        <w:t xml:space="preserve"> </w:t>
      </w:r>
    </w:p>
    <w:p w:rsidR="0048364F" w:rsidRPr="00526D5D" w:rsidRDefault="0048364F" w:rsidP="0048364F">
      <w:pPr>
        <w:pStyle w:val="Header"/>
        <w:tabs>
          <w:tab w:val="clear" w:pos="4150"/>
          <w:tab w:val="clear" w:pos="8307"/>
        </w:tabs>
      </w:pPr>
      <w:r w:rsidRPr="00526D5D">
        <w:rPr>
          <w:rStyle w:val="CharAmPartNo"/>
        </w:rPr>
        <w:t xml:space="preserve"> </w:t>
      </w:r>
      <w:r w:rsidRPr="00526D5D">
        <w:rPr>
          <w:rStyle w:val="CharAmPartText"/>
        </w:rPr>
        <w:t xml:space="preserve"> </w:t>
      </w:r>
    </w:p>
    <w:p w:rsidR="0048364F" w:rsidRPr="00526D5D" w:rsidRDefault="0048364F" w:rsidP="0048364F">
      <w:pPr>
        <w:sectPr w:rsidR="0048364F" w:rsidRPr="00526D5D" w:rsidSect="002937F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526D5D" w:rsidRDefault="0048364F" w:rsidP="004B266B">
      <w:pPr>
        <w:rPr>
          <w:sz w:val="36"/>
        </w:rPr>
      </w:pPr>
      <w:r w:rsidRPr="00526D5D">
        <w:rPr>
          <w:sz w:val="36"/>
        </w:rPr>
        <w:lastRenderedPageBreak/>
        <w:t>Contents</w:t>
      </w:r>
    </w:p>
    <w:bookmarkStart w:id="0" w:name="BKCheck15B_1"/>
    <w:bookmarkEnd w:id="0"/>
    <w:p w:rsidR="008A0335" w:rsidRDefault="008A033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8A0335">
        <w:rPr>
          <w:noProof/>
        </w:rPr>
        <w:tab/>
      </w:r>
      <w:r w:rsidRPr="008A0335">
        <w:rPr>
          <w:noProof/>
        </w:rPr>
        <w:fldChar w:fldCharType="begin"/>
      </w:r>
      <w:r w:rsidRPr="008A0335">
        <w:rPr>
          <w:noProof/>
        </w:rPr>
        <w:instrText xml:space="preserve"> PAGEREF _Toc381945858 \h </w:instrText>
      </w:r>
      <w:r w:rsidRPr="008A0335">
        <w:rPr>
          <w:noProof/>
        </w:rPr>
      </w:r>
      <w:r w:rsidRPr="008A0335">
        <w:rPr>
          <w:noProof/>
        </w:rPr>
        <w:fldChar w:fldCharType="separate"/>
      </w:r>
      <w:r w:rsidR="008F2CEC">
        <w:rPr>
          <w:noProof/>
        </w:rPr>
        <w:t>1</w:t>
      </w:r>
      <w:r w:rsidRPr="008A0335">
        <w:rPr>
          <w:noProof/>
        </w:rPr>
        <w:fldChar w:fldCharType="end"/>
      </w:r>
    </w:p>
    <w:p w:rsidR="008A0335" w:rsidRDefault="008A033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8A0335">
        <w:rPr>
          <w:noProof/>
        </w:rPr>
        <w:tab/>
      </w:r>
      <w:r w:rsidRPr="008A0335">
        <w:rPr>
          <w:noProof/>
        </w:rPr>
        <w:fldChar w:fldCharType="begin"/>
      </w:r>
      <w:r w:rsidRPr="008A0335">
        <w:rPr>
          <w:noProof/>
        </w:rPr>
        <w:instrText xml:space="preserve"> PAGEREF _Toc381945859 \h </w:instrText>
      </w:r>
      <w:r w:rsidRPr="008A0335">
        <w:rPr>
          <w:noProof/>
        </w:rPr>
      </w:r>
      <w:r w:rsidRPr="008A0335">
        <w:rPr>
          <w:noProof/>
        </w:rPr>
        <w:fldChar w:fldCharType="separate"/>
      </w:r>
      <w:r w:rsidR="008F2CEC">
        <w:rPr>
          <w:noProof/>
        </w:rPr>
        <w:t>2</w:t>
      </w:r>
      <w:r w:rsidRPr="008A0335">
        <w:rPr>
          <w:noProof/>
        </w:rPr>
        <w:fldChar w:fldCharType="end"/>
      </w:r>
    </w:p>
    <w:p w:rsidR="008A0335" w:rsidRDefault="008A033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Schedule(s)</w:t>
      </w:r>
      <w:r w:rsidRPr="008A0335">
        <w:rPr>
          <w:noProof/>
        </w:rPr>
        <w:tab/>
      </w:r>
      <w:r w:rsidRPr="008A0335">
        <w:rPr>
          <w:noProof/>
        </w:rPr>
        <w:fldChar w:fldCharType="begin"/>
      </w:r>
      <w:r w:rsidRPr="008A0335">
        <w:rPr>
          <w:noProof/>
        </w:rPr>
        <w:instrText xml:space="preserve"> PAGEREF _Toc381945860 \h </w:instrText>
      </w:r>
      <w:r w:rsidRPr="008A0335">
        <w:rPr>
          <w:noProof/>
        </w:rPr>
      </w:r>
      <w:r w:rsidRPr="008A0335">
        <w:rPr>
          <w:noProof/>
        </w:rPr>
        <w:fldChar w:fldCharType="separate"/>
      </w:r>
      <w:r w:rsidR="008F2CEC">
        <w:rPr>
          <w:noProof/>
        </w:rPr>
        <w:t>2</w:t>
      </w:r>
      <w:r w:rsidRPr="008A0335">
        <w:rPr>
          <w:noProof/>
        </w:rPr>
        <w:fldChar w:fldCharType="end"/>
      </w:r>
    </w:p>
    <w:p w:rsidR="008A0335" w:rsidRDefault="008A033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8A0335">
        <w:rPr>
          <w:b w:val="0"/>
          <w:noProof/>
          <w:sz w:val="18"/>
        </w:rPr>
        <w:tab/>
      </w:r>
      <w:r w:rsidRPr="008A0335">
        <w:rPr>
          <w:b w:val="0"/>
          <w:noProof/>
          <w:sz w:val="18"/>
        </w:rPr>
        <w:fldChar w:fldCharType="begin"/>
      </w:r>
      <w:r w:rsidRPr="008A0335">
        <w:rPr>
          <w:b w:val="0"/>
          <w:noProof/>
          <w:sz w:val="18"/>
        </w:rPr>
        <w:instrText xml:space="preserve"> PAGEREF _Toc381945861 \h </w:instrText>
      </w:r>
      <w:r w:rsidRPr="008A0335">
        <w:rPr>
          <w:b w:val="0"/>
          <w:noProof/>
          <w:sz w:val="18"/>
        </w:rPr>
      </w:r>
      <w:r w:rsidRPr="008A0335">
        <w:rPr>
          <w:b w:val="0"/>
          <w:noProof/>
          <w:sz w:val="18"/>
        </w:rPr>
        <w:fldChar w:fldCharType="separate"/>
      </w:r>
      <w:r w:rsidR="008F2CEC">
        <w:rPr>
          <w:b w:val="0"/>
          <w:noProof/>
          <w:sz w:val="18"/>
        </w:rPr>
        <w:t>3</w:t>
      </w:r>
      <w:r w:rsidRPr="008A0335">
        <w:rPr>
          <w:b w:val="0"/>
          <w:noProof/>
          <w:sz w:val="18"/>
        </w:rPr>
        <w:fldChar w:fldCharType="end"/>
      </w:r>
    </w:p>
    <w:p w:rsidR="008A0335" w:rsidRDefault="008A033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Education Services for Overseas Students Act 2000</w:t>
      </w:r>
      <w:r w:rsidRPr="008A0335">
        <w:rPr>
          <w:i w:val="0"/>
          <w:noProof/>
          <w:sz w:val="18"/>
        </w:rPr>
        <w:tab/>
      </w:r>
      <w:r w:rsidRPr="008A0335">
        <w:rPr>
          <w:i w:val="0"/>
          <w:noProof/>
          <w:sz w:val="18"/>
        </w:rPr>
        <w:fldChar w:fldCharType="begin"/>
      </w:r>
      <w:r w:rsidRPr="008A0335">
        <w:rPr>
          <w:i w:val="0"/>
          <w:noProof/>
          <w:sz w:val="18"/>
        </w:rPr>
        <w:instrText xml:space="preserve"> PAGEREF _Toc381945862 \h </w:instrText>
      </w:r>
      <w:r w:rsidRPr="008A0335">
        <w:rPr>
          <w:i w:val="0"/>
          <w:noProof/>
          <w:sz w:val="18"/>
        </w:rPr>
      </w:r>
      <w:r w:rsidRPr="008A0335">
        <w:rPr>
          <w:i w:val="0"/>
          <w:noProof/>
          <w:sz w:val="18"/>
        </w:rPr>
        <w:fldChar w:fldCharType="separate"/>
      </w:r>
      <w:r w:rsidR="008F2CEC">
        <w:rPr>
          <w:i w:val="0"/>
          <w:noProof/>
          <w:sz w:val="18"/>
        </w:rPr>
        <w:t>3</w:t>
      </w:r>
      <w:r w:rsidRPr="008A0335">
        <w:rPr>
          <w:i w:val="0"/>
          <w:noProof/>
          <w:sz w:val="18"/>
        </w:rPr>
        <w:fldChar w:fldCharType="end"/>
      </w:r>
    </w:p>
    <w:p w:rsidR="00C04409" w:rsidRPr="00526D5D" w:rsidRDefault="008A0335" w:rsidP="0048364F">
      <w:r>
        <w:fldChar w:fldCharType="end"/>
      </w:r>
    </w:p>
    <w:p w:rsidR="0048364F" w:rsidRPr="00526D5D" w:rsidRDefault="0048364F" w:rsidP="0048364F">
      <w:pPr>
        <w:sectPr w:rsidR="0048364F" w:rsidRPr="00526D5D" w:rsidSect="002937F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2937FA" w:rsidRDefault="007D6E2C">
      <w:r>
        <w:lastRenderedPageBreak/>
        <w:pict>
          <v:shape id="_x0000_i1026" type="#_x0000_t75" style="width:108pt;height:78pt" fillcolor="window">
            <v:imagedata r:id="rId8" o:title=""/>
          </v:shape>
        </w:pict>
      </w:r>
    </w:p>
    <w:p w:rsidR="002937FA" w:rsidRDefault="002937FA"/>
    <w:p w:rsidR="002937FA" w:rsidRDefault="002937FA" w:rsidP="002937FA">
      <w:pPr>
        <w:spacing w:line="240" w:lineRule="auto"/>
      </w:pPr>
    </w:p>
    <w:p w:rsidR="002937FA" w:rsidRDefault="007D6E2C" w:rsidP="002937FA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 w:rsidR="008F2CEC">
        <w:rPr>
          <w:noProof/>
        </w:rPr>
        <w:t>Education Services for Overseas Students Amendment Act 2014</w:t>
      </w:r>
      <w:r>
        <w:rPr>
          <w:noProof/>
        </w:rPr>
        <w:fldChar w:fldCharType="end"/>
      </w:r>
    </w:p>
    <w:p w:rsidR="002937FA" w:rsidRDefault="007D6E2C" w:rsidP="002937FA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 w:rsidR="008F2CEC">
        <w:rPr>
          <w:noProof/>
        </w:rPr>
        <w:t>No. 2, 2014</w:t>
      </w:r>
      <w:r>
        <w:rPr>
          <w:noProof/>
        </w:rPr>
        <w:fldChar w:fldCharType="end"/>
      </w:r>
    </w:p>
    <w:p w:rsidR="002937FA" w:rsidRPr="009A0728" w:rsidRDefault="002937FA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2937FA" w:rsidRPr="009A0728" w:rsidRDefault="002937FA" w:rsidP="009A0728">
      <w:pPr>
        <w:spacing w:line="40" w:lineRule="exact"/>
        <w:rPr>
          <w:rFonts w:eastAsia="Calibri"/>
          <w:b/>
          <w:sz w:val="28"/>
        </w:rPr>
      </w:pPr>
    </w:p>
    <w:p w:rsidR="002937FA" w:rsidRPr="009A0728" w:rsidRDefault="002937FA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526D5D" w:rsidRDefault="002937FA" w:rsidP="00526D5D">
      <w:pPr>
        <w:pStyle w:val="Page1"/>
      </w:pPr>
      <w:r>
        <w:t>An Act</w:t>
      </w:r>
      <w:r w:rsidR="00526D5D" w:rsidRPr="00526D5D">
        <w:t xml:space="preserve"> to amend the </w:t>
      </w:r>
      <w:r w:rsidR="00526D5D" w:rsidRPr="00526D5D">
        <w:rPr>
          <w:i/>
        </w:rPr>
        <w:t>Education Services for Overseas Students Act 2000</w:t>
      </w:r>
      <w:r w:rsidR="00526D5D" w:rsidRPr="00526D5D">
        <w:t>, and for related purposes</w:t>
      </w:r>
    </w:p>
    <w:p w:rsidR="008A0335" w:rsidRDefault="008A0335" w:rsidP="003B1CD0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28 February 2014</w:t>
      </w:r>
      <w:r>
        <w:rPr>
          <w:sz w:val="24"/>
        </w:rPr>
        <w:t>]</w:t>
      </w:r>
    </w:p>
    <w:p w:rsidR="0048364F" w:rsidRPr="00526D5D" w:rsidRDefault="0048364F" w:rsidP="00526D5D">
      <w:pPr>
        <w:spacing w:before="240" w:line="240" w:lineRule="auto"/>
        <w:rPr>
          <w:sz w:val="32"/>
        </w:rPr>
      </w:pPr>
      <w:r w:rsidRPr="00526D5D">
        <w:rPr>
          <w:sz w:val="32"/>
        </w:rPr>
        <w:t>The Parliament of Australia enacts:</w:t>
      </w:r>
    </w:p>
    <w:p w:rsidR="0048364F" w:rsidRPr="00526D5D" w:rsidRDefault="0048364F" w:rsidP="00526D5D">
      <w:pPr>
        <w:pStyle w:val="ActHead5"/>
      </w:pPr>
      <w:bookmarkStart w:id="1" w:name="_Toc381945858"/>
      <w:r w:rsidRPr="00526D5D">
        <w:rPr>
          <w:rStyle w:val="CharSectno"/>
        </w:rPr>
        <w:t>1</w:t>
      </w:r>
      <w:r w:rsidRPr="00526D5D">
        <w:t xml:space="preserve">  Short title</w:t>
      </w:r>
      <w:bookmarkEnd w:id="1"/>
    </w:p>
    <w:p w:rsidR="0048364F" w:rsidRPr="00526D5D" w:rsidRDefault="0048364F" w:rsidP="00526D5D">
      <w:pPr>
        <w:pStyle w:val="subsection"/>
      </w:pPr>
      <w:r w:rsidRPr="00526D5D">
        <w:tab/>
      </w:r>
      <w:r w:rsidRPr="00526D5D">
        <w:tab/>
        <w:t xml:space="preserve">This Act may be cited as the </w:t>
      </w:r>
      <w:r w:rsidR="004B266B" w:rsidRPr="00526D5D">
        <w:rPr>
          <w:i/>
        </w:rPr>
        <w:t>Education Services for Over</w:t>
      </w:r>
      <w:r w:rsidR="002D5AE4">
        <w:rPr>
          <w:i/>
        </w:rPr>
        <w:t>seas Students Amendment Act 2014</w:t>
      </w:r>
      <w:r w:rsidRPr="00526D5D">
        <w:t>.</w:t>
      </w:r>
    </w:p>
    <w:p w:rsidR="0048364F" w:rsidRPr="00526D5D" w:rsidRDefault="0048364F" w:rsidP="00526D5D">
      <w:pPr>
        <w:pStyle w:val="ActHead5"/>
      </w:pPr>
      <w:bookmarkStart w:id="2" w:name="_Toc381945859"/>
      <w:r w:rsidRPr="00526D5D">
        <w:rPr>
          <w:rStyle w:val="CharSectno"/>
        </w:rPr>
        <w:t>2</w:t>
      </w:r>
      <w:r w:rsidRPr="00526D5D">
        <w:t xml:space="preserve">  Commencement</w:t>
      </w:r>
      <w:bookmarkEnd w:id="2"/>
    </w:p>
    <w:p w:rsidR="0048364F" w:rsidRPr="00526D5D" w:rsidRDefault="0048364F" w:rsidP="00526D5D">
      <w:pPr>
        <w:pStyle w:val="subsection"/>
      </w:pPr>
      <w:r w:rsidRPr="00526D5D">
        <w:tab/>
        <w:t>(1)</w:t>
      </w:r>
      <w:r w:rsidRPr="00526D5D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526D5D" w:rsidRDefault="0048364F" w:rsidP="00526D5D">
      <w:pPr>
        <w:pStyle w:val="Tabletext"/>
      </w:pPr>
    </w:p>
    <w:tbl>
      <w:tblPr>
        <w:tblW w:w="7111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526D5D" w:rsidTr="00DE5AE5">
        <w:trPr>
          <w:cantSplit/>
          <w:tblHeader/>
        </w:trPr>
        <w:tc>
          <w:tcPr>
            <w:tcW w:w="7111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48364F" w:rsidRPr="00526D5D" w:rsidRDefault="0048364F" w:rsidP="00526D5D">
            <w:pPr>
              <w:pStyle w:val="TableHeading"/>
            </w:pPr>
            <w:r w:rsidRPr="00526D5D">
              <w:t>Commencement information</w:t>
            </w:r>
          </w:p>
        </w:tc>
      </w:tr>
      <w:tr w:rsidR="0048364F" w:rsidRPr="00526D5D" w:rsidTr="00DE5AE5">
        <w:trPr>
          <w:cantSplit/>
          <w:tblHeader/>
        </w:trPr>
        <w:tc>
          <w:tcPr>
            <w:tcW w:w="1701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48364F" w:rsidRPr="00526D5D" w:rsidRDefault="0048364F" w:rsidP="00526D5D">
            <w:pPr>
              <w:pStyle w:val="TableHeading"/>
            </w:pPr>
            <w:r w:rsidRPr="00526D5D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48364F" w:rsidRPr="00526D5D" w:rsidRDefault="0048364F" w:rsidP="00526D5D">
            <w:pPr>
              <w:pStyle w:val="TableHeading"/>
            </w:pPr>
            <w:r w:rsidRPr="00526D5D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48364F" w:rsidRPr="00526D5D" w:rsidRDefault="0048364F" w:rsidP="00526D5D">
            <w:pPr>
              <w:pStyle w:val="TableHeading"/>
            </w:pPr>
            <w:r w:rsidRPr="00526D5D">
              <w:t>Column 3</w:t>
            </w:r>
          </w:p>
        </w:tc>
      </w:tr>
      <w:tr w:rsidR="0048364F" w:rsidRPr="00526D5D" w:rsidTr="00DE5AE5">
        <w:trPr>
          <w:cantSplit/>
          <w:tblHeader/>
        </w:trPr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8364F" w:rsidRPr="00526D5D" w:rsidRDefault="0048364F" w:rsidP="00526D5D">
            <w:pPr>
              <w:pStyle w:val="TableHeading"/>
            </w:pPr>
            <w:r w:rsidRPr="00526D5D">
              <w:t>Provision(s)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8364F" w:rsidRPr="00526D5D" w:rsidRDefault="0048364F" w:rsidP="00526D5D">
            <w:pPr>
              <w:pStyle w:val="TableHeading"/>
            </w:pPr>
            <w:r w:rsidRPr="00526D5D">
              <w:t>Commencement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8364F" w:rsidRPr="00526D5D" w:rsidRDefault="0048364F" w:rsidP="00526D5D">
            <w:pPr>
              <w:pStyle w:val="TableHeading"/>
            </w:pPr>
            <w:r w:rsidRPr="00526D5D">
              <w:t>Date/Details</w:t>
            </w:r>
          </w:p>
        </w:tc>
      </w:tr>
      <w:tr w:rsidR="0048364F" w:rsidRPr="00526D5D" w:rsidTr="00DE5AE5">
        <w:trPr>
          <w:cantSplit/>
        </w:trPr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48364F" w:rsidRPr="00526D5D" w:rsidRDefault="0048364F" w:rsidP="00526D5D">
            <w:pPr>
              <w:pStyle w:val="Tabletext"/>
            </w:pPr>
            <w:r w:rsidRPr="00526D5D">
              <w:t>1.  Sections</w:t>
            </w:r>
            <w:r w:rsidR="00526D5D" w:rsidRPr="00526D5D">
              <w:t> </w:t>
            </w:r>
            <w:r w:rsidRPr="00526D5D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48364F" w:rsidRPr="00526D5D" w:rsidRDefault="0048364F" w:rsidP="00526D5D">
            <w:pPr>
              <w:pStyle w:val="Tabletext"/>
            </w:pPr>
            <w:r w:rsidRPr="00526D5D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48364F" w:rsidRPr="00526D5D" w:rsidRDefault="008A0335" w:rsidP="00526D5D">
            <w:pPr>
              <w:pStyle w:val="Tabletext"/>
            </w:pPr>
            <w:r>
              <w:t>28 February 2014</w:t>
            </w:r>
          </w:p>
        </w:tc>
      </w:tr>
      <w:tr w:rsidR="0048364F" w:rsidRPr="00526D5D" w:rsidTr="00DE5AE5">
        <w:trPr>
          <w:cantSplit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8364F" w:rsidRPr="00526D5D" w:rsidRDefault="001E364D" w:rsidP="00526D5D">
            <w:pPr>
              <w:pStyle w:val="Tabletext"/>
            </w:pPr>
            <w:r w:rsidRPr="00526D5D">
              <w:t>2</w:t>
            </w:r>
            <w:r w:rsidR="0048364F" w:rsidRPr="00526D5D">
              <w:t xml:space="preserve">.  </w:t>
            </w:r>
            <w:r w:rsidRPr="00526D5D">
              <w:t>Schedule</w:t>
            </w:r>
            <w:r w:rsidR="00526D5D" w:rsidRPr="00526D5D">
              <w:t> </w:t>
            </w:r>
            <w:r w:rsidRPr="00526D5D">
              <w:t>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E364D" w:rsidRPr="00526D5D" w:rsidRDefault="001E364D" w:rsidP="00526D5D">
            <w:pPr>
              <w:pStyle w:val="Tabletext"/>
            </w:pPr>
            <w:r w:rsidRPr="00526D5D">
              <w:t>A single day to be fixed by Proclamation.</w:t>
            </w:r>
          </w:p>
          <w:p w:rsidR="0048364F" w:rsidRPr="00526D5D" w:rsidRDefault="001E364D" w:rsidP="00526D5D">
            <w:pPr>
              <w:pStyle w:val="Tabletext"/>
            </w:pPr>
            <w:r w:rsidRPr="00526D5D">
              <w:t>However, if the provision(s) do not commence within the period of 6 months beginning on the day this Act receives the Royal Assent, they commence on the day after the end of that period.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8364F" w:rsidRDefault="007D6E2C" w:rsidP="00526D5D">
            <w:pPr>
              <w:pStyle w:val="Tabletext"/>
            </w:pPr>
            <w:r>
              <w:t>1 July 2014</w:t>
            </w:r>
          </w:p>
          <w:p w:rsidR="007D6E2C" w:rsidRPr="00526D5D" w:rsidRDefault="007D6E2C" w:rsidP="00526D5D">
            <w:pPr>
              <w:pStyle w:val="Tabletext"/>
            </w:pPr>
            <w:r>
              <w:t>(</w:t>
            </w:r>
            <w:r w:rsidRPr="007D6E2C">
              <w:rPr>
                <w:i/>
              </w:rPr>
              <w:t>see</w:t>
            </w:r>
            <w:bookmarkStart w:id="3" w:name="_GoBack"/>
            <w:bookmarkEnd w:id="3"/>
            <w:r>
              <w:t xml:space="preserve"> F2014L00709)</w:t>
            </w:r>
          </w:p>
        </w:tc>
      </w:tr>
    </w:tbl>
    <w:p w:rsidR="0048364F" w:rsidRPr="00526D5D" w:rsidRDefault="00201D27" w:rsidP="00526D5D">
      <w:pPr>
        <w:pStyle w:val="notetext"/>
      </w:pPr>
      <w:r w:rsidRPr="00526D5D">
        <w:rPr>
          <w:snapToGrid w:val="0"/>
          <w:lang w:eastAsia="en-US"/>
        </w:rPr>
        <w:t xml:space="preserve">Note: </w:t>
      </w:r>
      <w:r w:rsidRPr="00526D5D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:rsidR="0048364F" w:rsidRPr="00526D5D" w:rsidRDefault="0048364F" w:rsidP="00526D5D">
      <w:pPr>
        <w:pStyle w:val="subsection"/>
      </w:pPr>
      <w:r w:rsidRPr="00526D5D">
        <w:tab/>
        <w:t>(2)</w:t>
      </w:r>
      <w:r w:rsidRPr="00526D5D">
        <w:tab/>
      </w:r>
      <w:r w:rsidR="00201D27" w:rsidRPr="00526D5D">
        <w:t xml:space="preserve">Any information in </w:t>
      </w:r>
      <w:r w:rsidR="00877D48" w:rsidRPr="00526D5D">
        <w:t>c</w:t>
      </w:r>
      <w:r w:rsidR="00201D27" w:rsidRPr="00526D5D">
        <w:t>olumn 3 of the table is not part of this Act. Information may be inserted in this column, or information in it may be edited, in any published version of this Act.</w:t>
      </w:r>
    </w:p>
    <w:p w:rsidR="0048364F" w:rsidRPr="00526D5D" w:rsidRDefault="0048364F" w:rsidP="00526D5D">
      <w:pPr>
        <w:pStyle w:val="ActHead5"/>
      </w:pPr>
      <w:bookmarkStart w:id="4" w:name="_Toc381945860"/>
      <w:r w:rsidRPr="00526D5D">
        <w:rPr>
          <w:rStyle w:val="CharSectno"/>
        </w:rPr>
        <w:t>3</w:t>
      </w:r>
      <w:r w:rsidRPr="00526D5D">
        <w:t xml:space="preserve">  Schedule(s)</w:t>
      </w:r>
      <w:bookmarkEnd w:id="4"/>
    </w:p>
    <w:p w:rsidR="0048364F" w:rsidRPr="00526D5D" w:rsidRDefault="0048364F" w:rsidP="00526D5D">
      <w:pPr>
        <w:pStyle w:val="subsection"/>
      </w:pPr>
      <w:r w:rsidRPr="00526D5D">
        <w:tab/>
      </w:r>
      <w:r w:rsidRPr="00526D5D">
        <w:tab/>
        <w:t>Each Act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526D5D" w:rsidRDefault="0048364F" w:rsidP="00526D5D">
      <w:pPr>
        <w:pStyle w:val="ActHead6"/>
        <w:pageBreakBefore/>
      </w:pPr>
      <w:bookmarkStart w:id="5" w:name="_Toc381945861"/>
      <w:bookmarkStart w:id="6" w:name="opcAmSched"/>
      <w:bookmarkStart w:id="7" w:name="opcCurrentFind"/>
      <w:r w:rsidRPr="00526D5D">
        <w:rPr>
          <w:rStyle w:val="CharAmSchNo"/>
        </w:rPr>
        <w:t>Schedule</w:t>
      </w:r>
      <w:r w:rsidR="00526D5D" w:rsidRPr="00526D5D">
        <w:rPr>
          <w:rStyle w:val="CharAmSchNo"/>
        </w:rPr>
        <w:t> </w:t>
      </w:r>
      <w:r w:rsidRPr="00526D5D">
        <w:rPr>
          <w:rStyle w:val="CharAmSchNo"/>
        </w:rPr>
        <w:t>1</w:t>
      </w:r>
      <w:r w:rsidRPr="00526D5D">
        <w:t>—</w:t>
      </w:r>
      <w:r w:rsidR="004B266B" w:rsidRPr="00526D5D">
        <w:rPr>
          <w:rStyle w:val="CharAmSchText"/>
        </w:rPr>
        <w:t>Amendments</w:t>
      </w:r>
      <w:bookmarkEnd w:id="5"/>
    </w:p>
    <w:bookmarkEnd w:id="6"/>
    <w:bookmarkEnd w:id="7"/>
    <w:p w:rsidR="004B266B" w:rsidRPr="00526D5D" w:rsidRDefault="004B266B" w:rsidP="00526D5D">
      <w:pPr>
        <w:pStyle w:val="Header"/>
      </w:pPr>
      <w:r w:rsidRPr="00526D5D">
        <w:rPr>
          <w:rStyle w:val="CharAmPartNo"/>
        </w:rPr>
        <w:t xml:space="preserve"> </w:t>
      </w:r>
      <w:r w:rsidRPr="00526D5D">
        <w:rPr>
          <w:rStyle w:val="CharAmPartText"/>
        </w:rPr>
        <w:t xml:space="preserve"> </w:t>
      </w:r>
    </w:p>
    <w:p w:rsidR="004B266B" w:rsidRPr="00526D5D" w:rsidRDefault="004B266B" w:rsidP="00526D5D">
      <w:pPr>
        <w:pStyle w:val="ActHead9"/>
        <w:rPr>
          <w:i w:val="0"/>
        </w:rPr>
      </w:pPr>
      <w:bookmarkStart w:id="8" w:name="_Toc381945862"/>
      <w:r w:rsidRPr="00526D5D">
        <w:t>Education Services for Overseas Students Act 2000</w:t>
      </w:r>
      <w:bookmarkEnd w:id="8"/>
    </w:p>
    <w:p w:rsidR="00717543" w:rsidRPr="00526D5D" w:rsidRDefault="00AB76D6" w:rsidP="00526D5D">
      <w:pPr>
        <w:pStyle w:val="ItemHead"/>
      </w:pPr>
      <w:r w:rsidRPr="00526D5D">
        <w:t>1</w:t>
      </w:r>
      <w:r w:rsidR="00717543" w:rsidRPr="00526D5D">
        <w:t xml:space="preserve">  Section</w:t>
      </w:r>
      <w:r w:rsidR="00526D5D" w:rsidRPr="00526D5D">
        <w:t> </w:t>
      </w:r>
      <w:r w:rsidR="00717543" w:rsidRPr="00526D5D">
        <w:t>5 (</w:t>
      </w:r>
      <w:r w:rsidR="00526D5D" w:rsidRPr="00526D5D">
        <w:t>subparagraph (</w:t>
      </w:r>
      <w:r w:rsidR="00717543" w:rsidRPr="00526D5D">
        <w:t xml:space="preserve">b)(ii) of the definition of </w:t>
      </w:r>
      <w:r w:rsidR="00717543" w:rsidRPr="00526D5D">
        <w:rPr>
          <w:i/>
        </w:rPr>
        <w:t>monitoring purpose</w:t>
      </w:r>
      <w:r w:rsidR="00717543" w:rsidRPr="00526D5D">
        <w:t>)</w:t>
      </w:r>
    </w:p>
    <w:p w:rsidR="00717543" w:rsidRPr="00526D5D" w:rsidRDefault="003F509F" w:rsidP="00526D5D">
      <w:pPr>
        <w:pStyle w:val="Item"/>
      </w:pPr>
      <w:r w:rsidRPr="00526D5D">
        <w:t xml:space="preserve">Repeal the </w:t>
      </w:r>
      <w:r w:rsidR="005B3B56" w:rsidRPr="00526D5D">
        <w:t>sub</w:t>
      </w:r>
      <w:r w:rsidRPr="00526D5D">
        <w:t>paragraph, substitute:</w:t>
      </w:r>
    </w:p>
    <w:p w:rsidR="003F509F" w:rsidRPr="00526D5D" w:rsidRDefault="003F509F" w:rsidP="00526D5D">
      <w:pPr>
        <w:pStyle w:val="paragraphsub"/>
      </w:pPr>
      <w:r w:rsidRPr="00526D5D">
        <w:tab/>
        <w:t>(ii)</w:t>
      </w:r>
      <w:r w:rsidRPr="00526D5D">
        <w:tab/>
        <w:t>refund amounts to its accepted students under Division</w:t>
      </w:r>
      <w:r w:rsidR="00526D5D" w:rsidRPr="00526D5D">
        <w:t> </w:t>
      </w:r>
      <w:r w:rsidRPr="00526D5D">
        <w:t>2 of Part</w:t>
      </w:r>
      <w:r w:rsidR="00526D5D" w:rsidRPr="00526D5D">
        <w:t> </w:t>
      </w:r>
      <w:r w:rsidRPr="00526D5D">
        <w:t>5.</w:t>
      </w:r>
    </w:p>
    <w:p w:rsidR="00717543" w:rsidRPr="00526D5D" w:rsidRDefault="00AB76D6" w:rsidP="00526D5D">
      <w:pPr>
        <w:pStyle w:val="ItemHead"/>
      </w:pPr>
      <w:r w:rsidRPr="00526D5D">
        <w:t>2</w:t>
      </w:r>
      <w:r w:rsidR="00717543" w:rsidRPr="00526D5D">
        <w:t xml:space="preserve">  Section</w:t>
      </w:r>
      <w:r w:rsidR="00526D5D" w:rsidRPr="00526D5D">
        <w:t> </w:t>
      </w:r>
      <w:r w:rsidR="00717543" w:rsidRPr="00526D5D">
        <w:t xml:space="preserve">5 (definition of </w:t>
      </w:r>
      <w:r w:rsidR="00717543" w:rsidRPr="00526D5D">
        <w:rPr>
          <w:i/>
        </w:rPr>
        <w:t>national code</w:t>
      </w:r>
      <w:r w:rsidR="00717543" w:rsidRPr="00526D5D">
        <w:t>)</w:t>
      </w:r>
    </w:p>
    <w:p w:rsidR="00717543" w:rsidRPr="00526D5D" w:rsidRDefault="00717543" w:rsidP="00526D5D">
      <w:pPr>
        <w:pStyle w:val="Item"/>
      </w:pPr>
      <w:r w:rsidRPr="00526D5D">
        <w:t>Omit “Registration Authorities and”.</w:t>
      </w:r>
    </w:p>
    <w:p w:rsidR="007162E1" w:rsidRPr="00526D5D" w:rsidRDefault="00AB76D6" w:rsidP="00526D5D">
      <w:pPr>
        <w:pStyle w:val="ItemHead"/>
      </w:pPr>
      <w:r w:rsidRPr="00526D5D">
        <w:t>3</w:t>
      </w:r>
      <w:r w:rsidR="007162E1" w:rsidRPr="00526D5D">
        <w:t xml:space="preserve">  Section</w:t>
      </w:r>
      <w:r w:rsidR="00526D5D" w:rsidRPr="00526D5D">
        <w:t> </w:t>
      </w:r>
      <w:r w:rsidR="007162E1" w:rsidRPr="00526D5D">
        <w:t xml:space="preserve">5 (definition of </w:t>
      </w:r>
      <w:r w:rsidR="007162E1" w:rsidRPr="00526D5D">
        <w:rPr>
          <w:i/>
        </w:rPr>
        <w:t>pre</w:t>
      </w:r>
      <w:r w:rsidR="0082640A">
        <w:rPr>
          <w:i/>
        </w:rPr>
        <w:noBreakHyphen/>
      </w:r>
      <w:r w:rsidR="007162E1" w:rsidRPr="00526D5D">
        <w:rPr>
          <w:i/>
        </w:rPr>
        <w:t>paid fees</w:t>
      </w:r>
      <w:r w:rsidR="007162E1" w:rsidRPr="00526D5D">
        <w:t>)</w:t>
      </w:r>
    </w:p>
    <w:p w:rsidR="007162E1" w:rsidRPr="00526D5D" w:rsidRDefault="007162E1" w:rsidP="00526D5D">
      <w:pPr>
        <w:pStyle w:val="Item"/>
      </w:pPr>
      <w:r w:rsidRPr="00526D5D">
        <w:t>Repeal the definition.</w:t>
      </w:r>
    </w:p>
    <w:p w:rsidR="00717543" w:rsidRPr="00526D5D" w:rsidRDefault="00AB76D6" w:rsidP="00526D5D">
      <w:pPr>
        <w:pStyle w:val="ItemHead"/>
      </w:pPr>
      <w:r w:rsidRPr="00526D5D">
        <w:t>4</w:t>
      </w:r>
      <w:r w:rsidR="00717543" w:rsidRPr="00526D5D">
        <w:t xml:space="preserve">  Division</w:t>
      </w:r>
      <w:r w:rsidR="00526D5D" w:rsidRPr="00526D5D">
        <w:t> </w:t>
      </w:r>
      <w:r w:rsidR="00717543" w:rsidRPr="00526D5D">
        <w:t>2 of Part</w:t>
      </w:r>
      <w:r w:rsidR="00526D5D" w:rsidRPr="00526D5D">
        <w:t> </w:t>
      </w:r>
      <w:r w:rsidR="00717543" w:rsidRPr="00526D5D">
        <w:t>3 (heading)</w:t>
      </w:r>
    </w:p>
    <w:p w:rsidR="00717543" w:rsidRPr="00526D5D" w:rsidRDefault="00717543" w:rsidP="00526D5D">
      <w:pPr>
        <w:pStyle w:val="Item"/>
      </w:pPr>
      <w:r w:rsidRPr="00526D5D">
        <w:t>Repeal the heading, substitute:</w:t>
      </w:r>
    </w:p>
    <w:p w:rsidR="00717543" w:rsidRPr="00526D5D" w:rsidRDefault="00717543" w:rsidP="00526D5D">
      <w:pPr>
        <w:pStyle w:val="ActHead3"/>
      </w:pPr>
      <w:bookmarkStart w:id="9" w:name="_Toc381945863"/>
      <w:r w:rsidRPr="00526D5D">
        <w:rPr>
          <w:rStyle w:val="CharDivNo"/>
        </w:rPr>
        <w:t>Division</w:t>
      </w:r>
      <w:r w:rsidR="00526D5D" w:rsidRPr="00526D5D">
        <w:rPr>
          <w:rStyle w:val="CharDivNo"/>
        </w:rPr>
        <w:t> </w:t>
      </w:r>
      <w:r w:rsidRPr="00526D5D">
        <w:rPr>
          <w:rStyle w:val="CharDivNo"/>
        </w:rPr>
        <w:t>2</w:t>
      </w:r>
      <w:r w:rsidRPr="00526D5D">
        <w:t>—</w:t>
      </w:r>
      <w:r w:rsidRPr="00526D5D">
        <w:rPr>
          <w:rStyle w:val="CharDivText"/>
        </w:rPr>
        <w:t>Tuition fees</w:t>
      </w:r>
      <w:bookmarkEnd w:id="9"/>
    </w:p>
    <w:p w:rsidR="00717543" w:rsidRPr="00526D5D" w:rsidRDefault="00AB76D6" w:rsidP="00526D5D">
      <w:pPr>
        <w:pStyle w:val="ItemHead"/>
      </w:pPr>
      <w:r w:rsidRPr="00526D5D">
        <w:t>5</w:t>
      </w:r>
      <w:r w:rsidR="00717543" w:rsidRPr="00526D5D">
        <w:t xml:space="preserve">  Section</w:t>
      </w:r>
      <w:r w:rsidR="00526D5D" w:rsidRPr="00526D5D">
        <w:t> </w:t>
      </w:r>
      <w:r w:rsidR="00717543" w:rsidRPr="00526D5D">
        <w:t>27 (heading)</w:t>
      </w:r>
    </w:p>
    <w:p w:rsidR="00717543" w:rsidRPr="00526D5D" w:rsidRDefault="00717543" w:rsidP="00526D5D">
      <w:pPr>
        <w:pStyle w:val="Item"/>
      </w:pPr>
      <w:r w:rsidRPr="00526D5D">
        <w:t>Repeal the heading, substitute:</w:t>
      </w:r>
    </w:p>
    <w:p w:rsidR="00717543" w:rsidRPr="00526D5D" w:rsidRDefault="00717543" w:rsidP="00526D5D">
      <w:pPr>
        <w:pStyle w:val="ActHead5"/>
      </w:pPr>
      <w:bookmarkStart w:id="10" w:name="_Toc381945864"/>
      <w:r w:rsidRPr="00526D5D">
        <w:rPr>
          <w:rStyle w:val="CharSectno"/>
        </w:rPr>
        <w:t>27</w:t>
      </w:r>
      <w:r w:rsidRPr="00526D5D">
        <w:t xml:space="preserve">  Tuition fees</w:t>
      </w:r>
      <w:bookmarkEnd w:id="10"/>
    </w:p>
    <w:p w:rsidR="00010E7C" w:rsidRPr="00526D5D" w:rsidRDefault="00AB76D6" w:rsidP="00526D5D">
      <w:pPr>
        <w:pStyle w:val="ItemHead"/>
      </w:pPr>
      <w:r w:rsidRPr="00526D5D">
        <w:t>6</w:t>
      </w:r>
      <w:r w:rsidR="00717543" w:rsidRPr="00526D5D">
        <w:t xml:space="preserve">  </w:t>
      </w:r>
      <w:r w:rsidR="00010E7C" w:rsidRPr="00526D5D">
        <w:t>Subsection</w:t>
      </w:r>
      <w:r w:rsidR="00526D5D" w:rsidRPr="00526D5D">
        <w:t> </w:t>
      </w:r>
      <w:r w:rsidR="00010E7C" w:rsidRPr="00526D5D">
        <w:t>27(1) (heading)</w:t>
      </w:r>
    </w:p>
    <w:p w:rsidR="00010E7C" w:rsidRPr="00526D5D" w:rsidRDefault="00010E7C" w:rsidP="00526D5D">
      <w:pPr>
        <w:pStyle w:val="Item"/>
      </w:pPr>
      <w:r w:rsidRPr="00526D5D">
        <w:t>Repeal the heading, substitute:</w:t>
      </w:r>
    </w:p>
    <w:p w:rsidR="00010E7C" w:rsidRPr="00526D5D" w:rsidRDefault="00010E7C" w:rsidP="00526D5D">
      <w:pPr>
        <w:pStyle w:val="SubsectionHead"/>
      </w:pPr>
      <w:r w:rsidRPr="00526D5D">
        <w:t>Limit on tuition fees received before course begins</w:t>
      </w:r>
    </w:p>
    <w:p w:rsidR="00CB63DB" w:rsidRPr="00526D5D" w:rsidRDefault="00AB76D6" w:rsidP="00526D5D">
      <w:pPr>
        <w:pStyle w:val="ItemHead"/>
      </w:pPr>
      <w:r w:rsidRPr="00526D5D">
        <w:t>7</w:t>
      </w:r>
      <w:r w:rsidR="00CB63DB" w:rsidRPr="00526D5D">
        <w:t xml:space="preserve">  Section</w:t>
      </w:r>
      <w:r w:rsidR="00526D5D" w:rsidRPr="00526D5D">
        <w:t> </w:t>
      </w:r>
      <w:r w:rsidR="00CB63DB" w:rsidRPr="00526D5D">
        <w:t>28 (heading)</w:t>
      </w:r>
    </w:p>
    <w:p w:rsidR="00CB63DB" w:rsidRPr="00526D5D" w:rsidRDefault="00CB63DB" w:rsidP="00526D5D">
      <w:pPr>
        <w:pStyle w:val="Item"/>
      </w:pPr>
      <w:r w:rsidRPr="00526D5D">
        <w:t>Repeal the heading, substitute:</w:t>
      </w:r>
    </w:p>
    <w:p w:rsidR="00CB63DB" w:rsidRPr="00526D5D" w:rsidRDefault="00CB63DB" w:rsidP="00526D5D">
      <w:pPr>
        <w:pStyle w:val="ActHead5"/>
      </w:pPr>
      <w:bookmarkStart w:id="11" w:name="_Toc381945865"/>
      <w:r w:rsidRPr="00526D5D">
        <w:rPr>
          <w:rStyle w:val="CharSectno"/>
        </w:rPr>
        <w:t>28</w:t>
      </w:r>
      <w:r w:rsidRPr="00526D5D">
        <w:t xml:space="preserve">  Obligation for registered provider to maintain account</w:t>
      </w:r>
      <w:bookmarkEnd w:id="11"/>
    </w:p>
    <w:p w:rsidR="00CB63DB" w:rsidRPr="00526D5D" w:rsidRDefault="00AB76D6" w:rsidP="00526D5D">
      <w:pPr>
        <w:pStyle w:val="ItemHead"/>
      </w:pPr>
      <w:r w:rsidRPr="00526D5D">
        <w:t>8</w:t>
      </w:r>
      <w:r w:rsidR="00CB63DB" w:rsidRPr="00526D5D">
        <w:t xml:space="preserve">  Subsection</w:t>
      </w:r>
      <w:r w:rsidR="00526D5D" w:rsidRPr="00526D5D">
        <w:t> </w:t>
      </w:r>
      <w:r w:rsidR="00CB63DB" w:rsidRPr="00526D5D">
        <w:t>28(2) (heading)</w:t>
      </w:r>
    </w:p>
    <w:p w:rsidR="00CB63DB" w:rsidRPr="00526D5D" w:rsidRDefault="00CB63DB" w:rsidP="00526D5D">
      <w:pPr>
        <w:pStyle w:val="Item"/>
      </w:pPr>
      <w:r w:rsidRPr="00526D5D">
        <w:t>Repeal the heading, substitute:</w:t>
      </w:r>
    </w:p>
    <w:p w:rsidR="00CB63DB" w:rsidRPr="00526D5D" w:rsidRDefault="00CB63DB" w:rsidP="00526D5D">
      <w:pPr>
        <w:pStyle w:val="SubsectionHead"/>
      </w:pPr>
      <w:r w:rsidRPr="00526D5D">
        <w:t>Account to be maintained with an Australian ADI</w:t>
      </w:r>
    </w:p>
    <w:p w:rsidR="000A2915" w:rsidRPr="00526D5D" w:rsidRDefault="00AB76D6" w:rsidP="00526D5D">
      <w:pPr>
        <w:pStyle w:val="ItemHead"/>
      </w:pPr>
      <w:r w:rsidRPr="00526D5D">
        <w:t>9</w:t>
      </w:r>
      <w:r w:rsidR="000A2915" w:rsidRPr="00526D5D">
        <w:t xml:space="preserve">  Subsection</w:t>
      </w:r>
      <w:r w:rsidR="00526D5D" w:rsidRPr="00526D5D">
        <w:t> </w:t>
      </w:r>
      <w:r w:rsidR="000A2915" w:rsidRPr="00526D5D">
        <w:t>28(3)</w:t>
      </w:r>
    </w:p>
    <w:p w:rsidR="000A2915" w:rsidRPr="00526D5D" w:rsidRDefault="000A2915" w:rsidP="00526D5D">
      <w:pPr>
        <w:pStyle w:val="Item"/>
      </w:pPr>
      <w:r w:rsidRPr="00526D5D">
        <w:t>Repeal the subsection.</w:t>
      </w:r>
    </w:p>
    <w:p w:rsidR="000A2915" w:rsidRPr="00526D5D" w:rsidRDefault="00AB76D6" w:rsidP="00526D5D">
      <w:pPr>
        <w:pStyle w:val="ItemHead"/>
      </w:pPr>
      <w:r w:rsidRPr="00526D5D">
        <w:t>10</w:t>
      </w:r>
      <w:r w:rsidR="000A2915" w:rsidRPr="00526D5D">
        <w:t xml:space="preserve">  Section</w:t>
      </w:r>
      <w:r w:rsidR="00526D5D" w:rsidRPr="00526D5D">
        <w:t> </w:t>
      </w:r>
      <w:r w:rsidR="000A2915" w:rsidRPr="00526D5D">
        <w:t>29 (heading)</w:t>
      </w:r>
    </w:p>
    <w:p w:rsidR="000A2915" w:rsidRPr="00526D5D" w:rsidRDefault="000A2915" w:rsidP="00526D5D">
      <w:pPr>
        <w:pStyle w:val="Item"/>
      </w:pPr>
      <w:r w:rsidRPr="00526D5D">
        <w:t>Repeal the heading, substitute:</w:t>
      </w:r>
    </w:p>
    <w:p w:rsidR="000A2915" w:rsidRPr="00526D5D" w:rsidRDefault="000A2915" w:rsidP="00526D5D">
      <w:pPr>
        <w:pStyle w:val="ActHead5"/>
      </w:pPr>
      <w:bookmarkStart w:id="12" w:name="_Toc381945866"/>
      <w:r w:rsidRPr="00526D5D">
        <w:rPr>
          <w:rStyle w:val="CharSectno"/>
        </w:rPr>
        <w:t>29</w:t>
      </w:r>
      <w:r w:rsidRPr="00526D5D">
        <w:t xml:space="preserve">  Obligations in relation to account money</w:t>
      </w:r>
      <w:bookmarkEnd w:id="12"/>
    </w:p>
    <w:p w:rsidR="00010E7C" w:rsidRPr="00526D5D" w:rsidRDefault="00AB76D6" w:rsidP="00526D5D">
      <w:pPr>
        <w:pStyle w:val="ItemHead"/>
      </w:pPr>
      <w:r w:rsidRPr="00526D5D">
        <w:t>11</w:t>
      </w:r>
      <w:r w:rsidR="00010E7C" w:rsidRPr="00526D5D">
        <w:t xml:space="preserve">  Subsection</w:t>
      </w:r>
      <w:r w:rsidR="00526D5D" w:rsidRPr="00526D5D">
        <w:t> </w:t>
      </w:r>
      <w:r w:rsidR="00010E7C" w:rsidRPr="00526D5D">
        <w:t>29(1) (heading)</w:t>
      </w:r>
    </w:p>
    <w:p w:rsidR="00010E7C" w:rsidRPr="00526D5D" w:rsidRDefault="00010E7C" w:rsidP="00526D5D">
      <w:pPr>
        <w:pStyle w:val="Item"/>
      </w:pPr>
      <w:r w:rsidRPr="00526D5D">
        <w:t>Repeal the heading, substitute:</w:t>
      </w:r>
    </w:p>
    <w:p w:rsidR="00010E7C" w:rsidRPr="00526D5D" w:rsidRDefault="00DD0027" w:rsidP="00526D5D">
      <w:pPr>
        <w:pStyle w:val="SubsectionHead"/>
      </w:pPr>
      <w:r w:rsidRPr="00526D5D">
        <w:t>T</w:t>
      </w:r>
      <w:r w:rsidR="00010E7C" w:rsidRPr="00526D5D">
        <w:t xml:space="preserve">uition fees received before course begins to </w:t>
      </w:r>
      <w:r w:rsidRPr="00526D5D">
        <w:t xml:space="preserve">be paid to </w:t>
      </w:r>
      <w:r w:rsidR="00010E7C" w:rsidRPr="00526D5D">
        <w:t>credit of account</w:t>
      </w:r>
    </w:p>
    <w:p w:rsidR="00AC56C1" w:rsidRPr="00526D5D" w:rsidRDefault="00AB76D6" w:rsidP="00526D5D">
      <w:pPr>
        <w:pStyle w:val="ItemHead"/>
      </w:pPr>
      <w:r w:rsidRPr="00526D5D">
        <w:t>12</w:t>
      </w:r>
      <w:r w:rsidR="00AC56C1" w:rsidRPr="00526D5D">
        <w:t xml:space="preserve">  Subsection</w:t>
      </w:r>
      <w:r w:rsidR="00526D5D" w:rsidRPr="00526D5D">
        <w:t> </w:t>
      </w:r>
      <w:r w:rsidR="00AC56C1" w:rsidRPr="00526D5D">
        <w:t>33(2)</w:t>
      </w:r>
    </w:p>
    <w:p w:rsidR="00AC56C1" w:rsidRPr="00526D5D" w:rsidRDefault="00AC56C1" w:rsidP="00526D5D">
      <w:pPr>
        <w:pStyle w:val="Item"/>
      </w:pPr>
      <w:r w:rsidRPr="00526D5D">
        <w:t>Omit “Registration Authorities and”.</w:t>
      </w:r>
    </w:p>
    <w:p w:rsidR="00717543" w:rsidRPr="00526D5D" w:rsidRDefault="00AB76D6" w:rsidP="00526D5D">
      <w:pPr>
        <w:pStyle w:val="ItemHead"/>
      </w:pPr>
      <w:r w:rsidRPr="00526D5D">
        <w:t>13</w:t>
      </w:r>
      <w:r w:rsidR="00717543" w:rsidRPr="00526D5D">
        <w:t xml:space="preserve">  Paragraph 38(g)</w:t>
      </w:r>
    </w:p>
    <w:p w:rsidR="00717543" w:rsidRPr="00526D5D" w:rsidRDefault="00717543" w:rsidP="00526D5D">
      <w:pPr>
        <w:pStyle w:val="Item"/>
      </w:pPr>
      <w:r w:rsidRPr="00526D5D">
        <w:t>Omit “of pre</w:t>
      </w:r>
      <w:r w:rsidR="0082640A">
        <w:noBreakHyphen/>
      </w:r>
      <w:r w:rsidRPr="00526D5D">
        <w:t>paid</w:t>
      </w:r>
      <w:r w:rsidR="00AD0D0D" w:rsidRPr="00526D5D">
        <w:t xml:space="preserve"> fees</w:t>
      </w:r>
      <w:r w:rsidRPr="00526D5D">
        <w:t>”, substitute “under Division</w:t>
      </w:r>
      <w:r w:rsidR="00526D5D" w:rsidRPr="00526D5D">
        <w:t> </w:t>
      </w:r>
      <w:r w:rsidRPr="00526D5D">
        <w:t>2 of Part</w:t>
      </w:r>
      <w:r w:rsidR="00526D5D" w:rsidRPr="00526D5D">
        <w:t> </w:t>
      </w:r>
      <w:r w:rsidRPr="00526D5D">
        <w:t>5”.</w:t>
      </w:r>
    </w:p>
    <w:p w:rsidR="004F4CA7" w:rsidRPr="00526D5D" w:rsidRDefault="00AB76D6" w:rsidP="00526D5D">
      <w:pPr>
        <w:pStyle w:val="ItemHead"/>
      </w:pPr>
      <w:r w:rsidRPr="00526D5D">
        <w:t>14</w:t>
      </w:r>
      <w:r w:rsidR="004F4CA7" w:rsidRPr="00526D5D">
        <w:t xml:space="preserve">  Subsection</w:t>
      </w:r>
      <w:r w:rsidR="00526D5D" w:rsidRPr="00526D5D">
        <w:t> </w:t>
      </w:r>
      <w:r w:rsidR="004F4CA7" w:rsidRPr="00526D5D">
        <w:t>46D(6)</w:t>
      </w:r>
    </w:p>
    <w:p w:rsidR="004F4CA7" w:rsidRPr="00526D5D" w:rsidRDefault="004F4CA7" w:rsidP="00526D5D">
      <w:pPr>
        <w:pStyle w:val="Item"/>
      </w:pPr>
      <w:r w:rsidRPr="00526D5D">
        <w:t>Omit “pre</w:t>
      </w:r>
      <w:r w:rsidR="0082640A">
        <w:noBreakHyphen/>
      </w:r>
      <w:r w:rsidRPr="00526D5D">
        <w:t>paid”, substitute “tuition”.</w:t>
      </w:r>
    </w:p>
    <w:p w:rsidR="00B278BC" w:rsidRPr="00526D5D" w:rsidRDefault="00AB76D6" w:rsidP="00526D5D">
      <w:pPr>
        <w:pStyle w:val="ItemHead"/>
      </w:pPr>
      <w:r w:rsidRPr="00526D5D">
        <w:t>15</w:t>
      </w:r>
      <w:r w:rsidR="00B278BC" w:rsidRPr="00526D5D">
        <w:t xml:space="preserve">  Subsection</w:t>
      </w:r>
      <w:r w:rsidR="00526D5D" w:rsidRPr="00526D5D">
        <w:t> </w:t>
      </w:r>
      <w:r w:rsidR="00B278BC" w:rsidRPr="00526D5D">
        <w:t>46D(6) (note)</w:t>
      </w:r>
    </w:p>
    <w:p w:rsidR="00B278BC" w:rsidRPr="00526D5D" w:rsidRDefault="00B278BC" w:rsidP="00526D5D">
      <w:pPr>
        <w:pStyle w:val="Item"/>
      </w:pPr>
      <w:r w:rsidRPr="00526D5D">
        <w:t>Omit “</w:t>
      </w:r>
      <w:r w:rsidR="000A2915" w:rsidRPr="00526D5D">
        <w:t>initial pre</w:t>
      </w:r>
      <w:r w:rsidR="0082640A">
        <w:noBreakHyphen/>
      </w:r>
      <w:r w:rsidR="000A2915" w:rsidRPr="00526D5D">
        <w:t>paid fees account</w:t>
      </w:r>
      <w:r w:rsidRPr="00526D5D">
        <w:t>”, substitute “</w:t>
      </w:r>
      <w:r w:rsidR="000A2915" w:rsidRPr="00526D5D">
        <w:t>account in accordance with section</w:t>
      </w:r>
      <w:r w:rsidR="00526D5D" w:rsidRPr="00526D5D">
        <w:t> </w:t>
      </w:r>
      <w:r w:rsidR="000A2915" w:rsidRPr="00526D5D">
        <w:t>28</w:t>
      </w:r>
      <w:r w:rsidRPr="00526D5D">
        <w:t>”.</w:t>
      </w:r>
    </w:p>
    <w:p w:rsidR="00A220D2" w:rsidRPr="00526D5D" w:rsidRDefault="00AB76D6" w:rsidP="00526D5D">
      <w:pPr>
        <w:pStyle w:val="ItemHead"/>
      </w:pPr>
      <w:r w:rsidRPr="00526D5D">
        <w:t>16</w:t>
      </w:r>
      <w:r w:rsidR="00A220D2" w:rsidRPr="00526D5D">
        <w:t xml:space="preserve">  Subsection</w:t>
      </w:r>
      <w:r w:rsidR="00526D5D" w:rsidRPr="00526D5D">
        <w:t> </w:t>
      </w:r>
      <w:r w:rsidR="00A220D2" w:rsidRPr="00526D5D">
        <w:t>46D(7)</w:t>
      </w:r>
    </w:p>
    <w:p w:rsidR="00A220D2" w:rsidRPr="00526D5D" w:rsidRDefault="00A220D2" w:rsidP="00526D5D">
      <w:pPr>
        <w:pStyle w:val="Item"/>
      </w:pPr>
      <w:r w:rsidRPr="00526D5D">
        <w:t>Omit “pre</w:t>
      </w:r>
      <w:r w:rsidR="0082640A">
        <w:noBreakHyphen/>
      </w:r>
      <w:r w:rsidRPr="00526D5D">
        <w:t>paid”, substitute “tuition”.</w:t>
      </w:r>
    </w:p>
    <w:p w:rsidR="00B278BC" w:rsidRPr="00526D5D" w:rsidRDefault="00AB76D6" w:rsidP="00526D5D">
      <w:pPr>
        <w:pStyle w:val="ItemHead"/>
      </w:pPr>
      <w:r w:rsidRPr="00526D5D">
        <w:t>17</w:t>
      </w:r>
      <w:r w:rsidR="00B278BC" w:rsidRPr="00526D5D">
        <w:t xml:space="preserve">  Subsection</w:t>
      </w:r>
      <w:r w:rsidR="00526D5D" w:rsidRPr="00526D5D">
        <w:t> </w:t>
      </w:r>
      <w:r w:rsidR="00B278BC" w:rsidRPr="00526D5D">
        <w:t>47D(2) (note)</w:t>
      </w:r>
    </w:p>
    <w:p w:rsidR="000A2915" w:rsidRPr="00526D5D" w:rsidRDefault="000A2915" w:rsidP="00526D5D">
      <w:pPr>
        <w:pStyle w:val="Item"/>
      </w:pPr>
      <w:r w:rsidRPr="00526D5D">
        <w:t>Omit “initial pre</w:t>
      </w:r>
      <w:r w:rsidR="0082640A">
        <w:noBreakHyphen/>
      </w:r>
      <w:r w:rsidRPr="00526D5D">
        <w:t>paid fees account”, substitute “account in accordance with section</w:t>
      </w:r>
      <w:r w:rsidR="00526D5D" w:rsidRPr="00526D5D">
        <w:t> </w:t>
      </w:r>
      <w:r w:rsidRPr="00526D5D">
        <w:t>28”.</w:t>
      </w:r>
    </w:p>
    <w:p w:rsidR="00FA5B90" w:rsidRPr="00526D5D" w:rsidRDefault="00AB76D6" w:rsidP="00526D5D">
      <w:pPr>
        <w:pStyle w:val="ItemHead"/>
      </w:pPr>
      <w:r w:rsidRPr="00526D5D">
        <w:t>18</w:t>
      </w:r>
      <w:r w:rsidR="00FA5B90" w:rsidRPr="00526D5D">
        <w:t xml:space="preserve">  Subsection</w:t>
      </w:r>
      <w:r w:rsidR="00526D5D" w:rsidRPr="00526D5D">
        <w:t> </w:t>
      </w:r>
      <w:r w:rsidR="00FA5B90" w:rsidRPr="00526D5D">
        <w:t>47E(2)</w:t>
      </w:r>
    </w:p>
    <w:p w:rsidR="00FA5B90" w:rsidRPr="00526D5D" w:rsidRDefault="00FA5B90" w:rsidP="00526D5D">
      <w:pPr>
        <w:pStyle w:val="Item"/>
      </w:pPr>
      <w:r w:rsidRPr="00526D5D">
        <w:t>Repeal the subsection, substitute:</w:t>
      </w:r>
    </w:p>
    <w:p w:rsidR="00FA5B90" w:rsidRPr="00526D5D" w:rsidRDefault="00FA5B90" w:rsidP="00526D5D">
      <w:pPr>
        <w:pStyle w:val="subsection"/>
      </w:pPr>
      <w:r w:rsidRPr="00526D5D">
        <w:tab/>
        <w:t>(2)</w:t>
      </w:r>
      <w:r w:rsidRPr="00526D5D">
        <w:tab/>
        <w:t xml:space="preserve">The provider must pay the student a refund of the amount worked out in accordance with an instrument under </w:t>
      </w:r>
      <w:r w:rsidR="00526D5D" w:rsidRPr="00526D5D">
        <w:t>subsection (</w:t>
      </w:r>
      <w:r w:rsidRPr="00526D5D">
        <w:t>4).</w:t>
      </w:r>
    </w:p>
    <w:p w:rsidR="00B278BC" w:rsidRPr="00526D5D" w:rsidRDefault="00B278BC" w:rsidP="00526D5D">
      <w:pPr>
        <w:pStyle w:val="notetext"/>
      </w:pPr>
      <w:r w:rsidRPr="00526D5D">
        <w:t>Note:</w:t>
      </w:r>
      <w:r w:rsidRPr="00526D5D">
        <w:tab/>
        <w:t>For providers who are required to maintain a</w:t>
      </w:r>
      <w:r w:rsidR="000A2915" w:rsidRPr="00526D5D">
        <w:t>n account in accordance with section</w:t>
      </w:r>
      <w:r w:rsidR="00526D5D" w:rsidRPr="00526D5D">
        <w:t> </w:t>
      </w:r>
      <w:r w:rsidR="000A2915" w:rsidRPr="00526D5D">
        <w:t>28</w:t>
      </w:r>
      <w:r w:rsidRPr="00526D5D">
        <w:t>, the refund might be paid out of the account: see section</w:t>
      </w:r>
      <w:r w:rsidR="00526D5D" w:rsidRPr="00526D5D">
        <w:t> </w:t>
      </w:r>
      <w:r w:rsidRPr="00526D5D">
        <w:t>29.</w:t>
      </w:r>
    </w:p>
    <w:p w:rsidR="00EA145F" w:rsidRPr="00526D5D" w:rsidRDefault="00AB76D6" w:rsidP="00526D5D">
      <w:pPr>
        <w:pStyle w:val="ItemHead"/>
      </w:pPr>
      <w:r w:rsidRPr="00526D5D">
        <w:t>19</w:t>
      </w:r>
      <w:r w:rsidR="00EA145F" w:rsidRPr="00526D5D">
        <w:t xml:space="preserve">  </w:t>
      </w:r>
      <w:r w:rsidR="002460C2" w:rsidRPr="00526D5D">
        <w:t>S</w:t>
      </w:r>
      <w:r w:rsidR="00AC0295" w:rsidRPr="00526D5D">
        <w:t>ubs</w:t>
      </w:r>
      <w:r w:rsidR="002460C2" w:rsidRPr="00526D5D">
        <w:t>ection</w:t>
      </w:r>
      <w:r w:rsidR="00526D5D" w:rsidRPr="00526D5D">
        <w:t> </w:t>
      </w:r>
      <w:r w:rsidR="002460C2" w:rsidRPr="00526D5D">
        <w:t>47E(4)</w:t>
      </w:r>
    </w:p>
    <w:p w:rsidR="002460C2" w:rsidRPr="00526D5D" w:rsidRDefault="002460C2" w:rsidP="00526D5D">
      <w:pPr>
        <w:pStyle w:val="Item"/>
      </w:pPr>
      <w:r w:rsidRPr="00526D5D">
        <w:t xml:space="preserve">Repeal the </w:t>
      </w:r>
      <w:r w:rsidR="006D79B2" w:rsidRPr="00526D5D">
        <w:t>sub</w:t>
      </w:r>
      <w:r w:rsidRPr="00526D5D">
        <w:t>section, substitute:</w:t>
      </w:r>
    </w:p>
    <w:p w:rsidR="002460C2" w:rsidRPr="00526D5D" w:rsidRDefault="002460C2" w:rsidP="00526D5D">
      <w:pPr>
        <w:pStyle w:val="SubsectionHead"/>
      </w:pPr>
      <w:r w:rsidRPr="00526D5D">
        <w:t>Legislative instrument</w:t>
      </w:r>
    </w:p>
    <w:p w:rsidR="00FA5B90" w:rsidRPr="00526D5D" w:rsidRDefault="00FA5B90" w:rsidP="00526D5D">
      <w:pPr>
        <w:pStyle w:val="subsection"/>
      </w:pPr>
      <w:r w:rsidRPr="00526D5D">
        <w:tab/>
        <w:t>(4)</w:t>
      </w:r>
      <w:r w:rsidRPr="00526D5D">
        <w:tab/>
        <w:t xml:space="preserve">The Minister may, by legislative instrument, specify a method for working out the amount of a refund for the </w:t>
      </w:r>
      <w:r w:rsidR="00B94ACC" w:rsidRPr="00526D5D">
        <w:t>purposes</w:t>
      </w:r>
      <w:r w:rsidRPr="00526D5D">
        <w:t xml:space="preserve"> of </w:t>
      </w:r>
      <w:r w:rsidR="00526D5D" w:rsidRPr="00526D5D">
        <w:t>subsection (</w:t>
      </w:r>
      <w:r w:rsidRPr="00526D5D">
        <w:t>2).</w:t>
      </w:r>
    </w:p>
    <w:p w:rsidR="00717543" w:rsidRPr="00526D5D" w:rsidRDefault="00AB76D6" w:rsidP="00526D5D">
      <w:pPr>
        <w:pStyle w:val="ItemHead"/>
      </w:pPr>
      <w:r w:rsidRPr="00526D5D">
        <w:t>20</w:t>
      </w:r>
      <w:r w:rsidR="00717543" w:rsidRPr="00526D5D">
        <w:t xml:space="preserve">  Subsection</w:t>
      </w:r>
      <w:r w:rsidR="00526D5D" w:rsidRPr="00526D5D">
        <w:t> </w:t>
      </w:r>
      <w:r w:rsidR="00717543" w:rsidRPr="00526D5D">
        <w:t>50C(1)</w:t>
      </w:r>
    </w:p>
    <w:p w:rsidR="00717543" w:rsidRPr="00526D5D" w:rsidRDefault="00717543" w:rsidP="00526D5D">
      <w:pPr>
        <w:pStyle w:val="Item"/>
      </w:pPr>
      <w:r w:rsidRPr="00526D5D">
        <w:t>Omit “pre</w:t>
      </w:r>
      <w:r w:rsidR="0082640A">
        <w:noBreakHyphen/>
      </w:r>
      <w:r w:rsidRPr="00526D5D">
        <w:t>paid</w:t>
      </w:r>
      <w:r w:rsidR="00757954" w:rsidRPr="00526D5D">
        <w:t xml:space="preserve"> fees</w:t>
      </w:r>
      <w:r w:rsidRPr="00526D5D">
        <w:t>”, substitute “</w:t>
      </w:r>
      <w:r w:rsidR="00757954" w:rsidRPr="00526D5D">
        <w:t>fees to which the refund requirements under Division</w:t>
      </w:r>
      <w:r w:rsidR="00526D5D" w:rsidRPr="00526D5D">
        <w:t> </w:t>
      </w:r>
      <w:r w:rsidR="00757954" w:rsidRPr="00526D5D">
        <w:t>2 relate</w:t>
      </w:r>
      <w:r w:rsidRPr="00526D5D">
        <w:t>”.</w:t>
      </w:r>
    </w:p>
    <w:p w:rsidR="00B278BC" w:rsidRPr="00526D5D" w:rsidRDefault="00AB76D6" w:rsidP="00526D5D">
      <w:pPr>
        <w:pStyle w:val="ItemHead"/>
      </w:pPr>
      <w:r w:rsidRPr="00526D5D">
        <w:t>21</w:t>
      </w:r>
      <w:r w:rsidR="00B278BC" w:rsidRPr="00526D5D">
        <w:t xml:space="preserve">  Subsection</w:t>
      </w:r>
      <w:r w:rsidR="00526D5D" w:rsidRPr="00526D5D">
        <w:t> </w:t>
      </w:r>
      <w:r w:rsidR="00B278BC" w:rsidRPr="00526D5D">
        <w:t>50C(2) (note)</w:t>
      </w:r>
    </w:p>
    <w:p w:rsidR="000A2915" w:rsidRPr="00526D5D" w:rsidRDefault="000A2915" w:rsidP="00526D5D">
      <w:pPr>
        <w:pStyle w:val="Item"/>
      </w:pPr>
      <w:r w:rsidRPr="00526D5D">
        <w:t>Omit “initial pre</w:t>
      </w:r>
      <w:r w:rsidR="0082640A">
        <w:noBreakHyphen/>
      </w:r>
      <w:r w:rsidRPr="00526D5D">
        <w:t>paid fees account”, substitute “account in accordance with section</w:t>
      </w:r>
      <w:r w:rsidR="00526D5D" w:rsidRPr="00526D5D">
        <w:t> </w:t>
      </w:r>
      <w:r w:rsidRPr="00526D5D">
        <w:t>28”.</w:t>
      </w:r>
    </w:p>
    <w:p w:rsidR="00717543" w:rsidRPr="00526D5D" w:rsidRDefault="00AB76D6" w:rsidP="00526D5D">
      <w:pPr>
        <w:pStyle w:val="ItemHead"/>
      </w:pPr>
      <w:r w:rsidRPr="00526D5D">
        <w:t>22</w:t>
      </w:r>
      <w:r w:rsidR="00717543" w:rsidRPr="00526D5D">
        <w:t xml:space="preserve">  </w:t>
      </w:r>
      <w:r w:rsidR="005E0439" w:rsidRPr="00526D5D">
        <w:t>Paragraph 83(1A)(b)</w:t>
      </w:r>
    </w:p>
    <w:p w:rsidR="005E0439" w:rsidRPr="00526D5D" w:rsidRDefault="005E0439" w:rsidP="00526D5D">
      <w:pPr>
        <w:pStyle w:val="Item"/>
      </w:pPr>
      <w:r w:rsidRPr="00526D5D">
        <w:t>Repeal the paragraph, substitute:</w:t>
      </w:r>
    </w:p>
    <w:p w:rsidR="005E0439" w:rsidRPr="00526D5D" w:rsidRDefault="005E0439" w:rsidP="00526D5D">
      <w:pPr>
        <w:pStyle w:val="paragraph"/>
      </w:pPr>
      <w:r w:rsidRPr="00526D5D">
        <w:tab/>
        <w:t>(b)</w:t>
      </w:r>
      <w:r w:rsidRPr="00526D5D">
        <w:tab/>
        <w:t>refund amounts to its accepted students under Division</w:t>
      </w:r>
      <w:r w:rsidR="00526D5D" w:rsidRPr="00526D5D">
        <w:t> </w:t>
      </w:r>
      <w:r w:rsidRPr="00526D5D">
        <w:t>2 of Part</w:t>
      </w:r>
      <w:r w:rsidR="00526D5D" w:rsidRPr="00526D5D">
        <w:t> </w:t>
      </w:r>
      <w:r w:rsidRPr="00526D5D">
        <w:t>5.</w:t>
      </w:r>
    </w:p>
    <w:p w:rsidR="001F1BB3" w:rsidRPr="00526D5D" w:rsidRDefault="00AB76D6" w:rsidP="00526D5D">
      <w:pPr>
        <w:pStyle w:val="ItemHead"/>
      </w:pPr>
      <w:r w:rsidRPr="00526D5D">
        <w:t>23</w:t>
      </w:r>
      <w:r w:rsidR="001F1BB3" w:rsidRPr="00526D5D">
        <w:t xml:space="preserve">  Application</w:t>
      </w:r>
      <w:r w:rsidR="00E61B90" w:rsidRPr="00526D5D">
        <w:t xml:space="preserve"> and </w:t>
      </w:r>
      <w:r w:rsidR="00B522C3" w:rsidRPr="00526D5D">
        <w:t>saving</w:t>
      </w:r>
      <w:r w:rsidR="002460C2" w:rsidRPr="00526D5D">
        <w:t xml:space="preserve"> provisions</w:t>
      </w:r>
    </w:p>
    <w:p w:rsidR="00D8759B" w:rsidRPr="00526D5D" w:rsidRDefault="00D8759B" w:rsidP="00526D5D">
      <w:pPr>
        <w:pStyle w:val="Subitem"/>
      </w:pPr>
      <w:r w:rsidRPr="00526D5D">
        <w:t>(1)</w:t>
      </w:r>
      <w:r w:rsidRPr="00526D5D">
        <w:tab/>
        <w:t>Despite the amendment made by item</w:t>
      </w:r>
      <w:r w:rsidR="00526D5D" w:rsidRPr="00526D5D">
        <w:t> </w:t>
      </w:r>
      <w:r w:rsidR="00AB76D6" w:rsidRPr="00526D5D">
        <w:t>3</w:t>
      </w:r>
      <w:r w:rsidRPr="00526D5D">
        <w:t xml:space="preserve">, the definition of </w:t>
      </w:r>
      <w:r w:rsidRPr="00526D5D">
        <w:rPr>
          <w:b/>
          <w:i/>
        </w:rPr>
        <w:t>pre</w:t>
      </w:r>
      <w:r w:rsidR="0082640A">
        <w:rPr>
          <w:b/>
          <w:i/>
        </w:rPr>
        <w:noBreakHyphen/>
      </w:r>
      <w:r w:rsidRPr="00526D5D">
        <w:rPr>
          <w:b/>
          <w:i/>
        </w:rPr>
        <w:t xml:space="preserve">paid fees </w:t>
      </w:r>
      <w:r w:rsidRPr="00526D5D">
        <w:t>in section</w:t>
      </w:r>
      <w:r w:rsidR="00526D5D" w:rsidRPr="00526D5D">
        <w:t> </w:t>
      </w:r>
      <w:r w:rsidRPr="00526D5D">
        <w:t xml:space="preserve">5 of the </w:t>
      </w:r>
      <w:r w:rsidRPr="00526D5D">
        <w:rPr>
          <w:i/>
        </w:rPr>
        <w:t>Education Services for Overseas Students Act 2000</w:t>
      </w:r>
      <w:r w:rsidRPr="00526D5D">
        <w:t xml:space="preserve">, as in force immediately before the commencement of that item, continues to apply on and after that commencement </w:t>
      </w:r>
      <w:r w:rsidR="00E0527D" w:rsidRPr="00526D5D">
        <w:t>for the purposes of</w:t>
      </w:r>
      <w:r w:rsidRPr="00526D5D">
        <w:t>:</w:t>
      </w:r>
    </w:p>
    <w:p w:rsidR="00D8759B" w:rsidRPr="00526D5D" w:rsidRDefault="00D8759B" w:rsidP="00526D5D">
      <w:pPr>
        <w:pStyle w:val="paragraph"/>
      </w:pPr>
      <w:r w:rsidRPr="00526D5D">
        <w:tab/>
        <w:t>(a)</w:t>
      </w:r>
      <w:r w:rsidRPr="00526D5D">
        <w:tab/>
        <w:t>working out compliance with section</w:t>
      </w:r>
      <w:r w:rsidR="00526D5D" w:rsidRPr="00526D5D">
        <w:t> </w:t>
      </w:r>
      <w:r w:rsidRPr="00526D5D">
        <w:t>47B of that Act for agreements entered into before that commencement; and</w:t>
      </w:r>
    </w:p>
    <w:p w:rsidR="00D8759B" w:rsidRPr="00526D5D" w:rsidRDefault="00D8759B" w:rsidP="00526D5D">
      <w:pPr>
        <w:pStyle w:val="paragraph"/>
      </w:pPr>
      <w:r w:rsidRPr="00526D5D">
        <w:tab/>
        <w:t>(b)</w:t>
      </w:r>
      <w:r w:rsidRPr="00526D5D">
        <w:tab/>
        <w:t>the operation of Part</w:t>
      </w:r>
      <w:r w:rsidR="00526D5D" w:rsidRPr="00526D5D">
        <w:t> </w:t>
      </w:r>
      <w:r w:rsidRPr="00526D5D">
        <w:t>5 of that Act in relation to defaults that occur before that commencement.</w:t>
      </w:r>
    </w:p>
    <w:p w:rsidR="002460C2" w:rsidRPr="00526D5D" w:rsidRDefault="00A7606D" w:rsidP="00526D5D">
      <w:pPr>
        <w:pStyle w:val="Subitem"/>
      </w:pPr>
      <w:r w:rsidRPr="00526D5D">
        <w:t>(2</w:t>
      </w:r>
      <w:r w:rsidR="002460C2" w:rsidRPr="00526D5D">
        <w:t>)</w:t>
      </w:r>
      <w:r w:rsidR="002460C2" w:rsidRPr="00526D5D">
        <w:tab/>
        <w:t>The amendment made by item</w:t>
      </w:r>
      <w:r w:rsidR="00526D5D" w:rsidRPr="00526D5D">
        <w:t> </w:t>
      </w:r>
      <w:r w:rsidR="00AB76D6" w:rsidRPr="00526D5D">
        <w:t>12</w:t>
      </w:r>
      <w:r w:rsidR="002460C2" w:rsidRPr="00526D5D">
        <w:t xml:space="preserve"> does not affect the continuity of the code under Part</w:t>
      </w:r>
      <w:r w:rsidR="00526D5D" w:rsidRPr="00526D5D">
        <w:t> </w:t>
      </w:r>
      <w:r w:rsidR="002460C2" w:rsidRPr="00526D5D">
        <w:t xml:space="preserve">4 of the </w:t>
      </w:r>
      <w:r w:rsidR="002460C2" w:rsidRPr="00526D5D">
        <w:rPr>
          <w:i/>
        </w:rPr>
        <w:t>Education Services for Overseas Students Act 2000</w:t>
      </w:r>
      <w:r w:rsidR="002460C2" w:rsidRPr="00526D5D">
        <w:t xml:space="preserve"> that was in force immediately before </w:t>
      </w:r>
      <w:r w:rsidR="00622D1C" w:rsidRPr="00526D5D">
        <w:t>the commencement of that item</w:t>
      </w:r>
      <w:r w:rsidR="002460C2" w:rsidRPr="00526D5D">
        <w:t>.</w:t>
      </w:r>
    </w:p>
    <w:p w:rsidR="009D1EDD" w:rsidRPr="00526D5D" w:rsidRDefault="009D1EDD" w:rsidP="00526D5D">
      <w:pPr>
        <w:pStyle w:val="Subitem"/>
      </w:pPr>
      <w:r w:rsidRPr="00526D5D">
        <w:t>(</w:t>
      </w:r>
      <w:r w:rsidR="00A7606D" w:rsidRPr="00526D5D">
        <w:t>3</w:t>
      </w:r>
      <w:r w:rsidRPr="00526D5D">
        <w:t>)</w:t>
      </w:r>
      <w:r w:rsidRPr="00526D5D">
        <w:tab/>
        <w:t>The amendment made by item</w:t>
      </w:r>
      <w:r w:rsidR="00526D5D" w:rsidRPr="00526D5D">
        <w:t> </w:t>
      </w:r>
      <w:r w:rsidR="00AB76D6" w:rsidRPr="00526D5D">
        <w:t>13</w:t>
      </w:r>
      <w:r w:rsidRPr="00526D5D">
        <w:t xml:space="preserve"> applies in relation to agreements entered into under section</w:t>
      </w:r>
      <w:r w:rsidR="00526D5D" w:rsidRPr="00526D5D">
        <w:t> </w:t>
      </w:r>
      <w:r w:rsidRPr="00526D5D">
        <w:t xml:space="preserve">47B of the </w:t>
      </w:r>
      <w:r w:rsidRPr="00526D5D">
        <w:rPr>
          <w:i/>
        </w:rPr>
        <w:t xml:space="preserve">Education Services for Overseas Students Act 2000 </w:t>
      </w:r>
      <w:r w:rsidRPr="00526D5D">
        <w:t>on or after the commencement of that item.</w:t>
      </w:r>
    </w:p>
    <w:p w:rsidR="00026D35" w:rsidRDefault="00A220D2" w:rsidP="00526D5D">
      <w:pPr>
        <w:pStyle w:val="Subitem"/>
      </w:pPr>
      <w:r w:rsidRPr="00526D5D">
        <w:t>(</w:t>
      </w:r>
      <w:r w:rsidR="00A7606D" w:rsidRPr="00526D5D">
        <w:t>4</w:t>
      </w:r>
      <w:r w:rsidRPr="00526D5D">
        <w:t>)</w:t>
      </w:r>
      <w:r w:rsidRPr="00526D5D">
        <w:tab/>
        <w:t>The amendment</w:t>
      </w:r>
      <w:r w:rsidR="00796E3C" w:rsidRPr="00526D5D">
        <w:t>s</w:t>
      </w:r>
      <w:r w:rsidRPr="00526D5D">
        <w:t xml:space="preserve"> made by item</w:t>
      </w:r>
      <w:r w:rsidR="00796E3C" w:rsidRPr="00526D5D">
        <w:t>s</w:t>
      </w:r>
      <w:r w:rsidR="00526D5D" w:rsidRPr="00526D5D">
        <w:t> </w:t>
      </w:r>
      <w:r w:rsidR="00AB76D6" w:rsidRPr="00526D5D">
        <w:t>14</w:t>
      </w:r>
      <w:r w:rsidR="0059149D" w:rsidRPr="00526D5D">
        <w:t>,</w:t>
      </w:r>
      <w:r w:rsidR="00796E3C" w:rsidRPr="00526D5D">
        <w:t xml:space="preserve"> </w:t>
      </w:r>
      <w:r w:rsidR="00AB76D6" w:rsidRPr="00526D5D">
        <w:t>1</w:t>
      </w:r>
      <w:r w:rsidR="00125E03" w:rsidRPr="00526D5D">
        <w:t xml:space="preserve">6, </w:t>
      </w:r>
      <w:r w:rsidR="00AB76D6" w:rsidRPr="00526D5D">
        <w:t>18</w:t>
      </w:r>
      <w:r w:rsidR="00125E03" w:rsidRPr="00526D5D">
        <w:t xml:space="preserve">, </w:t>
      </w:r>
      <w:r w:rsidR="00AB76D6" w:rsidRPr="00526D5D">
        <w:t>19</w:t>
      </w:r>
      <w:r w:rsidR="00796E3C" w:rsidRPr="00526D5D">
        <w:t xml:space="preserve"> </w:t>
      </w:r>
      <w:r w:rsidR="0059149D" w:rsidRPr="00526D5D">
        <w:t xml:space="preserve">and </w:t>
      </w:r>
      <w:r w:rsidR="00AB76D6" w:rsidRPr="00526D5D">
        <w:t>2</w:t>
      </w:r>
      <w:r w:rsidR="0059149D" w:rsidRPr="00526D5D">
        <w:t xml:space="preserve">0 </w:t>
      </w:r>
      <w:r w:rsidRPr="00526D5D">
        <w:t>appl</w:t>
      </w:r>
      <w:r w:rsidR="00796E3C" w:rsidRPr="00526D5D">
        <w:t>y</w:t>
      </w:r>
      <w:r w:rsidRPr="00526D5D">
        <w:t xml:space="preserve"> in relation to defaults that occur on </w:t>
      </w:r>
      <w:r w:rsidR="00796E3C" w:rsidRPr="00526D5D">
        <w:t>or after the commencement of those</w:t>
      </w:r>
      <w:r w:rsidRPr="00526D5D">
        <w:t xml:space="preserve"> item</w:t>
      </w:r>
      <w:r w:rsidR="00796E3C" w:rsidRPr="00526D5D">
        <w:t>s</w:t>
      </w:r>
      <w:r w:rsidRPr="00526D5D">
        <w:t>.</w:t>
      </w:r>
    </w:p>
    <w:p w:rsidR="002937FA" w:rsidRDefault="002937FA" w:rsidP="008A0335"/>
    <w:p w:rsidR="002937FA" w:rsidRDefault="002937FA" w:rsidP="00027C40">
      <w:pPr>
        <w:pStyle w:val="AssentBk"/>
        <w:keepNext/>
      </w:pPr>
    </w:p>
    <w:p w:rsidR="002937FA" w:rsidRDefault="002937FA" w:rsidP="00027C40">
      <w:pPr>
        <w:pStyle w:val="AssentBk"/>
        <w:keepNext/>
      </w:pPr>
    </w:p>
    <w:p w:rsidR="008A0335" w:rsidRDefault="008A0335" w:rsidP="003B1CD0">
      <w:pPr>
        <w:pStyle w:val="2ndRd"/>
        <w:keepNext/>
        <w:pBdr>
          <w:top w:val="single" w:sz="2" w:space="1" w:color="auto"/>
        </w:pBdr>
      </w:pPr>
    </w:p>
    <w:p w:rsidR="008A0335" w:rsidRDefault="008A0335" w:rsidP="003B1CD0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8A0335" w:rsidRDefault="008A0335" w:rsidP="003B1CD0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4 December 2013</w:t>
      </w:r>
    </w:p>
    <w:p w:rsidR="008A0335" w:rsidRDefault="008A0335" w:rsidP="003B1CD0">
      <w:pPr>
        <w:pStyle w:val="2ndRd"/>
        <w:keepNext/>
        <w:spacing w:line="260" w:lineRule="atLeast"/>
        <w:rPr>
          <w:i/>
        </w:rPr>
      </w:pPr>
      <w:r>
        <w:rPr>
          <w:i/>
        </w:rPr>
        <w:t>Senate on 12 February 2014</w:t>
      </w:r>
      <w:r>
        <w:t>]</w:t>
      </w:r>
    </w:p>
    <w:p w:rsidR="008A0335" w:rsidRDefault="008A0335" w:rsidP="003B1CD0"/>
    <w:p w:rsidR="002937FA" w:rsidRPr="008A0335" w:rsidRDefault="008A0335" w:rsidP="008A0335">
      <w:pPr>
        <w:framePr w:hSpace="180" w:wrap="around" w:vAnchor="text" w:hAnchor="page" w:x="2401" w:y="4576"/>
      </w:pPr>
      <w:r>
        <w:t>(233/13)</w:t>
      </w:r>
    </w:p>
    <w:p w:rsidR="008A0335" w:rsidRDefault="008A0335"/>
    <w:sectPr w:rsidR="008A0335" w:rsidSect="002937F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AE5" w:rsidRDefault="00DE5AE5" w:rsidP="0048364F">
      <w:pPr>
        <w:spacing w:line="240" w:lineRule="auto"/>
      </w:pPr>
      <w:r>
        <w:separator/>
      </w:r>
    </w:p>
  </w:endnote>
  <w:endnote w:type="continuationSeparator" w:id="0">
    <w:p w:rsidR="00DE5AE5" w:rsidRDefault="00DE5AE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AE5" w:rsidRPr="005F1388" w:rsidRDefault="00DE5AE5" w:rsidP="00526D5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335" w:rsidRDefault="008A0335" w:rsidP="003B1CD0">
    <w:pPr>
      <w:pStyle w:val="ScalePlusRef"/>
    </w:pPr>
    <w:r>
      <w:t xml:space="preserve">Note: An electronic version of this Act is available in </w:t>
    </w:r>
    <w:proofErr w:type="spellStart"/>
    <w:r>
      <w:t>ComLaw</w:t>
    </w:r>
    <w:proofErr w:type="spellEnd"/>
    <w:r>
      <w:t xml:space="preserve"> (</w:t>
    </w:r>
    <w:hyperlink r:id="rId1" w:history="1">
      <w:r>
        <w:t>http://www.comlaw.gov.au/</w:t>
      </w:r>
    </w:hyperlink>
    <w:r>
      <w:t>)</w:t>
    </w:r>
  </w:p>
  <w:p w:rsidR="00DE5AE5" w:rsidRPr="005F1388" w:rsidRDefault="00DE5AE5" w:rsidP="00526D5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AE5" w:rsidRPr="00ED79B6" w:rsidRDefault="00DE5AE5" w:rsidP="00526D5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AE5" w:rsidRPr="00ED79B6" w:rsidRDefault="00DE5AE5" w:rsidP="00526D5D">
    <w:pPr>
      <w:pBdr>
        <w:top w:val="single" w:sz="6" w:space="1" w:color="auto"/>
      </w:pBdr>
      <w:spacing w:before="120"/>
      <w:rPr>
        <w:sz w:val="18"/>
      </w:rPr>
    </w:pPr>
  </w:p>
  <w:p w:rsidR="00DE5AE5" w:rsidRPr="00ED79B6" w:rsidRDefault="009B2812" w:rsidP="0048364F">
    <w:pPr>
      <w:jc w:val="right"/>
      <w:rPr>
        <w:i/>
        <w:sz w:val="18"/>
      </w:rPr>
    </w:pPr>
    <w:r>
      <w:rPr>
        <w:i/>
        <w:sz w:val="18"/>
      </w:rPr>
      <w:t>Education Services for Overseas Students Amendment Act 2014</w:t>
    </w:r>
    <w:r w:rsidR="00DE5AE5" w:rsidRPr="00ED79B6">
      <w:rPr>
        <w:i/>
        <w:sz w:val="18"/>
      </w:rPr>
      <w:t xml:space="preserve">       </w:t>
    </w:r>
    <w:r>
      <w:rPr>
        <w:i/>
        <w:sz w:val="18"/>
      </w:rPr>
      <w:t>No.      , 2014</w:t>
    </w:r>
    <w:r w:rsidR="00DE5AE5" w:rsidRPr="00ED79B6">
      <w:rPr>
        <w:i/>
        <w:sz w:val="18"/>
      </w:rPr>
      <w:t xml:space="preserve">       </w:t>
    </w:r>
    <w:r w:rsidR="00DE5AE5" w:rsidRPr="00ED79B6">
      <w:rPr>
        <w:i/>
        <w:sz w:val="18"/>
      </w:rPr>
      <w:fldChar w:fldCharType="begin"/>
    </w:r>
    <w:r w:rsidR="00DE5AE5" w:rsidRPr="00ED79B6">
      <w:rPr>
        <w:i/>
        <w:sz w:val="18"/>
      </w:rPr>
      <w:instrText xml:space="preserve"> PAGE </w:instrText>
    </w:r>
    <w:r w:rsidR="00DE5AE5" w:rsidRPr="00ED79B6">
      <w:rPr>
        <w:i/>
        <w:sz w:val="18"/>
      </w:rPr>
      <w:fldChar w:fldCharType="separate"/>
    </w:r>
    <w:r w:rsidR="008F2CEC">
      <w:rPr>
        <w:i/>
        <w:noProof/>
        <w:sz w:val="18"/>
      </w:rPr>
      <w:t>iii</w:t>
    </w:r>
    <w:r w:rsidR="00DE5AE5" w:rsidRPr="00ED79B6">
      <w:rPr>
        <w:i/>
        <w:sz w:val="18"/>
      </w:rPr>
      <w:fldChar w:fldCharType="end"/>
    </w:r>
  </w:p>
  <w:p w:rsidR="00DE5AE5" w:rsidRPr="00ED79B6" w:rsidRDefault="00DE5AE5" w:rsidP="0048364F">
    <w:pPr>
      <w:rPr>
        <w:i/>
        <w:sz w:val="18"/>
      </w:rPr>
    </w:pPr>
    <w:r w:rsidRPr="00ED79B6">
      <w:rPr>
        <w:i/>
        <w:sz w:val="18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6A8" w:rsidRPr="00A961C4" w:rsidRDefault="00BF36A8" w:rsidP="00BF36A8">
    <w:pPr>
      <w:pBdr>
        <w:top w:val="single" w:sz="6" w:space="1" w:color="auto"/>
      </w:pBdr>
      <w:spacing w:before="120"/>
      <w:rPr>
        <w:sz w:val="18"/>
      </w:rPr>
    </w:pPr>
  </w:p>
  <w:p w:rsidR="00BF36A8" w:rsidRPr="00A961C4" w:rsidRDefault="009B2812" w:rsidP="00BF36A8">
    <w:pPr>
      <w:jc w:val="right"/>
      <w:rPr>
        <w:i/>
        <w:sz w:val="18"/>
      </w:rPr>
    </w:pPr>
    <w:r>
      <w:rPr>
        <w:i/>
        <w:sz w:val="18"/>
      </w:rPr>
      <w:t>Education Services for Overseas Students Amendment Act 2014</w:t>
    </w:r>
    <w:r w:rsidR="00BF36A8" w:rsidRPr="00A961C4">
      <w:rPr>
        <w:i/>
        <w:sz w:val="18"/>
      </w:rPr>
      <w:t xml:space="preserve">       </w:t>
    </w:r>
    <w:r>
      <w:rPr>
        <w:i/>
        <w:sz w:val="18"/>
      </w:rPr>
      <w:t xml:space="preserve">No. </w:t>
    </w:r>
    <w:r w:rsidR="008A0335">
      <w:rPr>
        <w:i/>
        <w:sz w:val="18"/>
      </w:rPr>
      <w:t>2</w:t>
    </w:r>
    <w:r>
      <w:rPr>
        <w:i/>
        <w:sz w:val="18"/>
      </w:rPr>
      <w:t>, 2014</w:t>
    </w:r>
    <w:r w:rsidR="00BF36A8" w:rsidRPr="00A961C4">
      <w:rPr>
        <w:i/>
        <w:sz w:val="18"/>
      </w:rPr>
      <w:t xml:space="preserve">       </w:t>
    </w:r>
    <w:r w:rsidR="00BF36A8" w:rsidRPr="00A961C4">
      <w:rPr>
        <w:i/>
        <w:sz w:val="18"/>
      </w:rPr>
      <w:fldChar w:fldCharType="begin"/>
    </w:r>
    <w:r w:rsidR="00BF36A8" w:rsidRPr="00A961C4">
      <w:rPr>
        <w:i/>
        <w:sz w:val="18"/>
      </w:rPr>
      <w:instrText xml:space="preserve"> PAGE </w:instrText>
    </w:r>
    <w:r w:rsidR="00BF36A8" w:rsidRPr="00A961C4">
      <w:rPr>
        <w:i/>
        <w:sz w:val="18"/>
      </w:rPr>
      <w:fldChar w:fldCharType="separate"/>
    </w:r>
    <w:r w:rsidR="008F2CEC">
      <w:rPr>
        <w:i/>
        <w:noProof/>
        <w:sz w:val="18"/>
      </w:rPr>
      <w:t>i</w:t>
    </w:r>
    <w:r w:rsidR="00BF36A8" w:rsidRPr="00A961C4">
      <w:rPr>
        <w:i/>
        <w:sz w:val="18"/>
      </w:rPr>
      <w:fldChar w:fldCharType="end"/>
    </w:r>
  </w:p>
  <w:p w:rsidR="00BF36A8" w:rsidRPr="00A961C4" w:rsidRDefault="00BF36A8" w:rsidP="00BF36A8">
    <w:pPr>
      <w:rPr>
        <w:i/>
        <w:sz w:val="18"/>
      </w:rPr>
    </w:pPr>
    <w:r w:rsidRPr="00A961C4">
      <w:rPr>
        <w:i/>
        <w:sz w:val="18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AE5" w:rsidRPr="00A961C4" w:rsidRDefault="00DE5AE5" w:rsidP="00526D5D">
    <w:pPr>
      <w:pBdr>
        <w:top w:val="single" w:sz="6" w:space="1" w:color="auto"/>
      </w:pBdr>
      <w:spacing w:before="120"/>
      <w:jc w:val="right"/>
      <w:rPr>
        <w:sz w:val="18"/>
      </w:rPr>
    </w:pPr>
  </w:p>
  <w:p w:rsidR="00DE5AE5" w:rsidRPr="00A961C4" w:rsidRDefault="00DE5AE5" w:rsidP="0048364F">
    <w:pPr>
      <w:rPr>
        <w:i/>
        <w:sz w:val="18"/>
      </w:rPr>
    </w:pPr>
    <w:r w:rsidRPr="00A961C4">
      <w:rPr>
        <w:i/>
        <w:sz w:val="18"/>
      </w:rPr>
      <w:fldChar w:fldCharType="begin"/>
    </w:r>
    <w:r w:rsidRPr="00A961C4">
      <w:rPr>
        <w:i/>
        <w:sz w:val="18"/>
      </w:rPr>
      <w:instrText xml:space="preserve"> PAGE </w:instrText>
    </w:r>
    <w:r w:rsidRPr="00A961C4">
      <w:rPr>
        <w:i/>
        <w:sz w:val="18"/>
      </w:rPr>
      <w:fldChar w:fldCharType="separate"/>
    </w:r>
    <w:r w:rsidR="007D6E2C">
      <w:rPr>
        <w:i/>
        <w:noProof/>
        <w:sz w:val="18"/>
      </w:rPr>
      <w:t>2</w:t>
    </w:r>
    <w:r w:rsidRPr="00A961C4">
      <w:rPr>
        <w:i/>
        <w:sz w:val="18"/>
      </w:rPr>
      <w:fldChar w:fldCharType="end"/>
    </w:r>
    <w:r w:rsidRPr="00A961C4">
      <w:rPr>
        <w:i/>
        <w:sz w:val="18"/>
      </w:rPr>
      <w:t xml:space="preserve">            </w:t>
    </w:r>
    <w:r w:rsidR="009B2812">
      <w:rPr>
        <w:i/>
        <w:sz w:val="18"/>
      </w:rPr>
      <w:t>Education Services for Overseas Students Amendment Act 2014</w:t>
    </w:r>
    <w:r w:rsidRPr="00A961C4">
      <w:rPr>
        <w:i/>
        <w:sz w:val="18"/>
      </w:rPr>
      <w:t xml:space="preserve">       </w:t>
    </w:r>
    <w:r w:rsidR="009B2812">
      <w:rPr>
        <w:i/>
        <w:sz w:val="18"/>
      </w:rPr>
      <w:t xml:space="preserve">No. </w:t>
    </w:r>
    <w:r w:rsidR="008A0335">
      <w:rPr>
        <w:i/>
        <w:sz w:val="18"/>
      </w:rPr>
      <w:t>2</w:t>
    </w:r>
    <w:r w:rsidR="009B2812">
      <w:rPr>
        <w:i/>
        <w:sz w:val="18"/>
      </w:rPr>
      <w:t>, 2014</w:t>
    </w:r>
  </w:p>
  <w:p w:rsidR="00DE5AE5" w:rsidRPr="00A961C4" w:rsidRDefault="00DE5AE5" w:rsidP="0048364F">
    <w:pPr>
      <w:jc w:val="right"/>
      <w:rPr>
        <w:i/>
        <w:sz w:val="18"/>
      </w:rPr>
    </w:pPr>
    <w:r w:rsidRPr="00A961C4">
      <w:rPr>
        <w:i/>
        <w:sz w:val="18"/>
      </w:rPr>
      <w:t xml:space="preserve">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AE5" w:rsidRPr="00A961C4" w:rsidRDefault="00DE5AE5" w:rsidP="00526D5D">
    <w:pPr>
      <w:pBdr>
        <w:top w:val="single" w:sz="6" w:space="1" w:color="auto"/>
      </w:pBdr>
      <w:spacing w:before="120"/>
      <w:rPr>
        <w:sz w:val="18"/>
      </w:rPr>
    </w:pPr>
  </w:p>
  <w:p w:rsidR="00DE5AE5" w:rsidRPr="00A961C4" w:rsidRDefault="009B2812" w:rsidP="0048364F">
    <w:pPr>
      <w:jc w:val="right"/>
      <w:rPr>
        <w:i/>
        <w:sz w:val="18"/>
      </w:rPr>
    </w:pPr>
    <w:r>
      <w:rPr>
        <w:i/>
        <w:sz w:val="18"/>
      </w:rPr>
      <w:t>Education Services for Overseas Students Amendment Act 2014</w:t>
    </w:r>
    <w:r w:rsidR="00DE5AE5" w:rsidRPr="00A961C4">
      <w:rPr>
        <w:i/>
        <w:sz w:val="18"/>
      </w:rPr>
      <w:t xml:space="preserve">       </w:t>
    </w:r>
    <w:r>
      <w:rPr>
        <w:i/>
        <w:sz w:val="18"/>
      </w:rPr>
      <w:t xml:space="preserve">No. </w:t>
    </w:r>
    <w:r w:rsidR="008A0335">
      <w:rPr>
        <w:i/>
        <w:sz w:val="18"/>
      </w:rPr>
      <w:t>2</w:t>
    </w:r>
    <w:r>
      <w:rPr>
        <w:i/>
        <w:sz w:val="18"/>
      </w:rPr>
      <w:t>, 2014</w:t>
    </w:r>
    <w:r w:rsidR="00DE5AE5" w:rsidRPr="00A961C4">
      <w:rPr>
        <w:i/>
        <w:sz w:val="18"/>
      </w:rPr>
      <w:t xml:space="preserve">            </w:t>
    </w:r>
    <w:r w:rsidR="00DE5AE5" w:rsidRPr="00A961C4">
      <w:rPr>
        <w:i/>
        <w:sz w:val="18"/>
      </w:rPr>
      <w:fldChar w:fldCharType="begin"/>
    </w:r>
    <w:r w:rsidR="00DE5AE5" w:rsidRPr="00A961C4">
      <w:rPr>
        <w:i/>
        <w:sz w:val="18"/>
      </w:rPr>
      <w:instrText xml:space="preserve"> PAGE </w:instrText>
    </w:r>
    <w:r w:rsidR="00DE5AE5" w:rsidRPr="00A961C4">
      <w:rPr>
        <w:i/>
        <w:sz w:val="18"/>
      </w:rPr>
      <w:fldChar w:fldCharType="separate"/>
    </w:r>
    <w:r w:rsidR="008F2CEC">
      <w:rPr>
        <w:i/>
        <w:noProof/>
        <w:sz w:val="18"/>
      </w:rPr>
      <w:t>5</w:t>
    </w:r>
    <w:r w:rsidR="00DE5AE5" w:rsidRPr="00A961C4">
      <w:rPr>
        <w:i/>
        <w:sz w:val="18"/>
      </w:rPr>
      <w:fldChar w:fldCharType="end"/>
    </w:r>
  </w:p>
  <w:p w:rsidR="00DE5AE5" w:rsidRPr="00A961C4" w:rsidRDefault="00DE5AE5" w:rsidP="0048364F">
    <w:pPr>
      <w:rPr>
        <w:i/>
        <w:sz w:val="18"/>
      </w:rPr>
    </w:pPr>
    <w:r w:rsidRPr="00A961C4">
      <w:rPr>
        <w:i/>
        <w:sz w:val="18"/>
      </w:rPr>
      <w:t xml:space="preserve">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AE5" w:rsidRPr="00A961C4" w:rsidRDefault="00DE5AE5" w:rsidP="00526D5D">
    <w:pPr>
      <w:pBdr>
        <w:top w:val="single" w:sz="6" w:space="1" w:color="auto"/>
      </w:pBdr>
      <w:spacing w:before="120"/>
      <w:rPr>
        <w:sz w:val="18"/>
      </w:rPr>
    </w:pPr>
  </w:p>
  <w:p w:rsidR="00DE5AE5" w:rsidRPr="00A961C4" w:rsidRDefault="009B2812" w:rsidP="0048364F">
    <w:pPr>
      <w:jc w:val="right"/>
      <w:rPr>
        <w:i/>
        <w:sz w:val="18"/>
      </w:rPr>
    </w:pPr>
    <w:r>
      <w:rPr>
        <w:i/>
        <w:sz w:val="18"/>
      </w:rPr>
      <w:t>Education Services for Overseas Students Amendment Act 2014</w:t>
    </w:r>
    <w:r w:rsidR="00DE5AE5" w:rsidRPr="00A961C4">
      <w:rPr>
        <w:i/>
        <w:sz w:val="18"/>
      </w:rPr>
      <w:t xml:space="preserve">       </w:t>
    </w:r>
    <w:r>
      <w:rPr>
        <w:i/>
        <w:sz w:val="18"/>
      </w:rPr>
      <w:t xml:space="preserve">No. </w:t>
    </w:r>
    <w:r w:rsidR="008A0335">
      <w:rPr>
        <w:i/>
        <w:sz w:val="18"/>
      </w:rPr>
      <w:t>2</w:t>
    </w:r>
    <w:r>
      <w:rPr>
        <w:i/>
        <w:sz w:val="18"/>
      </w:rPr>
      <w:t>, 2014</w:t>
    </w:r>
    <w:r w:rsidR="00DE5AE5" w:rsidRPr="00A961C4">
      <w:rPr>
        <w:i/>
        <w:sz w:val="18"/>
      </w:rPr>
      <w:t xml:space="preserve">       </w:t>
    </w:r>
    <w:r w:rsidR="00DE5AE5" w:rsidRPr="00A961C4">
      <w:rPr>
        <w:i/>
        <w:sz w:val="18"/>
      </w:rPr>
      <w:fldChar w:fldCharType="begin"/>
    </w:r>
    <w:r w:rsidR="00DE5AE5" w:rsidRPr="00A961C4">
      <w:rPr>
        <w:i/>
        <w:sz w:val="18"/>
      </w:rPr>
      <w:instrText xml:space="preserve"> PAGE </w:instrText>
    </w:r>
    <w:r w:rsidR="00DE5AE5" w:rsidRPr="00A961C4">
      <w:rPr>
        <w:i/>
        <w:sz w:val="18"/>
      </w:rPr>
      <w:fldChar w:fldCharType="separate"/>
    </w:r>
    <w:r w:rsidR="008F2CEC">
      <w:rPr>
        <w:i/>
        <w:noProof/>
        <w:sz w:val="18"/>
      </w:rPr>
      <w:t>1</w:t>
    </w:r>
    <w:r w:rsidR="00DE5AE5" w:rsidRPr="00A961C4">
      <w:rPr>
        <w:i/>
        <w:sz w:val="18"/>
      </w:rPr>
      <w:fldChar w:fldCharType="end"/>
    </w:r>
  </w:p>
  <w:p w:rsidR="00DE5AE5" w:rsidRPr="00A961C4" w:rsidRDefault="00DE5AE5" w:rsidP="0048364F">
    <w:pPr>
      <w:rPr>
        <w:i/>
        <w:sz w:val="18"/>
      </w:rPr>
    </w:pPr>
    <w:r w:rsidRPr="00A961C4">
      <w:rPr>
        <w:i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AE5" w:rsidRDefault="00DE5AE5" w:rsidP="0048364F">
      <w:pPr>
        <w:spacing w:line="240" w:lineRule="auto"/>
      </w:pPr>
      <w:r>
        <w:separator/>
      </w:r>
    </w:p>
  </w:footnote>
  <w:footnote w:type="continuationSeparator" w:id="0">
    <w:p w:rsidR="00DE5AE5" w:rsidRDefault="00DE5AE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AE5" w:rsidRPr="005F1388" w:rsidRDefault="00DE5AE5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AE5" w:rsidRPr="005F1388" w:rsidRDefault="00DE5AE5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AE5" w:rsidRPr="005F1388" w:rsidRDefault="00DE5AE5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AE5" w:rsidRPr="00ED79B6" w:rsidRDefault="00DE5AE5" w:rsidP="00C04409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AE5" w:rsidRPr="00ED79B6" w:rsidRDefault="00DE5AE5" w:rsidP="00C04409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AE5" w:rsidRPr="00ED79B6" w:rsidRDefault="00DE5AE5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AE5" w:rsidRPr="00A961C4" w:rsidRDefault="00DE5AE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DE5AE5" w:rsidRPr="00A961C4" w:rsidRDefault="00DE5AE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DE5AE5" w:rsidRPr="00A961C4" w:rsidRDefault="00DE5AE5" w:rsidP="0048364F">
    <w:pPr>
      <w:pBdr>
        <w:bottom w:val="single" w:sz="6" w:space="1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AE5" w:rsidRPr="00A961C4" w:rsidRDefault="00DE5AE5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8F2CEC">
      <w:rPr>
        <w:sz w:val="20"/>
      </w:rPr>
      <w:fldChar w:fldCharType="separate"/>
    </w:r>
    <w:r w:rsidR="008F2CEC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8F2CEC">
      <w:rPr>
        <w:b/>
        <w:sz w:val="20"/>
      </w:rPr>
      <w:fldChar w:fldCharType="separate"/>
    </w:r>
    <w:r w:rsidR="008F2CEC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DE5AE5" w:rsidRPr="00A961C4" w:rsidRDefault="00DE5AE5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DE5AE5" w:rsidRPr="00A961C4" w:rsidRDefault="00DE5AE5" w:rsidP="0048364F">
    <w:pPr>
      <w:pBdr>
        <w:bottom w:val="single" w:sz="6" w:space="1" w:color="auto"/>
      </w:pBdr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AE5" w:rsidRPr="00A961C4" w:rsidRDefault="00DE5AE5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60405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4B4AB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D4EAB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40EF4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B8CDB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40E45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6B6C6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EBC78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F321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43CC4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B8E"/>
    <w:rsid w:val="00000212"/>
    <w:rsid w:val="00010E7C"/>
    <w:rsid w:val="000113BC"/>
    <w:rsid w:val="000136AF"/>
    <w:rsid w:val="00026D35"/>
    <w:rsid w:val="000417C9"/>
    <w:rsid w:val="00061193"/>
    <w:rsid w:val="000614BF"/>
    <w:rsid w:val="0007558C"/>
    <w:rsid w:val="000839B7"/>
    <w:rsid w:val="000A0E65"/>
    <w:rsid w:val="000A2915"/>
    <w:rsid w:val="000B2C7D"/>
    <w:rsid w:val="000C7FE4"/>
    <w:rsid w:val="000D05EF"/>
    <w:rsid w:val="000D14BC"/>
    <w:rsid w:val="000D38A3"/>
    <w:rsid w:val="000D7107"/>
    <w:rsid w:val="000E6128"/>
    <w:rsid w:val="000E625D"/>
    <w:rsid w:val="000E7C61"/>
    <w:rsid w:val="000F21C1"/>
    <w:rsid w:val="000F66C2"/>
    <w:rsid w:val="001067E2"/>
    <w:rsid w:val="0010745C"/>
    <w:rsid w:val="00122206"/>
    <w:rsid w:val="00125E03"/>
    <w:rsid w:val="00133A11"/>
    <w:rsid w:val="0013436D"/>
    <w:rsid w:val="00135DD5"/>
    <w:rsid w:val="001366FE"/>
    <w:rsid w:val="00143248"/>
    <w:rsid w:val="00143FCF"/>
    <w:rsid w:val="00154462"/>
    <w:rsid w:val="00155DD9"/>
    <w:rsid w:val="001568A4"/>
    <w:rsid w:val="00157088"/>
    <w:rsid w:val="001643C9"/>
    <w:rsid w:val="00165568"/>
    <w:rsid w:val="00166C2F"/>
    <w:rsid w:val="001716C9"/>
    <w:rsid w:val="0017431E"/>
    <w:rsid w:val="00185EEC"/>
    <w:rsid w:val="001869E2"/>
    <w:rsid w:val="001939E1"/>
    <w:rsid w:val="00194205"/>
    <w:rsid w:val="00195382"/>
    <w:rsid w:val="00195BAE"/>
    <w:rsid w:val="001A37DA"/>
    <w:rsid w:val="001A55A6"/>
    <w:rsid w:val="001A7790"/>
    <w:rsid w:val="001B7A5D"/>
    <w:rsid w:val="001C3E58"/>
    <w:rsid w:val="001C69C4"/>
    <w:rsid w:val="001D5A68"/>
    <w:rsid w:val="001E0AB8"/>
    <w:rsid w:val="001E3590"/>
    <w:rsid w:val="001E364D"/>
    <w:rsid w:val="001E7407"/>
    <w:rsid w:val="001F1BB3"/>
    <w:rsid w:val="001F3B4D"/>
    <w:rsid w:val="00201D27"/>
    <w:rsid w:val="002050E9"/>
    <w:rsid w:val="00217BDA"/>
    <w:rsid w:val="00217D52"/>
    <w:rsid w:val="00240749"/>
    <w:rsid w:val="002460C2"/>
    <w:rsid w:val="00247CAD"/>
    <w:rsid w:val="00253514"/>
    <w:rsid w:val="00253997"/>
    <w:rsid w:val="00256154"/>
    <w:rsid w:val="00262558"/>
    <w:rsid w:val="002764A2"/>
    <w:rsid w:val="002777B0"/>
    <w:rsid w:val="002937FA"/>
    <w:rsid w:val="00297ECB"/>
    <w:rsid w:val="002C0F0C"/>
    <w:rsid w:val="002C65C2"/>
    <w:rsid w:val="002D043A"/>
    <w:rsid w:val="002D5AE4"/>
    <w:rsid w:val="002E052C"/>
    <w:rsid w:val="0030045F"/>
    <w:rsid w:val="003328F2"/>
    <w:rsid w:val="003415D3"/>
    <w:rsid w:val="00352B0F"/>
    <w:rsid w:val="00367AE2"/>
    <w:rsid w:val="00371A3D"/>
    <w:rsid w:val="00381CC9"/>
    <w:rsid w:val="00385888"/>
    <w:rsid w:val="00387C78"/>
    <w:rsid w:val="00390342"/>
    <w:rsid w:val="003B1414"/>
    <w:rsid w:val="003B1E1C"/>
    <w:rsid w:val="003C5F2B"/>
    <w:rsid w:val="003D0BFE"/>
    <w:rsid w:val="003D54F6"/>
    <w:rsid w:val="003D5700"/>
    <w:rsid w:val="003F509F"/>
    <w:rsid w:val="004052B7"/>
    <w:rsid w:val="00405C08"/>
    <w:rsid w:val="004116CD"/>
    <w:rsid w:val="00413BE9"/>
    <w:rsid w:val="00424CA9"/>
    <w:rsid w:val="0042534E"/>
    <w:rsid w:val="00427859"/>
    <w:rsid w:val="004351EA"/>
    <w:rsid w:val="00436BD5"/>
    <w:rsid w:val="0044291A"/>
    <w:rsid w:val="0045324C"/>
    <w:rsid w:val="00453ACC"/>
    <w:rsid w:val="0045626E"/>
    <w:rsid w:val="0046686C"/>
    <w:rsid w:val="0048364F"/>
    <w:rsid w:val="00484F25"/>
    <w:rsid w:val="00496F97"/>
    <w:rsid w:val="004B266B"/>
    <w:rsid w:val="004C21D3"/>
    <w:rsid w:val="004D0B98"/>
    <w:rsid w:val="004D3D2A"/>
    <w:rsid w:val="004E4429"/>
    <w:rsid w:val="004E4EB4"/>
    <w:rsid w:val="004F1FAC"/>
    <w:rsid w:val="004F4CA7"/>
    <w:rsid w:val="00510F65"/>
    <w:rsid w:val="00516B8D"/>
    <w:rsid w:val="005268CB"/>
    <w:rsid w:val="00526D5D"/>
    <w:rsid w:val="00537FBC"/>
    <w:rsid w:val="00543469"/>
    <w:rsid w:val="005439E2"/>
    <w:rsid w:val="00566DA5"/>
    <w:rsid w:val="00571FF0"/>
    <w:rsid w:val="00584811"/>
    <w:rsid w:val="0059149D"/>
    <w:rsid w:val="00591760"/>
    <w:rsid w:val="00593AA6"/>
    <w:rsid w:val="00594161"/>
    <w:rsid w:val="00594749"/>
    <w:rsid w:val="005B3B56"/>
    <w:rsid w:val="005B4067"/>
    <w:rsid w:val="005C2FF4"/>
    <w:rsid w:val="005C3F41"/>
    <w:rsid w:val="005C7F9A"/>
    <w:rsid w:val="005D7E9F"/>
    <w:rsid w:val="005E0439"/>
    <w:rsid w:val="00600219"/>
    <w:rsid w:val="00603743"/>
    <w:rsid w:val="006147AE"/>
    <w:rsid w:val="00617BDA"/>
    <w:rsid w:val="00622D1C"/>
    <w:rsid w:val="00641DE5"/>
    <w:rsid w:val="00647A73"/>
    <w:rsid w:val="00652E43"/>
    <w:rsid w:val="00656F0C"/>
    <w:rsid w:val="00657769"/>
    <w:rsid w:val="00663D94"/>
    <w:rsid w:val="00663ED8"/>
    <w:rsid w:val="00664574"/>
    <w:rsid w:val="006766FC"/>
    <w:rsid w:val="00677CC2"/>
    <w:rsid w:val="00685F42"/>
    <w:rsid w:val="0069207B"/>
    <w:rsid w:val="00694AF2"/>
    <w:rsid w:val="006A3044"/>
    <w:rsid w:val="006B7BBE"/>
    <w:rsid w:val="006C7F8C"/>
    <w:rsid w:val="006D79B2"/>
    <w:rsid w:val="006D7E7C"/>
    <w:rsid w:val="006E303A"/>
    <w:rsid w:val="006F46B7"/>
    <w:rsid w:val="00700B2C"/>
    <w:rsid w:val="00704289"/>
    <w:rsid w:val="00705CE9"/>
    <w:rsid w:val="00710299"/>
    <w:rsid w:val="00713084"/>
    <w:rsid w:val="007162E1"/>
    <w:rsid w:val="00717543"/>
    <w:rsid w:val="007178BF"/>
    <w:rsid w:val="00731E00"/>
    <w:rsid w:val="007440B7"/>
    <w:rsid w:val="007446BC"/>
    <w:rsid w:val="007545EB"/>
    <w:rsid w:val="00757954"/>
    <w:rsid w:val="007634AD"/>
    <w:rsid w:val="007715C9"/>
    <w:rsid w:val="0077342D"/>
    <w:rsid w:val="00774EDD"/>
    <w:rsid w:val="007757EC"/>
    <w:rsid w:val="00781242"/>
    <w:rsid w:val="0078316E"/>
    <w:rsid w:val="00791AB9"/>
    <w:rsid w:val="00794C62"/>
    <w:rsid w:val="00795624"/>
    <w:rsid w:val="00796235"/>
    <w:rsid w:val="00796E3C"/>
    <w:rsid w:val="00797090"/>
    <w:rsid w:val="007B4552"/>
    <w:rsid w:val="007D4F33"/>
    <w:rsid w:val="007D6E2C"/>
    <w:rsid w:val="007E53CD"/>
    <w:rsid w:val="007E7061"/>
    <w:rsid w:val="007E7D4A"/>
    <w:rsid w:val="00800682"/>
    <w:rsid w:val="008006CC"/>
    <w:rsid w:val="00801D70"/>
    <w:rsid w:val="0082640A"/>
    <w:rsid w:val="00855704"/>
    <w:rsid w:val="00856A31"/>
    <w:rsid w:val="00867AB0"/>
    <w:rsid w:val="008754D0"/>
    <w:rsid w:val="00877204"/>
    <w:rsid w:val="00877D48"/>
    <w:rsid w:val="00893958"/>
    <w:rsid w:val="008939E4"/>
    <w:rsid w:val="008A0335"/>
    <w:rsid w:val="008A2E77"/>
    <w:rsid w:val="008B473C"/>
    <w:rsid w:val="008D0EE0"/>
    <w:rsid w:val="008D6074"/>
    <w:rsid w:val="008E6D9A"/>
    <w:rsid w:val="008F1D68"/>
    <w:rsid w:val="008F2CEC"/>
    <w:rsid w:val="008F4F1C"/>
    <w:rsid w:val="0090615C"/>
    <w:rsid w:val="009134D3"/>
    <w:rsid w:val="009215DD"/>
    <w:rsid w:val="00932377"/>
    <w:rsid w:val="009341B5"/>
    <w:rsid w:val="00941469"/>
    <w:rsid w:val="009546B9"/>
    <w:rsid w:val="00956732"/>
    <w:rsid w:val="00963259"/>
    <w:rsid w:val="0097503D"/>
    <w:rsid w:val="00993ECE"/>
    <w:rsid w:val="009B180B"/>
    <w:rsid w:val="009B2812"/>
    <w:rsid w:val="009B4BC9"/>
    <w:rsid w:val="009D1EDD"/>
    <w:rsid w:val="009F22F5"/>
    <w:rsid w:val="009F2EDE"/>
    <w:rsid w:val="00A11EAD"/>
    <w:rsid w:val="00A14EA4"/>
    <w:rsid w:val="00A161A7"/>
    <w:rsid w:val="00A220D2"/>
    <w:rsid w:val="00A231E2"/>
    <w:rsid w:val="00A43B98"/>
    <w:rsid w:val="00A50F7B"/>
    <w:rsid w:val="00A64912"/>
    <w:rsid w:val="00A66BEE"/>
    <w:rsid w:val="00A70A74"/>
    <w:rsid w:val="00A7606D"/>
    <w:rsid w:val="00AB42DB"/>
    <w:rsid w:val="00AB76D6"/>
    <w:rsid w:val="00AB777D"/>
    <w:rsid w:val="00AC0295"/>
    <w:rsid w:val="00AC56C1"/>
    <w:rsid w:val="00AD0D0D"/>
    <w:rsid w:val="00AD5641"/>
    <w:rsid w:val="00AE1088"/>
    <w:rsid w:val="00AE475C"/>
    <w:rsid w:val="00AE7733"/>
    <w:rsid w:val="00B032D8"/>
    <w:rsid w:val="00B2610E"/>
    <w:rsid w:val="00B278BC"/>
    <w:rsid w:val="00B33B3C"/>
    <w:rsid w:val="00B3672A"/>
    <w:rsid w:val="00B522C3"/>
    <w:rsid w:val="00B66B29"/>
    <w:rsid w:val="00B76C17"/>
    <w:rsid w:val="00B82632"/>
    <w:rsid w:val="00B94ACC"/>
    <w:rsid w:val="00B96DBC"/>
    <w:rsid w:val="00BA5026"/>
    <w:rsid w:val="00BB40BF"/>
    <w:rsid w:val="00BB7BDD"/>
    <w:rsid w:val="00BC18F6"/>
    <w:rsid w:val="00BC2CA3"/>
    <w:rsid w:val="00BC57EC"/>
    <w:rsid w:val="00BD5991"/>
    <w:rsid w:val="00BE56DF"/>
    <w:rsid w:val="00BE58EA"/>
    <w:rsid w:val="00BE719A"/>
    <w:rsid w:val="00BE720A"/>
    <w:rsid w:val="00BF36A8"/>
    <w:rsid w:val="00BF4944"/>
    <w:rsid w:val="00BF6C67"/>
    <w:rsid w:val="00C04409"/>
    <w:rsid w:val="00C05A9C"/>
    <w:rsid w:val="00C067E5"/>
    <w:rsid w:val="00C13B9A"/>
    <w:rsid w:val="00C14A53"/>
    <w:rsid w:val="00C155D4"/>
    <w:rsid w:val="00C164CA"/>
    <w:rsid w:val="00C2059E"/>
    <w:rsid w:val="00C224EC"/>
    <w:rsid w:val="00C277F2"/>
    <w:rsid w:val="00C317D7"/>
    <w:rsid w:val="00C42BF8"/>
    <w:rsid w:val="00C460AE"/>
    <w:rsid w:val="00C47763"/>
    <w:rsid w:val="00C50043"/>
    <w:rsid w:val="00C57A46"/>
    <w:rsid w:val="00C61A59"/>
    <w:rsid w:val="00C740B7"/>
    <w:rsid w:val="00C7573B"/>
    <w:rsid w:val="00C75EAE"/>
    <w:rsid w:val="00C76CF3"/>
    <w:rsid w:val="00C80231"/>
    <w:rsid w:val="00C85193"/>
    <w:rsid w:val="00C97CA2"/>
    <w:rsid w:val="00CA0581"/>
    <w:rsid w:val="00CA36B1"/>
    <w:rsid w:val="00CA5D97"/>
    <w:rsid w:val="00CB63DB"/>
    <w:rsid w:val="00CD6DF5"/>
    <w:rsid w:val="00CF0BB2"/>
    <w:rsid w:val="00CF736A"/>
    <w:rsid w:val="00D11ACA"/>
    <w:rsid w:val="00D12560"/>
    <w:rsid w:val="00D13441"/>
    <w:rsid w:val="00D243A3"/>
    <w:rsid w:val="00D3420D"/>
    <w:rsid w:val="00D52EFE"/>
    <w:rsid w:val="00D56597"/>
    <w:rsid w:val="00D63EF6"/>
    <w:rsid w:val="00D70DFB"/>
    <w:rsid w:val="00D73029"/>
    <w:rsid w:val="00D766DF"/>
    <w:rsid w:val="00D824A4"/>
    <w:rsid w:val="00D826E1"/>
    <w:rsid w:val="00D8759B"/>
    <w:rsid w:val="00DA19CD"/>
    <w:rsid w:val="00DA1D23"/>
    <w:rsid w:val="00DB17C6"/>
    <w:rsid w:val="00DD0027"/>
    <w:rsid w:val="00DE09C4"/>
    <w:rsid w:val="00DE5AE5"/>
    <w:rsid w:val="00DF0A23"/>
    <w:rsid w:val="00E0527D"/>
    <w:rsid w:val="00E05704"/>
    <w:rsid w:val="00E07008"/>
    <w:rsid w:val="00E143E9"/>
    <w:rsid w:val="00E21416"/>
    <w:rsid w:val="00E231A7"/>
    <w:rsid w:val="00E4642F"/>
    <w:rsid w:val="00E54292"/>
    <w:rsid w:val="00E57166"/>
    <w:rsid w:val="00E61B90"/>
    <w:rsid w:val="00E627DF"/>
    <w:rsid w:val="00E635BA"/>
    <w:rsid w:val="00E73140"/>
    <w:rsid w:val="00E74DC7"/>
    <w:rsid w:val="00E84DDF"/>
    <w:rsid w:val="00E86D30"/>
    <w:rsid w:val="00E87699"/>
    <w:rsid w:val="00E970DD"/>
    <w:rsid w:val="00EA116C"/>
    <w:rsid w:val="00EA145F"/>
    <w:rsid w:val="00EA5531"/>
    <w:rsid w:val="00EC256B"/>
    <w:rsid w:val="00ED202A"/>
    <w:rsid w:val="00EE2D6B"/>
    <w:rsid w:val="00EF2E3A"/>
    <w:rsid w:val="00F047E2"/>
    <w:rsid w:val="00F078DC"/>
    <w:rsid w:val="00F13E86"/>
    <w:rsid w:val="00F163DF"/>
    <w:rsid w:val="00F17F05"/>
    <w:rsid w:val="00F201CB"/>
    <w:rsid w:val="00F5006D"/>
    <w:rsid w:val="00F508B9"/>
    <w:rsid w:val="00F677A9"/>
    <w:rsid w:val="00F818DD"/>
    <w:rsid w:val="00F83B8E"/>
    <w:rsid w:val="00F84CF5"/>
    <w:rsid w:val="00F96428"/>
    <w:rsid w:val="00FA420B"/>
    <w:rsid w:val="00FA4500"/>
    <w:rsid w:val="00FA5B90"/>
    <w:rsid w:val="00FC04E6"/>
    <w:rsid w:val="00FC7DE5"/>
    <w:rsid w:val="00FD1E13"/>
    <w:rsid w:val="00FE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26D5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36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36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36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36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364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364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364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364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364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26D5D"/>
  </w:style>
  <w:style w:type="paragraph" w:customStyle="1" w:styleId="OPCParaBase">
    <w:name w:val="OPCParaBase"/>
    <w:link w:val="OPCParaBaseChar"/>
    <w:qFormat/>
    <w:rsid w:val="00526D5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526D5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26D5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26D5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26D5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26D5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26D5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26D5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26D5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26D5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26D5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526D5D"/>
  </w:style>
  <w:style w:type="paragraph" w:customStyle="1" w:styleId="Blocks">
    <w:name w:val="Blocks"/>
    <w:aliases w:val="bb"/>
    <w:basedOn w:val="OPCParaBase"/>
    <w:qFormat/>
    <w:rsid w:val="00526D5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26D5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26D5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26D5D"/>
    <w:rPr>
      <w:i/>
    </w:rPr>
  </w:style>
  <w:style w:type="paragraph" w:customStyle="1" w:styleId="BoxList">
    <w:name w:val="BoxList"/>
    <w:aliases w:val="bl"/>
    <w:basedOn w:val="BoxText"/>
    <w:qFormat/>
    <w:rsid w:val="00526D5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26D5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26D5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26D5D"/>
    <w:pPr>
      <w:ind w:left="1985" w:hanging="851"/>
    </w:pPr>
  </w:style>
  <w:style w:type="character" w:customStyle="1" w:styleId="CharAmPartNo">
    <w:name w:val="CharAmPartNo"/>
    <w:basedOn w:val="OPCCharBase"/>
    <w:qFormat/>
    <w:rsid w:val="00526D5D"/>
  </w:style>
  <w:style w:type="character" w:customStyle="1" w:styleId="CharAmPartText">
    <w:name w:val="CharAmPartText"/>
    <w:basedOn w:val="OPCCharBase"/>
    <w:qFormat/>
    <w:rsid w:val="00526D5D"/>
  </w:style>
  <w:style w:type="character" w:customStyle="1" w:styleId="CharAmSchNo">
    <w:name w:val="CharAmSchNo"/>
    <w:basedOn w:val="OPCCharBase"/>
    <w:qFormat/>
    <w:rsid w:val="00526D5D"/>
  </w:style>
  <w:style w:type="character" w:customStyle="1" w:styleId="CharAmSchText">
    <w:name w:val="CharAmSchText"/>
    <w:basedOn w:val="OPCCharBase"/>
    <w:qFormat/>
    <w:rsid w:val="00526D5D"/>
  </w:style>
  <w:style w:type="character" w:customStyle="1" w:styleId="CharBoldItalic">
    <w:name w:val="CharBoldItalic"/>
    <w:basedOn w:val="OPCCharBase"/>
    <w:uiPriority w:val="1"/>
    <w:qFormat/>
    <w:rsid w:val="00526D5D"/>
    <w:rPr>
      <w:b/>
      <w:i/>
    </w:rPr>
  </w:style>
  <w:style w:type="character" w:customStyle="1" w:styleId="CharChapNo">
    <w:name w:val="CharChapNo"/>
    <w:basedOn w:val="OPCCharBase"/>
    <w:uiPriority w:val="1"/>
    <w:qFormat/>
    <w:rsid w:val="00526D5D"/>
  </w:style>
  <w:style w:type="character" w:customStyle="1" w:styleId="CharChapText">
    <w:name w:val="CharChapText"/>
    <w:basedOn w:val="OPCCharBase"/>
    <w:uiPriority w:val="1"/>
    <w:qFormat/>
    <w:rsid w:val="00526D5D"/>
  </w:style>
  <w:style w:type="character" w:customStyle="1" w:styleId="CharDivNo">
    <w:name w:val="CharDivNo"/>
    <w:basedOn w:val="OPCCharBase"/>
    <w:uiPriority w:val="1"/>
    <w:qFormat/>
    <w:rsid w:val="00526D5D"/>
  </w:style>
  <w:style w:type="character" w:customStyle="1" w:styleId="CharDivText">
    <w:name w:val="CharDivText"/>
    <w:basedOn w:val="OPCCharBase"/>
    <w:uiPriority w:val="1"/>
    <w:qFormat/>
    <w:rsid w:val="00526D5D"/>
  </w:style>
  <w:style w:type="character" w:customStyle="1" w:styleId="CharItalic">
    <w:name w:val="CharItalic"/>
    <w:basedOn w:val="OPCCharBase"/>
    <w:uiPriority w:val="1"/>
    <w:qFormat/>
    <w:rsid w:val="00526D5D"/>
    <w:rPr>
      <w:i/>
    </w:rPr>
  </w:style>
  <w:style w:type="character" w:customStyle="1" w:styleId="CharPartNo">
    <w:name w:val="CharPartNo"/>
    <w:basedOn w:val="OPCCharBase"/>
    <w:uiPriority w:val="1"/>
    <w:qFormat/>
    <w:rsid w:val="00526D5D"/>
  </w:style>
  <w:style w:type="character" w:customStyle="1" w:styleId="CharPartText">
    <w:name w:val="CharPartText"/>
    <w:basedOn w:val="OPCCharBase"/>
    <w:uiPriority w:val="1"/>
    <w:qFormat/>
    <w:rsid w:val="00526D5D"/>
  </w:style>
  <w:style w:type="character" w:customStyle="1" w:styleId="CharSectno">
    <w:name w:val="CharSectno"/>
    <w:basedOn w:val="OPCCharBase"/>
    <w:qFormat/>
    <w:rsid w:val="00526D5D"/>
  </w:style>
  <w:style w:type="character" w:customStyle="1" w:styleId="CharSubdNo">
    <w:name w:val="CharSubdNo"/>
    <w:basedOn w:val="OPCCharBase"/>
    <w:uiPriority w:val="1"/>
    <w:qFormat/>
    <w:rsid w:val="00526D5D"/>
  </w:style>
  <w:style w:type="character" w:customStyle="1" w:styleId="CharSubdText">
    <w:name w:val="CharSubdText"/>
    <w:basedOn w:val="OPCCharBase"/>
    <w:uiPriority w:val="1"/>
    <w:qFormat/>
    <w:rsid w:val="00526D5D"/>
  </w:style>
  <w:style w:type="paragraph" w:customStyle="1" w:styleId="CTA--">
    <w:name w:val="CTA --"/>
    <w:basedOn w:val="OPCParaBase"/>
    <w:next w:val="Normal"/>
    <w:rsid w:val="00526D5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26D5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26D5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26D5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26D5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26D5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26D5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26D5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26D5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26D5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26D5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26D5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26D5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26D5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26D5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26D5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26D5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26D5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26D5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26D5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26D5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26D5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26D5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26D5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26D5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26D5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26D5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26D5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26D5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26D5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26D5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26D5D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526D5D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26D5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26D5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26D5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526D5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26D5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26D5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26D5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26D5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26D5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26D5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26D5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26D5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26D5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26D5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26D5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26D5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26D5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26D5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26D5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26D5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26D5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26D5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26D5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526D5D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526D5D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526D5D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526D5D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26D5D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526D5D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526D5D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26D5D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526D5D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26D5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26D5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26D5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26D5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26D5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26D5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26D5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26D5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26D5D"/>
    <w:rPr>
      <w:sz w:val="16"/>
    </w:rPr>
  </w:style>
  <w:style w:type="table" w:customStyle="1" w:styleId="CFlag">
    <w:name w:val="CFlag"/>
    <w:basedOn w:val="TableNormal"/>
    <w:uiPriority w:val="99"/>
    <w:rsid w:val="00526D5D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526D5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26D5D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526D5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26D5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526D5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26D5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26D5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26D5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26D5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Heading1">
    <w:name w:val="ENotesHeading 1"/>
    <w:aliases w:val="Enh1"/>
    <w:basedOn w:val="OPCParaBase"/>
    <w:next w:val="Normal"/>
    <w:rsid w:val="00526D5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26D5D"/>
    <w:pPr>
      <w:spacing w:before="120" w:after="120"/>
      <w:outlineLvl w:val="2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526D5D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sText">
    <w:name w:val="ENotesText"/>
    <w:aliases w:val="Ent"/>
    <w:basedOn w:val="OPCParaBase"/>
    <w:next w:val="Normal"/>
    <w:rsid w:val="00526D5D"/>
    <w:pPr>
      <w:spacing w:before="120"/>
    </w:pPr>
  </w:style>
  <w:style w:type="paragraph" w:customStyle="1" w:styleId="SubPartCASA">
    <w:name w:val="SubPart(CASA)"/>
    <w:aliases w:val="csp"/>
    <w:basedOn w:val="OPCParaBase"/>
    <w:next w:val="ActHead3"/>
    <w:rsid w:val="00526D5D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TextEndNotes">
    <w:name w:val="TableTextEndNotes"/>
    <w:aliases w:val="Tten"/>
    <w:basedOn w:val="Normal"/>
    <w:rsid w:val="00526D5D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526D5D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526D5D"/>
    <w:pPr>
      <w:spacing w:before="40" w:line="198" w:lineRule="exact"/>
      <w:ind w:left="2835" w:hanging="709"/>
    </w:pPr>
    <w:rPr>
      <w:sz w:val="18"/>
    </w:rPr>
  </w:style>
  <w:style w:type="character" w:customStyle="1" w:styleId="paragraphChar">
    <w:name w:val="paragraph Char"/>
    <w:aliases w:val="a Char"/>
    <w:link w:val="paragraph"/>
    <w:rsid w:val="008D6074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E36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36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364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364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364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364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364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364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36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ubsectionChar">
    <w:name w:val="subsection Char"/>
    <w:aliases w:val="ss Char"/>
    <w:link w:val="subsection"/>
    <w:rsid w:val="008E6D9A"/>
    <w:rPr>
      <w:rFonts w:eastAsia="Times New Roman" w:cs="Times New Roman"/>
      <w:sz w:val="22"/>
      <w:lang w:eastAsia="en-AU"/>
    </w:rPr>
  </w:style>
  <w:style w:type="paragraph" w:customStyle="1" w:styleId="ENoteTableHeading">
    <w:name w:val="ENoteTableHeading"/>
    <w:aliases w:val="enth"/>
    <w:basedOn w:val="OPCParaBase"/>
    <w:rsid w:val="00526D5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26D5D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526D5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26D5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26D5D"/>
    <w:pPr>
      <w:spacing w:before="240"/>
    </w:pPr>
    <w:rPr>
      <w:sz w:val="24"/>
      <w:szCs w:val="24"/>
    </w:rPr>
  </w:style>
  <w:style w:type="character" w:customStyle="1" w:styleId="CharSubPartTextCASA">
    <w:name w:val="CharSubPartText(CASA)"/>
    <w:basedOn w:val="OPCCharBase"/>
    <w:uiPriority w:val="1"/>
    <w:rsid w:val="00526D5D"/>
  </w:style>
  <w:style w:type="character" w:customStyle="1" w:styleId="CharSubPartNoCASA">
    <w:name w:val="CharSubPartNo(CASA)"/>
    <w:basedOn w:val="OPCCharBase"/>
    <w:uiPriority w:val="1"/>
    <w:rsid w:val="00526D5D"/>
  </w:style>
  <w:style w:type="paragraph" w:customStyle="1" w:styleId="ENoteTTIndentHeadingSub">
    <w:name w:val="ENoteTTIndentHeadingSub"/>
    <w:aliases w:val="enTTHis"/>
    <w:basedOn w:val="OPCParaBase"/>
    <w:rsid w:val="00526D5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26D5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26D5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26D5D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526D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Text">
    <w:name w:val="SO Text"/>
    <w:aliases w:val="sot"/>
    <w:link w:val="SOTextChar"/>
    <w:rsid w:val="00526D5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26D5D"/>
    <w:rPr>
      <w:sz w:val="22"/>
    </w:rPr>
  </w:style>
  <w:style w:type="paragraph" w:customStyle="1" w:styleId="SOTextNote">
    <w:name w:val="SO TextNote"/>
    <w:aliases w:val="sont"/>
    <w:basedOn w:val="SOText"/>
    <w:qFormat/>
    <w:rsid w:val="00526D5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26D5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26D5D"/>
    <w:rPr>
      <w:sz w:val="22"/>
    </w:rPr>
  </w:style>
  <w:style w:type="paragraph" w:customStyle="1" w:styleId="FileName">
    <w:name w:val="FileName"/>
    <w:basedOn w:val="Normal"/>
    <w:rsid w:val="00526D5D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26D5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26D5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26D5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26D5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26D5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26D5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26D5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26D5D"/>
    <w:rPr>
      <w:sz w:val="18"/>
    </w:rPr>
  </w:style>
  <w:style w:type="paragraph" w:customStyle="1" w:styleId="ShortTP1">
    <w:name w:val="ShortTP1"/>
    <w:basedOn w:val="ShortT"/>
    <w:link w:val="ShortTP1Char"/>
    <w:rsid w:val="002937FA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2937FA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2937FA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2937FA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2937FA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2937FA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2937FA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2937FA"/>
  </w:style>
  <w:style w:type="character" w:customStyle="1" w:styleId="ShortTCPChar">
    <w:name w:val="ShortTCP Char"/>
    <w:basedOn w:val="ShortTChar"/>
    <w:link w:val="ShortTCP"/>
    <w:rsid w:val="002937FA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2937FA"/>
    <w:pPr>
      <w:spacing w:before="400"/>
    </w:pPr>
  </w:style>
  <w:style w:type="character" w:customStyle="1" w:styleId="ActNoCPChar">
    <w:name w:val="ActNoCP Char"/>
    <w:basedOn w:val="ActnoChar"/>
    <w:link w:val="ActNoCP"/>
    <w:rsid w:val="002937FA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2937FA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8A033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8A033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8A0335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26D5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36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36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36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36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364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364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364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364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364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26D5D"/>
  </w:style>
  <w:style w:type="paragraph" w:customStyle="1" w:styleId="OPCParaBase">
    <w:name w:val="OPCParaBase"/>
    <w:link w:val="OPCParaBaseChar"/>
    <w:qFormat/>
    <w:rsid w:val="00526D5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526D5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26D5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26D5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26D5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26D5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26D5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26D5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26D5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26D5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26D5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526D5D"/>
  </w:style>
  <w:style w:type="paragraph" w:customStyle="1" w:styleId="Blocks">
    <w:name w:val="Blocks"/>
    <w:aliases w:val="bb"/>
    <w:basedOn w:val="OPCParaBase"/>
    <w:qFormat/>
    <w:rsid w:val="00526D5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26D5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26D5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26D5D"/>
    <w:rPr>
      <w:i/>
    </w:rPr>
  </w:style>
  <w:style w:type="paragraph" w:customStyle="1" w:styleId="BoxList">
    <w:name w:val="BoxList"/>
    <w:aliases w:val="bl"/>
    <w:basedOn w:val="BoxText"/>
    <w:qFormat/>
    <w:rsid w:val="00526D5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26D5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26D5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26D5D"/>
    <w:pPr>
      <w:ind w:left="1985" w:hanging="851"/>
    </w:pPr>
  </w:style>
  <w:style w:type="character" w:customStyle="1" w:styleId="CharAmPartNo">
    <w:name w:val="CharAmPartNo"/>
    <w:basedOn w:val="OPCCharBase"/>
    <w:qFormat/>
    <w:rsid w:val="00526D5D"/>
  </w:style>
  <w:style w:type="character" w:customStyle="1" w:styleId="CharAmPartText">
    <w:name w:val="CharAmPartText"/>
    <w:basedOn w:val="OPCCharBase"/>
    <w:qFormat/>
    <w:rsid w:val="00526D5D"/>
  </w:style>
  <w:style w:type="character" w:customStyle="1" w:styleId="CharAmSchNo">
    <w:name w:val="CharAmSchNo"/>
    <w:basedOn w:val="OPCCharBase"/>
    <w:qFormat/>
    <w:rsid w:val="00526D5D"/>
  </w:style>
  <w:style w:type="character" w:customStyle="1" w:styleId="CharAmSchText">
    <w:name w:val="CharAmSchText"/>
    <w:basedOn w:val="OPCCharBase"/>
    <w:qFormat/>
    <w:rsid w:val="00526D5D"/>
  </w:style>
  <w:style w:type="character" w:customStyle="1" w:styleId="CharBoldItalic">
    <w:name w:val="CharBoldItalic"/>
    <w:basedOn w:val="OPCCharBase"/>
    <w:uiPriority w:val="1"/>
    <w:qFormat/>
    <w:rsid w:val="00526D5D"/>
    <w:rPr>
      <w:b/>
      <w:i/>
    </w:rPr>
  </w:style>
  <w:style w:type="character" w:customStyle="1" w:styleId="CharChapNo">
    <w:name w:val="CharChapNo"/>
    <w:basedOn w:val="OPCCharBase"/>
    <w:uiPriority w:val="1"/>
    <w:qFormat/>
    <w:rsid w:val="00526D5D"/>
  </w:style>
  <w:style w:type="character" w:customStyle="1" w:styleId="CharChapText">
    <w:name w:val="CharChapText"/>
    <w:basedOn w:val="OPCCharBase"/>
    <w:uiPriority w:val="1"/>
    <w:qFormat/>
    <w:rsid w:val="00526D5D"/>
  </w:style>
  <w:style w:type="character" w:customStyle="1" w:styleId="CharDivNo">
    <w:name w:val="CharDivNo"/>
    <w:basedOn w:val="OPCCharBase"/>
    <w:uiPriority w:val="1"/>
    <w:qFormat/>
    <w:rsid w:val="00526D5D"/>
  </w:style>
  <w:style w:type="character" w:customStyle="1" w:styleId="CharDivText">
    <w:name w:val="CharDivText"/>
    <w:basedOn w:val="OPCCharBase"/>
    <w:uiPriority w:val="1"/>
    <w:qFormat/>
    <w:rsid w:val="00526D5D"/>
  </w:style>
  <w:style w:type="character" w:customStyle="1" w:styleId="CharItalic">
    <w:name w:val="CharItalic"/>
    <w:basedOn w:val="OPCCharBase"/>
    <w:uiPriority w:val="1"/>
    <w:qFormat/>
    <w:rsid w:val="00526D5D"/>
    <w:rPr>
      <w:i/>
    </w:rPr>
  </w:style>
  <w:style w:type="character" w:customStyle="1" w:styleId="CharPartNo">
    <w:name w:val="CharPartNo"/>
    <w:basedOn w:val="OPCCharBase"/>
    <w:uiPriority w:val="1"/>
    <w:qFormat/>
    <w:rsid w:val="00526D5D"/>
  </w:style>
  <w:style w:type="character" w:customStyle="1" w:styleId="CharPartText">
    <w:name w:val="CharPartText"/>
    <w:basedOn w:val="OPCCharBase"/>
    <w:uiPriority w:val="1"/>
    <w:qFormat/>
    <w:rsid w:val="00526D5D"/>
  </w:style>
  <w:style w:type="character" w:customStyle="1" w:styleId="CharSectno">
    <w:name w:val="CharSectno"/>
    <w:basedOn w:val="OPCCharBase"/>
    <w:qFormat/>
    <w:rsid w:val="00526D5D"/>
  </w:style>
  <w:style w:type="character" w:customStyle="1" w:styleId="CharSubdNo">
    <w:name w:val="CharSubdNo"/>
    <w:basedOn w:val="OPCCharBase"/>
    <w:uiPriority w:val="1"/>
    <w:qFormat/>
    <w:rsid w:val="00526D5D"/>
  </w:style>
  <w:style w:type="character" w:customStyle="1" w:styleId="CharSubdText">
    <w:name w:val="CharSubdText"/>
    <w:basedOn w:val="OPCCharBase"/>
    <w:uiPriority w:val="1"/>
    <w:qFormat/>
    <w:rsid w:val="00526D5D"/>
  </w:style>
  <w:style w:type="paragraph" w:customStyle="1" w:styleId="CTA--">
    <w:name w:val="CTA --"/>
    <w:basedOn w:val="OPCParaBase"/>
    <w:next w:val="Normal"/>
    <w:rsid w:val="00526D5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26D5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26D5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26D5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26D5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26D5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26D5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26D5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26D5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26D5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26D5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26D5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26D5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26D5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26D5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26D5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26D5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26D5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26D5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26D5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26D5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26D5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26D5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26D5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26D5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26D5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26D5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26D5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26D5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26D5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26D5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26D5D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526D5D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26D5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26D5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26D5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526D5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26D5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26D5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26D5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26D5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26D5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26D5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26D5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26D5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26D5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26D5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26D5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26D5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26D5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26D5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26D5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26D5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26D5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26D5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26D5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526D5D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526D5D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526D5D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526D5D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26D5D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526D5D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526D5D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26D5D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526D5D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26D5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26D5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26D5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26D5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26D5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26D5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26D5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26D5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26D5D"/>
    <w:rPr>
      <w:sz w:val="16"/>
    </w:rPr>
  </w:style>
  <w:style w:type="table" w:customStyle="1" w:styleId="CFlag">
    <w:name w:val="CFlag"/>
    <w:basedOn w:val="TableNormal"/>
    <w:uiPriority w:val="99"/>
    <w:rsid w:val="00526D5D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526D5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26D5D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526D5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26D5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526D5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26D5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26D5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26D5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26D5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Heading1">
    <w:name w:val="ENotesHeading 1"/>
    <w:aliases w:val="Enh1"/>
    <w:basedOn w:val="OPCParaBase"/>
    <w:next w:val="Normal"/>
    <w:rsid w:val="00526D5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26D5D"/>
    <w:pPr>
      <w:spacing w:before="120" w:after="120"/>
      <w:outlineLvl w:val="2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526D5D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sText">
    <w:name w:val="ENotesText"/>
    <w:aliases w:val="Ent"/>
    <w:basedOn w:val="OPCParaBase"/>
    <w:next w:val="Normal"/>
    <w:rsid w:val="00526D5D"/>
    <w:pPr>
      <w:spacing w:before="120"/>
    </w:pPr>
  </w:style>
  <w:style w:type="paragraph" w:customStyle="1" w:styleId="SubPartCASA">
    <w:name w:val="SubPart(CASA)"/>
    <w:aliases w:val="csp"/>
    <w:basedOn w:val="OPCParaBase"/>
    <w:next w:val="ActHead3"/>
    <w:rsid w:val="00526D5D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TextEndNotes">
    <w:name w:val="TableTextEndNotes"/>
    <w:aliases w:val="Tten"/>
    <w:basedOn w:val="Normal"/>
    <w:rsid w:val="00526D5D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526D5D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526D5D"/>
    <w:pPr>
      <w:spacing w:before="40" w:line="198" w:lineRule="exact"/>
      <w:ind w:left="2835" w:hanging="709"/>
    </w:pPr>
    <w:rPr>
      <w:sz w:val="18"/>
    </w:rPr>
  </w:style>
  <w:style w:type="character" w:customStyle="1" w:styleId="paragraphChar">
    <w:name w:val="paragraph Char"/>
    <w:aliases w:val="a Char"/>
    <w:link w:val="paragraph"/>
    <w:rsid w:val="008D6074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E36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36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364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364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364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364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364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364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36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ubsectionChar">
    <w:name w:val="subsection Char"/>
    <w:aliases w:val="ss Char"/>
    <w:link w:val="subsection"/>
    <w:rsid w:val="008E6D9A"/>
    <w:rPr>
      <w:rFonts w:eastAsia="Times New Roman" w:cs="Times New Roman"/>
      <w:sz w:val="22"/>
      <w:lang w:eastAsia="en-AU"/>
    </w:rPr>
  </w:style>
  <w:style w:type="paragraph" w:customStyle="1" w:styleId="ENoteTableHeading">
    <w:name w:val="ENoteTableHeading"/>
    <w:aliases w:val="enth"/>
    <w:basedOn w:val="OPCParaBase"/>
    <w:rsid w:val="00526D5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26D5D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526D5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26D5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26D5D"/>
    <w:pPr>
      <w:spacing w:before="240"/>
    </w:pPr>
    <w:rPr>
      <w:sz w:val="24"/>
      <w:szCs w:val="24"/>
    </w:rPr>
  </w:style>
  <w:style w:type="character" w:customStyle="1" w:styleId="CharSubPartTextCASA">
    <w:name w:val="CharSubPartText(CASA)"/>
    <w:basedOn w:val="OPCCharBase"/>
    <w:uiPriority w:val="1"/>
    <w:rsid w:val="00526D5D"/>
  </w:style>
  <w:style w:type="character" w:customStyle="1" w:styleId="CharSubPartNoCASA">
    <w:name w:val="CharSubPartNo(CASA)"/>
    <w:basedOn w:val="OPCCharBase"/>
    <w:uiPriority w:val="1"/>
    <w:rsid w:val="00526D5D"/>
  </w:style>
  <w:style w:type="paragraph" w:customStyle="1" w:styleId="ENoteTTIndentHeadingSub">
    <w:name w:val="ENoteTTIndentHeadingSub"/>
    <w:aliases w:val="enTTHis"/>
    <w:basedOn w:val="OPCParaBase"/>
    <w:rsid w:val="00526D5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26D5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26D5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26D5D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526D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Text">
    <w:name w:val="SO Text"/>
    <w:aliases w:val="sot"/>
    <w:link w:val="SOTextChar"/>
    <w:rsid w:val="00526D5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26D5D"/>
    <w:rPr>
      <w:sz w:val="22"/>
    </w:rPr>
  </w:style>
  <w:style w:type="paragraph" w:customStyle="1" w:styleId="SOTextNote">
    <w:name w:val="SO TextNote"/>
    <w:aliases w:val="sont"/>
    <w:basedOn w:val="SOText"/>
    <w:qFormat/>
    <w:rsid w:val="00526D5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26D5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26D5D"/>
    <w:rPr>
      <w:sz w:val="22"/>
    </w:rPr>
  </w:style>
  <w:style w:type="paragraph" w:customStyle="1" w:styleId="FileName">
    <w:name w:val="FileName"/>
    <w:basedOn w:val="Normal"/>
    <w:rsid w:val="00526D5D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26D5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26D5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26D5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26D5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26D5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26D5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26D5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26D5D"/>
    <w:rPr>
      <w:sz w:val="18"/>
    </w:rPr>
  </w:style>
  <w:style w:type="paragraph" w:customStyle="1" w:styleId="ShortTP1">
    <w:name w:val="ShortTP1"/>
    <w:basedOn w:val="ShortT"/>
    <w:link w:val="ShortTP1Char"/>
    <w:rsid w:val="002937FA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2937FA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2937FA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2937FA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2937FA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2937FA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2937FA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2937FA"/>
  </w:style>
  <w:style w:type="character" w:customStyle="1" w:styleId="ShortTCPChar">
    <w:name w:val="ShortTCP Char"/>
    <w:basedOn w:val="ShortTChar"/>
    <w:link w:val="ShortTCP"/>
    <w:rsid w:val="002937FA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2937FA"/>
    <w:pPr>
      <w:spacing w:before="400"/>
    </w:pPr>
  </w:style>
  <w:style w:type="character" w:customStyle="1" w:styleId="ActNoCPChar">
    <w:name w:val="ActNoCP Char"/>
    <w:basedOn w:val="ActnoChar"/>
    <w:link w:val="ActNoCP"/>
    <w:rsid w:val="002937FA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2937FA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8A033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8A033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8A0335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5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1097</Words>
  <Characters>4952</Characters>
  <Application>Microsoft Office Word</Application>
  <DocSecurity>0</DocSecurity>
  <PresentationFormat/>
  <Lines>309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5909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2014-06-17T06:00:00Z</dcterms:created>
  <dcterms:modified xsi:type="dcterms:W3CDTF">2014-06-17T06:04:00Z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Education Services for Overseas Students Amendment Act 2014</vt:lpwstr>
  </property>
  <property fmtid="{D5CDD505-2E9C-101B-9397-08002B2CF9AE}" pid="3" name="Actno">
    <vt:lpwstr>No. 2, 2014</vt:lpwstr>
  </property>
</Properties>
</file>