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C7" w:rsidRDefault="001B18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8" o:title=""/>
          </v:shape>
        </w:pict>
      </w:r>
    </w:p>
    <w:p w:rsidR="00AA65C7" w:rsidRDefault="00AA65C7"/>
    <w:p w:rsidR="00AA65C7" w:rsidRDefault="00AA65C7" w:rsidP="00AA65C7">
      <w:pPr>
        <w:spacing w:line="240" w:lineRule="auto"/>
      </w:pPr>
    </w:p>
    <w:p w:rsidR="00AA65C7" w:rsidRDefault="00AA65C7" w:rsidP="00AA65C7"/>
    <w:p w:rsidR="00AA65C7" w:rsidRDefault="00AA65C7" w:rsidP="00AA65C7"/>
    <w:p w:rsidR="00AA65C7" w:rsidRDefault="00AA65C7" w:rsidP="00AA65C7"/>
    <w:p w:rsidR="00AA65C7" w:rsidRDefault="00AA65C7" w:rsidP="00AA65C7"/>
    <w:p w:rsidR="0048364F" w:rsidRPr="000B6AEF" w:rsidRDefault="00F40868" w:rsidP="0048364F">
      <w:pPr>
        <w:pStyle w:val="ShortT"/>
      </w:pPr>
      <w:r w:rsidRPr="000B6AEF">
        <w:t xml:space="preserve">Primary Industries (Excise) Levies Amendment </w:t>
      </w:r>
      <w:r w:rsidR="0030074B" w:rsidRPr="000B6AEF">
        <w:t xml:space="preserve">(Dairy Produce) </w:t>
      </w:r>
      <w:r w:rsidR="00AA65C7">
        <w:t>Act</w:t>
      </w:r>
      <w:r w:rsidRPr="000B6AEF">
        <w:t xml:space="preserve"> 201</w:t>
      </w:r>
      <w:r w:rsidR="0095659E" w:rsidRPr="000B6AEF">
        <w:t>4</w:t>
      </w:r>
    </w:p>
    <w:p w:rsidR="0048364F" w:rsidRPr="000B6AEF" w:rsidRDefault="0048364F" w:rsidP="0048364F"/>
    <w:p w:rsidR="0048364F" w:rsidRPr="000B6AEF" w:rsidRDefault="00C164CA" w:rsidP="00AA65C7">
      <w:pPr>
        <w:pStyle w:val="Actno"/>
        <w:spacing w:before="400"/>
      </w:pPr>
      <w:r w:rsidRPr="000B6AEF">
        <w:t>No.</w:t>
      </w:r>
      <w:r w:rsidR="00D91E23">
        <w:t xml:space="preserve"> 10</w:t>
      </w:r>
      <w:r w:rsidRPr="000B6AEF">
        <w:t>, 201</w:t>
      </w:r>
      <w:r w:rsidR="0095659E" w:rsidRPr="000B6AEF">
        <w:t>4</w:t>
      </w:r>
    </w:p>
    <w:p w:rsidR="0048364F" w:rsidRPr="000B6AEF" w:rsidRDefault="0048364F" w:rsidP="0048364F"/>
    <w:p w:rsidR="00AA65C7" w:rsidRDefault="00AA65C7" w:rsidP="00AA65C7"/>
    <w:p w:rsidR="00AA65C7" w:rsidRDefault="00AA65C7" w:rsidP="00AA65C7"/>
    <w:p w:rsidR="00AA65C7" w:rsidRDefault="00AA65C7" w:rsidP="00AA65C7"/>
    <w:p w:rsidR="00AA65C7" w:rsidRDefault="00AA65C7" w:rsidP="00AA65C7"/>
    <w:p w:rsidR="0048364F" w:rsidRPr="000B6AEF" w:rsidRDefault="00AA65C7" w:rsidP="0048364F">
      <w:pPr>
        <w:pStyle w:val="LongT"/>
      </w:pPr>
      <w:r>
        <w:t>An Act</w:t>
      </w:r>
      <w:r w:rsidR="0048364F" w:rsidRPr="000B6AEF">
        <w:t xml:space="preserve"> to </w:t>
      </w:r>
      <w:r w:rsidR="00205137" w:rsidRPr="000B6AEF">
        <w:t xml:space="preserve">amend the </w:t>
      </w:r>
      <w:r w:rsidR="00205137" w:rsidRPr="000B6AEF">
        <w:rPr>
          <w:i/>
        </w:rPr>
        <w:t>Primary Industries (Excise) Levies Act 1999</w:t>
      </w:r>
      <w:r w:rsidR="0048364F" w:rsidRPr="000B6AEF">
        <w:t>, and for related purposes</w:t>
      </w:r>
    </w:p>
    <w:p w:rsidR="0095659E" w:rsidRPr="000B6AEF" w:rsidRDefault="0095659E" w:rsidP="0095659E">
      <w:pPr>
        <w:pStyle w:val="Header"/>
        <w:tabs>
          <w:tab w:val="clear" w:pos="4150"/>
          <w:tab w:val="clear" w:pos="8307"/>
        </w:tabs>
      </w:pPr>
      <w:r w:rsidRPr="000B6AEF">
        <w:rPr>
          <w:rStyle w:val="CharAmSchNo"/>
        </w:rPr>
        <w:t xml:space="preserve"> </w:t>
      </w:r>
      <w:r w:rsidRPr="000B6AEF">
        <w:rPr>
          <w:rStyle w:val="CharAmSchText"/>
        </w:rPr>
        <w:t xml:space="preserve"> </w:t>
      </w:r>
    </w:p>
    <w:p w:rsidR="0095659E" w:rsidRPr="000B6AEF" w:rsidRDefault="0095659E" w:rsidP="0095659E">
      <w:pPr>
        <w:pStyle w:val="Header"/>
        <w:tabs>
          <w:tab w:val="clear" w:pos="4150"/>
          <w:tab w:val="clear" w:pos="8307"/>
        </w:tabs>
      </w:pPr>
      <w:r w:rsidRPr="000B6AEF">
        <w:rPr>
          <w:rStyle w:val="CharAmPartNo"/>
        </w:rPr>
        <w:t xml:space="preserve"> </w:t>
      </w:r>
      <w:r w:rsidRPr="000B6AEF">
        <w:rPr>
          <w:rStyle w:val="CharAmPartText"/>
        </w:rPr>
        <w:t xml:space="preserve"> </w:t>
      </w:r>
    </w:p>
    <w:p w:rsidR="00920B22" w:rsidRPr="000B6AEF" w:rsidRDefault="00920B22" w:rsidP="0048364F">
      <w:pPr>
        <w:sectPr w:rsidR="00920B22" w:rsidRPr="000B6AEF" w:rsidSect="00AA65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B6AEF" w:rsidRDefault="0048364F" w:rsidP="00C039ED">
      <w:pPr>
        <w:rPr>
          <w:sz w:val="36"/>
        </w:rPr>
      </w:pPr>
      <w:r w:rsidRPr="000B6AEF">
        <w:rPr>
          <w:sz w:val="36"/>
        </w:rPr>
        <w:lastRenderedPageBreak/>
        <w:t>Contents</w:t>
      </w:r>
    </w:p>
    <w:bookmarkStart w:id="0" w:name="BKCheck15B_1"/>
    <w:bookmarkEnd w:id="0"/>
    <w:p w:rsidR="004E5AFD" w:rsidRDefault="004E5A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E5AFD">
        <w:rPr>
          <w:noProof/>
        </w:rPr>
        <w:tab/>
      </w:r>
      <w:r w:rsidRPr="004E5AFD">
        <w:rPr>
          <w:noProof/>
        </w:rPr>
        <w:fldChar w:fldCharType="begin"/>
      </w:r>
      <w:r w:rsidRPr="004E5AFD">
        <w:rPr>
          <w:noProof/>
        </w:rPr>
        <w:instrText xml:space="preserve"> PAGEREF _Toc383078040 \h </w:instrText>
      </w:r>
      <w:r w:rsidRPr="004E5AFD">
        <w:rPr>
          <w:noProof/>
        </w:rPr>
      </w:r>
      <w:r w:rsidRPr="004E5AFD">
        <w:rPr>
          <w:noProof/>
        </w:rPr>
        <w:fldChar w:fldCharType="separate"/>
      </w:r>
      <w:r w:rsidR="001B180C">
        <w:rPr>
          <w:noProof/>
        </w:rPr>
        <w:t>1</w:t>
      </w:r>
      <w:r w:rsidRPr="004E5AFD">
        <w:rPr>
          <w:noProof/>
        </w:rPr>
        <w:fldChar w:fldCharType="end"/>
      </w:r>
    </w:p>
    <w:p w:rsidR="004E5AFD" w:rsidRDefault="004E5A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E5AFD">
        <w:rPr>
          <w:noProof/>
        </w:rPr>
        <w:tab/>
      </w:r>
      <w:r w:rsidRPr="004E5AFD">
        <w:rPr>
          <w:noProof/>
        </w:rPr>
        <w:fldChar w:fldCharType="begin"/>
      </w:r>
      <w:r w:rsidRPr="004E5AFD">
        <w:rPr>
          <w:noProof/>
        </w:rPr>
        <w:instrText xml:space="preserve"> PAGEREF _Toc383078041 \h </w:instrText>
      </w:r>
      <w:r w:rsidRPr="004E5AFD">
        <w:rPr>
          <w:noProof/>
        </w:rPr>
      </w:r>
      <w:r w:rsidRPr="004E5AFD">
        <w:rPr>
          <w:noProof/>
        </w:rPr>
        <w:fldChar w:fldCharType="separate"/>
      </w:r>
      <w:r w:rsidR="001B180C">
        <w:rPr>
          <w:noProof/>
        </w:rPr>
        <w:t>2</w:t>
      </w:r>
      <w:r w:rsidRPr="004E5AFD">
        <w:rPr>
          <w:noProof/>
        </w:rPr>
        <w:fldChar w:fldCharType="end"/>
      </w:r>
    </w:p>
    <w:p w:rsidR="004E5AFD" w:rsidRDefault="004E5A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4E5AFD">
        <w:rPr>
          <w:noProof/>
        </w:rPr>
        <w:tab/>
      </w:r>
      <w:r w:rsidRPr="004E5AFD">
        <w:rPr>
          <w:noProof/>
        </w:rPr>
        <w:fldChar w:fldCharType="begin"/>
      </w:r>
      <w:r w:rsidRPr="004E5AFD">
        <w:rPr>
          <w:noProof/>
        </w:rPr>
        <w:instrText xml:space="preserve"> PAGEREF _Toc383078042 \h </w:instrText>
      </w:r>
      <w:r w:rsidRPr="004E5AFD">
        <w:rPr>
          <w:noProof/>
        </w:rPr>
      </w:r>
      <w:r w:rsidRPr="004E5AFD">
        <w:rPr>
          <w:noProof/>
        </w:rPr>
        <w:fldChar w:fldCharType="separate"/>
      </w:r>
      <w:r w:rsidR="001B180C">
        <w:rPr>
          <w:noProof/>
        </w:rPr>
        <w:t>2</w:t>
      </w:r>
      <w:r w:rsidRPr="004E5AFD">
        <w:rPr>
          <w:noProof/>
        </w:rPr>
        <w:fldChar w:fldCharType="end"/>
      </w:r>
    </w:p>
    <w:p w:rsidR="004E5AFD" w:rsidRDefault="004E5AF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E5AFD">
        <w:rPr>
          <w:b w:val="0"/>
          <w:noProof/>
          <w:sz w:val="18"/>
        </w:rPr>
        <w:tab/>
      </w:r>
      <w:r w:rsidRPr="004E5AFD">
        <w:rPr>
          <w:b w:val="0"/>
          <w:noProof/>
          <w:sz w:val="18"/>
        </w:rPr>
        <w:fldChar w:fldCharType="begin"/>
      </w:r>
      <w:r w:rsidRPr="004E5AFD">
        <w:rPr>
          <w:b w:val="0"/>
          <w:noProof/>
          <w:sz w:val="18"/>
        </w:rPr>
        <w:instrText xml:space="preserve"> PAGEREF _Toc383078043 \h </w:instrText>
      </w:r>
      <w:r w:rsidRPr="004E5AFD">
        <w:rPr>
          <w:b w:val="0"/>
          <w:noProof/>
          <w:sz w:val="18"/>
        </w:rPr>
      </w:r>
      <w:r w:rsidRPr="004E5AFD">
        <w:rPr>
          <w:b w:val="0"/>
          <w:noProof/>
          <w:sz w:val="18"/>
        </w:rPr>
        <w:fldChar w:fldCharType="separate"/>
      </w:r>
      <w:r w:rsidR="001B180C">
        <w:rPr>
          <w:b w:val="0"/>
          <w:noProof/>
          <w:sz w:val="18"/>
        </w:rPr>
        <w:t>3</w:t>
      </w:r>
      <w:r w:rsidRPr="004E5AFD">
        <w:rPr>
          <w:b w:val="0"/>
          <w:noProof/>
          <w:sz w:val="18"/>
        </w:rPr>
        <w:fldChar w:fldCharType="end"/>
      </w:r>
    </w:p>
    <w:p w:rsidR="004E5AFD" w:rsidRDefault="004E5AF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(Excise) Levies Act 1999</w:t>
      </w:r>
      <w:r w:rsidRPr="004E5AFD">
        <w:rPr>
          <w:i w:val="0"/>
          <w:noProof/>
          <w:sz w:val="18"/>
        </w:rPr>
        <w:tab/>
      </w:r>
      <w:r w:rsidRPr="004E5AFD">
        <w:rPr>
          <w:i w:val="0"/>
          <w:noProof/>
          <w:sz w:val="18"/>
        </w:rPr>
        <w:fldChar w:fldCharType="begin"/>
      </w:r>
      <w:r w:rsidRPr="004E5AFD">
        <w:rPr>
          <w:i w:val="0"/>
          <w:noProof/>
          <w:sz w:val="18"/>
        </w:rPr>
        <w:instrText xml:space="preserve"> PAGEREF _Toc383078044 \h </w:instrText>
      </w:r>
      <w:r w:rsidRPr="004E5AFD">
        <w:rPr>
          <w:i w:val="0"/>
          <w:noProof/>
          <w:sz w:val="18"/>
        </w:rPr>
      </w:r>
      <w:r w:rsidRPr="004E5AFD">
        <w:rPr>
          <w:i w:val="0"/>
          <w:noProof/>
          <w:sz w:val="18"/>
        </w:rPr>
        <w:fldChar w:fldCharType="separate"/>
      </w:r>
      <w:r w:rsidR="001B180C">
        <w:rPr>
          <w:i w:val="0"/>
          <w:noProof/>
          <w:sz w:val="18"/>
        </w:rPr>
        <w:t>3</w:t>
      </w:r>
      <w:r w:rsidRPr="004E5AFD">
        <w:rPr>
          <w:i w:val="0"/>
          <w:noProof/>
          <w:sz w:val="18"/>
        </w:rPr>
        <w:fldChar w:fldCharType="end"/>
      </w:r>
    </w:p>
    <w:p w:rsidR="0048364F" w:rsidRPr="000B6AEF" w:rsidRDefault="004E5AFD" w:rsidP="0048364F">
      <w:r>
        <w:fldChar w:fldCharType="end"/>
      </w:r>
    </w:p>
    <w:p w:rsidR="0048364F" w:rsidRPr="000B6AEF" w:rsidRDefault="0048364F" w:rsidP="0048364F">
      <w:pPr>
        <w:sectPr w:rsidR="0048364F" w:rsidRPr="000B6AEF" w:rsidSect="00AA65C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A65C7" w:rsidRDefault="001B180C">
      <w:r>
        <w:lastRenderedPageBreak/>
        <w:pict>
          <v:shape id="_x0000_i1026" type="#_x0000_t75" style="width:108pt;height:78pt" fillcolor="window">
            <v:imagedata r:id="rId8" o:title=""/>
          </v:shape>
        </w:pict>
      </w:r>
    </w:p>
    <w:p w:rsidR="00AA65C7" w:rsidRDefault="00AA65C7"/>
    <w:p w:rsidR="00AA65C7" w:rsidRDefault="00AA65C7" w:rsidP="00AA65C7">
      <w:pPr>
        <w:spacing w:line="240" w:lineRule="auto"/>
      </w:pPr>
    </w:p>
    <w:p w:rsidR="00AA65C7" w:rsidRDefault="001B180C" w:rsidP="00AA65C7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Primary Industries (Excise) Levies Amendment (Dairy Produce) Act 2014</w:t>
      </w:r>
      <w:r>
        <w:rPr>
          <w:noProof/>
        </w:rPr>
        <w:fldChar w:fldCharType="end"/>
      </w:r>
    </w:p>
    <w:p w:rsidR="00AA65C7" w:rsidRDefault="001B180C" w:rsidP="00AA65C7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10, 2014</w:t>
      </w:r>
      <w:r>
        <w:rPr>
          <w:noProof/>
        </w:rPr>
        <w:fldChar w:fldCharType="end"/>
      </w:r>
    </w:p>
    <w:p w:rsidR="00AA65C7" w:rsidRPr="009A0728" w:rsidRDefault="00AA65C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A65C7" w:rsidRPr="009A0728" w:rsidRDefault="00AA65C7" w:rsidP="009A0728">
      <w:pPr>
        <w:spacing w:line="40" w:lineRule="exact"/>
        <w:rPr>
          <w:rFonts w:eastAsia="Calibri"/>
          <w:b/>
          <w:sz w:val="28"/>
        </w:rPr>
      </w:pPr>
    </w:p>
    <w:p w:rsidR="00AA65C7" w:rsidRPr="009A0728" w:rsidRDefault="00AA65C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0B6AEF" w:rsidRDefault="00AA65C7" w:rsidP="000B6AEF">
      <w:pPr>
        <w:pStyle w:val="Page1"/>
      </w:pPr>
      <w:r>
        <w:t>An Act</w:t>
      </w:r>
      <w:r w:rsidR="000B6AEF" w:rsidRPr="000B6AEF">
        <w:t xml:space="preserve"> to amend the </w:t>
      </w:r>
      <w:r w:rsidR="000B6AEF" w:rsidRPr="000B6AEF">
        <w:rPr>
          <w:i/>
        </w:rPr>
        <w:t>Primary Industries (Excise) Levies Act 1999</w:t>
      </w:r>
      <w:r w:rsidR="000B6AEF" w:rsidRPr="000B6AEF">
        <w:t>, and for related purposes</w:t>
      </w:r>
    </w:p>
    <w:p w:rsidR="00D91E23" w:rsidRDefault="00D91E23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18 March 2014</w:t>
      </w:r>
      <w:r>
        <w:rPr>
          <w:sz w:val="24"/>
        </w:rPr>
        <w:t>]</w:t>
      </w:r>
    </w:p>
    <w:p w:rsidR="0048364F" w:rsidRPr="000B6AEF" w:rsidRDefault="0048364F" w:rsidP="000B6AEF">
      <w:pPr>
        <w:spacing w:before="240" w:line="240" w:lineRule="auto"/>
        <w:rPr>
          <w:sz w:val="32"/>
        </w:rPr>
      </w:pPr>
      <w:r w:rsidRPr="000B6AEF">
        <w:rPr>
          <w:sz w:val="32"/>
        </w:rPr>
        <w:t>The Parliament of Australia enacts:</w:t>
      </w:r>
    </w:p>
    <w:p w:rsidR="0048364F" w:rsidRPr="000B6AEF" w:rsidRDefault="0048364F" w:rsidP="000B6AEF">
      <w:pPr>
        <w:pStyle w:val="ActHead5"/>
      </w:pPr>
      <w:bookmarkStart w:id="1" w:name="_Toc383078040"/>
      <w:r w:rsidRPr="000B6AEF">
        <w:rPr>
          <w:rStyle w:val="CharSectno"/>
        </w:rPr>
        <w:t>1</w:t>
      </w:r>
      <w:r w:rsidRPr="000B6AEF">
        <w:t xml:space="preserve">  Short title</w:t>
      </w:r>
      <w:bookmarkEnd w:id="1"/>
    </w:p>
    <w:p w:rsidR="0048364F" w:rsidRPr="000B6AEF" w:rsidRDefault="0048364F" w:rsidP="000B6AEF">
      <w:pPr>
        <w:pStyle w:val="subsection"/>
      </w:pPr>
      <w:r w:rsidRPr="000B6AEF">
        <w:tab/>
      </w:r>
      <w:r w:rsidRPr="000B6AEF">
        <w:tab/>
        <w:t xml:space="preserve">This Act may be cited as the </w:t>
      </w:r>
      <w:r w:rsidR="00205137" w:rsidRPr="000B6AEF">
        <w:rPr>
          <w:i/>
        </w:rPr>
        <w:t>Primary Industries (Excise) Levies Amendment (Dairy Produce) Act 201</w:t>
      </w:r>
      <w:r w:rsidR="0095659E" w:rsidRPr="000B6AEF">
        <w:rPr>
          <w:i/>
        </w:rPr>
        <w:t>4</w:t>
      </w:r>
      <w:r w:rsidRPr="000B6AEF">
        <w:t>.</w:t>
      </w:r>
    </w:p>
    <w:p w:rsidR="0048364F" w:rsidRPr="000B6AEF" w:rsidRDefault="0048364F" w:rsidP="000B6AEF">
      <w:pPr>
        <w:pStyle w:val="ActHead5"/>
      </w:pPr>
      <w:bookmarkStart w:id="2" w:name="_Toc383078041"/>
      <w:r w:rsidRPr="000B6AEF">
        <w:rPr>
          <w:rStyle w:val="CharSectno"/>
        </w:rPr>
        <w:lastRenderedPageBreak/>
        <w:t>2</w:t>
      </w:r>
      <w:r w:rsidRPr="000B6AEF">
        <w:t xml:space="preserve">  Commencement</w:t>
      </w:r>
      <w:bookmarkEnd w:id="2"/>
    </w:p>
    <w:p w:rsidR="00205137" w:rsidRPr="000B6AEF" w:rsidRDefault="00205137" w:rsidP="000B6AEF">
      <w:pPr>
        <w:pStyle w:val="subsection"/>
      </w:pPr>
      <w:r w:rsidRPr="000B6AEF">
        <w:tab/>
      </w:r>
      <w:r w:rsidRPr="000B6AEF">
        <w:tab/>
        <w:t>This Act commences on the day this Act receives the Royal Assent.</w:t>
      </w:r>
    </w:p>
    <w:p w:rsidR="0048364F" w:rsidRPr="000B6AEF" w:rsidRDefault="0048364F" w:rsidP="000B6AEF">
      <w:pPr>
        <w:pStyle w:val="ActHead5"/>
      </w:pPr>
      <w:bookmarkStart w:id="3" w:name="_Toc383078042"/>
      <w:r w:rsidRPr="000B6AEF">
        <w:rPr>
          <w:rStyle w:val="CharSectno"/>
        </w:rPr>
        <w:t>3</w:t>
      </w:r>
      <w:r w:rsidRPr="000B6AEF">
        <w:t xml:space="preserve">  Schedule(s)</w:t>
      </w:r>
      <w:bookmarkEnd w:id="3"/>
    </w:p>
    <w:p w:rsidR="0048364F" w:rsidRPr="000B6AEF" w:rsidRDefault="0048364F" w:rsidP="000B6AEF">
      <w:pPr>
        <w:pStyle w:val="subsection"/>
      </w:pPr>
      <w:r w:rsidRPr="000B6AEF">
        <w:tab/>
      </w:r>
      <w:r w:rsidRPr="000B6AEF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0B6AEF" w:rsidRDefault="0048364F" w:rsidP="000B6AEF">
      <w:pPr>
        <w:pStyle w:val="ActHead6"/>
        <w:pageBreakBefore/>
      </w:pPr>
      <w:bookmarkStart w:id="4" w:name="_Toc383078043"/>
      <w:bookmarkStart w:id="5" w:name="opcAmSched"/>
      <w:bookmarkStart w:id="6" w:name="opcCurrentFind"/>
      <w:r w:rsidRPr="000B6AEF">
        <w:rPr>
          <w:rStyle w:val="CharAmSchNo"/>
        </w:rPr>
        <w:lastRenderedPageBreak/>
        <w:t>Schedule</w:t>
      </w:r>
      <w:r w:rsidR="000B6AEF" w:rsidRPr="000B6AEF">
        <w:rPr>
          <w:rStyle w:val="CharAmSchNo"/>
        </w:rPr>
        <w:t> </w:t>
      </w:r>
      <w:r w:rsidRPr="000B6AEF">
        <w:rPr>
          <w:rStyle w:val="CharAmSchNo"/>
        </w:rPr>
        <w:t>1</w:t>
      </w:r>
      <w:r w:rsidRPr="000B6AEF">
        <w:t>—</w:t>
      </w:r>
      <w:r w:rsidR="00205137" w:rsidRPr="000B6AEF">
        <w:rPr>
          <w:rStyle w:val="CharAmSchText"/>
        </w:rPr>
        <w:t>Amendments</w:t>
      </w:r>
      <w:bookmarkEnd w:id="4"/>
    </w:p>
    <w:bookmarkEnd w:id="5"/>
    <w:bookmarkEnd w:id="6"/>
    <w:p w:rsidR="00205137" w:rsidRPr="000B6AEF" w:rsidRDefault="00205137" w:rsidP="000B6AEF">
      <w:pPr>
        <w:pStyle w:val="Header"/>
      </w:pPr>
      <w:r w:rsidRPr="000B6AEF">
        <w:rPr>
          <w:rStyle w:val="CharAmPartNo"/>
        </w:rPr>
        <w:t xml:space="preserve"> </w:t>
      </w:r>
      <w:r w:rsidRPr="000B6AEF">
        <w:rPr>
          <w:rStyle w:val="CharAmPartText"/>
        </w:rPr>
        <w:t xml:space="preserve"> </w:t>
      </w:r>
    </w:p>
    <w:p w:rsidR="00205137" w:rsidRPr="000B6AEF" w:rsidRDefault="00205137" w:rsidP="000B6AEF">
      <w:pPr>
        <w:pStyle w:val="ActHead9"/>
        <w:rPr>
          <w:i w:val="0"/>
        </w:rPr>
      </w:pPr>
      <w:bookmarkStart w:id="7" w:name="_Toc383078044"/>
      <w:r w:rsidRPr="000B6AEF">
        <w:t>Primary Industries (Excise) Le</w:t>
      </w:r>
      <w:bookmarkStart w:id="8" w:name="_GoBack"/>
      <w:bookmarkEnd w:id="8"/>
      <w:r w:rsidRPr="000B6AEF">
        <w:t>vies Act 1999</w:t>
      </w:r>
      <w:bookmarkEnd w:id="7"/>
    </w:p>
    <w:p w:rsidR="00205137" w:rsidRPr="000B6AEF" w:rsidRDefault="00205137" w:rsidP="000B6AEF">
      <w:pPr>
        <w:pStyle w:val="ItemHead"/>
      </w:pPr>
      <w:r w:rsidRPr="000B6AEF">
        <w:t>1  Clause</w:t>
      </w:r>
      <w:r w:rsidR="000B6AEF" w:rsidRPr="000B6AEF">
        <w:t> </w:t>
      </w:r>
      <w:r w:rsidRPr="000B6AEF">
        <w:t xml:space="preserve">11 of </w:t>
      </w:r>
      <w:r w:rsidR="00C51F69" w:rsidRPr="000B6AEF">
        <w:t>Schedule</w:t>
      </w:r>
      <w:r w:rsidR="000B6AEF" w:rsidRPr="000B6AEF">
        <w:t> </w:t>
      </w:r>
      <w:r w:rsidR="00C51F69" w:rsidRPr="000B6AEF">
        <w:t>6 (table item</w:t>
      </w:r>
      <w:r w:rsidR="000B6AEF" w:rsidRPr="000B6AEF">
        <w:t> </w:t>
      </w:r>
      <w:r w:rsidR="00C51F69" w:rsidRPr="000B6AEF">
        <w:t>6)</w:t>
      </w:r>
    </w:p>
    <w:p w:rsidR="00C51F69" w:rsidRPr="000B6AEF" w:rsidRDefault="00C51F69" w:rsidP="000B6AEF">
      <w:pPr>
        <w:pStyle w:val="Item"/>
      </w:pPr>
      <w:r w:rsidRPr="000B6AEF">
        <w:t>Omit “0.058”, substitute “0.145”.</w:t>
      </w:r>
    </w:p>
    <w:p w:rsidR="00C51F69" w:rsidRPr="000B6AEF" w:rsidRDefault="00C51F69" w:rsidP="000B6AEF">
      <w:pPr>
        <w:pStyle w:val="ItemHead"/>
      </w:pPr>
      <w:r w:rsidRPr="000B6AEF">
        <w:t>2  Clause</w:t>
      </w:r>
      <w:r w:rsidR="000B6AEF" w:rsidRPr="000B6AEF">
        <w:t> </w:t>
      </w:r>
      <w:r w:rsidRPr="000B6AEF">
        <w:t>12 of Schedule</w:t>
      </w:r>
      <w:r w:rsidR="000B6AEF" w:rsidRPr="000B6AEF">
        <w:t> </w:t>
      </w:r>
      <w:r w:rsidRPr="000B6AEF">
        <w:t>6 (table item</w:t>
      </w:r>
      <w:r w:rsidR="000B6AEF" w:rsidRPr="000B6AEF">
        <w:t> </w:t>
      </w:r>
      <w:r w:rsidRPr="000B6AEF">
        <w:t>6)</w:t>
      </w:r>
    </w:p>
    <w:p w:rsidR="00D94727" w:rsidRDefault="00C51F69" w:rsidP="000B6AEF">
      <w:pPr>
        <w:pStyle w:val="Item"/>
      </w:pPr>
      <w:r w:rsidRPr="000B6AEF">
        <w:t>Omit “0.13850”, substitute “0.34625”.</w:t>
      </w:r>
    </w:p>
    <w:p w:rsidR="00AA65C7" w:rsidRDefault="00AA65C7" w:rsidP="00D91E23"/>
    <w:p w:rsidR="00AA65C7" w:rsidRDefault="00AA65C7" w:rsidP="00027C40">
      <w:pPr>
        <w:pStyle w:val="AssentBk"/>
        <w:keepNext/>
      </w:pPr>
    </w:p>
    <w:p w:rsidR="00AA65C7" w:rsidRDefault="00AA65C7" w:rsidP="00027C40">
      <w:pPr>
        <w:pStyle w:val="AssentBk"/>
        <w:keepNext/>
      </w:pPr>
    </w:p>
    <w:p w:rsidR="00D91E23" w:rsidRDefault="00D91E23" w:rsidP="003B1CD0">
      <w:pPr>
        <w:pStyle w:val="2ndRd"/>
        <w:keepNext/>
        <w:pBdr>
          <w:top w:val="single" w:sz="2" w:space="1" w:color="auto"/>
        </w:pBdr>
      </w:pPr>
    </w:p>
    <w:p w:rsidR="00D91E23" w:rsidRDefault="00D91E23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D91E23" w:rsidRDefault="00D91E23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February 2014</w:t>
      </w:r>
    </w:p>
    <w:p w:rsidR="00D91E23" w:rsidRDefault="00D91E23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3 March 2014</w:t>
      </w:r>
      <w:r>
        <w:t>]</w:t>
      </w:r>
    </w:p>
    <w:p w:rsidR="00D91E23" w:rsidRDefault="00D91E23" w:rsidP="003B1CD0"/>
    <w:p w:rsidR="00AA65C7" w:rsidRPr="00D91E23" w:rsidRDefault="00D91E23" w:rsidP="00D91E23">
      <w:pPr>
        <w:framePr w:hSpace="180" w:wrap="around" w:vAnchor="text" w:hAnchor="page" w:x="2410" w:y="5387"/>
      </w:pPr>
      <w:r>
        <w:t>(1/14)</w:t>
      </w:r>
    </w:p>
    <w:p w:rsidR="00D91E23" w:rsidRDefault="00D91E23"/>
    <w:sectPr w:rsidR="00D91E23" w:rsidSect="00AA65C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68" w:rsidRDefault="00F40868" w:rsidP="0048364F">
      <w:pPr>
        <w:spacing w:line="240" w:lineRule="auto"/>
      </w:pPr>
      <w:r>
        <w:separator/>
      </w:r>
    </w:p>
  </w:endnote>
  <w:endnote w:type="continuationSeparator" w:id="0">
    <w:p w:rsidR="00F40868" w:rsidRDefault="00F4086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5F1388" w:rsidRDefault="00B621DA" w:rsidP="000B6AE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23" w:rsidRDefault="00D91E23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B621DA" w:rsidRDefault="00B621DA" w:rsidP="000B6AEF">
    <w:pPr>
      <w:pStyle w:val="Footer"/>
      <w:spacing w:before="120"/>
    </w:pPr>
  </w:p>
  <w:p w:rsidR="00B621DA" w:rsidRPr="005F1388" w:rsidRDefault="00B621DA" w:rsidP="00B621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ED79B6" w:rsidRDefault="00B621DA" w:rsidP="000B6AE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Default="00B621DA" w:rsidP="000B6AE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621DA" w:rsidTr="003836BD">
      <w:tc>
        <w:tcPr>
          <w:tcW w:w="646" w:type="dxa"/>
        </w:tcPr>
        <w:p w:rsidR="00B621DA" w:rsidRDefault="00B621DA" w:rsidP="003836B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180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621DA" w:rsidRDefault="00AA65C7" w:rsidP="003836BD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(Excise) Levies Amendment (Dairy Produce) Act 2014</w:t>
          </w:r>
        </w:p>
      </w:tc>
      <w:tc>
        <w:tcPr>
          <w:tcW w:w="1270" w:type="dxa"/>
        </w:tcPr>
        <w:p w:rsidR="00B621DA" w:rsidRDefault="00AA65C7" w:rsidP="003836BD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B621DA" w:rsidRDefault="00B621DA" w:rsidP="00B621D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Default="00B621DA" w:rsidP="000B6AE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621DA" w:rsidTr="003836BD">
      <w:tc>
        <w:tcPr>
          <w:tcW w:w="1247" w:type="dxa"/>
        </w:tcPr>
        <w:p w:rsidR="00B621DA" w:rsidRDefault="00AA65C7" w:rsidP="00D91E23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D91E23">
            <w:rPr>
              <w:i/>
              <w:sz w:val="18"/>
            </w:rPr>
            <w:t>10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B621DA" w:rsidRDefault="00AA65C7" w:rsidP="003836BD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Primary Industries (Excise) Levies Amendment (Dairy Produce) Act 2014</w:t>
          </w:r>
        </w:p>
      </w:tc>
      <w:tc>
        <w:tcPr>
          <w:tcW w:w="669" w:type="dxa"/>
        </w:tcPr>
        <w:p w:rsidR="00B621DA" w:rsidRDefault="00B621DA" w:rsidP="003836B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18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21DA" w:rsidRPr="00ED79B6" w:rsidRDefault="00B621DA" w:rsidP="00B621D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A961C4" w:rsidRDefault="00B621DA" w:rsidP="000B6AE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621DA" w:rsidTr="000B6AEF">
      <w:tc>
        <w:tcPr>
          <w:tcW w:w="646" w:type="dxa"/>
        </w:tcPr>
        <w:p w:rsidR="00B621DA" w:rsidRDefault="00B621DA" w:rsidP="003836B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B180C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621DA" w:rsidRDefault="00AA65C7" w:rsidP="003836BD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(Excise) Levies Amendment (Dairy Produce) Act 2014</w:t>
          </w:r>
        </w:p>
      </w:tc>
      <w:tc>
        <w:tcPr>
          <w:tcW w:w="1270" w:type="dxa"/>
        </w:tcPr>
        <w:p w:rsidR="00B621DA" w:rsidRDefault="00AA65C7" w:rsidP="00D91E23">
          <w:pPr>
            <w:jc w:val="right"/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D91E23">
            <w:rPr>
              <w:i/>
              <w:sz w:val="18"/>
            </w:rPr>
            <w:t>10</w:t>
          </w:r>
          <w:r>
            <w:rPr>
              <w:i/>
              <w:sz w:val="18"/>
            </w:rPr>
            <w:t>, 2014</w:t>
          </w:r>
        </w:p>
      </w:tc>
    </w:tr>
  </w:tbl>
  <w:p w:rsidR="00B621DA" w:rsidRPr="00A961C4" w:rsidRDefault="00B621DA" w:rsidP="00B621D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A961C4" w:rsidRDefault="00B621DA" w:rsidP="000B6AE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621DA" w:rsidTr="000B6AEF">
      <w:tc>
        <w:tcPr>
          <w:tcW w:w="1247" w:type="dxa"/>
        </w:tcPr>
        <w:p w:rsidR="00B621DA" w:rsidRDefault="00AA65C7" w:rsidP="00D91E23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D91E23">
            <w:rPr>
              <w:i/>
              <w:sz w:val="18"/>
            </w:rPr>
            <w:t>10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B621DA" w:rsidRDefault="00AA65C7" w:rsidP="003836BD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(Excise) Levies Amendment (Dairy Produce) Act 2014</w:t>
          </w:r>
        </w:p>
      </w:tc>
      <w:tc>
        <w:tcPr>
          <w:tcW w:w="669" w:type="dxa"/>
        </w:tcPr>
        <w:p w:rsidR="00B621DA" w:rsidRDefault="00B621DA" w:rsidP="003836B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B180C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621DA" w:rsidRPr="00055B5C" w:rsidRDefault="00B621DA" w:rsidP="00B621D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A961C4" w:rsidRDefault="00B621DA" w:rsidP="000B6AE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621DA" w:rsidTr="000B6AEF">
      <w:tc>
        <w:tcPr>
          <w:tcW w:w="1247" w:type="dxa"/>
        </w:tcPr>
        <w:p w:rsidR="00B621DA" w:rsidRDefault="00AA65C7" w:rsidP="00D91E23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D91E23">
            <w:rPr>
              <w:i/>
              <w:sz w:val="18"/>
            </w:rPr>
            <w:t>10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B621DA" w:rsidRDefault="00AA65C7" w:rsidP="003836BD">
          <w:pPr>
            <w:jc w:val="center"/>
            <w:rPr>
              <w:sz w:val="18"/>
            </w:rPr>
          </w:pPr>
          <w:r>
            <w:rPr>
              <w:i/>
              <w:sz w:val="18"/>
            </w:rPr>
            <w:t>Primary Industries (Excise) Levies Amendment (Dairy Produce) Act 2014</w:t>
          </w:r>
        </w:p>
      </w:tc>
      <w:tc>
        <w:tcPr>
          <w:tcW w:w="669" w:type="dxa"/>
        </w:tcPr>
        <w:p w:rsidR="00B621DA" w:rsidRDefault="00B621DA" w:rsidP="003836B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B180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621DA" w:rsidRPr="00A961C4" w:rsidRDefault="00B621DA" w:rsidP="00B621DA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68" w:rsidRDefault="00F40868" w:rsidP="0048364F">
      <w:pPr>
        <w:spacing w:line="240" w:lineRule="auto"/>
      </w:pPr>
      <w:r>
        <w:separator/>
      </w:r>
    </w:p>
  </w:footnote>
  <w:footnote w:type="continuationSeparator" w:id="0">
    <w:p w:rsidR="00F40868" w:rsidRDefault="00F4086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5F1388" w:rsidRDefault="00B621DA" w:rsidP="00B621DA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5F1388" w:rsidRDefault="00B621DA" w:rsidP="00B621DA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5F1388" w:rsidRDefault="00B621DA" w:rsidP="00B621D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ED79B6" w:rsidRDefault="00B621DA" w:rsidP="00B621DA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ED79B6" w:rsidRDefault="00B621DA" w:rsidP="00B621DA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ED79B6" w:rsidRDefault="00B621DA" w:rsidP="00B621D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A961C4" w:rsidRDefault="00B621DA" w:rsidP="00B621D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B621DA" w:rsidRPr="00A961C4" w:rsidRDefault="00B621DA" w:rsidP="00B621D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21DA" w:rsidRPr="00A961C4" w:rsidRDefault="00B621DA" w:rsidP="00B621D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A961C4" w:rsidRDefault="00B621DA" w:rsidP="00B621D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B180C">
      <w:rPr>
        <w:sz w:val="20"/>
      </w:rPr>
      <w:fldChar w:fldCharType="separate"/>
    </w:r>
    <w:r w:rsidR="001B180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B180C">
      <w:rPr>
        <w:b/>
        <w:sz w:val="20"/>
      </w:rPr>
      <w:fldChar w:fldCharType="separate"/>
    </w:r>
    <w:r w:rsidR="001B180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621DA" w:rsidRPr="00A961C4" w:rsidRDefault="00B621DA" w:rsidP="00B621D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621DA" w:rsidRPr="00A961C4" w:rsidRDefault="00B621DA" w:rsidP="00B621D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DA" w:rsidRPr="00A961C4" w:rsidRDefault="00B621DA" w:rsidP="00B621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68"/>
    <w:rsid w:val="00001B29"/>
    <w:rsid w:val="000113BC"/>
    <w:rsid w:val="000136AF"/>
    <w:rsid w:val="000142C9"/>
    <w:rsid w:val="000145D6"/>
    <w:rsid w:val="00024089"/>
    <w:rsid w:val="000614BF"/>
    <w:rsid w:val="000812FB"/>
    <w:rsid w:val="000B6AEF"/>
    <w:rsid w:val="000D05EF"/>
    <w:rsid w:val="000F21C1"/>
    <w:rsid w:val="0010745C"/>
    <w:rsid w:val="00147D23"/>
    <w:rsid w:val="001643C9"/>
    <w:rsid w:val="00165568"/>
    <w:rsid w:val="00166C2F"/>
    <w:rsid w:val="001716C9"/>
    <w:rsid w:val="001939E1"/>
    <w:rsid w:val="00195382"/>
    <w:rsid w:val="001A5A71"/>
    <w:rsid w:val="001B180C"/>
    <w:rsid w:val="001B6C46"/>
    <w:rsid w:val="001B7A5D"/>
    <w:rsid w:val="001C69C4"/>
    <w:rsid w:val="001E3590"/>
    <w:rsid w:val="001E377A"/>
    <w:rsid w:val="001E7407"/>
    <w:rsid w:val="001F0D60"/>
    <w:rsid w:val="00200EFA"/>
    <w:rsid w:val="00201D27"/>
    <w:rsid w:val="00202327"/>
    <w:rsid w:val="00205137"/>
    <w:rsid w:val="00240749"/>
    <w:rsid w:val="00243DF6"/>
    <w:rsid w:val="00271D50"/>
    <w:rsid w:val="00280E97"/>
    <w:rsid w:val="002866E2"/>
    <w:rsid w:val="00297ECB"/>
    <w:rsid w:val="002D043A"/>
    <w:rsid w:val="002D0F58"/>
    <w:rsid w:val="002D2BC6"/>
    <w:rsid w:val="0030074B"/>
    <w:rsid w:val="0031576B"/>
    <w:rsid w:val="00325583"/>
    <w:rsid w:val="003415D3"/>
    <w:rsid w:val="00345C00"/>
    <w:rsid w:val="003474D5"/>
    <w:rsid w:val="00352B0F"/>
    <w:rsid w:val="003704C5"/>
    <w:rsid w:val="003A4827"/>
    <w:rsid w:val="003C5F2B"/>
    <w:rsid w:val="003C7975"/>
    <w:rsid w:val="003D0BFE"/>
    <w:rsid w:val="003D16F0"/>
    <w:rsid w:val="003D5700"/>
    <w:rsid w:val="003F0245"/>
    <w:rsid w:val="004100B5"/>
    <w:rsid w:val="004116CD"/>
    <w:rsid w:val="00424CA9"/>
    <w:rsid w:val="00440B33"/>
    <w:rsid w:val="0044291A"/>
    <w:rsid w:val="00456AC9"/>
    <w:rsid w:val="004573DB"/>
    <w:rsid w:val="004653EC"/>
    <w:rsid w:val="00477C9D"/>
    <w:rsid w:val="0048364F"/>
    <w:rsid w:val="00496F97"/>
    <w:rsid w:val="004A20D3"/>
    <w:rsid w:val="004D2B1C"/>
    <w:rsid w:val="004E5AFD"/>
    <w:rsid w:val="004F1FAC"/>
    <w:rsid w:val="00516B8D"/>
    <w:rsid w:val="00537FBC"/>
    <w:rsid w:val="00543469"/>
    <w:rsid w:val="00544FF1"/>
    <w:rsid w:val="00575C52"/>
    <w:rsid w:val="005819AA"/>
    <w:rsid w:val="00584811"/>
    <w:rsid w:val="00593AA6"/>
    <w:rsid w:val="00594161"/>
    <w:rsid w:val="00594749"/>
    <w:rsid w:val="005B4067"/>
    <w:rsid w:val="005C3F41"/>
    <w:rsid w:val="00600219"/>
    <w:rsid w:val="0065659A"/>
    <w:rsid w:val="00656DA4"/>
    <w:rsid w:val="00657AEC"/>
    <w:rsid w:val="00677CC2"/>
    <w:rsid w:val="00685F42"/>
    <w:rsid w:val="0069207B"/>
    <w:rsid w:val="006A7E1B"/>
    <w:rsid w:val="006C5EE1"/>
    <w:rsid w:val="006C7F8C"/>
    <w:rsid w:val="006F71A3"/>
    <w:rsid w:val="00700B2C"/>
    <w:rsid w:val="00713084"/>
    <w:rsid w:val="007168E6"/>
    <w:rsid w:val="007272B7"/>
    <w:rsid w:val="00731E00"/>
    <w:rsid w:val="007440B7"/>
    <w:rsid w:val="007634AD"/>
    <w:rsid w:val="007715C9"/>
    <w:rsid w:val="00774ED7"/>
    <w:rsid w:val="00774EDD"/>
    <w:rsid w:val="007757EC"/>
    <w:rsid w:val="0079049A"/>
    <w:rsid w:val="007A0F26"/>
    <w:rsid w:val="007C0E6B"/>
    <w:rsid w:val="007D3D0F"/>
    <w:rsid w:val="007E7D4A"/>
    <w:rsid w:val="008106E9"/>
    <w:rsid w:val="00821504"/>
    <w:rsid w:val="00823D7C"/>
    <w:rsid w:val="00824435"/>
    <w:rsid w:val="00833FC4"/>
    <w:rsid w:val="00854108"/>
    <w:rsid w:val="00856A31"/>
    <w:rsid w:val="008754D0"/>
    <w:rsid w:val="00877D48"/>
    <w:rsid w:val="008D0EE0"/>
    <w:rsid w:val="008F4F1C"/>
    <w:rsid w:val="009135DB"/>
    <w:rsid w:val="00920B22"/>
    <w:rsid w:val="00922D17"/>
    <w:rsid w:val="00932377"/>
    <w:rsid w:val="00950505"/>
    <w:rsid w:val="0095659E"/>
    <w:rsid w:val="00960CB9"/>
    <w:rsid w:val="00962959"/>
    <w:rsid w:val="00971A3D"/>
    <w:rsid w:val="009B46E9"/>
    <w:rsid w:val="009C073A"/>
    <w:rsid w:val="009E7FE9"/>
    <w:rsid w:val="009F7FA7"/>
    <w:rsid w:val="00A068E6"/>
    <w:rsid w:val="00A231E2"/>
    <w:rsid w:val="00A321C2"/>
    <w:rsid w:val="00A64912"/>
    <w:rsid w:val="00A6536D"/>
    <w:rsid w:val="00A70A74"/>
    <w:rsid w:val="00A837A8"/>
    <w:rsid w:val="00A9327B"/>
    <w:rsid w:val="00AA5EE7"/>
    <w:rsid w:val="00AA65C7"/>
    <w:rsid w:val="00AD5641"/>
    <w:rsid w:val="00AE5E26"/>
    <w:rsid w:val="00AF51E3"/>
    <w:rsid w:val="00B032D8"/>
    <w:rsid w:val="00B17061"/>
    <w:rsid w:val="00B33B3C"/>
    <w:rsid w:val="00B36B53"/>
    <w:rsid w:val="00B372DA"/>
    <w:rsid w:val="00B621DA"/>
    <w:rsid w:val="00B76169"/>
    <w:rsid w:val="00B830BF"/>
    <w:rsid w:val="00B840B1"/>
    <w:rsid w:val="00BA5026"/>
    <w:rsid w:val="00BC01D6"/>
    <w:rsid w:val="00BC02E4"/>
    <w:rsid w:val="00BD66A0"/>
    <w:rsid w:val="00BE17F6"/>
    <w:rsid w:val="00BE719A"/>
    <w:rsid w:val="00BE720A"/>
    <w:rsid w:val="00BF4775"/>
    <w:rsid w:val="00C039ED"/>
    <w:rsid w:val="00C067E5"/>
    <w:rsid w:val="00C164CA"/>
    <w:rsid w:val="00C42BF8"/>
    <w:rsid w:val="00C460AE"/>
    <w:rsid w:val="00C50043"/>
    <w:rsid w:val="00C51F69"/>
    <w:rsid w:val="00C706FD"/>
    <w:rsid w:val="00C71046"/>
    <w:rsid w:val="00C7573B"/>
    <w:rsid w:val="00C76CF3"/>
    <w:rsid w:val="00C93616"/>
    <w:rsid w:val="00C973A1"/>
    <w:rsid w:val="00CF0BB2"/>
    <w:rsid w:val="00D13441"/>
    <w:rsid w:val="00D236FB"/>
    <w:rsid w:val="00D243A3"/>
    <w:rsid w:val="00D24E6D"/>
    <w:rsid w:val="00D35E0F"/>
    <w:rsid w:val="00D43394"/>
    <w:rsid w:val="00D52EFE"/>
    <w:rsid w:val="00D63EF6"/>
    <w:rsid w:val="00D70DFB"/>
    <w:rsid w:val="00D766DF"/>
    <w:rsid w:val="00D91E23"/>
    <w:rsid w:val="00D94727"/>
    <w:rsid w:val="00D96BB3"/>
    <w:rsid w:val="00DA72F3"/>
    <w:rsid w:val="00DB72FA"/>
    <w:rsid w:val="00DD06AD"/>
    <w:rsid w:val="00E05704"/>
    <w:rsid w:val="00E502EA"/>
    <w:rsid w:val="00E54292"/>
    <w:rsid w:val="00E74DC7"/>
    <w:rsid w:val="00E87699"/>
    <w:rsid w:val="00ED3F5A"/>
    <w:rsid w:val="00ED531D"/>
    <w:rsid w:val="00EF177C"/>
    <w:rsid w:val="00EF2E3A"/>
    <w:rsid w:val="00EF44DF"/>
    <w:rsid w:val="00F047E2"/>
    <w:rsid w:val="00F078DC"/>
    <w:rsid w:val="00F13E86"/>
    <w:rsid w:val="00F24808"/>
    <w:rsid w:val="00F40868"/>
    <w:rsid w:val="00F677A9"/>
    <w:rsid w:val="00F84CF5"/>
    <w:rsid w:val="00FA420B"/>
    <w:rsid w:val="00FC0270"/>
    <w:rsid w:val="00FC7A5D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6AE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1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1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1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1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1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1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1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1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1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6AEF"/>
  </w:style>
  <w:style w:type="paragraph" w:customStyle="1" w:styleId="OPCParaBase">
    <w:name w:val="OPCParaBase"/>
    <w:link w:val="OPCParaBaseChar"/>
    <w:qFormat/>
    <w:rsid w:val="000B6A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B6A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6A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6A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6A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6A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B6A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6A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6A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6A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6A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B6AEF"/>
  </w:style>
  <w:style w:type="paragraph" w:customStyle="1" w:styleId="Blocks">
    <w:name w:val="Blocks"/>
    <w:aliases w:val="bb"/>
    <w:basedOn w:val="OPCParaBase"/>
    <w:qFormat/>
    <w:rsid w:val="000B6A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6A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6AEF"/>
    <w:rPr>
      <w:i/>
    </w:rPr>
  </w:style>
  <w:style w:type="paragraph" w:customStyle="1" w:styleId="BoxList">
    <w:name w:val="BoxList"/>
    <w:aliases w:val="bl"/>
    <w:basedOn w:val="BoxText"/>
    <w:qFormat/>
    <w:rsid w:val="000B6A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6A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6A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6AEF"/>
    <w:pPr>
      <w:ind w:left="1985" w:hanging="851"/>
    </w:pPr>
  </w:style>
  <w:style w:type="character" w:customStyle="1" w:styleId="CharAmPartNo">
    <w:name w:val="CharAmPartNo"/>
    <w:basedOn w:val="OPCCharBase"/>
    <w:qFormat/>
    <w:rsid w:val="000B6AEF"/>
  </w:style>
  <w:style w:type="character" w:customStyle="1" w:styleId="CharAmPartText">
    <w:name w:val="CharAmPartText"/>
    <w:basedOn w:val="OPCCharBase"/>
    <w:qFormat/>
    <w:rsid w:val="000B6AEF"/>
  </w:style>
  <w:style w:type="character" w:customStyle="1" w:styleId="CharAmSchNo">
    <w:name w:val="CharAmSchNo"/>
    <w:basedOn w:val="OPCCharBase"/>
    <w:qFormat/>
    <w:rsid w:val="000B6AEF"/>
  </w:style>
  <w:style w:type="character" w:customStyle="1" w:styleId="CharAmSchText">
    <w:name w:val="CharAmSchText"/>
    <w:basedOn w:val="OPCCharBase"/>
    <w:qFormat/>
    <w:rsid w:val="000B6AEF"/>
  </w:style>
  <w:style w:type="character" w:customStyle="1" w:styleId="CharBoldItalic">
    <w:name w:val="CharBoldItalic"/>
    <w:basedOn w:val="OPCCharBase"/>
    <w:uiPriority w:val="1"/>
    <w:qFormat/>
    <w:rsid w:val="000B6A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6AEF"/>
  </w:style>
  <w:style w:type="character" w:customStyle="1" w:styleId="CharChapText">
    <w:name w:val="CharChapText"/>
    <w:basedOn w:val="OPCCharBase"/>
    <w:uiPriority w:val="1"/>
    <w:qFormat/>
    <w:rsid w:val="000B6AEF"/>
  </w:style>
  <w:style w:type="character" w:customStyle="1" w:styleId="CharDivNo">
    <w:name w:val="CharDivNo"/>
    <w:basedOn w:val="OPCCharBase"/>
    <w:uiPriority w:val="1"/>
    <w:qFormat/>
    <w:rsid w:val="000B6AEF"/>
  </w:style>
  <w:style w:type="character" w:customStyle="1" w:styleId="CharDivText">
    <w:name w:val="CharDivText"/>
    <w:basedOn w:val="OPCCharBase"/>
    <w:uiPriority w:val="1"/>
    <w:qFormat/>
    <w:rsid w:val="000B6AEF"/>
  </w:style>
  <w:style w:type="character" w:customStyle="1" w:styleId="CharItalic">
    <w:name w:val="CharItalic"/>
    <w:basedOn w:val="OPCCharBase"/>
    <w:uiPriority w:val="1"/>
    <w:qFormat/>
    <w:rsid w:val="000B6AEF"/>
    <w:rPr>
      <w:i/>
    </w:rPr>
  </w:style>
  <w:style w:type="character" w:customStyle="1" w:styleId="CharPartNo">
    <w:name w:val="CharPartNo"/>
    <w:basedOn w:val="OPCCharBase"/>
    <w:uiPriority w:val="1"/>
    <w:qFormat/>
    <w:rsid w:val="000B6AEF"/>
  </w:style>
  <w:style w:type="character" w:customStyle="1" w:styleId="CharPartText">
    <w:name w:val="CharPartText"/>
    <w:basedOn w:val="OPCCharBase"/>
    <w:uiPriority w:val="1"/>
    <w:qFormat/>
    <w:rsid w:val="000B6AEF"/>
  </w:style>
  <w:style w:type="character" w:customStyle="1" w:styleId="CharSectno">
    <w:name w:val="CharSectno"/>
    <w:basedOn w:val="OPCCharBase"/>
    <w:qFormat/>
    <w:rsid w:val="000B6AEF"/>
  </w:style>
  <w:style w:type="character" w:customStyle="1" w:styleId="CharSubdNo">
    <w:name w:val="CharSubdNo"/>
    <w:basedOn w:val="OPCCharBase"/>
    <w:uiPriority w:val="1"/>
    <w:qFormat/>
    <w:rsid w:val="000B6AEF"/>
  </w:style>
  <w:style w:type="character" w:customStyle="1" w:styleId="CharSubdText">
    <w:name w:val="CharSubdText"/>
    <w:basedOn w:val="OPCCharBase"/>
    <w:uiPriority w:val="1"/>
    <w:qFormat/>
    <w:rsid w:val="000B6AEF"/>
  </w:style>
  <w:style w:type="paragraph" w:customStyle="1" w:styleId="CTA--">
    <w:name w:val="CTA --"/>
    <w:basedOn w:val="OPCParaBase"/>
    <w:next w:val="Normal"/>
    <w:rsid w:val="000B6A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6A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6A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6A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6A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6A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6A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6A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6A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6A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6A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6A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6A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6A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B6A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6AE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B6A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6A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6A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6A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6A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6A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6A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6A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6A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6A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6A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6A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6A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6A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6A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B6AE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0B6AE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6A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6A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6A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6A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6A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6A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6A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6A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6A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6A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6A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6A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6A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6A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6A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6A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6A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6A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6A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6A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6A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6A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B6AE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B6AE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B6AE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B6AE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B6AE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B6AE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B6AE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B6AE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B6AE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B6A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6A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6A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6A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6A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6A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6A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6A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B6AEF"/>
    <w:rPr>
      <w:sz w:val="16"/>
    </w:rPr>
  </w:style>
  <w:style w:type="table" w:customStyle="1" w:styleId="CFlag">
    <w:name w:val="CFlag"/>
    <w:basedOn w:val="TableNormal"/>
    <w:uiPriority w:val="99"/>
    <w:rsid w:val="000B6AE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05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1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1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1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1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1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1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1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0B6A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6AE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B6AE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6A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B6A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B6A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6A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6A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6A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0B6A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6AEF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B6AE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0B6AEF"/>
    <w:pPr>
      <w:spacing w:before="120"/>
    </w:pPr>
  </w:style>
  <w:style w:type="paragraph" w:customStyle="1" w:styleId="TableTextEndNotes">
    <w:name w:val="TableTextEndNotes"/>
    <w:aliases w:val="Tten"/>
    <w:basedOn w:val="Normal"/>
    <w:rsid w:val="000B6AE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B6AE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B6AE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6A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6AE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B6A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6A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6AEF"/>
    <w:pPr>
      <w:spacing w:before="240"/>
    </w:pPr>
    <w:rPr>
      <w:sz w:val="24"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B6AE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B6AEF"/>
  </w:style>
  <w:style w:type="character" w:customStyle="1" w:styleId="CharSubPartNoCASA">
    <w:name w:val="CharSubPartNo(CASA)"/>
    <w:basedOn w:val="OPCCharBase"/>
    <w:uiPriority w:val="1"/>
    <w:rsid w:val="000B6AEF"/>
  </w:style>
  <w:style w:type="paragraph" w:customStyle="1" w:styleId="ENoteTTIndentHeadingSub">
    <w:name w:val="ENoteTTIndentHeadingSub"/>
    <w:aliases w:val="enTTHis"/>
    <w:basedOn w:val="OPCParaBase"/>
    <w:rsid w:val="000B6A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6A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6A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6AE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B6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ext">
    <w:name w:val="SO Text"/>
    <w:aliases w:val="sot"/>
    <w:link w:val="SOTextChar"/>
    <w:rsid w:val="000B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6AEF"/>
    <w:rPr>
      <w:sz w:val="22"/>
    </w:rPr>
  </w:style>
  <w:style w:type="paragraph" w:customStyle="1" w:styleId="SOTextNote">
    <w:name w:val="SO TextNote"/>
    <w:aliases w:val="sont"/>
    <w:basedOn w:val="SOText"/>
    <w:qFormat/>
    <w:rsid w:val="000B6A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6A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6AEF"/>
    <w:rPr>
      <w:sz w:val="22"/>
    </w:rPr>
  </w:style>
  <w:style w:type="paragraph" w:customStyle="1" w:styleId="FileName">
    <w:name w:val="FileName"/>
    <w:basedOn w:val="Normal"/>
    <w:rsid w:val="000B6AE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6A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6A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6A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6A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6A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6A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6A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6A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6AEF"/>
    <w:rPr>
      <w:sz w:val="22"/>
    </w:rPr>
  </w:style>
  <w:style w:type="paragraph" w:customStyle="1" w:styleId="ShortTP1">
    <w:name w:val="ShortTP1"/>
    <w:basedOn w:val="ShortT"/>
    <w:link w:val="ShortTP1Char"/>
    <w:rsid w:val="00AA65C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A65C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A65C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A65C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A65C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A65C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A65C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A65C7"/>
  </w:style>
  <w:style w:type="character" w:customStyle="1" w:styleId="ShortTCPChar">
    <w:name w:val="ShortTCP Char"/>
    <w:basedOn w:val="ShortTChar"/>
    <w:link w:val="ShortTCP"/>
    <w:rsid w:val="00AA65C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A65C7"/>
    <w:pPr>
      <w:spacing w:before="400"/>
    </w:pPr>
  </w:style>
  <w:style w:type="character" w:customStyle="1" w:styleId="ActNoCPChar">
    <w:name w:val="ActNoCP Char"/>
    <w:basedOn w:val="ActnoChar"/>
    <w:link w:val="ActNoCP"/>
    <w:rsid w:val="00AA65C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A65C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91E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91E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91E2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6AE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1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1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1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1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1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1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1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1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1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6AEF"/>
  </w:style>
  <w:style w:type="paragraph" w:customStyle="1" w:styleId="OPCParaBase">
    <w:name w:val="OPCParaBase"/>
    <w:link w:val="OPCParaBaseChar"/>
    <w:qFormat/>
    <w:rsid w:val="000B6A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B6A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6A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6A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6A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6A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B6A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6A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6A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6A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6A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B6AEF"/>
  </w:style>
  <w:style w:type="paragraph" w:customStyle="1" w:styleId="Blocks">
    <w:name w:val="Blocks"/>
    <w:aliases w:val="bb"/>
    <w:basedOn w:val="OPCParaBase"/>
    <w:qFormat/>
    <w:rsid w:val="000B6A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6A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6AEF"/>
    <w:rPr>
      <w:i/>
    </w:rPr>
  </w:style>
  <w:style w:type="paragraph" w:customStyle="1" w:styleId="BoxList">
    <w:name w:val="BoxList"/>
    <w:aliases w:val="bl"/>
    <w:basedOn w:val="BoxText"/>
    <w:qFormat/>
    <w:rsid w:val="000B6A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6A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6A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6AEF"/>
    <w:pPr>
      <w:ind w:left="1985" w:hanging="851"/>
    </w:pPr>
  </w:style>
  <w:style w:type="character" w:customStyle="1" w:styleId="CharAmPartNo">
    <w:name w:val="CharAmPartNo"/>
    <w:basedOn w:val="OPCCharBase"/>
    <w:qFormat/>
    <w:rsid w:val="000B6AEF"/>
  </w:style>
  <w:style w:type="character" w:customStyle="1" w:styleId="CharAmPartText">
    <w:name w:val="CharAmPartText"/>
    <w:basedOn w:val="OPCCharBase"/>
    <w:qFormat/>
    <w:rsid w:val="000B6AEF"/>
  </w:style>
  <w:style w:type="character" w:customStyle="1" w:styleId="CharAmSchNo">
    <w:name w:val="CharAmSchNo"/>
    <w:basedOn w:val="OPCCharBase"/>
    <w:qFormat/>
    <w:rsid w:val="000B6AEF"/>
  </w:style>
  <w:style w:type="character" w:customStyle="1" w:styleId="CharAmSchText">
    <w:name w:val="CharAmSchText"/>
    <w:basedOn w:val="OPCCharBase"/>
    <w:qFormat/>
    <w:rsid w:val="000B6AEF"/>
  </w:style>
  <w:style w:type="character" w:customStyle="1" w:styleId="CharBoldItalic">
    <w:name w:val="CharBoldItalic"/>
    <w:basedOn w:val="OPCCharBase"/>
    <w:uiPriority w:val="1"/>
    <w:qFormat/>
    <w:rsid w:val="000B6A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6AEF"/>
  </w:style>
  <w:style w:type="character" w:customStyle="1" w:styleId="CharChapText">
    <w:name w:val="CharChapText"/>
    <w:basedOn w:val="OPCCharBase"/>
    <w:uiPriority w:val="1"/>
    <w:qFormat/>
    <w:rsid w:val="000B6AEF"/>
  </w:style>
  <w:style w:type="character" w:customStyle="1" w:styleId="CharDivNo">
    <w:name w:val="CharDivNo"/>
    <w:basedOn w:val="OPCCharBase"/>
    <w:uiPriority w:val="1"/>
    <w:qFormat/>
    <w:rsid w:val="000B6AEF"/>
  </w:style>
  <w:style w:type="character" w:customStyle="1" w:styleId="CharDivText">
    <w:name w:val="CharDivText"/>
    <w:basedOn w:val="OPCCharBase"/>
    <w:uiPriority w:val="1"/>
    <w:qFormat/>
    <w:rsid w:val="000B6AEF"/>
  </w:style>
  <w:style w:type="character" w:customStyle="1" w:styleId="CharItalic">
    <w:name w:val="CharItalic"/>
    <w:basedOn w:val="OPCCharBase"/>
    <w:uiPriority w:val="1"/>
    <w:qFormat/>
    <w:rsid w:val="000B6AEF"/>
    <w:rPr>
      <w:i/>
    </w:rPr>
  </w:style>
  <w:style w:type="character" w:customStyle="1" w:styleId="CharPartNo">
    <w:name w:val="CharPartNo"/>
    <w:basedOn w:val="OPCCharBase"/>
    <w:uiPriority w:val="1"/>
    <w:qFormat/>
    <w:rsid w:val="000B6AEF"/>
  </w:style>
  <w:style w:type="character" w:customStyle="1" w:styleId="CharPartText">
    <w:name w:val="CharPartText"/>
    <w:basedOn w:val="OPCCharBase"/>
    <w:uiPriority w:val="1"/>
    <w:qFormat/>
    <w:rsid w:val="000B6AEF"/>
  </w:style>
  <w:style w:type="character" w:customStyle="1" w:styleId="CharSectno">
    <w:name w:val="CharSectno"/>
    <w:basedOn w:val="OPCCharBase"/>
    <w:qFormat/>
    <w:rsid w:val="000B6AEF"/>
  </w:style>
  <w:style w:type="character" w:customStyle="1" w:styleId="CharSubdNo">
    <w:name w:val="CharSubdNo"/>
    <w:basedOn w:val="OPCCharBase"/>
    <w:uiPriority w:val="1"/>
    <w:qFormat/>
    <w:rsid w:val="000B6AEF"/>
  </w:style>
  <w:style w:type="character" w:customStyle="1" w:styleId="CharSubdText">
    <w:name w:val="CharSubdText"/>
    <w:basedOn w:val="OPCCharBase"/>
    <w:uiPriority w:val="1"/>
    <w:qFormat/>
    <w:rsid w:val="000B6AEF"/>
  </w:style>
  <w:style w:type="paragraph" w:customStyle="1" w:styleId="CTA--">
    <w:name w:val="CTA --"/>
    <w:basedOn w:val="OPCParaBase"/>
    <w:next w:val="Normal"/>
    <w:rsid w:val="000B6A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6A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6A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6A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6A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6A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6A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6A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6A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6A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6A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6A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6A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6A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B6A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6AE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B6A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6A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6A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6A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6A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6A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6A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6A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6A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6A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6A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6A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6A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6A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6A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B6AE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0B6AE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6A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6A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6A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6A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6A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6A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6A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6A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6A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6A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6A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6A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6A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6A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6A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6A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6A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6A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6A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6A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6A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6A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B6AE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B6AE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B6AE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B6AE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B6AE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B6AE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B6AE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B6AE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B6AE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B6A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6A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6A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6A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6A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6A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6A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6A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B6AEF"/>
    <w:rPr>
      <w:sz w:val="16"/>
    </w:rPr>
  </w:style>
  <w:style w:type="table" w:customStyle="1" w:styleId="CFlag">
    <w:name w:val="CFlag"/>
    <w:basedOn w:val="TableNormal"/>
    <w:uiPriority w:val="99"/>
    <w:rsid w:val="000B6AE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05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1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1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1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1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1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1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1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0B6A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6AE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B6AE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6A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B6A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B6A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6A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6A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6A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0B6A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6AEF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B6AE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0B6AEF"/>
    <w:pPr>
      <w:spacing w:before="120"/>
    </w:pPr>
  </w:style>
  <w:style w:type="paragraph" w:customStyle="1" w:styleId="TableTextEndNotes">
    <w:name w:val="TableTextEndNotes"/>
    <w:aliases w:val="Tten"/>
    <w:basedOn w:val="Normal"/>
    <w:rsid w:val="000B6AE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B6AE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B6AE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6A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6AE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B6A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6A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6AEF"/>
    <w:pPr>
      <w:spacing w:before="240"/>
    </w:pPr>
    <w:rPr>
      <w:sz w:val="24"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B6AE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B6AEF"/>
  </w:style>
  <w:style w:type="character" w:customStyle="1" w:styleId="CharSubPartNoCASA">
    <w:name w:val="CharSubPartNo(CASA)"/>
    <w:basedOn w:val="OPCCharBase"/>
    <w:uiPriority w:val="1"/>
    <w:rsid w:val="000B6AEF"/>
  </w:style>
  <w:style w:type="paragraph" w:customStyle="1" w:styleId="ENoteTTIndentHeadingSub">
    <w:name w:val="ENoteTTIndentHeadingSub"/>
    <w:aliases w:val="enTTHis"/>
    <w:basedOn w:val="OPCParaBase"/>
    <w:rsid w:val="000B6A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6A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6A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6AE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B6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ext">
    <w:name w:val="SO Text"/>
    <w:aliases w:val="sot"/>
    <w:link w:val="SOTextChar"/>
    <w:rsid w:val="000B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6AEF"/>
    <w:rPr>
      <w:sz w:val="22"/>
    </w:rPr>
  </w:style>
  <w:style w:type="paragraph" w:customStyle="1" w:styleId="SOTextNote">
    <w:name w:val="SO TextNote"/>
    <w:aliases w:val="sont"/>
    <w:basedOn w:val="SOText"/>
    <w:qFormat/>
    <w:rsid w:val="000B6A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6A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6AEF"/>
    <w:rPr>
      <w:sz w:val="22"/>
    </w:rPr>
  </w:style>
  <w:style w:type="paragraph" w:customStyle="1" w:styleId="FileName">
    <w:name w:val="FileName"/>
    <w:basedOn w:val="Normal"/>
    <w:rsid w:val="000B6AE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6A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6A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6A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6A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6A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6A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6A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6A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6A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6AEF"/>
    <w:rPr>
      <w:sz w:val="22"/>
    </w:rPr>
  </w:style>
  <w:style w:type="paragraph" w:customStyle="1" w:styleId="ShortTP1">
    <w:name w:val="ShortTP1"/>
    <w:basedOn w:val="ShortT"/>
    <w:link w:val="ShortTP1Char"/>
    <w:rsid w:val="00AA65C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A65C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A65C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A65C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A65C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A65C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A65C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A65C7"/>
  </w:style>
  <w:style w:type="character" w:customStyle="1" w:styleId="ShortTCPChar">
    <w:name w:val="ShortTCP Char"/>
    <w:basedOn w:val="ShortTChar"/>
    <w:link w:val="ShortTCP"/>
    <w:rsid w:val="00AA65C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A65C7"/>
    <w:pPr>
      <w:spacing w:before="400"/>
    </w:pPr>
  </w:style>
  <w:style w:type="character" w:customStyle="1" w:styleId="ActNoCPChar">
    <w:name w:val="ActNoCP Char"/>
    <w:basedOn w:val="ActnoChar"/>
    <w:link w:val="ActNoCP"/>
    <w:rsid w:val="00AA65C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A65C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91E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91E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91E2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</Words>
  <Characters>1328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2014-03-20T00:18:00Z</dcterms:created>
  <dcterms:modified xsi:type="dcterms:W3CDTF">2014-03-20T00:30:00Z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Primary Industries (Excise) Levies Amendment (Dairy Produce) Act 2014</vt:lpwstr>
  </property>
  <property fmtid="{D5CDD505-2E9C-101B-9397-08002B2CF9AE}" pid="3" name="Actno">
    <vt:lpwstr>No. 10, 2014</vt:lpwstr>
  </property>
</Properties>
</file>