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15" w:rsidRDefault="002F7A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pt" fillcolor="window">
            <v:imagedata r:id="rId9" o:title=""/>
          </v:shape>
        </w:pict>
      </w:r>
    </w:p>
    <w:p w:rsidR="00EC4015" w:rsidRDefault="00EC4015"/>
    <w:p w:rsidR="00EC4015" w:rsidRDefault="00EC4015" w:rsidP="00EC4015">
      <w:pPr>
        <w:spacing w:line="240" w:lineRule="auto"/>
      </w:pPr>
    </w:p>
    <w:p w:rsidR="00EC4015" w:rsidRDefault="00EC4015" w:rsidP="00EC4015"/>
    <w:p w:rsidR="00EC4015" w:rsidRDefault="00EC4015" w:rsidP="00EC4015"/>
    <w:p w:rsidR="00EC4015" w:rsidRDefault="00EC4015" w:rsidP="00EC4015"/>
    <w:p w:rsidR="00EC4015" w:rsidRDefault="00EC4015" w:rsidP="00EC4015"/>
    <w:p w:rsidR="00715914" w:rsidRPr="008A572A" w:rsidRDefault="00AF7262" w:rsidP="00715914">
      <w:pPr>
        <w:pStyle w:val="ShortT"/>
      </w:pPr>
      <w:r w:rsidRPr="008A572A">
        <w:t xml:space="preserve">Quarantine Charges (Imposition—Excise) </w:t>
      </w:r>
      <w:r w:rsidR="00EC4015">
        <w:t>Act</w:t>
      </w:r>
      <w:r w:rsidRPr="008A572A">
        <w:t xml:space="preserve"> 2014</w:t>
      </w:r>
    </w:p>
    <w:p w:rsidR="00715914" w:rsidRPr="008A572A" w:rsidRDefault="00715914" w:rsidP="00715914"/>
    <w:p w:rsidR="00715914" w:rsidRPr="008A572A" w:rsidRDefault="00715914" w:rsidP="00EC4015">
      <w:pPr>
        <w:pStyle w:val="Actno"/>
        <w:spacing w:before="400"/>
      </w:pPr>
      <w:r w:rsidRPr="008A572A">
        <w:t>No.</w:t>
      </w:r>
      <w:r w:rsidR="00AD4E88">
        <w:t xml:space="preserve"> 17</w:t>
      </w:r>
      <w:r w:rsidR="001F5D5E" w:rsidRPr="008A572A">
        <w:t>, 201</w:t>
      </w:r>
      <w:r w:rsidR="00F12083" w:rsidRPr="008A572A">
        <w:t>4</w:t>
      </w:r>
    </w:p>
    <w:p w:rsidR="00715914" w:rsidRPr="008A572A" w:rsidRDefault="00715914" w:rsidP="00715914"/>
    <w:p w:rsidR="00EC4015" w:rsidRDefault="00EC4015" w:rsidP="00EC4015"/>
    <w:p w:rsidR="00EC4015" w:rsidRDefault="00EC4015" w:rsidP="00EC4015"/>
    <w:p w:rsidR="00EC4015" w:rsidRDefault="00EC4015" w:rsidP="00EC4015"/>
    <w:p w:rsidR="00EC4015" w:rsidRDefault="00EC4015" w:rsidP="00EC4015"/>
    <w:p w:rsidR="00AF7262" w:rsidRPr="008A572A" w:rsidRDefault="00EC4015" w:rsidP="00AF7262">
      <w:pPr>
        <w:pStyle w:val="LongT"/>
      </w:pPr>
      <w:r>
        <w:t>An Act</w:t>
      </w:r>
      <w:r w:rsidR="00AF7262" w:rsidRPr="008A572A">
        <w:t xml:space="preserve"> to impose, as taxes, charges in relation to matters connected with the administration of the </w:t>
      </w:r>
      <w:r w:rsidR="00AF7262" w:rsidRPr="008A572A">
        <w:rPr>
          <w:i/>
        </w:rPr>
        <w:t>Quarantine Act 1908</w:t>
      </w:r>
      <w:r w:rsidR="00AF7262" w:rsidRPr="008A572A">
        <w:t>, so far as those charges are duties of excise, and for related purposes</w:t>
      </w:r>
    </w:p>
    <w:p w:rsidR="00715914" w:rsidRPr="008A572A" w:rsidRDefault="00715914" w:rsidP="000D2F79">
      <w:pPr>
        <w:pStyle w:val="Header"/>
        <w:tabs>
          <w:tab w:val="clear" w:pos="4150"/>
          <w:tab w:val="clear" w:pos="8307"/>
        </w:tabs>
      </w:pPr>
      <w:r w:rsidRPr="008A572A">
        <w:rPr>
          <w:rStyle w:val="CharChapNo"/>
        </w:rPr>
        <w:t xml:space="preserve"> </w:t>
      </w:r>
      <w:r w:rsidRPr="008A572A">
        <w:rPr>
          <w:rStyle w:val="CharChapText"/>
        </w:rPr>
        <w:t xml:space="preserve"> </w:t>
      </w:r>
    </w:p>
    <w:p w:rsidR="00715914" w:rsidRPr="008A572A" w:rsidRDefault="00715914" w:rsidP="000D2F79">
      <w:pPr>
        <w:pStyle w:val="Header"/>
        <w:tabs>
          <w:tab w:val="clear" w:pos="4150"/>
          <w:tab w:val="clear" w:pos="8307"/>
        </w:tabs>
      </w:pPr>
      <w:r w:rsidRPr="008A572A">
        <w:rPr>
          <w:rStyle w:val="CharPartNo"/>
        </w:rPr>
        <w:t xml:space="preserve"> </w:t>
      </w:r>
      <w:r w:rsidRPr="008A572A">
        <w:rPr>
          <w:rStyle w:val="CharPartText"/>
        </w:rPr>
        <w:t xml:space="preserve"> </w:t>
      </w:r>
    </w:p>
    <w:p w:rsidR="00715914" w:rsidRPr="008A572A" w:rsidRDefault="00715914" w:rsidP="000D2F79">
      <w:pPr>
        <w:pStyle w:val="Header"/>
        <w:tabs>
          <w:tab w:val="clear" w:pos="4150"/>
          <w:tab w:val="clear" w:pos="8307"/>
        </w:tabs>
      </w:pPr>
      <w:r w:rsidRPr="008A572A">
        <w:rPr>
          <w:rStyle w:val="CharDivNo"/>
        </w:rPr>
        <w:t xml:space="preserve"> </w:t>
      </w:r>
      <w:r w:rsidRPr="008A572A">
        <w:rPr>
          <w:rStyle w:val="CharDivText"/>
        </w:rPr>
        <w:t xml:space="preserve"> </w:t>
      </w:r>
    </w:p>
    <w:p w:rsidR="00715914" w:rsidRPr="008A572A" w:rsidRDefault="00715914" w:rsidP="00715914">
      <w:pPr>
        <w:sectPr w:rsidR="00715914" w:rsidRPr="008A572A" w:rsidSect="00EC40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8A572A" w:rsidRDefault="00715914" w:rsidP="00B55EB2">
      <w:pPr>
        <w:rPr>
          <w:sz w:val="36"/>
        </w:rPr>
      </w:pPr>
      <w:r w:rsidRPr="008A572A">
        <w:rPr>
          <w:sz w:val="36"/>
        </w:rPr>
        <w:lastRenderedPageBreak/>
        <w:t>Contents</w:t>
      </w:r>
    </w:p>
    <w:bookmarkStart w:id="0" w:name="BKCheck15B_1"/>
    <w:bookmarkEnd w:id="0"/>
    <w:p w:rsidR="00EE2F23" w:rsidRDefault="00EE2F2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EE2F23">
        <w:rPr>
          <w:b w:val="0"/>
          <w:noProof/>
          <w:sz w:val="18"/>
        </w:rPr>
        <w:tab/>
      </w:r>
      <w:r w:rsidRPr="00EE2F23">
        <w:rPr>
          <w:b w:val="0"/>
          <w:noProof/>
          <w:sz w:val="18"/>
        </w:rPr>
        <w:fldChar w:fldCharType="begin"/>
      </w:r>
      <w:r w:rsidRPr="00EE2F23">
        <w:rPr>
          <w:b w:val="0"/>
          <w:noProof/>
          <w:sz w:val="18"/>
        </w:rPr>
        <w:instrText xml:space="preserve"> PAGEREF _Toc384200694 \h </w:instrText>
      </w:r>
      <w:r w:rsidRPr="00EE2F23">
        <w:rPr>
          <w:b w:val="0"/>
          <w:noProof/>
          <w:sz w:val="18"/>
        </w:rPr>
      </w:r>
      <w:r w:rsidRPr="00EE2F23">
        <w:rPr>
          <w:b w:val="0"/>
          <w:noProof/>
          <w:sz w:val="18"/>
        </w:rPr>
        <w:fldChar w:fldCharType="separate"/>
      </w:r>
      <w:r w:rsidR="002F7A14">
        <w:rPr>
          <w:b w:val="0"/>
          <w:noProof/>
          <w:sz w:val="18"/>
        </w:rPr>
        <w:t>2</w:t>
      </w:r>
      <w:r w:rsidRPr="00EE2F23">
        <w:rPr>
          <w:b w:val="0"/>
          <w:noProof/>
          <w:sz w:val="18"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_Toc384200695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2</w:t>
      </w:r>
      <w:r w:rsidRPr="00EE2F23">
        <w:rPr>
          <w:noProof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_Toc384200696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2</w:t>
      </w:r>
      <w:r w:rsidRPr="00EE2F23">
        <w:rPr>
          <w:noProof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_Toc384200697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3</w:t>
      </w:r>
      <w:r w:rsidRPr="00EE2F23">
        <w:rPr>
          <w:noProof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Extension to external Territories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_Toc384200698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3</w:t>
      </w:r>
      <w:r w:rsidRPr="00EE2F23">
        <w:rPr>
          <w:noProof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Act does not impose tax on property of a State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_Toc384200699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3</w:t>
      </w:r>
      <w:r w:rsidRPr="00EE2F23">
        <w:rPr>
          <w:noProof/>
        </w:rPr>
        <w:fldChar w:fldCharType="end"/>
      </w:r>
    </w:p>
    <w:p w:rsidR="00EE2F23" w:rsidRDefault="00EE2F2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EE2F23">
        <w:rPr>
          <w:b w:val="0"/>
          <w:noProof/>
          <w:sz w:val="18"/>
        </w:rPr>
        <w:tab/>
      </w:r>
      <w:r w:rsidRPr="00EE2F23">
        <w:rPr>
          <w:b w:val="0"/>
          <w:noProof/>
          <w:sz w:val="18"/>
        </w:rPr>
        <w:fldChar w:fldCharType="begin"/>
      </w:r>
      <w:r w:rsidRPr="00EE2F23">
        <w:rPr>
          <w:b w:val="0"/>
          <w:noProof/>
          <w:sz w:val="18"/>
        </w:rPr>
        <w:instrText xml:space="preserve"> PAGEREF _Toc384200700 \h </w:instrText>
      </w:r>
      <w:r w:rsidRPr="00EE2F23">
        <w:rPr>
          <w:b w:val="0"/>
          <w:noProof/>
          <w:sz w:val="18"/>
        </w:rPr>
      </w:r>
      <w:r w:rsidRPr="00EE2F23">
        <w:rPr>
          <w:b w:val="0"/>
          <w:noProof/>
          <w:sz w:val="18"/>
        </w:rPr>
        <w:fldChar w:fldCharType="separate"/>
      </w:r>
      <w:r w:rsidR="002F7A14">
        <w:rPr>
          <w:b w:val="0"/>
          <w:noProof/>
          <w:sz w:val="18"/>
        </w:rPr>
        <w:t>4</w:t>
      </w:r>
      <w:r w:rsidRPr="00EE2F23">
        <w:rPr>
          <w:b w:val="0"/>
          <w:noProof/>
          <w:sz w:val="18"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charges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_Toc384200701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4</w:t>
      </w:r>
      <w:r w:rsidRPr="00EE2F23">
        <w:rPr>
          <w:noProof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Matters relating to amount of charges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_Toc384200702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4</w:t>
      </w:r>
      <w:r w:rsidRPr="00EE2F23">
        <w:rPr>
          <w:noProof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Who is liable to pay charges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_Toc384200703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4</w:t>
      </w:r>
      <w:r w:rsidRPr="00EE2F23">
        <w:rPr>
          <w:noProof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Exemptions from charges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_Toc384200704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5</w:t>
      </w:r>
      <w:r w:rsidRPr="00EE2F23">
        <w:rPr>
          <w:noProof/>
        </w:rPr>
        <w:fldChar w:fldCharType="end"/>
      </w:r>
    </w:p>
    <w:p w:rsidR="00EE2F23" w:rsidRDefault="00EE2F2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3—Validation</w:t>
      </w:r>
      <w:r w:rsidRPr="00EE2F23">
        <w:rPr>
          <w:b w:val="0"/>
          <w:noProof/>
          <w:sz w:val="18"/>
        </w:rPr>
        <w:tab/>
      </w:r>
      <w:r w:rsidRPr="00EE2F23">
        <w:rPr>
          <w:b w:val="0"/>
          <w:noProof/>
          <w:sz w:val="18"/>
        </w:rPr>
        <w:fldChar w:fldCharType="begin"/>
      </w:r>
      <w:r w:rsidRPr="00EE2F23">
        <w:rPr>
          <w:b w:val="0"/>
          <w:noProof/>
          <w:sz w:val="18"/>
        </w:rPr>
        <w:instrText xml:space="preserve"> PAGEREF _Toc384200705 \h </w:instrText>
      </w:r>
      <w:r w:rsidRPr="00EE2F23">
        <w:rPr>
          <w:b w:val="0"/>
          <w:noProof/>
          <w:sz w:val="18"/>
        </w:rPr>
      </w:r>
      <w:r w:rsidRPr="00EE2F23">
        <w:rPr>
          <w:b w:val="0"/>
          <w:noProof/>
          <w:sz w:val="18"/>
        </w:rPr>
        <w:fldChar w:fldCharType="separate"/>
      </w:r>
      <w:r w:rsidR="002F7A14">
        <w:rPr>
          <w:b w:val="0"/>
          <w:noProof/>
          <w:sz w:val="18"/>
        </w:rPr>
        <w:t>6</w:t>
      </w:r>
      <w:r w:rsidRPr="00EE2F23">
        <w:rPr>
          <w:b w:val="0"/>
          <w:noProof/>
          <w:sz w:val="18"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 xml:space="preserve">Validation of fees charged under the </w:t>
      </w:r>
      <w:r w:rsidRPr="009C2E47">
        <w:rPr>
          <w:i/>
          <w:noProof/>
        </w:rPr>
        <w:t>Quarantine Act 1908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_Toc384200706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6</w:t>
      </w:r>
      <w:r w:rsidRPr="00EE2F23">
        <w:rPr>
          <w:noProof/>
        </w:rPr>
        <w:fldChar w:fldCharType="end"/>
      </w:r>
    </w:p>
    <w:p w:rsidR="00EE2F23" w:rsidRDefault="00EE2F2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4—Miscellaneous</w:t>
      </w:r>
      <w:r w:rsidRPr="00EE2F23">
        <w:rPr>
          <w:b w:val="0"/>
          <w:noProof/>
          <w:sz w:val="18"/>
        </w:rPr>
        <w:tab/>
      </w:r>
      <w:r w:rsidRPr="00EE2F23">
        <w:rPr>
          <w:b w:val="0"/>
          <w:noProof/>
          <w:sz w:val="18"/>
        </w:rPr>
        <w:fldChar w:fldCharType="begin"/>
      </w:r>
      <w:r w:rsidRPr="00EE2F23">
        <w:rPr>
          <w:b w:val="0"/>
          <w:noProof/>
          <w:sz w:val="18"/>
        </w:rPr>
        <w:instrText xml:space="preserve"> PAGEREF _Toc384200707 \h </w:instrText>
      </w:r>
      <w:r w:rsidRPr="00EE2F23">
        <w:rPr>
          <w:b w:val="0"/>
          <w:noProof/>
          <w:sz w:val="18"/>
        </w:rPr>
      </w:r>
      <w:r w:rsidRPr="00EE2F23">
        <w:rPr>
          <w:b w:val="0"/>
          <w:noProof/>
          <w:sz w:val="18"/>
        </w:rPr>
        <w:fldChar w:fldCharType="separate"/>
      </w:r>
      <w:r w:rsidR="002F7A14">
        <w:rPr>
          <w:b w:val="0"/>
          <w:noProof/>
          <w:sz w:val="18"/>
        </w:rPr>
        <w:t>8</w:t>
      </w:r>
      <w:r w:rsidRPr="00EE2F23">
        <w:rPr>
          <w:b w:val="0"/>
          <w:noProof/>
          <w:sz w:val="18"/>
        </w:rPr>
        <w:fldChar w:fldCharType="end"/>
      </w:r>
    </w:p>
    <w:p w:rsidR="00EE2F23" w:rsidRDefault="00EE2F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Regulations</w:t>
      </w:r>
      <w:r w:rsidRPr="00EE2F23">
        <w:rPr>
          <w:noProof/>
        </w:rPr>
        <w:tab/>
      </w:r>
      <w:r w:rsidRPr="00EE2F23">
        <w:rPr>
          <w:noProof/>
        </w:rPr>
        <w:fldChar w:fldCharType="begin"/>
      </w:r>
      <w:r w:rsidRPr="00EE2F23">
        <w:rPr>
          <w:noProof/>
        </w:rPr>
        <w:instrText xml:space="preserve"> PAGEREF _Toc384200708 \h </w:instrText>
      </w:r>
      <w:r w:rsidRPr="00EE2F23">
        <w:rPr>
          <w:noProof/>
        </w:rPr>
      </w:r>
      <w:r w:rsidRPr="00EE2F23">
        <w:rPr>
          <w:noProof/>
        </w:rPr>
        <w:fldChar w:fldCharType="separate"/>
      </w:r>
      <w:r w:rsidR="002F7A14">
        <w:rPr>
          <w:noProof/>
        </w:rPr>
        <w:t>8</w:t>
      </w:r>
      <w:r w:rsidRPr="00EE2F23">
        <w:rPr>
          <w:noProof/>
        </w:rPr>
        <w:fldChar w:fldCharType="end"/>
      </w:r>
    </w:p>
    <w:p w:rsidR="005D7042" w:rsidRPr="008A572A" w:rsidRDefault="00EE2F23" w:rsidP="00715914">
      <w:r>
        <w:fldChar w:fldCharType="end"/>
      </w:r>
    </w:p>
    <w:p w:rsidR="00374B0A" w:rsidRPr="008A572A" w:rsidRDefault="00374B0A" w:rsidP="00715914">
      <w:pPr>
        <w:sectPr w:rsidR="00374B0A" w:rsidRPr="008A572A" w:rsidSect="00EC40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C4015" w:rsidRDefault="002F7A14">
      <w:r>
        <w:lastRenderedPageBreak/>
        <w:pict>
          <v:shape id="_x0000_i1026" type="#_x0000_t75" style="width:108.75pt;height:78pt" fillcolor="window">
            <v:imagedata r:id="rId9" o:title=""/>
          </v:shape>
        </w:pict>
      </w:r>
    </w:p>
    <w:p w:rsidR="00EC4015" w:rsidRDefault="00EC4015"/>
    <w:p w:rsidR="00EC4015" w:rsidRDefault="00EC4015" w:rsidP="00EC4015">
      <w:pPr>
        <w:spacing w:line="240" w:lineRule="auto"/>
      </w:pPr>
    </w:p>
    <w:p w:rsidR="00EC4015" w:rsidRDefault="00EE2F23" w:rsidP="00EC4015">
      <w:pPr>
        <w:pStyle w:val="ShortTP1"/>
      </w:pPr>
      <w:fldSimple w:instr=" STYLEREF ShortT ">
        <w:r w:rsidR="002F7A14">
          <w:rPr>
            <w:noProof/>
          </w:rPr>
          <w:t>Quarantine Charges (Imposition—Excise) Act 2014</w:t>
        </w:r>
      </w:fldSimple>
    </w:p>
    <w:p w:rsidR="00EC4015" w:rsidRDefault="00EE2F23" w:rsidP="00EC4015">
      <w:pPr>
        <w:pStyle w:val="ActNoP1"/>
      </w:pPr>
      <w:fldSimple w:instr=" STYLEREF Actno ">
        <w:r w:rsidR="002F7A14">
          <w:rPr>
            <w:noProof/>
          </w:rPr>
          <w:t>No. 17, 2014</w:t>
        </w:r>
      </w:fldSimple>
    </w:p>
    <w:p w:rsidR="00EC4015" w:rsidRPr="009A0728" w:rsidRDefault="00EC401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C4015" w:rsidRPr="009A0728" w:rsidRDefault="00EC4015" w:rsidP="009A0728">
      <w:pPr>
        <w:spacing w:line="40" w:lineRule="exact"/>
        <w:rPr>
          <w:rFonts w:eastAsia="Calibri"/>
          <w:b/>
          <w:sz w:val="28"/>
        </w:rPr>
      </w:pPr>
    </w:p>
    <w:p w:rsidR="00EC4015" w:rsidRPr="009A0728" w:rsidRDefault="00EC401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D14FD1" w:rsidRPr="008A572A" w:rsidRDefault="00EC4015" w:rsidP="008A572A">
      <w:pPr>
        <w:pStyle w:val="Page1"/>
      </w:pPr>
      <w:r>
        <w:t>An Act</w:t>
      </w:r>
      <w:r w:rsidR="008A572A" w:rsidRPr="008A572A">
        <w:t xml:space="preserve"> to impose, as taxes, charges in relation to matters connected with the administration of the </w:t>
      </w:r>
      <w:r w:rsidR="008A572A" w:rsidRPr="008A572A">
        <w:rPr>
          <w:i/>
        </w:rPr>
        <w:t>Quarantine Act 1908</w:t>
      </w:r>
      <w:r w:rsidR="008A572A" w:rsidRPr="008A572A">
        <w:t>, so far as those charges are duties of excise, and for related purposes</w:t>
      </w:r>
    </w:p>
    <w:p w:rsidR="00AD4E88" w:rsidRDefault="00AD4E88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March 2014</w:t>
      </w:r>
      <w:r>
        <w:rPr>
          <w:sz w:val="24"/>
        </w:rPr>
        <w:t>]</w:t>
      </w:r>
    </w:p>
    <w:p w:rsidR="00715914" w:rsidRPr="008A572A" w:rsidRDefault="00715914" w:rsidP="008A572A">
      <w:pPr>
        <w:spacing w:before="240" w:line="240" w:lineRule="auto"/>
        <w:rPr>
          <w:sz w:val="32"/>
        </w:rPr>
      </w:pPr>
      <w:r w:rsidRPr="008A572A">
        <w:rPr>
          <w:sz w:val="32"/>
        </w:rPr>
        <w:t>The Parliament of Australia enacts:</w:t>
      </w:r>
    </w:p>
    <w:p w:rsidR="00715914" w:rsidRPr="008A572A" w:rsidRDefault="00715914" w:rsidP="008A572A">
      <w:pPr>
        <w:pStyle w:val="ActHead2"/>
      </w:pPr>
      <w:bookmarkStart w:id="1" w:name="_Toc384200694"/>
      <w:r w:rsidRPr="008A572A">
        <w:rPr>
          <w:rStyle w:val="CharPartNo"/>
        </w:rPr>
        <w:lastRenderedPageBreak/>
        <w:t>Part</w:t>
      </w:r>
      <w:r w:rsidR="008A572A" w:rsidRPr="008A572A">
        <w:rPr>
          <w:rStyle w:val="CharPartNo"/>
        </w:rPr>
        <w:t> </w:t>
      </w:r>
      <w:r w:rsidRPr="008A572A">
        <w:rPr>
          <w:rStyle w:val="CharPartNo"/>
        </w:rPr>
        <w:t>1</w:t>
      </w:r>
      <w:r w:rsidRPr="008A572A">
        <w:t>—</w:t>
      </w:r>
      <w:r w:rsidRPr="008A572A">
        <w:rPr>
          <w:rStyle w:val="CharPartText"/>
        </w:rPr>
        <w:t>Preliminary</w:t>
      </w:r>
      <w:bookmarkEnd w:id="1"/>
    </w:p>
    <w:p w:rsidR="00715914" w:rsidRPr="008A572A" w:rsidRDefault="00715914" w:rsidP="008A572A">
      <w:pPr>
        <w:pStyle w:val="Header"/>
      </w:pPr>
      <w:r w:rsidRPr="008A572A">
        <w:rPr>
          <w:rStyle w:val="CharDivNo"/>
        </w:rPr>
        <w:t xml:space="preserve"> </w:t>
      </w:r>
      <w:r w:rsidRPr="008A572A">
        <w:rPr>
          <w:rStyle w:val="CharDivText"/>
        </w:rPr>
        <w:t xml:space="preserve"> </w:t>
      </w:r>
    </w:p>
    <w:p w:rsidR="00715914" w:rsidRPr="008A572A" w:rsidRDefault="008B5B71" w:rsidP="008A572A">
      <w:pPr>
        <w:pStyle w:val="ActHead5"/>
      </w:pPr>
      <w:bookmarkStart w:id="2" w:name="_Toc384200695"/>
      <w:r w:rsidRPr="008A572A">
        <w:rPr>
          <w:rStyle w:val="CharSectno"/>
        </w:rPr>
        <w:t>1</w:t>
      </w:r>
      <w:r w:rsidR="00715914" w:rsidRPr="008A572A">
        <w:t xml:space="preserve">  Short title</w:t>
      </w:r>
      <w:bookmarkEnd w:id="2"/>
    </w:p>
    <w:p w:rsidR="00715914" w:rsidRPr="008A572A" w:rsidRDefault="00715914" w:rsidP="008A572A">
      <w:pPr>
        <w:pStyle w:val="subsection"/>
      </w:pPr>
      <w:r w:rsidRPr="008A572A">
        <w:tab/>
      </w:r>
      <w:r w:rsidRPr="008A572A">
        <w:tab/>
        <w:t xml:space="preserve">This Act may be cited as the </w:t>
      </w:r>
      <w:r w:rsidR="00D14FD1" w:rsidRPr="008A572A">
        <w:rPr>
          <w:i/>
        </w:rPr>
        <w:t>Quarantine Charges (Imposition—Excise) Act 2014</w:t>
      </w:r>
      <w:r w:rsidRPr="008A572A">
        <w:t>.</w:t>
      </w:r>
    </w:p>
    <w:p w:rsidR="00D14FD1" w:rsidRPr="008A572A" w:rsidRDefault="008B5B71" w:rsidP="008A572A">
      <w:pPr>
        <w:pStyle w:val="ActHead5"/>
      </w:pPr>
      <w:bookmarkStart w:id="3" w:name="_Toc384200696"/>
      <w:r w:rsidRPr="008A572A">
        <w:rPr>
          <w:rStyle w:val="CharSectno"/>
        </w:rPr>
        <w:t>2</w:t>
      </w:r>
      <w:r w:rsidR="00D14FD1" w:rsidRPr="008A572A">
        <w:t xml:space="preserve">  Commencement</w:t>
      </w:r>
      <w:bookmarkEnd w:id="3"/>
    </w:p>
    <w:p w:rsidR="00162E1C" w:rsidRPr="008A572A" w:rsidRDefault="00162E1C" w:rsidP="008A572A">
      <w:pPr>
        <w:pStyle w:val="subsection"/>
      </w:pPr>
      <w:r w:rsidRPr="008A572A">
        <w:tab/>
        <w:t>(1)</w:t>
      </w:r>
      <w:r w:rsidRPr="008A572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162E1C" w:rsidRPr="008A572A" w:rsidRDefault="00162E1C" w:rsidP="008A572A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162E1C" w:rsidRPr="008A572A" w:rsidTr="00593449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2E1C" w:rsidRPr="008A572A" w:rsidRDefault="00162E1C" w:rsidP="008A572A">
            <w:pPr>
              <w:pStyle w:val="TableHeading"/>
            </w:pPr>
            <w:r w:rsidRPr="008A572A">
              <w:t>Commencement information</w:t>
            </w:r>
          </w:p>
        </w:tc>
      </w:tr>
      <w:tr w:rsidR="00162E1C" w:rsidRPr="008A572A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2E1C" w:rsidRPr="008A572A" w:rsidRDefault="00162E1C" w:rsidP="008A572A">
            <w:pPr>
              <w:pStyle w:val="TableHeading"/>
            </w:pPr>
            <w:r w:rsidRPr="008A572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2E1C" w:rsidRPr="008A572A" w:rsidRDefault="00162E1C" w:rsidP="008A572A">
            <w:pPr>
              <w:pStyle w:val="TableHeading"/>
            </w:pPr>
            <w:r w:rsidRPr="008A572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2E1C" w:rsidRPr="008A572A" w:rsidRDefault="00162E1C" w:rsidP="008A572A">
            <w:pPr>
              <w:pStyle w:val="TableHeading"/>
            </w:pPr>
            <w:r w:rsidRPr="008A572A">
              <w:t>Column 3</w:t>
            </w:r>
          </w:p>
        </w:tc>
      </w:tr>
      <w:tr w:rsidR="00162E1C" w:rsidRPr="008A572A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62E1C" w:rsidRPr="008A572A" w:rsidRDefault="00162E1C" w:rsidP="008A572A">
            <w:pPr>
              <w:pStyle w:val="TableHeading"/>
            </w:pPr>
            <w:r w:rsidRPr="008A572A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62E1C" w:rsidRPr="008A572A" w:rsidRDefault="00162E1C" w:rsidP="008A572A">
            <w:pPr>
              <w:pStyle w:val="TableHeading"/>
            </w:pPr>
            <w:r w:rsidRPr="008A572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62E1C" w:rsidRPr="008A572A" w:rsidRDefault="00162E1C" w:rsidP="008A572A">
            <w:pPr>
              <w:pStyle w:val="TableHeading"/>
            </w:pPr>
            <w:r w:rsidRPr="008A572A">
              <w:t>Date/Details</w:t>
            </w:r>
          </w:p>
        </w:tc>
      </w:tr>
      <w:tr w:rsidR="00162E1C" w:rsidRPr="008A572A" w:rsidTr="00593449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62E1C" w:rsidRPr="008A572A" w:rsidRDefault="00162E1C" w:rsidP="008A572A">
            <w:pPr>
              <w:pStyle w:val="Tabletext"/>
            </w:pPr>
            <w:r w:rsidRPr="008A572A">
              <w:t>1.  Sections</w:t>
            </w:r>
            <w:r w:rsidR="008A572A" w:rsidRPr="008A572A">
              <w:t> </w:t>
            </w:r>
            <w:r w:rsidR="008B5B71" w:rsidRPr="008A572A">
              <w:t>1</w:t>
            </w:r>
            <w:r w:rsidRPr="008A572A">
              <w:t xml:space="preserve"> and </w:t>
            </w:r>
            <w:r w:rsidR="008B5B71" w:rsidRPr="008A572A">
              <w:t>2</w:t>
            </w:r>
            <w:r w:rsidRPr="008A572A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62E1C" w:rsidRPr="008A572A" w:rsidRDefault="00162E1C" w:rsidP="008A572A">
            <w:pPr>
              <w:pStyle w:val="Tabletext"/>
            </w:pPr>
            <w:r w:rsidRPr="008A572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62E1C" w:rsidRPr="008A572A" w:rsidRDefault="00AD4E88" w:rsidP="008A572A">
            <w:pPr>
              <w:pStyle w:val="Tabletext"/>
            </w:pPr>
            <w:r w:rsidRPr="00AD4E88">
              <w:t>31 March 2014</w:t>
            </w:r>
          </w:p>
        </w:tc>
      </w:tr>
      <w:tr w:rsidR="00961BC2" w:rsidRPr="008A572A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61BC2" w:rsidRPr="008A572A" w:rsidRDefault="00961BC2" w:rsidP="008A572A">
            <w:pPr>
              <w:pStyle w:val="Tabletext"/>
            </w:pPr>
            <w:r w:rsidRPr="008A572A">
              <w:t>2.  Sections</w:t>
            </w:r>
            <w:r w:rsidR="008A572A" w:rsidRPr="008A572A">
              <w:t> </w:t>
            </w:r>
            <w:r w:rsidR="008B5B71" w:rsidRPr="008A572A">
              <w:t>3</w:t>
            </w:r>
            <w:r w:rsidRPr="008A572A">
              <w:t xml:space="preserve"> to </w:t>
            </w:r>
            <w:r w:rsidR="008B5B71" w:rsidRPr="008A572A">
              <w:t>11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961BC2" w:rsidRPr="008A572A" w:rsidRDefault="00961BC2" w:rsidP="008A572A">
            <w:pPr>
              <w:pStyle w:val="Tabletext"/>
            </w:pPr>
            <w:r w:rsidRPr="008A572A">
              <w:t>The later of:</w:t>
            </w:r>
          </w:p>
          <w:p w:rsidR="00961BC2" w:rsidRPr="008A572A" w:rsidRDefault="00961BC2" w:rsidP="008A572A">
            <w:pPr>
              <w:pStyle w:val="Tablea"/>
            </w:pPr>
            <w:r w:rsidRPr="008A572A">
              <w:t>(a) the start of the day after this Act receives the Royal Assent; and</w:t>
            </w:r>
          </w:p>
          <w:p w:rsidR="00961BC2" w:rsidRPr="008A572A" w:rsidRDefault="00961BC2" w:rsidP="008A572A">
            <w:pPr>
              <w:pStyle w:val="Tablea"/>
            </w:pPr>
            <w:r w:rsidRPr="008A572A">
              <w:t>(b) immediately after the commencement of section</w:t>
            </w:r>
            <w:r w:rsidR="008A572A" w:rsidRPr="008A572A">
              <w:t> </w:t>
            </w:r>
            <w:r w:rsidRPr="008A572A">
              <w:t xml:space="preserve">3 of the </w:t>
            </w:r>
            <w:r w:rsidRPr="008A572A">
              <w:rPr>
                <w:i/>
              </w:rPr>
              <w:t>Quarantine Charges (Collection) Act 2014</w:t>
            </w:r>
            <w:r w:rsidRPr="008A572A">
              <w:t>.</w:t>
            </w:r>
          </w:p>
          <w:p w:rsidR="00961BC2" w:rsidRPr="008A572A" w:rsidRDefault="00961BC2" w:rsidP="008A572A">
            <w:pPr>
              <w:pStyle w:val="Tabletext"/>
            </w:pPr>
            <w:r w:rsidRPr="008A572A">
              <w:t xml:space="preserve">However, the provision(s) do not commence at all if the event mentioned in </w:t>
            </w:r>
            <w:r w:rsidR="008A572A" w:rsidRPr="008A572A">
              <w:t>paragraph (</w:t>
            </w:r>
            <w:r w:rsidRPr="008A572A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961BC2" w:rsidRDefault="00AD4E88" w:rsidP="008A572A">
            <w:pPr>
              <w:pStyle w:val="Tabletext"/>
            </w:pPr>
            <w:r>
              <w:t>1 April 2014</w:t>
            </w:r>
          </w:p>
          <w:p w:rsidR="003C11D2" w:rsidRPr="008A572A" w:rsidRDefault="003C11D2" w:rsidP="003C11D2">
            <w:pPr>
              <w:pStyle w:val="Tabletext"/>
            </w:pPr>
            <w:r>
              <w:t>(paragraph (b) applies)</w:t>
            </w:r>
          </w:p>
        </w:tc>
      </w:tr>
    </w:tbl>
    <w:p w:rsidR="00162E1C" w:rsidRPr="008A572A" w:rsidRDefault="00552934" w:rsidP="008A572A">
      <w:pPr>
        <w:pStyle w:val="notetext"/>
      </w:pPr>
      <w:r w:rsidRPr="008A572A">
        <w:rPr>
          <w:snapToGrid w:val="0"/>
          <w:lang w:eastAsia="en-US"/>
        </w:rPr>
        <w:t>Note:</w:t>
      </w:r>
      <w:r w:rsidR="00162E1C" w:rsidRPr="008A572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162E1C" w:rsidRPr="008A572A" w:rsidRDefault="00162E1C" w:rsidP="008A572A">
      <w:pPr>
        <w:pStyle w:val="subsection"/>
      </w:pPr>
      <w:r w:rsidRPr="008A572A">
        <w:lastRenderedPageBreak/>
        <w:tab/>
        <w:t>(2)</w:t>
      </w:r>
      <w:r w:rsidRPr="008A572A">
        <w:tab/>
        <w:t>Any information in column 3 of the table is not part of this Act. Information may be inserted in this column, or information in it may be edited, in any published version of this Act.</w:t>
      </w:r>
    </w:p>
    <w:p w:rsidR="00D14FD1" w:rsidRPr="008A572A" w:rsidRDefault="008B5B71" w:rsidP="008A572A">
      <w:pPr>
        <w:pStyle w:val="ActHead5"/>
      </w:pPr>
      <w:bookmarkStart w:id="4" w:name="_Toc384200697"/>
      <w:r w:rsidRPr="008A572A">
        <w:rPr>
          <w:rStyle w:val="CharSectno"/>
        </w:rPr>
        <w:t>3</w:t>
      </w:r>
      <w:r w:rsidR="00D14FD1" w:rsidRPr="008A572A">
        <w:t xml:space="preserve">  Act binds the Crown</w:t>
      </w:r>
      <w:bookmarkEnd w:id="4"/>
    </w:p>
    <w:p w:rsidR="00D14FD1" w:rsidRPr="008A572A" w:rsidRDefault="00D14FD1" w:rsidP="008A572A">
      <w:pPr>
        <w:pStyle w:val="subsection"/>
      </w:pPr>
      <w:r w:rsidRPr="008A572A">
        <w:tab/>
      </w:r>
      <w:r w:rsidRPr="008A572A">
        <w:tab/>
        <w:t>This Act binds the Crown in each of its capacities.</w:t>
      </w:r>
    </w:p>
    <w:p w:rsidR="00D14FD1" w:rsidRPr="008A572A" w:rsidRDefault="008B5B71" w:rsidP="008A572A">
      <w:pPr>
        <w:pStyle w:val="ActHead5"/>
      </w:pPr>
      <w:bookmarkStart w:id="5" w:name="_Toc384200698"/>
      <w:r w:rsidRPr="008A572A">
        <w:rPr>
          <w:rStyle w:val="CharSectno"/>
        </w:rPr>
        <w:t>4</w:t>
      </w:r>
      <w:r w:rsidR="00D14FD1" w:rsidRPr="008A572A">
        <w:t xml:space="preserve">  Extension to external Territories</w:t>
      </w:r>
      <w:bookmarkEnd w:id="5"/>
    </w:p>
    <w:p w:rsidR="00D14FD1" w:rsidRPr="008A572A" w:rsidRDefault="00D14FD1" w:rsidP="008A572A">
      <w:pPr>
        <w:pStyle w:val="subsection"/>
      </w:pPr>
      <w:r w:rsidRPr="008A572A">
        <w:tab/>
        <w:t>(1)</w:t>
      </w:r>
      <w:r w:rsidRPr="008A572A">
        <w:tab/>
        <w:t>This Act extends to the Territory of Christmas Island and the Territory of Cocos (Keeling) Islands.</w:t>
      </w:r>
    </w:p>
    <w:p w:rsidR="00D14FD1" w:rsidRPr="008A572A" w:rsidRDefault="00D14FD1" w:rsidP="008A572A">
      <w:pPr>
        <w:pStyle w:val="subsection"/>
      </w:pPr>
      <w:r w:rsidRPr="008A572A">
        <w:tab/>
        <w:t>(2)</w:t>
      </w:r>
      <w:r w:rsidRPr="008A572A">
        <w:tab/>
      </w:r>
      <w:r w:rsidR="00B22CBC" w:rsidRPr="008A572A">
        <w:t>A</w:t>
      </w:r>
      <w:r w:rsidRPr="008A572A">
        <w:t xml:space="preserve"> regulation may extend this Act or any provisions of this Act to any other external Territory that is prescribed by the regulation.</w:t>
      </w:r>
    </w:p>
    <w:p w:rsidR="00D14FD1" w:rsidRPr="008A572A" w:rsidRDefault="008B5B71" w:rsidP="008A572A">
      <w:pPr>
        <w:pStyle w:val="ActHead5"/>
      </w:pPr>
      <w:bookmarkStart w:id="6" w:name="_Toc384200699"/>
      <w:r w:rsidRPr="008A572A">
        <w:rPr>
          <w:rStyle w:val="CharSectno"/>
        </w:rPr>
        <w:t>5</w:t>
      </w:r>
      <w:r w:rsidR="00D14FD1" w:rsidRPr="008A572A">
        <w:t xml:space="preserve">  Act does not impose tax on property of a State</w:t>
      </w:r>
      <w:bookmarkEnd w:id="6"/>
    </w:p>
    <w:p w:rsidR="00D14FD1" w:rsidRPr="008A572A" w:rsidRDefault="00D14FD1" w:rsidP="008A572A">
      <w:pPr>
        <w:pStyle w:val="subsection"/>
      </w:pPr>
      <w:r w:rsidRPr="008A572A">
        <w:tab/>
        <w:t>(1)</w:t>
      </w:r>
      <w:r w:rsidRPr="008A572A">
        <w:tab/>
        <w:t>This Act does not impose a tax on property of any kind belonging to a State.</w:t>
      </w:r>
    </w:p>
    <w:p w:rsidR="00D14FD1" w:rsidRPr="008A572A" w:rsidRDefault="00D14FD1" w:rsidP="008A572A">
      <w:pPr>
        <w:pStyle w:val="subsection"/>
      </w:pPr>
      <w:r w:rsidRPr="008A572A">
        <w:tab/>
        <w:t>(2)</w:t>
      </w:r>
      <w:r w:rsidRPr="008A572A">
        <w:tab/>
        <w:t>In this section:</w:t>
      </w:r>
    </w:p>
    <w:p w:rsidR="00D14FD1" w:rsidRPr="008A572A" w:rsidRDefault="00D14FD1" w:rsidP="008A572A">
      <w:pPr>
        <w:pStyle w:val="Definition"/>
      </w:pPr>
      <w:r w:rsidRPr="008A572A">
        <w:rPr>
          <w:b/>
          <w:i/>
        </w:rPr>
        <w:t>property of any kind belonging to a State</w:t>
      </w:r>
      <w:r w:rsidRPr="008A572A">
        <w:t xml:space="preserve"> has the same meaning as in section</w:t>
      </w:r>
      <w:r w:rsidR="008A572A" w:rsidRPr="008A572A">
        <w:t> </w:t>
      </w:r>
      <w:r w:rsidRPr="008A572A">
        <w:t>114 of the Constitution.</w:t>
      </w:r>
    </w:p>
    <w:p w:rsidR="00D14FD1" w:rsidRPr="008A572A" w:rsidRDefault="00D14FD1" w:rsidP="008A572A">
      <w:pPr>
        <w:pStyle w:val="ActHead2"/>
        <w:pageBreakBefore/>
      </w:pPr>
      <w:bookmarkStart w:id="7" w:name="_Toc384200700"/>
      <w:r w:rsidRPr="008A572A">
        <w:rPr>
          <w:rStyle w:val="CharPartNo"/>
        </w:rPr>
        <w:lastRenderedPageBreak/>
        <w:t>Part</w:t>
      </w:r>
      <w:r w:rsidR="008A572A" w:rsidRPr="008A572A">
        <w:rPr>
          <w:rStyle w:val="CharPartNo"/>
        </w:rPr>
        <w:t> </w:t>
      </w:r>
      <w:r w:rsidRPr="008A572A">
        <w:rPr>
          <w:rStyle w:val="CharPartNo"/>
        </w:rPr>
        <w:t>2</w:t>
      </w:r>
      <w:r w:rsidRPr="008A572A">
        <w:t>—</w:t>
      </w:r>
      <w:r w:rsidRPr="008A572A">
        <w:rPr>
          <w:rStyle w:val="CharPartText"/>
        </w:rPr>
        <w:t>Charges</w:t>
      </w:r>
      <w:bookmarkEnd w:id="7"/>
    </w:p>
    <w:p w:rsidR="00D14FD1" w:rsidRPr="008A572A" w:rsidRDefault="00D14FD1" w:rsidP="008A572A">
      <w:pPr>
        <w:pStyle w:val="Header"/>
      </w:pPr>
      <w:r w:rsidRPr="008A572A">
        <w:rPr>
          <w:rStyle w:val="CharDivNo"/>
        </w:rPr>
        <w:t xml:space="preserve"> </w:t>
      </w:r>
      <w:r w:rsidRPr="008A572A">
        <w:rPr>
          <w:rStyle w:val="CharDivText"/>
        </w:rPr>
        <w:t xml:space="preserve"> </w:t>
      </w:r>
    </w:p>
    <w:p w:rsidR="00D14FD1" w:rsidRPr="008A572A" w:rsidRDefault="008B5B71" w:rsidP="008A572A">
      <w:pPr>
        <w:pStyle w:val="ActHead5"/>
      </w:pPr>
      <w:bookmarkStart w:id="8" w:name="_Toc384200701"/>
      <w:r w:rsidRPr="008A572A">
        <w:rPr>
          <w:rStyle w:val="CharSectno"/>
        </w:rPr>
        <w:t>6</w:t>
      </w:r>
      <w:r w:rsidR="00D14FD1" w:rsidRPr="008A572A">
        <w:t xml:space="preserve">  Imposition of charges</w:t>
      </w:r>
      <w:bookmarkEnd w:id="8"/>
    </w:p>
    <w:p w:rsidR="00D14FD1" w:rsidRPr="008A572A" w:rsidRDefault="00D14FD1" w:rsidP="008A572A">
      <w:pPr>
        <w:pStyle w:val="subsection"/>
      </w:pPr>
      <w:r w:rsidRPr="008A572A">
        <w:tab/>
        <w:t>(1)</w:t>
      </w:r>
      <w:r w:rsidRPr="008A572A">
        <w:tab/>
      </w:r>
      <w:r w:rsidR="00B22CBC" w:rsidRPr="008A572A">
        <w:t>A</w:t>
      </w:r>
      <w:r w:rsidRPr="008A572A">
        <w:t xml:space="preserve"> regulation may prescribe </w:t>
      </w:r>
      <w:r w:rsidR="00B22CBC" w:rsidRPr="008A572A">
        <w:t xml:space="preserve">a </w:t>
      </w:r>
      <w:r w:rsidRPr="008A572A">
        <w:t>charge in relation to</w:t>
      </w:r>
      <w:r w:rsidR="00B22CBC" w:rsidRPr="008A572A">
        <w:t xml:space="preserve"> a</w:t>
      </w:r>
      <w:r w:rsidRPr="008A572A">
        <w:t xml:space="preserve"> prescribed matter connected with the administration of the </w:t>
      </w:r>
      <w:r w:rsidRPr="008A572A">
        <w:rPr>
          <w:i/>
        </w:rPr>
        <w:t>Quarantine Act 1908</w:t>
      </w:r>
      <w:r w:rsidRPr="008A572A">
        <w:t>.</w:t>
      </w:r>
    </w:p>
    <w:p w:rsidR="00D14FD1" w:rsidRPr="008A572A" w:rsidRDefault="00D14FD1" w:rsidP="008A572A">
      <w:pPr>
        <w:pStyle w:val="subsection"/>
      </w:pPr>
      <w:r w:rsidRPr="008A572A">
        <w:tab/>
        <w:t>(2)</w:t>
      </w:r>
      <w:r w:rsidRPr="008A572A">
        <w:tab/>
        <w:t xml:space="preserve">The charges prescribed under </w:t>
      </w:r>
      <w:r w:rsidR="008A572A" w:rsidRPr="008A572A">
        <w:t>subsection (</w:t>
      </w:r>
      <w:r w:rsidRPr="008A572A">
        <w:t>1) are imposed, and are so imposed as taxes.</w:t>
      </w:r>
    </w:p>
    <w:p w:rsidR="00D14FD1" w:rsidRPr="008A572A" w:rsidRDefault="00D14FD1" w:rsidP="008A572A">
      <w:pPr>
        <w:pStyle w:val="subsection"/>
      </w:pPr>
      <w:r w:rsidRPr="008A572A">
        <w:tab/>
        <w:t>(3)</w:t>
      </w:r>
      <w:r w:rsidRPr="008A572A">
        <w:tab/>
        <w:t>Two or more charges may be prescribed</w:t>
      </w:r>
      <w:r w:rsidR="00F819CA" w:rsidRPr="008A572A">
        <w:t xml:space="preserve"> in relation to the same matter, and a single charge may be prescribed in relation to 2 or more matters.</w:t>
      </w:r>
    </w:p>
    <w:p w:rsidR="00D14FD1" w:rsidRPr="008A572A" w:rsidRDefault="00D14FD1" w:rsidP="008A572A">
      <w:pPr>
        <w:pStyle w:val="subsection"/>
      </w:pPr>
      <w:r w:rsidRPr="008A572A">
        <w:tab/>
        <w:t>(4)</w:t>
      </w:r>
      <w:r w:rsidRPr="008A572A">
        <w:tab/>
        <w:t>This section imposes a charge only so far as that charge is a duty of excise within the meaning of section</w:t>
      </w:r>
      <w:r w:rsidR="008A572A" w:rsidRPr="008A572A">
        <w:t> </w:t>
      </w:r>
      <w:r w:rsidRPr="008A572A">
        <w:t>55 of the Constitution.</w:t>
      </w:r>
    </w:p>
    <w:p w:rsidR="00D14FD1" w:rsidRPr="008A572A" w:rsidRDefault="008B5B71" w:rsidP="008A572A">
      <w:pPr>
        <w:pStyle w:val="ActHead5"/>
      </w:pPr>
      <w:bookmarkStart w:id="9" w:name="_Toc384200702"/>
      <w:r w:rsidRPr="008A572A">
        <w:rPr>
          <w:rStyle w:val="CharSectno"/>
        </w:rPr>
        <w:t>7</w:t>
      </w:r>
      <w:r w:rsidR="00D14FD1" w:rsidRPr="008A572A">
        <w:t xml:space="preserve">  Matters relating to amount of charges</w:t>
      </w:r>
      <w:bookmarkEnd w:id="9"/>
    </w:p>
    <w:p w:rsidR="00D14FD1" w:rsidRPr="008A572A" w:rsidRDefault="00D14FD1" w:rsidP="008A572A">
      <w:pPr>
        <w:pStyle w:val="subsection"/>
      </w:pPr>
      <w:r w:rsidRPr="008A572A">
        <w:tab/>
        <w:t>(1)</w:t>
      </w:r>
      <w:r w:rsidRPr="008A572A">
        <w:tab/>
      </w:r>
      <w:r w:rsidR="00B22CBC" w:rsidRPr="008A572A">
        <w:t>A</w:t>
      </w:r>
      <w:r w:rsidRPr="008A572A">
        <w:t xml:space="preserve"> regulation may prescribe a charge under subsection</w:t>
      </w:r>
      <w:r w:rsidR="008A572A" w:rsidRPr="008A572A">
        <w:t> </w:t>
      </w:r>
      <w:r w:rsidR="008B5B71" w:rsidRPr="008A572A">
        <w:t>6</w:t>
      </w:r>
      <w:r w:rsidRPr="008A572A">
        <w:t>(1):</w:t>
      </w:r>
    </w:p>
    <w:p w:rsidR="00D14FD1" w:rsidRPr="008A572A" w:rsidRDefault="00D14FD1" w:rsidP="008A572A">
      <w:pPr>
        <w:pStyle w:val="paragraph"/>
      </w:pPr>
      <w:r w:rsidRPr="008A572A">
        <w:tab/>
        <w:t>(a)</w:t>
      </w:r>
      <w:r w:rsidRPr="008A572A">
        <w:tab/>
        <w:t>by specifying an amount as the charge; or</w:t>
      </w:r>
    </w:p>
    <w:p w:rsidR="00D14FD1" w:rsidRPr="008A572A" w:rsidRDefault="00D14FD1" w:rsidP="008A572A">
      <w:pPr>
        <w:pStyle w:val="paragraph"/>
      </w:pPr>
      <w:r w:rsidRPr="008A572A">
        <w:tab/>
        <w:t>(b)</w:t>
      </w:r>
      <w:r w:rsidRPr="008A572A">
        <w:tab/>
        <w:t>by specifying a method for calculating the amount of the charge.</w:t>
      </w:r>
    </w:p>
    <w:p w:rsidR="00B22CBC" w:rsidRPr="008A572A" w:rsidRDefault="00B22CBC" w:rsidP="008A572A">
      <w:pPr>
        <w:pStyle w:val="subsection"/>
      </w:pPr>
      <w:r w:rsidRPr="008A572A">
        <w:tab/>
        <w:t>(2)</w:t>
      </w:r>
      <w:r w:rsidRPr="008A572A">
        <w:tab/>
        <w:t>Before the Governor</w:t>
      </w:r>
      <w:r w:rsidR="00DD22B0">
        <w:noBreakHyphen/>
      </w:r>
      <w:r w:rsidRPr="008A572A">
        <w:t>General makes a regulation under subsection</w:t>
      </w:r>
      <w:r w:rsidR="008A572A" w:rsidRPr="008A572A">
        <w:t> </w:t>
      </w:r>
      <w:r w:rsidR="008B5B71" w:rsidRPr="008A572A">
        <w:t>6</w:t>
      </w:r>
      <w:r w:rsidRPr="008A572A">
        <w:t>(1) prescribing a charge in relation to a matter, the Minister must be satisfied that the amount of the charge is set at a level that is designed to recover no more than the Commonwealth’s likely costs in connection with the matter.</w:t>
      </w:r>
    </w:p>
    <w:p w:rsidR="00D14FD1" w:rsidRPr="008A572A" w:rsidRDefault="008B5B71" w:rsidP="008A572A">
      <w:pPr>
        <w:pStyle w:val="ActHead5"/>
      </w:pPr>
      <w:bookmarkStart w:id="10" w:name="_Toc384200703"/>
      <w:r w:rsidRPr="008A572A">
        <w:rPr>
          <w:rStyle w:val="CharSectno"/>
        </w:rPr>
        <w:t>8</w:t>
      </w:r>
      <w:r w:rsidR="00D14FD1" w:rsidRPr="008A572A">
        <w:t xml:space="preserve">  Who is liable to pay charges</w:t>
      </w:r>
      <w:bookmarkEnd w:id="10"/>
    </w:p>
    <w:p w:rsidR="00D14FD1" w:rsidRPr="008A572A" w:rsidRDefault="00D14FD1" w:rsidP="008A572A">
      <w:pPr>
        <w:pStyle w:val="subsection"/>
      </w:pPr>
      <w:r w:rsidRPr="008A572A">
        <w:tab/>
      </w:r>
      <w:r w:rsidRPr="008A572A">
        <w:tab/>
      </w:r>
      <w:r w:rsidR="00B22CBC" w:rsidRPr="008A572A">
        <w:t>A</w:t>
      </w:r>
      <w:r w:rsidRPr="008A572A">
        <w:t xml:space="preserve"> regulation may prescribe one or more persons who are liable to pay a specified charge prescribed under subsection</w:t>
      </w:r>
      <w:r w:rsidR="008A572A" w:rsidRPr="008A572A">
        <w:t> </w:t>
      </w:r>
      <w:r w:rsidR="008B5B71" w:rsidRPr="008A572A">
        <w:t>6</w:t>
      </w:r>
      <w:r w:rsidRPr="008A572A">
        <w:t>(1).</w:t>
      </w:r>
    </w:p>
    <w:p w:rsidR="00D14FD1" w:rsidRPr="008A572A" w:rsidRDefault="00D14FD1" w:rsidP="008A572A">
      <w:pPr>
        <w:pStyle w:val="notetext"/>
      </w:pPr>
      <w:r w:rsidRPr="008A572A">
        <w:t>Note:</w:t>
      </w:r>
      <w:r w:rsidRPr="008A572A">
        <w:tab/>
        <w:t>For matters related to the collection of charges prescribed under subsection</w:t>
      </w:r>
      <w:r w:rsidR="008A572A" w:rsidRPr="008A572A">
        <w:t> </w:t>
      </w:r>
      <w:r w:rsidR="008B5B71" w:rsidRPr="008A572A">
        <w:t>6</w:t>
      </w:r>
      <w:r w:rsidRPr="008A572A">
        <w:t xml:space="preserve">(1), see the </w:t>
      </w:r>
      <w:r w:rsidRPr="008A572A">
        <w:rPr>
          <w:i/>
        </w:rPr>
        <w:t>Quarantine Charges (Collection) Act 2014</w:t>
      </w:r>
      <w:r w:rsidRPr="008A572A">
        <w:t>.</w:t>
      </w:r>
    </w:p>
    <w:p w:rsidR="00D14FD1" w:rsidRPr="008A572A" w:rsidRDefault="008B5B71" w:rsidP="008A572A">
      <w:pPr>
        <w:pStyle w:val="ActHead5"/>
      </w:pPr>
      <w:bookmarkStart w:id="11" w:name="_Toc384200704"/>
      <w:r w:rsidRPr="008A572A">
        <w:rPr>
          <w:rStyle w:val="CharSectno"/>
        </w:rPr>
        <w:lastRenderedPageBreak/>
        <w:t>9</w:t>
      </w:r>
      <w:r w:rsidR="00D14FD1" w:rsidRPr="008A572A">
        <w:t xml:space="preserve">  Exemptions from charges</w:t>
      </w:r>
      <w:bookmarkEnd w:id="11"/>
    </w:p>
    <w:p w:rsidR="00D14FD1" w:rsidRPr="008A572A" w:rsidRDefault="00D14FD1" w:rsidP="008A572A">
      <w:pPr>
        <w:pStyle w:val="subsection"/>
      </w:pPr>
      <w:r w:rsidRPr="008A572A">
        <w:tab/>
      </w:r>
      <w:r w:rsidRPr="008A572A">
        <w:tab/>
      </w:r>
      <w:r w:rsidR="00B22CBC" w:rsidRPr="008A572A">
        <w:t>A</w:t>
      </w:r>
      <w:r w:rsidRPr="008A572A">
        <w:t xml:space="preserve"> regulation may provide for exemptions from a charge prescribed under subsection</w:t>
      </w:r>
      <w:r w:rsidR="008A572A" w:rsidRPr="008A572A">
        <w:t> </w:t>
      </w:r>
      <w:r w:rsidR="008B5B71" w:rsidRPr="008A572A">
        <w:t>6</w:t>
      </w:r>
      <w:r w:rsidRPr="008A572A">
        <w:t>(1).</w:t>
      </w:r>
    </w:p>
    <w:p w:rsidR="00D14FD1" w:rsidRPr="008A572A" w:rsidRDefault="00D14FD1" w:rsidP="008A572A">
      <w:pPr>
        <w:pStyle w:val="ActHead2"/>
        <w:pageBreakBefore/>
      </w:pPr>
      <w:bookmarkStart w:id="12" w:name="_Toc384200705"/>
      <w:r w:rsidRPr="008A572A">
        <w:rPr>
          <w:rStyle w:val="CharPartNo"/>
        </w:rPr>
        <w:lastRenderedPageBreak/>
        <w:t>Part</w:t>
      </w:r>
      <w:r w:rsidR="008A572A" w:rsidRPr="008A572A">
        <w:rPr>
          <w:rStyle w:val="CharPartNo"/>
        </w:rPr>
        <w:t> </w:t>
      </w:r>
      <w:r w:rsidRPr="008A572A">
        <w:rPr>
          <w:rStyle w:val="CharPartNo"/>
        </w:rPr>
        <w:t>3</w:t>
      </w:r>
      <w:r w:rsidRPr="008A572A">
        <w:t>—</w:t>
      </w:r>
      <w:r w:rsidRPr="008A572A">
        <w:rPr>
          <w:rStyle w:val="CharPartText"/>
        </w:rPr>
        <w:t>Validation</w:t>
      </w:r>
      <w:bookmarkEnd w:id="12"/>
    </w:p>
    <w:p w:rsidR="00D14FD1" w:rsidRPr="008A572A" w:rsidRDefault="00D14FD1" w:rsidP="008A572A">
      <w:pPr>
        <w:pStyle w:val="Header"/>
      </w:pPr>
      <w:r w:rsidRPr="008A572A">
        <w:rPr>
          <w:rStyle w:val="CharDivNo"/>
        </w:rPr>
        <w:t xml:space="preserve"> </w:t>
      </w:r>
      <w:r w:rsidRPr="008A572A">
        <w:rPr>
          <w:rStyle w:val="CharDivText"/>
        </w:rPr>
        <w:t xml:space="preserve"> </w:t>
      </w:r>
    </w:p>
    <w:p w:rsidR="00D14FD1" w:rsidRPr="008A572A" w:rsidRDefault="008B5B71" w:rsidP="008A572A">
      <w:pPr>
        <w:pStyle w:val="ActHead5"/>
      </w:pPr>
      <w:bookmarkStart w:id="13" w:name="_Toc384200706"/>
      <w:r w:rsidRPr="008A572A">
        <w:rPr>
          <w:rStyle w:val="CharSectno"/>
        </w:rPr>
        <w:t>10</w:t>
      </w:r>
      <w:r w:rsidR="00D14FD1" w:rsidRPr="008A572A">
        <w:t xml:space="preserve">  Validation of fees charged under </w:t>
      </w:r>
      <w:r w:rsidR="000F076A" w:rsidRPr="008A572A">
        <w:t xml:space="preserve">the </w:t>
      </w:r>
      <w:r w:rsidR="00D14FD1" w:rsidRPr="008A572A">
        <w:rPr>
          <w:i/>
        </w:rPr>
        <w:t>Quarantine Act 1908</w:t>
      </w:r>
      <w:bookmarkEnd w:id="13"/>
    </w:p>
    <w:p w:rsidR="00D14FD1" w:rsidRPr="008A572A" w:rsidRDefault="00D14FD1" w:rsidP="008A572A">
      <w:pPr>
        <w:pStyle w:val="subsection"/>
      </w:pPr>
      <w:r w:rsidRPr="008A572A">
        <w:tab/>
        <w:t>(1)</w:t>
      </w:r>
      <w:r w:rsidRPr="008A572A">
        <w:tab/>
        <w:t>This section applies to each amount of a fee (including a booking fee or a late payment fee) that a section</w:t>
      </w:r>
      <w:r w:rsidR="008A572A" w:rsidRPr="008A572A">
        <w:t> </w:t>
      </w:r>
      <w:r w:rsidRPr="008A572A">
        <w:t>86E determination purported to require a person to pay in relation to a matter, to the extent that the determination could not validly require the fee to be paid in relation to the matter.</w:t>
      </w:r>
    </w:p>
    <w:p w:rsidR="00D14FD1" w:rsidRPr="008A572A" w:rsidRDefault="00D14FD1" w:rsidP="008A572A">
      <w:pPr>
        <w:pStyle w:val="subsection"/>
      </w:pPr>
      <w:r w:rsidRPr="008A572A">
        <w:tab/>
        <w:t>(2)</w:t>
      </w:r>
      <w:r w:rsidRPr="008A572A">
        <w:tab/>
        <w:t>By force of this section, a charge of an equal amount is taken to have been imposed on the person in relation to the matter, and to have been so imposed as a tax.</w:t>
      </w:r>
    </w:p>
    <w:p w:rsidR="005A4DA6" w:rsidRPr="008A572A" w:rsidRDefault="005A4DA6" w:rsidP="008A572A">
      <w:pPr>
        <w:pStyle w:val="subsection"/>
      </w:pPr>
      <w:r w:rsidRPr="008A572A">
        <w:tab/>
        <w:t>(3)</w:t>
      </w:r>
      <w:r w:rsidRPr="008A572A">
        <w:tab/>
        <w:t>The amount of the charge for which the person is liable is:</w:t>
      </w:r>
    </w:p>
    <w:p w:rsidR="0061009A" w:rsidRPr="008A572A" w:rsidRDefault="0061009A" w:rsidP="008A572A">
      <w:pPr>
        <w:pStyle w:val="paragraph"/>
      </w:pPr>
      <w:r w:rsidRPr="008A572A">
        <w:tab/>
        <w:t>(a)</w:t>
      </w:r>
      <w:r w:rsidRPr="008A572A">
        <w:tab/>
        <w:t>reduced by:</w:t>
      </w:r>
    </w:p>
    <w:p w:rsidR="0061009A" w:rsidRPr="008A572A" w:rsidRDefault="0061009A" w:rsidP="008A572A">
      <w:pPr>
        <w:pStyle w:val="paragraphsub"/>
      </w:pPr>
      <w:r w:rsidRPr="008A572A">
        <w:tab/>
        <w:t>(i)</w:t>
      </w:r>
      <w:r w:rsidRPr="008A572A">
        <w:tab/>
        <w:t xml:space="preserve">the sum of any amounts paid by the person on account of the purported fee and not subsequently refunded under the </w:t>
      </w:r>
      <w:r w:rsidRPr="008A572A">
        <w:rPr>
          <w:i/>
        </w:rPr>
        <w:t>Quarantine Act 1908</w:t>
      </w:r>
      <w:r w:rsidRPr="008A572A">
        <w:t>; and</w:t>
      </w:r>
    </w:p>
    <w:p w:rsidR="0061009A" w:rsidRPr="008A572A" w:rsidRDefault="0061009A" w:rsidP="008A572A">
      <w:pPr>
        <w:pStyle w:val="paragraphsub"/>
      </w:pPr>
      <w:r w:rsidRPr="008A572A">
        <w:tab/>
        <w:t>(ii)</w:t>
      </w:r>
      <w:r w:rsidRPr="008A572A">
        <w:tab/>
        <w:t>the sum of any amounts subsequently refunded to the person under that Act in respect of the purported fee; and</w:t>
      </w:r>
    </w:p>
    <w:p w:rsidR="0061009A" w:rsidRPr="008A572A" w:rsidRDefault="0061009A" w:rsidP="008A572A">
      <w:pPr>
        <w:pStyle w:val="paragraphsub"/>
      </w:pPr>
      <w:r w:rsidRPr="008A572A">
        <w:tab/>
        <w:t>(iii)</w:t>
      </w:r>
      <w:r w:rsidRPr="008A572A">
        <w:tab/>
        <w:t>the sum of any amounts remitted under that Act in respect of the purported fee; and</w:t>
      </w:r>
    </w:p>
    <w:p w:rsidR="005A4DA6" w:rsidRPr="008A572A" w:rsidRDefault="005A4DA6" w:rsidP="008A572A">
      <w:pPr>
        <w:pStyle w:val="paragraph"/>
      </w:pPr>
      <w:r w:rsidRPr="008A572A">
        <w:tab/>
        <w:t>(b)</w:t>
      </w:r>
      <w:r w:rsidRPr="008A572A">
        <w:tab/>
        <w:t>increased by so much of the sum of the amounts paid by the person on account of the purported fee as the person recovers from the Commonwealth.</w:t>
      </w:r>
    </w:p>
    <w:p w:rsidR="005A4DA6" w:rsidRPr="008A572A" w:rsidRDefault="005A4DA6" w:rsidP="008A572A">
      <w:pPr>
        <w:pStyle w:val="notetext"/>
      </w:pPr>
      <w:r w:rsidRPr="008A572A">
        <w:t>Note:</w:t>
      </w:r>
      <w:r w:rsidRPr="008A572A">
        <w:tab/>
        <w:t>For matters related to the collection of charges that are taken to have been imposed by this section, see section</w:t>
      </w:r>
      <w:r w:rsidR="008A572A" w:rsidRPr="008A572A">
        <w:t> </w:t>
      </w:r>
      <w:r w:rsidR="00022886" w:rsidRPr="008A572A">
        <w:t>42</w:t>
      </w:r>
      <w:r w:rsidRPr="008A572A">
        <w:t xml:space="preserve"> of the </w:t>
      </w:r>
      <w:r w:rsidRPr="008A572A">
        <w:rPr>
          <w:i/>
        </w:rPr>
        <w:t>Quarantine Charges (Collection) Act 2014</w:t>
      </w:r>
      <w:r w:rsidRPr="008A572A">
        <w:t>.</w:t>
      </w:r>
    </w:p>
    <w:p w:rsidR="00D14FD1" w:rsidRPr="008A572A" w:rsidRDefault="00D14FD1" w:rsidP="008A572A">
      <w:pPr>
        <w:pStyle w:val="subsection"/>
      </w:pPr>
      <w:r w:rsidRPr="008A572A">
        <w:tab/>
        <w:t>(4)</w:t>
      </w:r>
      <w:r w:rsidRPr="008A572A">
        <w:tab/>
        <w:t xml:space="preserve">A charge is taken to have been imposed by this section only so far as the charge would be a duty of </w:t>
      </w:r>
      <w:r w:rsidR="00CB282E" w:rsidRPr="008A572A">
        <w:t>excise w</w:t>
      </w:r>
      <w:r w:rsidRPr="008A572A">
        <w:t>ithin the meaning of section</w:t>
      </w:r>
      <w:r w:rsidR="008A572A" w:rsidRPr="008A572A">
        <w:t> </w:t>
      </w:r>
      <w:r w:rsidRPr="008A572A">
        <w:t>55 of the Constitution.</w:t>
      </w:r>
    </w:p>
    <w:p w:rsidR="00D14FD1" w:rsidRPr="008A572A" w:rsidRDefault="00D14FD1" w:rsidP="008A572A">
      <w:pPr>
        <w:pStyle w:val="subsection"/>
      </w:pPr>
      <w:r w:rsidRPr="008A572A">
        <w:tab/>
        <w:t>(5)</w:t>
      </w:r>
      <w:r w:rsidRPr="008A572A">
        <w:tab/>
        <w:t>In this section:</w:t>
      </w:r>
    </w:p>
    <w:p w:rsidR="00D14FD1" w:rsidRPr="008A572A" w:rsidRDefault="00D14FD1" w:rsidP="008A572A">
      <w:pPr>
        <w:pStyle w:val="Definition"/>
      </w:pPr>
      <w:r w:rsidRPr="008A572A">
        <w:rPr>
          <w:b/>
          <w:i/>
        </w:rPr>
        <w:lastRenderedPageBreak/>
        <w:t>section</w:t>
      </w:r>
      <w:r w:rsidR="008A572A" w:rsidRPr="008A572A">
        <w:rPr>
          <w:b/>
          <w:i/>
        </w:rPr>
        <w:t> </w:t>
      </w:r>
      <w:r w:rsidRPr="008A572A">
        <w:rPr>
          <w:b/>
          <w:i/>
        </w:rPr>
        <w:t>86E determination</w:t>
      </w:r>
      <w:r w:rsidRPr="008A572A">
        <w:t xml:space="preserve"> means a determination made under section</w:t>
      </w:r>
      <w:r w:rsidR="008A572A" w:rsidRPr="008A572A">
        <w:t> </w:t>
      </w:r>
      <w:r w:rsidRPr="008A572A">
        <w:t xml:space="preserve">86E of the </w:t>
      </w:r>
      <w:r w:rsidRPr="008A572A">
        <w:rPr>
          <w:i/>
        </w:rPr>
        <w:t>Quarantine Act 1908</w:t>
      </w:r>
      <w:r w:rsidRPr="008A572A">
        <w:t xml:space="preserve"> (as that section was in force at any time before the commencement of this section).</w:t>
      </w:r>
    </w:p>
    <w:p w:rsidR="00D14FD1" w:rsidRPr="008A572A" w:rsidRDefault="00D14FD1" w:rsidP="008A572A">
      <w:pPr>
        <w:pStyle w:val="ActHead2"/>
        <w:pageBreakBefore/>
      </w:pPr>
      <w:bookmarkStart w:id="14" w:name="_Toc384200707"/>
      <w:r w:rsidRPr="008A572A">
        <w:rPr>
          <w:rStyle w:val="CharPartNo"/>
        </w:rPr>
        <w:lastRenderedPageBreak/>
        <w:t>Part</w:t>
      </w:r>
      <w:r w:rsidR="008A572A" w:rsidRPr="008A572A">
        <w:rPr>
          <w:rStyle w:val="CharPartNo"/>
        </w:rPr>
        <w:t> </w:t>
      </w:r>
      <w:r w:rsidRPr="008A572A">
        <w:rPr>
          <w:rStyle w:val="CharPartNo"/>
        </w:rPr>
        <w:t>4</w:t>
      </w:r>
      <w:r w:rsidRPr="008A572A">
        <w:t>—</w:t>
      </w:r>
      <w:r w:rsidRPr="008A572A">
        <w:rPr>
          <w:rStyle w:val="CharPartText"/>
        </w:rPr>
        <w:t>Miscellaneous</w:t>
      </w:r>
      <w:bookmarkEnd w:id="14"/>
    </w:p>
    <w:p w:rsidR="00D14FD1" w:rsidRPr="008A572A" w:rsidRDefault="00D14FD1" w:rsidP="008A572A">
      <w:pPr>
        <w:pStyle w:val="Header"/>
      </w:pPr>
      <w:r w:rsidRPr="008A572A">
        <w:rPr>
          <w:rStyle w:val="CharDivNo"/>
        </w:rPr>
        <w:t xml:space="preserve"> </w:t>
      </w:r>
      <w:r w:rsidRPr="008A572A">
        <w:rPr>
          <w:rStyle w:val="CharDivText"/>
        </w:rPr>
        <w:t xml:space="preserve"> </w:t>
      </w:r>
    </w:p>
    <w:p w:rsidR="00D14FD1" w:rsidRPr="008A572A" w:rsidRDefault="008B5B71" w:rsidP="008A572A">
      <w:pPr>
        <w:pStyle w:val="ActHead5"/>
      </w:pPr>
      <w:bookmarkStart w:id="15" w:name="_Toc384200708"/>
      <w:r w:rsidRPr="008A572A">
        <w:rPr>
          <w:rStyle w:val="CharSectno"/>
        </w:rPr>
        <w:t>11</w:t>
      </w:r>
      <w:r w:rsidR="00D14FD1" w:rsidRPr="008A572A">
        <w:t xml:space="preserve">  Regulations</w:t>
      </w:r>
      <w:bookmarkEnd w:id="15"/>
    </w:p>
    <w:p w:rsidR="00D14FD1" w:rsidRPr="008A572A" w:rsidRDefault="00D14FD1" w:rsidP="008A572A">
      <w:pPr>
        <w:pStyle w:val="subsection"/>
      </w:pPr>
      <w:r w:rsidRPr="008A572A">
        <w:tab/>
      </w:r>
      <w:r w:rsidRPr="008A572A">
        <w:tab/>
        <w:t>The Governor</w:t>
      </w:r>
      <w:r w:rsidR="00DD22B0">
        <w:noBreakHyphen/>
      </w:r>
      <w:r w:rsidRPr="008A572A">
        <w:t>General may make regulations prescribing matters:</w:t>
      </w:r>
    </w:p>
    <w:p w:rsidR="00D14FD1" w:rsidRPr="008A572A" w:rsidRDefault="00D14FD1" w:rsidP="008A572A">
      <w:pPr>
        <w:pStyle w:val="paragraph"/>
      </w:pPr>
      <w:r w:rsidRPr="008A572A">
        <w:tab/>
        <w:t>(a)</w:t>
      </w:r>
      <w:r w:rsidRPr="008A572A">
        <w:tab/>
        <w:t>required or permitted by this Act to be prescribed; or</w:t>
      </w:r>
    </w:p>
    <w:p w:rsidR="00DD22B0" w:rsidRDefault="00D14FD1" w:rsidP="008A572A">
      <w:pPr>
        <w:pStyle w:val="paragraph"/>
      </w:pPr>
      <w:r w:rsidRPr="008A572A">
        <w:tab/>
        <w:t>(b)</w:t>
      </w:r>
      <w:r w:rsidRPr="008A572A">
        <w:tab/>
        <w:t>necessary or convenient to be prescribed for carrying out or giving effect to this Act.</w:t>
      </w:r>
    </w:p>
    <w:p w:rsidR="00EC4015" w:rsidRDefault="00EC4015" w:rsidP="00AD4E88"/>
    <w:p w:rsidR="00EC4015" w:rsidRDefault="00EC4015" w:rsidP="00027C40">
      <w:pPr>
        <w:pStyle w:val="AssentBk"/>
        <w:keepNext/>
      </w:pPr>
    </w:p>
    <w:p w:rsidR="00EC4015" w:rsidRDefault="00EC4015" w:rsidP="00027C40">
      <w:pPr>
        <w:pStyle w:val="AssentBk"/>
        <w:keepNext/>
      </w:pPr>
    </w:p>
    <w:p w:rsidR="00AD4E88" w:rsidRDefault="00AD4E88" w:rsidP="003B1CD0">
      <w:pPr>
        <w:pStyle w:val="2ndRd"/>
        <w:keepNext/>
        <w:pBdr>
          <w:top w:val="single" w:sz="2" w:space="1" w:color="auto"/>
        </w:pBdr>
      </w:pPr>
    </w:p>
    <w:p w:rsidR="00AD4E88" w:rsidRDefault="00AD4E88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D4E88" w:rsidRDefault="00AD4E88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6 March 2014</w:t>
      </w:r>
    </w:p>
    <w:p w:rsidR="00AD4E88" w:rsidRDefault="00AD4E88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March 2014</w:t>
      </w:r>
      <w:r>
        <w:t>]</w:t>
      </w:r>
    </w:p>
    <w:p w:rsidR="00AD4E88" w:rsidRDefault="00AD4E88" w:rsidP="003B1CD0"/>
    <w:p w:rsidR="00EC4015" w:rsidRPr="00AD4E88" w:rsidRDefault="00AD4E88" w:rsidP="00AD4E88">
      <w:pPr>
        <w:framePr w:hSpace="180" w:wrap="around" w:vAnchor="text" w:hAnchor="page" w:x="2410" w:y="5314"/>
      </w:pPr>
      <w:r>
        <w:t>(24/14)</w:t>
      </w:r>
    </w:p>
    <w:p w:rsidR="00AD4E88" w:rsidRDefault="00AD4E88">
      <w:bookmarkStart w:id="16" w:name="_GoBack"/>
      <w:bookmarkEnd w:id="16"/>
    </w:p>
    <w:sectPr w:rsidR="00AD4E88" w:rsidSect="00EC401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62" w:rsidRDefault="00AF7262" w:rsidP="00715914">
      <w:pPr>
        <w:spacing w:line="240" w:lineRule="auto"/>
      </w:pPr>
      <w:r>
        <w:separator/>
      </w:r>
    </w:p>
  </w:endnote>
  <w:endnote w:type="continuationSeparator" w:id="0">
    <w:p w:rsidR="00AF7262" w:rsidRDefault="00AF726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8A57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E88" w:rsidRDefault="00AD4E88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D7042" w:rsidRDefault="005D7042" w:rsidP="008A572A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8A57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8A572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A14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EC4015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Quarantine Charges (Imposition—Excise) Act 2014</w:t>
          </w:r>
        </w:p>
      </w:tc>
      <w:tc>
        <w:tcPr>
          <w:tcW w:w="1270" w:type="dxa"/>
        </w:tcPr>
        <w:p w:rsidR="00AC4BB2" w:rsidRDefault="00EC4015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8A572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EC4015" w:rsidP="000A5854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0A5854">
            <w:rPr>
              <w:i/>
              <w:sz w:val="18"/>
            </w:rPr>
            <w:t>17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340F07" w:rsidRDefault="00EC4015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Quarantine Charges (Imposition—Excise) Act 2014</w:t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A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8A572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8A572A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F7A14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EC4015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Quarantine Charges (Imposition—Excise) Act 2014</w:t>
          </w:r>
        </w:p>
      </w:tc>
      <w:tc>
        <w:tcPr>
          <w:tcW w:w="1270" w:type="dxa"/>
        </w:tcPr>
        <w:p w:rsidR="00601309" w:rsidRDefault="00EC4015" w:rsidP="000A5854">
          <w:pPr>
            <w:jc w:val="right"/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0A5854">
            <w:rPr>
              <w:i/>
              <w:sz w:val="18"/>
            </w:rPr>
            <w:t>17</w:t>
          </w:r>
          <w:r>
            <w:rPr>
              <w:i/>
              <w:sz w:val="18"/>
            </w:rPr>
            <w:t>, 2014</w:t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8A572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8A572A">
      <w:tc>
        <w:tcPr>
          <w:tcW w:w="1247" w:type="dxa"/>
        </w:tcPr>
        <w:p w:rsidR="00601309" w:rsidRDefault="00EC4015" w:rsidP="000A5854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0A5854">
            <w:rPr>
              <w:i/>
              <w:sz w:val="18"/>
            </w:rPr>
            <w:t>17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601309" w:rsidRDefault="00EC4015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Quarantine Charges (Imposition—Excise) Act 2014</w:t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F7A14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8A572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8A572A">
      <w:tc>
        <w:tcPr>
          <w:tcW w:w="1247" w:type="dxa"/>
        </w:tcPr>
        <w:p w:rsidR="00212DDD" w:rsidRDefault="00EC4015" w:rsidP="000A5854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0A5854">
            <w:rPr>
              <w:i/>
              <w:sz w:val="18"/>
            </w:rPr>
            <w:t>17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212DDD" w:rsidRDefault="00EC4015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Quarantine Charges (Imposition—Excise) Act 2014</w:t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F7A1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62" w:rsidRDefault="00AF7262" w:rsidP="00715914">
      <w:pPr>
        <w:spacing w:line="240" w:lineRule="auto"/>
      </w:pPr>
      <w:r>
        <w:separator/>
      </w:r>
    </w:p>
  </w:footnote>
  <w:footnote w:type="continuationSeparator" w:id="0">
    <w:p w:rsidR="00AF7262" w:rsidRDefault="00AF726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2F7A14">
      <w:rPr>
        <w:b/>
        <w:sz w:val="20"/>
      </w:rPr>
      <w:fldChar w:fldCharType="separate"/>
    </w:r>
    <w:r w:rsidR="002F7A14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2F7A14">
      <w:rPr>
        <w:sz w:val="20"/>
      </w:rPr>
      <w:fldChar w:fldCharType="separate"/>
    </w:r>
    <w:r w:rsidR="002F7A14">
      <w:rPr>
        <w:noProof/>
        <w:sz w:val="20"/>
      </w:rPr>
      <w:t>Miscellaneous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F7A14">
      <w:rPr>
        <w:noProof/>
        <w:sz w:val="24"/>
      </w:rPr>
      <w:t>11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2F7A14">
      <w:rPr>
        <w:sz w:val="20"/>
      </w:rPr>
      <w:fldChar w:fldCharType="separate"/>
    </w:r>
    <w:r w:rsidR="002F7A14">
      <w:rPr>
        <w:noProof/>
        <w:sz w:val="20"/>
      </w:rPr>
      <w:t>Validation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2F7A14">
      <w:rPr>
        <w:b/>
        <w:sz w:val="20"/>
      </w:rPr>
      <w:fldChar w:fldCharType="separate"/>
    </w:r>
    <w:r w:rsidR="002F7A14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F7A14">
      <w:rPr>
        <w:noProof/>
        <w:sz w:val="24"/>
      </w:rPr>
      <w:t>10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62"/>
    <w:rsid w:val="000136AF"/>
    <w:rsid w:val="00022886"/>
    <w:rsid w:val="0003377B"/>
    <w:rsid w:val="00052671"/>
    <w:rsid w:val="000614BF"/>
    <w:rsid w:val="000617BB"/>
    <w:rsid w:val="00087D46"/>
    <w:rsid w:val="000A5854"/>
    <w:rsid w:val="000D05EF"/>
    <w:rsid w:val="000D0EB7"/>
    <w:rsid w:val="000D2F79"/>
    <w:rsid w:val="000D66F3"/>
    <w:rsid w:val="000E2261"/>
    <w:rsid w:val="000E3F92"/>
    <w:rsid w:val="000F076A"/>
    <w:rsid w:val="000F21C1"/>
    <w:rsid w:val="0010745C"/>
    <w:rsid w:val="00122FE1"/>
    <w:rsid w:val="0013072E"/>
    <w:rsid w:val="0014171A"/>
    <w:rsid w:val="00162E1C"/>
    <w:rsid w:val="00166C2F"/>
    <w:rsid w:val="001939E1"/>
    <w:rsid w:val="00195382"/>
    <w:rsid w:val="001A45D5"/>
    <w:rsid w:val="001B1AB1"/>
    <w:rsid w:val="001B782B"/>
    <w:rsid w:val="001C6136"/>
    <w:rsid w:val="001C69C4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564A4"/>
    <w:rsid w:val="00277EAE"/>
    <w:rsid w:val="00282779"/>
    <w:rsid w:val="00297ECB"/>
    <w:rsid w:val="002C097D"/>
    <w:rsid w:val="002D043A"/>
    <w:rsid w:val="002D1446"/>
    <w:rsid w:val="002D6224"/>
    <w:rsid w:val="002F7A14"/>
    <w:rsid w:val="00307C5C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91866"/>
    <w:rsid w:val="003C11D2"/>
    <w:rsid w:val="003D0BFE"/>
    <w:rsid w:val="003D5700"/>
    <w:rsid w:val="00410A84"/>
    <w:rsid w:val="004116CD"/>
    <w:rsid w:val="00417EB9"/>
    <w:rsid w:val="00424CA9"/>
    <w:rsid w:val="00431A1F"/>
    <w:rsid w:val="0044291A"/>
    <w:rsid w:val="004511D0"/>
    <w:rsid w:val="00463EC0"/>
    <w:rsid w:val="00477FB9"/>
    <w:rsid w:val="00481861"/>
    <w:rsid w:val="0048585C"/>
    <w:rsid w:val="00496F97"/>
    <w:rsid w:val="004B38C1"/>
    <w:rsid w:val="004E7BEC"/>
    <w:rsid w:val="00502192"/>
    <w:rsid w:val="00504121"/>
    <w:rsid w:val="00516B8D"/>
    <w:rsid w:val="005218E4"/>
    <w:rsid w:val="00537FBC"/>
    <w:rsid w:val="00544776"/>
    <w:rsid w:val="00552934"/>
    <w:rsid w:val="00580B11"/>
    <w:rsid w:val="00584811"/>
    <w:rsid w:val="00593AA6"/>
    <w:rsid w:val="00594161"/>
    <w:rsid w:val="00594749"/>
    <w:rsid w:val="005A0E72"/>
    <w:rsid w:val="005A4DA6"/>
    <w:rsid w:val="005A6928"/>
    <w:rsid w:val="005B19EB"/>
    <w:rsid w:val="005B4067"/>
    <w:rsid w:val="005C3F41"/>
    <w:rsid w:val="005D4663"/>
    <w:rsid w:val="005D7042"/>
    <w:rsid w:val="005D74DB"/>
    <w:rsid w:val="005F0A35"/>
    <w:rsid w:val="00600219"/>
    <w:rsid w:val="00601309"/>
    <w:rsid w:val="00602388"/>
    <w:rsid w:val="0061009A"/>
    <w:rsid w:val="00677CC2"/>
    <w:rsid w:val="006905DE"/>
    <w:rsid w:val="0069207B"/>
    <w:rsid w:val="0069210F"/>
    <w:rsid w:val="006B6E88"/>
    <w:rsid w:val="006C2748"/>
    <w:rsid w:val="006C7F8C"/>
    <w:rsid w:val="006F318F"/>
    <w:rsid w:val="006F6D10"/>
    <w:rsid w:val="00700B2C"/>
    <w:rsid w:val="00712560"/>
    <w:rsid w:val="00713084"/>
    <w:rsid w:val="00715914"/>
    <w:rsid w:val="00731E00"/>
    <w:rsid w:val="007440B7"/>
    <w:rsid w:val="0075723C"/>
    <w:rsid w:val="007715C9"/>
    <w:rsid w:val="00774EDD"/>
    <w:rsid w:val="007757EC"/>
    <w:rsid w:val="007924FC"/>
    <w:rsid w:val="007B75F4"/>
    <w:rsid w:val="007F2AD4"/>
    <w:rsid w:val="00830DA4"/>
    <w:rsid w:val="008422C3"/>
    <w:rsid w:val="0084395C"/>
    <w:rsid w:val="0085473A"/>
    <w:rsid w:val="00856A31"/>
    <w:rsid w:val="008754D0"/>
    <w:rsid w:val="00881B8F"/>
    <w:rsid w:val="0088432A"/>
    <w:rsid w:val="0089107B"/>
    <w:rsid w:val="008A572A"/>
    <w:rsid w:val="008B5B71"/>
    <w:rsid w:val="008D0EE0"/>
    <w:rsid w:val="008F54E7"/>
    <w:rsid w:val="00903422"/>
    <w:rsid w:val="00913EEB"/>
    <w:rsid w:val="009213B7"/>
    <w:rsid w:val="009265BF"/>
    <w:rsid w:val="00932377"/>
    <w:rsid w:val="00940885"/>
    <w:rsid w:val="00947D5A"/>
    <w:rsid w:val="009532A5"/>
    <w:rsid w:val="00961BC2"/>
    <w:rsid w:val="009851AC"/>
    <w:rsid w:val="009868E9"/>
    <w:rsid w:val="00990ED3"/>
    <w:rsid w:val="009B37DE"/>
    <w:rsid w:val="009C6470"/>
    <w:rsid w:val="009D006B"/>
    <w:rsid w:val="009D056C"/>
    <w:rsid w:val="009F374D"/>
    <w:rsid w:val="00A03DF4"/>
    <w:rsid w:val="00A15C98"/>
    <w:rsid w:val="00A22C98"/>
    <w:rsid w:val="00A231E2"/>
    <w:rsid w:val="00A64912"/>
    <w:rsid w:val="00A70A74"/>
    <w:rsid w:val="00A81C46"/>
    <w:rsid w:val="00A930F1"/>
    <w:rsid w:val="00AC4BB2"/>
    <w:rsid w:val="00AC719E"/>
    <w:rsid w:val="00AD4E88"/>
    <w:rsid w:val="00AD5641"/>
    <w:rsid w:val="00AE5CA2"/>
    <w:rsid w:val="00AF06CF"/>
    <w:rsid w:val="00AF7262"/>
    <w:rsid w:val="00B22CBC"/>
    <w:rsid w:val="00B33B3C"/>
    <w:rsid w:val="00B55EB2"/>
    <w:rsid w:val="00B63834"/>
    <w:rsid w:val="00B646E3"/>
    <w:rsid w:val="00B80199"/>
    <w:rsid w:val="00B86188"/>
    <w:rsid w:val="00B93F3D"/>
    <w:rsid w:val="00B9706F"/>
    <w:rsid w:val="00BA220B"/>
    <w:rsid w:val="00BE719A"/>
    <w:rsid w:val="00BE720A"/>
    <w:rsid w:val="00BF6BCB"/>
    <w:rsid w:val="00C122FF"/>
    <w:rsid w:val="00C25299"/>
    <w:rsid w:val="00C25FD3"/>
    <w:rsid w:val="00C35372"/>
    <w:rsid w:val="00C42BF8"/>
    <w:rsid w:val="00C50043"/>
    <w:rsid w:val="00C74FD3"/>
    <w:rsid w:val="00C7573B"/>
    <w:rsid w:val="00CB282E"/>
    <w:rsid w:val="00CF0BB2"/>
    <w:rsid w:val="00CF3EE8"/>
    <w:rsid w:val="00D13141"/>
    <w:rsid w:val="00D13441"/>
    <w:rsid w:val="00D14FD1"/>
    <w:rsid w:val="00D256F3"/>
    <w:rsid w:val="00D473B5"/>
    <w:rsid w:val="00D51313"/>
    <w:rsid w:val="00D70DFB"/>
    <w:rsid w:val="00D74249"/>
    <w:rsid w:val="00D766DF"/>
    <w:rsid w:val="00D8280A"/>
    <w:rsid w:val="00DA6185"/>
    <w:rsid w:val="00DC4F88"/>
    <w:rsid w:val="00DD22B0"/>
    <w:rsid w:val="00DF2145"/>
    <w:rsid w:val="00E04840"/>
    <w:rsid w:val="00E05704"/>
    <w:rsid w:val="00E118B9"/>
    <w:rsid w:val="00E159D1"/>
    <w:rsid w:val="00E17108"/>
    <w:rsid w:val="00E30FCA"/>
    <w:rsid w:val="00E338EF"/>
    <w:rsid w:val="00E74DC7"/>
    <w:rsid w:val="00E75AEA"/>
    <w:rsid w:val="00E80145"/>
    <w:rsid w:val="00E94D5E"/>
    <w:rsid w:val="00EA7100"/>
    <w:rsid w:val="00EB1780"/>
    <w:rsid w:val="00EB7AC1"/>
    <w:rsid w:val="00EC3721"/>
    <w:rsid w:val="00EC4015"/>
    <w:rsid w:val="00EC4ECE"/>
    <w:rsid w:val="00EE2F23"/>
    <w:rsid w:val="00EF2E3A"/>
    <w:rsid w:val="00F072A7"/>
    <w:rsid w:val="00F078DC"/>
    <w:rsid w:val="00F10433"/>
    <w:rsid w:val="00F12083"/>
    <w:rsid w:val="00F3299C"/>
    <w:rsid w:val="00F52330"/>
    <w:rsid w:val="00F71650"/>
    <w:rsid w:val="00F73BD6"/>
    <w:rsid w:val="00F819CA"/>
    <w:rsid w:val="00F83989"/>
    <w:rsid w:val="00F91403"/>
    <w:rsid w:val="00F95A47"/>
    <w:rsid w:val="00FA0546"/>
    <w:rsid w:val="00FB40BA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57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E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E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E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E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E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572A"/>
  </w:style>
  <w:style w:type="paragraph" w:customStyle="1" w:styleId="OPCParaBase">
    <w:name w:val="OPCParaBase"/>
    <w:link w:val="OPCParaBaseChar"/>
    <w:qFormat/>
    <w:rsid w:val="008A57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57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57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57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57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57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A57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57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57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57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57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572A"/>
  </w:style>
  <w:style w:type="paragraph" w:customStyle="1" w:styleId="Blocks">
    <w:name w:val="Blocks"/>
    <w:aliases w:val="bb"/>
    <w:basedOn w:val="OPCParaBase"/>
    <w:qFormat/>
    <w:rsid w:val="008A57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57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572A"/>
    <w:rPr>
      <w:i/>
    </w:rPr>
  </w:style>
  <w:style w:type="paragraph" w:customStyle="1" w:styleId="BoxList">
    <w:name w:val="BoxList"/>
    <w:aliases w:val="bl"/>
    <w:basedOn w:val="BoxText"/>
    <w:qFormat/>
    <w:rsid w:val="008A57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57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57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572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A572A"/>
  </w:style>
  <w:style w:type="character" w:customStyle="1" w:styleId="CharAmPartText">
    <w:name w:val="CharAmPartText"/>
    <w:basedOn w:val="OPCCharBase"/>
    <w:uiPriority w:val="1"/>
    <w:qFormat/>
    <w:rsid w:val="008A572A"/>
  </w:style>
  <w:style w:type="character" w:customStyle="1" w:styleId="CharAmSchNo">
    <w:name w:val="CharAmSchNo"/>
    <w:basedOn w:val="OPCCharBase"/>
    <w:uiPriority w:val="1"/>
    <w:qFormat/>
    <w:rsid w:val="008A572A"/>
  </w:style>
  <w:style w:type="character" w:customStyle="1" w:styleId="CharAmSchText">
    <w:name w:val="CharAmSchText"/>
    <w:basedOn w:val="OPCCharBase"/>
    <w:uiPriority w:val="1"/>
    <w:qFormat/>
    <w:rsid w:val="008A572A"/>
  </w:style>
  <w:style w:type="character" w:customStyle="1" w:styleId="CharBoldItalic">
    <w:name w:val="CharBoldItalic"/>
    <w:basedOn w:val="OPCCharBase"/>
    <w:uiPriority w:val="1"/>
    <w:qFormat/>
    <w:rsid w:val="008A572A"/>
    <w:rPr>
      <w:b/>
      <w:i/>
    </w:rPr>
  </w:style>
  <w:style w:type="character" w:customStyle="1" w:styleId="CharChapNo">
    <w:name w:val="CharChapNo"/>
    <w:basedOn w:val="OPCCharBase"/>
    <w:qFormat/>
    <w:rsid w:val="008A572A"/>
  </w:style>
  <w:style w:type="character" w:customStyle="1" w:styleId="CharChapText">
    <w:name w:val="CharChapText"/>
    <w:basedOn w:val="OPCCharBase"/>
    <w:qFormat/>
    <w:rsid w:val="008A572A"/>
  </w:style>
  <w:style w:type="character" w:customStyle="1" w:styleId="CharDivNo">
    <w:name w:val="CharDivNo"/>
    <w:basedOn w:val="OPCCharBase"/>
    <w:qFormat/>
    <w:rsid w:val="008A572A"/>
  </w:style>
  <w:style w:type="character" w:customStyle="1" w:styleId="CharDivText">
    <w:name w:val="CharDivText"/>
    <w:basedOn w:val="OPCCharBase"/>
    <w:qFormat/>
    <w:rsid w:val="008A572A"/>
  </w:style>
  <w:style w:type="character" w:customStyle="1" w:styleId="CharItalic">
    <w:name w:val="CharItalic"/>
    <w:basedOn w:val="OPCCharBase"/>
    <w:uiPriority w:val="1"/>
    <w:qFormat/>
    <w:rsid w:val="008A572A"/>
    <w:rPr>
      <w:i/>
    </w:rPr>
  </w:style>
  <w:style w:type="character" w:customStyle="1" w:styleId="CharPartNo">
    <w:name w:val="CharPartNo"/>
    <w:basedOn w:val="OPCCharBase"/>
    <w:qFormat/>
    <w:rsid w:val="008A572A"/>
  </w:style>
  <w:style w:type="character" w:customStyle="1" w:styleId="CharPartText">
    <w:name w:val="CharPartText"/>
    <w:basedOn w:val="OPCCharBase"/>
    <w:qFormat/>
    <w:rsid w:val="008A572A"/>
  </w:style>
  <w:style w:type="character" w:customStyle="1" w:styleId="CharSectno">
    <w:name w:val="CharSectno"/>
    <w:basedOn w:val="OPCCharBase"/>
    <w:qFormat/>
    <w:rsid w:val="008A572A"/>
  </w:style>
  <w:style w:type="character" w:customStyle="1" w:styleId="CharSubdNo">
    <w:name w:val="CharSubdNo"/>
    <w:basedOn w:val="OPCCharBase"/>
    <w:uiPriority w:val="1"/>
    <w:qFormat/>
    <w:rsid w:val="008A572A"/>
  </w:style>
  <w:style w:type="character" w:customStyle="1" w:styleId="CharSubdText">
    <w:name w:val="CharSubdText"/>
    <w:basedOn w:val="OPCCharBase"/>
    <w:uiPriority w:val="1"/>
    <w:qFormat/>
    <w:rsid w:val="008A572A"/>
  </w:style>
  <w:style w:type="paragraph" w:customStyle="1" w:styleId="CTA--">
    <w:name w:val="CTA --"/>
    <w:basedOn w:val="OPCParaBase"/>
    <w:next w:val="Normal"/>
    <w:rsid w:val="008A57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57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57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57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57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57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57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57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57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57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57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57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57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57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57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572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8A57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57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57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57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57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572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57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57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57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57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57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572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57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57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57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A57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57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57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57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57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57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57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57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57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57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57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57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57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57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57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57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57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57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57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572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A572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572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572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57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57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57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57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57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57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57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57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572A"/>
    <w:rPr>
      <w:sz w:val="16"/>
    </w:rPr>
  </w:style>
  <w:style w:type="table" w:customStyle="1" w:styleId="CFlag">
    <w:name w:val="CFlag"/>
    <w:basedOn w:val="TableNormal"/>
    <w:uiPriority w:val="99"/>
    <w:rsid w:val="008A572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8A57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57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8A572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A572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A57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57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57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57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57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57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A572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572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57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57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A572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A572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A57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8A57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572A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8A57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57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8A572A"/>
  </w:style>
  <w:style w:type="character" w:customStyle="1" w:styleId="CharSubPartTextCASA">
    <w:name w:val="CharSubPartText(CASA)"/>
    <w:basedOn w:val="OPCCharBase"/>
    <w:uiPriority w:val="1"/>
    <w:rsid w:val="008A572A"/>
  </w:style>
  <w:style w:type="paragraph" w:customStyle="1" w:styleId="SubPartCASA">
    <w:name w:val="SubPart(CASA)"/>
    <w:aliases w:val="csp"/>
    <w:basedOn w:val="OPCParaBase"/>
    <w:next w:val="ActHead3"/>
    <w:rsid w:val="008A572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8A57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57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57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572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A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8A57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572A"/>
    <w:rPr>
      <w:sz w:val="22"/>
    </w:rPr>
  </w:style>
  <w:style w:type="paragraph" w:customStyle="1" w:styleId="SOTextNote">
    <w:name w:val="SO TextNote"/>
    <w:aliases w:val="sont"/>
    <w:basedOn w:val="SOText"/>
    <w:qFormat/>
    <w:rsid w:val="008A57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57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572A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57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57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572A"/>
    <w:rPr>
      <w:sz w:val="18"/>
    </w:rPr>
  </w:style>
  <w:style w:type="paragraph" w:customStyle="1" w:styleId="FileName">
    <w:name w:val="FileName"/>
    <w:basedOn w:val="Normal"/>
    <w:rsid w:val="008A572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57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57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57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572A"/>
    <w:rPr>
      <w:i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4FD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D14F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4FD1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D14FD1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2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E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E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E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E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E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E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E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40"/>
    <w:rPr>
      <w:rFonts w:ascii="Tahoma" w:hAnsi="Tahoma" w:cs="Tahoma"/>
      <w:sz w:val="16"/>
      <w:szCs w:val="16"/>
    </w:rPr>
  </w:style>
  <w:style w:type="paragraph" w:customStyle="1" w:styleId="SOText2">
    <w:name w:val="SO Text2"/>
    <w:aliases w:val="sot2"/>
    <w:basedOn w:val="Normal"/>
    <w:next w:val="SOText"/>
    <w:link w:val="SOText2Char"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572A"/>
    <w:rPr>
      <w:sz w:val="22"/>
    </w:rPr>
  </w:style>
  <w:style w:type="paragraph" w:customStyle="1" w:styleId="ShortTP1">
    <w:name w:val="ShortTP1"/>
    <w:basedOn w:val="ShortT"/>
    <w:link w:val="ShortTP1Char"/>
    <w:rsid w:val="00EC401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C401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C401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C401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C401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C401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C401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C4015"/>
  </w:style>
  <w:style w:type="character" w:customStyle="1" w:styleId="ShortTCPChar">
    <w:name w:val="ShortTCP Char"/>
    <w:basedOn w:val="ShortTChar"/>
    <w:link w:val="ShortTCP"/>
    <w:rsid w:val="00EC401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C4015"/>
    <w:pPr>
      <w:spacing w:before="400"/>
    </w:pPr>
  </w:style>
  <w:style w:type="character" w:customStyle="1" w:styleId="ActNoCPChar">
    <w:name w:val="ActNoCP Char"/>
    <w:basedOn w:val="ActnoChar"/>
    <w:link w:val="ActNoCP"/>
    <w:rsid w:val="00EC401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C401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D4E8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D4E8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D4E8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57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E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E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E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E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E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572A"/>
  </w:style>
  <w:style w:type="paragraph" w:customStyle="1" w:styleId="OPCParaBase">
    <w:name w:val="OPCParaBase"/>
    <w:link w:val="OPCParaBaseChar"/>
    <w:qFormat/>
    <w:rsid w:val="008A57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57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57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57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57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57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A57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57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57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57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57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572A"/>
  </w:style>
  <w:style w:type="paragraph" w:customStyle="1" w:styleId="Blocks">
    <w:name w:val="Blocks"/>
    <w:aliases w:val="bb"/>
    <w:basedOn w:val="OPCParaBase"/>
    <w:qFormat/>
    <w:rsid w:val="008A57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57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572A"/>
    <w:rPr>
      <w:i/>
    </w:rPr>
  </w:style>
  <w:style w:type="paragraph" w:customStyle="1" w:styleId="BoxList">
    <w:name w:val="BoxList"/>
    <w:aliases w:val="bl"/>
    <w:basedOn w:val="BoxText"/>
    <w:qFormat/>
    <w:rsid w:val="008A57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57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57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572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A572A"/>
  </w:style>
  <w:style w:type="character" w:customStyle="1" w:styleId="CharAmPartText">
    <w:name w:val="CharAmPartText"/>
    <w:basedOn w:val="OPCCharBase"/>
    <w:uiPriority w:val="1"/>
    <w:qFormat/>
    <w:rsid w:val="008A572A"/>
  </w:style>
  <w:style w:type="character" w:customStyle="1" w:styleId="CharAmSchNo">
    <w:name w:val="CharAmSchNo"/>
    <w:basedOn w:val="OPCCharBase"/>
    <w:uiPriority w:val="1"/>
    <w:qFormat/>
    <w:rsid w:val="008A572A"/>
  </w:style>
  <w:style w:type="character" w:customStyle="1" w:styleId="CharAmSchText">
    <w:name w:val="CharAmSchText"/>
    <w:basedOn w:val="OPCCharBase"/>
    <w:uiPriority w:val="1"/>
    <w:qFormat/>
    <w:rsid w:val="008A572A"/>
  </w:style>
  <w:style w:type="character" w:customStyle="1" w:styleId="CharBoldItalic">
    <w:name w:val="CharBoldItalic"/>
    <w:basedOn w:val="OPCCharBase"/>
    <w:uiPriority w:val="1"/>
    <w:qFormat/>
    <w:rsid w:val="008A572A"/>
    <w:rPr>
      <w:b/>
      <w:i/>
    </w:rPr>
  </w:style>
  <w:style w:type="character" w:customStyle="1" w:styleId="CharChapNo">
    <w:name w:val="CharChapNo"/>
    <w:basedOn w:val="OPCCharBase"/>
    <w:qFormat/>
    <w:rsid w:val="008A572A"/>
  </w:style>
  <w:style w:type="character" w:customStyle="1" w:styleId="CharChapText">
    <w:name w:val="CharChapText"/>
    <w:basedOn w:val="OPCCharBase"/>
    <w:qFormat/>
    <w:rsid w:val="008A572A"/>
  </w:style>
  <w:style w:type="character" w:customStyle="1" w:styleId="CharDivNo">
    <w:name w:val="CharDivNo"/>
    <w:basedOn w:val="OPCCharBase"/>
    <w:qFormat/>
    <w:rsid w:val="008A572A"/>
  </w:style>
  <w:style w:type="character" w:customStyle="1" w:styleId="CharDivText">
    <w:name w:val="CharDivText"/>
    <w:basedOn w:val="OPCCharBase"/>
    <w:qFormat/>
    <w:rsid w:val="008A572A"/>
  </w:style>
  <w:style w:type="character" w:customStyle="1" w:styleId="CharItalic">
    <w:name w:val="CharItalic"/>
    <w:basedOn w:val="OPCCharBase"/>
    <w:uiPriority w:val="1"/>
    <w:qFormat/>
    <w:rsid w:val="008A572A"/>
    <w:rPr>
      <w:i/>
    </w:rPr>
  </w:style>
  <w:style w:type="character" w:customStyle="1" w:styleId="CharPartNo">
    <w:name w:val="CharPartNo"/>
    <w:basedOn w:val="OPCCharBase"/>
    <w:qFormat/>
    <w:rsid w:val="008A572A"/>
  </w:style>
  <w:style w:type="character" w:customStyle="1" w:styleId="CharPartText">
    <w:name w:val="CharPartText"/>
    <w:basedOn w:val="OPCCharBase"/>
    <w:qFormat/>
    <w:rsid w:val="008A572A"/>
  </w:style>
  <w:style w:type="character" w:customStyle="1" w:styleId="CharSectno">
    <w:name w:val="CharSectno"/>
    <w:basedOn w:val="OPCCharBase"/>
    <w:qFormat/>
    <w:rsid w:val="008A572A"/>
  </w:style>
  <w:style w:type="character" w:customStyle="1" w:styleId="CharSubdNo">
    <w:name w:val="CharSubdNo"/>
    <w:basedOn w:val="OPCCharBase"/>
    <w:uiPriority w:val="1"/>
    <w:qFormat/>
    <w:rsid w:val="008A572A"/>
  </w:style>
  <w:style w:type="character" w:customStyle="1" w:styleId="CharSubdText">
    <w:name w:val="CharSubdText"/>
    <w:basedOn w:val="OPCCharBase"/>
    <w:uiPriority w:val="1"/>
    <w:qFormat/>
    <w:rsid w:val="008A572A"/>
  </w:style>
  <w:style w:type="paragraph" w:customStyle="1" w:styleId="CTA--">
    <w:name w:val="CTA --"/>
    <w:basedOn w:val="OPCParaBase"/>
    <w:next w:val="Normal"/>
    <w:rsid w:val="008A57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57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57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57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57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57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57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57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57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57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57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57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57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57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57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572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8A57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57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57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57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57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572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57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57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57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57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57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572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57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57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57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A57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57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57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57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57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57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57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57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57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57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57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57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57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57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57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57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57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57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57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572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A572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572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572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A572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57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57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57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57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57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57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57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57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572A"/>
    <w:rPr>
      <w:sz w:val="16"/>
    </w:rPr>
  </w:style>
  <w:style w:type="table" w:customStyle="1" w:styleId="CFlag">
    <w:name w:val="CFlag"/>
    <w:basedOn w:val="TableNormal"/>
    <w:uiPriority w:val="99"/>
    <w:rsid w:val="008A572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8A57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57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8A572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A572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A57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57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57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57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57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57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A572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572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57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57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A572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A572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A57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8A57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572A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8A57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57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8A572A"/>
  </w:style>
  <w:style w:type="character" w:customStyle="1" w:styleId="CharSubPartTextCASA">
    <w:name w:val="CharSubPartText(CASA)"/>
    <w:basedOn w:val="OPCCharBase"/>
    <w:uiPriority w:val="1"/>
    <w:rsid w:val="008A572A"/>
  </w:style>
  <w:style w:type="paragraph" w:customStyle="1" w:styleId="SubPartCASA">
    <w:name w:val="SubPart(CASA)"/>
    <w:aliases w:val="csp"/>
    <w:basedOn w:val="OPCParaBase"/>
    <w:next w:val="ActHead3"/>
    <w:rsid w:val="008A572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8A57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57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57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572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A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8A57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572A"/>
    <w:rPr>
      <w:sz w:val="22"/>
    </w:rPr>
  </w:style>
  <w:style w:type="paragraph" w:customStyle="1" w:styleId="SOTextNote">
    <w:name w:val="SO TextNote"/>
    <w:aliases w:val="sont"/>
    <w:basedOn w:val="SOText"/>
    <w:qFormat/>
    <w:rsid w:val="008A57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57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572A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57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57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572A"/>
    <w:rPr>
      <w:sz w:val="18"/>
    </w:rPr>
  </w:style>
  <w:style w:type="paragraph" w:customStyle="1" w:styleId="FileName">
    <w:name w:val="FileName"/>
    <w:basedOn w:val="Normal"/>
    <w:rsid w:val="008A572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57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57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57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572A"/>
    <w:rPr>
      <w:i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4FD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D14F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4FD1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D14FD1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2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E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E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E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E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E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E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E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40"/>
    <w:rPr>
      <w:rFonts w:ascii="Tahoma" w:hAnsi="Tahoma" w:cs="Tahoma"/>
      <w:sz w:val="16"/>
      <w:szCs w:val="16"/>
    </w:rPr>
  </w:style>
  <w:style w:type="paragraph" w:customStyle="1" w:styleId="SOText2">
    <w:name w:val="SO Text2"/>
    <w:aliases w:val="sot2"/>
    <w:basedOn w:val="Normal"/>
    <w:next w:val="SOText"/>
    <w:link w:val="SOText2Char"/>
    <w:rsid w:val="008A57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572A"/>
    <w:rPr>
      <w:sz w:val="22"/>
    </w:rPr>
  </w:style>
  <w:style w:type="paragraph" w:customStyle="1" w:styleId="ShortTP1">
    <w:name w:val="ShortTP1"/>
    <w:basedOn w:val="ShortT"/>
    <w:link w:val="ShortTP1Char"/>
    <w:rsid w:val="00EC401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C401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C401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C401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C401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C401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C401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C4015"/>
  </w:style>
  <w:style w:type="character" w:customStyle="1" w:styleId="ShortTCPChar">
    <w:name w:val="ShortTCP Char"/>
    <w:basedOn w:val="ShortTChar"/>
    <w:link w:val="ShortTCP"/>
    <w:rsid w:val="00EC401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C4015"/>
    <w:pPr>
      <w:spacing w:before="400"/>
    </w:pPr>
  </w:style>
  <w:style w:type="character" w:customStyle="1" w:styleId="ActNoCPChar">
    <w:name w:val="ActNoCP Char"/>
    <w:basedOn w:val="ActnoChar"/>
    <w:link w:val="ActNoCP"/>
    <w:rsid w:val="00EC401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C401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D4E8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D4E8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D4E8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4409-1687-4D69-8CCA-C78D05CF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1044</Words>
  <Characters>5951</Characters>
  <Application>Microsoft Office Word</Application>
  <DocSecurity>0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2014-04-01T23:45:00Z</dcterms:created>
  <dcterms:modified xsi:type="dcterms:W3CDTF">2014-04-02T00:27:00Z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Quarantine Charges (Imposition—Excise) Act 2014</vt:lpwstr>
  </property>
  <property fmtid="{D5CDD505-2E9C-101B-9397-08002B2CF9AE}" pid="3" name="Actno">
    <vt:lpwstr>No. 17, 2014</vt:lpwstr>
  </property>
</Properties>
</file>