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227" w:rsidRPr="00076227" w:rsidRDefault="00076227" w:rsidP="00076227">
      <w:pPr>
        <w:pStyle w:val="HeadingOffice"/>
        <w:rPr>
          <w:rFonts w:asciiTheme="minorHAnsi" w:hAnsiTheme="minorHAnsi" w:cstheme="minorHAnsi"/>
          <w:b/>
          <w:i/>
          <w:spacing w:val="2"/>
          <w:sz w:val="22"/>
          <w:szCs w:val="22"/>
        </w:rPr>
      </w:pPr>
      <w:r w:rsidRPr="00076227">
        <w:rPr>
          <w:rFonts w:asciiTheme="minorHAnsi" w:hAnsiTheme="minorHAnsi" w:cstheme="minorHAnsi"/>
          <w:b/>
          <w:i/>
          <w:spacing w:val="2"/>
          <w:sz w:val="22"/>
          <w:szCs w:val="22"/>
        </w:rPr>
        <w:t>NATIONAL MEMORIALS ORDINANCE 1928</w:t>
      </w:r>
    </w:p>
    <w:p w:rsidR="00076227" w:rsidRPr="00076227" w:rsidRDefault="00076227" w:rsidP="00076227">
      <w:pPr>
        <w:pStyle w:val="HeadingOffice"/>
        <w:rPr>
          <w:rFonts w:asciiTheme="minorHAnsi" w:hAnsiTheme="minorHAnsi" w:cstheme="minorHAnsi"/>
          <w:b/>
          <w:spacing w:val="2"/>
          <w:sz w:val="22"/>
          <w:szCs w:val="22"/>
        </w:rPr>
      </w:pPr>
    </w:p>
    <w:p w:rsidR="00076227" w:rsidRPr="00076227" w:rsidRDefault="00076227" w:rsidP="00076227">
      <w:pPr>
        <w:pStyle w:val="HeadingOffice"/>
        <w:rPr>
          <w:rFonts w:asciiTheme="minorHAnsi" w:hAnsiTheme="minorHAnsi" w:cstheme="minorHAnsi"/>
          <w:b/>
          <w:spacing w:val="2"/>
          <w:sz w:val="22"/>
          <w:szCs w:val="22"/>
        </w:rPr>
      </w:pPr>
      <w:r w:rsidRPr="00076227">
        <w:rPr>
          <w:rFonts w:asciiTheme="minorHAnsi" w:hAnsiTheme="minorHAnsi" w:cstheme="minorHAnsi"/>
          <w:b/>
          <w:spacing w:val="2"/>
          <w:sz w:val="22"/>
          <w:szCs w:val="22"/>
        </w:rPr>
        <w:t>SUBSECTION 8A (1)</w:t>
      </w:r>
    </w:p>
    <w:p w:rsidR="00076227" w:rsidRPr="00076227" w:rsidRDefault="00076227" w:rsidP="00076227">
      <w:pPr>
        <w:pStyle w:val="HeadingOffice"/>
        <w:rPr>
          <w:rFonts w:asciiTheme="minorHAnsi" w:hAnsiTheme="minorHAnsi" w:cstheme="minorHAnsi"/>
          <w:b/>
          <w:spacing w:val="2"/>
          <w:sz w:val="22"/>
          <w:szCs w:val="22"/>
        </w:rPr>
      </w:pPr>
    </w:p>
    <w:p w:rsidR="00076227" w:rsidRPr="00076227" w:rsidRDefault="00076227" w:rsidP="00076227">
      <w:pPr>
        <w:pStyle w:val="HeadingOffice"/>
        <w:rPr>
          <w:rFonts w:asciiTheme="minorHAnsi" w:hAnsiTheme="minorHAnsi" w:cstheme="minorHAnsi"/>
          <w:b/>
          <w:spacing w:val="2"/>
          <w:sz w:val="22"/>
          <w:szCs w:val="22"/>
        </w:rPr>
      </w:pPr>
      <w:r w:rsidRPr="00076227">
        <w:rPr>
          <w:rFonts w:asciiTheme="minorHAnsi" w:hAnsiTheme="minorHAnsi" w:cstheme="minorHAnsi"/>
          <w:b/>
          <w:spacing w:val="2"/>
          <w:sz w:val="22"/>
          <w:szCs w:val="22"/>
        </w:rPr>
        <w:t xml:space="preserve">NAMING OF </w:t>
      </w:r>
      <w:r>
        <w:rPr>
          <w:rFonts w:asciiTheme="minorHAnsi" w:hAnsiTheme="minorHAnsi" w:cstheme="minorHAnsi"/>
          <w:b/>
          <w:spacing w:val="2"/>
          <w:sz w:val="22"/>
          <w:szCs w:val="22"/>
        </w:rPr>
        <w:t>THE DIVISION OF CANBERRA AIRPORT AND SCHERGER DRIVE</w:t>
      </w:r>
    </w:p>
    <w:p w:rsidR="00076227" w:rsidRPr="00076227" w:rsidRDefault="00076227" w:rsidP="00076227">
      <w:pPr>
        <w:jc w:val="center"/>
        <w:rPr>
          <w:rFonts w:cstheme="minorHAnsi"/>
          <w:b/>
        </w:rPr>
      </w:pPr>
    </w:p>
    <w:p w:rsidR="00076227" w:rsidRPr="00076227" w:rsidRDefault="00076227" w:rsidP="00076227">
      <w:pPr>
        <w:rPr>
          <w:rFonts w:cstheme="minorHAnsi"/>
        </w:rPr>
      </w:pPr>
      <w:r w:rsidRPr="00076227">
        <w:rPr>
          <w:rFonts w:cstheme="minorHAnsi"/>
          <w:bCs/>
        </w:rPr>
        <w:t xml:space="preserve">I, </w:t>
      </w:r>
      <w:r w:rsidR="0005422D">
        <w:t>Jamie Edward Briggs</w:t>
      </w:r>
      <w:r w:rsidRPr="00076227">
        <w:rPr>
          <w:rFonts w:cstheme="minorHAnsi"/>
          <w:bCs/>
        </w:rPr>
        <w:t xml:space="preserve">, </w:t>
      </w:r>
      <w:r>
        <w:rPr>
          <w:rFonts w:cstheme="minorHAnsi"/>
          <w:bCs/>
        </w:rPr>
        <w:t xml:space="preserve">Assistant </w:t>
      </w:r>
      <w:r w:rsidRPr="00076227">
        <w:rPr>
          <w:rFonts w:cstheme="minorHAnsi"/>
        </w:rPr>
        <w:t>Minister for</w:t>
      </w:r>
      <w:r>
        <w:rPr>
          <w:rFonts w:cstheme="minorHAnsi"/>
        </w:rPr>
        <w:t xml:space="preserve"> Infrastructure and </w:t>
      </w:r>
      <w:r w:rsidRPr="00076227">
        <w:rPr>
          <w:rFonts w:cstheme="minorHAnsi"/>
        </w:rPr>
        <w:t xml:space="preserve">Regional Development pursuant to subsection </w:t>
      </w:r>
      <w:proofErr w:type="gramStart"/>
      <w:r w:rsidRPr="00076227">
        <w:rPr>
          <w:rFonts w:cstheme="minorHAnsi"/>
        </w:rPr>
        <w:t>8A(</w:t>
      </w:r>
      <w:proofErr w:type="gramEnd"/>
      <w:r w:rsidRPr="00076227">
        <w:rPr>
          <w:rFonts w:cstheme="minorHAnsi"/>
        </w:rPr>
        <w:t xml:space="preserve">1) of the </w:t>
      </w:r>
      <w:r w:rsidRPr="00076227">
        <w:rPr>
          <w:rFonts w:cstheme="minorHAnsi"/>
          <w:i/>
        </w:rPr>
        <w:t>National Memorials Ordinance 1928</w:t>
      </w:r>
      <w:r w:rsidRPr="00076227">
        <w:rPr>
          <w:rFonts w:cstheme="minorHAnsi"/>
        </w:rPr>
        <w:t>, hereby:</w:t>
      </w:r>
    </w:p>
    <w:p w:rsidR="00EB3703" w:rsidRDefault="00EB3703" w:rsidP="00EB3703">
      <w:pPr>
        <w:numPr>
          <w:ilvl w:val="0"/>
          <w:numId w:val="1"/>
        </w:numPr>
        <w:spacing w:after="0" w:line="240" w:lineRule="auto"/>
        <w:rPr>
          <w:rFonts w:cs="Calibri"/>
        </w:rPr>
      </w:pPr>
      <w:r w:rsidRPr="007B3DCE">
        <w:rPr>
          <w:rFonts w:cs="Calibri"/>
        </w:rPr>
        <w:t>determine the name of</w:t>
      </w:r>
      <w:r>
        <w:rPr>
          <w:rFonts w:cs="Calibri"/>
        </w:rPr>
        <w:t>:</w:t>
      </w:r>
    </w:p>
    <w:p w:rsidR="00EB3703" w:rsidRDefault="00EB3703" w:rsidP="00DA0F0E">
      <w:pPr>
        <w:spacing w:before="200"/>
        <w:ind w:left="720"/>
        <w:rPr>
          <w:rFonts w:cs="Calibri"/>
        </w:rPr>
      </w:pPr>
      <w:r w:rsidRPr="007B3DCE">
        <w:rPr>
          <w:rFonts w:cs="Calibri"/>
          <w:b/>
          <w:i/>
        </w:rPr>
        <w:t>Canberra Airport</w:t>
      </w:r>
      <w:r w:rsidRPr="007B3DCE">
        <w:rPr>
          <w:rFonts w:cs="Calibri"/>
        </w:rPr>
        <w:t xml:space="preserve"> </w:t>
      </w:r>
      <w:bookmarkStart w:id="0" w:name="_GoBack"/>
      <w:bookmarkEnd w:id="0"/>
    </w:p>
    <w:p w:rsidR="00EB3703" w:rsidRPr="007B3DCE" w:rsidRDefault="00EB3703" w:rsidP="00EB3703">
      <w:pPr>
        <w:ind w:left="720"/>
        <w:rPr>
          <w:rFonts w:cs="Calibri"/>
        </w:rPr>
      </w:pPr>
      <w:proofErr w:type="gramStart"/>
      <w:r>
        <w:rPr>
          <w:rFonts w:cs="Calibri"/>
        </w:rPr>
        <w:t>for</w:t>
      </w:r>
      <w:proofErr w:type="gramEnd"/>
      <w:r>
        <w:rPr>
          <w:rFonts w:cs="Calibri"/>
        </w:rPr>
        <w:t xml:space="preserve"> that division of the Australian Capital Territory </w:t>
      </w:r>
      <w:r w:rsidRPr="007B3DCE">
        <w:rPr>
          <w:rFonts w:cs="Calibri"/>
        </w:rPr>
        <w:t xml:space="preserve">as shown on the attached location Plan 1, and currently identified as </w:t>
      </w:r>
      <w:r>
        <w:t>rural blocks 587, 594, 595, 614 and 660 in the District of Majura, ACT.</w:t>
      </w:r>
    </w:p>
    <w:p w:rsidR="004805E6" w:rsidRPr="00627CAE" w:rsidRDefault="004805E6" w:rsidP="004805E6">
      <w:pPr>
        <w:numPr>
          <w:ilvl w:val="0"/>
          <w:numId w:val="1"/>
        </w:numPr>
        <w:spacing w:after="0" w:line="240" w:lineRule="auto"/>
      </w:pPr>
      <w:r>
        <w:t xml:space="preserve">determine the name of the hatched area as shown on the attached Plan 2 and currently identified as Fairbairn Avenue and Glenora </w:t>
      </w:r>
      <w:r w:rsidRPr="00627CAE">
        <w:t>Drive, Majura, ACT, to be:</w:t>
      </w:r>
    </w:p>
    <w:p w:rsidR="006F21B8" w:rsidRDefault="00076227" w:rsidP="006F21B8">
      <w:pPr>
        <w:spacing w:before="200"/>
        <w:ind w:firstLine="720"/>
        <w:rPr>
          <w:rFonts w:cstheme="minorHAnsi"/>
          <w:b/>
          <w:i/>
        </w:rPr>
      </w:pPr>
      <w:proofErr w:type="spellStart"/>
      <w:r>
        <w:rPr>
          <w:rFonts w:cstheme="minorHAnsi"/>
          <w:b/>
          <w:i/>
        </w:rPr>
        <w:t>Scherger</w:t>
      </w:r>
      <w:proofErr w:type="spellEnd"/>
      <w:r>
        <w:rPr>
          <w:rFonts w:cstheme="minorHAnsi"/>
          <w:b/>
          <w:i/>
        </w:rPr>
        <w:t xml:space="preserve"> Drive</w:t>
      </w:r>
      <w:r w:rsidR="006F21B8">
        <w:rPr>
          <w:rFonts w:cstheme="minorHAnsi"/>
          <w:b/>
          <w:i/>
        </w:rPr>
        <w:t>,</w:t>
      </w:r>
    </w:p>
    <w:p w:rsidR="006F21B8" w:rsidRPr="006F21B8" w:rsidRDefault="006F21B8" w:rsidP="00924736">
      <w:pPr>
        <w:rPr>
          <w:rFonts w:cstheme="minorHAnsi"/>
        </w:rPr>
      </w:pPr>
      <w:proofErr w:type="gramStart"/>
      <w:r>
        <w:rPr>
          <w:rFonts w:cstheme="minorHAnsi"/>
        </w:rPr>
        <w:t>the</w:t>
      </w:r>
      <w:proofErr w:type="gramEnd"/>
      <w:r>
        <w:rPr>
          <w:rFonts w:cstheme="minorHAnsi"/>
        </w:rPr>
        <w:t xml:space="preserve"> origin and significance of the names being described in attached schedule.</w:t>
      </w:r>
    </w:p>
    <w:p w:rsidR="006F21B8" w:rsidRDefault="006F21B8" w:rsidP="00076227">
      <w:pPr>
        <w:ind w:left="360"/>
        <w:rPr>
          <w:rFonts w:cstheme="minorHAnsi"/>
        </w:rPr>
      </w:pPr>
    </w:p>
    <w:p w:rsidR="00076227" w:rsidRPr="00076227" w:rsidRDefault="00076227" w:rsidP="00924736">
      <w:pPr>
        <w:rPr>
          <w:rFonts w:cstheme="minorHAnsi"/>
        </w:rPr>
      </w:pPr>
      <w:r w:rsidRPr="00076227">
        <w:rPr>
          <w:rFonts w:cstheme="minorHAnsi"/>
        </w:rPr>
        <w:t xml:space="preserve">The naming comes into operation upon the date of publication of this notice in the </w:t>
      </w:r>
      <w:r w:rsidRPr="00076227">
        <w:rPr>
          <w:rFonts w:cstheme="minorHAnsi"/>
          <w:i/>
        </w:rPr>
        <w:t>Commonwealth of Australia Gazette</w:t>
      </w:r>
      <w:r w:rsidRPr="00076227">
        <w:rPr>
          <w:rFonts w:cstheme="minorHAnsi"/>
        </w:rPr>
        <w:t xml:space="preserve">. Section 8B of the </w:t>
      </w:r>
      <w:r w:rsidRPr="00076227">
        <w:rPr>
          <w:rFonts w:cstheme="minorHAnsi"/>
          <w:i/>
        </w:rPr>
        <w:t>National Memorials Ordinance 1928</w:t>
      </w:r>
      <w:r w:rsidRPr="00076227">
        <w:rPr>
          <w:rFonts w:cstheme="minorHAnsi"/>
        </w:rPr>
        <w:t xml:space="preserve"> provides that if notice in writing objecting wholly or in part to the determination is lodged with the Minister within twenty one days of the date of publication of this notice in the </w:t>
      </w:r>
      <w:r w:rsidRPr="00076227">
        <w:rPr>
          <w:rFonts w:cstheme="minorHAnsi"/>
          <w:i/>
        </w:rPr>
        <w:t>Gazette</w:t>
      </w:r>
      <w:r w:rsidRPr="00076227">
        <w:rPr>
          <w:rFonts w:cstheme="minorHAnsi"/>
        </w:rPr>
        <w:t>, the Minister shall forthwith refer the determination or the part of the determination objected to, to the Canberra National Memorials Committee for a determination by the Committee.</w:t>
      </w:r>
    </w:p>
    <w:p w:rsidR="00076227" w:rsidRPr="00076227" w:rsidRDefault="00076227" w:rsidP="00076227">
      <w:pPr>
        <w:ind w:left="360"/>
        <w:rPr>
          <w:rFonts w:cstheme="minorHAnsi"/>
        </w:rPr>
      </w:pPr>
    </w:p>
    <w:p w:rsidR="00076227" w:rsidRPr="00076227" w:rsidRDefault="00076227" w:rsidP="00076227">
      <w:pPr>
        <w:ind w:left="360"/>
        <w:rPr>
          <w:rFonts w:cstheme="minorHAnsi"/>
        </w:rPr>
      </w:pPr>
    </w:p>
    <w:p w:rsidR="00076227" w:rsidRPr="00076227" w:rsidRDefault="00076227" w:rsidP="00076227">
      <w:pPr>
        <w:ind w:left="360"/>
        <w:rPr>
          <w:rFonts w:cstheme="minorHAnsi"/>
        </w:rPr>
      </w:pPr>
    </w:p>
    <w:p w:rsidR="00076227" w:rsidRPr="00076227" w:rsidRDefault="00076227" w:rsidP="00924736">
      <w:pPr>
        <w:rPr>
          <w:rFonts w:cstheme="minorHAnsi"/>
        </w:rPr>
      </w:pPr>
      <w:proofErr w:type="gramStart"/>
      <w:r w:rsidRPr="00076227">
        <w:rPr>
          <w:rFonts w:cstheme="minorHAnsi"/>
        </w:rPr>
        <w:t>Dated this</w:t>
      </w:r>
      <w:r w:rsidR="0003547A">
        <w:rPr>
          <w:rFonts w:cstheme="minorHAnsi"/>
        </w:rPr>
        <w:t xml:space="preserve"> 22</w:t>
      </w:r>
      <w:r w:rsidR="0003547A" w:rsidRPr="0003547A">
        <w:rPr>
          <w:rFonts w:cstheme="minorHAnsi"/>
          <w:vertAlign w:val="superscript"/>
        </w:rPr>
        <w:t>nd</w:t>
      </w:r>
      <w:r w:rsidR="0003547A">
        <w:rPr>
          <w:rFonts w:cstheme="minorHAnsi"/>
        </w:rPr>
        <w:t xml:space="preserve"> </w:t>
      </w:r>
      <w:r w:rsidRPr="00076227">
        <w:rPr>
          <w:rFonts w:cstheme="minorHAnsi"/>
        </w:rPr>
        <w:t>day of</w:t>
      </w:r>
      <w:r w:rsidR="0003547A">
        <w:rPr>
          <w:rFonts w:cstheme="minorHAnsi"/>
        </w:rPr>
        <w:t xml:space="preserve"> January </w:t>
      </w:r>
      <w:r w:rsidRPr="00076227">
        <w:rPr>
          <w:rFonts w:cstheme="minorHAnsi"/>
        </w:rPr>
        <w:t>201</w:t>
      </w:r>
      <w:r>
        <w:rPr>
          <w:rFonts w:cstheme="minorHAnsi"/>
        </w:rPr>
        <w:t>4</w:t>
      </w:r>
      <w:r w:rsidRPr="00076227">
        <w:rPr>
          <w:rFonts w:cstheme="minorHAnsi"/>
        </w:rPr>
        <w:t>.</w:t>
      </w:r>
      <w:proofErr w:type="gramEnd"/>
    </w:p>
    <w:p w:rsidR="00076227" w:rsidRPr="00076227" w:rsidRDefault="00076227" w:rsidP="00076227">
      <w:pPr>
        <w:ind w:left="360"/>
        <w:rPr>
          <w:rFonts w:cstheme="minorHAnsi"/>
        </w:rPr>
      </w:pPr>
    </w:p>
    <w:p w:rsidR="00076227" w:rsidRPr="00076227" w:rsidRDefault="00076227" w:rsidP="00076227">
      <w:pPr>
        <w:ind w:left="360"/>
        <w:rPr>
          <w:rFonts w:cstheme="minorHAnsi"/>
        </w:rPr>
      </w:pPr>
    </w:p>
    <w:p w:rsidR="00076227" w:rsidRPr="00076227" w:rsidRDefault="00076227" w:rsidP="00076227">
      <w:pPr>
        <w:ind w:left="360"/>
        <w:rPr>
          <w:rFonts w:cstheme="minorHAnsi"/>
        </w:rPr>
      </w:pPr>
    </w:p>
    <w:p w:rsidR="00076227" w:rsidRPr="00076227" w:rsidRDefault="00076227" w:rsidP="00076227">
      <w:pPr>
        <w:ind w:left="360"/>
        <w:jc w:val="right"/>
        <w:rPr>
          <w:rFonts w:cstheme="minorHAnsi"/>
          <w:b/>
        </w:rPr>
      </w:pPr>
      <w:r w:rsidRPr="00076227">
        <w:rPr>
          <w:rFonts w:cstheme="minorHAnsi"/>
          <w:b/>
        </w:rPr>
        <w:t xml:space="preserve">Hon </w:t>
      </w:r>
      <w:r>
        <w:rPr>
          <w:rFonts w:cstheme="minorHAnsi"/>
          <w:b/>
        </w:rPr>
        <w:t>Jamie Briggs</w:t>
      </w:r>
      <w:r w:rsidRPr="00076227">
        <w:rPr>
          <w:rFonts w:cstheme="minorHAnsi"/>
          <w:b/>
        </w:rPr>
        <w:t xml:space="preserve"> MP</w:t>
      </w:r>
    </w:p>
    <w:p w:rsidR="00076227" w:rsidRDefault="00076227" w:rsidP="00076227">
      <w:pPr>
        <w:ind w:left="360"/>
        <w:jc w:val="right"/>
        <w:rPr>
          <w:rFonts w:cstheme="minorHAnsi"/>
        </w:rPr>
      </w:pPr>
      <w:r>
        <w:rPr>
          <w:rFonts w:cstheme="minorHAnsi"/>
        </w:rPr>
        <w:t xml:space="preserve">Assistant </w:t>
      </w:r>
      <w:r w:rsidRPr="00076227">
        <w:rPr>
          <w:rFonts w:cstheme="minorHAnsi"/>
        </w:rPr>
        <w:t xml:space="preserve">Minister for </w:t>
      </w:r>
      <w:r>
        <w:rPr>
          <w:rFonts w:cstheme="minorHAnsi"/>
        </w:rPr>
        <w:t xml:space="preserve">Infrastructure </w:t>
      </w:r>
    </w:p>
    <w:p w:rsidR="008E1646" w:rsidRDefault="00076227" w:rsidP="00076227">
      <w:pPr>
        <w:ind w:left="360"/>
        <w:jc w:val="right"/>
        <w:rPr>
          <w:rFonts w:cstheme="minorHAnsi"/>
        </w:rPr>
      </w:pPr>
      <w:proofErr w:type="gramStart"/>
      <w:r>
        <w:rPr>
          <w:rFonts w:cstheme="minorHAnsi"/>
        </w:rPr>
        <w:t>and</w:t>
      </w:r>
      <w:proofErr w:type="gramEnd"/>
      <w:r>
        <w:rPr>
          <w:rFonts w:cstheme="minorHAnsi"/>
        </w:rPr>
        <w:t xml:space="preserve"> Regional Development</w:t>
      </w:r>
    </w:p>
    <w:p w:rsidR="006F21B8" w:rsidRPr="006F21B8" w:rsidRDefault="006F21B8" w:rsidP="006F21B8">
      <w:pPr>
        <w:spacing w:after="0"/>
        <w:ind w:left="357"/>
        <w:rPr>
          <w:rFonts w:cstheme="minorHAnsi"/>
          <w:b/>
        </w:rPr>
      </w:pPr>
      <w:r>
        <w:rPr>
          <w:rFonts w:cstheme="minorHAnsi"/>
          <w:b/>
        </w:rPr>
        <w:lastRenderedPageBreak/>
        <w:t>SCHEDULE</w:t>
      </w:r>
    </w:p>
    <w:tbl>
      <w:tblPr>
        <w:tblStyle w:val="LightShading"/>
        <w:tblW w:w="0" w:type="auto"/>
        <w:tblLook w:val="04A0" w:firstRow="1" w:lastRow="0" w:firstColumn="1" w:lastColumn="0" w:noHBand="0" w:noVBand="1"/>
      </w:tblPr>
      <w:tblGrid>
        <w:gridCol w:w="3284"/>
        <w:gridCol w:w="3285"/>
        <w:gridCol w:w="3285"/>
      </w:tblGrid>
      <w:tr w:rsidR="006F21B8" w:rsidTr="006F21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shd w:val="clear" w:color="auto" w:fill="auto"/>
          </w:tcPr>
          <w:p w:rsidR="006F21B8" w:rsidRDefault="006F21B8" w:rsidP="006F21B8">
            <w:pPr>
              <w:rPr>
                <w:rFonts w:cstheme="minorHAnsi"/>
              </w:rPr>
            </w:pPr>
            <w:r>
              <w:rPr>
                <w:rFonts w:cstheme="minorHAnsi"/>
              </w:rPr>
              <w:t>NAME</w:t>
            </w:r>
          </w:p>
        </w:tc>
        <w:tc>
          <w:tcPr>
            <w:tcW w:w="3285" w:type="dxa"/>
            <w:shd w:val="clear" w:color="auto" w:fill="auto"/>
          </w:tcPr>
          <w:p w:rsidR="006F21B8" w:rsidRDefault="006F21B8" w:rsidP="006F21B8">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ORIGIN</w:t>
            </w:r>
          </w:p>
        </w:tc>
        <w:tc>
          <w:tcPr>
            <w:tcW w:w="3285" w:type="dxa"/>
            <w:shd w:val="clear" w:color="auto" w:fill="auto"/>
          </w:tcPr>
          <w:p w:rsidR="006F21B8" w:rsidRDefault="006F21B8" w:rsidP="006F21B8">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SIGNIFICANCE</w:t>
            </w:r>
          </w:p>
        </w:tc>
      </w:tr>
      <w:tr w:rsidR="006F21B8" w:rsidTr="006F2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shd w:val="clear" w:color="auto" w:fill="auto"/>
          </w:tcPr>
          <w:p w:rsidR="006F21B8" w:rsidRPr="006F21B8" w:rsidRDefault="006F21B8" w:rsidP="006F21B8">
            <w:pPr>
              <w:rPr>
                <w:rFonts w:cstheme="minorHAnsi"/>
              </w:rPr>
            </w:pPr>
            <w:r>
              <w:rPr>
                <w:rFonts w:cstheme="minorHAnsi"/>
              </w:rPr>
              <w:t>CANBERRA AIRPORT</w:t>
            </w:r>
          </w:p>
        </w:tc>
        <w:tc>
          <w:tcPr>
            <w:tcW w:w="3285" w:type="dxa"/>
            <w:shd w:val="clear" w:color="auto" w:fill="auto"/>
          </w:tcPr>
          <w:p w:rsidR="006F21B8" w:rsidRDefault="009E63F4" w:rsidP="006F21B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Canberra Airport</w:t>
            </w:r>
            <w:r w:rsidR="004C39DA">
              <w:rPr>
                <w:rFonts w:cstheme="minorHAnsi"/>
              </w:rPr>
              <w:t xml:space="preserve"> </w:t>
            </w:r>
          </w:p>
        </w:tc>
        <w:tc>
          <w:tcPr>
            <w:tcW w:w="3285" w:type="dxa"/>
            <w:shd w:val="clear" w:color="auto" w:fill="auto"/>
          </w:tcPr>
          <w:p w:rsidR="006F21B8" w:rsidRDefault="009E63F4" w:rsidP="009E63F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The Canberra Airport is an important built asset to the ACT. It is increasingly becoming the first experience visitors have when coming to Canberra. Overseas dignitaries such as the Queen, President of the United States </w:t>
            </w:r>
            <w:r w:rsidR="00F50EF2">
              <w:rPr>
                <w:rFonts w:cstheme="minorHAnsi"/>
              </w:rPr>
              <w:t xml:space="preserve">of America </w:t>
            </w:r>
            <w:r>
              <w:rPr>
                <w:rFonts w:cstheme="minorHAnsi"/>
              </w:rPr>
              <w:t>and other</w:t>
            </w:r>
            <w:r w:rsidR="00113CDF">
              <w:rPr>
                <w:rFonts w:cstheme="minorHAnsi"/>
              </w:rPr>
              <w:t xml:space="preserve"> high profile</w:t>
            </w:r>
            <w:r>
              <w:rPr>
                <w:rFonts w:cstheme="minorHAnsi"/>
              </w:rPr>
              <w:t xml:space="preserve"> foreign </w:t>
            </w:r>
            <w:r w:rsidR="00113CDF">
              <w:rPr>
                <w:rFonts w:cstheme="minorHAnsi"/>
              </w:rPr>
              <w:t>visitors</w:t>
            </w:r>
            <w:r>
              <w:rPr>
                <w:rFonts w:cstheme="minorHAnsi"/>
              </w:rPr>
              <w:t xml:space="preserve"> </w:t>
            </w:r>
            <w:r w:rsidR="00924736">
              <w:rPr>
                <w:rFonts w:cstheme="minorHAnsi"/>
              </w:rPr>
              <w:t>disembark</w:t>
            </w:r>
            <w:r>
              <w:rPr>
                <w:rFonts w:cstheme="minorHAnsi"/>
              </w:rPr>
              <w:t xml:space="preserve"> at Canberra Airport on their way to the National Capital</w:t>
            </w:r>
            <w:r w:rsidR="00924736">
              <w:rPr>
                <w:rFonts w:cstheme="minorHAnsi"/>
              </w:rPr>
              <w:t>.</w:t>
            </w:r>
            <w:r>
              <w:rPr>
                <w:rFonts w:cstheme="minorHAnsi"/>
              </w:rPr>
              <w:t xml:space="preserve"> </w:t>
            </w:r>
          </w:p>
          <w:p w:rsidR="004C39DA" w:rsidRDefault="004C39DA" w:rsidP="009E63F4">
            <w:pPr>
              <w:cnfStyle w:val="000000100000" w:firstRow="0" w:lastRow="0" w:firstColumn="0" w:lastColumn="0" w:oddVBand="0" w:evenVBand="0" w:oddHBand="1" w:evenHBand="0" w:firstRowFirstColumn="0" w:firstRowLastColumn="0" w:lastRowFirstColumn="0" w:lastRowLastColumn="0"/>
              <w:rPr>
                <w:rFonts w:cstheme="minorHAnsi"/>
              </w:rPr>
            </w:pPr>
          </w:p>
          <w:p w:rsidR="004C39DA" w:rsidRDefault="004911F8" w:rsidP="0092473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The </w:t>
            </w:r>
            <w:r w:rsidR="00924736">
              <w:rPr>
                <w:rFonts w:cstheme="minorHAnsi"/>
              </w:rPr>
              <w:t>area</w:t>
            </w:r>
            <w:r>
              <w:rPr>
                <w:rFonts w:cstheme="minorHAnsi"/>
              </w:rPr>
              <w:t xml:space="preserve"> is widely recognised by local residents and visitors as ‘Canberra Airport’</w:t>
            </w:r>
            <w:r w:rsidR="004C39DA">
              <w:rPr>
                <w:rFonts w:cstheme="minorHAnsi"/>
              </w:rPr>
              <w:t xml:space="preserve">. </w:t>
            </w:r>
          </w:p>
        </w:tc>
      </w:tr>
      <w:tr w:rsidR="006F21B8" w:rsidTr="006F21B8">
        <w:tc>
          <w:tcPr>
            <w:cnfStyle w:val="001000000000" w:firstRow="0" w:lastRow="0" w:firstColumn="1" w:lastColumn="0" w:oddVBand="0" w:evenVBand="0" w:oddHBand="0" w:evenHBand="0" w:firstRowFirstColumn="0" w:firstRowLastColumn="0" w:lastRowFirstColumn="0" w:lastRowLastColumn="0"/>
            <w:tcW w:w="3284" w:type="dxa"/>
            <w:shd w:val="clear" w:color="auto" w:fill="auto"/>
          </w:tcPr>
          <w:p w:rsidR="006F21B8" w:rsidRDefault="006F21B8" w:rsidP="006F21B8">
            <w:pPr>
              <w:rPr>
                <w:rFonts w:cstheme="minorHAnsi"/>
              </w:rPr>
            </w:pPr>
          </w:p>
        </w:tc>
        <w:tc>
          <w:tcPr>
            <w:tcW w:w="3285" w:type="dxa"/>
            <w:shd w:val="clear" w:color="auto" w:fill="auto"/>
          </w:tcPr>
          <w:p w:rsidR="006F21B8" w:rsidRDefault="006F21B8" w:rsidP="006F21B8">
            <w:pPr>
              <w:cnfStyle w:val="000000000000" w:firstRow="0" w:lastRow="0" w:firstColumn="0" w:lastColumn="0" w:oddVBand="0" w:evenVBand="0" w:oddHBand="0" w:evenHBand="0" w:firstRowFirstColumn="0" w:firstRowLastColumn="0" w:lastRowFirstColumn="0" w:lastRowLastColumn="0"/>
              <w:rPr>
                <w:rFonts w:cstheme="minorHAnsi"/>
              </w:rPr>
            </w:pPr>
          </w:p>
        </w:tc>
        <w:tc>
          <w:tcPr>
            <w:tcW w:w="3285" w:type="dxa"/>
            <w:shd w:val="clear" w:color="auto" w:fill="auto"/>
          </w:tcPr>
          <w:p w:rsidR="006F21B8" w:rsidRDefault="006F21B8" w:rsidP="006F21B8">
            <w:pPr>
              <w:cnfStyle w:val="000000000000" w:firstRow="0" w:lastRow="0" w:firstColumn="0" w:lastColumn="0" w:oddVBand="0" w:evenVBand="0" w:oddHBand="0" w:evenHBand="0" w:firstRowFirstColumn="0" w:firstRowLastColumn="0" w:lastRowFirstColumn="0" w:lastRowLastColumn="0"/>
              <w:rPr>
                <w:rFonts w:cstheme="minorHAnsi"/>
              </w:rPr>
            </w:pPr>
          </w:p>
        </w:tc>
      </w:tr>
      <w:tr w:rsidR="006F21B8" w:rsidTr="006F2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shd w:val="clear" w:color="auto" w:fill="auto"/>
          </w:tcPr>
          <w:p w:rsidR="006F21B8" w:rsidRDefault="006F21B8" w:rsidP="006F21B8">
            <w:pPr>
              <w:rPr>
                <w:rFonts w:cstheme="minorHAnsi"/>
              </w:rPr>
            </w:pPr>
            <w:r>
              <w:rPr>
                <w:rFonts w:cstheme="minorHAnsi"/>
              </w:rPr>
              <w:t>SCHERGER DRIVE</w:t>
            </w:r>
          </w:p>
        </w:tc>
        <w:tc>
          <w:tcPr>
            <w:tcW w:w="3285" w:type="dxa"/>
            <w:shd w:val="clear" w:color="auto" w:fill="auto"/>
          </w:tcPr>
          <w:p w:rsidR="006F21B8" w:rsidRDefault="006F21B8" w:rsidP="006F21B8">
            <w:pPr>
              <w:cnfStyle w:val="000000100000" w:firstRow="0" w:lastRow="0" w:firstColumn="0" w:lastColumn="0" w:oddVBand="0" w:evenVBand="0" w:oddHBand="1" w:evenHBand="0" w:firstRowFirstColumn="0" w:firstRowLastColumn="0" w:lastRowFirstColumn="0" w:lastRowLastColumn="0"/>
            </w:pPr>
            <w:r>
              <w:t xml:space="preserve">Air Chief Marshal Sir Frederick Rudolph William </w:t>
            </w:r>
            <w:proofErr w:type="spellStart"/>
            <w:r>
              <w:t>Scherger</w:t>
            </w:r>
            <w:proofErr w:type="spellEnd"/>
            <w:r>
              <w:t xml:space="preserve"> KBE, CB, DSO, AFC</w:t>
            </w:r>
          </w:p>
          <w:p w:rsidR="006F21B8" w:rsidRDefault="006F21B8" w:rsidP="006F21B8">
            <w:pPr>
              <w:cnfStyle w:val="000000100000" w:firstRow="0" w:lastRow="0" w:firstColumn="0" w:lastColumn="0" w:oddVBand="0" w:evenVBand="0" w:oddHBand="1" w:evenHBand="0" w:firstRowFirstColumn="0" w:firstRowLastColumn="0" w:lastRowFirstColumn="0" w:lastRowLastColumn="0"/>
              <w:rPr>
                <w:rFonts w:cstheme="minorHAnsi"/>
              </w:rPr>
            </w:pPr>
            <w:r>
              <w:t>(1904-84)</w:t>
            </w:r>
          </w:p>
        </w:tc>
        <w:tc>
          <w:tcPr>
            <w:tcW w:w="3285" w:type="dxa"/>
            <w:shd w:val="clear" w:color="auto" w:fill="auto"/>
          </w:tcPr>
          <w:p w:rsidR="006F21B8" w:rsidRDefault="006F21B8" w:rsidP="006F21B8">
            <w:pPr>
              <w:cnfStyle w:val="000000100000" w:firstRow="0" w:lastRow="0" w:firstColumn="0" w:lastColumn="0" w:oddVBand="0" w:evenVBand="0" w:oddHBand="1" w:evenHBand="0" w:firstRowFirstColumn="0" w:firstRowLastColumn="0" w:lastRowFirstColumn="0" w:lastRowLastColumn="0"/>
            </w:pPr>
            <w:r>
              <w:t xml:space="preserve">Sir Frederick </w:t>
            </w:r>
            <w:r w:rsidR="00F50EF2">
              <w:t>Scherger</w:t>
            </w:r>
            <w:r w:rsidR="00347288">
              <w:t xml:space="preserve"> </w:t>
            </w:r>
            <w:r>
              <w:t>was the first Australian four-star RAAF officer.</w:t>
            </w:r>
          </w:p>
          <w:p w:rsidR="006F21B8" w:rsidRDefault="006F21B8" w:rsidP="006F21B8">
            <w:pPr>
              <w:cnfStyle w:val="000000100000" w:firstRow="0" w:lastRow="0" w:firstColumn="0" w:lastColumn="0" w:oddVBand="0" w:evenVBand="0" w:oddHBand="1" w:evenHBand="0" w:firstRowFirstColumn="0" w:firstRowLastColumn="0" w:lastRowFirstColumn="0" w:lastRowLastColumn="0"/>
            </w:pPr>
          </w:p>
          <w:p w:rsidR="006F21B8" w:rsidRDefault="006F21B8" w:rsidP="006F21B8">
            <w:pPr>
              <w:cnfStyle w:val="000000100000" w:firstRow="0" w:lastRow="0" w:firstColumn="0" w:lastColumn="0" w:oddVBand="0" w:evenVBand="0" w:oddHBand="1" w:evenHBand="0" w:firstRowFirstColumn="0" w:firstRowLastColumn="0" w:lastRowFirstColumn="0" w:lastRowLastColumn="0"/>
            </w:pPr>
            <w:r>
              <w:t xml:space="preserve">He entered Royal Military College Duntroon in 1921, served the Royal Australian Air Force as a senior officer during World War II, and rose to become Chief of the Air Staff from 1957 until 1961, and Chairman of the Chiefs of Staff Committee (forerunner of the role of Australia's Chief of the Defence Force) from 1961 until 1966. </w:t>
            </w:r>
          </w:p>
          <w:p w:rsidR="006F21B8" w:rsidRDefault="006F21B8" w:rsidP="006F21B8">
            <w:pPr>
              <w:cnfStyle w:val="000000100000" w:firstRow="0" w:lastRow="0" w:firstColumn="0" w:lastColumn="0" w:oddVBand="0" w:evenVBand="0" w:oddHBand="1" w:evenHBand="0" w:firstRowFirstColumn="0" w:firstRowLastColumn="0" w:lastRowFirstColumn="0" w:lastRowLastColumn="0"/>
            </w:pPr>
          </w:p>
          <w:p w:rsidR="006F21B8" w:rsidRDefault="006F21B8" w:rsidP="006F21B8">
            <w:pPr>
              <w:cnfStyle w:val="000000100000" w:firstRow="0" w:lastRow="0" w:firstColumn="0" w:lastColumn="0" w:oddVBand="0" w:evenVBand="0" w:oddHBand="1" w:evenHBand="0" w:firstRowFirstColumn="0" w:firstRowLastColumn="0" w:lastRowFirstColumn="0" w:lastRowLastColumn="0"/>
              <w:rPr>
                <w:rFonts w:cstheme="minorHAnsi"/>
              </w:rPr>
            </w:pPr>
            <w:r>
              <w:t xml:space="preserve">Following Sir Frederick </w:t>
            </w:r>
            <w:proofErr w:type="spellStart"/>
            <w:r>
              <w:t>Scherger’s</w:t>
            </w:r>
            <w:proofErr w:type="spellEnd"/>
            <w:r>
              <w:t xml:space="preserve"> retirement from uniform he chaired the Australian National Airlines Commission 1966-75 and the Commonwealth Aircraft Corporation 1968-75</w:t>
            </w:r>
          </w:p>
        </w:tc>
      </w:tr>
      <w:tr w:rsidR="006F21B8" w:rsidTr="006F21B8">
        <w:tc>
          <w:tcPr>
            <w:cnfStyle w:val="001000000000" w:firstRow="0" w:lastRow="0" w:firstColumn="1" w:lastColumn="0" w:oddVBand="0" w:evenVBand="0" w:oddHBand="0" w:evenHBand="0" w:firstRowFirstColumn="0" w:firstRowLastColumn="0" w:lastRowFirstColumn="0" w:lastRowLastColumn="0"/>
            <w:tcW w:w="3284" w:type="dxa"/>
            <w:tcBorders>
              <w:bottom w:val="single" w:sz="8" w:space="0" w:color="000000" w:themeColor="text1"/>
            </w:tcBorders>
            <w:shd w:val="clear" w:color="auto" w:fill="auto"/>
          </w:tcPr>
          <w:p w:rsidR="006F21B8" w:rsidRDefault="006F21B8" w:rsidP="006F21B8">
            <w:pPr>
              <w:rPr>
                <w:rFonts w:cstheme="minorHAnsi"/>
              </w:rPr>
            </w:pPr>
          </w:p>
        </w:tc>
        <w:tc>
          <w:tcPr>
            <w:tcW w:w="3285" w:type="dxa"/>
            <w:tcBorders>
              <w:bottom w:val="single" w:sz="8" w:space="0" w:color="000000" w:themeColor="text1"/>
            </w:tcBorders>
            <w:shd w:val="clear" w:color="auto" w:fill="auto"/>
          </w:tcPr>
          <w:p w:rsidR="006F21B8" w:rsidRDefault="006F21B8" w:rsidP="006F21B8">
            <w:pPr>
              <w:cnfStyle w:val="000000000000" w:firstRow="0" w:lastRow="0" w:firstColumn="0" w:lastColumn="0" w:oddVBand="0" w:evenVBand="0" w:oddHBand="0" w:evenHBand="0" w:firstRowFirstColumn="0" w:firstRowLastColumn="0" w:lastRowFirstColumn="0" w:lastRowLastColumn="0"/>
              <w:rPr>
                <w:rFonts w:cstheme="minorHAnsi"/>
              </w:rPr>
            </w:pPr>
          </w:p>
        </w:tc>
        <w:tc>
          <w:tcPr>
            <w:tcW w:w="3285" w:type="dxa"/>
            <w:tcBorders>
              <w:bottom w:val="single" w:sz="8" w:space="0" w:color="000000" w:themeColor="text1"/>
            </w:tcBorders>
            <w:shd w:val="clear" w:color="auto" w:fill="auto"/>
          </w:tcPr>
          <w:p w:rsidR="006F21B8" w:rsidRDefault="006F21B8" w:rsidP="006F21B8">
            <w:pPr>
              <w:cnfStyle w:val="000000000000" w:firstRow="0" w:lastRow="0" w:firstColumn="0" w:lastColumn="0" w:oddVBand="0" w:evenVBand="0" w:oddHBand="0" w:evenHBand="0" w:firstRowFirstColumn="0" w:firstRowLastColumn="0" w:lastRowFirstColumn="0" w:lastRowLastColumn="0"/>
              <w:rPr>
                <w:rFonts w:cstheme="minorHAnsi"/>
              </w:rPr>
            </w:pPr>
          </w:p>
        </w:tc>
      </w:tr>
    </w:tbl>
    <w:p w:rsidR="006F21B8" w:rsidRDefault="006F21B8" w:rsidP="006F21B8">
      <w:pPr>
        <w:ind w:left="360"/>
        <w:rPr>
          <w:rFonts w:cstheme="minorHAnsi"/>
        </w:rPr>
      </w:pPr>
    </w:p>
    <w:p w:rsidR="004B2753" w:rsidRDefault="00924736" w:rsidP="00924736">
      <w:pPr>
        <w:ind w:left="360" w:hanging="360"/>
        <w:jc w:val="center"/>
        <w:rPr>
          <w:rFonts w:cstheme="minorHAnsi"/>
        </w:rPr>
      </w:pPr>
      <w:r>
        <w:rPr>
          <w:rFonts w:cstheme="minorHAnsi"/>
          <w:noProof/>
          <w:lang w:eastAsia="en-AU"/>
        </w:rPr>
        <w:lastRenderedPageBreak/>
        <w:drawing>
          <wp:inline distT="0" distB="0" distL="0" distR="0">
            <wp:extent cx="6411432" cy="9718158"/>
            <wp:effectExtent l="0" t="0" r="0" b="0"/>
            <wp:docPr id="2" name="Picture 2" descr="M:\Projects\National Land\Gazette_Notices\Canberra Airport &amp; Scherger Drive\output\CanberraAirportDivision_GazettalDet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rojects\National Land\Gazette_Notices\Canberra Airport &amp; Scherger Drive\output\CanberraAirportDivision_GazettalDetail.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592" t="2196" r="-2039" b="-7868"/>
                    <a:stretch/>
                  </pic:blipFill>
                  <pic:spPr bwMode="auto">
                    <a:xfrm>
                      <a:off x="0" y="0"/>
                      <a:ext cx="6411432" cy="9718158"/>
                    </a:xfrm>
                    <a:prstGeom prst="rect">
                      <a:avLst/>
                    </a:prstGeom>
                    <a:noFill/>
                    <a:ln>
                      <a:noFill/>
                    </a:ln>
                    <a:extLst>
                      <a:ext uri="{53640926-AAD7-44D8-BBD7-CCE9431645EC}">
                        <a14:shadowObscured xmlns:a14="http://schemas.microsoft.com/office/drawing/2010/main"/>
                      </a:ext>
                    </a:extLst>
                  </pic:spPr>
                </pic:pic>
              </a:graphicData>
            </a:graphic>
          </wp:inline>
        </w:drawing>
      </w:r>
    </w:p>
    <w:p w:rsidR="008E1646" w:rsidRDefault="008E1646" w:rsidP="00076227">
      <w:pPr>
        <w:ind w:left="360"/>
        <w:jc w:val="right"/>
        <w:rPr>
          <w:rFonts w:cstheme="minorHAnsi"/>
        </w:rPr>
      </w:pPr>
    </w:p>
    <w:p w:rsidR="008E1646" w:rsidRPr="00076227" w:rsidRDefault="004805E6" w:rsidP="00076227">
      <w:pPr>
        <w:ind w:left="360"/>
        <w:jc w:val="right"/>
        <w:rPr>
          <w:rFonts w:cstheme="minorHAnsi"/>
        </w:rPr>
      </w:pPr>
      <w:r>
        <w:rPr>
          <w:rFonts w:cstheme="minorHAnsi"/>
          <w:noProof/>
          <w:lang w:eastAsia="en-AU"/>
        </w:rPr>
        <w:drawing>
          <wp:inline distT="0" distB="0" distL="0" distR="0" wp14:anchorId="557109CD" wp14:editId="6C91EBD7">
            <wp:extent cx="6115050" cy="8639175"/>
            <wp:effectExtent l="0" t="0" r="0" b="9525"/>
            <wp:docPr id="5" name="Picture 5" descr="M:\Projects\National Land\Gazette_Notices\Canberra Airport &amp; Scherger Drive\output\SchergerDrive_Gazet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rojects\National Land\Gazette_Notices\Canberra Airport &amp; Scherger Drive\output\SchergerDrive_Gazett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5050" cy="8639175"/>
                    </a:xfrm>
                    <a:prstGeom prst="rect">
                      <a:avLst/>
                    </a:prstGeom>
                    <a:noFill/>
                    <a:ln>
                      <a:noFill/>
                    </a:ln>
                  </pic:spPr>
                </pic:pic>
              </a:graphicData>
            </a:graphic>
          </wp:inline>
        </w:drawing>
      </w:r>
    </w:p>
    <w:sectPr w:rsidR="008E1646" w:rsidRPr="00076227" w:rsidSect="006F21B8">
      <w:headerReference w:type="first" r:id="rId11"/>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736" w:rsidRDefault="00924736" w:rsidP="003A707F">
      <w:pPr>
        <w:spacing w:after="0" w:line="240" w:lineRule="auto"/>
      </w:pPr>
      <w:r>
        <w:separator/>
      </w:r>
    </w:p>
  </w:endnote>
  <w:endnote w:type="continuationSeparator" w:id="0">
    <w:p w:rsidR="00924736" w:rsidRDefault="00924736"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736" w:rsidRDefault="00924736" w:rsidP="003A707F">
      <w:pPr>
        <w:spacing w:after="0" w:line="240" w:lineRule="auto"/>
      </w:pPr>
      <w:r>
        <w:separator/>
      </w:r>
    </w:p>
  </w:footnote>
  <w:footnote w:type="continuationSeparator" w:id="0">
    <w:p w:rsidR="00924736" w:rsidRDefault="00924736"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924736" w:rsidRPr="00CE796A" w:rsidTr="00076227">
      <w:trPr>
        <w:trHeight w:val="984"/>
      </w:trPr>
      <w:tc>
        <w:tcPr>
          <w:tcW w:w="1263" w:type="dxa"/>
          <w:tcBorders>
            <w:top w:val="single" w:sz="4" w:space="0" w:color="auto"/>
            <w:left w:val="nil"/>
            <w:bottom w:val="single" w:sz="4" w:space="0" w:color="auto"/>
            <w:right w:val="nil"/>
            <w:tl2br w:val="nil"/>
            <w:tr2bl w:val="nil"/>
          </w:tcBorders>
          <w:shd w:val="clear" w:color="auto" w:fill="auto"/>
        </w:tcPr>
        <w:p w:rsidR="00924736" w:rsidRPr="00CE796A" w:rsidRDefault="00924736"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60DA6AD8" wp14:editId="3641C3C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924736" w:rsidRPr="00CE796A" w:rsidRDefault="00924736"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924736" w:rsidRPr="00CE796A" w:rsidRDefault="00924736"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924736"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924736" w:rsidRPr="00CE796A" w:rsidRDefault="00924736"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924736" w:rsidRPr="00840A06" w:rsidRDefault="00924736"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924736" w:rsidRPr="003A707F" w:rsidRDefault="00924736" w:rsidP="00F40885">
    <w:pPr>
      <w:pStyle w:val="Header"/>
      <w:rPr>
        <w:sz w:val="2"/>
        <w:szCs w:val="2"/>
      </w:rPr>
    </w:pPr>
  </w:p>
  <w:p w:rsidR="00924736" w:rsidRPr="00F40885" w:rsidRDefault="00924736">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A46CF"/>
    <w:multiLevelType w:val="hybridMultilevel"/>
    <w:tmpl w:val="510A6F1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3547A"/>
    <w:rsid w:val="0005422D"/>
    <w:rsid w:val="00076227"/>
    <w:rsid w:val="000E1F2B"/>
    <w:rsid w:val="00113CDF"/>
    <w:rsid w:val="001C2AAD"/>
    <w:rsid w:val="001F6E54"/>
    <w:rsid w:val="00280BCD"/>
    <w:rsid w:val="002D2027"/>
    <w:rsid w:val="00347288"/>
    <w:rsid w:val="003A707F"/>
    <w:rsid w:val="003B0EC1"/>
    <w:rsid w:val="003B573B"/>
    <w:rsid w:val="003F2CBD"/>
    <w:rsid w:val="00424B97"/>
    <w:rsid w:val="004805E6"/>
    <w:rsid w:val="004911F8"/>
    <w:rsid w:val="004B2753"/>
    <w:rsid w:val="004C39DA"/>
    <w:rsid w:val="00520873"/>
    <w:rsid w:val="00573D44"/>
    <w:rsid w:val="006F21B8"/>
    <w:rsid w:val="00840A06"/>
    <w:rsid w:val="008439B7"/>
    <w:rsid w:val="0087253F"/>
    <w:rsid w:val="008E1646"/>
    <w:rsid w:val="008E4F6C"/>
    <w:rsid w:val="00924736"/>
    <w:rsid w:val="009539C7"/>
    <w:rsid w:val="009E63F4"/>
    <w:rsid w:val="00A00F21"/>
    <w:rsid w:val="00B42B5A"/>
    <w:rsid w:val="00B84226"/>
    <w:rsid w:val="00C567E7"/>
    <w:rsid w:val="00C63C4E"/>
    <w:rsid w:val="00D77A88"/>
    <w:rsid w:val="00DA0F0E"/>
    <w:rsid w:val="00EB3703"/>
    <w:rsid w:val="00F40885"/>
    <w:rsid w:val="00F50E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customStyle="1" w:styleId="HeadingOffice">
    <w:name w:val="HeadingOffice"/>
    <w:basedOn w:val="Normal"/>
    <w:rsid w:val="00076227"/>
    <w:pPr>
      <w:spacing w:after="0" w:line="240" w:lineRule="auto"/>
      <w:jc w:val="center"/>
    </w:pPr>
    <w:rPr>
      <w:rFonts w:ascii="Arial" w:eastAsia="Times New Roman" w:hAnsi="Arial" w:cs="Times New Roman"/>
      <w:spacing w:val="10"/>
      <w:sz w:val="28"/>
      <w:szCs w:val="24"/>
    </w:rPr>
  </w:style>
  <w:style w:type="table" w:styleId="TableGrid">
    <w:name w:val="Table Grid"/>
    <w:basedOn w:val="TableNormal"/>
    <w:uiPriority w:val="59"/>
    <w:rsid w:val="006F2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F21B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customStyle="1" w:styleId="HeadingOffice">
    <w:name w:val="HeadingOffice"/>
    <w:basedOn w:val="Normal"/>
    <w:rsid w:val="00076227"/>
    <w:pPr>
      <w:spacing w:after="0" w:line="240" w:lineRule="auto"/>
      <w:jc w:val="center"/>
    </w:pPr>
    <w:rPr>
      <w:rFonts w:ascii="Arial" w:eastAsia="Times New Roman" w:hAnsi="Arial" w:cs="Times New Roman"/>
      <w:spacing w:val="10"/>
      <w:sz w:val="28"/>
      <w:szCs w:val="24"/>
    </w:rPr>
  </w:style>
  <w:style w:type="table" w:styleId="TableGrid">
    <w:name w:val="Table Grid"/>
    <w:basedOn w:val="TableNormal"/>
    <w:uiPriority w:val="59"/>
    <w:rsid w:val="006F2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F21B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AE9EE-AF54-4B7D-B855-2B4FDEC9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B1B5BFC0</Template>
  <TotalTime>1</TotalTime>
  <Pages>4</Pages>
  <Words>407</Words>
  <Characters>2196</Characters>
  <Application>Microsoft Office Word</Application>
  <DocSecurity>0</DocSecurity>
  <Lines>91</Lines>
  <Paragraphs>29</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Jordan Smith</cp:lastModifiedBy>
  <cp:revision>2</cp:revision>
  <cp:lastPrinted>2013-06-24T01:35:00Z</cp:lastPrinted>
  <dcterms:created xsi:type="dcterms:W3CDTF">2014-02-03T23:41:00Z</dcterms:created>
  <dcterms:modified xsi:type="dcterms:W3CDTF">2014-02-03T23:41:00Z</dcterms:modified>
</cp:coreProperties>
</file>