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F" w:rsidRPr="0038161E" w:rsidRDefault="0011261F" w:rsidP="0011261F">
      <w:pPr>
        <w:jc w:val="center"/>
        <w:rPr>
          <w:noProof/>
          <w:sz w:val="16"/>
          <w:szCs w:val="16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1517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>
            <wp:extent cx="2307376" cy="128010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CE12C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lang w:eastAsia="en-AU"/>
        </w:rPr>
      </w:pPr>
      <w:proofErr w:type="gramStart"/>
      <w:r w:rsidRPr="006B6283">
        <w:rPr>
          <w:rFonts w:ascii="TimesNewRomanPSMT" w:hAnsi="TimesNewRomanPSMT" w:cs="TimesNewRomanPSMT"/>
          <w:b/>
          <w:lang w:eastAsia="en-AU"/>
        </w:rPr>
        <w:t>EXEMPTION No.</w:t>
      </w:r>
      <w:proofErr w:type="gramEnd"/>
      <w:r w:rsidRPr="006B6283">
        <w:rPr>
          <w:rFonts w:ascii="TimesNewRomanPSMT" w:hAnsi="TimesNewRomanPSMT" w:cs="TimesNewRomanPSMT"/>
          <w:b/>
          <w:lang w:eastAsia="en-AU"/>
        </w:rPr>
        <w:t xml:space="preserve"> </w:t>
      </w:r>
      <w:r w:rsidR="00D730A8" w:rsidRPr="00D730A8">
        <w:rPr>
          <w:rFonts w:ascii="TimesNewRomanPSMT" w:hAnsi="TimesNewRomanPSMT" w:cs="TimesNewRomanPSMT"/>
          <w:b/>
          <w:lang w:eastAsia="en-AU"/>
        </w:rPr>
        <w:t>S40E16741974</w:t>
      </w:r>
      <w:r w:rsidR="00ED0465" w:rsidRPr="00ED0465">
        <w:rPr>
          <w:rFonts w:ascii="TimesNewRomanPSMT" w:hAnsi="TimesNewRomanPSMT" w:cs="TimesNewRomanPSMT"/>
          <w:b/>
          <w:lang w:eastAsia="en-AU"/>
        </w:rPr>
        <w:t xml:space="preserve"> </w:t>
      </w:r>
      <w:r w:rsidR="00A17188" w:rsidRPr="00A17188">
        <w:rPr>
          <w:rFonts w:ascii="TimesNewRomanPSMT" w:hAnsi="TimesNewRomanPSMT" w:cs="TimesNewRomanPSMT"/>
          <w:b/>
          <w:lang w:eastAsia="en-AU"/>
        </w:rPr>
        <w:t xml:space="preserve">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>THIS EXEMPTION IS IN FORCE DURING THE PERIOD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COMMENCING </w:t>
      </w:r>
      <w:r w:rsidR="00630340">
        <w:rPr>
          <w:rFonts w:ascii="TimesNewRomanPSMT" w:hAnsi="TimesNewRomanPSMT" w:cs="TimesNewRomanPSMT"/>
          <w:b/>
          <w:lang w:eastAsia="en-AU"/>
        </w:rPr>
        <w:t>1 April</w:t>
      </w:r>
      <w:r w:rsidR="00CE741A">
        <w:rPr>
          <w:rFonts w:ascii="TimesNewRomanPSMT" w:hAnsi="TimesNewRomanPSMT" w:cs="TimesNewRomanPSMT"/>
          <w:b/>
          <w:lang w:eastAsia="en-AU"/>
        </w:rPr>
        <w:t xml:space="preserve"> </w:t>
      </w:r>
      <w:r w:rsidR="00A17188">
        <w:rPr>
          <w:rFonts w:ascii="TimesNewRomanPSMT" w:hAnsi="TimesNewRomanPSMT" w:cs="TimesNewRomanPSMT"/>
          <w:b/>
          <w:lang w:eastAsia="en-AU"/>
        </w:rPr>
        <w:t>2014</w:t>
      </w:r>
      <w:r w:rsidRPr="006B6283">
        <w:rPr>
          <w:rFonts w:ascii="TimesNewRomanPSMT" w:hAnsi="TimesNewRomanPSMT" w:cs="TimesNewRomanPSMT"/>
          <w:b/>
          <w:lang w:eastAsia="en-AU"/>
        </w:rPr>
        <w:t xml:space="preserve"> and ENDING ON </w:t>
      </w:r>
      <w:r w:rsidR="00630340">
        <w:rPr>
          <w:rFonts w:ascii="TimesNewRomanPSMT" w:hAnsi="TimesNewRomanPSMT" w:cs="TimesNewRomanPSMT"/>
          <w:b/>
          <w:lang w:eastAsia="en-AU"/>
        </w:rPr>
        <w:t xml:space="preserve">31 March </w:t>
      </w:r>
      <w:r w:rsidR="00A17188" w:rsidRPr="00A17188">
        <w:rPr>
          <w:rFonts w:ascii="TimesNewRomanPSMT" w:hAnsi="TimesNewRomanPSMT" w:cs="TimesNewRomanPSMT"/>
          <w:b/>
          <w:lang w:eastAsia="en-AU"/>
        </w:rPr>
        <w:t>201</w:t>
      </w:r>
      <w:r w:rsidR="00CE741A">
        <w:rPr>
          <w:rFonts w:ascii="TimesNewRomanPSMT" w:hAnsi="TimesNewRomanPSMT" w:cs="TimesNewRomanPSMT"/>
          <w:b/>
          <w:lang w:eastAsia="en-AU"/>
        </w:rPr>
        <w:t>6</w:t>
      </w:r>
    </w:p>
    <w:p w:rsidR="0011261F" w:rsidRDefault="0011261F" w:rsidP="0011261F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ab/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I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, Mr Ma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>t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thew Dadswell, Assistant Secretary Environment Standards Branch,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exercising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delegations granted on Tuesday, 9 October 2012, under subsection 40(3) of the 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i/>
          <w:sz w:val="21"/>
          <w:szCs w:val="21"/>
          <w:lang w:eastAsia="en-AU"/>
        </w:rPr>
        <w:t>Ozone Protection and Synthetic Greenhouse Gas Management Act 1989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(the Act), grant an exemption under section 40 of the Act to:</w:t>
      </w:r>
    </w:p>
    <w:p w:rsidR="0011261F" w:rsidRPr="00227F1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  <w:lang w:eastAsia="en-AU"/>
        </w:rPr>
      </w:pPr>
    </w:p>
    <w:p w:rsidR="0011261F" w:rsidRPr="00216C17" w:rsidRDefault="00D730A8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proofErr w:type="spellStart"/>
      <w:r w:rsidRPr="00D730A8">
        <w:rPr>
          <w:rFonts w:ascii="TimesNewRomanPSMT" w:hAnsi="TimesNewRomanPSMT" w:cs="TimesNewRomanPSMT"/>
          <w:b/>
          <w:sz w:val="21"/>
          <w:szCs w:val="21"/>
          <w:lang w:eastAsia="en-AU"/>
        </w:rPr>
        <w:t>Tadmar</w:t>
      </w:r>
      <w:proofErr w:type="spellEnd"/>
      <w:r w:rsidRPr="00D730A8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Investments Pty Ltd as Trustee for </w:t>
      </w:r>
      <w:proofErr w:type="gramStart"/>
      <w:r w:rsidRPr="00D730A8">
        <w:rPr>
          <w:rFonts w:ascii="TimesNewRomanPSMT" w:hAnsi="TimesNewRomanPSMT" w:cs="TimesNewRomanPSMT"/>
          <w:b/>
          <w:sz w:val="21"/>
          <w:szCs w:val="21"/>
          <w:lang w:eastAsia="en-AU"/>
        </w:rPr>
        <w:t>The</w:t>
      </w:r>
      <w:proofErr w:type="gramEnd"/>
      <w:r w:rsidRPr="00D730A8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Davies Family Trust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(</w:t>
      </w: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Exemption Holder)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to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Import </w:t>
      </w:r>
      <w:proofErr w:type="spellStart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fire protection equipment installed or for use in aircraft or essential for </w:t>
      </w:r>
    </w:p>
    <w:p w:rsidR="0011261F" w:rsidRPr="00CE12C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aircraft</w:t>
      </w:r>
      <w:proofErr w:type="gramEnd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operation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This exemption is granted subject to the following conditions: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notify the Department of Sustainability, Environment,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Water, Population and Communities of a change of address or any other contact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details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>, within 30 days of the change occurring.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permit the exemption number to be used by another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person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or business.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This exemption relates solely to the prohibition set out in clause 6 in Schedule 4, of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Act and the products to be imported must be: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</w:r>
      <w:proofErr w:type="spell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fire protection equipment installed or for use in aircraft and essential for aircraft operation; or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lastRenderedPageBreak/>
        <w:t>b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or for equipment discharged in service.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cause 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fire protection equipment to be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vertAlign w:val="superscript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discharged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during training exercises.</w:t>
      </w:r>
      <w:r w:rsidRPr="00941936">
        <w:rPr>
          <w:rFonts w:ascii="TimesNewRomanPSMT" w:hAnsi="TimesNewRomanPSMT" w:cs="TimesNewRomanPSMT"/>
          <w:sz w:val="21"/>
          <w:szCs w:val="21"/>
          <w:vertAlign w:val="superscript"/>
        </w:rPr>
        <w:t>1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products must not be surplus to the minimum requirements for operation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of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aircraft in line with Civil Aviation Safety Regulations 1988</w:t>
      </w:r>
      <w:r w:rsidRPr="00941936">
        <w:rPr>
          <w:rFonts w:ascii="TimesNewRomanPSMT" w:hAnsi="TimesNewRomanPSMT" w:cs="TimesNewRomanPSMT"/>
          <w:i/>
          <w:sz w:val="21"/>
          <w:szCs w:val="21"/>
        </w:rPr>
        <w:t>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noProof/>
          <w:color w:val="FF0000"/>
          <w:sz w:val="21"/>
          <w:szCs w:val="21"/>
          <w:lang w:eastAsia="en-AU"/>
        </w:rPr>
        <w:drawing>
          <wp:inline distT="0" distB="0" distL="0" distR="0">
            <wp:extent cx="2222205" cy="1104426"/>
            <wp:effectExtent l="19050" t="0" r="66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8" cy="110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Delegate of the Minister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216C17" w:rsidRDefault="00CE741A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lang w:eastAsia="en-AU"/>
        </w:rPr>
        <w:t>18 March</w:t>
      </w:r>
      <w:r w:rsidR="00216C17" w:rsidRPr="00216C17">
        <w:rPr>
          <w:rFonts w:ascii="TimesNewRomanPSMT" w:hAnsi="TimesNewRomanPSMT" w:cs="TimesNewRomanPSMT"/>
          <w:b/>
          <w:lang w:eastAsia="en-AU"/>
        </w:rPr>
        <w:t xml:space="preserve"> 2014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11261F" w:rsidRPr="00BC6B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Pr="00180781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1. Under subsection </w:t>
      </w:r>
      <w:proofErr w:type="gram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45B(</w:t>
      </w:r>
      <w:proofErr w:type="gram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3) of the Act the use of </w:t>
      </w:r>
      <w:proofErr w:type="spell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halon</w:t>
      </w:r>
      <w:proofErr w:type="spell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>
        <w:rPr>
          <w:noProof/>
        </w:rPr>
        <w:t xml:space="preserve"> </w:t>
      </w:r>
    </w:p>
    <w:p w:rsidR="004B2753" w:rsidRPr="00424B97" w:rsidRDefault="005122EB" w:rsidP="00424B97">
      <w:r>
        <w:t xml:space="preserve"> </w:t>
      </w:r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88" w:rsidRDefault="00A17188" w:rsidP="003A707F">
      <w:pPr>
        <w:spacing w:after="0" w:line="240" w:lineRule="auto"/>
      </w:pPr>
      <w:r>
        <w:separator/>
      </w:r>
    </w:p>
  </w:endnote>
  <w:endnote w:type="continuationSeparator" w:id="0">
    <w:p w:rsidR="00A17188" w:rsidRDefault="00A1718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88" w:rsidRDefault="00A17188" w:rsidP="003A707F">
      <w:pPr>
        <w:spacing w:after="0" w:line="240" w:lineRule="auto"/>
      </w:pPr>
      <w:r>
        <w:separator/>
      </w:r>
    </w:p>
  </w:footnote>
  <w:footnote w:type="continuationSeparator" w:id="0">
    <w:p w:rsidR="00A17188" w:rsidRDefault="00A1718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A17188" w:rsidRPr="00CE796A" w:rsidTr="00A1718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1718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17188" w:rsidRPr="00CE796A" w:rsidRDefault="00A1718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17188" w:rsidRPr="00840A06" w:rsidRDefault="00A1718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A17188" w:rsidRPr="003A707F" w:rsidRDefault="00A17188" w:rsidP="00F40885">
    <w:pPr>
      <w:pStyle w:val="Header"/>
      <w:rPr>
        <w:sz w:val="2"/>
        <w:szCs w:val="2"/>
      </w:rPr>
    </w:pPr>
  </w:p>
  <w:p w:rsidR="00A17188" w:rsidRPr="00F40885" w:rsidRDefault="00A17188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1261F"/>
    <w:rsid w:val="001C2AAD"/>
    <w:rsid w:val="001F6E54"/>
    <w:rsid w:val="00216C17"/>
    <w:rsid w:val="00277820"/>
    <w:rsid w:val="00280BCD"/>
    <w:rsid w:val="002E2FB7"/>
    <w:rsid w:val="003A707F"/>
    <w:rsid w:val="003B0EC1"/>
    <w:rsid w:val="003B573B"/>
    <w:rsid w:val="003F2CBD"/>
    <w:rsid w:val="00424B97"/>
    <w:rsid w:val="004B2753"/>
    <w:rsid w:val="005122EB"/>
    <w:rsid w:val="00520873"/>
    <w:rsid w:val="00573D44"/>
    <w:rsid w:val="005C3C78"/>
    <w:rsid w:val="005E1279"/>
    <w:rsid w:val="00630340"/>
    <w:rsid w:val="00651BD9"/>
    <w:rsid w:val="00840A06"/>
    <w:rsid w:val="008439B7"/>
    <w:rsid w:val="0087253F"/>
    <w:rsid w:val="008E4F6C"/>
    <w:rsid w:val="009539C7"/>
    <w:rsid w:val="00A00F21"/>
    <w:rsid w:val="00A17188"/>
    <w:rsid w:val="00B84226"/>
    <w:rsid w:val="00C63C4E"/>
    <w:rsid w:val="00C7631E"/>
    <w:rsid w:val="00CE4806"/>
    <w:rsid w:val="00CE741A"/>
    <w:rsid w:val="00D730A8"/>
    <w:rsid w:val="00D77A88"/>
    <w:rsid w:val="00DC1DA8"/>
    <w:rsid w:val="00E807B1"/>
    <w:rsid w:val="00E97818"/>
    <w:rsid w:val="00ED0465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1261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33A3-03DC-457A-B31C-E0F9B0BD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a13821</cp:lastModifiedBy>
  <cp:revision>3</cp:revision>
  <cp:lastPrinted>2013-06-24T01:35:00Z</cp:lastPrinted>
  <dcterms:created xsi:type="dcterms:W3CDTF">2014-03-18T00:55:00Z</dcterms:created>
  <dcterms:modified xsi:type="dcterms:W3CDTF">2014-03-18T00:56:00Z</dcterms:modified>
</cp:coreProperties>
</file>