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BD" w:rsidRDefault="00B83BBD" w:rsidP="00B83BBD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bookmarkStart w:id="0" w:name="_GoBack"/>
      <w:bookmarkStart w:id="1" w:name="top"/>
      <w:bookmarkEnd w:id="0"/>
    </w:p>
    <w:p w:rsidR="00B83BBD" w:rsidRPr="0059089C" w:rsidRDefault="00B83BBD" w:rsidP="00B83BBD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59089C">
        <w:rPr>
          <w:rFonts w:asciiTheme="minorHAnsi" w:hAnsiTheme="minorHAnsi"/>
        </w:rPr>
        <w:t>DEPARTMENT</w:t>
      </w:r>
      <w:bookmarkEnd w:id="1"/>
      <w:r w:rsidRPr="0059089C">
        <w:rPr>
          <w:rFonts w:asciiTheme="minorHAnsi" w:hAnsiTheme="minorHAnsi"/>
        </w:rPr>
        <w:t xml:space="preserve"> OF </w:t>
      </w:r>
      <w:r w:rsidR="00CC240A">
        <w:rPr>
          <w:rFonts w:asciiTheme="minorHAnsi" w:hAnsiTheme="minorHAnsi"/>
        </w:rPr>
        <w:t>THE</w:t>
      </w:r>
      <w:r w:rsidRPr="0059089C">
        <w:rPr>
          <w:rFonts w:asciiTheme="minorHAnsi" w:hAnsiTheme="minorHAnsi"/>
        </w:rPr>
        <w:t xml:space="preserve"> ENVIRONMENT</w:t>
      </w:r>
    </w:p>
    <w:p w:rsidR="00B83BBD" w:rsidRPr="0059089C" w:rsidRDefault="00B83BBD" w:rsidP="00B83BBD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i/>
          <w:iCs/>
        </w:rPr>
      </w:pPr>
      <w:r w:rsidRPr="0059089C">
        <w:rPr>
          <w:rFonts w:asciiTheme="minorHAnsi" w:hAnsiTheme="minorHAnsi"/>
          <w:i/>
          <w:iCs/>
        </w:rPr>
        <w:t>Environment Protection and Biodiversity Conservation Act 1999</w:t>
      </w:r>
    </w:p>
    <w:p w:rsidR="00B83BBD" w:rsidRPr="001F18A6" w:rsidRDefault="00B83BBD" w:rsidP="00B83BBD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i/>
          <w:iCs/>
          <w:sz w:val="22"/>
          <w:szCs w:val="22"/>
        </w:rPr>
      </w:pPr>
    </w:p>
    <w:p w:rsidR="00B83BBD" w:rsidRPr="0059089C" w:rsidRDefault="00B83BBD" w:rsidP="00B83BBD">
      <w:pPr>
        <w:pStyle w:val="NormalWeb"/>
        <w:tabs>
          <w:tab w:val="center" w:pos="4153"/>
          <w:tab w:val="right" w:pos="8306"/>
        </w:tabs>
        <w:spacing w:before="0" w:beforeAutospacing="0" w:after="0" w:afterAutospacing="0"/>
        <w:jc w:val="center"/>
        <w:rPr>
          <w:rFonts w:asciiTheme="minorHAnsi" w:hAnsiTheme="minorHAnsi"/>
          <w:i/>
          <w:iCs/>
        </w:rPr>
      </w:pPr>
      <w:r w:rsidRPr="0059089C">
        <w:rPr>
          <w:rFonts w:asciiTheme="minorHAnsi" w:hAnsiTheme="minorHAnsi"/>
          <w:i/>
          <w:iCs/>
        </w:rPr>
        <w:t xml:space="preserve">For further information see the referrals list at </w:t>
      </w:r>
      <w:hyperlink r:id="rId8" w:history="1">
        <w:r w:rsidRPr="0059089C">
          <w:rPr>
            <w:rStyle w:val="Hyperlink"/>
            <w:rFonts w:asciiTheme="minorHAnsi" w:hAnsiTheme="minorHAnsi"/>
            <w:i/>
            <w:iCs/>
          </w:rPr>
          <w:t>http://www.environment.gov.au/epbc/notices</w:t>
        </w:r>
      </w:hyperlink>
    </w:p>
    <w:p w:rsidR="00B83BBD" w:rsidRPr="0059089C" w:rsidRDefault="00B83BBD" w:rsidP="00B83BBD">
      <w:pPr>
        <w:pStyle w:val="NormalWeb"/>
        <w:tabs>
          <w:tab w:val="center" w:pos="4153"/>
          <w:tab w:val="right" w:pos="8306"/>
        </w:tabs>
        <w:spacing w:before="0" w:beforeAutospacing="0" w:after="0" w:afterAutospacing="0"/>
        <w:jc w:val="center"/>
        <w:rPr>
          <w:rFonts w:asciiTheme="minorHAnsi" w:hAnsiTheme="minorHAnsi"/>
          <w:i/>
          <w:iCs/>
        </w:rPr>
      </w:pPr>
      <w:proofErr w:type="gramStart"/>
      <w:r w:rsidRPr="0059089C">
        <w:rPr>
          <w:rFonts w:asciiTheme="minorHAnsi" w:hAnsiTheme="minorHAnsi"/>
          <w:i/>
          <w:iCs/>
        </w:rPr>
        <w:t>and</w:t>
      </w:r>
      <w:proofErr w:type="gramEnd"/>
      <w:r w:rsidRPr="0059089C">
        <w:rPr>
          <w:rFonts w:asciiTheme="minorHAnsi" w:hAnsiTheme="minorHAnsi"/>
          <w:i/>
          <w:iCs/>
        </w:rPr>
        <w:t xml:space="preserve"> type the reference number in the Search box</w:t>
      </w:r>
    </w:p>
    <w:p w:rsidR="008B3EB7" w:rsidRPr="00452F5D" w:rsidRDefault="008B3EB7" w:rsidP="003B66E6">
      <w:pPr>
        <w:pStyle w:val="NormalWeb"/>
        <w:tabs>
          <w:tab w:val="center" w:pos="4153"/>
          <w:tab w:val="right" w:pos="8306"/>
        </w:tabs>
        <w:spacing w:before="0" w:beforeAutospacing="0" w:after="0" w:afterAutospacing="0" w:line="276" w:lineRule="auto"/>
        <w:rPr>
          <w:rFonts w:asciiTheme="minorHAnsi" w:hAnsiTheme="minorHAnsi"/>
          <w:caps/>
          <w:sz w:val="16"/>
          <w:szCs w:val="16"/>
        </w:rPr>
      </w:pPr>
    </w:p>
    <w:p w:rsidR="008B3EB7" w:rsidRPr="0059089C" w:rsidRDefault="008B3EB7" w:rsidP="003B66E6">
      <w:pPr>
        <w:spacing w:after="0"/>
        <w:rPr>
          <w:caps/>
        </w:rPr>
      </w:pPr>
      <w:r w:rsidRPr="0059089C">
        <w:rPr>
          <w:caps/>
        </w:rPr>
        <w:t>actions determined as requiring approval (</w:t>
      </w:r>
      <w:r w:rsidRPr="0059089C">
        <w:rPr>
          <w:i/>
          <w:caps/>
        </w:rPr>
        <w:t>EPBC A</w:t>
      </w:r>
      <w:r w:rsidRPr="0059089C">
        <w:rPr>
          <w:i/>
        </w:rPr>
        <w:t>ct</w:t>
      </w:r>
      <w:r w:rsidRPr="0059089C">
        <w:rPr>
          <w:caps/>
        </w:rPr>
        <w:t xml:space="preserve"> </w:t>
      </w:r>
      <w:r w:rsidRPr="0059089C">
        <w:t>s</w:t>
      </w:r>
      <w:r w:rsidRPr="0059089C">
        <w:rPr>
          <w:caps/>
        </w:rPr>
        <w:t>.75)</w:t>
      </w:r>
    </w:p>
    <w:tbl>
      <w:tblPr>
        <w:tblStyle w:val="TableGrid"/>
        <w:tblW w:w="9639" w:type="dxa"/>
        <w:tblInd w:w="108" w:type="dxa"/>
        <w:tblLayout w:type="fixed"/>
        <w:tblLook w:val="01E0"/>
      </w:tblPr>
      <w:tblGrid>
        <w:gridCol w:w="1134"/>
        <w:gridCol w:w="3828"/>
        <w:gridCol w:w="3685"/>
        <w:gridCol w:w="992"/>
      </w:tblGrid>
      <w:tr w:rsidR="002C4F3F" w:rsidRPr="0059089C" w:rsidTr="00413071">
        <w:tc>
          <w:tcPr>
            <w:tcW w:w="1134" w:type="dxa"/>
          </w:tcPr>
          <w:p w:rsidR="002C4F3F" w:rsidRPr="0059089C" w:rsidRDefault="002C4F3F" w:rsidP="00413071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Reference</w:t>
            </w:r>
          </w:p>
        </w:tc>
        <w:tc>
          <w:tcPr>
            <w:tcW w:w="3828" w:type="dxa"/>
          </w:tcPr>
          <w:p w:rsidR="002C4F3F" w:rsidRPr="0059089C" w:rsidRDefault="002C4F3F" w:rsidP="00413071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Title</w:t>
            </w:r>
          </w:p>
        </w:tc>
        <w:tc>
          <w:tcPr>
            <w:tcW w:w="3685" w:type="dxa"/>
          </w:tcPr>
          <w:p w:rsidR="002C4F3F" w:rsidRPr="002C4F3F" w:rsidRDefault="002C4F3F" w:rsidP="00413071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C4F3F">
              <w:rPr>
                <w:rFonts w:asciiTheme="minorHAnsi" w:hAnsiTheme="minorHAnsi"/>
                <w:b/>
                <w:sz w:val="16"/>
                <w:szCs w:val="16"/>
              </w:rPr>
              <w:t>Controlling Provisions</w:t>
            </w:r>
          </w:p>
        </w:tc>
        <w:tc>
          <w:tcPr>
            <w:tcW w:w="992" w:type="dxa"/>
          </w:tcPr>
          <w:p w:rsidR="002C4F3F" w:rsidRPr="0059089C" w:rsidRDefault="002C4F3F" w:rsidP="00413071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Date</w:t>
            </w:r>
          </w:p>
        </w:tc>
      </w:tr>
      <w:tr w:rsidR="00302D11" w:rsidRPr="0059089C" w:rsidTr="00413071">
        <w:tc>
          <w:tcPr>
            <w:tcW w:w="1134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2014/7143</w:t>
            </w:r>
          </w:p>
        </w:tc>
        <w:tc>
          <w:tcPr>
            <w:tcW w:w="3828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Kimberley Agricultural Investment Pty Ltd/Agriculture and forestry/Kununurra/WA/Knox Creek Plain, Irrigation Development, WA</w:t>
            </w:r>
          </w:p>
        </w:tc>
        <w:tc>
          <w:tcPr>
            <w:tcW w:w="3685" w:type="dxa"/>
          </w:tcPr>
          <w:p w:rsidR="00452F5D" w:rsidRPr="00452F5D" w:rsidRDefault="00452F5D" w:rsidP="00413071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Calibri" w:hAnsi="Calibri" w:cs="Arial"/>
                <w:sz w:val="16"/>
                <w:szCs w:val="16"/>
              </w:rPr>
            </w:pPr>
            <w:r w:rsidRPr="00452F5D">
              <w:rPr>
                <w:rFonts w:ascii="Calibri" w:hAnsi="Calibri" w:cs="Arial"/>
                <w:sz w:val="16"/>
                <w:szCs w:val="16"/>
              </w:rPr>
              <w:t>Wetlands of international importance (sections 16 &amp; 17B)</w:t>
            </w:r>
          </w:p>
          <w:p w:rsidR="00452F5D" w:rsidRPr="00452F5D" w:rsidRDefault="00452F5D" w:rsidP="00413071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Calibri" w:hAnsi="Calibri" w:cs="Arial"/>
                <w:sz w:val="16"/>
                <w:szCs w:val="16"/>
              </w:rPr>
            </w:pPr>
            <w:r w:rsidRPr="00452F5D">
              <w:rPr>
                <w:rFonts w:ascii="Calibri" w:hAnsi="Calibri" w:cs="Arial"/>
                <w:sz w:val="16"/>
                <w:szCs w:val="16"/>
              </w:rPr>
              <w:t>Listed threatened species and communities (sections 18 &amp; 18A)</w:t>
            </w:r>
          </w:p>
          <w:p w:rsidR="00302D11" w:rsidRPr="00452F5D" w:rsidRDefault="00452F5D" w:rsidP="00413071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Calibri" w:hAnsi="Calibri" w:cs="Arial"/>
                <w:sz w:val="16"/>
                <w:szCs w:val="16"/>
              </w:rPr>
            </w:pPr>
            <w:r w:rsidRPr="00452F5D">
              <w:rPr>
                <w:rFonts w:ascii="Calibri" w:hAnsi="Calibri" w:cs="Arial"/>
                <w:sz w:val="16"/>
                <w:szCs w:val="16"/>
              </w:rPr>
              <w:t>Listed migratory species (sections 20 &amp; 20A)</w:t>
            </w:r>
          </w:p>
        </w:tc>
        <w:tc>
          <w:tcPr>
            <w:tcW w:w="992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08/04/2014</w:t>
            </w:r>
          </w:p>
        </w:tc>
      </w:tr>
      <w:tr w:rsidR="00302D11" w:rsidRPr="0059089C" w:rsidTr="00413071">
        <w:tc>
          <w:tcPr>
            <w:tcW w:w="1134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2014/7155</w:t>
            </w:r>
          </w:p>
        </w:tc>
        <w:tc>
          <w:tcPr>
            <w:tcW w:w="3828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Iwasaki Sangyo Co. (Aust) Pty Ltd/Tourism and recreation/9km N. of Yeppoon, Qld/QLD/Iwasaki Capricorn Integrated Resort Development, Yeppoon, Qld</w:t>
            </w:r>
          </w:p>
        </w:tc>
        <w:tc>
          <w:tcPr>
            <w:tcW w:w="3685" w:type="dxa"/>
          </w:tcPr>
          <w:p w:rsidR="00452F5D" w:rsidRPr="00452F5D" w:rsidRDefault="00452F5D" w:rsidP="00413071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Calibri" w:hAnsi="Calibri" w:cs="Arial"/>
                <w:sz w:val="16"/>
                <w:szCs w:val="16"/>
              </w:rPr>
            </w:pPr>
            <w:r w:rsidRPr="00452F5D">
              <w:rPr>
                <w:rFonts w:ascii="Calibri" w:hAnsi="Calibri" w:cs="Arial"/>
                <w:sz w:val="16"/>
                <w:szCs w:val="16"/>
              </w:rPr>
              <w:t>World Heritage (sections 12 &amp; 15A)</w:t>
            </w:r>
          </w:p>
          <w:p w:rsidR="00452F5D" w:rsidRPr="00452F5D" w:rsidRDefault="00452F5D" w:rsidP="00413071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Calibri" w:hAnsi="Calibri" w:cs="Arial"/>
                <w:sz w:val="16"/>
                <w:szCs w:val="16"/>
              </w:rPr>
            </w:pPr>
            <w:r w:rsidRPr="00452F5D">
              <w:rPr>
                <w:rFonts w:ascii="Calibri" w:hAnsi="Calibri" w:cs="Arial"/>
                <w:sz w:val="16"/>
                <w:szCs w:val="16"/>
              </w:rPr>
              <w:t>National Heritage (sections 15B &amp; 15C)</w:t>
            </w:r>
          </w:p>
          <w:p w:rsidR="00452F5D" w:rsidRPr="00452F5D" w:rsidRDefault="00452F5D" w:rsidP="00413071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Calibri" w:hAnsi="Calibri" w:cs="Arial"/>
                <w:sz w:val="16"/>
                <w:szCs w:val="16"/>
              </w:rPr>
            </w:pPr>
            <w:r w:rsidRPr="00452F5D">
              <w:rPr>
                <w:rFonts w:ascii="Calibri" w:hAnsi="Calibri" w:cs="Arial"/>
                <w:sz w:val="16"/>
                <w:szCs w:val="16"/>
              </w:rPr>
              <w:t>Wetlands of international importance (sections 16 &amp; 17B)</w:t>
            </w:r>
          </w:p>
          <w:p w:rsidR="00452F5D" w:rsidRPr="00452F5D" w:rsidRDefault="00452F5D" w:rsidP="00413071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Calibri" w:hAnsi="Calibri" w:cs="Arial"/>
                <w:sz w:val="16"/>
                <w:szCs w:val="16"/>
              </w:rPr>
            </w:pPr>
            <w:r w:rsidRPr="00452F5D">
              <w:rPr>
                <w:rFonts w:ascii="Calibri" w:hAnsi="Calibri" w:cs="Arial"/>
                <w:sz w:val="16"/>
                <w:szCs w:val="16"/>
              </w:rPr>
              <w:t>Listed threatened species and communities (sections 18 &amp; 18A)</w:t>
            </w:r>
          </w:p>
          <w:p w:rsidR="00452F5D" w:rsidRPr="00452F5D" w:rsidRDefault="00452F5D" w:rsidP="00413071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Calibri" w:hAnsi="Calibri" w:cs="Arial"/>
                <w:sz w:val="16"/>
                <w:szCs w:val="16"/>
              </w:rPr>
            </w:pPr>
            <w:r w:rsidRPr="00452F5D">
              <w:rPr>
                <w:rFonts w:ascii="Calibri" w:hAnsi="Calibri" w:cs="Arial"/>
                <w:sz w:val="16"/>
                <w:szCs w:val="16"/>
              </w:rPr>
              <w:t>Listed migratory species (sections 20 &amp; 20A)</w:t>
            </w:r>
          </w:p>
          <w:p w:rsidR="00302D11" w:rsidRPr="00452F5D" w:rsidRDefault="00452F5D" w:rsidP="00413071">
            <w:pPr>
              <w:pStyle w:val="ListParagraph"/>
              <w:numPr>
                <w:ilvl w:val="0"/>
                <w:numId w:val="7"/>
              </w:numPr>
              <w:ind w:left="175" w:hanging="142"/>
              <w:rPr>
                <w:rFonts w:ascii="Calibri" w:hAnsi="Calibri" w:cs="Arial"/>
                <w:sz w:val="16"/>
                <w:szCs w:val="16"/>
              </w:rPr>
            </w:pPr>
            <w:r w:rsidRPr="00452F5D">
              <w:rPr>
                <w:rFonts w:ascii="Calibri" w:hAnsi="Calibri" w:cs="Arial"/>
                <w:sz w:val="16"/>
                <w:szCs w:val="16"/>
              </w:rPr>
              <w:t>Great Barrier Reef Marine Park (sections 24B &amp; 24C)</w:t>
            </w:r>
          </w:p>
        </w:tc>
        <w:tc>
          <w:tcPr>
            <w:tcW w:w="992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11/04/2014</w:t>
            </w:r>
          </w:p>
        </w:tc>
      </w:tr>
    </w:tbl>
    <w:p w:rsidR="003117F9" w:rsidRPr="00452F5D" w:rsidRDefault="003117F9" w:rsidP="003B66E6">
      <w:pPr>
        <w:spacing w:after="0"/>
        <w:rPr>
          <w:caps/>
          <w:sz w:val="16"/>
          <w:szCs w:val="16"/>
        </w:rPr>
      </w:pPr>
    </w:p>
    <w:p w:rsidR="002C4F3F" w:rsidRPr="0059089C" w:rsidRDefault="002C4F3F" w:rsidP="003B66E6">
      <w:pPr>
        <w:spacing w:after="0"/>
        <w:rPr>
          <w:caps/>
        </w:rPr>
      </w:pPr>
      <w:r w:rsidRPr="0059089C">
        <w:rPr>
          <w:caps/>
        </w:rPr>
        <w:t xml:space="preserve">actions determined as </w:t>
      </w:r>
      <w:r>
        <w:rPr>
          <w:caps/>
        </w:rPr>
        <w:t xml:space="preserve">NOT </w:t>
      </w:r>
      <w:r w:rsidRPr="0059089C">
        <w:rPr>
          <w:caps/>
        </w:rPr>
        <w:t>requiring approval (</w:t>
      </w:r>
      <w:r w:rsidRPr="0059089C">
        <w:rPr>
          <w:i/>
          <w:caps/>
        </w:rPr>
        <w:t>EPBC A</w:t>
      </w:r>
      <w:r w:rsidRPr="0059089C">
        <w:rPr>
          <w:i/>
        </w:rPr>
        <w:t>ct</w:t>
      </w:r>
      <w:r w:rsidRPr="0059089C">
        <w:rPr>
          <w:caps/>
        </w:rPr>
        <w:t xml:space="preserve"> </w:t>
      </w:r>
      <w:r w:rsidRPr="0059089C">
        <w:t>s</w:t>
      </w:r>
      <w:r w:rsidRPr="0059089C">
        <w:rPr>
          <w:caps/>
        </w:rPr>
        <w:t>.75)</w:t>
      </w:r>
    </w:p>
    <w:tbl>
      <w:tblPr>
        <w:tblStyle w:val="TableGrid"/>
        <w:tblW w:w="9639" w:type="dxa"/>
        <w:tblInd w:w="108" w:type="dxa"/>
        <w:tblLayout w:type="fixed"/>
        <w:tblLook w:val="01E0"/>
      </w:tblPr>
      <w:tblGrid>
        <w:gridCol w:w="1134"/>
        <w:gridCol w:w="7513"/>
        <w:gridCol w:w="992"/>
      </w:tblGrid>
      <w:tr w:rsidR="002C4F3F" w:rsidRPr="0059089C" w:rsidTr="002C4F3F">
        <w:tc>
          <w:tcPr>
            <w:tcW w:w="1134" w:type="dxa"/>
          </w:tcPr>
          <w:p w:rsidR="002C4F3F" w:rsidRPr="0059089C" w:rsidRDefault="002C4F3F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Reference</w:t>
            </w:r>
          </w:p>
        </w:tc>
        <w:tc>
          <w:tcPr>
            <w:tcW w:w="7513" w:type="dxa"/>
          </w:tcPr>
          <w:p w:rsidR="002C4F3F" w:rsidRPr="0059089C" w:rsidRDefault="002C4F3F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Title</w:t>
            </w:r>
          </w:p>
        </w:tc>
        <w:tc>
          <w:tcPr>
            <w:tcW w:w="992" w:type="dxa"/>
          </w:tcPr>
          <w:p w:rsidR="002C4F3F" w:rsidRPr="0059089C" w:rsidRDefault="002C4F3F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Date</w:t>
            </w:r>
          </w:p>
        </w:tc>
      </w:tr>
      <w:tr w:rsidR="00302D11" w:rsidRPr="0059089C" w:rsidTr="00413071">
        <w:tc>
          <w:tcPr>
            <w:tcW w:w="1134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2014/7145</w:t>
            </w:r>
          </w:p>
        </w:tc>
        <w:tc>
          <w:tcPr>
            <w:tcW w:w="7513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Mulpha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FKP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PTy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Ltd/Residential development/Lot 16 (DP 17213) 28 Balmoral Road, Kellyville/NSW/Residential development, 28 Balmoral Road, Kellyville</w:t>
            </w:r>
          </w:p>
        </w:tc>
        <w:tc>
          <w:tcPr>
            <w:tcW w:w="992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08/04/2014</w:t>
            </w:r>
          </w:p>
        </w:tc>
      </w:tr>
    </w:tbl>
    <w:p w:rsidR="002C4F3F" w:rsidRPr="00452F5D" w:rsidRDefault="002C4F3F" w:rsidP="003B66E6">
      <w:pPr>
        <w:spacing w:after="0"/>
        <w:rPr>
          <w:caps/>
          <w:sz w:val="16"/>
        </w:rPr>
      </w:pPr>
    </w:p>
    <w:p w:rsidR="008B3EB7" w:rsidRPr="0059089C" w:rsidRDefault="008B3EB7" w:rsidP="003B66E6">
      <w:pPr>
        <w:spacing w:after="0"/>
        <w:rPr>
          <w:caps/>
        </w:rPr>
      </w:pPr>
      <w:r w:rsidRPr="0059089C">
        <w:rPr>
          <w:caps/>
        </w:rPr>
        <w:t>Assessment Approach (</w:t>
      </w:r>
      <w:r w:rsidRPr="0059089C">
        <w:rPr>
          <w:i/>
          <w:caps/>
        </w:rPr>
        <w:t>EPBC A</w:t>
      </w:r>
      <w:r w:rsidRPr="0059089C">
        <w:rPr>
          <w:i/>
        </w:rPr>
        <w:t>ct</w:t>
      </w:r>
      <w:r w:rsidRPr="0059089C">
        <w:rPr>
          <w:caps/>
        </w:rPr>
        <w:t xml:space="preserve"> </w:t>
      </w:r>
      <w:r w:rsidRPr="0059089C">
        <w:t>s</w:t>
      </w:r>
      <w:r w:rsidRPr="0059089C">
        <w:rPr>
          <w:caps/>
        </w:rPr>
        <w:t>.87)</w:t>
      </w:r>
    </w:p>
    <w:tbl>
      <w:tblPr>
        <w:tblStyle w:val="TableGrid"/>
        <w:tblW w:w="9639" w:type="dxa"/>
        <w:tblInd w:w="108" w:type="dxa"/>
        <w:tblLayout w:type="fixed"/>
        <w:tblLook w:val="01E0"/>
      </w:tblPr>
      <w:tblGrid>
        <w:gridCol w:w="1134"/>
        <w:gridCol w:w="5387"/>
        <w:gridCol w:w="2126"/>
        <w:gridCol w:w="992"/>
      </w:tblGrid>
      <w:tr w:rsidR="008B3EB7" w:rsidRPr="0059089C" w:rsidTr="00963825">
        <w:tc>
          <w:tcPr>
            <w:tcW w:w="1134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Reference</w:t>
            </w:r>
          </w:p>
        </w:tc>
        <w:tc>
          <w:tcPr>
            <w:tcW w:w="5387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Title</w:t>
            </w:r>
          </w:p>
        </w:tc>
        <w:tc>
          <w:tcPr>
            <w:tcW w:w="2126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 xml:space="preserve">Assessment Approach </w:t>
            </w:r>
          </w:p>
        </w:tc>
        <w:tc>
          <w:tcPr>
            <w:tcW w:w="992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Date</w:t>
            </w:r>
          </w:p>
        </w:tc>
      </w:tr>
      <w:tr w:rsidR="00302D11" w:rsidRPr="0059089C" w:rsidTr="00413071">
        <w:tc>
          <w:tcPr>
            <w:tcW w:w="1134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2014/7143</w:t>
            </w:r>
          </w:p>
        </w:tc>
        <w:tc>
          <w:tcPr>
            <w:tcW w:w="5387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Kimberley Agricultural Investment Pty Ltd/Agriculture and forestry/Kununurra/WA/Knox Creek Plain, Irrigation Development, WA</w:t>
            </w:r>
          </w:p>
        </w:tc>
        <w:tc>
          <w:tcPr>
            <w:tcW w:w="2126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Public Environment Report</w:t>
            </w:r>
          </w:p>
        </w:tc>
        <w:tc>
          <w:tcPr>
            <w:tcW w:w="992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08/04/2014</w:t>
            </w:r>
          </w:p>
        </w:tc>
      </w:tr>
    </w:tbl>
    <w:p w:rsidR="00841C3C" w:rsidRPr="00452F5D" w:rsidRDefault="00841C3C" w:rsidP="003B66E6">
      <w:pPr>
        <w:spacing w:after="0"/>
        <w:rPr>
          <w:sz w:val="16"/>
          <w:szCs w:val="16"/>
        </w:rPr>
      </w:pPr>
    </w:p>
    <w:p w:rsidR="008B3EB7" w:rsidRPr="0059089C" w:rsidRDefault="008B3EB7" w:rsidP="003B66E6">
      <w:pPr>
        <w:spacing w:after="0"/>
        <w:rPr>
          <w:caps/>
        </w:rPr>
      </w:pPr>
      <w:r w:rsidRPr="0059089C">
        <w:rPr>
          <w:caps/>
        </w:rPr>
        <w:t>DECISION ON APPROVAL (</w:t>
      </w:r>
      <w:r w:rsidRPr="0059089C">
        <w:rPr>
          <w:i/>
          <w:caps/>
        </w:rPr>
        <w:t>EPBC A</w:t>
      </w:r>
      <w:r w:rsidRPr="0059089C">
        <w:rPr>
          <w:i/>
        </w:rPr>
        <w:t>ct</w:t>
      </w:r>
      <w:r w:rsidRPr="0059089C">
        <w:rPr>
          <w:caps/>
        </w:rPr>
        <w:t xml:space="preserve"> </w:t>
      </w:r>
      <w:r w:rsidRPr="0059089C">
        <w:t>s</w:t>
      </w:r>
      <w:r w:rsidRPr="0059089C">
        <w:rPr>
          <w:caps/>
        </w:rPr>
        <w:t>.133)</w:t>
      </w:r>
    </w:p>
    <w:tbl>
      <w:tblPr>
        <w:tblStyle w:val="TableGrid"/>
        <w:tblW w:w="9639" w:type="dxa"/>
        <w:tblInd w:w="108" w:type="dxa"/>
        <w:tblLayout w:type="fixed"/>
        <w:tblLook w:val="01E0"/>
      </w:tblPr>
      <w:tblGrid>
        <w:gridCol w:w="1134"/>
        <w:gridCol w:w="5387"/>
        <w:gridCol w:w="2126"/>
        <w:gridCol w:w="992"/>
      </w:tblGrid>
      <w:tr w:rsidR="008B3EB7" w:rsidRPr="0059089C" w:rsidTr="00963825">
        <w:tc>
          <w:tcPr>
            <w:tcW w:w="1134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Reference</w:t>
            </w:r>
          </w:p>
        </w:tc>
        <w:tc>
          <w:tcPr>
            <w:tcW w:w="5387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Title</w:t>
            </w:r>
          </w:p>
        </w:tc>
        <w:tc>
          <w:tcPr>
            <w:tcW w:w="2126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Approval Decision</w:t>
            </w:r>
          </w:p>
        </w:tc>
        <w:tc>
          <w:tcPr>
            <w:tcW w:w="992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Date</w:t>
            </w:r>
          </w:p>
        </w:tc>
      </w:tr>
      <w:tr w:rsidR="00302D11" w:rsidRPr="0059089C" w:rsidTr="00413071">
        <w:tc>
          <w:tcPr>
            <w:tcW w:w="1134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2012/6523</w:t>
            </w:r>
          </w:p>
        </w:tc>
        <w:tc>
          <w:tcPr>
            <w:tcW w:w="5387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State Water Corporation/Water management and use/South east of Tamworth/NSW/Chaffey Dam Augmentation and Safety Upgrade, NSW</w:t>
            </w:r>
          </w:p>
        </w:tc>
        <w:tc>
          <w:tcPr>
            <w:tcW w:w="2126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Approved with conditions</w:t>
            </w:r>
          </w:p>
        </w:tc>
        <w:tc>
          <w:tcPr>
            <w:tcW w:w="992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03/04/2014</w:t>
            </w:r>
          </w:p>
        </w:tc>
      </w:tr>
      <w:tr w:rsidR="00302D11" w:rsidRPr="0059089C" w:rsidTr="00413071">
        <w:tc>
          <w:tcPr>
            <w:tcW w:w="1134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2013/7098</w:t>
            </w:r>
          </w:p>
        </w:tc>
        <w:tc>
          <w:tcPr>
            <w:tcW w:w="5387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Jones Theatre Unit Trust/Residential development/Busselton/WA/Residential development Lot 3, 500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Bussell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Highway, WA</w:t>
            </w:r>
          </w:p>
        </w:tc>
        <w:tc>
          <w:tcPr>
            <w:tcW w:w="2126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Approved with conditions</w:t>
            </w:r>
          </w:p>
        </w:tc>
        <w:tc>
          <w:tcPr>
            <w:tcW w:w="992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08/04/2014</w:t>
            </w:r>
          </w:p>
        </w:tc>
      </w:tr>
      <w:tr w:rsidR="00302D11" w:rsidRPr="0059089C" w:rsidTr="00413071">
        <w:tc>
          <w:tcPr>
            <w:tcW w:w="1134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2009/5032</w:t>
            </w:r>
          </w:p>
        </w:tc>
        <w:tc>
          <w:tcPr>
            <w:tcW w:w="5387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Tiwest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Pty Ltd/Mining/25km southeast of Dongara/WA/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Tiwest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Dongara Project, mineral sands mining and concentrating operation, 25km southeast of Dongara, WA</w:t>
            </w:r>
          </w:p>
        </w:tc>
        <w:tc>
          <w:tcPr>
            <w:tcW w:w="2126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Approved with conditions</w:t>
            </w:r>
          </w:p>
        </w:tc>
        <w:tc>
          <w:tcPr>
            <w:tcW w:w="992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09/04/2014</w:t>
            </w:r>
          </w:p>
        </w:tc>
      </w:tr>
      <w:tr w:rsidR="00302D11" w:rsidRPr="0059089C" w:rsidTr="00413071">
        <w:tc>
          <w:tcPr>
            <w:tcW w:w="1134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2013/6734</w:t>
            </w:r>
          </w:p>
        </w:tc>
        <w:tc>
          <w:tcPr>
            <w:tcW w:w="5387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Lockyer Valley Regional Council/Commercial development/Approximately 4km north-north-east of Grantham/QLD/Development of a large-scale industrial estate &amp; redevelopment of an existing truck stop</w:t>
            </w:r>
          </w:p>
        </w:tc>
        <w:tc>
          <w:tcPr>
            <w:tcW w:w="2126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Approved with conditions</w:t>
            </w:r>
          </w:p>
        </w:tc>
        <w:tc>
          <w:tcPr>
            <w:tcW w:w="992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09/04/2014</w:t>
            </w:r>
          </w:p>
        </w:tc>
      </w:tr>
    </w:tbl>
    <w:p w:rsidR="008B3EB7" w:rsidRPr="00452F5D" w:rsidRDefault="008B3EB7" w:rsidP="003B66E6">
      <w:pPr>
        <w:spacing w:after="0"/>
        <w:rPr>
          <w:sz w:val="16"/>
          <w:szCs w:val="16"/>
        </w:rPr>
      </w:pPr>
    </w:p>
    <w:p w:rsidR="008B3EB7" w:rsidRPr="0059089C" w:rsidRDefault="008B3EB7" w:rsidP="003B66E6">
      <w:pPr>
        <w:spacing w:after="0"/>
        <w:rPr>
          <w:caps/>
        </w:rPr>
      </w:pPr>
      <w:r w:rsidRPr="0059089C">
        <w:rPr>
          <w:caps/>
        </w:rPr>
        <w:t>variation of conditions of approval (</w:t>
      </w:r>
      <w:r w:rsidRPr="0059089C">
        <w:rPr>
          <w:i/>
          <w:caps/>
        </w:rPr>
        <w:t>EPBC A</w:t>
      </w:r>
      <w:r w:rsidRPr="0059089C">
        <w:rPr>
          <w:i/>
        </w:rPr>
        <w:t>ct</w:t>
      </w:r>
      <w:r w:rsidRPr="0059089C">
        <w:rPr>
          <w:caps/>
        </w:rPr>
        <w:t xml:space="preserve"> </w:t>
      </w:r>
      <w:r w:rsidRPr="0059089C">
        <w:t>s</w:t>
      </w:r>
      <w:r w:rsidRPr="0059089C">
        <w:rPr>
          <w:caps/>
        </w:rPr>
        <w:t>.143)</w:t>
      </w:r>
    </w:p>
    <w:tbl>
      <w:tblPr>
        <w:tblStyle w:val="TableGrid"/>
        <w:tblW w:w="9639" w:type="dxa"/>
        <w:tblInd w:w="108" w:type="dxa"/>
        <w:tblLayout w:type="fixed"/>
        <w:tblLook w:val="01E0"/>
      </w:tblPr>
      <w:tblGrid>
        <w:gridCol w:w="1134"/>
        <w:gridCol w:w="7513"/>
        <w:gridCol w:w="992"/>
      </w:tblGrid>
      <w:tr w:rsidR="008B3EB7" w:rsidRPr="0059089C" w:rsidTr="00963825">
        <w:tc>
          <w:tcPr>
            <w:tcW w:w="1134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2" w:name="OLE_LINK1"/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Reference</w:t>
            </w:r>
          </w:p>
        </w:tc>
        <w:tc>
          <w:tcPr>
            <w:tcW w:w="7513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Title</w:t>
            </w:r>
          </w:p>
        </w:tc>
        <w:tc>
          <w:tcPr>
            <w:tcW w:w="992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Date</w:t>
            </w:r>
          </w:p>
        </w:tc>
      </w:tr>
      <w:tr w:rsidR="00302D11" w:rsidRPr="0059089C" w:rsidTr="00413071">
        <w:tc>
          <w:tcPr>
            <w:tcW w:w="1134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2013/7054</w:t>
            </w:r>
          </w:p>
        </w:tc>
        <w:tc>
          <w:tcPr>
            <w:tcW w:w="7513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Warrego Energy Pty Ltd/Exploration (mineral, oil and gas - non-marine)/West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Erregulla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, near Geraldton/WA/West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Erregulla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3D onshore seismic survey &amp; appraisal drilling exploration program WA</w:t>
            </w:r>
          </w:p>
        </w:tc>
        <w:tc>
          <w:tcPr>
            <w:tcW w:w="992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03/04/2014</w:t>
            </w:r>
          </w:p>
        </w:tc>
      </w:tr>
      <w:tr w:rsidR="00302D11" w:rsidRPr="0059089C" w:rsidTr="00413071">
        <w:tc>
          <w:tcPr>
            <w:tcW w:w="1134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2009/4796</w:t>
            </w:r>
          </w:p>
        </w:tc>
        <w:tc>
          <w:tcPr>
            <w:tcW w:w="7513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Jandakot Airport Holdings/Transport - air and space/16 km south of Perth/WA/Jandakot Airport Expansion, Commercial Development and Clearing of Vegetation</w:t>
            </w:r>
          </w:p>
        </w:tc>
        <w:tc>
          <w:tcPr>
            <w:tcW w:w="992" w:type="dxa"/>
          </w:tcPr>
          <w:p w:rsidR="00302D11" w:rsidRDefault="00302D11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08/04/2014</w:t>
            </w:r>
          </w:p>
        </w:tc>
      </w:tr>
      <w:bookmarkEnd w:id="2"/>
    </w:tbl>
    <w:p w:rsidR="008B3EB7" w:rsidRPr="00452F5D" w:rsidRDefault="008B3EB7" w:rsidP="003B66E6">
      <w:pPr>
        <w:spacing w:after="0"/>
        <w:rPr>
          <w:sz w:val="16"/>
          <w:szCs w:val="16"/>
        </w:rPr>
      </w:pPr>
    </w:p>
    <w:p w:rsidR="008B3EB7" w:rsidRPr="0059089C" w:rsidRDefault="008B3EB7" w:rsidP="003B66E6">
      <w:pPr>
        <w:spacing w:after="0"/>
        <w:rPr>
          <w:caps/>
        </w:rPr>
      </w:pPr>
      <w:r w:rsidRPr="0059089C">
        <w:rPr>
          <w:caps/>
        </w:rPr>
        <w:t>NOTICE OF EXTENSION OF TIME (</w:t>
      </w:r>
      <w:r w:rsidRPr="0059089C">
        <w:rPr>
          <w:i/>
          <w:caps/>
        </w:rPr>
        <w:t>EPBC A</w:t>
      </w:r>
      <w:r w:rsidRPr="0059089C">
        <w:rPr>
          <w:i/>
        </w:rPr>
        <w:t>ct</w:t>
      </w:r>
      <w:r w:rsidRPr="0059089C">
        <w:rPr>
          <w:caps/>
        </w:rPr>
        <w:t xml:space="preserve"> </w:t>
      </w:r>
      <w:proofErr w:type="gramStart"/>
      <w:r w:rsidRPr="0059089C">
        <w:t>s</w:t>
      </w:r>
      <w:r w:rsidRPr="0059089C">
        <w:rPr>
          <w:caps/>
        </w:rPr>
        <w:t>.130(</w:t>
      </w:r>
      <w:proofErr w:type="gramEnd"/>
      <w:r w:rsidRPr="0059089C">
        <w:rPr>
          <w:caps/>
        </w:rPr>
        <w:t>4))</w:t>
      </w:r>
    </w:p>
    <w:tbl>
      <w:tblPr>
        <w:tblStyle w:val="TableGrid"/>
        <w:tblW w:w="9639" w:type="dxa"/>
        <w:tblInd w:w="108" w:type="dxa"/>
        <w:tblLayout w:type="fixed"/>
        <w:tblLook w:val="01E0"/>
      </w:tblPr>
      <w:tblGrid>
        <w:gridCol w:w="1134"/>
        <w:gridCol w:w="5954"/>
        <w:gridCol w:w="1559"/>
        <w:gridCol w:w="992"/>
      </w:tblGrid>
      <w:tr w:rsidR="008B3EB7" w:rsidRPr="0059089C" w:rsidTr="00963825">
        <w:tc>
          <w:tcPr>
            <w:tcW w:w="1134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Reference</w:t>
            </w:r>
          </w:p>
        </w:tc>
        <w:tc>
          <w:tcPr>
            <w:tcW w:w="5954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Title</w:t>
            </w:r>
          </w:p>
        </w:tc>
        <w:tc>
          <w:tcPr>
            <w:tcW w:w="1559" w:type="dxa"/>
          </w:tcPr>
          <w:p w:rsidR="008B3EB7" w:rsidRPr="0059089C" w:rsidRDefault="008B3EB7" w:rsidP="00452F5D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 xml:space="preserve">Extended </w:t>
            </w:r>
            <w:r w:rsidR="00452F5D">
              <w:rPr>
                <w:rFonts w:asciiTheme="minorHAnsi" w:hAnsiTheme="minorHAnsi"/>
                <w:b/>
                <w:sz w:val="16"/>
                <w:szCs w:val="16"/>
              </w:rPr>
              <w:t>to</w:t>
            </w:r>
          </w:p>
        </w:tc>
        <w:tc>
          <w:tcPr>
            <w:tcW w:w="992" w:type="dxa"/>
          </w:tcPr>
          <w:p w:rsidR="008B3EB7" w:rsidRPr="0059089C" w:rsidRDefault="008B3EB7" w:rsidP="003B66E6">
            <w:pPr>
              <w:spacing w:line="27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089C">
              <w:rPr>
                <w:rFonts w:asciiTheme="minorHAnsi" w:hAnsiTheme="minorHAnsi"/>
                <w:b/>
                <w:sz w:val="16"/>
                <w:szCs w:val="16"/>
              </w:rPr>
              <w:t>Date</w:t>
            </w:r>
          </w:p>
        </w:tc>
      </w:tr>
      <w:tr w:rsidR="00452F5D" w:rsidRPr="0059089C" w:rsidTr="00413071">
        <w:tc>
          <w:tcPr>
            <w:tcW w:w="1134" w:type="dxa"/>
          </w:tcPr>
          <w:p w:rsidR="00452F5D" w:rsidRDefault="00452F5D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2013/6965</w:t>
            </w:r>
          </w:p>
        </w:tc>
        <w:tc>
          <w:tcPr>
            <w:tcW w:w="5954" w:type="dxa"/>
          </w:tcPr>
          <w:p w:rsidR="00452F5D" w:rsidRDefault="00452F5D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Hillgrove Resources Ltd/Mining/1.5kms SW Kanmantoo/SA/Kanmantoo Copper Mine Expansion, SA</w:t>
            </w:r>
          </w:p>
        </w:tc>
        <w:tc>
          <w:tcPr>
            <w:tcW w:w="1559" w:type="dxa"/>
          </w:tcPr>
          <w:p w:rsidR="00452F5D" w:rsidRDefault="00452F5D" w:rsidP="00F83B7D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12</w:t>
            </w:r>
            <w:r w:rsidR="00F83B7D">
              <w:rPr>
                <w:rFonts w:ascii="Calibri" w:hAnsi="Calibri" w:cs="Arial"/>
                <w:color w:val="000000"/>
                <w:sz w:val="16"/>
                <w:szCs w:val="16"/>
              </w:rPr>
              <w:t>/05/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452F5D" w:rsidRDefault="00452F5D" w:rsidP="00413071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08/04/2014</w:t>
            </w:r>
          </w:p>
        </w:tc>
      </w:tr>
    </w:tbl>
    <w:p w:rsidR="008B3EB7" w:rsidRDefault="008B3EB7" w:rsidP="003B66E6">
      <w:pPr>
        <w:spacing w:after="0"/>
        <w:rPr>
          <w:color w:val="000000"/>
          <w:sz w:val="18"/>
          <w:szCs w:val="18"/>
        </w:rPr>
      </w:pPr>
    </w:p>
    <w:sectPr w:rsidR="008B3EB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11" w:rsidRDefault="00302D11" w:rsidP="003A707F">
      <w:pPr>
        <w:spacing w:after="0" w:line="240" w:lineRule="auto"/>
      </w:pPr>
      <w:r>
        <w:separator/>
      </w:r>
    </w:p>
  </w:endnote>
  <w:endnote w:type="continuationSeparator" w:id="0">
    <w:p w:rsidR="00302D11" w:rsidRDefault="00302D1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11" w:rsidRDefault="00302D11" w:rsidP="003A707F">
      <w:pPr>
        <w:spacing w:after="0" w:line="240" w:lineRule="auto"/>
      </w:pPr>
      <w:r>
        <w:separator/>
      </w:r>
    </w:p>
  </w:footnote>
  <w:footnote w:type="continuationSeparator" w:id="0">
    <w:p w:rsidR="00302D11" w:rsidRDefault="00302D1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302D11" w:rsidRPr="00CE796A" w:rsidTr="00A162B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02D11" w:rsidRPr="00CE796A" w:rsidRDefault="00302D1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02D11" w:rsidRPr="00CE796A" w:rsidRDefault="00302D1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02D11" w:rsidRPr="00CE796A" w:rsidRDefault="00302D1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02D11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02D11" w:rsidRPr="00CE796A" w:rsidRDefault="00302D1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02D11" w:rsidRPr="00840A06" w:rsidRDefault="00302D1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302D11" w:rsidRPr="003A707F" w:rsidRDefault="00302D11" w:rsidP="00F40885">
    <w:pPr>
      <w:pStyle w:val="Header"/>
      <w:rPr>
        <w:sz w:val="2"/>
        <w:szCs w:val="2"/>
      </w:rPr>
    </w:pPr>
  </w:p>
  <w:p w:rsidR="00302D11" w:rsidRPr="00F40885" w:rsidRDefault="00302D11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CED"/>
    <w:multiLevelType w:val="hybridMultilevel"/>
    <w:tmpl w:val="B05C65AC"/>
    <w:lvl w:ilvl="0" w:tplc="67CEA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D333A"/>
    <w:multiLevelType w:val="hybridMultilevel"/>
    <w:tmpl w:val="67FEDA44"/>
    <w:lvl w:ilvl="0" w:tplc="DFC41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A17CD"/>
    <w:multiLevelType w:val="hybridMultilevel"/>
    <w:tmpl w:val="AF3048B0"/>
    <w:lvl w:ilvl="0" w:tplc="297C00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B4955"/>
    <w:multiLevelType w:val="hybridMultilevel"/>
    <w:tmpl w:val="F754F0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1C1661"/>
    <w:multiLevelType w:val="hybridMultilevel"/>
    <w:tmpl w:val="534841A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CB7BAC"/>
    <w:multiLevelType w:val="hybridMultilevel"/>
    <w:tmpl w:val="0846E73C"/>
    <w:lvl w:ilvl="0" w:tplc="29CA9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33404"/>
    <w:multiLevelType w:val="hybridMultilevel"/>
    <w:tmpl w:val="69A8DD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34184"/>
    <w:rsid w:val="000A2BDB"/>
    <w:rsid w:val="000E1F2B"/>
    <w:rsid w:val="001454DF"/>
    <w:rsid w:val="001C2AAD"/>
    <w:rsid w:val="001E3481"/>
    <w:rsid w:val="001F526E"/>
    <w:rsid w:val="001F6E54"/>
    <w:rsid w:val="00237CE7"/>
    <w:rsid w:val="00280818"/>
    <w:rsid w:val="00280BCD"/>
    <w:rsid w:val="002A21FB"/>
    <w:rsid w:val="002C4F3F"/>
    <w:rsid w:val="002E5F1D"/>
    <w:rsid w:val="00302D11"/>
    <w:rsid w:val="003117F9"/>
    <w:rsid w:val="00361F79"/>
    <w:rsid w:val="00365117"/>
    <w:rsid w:val="003A707F"/>
    <w:rsid w:val="003B0EC1"/>
    <w:rsid w:val="003B573B"/>
    <w:rsid w:val="003B66E6"/>
    <w:rsid w:val="003F2CBD"/>
    <w:rsid w:val="004021AD"/>
    <w:rsid w:val="00413071"/>
    <w:rsid w:val="00424B97"/>
    <w:rsid w:val="00445473"/>
    <w:rsid w:val="00452F5D"/>
    <w:rsid w:val="004B2753"/>
    <w:rsid w:val="004F66BD"/>
    <w:rsid w:val="00520873"/>
    <w:rsid w:val="00566CA3"/>
    <w:rsid w:val="00573D44"/>
    <w:rsid w:val="00656A10"/>
    <w:rsid w:val="0067768F"/>
    <w:rsid w:val="007A63E4"/>
    <w:rsid w:val="00840A06"/>
    <w:rsid w:val="00841C3C"/>
    <w:rsid w:val="008439B7"/>
    <w:rsid w:val="0087253F"/>
    <w:rsid w:val="008B3EB7"/>
    <w:rsid w:val="008D53DD"/>
    <w:rsid w:val="008D596A"/>
    <w:rsid w:val="008E4F6C"/>
    <w:rsid w:val="00925A2C"/>
    <w:rsid w:val="009539C7"/>
    <w:rsid w:val="00963825"/>
    <w:rsid w:val="009C4E63"/>
    <w:rsid w:val="00A00F21"/>
    <w:rsid w:val="00A162B8"/>
    <w:rsid w:val="00A17F8A"/>
    <w:rsid w:val="00A53659"/>
    <w:rsid w:val="00AA5128"/>
    <w:rsid w:val="00AA5F14"/>
    <w:rsid w:val="00B279FA"/>
    <w:rsid w:val="00B466DD"/>
    <w:rsid w:val="00B610AC"/>
    <w:rsid w:val="00B83BBD"/>
    <w:rsid w:val="00B84226"/>
    <w:rsid w:val="00B97629"/>
    <w:rsid w:val="00BF4ECD"/>
    <w:rsid w:val="00BF4F72"/>
    <w:rsid w:val="00C23A3D"/>
    <w:rsid w:val="00C272B1"/>
    <w:rsid w:val="00C6395C"/>
    <w:rsid w:val="00C63C4E"/>
    <w:rsid w:val="00CC240A"/>
    <w:rsid w:val="00D04B83"/>
    <w:rsid w:val="00D77A88"/>
    <w:rsid w:val="00F11B12"/>
    <w:rsid w:val="00F40885"/>
    <w:rsid w:val="00F531CC"/>
    <w:rsid w:val="00F5559F"/>
    <w:rsid w:val="00F73882"/>
    <w:rsid w:val="00F83B7D"/>
    <w:rsid w:val="00FD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NormalWeb">
    <w:name w:val="Normal (Web)"/>
    <w:basedOn w:val="Normal"/>
    <w:rsid w:val="00B8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B83BBD"/>
    <w:rPr>
      <w:color w:val="0000FF"/>
      <w:u w:val="single"/>
    </w:rPr>
  </w:style>
  <w:style w:type="table" w:styleId="TableGrid">
    <w:name w:val="Table Grid"/>
    <w:basedOn w:val="TableNormal"/>
    <w:rsid w:val="00B8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ment.gov.au/epbc/notice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B640-DD10-4855-BC22-F5D9D5CA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A09620</cp:lastModifiedBy>
  <cp:revision>4</cp:revision>
  <cp:lastPrinted>2013-06-24T01:35:00Z</cp:lastPrinted>
  <dcterms:created xsi:type="dcterms:W3CDTF">2014-04-11T06:53:00Z</dcterms:created>
  <dcterms:modified xsi:type="dcterms:W3CDTF">2014-04-11T06:55:00Z</dcterms:modified>
</cp:coreProperties>
</file>