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EA" w:rsidRDefault="00185D27">
      <w:pPr>
        <w:spacing w:before="47"/>
        <w:ind w:left="120"/>
        <w:rPr>
          <w:rFonts w:ascii="Arial" w:eastAsia="Arial" w:hAnsi="Arial" w:cs="Arial"/>
          <w:sz w:val="40"/>
          <w:szCs w:val="40"/>
        </w:rPr>
      </w:pPr>
      <w:bookmarkStart w:id="0" w:name="_GoBack"/>
      <w:bookmarkEnd w:id="0"/>
      <w:proofErr w:type="spellStart"/>
      <w:r>
        <w:rPr>
          <w:rFonts w:ascii="Arial"/>
          <w:b/>
          <w:sz w:val="40"/>
        </w:rPr>
        <w:t>Authorisation</w:t>
      </w:r>
      <w:proofErr w:type="spellEnd"/>
      <w:r>
        <w:rPr>
          <w:rFonts w:ascii="Arial"/>
          <w:b/>
          <w:spacing w:val="-16"/>
          <w:sz w:val="40"/>
        </w:rPr>
        <w:t xml:space="preserve"> </w:t>
      </w:r>
      <w:r>
        <w:rPr>
          <w:rFonts w:ascii="Arial"/>
          <w:b/>
          <w:sz w:val="40"/>
        </w:rPr>
        <w:t>to</w:t>
      </w:r>
      <w:r>
        <w:rPr>
          <w:rFonts w:ascii="Arial"/>
          <w:b/>
          <w:spacing w:val="-16"/>
          <w:sz w:val="40"/>
        </w:rPr>
        <w:t xml:space="preserve"> </w:t>
      </w:r>
      <w:r>
        <w:rPr>
          <w:rFonts w:ascii="Arial"/>
          <w:b/>
          <w:sz w:val="40"/>
        </w:rPr>
        <w:t>carry</w:t>
      </w:r>
      <w:r>
        <w:rPr>
          <w:rFonts w:ascii="Arial"/>
          <w:b/>
          <w:spacing w:val="-16"/>
          <w:sz w:val="40"/>
        </w:rPr>
        <w:t xml:space="preserve"> </w:t>
      </w:r>
      <w:r>
        <w:rPr>
          <w:rFonts w:ascii="Arial"/>
          <w:b/>
          <w:sz w:val="40"/>
        </w:rPr>
        <w:t>on</w:t>
      </w:r>
      <w:r>
        <w:rPr>
          <w:rFonts w:ascii="Arial"/>
          <w:b/>
          <w:spacing w:val="-16"/>
          <w:sz w:val="40"/>
        </w:rPr>
        <w:t xml:space="preserve"> </w:t>
      </w:r>
      <w:r>
        <w:rPr>
          <w:rFonts w:ascii="Arial"/>
          <w:b/>
          <w:sz w:val="40"/>
        </w:rPr>
        <w:t>insurance</w:t>
      </w:r>
      <w:r>
        <w:rPr>
          <w:rFonts w:ascii="Arial"/>
          <w:b/>
          <w:spacing w:val="-17"/>
          <w:sz w:val="40"/>
        </w:rPr>
        <w:t xml:space="preserve"> </w:t>
      </w:r>
      <w:r>
        <w:rPr>
          <w:rFonts w:ascii="Arial"/>
          <w:b/>
          <w:sz w:val="40"/>
        </w:rPr>
        <w:t>business</w:t>
      </w:r>
    </w:p>
    <w:p w:rsidR="001C0AEA" w:rsidRDefault="001C0AEA">
      <w:pPr>
        <w:spacing w:before="8" w:line="220" w:lineRule="exact"/>
      </w:pPr>
    </w:p>
    <w:p w:rsidR="001C0AEA" w:rsidRDefault="00185D27">
      <w:pPr>
        <w:spacing w:before="63"/>
        <w:ind w:left="163"/>
        <w:rPr>
          <w:rFonts w:ascii="Arial" w:eastAsia="Arial" w:hAnsi="Arial" w:cs="Arial"/>
          <w:sz w:val="28"/>
          <w:szCs w:val="28"/>
        </w:rPr>
      </w:pPr>
      <w:r>
        <w:pict>
          <v:group id="_x0000_s1026" style="position:absolute;left:0;text-align:left;margin-left:73.4pt;margin-top:24.65pt;width:447.95pt;height:1.55pt;z-index:-251656192;mso-position-horizontal-relative:page" coordorigin="1468,493" coordsize="8959,31">
            <v:group id="_x0000_s1029" style="position:absolute;left:1478;top:503;width:8933;height:2" coordorigin="1478,503" coordsize="8933,2">
              <v:shape id="_x0000_s1030" style="position:absolute;left:1478;top:503;width:8933;height:2" coordorigin="1478,503" coordsize="8933,0" path="m1478,503r8933,e" filled="f" strokecolor="#7f7f7f" strokeweight="1.06pt">
                <v:path arrowok="t"/>
              </v:shape>
            </v:group>
            <v:group id="_x0000_s1027" style="position:absolute;left:1483;top:513;width:8933;height:2" coordorigin="1483,513" coordsize="8933,2">
              <v:shape id="_x0000_s1028" style="position:absolute;left:1483;top:513;width:8933;height:2" coordorigin="1483,513" coordsize="8933,0" path="m1483,513r8933,e" filled="f" strokecolor="#d4d0c8" strokeweight="1.06pt">
                <v:path arrowok="t"/>
              </v:shape>
            </v:group>
            <w10:wrap anchorx="page"/>
          </v:group>
        </w:pict>
      </w:r>
      <w:r>
        <w:rPr>
          <w:rFonts w:ascii="Arial"/>
          <w:i/>
          <w:sz w:val="28"/>
        </w:rPr>
        <w:t>Insurance</w:t>
      </w:r>
      <w:r>
        <w:rPr>
          <w:rFonts w:ascii="Arial"/>
          <w:i/>
          <w:spacing w:val="-14"/>
          <w:sz w:val="28"/>
        </w:rPr>
        <w:t xml:space="preserve"> </w:t>
      </w:r>
      <w:r>
        <w:rPr>
          <w:rFonts w:ascii="Arial"/>
          <w:i/>
          <w:sz w:val="28"/>
        </w:rPr>
        <w:t>Act</w:t>
      </w:r>
      <w:r>
        <w:rPr>
          <w:rFonts w:ascii="Arial"/>
          <w:i/>
          <w:spacing w:val="-12"/>
          <w:sz w:val="28"/>
        </w:rPr>
        <w:t xml:space="preserve"> </w:t>
      </w:r>
      <w:r>
        <w:rPr>
          <w:rFonts w:ascii="Arial"/>
          <w:i/>
          <w:sz w:val="28"/>
        </w:rPr>
        <w:t>1973</w:t>
      </w:r>
    </w:p>
    <w:p w:rsidR="001C0AEA" w:rsidRDefault="001C0AEA">
      <w:pPr>
        <w:spacing w:line="200" w:lineRule="exact"/>
        <w:rPr>
          <w:sz w:val="20"/>
          <w:szCs w:val="20"/>
        </w:rPr>
      </w:pPr>
    </w:p>
    <w:p w:rsidR="001C0AEA" w:rsidRDefault="001C0AEA">
      <w:pPr>
        <w:spacing w:before="17" w:line="280" w:lineRule="exact"/>
        <w:rPr>
          <w:sz w:val="28"/>
          <w:szCs w:val="28"/>
        </w:rPr>
      </w:pPr>
    </w:p>
    <w:p w:rsidR="001C0AEA" w:rsidRDefault="00185D27">
      <w:pPr>
        <w:pStyle w:val="BodyText"/>
        <w:spacing w:before="82" w:line="264" w:lineRule="exact"/>
        <w:ind w:left="556" w:right="412" w:hanging="437"/>
      </w:pPr>
      <w:r>
        <w:rPr>
          <w:spacing w:val="-1"/>
        </w:rPr>
        <w:t>TO:</w:t>
      </w:r>
      <w:r>
        <w:rPr>
          <w:spacing w:val="-3"/>
        </w:rPr>
        <w:t xml:space="preserve"> </w:t>
      </w:r>
      <w:r>
        <w:t>Allied</w:t>
      </w:r>
      <w:r>
        <w:rPr>
          <w:spacing w:val="-6"/>
        </w:rPr>
        <w:t xml:space="preserve"> </w:t>
      </w:r>
      <w:r>
        <w:t>World</w:t>
      </w:r>
      <w:r>
        <w:rPr>
          <w:spacing w:val="-7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Limited</w:t>
      </w:r>
      <w:r>
        <w:rPr>
          <w:spacing w:val="16"/>
        </w:rPr>
        <w:t xml:space="preserve"> </w:t>
      </w:r>
      <w:r>
        <w:rPr>
          <w:spacing w:val="-1"/>
        </w:rPr>
        <w:t>ABN</w:t>
      </w:r>
      <w:r>
        <w:rPr>
          <w:spacing w:val="-5"/>
        </w:rPr>
        <w:t xml:space="preserve"> </w:t>
      </w:r>
      <w:r>
        <w:rPr>
          <w:spacing w:val="-1"/>
        </w:rPr>
        <w:t>54</w:t>
      </w:r>
      <w:r>
        <w:rPr>
          <w:spacing w:val="-4"/>
        </w:rPr>
        <w:t xml:space="preserve"> </w:t>
      </w:r>
      <w:r>
        <w:rPr>
          <w:spacing w:val="-1"/>
        </w:rPr>
        <w:t>163</w:t>
      </w:r>
      <w:r>
        <w:rPr>
          <w:spacing w:val="-5"/>
        </w:rPr>
        <w:t xml:space="preserve"> </w:t>
      </w:r>
      <w:r>
        <w:rPr>
          <w:spacing w:val="-1"/>
        </w:rPr>
        <w:t>304</w:t>
      </w:r>
      <w:r>
        <w:rPr>
          <w:spacing w:val="-5"/>
        </w:rPr>
        <w:t xml:space="preserve"> </w:t>
      </w:r>
      <w:r>
        <w:rPr>
          <w:spacing w:val="-1"/>
        </w:rPr>
        <w:t>907</w:t>
      </w:r>
      <w:r>
        <w:rPr>
          <w:spacing w:val="11"/>
        </w:rPr>
        <w:t xml:space="preserve"> </w:t>
      </w:r>
      <w:r>
        <w:rPr>
          <w:spacing w:val="-1"/>
        </w:rPr>
        <w:t>(the Applicant)</w:t>
      </w:r>
      <w:r>
        <w:rPr>
          <w:spacing w:val="27"/>
          <w:w w:val="99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Australia</w:t>
      </w:r>
      <w:r>
        <w:rPr>
          <w:spacing w:val="-4"/>
        </w:rPr>
        <w:t xml:space="preserve"> </w:t>
      </w:r>
      <w:r>
        <w:t>Square,</w:t>
      </w:r>
      <w:r>
        <w:rPr>
          <w:spacing w:val="-5"/>
        </w:rPr>
        <w:t xml:space="preserve"> </w:t>
      </w:r>
      <w:r>
        <w:t>264</w:t>
      </w:r>
      <w:r>
        <w:rPr>
          <w:spacing w:val="-5"/>
        </w:rPr>
        <w:t xml:space="preserve"> </w:t>
      </w:r>
      <w:r>
        <w:t>George</w:t>
      </w:r>
      <w:r>
        <w:rPr>
          <w:spacing w:val="-5"/>
        </w:rPr>
        <w:t xml:space="preserve"> </w:t>
      </w:r>
      <w:r>
        <w:t>Street,</w:t>
      </w:r>
      <w:r>
        <w:rPr>
          <w:spacing w:val="-5"/>
        </w:rPr>
        <w:t xml:space="preserve"> </w:t>
      </w:r>
      <w:r>
        <w:t>Sydney</w:t>
      </w:r>
      <w:r>
        <w:rPr>
          <w:spacing w:val="-4"/>
        </w:rPr>
        <w:t xml:space="preserve"> </w:t>
      </w:r>
      <w:r>
        <w:t>NSW</w:t>
      </w:r>
      <w:r>
        <w:rPr>
          <w:spacing w:val="-5"/>
        </w:rPr>
        <w:t xml:space="preserve"> </w:t>
      </w:r>
      <w:r>
        <w:t>2000</w:t>
      </w:r>
    </w:p>
    <w:p w:rsidR="001C0AEA" w:rsidRDefault="001C0AEA">
      <w:pPr>
        <w:spacing w:before="8" w:line="280" w:lineRule="exact"/>
        <w:rPr>
          <w:sz w:val="28"/>
          <w:szCs w:val="28"/>
        </w:rPr>
      </w:pPr>
    </w:p>
    <w:p w:rsidR="001C0AEA" w:rsidRDefault="00185D27">
      <w:pPr>
        <w:pStyle w:val="BodyText"/>
        <w:spacing w:line="264" w:lineRule="exact"/>
      </w:pPr>
      <w:r>
        <w:rPr>
          <w:spacing w:val="-1"/>
        </w:rPr>
        <w:t>SINCE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Applicant</w:t>
      </w:r>
      <w:r>
        <w:rPr>
          <w:spacing w:val="-3"/>
        </w:rPr>
        <w:t xml:space="preserve"> </w:t>
      </w:r>
      <w:r>
        <w:rPr>
          <w:spacing w:val="-1"/>
        </w:rPr>
        <w:t>applied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APRA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subsection</w:t>
      </w:r>
      <w:r>
        <w:rPr>
          <w:spacing w:val="-2"/>
        </w:rPr>
        <w:t xml:space="preserve"> </w:t>
      </w:r>
      <w:r>
        <w:rPr>
          <w:spacing w:val="-1"/>
        </w:rPr>
        <w:t>12(1)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i/>
        </w:rPr>
        <w:t>Insurance</w:t>
      </w:r>
      <w:r>
        <w:rPr>
          <w:i/>
          <w:spacing w:val="-7"/>
        </w:rPr>
        <w:t xml:space="preserve"> </w:t>
      </w:r>
      <w:r>
        <w:rPr>
          <w:i/>
        </w:rPr>
        <w:t>Act</w:t>
      </w:r>
      <w:r>
        <w:rPr>
          <w:i/>
          <w:spacing w:val="-6"/>
        </w:rPr>
        <w:t xml:space="preserve"> </w:t>
      </w:r>
      <w:r>
        <w:rPr>
          <w:i/>
        </w:rPr>
        <w:t>1973</w:t>
      </w:r>
      <w:r>
        <w:rPr>
          <w:i/>
          <w:spacing w:val="-1"/>
        </w:rPr>
        <w:t xml:space="preserve"> </w:t>
      </w:r>
      <w:r>
        <w:rPr>
          <w:spacing w:val="-1"/>
        </w:rPr>
        <w:t>(the</w:t>
      </w:r>
      <w:r>
        <w:rPr>
          <w:spacing w:val="22"/>
          <w:w w:val="99"/>
        </w:rPr>
        <w:t xml:space="preserve"> </w:t>
      </w:r>
      <w:r>
        <w:rPr>
          <w:spacing w:val="-1"/>
        </w:rPr>
        <w:t>Act),</w:t>
      </w:r>
      <w:r>
        <w:rPr>
          <w:spacing w:val="-7"/>
        </w:rPr>
        <w:t xml:space="preserve"> </w:t>
      </w:r>
      <w:r>
        <w:rPr>
          <w:spacing w:val="-1"/>
        </w:rPr>
        <w:t xml:space="preserve">on </w:t>
      </w:r>
      <w:r>
        <w:t>28</w:t>
      </w:r>
      <w:r>
        <w:rPr>
          <w:spacing w:val="12"/>
        </w:rPr>
        <w:t xml:space="preserve"> </w:t>
      </w:r>
      <w:r>
        <w:rPr>
          <w:spacing w:val="-1"/>
        </w:rPr>
        <w:t>June</w:t>
      </w:r>
      <w:r>
        <w:rPr>
          <w:spacing w:val="11"/>
        </w:rPr>
        <w:t xml:space="preserve"> </w:t>
      </w:r>
      <w:r>
        <w:t>2013</w:t>
      </w:r>
      <w:r>
        <w:rPr>
          <w:spacing w:val="12"/>
        </w:rPr>
        <w:t xml:space="preserve"> </w:t>
      </w:r>
      <w:r>
        <w:t>for</w:t>
      </w:r>
      <w:r>
        <w:rPr>
          <w:spacing w:val="-5"/>
        </w:rPr>
        <w:t xml:space="preserve"> </w:t>
      </w:r>
      <w:proofErr w:type="spellStart"/>
      <w:r>
        <w:t>authorisation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Australia;</w:t>
      </w:r>
    </w:p>
    <w:p w:rsidR="001C0AEA" w:rsidRDefault="001C0AEA">
      <w:pPr>
        <w:spacing w:before="5" w:line="280" w:lineRule="exact"/>
        <w:rPr>
          <w:sz w:val="28"/>
          <w:szCs w:val="28"/>
        </w:rPr>
      </w:pPr>
    </w:p>
    <w:p w:rsidR="001C0AEA" w:rsidRDefault="00185D27">
      <w:pPr>
        <w:pStyle w:val="BodyText"/>
        <w:spacing w:line="268" w:lineRule="exact"/>
      </w:pPr>
      <w:r>
        <w:rPr>
          <w:spacing w:val="-1"/>
        </w:rPr>
        <w:t>I,</w:t>
      </w:r>
      <w:r>
        <w:rPr>
          <w:spacing w:val="-2"/>
        </w:rPr>
        <w:t xml:space="preserve"> </w:t>
      </w:r>
      <w:r>
        <w:t>Brandon</w:t>
      </w:r>
      <w:r>
        <w:rPr>
          <w:spacing w:val="-4"/>
        </w:rPr>
        <w:t xml:space="preserve"> </w:t>
      </w:r>
      <w:r>
        <w:rPr>
          <w:spacing w:val="-1"/>
        </w:rPr>
        <w:t>Kong</w:t>
      </w:r>
      <w:r>
        <w:rPr>
          <w:spacing w:val="-4"/>
        </w:rPr>
        <w:t xml:space="preserve"> </w:t>
      </w:r>
      <w:r>
        <w:t>Leong</w:t>
      </w:r>
      <w:r>
        <w:rPr>
          <w:spacing w:val="-6"/>
        </w:rPr>
        <w:t xml:space="preserve"> </w:t>
      </w:r>
      <w:r>
        <w:rPr>
          <w:spacing w:val="-1"/>
        </w:rPr>
        <w:t>Khoo,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delegate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APRA,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subsection</w:t>
      </w:r>
      <w:r>
        <w:rPr>
          <w:spacing w:val="-3"/>
        </w:rPr>
        <w:t xml:space="preserve"> </w:t>
      </w:r>
      <w:r>
        <w:rPr>
          <w:spacing w:val="-1"/>
        </w:rPr>
        <w:t>12(2)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Act,</w:t>
      </w:r>
      <w:r>
        <w:rPr>
          <w:spacing w:val="22"/>
          <w:w w:val="99"/>
        </w:rPr>
        <w:t xml:space="preserve"> </w:t>
      </w:r>
      <w:r>
        <w:rPr>
          <w:spacing w:val="-1"/>
        </w:rPr>
        <w:t>AUTHORISE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Applicant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Australia.</w:t>
      </w:r>
    </w:p>
    <w:p w:rsidR="001C0AEA" w:rsidRDefault="001C0AEA">
      <w:pPr>
        <w:spacing w:before="10" w:line="240" w:lineRule="exact"/>
        <w:rPr>
          <w:sz w:val="24"/>
          <w:szCs w:val="24"/>
        </w:rPr>
      </w:pPr>
    </w:p>
    <w:p w:rsidR="001C0AEA" w:rsidRDefault="00185D27">
      <w:pPr>
        <w:pStyle w:val="BodyText"/>
        <w:spacing w:line="713" w:lineRule="auto"/>
        <w:ind w:right="3376"/>
        <w:rPr>
          <w:spacing w:val="-1"/>
        </w:rPr>
      </w:pPr>
      <w:r>
        <w:t>This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Authorisation</w:t>
      </w:r>
      <w:proofErr w:type="spellEnd"/>
      <w:r>
        <w:rPr>
          <w:spacing w:val="-4"/>
        </w:rPr>
        <w:t xml:space="preserve"> </w:t>
      </w:r>
      <w:r>
        <w:t>takes</w:t>
      </w:r>
      <w:r>
        <w:rPr>
          <w:spacing w:val="-5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signed.</w:t>
      </w:r>
      <w:r>
        <w:rPr>
          <w:spacing w:val="25"/>
        </w:rPr>
        <w:t xml:space="preserve"> </w:t>
      </w:r>
      <w:r>
        <w:rPr>
          <w:spacing w:val="-1"/>
        </w:rPr>
        <w:t>Dated: 20 May 2014</w:t>
      </w:r>
    </w:p>
    <w:p w:rsidR="00185D27" w:rsidRDefault="00185D27">
      <w:pPr>
        <w:pStyle w:val="BodyText"/>
        <w:spacing w:line="713" w:lineRule="auto"/>
        <w:ind w:right="3376"/>
      </w:pPr>
      <w:r>
        <w:rPr>
          <w:spacing w:val="-1"/>
        </w:rPr>
        <w:t>[Signed]</w:t>
      </w:r>
    </w:p>
    <w:p w:rsidR="001C0AEA" w:rsidRDefault="001C0AEA">
      <w:pPr>
        <w:spacing w:before="20" w:line="240" w:lineRule="exact"/>
        <w:rPr>
          <w:sz w:val="24"/>
          <w:szCs w:val="24"/>
        </w:rPr>
      </w:pPr>
    </w:p>
    <w:p w:rsidR="001C0AEA" w:rsidRDefault="00185D27">
      <w:pPr>
        <w:pStyle w:val="BodyText"/>
        <w:spacing w:line="231" w:lineRule="auto"/>
        <w:ind w:right="5534"/>
      </w:pPr>
      <w:r>
        <w:t>Brandon</w:t>
      </w:r>
      <w:r>
        <w:rPr>
          <w:spacing w:val="-6"/>
        </w:rPr>
        <w:t xml:space="preserve"> </w:t>
      </w:r>
      <w:r>
        <w:rPr>
          <w:spacing w:val="-1"/>
        </w:rPr>
        <w:t>Kong</w:t>
      </w:r>
      <w:r>
        <w:rPr>
          <w:spacing w:val="-6"/>
        </w:rPr>
        <w:t xml:space="preserve"> </w:t>
      </w:r>
      <w:r>
        <w:t>Leong</w:t>
      </w:r>
      <w:r>
        <w:rPr>
          <w:spacing w:val="-7"/>
        </w:rPr>
        <w:t xml:space="preserve"> </w:t>
      </w:r>
      <w:r>
        <w:rPr>
          <w:spacing w:val="-1"/>
        </w:rPr>
        <w:t>Khoo</w:t>
      </w:r>
      <w:r>
        <w:rPr>
          <w:spacing w:val="21"/>
        </w:rPr>
        <w:t xml:space="preserve"> </w:t>
      </w:r>
      <w:r>
        <w:rPr>
          <w:spacing w:val="-1"/>
        </w:rPr>
        <w:t>Executive</w:t>
      </w:r>
      <w:r>
        <w:rPr>
          <w:spacing w:val="-12"/>
        </w:rPr>
        <w:t xml:space="preserve"> </w:t>
      </w:r>
      <w:r>
        <w:rPr>
          <w:spacing w:val="-1"/>
        </w:rPr>
        <w:t>General</w:t>
      </w:r>
      <w:r>
        <w:rPr>
          <w:spacing w:val="-11"/>
        </w:rPr>
        <w:t xml:space="preserve"> </w:t>
      </w:r>
      <w:r>
        <w:rPr>
          <w:spacing w:val="-1"/>
        </w:rPr>
        <w:t>Manager</w:t>
      </w:r>
      <w:r>
        <w:rPr>
          <w:spacing w:val="22"/>
          <w:w w:val="99"/>
        </w:rPr>
        <w:t xml:space="preserve"> </w:t>
      </w:r>
      <w:proofErr w:type="spellStart"/>
      <w:r>
        <w:rPr>
          <w:spacing w:val="-1"/>
        </w:rPr>
        <w:t>Specialised</w:t>
      </w:r>
      <w:proofErr w:type="spellEnd"/>
      <w:r>
        <w:rPr>
          <w:spacing w:val="-15"/>
        </w:rPr>
        <w:t xml:space="preserve"> </w:t>
      </w:r>
      <w:r>
        <w:t>Institutions</w:t>
      </w:r>
      <w:r>
        <w:rPr>
          <w:spacing w:val="-15"/>
        </w:rPr>
        <w:t xml:space="preserve"> </w:t>
      </w:r>
      <w:r>
        <w:rPr>
          <w:spacing w:val="-1"/>
        </w:rPr>
        <w:t>Division</w:t>
      </w:r>
    </w:p>
    <w:p w:rsidR="001C0AEA" w:rsidRDefault="001C0AEA">
      <w:pPr>
        <w:spacing w:line="231" w:lineRule="auto"/>
        <w:sectPr w:rsidR="001C0AEA">
          <w:headerReference w:type="default" r:id="rId7"/>
          <w:type w:val="continuous"/>
          <w:pgSz w:w="11910" w:h="16840"/>
          <w:pgMar w:top="1340" w:right="1340" w:bottom="280" w:left="1320" w:header="720" w:footer="720" w:gutter="0"/>
          <w:cols w:space="720"/>
        </w:sectPr>
      </w:pPr>
    </w:p>
    <w:p w:rsidR="001C0AEA" w:rsidRDefault="00185D27">
      <w:pPr>
        <w:tabs>
          <w:tab w:val="left" w:pos="6769"/>
        </w:tabs>
        <w:spacing w:before="69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b/>
          <w:spacing w:val="-1"/>
          <w:position w:val="-4"/>
          <w:sz w:val="24"/>
        </w:rPr>
        <w:lastRenderedPageBreak/>
        <w:t>Interpretation</w:t>
      </w:r>
      <w:r>
        <w:rPr>
          <w:rFonts w:ascii="Arial"/>
          <w:b/>
          <w:spacing w:val="-1"/>
          <w:position w:val="-4"/>
          <w:sz w:val="24"/>
        </w:rPr>
        <w:tab/>
      </w:r>
      <w:r>
        <w:rPr>
          <w:rFonts w:ascii="Times New Roman"/>
          <w:sz w:val="19"/>
        </w:rPr>
        <w:t>Document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ID: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213346</w:t>
      </w:r>
    </w:p>
    <w:p w:rsidR="001C0AEA" w:rsidRDefault="00185D27">
      <w:pPr>
        <w:pStyle w:val="BodyText"/>
        <w:spacing w:before="83"/>
        <w:ind w:left="102"/>
      </w:pP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Notice</w:t>
      </w:r>
    </w:p>
    <w:p w:rsidR="001C0AEA" w:rsidRDefault="00185D27">
      <w:pPr>
        <w:pStyle w:val="BodyText"/>
        <w:spacing w:before="103"/>
        <w:ind w:left="102"/>
      </w:pPr>
      <w:r>
        <w:rPr>
          <w:b/>
          <w:i/>
          <w:spacing w:val="-1"/>
        </w:rPr>
        <w:t>APRA</w:t>
      </w:r>
      <w:r>
        <w:rPr>
          <w:b/>
          <w:i/>
          <w:spacing w:val="-14"/>
        </w:rPr>
        <w:t xml:space="preserve"> </w:t>
      </w:r>
      <w:r>
        <w:rPr>
          <w:spacing w:val="-1"/>
        </w:rPr>
        <w:t>means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Australian</w:t>
      </w:r>
      <w:r>
        <w:rPr>
          <w:spacing w:val="-7"/>
        </w:rPr>
        <w:t xml:space="preserve"> </w:t>
      </w:r>
      <w:r>
        <w:rPr>
          <w:spacing w:val="-1"/>
        </w:rPr>
        <w:t>Prudential</w:t>
      </w:r>
      <w:r>
        <w:rPr>
          <w:spacing w:val="-8"/>
        </w:rPr>
        <w:t xml:space="preserve"> </w:t>
      </w:r>
      <w:r>
        <w:rPr>
          <w:spacing w:val="-1"/>
        </w:rPr>
        <w:t>Regulation</w:t>
      </w:r>
      <w:r>
        <w:rPr>
          <w:spacing w:val="-8"/>
        </w:rPr>
        <w:t xml:space="preserve"> </w:t>
      </w:r>
      <w:r>
        <w:rPr>
          <w:spacing w:val="-1"/>
        </w:rPr>
        <w:t>Authority.</w:t>
      </w:r>
    </w:p>
    <w:p w:rsidR="001C0AEA" w:rsidRDefault="00185D27">
      <w:pPr>
        <w:spacing w:before="93"/>
        <w:ind w:left="1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i/>
          <w:spacing w:val="-1"/>
          <w:sz w:val="24"/>
        </w:rPr>
        <w:t>insurance</w:t>
      </w:r>
      <w:proofErr w:type="gramEnd"/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business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meaning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given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Act.</w:t>
      </w:r>
    </w:p>
    <w:p w:rsidR="001C0AEA" w:rsidRDefault="001C0AEA">
      <w:pPr>
        <w:rPr>
          <w:rFonts w:ascii="Times New Roman" w:eastAsia="Times New Roman" w:hAnsi="Times New Roman" w:cs="Times New Roman"/>
          <w:sz w:val="24"/>
          <w:szCs w:val="24"/>
        </w:rPr>
        <w:sectPr w:rsidR="001C0AEA" w:rsidSect="00185D27">
          <w:headerReference w:type="default" r:id="rId8"/>
          <w:pgSz w:w="11910" w:h="16840"/>
          <w:pgMar w:top="1420" w:right="1420" w:bottom="280" w:left="1400" w:header="720" w:footer="720" w:gutter="0"/>
          <w:cols w:space="720"/>
          <w:titlePg/>
          <w:docGrid w:linePitch="299"/>
        </w:sectPr>
      </w:pPr>
    </w:p>
    <w:p w:rsidR="001C0AEA" w:rsidRDefault="00185D27">
      <w:pPr>
        <w:spacing w:before="130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1</w:t>
      </w:r>
    </w:p>
    <w:p w:rsidR="001C0AEA" w:rsidRDefault="00185D27">
      <w:pPr>
        <w:spacing w:before="126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9"/>
        </w:rPr>
        <w:lastRenderedPageBreak/>
        <w:t>Under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subsection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12(4)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Act,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if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APRA</w:t>
      </w:r>
      <w:r>
        <w:rPr>
          <w:rFonts w:ascii="Times New Roman"/>
          <w:spacing w:val="-9"/>
          <w:w w:val="105"/>
          <w:sz w:val="19"/>
        </w:rPr>
        <w:t xml:space="preserve"> </w:t>
      </w:r>
      <w:proofErr w:type="spellStart"/>
      <w:r>
        <w:rPr>
          <w:rFonts w:ascii="Times New Roman"/>
          <w:w w:val="105"/>
          <w:sz w:val="19"/>
        </w:rPr>
        <w:t>authorises</w:t>
      </w:r>
      <w:proofErr w:type="spellEnd"/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applicant,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APRA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must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give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written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notice</w:t>
      </w:r>
    </w:p>
    <w:p w:rsidR="001C0AEA" w:rsidRDefault="001C0AEA">
      <w:pPr>
        <w:rPr>
          <w:rFonts w:ascii="Times New Roman" w:eastAsia="Times New Roman" w:hAnsi="Times New Roman" w:cs="Times New Roman"/>
          <w:sz w:val="19"/>
          <w:szCs w:val="19"/>
        </w:rPr>
        <w:sectPr w:rsidR="001C0AEA">
          <w:type w:val="continuous"/>
          <w:pgSz w:w="11910" w:h="16840"/>
          <w:pgMar w:top="1340" w:right="1420" w:bottom="280" w:left="1400" w:header="720" w:footer="720" w:gutter="0"/>
          <w:cols w:num="2" w:space="720" w:equalWidth="0">
            <w:col w:w="628" w:space="212"/>
            <w:col w:w="8250"/>
          </w:cols>
        </w:sectPr>
      </w:pPr>
    </w:p>
    <w:p w:rsidR="001C0AEA" w:rsidRDefault="00185D27">
      <w:pPr>
        <w:spacing w:before="2"/>
        <w:ind w:left="102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/>
          <w:w w:val="105"/>
          <w:sz w:val="19"/>
        </w:rPr>
        <w:lastRenderedPageBreak/>
        <w:t>to</w:t>
      </w:r>
      <w:proofErr w:type="gramEnd"/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applicant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ensure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that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notice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proofErr w:type="spellStart"/>
      <w:r>
        <w:rPr>
          <w:rFonts w:ascii="Times New Roman"/>
          <w:w w:val="105"/>
          <w:sz w:val="19"/>
        </w:rPr>
        <w:t>authorisation</w:t>
      </w:r>
      <w:proofErr w:type="spellEnd"/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published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i/>
          <w:spacing w:val="1"/>
          <w:w w:val="105"/>
          <w:sz w:val="19"/>
        </w:rPr>
        <w:t>Gazette.</w:t>
      </w:r>
    </w:p>
    <w:p w:rsidR="001C0AEA" w:rsidRDefault="001C0AEA">
      <w:pPr>
        <w:rPr>
          <w:rFonts w:ascii="Times New Roman" w:eastAsia="Times New Roman" w:hAnsi="Times New Roman" w:cs="Times New Roman"/>
          <w:sz w:val="19"/>
          <w:szCs w:val="19"/>
        </w:rPr>
        <w:sectPr w:rsidR="001C0AEA">
          <w:type w:val="continuous"/>
          <w:pgSz w:w="11910" w:h="16840"/>
          <w:pgMar w:top="1340" w:right="1420" w:bottom="280" w:left="1400" w:header="720" w:footer="720" w:gutter="0"/>
          <w:cols w:space="720"/>
        </w:sectPr>
      </w:pPr>
    </w:p>
    <w:p w:rsidR="001C0AEA" w:rsidRDefault="00185D27">
      <w:pPr>
        <w:spacing w:before="108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2</w:t>
      </w:r>
    </w:p>
    <w:p w:rsidR="001C0AEA" w:rsidRDefault="00185D27">
      <w:pPr>
        <w:spacing w:before="112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3</w:t>
      </w:r>
    </w:p>
    <w:p w:rsidR="001C0AEA" w:rsidRDefault="00185D27">
      <w:pPr>
        <w:spacing w:before="103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9"/>
        </w:rPr>
        <w:lastRenderedPageBreak/>
        <w:t>APRA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may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revoke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</w:t>
      </w:r>
      <w:r>
        <w:rPr>
          <w:rFonts w:ascii="Times New Roman"/>
          <w:spacing w:val="-6"/>
          <w:w w:val="105"/>
          <w:sz w:val="19"/>
        </w:rPr>
        <w:t xml:space="preserve"> </w:t>
      </w:r>
      <w:proofErr w:type="spellStart"/>
      <w:r>
        <w:rPr>
          <w:rFonts w:ascii="Times New Roman"/>
          <w:w w:val="105"/>
          <w:sz w:val="19"/>
        </w:rPr>
        <w:t>authorisation</w:t>
      </w:r>
      <w:proofErr w:type="spellEnd"/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accordance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with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sections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15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16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Act.</w:t>
      </w:r>
    </w:p>
    <w:p w:rsidR="001C0AEA" w:rsidRDefault="00185D27">
      <w:pPr>
        <w:spacing w:before="112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Under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subsection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13(1)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Act,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APRA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may,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any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time,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by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written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notice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general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insurer,</w:t>
      </w:r>
    </w:p>
    <w:p w:rsidR="001C0AEA" w:rsidRDefault="001C0AEA">
      <w:pPr>
        <w:rPr>
          <w:rFonts w:ascii="Times New Roman" w:eastAsia="Times New Roman" w:hAnsi="Times New Roman" w:cs="Times New Roman"/>
          <w:sz w:val="19"/>
          <w:szCs w:val="19"/>
        </w:rPr>
        <w:sectPr w:rsidR="001C0AEA">
          <w:type w:val="continuous"/>
          <w:pgSz w:w="11910" w:h="16840"/>
          <w:pgMar w:top="1340" w:right="1420" w:bottom="280" w:left="1400" w:header="720" w:footer="720" w:gutter="0"/>
          <w:cols w:num="2" w:space="720" w:equalWidth="0">
            <w:col w:w="628" w:space="212"/>
            <w:col w:w="8250"/>
          </w:cols>
        </w:sectPr>
      </w:pPr>
    </w:p>
    <w:p w:rsidR="001C0AEA" w:rsidRDefault="00185D27">
      <w:pPr>
        <w:spacing w:line="242" w:lineRule="auto"/>
        <w:ind w:left="102" w:right="14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19"/>
          <w:szCs w:val="19"/>
        </w:rPr>
        <w:lastRenderedPageBreak/>
        <w:t>impose</w:t>
      </w:r>
      <w:proofErr w:type="gramEnd"/>
      <w:r>
        <w:rPr>
          <w:rFonts w:ascii="Times New Roman" w:eastAsia="Times New Roman" w:hAnsi="Times New Roman" w:cs="Times New Roman"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conditions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additional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conditions</w:t>
      </w:r>
      <w:r>
        <w:rPr>
          <w:rFonts w:ascii="Times New Roman" w:eastAsia="Times New Roman" w:hAnsi="Times New Roman" w:cs="Times New Roman"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vary</w:t>
      </w:r>
      <w:r>
        <w:rPr>
          <w:rFonts w:ascii="Times New Roman" w:eastAsia="Times New Roman" w:hAnsi="Times New Roman" w:cs="Times New Roman"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revoke</w:t>
      </w:r>
      <w:r>
        <w:rPr>
          <w:rFonts w:ascii="Times New Roman" w:eastAsia="Times New Roman" w:hAnsi="Times New Roman" w:cs="Times New Roman"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conditions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imposed</w:t>
      </w:r>
      <w:r>
        <w:rPr>
          <w:rFonts w:ascii="Times New Roman" w:eastAsia="Times New Roman" w:hAnsi="Times New Roman" w:cs="Times New Roman"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insurer’s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authorisation</w:t>
      </w:r>
      <w:proofErr w:type="spellEnd"/>
      <w:r>
        <w:rPr>
          <w:rFonts w:ascii="Times New Roman" w:eastAsia="Times New Roman" w:hAnsi="Times New Roman" w:cs="Times New Roman"/>
          <w:spacing w:val="137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under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12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Act.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conditions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must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relate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prudential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matters.</w:t>
      </w:r>
    </w:p>
    <w:sectPr w:rsidR="001C0AEA">
      <w:type w:val="continuous"/>
      <w:pgSz w:w="11910" w:h="16840"/>
      <w:pgMar w:top="1340" w:right="142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D27" w:rsidRDefault="00185D27" w:rsidP="00185D27">
      <w:r>
        <w:separator/>
      </w:r>
    </w:p>
  </w:endnote>
  <w:endnote w:type="continuationSeparator" w:id="0">
    <w:p w:rsidR="00185D27" w:rsidRDefault="00185D27" w:rsidP="0018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D27" w:rsidRDefault="00185D27" w:rsidP="00185D27">
      <w:r>
        <w:separator/>
      </w:r>
    </w:p>
  </w:footnote>
  <w:footnote w:type="continuationSeparator" w:id="0">
    <w:p w:rsidR="00185D27" w:rsidRDefault="00185D27" w:rsidP="00185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jc w:val="center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85D27" w:rsidRPr="00CE796A" w:rsidTr="00185D27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85D27" w:rsidRPr="00CE796A" w:rsidRDefault="00185D27" w:rsidP="00083048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3D807C4" wp14:editId="01AEB5BC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85D27" w:rsidRPr="00CE796A" w:rsidRDefault="00185D27" w:rsidP="00083048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85D27" w:rsidRPr="00CE796A" w:rsidRDefault="00185D27" w:rsidP="00083048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85D27" w:rsidRPr="00CE796A" w:rsidTr="00185D27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185D27" w:rsidRPr="00CE796A" w:rsidRDefault="00185D27" w:rsidP="00083048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185D27" w:rsidRPr="00840A06" w:rsidRDefault="00185D27" w:rsidP="00083048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185D27" w:rsidRDefault="00185D27">
    <w:pPr>
      <w:pStyle w:val="Header"/>
    </w:pPr>
  </w:p>
  <w:p w:rsidR="00185D27" w:rsidRDefault="00185D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jc w:val="center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85D27" w:rsidRPr="00CE796A" w:rsidTr="00185D27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85D27" w:rsidRPr="00CE796A" w:rsidRDefault="00185D27" w:rsidP="00083048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5E77BB0" wp14:editId="2C8101CE">
                <wp:extent cx="702945" cy="544195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85D27" w:rsidRPr="00CE796A" w:rsidRDefault="00185D27" w:rsidP="00083048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85D27" w:rsidRPr="00CE796A" w:rsidRDefault="00185D27" w:rsidP="00083048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85D27" w:rsidRPr="00CE796A" w:rsidTr="00185D27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185D27" w:rsidRPr="00CE796A" w:rsidRDefault="00185D27" w:rsidP="00083048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185D27" w:rsidRPr="00840A06" w:rsidRDefault="00185D27" w:rsidP="00083048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185D27" w:rsidRDefault="00185D27">
    <w:pPr>
      <w:pStyle w:val="Header"/>
    </w:pPr>
  </w:p>
  <w:p w:rsidR="00185D27" w:rsidRDefault="00185D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C0AEA"/>
    <w:rsid w:val="00185D27"/>
    <w:rsid w:val="001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5D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D27"/>
  </w:style>
  <w:style w:type="paragraph" w:styleId="Footer">
    <w:name w:val="footer"/>
    <w:basedOn w:val="Normal"/>
    <w:link w:val="FooterChar"/>
    <w:uiPriority w:val="99"/>
    <w:unhideWhenUsed/>
    <w:rsid w:val="00185D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D27"/>
  </w:style>
  <w:style w:type="paragraph" w:styleId="BalloonText">
    <w:name w:val="Balloon Text"/>
    <w:basedOn w:val="Normal"/>
    <w:link w:val="BalloonTextChar"/>
    <w:uiPriority w:val="99"/>
    <w:semiHidden/>
    <w:unhideWhenUsed/>
    <w:rsid w:val="00185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SIP0213346.htm</vt:lpstr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SIP0213346.htm</dc:title>
  <cp:lastModifiedBy>Antonietta Discala</cp:lastModifiedBy>
  <cp:revision>2</cp:revision>
  <dcterms:created xsi:type="dcterms:W3CDTF">2014-05-22T09:54:00Z</dcterms:created>
  <dcterms:modified xsi:type="dcterms:W3CDTF">2014-05-21T23:57:00Z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2014-05-13T00:00:00Z</vt:filetime>
  </property>
  <property fmtid="{D5CDD505-2E9C-101B-9397-08002B2CF9AE}" pid="3" name="LastSaved">
    <vt:filetime>2014-05-21T00:00:00Z</vt:filetime>
  </property>
</Properties>
</file>