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0D" w:rsidRPr="008A6A0D" w:rsidRDefault="008A6A0D" w:rsidP="008A6A0D">
      <w:pPr>
        <w:spacing w:before="120"/>
        <w:jc w:val="center"/>
        <w:rPr>
          <w:rFonts w:ascii="Times New Roman" w:hAnsi="Times New Roman"/>
          <w:b/>
          <w:i/>
          <w:szCs w:val="24"/>
        </w:rPr>
      </w:pPr>
      <w:r w:rsidRPr="008A6A0D">
        <w:rPr>
          <w:rFonts w:ascii="Times New Roman" w:hAnsi="Times New Roman"/>
          <w:b/>
          <w:i/>
          <w:szCs w:val="24"/>
        </w:rPr>
        <w:t xml:space="preserve">Safety, Rehabilitation and Compensation Act 1988 </w:t>
      </w:r>
    </w:p>
    <w:p w:rsidR="008A6A0D" w:rsidRPr="008A6A0D" w:rsidRDefault="008A6A0D" w:rsidP="008A6A0D">
      <w:pPr>
        <w:spacing w:before="120"/>
        <w:jc w:val="center"/>
        <w:rPr>
          <w:rFonts w:ascii="Times New Roman" w:hAnsi="Times New Roman"/>
          <w:b/>
          <w:szCs w:val="24"/>
        </w:rPr>
      </w:pPr>
      <w:r w:rsidRPr="008A6A0D">
        <w:rPr>
          <w:rFonts w:ascii="Times New Roman" w:hAnsi="Times New Roman"/>
          <w:b/>
          <w:i/>
          <w:szCs w:val="24"/>
        </w:rPr>
        <w:t>Part VIII</w:t>
      </w:r>
      <w:r w:rsidRPr="008A6A0D">
        <w:rPr>
          <w:rFonts w:ascii="Times New Roman" w:hAnsi="Times New Roman"/>
          <w:b/>
          <w:i/>
          <w:szCs w:val="24"/>
        </w:rPr>
        <w:br/>
      </w:r>
    </w:p>
    <w:p w:rsidR="008A6A0D" w:rsidRPr="008A6A0D" w:rsidRDefault="008A6A0D" w:rsidP="008A6A0D">
      <w:pPr>
        <w:ind w:left="153"/>
        <w:jc w:val="center"/>
        <w:rPr>
          <w:rFonts w:ascii="Times New Roman" w:hAnsi="Times New Roman"/>
          <w:b/>
          <w:szCs w:val="24"/>
        </w:rPr>
      </w:pPr>
      <w:r w:rsidRPr="008A6A0D">
        <w:rPr>
          <w:rFonts w:ascii="Times New Roman" w:hAnsi="Times New Roman"/>
          <w:b/>
          <w:szCs w:val="24"/>
        </w:rPr>
        <w:t>BORDER EXPRESS PTY LTD</w:t>
      </w:r>
    </w:p>
    <w:p w:rsidR="008A6A0D" w:rsidRPr="008A6A0D" w:rsidRDefault="008A6A0D" w:rsidP="008A6A0D">
      <w:pPr>
        <w:ind w:left="153"/>
        <w:jc w:val="center"/>
        <w:rPr>
          <w:rFonts w:ascii="Times New Roman" w:hAnsi="Times New Roman"/>
          <w:b/>
          <w:szCs w:val="24"/>
        </w:rPr>
      </w:pPr>
    </w:p>
    <w:p w:rsidR="008A6A0D" w:rsidRPr="008A6A0D" w:rsidRDefault="008A6A0D" w:rsidP="008A6A0D">
      <w:pPr>
        <w:spacing w:before="120"/>
        <w:ind w:left="153"/>
        <w:jc w:val="center"/>
        <w:rPr>
          <w:rFonts w:ascii="Times New Roman" w:hAnsi="Times New Roman"/>
          <w:b/>
          <w:i/>
          <w:szCs w:val="24"/>
        </w:rPr>
      </w:pPr>
      <w:r w:rsidRPr="008A6A0D">
        <w:rPr>
          <w:rFonts w:ascii="Times New Roman" w:hAnsi="Times New Roman"/>
          <w:b/>
          <w:szCs w:val="24"/>
        </w:rPr>
        <w:t>NOTICE OF EXTENSION AND VARIATION OF LICENCE</w:t>
      </w:r>
    </w:p>
    <w:p w:rsidR="008A6A0D" w:rsidRPr="008A6A0D" w:rsidRDefault="008A6A0D" w:rsidP="008A6A0D">
      <w:pPr>
        <w:ind w:left="153"/>
        <w:jc w:val="center"/>
        <w:rPr>
          <w:rFonts w:ascii="Times New Roman" w:hAnsi="Times New Roman"/>
          <w:szCs w:val="24"/>
        </w:rPr>
      </w:pPr>
    </w:p>
    <w:p w:rsidR="008A6A0D" w:rsidRPr="008A6A0D" w:rsidRDefault="008A6A0D" w:rsidP="008A6A0D">
      <w:pPr>
        <w:jc w:val="center"/>
        <w:rPr>
          <w:rFonts w:ascii="Times New Roman" w:hAnsi="Times New Roman"/>
          <w:b/>
          <w:szCs w:val="24"/>
        </w:rPr>
      </w:pPr>
      <w:r w:rsidRPr="008A6A0D">
        <w:rPr>
          <w:rFonts w:ascii="Times New Roman" w:hAnsi="Times New Roman"/>
          <w:b/>
          <w:szCs w:val="24"/>
        </w:rPr>
        <w:t>Notice No 7 of 2014</w:t>
      </w:r>
    </w:p>
    <w:p w:rsidR="008A6A0D" w:rsidRPr="008A6A0D" w:rsidRDefault="008A6A0D" w:rsidP="008A6A0D">
      <w:pPr>
        <w:rPr>
          <w:rFonts w:ascii="Times New Roman" w:hAnsi="Times New Roman"/>
          <w:b/>
          <w:sz w:val="26"/>
          <w:szCs w:val="26"/>
        </w:rPr>
      </w:pPr>
    </w:p>
    <w:p w:rsidR="008A6A0D" w:rsidRPr="008A6A0D" w:rsidRDefault="008A6A0D" w:rsidP="008A6A0D">
      <w:pPr>
        <w:rPr>
          <w:rFonts w:ascii="Times New Roman" w:hAnsi="Times New Roman"/>
          <w:szCs w:val="24"/>
        </w:rPr>
      </w:pPr>
      <w:r w:rsidRPr="008A6A0D">
        <w:rPr>
          <w:rFonts w:ascii="Times New Roman" w:hAnsi="Times New Roman"/>
          <w:szCs w:val="24"/>
        </w:rPr>
        <w:t xml:space="preserve">Border Express Pty Ltd ABN, 82 000 533 880 (the Licensee), was declared to be eligible to be granted a licence under Part VIII of the </w:t>
      </w:r>
      <w:r w:rsidRPr="008A6A0D">
        <w:rPr>
          <w:rFonts w:ascii="Times New Roman" w:hAnsi="Times New Roman"/>
          <w:i/>
          <w:szCs w:val="24"/>
        </w:rPr>
        <w:t xml:space="preserve">Safety, Rehabilitation and Compensation Act 1988 </w:t>
      </w:r>
      <w:r w:rsidRPr="008A6A0D">
        <w:rPr>
          <w:rFonts w:ascii="Times New Roman" w:hAnsi="Times New Roman"/>
          <w:szCs w:val="24"/>
        </w:rPr>
        <w:t>(the SRC Act) by legislative instrument dated 18 July 2007, registered as F2007L02424 on the Federal Register of Legislative Instruments on 7 August 2007.</w:t>
      </w: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r w:rsidRPr="008A6A0D">
        <w:rPr>
          <w:rFonts w:ascii="Times New Roman" w:hAnsi="Times New Roman"/>
          <w:szCs w:val="24"/>
        </w:rPr>
        <w:t>The Safety, Rehabilitation and Compensation Commission (the Commission), acting under sections 103 and 104 of the SRC Act, granted a licence to Border Express Pty Ltd on 12 December 2007 with a commencement date of 1 January 2008 at 12.01am (Australian Eastern Daylight Time) and a cessation date of midnight (Australian Eastern Standard Time) on 30 June 2010.</w:t>
      </w: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r w:rsidRPr="008A6A0D">
        <w:rPr>
          <w:rFonts w:ascii="Times New Roman" w:hAnsi="Times New Roman"/>
          <w:szCs w:val="24"/>
        </w:rPr>
        <w:t>This grant was notified by Notice No. 23 of 2007 in Commonwealth Gazette No. GN50 on 19 December 2007.</w:t>
      </w: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r w:rsidRPr="008A6A0D">
        <w:rPr>
          <w:rFonts w:ascii="Times New Roman" w:hAnsi="Times New Roman"/>
          <w:szCs w:val="24"/>
        </w:rPr>
        <w:t>The Licence was subsequently extended and/or varied by the Commission on:</w:t>
      </w:r>
    </w:p>
    <w:p w:rsidR="008A6A0D" w:rsidRPr="008A6A0D" w:rsidRDefault="008A6A0D" w:rsidP="008A6A0D">
      <w:pPr>
        <w:rPr>
          <w:rFonts w:ascii="Times New Roman" w:hAnsi="Times New Roman"/>
          <w:szCs w:val="24"/>
        </w:rPr>
      </w:pPr>
    </w:p>
    <w:p w:rsidR="008A6A0D" w:rsidRPr="008A6A0D" w:rsidRDefault="008A6A0D" w:rsidP="008A6A0D">
      <w:pPr>
        <w:numPr>
          <w:ilvl w:val="0"/>
          <w:numId w:val="54"/>
        </w:numPr>
        <w:rPr>
          <w:rFonts w:ascii="Times New Roman" w:hAnsi="Times New Roman"/>
          <w:szCs w:val="24"/>
        </w:rPr>
      </w:pPr>
      <w:r w:rsidRPr="008A6A0D">
        <w:rPr>
          <w:rFonts w:ascii="Times New Roman" w:hAnsi="Times New Roman"/>
          <w:szCs w:val="24"/>
        </w:rPr>
        <w:t>18 June 2008 by Notice No. 13 of 2008, Commonwealth Gazette No. GN25 on 25 June 2008;</w:t>
      </w:r>
    </w:p>
    <w:p w:rsidR="008A6A0D" w:rsidRPr="008A6A0D" w:rsidRDefault="008A6A0D" w:rsidP="008A6A0D">
      <w:pPr>
        <w:numPr>
          <w:ilvl w:val="0"/>
          <w:numId w:val="54"/>
        </w:numPr>
        <w:rPr>
          <w:rFonts w:ascii="Times New Roman" w:hAnsi="Times New Roman"/>
          <w:szCs w:val="24"/>
        </w:rPr>
      </w:pPr>
      <w:r w:rsidRPr="008A6A0D">
        <w:rPr>
          <w:rFonts w:ascii="Times New Roman" w:hAnsi="Times New Roman"/>
          <w:szCs w:val="24"/>
        </w:rPr>
        <w:t>16 June 2010 by Notice No. 11 of 2010, Commonwealth Gazette No. GN24 on 23 June 2010; and</w:t>
      </w:r>
    </w:p>
    <w:p w:rsidR="008A6A0D" w:rsidRPr="008A6A0D" w:rsidRDefault="008A6A0D" w:rsidP="008A6A0D">
      <w:pPr>
        <w:numPr>
          <w:ilvl w:val="0"/>
          <w:numId w:val="54"/>
        </w:numPr>
        <w:rPr>
          <w:rFonts w:ascii="Times New Roman" w:hAnsi="Times New Roman"/>
          <w:szCs w:val="24"/>
        </w:rPr>
      </w:pPr>
      <w:r w:rsidRPr="008A6A0D">
        <w:rPr>
          <w:rFonts w:ascii="Times New Roman" w:hAnsi="Times New Roman"/>
          <w:szCs w:val="24"/>
        </w:rPr>
        <w:t>30 May 2012 by Notice No. 4 of 2012, Commonwealth Gazette No. S64 on 31 May 2012.</w:t>
      </w:r>
    </w:p>
    <w:p w:rsidR="008A6A0D" w:rsidRPr="008A6A0D" w:rsidRDefault="008A6A0D" w:rsidP="008A6A0D">
      <w:pPr>
        <w:rPr>
          <w:rFonts w:ascii="Times New Roman" w:hAnsi="Times New Roman"/>
          <w:szCs w:val="24"/>
        </w:rPr>
      </w:pPr>
    </w:p>
    <w:p w:rsidR="008A6A0D" w:rsidRPr="008A6A0D" w:rsidRDefault="008A6A0D" w:rsidP="008A6A0D">
      <w:pPr>
        <w:tabs>
          <w:tab w:val="center" w:pos="4513"/>
          <w:tab w:val="right" w:pos="9027"/>
        </w:tabs>
        <w:rPr>
          <w:rFonts w:ascii="Times New Roman" w:hAnsi="Times New Roman"/>
          <w:szCs w:val="24"/>
        </w:rPr>
      </w:pPr>
      <w:r w:rsidRPr="008A6A0D">
        <w:rPr>
          <w:rFonts w:ascii="Times New Roman" w:hAnsi="Times New Roman"/>
          <w:szCs w:val="24"/>
        </w:rPr>
        <w:t>Prior to this extension, the Licence had a cessation time and date of midnight (Australian Eastern Standard Time) on 30 June 2014.</w:t>
      </w:r>
    </w:p>
    <w:p w:rsidR="008A6A0D" w:rsidRPr="008A6A0D" w:rsidRDefault="008A6A0D" w:rsidP="008A6A0D">
      <w:pPr>
        <w:tabs>
          <w:tab w:val="center" w:pos="4513"/>
          <w:tab w:val="right" w:pos="9027"/>
        </w:tabs>
        <w:rPr>
          <w:rFonts w:ascii="Times New Roman" w:hAnsi="Times New Roman"/>
          <w:szCs w:val="24"/>
          <w:lang w:val="en-US"/>
        </w:rPr>
      </w:pPr>
    </w:p>
    <w:p w:rsidR="008A6A0D" w:rsidRPr="008A6A0D" w:rsidRDefault="008A6A0D" w:rsidP="008A6A0D">
      <w:pPr>
        <w:tabs>
          <w:tab w:val="center" w:pos="4513"/>
          <w:tab w:val="right" w:pos="9027"/>
        </w:tabs>
        <w:rPr>
          <w:rFonts w:ascii="Times New Roman" w:hAnsi="Times New Roman"/>
          <w:szCs w:val="24"/>
          <w:lang w:val="en-US"/>
        </w:rPr>
      </w:pPr>
      <w:r w:rsidRPr="008A6A0D">
        <w:rPr>
          <w:rFonts w:ascii="Times New Roman" w:hAnsi="Times New Roman"/>
          <w:szCs w:val="24"/>
          <w:lang w:val="en-US"/>
        </w:rPr>
        <w:t xml:space="preserve">The Commission, acting under subsection 105(1) of the SRC Act, varies the conditions of the abovementioned </w:t>
      </w:r>
      <w:proofErr w:type="spellStart"/>
      <w:r w:rsidRPr="008A6A0D">
        <w:rPr>
          <w:rFonts w:ascii="Times New Roman" w:hAnsi="Times New Roman"/>
          <w:szCs w:val="24"/>
          <w:lang w:val="en-US"/>
        </w:rPr>
        <w:t>Licence</w:t>
      </w:r>
      <w:proofErr w:type="spellEnd"/>
      <w:r w:rsidRPr="008A6A0D">
        <w:rPr>
          <w:rFonts w:ascii="Times New Roman" w:hAnsi="Times New Roman"/>
          <w:szCs w:val="24"/>
          <w:lang w:val="en-US"/>
        </w:rPr>
        <w:t xml:space="preserve"> as set out below.</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tabs>
          <w:tab w:val="center" w:pos="4513"/>
          <w:tab w:val="right" w:pos="9027"/>
        </w:tabs>
        <w:rPr>
          <w:rFonts w:ascii="Times New Roman" w:hAnsi="Times New Roman"/>
          <w:szCs w:val="24"/>
        </w:rPr>
      </w:pPr>
      <w:r w:rsidRPr="008A6A0D">
        <w:rPr>
          <w:rFonts w:ascii="Times New Roman" w:hAnsi="Times New Roman"/>
          <w:szCs w:val="24"/>
        </w:rPr>
        <w:t xml:space="preserve">The Commission extends the term of the Licence for the period commencing 1 July 2014 at 12:01am (Australian Eastern Standard Time) and a cessation time of midnight (Australian Eastern Standard Time) on 30 June 2018. </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tabs>
          <w:tab w:val="center" w:pos="4513"/>
          <w:tab w:val="right" w:pos="9027"/>
        </w:tabs>
        <w:rPr>
          <w:rFonts w:ascii="Times New Roman" w:hAnsi="Times New Roman"/>
          <w:szCs w:val="24"/>
        </w:rPr>
      </w:pPr>
      <w:r w:rsidRPr="008A6A0D">
        <w:rPr>
          <w:rFonts w:ascii="Times New Roman" w:hAnsi="Times New Roman"/>
          <w:szCs w:val="24"/>
        </w:rPr>
        <w:t>Condition 6 of the Licence is omitted and replaced by the following:</w:t>
      </w:r>
    </w:p>
    <w:p w:rsidR="008A6A0D" w:rsidRPr="008A6A0D" w:rsidRDefault="008A6A0D" w:rsidP="008A6A0D">
      <w:pPr>
        <w:tabs>
          <w:tab w:val="center" w:pos="4513"/>
          <w:tab w:val="right" w:pos="9027"/>
        </w:tabs>
        <w:rPr>
          <w:rFonts w:ascii="Times New Roman" w:hAnsi="Times New Roman"/>
          <w:szCs w:val="24"/>
        </w:rPr>
      </w:pPr>
    </w:p>
    <w:p w:rsidR="008A6A0D" w:rsidRDefault="008A6A0D" w:rsidP="008A6A0D">
      <w:pPr>
        <w:tabs>
          <w:tab w:val="left" w:pos="567"/>
        </w:tabs>
        <w:ind w:left="567"/>
        <w:rPr>
          <w:rFonts w:ascii="Times New Roman" w:hAnsi="Times New Roman"/>
          <w:bCs/>
          <w:snapToGrid w:val="0"/>
          <w:szCs w:val="24"/>
        </w:rPr>
      </w:pPr>
      <w:r w:rsidRPr="008A6A0D">
        <w:rPr>
          <w:rFonts w:ascii="Times New Roman" w:hAnsi="Times New Roman"/>
          <w:bCs/>
          <w:snapToGrid w:val="0"/>
          <w:szCs w:val="24"/>
        </w:rPr>
        <w:t xml:space="preserve">6. For the purpose of any reconsiderations under Part VI of the SRC Act, except for reconsiderations of own motion of matters in respect of which the outcomes would be no less favourable to the employee than the original decisions, in respect of determinations made by the Licensee, the Licensee must arrange for the person </w:t>
      </w:r>
    </w:p>
    <w:p w:rsidR="008A6A0D" w:rsidRPr="008A6A0D" w:rsidRDefault="008A6A0D" w:rsidP="008A6A0D">
      <w:pPr>
        <w:tabs>
          <w:tab w:val="left" w:pos="567"/>
        </w:tabs>
        <w:ind w:left="567"/>
        <w:rPr>
          <w:rFonts w:ascii="Times New Roman" w:hAnsi="Times New Roman"/>
          <w:bCs/>
          <w:snapToGrid w:val="0"/>
          <w:szCs w:val="24"/>
        </w:rPr>
      </w:pPr>
      <w:proofErr w:type="gramStart"/>
      <w:r w:rsidRPr="008A6A0D">
        <w:rPr>
          <w:rFonts w:ascii="Times New Roman" w:hAnsi="Times New Roman"/>
          <w:bCs/>
          <w:snapToGrid w:val="0"/>
          <w:szCs w:val="24"/>
        </w:rPr>
        <w:lastRenderedPageBreak/>
        <w:t>specified</w:t>
      </w:r>
      <w:proofErr w:type="gramEnd"/>
      <w:r w:rsidRPr="008A6A0D">
        <w:rPr>
          <w:rFonts w:ascii="Times New Roman" w:hAnsi="Times New Roman"/>
          <w:bCs/>
          <w:snapToGrid w:val="0"/>
          <w:szCs w:val="24"/>
        </w:rPr>
        <w:t xml:space="preserve"> below (</w:t>
      </w:r>
      <w:r w:rsidRPr="008A6A0D">
        <w:rPr>
          <w:rFonts w:ascii="Times New Roman" w:hAnsi="Times New Roman"/>
          <w:b/>
          <w:bCs/>
          <w:snapToGrid w:val="0"/>
          <w:szCs w:val="24"/>
        </w:rPr>
        <w:t>“</w:t>
      </w:r>
      <w:r w:rsidRPr="008A6A0D">
        <w:rPr>
          <w:rFonts w:ascii="Times New Roman" w:hAnsi="Times New Roman"/>
          <w:bCs/>
          <w:snapToGrid w:val="0"/>
          <w:szCs w:val="24"/>
        </w:rPr>
        <w:t>the Reviewer</w:t>
      </w:r>
      <w:r w:rsidRPr="008A6A0D">
        <w:rPr>
          <w:rFonts w:ascii="Times New Roman" w:hAnsi="Times New Roman"/>
          <w:b/>
          <w:bCs/>
          <w:snapToGrid w:val="0"/>
          <w:szCs w:val="24"/>
        </w:rPr>
        <w:t>”</w:t>
      </w:r>
      <w:r w:rsidRPr="008A6A0D">
        <w:rPr>
          <w:rFonts w:ascii="Times New Roman" w:hAnsi="Times New Roman"/>
          <w:bCs/>
          <w:snapToGrid w:val="0"/>
          <w:szCs w:val="24"/>
        </w:rPr>
        <w:t>) to carry out any reconsiderations of determinations on behalf of the Licensee:</w:t>
      </w:r>
    </w:p>
    <w:p w:rsidR="008A6A0D" w:rsidRPr="008A6A0D" w:rsidRDefault="008A6A0D" w:rsidP="008A6A0D">
      <w:pPr>
        <w:tabs>
          <w:tab w:val="right" w:pos="1134"/>
          <w:tab w:val="left" w:pos="8318"/>
        </w:tabs>
        <w:rPr>
          <w:rFonts w:ascii="Times New Roman" w:hAnsi="Times New Roman"/>
          <w:bCs/>
          <w:snapToGrid w:val="0"/>
          <w:szCs w:val="24"/>
        </w:rPr>
      </w:pPr>
    </w:p>
    <w:p w:rsidR="008A6A0D" w:rsidRPr="008A6A0D" w:rsidRDefault="008A6A0D" w:rsidP="008A6A0D">
      <w:pPr>
        <w:tabs>
          <w:tab w:val="right" w:pos="1134"/>
          <w:tab w:val="left" w:pos="8318"/>
        </w:tabs>
        <w:ind w:left="1980"/>
        <w:rPr>
          <w:rFonts w:ascii="Times New Roman" w:hAnsi="Times New Roman"/>
          <w:b/>
          <w:snapToGrid w:val="0"/>
          <w:szCs w:val="24"/>
        </w:rPr>
      </w:pPr>
      <w:r w:rsidRPr="008A6A0D">
        <w:rPr>
          <w:rFonts w:ascii="Times New Roman" w:hAnsi="Times New Roman"/>
          <w:b/>
          <w:szCs w:val="24"/>
        </w:rPr>
        <w:t>The Reviewer: Insurance Australia Ltd ABN 11 000 016 722</w:t>
      </w:r>
    </w:p>
    <w:p w:rsidR="008A6A0D" w:rsidRPr="008A6A0D" w:rsidRDefault="008A6A0D" w:rsidP="008A6A0D">
      <w:pPr>
        <w:tabs>
          <w:tab w:val="right" w:pos="1134"/>
          <w:tab w:val="left" w:pos="8318"/>
        </w:tabs>
        <w:jc w:val="center"/>
        <w:rPr>
          <w:rFonts w:ascii="Times New Roman" w:hAnsi="Times New Roman"/>
          <w:b/>
          <w:bCs/>
          <w:snapToGrid w:val="0"/>
          <w:szCs w:val="24"/>
        </w:rPr>
      </w:pPr>
    </w:p>
    <w:p w:rsidR="008A6A0D" w:rsidRPr="008A6A0D" w:rsidRDefault="008A6A0D" w:rsidP="008A6A0D">
      <w:pPr>
        <w:ind w:left="540"/>
        <w:rPr>
          <w:rFonts w:ascii="Times New Roman" w:hAnsi="Times New Roman"/>
          <w:szCs w:val="24"/>
        </w:rPr>
      </w:pPr>
      <w:r w:rsidRPr="008A6A0D">
        <w:rPr>
          <w:rFonts w:ascii="Times New Roman" w:hAnsi="Times New Roman"/>
          <w:szCs w:val="24"/>
        </w:rPr>
        <w:t>The Licensee is to enter into and maintain a written contract with the Reviewer for the performance of the Reviewer’s reconsideration function and if requested to do so, give a copy of the contract to the Commission.</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tabs>
          <w:tab w:val="center" w:pos="4513"/>
          <w:tab w:val="right" w:pos="9027"/>
        </w:tabs>
        <w:rPr>
          <w:rFonts w:ascii="Times New Roman" w:hAnsi="Times New Roman"/>
          <w:szCs w:val="24"/>
          <w:lang w:val="en-US"/>
        </w:rPr>
      </w:pPr>
      <w:r w:rsidRPr="008A6A0D">
        <w:rPr>
          <w:rFonts w:ascii="Times New Roman" w:hAnsi="Times New Roman"/>
          <w:szCs w:val="24"/>
          <w:lang w:val="en-US"/>
        </w:rPr>
        <w:t xml:space="preserve">The Commission, acting under subsection </w:t>
      </w:r>
      <w:proofErr w:type="gramStart"/>
      <w:r w:rsidRPr="008A6A0D">
        <w:rPr>
          <w:rFonts w:ascii="Times New Roman" w:hAnsi="Times New Roman"/>
          <w:szCs w:val="24"/>
          <w:lang w:val="en-US"/>
        </w:rPr>
        <w:t>108D(</w:t>
      </w:r>
      <w:proofErr w:type="gramEnd"/>
      <w:r w:rsidRPr="008A6A0D">
        <w:rPr>
          <w:rFonts w:ascii="Times New Roman" w:hAnsi="Times New Roman"/>
          <w:szCs w:val="24"/>
          <w:lang w:val="en-US"/>
        </w:rPr>
        <w:t xml:space="preserve">2) of the SRC Act, varies the conditions of the abovementioned </w:t>
      </w:r>
      <w:proofErr w:type="spellStart"/>
      <w:r w:rsidRPr="008A6A0D">
        <w:rPr>
          <w:rFonts w:ascii="Times New Roman" w:hAnsi="Times New Roman"/>
          <w:szCs w:val="24"/>
          <w:lang w:val="en-US"/>
        </w:rPr>
        <w:t>Licence</w:t>
      </w:r>
      <w:proofErr w:type="spellEnd"/>
      <w:r w:rsidRPr="008A6A0D">
        <w:rPr>
          <w:rFonts w:ascii="Times New Roman" w:hAnsi="Times New Roman"/>
          <w:szCs w:val="24"/>
          <w:lang w:val="en-US"/>
        </w:rPr>
        <w:t xml:space="preserve"> as set out below.</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autoSpaceDE w:val="0"/>
        <w:autoSpaceDN w:val="0"/>
        <w:adjustRightInd w:val="0"/>
        <w:rPr>
          <w:rFonts w:ascii="Times New Roman" w:hAnsi="Times New Roman"/>
          <w:iCs/>
          <w:szCs w:val="24"/>
        </w:rPr>
      </w:pPr>
      <w:r w:rsidRPr="008A6A0D">
        <w:rPr>
          <w:rFonts w:ascii="Times New Roman" w:hAnsi="Times New Roman"/>
          <w:szCs w:val="24"/>
        </w:rPr>
        <w:t>Substitute “</w:t>
      </w:r>
      <w:r w:rsidRPr="008A6A0D">
        <w:rPr>
          <w:rFonts w:ascii="Times New Roman" w:hAnsi="Times New Roman"/>
          <w:i/>
          <w:iCs/>
          <w:szCs w:val="24"/>
        </w:rPr>
        <w:t xml:space="preserve">Occupational Health and Safety Act 1991 </w:t>
      </w:r>
      <w:r w:rsidRPr="008A6A0D">
        <w:rPr>
          <w:rFonts w:ascii="Times New Roman" w:hAnsi="Times New Roman"/>
          <w:szCs w:val="24"/>
        </w:rPr>
        <w:t>(OHS Act)” with “</w:t>
      </w:r>
      <w:r w:rsidRPr="008A6A0D">
        <w:rPr>
          <w:rFonts w:ascii="Times New Roman" w:hAnsi="Times New Roman"/>
          <w:i/>
          <w:iCs/>
          <w:szCs w:val="24"/>
        </w:rPr>
        <w:t xml:space="preserve">Work Health and Safety Act 2011 </w:t>
      </w:r>
      <w:r w:rsidRPr="008A6A0D">
        <w:rPr>
          <w:rFonts w:ascii="Times New Roman" w:hAnsi="Times New Roman"/>
          <w:szCs w:val="24"/>
        </w:rPr>
        <w:t>(WHS Act)” in clause 9 and substitute all subsequent references to the “OHS</w:t>
      </w:r>
      <w:r w:rsidRPr="008A6A0D">
        <w:rPr>
          <w:rFonts w:ascii="Times New Roman" w:hAnsi="Times New Roman"/>
          <w:i/>
          <w:iCs/>
          <w:szCs w:val="24"/>
        </w:rPr>
        <w:t xml:space="preserve"> </w:t>
      </w:r>
      <w:r w:rsidRPr="008A6A0D">
        <w:rPr>
          <w:rFonts w:ascii="Times New Roman" w:hAnsi="Times New Roman"/>
          <w:szCs w:val="24"/>
        </w:rPr>
        <w:t>Act” and “OHS” with the “WHS Act” and “WHS” respectively</w:t>
      </w:r>
      <w:r w:rsidRPr="008A6A0D">
        <w:rPr>
          <w:rFonts w:ascii="Times New Roman" w:hAnsi="Times New Roman"/>
          <w:iCs/>
          <w:szCs w:val="24"/>
        </w:rPr>
        <w:t>.</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tabs>
          <w:tab w:val="center" w:pos="4513"/>
          <w:tab w:val="right" w:pos="9027"/>
        </w:tabs>
        <w:rPr>
          <w:rFonts w:ascii="Times New Roman" w:hAnsi="Times New Roman"/>
          <w:szCs w:val="24"/>
        </w:rPr>
      </w:pPr>
      <w:r w:rsidRPr="008A6A0D">
        <w:rPr>
          <w:rFonts w:ascii="Times New Roman" w:hAnsi="Times New Roman"/>
          <w:szCs w:val="24"/>
        </w:rPr>
        <w:t>Prudential Condition 4.2(c) is replaced by the following.</w:t>
      </w:r>
    </w:p>
    <w:p w:rsidR="008A6A0D" w:rsidRPr="008A6A0D" w:rsidRDefault="008A6A0D" w:rsidP="008A6A0D">
      <w:pPr>
        <w:tabs>
          <w:tab w:val="center" w:pos="4513"/>
          <w:tab w:val="right" w:pos="9027"/>
        </w:tabs>
        <w:rPr>
          <w:rFonts w:ascii="Times New Roman" w:hAnsi="Times New Roman"/>
          <w:szCs w:val="24"/>
        </w:rPr>
      </w:pPr>
    </w:p>
    <w:p w:rsidR="008A6A0D" w:rsidRPr="008A6A0D" w:rsidRDefault="008A6A0D" w:rsidP="008A6A0D">
      <w:pPr>
        <w:tabs>
          <w:tab w:val="left" w:pos="0"/>
        </w:tabs>
        <w:spacing w:before="120" w:after="120"/>
        <w:rPr>
          <w:rFonts w:ascii="Times New Roman" w:hAnsi="Times New Roman"/>
          <w:szCs w:val="24"/>
        </w:rPr>
      </w:pPr>
      <w:r w:rsidRPr="008A6A0D">
        <w:rPr>
          <w:rFonts w:ascii="Times New Roman" w:hAnsi="Times New Roman"/>
          <w:szCs w:val="24"/>
        </w:rPr>
        <w:t xml:space="preserve">(c) </w:t>
      </w:r>
      <w:proofErr w:type="gramStart"/>
      <w:r w:rsidRPr="008A6A0D">
        <w:rPr>
          <w:rFonts w:ascii="Times New Roman" w:hAnsi="Times New Roman"/>
          <w:szCs w:val="24"/>
        </w:rPr>
        <w:t>obtained</w:t>
      </w:r>
      <w:proofErr w:type="gramEnd"/>
      <w:r w:rsidRPr="008A6A0D">
        <w:rPr>
          <w:rFonts w:ascii="Times New Roman" w:hAnsi="Times New Roman"/>
          <w:szCs w:val="24"/>
        </w:rPr>
        <w:t xml:space="preserve"> from a corporation that is authorised by the Australian Prudential Regulatory Authority (APRA) to carry on: </w:t>
      </w:r>
    </w:p>
    <w:p w:rsidR="008A6A0D" w:rsidRPr="008A6A0D" w:rsidRDefault="008A6A0D" w:rsidP="008A6A0D">
      <w:pPr>
        <w:numPr>
          <w:ilvl w:val="0"/>
          <w:numId w:val="52"/>
        </w:numPr>
        <w:tabs>
          <w:tab w:val="num" w:pos="720"/>
        </w:tabs>
        <w:spacing w:before="120" w:after="120"/>
        <w:ind w:left="2160" w:hanging="720"/>
        <w:rPr>
          <w:rFonts w:ascii="Times New Roman" w:hAnsi="Times New Roman"/>
          <w:snapToGrid w:val="0"/>
          <w:szCs w:val="24"/>
        </w:rPr>
      </w:pPr>
      <w:r w:rsidRPr="008A6A0D">
        <w:rPr>
          <w:rFonts w:ascii="Times New Roman" w:hAnsi="Times New Roman"/>
          <w:snapToGrid w:val="0"/>
          <w:szCs w:val="24"/>
        </w:rPr>
        <w:t xml:space="preserve">banking business in Australia under the </w:t>
      </w:r>
      <w:r w:rsidRPr="008A6A0D">
        <w:rPr>
          <w:rFonts w:ascii="Times New Roman" w:hAnsi="Times New Roman"/>
          <w:i/>
          <w:snapToGrid w:val="0"/>
          <w:szCs w:val="24"/>
        </w:rPr>
        <w:t>Banking Act 1959</w:t>
      </w:r>
      <w:r w:rsidRPr="008A6A0D">
        <w:rPr>
          <w:rFonts w:ascii="Times New Roman" w:hAnsi="Times New Roman"/>
          <w:snapToGrid w:val="0"/>
          <w:szCs w:val="24"/>
        </w:rPr>
        <w:t xml:space="preserve"> (</w:t>
      </w:r>
      <w:proofErr w:type="spellStart"/>
      <w:r w:rsidRPr="008A6A0D">
        <w:rPr>
          <w:rFonts w:ascii="Times New Roman" w:hAnsi="Times New Roman"/>
          <w:snapToGrid w:val="0"/>
          <w:szCs w:val="24"/>
        </w:rPr>
        <w:t>Cth</w:t>
      </w:r>
      <w:proofErr w:type="spellEnd"/>
      <w:r w:rsidRPr="008A6A0D">
        <w:rPr>
          <w:rFonts w:ascii="Times New Roman" w:hAnsi="Times New Roman"/>
          <w:snapToGrid w:val="0"/>
          <w:szCs w:val="24"/>
        </w:rPr>
        <w:t>) and has an issuer credit rating of or equivalent to a Standard and Poor’s AA- or better; or</w:t>
      </w:r>
    </w:p>
    <w:p w:rsidR="008A6A0D" w:rsidRPr="008A6A0D" w:rsidRDefault="008A6A0D" w:rsidP="008A6A0D">
      <w:pPr>
        <w:numPr>
          <w:ilvl w:val="0"/>
          <w:numId w:val="52"/>
        </w:numPr>
        <w:tabs>
          <w:tab w:val="num" w:pos="720"/>
        </w:tabs>
        <w:spacing w:before="120" w:after="120"/>
        <w:ind w:left="2160" w:hanging="720"/>
        <w:rPr>
          <w:rFonts w:ascii="Times New Roman" w:hAnsi="Times New Roman"/>
          <w:szCs w:val="24"/>
        </w:rPr>
      </w:pPr>
      <w:r w:rsidRPr="008A6A0D">
        <w:rPr>
          <w:rFonts w:ascii="Times New Roman" w:hAnsi="Times New Roman"/>
          <w:snapToGrid w:val="0"/>
          <w:szCs w:val="24"/>
        </w:rPr>
        <w:t xml:space="preserve">insurance business in Australia under the </w:t>
      </w:r>
      <w:r w:rsidRPr="008A6A0D">
        <w:rPr>
          <w:rFonts w:ascii="Times New Roman" w:hAnsi="Times New Roman"/>
          <w:i/>
          <w:snapToGrid w:val="0"/>
          <w:szCs w:val="24"/>
        </w:rPr>
        <w:t>Insurance Act 1973</w:t>
      </w:r>
      <w:r w:rsidRPr="008A6A0D">
        <w:rPr>
          <w:rFonts w:ascii="Times New Roman" w:hAnsi="Times New Roman"/>
          <w:snapToGrid w:val="0"/>
          <w:szCs w:val="24"/>
        </w:rPr>
        <w:t xml:space="preserve"> (</w:t>
      </w:r>
      <w:proofErr w:type="spellStart"/>
      <w:r w:rsidRPr="008A6A0D">
        <w:rPr>
          <w:rFonts w:ascii="Times New Roman" w:hAnsi="Times New Roman"/>
          <w:snapToGrid w:val="0"/>
          <w:szCs w:val="24"/>
        </w:rPr>
        <w:t>Cth</w:t>
      </w:r>
      <w:proofErr w:type="spellEnd"/>
      <w:r w:rsidRPr="008A6A0D">
        <w:rPr>
          <w:rFonts w:ascii="Times New Roman" w:hAnsi="Times New Roman"/>
          <w:snapToGrid w:val="0"/>
          <w:szCs w:val="24"/>
        </w:rPr>
        <w:t xml:space="preserve">) and has an issuer credit rating of or equivalent to a Standard and Poor's AA- or better and a financial strength </w:t>
      </w:r>
      <w:r w:rsidRPr="008A6A0D">
        <w:rPr>
          <w:rFonts w:ascii="Times New Roman" w:hAnsi="Times New Roman"/>
          <w:szCs w:val="24"/>
        </w:rPr>
        <w:t xml:space="preserve">rating of or equivalent to a Standard and Poor’s AA- or better. </w:t>
      </w: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r w:rsidRPr="008A6A0D">
        <w:rPr>
          <w:rFonts w:ascii="Times New Roman" w:hAnsi="Times New Roman"/>
          <w:szCs w:val="24"/>
          <w:lang w:val="en-US"/>
        </w:rPr>
        <w:t xml:space="preserve">The variations take effect at 12:01am </w:t>
      </w:r>
      <w:r w:rsidRPr="008A6A0D">
        <w:rPr>
          <w:rFonts w:ascii="Times New Roman" w:hAnsi="Times New Roman"/>
          <w:szCs w:val="24"/>
        </w:rPr>
        <w:t xml:space="preserve">(Australian Eastern Standard Time) </w:t>
      </w:r>
      <w:r w:rsidRPr="008A6A0D">
        <w:rPr>
          <w:rFonts w:ascii="Times New Roman" w:hAnsi="Times New Roman"/>
          <w:szCs w:val="24"/>
          <w:lang w:val="en-US"/>
        </w:rPr>
        <w:t>on 1 July 2014.</w:t>
      </w:r>
    </w:p>
    <w:p w:rsidR="008A6A0D" w:rsidRPr="008A6A0D" w:rsidRDefault="008A6A0D" w:rsidP="008A6A0D">
      <w:pPr>
        <w:rPr>
          <w:rFonts w:ascii="Times New Roman" w:hAnsi="Times New Roman"/>
          <w:szCs w:val="24"/>
        </w:rPr>
      </w:pPr>
    </w:p>
    <w:p w:rsidR="008A6A0D" w:rsidRPr="008A6A0D" w:rsidRDefault="008A6A0D" w:rsidP="008A6A0D">
      <w:pPr>
        <w:tabs>
          <w:tab w:val="right" w:pos="7513"/>
          <w:tab w:val="left" w:pos="8318"/>
        </w:tabs>
        <w:ind w:left="567" w:hanging="567"/>
        <w:rPr>
          <w:rFonts w:ascii="Times New Roman" w:hAnsi="Times New Roman"/>
          <w:snapToGrid w:val="0"/>
          <w:szCs w:val="24"/>
        </w:rPr>
      </w:pPr>
    </w:p>
    <w:p w:rsidR="008A6A0D" w:rsidRPr="008A6A0D" w:rsidRDefault="008A6A0D" w:rsidP="008A6A0D">
      <w:pPr>
        <w:rPr>
          <w:rFonts w:ascii="Times New Roman" w:hAnsi="Times New Roman"/>
          <w:szCs w:val="24"/>
        </w:rPr>
      </w:pPr>
      <w:proofErr w:type="gramStart"/>
      <w:r w:rsidRPr="008A6A0D">
        <w:rPr>
          <w:rFonts w:ascii="Times New Roman" w:hAnsi="Times New Roman"/>
          <w:szCs w:val="24"/>
        </w:rPr>
        <w:t>Dated the</w:t>
      </w:r>
      <w:r>
        <w:rPr>
          <w:rFonts w:ascii="Times New Roman" w:hAnsi="Times New Roman"/>
          <w:szCs w:val="24"/>
        </w:rPr>
        <w:t xml:space="preserve"> 25</w:t>
      </w:r>
      <w:r w:rsidRPr="008A6A0D">
        <w:rPr>
          <w:rFonts w:ascii="Times New Roman" w:hAnsi="Times New Roman"/>
          <w:szCs w:val="24"/>
          <w:vertAlign w:val="superscript"/>
        </w:rPr>
        <w:t>th</w:t>
      </w:r>
      <w:r>
        <w:rPr>
          <w:rFonts w:ascii="Times New Roman" w:hAnsi="Times New Roman"/>
          <w:szCs w:val="24"/>
        </w:rPr>
        <w:t xml:space="preserve"> </w:t>
      </w:r>
      <w:r w:rsidRPr="008A6A0D">
        <w:rPr>
          <w:rFonts w:ascii="Times New Roman" w:hAnsi="Times New Roman"/>
          <w:szCs w:val="24"/>
        </w:rPr>
        <w:t>day of</w:t>
      </w:r>
      <w:r>
        <w:rPr>
          <w:rFonts w:ascii="Times New Roman" w:hAnsi="Times New Roman"/>
          <w:szCs w:val="24"/>
        </w:rPr>
        <w:t xml:space="preserve"> June </w:t>
      </w:r>
      <w:r w:rsidRPr="008A6A0D">
        <w:rPr>
          <w:rFonts w:ascii="Times New Roman" w:hAnsi="Times New Roman"/>
          <w:szCs w:val="24"/>
        </w:rPr>
        <w:t>2014.</w:t>
      </w:r>
      <w:proofErr w:type="gramEnd"/>
      <w:r w:rsidRPr="008A6A0D">
        <w:rPr>
          <w:rFonts w:ascii="Times New Roman" w:hAnsi="Times New Roman"/>
          <w:szCs w:val="24"/>
        </w:rPr>
        <w:t xml:space="preserve"> </w:t>
      </w: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bookmarkStart w:id="0" w:name="_GoBack"/>
      <w:bookmarkEnd w:id="0"/>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p>
    <w:p w:rsidR="008A6A0D" w:rsidRPr="008A6A0D" w:rsidRDefault="008A6A0D" w:rsidP="008A6A0D">
      <w:pPr>
        <w:rPr>
          <w:rFonts w:ascii="Times New Roman" w:hAnsi="Times New Roman"/>
          <w:szCs w:val="24"/>
        </w:rPr>
      </w:pPr>
      <w:r w:rsidRPr="008A6A0D">
        <w:rPr>
          <w:rFonts w:ascii="Times New Roman" w:hAnsi="Times New Roman"/>
          <w:szCs w:val="24"/>
        </w:rPr>
        <w:t>Barry Sherriff</w:t>
      </w:r>
    </w:p>
    <w:p w:rsidR="008A6A0D" w:rsidRPr="008A6A0D" w:rsidRDefault="008A6A0D" w:rsidP="008A6A0D">
      <w:pPr>
        <w:rPr>
          <w:rFonts w:ascii="Times New Roman" w:hAnsi="Times New Roman"/>
          <w:szCs w:val="24"/>
        </w:rPr>
      </w:pPr>
      <w:r w:rsidRPr="008A6A0D">
        <w:rPr>
          <w:rFonts w:ascii="Times New Roman" w:hAnsi="Times New Roman"/>
          <w:szCs w:val="24"/>
        </w:rPr>
        <w:t>Chairperson</w:t>
      </w:r>
    </w:p>
    <w:p w:rsidR="008A6A0D" w:rsidRPr="008A6A0D" w:rsidRDefault="008A6A0D" w:rsidP="008A6A0D">
      <w:pPr>
        <w:rPr>
          <w:rFonts w:ascii="Times New Roman" w:hAnsi="Times New Roman"/>
          <w:szCs w:val="24"/>
        </w:rPr>
      </w:pPr>
      <w:r w:rsidRPr="008A6A0D">
        <w:rPr>
          <w:rFonts w:ascii="Times New Roman" w:hAnsi="Times New Roman"/>
          <w:szCs w:val="24"/>
        </w:rPr>
        <w:t>Safety, Rehabilitation and Compensation Commission</w:t>
      </w:r>
    </w:p>
    <w:p w:rsidR="00C57783" w:rsidRDefault="00C57783" w:rsidP="00A7175A">
      <w:pPr>
        <w:tabs>
          <w:tab w:val="left" w:pos="1134"/>
        </w:tabs>
        <w:rPr>
          <w:rFonts w:ascii="Times New Roman" w:hAnsi="Times New Roman"/>
          <w:szCs w:val="24"/>
        </w:rPr>
      </w:pPr>
    </w:p>
    <w:p w:rsidR="004B2753" w:rsidRPr="00424B97" w:rsidRDefault="004B2753" w:rsidP="00424B97"/>
    <w:sectPr w:rsidR="004B2753" w:rsidRPr="00424B97" w:rsidSect="008A6A0D">
      <w:headerReference w:type="first" r:id="rId9"/>
      <w:type w:val="continuous"/>
      <w:pgSz w:w="11906" w:h="16838" w:code="9"/>
      <w:pgMar w:top="1134" w:right="1416" w:bottom="1134" w:left="1418"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rPr>
            <w:drawing>
              <wp:inline distT="0" distB="0" distL="0" distR="0" wp14:anchorId="7CF562F9" wp14:editId="6CE2DCF2">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54B32D2"/>
    <w:multiLevelType w:val="hybridMultilevel"/>
    <w:tmpl w:val="9942016C"/>
    <w:lvl w:ilvl="0" w:tplc="C7160908">
      <w:start w:val="1"/>
      <w:numFmt w:val="lowerRoman"/>
      <w:lvlText w:val="(%1)"/>
      <w:lvlJc w:val="left"/>
      <w:pPr>
        <w:tabs>
          <w:tab w:val="num" w:pos="1854"/>
        </w:tabs>
        <w:ind w:left="1701"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nsid w:val="064E219A"/>
    <w:multiLevelType w:val="hybridMultilevel"/>
    <w:tmpl w:val="7506E726"/>
    <w:lvl w:ilvl="0" w:tplc="C7E67D0E">
      <w:start w:val="1"/>
      <w:numFmt w:val="bullet"/>
      <w:lvlText w:val="-"/>
      <w:lvlJc w:val="left"/>
      <w:pPr>
        <w:tabs>
          <w:tab w:val="num" w:pos="2061"/>
        </w:tabs>
        <w:ind w:left="2061" w:hanging="360"/>
      </w:pPr>
      <w:rPr>
        <w:rFonts w:ascii="Courier New" w:hAnsi="Courier New" w:cs="Times New Roman" w:hint="default"/>
      </w:rPr>
    </w:lvl>
    <w:lvl w:ilvl="1" w:tplc="0C090003">
      <w:start w:val="1"/>
      <w:numFmt w:val="bullet"/>
      <w:lvlText w:val="o"/>
      <w:lvlJc w:val="left"/>
      <w:pPr>
        <w:tabs>
          <w:tab w:val="num" w:pos="2061"/>
        </w:tabs>
        <w:ind w:left="2061" w:hanging="360"/>
      </w:pPr>
      <w:rPr>
        <w:rFonts w:ascii="Courier New" w:hAnsi="Courier New" w:cs="Courier New" w:hint="default"/>
      </w:rPr>
    </w:lvl>
    <w:lvl w:ilvl="2" w:tplc="0C090005">
      <w:start w:val="1"/>
      <w:numFmt w:val="bullet"/>
      <w:lvlText w:val=""/>
      <w:lvlJc w:val="left"/>
      <w:pPr>
        <w:tabs>
          <w:tab w:val="num" w:pos="2781"/>
        </w:tabs>
        <w:ind w:left="2781" w:hanging="360"/>
      </w:pPr>
      <w:rPr>
        <w:rFonts w:ascii="Wingdings" w:hAnsi="Wingdings" w:hint="default"/>
      </w:rPr>
    </w:lvl>
    <w:lvl w:ilvl="3" w:tplc="0C090001">
      <w:start w:val="1"/>
      <w:numFmt w:val="bullet"/>
      <w:lvlText w:val=""/>
      <w:lvlJc w:val="left"/>
      <w:pPr>
        <w:tabs>
          <w:tab w:val="num" w:pos="3501"/>
        </w:tabs>
        <w:ind w:left="3501" w:hanging="360"/>
      </w:pPr>
      <w:rPr>
        <w:rFonts w:ascii="Symbol" w:hAnsi="Symbol" w:hint="default"/>
      </w:rPr>
    </w:lvl>
    <w:lvl w:ilvl="4" w:tplc="0C090003">
      <w:start w:val="1"/>
      <w:numFmt w:val="bullet"/>
      <w:lvlText w:val="o"/>
      <w:lvlJc w:val="left"/>
      <w:pPr>
        <w:tabs>
          <w:tab w:val="num" w:pos="4221"/>
        </w:tabs>
        <w:ind w:left="4221" w:hanging="360"/>
      </w:pPr>
      <w:rPr>
        <w:rFonts w:ascii="Courier New" w:hAnsi="Courier New" w:cs="Courier New" w:hint="default"/>
      </w:rPr>
    </w:lvl>
    <w:lvl w:ilvl="5" w:tplc="0C090005">
      <w:start w:val="1"/>
      <w:numFmt w:val="bullet"/>
      <w:lvlText w:val=""/>
      <w:lvlJc w:val="left"/>
      <w:pPr>
        <w:tabs>
          <w:tab w:val="num" w:pos="4941"/>
        </w:tabs>
        <w:ind w:left="4941" w:hanging="360"/>
      </w:pPr>
      <w:rPr>
        <w:rFonts w:ascii="Wingdings" w:hAnsi="Wingdings" w:hint="default"/>
      </w:rPr>
    </w:lvl>
    <w:lvl w:ilvl="6" w:tplc="0C090001">
      <w:start w:val="1"/>
      <w:numFmt w:val="bullet"/>
      <w:lvlText w:val=""/>
      <w:lvlJc w:val="left"/>
      <w:pPr>
        <w:tabs>
          <w:tab w:val="num" w:pos="5661"/>
        </w:tabs>
        <w:ind w:left="5661" w:hanging="360"/>
      </w:pPr>
      <w:rPr>
        <w:rFonts w:ascii="Symbol" w:hAnsi="Symbol" w:hint="default"/>
      </w:rPr>
    </w:lvl>
    <w:lvl w:ilvl="7" w:tplc="0C090003">
      <w:start w:val="1"/>
      <w:numFmt w:val="bullet"/>
      <w:lvlText w:val="o"/>
      <w:lvlJc w:val="left"/>
      <w:pPr>
        <w:tabs>
          <w:tab w:val="num" w:pos="6381"/>
        </w:tabs>
        <w:ind w:left="6381" w:hanging="360"/>
      </w:pPr>
      <w:rPr>
        <w:rFonts w:ascii="Courier New" w:hAnsi="Courier New" w:cs="Courier New" w:hint="default"/>
      </w:rPr>
    </w:lvl>
    <w:lvl w:ilvl="8" w:tplc="0C090005">
      <w:start w:val="1"/>
      <w:numFmt w:val="bullet"/>
      <w:lvlText w:val=""/>
      <w:lvlJc w:val="left"/>
      <w:pPr>
        <w:tabs>
          <w:tab w:val="num" w:pos="7101"/>
        </w:tabs>
        <w:ind w:left="7101" w:hanging="360"/>
      </w:pPr>
      <w:rPr>
        <w:rFonts w:ascii="Wingdings" w:hAnsi="Wingdings" w:hint="default"/>
      </w:rPr>
    </w:lvl>
  </w:abstractNum>
  <w:abstractNum w:abstractNumId="3">
    <w:nsid w:val="0696561F"/>
    <w:multiLevelType w:val="singleLevel"/>
    <w:tmpl w:val="108C47E8"/>
    <w:lvl w:ilvl="0">
      <w:start w:val="1"/>
      <w:numFmt w:val="lowerRoman"/>
      <w:lvlText w:val="(%1)"/>
      <w:lvlJc w:val="left"/>
      <w:pPr>
        <w:tabs>
          <w:tab w:val="num" w:pos="1008"/>
        </w:tabs>
        <w:ind w:left="504" w:hanging="216"/>
      </w:pPr>
    </w:lvl>
  </w:abstractNum>
  <w:abstractNum w:abstractNumId="4">
    <w:nsid w:val="0A2552AF"/>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5">
    <w:nsid w:val="0FF73C85"/>
    <w:multiLevelType w:val="singleLevel"/>
    <w:tmpl w:val="69263748"/>
    <w:lvl w:ilvl="0">
      <w:start w:val="1"/>
      <w:numFmt w:val="lowerLetter"/>
      <w:lvlText w:val="(%1)"/>
      <w:lvlJc w:val="left"/>
      <w:pPr>
        <w:tabs>
          <w:tab w:val="num" w:pos="1701"/>
        </w:tabs>
        <w:ind w:left="1701" w:hanging="567"/>
      </w:pPr>
    </w:lvl>
  </w:abstractNum>
  <w:abstractNum w:abstractNumId="6">
    <w:nsid w:val="108E5A84"/>
    <w:multiLevelType w:val="hybridMultilevel"/>
    <w:tmpl w:val="0CA691FE"/>
    <w:lvl w:ilvl="0" w:tplc="46E8C734">
      <w:start w:val="1"/>
      <w:numFmt w:val="lowerLetter"/>
      <w:lvlText w:val="(%1)"/>
      <w:lvlJc w:val="left"/>
      <w:pPr>
        <w:tabs>
          <w:tab w:val="num" w:pos="1701"/>
        </w:tabs>
        <w:ind w:left="1701" w:hanging="567"/>
      </w:pPr>
    </w:lvl>
    <w:lvl w:ilvl="1" w:tplc="3A8449AE">
      <w:start w:val="1"/>
      <w:numFmt w:val="lowerLetter"/>
      <w:lvlText w:val="(%2)"/>
      <w:lvlJc w:val="left"/>
      <w:pPr>
        <w:tabs>
          <w:tab w:val="num" w:pos="1440"/>
        </w:tabs>
        <w:ind w:left="1440" w:hanging="360"/>
      </w:pPr>
    </w:lvl>
    <w:lvl w:ilvl="2" w:tplc="FFFFFFFF">
      <w:start w:val="1"/>
      <w:numFmt w:val="lowerRoman"/>
      <w:lvlText w:val="(%3)"/>
      <w:lvlJc w:val="lef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nsid w:val="12A32B55"/>
    <w:multiLevelType w:val="hybridMultilevel"/>
    <w:tmpl w:val="3BD4AEEC"/>
    <w:lvl w:ilvl="0" w:tplc="A2BEE1FC">
      <w:start w:val="1"/>
      <w:numFmt w:val="decimal"/>
      <w:lvlText w:val="%1."/>
      <w:lvlJc w:val="left"/>
      <w:pPr>
        <w:tabs>
          <w:tab w:val="num" w:pos="900"/>
        </w:tabs>
        <w:ind w:left="90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52908BE"/>
    <w:multiLevelType w:val="singleLevel"/>
    <w:tmpl w:val="69263748"/>
    <w:lvl w:ilvl="0">
      <w:start w:val="1"/>
      <w:numFmt w:val="lowerLetter"/>
      <w:lvlText w:val="(%1)"/>
      <w:lvlJc w:val="left"/>
      <w:pPr>
        <w:tabs>
          <w:tab w:val="num" w:pos="1701"/>
        </w:tabs>
        <w:ind w:left="1701" w:hanging="567"/>
      </w:pPr>
    </w:lvl>
  </w:abstractNum>
  <w:abstractNum w:abstractNumId="9">
    <w:nsid w:val="1A376B20"/>
    <w:multiLevelType w:val="multilevel"/>
    <w:tmpl w:val="11AA24E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1D79670F"/>
    <w:multiLevelType w:val="multilevel"/>
    <w:tmpl w:val="F742375C"/>
    <w:lvl w:ilvl="0">
      <w:start w:val="5"/>
      <w:numFmt w:val="decimal"/>
      <w:lvlText w:val="%1"/>
      <w:lvlJc w:val="left"/>
      <w:pPr>
        <w:tabs>
          <w:tab w:val="num" w:pos="852"/>
        </w:tabs>
        <w:ind w:left="852" w:hanging="852"/>
      </w:pPr>
    </w:lvl>
    <w:lvl w:ilvl="1">
      <w:start w:val="2"/>
      <w:numFmt w:val="decimal"/>
      <w:lvlText w:val="%1.%2"/>
      <w:lvlJc w:val="left"/>
      <w:pPr>
        <w:tabs>
          <w:tab w:val="num" w:pos="852"/>
        </w:tabs>
        <w:ind w:left="852" w:hanging="852"/>
      </w:pPr>
    </w:lvl>
    <w:lvl w:ilvl="2">
      <w:start w:val="1"/>
      <w:numFmt w:val="decimal"/>
      <w:lvlText w:val="%1.%2.%3"/>
      <w:lvlJc w:val="left"/>
      <w:pPr>
        <w:tabs>
          <w:tab w:val="num" w:pos="852"/>
        </w:tabs>
        <w:ind w:left="852" w:hanging="852"/>
      </w:pPr>
    </w:lvl>
    <w:lvl w:ilvl="3">
      <w:start w:val="1"/>
      <w:numFmt w:val="decimal"/>
      <w:lvlText w:val="%1.%2.%3.%4"/>
      <w:lvlJc w:val="left"/>
      <w:pPr>
        <w:tabs>
          <w:tab w:val="num" w:pos="852"/>
        </w:tabs>
        <w:ind w:left="852" w:hanging="85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1F0A7190"/>
    <w:multiLevelType w:val="hybridMultilevel"/>
    <w:tmpl w:val="D40A0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C971EE"/>
    <w:multiLevelType w:val="multilevel"/>
    <w:tmpl w:val="235A874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2CB66EF7"/>
    <w:multiLevelType w:val="hybridMultilevel"/>
    <w:tmpl w:val="85CC5ED4"/>
    <w:lvl w:ilvl="0" w:tplc="90A0E5EE">
      <w:start w:val="1"/>
      <w:numFmt w:val="lowerRoman"/>
      <w:lvlText w:val="(%1)"/>
      <w:lvlJc w:val="left"/>
      <w:pPr>
        <w:tabs>
          <w:tab w:val="num" w:pos="2835"/>
        </w:tabs>
        <w:ind w:left="2835" w:hanging="567"/>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EFC3140"/>
    <w:multiLevelType w:val="hybridMultilevel"/>
    <w:tmpl w:val="770096AE"/>
    <w:lvl w:ilvl="0" w:tplc="433CDA68">
      <w:start w:val="1"/>
      <w:numFmt w:val="lowerRoman"/>
      <w:lvlText w:val="(%1)"/>
      <w:lvlJc w:val="left"/>
      <w:pPr>
        <w:tabs>
          <w:tab w:val="num" w:pos="1287"/>
        </w:tabs>
        <w:ind w:left="1134" w:hanging="567"/>
      </w:pPr>
      <w:rPr>
        <w:i w:val="0"/>
      </w:rPr>
    </w:lvl>
    <w:lvl w:ilvl="1" w:tplc="04090019">
      <w:start w:val="1"/>
      <w:numFmt w:val="lowerLetter"/>
      <w:lvlText w:val="%2."/>
      <w:lvlJc w:val="left"/>
      <w:pPr>
        <w:tabs>
          <w:tab w:val="num" w:pos="873"/>
        </w:tabs>
        <w:ind w:left="873" w:hanging="360"/>
      </w:pPr>
    </w:lvl>
    <w:lvl w:ilvl="2" w:tplc="0409001B">
      <w:start w:val="1"/>
      <w:numFmt w:val="lowerRoman"/>
      <w:lvlText w:val="%3."/>
      <w:lvlJc w:val="right"/>
      <w:pPr>
        <w:tabs>
          <w:tab w:val="num" w:pos="1593"/>
        </w:tabs>
        <w:ind w:left="1593" w:hanging="180"/>
      </w:pPr>
    </w:lvl>
    <w:lvl w:ilvl="3" w:tplc="0409000F">
      <w:start w:val="1"/>
      <w:numFmt w:val="decimal"/>
      <w:lvlText w:val="%4."/>
      <w:lvlJc w:val="left"/>
      <w:pPr>
        <w:tabs>
          <w:tab w:val="num" w:pos="2313"/>
        </w:tabs>
        <w:ind w:left="2313" w:hanging="360"/>
      </w:pPr>
    </w:lvl>
    <w:lvl w:ilvl="4" w:tplc="04090019">
      <w:start w:val="1"/>
      <w:numFmt w:val="lowerLetter"/>
      <w:lvlText w:val="%5."/>
      <w:lvlJc w:val="left"/>
      <w:pPr>
        <w:tabs>
          <w:tab w:val="num" w:pos="3033"/>
        </w:tabs>
        <w:ind w:left="3033" w:hanging="360"/>
      </w:pPr>
    </w:lvl>
    <w:lvl w:ilvl="5" w:tplc="0409001B">
      <w:start w:val="1"/>
      <w:numFmt w:val="lowerRoman"/>
      <w:lvlText w:val="%6."/>
      <w:lvlJc w:val="right"/>
      <w:pPr>
        <w:tabs>
          <w:tab w:val="num" w:pos="3753"/>
        </w:tabs>
        <w:ind w:left="3753" w:hanging="180"/>
      </w:pPr>
    </w:lvl>
    <w:lvl w:ilvl="6" w:tplc="0409000F">
      <w:start w:val="1"/>
      <w:numFmt w:val="decimal"/>
      <w:lvlText w:val="%7."/>
      <w:lvlJc w:val="left"/>
      <w:pPr>
        <w:tabs>
          <w:tab w:val="num" w:pos="4473"/>
        </w:tabs>
        <w:ind w:left="4473" w:hanging="360"/>
      </w:pPr>
    </w:lvl>
    <w:lvl w:ilvl="7" w:tplc="04090019">
      <w:start w:val="1"/>
      <w:numFmt w:val="lowerLetter"/>
      <w:lvlText w:val="%8."/>
      <w:lvlJc w:val="left"/>
      <w:pPr>
        <w:tabs>
          <w:tab w:val="num" w:pos="5193"/>
        </w:tabs>
        <w:ind w:left="5193" w:hanging="360"/>
      </w:pPr>
    </w:lvl>
    <w:lvl w:ilvl="8" w:tplc="0409001B">
      <w:start w:val="1"/>
      <w:numFmt w:val="lowerRoman"/>
      <w:lvlText w:val="%9."/>
      <w:lvlJc w:val="right"/>
      <w:pPr>
        <w:tabs>
          <w:tab w:val="num" w:pos="5913"/>
        </w:tabs>
        <w:ind w:left="5913" w:hanging="180"/>
      </w:pPr>
    </w:lvl>
  </w:abstractNum>
  <w:abstractNum w:abstractNumId="15">
    <w:nsid w:val="31007A3F"/>
    <w:multiLevelType w:val="singleLevel"/>
    <w:tmpl w:val="69263748"/>
    <w:lvl w:ilvl="0">
      <w:start w:val="1"/>
      <w:numFmt w:val="lowerLetter"/>
      <w:lvlText w:val="(%1)"/>
      <w:lvlJc w:val="left"/>
      <w:pPr>
        <w:tabs>
          <w:tab w:val="num" w:pos="1701"/>
        </w:tabs>
        <w:ind w:left="1701" w:hanging="567"/>
      </w:pPr>
    </w:lvl>
  </w:abstractNum>
  <w:abstractNum w:abstractNumId="16">
    <w:nsid w:val="39331B79"/>
    <w:multiLevelType w:val="hybridMultilevel"/>
    <w:tmpl w:val="43B031B4"/>
    <w:lvl w:ilvl="0" w:tplc="33B65496">
      <w:start w:val="1"/>
      <w:numFmt w:val="lowerLetter"/>
      <w:lvlText w:val="(%1)"/>
      <w:lvlJc w:val="left"/>
      <w:pPr>
        <w:tabs>
          <w:tab w:val="num" w:pos="1647"/>
        </w:tabs>
        <w:ind w:left="1647" w:hanging="567"/>
      </w:pPr>
      <w:rPr>
        <w:rFonts w:ascii="Times New Roman" w:hAnsi="Times New Roman" w:cs="Times New Roman" w:hint="default"/>
        <w:sz w:val="24"/>
        <w:szCs w:val="24"/>
      </w:rPr>
    </w:lvl>
    <w:lvl w:ilvl="1" w:tplc="0C090019">
      <w:start w:val="1"/>
      <w:numFmt w:val="lowerLetter"/>
      <w:lvlText w:val="%2."/>
      <w:lvlJc w:val="left"/>
      <w:pPr>
        <w:tabs>
          <w:tab w:val="num" w:pos="1386"/>
        </w:tabs>
        <w:ind w:left="1386" w:hanging="360"/>
      </w:pPr>
    </w:lvl>
    <w:lvl w:ilvl="2" w:tplc="0C09001B">
      <w:start w:val="1"/>
      <w:numFmt w:val="lowerRoman"/>
      <w:lvlText w:val="%3."/>
      <w:lvlJc w:val="right"/>
      <w:pPr>
        <w:tabs>
          <w:tab w:val="num" w:pos="2106"/>
        </w:tabs>
        <w:ind w:left="2106" w:hanging="180"/>
      </w:pPr>
    </w:lvl>
    <w:lvl w:ilvl="3" w:tplc="0C09000F">
      <w:start w:val="1"/>
      <w:numFmt w:val="decimal"/>
      <w:lvlText w:val="%4."/>
      <w:lvlJc w:val="left"/>
      <w:pPr>
        <w:tabs>
          <w:tab w:val="num" w:pos="2826"/>
        </w:tabs>
        <w:ind w:left="2826" w:hanging="360"/>
      </w:pPr>
    </w:lvl>
    <w:lvl w:ilvl="4" w:tplc="0C090019">
      <w:start w:val="1"/>
      <w:numFmt w:val="lowerLetter"/>
      <w:lvlText w:val="%5."/>
      <w:lvlJc w:val="left"/>
      <w:pPr>
        <w:tabs>
          <w:tab w:val="num" w:pos="3546"/>
        </w:tabs>
        <w:ind w:left="3546" w:hanging="360"/>
      </w:pPr>
    </w:lvl>
    <w:lvl w:ilvl="5" w:tplc="0C09001B">
      <w:start w:val="1"/>
      <w:numFmt w:val="lowerRoman"/>
      <w:lvlText w:val="%6."/>
      <w:lvlJc w:val="right"/>
      <w:pPr>
        <w:tabs>
          <w:tab w:val="num" w:pos="4266"/>
        </w:tabs>
        <w:ind w:left="4266" w:hanging="180"/>
      </w:pPr>
    </w:lvl>
    <w:lvl w:ilvl="6" w:tplc="0C09000F">
      <w:start w:val="1"/>
      <w:numFmt w:val="decimal"/>
      <w:lvlText w:val="%7."/>
      <w:lvlJc w:val="left"/>
      <w:pPr>
        <w:tabs>
          <w:tab w:val="num" w:pos="4986"/>
        </w:tabs>
        <w:ind w:left="4986" w:hanging="360"/>
      </w:pPr>
    </w:lvl>
    <w:lvl w:ilvl="7" w:tplc="0C090019">
      <w:start w:val="1"/>
      <w:numFmt w:val="lowerLetter"/>
      <w:lvlText w:val="%8."/>
      <w:lvlJc w:val="left"/>
      <w:pPr>
        <w:tabs>
          <w:tab w:val="num" w:pos="5706"/>
        </w:tabs>
        <w:ind w:left="5706" w:hanging="360"/>
      </w:pPr>
    </w:lvl>
    <w:lvl w:ilvl="8" w:tplc="0C09001B">
      <w:start w:val="1"/>
      <w:numFmt w:val="lowerRoman"/>
      <w:lvlText w:val="%9."/>
      <w:lvlJc w:val="right"/>
      <w:pPr>
        <w:tabs>
          <w:tab w:val="num" w:pos="6426"/>
        </w:tabs>
        <w:ind w:left="6426" w:hanging="180"/>
      </w:pPr>
    </w:lvl>
  </w:abstractNum>
  <w:abstractNum w:abstractNumId="17">
    <w:nsid w:val="3B0F68FB"/>
    <w:multiLevelType w:val="hybridMultilevel"/>
    <w:tmpl w:val="58A0740A"/>
    <w:lvl w:ilvl="0" w:tplc="FF8410A0">
      <w:start w:val="1"/>
      <w:numFmt w:val="lowerLetter"/>
      <w:lvlText w:val="(%1)"/>
      <w:lvlJc w:val="left"/>
      <w:pPr>
        <w:ind w:left="1080" w:hanging="360"/>
      </w:pPr>
      <w:rPr>
        <w:i w:val="0"/>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nsid w:val="3DA63A14"/>
    <w:multiLevelType w:val="hybridMultilevel"/>
    <w:tmpl w:val="BB02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E9651C"/>
    <w:multiLevelType w:val="hybridMultilevel"/>
    <w:tmpl w:val="C81430D6"/>
    <w:lvl w:ilvl="0" w:tplc="0C09000F">
      <w:start w:val="1"/>
      <w:numFmt w:val="lowerLetter"/>
      <w:lvlText w:val="(%1)"/>
      <w:lvlJc w:val="left"/>
      <w:pPr>
        <w:tabs>
          <w:tab w:val="num" w:pos="1134"/>
        </w:tabs>
        <w:ind w:left="1701" w:hanging="567"/>
      </w:pPr>
      <w:rPr>
        <w:rFonts w:ascii="Palatino" w:hAnsi="Palatino" w:hint="default"/>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nsid w:val="3FFB2F74"/>
    <w:multiLevelType w:val="singleLevel"/>
    <w:tmpl w:val="F42AA85C"/>
    <w:lvl w:ilvl="0">
      <w:start w:val="1"/>
      <w:numFmt w:val="lowerRoman"/>
      <w:lvlText w:val="(%1)"/>
      <w:lvlJc w:val="left"/>
      <w:pPr>
        <w:tabs>
          <w:tab w:val="num" w:pos="1008"/>
        </w:tabs>
        <w:ind w:left="504" w:hanging="216"/>
      </w:pPr>
      <w:rPr>
        <w:rFonts w:ascii="Palatino" w:hAnsi="Palatino" w:hint="default"/>
        <w:sz w:val="24"/>
        <w:szCs w:val="24"/>
      </w:rPr>
    </w:lvl>
  </w:abstractNum>
  <w:abstractNum w:abstractNumId="21">
    <w:nsid w:val="435F468B"/>
    <w:multiLevelType w:val="hybridMultilevel"/>
    <w:tmpl w:val="9542A5EC"/>
    <w:lvl w:ilvl="0" w:tplc="225A474C">
      <w:start w:val="1"/>
      <w:numFmt w:val="lowerRoman"/>
      <w:lvlText w:val="(%1)"/>
      <w:lvlJc w:val="left"/>
      <w:pPr>
        <w:ind w:left="1440" w:hanging="720"/>
      </w:pPr>
      <w:rPr>
        <w: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nsid w:val="4606237B"/>
    <w:multiLevelType w:val="singleLevel"/>
    <w:tmpl w:val="8FF0553E"/>
    <w:lvl w:ilvl="0">
      <w:start w:val="1"/>
      <w:numFmt w:val="lowerRoman"/>
      <w:lvlText w:val="(%1)"/>
      <w:lvlJc w:val="left"/>
      <w:pPr>
        <w:tabs>
          <w:tab w:val="num" w:pos="1008"/>
        </w:tabs>
        <w:ind w:left="504" w:hanging="216"/>
      </w:pPr>
    </w:lvl>
  </w:abstractNum>
  <w:abstractNum w:abstractNumId="23">
    <w:nsid w:val="4731567A"/>
    <w:multiLevelType w:val="hybridMultilevel"/>
    <w:tmpl w:val="C31A2FF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484F3C90"/>
    <w:multiLevelType w:val="multilevel"/>
    <w:tmpl w:val="14DA5C4A"/>
    <w:lvl w:ilvl="0">
      <w:start w:val="1"/>
      <w:numFmt w:val="lowerRoman"/>
      <w:lvlText w:val="(%1)"/>
      <w:lvlJc w:val="left"/>
      <w:pPr>
        <w:ind w:left="360" w:hanging="360"/>
      </w:pPr>
      <w:rPr>
        <w:rFonts w:ascii="Times" w:eastAsia="Times New Roman" w:hAnsi="Time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B955E81"/>
    <w:multiLevelType w:val="hybridMultilevel"/>
    <w:tmpl w:val="F0CA11C8"/>
    <w:lvl w:ilvl="0" w:tplc="78A821F4">
      <w:start w:val="1"/>
      <w:numFmt w:val="lowerLetter"/>
      <w:lvlText w:val="(%1)"/>
      <w:lvlJc w:val="left"/>
      <w:pPr>
        <w:ind w:left="1080" w:hanging="360"/>
      </w:pPr>
      <w:rPr>
        <w:i/>
      </w:r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nsid w:val="4DFB58EC"/>
    <w:multiLevelType w:val="hybridMultilevel"/>
    <w:tmpl w:val="54F47362"/>
    <w:lvl w:ilvl="0" w:tplc="C7160908">
      <w:start w:val="1"/>
      <w:numFmt w:val="lowerRoman"/>
      <w:lvlText w:val="(%1)"/>
      <w:lvlJc w:val="left"/>
      <w:pPr>
        <w:tabs>
          <w:tab w:val="num" w:pos="1854"/>
        </w:tabs>
        <w:ind w:left="1701"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nsid w:val="4EA017EF"/>
    <w:multiLevelType w:val="multilevel"/>
    <w:tmpl w:val="C90686EE"/>
    <w:lvl w:ilvl="0">
      <w:start w:val="2"/>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28">
    <w:nsid w:val="517A701C"/>
    <w:multiLevelType w:val="hybridMultilevel"/>
    <w:tmpl w:val="4FA874CC"/>
    <w:lvl w:ilvl="0" w:tplc="4BEE7178">
      <w:start w:val="1"/>
      <w:numFmt w:val="lowerLetter"/>
      <w:lvlText w:val="(%1)"/>
      <w:lvlJc w:val="left"/>
      <w:pPr>
        <w:tabs>
          <w:tab w:val="num" w:pos="1854"/>
        </w:tabs>
        <w:ind w:left="1854" w:hanging="360"/>
      </w:p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519910E6"/>
    <w:multiLevelType w:val="hybridMultilevel"/>
    <w:tmpl w:val="D3CE0F58"/>
    <w:lvl w:ilvl="0" w:tplc="7BE0E01A">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0">
    <w:nsid w:val="55B1265D"/>
    <w:multiLevelType w:val="hybridMultilevel"/>
    <w:tmpl w:val="7108CB08"/>
    <w:lvl w:ilvl="0" w:tplc="FFFFFFFF">
      <w:start w:val="1"/>
      <w:numFmt w:val="lowerLetter"/>
      <w:lvlText w:val="(%1)"/>
      <w:lvlJc w:val="left"/>
      <w:pPr>
        <w:tabs>
          <w:tab w:val="num" w:pos="3861"/>
        </w:tabs>
        <w:ind w:left="1701" w:hanging="567"/>
      </w:pPr>
      <w:rPr>
        <w:rFonts w:ascii="Palatino" w:hAnsi="Palatino"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55CE7F2E"/>
    <w:multiLevelType w:val="singleLevel"/>
    <w:tmpl w:val="C7160908"/>
    <w:lvl w:ilvl="0">
      <w:start w:val="1"/>
      <w:numFmt w:val="lowerRoman"/>
      <w:lvlText w:val="(%1)"/>
      <w:lvlJc w:val="left"/>
      <w:pPr>
        <w:tabs>
          <w:tab w:val="num" w:pos="1996"/>
        </w:tabs>
        <w:ind w:left="1843" w:hanging="567"/>
      </w:pPr>
    </w:lvl>
  </w:abstractNum>
  <w:abstractNum w:abstractNumId="32">
    <w:nsid w:val="56513332"/>
    <w:multiLevelType w:val="multilevel"/>
    <w:tmpl w:val="14DA5C4A"/>
    <w:lvl w:ilvl="0">
      <w:start w:val="1"/>
      <w:numFmt w:val="lowerRoman"/>
      <w:lvlText w:val="(%1)"/>
      <w:lvlJc w:val="left"/>
      <w:pPr>
        <w:ind w:left="360" w:hanging="360"/>
      </w:pPr>
      <w:rPr>
        <w:rFonts w:ascii="Times" w:eastAsia="Times New Roman" w:hAnsi="Time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8C419C7"/>
    <w:multiLevelType w:val="multilevel"/>
    <w:tmpl w:val="54860DC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nsid w:val="5A2337A1"/>
    <w:multiLevelType w:val="singleLevel"/>
    <w:tmpl w:val="4000952E"/>
    <w:lvl w:ilvl="0">
      <w:start w:val="1"/>
      <w:numFmt w:val="lowerRoman"/>
      <w:lvlText w:val="(%1)"/>
      <w:lvlJc w:val="left"/>
      <w:pPr>
        <w:tabs>
          <w:tab w:val="num" w:pos="1854"/>
        </w:tabs>
        <w:ind w:left="1701" w:hanging="567"/>
      </w:pPr>
    </w:lvl>
  </w:abstractNum>
  <w:abstractNum w:abstractNumId="35">
    <w:nsid w:val="5BBF74FB"/>
    <w:multiLevelType w:val="multilevel"/>
    <w:tmpl w:val="09D2FC0E"/>
    <w:lvl w:ilvl="0">
      <w:start w:val="4"/>
      <w:numFmt w:val="decimal"/>
      <w:lvlText w:val="%1"/>
      <w:lvlJc w:val="left"/>
      <w:pPr>
        <w:tabs>
          <w:tab w:val="num" w:pos="852"/>
        </w:tabs>
        <w:ind w:left="852" w:hanging="852"/>
      </w:pPr>
    </w:lvl>
    <w:lvl w:ilvl="1">
      <w:start w:val="2"/>
      <w:numFmt w:val="decimal"/>
      <w:lvlText w:val="%1.%2"/>
      <w:lvlJc w:val="left"/>
      <w:pPr>
        <w:tabs>
          <w:tab w:val="num" w:pos="1419"/>
        </w:tabs>
        <w:ind w:left="1419" w:hanging="852"/>
      </w:pPr>
    </w:lvl>
    <w:lvl w:ilvl="2">
      <w:start w:val="1"/>
      <w:numFmt w:val="decimal"/>
      <w:lvlText w:val="%1.%2.%3"/>
      <w:lvlJc w:val="left"/>
      <w:pPr>
        <w:tabs>
          <w:tab w:val="num" w:pos="1986"/>
        </w:tabs>
        <w:ind w:left="1986" w:hanging="852"/>
      </w:pPr>
    </w:lvl>
    <w:lvl w:ilvl="3">
      <w:start w:val="1"/>
      <w:numFmt w:val="decimal"/>
      <w:lvlText w:val="%1.%2.%3.%4"/>
      <w:lvlJc w:val="left"/>
      <w:pPr>
        <w:tabs>
          <w:tab w:val="num" w:pos="2553"/>
        </w:tabs>
        <w:ind w:left="2553" w:hanging="852"/>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6">
    <w:nsid w:val="5BE353DC"/>
    <w:multiLevelType w:val="hybridMultilevel"/>
    <w:tmpl w:val="D0A00DEA"/>
    <w:lvl w:ilvl="0" w:tplc="57C454D4">
      <w:start w:val="1"/>
      <w:numFmt w:val="lowerRoman"/>
      <w:lvlText w:val="(%1)"/>
      <w:lvlJc w:val="left"/>
      <w:pPr>
        <w:tabs>
          <w:tab w:val="num" w:pos="1854"/>
        </w:tabs>
        <w:ind w:left="185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nsid w:val="5C9B651B"/>
    <w:multiLevelType w:val="hybridMultilevel"/>
    <w:tmpl w:val="770C7838"/>
    <w:lvl w:ilvl="0" w:tplc="1C729182">
      <w:start w:val="1"/>
      <w:numFmt w:val="lowerLetter"/>
      <w:lvlText w:val="(%1)"/>
      <w:lvlJc w:val="left"/>
      <w:pPr>
        <w:tabs>
          <w:tab w:val="num" w:pos="1701"/>
        </w:tabs>
        <w:ind w:left="1701" w:hanging="567"/>
      </w:pPr>
    </w:lvl>
    <w:lvl w:ilvl="1" w:tplc="0C090019">
      <w:start w:val="1"/>
      <w:numFmt w:val="lowerLetter"/>
      <w:lvlText w:val="%2."/>
      <w:lvlJc w:val="left"/>
      <w:pPr>
        <w:ind w:left="1440" w:hanging="360"/>
      </w:pPr>
    </w:lvl>
    <w:lvl w:ilvl="2" w:tplc="F42AA85C">
      <w:start w:val="1"/>
      <w:numFmt w:val="lowerRoman"/>
      <w:lvlText w:val="(%3)"/>
      <w:lvlJc w:val="left"/>
      <w:pPr>
        <w:ind w:left="2160" w:hanging="180"/>
      </w:pPr>
      <w:rPr>
        <w:rFonts w:ascii="Palatino" w:hAnsi="Palatino" w:hint="default"/>
        <w:sz w:val="24"/>
        <w:szCs w:val="24"/>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601434A0"/>
    <w:multiLevelType w:val="hybridMultilevel"/>
    <w:tmpl w:val="55400148"/>
    <w:lvl w:ilvl="0" w:tplc="57C454D4">
      <w:start w:val="1"/>
      <w:numFmt w:val="lowerRoman"/>
      <w:lvlText w:val="(%1)"/>
      <w:lvlJc w:val="left"/>
      <w:pPr>
        <w:tabs>
          <w:tab w:val="num" w:pos="1854"/>
        </w:tabs>
        <w:ind w:left="1854"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603E0105"/>
    <w:multiLevelType w:val="multilevel"/>
    <w:tmpl w:val="2B12CF8E"/>
    <w:lvl w:ilvl="0">
      <w:start w:val="1"/>
      <w:numFmt w:val="decimal"/>
      <w:lvlText w:val="%1."/>
      <w:lvlJc w:val="left"/>
      <w:pPr>
        <w:tabs>
          <w:tab w:val="num" w:pos="1134"/>
        </w:tabs>
        <w:ind w:left="1134" w:hanging="1134"/>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30F115E"/>
    <w:multiLevelType w:val="multilevel"/>
    <w:tmpl w:val="F23EB79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nsid w:val="64735D4A"/>
    <w:multiLevelType w:val="multilevel"/>
    <w:tmpl w:val="6F28C518"/>
    <w:lvl w:ilvl="0">
      <w:start w:val="6"/>
      <w:numFmt w:val="decimal"/>
      <w:lvlText w:val="%1"/>
      <w:lvlJc w:val="left"/>
      <w:pPr>
        <w:tabs>
          <w:tab w:val="num" w:pos="1128"/>
        </w:tabs>
        <w:ind w:left="1128" w:hanging="1128"/>
      </w:pPr>
    </w:lvl>
    <w:lvl w:ilvl="1">
      <w:start w:val="3"/>
      <w:numFmt w:val="decimal"/>
      <w:lvlText w:val="%1.%2"/>
      <w:lvlJc w:val="left"/>
      <w:pPr>
        <w:tabs>
          <w:tab w:val="num" w:pos="1128"/>
        </w:tabs>
        <w:ind w:left="1128" w:hanging="1128"/>
      </w:pPr>
    </w:lvl>
    <w:lvl w:ilvl="2">
      <w:start w:val="1"/>
      <w:numFmt w:val="lowerLetter"/>
      <w:lvlText w:val="(%3)"/>
      <w:lvlJc w:val="left"/>
      <w:pPr>
        <w:tabs>
          <w:tab w:val="num" w:pos="1128"/>
        </w:tabs>
        <w:ind w:left="1128" w:hanging="1128"/>
      </w:pPr>
      <w:rPr>
        <w:rFonts w:ascii="Times New Roman" w:eastAsia="Times New Roman" w:hAnsi="Times New Roman" w:cs="Times New Roman"/>
      </w:rPr>
    </w:lvl>
    <w:lvl w:ilvl="3">
      <w:start w:val="1"/>
      <w:numFmt w:val="decimal"/>
      <w:lvlText w:val="%1.%2.%3.%4"/>
      <w:lvlJc w:val="left"/>
      <w:pPr>
        <w:tabs>
          <w:tab w:val="num" w:pos="1128"/>
        </w:tabs>
        <w:ind w:left="1128" w:hanging="1128"/>
      </w:pPr>
    </w:lvl>
    <w:lvl w:ilvl="4">
      <w:start w:val="1"/>
      <w:numFmt w:val="decimal"/>
      <w:lvlText w:val="%1.%2.%3.%4.%5"/>
      <w:lvlJc w:val="left"/>
      <w:pPr>
        <w:tabs>
          <w:tab w:val="num" w:pos="1128"/>
        </w:tabs>
        <w:ind w:left="1128" w:hanging="1128"/>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nsid w:val="654269EE"/>
    <w:multiLevelType w:val="hybridMultilevel"/>
    <w:tmpl w:val="0818E426"/>
    <w:lvl w:ilvl="0" w:tplc="FFFFFFFF">
      <w:start w:val="1"/>
      <w:numFmt w:val="lowerRoman"/>
      <w:lvlText w:val="(%1)"/>
      <w:lvlJc w:val="left"/>
      <w:pPr>
        <w:ind w:left="3600" w:hanging="360"/>
      </w:pPr>
    </w:lvl>
    <w:lvl w:ilvl="1" w:tplc="0C090019">
      <w:start w:val="1"/>
      <w:numFmt w:val="lowerLetter"/>
      <w:lvlText w:val="%2."/>
      <w:lvlJc w:val="left"/>
      <w:pPr>
        <w:ind w:left="4320" w:hanging="360"/>
      </w:pPr>
    </w:lvl>
    <w:lvl w:ilvl="2" w:tplc="0C09001B">
      <w:start w:val="1"/>
      <w:numFmt w:val="lowerRoman"/>
      <w:lvlText w:val="%3."/>
      <w:lvlJc w:val="right"/>
      <w:pPr>
        <w:ind w:left="5040" w:hanging="180"/>
      </w:pPr>
    </w:lvl>
    <w:lvl w:ilvl="3" w:tplc="0C09000F">
      <w:start w:val="1"/>
      <w:numFmt w:val="decimal"/>
      <w:lvlText w:val="%4."/>
      <w:lvlJc w:val="left"/>
      <w:pPr>
        <w:ind w:left="5760" w:hanging="360"/>
      </w:pPr>
    </w:lvl>
    <w:lvl w:ilvl="4" w:tplc="0C090019">
      <w:start w:val="1"/>
      <w:numFmt w:val="lowerLetter"/>
      <w:lvlText w:val="%5."/>
      <w:lvlJc w:val="left"/>
      <w:pPr>
        <w:ind w:left="6480" w:hanging="360"/>
      </w:pPr>
    </w:lvl>
    <w:lvl w:ilvl="5" w:tplc="0C09001B">
      <w:start w:val="1"/>
      <w:numFmt w:val="lowerRoman"/>
      <w:lvlText w:val="%6."/>
      <w:lvlJc w:val="right"/>
      <w:pPr>
        <w:ind w:left="7200" w:hanging="180"/>
      </w:pPr>
    </w:lvl>
    <w:lvl w:ilvl="6" w:tplc="0C09000F">
      <w:start w:val="1"/>
      <w:numFmt w:val="decimal"/>
      <w:lvlText w:val="%7."/>
      <w:lvlJc w:val="left"/>
      <w:pPr>
        <w:ind w:left="7920" w:hanging="360"/>
      </w:pPr>
    </w:lvl>
    <w:lvl w:ilvl="7" w:tplc="0C090019">
      <w:start w:val="1"/>
      <w:numFmt w:val="lowerLetter"/>
      <w:lvlText w:val="%8."/>
      <w:lvlJc w:val="left"/>
      <w:pPr>
        <w:ind w:left="8640" w:hanging="360"/>
      </w:pPr>
    </w:lvl>
    <w:lvl w:ilvl="8" w:tplc="0C09001B">
      <w:start w:val="1"/>
      <w:numFmt w:val="lowerRoman"/>
      <w:lvlText w:val="%9."/>
      <w:lvlJc w:val="right"/>
      <w:pPr>
        <w:ind w:left="9360" w:hanging="180"/>
      </w:pPr>
    </w:lvl>
  </w:abstractNum>
  <w:abstractNum w:abstractNumId="43">
    <w:nsid w:val="658C7AA1"/>
    <w:multiLevelType w:val="singleLevel"/>
    <w:tmpl w:val="8404FFC4"/>
    <w:lvl w:ilvl="0">
      <w:start w:val="3"/>
      <w:numFmt w:val="lowerLetter"/>
      <w:lvlText w:val="(%1)"/>
      <w:lvlJc w:val="left"/>
      <w:pPr>
        <w:tabs>
          <w:tab w:val="num" w:pos="1701"/>
        </w:tabs>
        <w:ind w:left="1701" w:hanging="567"/>
      </w:pPr>
    </w:lvl>
  </w:abstractNum>
  <w:abstractNum w:abstractNumId="44">
    <w:nsid w:val="6819525F"/>
    <w:multiLevelType w:val="singleLevel"/>
    <w:tmpl w:val="C7160908"/>
    <w:lvl w:ilvl="0">
      <w:start w:val="1"/>
      <w:numFmt w:val="lowerRoman"/>
      <w:lvlText w:val="(%1)"/>
      <w:lvlJc w:val="left"/>
      <w:pPr>
        <w:tabs>
          <w:tab w:val="num" w:pos="1854"/>
        </w:tabs>
        <w:ind w:left="1701" w:hanging="567"/>
      </w:pPr>
    </w:lvl>
  </w:abstractNum>
  <w:abstractNum w:abstractNumId="45">
    <w:nsid w:val="6BE75E09"/>
    <w:multiLevelType w:val="multilevel"/>
    <w:tmpl w:val="A21216EE"/>
    <w:lvl w:ilvl="0">
      <w:start w:val="1"/>
      <w:numFmt w:val="decimal"/>
      <w:lvlText w:val="%1."/>
      <w:lvlJc w:val="left"/>
      <w:pPr>
        <w:tabs>
          <w:tab w:val="num" w:pos="567"/>
        </w:tabs>
        <w:ind w:left="567" w:hanging="567"/>
      </w:pPr>
    </w:lvl>
    <w:lvl w:ilvl="1">
      <w:start w:val="1"/>
      <w:numFmt w:val="decimal"/>
      <w:lvlText w:val="5.%2"/>
      <w:lvlJc w:val="left"/>
      <w:pPr>
        <w:tabs>
          <w:tab w:val="num" w:pos="1134"/>
        </w:tabs>
        <w:ind w:left="1134" w:hanging="113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70937506"/>
    <w:multiLevelType w:val="hybridMultilevel"/>
    <w:tmpl w:val="6BEEE426"/>
    <w:lvl w:ilvl="0" w:tplc="FFFFFFFF">
      <w:start w:val="1"/>
      <w:numFmt w:val="lowerLetter"/>
      <w:lvlText w:val="(%1)"/>
      <w:lvlJc w:val="left"/>
      <w:pPr>
        <w:tabs>
          <w:tab w:val="num" w:pos="1134"/>
        </w:tabs>
        <w:ind w:left="1701" w:hanging="567"/>
      </w:pPr>
      <w:rPr>
        <w:rFonts w:ascii="Palatino" w:hAnsi="Palatino"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75BF6BA6"/>
    <w:multiLevelType w:val="multilevel"/>
    <w:tmpl w:val="1F8A4BBC"/>
    <w:lvl w:ilvl="0">
      <w:start w:val="3"/>
      <w:numFmt w:val="decimal"/>
      <w:lvlText w:val="%1"/>
      <w:lvlJc w:val="left"/>
      <w:pPr>
        <w:tabs>
          <w:tab w:val="num" w:pos="852"/>
        </w:tabs>
        <w:ind w:left="852" w:hanging="852"/>
      </w:pPr>
    </w:lvl>
    <w:lvl w:ilvl="1">
      <w:start w:val="2"/>
      <w:numFmt w:val="decimal"/>
      <w:lvlText w:val="%1.%2"/>
      <w:lvlJc w:val="left"/>
      <w:pPr>
        <w:tabs>
          <w:tab w:val="num" w:pos="852"/>
        </w:tabs>
        <w:ind w:left="852" w:hanging="852"/>
      </w:pPr>
    </w:lvl>
    <w:lvl w:ilvl="2">
      <w:start w:val="1"/>
      <w:numFmt w:val="decimal"/>
      <w:lvlText w:val="%1.%2.%3"/>
      <w:lvlJc w:val="left"/>
      <w:pPr>
        <w:tabs>
          <w:tab w:val="num" w:pos="852"/>
        </w:tabs>
        <w:ind w:left="852" w:hanging="852"/>
      </w:pPr>
    </w:lvl>
    <w:lvl w:ilvl="3">
      <w:start w:val="1"/>
      <w:numFmt w:val="decimal"/>
      <w:lvlText w:val="%1.%2.%3.%4"/>
      <w:lvlJc w:val="left"/>
      <w:pPr>
        <w:tabs>
          <w:tab w:val="num" w:pos="852"/>
        </w:tabs>
        <w:ind w:left="852" w:hanging="852"/>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7729363B"/>
    <w:multiLevelType w:val="hybridMultilevel"/>
    <w:tmpl w:val="D84EA34A"/>
    <w:lvl w:ilvl="0" w:tplc="FFFFFFFF">
      <w:start w:val="1"/>
      <w:numFmt w:val="lowerRoman"/>
      <w:lvlText w:val="(%1)"/>
      <w:lvlJc w:val="left"/>
      <w:pPr>
        <w:tabs>
          <w:tab w:val="num" w:pos="2421"/>
        </w:tabs>
        <w:ind w:left="2421" w:hanging="720"/>
      </w:pPr>
    </w:lvl>
    <w:lvl w:ilvl="1" w:tplc="FFFFFFFF">
      <w:start w:val="1"/>
      <w:numFmt w:val="lowerLetter"/>
      <w:lvlText w:val="%2."/>
      <w:lvlJc w:val="left"/>
      <w:pPr>
        <w:tabs>
          <w:tab w:val="num" w:pos="2781"/>
        </w:tabs>
        <w:ind w:left="2781" w:hanging="360"/>
      </w:pPr>
    </w:lvl>
    <w:lvl w:ilvl="2" w:tplc="FFFFFFFF">
      <w:start w:val="1"/>
      <w:numFmt w:val="lowerRoman"/>
      <w:lvlText w:val="%3."/>
      <w:lvlJc w:val="right"/>
      <w:pPr>
        <w:tabs>
          <w:tab w:val="num" w:pos="3501"/>
        </w:tabs>
        <w:ind w:left="3501" w:hanging="180"/>
      </w:pPr>
    </w:lvl>
    <w:lvl w:ilvl="3" w:tplc="FFFFFFFF">
      <w:start w:val="1"/>
      <w:numFmt w:val="decimal"/>
      <w:lvlText w:val="%4."/>
      <w:lvlJc w:val="left"/>
      <w:pPr>
        <w:tabs>
          <w:tab w:val="num" w:pos="4221"/>
        </w:tabs>
        <w:ind w:left="4221" w:hanging="360"/>
      </w:pPr>
    </w:lvl>
    <w:lvl w:ilvl="4" w:tplc="FFFFFFFF">
      <w:start w:val="1"/>
      <w:numFmt w:val="lowerLetter"/>
      <w:lvlText w:val="%5."/>
      <w:lvlJc w:val="left"/>
      <w:pPr>
        <w:tabs>
          <w:tab w:val="num" w:pos="4941"/>
        </w:tabs>
        <w:ind w:left="4941" w:hanging="360"/>
      </w:pPr>
    </w:lvl>
    <w:lvl w:ilvl="5" w:tplc="FFFFFFFF">
      <w:start w:val="1"/>
      <w:numFmt w:val="lowerRoman"/>
      <w:lvlText w:val="%6."/>
      <w:lvlJc w:val="right"/>
      <w:pPr>
        <w:tabs>
          <w:tab w:val="num" w:pos="5661"/>
        </w:tabs>
        <w:ind w:left="5661" w:hanging="180"/>
      </w:pPr>
    </w:lvl>
    <w:lvl w:ilvl="6" w:tplc="FFFFFFFF">
      <w:start w:val="1"/>
      <w:numFmt w:val="decimal"/>
      <w:lvlText w:val="%7."/>
      <w:lvlJc w:val="left"/>
      <w:pPr>
        <w:tabs>
          <w:tab w:val="num" w:pos="6381"/>
        </w:tabs>
        <w:ind w:left="6381" w:hanging="360"/>
      </w:pPr>
    </w:lvl>
    <w:lvl w:ilvl="7" w:tplc="FFFFFFFF">
      <w:start w:val="1"/>
      <w:numFmt w:val="lowerLetter"/>
      <w:lvlText w:val="%8."/>
      <w:lvlJc w:val="left"/>
      <w:pPr>
        <w:tabs>
          <w:tab w:val="num" w:pos="7101"/>
        </w:tabs>
        <w:ind w:left="7101" w:hanging="360"/>
      </w:pPr>
    </w:lvl>
    <w:lvl w:ilvl="8" w:tplc="FFFFFFFF">
      <w:start w:val="1"/>
      <w:numFmt w:val="lowerRoman"/>
      <w:lvlText w:val="%9."/>
      <w:lvlJc w:val="right"/>
      <w:pPr>
        <w:tabs>
          <w:tab w:val="num" w:pos="7821"/>
        </w:tabs>
        <w:ind w:left="7821" w:hanging="180"/>
      </w:pPr>
    </w:lvl>
  </w:abstractNum>
  <w:abstractNum w:abstractNumId="49">
    <w:nsid w:val="77ED1D18"/>
    <w:multiLevelType w:val="hybridMultilevel"/>
    <w:tmpl w:val="D2AE0664"/>
    <w:lvl w:ilvl="0" w:tplc="B704CA0C">
      <w:start w:val="5"/>
      <w:numFmt w:val="decimal"/>
      <w:lvlText w:val="%1."/>
      <w:lvlJc w:val="left"/>
      <w:pPr>
        <w:tabs>
          <w:tab w:val="num" w:pos="1440"/>
        </w:tabs>
        <w:ind w:left="1440" w:hanging="360"/>
      </w:pPr>
    </w:lvl>
    <w:lvl w:ilvl="1" w:tplc="0C090019">
      <w:start w:val="1"/>
      <w:numFmt w:val="lowerLetter"/>
      <w:lvlText w:val="%2."/>
      <w:lvlJc w:val="left"/>
      <w:pPr>
        <w:tabs>
          <w:tab w:val="num" w:pos="2160"/>
        </w:tabs>
        <w:ind w:left="2160" w:hanging="360"/>
      </w:pPr>
    </w:lvl>
    <w:lvl w:ilvl="2" w:tplc="0C09001B">
      <w:start w:val="1"/>
      <w:numFmt w:val="lowerRoman"/>
      <w:lvlText w:val="%3."/>
      <w:lvlJc w:val="right"/>
      <w:pPr>
        <w:tabs>
          <w:tab w:val="num" w:pos="2880"/>
        </w:tabs>
        <w:ind w:left="2880" w:hanging="180"/>
      </w:pPr>
    </w:lvl>
    <w:lvl w:ilvl="3" w:tplc="0C09000F">
      <w:start w:val="1"/>
      <w:numFmt w:val="decimal"/>
      <w:lvlText w:val="%4."/>
      <w:lvlJc w:val="left"/>
      <w:pPr>
        <w:tabs>
          <w:tab w:val="num" w:pos="3600"/>
        </w:tabs>
        <w:ind w:left="3600" w:hanging="360"/>
      </w:pPr>
    </w:lvl>
    <w:lvl w:ilvl="4" w:tplc="0C090019">
      <w:start w:val="1"/>
      <w:numFmt w:val="lowerLetter"/>
      <w:lvlText w:val="%5."/>
      <w:lvlJc w:val="left"/>
      <w:pPr>
        <w:tabs>
          <w:tab w:val="num" w:pos="4320"/>
        </w:tabs>
        <w:ind w:left="4320" w:hanging="360"/>
      </w:pPr>
    </w:lvl>
    <w:lvl w:ilvl="5" w:tplc="0C09001B">
      <w:start w:val="1"/>
      <w:numFmt w:val="lowerRoman"/>
      <w:lvlText w:val="%6."/>
      <w:lvlJc w:val="right"/>
      <w:pPr>
        <w:tabs>
          <w:tab w:val="num" w:pos="5040"/>
        </w:tabs>
        <w:ind w:left="5040" w:hanging="180"/>
      </w:pPr>
    </w:lvl>
    <w:lvl w:ilvl="6" w:tplc="0C09000F">
      <w:start w:val="1"/>
      <w:numFmt w:val="decimal"/>
      <w:lvlText w:val="%7."/>
      <w:lvlJc w:val="left"/>
      <w:pPr>
        <w:tabs>
          <w:tab w:val="num" w:pos="5760"/>
        </w:tabs>
        <w:ind w:left="5760" w:hanging="360"/>
      </w:pPr>
    </w:lvl>
    <w:lvl w:ilvl="7" w:tplc="0C090019">
      <w:start w:val="1"/>
      <w:numFmt w:val="lowerLetter"/>
      <w:lvlText w:val="%8."/>
      <w:lvlJc w:val="left"/>
      <w:pPr>
        <w:tabs>
          <w:tab w:val="num" w:pos="6480"/>
        </w:tabs>
        <w:ind w:left="6480" w:hanging="360"/>
      </w:pPr>
    </w:lvl>
    <w:lvl w:ilvl="8" w:tplc="0C09001B">
      <w:start w:val="1"/>
      <w:numFmt w:val="lowerRoman"/>
      <w:lvlText w:val="%9."/>
      <w:lvlJc w:val="right"/>
      <w:pPr>
        <w:tabs>
          <w:tab w:val="num" w:pos="7200"/>
        </w:tabs>
        <w:ind w:left="7200" w:hanging="180"/>
      </w:pPr>
    </w:lvl>
  </w:abstractNum>
  <w:abstractNum w:abstractNumId="50">
    <w:nsid w:val="7A171EC4"/>
    <w:multiLevelType w:val="singleLevel"/>
    <w:tmpl w:val="C7160908"/>
    <w:lvl w:ilvl="0">
      <w:start w:val="1"/>
      <w:numFmt w:val="lowerRoman"/>
      <w:lvlText w:val="(%1)"/>
      <w:lvlJc w:val="left"/>
      <w:pPr>
        <w:tabs>
          <w:tab w:val="num" w:pos="1854"/>
        </w:tabs>
        <w:ind w:left="1701" w:hanging="567"/>
      </w:pPr>
    </w:lvl>
  </w:abstractNum>
  <w:abstractNum w:abstractNumId="51">
    <w:nsid w:val="7B566166"/>
    <w:multiLevelType w:val="multilevel"/>
    <w:tmpl w:val="9CF6205E"/>
    <w:lvl w:ilvl="0">
      <w:start w:val="1"/>
      <w:numFmt w:val="lowerLetter"/>
      <w:lvlText w:val="(%1)"/>
      <w:lvlJc w:val="left"/>
      <w:pPr>
        <w:tabs>
          <w:tab w:val="num" w:pos="1701"/>
        </w:tabs>
        <w:ind w:left="1701" w:hanging="567"/>
      </w:pPr>
    </w:lvl>
    <w:lvl w:ilvl="1">
      <w:start w:val="1"/>
      <w:numFmt w:val="lowerLetter"/>
      <w:lvlText w:val="%2."/>
      <w:lvlJc w:val="left"/>
      <w:pPr>
        <w:tabs>
          <w:tab w:val="num" w:pos="1307"/>
        </w:tabs>
        <w:ind w:left="1307" w:hanging="360"/>
      </w:pPr>
    </w:lvl>
    <w:lvl w:ilvl="2">
      <w:start w:val="1"/>
      <w:numFmt w:val="lowerRoman"/>
      <w:lvlText w:val="%3."/>
      <w:lvlJc w:val="righ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righ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right"/>
      <w:pPr>
        <w:tabs>
          <w:tab w:val="num" w:pos="6347"/>
        </w:tabs>
        <w:ind w:left="6347" w:hanging="180"/>
      </w:pPr>
    </w:lvl>
  </w:abstractNum>
  <w:abstractNum w:abstractNumId="52">
    <w:nsid w:val="7BBF2BF1"/>
    <w:multiLevelType w:val="hybridMultilevel"/>
    <w:tmpl w:val="E93C67CA"/>
    <w:lvl w:ilvl="0" w:tplc="5F907CB0">
      <w:start w:val="1"/>
      <w:numFmt w:val="lowerLetter"/>
      <w:lvlText w:val="(%1)"/>
      <w:lvlJc w:val="left"/>
      <w:pPr>
        <w:tabs>
          <w:tab w:val="num" w:pos="927"/>
        </w:tabs>
        <w:ind w:left="927" w:hanging="567"/>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3">
    <w:nsid w:val="7F552F60"/>
    <w:multiLevelType w:val="hybridMultilevel"/>
    <w:tmpl w:val="6BC6E642"/>
    <w:lvl w:ilvl="0" w:tplc="2FB23E00">
      <w:start w:val="6"/>
      <w:numFmt w:val="decimal"/>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3"/>
  </w:num>
  <w:num w:numId="2">
    <w:abstractNumId w:val="43"/>
    <w:lvlOverride w:ilvl="0">
      <w:startOverride w:val="3"/>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8"/>
    <w:lvlOverride w:ilvl="0">
      <w:startOverride w:val="1"/>
    </w:lvlOverride>
  </w:num>
  <w:num w:numId="2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num>
  <w:num w:numId="38">
    <w:abstractNumId w:val="2"/>
  </w:num>
  <w:num w:numId="39">
    <w:abstractNumId w:val="44"/>
    <w:lvlOverride w:ilvl="0">
      <w:startOverride w:val="1"/>
    </w:lvlOverride>
  </w:num>
  <w:num w:numId="40">
    <w:abstractNumId w:val="31"/>
    <w:lvlOverride w:ilvl="0">
      <w:startOverride w:val="1"/>
    </w:lvlOverride>
  </w:num>
  <w:num w:numId="41">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num>
  <w:num w:numId="46">
    <w:abstractNumId w:val="34"/>
    <w:lvlOverride w:ilvl="0">
      <w:startOverride w:val="1"/>
    </w:lvlOverride>
  </w:num>
  <w:num w:numId="47">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num>
  <w:num w:numId="50">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11"/>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594F6C"/>
    <w:rsid w:val="00840A06"/>
    <w:rsid w:val="008439B7"/>
    <w:rsid w:val="0087253F"/>
    <w:rsid w:val="008A6A0D"/>
    <w:rsid w:val="008E4F6C"/>
    <w:rsid w:val="009539C7"/>
    <w:rsid w:val="00A00F21"/>
    <w:rsid w:val="00A7175A"/>
    <w:rsid w:val="00B84226"/>
    <w:rsid w:val="00C57783"/>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83"/>
    <w:pPr>
      <w:spacing w:after="0" w:line="240" w:lineRule="auto"/>
    </w:pPr>
    <w:rPr>
      <w:rFonts w:ascii="Palatino" w:eastAsia="Times New Roman" w:hAnsi="Palatino" w:cs="Times New Roman"/>
      <w:sz w:val="24"/>
      <w:szCs w:val="20"/>
      <w:lang w:eastAsia="en-AU"/>
    </w:rPr>
  </w:style>
  <w:style w:type="paragraph" w:styleId="Heading1">
    <w:name w:val="heading 1"/>
    <w:basedOn w:val="Normal"/>
    <w:next w:val="Normal"/>
    <w:link w:val="Heading1Char"/>
    <w:qFormat/>
    <w:rsid w:val="00C57783"/>
    <w:pPr>
      <w:keepNext/>
      <w:tabs>
        <w:tab w:val="left" w:pos="567"/>
      </w:tabs>
      <w:ind w:left="567" w:right="-58" w:hanging="567"/>
      <w:outlineLvl w:val="0"/>
    </w:pPr>
    <w:rPr>
      <w:b/>
    </w:rPr>
  </w:style>
  <w:style w:type="paragraph" w:styleId="Heading2">
    <w:name w:val="heading 2"/>
    <w:basedOn w:val="Normal"/>
    <w:next w:val="Normal"/>
    <w:link w:val="Heading2Char"/>
    <w:semiHidden/>
    <w:unhideWhenUsed/>
    <w:qFormat/>
    <w:rsid w:val="00C57783"/>
    <w:pPr>
      <w:keepNext/>
      <w:tabs>
        <w:tab w:val="left" w:pos="0"/>
      </w:tabs>
      <w:ind w:right="-58"/>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57783"/>
    <w:rPr>
      <w:rFonts w:ascii="Palatino" w:eastAsia="Times New Roman" w:hAnsi="Palatino" w:cs="Times New Roman"/>
      <w:b/>
      <w:sz w:val="24"/>
      <w:szCs w:val="20"/>
      <w:lang w:eastAsia="en-AU"/>
    </w:rPr>
  </w:style>
  <w:style w:type="character" w:customStyle="1" w:styleId="Heading2Char">
    <w:name w:val="Heading 2 Char"/>
    <w:basedOn w:val="DefaultParagraphFont"/>
    <w:link w:val="Heading2"/>
    <w:semiHidden/>
    <w:rsid w:val="00C57783"/>
    <w:rPr>
      <w:rFonts w:ascii="Palatino" w:eastAsia="Times New Roman" w:hAnsi="Palatino" w:cs="Times New Roman"/>
      <w:b/>
      <w:sz w:val="24"/>
      <w:szCs w:val="20"/>
      <w:lang w:eastAsia="en-AU"/>
    </w:rPr>
  </w:style>
  <w:style w:type="character" w:styleId="Hyperlink">
    <w:name w:val="Hyperlink"/>
    <w:basedOn w:val="DefaultParagraphFont"/>
    <w:semiHidden/>
    <w:unhideWhenUsed/>
    <w:rsid w:val="00C57783"/>
    <w:rPr>
      <w:color w:val="0000FF"/>
      <w:u w:val="single"/>
    </w:rPr>
  </w:style>
  <w:style w:type="paragraph" w:styleId="BodyText">
    <w:name w:val="Body Text"/>
    <w:basedOn w:val="Normal"/>
    <w:link w:val="BodyTextChar"/>
    <w:semiHidden/>
    <w:unhideWhenUsed/>
    <w:rsid w:val="00C57783"/>
    <w:pPr>
      <w:tabs>
        <w:tab w:val="left" w:pos="0"/>
        <w:tab w:val="left" w:pos="567"/>
      </w:tabs>
      <w:ind w:right="-58"/>
    </w:pPr>
    <w:rPr>
      <w:i/>
    </w:rPr>
  </w:style>
  <w:style w:type="character" w:customStyle="1" w:styleId="BodyTextChar">
    <w:name w:val="Body Text Char"/>
    <w:basedOn w:val="DefaultParagraphFont"/>
    <w:link w:val="BodyText"/>
    <w:semiHidden/>
    <w:rsid w:val="00C57783"/>
    <w:rPr>
      <w:rFonts w:ascii="Palatino" w:eastAsia="Times New Roman" w:hAnsi="Palatino" w:cs="Times New Roman"/>
      <w:i/>
      <w:sz w:val="24"/>
      <w:szCs w:val="20"/>
      <w:lang w:eastAsia="en-AU"/>
    </w:rPr>
  </w:style>
  <w:style w:type="paragraph" w:styleId="BodyTextIndent">
    <w:name w:val="Body Text Indent"/>
    <w:basedOn w:val="Normal"/>
    <w:link w:val="BodyTextIndentChar"/>
    <w:semiHidden/>
    <w:unhideWhenUsed/>
    <w:rsid w:val="00C57783"/>
    <w:pPr>
      <w:ind w:left="1134" w:hanging="567"/>
    </w:pPr>
  </w:style>
  <w:style w:type="character" w:customStyle="1" w:styleId="BodyTextIndentChar">
    <w:name w:val="Body Text Indent Char"/>
    <w:basedOn w:val="DefaultParagraphFont"/>
    <w:link w:val="BodyTextIndent"/>
    <w:semiHidden/>
    <w:rsid w:val="00C57783"/>
    <w:rPr>
      <w:rFonts w:ascii="Palatino" w:eastAsia="Times New Roman" w:hAnsi="Palatino" w:cs="Times New Roman"/>
      <w:sz w:val="24"/>
      <w:szCs w:val="20"/>
      <w:lang w:eastAsia="en-AU"/>
    </w:rPr>
  </w:style>
  <w:style w:type="paragraph" w:styleId="BodyTextIndent3">
    <w:name w:val="Body Text Indent 3"/>
    <w:basedOn w:val="Normal"/>
    <w:link w:val="BodyTextIndent3Char"/>
    <w:semiHidden/>
    <w:unhideWhenUsed/>
    <w:rsid w:val="00C57783"/>
    <w:pPr>
      <w:ind w:left="20"/>
    </w:pPr>
  </w:style>
  <w:style w:type="character" w:customStyle="1" w:styleId="BodyTextIndent3Char">
    <w:name w:val="Body Text Indent 3 Char"/>
    <w:basedOn w:val="DefaultParagraphFont"/>
    <w:link w:val="BodyTextIndent3"/>
    <w:semiHidden/>
    <w:rsid w:val="00C57783"/>
    <w:rPr>
      <w:rFonts w:ascii="Palatino" w:eastAsia="Times New Roman" w:hAnsi="Palatino" w:cs="Times New Roman"/>
      <w:sz w:val="24"/>
      <w:szCs w:val="20"/>
      <w:lang w:eastAsia="en-AU"/>
    </w:rPr>
  </w:style>
  <w:style w:type="paragraph" w:styleId="ListParagraph">
    <w:name w:val="List Paragraph"/>
    <w:basedOn w:val="Normal"/>
    <w:uiPriority w:val="34"/>
    <w:qFormat/>
    <w:rsid w:val="00C57783"/>
    <w:pPr>
      <w:ind w:left="720"/>
      <w:contextualSpacing/>
    </w:pPr>
  </w:style>
  <w:style w:type="paragraph" w:customStyle="1" w:styleId="PFNumLevel1">
    <w:name w:val="PF (Num) Level 1"/>
    <w:basedOn w:val="Normal"/>
    <w:rsid w:val="00C57783"/>
    <w:pPr>
      <w:tabs>
        <w:tab w:val="right" w:pos="7513"/>
        <w:tab w:val="left" w:pos="8318"/>
      </w:tabs>
      <w:snapToGrid w:val="0"/>
      <w:spacing w:before="120" w:after="120" w:line="276" w:lineRule="auto"/>
    </w:pPr>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83"/>
    <w:pPr>
      <w:spacing w:after="0" w:line="240" w:lineRule="auto"/>
    </w:pPr>
    <w:rPr>
      <w:rFonts w:ascii="Palatino" w:eastAsia="Times New Roman" w:hAnsi="Palatino" w:cs="Times New Roman"/>
      <w:sz w:val="24"/>
      <w:szCs w:val="20"/>
      <w:lang w:eastAsia="en-AU"/>
    </w:rPr>
  </w:style>
  <w:style w:type="paragraph" w:styleId="Heading1">
    <w:name w:val="heading 1"/>
    <w:basedOn w:val="Normal"/>
    <w:next w:val="Normal"/>
    <w:link w:val="Heading1Char"/>
    <w:qFormat/>
    <w:rsid w:val="00C57783"/>
    <w:pPr>
      <w:keepNext/>
      <w:tabs>
        <w:tab w:val="left" w:pos="567"/>
      </w:tabs>
      <w:ind w:left="567" w:right="-58" w:hanging="567"/>
      <w:outlineLvl w:val="0"/>
    </w:pPr>
    <w:rPr>
      <w:b/>
    </w:rPr>
  </w:style>
  <w:style w:type="paragraph" w:styleId="Heading2">
    <w:name w:val="heading 2"/>
    <w:basedOn w:val="Normal"/>
    <w:next w:val="Normal"/>
    <w:link w:val="Heading2Char"/>
    <w:semiHidden/>
    <w:unhideWhenUsed/>
    <w:qFormat/>
    <w:rsid w:val="00C57783"/>
    <w:pPr>
      <w:keepNext/>
      <w:tabs>
        <w:tab w:val="left" w:pos="0"/>
      </w:tabs>
      <w:ind w:right="-58"/>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C57783"/>
    <w:rPr>
      <w:rFonts w:ascii="Palatino" w:eastAsia="Times New Roman" w:hAnsi="Palatino" w:cs="Times New Roman"/>
      <w:b/>
      <w:sz w:val="24"/>
      <w:szCs w:val="20"/>
      <w:lang w:eastAsia="en-AU"/>
    </w:rPr>
  </w:style>
  <w:style w:type="character" w:customStyle="1" w:styleId="Heading2Char">
    <w:name w:val="Heading 2 Char"/>
    <w:basedOn w:val="DefaultParagraphFont"/>
    <w:link w:val="Heading2"/>
    <w:semiHidden/>
    <w:rsid w:val="00C57783"/>
    <w:rPr>
      <w:rFonts w:ascii="Palatino" w:eastAsia="Times New Roman" w:hAnsi="Palatino" w:cs="Times New Roman"/>
      <w:b/>
      <w:sz w:val="24"/>
      <w:szCs w:val="20"/>
      <w:lang w:eastAsia="en-AU"/>
    </w:rPr>
  </w:style>
  <w:style w:type="character" w:styleId="Hyperlink">
    <w:name w:val="Hyperlink"/>
    <w:basedOn w:val="DefaultParagraphFont"/>
    <w:semiHidden/>
    <w:unhideWhenUsed/>
    <w:rsid w:val="00C57783"/>
    <w:rPr>
      <w:color w:val="0000FF"/>
      <w:u w:val="single"/>
    </w:rPr>
  </w:style>
  <w:style w:type="paragraph" w:styleId="BodyText">
    <w:name w:val="Body Text"/>
    <w:basedOn w:val="Normal"/>
    <w:link w:val="BodyTextChar"/>
    <w:semiHidden/>
    <w:unhideWhenUsed/>
    <w:rsid w:val="00C57783"/>
    <w:pPr>
      <w:tabs>
        <w:tab w:val="left" w:pos="0"/>
        <w:tab w:val="left" w:pos="567"/>
      </w:tabs>
      <w:ind w:right="-58"/>
    </w:pPr>
    <w:rPr>
      <w:i/>
    </w:rPr>
  </w:style>
  <w:style w:type="character" w:customStyle="1" w:styleId="BodyTextChar">
    <w:name w:val="Body Text Char"/>
    <w:basedOn w:val="DefaultParagraphFont"/>
    <w:link w:val="BodyText"/>
    <w:semiHidden/>
    <w:rsid w:val="00C57783"/>
    <w:rPr>
      <w:rFonts w:ascii="Palatino" w:eastAsia="Times New Roman" w:hAnsi="Palatino" w:cs="Times New Roman"/>
      <w:i/>
      <w:sz w:val="24"/>
      <w:szCs w:val="20"/>
      <w:lang w:eastAsia="en-AU"/>
    </w:rPr>
  </w:style>
  <w:style w:type="paragraph" w:styleId="BodyTextIndent">
    <w:name w:val="Body Text Indent"/>
    <w:basedOn w:val="Normal"/>
    <w:link w:val="BodyTextIndentChar"/>
    <w:semiHidden/>
    <w:unhideWhenUsed/>
    <w:rsid w:val="00C57783"/>
    <w:pPr>
      <w:ind w:left="1134" w:hanging="567"/>
    </w:pPr>
  </w:style>
  <w:style w:type="character" w:customStyle="1" w:styleId="BodyTextIndentChar">
    <w:name w:val="Body Text Indent Char"/>
    <w:basedOn w:val="DefaultParagraphFont"/>
    <w:link w:val="BodyTextIndent"/>
    <w:semiHidden/>
    <w:rsid w:val="00C57783"/>
    <w:rPr>
      <w:rFonts w:ascii="Palatino" w:eastAsia="Times New Roman" w:hAnsi="Palatino" w:cs="Times New Roman"/>
      <w:sz w:val="24"/>
      <w:szCs w:val="20"/>
      <w:lang w:eastAsia="en-AU"/>
    </w:rPr>
  </w:style>
  <w:style w:type="paragraph" w:styleId="BodyTextIndent3">
    <w:name w:val="Body Text Indent 3"/>
    <w:basedOn w:val="Normal"/>
    <w:link w:val="BodyTextIndent3Char"/>
    <w:semiHidden/>
    <w:unhideWhenUsed/>
    <w:rsid w:val="00C57783"/>
    <w:pPr>
      <w:ind w:left="20"/>
    </w:pPr>
  </w:style>
  <w:style w:type="character" w:customStyle="1" w:styleId="BodyTextIndent3Char">
    <w:name w:val="Body Text Indent 3 Char"/>
    <w:basedOn w:val="DefaultParagraphFont"/>
    <w:link w:val="BodyTextIndent3"/>
    <w:semiHidden/>
    <w:rsid w:val="00C57783"/>
    <w:rPr>
      <w:rFonts w:ascii="Palatino" w:eastAsia="Times New Roman" w:hAnsi="Palatino" w:cs="Times New Roman"/>
      <w:sz w:val="24"/>
      <w:szCs w:val="20"/>
      <w:lang w:eastAsia="en-AU"/>
    </w:rPr>
  </w:style>
  <w:style w:type="paragraph" w:styleId="ListParagraph">
    <w:name w:val="List Paragraph"/>
    <w:basedOn w:val="Normal"/>
    <w:uiPriority w:val="34"/>
    <w:qFormat/>
    <w:rsid w:val="00C57783"/>
    <w:pPr>
      <w:ind w:left="720"/>
      <w:contextualSpacing/>
    </w:pPr>
  </w:style>
  <w:style w:type="paragraph" w:customStyle="1" w:styleId="PFNumLevel1">
    <w:name w:val="PF (Num) Level 1"/>
    <w:basedOn w:val="Normal"/>
    <w:rsid w:val="00C57783"/>
    <w:pPr>
      <w:tabs>
        <w:tab w:val="right" w:pos="7513"/>
        <w:tab w:val="left" w:pos="8318"/>
      </w:tabs>
      <w:snapToGrid w:val="0"/>
      <w:spacing w:before="120" w:after="120" w:line="276" w:lineRule="auto"/>
    </w:pPr>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8930-4CEA-49A4-989C-795E7C7F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Greg Webb</cp:lastModifiedBy>
  <cp:revision>2</cp:revision>
  <cp:lastPrinted>2013-06-24T01:35:00Z</cp:lastPrinted>
  <dcterms:created xsi:type="dcterms:W3CDTF">2014-06-27T00:26:00Z</dcterms:created>
  <dcterms:modified xsi:type="dcterms:W3CDTF">2014-06-27T00:26:00Z</dcterms:modified>
</cp:coreProperties>
</file>