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95" w:rsidRDefault="00395E95" w:rsidP="00395E95">
      <w:pPr>
        <w:pStyle w:val="Title"/>
        <w:jc w:val="left"/>
        <w:rPr>
          <w:rFonts w:ascii="Arial" w:hAnsi="Arial" w:cs="Arial"/>
          <w:b w:val="0"/>
        </w:rPr>
      </w:pPr>
    </w:p>
    <w:p w:rsidR="00395E95" w:rsidRDefault="00395E95" w:rsidP="00395E95">
      <w:pPr>
        <w:pStyle w:val="Title"/>
        <w:jc w:val="left"/>
        <w:rPr>
          <w:rFonts w:ascii="Arial" w:hAnsi="Arial" w:cs="Arial"/>
          <w:b w:val="0"/>
        </w:rPr>
      </w:pPr>
    </w:p>
    <w:p w:rsidR="00395E95" w:rsidRPr="003A68C9" w:rsidRDefault="00395E95" w:rsidP="00395E95">
      <w:pPr>
        <w:pStyle w:val="Title"/>
        <w:jc w:val="left"/>
        <w:rPr>
          <w:rFonts w:ascii="Arial" w:hAnsi="Arial" w:cs="Arial"/>
          <w:b w:val="0"/>
        </w:rPr>
      </w:pPr>
      <w:r w:rsidRPr="003A68C9">
        <w:rPr>
          <w:rFonts w:ascii="Arial" w:hAnsi="Arial" w:cs="Arial"/>
          <w:b w:val="0"/>
        </w:rPr>
        <w:t>To the Special Minister of State</w:t>
      </w:r>
    </w:p>
    <w:p w:rsidR="00395E95" w:rsidRDefault="00395E95" w:rsidP="00395E95">
      <w:pPr>
        <w:pStyle w:val="Title"/>
      </w:pPr>
    </w:p>
    <w:p w:rsidR="00395E95" w:rsidRDefault="00395E95" w:rsidP="00395E95">
      <w:pPr>
        <w:jc w:val="center"/>
        <w:rPr>
          <w:b/>
          <w:bCs/>
        </w:rPr>
      </w:pPr>
    </w:p>
    <w:p w:rsidR="00395E95" w:rsidRPr="003A68C9" w:rsidRDefault="00395E95" w:rsidP="00395E95">
      <w:pPr>
        <w:jc w:val="center"/>
        <w:rPr>
          <w:rFonts w:ascii="Arial" w:hAnsi="Arial" w:cs="Arial"/>
          <w:b/>
          <w:bCs/>
          <w:sz w:val="28"/>
          <w:szCs w:val="28"/>
        </w:rPr>
      </w:pPr>
      <w:r w:rsidRPr="003A68C9">
        <w:rPr>
          <w:rFonts w:ascii="Arial" w:hAnsi="Arial" w:cs="Arial"/>
          <w:b/>
          <w:bCs/>
          <w:sz w:val="28"/>
          <w:szCs w:val="28"/>
        </w:rPr>
        <w:t>Notification of Determination</w:t>
      </w:r>
    </w:p>
    <w:p w:rsidR="00395E95" w:rsidRPr="000326EF" w:rsidRDefault="00395E95" w:rsidP="00395E95">
      <w:pPr>
        <w:jc w:val="center"/>
        <w:rPr>
          <w:rFonts w:ascii="Arial" w:hAnsi="Arial" w:cs="Arial"/>
          <w:b/>
          <w:bCs/>
          <w:u w:val="single"/>
        </w:rPr>
      </w:pPr>
      <w:r w:rsidRPr="003A68C9">
        <w:rPr>
          <w:rFonts w:ascii="Arial" w:hAnsi="Arial" w:cs="Arial"/>
          <w:b/>
          <w:bCs/>
          <w:sz w:val="28"/>
          <w:szCs w:val="28"/>
        </w:rPr>
        <w:t xml:space="preserve">Section 49 </w:t>
      </w:r>
      <w:proofErr w:type="gramStart"/>
      <w:r w:rsidRPr="003A68C9">
        <w:rPr>
          <w:rFonts w:ascii="Arial" w:hAnsi="Arial" w:cs="Arial"/>
          <w:b/>
          <w:bCs/>
          <w:sz w:val="28"/>
          <w:szCs w:val="28"/>
        </w:rPr>
        <w:t>Certificate</w:t>
      </w:r>
      <w:proofErr w:type="gramEnd"/>
      <w:r w:rsidRPr="003A68C9">
        <w:rPr>
          <w:rFonts w:ascii="Arial" w:hAnsi="Arial" w:cs="Arial"/>
          <w:b/>
          <w:bCs/>
          <w:sz w:val="28"/>
          <w:szCs w:val="28"/>
        </w:rPr>
        <w:t xml:space="preserve"> – </w:t>
      </w:r>
      <w:r w:rsidRPr="003A68C9">
        <w:rPr>
          <w:rFonts w:ascii="Arial" w:hAnsi="Arial" w:cs="Arial"/>
          <w:b/>
          <w:bCs/>
          <w:i/>
          <w:sz w:val="28"/>
          <w:szCs w:val="28"/>
        </w:rPr>
        <w:t>Commonwealth Electoral Act 1918</w:t>
      </w:r>
    </w:p>
    <w:p w:rsidR="00395E95" w:rsidRPr="000326EF" w:rsidRDefault="00395E95" w:rsidP="00395E95">
      <w:pPr>
        <w:jc w:val="center"/>
        <w:rPr>
          <w:rFonts w:ascii="Arial" w:hAnsi="Arial" w:cs="Arial"/>
          <w:b/>
          <w:bCs/>
        </w:rPr>
      </w:pPr>
    </w:p>
    <w:p w:rsidR="00395E95" w:rsidRPr="000326EF" w:rsidRDefault="00395E95" w:rsidP="00395E95">
      <w:pPr>
        <w:jc w:val="center"/>
        <w:rPr>
          <w:rFonts w:ascii="Arial" w:hAnsi="Arial" w:cs="Arial"/>
          <w:b/>
          <w:bCs/>
        </w:rPr>
      </w:pPr>
    </w:p>
    <w:p w:rsidR="00395E95" w:rsidRPr="000326EF" w:rsidRDefault="00395E95" w:rsidP="00395E95">
      <w:pPr>
        <w:rPr>
          <w:rFonts w:ascii="Arial" w:hAnsi="Arial" w:cs="Arial"/>
        </w:rPr>
      </w:pPr>
      <w:r w:rsidRPr="000326EF">
        <w:rPr>
          <w:rFonts w:ascii="Arial" w:hAnsi="Arial" w:cs="Arial"/>
        </w:rPr>
        <w:t xml:space="preserve">I, </w:t>
      </w:r>
      <w:r>
        <w:rPr>
          <w:rFonts w:ascii="Arial" w:hAnsi="Arial" w:cs="Arial"/>
        </w:rPr>
        <w:t>Tom Rogers</w:t>
      </w:r>
      <w:r w:rsidRPr="000326EF">
        <w:rPr>
          <w:rFonts w:ascii="Arial" w:hAnsi="Arial" w:cs="Arial"/>
        </w:rPr>
        <w:t xml:space="preserve">, </w:t>
      </w:r>
      <w:r>
        <w:rPr>
          <w:rFonts w:ascii="Arial" w:hAnsi="Arial" w:cs="Arial"/>
        </w:rPr>
        <w:t xml:space="preserve">Acting </w:t>
      </w:r>
      <w:r w:rsidRPr="000326EF">
        <w:rPr>
          <w:rFonts w:ascii="Arial" w:hAnsi="Arial" w:cs="Arial"/>
        </w:rPr>
        <w:t xml:space="preserve">Electoral Commissioner, </w:t>
      </w:r>
      <w:r w:rsidRPr="000326EF">
        <w:rPr>
          <w:rFonts w:ascii="Arial" w:hAnsi="Arial" w:cs="Arial"/>
          <w:b/>
        </w:rPr>
        <w:t>hereby certify that</w:t>
      </w:r>
      <w:r w:rsidRPr="000326EF">
        <w:rPr>
          <w:rFonts w:ascii="Arial" w:hAnsi="Arial" w:cs="Arial"/>
        </w:rPr>
        <w:t>:</w:t>
      </w:r>
    </w:p>
    <w:p w:rsidR="00395E95" w:rsidRPr="000326EF" w:rsidRDefault="00395E95" w:rsidP="00395E95">
      <w:pPr>
        <w:rPr>
          <w:rFonts w:ascii="Arial" w:hAnsi="Arial" w:cs="Arial"/>
        </w:rPr>
      </w:pPr>
    </w:p>
    <w:p w:rsidR="00395E95" w:rsidRPr="000326EF" w:rsidRDefault="00395E95" w:rsidP="00395E95">
      <w:pPr>
        <w:rPr>
          <w:rFonts w:ascii="Arial" w:hAnsi="Arial" w:cs="Arial"/>
        </w:rPr>
      </w:pPr>
      <w:r w:rsidRPr="000326EF">
        <w:rPr>
          <w:rFonts w:ascii="Arial" w:hAnsi="Arial" w:cs="Arial"/>
        </w:rPr>
        <w:t xml:space="preserve">Pursuant to section 46 of the </w:t>
      </w:r>
      <w:r w:rsidRPr="000326EF">
        <w:rPr>
          <w:rFonts w:ascii="Arial" w:hAnsi="Arial" w:cs="Arial"/>
          <w:i/>
        </w:rPr>
        <w:t xml:space="preserve">Commonwealth Electoral Act 1918 </w:t>
      </w:r>
      <w:r w:rsidRPr="000326EF">
        <w:rPr>
          <w:rFonts w:ascii="Arial" w:hAnsi="Arial" w:cs="Arial"/>
        </w:rPr>
        <w:t>(the</w:t>
      </w:r>
      <w:r>
        <w:rPr>
          <w:rFonts w:ascii="Arial" w:hAnsi="Arial" w:cs="Arial"/>
        </w:rPr>
        <w:t> </w:t>
      </w:r>
      <w:r w:rsidRPr="000326EF">
        <w:rPr>
          <w:rFonts w:ascii="Arial" w:hAnsi="Arial" w:cs="Arial"/>
        </w:rPr>
        <w:t>Electoral</w:t>
      </w:r>
      <w:r>
        <w:rPr>
          <w:rFonts w:ascii="Arial" w:hAnsi="Arial" w:cs="Arial"/>
        </w:rPr>
        <w:t> </w:t>
      </w:r>
      <w:r w:rsidRPr="000326EF">
        <w:rPr>
          <w:rFonts w:ascii="Arial" w:hAnsi="Arial" w:cs="Arial"/>
        </w:rPr>
        <w:t>Act)</w:t>
      </w:r>
      <w:r w:rsidRPr="000326EF">
        <w:rPr>
          <w:rStyle w:val="FootnoteReference"/>
          <w:rFonts w:ascii="Arial" w:hAnsi="Arial" w:cs="Arial"/>
          <w:i/>
        </w:rPr>
        <w:footnoteReference w:id="1"/>
      </w:r>
      <w:r w:rsidRPr="000326EF">
        <w:rPr>
          <w:rFonts w:ascii="Arial" w:hAnsi="Arial" w:cs="Arial"/>
        </w:rPr>
        <w:t>, I have this day ascertained the number of the people of the Commonwealth, States and Territories, and those numbers are as follows:</w:t>
      </w:r>
    </w:p>
    <w:p w:rsidR="00395E95" w:rsidRPr="000326EF" w:rsidRDefault="00395E95" w:rsidP="00395E95">
      <w:pPr>
        <w:rPr>
          <w:rFonts w:ascii="Arial" w:hAnsi="Arial" w:cs="Arial"/>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1701"/>
      </w:tblGrid>
      <w:tr w:rsidR="00395E95" w:rsidRPr="000326EF" w:rsidTr="005B0C62">
        <w:tc>
          <w:tcPr>
            <w:tcW w:w="6487" w:type="dxa"/>
            <w:tcBorders>
              <w:top w:val="single" w:sz="4" w:space="0" w:color="auto"/>
              <w:left w:val="nil"/>
              <w:bottom w:val="nil"/>
              <w:right w:val="nil"/>
            </w:tcBorders>
          </w:tcPr>
          <w:p w:rsidR="00395E95" w:rsidRPr="000326EF" w:rsidRDefault="00395E95" w:rsidP="005B0C62">
            <w:pPr>
              <w:rPr>
                <w:rFonts w:ascii="Arial" w:hAnsi="Arial" w:cs="Arial"/>
              </w:rPr>
            </w:pPr>
          </w:p>
        </w:tc>
        <w:tc>
          <w:tcPr>
            <w:tcW w:w="1701" w:type="dxa"/>
            <w:tcBorders>
              <w:top w:val="single" w:sz="4" w:space="0" w:color="auto"/>
              <w:left w:val="nil"/>
              <w:bottom w:val="nil"/>
              <w:right w:val="nil"/>
            </w:tcBorders>
          </w:tcPr>
          <w:p w:rsidR="00395E95" w:rsidRPr="000326EF" w:rsidRDefault="00395E95" w:rsidP="005B0C62">
            <w:pPr>
              <w:jc w:val="right"/>
              <w:rPr>
                <w:rFonts w:ascii="Arial" w:hAnsi="Arial" w:cs="Arial"/>
              </w:rPr>
            </w:pPr>
          </w:p>
        </w:tc>
      </w:tr>
      <w:tr w:rsidR="00395E95" w:rsidRPr="000326EF" w:rsidTr="005B0C62">
        <w:tc>
          <w:tcPr>
            <w:tcW w:w="6487" w:type="dxa"/>
            <w:tcBorders>
              <w:top w:val="nil"/>
              <w:left w:val="nil"/>
              <w:bottom w:val="nil"/>
              <w:right w:val="nil"/>
            </w:tcBorders>
          </w:tcPr>
          <w:p w:rsidR="00395E95" w:rsidRPr="000326EF" w:rsidRDefault="00395E95" w:rsidP="005B0C62">
            <w:pPr>
              <w:rPr>
                <w:rFonts w:ascii="Arial" w:hAnsi="Arial" w:cs="Arial"/>
                <w:vertAlign w:val="superscript"/>
              </w:rPr>
            </w:pPr>
            <w:r w:rsidRPr="000326EF">
              <w:rPr>
                <w:rFonts w:ascii="Arial" w:hAnsi="Arial" w:cs="Arial"/>
                <w:b/>
              </w:rPr>
              <w:t>The Commonwealth</w:t>
            </w:r>
            <w:r w:rsidRPr="000326EF">
              <w:rPr>
                <w:rStyle w:val="FootnoteReference"/>
                <w:rFonts w:ascii="Arial" w:hAnsi="Arial" w:cs="Arial"/>
              </w:rPr>
              <w:footnoteReference w:id="2"/>
            </w:r>
          </w:p>
        </w:tc>
        <w:tc>
          <w:tcPr>
            <w:tcW w:w="1701" w:type="dxa"/>
            <w:tcBorders>
              <w:top w:val="nil"/>
              <w:left w:val="nil"/>
              <w:bottom w:val="nil"/>
              <w:right w:val="nil"/>
            </w:tcBorders>
          </w:tcPr>
          <w:p w:rsidR="00395E95" w:rsidRPr="000326EF" w:rsidRDefault="00395E95" w:rsidP="005B0C62">
            <w:pPr>
              <w:jc w:val="right"/>
              <w:rPr>
                <w:rFonts w:ascii="Arial" w:hAnsi="Arial" w:cs="Arial"/>
              </w:rPr>
            </w:pPr>
            <w:r w:rsidRPr="00B61680">
              <w:rPr>
                <w:rFonts w:ascii="Arial" w:hAnsi="Arial" w:cs="Arial"/>
              </w:rPr>
              <w:t>22,793,303</w:t>
            </w:r>
          </w:p>
        </w:tc>
      </w:tr>
      <w:tr w:rsidR="00395E95" w:rsidRPr="000326EF" w:rsidTr="005B0C62">
        <w:tc>
          <w:tcPr>
            <w:tcW w:w="6487" w:type="dxa"/>
            <w:tcBorders>
              <w:top w:val="nil"/>
              <w:left w:val="nil"/>
              <w:bottom w:val="nil"/>
              <w:right w:val="nil"/>
            </w:tcBorders>
          </w:tcPr>
          <w:p w:rsidR="00395E95" w:rsidRPr="000326EF" w:rsidRDefault="00395E95" w:rsidP="005B0C62">
            <w:pPr>
              <w:pStyle w:val="Header"/>
              <w:rPr>
                <w:rFonts w:ascii="Arial" w:hAnsi="Arial" w:cs="Arial"/>
                <w:vertAlign w:val="superscript"/>
              </w:rPr>
            </w:pPr>
          </w:p>
        </w:tc>
        <w:tc>
          <w:tcPr>
            <w:tcW w:w="1701" w:type="dxa"/>
            <w:tcBorders>
              <w:top w:val="nil"/>
              <w:left w:val="nil"/>
              <w:bottom w:val="nil"/>
              <w:right w:val="nil"/>
            </w:tcBorders>
          </w:tcPr>
          <w:p w:rsidR="00395E95" w:rsidRPr="000326EF" w:rsidRDefault="00395E95" w:rsidP="005B0C62">
            <w:pPr>
              <w:jc w:val="right"/>
              <w:rPr>
                <w:rFonts w:ascii="Arial" w:hAnsi="Arial" w:cs="Arial"/>
              </w:rPr>
            </w:pPr>
          </w:p>
        </w:tc>
      </w:tr>
      <w:tr w:rsidR="00395E95" w:rsidRPr="000326EF" w:rsidTr="005B0C62">
        <w:tc>
          <w:tcPr>
            <w:tcW w:w="6487" w:type="dxa"/>
            <w:tcBorders>
              <w:top w:val="nil"/>
              <w:left w:val="nil"/>
              <w:bottom w:val="nil"/>
              <w:right w:val="nil"/>
            </w:tcBorders>
          </w:tcPr>
          <w:p w:rsidR="00395E95" w:rsidRPr="000326EF" w:rsidRDefault="00395E95" w:rsidP="005B0C62">
            <w:pPr>
              <w:rPr>
                <w:rFonts w:ascii="Arial" w:hAnsi="Arial" w:cs="Arial"/>
                <w:b/>
              </w:rPr>
            </w:pPr>
            <w:r w:rsidRPr="000326EF">
              <w:rPr>
                <w:rFonts w:ascii="Arial" w:hAnsi="Arial" w:cs="Arial"/>
                <w:b/>
              </w:rPr>
              <w:t>The States</w:t>
            </w:r>
          </w:p>
        </w:tc>
        <w:tc>
          <w:tcPr>
            <w:tcW w:w="1701" w:type="dxa"/>
            <w:tcBorders>
              <w:top w:val="nil"/>
              <w:left w:val="nil"/>
              <w:bottom w:val="nil"/>
              <w:right w:val="nil"/>
            </w:tcBorders>
          </w:tcPr>
          <w:p w:rsidR="00395E95" w:rsidRPr="000326EF" w:rsidRDefault="00395E95" w:rsidP="005B0C62">
            <w:pPr>
              <w:jc w:val="right"/>
              <w:rPr>
                <w:rFonts w:ascii="Arial" w:hAnsi="Arial" w:cs="Arial"/>
              </w:rPr>
            </w:pPr>
          </w:p>
        </w:tc>
      </w:tr>
      <w:tr w:rsidR="00395E95" w:rsidRPr="000326EF" w:rsidTr="005B0C62">
        <w:tc>
          <w:tcPr>
            <w:tcW w:w="6487" w:type="dxa"/>
            <w:tcBorders>
              <w:top w:val="nil"/>
              <w:left w:val="nil"/>
              <w:bottom w:val="nil"/>
              <w:right w:val="nil"/>
            </w:tcBorders>
          </w:tcPr>
          <w:p w:rsidR="00395E95" w:rsidRPr="000326EF" w:rsidRDefault="00395E95" w:rsidP="005B0C62">
            <w:pPr>
              <w:tabs>
                <w:tab w:val="right" w:pos="4692"/>
              </w:tabs>
              <w:ind w:left="700"/>
              <w:rPr>
                <w:rFonts w:ascii="Arial" w:hAnsi="Arial" w:cs="Arial"/>
              </w:rPr>
            </w:pPr>
            <w:r w:rsidRPr="000326EF">
              <w:rPr>
                <w:rFonts w:ascii="Arial" w:hAnsi="Arial" w:cs="Arial"/>
              </w:rPr>
              <w:t>New South Wales</w:t>
            </w:r>
          </w:p>
        </w:tc>
        <w:tc>
          <w:tcPr>
            <w:tcW w:w="1701" w:type="dxa"/>
            <w:tcBorders>
              <w:top w:val="nil"/>
              <w:left w:val="nil"/>
              <w:bottom w:val="nil"/>
              <w:right w:val="nil"/>
            </w:tcBorders>
          </w:tcPr>
          <w:p w:rsidR="00395E95" w:rsidRPr="00B61680" w:rsidRDefault="00395E95" w:rsidP="005B0C62">
            <w:pPr>
              <w:jc w:val="right"/>
              <w:rPr>
                <w:rFonts w:ascii="Arial" w:hAnsi="Arial" w:cs="Arial"/>
              </w:rPr>
            </w:pPr>
            <w:r w:rsidRPr="00B61680">
              <w:rPr>
                <w:rFonts w:ascii="Arial" w:hAnsi="Arial" w:cs="Arial"/>
              </w:rPr>
              <w:t xml:space="preserve"> 7,500,617 </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Victoria</w:t>
            </w:r>
          </w:p>
        </w:tc>
        <w:tc>
          <w:tcPr>
            <w:tcW w:w="1701" w:type="dxa"/>
            <w:tcBorders>
              <w:top w:val="nil"/>
              <w:left w:val="nil"/>
              <w:bottom w:val="nil"/>
              <w:right w:val="nil"/>
            </w:tcBorders>
          </w:tcPr>
          <w:p w:rsidR="00395E95" w:rsidRPr="00B61680" w:rsidRDefault="00395E95" w:rsidP="005B0C62">
            <w:pPr>
              <w:jc w:val="right"/>
              <w:rPr>
                <w:rFonts w:ascii="Arial" w:hAnsi="Arial" w:cs="Arial"/>
              </w:rPr>
            </w:pPr>
            <w:r w:rsidRPr="00B61680">
              <w:rPr>
                <w:rFonts w:ascii="Arial" w:hAnsi="Arial" w:cs="Arial"/>
              </w:rPr>
              <w:t xml:space="preserve"> 5,821,269 </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Queensland</w:t>
            </w:r>
          </w:p>
        </w:tc>
        <w:tc>
          <w:tcPr>
            <w:tcW w:w="1701" w:type="dxa"/>
            <w:tcBorders>
              <w:top w:val="nil"/>
              <w:left w:val="nil"/>
              <w:bottom w:val="nil"/>
              <w:right w:val="nil"/>
            </w:tcBorders>
          </w:tcPr>
          <w:p w:rsidR="00395E95" w:rsidRPr="00B61680" w:rsidRDefault="00395E95" w:rsidP="005B0C62">
            <w:pPr>
              <w:jc w:val="right"/>
              <w:rPr>
                <w:rFonts w:ascii="Arial" w:hAnsi="Arial" w:cs="Arial"/>
              </w:rPr>
            </w:pPr>
            <w:r w:rsidRPr="00B61680">
              <w:rPr>
                <w:rFonts w:ascii="Arial" w:hAnsi="Arial" w:cs="Arial"/>
              </w:rPr>
              <w:t xml:space="preserve"> 4,708,510 </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Western Australia</w:t>
            </w:r>
          </w:p>
        </w:tc>
        <w:tc>
          <w:tcPr>
            <w:tcW w:w="1701" w:type="dxa"/>
            <w:tcBorders>
              <w:top w:val="nil"/>
              <w:left w:val="nil"/>
              <w:bottom w:val="nil"/>
              <w:right w:val="nil"/>
            </w:tcBorders>
          </w:tcPr>
          <w:p w:rsidR="00395E95" w:rsidRPr="00B61680" w:rsidRDefault="00395E95" w:rsidP="005B0C62">
            <w:pPr>
              <w:jc w:val="right"/>
              <w:rPr>
                <w:rFonts w:ascii="Arial" w:hAnsi="Arial" w:cs="Arial"/>
              </w:rPr>
            </w:pPr>
            <w:r w:rsidRPr="00B61680">
              <w:rPr>
                <w:rFonts w:ascii="Arial" w:hAnsi="Arial" w:cs="Arial"/>
              </w:rPr>
              <w:t xml:space="preserve"> 2,565,588 </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South Australia</w:t>
            </w:r>
          </w:p>
        </w:tc>
        <w:tc>
          <w:tcPr>
            <w:tcW w:w="1701" w:type="dxa"/>
            <w:tcBorders>
              <w:top w:val="nil"/>
              <w:left w:val="nil"/>
              <w:bottom w:val="nil"/>
              <w:right w:val="nil"/>
            </w:tcBorders>
          </w:tcPr>
          <w:p w:rsidR="00395E95" w:rsidRPr="00B61680" w:rsidRDefault="00395E95" w:rsidP="005B0C62">
            <w:pPr>
              <w:jc w:val="right"/>
              <w:rPr>
                <w:rFonts w:ascii="Arial" w:hAnsi="Arial" w:cs="Arial"/>
              </w:rPr>
            </w:pPr>
            <w:r w:rsidRPr="00B61680">
              <w:rPr>
                <w:rFonts w:ascii="Arial" w:hAnsi="Arial" w:cs="Arial"/>
              </w:rPr>
              <w:t xml:space="preserve"> 1,682,635 </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Tasmania</w:t>
            </w:r>
          </w:p>
        </w:tc>
        <w:tc>
          <w:tcPr>
            <w:tcW w:w="1701" w:type="dxa"/>
            <w:tcBorders>
              <w:top w:val="nil"/>
              <w:left w:val="nil"/>
              <w:bottom w:val="nil"/>
              <w:right w:val="nil"/>
            </w:tcBorders>
          </w:tcPr>
          <w:p w:rsidR="00395E95" w:rsidRPr="00B61680" w:rsidRDefault="00395E95" w:rsidP="005B0C62">
            <w:pPr>
              <w:jc w:val="right"/>
              <w:rPr>
                <w:rFonts w:ascii="Arial" w:hAnsi="Arial" w:cs="Arial"/>
              </w:rPr>
            </w:pPr>
            <w:r w:rsidRPr="00B61680">
              <w:rPr>
                <w:rFonts w:ascii="Arial" w:hAnsi="Arial" w:cs="Arial"/>
              </w:rPr>
              <w:t xml:space="preserve"> 514,684 </w:t>
            </w:r>
          </w:p>
        </w:tc>
      </w:tr>
      <w:tr w:rsidR="00395E95" w:rsidRPr="000326EF" w:rsidTr="005B0C62">
        <w:tc>
          <w:tcPr>
            <w:tcW w:w="6487" w:type="dxa"/>
            <w:tcBorders>
              <w:top w:val="nil"/>
              <w:left w:val="nil"/>
              <w:bottom w:val="nil"/>
              <w:right w:val="nil"/>
            </w:tcBorders>
          </w:tcPr>
          <w:p w:rsidR="00395E95" w:rsidRPr="000326EF" w:rsidRDefault="00395E95" w:rsidP="005B0C62">
            <w:pPr>
              <w:rPr>
                <w:rFonts w:ascii="Arial" w:hAnsi="Arial" w:cs="Arial"/>
              </w:rPr>
            </w:pPr>
          </w:p>
        </w:tc>
        <w:tc>
          <w:tcPr>
            <w:tcW w:w="1701" w:type="dxa"/>
            <w:tcBorders>
              <w:top w:val="nil"/>
              <w:left w:val="nil"/>
              <w:bottom w:val="nil"/>
              <w:right w:val="nil"/>
            </w:tcBorders>
          </w:tcPr>
          <w:p w:rsidR="00395E95" w:rsidRPr="000326EF" w:rsidRDefault="00395E95" w:rsidP="005B0C62">
            <w:pPr>
              <w:jc w:val="right"/>
              <w:rPr>
                <w:rFonts w:ascii="Arial" w:hAnsi="Arial" w:cs="Arial"/>
              </w:rPr>
            </w:pPr>
          </w:p>
        </w:tc>
      </w:tr>
      <w:tr w:rsidR="00395E95" w:rsidRPr="000326EF" w:rsidTr="005B0C62">
        <w:tc>
          <w:tcPr>
            <w:tcW w:w="6487" w:type="dxa"/>
            <w:tcBorders>
              <w:top w:val="nil"/>
              <w:left w:val="nil"/>
              <w:bottom w:val="nil"/>
              <w:right w:val="nil"/>
            </w:tcBorders>
          </w:tcPr>
          <w:p w:rsidR="00395E95" w:rsidRPr="000326EF" w:rsidRDefault="00395E95" w:rsidP="005B0C62">
            <w:pPr>
              <w:rPr>
                <w:rFonts w:ascii="Arial" w:hAnsi="Arial" w:cs="Arial"/>
                <w:b/>
              </w:rPr>
            </w:pPr>
            <w:r w:rsidRPr="000326EF">
              <w:rPr>
                <w:rFonts w:ascii="Arial" w:hAnsi="Arial" w:cs="Arial"/>
                <w:b/>
              </w:rPr>
              <w:t xml:space="preserve">The Territories </w:t>
            </w:r>
            <w:r w:rsidRPr="000326EF">
              <w:rPr>
                <w:rStyle w:val="FootnoteReference"/>
                <w:rFonts w:ascii="Arial" w:hAnsi="Arial" w:cs="Arial"/>
              </w:rPr>
              <w:footnoteReference w:id="3"/>
            </w:r>
          </w:p>
        </w:tc>
        <w:tc>
          <w:tcPr>
            <w:tcW w:w="1701" w:type="dxa"/>
            <w:tcBorders>
              <w:top w:val="nil"/>
              <w:left w:val="nil"/>
              <w:bottom w:val="nil"/>
              <w:right w:val="nil"/>
            </w:tcBorders>
          </w:tcPr>
          <w:p w:rsidR="00395E95" w:rsidRPr="000326EF" w:rsidRDefault="00395E95" w:rsidP="005B0C62">
            <w:pPr>
              <w:jc w:val="right"/>
              <w:rPr>
                <w:rFonts w:ascii="Arial" w:hAnsi="Arial" w:cs="Arial"/>
                <w:b/>
              </w:rPr>
            </w:pP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vertAlign w:val="superscript"/>
              </w:rPr>
            </w:pPr>
            <w:r w:rsidRPr="000326EF">
              <w:rPr>
                <w:rFonts w:ascii="Arial" w:hAnsi="Arial" w:cs="Arial"/>
              </w:rPr>
              <w:t>Australian Capital Territory</w:t>
            </w:r>
            <w:r w:rsidRPr="000326EF">
              <w:rPr>
                <w:rStyle w:val="FootnoteReference"/>
                <w:rFonts w:ascii="Arial" w:hAnsi="Arial" w:cs="Arial"/>
              </w:rPr>
              <w:footnoteReference w:id="4"/>
            </w:r>
            <w:r w:rsidRPr="000326EF">
              <w:rPr>
                <w:rFonts w:ascii="Arial" w:hAnsi="Arial" w:cs="Arial"/>
              </w:rPr>
              <w:t xml:space="preserve"> </w:t>
            </w:r>
            <w:r w:rsidRPr="000326EF">
              <w:rPr>
                <w:rStyle w:val="FootnoteReference"/>
                <w:rFonts w:ascii="Arial" w:hAnsi="Arial" w:cs="Arial"/>
              </w:rPr>
              <w:footnoteReference w:id="5"/>
            </w:r>
          </w:p>
        </w:tc>
        <w:tc>
          <w:tcPr>
            <w:tcW w:w="1701" w:type="dxa"/>
            <w:tcBorders>
              <w:top w:val="nil"/>
              <w:left w:val="nil"/>
              <w:bottom w:val="nil"/>
              <w:right w:val="nil"/>
            </w:tcBorders>
          </w:tcPr>
          <w:p w:rsidR="00395E95" w:rsidRPr="004B0412" w:rsidRDefault="00395E95" w:rsidP="005B0C62">
            <w:pPr>
              <w:jc w:val="right"/>
              <w:rPr>
                <w:rFonts w:ascii="Arial" w:hAnsi="Arial" w:cs="Arial"/>
              </w:rPr>
            </w:pPr>
            <w:r w:rsidRPr="004B0412">
              <w:rPr>
                <w:rFonts w:ascii="Arial" w:hAnsi="Arial" w:cs="Arial"/>
              </w:rPr>
              <w:t xml:space="preserve"> 386,092 </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Northern Territory</w:t>
            </w:r>
            <w:r>
              <w:rPr>
                <w:rStyle w:val="FootnoteReference"/>
                <w:rFonts w:ascii="Arial" w:hAnsi="Arial" w:cs="Arial"/>
              </w:rPr>
              <w:t>5</w:t>
            </w:r>
          </w:p>
        </w:tc>
        <w:tc>
          <w:tcPr>
            <w:tcW w:w="1701" w:type="dxa"/>
            <w:tcBorders>
              <w:top w:val="nil"/>
              <w:left w:val="nil"/>
              <w:bottom w:val="nil"/>
              <w:right w:val="nil"/>
            </w:tcBorders>
          </w:tcPr>
          <w:p w:rsidR="00395E95" w:rsidRPr="004B0412" w:rsidRDefault="00395E95" w:rsidP="005B0C62">
            <w:pPr>
              <w:jc w:val="right"/>
              <w:rPr>
                <w:rFonts w:ascii="Arial" w:hAnsi="Arial" w:cs="Arial"/>
              </w:rPr>
            </w:pPr>
            <w:r w:rsidRPr="004B0412">
              <w:rPr>
                <w:rFonts w:ascii="Arial" w:hAnsi="Arial" w:cs="Arial"/>
              </w:rPr>
              <w:t xml:space="preserve"> </w:t>
            </w:r>
            <w:r w:rsidRPr="00294D64">
              <w:rPr>
                <w:rFonts w:ascii="Arial" w:hAnsi="Arial" w:cs="Arial"/>
              </w:rPr>
              <w:t xml:space="preserve"> 243,689 </w:t>
            </w:r>
            <w:r w:rsidRPr="004B0412">
              <w:rPr>
                <w:rFonts w:ascii="Arial" w:hAnsi="Arial" w:cs="Arial"/>
              </w:rPr>
              <w:t xml:space="preserve"> </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The Territory of Cocos (Keeling) Islands</w:t>
            </w:r>
          </w:p>
        </w:tc>
        <w:tc>
          <w:tcPr>
            <w:tcW w:w="1701" w:type="dxa"/>
            <w:tcBorders>
              <w:top w:val="nil"/>
              <w:left w:val="nil"/>
              <w:bottom w:val="nil"/>
              <w:right w:val="nil"/>
            </w:tcBorders>
          </w:tcPr>
          <w:p w:rsidR="00395E95" w:rsidRPr="004B0412" w:rsidRDefault="00395E95" w:rsidP="005B0C62">
            <w:pPr>
              <w:jc w:val="right"/>
              <w:rPr>
                <w:rFonts w:ascii="Arial" w:hAnsi="Arial" w:cs="Arial"/>
              </w:rPr>
            </w:pPr>
            <w:r w:rsidRPr="004B0412">
              <w:rPr>
                <w:rFonts w:ascii="Arial" w:hAnsi="Arial" w:cs="Arial"/>
              </w:rPr>
              <w:t>572</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The Territory of Christmas Island</w:t>
            </w:r>
          </w:p>
        </w:tc>
        <w:tc>
          <w:tcPr>
            <w:tcW w:w="1701" w:type="dxa"/>
            <w:tcBorders>
              <w:top w:val="nil"/>
              <w:left w:val="nil"/>
              <w:bottom w:val="nil"/>
              <w:right w:val="nil"/>
            </w:tcBorders>
          </w:tcPr>
          <w:p w:rsidR="00395E95" w:rsidRPr="004B0412" w:rsidRDefault="00395E95" w:rsidP="005B0C62">
            <w:pPr>
              <w:jc w:val="right"/>
              <w:rPr>
                <w:rFonts w:ascii="Arial" w:hAnsi="Arial" w:cs="Arial"/>
              </w:rPr>
            </w:pPr>
            <w:r w:rsidRPr="004B0412">
              <w:rPr>
                <w:rFonts w:ascii="Arial" w:hAnsi="Arial" w:cs="Arial"/>
              </w:rPr>
              <w:t xml:space="preserve"> 2,217 </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Australian Antarctic Territory</w:t>
            </w:r>
          </w:p>
        </w:tc>
        <w:tc>
          <w:tcPr>
            <w:tcW w:w="1701" w:type="dxa"/>
            <w:tcBorders>
              <w:top w:val="nil"/>
              <w:left w:val="nil"/>
              <w:bottom w:val="nil"/>
              <w:right w:val="nil"/>
            </w:tcBorders>
          </w:tcPr>
          <w:p w:rsidR="00395E95" w:rsidRPr="004B0412" w:rsidRDefault="00395E95" w:rsidP="005B0C62">
            <w:pPr>
              <w:jc w:val="right"/>
              <w:rPr>
                <w:rFonts w:ascii="Arial" w:hAnsi="Arial" w:cs="Arial"/>
              </w:rPr>
            </w:pPr>
            <w:r w:rsidRPr="004B0412">
              <w:rPr>
                <w:rFonts w:ascii="Arial" w:hAnsi="Arial" w:cs="Arial"/>
              </w:rPr>
              <w:t>102</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 xml:space="preserve">Territory of Heard Island and McDonald Islands </w:t>
            </w:r>
          </w:p>
        </w:tc>
        <w:tc>
          <w:tcPr>
            <w:tcW w:w="1701" w:type="dxa"/>
            <w:tcBorders>
              <w:top w:val="nil"/>
              <w:left w:val="nil"/>
              <w:bottom w:val="nil"/>
              <w:right w:val="nil"/>
            </w:tcBorders>
          </w:tcPr>
          <w:p w:rsidR="00395E95" w:rsidRPr="004B0412" w:rsidRDefault="00395E95" w:rsidP="005B0C62">
            <w:pPr>
              <w:jc w:val="right"/>
              <w:rPr>
                <w:rFonts w:ascii="Arial" w:hAnsi="Arial" w:cs="Arial"/>
              </w:rPr>
            </w:pPr>
            <w:r w:rsidRPr="004B0412">
              <w:rPr>
                <w:rFonts w:ascii="Arial" w:hAnsi="Arial" w:cs="Arial"/>
              </w:rPr>
              <w:t>0</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Coral Sea Islands Territory</w:t>
            </w:r>
          </w:p>
        </w:tc>
        <w:tc>
          <w:tcPr>
            <w:tcW w:w="1701" w:type="dxa"/>
            <w:tcBorders>
              <w:top w:val="nil"/>
              <w:left w:val="nil"/>
              <w:bottom w:val="nil"/>
              <w:right w:val="nil"/>
            </w:tcBorders>
          </w:tcPr>
          <w:p w:rsidR="00395E95" w:rsidRPr="004B0412" w:rsidRDefault="00395E95" w:rsidP="005B0C62">
            <w:pPr>
              <w:jc w:val="right"/>
              <w:rPr>
                <w:rFonts w:ascii="Arial" w:hAnsi="Arial" w:cs="Arial"/>
              </w:rPr>
            </w:pPr>
            <w:r w:rsidRPr="004B0412">
              <w:rPr>
                <w:rFonts w:ascii="Arial" w:hAnsi="Arial" w:cs="Arial"/>
              </w:rPr>
              <w:t>4</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r w:rsidRPr="000326EF">
              <w:rPr>
                <w:rFonts w:ascii="Arial" w:hAnsi="Arial" w:cs="Arial"/>
              </w:rPr>
              <w:t>Territory of Ashmore and Cartier Islands</w:t>
            </w:r>
          </w:p>
        </w:tc>
        <w:tc>
          <w:tcPr>
            <w:tcW w:w="1701" w:type="dxa"/>
            <w:tcBorders>
              <w:top w:val="nil"/>
              <w:left w:val="nil"/>
              <w:bottom w:val="nil"/>
              <w:right w:val="nil"/>
            </w:tcBorders>
          </w:tcPr>
          <w:p w:rsidR="00395E95" w:rsidRPr="004B0412" w:rsidRDefault="00395E95" w:rsidP="005B0C62">
            <w:pPr>
              <w:jc w:val="right"/>
              <w:rPr>
                <w:rFonts w:ascii="Arial" w:hAnsi="Arial" w:cs="Arial"/>
              </w:rPr>
            </w:pPr>
            <w:r w:rsidRPr="004B0412">
              <w:rPr>
                <w:rFonts w:ascii="Arial" w:hAnsi="Arial" w:cs="Arial"/>
              </w:rPr>
              <w:t>0</w:t>
            </w:r>
          </w:p>
        </w:tc>
      </w:tr>
      <w:tr w:rsidR="00395E95" w:rsidRPr="000326EF" w:rsidTr="005B0C62">
        <w:tc>
          <w:tcPr>
            <w:tcW w:w="6487" w:type="dxa"/>
            <w:tcBorders>
              <w:top w:val="nil"/>
              <w:left w:val="nil"/>
              <w:bottom w:val="nil"/>
              <w:right w:val="nil"/>
            </w:tcBorders>
          </w:tcPr>
          <w:p w:rsidR="00395E95" w:rsidRPr="000326EF" w:rsidRDefault="00395E95" w:rsidP="005B0C62">
            <w:pPr>
              <w:ind w:left="700"/>
              <w:rPr>
                <w:rFonts w:ascii="Arial" w:hAnsi="Arial" w:cs="Arial"/>
              </w:rPr>
            </w:pPr>
          </w:p>
        </w:tc>
        <w:tc>
          <w:tcPr>
            <w:tcW w:w="1701" w:type="dxa"/>
            <w:tcBorders>
              <w:top w:val="nil"/>
              <w:left w:val="nil"/>
              <w:bottom w:val="nil"/>
              <w:right w:val="nil"/>
            </w:tcBorders>
          </w:tcPr>
          <w:p w:rsidR="00395E95" w:rsidRPr="000326EF" w:rsidRDefault="00395E95" w:rsidP="005B0C62">
            <w:pPr>
              <w:jc w:val="right"/>
              <w:rPr>
                <w:rFonts w:ascii="Arial" w:hAnsi="Arial" w:cs="Arial"/>
              </w:rPr>
            </w:pPr>
          </w:p>
        </w:tc>
      </w:tr>
    </w:tbl>
    <w:p w:rsidR="00395E95" w:rsidRPr="000326EF" w:rsidRDefault="00395E95" w:rsidP="00395E95">
      <w:pPr>
        <w:rPr>
          <w:rFonts w:ascii="Arial" w:hAnsi="Arial" w:cs="Arial"/>
        </w:rPr>
      </w:pPr>
      <w:r>
        <w:br w:type="page"/>
      </w:r>
      <w:r w:rsidRPr="000326EF">
        <w:rPr>
          <w:rFonts w:ascii="Arial" w:hAnsi="Arial" w:cs="Arial"/>
        </w:rPr>
        <w:lastRenderedPageBreak/>
        <w:t>Pursuant to section 48 of the Electoral Act</w:t>
      </w:r>
      <w:r w:rsidRPr="000326EF">
        <w:rPr>
          <w:rFonts w:ascii="Arial" w:hAnsi="Arial" w:cs="Arial"/>
          <w:i/>
        </w:rPr>
        <w:t xml:space="preserve">, </w:t>
      </w:r>
      <w:r w:rsidRPr="000326EF">
        <w:rPr>
          <w:rFonts w:ascii="Arial" w:hAnsi="Arial" w:cs="Arial"/>
        </w:rPr>
        <w:t>I have this day determined the number of members of the House of Representatives to be chosen in the States and Territories at a general election to be as follows:</w:t>
      </w:r>
    </w:p>
    <w:p w:rsidR="00395E95" w:rsidRPr="000326EF" w:rsidRDefault="00395E95" w:rsidP="00395E95">
      <w:pPr>
        <w:rPr>
          <w:rFonts w:ascii="Arial" w:hAnsi="Arial" w:cs="Arial"/>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84"/>
      </w:tblGrid>
      <w:tr w:rsidR="00395E95" w:rsidRPr="000326EF" w:rsidTr="005B0C62">
        <w:tc>
          <w:tcPr>
            <w:tcW w:w="6062" w:type="dxa"/>
            <w:tcBorders>
              <w:top w:val="single" w:sz="4" w:space="0" w:color="auto"/>
              <w:left w:val="nil"/>
              <w:bottom w:val="single" w:sz="4" w:space="0" w:color="auto"/>
              <w:right w:val="nil"/>
            </w:tcBorders>
            <w:hideMark/>
          </w:tcPr>
          <w:p w:rsidR="00395E95" w:rsidRPr="000326EF" w:rsidRDefault="00395E95" w:rsidP="005B0C62">
            <w:pPr>
              <w:rPr>
                <w:rFonts w:ascii="Arial" w:hAnsi="Arial" w:cs="Arial"/>
                <w:vertAlign w:val="superscript"/>
              </w:rPr>
            </w:pPr>
            <w:r w:rsidRPr="000326EF">
              <w:rPr>
                <w:rFonts w:ascii="Arial" w:hAnsi="Arial" w:cs="Arial"/>
              </w:rPr>
              <w:t>State/Territory</w:t>
            </w:r>
          </w:p>
        </w:tc>
        <w:tc>
          <w:tcPr>
            <w:tcW w:w="1984" w:type="dxa"/>
            <w:tcBorders>
              <w:top w:val="single" w:sz="4" w:space="0" w:color="auto"/>
              <w:left w:val="nil"/>
              <w:bottom w:val="single" w:sz="4" w:space="0" w:color="auto"/>
              <w:right w:val="nil"/>
            </w:tcBorders>
            <w:hideMark/>
          </w:tcPr>
          <w:p w:rsidR="00395E95" w:rsidRPr="000326EF" w:rsidRDefault="00395E95" w:rsidP="005B0C62">
            <w:pPr>
              <w:jc w:val="right"/>
              <w:rPr>
                <w:rFonts w:ascii="Arial" w:hAnsi="Arial" w:cs="Arial"/>
              </w:rPr>
            </w:pPr>
            <w:r w:rsidRPr="000326EF">
              <w:rPr>
                <w:rFonts w:ascii="Arial" w:hAnsi="Arial" w:cs="Arial"/>
              </w:rPr>
              <w:t>Number of members of the House of Representatives to be chosen in the State or Territory</w:t>
            </w:r>
          </w:p>
        </w:tc>
      </w:tr>
      <w:tr w:rsidR="00395E95" w:rsidRPr="000326EF" w:rsidTr="005B0C62">
        <w:tc>
          <w:tcPr>
            <w:tcW w:w="6062" w:type="dxa"/>
            <w:tcBorders>
              <w:top w:val="single" w:sz="4" w:space="0" w:color="auto"/>
              <w:left w:val="nil"/>
              <w:bottom w:val="single" w:sz="4" w:space="0" w:color="auto"/>
              <w:right w:val="nil"/>
            </w:tcBorders>
          </w:tcPr>
          <w:p w:rsidR="00395E95" w:rsidRPr="000326EF" w:rsidRDefault="00395E95" w:rsidP="005B0C62">
            <w:pPr>
              <w:rPr>
                <w:rFonts w:ascii="Arial" w:hAnsi="Arial" w:cs="Arial"/>
              </w:rPr>
            </w:pPr>
          </w:p>
        </w:tc>
        <w:tc>
          <w:tcPr>
            <w:tcW w:w="1984" w:type="dxa"/>
            <w:tcBorders>
              <w:top w:val="single" w:sz="4" w:space="0" w:color="auto"/>
              <w:left w:val="nil"/>
              <w:bottom w:val="single" w:sz="4" w:space="0" w:color="auto"/>
              <w:right w:val="nil"/>
            </w:tcBorders>
          </w:tcPr>
          <w:p w:rsidR="00395E95" w:rsidRPr="000326EF" w:rsidRDefault="00395E95" w:rsidP="005B0C62">
            <w:pPr>
              <w:jc w:val="right"/>
              <w:rPr>
                <w:rFonts w:ascii="Arial" w:hAnsi="Arial" w:cs="Arial"/>
              </w:rPr>
            </w:pPr>
          </w:p>
        </w:tc>
      </w:tr>
      <w:tr w:rsidR="00395E95" w:rsidRPr="000326EF" w:rsidTr="005B0C62">
        <w:tc>
          <w:tcPr>
            <w:tcW w:w="6062" w:type="dxa"/>
            <w:tcBorders>
              <w:top w:val="single" w:sz="4" w:space="0" w:color="auto"/>
              <w:left w:val="nil"/>
              <w:bottom w:val="nil"/>
              <w:right w:val="nil"/>
            </w:tcBorders>
            <w:shd w:val="clear" w:color="auto" w:fill="auto"/>
            <w:hideMark/>
          </w:tcPr>
          <w:p w:rsidR="00395E95" w:rsidRPr="000326EF" w:rsidRDefault="00395E95" w:rsidP="005B0C62">
            <w:pPr>
              <w:rPr>
                <w:rFonts w:ascii="Arial" w:hAnsi="Arial" w:cs="Arial"/>
                <w:b/>
              </w:rPr>
            </w:pPr>
            <w:r w:rsidRPr="000326EF">
              <w:rPr>
                <w:rFonts w:ascii="Arial" w:hAnsi="Arial" w:cs="Arial"/>
                <w:b/>
              </w:rPr>
              <w:t>The States</w:t>
            </w:r>
          </w:p>
        </w:tc>
        <w:tc>
          <w:tcPr>
            <w:tcW w:w="1984" w:type="dxa"/>
            <w:tcBorders>
              <w:top w:val="single" w:sz="4" w:space="0" w:color="auto"/>
              <w:left w:val="nil"/>
              <w:bottom w:val="nil"/>
              <w:right w:val="nil"/>
            </w:tcBorders>
            <w:shd w:val="clear" w:color="auto" w:fill="auto"/>
          </w:tcPr>
          <w:p w:rsidR="00395E95" w:rsidRPr="000326EF" w:rsidRDefault="00395E95" w:rsidP="005B0C62">
            <w:pPr>
              <w:jc w:val="right"/>
              <w:rPr>
                <w:rFonts w:ascii="Arial" w:hAnsi="Arial" w:cs="Arial"/>
              </w:rPr>
            </w:pPr>
          </w:p>
        </w:tc>
      </w:tr>
      <w:tr w:rsidR="00395E95" w:rsidRPr="000326EF" w:rsidTr="005B0C62">
        <w:tc>
          <w:tcPr>
            <w:tcW w:w="6062" w:type="dxa"/>
            <w:tcBorders>
              <w:top w:val="nil"/>
              <w:left w:val="nil"/>
              <w:bottom w:val="nil"/>
              <w:right w:val="nil"/>
            </w:tcBorders>
            <w:shd w:val="clear" w:color="auto" w:fill="auto"/>
            <w:hideMark/>
          </w:tcPr>
          <w:p w:rsidR="00395E95" w:rsidRPr="000326EF" w:rsidRDefault="00395E95" w:rsidP="005B0C62">
            <w:pPr>
              <w:ind w:left="700"/>
              <w:rPr>
                <w:rFonts w:ascii="Arial" w:hAnsi="Arial" w:cs="Arial"/>
              </w:rPr>
            </w:pPr>
            <w:r w:rsidRPr="000326EF">
              <w:rPr>
                <w:rFonts w:ascii="Arial" w:hAnsi="Arial" w:cs="Arial"/>
              </w:rPr>
              <w:t>New South Wales</w:t>
            </w:r>
          </w:p>
        </w:tc>
        <w:tc>
          <w:tcPr>
            <w:tcW w:w="1984" w:type="dxa"/>
            <w:tcBorders>
              <w:top w:val="nil"/>
              <w:left w:val="nil"/>
              <w:bottom w:val="nil"/>
              <w:right w:val="nil"/>
            </w:tcBorders>
            <w:shd w:val="clear" w:color="auto" w:fill="auto"/>
          </w:tcPr>
          <w:p w:rsidR="00395E95" w:rsidRPr="002F204B" w:rsidRDefault="00395E95" w:rsidP="005B0C62">
            <w:pPr>
              <w:jc w:val="right"/>
              <w:rPr>
                <w:rFonts w:ascii="Arial" w:hAnsi="Arial" w:cs="Arial"/>
              </w:rPr>
            </w:pPr>
            <w:r w:rsidRPr="002F204B">
              <w:rPr>
                <w:rFonts w:ascii="Arial" w:hAnsi="Arial" w:cs="Arial"/>
              </w:rPr>
              <w:t>47</w:t>
            </w:r>
          </w:p>
        </w:tc>
      </w:tr>
      <w:tr w:rsidR="00395E95" w:rsidRPr="000326EF" w:rsidTr="005B0C62">
        <w:tc>
          <w:tcPr>
            <w:tcW w:w="6062" w:type="dxa"/>
            <w:tcBorders>
              <w:top w:val="nil"/>
              <w:left w:val="nil"/>
              <w:bottom w:val="nil"/>
              <w:right w:val="nil"/>
            </w:tcBorders>
            <w:shd w:val="clear" w:color="auto" w:fill="auto"/>
            <w:hideMark/>
          </w:tcPr>
          <w:p w:rsidR="00395E95" w:rsidRPr="000326EF" w:rsidRDefault="00395E95" w:rsidP="005B0C62">
            <w:pPr>
              <w:ind w:left="700"/>
              <w:rPr>
                <w:rFonts w:ascii="Arial" w:hAnsi="Arial" w:cs="Arial"/>
              </w:rPr>
            </w:pPr>
            <w:r w:rsidRPr="000326EF">
              <w:rPr>
                <w:rFonts w:ascii="Arial" w:hAnsi="Arial" w:cs="Arial"/>
              </w:rPr>
              <w:t>Victoria</w:t>
            </w:r>
          </w:p>
        </w:tc>
        <w:tc>
          <w:tcPr>
            <w:tcW w:w="1984" w:type="dxa"/>
            <w:tcBorders>
              <w:top w:val="nil"/>
              <w:left w:val="nil"/>
              <w:bottom w:val="nil"/>
              <w:right w:val="nil"/>
            </w:tcBorders>
            <w:shd w:val="clear" w:color="auto" w:fill="auto"/>
          </w:tcPr>
          <w:p w:rsidR="00395E95" w:rsidRPr="002F204B" w:rsidRDefault="00395E95" w:rsidP="005B0C62">
            <w:pPr>
              <w:jc w:val="right"/>
              <w:rPr>
                <w:rFonts w:ascii="Arial" w:hAnsi="Arial" w:cs="Arial"/>
              </w:rPr>
            </w:pPr>
            <w:r w:rsidRPr="002F204B">
              <w:rPr>
                <w:rFonts w:ascii="Arial" w:hAnsi="Arial" w:cs="Arial"/>
              </w:rPr>
              <w:t>37</w:t>
            </w:r>
          </w:p>
        </w:tc>
      </w:tr>
      <w:tr w:rsidR="00395E95" w:rsidRPr="000326EF" w:rsidTr="005B0C62">
        <w:tc>
          <w:tcPr>
            <w:tcW w:w="6062" w:type="dxa"/>
            <w:tcBorders>
              <w:top w:val="nil"/>
              <w:left w:val="nil"/>
              <w:bottom w:val="nil"/>
              <w:right w:val="nil"/>
            </w:tcBorders>
            <w:shd w:val="clear" w:color="auto" w:fill="auto"/>
            <w:hideMark/>
          </w:tcPr>
          <w:p w:rsidR="00395E95" w:rsidRPr="000326EF" w:rsidRDefault="00395E95" w:rsidP="005B0C62">
            <w:pPr>
              <w:ind w:left="700"/>
              <w:rPr>
                <w:rFonts w:ascii="Arial" w:hAnsi="Arial" w:cs="Arial"/>
              </w:rPr>
            </w:pPr>
            <w:r w:rsidRPr="000326EF">
              <w:rPr>
                <w:rFonts w:ascii="Arial" w:hAnsi="Arial" w:cs="Arial"/>
              </w:rPr>
              <w:t>Queensland</w:t>
            </w:r>
          </w:p>
        </w:tc>
        <w:tc>
          <w:tcPr>
            <w:tcW w:w="1984" w:type="dxa"/>
            <w:tcBorders>
              <w:top w:val="nil"/>
              <w:left w:val="nil"/>
              <w:bottom w:val="nil"/>
              <w:right w:val="nil"/>
            </w:tcBorders>
            <w:shd w:val="clear" w:color="auto" w:fill="auto"/>
          </w:tcPr>
          <w:p w:rsidR="00395E95" w:rsidRPr="002F204B" w:rsidRDefault="00395E95" w:rsidP="005B0C62">
            <w:pPr>
              <w:jc w:val="right"/>
              <w:rPr>
                <w:rFonts w:ascii="Arial" w:hAnsi="Arial" w:cs="Arial"/>
              </w:rPr>
            </w:pPr>
            <w:r w:rsidRPr="002F204B">
              <w:rPr>
                <w:rFonts w:ascii="Arial" w:hAnsi="Arial" w:cs="Arial"/>
              </w:rPr>
              <w:t>30</w:t>
            </w:r>
          </w:p>
        </w:tc>
      </w:tr>
      <w:tr w:rsidR="00395E95" w:rsidRPr="000326EF" w:rsidTr="005B0C62">
        <w:tc>
          <w:tcPr>
            <w:tcW w:w="6062" w:type="dxa"/>
            <w:tcBorders>
              <w:top w:val="nil"/>
              <w:left w:val="nil"/>
              <w:bottom w:val="nil"/>
              <w:right w:val="nil"/>
            </w:tcBorders>
            <w:shd w:val="clear" w:color="auto" w:fill="auto"/>
            <w:hideMark/>
          </w:tcPr>
          <w:p w:rsidR="00395E95" w:rsidRPr="000326EF" w:rsidRDefault="00395E95" w:rsidP="005B0C62">
            <w:pPr>
              <w:ind w:left="700"/>
              <w:rPr>
                <w:rFonts w:ascii="Arial" w:hAnsi="Arial" w:cs="Arial"/>
              </w:rPr>
            </w:pPr>
            <w:r w:rsidRPr="000326EF">
              <w:rPr>
                <w:rFonts w:ascii="Arial" w:hAnsi="Arial" w:cs="Arial"/>
              </w:rPr>
              <w:t>Western Australia</w:t>
            </w:r>
          </w:p>
        </w:tc>
        <w:tc>
          <w:tcPr>
            <w:tcW w:w="1984" w:type="dxa"/>
            <w:tcBorders>
              <w:top w:val="nil"/>
              <w:left w:val="nil"/>
              <w:bottom w:val="nil"/>
              <w:right w:val="nil"/>
            </w:tcBorders>
            <w:shd w:val="clear" w:color="auto" w:fill="auto"/>
          </w:tcPr>
          <w:p w:rsidR="00395E95" w:rsidRPr="002F204B" w:rsidRDefault="00395E95" w:rsidP="005B0C62">
            <w:pPr>
              <w:jc w:val="right"/>
              <w:rPr>
                <w:rFonts w:ascii="Arial" w:hAnsi="Arial" w:cs="Arial"/>
              </w:rPr>
            </w:pPr>
            <w:r w:rsidRPr="002F204B">
              <w:rPr>
                <w:rFonts w:ascii="Arial" w:hAnsi="Arial" w:cs="Arial"/>
              </w:rPr>
              <w:t>16</w:t>
            </w:r>
          </w:p>
        </w:tc>
      </w:tr>
      <w:tr w:rsidR="00395E95" w:rsidRPr="000326EF" w:rsidTr="005B0C62">
        <w:tc>
          <w:tcPr>
            <w:tcW w:w="6062" w:type="dxa"/>
            <w:tcBorders>
              <w:top w:val="nil"/>
              <w:left w:val="nil"/>
              <w:bottom w:val="nil"/>
              <w:right w:val="nil"/>
            </w:tcBorders>
            <w:shd w:val="clear" w:color="auto" w:fill="auto"/>
            <w:hideMark/>
          </w:tcPr>
          <w:p w:rsidR="00395E95" w:rsidRPr="000326EF" w:rsidRDefault="00395E95" w:rsidP="005B0C62">
            <w:pPr>
              <w:ind w:left="700"/>
              <w:rPr>
                <w:rFonts w:ascii="Arial" w:hAnsi="Arial" w:cs="Arial"/>
              </w:rPr>
            </w:pPr>
            <w:r w:rsidRPr="000326EF">
              <w:rPr>
                <w:rFonts w:ascii="Arial" w:hAnsi="Arial" w:cs="Arial"/>
              </w:rPr>
              <w:t>South Australia</w:t>
            </w:r>
          </w:p>
        </w:tc>
        <w:tc>
          <w:tcPr>
            <w:tcW w:w="1984" w:type="dxa"/>
            <w:tcBorders>
              <w:top w:val="nil"/>
              <w:left w:val="nil"/>
              <w:bottom w:val="nil"/>
              <w:right w:val="nil"/>
            </w:tcBorders>
            <w:shd w:val="clear" w:color="auto" w:fill="auto"/>
          </w:tcPr>
          <w:p w:rsidR="00395E95" w:rsidRPr="002F204B" w:rsidRDefault="00395E95" w:rsidP="005B0C62">
            <w:pPr>
              <w:jc w:val="right"/>
              <w:rPr>
                <w:rFonts w:ascii="Arial" w:hAnsi="Arial" w:cs="Arial"/>
              </w:rPr>
            </w:pPr>
            <w:r w:rsidRPr="002F204B">
              <w:rPr>
                <w:rFonts w:ascii="Arial" w:hAnsi="Arial" w:cs="Arial"/>
              </w:rPr>
              <w:t>11</w:t>
            </w:r>
          </w:p>
        </w:tc>
      </w:tr>
      <w:tr w:rsidR="00395E95" w:rsidRPr="000326EF" w:rsidTr="005B0C62">
        <w:tc>
          <w:tcPr>
            <w:tcW w:w="6062" w:type="dxa"/>
            <w:tcBorders>
              <w:top w:val="nil"/>
              <w:left w:val="nil"/>
              <w:bottom w:val="nil"/>
              <w:right w:val="nil"/>
            </w:tcBorders>
            <w:shd w:val="clear" w:color="auto" w:fill="auto"/>
            <w:hideMark/>
          </w:tcPr>
          <w:p w:rsidR="00395E95" w:rsidRPr="000326EF" w:rsidRDefault="00395E95" w:rsidP="005B0C62">
            <w:pPr>
              <w:ind w:left="700"/>
              <w:rPr>
                <w:rFonts w:ascii="Arial" w:hAnsi="Arial" w:cs="Arial"/>
                <w:vertAlign w:val="superscript"/>
              </w:rPr>
            </w:pPr>
            <w:r w:rsidRPr="000326EF">
              <w:rPr>
                <w:rFonts w:ascii="Arial" w:hAnsi="Arial" w:cs="Arial"/>
              </w:rPr>
              <w:t>Tasmania</w:t>
            </w:r>
            <w:r w:rsidRPr="000326EF">
              <w:rPr>
                <w:rStyle w:val="FootnoteReference"/>
                <w:rFonts w:ascii="Arial" w:hAnsi="Arial" w:cs="Arial"/>
              </w:rPr>
              <w:footnoteReference w:id="6"/>
            </w:r>
          </w:p>
        </w:tc>
        <w:tc>
          <w:tcPr>
            <w:tcW w:w="1984" w:type="dxa"/>
            <w:tcBorders>
              <w:top w:val="nil"/>
              <w:left w:val="nil"/>
              <w:bottom w:val="nil"/>
              <w:right w:val="nil"/>
            </w:tcBorders>
            <w:shd w:val="clear" w:color="auto" w:fill="auto"/>
            <w:hideMark/>
          </w:tcPr>
          <w:p w:rsidR="00395E95" w:rsidRPr="000326EF" w:rsidRDefault="00395E95" w:rsidP="005B0C62">
            <w:pPr>
              <w:jc w:val="right"/>
              <w:rPr>
                <w:rFonts w:ascii="Arial" w:hAnsi="Arial" w:cs="Arial"/>
              </w:rPr>
            </w:pPr>
            <w:r w:rsidRPr="000326EF">
              <w:rPr>
                <w:rFonts w:ascii="Arial" w:hAnsi="Arial" w:cs="Arial"/>
              </w:rPr>
              <w:t>5</w:t>
            </w:r>
          </w:p>
        </w:tc>
      </w:tr>
      <w:tr w:rsidR="00395E95" w:rsidRPr="000326EF" w:rsidTr="005B0C62">
        <w:tc>
          <w:tcPr>
            <w:tcW w:w="6062" w:type="dxa"/>
            <w:tcBorders>
              <w:top w:val="nil"/>
              <w:left w:val="nil"/>
              <w:bottom w:val="nil"/>
              <w:right w:val="nil"/>
            </w:tcBorders>
            <w:shd w:val="clear" w:color="auto" w:fill="auto"/>
          </w:tcPr>
          <w:p w:rsidR="00395E95" w:rsidRPr="000326EF" w:rsidRDefault="00395E95" w:rsidP="005B0C62">
            <w:pPr>
              <w:ind w:left="700"/>
              <w:rPr>
                <w:rFonts w:ascii="Arial" w:hAnsi="Arial" w:cs="Arial"/>
              </w:rPr>
            </w:pPr>
          </w:p>
        </w:tc>
        <w:tc>
          <w:tcPr>
            <w:tcW w:w="1984" w:type="dxa"/>
            <w:tcBorders>
              <w:top w:val="nil"/>
              <w:left w:val="nil"/>
              <w:bottom w:val="nil"/>
              <w:right w:val="nil"/>
            </w:tcBorders>
            <w:shd w:val="clear" w:color="auto" w:fill="auto"/>
          </w:tcPr>
          <w:p w:rsidR="00395E95" w:rsidRPr="000326EF" w:rsidRDefault="00395E95" w:rsidP="005B0C62">
            <w:pPr>
              <w:jc w:val="right"/>
              <w:rPr>
                <w:rFonts w:ascii="Arial" w:hAnsi="Arial" w:cs="Arial"/>
              </w:rPr>
            </w:pPr>
          </w:p>
        </w:tc>
      </w:tr>
      <w:tr w:rsidR="00395E95" w:rsidRPr="000326EF" w:rsidTr="005B0C62">
        <w:tc>
          <w:tcPr>
            <w:tcW w:w="6062" w:type="dxa"/>
            <w:tcBorders>
              <w:top w:val="nil"/>
              <w:left w:val="nil"/>
              <w:bottom w:val="nil"/>
              <w:right w:val="nil"/>
            </w:tcBorders>
            <w:shd w:val="clear" w:color="auto" w:fill="auto"/>
            <w:hideMark/>
          </w:tcPr>
          <w:p w:rsidR="00395E95" w:rsidRPr="000326EF" w:rsidRDefault="00395E95" w:rsidP="005B0C62">
            <w:pPr>
              <w:rPr>
                <w:rFonts w:ascii="Arial" w:hAnsi="Arial" w:cs="Arial"/>
                <w:b/>
              </w:rPr>
            </w:pPr>
            <w:r w:rsidRPr="000326EF">
              <w:rPr>
                <w:rFonts w:ascii="Arial" w:hAnsi="Arial" w:cs="Arial"/>
                <w:b/>
              </w:rPr>
              <w:t>The Territories</w:t>
            </w:r>
          </w:p>
        </w:tc>
        <w:tc>
          <w:tcPr>
            <w:tcW w:w="1984" w:type="dxa"/>
            <w:tcBorders>
              <w:top w:val="nil"/>
              <w:left w:val="nil"/>
              <w:bottom w:val="nil"/>
              <w:right w:val="nil"/>
            </w:tcBorders>
            <w:shd w:val="clear" w:color="auto" w:fill="auto"/>
          </w:tcPr>
          <w:p w:rsidR="00395E95" w:rsidRPr="000326EF" w:rsidRDefault="00395E95" w:rsidP="005B0C62">
            <w:pPr>
              <w:jc w:val="right"/>
              <w:rPr>
                <w:rFonts w:ascii="Arial" w:hAnsi="Arial" w:cs="Arial"/>
              </w:rPr>
            </w:pPr>
          </w:p>
        </w:tc>
      </w:tr>
      <w:tr w:rsidR="00395E95" w:rsidRPr="000326EF" w:rsidTr="005B0C62">
        <w:tc>
          <w:tcPr>
            <w:tcW w:w="6062" w:type="dxa"/>
            <w:tcBorders>
              <w:top w:val="nil"/>
              <w:left w:val="nil"/>
              <w:bottom w:val="nil"/>
              <w:right w:val="nil"/>
            </w:tcBorders>
            <w:shd w:val="clear" w:color="auto" w:fill="auto"/>
            <w:hideMark/>
          </w:tcPr>
          <w:p w:rsidR="00395E95" w:rsidRPr="000326EF" w:rsidRDefault="00395E95" w:rsidP="005B0C62">
            <w:pPr>
              <w:ind w:left="700"/>
              <w:rPr>
                <w:rFonts w:ascii="Arial" w:hAnsi="Arial" w:cs="Arial"/>
                <w:vertAlign w:val="superscript"/>
              </w:rPr>
            </w:pPr>
            <w:r w:rsidRPr="000326EF">
              <w:rPr>
                <w:rFonts w:ascii="Arial" w:hAnsi="Arial" w:cs="Arial"/>
              </w:rPr>
              <w:t>Australian Capital Territory</w:t>
            </w:r>
          </w:p>
        </w:tc>
        <w:tc>
          <w:tcPr>
            <w:tcW w:w="1984" w:type="dxa"/>
            <w:tcBorders>
              <w:top w:val="nil"/>
              <w:left w:val="nil"/>
              <w:bottom w:val="nil"/>
              <w:right w:val="nil"/>
            </w:tcBorders>
            <w:shd w:val="clear" w:color="auto" w:fill="auto"/>
          </w:tcPr>
          <w:p w:rsidR="00395E95" w:rsidRPr="000326EF" w:rsidRDefault="00395E95" w:rsidP="005B0C62">
            <w:pPr>
              <w:jc w:val="right"/>
              <w:rPr>
                <w:rFonts w:ascii="Arial" w:hAnsi="Arial" w:cs="Arial"/>
              </w:rPr>
            </w:pPr>
            <w:r>
              <w:rPr>
                <w:rFonts w:ascii="Arial" w:hAnsi="Arial" w:cs="Arial"/>
              </w:rPr>
              <w:t>2</w:t>
            </w:r>
          </w:p>
        </w:tc>
      </w:tr>
      <w:tr w:rsidR="00395E95" w:rsidRPr="000326EF" w:rsidTr="005B0C62">
        <w:tc>
          <w:tcPr>
            <w:tcW w:w="6062" w:type="dxa"/>
            <w:tcBorders>
              <w:top w:val="nil"/>
              <w:left w:val="nil"/>
              <w:bottom w:val="nil"/>
              <w:right w:val="nil"/>
            </w:tcBorders>
            <w:shd w:val="clear" w:color="auto" w:fill="auto"/>
            <w:hideMark/>
          </w:tcPr>
          <w:p w:rsidR="00395E95" w:rsidRPr="000326EF" w:rsidRDefault="00395E95" w:rsidP="005B0C62">
            <w:pPr>
              <w:ind w:left="700"/>
              <w:rPr>
                <w:rFonts w:ascii="Arial" w:hAnsi="Arial" w:cs="Arial"/>
                <w:vertAlign w:val="superscript"/>
              </w:rPr>
            </w:pPr>
            <w:r w:rsidRPr="000326EF">
              <w:rPr>
                <w:rFonts w:ascii="Arial" w:hAnsi="Arial" w:cs="Arial"/>
              </w:rPr>
              <w:t>Northern Territory</w:t>
            </w:r>
          </w:p>
        </w:tc>
        <w:tc>
          <w:tcPr>
            <w:tcW w:w="1984" w:type="dxa"/>
            <w:tcBorders>
              <w:top w:val="nil"/>
              <w:left w:val="nil"/>
              <w:bottom w:val="nil"/>
              <w:right w:val="nil"/>
            </w:tcBorders>
            <w:shd w:val="clear" w:color="auto" w:fill="auto"/>
          </w:tcPr>
          <w:p w:rsidR="00395E95" w:rsidRPr="000326EF" w:rsidRDefault="00395E95" w:rsidP="005B0C62">
            <w:pPr>
              <w:ind w:left="33" w:hanging="33"/>
              <w:jc w:val="right"/>
              <w:rPr>
                <w:rFonts w:ascii="Arial" w:hAnsi="Arial" w:cs="Arial"/>
              </w:rPr>
            </w:pPr>
            <w:r>
              <w:rPr>
                <w:rFonts w:ascii="Arial" w:hAnsi="Arial" w:cs="Arial"/>
              </w:rPr>
              <w:t>2</w:t>
            </w:r>
          </w:p>
        </w:tc>
      </w:tr>
      <w:tr w:rsidR="00395E95" w:rsidRPr="000326EF" w:rsidTr="005B0C62">
        <w:tc>
          <w:tcPr>
            <w:tcW w:w="6062" w:type="dxa"/>
            <w:tcBorders>
              <w:top w:val="nil"/>
              <w:left w:val="nil"/>
              <w:bottom w:val="nil"/>
              <w:right w:val="nil"/>
            </w:tcBorders>
            <w:hideMark/>
          </w:tcPr>
          <w:p w:rsidR="00395E95" w:rsidRPr="000326EF" w:rsidRDefault="00395E95" w:rsidP="005B0C62">
            <w:pPr>
              <w:ind w:left="700"/>
              <w:rPr>
                <w:rFonts w:ascii="Arial" w:hAnsi="Arial" w:cs="Arial"/>
              </w:rPr>
            </w:pPr>
            <w:r w:rsidRPr="000326EF">
              <w:rPr>
                <w:rFonts w:ascii="Arial" w:hAnsi="Arial" w:cs="Arial"/>
              </w:rPr>
              <w:t>Australian Antarctic Territory</w:t>
            </w:r>
          </w:p>
        </w:tc>
        <w:tc>
          <w:tcPr>
            <w:tcW w:w="1984" w:type="dxa"/>
            <w:tcBorders>
              <w:top w:val="nil"/>
              <w:left w:val="nil"/>
              <w:bottom w:val="nil"/>
              <w:right w:val="nil"/>
            </w:tcBorders>
            <w:hideMark/>
          </w:tcPr>
          <w:p w:rsidR="00395E95" w:rsidRPr="000326EF" w:rsidRDefault="00395E95" w:rsidP="005B0C62">
            <w:pPr>
              <w:jc w:val="right"/>
              <w:rPr>
                <w:rFonts w:ascii="Arial" w:hAnsi="Arial" w:cs="Arial"/>
              </w:rPr>
            </w:pPr>
            <w:r w:rsidRPr="000326EF">
              <w:rPr>
                <w:rFonts w:ascii="Arial" w:hAnsi="Arial" w:cs="Arial"/>
              </w:rPr>
              <w:t>0</w:t>
            </w:r>
          </w:p>
        </w:tc>
      </w:tr>
      <w:tr w:rsidR="00395E95" w:rsidRPr="000326EF" w:rsidTr="005B0C62">
        <w:tc>
          <w:tcPr>
            <w:tcW w:w="6062" w:type="dxa"/>
            <w:tcBorders>
              <w:top w:val="nil"/>
              <w:left w:val="nil"/>
              <w:bottom w:val="nil"/>
              <w:right w:val="nil"/>
            </w:tcBorders>
            <w:hideMark/>
          </w:tcPr>
          <w:p w:rsidR="00395E95" w:rsidRPr="000326EF" w:rsidRDefault="00395E95" w:rsidP="005B0C62">
            <w:pPr>
              <w:ind w:left="700"/>
              <w:rPr>
                <w:rFonts w:ascii="Arial" w:hAnsi="Arial" w:cs="Arial"/>
              </w:rPr>
            </w:pPr>
            <w:r w:rsidRPr="000326EF">
              <w:rPr>
                <w:rFonts w:ascii="Arial" w:hAnsi="Arial" w:cs="Arial"/>
              </w:rPr>
              <w:t xml:space="preserve">Territory of Heard Island and McDonald Islands </w:t>
            </w:r>
          </w:p>
        </w:tc>
        <w:tc>
          <w:tcPr>
            <w:tcW w:w="1984" w:type="dxa"/>
            <w:tcBorders>
              <w:top w:val="nil"/>
              <w:left w:val="nil"/>
              <w:bottom w:val="nil"/>
              <w:right w:val="nil"/>
            </w:tcBorders>
            <w:hideMark/>
          </w:tcPr>
          <w:p w:rsidR="00395E95" w:rsidRPr="000326EF" w:rsidRDefault="00395E95" w:rsidP="005B0C62">
            <w:pPr>
              <w:jc w:val="right"/>
              <w:rPr>
                <w:rFonts w:ascii="Arial" w:hAnsi="Arial" w:cs="Arial"/>
              </w:rPr>
            </w:pPr>
            <w:r w:rsidRPr="000326EF">
              <w:rPr>
                <w:rFonts w:ascii="Arial" w:hAnsi="Arial" w:cs="Arial"/>
              </w:rPr>
              <w:t>0</w:t>
            </w:r>
          </w:p>
        </w:tc>
      </w:tr>
      <w:tr w:rsidR="00395E95" w:rsidRPr="000326EF" w:rsidTr="005B0C62">
        <w:tc>
          <w:tcPr>
            <w:tcW w:w="6062" w:type="dxa"/>
            <w:tcBorders>
              <w:top w:val="nil"/>
              <w:left w:val="nil"/>
              <w:bottom w:val="nil"/>
              <w:right w:val="nil"/>
            </w:tcBorders>
            <w:hideMark/>
          </w:tcPr>
          <w:p w:rsidR="00395E95" w:rsidRPr="000326EF" w:rsidRDefault="00395E95" w:rsidP="005B0C62">
            <w:pPr>
              <w:ind w:left="700"/>
              <w:rPr>
                <w:rFonts w:ascii="Arial" w:hAnsi="Arial" w:cs="Arial"/>
              </w:rPr>
            </w:pPr>
            <w:r w:rsidRPr="000326EF">
              <w:rPr>
                <w:rFonts w:ascii="Arial" w:hAnsi="Arial" w:cs="Arial"/>
              </w:rPr>
              <w:t>Coral Sea Islands Territory</w:t>
            </w:r>
          </w:p>
        </w:tc>
        <w:tc>
          <w:tcPr>
            <w:tcW w:w="1984" w:type="dxa"/>
            <w:tcBorders>
              <w:top w:val="nil"/>
              <w:left w:val="nil"/>
              <w:bottom w:val="nil"/>
              <w:right w:val="nil"/>
            </w:tcBorders>
            <w:hideMark/>
          </w:tcPr>
          <w:p w:rsidR="00395E95" w:rsidRPr="000326EF" w:rsidRDefault="00395E95" w:rsidP="005B0C62">
            <w:pPr>
              <w:jc w:val="right"/>
              <w:rPr>
                <w:rFonts w:ascii="Arial" w:hAnsi="Arial" w:cs="Arial"/>
              </w:rPr>
            </w:pPr>
            <w:r w:rsidRPr="000326EF">
              <w:rPr>
                <w:rFonts w:ascii="Arial" w:hAnsi="Arial" w:cs="Arial"/>
              </w:rPr>
              <w:t>0</w:t>
            </w:r>
          </w:p>
        </w:tc>
      </w:tr>
      <w:tr w:rsidR="00395E95" w:rsidRPr="000326EF" w:rsidTr="005B0C62">
        <w:tc>
          <w:tcPr>
            <w:tcW w:w="6062" w:type="dxa"/>
            <w:tcBorders>
              <w:top w:val="nil"/>
              <w:left w:val="nil"/>
              <w:bottom w:val="nil"/>
              <w:right w:val="nil"/>
            </w:tcBorders>
            <w:hideMark/>
          </w:tcPr>
          <w:p w:rsidR="00395E95" w:rsidRPr="000326EF" w:rsidRDefault="00395E95" w:rsidP="005B0C62">
            <w:pPr>
              <w:ind w:left="700"/>
              <w:rPr>
                <w:rFonts w:ascii="Arial" w:hAnsi="Arial" w:cs="Arial"/>
              </w:rPr>
            </w:pPr>
            <w:r w:rsidRPr="000326EF">
              <w:rPr>
                <w:rFonts w:ascii="Arial" w:hAnsi="Arial" w:cs="Arial"/>
              </w:rPr>
              <w:t>Territory of Ashmore and Cartier Islands</w:t>
            </w:r>
          </w:p>
        </w:tc>
        <w:tc>
          <w:tcPr>
            <w:tcW w:w="1984" w:type="dxa"/>
            <w:tcBorders>
              <w:top w:val="nil"/>
              <w:left w:val="nil"/>
              <w:bottom w:val="nil"/>
              <w:right w:val="nil"/>
            </w:tcBorders>
            <w:hideMark/>
          </w:tcPr>
          <w:p w:rsidR="00395E95" w:rsidRPr="000326EF" w:rsidRDefault="00395E95" w:rsidP="005B0C62">
            <w:pPr>
              <w:jc w:val="right"/>
              <w:rPr>
                <w:rFonts w:ascii="Arial" w:hAnsi="Arial" w:cs="Arial"/>
              </w:rPr>
            </w:pPr>
            <w:r w:rsidRPr="000326EF">
              <w:rPr>
                <w:rFonts w:ascii="Arial" w:hAnsi="Arial" w:cs="Arial"/>
              </w:rPr>
              <w:t>0</w:t>
            </w:r>
          </w:p>
        </w:tc>
      </w:tr>
      <w:tr w:rsidR="00395E95" w:rsidRPr="000326EF" w:rsidTr="005B0C62">
        <w:tc>
          <w:tcPr>
            <w:tcW w:w="6062" w:type="dxa"/>
            <w:tcBorders>
              <w:top w:val="nil"/>
              <w:left w:val="nil"/>
              <w:bottom w:val="nil"/>
              <w:right w:val="nil"/>
            </w:tcBorders>
          </w:tcPr>
          <w:p w:rsidR="00395E95" w:rsidRPr="000326EF" w:rsidRDefault="00395E95" w:rsidP="005B0C62">
            <w:pPr>
              <w:ind w:left="700"/>
              <w:rPr>
                <w:rFonts w:ascii="Arial" w:hAnsi="Arial" w:cs="Arial"/>
              </w:rPr>
            </w:pPr>
          </w:p>
        </w:tc>
        <w:tc>
          <w:tcPr>
            <w:tcW w:w="1984" w:type="dxa"/>
            <w:tcBorders>
              <w:top w:val="nil"/>
              <w:left w:val="nil"/>
              <w:bottom w:val="nil"/>
              <w:right w:val="nil"/>
            </w:tcBorders>
          </w:tcPr>
          <w:p w:rsidR="00395E95" w:rsidRPr="000326EF" w:rsidRDefault="00395E95" w:rsidP="005B0C62">
            <w:pPr>
              <w:jc w:val="right"/>
              <w:rPr>
                <w:rFonts w:ascii="Arial" w:hAnsi="Arial" w:cs="Arial"/>
              </w:rPr>
            </w:pPr>
          </w:p>
        </w:tc>
      </w:tr>
      <w:tr w:rsidR="00395E95" w:rsidRPr="000326EF" w:rsidTr="005B0C62">
        <w:tc>
          <w:tcPr>
            <w:tcW w:w="6062" w:type="dxa"/>
            <w:tcBorders>
              <w:top w:val="nil"/>
              <w:left w:val="nil"/>
              <w:bottom w:val="single" w:sz="4" w:space="0" w:color="auto"/>
              <w:right w:val="nil"/>
            </w:tcBorders>
          </w:tcPr>
          <w:p w:rsidR="00395E95" w:rsidRPr="000326EF" w:rsidRDefault="00395E95" w:rsidP="005B0C62">
            <w:pPr>
              <w:rPr>
                <w:rFonts w:ascii="Arial" w:hAnsi="Arial" w:cs="Arial"/>
                <w:vertAlign w:val="superscript"/>
              </w:rPr>
            </w:pPr>
          </w:p>
        </w:tc>
        <w:tc>
          <w:tcPr>
            <w:tcW w:w="1984" w:type="dxa"/>
            <w:tcBorders>
              <w:top w:val="nil"/>
              <w:left w:val="nil"/>
              <w:bottom w:val="single" w:sz="4" w:space="0" w:color="auto"/>
              <w:right w:val="nil"/>
            </w:tcBorders>
          </w:tcPr>
          <w:p w:rsidR="00395E95" w:rsidRPr="000326EF" w:rsidRDefault="00395E95" w:rsidP="005B0C62">
            <w:pPr>
              <w:jc w:val="right"/>
              <w:rPr>
                <w:rFonts w:ascii="Arial" w:hAnsi="Arial" w:cs="Arial"/>
              </w:rPr>
            </w:pPr>
          </w:p>
        </w:tc>
      </w:tr>
    </w:tbl>
    <w:p w:rsidR="00395E95" w:rsidRPr="000326EF" w:rsidRDefault="00395E95" w:rsidP="00395E95">
      <w:pPr>
        <w:pStyle w:val="Heading1"/>
        <w:rPr>
          <w:rFonts w:ascii="Arial" w:hAnsi="Arial" w:cs="Arial"/>
          <w:b w:val="0"/>
          <w:bCs w:val="0"/>
          <w:i w:val="0"/>
          <w:iCs w:val="0"/>
        </w:rPr>
      </w:pPr>
    </w:p>
    <w:p w:rsidR="00395E95" w:rsidRPr="004338E4" w:rsidRDefault="00395E95" w:rsidP="00395E95">
      <w:pPr>
        <w:rPr>
          <w:rFonts w:ascii="Arial" w:hAnsi="Arial" w:cs="Arial"/>
          <w:sz w:val="22"/>
          <w:szCs w:val="22"/>
        </w:rPr>
      </w:pPr>
      <w:r>
        <w:br w:type="page"/>
      </w:r>
      <w:r w:rsidRPr="004338E4">
        <w:rPr>
          <w:rFonts w:ascii="Arial" w:hAnsi="Arial" w:cs="Arial"/>
          <w:sz w:val="22"/>
          <w:szCs w:val="22"/>
        </w:rPr>
        <w:lastRenderedPageBreak/>
        <w:t xml:space="preserve">As required by section 49 of the Electoral Act, the following tables provide details of the statistical information supplied by the Australian Statistician, the adjustments made to the statistical information supplied by the Australian Statistician, calculations involved in arriving at those adjusted numbers, and the calculations involved in the making of the determination of the number of members of the House of Representatives to be chosen in the States and Territories at a general election.  </w:t>
      </w:r>
    </w:p>
    <w:p w:rsidR="00395E95" w:rsidRPr="004338E4" w:rsidRDefault="00395E95" w:rsidP="00395E95">
      <w:pPr>
        <w:rPr>
          <w:rFonts w:ascii="Arial" w:hAnsi="Arial" w:cs="Arial"/>
          <w:sz w:val="22"/>
          <w:szCs w:val="22"/>
        </w:rPr>
      </w:pPr>
    </w:p>
    <w:p w:rsidR="00395E95" w:rsidRPr="004338E4" w:rsidRDefault="00395E95" w:rsidP="00395E95">
      <w:pPr>
        <w:ind w:left="993" w:hanging="993"/>
        <w:rPr>
          <w:rFonts w:ascii="Arial" w:hAnsi="Arial" w:cs="Arial"/>
          <w:b/>
          <w:sz w:val="22"/>
          <w:szCs w:val="22"/>
        </w:rPr>
      </w:pPr>
      <w:r w:rsidRPr="004338E4">
        <w:rPr>
          <w:rFonts w:ascii="Arial" w:hAnsi="Arial" w:cs="Arial"/>
          <w:b/>
          <w:sz w:val="22"/>
          <w:szCs w:val="22"/>
        </w:rPr>
        <w:t>Table 1:</w:t>
      </w:r>
      <w:r w:rsidRPr="004338E4">
        <w:rPr>
          <w:rFonts w:ascii="Arial" w:hAnsi="Arial" w:cs="Arial"/>
          <w:b/>
          <w:sz w:val="22"/>
          <w:szCs w:val="22"/>
        </w:rPr>
        <w:tab/>
        <w:t>Population statistics supplied by the Australian Statistician in accordance with section 47 of the Electoral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1701"/>
      </w:tblGrid>
      <w:tr w:rsidR="00395E95" w:rsidRPr="004338E4" w:rsidTr="005B0C62">
        <w:tc>
          <w:tcPr>
            <w:tcW w:w="4536" w:type="dxa"/>
            <w:tcBorders>
              <w:top w:val="nil"/>
              <w:left w:val="nil"/>
              <w:bottom w:val="single" w:sz="4" w:space="0" w:color="auto"/>
              <w:right w:val="nil"/>
            </w:tcBorders>
          </w:tcPr>
          <w:p w:rsidR="00395E95" w:rsidRPr="004338E4" w:rsidRDefault="00395E95" w:rsidP="005B0C62">
            <w:pPr>
              <w:rPr>
                <w:rFonts w:ascii="Arial" w:hAnsi="Arial" w:cs="Arial"/>
                <w:sz w:val="22"/>
                <w:szCs w:val="22"/>
              </w:rPr>
            </w:pPr>
          </w:p>
        </w:tc>
        <w:tc>
          <w:tcPr>
            <w:tcW w:w="2268" w:type="dxa"/>
            <w:tcBorders>
              <w:top w:val="nil"/>
              <w:left w:val="nil"/>
              <w:bottom w:val="single" w:sz="4" w:space="0" w:color="auto"/>
              <w:right w:val="nil"/>
            </w:tcBorders>
          </w:tcPr>
          <w:p w:rsidR="00395E95" w:rsidRPr="004338E4" w:rsidRDefault="00395E95" w:rsidP="005B0C62">
            <w:pPr>
              <w:jc w:val="center"/>
              <w:rPr>
                <w:rFonts w:ascii="Arial" w:hAnsi="Arial" w:cs="Arial"/>
                <w:sz w:val="22"/>
                <w:szCs w:val="22"/>
              </w:rPr>
            </w:pPr>
          </w:p>
        </w:tc>
        <w:tc>
          <w:tcPr>
            <w:tcW w:w="1701" w:type="dxa"/>
            <w:tcBorders>
              <w:top w:val="nil"/>
              <w:left w:val="nil"/>
              <w:bottom w:val="single" w:sz="4" w:space="0" w:color="auto"/>
              <w:right w:val="nil"/>
            </w:tcBorders>
          </w:tcPr>
          <w:p w:rsidR="00395E95" w:rsidRPr="004338E4" w:rsidRDefault="00395E95" w:rsidP="005B0C62">
            <w:pPr>
              <w:jc w:val="right"/>
              <w:rPr>
                <w:rFonts w:ascii="Arial" w:hAnsi="Arial" w:cs="Arial"/>
                <w:sz w:val="22"/>
                <w:szCs w:val="22"/>
              </w:rPr>
            </w:pPr>
          </w:p>
        </w:tc>
      </w:tr>
      <w:tr w:rsidR="00395E95" w:rsidRPr="004338E4" w:rsidTr="005B0C62">
        <w:tc>
          <w:tcPr>
            <w:tcW w:w="4536" w:type="dxa"/>
            <w:tcBorders>
              <w:top w:val="single" w:sz="4" w:space="0" w:color="auto"/>
              <w:left w:val="nil"/>
              <w:bottom w:val="single" w:sz="4" w:space="0" w:color="auto"/>
              <w:right w:val="nil"/>
            </w:tcBorders>
          </w:tcPr>
          <w:p w:rsidR="00395E95" w:rsidRPr="004338E4" w:rsidRDefault="00395E95" w:rsidP="005B0C62">
            <w:pPr>
              <w:rPr>
                <w:rFonts w:ascii="Arial" w:hAnsi="Arial" w:cs="Arial"/>
                <w:sz w:val="20"/>
                <w:szCs w:val="20"/>
              </w:rPr>
            </w:pPr>
            <w:r w:rsidRPr="004338E4">
              <w:rPr>
                <w:rFonts w:ascii="Arial" w:hAnsi="Arial" w:cs="Arial"/>
                <w:sz w:val="20"/>
                <w:szCs w:val="20"/>
              </w:rPr>
              <w:t>The States</w:t>
            </w:r>
          </w:p>
        </w:tc>
        <w:tc>
          <w:tcPr>
            <w:tcW w:w="2268" w:type="dxa"/>
            <w:tcBorders>
              <w:top w:val="single" w:sz="4" w:space="0" w:color="auto"/>
              <w:left w:val="nil"/>
              <w:bottom w:val="single" w:sz="4" w:space="0" w:color="auto"/>
              <w:right w:val="nil"/>
            </w:tcBorders>
          </w:tcPr>
          <w:p w:rsidR="00395E95" w:rsidRPr="004338E4" w:rsidRDefault="00395E95" w:rsidP="005B0C62">
            <w:pPr>
              <w:jc w:val="center"/>
              <w:rPr>
                <w:rFonts w:ascii="Arial" w:hAnsi="Arial" w:cs="Arial"/>
                <w:sz w:val="20"/>
                <w:szCs w:val="20"/>
              </w:rPr>
            </w:pPr>
          </w:p>
        </w:tc>
        <w:tc>
          <w:tcPr>
            <w:tcW w:w="1701" w:type="dxa"/>
            <w:tcBorders>
              <w:top w:val="single" w:sz="4" w:space="0" w:color="auto"/>
              <w:left w:val="nil"/>
              <w:bottom w:val="single" w:sz="4" w:space="0" w:color="auto"/>
              <w:right w:val="nil"/>
            </w:tcBorders>
          </w:tcPr>
          <w:p w:rsidR="00395E95" w:rsidRPr="004338E4" w:rsidRDefault="00395E95" w:rsidP="005B0C62">
            <w:pPr>
              <w:jc w:val="right"/>
              <w:rPr>
                <w:rFonts w:ascii="Arial" w:hAnsi="Arial" w:cs="Arial"/>
                <w:sz w:val="20"/>
                <w:szCs w:val="20"/>
              </w:rPr>
            </w:pPr>
            <w:r w:rsidRPr="004338E4">
              <w:rPr>
                <w:rFonts w:ascii="Arial" w:hAnsi="Arial" w:cs="Arial"/>
                <w:sz w:val="20"/>
                <w:szCs w:val="20"/>
              </w:rPr>
              <w:t>Population</w:t>
            </w:r>
          </w:p>
        </w:tc>
      </w:tr>
      <w:tr w:rsidR="00395E95" w:rsidRPr="004338E4" w:rsidTr="005B0C62">
        <w:tc>
          <w:tcPr>
            <w:tcW w:w="4536" w:type="dxa"/>
            <w:tcBorders>
              <w:top w:val="single" w:sz="4" w:space="0" w:color="auto"/>
              <w:left w:val="nil"/>
              <w:bottom w:val="nil"/>
              <w:right w:val="nil"/>
            </w:tcBorders>
          </w:tcPr>
          <w:p w:rsidR="00395E95" w:rsidRPr="004338E4" w:rsidRDefault="00395E95" w:rsidP="005B0C62">
            <w:pPr>
              <w:ind w:left="700"/>
              <w:rPr>
                <w:rFonts w:ascii="Arial" w:hAnsi="Arial" w:cs="Arial"/>
                <w:sz w:val="20"/>
                <w:szCs w:val="20"/>
              </w:rPr>
            </w:pPr>
          </w:p>
        </w:tc>
        <w:tc>
          <w:tcPr>
            <w:tcW w:w="2268" w:type="dxa"/>
            <w:tcBorders>
              <w:top w:val="single" w:sz="4" w:space="0" w:color="auto"/>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single" w:sz="4" w:space="0" w:color="auto"/>
              <w:left w:val="nil"/>
              <w:bottom w:val="nil"/>
              <w:right w:val="nil"/>
            </w:tcBorders>
          </w:tcPr>
          <w:p w:rsidR="00395E95" w:rsidRPr="004338E4" w:rsidRDefault="00395E95" w:rsidP="005B0C62">
            <w:pPr>
              <w:jc w:val="right"/>
              <w:rPr>
                <w:rFonts w:ascii="Arial" w:hAnsi="Arial" w:cs="Arial"/>
                <w:sz w:val="20"/>
                <w:szCs w:val="20"/>
              </w:rPr>
            </w:pP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New South Wales</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D61D6E" w:rsidRDefault="00395E95" w:rsidP="005B0C62">
            <w:pPr>
              <w:jc w:val="right"/>
              <w:rPr>
                <w:rFonts w:ascii="Arial" w:hAnsi="Arial" w:cs="Arial"/>
                <w:sz w:val="20"/>
                <w:szCs w:val="20"/>
              </w:rPr>
            </w:pPr>
            <w:r w:rsidRPr="00D61D6E">
              <w:rPr>
                <w:rFonts w:ascii="Arial" w:hAnsi="Arial" w:cs="Arial"/>
                <w:sz w:val="20"/>
                <w:szCs w:val="20"/>
              </w:rPr>
              <w:t xml:space="preserve"> 7,500,617 </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Victoria</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D61D6E" w:rsidRDefault="00395E95" w:rsidP="005B0C62">
            <w:pPr>
              <w:jc w:val="right"/>
              <w:rPr>
                <w:rFonts w:ascii="Arial" w:hAnsi="Arial" w:cs="Arial"/>
                <w:sz w:val="20"/>
                <w:szCs w:val="20"/>
              </w:rPr>
            </w:pPr>
            <w:r w:rsidRPr="00D61D6E">
              <w:rPr>
                <w:rFonts w:ascii="Arial" w:hAnsi="Arial" w:cs="Arial"/>
                <w:sz w:val="20"/>
                <w:szCs w:val="20"/>
              </w:rPr>
              <w:t xml:space="preserve"> 5,821,269 </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Queensland</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D61D6E" w:rsidRDefault="00395E95" w:rsidP="005B0C62">
            <w:pPr>
              <w:jc w:val="right"/>
              <w:rPr>
                <w:rFonts w:ascii="Arial" w:hAnsi="Arial" w:cs="Arial"/>
                <w:sz w:val="20"/>
                <w:szCs w:val="20"/>
              </w:rPr>
            </w:pPr>
            <w:r w:rsidRPr="00D61D6E">
              <w:rPr>
                <w:rFonts w:ascii="Arial" w:hAnsi="Arial" w:cs="Arial"/>
                <w:sz w:val="20"/>
                <w:szCs w:val="20"/>
              </w:rPr>
              <w:t xml:space="preserve"> 4,708,510 </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Western Australia</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D61D6E" w:rsidRDefault="00395E95" w:rsidP="005B0C62">
            <w:pPr>
              <w:jc w:val="right"/>
              <w:rPr>
                <w:rFonts w:ascii="Arial" w:hAnsi="Arial" w:cs="Arial"/>
                <w:sz w:val="20"/>
                <w:szCs w:val="20"/>
              </w:rPr>
            </w:pPr>
            <w:r w:rsidRPr="00D61D6E">
              <w:rPr>
                <w:rFonts w:ascii="Arial" w:hAnsi="Arial" w:cs="Arial"/>
                <w:sz w:val="20"/>
                <w:szCs w:val="20"/>
              </w:rPr>
              <w:t xml:space="preserve"> 2,565,588 </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South Australia</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D61D6E" w:rsidRDefault="00395E95" w:rsidP="005B0C62">
            <w:pPr>
              <w:jc w:val="right"/>
              <w:rPr>
                <w:rFonts w:ascii="Arial" w:hAnsi="Arial" w:cs="Arial"/>
                <w:sz w:val="20"/>
                <w:szCs w:val="20"/>
              </w:rPr>
            </w:pPr>
            <w:r w:rsidRPr="00D61D6E">
              <w:rPr>
                <w:rFonts w:ascii="Arial" w:hAnsi="Arial" w:cs="Arial"/>
                <w:sz w:val="20"/>
                <w:szCs w:val="20"/>
              </w:rPr>
              <w:t xml:space="preserve"> 1,682,635 </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vertAlign w:val="superscript"/>
              </w:rPr>
            </w:pPr>
            <w:r w:rsidRPr="004338E4">
              <w:rPr>
                <w:rFonts w:ascii="Arial" w:hAnsi="Arial" w:cs="Arial"/>
                <w:sz w:val="20"/>
                <w:szCs w:val="20"/>
              </w:rPr>
              <w:t>Tasmania</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D61D6E" w:rsidRDefault="00395E95" w:rsidP="005B0C62">
            <w:pPr>
              <w:jc w:val="right"/>
              <w:rPr>
                <w:rFonts w:ascii="Arial" w:hAnsi="Arial" w:cs="Arial"/>
                <w:sz w:val="20"/>
                <w:szCs w:val="20"/>
              </w:rPr>
            </w:pPr>
            <w:r w:rsidRPr="00D61D6E">
              <w:rPr>
                <w:rFonts w:ascii="Arial" w:hAnsi="Arial" w:cs="Arial"/>
                <w:sz w:val="20"/>
                <w:szCs w:val="20"/>
              </w:rPr>
              <w:t xml:space="preserve"> 514,684 </w:t>
            </w:r>
          </w:p>
        </w:tc>
      </w:tr>
      <w:tr w:rsidR="00395E95" w:rsidRPr="004338E4" w:rsidTr="005B0C62">
        <w:tc>
          <w:tcPr>
            <w:tcW w:w="4536" w:type="dxa"/>
            <w:tcBorders>
              <w:top w:val="nil"/>
              <w:left w:val="nil"/>
              <w:bottom w:val="single" w:sz="4" w:space="0" w:color="auto"/>
              <w:right w:val="nil"/>
            </w:tcBorders>
          </w:tcPr>
          <w:p w:rsidR="00395E95" w:rsidRPr="004338E4" w:rsidRDefault="00395E95" w:rsidP="005B0C62">
            <w:pPr>
              <w:ind w:left="700"/>
              <w:rPr>
                <w:rFonts w:ascii="Arial" w:hAnsi="Arial" w:cs="Arial"/>
                <w:sz w:val="20"/>
                <w:szCs w:val="20"/>
              </w:rPr>
            </w:pPr>
          </w:p>
        </w:tc>
        <w:tc>
          <w:tcPr>
            <w:tcW w:w="2268" w:type="dxa"/>
            <w:tcBorders>
              <w:top w:val="nil"/>
              <w:left w:val="nil"/>
              <w:bottom w:val="single" w:sz="4" w:space="0" w:color="auto"/>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single" w:sz="4" w:space="0" w:color="auto"/>
              <w:right w:val="nil"/>
            </w:tcBorders>
          </w:tcPr>
          <w:p w:rsidR="00395E95" w:rsidRPr="004338E4" w:rsidRDefault="00395E95" w:rsidP="005B0C62">
            <w:pPr>
              <w:jc w:val="right"/>
              <w:rPr>
                <w:rFonts w:ascii="Arial" w:hAnsi="Arial" w:cs="Arial"/>
                <w:sz w:val="20"/>
                <w:szCs w:val="20"/>
              </w:rPr>
            </w:pPr>
          </w:p>
        </w:tc>
      </w:tr>
      <w:tr w:rsidR="00395E95" w:rsidRPr="004338E4" w:rsidTr="005B0C62">
        <w:tc>
          <w:tcPr>
            <w:tcW w:w="4536" w:type="dxa"/>
            <w:tcBorders>
              <w:top w:val="single" w:sz="4" w:space="0" w:color="auto"/>
              <w:left w:val="nil"/>
              <w:bottom w:val="single" w:sz="4" w:space="0" w:color="auto"/>
              <w:right w:val="nil"/>
            </w:tcBorders>
          </w:tcPr>
          <w:p w:rsidR="00395E95" w:rsidRPr="004338E4" w:rsidRDefault="00395E95" w:rsidP="005B0C62">
            <w:pPr>
              <w:rPr>
                <w:rFonts w:ascii="Arial" w:hAnsi="Arial" w:cs="Arial"/>
                <w:sz w:val="20"/>
                <w:szCs w:val="20"/>
              </w:rPr>
            </w:pPr>
            <w:r w:rsidRPr="004338E4">
              <w:rPr>
                <w:rFonts w:ascii="Arial" w:hAnsi="Arial" w:cs="Arial"/>
                <w:sz w:val="20"/>
                <w:szCs w:val="20"/>
              </w:rPr>
              <w:t>The Territories</w:t>
            </w:r>
          </w:p>
        </w:tc>
        <w:tc>
          <w:tcPr>
            <w:tcW w:w="2268" w:type="dxa"/>
            <w:tcBorders>
              <w:top w:val="single" w:sz="4" w:space="0" w:color="auto"/>
              <w:left w:val="nil"/>
              <w:bottom w:val="single" w:sz="4" w:space="0" w:color="auto"/>
              <w:right w:val="nil"/>
            </w:tcBorders>
          </w:tcPr>
          <w:p w:rsidR="00395E95" w:rsidRPr="004338E4" w:rsidRDefault="00395E95" w:rsidP="005B0C62">
            <w:pPr>
              <w:jc w:val="center"/>
              <w:rPr>
                <w:rFonts w:ascii="Arial" w:hAnsi="Arial" w:cs="Arial"/>
                <w:sz w:val="20"/>
                <w:szCs w:val="20"/>
              </w:rPr>
            </w:pPr>
          </w:p>
        </w:tc>
        <w:tc>
          <w:tcPr>
            <w:tcW w:w="1701" w:type="dxa"/>
            <w:tcBorders>
              <w:top w:val="single" w:sz="4" w:space="0" w:color="auto"/>
              <w:left w:val="nil"/>
              <w:bottom w:val="single" w:sz="4" w:space="0" w:color="auto"/>
              <w:right w:val="nil"/>
            </w:tcBorders>
          </w:tcPr>
          <w:p w:rsidR="00395E95" w:rsidRPr="004338E4" w:rsidRDefault="00395E95" w:rsidP="005B0C62">
            <w:pPr>
              <w:jc w:val="right"/>
              <w:rPr>
                <w:rFonts w:ascii="Arial" w:hAnsi="Arial" w:cs="Arial"/>
                <w:sz w:val="20"/>
                <w:szCs w:val="20"/>
              </w:rPr>
            </w:pPr>
            <w:r w:rsidRPr="004338E4">
              <w:rPr>
                <w:rFonts w:ascii="Arial" w:hAnsi="Arial" w:cs="Arial"/>
                <w:sz w:val="20"/>
                <w:szCs w:val="20"/>
              </w:rPr>
              <w:t>Population</w:t>
            </w:r>
          </w:p>
        </w:tc>
      </w:tr>
      <w:tr w:rsidR="00395E95" w:rsidRPr="004338E4" w:rsidTr="005B0C62">
        <w:tc>
          <w:tcPr>
            <w:tcW w:w="4536" w:type="dxa"/>
            <w:tcBorders>
              <w:top w:val="single" w:sz="4" w:space="0" w:color="auto"/>
              <w:left w:val="nil"/>
              <w:bottom w:val="nil"/>
              <w:right w:val="nil"/>
            </w:tcBorders>
          </w:tcPr>
          <w:p w:rsidR="00395E95" w:rsidRPr="004338E4" w:rsidRDefault="00395E95" w:rsidP="005B0C62">
            <w:pPr>
              <w:ind w:left="700"/>
              <w:rPr>
                <w:rFonts w:ascii="Arial" w:hAnsi="Arial" w:cs="Arial"/>
                <w:sz w:val="20"/>
                <w:szCs w:val="20"/>
              </w:rPr>
            </w:pPr>
          </w:p>
        </w:tc>
        <w:tc>
          <w:tcPr>
            <w:tcW w:w="2268" w:type="dxa"/>
            <w:tcBorders>
              <w:top w:val="single" w:sz="4" w:space="0" w:color="auto"/>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single" w:sz="4" w:space="0" w:color="auto"/>
              <w:left w:val="nil"/>
              <w:bottom w:val="nil"/>
              <w:right w:val="nil"/>
            </w:tcBorders>
          </w:tcPr>
          <w:p w:rsidR="00395E95" w:rsidRPr="004338E4" w:rsidRDefault="00395E95" w:rsidP="005B0C62">
            <w:pPr>
              <w:jc w:val="right"/>
              <w:rPr>
                <w:rFonts w:ascii="Arial" w:hAnsi="Arial" w:cs="Arial"/>
                <w:sz w:val="20"/>
                <w:szCs w:val="20"/>
              </w:rPr>
            </w:pP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Australian Capital Territory (excluding Jervis Bay)</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990981" w:rsidRDefault="00395E95" w:rsidP="005B0C62">
            <w:pPr>
              <w:jc w:val="right"/>
              <w:rPr>
                <w:rFonts w:ascii="Arial" w:hAnsi="Arial" w:cs="Arial"/>
                <w:sz w:val="20"/>
                <w:szCs w:val="20"/>
              </w:rPr>
            </w:pPr>
            <w:r w:rsidRPr="00990981">
              <w:rPr>
                <w:rFonts w:ascii="Arial" w:hAnsi="Arial" w:cs="Arial"/>
                <w:sz w:val="20"/>
                <w:szCs w:val="20"/>
              </w:rPr>
              <w:t xml:space="preserve"> 385,573 </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Northern Territory</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990981" w:rsidRDefault="00395E95" w:rsidP="005B0C62">
            <w:pPr>
              <w:jc w:val="right"/>
              <w:rPr>
                <w:rFonts w:ascii="Arial" w:hAnsi="Arial" w:cs="Arial"/>
                <w:sz w:val="20"/>
                <w:szCs w:val="20"/>
              </w:rPr>
            </w:pPr>
            <w:r w:rsidRPr="00990981">
              <w:rPr>
                <w:rFonts w:ascii="Arial" w:hAnsi="Arial" w:cs="Arial"/>
                <w:sz w:val="20"/>
                <w:szCs w:val="20"/>
              </w:rPr>
              <w:t xml:space="preserve"> 243,668 </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Jervis Bay Territory</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990981" w:rsidRDefault="00395E95" w:rsidP="005B0C62">
            <w:pPr>
              <w:jc w:val="right"/>
              <w:rPr>
                <w:rFonts w:ascii="Arial" w:hAnsi="Arial" w:cs="Arial"/>
                <w:sz w:val="20"/>
                <w:szCs w:val="20"/>
              </w:rPr>
            </w:pPr>
            <w:r w:rsidRPr="00990981">
              <w:rPr>
                <w:rFonts w:ascii="Arial" w:hAnsi="Arial" w:cs="Arial"/>
                <w:sz w:val="20"/>
                <w:szCs w:val="20"/>
              </w:rPr>
              <w:t>408</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The Territory of Cocos (Keeling) Islands</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990981" w:rsidRDefault="00395E95" w:rsidP="005B0C62">
            <w:pPr>
              <w:jc w:val="right"/>
              <w:rPr>
                <w:rFonts w:ascii="Arial" w:hAnsi="Arial" w:cs="Arial"/>
                <w:sz w:val="20"/>
                <w:szCs w:val="20"/>
              </w:rPr>
            </w:pPr>
            <w:r w:rsidRPr="00990981">
              <w:rPr>
                <w:rFonts w:ascii="Arial" w:hAnsi="Arial" w:cs="Arial"/>
                <w:sz w:val="20"/>
                <w:szCs w:val="20"/>
              </w:rPr>
              <w:t>572</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The Territory of Christmas Island</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990981" w:rsidRDefault="00395E95" w:rsidP="005B0C62">
            <w:pPr>
              <w:jc w:val="right"/>
              <w:rPr>
                <w:rFonts w:ascii="Arial" w:hAnsi="Arial" w:cs="Arial"/>
                <w:sz w:val="20"/>
                <w:szCs w:val="20"/>
              </w:rPr>
            </w:pPr>
            <w:r w:rsidRPr="00990981">
              <w:rPr>
                <w:rFonts w:ascii="Arial" w:hAnsi="Arial" w:cs="Arial"/>
                <w:sz w:val="20"/>
                <w:szCs w:val="20"/>
              </w:rPr>
              <w:t xml:space="preserve"> 2,217 </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Australian Antarctic Territory</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990981" w:rsidRDefault="00395E95" w:rsidP="005B0C62">
            <w:pPr>
              <w:jc w:val="right"/>
              <w:rPr>
                <w:rFonts w:ascii="Arial" w:hAnsi="Arial" w:cs="Arial"/>
                <w:sz w:val="20"/>
                <w:szCs w:val="20"/>
              </w:rPr>
            </w:pPr>
            <w:r w:rsidRPr="00990981">
              <w:rPr>
                <w:rFonts w:ascii="Arial" w:hAnsi="Arial" w:cs="Arial"/>
                <w:sz w:val="20"/>
                <w:szCs w:val="20"/>
              </w:rPr>
              <w:t>102</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 xml:space="preserve">Territory of Heard Island and McDonald Islands </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990981" w:rsidRDefault="00395E95" w:rsidP="005B0C62">
            <w:pPr>
              <w:jc w:val="right"/>
              <w:rPr>
                <w:rFonts w:ascii="Arial" w:hAnsi="Arial" w:cs="Arial"/>
                <w:sz w:val="20"/>
                <w:szCs w:val="20"/>
              </w:rPr>
            </w:pPr>
            <w:r w:rsidRPr="00990981">
              <w:rPr>
                <w:rFonts w:ascii="Arial" w:hAnsi="Arial" w:cs="Arial"/>
                <w:sz w:val="20"/>
                <w:szCs w:val="20"/>
              </w:rPr>
              <w:t>0</w:t>
            </w:r>
          </w:p>
        </w:tc>
      </w:tr>
      <w:tr w:rsidR="00395E95" w:rsidRPr="004338E4" w:rsidTr="005B0C62">
        <w:tc>
          <w:tcPr>
            <w:tcW w:w="4536" w:type="dxa"/>
            <w:tcBorders>
              <w:top w:val="nil"/>
              <w:left w:val="nil"/>
              <w:bottom w:val="nil"/>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Coral Sea Islands Territory</w:t>
            </w:r>
          </w:p>
        </w:tc>
        <w:tc>
          <w:tcPr>
            <w:tcW w:w="2268" w:type="dxa"/>
            <w:tcBorders>
              <w:top w:val="nil"/>
              <w:left w:val="nil"/>
              <w:bottom w:val="nil"/>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nil"/>
              <w:right w:val="nil"/>
            </w:tcBorders>
          </w:tcPr>
          <w:p w:rsidR="00395E95" w:rsidRPr="00990981" w:rsidRDefault="00395E95" w:rsidP="005B0C62">
            <w:pPr>
              <w:jc w:val="right"/>
              <w:rPr>
                <w:rFonts w:ascii="Arial" w:hAnsi="Arial" w:cs="Arial"/>
                <w:sz w:val="20"/>
                <w:szCs w:val="20"/>
              </w:rPr>
            </w:pPr>
            <w:r w:rsidRPr="00990981">
              <w:rPr>
                <w:rFonts w:ascii="Arial" w:hAnsi="Arial" w:cs="Arial"/>
                <w:sz w:val="20"/>
                <w:szCs w:val="20"/>
              </w:rPr>
              <w:t>4</w:t>
            </w:r>
          </w:p>
        </w:tc>
      </w:tr>
      <w:tr w:rsidR="00395E95" w:rsidRPr="004338E4" w:rsidTr="005B0C62">
        <w:tc>
          <w:tcPr>
            <w:tcW w:w="4536" w:type="dxa"/>
            <w:tcBorders>
              <w:top w:val="nil"/>
              <w:left w:val="nil"/>
              <w:bottom w:val="single" w:sz="4" w:space="0" w:color="auto"/>
              <w:right w:val="nil"/>
            </w:tcBorders>
          </w:tcPr>
          <w:p w:rsidR="00395E95" w:rsidRPr="004338E4" w:rsidRDefault="00395E95" w:rsidP="005B0C62">
            <w:pPr>
              <w:ind w:left="700"/>
              <w:rPr>
                <w:rFonts w:ascii="Arial" w:hAnsi="Arial" w:cs="Arial"/>
                <w:sz w:val="20"/>
                <w:szCs w:val="20"/>
              </w:rPr>
            </w:pPr>
            <w:r w:rsidRPr="004338E4">
              <w:rPr>
                <w:rFonts w:ascii="Arial" w:hAnsi="Arial" w:cs="Arial"/>
                <w:sz w:val="20"/>
                <w:szCs w:val="20"/>
              </w:rPr>
              <w:t>Territory of Ashmore and Cartier Islands</w:t>
            </w:r>
          </w:p>
        </w:tc>
        <w:tc>
          <w:tcPr>
            <w:tcW w:w="2268" w:type="dxa"/>
            <w:tcBorders>
              <w:top w:val="nil"/>
              <w:left w:val="nil"/>
              <w:bottom w:val="single" w:sz="4" w:space="0" w:color="auto"/>
              <w:right w:val="nil"/>
            </w:tcBorders>
          </w:tcPr>
          <w:p w:rsidR="00395E95" w:rsidRPr="004338E4" w:rsidRDefault="00395E95" w:rsidP="005B0C62">
            <w:pPr>
              <w:jc w:val="center"/>
              <w:rPr>
                <w:rFonts w:ascii="Arial" w:hAnsi="Arial" w:cs="Arial"/>
                <w:sz w:val="20"/>
                <w:szCs w:val="20"/>
              </w:rPr>
            </w:pPr>
          </w:p>
        </w:tc>
        <w:tc>
          <w:tcPr>
            <w:tcW w:w="1701" w:type="dxa"/>
            <w:tcBorders>
              <w:top w:val="nil"/>
              <w:left w:val="nil"/>
              <w:bottom w:val="single" w:sz="4" w:space="0" w:color="auto"/>
              <w:right w:val="nil"/>
            </w:tcBorders>
          </w:tcPr>
          <w:p w:rsidR="00395E95" w:rsidRPr="00990981" w:rsidRDefault="00395E95" w:rsidP="005B0C62">
            <w:pPr>
              <w:jc w:val="right"/>
              <w:rPr>
                <w:rFonts w:ascii="Arial" w:hAnsi="Arial" w:cs="Arial"/>
                <w:sz w:val="20"/>
                <w:szCs w:val="20"/>
              </w:rPr>
            </w:pPr>
            <w:r w:rsidRPr="00990981">
              <w:rPr>
                <w:rFonts w:ascii="Arial" w:hAnsi="Arial" w:cs="Arial"/>
                <w:sz w:val="20"/>
                <w:szCs w:val="20"/>
              </w:rPr>
              <w:t>0</w:t>
            </w:r>
          </w:p>
        </w:tc>
      </w:tr>
    </w:tbl>
    <w:p w:rsidR="00395E95" w:rsidRDefault="00395E95" w:rsidP="00395E95">
      <w:pPr>
        <w:rPr>
          <w:rFonts w:ascii="Arial" w:hAnsi="Arial" w:cs="Arial"/>
          <w:sz w:val="22"/>
          <w:szCs w:val="22"/>
        </w:rPr>
      </w:pPr>
    </w:p>
    <w:p w:rsidR="00395E95" w:rsidRPr="004338E4" w:rsidRDefault="00395E95" w:rsidP="00395E95">
      <w:pPr>
        <w:rPr>
          <w:rFonts w:ascii="Arial" w:hAnsi="Arial" w:cs="Arial"/>
          <w:sz w:val="22"/>
          <w:szCs w:val="22"/>
        </w:rPr>
      </w:pPr>
    </w:p>
    <w:p w:rsidR="00395E95" w:rsidRPr="004338E4" w:rsidRDefault="00395E95" w:rsidP="00395E95">
      <w:pPr>
        <w:rPr>
          <w:rFonts w:ascii="Arial" w:hAnsi="Arial" w:cs="Arial"/>
          <w:sz w:val="22"/>
          <w:szCs w:val="22"/>
        </w:rPr>
      </w:pPr>
    </w:p>
    <w:p w:rsidR="00395E95" w:rsidRPr="004338E4" w:rsidRDefault="00395E95" w:rsidP="00395E95">
      <w:pPr>
        <w:tabs>
          <w:tab w:val="left" w:pos="993"/>
        </w:tabs>
        <w:ind w:left="993" w:hanging="993"/>
        <w:rPr>
          <w:rFonts w:ascii="Arial" w:hAnsi="Arial" w:cs="Arial"/>
          <w:b/>
          <w:sz w:val="22"/>
          <w:szCs w:val="22"/>
        </w:rPr>
      </w:pPr>
      <w:r w:rsidRPr="004338E4">
        <w:rPr>
          <w:rFonts w:ascii="Arial" w:hAnsi="Arial" w:cs="Arial"/>
          <w:b/>
          <w:sz w:val="22"/>
          <w:szCs w:val="22"/>
        </w:rPr>
        <w:t>Table 1A:</w:t>
      </w:r>
      <w:r w:rsidRPr="004338E4">
        <w:rPr>
          <w:rFonts w:ascii="Arial" w:hAnsi="Arial" w:cs="Arial"/>
          <w:b/>
          <w:sz w:val="22"/>
          <w:szCs w:val="22"/>
        </w:rPr>
        <w:tab/>
        <w:t>Other statistics relating to the Australian Capital Territory and the Northern Territory supplied by the Australian Statistician in accordance with section 47 of the Electoral Act:</w:t>
      </w:r>
    </w:p>
    <w:p w:rsidR="00395E95" w:rsidRPr="004338E4" w:rsidRDefault="00395E95" w:rsidP="00395E95">
      <w:pPr>
        <w:rPr>
          <w:rFonts w:ascii="Arial" w:hAnsi="Arial" w:cs="Arial"/>
          <w:sz w:val="22"/>
          <w:szCs w:val="22"/>
        </w:rPr>
      </w:pPr>
    </w:p>
    <w:tbl>
      <w:tblPr>
        <w:tblW w:w="0" w:type="auto"/>
        <w:tblLook w:val="0000" w:firstRow="0" w:lastRow="0" w:firstColumn="0" w:lastColumn="0" w:noHBand="0" w:noVBand="0"/>
      </w:tblPr>
      <w:tblGrid>
        <w:gridCol w:w="1446"/>
        <w:gridCol w:w="1526"/>
        <w:gridCol w:w="1407"/>
        <w:gridCol w:w="1217"/>
        <w:gridCol w:w="1466"/>
        <w:gridCol w:w="1466"/>
      </w:tblGrid>
      <w:tr w:rsidR="00395E95" w:rsidRPr="004338E4" w:rsidTr="005B0C62">
        <w:tc>
          <w:tcPr>
            <w:tcW w:w="1446" w:type="dxa"/>
            <w:tcBorders>
              <w:top w:val="single" w:sz="4" w:space="0" w:color="auto"/>
              <w:bottom w:val="single" w:sz="4" w:space="0" w:color="auto"/>
            </w:tcBorders>
          </w:tcPr>
          <w:p w:rsidR="00395E95" w:rsidRPr="004338E4" w:rsidRDefault="00395E95" w:rsidP="005B0C62">
            <w:pPr>
              <w:rPr>
                <w:rFonts w:ascii="Arial" w:hAnsi="Arial" w:cs="Arial"/>
                <w:sz w:val="22"/>
                <w:szCs w:val="22"/>
              </w:rPr>
            </w:pPr>
          </w:p>
        </w:tc>
        <w:tc>
          <w:tcPr>
            <w:tcW w:w="1526" w:type="dxa"/>
            <w:tcBorders>
              <w:top w:val="single" w:sz="4" w:space="0" w:color="auto"/>
              <w:bottom w:val="single" w:sz="4" w:space="0" w:color="auto"/>
            </w:tcBorders>
          </w:tcPr>
          <w:p w:rsidR="00395E95" w:rsidRPr="00E152AD" w:rsidRDefault="00395E95" w:rsidP="005B0C62">
            <w:pPr>
              <w:jc w:val="center"/>
              <w:rPr>
                <w:rFonts w:ascii="Arial" w:hAnsi="Arial" w:cs="Arial"/>
                <w:sz w:val="20"/>
                <w:szCs w:val="20"/>
              </w:rPr>
            </w:pPr>
            <w:r w:rsidRPr="00E152AD">
              <w:rPr>
                <w:rFonts w:ascii="Arial" w:hAnsi="Arial" w:cs="Arial"/>
                <w:sz w:val="20"/>
                <w:szCs w:val="20"/>
              </w:rPr>
              <w:t>Australian Statistician’s estimate of the net undercount</w:t>
            </w:r>
          </w:p>
          <w:p w:rsidR="00395E95" w:rsidRPr="00E152AD" w:rsidRDefault="00395E95" w:rsidP="005B0C62">
            <w:pPr>
              <w:jc w:val="center"/>
              <w:rPr>
                <w:rFonts w:ascii="Arial" w:hAnsi="Arial" w:cs="Arial"/>
                <w:sz w:val="20"/>
                <w:szCs w:val="20"/>
              </w:rPr>
            </w:pPr>
            <w:r w:rsidRPr="00E152AD">
              <w:rPr>
                <w:rFonts w:ascii="Arial" w:hAnsi="Arial" w:cs="Arial"/>
                <w:sz w:val="20"/>
                <w:szCs w:val="20"/>
              </w:rPr>
              <w:t>2011 Census</w:t>
            </w:r>
          </w:p>
        </w:tc>
        <w:tc>
          <w:tcPr>
            <w:tcW w:w="1407" w:type="dxa"/>
            <w:tcBorders>
              <w:top w:val="single" w:sz="4" w:space="0" w:color="auto"/>
              <w:bottom w:val="single" w:sz="4" w:space="0" w:color="auto"/>
            </w:tcBorders>
          </w:tcPr>
          <w:p w:rsidR="00395E95" w:rsidRPr="00E152AD" w:rsidRDefault="00395E95" w:rsidP="005B0C62">
            <w:pPr>
              <w:jc w:val="center"/>
              <w:rPr>
                <w:rFonts w:ascii="Arial" w:hAnsi="Arial" w:cs="Arial"/>
                <w:sz w:val="20"/>
                <w:szCs w:val="20"/>
              </w:rPr>
            </w:pPr>
            <w:r w:rsidRPr="00E152AD">
              <w:rPr>
                <w:rFonts w:ascii="Arial" w:hAnsi="Arial" w:cs="Arial"/>
                <w:sz w:val="20"/>
                <w:szCs w:val="20"/>
              </w:rPr>
              <w:t>Standard Error</w:t>
            </w:r>
            <w:r w:rsidRPr="00E152AD">
              <w:rPr>
                <w:rFonts w:ascii="Arial" w:hAnsi="Arial" w:cs="Arial"/>
                <w:sz w:val="20"/>
                <w:szCs w:val="20"/>
              </w:rPr>
              <w:br/>
              <w:t>of the estimate of net undercount 2011 Census</w:t>
            </w:r>
          </w:p>
        </w:tc>
        <w:tc>
          <w:tcPr>
            <w:tcW w:w="1217" w:type="dxa"/>
            <w:tcBorders>
              <w:top w:val="single" w:sz="4" w:space="0" w:color="auto"/>
              <w:bottom w:val="single" w:sz="4" w:space="0" w:color="auto"/>
            </w:tcBorders>
          </w:tcPr>
          <w:p w:rsidR="00395E95" w:rsidRPr="00E152AD" w:rsidRDefault="00395E95" w:rsidP="005B0C62">
            <w:pPr>
              <w:jc w:val="center"/>
              <w:rPr>
                <w:rFonts w:ascii="Arial" w:hAnsi="Arial" w:cs="Arial"/>
                <w:sz w:val="20"/>
                <w:szCs w:val="20"/>
              </w:rPr>
            </w:pPr>
            <w:r w:rsidRPr="00E152AD">
              <w:rPr>
                <w:rFonts w:ascii="Arial" w:hAnsi="Arial" w:cs="Arial"/>
                <w:sz w:val="20"/>
                <w:szCs w:val="20"/>
              </w:rPr>
              <w:t>Two Standard Errors of the net undercount 2011 Census</w:t>
            </w:r>
          </w:p>
        </w:tc>
        <w:tc>
          <w:tcPr>
            <w:tcW w:w="1466" w:type="dxa"/>
            <w:tcBorders>
              <w:top w:val="single" w:sz="4" w:space="0" w:color="auto"/>
              <w:bottom w:val="single" w:sz="4" w:space="0" w:color="auto"/>
            </w:tcBorders>
          </w:tcPr>
          <w:p w:rsidR="00395E95" w:rsidRPr="004338E4" w:rsidRDefault="00395E95" w:rsidP="005B0C62">
            <w:pPr>
              <w:jc w:val="center"/>
              <w:rPr>
                <w:rFonts w:ascii="Arial" w:hAnsi="Arial" w:cs="Arial"/>
                <w:sz w:val="20"/>
                <w:szCs w:val="20"/>
              </w:rPr>
            </w:pPr>
            <w:r w:rsidRPr="004338E4">
              <w:rPr>
                <w:rFonts w:ascii="Arial" w:hAnsi="Arial" w:cs="Arial"/>
                <w:sz w:val="20"/>
                <w:szCs w:val="20"/>
              </w:rPr>
              <w:t>Upper limit of the 95% confidence interval of the estimate of net undercount</w:t>
            </w:r>
          </w:p>
        </w:tc>
        <w:tc>
          <w:tcPr>
            <w:tcW w:w="1466" w:type="dxa"/>
            <w:tcBorders>
              <w:top w:val="single" w:sz="4" w:space="0" w:color="auto"/>
              <w:bottom w:val="single" w:sz="4" w:space="0" w:color="auto"/>
            </w:tcBorders>
          </w:tcPr>
          <w:p w:rsidR="00395E95" w:rsidRPr="004338E4" w:rsidRDefault="00395E95" w:rsidP="005B0C62">
            <w:pPr>
              <w:jc w:val="center"/>
              <w:rPr>
                <w:rFonts w:ascii="Arial" w:hAnsi="Arial" w:cs="Arial"/>
                <w:sz w:val="20"/>
                <w:szCs w:val="20"/>
              </w:rPr>
            </w:pPr>
            <w:r w:rsidRPr="004338E4">
              <w:rPr>
                <w:rFonts w:ascii="Arial" w:hAnsi="Arial" w:cs="Arial"/>
                <w:sz w:val="20"/>
                <w:szCs w:val="20"/>
              </w:rPr>
              <w:t>Lower limit of the 95% confidence interval of the estimate of net undercount</w:t>
            </w:r>
          </w:p>
        </w:tc>
      </w:tr>
      <w:tr w:rsidR="00395E95" w:rsidRPr="004338E4" w:rsidTr="005B0C62">
        <w:tc>
          <w:tcPr>
            <w:tcW w:w="1446" w:type="dxa"/>
            <w:tcBorders>
              <w:top w:val="single" w:sz="4" w:space="0" w:color="auto"/>
              <w:bottom w:val="single" w:sz="4" w:space="0" w:color="auto"/>
            </w:tcBorders>
          </w:tcPr>
          <w:p w:rsidR="00395E95" w:rsidRPr="004338E4" w:rsidRDefault="00395E95" w:rsidP="005B0C62">
            <w:pPr>
              <w:rPr>
                <w:rFonts w:ascii="Arial" w:hAnsi="Arial" w:cs="Arial"/>
                <w:sz w:val="20"/>
                <w:szCs w:val="20"/>
              </w:rPr>
            </w:pPr>
            <w:r w:rsidRPr="004338E4">
              <w:rPr>
                <w:rFonts w:ascii="Arial" w:hAnsi="Arial" w:cs="Arial"/>
                <w:sz w:val="20"/>
                <w:szCs w:val="20"/>
              </w:rPr>
              <w:t>Australian Capital Territory</w:t>
            </w:r>
          </w:p>
        </w:tc>
        <w:tc>
          <w:tcPr>
            <w:tcW w:w="1526" w:type="dxa"/>
            <w:tcBorders>
              <w:top w:val="single" w:sz="4" w:space="0" w:color="auto"/>
              <w:bottom w:val="single" w:sz="4" w:space="0" w:color="auto"/>
            </w:tcBorders>
          </w:tcPr>
          <w:p w:rsidR="00395E95" w:rsidRPr="00E152AD" w:rsidRDefault="00395E95" w:rsidP="005B0C62">
            <w:pPr>
              <w:jc w:val="right"/>
              <w:rPr>
                <w:rFonts w:ascii="Arial" w:hAnsi="Arial" w:cs="Arial"/>
                <w:sz w:val="20"/>
                <w:szCs w:val="20"/>
              </w:rPr>
            </w:pPr>
            <w:r w:rsidRPr="00E152AD">
              <w:rPr>
                <w:rFonts w:ascii="Arial" w:hAnsi="Arial" w:cs="Arial"/>
                <w:sz w:val="20"/>
                <w:szCs w:val="20"/>
              </w:rPr>
              <w:t xml:space="preserve"> 2,595 </w:t>
            </w:r>
          </w:p>
        </w:tc>
        <w:tc>
          <w:tcPr>
            <w:tcW w:w="1407" w:type="dxa"/>
            <w:tcBorders>
              <w:top w:val="single" w:sz="4" w:space="0" w:color="auto"/>
              <w:bottom w:val="single" w:sz="4" w:space="0" w:color="auto"/>
            </w:tcBorders>
          </w:tcPr>
          <w:p w:rsidR="00395E95" w:rsidRPr="00E152AD" w:rsidRDefault="00395E95" w:rsidP="005B0C62">
            <w:pPr>
              <w:jc w:val="right"/>
              <w:rPr>
                <w:rFonts w:ascii="Arial" w:hAnsi="Arial" w:cs="Arial"/>
                <w:sz w:val="20"/>
                <w:szCs w:val="20"/>
              </w:rPr>
            </w:pPr>
            <w:r w:rsidRPr="00E152AD">
              <w:rPr>
                <w:rFonts w:ascii="Arial" w:hAnsi="Arial" w:cs="Arial"/>
                <w:sz w:val="20"/>
                <w:szCs w:val="20"/>
              </w:rPr>
              <w:t xml:space="preserve"> 3,055 </w:t>
            </w:r>
          </w:p>
        </w:tc>
        <w:tc>
          <w:tcPr>
            <w:tcW w:w="1217" w:type="dxa"/>
            <w:tcBorders>
              <w:top w:val="single" w:sz="4" w:space="0" w:color="auto"/>
              <w:bottom w:val="single" w:sz="4" w:space="0" w:color="auto"/>
            </w:tcBorders>
          </w:tcPr>
          <w:p w:rsidR="00395E95" w:rsidRPr="00E152AD" w:rsidRDefault="00395E95" w:rsidP="005B0C62">
            <w:pPr>
              <w:jc w:val="right"/>
              <w:rPr>
                <w:rFonts w:ascii="Arial" w:hAnsi="Arial" w:cs="Arial"/>
                <w:sz w:val="20"/>
                <w:szCs w:val="20"/>
              </w:rPr>
            </w:pPr>
            <w:r w:rsidRPr="00E152AD">
              <w:rPr>
                <w:rFonts w:ascii="Arial" w:hAnsi="Arial" w:cs="Arial"/>
                <w:sz w:val="20"/>
                <w:szCs w:val="20"/>
              </w:rPr>
              <w:t xml:space="preserve"> 6,110 </w:t>
            </w:r>
          </w:p>
        </w:tc>
        <w:tc>
          <w:tcPr>
            <w:tcW w:w="1466" w:type="dxa"/>
            <w:tcBorders>
              <w:top w:val="single" w:sz="4" w:space="0" w:color="auto"/>
              <w:bottom w:val="single" w:sz="4" w:space="0" w:color="auto"/>
            </w:tcBorders>
          </w:tcPr>
          <w:p w:rsidR="00395E95" w:rsidRPr="00E152AD" w:rsidRDefault="00395E95" w:rsidP="005B0C62">
            <w:pPr>
              <w:jc w:val="right"/>
              <w:rPr>
                <w:rFonts w:ascii="Arial" w:hAnsi="Arial" w:cs="Arial"/>
                <w:sz w:val="20"/>
                <w:szCs w:val="20"/>
              </w:rPr>
            </w:pPr>
            <w:r w:rsidRPr="00E152AD">
              <w:rPr>
                <w:rFonts w:ascii="Arial" w:hAnsi="Arial" w:cs="Arial"/>
                <w:sz w:val="20"/>
                <w:szCs w:val="20"/>
              </w:rPr>
              <w:t xml:space="preserve"> 8,705 </w:t>
            </w:r>
          </w:p>
        </w:tc>
        <w:tc>
          <w:tcPr>
            <w:tcW w:w="1466" w:type="dxa"/>
            <w:tcBorders>
              <w:top w:val="single" w:sz="4" w:space="0" w:color="auto"/>
              <w:bottom w:val="single" w:sz="4" w:space="0" w:color="auto"/>
            </w:tcBorders>
          </w:tcPr>
          <w:p w:rsidR="00395E95" w:rsidRPr="00E152AD" w:rsidRDefault="00395E95" w:rsidP="005B0C62">
            <w:pPr>
              <w:jc w:val="right"/>
              <w:rPr>
                <w:rFonts w:ascii="Arial" w:hAnsi="Arial" w:cs="Arial"/>
                <w:sz w:val="20"/>
                <w:szCs w:val="20"/>
              </w:rPr>
            </w:pPr>
            <w:r w:rsidRPr="00E152AD">
              <w:rPr>
                <w:rFonts w:ascii="Arial" w:hAnsi="Arial" w:cs="Arial"/>
                <w:sz w:val="20"/>
                <w:szCs w:val="20"/>
              </w:rPr>
              <w:t xml:space="preserve">-3,515 </w:t>
            </w:r>
          </w:p>
        </w:tc>
      </w:tr>
      <w:tr w:rsidR="00395E95" w:rsidRPr="004338E4" w:rsidTr="005B0C62">
        <w:tc>
          <w:tcPr>
            <w:tcW w:w="1446" w:type="dxa"/>
            <w:tcBorders>
              <w:top w:val="single" w:sz="4" w:space="0" w:color="auto"/>
              <w:bottom w:val="single" w:sz="4" w:space="0" w:color="auto"/>
            </w:tcBorders>
          </w:tcPr>
          <w:p w:rsidR="00395E95" w:rsidRPr="004338E4" w:rsidRDefault="00395E95" w:rsidP="005B0C62">
            <w:pPr>
              <w:rPr>
                <w:rFonts w:ascii="Arial" w:hAnsi="Arial" w:cs="Arial"/>
                <w:sz w:val="20"/>
                <w:szCs w:val="20"/>
              </w:rPr>
            </w:pPr>
            <w:r w:rsidRPr="004338E4">
              <w:rPr>
                <w:rFonts w:ascii="Arial" w:hAnsi="Arial" w:cs="Arial"/>
                <w:sz w:val="20"/>
                <w:szCs w:val="20"/>
              </w:rPr>
              <w:t>Northern Territory</w:t>
            </w:r>
          </w:p>
        </w:tc>
        <w:tc>
          <w:tcPr>
            <w:tcW w:w="1526" w:type="dxa"/>
            <w:tcBorders>
              <w:top w:val="single" w:sz="4" w:space="0" w:color="auto"/>
              <w:bottom w:val="single" w:sz="4" w:space="0" w:color="auto"/>
            </w:tcBorders>
          </w:tcPr>
          <w:p w:rsidR="00395E95" w:rsidRPr="00E152AD" w:rsidRDefault="00395E95" w:rsidP="005B0C62">
            <w:pPr>
              <w:jc w:val="right"/>
              <w:rPr>
                <w:rFonts w:ascii="Arial" w:hAnsi="Arial" w:cs="Arial"/>
                <w:sz w:val="20"/>
                <w:szCs w:val="20"/>
              </w:rPr>
            </w:pPr>
            <w:r w:rsidRPr="00E152AD">
              <w:rPr>
                <w:rFonts w:ascii="Arial" w:hAnsi="Arial" w:cs="Arial"/>
                <w:sz w:val="20"/>
                <w:szCs w:val="20"/>
              </w:rPr>
              <w:t xml:space="preserve"> 15,716 </w:t>
            </w:r>
          </w:p>
        </w:tc>
        <w:tc>
          <w:tcPr>
            <w:tcW w:w="1407" w:type="dxa"/>
            <w:tcBorders>
              <w:top w:val="single" w:sz="4" w:space="0" w:color="auto"/>
              <w:bottom w:val="single" w:sz="4" w:space="0" w:color="auto"/>
            </w:tcBorders>
          </w:tcPr>
          <w:p w:rsidR="00395E95" w:rsidRPr="00E152AD" w:rsidRDefault="00395E95" w:rsidP="005B0C62">
            <w:pPr>
              <w:jc w:val="right"/>
              <w:rPr>
                <w:rFonts w:ascii="Arial" w:hAnsi="Arial" w:cs="Arial"/>
                <w:sz w:val="20"/>
                <w:szCs w:val="20"/>
              </w:rPr>
            </w:pPr>
            <w:r w:rsidRPr="00E152AD">
              <w:rPr>
                <w:rFonts w:ascii="Arial" w:hAnsi="Arial" w:cs="Arial"/>
                <w:sz w:val="20"/>
                <w:szCs w:val="20"/>
              </w:rPr>
              <w:t xml:space="preserve"> 3,074 </w:t>
            </w:r>
          </w:p>
        </w:tc>
        <w:tc>
          <w:tcPr>
            <w:tcW w:w="1217" w:type="dxa"/>
            <w:tcBorders>
              <w:top w:val="single" w:sz="4" w:space="0" w:color="auto"/>
              <w:bottom w:val="single" w:sz="4" w:space="0" w:color="auto"/>
            </w:tcBorders>
          </w:tcPr>
          <w:p w:rsidR="00395E95" w:rsidRPr="00E152AD" w:rsidRDefault="00395E95" w:rsidP="005B0C62">
            <w:pPr>
              <w:jc w:val="right"/>
              <w:rPr>
                <w:rFonts w:ascii="Arial" w:hAnsi="Arial" w:cs="Arial"/>
                <w:sz w:val="20"/>
                <w:szCs w:val="20"/>
              </w:rPr>
            </w:pPr>
            <w:r w:rsidRPr="00E152AD">
              <w:rPr>
                <w:rFonts w:ascii="Arial" w:hAnsi="Arial" w:cs="Arial"/>
                <w:sz w:val="20"/>
                <w:szCs w:val="20"/>
              </w:rPr>
              <w:t xml:space="preserve"> 6,148 </w:t>
            </w:r>
          </w:p>
        </w:tc>
        <w:tc>
          <w:tcPr>
            <w:tcW w:w="1466" w:type="dxa"/>
            <w:tcBorders>
              <w:top w:val="single" w:sz="4" w:space="0" w:color="auto"/>
              <w:bottom w:val="single" w:sz="4" w:space="0" w:color="auto"/>
            </w:tcBorders>
          </w:tcPr>
          <w:p w:rsidR="00395E95" w:rsidRPr="00E152AD" w:rsidRDefault="00395E95" w:rsidP="005B0C62">
            <w:pPr>
              <w:jc w:val="right"/>
              <w:rPr>
                <w:rFonts w:ascii="Arial" w:hAnsi="Arial" w:cs="Arial"/>
                <w:sz w:val="20"/>
                <w:szCs w:val="20"/>
              </w:rPr>
            </w:pPr>
            <w:r w:rsidRPr="00E152AD">
              <w:rPr>
                <w:rFonts w:ascii="Arial" w:hAnsi="Arial" w:cs="Arial"/>
                <w:sz w:val="20"/>
                <w:szCs w:val="20"/>
              </w:rPr>
              <w:t xml:space="preserve"> 21,864 </w:t>
            </w:r>
          </w:p>
        </w:tc>
        <w:tc>
          <w:tcPr>
            <w:tcW w:w="1466" w:type="dxa"/>
            <w:tcBorders>
              <w:top w:val="single" w:sz="4" w:space="0" w:color="auto"/>
              <w:bottom w:val="single" w:sz="4" w:space="0" w:color="auto"/>
            </w:tcBorders>
          </w:tcPr>
          <w:p w:rsidR="00395E95" w:rsidRPr="00E152AD" w:rsidRDefault="00395E95" w:rsidP="005B0C62">
            <w:pPr>
              <w:jc w:val="right"/>
              <w:rPr>
                <w:rFonts w:ascii="Arial" w:hAnsi="Arial" w:cs="Arial"/>
                <w:sz w:val="20"/>
                <w:szCs w:val="20"/>
              </w:rPr>
            </w:pPr>
            <w:r w:rsidRPr="00E152AD">
              <w:rPr>
                <w:rFonts w:ascii="Arial" w:hAnsi="Arial" w:cs="Arial"/>
                <w:sz w:val="20"/>
                <w:szCs w:val="20"/>
              </w:rPr>
              <w:t xml:space="preserve"> 9,568 </w:t>
            </w:r>
          </w:p>
        </w:tc>
      </w:tr>
    </w:tbl>
    <w:p w:rsidR="00395E95" w:rsidRPr="004338E4" w:rsidRDefault="00395E95" w:rsidP="00395E95">
      <w:pPr>
        <w:ind w:left="993" w:hanging="993"/>
        <w:rPr>
          <w:rFonts w:ascii="Arial" w:hAnsi="Arial" w:cs="Arial"/>
          <w:b/>
          <w:sz w:val="22"/>
          <w:szCs w:val="22"/>
        </w:rPr>
      </w:pPr>
      <w:r w:rsidRPr="004338E4">
        <w:rPr>
          <w:b/>
          <w:sz w:val="22"/>
          <w:szCs w:val="22"/>
        </w:rPr>
        <w:br w:type="page"/>
      </w:r>
      <w:r w:rsidRPr="004338E4">
        <w:rPr>
          <w:rFonts w:ascii="Arial" w:hAnsi="Arial" w:cs="Arial"/>
          <w:b/>
          <w:sz w:val="22"/>
          <w:szCs w:val="22"/>
        </w:rPr>
        <w:lastRenderedPageBreak/>
        <w:t>Table 2:</w:t>
      </w:r>
      <w:r w:rsidRPr="004338E4">
        <w:rPr>
          <w:rFonts w:ascii="Arial" w:hAnsi="Arial" w:cs="Arial"/>
          <w:b/>
          <w:sz w:val="22"/>
          <w:szCs w:val="22"/>
        </w:rPr>
        <w:tab/>
        <w:t>Details of adjustments made to th</w:t>
      </w:r>
      <w:r>
        <w:rPr>
          <w:rFonts w:ascii="Arial" w:hAnsi="Arial" w:cs="Arial"/>
          <w:b/>
          <w:sz w:val="22"/>
          <w:szCs w:val="22"/>
        </w:rPr>
        <w:t>e</w:t>
      </w:r>
      <w:r w:rsidRPr="004338E4">
        <w:rPr>
          <w:rFonts w:ascii="Arial" w:hAnsi="Arial" w:cs="Arial"/>
          <w:b/>
          <w:sz w:val="22"/>
          <w:szCs w:val="22"/>
        </w:rPr>
        <w:t xml:space="preserve"> statistical information supplied by the Australian Statistician in arriving at the number of the people of the States in accordance with section 46 of the Electoral Act:</w:t>
      </w:r>
    </w:p>
    <w:p w:rsidR="00395E95" w:rsidRPr="004338E4" w:rsidRDefault="00395E95" w:rsidP="00395E95">
      <w:pPr>
        <w:rPr>
          <w:rFonts w:ascii="Arial" w:hAnsi="Arial" w:cs="Arial"/>
          <w:sz w:val="22"/>
          <w:szCs w:val="22"/>
        </w:rPr>
      </w:pPr>
    </w:p>
    <w:tbl>
      <w:tblPr>
        <w:tblW w:w="8528" w:type="dxa"/>
        <w:tblLook w:val="0000" w:firstRow="0" w:lastRow="0" w:firstColumn="0" w:lastColumn="0" w:noHBand="0" w:noVBand="0"/>
      </w:tblPr>
      <w:tblGrid>
        <w:gridCol w:w="1659"/>
        <w:gridCol w:w="2560"/>
        <w:gridCol w:w="1559"/>
        <w:gridCol w:w="2750"/>
      </w:tblGrid>
      <w:tr w:rsidR="00395E95" w:rsidRPr="004338E4" w:rsidTr="005B0C62">
        <w:tc>
          <w:tcPr>
            <w:tcW w:w="1659" w:type="dxa"/>
            <w:tcBorders>
              <w:top w:val="single" w:sz="4" w:space="0" w:color="auto"/>
              <w:bottom w:val="single" w:sz="4" w:space="0" w:color="auto"/>
            </w:tcBorders>
          </w:tcPr>
          <w:p w:rsidR="00395E95" w:rsidRPr="004338E4" w:rsidRDefault="00395E95" w:rsidP="005B0C62">
            <w:pPr>
              <w:jc w:val="center"/>
              <w:rPr>
                <w:rFonts w:ascii="Arial" w:hAnsi="Arial" w:cs="Arial"/>
                <w:sz w:val="20"/>
                <w:szCs w:val="20"/>
              </w:rPr>
            </w:pPr>
            <w:r w:rsidRPr="004338E4">
              <w:rPr>
                <w:rFonts w:ascii="Arial" w:hAnsi="Arial" w:cs="Arial"/>
                <w:sz w:val="20"/>
                <w:szCs w:val="20"/>
              </w:rPr>
              <w:t>State</w:t>
            </w:r>
          </w:p>
        </w:tc>
        <w:tc>
          <w:tcPr>
            <w:tcW w:w="2560" w:type="dxa"/>
            <w:tcBorders>
              <w:top w:val="single" w:sz="4" w:space="0" w:color="auto"/>
              <w:bottom w:val="single" w:sz="4" w:space="0" w:color="auto"/>
            </w:tcBorders>
          </w:tcPr>
          <w:p w:rsidR="00395E95" w:rsidRPr="004338E4" w:rsidRDefault="00395E95" w:rsidP="005B0C62">
            <w:pPr>
              <w:jc w:val="center"/>
              <w:rPr>
                <w:rFonts w:ascii="Arial" w:hAnsi="Arial" w:cs="Arial"/>
                <w:sz w:val="20"/>
                <w:szCs w:val="20"/>
              </w:rPr>
            </w:pPr>
            <w:r w:rsidRPr="004338E4">
              <w:rPr>
                <w:rFonts w:ascii="Arial" w:hAnsi="Arial" w:cs="Arial"/>
                <w:sz w:val="20"/>
                <w:szCs w:val="20"/>
              </w:rPr>
              <w:t>Population statistics supplied by Australian Statistician</w:t>
            </w:r>
          </w:p>
        </w:tc>
        <w:tc>
          <w:tcPr>
            <w:tcW w:w="1559" w:type="dxa"/>
            <w:tcBorders>
              <w:top w:val="single" w:sz="4" w:space="0" w:color="auto"/>
              <w:bottom w:val="single" w:sz="4" w:space="0" w:color="auto"/>
            </w:tcBorders>
          </w:tcPr>
          <w:p w:rsidR="00395E95" w:rsidRPr="004338E4" w:rsidRDefault="00395E95" w:rsidP="005B0C62">
            <w:pPr>
              <w:jc w:val="center"/>
              <w:rPr>
                <w:rFonts w:ascii="Arial" w:hAnsi="Arial" w:cs="Arial"/>
                <w:sz w:val="20"/>
                <w:szCs w:val="20"/>
              </w:rPr>
            </w:pPr>
            <w:r>
              <w:rPr>
                <w:rFonts w:ascii="Arial" w:hAnsi="Arial" w:cs="Arial"/>
                <w:sz w:val="20"/>
              </w:rPr>
              <w:t>Adjustments</w:t>
            </w:r>
          </w:p>
        </w:tc>
        <w:tc>
          <w:tcPr>
            <w:tcW w:w="2750" w:type="dxa"/>
            <w:tcBorders>
              <w:top w:val="single" w:sz="4" w:space="0" w:color="auto"/>
              <w:bottom w:val="single" w:sz="4" w:space="0" w:color="auto"/>
            </w:tcBorders>
          </w:tcPr>
          <w:p w:rsidR="00395E95" w:rsidRPr="004338E4" w:rsidRDefault="00395E95" w:rsidP="005B0C62">
            <w:pPr>
              <w:jc w:val="center"/>
              <w:rPr>
                <w:rFonts w:ascii="Arial" w:hAnsi="Arial" w:cs="Arial"/>
                <w:sz w:val="20"/>
                <w:szCs w:val="20"/>
              </w:rPr>
            </w:pPr>
            <w:r w:rsidRPr="004338E4">
              <w:rPr>
                <w:rFonts w:ascii="Arial" w:hAnsi="Arial" w:cs="Arial"/>
                <w:sz w:val="20"/>
                <w:szCs w:val="20"/>
              </w:rPr>
              <w:t>Population as ascertained by the Electoral Commissioner</w:t>
            </w:r>
          </w:p>
        </w:tc>
      </w:tr>
      <w:tr w:rsidR="00395E95" w:rsidRPr="004338E4" w:rsidTr="005B0C62">
        <w:tc>
          <w:tcPr>
            <w:tcW w:w="1659" w:type="dxa"/>
            <w:tcBorders>
              <w:top w:val="single" w:sz="4" w:space="0" w:color="auto"/>
            </w:tcBorders>
          </w:tcPr>
          <w:p w:rsidR="00395E95" w:rsidRPr="004338E4" w:rsidRDefault="00395E95" w:rsidP="005B0C62">
            <w:pPr>
              <w:ind w:right="-318"/>
              <w:rPr>
                <w:rFonts w:ascii="Arial" w:hAnsi="Arial" w:cs="Arial"/>
                <w:sz w:val="20"/>
                <w:szCs w:val="20"/>
              </w:rPr>
            </w:pPr>
            <w:r w:rsidRPr="004338E4">
              <w:rPr>
                <w:rFonts w:ascii="Arial" w:hAnsi="Arial" w:cs="Arial"/>
                <w:sz w:val="20"/>
                <w:szCs w:val="20"/>
              </w:rPr>
              <w:t>New South Wales</w:t>
            </w:r>
          </w:p>
        </w:tc>
        <w:tc>
          <w:tcPr>
            <w:tcW w:w="2560" w:type="dxa"/>
            <w:tcBorders>
              <w:top w:val="single" w:sz="4" w:space="0" w:color="auto"/>
            </w:tcBorders>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7,500,617 </w:t>
            </w:r>
          </w:p>
        </w:tc>
        <w:tc>
          <w:tcPr>
            <w:tcW w:w="1559" w:type="dxa"/>
            <w:tcBorders>
              <w:top w:val="single" w:sz="4" w:space="0" w:color="auto"/>
            </w:tcBorders>
          </w:tcPr>
          <w:p w:rsidR="00395E95" w:rsidRPr="00B47B25" w:rsidRDefault="00395E95" w:rsidP="005B0C62">
            <w:pPr>
              <w:jc w:val="right"/>
              <w:rPr>
                <w:rFonts w:ascii="Arial" w:hAnsi="Arial" w:cs="Arial"/>
                <w:sz w:val="20"/>
                <w:szCs w:val="20"/>
              </w:rPr>
            </w:pPr>
            <w:r w:rsidRPr="00B47B25">
              <w:rPr>
                <w:rFonts w:ascii="Arial" w:hAnsi="Arial" w:cs="Arial"/>
                <w:sz w:val="20"/>
                <w:szCs w:val="20"/>
              </w:rPr>
              <w:t>0</w:t>
            </w:r>
          </w:p>
        </w:tc>
        <w:tc>
          <w:tcPr>
            <w:tcW w:w="2750" w:type="dxa"/>
            <w:tcBorders>
              <w:top w:val="single" w:sz="4" w:space="0" w:color="auto"/>
            </w:tcBorders>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7,500,617 </w:t>
            </w:r>
          </w:p>
        </w:tc>
      </w:tr>
      <w:tr w:rsidR="00395E95" w:rsidRPr="004338E4" w:rsidTr="005B0C62">
        <w:tc>
          <w:tcPr>
            <w:tcW w:w="1659" w:type="dxa"/>
          </w:tcPr>
          <w:p w:rsidR="00395E95" w:rsidRPr="004338E4" w:rsidRDefault="00395E95" w:rsidP="005B0C62">
            <w:pPr>
              <w:rPr>
                <w:rFonts w:ascii="Arial" w:hAnsi="Arial" w:cs="Arial"/>
                <w:sz w:val="20"/>
                <w:szCs w:val="20"/>
              </w:rPr>
            </w:pPr>
            <w:r w:rsidRPr="004338E4">
              <w:rPr>
                <w:rFonts w:ascii="Arial" w:hAnsi="Arial" w:cs="Arial"/>
                <w:sz w:val="20"/>
                <w:szCs w:val="20"/>
              </w:rPr>
              <w:t>Victoria</w:t>
            </w:r>
          </w:p>
        </w:tc>
        <w:tc>
          <w:tcPr>
            <w:tcW w:w="2560"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5,821,269 </w:t>
            </w:r>
          </w:p>
        </w:tc>
        <w:tc>
          <w:tcPr>
            <w:tcW w:w="1559"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0</w:t>
            </w:r>
          </w:p>
        </w:tc>
        <w:tc>
          <w:tcPr>
            <w:tcW w:w="2750"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5,821,269 </w:t>
            </w:r>
          </w:p>
        </w:tc>
      </w:tr>
      <w:tr w:rsidR="00395E95" w:rsidRPr="004338E4" w:rsidTr="005B0C62">
        <w:tc>
          <w:tcPr>
            <w:tcW w:w="1659" w:type="dxa"/>
          </w:tcPr>
          <w:p w:rsidR="00395E95" w:rsidRPr="004338E4" w:rsidRDefault="00395E95" w:rsidP="005B0C62">
            <w:pPr>
              <w:rPr>
                <w:rFonts w:ascii="Arial" w:hAnsi="Arial" w:cs="Arial"/>
                <w:sz w:val="20"/>
                <w:szCs w:val="20"/>
              </w:rPr>
            </w:pPr>
            <w:r w:rsidRPr="004338E4">
              <w:rPr>
                <w:rFonts w:ascii="Arial" w:hAnsi="Arial" w:cs="Arial"/>
                <w:sz w:val="20"/>
                <w:szCs w:val="20"/>
              </w:rPr>
              <w:t>Queensland</w:t>
            </w:r>
          </w:p>
        </w:tc>
        <w:tc>
          <w:tcPr>
            <w:tcW w:w="2560"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4,708,510 </w:t>
            </w:r>
          </w:p>
        </w:tc>
        <w:tc>
          <w:tcPr>
            <w:tcW w:w="1559"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0</w:t>
            </w:r>
          </w:p>
        </w:tc>
        <w:tc>
          <w:tcPr>
            <w:tcW w:w="2750"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4,708,510 </w:t>
            </w:r>
          </w:p>
        </w:tc>
      </w:tr>
      <w:tr w:rsidR="00395E95" w:rsidRPr="004338E4" w:rsidTr="005B0C62">
        <w:tc>
          <w:tcPr>
            <w:tcW w:w="1659" w:type="dxa"/>
          </w:tcPr>
          <w:p w:rsidR="00395E95" w:rsidRPr="004338E4" w:rsidRDefault="00395E95" w:rsidP="005B0C62">
            <w:pPr>
              <w:rPr>
                <w:rFonts w:ascii="Arial" w:hAnsi="Arial" w:cs="Arial"/>
                <w:sz w:val="20"/>
                <w:szCs w:val="20"/>
              </w:rPr>
            </w:pPr>
            <w:r w:rsidRPr="004338E4">
              <w:rPr>
                <w:rFonts w:ascii="Arial" w:hAnsi="Arial" w:cs="Arial"/>
                <w:sz w:val="20"/>
                <w:szCs w:val="20"/>
              </w:rPr>
              <w:t>Western Australia</w:t>
            </w:r>
          </w:p>
        </w:tc>
        <w:tc>
          <w:tcPr>
            <w:tcW w:w="2560"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2,565,588 </w:t>
            </w:r>
          </w:p>
        </w:tc>
        <w:tc>
          <w:tcPr>
            <w:tcW w:w="1559"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0</w:t>
            </w:r>
          </w:p>
        </w:tc>
        <w:tc>
          <w:tcPr>
            <w:tcW w:w="2750"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2,565,588 </w:t>
            </w:r>
          </w:p>
        </w:tc>
      </w:tr>
      <w:tr w:rsidR="00395E95" w:rsidRPr="004338E4" w:rsidTr="005B0C62">
        <w:tc>
          <w:tcPr>
            <w:tcW w:w="1659" w:type="dxa"/>
          </w:tcPr>
          <w:p w:rsidR="00395E95" w:rsidRPr="004338E4" w:rsidRDefault="00395E95" w:rsidP="005B0C62">
            <w:pPr>
              <w:rPr>
                <w:rFonts w:ascii="Arial" w:hAnsi="Arial" w:cs="Arial"/>
                <w:sz w:val="20"/>
                <w:szCs w:val="20"/>
              </w:rPr>
            </w:pPr>
            <w:r w:rsidRPr="004338E4">
              <w:rPr>
                <w:rFonts w:ascii="Arial" w:hAnsi="Arial" w:cs="Arial"/>
                <w:sz w:val="20"/>
                <w:szCs w:val="20"/>
              </w:rPr>
              <w:t>South Australia</w:t>
            </w:r>
          </w:p>
        </w:tc>
        <w:tc>
          <w:tcPr>
            <w:tcW w:w="2560"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1,682,635 </w:t>
            </w:r>
          </w:p>
        </w:tc>
        <w:tc>
          <w:tcPr>
            <w:tcW w:w="1559"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0</w:t>
            </w:r>
          </w:p>
        </w:tc>
        <w:tc>
          <w:tcPr>
            <w:tcW w:w="2750" w:type="dxa"/>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1,682,635 </w:t>
            </w:r>
          </w:p>
        </w:tc>
      </w:tr>
      <w:tr w:rsidR="00395E95" w:rsidRPr="004338E4" w:rsidTr="005B0C62">
        <w:tc>
          <w:tcPr>
            <w:tcW w:w="1659" w:type="dxa"/>
            <w:tcBorders>
              <w:bottom w:val="single" w:sz="4" w:space="0" w:color="auto"/>
            </w:tcBorders>
          </w:tcPr>
          <w:p w:rsidR="00395E95" w:rsidRPr="004338E4" w:rsidRDefault="00395E95" w:rsidP="005B0C62">
            <w:pPr>
              <w:rPr>
                <w:rFonts w:ascii="Arial" w:hAnsi="Arial" w:cs="Arial"/>
                <w:sz w:val="20"/>
                <w:szCs w:val="20"/>
              </w:rPr>
            </w:pPr>
            <w:r w:rsidRPr="004338E4">
              <w:rPr>
                <w:rFonts w:ascii="Arial" w:hAnsi="Arial" w:cs="Arial"/>
                <w:sz w:val="20"/>
                <w:szCs w:val="20"/>
              </w:rPr>
              <w:t>Tasmania</w:t>
            </w:r>
          </w:p>
        </w:tc>
        <w:tc>
          <w:tcPr>
            <w:tcW w:w="2560" w:type="dxa"/>
            <w:tcBorders>
              <w:bottom w:val="single" w:sz="4" w:space="0" w:color="auto"/>
            </w:tcBorders>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514,684 </w:t>
            </w:r>
          </w:p>
        </w:tc>
        <w:tc>
          <w:tcPr>
            <w:tcW w:w="1559" w:type="dxa"/>
            <w:tcBorders>
              <w:bottom w:val="single" w:sz="4" w:space="0" w:color="auto"/>
            </w:tcBorders>
          </w:tcPr>
          <w:p w:rsidR="00395E95" w:rsidRPr="00B47B25" w:rsidRDefault="00395E95" w:rsidP="005B0C62">
            <w:pPr>
              <w:jc w:val="right"/>
              <w:rPr>
                <w:rFonts w:ascii="Arial" w:hAnsi="Arial" w:cs="Arial"/>
                <w:sz w:val="20"/>
                <w:szCs w:val="20"/>
              </w:rPr>
            </w:pPr>
            <w:r w:rsidRPr="00B47B25">
              <w:rPr>
                <w:rFonts w:ascii="Arial" w:hAnsi="Arial" w:cs="Arial"/>
                <w:sz w:val="20"/>
                <w:szCs w:val="20"/>
              </w:rPr>
              <w:t>0</w:t>
            </w:r>
          </w:p>
        </w:tc>
        <w:tc>
          <w:tcPr>
            <w:tcW w:w="2750" w:type="dxa"/>
            <w:tcBorders>
              <w:bottom w:val="single" w:sz="4" w:space="0" w:color="auto"/>
            </w:tcBorders>
          </w:tcPr>
          <w:p w:rsidR="00395E95" w:rsidRPr="00B47B25" w:rsidRDefault="00395E95" w:rsidP="005B0C62">
            <w:pPr>
              <w:jc w:val="right"/>
              <w:rPr>
                <w:rFonts w:ascii="Arial" w:hAnsi="Arial" w:cs="Arial"/>
                <w:sz w:val="20"/>
                <w:szCs w:val="20"/>
              </w:rPr>
            </w:pPr>
            <w:r w:rsidRPr="00B47B25">
              <w:rPr>
                <w:rFonts w:ascii="Arial" w:hAnsi="Arial" w:cs="Arial"/>
                <w:sz w:val="20"/>
                <w:szCs w:val="20"/>
              </w:rPr>
              <w:t xml:space="preserve"> 514,684 </w:t>
            </w:r>
          </w:p>
        </w:tc>
      </w:tr>
    </w:tbl>
    <w:p w:rsidR="00395E95" w:rsidRDefault="00395E95" w:rsidP="00395E95">
      <w:pPr>
        <w:rPr>
          <w:rFonts w:ascii="Arial" w:hAnsi="Arial" w:cs="Arial"/>
          <w:sz w:val="22"/>
          <w:szCs w:val="22"/>
        </w:rPr>
      </w:pPr>
    </w:p>
    <w:p w:rsidR="00395E95" w:rsidRPr="004338E4" w:rsidRDefault="00395E95" w:rsidP="00395E95">
      <w:pPr>
        <w:rPr>
          <w:rFonts w:ascii="Arial" w:hAnsi="Arial" w:cs="Arial"/>
          <w:sz w:val="22"/>
          <w:szCs w:val="22"/>
        </w:rPr>
      </w:pPr>
    </w:p>
    <w:p w:rsidR="00395E95" w:rsidRPr="004338E4" w:rsidRDefault="00395E95" w:rsidP="00395E95">
      <w:pPr>
        <w:rPr>
          <w:rFonts w:ascii="Arial" w:hAnsi="Arial" w:cs="Arial"/>
          <w:sz w:val="22"/>
          <w:szCs w:val="22"/>
        </w:rPr>
      </w:pPr>
    </w:p>
    <w:p w:rsidR="00395E95" w:rsidRPr="004338E4" w:rsidRDefault="00395E95" w:rsidP="00395E95">
      <w:pPr>
        <w:ind w:left="993" w:hanging="993"/>
        <w:rPr>
          <w:rFonts w:ascii="Arial" w:hAnsi="Arial" w:cs="Arial"/>
          <w:b/>
          <w:sz w:val="22"/>
          <w:szCs w:val="22"/>
        </w:rPr>
      </w:pPr>
      <w:r w:rsidRPr="004338E4">
        <w:rPr>
          <w:rFonts w:ascii="Arial" w:hAnsi="Arial" w:cs="Arial"/>
          <w:b/>
          <w:sz w:val="22"/>
          <w:szCs w:val="22"/>
        </w:rPr>
        <w:t xml:space="preserve">Table 3: </w:t>
      </w:r>
      <w:r w:rsidRPr="004338E4">
        <w:rPr>
          <w:rFonts w:ascii="Arial" w:hAnsi="Arial" w:cs="Arial"/>
          <w:b/>
          <w:sz w:val="22"/>
          <w:szCs w:val="22"/>
        </w:rPr>
        <w:tab/>
        <w:t>Details of the adjustments made to the statistical information supplied by the Australian Statistician in arriving at the number of the people of the Australian Capital Territory in accordance with section</w:t>
      </w:r>
      <w:r>
        <w:rPr>
          <w:rFonts w:ascii="Arial" w:hAnsi="Arial" w:cs="Arial"/>
          <w:b/>
          <w:sz w:val="22"/>
          <w:szCs w:val="22"/>
        </w:rPr>
        <w:t> </w:t>
      </w:r>
      <w:r w:rsidRPr="004338E4">
        <w:rPr>
          <w:rFonts w:ascii="Arial" w:hAnsi="Arial" w:cs="Arial"/>
          <w:b/>
          <w:sz w:val="22"/>
          <w:szCs w:val="22"/>
        </w:rPr>
        <w:t>46 of the Electoral Act:</w:t>
      </w:r>
    </w:p>
    <w:p w:rsidR="00395E95" w:rsidRPr="004338E4" w:rsidRDefault="00395E95" w:rsidP="00395E95">
      <w:pPr>
        <w:rPr>
          <w:rFonts w:ascii="Arial" w:hAnsi="Arial" w:cs="Arial"/>
          <w:sz w:val="22"/>
          <w:szCs w:val="22"/>
        </w:rPr>
      </w:pPr>
    </w:p>
    <w:tbl>
      <w:tblPr>
        <w:tblW w:w="0" w:type="auto"/>
        <w:tblLook w:val="0000" w:firstRow="0" w:lastRow="0" w:firstColumn="0" w:lastColumn="0" w:noHBand="0" w:noVBand="0"/>
      </w:tblPr>
      <w:tblGrid>
        <w:gridCol w:w="1429"/>
        <w:gridCol w:w="2023"/>
        <w:gridCol w:w="2232"/>
        <w:gridCol w:w="1846"/>
        <w:gridCol w:w="2324"/>
      </w:tblGrid>
      <w:tr w:rsidR="00395E95" w:rsidRPr="00436D11" w:rsidTr="005B0C62">
        <w:tc>
          <w:tcPr>
            <w:tcW w:w="0" w:type="auto"/>
            <w:tcBorders>
              <w:top w:val="single" w:sz="4" w:space="0" w:color="auto"/>
              <w:bottom w:val="single" w:sz="4" w:space="0" w:color="auto"/>
            </w:tcBorders>
          </w:tcPr>
          <w:p w:rsidR="00395E95" w:rsidRPr="00436D11" w:rsidRDefault="00395E95" w:rsidP="005B0C62">
            <w:pPr>
              <w:rPr>
                <w:rFonts w:ascii="Arial" w:hAnsi="Arial" w:cs="Arial"/>
                <w:sz w:val="20"/>
                <w:szCs w:val="20"/>
              </w:rPr>
            </w:pPr>
          </w:p>
        </w:tc>
        <w:tc>
          <w:tcPr>
            <w:tcW w:w="0" w:type="auto"/>
            <w:tcBorders>
              <w:top w:val="single" w:sz="4" w:space="0" w:color="auto"/>
              <w:bottom w:val="single" w:sz="4" w:space="0" w:color="auto"/>
            </w:tcBorders>
          </w:tcPr>
          <w:p w:rsidR="00395E95" w:rsidRPr="00436D11" w:rsidRDefault="00395E95" w:rsidP="005B0C62">
            <w:pPr>
              <w:jc w:val="center"/>
              <w:rPr>
                <w:rFonts w:ascii="Arial" w:hAnsi="Arial" w:cs="Arial"/>
                <w:sz w:val="20"/>
                <w:szCs w:val="20"/>
              </w:rPr>
            </w:pPr>
            <w:r w:rsidRPr="00436D11">
              <w:rPr>
                <w:rFonts w:ascii="Arial" w:hAnsi="Arial" w:cs="Arial"/>
                <w:sz w:val="20"/>
                <w:szCs w:val="20"/>
              </w:rPr>
              <w:t>Population statistics supplied by Australian Statistician</w:t>
            </w:r>
          </w:p>
        </w:tc>
        <w:tc>
          <w:tcPr>
            <w:tcW w:w="0" w:type="auto"/>
            <w:tcBorders>
              <w:top w:val="single" w:sz="4" w:space="0" w:color="auto"/>
              <w:bottom w:val="single" w:sz="4" w:space="0" w:color="auto"/>
            </w:tcBorders>
          </w:tcPr>
          <w:p w:rsidR="00395E95" w:rsidRPr="00436D11" w:rsidRDefault="00395E95" w:rsidP="005B0C62">
            <w:pPr>
              <w:jc w:val="center"/>
              <w:rPr>
                <w:rFonts w:ascii="Arial" w:hAnsi="Arial" w:cs="Arial"/>
                <w:sz w:val="20"/>
                <w:szCs w:val="20"/>
              </w:rPr>
            </w:pPr>
            <w:r w:rsidRPr="00436D11">
              <w:rPr>
                <w:rFonts w:ascii="Arial" w:hAnsi="Arial" w:cs="Arial"/>
                <w:sz w:val="20"/>
                <w:szCs w:val="20"/>
              </w:rPr>
              <w:t>Jervis Bay population statistics supplied by Australian Statistician</w:t>
            </w:r>
          </w:p>
        </w:tc>
        <w:tc>
          <w:tcPr>
            <w:tcW w:w="0" w:type="auto"/>
            <w:tcBorders>
              <w:top w:val="single" w:sz="4" w:space="0" w:color="auto"/>
              <w:bottom w:val="single" w:sz="4" w:space="0" w:color="auto"/>
            </w:tcBorders>
          </w:tcPr>
          <w:p w:rsidR="00395E95" w:rsidRPr="00436D11" w:rsidRDefault="00395E95" w:rsidP="005B0C62">
            <w:pPr>
              <w:jc w:val="center"/>
              <w:rPr>
                <w:rFonts w:ascii="Arial" w:hAnsi="Arial" w:cs="Arial"/>
                <w:sz w:val="20"/>
                <w:szCs w:val="20"/>
              </w:rPr>
            </w:pPr>
            <w:r w:rsidRPr="00436D11">
              <w:rPr>
                <w:rFonts w:ascii="Arial" w:hAnsi="Arial" w:cs="Arial"/>
                <w:sz w:val="20"/>
                <w:szCs w:val="20"/>
              </w:rPr>
              <w:t>Norfolk Island residents enrolled in the ACT</w:t>
            </w:r>
            <w:r w:rsidRPr="00436D11">
              <w:rPr>
                <w:rStyle w:val="FootnoteReference"/>
                <w:rFonts w:ascii="Arial" w:hAnsi="Arial" w:cs="Arial"/>
                <w:sz w:val="20"/>
                <w:szCs w:val="20"/>
              </w:rPr>
              <w:footnoteReference w:id="7"/>
            </w:r>
            <w:r w:rsidRPr="00436D11">
              <w:rPr>
                <w:rFonts w:ascii="Arial" w:hAnsi="Arial" w:cs="Arial"/>
                <w:sz w:val="20"/>
                <w:szCs w:val="20"/>
              </w:rPr>
              <w:t xml:space="preserve"> s46(2)</w:t>
            </w:r>
          </w:p>
        </w:tc>
        <w:tc>
          <w:tcPr>
            <w:tcW w:w="0" w:type="auto"/>
            <w:tcBorders>
              <w:top w:val="single" w:sz="4" w:space="0" w:color="auto"/>
              <w:bottom w:val="single" w:sz="4" w:space="0" w:color="auto"/>
            </w:tcBorders>
          </w:tcPr>
          <w:p w:rsidR="00395E95" w:rsidRPr="00436D11" w:rsidRDefault="00395E95" w:rsidP="005B0C62">
            <w:pPr>
              <w:jc w:val="center"/>
              <w:rPr>
                <w:rFonts w:ascii="Arial" w:hAnsi="Arial" w:cs="Arial"/>
                <w:sz w:val="20"/>
                <w:szCs w:val="20"/>
              </w:rPr>
            </w:pPr>
            <w:r w:rsidRPr="00436D11">
              <w:rPr>
                <w:rFonts w:ascii="Arial" w:hAnsi="Arial" w:cs="Arial"/>
                <w:sz w:val="20"/>
                <w:szCs w:val="20"/>
              </w:rPr>
              <w:t>Population as ascertained by the Electoral Commissioner</w:t>
            </w:r>
          </w:p>
        </w:tc>
      </w:tr>
      <w:tr w:rsidR="00395E95" w:rsidRPr="00436D11" w:rsidTr="005B0C62">
        <w:tc>
          <w:tcPr>
            <w:tcW w:w="0" w:type="auto"/>
            <w:tcBorders>
              <w:top w:val="single" w:sz="4" w:space="0" w:color="auto"/>
              <w:bottom w:val="single" w:sz="4" w:space="0" w:color="auto"/>
            </w:tcBorders>
          </w:tcPr>
          <w:p w:rsidR="00395E95" w:rsidRPr="00436D11" w:rsidRDefault="00395E95" w:rsidP="005B0C62">
            <w:pPr>
              <w:rPr>
                <w:rFonts w:ascii="Arial" w:hAnsi="Arial" w:cs="Arial"/>
                <w:sz w:val="20"/>
                <w:szCs w:val="20"/>
              </w:rPr>
            </w:pPr>
            <w:r w:rsidRPr="00436D11">
              <w:rPr>
                <w:rFonts w:ascii="Arial" w:hAnsi="Arial" w:cs="Arial"/>
                <w:sz w:val="20"/>
                <w:szCs w:val="20"/>
              </w:rPr>
              <w:t>Australian Capital Territory</w:t>
            </w:r>
          </w:p>
        </w:tc>
        <w:tc>
          <w:tcPr>
            <w:tcW w:w="0" w:type="auto"/>
            <w:tcBorders>
              <w:top w:val="single" w:sz="4" w:space="0" w:color="auto"/>
              <w:bottom w:val="single" w:sz="4" w:space="0" w:color="auto"/>
            </w:tcBorders>
          </w:tcPr>
          <w:p w:rsidR="00395E95" w:rsidRPr="00D66CB0" w:rsidRDefault="00395E95" w:rsidP="005B0C62">
            <w:pPr>
              <w:jc w:val="right"/>
              <w:rPr>
                <w:rFonts w:ascii="Arial" w:hAnsi="Arial" w:cs="Arial"/>
                <w:sz w:val="20"/>
                <w:szCs w:val="20"/>
              </w:rPr>
            </w:pPr>
            <w:r w:rsidRPr="00D66CB0">
              <w:rPr>
                <w:rFonts w:ascii="Arial" w:hAnsi="Arial" w:cs="Arial"/>
                <w:sz w:val="20"/>
                <w:szCs w:val="20"/>
              </w:rPr>
              <w:t xml:space="preserve"> 385,573 </w:t>
            </w:r>
          </w:p>
        </w:tc>
        <w:tc>
          <w:tcPr>
            <w:tcW w:w="0" w:type="auto"/>
            <w:tcBorders>
              <w:top w:val="single" w:sz="4" w:space="0" w:color="auto"/>
              <w:bottom w:val="single" w:sz="4" w:space="0" w:color="auto"/>
            </w:tcBorders>
          </w:tcPr>
          <w:p w:rsidR="00395E95" w:rsidRPr="00D66CB0" w:rsidRDefault="00395E95" w:rsidP="005B0C62">
            <w:pPr>
              <w:jc w:val="right"/>
              <w:rPr>
                <w:rFonts w:ascii="Arial" w:hAnsi="Arial" w:cs="Arial"/>
                <w:sz w:val="20"/>
                <w:szCs w:val="20"/>
              </w:rPr>
            </w:pPr>
            <w:r w:rsidRPr="00D66CB0">
              <w:rPr>
                <w:rFonts w:ascii="Arial" w:hAnsi="Arial" w:cs="Arial"/>
                <w:sz w:val="20"/>
                <w:szCs w:val="20"/>
              </w:rPr>
              <w:t>408</w:t>
            </w:r>
          </w:p>
        </w:tc>
        <w:tc>
          <w:tcPr>
            <w:tcW w:w="0" w:type="auto"/>
            <w:tcBorders>
              <w:top w:val="single" w:sz="4" w:space="0" w:color="auto"/>
              <w:bottom w:val="single" w:sz="4" w:space="0" w:color="auto"/>
            </w:tcBorders>
          </w:tcPr>
          <w:p w:rsidR="00395E95" w:rsidRPr="00D66CB0" w:rsidRDefault="00395E95" w:rsidP="005B0C62">
            <w:pPr>
              <w:jc w:val="right"/>
              <w:rPr>
                <w:rFonts w:ascii="Arial" w:hAnsi="Arial" w:cs="Arial"/>
                <w:sz w:val="20"/>
                <w:szCs w:val="20"/>
              </w:rPr>
            </w:pPr>
            <w:r w:rsidRPr="00D66CB0">
              <w:rPr>
                <w:rFonts w:ascii="Arial" w:hAnsi="Arial" w:cs="Arial"/>
                <w:sz w:val="20"/>
                <w:szCs w:val="20"/>
              </w:rPr>
              <w:t>111</w:t>
            </w:r>
          </w:p>
        </w:tc>
        <w:tc>
          <w:tcPr>
            <w:tcW w:w="0" w:type="auto"/>
            <w:tcBorders>
              <w:top w:val="single" w:sz="4" w:space="0" w:color="auto"/>
              <w:bottom w:val="single" w:sz="4" w:space="0" w:color="auto"/>
            </w:tcBorders>
          </w:tcPr>
          <w:p w:rsidR="00395E95" w:rsidRPr="00D66CB0" w:rsidRDefault="00395E95" w:rsidP="005B0C62">
            <w:pPr>
              <w:jc w:val="right"/>
              <w:rPr>
                <w:rFonts w:ascii="Arial" w:hAnsi="Arial" w:cs="Arial"/>
                <w:sz w:val="20"/>
                <w:szCs w:val="20"/>
              </w:rPr>
            </w:pPr>
            <w:r w:rsidRPr="00D66CB0">
              <w:rPr>
                <w:rFonts w:ascii="Arial" w:hAnsi="Arial" w:cs="Arial"/>
                <w:sz w:val="20"/>
                <w:szCs w:val="20"/>
              </w:rPr>
              <w:t xml:space="preserve"> 386,092 </w:t>
            </w:r>
          </w:p>
        </w:tc>
      </w:tr>
    </w:tbl>
    <w:p w:rsidR="00395E95" w:rsidRDefault="00395E95" w:rsidP="00395E95">
      <w:pPr>
        <w:rPr>
          <w:rFonts w:ascii="Arial" w:hAnsi="Arial" w:cs="Arial"/>
          <w:sz w:val="20"/>
          <w:szCs w:val="20"/>
        </w:rPr>
      </w:pPr>
    </w:p>
    <w:p w:rsidR="00395E95" w:rsidRPr="00436D11" w:rsidRDefault="00395E95" w:rsidP="00395E95">
      <w:pPr>
        <w:rPr>
          <w:rFonts w:ascii="Arial" w:hAnsi="Arial" w:cs="Arial"/>
          <w:sz w:val="20"/>
          <w:szCs w:val="20"/>
        </w:rPr>
      </w:pPr>
    </w:p>
    <w:p w:rsidR="00395E95" w:rsidRPr="00436D11" w:rsidRDefault="00395E95" w:rsidP="00395E95">
      <w:pPr>
        <w:rPr>
          <w:rFonts w:ascii="Arial" w:hAnsi="Arial" w:cs="Arial"/>
          <w:sz w:val="20"/>
          <w:szCs w:val="20"/>
        </w:rPr>
      </w:pPr>
    </w:p>
    <w:p w:rsidR="00395E95" w:rsidRPr="004338E4" w:rsidRDefault="00395E95" w:rsidP="00395E95">
      <w:pPr>
        <w:ind w:left="993" w:hanging="993"/>
        <w:rPr>
          <w:rFonts w:ascii="Arial" w:hAnsi="Arial" w:cs="Arial"/>
          <w:b/>
          <w:sz w:val="22"/>
          <w:szCs w:val="22"/>
        </w:rPr>
      </w:pPr>
      <w:r w:rsidRPr="004338E4">
        <w:rPr>
          <w:rFonts w:ascii="Arial" w:hAnsi="Arial" w:cs="Arial"/>
          <w:b/>
          <w:sz w:val="22"/>
          <w:szCs w:val="22"/>
        </w:rPr>
        <w:t>Table 4:</w:t>
      </w:r>
      <w:r w:rsidRPr="004338E4">
        <w:rPr>
          <w:rFonts w:ascii="Arial" w:hAnsi="Arial" w:cs="Arial"/>
          <w:b/>
          <w:sz w:val="22"/>
          <w:szCs w:val="22"/>
        </w:rPr>
        <w:tab/>
        <w:t>Details of the adjustments made to the statistical information supplied by the Australian Statistician in arriving at the number of the people of the Northern Territory in accordance with section 46 of the Electoral Act:</w:t>
      </w:r>
    </w:p>
    <w:p w:rsidR="00395E95" w:rsidRPr="004338E4" w:rsidRDefault="00395E95" w:rsidP="00395E95">
      <w:pPr>
        <w:rPr>
          <w:rFonts w:ascii="Arial" w:hAnsi="Arial" w:cs="Arial"/>
          <w:sz w:val="22"/>
          <w:szCs w:val="22"/>
        </w:rPr>
      </w:pPr>
    </w:p>
    <w:tbl>
      <w:tblPr>
        <w:tblW w:w="8609" w:type="dxa"/>
        <w:tblLook w:val="0000" w:firstRow="0" w:lastRow="0" w:firstColumn="0" w:lastColumn="0" w:noHBand="0" w:noVBand="0"/>
      </w:tblPr>
      <w:tblGrid>
        <w:gridCol w:w="1526"/>
        <w:gridCol w:w="1984"/>
        <w:gridCol w:w="426"/>
        <w:gridCol w:w="2268"/>
        <w:gridCol w:w="2405"/>
      </w:tblGrid>
      <w:tr w:rsidR="00395E95" w:rsidRPr="00436D11" w:rsidTr="005B0C62">
        <w:tc>
          <w:tcPr>
            <w:tcW w:w="1526" w:type="dxa"/>
            <w:tcBorders>
              <w:top w:val="single" w:sz="4" w:space="0" w:color="auto"/>
              <w:bottom w:val="single" w:sz="4" w:space="0" w:color="auto"/>
            </w:tcBorders>
          </w:tcPr>
          <w:p w:rsidR="00395E95" w:rsidRPr="004338E4" w:rsidRDefault="00395E95" w:rsidP="005B0C62">
            <w:pPr>
              <w:rPr>
                <w:rFonts w:ascii="Arial" w:hAnsi="Arial" w:cs="Arial"/>
                <w:sz w:val="22"/>
                <w:szCs w:val="22"/>
              </w:rPr>
            </w:pPr>
          </w:p>
        </w:tc>
        <w:tc>
          <w:tcPr>
            <w:tcW w:w="1984" w:type="dxa"/>
            <w:tcBorders>
              <w:top w:val="single" w:sz="4" w:space="0" w:color="auto"/>
              <w:bottom w:val="single" w:sz="4" w:space="0" w:color="auto"/>
            </w:tcBorders>
          </w:tcPr>
          <w:p w:rsidR="00395E95" w:rsidRPr="00436D11" w:rsidRDefault="00395E95" w:rsidP="005B0C62">
            <w:pPr>
              <w:jc w:val="center"/>
              <w:rPr>
                <w:rFonts w:ascii="Arial" w:hAnsi="Arial" w:cs="Arial"/>
                <w:sz w:val="20"/>
                <w:szCs w:val="20"/>
              </w:rPr>
            </w:pPr>
            <w:r w:rsidRPr="00436D11">
              <w:rPr>
                <w:rFonts w:ascii="Arial" w:hAnsi="Arial" w:cs="Arial"/>
                <w:sz w:val="20"/>
                <w:szCs w:val="20"/>
              </w:rPr>
              <w:t>Population statistics supplied by Australian Statistician</w:t>
            </w:r>
          </w:p>
        </w:tc>
        <w:tc>
          <w:tcPr>
            <w:tcW w:w="426" w:type="dxa"/>
            <w:tcBorders>
              <w:top w:val="single" w:sz="4" w:space="0" w:color="auto"/>
              <w:bottom w:val="single" w:sz="4" w:space="0" w:color="auto"/>
            </w:tcBorders>
          </w:tcPr>
          <w:p w:rsidR="00395E95" w:rsidRPr="00436D11" w:rsidRDefault="00395E95" w:rsidP="005B0C62">
            <w:pPr>
              <w:jc w:val="center"/>
              <w:rPr>
                <w:rFonts w:ascii="Arial" w:hAnsi="Arial" w:cs="Arial"/>
                <w:sz w:val="20"/>
                <w:szCs w:val="20"/>
              </w:rPr>
            </w:pPr>
          </w:p>
        </w:tc>
        <w:tc>
          <w:tcPr>
            <w:tcW w:w="2268" w:type="dxa"/>
            <w:tcBorders>
              <w:top w:val="single" w:sz="4" w:space="0" w:color="auto"/>
              <w:bottom w:val="single" w:sz="4" w:space="0" w:color="auto"/>
            </w:tcBorders>
          </w:tcPr>
          <w:p w:rsidR="00395E95" w:rsidRPr="00436D11" w:rsidRDefault="00395E95" w:rsidP="005B0C62">
            <w:pPr>
              <w:jc w:val="center"/>
              <w:rPr>
                <w:rFonts w:ascii="Arial" w:hAnsi="Arial" w:cs="Arial"/>
                <w:sz w:val="20"/>
                <w:szCs w:val="20"/>
              </w:rPr>
            </w:pPr>
            <w:r w:rsidRPr="00436D11">
              <w:rPr>
                <w:rFonts w:ascii="Arial" w:hAnsi="Arial" w:cs="Arial"/>
                <w:sz w:val="20"/>
                <w:szCs w:val="20"/>
              </w:rPr>
              <w:t>Norfolk Island residents enrolled in the Northern Territory</w:t>
            </w:r>
            <w:r>
              <w:rPr>
                <w:rStyle w:val="FootnoteReference"/>
                <w:rFonts w:ascii="Arial" w:hAnsi="Arial" w:cs="Arial"/>
                <w:sz w:val="20"/>
                <w:szCs w:val="20"/>
              </w:rPr>
              <w:t>7</w:t>
            </w:r>
            <w:r w:rsidRPr="00436D11">
              <w:rPr>
                <w:rFonts w:ascii="Arial" w:hAnsi="Arial" w:cs="Arial"/>
                <w:sz w:val="20"/>
                <w:szCs w:val="20"/>
              </w:rPr>
              <w:t xml:space="preserve"> s46(2)</w:t>
            </w:r>
          </w:p>
        </w:tc>
        <w:tc>
          <w:tcPr>
            <w:tcW w:w="2405" w:type="dxa"/>
            <w:tcBorders>
              <w:top w:val="single" w:sz="4" w:space="0" w:color="auto"/>
              <w:bottom w:val="single" w:sz="4" w:space="0" w:color="auto"/>
            </w:tcBorders>
          </w:tcPr>
          <w:p w:rsidR="00395E95" w:rsidRPr="00436D11" w:rsidRDefault="00395E95" w:rsidP="005B0C62">
            <w:pPr>
              <w:jc w:val="center"/>
              <w:rPr>
                <w:rFonts w:ascii="Arial" w:hAnsi="Arial" w:cs="Arial"/>
                <w:sz w:val="20"/>
                <w:szCs w:val="20"/>
              </w:rPr>
            </w:pPr>
            <w:r w:rsidRPr="00436D11">
              <w:rPr>
                <w:rFonts w:ascii="Arial" w:hAnsi="Arial" w:cs="Arial"/>
                <w:sz w:val="20"/>
                <w:szCs w:val="20"/>
              </w:rPr>
              <w:t>Population as ascertained by the Electoral Commissioner</w:t>
            </w:r>
          </w:p>
        </w:tc>
      </w:tr>
      <w:tr w:rsidR="00395E95" w:rsidRPr="00436D11" w:rsidTr="005B0C62">
        <w:tc>
          <w:tcPr>
            <w:tcW w:w="1526" w:type="dxa"/>
            <w:tcBorders>
              <w:top w:val="single" w:sz="4" w:space="0" w:color="auto"/>
              <w:bottom w:val="single" w:sz="4" w:space="0" w:color="auto"/>
            </w:tcBorders>
          </w:tcPr>
          <w:p w:rsidR="00395E95" w:rsidRPr="00436D11" w:rsidRDefault="00395E95" w:rsidP="005B0C62">
            <w:pPr>
              <w:rPr>
                <w:rFonts w:ascii="Arial" w:hAnsi="Arial" w:cs="Arial"/>
                <w:sz w:val="20"/>
                <w:szCs w:val="20"/>
              </w:rPr>
            </w:pPr>
            <w:r w:rsidRPr="00436D11">
              <w:rPr>
                <w:rFonts w:ascii="Arial" w:hAnsi="Arial" w:cs="Arial"/>
                <w:sz w:val="20"/>
                <w:szCs w:val="20"/>
              </w:rPr>
              <w:t>Northern Territory</w:t>
            </w:r>
          </w:p>
        </w:tc>
        <w:tc>
          <w:tcPr>
            <w:tcW w:w="1984" w:type="dxa"/>
            <w:tcBorders>
              <w:top w:val="single" w:sz="4" w:space="0" w:color="auto"/>
              <w:bottom w:val="single" w:sz="4" w:space="0" w:color="auto"/>
            </w:tcBorders>
          </w:tcPr>
          <w:p w:rsidR="00395E95" w:rsidRPr="00607244" w:rsidRDefault="00395E95" w:rsidP="005B0C62">
            <w:pPr>
              <w:jc w:val="right"/>
              <w:rPr>
                <w:rFonts w:ascii="Arial" w:hAnsi="Arial" w:cs="Arial"/>
                <w:sz w:val="20"/>
                <w:szCs w:val="20"/>
              </w:rPr>
            </w:pPr>
            <w:r w:rsidRPr="00607244">
              <w:rPr>
                <w:rFonts w:ascii="Arial" w:hAnsi="Arial" w:cs="Arial"/>
                <w:sz w:val="20"/>
                <w:szCs w:val="20"/>
              </w:rPr>
              <w:t xml:space="preserve"> 243,668 </w:t>
            </w:r>
          </w:p>
        </w:tc>
        <w:tc>
          <w:tcPr>
            <w:tcW w:w="426" w:type="dxa"/>
            <w:tcBorders>
              <w:top w:val="single" w:sz="4" w:space="0" w:color="auto"/>
              <w:bottom w:val="single" w:sz="4" w:space="0" w:color="auto"/>
            </w:tcBorders>
          </w:tcPr>
          <w:p w:rsidR="00395E95" w:rsidRPr="00607244" w:rsidRDefault="00395E95" w:rsidP="005B0C62">
            <w:pPr>
              <w:jc w:val="right"/>
              <w:rPr>
                <w:rFonts w:ascii="Arial" w:hAnsi="Arial" w:cs="Arial"/>
                <w:sz w:val="20"/>
                <w:szCs w:val="20"/>
              </w:rPr>
            </w:pPr>
          </w:p>
        </w:tc>
        <w:tc>
          <w:tcPr>
            <w:tcW w:w="2268" w:type="dxa"/>
            <w:tcBorders>
              <w:top w:val="single" w:sz="4" w:space="0" w:color="auto"/>
              <w:bottom w:val="single" w:sz="4" w:space="0" w:color="auto"/>
            </w:tcBorders>
          </w:tcPr>
          <w:p w:rsidR="00395E95" w:rsidRPr="00607244" w:rsidRDefault="00395E95" w:rsidP="005B0C62">
            <w:pPr>
              <w:jc w:val="right"/>
              <w:rPr>
                <w:rFonts w:ascii="Arial" w:hAnsi="Arial" w:cs="Arial"/>
                <w:sz w:val="20"/>
                <w:szCs w:val="20"/>
              </w:rPr>
            </w:pPr>
            <w:r w:rsidRPr="00607244">
              <w:rPr>
                <w:rFonts w:ascii="Arial" w:hAnsi="Arial" w:cs="Arial"/>
                <w:sz w:val="20"/>
                <w:szCs w:val="20"/>
              </w:rPr>
              <w:t>21</w:t>
            </w:r>
          </w:p>
        </w:tc>
        <w:tc>
          <w:tcPr>
            <w:tcW w:w="2405" w:type="dxa"/>
            <w:tcBorders>
              <w:top w:val="single" w:sz="4" w:space="0" w:color="auto"/>
              <w:bottom w:val="single" w:sz="4" w:space="0" w:color="auto"/>
            </w:tcBorders>
          </w:tcPr>
          <w:p w:rsidR="00395E95" w:rsidRPr="00607244" w:rsidRDefault="00395E95" w:rsidP="005B0C62">
            <w:pPr>
              <w:jc w:val="right"/>
              <w:rPr>
                <w:rFonts w:ascii="Arial" w:hAnsi="Arial" w:cs="Arial"/>
                <w:sz w:val="20"/>
                <w:szCs w:val="20"/>
              </w:rPr>
            </w:pPr>
            <w:r w:rsidRPr="00607244">
              <w:rPr>
                <w:rFonts w:ascii="Arial" w:hAnsi="Arial" w:cs="Arial"/>
                <w:sz w:val="20"/>
                <w:szCs w:val="20"/>
              </w:rPr>
              <w:t xml:space="preserve"> 243,689 </w:t>
            </w:r>
          </w:p>
        </w:tc>
      </w:tr>
    </w:tbl>
    <w:p w:rsidR="00395E95" w:rsidRPr="004338E4" w:rsidRDefault="00395E95" w:rsidP="00395E95">
      <w:pPr>
        <w:rPr>
          <w:rFonts w:ascii="Arial" w:hAnsi="Arial" w:cs="Arial"/>
          <w:sz w:val="22"/>
          <w:szCs w:val="22"/>
        </w:rPr>
      </w:pPr>
    </w:p>
    <w:p w:rsidR="00395E95" w:rsidRPr="004338E4" w:rsidRDefault="00395E95" w:rsidP="00395E95">
      <w:pPr>
        <w:rPr>
          <w:rFonts w:ascii="Arial" w:hAnsi="Arial" w:cs="Arial"/>
          <w:sz w:val="22"/>
          <w:szCs w:val="22"/>
        </w:rPr>
      </w:pPr>
    </w:p>
    <w:p w:rsidR="00395E95" w:rsidRPr="004338E4" w:rsidRDefault="00395E95" w:rsidP="00395E95">
      <w:pPr>
        <w:ind w:left="993" w:hanging="993"/>
        <w:rPr>
          <w:rFonts w:ascii="Arial" w:hAnsi="Arial" w:cs="Arial"/>
          <w:b/>
          <w:sz w:val="22"/>
          <w:szCs w:val="22"/>
        </w:rPr>
      </w:pPr>
      <w:r w:rsidRPr="004338E4">
        <w:rPr>
          <w:rFonts w:ascii="Arial" w:hAnsi="Arial" w:cs="Arial"/>
          <w:b/>
          <w:sz w:val="22"/>
          <w:szCs w:val="22"/>
        </w:rPr>
        <w:br w:type="page"/>
      </w:r>
      <w:r w:rsidRPr="004338E4">
        <w:rPr>
          <w:rFonts w:ascii="Arial" w:hAnsi="Arial" w:cs="Arial"/>
          <w:b/>
          <w:sz w:val="22"/>
          <w:szCs w:val="22"/>
        </w:rPr>
        <w:lastRenderedPageBreak/>
        <w:t xml:space="preserve">Table 5: </w:t>
      </w:r>
      <w:r w:rsidRPr="004338E4">
        <w:rPr>
          <w:rFonts w:ascii="Arial" w:hAnsi="Arial" w:cs="Arial"/>
          <w:b/>
          <w:sz w:val="22"/>
          <w:szCs w:val="22"/>
        </w:rPr>
        <w:tab/>
        <w:t>Details of the adjustments made to the statistical information supplied by the Australian Statistician in arriving at the number of the people of the other Territories in accordance with section</w:t>
      </w:r>
      <w:r>
        <w:rPr>
          <w:rFonts w:ascii="Arial" w:hAnsi="Arial" w:cs="Arial"/>
          <w:b/>
          <w:sz w:val="22"/>
          <w:szCs w:val="22"/>
        </w:rPr>
        <w:t> </w:t>
      </w:r>
      <w:r w:rsidRPr="004338E4">
        <w:rPr>
          <w:rFonts w:ascii="Arial" w:hAnsi="Arial" w:cs="Arial"/>
          <w:b/>
          <w:sz w:val="22"/>
          <w:szCs w:val="22"/>
        </w:rPr>
        <w:t>46 of the Electoral Act:</w:t>
      </w:r>
    </w:p>
    <w:p w:rsidR="00395E95" w:rsidRPr="004338E4" w:rsidRDefault="00395E95" w:rsidP="00395E95">
      <w:pPr>
        <w:rPr>
          <w:rFonts w:ascii="Arial" w:hAnsi="Arial" w:cs="Arial"/>
          <w:sz w:val="22"/>
          <w:szCs w:val="22"/>
        </w:rPr>
      </w:pPr>
    </w:p>
    <w:tbl>
      <w:tblPr>
        <w:tblW w:w="8472" w:type="dxa"/>
        <w:tblLook w:val="0000" w:firstRow="0" w:lastRow="0" w:firstColumn="0" w:lastColumn="0" w:noHBand="0" w:noVBand="0"/>
      </w:tblPr>
      <w:tblGrid>
        <w:gridCol w:w="2518"/>
        <w:gridCol w:w="2254"/>
        <w:gridCol w:w="1217"/>
        <w:gridCol w:w="2483"/>
      </w:tblGrid>
      <w:tr w:rsidR="00395E95" w:rsidRPr="00436D11" w:rsidTr="005B0C62">
        <w:tc>
          <w:tcPr>
            <w:tcW w:w="2518" w:type="dxa"/>
            <w:tcBorders>
              <w:top w:val="single" w:sz="4" w:space="0" w:color="auto"/>
              <w:bottom w:val="single" w:sz="4" w:space="0" w:color="auto"/>
            </w:tcBorders>
          </w:tcPr>
          <w:p w:rsidR="00395E95" w:rsidRPr="00436D11" w:rsidRDefault="00395E95" w:rsidP="005B0C62">
            <w:pPr>
              <w:rPr>
                <w:rFonts w:ascii="Arial" w:hAnsi="Arial" w:cs="Arial"/>
                <w:sz w:val="20"/>
                <w:szCs w:val="20"/>
              </w:rPr>
            </w:pPr>
            <w:r w:rsidRPr="00436D11">
              <w:rPr>
                <w:rFonts w:ascii="Arial" w:hAnsi="Arial" w:cs="Arial"/>
                <w:sz w:val="20"/>
                <w:szCs w:val="20"/>
              </w:rPr>
              <w:t>Territory</w:t>
            </w:r>
          </w:p>
        </w:tc>
        <w:tc>
          <w:tcPr>
            <w:tcW w:w="0" w:type="auto"/>
            <w:tcBorders>
              <w:top w:val="single" w:sz="4" w:space="0" w:color="auto"/>
              <w:bottom w:val="single" w:sz="4" w:space="0" w:color="auto"/>
            </w:tcBorders>
          </w:tcPr>
          <w:p w:rsidR="00395E95" w:rsidRPr="00436D11" w:rsidRDefault="00395E95" w:rsidP="005B0C62">
            <w:pPr>
              <w:jc w:val="center"/>
              <w:rPr>
                <w:rFonts w:ascii="Arial" w:hAnsi="Arial" w:cs="Arial"/>
                <w:sz w:val="20"/>
                <w:szCs w:val="20"/>
              </w:rPr>
            </w:pPr>
            <w:r w:rsidRPr="00436D11">
              <w:rPr>
                <w:rFonts w:ascii="Arial" w:hAnsi="Arial" w:cs="Arial"/>
                <w:sz w:val="20"/>
                <w:szCs w:val="20"/>
              </w:rPr>
              <w:t>Population statistics supplied by Australian Statistician</w:t>
            </w:r>
          </w:p>
        </w:tc>
        <w:tc>
          <w:tcPr>
            <w:tcW w:w="0" w:type="auto"/>
            <w:tcBorders>
              <w:top w:val="single" w:sz="4" w:space="0" w:color="auto"/>
              <w:bottom w:val="single" w:sz="4" w:space="0" w:color="auto"/>
            </w:tcBorders>
          </w:tcPr>
          <w:p w:rsidR="00395E95" w:rsidRPr="00CB3AD1" w:rsidRDefault="00395E95" w:rsidP="005B0C62">
            <w:pPr>
              <w:jc w:val="center"/>
              <w:rPr>
                <w:rFonts w:ascii="Arial" w:hAnsi="Arial" w:cs="Arial"/>
                <w:sz w:val="20"/>
                <w:szCs w:val="20"/>
              </w:rPr>
            </w:pPr>
            <w:r w:rsidRPr="00CB3AD1">
              <w:rPr>
                <w:rFonts w:ascii="Arial" w:hAnsi="Arial" w:cs="Arial"/>
                <w:sz w:val="20"/>
                <w:szCs w:val="20"/>
              </w:rPr>
              <w:t>Adjustment</w:t>
            </w:r>
          </w:p>
        </w:tc>
        <w:tc>
          <w:tcPr>
            <w:tcW w:w="2483" w:type="dxa"/>
            <w:tcBorders>
              <w:top w:val="single" w:sz="4" w:space="0" w:color="auto"/>
              <w:bottom w:val="single" w:sz="4" w:space="0" w:color="auto"/>
            </w:tcBorders>
          </w:tcPr>
          <w:p w:rsidR="00395E95" w:rsidRPr="00CB3AD1" w:rsidRDefault="00395E95" w:rsidP="005B0C62">
            <w:pPr>
              <w:jc w:val="center"/>
              <w:rPr>
                <w:rFonts w:ascii="Arial" w:hAnsi="Arial" w:cs="Arial"/>
                <w:sz w:val="20"/>
                <w:szCs w:val="20"/>
              </w:rPr>
            </w:pPr>
            <w:r w:rsidRPr="00CB3AD1">
              <w:rPr>
                <w:rFonts w:ascii="Arial" w:hAnsi="Arial" w:cs="Arial"/>
                <w:sz w:val="20"/>
                <w:szCs w:val="20"/>
              </w:rPr>
              <w:t>Number of the people as ascertained by the Electoral Commissioner</w:t>
            </w:r>
          </w:p>
        </w:tc>
      </w:tr>
      <w:tr w:rsidR="00395E95" w:rsidRPr="00436D11" w:rsidTr="005B0C62">
        <w:tc>
          <w:tcPr>
            <w:tcW w:w="2518" w:type="dxa"/>
          </w:tcPr>
          <w:p w:rsidR="00395E95" w:rsidRPr="00436D11" w:rsidRDefault="00395E95" w:rsidP="005B0C62">
            <w:pPr>
              <w:rPr>
                <w:rFonts w:ascii="Arial" w:hAnsi="Arial" w:cs="Arial"/>
                <w:sz w:val="18"/>
                <w:szCs w:val="18"/>
              </w:rPr>
            </w:pPr>
            <w:r w:rsidRPr="00436D11">
              <w:rPr>
                <w:rFonts w:ascii="Arial" w:hAnsi="Arial" w:cs="Arial"/>
                <w:sz w:val="18"/>
                <w:szCs w:val="18"/>
              </w:rPr>
              <w:t>Territory of Cocos (Keeling) Islands</w:t>
            </w:r>
          </w:p>
        </w:tc>
        <w:tc>
          <w:tcPr>
            <w:tcW w:w="0" w:type="auto"/>
          </w:tcPr>
          <w:p w:rsidR="00395E95" w:rsidRPr="00537DBF" w:rsidRDefault="00395E95" w:rsidP="005B0C62">
            <w:pPr>
              <w:jc w:val="right"/>
              <w:rPr>
                <w:rFonts w:ascii="Arial" w:hAnsi="Arial" w:cs="Arial"/>
                <w:sz w:val="20"/>
                <w:szCs w:val="20"/>
              </w:rPr>
            </w:pPr>
            <w:r w:rsidRPr="00537DBF">
              <w:rPr>
                <w:rFonts w:ascii="Arial" w:hAnsi="Arial" w:cs="Arial"/>
                <w:sz w:val="20"/>
                <w:szCs w:val="20"/>
              </w:rPr>
              <w:t>572</w:t>
            </w:r>
          </w:p>
        </w:tc>
        <w:tc>
          <w:tcPr>
            <w:tcW w:w="0" w:type="auto"/>
          </w:tcPr>
          <w:p w:rsidR="00395E95" w:rsidRPr="00537DBF" w:rsidRDefault="00395E95" w:rsidP="005B0C62">
            <w:pPr>
              <w:jc w:val="right"/>
              <w:rPr>
                <w:rFonts w:ascii="Arial" w:hAnsi="Arial" w:cs="Arial"/>
                <w:sz w:val="20"/>
                <w:szCs w:val="20"/>
              </w:rPr>
            </w:pPr>
            <w:r w:rsidRPr="00537DBF">
              <w:rPr>
                <w:rFonts w:ascii="Arial" w:hAnsi="Arial" w:cs="Arial"/>
                <w:sz w:val="20"/>
                <w:szCs w:val="20"/>
              </w:rPr>
              <w:t>0</w:t>
            </w:r>
          </w:p>
        </w:tc>
        <w:tc>
          <w:tcPr>
            <w:tcW w:w="2483" w:type="dxa"/>
          </w:tcPr>
          <w:p w:rsidR="00395E95" w:rsidRPr="00537DBF" w:rsidRDefault="00395E95" w:rsidP="005B0C62">
            <w:pPr>
              <w:jc w:val="right"/>
              <w:rPr>
                <w:rFonts w:ascii="Arial" w:hAnsi="Arial" w:cs="Arial"/>
                <w:sz w:val="20"/>
                <w:szCs w:val="20"/>
              </w:rPr>
            </w:pPr>
            <w:r w:rsidRPr="00537DBF">
              <w:rPr>
                <w:rFonts w:ascii="Arial" w:hAnsi="Arial" w:cs="Arial"/>
                <w:sz w:val="20"/>
                <w:szCs w:val="20"/>
              </w:rPr>
              <w:t>572</w:t>
            </w:r>
          </w:p>
        </w:tc>
      </w:tr>
      <w:tr w:rsidR="00395E95" w:rsidRPr="00436D11" w:rsidTr="005B0C62">
        <w:tc>
          <w:tcPr>
            <w:tcW w:w="2518" w:type="dxa"/>
          </w:tcPr>
          <w:p w:rsidR="00395E95" w:rsidRPr="00436D11" w:rsidRDefault="00395E95" w:rsidP="005B0C62">
            <w:pPr>
              <w:ind w:right="-229"/>
              <w:rPr>
                <w:rFonts w:ascii="Arial" w:hAnsi="Arial" w:cs="Arial"/>
                <w:sz w:val="18"/>
                <w:szCs w:val="18"/>
              </w:rPr>
            </w:pPr>
            <w:r w:rsidRPr="00436D11">
              <w:rPr>
                <w:rFonts w:ascii="Arial" w:hAnsi="Arial" w:cs="Arial"/>
                <w:sz w:val="18"/>
                <w:szCs w:val="18"/>
              </w:rPr>
              <w:t>Territory of Christmas Island</w:t>
            </w:r>
          </w:p>
        </w:tc>
        <w:tc>
          <w:tcPr>
            <w:tcW w:w="0" w:type="auto"/>
          </w:tcPr>
          <w:p w:rsidR="00395E95" w:rsidRPr="00537DBF" w:rsidRDefault="00395E95" w:rsidP="005B0C62">
            <w:pPr>
              <w:jc w:val="right"/>
              <w:rPr>
                <w:rFonts w:ascii="Arial" w:hAnsi="Arial" w:cs="Arial"/>
                <w:sz w:val="20"/>
                <w:szCs w:val="20"/>
              </w:rPr>
            </w:pPr>
            <w:r w:rsidRPr="00537DBF">
              <w:rPr>
                <w:rFonts w:ascii="Arial" w:hAnsi="Arial" w:cs="Arial"/>
                <w:sz w:val="20"/>
                <w:szCs w:val="20"/>
              </w:rPr>
              <w:t xml:space="preserve"> 2,217 </w:t>
            </w:r>
          </w:p>
        </w:tc>
        <w:tc>
          <w:tcPr>
            <w:tcW w:w="0" w:type="auto"/>
          </w:tcPr>
          <w:p w:rsidR="00395E95" w:rsidRPr="00537DBF" w:rsidRDefault="00395E95" w:rsidP="005B0C62">
            <w:pPr>
              <w:jc w:val="right"/>
              <w:rPr>
                <w:rFonts w:ascii="Arial" w:hAnsi="Arial" w:cs="Arial"/>
                <w:sz w:val="20"/>
                <w:szCs w:val="20"/>
              </w:rPr>
            </w:pPr>
            <w:r w:rsidRPr="00537DBF">
              <w:rPr>
                <w:rFonts w:ascii="Arial" w:hAnsi="Arial" w:cs="Arial"/>
                <w:sz w:val="20"/>
                <w:szCs w:val="20"/>
              </w:rPr>
              <w:t>0</w:t>
            </w:r>
          </w:p>
        </w:tc>
        <w:tc>
          <w:tcPr>
            <w:tcW w:w="2483" w:type="dxa"/>
          </w:tcPr>
          <w:p w:rsidR="00395E95" w:rsidRPr="00537DBF" w:rsidRDefault="00395E95" w:rsidP="005B0C62">
            <w:pPr>
              <w:jc w:val="right"/>
              <w:rPr>
                <w:rFonts w:ascii="Arial" w:hAnsi="Arial" w:cs="Arial"/>
                <w:sz w:val="20"/>
                <w:szCs w:val="20"/>
              </w:rPr>
            </w:pPr>
            <w:r w:rsidRPr="00537DBF">
              <w:rPr>
                <w:rFonts w:ascii="Arial" w:hAnsi="Arial" w:cs="Arial"/>
                <w:sz w:val="20"/>
                <w:szCs w:val="20"/>
              </w:rPr>
              <w:t xml:space="preserve"> 2,217 </w:t>
            </w:r>
          </w:p>
        </w:tc>
      </w:tr>
      <w:tr w:rsidR="00395E95" w:rsidRPr="00436D11" w:rsidTr="005B0C62">
        <w:tc>
          <w:tcPr>
            <w:tcW w:w="2518" w:type="dxa"/>
          </w:tcPr>
          <w:p w:rsidR="00395E95" w:rsidRPr="00436D11" w:rsidRDefault="00395E95" w:rsidP="005B0C62">
            <w:pPr>
              <w:rPr>
                <w:rFonts w:ascii="Arial" w:hAnsi="Arial" w:cs="Arial"/>
                <w:sz w:val="18"/>
                <w:szCs w:val="18"/>
              </w:rPr>
            </w:pPr>
            <w:r w:rsidRPr="00436D11">
              <w:rPr>
                <w:rFonts w:ascii="Arial" w:hAnsi="Arial" w:cs="Arial"/>
                <w:sz w:val="18"/>
                <w:szCs w:val="18"/>
              </w:rPr>
              <w:t>Australian Antarctic Territory</w:t>
            </w:r>
          </w:p>
        </w:tc>
        <w:tc>
          <w:tcPr>
            <w:tcW w:w="0" w:type="auto"/>
          </w:tcPr>
          <w:p w:rsidR="00395E95" w:rsidRPr="00537DBF" w:rsidRDefault="00395E95" w:rsidP="005B0C62">
            <w:pPr>
              <w:jc w:val="right"/>
              <w:rPr>
                <w:rFonts w:ascii="Arial" w:hAnsi="Arial" w:cs="Arial"/>
                <w:sz w:val="20"/>
                <w:szCs w:val="20"/>
              </w:rPr>
            </w:pPr>
            <w:r w:rsidRPr="00537DBF">
              <w:rPr>
                <w:rFonts w:ascii="Arial" w:hAnsi="Arial" w:cs="Arial"/>
                <w:sz w:val="20"/>
                <w:szCs w:val="20"/>
              </w:rPr>
              <w:t>102</w:t>
            </w:r>
          </w:p>
        </w:tc>
        <w:tc>
          <w:tcPr>
            <w:tcW w:w="0" w:type="auto"/>
          </w:tcPr>
          <w:p w:rsidR="00395E95" w:rsidRPr="00537DBF" w:rsidRDefault="00395E95" w:rsidP="005B0C62">
            <w:pPr>
              <w:jc w:val="right"/>
              <w:rPr>
                <w:rFonts w:ascii="Arial" w:hAnsi="Arial" w:cs="Arial"/>
                <w:sz w:val="20"/>
                <w:szCs w:val="20"/>
              </w:rPr>
            </w:pPr>
            <w:r w:rsidRPr="00537DBF">
              <w:rPr>
                <w:rFonts w:ascii="Arial" w:hAnsi="Arial" w:cs="Arial"/>
                <w:sz w:val="20"/>
                <w:szCs w:val="20"/>
              </w:rPr>
              <w:t>0</w:t>
            </w:r>
          </w:p>
        </w:tc>
        <w:tc>
          <w:tcPr>
            <w:tcW w:w="2483" w:type="dxa"/>
          </w:tcPr>
          <w:p w:rsidR="00395E95" w:rsidRPr="00537DBF" w:rsidRDefault="00395E95" w:rsidP="005B0C62">
            <w:pPr>
              <w:jc w:val="right"/>
              <w:rPr>
                <w:rFonts w:ascii="Arial" w:hAnsi="Arial" w:cs="Arial"/>
                <w:sz w:val="20"/>
                <w:szCs w:val="20"/>
              </w:rPr>
            </w:pPr>
            <w:r w:rsidRPr="00537DBF">
              <w:rPr>
                <w:rFonts w:ascii="Arial" w:hAnsi="Arial" w:cs="Arial"/>
                <w:sz w:val="20"/>
                <w:szCs w:val="20"/>
              </w:rPr>
              <w:t>102</w:t>
            </w:r>
          </w:p>
        </w:tc>
      </w:tr>
      <w:tr w:rsidR="00395E95" w:rsidRPr="00436D11" w:rsidTr="005B0C62">
        <w:tc>
          <w:tcPr>
            <w:tcW w:w="2518" w:type="dxa"/>
          </w:tcPr>
          <w:p w:rsidR="00395E95" w:rsidRPr="00436D11" w:rsidRDefault="00395E95" w:rsidP="005B0C62">
            <w:pPr>
              <w:rPr>
                <w:rFonts w:ascii="Arial" w:hAnsi="Arial" w:cs="Arial"/>
                <w:sz w:val="18"/>
                <w:szCs w:val="18"/>
              </w:rPr>
            </w:pPr>
            <w:r w:rsidRPr="00436D11">
              <w:rPr>
                <w:rFonts w:ascii="Arial" w:hAnsi="Arial" w:cs="Arial"/>
                <w:sz w:val="18"/>
                <w:szCs w:val="18"/>
              </w:rPr>
              <w:t>Territory of Heard Island and McDonald Islands</w:t>
            </w:r>
          </w:p>
        </w:tc>
        <w:tc>
          <w:tcPr>
            <w:tcW w:w="0" w:type="auto"/>
          </w:tcPr>
          <w:p w:rsidR="00395E95" w:rsidRPr="00537DBF" w:rsidRDefault="00395E95" w:rsidP="005B0C62">
            <w:pPr>
              <w:jc w:val="right"/>
              <w:rPr>
                <w:rFonts w:ascii="Arial" w:hAnsi="Arial" w:cs="Arial"/>
                <w:sz w:val="20"/>
                <w:szCs w:val="20"/>
              </w:rPr>
            </w:pPr>
            <w:r w:rsidRPr="00537DBF">
              <w:rPr>
                <w:rFonts w:ascii="Arial" w:hAnsi="Arial" w:cs="Arial"/>
                <w:sz w:val="20"/>
                <w:szCs w:val="20"/>
              </w:rPr>
              <w:t>0</w:t>
            </w:r>
          </w:p>
        </w:tc>
        <w:tc>
          <w:tcPr>
            <w:tcW w:w="0" w:type="auto"/>
          </w:tcPr>
          <w:p w:rsidR="00395E95" w:rsidRPr="00537DBF" w:rsidRDefault="00395E95" w:rsidP="005B0C62">
            <w:pPr>
              <w:jc w:val="right"/>
              <w:rPr>
                <w:rFonts w:ascii="Arial" w:hAnsi="Arial" w:cs="Arial"/>
                <w:sz w:val="20"/>
                <w:szCs w:val="20"/>
              </w:rPr>
            </w:pPr>
            <w:r w:rsidRPr="00537DBF">
              <w:rPr>
                <w:rFonts w:ascii="Arial" w:hAnsi="Arial" w:cs="Arial"/>
                <w:sz w:val="20"/>
                <w:szCs w:val="20"/>
              </w:rPr>
              <w:t>0</w:t>
            </w:r>
          </w:p>
        </w:tc>
        <w:tc>
          <w:tcPr>
            <w:tcW w:w="2483" w:type="dxa"/>
          </w:tcPr>
          <w:p w:rsidR="00395E95" w:rsidRPr="00537DBF" w:rsidRDefault="00395E95" w:rsidP="005B0C62">
            <w:pPr>
              <w:jc w:val="right"/>
              <w:rPr>
                <w:rFonts w:ascii="Arial" w:hAnsi="Arial" w:cs="Arial"/>
                <w:sz w:val="20"/>
                <w:szCs w:val="20"/>
              </w:rPr>
            </w:pPr>
            <w:r w:rsidRPr="00537DBF">
              <w:rPr>
                <w:rFonts w:ascii="Arial" w:hAnsi="Arial" w:cs="Arial"/>
                <w:sz w:val="20"/>
                <w:szCs w:val="20"/>
              </w:rPr>
              <w:t>0</w:t>
            </w:r>
          </w:p>
        </w:tc>
      </w:tr>
      <w:tr w:rsidR="00395E95" w:rsidRPr="00436D11" w:rsidTr="005B0C62">
        <w:tc>
          <w:tcPr>
            <w:tcW w:w="2518" w:type="dxa"/>
          </w:tcPr>
          <w:p w:rsidR="00395E95" w:rsidRPr="00436D11" w:rsidRDefault="00395E95" w:rsidP="005B0C62">
            <w:pPr>
              <w:rPr>
                <w:rFonts w:ascii="Arial" w:hAnsi="Arial" w:cs="Arial"/>
                <w:sz w:val="18"/>
                <w:szCs w:val="18"/>
              </w:rPr>
            </w:pPr>
            <w:r w:rsidRPr="00436D11">
              <w:rPr>
                <w:rFonts w:ascii="Arial" w:hAnsi="Arial" w:cs="Arial"/>
                <w:sz w:val="18"/>
                <w:szCs w:val="18"/>
              </w:rPr>
              <w:t>Coral Sea Islands Territory</w:t>
            </w:r>
          </w:p>
        </w:tc>
        <w:tc>
          <w:tcPr>
            <w:tcW w:w="0" w:type="auto"/>
          </w:tcPr>
          <w:p w:rsidR="00395E95" w:rsidRPr="00537DBF" w:rsidRDefault="00395E95" w:rsidP="005B0C62">
            <w:pPr>
              <w:jc w:val="right"/>
              <w:rPr>
                <w:rFonts w:ascii="Arial" w:hAnsi="Arial" w:cs="Arial"/>
                <w:sz w:val="20"/>
                <w:szCs w:val="20"/>
              </w:rPr>
            </w:pPr>
            <w:r w:rsidRPr="00537DBF">
              <w:rPr>
                <w:rFonts w:ascii="Arial" w:hAnsi="Arial" w:cs="Arial"/>
                <w:sz w:val="20"/>
                <w:szCs w:val="20"/>
              </w:rPr>
              <w:t>4</w:t>
            </w:r>
          </w:p>
        </w:tc>
        <w:tc>
          <w:tcPr>
            <w:tcW w:w="0" w:type="auto"/>
          </w:tcPr>
          <w:p w:rsidR="00395E95" w:rsidRPr="00537DBF" w:rsidRDefault="00395E95" w:rsidP="005B0C62">
            <w:pPr>
              <w:jc w:val="right"/>
              <w:rPr>
                <w:rFonts w:ascii="Arial" w:hAnsi="Arial" w:cs="Arial"/>
                <w:sz w:val="20"/>
                <w:szCs w:val="20"/>
              </w:rPr>
            </w:pPr>
            <w:r w:rsidRPr="00537DBF">
              <w:rPr>
                <w:rFonts w:ascii="Arial" w:hAnsi="Arial" w:cs="Arial"/>
                <w:sz w:val="20"/>
                <w:szCs w:val="20"/>
              </w:rPr>
              <w:t>0</w:t>
            </w:r>
          </w:p>
        </w:tc>
        <w:tc>
          <w:tcPr>
            <w:tcW w:w="2483" w:type="dxa"/>
          </w:tcPr>
          <w:p w:rsidR="00395E95" w:rsidRPr="00537DBF" w:rsidRDefault="00395E95" w:rsidP="005B0C62">
            <w:pPr>
              <w:jc w:val="right"/>
              <w:rPr>
                <w:rFonts w:ascii="Arial" w:hAnsi="Arial" w:cs="Arial"/>
                <w:sz w:val="20"/>
                <w:szCs w:val="20"/>
              </w:rPr>
            </w:pPr>
            <w:r w:rsidRPr="00537DBF">
              <w:rPr>
                <w:rFonts w:ascii="Arial" w:hAnsi="Arial" w:cs="Arial"/>
                <w:sz w:val="20"/>
                <w:szCs w:val="20"/>
              </w:rPr>
              <w:t>4</w:t>
            </w:r>
          </w:p>
        </w:tc>
      </w:tr>
      <w:tr w:rsidR="00395E95" w:rsidRPr="00436D11" w:rsidTr="005B0C62">
        <w:tc>
          <w:tcPr>
            <w:tcW w:w="2518" w:type="dxa"/>
            <w:tcBorders>
              <w:bottom w:val="single" w:sz="4" w:space="0" w:color="auto"/>
            </w:tcBorders>
          </w:tcPr>
          <w:p w:rsidR="00395E95" w:rsidRPr="00436D11" w:rsidRDefault="00395E95" w:rsidP="005B0C62">
            <w:pPr>
              <w:rPr>
                <w:rFonts w:ascii="Arial" w:hAnsi="Arial" w:cs="Arial"/>
                <w:sz w:val="18"/>
                <w:szCs w:val="18"/>
              </w:rPr>
            </w:pPr>
            <w:r w:rsidRPr="00436D11">
              <w:rPr>
                <w:rFonts w:ascii="Arial" w:hAnsi="Arial" w:cs="Arial"/>
                <w:sz w:val="18"/>
                <w:szCs w:val="18"/>
              </w:rPr>
              <w:t>Territory of Ashmore and Cartier Islands</w:t>
            </w:r>
          </w:p>
        </w:tc>
        <w:tc>
          <w:tcPr>
            <w:tcW w:w="0" w:type="auto"/>
            <w:tcBorders>
              <w:bottom w:val="single" w:sz="4" w:space="0" w:color="auto"/>
            </w:tcBorders>
          </w:tcPr>
          <w:p w:rsidR="00395E95" w:rsidRPr="00537DBF" w:rsidRDefault="00395E95" w:rsidP="005B0C62">
            <w:pPr>
              <w:jc w:val="right"/>
              <w:rPr>
                <w:rFonts w:ascii="Arial" w:hAnsi="Arial" w:cs="Arial"/>
                <w:sz w:val="20"/>
                <w:szCs w:val="20"/>
              </w:rPr>
            </w:pPr>
            <w:r w:rsidRPr="00537DBF">
              <w:rPr>
                <w:rFonts w:ascii="Arial" w:hAnsi="Arial" w:cs="Arial"/>
                <w:sz w:val="20"/>
                <w:szCs w:val="20"/>
              </w:rPr>
              <w:t>0</w:t>
            </w:r>
          </w:p>
        </w:tc>
        <w:tc>
          <w:tcPr>
            <w:tcW w:w="0" w:type="auto"/>
            <w:tcBorders>
              <w:bottom w:val="single" w:sz="4" w:space="0" w:color="auto"/>
            </w:tcBorders>
          </w:tcPr>
          <w:p w:rsidR="00395E95" w:rsidRPr="00537DBF" w:rsidRDefault="00395E95" w:rsidP="005B0C62">
            <w:pPr>
              <w:jc w:val="right"/>
              <w:rPr>
                <w:rFonts w:ascii="Arial" w:hAnsi="Arial" w:cs="Arial"/>
                <w:sz w:val="20"/>
                <w:szCs w:val="20"/>
              </w:rPr>
            </w:pPr>
            <w:r w:rsidRPr="00537DBF">
              <w:rPr>
                <w:rFonts w:ascii="Arial" w:hAnsi="Arial" w:cs="Arial"/>
                <w:sz w:val="20"/>
                <w:szCs w:val="20"/>
              </w:rPr>
              <w:t>0</w:t>
            </w:r>
          </w:p>
        </w:tc>
        <w:tc>
          <w:tcPr>
            <w:tcW w:w="2483" w:type="dxa"/>
            <w:tcBorders>
              <w:bottom w:val="single" w:sz="4" w:space="0" w:color="auto"/>
            </w:tcBorders>
          </w:tcPr>
          <w:p w:rsidR="00395E95" w:rsidRPr="00537DBF" w:rsidRDefault="00395E95" w:rsidP="005B0C62">
            <w:pPr>
              <w:jc w:val="right"/>
              <w:rPr>
                <w:rFonts w:ascii="Arial" w:hAnsi="Arial" w:cs="Arial"/>
                <w:sz w:val="20"/>
                <w:szCs w:val="20"/>
              </w:rPr>
            </w:pPr>
            <w:r w:rsidRPr="00537DBF">
              <w:rPr>
                <w:rFonts w:ascii="Arial" w:hAnsi="Arial" w:cs="Arial"/>
                <w:sz w:val="20"/>
                <w:szCs w:val="20"/>
              </w:rPr>
              <w:t>0</w:t>
            </w:r>
          </w:p>
        </w:tc>
      </w:tr>
    </w:tbl>
    <w:p w:rsidR="00395E95" w:rsidRPr="004338E4" w:rsidRDefault="00395E95" w:rsidP="00395E95">
      <w:pPr>
        <w:rPr>
          <w:rFonts w:ascii="Arial" w:hAnsi="Arial" w:cs="Arial"/>
          <w:sz w:val="22"/>
          <w:szCs w:val="22"/>
        </w:rPr>
      </w:pPr>
    </w:p>
    <w:p w:rsidR="00395E95" w:rsidRPr="004338E4" w:rsidRDefault="00395E95" w:rsidP="00395E95">
      <w:pPr>
        <w:rPr>
          <w:rFonts w:ascii="Arial" w:hAnsi="Arial" w:cs="Arial"/>
          <w:sz w:val="22"/>
          <w:szCs w:val="22"/>
        </w:rPr>
      </w:pPr>
    </w:p>
    <w:p w:rsidR="00395E95" w:rsidRPr="004338E4" w:rsidRDefault="00395E95" w:rsidP="00395E95">
      <w:pPr>
        <w:ind w:left="993" w:hanging="993"/>
        <w:rPr>
          <w:rFonts w:ascii="Arial" w:hAnsi="Arial" w:cs="Arial"/>
          <w:b/>
          <w:sz w:val="22"/>
          <w:szCs w:val="22"/>
        </w:rPr>
      </w:pPr>
      <w:r w:rsidRPr="004338E4">
        <w:rPr>
          <w:rFonts w:ascii="Arial" w:hAnsi="Arial" w:cs="Arial"/>
          <w:b/>
          <w:sz w:val="22"/>
          <w:szCs w:val="22"/>
        </w:rPr>
        <w:t>Table 6:</w:t>
      </w:r>
      <w:r w:rsidRPr="004338E4">
        <w:rPr>
          <w:rFonts w:ascii="Arial" w:hAnsi="Arial" w:cs="Arial"/>
          <w:b/>
          <w:sz w:val="22"/>
          <w:szCs w:val="22"/>
        </w:rPr>
        <w:tab/>
        <w:t>Details of the calculations performed in determining the quota in accordance with paragraph 48(2</w:t>
      </w:r>
      <w:proofErr w:type="gramStart"/>
      <w:r w:rsidRPr="004338E4">
        <w:rPr>
          <w:rFonts w:ascii="Arial" w:hAnsi="Arial" w:cs="Arial"/>
          <w:b/>
          <w:sz w:val="22"/>
          <w:szCs w:val="22"/>
        </w:rPr>
        <w:t>)(</w:t>
      </w:r>
      <w:proofErr w:type="gramEnd"/>
      <w:r w:rsidRPr="004338E4">
        <w:rPr>
          <w:rFonts w:ascii="Arial" w:hAnsi="Arial" w:cs="Arial"/>
          <w:b/>
          <w:sz w:val="22"/>
          <w:szCs w:val="22"/>
        </w:rPr>
        <w:t>a) of the Electoral Act:</w:t>
      </w:r>
    </w:p>
    <w:p w:rsidR="00395E95" w:rsidRPr="004338E4" w:rsidRDefault="00395E95" w:rsidP="00395E95">
      <w:pPr>
        <w:rPr>
          <w:rFonts w:ascii="Arial" w:hAnsi="Arial" w:cs="Arial"/>
          <w:sz w:val="22"/>
          <w:szCs w:val="22"/>
        </w:rPr>
      </w:pPr>
    </w:p>
    <w:tbl>
      <w:tblPr>
        <w:tblW w:w="0" w:type="auto"/>
        <w:jc w:val="center"/>
        <w:tblLook w:val="0000" w:firstRow="0" w:lastRow="0" w:firstColumn="0" w:lastColumn="0" w:noHBand="0" w:noVBand="0"/>
      </w:tblPr>
      <w:tblGrid>
        <w:gridCol w:w="4077"/>
        <w:gridCol w:w="2835"/>
        <w:gridCol w:w="1616"/>
      </w:tblGrid>
      <w:tr w:rsidR="00395E95" w:rsidRPr="004338E4" w:rsidTr="005B0C62">
        <w:trPr>
          <w:jc w:val="center"/>
        </w:trPr>
        <w:tc>
          <w:tcPr>
            <w:tcW w:w="4077"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the people of the Commonwealth as ascertained by the Electoral Commissioner</w:t>
            </w:r>
          </w:p>
        </w:tc>
        <w:tc>
          <w:tcPr>
            <w:tcW w:w="2835"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 xml:space="preserve">Divided by twice the number of Senators for the States </w:t>
            </w:r>
            <w:r w:rsidRPr="00BC3D00">
              <w:rPr>
                <w:rFonts w:ascii="Arial" w:hAnsi="Arial" w:cs="Arial"/>
                <w:sz w:val="20"/>
                <w:szCs w:val="20"/>
              </w:rPr>
              <w:br/>
              <w:t>(72 x 2)</w:t>
            </w:r>
          </w:p>
        </w:tc>
        <w:tc>
          <w:tcPr>
            <w:tcW w:w="1616"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Quota</w:t>
            </w:r>
          </w:p>
        </w:tc>
      </w:tr>
      <w:tr w:rsidR="00395E95" w:rsidRPr="00B45802" w:rsidTr="005B0C62">
        <w:trPr>
          <w:jc w:val="center"/>
        </w:trPr>
        <w:tc>
          <w:tcPr>
            <w:tcW w:w="4077" w:type="dxa"/>
            <w:tcBorders>
              <w:top w:val="single" w:sz="4" w:space="0" w:color="auto"/>
              <w:bottom w:val="single" w:sz="4" w:space="0" w:color="auto"/>
            </w:tcBorders>
          </w:tcPr>
          <w:p w:rsidR="00395E95" w:rsidRPr="00B45802" w:rsidRDefault="00395E95" w:rsidP="005B0C62">
            <w:pPr>
              <w:jc w:val="center"/>
              <w:rPr>
                <w:rFonts w:ascii="Arial" w:hAnsi="Arial" w:cs="Arial"/>
                <w:sz w:val="20"/>
                <w:szCs w:val="20"/>
              </w:rPr>
            </w:pPr>
            <w:r w:rsidRPr="00B45802">
              <w:rPr>
                <w:rFonts w:ascii="Arial" w:hAnsi="Arial" w:cs="Arial"/>
                <w:sz w:val="20"/>
                <w:szCs w:val="20"/>
              </w:rPr>
              <w:t>22,793,303</w:t>
            </w:r>
          </w:p>
        </w:tc>
        <w:tc>
          <w:tcPr>
            <w:tcW w:w="2835" w:type="dxa"/>
            <w:tcBorders>
              <w:top w:val="single" w:sz="4" w:space="0" w:color="auto"/>
              <w:bottom w:val="single" w:sz="4" w:space="0" w:color="auto"/>
            </w:tcBorders>
          </w:tcPr>
          <w:p w:rsidR="00395E95" w:rsidRPr="00B45802" w:rsidRDefault="00395E95" w:rsidP="005B0C62">
            <w:pPr>
              <w:jc w:val="center"/>
              <w:rPr>
                <w:rFonts w:ascii="Arial" w:hAnsi="Arial" w:cs="Arial"/>
                <w:sz w:val="20"/>
                <w:szCs w:val="20"/>
              </w:rPr>
            </w:pPr>
            <w:r w:rsidRPr="00B45802">
              <w:rPr>
                <w:rFonts w:ascii="Arial" w:hAnsi="Arial" w:cs="Arial"/>
                <w:sz w:val="20"/>
                <w:szCs w:val="20"/>
              </w:rPr>
              <w:t>144</w:t>
            </w:r>
          </w:p>
        </w:tc>
        <w:tc>
          <w:tcPr>
            <w:tcW w:w="1616" w:type="dxa"/>
            <w:tcBorders>
              <w:top w:val="single" w:sz="4" w:space="0" w:color="auto"/>
              <w:bottom w:val="single" w:sz="4" w:space="0" w:color="auto"/>
            </w:tcBorders>
          </w:tcPr>
          <w:p w:rsidR="00395E95" w:rsidRPr="00B45802" w:rsidRDefault="00395E95" w:rsidP="005B0C62">
            <w:pPr>
              <w:jc w:val="center"/>
              <w:rPr>
                <w:rFonts w:ascii="Arial" w:hAnsi="Arial" w:cs="Arial"/>
                <w:sz w:val="20"/>
                <w:szCs w:val="20"/>
              </w:rPr>
            </w:pPr>
            <w:r w:rsidRPr="00B45802">
              <w:rPr>
                <w:rFonts w:ascii="Arial" w:hAnsi="Arial" w:cs="Arial"/>
                <w:sz w:val="20"/>
                <w:szCs w:val="20"/>
              </w:rPr>
              <w:t>158,286.8264</w:t>
            </w:r>
          </w:p>
        </w:tc>
      </w:tr>
    </w:tbl>
    <w:p w:rsidR="00395E95" w:rsidRPr="004338E4" w:rsidRDefault="00395E95" w:rsidP="00395E95">
      <w:pPr>
        <w:rPr>
          <w:rFonts w:ascii="Arial" w:hAnsi="Arial" w:cs="Arial"/>
          <w:sz w:val="22"/>
          <w:szCs w:val="22"/>
        </w:rPr>
      </w:pPr>
    </w:p>
    <w:p w:rsidR="00395E95" w:rsidRPr="004338E4" w:rsidRDefault="00395E95" w:rsidP="00395E95">
      <w:pPr>
        <w:rPr>
          <w:rFonts w:ascii="Arial" w:hAnsi="Arial" w:cs="Arial"/>
          <w:b/>
          <w:sz w:val="22"/>
          <w:szCs w:val="22"/>
        </w:rPr>
      </w:pPr>
    </w:p>
    <w:p w:rsidR="00395E95" w:rsidRPr="004338E4" w:rsidRDefault="00395E95" w:rsidP="00395E95">
      <w:pPr>
        <w:pStyle w:val="BodyText"/>
        <w:ind w:left="993" w:hanging="993"/>
        <w:rPr>
          <w:rFonts w:ascii="Arial" w:hAnsi="Arial" w:cs="Arial"/>
          <w:b/>
          <w:sz w:val="22"/>
          <w:szCs w:val="22"/>
        </w:rPr>
      </w:pPr>
      <w:r w:rsidRPr="004338E4">
        <w:rPr>
          <w:rFonts w:ascii="Arial" w:hAnsi="Arial" w:cs="Arial"/>
          <w:b/>
          <w:sz w:val="22"/>
          <w:szCs w:val="22"/>
        </w:rPr>
        <w:t xml:space="preserve">Table 7: </w:t>
      </w:r>
      <w:r w:rsidRPr="004338E4">
        <w:rPr>
          <w:rFonts w:ascii="Arial" w:hAnsi="Arial" w:cs="Arial"/>
          <w:b/>
          <w:sz w:val="22"/>
          <w:szCs w:val="22"/>
        </w:rPr>
        <w:tab/>
        <w:t>Details of the calculations performed in determining the number of members of the House of Representatives to be chosen in each State in accordance with paragraph 48(1)(a) of the Electoral Act:</w:t>
      </w:r>
    </w:p>
    <w:p w:rsidR="00395E95" w:rsidRPr="004338E4" w:rsidRDefault="00395E95" w:rsidP="00395E95">
      <w:pPr>
        <w:pStyle w:val="BodyText"/>
        <w:jc w:val="center"/>
        <w:rPr>
          <w:rFonts w:ascii="Arial" w:hAnsi="Arial" w:cs="Arial"/>
          <w:sz w:val="22"/>
          <w:szCs w:val="22"/>
        </w:rPr>
      </w:pPr>
    </w:p>
    <w:tbl>
      <w:tblPr>
        <w:tblW w:w="8472" w:type="dxa"/>
        <w:tblLook w:val="0000" w:firstRow="0" w:lastRow="0" w:firstColumn="0" w:lastColumn="0" w:noHBand="0" w:noVBand="0"/>
      </w:tblPr>
      <w:tblGrid>
        <w:gridCol w:w="1809"/>
        <w:gridCol w:w="2694"/>
        <w:gridCol w:w="1450"/>
        <w:gridCol w:w="1190"/>
        <w:gridCol w:w="1329"/>
      </w:tblGrid>
      <w:tr w:rsidR="00395E95" w:rsidRPr="00BC3D00" w:rsidTr="005B0C62">
        <w:tc>
          <w:tcPr>
            <w:tcW w:w="1809"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State</w:t>
            </w:r>
          </w:p>
        </w:tc>
        <w:tc>
          <w:tcPr>
            <w:tcW w:w="2694"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the people of the State as ascertained by the Electoral Commissioner</w:t>
            </w:r>
          </w:p>
        </w:tc>
        <w:tc>
          <w:tcPr>
            <w:tcW w:w="1450"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Divided by the Quota</w:t>
            </w:r>
          </w:p>
        </w:tc>
        <w:tc>
          <w:tcPr>
            <w:tcW w:w="1190"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Result of the division</w:t>
            </w:r>
          </w:p>
        </w:tc>
        <w:tc>
          <w:tcPr>
            <w:tcW w:w="1329"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Members to be chosen</w:t>
            </w:r>
          </w:p>
        </w:tc>
      </w:tr>
      <w:tr w:rsidR="00395E95" w:rsidRPr="00BC3D00" w:rsidTr="005B0C62">
        <w:tc>
          <w:tcPr>
            <w:tcW w:w="1809" w:type="dxa"/>
            <w:tcBorders>
              <w:top w:val="single" w:sz="4" w:space="0" w:color="auto"/>
            </w:tcBorders>
          </w:tcPr>
          <w:p w:rsidR="00395E95" w:rsidRPr="00BC3D00" w:rsidRDefault="00395E95" w:rsidP="005B0C62">
            <w:pPr>
              <w:rPr>
                <w:rFonts w:ascii="Arial" w:hAnsi="Arial" w:cs="Arial"/>
                <w:sz w:val="20"/>
                <w:szCs w:val="20"/>
              </w:rPr>
            </w:pPr>
            <w:r w:rsidRPr="00BC3D00">
              <w:rPr>
                <w:rFonts w:ascii="Arial" w:hAnsi="Arial" w:cs="Arial"/>
                <w:sz w:val="20"/>
                <w:szCs w:val="20"/>
              </w:rPr>
              <w:t>New South Wales</w:t>
            </w:r>
          </w:p>
        </w:tc>
        <w:tc>
          <w:tcPr>
            <w:tcW w:w="2694" w:type="dxa"/>
            <w:tcBorders>
              <w:top w:val="single" w:sz="4" w:space="0" w:color="auto"/>
            </w:tcBorders>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 7,500,617 </w:t>
            </w:r>
          </w:p>
        </w:tc>
        <w:tc>
          <w:tcPr>
            <w:tcW w:w="1450" w:type="dxa"/>
            <w:tcBorders>
              <w:top w:val="single" w:sz="4" w:space="0" w:color="auto"/>
            </w:tcBorders>
          </w:tcPr>
          <w:p w:rsidR="00395E95" w:rsidRPr="003C7E8B" w:rsidRDefault="00395E95" w:rsidP="005B0C62">
            <w:pPr>
              <w:jc w:val="right"/>
              <w:rPr>
                <w:rFonts w:ascii="Arial" w:hAnsi="Arial" w:cs="Arial"/>
                <w:sz w:val="20"/>
                <w:szCs w:val="20"/>
              </w:rPr>
            </w:pPr>
            <w:r>
              <w:rPr>
                <w:rFonts w:ascii="Arial" w:hAnsi="Arial" w:cs="Arial"/>
                <w:sz w:val="20"/>
                <w:szCs w:val="20"/>
              </w:rPr>
              <w:t>1</w:t>
            </w:r>
            <w:r w:rsidRPr="003C7E8B">
              <w:rPr>
                <w:rFonts w:ascii="Arial" w:hAnsi="Arial" w:cs="Arial"/>
                <w:sz w:val="20"/>
                <w:szCs w:val="20"/>
              </w:rPr>
              <w:t xml:space="preserve">58,286.8264 </w:t>
            </w:r>
          </w:p>
        </w:tc>
        <w:tc>
          <w:tcPr>
            <w:tcW w:w="1190" w:type="dxa"/>
            <w:tcBorders>
              <w:top w:val="single" w:sz="4" w:space="0" w:color="auto"/>
            </w:tcBorders>
          </w:tcPr>
          <w:p w:rsidR="00395E95" w:rsidRPr="003C7E8B" w:rsidRDefault="00395E95" w:rsidP="005B0C62">
            <w:pPr>
              <w:jc w:val="right"/>
              <w:rPr>
                <w:rFonts w:ascii="Arial" w:hAnsi="Arial" w:cs="Arial"/>
                <w:sz w:val="20"/>
                <w:szCs w:val="20"/>
              </w:rPr>
            </w:pPr>
            <w:r w:rsidRPr="003C7E8B">
              <w:rPr>
                <w:rFonts w:ascii="Arial" w:hAnsi="Arial" w:cs="Arial"/>
                <w:sz w:val="20"/>
                <w:szCs w:val="20"/>
              </w:rPr>
              <w:t>47.3862</w:t>
            </w:r>
          </w:p>
        </w:tc>
        <w:tc>
          <w:tcPr>
            <w:tcW w:w="1329" w:type="dxa"/>
            <w:tcBorders>
              <w:top w:val="single" w:sz="4" w:space="0" w:color="auto"/>
            </w:tcBorders>
          </w:tcPr>
          <w:p w:rsidR="00395E95" w:rsidRPr="003C7E8B" w:rsidRDefault="00395E95" w:rsidP="005B0C62">
            <w:pPr>
              <w:jc w:val="right"/>
              <w:rPr>
                <w:rFonts w:ascii="Arial" w:hAnsi="Arial" w:cs="Arial"/>
                <w:sz w:val="20"/>
                <w:szCs w:val="20"/>
              </w:rPr>
            </w:pPr>
            <w:r w:rsidRPr="003C7E8B">
              <w:rPr>
                <w:rFonts w:ascii="Arial" w:hAnsi="Arial" w:cs="Arial"/>
                <w:sz w:val="20"/>
                <w:szCs w:val="20"/>
              </w:rPr>
              <w:t>47</w:t>
            </w:r>
          </w:p>
        </w:tc>
      </w:tr>
      <w:tr w:rsidR="00395E95" w:rsidRPr="00BC3D00" w:rsidTr="005B0C62">
        <w:tc>
          <w:tcPr>
            <w:tcW w:w="1809" w:type="dxa"/>
          </w:tcPr>
          <w:p w:rsidR="00395E95" w:rsidRPr="00BC3D00" w:rsidRDefault="00395E95" w:rsidP="005B0C62">
            <w:pPr>
              <w:rPr>
                <w:rFonts w:ascii="Arial" w:hAnsi="Arial" w:cs="Arial"/>
                <w:sz w:val="20"/>
                <w:szCs w:val="20"/>
              </w:rPr>
            </w:pPr>
            <w:r w:rsidRPr="00BC3D00">
              <w:rPr>
                <w:rFonts w:ascii="Arial" w:hAnsi="Arial" w:cs="Arial"/>
                <w:sz w:val="20"/>
                <w:szCs w:val="20"/>
              </w:rPr>
              <w:t>Victoria</w:t>
            </w:r>
          </w:p>
        </w:tc>
        <w:tc>
          <w:tcPr>
            <w:tcW w:w="2694"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 5,821,269 </w:t>
            </w:r>
          </w:p>
        </w:tc>
        <w:tc>
          <w:tcPr>
            <w:tcW w:w="1450"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158,286.8264 </w:t>
            </w:r>
          </w:p>
        </w:tc>
        <w:tc>
          <w:tcPr>
            <w:tcW w:w="1190"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36.7767</w:t>
            </w:r>
          </w:p>
        </w:tc>
        <w:tc>
          <w:tcPr>
            <w:tcW w:w="1329"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37</w:t>
            </w:r>
          </w:p>
        </w:tc>
      </w:tr>
      <w:tr w:rsidR="00395E95" w:rsidRPr="00BC3D00" w:rsidTr="005B0C62">
        <w:tc>
          <w:tcPr>
            <w:tcW w:w="1809" w:type="dxa"/>
          </w:tcPr>
          <w:p w:rsidR="00395E95" w:rsidRPr="00BC3D00" w:rsidRDefault="00395E95" w:rsidP="005B0C62">
            <w:pPr>
              <w:rPr>
                <w:rFonts w:ascii="Arial" w:hAnsi="Arial" w:cs="Arial"/>
                <w:sz w:val="20"/>
                <w:szCs w:val="20"/>
              </w:rPr>
            </w:pPr>
            <w:r w:rsidRPr="00BC3D00">
              <w:rPr>
                <w:rFonts w:ascii="Arial" w:hAnsi="Arial" w:cs="Arial"/>
                <w:sz w:val="20"/>
                <w:szCs w:val="20"/>
              </w:rPr>
              <w:t>Queensland</w:t>
            </w:r>
          </w:p>
        </w:tc>
        <w:tc>
          <w:tcPr>
            <w:tcW w:w="2694"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 4,708,510 </w:t>
            </w:r>
          </w:p>
        </w:tc>
        <w:tc>
          <w:tcPr>
            <w:tcW w:w="1450"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158,286.8264 </w:t>
            </w:r>
          </w:p>
        </w:tc>
        <w:tc>
          <w:tcPr>
            <w:tcW w:w="1190"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29.7467</w:t>
            </w:r>
          </w:p>
        </w:tc>
        <w:tc>
          <w:tcPr>
            <w:tcW w:w="1329"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30</w:t>
            </w:r>
          </w:p>
        </w:tc>
      </w:tr>
      <w:tr w:rsidR="00395E95" w:rsidRPr="00BC3D00" w:rsidTr="005B0C62">
        <w:tc>
          <w:tcPr>
            <w:tcW w:w="1809" w:type="dxa"/>
          </w:tcPr>
          <w:p w:rsidR="00395E95" w:rsidRPr="00BC3D00" w:rsidRDefault="00395E95" w:rsidP="005B0C62">
            <w:pPr>
              <w:rPr>
                <w:rFonts w:ascii="Arial" w:hAnsi="Arial" w:cs="Arial"/>
                <w:sz w:val="20"/>
                <w:szCs w:val="20"/>
              </w:rPr>
            </w:pPr>
            <w:r w:rsidRPr="00BC3D00">
              <w:rPr>
                <w:rFonts w:ascii="Arial" w:hAnsi="Arial" w:cs="Arial"/>
                <w:sz w:val="20"/>
                <w:szCs w:val="20"/>
              </w:rPr>
              <w:t>Western Australia</w:t>
            </w:r>
          </w:p>
        </w:tc>
        <w:tc>
          <w:tcPr>
            <w:tcW w:w="2694"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 2,565,588 </w:t>
            </w:r>
          </w:p>
        </w:tc>
        <w:tc>
          <w:tcPr>
            <w:tcW w:w="1450"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158,286.8264 </w:t>
            </w:r>
          </w:p>
        </w:tc>
        <w:tc>
          <w:tcPr>
            <w:tcW w:w="1190"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16.2085</w:t>
            </w:r>
          </w:p>
        </w:tc>
        <w:tc>
          <w:tcPr>
            <w:tcW w:w="1329"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16</w:t>
            </w:r>
          </w:p>
        </w:tc>
      </w:tr>
      <w:tr w:rsidR="00395E95" w:rsidRPr="00BC3D00" w:rsidTr="005B0C62">
        <w:tc>
          <w:tcPr>
            <w:tcW w:w="1809" w:type="dxa"/>
          </w:tcPr>
          <w:p w:rsidR="00395E95" w:rsidRPr="00BC3D00" w:rsidRDefault="00395E95" w:rsidP="005B0C62">
            <w:pPr>
              <w:rPr>
                <w:rFonts w:ascii="Arial" w:hAnsi="Arial" w:cs="Arial"/>
                <w:sz w:val="20"/>
                <w:szCs w:val="20"/>
              </w:rPr>
            </w:pPr>
            <w:r w:rsidRPr="00BC3D00">
              <w:rPr>
                <w:rFonts w:ascii="Arial" w:hAnsi="Arial" w:cs="Arial"/>
                <w:sz w:val="20"/>
                <w:szCs w:val="20"/>
              </w:rPr>
              <w:t>South Australia</w:t>
            </w:r>
          </w:p>
        </w:tc>
        <w:tc>
          <w:tcPr>
            <w:tcW w:w="2694"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 1,682,635 </w:t>
            </w:r>
          </w:p>
        </w:tc>
        <w:tc>
          <w:tcPr>
            <w:tcW w:w="1450"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158,286.8264 </w:t>
            </w:r>
          </w:p>
        </w:tc>
        <w:tc>
          <w:tcPr>
            <w:tcW w:w="1190"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10.6303</w:t>
            </w:r>
          </w:p>
        </w:tc>
        <w:tc>
          <w:tcPr>
            <w:tcW w:w="1329" w:type="dxa"/>
          </w:tcPr>
          <w:p w:rsidR="00395E95" w:rsidRPr="003C7E8B" w:rsidRDefault="00395E95" w:rsidP="005B0C62">
            <w:pPr>
              <w:jc w:val="right"/>
              <w:rPr>
                <w:rFonts w:ascii="Arial" w:hAnsi="Arial" w:cs="Arial"/>
                <w:sz w:val="20"/>
                <w:szCs w:val="20"/>
              </w:rPr>
            </w:pPr>
            <w:r w:rsidRPr="003C7E8B">
              <w:rPr>
                <w:rFonts w:ascii="Arial" w:hAnsi="Arial" w:cs="Arial"/>
                <w:sz w:val="20"/>
                <w:szCs w:val="20"/>
              </w:rPr>
              <w:t>11</w:t>
            </w:r>
          </w:p>
        </w:tc>
      </w:tr>
      <w:tr w:rsidR="00395E95" w:rsidRPr="00BC3D00" w:rsidTr="005B0C62">
        <w:tc>
          <w:tcPr>
            <w:tcW w:w="1809" w:type="dxa"/>
            <w:tcBorders>
              <w:bottom w:val="single" w:sz="4" w:space="0" w:color="auto"/>
            </w:tcBorders>
          </w:tcPr>
          <w:p w:rsidR="00395E95" w:rsidRPr="00BC3D00" w:rsidRDefault="00395E95" w:rsidP="005B0C62">
            <w:pPr>
              <w:rPr>
                <w:rFonts w:ascii="Arial" w:hAnsi="Arial" w:cs="Arial"/>
                <w:sz w:val="20"/>
                <w:szCs w:val="20"/>
              </w:rPr>
            </w:pPr>
            <w:r w:rsidRPr="00BC3D00">
              <w:rPr>
                <w:rFonts w:ascii="Arial" w:hAnsi="Arial" w:cs="Arial"/>
                <w:sz w:val="20"/>
                <w:szCs w:val="20"/>
              </w:rPr>
              <w:t>Tasmania</w:t>
            </w:r>
          </w:p>
        </w:tc>
        <w:tc>
          <w:tcPr>
            <w:tcW w:w="2694" w:type="dxa"/>
            <w:tcBorders>
              <w:bottom w:val="single" w:sz="4" w:space="0" w:color="auto"/>
            </w:tcBorders>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 514,684 </w:t>
            </w:r>
          </w:p>
        </w:tc>
        <w:tc>
          <w:tcPr>
            <w:tcW w:w="1450" w:type="dxa"/>
            <w:tcBorders>
              <w:bottom w:val="single" w:sz="4" w:space="0" w:color="auto"/>
            </w:tcBorders>
          </w:tcPr>
          <w:p w:rsidR="00395E95" w:rsidRPr="003C7E8B" w:rsidRDefault="00395E95" w:rsidP="005B0C62">
            <w:pPr>
              <w:jc w:val="right"/>
              <w:rPr>
                <w:rFonts w:ascii="Arial" w:hAnsi="Arial" w:cs="Arial"/>
                <w:sz w:val="20"/>
                <w:szCs w:val="20"/>
              </w:rPr>
            </w:pPr>
            <w:r w:rsidRPr="003C7E8B">
              <w:rPr>
                <w:rFonts w:ascii="Arial" w:hAnsi="Arial" w:cs="Arial"/>
                <w:sz w:val="20"/>
                <w:szCs w:val="20"/>
              </w:rPr>
              <w:t xml:space="preserve">158,286.8264 </w:t>
            </w:r>
          </w:p>
        </w:tc>
        <w:tc>
          <w:tcPr>
            <w:tcW w:w="1190" w:type="dxa"/>
            <w:tcBorders>
              <w:bottom w:val="single" w:sz="4" w:space="0" w:color="auto"/>
            </w:tcBorders>
          </w:tcPr>
          <w:p w:rsidR="00395E95" w:rsidRPr="003C7E8B" w:rsidRDefault="00395E95" w:rsidP="005B0C62">
            <w:pPr>
              <w:jc w:val="right"/>
              <w:rPr>
                <w:rFonts w:ascii="Arial" w:hAnsi="Arial" w:cs="Arial"/>
                <w:sz w:val="20"/>
                <w:szCs w:val="20"/>
              </w:rPr>
            </w:pPr>
            <w:r w:rsidRPr="003C7E8B">
              <w:rPr>
                <w:rFonts w:ascii="Arial" w:hAnsi="Arial" w:cs="Arial"/>
                <w:sz w:val="20"/>
                <w:szCs w:val="20"/>
              </w:rPr>
              <w:t>3.2516</w:t>
            </w:r>
          </w:p>
        </w:tc>
        <w:tc>
          <w:tcPr>
            <w:tcW w:w="1329" w:type="dxa"/>
            <w:tcBorders>
              <w:bottom w:val="single" w:sz="4" w:space="0" w:color="auto"/>
            </w:tcBorders>
          </w:tcPr>
          <w:p w:rsidR="00395E95" w:rsidRPr="003C7E8B" w:rsidRDefault="00395E95" w:rsidP="005B0C62">
            <w:pPr>
              <w:jc w:val="right"/>
              <w:rPr>
                <w:rFonts w:ascii="Arial" w:hAnsi="Arial" w:cs="Arial"/>
                <w:sz w:val="20"/>
                <w:szCs w:val="20"/>
              </w:rPr>
            </w:pPr>
            <w:r w:rsidRPr="003C7E8B">
              <w:rPr>
                <w:rFonts w:ascii="Arial" w:hAnsi="Arial" w:cs="Arial"/>
                <w:sz w:val="20"/>
                <w:szCs w:val="20"/>
              </w:rPr>
              <w:t>5</w:t>
            </w:r>
          </w:p>
        </w:tc>
      </w:tr>
    </w:tbl>
    <w:p w:rsidR="00395E95" w:rsidRPr="00BC3D00" w:rsidRDefault="00395E95" w:rsidP="00395E95">
      <w:pPr>
        <w:jc w:val="center"/>
        <w:rPr>
          <w:rFonts w:ascii="Arial" w:hAnsi="Arial" w:cs="Arial"/>
          <w:sz w:val="20"/>
          <w:szCs w:val="20"/>
        </w:rPr>
      </w:pPr>
    </w:p>
    <w:p w:rsidR="00395E95" w:rsidRPr="004338E4" w:rsidRDefault="00395E95" w:rsidP="00395E95">
      <w:pPr>
        <w:rPr>
          <w:rFonts w:ascii="Arial" w:hAnsi="Arial" w:cs="Arial"/>
          <w:b/>
          <w:sz w:val="22"/>
          <w:szCs w:val="22"/>
        </w:rPr>
      </w:pPr>
    </w:p>
    <w:p w:rsidR="00395E95" w:rsidRPr="004338E4" w:rsidRDefault="00395E95" w:rsidP="00395E95">
      <w:pPr>
        <w:rPr>
          <w:rFonts w:ascii="Arial" w:hAnsi="Arial" w:cs="Arial"/>
          <w:b/>
          <w:sz w:val="22"/>
          <w:szCs w:val="22"/>
        </w:rPr>
      </w:pPr>
    </w:p>
    <w:p w:rsidR="00395E95" w:rsidRPr="002B4A70" w:rsidRDefault="00395E95" w:rsidP="00395E95">
      <w:pPr>
        <w:ind w:left="993" w:hanging="993"/>
        <w:rPr>
          <w:rFonts w:ascii="Arial" w:hAnsi="Arial" w:cs="Arial"/>
          <w:b/>
          <w:sz w:val="22"/>
          <w:szCs w:val="22"/>
        </w:rPr>
      </w:pPr>
      <w:r w:rsidRPr="002B4A70">
        <w:rPr>
          <w:rFonts w:ascii="Arial" w:hAnsi="Arial" w:cs="Arial"/>
          <w:b/>
          <w:sz w:val="22"/>
          <w:szCs w:val="22"/>
        </w:rPr>
        <w:t xml:space="preserve">Table 8: </w:t>
      </w:r>
      <w:r w:rsidRPr="002B4A70">
        <w:rPr>
          <w:rFonts w:ascii="Arial" w:hAnsi="Arial" w:cs="Arial"/>
          <w:b/>
          <w:sz w:val="22"/>
          <w:szCs w:val="22"/>
        </w:rPr>
        <w:tab/>
        <w:t>Details of the calculations performed in determining whether subsection 48(2E) applies to the Australian Capital Territory:</w:t>
      </w:r>
    </w:p>
    <w:p w:rsidR="00395E95" w:rsidRPr="004338E4" w:rsidRDefault="00395E95" w:rsidP="00395E95">
      <w:pPr>
        <w:jc w:val="center"/>
        <w:rPr>
          <w:rFonts w:ascii="Arial" w:hAnsi="Arial" w:cs="Arial"/>
          <w:sz w:val="22"/>
          <w:szCs w:val="22"/>
        </w:rPr>
      </w:pPr>
    </w:p>
    <w:tbl>
      <w:tblPr>
        <w:tblW w:w="0" w:type="auto"/>
        <w:tblLook w:val="04A0" w:firstRow="1" w:lastRow="0" w:firstColumn="1" w:lastColumn="0" w:noHBand="0" w:noVBand="1"/>
      </w:tblPr>
      <w:tblGrid>
        <w:gridCol w:w="2349"/>
        <w:gridCol w:w="1482"/>
        <w:gridCol w:w="1128"/>
        <w:gridCol w:w="1981"/>
        <w:gridCol w:w="1645"/>
        <w:gridCol w:w="1269"/>
      </w:tblGrid>
      <w:tr w:rsidR="00395E95" w:rsidRPr="00BC3D00" w:rsidTr="005B0C62">
        <w:tc>
          <w:tcPr>
            <w:tcW w:w="0" w:type="auto"/>
            <w:tcBorders>
              <w:top w:val="single" w:sz="4" w:space="0" w:color="auto"/>
              <w:left w:val="nil"/>
              <w:bottom w:val="single" w:sz="4" w:space="0" w:color="auto"/>
              <w:right w:val="nil"/>
            </w:tcBorders>
            <w:hideMark/>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the people of the ACT as ascertained by the Electoral Commissioner</w:t>
            </w:r>
          </w:p>
        </w:tc>
        <w:tc>
          <w:tcPr>
            <w:tcW w:w="0" w:type="auto"/>
            <w:tcBorders>
              <w:top w:val="single" w:sz="4" w:space="0" w:color="auto"/>
              <w:left w:val="nil"/>
              <w:bottom w:val="single" w:sz="4" w:space="0" w:color="auto"/>
              <w:right w:val="nil"/>
            </w:tcBorders>
            <w:hideMark/>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people required to achieve 2.5 quotas</w:t>
            </w:r>
          </w:p>
        </w:tc>
        <w:tc>
          <w:tcPr>
            <w:tcW w:w="0" w:type="auto"/>
            <w:tcBorders>
              <w:top w:val="single" w:sz="4" w:space="0" w:color="auto"/>
              <w:left w:val="nil"/>
              <w:bottom w:val="single" w:sz="4" w:space="0" w:color="auto"/>
              <w:right w:val="nil"/>
            </w:tcBorders>
            <w:hideMark/>
          </w:tcPr>
          <w:p w:rsidR="00395E95" w:rsidRPr="00BC3D00" w:rsidRDefault="00395E95" w:rsidP="005B0C62">
            <w:pPr>
              <w:jc w:val="center"/>
              <w:rPr>
                <w:rFonts w:ascii="Arial" w:hAnsi="Arial" w:cs="Arial"/>
                <w:sz w:val="20"/>
                <w:szCs w:val="20"/>
              </w:rPr>
            </w:pPr>
            <w:r w:rsidRPr="00BC3D00">
              <w:rPr>
                <w:rFonts w:ascii="Arial" w:hAnsi="Arial" w:cs="Arial"/>
                <w:sz w:val="20"/>
                <w:szCs w:val="20"/>
              </w:rPr>
              <w:t>Difference</w:t>
            </w:r>
          </w:p>
        </w:tc>
        <w:tc>
          <w:tcPr>
            <w:tcW w:w="0" w:type="auto"/>
            <w:tcBorders>
              <w:top w:val="single" w:sz="4" w:space="0" w:color="auto"/>
              <w:left w:val="nil"/>
              <w:bottom w:val="single" w:sz="4" w:space="0" w:color="auto"/>
              <w:right w:val="nil"/>
            </w:tcBorders>
            <w:hideMark/>
          </w:tcPr>
          <w:p w:rsidR="00395E95" w:rsidRPr="00BC3D00" w:rsidRDefault="00395E95" w:rsidP="005B0C62">
            <w:pPr>
              <w:jc w:val="center"/>
              <w:rPr>
                <w:rFonts w:ascii="Arial" w:hAnsi="Arial" w:cs="Arial"/>
                <w:sz w:val="20"/>
                <w:szCs w:val="20"/>
              </w:rPr>
            </w:pPr>
            <w:r w:rsidRPr="00BC3D00">
              <w:rPr>
                <w:rFonts w:ascii="Arial" w:hAnsi="Arial" w:cs="Arial"/>
                <w:sz w:val="20"/>
                <w:szCs w:val="20"/>
              </w:rPr>
              <w:t xml:space="preserve">Twice the Standard Error of the estimated net undercount for the ACT </w:t>
            </w:r>
            <w:r w:rsidRPr="00BC3D00">
              <w:rPr>
                <w:rFonts w:ascii="Arial" w:hAnsi="Arial" w:cs="Arial"/>
                <w:sz w:val="20"/>
                <w:szCs w:val="20"/>
              </w:rPr>
              <w:br/>
              <w:t xml:space="preserve">(2 x </w:t>
            </w:r>
            <w:r w:rsidRPr="00B5521F">
              <w:rPr>
                <w:rFonts w:ascii="Arial" w:hAnsi="Arial" w:cs="Arial"/>
                <w:sz w:val="20"/>
                <w:szCs w:val="20"/>
              </w:rPr>
              <w:t>3,055</w:t>
            </w:r>
            <w:r w:rsidRPr="00BC3D00">
              <w:rPr>
                <w:rFonts w:ascii="Arial" w:hAnsi="Arial" w:cs="Arial"/>
                <w:sz w:val="20"/>
                <w:szCs w:val="20"/>
              </w:rPr>
              <w:t>)</w:t>
            </w:r>
          </w:p>
        </w:tc>
        <w:tc>
          <w:tcPr>
            <w:tcW w:w="0" w:type="auto"/>
            <w:tcBorders>
              <w:top w:val="single" w:sz="4" w:space="0" w:color="auto"/>
              <w:left w:val="nil"/>
              <w:bottom w:val="single" w:sz="4" w:space="0" w:color="auto"/>
              <w:right w:val="nil"/>
            </w:tcBorders>
            <w:hideMark/>
          </w:tcPr>
          <w:p w:rsidR="00395E95" w:rsidRPr="00BC3D00" w:rsidRDefault="00395E95" w:rsidP="005B0C62">
            <w:pPr>
              <w:tabs>
                <w:tab w:val="left" w:pos="1066"/>
              </w:tabs>
              <w:jc w:val="center"/>
              <w:rPr>
                <w:rFonts w:ascii="Arial" w:hAnsi="Arial" w:cs="Arial"/>
                <w:sz w:val="20"/>
                <w:szCs w:val="20"/>
              </w:rPr>
            </w:pPr>
            <w:r w:rsidRPr="00BC3D00">
              <w:rPr>
                <w:rFonts w:ascii="Arial" w:hAnsi="Arial" w:cs="Arial"/>
                <w:sz w:val="20"/>
                <w:szCs w:val="20"/>
              </w:rPr>
              <w:t>Is the difference less than twice the Standard Error?</w:t>
            </w:r>
          </w:p>
        </w:tc>
        <w:tc>
          <w:tcPr>
            <w:tcW w:w="0" w:type="auto"/>
            <w:tcBorders>
              <w:top w:val="single" w:sz="4" w:space="0" w:color="auto"/>
              <w:left w:val="nil"/>
              <w:bottom w:val="single" w:sz="4" w:space="0" w:color="auto"/>
              <w:right w:val="nil"/>
            </w:tcBorders>
            <w:hideMark/>
          </w:tcPr>
          <w:p w:rsidR="00395E95" w:rsidRPr="00BC3D00" w:rsidRDefault="00395E95" w:rsidP="005B0C62">
            <w:pPr>
              <w:jc w:val="center"/>
              <w:rPr>
                <w:rFonts w:ascii="Arial" w:hAnsi="Arial" w:cs="Arial"/>
                <w:sz w:val="20"/>
                <w:szCs w:val="20"/>
              </w:rPr>
            </w:pPr>
            <w:r w:rsidRPr="00BC3D00">
              <w:rPr>
                <w:rFonts w:ascii="Arial" w:hAnsi="Arial" w:cs="Arial"/>
                <w:sz w:val="20"/>
                <w:szCs w:val="20"/>
              </w:rPr>
              <w:t>Does section 48(2E) apply to the ACT?</w:t>
            </w:r>
          </w:p>
        </w:tc>
      </w:tr>
      <w:tr w:rsidR="00395E95" w:rsidRPr="00BC3D00" w:rsidTr="005B0C62">
        <w:tc>
          <w:tcPr>
            <w:tcW w:w="0" w:type="auto"/>
            <w:tcBorders>
              <w:top w:val="single" w:sz="4" w:space="0" w:color="auto"/>
              <w:left w:val="nil"/>
              <w:bottom w:val="single" w:sz="4" w:space="0" w:color="auto"/>
              <w:right w:val="nil"/>
            </w:tcBorders>
          </w:tcPr>
          <w:p w:rsidR="00395E95" w:rsidRPr="009F65E2" w:rsidRDefault="00395E95" w:rsidP="005B0C62">
            <w:pPr>
              <w:jc w:val="center"/>
              <w:rPr>
                <w:rFonts w:ascii="Arial" w:hAnsi="Arial" w:cs="Arial"/>
                <w:sz w:val="20"/>
                <w:szCs w:val="20"/>
              </w:rPr>
            </w:pPr>
            <w:r w:rsidRPr="009F65E2">
              <w:rPr>
                <w:rFonts w:ascii="Arial" w:hAnsi="Arial" w:cs="Arial"/>
                <w:sz w:val="20"/>
                <w:szCs w:val="20"/>
              </w:rPr>
              <w:t>386,092</w:t>
            </w:r>
          </w:p>
        </w:tc>
        <w:tc>
          <w:tcPr>
            <w:tcW w:w="0" w:type="auto"/>
            <w:tcBorders>
              <w:top w:val="single" w:sz="4" w:space="0" w:color="auto"/>
              <w:left w:val="nil"/>
              <w:bottom w:val="single" w:sz="4" w:space="0" w:color="auto"/>
              <w:right w:val="nil"/>
            </w:tcBorders>
          </w:tcPr>
          <w:p w:rsidR="00395E95" w:rsidRPr="009F65E2" w:rsidRDefault="00395E95" w:rsidP="005B0C62">
            <w:pPr>
              <w:jc w:val="center"/>
              <w:rPr>
                <w:rFonts w:ascii="Arial" w:hAnsi="Arial" w:cs="Arial"/>
                <w:sz w:val="20"/>
                <w:szCs w:val="20"/>
              </w:rPr>
            </w:pPr>
            <w:r w:rsidRPr="009F65E2">
              <w:rPr>
                <w:rFonts w:ascii="Arial" w:hAnsi="Arial" w:cs="Arial"/>
                <w:sz w:val="20"/>
                <w:szCs w:val="20"/>
              </w:rPr>
              <w:t>395,717</w:t>
            </w:r>
          </w:p>
        </w:tc>
        <w:tc>
          <w:tcPr>
            <w:tcW w:w="0" w:type="auto"/>
            <w:tcBorders>
              <w:top w:val="single" w:sz="4" w:space="0" w:color="auto"/>
              <w:left w:val="nil"/>
              <w:bottom w:val="single" w:sz="4" w:space="0" w:color="auto"/>
              <w:right w:val="nil"/>
            </w:tcBorders>
          </w:tcPr>
          <w:p w:rsidR="00395E95" w:rsidRPr="009F65E2" w:rsidRDefault="00395E95" w:rsidP="005B0C62">
            <w:pPr>
              <w:jc w:val="center"/>
              <w:rPr>
                <w:rFonts w:ascii="Arial" w:hAnsi="Arial" w:cs="Arial"/>
                <w:sz w:val="20"/>
                <w:szCs w:val="20"/>
              </w:rPr>
            </w:pPr>
            <w:r w:rsidRPr="009F65E2">
              <w:rPr>
                <w:rFonts w:ascii="Arial" w:hAnsi="Arial" w:cs="Arial"/>
                <w:sz w:val="20"/>
                <w:szCs w:val="20"/>
              </w:rPr>
              <w:t>9,625</w:t>
            </w:r>
          </w:p>
        </w:tc>
        <w:tc>
          <w:tcPr>
            <w:tcW w:w="0" w:type="auto"/>
            <w:tcBorders>
              <w:top w:val="single" w:sz="4" w:space="0" w:color="auto"/>
              <w:left w:val="nil"/>
              <w:bottom w:val="single" w:sz="4" w:space="0" w:color="auto"/>
              <w:right w:val="nil"/>
            </w:tcBorders>
          </w:tcPr>
          <w:p w:rsidR="00395E95" w:rsidRPr="009F65E2" w:rsidRDefault="00395E95" w:rsidP="005B0C62">
            <w:pPr>
              <w:jc w:val="center"/>
              <w:rPr>
                <w:rFonts w:ascii="Arial" w:hAnsi="Arial" w:cs="Arial"/>
                <w:sz w:val="20"/>
                <w:szCs w:val="20"/>
              </w:rPr>
            </w:pPr>
            <w:r w:rsidRPr="009F65E2">
              <w:rPr>
                <w:rFonts w:ascii="Arial" w:hAnsi="Arial" w:cs="Arial"/>
                <w:sz w:val="20"/>
                <w:szCs w:val="20"/>
              </w:rPr>
              <w:t>6,110</w:t>
            </w:r>
          </w:p>
        </w:tc>
        <w:tc>
          <w:tcPr>
            <w:tcW w:w="0" w:type="auto"/>
            <w:tcBorders>
              <w:top w:val="single" w:sz="4" w:space="0" w:color="auto"/>
              <w:left w:val="nil"/>
              <w:bottom w:val="single" w:sz="4" w:space="0" w:color="auto"/>
              <w:right w:val="nil"/>
            </w:tcBorders>
          </w:tcPr>
          <w:p w:rsidR="00395E95" w:rsidRPr="009F65E2" w:rsidRDefault="00395E95" w:rsidP="005B0C62">
            <w:pPr>
              <w:jc w:val="center"/>
              <w:rPr>
                <w:rFonts w:ascii="Arial" w:hAnsi="Arial" w:cs="Arial"/>
                <w:sz w:val="20"/>
                <w:szCs w:val="20"/>
              </w:rPr>
            </w:pPr>
            <w:r w:rsidRPr="009F65E2">
              <w:rPr>
                <w:rFonts w:ascii="Arial" w:hAnsi="Arial" w:cs="Arial"/>
                <w:sz w:val="20"/>
                <w:szCs w:val="20"/>
              </w:rPr>
              <w:t>No</w:t>
            </w:r>
          </w:p>
        </w:tc>
        <w:tc>
          <w:tcPr>
            <w:tcW w:w="0" w:type="auto"/>
            <w:tcBorders>
              <w:top w:val="single" w:sz="4" w:space="0" w:color="auto"/>
              <w:left w:val="nil"/>
              <w:bottom w:val="single" w:sz="4" w:space="0" w:color="auto"/>
              <w:right w:val="nil"/>
            </w:tcBorders>
          </w:tcPr>
          <w:p w:rsidR="00395E95" w:rsidRPr="009F65E2" w:rsidRDefault="00395E95" w:rsidP="005B0C62">
            <w:pPr>
              <w:jc w:val="center"/>
              <w:rPr>
                <w:rFonts w:ascii="Arial" w:hAnsi="Arial" w:cs="Arial"/>
                <w:sz w:val="20"/>
                <w:szCs w:val="20"/>
              </w:rPr>
            </w:pPr>
            <w:r w:rsidRPr="009F65E2">
              <w:rPr>
                <w:rFonts w:ascii="Arial" w:hAnsi="Arial" w:cs="Arial"/>
                <w:sz w:val="20"/>
                <w:szCs w:val="20"/>
              </w:rPr>
              <w:t>No</w:t>
            </w:r>
          </w:p>
        </w:tc>
      </w:tr>
    </w:tbl>
    <w:p w:rsidR="00395E95" w:rsidRPr="004338E4" w:rsidRDefault="00395E95" w:rsidP="00395E95">
      <w:pPr>
        <w:pStyle w:val="BodyText2"/>
        <w:spacing w:after="0" w:line="240" w:lineRule="auto"/>
        <w:ind w:left="993" w:hanging="993"/>
        <w:rPr>
          <w:rFonts w:ascii="Arial" w:hAnsi="Arial" w:cs="Arial"/>
          <w:b/>
          <w:sz w:val="22"/>
          <w:szCs w:val="22"/>
        </w:rPr>
      </w:pPr>
      <w:r w:rsidRPr="004338E4">
        <w:rPr>
          <w:rFonts w:ascii="Arial" w:hAnsi="Arial" w:cs="Arial"/>
          <w:b/>
          <w:sz w:val="22"/>
          <w:szCs w:val="22"/>
        </w:rPr>
        <w:br w:type="page"/>
      </w:r>
      <w:r w:rsidRPr="004338E4">
        <w:rPr>
          <w:rFonts w:ascii="Arial" w:hAnsi="Arial" w:cs="Arial"/>
          <w:b/>
          <w:sz w:val="22"/>
          <w:szCs w:val="22"/>
        </w:rPr>
        <w:lastRenderedPageBreak/>
        <w:t>Table 9</w:t>
      </w:r>
      <w:r>
        <w:rPr>
          <w:rFonts w:ascii="Arial" w:hAnsi="Arial" w:cs="Arial"/>
          <w:b/>
          <w:sz w:val="22"/>
          <w:szCs w:val="22"/>
        </w:rPr>
        <w:t>:</w:t>
      </w:r>
      <w:r w:rsidRPr="004338E4">
        <w:rPr>
          <w:rFonts w:ascii="Arial" w:hAnsi="Arial" w:cs="Arial"/>
          <w:b/>
          <w:sz w:val="22"/>
          <w:szCs w:val="22"/>
        </w:rPr>
        <w:tab/>
        <w:t>Details of the calculations performed in determining the number of members of the House of Representatives to be chosen in the Australian Capital Territory in accordance with paragraph 48(2A)(c):</w:t>
      </w:r>
    </w:p>
    <w:p w:rsidR="00395E95" w:rsidRPr="004338E4" w:rsidRDefault="00395E95" w:rsidP="00395E95">
      <w:pPr>
        <w:pStyle w:val="BodyText2"/>
        <w:spacing w:after="0" w:line="240" w:lineRule="auto"/>
        <w:rPr>
          <w:rFonts w:ascii="Arial" w:hAnsi="Arial" w:cs="Arial"/>
          <w:sz w:val="22"/>
          <w:szCs w:val="22"/>
        </w:rPr>
      </w:pPr>
    </w:p>
    <w:tbl>
      <w:tblPr>
        <w:tblW w:w="0" w:type="auto"/>
        <w:tblLook w:val="0000" w:firstRow="0" w:lastRow="0" w:firstColumn="0" w:lastColumn="0" w:noHBand="0" w:noVBand="0"/>
      </w:tblPr>
      <w:tblGrid>
        <w:gridCol w:w="1614"/>
        <w:gridCol w:w="3485"/>
        <w:gridCol w:w="1662"/>
        <w:gridCol w:w="1289"/>
        <w:gridCol w:w="1804"/>
      </w:tblGrid>
      <w:tr w:rsidR="00395E95" w:rsidRPr="00BC3D00" w:rsidTr="005B0C62">
        <w:tc>
          <w:tcPr>
            <w:tcW w:w="0" w:type="auto"/>
            <w:tcBorders>
              <w:top w:val="single" w:sz="4" w:space="0" w:color="auto"/>
              <w:bottom w:val="single" w:sz="4" w:space="0" w:color="auto"/>
            </w:tcBorders>
          </w:tcPr>
          <w:p w:rsidR="00395E95" w:rsidRPr="00BC3D00" w:rsidRDefault="00395E95" w:rsidP="005B0C62">
            <w:pPr>
              <w:rPr>
                <w:rFonts w:ascii="Arial" w:hAnsi="Arial" w:cs="Arial"/>
                <w:sz w:val="20"/>
                <w:szCs w:val="20"/>
              </w:rPr>
            </w:pPr>
          </w:p>
        </w:tc>
        <w:tc>
          <w:tcPr>
            <w:tcW w:w="0" w:type="auto"/>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the people of the ACT as ascertained by the Electoral Commissioner</w:t>
            </w:r>
          </w:p>
        </w:tc>
        <w:tc>
          <w:tcPr>
            <w:tcW w:w="0" w:type="auto"/>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Divided by the Quota</w:t>
            </w:r>
          </w:p>
        </w:tc>
        <w:tc>
          <w:tcPr>
            <w:tcW w:w="0" w:type="auto"/>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Result of the division</w:t>
            </w:r>
          </w:p>
        </w:tc>
        <w:tc>
          <w:tcPr>
            <w:tcW w:w="0" w:type="auto"/>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Members to be chosen</w:t>
            </w:r>
          </w:p>
        </w:tc>
      </w:tr>
      <w:tr w:rsidR="00395E95" w:rsidRPr="00BC3D00" w:rsidTr="005B0C62">
        <w:tc>
          <w:tcPr>
            <w:tcW w:w="0" w:type="auto"/>
            <w:tcBorders>
              <w:top w:val="single" w:sz="4" w:space="0" w:color="auto"/>
              <w:bottom w:val="single" w:sz="4" w:space="0" w:color="auto"/>
            </w:tcBorders>
          </w:tcPr>
          <w:p w:rsidR="00395E95" w:rsidRPr="00BC3D00" w:rsidRDefault="00395E95" w:rsidP="005B0C62">
            <w:pPr>
              <w:rPr>
                <w:rFonts w:ascii="Arial" w:hAnsi="Arial" w:cs="Arial"/>
                <w:sz w:val="20"/>
                <w:szCs w:val="20"/>
              </w:rPr>
            </w:pPr>
            <w:r w:rsidRPr="00BC3D00">
              <w:rPr>
                <w:rFonts w:ascii="Arial" w:hAnsi="Arial" w:cs="Arial"/>
                <w:sz w:val="20"/>
                <w:szCs w:val="20"/>
              </w:rPr>
              <w:t>Australian Capital Territory</w:t>
            </w:r>
          </w:p>
        </w:tc>
        <w:tc>
          <w:tcPr>
            <w:tcW w:w="0" w:type="auto"/>
            <w:tcBorders>
              <w:top w:val="single" w:sz="4" w:space="0" w:color="auto"/>
              <w:bottom w:val="single" w:sz="4" w:space="0" w:color="auto"/>
            </w:tcBorders>
          </w:tcPr>
          <w:p w:rsidR="00395E95" w:rsidRPr="009B05C4" w:rsidRDefault="00395E95" w:rsidP="005B0C62">
            <w:pPr>
              <w:jc w:val="center"/>
              <w:rPr>
                <w:rFonts w:ascii="Arial" w:hAnsi="Arial" w:cs="Arial"/>
                <w:sz w:val="20"/>
                <w:szCs w:val="20"/>
              </w:rPr>
            </w:pPr>
            <w:r w:rsidRPr="009B05C4">
              <w:rPr>
                <w:rFonts w:ascii="Arial" w:hAnsi="Arial" w:cs="Arial"/>
                <w:sz w:val="20"/>
                <w:szCs w:val="20"/>
              </w:rPr>
              <w:t>386,092</w:t>
            </w:r>
          </w:p>
        </w:tc>
        <w:tc>
          <w:tcPr>
            <w:tcW w:w="0" w:type="auto"/>
            <w:tcBorders>
              <w:top w:val="single" w:sz="4" w:space="0" w:color="auto"/>
              <w:bottom w:val="single" w:sz="4" w:space="0" w:color="auto"/>
            </w:tcBorders>
          </w:tcPr>
          <w:p w:rsidR="00395E95" w:rsidRPr="009B05C4" w:rsidRDefault="00395E95" w:rsidP="005B0C62">
            <w:pPr>
              <w:jc w:val="center"/>
              <w:rPr>
                <w:rFonts w:ascii="Arial" w:hAnsi="Arial" w:cs="Arial"/>
                <w:sz w:val="20"/>
                <w:szCs w:val="20"/>
              </w:rPr>
            </w:pPr>
            <w:r w:rsidRPr="009B05C4">
              <w:rPr>
                <w:rFonts w:ascii="Arial" w:hAnsi="Arial" w:cs="Arial"/>
                <w:sz w:val="20"/>
                <w:szCs w:val="20"/>
              </w:rPr>
              <w:t>158,286.8264</w:t>
            </w:r>
          </w:p>
        </w:tc>
        <w:tc>
          <w:tcPr>
            <w:tcW w:w="0" w:type="auto"/>
            <w:tcBorders>
              <w:top w:val="single" w:sz="4" w:space="0" w:color="auto"/>
              <w:bottom w:val="single" w:sz="4" w:space="0" w:color="auto"/>
            </w:tcBorders>
          </w:tcPr>
          <w:p w:rsidR="00395E95" w:rsidRPr="009B05C4" w:rsidRDefault="00395E95" w:rsidP="005B0C62">
            <w:pPr>
              <w:jc w:val="center"/>
              <w:rPr>
                <w:rFonts w:ascii="Arial" w:hAnsi="Arial" w:cs="Arial"/>
                <w:sz w:val="20"/>
                <w:szCs w:val="20"/>
              </w:rPr>
            </w:pPr>
            <w:r w:rsidRPr="009B05C4">
              <w:rPr>
                <w:rFonts w:ascii="Arial" w:hAnsi="Arial" w:cs="Arial"/>
                <w:sz w:val="20"/>
                <w:szCs w:val="20"/>
              </w:rPr>
              <w:t>2.4392</w:t>
            </w:r>
          </w:p>
        </w:tc>
        <w:tc>
          <w:tcPr>
            <w:tcW w:w="0" w:type="auto"/>
            <w:tcBorders>
              <w:top w:val="single" w:sz="4" w:space="0" w:color="auto"/>
              <w:bottom w:val="single" w:sz="4" w:space="0" w:color="auto"/>
            </w:tcBorders>
          </w:tcPr>
          <w:p w:rsidR="00395E95" w:rsidRPr="009B05C4" w:rsidRDefault="00395E95" w:rsidP="005B0C62">
            <w:pPr>
              <w:jc w:val="center"/>
              <w:rPr>
                <w:rFonts w:ascii="Arial" w:hAnsi="Arial" w:cs="Arial"/>
                <w:sz w:val="20"/>
                <w:szCs w:val="20"/>
              </w:rPr>
            </w:pPr>
            <w:r w:rsidRPr="009B05C4">
              <w:rPr>
                <w:rFonts w:ascii="Arial" w:hAnsi="Arial" w:cs="Arial"/>
                <w:sz w:val="20"/>
                <w:szCs w:val="20"/>
              </w:rPr>
              <w:t>2</w:t>
            </w:r>
          </w:p>
        </w:tc>
      </w:tr>
    </w:tbl>
    <w:p w:rsidR="00395E95" w:rsidRDefault="00395E95" w:rsidP="00395E95">
      <w:pPr>
        <w:rPr>
          <w:rFonts w:ascii="Arial" w:hAnsi="Arial" w:cs="Arial"/>
          <w:sz w:val="20"/>
          <w:szCs w:val="20"/>
        </w:rPr>
      </w:pPr>
    </w:p>
    <w:p w:rsidR="00395E95" w:rsidRPr="004338E4" w:rsidRDefault="00395E95" w:rsidP="00395E95">
      <w:pPr>
        <w:rPr>
          <w:rFonts w:ascii="Arial" w:hAnsi="Arial" w:cs="Arial"/>
          <w:sz w:val="22"/>
          <w:szCs w:val="22"/>
        </w:rPr>
      </w:pPr>
      <w:bookmarkStart w:id="0" w:name="_GoBack"/>
      <w:bookmarkEnd w:id="0"/>
    </w:p>
    <w:p w:rsidR="00395E95" w:rsidRPr="004338E4" w:rsidRDefault="00395E95" w:rsidP="00395E95">
      <w:pPr>
        <w:ind w:left="993" w:hanging="993"/>
        <w:rPr>
          <w:rFonts w:ascii="Arial" w:hAnsi="Arial" w:cs="Arial"/>
          <w:b/>
          <w:sz w:val="22"/>
          <w:szCs w:val="22"/>
        </w:rPr>
      </w:pPr>
      <w:r w:rsidRPr="004338E4">
        <w:rPr>
          <w:rFonts w:ascii="Arial" w:hAnsi="Arial" w:cs="Arial"/>
          <w:b/>
          <w:sz w:val="22"/>
          <w:szCs w:val="22"/>
        </w:rPr>
        <w:t>Table 10</w:t>
      </w:r>
      <w:r>
        <w:rPr>
          <w:rFonts w:ascii="Arial" w:hAnsi="Arial" w:cs="Arial"/>
          <w:b/>
          <w:sz w:val="22"/>
          <w:szCs w:val="22"/>
        </w:rPr>
        <w:t>:</w:t>
      </w:r>
      <w:r>
        <w:rPr>
          <w:rFonts w:ascii="Arial" w:hAnsi="Arial" w:cs="Arial"/>
          <w:b/>
          <w:sz w:val="22"/>
          <w:szCs w:val="22"/>
        </w:rPr>
        <w:tab/>
      </w:r>
      <w:r w:rsidRPr="004338E4">
        <w:rPr>
          <w:rFonts w:ascii="Arial" w:hAnsi="Arial" w:cs="Arial"/>
          <w:b/>
          <w:sz w:val="22"/>
          <w:szCs w:val="22"/>
        </w:rPr>
        <w:t xml:space="preserve">Details of </w:t>
      </w:r>
      <w:r>
        <w:rPr>
          <w:rFonts w:ascii="Arial" w:hAnsi="Arial" w:cs="Arial"/>
          <w:b/>
          <w:sz w:val="22"/>
          <w:szCs w:val="22"/>
        </w:rPr>
        <w:t xml:space="preserve">the </w:t>
      </w:r>
      <w:r w:rsidRPr="004338E4">
        <w:rPr>
          <w:rFonts w:ascii="Arial" w:hAnsi="Arial" w:cs="Arial"/>
          <w:b/>
          <w:sz w:val="22"/>
          <w:szCs w:val="22"/>
        </w:rPr>
        <w:t xml:space="preserve">calculations </w:t>
      </w:r>
      <w:r>
        <w:rPr>
          <w:rFonts w:ascii="Arial" w:hAnsi="Arial" w:cs="Arial"/>
          <w:b/>
          <w:sz w:val="22"/>
          <w:szCs w:val="22"/>
        </w:rPr>
        <w:t>to determine</w:t>
      </w:r>
      <w:r w:rsidRPr="004338E4">
        <w:rPr>
          <w:rFonts w:ascii="Arial" w:hAnsi="Arial" w:cs="Arial"/>
          <w:b/>
          <w:sz w:val="22"/>
          <w:szCs w:val="22"/>
        </w:rPr>
        <w:t xml:space="preserve"> the number of members of the House of Representatives to be chosen in the Territory of Cocos (Keeling) Islands and the Territory of Christmas Island:</w:t>
      </w:r>
    </w:p>
    <w:p w:rsidR="00395E95" w:rsidRPr="004338E4" w:rsidRDefault="00395E95" w:rsidP="00395E95">
      <w:pPr>
        <w:rPr>
          <w:rFonts w:ascii="Arial" w:hAnsi="Arial" w:cs="Arial"/>
          <w:sz w:val="22"/>
          <w:szCs w:val="22"/>
        </w:rPr>
      </w:pPr>
    </w:p>
    <w:tbl>
      <w:tblPr>
        <w:tblW w:w="8472" w:type="dxa"/>
        <w:tblLook w:val="04A0" w:firstRow="1" w:lastRow="0" w:firstColumn="1" w:lastColumn="0" w:noHBand="0" w:noVBand="1"/>
      </w:tblPr>
      <w:tblGrid>
        <w:gridCol w:w="1809"/>
        <w:gridCol w:w="2625"/>
        <w:gridCol w:w="1593"/>
        <w:gridCol w:w="1162"/>
        <w:gridCol w:w="1141"/>
        <w:gridCol w:w="142"/>
      </w:tblGrid>
      <w:tr w:rsidR="00395E95" w:rsidRPr="004338E4" w:rsidTr="005B0C62">
        <w:tc>
          <w:tcPr>
            <w:tcW w:w="1809" w:type="dxa"/>
            <w:tcBorders>
              <w:top w:val="single" w:sz="4" w:space="0" w:color="auto"/>
              <w:left w:val="nil"/>
              <w:bottom w:val="single" w:sz="4" w:space="0" w:color="auto"/>
              <w:right w:val="nil"/>
            </w:tcBorders>
            <w:hideMark/>
          </w:tcPr>
          <w:p w:rsidR="00395E95" w:rsidRPr="00BC3D00" w:rsidRDefault="00395E95" w:rsidP="005B0C62">
            <w:pPr>
              <w:jc w:val="center"/>
              <w:rPr>
                <w:rFonts w:ascii="Arial" w:hAnsi="Arial" w:cs="Arial"/>
                <w:sz w:val="20"/>
                <w:szCs w:val="20"/>
              </w:rPr>
            </w:pPr>
            <w:r w:rsidRPr="00BC3D00">
              <w:rPr>
                <w:rFonts w:ascii="Arial" w:hAnsi="Arial" w:cs="Arial"/>
                <w:sz w:val="20"/>
                <w:szCs w:val="20"/>
              </w:rPr>
              <w:t>Territory</w:t>
            </w:r>
          </w:p>
        </w:tc>
        <w:tc>
          <w:tcPr>
            <w:tcW w:w="0" w:type="auto"/>
            <w:tcBorders>
              <w:top w:val="single" w:sz="4" w:space="0" w:color="auto"/>
              <w:left w:val="nil"/>
              <w:bottom w:val="single" w:sz="4" w:space="0" w:color="auto"/>
              <w:right w:val="nil"/>
            </w:tcBorders>
            <w:hideMark/>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the people as ascertained by the Electoral Commissioner</w:t>
            </w:r>
          </w:p>
        </w:tc>
        <w:tc>
          <w:tcPr>
            <w:tcW w:w="0" w:type="auto"/>
            <w:tcBorders>
              <w:top w:val="single" w:sz="4" w:space="0" w:color="auto"/>
              <w:left w:val="nil"/>
              <w:bottom w:val="single" w:sz="4" w:space="0" w:color="auto"/>
              <w:right w:val="nil"/>
            </w:tcBorders>
            <w:hideMark/>
          </w:tcPr>
          <w:p w:rsidR="00395E95" w:rsidRPr="00BC3D00" w:rsidRDefault="00395E95" w:rsidP="005B0C62">
            <w:pPr>
              <w:jc w:val="center"/>
              <w:rPr>
                <w:rFonts w:ascii="Arial" w:hAnsi="Arial" w:cs="Arial"/>
                <w:sz w:val="20"/>
                <w:szCs w:val="20"/>
              </w:rPr>
            </w:pPr>
            <w:r w:rsidRPr="00BC3D00">
              <w:rPr>
                <w:rFonts w:ascii="Arial" w:hAnsi="Arial" w:cs="Arial"/>
                <w:sz w:val="20"/>
                <w:szCs w:val="20"/>
              </w:rPr>
              <w:t>Divided by the Quota</w:t>
            </w:r>
          </w:p>
        </w:tc>
        <w:tc>
          <w:tcPr>
            <w:tcW w:w="0" w:type="auto"/>
            <w:tcBorders>
              <w:top w:val="single" w:sz="4" w:space="0" w:color="auto"/>
              <w:left w:val="nil"/>
              <w:bottom w:val="single" w:sz="4" w:space="0" w:color="auto"/>
              <w:right w:val="nil"/>
            </w:tcBorders>
            <w:hideMark/>
          </w:tcPr>
          <w:p w:rsidR="00395E95" w:rsidRPr="00BC3D00" w:rsidRDefault="00395E95" w:rsidP="005B0C62">
            <w:pPr>
              <w:jc w:val="center"/>
              <w:rPr>
                <w:rFonts w:ascii="Arial" w:hAnsi="Arial" w:cs="Arial"/>
                <w:sz w:val="20"/>
                <w:szCs w:val="20"/>
              </w:rPr>
            </w:pPr>
            <w:r w:rsidRPr="00BC3D00">
              <w:rPr>
                <w:rFonts w:ascii="Arial" w:hAnsi="Arial" w:cs="Arial"/>
                <w:sz w:val="20"/>
                <w:szCs w:val="20"/>
              </w:rPr>
              <w:t>Result of the division</w:t>
            </w:r>
          </w:p>
        </w:tc>
        <w:tc>
          <w:tcPr>
            <w:tcW w:w="1283" w:type="dxa"/>
            <w:gridSpan w:val="2"/>
            <w:tcBorders>
              <w:top w:val="single" w:sz="4" w:space="0" w:color="auto"/>
              <w:left w:val="nil"/>
              <w:bottom w:val="single" w:sz="4" w:space="0" w:color="auto"/>
              <w:right w:val="nil"/>
            </w:tcBorders>
            <w:hideMark/>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Members to be chosen</w:t>
            </w:r>
          </w:p>
        </w:tc>
      </w:tr>
      <w:tr w:rsidR="00395E95" w:rsidRPr="009947BD" w:rsidTr="005B0C62">
        <w:trPr>
          <w:gridAfter w:val="1"/>
          <w:wAfter w:w="142" w:type="dxa"/>
        </w:trPr>
        <w:tc>
          <w:tcPr>
            <w:tcW w:w="1809" w:type="dxa"/>
            <w:tcBorders>
              <w:top w:val="single" w:sz="4" w:space="0" w:color="auto"/>
              <w:left w:val="nil"/>
              <w:bottom w:val="nil"/>
              <w:right w:val="nil"/>
            </w:tcBorders>
            <w:hideMark/>
          </w:tcPr>
          <w:p w:rsidR="00395E95" w:rsidRPr="00BC3D00" w:rsidRDefault="00395E95" w:rsidP="005B0C62">
            <w:pPr>
              <w:tabs>
                <w:tab w:val="left" w:pos="1701"/>
              </w:tabs>
              <w:ind w:right="-285"/>
              <w:rPr>
                <w:rFonts w:ascii="Arial" w:hAnsi="Arial" w:cs="Arial"/>
                <w:sz w:val="20"/>
                <w:szCs w:val="20"/>
              </w:rPr>
            </w:pPr>
            <w:r w:rsidRPr="00BC3D00">
              <w:rPr>
                <w:rFonts w:ascii="Arial" w:hAnsi="Arial" w:cs="Arial"/>
                <w:sz w:val="20"/>
                <w:szCs w:val="20"/>
              </w:rPr>
              <w:t>Territory of Cocos (Keeling) Islands</w:t>
            </w:r>
          </w:p>
        </w:tc>
        <w:tc>
          <w:tcPr>
            <w:tcW w:w="0" w:type="auto"/>
            <w:tcBorders>
              <w:top w:val="single" w:sz="4" w:space="0" w:color="auto"/>
              <w:left w:val="nil"/>
              <w:bottom w:val="nil"/>
              <w:right w:val="nil"/>
            </w:tcBorders>
          </w:tcPr>
          <w:p w:rsidR="00395E95" w:rsidRPr="009947BD" w:rsidRDefault="00395E95" w:rsidP="005B0C62">
            <w:pPr>
              <w:jc w:val="right"/>
              <w:rPr>
                <w:rFonts w:ascii="Arial" w:hAnsi="Arial" w:cs="Arial"/>
                <w:sz w:val="20"/>
                <w:szCs w:val="20"/>
              </w:rPr>
            </w:pPr>
            <w:r w:rsidRPr="009947BD">
              <w:rPr>
                <w:rFonts w:ascii="Arial" w:hAnsi="Arial" w:cs="Arial"/>
                <w:sz w:val="20"/>
                <w:szCs w:val="20"/>
              </w:rPr>
              <w:t>572</w:t>
            </w:r>
          </w:p>
        </w:tc>
        <w:tc>
          <w:tcPr>
            <w:tcW w:w="0" w:type="auto"/>
            <w:tcBorders>
              <w:top w:val="single" w:sz="4" w:space="0" w:color="auto"/>
              <w:left w:val="nil"/>
              <w:bottom w:val="nil"/>
              <w:right w:val="nil"/>
            </w:tcBorders>
          </w:tcPr>
          <w:p w:rsidR="00395E95" w:rsidRPr="009947BD" w:rsidRDefault="00395E95" w:rsidP="005B0C62">
            <w:pPr>
              <w:jc w:val="right"/>
              <w:rPr>
                <w:rFonts w:ascii="Arial" w:hAnsi="Arial" w:cs="Arial"/>
                <w:sz w:val="20"/>
                <w:szCs w:val="20"/>
              </w:rPr>
            </w:pPr>
            <w:r w:rsidRPr="009947BD">
              <w:rPr>
                <w:rFonts w:ascii="Arial" w:hAnsi="Arial" w:cs="Arial"/>
                <w:sz w:val="20"/>
                <w:szCs w:val="20"/>
              </w:rPr>
              <w:t xml:space="preserve"> 158,286.8264 </w:t>
            </w:r>
          </w:p>
        </w:tc>
        <w:tc>
          <w:tcPr>
            <w:tcW w:w="0" w:type="auto"/>
            <w:tcBorders>
              <w:top w:val="single" w:sz="4" w:space="0" w:color="auto"/>
              <w:left w:val="nil"/>
              <w:bottom w:val="nil"/>
              <w:right w:val="nil"/>
            </w:tcBorders>
          </w:tcPr>
          <w:p w:rsidR="00395E95" w:rsidRPr="009947BD" w:rsidRDefault="00395E95" w:rsidP="005B0C62">
            <w:pPr>
              <w:jc w:val="right"/>
              <w:rPr>
                <w:rFonts w:ascii="Arial" w:hAnsi="Arial" w:cs="Arial"/>
                <w:sz w:val="20"/>
                <w:szCs w:val="20"/>
              </w:rPr>
            </w:pPr>
            <w:r w:rsidRPr="009947BD">
              <w:rPr>
                <w:rFonts w:ascii="Arial" w:hAnsi="Arial" w:cs="Arial"/>
                <w:sz w:val="20"/>
                <w:szCs w:val="20"/>
              </w:rPr>
              <w:t>0.0036</w:t>
            </w:r>
          </w:p>
        </w:tc>
        <w:tc>
          <w:tcPr>
            <w:tcW w:w="1141" w:type="dxa"/>
            <w:tcBorders>
              <w:top w:val="single" w:sz="4" w:space="0" w:color="auto"/>
              <w:left w:val="nil"/>
              <w:bottom w:val="nil"/>
              <w:right w:val="nil"/>
            </w:tcBorders>
          </w:tcPr>
          <w:p w:rsidR="00395E95" w:rsidRPr="009947BD" w:rsidRDefault="00395E95" w:rsidP="005B0C62">
            <w:pPr>
              <w:jc w:val="right"/>
              <w:rPr>
                <w:rFonts w:ascii="Arial" w:hAnsi="Arial" w:cs="Arial"/>
                <w:sz w:val="20"/>
                <w:szCs w:val="20"/>
              </w:rPr>
            </w:pPr>
            <w:r w:rsidRPr="009947BD">
              <w:rPr>
                <w:rFonts w:ascii="Arial" w:hAnsi="Arial" w:cs="Arial"/>
                <w:sz w:val="20"/>
                <w:szCs w:val="20"/>
              </w:rPr>
              <w:t>0</w:t>
            </w:r>
          </w:p>
        </w:tc>
      </w:tr>
      <w:tr w:rsidR="00395E95" w:rsidRPr="009947BD" w:rsidTr="005B0C62">
        <w:trPr>
          <w:gridAfter w:val="1"/>
          <w:wAfter w:w="142" w:type="dxa"/>
        </w:trPr>
        <w:tc>
          <w:tcPr>
            <w:tcW w:w="1809" w:type="dxa"/>
            <w:tcBorders>
              <w:top w:val="nil"/>
              <w:left w:val="nil"/>
              <w:bottom w:val="single" w:sz="4" w:space="0" w:color="auto"/>
              <w:right w:val="nil"/>
            </w:tcBorders>
            <w:hideMark/>
          </w:tcPr>
          <w:p w:rsidR="00395E95" w:rsidRPr="00BC3D00" w:rsidRDefault="00395E95" w:rsidP="005B0C62">
            <w:pPr>
              <w:rPr>
                <w:rFonts w:ascii="Arial" w:hAnsi="Arial" w:cs="Arial"/>
                <w:sz w:val="20"/>
                <w:szCs w:val="20"/>
              </w:rPr>
            </w:pPr>
          </w:p>
          <w:p w:rsidR="00395E95" w:rsidRPr="00BC3D00" w:rsidRDefault="00395E95" w:rsidP="005B0C62">
            <w:pPr>
              <w:rPr>
                <w:rFonts w:ascii="Arial" w:hAnsi="Arial" w:cs="Arial"/>
                <w:sz w:val="20"/>
                <w:szCs w:val="20"/>
              </w:rPr>
            </w:pPr>
            <w:r w:rsidRPr="00BC3D00">
              <w:rPr>
                <w:rFonts w:ascii="Arial" w:hAnsi="Arial" w:cs="Arial"/>
                <w:sz w:val="20"/>
                <w:szCs w:val="20"/>
              </w:rPr>
              <w:t>Territory of</w:t>
            </w:r>
          </w:p>
          <w:p w:rsidR="00395E95" w:rsidRPr="00BC3D00" w:rsidRDefault="00395E95" w:rsidP="005B0C62">
            <w:pPr>
              <w:rPr>
                <w:rFonts w:ascii="Arial" w:hAnsi="Arial" w:cs="Arial"/>
                <w:sz w:val="20"/>
                <w:szCs w:val="20"/>
              </w:rPr>
            </w:pPr>
            <w:r w:rsidRPr="00BC3D00">
              <w:rPr>
                <w:rFonts w:ascii="Arial" w:hAnsi="Arial" w:cs="Arial"/>
                <w:sz w:val="20"/>
                <w:szCs w:val="20"/>
              </w:rPr>
              <w:t>Christmas Island</w:t>
            </w:r>
          </w:p>
        </w:tc>
        <w:tc>
          <w:tcPr>
            <w:tcW w:w="0" w:type="auto"/>
            <w:tcBorders>
              <w:top w:val="nil"/>
              <w:left w:val="nil"/>
              <w:bottom w:val="single" w:sz="4" w:space="0" w:color="auto"/>
              <w:right w:val="nil"/>
            </w:tcBorders>
          </w:tcPr>
          <w:p w:rsidR="00395E95" w:rsidRDefault="00395E95" w:rsidP="005B0C62">
            <w:pPr>
              <w:jc w:val="right"/>
              <w:rPr>
                <w:rFonts w:ascii="Arial" w:hAnsi="Arial" w:cs="Arial"/>
                <w:sz w:val="20"/>
                <w:szCs w:val="20"/>
              </w:rPr>
            </w:pPr>
            <w:r w:rsidRPr="009947BD">
              <w:rPr>
                <w:rFonts w:ascii="Arial" w:hAnsi="Arial" w:cs="Arial"/>
                <w:sz w:val="20"/>
                <w:szCs w:val="20"/>
              </w:rPr>
              <w:t xml:space="preserve"> </w:t>
            </w:r>
          </w:p>
          <w:p w:rsidR="00395E95" w:rsidRPr="009947BD" w:rsidRDefault="00395E95" w:rsidP="005B0C62">
            <w:pPr>
              <w:jc w:val="right"/>
              <w:rPr>
                <w:rFonts w:ascii="Arial" w:hAnsi="Arial" w:cs="Arial"/>
                <w:sz w:val="20"/>
                <w:szCs w:val="20"/>
              </w:rPr>
            </w:pPr>
            <w:r w:rsidRPr="009947BD">
              <w:rPr>
                <w:rFonts w:ascii="Arial" w:hAnsi="Arial" w:cs="Arial"/>
                <w:sz w:val="20"/>
                <w:szCs w:val="20"/>
              </w:rPr>
              <w:t xml:space="preserve">2,217 </w:t>
            </w:r>
          </w:p>
        </w:tc>
        <w:tc>
          <w:tcPr>
            <w:tcW w:w="0" w:type="auto"/>
            <w:tcBorders>
              <w:top w:val="nil"/>
              <w:left w:val="nil"/>
              <w:bottom w:val="single" w:sz="4" w:space="0" w:color="auto"/>
              <w:right w:val="nil"/>
            </w:tcBorders>
          </w:tcPr>
          <w:p w:rsidR="00395E95" w:rsidRDefault="00395E95" w:rsidP="005B0C62">
            <w:pPr>
              <w:jc w:val="right"/>
              <w:rPr>
                <w:rFonts w:ascii="Arial" w:hAnsi="Arial" w:cs="Arial"/>
                <w:sz w:val="20"/>
                <w:szCs w:val="20"/>
              </w:rPr>
            </w:pPr>
            <w:r w:rsidRPr="009947BD">
              <w:rPr>
                <w:rFonts w:ascii="Arial" w:hAnsi="Arial" w:cs="Arial"/>
                <w:sz w:val="20"/>
                <w:szCs w:val="20"/>
              </w:rPr>
              <w:t xml:space="preserve"> </w:t>
            </w:r>
          </w:p>
          <w:p w:rsidR="00395E95" w:rsidRPr="009947BD" w:rsidRDefault="00395E95" w:rsidP="005B0C62">
            <w:pPr>
              <w:jc w:val="right"/>
              <w:rPr>
                <w:rFonts w:ascii="Arial" w:hAnsi="Arial" w:cs="Arial"/>
                <w:sz w:val="20"/>
                <w:szCs w:val="20"/>
              </w:rPr>
            </w:pPr>
            <w:r w:rsidRPr="009947BD">
              <w:rPr>
                <w:rFonts w:ascii="Arial" w:hAnsi="Arial" w:cs="Arial"/>
                <w:sz w:val="20"/>
                <w:szCs w:val="20"/>
              </w:rPr>
              <w:t xml:space="preserve">158,286.8264 </w:t>
            </w:r>
          </w:p>
        </w:tc>
        <w:tc>
          <w:tcPr>
            <w:tcW w:w="0" w:type="auto"/>
            <w:tcBorders>
              <w:top w:val="nil"/>
              <w:left w:val="nil"/>
              <w:bottom w:val="single" w:sz="4" w:space="0" w:color="auto"/>
              <w:right w:val="nil"/>
            </w:tcBorders>
          </w:tcPr>
          <w:p w:rsidR="00395E95" w:rsidRDefault="00395E95" w:rsidP="005B0C62">
            <w:pPr>
              <w:jc w:val="right"/>
              <w:rPr>
                <w:rFonts w:ascii="Arial" w:hAnsi="Arial" w:cs="Arial"/>
                <w:sz w:val="20"/>
                <w:szCs w:val="20"/>
              </w:rPr>
            </w:pPr>
          </w:p>
          <w:p w:rsidR="00395E95" w:rsidRPr="009947BD" w:rsidRDefault="00395E95" w:rsidP="005B0C62">
            <w:pPr>
              <w:jc w:val="right"/>
              <w:rPr>
                <w:rFonts w:ascii="Arial" w:hAnsi="Arial" w:cs="Arial"/>
                <w:sz w:val="20"/>
                <w:szCs w:val="20"/>
              </w:rPr>
            </w:pPr>
            <w:r w:rsidRPr="009947BD">
              <w:rPr>
                <w:rFonts w:ascii="Arial" w:hAnsi="Arial" w:cs="Arial"/>
                <w:sz w:val="20"/>
                <w:szCs w:val="20"/>
              </w:rPr>
              <w:t>0.0140</w:t>
            </w:r>
          </w:p>
        </w:tc>
        <w:tc>
          <w:tcPr>
            <w:tcW w:w="1141" w:type="dxa"/>
            <w:tcBorders>
              <w:top w:val="nil"/>
              <w:left w:val="nil"/>
              <w:bottom w:val="single" w:sz="4" w:space="0" w:color="auto"/>
              <w:right w:val="nil"/>
            </w:tcBorders>
          </w:tcPr>
          <w:p w:rsidR="00395E95" w:rsidRDefault="00395E95" w:rsidP="005B0C62">
            <w:pPr>
              <w:jc w:val="right"/>
              <w:rPr>
                <w:rFonts w:ascii="Arial" w:hAnsi="Arial" w:cs="Arial"/>
                <w:sz w:val="20"/>
                <w:szCs w:val="20"/>
              </w:rPr>
            </w:pPr>
          </w:p>
          <w:p w:rsidR="00395E95" w:rsidRPr="009947BD" w:rsidRDefault="00395E95" w:rsidP="005B0C62">
            <w:pPr>
              <w:jc w:val="right"/>
              <w:rPr>
                <w:rFonts w:ascii="Arial" w:hAnsi="Arial" w:cs="Arial"/>
                <w:sz w:val="20"/>
                <w:szCs w:val="20"/>
              </w:rPr>
            </w:pPr>
            <w:r w:rsidRPr="009947BD">
              <w:rPr>
                <w:rFonts w:ascii="Arial" w:hAnsi="Arial" w:cs="Arial"/>
                <w:sz w:val="20"/>
                <w:szCs w:val="20"/>
              </w:rPr>
              <w:t>0</w:t>
            </w:r>
          </w:p>
        </w:tc>
      </w:tr>
    </w:tbl>
    <w:p w:rsidR="00395E95" w:rsidRDefault="00395E95" w:rsidP="00395E95">
      <w:pPr>
        <w:rPr>
          <w:rFonts w:ascii="Arial" w:hAnsi="Arial" w:cs="Arial"/>
          <w:sz w:val="22"/>
          <w:szCs w:val="22"/>
        </w:rPr>
      </w:pPr>
    </w:p>
    <w:p w:rsidR="00395E95" w:rsidRPr="004338E4" w:rsidRDefault="00395E95" w:rsidP="00395E95">
      <w:pPr>
        <w:rPr>
          <w:rFonts w:ascii="Arial" w:hAnsi="Arial" w:cs="Arial"/>
          <w:sz w:val="22"/>
          <w:szCs w:val="22"/>
        </w:rPr>
      </w:pPr>
    </w:p>
    <w:p w:rsidR="00395E95" w:rsidRPr="004338E4" w:rsidRDefault="00395E95" w:rsidP="00395E95">
      <w:pPr>
        <w:ind w:left="993" w:hanging="993"/>
        <w:rPr>
          <w:rFonts w:ascii="Arial" w:hAnsi="Arial" w:cs="Arial"/>
          <w:b/>
          <w:sz w:val="22"/>
          <w:szCs w:val="22"/>
        </w:rPr>
      </w:pPr>
      <w:r w:rsidRPr="004338E4">
        <w:rPr>
          <w:rFonts w:ascii="Arial" w:hAnsi="Arial" w:cs="Arial"/>
          <w:b/>
          <w:sz w:val="22"/>
          <w:szCs w:val="22"/>
        </w:rPr>
        <w:t>Table 11:</w:t>
      </w:r>
      <w:r w:rsidRPr="004338E4">
        <w:rPr>
          <w:rFonts w:ascii="Arial" w:hAnsi="Arial" w:cs="Arial"/>
          <w:b/>
          <w:sz w:val="22"/>
          <w:szCs w:val="22"/>
        </w:rPr>
        <w:tab/>
        <w:t>Details of the calculations performed in ascertaining the number of people of the Northern Territory in accordance with subparagraph 48(2C</w:t>
      </w:r>
      <w:proofErr w:type="gramStart"/>
      <w:r w:rsidRPr="004338E4">
        <w:rPr>
          <w:rFonts w:ascii="Arial" w:hAnsi="Arial" w:cs="Arial"/>
          <w:b/>
          <w:sz w:val="22"/>
          <w:szCs w:val="22"/>
        </w:rPr>
        <w:t>)(</w:t>
      </w:r>
      <w:proofErr w:type="gramEnd"/>
      <w:r w:rsidRPr="004338E4">
        <w:rPr>
          <w:rFonts w:ascii="Arial" w:hAnsi="Arial" w:cs="Arial"/>
          <w:b/>
          <w:sz w:val="22"/>
          <w:szCs w:val="22"/>
        </w:rPr>
        <w:t>e)(</w:t>
      </w:r>
      <w:proofErr w:type="spellStart"/>
      <w:r w:rsidRPr="004338E4">
        <w:rPr>
          <w:rFonts w:ascii="Arial" w:hAnsi="Arial" w:cs="Arial"/>
          <w:b/>
          <w:sz w:val="22"/>
          <w:szCs w:val="22"/>
        </w:rPr>
        <w:t>i</w:t>
      </w:r>
      <w:proofErr w:type="spellEnd"/>
      <w:r w:rsidRPr="004338E4">
        <w:rPr>
          <w:rFonts w:ascii="Arial" w:hAnsi="Arial" w:cs="Arial"/>
          <w:b/>
          <w:sz w:val="22"/>
          <w:szCs w:val="22"/>
        </w:rPr>
        <w:t>):</w:t>
      </w:r>
    </w:p>
    <w:p w:rsidR="00395E95" w:rsidRPr="004338E4" w:rsidRDefault="00395E95" w:rsidP="00395E95">
      <w:pPr>
        <w:rPr>
          <w:rFonts w:ascii="Arial" w:hAnsi="Arial" w:cs="Arial"/>
          <w:sz w:val="22"/>
          <w:szCs w:val="22"/>
        </w:rPr>
      </w:pPr>
    </w:p>
    <w:tbl>
      <w:tblPr>
        <w:tblW w:w="0" w:type="auto"/>
        <w:tblLook w:val="0000" w:firstRow="0" w:lastRow="0" w:firstColumn="0" w:lastColumn="0" w:noHBand="0" w:noVBand="0"/>
      </w:tblPr>
      <w:tblGrid>
        <w:gridCol w:w="1705"/>
        <w:gridCol w:w="1705"/>
        <w:gridCol w:w="1706"/>
        <w:gridCol w:w="1706"/>
        <w:gridCol w:w="1706"/>
      </w:tblGrid>
      <w:tr w:rsidR="00395E95" w:rsidRPr="004338E4" w:rsidTr="005B0C62">
        <w:tc>
          <w:tcPr>
            <w:tcW w:w="1705" w:type="dxa"/>
            <w:tcBorders>
              <w:top w:val="single" w:sz="4" w:space="0" w:color="auto"/>
              <w:bottom w:val="single" w:sz="4" w:space="0" w:color="auto"/>
            </w:tcBorders>
          </w:tcPr>
          <w:p w:rsidR="00395E95" w:rsidRPr="004338E4" w:rsidRDefault="00395E95" w:rsidP="005B0C62">
            <w:pPr>
              <w:rPr>
                <w:rFonts w:ascii="Arial" w:hAnsi="Arial" w:cs="Arial"/>
                <w:sz w:val="22"/>
                <w:szCs w:val="22"/>
              </w:rPr>
            </w:pPr>
          </w:p>
        </w:tc>
        <w:tc>
          <w:tcPr>
            <w:tcW w:w="1705"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the people of the Northern Territory as ascertained by the Electoral Commissioner</w:t>
            </w:r>
          </w:p>
        </w:tc>
        <w:tc>
          <w:tcPr>
            <w:tcW w:w="1706"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the people of the Territory of Cocos (Keeling) Islands as ascertained by the Electoral Commissioner</w:t>
            </w:r>
          </w:p>
        </w:tc>
        <w:tc>
          <w:tcPr>
            <w:tcW w:w="1706"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the people of the Territory of Christmas Island as ascertained by the Electoral Commissioner</w:t>
            </w:r>
          </w:p>
        </w:tc>
        <w:tc>
          <w:tcPr>
            <w:tcW w:w="1706" w:type="dxa"/>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New ascertainment of the number of the people of the Northern Territory in accordance with subparagraph 48 (2C)(e)(</w:t>
            </w:r>
            <w:proofErr w:type="spellStart"/>
            <w:r w:rsidRPr="00BC3D00">
              <w:rPr>
                <w:rFonts w:ascii="Arial" w:hAnsi="Arial" w:cs="Arial"/>
                <w:sz w:val="20"/>
                <w:szCs w:val="20"/>
              </w:rPr>
              <w:t>i</w:t>
            </w:r>
            <w:proofErr w:type="spellEnd"/>
            <w:r w:rsidRPr="00BC3D00">
              <w:rPr>
                <w:rFonts w:ascii="Arial" w:hAnsi="Arial" w:cs="Arial"/>
                <w:sz w:val="20"/>
                <w:szCs w:val="20"/>
              </w:rPr>
              <w:t>)</w:t>
            </w:r>
          </w:p>
        </w:tc>
      </w:tr>
      <w:tr w:rsidR="00395E95" w:rsidRPr="004338E4" w:rsidTr="005B0C62">
        <w:tc>
          <w:tcPr>
            <w:tcW w:w="1705" w:type="dxa"/>
            <w:tcBorders>
              <w:top w:val="single" w:sz="4" w:space="0" w:color="auto"/>
              <w:bottom w:val="single" w:sz="4" w:space="0" w:color="auto"/>
            </w:tcBorders>
          </w:tcPr>
          <w:p w:rsidR="00395E95" w:rsidRPr="00BC3D00" w:rsidRDefault="00395E95" w:rsidP="005B0C62">
            <w:pPr>
              <w:rPr>
                <w:rFonts w:ascii="Arial" w:hAnsi="Arial" w:cs="Arial"/>
                <w:sz w:val="20"/>
                <w:szCs w:val="20"/>
              </w:rPr>
            </w:pPr>
            <w:r w:rsidRPr="00BC3D00">
              <w:rPr>
                <w:rFonts w:ascii="Arial" w:hAnsi="Arial" w:cs="Arial"/>
                <w:sz w:val="20"/>
                <w:szCs w:val="20"/>
              </w:rPr>
              <w:t>Northern Territory</w:t>
            </w:r>
          </w:p>
        </w:tc>
        <w:tc>
          <w:tcPr>
            <w:tcW w:w="1705" w:type="dxa"/>
            <w:tcBorders>
              <w:top w:val="single" w:sz="4" w:space="0" w:color="auto"/>
              <w:bottom w:val="single" w:sz="4" w:space="0" w:color="auto"/>
            </w:tcBorders>
          </w:tcPr>
          <w:p w:rsidR="00395E95" w:rsidRPr="00A531ED" w:rsidRDefault="00395E95" w:rsidP="005B0C62">
            <w:pPr>
              <w:jc w:val="center"/>
              <w:rPr>
                <w:rFonts w:ascii="Arial" w:hAnsi="Arial" w:cs="Arial"/>
                <w:sz w:val="20"/>
                <w:szCs w:val="20"/>
              </w:rPr>
            </w:pPr>
            <w:r w:rsidRPr="00A531ED">
              <w:rPr>
                <w:rFonts w:ascii="Arial" w:hAnsi="Arial" w:cs="Arial"/>
                <w:sz w:val="20"/>
                <w:szCs w:val="20"/>
              </w:rPr>
              <w:t>243,689</w:t>
            </w:r>
          </w:p>
        </w:tc>
        <w:tc>
          <w:tcPr>
            <w:tcW w:w="1706" w:type="dxa"/>
            <w:tcBorders>
              <w:top w:val="single" w:sz="4" w:space="0" w:color="auto"/>
              <w:bottom w:val="single" w:sz="4" w:space="0" w:color="auto"/>
            </w:tcBorders>
          </w:tcPr>
          <w:p w:rsidR="00395E95" w:rsidRPr="00A531ED" w:rsidRDefault="00395E95" w:rsidP="005B0C62">
            <w:pPr>
              <w:jc w:val="center"/>
              <w:rPr>
                <w:rFonts w:ascii="Arial" w:hAnsi="Arial" w:cs="Arial"/>
                <w:sz w:val="20"/>
                <w:szCs w:val="20"/>
              </w:rPr>
            </w:pPr>
            <w:r w:rsidRPr="00A531ED">
              <w:rPr>
                <w:rFonts w:ascii="Arial" w:hAnsi="Arial" w:cs="Arial"/>
                <w:sz w:val="20"/>
                <w:szCs w:val="20"/>
              </w:rPr>
              <w:t>572</w:t>
            </w:r>
          </w:p>
        </w:tc>
        <w:tc>
          <w:tcPr>
            <w:tcW w:w="1706" w:type="dxa"/>
            <w:tcBorders>
              <w:top w:val="single" w:sz="4" w:space="0" w:color="auto"/>
              <w:bottom w:val="single" w:sz="4" w:space="0" w:color="auto"/>
            </w:tcBorders>
          </w:tcPr>
          <w:p w:rsidR="00395E95" w:rsidRPr="00A531ED" w:rsidRDefault="00395E95" w:rsidP="005B0C62">
            <w:pPr>
              <w:jc w:val="center"/>
              <w:rPr>
                <w:rFonts w:ascii="Arial" w:hAnsi="Arial" w:cs="Arial"/>
                <w:sz w:val="20"/>
                <w:szCs w:val="20"/>
              </w:rPr>
            </w:pPr>
            <w:r w:rsidRPr="00A531ED">
              <w:rPr>
                <w:rFonts w:ascii="Arial" w:hAnsi="Arial" w:cs="Arial"/>
                <w:sz w:val="20"/>
                <w:szCs w:val="20"/>
              </w:rPr>
              <w:t>2,217</w:t>
            </w:r>
          </w:p>
        </w:tc>
        <w:tc>
          <w:tcPr>
            <w:tcW w:w="1706" w:type="dxa"/>
            <w:tcBorders>
              <w:top w:val="single" w:sz="4" w:space="0" w:color="auto"/>
              <w:bottom w:val="single" w:sz="4" w:space="0" w:color="auto"/>
            </w:tcBorders>
          </w:tcPr>
          <w:p w:rsidR="00395E95" w:rsidRPr="00A531ED" w:rsidRDefault="00395E95" w:rsidP="005B0C62">
            <w:pPr>
              <w:jc w:val="center"/>
              <w:rPr>
                <w:rFonts w:ascii="Arial" w:hAnsi="Arial" w:cs="Arial"/>
                <w:sz w:val="20"/>
                <w:szCs w:val="20"/>
              </w:rPr>
            </w:pPr>
            <w:r w:rsidRPr="00A531ED">
              <w:rPr>
                <w:rFonts w:ascii="Arial" w:hAnsi="Arial" w:cs="Arial"/>
                <w:sz w:val="20"/>
                <w:szCs w:val="20"/>
              </w:rPr>
              <w:t>246,478</w:t>
            </w:r>
          </w:p>
        </w:tc>
      </w:tr>
    </w:tbl>
    <w:p w:rsidR="00395E95" w:rsidRPr="004338E4" w:rsidRDefault="00395E95" w:rsidP="00395E95">
      <w:pPr>
        <w:rPr>
          <w:rFonts w:ascii="Arial" w:hAnsi="Arial" w:cs="Arial"/>
          <w:sz w:val="22"/>
          <w:szCs w:val="22"/>
        </w:rPr>
      </w:pPr>
    </w:p>
    <w:p w:rsidR="00395E95" w:rsidRDefault="00395E95" w:rsidP="00395E95">
      <w:pPr>
        <w:rPr>
          <w:rFonts w:ascii="Arial" w:hAnsi="Arial" w:cs="Arial"/>
          <w:b/>
          <w:sz w:val="22"/>
          <w:szCs w:val="22"/>
        </w:rPr>
      </w:pPr>
    </w:p>
    <w:p w:rsidR="00395E95" w:rsidRPr="004338E4" w:rsidRDefault="00395E95" w:rsidP="00395E95">
      <w:pPr>
        <w:pStyle w:val="BodyText2"/>
        <w:spacing w:after="0" w:line="240" w:lineRule="auto"/>
        <w:ind w:left="993" w:hanging="993"/>
        <w:rPr>
          <w:rFonts w:ascii="Arial" w:hAnsi="Arial" w:cs="Arial"/>
          <w:b/>
          <w:sz w:val="22"/>
          <w:szCs w:val="22"/>
        </w:rPr>
      </w:pPr>
      <w:r w:rsidRPr="004338E4">
        <w:rPr>
          <w:rFonts w:ascii="Arial" w:hAnsi="Arial" w:cs="Arial"/>
          <w:b/>
          <w:sz w:val="22"/>
          <w:szCs w:val="22"/>
        </w:rPr>
        <w:t>Table 12:</w:t>
      </w:r>
      <w:r w:rsidRPr="004338E4">
        <w:rPr>
          <w:rFonts w:ascii="Arial" w:hAnsi="Arial" w:cs="Arial"/>
          <w:b/>
          <w:sz w:val="22"/>
          <w:szCs w:val="22"/>
        </w:rPr>
        <w:tab/>
        <w:t>Details of the calculations performed in determining the number of members of the House of Representatives to be chosen in the Northern Territory in accordance with subsection 48(2C):</w:t>
      </w:r>
    </w:p>
    <w:p w:rsidR="00395E95" w:rsidRPr="004338E4" w:rsidRDefault="00395E95" w:rsidP="00395E95">
      <w:pPr>
        <w:pStyle w:val="BodyText2"/>
        <w:spacing w:after="0" w:line="240" w:lineRule="auto"/>
        <w:rPr>
          <w:rFonts w:ascii="Arial" w:hAnsi="Arial" w:cs="Arial"/>
          <w:sz w:val="22"/>
          <w:szCs w:val="22"/>
        </w:rPr>
      </w:pPr>
    </w:p>
    <w:tbl>
      <w:tblPr>
        <w:tblW w:w="0" w:type="auto"/>
        <w:tblLook w:val="0000" w:firstRow="0" w:lastRow="0" w:firstColumn="0" w:lastColumn="0" w:noHBand="0" w:noVBand="0"/>
      </w:tblPr>
      <w:tblGrid>
        <w:gridCol w:w="1267"/>
        <w:gridCol w:w="3854"/>
        <w:gridCol w:w="1658"/>
        <w:gridCol w:w="1283"/>
        <w:gridCol w:w="1792"/>
      </w:tblGrid>
      <w:tr w:rsidR="00395E95" w:rsidRPr="00BC3D00" w:rsidTr="005B0C62">
        <w:tc>
          <w:tcPr>
            <w:tcW w:w="0" w:type="auto"/>
            <w:tcBorders>
              <w:top w:val="single" w:sz="4" w:space="0" w:color="auto"/>
              <w:bottom w:val="single" w:sz="4" w:space="0" w:color="auto"/>
            </w:tcBorders>
          </w:tcPr>
          <w:p w:rsidR="00395E95" w:rsidRPr="00BC3D00" w:rsidRDefault="00395E95" w:rsidP="005B0C62">
            <w:pPr>
              <w:rPr>
                <w:rFonts w:ascii="Arial" w:hAnsi="Arial" w:cs="Arial"/>
                <w:sz w:val="20"/>
                <w:szCs w:val="20"/>
              </w:rPr>
            </w:pPr>
          </w:p>
        </w:tc>
        <w:tc>
          <w:tcPr>
            <w:tcW w:w="0" w:type="auto"/>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the people of the Northern Territory as ascertained by the Electoral Commissioner</w:t>
            </w:r>
          </w:p>
        </w:tc>
        <w:tc>
          <w:tcPr>
            <w:tcW w:w="0" w:type="auto"/>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Divided by the Quota</w:t>
            </w:r>
          </w:p>
        </w:tc>
        <w:tc>
          <w:tcPr>
            <w:tcW w:w="0" w:type="auto"/>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Result of the division</w:t>
            </w:r>
          </w:p>
        </w:tc>
        <w:tc>
          <w:tcPr>
            <w:tcW w:w="0" w:type="auto"/>
            <w:tcBorders>
              <w:top w:val="single" w:sz="4" w:space="0" w:color="auto"/>
              <w:bottom w:val="single" w:sz="4" w:space="0" w:color="auto"/>
            </w:tcBorders>
          </w:tcPr>
          <w:p w:rsidR="00395E95" w:rsidRPr="00BC3D00" w:rsidRDefault="00395E95" w:rsidP="005B0C62">
            <w:pPr>
              <w:jc w:val="center"/>
              <w:rPr>
                <w:rFonts w:ascii="Arial" w:hAnsi="Arial" w:cs="Arial"/>
                <w:sz w:val="20"/>
                <w:szCs w:val="20"/>
              </w:rPr>
            </w:pPr>
            <w:r w:rsidRPr="00BC3D00">
              <w:rPr>
                <w:rFonts w:ascii="Arial" w:hAnsi="Arial" w:cs="Arial"/>
                <w:sz w:val="20"/>
                <w:szCs w:val="20"/>
              </w:rPr>
              <w:t>Number of members to be chosen</w:t>
            </w:r>
          </w:p>
        </w:tc>
      </w:tr>
      <w:tr w:rsidR="00395E95" w:rsidRPr="00BC3D00" w:rsidTr="005B0C62">
        <w:tc>
          <w:tcPr>
            <w:tcW w:w="0" w:type="auto"/>
            <w:tcBorders>
              <w:top w:val="single" w:sz="4" w:space="0" w:color="auto"/>
              <w:bottom w:val="single" w:sz="4" w:space="0" w:color="auto"/>
            </w:tcBorders>
          </w:tcPr>
          <w:p w:rsidR="00395E95" w:rsidRPr="00BC3D00" w:rsidRDefault="00395E95" w:rsidP="005B0C62">
            <w:pPr>
              <w:rPr>
                <w:rFonts w:ascii="Arial" w:hAnsi="Arial" w:cs="Arial"/>
                <w:sz w:val="20"/>
                <w:szCs w:val="20"/>
              </w:rPr>
            </w:pPr>
            <w:r w:rsidRPr="00BC3D00">
              <w:rPr>
                <w:rFonts w:ascii="Arial" w:hAnsi="Arial" w:cs="Arial"/>
                <w:sz w:val="20"/>
                <w:szCs w:val="20"/>
              </w:rPr>
              <w:t>Northern Territory</w:t>
            </w:r>
          </w:p>
        </w:tc>
        <w:tc>
          <w:tcPr>
            <w:tcW w:w="0" w:type="auto"/>
            <w:tcBorders>
              <w:top w:val="single" w:sz="4" w:space="0" w:color="auto"/>
              <w:bottom w:val="single" w:sz="4" w:space="0" w:color="auto"/>
            </w:tcBorders>
          </w:tcPr>
          <w:p w:rsidR="00395E95" w:rsidRPr="006F5962" w:rsidRDefault="00395E95" w:rsidP="005B0C62">
            <w:pPr>
              <w:jc w:val="center"/>
              <w:rPr>
                <w:rFonts w:ascii="Arial" w:hAnsi="Arial" w:cs="Arial"/>
                <w:sz w:val="20"/>
                <w:szCs w:val="20"/>
              </w:rPr>
            </w:pPr>
            <w:r w:rsidRPr="006F5962">
              <w:rPr>
                <w:rFonts w:ascii="Arial" w:hAnsi="Arial" w:cs="Arial"/>
                <w:sz w:val="20"/>
                <w:szCs w:val="20"/>
              </w:rPr>
              <w:t>246,478</w:t>
            </w:r>
          </w:p>
        </w:tc>
        <w:tc>
          <w:tcPr>
            <w:tcW w:w="0" w:type="auto"/>
            <w:tcBorders>
              <w:top w:val="single" w:sz="4" w:space="0" w:color="auto"/>
              <w:bottom w:val="single" w:sz="4" w:space="0" w:color="auto"/>
            </w:tcBorders>
          </w:tcPr>
          <w:p w:rsidR="00395E95" w:rsidRPr="006F5962" w:rsidRDefault="00395E95" w:rsidP="005B0C62">
            <w:pPr>
              <w:jc w:val="center"/>
              <w:rPr>
                <w:rFonts w:ascii="Arial" w:hAnsi="Arial" w:cs="Arial"/>
                <w:sz w:val="20"/>
                <w:szCs w:val="20"/>
              </w:rPr>
            </w:pPr>
            <w:r w:rsidRPr="006F5962">
              <w:rPr>
                <w:rFonts w:ascii="Arial" w:hAnsi="Arial" w:cs="Arial"/>
                <w:sz w:val="20"/>
                <w:szCs w:val="20"/>
              </w:rPr>
              <w:t>158,286.8264</w:t>
            </w:r>
          </w:p>
        </w:tc>
        <w:tc>
          <w:tcPr>
            <w:tcW w:w="0" w:type="auto"/>
            <w:tcBorders>
              <w:top w:val="single" w:sz="4" w:space="0" w:color="auto"/>
              <w:bottom w:val="single" w:sz="4" w:space="0" w:color="auto"/>
            </w:tcBorders>
          </w:tcPr>
          <w:p w:rsidR="00395E95" w:rsidRPr="006F5962" w:rsidRDefault="00395E95" w:rsidP="005B0C62">
            <w:pPr>
              <w:jc w:val="center"/>
              <w:rPr>
                <w:rFonts w:ascii="Arial" w:hAnsi="Arial" w:cs="Arial"/>
                <w:sz w:val="20"/>
                <w:szCs w:val="20"/>
              </w:rPr>
            </w:pPr>
            <w:r w:rsidRPr="006F5962">
              <w:rPr>
                <w:rFonts w:ascii="Arial" w:hAnsi="Arial" w:cs="Arial"/>
                <w:sz w:val="20"/>
                <w:szCs w:val="20"/>
              </w:rPr>
              <w:t>1.5572</w:t>
            </w:r>
          </w:p>
        </w:tc>
        <w:tc>
          <w:tcPr>
            <w:tcW w:w="0" w:type="auto"/>
            <w:tcBorders>
              <w:top w:val="single" w:sz="4" w:space="0" w:color="auto"/>
              <w:bottom w:val="single" w:sz="4" w:space="0" w:color="auto"/>
            </w:tcBorders>
          </w:tcPr>
          <w:p w:rsidR="00395E95" w:rsidRPr="006F5962" w:rsidRDefault="00395E95" w:rsidP="005B0C62">
            <w:pPr>
              <w:jc w:val="center"/>
              <w:rPr>
                <w:rFonts w:ascii="Arial" w:hAnsi="Arial" w:cs="Arial"/>
                <w:sz w:val="20"/>
                <w:szCs w:val="20"/>
              </w:rPr>
            </w:pPr>
            <w:r w:rsidRPr="006F5962">
              <w:rPr>
                <w:rFonts w:ascii="Arial" w:hAnsi="Arial" w:cs="Arial"/>
                <w:sz w:val="20"/>
                <w:szCs w:val="20"/>
              </w:rPr>
              <w:t>2</w:t>
            </w:r>
          </w:p>
        </w:tc>
      </w:tr>
    </w:tbl>
    <w:p w:rsidR="00395E95" w:rsidRDefault="00395E95" w:rsidP="00395E95">
      <w:pPr>
        <w:rPr>
          <w:rFonts w:ascii="Arial" w:hAnsi="Arial" w:cs="Arial"/>
          <w:sz w:val="22"/>
          <w:szCs w:val="22"/>
        </w:rPr>
      </w:pPr>
    </w:p>
    <w:p w:rsidR="00395E95" w:rsidRDefault="00395E95" w:rsidP="00395E95">
      <w:pPr>
        <w:rPr>
          <w:rFonts w:ascii="Arial" w:hAnsi="Arial" w:cs="Arial"/>
          <w:sz w:val="22"/>
          <w:szCs w:val="22"/>
        </w:rPr>
      </w:pPr>
      <w:r>
        <w:rPr>
          <w:rFonts w:ascii="Arial" w:hAnsi="Arial" w:cs="Arial"/>
          <w:sz w:val="22"/>
          <w:szCs w:val="22"/>
        </w:rPr>
        <w:t>Signed</w:t>
      </w:r>
    </w:p>
    <w:p w:rsidR="00395E95" w:rsidRDefault="00395E95" w:rsidP="00395E95">
      <w:pPr>
        <w:rPr>
          <w:rFonts w:ascii="Arial" w:hAnsi="Arial" w:cs="Arial"/>
          <w:sz w:val="22"/>
          <w:szCs w:val="22"/>
        </w:rPr>
      </w:pPr>
    </w:p>
    <w:p w:rsidR="00395E95" w:rsidRPr="004338E4" w:rsidRDefault="00395E95" w:rsidP="00395E95">
      <w:pPr>
        <w:rPr>
          <w:rFonts w:ascii="Arial" w:hAnsi="Arial" w:cs="Arial"/>
          <w:sz w:val="22"/>
          <w:szCs w:val="22"/>
        </w:rPr>
      </w:pPr>
      <w:r>
        <w:rPr>
          <w:rFonts w:ascii="Arial" w:hAnsi="Arial" w:cs="Arial"/>
          <w:sz w:val="22"/>
          <w:szCs w:val="22"/>
        </w:rPr>
        <w:t>Tom Rogers</w:t>
      </w:r>
    </w:p>
    <w:p w:rsidR="00395E95" w:rsidRPr="004338E4" w:rsidRDefault="00395E95" w:rsidP="00395E95">
      <w:pPr>
        <w:rPr>
          <w:rFonts w:ascii="Arial" w:hAnsi="Arial" w:cs="Arial"/>
          <w:sz w:val="22"/>
          <w:szCs w:val="22"/>
        </w:rPr>
      </w:pPr>
      <w:r>
        <w:rPr>
          <w:rFonts w:ascii="Arial" w:hAnsi="Arial" w:cs="Arial"/>
          <w:sz w:val="22"/>
          <w:szCs w:val="22"/>
        </w:rPr>
        <w:t xml:space="preserve">Acting </w:t>
      </w:r>
      <w:r w:rsidRPr="004338E4">
        <w:rPr>
          <w:rFonts w:ascii="Arial" w:hAnsi="Arial" w:cs="Arial"/>
          <w:sz w:val="22"/>
          <w:szCs w:val="22"/>
        </w:rPr>
        <w:t>Electoral Commissioner</w:t>
      </w:r>
    </w:p>
    <w:p w:rsidR="00395E95" w:rsidRPr="004338E4" w:rsidRDefault="00395E95" w:rsidP="00395E95">
      <w:pPr>
        <w:rPr>
          <w:rFonts w:ascii="Arial" w:hAnsi="Arial" w:cs="Arial"/>
          <w:sz w:val="22"/>
          <w:szCs w:val="22"/>
        </w:rPr>
      </w:pPr>
    </w:p>
    <w:p w:rsidR="004B2753" w:rsidRPr="00424B97" w:rsidRDefault="00395E95" w:rsidP="00424B97">
      <w:r w:rsidRPr="00934984">
        <w:rPr>
          <w:rFonts w:ascii="Arial" w:hAnsi="Arial" w:cs="Arial"/>
          <w:sz w:val="22"/>
          <w:szCs w:val="22"/>
        </w:rPr>
        <w:t>13 November 2014</w:t>
      </w:r>
    </w:p>
    <w:sectPr w:rsidR="004B2753"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 w:id="1">
    <w:p w:rsidR="00395E95" w:rsidRPr="000326EF" w:rsidRDefault="00395E95" w:rsidP="00395E95">
      <w:pPr>
        <w:pStyle w:val="FootnoteText"/>
        <w:rPr>
          <w:rFonts w:ascii="Arial" w:hAnsi="Arial" w:cs="Arial"/>
          <w:sz w:val="18"/>
        </w:rPr>
      </w:pPr>
      <w:r>
        <w:rPr>
          <w:rStyle w:val="FootnoteReference"/>
        </w:rPr>
        <w:footnoteRef/>
      </w:r>
      <w:r>
        <w:t xml:space="preserve"> </w:t>
      </w:r>
      <w:r w:rsidRPr="00645E29">
        <w:rPr>
          <w:rFonts w:ascii="Arial" w:hAnsi="Arial" w:cs="Arial"/>
          <w:sz w:val="18"/>
          <w:szCs w:val="18"/>
        </w:rPr>
        <w:t xml:space="preserve">This ascertainment has been made using statistics </w:t>
      </w:r>
      <w:r>
        <w:rPr>
          <w:rFonts w:ascii="Arial" w:hAnsi="Arial" w:cs="Arial"/>
          <w:sz w:val="18"/>
          <w:szCs w:val="18"/>
        </w:rPr>
        <w:t xml:space="preserve">supplied to the Electoral Commissioner by the Australian Statistician on </w:t>
      </w:r>
      <w:r w:rsidRPr="00F11F65">
        <w:rPr>
          <w:rFonts w:ascii="Arial" w:hAnsi="Arial" w:cs="Arial"/>
          <w:sz w:val="18"/>
          <w:szCs w:val="18"/>
        </w:rPr>
        <w:t xml:space="preserve">22 October 2014 </w:t>
      </w:r>
      <w:r>
        <w:rPr>
          <w:rFonts w:ascii="Arial" w:hAnsi="Arial" w:cs="Arial"/>
          <w:sz w:val="18"/>
          <w:szCs w:val="18"/>
        </w:rPr>
        <w:t>in accordance with section 47 of the Electoral Act and published</w:t>
      </w:r>
      <w:r w:rsidRPr="00645E29">
        <w:rPr>
          <w:rFonts w:ascii="Arial" w:hAnsi="Arial" w:cs="Arial"/>
          <w:sz w:val="18"/>
          <w:szCs w:val="18"/>
        </w:rPr>
        <w:t xml:space="preserve"> in the </w:t>
      </w:r>
      <w:r w:rsidRPr="00F11F65">
        <w:rPr>
          <w:rFonts w:ascii="Arial" w:hAnsi="Arial" w:cs="Arial"/>
          <w:i/>
          <w:sz w:val="18"/>
          <w:szCs w:val="18"/>
        </w:rPr>
        <w:t>Australian Demographic Statistics, March 2014 Quarter</w:t>
      </w:r>
      <w:r w:rsidRPr="00F11F65">
        <w:rPr>
          <w:rFonts w:ascii="Arial" w:hAnsi="Arial" w:cs="Arial"/>
          <w:sz w:val="18"/>
          <w:szCs w:val="18"/>
        </w:rPr>
        <w:t xml:space="preserve"> (ABS Cat. no. 3101.0) – Table 8 on 25 September 2014.</w:t>
      </w:r>
    </w:p>
  </w:footnote>
  <w:footnote w:id="2">
    <w:p w:rsidR="00395E95" w:rsidRPr="000326EF" w:rsidRDefault="00395E95" w:rsidP="00395E95">
      <w:pPr>
        <w:pStyle w:val="FootnoteText"/>
        <w:rPr>
          <w:rFonts w:ascii="Arial" w:hAnsi="Arial" w:cs="Arial"/>
          <w:sz w:val="18"/>
          <w:szCs w:val="18"/>
        </w:rPr>
      </w:pPr>
      <w:r w:rsidRPr="000326EF">
        <w:rPr>
          <w:rStyle w:val="FootnoteReference"/>
          <w:rFonts w:ascii="Arial" w:hAnsi="Arial" w:cs="Arial"/>
          <w:sz w:val="18"/>
          <w:szCs w:val="18"/>
        </w:rPr>
        <w:footnoteRef/>
      </w:r>
      <w:r w:rsidRPr="000326EF">
        <w:rPr>
          <w:rFonts w:ascii="Arial" w:hAnsi="Arial" w:cs="Arial"/>
          <w:sz w:val="18"/>
          <w:szCs w:val="18"/>
        </w:rPr>
        <w:t xml:space="preserve"> Pursuant to section 45 of the Electoral Act, the number of the people of the Commonwealth does not include the people of the Territories.</w:t>
      </w:r>
    </w:p>
  </w:footnote>
  <w:footnote w:id="3">
    <w:p w:rsidR="00395E95" w:rsidRPr="000326EF" w:rsidRDefault="00395E95" w:rsidP="00395E95">
      <w:pPr>
        <w:pStyle w:val="FootnoteText"/>
        <w:rPr>
          <w:rFonts w:ascii="Arial" w:hAnsi="Arial" w:cs="Arial"/>
          <w:sz w:val="18"/>
          <w:szCs w:val="18"/>
        </w:rPr>
      </w:pPr>
      <w:r w:rsidRPr="000326EF">
        <w:rPr>
          <w:rStyle w:val="FootnoteReference"/>
          <w:rFonts w:ascii="Arial" w:hAnsi="Arial" w:cs="Arial"/>
          <w:sz w:val="18"/>
          <w:szCs w:val="18"/>
        </w:rPr>
        <w:footnoteRef/>
      </w:r>
      <w:r w:rsidRPr="000326EF">
        <w:rPr>
          <w:rFonts w:ascii="Arial" w:hAnsi="Arial" w:cs="Arial"/>
          <w:sz w:val="18"/>
          <w:szCs w:val="18"/>
        </w:rPr>
        <w:t xml:space="preserve"> Pursuant to section 38A of the Electoral Act, the Territory of Norfolk Island is not taken to be a Territory for the purposes of this ascertainment.</w:t>
      </w:r>
    </w:p>
  </w:footnote>
  <w:footnote w:id="4">
    <w:p w:rsidR="00395E95" w:rsidRPr="000326EF" w:rsidRDefault="00395E95" w:rsidP="00395E95">
      <w:pPr>
        <w:pStyle w:val="FootnoteText"/>
        <w:rPr>
          <w:rFonts w:ascii="Arial" w:hAnsi="Arial" w:cs="Arial"/>
          <w:sz w:val="18"/>
          <w:szCs w:val="18"/>
        </w:rPr>
      </w:pPr>
      <w:r w:rsidRPr="000326EF">
        <w:rPr>
          <w:rStyle w:val="FootnoteReference"/>
          <w:rFonts w:ascii="Arial" w:hAnsi="Arial" w:cs="Arial"/>
          <w:sz w:val="18"/>
          <w:szCs w:val="18"/>
        </w:rPr>
        <w:footnoteRef/>
      </w:r>
      <w:r w:rsidRPr="000326EF">
        <w:rPr>
          <w:rFonts w:ascii="Arial" w:hAnsi="Arial" w:cs="Arial"/>
          <w:sz w:val="18"/>
          <w:szCs w:val="18"/>
        </w:rPr>
        <w:t xml:space="preserve"> </w:t>
      </w:r>
      <w:r w:rsidRPr="00863592">
        <w:rPr>
          <w:rFonts w:ascii="Arial" w:hAnsi="Arial" w:cs="Arial"/>
          <w:sz w:val="18"/>
          <w:szCs w:val="18"/>
        </w:rPr>
        <w:t>Pursuant to section 4(1) of the Electoral Act, the Jervis Bay Territory is taken to be part of the Australian Capital Territory for the purposes of this ascertainment.</w:t>
      </w:r>
      <w:r w:rsidRPr="000326EF">
        <w:rPr>
          <w:rFonts w:ascii="Arial" w:hAnsi="Arial" w:cs="Arial"/>
          <w:sz w:val="18"/>
          <w:szCs w:val="18"/>
        </w:rPr>
        <w:t xml:space="preserve">  </w:t>
      </w:r>
    </w:p>
  </w:footnote>
  <w:footnote w:id="5">
    <w:p w:rsidR="00395E95" w:rsidRPr="000326EF" w:rsidRDefault="00395E95" w:rsidP="00395E95">
      <w:pPr>
        <w:pStyle w:val="FootnoteText"/>
        <w:rPr>
          <w:rFonts w:ascii="Arial" w:hAnsi="Arial" w:cs="Arial"/>
          <w:sz w:val="18"/>
          <w:szCs w:val="18"/>
        </w:rPr>
      </w:pPr>
      <w:r w:rsidRPr="000326EF">
        <w:rPr>
          <w:rStyle w:val="FootnoteReference"/>
          <w:rFonts w:ascii="Arial" w:hAnsi="Arial" w:cs="Arial"/>
          <w:sz w:val="18"/>
          <w:szCs w:val="18"/>
        </w:rPr>
        <w:footnoteRef/>
      </w:r>
      <w:r w:rsidRPr="000326EF">
        <w:rPr>
          <w:rFonts w:ascii="Arial" w:hAnsi="Arial" w:cs="Arial"/>
          <w:sz w:val="18"/>
          <w:szCs w:val="18"/>
        </w:rPr>
        <w:t xml:space="preserve"> Pursuant to section 46(2) of the Electoral Act, a Norfolk Island resident who is enrolled in a Territory under section </w:t>
      </w:r>
      <w:proofErr w:type="gramStart"/>
      <w:r w:rsidRPr="000326EF">
        <w:rPr>
          <w:rFonts w:ascii="Arial" w:hAnsi="Arial" w:cs="Arial"/>
          <w:sz w:val="18"/>
          <w:szCs w:val="18"/>
        </w:rPr>
        <w:t>95AA(</w:t>
      </w:r>
      <w:proofErr w:type="gramEnd"/>
      <w:r w:rsidRPr="000326EF">
        <w:rPr>
          <w:rFonts w:ascii="Arial" w:hAnsi="Arial" w:cs="Arial"/>
          <w:sz w:val="18"/>
          <w:szCs w:val="18"/>
        </w:rPr>
        <w:t>3) of the Electoral Act is included in the count of the population of that Territory for the purposes of this ascertainment.</w:t>
      </w:r>
    </w:p>
    <w:p w:rsidR="00395E95" w:rsidRPr="000326EF" w:rsidRDefault="00395E95" w:rsidP="00395E95">
      <w:pPr>
        <w:pStyle w:val="FootnoteText"/>
        <w:rPr>
          <w:rFonts w:ascii="Arial" w:hAnsi="Arial" w:cs="Arial"/>
        </w:rPr>
      </w:pPr>
    </w:p>
  </w:footnote>
  <w:footnote w:id="6">
    <w:p w:rsidR="00395E95" w:rsidRPr="000B6A5F" w:rsidRDefault="00395E95" w:rsidP="00395E95">
      <w:pPr>
        <w:pStyle w:val="FootnoteText"/>
        <w:rPr>
          <w:rFonts w:ascii="Arial" w:hAnsi="Arial" w:cs="Arial"/>
          <w:sz w:val="18"/>
          <w:szCs w:val="18"/>
        </w:rPr>
      </w:pPr>
      <w:r w:rsidRPr="000B6A5F">
        <w:rPr>
          <w:rStyle w:val="FootnoteReference"/>
          <w:rFonts w:ascii="Arial" w:hAnsi="Arial" w:cs="Arial"/>
          <w:sz w:val="18"/>
          <w:szCs w:val="18"/>
        </w:rPr>
        <w:footnoteRef/>
      </w:r>
      <w:r w:rsidRPr="000B6A5F">
        <w:rPr>
          <w:rFonts w:ascii="Arial" w:hAnsi="Arial" w:cs="Arial"/>
          <w:sz w:val="18"/>
          <w:szCs w:val="18"/>
        </w:rPr>
        <w:t xml:space="preserve"> Tasmania is guaranteed a minimum of five members under section 24 of the Constitution.</w:t>
      </w:r>
    </w:p>
  </w:footnote>
  <w:footnote w:id="7">
    <w:p w:rsidR="00395E95" w:rsidRPr="00436D11" w:rsidRDefault="00395E95" w:rsidP="00395E95">
      <w:pPr>
        <w:pStyle w:val="FootnoteText"/>
        <w:rPr>
          <w:rFonts w:ascii="Arial" w:hAnsi="Arial" w:cs="Arial"/>
          <w:sz w:val="16"/>
          <w:szCs w:val="16"/>
        </w:rPr>
      </w:pPr>
      <w:r w:rsidRPr="00436D11">
        <w:rPr>
          <w:rStyle w:val="FootnoteReference"/>
          <w:rFonts w:ascii="Arial" w:hAnsi="Arial" w:cs="Arial"/>
          <w:sz w:val="16"/>
          <w:szCs w:val="16"/>
        </w:rPr>
        <w:footnoteRef/>
      </w:r>
      <w:r w:rsidRPr="00436D11">
        <w:rPr>
          <w:rFonts w:ascii="Arial" w:hAnsi="Arial" w:cs="Arial"/>
          <w:sz w:val="16"/>
          <w:szCs w:val="16"/>
        </w:rPr>
        <w:t xml:space="preserve"> Source: Australian Electoral Commission enrolment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95E95"/>
    <w:rsid w:val="003A707F"/>
    <w:rsid w:val="003B0EC1"/>
    <w:rsid w:val="003B573B"/>
    <w:rsid w:val="003F2CBD"/>
    <w:rsid w:val="00424B97"/>
    <w:rsid w:val="004B2753"/>
    <w:rsid w:val="00520873"/>
    <w:rsid w:val="00573D44"/>
    <w:rsid w:val="007B7AF8"/>
    <w:rsid w:val="00840A06"/>
    <w:rsid w:val="008439B7"/>
    <w:rsid w:val="0087253F"/>
    <w:rsid w:val="008E4F6C"/>
    <w:rsid w:val="009539C7"/>
    <w:rsid w:val="00A00F21"/>
    <w:rsid w:val="00B84226"/>
    <w:rsid w:val="00BA0BB2"/>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E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5E95"/>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395E95"/>
    <w:rPr>
      <w:rFonts w:ascii="Times New Roman" w:eastAsia="Times New Roman" w:hAnsi="Times New Roman" w:cs="Times New Roman"/>
      <w:b/>
      <w:bCs/>
      <w:i/>
      <w:iCs/>
      <w:sz w:val="24"/>
      <w:szCs w:val="24"/>
    </w:rPr>
  </w:style>
  <w:style w:type="paragraph" w:styleId="Title">
    <w:name w:val="Title"/>
    <w:basedOn w:val="Normal"/>
    <w:link w:val="TitleChar"/>
    <w:qFormat/>
    <w:rsid w:val="00395E95"/>
    <w:pPr>
      <w:jc w:val="center"/>
    </w:pPr>
    <w:rPr>
      <w:b/>
      <w:bCs/>
    </w:rPr>
  </w:style>
  <w:style w:type="character" w:customStyle="1" w:styleId="TitleChar">
    <w:name w:val="Title Char"/>
    <w:basedOn w:val="DefaultParagraphFont"/>
    <w:link w:val="Title"/>
    <w:rsid w:val="00395E95"/>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395E95"/>
    <w:rPr>
      <w:sz w:val="20"/>
      <w:szCs w:val="20"/>
    </w:rPr>
  </w:style>
  <w:style w:type="character" w:customStyle="1" w:styleId="FootnoteTextChar">
    <w:name w:val="Footnote Text Char"/>
    <w:basedOn w:val="DefaultParagraphFont"/>
    <w:link w:val="FootnoteText"/>
    <w:semiHidden/>
    <w:rsid w:val="00395E95"/>
    <w:rPr>
      <w:rFonts w:ascii="Times New Roman" w:eastAsia="Times New Roman" w:hAnsi="Times New Roman" w:cs="Times New Roman"/>
      <w:sz w:val="20"/>
      <w:szCs w:val="20"/>
    </w:rPr>
  </w:style>
  <w:style w:type="character" w:styleId="FootnoteReference">
    <w:name w:val="footnote reference"/>
    <w:semiHidden/>
    <w:rsid w:val="00395E95"/>
    <w:rPr>
      <w:vertAlign w:val="superscript"/>
    </w:rPr>
  </w:style>
  <w:style w:type="paragraph" w:styleId="BodyText">
    <w:name w:val="Body Text"/>
    <w:basedOn w:val="Normal"/>
    <w:link w:val="BodyTextChar"/>
    <w:semiHidden/>
    <w:rsid w:val="00395E95"/>
    <w:rPr>
      <w:sz w:val="20"/>
    </w:rPr>
  </w:style>
  <w:style w:type="character" w:customStyle="1" w:styleId="BodyTextChar">
    <w:name w:val="Body Text Char"/>
    <w:basedOn w:val="DefaultParagraphFont"/>
    <w:link w:val="BodyText"/>
    <w:semiHidden/>
    <w:rsid w:val="00395E95"/>
    <w:rPr>
      <w:rFonts w:ascii="Times New Roman" w:eastAsia="Times New Roman" w:hAnsi="Times New Roman" w:cs="Times New Roman"/>
      <w:sz w:val="20"/>
      <w:szCs w:val="24"/>
    </w:rPr>
  </w:style>
  <w:style w:type="paragraph" w:styleId="BodyText2">
    <w:name w:val="Body Text 2"/>
    <w:basedOn w:val="Normal"/>
    <w:link w:val="BodyText2Char"/>
    <w:uiPriority w:val="99"/>
    <w:semiHidden/>
    <w:unhideWhenUsed/>
    <w:rsid w:val="00395E95"/>
    <w:pPr>
      <w:spacing w:after="120" w:line="480" w:lineRule="auto"/>
    </w:pPr>
  </w:style>
  <w:style w:type="character" w:customStyle="1" w:styleId="BodyText2Char">
    <w:name w:val="Body Text 2 Char"/>
    <w:basedOn w:val="DefaultParagraphFont"/>
    <w:link w:val="BodyText2"/>
    <w:uiPriority w:val="99"/>
    <w:semiHidden/>
    <w:rsid w:val="00395E9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E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5E95"/>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395E95"/>
    <w:rPr>
      <w:rFonts w:ascii="Times New Roman" w:eastAsia="Times New Roman" w:hAnsi="Times New Roman" w:cs="Times New Roman"/>
      <w:b/>
      <w:bCs/>
      <w:i/>
      <w:iCs/>
      <w:sz w:val="24"/>
      <w:szCs w:val="24"/>
    </w:rPr>
  </w:style>
  <w:style w:type="paragraph" w:styleId="Title">
    <w:name w:val="Title"/>
    <w:basedOn w:val="Normal"/>
    <w:link w:val="TitleChar"/>
    <w:qFormat/>
    <w:rsid w:val="00395E95"/>
    <w:pPr>
      <w:jc w:val="center"/>
    </w:pPr>
    <w:rPr>
      <w:b/>
      <w:bCs/>
    </w:rPr>
  </w:style>
  <w:style w:type="character" w:customStyle="1" w:styleId="TitleChar">
    <w:name w:val="Title Char"/>
    <w:basedOn w:val="DefaultParagraphFont"/>
    <w:link w:val="Title"/>
    <w:rsid w:val="00395E95"/>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395E95"/>
    <w:rPr>
      <w:sz w:val="20"/>
      <w:szCs w:val="20"/>
    </w:rPr>
  </w:style>
  <w:style w:type="character" w:customStyle="1" w:styleId="FootnoteTextChar">
    <w:name w:val="Footnote Text Char"/>
    <w:basedOn w:val="DefaultParagraphFont"/>
    <w:link w:val="FootnoteText"/>
    <w:semiHidden/>
    <w:rsid w:val="00395E95"/>
    <w:rPr>
      <w:rFonts w:ascii="Times New Roman" w:eastAsia="Times New Roman" w:hAnsi="Times New Roman" w:cs="Times New Roman"/>
      <w:sz w:val="20"/>
      <w:szCs w:val="20"/>
    </w:rPr>
  </w:style>
  <w:style w:type="character" w:styleId="FootnoteReference">
    <w:name w:val="footnote reference"/>
    <w:semiHidden/>
    <w:rsid w:val="00395E95"/>
    <w:rPr>
      <w:vertAlign w:val="superscript"/>
    </w:rPr>
  </w:style>
  <w:style w:type="paragraph" w:styleId="BodyText">
    <w:name w:val="Body Text"/>
    <w:basedOn w:val="Normal"/>
    <w:link w:val="BodyTextChar"/>
    <w:semiHidden/>
    <w:rsid w:val="00395E95"/>
    <w:rPr>
      <w:sz w:val="20"/>
    </w:rPr>
  </w:style>
  <w:style w:type="character" w:customStyle="1" w:styleId="BodyTextChar">
    <w:name w:val="Body Text Char"/>
    <w:basedOn w:val="DefaultParagraphFont"/>
    <w:link w:val="BodyText"/>
    <w:semiHidden/>
    <w:rsid w:val="00395E95"/>
    <w:rPr>
      <w:rFonts w:ascii="Times New Roman" w:eastAsia="Times New Roman" w:hAnsi="Times New Roman" w:cs="Times New Roman"/>
      <w:sz w:val="20"/>
      <w:szCs w:val="24"/>
    </w:rPr>
  </w:style>
  <w:style w:type="paragraph" w:styleId="BodyText2">
    <w:name w:val="Body Text 2"/>
    <w:basedOn w:val="Normal"/>
    <w:link w:val="BodyText2Char"/>
    <w:uiPriority w:val="99"/>
    <w:semiHidden/>
    <w:unhideWhenUsed/>
    <w:rsid w:val="00395E95"/>
    <w:pPr>
      <w:spacing w:after="120" w:line="480" w:lineRule="auto"/>
    </w:pPr>
  </w:style>
  <w:style w:type="character" w:customStyle="1" w:styleId="BodyText2Char">
    <w:name w:val="Body Text 2 Char"/>
    <w:basedOn w:val="DefaultParagraphFont"/>
    <w:link w:val="BodyText2"/>
    <w:uiPriority w:val="99"/>
    <w:semiHidden/>
    <w:rsid w:val="00395E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D79B5-8002-4A89-A18B-29421BF2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ntaylor</cp:lastModifiedBy>
  <cp:revision>4</cp:revision>
  <cp:lastPrinted>2013-06-24T01:35:00Z</cp:lastPrinted>
  <dcterms:created xsi:type="dcterms:W3CDTF">2014-11-14T00:23:00Z</dcterms:created>
  <dcterms:modified xsi:type="dcterms:W3CDTF">2014-11-14T00:24:00Z</dcterms:modified>
</cp:coreProperties>
</file>