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59" w:rsidRDefault="001A59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.75pt" fillcolor="window">
            <v:imagedata r:id="rId8" o:title=""/>
          </v:shape>
        </w:pict>
      </w:r>
    </w:p>
    <w:p w:rsidR="00DA0759" w:rsidRDefault="00DA0759"/>
    <w:p w:rsidR="00DA0759" w:rsidRDefault="00DA0759" w:rsidP="00DA0759">
      <w:pPr>
        <w:spacing w:line="240" w:lineRule="auto"/>
      </w:pPr>
    </w:p>
    <w:p w:rsidR="00DA0759" w:rsidRDefault="00DA0759" w:rsidP="00DA0759"/>
    <w:p w:rsidR="00DA0759" w:rsidRDefault="00DA0759" w:rsidP="00DA0759"/>
    <w:p w:rsidR="00DA0759" w:rsidRDefault="00DA0759" w:rsidP="00DA0759"/>
    <w:p w:rsidR="00DA0759" w:rsidRDefault="00DA0759" w:rsidP="00DA0759"/>
    <w:p w:rsidR="0048364F" w:rsidRPr="005B3190" w:rsidRDefault="006A43E6" w:rsidP="0048364F">
      <w:pPr>
        <w:pStyle w:val="ShortT"/>
      </w:pPr>
      <w:r w:rsidRPr="005B3190">
        <w:t>Private Health Insurance (Risk Equalisation Levy) Amendment</w:t>
      </w:r>
      <w:r w:rsidR="00C164CA" w:rsidRPr="005B3190">
        <w:t xml:space="preserve"> </w:t>
      </w:r>
      <w:r w:rsidR="00DA0759">
        <w:t>Act</w:t>
      </w:r>
      <w:r w:rsidR="00C164CA" w:rsidRPr="005B3190">
        <w:t xml:space="preserve"> 201</w:t>
      </w:r>
      <w:r w:rsidR="00F92D35" w:rsidRPr="005B3190">
        <w:t>5</w:t>
      </w:r>
    </w:p>
    <w:p w:rsidR="0048364F" w:rsidRPr="005B3190" w:rsidRDefault="0048364F" w:rsidP="0048364F"/>
    <w:p w:rsidR="0048364F" w:rsidRPr="005B3190" w:rsidRDefault="00C164CA" w:rsidP="00DA0759">
      <w:pPr>
        <w:pStyle w:val="Actno"/>
        <w:spacing w:before="400"/>
      </w:pPr>
      <w:r w:rsidRPr="005B3190">
        <w:t>No.</w:t>
      </w:r>
      <w:r w:rsidR="00CE6887">
        <w:t xml:space="preserve"> 84</w:t>
      </w:r>
      <w:r w:rsidRPr="005B3190">
        <w:t>, 201</w:t>
      </w:r>
      <w:r w:rsidR="00F92D35" w:rsidRPr="005B3190">
        <w:t>5</w:t>
      </w:r>
    </w:p>
    <w:p w:rsidR="0048364F" w:rsidRPr="005B3190" w:rsidRDefault="0048364F" w:rsidP="0048364F"/>
    <w:p w:rsidR="00DA0759" w:rsidRDefault="00DA0759" w:rsidP="00DA0759"/>
    <w:p w:rsidR="00DA0759" w:rsidRDefault="00DA0759" w:rsidP="00DA0759"/>
    <w:p w:rsidR="00DA0759" w:rsidRDefault="00DA0759" w:rsidP="00DA0759"/>
    <w:p w:rsidR="00DA0759" w:rsidRDefault="00DA0759" w:rsidP="00DA0759"/>
    <w:p w:rsidR="0048364F" w:rsidRPr="005B3190" w:rsidRDefault="00DA0759" w:rsidP="0048364F">
      <w:pPr>
        <w:pStyle w:val="LongT"/>
      </w:pPr>
      <w:r>
        <w:t>An Act</w:t>
      </w:r>
      <w:r w:rsidR="0048364F" w:rsidRPr="005B3190">
        <w:t xml:space="preserve"> to </w:t>
      </w:r>
      <w:r w:rsidR="006A43E6" w:rsidRPr="005B3190">
        <w:t xml:space="preserve">amend the </w:t>
      </w:r>
      <w:r w:rsidR="006A43E6" w:rsidRPr="005B3190">
        <w:rPr>
          <w:i/>
        </w:rPr>
        <w:t>Private Health Insurance (Risk Equalisation Levy) Act 2003</w:t>
      </w:r>
      <w:r w:rsidR="0048364F" w:rsidRPr="005B3190">
        <w:t>, and for related purposes</w:t>
      </w:r>
    </w:p>
    <w:p w:rsidR="0048364F" w:rsidRPr="005B3190" w:rsidRDefault="0048364F" w:rsidP="0048364F">
      <w:pPr>
        <w:pStyle w:val="Header"/>
        <w:tabs>
          <w:tab w:val="clear" w:pos="4150"/>
          <w:tab w:val="clear" w:pos="8307"/>
        </w:tabs>
      </w:pPr>
      <w:r w:rsidRPr="005B3190">
        <w:rPr>
          <w:rStyle w:val="CharAmSchNo"/>
        </w:rPr>
        <w:t xml:space="preserve"> </w:t>
      </w:r>
      <w:r w:rsidRPr="005B3190">
        <w:rPr>
          <w:rStyle w:val="CharAmSchText"/>
        </w:rPr>
        <w:t xml:space="preserve"> </w:t>
      </w:r>
    </w:p>
    <w:p w:rsidR="0048364F" w:rsidRPr="005B3190" w:rsidRDefault="0048364F" w:rsidP="0048364F">
      <w:pPr>
        <w:pStyle w:val="Header"/>
        <w:tabs>
          <w:tab w:val="clear" w:pos="4150"/>
          <w:tab w:val="clear" w:pos="8307"/>
        </w:tabs>
      </w:pPr>
      <w:r w:rsidRPr="005B3190">
        <w:rPr>
          <w:rStyle w:val="CharAmPartNo"/>
        </w:rPr>
        <w:t xml:space="preserve"> </w:t>
      </w:r>
      <w:r w:rsidRPr="005B3190">
        <w:rPr>
          <w:rStyle w:val="CharAmPartText"/>
        </w:rPr>
        <w:t xml:space="preserve"> </w:t>
      </w:r>
    </w:p>
    <w:p w:rsidR="0048364F" w:rsidRPr="005B3190" w:rsidRDefault="0048364F" w:rsidP="0048364F">
      <w:pPr>
        <w:sectPr w:rsidR="0048364F" w:rsidRPr="005B3190" w:rsidSect="00DA07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B3190" w:rsidRDefault="0048364F" w:rsidP="00D45E69">
      <w:pPr>
        <w:rPr>
          <w:sz w:val="36"/>
        </w:rPr>
      </w:pPr>
      <w:r w:rsidRPr="005B3190">
        <w:rPr>
          <w:sz w:val="36"/>
        </w:rPr>
        <w:lastRenderedPageBreak/>
        <w:t>Contents</w:t>
      </w:r>
    </w:p>
    <w:bookmarkStart w:id="0" w:name="BKCheck15B_1"/>
    <w:bookmarkEnd w:id="0"/>
    <w:p w:rsidR="00CE6887" w:rsidRDefault="00CE68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E6887">
        <w:rPr>
          <w:noProof/>
        </w:rPr>
        <w:tab/>
      </w:r>
      <w:r w:rsidRPr="00CE6887">
        <w:rPr>
          <w:noProof/>
        </w:rPr>
        <w:fldChar w:fldCharType="begin"/>
      </w:r>
      <w:r w:rsidRPr="00CE6887">
        <w:rPr>
          <w:noProof/>
        </w:rPr>
        <w:instrText xml:space="preserve"> PAGEREF _Toc423443726 \h </w:instrText>
      </w:r>
      <w:r w:rsidRPr="00CE6887">
        <w:rPr>
          <w:noProof/>
        </w:rPr>
      </w:r>
      <w:r w:rsidRPr="00CE6887">
        <w:rPr>
          <w:noProof/>
        </w:rPr>
        <w:fldChar w:fldCharType="separate"/>
      </w:r>
      <w:r w:rsidR="001A5935">
        <w:rPr>
          <w:noProof/>
        </w:rPr>
        <w:t>1</w:t>
      </w:r>
      <w:r w:rsidRPr="00CE6887">
        <w:rPr>
          <w:noProof/>
        </w:rPr>
        <w:fldChar w:fldCharType="end"/>
      </w:r>
    </w:p>
    <w:p w:rsidR="00CE6887" w:rsidRDefault="00CE68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E6887">
        <w:rPr>
          <w:noProof/>
        </w:rPr>
        <w:tab/>
      </w:r>
      <w:r w:rsidRPr="00CE6887">
        <w:rPr>
          <w:noProof/>
        </w:rPr>
        <w:fldChar w:fldCharType="begin"/>
      </w:r>
      <w:r w:rsidRPr="00CE6887">
        <w:rPr>
          <w:noProof/>
        </w:rPr>
        <w:instrText xml:space="preserve"> PAGEREF _Toc423443727 \h </w:instrText>
      </w:r>
      <w:r w:rsidRPr="00CE6887">
        <w:rPr>
          <w:noProof/>
        </w:rPr>
      </w:r>
      <w:r w:rsidRPr="00CE6887">
        <w:rPr>
          <w:noProof/>
        </w:rPr>
        <w:fldChar w:fldCharType="separate"/>
      </w:r>
      <w:r w:rsidR="001A5935">
        <w:rPr>
          <w:noProof/>
        </w:rPr>
        <w:t>2</w:t>
      </w:r>
      <w:r w:rsidRPr="00CE6887">
        <w:rPr>
          <w:noProof/>
        </w:rPr>
        <w:fldChar w:fldCharType="end"/>
      </w:r>
    </w:p>
    <w:p w:rsidR="00CE6887" w:rsidRDefault="00CE68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CE6887">
        <w:rPr>
          <w:noProof/>
        </w:rPr>
        <w:tab/>
      </w:r>
      <w:r w:rsidRPr="00CE6887">
        <w:rPr>
          <w:noProof/>
        </w:rPr>
        <w:fldChar w:fldCharType="begin"/>
      </w:r>
      <w:r w:rsidRPr="00CE6887">
        <w:rPr>
          <w:noProof/>
        </w:rPr>
        <w:instrText xml:space="preserve"> PAGEREF _Toc423443728 \h </w:instrText>
      </w:r>
      <w:r w:rsidRPr="00CE6887">
        <w:rPr>
          <w:noProof/>
        </w:rPr>
      </w:r>
      <w:r w:rsidRPr="00CE6887">
        <w:rPr>
          <w:noProof/>
        </w:rPr>
        <w:fldChar w:fldCharType="separate"/>
      </w:r>
      <w:r w:rsidR="001A5935">
        <w:rPr>
          <w:noProof/>
        </w:rPr>
        <w:t>2</w:t>
      </w:r>
      <w:r w:rsidRPr="00CE6887">
        <w:rPr>
          <w:noProof/>
        </w:rPr>
        <w:fldChar w:fldCharType="end"/>
      </w:r>
    </w:p>
    <w:p w:rsidR="00CE6887" w:rsidRDefault="00CE68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E6887">
        <w:rPr>
          <w:b w:val="0"/>
          <w:noProof/>
          <w:sz w:val="18"/>
        </w:rPr>
        <w:tab/>
      </w:r>
      <w:r w:rsidRPr="00CE6887">
        <w:rPr>
          <w:b w:val="0"/>
          <w:noProof/>
          <w:sz w:val="18"/>
        </w:rPr>
        <w:fldChar w:fldCharType="begin"/>
      </w:r>
      <w:r w:rsidRPr="00CE6887">
        <w:rPr>
          <w:b w:val="0"/>
          <w:noProof/>
          <w:sz w:val="18"/>
        </w:rPr>
        <w:instrText xml:space="preserve"> PAGEREF _Toc423443729 \h </w:instrText>
      </w:r>
      <w:r w:rsidRPr="00CE6887">
        <w:rPr>
          <w:b w:val="0"/>
          <w:noProof/>
          <w:sz w:val="18"/>
        </w:rPr>
      </w:r>
      <w:r w:rsidRPr="00CE6887">
        <w:rPr>
          <w:b w:val="0"/>
          <w:noProof/>
          <w:sz w:val="18"/>
        </w:rPr>
        <w:fldChar w:fldCharType="separate"/>
      </w:r>
      <w:r w:rsidR="001A5935">
        <w:rPr>
          <w:b w:val="0"/>
          <w:noProof/>
          <w:sz w:val="18"/>
        </w:rPr>
        <w:t>3</w:t>
      </w:r>
      <w:r w:rsidRPr="00CE6887">
        <w:rPr>
          <w:b w:val="0"/>
          <w:noProof/>
          <w:sz w:val="18"/>
        </w:rPr>
        <w:fldChar w:fldCharType="end"/>
      </w:r>
    </w:p>
    <w:p w:rsidR="00CE6887" w:rsidRDefault="00CE68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(Risk Equalisation Levy) Act 2003</w:t>
      </w:r>
      <w:r w:rsidRPr="00CE6887">
        <w:rPr>
          <w:i w:val="0"/>
          <w:noProof/>
          <w:sz w:val="18"/>
        </w:rPr>
        <w:tab/>
      </w:r>
      <w:r w:rsidRPr="00CE6887">
        <w:rPr>
          <w:i w:val="0"/>
          <w:noProof/>
          <w:sz w:val="18"/>
        </w:rPr>
        <w:fldChar w:fldCharType="begin"/>
      </w:r>
      <w:r w:rsidRPr="00CE6887">
        <w:rPr>
          <w:i w:val="0"/>
          <w:noProof/>
          <w:sz w:val="18"/>
        </w:rPr>
        <w:instrText xml:space="preserve"> PAGEREF _Toc423443730 \h </w:instrText>
      </w:r>
      <w:r w:rsidRPr="00CE6887">
        <w:rPr>
          <w:i w:val="0"/>
          <w:noProof/>
          <w:sz w:val="18"/>
        </w:rPr>
      </w:r>
      <w:r w:rsidRPr="00CE6887">
        <w:rPr>
          <w:i w:val="0"/>
          <w:noProof/>
          <w:sz w:val="18"/>
        </w:rPr>
        <w:fldChar w:fldCharType="separate"/>
      </w:r>
      <w:r w:rsidR="001A5935">
        <w:rPr>
          <w:i w:val="0"/>
          <w:noProof/>
          <w:sz w:val="18"/>
        </w:rPr>
        <w:t>3</w:t>
      </w:r>
      <w:r w:rsidRPr="00CE6887">
        <w:rPr>
          <w:i w:val="0"/>
          <w:noProof/>
          <w:sz w:val="18"/>
        </w:rPr>
        <w:fldChar w:fldCharType="end"/>
      </w:r>
    </w:p>
    <w:p w:rsidR="00055B5C" w:rsidRPr="005B3190" w:rsidRDefault="00CE6887" w:rsidP="0048364F">
      <w:r>
        <w:fldChar w:fldCharType="end"/>
      </w:r>
    </w:p>
    <w:p w:rsidR="00FE7F93" w:rsidRPr="005B3190" w:rsidRDefault="00FE7F93" w:rsidP="0048364F">
      <w:pPr>
        <w:sectPr w:rsidR="00FE7F93" w:rsidRPr="005B3190" w:rsidSect="00DA07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A0759" w:rsidRDefault="001A5935">
      <w:r>
        <w:lastRenderedPageBreak/>
        <w:pict>
          <v:shape id="_x0000_i1026" type="#_x0000_t75" style="width:108.75pt;height:78.75pt" fillcolor="window">
            <v:imagedata r:id="rId8" o:title=""/>
          </v:shape>
        </w:pict>
      </w:r>
    </w:p>
    <w:p w:rsidR="00DA0759" w:rsidRDefault="00DA0759"/>
    <w:p w:rsidR="00DA0759" w:rsidRDefault="00DA0759" w:rsidP="00DA0759">
      <w:pPr>
        <w:spacing w:line="240" w:lineRule="auto"/>
      </w:pPr>
    </w:p>
    <w:p w:rsidR="00DA0759" w:rsidRDefault="001A5935" w:rsidP="00DA075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Private Health Insurance (Risk Equalisation Levy) Amendment Act 2015</w:t>
      </w:r>
      <w:r>
        <w:rPr>
          <w:noProof/>
        </w:rPr>
        <w:fldChar w:fldCharType="end"/>
      </w:r>
    </w:p>
    <w:p w:rsidR="00DA0759" w:rsidRDefault="001A5935" w:rsidP="00DA075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84, 2015</w:t>
      </w:r>
      <w:r>
        <w:rPr>
          <w:noProof/>
        </w:rPr>
        <w:fldChar w:fldCharType="end"/>
      </w:r>
    </w:p>
    <w:p w:rsidR="00DA0759" w:rsidRPr="009A0728" w:rsidRDefault="00DA075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A0759" w:rsidRPr="009A0728" w:rsidRDefault="00DA0759" w:rsidP="009A0728">
      <w:pPr>
        <w:spacing w:line="40" w:lineRule="exact"/>
        <w:rPr>
          <w:rFonts w:eastAsia="Calibri"/>
          <w:b/>
          <w:sz w:val="28"/>
        </w:rPr>
      </w:pPr>
    </w:p>
    <w:p w:rsidR="00DA0759" w:rsidRPr="009A0728" w:rsidRDefault="00DA075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5B3190" w:rsidRDefault="00DA0759" w:rsidP="005B3190">
      <w:pPr>
        <w:pStyle w:val="Page1"/>
      </w:pPr>
      <w:r>
        <w:t>An Act</w:t>
      </w:r>
      <w:r w:rsidR="005B3190" w:rsidRPr="005B3190">
        <w:t xml:space="preserve"> to amend the </w:t>
      </w:r>
      <w:r w:rsidR="005B3190" w:rsidRPr="005B3190">
        <w:rPr>
          <w:i/>
        </w:rPr>
        <w:t>Private Health Insurance (Risk Equalisation Levy) Act 2003</w:t>
      </w:r>
      <w:r w:rsidR="005B3190" w:rsidRPr="005B3190">
        <w:t>, and for related purposes</w:t>
      </w:r>
    </w:p>
    <w:p w:rsidR="00CE6887" w:rsidRDefault="00CE6887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June 2015</w:t>
      </w:r>
      <w:r>
        <w:rPr>
          <w:sz w:val="24"/>
        </w:rPr>
        <w:t>]</w:t>
      </w:r>
    </w:p>
    <w:p w:rsidR="0048364F" w:rsidRPr="005B3190" w:rsidRDefault="0048364F" w:rsidP="005B3190">
      <w:pPr>
        <w:spacing w:before="240" w:line="240" w:lineRule="auto"/>
        <w:rPr>
          <w:sz w:val="32"/>
        </w:rPr>
      </w:pPr>
      <w:r w:rsidRPr="005B3190">
        <w:rPr>
          <w:sz w:val="32"/>
        </w:rPr>
        <w:t>The Parliament of Australia enacts:</w:t>
      </w:r>
    </w:p>
    <w:p w:rsidR="0048364F" w:rsidRPr="005B3190" w:rsidRDefault="0048364F" w:rsidP="005B3190">
      <w:pPr>
        <w:pStyle w:val="ActHead5"/>
      </w:pPr>
      <w:bookmarkStart w:id="2" w:name="_Toc423443726"/>
      <w:r w:rsidRPr="005B3190">
        <w:rPr>
          <w:rStyle w:val="CharSectno"/>
        </w:rPr>
        <w:t>1</w:t>
      </w:r>
      <w:r w:rsidRPr="005B3190">
        <w:t xml:space="preserve">  Short title</w:t>
      </w:r>
      <w:bookmarkEnd w:id="2"/>
    </w:p>
    <w:p w:rsidR="0048364F" w:rsidRPr="005B3190" w:rsidRDefault="0048364F" w:rsidP="005B3190">
      <w:pPr>
        <w:pStyle w:val="subsection"/>
      </w:pPr>
      <w:r w:rsidRPr="005B3190">
        <w:tab/>
      </w:r>
      <w:r w:rsidRPr="005B3190">
        <w:tab/>
        <w:t xml:space="preserve">This Act may be cited as the </w:t>
      </w:r>
      <w:r w:rsidR="006A43E6" w:rsidRPr="005B3190">
        <w:rPr>
          <w:i/>
        </w:rPr>
        <w:t>Private Health Insurance (Risk Equalisation Levy) Amendment Act 2015</w:t>
      </w:r>
      <w:r w:rsidRPr="005B3190">
        <w:t>.</w:t>
      </w:r>
    </w:p>
    <w:p w:rsidR="0048364F" w:rsidRPr="005B3190" w:rsidRDefault="0048364F" w:rsidP="005B3190">
      <w:pPr>
        <w:pStyle w:val="ActHead5"/>
      </w:pPr>
      <w:bookmarkStart w:id="3" w:name="_Toc423443727"/>
      <w:r w:rsidRPr="005B3190">
        <w:rPr>
          <w:rStyle w:val="CharSectno"/>
        </w:rPr>
        <w:lastRenderedPageBreak/>
        <w:t>2</w:t>
      </w:r>
      <w:r w:rsidRPr="005B3190">
        <w:t xml:space="preserve">  Commencement</w:t>
      </w:r>
      <w:bookmarkEnd w:id="3"/>
    </w:p>
    <w:p w:rsidR="0048364F" w:rsidRPr="005B3190" w:rsidRDefault="0048364F" w:rsidP="005B3190">
      <w:pPr>
        <w:pStyle w:val="subsection"/>
      </w:pPr>
      <w:r w:rsidRPr="005B3190">
        <w:tab/>
        <w:t>(1)</w:t>
      </w:r>
      <w:r w:rsidRPr="005B319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5B3190" w:rsidRDefault="0048364F" w:rsidP="005B319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B3190" w:rsidTr="000F0A6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B3190" w:rsidRDefault="0048364F" w:rsidP="005B3190">
            <w:pPr>
              <w:pStyle w:val="TableHeading"/>
            </w:pPr>
            <w:r w:rsidRPr="005B3190">
              <w:t>Commencement information</w:t>
            </w:r>
          </w:p>
        </w:tc>
      </w:tr>
      <w:tr w:rsidR="0048364F" w:rsidRPr="005B3190" w:rsidTr="000F0A61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5B3190" w:rsidRDefault="0048364F" w:rsidP="005B3190">
            <w:pPr>
              <w:pStyle w:val="TableHeading"/>
            </w:pPr>
            <w:r w:rsidRPr="005B319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5B3190" w:rsidRDefault="0048364F" w:rsidP="005B3190">
            <w:pPr>
              <w:pStyle w:val="TableHeading"/>
            </w:pPr>
            <w:r w:rsidRPr="005B319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5B3190" w:rsidRDefault="0048364F" w:rsidP="005B3190">
            <w:pPr>
              <w:pStyle w:val="TableHeading"/>
            </w:pPr>
            <w:r w:rsidRPr="005B3190">
              <w:t>Column 3</w:t>
            </w:r>
          </w:p>
        </w:tc>
      </w:tr>
      <w:tr w:rsidR="0048364F" w:rsidRPr="005B3190" w:rsidTr="000F0A61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5B3190" w:rsidRDefault="0048364F" w:rsidP="005B3190">
            <w:pPr>
              <w:pStyle w:val="TableHeading"/>
            </w:pPr>
            <w:r w:rsidRPr="005B319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5B3190" w:rsidRDefault="0048364F" w:rsidP="005B3190">
            <w:pPr>
              <w:pStyle w:val="TableHeading"/>
            </w:pPr>
            <w:r w:rsidRPr="005B319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5B3190" w:rsidRDefault="0048364F" w:rsidP="005B3190">
            <w:pPr>
              <w:pStyle w:val="TableHeading"/>
            </w:pPr>
            <w:r w:rsidRPr="005B3190">
              <w:t>Date/Details</w:t>
            </w:r>
          </w:p>
        </w:tc>
      </w:tr>
      <w:tr w:rsidR="0048364F" w:rsidRPr="005B3190" w:rsidTr="000F0A6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B3190" w:rsidRDefault="000F0A61" w:rsidP="005B3190">
            <w:pPr>
              <w:pStyle w:val="Tabletext"/>
            </w:pPr>
            <w:r w:rsidRPr="005B3190">
              <w:t>1</w:t>
            </w:r>
            <w:r w:rsidR="0048364F" w:rsidRPr="005B3190">
              <w:t xml:space="preserve">.  </w:t>
            </w:r>
            <w:r w:rsidR="008A07E7" w:rsidRPr="005B3190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B3190" w:rsidRDefault="006A43E6" w:rsidP="005B3190">
            <w:pPr>
              <w:pStyle w:val="Tabletext"/>
            </w:pPr>
            <w:r w:rsidRPr="005B3190">
              <w:t>At the same time as section</w:t>
            </w:r>
            <w:r w:rsidR="005B3190" w:rsidRPr="005B3190">
              <w:t> </w:t>
            </w:r>
            <w:r w:rsidR="003536D6" w:rsidRPr="005B3190">
              <w:t>1</w:t>
            </w:r>
            <w:r w:rsidRPr="005B3190">
              <w:t xml:space="preserve"> of the </w:t>
            </w:r>
            <w:r w:rsidRPr="005B3190">
              <w:rPr>
                <w:i/>
              </w:rPr>
              <w:t>Private Health Insurance (Prudential Supervision) Act 2015</w:t>
            </w:r>
            <w:r w:rsidRPr="005B3190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B3190" w:rsidRDefault="00CE6887" w:rsidP="005B3190">
            <w:pPr>
              <w:pStyle w:val="Tabletext"/>
            </w:pPr>
            <w:r>
              <w:t>1 July 2015</w:t>
            </w:r>
          </w:p>
        </w:tc>
      </w:tr>
    </w:tbl>
    <w:p w:rsidR="0048364F" w:rsidRPr="005B3190" w:rsidRDefault="00201D27" w:rsidP="005B3190">
      <w:pPr>
        <w:pStyle w:val="notetext"/>
      </w:pPr>
      <w:r w:rsidRPr="005B3190">
        <w:t>Note:</w:t>
      </w:r>
      <w:r w:rsidRPr="005B3190">
        <w:tab/>
        <w:t>This table relates only to the provisions of this Act as originally enacted. It will not be amended to deal with any later amendments of this Act.</w:t>
      </w:r>
    </w:p>
    <w:p w:rsidR="0048364F" w:rsidRPr="005B3190" w:rsidRDefault="0048364F" w:rsidP="005B3190">
      <w:pPr>
        <w:pStyle w:val="subsection"/>
      </w:pPr>
      <w:r w:rsidRPr="005B3190">
        <w:tab/>
        <w:t>(2)</w:t>
      </w:r>
      <w:r w:rsidRPr="005B3190">
        <w:tab/>
      </w:r>
      <w:r w:rsidR="00201D27" w:rsidRPr="005B3190">
        <w:t xml:space="preserve">Any information in </w:t>
      </w:r>
      <w:r w:rsidR="00877D48" w:rsidRPr="005B3190">
        <w:t>c</w:t>
      </w:r>
      <w:r w:rsidR="00201D27" w:rsidRPr="005B3190">
        <w:t>olumn 3 of the table is not part of this Act. Information may be inserted in this column, or information in it may be edited, in any published version of this Act.</w:t>
      </w:r>
    </w:p>
    <w:p w:rsidR="0048364F" w:rsidRPr="005B3190" w:rsidRDefault="0048364F" w:rsidP="005B3190">
      <w:pPr>
        <w:pStyle w:val="ActHead5"/>
      </w:pPr>
      <w:bookmarkStart w:id="4" w:name="_Toc423443728"/>
      <w:r w:rsidRPr="005B3190">
        <w:rPr>
          <w:rStyle w:val="CharSectno"/>
        </w:rPr>
        <w:t>3</w:t>
      </w:r>
      <w:r w:rsidRPr="005B3190">
        <w:t xml:space="preserve">  Schedules</w:t>
      </w:r>
      <w:bookmarkEnd w:id="4"/>
    </w:p>
    <w:p w:rsidR="0048364F" w:rsidRPr="005B3190" w:rsidRDefault="0048364F" w:rsidP="005B3190">
      <w:pPr>
        <w:pStyle w:val="subsection"/>
      </w:pPr>
      <w:r w:rsidRPr="005B3190">
        <w:tab/>
      </w:r>
      <w:r w:rsidRPr="005B3190">
        <w:tab/>
      </w:r>
      <w:r w:rsidR="00202618" w:rsidRPr="005B319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5B3190" w:rsidRDefault="0048364F" w:rsidP="005B3190">
      <w:pPr>
        <w:pStyle w:val="ActHead6"/>
        <w:pageBreakBefore/>
      </w:pPr>
      <w:bookmarkStart w:id="5" w:name="_Toc423443729"/>
      <w:bookmarkStart w:id="6" w:name="opcAmSched"/>
      <w:bookmarkStart w:id="7" w:name="opcCurrentFind"/>
      <w:r w:rsidRPr="005B3190">
        <w:rPr>
          <w:rStyle w:val="CharAmSchNo"/>
        </w:rPr>
        <w:lastRenderedPageBreak/>
        <w:t>Schedule</w:t>
      </w:r>
      <w:r w:rsidR="005B3190" w:rsidRPr="005B3190">
        <w:rPr>
          <w:rStyle w:val="CharAmSchNo"/>
        </w:rPr>
        <w:t> </w:t>
      </w:r>
      <w:r w:rsidRPr="005B3190">
        <w:rPr>
          <w:rStyle w:val="CharAmSchNo"/>
        </w:rPr>
        <w:t>1</w:t>
      </w:r>
      <w:r w:rsidRPr="005B3190">
        <w:t>—</w:t>
      </w:r>
      <w:r w:rsidR="006A43E6" w:rsidRPr="005B3190">
        <w:rPr>
          <w:rStyle w:val="CharAmSchText"/>
        </w:rPr>
        <w:t>Amendments</w:t>
      </w:r>
      <w:bookmarkEnd w:id="5"/>
    </w:p>
    <w:bookmarkEnd w:id="6"/>
    <w:bookmarkEnd w:id="7"/>
    <w:p w:rsidR="006A43E6" w:rsidRPr="005B3190" w:rsidRDefault="006A43E6" w:rsidP="005B3190">
      <w:pPr>
        <w:pStyle w:val="Header"/>
      </w:pPr>
      <w:r w:rsidRPr="005B3190">
        <w:rPr>
          <w:rStyle w:val="CharAmPartNo"/>
        </w:rPr>
        <w:t xml:space="preserve"> </w:t>
      </w:r>
      <w:r w:rsidRPr="005B3190">
        <w:rPr>
          <w:rStyle w:val="CharAmPartText"/>
        </w:rPr>
        <w:t xml:space="preserve"> </w:t>
      </w:r>
    </w:p>
    <w:p w:rsidR="006A43E6" w:rsidRPr="005B3190" w:rsidRDefault="006A43E6" w:rsidP="005B3190">
      <w:pPr>
        <w:pStyle w:val="ActHead9"/>
        <w:rPr>
          <w:i w:val="0"/>
        </w:rPr>
      </w:pPr>
      <w:bookmarkStart w:id="8" w:name="_Toc423443730"/>
      <w:r w:rsidRPr="005B3190">
        <w:t>Private Health Insurance (Risk Equalisation Levy) Act 2003</w:t>
      </w:r>
      <w:bookmarkEnd w:id="8"/>
    </w:p>
    <w:p w:rsidR="00D45E69" w:rsidRPr="005B3190" w:rsidRDefault="00EE3E6B" w:rsidP="005B3190">
      <w:pPr>
        <w:pStyle w:val="ItemHead"/>
      </w:pPr>
      <w:r w:rsidRPr="005B3190">
        <w:t>1</w:t>
      </w:r>
      <w:r w:rsidR="00D45E69" w:rsidRPr="005B3190">
        <w:t xml:space="preserve">  Section</w:t>
      </w:r>
      <w:r w:rsidR="005B3190" w:rsidRPr="005B3190">
        <w:t> </w:t>
      </w:r>
      <w:r w:rsidR="00D45E69" w:rsidRPr="005B3190">
        <w:t>5</w:t>
      </w:r>
    </w:p>
    <w:p w:rsidR="00D45E69" w:rsidRPr="005B3190" w:rsidRDefault="00D45E69" w:rsidP="005B3190">
      <w:pPr>
        <w:pStyle w:val="Item"/>
      </w:pPr>
      <w:r w:rsidRPr="005B3190">
        <w:t>Insert:</w:t>
      </w:r>
    </w:p>
    <w:p w:rsidR="00D45E69" w:rsidRPr="005B3190" w:rsidRDefault="00D45E69" w:rsidP="005B3190">
      <w:pPr>
        <w:pStyle w:val="Definition"/>
      </w:pPr>
      <w:r w:rsidRPr="005B3190">
        <w:rPr>
          <w:b/>
          <w:i/>
        </w:rPr>
        <w:t>APRA</w:t>
      </w:r>
      <w:r w:rsidRPr="005B3190">
        <w:t xml:space="preserve"> means the Australian Prudential Regulation Authority.</w:t>
      </w:r>
    </w:p>
    <w:p w:rsidR="00D45E69" w:rsidRPr="005B3190" w:rsidRDefault="00EE3E6B" w:rsidP="005B3190">
      <w:pPr>
        <w:pStyle w:val="ItemHead"/>
      </w:pPr>
      <w:r w:rsidRPr="005B3190">
        <w:t>2</w:t>
      </w:r>
      <w:r w:rsidR="00D45E69" w:rsidRPr="005B3190">
        <w:t xml:space="preserve">  Section</w:t>
      </w:r>
      <w:r w:rsidR="005B3190" w:rsidRPr="005B3190">
        <w:t> </w:t>
      </w:r>
      <w:r w:rsidR="00D45E69" w:rsidRPr="005B3190">
        <w:t xml:space="preserve">5 (definition of </w:t>
      </w:r>
      <w:r w:rsidR="00D45E69" w:rsidRPr="005B3190">
        <w:rPr>
          <w:i/>
        </w:rPr>
        <w:t>Council</w:t>
      </w:r>
      <w:r w:rsidR="00D45E69" w:rsidRPr="005B3190">
        <w:t>)</w:t>
      </w:r>
    </w:p>
    <w:p w:rsidR="00D45E69" w:rsidRPr="005B3190" w:rsidRDefault="00D45E69" w:rsidP="005B3190">
      <w:pPr>
        <w:pStyle w:val="Item"/>
      </w:pPr>
      <w:r w:rsidRPr="005B3190">
        <w:t>Repeal the definition.</w:t>
      </w:r>
    </w:p>
    <w:p w:rsidR="00D45E69" w:rsidRPr="005B3190" w:rsidRDefault="00EE3E6B" w:rsidP="005B3190">
      <w:pPr>
        <w:pStyle w:val="ItemHead"/>
      </w:pPr>
      <w:r w:rsidRPr="005B3190">
        <w:t>3</w:t>
      </w:r>
      <w:r w:rsidR="00D45E69" w:rsidRPr="005B3190">
        <w:t xml:space="preserve">  Section</w:t>
      </w:r>
      <w:r w:rsidR="005B3190" w:rsidRPr="005B3190">
        <w:t> </w:t>
      </w:r>
      <w:r w:rsidR="00D45E69" w:rsidRPr="005B3190">
        <w:t xml:space="preserve">5 (definition of </w:t>
      </w:r>
      <w:r w:rsidR="00D45E69" w:rsidRPr="005B3190">
        <w:rPr>
          <w:i/>
        </w:rPr>
        <w:t>registered health benefits organization</w:t>
      </w:r>
      <w:r w:rsidR="00D45E69" w:rsidRPr="005B3190">
        <w:t>)</w:t>
      </w:r>
    </w:p>
    <w:p w:rsidR="00D45E69" w:rsidRPr="005B3190" w:rsidRDefault="00D45E69" w:rsidP="005B3190">
      <w:pPr>
        <w:pStyle w:val="Item"/>
      </w:pPr>
      <w:r w:rsidRPr="005B3190">
        <w:t>Repeal the definition.</w:t>
      </w:r>
    </w:p>
    <w:p w:rsidR="00D45E69" w:rsidRPr="005B3190" w:rsidRDefault="00EE3E6B" w:rsidP="005B3190">
      <w:pPr>
        <w:pStyle w:val="ItemHead"/>
      </w:pPr>
      <w:r w:rsidRPr="005B3190">
        <w:t>4</w:t>
      </w:r>
      <w:r w:rsidR="00D45E69" w:rsidRPr="005B3190">
        <w:t xml:space="preserve">  Section</w:t>
      </w:r>
      <w:r w:rsidR="005B3190" w:rsidRPr="005B3190">
        <w:t> </w:t>
      </w:r>
      <w:r w:rsidR="00D45E69" w:rsidRPr="005B3190">
        <w:t>5 (definition of</w:t>
      </w:r>
      <w:r w:rsidR="00D45E69" w:rsidRPr="005B3190">
        <w:rPr>
          <w:i/>
        </w:rPr>
        <w:t xml:space="preserve"> Risk Equalisation Trust Fund</w:t>
      </w:r>
      <w:r w:rsidR="00D45E69" w:rsidRPr="005B3190">
        <w:t>)</w:t>
      </w:r>
    </w:p>
    <w:p w:rsidR="00D45E69" w:rsidRPr="005B3190" w:rsidRDefault="00D45E69" w:rsidP="005B3190">
      <w:pPr>
        <w:pStyle w:val="Item"/>
      </w:pPr>
      <w:r w:rsidRPr="005B3190">
        <w:t>Repeal the definition.</w:t>
      </w:r>
    </w:p>
    <w:p w:rsidR="00D45E69" w:rsidRPr="005B3190" w:rsidRDefault="00EE3E6B" w:rsidP="005B3190">
      <w:pPr>
        <w:pStyle w:val="ItemHead"/>
      </w:pPr>
      <w:r w:rsidRPr="005B3190">
        <w:t>5</w:t>
      </w:r>
      <w:r w:rsidR="00D45E69" w:rsidRPr="005B3190">
        <w:t xml:space="preserve">  Subsections</w:t>
      </w:r>
      <w:r w:rsidR="005B3190" w:rsidRPr="005B3190">
        <w:t> </w:t>
      </w:r>
      <w:r w:rsidR="00D45E69" w:rsidRPr="005B3190">
        <w:t>7(1) and (2)</w:t>
      </w:r>
    </w:p>
    <w:p w:rsidR="00D45E69" w:rsidRPr="005B3190" w:rsidRDefault="00D45E69" w:rsidP="005B3190">
      <w:pPr>
        <w:pStyle w:val="Item"/>
      </w:pPr>
      <w:r w:rsidRPr="005B3190">
        <w:t>Omit “the Council”, substitute “APRA”.</w:t>
      </w:r>
    </w:p>
    <w:p w:rsidR="00D45E69" w:rsidRPr="005B3190" w:rsidRDefault="00EE3E6B" w:rsidP="005B3190">
      <w:pPr>
        <w:pStyle w:val="ItemHead"/>
      </w:pPr>
      <w:r w:rsidRPr="005B3190">
        <w:t>6</w:t>
      </w:r>
      <w:r w:rsidR="00D45E69" w:rsidRPr="005B3190">
        <w:t xml:space="preserve">  Section</w:t>
      </w:r>
      <w:r w:rsidR="005B3190" w:rsidRPr="005B3190">
        <w:t> </w:t>
      </w:r>
      <w:r w:rsidR="00D45E69" w:rsidRPr="005B3190">
        <w:t>8 (heading)</w:t>
      </w:r>
    </w:p>
    <w:p w:rsidR="00D45E69" w:rsidRPr="005B3190" w:rsidRDefault="00D45E69" w:rsidP="005B3190">
      <w:pPr>
        <w:pStyle w:val="Item"/>
      </w:pPr>
      <w:r w:rsidRPr="005B3190">
        <w:t>Repeal the heading, substitute:</w:t>
      </w:r>
    </w:p>
    <w:p w:rsidR="00D45E69" w:rsidRPr="005B3190" w:rsidRDefault="00D45E69" w:rsidP="005B3190">
      <w:pPr>
        <w:pStyle w:val="ActHead5"/>
      </w:pPr>
      <w:bookmarkStart w:id="9" w:name="_Toc423443731"/>
      <w:r w:rsidRPr="005B3190">
        <w:rPr>
          <w:rStyle w:val="CharSectno"/>
        </w:rPr>
        <w:t>8</w:t>
      </w:r>
      <w:r w:rsidRPr="005B3190">
        <w:t xml:space="preserve">  Minister to obtain advice from APRA</w:t>
      </w:r>
      <w:bookmarkEnd w:id="9"/>
    </w:p>
    <w:p w:rsidR="00D45E69" w:rsidRPr="005B3190" w:rsidRDefault="00EE3E6B" w:rsidP="005B3190">
      <w:pPr>
        <w:pStyle w:val="ItemHead"/>
      </w:pPr>
      <w:r w:rsidRPr="005B3190">
        <w:t>7</w:t>
      </w:r>
      <w:r w:rsidR="00D45E69" w:rsidRPr="005B3190">
        <w:t xml:space="preserve">  Section</w:t>
      </w:r>
      <w:r w:rsidR="005B3190" w:rsidRPr="005B3190">
        <w:t> </w:t>
      </w:r>
      <w:r w:rsidR="00D45E69" w:rsidRPr="005B3190">
        <w:t>8</w:t>
      </w:r>
    </w:p>
    <w:p w:rsidR="00D45E69" w:rsidRPr="005B3190" w:rsidRDefault="00D45E69" w:rsidP="005B3190">
      <w:pPr>
        <w:pStyle w:val="Item"/>
      </w:pPr>
      <w:r w:rsidRPr="005B3190">
        <w:t>Omit “the Council”, substitute “APRA”.</w:t>
      </w:r>
    </w:p>
    <w:p w:rsidR="00D45E69" w:rsidRPr="005B3190" w:rsidRDefault="00EE3E6B" w:rsidP="005B3190">
      <w:pPr>
        <w:pStyle w:val="ItemHead"/>
      </w:pPr>
      <w:r w:rsidRPr="005B3190">
        <w:t>8</w:t>
      </w:r>
      <w:r w:rsidR="00D45E69" w:rsidRPr="005B3190">
        <w:t xml:space="preserve">  Sections</w:t>
      </w:r>
      <w:r w:rsidR="005B3190" w:rsidRPr="005B3190">
        <w:t> </w:t>
      </w:r>
      <w:r w:rsidR="00D45E69" w:rsidRPr="005B3190">
        <w:t>9 and 10</w:t>
      </w:r>
    </w:p>
    <w:p w:rsidR="00D45E69" w:rsidRPr="005B3190" w:rsidRDefault="00D45E69" w:rsidP="005B3190">
      <w:pPr>
        <w:pStyle w:val="Item"/>
      </w:pPr>
      <w:r w:rsidRPr="005B3190">
        <w:t>Repeal the sections.</w:t>
      </w:r>
    </w:p>
    <w:p w:rsidR="00D45E69" w:rsidRPr="005B3190" w:rsidRDefault="00EE3E6B" w:rsidP="005B3190">
      <w:pPr>
        <w:pStyle w:val="ItemHead"/>
      </w:pPr>
      <w:r w:rsidRPr="005B3190">
        <w:t>9</w:t>
      </w:r>
      <w:r w:rsidR="00D45E69" w:rsidRPr="005B3190">
        <w:t xml:space="preserve">  Subsection</w:t>
      </w:r>
      <w:r w:rsidR="005B3190" w:rsidRPr="005B3190">
        <w:t> </w:t>
      </w:r>
      <w:r w:rsidR="00D45E69" w:rsidRPr="005B3190">
        <w:t>11(2)</w:t>
      </w:r>
    </w:p>
    <w:p w:rsidR="00D45E69" w:rsidRPr="005B3190" w:rsidRDefault="00D45E69" w:rsidP="005B3190">
      <w:pPr>
        <w:pStyle w:val="Item"/>
      </w:pPr>
      <w:r w:rsidRPr="005B3190">
        <w:t>Omit “the Council”, substitute “APRA”.</w:t>
      </w:r>
    </w:p>
    <w:p w:rsidR="00D45E69" w:rsidRPr="005B3190" w:rsidRDefault="00EE3E6B" w:rsidP="005B3190">
      <w:pPr>
        <w:pStyle w:val="ItemHead"/>
      </w:pPr>
      <w:r w:rsidRPr="005B3190">
        <w:lastRenderedPageBreak/>
        <w:t>10</w:t>
      </w:r>
      <w:r w:rsidR="00D45E69" w:rsidRPr="005B3190">
        <w:t xml:space="preserve">  </w:t>
      </w:r>
      <w:r w:rsidR="00040BEB" w:rsidRPr="005B3190">
        <w:t>Transitional—c</w:t>
      </w:r>
      <w:r w:rsidR="00D45E69" w:rsidRPr="005B3190">
        <w:t>ontinued effect of determinations relating to risk equalisation levy</w:t>
      </w:r>
    </w:p>
    <w:p w:rsidR="00E3708B" w:rsidRDefault="00D45E69" w:rsidP="005B3190">
      <w:pPr>
        <w:pStyle w:val="Item"/>
      </w:pPr>
      <w:r w:rsidRPr="005B3190">
        <w:t>A determination in force immediately before the commencement of this item under section</w:t>
      </w:r>
      <w:r w:rsidR="005B3190" w:rsidRPr="005B3190">
        <w:t> </w:t>
      </w:r>
      <w:r w:rsidRPr="005B3190">
        <w:t xml:space="preserve">6 or 7 of the </w:t>
      </w:r>
      <w:r w:rsidRPr="005B3190">
        <w:rPr>
          <w:i/>
        </w:rPr>
        <w:t>Private Health Insurance (Risk Equalisation Levy) Act 2003</w:t>
      </w:r>
      <w:r w:rsidRPr="005B3190">
        <w:t xml:space="preserve"> has effect after that time as if it had been made in accordance with that Act as amended by this Act.</w:t>
      </w:r>
    </w:p>
    <w:p w:rsidR="00DA0759" w:rsidRDefault="00DA0759" w:rsidP="00CE6887"/>
    <w:p w:rsidR="00DA0759" w:rsidRDefault="00DA0759" w:rsidP="00027C40">
      <w:pPr>
        <w:pStyle w:val="AssentBk"/>
        <w:keepNext/>
      </w:pPr>
    </w:p>
    <w:p w:rsidR="00DA0759" w:rsidRDefault="00DA0759" w:rsidP="00027C40">
      <w:pPr>
        <w:pStyle w:val="AssentBk"/>
        <w:keepNext/>
      </w:pPr>
    </w:p>
    <w:p w:rsidR="00CE6887" w:rsidRDefault="00CE6887" w:rsidP="003B1CD0">
      <w:pPr>
        <w:pStyle w:val="2ndRd"/>
        <w:keepNext/>
        <w:pBdr>
          <w:top w:val="single" w:sz="2" w:space="1" w:color="auto"/>
        </w:pBdr>
      </w:pPr>
    </w:p>
    <w:p w:rsidR="00CE6887" w:rsidRDefault="00CE6887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E6887" w:rsidRDefault="00CE6887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May 2015</w:t>
      </w:r>
    </w:p>
    <w:p w:rsidR="00CE6887" w:rsidRDefault="00CE6887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2015</w:t>
      </w:r>
      <w:r>
        <w:t>]</w:t>
      </w:r>
    </w:p>
    <w:p w:rsidR="00CE6887" w:rsidRDefault="00CE6887" w:rsidP="003B1CD0"/>
    <w:p w:rsidR="00DA0759" w:rsidRPr="00CE6887" w:rsidRDefault="00CE6887" w:rsidP="00CE6887">
      <w:pPr>
        <w:framePr w:hSpace="180" w:wrap="around" w:vAnchor="text" w:hAnchor="page" w:x="2351" w:y="6551"/>
      </w:pPr>
      <w:r>
        <w:t>(72/15)</w:t>
      </w:r>
    </w:p>
    <w:p w:rsidR="00CE6887" w:rsidRDefault="00CE6887"/>
    <w:sectPr w:rsidR="00CE6887" w:rsidSect="00DA07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E6" w:rsidRDefault="006A43E6" w:rsidP="0048364F">
      <w:pPr>
        <w:spacing w:line="240" w:lineRule="auto"/>
      </w:pPr>
      <w:r>
        <w:separator/>
      </w:r>
    </w:p>
  </w:endnote>
  <w:endnote w:type="continuationSeparator" w:id="0">
    <w:p w:rsidR="006A43E6" w:rsidRDefault="006A43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5B31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87" w:rsidRDefault="00CE6887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5B3190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5B31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5B31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593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904F5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Act 2015</w:t>
          </w:r>
        </w:p>
      </w:tc>
      <w:tc>
        <w:tcPr>
          <w:tcW w:w="1270" w:type="dxa"/>
        </w:tcPr>
        <w:p w:rsidR="00055B5C" w:rsidRDefault="00904F5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5B31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904F5D" w:rsidP="00CE6887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CE6887">
            <w:rPr>
              <w:i/>
              <w:sz w:val="18"/>
            </w:rPr>
            <w:t>84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904F5D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Private Health Insurance (Risk Equalisation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59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B319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5B319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A5935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904F5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Act 2015</w:t>
          </w:r>
        </w:p>
      </w:tc>
      <w:tc>
        <w:tcPr>
          <w:tcW w:w="1270" w:type="dxa"/>
        </w:tcPr>
        <w:p w:rsidR="00055B5C" w:rsidRDefault="00CE688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84,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B31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B3190">
      <w:tc>
        <w:tcPr>
          <w:tcW w:w="1247" w:type="dxa"/>
        </w:tcPr>
        <w:p w:rsidR="00055B5C" w:rsidRDefault="00CE6887" w:rsidP="0066090A">
          <w:pPr>
            <w:rPr>
              <w:sz w:val="18"/>
            </w:rPr>
          </w:pPr>
          <w:r>
            <w:rPr>
              <w:i/>
              <w:sz w:val="18"/>
            </w:rPr>
            <w:t>No. 84, 2015</w:t>
          </w:r>
        </w:p>
      </w:tc>
      <w:tc>
        <w:tcPr>
          <w:tcW w:w="5387" w:type="dxa"/>
        </w:tcPr>
        <w:p w:rsidR="00055B5C" w:rsidRDefault="00904F5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A593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B31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B3190">
      <w:tc>
        <w:tcPr>
          <w:tcW w:w="1247" w:type="dxa"/>
        </w:tcPr>
        <w:p w:rsidR="00055B5C" w:rsidRDefault="00CE6887" w:rsidP="0066090A">
          <w:pPr>
            <w:rPr>
              <w:sz w:val="18"/>
            </w:rPr>
          </w:pPr>
          <w:r>
            <w:rPr>
              <w:i/>
              <w:sz w:val="18"/>
            </w:rPr>
            <w:t>No. 84, 2015</w:t>
          </w:r>
        </w:p>
      </w:tc>
      <w:tc>
        <w:tcPr>
          <w:tcW w:w="5387" w:type="dxa"/>
        </w:tcPr>
        <w:p w:rsidR="00055B5C" w:rsidRDefault="00904F5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A593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E6" w:rsidRDefault="006A43E6" w:rsidP="0048364F">
      <w:pPr>
        <w:spacing w:line="240" w:lineRule="auto"/>
      </w:pPr>
      <w:r>
        <w:separator/>
      </w:r>
    </w:p>
  </w:footnote>
  <w:footnote w:type="continuationSeparator" w:id="0">
    <w:p w:rsidR="006A43E6" w:rsidRDefault="006A43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A5935">
      <w:rPr>
        <w:b/>
        <w:sz w:val="20"/>
      </w:rPr>
      <w:fldChar w:fldCharType="separate"/>
    </w:r>
    <w:r w:rsidR="001A593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A5935">
      <w:rPr>
        <w:sz w:val="20"/>
      </w:rPr>
      <w:fldChar w:fldCharType="separate"/>
    </w:r>
    <w:r w:rsidR="001A593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A5935">
      <w:rPr>
        <w:sz w:val="20"/>
      </w:rPr>
      <w:fldChar w:fldCharType="separate"/>
    </w:r>
    <w:r w:rsidR="001A593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A5935">
      <w:rPr>
        <w:b/>
        <w:sz w:val="20"/>
      </w:rPr>
      <w:fldChar w:fldCharType="separate"/>
    </w:r>
    <w:r w:rsidR="001A593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E6"/>
    <w:rsid w:val="000113BC"/>
    <w:rsid w:val="000136AF"/>
    <w:rsid w:val="00040BEB"/>
    <w:rsid w:val="000417C9"/>
    <w:rsid w:val="00055B5C"/>
    <w:rsid w:val="00060FF9"/>
    <w:rsid w:val="000614BF"/>
    <w:rsid w:val="000B1FD2"/>
    <w:rsid w:val="000D05EF"/>
    <w:rsid w:val="000F0A61"/>
    <w:rsid w:val="000F21C1"/>
    <w:rsid w:val="00101D90"/>
    <w:rsid w:val="0010745C"/>
    <w:rsid w:val="00113BD1"/>
    <w:rsid w:val="00122206"/>
    <w:rsid w:val="00124DE5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5935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6CE8"/>
    <w:rsid w:val="00293B89"/>
    <w:rsid w:val="00297ECB"/>
    <w:rsid w:val="002B5A30"/>
    <w:rsid w:val="002D043A"/>
    <w:rsid w:val="002D395A"/>
    <w:rsid w:val="003415D3"/>
    <w:rsid w:val="00350417"/>
    <w:rsid w:val="00352B0F"/>
    <w:rsid w:val="003536D6"/>
    <w:rsid w:val="00375C6C"/>
    <w:rsid w:val="003811A1"/>
    <w:rsid w:val="003846D5"/>
    <w:rsid w:val="003C5F2B"/>
    <w:rsid w:val="003D0BFE"/>
    <w:rsid w:val="003D5700"/>
    <w:rsid w:val="00405579"/>
    <w:rsid w:val="0041033F"/>
    <w:rsid w:val="00410B8E"/>
    <w:rsid w:val="004116CD"/>
    <w:rsid w:val="00416C53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37FA"/>
    <w:rsid w:val="00496F97"/>
    <w:rsid w:val="004A438E"/>
    <w:rsid w:val="004C7C8C"/>
    <w:rsid w:val="004E2A4A"/>
    <w:rsid w:val="004F0D23"/>
    <w:rsid w:val="004F1FAC"/>
    <w:rsid w:val="00516B8D"/>
    <w:rsid w:val="00537FBC"/>
    <w:rsid w:val="00540159"/>
    <w:rsid w:val="00543469"/>
    <w:rsid w:val="00551B54"/>
    <w:rsid w:val="00570D80"/>
    <w:rsid w:val="00584811"/>
    <w:rsid w:val="00593AA6"/>
    <w:rsid w:val="00594161"/>
    <w:rsid w:val="00594749"/>
    <w:rsid w:val="005A0D92"/>
    <w:rsid w:val="005B3190"/>
    <w:rsid w:val="005B4067"/>
    <w:rsid w:val="005C3F41"/>
    <w:rsid w:val="005E152A"/>
    <w:rsid w:val="00600219"/>
    <w:rsid w:val="00641DE5"/>
    <w:rsid w:val="00656F0C"/>
    <w:rsid w:val="00676493"/>
    <w:rsid w:val="00677CC2"/>
    <w:rsid w:val="00681F92"/>
    <w:rsid w:val="006842C2"/>
    <w:rsid w:val="00685F42"/>
    <w:rsid w:val="0069207B"/>
    <w:rsid w:val="006A43E6"/>
    <w:rsid w:val="006C2874"/>
    <w:rsid w:val="006C7F8C"/>
    <w:rsid w:val="006D380D"/>
    <w:rsid w:val="006E0135"/>
    <w:rsid w:val="006E303A"/>
    <w:rsid w:val="006F442D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6E93"/>
    <w:rsid w:val="007B1127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07E7"/>
    <w:rsid w:val="008A2E77"/>
    <w:rsid w:val="008C6F6F"/>
    <w:rsid w:val="008D0EE0"/>
    <w:rsid w:val="008D476B"/>
    <w:rsid w:val="008F11C4"/>
    <w:rsid w:val="008F4F1C"/>
    <w:rsid w:val="008F77C4"/>
    <w:rsid w:val="008F787B"/>
    <w:rsid w:val="00904F5D"/>
    <w:rsid w:val="009103F3"/>
    <w:rsid w:val="00932377"/>
    <w:rsid w:val="0094674C"/>
    <w:rsid w:val="00947001"/>
    <w:rsid w:val="00967042"/>
    <w:rsid w:val="0098255A"/>
    <w:rsid w:val="009845BE"/>
    <w:rsid w:val="00993FB3"/>
    <w:rsid w:val="009969C9"/>
    <w:rsid w:val="009A3D6C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07607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60FCE"/>
    <w:rsid w:val="00C7573B"/>
    <w:rsid w:val="00C76CF3"/>
    <w:rsid w:val="00CC7390"/>
    <w:rsid w:val="00CE1E31"/>
    <w:rsid w:val="00CE6887"/>
    <w:rsid w:val="00CF0BB2"/>
    <w:rsid w:val="00CF56FD"/>
    <w:rsid w:val="00D00EAA"/>
    <w:rsid w:val="00D13441"/>
    <w:rsid w:val="00D243A3"/>
    <w:rsid w:val="00D45E69"/>
    <w:rsid w:val="00D477C3"/>
    <w:rsid w:val="00D52EFE"/>
    <w:rsid w:val="00D630F9"/>
    <w:rsid w:val="00D63EF6"/>
    <w:rsid w:val="00D70DFB"/>
    <w:rsid w:val="00D73029"/>
    <w:rsid w:val="00D766DF"/>
    <w:rsid w:val="00DA0759"/>
    <w:rsid w:val="00DF063E"/>
    <w:rsid w:val="00DF7AE9"/>
    <w:rsid w:val="00E05704"/>
    <w:rsid w:val="00E24D66"/>
    <w:rsid w:val="00E3708B"/>
    <w:rsid w:val="00E54292"/>
    <w:rsid w:val="00E600B1"/>
    <w:rsid w:val="00E74DC7"/>
    <w:rsid w:val="00E87699"/>
    <w:rsid w:val="00EC543E"/>
    <w:rsid w:val="00ED492F"/>
    <w:rsid w:val="00EE3E6B"/>
    <w:rsid w:val="00EF2E3A"/>
    <w:rsid w:val="00F047E2"/>
    <w:rsid w:val="00F078DC"/>
    <w:rsid w:val="00F13E86"/>
    <w:rsid w:val="00F17B00"/>
    <w:rsid w:val="00F677A9"/>
    <w:rsid w:val="00F81A9B"/>
    <w:rsid w:val="00F84CF5"/>
    <w:rsid w:val="00F92D3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1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7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7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7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7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7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7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3190"/>
  </w:style>
  <w:style w:type="paragraph" w:customStyle="1" w:styleId="OPCParaBase">
    <w:name w:val="OPCParaBase"/>
    <w:link w:val="OPCParaBaseChar"/>
    <w:qFormat/>
    <w:rsid w:val="005B31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B31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31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31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31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31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31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31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31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31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31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B3190"/>
  </w:style>
  <w:style w:type="paragraph" w:customStyle="1" w:styleId="Blocks">
    <w:name w:val="Blocks"/>
    <w:aliases w:val="bb"/>
    <w:basedOn w:val="OPCParaBase"/>
    <w:qFormat/>
    <w:rsid w:val="005B31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31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3190"/>
    <w:rPr>
      <w:i/>
    </w:rPr>
  </w:style>
  <w:style w:type="paragraph" w:customStyle="1" w:styleId="BoxList">
    <w:name w:val="BoxList"/>
    <w:aliases w:val="bl"/>
    <w:basedOn w:val="BoxText"/>
    <w:qFormat/>
    <w:rsid w:val="005B31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31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31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3190"/>
    <w:pPr>
      <w:ind w:left="1985" w:hanging="851"/>
    </w:pPr>
  </w:style>
  <w:style w:type="character" w:customStyle="1" w:styleId="CharAmPartNo">
    <w:name w:val="CharAmPartNo"/>
    <w:basedOn w:val="OPCCharBase"/>
    <w:qFormat/>
    <w:rsid w:val="005B3190"/>
  </w:style>
  <w:style w:type="character" w:customStyle="1" w:styleId="CharAmPartText">
    <w:name w:val="CharAmPartText"/>
    <w:basedOn w:val="OPCCharBase"/>
    <w:qFormat/>
    <w:rsid w:val="005B3190"/>
  </w:style>
  <w:style w:type="character" w:customStyle="1" w:styleId="CharAmSchNo">
    <w:name w:val="CharAmSchNo"/>
    <w:basedOn w:val="OPCCharBase"/>
    <w:qFormat/>
    <w:rsid w:val="005B3190"/>
  </w:style>
  <w:style w:type="character" w:customStyle="1" w:styleId="CharAmSchText">
    <w:name w:val="CharAmSchText"/>
    <w:basedOn w:val="OPCCharBase"/>
    <w:qFormat/>
    <w:rsid w:val="005B3190"/>
  </w:style>
  <w:style w:type="character" w:customStyle="1" w:styleId="CharBoldItalic">
    <w:name w:val="CharBoldItalic"/>
    <w:basedOn w:val="OPCCharBase"/>
    <w:uiPriority w:val="1"/>
    <w:qFormat/>
    <w:rsid w:val="005B31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3190"/>
  </w:style>
  <w:style w:type="character" w:customStyle="1" w:styleId="CharChapText">
    <w:name w:val="CharChapText"/>
    <w:basedOn w:val="OPCCharBase"/>
    <w:uiPriority w:val="1"/>
    <w:qFormat/>
    <w:rsid w:val="005B3190"/>
  </w:style>
  <w:style w:type="character" w:customStyle="1" w:styleId="CharDivNo">
    <w:name w:val="CharDivNo"/>
    <w:basedOn w:val="OPCCharBase"/>
    <w:uiPriority w:val="1"/>
    <w:qFormat/>
    <w:rsid w:val="005B3190"/>
  </w:style>
  <w:style w:type="character" w:customStyle="1" w:styleId="CharDivText">
    <w:name w:val="CharDivText"/>
    <w:basedOn w:val="OPCCharBase"/>
    <w:uiPriority w:val="1"/>
    <w:qFormat/>
    <w:rsid w:val="005B3190"/>
  </w:style>
  <w:style w:type="character" w:customStyle="1" w:styleId="CharItalic">
    <w:name w:val="CharItalic"/>
    <w:basedOn w:val="OPCCharBase"/>
    <w:uiPriority w:val="1"/>
    <w:qFormat/>
    <w:rsid w:val="005B3190"/>
    <w:rPr>
      <w:i/>
    </w:rPr>
  </w:style>
  <w:style w:type="character" w:customStyle="1" w:styleId="CharPartNo">
    <w:name w:val="CharPartNo"/>
    <w:basedOn w:val="OPCCharBase"/>
    <w:uiPriority w:val="1"/>
    <w:qFormat/>
    <w:rsid w:val="005B3190"/>
  </w:style>
  <w:style w:type="character" w:customStyle="1" w:styleId="CharPartText">
    <w:name w:val="CharPartText"/>
    <w:basedOn w:val="OPCCharBase"/>
    <w:uiPriority w:val="1"/>
    <w:qFormat/>
    <w:rsid w:val="005B3190"/>
  </w:style>
  <w:style w:type="character" w:customStyle="1" w:styleId="CharSectno">
    <w:name w:val="CharSectno"/>
    <w:basedOn w:val="OPCCharBase"/>
    <w:qFormat/>
    <w:rsid w:val="005B3190"/>
  </w:style>
  <w:style w:type="character" w:customStyle="1" w:styleId="CharSubdNo">
    <w:name w:val="CharSubdNo"/>
    <w:basedOn w:val="OPCCharBase"/>
    <w:uiPriority w:val="1"/>
    <w:qFormat/>
    <w:rsid w:val="005B3190"/>
  </w:style>
  <w:style w:type="character" w:customStyle="1" w:styleId="CharSubdText">
    <w:name w:val="CharSubdText"/>
    <w:basedOn w:val="OPCCharBase"/>
    <w:uiPriority w:val="1"/>
    <w:qFormat/>
    <w:rsid w:val="005B3190"/>
  </w:style>
  <w:style w:type="paragraph" w:customStyle="1" w:styleId="CTA--">
    <w:name w:val="CTA --"/>
    <w:basedOn w:val="OPCParaBase"/>
    <w:next w:val="Normal"/>
    <w:rsid w:val="005B31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31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31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31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31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31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31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31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31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31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31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31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31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31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B31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31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31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31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31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31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31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31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31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31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31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B31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31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31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31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31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31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319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31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31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31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31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31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31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31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31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31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31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31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31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31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31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31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31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31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31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31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31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31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31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319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319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319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319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319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319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319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319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319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31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31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31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31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31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31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31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31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3190"/>
    <w:rPr>
      <w:sz w:val="16"/>
    </w:rPr>
  </w:style>
  <w:style w:type="table" w:customStyle="1" w:styleId="CFlag">
    <w:name w:val="CFlag"/>
    <w:basedOn w:val="TableNormal"/>
    <w:uiPriority w:val="99"/>
    <w:rsid w:val="005B319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B31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319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B31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31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B31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31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31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31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31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B3190"/>
    <w:pPr>
      <w:spacing w:before="120"/>
    </w:pPr>
  </w:style>
  <w:style w:type="paragraph" w:customStyle="1" w:styleId="TableTextEndNotes">
    <w:name w:val="TableTextEndNotes"/>
    <w:aliases w:val="Tten"/>
    <w:basedOn w:val="Normal"/>
    <w:rsid w:val="005B319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B319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B31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31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31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31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31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31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31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31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319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B31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B3190"/>
  </w:style>
  <w:style w:type="character" w:customStyle="1" w:styleId="CharSubPartNoCASA">
    <w:name w:val="CharSubPartNo(CASA)"/>
    <w:basedOn w:val="OPCCharBase"/>
    <w:uiPriority w:val="1"/>
    <w:rsid w:val="005B3190"/>
  </w:style>
  <w:style w:type="paragraph" w:customStyle="1" w:styleId="ENoteTTIndentHeadingSub">
    <w:name w:val="ENoteTTIndentHeadingSub"/>
    <w:aliases w:val="enTTHis"/>
    <w:basedOn w:val="OPCParaBase"/>
    <w:rsid w:val="005B31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31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31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319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B3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5B31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3190"/>
    <w:rPr>
      <w:sz w:val="22"/>
    </w:rPr>
  </w:style>
  <w:style w:type="paragraph" w:customStyle="1" w:styleId="SOTextNote">
    <w:name w:val="SO TextNote"/>
    <w:aliases w:val="sont"/>
    <w:basedOn w:val="SOText"/>
    <w:qFormat/>
    <w:rsid w:val="005B31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31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3190"/>
    <w:rPr>
      <w:sz w:val="22"/>
    </w:rPr>
  </w:style>
  <w:style w:type="paragraph" w:customStyle="1" w:styleId="FileName">
    <w:name w:val="FileName"/>
    <w:basedOn w:val="Normal"/>
    <w:rsid w:val="005B319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31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31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31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31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31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31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31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31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3190"/>
    <w:rPr>
      <w:sz w:val="22"/>
    </w:rPr>
  </w:style>
  <w:style w:type="character" w:customStyle="1" w:styleId="ActHead5Char">
    <w:name w:val="ActHead 5 Char"/>
    <w:aliases w:val="s Char"/>
    <w:link w:val="ActHead5"/>
    <w:locked/>
    <w:rsid w:val="00D45E69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45E6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0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7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7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7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7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7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7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7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A07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A07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A07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A07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A07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A07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A07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A0759"/>
  </w:style>
  <w:style w:type="character" w:customStyle="1" w:styleId="ShortTCPChar">
    <w:name w:val="ShortTCP Char"/>
    <w:basedOn w:val="ShortTChar"/>
    <w:link w:val="ShortTCP"/>
    <w:rsid w:val="00DA07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A0759"/>
    <w:pPr>
      <w:spacing w:before="400"/>
    </w:pPr>
  </w:style>
  <w:style w:type="character" w:customStyle="1" w:styleId="ActNoCPChar">
    <w:name w:val="ActNoCP Char"/>
    <w:basedOn w:val="ActnoChar"/>
    <w:link w:val="ActNoCP"/>
    <w:rsid w:val="00DA07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A07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E688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E688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E688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1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7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7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7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7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7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7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3190"/>
  </w:style>
  <w:style w:type="paragraph" w:customStyle="1" w:styleId="OPCParaBase">
    <w:name w:val="OPCParaBase"/>
    <w:link w:val="OPCParaBaseChar"/>
    <w:qFormat/>
    <w:rsid w:val="005B31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B31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31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31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31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31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31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31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31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31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31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B3190"/>
  </w:style>
  <w:style w:type="paragraph" w:customStyle="1" w:styleId="Blocks">
    <w:name w:val="Blocks"/>
    <w:aliases w:val="bb"/>
    <w:basedOn w:val="OPCParaBase"/>
    <w:qFormat/>
    <w:rsid w:val="005B31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31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3190"/>
    <w:rPr>
      <w:i/>
    </w:rPr>
  </w:style>
  <w:style w:type="paragraph" w:customStyle="1" w:styleId="BoxList">
    <w:name w:val="BoxList"/>
    <w:aliases w:val="bl"/>
    <w:basedOn w:val="BoxText"/>
    <w:qFormat/>
    <w:rsid w:val="005B31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31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31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3190"/>
    <w:pPr>
      <w:ind w:left="1985" w:hanging="851"/>
    </w:pPr>
  </w:style>
  <w:style w:type="character" w:customStyle="1" w:styleId="CharAmPartNo">
    <w:name w:val="CharAmPartNo"/>
    <w:basedOn w:val="OPCCharBase"/>
    <w:qFormat/>
    <w:rsid w:val="005B3190"/>
  </w:style>
  <w:style w:type="character" w:customStyle="1" w:styleId="CharAmPartText">
    <w:name w:val="CharAmPartText"/>
    <w:basedOn w:val="OPCCharBase"/>
    <w:qFormat/>
    <w:rsid w:val="005B3190"/>
  </w:style>
  <w:style w:type="character" w:customStyle="1" w:styleId="CharAmSchNo">
    <w:name w:val="CharAmSchNo"/>
    <w:basedOn w:val="OPCCharBase"/>
    <w:qFormat/>
    <w:rsid w:val="005B3190"/>
  </w:style>
  <w:style w:type="character" w:customStyle="1" w:styleId="CharAmSchText">
    <w:name w:val="CharAmSchText"/>
    <w:basedOn w:val="OPCCharBase"/>
    <w:qFormat/>
    <w:rsid w:val="005B3190"/>
  </w:style>
  <w:style w:type="character" w:customStyle="1" w:styleId="CharBoldItalic">
    <w:name w:val="CharBoldItalic"/>
    <w:basedOn w:val="OPCCharBase"/>
    <w:uiPriority w:val="1"/>
    <w:qFormat/>
    <w:rsid w:val="005B31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3190"/>
  </w:style>
  <w:style w:type="character" w:customStyle="1" w:styleId="CharChapText">
    <w:name w:val="CharChapText"/>
    <w:basedOn w:val="OPCCharBase"/>
    <w:uiPriority w:val="1"/>
    <w:qFormat/>
    <w:rsid w:val="005B3190"/>
  </w:style>
  <w:style w:type="character" w:customStyle="1" w:styleId="CharDivNo">
    <w:name w:val="CharDivNo"/>
    <w:basedOn w:val="OPCCharBase"/>
    <w:uiPriority w:val="1"/>
    <w:qFormat/>
    <w:rsid w:val="005B3190"/>
  </w:style>
  <w:style w:type="character" w:customStyle="1" w:styleId="CharDivText">
    <w:name w:val="CharDivText"/>
    <w:basedOn w:val="OPCCharBase"/>
    <w:uiPriority w:val="1"/>
    <w:qFormat/>
    <w:rsid w:val="005B3190"/>
  </w:style>
  <w:style w:type="character" w:customStyle="1" w:styleId="CharItalic">
    <w:name w:val="CharItalic"/>
    <w:basedOn w:val="OPCCharBase"/>
    <w:uiPriority w:val="1"/>
    <w:qFormat/>
    <w:rsid w:val="005B3190"/>
    <w:rPr>
      <w:i/>
    </w:rPr>
  </w:style>
  <w:style w:type="character" w:customStyle="1" w:styleId="CharPartNo">
    <w:name w:val="CharPartNo"/>
    <w:basedOn w:val="OPCCharBase"/>
    <w:uiPriority w:val="1"/>
    <w:qFormat/>
    <w:rsid w:val="005B3190"/>
  </w:style>
  <w:style w:type="character" w:customStyle="1" w:styleId="CharPartText">
    <w:name w:val="CharPartText"/>
    <w:basedOn w:val="OPCCharBase"/>
    <w:uiPriority w:val="1"/>
    <w:qFormat/>
    <w:rsid w:val="005B3190"/>
  </w:style>
  <w:style w:type="character" w:customStyle="1" w:styleId="CharSectno">
    <w:name w:val="CharSectno"/>
    <w:basedOn w:val="OPCCharBase"/>
    <w:qFormat/>
    <w:rsid w:val="005B3190"/>
  </w:style>
  <w:style w:type="character" w:customStyle="1" w:styleId="CharSubdNo">
    <w:name w:val="CharSubdNo"/>
    <w:basedOn w:val="OPCCharBase"/>
    <w:uiPriority w:val="1"/>
    <w:qFormat/>
    <w:rsid w:val="005B3190"/>
  </w:style>
  <w:style w:type="character" w:customStyle="1" w:styleId="CharSubdText">
    <w:name w:val="CharSubdText"/>
    <w:basedOn w:val="OPCCharBase"/>
    <w:uiPriority w:val="1"/>
    <w:qFormat/>
    <w:rsid w:val="005B3190"/>
  </w:style>
  <w:style w:type="paragraph" w:customStyle="1" w:styleId="CTA--">
    <w:name w:val="CTA --"/>
    <w:basedOn w:val="OPCParaBase"/>
    <w:next w:val="Normal"/>
    <w:rsid w:val="005B31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31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31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31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31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31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31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31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31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31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31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31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31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31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B31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31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31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31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31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31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31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31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31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31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31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B31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31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31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31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31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31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319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31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31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31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31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31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31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31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31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31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31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31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31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31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31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31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31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31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31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31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31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31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31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319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319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319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319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319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319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319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319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319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31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31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31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31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31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31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31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31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3190"/>
    <w:rPr>
      <w:sz w:val="16"/>
    </w:rPr>
  </w:style>
  <w:style w:type="table" w:customStyle="1" w:styleId="CFlag">
    <w:name w:val="CFlag"/>
    <w:basedOn w:val="TableNormal"/>
    <w:uiPriority w:val="99"/>
    <w:rsid w:val="005B319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B31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319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B31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31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B31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31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31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31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31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B3190"/>
    <w:pPr>
      <w:spacing w:before="120"/>
    </w:pPr>
  </w:style>
  <w:style w:type="paragraph" w:customStyle="1" w:styleId="TableTextEndNotes">
    <w:name w:val="TableTextEndNotes"/>
    <w:aliases w:val="Tten"/>
    <w:basedOn w:val="Normal"/>
    <w:rsid w:val="005B319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B319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B31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31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31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31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31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31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31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31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319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B31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B3190"/>
  </w:style>
  <w:style w:type="character" w:customStyle="1" w:styleId="CharSubPartNoCASA">
    <w:name w:val="CharSubPartNo(CASA)"/>
    <w:basedOn w:val="OPCCharBase"/>
    <w:uiPriority w:val="1"/>
    <w:rsid w:val="005B3190"/>
  </w:style>
  <w:style w:type="paragraph" w:customStyle="1" w:styleId="ENoteTTIndentHeadingSub">
    <w:name w:val="ENoteTTIndentHeadingSub"/>
    <w:aliases w:val="enTTHis"/>
    <w:basedOn w:val="OPCParaBase"/>
    <w:rsid w:val="005B31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31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31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319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B3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5B31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3190"/>
    <w:rPr>
      <w:sz w:val="22"/>
    </w:rPr>
  </w:style>
  <w:style w:type="paragraph" w:customStyle="1" w:styleId="SOTextNote">
    <w:name w:val="SO TextNote"/>
    <w:aliases w:val="sont"/>
    <w:basedOn w:val="SOText"/>
    <w:qFormat/>
    <w:rsid w:val="005B31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31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3190"/>
    <w:rPr>
      <w:sz w:val="22"/>
    </w:rPr>
  </w:style>
  <w:style w:type="paragraph" w:customStyle="1" w:styleId="FileName">
    <w:name w:val="FileName"/>
    <w:basedOn w:val="Normal"/>
    <w:rsid w:val="005B319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31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31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31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31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31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31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31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31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31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3190"/>
    <w:rPr>
      <w:sz w:val="22"/>
    </w:rPr>
  </w:style>
  <w:style w:type="character" w:customStyle="1" w:styleId="ActHead5Char">
    <w:name w:val="ActHead 5 Char"/>
    <w:aliases w:val="s Char"/>
    <w:link w:val="ActHead5"/>
    <w:locked/>
    <w:rsid w:val="00D45E69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45E6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0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7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7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7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7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7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7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7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A07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A07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A07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A07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A07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A07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A07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A0759"/>
  </w:style>
  <w:style w:type="character" w:customStyle="1" w:styleId="ShortTCPChar">
    <w:name w:val="ShortTCP Char"/>
    <w:basedOn w:val="ShortTChar"/>
    <w:link w:val="ShortTCP"/>
    <w:rsid w:val="00DA07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A0759"/>
    <w:pPr>
      <w:spacing w:before="400"/>
    </w:pPr>
  </w:style>
  <w:style w:type="character" w:customStyle="1" w:styleId="ActNoCPChar">
    <w:name w:val="ActNoCP Char"/>
    <w:basedOn w:val="ActnoChar"/>
    <w:link w:val="ActNoCP"/>
    <w:rsid w:val="00DA07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A07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E688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E688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E688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564</Words>
  <Characters>2599</Characters>
  <Application>Microsoft Office Word</Application>
  <DocSecurity>0</DocSecurity>
  <PresentationFormat/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2015-06-30T06:02:00Z</dcterms:created>
  <dcterms:modified xsi:type="dcterms:W3CDTF">2015-06-30T06:09:00Z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Private Health Insurance (Risk Equalisation Levy) Amendment Act 2015</vt:lpwstr>
  </property>
  <property fmtid="{D5CDD505-2E9C-101B-9397-08002B2CF9AE}" pid="3" name="Actno">
    <vt:lpwstr>No. 84, 2015</vt:lpwstr>
  </property>
</Properties>
</file>