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38FED" w14:textId="77777777" w:rsidR="003D08FD" w:rsidRDefault="003D08FD" w:rsidP="003D08FD">
      <w:pPr>
        <w:jc w:val="center"/>
        <w:rPr>
          <w:b/>
          <w:color w:val="000000"/>
        </w:rPr>
      </w:pPr>
    </w:p>
    <w:p w14:paraId="27D88A30" w14:textId="12052BC7" w:rsidR="003D08FD" w:rsidRPr="0022012C" w:rsidRDefault="003D08FD" w:rsidP="003D08FD">
      <w:pPr>
        <w:jc w:val="center"/>
        <w:rPr>
          <w:b/>
          <w:color w:val="000000"/>
        </w:rPr>
      </w:pPr>
      <w:r w:rsidRPr="0022012C">
        <w:rPr>
          <w:b/>
          <w:color w:val="000000"/>
        </w:rPr>
        <w:t>COMMONWEALTH OF AUSTRALIA</w:t>
      </w:r>
    </w:p>
    <w:p w14:paraId="393A1BE5" w14:textId="77777777" w:rsidR="003D08FD" w:rsidRPr="0022012C" w:rsidRDefault="003D08FD" w:rsidP="003D08FD">
      <w:pPr>
        <w:jc w:val="center"/>
        <w:rPr>
          <w:i/>
          <w:color w:val="000000"/>
        </w:rPr>
      </w:pPr>
      <w:r w:rsidRPr="0022012C">
        <w:rPr>
          <w:i/>
          <w:color w:val="000000"/>
        </w:rPr>
        <w:t>Foreign Acquisitions and Takeovers Act 1975</w:t>
      </w:r>
    </w:p>
    <w:p w14:paraId="054CEC79" w14:textId="77777777" w:rsidR="003D08FD" w:rsidRPr="0022012C" w:rsidRDefault="003D08FD" w:rsidP="003D08FD">
      <w:pPr>
        <w:jc w:val="center"/>
        <w:rPr>
          <w:b/>
          <w:color w:val="000000"/>
        </w:rPr>
      </w:pPr>
      <w:r w:rsidRPr="0022012C">
        <w:rPr>
          <w:b/>
          <w:color w:val="000000"/>
        </w:rPr>
        <w:t>ORDER UNDER SUBSECTION 22(1)</w:t>
      </w:r>
    </w:p>
    <w:p w14:paraId="73188DFC" w14:textId="77777777" w:rsidR="003D08FD" w:rsidRPr="0022012C" w:rsidRDefault="003D08FD" w:rsidP="003D08FD">
      <w:pPr>
        <w:rPr>
          <w:color w:val="000000"/>
        </w:rPr>
      </w:pPr>
    </w:p>
    <w:p w14:paraId="100BE6F3" w14:textId="77777777" w:rsidR="003D08FD" w:rsidRPr="0022012C" w:rsidRDefault="003D08FD" w:rsidP="003D08FD">
      <w:pPr>
        <w:rPr>
          <w:color w:val="000000"/>
        </w:rPr>
      </w:pPr>
    </w:p>
    <w:p w14:paraId="33A7A90F" w14:textId="77777777" w:rsidR="003D08FD" w:rsidRPr="0022012C" w:rsidRDefault="003D08FD" w:rsidP="003D08FD">
      <w:pPr>
        <w:rPr>
          <w:color w:val="000000"/>
        </w:rPr>
      </w:pPr>
      <w:bookmarkStart w:id="0" w:name="Proponent_Name_2"/>
      <w:bookmarkEnd w:id="0"/>
      <w:r w:rsidRPr="0022012C">
        <w:rPr>
          <w:color w:val="000000"/>
        </w:rPr>
        <w:t xml:space="preserve">WHEREAS — </w:t>
      </w:r>
    </w:p>
    <w:p w14:paraId="420D6171" w14:textId="77777777" w:rsidR="003D08FD" w:rsidRPr="0022012C" w:rsidRDefault="003D08FD" w:rsidP="003D08FD">
      <w:pPr>
        <w:rPr>
          <w:color w:val="000000"/>
        </w:rPr>
      </w:pPr>
      <w:r w:rsidRPr="0022012C">
        <w:rPr>
          <w:color w:val="000000"/>
        </w:rPr>
        <w:t xml:space="preserve">Epping 048 Service Pty Ltd as trustee for the Epping 048 Trust is a foreign person for the purposes of section 21A of the </w:t>
      </w:r>
      <w:r w:rsidRPr="0022012C">
        <w:rPr>
          <w:i/>
          <w:color w:val="000000"/>
        </w:rPr>
        <w:t>Foreign Acquisitions and Takeovers Act 1975</w:t>
      </w:r>
      <w:r w:rsidRPr="0022012C">
        <w:rPr>
          <w:color w:val="000000"/>
        </w:rPr>
        <w:t xml:space="preserve"> (Act); </w:t>
      </w:r>
    </w:p>
    <w:p w14:paraId="16600059" w14:textId="77777777" w:rsidR="003D08FD" w:rsidRPr="0022012C" w:rsidRDefault="003D08FD" w:rsidP="003D08FD">
      <w:pPr>
        <w:rPr>
          <w:color w:val="000000"/>
        </w:rPr>
      </w:pPr>
      <w:r w:rsidRPr="0022012C">
        <w:rPr>
          <w:color w:val="000000"/>
        </w:rPr>
        <w:t xml:space="preserve">Epping 048 Service Pty Ltd </w:t>
      </w:r>
      <w:r>
        <w:rPr>
          <w:color w:val="000000"/>
        </w:rPr>
        <w:t>has given notice under section 26A of the Act</w:t>
      </w:r>
      <w:r w:rsidRPr="0022012C">
        <w:rPr>
          <w:color w:val="000000"/>
        </w:rPr>
        <w:t xml:space="preserve"> </w:t>
      </w:r>
      <w:r>
        <w:rPr>
          <w:color w:val="000000"/>
        </w:rPr>
        <w:t xml:space="preserve">that it intends to </w:t>
      </w:r>
      <w:r w:rsidRPr="0022012C">
        <w:t>acquire a</w:t>
      </w:r>
      <w:r>
        <w:t>n interest in a</w:t>
      </w:r>
      <w:r w:rsidRPr="0022012C">
        <w:t xml:space="preserve"> property at 20-28 Cambridge Street, </w:t>
      </w:r>
      <w:r w:rsidRPr="00640A64">
        <w:t>Epping</w:t>
      </w:r>
      <w:r>
        <w:t xml:space="preserve"> NSW 2121, being Lot 1 on an unregistered plan of subdivision of Lot 100 on Deposited Plan 786799</w:t>
      </w:r>
      <w:r w:rsidRPr="0022012C">
        <w:t xml:space="preserve">; </w:t>
      </w:r>
    </w:p>
    <w:p w14:paraId="7BFA1711" w14:textId="77777777" w:rsidR="003D08FD" w:rsidRPr="0022012C" w:rsidRDefault="003D08FD" w:rsidP="003D08FD">
      <w:pPr>
        <w:rPr>
          <w:color w:val="000000"/>
        </w:rPr>
      </w:pPr>
      <w:r w:rsidRPr="0022012C">
        <w:rPr>
          <w:color w:val="000000"/>
        </w:rPr>
        <w:t xml:space="preserve">NOW THEREFORE, I, Robert Donelly, General Manager of the Foreign Investment and Trade Policy Division of the Treasury and authorised to make this order for and on behalf of the Treasurer, PROHIBIT, pursuant to subsection 22(1) of the Act, the proposed acquisition for ninety days after the date this interim order comes into operation (i.e. the date it is published in the </w:t>
      </w:r>
      <w:r w:rsidRPr="00C83DBE">
        <w:rPr>
          <w:i/>
          <w:color w:val="000000"/>
        </w:rPr>
        <w:t>Commonwealth</w:t>
      </w:r>
      <w:r>
        <w:rPr>
          <w:color w:val="000000"/>
        </w:rPr>
        <w:t xml:space="preserve"> </w:t>
      </w:r>
      <w:r w:rsidRPr="0022012C">
        <w:rPr>
          <w:i/>
          <w:color w:val="000000"/>
        </w:rPr>
        <w:t>Gazette</w:t>
      </w:r>
      <w:r w:rsidRPr="0022012C">
        <w:rPr>
          <w:color w:val="000000"/>
        </w:rPr>
        <w:t>), or the date on which notice is given that the Commonwealth Government does not object to the proposed acquisition, whichever occurs first, for the purpose of enabling consideration to be given as to whether orders should be made under subsection 21A(2) of the Act in respect of the proposed acquisition.</w:t>
      </w:r>
    </w:p>
    <w:p w14:paraId="4453E4FB" w14:textId="209CB464" w:rsidR="003D08FD" w:rsidRPr="0022012C" w:rsidRDefault="003D08FD" w:rsidP="003D08FD">
      <w:pPr>
        <w:jc w:val="both"/>
        <w:rPr>
          <w:color w:val="000000"/>
        </w:rPr>
      </w:pPr>
      <w:r>
        <w:rPr>
          <w:color w:val="000000"/>
        </w:rPr>
        <w:t>Dated this 15</w:t>
      </w:r>
      <w:r w:rsidRPr="003D08FD">
        <w:rPr>
          <w:color w:val="000000"/>
          <w:vertAlign w:val="superscript"/>
        </w:rPr>
        <w:t>th</w:t>
      </w:r>
      <w:r>
        <w:rPr>
          <w:color w:val="000000"/>
        </w:rPr>
        <w:t xml:space="preserve"> </w:t>
      </w:r>
      <w:r w:rsidRPr="0022012C">
        <w:rPr>
          <w:color w:val="000000"/>
        </w:rPr>
        <w:t>day of</w:t>
      </w:r>
      <w:r>
        <w:rPr>
          <w:color w:val="000000"/>
        </w:rPr>
        <w:t xml:space="preserve"> January </w:t>
      </w:r>
      <w:r w:rsidRPr="0022012C">
        <w:rPr>
          <w:color w:val="000000"/>
        </w:rPr>
        <w:t>2015</w:t>
      </w:r>
    </w:p>
    <w:p w14:paraId="61844A1F" w14:textId="77777777" w:rsidR="003D08FD" w:rsidRPr="0022012C" w:rsidRDefault="003D08FD" w:rsidP="003D08FD">
      <w:pPr>
        <w:rPr>
          <w:color w:val="000000"/>
          <w:szCs w:val="24"/>
        </w:rPr>
      </w:pPr>
    </w:p>
    <w:p w14:paraId="2B1C7868" w14:textId="77777777" w:rsidR="003D08FD" w:rsidRPr="0022012C" w:rsidRDefault="003D08FD" w:rsidP="003D08FD">
      <w:pPr>
        <w:rPr>
          <w:color w:val="000000"/>
          <w:szCs w:val="24"/>
        </w:rPr>
      </w:pPr>
    </w:p>
    <w:p w14:paraId="7E43EBE5" w14:textId="77777777" w:rsidR="003D08FD" w:rsidRPr="0022012C" w:rsidRDefault="003D08FD" w:rsidP="003D08FD">
      <w:pPr>
        <w:rPr>
          <w:color w:val="000000"/>
          <w:szCs w:val="24"/>
        </w:rPr>
      </w:pPr>
    </w:p>
    <w:p w14:paraId="0EBDA04A" w14:textId="77777777" w:rsidR="003D08FD" w:rsidRPr="00861AEA" w:rsidRDefault="003D08FD" w:rsidP="003D08FD">
      <w:pPr>
        <w:rPr>
          <w:color w:val="000000"/>
        </w:rPr>
      </w:pPr>
      <w:r w:rsidRPr="0022012C">
        <w:rPr>
          <w:color w:val="000000"/>
        </w:rPr>
        <w:t>Robert Donelly</w:t>
      </w:r>
      <w:r w:rsidRPr="0022012C">
        <w:rPr>
          <w:color w:val="000000"/>
        </w:rPr>
        <w:br/>
        <w:t>General Manager</w:t>
      </w:r>
      <w:r w:rsidRPr="0022012C">
        <w:rPr>
          <w:color w:val="000000"/>
        </w:rPr>
        <w:br/>
        <w:t>Foreign Investment and Trade Policy Division</w:t>
      </w:r>
    </w:p>
    <w:p w14:paraId="6A54A4DB" w14:textId="77777777" w:rsidR="004B2753" w:rsidRDefault="004B2753" w:rsidP="00424B97">
      <w:bookmarkStart w:id="1" w:name="_GoBack"/>
      <w:bookmarkEnd w:id="1"/>
    </w:p>
    <w:sectPr w:rsidR="004B2753" w:rsidSect="008E4F6C">
      <w:head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7FC4C" w14:textId="77777777" w:rsidR="008E4F6C" w:rsidRDefault="008E4F6C" w:rsidP="003A707F">
      <w:pPr>
        <w:spacing w:after="0"/>
      </w:pPr>
      <w:r>
        <w:separator/>
      </w:r>
    </w:p>
  </w:endnote>
  <w:endnote w:type="continuationSeparator" w:id="0">
    <w:p w14:paraId="20F1A157" w14:textId="77777777" w:rsidR="008E4F6C" w:rsidRDefault="008E4F6C" w:rsidP="003A7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56264" w14:textId="77777777" w:rsidR="008E4F6C" w:rsidRDefault="008E4F6C" w:rsidP="003A707F">
      <w:pPr>
        <w:spacing w:after="0"/>
      </w:pPr>
      <w:r>
        <w:separator/>
      </w:r>
    </w:p>
  </w:footnote>
  <w:footnote w:type="continuationSeparator" w:id="0">
    <w:p w14:paraId="4D8ECCE6" w14:textId="77777777" w:rsidR="008E4F6C" w:rsidRDefault="008E4F6C" w:rsidP="003A70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76574641"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2902E729" w14:textId="77777777" w:rsidR="00F40885" w:rsidRPr="00CE796A" w:rsidRDefault="00F40885" w:rsidP="00840A06">
          <w:pPr>
            <w:spacing w:before="60" w:after="0"/>
            <w:ind w:left="-51"/>
            <w:rPr>
              <w:rFonts w:ascii="Arial" w:hAnsi="Arial"/>
              <w:sz w:val="12"/>
            </w:rPr>
          </w:pPr>
          <w:bookmarkStart w:id="2" w:name="OLE_LINK2"/>
          <w:r>
            <w:rPr>
              <w:rFonts w:ascii="Arial" w:hAnsi="Arial"/>
              <w:noProof/>
              <w:sz w:val="12"/>
            </w:rPr>
            <w:drawing>
              <wp:inline distT="0" distB="0" distL="0" distR="0" wp14:anchorId="6502FADB" wp14:editId="3E5E87F7">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6F6ADB7F"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14:paraId="71737B8A"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53280997"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0D2F25D3" w14:textId="77777777" w:rsidR="00F40885" w:rsidRPr="00CE796A" w:rsidRDefault="00F40885" w:rsidP="00840A06">
          <w:pPr>
            <w:spacing w:after="0"/>
            <w:ind w:left="-51"/>
            <w:rPr>
              <w:rFonts w:ascii="Arial" w:hAnsi="Arial" w:cs="Arial"/>
              <w:sz w:val="14"/>
              <w:szCs w:val="14"/>
            </w:rPr>
          </w:pPr>
          <w:bookmarkStart w:id="3" w:name="GazNo"/>
          <w:bookmarkEnd w:id="3"/>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4CACD04" w14:textId="77777777" w:rsidR="00F40885" w:rsidRPr="00840A06" w:rsidRDefault="00F40885" w:rsidP="00840A06">
          <w:pPr>
            <w:spacing w:after="0"/>
            <w:jc w:val="right"/>
            <w:rPr>
              <w:rFonts w:ascii="Arial" w:hAnsi="Arial" w:cs="Arial"/>
              <w:b/>
              <w:szCs w:val="24"/>
            </w:rPr>
          </w:pPr>
          <w:r w:rsidRPr="00840A06">
            <w:rPr>
              <w:rFonts w:ascii="Arial" w:hAnsi="Arial" w:cs="Arial"/>
              <w:b/>
              <w:szCs w:val="24"/>
            </w:rPr>
            <w:t>GOVERNMENT NOTICES</w:t>
          </w:r>
        </w:p>
      </w:tc>
    </w:tr>
    <w:bookmarkEnd w:id="2"/>
  </w:tbl>
  <w:p w14:paraId="4204B85A" w14:textId="77777777" w:rsidR="00F40885" w:rsidRPr="003A707F" w:rsidRDefault="00F40885" w:rsidP="00F40885">
    <w:pPr>
      <w:pStyle w:val="Header"/>
      <w:rPr>
        <w:sz w:val="2"/>
        <w:szCs w:val="2"/>
      </w:rPr>
    </w:pPr>
  </w:p>
  <w:p w14:paraId="4A212E02"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2F86"/>
    <w:multiLevelType w:val="multilevel"/>
    <w:tmpl w:val="4A760AC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419EB"/>
    <w:rsid w:val="001C2AAD"/>
    <w:rsid w:val="001F6E54"/>
    <w:rsid w:val="002632A7"/>
    <w:rsid w:val="00280BCD"/>
    <w:rsid w:val="003A707F"/>
    <w:rsid w:val="003B0EC1"/>
    <w:rsid w:val="003B573B"/>
    <w:rsid w:val="003D08FD"/>
    <w:rsid w:val="003F2CBD"/>
    <w:rsid w:val="00424B97"/>
    <w:rsid w:val="004B2753"/>
    <w:rsid w:val="00520873"/>
    <w:rsid w:val="00573D44"/>
    <w:rsid w:val="00840A06"/>
    <w:rsid w:val="008439B7"/>
    <w:rsid w:val="0087253F"/>
    <w:rsid w:val="008E4F6C"/>
    <w:rsid w:val="009539C7"/>
    <w:rsid w:val="00A00F21"/>
    <w:rsid w:val="00B84226"/>
    <w:rsid w:val="00C63C4E"/>
    <w:rsid w:val="00D77A88"/>
    <w:rsid w:val="00F17E72"/>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5A7B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72"/>
    <w:pPr>
      <w:spacing w:after="240" w:line="240" w:lineRule="auto"/>
    </w:pPr>
    <w:rPr>
      <w:rFonts w:ascii="Palatino" w:eastAsia="Times New Roman" w:hAnsi="Palatino" w:cs="Times New Roman"/>
      <w:sz w:val="24"/>
      <w:szCs w:val="20"/>
      <w:lang w:eastAsia="en-AU"/>
    </w:rPr>
  </w:style>
  <w:style w:type="paragraph" w:styleId="Heading2">
    <w:name w:val="heading 2"/>
    <w:basedOn w:val="Normal"/>
    <w:next w:val="Normal"/>
    <w:link w:val="Heading2Char"/>
    <w:qFormat/>
    <w:rsid w:val="00F17E72"/>
    <w:pPr>
      <w:keepNext/>
      <w:spacing w:before="120"/>
      <w:outlineLvl w:val="1"/>
    </w:pPr>
    <w:rPr>
      <w:b/>
      <w:caps/>
    </w:rPr>
  </w:style>
  <w:style w:type="paragraph" w:styleId="Heading5">
    <w:name w:val="heading 5"/>
    <w:basedOn w:val="Normal"/>
    <w:next w:val="Normal"/>
    <w:link w:val="Heading5Char"/>
    <w:qFormat/>
    <w:rsid w:val="00F17E7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rsid w:val="00F17E72"/>
    <w:rPr>
      <w:rFonts w:ascii="Palatino" w:eastAsia="Times New Roman" w:hAnsi="Palatino" w:cs="Times New Roman"/>
      <w:b/>
      <w:caps/>
      <w:sz w:val="24"/>
      <w:szCs w:val="20"/>
      <w:lang w:eastAsia="en-AU"/>
    </w:rPr>
  </w:style>
  <w:style w:type="character" w:customStyle="1" w:styleId="Heading5Char">
    <w:name w:val="Heading 5 Char"/>
    <w:basedOn w:val="DefaultParagraphFont"/>
    <w:link w:val="Heading5"/>
    <w:rsid w:val="00F17E72"/>
    <w:rPr>
      <w:rFonts w:ascii="Palatino" w:eastAsia="Times New Roman" w:hAnsi="Palatino" w:cs="Times New Roman"/>
      <w:sz w:val="24"/>
      <w:szCs w:val="20"/>
      <w:u w:val="single"/>
      <w:lang w:eastAsia="en-AU"/>
    </w:rPr>
  </w:style>
  <w:style w:type="paragraph" w:customStyle="1" w:styleId="SinglePara">
    <w:name w:val="Single Para"/>
    <w:basedOn w:val="Normal"/>
    <w:rsid w:val="00F17E72"/>
    <w:pPr>
      <w:spacing w:after="0"/>
    </w:pPr>
  </w:style>
  <w:style w:type="paragraph" w:customStyle="1" w:styleId="Bullet">
    <w:name w:val="Bullet"/>
    <w:basedOn w:val="Normal"/>
    <w:link w:val="BulletChar"/>
    <w:rsid w:val="00F17E72"/>
    <w:pPr>
      <w:numPr>
        <w:numId w:val="1"/>
      </w:numPr>
    </w:pPr>
    <w:rPr>
      <w:rFonts w:ascii="Times New Roman" w:hAnsi="Times New Roman"/>
    </w:rPr>
  </w:style>
  <w:style w:type="character" w:customStyle="1" w:styleId="BulletChar">
    <w:name w:val="Bullet Char"/>
    <w:basedOn w:val="DefaultParagraphFont"/>
    <w:link w:val="Bullet"/>
    <w:rsid w:val="00F17E72"/>
    <w:rPr>
      <w:rFonts w:ascii="Times New Roman" w:eastAsia="Times New Roman" w:hAnsi="Times New Roman" w:cs="Times New Roman"/>
      <w:sz w:val="24"/>
      <w:szCs w:val="20"/>
      <w:lang w:eastAsia="en-AU"/>
    </w:rPr>
  </w:style>
  <w:style w:type="paragraph" w:customStyle="1" w:styleId="Dash">
    <w:name w:val="Dash"/>
    <w:basedOn w:val="Normal"/>
    <w:rsid w:val="00F17E72"/>
    <w:pPr>
      <w:numPr>
        <w:ilvl w:val="1"/>
        <w:numId w:val="1"/>
      </w:numPr>
    </w:pPr>
    <w:rPr>
      <w:rFonts w:ascii="Times New Roman" w:hAnsi="Times New Roman"/>
    </w:rPr>
  </w:style>
  <w:style w:type="paragraph" w:customStyle="1" w:styleId="DoubleDot">
    <w:name w:val="Double Dot"/>
    <w:basedOn w:val="Normal"/>
    <w:rsid w:val="00F17E72"/>
    <w:pPr>
      <w:numPr>
        <w:ilvl w:val="2"/>
        <w:numId w:val="1"/>
      </w:numPr>
    </w:pPr>
    <w:rPr>
      <w:rFonts w:ascii="Times New Roman" w:hAnsi="Times New Roman"/>
    </w:rPr>
  </w:style>
  <w:style w:type="paragraph" w:customStyle="1" w:styleId="Levelafo">
    <w:name w:val="Level (a)fo"/>
    <w:basedOn w:val="Normal"/>
    <w:uiPriority w:val="6"/>
    <w:rsid w:val="00F17E72"/>
    <w:pPr>
      <w:spacing w:after="220" w:line="220" w:lineRule="atLeast"/>
      <w:ind w:left="1406"/>
      <w:jc w:val="both"/>
    </w:pPr>
    <w:rPr>
      <w:rFonts w:ascii="Verdana" w:eastAsiaTheme="minorHAnsi" w:hAnsi="Verdana" w:cstheme="minorBidi"/>
      <w:sz w:val="18"/>
      <w:szCs w:val="18"/>
      <w:lang w:eastAsia="en-US"/>
    </w:rPr>
  </w:style>
  <w:style w:type="table" w:styleId="TableGrid">
    <w:name w:val="Table Grid"/>
    <w:basedOn w:val="TableNormal"/>
    <w:uiPriority w:val="59"/>
    <w:rsid w:val="00F17E72"/>
    <w:pPr>
      <w:spacing w:before="110" w:after="110" w:line="220" w:lineRule="atLeast"/>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72"/>
    <w:pPr>
      <w:spacing w:after="240" w:line="240" w:lineRule="auto"/>
    </w:pPr>
    <w:rPr>
      <w:rFonts w:ascii="Palatino" w:eastAsia="Times New Roman" w:hAnsi="Palatino" w:cs="Times New Roman"/>
      <w:sz w:val="24"/>
      <w:szCs w:val="20"/>
      <w:lang w:eastAsia="en-AU"/>
    </w:rPr>
  </w:style>
  <w:style w:type="paragraph" w:styleId="Heading2">
    <w:name w:val="heading 2"/>
    <w:basedOn w:val="Normal"/>
    <w:next w:val="Normal"/>
    <w:link w:val="Heading2Char"/>
    <w:qFormat/>
    <w:rsid w:val="00F17E72"/>
    <w:pPr>
      <w:keepNext/>
      <w:spacing w:before="120"/>
      <w:outlineLvl w:val="1"/>
    </w:pPr>
    <w:rPr>
      <w:b/>
      <w:caps/>
    </w:rPr>
  </w:style>
  <w:style w:type="paragraph" w:styleId="Heading5">
    <w:name w:val="heading 5"/>
    <w:basedOn w:val="Normal"/>
    <w:next w:val="Normal"/>
    <w:link w:val="Heading5Char"/>
    <w:qFormat/>
    <w:rsid w:val="00F17E7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rsid w:val="00F17E72"/>
    <w:rPr>
      <w:rFonts w:ascii="Palatino" w:eastAsia="Times New Roman" w:hAnsi="Palatino" w:cs="Times New Roman"/>
      <w:b/>
      <w:caps/>
      <w:sz w:val="24"/>
      <w:szCs w:val="20"/>
      <w:lang w:eastAsia="en-AU"/>
    </w:rPr>
  </w:style>
  <w:style w:type="character" w:customStyle="1" w:styleId="Heading5Char">
    <w:name w:val="Heading 5 Char"/>
    <w:basedOn w:val="DefaultParagraphFont"/>
    <w:link w:val="Heading5"/>
    <w:rsid w:val="00F17E72"/>
    <w:rPr>
      <w:rFonts w:ascii="Palatino" w:eastAsia="Times New Roman" w:hAnsi="Palatino" w:cs="Times New Roman"/>
      <w:sz w:val="24"/>
      <w:szCs w:val="20"/>
      <w:u w:val="single"/>
      <w:lang w:eastAsia="en-AU"/>
    </w:rPr>
  </w:style>
  <w:style w:type="paragraph" w:customStyle="1" w:styleId="SinglePara">
    <w:name w:val="Single Para"/>
    <w:basedOn w:val="Normal"/>
    <w:rsid w:val="00F17E72"/>
    <w:pPr>
      <w:spacing w:after="0"/>
    </w:pPr>
  </w:style>
  <w:style w:type="paragraph" w:customStyle="1" w:styleId="Bullet">
    <w:name w:val="Bullet"/>
    <w:basedOn w:val="Normal"/>
    <w:link w:val="BulletChar"/>
    <w:rsid w:val="00F17E72"/>
    <w:pPr>
      <w:numPr>
        <w:numId w:val="1"/>
      </w:numPr>
    </w:pPr>
    <w:rPr>
      <w:rFonts w:ascii="Times New Roman" w:hAnsi="Times New Roman"/>
    </w:rPr>
  </w:style>
  <w:style w:type="character" w:customStyle="1" w:styleId="BulletChar">
    <w:name w:val="Bullet Char"/>
    <w:basedOn w:val="DefaultParagraphFont"/>
    <w:link w:val="Bullet"/>
    <w:rsid w:val="00F17E72"/>
    <w:rPr>
      <w:rFonts w:ascii="Times New Roman" w:eastAsia="Times New Roman" w:hAnsi="Times New Roman" w:cs="Times New Roman"/>
      <w:sz w:val="24"/>
      <w:szCs w:val="20"/>
      <w:lang w:eastAsia="en-AU"/>
    </w:rPr>
  </w:style>
  <w:style w:type="paragraph" w:customStyle="1" w:styleId="Dash">
    <w:name w:val="Dash"/>
    <w:basedOn w:val="Normal"/>
    <w:rsid w:val="00F17E72"/>
    <w:pPr>
      <w:numPr>
        <w:ilvl w:val="1"/>
        <w:numId w:val="1"/>
      </w:numPr>
    </w:pPr>
    <w:rPr>
      <w:rFonts w:ascii="Times New Roman" w:hAnsi="Times New Roman"/>
    </w:rPr>
  </w:style>
  <w:style w:type="paragraph" w:customStyle="1" w:styleId="DoubleDot">
    <w:name w:val="Double Dot"/>
    <w:basedOn w:val="Normal"/>
    <w:rsid w:val="00F17E72"/>
    <w:pPr>
      <w:numPr>
        <w:ilvl w:val="2"/>
        <w:numId w:val="1"/>
      </w:numPr>
    </w:pPr>
    <w:rPr>
      <w:rFonts w:ascii="Times New Roman" w:hAnsi="Times New Roman"/>
    </w:rPr>
  </w:style>
  <w:style w:type="paragraph" w:customStyle="1" w:styleId="Levelafo">
    <w:name w:val="Level (a)fo"/>
    <w:basedOn w:val="Normal"/>
    <w:uiPriority w:val="6"/>
    <w:rsid w:val="00F17E72"/>
    <w:pPr>
      <w:spacing w:after="220" w:line="220" w:lineRule="atLeast"/>
      <w:ind w:left="1406"/>
      <w:jc w:val="both"/>
    </w:pPr>
    <w:rPr>
      <w:rFonts w:ascii="Verdana" w:eastAsiaTheme="minorHAnsi" w:hAnsi="Verdana" w:cstheme="minorBidi"/>
      <w:sz w:val="18"/>
      <w:szCs w:val="18"/>
      <w:lang w:eastAsia="en-US"/>
    </w:rPr>
  </w:style>
  <w:style w:type="table" w:styleId="TableGrid">
    <w:name w:val="Table Grid"/>
    <w:basedOn w:val="TableNormal"/>
    <w:uiPriority w:val="59"/>
    <w:rsid w:val="00F17E72"/>
    <w:pPr>
      <w:spacing w:before="110" w:after="110" w:line="220" w:lineRule="atLeast"/>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7bc583-7cbe-45b9-a2bd-8bbb6543b37e">2014RG-86-12496</_dlc_DocId>
    <_dlc_DocIdUrl xmlns="9f7bc583-7cbe-45b9-a2bd-8bbb6543b37e">
      <Url>http://tweb/sites/rg/ldp/lmu/_layouts/15/DocIdRedir.aspx?ID=2014RG-86-12496</Url>
      <Description>2014RG-86-12496</Description>
    </_dlc_DocIdUrl>
    <lb508a4dc5e84436a0fe496b536466aa xmlns="9f7bc583-7cbe-45b9-a2bd-8bbb6543b37e">
      <Terms xmlns="http://schemas.microsoft.com/office/infopath/2007/PartnerControls"/>
    </lb508a4dc5e84436a0fe496b536466aa>
    <TaxCatchAll xmlns="9f7bc583-7cbe-45b9-a2bd-8bbb6543b37e"/>
    <_dlc_Exempt xmlns="http://schemas.microsoft.com/sharepoint/v3" xsi:nil="true"/>
    <_dlc_DocIdPersistId xmlns="9f7bc583-7cbe-45b9-a2bd-8bbb6543b37e" xsi:nil="true"/>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17" ma:contentTypeDescription=" " ma:contentTypeScope="" ma:versionID="bc7688aae648e1d0cb31add2f710b379">
  <xsd:schema xmlns:xsd="http://www.w3.org/2001/XMLSchema" xmlns:xs="http://www.w3.org/2001/XMLSchema" xmlns:p="http://schemas.microsoft.com/office/2006/metadata/properties" xmlns:ns1="http://schemas.microsoft.com/sharepoint/v3" xmlns:ns2="9f7bc583-7cbe-45b9-a2bd-8bbb6543b37e" targetNamespace="http://schemas.microsoft.com/office/2006/metadata/properties" ma:root="true" ma:fieldsID="436d74288e6f644cf55c6b25a904ff4d" ns1:_="" ns2:_="">
    <xsd:import namespace="http://schemas.microsoft.com/sharepoint/v3"/>
    <xsd:import namespace="9f7bc583-7cbe-45b9-a2bd-8bbb6543b37e"/>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3C71-23BA-48DC-A04C-E32DD02C533B}"/>
</file>

<file path=customXml/itemProps2.xml><?xml version="1.0" encoding="utf-8"?>
<ds:datastoreItem xmlns:ds="http://schemas.openxmlformats.org/officeDocument/2006/customXml" ds:itemID="{350F4738-9FBE-494C-A347-3287E363A4ED}"/>
</file>

<file path=customXml/itemProps3.xml><?xml version="1.0" encoding="utf-8"?>
<ds:datastoreItem xmlns:ds="http://schemas.openxmlformats.org/officeDocument/2006/customXml" ds:itemID="{AB0B451E-6366-49FC-A261-EFAA97AD999B}"/>
</file>

<file path=customXml/itemProps4.xml><?xml version="1.0" encoding="utf-8"?>
<ds:datastoreItem xmlns:ds="http://schemas.openxmlformats.org/officeDocument/2006/customXml" ds:itemID="{E5D6A76D-E268-4302-AE12-599E6BD106AC}"/>
</file>

<file path=customXml/itemProps5.xml><?xml version="1.0" encoding="utf-8"?>
<ds:datastoreItem xmlns:ds="http://schemas.openxmlformats.org/officeDocument/2006/customXml" ds:itemID="{04BCC5A2-E2C4-4B40-B5E8-13943404A553}"/>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Hogan, Kevin</cp:lastModifiedBy>
  <cp:revision>2</cp:revision>
  <cp:lastPrinted>2013-06-24T01:35:00Z</cp:lastPrinted>
  <dcterms:created xsi:type="dcterms:W3CDTF">2015-01-18T23:09:00Z</dcterms:created>
  <dcterms:modified xsi:type="dcterms:W3CDTF">2015-01-18T23:09:00Z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0x01010036BB8DE7EC542E42A8B2E98CC20CB69700A0A840AFAB52624689FA9AA81E9EF0D1</vt:lpwstr>
  </property>
  <property fmtid="{D5CDD505-2E9C-101B-9397-08002B2CF9AE}" pid="3" name="_dlc_DocIdItemGuid">
    <vt:lpwstr>934c0783-e99d-454f-afb1-5bfc3c1bc8c9</vt:lpwstr>
  </property>
  <property fmtid="{D5CDD505-2E9C-101B-9397-08002B2CF9AE}" pid="4" name="AlternateThumbnailUrl">
    <vt:lpwstr/>
  </property>
  <property fmtid="{D5CDD505-2E9C-101B-9397-08002B2CF9AE}" pid="5" name="Comments">
    <vt:lpwstr/>
  </property>
  <property fmtid="{D5CDD505-2E9C-101B-9397-08002B2CF9AE}" pid="6" name="Order">
    <vt:r8>384200</vt:r8>
  </property>
  <property fmtid="{D5CDD505-2E9C-101B-9397-08002B2CF9AE}" pid="7" name="xd_ProgID">
    <vt:lpwstr/>
  </property>
  <property fmtid="{D5CDD505-2E9C-101B-9397-08002B2CF9AE}" pid="8" name="TSYRecordClass">
    <vt:lpwstr/>
  </property>
  <property fmtid="{D5CDD505-2E9C-101B-9397-08002B2CF9AE}" pid="9" name="TemplateUrl">
    <vt:lpwstr/>
  </property>
</Properties>
</file>