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CB2" w:rsidRDefault="00114CB2" w:rsidP="0094219E">
      <w:pPr>
        <w:rPr>
          <w:noProof/>
        </w:rPr>
      </w:pPr>
    </w:p>
    <w:p w:rsidR="00114CB2" w:rsidRPr="00141674" w:rsidRDefault="00114CB2" w:rsidP="0094219E">
      <w:pPr>
        <w:spacing w:after="80"/>
        <w:jc w:val="center"/>
        <w:rPr>
          <w:rFonts w:ascii="Arial" w:hAnsi="Arial" w:cs="Arial"/>
          <w:b/>
          <w:sz w:val="18"/>
          <w:szCs w:val="18"/>
        </w:rPr>
      </w:pPr>
      <w:r w:rsidRPr="00141674">
        <w:rPr>
          <w:rFonts w:ascii="Arial" w:hAnsi="Arial" w:cs="Arial"/>
          <w:b/>
          <w:sz w:val="18"/>
          <w:szCs w:val="18"/>
        </w:rPr>
        <w:t>COMMISSIONER OF TAXATION</w:t>
      </w:r>
    </w:p>
    <w:p w:rsidR="00114CB2" w:rsidRDefault="00114CB2" w:rsidP="0094219E">
      <w:pPr>
        <w:spacing w:after="120"/>
        <w:rPr>
          <w:rFonts w:ascii="Arial" w:hAnsi="Arial" w:cs="Arial"/>
          <w:sz w:val="18"/>
          <w:szCs w:val="18"/>
        </w:rPr>
      </w:pPr>
      <w:r w:rsidRPr="00141674">
        <w:rPr>
          <w:rFonts w:ascii="Arial" w:hAnsi="Arial" w:cs="Arial"/>
          <w:sz w:val="18"/>
          <w:szCs w:val="18"/>
        </w:rPr>
        <w:t xml:space="preserve">The Commissioner of Taxation, </w:t>
      </w:r>
      <w:smartTag w:uri="urn:schemas:contacts" w:element="GivenName">
        <w:smartTag w:uri="urn:schemas-microsoft-com:office:smarttags" w:element="PersonName">
          <w:r>
            <w:rPr>
              <w:rFonts w:ascii="Arial" w:hAnsi="Arial" w:cs="Arial"/>
              <w:sz w:val="18"/>
              <w:szCs w:val="18"/>
            </w:rPr>
            <w:t>Chris</w:t>
          </w:r>
        </w:smartTag>
        <w:r>
          <w:rPr>
            <w:rFonts w:ascii="Arial" w:hAnsi="Arial" w:cs="Arial"/>
            <w:sz w:val="18"/>
            <w:szCs w:val="18"/>
          </w:rPr>
          <w:t xml:space="preserve"> </w:t>
        </w:r>
        <w:smartTag w:uri="urn:schemas-microsoft-com:office:smarttags" w:element="country-region">
          <w:smartTag w:uri="urn:schemas:contacts" w:element="Sn">
            <w:r>
              <w:rPr>
                <w:rFonts w:ascii="Arial" w:hAnsi="Arial" w:cs="Arial"/>
                <w:sz w:val="18"/>
                <w:szCs w:val="18"/>
              </w:rPr>
              <w:t>Jordan</w:t>
            </w:r>
          </w:smartTag>
        </w:smartTag>
      </w:smartTag>
      <w:r>
        <w:rPr>
          <w:rFonts w:ascii="Arial" w:hAnsi="Arial" w:cs="Arial"/>
          <w:sz w:val="18"/>
          <w:szCs w:val="18"/>
        </w:rPr>
        <w:t>,</w:t>
      </w:r>
      <w:r w:rsidRPr="00141674">
        <w:rPr>
          <w:rFonts w:ascii="Arial" w:hAnsi="Arial" w:cs="Arial"/>
          <w:sz w:val="18"/>
          <w:szCs w:val="18"/>
        </w:rPr>
        <w:t xml:space="preserve"> gives notice of the following Rulings, copies of which can be obtained from Branches of the Australian Taxation Office or at </w:t>
      </w:r>
      <w:hyperlink r:id="rId8" w:history="1">
        <w:r w:rsidRPr="00141674">
          <w:rPr>
            <w:rStyle w:val="Hyperlink"/>
            <w:rFonts w:ascii="Arial" w:hAnsi="Arial" w:cs="Arial"/>
            <w:sz w:val="18"/>
            <w:szCs w:val="18"/>
          </w:rPr>
          <w:t>http://law.ato.gov.au</w:t>
        </w:r>
      </w:hyperlink>
      <w:r w:rsidRPr="00141674">
        <w:rPr>
          <w:rFonts w:ascii="Arial" w:hAnsi="Arial" w:cs="Arial"/>
          <w:sz w:val="18"/>
          <w:szCs w:val="18"/>
        </w:rPr>
        <w:t>.</w:t>
      </w:r>
    </w:p>
    <w:tbl>
      <w:tblPr>
        <w:tblW w:w="9635" w:type="dxa"/>
        <w:tblLayout w:type="fixed"/>
        <w:tblLook w:val="0000" w:firstRow="0" w:lastRow="0" w:firstColumn="0" w:lastColumn="0" w:noHBand="0" w:noVBand="0"/>
      </w:tblPr>
      <w:tblGrid>
        <w:gridCol w:w="1728"/>
        <w:gridCol w:w="3767"/>
        <w:gridCol w:w="4140"/>
      </w:tblGrid>
      <w:tr w:rsidR="00114CB2" w:rsidRPr="00773255" w:rsidTr="00C262E0">
        <w:trPr>
          <w:cantSplit/>
          <w:trHeight w:val="72"/>
          <w:tblHeader/>
        </w:trPr>
        <w:tc>
          <w:tcPr>
            <w:tcW w:w="9635" w:type="dxa"/>
            <w:gridSpan w:val="3"/>
            <w:tcBorders>
              <w:top w:val="single" w:sz="6" w:space="0" w:color="auto"/>
              <w:left w:val="single" w:sz="6" w:space="0" w:color="auto"/>
              <w:bottom w:val="single" w:sz="6" w:space="0" w:color="auto"/>
              <w:right w:val="single" w:sz="6" w:space="0" w:color="auto"/>
            </w:tcBorders>
          </w:tcPr>
          <w:p w:rsidR="00114CB2" w:rsidRPr="00773255" w:rsidRDefault="00114CB2" w:rsidP="008D17C9">
            <w:pPr>
              <w:pStyle w:val="Heading3"/>
              <w:keepLines/>
              <w:spacing w:before="80" w:after="80"/>
              <w:jc w:val="center"/>
              <w:rPr>
                <w:sz w:val="22"/>
                <w:szCs w:val="22"/>
              </w:rPr>
            </w:pPr>
            <w:r w:rsidRPr="00773255">
              <w:rPr>
                <w:sz w:val="22"/>
                <w:szCs w:val="22"/>
              </w:rPr>
              <w:t xml:space="preserve">NOTICE OF </w:t>
            </w:r>
            <w:r>
              <w:rPr>
                <w:sz w:val="22"/>
                <w:szCs w:val="22"/>
              </w:rPr>
              <w:t>RULINGS</w:t>
            </w:r>
          </w:p>
        </w:tc>
      </w:tr>
      <w:tr w:rsidR="00114CB2" w:rsidRPr="00773255" w:rsidTr="00C262E0">
        <w:trPr>
          <w:cantSplit/>
          <w:trHeight w:val="72"/>
          <w:tblHeader/>
        </w:trPr>
        <w:tc>
          <w:tcPr>
            <w:tcW w:w="1728" w:type="dxa"/>
            <w:tcBorders>
              <w:top w:val="single" w:sz="6" w:space="0" w:color="auto"/>
              <w:left w:val="single" w:sz="6" w:space="0" w:color="auto"/>
              <w:bottom w:val="single" w:sz="6" w:space="0" w:color="auto"/>
              <w:right w:val="single" w:sz="6" w:space="0" w:color="auto"/>
            </w:tcBorders>
            <w:vAlign w:val="center"/>
          </w:tcPr>
          <w:p w:rsidR="00114CB2" w:rsidRPr="00773255" w:rsidRDefault="00114CB2" w:rsidP="008D17C9">
            <w:pPr>
              <w:pStyle w:val="Heading3"/>
              <w:keepLines/>
              <w:spacing w:before="80" w:after="80"/>
              <w:jc w:val="center"/>
              <w:rPr>
                <w:sz w:val="22"/>
                <w:szCs w:val="22"/>
              </w:rPr>
            </w:pPr>
            <w:r w:rsidRPr="00773255">
              <w:rPr>
                <w:sz w:val="22"/>
                <w:szCs w:val="22"/>
              </w:rPr>
              <w:t>Ruling Number</w:t>
            </w:r>
          </w:p>
        </w:tc>
        <w:tc>
          <w:tcPr>
            <w:tcW w:w="3767" w:type="dxa"/>
            <w:tcBorders>
              <w:top w:val="single" w:sz="6" w:space="0" w:color="auto"/>
              <w:left w:val="single" w:sz="6" w:space="0" w:color="auto"/>
              <w:bottom w:val="single" w:sz="6" w:space="0" w:color="auto"/>
              <w:right w:val="single" w:sz="6" w:space="0" w:color="auto"/>
            </w:tcBorders>
            <w:vAlign w:val="center"/>
          </w:tcPr>
          <w:p w:rsidR="00114CB2" w:rsidRPr="00773255" w:rsidRDefault="00114CB2" w:rsidP="008D17C9">
            <w:pPr>
              <w:pStyle w:val="Heading3"/>
              <w:keepLines/>
              <w:spacing w:before="80" w:after="80"/>
              <w:jc w:val="center"/>
              <w:rPr>
                <w:sz w:val="22"/>
                <w:szCs w:val="22"/>
              </w:rPr>
            </w:pPr>
            <w:r w:rsidRPr="00773255">
              <w:rPr>
                <w:sz w:val="22"/>
                <w:szCs w:val="22"/>
              </w:rPr>
              <w:t>Subject</w:t>
            </w:r>
          </w:p>
        </w:tc>
        <w:tc>
          <w:tcPr>
            <w:tcW w:w="4140" w:type="dxa"/>
            <w:tcBorders>
              <w:top w:val="single" w:sz="6" w:space="0" w:color="auto"/>
              <w:left w:val="single" w:sz="6" w:space="0" w:color="auto"/>
              <w:bottom w:val="single" w:sz="6" w:space="0" w:color="auto"/>
              <w:right w:val="single" w:sz="6" w:space="0" w:color="auto"/>
            </w:tcBorders>
            <w:vAlign w:val="center"/>
          </w:tcPr>
          <w:p w:rsidR="00114CB2" w:rsidRPr="00773255" w:rsidRDefault="00114CB2" w:rsidP="008D17C9">
            <w:pPr>
              <w:pStyle w:val="Heading3"/>
              <w:keepLines/>
              <w:spacing w:before="80" w:after="80"/>
              <w:jc w:val="center"/>
              <w:rPr>
                <w:sz w:val="22"/>
                <w:szCs w:val="22"/>
              </w:rPr>
            </w:pPr>
            <w:r w:rsidRPr="00773255">
              <w:rPr>
                <w:sz w:val="22"/>
                <w:szCs w:val="22"/>
              </w:rPr>
              <w:t>Brief Description</w:t>
            </w:r>
          </w:p>
        </w:tc>
      </w:tr>
      <w:tr w:rsidR="00114CB2" w:rsidRPr="00773255" w:rsidTr="00C262E0">
        <w:trPr>
          <w:cantSplit/>
          <w:trHeight w:val="72"/>
          <w:tblHeader/>
        </w:trPr>
        <w:tc>
          <w:tcPr>
            <w:tcW w:w="1728" w:type="dxa"/>
            <w:tcBorders>
              <w:top w:val="single" w:sz="6" w:space="0" w:color="auto"/>
              <w:left w:val="single" w:sz="6" w:space="0" w:color="auto"/>
              <w:bottom w:val="single" w:sz="6" w:space="0" w:color="auto"/>
              <w:right w:val="single" w:sz="6" w:space="0" w:color="auto"/>
            </w:tcBorders>
          </w:tcPr>
          <w:p w:rsidR="00114CB2" w:rsidRPr="00B733FA" w:rsidRDefault="009F712C" w:rsidP="00B733FA">
            <w:pPr>
              <w:spacing w:after="120" w:line="240" w:lineRule="auto"/>
              <w:rPr>
                <w:rFonts w:ascii="Arial" w:hAnsi="Arial" w:cs="Arial"/>
                <w:sz w:val="20"/>
                <w:szCs w:val="20"/>
              </w:rPr>
            </w:pPr>
            <w:r w:rsidRPr="00B733FA">
              <w:rPr>
                <w:rFonts w:ascii="Arial" w:hAnsi="Arial" w:cs="Arial"/>
                <w:sz w:val="20"/>
                <w:szCs w:val="20"/>
              </w:rPr>
              <w:t>CR 2015/23</w:t>
            </w:r>
          </w:p>
        </w:tc>
        <w:tc>
          <w:tcPr>
            <w:tcW w:w="3767" w:type="dxa"/>
            <w:tcBorders>
              <w:top w:val="single" w:sz="6" w:space="0" w:color="auto"/>
              <w:left w:val="single" w:sz="6" w:space="0" w:color="auto"/>
              <w:bottom w:val="single" w:sz="6" w:space="0" w:color="auto"/>
              <w:right w:val="single" w:sz="6" w:space="0" w:color="auto"/>
            </w:tcBorders>
          </w:tcPr>
          <w:p w:rsidR="00114CB2" w:rsidRPr="00B733FA" w:rsidDel="00F44FF5" w:rsidRDefault="00B733FA" w:rsidP="006601A5">
            <w:pPr>
              <w:pStyle w:val="Header"/>
              <w:spacing w:after="120"/>
              <w:ind w:right="47"/>
              <w:rPr>
                <w:rFonts w:ascii="Arial" w:hAnsi="Arial" w:cs="Arial"/>
                <w:color w:val="000000"/>
                <w:sz w:val="20"/>
                <w:szCs w:val="20"/>
              </w:rPr>
            </w:pPr>
            <w:bookmarkStart w:id="0" w:name="GTopicHeader"/>
            <w:r w:rsidRPr="00B733FA">
              <w:rPr>
                <w:rFonts w:ascii="Arial" w:hAnsi="Arial" w:cs="Arial"/>
                <w:color w:val="000000"/>
                <w:sz w:val="20"/>
                <w:szCs w:val="20"/>
              </w:rPr>
              <w:t xml:space="preserve">Income tax:  </w:t>
            </w:r>
            <w:bookmarkEnd w:id="0"/>
            <w:r w:rsidRPr="00B733FA">
              <w:rPr>
                <w:rFonts w:ascii="Arial" w:hAnsi="Arial" w:cs="Arial"/>
                <w:color w:val="000000"/>
                <w:sz w:val="20"/>
                <w:szCs w:val="20"/>
              </w:rPr>
              <w:t>National Australia Bank Limited – issue of NAB Capital Notes</w:t>
            </w:r>
          </w:p>
        </w:tc>
        <w:tc>
          <w:tcPr>
            <w:tcW w:w="4140" w:type="dxa"/>
            <w:tcBorders>
              <w:top w:val="single" w:sz="6" w:space="0" w:color="auto"/>
              <w:left w:val="single" w:sz="6" w:space="0" w:color="auto"/>
              <w:bottom w:val="single" w:sz="6" w:space="0" w:color="auto"/>
              <w:right w:val="single" w:sz="6" w:space="0" w:color="auto"/>
            </w:tcBorders>
          </w:tcPr>
          <w:p w:rsidR="00E823AE" w:rsidRPr="00B733FA" w:rsidRDefault="00B733FA" w:rsidP="00B733FA">
            <w:pPr>
              <w:spacing w:after="120" w:line="240" w:lineRule="auto"/>
              <w:rPr>
                <w:rFonts w:ascii="Arial" w:hAnsi="Arial" w:cs="Arial"/>
                <w:sz w:val="20"/>
                <w:szCs w:val="20"/>
              </w:rPr>
            </w:pPr>
            <w:r w:rsidRPr="00B733FA">
              <w:rPr>
                <w:rFonts w:ascii="Arial" w:hAnsi="Arial" w:cs="Arial"/>
                <w:sz w:val="20"/>
                <w:szCs w:val="20"/>
              </w:rPr>
              <w:t>Th</w:t>
            </w:r>
            <w:r w:rsidR="00E900F6">
              <w:rPr>
                <w:rFonts w:ascii="Arial" w:hAnsi="Arial" w:cs="Arial"/>
                <w:sz w:val="20"/>
                <w:szCs w:val="20"/>
              </w:rPr>
              <w:t>e</w:t>
            </w:r>
            <w:r w:rsidRPr="00B733FA">
              <w:rPr>
                <w:rFonts w:ascii="Arial" w:hAnsi="Arial" w:cs="Arial"/>
                <w:sz w:val="20"/>
                <w:szCs w:val="20"/>
              </w:rPr>
              <w:t xml:space="preserve"> Ruling sets out the Commissioner’s position for investors who are issued NAB Capital Notes by National Australia Bank Limited.</w:t>
            </w:r>
          </w:p>
          <w:p w:rsidR="00B733FA" w:rsidRPr="00B733FA" w:rsidRDefault="00B733FA" w:rsidP="006601A5">
            <w:pPr>
              <w:spacing w:after="120" w:line="240" w:lineRule="auto"/>
              <w:rPr>
                <w:rFonts w:ascii="Arial" w:hAnsi="Arial" w:cs="Arial"/>
                <w:sz w:val="20"/>
                <w:szCs w:val="20"/>
              </w:rPr>
            </w:pPr>
            <w:r w:rsidRPr="00B733FA">
              <w:rPr>
                <w:rFonts w:ascii="Arial" w:hAnsi="Arial" w:cs="Arial"/>
                <w:sz w:val="20"/>
                <w:szCs w:val="20"/>
              </w:rPr>
              <w:t>The Ruling applies from 1</w:t>
            </w:r>
            <w:r w:rsidR="006601A5">
              <w:rPr>
                <w:rFonts w:ascii="Arial" w:hAnsi="Arial" w:cs="Arial"/>
                <w:sz w:val="20"/>
                <w:szCs w:val="20"/>
              </w:rPr>
              <w:t> </w:t>
            </w:r>
            <w:r w:rsidRPr="00B733FA">
              <w:rPr>
                <w:rFonts w:ascii="Arial" w:hAnsi="Arial" w:cs="Arial"/>
                <w:sz w:val="20"/>
                <w:szCs w:val="20"/>
              </w:rPr>
              <w:t>July</w:t>
            </w:r>
            <w:r w:rsidR="006601A5">
              <w:rPr>
                <w:rFonts w:ascii="Arial" w:hAnsi="Arial" w:cs="Arial"/>
                <w:sz w:val="20"/>
                <w:szCs w:val="20"/>
              </w:rPr>
              <w:t> </w:t>
            </w:r>
            <w:r w:rsidRPr="00B733FA">
              <w:rPr>
                <w:rFonts w:ascii="Arial" w:hAnsi="Arial" w:cs="Arial"/>
                <w:sz w:val="20"/>
                <w:szCs w:val="20"/>
              </w:rPr>
              <w:t>2014 to 30</w:t>
            </w:r>
            <w:r w:rsidR="006601A5">
              <w:rPr>
                <w:rFonts w:ascii="Arial" w:hAnsi="Arial" w:cs="Arial"/>
                <w:sz w:val="20"/>
                <w:szCs w:val="20"/>
              </w:rPr>
              <w:t> </w:t>
            </w:r>
            <w:r w:rsidRPr="00B733FA">
              <w:rPr>
                <w:rFonts w:ascii="Arial" w:hAnsi="Arial" w:cs="Arial"/>
                <w:sz w:val="20"/>
                <w:szCs w:val="20"/>
              </w:rPr>
              <w:t>June</w:t>
            </w:r>
            <w:r w:rsidR="006601A5">
              <w:rPr>
                <w:rFonts w:ascii="Arial" w:hAnsi="Arial" w:cs="Arial"/>
                <w:sz w:val="20"/>
                <w:szCs w:val="20"/>
              </w:rPr>
              <w:t> </w:t>
            </w:r>
            <w:r w:rsidRPr="00B733FA">
              <w:rPr>
                <w:rFonts w:ascii="Arial" w:hAnsi="Arial" w:cs="Arial"/>
                <w:sz w:val="20"/>
                <w:szCs w:val="20"/>
              </w:rPr>
              <w:t>2022.</w:t>
            </w:r>
          </w:p>
        </w:tc>
      </w:tr>
      <w:tr w:rsidR="00E823AE" w:rsidRPr="00773255" w:rsidTr="00C262E0">
        <w:trPr>
          <w:cantSplit/>
          <w:trHeight w:val="72"/>
          <w:tblHeader/>
        </w:trPr>
        <w:tc>
          <w:tcPr>
            <w:tcW w:w="1728" w:type="dxa"/>
            <w:tcBorders>
              <w:top w:val="single" w:sz="6" w:space="0" w:color="auto"/>
              <w:left w:val="single" w:sz="6" w:space="0" w:color="auto"/>
              <w:bottom w:val="single" w:sz="6" w:space="0" w:color="auto"/>
              <w:right w:val="single" w:sz="6" w:space="0" w:color="auto"/>
            </w:tcBorders>
          </w:tcPr>
          <w:p w:rsidR="00E823AE" w:rsidRPr="00E900F6" w:rsidRDefault="009F712C" w:rsidP="00E900F6">
            <w:pPr>
              <w:pStyle w:val="Header"/>
              <w:spacing w:after="120"/>
              <w:rPr>
                <w:rFonts w:ascii="Arial" w:hAnsi="Arial" w:cs="Arial"/>
                <w:sz w:val="20"/>
                <w:szCs w:val="20"/>
              </w:rPr>
            </w:pPr>
            <w:r w:rsidRPr="00E900F6">
              <w:rPr>
                <w:rFonts w:ascii="Arial" w:hAnsi="Arial" w:cs="Arial"/>
                <w:sz w:val="20"/>
                <w:szCs w:val="20"/>
              </w:rPr>
              <w:t>GSTR 2015/1</w:t>
            </w:r>
          </w:p>
        </w:tc>
        <w:tc>
          <w:tcPr>
            <w:tcW w:w="3767" w:type="dxa"/>
            <w:tcBorders>
              <w:top w:val="single" w:sz="6" w:space="0" w:color="auto"/>
              <w:left w:val="single" w:sz="6" w:space="0" w:color="auto"/>
              <w:bottom w:val="single" w:sz="6" w:space="0" w:color="auto"/>
              <w:right w:val="single" w:sz="6" w:space="0" w:color="auto"/>
            </w:tcBorders>
          </w:tcPr>
          <w:p w:rsidR="00E823AE" w:rsidRPr="00E900F6" w:rsidRDefault="00E900F6" w:rsidP="00C262E0">
            <w:pPr>
              <w:pStyle w:val="Header"/>
              <w:spacing w:after="120"/>
              <w:ind w:right="47"/>
              <w:rPr>
                <w:rFonts w:ascii="Arial" w:hAnsi="Arial" w:cs="Arial"/>
                <w:sz w:val="20"/>
                <w:szCs w:val="20"/>
              </w:rPr>
            </w:pPr>
            <w:r w:rsidRPr="00E900F6">
              <w:rPr>
                <w:rFonts w:ascii="Arial" w:hAnsi="Arial" w:cs="Arial"/>
                <w:sz w:val="20"/>
                <w:szCs w:val="20"/>
              </w:rPr>
              <w:t xml:space="preserve">Goods and services tax:  the meaning of the terms ‘passed on’ and ‘reimburse’ for the purposes of Division 142 of the </w:t>
            </w:r>
            <w:r w:rsidRPr="00E900F6">
              <w:rPr>
                <w:rFonts w:ascii="Arial" w:hAnsi="Arial" w:cs="Arial"/>
                <w:i/>
                <w:sz w:val="20"/>
                <w:szCs w:val="20"/>
              </w:rPr>
              <w:t>A New Tax System (Goods and Services Tax) Act 1999</w:t>
            </w:r>
          </w:p>
        </w:tc>
        <w:tc>
          <w:tcPr>
            <w:tcW w:w="4140" w:type="dxa"/>
            <w:tcBorders>
              <w:top w:val="single" w:sz="6" w:space="0" w:color="auto"/>
              <w:left w:val="single" w:sz="6" w:space="0" w:color="auto"/>
              <w:bottom w:val="single" w:sz="6" w:space="0" w:color="auto"/>
              <w:right w:val="single" w:sz="6" w:space="0" w:color="auto"/>
            </w:tcBorders>
          </w:tcPr>
          <w:p w:rsidR="00E900F6" w:rsidRPr="00E900F6" w:rsidRDefault="00E900F6" w:rsidP="00E900F6">
            <w:pPr>
              <w:spacing w:after="120" w:line="240" w:lineRule="auto"/>
              <w:rPr>
                <w:rFonts w:ascii="Arial" w:hAnsi="Arial" w:cs="Arial"/>
                <w:sz w:val="20"/>
                <w:szCs w:val="20"/>
              </w:rPr>
            </w:pPr>
            <w:r w:rsidRPr="00E900F6">
              <w:rPr>
                <w:rFonts w:ascii="Arial" w:hAnsi="Arial" w:cs="Arial"/>
                <w:sz w:val="20"/>
                <w:szCs w:val="20"/>
              </w:rPr>
              <w:t>The Ruling sets out the Commissioner’s position for the meaning of the terms ‘passed on’ and ‘reimburse’ in relation to an amount of excess GST.</w:t>
            </w:r>
          </w:p>
          <w:p w:rsidR="00E823AE" w:rsidRPr="00E900F6" w:rsidRDefault="00E900F6" w:rsidP="00E900F6">
            <w:pPr>
              <w:spacing w:after="120" w:line="240" w:lineRule="auto"/>
              <w:rPr>
                <w:rFonts w:ascii="Arial" w:hAnsi="Arial" w:cs="Arial"/>
                <w:sz w:val="20"/>
                <w:szCs w:val="20"/>
              </w:rPr>
            </w:pPr>
            <w:r w:rsidRPr="00E900F6">
              <w:rPr>
                <w:rFonts w:ascii="Arial" w:hAnsi="Arial" w:cs="Arial"/>
                <w:sz w:val="20"/>
                <w:szCs w:val="20"/>
              </w:rPr>
              <w:t>The Ruling applies both before and after its date of issue.</w:t>
            </w:r>
          </w:p>
        </w:tc>
      </w:tr>
      <w:tr w:rsidR="00E823AE" w:rsidRPr="00773255" w:rsidTr="00C262E0">
        <w:trPr>
          <w:cantSplit/>
          <w:trHeight w:val="72"/>
          <w:tblHeader/>
        </w:trPr>
        <w:tc>
          <w:tcPr>
            <w:tcW w:w="1728" w:type="dxa"/>
            <w:tcBorders>
              <w:top w:val="single" w:sz="6" w:space="0" w:color="auto"/>
              <w:left w:val="single" w:sz="6" w:space="0" w:color="auto"/>
              <w:bottom w:val="single" w:sz="6" w:space="0" w:color="auto"/>
              <w:right w:val="single" w:sz="6" w:space="0" w:color="auto"/>
            </w:tcBorders>
          </w:tcPr>
          <w:p w:rsidR="00E823AE" w:rsidRPr="00675840" w:rsidRDefault="009F712C" w:rsidP="00675840">
            <w:pPr>
              <w:pStyle w:val="Header"/>
              <w:spacing w:after="120"/>
              <w:rPr>
                <w:rFonts w:ascii="Arial" w:hAnsi="Arial" w:cs="Arial"/>
                <w:sz w:val="20"/>
                <w:szCs w:val="20"/>
              </w:rPr>
            </w:pPr>
            <w:r w:rsidRPr="00675840">
              <w:rPr>
                <w:rFonts w:ascii="Arial" w:hAnsi="Arial" w:cs="Arial"/>
                <w:sz w:val="20"/>
                <w:szCs w:val="20"/>
              </w:rPr>
              <w:t>PR 2015/2</w:t>
            </w:r>
          </w:p>
        </w:tc>
        <w:tc>
          <w:tcPr>
            <w:tcW w:w="3767" w:type="dxa"/>
            <w:tcBorders>
              <w:top w:val="single" w:sz="6" w:space="0" w:color="auto"/>
              <w:left w:val="single" w:sz="6" w:space="0" w:color="auto"/>
              <w:bottom w:val="single" w:sz="6" w:space="0" w:color="auto"/>
              <w:right w:val="single" w:sz="6" w:space="0" w:color="auto"/>
            </w:tcBorders>
          </w:tcPr>
          <w:p w:rsidR="00E823AE" w:rsidRPr="00675840" w:rsidRDefault="00675840" w:rsidP="006601A5">
            <w:pPr>
              <w:pStyle w:val="Header"/>
              <w:spacing w:after="120"/>
              <w:ind w:right="47"/>
              <w:rPr>
                <w:rFonts w:ascii="Arial" w:hAnsi="Arial" w:cs="Arial"/>
                <w:sz w:val="20"/>
                <w:szCs w:val="20"/>
              </w:rPr>
            </w:pPr>
            <w:r w:rsidRPr="006601A5">
              <w:rPr>
                <w:rFonts w:ascii="Arial" w:hAnsi="Arial" w:cs="Arial"/>
                <w:color w:val="000000"/>
                <w:sz w:val="20"/>
                <w:szCs w:val="20"/>
              </w:rPr>
              <w:t>Income</w:t>
            </w:r>
            <w:r w:rsidRPr="00675840">
              <w:rPr>
                <w:rFonts w:ascii="Arial" w:hAnsi="Arial" w:cs="Arial"/>
                <w:sz w:val="20"/>
                <w:szCs w:val="20"/>
              </w:rPr>
              <w:t xml:space="preserve"> tax:  tax consequences for a borrower being charged a discounted home loan interest rate calculated under Loan Reducer</w:t>
            </w:r>
          </w:p>
        </w:tc>
        <w:tc>
          <w:tcPr>
            <w:tcW w:w="4140" w:type="dxa"/>
            <w:tcBorders>
              <w:top w:val="single" w:sz="6" w:space="0" w:color="auto"/>
              <w:left w:val="single" w:sz="6" w:space="0" w:color="auto"/>
              <w:bottom w:val="single" w:sz="6" w:space="0" w:color="auto"/>
              <w:right w:val="single" w:sz="6" w:space="0" w:color="auto"/>
            </w:tcBorders>
          </w:tcPr>
          <w:p w:rsidR="00E823AE" w:rsidRPr="00675840" w:rsidRDefault="00675840" w:rsidP="00675840">
            <w:pPr>
              <w:spacing w:after="120" w:line="240" w:lineRule="auto"/>
              <w:rPr>
                <w:rFonts w:ascii="Arial" w:hAnsi="Arial" w:cs="Arial"/>
                <w:sz w:val="20"/>
                <w:szCs w:val="20"/>
              </w:rPr>
            </w:pPr>
            <w:r>
              <w:rPr>
                <w:rFonts w:ascii="Arial" w:hAnsi="Arial" w:cs="Arial"/>
                <w:sz w:val="20"/>
                <w:szCs w:val="20"/>
              </w:rPr>
              <w:t>Th</w:t>
            </w:r>
            <w:r w:rsidR="00E900F6">
              <w:rPr>
                <w:rFonts w:ascii="Arial" w:hAnsi="Arial" w:cs="Arial"/>
                <w:sz w:val="20"/>
                <w:szCs w:val="20"/>
              </w:rPr>
              <w:t>e</w:t>
            </w:r>
            <w:r>
              <w:rPr>
                <w:rFonts w:ascii="Arial" w:hAnsi="Arial" w:cs="Arial"/>
                <w:sz w:val="20"/>
                <w:szCs w:val="20"/>
              </w:rPr>
              <w:t xml:space="preserve"> Ruling sets out the Commissioner’s position </w:t>
            </w:r>
            <w:r w:rsidR="00FB4339">
              <w:rPr>
                <w:rFonts w:ascii="Arial" w:hAnsi="Arial" w:cs="Arial"/>
                <w:sz w:val="20"/>
                <w:szCs w:val="20"/>
              </w:rPr>
              <w:t xml:space="preserve">for those that enter the scheme in relation to </w:t>
            </w:r>
            <w:r w:rsidRPr="00675840">
              <w:rPr>
                <w:rFonts w:ascii="Arial" w:hAnsi="Arial" w:cs="Arial"/>
                <w:sz w:val="20"/>
                <w:szCs w:val="20"/>
              </w:rPr>
              <w:t>the application of the Loan Reducer system to calculate a discounted interest rate that is charged by a lending institution on the home loan of a borrower who (directly or indirectly via an associated entity) also has an investment loan with that lender.</w:t>
            </w:r>
          </w:p>
          <w:p w:rsidR="00675840" w:rsidRPr="00675840" w:rsidRDefault="00675840" w:rsidP="00675840">
            <w:pPr>
              <w:spacing w:after="120" w:line="240" w:lineRule="auto"/>
              <w:rPr>
                <w:rFonts w:ascii="Arial" w:hAnsi="Arial" w:cs="Arial"/>
                <w:sz w:val="20"/>
                <w:szCs w:val="20"/>
              </w:rPr>
            </w:pPr>
            <w:r w:rsidRPr="00675840">
              <w:rPr>
                <w:rFonts w:ascii="Arial" w:hAnsi="Arial" w:cs="Arial"/>
                <w:sz w:val="20"/>
                <w:szCs w:val="20"/>
              </w:rPr>
              <w:t>The Ruling applies prospectively from 25 March 2015, the date it is published.</w:t>
            </w:r>
          </w:p>
        </w:tc>
      </w:tr>
      <w:tr w:rsidR="002B6E42" w:rsidRPr="00773255" w:rsidTr="00C262E0">
        <w:trPr>
          <w:cantSplit/>
          <w:trHeight w:val="72"/>
          <w:tblHeader/>
        </w:trPr>
        <w:tc>
          <w:tcPr>
            <w:tcW w:w="1728" w:type="dxa"/>
            <w:tcBorders>
              <w:top w:val="single" w:sz="6" w:space="0" w:color="auto"/>
              <w:left w:val="single" w:sz="6" w:space="0" w:color="auto"/>
              <w:bottom w:val="single" w:sz="6" w:space="0" w:color="auto"/>
              <w:right w:val="single" w:sz="6" w:space="0" w:color="auto"/>
            </w:tcBorders>
          </w:tcPr>
          <w:p w:rsidR="002B6E42" w:rsidRPr="001D12CE" w:rsidRDefault="002B6E42" w:rsidP="003577F9">
            <w:pPr>
              <w:spacing w:after="120" w:line="240" w:lineRule="auto"/>
              <w:rPr>
                <w:rFonts w:ascii="Arial" w:hAnsi="Arial" w:cs="Arial"/>
                <w:sz w:val="20"/>
                <w:szCs w:val="20"/>
              </w:rPr>
            </w:pPr>
            <w:r w:rsidRPr="001D12CE">
              <w:rPr>
                <w:rFonts w:ascii="Arial" w:hAnsi="Arial" w:cs="Arial"/>
                <w:sz w:val="20"/>
                <w:szCs w:val="20"/>
              </w:rPr>
              <w:t>TD 2</w:t>
            </w:r>
            <w:r w:rsidR="004B3B7E">
              <w:rPr>
                <w:rFonts w:ascii="Arial" w:hAnsi="Arial" w:cs="Arial"/>
                <w:sz w:val="20"/>
                <w:szCs w:val="20"/>
              </w:rPr>
              <w:t>0</w:t>
            </w:r>
            <w:r w:rsidRPr="001D12CE">
              <w:rPr>
                <w:rFonts w:ascii="Arial" w:hAnsi="Arial" w:cs="Arial"/>
                <w:sz w:val="20"/>
                <w:szCs w:val="20"/>
              </w:rPr>
              <w:t>15/4</w:t>
            </w:r>
          </w:p>
        </w:tc>
        <w:tc>
          <w:tcPr>
            <w:tcW w:w="3767" w:type="dxa"/>
            <w:tcBorders>
              <w:top w:val="single" w:sz="6" w:space="0" w:color="auto"/>
              <w:left w:val="single" w:sz="6" w:space="0" w:color="auto"/>
              <w:bottom w:val="single" w:sz="6" w:space="0" w:color="auto"/>
              <w:right w:val="single" w:sz="6" w:space="0" w:color="auto"/>
            </w:tcBorders>
          </w:tcPr>
          <w:p w:rsidR="002B6E42" w:rsidRPr="001D12CE" w:rsidRDefault="002B6E42" w:rsidP="006601A5">
            <w:pPr>
              <w:pStyle w:val="Header"/>
              <w:spacing w:after="120"/>
              <w:ind w:right="47"/>
              <w:rPr>
                <w:rFonts w:ascii="Arial" w:hAnsi="Arial" w:cs="Arial"/>
                <w:sz w:val="20"/>
                <w:szCs w:val="20"/>
              </w:rPr>
            </w:pPr>
            <w:r w:rsidRPr="001D12CE">
              <w:rPr>
                <w:rFonts w:ascii="Arial" w:hAnsi="Arial" w:cs="Arial"/>
                <w:sz w:val="20"/>
                <w:szCs w:val="20"/>
              </w:rPr>
              <w:t>Fringe</w:t>
            </w:r>
            <w:smartTag w:uri="urn:schemas-microsoft-com:office:smarttags" w:element="PersonName">
              <w:r w:rsidRPr="001D12CE">
                <w:rPr>
                  <w:rFonts w:ascii="Arial" w:hAnsi="Arial" w:cs="Arial"/>
                  <w:sz w:val="20"/>
                  <w:szCs w:val="20"/>
                </w:rPr>
                <w:t xml:space="preserve"> </w:t>
              </w:r>
            </w:smartTag>
            <w:r w:rsidRPr="001D12CE">
              <w:rPr>
                <w:rFonts w:ascii="Arial" w:hAnsi="Arial" w:cs="Arial"/>
                <w:sz w:val="20"/>
                <w:szCs w:val="20"/>
              </w:rPr>
              <w:t>benefits</w:t>
            </w:r>
            <w:smartTag w:uri="urn:schemas-microsoft-com:office:smarttags" w:element="PersonName">
              <w:r w:rsidRPr="001D12CE">
                <w:rPr>
                  <w:rFonts w:ascii="Arial" w:hAnsi="Arial" w:cs="Arial"/>
                  <w:sz w:val="20"/>
                  <w:szCs w:val="20"/>
                </w:rPr>
                <w:t xml:space="preserve"> </w:t>
              </w:r>
            </w:smartTag>
            <w:r w:rsidRPr="001D12CE">
              <w:rPr>
                <w:rFonts w:ascii="Arial" w:hAnsi="Arial" w:cs="Arial"/>
                <w:sz w:val="20"/>
                <w:szCs w:val="20"/>
              </w:rPr>
              <w:t>tax:  for</w:t>
            </w:r>
            <w:smartTag w:uri="urn:schemas-microsoft-com:office:smarttags" w:element="PersonName">
              <w:r w:rsidRPr="001D12CE">
                <w:rPr>
                  <w:rFonts w:ascii="Arial" w:hAnsi="Arial" w:cs="Arial"/>
                  <w:sz w:val="20"/>
                  <w:szCs w:val="20"/>
                </w:rPr>
                <w:t xml:space="preserve"> </w:t>
              </w:r>
            </w:smartTag>
            <w:r w:rsidRPr="001D12CE">
              <w:rPr>
                <w:rFonts w:ascii="Arial" w:hAnsi="Arial" w:cs="Arial"/>
                <w:sz w:val="20"/>
                <w:szCs w:val="20"/>
              </w:rPr>
              <w:t>the</w:t>
            </w:r>
            <w:smartTag w:uri="urn:schemas-microsoft-com:office:smarttags" w:element="PersonName">
              <w:r w:rsidRPr="001D12CE">
                <w:rPr>
                  <w:rFonts w:ascii="Arial" w:hAnsi="Arial" w:cs="Arial"/>
                  <w:sz w:val="20"/>
                  <w:szCs w:val="20"/>
                </w:rPr>
                <w:t xml:space="preserve"> </w:t>
              </w:r>
            </w:smartTag>
            <w:r w:rsidRPr="001D12CE">
              <w:rPr>
                <w:rFonts w:ascii="Arial" w:hAnsi="Arial" w:cs="Arial"/>
                <w:sz w:val="20"/>
                <w:szCs w:val="20"/>
              </w:rPr>
              <w:t>purposes</w:t>
            </w:r>
            <w:smartTag w:uri="urn:schemas-microsoft-com:office:smarttags" w:element="PersonName">
              <w:r w:rsidRPr="001D12CE">
                <w:rPr>
                  <w:rFonts w:ascii="Arial" w:hAnsi="Arial" w:cs="Arial"/>
                  <w:sz w:val="20"/>
                  <w:szCs w:val="20"/>
                </w:rPr>
                <w:t xml:space="preserve"> </w:t>
              </w:r>
            </w:smartTag>
            <w:r w:rsidRPr="001D12CE">
              <w:rPr>
                <w:rFonts w:ascii="Arial" w:hAnsi="Arial" w:cs="Arial"/>
                <w:sz w:val="20"/>
                <w:szCs w:val="20"/>
              </w:rPr>
              <w:t>of section 28</w:t>
            </w:r>
            <w:smartTag w:uri="urn:schemas-microsoft-com:office:smarttags" w:element="PersonName">
              <w:r w:rsidRPr="001D12CE">
                <w:rPr>
                  <w:rFonts w:ascii="Arial" w:hAnsi="Arial" w:cs="Arial"/>
                  <w:sz w:val="20"/>
                  <w:szCs w:val="20"/>
                </w:rPr>
                <w:t xml:space="preserve"> </w:t>
              </w:r>
            </w:smartTag>
            <w:r w:rsidRPr="001D12CE">
              <w:rPr>
                <w:rFonts w:ascii="Arial" w:hAnsi="Arial" w:cs="Arial"/>
                <w:sz w:val="20"/>
                <w:szCs w:val="20"/>
              </w:rPr>
              <w:t>of</w:t>
            </w:r>
            <w:smartTag w:uri="urn:schemas-microsoft-com:office:smarttags" w:element="PersonName">
              <w:r w:rsidRPr="001D12CE">
                <w:rPr>
                  <w:rFonts w:ascii="Arial" w:hAnsi="Arial" w:cs="Arial"/>
                  <w:sz w:val="20"/>
                  <w:szCs w:val="20"/>
                </w:rPr>
                <w:t xml:space="preserve"> </w:t>
              </w:r>
            </w:smartTag>
            <w:r w:rsidRPr="001D12CE">
              <w:rPr>
                <w:rFonts w:ascii="Arial" w:hAnsi="Arial" w:cs="Arial"/>
                <w:sz w:val="20"/>
                <w:szCs w:val="20"/>
              </w:rPr>
              <w:t>the</w:t>
            </w:r>
            <w:smartTag w:uri="urn:schemas-microsoft-com:office:smarttags" w:element="PersonName">
              <w:r w:rsidRPr="001D12CE">
                <w:rPr>
                  <w:rFonts w:ascii="Arial" w:hAnsi="Arial" w:cs="Arial"/>
                  <w:sz w:val="20"/>
                  <w:szCs w:val="20"/>
                </w:rPr>
                <w:t xml:space="preserve"> </w:t>
              </w:r>
            </w:smartTag>
            <w:r w:rsidRPr="001D12CE">
              <w:rPr>
                <w:rFonts w:ascii="Arial" w:hAnsi="Arial" w:cs="Arial"/>
                <w:i/>
                <w:sz w:val="20"/>
                <w:szCs w:val="20"/>
              </w:rPr>
              <w:t>Fringe</w:t>
            </w:r>
            <w:smartTag w:uri="urn:schemas-microsoft-com:office:smarttags" w:element="PersonName">
              <w:r w:rsidRPr="001D12CE">
                <w:rPr>
                  <w:rFonts w:ascii="Arial" w:hAnsi="Arial" w:cs="Arial"/>
                  <w:i/>
                  <w:sz w:val="20"/>
                  <w:szCs w:val="20"/>
                </w:rPr>
                <w:t xml:space="preserve"> </w:t>
              </w:r>
            </w:smartTag>
            <w:r w:rsidRPr="001D12CE">
              <w:rPr>
                <w:rFonts w:ascii="Arial" w:hAnsi="Arial" w:cs="Arial"/>
                <w:i/>
                <w:sz w:val="20"/>
                <w:szCs w:val="20"/>
              </w:rPr>
              <w:t>Benefits</w:t>
            </w:r>
            <w:smartTag w:uri="urn:schemas-microsoft-com:office:smarttags" w:element="PersonName">
              <w:r w:rsidRPr="001D12CE">
                <w:rPr>
                  <w:rFonts w:ascii="Arial" w:hAnsi="Arial" w:cs="Arial"/>
                  <w:i/>
                  <w:sz w:val="20"/>
                  <w:szCs w:val="20"/>
                </w:rPr>
                <w:t xml:space="preserve"> </w:t>
              </w:r>
            </w:smartTag>
            <w:r w:rsidRPr="001D12CE">
              <w:rPr>
                <w:rFonts w:ascii="Arial" w:hAnsi="Arial" w:cs="Arial"/>
                <w:i/>
                <w:sz w:val="20"/>
                <w:szCs w:val="20"/>
              </w:rPr>
              <w:t>Tax</w:t>
            </w:r>
            <w:smartTag w:uri="urn:schemas-microsoft-com:office:smarttags" w:element="PersonName">
              <w:r w:rsidRPr="001D12CE">
                <w:rPr>
                  <w:rFonts w:ascii="Arial" w:hAnsi="Arial" w:cs="Arial"/>
                  <w:i/>
                  <w:sz w:val="20"/>
                  <w:szCs w:val="20"/>
                </w:rPr>
                <w:t xml:space="preserve"> </w:t>
              </w:r>
            </w:smartTag>
            <w:r w:rsidRPr="001D12CE">
              <w:rPr>
                <w:rFonts w:ascii="Arial" w:hAnsi="Arial" w:cs="Arial"/>
                <w:i/>
                <w:sz w:val="20"/>
                <w:szCs w:val="20"/>
              </w:rPr>
              <w:t>Assessment</w:t>
            </w:r>
            <w:smartTag w:uri="urn:schemas-microsoft-com:office:smarttags" w:element="PersonName">
              <w:r w:rsidRPr="001D12CE">
                <w:rPr>
                  <w:rFonts w:ascii="Arial" w:hAnsi="Arial" w:cs="Arial"/>
                  <w:i/>
                  <w:sz w:val="20"/>
                  <w:szCs w:val="20"/>
                </w:rPr>
                <w:t xml:space="preserve"> </w:t>
              </w:r>
            </w:smartTag>
            <w:r w:rsidRPr="001D12CE">
              <w:rPr>
                <w:rFonts w:ascii="Arial" w:hAnsi="Arial" w:cs="Arial"/>
                <w:i/>
                <w:sz w:val="20"/>
                <w:szCs w:val="20"/>
              </w:rPr>
              <w:t>Act 1986 w</w:t>
            </w:r>
            <w:r w:rsidRPr="001D12CE">
              <w:rPr>
                <w:rFonts w:ascii="Arial" w:hAnsi="Arial" w:cs="Arial"/>
                <w:sz w:val="20"/>
                <w:szCs w:val="20"/>
              </w:rPr>
              <w:t>hat</w:t>
            </w:r>
            <w:smartTag w:uri="urn:schemas-microsoft-com:office:smarttags" w:element="PersonName">
              <w:r w:rsidRPr="001D12CE">
                <w:rPr>
                  <w:rFonts w:ascii="Arial" w:hAnsi="Arial" w:cs="Arial"/>
                  <w:sz w:val="20"/>
                  <w:szCs w:val="20"/>
                </w:rPr>
                <w:t xml:space="preserve"> </w:t>
              </w:r>
            </w:smartTag>
            <w:r w:rsidRPr="001D12CE">
              <w:rPr>
                <w:rFonts w:ascii="Arial" w:hAnsi="Arial" w:cs="Arial"/>
                <w:sz w:val="20"/>
                <w:szCs w:val="20"/>
              </w:rPr>
              <w:t>are</w:t>
            </w:r>
            <w:smartTag w:uri="urn:schemas-microsoft-com:office:smarttags" w:element="PersonName">
              <w:r w:rsidRPr="001D12CE">
                <w:rPr>
                  <w:rFonts w:ascii="Arial" w:hAnsi="Arial" w:cs="Arial"/>
                  <w:sz w:val="20"/>
                  <w:szCs w:val="20"/>
                </w:rPr>
                <w:t xml:space="preserve"> </w:t>
              </w:r>
            </w:smartTag>
            <w:r w:rsidRPr="001D12CE">
              <w:rPr>
                <w:rFonts w:ascii="Arial" w:hAnsi="Arial" w:cs="Arial"/>
                <w:sz w:val="20"/>
                <w:szCs w:val="20"/>
              </w:rPr>
              <w:t>the</w:t>
            </w:r>
            <w:smartTag w:uri="urn:schemas-microsoft-com:office:smarttags" w:element="PersonName">
              <w:r w:rsidRPr="001D12CE">
                <w:rPr>
                  <w:rFonts w:ascii="Arial" w:hAnsi="Arial" w:cs="Arial"/>
                  <w:sz w:val="20"/>
                  <w:szCs w:val="20"/>
                </w:rPr>
                <w:t xml:space="preserve"> </w:t>
              </w:r>
            </w:smartTag>
            <w:r w:rsidRPr="001D12CE">
              <w:rPr>
                <w:rFonts w:ascii="Arial" w:hAnsi="Arial" w:cs="Arial"/>
                <w:sz w:val="20"/>
                <w:szCs w:val="20"/>
              </w:rPr>
              <w:t>indexation</w:t>
            </w:r>
            <w:smartTag w:uri="urn:schemas-microsoft-com:office:smarttags" w:element="PersonName">
              <w:r w:rsidRPr="001D12CE">
                <w:rPr>
                  <w:rFonts w:ascii="Arial" w:hAnsi="Arial" w:cs="Arial"/>
                  <w:sz w:val="20"/>
                  <w:szCs w:val="20"/>
                </w:rPr>
                <w:t xml:space="preserve"> </w:t>
              </w:r>
            </w:smartTag>
            <w:r w:rsidRPr="001D12CE">
              <w:rPr>
                <w:rFonts w:ascii="Arial" w:hAnsi="Arial" w:cs="Arial"/>
                <w:sz w:val="20"/>
                <w:szCs w:val="20"/>
              </w:rPr>
              <w:t>factors</w:t>
            </w:r>
            <w:smartTag w:uri="urn:schemas-microsoft-com:office:smarttags" w:element="PersonName">
              <w:r w:rsidRPr="001D12CE">
                <w:rPr>
                  <w:rFonts w:ascii="Arial" w:hAnsi="Arial" w:cs="Arial"/>
                  <w:sz w:val="20"/>
                  <w:szCs w:val="20"/>
                </w:rPr>
                <w:t xml:space="preserve"> </w:t>
              </w:r>
            </w:smartTag>
            <w:r w:rsidRPr="001D12CE">
              <w:rPr>
                <w:rFonts w:ascii="Arial" w:hAnsi="Arial" w:cs="Arial"/>
                <w:sz w:val="20"/>
                <w:szCs w:val="20"/>
              </w:rPr>
              <w:t>for</w:t>
            </w:r>
            <w:smartTag w:uri="urn:schemas-microsoft-com:office:smarttags" w:element="PersonName">
              <w:r w:rsidRPr="001D12CE">
                <w:rPr>
                  <w:rFonts w:ascii="Arial" w:hAnsi="Arial" w:cs="Arial"/>
                  <w:sz w:val="20"/>
                  <w:szCs w:val="20"/>
                </w:rPr>
                <w:t xml:space="preserve"> </w:t>
              </w:r>
            </w:smartTag>
            <w:r w:rsidRPr="001D12CE">
              <w:rPr>
                <w:rFonts w:ascii="Arial" w:hAnsi="Arial" w:cs="Arial"/>
                <w:sz w:val="20"/>
                <w:szCs w:val="20"/>
              </w:rPr>
              <w:t>valuing</w:t>
            </w:r>
            <w:smartTag w:uri="urn:schemas-microsoft-com:office:smarttags" w:element="PersonName">
              <w:r w:rsidRPr="001D12CE">
                <w:rPr>
                  <w:rFonts w:ascii="Arial" w:hAnsi="Arial" w:cs="Arial"/>
                  <w:sz w:val="20"/>
                  <w:szCs w:val="20"/>
                </w:rPr>
                <w:t xml:space="preserve"> </w:t>
              </w:r>
            </w:smartTag>
            <w:r w:rsidRPr="001D12CE">
              <w:rPr>
                <w:rFonts w:ascii="Arial" w:hAnsi="Arial" w:cs="Arial"/>
                <w:sz w:val="20"/>
                <w:szCs w:val="20"/>
              </w:rPr>
              <w:t>non</w:t>
            </w:r>
            <w:r w:rsidRPr="001D12CE">
              <w:rPr>
                <w:rFonts w:ascii="Arial" w:hAnsi="Arial" w:cs="Arial"/>
                <w:sz w:val="20"/>
                <w:szCs w:val="20"/>
              </w:rPr>
              <w:noBreakHyphen/>
              <w:t>remote</w:t>
            </w:r>
            <w:smartTag w:uri="urn:schemas-microsoft-com:office:smarttags" w:element="PersonName">
              <w:r w:rsidRPr="001D12CE">
                <w:rPr>
                  <w:rFonts w:ascii="Arial" w:hAnsi="Arial" w:cs="Arial"/>
                  <w:sz w:val="20"/>
                  <w:szCs w:val="20"/>
                </w:rPr>
                <w:t xml:space="preserve"> </w:t>
              </w:r>
            </w:smartTag>
            <w:r w:rsidRPr="001D12CE">
              <w:rPr>
                <w:rFonts w:ascii="Arial" w:hAnsi="Arial" w:cs="Arial"/>
                <w:sz w:val="20"/>
                <w:szCs w:val="20"/>
              </w:rPr>
              <w:t>housing</w:t>
            </w:r>
            <w:smartTag w:uri="urn:schemas-microsoft-com:office:smarttags" w:element="PersonName">
              <w:r w:rsidRPr="001D12CE">
                <w:rPr>
                  <w:rFonts w:ascii="Arial" w:hAnsi="Arial" w:cs="Arial"/>
                  <w:sz w:val="20"/>
                  <w:szCs w:val="20"/>
                </w:rPr>
                <w:t xml:space="preserve"> </w:t>
              </w:r>
            </w:smartTag>
            <w:r w:rsidRPr="001D12CE">
              <w:rPr>
                <w:rFonts w:ascii="Arial" w:hAnsi="Arial" w:cs="Arial"/>
                <w:sz w:val="20"/>
                <w:szCs w:val="20"/>
              </w:rPr>
              <w:t>for</w:t>
            </w:r>
            <w:smartTag w:uri="urn:schemas-microsoft-com:office:smarttags" w:element="PersonName">
              <w:r w:rsidRPr="001D12CE">
                <w:rPr>
                  <w:rFonts w:ascii="Arial" w:hAnsi="Arial" w:cs="Arial"/>
                  <w:sz w:val="20"/>
                  <w:szCs w:val="20"/>
                </w:rPr>
                <w:t xml:space="preserve"> </w:t>
              </w:r>
            </w:smartTag>
            <w:r w:rsidRPr="001D12CE">
              <w:rPr>
                <w:rFonts w:ascii="Arial" w:hAnsi="Arial" w:cs="Arial"/>
                <w:sz w:val="20"/>
                <w:szCs w:val="20"/>
              </w:rPr>
              <w:t>the</w:t>
            </w:r>
            <w:smartTag w:uri="urn:schemas-microsoft-com:office:smarttags" w:element="PersonName">
              <w:r w:rsidRPr="001D12CE">
                <w:rPr>
                  <w:rFonts w:ascii="Arial" w:hAnsi="Arial" w:cs="Arial"/>
                  <w:sz w:val="20"/>
                  <w:szCs w:val="20"/>
                </w:rPr>
                <w:t xml:space="preserve"> </w:t>
              </w:r>
            </w:smartTag>
            <w:r w:rsidRPr="001D12CE">
              <w:rPr>
                <w:rFonts w:ascii="Arial" w:hAnsi="Arial" w:cs="Arial"/>
                <w:sz w:val="20"/>
                <w:szCs w:val="20"/>
              </w:rPr>
              <w:t>fringe</w:t>
            </w:r>
            <w:smartTag w:uri="urn:schemas-microsoft-com:office:smarttags" w:element="PersonName">
              <w:r w:rsidRPr="001D12CE">
                <w:rPr>
                  <w:rFonts w:ascii="Arial" w:hAnsi="Arial" w:cs="Arial"/>
                  <w:sz w:val="20"/>
                  <w:szCs w:val="20"/>
                </w:rPr>
                <w:t xml:space="preserve"> </w:t>
              </w:r>
            </w:smartTag>
            <w:r w:rsidRPr="001D12CE">
              <w:rPr>
                <w:rFonts w:ascii="Arial" w:hAnsi="Arial" w:cs="Arial"/>
                <w:sz w:val="20"/>
                <w:szCs w:val="20"/>
              </w:rPr>
              <w:t>benefits</w:t>
            </w:r>
            <w:smartTag w:uri="urn:schemas-microsoft-com:office:smarttags" w:element="PersonName">
              <w:r w:rsidRPr="001D12CE">
                <w:rPr>
                  <w:rFonts w:ascii="Arial" w:hAnsi="Arial" w:cs="Arial"/>
                  <w:sz w:val="20"/>
                  <w:szCs w:val="20"/>
                </w:rPr>
                <w:t xml:space="preserve"> </w:t>
              </w:r>
            </w:smartTag>
            <w:r w:rsidRPr="001D12CE">
              <w:rPr>
                <w:rFonts w:ascii="Arial" w:hAnsi="Arial" w:cs="Arial"/>
                <w:sz w:val="20"/>
                <w:szCs w:val="20"/>
              </w:rPr>
              <w:t>tax</w:t>
            </w:r>
            <w:smartTag w:uri="urn:schemas-microsoft-com:office:smarttags" w:element="PersonName">
              <w:r w:rsidRPr="001D12CE">
                <w:rPr>
                  <w:rFonts w:ascii="Arial" w:hAnsi="Arial" w:cs="Arial"/>
                  <w:sz w:val="20"/>
                  <w:szCs w:val="20"/>
                </w:rPr>
                <w:t xml:space="preserve"> </w:t>
              </w:r>
            </w:smartTag>
            <w:r w:rsidRPr="001D12CE">
              <w:rPr>
                <w:rFonts w:ascii="Arial" w:hAnsi="Arial" w:cs="Arial"/>
                <w:sz w:val="20"/>
                <w:szCs w:val="20"/>
              </w:rPr>
              <w:t>year</w:t>
            </w:r>
            <w:smartTag w:uri="urn:schemas-microsoft-com:office:smarttags" w:element="PersonName">
              <w:r w:rsidRPr="001D12CE">
                <w:rPr>
                  <w:rFonts w:ascii="Arial" w:hAnsi="Arial" w:cs="Arial"/>
                  <w:sz w:val="20"/>
                  <w:szCs w:val="20"/>
                </w:rPr>
                <w:t xml:space="preserve"> </w:t>
              </w:r>
            </w:smartTag>
            <w:r w:rsidRPr="001D12CE">
              <w:rPr>
                <w:rFonts w:ascii="Arial" w:hAnsi="Arial" w:cs="Arial"/>
                <w:sz w:val="20"/>
                <w:szCs w:val="20"/>
              </w:rPr>
              <w:t>commencing</w:t>
            </w:r>
            <w:smartTag w:uri="urn:schemas-microsoft-com:office:smarttags" w:element="PersonName">
              <w:r w:rsidRPr="001D12CE">
                <w:rPr>
                  <w:rFonts w:ascii="Arial" w:hAnsi="Arial" w:cs="Arial"/>
                  <w:sz w:val="20"/>
                  <w:szCs w:val="20"/>
                </w:rPr>
                <w:t xml:space="preserve"> </w:t>
              </w:r>
            </w:smartTag>
            <w:r w:rsidRPr="001D12CE">
              <w:rPr>
                <w:rFonts w:ascii="Arial" w:hAnsi="Arial" w:cs="Arial"/>
                <w:sz w:val="20"/>
                <w:szCs w:val="20"/>
              </w:rPr>
              <w:t>on 1 April 2015?</w:t>
            </w:r>
          </w:p>
        </w:tc>
        <w:tc>
          <w:tcPr>
            <w:tcW w:w="4140" w:type="dxa"/>
            <w:tcBorders>
              <w:top w:val="single" w:sz="6" w:space="0" w:color="auto"/>
              <w:left w:val="single" w:sz="6" w:space="0" w:color="auto"/>
              <w:bottom w:val="single" w:sz="6" w:space="0" w:color="auto"/>
              <w:right w:val="single" w:sz="6" w:space="0" w:color="auto"/>
            </w:tcBorders>
          </w:tcPr>
          <w:p w:rsidR="003577F9" w:rsidRDefault="003577F9" w:rsidP="003577F9">
            <w:pPr>
              <w:spacing w:after="120" w:line="240" w:lineRule="auto"/>
              <w:rPr>
                <w:rFonts w:ascii="Arial" w:hAnsi="Arial" w:cs="Arial"/>
                <w:sz w:val="20"/>
                <w:szCs w:val="20"/>
              </w:rPr>
            </w:pPr>
            <w:r>
              <w:rPr>
                <w:rFonts w:ascii="Arial" w:hAnsi="Arial" w:cs="Arial"/>
                <w:sz w:val="20"/>
                <w:szCs w:val="20"/>
              </w:rPr>
              <w:t>The Determination sets out the Commissioner’s position for the indexation factors for valuing non-remote housing for the FBT year commencing 1</w:t>
            </w:r>
            <w:r w:rsidR="006601A5">
              <w:rPr>
                <w:rFonts w:ascii="Arial" w:hAnsi="Arial" w:cs="Arial"/>
                <w:sz w:val="20"/>
                <w:szCs w:val="20"/>
              </w:rPr>
              <w:t> </w:t>
            </w:r>
            <w:r>
              <w:rPr>
                <w:rFonts w:ascii="Arial" w:hAnsi="Arial" w:cs="Arial"/>
                <w:sz w:val="20"/>
                <w:szCs w:val="20"/>
              </w:rPr>
              <w:t>April</w:t>
            </w:r>
            <w:r w:rsidR="006601A5">
              <w:rPr>
                <w:rFonts w:ascii="Arial" w:hAnsi="Arial" w:cs="Arial"/>
                <w:sz w:val="20"/>
                <w:szCs w:val="20"/>
              </w:rPr>
              <w:t> </w:t>
            </w:r>
            <w:r>
              <w:rPr>
                <w:rFonts w:ascii="Arial" w:hAnsi="Arial" w:cs="Arial"/>
                <w:sz w:val="20"/>
                <w:szCs w:val="20"/>
              </w:rPr>
              <w:t>2015.</w:t>
            </w:r>
          </w:p>
          <w:p w:rsidR="002B6E42" w:rsidRPr="00E823AE" w:rsidRDefault="002B6E42" w:rsidP="003577F9">
            <w:pPr>
              <w:spacing w:after="120" w:line="240" w:lineRule="auto"/>
              <w:rPr>
                <w:rFonts w:ascii="Arial" w:hAnsi="Arial" w:cs="Arial"/>
                <w:sz w:val="20"/>
                <w:szCs w:val="20"/>
              </w:rPr>
            </w:pPr>
            <w:r w:rsidRPr="001D12CE">
              <w:rPr>
                <w:rFonts w:ascii="Arial" w:hAnsi="Arial" w:cs="Arial"/>
                <w:sz w:val="20"/>
                <w:szCs w:val="20"/>
              </w:rPr>
              <w:t>The Determination applies to the FBT year commencing 1 April 2015.</w:t>
            </w:r>
          </w:p>
        </w:tc>
      </w:tr>
      <w:tr w:rsidR="009F712C" w:rsidRPr="00773255" w:rsidTr="00C262E0">
        <w:trPr>
          <w:cantSplit/>
          <w:trHeight w:val="72"/>
          <w:tblHeader/>
        </w:trPr>
        <w:tc>
          <w:tcPr>
            <w:tcW w:w="1728" w:type="dxa"/>
            <w:tcBorders>
              <w:top w:val="single" w:sz="6" w:space="0" w:color="auto"/>
              <w:left w:val="single" w:sz="6" w:space="0" w:color="auto"/>
              <w:bottom w:val="single" w:sz="6" w:space="0" w:color="auto"/>
              <w:right w:val="single" w:sz="6" w:space="0" w:color="auto"/>
            </w:tcBorders>
          </w:tcPr>
          <w:p w:rsidR="009F712C" w:rsidRPr="0079514A" w:rsidRDefault="009F712C" w:rsidP="0079514A">
            <w:pPr>
              <w:pStyle w:val="Header"/>
              <w:spacing w:after="120"/>
              <w:rPr>
                <w:rFonts w:ascii="Arial" w:hAnsi="Arial" w:cs="Arial"/>
                <w:sz w:val="20"/>
                <w:szCs w:val="20"/>
              </w:rPr>
            </w:pPr>
            <w:r w:rsidRPr="0079514A">
              <w:rPr>
                <w:rFonts w:ascii="Arial" w:hAnsi="Arial" w:cs="Arial"/>
                <w:sz w:val="20"/>
                <w:szCs w:val="20"/>
              </w:rPr>
              <w:t>TD 2015/5</w:t>
            </w:r>
          </w:p>
        </w:tc>
        <w:tc>
          <w:tcPr>
            <w:tcW w:w="3767" w:type="dxa"/>
            <w:tcBorders>
              <w:top w:val="single" w:sz="6" w:space="0" w:color="auto"/>
              <w:left w:val="single" w:sz="6" w:space="0" w:color="auto"/>
              <w:bottom w:val="single" w:sz="6" w:space="0" w:color="auto"/>
              <w:right w:val="single" w:sz="6" w:space="0" w:color="auto"/>
            </w:tcBorders>
          </w:tcPr>
          <w:p w:rsidR="009F712C" w:rsidRPr="0079514A" w:rsidRDefault="0079514A" w:rsidP="006601A5">
            <w:pPr>
              <w:pStyle w:val="Header"/>
              <w:spacing w:after="120"/>
              <w:ind w:right="47"/>
              <w:rPr>
                <w:rFonts w:ascii="Arial" w:hAnsi="Arial" w:cs="Arial"/>
                <w:sz w:val="20"/>
                <w:szCs w:val="20"/>
              </w:rPr>
            </w:pPr>
            <w:r w:rsidRPr="0079514A">
              <w:rPr>
                <w:rFonts w:ascii="Arial" w:hAnsi="Arial" w:cs="Arial"/>
                <w:sz w:val="20"/>
                <w:szCs w:val="20"/>
              </w:rPr>
              <w:t>Fringe</w:t>
            </w:r>
            <w:smartTag w:uri="urn:schemas-microsoft-com:office:smarttags" w:element="PersonName">
              <w:r w:rsidRPr="0079514A">
                <w:rPr>
                  <w:rFonts w:ascii="Arial" w:hAnsi="Arial" w:cs="Arial"/>
                  <w:sz w:val="20"/>
                  <w:szCs w:val="20"/>
                </w:rPr>
                <w:t xml:space="preserve"> </w:t>
              </w:r>
            </w:smartTag>
            <w:r w:rsidRPr="0079514A">
              <w:rPr>
                <w:rFonts w:ascii="Arial" w:hAnsi="Arial" w:cs="Arial"/>
                <w:sz w:val="20"/>
                <w:szCs w:val="20"/>
              </w:rPr>
              <w:t>benefits</w:t>
            </w:r>
            <w:smartTag w:uri="urn:schemas-microsoft-com:office:smarttags" w:element="PersonName">
              <w:r w:rsidRPr="0079514A">
                <w:rPr>
                  <w:rFonts w:ascii="Arial" w:hAnsi="Arial" w:cs="Arial"/>
                  <w:sz w:val="20"/>
                  <w:szCs w:val="20"/>
                </w:rPr>
                <w:t xml:space="preserve"> </w:t>
              </w:r>
            </w:smartTag>
            <w:r w:rsidRPr="0079514A">
              <w:rPr>
                <w:rFonts w:ascii="Arial" w:hAnsi="Arial" w:cs="Arial"/>
                <w:sz w:val="20"/>
                <w:szCs w:val="20"/>
              </w:rPr>
              <w:t>tax:  for</w:t>
            </w:r>
            <w:smartTag w:uri="urn:schemas-microsoft-com:office:smarttags" w:element="PersonName">
              <w:r w:rsidRPr="0079514A">
                <w:rPr>
                  <w:rFonts w:ascii="Arial" w:hAnsi="Arial" w:cs="Arial"/>
                  <w:sz w:val="20"/>
                  <w:szCs w:val="20"/>
                </w:rPr>
                <w:t xml:space="preserve"> </w:t>
              </w:r>
            </w:smartTag>
            <w:r w:rsidRPr="0079514A">
              <w:rPr>
                <w:rFonts w:ascii="Arial" w:hAnsi="Arial" w:cs="Arial"/>
                <w:sz w:val="20"/>
                <w:szCs w:val="20"/>
              </w:rPr>
              <w:t>the</w:t>
            </w:r>
            <w:smartTag w:uri="urn:schemas-microsoft-com:office:smarttags" w:element="PersonName">
              <w:r w:rsidRPr="0079514A">
                <w:rPr>
                  <w:rFonts w:ascii="Arial" w:hAnsi="Arial" w:cs="Arial"/>
                  <w:sz w:val="20"/>
                  <w:szCs w:val="20"/>
                </w:rPr>
                <w:t xml:space="preserve"> </w:t>
              </w:r>
            </w:smartTag>
            <w:r w:rsidRPr="0079514A">
              <w:rPr>
                <w:rFonts w:ascii="Arial" w:hAnsi="Arial" w:cs="Arial"/>
                <w:sz w:val="20"/>
                <w:szCs w:val="20"/>
              </w:rPr>
              <w:t>purposes</w:t>
            </w:r>
            <w:smartTag w:uri="urn:schemas-microsoft-com:office:smarttags" w:element="PersonName">
              <w:r w:rsidRPr="0079514A">
                <w:rPr>
                  <w:rFonts w:ascii="Arial" w:hAnsi="Arial" w:cs="Arial"/>
                  <w:sz w:val="20"/>
                  <w:szCs w:val="20"/>
                </w:rPr>
                <w:t xml:space="preserve"> </w:t>
              </w:r>
            </w:smartTag>
            <w:r w:rsidRPr="0079514A">
              <w:rPr>
                <w:rFonts w:ascii="Arial" w:hAnsi="Arial" w:cs="Arial"/>
                <w:sz w:val="20"/>
                <w:szCs w:val="20"/>
              </w:rPr>
              <w:t>of section 135C</w:t>
            </w:r>
            <w:smartTag w:uri="urn:schemas-microsoft-com:office:smarttags" w:element="PersonName">
              <w:r w:rsidRPr="0079514A">
                <w:rPr>
                  <w:rFonts w:ascii="Arial" w:hAnsi="Arial" w:cs="Arial"/>
                  <w:sz w:val="20"/>
                  <w:szCs w:val="20"/>
                </w:rPr>
                <w:t xml:space="preserve"> </w:t>
              </w:r>
            </w:smartTag>
            <w:r w:rsidRPr="0079514A">
              <w:rPr>
                <w:rFonts w:ascii="Arial" w:hAnsi="Arial" w:cs="Arial"/>
                <w:sz w:val="20"/>
                <w:szCs w:val="20"/>
              </w:rPr>
              <w:t>of</w:t>
            </w:r>
            <w:smartTag w:uri="urn:schemas-microsoft-com:office:smarttags" w:element="PersonName">
              <w:r w:rsidRPr="0079514A">
                <w:rPr>
                  <w:rFonts w:ascii="Arial" w:hAnsi="Arial" w:cs="Arial"/>
                  <w:sz w:val="20"/>
                  <w:szCs w:val="20"/>
                </w:rPr>
                <w:t xml:space="preserve"> </w:t>
              </w:r>
            </w:smartTag>
            <w:r w:rsidRPr="0079514A">
              <w:rPr>
                <w:rFonts w:ascii="Arial" w:hAnsi="Arial" w:cs="Arial"/>
                <w:sz w:val="20"/>
                <w:szCs w:val="20"/>
              </w:rPr>
              <w:t>the</w:t>
            </w:r>
            <w:smartTag w:uri="urn:schemas-microsoft-com:office:smarttags" w:element="PersonName">
              <w:r w:rsidRPr="0079514A">
                <w:rPr>
                  <w:rFonts w:ascii="Arial" w:hAnsi="Arial" w:cs="Arial"/>
                  <w:sz w:val="20"/>
                  <w:szCs w:val="20"/>
                </w:rPr>
                <w:t xml:space="preserve"> </w:t>
              </w:r>
            </w:smartTag>
            <w:r w:rsidRPr="0079514A">
              <w:rPr>
                <w:rFonts w:ascii="Arial" w:hAnsi="Arial" w:cs="Arial"/>
                <w:i/>
                <w:sz w:val="20"/>
                <w:szCs w:val="20"/>
              </w:rPr>
              <w:t>Fringe</w:t>
            </w:r>
            <w:smartTag w:uri="urn:schemas-microsoft-com:office:smarttags" w:element="PersonName">
              <w:r w:rsidRPr="0079514A">
                <w:rPr>
                  <w:rFonts w:ascii="Arial" w:hAnsi="Arial" w:cs="Arial"/>
                  <w:i/>
                  <w:sz w:val="20"/>
                  <w:szCs w:val="20"/>
                </w:rPr>
                <w:t xml:space="preserve"> </w:t>
              </w:r>
            </w:smartTag>
            <w:r w:rsidRPr="0079514A">
              <w:rPr>
                <w:rFonts w:ascii="Arial" w:hAnsi="Arial" w:cs="Arial"/>
                <w:i/>
                <w:sz w:val="20"/>
                <w:szCs w:val="20"/>
              </w:rPr>
              <w:t>Benefits</w:t>
            </w:r>
            <w:smartTag w:uri="urn:schemas-microsoft-com:office:smarttags" w:element="PersonName">
              <w:r w:rsidRPr="0079514A">
                <w:rPr>
                  <w:rFonts w:ascii="Arial" w:hAnsi="Arial" w:cs="Arial"/>
                  <w:i/>
                  <w:sz w:val="20"/>
                  <w:szCs w:val="20"/>
                </w:rPr>
                <w:t xml:space="preserve"> </w:t>
              </w:r>
            </w:smartTag>
            <w:r w:rsidRPr="0079514A">
              <w:rPr>
                <w:rFonts w:ascii="Arial" w:hAnsi="Arial" w:cs="Arial"/>
                <w:i/>
                <w:sz w:val="20"/>
                <w:szCs w:val="20"/>
              </w:rPr>
              <w:t>Tax</w:t>
            </w:r>
            <w:smartTag w:uri="urn:schemas-microsoft-com:office:smarttags" w:element="PersonName">
              <w:r w:rsidRPr="0079514A">
                <w:rPr>
                  <w:rFonts w:ascii="Arial" w:hAnsi="Arial" w:cs="Arial"/>
                  <w:i/>
                  <w:sz w:val="20"/>
                  <w:szCs w:val="20"/>
                </w:rPr>
                <w:t xml:space="preserve"> </w:t>
              </w:r>
            </w:smartTag>
            <w:r w:rsidRPr="0079514A">
              <w:rPr>
                <w:rFonts w:ascii="Arial" w:hAnsi="Arial" w:cs="Arial"/>
                <w:i/>
                <w:sz w:val="20"/>
                <w:szCs w:val="20"/>
              </w:rPr>
              <w:t>Assessment</w:t>
            </w:r>
            <w:smartTag w:uri="urn:schemas-microsoft-com:office:smarttags" w:element="PersonName">
              <w:r w:rsidRPr="0079514A">
                <w:rPr>
                  <w:rFonts w:ascii="Arial" w:hAnsi="Arial" w:cs="Arial"/>
                  <w:i/>
                  <w:sz w:val="20"/>
                  <w:szCs w:val="20"/>
                </w:rPr>
                <w:t xml:space="preserve"> </w:t>
              </w:r>
            </w:smartTag>
            <w:r w:rsidRPr="0079514A">
              <w:rPr>
                <w:rFonts w:ascii="Arial" w:hAnsi="Arial" w:cs="Arial"/>
                <w:i/>
                <w:sz w:val="20"/>
                <w:szCs w:val="20"/>
              </w:rPr>
              <w:t>Act 1986</w:t>
            </w:r>
            <w:r w:rsidRPr="0079514A">
              <w:rPr>
                <w:rFonts w:ascii="Arial" w:hAnsi="Arial" w:cs="Arial"/>
                <w:sz w:val="20"/>
                <w:szCs w:val="20"/>
              </w:rPr>
              <w:t>,</w:t>
            </w:r>
            <w:smartTag w:uri="urn:schemas-microsoft-com:office:smarttags" w:element="PersonName">
              <w:r w:rsidRPr="0079514A">
                <w:rPr>
                  <w:rFonts w:ascii="Arial" w:hAnsi="Arial" w:cs="Arial"/>
                  <w:sz w:val="20"/>
                  <w:szCs w:val="20"/>
                </w:rPr>
                <w:t xml:space="preserve"> </w:t>
              </w:r>
            </w:smartTag>
            <w:r w:rsidRPr="0079514A">
              <w:rPr>
                <w:rFonts w:ascii="Arial" w:hAnsi="Arial" w:cs="Arial"/>
                <w:sz w:val="20"/>
                <w:szCs w:val="20"/>
              </w:rPr>
              <w:t>what</w:t>
            </w:r>
            <w:smartTag w:uri="urn:schemas-microsoft-com:office:smarttags" w:element="PersonName">
              <w:r w:rsidRPr="0079514A">
                <w:rPr>
                  <w:rFonts w:ascii="Arial" w:hAnsi="Arial" w:cs="Arial"/>
                  <w:sz w:val="20"/>
                  <w:szCs w:val="20"/>
                </w:rPr>
                <w:t xml:space="preserve"> </w:t>
              </w:r>
            </w:smartTag>
            <w:r w:rsidRPr="0079514A">
              <w:rPr>
                <w:rFonts w:ascii="Arial" w:hAnsi="Arial" w:cs="Arial"/>
                <w:sz w:val="20"/>
                <w:szCs w:val="20"/>
              </w:rPr>
              <w:t>is the</w:t>
            </w:r>
            <w:smartTag w:uri="urn:schemas-microsoft-com:office:smarttags" w:element="PersonName">
              <w:r w:rsidRPr="0079514A">
                <w:rPr>
                  <w:rFonts w:ascii="Arial" w:hAnsi="Arial" w:cs="Arial"/>
                  <w:sz w:val="20"/>
                  <w:szCs w:val="20"/>
                </w:rPr>
                <w:t xml:space="preserve"> </w:t>
              </w:r>
            </w:smartTag>
            <w:r w:rsidRPr="0079514A">
              <w:rPr>
                <w:rFonts w:ascii="Arial" w:hAnsi="Arial" w:cs="Arial"/>
                <w:sz w:val="20"/>
                <w:szCs w:val="20"/>
              </w:rPr>
              <w:t>exemption</w:t>
            </w:r>
            <w:smartTag w:uri="urn:schemas-microsoft-com:office:smarttags" w:element="PersonName">
              <w:r w:rsidRPr="0079514A">
                <w:rPr>
                  <w:rFonts w:ascii="Arial" w:hAnsi="Arial" w:cs="Arial"/>
                  <w:sz w:val="20"/>
                  <w:szCs w:val="20"/>
                </w:rPr>
                <w:t xml:space="preserve"> </w:t>
              </w:r>
            </w:smartTag>
            <w:r w:rsidRPr="0079514A">
              <w:rPr>
                <w:rFonts w:ascii="Arial" w:hAnsi="Arial" w:cs="Arial"/>
                <w:sz w:val="20"/>
                <w:szCs w:val="20"/>
              </w:rPr>
              <w:t>threshold</w:t>
            </w:r>
            <w:smartTag w:uri="urn:schemas-microsoft-com:office:smarttags" w:element="PersonName">
              <w:r w:rsidRPr="0079514A">
                <w:rPr>
                  <w:rFonts w:ascii="Arial" w:hAnsi="Arial" w:cs="Arial"/>
                  <w:sz w:val="20"/>
                  <w:szCs w:val="20"/>
                </w:rPr>
                <w:t xml:space="preserve"> </w:t>
              </w:r>
            </w:smartTag>
            <w:r w:rsidRPr="0079514A">
              <w:rPr>
                <w:rFonts w:ascii="Arial" w:hAnsi="Arial" w:cs="Arial"/>
                <w:sz w:val="20"/>
                <w:szCs w:val="20"/>
              </w:rPr>
              <w:t>for</w:t>
            </w:r>
            <w:smartTag w:uri="urn:schemas-microsoft-com:office:smarttags" w:element="PersonName">
              <w:r w:rsidRPr="0079514A">
                <w:rPr>
                  <w:rFonts w:ascii="Arial" w:hAnsi="Arial" w:cs="Arial"/>
                  <w:sz w:val="20"/>
                  <w:szCs w:val="20"/>
                </w:rPr>
                <w:t xml:space="preserve"> </w:t>
              </w:r>
            </w:smartTag>
            <w:r w:rsidRPr="0079514A">
              <w:rPr>
                <w:rFonts w:ascii="Arial" w:hAnsi="Arial" w:cs="Arial"/>
                <w:sz w:val="20"/>
                <w:szCs w:val="20"/>
              </w:rPr>
              <w:t>the</w:t>
            </w:r>
            <w:smartTag w:uri="urn:schemas-microsoft-com:office:smarttags" w:element="PersonName">
              <w:r w:rsidRPr="0079514A">
                <w:rPr>
                  <w:rFonts w:ascii="Arial" w:hAnsi="Arial" w:cs="Arial"/>
                  <w:sz w:val="20"/>
                  <w:szCs w:val="20"/>
                </w:rPr>
                <w:t xml:space="preserve"> </w:t>
              </w:r>
            </w:smartTag>
            <w:r w:rsidRPr="0079514A">
              <w:rPr>
                <w:rFonts w:ascii="Arial" w:hAnsi="Arial" w:cs="Arial"/>
                <w:sz w:val="20"/>
                <w:szCs w:val="20"/>
              </w:rPr>
              <w:t>fringe</w:t>
            </w:r>
            <w:smartTag w:uri="urn:schemas-microsoft-com:office:smarttags" w:element="PersonName">
              <w:r w:rsidRPr="0079514A">
                <w:rPr>
                  <w:rFonts w:ascii="Arial" w:hAnsi="Arial" w:cs="Arial"/>
                  <w:sz w:val="20"/>
                  <w:szCs w:val="20"/>
                </w:rPr>
                <w:t xml:space="preserve"> </w:t>
              </w:r>
            </w:smartTag>
            <w:r w:rsidRPr="0079514A">
              <w:rPr>
                <w:rFonts w:ascii="Arial" w:hAnsi="Arial" w:cs="Arial"/>
                <w:sz w:val="20"/>
                <w:szCs w:val="20"/>
              </w:rPr>
              <w:t>benefits</w:t>
            </w:r>
            <w:smartTag w:uri="urn:schemas-microsoft-com:office:smarttags" w:element="PersonName">
              <w:r w:rsidRPr="0079514A">
                <w:rPr>
                  <w:rFonts w:ascii="Arial" w:hAnsi="Arial" w:cs="Arial"/>
                  <w:sz w:val="20"/>
                  <w:szCs w:val="20"/>
                </w:rPr>
                <w:t xml:space="preserve"> </w:t>
              </w:r>
            </w:smartTag>
            <w:r w:rsidRPr="0079514A">
              <w:rPr>
                <w:rFonts w:ascii="Arial" w:hAnsi="Arial" w:cs="Arial"/>
                <w:sz w:val="20"/>
                <w:szCs w:val="20"/>
              </w:rPr>
              <w:t>tax</w:t>
            </w:r>
            <w:smartTag w:uri="urn:schemas-microsoft-com:office:smarttags" w:element="PersonName">
              <w:r w:rsidRPr="0079514A">
                <w:rPr>
                  <w:rFonts w:ascii="Arial" w:hAnsi="Arial" w:cs="Arial"/>
                  <w:sz w:val="20"/>
                  <w:szCs w:val="20"/>
                </w:rPr>
                <w:t xml:space="preserve"> </w:t>
              </w:r>
            </w:smartTag>
            <w:r w:rsidRPr="0079514A">
              <w:rPr>
                <w:rFonts w:ascii="Arial" w:hAnsi="Arial" w:cs="Arial"/>
                <w:sz w:val="20"/>
                <w:szCs w:val="20"/>
              </w:rPr>
              <w:t>year</w:t>
            </w:r>
            <w:smartTag w:uri="urn:schemas-microsoft-com:office:smarttags" w:element="PersonName">
              <w:r w:rsidRPr="0079514A">
                <w:rPr>
                  <w:rFonts w:ascii="Arial" w:hAnsi="Arial" w:cs="Arial"/>
                  <w:sz w:val="20"/>
                  <w:szCs w:val="20"/>
                </w:rPr>
                <w:t xml:space="preserve"> </w:t>
              </w:r>
            </w:smartTag>
            <w:r w:rsidRPr="0079514A">
              <w:rPr>
                <w:rFonts w:ascii="Arial" w:hAnsi="Arial" w:cs="Arial"/>
                <w:sz w:val="20"/>
                <w:szCs w:val="20"/>
              </w:rPr>
              <w:t>commencing</w:t>
            </w:r>
            <w:smartTag w:uri="urn:schemas-microsoft-com:office:smarttags" w:element="PersonName">
              <w:r w:rsidRPr="0079514A">
                <w:rPr>
                  <w:rFonts w:ascii="Arial" w:hAnsi="Arial" w:cs="Arial"/>
                  <w:sz w:val="20"/>
                  <w:szCs w:val="20"/>
                </w:rPr>
                <w:t xml:space="preserve"> </w:t>
              </w:r>
            </w:smartTag>
            <w:r w:rsidRPr="0079514A">
              <w:rPr>
                <w:rFonts w:ascii="Arial" w:hAnsi="Arial" w:cs="Arial"/>
                <w:sz w:val="20"/>
                <w:szCs w:val="20"/>
              </w:rPr>
              <w:t>on 1 April 2015?</w:t>
            </w:r>
          </w:p>
        </w:tc>
        <w:tc>
          <w:tcPr>
            <w:tcW w:w="4140" w:type="dxa"/>
            <w:tcBorders>
              <w:top w:val="single" w:sz="6" w:space="0" w:color="auto"/>
              <w:left w:val="single" w:sz="6" w:space="0" w:color="auto"/>
              <w:bottom w:val="single" w:sz="6" w:space="0" w:color="auto"/>
              <w:right w:val="single" w:sz="6" w:space="0" w:color="auto"/>
            </w:tcBorders>
          </w:tcPr>
          <w:p w:rsidR="009F712C" w:rsidRPr="0079514A" w:rsidRDefault="0079514A" w:rsidP="0079514A">
            <w:pPr>
              <w:spacing w:after="120" w:line="240" w:lineRule="auto"/>
              <w:rPr>
                <w:rFonts w:ascii="Arial" w:hAnsi="Arial" w:cs="Arial"/>
                <w:sz w:val="20"/>
                <w:szCs w:val="20"/>
              </w:rPr>
            </w:pPr>
            <w:r w:rsidRPr="0079514A">
              <w:rPr>
                <w:rFonts w:ascii="Arial" w:hAnsi="Arial" w:cs="Arial"/>
                <w:sz w:val="20"/>
                <w:szCs w:val="20"/>
              </w:rPr>
              <w:t>The Determination sets out the Commissioner’s position for the exemption threshold for the FBT year commencing 1</w:t>
            </w:r>
            <w:r w:rsidR="006601A5">
              <w:rPr>
                <w:rFonts w:ascii="Arial" w:hAnsi="Arial" w:cs="Arial"/>
                <w:sz w:val="20"/>
                <w:szCs w:val="20"/>
              </w:rPr>
              <w:t> </w:t>
            </w:r>
            <w:r w:rsidRPr="0079514A">
              <w:rPr>
                <w:rFonts w:ascii="Arial" w:hAnsi="Arial" w:cs="Arial"/>
                <w:sz w:val="20"/>
                <w:szCs w:val="20"/>
              </w:rPr>
              <w:t>April</w:t>
            </w:r>
            <w:r w:rsidR="006601A5">
              <w:rPr>
                <w:rFonts w:ascii="Arial" w:hAnsi="Arial" w:cs="Arial"/>
                <w:sz w:val="20"/>
                <w:szCs w:val="20"/>
              </w:rPr>
              <w:t> </w:t>
            </w:r>
            <w:r w:rsidRPr="0079514A">
              <w:rPr>
                <w:rFonts w:ascii="Arial" w:hAnsi="Arial" w:cs="Arial"/>
                <w:sz w:val="20"/>
                <w:szCs w:val="20"/>
              </w:rPr>
              <w:t>2015.</w:t>
            </w:r>
          </w:p>
          <w:p w:rsidR="0079514A" w:rsidRPr="0079514A" w:rsidRDefault="0079514A" w:rsidP="0079514A">
            <w:pPr>
              <w:spacing w:after="120" w:line="240" w:lineRule="auto"/>
              <w:rPr>
                <w:rFonts w:ascii="Arial" w:hAnsi="Arial" w:cs="Arial"/>
                <w:sz w:val="20"/>
                <w:szCs w:val="20"/>
              </w:rPr>
            </w:pPr>
            <w:r w:rsidRPr="0079514A">
              <w:rPr>
                <w:rFonts w:ascii="Arial" w:hAnsi="Arial" w:cs="Arial"/>
                <w:sz w:val="20"/>
                <w:szCs w:val="20"/>
              </w:rPr>
              <w:t>The Determination applies to the FBT year commencing 1 April 2015.</w:t>
            </w:r>
          </w:p>
        </w:tc>
      </w:tr>
      <w:tr w:rsidR="009F712C" w:rsidRPr="00773255" w:rsidTr="00C262E0">
        <w:trPr>
          <w:cantSplit/>
          <w:trHeight w:val="72"/>
          <w:tblHeader/>
        </w:trPr>
        <w:tc>
          <w:tcPr>
            <w:tcW w:w="1728" w:type="dxa"/>
            <w:tcBorders>
              <w:top w:val="single" w:sz="6" w:space="0" w:color="auto"/>
              <w:left w:val="single" w:sz="6" w:space="0" w:color="auto"/>
              <w:bottom w:val="single" w:sz="6" w:space="0" w:color="auto"/>
              <w:right w:val="single" w:sz="6" w:space="0" w:color="auto"/>
            </w:tcBorders>
          </w:tcPr>
          <w:p w:rsidR="009F712C" w:rsidRPr="00CE39B0" w:rsidRDefault="009F712C" w:rsidP="00CE39B0">
            <w:pPr>
              <w:pStyle w:val="Header"/>
              <w:spacing w:after="120"/>
              <w:rPr>
                <w:rFonts w:ascii="Arial" w:hAnsi="Arial" w:cs="Arial"/>
                <w:sz w:val="20"/>
                <w:szCs w:val="20"/>
              </w:rPr>
            </w:pPr>
            <w:r w:rsidRPr="00CE39B0">
              <w:rPr>
                <w:rFonts w:ascii="Arial" w:hAnsi="Arial" w:cs="Arial"/>
                <w:sz w:val="20"/>
                <w:szCs w:val="20"/>
              </w:rPr>
              <w:t>TD 2015/6</w:t>
            </w:r>
          </w:p>
        </w:tc>
        <w:tc>
          <w:tcPr>
            <w:tcW w:w="3767" w:type="dxa"/>
            <w:tcBorders>
              <w:top w:val="single" w:sz="6" w:space="0" w:color="auto"/>
              <w:left w:val="single" w:sz="6" w:space="0" w:color="auto"/>
              <w:bottom w:val="single" w:sz="6" w:space="0" w:color="auto"/>
              <w:right w:val="single" w:sz="6" w:space="0" w:color="auto"/>
            </w:tcBorders>
          </w:tcPr>
          <w:p w:rsidR="009F712C" w:rsidRPr="00CE39B0" w:rsidRDefault="00CE39B0" w:rsidP="006601A5">
            <w:pPr>
              <w:pStyle w:val="Header"/>
              <w:spacing w:after="120"/>
              <w:ind w:right="47"/>
              <w:rPr>
                <w:rFonts w:ascii="Arial" w:hAnsi="Arial" w:cs="Arial"/>
                <w:sz w:val="20"/>
                <w:szCs w:val="20"/>
              </w:rPr>
            </w:pPr>
            <w:r w:rsidRPr="006601A5">
              <w:rPr>
                <w:rFonts w:ascii="Arial" w:hAnsi="Arial" w:cs="Arial"/>
                <w:color w:val="000000"/>
                <w:sz w:val="20"/>
                <w:szCs w:val="20"/>
              </w:rPr>
              <w:t>Fringe</w:t>
            </w:r>
            <w:smartTag w:uri="urn:schemas-microsoft-com:office:smarttags" w:element="PersonName">
              <w:r w:rsidRPr="00CE39B0">
                <w:rPr>
                  <w:rFonts w:ascii="Arial" w:hAnsi="Arial" w:cs="Arial"/>
                  <w:sz w:val="20"/>
                  <w:szCs w:val="20"/>
                </w:rPr>
                <w:t xml:space="preserve"> </w:t>
              </w:r>
            </w:smartTag>
            <w:r w:rsidRPr="00CE39B0">
              <w:rPr>
                <w:rFonts w:ascii="Arial" w:hAnsi="Arial" w:cs="Arial"/>
                <w:sz w:val="20"/>
                <w:szCs w:val="20"/>
              </w:rPr>
              <w:t>benefits</w:t>
            </w:r>
            <w:smartTag w:uri="urn:schemas-microsoft-com:office:smarttags" w:element="PersonName">
              <w:r w:rsidRPr="00CE39B0">
                <w:rPr>
                  <w:rFonts w:ascii="Arial" w:hAnsi="Arial" w:cs="Arial"/>
                  <w:sz w:val="20"/>
                  <w:szCs w:val="20"/>
                </w:rPr>
                <w:t xml:space="preserve"> </w:t>
              </w:r>
            </w:smartTag>
            <w:r w:rsidRPr="00CE39B0">
              <w:rPr>
                <w:rFonts w:ascii="Arial" w:hAnsi="Arial" w:cs="Arial"/>
                <w:sz w:val="20"/>
                <w:szCs w:val="20"/>
              </w:rPr>
              <w:t>tax:  what</w:t>
            </w:r>
            <w:smartTag w:uri="urn:schemas-microsoft-com:office:smarttags" w:element="PersonName">
              <w:r w:rsidRPr="00CE39B0">
                <w:rPr>
                  <w:rFonts w:ascii="Arial" w:hAnsi="Arial" w:cs="Arial"/>
                  <w:sz w:val="20"/>
                  <w:szCs w:val="20"/>
                </w:rPr>
                <w:t xml:space="preserve"> </w:t>
              </w:r>
            </w:smartTag>
            <w:r w:rsidRPr="00CE39B0">
              <w:rPr>
                <w:rFonts w:ascii="Arial" w:hAnsi="Arial" w:cs="Arial"/>
                <w:sz w:val="20"/>
                <w:szCs w:val="20"/>
              </w:rPr>
              <w:t>are</w:t>
            </w:r>
            <w:smartTag w:uri="urn:schemas-microsoft-com:office:smarttags" w:element="PersonName">
              <w:r w:rsidRPr="00CE39B0">
                <w:rPr>
                  <w:rFonts w:ascii="Arial" w:hAnsi="Arial" w:cs="Arial"/>
                  <w:sz w:val="20"/>
                  <w:szCs w:val="20"/>
                </w:rPr>
                <w:t xml:space="preserve"> </w:t>
              </w:r>
            </w:smartTag>
            <w:r w:rsidRPr="00CE39B0">
              <w:rPr>
                <w:rFonts w:ascii="Arial" w:hAnsi="Arial" w:cs="Arial"/>
                <w:sz w:val="20"/>
                <w:szCs w:val="20"/>
              </w:rPr>
              <w:t>the</w:t>
            </w:r>
            <w:smartTag w:uri="urn:schemas-microsoft-com:office:smarttags" w:element="PersonName">
              <w:r w:rsidRPr="00CE39B0">
                <w:rPr>
                  <w:rFonts w:ascii="Arial" w:hAnsi="Arial" w:cs="Arial"/>
                  <w:sz w:val="20"/>
                  <w:szCs w:val="20"/>
                </w:rPr>
                <w:t xml:space="preserve"> </w:t>
              </w:r>
            </w:smartTag>
            <w:r w:rsidRPr="00CE39B0">
              <w:rPr>
                <w:rFonts w:ascii="Arial" w:hAnsi="Arial" w:cs="Arial"/>
                <w:sz w:val="20"/>
                <w:szCs w:val="20"/>
              </w:rPr>
              <w:t>rates</w:t>
            </w:r>
            <w:smartTag w:uri="urn:schemas-microsoft-com:office:smarttags" w:element="PersonName">
              <w:r w:rsidRPr="00CE39B0">
                <w:rPr>
                  <w:rFonts w:ascii="Arial" w:hAnsi="Arial" w:cs="Arial"/>
                  <w:sz w:val="20"/>
                  <w:szCs w:val="20"/>
                </w:rPr>
                <w:t xml:space="preserve"> </w:t>
              </w:r>
            </w:smartTag>
            <w:r w:rsidRPr="00CE39B0">
              <w:rPr>
                <w:rFonts w:ascii="Arial" w:hAnsi="Arial" w:cs="Arial"/>
                <w:sz w:val="20"/>
                <w:szCs w:val="20"/>
              </w:rPr>
              <w:t>to</w:t>
            </w:r>
            <w:smartTag w:uri="urn:schemas-microsoft-com:office:smarttags" w:element="PersonName">
              <w:r w:rsidRPr="00CE39B0">
                <w:rPr>
                  <w:rFonts w:ascii="Arial" w:hAnsi="Arial" w:cs="Arial"/>
                  <w:sz w:val="20"/>
                  <w:szCs w:val="20"/>
                </w:rPr>
                <w:t xml:space="preserve"> </w:t>
              </w:r>
            </w:smartTag>
            <w:r w:rsidRPr="00CE39B0">
              <w:rPr>
                <w:rFonts w:ascii="Arial" w:hAnsi="Arial" w:cs="Arial"/>
                <w:sz w:val="20"/>
                <w:szCs w:val="20"/>
              </w:rPr>
              <w:t>be</w:t>
            </w:r>
            <w:smartTag w:uri="urn:schemas-microsoft-com:office:smarttags" w:element="PersonName">
              <w:r w:rsidRPr="00CE39B0">
                <w:rPr>
                  <w:rFonts w:ascii="Arial" w:hAnsi="Arial" w:cs="Arial"/>
                  <w:sz w:val="20"/>
                  <w:szCs w:val="20"/>
                </w:rPr>
                <w:t xml:space="preserve"> </w:t>
              </w:r>
            </w:smartTag>
            <w:r w:rsidRPr="00CE39B0">
              <w:rPr>
                <w:rFonts w:ascii="Arial" w:hAnsi="Arial" w:cs="Arial"/>
                <w:sz w:val="20"/>
                <w:szCs w:val="20"/>
              </w:rPr>
              <w:t>applied</w:t>
            </w:r>
            <w:smartTag w:uri="urn:schemas-microsoft-com:office:smarttags" w:element="PersonName">
              <w:r w:rsidRPr="00CE39B0">
                <w:rPr>
                  <w:rFonts w:ascii="Arial" w:hAnsi="Arial" w:cs="Arial"/>
                  <w:sz w:val="20"/>
                  <w:szCs w:val="20"/>
                </w:rPr>
                <w:t xml:space="preserve"> </w:t>
              </w:r>
            </w:smartTag>
            <w:r w:rsidRPr="00CE39B0">
              <w:rPr>
                <w:rFonts w:ascii="Arial" w:hAnsi="Arial" w:cs="Arial"/>
                <w:sz w:val="20"/>
                <w:szCs w:val="20"/>
              </w:rPr>
              <w:t>on</w:t>
            </w:r>
            <w:smartTag w:uri="urn:schemas-microsoft-com:office:smarttags" w:element="PersonName">
              <w:r w:rsidRPr="00CE39B0">
                <w:rPr>
                  <w:rFonts w:ascii="Arial" w:hAnsi="Arial" w:cs="Arial"/>
                  <w:sz w:val="20"/>
                  <w:szCs w:val="20"/>
                </w:rPr>
                <w:t xml:space="preserve"> </w:t>
              </w:r>
            </w:smartTag>
            <w:r w:rsidRPr="00CE39B0">
              <w:rPr>
                <w:rFonts w:ascii="Arial" w:hAnsi="Arial" w:cs="Arial"/>
                <w:sz w:val="20"/>
                <w:szCs w:val="20"/>
              </w:rPr>
              <w:t>a</w:t>
            </w:r>
            <w:smartTag w:uri="urn:schemas-microsoft-com:office:smarttags" w:element="PersonName">
              <w:r w:rsidRPr="00CE39B0">
                <w:rPr>
                  <w:rFonts w:ascii="Arial" w:hAnsi="Arial" w:cs="Arial"/>
                  <w:sz w:val="20"/>
                  <w:szCs w:val="20"/>
                </w:rPr>
                <w:t xml:space="preserve"> </w:t>
              </w:r>
            </w:smartTag>
            <w:r w:rsidRPr="00CE39B0">
              <w:rPr>
                <w:rFonts w:ascii="Arial" w:hAnsi="Arial" w:cs="Arial"/>
                <w:sz w:val="20"/>
                <w:szCs w:val="20"/>
              </w:rPr>
              <w:t>cents</w:t>
            </w:r>
            <w:smartTag w:uri="urn:schemas-microsoft-com:office:smarttags" w:element="PersonName">
              <w:r w:rsidRPr="00CE39B0">
                <w:rPr>
                  <w:rFonts w:ascii="Arial" w:hAnsi="Arial" w:cs="Arial"/>
                  <w:sz w:val="20"/>
                  <w:szCs w:val="20"/>
                </w:rPr>
                <w:t xml:space="preserve"> </w:t>
              </w:r>
            </w:smartTag>
            <w:r w:rsidRPr="00CE39B0">
              <w:rPr>
                <w:rFonts w:ascii="Arial" w:hAnsi="Arial" w:cs="Arial"/>
                <w:sz w:val="20"/>
                <w:szCs w:val="20"/>
              </w:rPr>
              <w:t>per</w:t>
            </w:r>
            <w:smartTag w:uri="urn:schemas-microsoft-com:office:smarttags" w:element="PersonName">
              <w:r w:rsidRPr="00CE39B0">
                <w:rPr>
                  <w:rFonts w:ascii="Arial" w:hAnsi="Arial" w:cs="Arial"/>
                  <w:sz w:val="20"/>
                  <w:szCs w:val="20"/>
                </w:rPr>
                <w:t xml:space="preserve"> </w:t>
              </w:r>
            </w:smartTag>
            <w:r w:rsidRPr="00CE39B0">
              <w:rPr>
                <w:rFonts w:ascii="Arial" w:hAnsi="Arial" w:cs="Arial"/>
                <w:sz w:val="20"/>
                <w:szCs w:val="20"/>
              </w:rPr>
              <w:t>kilometre</w:t>
            </w:r>
            <w:smartTag w:uri="urn:schemas-microsoft-com:office:smarttags" w:element="PersonName">
              <w:r w:rsidRPr="00CE39B0">
                <w:rPr>
                  <w:rFonts w:ascii="Arial" w:hAnsi="Arial" w:cs="Arial"/>
                  <w:sz w:val="20"/>
                  <w:szCs w:val="20"/>
                </w:rPr>
                <w:t xml:space="preserve"> </w:t>
              </w:r>
            </w:smartTag>
            <w:r w:rsidRPr="00CE39B0">
              <w:rPr>
                <w:rFonts w:ascii="Arial" w:hAnsi="Arial" w:cs="Arial"/>
                <w:sz w:val="20"/>
                <w:szCs w:val="20"/>
              </w:rPr>
              <w:t>basis</w:t>
            </w:r>
            <w:smartTag w:uri="urn:schemas-microsoft-com:office:smarttags" w:element="PersonName">
              <w:r w:rsidRPr="00CE39B0">
                <w:rPr>
                  <w:rFonts w:ascii="Arial" w:hAnsi="Arial" w:cs="Arial"/>
                  <w:sz w:val="20"/>
                  <w:szCs w:val="20"/>
                </w:rPr>
                <w:t xml:space="preserve"> </w:t>
              </w:r>
            </w:smartTag>
            <w:r w:rsidRPr="00CE39B0">
              <w:rPr>
                <w:rFonts w:ascii="Arial" w:hAnsi="Arial" w:cs="Arial"/>
                <w:sz w:val="20"/>
                <w:szCs w:val="20"/>
              </w:rPr>
              <w:t>for</w:t>
            </w:r>
            <w:smartTag w:uri="urn:schemas-microsoft-com:office:smarttags" w:element="PersonName">
              <w:r w:rsidRPr="00CE39B0">
                <w:rPr>
                  <w:rFonts w:ascii="Arial" w:hAnsi="Arial" w:cs="Arial"/>
                  <w:sz w:val="20"/>
                  <w:szCs w:val="20"/>
                </w:rPr>
                <w:t xml:space="preserve"> </w:t>
              </w:r>
            </w:smartTag>
            <w:r w:rsidRPr="00CE39B0">
              <w:rPr>
                <w:rFonts w:ascii="Arial" w:hAnsi="Arial" w:cs="Arial"/>
                <w:sz w:val="20"/>
                <w:szCs w:val="20"/>
              </w:rPr>
              <w:t>calculating</w:t>
            </w:r>
            <w:smartTag w:uri="urn:schemas-microsoft-com:office:smarttags" w:element="PersonName">
              <w:r w:rsidRPr="00CE39B0">
                <w:rPr>
                  <w:rFonts w:ascii="Arial" w:hAnsi="Arial" w:cs="Arial"/>
                  <w:sz w:val="20"/>
                  <w:szCs w:val="20"/>
                </w:rPr>
                <w:t xml:space="preserve"> </w:t>
              </w:r>
            </w:smartTag>
            <w:r w:rsidRPr="00CE39B0">
              <w:rPr>
                <w:rFonts w:ascii="Arial" w:hAnsi="Arial" w:cs="Arial"/>
                <w:sz w:val="20"/>
                <w:szCs w:val="20"/>
              </w:rPr>
              <w:t>the</w:t>
            </w:r>
            <w:smartTag w:uri="urn:schemas-microsoft-com:office:smarttags" w:element="PersonName">
              <w:r w:rsidRPr="00CE39B0">
                <w:rPr>
                  <w:rFonts w:ascii="Arial" w:hAnsi="Arial" w:cs="Arial"/>
                  <w:sz w:val="20"/>
                  <w:szCs w:val="20"/>
                </w:rPr>
                <w:t xml:space="preserve"> </w:t>
              </w:r>
            </w:smartTag>
            <w:r w:rsidRPr="00CE39B0">
              <w:rPr>
                <w:rFonts w:ascii="Arial" w:hAnsi="Arial" w:cs="Arial"/>
                <w:sz w:val="20"/>
                <w:szCs w:val="20"/>
              </w:rPr>
              <w:t>taxable</w:t>
            </w:r>
            <w:smartTag w:uri="urn:schemas-microsoft-com:office:smarttags" w:element="PersonName">
              <w:r w:rsidRPr="00CE39B0">
                <w:rPr>
                  <w:rFonts w:ascii="Arial" w:hAnsi="Arial" w:cs="Arial"/>
                  <w:sz w:val="20"/>
                  <w:szCs w:val="20"/>
                </w:rPr>
                <w:t xml:space="preserve"> </w:t>
              </w:r>
            </w:smartTag>
            <w:r w:rsidRPr="00CE39B0">
              <w:rPr>
                <w:rFonts w:ascii="Arial" w:hAnsi="Arial" w:cs="Arial"/>
                <w:sz w:val="20"/>
                <w:szCs w:val="20"/>
              </w:rPr>
              <w:t>value</w:t>
            </w:r>
            <w:smartTag w:uri="urn:schemas-microsoft-com:office:smarttags" w:element="PersonName">
              <w:r w:rsidRPr="00CE39B0">
                <w:rPr>
                  <w:rFonts w:ascii="Arial" w:hAnsi="Arial" w:cs="Arial"/>
                  <w:sz w:val="20"/>
                  <w:szCs w:val="20"/>
                </w:rPr>
                <w:t xml:space="preserve"> </w:t>
              </w:r>
            </w:smartTag>
            <w:r w:rsidRPr="00CE39B0">
              <w:rPr>
                <w:rFonts w:ascii="Arial" w:hAnsi="Arial" w:cs="Arial"/>
                <w:sz w:val="20"/>
                <w:szCs w:val="20"/>
              </w:rPr>
              <w:t>of</w:t>
            </w:r>
            <w:smartTag w:uri="urn:schemas-microsoft-com:office:smarttags" w:element="PersonName">
              <w:r w:rsidRPr="00CE39B0">
                <w:rPr>
                  <w:rFonts w:ascii="Arial" w:hAnsi="Arial" w:cs="Arial"/>
                  <w:sz w:val="20"/>
                  <w:szCs w:val="20"/>
                </w:rPr>
                <w:t xml:space="preserve"> </w:t>
              </w:r>
            </w:smartTag>
            <w:r w:rsidRPr="00CE39B0">
              <w:rPr>
                <w:rFonts w:ascii="Arial" w:hAnsi="Arial" w:cs="Arial"/>
                <w:sz w:val="20"/>
                <w:szCs w:val="20"/>
              </w:rPr>
              <w:t>a</w:t>
            </w:r>
            <w:smartTag w:uri="urn:schemas-microsoft-com:office:smarttags" w:element="PersonName">
              <w:r w:rsidRPr="00CE39B0">
                <w:rPr>
                  <w:rFonts w:ascii="Arial" w:hAnsi="Arial" w:cs="Arial"/>
                  <w:sz w:val="20"/>
                  <w:szCs w:val="20"/>
                </w:rPr>
                <w:t xml:space="preserve"> </w:t>
              </w:r>
            </w:smartTag>
            <w:r w:rsidRPr="00CE39B0">
              <w:rPr>
                <w:rFonts w:ascii="Arial" w:hAnsi="Arial" w:cs="Arial"/>
                <w:sz w:val="20"/>
                <w:szCs w:val="20"/>
              </w:rPr>
              <w:t>fringe</w:t>
            </w:r>
            <w:smartTag w:uri="urn:schemas-microsoft-com:office:smarttags" w:element="PersonName">
              <w:r w:rsidRPr="00CE39B0">
                <w:rPr>
                  <w:rFonts w:ascii="Arial" w:hAnsi="Arial" w:cs="Arial"/>
                  <w:sz w:val="20"/>
                  <w:szCs w:val="20"/>
                </w:rPr>
                <w:t xml:space="preserve"> </w:t>
              </w:r>
            </w:smartTag>
            <w:r w:rsidRPr="00CE39B0">
              <w:rPr>
                <w:rFonts w:ascii="Arial" w:hAnsi="Arial" w:cs="Arial"/>
                <w:sz w:val="20"/>
                <w:szCs w:val="20"/>
              </w:rPr>
              <w:t>benefit</w:t>
            </w:r>
            <w:smartTag w:uri="urn:schemas-microsoft-com:office:smarttags" w:element="PersonName">
              <w:r w:rsidRPr="00CE39B0">
                <w:rPr>
                  <w:rFonts w:ascii="Arial" w:hAnsi="Arial" w:cs="Arial"/>
                  <w:sz w:val="20"/>
                  <w:szCs w:val="20"/>
                </w:rPr>
                <w:t xml:space="preserve"> </w:t>
              </w:r>
            </w:smartTag>
            <w:r w:rsidRPr="00CE39B0">
              <w:rPr>
                <w:rFonts w:ascii="Arial" w:hAnsi="Arial" w:cs="Arial"/>
                <w:sz w:val="20"/>
                <w:szCs w:val="20"/>
              </w:rPr>
              <w:t>arising</w:t>
            </w:r>
            <w:smartTag w:uri="urn:schemas-microsoft-com:office:smarttags" w:element="PersonName">
              <w:r w:rsidRPr="00CE39B0">
                <w:rPr>
                  <w:rFonts w:ascii="Arial" w:hAnsi="Arial" w:cs="Arial"/>
                  <w:sz w:val="20"/>
                  <w:szCs w:val="20"/>
                </w:rPr>
                <w:t xml:space="preserve"> </w:t>
              </w:r>
            </w:smartTag>
            <w:r w:rsidRPr="00CE39B0">
              <w:rPr>
                <w:rFonts w:ascii="Arial" w:hAnsi="Arial" w:cs="Arial"/>
                <w:sz w:val="20"/>
                <w:szCs w:val="20"/>
              </w:rPr>
              <w:t>from</w:t>
            </w:r>
            <w:smartTag w:uri="urn:schemas-microsoft-com:office:smarttags" w:element="PersonName">
              <w:r w:rsidRPr="00CE39B0">
                <w:rPr>
                  <w:rFonts w:ascii="Arial" w:hAnsi="Arial" w:cs="Arial"/>
                  <w:sz w:val="20"/>
                  <w:szCs w:val="20"/>
                </w:rPr>
                <w:t xml:space="preserve"> </w:t>
              </w:r>
            </w:smartTag>
            <w:r w:rsidRPr="00CE39B0">
              <w:rPr>
                <w:rFonts w:ascii="Arial" w:hAnsi="Arial" w:cs="Arial"/>
                <w:sz w:val="20"/>
                <w:szCs w:val="20"/>
              </w:rPr>
              <w:t>the</w:t>
            </w:r>
            <w:smartTag w:uri="urn:schemas-microsoft-com:office:smarttags" w:element="PersonName">
              <w:r w:rsidRPr="00CE39B0">
                <w:rPr>
                  <w:rFonts w:ascii="Arial" w:hAnsi="Arial" w:cs="Arial"/>
                  <w:sz w:val="20"/>
                  <w:szCs w:val="20"/>
                </w:rPr>
                <w:t xml:space="preserve"> </w:t>
              </w:r>
            </w:smartTag>
            <w:r w:rsidRPr="00CE39B0">
              <w:rPr>
                <w:rFonts w:ascii="Arial" w:hAnsi="Arial" w:cs="Arial"/>
                <w:sz w:val="20"/>
                <w:szCs w:val="20"/>
              </w:rPr>
              <w:t>private</w:t>
            </w:r>
            <w:smartTag w:uri="urn:schemas-microsoft-com:office:smarttags" w:element="PersonName">
              <w:r w:rsidRPr="00CE39B0">
                <w:rPr>
                  <w:rFonts w:ascii="Arial" w:hAnsi="Arial" w:cs="Arial"/>
                  <w:sz w:val="20"/>
                  <w:szCs w:val="20"/>
                </w:rPr>
                <w:t xml:space="preserve"> </w:t>
              </w:r>
            </w:smartTag>
            <w:r w:rsidRPr="00CE39B0">
              <w:rPr>
                <w:rFonts w:ascii="Arial" w:hAnsi="Arial" w:cs="Arial"/>
                <w:sz w:val="20"/>
                <w:szCs w:val="20"/>
              </w:rPr>
              <w:t>use</w:t>
            </w:r>
            <w:smartTag w:uri="urn:schemas-microsoft-com:office:smarttags" w:element="PersonName">
              <w:r w:rsidRPr="00CE39B0">
                <w:rPr>
                  <w:rFonts w:ascii="Arial" w:hAnsi="Arial" w:cs="Arial"/>
                  <w:sz w:val="20"/>
                  <w:szCs w:val="20"/>
                </w:rPr>
                <w:t xml:space="preserve"> </w:t>
              </w:r>
            </w:smartTag>
            <w:r w:rsidRPr="00CE39B0">
              <w:rPr>
                <w:rFonts w:ascii="Arial" w:hAnsi="Arial" w:cs="Arial"/>
                <w:sz w:val="20"/>
                <w:szCs w:val="20"/>
              </w:rPr>
              <w:t>of</w:t>
            </w:r>
            <w:smartTag w:uri="urn:schemas-microsoft-com:office:smarttags" w:element="PersonName">
              <w:r w:rsidRPr="00CE39B0">
                <w:rPr>
                  <w:rFonts w:ascii="Arial" w:hAnsi="Arial" w:cs="Arial"/>
                  <w:sz w:val="20"/>
                  <w:szCs w:val="20"/>
                </w:rPr>
                <w:t xml:space="preserve"> </w:t>
              </w:r>
            </w:smartTag>
            <w:r w:rsidRPr="00CE39B0">
              <w:rPr>
                <w:rFonts w:ascii="Arial" w:hAnsi="Arial" w:cs="Arial"/>
                <w:sz w:val="20"/>
                <w:szCs w:val="20"/>
              </w:rPr>
              <w:t>a</w:t>
            </w:r>
            <w:smartTag w:uri="urn:schemas-microsoft-com:office:smarttags" w:element="PersonName">
              <w:r w:rsidRPr="00CE39B0">
                <w:rPr>
                  <w:rFonts w:ascii="Arial" w:hAnsi="Arial" w:cs="Arial"/>
                  <w:sz w:val="20"/>
                  <w:szCs w:val="20"/>
                </w:rPr>
                <w:t xml:space="preserve"> </w:t>
              </w:r>
            </w:smartTag>
            <w:r w:rsidRPr="00CE39B0">
              <w:rPr>
                <w:rFonts w:ascii="Arial" w:hAnsi="Arial" w:cs="Arial"/>
                <w:sz w:val="20"/>
                <w:szCs w:val="20"/>
              </w:rPr>
              <w:t>motor</w:t>
            </w:r>
            <w:smartTag w:uri="urn:schemas-microsoft-com:office:smarttags" w:element="PersonName">
              <w:r w:rsidRPr="00CE39B0">
                <w:rPr>
                  <w:rFonts w:ascii="Arial" w:hAnsi="Arial" w:cs="Arial"/>
                  <w:sz w:val="20"/>
                  <w:szCs w:val="20"/>
                </w:rPr>
                <w:t xml:space="preserve"> </w:t>
              </w:r>
            </w:smartTag>
            <w:r w:rsidRPr="00CE39B0">
              <w:rPr>
                <w:rFonts w:ascii="Arial" w:hAnsi="Arial" w:cs="Arial"/>
                <w:sz w:val="20"/>
                <w:szCs w:val="20"/>
              </w:rPr>
              <w:t>vehicle</w:t>
            </w:r>
            <w:smartTag w:uri="urn:schemas-microsoft-com:office:smarttags" w:element="PersonName">
              <w:r w:rsidRPr="00CE39B0">
                <w:rPr>
                  <w:rFonts w:ascii="Arial" w:hAnsi="Arial" w:cs="Arial"/>
                  <w:sz w:val="20"/>
                  <w:szCs w:val="20"/>
                </w:rPr>
                <w:t xml:space="preserve"> </w:t>
              </w:r>
            </w:smartTag>
            <w:r w:rsidRPr="00CE39B0">
              <w:rPr>
                <w:rFonts w:ascii="Arial" w:hAnsi="Arial" w:cs="Arial"/>
                <w:sz w:val="20"/>
                <w:szCs w:val="20"/>
              </w:rPr>
              <w:t>other</w:t>
            </w:r>
            <w:smartTag w:uri="urn:schemas-microsoft-com:office:smarttags" w:element="PersonName">
              <w:r w:rsidRPr="00CE39B0">
                <w:rPr>
                  <w:rFonts w:ascii="Arial" w:hAnsi="Arial" w:cs="Arial"/>
                  <w:sz w:val="20"/>
                  <w:szCs w:val="20"/>
                </w:rPr>
                <w:t xml:space="preserve"> </w:t>
              </w:r>
            </w:smartTag>
            <w:r w:rsidRPr="00CE39B0">
              <w:rPr>
                <w:rFonts w:ascii="Arial" w:hAnsi="Arial" w:cs="Arial"/>
                <w:sz w:val="20"/>
                <w:szCs w:val="20"/>
              </w:rPr>
              <w:t>than</w:t>
            </w:r>
            <w:smartTag w:uri="urn:schemas-microsoft-com:office:smarttags" w:element="PersonName">
              <w:r w:rsidRPr="00CE39B0">
                <w:rPr>
                  <w:rFonts w:ascii="Arial" w:hAnsi="Arial" w:cs="Arial"/>
                  <w:sz w:val="20"/>
                  <w:szCs w:val="20"/>
                </w:rPr>
                <w:t xml:space="preserve"> </w:t>
              </w:r>
            </w:smartTag>
            <w:r w:rsidRPr="00CE39B0">
              <w:rPr>
                <w:rFonts w:ascii="Arial" w:hAnsi="Arial" w:cs="Arial"/>
                <w:sz w:val="20"/>
                <w:szCs w:val="20"/>
              </w:rPr>
              <w:t>a</w:t>
            </w:r>
            <w:smartTag w:uri="urn:schemas-microsoft-com:office:smarttags" w:element="PersonName">
              <w:r w:rsidRPr="00CE39B0">
                <w:rPr>
                  <w:rFonts w:ascii="Arial" w:hAnsi="Arial" w:cs="Arial"/>
                  <w:sz w:val="20"/>
                  <w:szCs w:val="20"/>
                </w:rPr>
                <w:t xml:space="preserve"> </w:t>
              </w:r>
            </w:smartTag>
            <w:r w:rsidRPr="00CE39B0">
              <w:rPr>
                <w:rFonts w:ascii="Arial" w:hAnsi="Arial" w:cs="Arial"/>
                <w:sz w:val="20"/>
                <w:szCs w:val="20"/>
              </w:rPr>
              <w:t>car</w:t>
            </w:r>
            <w:smartTag w:uri="urn:schemas-microsoft-com:office:smarttags" w:element="PersonName">
              <w:r w:rsidRPr="00CE39B0">
                <w:rPr>
                  <w:rFonts w:ascii="Arial" w:hAnsi="Arial" w:cs="Arial"/>
                  <w:sz w:val="20"/>
                  <w:szCs w:val="20"/>
                </w:rPr>
                <w:t xml:space="preserve"> </w:t>
              </w:r>
            </w:smartTag>
            <w:r w:rsidRPr="00CE39B0">
              <w:rPr>
                <w:rFonts w:ascii="Arial" w:hAnsi="Arial" w:cs="Arial"/>
                <w:sz w:val="20"/>
                <w:szCs w:val="20"/>
              </w:rPr>
              <w:t>for</w:t>
            </w:r>
            <w:smartTag w:uri="urn:schemas-microsoft-com:office:smarttags" w:element="PersonName">
              <w:r w:rsidRPr="00CE39B0">
                <w:rPr>
                  <w:rFonts w:ascii="Arial" w:hAnsi="Arial" w:cs="Arial"/>
                  <w:sz w:val="20"/>
                  <w:szCs w:val="20"/>
                </w:rPr>
                <w:t xml:space="preserve"> </w:t>
              </w:r>
            </w:smartTag>
            <w:r w:rsidRPr="00CE39B0">
              <w:rPr>
                <w:rFonts w:ascii="Arial" w:hAnsi="Arial" w:cs="Arial"/>
                <w:sz w:val="20"/>
                <w:szCs w:val="20"/>
              </w:rPr>
              <w:t>the</w:t>
            </w:r>
            <w:smartTag w:uri="urn:schemas-microsoft-com:office:smarttags" w:element="PersonName">
              <w:r w:rsidRPr="00CE39B0">
                <w:rPr>
                  <w:rFonts w:ascii="Arial" w:hAnsi="Arial" w:cs="Arial"/>
                  <w:sz w:val="20"/>
                  <w:szCs w:val="20"/>
                </w:rPr>
                <w:t xml:space="preserve"> </w:t>
              </w:r>
            </w:smartTag>
            <w:r w:rsidRPr="00CE39B0">
              <w:rPr>
                <w:rFonts w:ascii="Arial" w:hAnsi="Arial" w:cs="Arial"/>
                <w:sz w:val="20"/>
                <w:szCs w:val="20"/>
              </w:rPr>
              <w:t>fringe</w:t>
            </w:r>
            <w:smartTag w:uri="urn:schemas-microsoft-com:office:smarttags" w:element="PersonName">
              <w:r w:rsidRPr="00CE39B0">
                <w:rPr>
                  <w:rFonts w:ascii="Arial" w:hAnsi="Arial" w:cs="Arial"/>
                  <w:sz w:val="20"/>
                  <w:szCs w:val="20"/>
                </w:rPr>
                <w:t xml:space="preserve"> </w:t>
              </w:r>
            </w:smartTag>
            <w:r w:rsidRPr="00CE39B0">
              <w:rPr>
                <w:rFonts w:ascii="Arial" w:hAnsi="Arial" w:cs="Arial"/>
                <w:sz w:val="20"/>
                <w:szCs w:val="20"/>
              </w:rPr>
              <w:t>benefits</w:t>
            </w:r>
            <w:smartTag w:uri="urn:schemas-microsoft-com:office:smarttags" w:element="PersonName">
              <w:r w:rsidRPr="00CE39B0">
                <w:rPr>
                  <w:rFonts w:ascii="Arial" w:hAnsi="Arial" w:cs="Arial"/>
                  <w:sz w:val="20"/>
                  <w:szCs w:val="20"/>
                </w:rPr>
                <w:t xml:space="preserve"> </w:t>
              </w:r>
            </w:smartTag>
            <w:r w:rsidRPr="00CE39B0">
              <w:rPr>
                <w:rFonts w:ascii="Arial" w:hAnsi="Arial" w:cs="Arial"/>
                <w:sz w:val="20"/>
                <w:szCs w:val="20"/>
              </w:rPr>
              <w:t>tax</w:t>
            </w:r>
            <w:smartTag w:uri="urn:schemas-microsoft-com:office:smarttags" w:element="PersonName">
              <w:r w:rsidRPr="00CE39B0">
                <w:rPr>
                  <w:rFonts w:ascii="Arial" w:hAnsi="Arial" w:cs="Arial"/>
                  <w:sz w:val="20"/>
                  <w:szCs w:val="20"/>
                </w:rPr>
                <w:t xml:space="preserve"> </w:t>
              </w:r>
            </w:smartTag>
            <w:r w:rsidRPr="00CE39B0">
              <w:rPr>
                <w:rFonts w:ascii="Arial" w:hAnsi="Arial" w:cs="Arial"/>
                <w:sz w:val="20"/>
                <w:szCs w:val="20"/>
              </w:rPr>
              <w:t>year</w:t>
            </w:r>
            <w:smartTag w:uri="urn:schemas-microsoft-com:office:smarttags" w:element="PersonName">
              <w:r w:rsidRPr="00CE39B0">
                <w:rPr>
                  <w:rFonts w:ascii="Arial" w:hAnsi="Arial" w:cs="Arial"/>
                  <w:sz w:val="20"/>
                  <w:szCs w:val="20"/>
                </w:rPr>
                <w:t xml:space="preserve"> </w:t>
              </w:r>
            </w:smartTag>
            <w:r w:rsidRPr="00CE39B0">
              <w:rPr>
                <w:rFonts w:ascii="Arial" w:hAnsi="Arial" w:cs="Arial"/>
                <w:sz w:val="20"/>
                <w:szCs w:val="20"/>
              </w:rPr>
              <w:t>commencing</w:t>
            </w:r>
            <w:smartTag w:uri="urn:schemas-microsoft-com:office:smarttags" w:element="PersonName">
              <w:r w:rsidRPr="00CE39B0">
                <w:rPr>
                  <w:rFonts w:ascii="Arial" w:hAnsi="Arial" w:cs="Arial"/>
                  <w:sz w:val="20"/>
                  <w:szCs w:val="20"/>
                </w:rPr>
                <w:t xml:space="preserve"> </w:t>
              </w:r>
            </w:smartTag>
            <w:r w:rsidRPr="00CE39B0">
              <w:rPr>
                <w:rFonts w:ascii="Arial" w:hAnsi="Arial" w:cs="Arial"/>
                <w:sz w:val="20"/>
                <w:szCs w:val="20"/>
              </w:rPr>
              <w:t>on 1 April 2015?</w:t>
            </w:r>
          </w:p>
        </w:tc>
        <w:tc>
          <w:tcPr>
            <w:tcW w:w="4140" w:type="dxa"/>
            <w:tcBorders>
              <w:top w:val="single" w:sz="6" w:space="0" w:color="auto"/>
              <w:left w:val="single" w:sz="6" w:space="0" w:color="auto"/>
              <w:bottom w:val="single" w:sz="6" w:space="0" w:color="auto"/>
              <w:right w:val="single" w:sz="6" w:space="0" w:color="auto"/>
            </w:tcBorders>
          </w:tcPr>
          <w:p w:rsidR="00CE39B0" w:rsidRPr="00CE39B0" w:rsidRDefault="00CE39B0" w:rsidP="00CE39B0">
            <w:pPr>
              <w:spacing w:after="120" w:line="240" w:lineRule="auto"/>
              <w:rPr>
                <w:rFonts w:ascii="Arial" w:hAnsi="Arial" w:cs="Arial"/>
                <w:sz w:val="20"/>
                <w:szCs w:val="20"/>
              </w:rPr>
            </w:pPr>
            <w:r w:rsidRPr="00CE39B0">
              <w:rPr>
                <w:rFonts w:ascii="Arial" w:hAnsi="Arial" w:cs="Arial"/>
                <w:sz w:val="20"/>
                <w:szCs w:val="20"/>
              </w:rPr>
              <w:t>The Determination sets out the Commissioner’s position for the rates to be used on a cents per kilometre basis for the FBT year commencing 1</w:t>
            </w:r>
            <w:r w:rsidR="00A437B0">
              <w:rPr>
                <w:rFonts w:ascii="Arial" w:hAnsi="Arial" w:cs="Arial"/>
                <w:sz w:val="20"/>
                <w:szCs w:val="20"/>
              </w:rPr>
              <w:t> </w:t>
            </w:r>
            <w:r w:rsidRPr="00CE39B0">
              <w:rPr>
                <w:rFonts w:ascii="Arial" w:hAnsi="Arial" w:cs="Arial"/>
                <w:sz w:val="20"/>
                <w:szCs w:val="20"/>
              </w:rPr>
              <w:t>April</w:t>
            </w:r>
            <w:r w:rsidR="00A437B0">
              <w:rPr>
                <w:rFonts w:ascii="Arial" w:hAnsi="Arial" w:cs="Arial"/>
                <w:sz w:val="20"/>
                <w:szCs w:val="20"/>
              </w:rPr>
              <w:t> </w:t>
            </w:r>
            <w:r w:rsidRPr="00CE39B0">
              <w:rPr>
                <w:rFonts w:ascii="Arial" w:hAnsi="Arial" w:cs="Arial"/>
                <w:sz w:val="20"/>
                <w:szCs w:val="20"/>
              </w:rPr>
              <w:t>2015.</w:t>
            </w:r>
          </w:p>
          <w:p w:rsidR="009F712C" w:rsidRPr="00CE39B0" w:rsidRDefault="00CE39B0" w:rsidP="00CE39B0">
            <w:pPr>
              <w:spacing w:after="120" w:line="240" w:lineRule="auto"/>
              <w:rPr>
                <w:rFonts w:ascii="Arial" w:hAnsi="Arial" w:cs="Arial"/>
                <w:sz w:val="20"/>
                <w:szCs w:val="20"/>
              </w:rPr>
            </w:pPr>
            <w:r w:rsidRPr="00CE39B0">
              <w:rPr>
                <w:rFonts w:ascii="Arial" w:hAnsi="Arial" w:cs="Arial"/>
                <w:sz w:val="20"/>
                <w:szCs w:val="20"/>
              </w:rPr>
              <w:t>The Determination applies to the FBT year commencing 1 April 2015.</w:t>
            </w:r>
          </w:p>
        </w:tc>
      </w:tr>
      <w:tr w:rsidR="009F712C" w:rsidRPr="00773255" w:rsidTr="00C262E0">
        <w:trPr>
          <w:cantSplit/>
          <w:trHeight w:val="72"/>
          <w:tblHeader/>
        </w:trPr>
        <w:tc>
          <w:tcPr>
            <w:tcW w:w="1728" w:type="dxa"/>
            <w:tcBorders>
              <w:top w:val="single" w:sz="6" w:space="0" w:color="auto"/>
              <w:left w:val="single" w:sz="6" w:space="0" w:color="auto"/>
              <w:bottom w:val="single" w:sz="6" w:space="0" w:color="auto"/>
              <w:right w:val="single" w:sz="6" w:space="0" w:color="auto"/>
            </w:tcBorders>
          </w:tcPr>
          <w:p w:rsidR="009F712C" w:rsidRPr="00CE39B0" w:rsidRDefault="009F712C" w:rsidP="00CE39B0">
            <w:pPr>
              <w:pStyle w:val="Header"/>
              <w:spacing w:after="120"/>
              <w:rPr>
                <w:rFonts w:ascii="Arial" w:hAnsi="Arial" w:cs="Arial"/>
                <w:sz w:val="20"/>
                <w:szCs w:val="20"/>
              </w:rPr>
            </w:pPr>
            <w:r w:rsidRPr="00CE39B0">
              <w:rPr>
                <w:rFonts w:ascii="Arial" w:hAnsi="Arial" w:cs="Arial"/>
                <w:sz w:val="20"/>
                <w:szCs w:val="20"/>
              </w:rPr>
              <w:lastRenderedPageBreak/>
              <w:t>TD 2015/7</w:t>
            </w:r>
          </w:p>
        </w:tc>
        <w:tc>
          <w:tcPr>
            <w:tcW w:w="3767" w:type="dxa"/>
            <w:tcBorders>
              <w:top w:val="single" w:sz="6" w:space="0" w:color="auto"/>
              <w:left w:val="single" w:sz="6" w:space="0" w:color="auto"/>
              <w:bottom w:val="single" w:sz="6" w:space="0" w:color="auto"/>
              <w:right w:val="single" w:sz="6" w:space="0" w:color="auto"/>
            </w:tcBorders>
          </w:tcPr>
          <w:p w:rsidR="009F712C" w:rsidRPr="00CE39B0" w:rsidRDefault="00CE39B0" w:rsidP="006601A5">
            <w:pPr>
              <w:pStyle w:val="Header"/>
              <w:spacing w:after="120"/>
              <w:ind w:right="47"/>
              <w:rPr>
                <w:rFonts w:ascii="Arial" w:hAnsi="Arial" w:cs="Arial"/>
                <w:sz w:val="20"/>
                <w:szCs w:val="20"/>
              </w:rPr>
            </w:pPr>
            <w:r w:rsidRPr="006601A5">
              <w:rPr>
                <w:rFonts w:ascii="Arial" w:hAnsi="Arial" w:cs="Arial"/>
                <w:color w:val="000000"/>
                <w:sz w:val="20"/>
                <w:szCs w:val="20"/>
              </w:rPr>
              <w:t>Fringe</w:t>
            </w:r>
            <w:r w:rsidRPr="00CE39B0">
              <w:rPr>
                <w:rFonts w:ascii="Arial" w:hAnsi="Arial" w:cs="Arial"/>
                <w:sz w:val="20"/>
                <w:szCs w:val="20"/>
              </w:rPr>
              <w:t xml:space="preserve"> benefits tax:  reasonable amounts under section 31G of the </w:t>
            </w:r>
            <w:r w:rsidRPr="00CE39B0">
              <w:rPr>
                <w:rFonts w:ascii="Arial" w:hAnsi="Arial" w:cs="Arial"/>
                <w:i/>
                <w:sz w:val="20"/>
                <w:szCs w:val="20"/>
              </w:rPr>
              <w:t>Fringe Benefits Tax Assessment Act 1986</w:t>
            </w:r>
            <w:r w:rsidRPr="00CE39B0">
              <w:rPr>
                <w:rFonts w:ascii="Arial" w:hAnsi="Arial" w:cs="Arial"/>
                <w:sz w:val="20"/>
                <w:szCs w:val="20"/>
              </w:rPr>
              <w:t xml:space="preserve"> for food and drink expenses incurred by employees receiving a living</w:t>
            </w:r>
            <w:r w:rsidRPr="00CE39B0">
              <w:rPr>
                <w:rFonts w:ascii="Arial" w:hAnsi="Arial" w:cs="Arial"/>
                <w:sz w:val="20"/>
                <w:szCs w:val="20"/>
              </w:rPr>
              <w:noBreakHyphen/>
              <w:t>away</w:t>
            </w:r>
            <w:r w:rsidRPr="00CE39B0">
              <w:rPr>
                <w:rFonts w:ascii="Arial" w:hAnsi="Arial" w:cs="Arial"/>
                <w:sz w:val="20"/>
                <w:szCs w:val="20"/>
              </w:rPr>
              <w:noBreakHyphen/>
              <w:t>from</w:t>
            </w:r>
            <w:r w:rsidRPr="00CE39B0">
              <w:rPr>
                <w:rFonts w:ascii="Arial" w:hAnsi="Arial" w:cs="Arial"/>
                <w:sz w:val="20"/>
                <w:szCs w:val="20"/>
              </w:rPr>
              <w:noBreakHyphen/>
              <w:t>home allowance fringe benefit for the fringe benefits tax year commencing on 1 April 2015</w:t>
            </w:r>
          </w:p>
        </w:tc>
        <w:tc>
          <w:tcPr>
            <w:tcW w:w="4140" w:type="dxa"/>
            <w:tcBorders>
              <w:top w:val="single" w:sz="6" w:space="0" w:color="auto"/>
              <w:left w:val="single" w:sz="6" w:space="0" w:color="auto"/>
              <w:bottom w:val="single" w:sz="6" w:space="0" w:color="auto"/>
              <w:right w:val="single" w:sz="6" w:space="0" w:color="auto"/>
            </w:tcBorders>
          </w:tcPr>
          <w:p w:rsidR="009F712C" w:rsidRPr="00CE39B0" w:rsidRDefault="00CE39B0" w:rsidP="00CE39B0">
            <w:pPr>
              <w:spacing w:after="120" w:line="240" w:lineRule="auto"/>
              <w:rPr>
                <w:rFonts w:ascii="Arial" w:hAnsi="Arial" w:cs="Arial"/>
                <w:sz w:val="20"/>
                <w:szCs w:val="20"/>
              </w:rPr>
            </w:pPr>
            <w:r w:rsidRPr="00CE39B0">
              <w:rPr>
                <w:rFonts w:ascii="Arial" w:hAnsi="Arial" w:cs="Arial"/>
                <w:sz w:val="20"/>
                <w:szCs w:val="20"/>
              </w:rPr>
              <w:t>The Determination sets out the Commissioner’s position for reasonable amounts for food and drink expenses for the FBT year commencing 1</w:t>
            </w:r>
            <w:r w:rsidR="00A437B0">
              <w:rPr>
                <w:rFonts w:ascii="Arial" w:hAnsi="Arial" w:cs="Arial"/>
                <w:sz w:val="20"/>
                <w:szCs w:val="20"/>
              </w:rPr>
              <w:t> </w:t>
            </w:r>
            <w:r w:rsidRPr="00CE39B0">
              <w:rPr>
                <w:rFonts w:ascii="Arial" w:hAnsi="Arial" w:cs="Arial"/>
                <w:sz w:val="20"/>
                <w:szCs w:val="20"/>
              </w:rPr>
              <w:t>April</w:t>
            </w:r>
            <w:r w:rsidR="00A437B0">
              <w:rPr>
                <w:rFonts w:ascii="Arial" w:hAnsi="Arial" w:cs="Arial"/>
                <w:sz w:val="20"/>
                <w:szCs w:val="20"/>
              </w:rPr>
              <w:t> </w:t>
            </w:r>
            <w:r w:rsidRPr="00CE39B0">
              <w:rPr>
                <w:rFonts w:ascii="Arial" w:hAnsi="Arial" w:cs="Arial"/>
                <w:sz w:val="20"/>
                <w:szCs w:val="20"/>
              </w:rPr>
              <w:t>2015.</w:t>
            </w:r>
          </w:p>
          <w:p w:rsidR="00CE39B0" w:rsidRPr="00CE39B0" w:rsidRDefault="00CE39B0" w:rsidP="00CE39B0">
            <w:pPr>
              <w:keepLines/>
              <w:spacing w:after="120" w:line="240" w:lineRule="auto"/>
              <w:rPr>
                <w:rFonts w:ascii="Arial" w:hAnsi="Arial" w:cs="Arial"/>
                <w:sz w:val="20"/>
                <w:szCs w:val="20"/>
              </w:rPr>
            </w:pPr>
            <w:r w:rsidRPr="00CE39B0">
              <w:rPr>
                <w:rFonts w:ascii="Arial" w:hAnsi="Arial" w:cs="Arial"/>
                <w:sz w:val="20"/>
                <w:szCs w:val="20"/>
              </w:rPr>
              <w:t>The Determination applies to the FBT year commencing on 1 April 2015.</w:t>
            </w:r>
          </w:p>
        </w:tc>
      </w:tr>
      <w:tr w:rsidR="009F712C" w:rsidRPr="00773255" w:rsidTr="00C262E0">
        <w:trPr>
          <w:cantSplit/>
          <w:trHeight w:val="72"/>
          <w:tblHeader/>
        </w:trPr>
        <w:tc>
          <w:tcPr>
            <w:tcW w:w="1728" w:type="dxa"/>
            <w:tcBorders>
              <w:top w:val="single" w:sz="6" w:space="0" w:color="auto"/>
              <w:left w:val="single" w:sz="6" w:space="0" w:color="auto"/>
              <w:bottom w:val="single" w:sz="6" w:space="0" w:color="auto"/>
              <w:right w:val="single" w:sz="6" w:space="0" w:color="auto"/>
            </w:tcBorders>
          </w:tcPr>
          <w:p w:rsidR="009F712C" w:rsidRPr="00A437B0" w:rsidRDefault="009F712C" w:rsidP="00A437B0">
            <w:pPr>
              <w:pStyle w:val="Header"/>
              <w:spacing w:after="120"/>
              <w:rPr>
                <w:rFonts w:ascii="Arial" w:hAnsi="Arial" w:cs="Arial"/>
                <w:sz w:val="20"/>
                <w:szCs w:val="20"/>
              </w:rPr>
            </w:pPr>
            <w:r w:rsidRPr="00A437B0">
              <w:rPr>
                <w:rFonts w:ascii="Arial" w:hAnsi="Arial" w:cs="Arial"/>
                <w:sz w:val="20"/>
                <w:szCs w:val="20"/>
              </w:rPr>
              <w:t>TD 2015/8</w:t>
            </w:r>
          </w:p>
        </w:tc>
        <w:tc>
          <w:tcPr>
            <w:tcW w:w="3767" w:type="dxa"/>
            <w:tcBorders>
              <w:top w:val="single" w:sz="6" w:space="0" w:color="auto"/>
              <w:left w:val="single" w:sz="6" w:space="0" w:color="auto"/>
              <w:bottom w:val="single" w:sz="6" w:space="0" w:color="auto"/>
              <w:right w:val="single" w:sz="6" w:space="0" w:color="auto"/>
            </w:tcBorders>
          </w:tcPr>
          <w:p w:rsidR="009F712C" w:rsidRPr="00A437B0" w:rsidRDefault="00A437B0" w:rsidP="006601A5">
            <w:pPr>
              <w:pStyle w:val="Header"/>
              <w:spacing w:after="120"/>
              <w:ind w:right="47"/>
              <w:rPr>
                <w:rFonts w:ascii="Arial" w:hAnsi="Arial" w:cs="Arial"/>
                <w:sz w:val="20"/>
                <w:szCs w:val="20"/>
              </w:rPr>
            </w:pPr>
            <w:r w:rsidRPr="006601A5">
              <w:rPr>
                <w:rFonts w:ascii="Arial" w:hAnsi="Arial" w:cs="Arial"/>
                <w:color w:val="000000"/>
                <w:sz w:val="20"/>
                <w:szCs w:val="20"/>
              </w:rPr>
              <w:t>Fringe</w:t>
            </w:r>
            <w:r w:rsidRPr="00A437B0">
              <w:rPr>
                <w:rFonts w:ascii="Arial" w:hAnsi="Arial" w:cs="Arial"/>
                <w:sz w:val="20"/>
                <w:szCs w:val="20"/>
              </w:rPr>
              <w:t xml:space="preserve"> benefits tax:  what is the benchmark interest rate to be used for the fringe benefits tax year commencing on 1 April 2015?</w:t>
            </w:r>
          </w:p>
        </w:tc>
        <w:tc>
          <w:tcPr>
            <w:tcW w:w="4140" w:type="dxa"/>
            <w:tcBorders>
              <w:top w:val="single" w:sz="6" w:space="0" w:color="auto"/>
              <w:left w:val="single" w:sz="6" w:space="0" w:color="auto"/>
              <w:bottom w:val="single" w:sz="6" w:space="0" w:color="auto"/>
              <w:right w:val="single" w:sz="6" w:space="0" w:color="auto"/>
            </w:tcBorders>
          </w:tcPr>
          <w:p w:rsidR="00A437B0" w:rsidRPr="00A437B0" w:rsidRDefault="00A437B0" w:rsidP="00A437B0">
            <w:pPr>
              <w:spacing w:after="120" w:line="240" w:lineRule="auto"/>
              <w:rPr>
                <w:rFonts w:ascii="Arial" w:hAnsi="Arial" w:cs="Arial"/>
                <w:sz w:val="20"/>
                <w:szCs w:val="20"/>
              </w:rPr>
            </w:pPr>
            <w:r w:rsidRPr="00A437B0">
              <w:rPr>
                <w:rFonts w:ascii="Arial" w:hAnsi="Arial" w:cs="Arial"/>
                <w:sz w:val="20"/>
                <w:szCs w:val="20"/>
              </w:rPr>
              <w:t>The Determination sets out the Commissioner’s position for the benchmark interest rate for the FBT year commencing 1 April 2015.</w:t>
            </w:r>
          </w:p>
          <w:p w:rsidR="009F712C" w:rsidRPr="00A437B0" w:rsidRDefault="00A437B0" w:rsidP="00A437B0">
            <w:pPr>
              <w:spacing w:after="120" w:line="240" w:lineRule="auto"/>
              <w:rPr>
                <w:rFonts w:ascii="Arial" w:hAnsi="Arial" w:cs="Arial"/>
                <w:sz w:val="20"/>
                <w:szCs w:val="20"/>
              </w:rPr>
            </w:pPr>
            <w:r w:rsidRPr="00A437B0">
              <w:rPr>
                <w:rFonts w:ascii="Arial" w:hAnsi="Arial" w:cs="Arial"/>
                <w:sz w:val="20"/>
                <w:szCs w:val="20"/>
              </w:rPr>
              <w:t>The Determination applies to the FBT year commencing on 1 April 2015.</w:t>
            </w:r>
          </w:p>
        </w:tc>
      </w:tr>
    </w:tbl>
    <w:p w:rsidR="00114CB2" w:rsidRDefault="00114CB2" w:rsidP="0094219E">
      <w:pPr>
        <w:spacing w:after="120"/>
        <w:rPr>
          <w:rFonts w:ascii="Arial" w:hAnsi="Arial" w:cs="Arial"/>
          <w:sz w:val="18"/>
          <w:szCs w:val="18"/>
        </w:rPr>
      </w:pPr>
    </w:p>
    <w:tbl>
      <w:tblPr>
        <w:tblW w:w="9648" w:type="dxa"/>
        <w:tblLayout w:type="fixed"/>
        <w:tblLook w:val="0000" w:firstRow="0" w:lastRow="0" w:firstColumn="0" w:lastColumn="0" w:noHBand="0" w:noVBand="0"/>
      </w:tblPr>
      <w:tblGrid>
        <w:gridCol w:w="1728"/>
        <w:gridCol w:w="3780"/>
        <w:gridCol w:w="4140"/>
      </w:tblGrid>
      <w:tr w:rsidR="00114CB2" w:rsidRPr="00773255" w:rsidTr="008D17C9">
        <w:trPr>
          <w:cantSplit/>
          <w:trHeight w:val="72"/>
          <w:tblHeader/>
        </w:trPr>
        <w:tc>
          <w:tcPr>
            <w:tcW w:w="9648" w:type="dxa"/>
            <w:gridSpan w:val="3"/>
            <w:tcBorders>
              <w:top w:val="single" w:sz="6" w:space="0" w:color="auto"/>
              <w:left w:val="single" w:sz="6" w:space="0" w:color="auto"/>
              <w:bottom w:val="single" w:sz="6" w:space="0" w:color="auto"/>
              <w:right w:val="single" w:sz="6" w:space="0" w:color="auto"/>
            </w:tcBorders>
          </w:tcPr>
          <w:p w:rsidR="00114CB2" w:rsidRPr="00773255" w:rsidRDefault="00114CB2" w:rsidP="008D17C9">
            <w:pPr>
              <w:pStyle w:val="Heading3"/>
              <w:keepLines/>
              <w:spacing w:before="80" w:after="80"/>
              <w:jc w:val="center"/>
              <w:rPr>
                <w:sz w:val="22"/>
                <w:szCs w:val="22"/>
              </w:rPr>
            </w:pPr>
            <w:r w:rsidRPr="00773255">
              <w:rPr>
                <w:sz w:val="22"/>
                <w:szCs w:val="22"/>
              </w:rPr>
              <w:t xml:space="preserve">NOTICE OF </w:t>
            </w:r>
            <w:r>
              <w:rPr>
                <w:sz w:val="22"/>
                <w:szCs w:val="22"/>
              </w:rPr>
              <w:t>ADDENDA</w:t>
            </w:r>
          </w:p>
        </w:tc>
      </w:tr>
      <w:tr w:rsidR="00114CB2" w:rsidRPr="00773255" w:rsidTr="008D17C9">
        <w:trPr>
          <w:cantSplit/>
          <w:trHeight w:val="72"/>
          <w:tblHeader/>
        </w:trPr>
        <w:tc>
          <w:tcPr>
            <w:tcW w:w="1728" w:type="dxa"/>
            <w:tcBorders>
              <w:top w:val="single" w:sz="6" w:space="0" w:color="auto"/>
              <w:left w:val="single" w:sz="6" w:space="0" w:color="auto"/>
              <w:bottom w:val="single" w:sz="6" w:space="0" w:color="auto"/>
              <w:right w:val="single" w:sz="6" w:space="0" w:color="auto"/>
            </w:tcBorders>
            <w:vAlign w:val="center"/>
          </w:tcPr>
          <w:p w:rsidR="00114CB2" w:rsidRPr="00773255" w:rsidRDefault="00114CB2" w:rsidP="008D17C9">
            <w:pPr>
              <w:pStyle w:val="Heading3"/>
              <w:keepLines/>
              <w:spacing w:before="80" w:after="80"/>
              <w:jc w:val="center"/>
              <w:rPr>
                <w:sz w:val="22"/>
                <w:szCs w:val="22"/>
              </w:rPr>
            </w:pPr>
            <w:r w:rsidRPr="00773255">
              <w:rPr>
                <w:sz w:val="22"/>
                <w:szCs w:val="22"/>
              </w:rPr>
              <w:t>Ruling Number</w:t>
            </w:r>
          </w:p>
        </w:tc>
        <w:tc>
          <w:tcPr>
            <w:tcW w:w="3780" w:type="dxa"/>
            <w:tcBorders>
              <w:top w:val="single" w:sz="6" w:space="0" w:color="auto"/>
              <w:left w:val="single" w:sz="6" w:space="0" w:color="auto"/>
              <w:bottom w:val="single" w:sz="6" w:space="0" w:color="auto"/>
              <w:right w:val="single" w:sz="6" w:space="0" w:color="auto"/>
            </w:tcBorders>
            <w:vAlign w:val="center"/>
          </w:tcPr>
          <w:p w:rsidR="00114CB2" w:rsidRPr="00773255" w:rsidRDefault="00114CB2" w:rsidP="008D17C9">
            <w:pPr>
              <w:pStyle w:val="Heading3"/>
              <w:keepLines/>
              <w:spacing w:before="80" w:after="80"/>
              <w:jc w:val="center"/>
              <w:rPr>
                <w:sz w:val="22"/>
                <w:szCs w:val="22"/>
              </w:rPr>
            </w:pPr>
            <w:r w:rsidRPr="00773255">
              <w:rPr>
                <w:sz w:val="22"/>
                <w:szCs w:val="22"/>
              </w:rPr>
              <w:t>Subject</w:t>
            </w:r>
          </w:p>
        </w:tc>
        <w:tc>
          <w:tcPr>
            <w:tcW w:w="4140" w:type="dxa"/>
            <w:tcBorders>
              <w:top w:val="single" w:sz="6" w:space="0" w:color="auto"/>
              <w:left w:val="single" w:sz="6" w:space="0" w:color="auto"/>
              <w:bottom w:val="single" w:sz="6" w:space="0" w:color="auto"/>
              <w:right w:val="single" w:sz="6" w:space="0" w:color="auto"/>
            </w:tcBorders>
            <w:vAlign w:val="center"/>
          </w:tcPr>
          <w:p w:rsidR="00114CB2" w:rsidRPr="00773255" w:rsidRDefault="00114CB2" w:rsidP="008D17C9">
            <w:pPr>
              <w:pStyle w:val="Heading3"/>
              <w:keepLines/>
              <w:spacing w:before="80" w:after="80"/>
              <w:jc w:val="center"/>
              <w:rPr>
                <w:sz w:val="22"/>
                <w:szCs w:val="22"/>
              </w:rPr>
            </w:pPr>
            <w:r w:rsidRPr="00773255">
              <w:rPr>
                <w:sz w:val="22"/>
                <w:szCs w:val="22"/>
              </w:rPr>
              <w:t>Brief Description</w:t>
            </w:r>
          </w:p>
        </w:tc>
      </w:tr>
      <w:tr w:rsidR="00114CB2" w:rsidRPr="0093611B" w:rsidTr="008D17C9">
        <w:trPr>
          <w:cantSplit/>
          <w:trHeight w:val="72"/>
        </w:trPr>
        <w:tc>
          <w:tcPr>
            <w:tcW w:w="1728" w:type="dxa"/>
            <w:tcBorders>
              <w:top w:val="single" w:sz="6" w:space="0" w:color="auto"/>
              <w:left w:val="single" w:sz="6" w:space="0" w:color="auto"/>
              <w:bottom w:val="single" w:sz="6" w:space="0" w:color="auto"/>
              <w:right w:val="single" w:sz="6" w:space="0" w:color="auto"/>
            </w:tcBorders>
          </w:tcPr>
          <w:p w:rsidR="00114CB2" w:rsidRPr="0093611B" w:rsidRDefault="009F712C" w:rsidP="009F712C">
            <w:pPr>
              <w:pStyle w:val="Header"/>
              <w:rPr>
                <w:rFonts w:ascii="Arial" w:hAnsi="Arial" w:cs="Arial"/>
                <w:sz w:val="20"/>
                <w:szCs w:val="20"/>
              </w:rPr>
            </w:pPr>
            <w:r w:rsidRPr="0093611B">
              <w:rPr>
                <w:rFonts w:ascii="Arial" w:hAnsi="Arial" w:cs="Arial"/>
                <w:sz w:val="20"/>
                <w:szCs w:val="20"/>
              </w:rPr>
              <w:t>TR 2006/10</w:t>
            </w:r>
          </w:p>
        </w:tc>
        <w:tc>
          <w:tcPr>
            <w:tcW w:w="3780" w:type="dxa"/>
            <w:tcBorders>
              <w:top w:val="single" w:sz="6" w:space="0" w:color="auto"/>
              <w:left w:val="single" w:sz="6" w:space="0" w:color="auto"/>
              <w:bottom w:val="single" w:sz="6" w:space="0" w:color="auto"/>
              <w:right w:val="single" w:sz="6" w:space="0" w:color="auto"/>
            </w:tcBorders>
          </w:tcPr>
          <w:p w:rsidR="00114CB2" w:rsidRPr="00970CCB" w:rsidRDefault="00F958B4" w:rsidP="00970CCB">
            <w:pPr>
              <w:pStyle w:val="Header"/>
              <w:spacing w:after="120"/>
              <w:ind w:right="-113"/>
              <w:rPr>
                <w:rFonts w:ascii="Arial" w:hAnsi="Arial" w:cs="Arial"/>
                <w:color w:val="000000"/>
                <w:sz w:val="20"/>
                <w:szCs w:val="20"/>
              </w:rPr>
            </w:pPr>
            <w:r w:rsidRPr="00970CCB">
              <w:rPr>
                <w:rFonts w:ascii="Arial" w:hAnsi="Arial" w:cs="Arial"/>
                <w:color w:val="000000"/>
                <w:sz w:val="20"/>
                <w:szCs w:val="20"/>
              </w:rPr>
              <w:t>Public Rulings</w:t>
            </w:r>
          </w:p>
        </w:tc>
        <w:tc>
          <w:tcPr>
            <w:tcW w:w="4140" w:type="dxa"/>
            <w:tcBorders>
              <w:top w:val="single" w:sz="6" w:space="0" w:color="auto"/>
              <w:left w:val="single" w:sz="6" w:space="0" w:color="auto"/>
              <w:bottom w:val="single" w:sz="6" w:space="0" w:color="auto"/>
              <w:right w:val="single" w:sz="6" w:space="0" w:color="auto"/>
            </w:tcBorders>
          </w:tcPr>
          <w:p w:rsidR="00AE208E" w:rsidRPr="0093611B" w:rsidRDefault="00AE208E" w:rsidP="00AB6987">
            <w:pPr>
              <w:spacing w:after="120" w:line="240" w:lineRule="auto"/>
              <w:rPr>
                <w:rFonts w:ascii="Arial" w:hAnsi="Arial" w:cs="Arial"/>
                <w:sz w:val="20"/>
                <w:szCs w:val="20"/>
              </w:rPr>
            </w:pPr>
            <w:bookmarkStart w:id="1" w:name="#P83"/>
            <w:bookmarkStart w:id="2" w:name="P83"/>
            <w:bookmarkStart w:id="3" w:name="#atP83"/>
            <w:bookmarkStart w:id="4" w:name="atP83"/>
            <w:bookmarkEnd w:id="1"/>
            <w:bookmarkEnd w:id="2"/>
            <w:bookmarkEnd w:id="3"/>
            <w:bookmarkEnd w:id="4"/>
            <w:r w:rsidRPr="0093611B">
              <w:rPr>
                <w:rFonts w:ascii="Arial" w:hAnsi="Arial" w:cs="Arial"/>
                <w:sz w:val="20"/>
                <w:szCs w:val="20"/>
              </w:rPr>
              <w:t>The Addendum amends Taxation Ruling TR 2006/10 to take into account:</w:t>
            </w:r>
          </w:p>
          <w:p w:rsidR="00AE208E" w:rsidRPr="0093611B" w:rsidRDefault="00AE208E" w:rsidP="00AE208E">
            <w:pPr>
              <w:numPr>
                <w:ilvl w:val="0"/>
                <w:numId w:val="2"/>
              </w:numPr>
              <w:tabs>
                <w:tab w:val="clear" w:pos="780"/>
              </w:tabs>
              <w:spacing w:after="120" w:line="240" w:lineRule="auto"/>
              <w:ind w:left="446" w:hanging="284"/>
              <w:rPr>
                <w:rFonts w:ascii="Arial" w:hAnsi="Arial" w:cs="Arial"/>
                <w:sz w:val="20"/>
                <w:szCs w:val="20"/>
              </w:rPr>
            </w:pPr>
            <w:r w:rsidRPr="0093611B">
              <w:rPr>
                <w:rFonts w:ascii="Arial" w:hAnsi="Arial" w:cs="Arial"/>
                <w:sz w:val="20"/>
                <w:szCs w:val="20"/>
              </w:rPr>
              <w:t xml:space="preserve">that the administrative penalty contained in Division 284 of Schedule 1 to the </w:t>
            </w:r>
            <w:r w:rsidRPr="0093611B">
              <w:rPr>
                <w:rFonts w:ascii="Arial" w:hAnsi="Arial" w:cs="Arial"/>
                <w:i/>
                <w:sz w:val="20"/>
                <w:szCs w:val="20"/>
              </w:rPr>
              <w:t>Taxation Administration Act 1953</w:t>
            </w:r>
            <w:r w:rsidRPr="0093611B">
              <w:rPr>
                <w:rFonts w:ascii="Arial" w:hAnsi="Arial" w:cs="Arial"/>
                <w:sz w:val="20"/>
                <w:szCs w:val="20"/>
              </w:rPr>
              <w:t xml:space="preserve"> applies in relation to the Petroleum Resource Rent Tax </w:t>
            </w:r>
            <w:r w:rsidR="007C2E81">
              <w:rPr>
                <w:rFonts w:ascii="Arial" w:hAnsi="Arial" w:cs="Arial"/>
                <w:sz w:val="20"/>
                <w:szCs w:val="20"/>
              </w:rPr>
              <w:t xml:space="preserve">(PRRT) </w:t>
            </w:r>
            <w:r w:rsidRPr="0093611B">
              <w:rPr>
                <w:rFonts w:ascii="Arial" w:hAnsi="Arial" w:cs="Arial"/>
                <w:sz w:val="20"/>
                <w:szCs w:val="20"/>
              </w:rPr>
              <w:t>matters</w:t>
            </w:r>
          </w:p>
          <w:p w:rsidR="00AE208E" w:rsidRPr="0093611B" w:rsidRDefault="00AE208E" w:rsidP="00AE208E">
            <w:pPr>
              <w:numPr>
                <w:ilvl w:val="0"/>
                <w:numId w:val="2"/>
              </w:numPr>
              <w:tabs>
                <w:tab w:val="clear" w:pos="780"/>
              </w:tabs>
              <w:spacing w:after="120" w:line="240" w:lineRule="auto"/>
              <w:ind w:left="446" w:hanging="284"/>
              <w:rPr>
                <w:rFonts w:ascii="Arial" w:hAnsi="Arial" w:cs="Arial"/>
                <w:sz w:val="20"/>
                <w:szCs w:val="20"/>
              </w:rPr>
            </w:pPr>
            <w:r w:rsidRPr="0093611B">
              <w:rPr>
                <w:rFonts w:ascii="Arial" w:hAnsi="Arial" w:cs="Arial"/>
                <w:sz w:val="20"/>
                <w:szCs w:val="20"/>
              </w:rPr>
              <w:t xml:space="preserve">the repeal of the </w:t>
            </w:r>
            <w:r w:rsidRPr="000D1365">
              <w:rPr>
                <w:rFonts w:ascii="Arial" w:hAnsi="Arial" w:cs="Arial"/>
                <w:i/>
                <w:sz w:val="20"/>
                <w:szCs w:val="20"/>
              </w:rPr>
              <w:t xml:space="preserve">Minerals Resource Rent Tax </w:t>
            </w:r>
            <w:r w:rsidR="007C2E81" w:rsidRPr="000D1365">
              <w:rPr>
                <w:rFonts w:ascii="Arial" w:hAnsi="Arial" w:cs="Arial"/>
                <w:i/>
                <w:sz w:val="20"/>
                <w:szCs w:val="20"/>
              </w:rPr>
              <w:t>Act 2012</w:t>
            </w:r>
            <w:r w:rsidR="007C2E81">
              <w:rPr>
                <w:rFonts w:ascii="Arial" w:hAnsi="Arial" w:cs="Arial"/>
                <w:sz w:val="20"/>
                <w:szCs w:val="20"/>
              </w:rPr>
              <w:t xml:space="preserve"> </w:t>
            </w:r>
            <w:r w:rsidRPr="0093611B">
              <w:rPr>
                <w:rFonts w:ascii="Arial" w:hAnsi="Arial" w:cs="Arial"/>
                <w:sz w:val="20"/>
                <w:szCs w:val="20"/>
              </w:rPr>
              <w:t>(MRRT).</w:t>
            </w:r>
          </w:p>
          <w:p w:rsidR="00AE208E" w:rsidRPr="0093611B" w:rsidRDefault="00AE208E" w:rsidP="00970CCB">
            <w:pPr>
              <w:spacing w:after="120" w:line="240" w:lineRule="auto"/>
              <w:rPr>
                <w:rFonts w:ascii="Arial" w:hAnsi="Arial" w:cs="Arial"/>
                <w:sz w:val="20"/>
                <w:szCs w:val="20"/>
              </w:rPr>
            </w:pPr>
            <w:r w:rsidRPr="0093611B">
              <w:rPr>
                <w:rFonts w:ascii="Arial" w:hAnsi="Arial" w:cs="Arial"/>
                <w:sz w:val="20"/>
                <w:szCs w:val="20"/>
              </w:rPr>
              <w:t>The Addendum applies in relation to the:</w:t>
            </w:r>
          </w:p>
          <w:p w:rsidR="00AE208E" w:rsidRPr="0093611B" w:rsidRDefault="00AE208E" w:rsidP="00970CCB">
            <w:pPr>
              <w:numPr>
                <w:ilvl w:val="0"/>
                <w:numId w:val="2"/>
              </w:numPr>
              <w:tabs>
                <w:tab w:val="clear" w:pos="780"/>
              </w:tabs>
              <w:spacing w:after="120" w:line="240" w:lineRule="auto"/>
              <w:ind w:left="446" w:hanging="284"/>
              <w:rPr>
                <w:rFonts w:ascii="Arial" w:hAnsi="Arial" w:cs="Arial"/>
                <w:sz w:val="20"/>
                <w:szCs w:val="20"/>
              </w:rPr>
            </w:pPr>
            <w:r w:rsidRPr="0093611B">
              <w:rPr>
                <w:rFonts w:ascii="Arial" w:hAnsi="Arial" w:cs="Arial"/>
                <w:sz w:val="20"/>
                <w:szCs w:val="20"/>
              </w:rPr>
              <w:t>application of the administrative penalty to PRRT matters on and from 1 July 2012, and</w:t>
            </w:r>
          </w:p>
          <w:p w:rsidR="00AE208E" w:rsidRPr="0093611B" w:rsidRDefault="00AE208E" w:rsidP="00970CCB">
            <w:pPr>
              <w:numPr>
                <w:ilvl w:val="0"/>
                <w:numId w:val="2"/>
              </w:numPr>
              <w:tabs>
                <w:tab w:val="clear" w:pos="780"/>
              </w:tabs>
              <w:spacing w:after="120" w:line="240" w:lineRule="auto"/>
              <w:ind w:left="448" w:hanging="284"/>
              <w:rPr>
                <w:rFonts w:ascii="Arial" w:hAnsi="Arial" w:cs="Arial"/>
                <w:sz w:val="20"/>
                <w:szCs w:val="20"/>
              </w:rPr>
            </w:pPr>
            <w:r w:rsidRPr="0093611B">
              <w:rPr>
                <w:rFonts w:ascii="Arial" w:hAnsi="Arial" w:cs="Arial"/>
                <w:sz w:val="20"/>
                <w:szCs w:val="20"/>
              </w:rPr>
              <w:t>repeal of the MRRT on and from 30 September 2014.</w:t>
            </w:r>
          </w:p>
        </w:tc>
      </w:tr>
      <w:tr w:rsidR="00114CB2" w:rsidRPr="00C51D3C" w:rsidTr="008D17C9">
        <w:trPr>
          <w:cantSplit/>
          <w:trHeight w:val="72"/>
        </w:trPr>
        <w:tc>
          <w:tcPr>
            <w:tcW w:w="1728" w:type="dxa"/>
            <w:tcBorders>
              <w:top w:val="single" w:sz="6" w:space="0" w:color="auto"/>
              <w:left w:val="single" w:sz="6" w:space="0" w:color="auto"/>
              <w:bottom w:val="single" w:sz="6" w:space="0" w:color="auto"/>
              <w:right w:val="single" w:sz="6" w:space="0" w:color="auto"/>
            </w:tcBorders>
          </w:tcPr>
          <w:p w:rsidR="00114CB2" w:rsidRPr="00764C02" w:rsidRDefault="009F712C" w:rsidP="00764C02">
            <w:pPr>
              <w:pStyle w:val="Header"/>
              <w:spacing w:after="120"/>
              <w:ind w:right="-113"/>
              <w:rPr>
                <w:rFonts w:ascii="Arial" w:hAnsi="Arial" w:cs="Arial"/>
                <w:color w:val="000000"/>
                <w:sz w:val="20"/>
                <w:szCs w:val="20"/>
              </w:rPr>
            </w:pPr>
            <w:r w:rsidRPr="00764C02">
              <w:rPr>
                <w:rFonts w:ascii="Arial" w:hAnsi="Arial" w:cs="Arial"/>
                <w:color w:val="000000"/>
                <w:sz w:val="20"/>
                <w:szCs w:val="20"/>
              </w:rPr>
              <w:t>TR 2006/11</w:t>
            </w:r>
          </w:p>
        </w:tc>
        <w:tc>
          <w:tcPr>
            <w:tcW w:w="3780" w:type="dxa"/>
            <w:tcBorders>
              <w:top w:val="single" w:sz="6" w:space="0" w:color="auto"/>
              <w:left w:val="single" w:sz="6" w:space="0" w:color="auto"/>
              <w:bottom w:val="single" w:sz="6" w:space="0" w:color="auto"/>
              <w:right w:val="single" w:sz="6" w:space="0" w:color="auto"/>
            </w:tcBorders>
          </w:tcPr>
          <w:p w:rsidR="00114CB2" w:rsidRPr="00764C02" w:rsidDel="00EB3C1D" w:rsidRDefault="00764C02" w:rsidP="00764C02">
            <w:pPr>
              <w:pStyle w:val="Header"/>
              <w:spacing w:after="120"/>
              <w:ind w:right="-113"/>
              <w:rPr>
                <w:rFonts w:ascii="Arial" w:hAnsi="Arial" w:cs="Arial"/>
                <w:color w:val="000000"/>
                <w:sz w:val="20"/>
                <w:szCs w:val="20"/>
              </w:rPr>
            </w:pPr>
            <w:r w:rsidRPr="00764C02">
              <w:rPr>
                <w:rFonts w:ascii="Arial" w:hAnsi="Arial" w:cs="Arial"/>
                <w:color w:val="000000"/>
                <w:sz w:val="20"/>
                <w:szCs w:val="20"/>
              </w:rPr>
              <w:t>Private Rulings</w:t>
            </w:r>
          </w:p>
        </w:tc>
        <w:tc>
          <w:tcPr>
            <w:tcW w:w="4140" w:type="dxa"/>
            <w:tcBorders>
              <w:top w:val="single" w:sz="6" w:space="0" w:color="auto"/>
              <w:left w:val="single" w:sz="6" w:space="0" w:color="auto"/>
              <w:bottom w:val="single" w:sz="6" w:space="0" w:color="auto"/>
              <w:right w:val="single" w:sz="6" w:space="0" w:color="auto"/>
            </w:tcBorders>
          </w:tcPr>
          <w:p w:rsidR="00114CB2" w:rsidRPr="00764C02" w:rsidRDefault="00764C02" w:rsidP="00764C02">
            <w:pPr>
              <w:spacing w:after="120" w:line="240" w:lineRule="auto"/>
              <w:rPr>
                <w:rFonts w:ascii="Arial" w:hAnsi="Arial" w:cs="Arial"/>
                <w:sz w:val="20"/>
                <w:szCs w:val="20"/>
              </w:rPr>
            </w:pPr>
            <w:r w:rsidRPr="00764C02">
              <w:rPr>
                <w:rFonts w:ascii="Arial" w:hAnsi="Arial" w:cs="Arial"/>
                <w:sz w:val="20"/>
                <w:szCs w:val="20"/>
              </w:rPr>
              <w:t xml:space="preserve">The Addendum amends Taxation Ruling TR 2006/11 to take into account the repeal of the </w:t>
            </w:r>
            <w:r w:rsidRPr="00764C02">
              <w:rPr>
                <w:rFonts w:ascii="Arial" w:hAnsi="Arial" w:cs="Arial"/>
                <w:i/>
                <w:sz w:val="20"/>
                <w:szCs w:val="20"/>
              </w:rPr>
              <w:t>Minerals Resource Rent Tax Act</w:t>
            </w:r>
            <w:r w:rsidR="006601A5">
              <w:rPr>
                <w:rFonts w:ascii="Arial" w:hAnsi="Arial" w:cs="Arial"/>
                <w:i/>
                <w:sz w:val="20"/>
                <w:szCs w:val="20"/>
              </w:rPr>
              <w:t> </w:t>
            </w:r>
            <w:r w:rsidRPr="00764C02">
              <w:rPr>
                <w:rFonts w:ascii="Arial" w:hAnsi="Arial" w:cs="Arial"/>
                <w:i/>
                <w:sz w:val="20"/>
                <w:szCs w:val="20"/>
              </w:rPr>
              <w:t>2012</w:t>
            </w:r>
            <w:r w:rsidRPr="00764C02">
              <w:rPr>
                <w:rFonts w:ascii="Arial" w:hAnsi="Arial" w:cs="Arial"/>
                <w:sz w:val="20"/>
                <w:szCs w:val="20"/>
              </w:rPr>
              <w:t>.</w:t>
            </w:r>
          </w:p>
          <w:p w:rsidR="00764C02" w:rsidRPr="00A12BB4" w:rsidDel="00EB3C1D" w:rsidRDefault="00764C02" w:rsidP="006601A5">
            <w:pPr>
              <w:spacing w:after="120" w:line="240" w:lineRule="auto"/>
              <w:rPr>
                <w:rFonts w:ascii="Arial" w:hAnsi="Arial" w:cs="Arial"/>
                <w:sz w:val="20"/>
                <w:szCs w:val="20"/>
                <w:highlight w:val="yellow"/>
              </w:rPr>
            </w:pPr>
            <w:r w:rsidRPr="00764C02">
              <w:rPr>
                <w:rFonts w:ascii="Arial" w:hAnsi="Arial" w:cs="Arial"/>
                <w:sz w:val="20"/>
                <w:szCs w:val="20"/>
              </w:rPr>
              <w:t>The Addendum applies on and from 30</w:t>
            </w:r>
            <w:r w:rsidR="006601A5">
              <w:rPr>
                <w:rFonts w:ascii="Arial" w:hAnsi="Arial" w:cs="Arial"/>
                <w:sz w:val="20"/>
                <w:szCs w:val="20"/>
              </w:rPr>
              <w:t> </w:t>
            </w:r>
            <w:r w:rsidRPr="00764C02">
              <w:rPr>
                <w:rFonts w:ascii="Arial" w:hAnsi="Arial" w:cs="Arial"/>
                <w:sz w:val="20"/>
                <w:szCs w:val="20"/>
              </w:rPr>
              <w:t>September 2014.</w:t>
            </w:r>
          </w:p>
        </w:tc>
      </w:tr>
    </w:tbl>
    <w:p w:rsidR="00114CB2" w:rsidRDefault="00114CB2" w:rsidP="0094219E">
      <w:pPr>
        <w:spacing w:after="120"/>
        <w:rPr>
          <w:rFonts w:ascii="Arial" w:hAnsi="Arial" w:cs="Arial"/>
          <w:sz w:val="18"/>
          <w:szCs w:val="18"/>
        </w:rPr>
      </w:pPr>
    </w:p>
    <w:tbl>
      <w:tblPr>
        <w:tblW w:w="9648" w:type="dxa"/>
        <w:tblLayout w:type="fixed"/>
        <w:tblLook w:val="0000" w:firstRow="0" w:lastRow="0" w:firstColumn="0" w:lastColumn="0" w:noHBand="0" w:noVBand="0"/>
      </w:tblPr>
      <w:tblGrid>
        <w:gridCol w:w="1728"/>
        <w:gridCol w:w="3780"/>
        <w:gridCol w:w="4140"/>
      </w:tblGrid>
      <w:tr w:rsidR="00114CB2" w:rsidRPr="00773255" w:rsidTr="008D17C9">
        <w:trPr>
          <w:cantSplit/>
          <w:trHeight w:val="72"/>
          <w:tblHeader/>
        </w:trPr>
        <w:tc>
          <w:tcPr>
            <w:tcW w:w="9648" w:type="dxa"/>
            <w:gridSpan w:val="3"/>
            <w:tcBorders>
              <w:top w:val="single" w:sz="6" w:space="0" w:color="auto"/>
              <w:left w:val="single" w:sz="6" w:space="0" w:color="auto"/>
              <w:bottom w:val="single" w:sz="6" w:space="0" w:color="auto"/>
              <w:right w:val="single" w:sz="6" w:space="0" w:color="auto"/>
            </w:tcBorders>
          </w:tcPr>
          <w:p w:rsidR="00114CB2" w:rsidRPr="00773255" w:rsidRDefault="00114CB2" w:rsidP="008D17C9">
            <w:pPr>
              <w:pStyle w:val="Heading3"/>
              <w:keepLines/>
              <w:spacing w:before="80" w:after="80"/>
              <w:jc w:val="center"/>
              <w:rPr>
                <w:sz w:val="22"/>
                <w:szCs w:val="22"/>
              </w:rPr>
            </w:pPr>
            <w:r w:rsidRPr="00773255">
              <w:rPr>
                <w:sz w:val="22"/>
                <w:szCs w:val="22"/>
              </w:rPr>
              <w:t>NOTICE OF</w:t>
            </w:r>
            <w:r>
              <w:rPr>
                <w:sz w:val="22"/>
                <w:szCs w:val="22"/>
              </w:rPr>
              <w:t xml:space="preserve"> WITHDRAWALS</w:t>
            </w:r>
          </w:p>
        </w:tc>
      </w:tr>
      <w:tr w:rsidR="00114CB2" w:rsidRPr="00773255" w:rsidTr="008D17C9">
        <w:trPr>
          <w:cantSplit/>
          <w:trHeight w:val="72"/>
          <w:tblHeader/>
        </w:trPr>
        <w:tc>
          <w:tcPr>
            <w:tcW w:w="1728" w:type="dxa"/>
            <w:tcBorders>
              <w:top w:val="single" w:sz="6" w:space="0" w:color="auto"/>
              <w:left w:val="single" w:sz="6" w:space="0" w:color="auto"/>
              <w:bottom w:val="single" w:sz="6" w:space="0" w:color="auto"/>
              <w:right w:val="single" w:sz="6" w:space="0" w:color="auto"/>
            </w:tcBorders>
            <w:vAlign w:val="center"/>
          </w:tcPr>
          <w:p w:rsidR="00114CB2" w:rsidRPr="00773255" w:rsidRDefault="00114CB2" w:rsidP="008D17C9">
            <w:pPr>
              <w:pStyle w:val="Heading3"/>
              <w:keepLines/>
              <w:spacing w:before="80" w:after="80"/>
              <w:jc w:val="center"/>
              <w:rPr>
                <w:sz w:val="22"/>
                <w:szCs w:val="22"/>
              </w:rPr>
            </w:pPr>
            <w:r w:rsidRPr="00773255">
              <w:rPr>
                <w:sz w:val="22"/>
                <w:szCs w:val="22"/>
              </w:rPr>
              <w:t>Ruling Number</w:t>
            </w:r>
          </w:p>
        </w:tc>
        <w:tc>
          <w:tcPr>
            <w:tcW w:w="3780" w:type="dxa"/>
            <w:tcBorders>
              <w:top w:val="single" w:sz="6" w:space="0" w:color="auto"/>
              <w:left w:val="single" w:sz="6" w:space="0" w:color="auto"/>
              <w:bottom w:val="single" w:sz="6" w:space="0" w:color="auto"/>
              <w:right w:val="single" w:sz="6" w:space="0" w:color="auto"/>
            </w:tcBorders>
            <w:vAlign w:val="center"/>
          </w:tcPr>
          <w:p w:rsidR="00114CB2" w:rsidRPr="00773255" w:rsidRDefault="00114CB2" w:rsidP="008D17C9">
            <w:pPr>
              <w:pStyle w:val="Heading3"/>
              <w:keepLines/>
              <w:spacing w:before="80" w:after="80"/>
              <w:jc w:val="center"/>
              <w:rPr>
                <w:sz w:val="22"/>
                <w:szCs w:val="22"/>
              </w:rPr>
            </w:pPr>
            <w:r w:rsidRPr="00773255">
              <w:rPr>
                <w:sz w:val="22"/>
                <w:szCs w:val="22"/>
              </w:rPr>
              <w:t>Subject</w:t>
            </w:r>
          </w:p>
        </w:tc>
        <w:tc>
          <w:tcPr>
            <w:tcW w:w="4140" w:type="dxa"/>
            <w:tcBorders>
              <w:top w:val="single" w:sz="6" w:space="0" w:color="auto"/>
              <w:left w:val="single" w:sz="6" w:space="0" w:color="auto"/>
              <w:bottom w:val="single" w:sz="6" w:space="0" w:color="auto"/>
              <w:right w:val="single" w:sz="6" w:space="0" w:color="auto"/>
            </w:tcBorders>
            <w:vAlign w:val="center"/>
          </w:tcPr>
          <w:p w:rsidR="00114CB2" w:rsidRPr="00773255" w:rsidRDefault="00114CB2" w:rsidP="008D17C9">
            <w:pPr>
              <w:pStyle w:val="Heading3"/>
              <w:keepLines/>
              <w:spacing w:before="80" w:after="80"/>
              <w:jc w:val="center"/>
              <w:rPr>
                <w:sz w:val="22"/>
                <w:szCs w:val="22"/>
              </w:rPr>
            </w:pPr>
            <w:r w:rsidRPr="00773255">
              <w:rPr>
                <w:sz w:val="22"/>
                <w:szCs w:val="22"/>
              </w:rPr>
              <w:t>Brief Description</w:t>
            </w:r>
          </w:p>
        </w:tc>
      </w:tr>
      <w:tr w:rsidR="00114CB2" w:rsidRPr="00C51D3C" w:rsidTr="008D17C9">
        <w:trPr>
          <w:cantSplit/>
          <w:trHeight w:val="72"/>
        </w:trPr>
        <w:tc>
          <w:tcPr>
            <w:tcW w:w="1728" w:type="dxa"/>
            <w:tcBorders>
              <w:top w:val="single" w:sz="6" w:space="0" w:color="auto"/>
              <w:left w:val="single" w:sz="6" w:space="0" w:color="auto"/>
              <w:bottom w:val="single" w:sz="6" w:space="0" w:color="auto"/>
              <w:right w:val="single" w:sz="6" w:space="0" w:color="auto"/>
            </w:tcBorders>
          </w:tcPr>
          <w:p w:rsidR="00114CB2" w:rsidRPr="00042C25" w:rsidRDefault="009F712C" w:rsidP="00042C25">
            <w:pPr>
              <w:spacing w:after="120" w:line="240" w:lineRule="auto"/>
              <w:rPr>
                <w:rFonts w:ascii="Arial" w:hAnsi="Arial" w:cs="Arial"/>
                <w:sz w:val="20"/>
                <w:szCs w:val="20"/>
              </w:rPr>
            </w:pPr>
            <w:r w:rsidRPr="00042C25">
              <w:rPr>
                <w:rFonts w:ascii="Arial" w:hAnsi="Arial" w:cs="Arial"/>
                <w:sz w:val="20"/>
                <w:szCs w:val="20"/>
              </w:rPr>
              <w:t>TD 92/181</w:t>
            </w:r>
          </w:p>
        </w:tc>
        <w:tc>
          <w:tcPr>
            <w:tcW w:w="3780" w:type="dxa"/>
            <w:tcBorders>
              <w:top w:val="single" w:sz="6" w:space="0" w:color="auto"/>
              <w:left w:val="single" w:sz="6" w:space="0" w:color="auto"/>
              <w:bottom w:val="single" w:sz="6" w:space="0" w:color="auto"/>
              <w:right w:val="single" w:sz="6" w:space="0" w:color="auto"/>
            </w:tcBorders>
          </w:tcPr>
          <w:p w:rsidR="00114CB2" w:rsidRPr="00042C25" w:rsidRDefault="00DB7B99" w:rsidP="006601A5">
            <w:pPr>
              <w:pStyle w:val="Header"/>
              <w:spacing w:after="120"/>
              <w:ind w:right="47"/>
              <w:rPr>
                <w:rFonts w:ascii="Arial" w:hAnsi="Arial" w:cs="Arial"/>
                <w:sz w:val="20"/>
                <w:szCs w:val="20"/>
              </w:rPr>
            </w:pPr>
            <w:bookmarkStart w:id="5" w:name="#top"/>
            <w:r w:rsidRPr="00042C25">
              <w:rPr>
                <w:rFonts w:ascii="Arial" w:hAnsi="Arial" w:cs="Arial"/>
                <w:color w:val="000000"/>
                <w:sz w:val="20"/>
                <w:szCs w:val="20"/>
              </w:rPr>
              <w:t>Income tax:  do mutual receipts form part of ‘exempt income’ in the context of general domestic current year losses and undeducted prior year losses?</w:t>
            </w:r>
            <w:bookmarkEnd w:id="5"/>
          </w:p>
        </w:tc>
        <w:tc>
          <w:tcPr>
            <w:tcW w:w="4140" w:type="dxa"/>
            <w:tcBorders>
              <w:top w:val="single" w:sz="6" w:space="0" w:color="auto"/>
              <w:left w:val="single" w:sz="6" w:space="0" w:color="auto"/>
              <w:bottom w:val="single" w:sz="6" w:space="0" w:color="auto"/>
              <w:right w:val="single" w:sz="6" w:space="0" w:color="auto"/>
            </w:tcBorders>
          </w:tcPr>
          <w:p w:rsidR="00114CB2" w:rsidRPr="00042C25" w:rsidRDefault="00DB7B99" w:rsidP="006601A5">
            <w:pPr>
              <w:spacing w:after="120" w:line="240" w:lineRule="auto"/>
              <w:rPr>
                <w:rFonts w:ascii="Arial" w:hAnsi="Arial" w:cs="Arial"/>
                <w:sz w:val="20"/>
                <w:szCs w:val="20"/>
              </w:rPr>
            </w:pPr>
            <w:r w:rsidRPr="00042C25">
              <w:rPr>
                <w:rFonts w:ascii="Arial" w:hAnsi="Arial" w:cs="Arial"/>
                <w:color w:val="000000"/>
                <w:sz w:val="20"/>
                <w:szCs w:val="20"/>
              </w:rPr>
              <w:t>Taxation Determination TD 92/181 is wi</w:t>
            </w:r>
            <w:bookmarkStart w:id="6" w:name="_GoBack"/>
            <w:bookmarkEnd w:id="6"/>
            <w:r w:rsidRPr="00042C25">
              <w:rPr>
                <w:rFonts w:ascii="Arial" w:hAnsi="Arial" w:cs="Arial"/>
                <w:color w:val="000000"/>
                <w:sz w:val="20"/>
                <w:szCs w:val="20"/>
              </w:rPr>
              <w:t>thdrawn with effect from 25</w:t>
            </w:r>
            <w:r w:rsidR="006601A5">
              <w:rPr>
                <w:rFonts w:ascii="Arial" w:hAnsi="Arial" w:cs="Arial"/>
                <w:color w:val="000000"/>
                <w:sz w:val="20"/>
                <w:szCs w:val="20"/>
              </w:rPr>
              <w:t> </w:t>
            </w:r>
            <w:r w:rsidRPr="00042C25">
              <w:rPr>
                <w:rFonts w:ascii="Arial" w:hAnsi="Arial" w:cs="Arial"/>
                <w:color w:val="000000"/>
                <w:sz w:val="20"/>
                <w:szCs w:val="20"/>
              </w:rPr>
              <w:t>March</w:t>
            </w:r>
            <w:r w:rsidR="006601A5">
              <w:rPr>
                <w:rFonts w:ascii="Arial" w:hAnsi="Arial" w:cs="Arial"/>
                <w:color w:val="000000"/>
                <w:sz w:val="20"/>
                <w:szCs w:val="20"/>
              </w:rPr>
              <w:t> </w:t>
            </w:r>
            <w:r w:rsidRPr="00042C25">
              <w:rPr>
                <w:rFonts w:ascii="Arial" w:hAnsi="Arial" w:cs="Arial"/>
                <w:color w:val="000000"/>
                <w:sz w:val="20"/>
                <w:szCs w:val="20"/>
              </w:rPr>
              <w:t>2015.</w:t>
            </w:r>
          </w:p>
        </w:tc>
      </w:tr>
      <w:tr w:rsidR="00042C25" w:rsidRPr="00C51D3C" w:rsidTr="008D17C9">
        <w:trPr>
          <w:cantSplit/>
          <w:trHeight w:val="72"/>
        </w:trPr>
        <w:tc>
          <w:tcPr>
            <w:tcW w:w="1728" w:type="dxa"/>
            <w:tcBorders>
              <w:top w:val="single" w:sz="6" w:space="0" w:color="auto"/>
              <w:left w:val="single" w:sz="6" w:space="0" w:color="auto"/>
              <w:bottom w:val="single" w:sz="6" w:space="0" w:color="auto"/>
              <w:right w:val="single" w:sz="6" w:space="0" w:color="auto"/>
            </w:tcBorders>
          </w:tcPr>
          <w:p w:rsidR="00042C25" w:rsidRPr="00042C25" w:rsidRDefault="00042C25" w:rsidP="00042C25">
            <w:pPr>
              <w:spacing w:after="120" w:line="240" w:lineRule="auto"/>
              <w:rPr>
                <w:rFonts w:ascii="Arial" w:hAnsi="Arial" w:cs="Arial"/>
                <w:sz w:val="20"/>
                <w:szCs w:val="20"/>
              </w:rPr>
            </w:pPr>
            <w:r w:rsidRPr="00042C25">
              <w:rPr>
                <w:rFonts w:ascii="Arial" w:hAnsi="Arial" w:cs="Arial"/>
                <w:sz w:val="20"/>
                <w:szCs w:val="20"/>
              </w:rPr>
              <w:lastRenderedPageBreak/>
              <w:t>TD 93/7</w:t>
            </w:r>
          </w:p>
        </w:tc>
        <w:tc>
          <w:tcPr>
            <w:tcW w:w="3780" w:type="dxa"/>
            <w:tcBorders>
              <w:top w:val="single" w:sz="6" w:space="0" w:color="auto"/>
              <w:left w:val="single" w:sz="6" w:space="0" w:color="auto"/>
              <w:bottom w:val="single" w:sz="6" w:space="0" w:color="auto"/>
              <w:right w:val="single" w:sz="6" w:space="0" w:color="auto"/>
            </w:tcBorders>
          </w:tcPr>
          <w:p w:rsidR="00042C25" w:rsidRPr="00042C25" w:rsidRDefault="00042C25" w:rsidP="006601A5">
            <w:pPr>
              <w:pStyle w:val="Header"/>
              <w:spacing w:after="120"/>
              <w:ind w:right="47"/>
              <w:rPr>
                <w:rFonts w:ascii="Arial" w:hAnsi="Arial" w:cs="Arial"/>
                <w:sz w:val="20"/>
                <w:szCs w:val="20"/>
              </w:rPr>
            </w:pPr>
            <w:r w:rsidRPr="006601A5">
              <w:rPr>
                <w:rFonts w:ascii="Arial" w:hAnsi="Arial" w:cs="Arial"/>
                <w:color w:val="000000"/>
                <w:sz w:val="20"/>
                <w:szCs w:val="20"/>
              </w:rPr>
              <w:t>Income</w:t>
            </w:r>
            <w:r w:rsidRPr="00042C25">
              <w:rPr>
                <w:rFonts w:ascii="Arial" w:hAnsi="Arial" w:cs="Arial"/>
                <w:sz w:val="20"/>
                <w:szCs w:val="20"/>
              </w:rPr>
              <w:t xml:space="preserve"> tax:  under what circumstances is a strata title body corporate required to lodge an income tax return?</w:t>
            </w:r>
          </w:p>
        </w:tc>
        <w:tc>
          <w:tcPr>
            <w:tcW w:w="4140" w:type="dxa"/>
            <w:tcBorders>
              <w:top w:val="single" w:sz="6" w:space="0" w:color="auto"/>
              <w:left w:val="single" w:sz="6" w:space="0" w:color="auto"/>
              <w:bottom w:val="single" w:sz="6" w:space="0" w:color="auto"/>
              <w:right w:val="single" w:sz="6" w:space="0" w:color="auto"/>
            </w:tcBorders>
          </w:tcPr>
          <w:p w:rsidR="00042C25" w:rsidRPr="00042C25" w:rsidRDefault="00042C25" w:rsidP="006601A5">
            <w:pPr>
              <w:spacing w:after="120" w:line="240" w:lineRule="auto"/>
              <w:rPr>
                <w:rFonts w:ascii="Arial" w:hAnsi="Arial" w:cs="Arial"/>
                <w:sz w:val="20"/>
                <w:szCs w:val="20"/>
              </w:rPr>
            </w:pPr>
            <w:r w:rsidRPr="00042C25">
              <w:rPr>
                <w:rFonts w:ascii="Arial" w:hAnsi="Arial" w:cs="Arial"/>
                <w:color w:val="000000"/>
                <w:sz w:val="20"/>
                <w:szCs w:val="20"/>
              </w:rPr>
              <w:t>Taxation Determination TD 93/7 is withdrawn with effect from 25</w:t>
            </w:r>
            <w:r w:rsidR="006601A5">
              <w:rPr>
                <w:rFonts w:ascii="Arial" w:hAnsi="Arial" w:cs="Arial"/>
                <w:color w:val="000000"/>
                <w:sz w:val="20"/>
                <w:szCs w:val="20"/>
              </w:rPr>
              <w:t> </w:t>
            </w:r>
            <w:r w:rsidRPr="00042C25">
              <w:rPr>
                <w:rFonts w:ascii="Arial" w:hAnsi="Arial" w:cs="Arial"/>
                <w:color w:val="000000"/>
                <w:sz w:val="20"/>
                <w:szCs w:val="20"/>
              </w:rPr>
              <w:t>March</w:t>
            </w:r>
            <w:r w:rsidR="006601A5">
              <w:rPr>
                <w:rFonts w:ascii="Arial" w:hAnsi="Arial" w:cs="Arial"/>
                <w:color w:val="000000"/>
                <w:sz w:val="20"/>
                <w:szCs w:val="20"/>
              </w:rPr>
              <w:t> 2015</w:t>
            </w:r>
            <w:r w:rsidRPr="00042C25">
              <w:rPr>
                <w:rFonts w:ascii="Arial" w:hAnsi="Arial" w:cs="Arial"/>
                <w:color w:val="000000"/>
                <w:sz w:val="20"/>
                <w:szCs w:val="20"/>
              </w:rPr>
              <w:t>.</w:t>
            </w:r>
          </w:p>
        </w:tc>
      </w:tr>
      <w:tr w:rsidR="00042C25" w:rsidRPr="00C51D3C" w:rsidTr="008D17C9">
        <w:trPr>
          <w:cantSplit/>
          <w:trHeight w:val="72"/>
        </w:trPr>
        <w:tc>
          <w:tcPr>
            <w:tcW w:w="1728" w:type="dxa"/>
            <w:tcBorders>
              <w:top w:val="single" w:sz="6" w:space="0" w:color="auto"/>
              <w:left w:val="single" w:sz="6" w:space="0" w:color="auto"/>
              <w:bottom w:val="single" w:sz="6" w:space="0" w:color="auto"/>
              <w:right w:val="single" w:sz="6" w:space="0" w:color="auto"/>
            </w:tcBorders>
          </w:tcPr>
          <w:p w:rsidR="00042C25" w:rsidRPr="00374A06" w:rsidRDefault="00042C25" w:rsidP="00374A06">
            <w:pPr>
              <w:spacing w:after="120" w:line="240" w:lineRule="auto"/>
              <w:rPr>
                <w:rFonts w:ascii="Arial" w:hAnsi="Arial" w:cs="Arial"/>
                <w:sz w:val="20"/>
                <w:szCs w:val="20"/>
              </w:rPr>
            </w:pPr>
            <w:r w:rsidRPr="00374A06">
              <w:rPr>
                <w:rFonts w:ascii="Arial" w:hAnsi="Arial" w:cs="Arial"/>
                <w:sz w:val="20"/>
                <w:szCs w:val="20"/>
              </w:rPr>
              <w:t>TD 93/73</w:t>
            </w:r>
          </w:p>
        </w:tc>
        <w:tc>
          <w:tcPr>
            <w:tcW w:w="3780" w:type="dxa"/>
            <w:tcBorders>
              <w:top w:val="single" w:sz="6" w:space="0" w:color="auto"/>
              <w:left w:val="single" w:sz="6" w:space="0" w:color="auto"/>
              <w:bottom w:val="single" w:sz="6" w:space="0" w:color="auto"/>
              <w:right w:val="single" w:sz="6" w:space="0" w:color="auto"/>
            </w:tcBorders>
          </w:tcPr>
          <w:p w:rsidR="00042C25" w:rsidRPr="00374A06" w:rsidRDefault="00374A06" w:rsidP="006601A5">
            <w:pPr>
              <w:pStyle w:val="Header"/>
              <w:spacing w:after="120"/>
              <w:ind w:right="47"/>
              <w:rPr>
                <w:rFonts w:ascii="Arial" w:hAnsi="Arial" w:cs="Arial"/>
                <w:sz w:val="20"/>
                <w:szCs w:val="20"/>
              </w:rPr>
            </w:pPr>
            <w:r w:rsidRPr="006601A5">
              <w:rPr>
                <w:rFonts w:ascii="Arial" w:hAnsi="Arial" w:cs="Arial"/>
                <w:color w:val="000000"/>
                <w:sz w:val="20"/>
                <w:szCs w:val="20"/>
              </w:rPr>
              <w:t>Income</w:t>
            </w:r>
            <w:r w:rsidRPr="00374A06">
              <w:rPr>
                <w:rFonts w:ascii="Arial" w:hAnsi="Arial" w:cs="Arial"/>
                <w:sz w:val="20"/>
                <w:szCs w:val="20"/>
              </w:rPr>
              <w:t xml:space="preserve"> tax:  will a strata title body corporate be taxed as a non</w:t>
            </w:r>
            <w:r w:rsidRPr="00374A06">
              <w:rPr>
                <w:rFonts w:ascii="Arial" w:hAnsi="Arial" w:cs="Arial"/>
                <w:sz w:val="20"/>
                <w:szCs w:val="20"/>
              </w:rPr>
              <w:noBreakHyphen/>
              <w:t>profit company if it includes non</w:t>
            </w:r>
            <w:r w:rsidRPr="00374A06">
              <w:rPr>
                <w:rFonts w:ascii="Arial" w:hAnsi="Arial" w:cs="Arial"/>
                <w:sz w:val="20"/>
                <w:szCs w:val="20"/>
              </w:rPr>
              <w:noBreakHyphen/>
              <w:t>profit clauses in its by</w:t>
            </w:r>
            <w:r w:rsidRPr="00374A06">
              <w:rPr>
                <w:rFonts w:ascii="Arial" w:hAnsi="Arial" w:cs="Arial"/>
                <w:sz w:val="20"/>
                <w:szCs w:val="20"/>
              </w:rPr>
              <w:noBreakHyphen/>
              <w:t>laws?</w:t>
            </w:r>
          </w:p>
        </w:tc>
        <w:tc>
          <w:tcPr>
            <w:tcW w:w="4140" w:type="dxa"/>
            <w:tcBorders>
              <w:top w:val="single" w:sz="6" w:space="0" w:color="auto"/>
              <w:left w:val="single" w:sz="6" w:space="0" w:color="auto"/>
              <w:bottom w:val="single" w:sz="6" w:space="0" w:color="auto"/>
              <w:right w:val="single" w:sz="6" w:space="0" w:color="auto"/>
            </w:tcBorders>
          </w:tcPr>
          <w:p w:rsidR="00042C25" w:rsidRPr="00374A06" w:rsidRDefault="00374A06" w:rsidP="006601A5">
            <w:pPr>
              <w:spacing w:after="120" w:line="240" w:lineRule="auto"/>
              <w:rPr>
                <w:rFonts w:ascii="Arial" w:hAnsi="Arial" w:cs="Arial"/>
                <w:sz w:val="20"/>
                <w:szCs w:val="20"/>
              </w:rPr>
            </w:pPr>
            <w:r w:rsidRPr="00374A06">
              <w:rPr>
                <w:rFonts w:ascii="Arial" w:hAnsi="Arial" w:cs="Arial"/>
                <w:color w:val="000000"/>
                <w:sz w:val="20"/>
                <w:szCs w:val="20"/>
              </w:rPr>
              <w:t>Taxation Determination TD 93/73 is withdrawn with effect from 25</w:t>
            </w:r>
            <w:r w:rsidR="006601A5">
              <w:rPr>
                <w:rFonts w:ascii="Arial" w:hAnsi="Arial" w:cs="Arial"/>
                <w:color w:val="000000"/>
                <w:sz w:val="20"/>
                <w:szCs w:val="20"/>
              </w:rPr>
              <w:t> </w:t>
            </w:r>
            <w:r w:rsidRPr="00374A06">
              <w:rPr>
                <w:rFonts w:ascii="Arial" w:hAnsi="Arial" w:cs="Arial"/>
                <w:color w:val="000000"/>
                <w:sz w:val="20"/>
                <w:szCs w:val="20"/>
              </w:rPr>
              <w:t>March</w:t>
            </w:r>
            <w:r w:rsidR="006601A5">
              <w:rPr>
                <w:rFonts w:ascii="Arial" w:hAnsi="Arial" w:cs="Arial"/>
                <w:color w:val="000000"/>
                <w:sz w:val="20"/>
                <w:szCs w:val="20"/>
              </w:rPr>
              <w:t> </w:t>
            </w:r>
            <w:r w:rsidRPr="00374A06">
              <w:rPr>
                <w:rFonts w:ascii="Arial" w:hAnsi="Arial" w:cs="Arial"/>
                <w:color w:val="000000"/>
                <w:sz w:val="20"/>
                <w:szCs w:val="20"/>
              </w:rPr>
              <w:t>2015.</w:t>
            </w:r>
          </w:p>
        </w:tc>
      </w:tr>
      <w:tr w:rsidR="00042C25" w:rsidRPr="00C51D3C" w:rsidTr="008D17C9">
        <w:trPr>
          <w:cantSplit/>
          <w:trHeight w:val="72"/>
        </w:trPr>
        <w:tc>
          <w:tcPr>
            <w:tcW w:w="1728" w:type="dxa"/>
            <w:tcBorders>
              <w:top w:val="single" w:sz="6" w:space="0" w:color="auto"/>
              <w:left w:val="single" w:sz="6" w:space="0" w:color="auto"/>
              <w:bottom w:val="single" w:sz="6" w:space="0" w:color="auto"/>
              <w:right w:val="single" w:sz="6" w:space="0" w:color="auto"/>
            </w:tcBorders>
          </w:tcPr>
          <w:p w:rsidR="00042C25" w:rsidRPr="00660E26" w:rsidRDefault="00042C25" w:rsidP="00660E26">
            <w:pPr>
              <w:spacing w:after="120" w:line="240" w:lineRule="auto"/>
              <w:rPr>
                <w:rFonts w:ascii="Arial" w:hAnsi="Arial" w:cs="Arial"/>
                <w:sz w:val="20"/>
                <w:szCs w:val="20"/>
              </w:rPr>
            </w:pPr>
            <w:r w:rsidRPr="00660E26">
              <w:rPr>
                <w:rFonts w:ascii="Arial" w:hAnsi="Arial" w:cs="Arial"/>
                <w:sz w:val="20"/>
                <w:szCs w:val="20"/>
              </w:rPr>
              <w:t>TD 96/22</w:t>
            </w:r>
          </w:p>
        </w:tc>
        <w:tc>
          <w:tcPr>
            <w:tcW w:w="3780" w:type="dxa"/>
            <w:tcBorders>
              <w:top w:val="single" w:sz="6" w:space="0" w:color="auto"/>
              <w:left w:val="single" w:sz="6" w:space="0" w:color="auto"/>
              <w:bottom w:val="single" w:sz="6" w:space="0" w:color="auto"/>
              <w:right w:val="single" w:sz="6" w:space="0" w:color="auto"/>
            </w:tcBorders>
          </w:tcPr>
          <w:p w:rsidR="00042C25" w:rsidRPr="00660E26" w:rsidRDefault="00660E26" w:rsidP="006601A5">
            <w:pPr>
              <w:pStyle w:val="Header"/>
              <w:spacing w:after="120"/>
              <w:ind w:right="47"/>
              <w:rPr>
                <w:rFonts w:ascii="Arial" w:hAnsi="Arial" w:cs="Arial"/>
                <w:sz w:val="20"/>
                <w:szCs w:val="20"/>
              </w:rPr>
            </w:pPr>
            <w:r w:rsidRPr="006601A5">
              <w:rPr>
                <w:rFonts w:ascii="Arial" w:hAnsi="Arial" w:cs="Arial"/>
                <w:color w:val="000000"/>
                <w:sz w:val="20"/>
                <w:szCs w:val="20"/>
              </w:rPr>
              <w:t>Income</w:t>
            </w:r>
            <w:r w:rsidRPr="00660E26">
              <w:rPr>
                <w:rFonts w:ascii="Arial" w:hAnsi="Arial" w:cs="Arial"/>
                <w:sz w:val="20"/>
                <w:szCs w:val="20"/>
              </w:rPr>
              <w:t xml:space="preserve"> tax:  does the interest payable on late levies represent assessable income of a body corporate?</w:t>
            </w:r>
          </w:p>
        </w:tc>
        <w:tc>
          <w:tcPr>
            <w:tcW w:w="4140" w:type="dxa"/>
            <w:tcBorders>
              <w:top w:val="single" w:sz="6" w:space="0" w:color="auto"/>
              <w:left w:val="single" w:sz="6" w:space="0" w:color="auto"/>
              <w:bottom w:val="single" w:sz="6" w:space="0" w:color="auto"/>
              <w:right w:val="single" w:sz="6" w:space="0" w:color="auto"/>
            </w:tcBorders>
          </w:tcPr>
          <w:p w:rsidR="00042C25" w:rsidRPr="00660E26" w:rsidRDefault="00660E26" w:rsidP="006601A5">
            <w:pPr>
              <w:spacing w:after="120" w:line="240" w:lineRule="auto"/>
              <w:rPr>
                <w:rFonts w:ascii="Arial" w:hAnsi="Arial" w:cs="Arial"/>
                <w:sz w:val="20"/>
                <w:szCs w:val="20"/>
              </w:rPr>
            </w:pPr>
            <w:r w:rsidRPr="00660E26">
              <w:rPr>
                <w:rFonts w:ascii="Arial" w:hAnsi="Arial" w:cs="Arial"/>
                <w:color w:val="000000"/>
                <w:sz w:val="20"/>
                <w:szCs w:val="20"/>
              </w:rPr>
              <w:t>Taxation Determination TD 96/22 is withdrawn with effect from 25</w:t>
            </w:r>
            <w:r w:rsidR="006601A5">
              <w:rPr>
                <w:rFonts w:ascii="Arial" w:hAnsi="Arial" w:cs="Arial"/>
                <w:color w:val="000000"/>
                <w:sz w:val="20"/>
                <w:szCs w:val="20"/>
              </w:rPr>
              <w:t> </w:t>
            </w:r>
            <w:r w:rsidRPr="00660E26">
              <w:rPr>
                <w:rFonts w:ascii="Arial" w:hAnsi="Arial" w:cs="Arial"/>
                <w:color w:val="000000"/>
                <w:sz w:val="20"/>
                <w:szCs w:val="20"/>
              </w:rPr>
              <w:t>March</w:t>
            </w:r>
            <w:r w:rsidR="006601A5">
              <w:rPr>
                <w:rFonts w:ascii="Arial" w:hAnsi="Arial" w:cs="Arial"/>
                <w:color w:val="000000"/>
                <w:sz w:val="20"/>
                <w:szCs w:val="20"/>
              </w:rPr>
              <w:t> </w:t>
            </w:r>
            <w:r w:rsidRPr="00660E26">
              <w:rPr>
                <w:rFonts w:ascii="Arial" w:hAnsi="Arial" w:cs="Arial"/>
                <w:color w:val="000000"/>
                <w:sz w:val="20"/>
                <w:szCs w:val="20"/>
              </w:rPr>
              <w:t>2015.</w:t>
            </w:r>
          </w:p>
        </w:tc>
      </w:tr>
    </w:tbl>
    <w:p w:rsidR="00114CB2" w:rsidRPr="00424B97" w:rsidRDefault="00114CB2" w:rsidP="009F712C"/>
    <w:sectPr w:rsidR="00114CB2" w:rsidRPr="00424B97" w:rsidSect="008E4F6C">
      <w:headerReference w:type="first" r:id="rId9"/>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CB2" w:rsidRDefault="00114CB2" w:rsidP="003A707F">
      <w:pPr>
        <w:spacing w:after="0" w:line="240" w:lineRule="auto"/>
      </w:pPr>
      <w:r>
        <w:separator/>
      </w:r>
    </w:p>
  </w:endnote>
  <w:endnote w:type="continuationSeparator" w:id="0">
    <w:p w:rsidR="00114CB2" w:rsidRDefault="00114CB2"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CB2" w:rsidRDefault="00114CB2" w:rsidP="003A707F">
      <w:pPr>
        <w:spacing w:after="0" w:line="240" w:lineRule="auto"/>
      </w:pPr>
      <w:r>
        <w:separator/>
      </w:r>
    </w:p>
  </w:footnote>
  <w:footnote w:type="continuationSeparator" w:id="0">
    <w:p w:rsidR="00114CB2" w:rsidRDefault="00114CB2"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114CB2" w:rsidRPr="005E7AE5" w:rsidTr="0095650D">
      <w:trPr>
        <w:trHeight w:val="984"/>
      </w:trPr>
      <w:tc>
        <w:tcPr>
          <w:tcW w:w="1263" w:type="dxa"/>
          <w:tcBorders>
            <w:top w:val="single" w:sz="4" w:space="0" w:color="auto"/>
            <w:left w:val="nil"/>
            <w:bottom w:val="single" w:sz="4" w:space="0" w:color="auto"/>
            <w:right w:val="nil"/>
          </w:tcBorders>
        </w:tcPr>
        <w:p w:rsidR="00114CB2" w:rsidRPr="005E7AE5" w:rsidRDefault="00DE0C27" w:rsidP="00840A06">
          <w:pPr>
            <w:spacing w:before="60" w:after="0"/>
            <w:ind w:left="-51"/>
            <w:rPr>
              <w:rFonts w:ascii="Arial" w:hAnsi="Arial"/>
              <w:sz w:val="12"/>
            </w:rPr>
          </w:pPr>
          <w:bookmarkStart w:id="7" w:name="OLE_LINK2"/>
          <w:r>
            <w:rPr>
              <w:rFonts w:ascii="Arial" w:hAnsi="Arial"/>
              <w:noProof/>
              <w:sz w:val="12"/>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1.75pt;height:41.25pt;visibility:visible">
                <v:imagedata r:id="rId1" o:title=""/>
              </v:shape>
            </w:pict>
          </w:r>
        </w:p>
      </w:tc>
      <w:tc>
        <w:tcPr>
          <w:tcW w:w="4435" w:type="dxa"/>
          <w:tcBorders>
            <w:top w:val="single" w:sz="4" w:space="0" w:color="auto"/>
            <w:left w:val="nil"/>
            <w:bottom w:val="single" w:sz="4" w:space="0" w:color="auto"/>
            <w:right w:val="nil"/>
          </w:tcBorders>
        </w:tcPr>
        <w:p w:rsidR="00114CB2" w:rsidRPr="005E7AE5" w:rsidRDefault="00114CB2" w:rsidP="00840A06">
          <w:pPr>
            <w:spacing w:before="60" w:after="0" w:line="460" w:lineRule="exact"/>
            <w:rPr>
              <w:rFonts w:ascii="Arial" w:hAnsi="Arial" w:cs="Arial"/>
              <w:b/>
              <w:spacing w:val="-2"/>
              <w:sz w:val="44"/>
              <w:szCs w:val="44"/>
            </w:rPr>
          </w:pPr>
          <w:r w:rsidRPr="005E7AE5">
            <w:rPr>
              <w:rFonts w:ascii="Arial" w:hAnsi="Arial" w:cs="Arial"/>
              <w:b/>
              <w:spacing w:val="-2"/>
              <w:sz w:val="44"/>
              <w:szCs w:val="44"/>
            </w:rPr>
            <w:t>Commonwealth</w:t>
          </w:r>
          <w:r w:rsidRPr="005E7AE5">
            <w:rPr>
              <w:rFonts w:ascii="Arial" w:hAnsi="Arial" w:cs="Arial"/>
              <w:b/>
              <w:spacing w:val="-2"/>
              <w:sz w:val="44"/>
              <w:szCs w:val="44"/>
            </w:rPr>
            <w:br/>
            <w:t xml:space="preserve">of </w:t>
          </w:r>
          <w:smartTag w:uri="urn:schemas-microsoft-com:office:smarttags" w:element="country-region">
            <w:smartTag w:uri="urn:schemas-microsoft-com:office:smarttags" w:element="place">
              <w:r w:rsidRPr="005E7AE5">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cBorders>
        </w:tcPr>
        <w:p w:rsidR="00114CB2" w:rsidRPr="005E7AE5" w:rsidRDefault="00114CB2" w:rsidP="00840A06">
          <w:pPr>
            <w:spacing w:before="180" w:after="0" w:line="800" w:lineRule="exact"/>
            <w:jc w:val="right"/>
            <w:rPr>
              <w:rFonts w:ascii="Arial" w:hAnsi="Arial" w:cs="Arial"/>
              <w:b/>
              <w:sz w:val="100"/>
              <w:szCs w:val="100"/>
            </w:rPr>
          </w:pPr>
          <w:r w:rsidRPr="005E7AE5">
            <w:rPr>
              <w:rFonts w:ascii="Arial" w:hAnsi="Arial" w:cs="Arial"/>
              <w:b/>
              <w:sz w:val="100"/>
              <w:szCs w:val="100"/>
            </w:rPr>
            <w:t>Gazette</w:t>
          </w:r>
        </w:p>
      </w:tc>
    </w:tr>
    <w:tr w:rsidR="00114CB2" w:rsidRPr="005E7AE5" w:rsidTr="00840A06">
      <w:trPr>
        <w:trHeight w:val="340"/>
      </w:trPr>
      <w:tc>
        <w:tcPr>
          <w:tcW w:w="5698" w:type="dxa"/>
          <w:gridSpan w:val="2"/>
          <w:tcBorders>
            <w:top w:val="single" w:sz="4" w:space="0" w:color="auto"/>
            <w:left w:val="nil"/>
            <w:bottom w:val="single" w:sz="4" w:space="0" w:color="auto"/>
            <w:right w:val="nil"/>
          </w:tcBorders>
          <w:vAlign w:val="bottom"/>
        </w:tcPr>
        <w:p w:rsidR="00114CB2" w:rsidRPr="005E7AE5" w:rsidRDefault="00114CB2" w:rsidP="00840A06">
          <w:pPr>
            <w:spacing w:after="0"/>
            <w:ind w:left="-51"/>
            <w:rPr>
              <w:rFonts w:ascii="Arial" w:hAnsi="Arial" w:cs="Arial"/>
              <w:sz w:val="14"/>
              <w:szCs w:val="14"/>
            </w:rPr>
          </w:pPr>
          <w:bookmarkStart w:id="8" w:name="GazNo"/>
          <w:bookmarkEnd w:id="8"/>
          <w:r w:rsidRPr="005E7AE5">
            <w:rPr>
              <w:rFonts w:ascii="Arial" w:hAnsi="Arial" w:cs="Arial"/>
              <w:sz w:val="14"/>
              <w:szCs w:val="14"/>
            </w:rPr>
            <w:t xml:space="preserve">Published by the Commonwealth of </w:t>
          </w:r>
          <w:smartTag w:uri="urn:schemas-microsoft-com:office:smarttags" w:element="place">
            <w:smartTag w:uri="urn:schemas-microsoft-com:office:smarttags" w:element="country-region">
              <w:r w:rsidRPr="005E7AE5">
                <w:rPr>
                  <w:rFonts w:ascii="Arial" w:hAnsi="Arial" w:cs="Arial"/>
                  <w:sz w:val="14"/>
                  <w:szCs w:val="14"/>
                </w:rPr>
                <w:t>Australia</w:t>
              </w:r>
            </w:smartTag>
          </w:smartTag>
        </w:p>
      </w:tc>
      <w:tc>
        <w:tcPr>
          <w:tcW w:w="3979" w:type="dxa"/>
          <w:tcBorders>
            <w:top w:val="single" w:sz="4" w:space="0" w:color="auto"/>
            <w:left w:val="nil"/>
            <w:bottom w:val="single" w:sz="4" w:space="0" w:color="auto"/>
            <w:right w:val="nil"/>
          </w:tcBorders>
          <w:shd w:val="clear" w:color="auto" w:fill="000000"/>
          <w:vAlign w:val="bottom"/>
        </w:tcPr>
        <w:p w:rsidR="00114CB2" w:rsidRPr="005E7AE5" w:rsidRDefault="00114CB2" w:rsidP="00840A06">
          <w:pPr>
            <w:spacing w:after="0"/>
            <w:jc w:val="right"/>
            <w:rPr>
              <w:rFonts w:ascii="Arial" w:hAnsi="Arial" w:cs="Arial"/>
              <w:b/>
              <w:sz w:val="24"/>
              <w:szCs w:val="24"/>
            </w:rPr>
          </w:pPr>
          <w:r w:rsidRPr="005E7AE5">
            <w:rPr>
              <w:rFonts w:ascii="Arial" w:hAnsi="Arial" w:cs="Arial"/>
              <w:b/>
              <w:sz w:val="24"/>
              <w:szCs w:val="24"/>
            </w:rPr>
            <w:t>GOVERNMENT NOTICES</w:t>
          </w:r>
        </w:p>
      </w:tc>
    </w:tr>
    <w:bookmarkEnd w:id="7"/>
  </w:tbl>
  <w:p w:rsidR="00114CB2" w:rsidRPr="003A707F" w:rsidRDefault="00114CB2" w:rsidP="00F40885">
    <w:pPr>
      <w:pStyle w:val="Header"/>
      <w:rPr>
        <w:sz w:val="2"/>
        <w:szCs w:val="2"/>
      </w:rPr>
    </w:pPr>
  </w:p>
  <w:p w:rsidR="00114CB2" w:rsidRPr="00F40885" w:rsidRDefault="00114CB2">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98356B"/>
    <w:multiLevelType w:val="hybridMultilevel"/>
    <w:tmpl w:val="019071E6"/>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
    <w:nsid w:val="7FA2515F"/>
    <w:multiLevelType w:val="hybridMultilevel"/>
    <w:tmpl w:val="8DC8A082"/>
    <w:lvl w:ilvl="0" w:tplc="0C09000F">
      <w:start w:val="1"/>
      <w:numFmt w:val="decimal"/>
      <w:lvlText w:val="%1."/>
      <w:lvlJc w:val="left"/>
      <w:pPr>
        <w:tabs>
          <w:tab w:val="num" w:pos="720"/>
        </w:tabs>
        <w:ind w:left="720" w:hanging="360"/>
      </w:pPr>
    </w:lvl>
    <w:lvl w:ilvl="1" w:tplc="C3807CDC">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7FC32CC3"/>
    <w:multiLevelType w:val="hybridMultilevel"/>
    <w:tmpl w:val="4E629648"/>
    <w:lvl w:ilvl="0" w:tplc="71A2D9D0">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1433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4F6C"/>
    <w:rsid w:val="00007360"/>
    <w:rsid w:val="00042C25"/>
    <w:rsid w:val="000D1365"/>
    <w:rsid w:val="000E1F2B"/>
    <w:rsid w:val="00114CB2"/>
    <w:rsid w:val="00141674"/>
    <w:rsid w:val="001C2AAD"/>
    <w:rsid w:val="001F6E54"/>
    <w:rsid w:val="00237961"/>
    <w:rsid w:val="00245DFF"/>
    <w:rsid w:val="00280BCD"/>
    <w:rsid w:val="002B6E42"/>
    <w:rsid w:val="003577F9"/>
    <w:rsid w:val="00374A06"/>
    <w:rsid w:val="003A707F"/>
    <w:rsid w:val="003B0EC1"/>
    <w:rsid w:val="003B573B"/>
    <w:rsid w:val="003F2CBD"/>
    <w:rsid w:val="00424B97"/>
    <w:rsid w:val="004B2753"/>
    <w:rsid w:val="004B3B7E"/>
    <w:rsid w:val="004C5A5D"/>
    <w:rsid w:val="00520873"/>
    <w:rsid w:val="00573D44"/>
    <w:rsid w:val="005E7AE5"/>
    <w:rsid w:val="005E7E45"/>
    <w:rsid w:val="006601A5"/>
    <w:rsid w:val="00660E26"/>
    <w:rsid w:val="00675840"/>
    <w:rsid w:val="006B38CC"/>
    <w:rsid w:val="00764C02"/>
    <w:rsid w:val="00773255"/>
    <w:rsid w:val="0079514A"/>
    <w:rsid w:val="007C2E81"/>
    <w:rsid w:val="007C490F"/>
    <w:rsid w:val="007E2CA6"/>
    <w:rsid w:val="00840A06"/>
    <w:rsid w:val="008439B7"/>
    <w:rsid w:val="0087253F"/>
    <w:rsid w:val="008D17C9"/>
    <w:rsid w:val="008D3825"/>
    <w:rsid w:val="008E4F6C"/>
    <w:rsid w:val="00927D03"/>
    <w:rsid w:val="0093611B"/>
    <w:rsid w:val="0094219E"/>
    <w:rsid w:val="00943B8D"/>
    <w:rsid w:val="009539C7"/>
    <w:rsid w:val="0095650D"/>
    <w:rsid w:val="00970CCB"/>
    <w:rsid w:val="009C1992"/>
    <w:rsid w:val="009F4A43"/>
    <w:rsid w:val="009F712C"/>
    <w:rsid w:val="00A00F21"/>
    <w:rsid w:val="00A12BB4"/>
    <w:rsid w:val="00A41F5C"/>
    <w:rsid w:val="00A437B0"/>
    <w:rsid w:val="00A60CE8"/>
    <w:rsid w:val="00A83BCC"/>
    <w:rsid w:val="00AB6987"/>
    <w:rsid w:val="00AD0943"/>
    <w:rsid w:val="00AE208E"/>
    <w:rsid w:val="00B4706B"/>
    <w:rsid w:val="00B733FA"/>
    <w:rsid w:val="00B84226"/>
    <w:rsid w:val="00C262E0"/>
    <w:rsid w:val="00C51D3C"/>
    <w:rsid w:val="00C63C4E"/>
    <w:rsid w:val="00CE39B0"/>
    <w:rsid w:val="00D77A88"/>
    <w:rsid w:val="00D92D43"/>
    <w:rsid w:val="00DB7B99"/>
    <w:rsid w:val="00DE0C27"/>
    <w:rsid w:val="00E823AE"/>
    <w:rsid w:val="00E900F6"/>
    <w:rsid w:val="00EB3C1D"/>
    <w:rsid w:val="00ED2E52"/>
    <w:rsid w:val="00F40885"/>
    <w:rsid w:val="00F44FF5"/>
    <w:rsid w:val="00F958B4"/>
    <w:rsid w:val="00FB4339"/>
    <w:rsid w:val="00FF01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contacts" w:name="GivenName"/>
  <w:smartTagType w:namespaceuri="urn:schemas-microsoft-com:office:smarttags" w:name="country-region"/>
  <w:smartTagType w:namespaceuri="urn:schemas:contacts" w:name="Sn"/>
  <w:smartTagType w:namespaceuri="urn:schemas-microsoft-com:office:smarttags" w:name="PersonName"/>
  <w:shapeDefaults>
    <o:shapedefaults v:ext="edit" spidmax="143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B8D"/>
    <w:pPr>
      <w:spacing w:after="200" w:line="276" w:lineRule="auto"/>
    </w:pPr>
    <w:rPr>
      <w:lang w:eastAsia="en-US"/>
    </w:rPr>
  </w:style>
  <w:style w:type="paragraph" w:styleId="Heading3">
    <w:name w:val="heading 3"/>
    <w:basedOn w:val="Normal"/>
    <w:next w:val="Normal"/>
    <w:link w:val="Heading3Char"/>
    <w:uiPriority w:val="99"/>
    <w:qFormat/>
    <w:locked/>
    <w:rsid w:val="0094219E"/>
    <w:pPr>
      <w:keepNext/>
      <w:spacing w:before="240" w:after="60" w:line="240" w:lineRule="auto"/>
      <w:outlineLvl w:val="2"/>
    </w:pPr>
    <w:rPr>
      <w:rFonts w:ascii="Arial" w:hAnsi="Arial" w:cs="Arial"/>
      <w:b/>
      <w:bCs/>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94219E"/>
    <w:rPr>
      <w:rFonts w:ascii="Arial" w:hAnsi="Arial" w:cs="Arial"/>
      <w:b/>
      <w:bCs/>
      <w:sz w:val="26"/>
      <w:szCs w:val="26"/>
      <w:lang w:val="en-AU" w:eastAsia="en-AU" w:bidi="ar-SA"/>
    </w:rPr>
  </w:style>
  <w:style w:type="paragraph" w:styleId="BalloonText">
    <w:name w:val="Balloon Text"/>
    <w:basedOn w:val="Normal"/>
    <w:link w:val="BalloonTextChar"/>
    <w:uiPriority w:val="99"/>
    <w:semiHidden/>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7253F"/>
    <w:rPr>
      <w:rFonts w:ascii="Tahoma" w:hAnsi="Tahoma" w:cs="Tahoma"/>
      <w:sz w:val="16"/>
      <w:szCs w:val="16"/>
    </w:rPr>
  </w:style>
  <w:style w:type="paragraph" w:styleId="Header">
    <w:name w:val="header"/>
    <w:aliases w:val="Header Char2 Char,Header Char Char1 Char,Header Char1 Char Char1 Char,Header Char Char Char Char1 Char,Header Char1 Char Char Char Char Char,Header Char Char Char Char Char Char Char,Header Char1 Char1 Char Char,Header Char2"/>
    <w:basedOn w:val="Normal"/>
    <w:link w:val="HeaderChar"/>
    <w:rsid w:val="003A707F"/>
    <w:pPr>
      <w:tabs>
        <w:tab w:val="center" w:pos="4513"/>
        <w:tab w:val="right" w:pos="9026"/>
      </w:tabs>
      <w:spacing w:after="0" w:line="240" w:lineRule="auto"/>
    </w:pPr>
  </w:style>
  <w:style w:type="character" w:customStyle="1" w:styleId="HeaderChar">
    <w:name w:val="Header Char"/>
    <w:aliases w:val="Header Char2 Char Char1,Header Char Char1 Char Char1,Header Char1 Char Char1 Char Char1,Header Char Char Char Char1 Char Char1,Header Char1 Char Char Char Char Char Char1,Header Char Char Char Char Char Char Char Char1,Header Char2 Char1"/>
    <w:basedOn w:val="DefaultParagraphFont"/>
    <w:link w:val="Header"/>
    <w:locked/>
    <w:rsid w:val="003A707F"/>
    <w:rPr>
      <w:rFonts w:cs="Times New Roman"/>
    </w:rPr>
  </w:style>
  <w:style w:type="paragraph" w:styleId="Footer">
    <w:name w:val="footer"/>
    <w:basedOn w:val="Normal"/>
    <w:link w:val="FooterChar"/>
    <w:uiPriority w:val="99"/>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A707F"/>
    <w:rPr>
      <w:rFonts w:cs="Times New Roman"/>
    </w:rPr>
  </w:style>
  <w:style w:type="character" w:styleId="Hyperlink">
    <w:name w:val="Hyperlink"/>
    <w:basedOn w:val="DefaultParagraphFont"/>
    <w:uiPriority w:val="99"/>
    <w:rsid w:val="0094219E"/>
    <w:rPr>
      <w:rFonts w:cs="Times New Roman"/>
      <w:color w:val="0000FF"/>
      <w:u w:val="single"/>
    </w:rPr>
  </w:style>
  <w:style w:type="character" w:customStyle="1" w:styleId="HeaderChar1">
    <w:name w:val="Header Char1"/>
    <w:aliases w:val="Header Char Char,Header Char2 Char Char,Header Char Char1 Char Char,Header Char1 Char Char1 Char Char,Header Char Char Char Char1 Char Char,Header Char1 Char Char Char Char Char Char,Header Char Char Char Char Char Char Char Char"/>
    <w:basedOn w:val="DefaultParagraphFont"/>
    <w:rsid w:val="00E823AE"/>
    <w:rPr>
      <w:sz w:val="24"/>
      <w:lang w:val="en-AU" w:eastAsia="en-AU" w:bidi="ar-SA"/>
    </w:rPr>
  </w:style>
  <w:style w:type="paragraph" w:styleId="NormalWeb">
    <w:name w:val="Normal (Web)"/>
    <w:basedOn w:val="Normal"/>
    <w:unhideWhenUsed/>
    <w:rsid w:val="00A41F5C"/>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CharCharCharCharCharCharChar">
    <w:name w:val="Char Char Char Char Char Char Char"/>
    <w:basedOn w:val="Normal"/>
    <w:autoRedefine/>
    <w:rsid w:val="0079514A"/>
    <w:pPr>
      <w:keepNext/>
      <w:keepLines/>
      <w:spacing w:after="120" w:line="240" w:lineRule="auto"/>
    </w:pPr>
    <w:rPr>
      <w:rFonts w:ascii="Arial" w:eastAsia="Times New Roman" w:hAnsi="Arial" w:cs="Arial"/>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w.ato.gov.a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3</Pages>
  <Words>810</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5417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Kelli</dc:creator>
  <cp:keywords/>
  <dc:description/>
  <cp:lastModifiedBy>Glover, Theresa</cp:lastModifiedBy>
  <cp:revision>35</cp:revision>
  <cp:lastPrinted>2013-06-24T01:35:00Z</cp:lastPrinted>
  <dcterms:created xsi:type="dcterms:W3CDTF">2013-09-12T22:07:00Z</dcterms:created>
  <dcterms:modified xsi:type="dcterms:W3CDTF">2015-03-19T02:57:00Z</dcterms:modified>
</cp:coreProperties>
</file>