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57" w:rsidRDefault="00FF19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1957" w:rsidRDefault="00FF19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1957" w:rsidRDefault="00B55A3E">
      <w:pPr>
        <w:spacing w:before="184" w:line="446" w:lineRule="exact"/>
        <w:ind w:left="100" w:right="421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Revocation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Authority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to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carry</w:t>
      </w:r>
      <w:r>
        <w:rPr>
          <w:rFonts w:ascii="Arial"/>
          <w:b/>
          <w:spacing w:val="-13"/>
          <w:sz w:val="40"/>
        </w:rPr>
        <w:t xml:space="preserve"> </w:t>
      </w:r>
      <w:r>
        <w:rPr>
          <w:rFonts w:ascii="Arial"/>
          <w:b/>
          <w:sz w:val="40"/>
        </w:rPr>
        <w:t>on</w:t>
      </w:r>
      <w:r>
        <w:rPr>
          <w:rFonts w:ascii="Arial"/>
          <w:b/>
          <w:spacing w:val="-12"/>
          <w:sz w:val="40"/>
        </w:rPr>
        <w:t xml:space="preserve"> </w:t>
      </w:r>
      <w:r>
        <w:rPr>
          <w:rFonts w:ascii="Arial"/>
          <w:b/>
          <w:sz w:val="40"/>
        </w:rPr>
        <w:t>banking</w:t>
      </w:r>
      <w:r>
        <w:rPr>
          <w:rFonts w:ascii="Arial"/>
          <w:b/>
          <w:w w:val="99"/>
          <w:sz w:val="40"/>
        </w:rPr>
        <w:t xml:space="preserve"> </w:t>
      </w:r>
      <w:r>
        <w:rPr>
          <w:rFonts w:ascii="Arial"/>
          <w:b/>
          <w:sz w:val="40"/>
        </w:rPr>
        <w:t>business</w:t>
      </w:r>
    </w:p>
    <w:p w:rsidR="00FF1957" w:rsidRDefault="00FF1957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FF1957" w:rsidRDefault="00B55A3E">
      <w:pPr>
        <w:spacing w:before="63"/>
        <w:ind w:left="143"/>
        <w:rPr>
          <w:rFonts w:ascii="Arial" w:eastAsia="Arial" w:hAnsi="Arial" w:cs="Arial"/>
          <w:sz w:val="28"/>
          <w:szCs w:val="28"/>
        </w:rPr>
      </w:pPr>
      <w:r>
        <w:rPr>
          <w:rFonts w:ascii="Arial"/>
          <w:i/>
          <w:sz w:val="28"/>
        </w:rPr>
        <w:t>Banking</w:t>
      </w:r>
      <w:r>
        <w:rPr>
          <w:rFonts w:ascii="Arial"/>
          <w:i/>
          <w:spacing w:val="-10"/>
          <w:sz w:val="28"/>
        </w:rPr>
        <w:t xml:space="preserve"> </w:t>
      </w:r>
      <w:r>
        <w:rPr>
          <w:rFonts w:ascii="Arial"/>
          <w:i/>
          <w:sz w:val="28"/>
        </w:rPr>
        <w:t>Act</w:t>
      </w:r>
      <w:r>
        <w:rPr>
          <w:rFonts w:ascii="Arial"/>
          <w:i/>
          <w:spacing w:val="-9"/>
          <w:sz w:val="28"/>
        </w:rPr>
        <w:t xml:space="preserve"> </w:t>
      </w:r>
      <w:r>
        <w:rPr>
          <w:rFonts w:ascii="Arial"/>
          <w:i/>
          <w:sz w:val="28"/>
        </w:rPr>
        <w:t>1959</w:t>
      </w:r>
    </w:p>
    <w:p w:rsidR="00FF1957" w:rsidRDefault="00FF1957">
      <w:pPr>
        <w:spacing w:before="4"/>
        <w:rPr>
          <w:rFonts w:ascii="Arial" w:eastAsia="Arial" w:hAnsi="Arial" w:cs="Arial"/>
          <w:i/>
          <w:sz w:val="9"/>
          <w:szCs w:val="9"/>
        </w:rPr>
      </w:pPr>
    </w:p>
    <w:p w:rsidR="00FF1957" w:rsidRDefault="00B55A3E">
      <w:pPr>
        <w:spacing w:line="30" w:lineRule="atLeast"/>
        <w:ind w:left="127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447.95pt;height:1.55pt;mso-position-horizontal-relative:char;mso-position-vertical-relative:line" coordsize="8959,31">
            <v:group id="_x0000_s1029" style="position:absolute;left:11;top:11;width:8933;height:2" coordorigin="11,11" coordsize="8933,2">
              <v:shape id="_x0000_s1030" style="position:absolute;left:11;top:11;width:8933;height:2" coordorigin="11,11" coordsize="8933,0" path="m11,11r8932,e" filled="f" strokecolor="#7f7f7f" strokeweight="1.06pt">
                <v:path arrowok="t"/>
              </v:shape>
            </v:group>
            <v:group id="_x0000_s1027" style="position:absolute;left:15;top:20;width:8933;height:2" coordorigin="15,20" coordsize="8933,2">
              <v:shape id="_x0000_s1028" style="position:absolute;left:15;top:20;width:8933;height:2" coordorigin="15,20" coordsize="8933,0" path="m15,20r8933,e" filled="f" strokecolor="#d4d0c8" strokeweight="1.06pt">
                <v:path arrowok="t"/>
              </v:shape>
            </v:group>
            <w10:wrap type="none"/>
            <w10:anchorlock/>
          </v:group>
        </w:pict>
      </w:r>
    </w:p>
    <w:p w:rsidR="00FF1957" w:rsidRDefault="00FF1957">
      <w:pPr>
        <w:rPr>
          <w:rFonts w:ascii="Arial" w:eastAsia="Arial" w:hAnsi="Arial" w:cs="Arial"/>
          <w:i/>
          <w:sz w:val="20"/>
          <w:szCs w:val="20"/>
        </w:rPr>
      </w:pPr>
    </w:p>
    <w:p w:rsidR="00FF1957" w:rsidRDefault="00B55A3E">
      <w:pPr>
        <w:pStyle w:val="Heading1"/>
        <w:spacing w:before="188"/>
      </w:pPr>
      <w:r>
        <w:rPr>
          <w:spacing w:val="-2"/>
        </w:rPr>
        <w:t>SINCE</w:t>
      </w:r>
    </w:p>
    <w:p w:rsidR="00FF1957" w:rsidRDefault="00FF195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FF1957" w:rsidRDefault="00B55A3E">
      <w:pPr>
        <w:numPr>
          <w:ilvl w:val="0"/>
          <w:numId w:val="1"/>
        </w:numPr>
        <w:tabs>
          <w:tab w:val="left" w:pos="820"/>
        </w:tabs>
        <w:spacing w:before="77" w:line="230" w:lineRule="auto"/>
        <w:ind w:right="4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27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2"/>
          <w:sz w:val="24"/>
        </w:rPr>
        <w:t>May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2015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University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Credit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Society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Limited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sz w:val="24"/>
        </w:rPr>
        <w:t>ABN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90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087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651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901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(the</w:t>
      </w:r>
      <w:r>
        <w:rPr>
          <w:rFonts w:ascii="Times New Roman"/>
          <w:spacing w:val="29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ADI)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applied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writing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APRA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subsection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9A(1)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Banking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Act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1959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sz w:val="24"/>
        </w:rPr>
        <w:t>(the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Act),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revoke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authority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carry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banking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business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Australia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(the</w:t>
      </w:r>
      <w:r>
        <w:rPr>
          <w:rFonts w:ascii="Times New Roman"/>
          <w:spacing w:val="2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Authority);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</w:p>
    <w:p w:rsidR="00FF1957" w:rsidRDefault="00FF1957">
      <w:pPr>
        <w:spacing w:before="6"/>
        <w:rPr>
          <w:rFonts w:ascii="Times New Roman" w:eastAsia="Times New Roman" w:hAnsi="Times New Roman" w:cs="Times New Roman"/>
        </w:rPr>
      </w:pPr>
    </w:p>
    <w:p w:rsidR="00FF1957" w:rsidRDefault="00B55A3E">
      <w:pPr>
        <w:numPr>
          <w:ilvl w:val="0"/>
          <w:numId w:val="1"/>
        </w:numPr>
        <w:tabs>
          <w:tab w:val="left" w:pos="820"/>
        </w:tabs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am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satisfied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revocation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Authority:</w:t>
      </w:r>
    </w:p>
    <w:p w:rsidR="00FF1957" w:rsidRDefault="00B55A3E">
      <w:pPr>
        <w:numPr>
          <w:ilvl w:val="1"/>
          <w:numId w:val="1"/>
        </w:numPr>
        <w:tabs>
          <w:tab w:val="left" w:pos="1483"/>
        </w:tabs>
        <w:spacing w:line="264" w:lineRule="exact"/>
        <w:ind w:hanging="6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would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contrary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national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interest;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FF1957" w:rsidRDefault="00B55A3E">
      <w:pPr>
        <w:numPr>
          <w:ilvl w:val="1"/>
          <w:numId w:val="1"/>
        </w:numPr>
        <w:tabs>
          <w:tab w:val="left" w:pos="1483"/>
        </w:tabs>
        <w:spacing w:line="270" w:lineRule="exact"/>
        <w:ind w:hanging="6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would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contrary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interests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depositors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ADI,</w:t>
      </w:r>
    </w:p>
    <w:p w:rsidR="00FF1957" w:rsidRDefault="00FF195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F1957" w:rsidRDefault="00B55A3E">
      <w:pPr>
        <w:spacing w:line="268" w:lineRule="exact"/>
        <w:ind w:left="100" w:right="4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Keith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Chapman,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delegate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APRA,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subsection</w:t>
      </w:r>
      <w:r>
        <w:rPr>
          <w:rFonts w:ascii="Times New Roman"/>
          <w:spacing w:val="-3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9A(</w:t>
      </w:r>
      <w:proofErr w:type="gramEnd"/>
      <w:r>
        <w:rPr>
          <w:rFonts w:ascii="Times New Roman"/>
          <w:spacing w:val="-1"/>
          <w:sz w:val="24"/>
        </w:rPr>
        <w:t>1)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Act,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REVOKE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0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Authority.</w:t>
      </w:r>
    </w:p>
    <w:p w:rsidR="00FF1957" w:rsidRDefault="00FF19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1957" w:rsidRDefault="00FF19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1957" w:rsidRDefault="00FF19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1957" w:rsidRDefault="00FF195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FF1957" w:rsidRDefault="00B55A3E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Dated 6 August 2015</w:t>
      </w:r>
    </w:p>
    <w:p w:rsidR="00FF1957" w:rsidRDefault="00FF19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1957" w:rsidRPr="00B55A3E" w:rsidRDefault="00B55A3E" w:rsidP="00B55A3E">
      <w:pPr>
        <w:spacing w:before="69"/>
        <w:ind w:left="100"/>
        <w:rPr>
          <w:rFonts w:ascii="Times New Roman"/>
          <w:spacing w:val="-1"/>
          <w:sz w:val="24"/>
        </w:rPr>
      </w:pPr>
      <w:r w:rsidRPr="00B55A3E">
        <w:rPr>
          <w:rFonts w:ascii="Times New Roman"/>
          <w:spacing w:val="-1"/>
          <w:sz w:val="24"/>
        </w:rPr>
        <w:t>[Signed]</w:t>
      </w:r>
    </w:p>
    <w:p w:rsidR="00B55A3E" w:rsidRDefault="00B55A3E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FF1957" w:rsidRDefault="00FF1957">
      <w:pPr>
        <w:spacing w:before="69" w:line="27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FF1957" w:rsidRDefault="00B55A3E">
      <w:pPr>
        <w:spacing w:line="266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Keith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Chapman</w:t>
      </w:r>
    </w:p>
    <w:p w:rsidR="00FF1957" w:rsidRDefault="00B55A3E">
      <w:pPr>
        <w:spacing w:before="9" w:line="264" w:lineRule="exact"/>
        <w:ind w:left="100" w:right="60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Executive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pacing w:val="-1"/>
          <w:sz w:val="24"/>
        </w:rPr>
        <w:t>General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Manager</w:t>
      </w:r>
      <w:r>
        <w:rPr>
          <w:rFonts w:ascii="Times New Roman"/>
          <w:spacing w:val="22"/>
          <w:w w:val="99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Specialised</w:t>
      </w:r>
      <w:proofErr w:type="spellEnd"/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Institutions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1"/>
          <w:sz w:val="24"/>
        </w:rPr>
        <w:t>Division</w:t>
      </w:r>
    </w:p>
    <w:p w:rsidR="00FF1957" w:rsidRDefault="00FF1957">
      <w:pPr>
        <w:spacing w:line="264" w:lineRule="exact"/>
        <w:rPr>
          <w:rFonts w:ascii="Times New Roman" w:eastAsia="Times New Roman" w:hAnsi="Times New Roman" w:cs="Times New Roman"/>
          <w:sz w:val="24"/>
          <w:szCs w:val="24"/>
        </w:rPr>
        <w:sectPr w:rsidR="00FF1957" w:rsidSect="00B55A3E">
          <w:headerReference w:type="default" r:id="rId8"/>
          <w:footerReference w:type="default" r:id="rId9"/>
          <w:type w:val="continuous"/>
          <w:pgSz w:w="11910" w:h="16840"/>
          <w:pgMar w:top="1811" w:right="1340" w:bottom="240" w:left="1340" w:header="426" w:footer="46" w:gutter="0"/>
          <w:pgNumType w:start="1"/>
          <w:cols w:space="720"/>
        </w:sectPr>
      </w:pPr>
    </w:p>
    <w:p w:rsidR="00FF1957" w:rsidRDefault="00B55A3E">
      <w:pPr>
        <w:tabs>
          <w:tab w:val="left" w:pos="6769"/>
        </w:tabs>
        <w:spacing w:before="81"/>
        <w:ind w:left="102"/>
        <w:rPr>
          <w:rFonts w:ascii="Times New Roman" w:eastAsia="Times New Roman" w:hAnsi="Times New Roman" w:cs="Times New Roman"/>
          <w:sz w:val="19"/>
          <w:szCs w:val="19"/>
        </w:rPr>
      </w:pPr>
      <w:bookmarkStart w:id="2" w:name="_GoBack"/>
      <w:bookmarkEnd w:id="2"/>
      <w:r>
        <w:rPr>
          <w:rFonts w:ascii="Arial"/>
          <w:b/>
          <w:spacing w:val="-1"/>
          <w:w w:val="95"/>
          <w:position w:val="-4"/>
          <w:sz w:val="24"/>
        </w:rPr>
        <w:lastRenderedPageBreak/>
        <w:t>Interpretation</w:t>
      </w:r>
      <w:r>
        <w:rPr>
          <w:rFonts w:ascii="Arial"/>
          <w:b/>
          <w:spacing w:val="-1"/>
          <w:w w:val="95"/>
          <w:position w:val="-4"/>
          <w:sz w:val="24"/>
        </w:rPr>
        <w:tab/>
      </w:r>
      <w:r>
        <w:rPr>
          <w:rFonts w:ascii="Times New Roman"/>
          <w:sz w:val="19"/>
        </w:rPr>
        <w:t>Document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ID:</w:t>
      </w:r>
      <w:r>
        <w:rPr>
          <w:rFonts w:ascii="Times New Roman"/>
          <w:spacing w:val="33"/>
          <w:sz w:val="19"/>
        </w:rPr>
        <w:t xml:space="preserve"> </w:t>
      </w:r>
      <w:r>
        <w:rPr>
          <w:rFonts w:ascii="Times New Roman"/>
          <w:sz w:val="19"/>
        </w:rPr>
        <w:t>218738</w:t>
      </w:r>
    </w:p>
    <w:p w:rsidR="00FF1957" w:rsidRDefault="00B55A3E">
      <w:pPr>
        <w:pStyle w:val="Heading1"/>
        <w:spacing w:before="102"/>
        <w:ind w:left="102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Notice</w:t>
      </w:r>
    </w:p>
    <w:p w:rsidR="00FF1957" w:rsidRDefault="00B55A3E">
      <w:pPr>
        <w:spacing w:before="113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APRA</w:t>
      </w:r>
      <w:r>
        <w:rPr>
          <w:rFonts w:ascii="Times New Roman"/>
          <w:b/>
          <w:i/>
          <w:spacing w:val="-14"/>
          <w:sz w:val="24"/>
        </w:rPr>
        <w:t xml:space="preserve"> </w:t>
      </w:r>
      <w:r>
        <w:rPr>
          <w:rFonts w:ascii="Times New Roman"/>
          <w:spacing w:val="-1"/>
          <w:sz w:val="24"/>
        </w:rPr>
        <w:t>means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Australian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Prudential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Regulation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Authority.</w:t>
      </w:r>
    </w:p>
    <w:p w:rsidR="00FF1957" w:rsidRDefault="00B55A3E">
      <w:pPr>
        <w:spacing w:before="121" w:line="264" w:lineRule="exact"/>
        <w:ind w:left="102" w:right="11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2"/>
          <w:sz w:val="24"/>
        </w:rPr>
        <w:t>ADI</w:t>
      </w:r>
      <w:r>
        <w:rPr>
          <w:rFonts w:ascii="Times New Roman"/>
          <w:b/>
          <w:i/>
          <w:spacing w:val="-10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short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authorised</w:t>
      </w:r>
      <w:proofErr w:type="spell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deposit-taking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institution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given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subsection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5(1)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pacing w:val="-1"/>
          <w:sz w:val="24"/>
        </w:rPr>
        <w:t>Act.</w:t>
      </w:r>
    </w:p>
    <w:p w:rsidR="00FF1957" w:rsidRDefault="00B55A3E">
      <w:pPr>
        <w:spacing w:before="112"/>
        <w:ind w:left="1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i/>
          <w:spacing w:val="-1"/>
          <w:sz w:val="24"/>
        </w:rPr>
        <w:t>banking</w:t>
      </w:r>
      <w:proofErr w:type="gramEnd"/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pacing w:val="-1"/>
          <w:sz w:val="24"/>
        </w:rPr>
        <w:t>business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subsection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5(1)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Act.</w:t>
      </w:r>
    </w:p>
    <w:p w:rsidR="00FF1957" w:rsidRDefault="00FF1957">
      <w:pPr>
        <w:rPr>
          <w:rFonts w:ascii="Times New Roman" w:eastAsia="Times New Roman" w:hAnsi="Times New Roman" w:cs="Times New Roman"/>
          <w:sz w:val="24"/>
          <w:szCs w:val="24"/>
        </w:rPr>
        <w:sectPr w:rsidR="00FF1957" w:rsidSect="00B55A3E">
          <w:headerReference w:type="default" r:id="rId10"/>
          <w:pgSz w:w="11910" w:h="16840"/>
          <w:pgMar w:top="1386" w:right="1340" w:bottom="240" w:left="1400" w:header="568" w:footer="46" w:gutter="0"/>
          <w:cols w:space="720"/>
        </w:sectPr>
      </w:pPr>
    </w:p>
    <w:p w:rsidR="00FF1957" w:rsidRDefault="00B55A3E">
      <w:pPr>
        <w:spacing w:before="121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1</w:t>
      </w:r>
    </w:p>
    <w:p w:rsidR="00FF1957" w:rsidRDefault="00B55A3E">
      <w:pPr>
        <w:pStyle w:val="BodyText"/>
        <w:spacing w:before="116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9A(</w:t>
      </w:r>
      <w:proofErr w:type="gramEnd"/>
      <w:r>
        <w:rPr>
          <w:w w:val="105"/>
        </w:rPr>
        <w:t>5A)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notice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revocation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authority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state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the</w:t>
      </w:r>
    </w:p>
    <w:p w:rsidR="00FF1957" w:rsidRDefault="00FF1957">
      <w:pPr>
        <w:sectPr w:rsidR="00FF1957" w:rsidSect="00B55A3E">
          <w:type w:val="continuous"/>
          <w:pgSz w:w="11910" w:h="16840"/>
          <w:pgMar w:top="1386" w:right="1340" w:bottom="240" w:left="1400" w:header="568" w:footer="720" w:gutter="0"/>
          <w:cols w:num="2" w:space="720" w:equalWidth="0">
            <w:col w:w="628" w:space="260"/>
            <w:col w:w="8282"/>
          </w:cols>
        </w:sectPr>
      </w:pPr>
    </w:p>
    <w:p w:rsidR="00FF1957" w:rsidRDefault="00B55A3E">
      <w:pPr>
        <w:pStyle w:val="BodyText"/>
        <w:spacing w:line="242" w:lineRule="auto"/>
        <w:ind w:right="264"/>
      </w:pPr>
      <w:r>
        <w:rPr>
          <w:w w:val="105"/>
        </w:rPr>
        <w:lastRenderedPageBreak/>
        <w:t>authority</w:t>
      </w:r>
      <w:r>
        <w:rPr>
          <w:spacing w:val="-9"/>
          <w:w w:val="105"/>
        </w:rPr>
        <w:t xml:space="preserve"> </w:t>
      </w:r>
      <w:r>
        <w:rPr>
          <w:w w:val="105"/>
        </w:rPr>
        <w:t>continues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effect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relation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specified</w:t>
      </w:r>
      <w:r>
        <w:rPr>
          <w:spacing w:val="-7"/>
          <w:w w:val="105"/>
        </w:rPr>
        <w:t xml:space="preserve"> </w:t>
      </w:r>
      <w:r>
        <w:rPr>
          <w:w w:val="105"/>
        </w:rPr>
        <w:t>matter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specified</w:t>
      </w:r>
      <w:r>
        <w:rPr>
          <w:spacing w:val="-7"/>
          <w:w w:val="105"/>
        </w:rPr>
        <w:t xml:space="preserve"> </w:t>
      </w:r>
      <w:r>
        <w:rPr>
          <w:w w:val="105"/>
        </w:rPr>
        <w:t>period,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though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revocation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had</w:t>
      </w:r>
      <w:r>
        <w:rPr>
          <w:spacing w:val="153"/>
          <w:w w:val="103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happened,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purposes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specified</w:t>
      </w:r>
      <w:r>
        <w:rPr>
          <w:spacing w:val="-5"/>
          <w:w w:val="105"/>
        </w:rPr>
        <w:t xml:space="preserve"> </w:t>
      </w:r>
      <w:r>
        <w:rPr>
          <w:w w:val="105"/>
        </w:rPr>
        <w:t>provision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regulations,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specified</w:t>
      </w:r>
      <w:r>
        <w:rPr>
          <w:spacing w:val="-5"/>
          <w:w w:val="105"/>
        </w:rPr>
        <w:t xml:space="preserve"> </w:t>
      </w:r>
      <w:r>
        <w:rPr>
          <w:w w:val="105"/>
        </w:rPr>
        <w:t>provision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149"/>
          <w:w w:val="103"/>
        </w:rPr>
        <w:t xml:space="preserve"> </w:t>
      </w:r>
      <w:r>
        <w:rPr>
          <w:w w:val="105"/>
        </w:rPr>
        <w:t>another</w:t>
      </w:r>
      <w:r>
        <w:rPr>
          <w:spacing w:val="-9"/>
          <w:w w:val="105"/>
        </w:rPr>
        <w:t xml:space="preserve"> </w:t>
      </w:r>
      <w:r>
        <w:rPr>
          <w:w w:val="105"/>
        </w:rPr>
        <w:t>law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Commonwealth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administered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APRA,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specified</w:t>
      </w:r>
      <w:r>
        <w:rPr>
          <w:spacing w:val="-7"/>
          <w:w w:val="105"/>
        </w:rPr>
        <w:t xml:space="preserve"> </w:t>
      </w:r>
      <w:r>
        <w:rPr>
          <w:w w:val="105"/>
        </w:rPr>
        <w:t>provision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prudential</w:t>
      </w:r>
      <w:r>
        <w:rPr>
          <w:spacing w:val="125"/>
          <w:w w:val="103"/>
        </w:rPr>
        <w:t xml:space="preserve"> </w:t>
      </w:r>
      <w:r>
        <w:rPr>
          <w:w w:val="105"/>
        </w:rPr>
        <w:t>standards,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statement</w:t>
      </w:r>
      <w:r>
        <w:rPr>
          <w:spacing w:val="-10"/>
          <w:w w:val="105"/>
        </w:rPr>
        <w:t xml:space="preserve"> </w:t>
      </w:r>
      <w:r>
        <w:rPr>
          <w:w w:val="105"/>
        </w:rPr>
        <w:t>has</w:t>
      </w:r>
      <w:r>
        <w:rPr>
          <w:spacing w:val="-10"/>
          <w:w w:val="105"/>
        </w:rPr>
        <w:t xml:space="preserve"> </w:t>
      </w:r>
      <w:r>
        <w:rPr>
          <w:w w:val="105"/>
        </w:rPr>
        <w:t>effect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accordingly.</w:t>
      </w:r>
    </w:p>
    <w:p w:rsidR="00FF1957" w:rsidRDefault="00FF1957">
      <w:pPr>
        <w:spacing w:line="242" w:lineRule="auto"/>
        <w:sectPr w:rsidR="00FF1957" w:rsidSect="00B55A3E">
          <w:type w:val="continuous"/>
          <w:pgSz w:w="11910" w:h="16840"/>
          <w:pgMar w:top="1386" w:right="1340" w:bottom="240" w:left="1400" w:header="568" w:footer="720" w:gutter="0"/>
          <w:cols w:space="720"/>
        </w:sectPr>
      </w:pPr>
    </w:p>
    <w:p w:rsidR="00FF1957" w:rsidRDefault="00B55A3E">
      <w:pPr>
        <w:spacing w:before="125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2</w:t>
      </w:r>
    </w:p>
    <w:p w:rsidR="00FF1957" w:rsidRDefault="00B55A3E">
      <w:pPr>
        <w:pStyle w:val="BodyText"/>
        <w:spacing w:before="125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9A(</w:t>
      </w:r>
      <w:proofErr w:type="gramEnd"/>
      <w:r>
        <w:rPr>
          <w:w w:val="105"/>
        </w:rPr>
        <w:t>6)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6"/>
          <w:w w:val="105"/>
        </w:rPr>
        <w:t xml:space="preserve"> </w:t>
      </w:r>
      <w:r>
        <w:rPr>
          <w:w w:val="105"/>
        </w:rPr>
        <w:t>APRA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publish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copy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Notice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Gazette</w:t>
      </w:r>
      <w:r>
        <w:rPr>
          <w:i/>
          <w:spacing w:val="-8"/>
          <w:w w:val="105"/>
        </w:rPr>
        <w:t xml:space="preserve"> </w:t>
      </w:r>
      <w:r>
        <w:rPr>
          <w:spacing w:val="1"/>
          <w:w w:val="105"/>
        </w:rPr>
        <w:t>and</w:t>
      </w:r>
    </w:p>
    <w:p w:rsidR="00FF1957" w:rsidRDefault="00FF1957">
      <w:pPr>
        <w:sectPr w:rsidR="00FF1957" w:rsidSect="00B55A3E">
          <w:type w:val="continuous"/>
          <w:pgSz w:w="11910" w:h="16840"/>
          <w:pgMar w:top="1386" w:right="1340" w:bottom="240" w:left="1400" w:header="568" w:footer="720" w:gutter="0"/>
          <w:cols w:num="2" w:space="720" w:equalWidth="0">
            <w:col w:w="628" w:space="212"/>
            <w:col w:w="8330"/>
          </w:cols>
        </w:sectPr>
      </w:pPr>
    </w:p>
    <w:p w:rsidR="00FF1957" w:rsidRDefault="00B55A3E">
      <w:pPr>
        <w:pStyle w:val="BodyText"/>
        <w:spacing w:line="216" w:lineRule="exact"/>
      </w:pPr>
      <w:proofErr w:type="gramStart"/>
      <w:r>
        <w:rPr>
          <w:w w:val="105"/>
        </w:rPr>
        <w:lastRenderedPageBreak/>
        <w:t>may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cause</w:t>
      </w:r>
      <w:r>
        <w:rPr>
          <w:spacing w:val="-8"/>
          <w:w w:val="105"/>
        </w:rPr>
        <w:t xml:space="preserve"> </w:t>
      </w:r>
      <w:r>
        <w:rPr>
          <w:w w:val="105"/>
        </w:rPr>
        <w:t>notice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revocation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published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w w:val="105"/>
        </w:rPr>
        <w:t>way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considers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appropriate.</w:t>
      </w:r>
    </w:p>
    <w:p w:rsidR="00FF1957" w:rsidRDefault="00FF1957">
      <w:pPr>
        <w:spacing w:line="216" w:lineRule="exact"/>
        <w:sectPr w:rsidR="00FF1957" w:rsidSect="00B55A3E">
          <w:type w:val="continuous"/>
          <w:pgSz w:w="11910" w:h="16840"/>
          <w:pgMar w:top="1386" w:right="1340" w:bottom="240" w:left="1400" w:header="568" w:footer="720" w:gutter="0"/>
          <w:cols w:space="720"/>
        </w:sectPr>
      </w:pPr>
    </w:p>
    <w:p w:rsidR="00FF1957" w:rsidRDefault="00B55A3E">
      <w:pPr>
        <w:spacing w:before="132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i/>
          <w:w w:val="105"/>
          <w:sz w:val="19"/>
        </w:rPr>
        <w:lastRenderedPageBreak/>
        <w:t>Note</w:t>
      </w:r>
      <w:r>
        <w:rPr>
          <w:rFonts w:ascii="Times New Roman"/>
          <w:i/>
          <w:spacing w:val="-6"/>
          <w:w w:val="105"/>
          <w:sz w:val="19"/>
        </w:rPr>
        <w:t xml:space="preserve"> </w:t>
      </w:r>
      <w:r>
        <w:rPr>
          <w:rFonts w:ascii="Times New Roman"/>
          <w:i/>
          <w:w w:val="105"/>
          <w:sz w:val="19"/>
        </w:rPr>
        <w:t>3</w:t>
      </w:r>
    </w:p>
    <w:p w:rsidR="00FF1957" w:rsidRDefault="00B55A3E">
      <w:pPr>
        <w:pStyle w:val="BodyText"/>
        <w:spacing w:before="127"/>
      </w:pPr>
      <w:r>
        <w:rPr>
          <w:w w:val="105"/>
        </w:rPr>
        <w:br w:type="column"/>
      </w:r>
      <w:r>
        <w:rPr>
          <w:w w:val="105"/>
        </w:rPr>
        <w:lastRenderedPageBreak/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7"/>
          <w:w w:val="105"/>
        </w:rPr>
        <w:t xml:space="preserve"> </w:t>
      </w:r>
      <w:r>
        <w:rPr>
          <w:w w:val="105"/>
        </w:rPr>
        <w:t>8(1)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body</w:t>
      </w:r>
      <w:r>
        <w:rPr>
          <w:spacing w:val="-7"/>
          <w:w w:val="105"/>
        </w:rPr>
        <w:t xml:space="preserve"> </w:t>
      </w:r>
      <w:r>
        <w:rPr>
          <w:w w:val="105"/>
        </w:rPr>
        <w:t>corporate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guilty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offence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body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corporate</w:t>
      </w:r>
    </w:p>
    <w:p w:rsidR="00FF1957" w:rsidRDefault="00FF1957">
      <w:pPr>
        <w:sectPr w:rsidR="00FF1957" w:rsidSect="00B55A3E">
          <w:type w:val="continuous"/>
          <w:pgSz w:w="11910" w:h="16840"/>
          <w:pgMar w:top="1386" w:right="1340" w:bottom="240" w:left="1400" w:header="568" w:footer="720" w:gutter="0"/>
          <w:cols w:num="2" w:space="720" w:equalWidth="0">
            <w:col w:w="628" w:space="212"/>
            <w:col w:w="8330"/>
          </w:cols>
        </w:sectPr>
      </w:pPr>
    </w:p>
    <w:p w:rsidR="00FF1957" w:rsidRDefault="00B55A3E">
      <w:pPr>
        <w:pStyle w:val="BodyText"/>
        <w:spacing w:line="242" w:lineRule="auto"/>
        <w:ind w:right="264"/>
      </w:pPr>
      <w:proofErr w:type="gramStart"/>
      <w:r>
        <w:rPr>
          <w:w w:val="105"/>
        </w:rPr>
        <w:lastRenderedPageBreak/>
        <w:t>carries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banking</w:t>
      </w:r>
      <w:r>
        <w:rPr>
          <w:spacing w:val="-8"/>
          <w:w w:val="105"/>
        </w:rPr>
        <w:t xml:space="preserve"> </w:t>
      </w:r>
      <w:r>
        <w:rPr>
          <w:w w:val="105"/>
        </w:rPr>
        <w:t>business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Australia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body</w:t>
      </w:r>
      <w:r>
        <w:rPr>
          <w:spacing w:val="-8"/>
          <w:w w:val="105"/>
        </w:rPr>
        <w:t xml:space="preserve"> </w:t>
      </w:r>
      <w:r>
        <w:rPr>
          <w:w w:val="105"/>
        </w:rPr>
        <w:t>corporate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Reserve</w:t>
      </w:r>
      <w:r>
        <w:rPr>
          <w:spacing w:val="-7"/>
          <w:w w:val="105"/>
        </w:rPr>
        <w:t xml:space="preserve"> </w:t>
      </w:r>
      <w:r>
        <w:rPr>
          <w:w w:val="105"/>
        </w:rPr>
        <w:t>Bank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body</w:t>
      </w:r>
      <w:r>
        <w:rPr>
          <w:spacing w:val="-8"/>
          <w:w w:val="105"/>
        </w:rPr>
        <w:t xml:space="preserve"> </w:t>
      </w:r>
      <w:r>
        <w:rPr>
          <w:w w:val="105"/>
        </w:rPr>
        <w:t>corporate</w:t>
      </w:r>
      <w:r>
        <w:rPr>
          <w:spacing w:val="143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ADI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order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force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section</w:t>
      </w:r>
      <w:r>
        <w:rPr>
          <w:spacing w:val="-6"/>
          <w:w w:val="105"/>
        </w:rPr>
        <w:t xml:space="preserve"> </w:t>
      </w:r>
      <w:r>
        <w:rPr>
          <w:w w:val="105"/>
        </w:rPr>
        <w:t>11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Act</w:t>
      </w:r>
      <w:r>
        <w:rPr>
          <w:spacing w:val="-6"/>
          <w:w w:val="105"/>
        </w:rPr>
        <w:t xml:space="preserve"> </w:t>
      </w:r>
      <w:r>
        <w:rPr>
          <w:w w:val="105"/>
        </w:rPr>
        <w:t>determining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subsection</w:t>
      </w:r>
      <w:r>
        <w:rPr>
          <w:spacing w:val="-5"/>
          <w:w w:val="105"/>
        </w:rPr>
        <w:t xml:space="preserve"> </w:t>
      </w:r>
      <w:r>
        <w:rPr>
          <w:w w:val="105"/>
        </w:rPr>
        <w:t>8</w:t>
      </w:r>
    </w:p>
    <w:p w:rsidR="00FF1957" w:rsidRDefault="00B55A3E">
      <w:pPr>
        <w:pStyle w:val="BodyText"/>
      </w:pPr>
      <w:r>
        <w:rPr>
          <w:w w:val="105"/>
        </w:rPr>
        <w:t>(1)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does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apply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body</w:t>
      </w:r>
      <w:r>
        <w:rPr>
          <w:spacing w:val="-5"/>
          <w:w w:val="105"/>
        </w:rPr>
        <w:t xml:space="preserve"> </w:t>
      </w:r>
      <w:r>
        <w:rPr>
          <w:w w:val="105"/>
        </w:rPr>
        <w:t>corporate.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penalty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200</w:t>
      </w:r>
      <w:r>
        <w:rPr>
          <w:spacing w:val="-6"/>
          <w:w w:val="105"/>
        </w:rPr>
        <w:t xml:space="preserve"> </w:t>
      </w:r>
      <w:r>
        <w:rPr>
          <w:w w:val="105"/>
        </w:rPr>
        <w:t>penalty</w:t>
      </w:r>
      <w:r>
        <w:rPr>
          <w:spacing w:val="-6"/>
          <w:w w:val="105"/>
        </w:rPr>
        <w:t xml:space="preserve"> </w:t>
      </w:r>
      <w:r>
        <w:rPr>
          <w:w w:val="105"/>
        </w:rPr>
        <w:t>units</w:t>
      </w:r>
      <w:r>
        <w:rPr>
          <w:spacing w:val="-5"/>
          <w:w w:val="105"/>
        </w:rPr>
        <w:t xml:space="preserve"> </w:t>
      </w:r>
      <w:r>
        <w:rPr>
          <w:w w:val="105"/>
        </w:rPr>
        <w:t>applies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virtue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subsection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4B</w:t>
      </w:r>
    </w:p>
    <w:p w:rsidR="00FF1957" w:rsidRDefault="00B55A3E">
      <w:pPr>
        <w:pStyle w:val="BodyText"/>
        <w:spacing w:before="7" w:line="242" w:lineRule="auto"/>
        <w:ind w:right="264"/>
      </w:pPr>
      <w:r>
        <w:rPr>
          <w:w w:val="105"/>
        </w:rPr>
        <w:t>(3)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of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Crimes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Act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1914</w:t>
      </w:r>
      <w:r>
        <w:rPr>
          <w:i/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case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body</w:t>
      </w:r>
      <w:r>
        <w:rPr>
          <w:spacing w:val="-5"/>
          <w:w w:val="105"/>
        </w:rPr>
        <w:t xml:space="preserve"> </w:t>
      </w:r>
      <w:r>
        <w:rPr>
          <w:w w:val="105"/>
        </w:rPr>
        <w:t>corporate,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penalty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exceeding</w:t>
      </w:r>
      <w:r>
        <w:rPr>
          <w:spacing w:val="-6"/>
          <w:w w:val="105"/>
        </w:rPr>
        <w:t xml:space="preserve"> </w:t>
      </w:r>
      <w:r>
        <w:rPr>
          <w:w w:val="105"/>
        </w:rPr>
        <w:t>1,000</w:t>
      </w:r>
      <w:r>
        <w:rPr>
          <w:spacing w:val="-4"/>
          <w:w w:val="105"/>
        </w:rPr>
        <w:t xml:space="preserve"> </w:t>
      </w:r>
      <w:r>
        <w:rPr>
          <w:w w:val="105"/>
        </w:rPr>
        <w:t>penalty</w:t>
      </w:r>
      <w:r>
        <w:rPr>
          <w:spacing w:val="-5"/>
          <w:w w:val="105"/>
        </w:rPr>
        <w:t xml:space="preserve"> </w:t>
      </w:r>
      <w:r>
        <w:rPr>
          <w:w w:val="105"/>
        </w:rPr>
        <w:t>units.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26"/>
          <w:w w:val="103"/>
        </w:rPr>
        <w:t xml:space="preserve"> </w:t>
      </w:r>
      <w:r>
        <w:rPr>
          <w:w w:val="105"/>
        </w:rPr>
        <w:t>virtue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8(2)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offence</w:t>
      </w:r>
      <w:r>
        <w:rPr>
          <w:spacing w:val="-7"/>
          <w:w w:val="105"/>
        </w:rPr>
        <w:t xml:space="preserve"> </w:t>
      </w:r>
      <w:r>
        <w:rPr>
          <w:w w:val="105"/>
        </w:rPr>
        <w:t>against</w:t>
      </w:r>
      <w:r>
        <w:rPr>
          <w:spacing w:val="-8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8(1)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indictable</w:t>
      </w:r>
      <w:r>
        <w:rPr>
          <w:spacing w:val="-7"/>
          <w:w w:val="105"/>
        </w:rPr>
        <w:t xml:space="preserve"> </w:t>
      </w:r>
      <w:r>
        <w:rPr>
          <w:w w:val="105"/>
        </w:rPr>
        <w:t>offence.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Under</w:t>
      </w:r>
      <w:r>
        <w:rPr>
          <w:spacing w:val="135"/>
          <w:w w:val="103"/>
        </w:rPr>
        <w:t xml:space="preserve"> </w:t>
      </w:r>
      <w:r>
        <w:rPr>
          <w:w w:val="105"/>
        </w:rPr>
        <w:t>subsection</w:t>
      </w:r>
      <w:r>
        <w:rPr>
          <w:spacing w:val="-8"/>
          <w:w w:val="105"/>
        </w:rPr>
        <w:t xml:space="preserve"> </w:t>
      </w:r>
      <w:r>
        <w:rPr>
          <w:w w:val="105"/>
        </w:rPr>
        <w:t>8(3)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Act,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body</w:t>
      </w:r>
      <w:r>
        <w:rPr>
          <w:spacing w:val="-8"/>
          <w:w w:val="105"/>
        </w:rPr>
        <w:t xml:space="preserve"> </w:t>
      </w:r>
      <w:r>
        <w:rPr>
          <w:w w:val="105"/>
        </w:rPr>
        <w:t>corporate</w:t>
      </w:r>
      <w:r>
        <w:rPr>
          <w:spacing w:val="-8"/>
          <w:w w:val="105"/>
        </w:rPr>
        <w:t xml:space="preserve"> </w:t>
      </w:r>
      <w:r>
        <w:rPr>
          <w:w w:val="105"/>
        </w:rPr>
        <w:t>commits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offence</w:t>
      </w:r>
      <w:r>
        <w:rPr>
          <w:spacing w:val="-8"/>
          <w:w w:val="105"/>
        </w:rPr>
        <w:t xml:space="preserve"> </w:t>
      </w:r>
      <w:r>
        <w:rPr>
          <w:w w:val="105"/>
        </w:rPr>
        <w:t>against</w:t>
      </w:r>
      <w:r>
        <w:rPr>
          <w:spacing w:val="-8"/>
          <w:w w:val="105"/>
        </w:rPr>
        <w:t xml:space="preserve"> </w:t>
      </w:r>
      <w:r>
        <w:rPr>
          <w:w w:val="105"/>
        </w:rPr>
        <w:t>subsection</w:t>
      </w:r>
      <w:r>
        <w:rPr>
          <w:spacing w:val="-7"/>
          <w:w w:val="105"/>
        </w:rPr>
        <w:t xml:space="preserve"> </w:t>
      </w:r>
      <w:r>
        <w:rPr>
          <w:w w:val="105"/>
        </w:rPr>
        <w:t>8(1),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body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corporate</w:t>
      </w:r>
      <w:r>
        <w:rPr>
          <w:spacing w:val="135"/>
          <w:w w:val="103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guilty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offence</w:t>
      </w:r>
      <w:r>
        <w:rPr>
          <w:spacing w:val="-6"/>
          <w:w w:val="105"/>
        </w:rPr>
        <w:t xml:space="preserve"> </w:t>
      </w:r>
      <w:r>
        <w:rPr>
          <w:w w:val="105"/>
        </w:rPr>
        <w:t>against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subsection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respect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first</w:t>
      </w:r>
      <w:r>
        <w:rPr>
          <w:spacing w:val="-7"/>
          <w:w w:val="105"/>
        </w:rPr>
        <w:t xml:space="preserve"> </w:t>
      </w:r>
      <w:r>
        <w:rPr>
          <w:w w:val="105"/>
        </w:rPr>
        <w:t>day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offence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committed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141"/>
          <w:w w:val="103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subsequent</w:t>
      </w:r>
      <w:r>
        <w:rPr>
          <w:spacing w:val="-7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(if</w:t>
      </w:r>
      <w:r>
        <w:rPr>
          <w:spacing w:val="-8"/>
          <w:w w:val="105"/>
        </w:rPr>
        <w:t xml:space="preserve"> </w:t>
      </w:r>
      <w:r>
        <w:rPr>
          <w:w w:val="105"/>
        </w:rPr>
        <w:t>any)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gave</w:t>
      </w:r>
      <w:r>
        <w:rPr>
          <w:spacing w:val="-8"/>
          <w:w w:val="105"/>
        </w:rPr>
        <w:t xml:space="preserve"> </w:t>
      </w:r>
      <w:r>
        <w:rPr>
          <w:w w:val="105"/>
        </w:rPr>
        <w:t>rise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body</w:t>
      </w:r>
      <w:r>
        <w:rPr>
          <w:spacing w:val="-8"/>
          <w:w w:val="105"/>
        </w:rPr>
        <w:t xml:space="preserve"> </w:t>
      </w:r>
      <w:r>
        <w:rPr>
          <w:w w:val="105"/>
        </w:rPr>
        <w:t>corporate</w:t>
      </w:r>
      <w:r>
        <w:rPr>
          <w:spacing w:val="-8"/>
          <w:w w:val="105"/>
        </w:rPr>
        <w:t xml:space="preserve"> </w:t>
      </w:r>
      <w:r>
        <w:rPr>
          <w:w w:val="105"/>
        </w:rPr>
        <w:t>committing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141"/>
          <w:w w:val="103"/>
        </w:rPr>
        <w:t xml:space="preserve"> </w:t>
      </w:r>
      <w:r>
        <w:rPr>
          <w:w w:val="105"/>
        </w:rPr>
        <w:t>offence</w:t>
      </w:r>
      <w:r>
        <w:rPr>
          <w:spacing w:val="-7"/>
          <w:w w:val="105"/>
        </w:rPr>
        <w:t xml:space="preserve"> </w:t>
      </w:r>
      <w:r>
        <w:rPr>
          <w:w w:val="105"/>
        </w:rPr>
        <w:t>continue</w:t>
      </w:r>
      <w:r>
        <w:rPr>
          <w:spacing w:val="-7"/>
          <w:w w:val="105"/>
        </w:rPr>
        <w:t xml:space="preserve"> </w:t>
      </w:r>
      <w:r>
        <w:rPr>
          <w:w w:val="105"/>
        </w:rPr>
        <w:t>(including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conviction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such</w:t>
      </w:r>
      <w:r>
        <w:rPr>
          <w:spacing w:val="-7"/>
          <w:w w:val="105"/>
        </w:rPr>
        <w:t xml:space="preserve"> </w:t>
      </w:r>
      <w:r>
        <w:rPr>
          <w:w w:val="105"/>
        </w:rPr>
        <w:t>offence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later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day).</w:t>
      </w:r>
    </w:p>
    <w:sectPr w:rsidR="00FF1957" w:rsidSect="00B55A3E">
      <w:type w:val="continuous"/>
      <w:pgSz w:w="11910" w:h="16840"/>
      <w:pgMar w:top="1386" w:right="1340" w:bottom="240" w:left="140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5A3E">
      <w:r>
        <w:separator/>
      </w:r>
    </w:p>
  </w:endnote>
  <w:endnote w:type="continuationSeparator" w:id="0">
    <w:p w:rsidR="00000000" w:rsidRDefault="00B5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957" w:rsidRDefault="00B55A3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3pt;margin-top:828.6pt;width:50.5pt;height:14pt;z-index:-3808;mso-position-horizontal-relative:page;mso-position-vertical-relative:page" filled="f" stroked="f">
          <v:textbox style="mso-next-textbox:#_x0000_s2049" inset="0,0,0,0">
            <w:txbxContent>
              <w:p w:rsidR="00FF1957" w:rsidRDefault="00B55A3E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4/08/2015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5A3E">
      <w:r>
        <w:separator/>
      </w:r>
    </w:p>
  </w:footnote>
  <w:footnote w:type="continuationSeparator" w:id="0">
    <w:p w:rsidR="00000000" w:rsidRDefault="00B55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jc w:val="center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B55A3E" w:rsidRPr="00CE796A" w:rsidTr="00B92FE5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55A3E" w:rsidRPr="00CE796A" w:rsidRDefault="00B55A3E" w:rsidP="00B92FE5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76B6275A" wp14:editId="4510ACB1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55A3E" w:rsidRPr="00CE796A" w:rsidRDefault="00B55A3E" w:rsidP="00B92FE5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B55A3E" w:rsidRPr="00CE796A" w:rsidRDefault="00B55A3E" w:rsidP="00B92FE5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B55A3E" w:rsidRPr="00CE796A" w:rsidTr="00B92FE5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B55A3E" w:rsidRPr="00CE796A" w:rsidRDefault="00B55A3E" w:rsidP="00B92FE5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B55A3E" w:rsidRPr="00840A06" w:rsidRDefault="00B55A3E" w:rsidP="00B92FE5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bookmarkEnd w:id="0"/>
  <w:p w:rsidR="00FF1957" w:rsidRDefault="00B55A3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7.5pt;margin-top:.35pt;width:56.25pt;height:14pt;z-index:-3832;mso-position-horizontal-relative:page;mso-position-vertical-relative:page" filled="f" stroked="f">
          <v:textbox style="mso-next-textbox:#_x0000_s2050" inset="0,0,0,0">
            <w:txbxContent>
              <w:p w:rsidR="00FF1957" w:rsidRDefault="00B55A3E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A3E" w:rsidRDefault="00B55A3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7.5pt;margin-top:.35pt;width:56.25pt;height:14pt;z-index:-1760;mso-position-horizontal-relative:page;mso-position-vertical-relative:page" filled="f" stroked="f">
          <v:textbox style="mso-next-textbox:#_x0000_s2054" inset="0,0,0,0">
            <w:txbxContent>
              <w:p w:rsidR="00B55A3E" w:rsidRDefault="00B55A3E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Page</w:t>
                </w:r>
                <w:r>
                  <w:rPr>
                    <w:rFonts w:ascii="Times New Roman"/>
                    <w:spacing w:val="-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4630"/>
    <w:multiLevelType w:val="hybridMultilevel"/>
    <w:tmpl w:val="AA0C23DE"/>
    <w:lvl w:ilvl="0" w:tplc="4744506A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4B01EB8">
      <w:start w:val="1"/>
      <w:numFmt w:val="lowerRoman"/>
      <w:lvlText w:val="(%2)"/>
      <w:lvlJc w:val="left"/>
      <w:pPr>
        <w:ind w:left="1482" w:hanging="663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D720656A">
      <w:start w:val="1"/>
      <w:numFmt w:val="bullet"/>
      <w:lvlText w:val="•"/>
      <w:lvlJc w:val="left"/>
      <w:pPr>
        <w:ind w:left="2342" w:hanging="663"/>
      </w:pPr>
      <w:rPr>
        <w:rFonts w:hint="default"/>
      </w:rPr>
    </w:lvl>
    <w:lvl w:ilvl="3" w:tplc="113EE48C">
      <w:start w:val="1"/>
      <w:numFmt w:val="bullet"/>
      <w:lvlText w:val="•"/>
      <w:lvlJc w:val="left"/>
      <w:pPr>
        <w:ind w:left="3203" w:hanging="663"/>
      </w:pPr>
      <w:rPr>
        <w:rFonts w:hint="default"/>
      </w:rPr>
    </w:lvl>
    <w:lvl w:ilvl="4" w:tplc="6308A31A">
      <w:start w:val="1"/>
      <w:numFmt w:val="bullet"/>
      <w:lvlText w:val="•"/>
      <w:lvlJc w:val="left"/>
      <w:pPr>
        <w:ind w:left="4063" w:hanging="663"/>
      </w:pPr>
      <w:rPr>
        <w:rFonts w:hint="default"/>
      </w:rPr>
    </w:lvl>
    <w:lvl w:ilvl="5" w:tplc="83F61622">
      <w:start w:val="1"/>
      <w:numFmt w:val="bullet"/>
      <w:lvlText w:val="•"/>
      <w:lvlJc w:val="left"/>
      <w:pPr>
        <w:ind w:left="4923" w:hanging="663"/>
      </w:pPr>
      <w:rPr>
        <w:rFonts w:hint="default"/>
      </w:rPr>
    </w:lvl>
    <w:lvl w:ilvl="6" w:tplc="7DF81A52">
      <w:start w:val="1"/>
      <w:numFmt w:val="bullet"/>
      <w:lvlText w:val="•"/>
      <w:lvlJc w:val="left"/>
      <w:pPr>
        <w:ind w:left="5784" w:hanging="663"/>
      </w:pPr>
      <w:rPr>
        <w:rFonts w:hint="default"/>
      </w:rPr>
    </w:lvl>
    <w:lvl w:ilvl="7" w:tplc="1C7037DC">
      <w:start w:val="1"/>
      <w:numFmt w:val="bullet"/>
      <w:lvlText w:val="•"/>
      <w:lvlJc w:val="left"/>
      <w:pPr>
        <w:ind w:left="6644" w:hanging="663"/>
      </w:pPr>
      <w:rPr>
        <w:rFonts w:hint="default"/>
      </w:rPr>
    </w:lvl>
    <w:lvl w:ilvl="8" w:tplc="49800002">
      <w:start w:val="1"/>
      <w:numFmt w:val="bullet"/>
      <w:lvlText w:val="•"/>
      <w:lvlJc w:val="left"/>
      <w:pPr>
        <w:ind w:left="7504" w:hanging="6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F1957"/>
    <w:rsid w:val="00B55A3E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5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A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A3E"/>
  </w:style>
  <w:style w:type="paragraph" w:styleId="Footer">
    <w:name w:val="footer"/>
    <w:basedOn w:val="Normal"/>
    <w:link w:val="FooterChar"/>
    <w:uiPriority w:val="99"/>
    <w:unhideWhenUsed/>
    <w:rsid w:val="00B55A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2377</Characters>
  <Application>Microsoft Office Word</Application>
  <DocSecurity>0</DocSecurity>
  <Lines>19</Lines>
  <Paragraphs>5</Paragraphs>
  <ScaleCrop>false</ScaleCrop>
  <Company>APRA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SIP0218738.htm</dc:title>
  <cp:lastModifiedBy>Watson, Jill</cp:lastModifiedBy>
  <cp:revision>2</cp:revision>
  <dcterms:created xsi:type="dcterms:W3CDTF">2015-08-11T11:59:00Z</dcterms:created>
  <dcterms:modified xsi:type="dcterms:W3CDTF">2015-08-11T02:03:00Z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2015-08-04T00:00:00Z</vt:filetime>
  </property>
  <property fmtid="{D5CDD505-2E9C-101B-9397-08002B2CF9AE}" pid="3" name="LastSaved">
    <vt:filetime>2015-08-11T00:00:00Z</vt:filetime>
  </property>
</Properties>
</file>