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44D" w:rsidRDefault="005B244D" w:rsidP="00424B97"/>
    <w:p w:rsidR="005B244D" w:rsidRPr="005B244D" w:rsidRDefault="005B244D" w:rsidP="005B244D"/>
    <w:p w:rsidR="005B244D" w:rsidRPr="005B244D" w:rsidRDefault="005B244D" w:rsidP="005B244D"/>
    <w:p w:rsidR="005B244D" w:rsidRDefault="005B244D" w:rsidP="005B244D">
      <w:pPr>
        <w:jc w:val="center"/>
      </w:pPr>
    </w:p>
    <w:p w:rsidR="005B244D" w:rsidRPr="00D30C78" w:rsidRDefault="005B244D" w:rsidP="005B244D">
      <w:pPr>
        <w:spacing w:line="240" w:lineRule="auto"/>
        <w:jc w:val="center"/>
        <w:rPr>
          <w:rFonts w:cstheme="minorHAnsi"/>
        </w:rPr>
      </w:pPr>
      <w:r>
        <w:rPr>
          <w:rFonts w:cstheme="minorHAnsi"/>
          <w:noProof/>
          <w:lang w:eastAsia="en-AU"/>
        </w:rPr>
        <w:drawing>
          <wp:inline distT="0" distB="0" distL="0" distR="0" wp14:anchorId="7681A9AF" wp14:editId="6757A4B2">
            <wp:extent cx="1235901" cy="923925"/>
            <wp:effectExtent l="0" t="0" r="2540" b="0"/>
            <wp:docPr id="2" name="Picture 2" descr="C:\Users\pmc2253\AppData\Local\Microsoft\Windows\Temporary Internet Files\Content.Outlook\M2V1Q95B\ccoa from cd version 3A solid (2).tif" title="Conventional version of the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c2253\AppData\Local\Microsoft\Windows\Temporary Internet Files\Content.Outlook\M2V1Q95B\ccoa from cd version 3A solid (2).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6749" cy="932034"/>
                    </a:xfrm>
                    <a:prstGeom prst="rect">
                      <a:avLst/>
                    </a:prstGeom>
                    <a:noFill/>
                    <a:ln>
                      <a:noFill/>
                    </a:ln>
                  </pic:spPr>
                </pic:pic>
              </a:graphicData>
            </a:graphic>
          </wp:inline>
        </w:drawing>
      </w:r>
    </w:p>
    <w:p w:rsidR="005B244D" w:rsidRPr="00D30C78" w:rsidRDefault="005B244D" w:rsidP="005B244D">
      <w:pPr>
        <w:spacing w:line="240" w:lineRule="auto"/>
        <w:jc w:val="center"/>
        <w:rPr>
          <w:rFonts w:cstheme="minorHAnsi"/>
        </w:rPr>
      </w:pPr>
    </w:p>
    <w:p w:rsidR="005B244D" w:rsidRPr="00D30C78" w:rsidRDefault="005B244D" w:rsidP="005B244D">
      <w:pPr>
        <w:spacing w:line="240" w:lineRule="auto"/>
        <w:jc w:val="center"/>
        <w:rPr>
          <w:rFonts w:cstheme="minorHAnsi"/>
          <w:b/>
          <w:caps/>
        </w:rPr>
      </w:pPr>
      <w:r w:rsidRPr="00D30C78">
        <w:rPr>
          <w:rFonts w:cstheme="minorHAnsi"/>
          <w:b/>
          <w:caps/>
        </w:rPr>
        <w:t>Commonwealth of Australia</w:t>
      </w:r>
    </w:p>
    <w:p w:rsidR="005B244D" w:rsidRPr="005B1EC6" w:rsidRDefault="005B244D" w:rsidP="005B244D"/>
    <w:p w:rsidR="005B244D" w:rsidRPr="005B1EC6" w:rsidRDefault="005B244D" w:rsidP="005B244D">
      <w:r w:rsidRPr="005B1EC6">
        <w:t xml:space="preserve">It is notified for general information that Her Majesty </w:t>
      </w:r>
      <w:proofErr w:type="gramStart"/>
      <w:r w:rsidRPr="005B1EC6">
        <w:t>The</w:t>
      </w:r>
      <w:proofErr w:type="gramEnd"/>
      <w:r w:rsidRPr="005B1EC6">
        <w:t xml:space="preserve"> Queen has approved amendments to the Constitution of the Order of Australia so that Knights and Dames would no longer be appointed to the Order, as detailed in the following Letters Patent and Schedule of amendments. The change will not affect existing Knights and Dames of the Order.</w:t>
      </w:r>
    </w:p>
    <w:p w:rsidR="000965E4" w:rsidRDefault="000965E4" w:rsidP="005B244D">
      <w:pPr>
        <w:jc w:val="center"/>
        <w:sectPr w:rsidR="000965E4" w:rsidSect="008E4F6C">
          <w:headerReference w:type="first" r:id="rId9"/>
          <w:type w:val="continuous"/>
          <w:pgSz w:w="11906" w:h="16838" w:code="9"/>
          <w:pgMar w:top="1134" w:right="1134" w:bottom="1134" w:left="1134" w:header="567" w:footer="510" w:gutter="0"/>
          <w:cols w:space="1202"/>
          <w:titlePg/>
          <w:docGrid w:linePitch="360"/>
        </w:sectPr>
      </w:pPr>
    </w:p>
    <w:p w:rsidR="000965E4" w:rsidRDefault="000965E4" w:rsidP="005B244D">
      <w:pPr>
        <w:jc w:val="center"/>
      </w:pPr>
    </w:p>
    <w:tbl>
      <w:tblPr>
        <w:tblW w:w="9497" w:type="dxa"/>
        <w:tblLayout w:type="fixed"/>
        <w:tblLook w:val="01E0" w:firstRow="1" w:lastRow="1" w:firstColumn="1" w:lastColumn="1" w:noHBand="0" w:noVBand="0"/>
      </w:tblPr>
      <w:tblGrid>
        <w:gridCol w:w="2081"/>
        <w:gridCol w:w="7416"/>
      </w:tblGrid>
      <w:tr w:rsidR="000965E4" w:rsidRPr="000965E4" w:rsidTr="000F3DFD">
        <w:trPr>
          <w:trHeight w:val="422"/>
        </w:trPr>
        <w:tc>
          <w:tcPr>
            <w:tcW w:w="9497" w:type="dxa"/>
            <w:gridSpan w:val="2"/>
          </w:tcPr>
          <w:p w:rsidR="000965E4" w:rsidRPr="000965E4" w:rsidRDefault="000965E4" w:rsidP="000965E4">
            <w:pPr>
              <w:spacing w:after="0" w:line="240" w:lineRule="atLeast"/>
              <w:jc w:val="center"/>
              <w:rPr>
                <w:rFonts w:ascii="Times New Roman" w:eastAsia="Calibri" w:hAnsi="Times New Roman" w:cs="Times New Roman"/>
                <w:szCs w:val="20"/>
              </w:rPr>
            </w:pPr>
            <w:bookmarkStart w:id="2" w:name="BK_S1P1L1C1"/>
            <w:bookmarkStart w:id="3" w:name="BK_S1P2L1C1"/>
            <w:r>
              <w:rPr>
                <w:rFonts w:ascii="Times New Roman" w:eastAsia="Calibri" w:hAnsi="Times New Roman" w:cs="Times New Roman"/>
                <w:noProof/>
                <w:szCs w:val="20"/>
                <w:lang w:eastAsia="en-AU"/>
              </w:rPr>
              <w:drawing>
                <wp:inline distT="0" distB="0" distL="0" distR="0" wp14:anchorId="1C451C80" wp14:editId="22630ECD">
                  <wp:extent cx="1419225" cy="1104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0965E4" w:rsidRPr="000965E4" w:rsidRDefault="000965E4" w:rsidP="000965E4">
            <w:pPr>
              <w:spacing w:after="0" w:line="240" w:lineRule="atLeast"/>
              <w:jc w:val="center"/>
              <w:rPr>
                <w:rFonts w:ascii="Times New Roman" w:eastAsia="Calibri" w:hAnsi="Times New Roman" w:cs="Times New Roman"/>
                <w:szCs w:val="20"/>
              </w:rPr>
            </w:pPr>
          </w:p>
        </w:tc>
      </w:tr>
      <w:tr w:rsidR="000965E4" w:rsidRPr="000965E4" w:rsidTr="000F3DFD">
        <w:trPr>
          <w:cantSplit/>
          <w:trHeight w:val="10272"/>
        </w:trPr>
        <w:tc>
          <w:tcPr>
            <w:tcW w:w="2081" w:type="dxa"/>
            <w:textDirection w:val="tbRl"/>
          </w:tcPr>
          <w:p w:rsidR="000965E4" w:rsidRPr="000965E4" w:rsidRDefault="000965E4" w:rsidP="000965E4">
            <w:pPr>
              <w:spacing w:before="60" w:after="0" w:line="240" w:lineRule="atLeast"/>
              <w:rPr>
                <w:rFonts w:ascii="Times New Roman" w:eastAsia="Times New Roman" w:hAnsi="Times New Roman" w:cs="Times New Roman"/>
                <w:sz w:val="20"/>
                <w:szCs w:val="20"/>
                <w:lang w:eastAsia="en-AU"/>
              </w:rPr>
            </w:pPr>
          </w:p>
        </w:tc>
        <w:tc>
          <w:tcPr>
            <w:tcW w:w="7416" w:type="dxa"/>
          </w:tcPr>
          <w:p w:rsidR="000965E4" w:rsidRPr="000965E4" w:rsidRDefault="000965E4" w:rsidP="000965E4">
            <w:pPr>
              <w:spacing w:after="0" w:line="260" w:lineRule="atLeast"/>
              <w:rPr>
                <w:rFonts w:ascii="Times New Roman" w:eastAsia="Calibri" w:hAnsi="Times New Roman" w:cs="Times New Roman"/>
                <w:szCs w:val="20"/>
              </w:rPr>
            </w:pPr>
            <w:r w:rsidRPr="000965E4">
              <w:rPr>
                <w:rFonts w:ascii="Times New Roman" w:eastAsia="Calibri" w:hAnsi="Times New Roman" w:cs="Times New Roman"/>
                <w:szCs w:val="20"/>
              </w:rPr>
              <w:t>Original signed “Elizabeth R”</w:t>
            </w:r>
          </w:p>
          <w:p w:rsidR="000965E4" w:rsidRPr="000965E4" w:rsidRDefault="000965E4" w:rsidP="000965E4">
            <w:pPr>
              <w:spacing w:after="0" w:line="260" w:lineRule="atLeast"/>
              <w:rPr>
                <w:rFonts w:ascii="Times New Roman" w:eastAsia="Calibri" w:hAnsi="Times New Roman" w:cs="Times New Roman"/>
                <w:szCs w:val="20"/>
              </w:rPr>
            </w:pPr>
          </w:p>
          <w:p w:rsidR="000965E4" w:rsidRPr="000965E4" w:rsidRDefault="000965E4" w:rsidP="000965E4">
            <w:pPr>
              <w:spacing w:after="0" w:line="260" w:lineRule="atLeast"/>
              <w:rPr>
                <w:rFonts w:ascii="Times New Roman" w:eastAsia="Calibri" w:hAnsi="Times New Roman" w:cs="Times New Roman"/>
                <w:szCs w:val="20"/>
              </w:rPr>
            </w:pPr>
            <w:r w:rsidRPr="000965E4">
              <w:rPr>
                <w:rFonts w:ascii="Times New Roman" w:eastAsia="Calibri" w:hAnsi="Times New Roman" w:cs="Times New Roman"/>
                <w:szCs w:val="20"/>
              </w:rPr>
              <w:t>ELIZABETH THE SECOND, by the Grace of God Queen of Australia and Her other Realms and Territories, Head of the Commonwealth:</w:t>
            </w:r>
          </w:p>
          <w:p w:rsidR="000965E4" w:rsidRPr="000965E4" w:rsidRDefault="000965E4" w:rsidP="000965E4">
            <w:pPr>
              <w:spacing w:after="0" w:line="260" w:lineRule="atLeast"/>
              <w:rPr>
                <w:rFonts w:ascii="Times New Roman" w:eastAsia="Calibri" w:hAnsi="Times New Roman" w:cs="Times New Roman"/>
                <w:szCs w:val="20"/>
              </w:rPr>
            </w:pPr>
          </w:p>
          <w:p w:rsidR="000965E4" w:rsidRPr="000965E4" w:rsidRDefault="000965E4" w:rsidP="000965E4">
            <w:pPr>
              <w:spacing w:after="0" w:line="260" w:lineRule="atLeast"/>
              <w:rPr>
                <w:rFonts w:ascii="Times New Roman" w:eastAsia="Calibri" w:hAnsi="Times New Roman" w:cs="Times New Roman"/>
                <w:szCs w:val="20"/>
              </w:rPr>
            </w:pPr>
            <w:r w:rsidRPr="000965E4">
              <w:rPr>
                <w:rFonts w:ascii="Times New Roman" w:eastAsia="Calibri" w:hAnsi="Times New Roman" w:cs="Times New Roman"/>
                <w:szCs w:val="20"/>
              </w:rPr>
              <w:tab/>
              <w:t>TO ALL to whom these Presents shall come,</w:t>
            </w:r>
            <w:bookmarkStart w:id="4" w:name="BK_S1P1L8C43"/>
            <w:bookmarkStart w:id="5" w:name="opcCurrentPosition"/>
            <w:bookmarkEnd w:id="4"/>
            <w:bookmarkEnd w:id="5"/>
          </w:p>
          <w:p w:rsidR="000965E4" w:rsidRPr="000965E4" w:rsidRDefault="000965E4" w:rsidP="000965E4">
            <w:pPr>
              <w:spacing w:after="0" w:line="260" w:lineRule="atLeast"/>
              <w:rPr>
                <w:rFonts w:ascii="Times New Roman" w:eastAsia="Calibri" w:hAnsi="Times New Roman" w:cs="Times New Roman"/>
                <w:szCs w:val="20"/>
              </w:rPr>
            </w:pPr>
          </w:p>
          <w:p w:rsidR="000965E4" w:rsidRPr="000965E4" w:rsidRDefault="000965E4" w:rsidP="000965E4">
            <w:pPr>
              <w:spacing w:after="0" w:line="260" w:lineRule="atLeast"/>
              <w:rPr>
                <w:rFonts w:ascii="Times New Roman" w:eastAsia="Calibri" w:hAnsi="Times New Roman" w:cs="Times New Roman"/>
                <w:szCs w:val="20"/>
              </w:rPr>
            </w:pPr>
            <w:r w:rsidRPr="000965E4">
              <w:rPr>
                <w:rFonts w:ascii="Times New Roman" w:eastAsia="Calibri" w:hAnsi="Times New Roman" w:cs="Times New Roman"/>
                <w:szCs w:val="20"/>
              </w:rPr>
              <w:tab/>
              <w:t>GREETING:</w:t>
            </w:r>
          </w:p>
          <w:p w:rsidR="000965E4" w:rsidRPr="000965E4" w:rsidRDefault="000965E4" w:rsidP="000965E4">
            <w:pPr>
              <w:spacing w:before="60" w:after="0" w:line="240" w:lineRule="atLeast"/>
              <w:rPr>
                <w:rFonts w:ascii="Times New Roman" w:eastAsia="Calibri" w:hAnsi="Times New Roman" w:cs="Times New Roman"/>
                <w:szCs w:val="20"/>
              </w:rPr>
            </w:pPr>
          </w:p>
          <w:p w:rsidR="000965E4" w:rsidRPr="000965E4" w:rsidRDefault="000965E4" w:rsidP="000965E4">
            <w:pPr>
              <w:spacing w:after="0" w:line="260" w:lineRule="atLeast"/>
              <w:rPr>
                <w:rFonts w:ascii="Times New Roman" w:eastAsia="Calibri" w:hAnsi="Times New Roman" w:cs="Times New Roman"/>
                <w:szCs w:val="20"/>
              </w:rPr>
            </w:pPr>
            <w:r w:rsidRPr="000965E4">
              <w:rPr>
                <w:rFonts w:ascii="Times New Roman" w:eastAsia="Calibri" w:hAnsi="Times New Roman" w:cs="Times New Roman"/>
                <w:szCs w:val="20"/>
              </w:rPr>
              <w:t>WHEREAS, by Letters Patent dated 14 February 1975, We established a society of honour known as the “Order of Australia” and made provision with respect to the membership and the Constitution of the Order;</w:t>
            </w:r>
          </w:p>
          <w:p w:rsidR="000965E4" w:rsidRPr="000965E4" w:rsidRDefault="000965E4" w:rsidP="000965E4">
            <w:pPr>
              <w:spacing w:before="60" w:after="0" w:line="240" w:lineRule="atLeast"/>
              <w:rPr>
                <w:rFonts w:ascii="Times New Roman" w:eastAsia="Calibri" w:hAnsi="Times New Roman" w:cs="Times New Roman"/>
                <w:szCs w:val="20"/>
              </w:rPr>
            </w:pPr>
          </w:p>
          <w:p w:rsidR="000965E4" w:rsidRPr="000965E4" w:rsidRDefault="000965E4" w:rsidP="000965E4">
            <w:pPr>
              <w:spacing w:after="0" w:line="260" w:lineRule="atLeast"/>
              <w:rPr>
                <w:rFonts w:ascii="Times New Roman" w:eastAsia="Calibri" w:hAnsi="Times New Roman" w:cs="Times New Roman"/>
                <w:szCs w:val="20"/>
              </w:rPr>
            </w:pPr>
            <w:r w:rsidRPr="000965E4">
              <w:rPr>
                <w:rFonts w:ascii="Times New Roman" w:eastAsia="Calibri" w:hAnsi="Times New Roman" w:cs="Times New Roman"/>
                <w:szCs w:val="20"/>
              </w:rPr>
              <w:t>AND WHEREAS it is desirable that certain amendments be made to the Constitution of the Order;</w:t>
            </w:r>
          </w:p>
          <w:p w:rsidR="000965E4" w:rsidRPr="000965E4" w:rsidRDefault="000965E4" w:rsidP="000965E4">
            <w:pPr>
              <w:spacing w:before="60" w:after="0" w:line="240" w:lineRule="atLeast"/>
              <w:rPr>
                <w:rFonts w:ascii="Times New Roman" w:eastAsia="Calibri" w:hAnsi="Times New Roman" w:cs="Times New Roman"/>
                <w:szCs w:val="20"/>
              </w:rPr>
            </w:pPr>
          </w:p>
          <w:p w:rsidR="000965E4" w:rsidRPr="000965E4" w:rsidRDefault="000965E4" w:rsidP="000965E4">
            <w:pPr>
              <w:spacing w:before="60" w:after="0" w:line="240" w:lineRule="atLeast"/>
              <w:rPr>
                <w:rFonts w:ascii="Times New Roman" w:eastAsia="Calibri" w:hAnsi="Times New Roman" w:cs="Times New Roman"/>
                <w:szCs w:val="20"/>
              </w:rPr>
            </w:pPr>
            <w:r w:rsidRPr="000965E4">
              <w:rPr>
                <w:rFonts w:ascii="Times New Roman" w:eastAsia="Calibri" w:hAnsi="Times New Roman" w:cs="Times New Roman"/>
                <w:szCs w:val="20"/>
              </w:rPr>
              <w:t>KNOW YOU that We do, by these Presents, declare Our pleasure that the Letters Patent dated 14 February 1975, as subsequently amended by Our Letters Patent, be further amended, but without prejudice to anything lawfully done under them, as set out in the Schedule;</w:t>
            </w:r>
          </w:p>
          <w:p w:rsidR="000965E4" w:rsidRPr="000965E4" w:rsidRDefault="000965E4" w:rsidP="000965E4">
            <w:pPr>
              <w:spacing w:after="0" w:line="240" w:lineRule="atLeast"/>
              <w:jc w:val="both"/>
              <w:rPr>
                <w:rFonts w:ascii="Times New Roman" w:eastAsia="Calibri" w:hAnsi="Times New Roman" w:cs="Times New Roman"/>
                <w:szCs w:val="20"/>
              </w:rPr>
            </w:pPr>
          </w:p>
          <w:p w:rsidR="000965E4" w:rsidRPr="000965E4" w:rsidRDefault="000965E4" w:rsidP="000965E4">
            <w:pPr>
              <w:spacing w:after="0" w:line="240" w:lineRule="atLeast"/>
              <w:jc w:val="both"/>
              <w:rPr>
                <w:rFonts w:ascii="Times New Roman" w:eastAsia="Calibri" w:hAnsi="Times New Roman" w:cs="Times New Roman"/>
                <w:szCs w:val="20"/>
              </w:rPr>
            </w:pPr>
            <w:r w:rsidRPr="000965E4">
              <w:rPr>
                <w:rFonts w:ascii="Times New Roman" w:eastAsia="Calibri" w:hAnsi="Times New Roman" w:cs="Times New Roman"/>
                <w:szCs w:val="20"/>
              </w:rPr>
              <w:t>AND WE DO further ordain that, despite the amendments set out in the Schedule, a person who was a member of the Order immediately before the issue of these Our Letters Patent shall, subject to the Constitution of the Order, remain a member of the Order in the class of membership that the person held at that time.</w:t>
            </w:r>
          </w:p>
          <w:p w:rsidR="000965E4" w:rsidRPr="000965E4" w:rsidRDefault="000965E4" w:rsidP="000965E4">
            <w:pPr>
              <w:spacing w:after="0" w:line="240" w:lineRule="atLeast"/>
              <w:jc w:val="both"/>
              <w:rPr>
                <w:rFonts w:ascii="Times New Roman" w:eastAsia="Calibri" w:hAnsi="Times New Roman" w:cs="Times New Roman"/>
                <w:szCs w:val="20"/>
              </w:rPr>
            </w:pPr>
          </w:p>
          <w:p w:rsidR="000965E4" w:rsidRPr="000965E4" w:rsidRDefault="000965E4" w:rsidP="000965E4">
            <w:pPr>
              <w:spacing w:after="0" w:line="240" w:lineRule="atLeast"/>
              <w:jc w:val="both"/>
              <w:rPr>
                <w:rFonts w:ascii="Times New Roman" w:eastAsia="Calibri" w:hAnsi="Times New Roman" w:cs="Times New Roman"/>
                <w:szCs w:val="20"/>
              </w:rPr>
            </w:pPr>
            <w:r w:rsidRPr="000965E4">
              <w:rPr>
                <w:rFonts w:ascii="Times New Roman" w:eastAsia="Calibri" w:hAnsi="Times New Roman" w:cs="Times New Roman"/>
                <w:szCs w:val="20"/>
              </w:rPr>
              <w:t>IN WITNESS whereof We have caused these Our Letters to be made Patent.</w:t>
            </w:r>
          </w:p>
          <w:p w:rsidR="000965E4" w:rsidRPr="000965E4" w:rsidRDefault="000965E4" w:rsidP="000965E4">
            <w:pPr>
              <w:tabs>
                <w:tab w:val="right" w:pos="6945"/>
              </w:tabs>
              <w:spacing w:before="840" w:after="0" w:line="260" w:lineRule="exact"/>
              <w:ind w:left="4133"/>
              <w:rPr>
                <w:rFonts w:ascii="Times New Roman" w:eastAsia="Calibri" w:hAnsi="Times New Roman" w:cs="Times New Roman"/>
                <w:szCs w:val="20"/>
              </w:rPr>
            </w:pPr>
            <w:r w:rsidRPr="000965E4">
              <w:rPr>
                <w:rFonts w:ascii="Times New Roman" w:eastAsia="Calibri" w:hAnsi="Times New Roman" w:cs="Times New Roman"/>
                <w:szCs w:val="20"/>
              </w:rPr>
              <w:t>GIVEN under the Great Seal of</w:t>
            </w:r>
            <w:r w:rsidRPr="000965E4">
              <w:rPr>
                <w:rFonts w:ascii="Times New Roman" w:eastAsia="Calibri" w:hAnsi="Times New Roman" w:cs="Times New Roman"/>
                <w:szCs w:val="20"/>
              </w:rPr>
              <w:br/>
              <w:t>Australia at Our Court at</w:t>
            </w:r>
            <w:r w:rsidRPr="000965E4">
              <w:rPr>
                <w:rFonts w:ascii="Times New Roman" w:eastAsia="Calibri" w:hAnsi="Times New Roman" w:cs="Times New Roman"/>
                <w:szCs w:val="20"/>
              </w:rPr>
              <w:br/>
              <w:t>St James’s on 29 October 2015</w:t>
            </w:r>
          </w:p>
          <w:p w:rsidR="000965E4" w:rsidRPr="000965E4" w:rsidRDefault="000965E4" w:rsidP="000965E4">
            <w:pPr>
              <w:tabs>
                <w:tab w:val="right" w:pos="6945"/>
              </w:tabs>
              <w:spacing w:after="240" w:line="300" w:lineRule="atLeast"/>
              <w:rPr>
                <w:rFonts w:ascii="Times New Roman" w:eastAsia="Calibri" w:hAnsi="Times New Roman" w:cs="Times New Roman"/>
                <w:szCs w:val="20"/>
              </w:rPr>
            </w:pPr>
          </w:p>
          <w:p w:rsidR="000965E4" w:rsidRPr="000965E4" w:rsidRDefault="000965E4" w:rsidP="000965E4">
            <w:pPr>
              <w:tabs>
                <w:tab w:val="right" w:pos="6945"/>
              </w:tabs>
              <w:spacing w:after="240" w:line="300" w:lineRule="atLeast"/>
              <w:rPr>
                <w:rFonts w:ascii="Times New Roman" w:eastAsia="Calibri" w:hAnsi="Times New Roman" w:cs="Times New Roman"/>
                <w:szCs w:val="20"/>
              </w:rPr>
            </w:pPr>
            <w:r w:rsidRPr="000965E4">
              <w:rPr>
                <w:rFonts w:ascii="Times New Roman" w:eastAsia="Calibri" w:hAnsi="Times New Roman" w:cs="Times New Roman"/>
                <w:szCs w:val="20"/>
              </w:rPr>
              <w:t>Original signed “Malcolm Turnbull’</w:t>
            </w:r>
          </w:p>
          <w:p w:rsidR="000965E4" w:rsidRPr="000965E4" w:rsidRDefault="000965E4" w:rsidP="000965E4">
            <w:pPr>
              <w:tabs>
                <w:tab w:val="right" w:pos="6945"/>
              </w:tabs>
              <w:spacing w:after="720" w:line="300" w:lineRule="atLeast"/>
              <w:rPr>
                <w:rFonts w:ascii="Times New Roman" w:eastAsia="Calibri" w:hAnsi="Times New Roman" w:cs="Times New Roman"/>
                <w:szCs w:val="20"/>
              </w:rPr>
            </w:pPr>
            <w:r w:rsidRPr="000965E4">
              <w:rPr>
                <w:rFonts w:ascii="Times New Roman" w:eastAsia="Calibri" w:hAnsi="Times New Roman" w:cs="Times New Roman"/>
                <w:szCs w:val="20"/>
              </w:rPr>
              <w:t>By Her Majesty’s Command</w:t>
            </w:r>
          </w:p>
          <w:p w:rsidR="000965E4" w:rsidRPr="000965E4" w:rsidRDefault="000965E4" w:rsidP="000965E4">
            <w:pPr>
              <w:tabs>
                <w:tab w:val="right" w:pos="6945"/>
              </w:tabs>
              <w:spacing w:after="240" w:line="300" w:lineRule="atLeast"/>
              <w:rPr>
                <w:rFonts w:ascii="Times New Roman" w:eastAsia="Calibri" w:hAnsi="Times New Roman" w:cs="Times New Roman"/>
                <w:i/>
                <w:szCs w:val="20"/>
              </w:rPr>
            </w:pPr>
            <w:r w:rsidRPr="000965E4">
              <w:rPr>
                <w:rFonts w:ascii="Times New Roman" w:eastAsia="Calibri" w:hAnsi="Times New Roman" w:cs="Times New Roman"/>
                <w:i/>
                <w:szCs w:val="20"/>
              </w:rPr>
              <w:t>Prime Minister</w:t>
            </w:r>
          </w:p>
        </w:tc>
      </w:tr>
      <w:bookmarkEnd w:id="2"/>
      <w:bookmarkEnd w:id="3"/>
    </w:tbl>
    <w:p w:rsidR="000965E4" w:rsidRPr="000965E4" w:rsidRDefault="000965E4" w:rsidP="000965E4">
      <w:pPr>
        <w:spacing w:before="240" w:after="0" w:line="240" w:lineRule="auto"/>
        <w:ind w:left="284" w:hanging="284"/>
        <w:rPr>
          <w:rFonts w:ascii="Times New Roman" w:eastAsia="Times New Roman" w:hAnsi="Times New Roman" w:cs="Times New Roman"/>
          <w:i/>
          <w:sz w:val="24"/>
          <w:szCs w:val="20"/>
          <w:lang w:eastAsia="en-AU"/>
        </w:rPr>
        <w:sectPr w:rsidR="000965E4" w:rsidRPr="000965E4" w:rsidSect="00D07443">
          <w:headerReference w:type="even" r:id="rId11"/>
          <w:headerReference w:type="default" r:id="rId12"/>
          <w:footerReference w:type="even" r:id="rId13"/>
          <w:footerReference w:type="default" r:id="rId14"/>
          <w:headerReference w:type="first" r:id="rId15"/>
          <w:footerReference w:type="first" r:id="rId16"/>
          <w:pgSz w:w="11907" w:h="16839" w:code="9"/>
          <w:pgMar w:top="567" w:right="1440" w:bottom="306" w:left="1440" w:header="567" w:footer="567" w:gutter="0"/>
          <w:pgNumType w:start="1"/>
          <w:cols w:space="708"/>
          <w:titlePg/>
          <w:docGrid w:linePitch="360"/>
        </w:sectPr>
      </w:pPr>
    </w:p>
    <w:p w:rsidR="000965E4" w:rsidRPr="000965E4" w:rsidRDefault="000965E4" w:rsidP="000965E4">
      <w:pPr>
        <w:keepNext/>
        <w:keepLines/>
        <w:spacing w:after="0" w:line="240" w:lineRule="auto"/>
        <w:ind w:left="1134" w:hanging="1134"/>
        <w:outlineLvl w:val="5"/>
        <w:rPr>
          <w:rFonts w:ascii="Arial" w:eastAsia="Times New Roman" w:hAnsi="Arial" w:cs="Times New Roman"/>
          <w:b/>
          <w:kern w:val="28"/>
          <w:sz w:val="32"/>
          <w:szCs w:val="20"/>
          <w:lang w:eastAsia="en-AU"/>
        </w:rPr>
      </w:pPr>
      <w:bookmarkStart w:id="6" w:name="BK_S2P2L1C1"/>
      <w:bookmarkStart w:id="7" w:name="_Toc433036210"/>
      <w:bookmarkStart w:id="8" w:name="opcAmSched"/>
      <w:bookmarkStart w:id="9" w:name="opcCurrentFind"/>
      <w:bookmarkStart w:id="10" w:name="_GoBack"/>
      <w:bookmarkEnd w:id="6"/>
      <w:bookmarkEnd w:id="10"/>
      <w:r w:rsidRPr="000965E4">
        <w:rPr>
          <w:rFonts w:ascii="Arial" w:eastAsia="Times New Roman" w:hAnsi="Arial" w:cs="Times New Roman"/>
          <w:b/>
          <w:kern w:val="28"/>
          <w:sz w:val="32"/>
          <w:szCs w:val="20"/>
          <w:lang w:eastAsia="en-AU"/>
        </w:rPr>
        <w:lastRenderedPageBreak/>
        <w:t>Schedule</w:t>
      </w:r>
      <w:bookmarkStart w:id="11" w:name="BK_S2P2L1C9"/>
      <w:bookmarkEnd w:id="11"/>
      <w:r w:rsidRPr="000965E4">
        <w:rPr>
          <w:rFonts w:ascii="Arial" w:eastAsia="Times New Roman" w:hAnsi="Arial" w:cs="Times New Roman"/>
          <w:b/>
          <w:kern w:val="28"/>
          <w:sz w:val="32"/>
          <w:szCs w:val="20"/>
          <w:lang w:eastAsia="en-AU"/>
        </w:rPr>
        <w:t>—Amendments</w:t>
      </w:r>
      <w:bookmarkEnd w:id="7"/>
    </w:p>
    <w:bookmarkEnd w:id="8"/>
    <w:bookmarkEnd w:id="9"/>
    <w:p w:rsidR="000965E4" w:rsidRPr="000965E4" w:rsidRDefault="000965E4" w:rsidP="000965E4">
      <w:pPr>
        <w:keepNext/>
        <w:keepLines/>
        <w:tabs>
          <w:tab w:val="center" w:pos="4150"/>
          <w:tab w:val="right" w:pos="8307"/>
        </w:tabs>
        <w:spacing w:after="0" w:line="160" w:lineRule="exact"/>
        <w:rPr>
          <w:rFonts w:ascii="Times New Roman" w:eastAsia="Times New Roman" w:hAnsi="Times New Roman" w:cs="Times New Roman"/>
          <w:sz w:val="16"/>
          <w:szCs w:val="20"/>
          <w:lang w:eastAsia="en-AU"/>
        </w:rPr>
      </w:pPr>
      <w:r w:rsidRPr="000965E4">
        <w:rPr>
          <w:rFonts w:ascii="Times New Roman" w:eastAsia="Times New Roman" w:hAnsi="Times New Roman" w:cs="Times New Roman"/>
          <w:sz w:val="16"/>
          <w:szCs w:val="20"/>
          <w:lang w:eastAsia="en-AU"/>
        </w:rPr>
        <w:t xml:space="preserve">  </w:t>
      </w:r>
    </w:p>
    <w:p w:rsidR="000965E4" w:rsidRPr="000965E4" w:rsidRDefault="000965E4" w:rsidP="000965E4">
      <w:pPr>
        <w:keepNext/>
        <w:keepLines/>
        <w:spacing w:before="280" w:after="0" w:line="240" w:lineRule="auto"/>
        <w:ind w:left="1134" w:hanging="1134"/>
        <w:outlineLvl w:val="8"/>
        <w:rPr>
          <w:rFonts w:ascii="Times New Roman" w:eastAsia="Times New Roman" w:hAnsi="Times New Roman" w:cs="Times New Roman"/>
          <w:b/>
          <w:i/>
          <w:kern w:val="28"/>
          <w:sz w:val="28"/>
          <w:szCs w:val="20"/>
          <w:lang w:eastAsia="en-AU"/>
        </w:rPr>
      </w:pPr>
      <w:bookmarkStart w:id="12" w:name="_Toc433036211"/>
      <w:r w:rsidRPr="000965E4">
        <w:rPr>
          <w:rFonts w:ascii="Times New Roman" w:eastAsia="Times New Roman" w:hAnsi="Times New Roman" w:cs="Times New Roman"/>
          <w:b/>
          <w:i/>
          <w:kern w:val="28"/>
          <w:sz w:val="28"/>
          <w:szCs w:val="20"/>
          <w:lang w:eastAsia="en-AU"/>
        </w:rPr>
        <w:t>Constitution of the Order of Australia</w:t>
      </w:r>
      <w:bookmarkEnd w:id="12"/>
    </w:p>
    <w:p w:rsidR="000965E4" w:rsidRPr="000965E4" w:rsidRDefault="000965E4" w:rsidP="000965E4">
      <w:pPr>
        <w:keepLines/>
        <w:spacing w:before="220" w:after="0" w:line="240" w:lineRule="auto"/>
        <w:ind w:left="709" w:hanging="709"/>
        <w:rPr>
          <w:rFonts w:ascii="Arial" w:eastAsia="Times New Roman" w:hAnsi="Arial" w:cs="Times New Roman"/>
          <w:b/>
          <w:kern w:val="28"/>
          <w:sz w:val="24"/>
          <w:szCs w:val="20"/>
          <w:lang w:eastAsia="en-AU"/>
        </w:rPr>
      </w:pPr>
      <w:proofErr w:type="gramStart"/>
      <w:r w:rsidRPr="000965E4">
        <w:rPr>
          <w:rFonts w:ascii="Arial" w:eastAsia="Times New Roman" w:hAnsi="Arial" w:cs="Times New Roman"/>
          <w:b/>
          <w:kern w:val="28"/>
          <w:sz w:val="24"/>
          <w:szCs w:val="20"/>
          <w:lang w:eastAsia="en-AU"/>
        </w:rPr>
        <w:t>1  Subsection</w:t>
      </w:r>
      <w:proofErr w:type="gramEnd"/>
      <w:r w:rsidRPr="000965E4">
        <w:rPr>
          <w:rFonts w:ascii="Arial" w:eastAsia="Times New Roman" w:hAnsi="Arial" w:cs="Times New Roman"/>
          <w:b/>
          <w:kern w:val="28"/>
          <w:sz w:val="24"/>
          <w:szCs w:val="20"/>
          <w:lang w:eastAsia="en-AU"/>
        </w:rPr>
        <w:t xml:space="preserve"> 1(3)</w:t>
      </w:r>
    </w:p>
    <w:p w:rsidR="000965E4" w:rsidRPr="000965E4" w:rsidRDefault="000965E4" w:rsidP="000965E4">
      <w:pPr>
        <w:keepLines/>
        <w:spacing w:before="80" w:after="0" w:line="240" w:lineRule="auto"/>
        <w:ind w:left="709"/>
        <w:rPr>
          <w:rFonts w:ascii="Times New Roman" w:eastAsia="Times New Roman" w:hAnsi="Times New Roman" w:cs="Times New Roman"/>
          <w:szCs w:val="20"/>
          <w:lang w:eastAsia="en-AU"/>
        </w:rPr>
      </w:pPr>
      <w:r w:rsidRPr="000965E4">
        <w:rPr>
          <w:rFonts w:ascii="Times New Roman" w:eastAsia="Times New Roman" w:hAnsi="Times New Roman" w:cs="Times New Roman"/>
          <w:szCs w:val="20"/>
          <w:lang w:eastAsia="en-AU"/>
        </w:rPr>
        <w:t>Omit “Knight or Dame,</w:t>
      </w:r>
      <w:proofErr w:type="gramStart"/>
      <w:r w:rsidRPr="000965E4">
        <w:rPr>
          <w:rFonts w:ascii="Times New Roman" w:eastAsia="Times New Roman" w:hAnsi="Times New Roman" w:cs="Times New Roman"/>
          <w:szCs w:val="20"/>
          <w:lang w:eastAsia="en-AU"/>
        </w:rPr>
        <w:t>”.</w:t>
      </w:r>
      <w:proofErr w:type="gramEnd"/>
    </w:p>
    <w:p w:rsidR="000965E4" w:rsidRPr="000965E4" w:rsidRDefault="000965E4" w:rsidP="000965E4">
      <w:pPr>
        <w:keepLines/>
        <w:spacing w:before="220" w:after="0" w:line="240" w:lineRule="auto"/>
        <w:ind w:left="709" w:hanging="709"/>
        <w:rPr>
          <w:rFonts w:ascii="Arial" w:eastAsia="Times New Roman" w:hAnsi="Arial" w:cs="Times New Roman"/>
          <w:b/>
          <w:kern w:val="28"/>
          <w:sz w:val="24"/>
          <w:szCs w:val="20"/>
          <w:lang w:eastAsia="en-AU"/>
        </w:rPr>
      </w:pPr>
      <w:proofErr w:type="gramStart"/>
      <w:r w:rsidRPr="000965E4">
        <w:rPr>
          <w:rFonts w:ascii="Arial" w:eastAsia="Times New Roman" w:hAnsi="Arial" w:cs="Times New Roman"/>
          <w:b/>
          <w:kern w:val="28"/>
          <w:sz w:val="24"/>
          <w:szCs w:val="20"/>
          <w:lang w:eastAsia="en-AU"/>
        </w:rPr>
        <w:t>2  Subsection</w:t>
      </w:r>
      <w:proofErr w:type="gramEnd"/>
      <w:r w:rsidRPr="000965E4">
        <w:rPr>
          <w:rFonts w:ascii="Arial" w:eastAsia="Times New Roman" w:hAnsi="Arial" w:cs="Times New Roman"/>
          <w:b/>
          <w:kern w:val="28"/>
          <w:sz w:val="24"/>
          <w:szCs w:val="20"/>
          <w:lang w:eastAsia="en-AU"/>
        </w:rPr>
        <w:t xml:space="preserve"> 2(1)</w:t>
      </w:r>
    </w:p>
    <w:p w:rsidR="000965E4" w:rsidRPr="000965E4" w:rsidRDefault="000965E4" w:rsidP="000965E4">
      <w:pPr>
        <w:keepLines/>
        <w:spacing w:before="80" w:after="0" w:line="240" w:lineRule="auto"/>
        <w:ind w:left="709"/>
        <w:rPr>
          <w:rFonts w:ascii="Times New Roman" w:eastAsia="Times New Roman" w:hAnsi="Times New Roman" w:cs="Times New Roman"/>
          <w:szCs w:val="20"/>
          <w:lang w:eastAsia="en-AU"/>
        </w:rPr>
      </w:pPr>
      <w:r w:rsidRPr="000965E4">
        <w:rPr>
          <w:rFonts w:ascii="Times New Roman" w:eastAsia="Times New Roman" w:hAnsi="Times New Roman" w:cs="Times New Roman"/>
          <w:szCs w:val="20"/>
          <w:lang w:eastAsia="en-AU"/>
        </w:rPr>
        <w:t>Omit “and the Principal Knight or Dame, as the case may be, in the General Division”.</w:t>
      </w:r>
    </w:p>
    <w:p w:rsidR="000965E4" w:rsidRPr="000965E4" w:rsidRDefault="000965E4" w:rsidP="000965E4">
      <w:pPr>
        <w:keepLines/>
        <w:spacing w:before="220" w:after="0" w:line="240" w:lineRule="auto"/>
        <w:ind w:left="709" w:hanging="709"/>
        <w:rPr>
          <w:rFonts w:ascii="Arial" w:eastAsia="Times New Roman" w:hAnsi="Arial" w:cs="Times New Roman"/>
          <w:b/>
          <w:kern w:val="28"/>
          <w:sz w:val="24"/>
          <w:szCs w:val="20"/>
          <w:lang w:eastAsia="en-AU"/>
        </w:rPr>
      </w:pPr>
      <w:proofErr w:type="gramStart"/>
      <w:r w:rsidRPr="000965E4">
        <w:rPr>
          <w:rFonts w:ascii="Arial" w:eastAsia="Times New Roman" w:hAnsi="Arial" w:cs="Times New Roman"/>
          <w:b/>
          <w:kern w:val="28"/>
          <w:sz w:val="24"/>
          <w:szCs w:val="20"/>
          <w:lang w:eastAsia="en-AU"/>
        </w:rPr>
        <w:t>3  After</w:t>
      </w:r>
      <w:proofErr w:type="gramEnd"/>
      <w:r w:rsidRPr="000965E4">
        <w:rPr>
          <w:rFonts w:ascii="Arial" w:eastAsia="Times New Roman" w:hAnsi="Arial" w:cs="Times New Roman"/>
          <w:b/>
          <w:kern w:val="28"/>
          <w:sz w:val="24"/>
          <w:szCs w:val="20"/>
          <w:lang w:eastAsia="en-AU"/>
        </w:rPr>
        <w:t xml:space="preserve"> subsection 2(1)</w:t>
      </w:r>
    </w:p>
    <w:p w:rsidR="000965E4" w:rsidRPr="000965E4" w:rsidRDefault="000965E4" w:rsidP="000965E4">
      <w:pPr>
        <w:keepLines/>
        <w:spacing w:before="80" w:after="0" w:line="240" w:lineRule="auto"/>
        <w:ind w:left="709"/>
        <w:rPr>
          <w:rFonts w:ascii="Times New Roman" w:eastAsia="Times New Roman" w:hAnsi="Times New Roman" w:cs="Times New Roman"/>
          <w:szCs w:val="20"/>
          <w:lang w:eastAsia="en-AU"/>
        </w:rPr>
      </w:pPr>
      <w:r w:rsidRPr="000965E4">
        <w:rPr>
          <w:rFonts w:ascii="Times New Roman" w:eastAsia="Times New Roman" w:hAnsi="Times New Roman" w:cs="Times New Roman"/>
          <w:szCs w:val="20"/>
          <w:lang w:eastAsia="en-AU"/>
        </w:rPr>
        <w:t>Insert:</w:t>
      </w:r>
    </w:p>
    <w:p w:rsidR="000965E4" w:rsidRPr="000965E4" w:rsidRDefault="000965E4" w:rsidP="000965E4">
      <w:pPr>
        <w:tabs>
          <w:tab w:val="right" w:pos="1021"/>
        </w:tabs>
        <w:spacing w:before="180" w:after="0" w:line="240" w:lineRule="auto"/>
        <w:ind w:left="1134" w:hanging="1134"/>
        <w:rPr>
          <w:rFonts w:ascii="Times New Roman" w:eastAsia="Times New Roman" w:hAnsi="Times New Roman" w:cs="Times New Roman"/>
          <w:szCs w:val="20"/>
          <w:lang w:eastAsia="en-AU"/>
        </w:rPr>
      </w:pPr>
      <w:r w:rsidRPr="000965E4">
        <w:rPr>
          <w:rFonts w:ascii="Times New Roman" w:eastAsia="Times New Roman" w:hAnsi="Times New Roman" w:cs="Times New Roman"/>
          <w:szCs w:val="20"/>
          <w:lang w:eastAsia="en-AU"/>
        </w:rPr>
        <w:tab/>
        <w:t>(1A)</w:t>
      </w:r>
      <w:r w:rsidRPr="000965E4">
        <w:rPr>
          <w:rFonts w:ascii="Times New Roman" w:eastAsia="Times New Roman" w:hAnsi="Times New Roman" w:cs="Times New Roman"/>
          <w:szCs w:val="20"/>
          <w:lang w:eastAsia="en-AU"/>
        </w:rPr>
        <w:tab/>
      </w:r>
      <w:proofErr w:type="gramStart"/>
      <w:r w:rsidRPr="000965E4">
        <w:rPr>
          <w:rFonts w:ascii="Times New Roman" w:eastAsia="Times New Roman" w:hAnsi="Times New Roman" w:cs="Times New Roman"/>
          <w:szCs w:val="20"/>
          <w:lang w:eastAsia="en-AU"/>
        </w:rPr>
        <w:t>If</w:t>
      </w:r>
      <w:proofErr w:type="gramEnd"/>
      <w:r w:rsidRPr="000965E4">
        <w:rPr>
          <w:rFonts w:ascii="Times New Roman" w:eastAsia="Times New Roman" w:hAnsi="Times New Roman" w:cs="Times New Roman"/>
          <w:szCs w:val="20"/>
          <w:lang w:eastAsia="en-AU"/>
        </w:rPr>
        <w:t xml:space="preserve"> the Governor</w:t>
      </w:r>
      <w:r w:rsidRPr="000965E4">
        <w:rPr>
          <w:rFonts w:ascii="Times New Roman" w:eastAsia="Times New Roman" w:hAnsi="Times New Roman" w:cs="Times New Roman"/>
          <w:szCs w:val="20"/>
          <w:lang w:eastAsia="en-AU"/>
        </w:rPr>
        <w:noBreakHyphen/>
        <w:t>General is a Knight or a Dame in the General Division, the Governor</w:t>
      </w:r>
      <w:r w:rsidRPr="000965E4">
        <w:rPr>
          <w:rFonts w:ascii="Times New Roman" w:eastAsia="Times New Roman" w:hAnsi="Times New Roman" w:cs="Times New Roman"/>
          <w:szCs w:val="20"/>
          <w:lang w:eastAsia="en-AU"/>
        </w:rPr>
        <w:noBreakHyphen/>
        <w:t>General shall be the Principal Knight or Dame in that Division.</w:t>
      </w:r>
    </w:p>
    <w:p w:rsidR="000965E4" w:rsidRPr="000965E4" w:rsidRDefault="000965E4" w:rsidP="000965E4">
      <w:pPr>
        <w:tabs>
          <w:tab w:val="right" w:pos="1021"/>
        </w:tabs>
        <w:spacing w:before="180" w:after="0" w:line="240" w:lineRule="auto"/>
        <w:ind w:left="1134" w:hanging="1134"/>
        <w:rPr>
          <w:rFonts w:ascii="Times New Roman" w:eastAsia="Times New Roman" w:hAnsi="Times New Roman" w:cs="Times New Roman"/>
          <w:szCs w:val="20"/>
          <w:lang w:eastAsia="en-AU"/>
        </w:rPr>
      </w:pPr>
      <w:r w:rsidRPr="000965E4">
        <w:rPr>
          <w:rFonts w:ascii="Times New Roman" w:eastAsia="Times New Roman" w:hAnsi="Times New Roman" w:cs="Times New Roman"/>
          <w:szCs w:val="20"/>
          <w:lang w:eastAsia="en-AU"/>
        </w:rPr>
        <w:tab/>
        <w:t>(1B)</w:t>
      </w:r>
      <w:r w:rsidRPr="000965E4">
        <w:rPr>
          <w:rFonts w:ascii="Times New Roman" w:eastAsia="Times New Roman" w:hAnsi="Times New Roman" w:cs="Times New Roman"/>
          <w:szCs w:val="20"/>
          <w:lang w:eastAsia="en-AU"/>
        </w:rPr>
        <w:tab/>
      </w:r>
      <w:proofErr w:type="gramStart"/>
      <w:r w:rsidRPr="000965E4">
        <w:rPr>
          <w:rFonts w:ascii="Times New Roman" w:eastAsia="Times New Roman" w:hAnsi="Times New Roman" w:cs="Times New Roman"/>
          <w:szCs w:val="20"/>
          <w:lang w:eastAsia="en-AU"/>
        </w:rPr>
        <w:t>If</w:t>
      </w:r>
      <w:proofErr w:type="gramEnd"/>
      <w:r w:rsidRPr="000965E4">
        <w:rPr>
          <w:rFonts w:ascii="Times New Roman" w:eastAsia="Times New Roman" w:hAnsi="Times New Roman" w:cs="Times New Roman"/>
          <w:szCs w:val="20"/>
          <w:lang w:eastAsia="en-AU"/>
        </w:rPr>
        <w:t xml:space="preserve"> the Governor</w:t>
      </w:r>
      <w:r w:rsidRPr="000965E4">
        <w:rPr>
          <w:rFonts w:ascii="Times New Roman" w:eastAsia="Times New Roman" w:hAnsi="Times New Roman" w:cs="Times New Roman"/>
          <w:szCs w:val="20"/>
          <w:lang w:eastAsia="en-AU"/>
        </w:rPr>
        <w:noBreakHyphen/>
        <w:t>General is not a Knight or a Dame in the General Division, the Governor</w:t>
      </w:r>
      <w:r w:rsidRPr="000965E4">
        <w:rPr>
          <w:rFonts w:ascii="Times New Roman" w:eastAsia="Times New Roman" w:hAnsi="Times New Roman" w:cs="Times New Roman"/>
          <w:szCs w:val="20"/>
          <w:lang w:eastAsia="en-AU"/>
        </w:rPr>
        <w:noBreakHyphen/>
        <w:t>General shall be the Principal Companion in that Division.</w:t>
      </w:r>
    </w:p>
    <w:p w:rsidR="000965E4" w:rsidRPr="000965E4" w:rsidRDefault="000965E4" w:rsidP="000965E4">
      <w:pPr>
        <w:keepLines/>
        <w:spacing w:before="220" w:after="0" w:line="240" w:lineRule="auto"/>
        <w:ind w:left="709" w:hanging="709"/>
        <w:rPr>
          <w:rFonts w:ascii="Arial" w:eastAsia="Times New Roman" w:hAnsi="Arial" w:cs="Times New Roman"/>
          <w:b/>
          <w:kern w:val="28"/>
          <w:sz w:val="24"/>
          <w:szCs w:val="20"/>
          <w:lang w:eastAsia="en-AU"/>
        </w:rPr>
      </w:pPr>
      <w:proofErr w:type="gramStart"/>
      <w:r w:rsidRPr="000965E4">
        <w:rPr>
          <w:rFonts w:ascii="Arial" w:eastAsia="Times New Roman" w:hAnsi="Arial" w:cs="Times New Roman"/>
          <w:b/>
          <w:kern w:val="28"/>
          <w:sz w:val="24"/>
          <w:szCs w:val="20"/>
          <w:lang w:eastAsia="en-AU"/>
        </w:rPr>
        <w:t>4  Subsection</w:t>
      </w:r>
      <w:proofErr w:type="gramEnd"/>
      <w:r w:rsidRPr="000965E4">
        <w:rPr>
          <w:rFonts w:ascii="Arial" w:eastAsia="Times New Roman" w:hAnsi="Arial" w:cs="Times New Roman"/>
          <w:b/>
          <w:kern w:val="28"/>
          <w:sz w:val="24"/>
          <w:szCs w:val="20"/>
          <w:lang w:eastAsia="en-AU"/>
        </w:rPr>
        <w:t xml:space="preserve"> 2A(2)</w:t>
      </w:r>
    </w:p>
    <w:p w:rsidR="000965E4" w:rsidRPr="000965E4" w:rsidRDefault="000965E4" w:rsidP="000965E4">
      <w:pPr>
        <w:keepLines/>
        <w:spacing w:before="80" w:after="0" w:line="240" w:lineRule="auto"/>
        <w:ind w:left="709"/>
        <w:rPr>
          <w:rFonts w:ascii="Times New Roman" w:eastAsia="Times New Roman" w:hAnsi="Times New Roman" w:cs="Times New Roman"/>
          <w:szCs w:val="20"/>
          <w:lang w:eastAsia="en-AU"/>
        </w:rPr>
      </w:pPr>
      <w:r w:rsidRPr="000965E4">
        <w:rPr>
          <w:rFonts w:ascii="Times New Roman" w:eastAsia="Times New Roman" w:hAnsi="Times New Roman" w:cs="Times New Roman"/>
          <w:szCs w:val="20"/>
          <w:lang w:eastAsia="en-AU"/>
        </w:rPr>
        <w:t>Omit “shall be a Knight in the General Division of the Order and”.</w:t>
      </w:r>
    </w:p>
    <w:p w:rsidR="000965E4" w:rsidRPr="000965E4" w:rsidRDefault="000965E4" w:rsidP="000965E4">
      <w:pPr>
        <w:keepLines/>
        <w:spacing w:before="220" w:after="0" w:line="240" w:lineRule="auto"/>
        <w:ind w:left="709" w:hanging="709"/>
        <w:rPr>
          <w:rFonts w:ascii="Arial" w:eastAsia="Times New Roman" w:hAnsi="Arial" w:cs="Times New Roman"/>
          <w:b/>
          <w:kern w:val="28"/>
          <w:sz w:val="24"/>
          <w:szCs w:val="20"/>
          <w:lang w:eastAsia="en-AU"/>
        </w:rPr>
      </w:pPr>
      <w:proofErr w:type="gramStart"/>
      <w:r w:rsidRPr="000965E4">
        <w:rPr>
          <w:rFonts w:ascii="Arial" w:eastAsia="Times New Roman" w:hAnsi="Arial" w:cs="Times New Roman"/>
          <w:b/>
          <w:kern w:val="28"/>
          <w:sz w:val="24"/>
          <w:szCs w:val="20"/>
          <w:lang w:eastAsia="en-AU"/>
        </w:rPr>
        <w:t>5  Heading</w:t>
      </w:r>
      <w:proofErr w:type="gramEnd"/>
      <w:r w:rsidRPr="000965E4">
        <w:rPr>
          <w:rFonts w:ascii="Arial" w:eastAsia="Times New Roman" w:hAnsi="Arial" w:cs="Times New Roman"/>
          <w:b/>
          <w:kern w:val="28"/>
          <w:sz w:val="24"/>
          <w:szCs w:val="20"/>
          <w:lang w:eastAsia="en-AU"/>
        </w:rPr>
        <w:t xml:space="preserve"> before section 11A</w:t>
      </w:r>
    </w:p>
    <w:p w:rsidR="000965E4" w:rsidRPr="000965E4" w:rsidRDefault="000965E4" w:rsidP="000965E4">
      <w:pPr>
        <w:keepLines/>
        <w:spacing w:before="80" w:after="0" w:line="240" w:lineRule="auto"/>
        <w:ind w:left="709"/>
        <w:rPr>
          <w:rFonts w:ascii="Times New Roman" w:eastAsia="Times New Roman" w:hAnsi="Times New Roman" w:cs="Times New Roman"/>
          <w:szCs w:val="20"/>
          <w:lang w:eastAsia="en-AU"/>
        </w:rPr>
      </w:pPr>
      <w:r w:rsidRPr="000965E4">
        <w:rPr>
          <w:rFonts w:ascii="Times New Roman" w:eastAsia="Times New Roman" w:hAnsi="Times New Roman" w:cs="Times New Roman"/>
          <w:szCs w:val="20"/>
          <w:lang w:eastAsia="en-AU"/>
        </w:rPr>
        <w:t>Repeal the heading.</w:t>
      </w:r>
    </w:p>
    <w:p w:rsidR="000965E4" w:rsidRPr="000965E4" w:rsidRDefault="000965E4" w:rsidP="000965E4">
      <w:pPr>
        <w:keepLines/>
        <w:spacing w:before="220" w:after="0" w:line="240" w:lineRule="auto"/>
        <w:ind w:left="709" w:hanging="709"/>
        <w:rPr>
          <w:rFonts w:ascii="Arial" w:eastAsia="Times New Roman" w:hAnsi="Arial" w:cs="Times New Roman"/>
          <w:b/>
          <w:kern w:val="28"/>
          <w:sz w:val="24"/>
          <w:szCs w:val="20"/>
          <w:lang w:eastAsia="en-AU"/>
        </w:rPr>
      </w:pPr>
      <w:proofErr w:type="gramStart"/>
      <w:r w:rsidRPr="000965E4">
        <w:rPr>
          <w:rFonts w:ascii="Arial" w:eastAsia="Times New Roman" w:hAnsi="Arial" w:cs="Times New Roman"/>
          <w:b/>
          <w:kern w:val="28"/>
          <w:sz w:val="24"/>
          <w:szCs w:val="20"/>
          <w:lang w:eastAsia="en-AU"/>
        </w:rPr>
        <w:t>6  Sections</w:t>
      </w:r>
      <w:proofErr w:type="gramEnd"/>
      <w:r w:rsidRPr="000965E4">
        <w:rPr>
          <w:rFonts w:ascii="Arial" w:eastAsia="Times New Roman" w:hAnsi="Arial" w:cs="Times New Roman"/>
          <w:b/>
          <w:kern w:val="28"/>
          <w:sz w:val="24"/>
          <w:szCs w:val="20"/>
          <w:lang w:eastAsia="en-AU"/>
        </w:rPr>
        <w:t xml:space="preserve"> 11A and 11B</w:t>
      </w:r>
    </w:p>
    <w:p w:rsidR="000965E4" w:rsidRPr="000965E4" w:rsidRDefault="000965E4" w:rsidP="000965E4">
      <w:pPr>
        <w:keepLines/>
        <w:spacing w:before="80" w:after="0" w:line="240" w:lineRule="auto"/>
        <w:ind w:left="709"/>
        <w:rPr>
          <w:rFonts w:ascii="Times New Roman" w:eastAsia="Times New Roman" w:hAnsi="Times New Roman" w:cs="Times New Roman"/>
          <w:szCs w:val="20"/>
          <w:lang w:eastAsia="en-AU"/>
        </w:rPr>
      </w:pPr>
      <w:r w:rsidRPr="000965E4">
        <w:rPr>
          <w:rFonts w:ascii="Times New Roman" w:eastAsia="Times New Roman" w:hAnsi="Times New Roman" w:cs="Times New Roman"/>
          <w:szCs w:val="20"/>
          <w:lang w:eastAsia="en-AU"/>
        </w:rPr>
        <w:t>Repeal the sections.</w:t>
      </w:r>
    </w:p>
    <w:p w:rsidR="000965E4" w:rsidRPr="000965E4" w:rsidRDefault="000965E4" w:rsidP="000965E4">
      <w:pPr>
        <w:spacing w:after="0" w:line="260" w:lineRule="atLeast"/>
        <w:rPr>
          <w:rFonts w:ascii="Times New Roman" w:eastAsia="Calibri" w:hAnsi="Times New Roman" w:cs="Times New Roman"/>
          <w:b/>
          <w:i/>
          <w:szCs w:val="20"/>
        </w:rPr>
      </w:pPr>
      <w:bookmarkStart w:id="13" w:name="BK_S3P2L23C1"/>
      <w:bookmarkEnd w:id="13"/>
    </w:p>
    <w:sectPr w:rsidR="000965E4" w:rsidRPr="000965E4" w:rsidSect="0081036C">
      <w:headerReference w:type="even" r:id="rId17"/>
      <w:headerReference w:type="default" r:id="rId18"/>
      <w:footerReference w:type="even" r:id="rId19"/>
      <w:footerReference w:type="default" r:id="rId20"/>
      <w:headerReference w:type="first" r:id="rId21"/>
      <w:footerReference w:type="first" r:id="rId22"/>
      <w:pgSz w:w="11906" w:h="16838" w:code="9"/>
      <w:pgMar w:top="1134" w:right="2692" w:bottom="1134" w:left="2268" w:header="567" w:footer="510" w:gutter="0"/>
      <w:cols w:space="120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5E4" w:rsidRDefault="000965E4" w:rsidP="00526273">
    <w:pPr>
      <w:pBdr>
        <w:top w:val="single" w:sz="6" w:space="1" w:color="auto"/>
      </w:pBdr>
      <w:spacing w:before="120"/>
      <w:rPr>
        <w:sz w:val="18"/>
      </w:rPr>
    </w:pPr>
  </w:p>
  <w:tbl>
    <w:tblPr>
      <w:tblW w:w="0" w:type="auto"/>
      <w:tblLayout w:type="fixed"/>
      <w:tblLook w:val="04A0" w:firstRow="1" w:lastRow="0" w:firstColumn="1" w:lastColumn="0" w:noHBand="0" w:noVBand="1"/>
    </w:tblPr>
    <w:tblGrid>
      <w:gridCol w:w="646"/>
      <w:gridCol w:w="5387"/>
      <w:gridCol w:w="1270"/>
    </w:tblGrid>
    <w:tr w:rsidR="000965E4" w:rsidRPr="00526273" w:rsidTr="00CE640E">
      <w:tc>
        <w:tcPr>
          <w:tcW w:w="646" w:type="dxa"/>
          <w:shd w:val="clear" w:color="auto" w:fill="auto"/>
        </w:tcPr>
        <w:p w:rsidR="000965E4" w:rsidRPr="00526273" w:rsidRDefault="000965E4" w:rsidP="00526273">
          <w:pPr>
            <w:spacing w:before="60"/>
            <w:ind w:left="142" w:hanging="142"/>
            <w:rPr>
              <w:rFonts w:eastAsia="Times New Roman"/>
              <w:sz w:val="18"/>
              <w:lang w:eastAsia="en-AU"/>
            </w:rPr>
          </w:pPr>
          <w:r w:rsidRPr="00526273">
            <w:rPr>
              <w:rFonts w:eastAsia="Times New Roman"/>
              <w:i/>
              <w:sz w:val="18"/>
              <w:lang w:eastAsia="en-AU"/>
            </w:rPr>
            <w:fldChar w:fldCharType="begin"/>
          </w:r>
          <w:r w:rsidRPr="00526273">
            <w:rPr>
              <w:rFonts w:eastAsia="Times New Roman"/>
              <w:i/>
              <w:sz w:val="18"/>
              <w:lang w:eastAsia="en-AU"/>
            </w:rPr>
            <w:instrText xml:space="preserve"> PAGE </w:instrText>
          </w:r>
          <w:r w:rsidRPr="00526273">
            <w:rPr>
              <w:rFonts w:eastAsia="Times New Roman"/>
              <w:i/>
              <w:sz w:val="18"/>
              <w:lang w:eastAsia="en-AU"/>
            </w:rPr>
            <w:fldChar w:fldCharType="separate"/>
          </w:r>
          <w:r w:rsidRPr="00526273">
            <w:rPr>
              <w:rFonts w:eastAsia="Times New Roman"/>
              <w:i/>
              <w:noProof/>
              <w:sz w:val="18"/>
              <w:lang w:eastAsia="en-AU"/>
            </w:rPr>
            <w:t>2</w:t>
          </w:r>
          <w:r w:rsidRPr="00526273">
            <w:rPr>
              <w:rFonts w:eastAsia="Times New Roman"/>
              <w:i/>
              <w:sz w:val="18"/>
              <w:lang w:eastAsia="en-AU"/>
            </w:rPr>
            <w:fldChar w:fldCharType="end"/>
          </w:r>
        </w:p>
      </w:tc>
      <w:tc>
        <w:tcPr>
          <w:tcW w:w="5387" w:type="dxa"/>
          <w:shd w:val="clear" w:color="auto" w:fill="auto"/>
        </w:tcPr>
        <w:p w:rsidR="000965E4" w:rsidRPr="00526273" w:rsidRDefault="000965E4" w:rsidP="00526273">
          <w:pPr>
            <w:spacing w:before="60"/>
            <w:ind w:left="142" w:hanging="142"/>
            <w:jc w:val="center"/>
            <w:rPr>
              <w:rFonts w:eastAsia="Times New Roman"/>
              <w:sz w:val="18"/>
              <w:lang w:eastAsia="en-AU"/>
            </w:rPr>
          </w:pPr>
          <w:r w:rsidRPr="00526273">
            <w:rPr>
              <w:rFonts w:eastAsia="Times New Roman"/>
              <w:i/>
              <w:sz w:val="18"/>
              <w:lang w:eastAsia="en-AU"/>
            </w:rPr>
            <w:fldChar w:fldCharType="begin"/>
          </w:r>
          <w:r w:rsidRPr="00526273">
            <w:rPr>
              <w:rFonts w:eastAsia="Times New Roman"/>
              <w:i/>
              <w:sz w:val="18"/>
              <w:lang w:eastAsia="en-AU"/>
            </w:rPr>
            <w:instrText xml:space="preserve"> DOCPROPERTY ShortT </w:instrText>
          </w:r>
          <w:r w:rsidRPr="00526273">
            <w:rPr>
              <w:rFonts w:eastAsia="Times New Roman"/>
              <w:i/>
              <w:sz w:val="18"/>
              <w:lang w:eastAsia="en-AU"/>
            </w:rPr>
            <w:fldChar w:fldCharType="separate"/>
          </w:r>
          <w:r>
            <w:rPr>
              <w:rFonts w:eastAsia="Times New Roman"/>
              <w:b/>
              <w:bCs/>
              <w:i/>
              <w:sz w:val="18"/>
              <w:lang w:val="en-US" w:eastAsia="en-AU"/>
            </w:rPr>
            <w:t>Error! Unknown document property name.</w:t>
          </w:r>
          <w:r w:rsidRPr="00526273">
            <w:rPr>
              <w:rFonts w:eastAsia="Times New Roman"/>
              <w:i/>
              <w:sz w:val="18"/>
              <w:lang w:eastAsia="en-AU"/>
            </w:rPr>
            <w:fldChar w:fldCharType="end"/>
          </w:r>
        </w:p>
      </w:tc>
      <w:tc>
        <w:tcPr>
          <w:tcW w:w="1270" w:type="dxa"/>
          <w:shd w:val="clear" w:color="auto" w:fill="auto"/>
        </w:tcPr>
        <w:p w:rsidR="000965E4" w:rsidRPr="00526273" w:rsidRDefault="000965E4" w:rsidP="00526273">
          <w:pPr>
            <w:spacing w:before="60"/>
            <w:ind w:left="142" w:hanging="142"/>
            <w:jc w:val="right"/>
            <w:rPr>
              <w:rFonts w:eastAsia="Times New Roman"/>
              <w:sz w:val="18"/>
              <w:lang w:eastAsia="en-AU"/>
            </w:rPr>
          </w:pPr>
          <w:r w:rsidRPr="00526273">
            <w:rPr>
              <w:rFonts w:eastAsia="Times New Roman"/>
              <w:i/>
              <w:sz w:val="18"/>
              <w:lang w:eastAsia="en-AU"/>
            </w:rPr>
            <w:fldChar w:fldCharType="begin"/>
          </w:r>
          <w:r w:rsidRPr="00526273">
            <w:rPr>
              <w:rFonts w:eastAsia="Times New Roman"/>
              <w:i/>
              <w:sz w:val="18"/>
              <w:lang w:eastAsia="en-AU"/>
            </w:rPr>
            <w:instrText xml:space="preserve"> DOCPROPERTY Actno </w:instrText>
          </w:r>
          <w:r w:rsidRPr="00526273">
            <w:rPr>
              <w:rFonts w:eastAsia="Times New Roman"/>
              <w:i/>
              <w:sz w:val="18"/>
              <w:lang w:eastAsia="en-AU"/>
            </w:rPr>
            <w:fldChar w:fldCharType="separate"/>
          </w:r>
          <w:r>
            <w:rPr>
              <w:rFonts w:eastAsia="Times New Roman"/>
              <w:b/>
              <w:bCs/>
              <w:i/>
              <w:sz w:val="18"/>
              <w:lang w:val="en-US" w:eastAsia="en-AU"/>
            </w:rPr>
            <w:t>Error! Unknown document property name.</w:t>
          </w:r>
          <w:r w:rsidRPr="00526273">
            <w:rPr>
              <w:rFonts w:eastAsia="Times New Roman"/>
              <w:i/>
              <w:sz w:val="18"/>
              <w:lang w:eastAsia="en-AU"/>
            </w:rPr>
            <w:fldChar w:fldCharType="end"/>
          </w:r>
        </w:p>
      </w:tc>
    </w:tr>
  </w:tbl>
  <w:p w:rsidR="000965E4" w:rsidRPr="007A1328" w:rsidRDefault="000965E4" w:rsidP="002F3CE8">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5E4" w:rsidRDefault="000965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5E4" w:rsidRDefault="000965E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5E4" w:rsidRPr="00A961C4" w:rsidRDefault="000965E4" w:rsidP="00526273">
    <w:pPr>
      <w:pBdr>
        <w:top w:val="single" w:sz="6" w:space="1" w:color="auto"/>
      </w:pBdr>
      <w:spacing w:before="120"/>
      <w:jc w:val="right"/>
      <w:rPr>
        <w:sz w:val="18"/>
      </w:rPr>
    </w:pPr>
  </w:p>
  <w:tbl>
    <w:tblPr>
      <w:tblW w:w="0" w:type="auto"/>
      <w:tblLayout w:type="fixed"/>
      <w:tblLook w:val="04A0" w:firstRow="1" w:lastRow="0" w:firstColumn="1" w:lastColumn="0" w:noHBand="0" w:noVBand="1"/>
    </w:tblPr>
    <w:tblGrid>
      <w:gridCol w:w="646"/>
      <w:gridCol w:w="5387"/>
      <w:gridCol w:w="1270"/>
    </w:tblGrid>
    <w:tr w:rsidR="000965E4" w:rsidRPr="00526273" w:rsidTr="00CE640E">
      <w:tc>
        <w:tcPr>
          <w:tcW w:w="646" w:type="dxa"/>
          <w:shd w:val="clear" w:color="auto" w:fill="auto"/>
        </w:tcPr>
        <w:p w:rsidR="000965E4" w:rsidRPr="00526273" w:rsidRDefault="000965E4" w:rsidP="00526273">
          <w:pPr>
            <w:spacing w:before="60"/>
            <w:ind w:left="142" w:hanging="142"/>
            <w:rPr>
              <w:rFonts w:eastAsia="Times New Roman"/>
              <w:sz w:val="18"/>
              <w:lang w:eastAsia="en-AU"/>
            </w:rPr>
          </w:pPr>
          <w:r w:rsidRPr="00526273">
            <w:rPr>
              <w:rFonts w:eastAsia="Times New Roman"/>
              <w:i/>
              <w:sz w:val="18"/>
              <w:lang w:eastAsia="en-AU"/>
            </w:rPr>
            <w:fldChar w:fldCharType="begin"/>
          </w:r>
          <w:r w:rsidRPr="00526273">
            <w:rPr>
              <w:rFonts w:eastAsia="Times New Roman"/>
              <w:i/>
              <w:sz w:val="18"/>
              <w:lang w:eastAsia="en-AU"/>
            </w:rPr>
            <w:instrText xml:space="preserve"> PAGE </w:instrText>
          </w:r>
          <w:r w:rsidRPr="00526273">
            <w:rPr>
              <w:rFonts w:eastAsia="Times New Roman"/>
              <w:i/>
              <w:sz w:val="18"/>
              <w:lang w:eastAsia="en-AU"/>
            </w:rPr>
            <w:fldChar w:fldCharType="separate"/>
          </w:r>
          <w:r w:rsidRPr="00526273">
            <w:rPr>
              <w:rFonts w:eastAsia="Times New Roman"/>
              <w:i/>
              <w:noProof/>
              <w:sz w:val="18"/>
              <w:lang w:eastAsia="en-AU"/>
            </w:rPr>
            <w:t>4</w:t>
          </w:r>
          <w:r w:rsidRPr="00526273">
            <w:rPr>
              <w:rFonts w:eastAsia="Times New Roman"/>
              <w:i/>
              <w:sz w:val="18"/>
              <w:lang w:eastAsia="en-AU"/>
            </w:rPr>
            <w:fldChar w:fldCharType="end"/>
          </w:r>
        </w:p>
      </w:tc>
      <w:tc>
        <w:tcPr>
          <w:tcW w:w="5387" w:type="dxa"/>
          <w:shd w:val="clear" w:color="auto" w:fill="auto"/>
        </w:tcPr>
        <w:p w:rsidR="000965E4" w:rsidRPr="00526273" w:rsidRDefault="000965E4" w:rsidP="00526273">
          <w:pPr>
            <w:spacing w:before="60"/>
            <w:ind w:left="142" w:hanging="142"/>
            <w:jc w:val="center"/>
            <w:rPr>
              <w:rFonts w:eastAsia="Times New Roman"/>
              <w:sz w:val="18"/>
              <w:lang w:eastAsia="en-AU"/>
            </w:rPr>
          </w:pPr>
          <w:r w:rsidRPr="00526273">
            <w:rPr>
              <w:rFonts w:eastAsia="Times New Roman"/>
              <w:i/>
              <w:sz w:val="18"/>
              <w:lang w:eastAsia="en-AU"/>
            </w:rPr>
            <w:fldChar w:fldCharType="begin"/>
          </w:r>
          <w:r w:rsidRPr="00526273">
            <w:rPr>
              <w:rFonts w:eastAsia="Times New Roman"/>
              <w:i/>
              <w:sz w:val="18"/>
              <w:lang w:eastAsia="en-AU"/>
            </w:rPr>
            <w:instrText xml:space="preserve"> DOCPROPERTY ShortT </w:instrText>
          </w:r>
          <w:r w:rsidRPr="00526273">
            <w:rPr>
              <w:rFonts w:eastAsia="Times New Roman"/>
              <w:i/>
              <w:sz w:val="18"/>
              <w:lang w:eastAsia="en-AU"/>
            </w:rPr>
            <w:fldChar w:fldCharType="separate"/>
          </w:r>
          <w:r>
            <w:rPr>
              <w:rFonts w:eastAsia="Times New Roman"/>
              <w:b/>
              <w:bCs/>
              <w:i/>
              <w:sz w:val="18"/>
              <w:lang w:val="en-US" w:eastAsia="en-AU"/>
            </w:rPr>
            <w:t>Error! Unknown document property name.</w:t>
          </w:r>
          <w:r w:rsidRPr="00526273">
            <w:rPr>
              <w:rFonts w:eastAsia="Times New Roman"/>
              <w:i/>
              <w:sz w:val="18"/>
              <w:lang w:eastAsia="en-AU"/>
            </w:rPr>
            <w:fldChar w:fldCharType="end"/>
          </w:r>
        </w:p>
      </w:tc>
      <w:tc>
        <w:tcPr>
          <w:tcW w:w="1270" w:type="dxa"/>
          <w:shd w:val="clear" w:color="auto" w:fill="auto"/>
        </w:tcPr>
        <w:p w:rsidR="000965E4" w:rsidRPr="00526273" w:rsidRDefault="000965E4" w:rsidP="00526273">
          <w:pPr>
            <w:spacing w:before="60"/>
            <w:ind w:left="142" w:hanging="142"/>
            <w:jc w:val="right"/>
            <w:rPr>
              <w:rFonts w:eastAsia="Times New Roman"/>
              <w:sz w:val="18"/>
              <w:lang w:eastAsia="en-AU"/>
            </w:rPr>
          </w:pPr>
          <w:r w:rsidRPr="00526273">
            <w:rPr>
              <w:rFonts w:eastAsia="Times New Roman"/>
              <w:i/>
              <w:sz w:val="18"/>
              <w:lang w:eastAsia="en-AU"/>
            </w:rPr>
            <w:fldChar w:fldCharType="begin"/>
          </w:r>
          <w:r w:rsidRPr="00526273">
            <w:rPr>
              <w:rFonts w:eastAsia="Times New Roman"/>
              <w:i/>
              <w:sz w:val="18"/>
              <w:lang w:eastAsia="en-AU"/>
            </w:rPr>
            <w:instrText xml:space="preserve"> DOCPROPERTY Actno </w:instrText>
          </w:r>
          <w:r w:rsidRPr="00526273">
            <w:rPr>
              <w:rFonts w:eastAsia="Times New Roman"/>
              <w:i/>
              <w:sz w:val="18"/>
              <w:lang w:eastAsia="en-AU"/>
            </w:rPr>
            <w:fldChar w:fldCharType="separate"/>
          </w:r>
          <w:r>
            <w:rPr>
              <w:rFonts w:eastAsia="Times New Roman"/>
              <w:b/>
              <w:bCs/>
              <w:i/>
              <w:sz w:val="18"/>
              <w:lang w:val="en-US" w:eastAsia="en-AU"/>
            </w:rPr>
            <w:t>Error! Unknown document property name.</w:t>
          </w:r>
          <w:r w:rsidRPr="00526273">
            <w:rPr>
              <w:rFonts w:eastAsia="Times New Roman"/>
              <w:i/>
              <w:sz w:val="18"/>
              <w:lang w:eastAsia="en-AU"/>
            </w:rPr>
            <w:fldChar w:fldCharType="end"/>
          </w:r>
        </w:p>
      </w:tc>
    </w:tr>
  </w:tbl>
  <w:p w:rsidR="000965E4" w:rsidRPr="00A961C4" w:rsidRDefault="000965E4" w:rsidP="002F3CE8">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5E4" w:rsidRPr="00A961C4" w:rsidRDefault="000965E4" w:rsidP="00526273">
    <w:pPr>
      <w:pBdr>
        <w:top w:val="single" w:sz="6" w:space="1" w:color="auto"/>
      </w:pBdr>
      <w:spacing w:before="120"/>
      <w:rPr>
        <w:sz w:val="18"/>
      </w:rPr>
    </w:pPr>
  </w:p>
  <w:tbl>
    <w:tblPr>
      <w:tblW w:w="0" w:type="auto"/>
      <w:tblLook w:val="04A0" w:firstRow="1" w:lastRow="0" w:firstColumn="1" w:lastColumn="0" w:noHBand="0" w:noVBand="1"/>
    </w:tblPr>
    <w:tblGrid>
      <w:gridCol w:w="1247"/>
      <w:gridCol w:w="5387"/>
      <w:gridCol w:w="2830"/>
    </w:tblGrid>
    <w:tr w:rsidR="000965E4" w:rsidRPr="00526273" w:rsidTr="000965E4">
      <w:tc>
        <w:tcPr>
          <w:tcW w:w="1247" w:type="dxa"/>
          <w:shd w:val="clear" w:color="auto" w:fill="auto"/>
        </w:tcPr>
        <w:p w:rsidR="000965E4" w:rsidRPr="00526273" w:rsidRDefault="000965E4" w:rsidP="002F3CE8">
          <w:pPr>
            <w:rPr>
              <w:rFonts w:eastAsia="Times New Roman"/>
              <w:sz w:val="18"/>
              <w:lang w:eastAsia="en-AU"/>
            </w:rPr>
          </w:pPr>
        </w:p>
      </w:tc>
      <w:tc>
        <w:tcPr>
          <w:tcW w:w="5387" w:type="dxa"/>
          <w:shd w:val="clear" w:color="auto" w:fill="auto"/>
        </w:tcPr>
        <w:p w:rsidR="000965E4" w:rsidRPr="00526273" w:rsidRDefault="000965E4" w:rsidP="00526273">
          <w:pPr>
            <w:jc w:val="center"/>
            <w:rPr>
              <w:rFonts w:eastAsia="Times New Roman"/>
              <w:sz w:val="18"/>
              <w:lang w:eastAsia="en-AU"/>
            </w:rPr>
          </w:pPr>
        </w:p>
      </w:tc>
      <w:tc>
        <w:tcPr>
          <w:tcW w:w="2830" w:type="dxa"/>
          <w:shd w:val="clear" w:color="auto" w:fill="auto"/>
        </w:tcPr>
        <w:p w:rsidR="000965E4" w:rsidRPr="00526273" w:rsidRDefault="000965E4" w:rsidP="00526273">
          <w:pPr>
            <w:jc w:val="right"/>
            <w:rPr>
              <w:rFonts w:eastAsia="Times New Roman"/>
              <w:sz w:val="18"/>
              <w:lang w:eastAsia="en-AU"/>
            </w:rPr>
          </w:pPr>
          <w:r w:rsidRPr="00526273">
            <w:rPr>
              <w:rFonts w:eastAsia="Times New Roman"/>
              <w:i/>
              <w:sz w:val="18"/>
              <w:lang w:eastAsia="en-AU"/>
            </w:rPr>
            <w:fldChar w:fldCharType="begin"/>
          </w:r>
          <w:r w:rsidRPr="00526273">
            <w:rPr>
              <w:rFonts w:eastAsia="Times New Roman"/>
              <w:i/>
              <w:sz w:val="18"/>
              <w:lang w:eastAsia="en-AU"/>
            </w:rPr>
            <w:instrText xml:space="preserve"> PAGE </w:instrText>
          </w:r>
          <w:r w:rsidRPr="00526273">
            <w:rPr>
              <w:rFonts w:eastAsia="Times New Roman"/>
              <w:i/>
              <w:sz w:val="18"/>
              <w:lang w:eastAsia="en-AU"/>
            </w:rPr>
            <w:fldChar w:fldCharType="separate"/>
          </w:r>
          <w:r w:rsidR="0081036C">
            <w:rPr>
              <w:rFonts w:eastAsia="Times New Roman"/>
              <w:i/>
              <w:noProof/>
              <w:sz w:val="18"/>
              <w:lang w:eastAsia="en-AU"/>
            </w:rPr>
            <w:t>2</w:t>
          </w:r>
          <w:r w:rsidRPr="00526273">
            <w:rPr>
              <w:rFonts w:eastAsia="Times New Roman"/>
              <w:i/>
              <w:sz w:val="18"/>
              <w:lang w:eastAsia="en-AU"/>
            </w:rPr>
            <w:fldChar w:fldCharType="end"/>
          </w:r>
        </w:p>
      </w:tc>
    </w:tr>
  </w:tbl>
  <w:p w:rsidR="000965E4" w:rsidRPr="00A961C4" w:rsidRDefault="000965E4" w:rsidP="002F3CE8">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5E4" w:rsidRDefault="000965E4" w:rsidP="002F3CE8">
    <w:pPr>
      <w:pBdr>
        <w:top w:val="single" w:sz="6" w:space="1" w:color="auto"/>
      </w:pBdr>
      <w:spacing w:before="120"/>
      <w:rPr>
        <w:sz w:val="18"/>
      </w:rPr>
    </w:pPr>
  </w:p>
  <w:p w:rsidR="000965E4" w:rsidRDefault="000965E4">
    <w:pPr>
      <w:jc w:val="right"/>
      <w:rPr>
        <w:i/>
        <w:sz w:val="18"/>
      </w:rPr>
    </w:pPr>
    <w:r>
      <w:rPr>
        <w:i/>
        <w:sz w:val="18"/>
      </w:rPr>
      <w:fldChar w:fldCharType="begin"/>
    </w:r>
    <w:r>
      <w:rPr>
        <w:i/>
        <w:sz w:val="18"/>
      </w:rPr>
      <w:instrText xml:space="preserve"> DOCPROPERTY ShortT </w:instrText>
    </w:r>
    <w:r>
      <w:rPr>
        <w:i/>
        <w:sz w:val="18"/>
      </w:rPr>
      <w:fldChar w:fldCharType="separate"/>
    </w:r>
    <w:r>
      <w:rPr>
        <w:b/>
        <w:bCs/>
        <w:i/>
        <w:sz w:val="18"/>
        <w:lang w:val="en-US"/>
      </w:rPr>
      <w:t>Error! Unknown document property name.</w:t>
    </w:r>
    <w:r>
      <w:rPr>
        <w:i/>
        <w:sz w:val="18"/>
      </w:rPr>
      <w:fldChar w:fldCharType="end"/>
    </w:r>
    <w:r>
      <w:rPr>
        <w:i/>
        <w:sz w:val="18"/>
      </w:rPr>
      <w:t xml:space="preserve">       </w:t>
    </w:r>
    <w:r>
      <w:rPr>
        <w:i/>
        <w:sz w:val="18"/>
      </w:rPr>
      <w:fldChar w:fldCharType="begin"/>
    </w:r>
    <w:r>
      <w:rPr>
        <w:i/>
        <w:sz w:val="18"/>
      </w:rPr>
      <w:instrText xml:space="preserve"> DOCPROPERTY ActNo </w:instrText>
    </w:r>
    <w:r>
      <w:rPr>
        <w:i/>
        <w:sz w:val="18"/>
      </w:rPr>
      <w:fldChar w:fldCharType="separate"/>
    </w:r>
    <w:r>
      <w:rPr>
        <w:b/>
        <w:bCs/>
        <w:i/>
        <w:sz w:val="18"/>
        <w:lang w:val="en-US"/>
      </w:rPr>
      <w:t>Error! Unknown document property name.</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1F3C7B28" wp14:editId="6E4D808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5E4" w:rsidRDefault="000965E4" w:rsidP="002F3CE8">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Cs/>
        <w:noProof/>
        <w:sz w:val="20"/>
        <w:lang w:val="en-US"/>
      </w:rPr>
      <w:t>Error! No text of specified style in document.</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b/>
        <w:bCs/>
        <w:noProof/>
        <w:sz w:val="20"/>
        <w:lang w:val="en-US"/>
      </w:rPr>
      <w:t>Error! No text of specified style in document.</w:t>
    </w:r>
    <w:r>
      <w:rPr>
        <w:sz w:val="20"/>
      </w:rPr>
      <w:fldChar w:fldCharType="end"/>
    </w:r>
  </w:p>
  <w:p w:rsidR="000965E4" w:rsidRDefault="000965E4" w:rsidP="002F3CE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Cs/>
        <w:noProof/>
        <w:sz w:val="20"/>
        <w:lang w:val="en-US"/>
      </w:rPr>
      <w:t>Error! No text of specified style in document.</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b/>
        <w:bCs/>
        <w:noProof/>
        <w:sz w:val="20"/>
        <w:lang w:val="en-US"/>
      </w:rPr>
      <w:t>Error! No text of specified style in document.</w:t>
    </w:r>
    <w:r>
      <w:rPr>
        <w:sz w:val="20"/>
      </w:rPr>
      <w:fldChar w:fldCharType="end"/>
    </w:r>
  </w:p>
  <w:p w:rsidR="000965E4" w:rsidRPr="007A1328" w:rsidRDefault="000965E4" w:rsidP="002F3CE8">
    <w:pPr>
      <w:rPr>
        <w:sz w:val="20"/>
      </w:rPr>
    </w:pPr>
    <w:r>
      <w:rPr>
        <w:b/>
        <w:sz w:val="20"/>
      </w:rPr>
      <w:fldChar w:fldCharType="begin"/>
    </w:r>
    <w:r>
      <w:rPr>
        <w:b/>
        <w:sz w:val="20"/>
      </w:rPr>
      <w:instrText xml:space="preserve"> STYLEREF CharDivNo </w:instrText>
    </w:r>
    <w:r>
      <w:rPr>
        <w:b/>
        <w:sz w:val="20"/>
      </w:rPr>
      <w:fldChar w:fldCharType="separate"/>
    </w:r>
    <w:r>
      <w:rPr>
        <w:bCs/>
        <w:noProof/>
        <w:sz w:val="20"/>
        <w:lang w:val="en-US"/>
      </w:rPr>
      <w:t>Error! No text of specified style in document.</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Pr>
        <w:b/>
        <w:bCs/>
        <w:noProof/>
        <w:sz w:val="20"/>
        <w:lang w:val="en-US"/>
      </w:rPr>
      <w:t>Error! No text of specified style in document.</w:t>
    </w:r>
    <w:r>
      <w:rPr>
        <w:sz w:val="20"/>
      </w:rPr>
      <w:fldChar w:fldCharType="end"/>
    </w:r>
  </w:p>
  <w:p w:rsidR="000965E4" w:rsidRPr="007A1328" w:rsidRDefault="000965E4" w:rsidP="002F3CE8">
    <w:pPr>
      <w:rPr>
        <w:b/>
        <w:sz w:val="24"/>
      </w:rPr>
    </w:pPr>
  </w:p>
  <w:p w:rsidR="000965E4" w:rsidRPr="007A1328" w:rsidRDefault="000965E4" w:rsidP="00526273">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b/>
        <w:bCs/>
        <w:noProof/>
        <w:sz w:val="24"/>
        <w:lang w:val="en-US"/>
      </w:rPr>
      <w:t>Error! No text of specified style in document.</w:t>
    </w:r>
    <w:r w:rsidRPr="007A1328">
      <w:rPr>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5E4" w:rsidRDefault="000965E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5E4" w:rsidRDefault="000965E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5E4" w:rsidRPr="00A961C4" w:rsidRDefault="000965E4" w:rsidP="002F3CE8">
    <w:pPr>
      <w:rPr>
        <w:b/>
        <w:sz w:val="20"/>
      </w:rPr>
    </w:pPr>
    <w:r>
      <w:rPr>
        <w:b/>
        <w:sz w:val="20"/>
      </w:rPr>
      <w:fldChar w:fldCharType="begin"/>
    </w:r>
    <w:r>
      <w:rPr>
        <w:b/>
        <w:sz w:val="20"/>
      </w:rPr>
      <w:instrText xml:space="preserve"> STYLEREF CharAmSchNo </w:instrText>
    </w:r>
    <w:r>
      <w:rPr>
        <w:b/>
        <w:sz w:val="20"/>
      </w:rPr>
      <w:fldChar w:fldCharType="separate"/>
    </w:r>
    <w:r>
      <w:rPr>
        <w:b/>
        <w:noProof/>
        <w:sz w:val="20"/>
      </w:rPr>
      <w:t>Schedule</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Pr>
        <w:noProof/>
        <w:sz w:val="20"/>
      </w:rPr>
      <w:t>Amendments</w:t>
    </w:r>
    <w:r>
      <w:rPr>
        <w:sz w:val="20"/>
      </w:rPr>
      <w:fldChar w:fldCharType="end"/>
    </w:r>
  </w:p>
  <w:p w:rsidR="000965E4" w:rsidRPr="00A961C4" w:rsidRDefault="000965E4" w:rsidP="002F3CE8">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0965E4" w:rsidRPr="00A961C4" w:rsidRDefault="000965E4" w:rsidP="00526273">
    <w:pPr>
      <w:pBdr>
        <w:bottom w:val="single" w:sz="6" w:space="1" w:color="auto"/>
      </w:pBdr>
      <w:spacing w:after="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5E4" w:rsidRDefault="000965E4" w:rsidP="00526273">
    <w:pPr>
      <w:pBdr>
        <w:bottom w:val="single" w:sz="6" w:space="1" w:color="auto"/>
      </w:pBdr>
      <w:spacing w:after="120"/>
      <w:jc w:val="right"/>
      <w:rPr>
        <w:rFonts w:ascii="Times New Roman" w:hAnsi="Times New Roman" w:cs="Times New Roman"/>
        <w:b/>
        <w:sz w:val="20"/>
        <w:szCs w:val="20"/>
      </w:rPr>
    </w:pPr>
    <w:proofErr w:type="gramStart"/>
    <w:r w:rsidRPr="000965E4">
      <w:rPr>
        <w:rFonts w:ascii="Times New Roman" w:hAnsi="Times New Roman" w:cs="Times New Roman"/>
        <w:sz w:val="20"/>
        <w:szCs w:val="20"/>
      </w:rPr>
      <w:t xml:space="preserve">Amendments  </w:t>
    </w:r>
    <w:r w:rsidRPr="000965E4">
      <w:rPr>
        <w:rFonts w:ascii="Times New Roman" w:hAnsi="Times New Roman" w:cs="Times New Roman"/>
        <w:b/>
        <w:sz w:val="20"/>
        <w:szCs w:val="20"/>
      </w:rPr>
      <w:t>Schedule</w:t>
    </w:r>
    <w:proofErr w:type="gramEnd"/>
  </w:p>
  <w:p w:rsidR="000965E4" w:rsidRPr="000965E4" w:rsidRDefault="000965E4" w:rsidP="00526273">
    <w:pPr>
      <w:pBdr>
        <w:bottom w:val="single" w:sz="6" w:space="1" w:color="auto"/>
      </w:pBdr>
      <w:spacing w:after="120"/>
      <w:jc w:val="right"/>
      <w:rPr>
        <w:rFonts w:ascii="Times New Roman" w:hAnsi="Times New Roman" w:cs="Times New Roman"/>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5E4" w:rsidRDefault="000965E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965E4"/>
    <w:rsid w:val="000E1F2B"/>
    <w:rsid w:val="001C2AAD"/>
    <w:rsid w:val="001F6E54"/>
    <w:rsid w:val="00280BCD"/>
    <w:rsid w:val="003A707F"/>
    <w:rsid w:val="003B0EC1"/>
    <w:rsid w:val="003B573B"/>
    <w:rsid w:val="003F2CBD"/>
    <w:rsid w:val="00424B97"/>
    <w:rsid w:val="004B2753"/>
    <w:rsid w:val="00520873"/>
    <w:rsid w:val="00573D44"/>
    <w:rsid w:val="005B244D"/>
    <w:rsid w:val="0081036C"/>
    <w:rsid w:val="00840A06"/>
    <w:rsid w:val="008439B7"/>
    <w:rsid w:val="0087253F"/>
    <w:rsid w:val="008E4F6C"/>
    <w:rsid w:val="009539C7"/>
    <w:rsid w:val="00A00F21"/>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4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4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D3667-C913-4BC4-8F16-AB194E6E7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Arnaudo, Peter</cp:lastModifiedBy>
  <cp:revision>4</cp:revision>
  <cp:lastPrinted>2013-06-24T01:35:00Z</cp:lastPrinted>
  <dcterms:created xsi:type="dcterms:W3CDTF">2015-12-21T08:20:00Z</dcterms:created>
  <dcterms:modified xsi:type="dcterms:W3CDTF">2015-12-22T00:24:00Z</dcterms:modified>
</cp:coreProperties>
</file>