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23" w:rsidRDefault="007A1823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o:ole="" fillcolor="window">
            <v:imagedata r:id="rId9" o:title=""/>
          </v:shape>
          <o:OLEObject Type="Embed" ProgID="Word.Picture.8" ShapeID="_x0000_i1025" DrawAspect="Content" ObjectID="_1542786466" r:id="rId10"/>
        </w:object>
      </w:r>
    </w:p>
    <w:p w:rsidR="007A1823" w:rsidRDefault="007A1823"/>
    <w:p w:rsidR="007A1823" w:rsidRDefault="007A1823" w:rsidP="007A1823">
      <w:pPr>
        <w:spacing w:line="240" w:lineRule="auto"/>
      </w:pPr>
    </w:p>
    <w:p w:rsidR="007A1823" w:rsidRDefault="007A1823" w:rsidP="007A1823"/>
    <w:p w:rsidR="007A1823" w:rsidRDefault="007A1823" w:rsidP="007A1823"/>
    <w:p w:rsidR="007A1823" w:rsidRDefault="007A1823" w:rsidP="007A1823"/>
    <w:p w:rsidR="007A1823" w:rsidRDefault="007A1823" w:rsidP="007A1823"/>
    <w:p w:rsidR="0048364F" w:rsidRPr="000079BC" w:rsidRDefault="00301512" w:rsidP="00301512">
      <w:pPr>
        <w:pStyle w:val="ShortT"/>
      </w:pPr>
      <w:r w:rsidRPr="000079BC">
        <w:rPr>
          <w:rFonts w:eastAsiaTheme="minorHAnsi"/>
        </w:rPr>
        <w:t xml:space="preserve">VET Student Loans (Consequential Amendments and Transitional Provisions) </w:t>
      </w:r>
      <w:r w:rsidR="007A1823">
        <w:rPr>
          <w:rFonts w:eastAsiaTheme="minorHAnsi"/>
        </w:rPr>
        <w:t>Act</w:t>
      </w:r>
      <w:r w:rsidRPr="000079BC">
        <w:rPr>
          <w:rFonts w:eastAsiaTheme="minorHAnsi"/>
        </w:rPr>
        <w:t xml:space="preserve"> 2016</w:t>
      </w:r>
    </w:p>
    <w:p w:rsidR="0048364F" w:rsidRPr="000079BC" w:rsidRDefault="0048364F" w:rsidP="0048364F"/>
    <w:p w:rsidR="0048364F" w:rsidRPr="000079BC" w:rsidRDefault="00C164CA" w:rsidP="007A1823">
      <w:pPr>
        <w:pStyle w:val="Actno"/>
        <w:spacing w:before="400"/>
      </w:pPr>
      <w:r w:rsidRPr="000079BC">
        <w:t>No.</w:t>
      </w:r>
      <w:r w:rsidR="00500500">
        <w:t xml:space="preserve"> 100</w:t>
      </w:r>
      <w:r w:rsidRPr="000079BC">
        <w:t>, 201</w:t>
      </w:r>
      <w:r w:rsidR="00BF56D4" w:rsidRPr="000079BC">
        <w:t>6</w:t>
      </w:r>
    </w:p>
    <w:p w:rsidR="0048364F" w:rsidRPr="000079BC" w:rsidRDefault="0048364F" w:rsidP="0048364F"/>
    <w:p w:rsidR="007A1823" w:rsidRDefault="007A1823" w:rsidP="007A1823"/>
    <w:p w:rsidR="007A1823" w:rsidRDefault="007A1823" w:rsidP="007A1823"/>
    <w:p w:rsidR="007A1823" w:rsidRDefault="007A1823" w:rsidP="007A1823"/>
    <w:p w:rsidR="007A1823" w:rsidRDefault="007A1823" w:rsidP="007A1823"/>
    <w:p w:rsidR="0048364F" w:rsidRPr="000079BC" w:rsidRDefault="007A1823" w:rsidP="0048364F">
      <w:pPr>
        <w:pStyle w:val="LongT"/>
      </w:pPr>
      <w:r>
        <w:t>An Act</w:t>
      </w:r>
      <w:r w:rsidR="00B658FF" w:rsidRPr="000079BC">
        <w:t xml:space="preserve"> to deal with consequential and transitional matters </w:t>
      </w:r>
      <w:r w:rsidR="008A4FBE" w:rsidRPr="000079BC">
        <w:t>in relation to</w:t>
      </w:r>
      <w:r w:rsidR="00B658FF" w:rsidRPr="000079BC">
        <w:t xml:space="preserve"> the enactment of the </w:t>
      </w:r>
      <w:r w:rsidR="00B658FF" w:rsidRPr="000079BC">
        <w:rPr>
          <w:i/>
        </w:rPr>
        <w:t>VET Student Loans Act 2016</w:t>
      </w:r>
      <w:r w:rsidR="0048364F" w:rsidRPr="000079BC">
        <w:t>, and for related purposes</w:t>
      </w:r>
    </w:p>
    <w:p w:rsidR="0048364F" w:rsidRPr="000079BC" w:rsidRDefault="0048364F" w:rsidP="0048364F">
      <w:pPr>
        <w:pStyle w:val="Header"/>
        <w:tabs>
          <w:tab w:val="clear" w:pos="4150"/>
          <w:tab w:val="clear" w:pos="8307"/>
        </w:tabs>
      </w:pPr>
      <w:r w:rsidRPr="000079BC">
        <w:rPr>
          <w:rStyle w:val="CharAmSchNo"/>
        </w:rPr>
        <w:t xml:space="preserve"> </w:t>
      </w:r>
      <w:r w:rsidRPr="000079BC">
        <w:rPr>
          <w:rStyle w:val="CharAmSchText"/>
        </w:rPr>
        <w:t xml:space="preserve"> </w:t>
      </w:r>
    </w:p>
    <w:p w:rsidR="0048364F" w:rsidRPr="000079BC" w:rsidRDefault="0048364F" w:rsidP="0048364F">
      <w:pPr>
        <w:pStyle w:val="Header"/>
        <w:tabs>
          <w:tab w:val="clear" w:pos="4150"/>
          <w:tab w:val="clear" w:pos="8307"/>
        </w:tabs>
      </w:pPr>
      <w:r w:rsidRPr="000079BC">
        <w:rPr>
          <w:rStyle w:val="CharAmPartNo"/>
        </w:rPr>
        <w:t xml:space="preserve"> </w:t>
      </w:r>
      <w:r w:rsidRPr="000079BC">
        <w:rPr>
          <w:rStyle w:val="CharAmPartText"/>
        </w:rPr>
        <w:t xml:space="preserve"> </w:t>
      </w:r>
    </w:p>
    <w:p w:rsidR="0048364F" w:rsidRPr="000079BC" w:rsidRDefault="0048364F" w:rsidP="0048364F">
      <w:pPr>
        <w:sectPr w:rsidR="0048364F" w:rsidRPr="000079BC" w:rsidSect="007A182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079BC" w:rsidRDefault="0048364F" w:rsidP="004B2ACC">
      <w:pPr>
        <w:rPr>
          <w:sz w:val="36"/>
        </w:rPr>
      </w:pPr>
      <w:r w:rsidRPr="000079BC">
        <w:rPr>
          <w:sz w:val="36"/>
        </w:rPr>
        <w:lastRenderedPageBreak/>
        <w:t>Contents</w:t>
      </w:r>
    </w:p>
    <w:bookmarkStart w:id="0" w:name="BKCheck15B_1"/>
    <w:bookmarkEnd w:id="0"/>
    <w:p w:rsidR="00500500" w:rsidRDefault="005005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00500">
        <w:rPr>
          <w:noProof/>
        </w:rPr>
        <w:tab/>
      </w:r>
      <w:r w:rsidRPr="00500500">
        <w:rPr>
          <w:noProof/>
        </w:rPr>
        <w:fldChar w:fldCharType="begin"/>
      </w:r>
      <w:r w:rsidRPr="00500500">
        <w:rPr>
          <w:noProof/>
        </w:rPr>
        <w:instrText xml:space="preserve"> PAGEREF _Toc469044011 \h </w:instrText>
      </w:r>
      <w:r w:rsidRPr="00500500">
        <w:rPr>
          <w:noProof/>
        </w:rPr>
      </w:r>
      <w:r w:rsidRPr="00500500">
        <w:rPr>
          <w:noProof/>
        </w:rPr>
        <w:fldChar w:fldCharType="separate"/>
      </w:r>
      <w:r w:rsidR="00C45B44">
        <w:rPr>
          <w:noProof/>
        </w:rPr>
        <w:t>2</w:t>
      </w:r>
      <w:r w:rsidRPr="00500500">
        <w:rPr>
          <w:noProof/>
        </w:rPr>
        <w:fldChar w:fldCharType="end"/>
      </w:r>
    </w:p>
    <w:p w:rsidR="00500500" w:rsidRDefault="005005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00500">
        <w:rPr>
          <w:noProof/>
        </w:rPr>
        <w:tab/>
      </w:r>
      <w:r w:rsidRPr="00500500">
        <w:rPr>
          <w:noProof/>
        </w:rPr>
        <w:fldChar w:fldCharType="begin"/>
      </w:r>
      <w:r w:rsidRPr="00500500">
        <w:rPr>
          <w:noProof/>
        </w:rPr>
        <w:instrText xml:space="preserve"> PAGEREF _Toc469044012 \h </w:instrText>
      </w:r>
      <w:r w:rsidRPr="00500500">
        <w:rPr>
          <w:noProof/>
        </w:rPr>
      </w:r>
      <w:r w:rsidRPr="00500500">
        <w:rPr>
          <w:noProof/>
        </w:rPr>
        <w:fldChar w:fldCharType="separate"/>
      </w:r>
      <w:r w:rsidR="00C45B44">
        <w:rPr>
          <w:noProof/>
        </w:rPr>
        <w:t>2</w:t>
      </w:r>
      <w:r w:rsidRPr="00500500">
        <w:rPr>
          <w:noProof/>
        </w:rPr>
        <w:fldChar w:fldCharType="end"/>
      </w:r>
    </w:p>
    <w:p w:rsidR="00500500" w:rsidRDefault="005005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bookmarkStart w:id="1" w:name="_GoBack"/>
      <w:bookmarkEnd w:id="1"/>
      <w:r w:rsidRPr="00500500">
        <w:rPr>
          <w:noProof/>
        </w:rPr>
        <w:tab/>
      </w:r>
      <w:r w:rsidRPr="00500500">
        <w:rPr>
          <w:noProof/>
        </w:rPr>
        <w:fldChar w:fldCharType="begin"/>
      </w:r>
      <w:r w:rsidRPr="00500500">
        <w:rPr>
          <w:noProof/>
        </w:rPr>
        <w:instrText xml:space="preserve"> PAGEREF _Toc469044013 \h </w:instrText>
      </w:r>
      <w:r w:rsidRPr="00500500">
        <w:rPr>
          <w:noProof/>
        </w:rPr>
      </w:r>
      <w:r w:rsidRPr="00500500">
        <w:rPr>
          <w:noProof/>
        </w:rPr>
        <w:fldChar w:fldCharType="separate"/>
      </w:r>
      <w:r w:rsidR="00C45B44">
        <w:rPr>
          <w:noProof/>
        </w:rPr>
        <w:t>3</w:t>
      </w:r>
      <w:r w:rsidRPr="00500500">
        <w:rPr>
          <w:noProof/>
        </w:rPr>
        <w:fldChar w:fldCharType="end"/>
      </w:r>
    </w:p>
    <w:p w:rsidR="00500500" w:rsidRDefault="005005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1—Consequential amendments</w:t>
      </w:r>
      <w:r w:rsidRPr="00500500">
        <w:rPr>
          <w:b w:val="0"/>
          <w:noProof/>
          <w:sz w:val="18"/>
        </w:rPr>
        <w:tab/>
      </w:r>
      <w:r w:rsidRPr="00500500">
        <w:rPr>
          <w:b w:val="0"/>
          <w:noProof/>
          <w:sz w:val="18"/>
        </w:rPr>
        <w:fldChar w:fldCharType="begin"/>
      </w:r>
      <w:r w:rsidRPr="00500500">
        <w:rPr>
          <w:b w:val="0"/>
          <w:noProof/>
          <w:sz w:val="18"/>
        </w:rPr>
        <w:instrText xml:space="preserve"> PAGEREF _Toc469044014 \h </w:instrText>
      </w:r>
      <w:r w:rsidRPr="00500500">
        <w:rPr>
          <w:b w:val="0"/>
          <w:noProof/>
          <w:sz w:val="18"/>
        </w:rPr>
      </w:r>
      <w:r w:rsidRPr="00500500">
        <w:rPr>
          <w:b w:val="0"/>
          <w:noProof/>
          <w:sz w:val="18"/>
        </w:rPr>
        <w:fldChar w:fldCharType="separate"/>
      </w:r>
      <w:r w:rsidR="00C45B44">
        <w:rPr>
          <w:b w:val="0"/>
          <w:noProof/>
          <w:sz w:val="18"/>
        </w:rPr>
        <w:t>4</w:t>
      </w:r>
      <w:r w:rsidRPr="00500500">
        <w:rPr>
          <w:b w:val="0"/>
          <w:noProof/>
          <w:sz w:val="18"/>
        </w:rPr>
        <w:fldChar w:fldCharType="end"/>
      </w:r>
    </w:p>
    <w:p w:rsidR="00500500" w:rsidRDefault="0050050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500500">
        <w:rPr>
          <w:noProof/>
          <w:sz w:val="18"/>
        </w:rPr>
        <w:tab/>
      </w:r>
      <w:r w:rsidRPr="00500500">
        <w:rPr>
          <w:noProof/>
          <w:sz w:val="18"/>
        </w:rPr>
        <w:fldChar w:fldCharType="begin"/>
      </w:r>
      <w:r w:rsidRPr="00500500">
        <w:rPr>
          <w:noProof/>
          <w:sz w:val="18"/>
        </w:rPr>
        <w:instrText xml:space="preserve"> PAGEREF _Toc469044015 \h </w:instrText>
      </w:r>
      <w:r w:rsidRPr="00500500">
        <w:rPr>
          <w:noProof/>
          <w:sz w:val="18"/>
        </w:rPr>
      </w:r>
      <w:r w:rsidRPr="00500500">
        <w:rPr>
          <w:noProof/>
          <w:sz w:val="18"/>
        </w:rPr>
        <w:fldChar w:fldCharType="separate"/>
      </w:r>
      <w:r w:rsidR="00C45B44">
        <w:rPr>
          <w:noProof/>
          <w:sz w:val="18"/>
        </w:rPr>
        <w:t>4</w:t>
      </w:r>
      <w:r w:rsidRPr="00500500">
        <w:rPr>
          <w:noProof/>
          <w:sz w:val="18"/>
        </w:rPr>
        <w:fldChar w:fldCharType="end"/>
      </w:r>
    </w:p>
    <w:p w:rsidR="00500500" w:rsidRDefault="005005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500500">
        <w:rPr>
          <w:i w:val="0"/>
          <w:noProof/>
          <w:sz w:val="18"/>
        </w:rPr>
        <w:tab/>
      </w:r>
      <w:r w:rsidRPr="00500500">
        <w:rPr>
          <w:i w:val="0"/>
          <w:noProof/>
          <w:sz w:val="18"/>
        </w:rPr>
        <w:fldChar w:fldCharType="begin"/>
      </w:r>
      <w:r w:rsidRPr="00500500">
        <w:rPr>
          <w:i w:val="0"/>
          <w:noProof/>
          <w:sz w:val="18"/>
        </w:rPr>
        <w:instrText xml:space="preserve"> PAGEREF _Toc469044016 \h </w:instrText>
      </w:r>
      <w:r w:rsidRPr="00500500">
        <w:rPr>
          <w:i w:val="0"/>
          <w:noProof/>
          <w:sz w:val="18"/>
        </w:rPr>
      </w:r>
      <w:r w:rsidRPr="00500500">
        <w:rPr>
          <w:i w:val="0"/>
          <w:noProof/>
          <w:sz w:val="18"/>
        </w:rPr>
        <w:fldChar w:fldCharType="separate"/>
      </w:r>
      <w:r w:rsidR="00C45B44">
        <w:rPr>
          <w:i w:val="0"/>
          <w:noProof/>
          <w:sz w:val="18"/>
        </w:rPr>
        <w:t>4</w:t>
      </w:r>
      <w:r w:rsidRPr="00500500">
        <w:rPr>
          <w:i w:val="0"/>
          <w:noProof/>
          <w:sz w:val="18"/>
        </w:rPr>
        <w:fldChar w:fldCharType="end"/>
      </w:r>
    </w:p>
    <w:p w:rsidR="00500500" w:rsidRDefault="005005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Vocational Education and Training Regulator Act 2011</w:t>
      </w:r>
      <w:r w:rsidRPr="00500500">
        <w:rPr>
          <w:i w:val="0"/>
          <w:noProof/>
          <w:sz w:val="18"/>
        </w:rPr>
        <w:tab/>
      </w:r>
      <w:r w:rsidRPr="00500500">
        <w:rPr>
          <w:i w:val="0"/>
          <w:noProof/>
          <w:sz w:val="18"/>
        </w:rPr>
        <w:fldChar w:fldCharType="begin"/>
      </w:r>
      <w:r w:rsidRPr="00500500">
        <w:rPr>
          <w:i w:val="0"/>
          <w:noProof/>
          <w:sz w:val="18"/>
        </w:rPr>
        <w:instrText xml:space="preserve"> PAGEREF _Toc469044018 \h </w:instrText>
      </w:r>
      <w:r w:rsidRPr="00500500">
        <w:rPr>
          <w:i w:val="0"/>
          <w:noProof/>
          <w:sz w:val="18"/>
        </w:rPr>
      </w:r>
      <w:r w:rsidRPr="00500500">
        <w:rPr>
          <w:i w:val="0"/>
          <w:noProof/>
          <w:sz w:val="18"/>
        </w:rPr>
        <w:fldChar w:fldCharType="separate"/>
      </w:r>
      <w:r w:rsidR="00C45B44">
        <w:rPr>
          <w:i w:val="0"/>
          <w:noProof/>
          <w:sz w:val="18"/>
        </w:rPr>
        <w:t>9</w:t>
      </w:r>
      <w:r w:rsidRPr="00500500">
        <w:rPr>
          <w:i w:val="0"/>
          <w:noProof/>
          <w:sz w:val="18"/>
        </w:rPr>
        <w:fldChar w:fldCharType="end"/>
      </w:r>
    </w:p>
    <w:p w:rsidR="00500500" w:rsidRDefault="005005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Student Identifiers Act 2014</w:t>
      </w:r>
      <w:r w:rsidRPr="00500500">
        <w:rPr>
          <w:i w:val="0"/>
          <w:noProof/>
          <w:sz w:val="18"/>
        </w:rPr>
        <w:tab/>
      </w:r>
      <w:r w:rsidRPr="00500500">
        <w:rPr>
          <w:i w:val="0"/>
          <w:noProof/>
          <w:sz w:val="18"/>
        </w:rPr>
        <w:fldChar w:fldCharType="begin"/>
      </w:r>
      <w:r w:rsidRPr="00500500">
        <w:rPr>
          <w:i w:val="0"/>
          <w:noProof/>
          <w:sz w:val="18"/>
        </w:rPr>
        <w:instrText xml:space="preserve"> PAGEREF _Toc469044020 \h </w:instrText>
      </w:r>
      <w:r w:rsidRPr="00500500">
        <w:rPr>
          <w:i w:val="0"/>
          <w:noProof/>
          <w:sz w:val="18"/>
        </w:rPr>
      </w:r>
      <w:r w:rsidRPr="00500500">
        <w:rPr>
          <w:i w:val="0"/>
          <w:noProof/>
          <w:sz w:val="18"/>
        </w:rPr>
        <w:fldChar w:fldCharType="separate"/>
      </w:r>
      <w:r w:rsidR="00C45B44">
        <w:rPr>
          <w:i w:val="0"/>
          <w:noProof/>
          <w:sz w:val="18"/>
        </w:rPr>
        <w:t>9</w:t>
      </w:r>
      <w:r w:rsidRPr="00500500">
        <w:rPr>
          <w:i w:val="0"/>
          <w:noProof/>
          <w:sz w:val="18"/>
        </w:rPr>
        <w:fldChar w:fldCharType="end"/>
      </w:r>
    </w:p>
    <w:p w:rsidR="00500500" w:rsidRDefault="0050050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2—Contingent amendments</w:t>
      </w:r>
      <w:r w:rsidRPr="00500500">
        <w:rPr>
          <w:noProof/>
          <w:sz w:val="18"/>
        </w:rPr>
        <w:tab/>
      </w:r>
      <w:r w:rsidRPr="00500500">
        <w:rPr>
          <w:noProof/>
          <w:sz w:val="18"/>
        </w:rPr>
        <w:fldChar w:fldCharType="begin"/>
      </w:r>
      <w:r w:rsidRPr="00500500">
        <w:rPr>
          <w:noProof/>
          <w:sz w:val="18"/>
        </w:rPr>
        <w:instrText xml:space="preserve"> PAGEREF _Toc469044022 \h </w:instrText>
      </w:r>
      <w:r w:rsidRPr="00500500">
        <w:rPr>
          <w:noProof/>
          <w:sz w:val="18"/>
        </w:rPr>
      </w:r>
      <w:r w:rsidRPr="00500500">
        <w:rPr>
          <w:noProof/>
          <w:sz w:val="18"/>
        </w:rPr>
        <w:fldChar w:fldCharType="separate"/>
      </w:r>
      <w:r w:rsidR="00C45B44">
        <w:rPr>
          <w:noProof/>
          <w:sz w:val="18"/>
        </w:rPr>
        <w:t>10</w:t>
      </w:r>
      <w:r w:rsidRPr="00500500">
        <w:rPr>
          <w:noProof/>
          <w:sz w:val="18"/>
        </w:rPr>
        <w:fldChar w:fldCharType="end"/>
      </w:r>
    </w:p>
    <w:p w:rsidR="00500500" w:rsidRDefault="005005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500500">
        <w:rPr>
          <w:i w:val="0"/>
          <w:noProof/>
          <w:sz w:val="18"/>
        </w:rPr>
        <w:tab/>
      </w:r>
      <w:r w:rsidRPr="00500500">
        <w:rPr>
          <w:i w:val="0"/>
          <w:noProof/>
          <w:sz w:val="18"/>
        </w:rPr>
        <w:fldChar w:fldCharType="begin"/>
      </w:r>
      <w:r w:rsidRPr="00500500">
        <w:rPr>
          <w:i w:val="0"/>
          <w:noProof/>
          <w:sz w:val="18"/>
        </w:rPr>
        <w:instrText xml:space="preserve"> PAGEREF _Toc469044023 \h </w:instrText>
      </w:r>
      <w:r w:rsidRPr="00500500">
        <w:rPr>
          <w:i w:val="0"/>
          <w:noProof/>
          <w:sz w:val="18"/>
        </w:rPr>
      </w:r>
      <w:r w:rsidRPr="00500500">
        <w:rPr>
          <w:i w:val="0"/>
          <w:noProof/>
          <w:sz w:val="18"/>
        </w:rPr>
        <w:fldChar w:fldCharType="separate"/>
      </w:r>
      <w:r w:rsidR="00C45B44">
        <w:rPr>
          <w:i w:val="0"/>
          <w:noProof/>
          <w:sz w:val="18"/>
        </w:rPr>
        <w:t>10</w:t>
      </w:r>
      <w:r w:rsidRPr="00500500">
        <w:rPr>
          <w:i w:val="0"/>
          <w:noProof/>
          <w:sz w:val="18"/>
        </w:rPr>
        <w:fldChar w:fldCharType="end"/>
      </w:r>
    </w:p>
    <w:p w:rsidR="00500500" w:rsidRDefault="005005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</w:t>
      </w:r>
      <w:r w:rsidRPr="0032615E">
        <w:rPr>
          <w:rFonts w:eastAsiaTheme="minorHAnsi"/>
          <w:noProof/>
        </w:rPr>
        <w:t>Transitional provisions</w:t>
      </w:r>
      <w:r w:rsidRPr="00500500">
        <w:rPr>
          <w:b w:val="0"/>
          <w:noProof/>
          <w:sz w:val="18"/>
        </w:rPr>
        <w:tab/>
      </w:r>
      <w:r w:rsidRPr="00500500">
        <w:rPr>
          <w:b w:val="0"/>
          <w:noProof/>
          <w:sz w:val="18"/>
        </w:rPr>
        <w:fldChar w:fldCharType="begin"/>
      </w:r>
      <w:r w:rsidRPr="00500500">
        <w:rPr>
          <w:b w:val="0"/>
          <w:noProof/>
          <w:sz w:val="18"/>
        </w:rPr>
        <w:instrText xml:space="preserve"> PAGEREF _Toc469044024 \h </w:instrText>
      </w:r>
      <w:r w:rsidRPr="00500500">
        <w:rPr>
          <w:b w:val="0"/>
          <w:noProof/>
          <w:sz w:val="18"/>
        </w:rPr>
      </w:r>
      <w:r w:rsidRPr="00500500">
        <w:rPr>
          <w:b w:val="0"/>
          <w:noProof/>
          <w:sz w:val="18"/>
        </w:rPr>
        <w:fldChar w:fldCharType="separate"/>
      </w:r>
      <w:r w:rsidR="00C45B44">
        <w:rPr>
          <w:b w:val="0"/>
          <w:noProof/>
          <w:sz w:val="18"/>
        </w:rPr>
        <w:t>11</w:t>
      </w:r>
      <w:r w:rsidRPr="00500500">
        <w:rPr>
          <w:b w:val="0"/>
          <w:noProof/>
          <w:sz w:val="18"/>
        </w:rPr>
        <w:fldChar w:fldCharType="end"/>
      </w:r>
    </w:p>
    <w:p w:rsidR="00060FF9" w:rsidRPr="000079BC" w:rsidRDefault="00500500" w:rsidP="0048364F">
      <w:r>
        <w:fldChar w:fldCharType="end"/>
      </w:r>
    </w:p>
    <w:p w:rsidR="00FE7F93" w:rsidRPr="000079BC" w:rsidRDefault="00FE7F93" w:rsidP="0048364F">
      <w:pPr>
        <w:sectPr w:rsidR="00FE7F93" w:rsidRPr="000079BC" w:rsidSect="007A182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A1823" w:rsidRDefault="007A1823">
      <w:r>
        <w:object w:dxaOrig="2146" w:dyaOrig="1561">
          <v:shape id="_x0000_i1026" type="#_x0000_t75" style="width:110.25pt;height:79.5pt" o:ole="" fillcolor="window">
            <v:imagedata r:id="rId9" o:title=""/>
          </v:shape>
          <o:OLEObject Type="Embed" ProgID="Word.Picture.8" ShapeID="_x0000_i1026" DrawAspect="Content" ObjectID="_1542786467" r:id="rId22"/>
        </w:object>
      </w:r>
    </w:p>
    <w:p w:rsidR="007A1823" w:rsidRDefault="007A1823"/>
    <w:p w:rsidR="007A1823" w:rsidRDefault="007A1823" w:rsidP="007A1823">
      <w:pPr>
        <w:spacing w:line="240" w:lineRule="auto"/>
      </w:pPr>
    </w:p>
    <w:p w:rsidR="007A1823" w:rsidRDefault="00C45B44" w:rsidP="007A1823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VET Student Loans (Consequential Amendments and Transitional Provisions) Act 2016</w:t>
      </w:r>
      <w:r>
        <w:rPr>
          <w:noProof/>
        </w:rPr>
        <w:fldChar w:fldCharType="end"/>
      </w:r>
    </w:p>
    <w:p w:rsidR="007A1823" w:rsidRDefault="00C45B44" w:rsidP="007A1823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100, 2016</w:t>
      </w:r>
      <w:r>
        <w:rPr>
          <w:noProof/>
        </w:rPr>
        <w:fldChar w:fldCharType="end"/>
      </w:r>
    </w:p>
    <w:p w:rsidR="007A1823" w:rsidRPr="009A0728" w:rsidRDefault="007A182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A1823" w:rsidRPr="009A0728" w:rsidRDefault="007A1823" w:rsidP="009A0728">
      <w:pPr>
        <w:spacing w:line="40" w:lineRule="exact"/>
        <w:rPr>
          <w:rFonts w:eastAsia="Calibri"/>
          <w:b/>
          <w:sz w:val="28"/>
        </w:rPr>
      </w:pPr>
    </w:p>
    <w:p w:rsidR="007A1823" w:rsidRPr="009A0728" w:rsidRDefault="007A182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0079BC" w:rsidRDefault="007A1823" w:rsidP="000079BC">
      <w:pPr>
        <w:pStyle w:val="Page1"/>
      </w:pPr>
      <w:r>
        <w:t>An Act</w:t>
      </w:r>
      <w:r w:rsidR="000079BC" w:rsidRPr="000079BC">
        <w:t xml:space="preserve"> to deal with consequential and transitional matters in relation to the enactment of the </w:t>
      </w:r>
      <w:r w:rsidR="000079BC" w:rsidRPr="000079BC">
        <w:rPr>
          <w:i/>
        </w:rPr>
        <w:t>VET Student Loans Act 2016</w:t>
      </w:r>
      <w:r w:rsidR="000079BC" w:rsidRPr="000079BC">
        <w:t>, and for related purposes</w:t>
      </w:r>
    </w:p>
    <w:p w:rsidR="00500500" w:rsidRDefault="0050050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7 December 2016</w:t>
      </w:r>
      <w:r>
        <w:rPr>
          <w:sz w:val="24"/>
        </w:rPr>
        <w:t>]</w:t>
      </w:r>
    </w:p>
    <w:p w:rsidR="0048364F" w:rsidRPr="000079BC" w:rsidRDefault="0048364F" w:rsidP="000079BC">
      <w:pPr>
        <w:spacing w:before="240" w:line="240" w:lineRule="auto"/>
        <w:rPr>
          <w:sz w:val="32"/>
        </w:rPr>
      </w:pPr>
      <w:r w:rsidRPr="000079BC">
        <w:rPr>
          <w:sz w:val="32"/>
        </w:rPr>
        <w:t>The Parliament of Australia enacts:</w:t>
      </w:r>
    </w:p>
    <w:p w:rsidR="0048364F" w:rsidRPr="000079BC" w:rsidRDefault="0048364F" w:rsidP="000079BC">
      <w:pPr>
        <w:pStyle w:val="ActHead5"/>
      </w:pPr>
      <w:bookmarkStart w:id="2" w:name="_Toc469044011"/>
      <w:r w:rsidRPr="000079BC">
        <w:rPr>
          <w:rStyle w:val="CharSectno"/>
        </w:rPr>
        <w:lastRenderedPageBreak/>
        <w:t>1</w:t>
      </w:r>
      <w:r w:rsidRPr="000079BC">
        <w:t xml:space="preserve">  Short title</w:t>
      </w:r>
      <w:bookmarkEnd w:id="2"/>
    </w:p>
    <w:p w:rsidR="0048364F" w:rsidRPr="000079BC" w:rsidRDefault="0048364F" w:rsidP="000079BC">
      <w:pPr>
        <w:pStyle w:val="subsection"/>
      </w:pPr>
      <w:r w:rsidRPr="000079BC">
        <w:tab/>
      </w:r>
      <w:r w:rsidRPr="000079BC">
        <w:tab/>
        <w:t xml:space="preserve">This Act </w:t>
      </w:r>
      <w:r w:rsidR="00275197" w:rsidRPr="000079BC">
        <w:t xml:space="preserve">is </w:t>
      </w:r>
      <w:r w:rsidRPr="000079BC">
        <w:t xml:space="preserve">the </w:t>
      </w:r>
      <w:r w:rsidR="00301512" w:rsidRPr="000079BC">
        <w:rPr>
          <w:rFonts w:eastAsiaTheme="minorHAnsi"/>
          <w:i/>
        </w:rPr>
        <w:t>VET Student Loans (Consequential Amendments and Transitional Provisions)</w:t>
      </w:r>
      <w:r w:rsidR="00C164CA" w:rsidRPr="000079BC">
        <w:rPr>
          <w:i/>
        </w:rPr>
        <w:t xml:space="preserve"> Act 201</w:t>
      </w:r>
      <w:r w:rsidR="00BF56D4" w:rsidRPr="000079BC">
        <w:rPr>
          <w:i/>
        </w:rPr>
        <w:t>6</w:t>
      </w:r>
      <w:r w:rsidRPr="000079BC">
        <w:t>.</w:t>
      </w:r>
    </w:p>
    <w:p w:rsidR="0048364F" w:rsidRPr="000079BC" w:rsidRDefault="0048364F" w:rsidP="000079BC">
      <w:pPr>
        <w:pStyle w:val="ActHead5"/>
      </w:pPr>
      <w:bookmarkStart w:id="3" w:name="_Toc469044012"/>
      <w:r w:rsidRPr="000079BC">
        <w:rPr>
          <w:rStyle w:val="CharSectno"/>
        </w:rPr>
        <w:t>2</w:t>
      </w:r>
      <w:r w:rsidRPr="000079BC">
        <w:t xml:space="preserve">  Commencement</w:t>
      </w:r>
      <w:bookmarkEnd w:id="3"/>
    </w:p>
    <w:p w:rsidR="0048364F" w:rsidRPr="000079BC" w:rsidRDefault="0048364F" w:rsidP="000079BC">
      <w:pPr>
        <w:pStyle w:val="subsection"/>
      </w:pPr>
      <w:r w:rsidRPr="000079BC">
        <w:tab/>
        <w:t>(1)</w:t>
      </w:r>
      <w:r w:rsidRPr="000079B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B658FF" w:rsidRPr="000079BC" w:rsidRDefault="00B658FF" w:rsidP="000079B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B658FF" w:rsidRPr="000079BC" w:rsidTr="003856A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658FF" w:rsidRPr="000079BC" w:rsidRDefault="00B658FF" w:rsidP="000079BC">
            <w:pPr>
              <w:pStyle w:val="TableHeading"/>
            </w:pPr>
            <w:r w:rsidRPr="000079BC">
              <w:t>Commencement information</w:t>
            </w:r>
          </w:p>
        </w:tc>
      </w:tr>
      <w:tr w:rsidR="00B658FF" w:rsidRPr="000079BC" w:rsidTr="003856A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658FF" w:rsidRPr="000079BC" w:rsidRDefault="00B658FF" w:rsidP="000079BC">
            <w:pPr>
              <w:pStyle w:val="TableHeading"/>
            </w:pPr>
            <w:r w:rsidRPr="000079B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658FF" w:rsidRPr="000079BC" w:rsidRDefault="00B658FF" w:rsidP="000079BC">
            <w:pPr>
              <w:pStyle w:val="TableHeading"/>
            </w:pPr>
            <w:r w:rsidRPr="000079B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658FF" w:rsidRPr="000079BC" w:rsidRDefault="00B658FF" w:rsidP="000079BC">
            <w:pPr>
              <w:pStyle w:val="TableHeading"/>
            </w:pPr>
            <w:r w:rsidRPr="000079BC">
              <w:t>Column 3</w:t>
            </w:r>
          </w:p>
        </w:tc>
      </w:tr>
      <w:tr w:rsidR="00B658FF" w:rsidRPr="000079BC" w:rsidTr="003856A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658FF" w:rsidRPr="000079BC" w:rsidRDefault="00B658FF" w:rsidP="000079BC">
            <w:pPr>
              <w:pStyle w:val="TableHeading"/>
            </w:pPr>
            <w:r w:rsidRPr="000079B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658FF" w:rsidRPr="000079BC" w:rsidRDefault="00B658FF" w:rsidP="000079BC">
            <w:pPr>
              <w:pStyle w:val="TableHeading"/>
            </w:pPr>
            <w:r w:rsidRPr="000079B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658FF" w:rsidRPr="000079BC" w:rsidRDefault="00B658FF" w:rsidP="000079BC">
            <w:pPr>
              <w:pStyle w:val="TableHeading"/>
            </w:pPr>
            <w:r w:rsidRPr="000079BC">
              <w:t>Date/Details</w:t>
            </w:r>
          </w:p>
        </w:tc>
      </w:tr>
      <w:tr w:rsidR="005A533F" w:rsidRPr="000079BC" w:rsidTr="003856A8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5A533F" w:rsidRPr="000079BC" w:rsidRDefault="005A533F" w:rsidP="000079BC">
            <w:pPr>
              <w:pStyle w:val="Tabletext"/>
            </w:pPr>
            <w:r w:rsidRPr="000079BC">
              <w:t>1.</w:t>
            </w:r>
            <w:r w:rsidR="00F6237E" w:rsidRPr="000079BC">
              <w:t xml:space="preserve"> </w:t>
            </w:r>
            <w:r w:rsidRPr="000079BC">
              <w:t xml:space="preserve"> Sections</w:t>
            </w:r>
            <w:r w:rsidR="000079BC" w:rsidRPr="000079BC">
              <w:t> </w:t>
            </w:r>
            <w:r w:rsidRPr="000079BC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5A533F" w:rsidRPr="000079BC" w:rsidRDefault="005A533F" w:rsidP="000079BC">
            <w:pPr>
              <w:pStyle w:val="Tabletext"/>
            </w:pPr>
            <w:r w:rsidRPr="000079BC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5A533F" w:rsidRPr="000079BC" w:rsidRDefault="00500500" w:rsidP="000079BC">
            <w:pPr>
              <w:pStyle w:val="Tabletext"/>
            </w:pPr>
            <w:r>
              <w:t>7 December 2016</w:t>
            </w:r>
          </w:p>
        </w:tc>
      </w:tr>
      <w:tr w:rsidR="005A533F" w:rsidRPr="000079BC" w:rsidTr="003856A8">
        <w:tc>
          <w:tcPr>
            <w:tcW w:w="1701" w:type="dxa"/>
            <w:shd w:val="clear" w:color="auto" w:fill="auto"/>
          </w:tcPr>
          <w:p w:rsidR="005A533F" w:rsidRPr="000079BC" w:rsidRDefault="005A533F" w:rsidP="000079BC">
            <w:pPr>
              <w:pStyle w:val="Tabletext"/>
            </w:pPr>
            <w:r w:rsidRPr="000079BC">
              <w:t>2.</w:t>
            </w:r>
            <w:r w:rsidR="00F6237E" w:rsidRPr="000079BC">
              <w:t xml:space="preserve"> </w:t>
            </w:r>
            <w:r w:rsidRPr="000079BC">
              <w:t xml:space="preserve"> </w:t>
            </w:r>
            <w:r w:rsidR="00F6237E" w:rsidRPr="000079BC">
              <w:t>Schedule</w:t>
            </w:r>
            <w:r w:rsidR="000079BC" w:rsidRPr="000079BC">
              <w:t> </w:t>
            </w:r>
            <w:r w:rsidR="00F6237E" w:rsidRPr="000079BC">
              <w:t>1, Part</w:t>
            </w:r>
            <w:r w:rsidR="000079BC" w:rsidRPr="000079BC">
              <w:t> </w:t>
            </w:r>
            <w:r w:rsidR="00F6237E" w:rsidRPr="000079BC">
              <w:t>1</w:t>
            </w:r>
          </w:p>
        </w:tc>
        <w:tc>
          <w:tcPr>
            <w:tcW w:w="3828" w:type="dxa"/>
            <w:shd w:val="clear" w:color="auto" w:fill="auto"/>
          </w:tcPr>
          <w:p w:rsidR="009F40EE" w:rsidRPr="000079BC" w:rsidRDefault="009F40EE" w:rsidP="000079BC">
            <w:pPr>
              <w:pStyle w:val="Tabletext"/>
            </w:pPr>
            <w:r w:rsidRPr="000079BC">
              <w:t xml:space="preserve">At the same time as the </w:t>
            </w:r>
            <w:r w:rsidRPr="000079BC">
              <w:rPr>
                <w:i/>
              </w:rPr>
              <w:t>VET Student Loans Act 2016</w:t>
            </w:r>
            <w:r w:rsidRPr="000079BC">
              <w:t xml:space="preserve"> commences.</w:t>
            </w:r>
          </w:p>
          <w:p w:rsidR="009F40EE" w:rsidRPr="000079BC" w:rsidRDefault="009F40EE" w:rsidP="000079BC">
            <w:pPr>
              <w:pStyle w:val="Tabletext"/>
            </w:pPr>
            <w:r w:rsidRPr="000079BC">
              <w:t>However, the provisions do not commence at all if that Act does not commence.</w:t>
            </w:r>
          </w:p>
        </w:tc>
        <w:tc>
          <w:tcPr>
            <w:tcW w:w="1582" w:type="dxa"/>
            <w:shd w:val="clear" w:color="auto" w:fill="auto"/>
          </w:tcPr>
          <w:p w:rsidR="005A533F" w:rsidRPr="000079BC" w:rsidRDefault="00500500" w:rsidP="000079BC">
            <w:pPr>
              <w:pStyle w:val="Tabletext"/>
            </w:pPr>
            <w:r>
              <w:t>1 January 2017</w:t>
            </w:r>
          </w:p>
        </w:tc>
      </w:tr>
      <w:tr w:rsidR="003856A8" w:rsidRPr="000079BC" w:rsidTr="003856A8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3856A8" w:rsidRPr="000079BC" w:rsidRDefault="003856A8" w:rsidP="000079BC">
            <w:pPr>
              <w:pStyle w:val="Tabletext"/>
            </w:pPr>
            <w:r w:rsidRPr="000079BC">
              <w:t xml:space="preserve">3.  </w:t>
            </w:r>
            <w:r w:rsidR="00F6237E" w:rsidRPr="000079BC">
              <w:t>Schedule</w:t>
            </w:r>
            <w:r w:rsidR="000079BC" w:rsidRPr="000079BC">
              <w:t> </w:t>
            </w:r>
            <w:r w:rsidR="00F6237E" w:rsidRPr="000079BC">
              <w:t>1, Part</w:t>
            </w:r>
            <w:r w:rsidR="000079BC" w:rsidRPr="000079BC">
              <w:t> </w:t>
            </w:r>
            <w:r w:rsidR="00F6237E" w:rsidRPr="000079BC">
              <w:t>2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3856A8" w:rsidRPr="000079BC" w:rsidRDefault="003856A8" w:rsidP="000079BC">
            <w:pPr>
              <w:pStyle w:val="Tabletext"/>
            </w:pPr>
            <w:r w:rsidRPr="000079BC">
              <w:t>The later of:</w:t>
            </w:r>
          </w:p>
          <w:p w:rsidR="003856A8" w:rsidRPr="000079BC" w:rsidRDefault="003856A8" w:rsidP="000079BC">
            <w:pPr>
              <w:pStyle w:val="Tablea"/>
            </w:pPr>
            <w:r w:rsidRPr="000079BC">
              <w:t>(a)</w:t>
            </w:r>
            <w:r w:rsidR="009F40EE" w:rsidRPr="000079BC">
              <w:t xml:space="preserve"> the commencement of the </w:t>
            </w:r>
            <w:r w:rsidR="009F40EE" w:rsidRPr="000079BC">
              <w:rPr>
                <w:i/>
              </w:rPr>
              <w:t>VET Student Loans Act 2016</w:t>
            </w:r>
            <w:r w:rsidRPr="000079BC">
              <w:t>; and</w:t>
            </w:r>
          </w:p>
          <w:p w:rsidR="001737C0" w:rsidRPr="000079BC" w:rsidRDefault="003856A8" w:rsidP="000079BC">
            <w:pPr>
              <w:pStyle w:val="Tablea"/>
            </w:pPr>
            <w:r w:rsidRPr="000079BC">
              <w:t xml:space="preserve">(b) </w:t>
            </w:r>
            <w:r w:rsidR="001737C0" w:rsidRPr="000079BC">
              <w:t xml:space="preserve">immediately after </w:t>
            </w:r>
            <w:r w:rsidRPr="000079BC">
              <w:t>the commencement of</w:t>
            </w:r>
            <w:r w:rsidR="001737C0" w:rsidRPr="000079BC">
              <w:t xml:space="preserve"> Schedule</w:t>
            </w:r>
            <w:r w:rsidR="000079BC" w:rsidRPr="000079BC">
              <w:t> </w:t>
            </w:r>
            <w:r w:rsidR="001737C0" w:rsidRPr="000079BC">
              <w:t xml:space="preserve">2 to the </w:t>
            </w:r>
            <w:r w:rsidR="001737C0" w:rsidRPr="000079BC">
              <w:rPr>
                <w:i/>
              </w:rPr>
              <w:t>Higher Education Support Legislation Amendme</w:t>
            </w:r>
            <w:r w:rsidR="00A6160C" w:rsidRPr="000079BC">
              <w:rPr>
                <w:i/>
              </w:rPr>
              <w:t>n</w:t>
            </w:r>
            <w:r w:rsidR="001737C0" w:rsidRPr="000079BC">
              <w:rPr>
                <w:i/>
              </w:rPr>
              <w:t>t (2016 Measures No.</w:t>
            </w:r>
            <w:r w:rsidR="000079BC" w:rsidRPr="000079BC">
              <w:rPr>
                <w:i/>
              </w:rPr>
              <w:t> </w:t>
            </w:r>
            <w:r w:rsidR="001737C0" w:rsidRPr="000079BC">
              <w:rPr>
                <w:i/>
              </w:rPr>
              <w:t>1) Act 2016</w:t>
            </w:r>
            <w:r w:rsidR="001737C0" w:rsidRPr="000079BC">
              <w:t>.</w:t>
            </w:r>
          </w:p>
          <w:p w:rsidR="003856A8" w:rsidRPr="000079BC" w:rsidRDefault="001737C0" w:rsidP="000079BC">
            <w:pPr>
              <w:pStyle w:val="Tabletext"/>
            </w:pPr>
            <w:r w:rsidRPr="000079BC">
              <w:t xml:space="preserve">However, the provisions do not commence at all </w:t>
            </w:r>
            <w:r w:rsidR="009F40EE" w:rsidRPr="000079BC">
              <w:t xml:space="preserve">unless both of the events mentioned in </w:t>
            </w:r>
            <w:r w:rsidR="000079BC" w:rsidRPr="000079BC">
              <w:t>paragraphs (</w:t>
            </w:r>
            <w:r w:rsidR="009F40EE" w:rsidRPr="000079BC">
              <w:t>a) and (b) occur.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3856A8" w:rsidRDefault="00500500" w:rsidP="000079BC">
            <w:pPr>
              <w:pStyle w:val="Tabletext"/>
            </w:pPr>
            <w:r>
              <w:t>1 January 2017</w:t>
            </w:r>
          </w:p>
          <w:p w:rsidR="00500500" w:rsidRPr="000079BC" w:rsidRDefault="00500500" w:rsidP="000079BC">
            <w:pPr>
              <w:pStyle w:val="Tabletext"/>
            </w:pPr>
            <w:r>
              <w:t>(paragraph (a) applies)</w:t>
            </w:r>
          </w:p>
        </w:tc>
      </w:tr>
      <w:tr w:rsidR="005A533F" w:rsidRPr="000079BC" w:rsidTr="003856A8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A533F" w:rsidRPr="000079BC" w:rsidRDefault="003856A8" w:rsidP="000079BC">
            <w:pPr>
              <w:pStyle w:val="Tabletext"/>
            </w:pPr>
            <w:r w:rsidRPr="000079BC">
              <w:t>4</w:t>
            </w:r>
            <w:r w:rsidR="005A533F" w:rsidRPr="000079BC">
              <w:t>.</w:t>
            </w:r>
            <w:r w:rsidR="00F6237E" w:rsidRPr="000079BC">
              <w:t xml:space="preserve"> </w:t>
            </w:r>
            <w:r w:rsidR="005A533F" w:rsidRPr="000079BC">
              <w:t xml:space="preserve"> Schedule</w:t>
            </w:r>
            <w:r w:rsidR="000079BC" w:rsidRPr="000079BC">
              <w:t> </w:t>
            </w:r>
            <w:r w:rsidR="005A533F" w:rsidRPr="000079BC"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A533F" w:rsidRPr="000079BC" w:rsidRDefault="005A533F" w:rsidP="000079BC">
            <w:pPr>
              <w:pStyle w:val="Tabletext"/>
            </w:pPr>
            <w:r w:rsidRPr="000079BC">
              <w:t>The day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A533F" w:rsidRPr="000079BC" w:rsidRDefault="00500500" w:rsidP="000079BC">
            <w:pPr>
              <w:pStyle w:val="Tabletext"/>
            </w:pPr>
            <w:r>
              <w:t>7 December 2016</w:t>
            </w:r>
          </w:p>
        </w:tc>
      </w:tr>
    </w:tbl>
    <w:p w:rsidR="00B658FF" w:rsidRPr="000079BC" w:rsidRDefault="00B658FF" w:rsidP="000079BC">
      <w:pPr>
        <w:pStyle w:val="notetext"/>
      </w:pPr>
      <w:r w:rsidRPr="000079BC">
        <w:t>Note:</w:t>
      </w:r>
      <w:r w:rsidRPr="000079BC">
        <w:tab/>
        <w:t>This table relates only to the provisions of this Act as originally enacted. It will not be amended to deal with any later amendments of this Act.</w:t>
      </w:r>
    </w:p>
    <w:p w:rsidR="0048364F" w:rsidRPr="000079BC" w:rsidRDefault="0048364F" w:rsidP="000079BC">
      <w:pPr>
        <w:pStyle w:val="subsection"/>
      </w:pPr>
      <w:r w:rsidRPr="000079BC">
        <w:lastRenderedPageBreak/>
        <w:tab/>
        <w:t>(2)</w:t>
      </w:r>
      <w:r w:rsidRPr="000079BC">
        <w:tab/>
      </w:r>
      <w:r w:rsidR="00201D27" w:rsidRPr="000079BC">
        <w:t xml:space="preserve">Any information in </w:t>
      </w:r>
      <w:r w:rsidR="00877D48" w:rsidRPr="000079BC">
        <w:t>c</w:t>
      </w:r>
      <w:r w:rsidR="00201D27" w:rsidRPr="000079BC">
        <w:t>olumn 3 of the table is not part of this Act. Information may be inserted in this column, or information in it may be edited, in any published version of this Act.</w:t>
      </w:r>
    </w:p>
    <w:p w:rsidR="0048364F" w:rsidRPr="000079BC" w:rsidRDefault="0048364F" w:rsidP="000079BC">
      <w:pPr>
        <w:pStyle w:val="ActHead5"/>
      </w:pPr>
      <w:bookmarkStart w:id="4" w:name="_Toc469044013"/>
      <w:r w:rsidRPr="000079BC">
        <w:rPr>
          <w:rStyle w:val="CharSectno"/>
        </w:rPr>
        <w:t>3</w:t>
      </w:r>
      <w:r w:rsidRPr="000079BC">
        <w:t xml:space="preserve">  Schedules</w:t>
      </w:r>
      <w:bookmarkEnd w:id="4"/>
    </w:p>
    <w:p w:rsidR="0048364F" w:rsidRPr="000079BC" w:rsidRDefault="0048364F" w:rsidP="000079BC">
      <w:pPr>
        <w:pStyle w:val="subsection"/>
      </w:pPr>
      <w:r w:rsidRPr="000079BC">
        <w:tab/>
      </w:r>
      <w:r w:rsidRPr="000079BC">
        <w:tab/>
      </w:r>
      <w:r w:rsidR="00202618" w:rsidRPr="000079BC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0079BC" w:rsidRDefault="0048364F" w:rsidP="000079BC">
      <w:pPr>
        <w:pStyle w:val="ActHead6"/>
        <w:pageBreakBefore/>
      </w:pPr>
      <w:bookmarkStart w:id="5" w:name="_Toc469044014"/>
      <w:bookmarkStart w:id="6" w:name="opcAmSched"/>
      <w:r w:rsidRPr="000079BC">
        <w:rPr>
          <w:rStyle w:val="CharAmSchNo"/>
        </w:rPr>
        <w:lastRenderedPageBreak/>
        <w:t>Schedule</w:t>
      </w:r>
      <w:r w:rsidR="000079BC" w:rsidRPr="000079BC">
        <w:rPr>
          <w:rStyle w:val="CharAmSchNo"/>
        </w:rPr>
        <w:t> </w:t>
      </w:r>
      <w:r w:rsidRPr="000079BC">
        <w:rPr>
          <w:rStyle w:val="CharAmSchNo"/>
        </w:rPr>
        <w:t>1</w:t>
      </w:r>
      <w:r w:rsidRPr="000079BC">
        <w:t>—</w:t>
      </w:r>
      <w:r w:rsidR="00D23E11" w:rsidRPr="000079BC">
        <w:rPr>
          <w:rStyle w:val="CharAmSchText"/>
        </w:rPr>
        <w:t>Consequential a</w:t>
      </w:r>
      <w:r w:rsidR="001A6149" w:rsidRPr="000079BC">
        <w:rPr>
          <w:rStyle w:val="CharAmSchText"/>
        </w:rPr>
        <w:t>mendments</w:t>
      </w:r>
      <w:bookmarkEnd w:id="5"/>
    </w:p>
    <w:p w:rsidR="003856A8" w:rsidRPr="000079BC" w:rsidRDefault="003856A8" w:rsidP="000079BC">
      <w:pPr>
        <w:pStyle w:val="ActHead7"/>
      </w:pPr>
      <w:bookmarkStart w:id="7" w:name="_Toc469044015"/>
      <w:bookmarkEnd w:id="6"/>
      <w:r w:rsidRPr="000079BC">
        <w:rPr>
          <w:rStyle w:val="CharAmPartNo"/>
        </w:rPr>
        <w:t>Part</w:t>
      </w:r>
      <w:r w:rsidR="000079BC" w:rsidRPr="000079BC">
        <w:rPr>
          <w:rStyle w:val="CharAmPartNo"/>
        </w:rPr>
        <w:t> </w:t>
      </w:r>
      <w:r w:rsidRPr="000079BC">
        <w:rPr>
          <w:rStyle w:val="CharAmPartNo"/>
        </w:rPr>
        <w:t>1</w:t>
      </w:r>
      <w:r w:rsidRPr="000079BC">
        <w:t>—</w:t>
      </w:r>
      <w:r w:rsidRPr="000079BC">
        <w:rPr>
          <w:rStyle w:val="CharAmPartText"/>
        </w:rPr>
        <w:t>Main amendments</w:t>
      </w:r>
      <w:bookmarkEnd w:id="7"/>
    </w:p>
    <w:p w:rsidR="00A064E4" w:rsidRPr="000079BC" w:rsidRDefault="00A064E4" w:rsidP="000079BC">
      <w:pPr>
        <w:pStyle w:val="ActHead9"/>
        <w:rPr>
          <w:i w:val="0"/>
        </w:rPr>
      </w:pPr>
      <w:bookmarkStart w:id="8" w:name="_Toc469044016"/>
      <w:r w:rsidRPr="000079BC">
        <w:t>Higher Education Support Act 2003</w:t>
      </w:r>
      <w:bookmarkEnd w:id="8"/>
    </w:p>
    <w:p w:rsidR="00AF1F19" w:rsidRPr="000079BC" w:rsidRDefault="00135984" w:rsidP="000079BC">
      <w:pPr>
        <w:pStyle w:val="ItemHead"/>
      </w:pPr>
      <w:r w:rsidRPr="000079BC">
        <w:t>1</w:t>
      </w:r>
      <w:r w:rsidR="00AF1F19" w:rsidRPr="000079BC">
        <w:t xml:space="preserve">  </w:t>
      </w:r>
      <w:r w:rsidR="0098057E" w:rsidRPr="000079BC">
        <w:t>Paragraph 1</w:t>
      </w:r>
      <w:r w:rsidR="00AF1F19" w:rsidRPr="000079BC">
        <w:t>04</w:t>
      </w:r>
      <w:r w:rsidR="00820640">
        <w:noBreakHyphen/>
      </w:r>
      <w:r w:rsidR="00AF1F19" w:rsidRPr="000079BC">
        <w:t>15</w:t>
      </w:r>
      <w:r w:rsidR="0098057E" w:rsidRPr="000079BC">
        <w:t>(1)(a)</w:t>
      </w:r>
    </w:p>
    <w:p w:rsidR="0098057E" w:rsidRPr="000079BC" w:rsidRDefault="0098057E" w:rsidP="000079BC">
      <w:pPr>
        <w:pStyle w:val="Item"/>
      </w:pPr>
      <w:r w:rsidRPr="000079BC">
        <w:t xml:space="preserve">Omit “and </w:t>
      </w:r>
      <w:r w:rsidR="000079BC" w:rsidRPr="000079BC">
        <w:rPr>
          <w:position w:val="6"/>
          <w:sz w:val="16"/>
        </w:rPr>
        <w:t>*</w:t>
      </w:r>
      <w:r w:rsidRPr="000079BC">
        <w:t>VET FEE</w:t>
      </w:r>
      <w:r w:rsidR="00820640">
        <w:noBreakHyphen/>
      </w:r>
      <w:r w:rsidRPr="000079BC">
        <w:t xml:space="preserve">HELP assistance”, substitute “, </w:t>
      </w:r>
      <w:r w:rsidR="000079BC" w:rsidRPr="000079BC">
        <w:rPr>
          <w:position w:val="6"/>
          <w:sz w:val="16"/>
        </w:rPr>
        <w:t>*</w:t>
      </w:r>
      <w:r w:rsidRPr="000079BC">
        <w:t>VET FEE</w:t>
      </w:r>
      <w:r w:rsidR="00820640">
        <w:noBreakHyphen/>
      </w:r>
      <w:r w:rsidRPr="000079BC">
        <w:t xml:space="preserve">HELP assistance and </w:t>
      </w:r>
      <w:r w:rsidR="000079BC" w:rsidRPr="000079BC">
        <w:rPr>
          <w:position w:val="6"/>
          <w:sz w:val="16"/>
        </w:rPr>
        <w:t>*</w:t>
      </w:r>
      <w:r w:rsidRPr="000079BC">
        <w:t>VET student loans”.</w:t>
      </w:r>
    </w:p>
    <w:p w:rsidR="0098057E" w:rsidRPr="000079BC" w:rsidRDefault="00135984" w:rsidP="000079BC">
      <w:pPr>
        <w:pStyle w:val="ItemHead"/>
      </w:pPr>
      <w:r w:rsidRPr="000079BC">
        <w:t>2</w:t>
      </w:r>
      <w:r w:rsidR="0098057E" w:rsidRPr="000079BC">
        <w:t xml:space="preserve">  Paragraph 104</w:t>
      </w:r>
      <w:r w:rsidR="00820640">
        <w:noBreakHyphen/>
      </w:r>
      <w:r w:rsidR="0098057E" w:rsidRPr="000079BC">
        <w:t>15(1)(a)</w:t>
      </w:r>
    </w:p>
    <w:p w:rsidR="0098057E" w:rsidRPr="000079BC" w:rsidRDefault="0098057E" w:rsidP="000079BC">
      <w:pPr>
        <w:pStyle w:val="Item"/>
      </w:pPr>
      <w:r w:rsidRPr="000079BC">
        <w:t>Omit “or Subdivision</w:t>
      </w:r>
      <w:r w:rsidR="000079BC" w:rsidRPr="000079BC">
        <w:t> </w:t>
      </w:r>
      <w:r w:rsidRPr="000079BC">
        <w:t>7</w:t>
      </w:r>
      <w:r w:rsidR="00820640">
        <w:noBreakHyphen/>
      </w:r>
      <w:r w:rsidRPr="000079BC">
        <w:t>B of Schedule</w:t>
      </w:r>
      <w:r w:rsidR="000079BC" w:rsidRPr="000079BC">
        <w:t> </w:t>
      </w:r>
      <w:r w:rsidRPr="000079BC">
        <w:t>1A”, substitute “, Subdivision</w:t>
      </w:r>
      <w:r w:rsidR="000079BC" w:rsidRPr="000079BC">
        <w:t> </w:t>
      </w:r>
      <w:r w:rsidRPr="000079BC">
        <w:t>7</w:t>
      </w:r>
      <w:r w:rsidR="00820640">
        <w:noBreakHyphen/>
      </w:r>
      <w:r w:rsidRPr="000079BC">
        <w:t>B of Schedule</w:t>
      </w:r>
      <w:r w:rsidR="000079BC" w:rsidRPr="000079BC">
        <w:t> </w:t>
      </w:r>
      <w:r w:rsidRPr="000079BC">
        <w:t>1A or Part</w:t>
      </w:r>
      <w:r w:rsidR="000079BC" w:rsidRPr="000079BC">
        <w:t> </w:t>
      </w:r>
      <w:r w:rsidRPr="000079BC">
        <w:t xml:space="preserve">6 of the </w:t>
      </w:r>
      <w:r w:rsidRPr="000079BC">
        <w:rPr>
          <w:i/>
        </w:rPr>
        <w:t>VET Student Loans Act 2016</w:t>
      </w:r>
      <w:r w:rsidRPr="000079BC">
        <w:t>”.</w:t>
      </w:r>
    </w:p>
    <w:p w:rsidR="0098057E" w:rsidRPr="000079BC" w:rsidRDefault="00135984" w:rsidP="000079BC">
      <w:pPr>
        <w:pStyle w:val="ItemHead"/>
      </w:pPr>
      <w:r w:rsidRPr="000079BC">
        <w:t>3</w:t>
      </w:r>
      <w:r w:rsidR="0098057E" w:rsidRPr="000079BC">
        <w:t xml:space="preserve">  Subsection</w:t>
      </w:r>
      <w:r w:rsidR="000079BC" w:rsidRPr="000079BC">
        <w:t> </w:t>
      </w:r>
      <w:r w:rsidR="0098057E" w:rsidRPr="000079BC">
        <w:t>104</w:t>
      </w:r>
      <w:r w:rsidR="00820640">
        <w:noBreakHyphen/>
      </w:r>
      <w:r w:rsidR="0098057E" w:rsidRPr="000079BC">
        <w:t>15(2)</w:t>
      </w:r>
    </w:p>
    <w:p w:rsidR="00AF1F19" w:rsidRPr="000079BC" w:rsidRDefault="0098057E" w:rsidP="000079BC">
      <w:pPr>
        <w:pStyle w:val="Item"/>
      </w:pPr>
      <w:r w:rsidRPr="000079BC">
        <w:t xml:space="preserve">Omit “and </w:t>
      </w:r>
      <w:r w:rsidR="000079BC" w:rsidRPr="000079BC">
        <w:rPr>
          <w:position w:val="6"/>
          <w:sz w:val="16"/>
        </w:rPr>
        <w:t>*</w:t>
      </w:r>
      <w:r w:rsidRPr="000079BC">
        <w:t>VET FEE</w:t>
      </w:r>
      <w:r w:rsidR="00820640">
        <w:noBreakHyphen/>
      </w:r>
      <w:r w:rsidRPr="000079BC">
        <w:t xml:space="preserve">HELP assistance”, substitute “, </w:t>
      </w:r>
      <w:r w:rsidR="000079BC" w:rsidRPr="000079BC">
        <w:rPr>
          <w:position w:val="6"/>
          <w:sz w:val="16"/>
        </w:rPr>
        <w:t>*</w:t>
      </w:r>
      <w:r w:rsidRPr="000079BC">
        <w:t>VET FEE</w:t>
      </w:r>
      <w:r w:rsidR="00820640">
        <w:noBreakHyphen/>
      </w:r>
      <w:r w:rsidRPr="000079BC">
        <w:t xml:space="preserve">HELP assistance and </w:t>
      </w:r>
      <w:r w:rsidR="000079BC" w:rsidRPr="000079BC">
        <w:rPr>
          <w:position w:val="6"/>
          <w:sz w:val="16"/>
        </w:rPr>
        <w:t>*</w:t>
      </w:r>
      <w:r w:rsidRPr="000079BC">
        <w:t>VET student loans”.</w:t>
      </w:r>
    </w:p>
    <w:p w:rsidR="00A064E4" w:rsidRPr="000079BC" w:rsidRDefault="00135984" w:rsidP="000079BC">
      <w:pPr>
        <w:pStyle w:val="ItemHead"/>
      </w:pPr>
      <w:r w:rsidRPr="000079BC">
        <w:t>4</w:t>
      </w:r>
      <w:r w:rsidR="00A064E4" w:rsidRPr="000079BC">
        <w:t xml:space="preserve">  Section</w:t>
      </w:r>
      <w:r w:rsidR="000079BC" w:rsidRPr="000079BC">
        <w:t> </w:t>
      </w:r>
      <w:r w:rsidR="00A064E4" w:rsidRPr="000079BC">
        <w:t>129</w:t>
      </w:r>
      <w:r w:rsidR="00820640">
        <w:noBreakHyphen/>
      </w:r>
      <w:r w:rsidR="00A064E4" w:rsidRPr="000079BC">
        <w:t>1</w:t>
      </w:r>
    </w:p>
    <w:p w:rsidR="00A064E4" w:rsidRPr="000079BC" w:rsidRDefault="00A064E4" w:rsidP="000079BC">
      <w:pPr>
        <w:pStyle w:val="Item"/>
      </w:pPr>
      <w:r w:rsidRPr="000079BC">
        <w:t>After “under Schedule</w:t>
      </w:r>
      <w:r w:rsidR="000079BC" w:rsidRPr="000079BC">
        <w:t> </w:t>
      </w:r>
      <w:r w:rsidRPr="000079BC">
        <w:t xml:space="preserve">1A”, insert “or the </w:t>
      </w:r>
      <w:r w:rsidRPr="000079BC">
        <w:rPr>
          <w:i/>
        </w:rPr>
        <w:t>VET Student Loans Act 2016</w:t>
      </w:r>
      <w:r w:rsidRPr="000079BC">
        <w:t>”.</w:t>
      </w:r>
    </w:p>
    <w:p w:rsidR="00A064E4" w:rsidRPr="000079BC" w:rsidRDefault="00135984" w:rsidP="000079BC">
      <w:pPr>
        <w:pStyle w:val="ItemHead"/>
      </w:pPr>
      <w:r w:rsidRPr="000079BC">
        <w:t>5</w:t>
      </w:r>
      <w:r w:rsidR="00A064E4" w:rsidRPr="000079BC">
        <w:t xml:space="preserve">  Section</w:t>
      </w:r>
      <w:r w:rsidR="000079BC" w:rsidRPr="000079BC">
        <w:t> </w:t>
      </w:r>
      <w:r w:rsidR="00A064E4" w:rsidRPr="000079BC">
        <w:t>134</w:t>
      </w:r>
      <w:r w:rsidR="00820640">
        <w:noBreakHyphen/>
      </w:r>
      <w:r w:rsidR="00A064E4" w:rsidRPr="000079BC">
        <w:t>1</w:t>
      </w:r>
    </w:p>
    <w:p w:rsidR="00AB749E" w:rsidRPr="000079BC" w:rsidRDefault="00AB749E" w:rsidP="000079BC">
      <w:pPr>
        <w:pStyle w:val="Item"/>
      </w:pPr>
      <w:r w:rsidRPr="000079BC">
        <w:t>After:</w:t>
      </w:r>
    </w:p>
    <w:p w:rsidR="00AB749E" w:rsidRPr="000079BC" w:rsidRDefault="00AB749E" w:rsidP="000079BC">
      <w:pPr>
        <w:pStyle w:val="SOText"/>
      </w:pPr>
      <w:r w:rsidRPr="000079BC">
        <w:t>A person also incurs a HELP debt if he or she receives, as VET FEE</w:t>
      </w:r>
      <w:r w:rsidR="00820640">
        <w:noBreakHyphen/>
      </w:r>
      <w:r w:rsidRPr="000079BC">
        <w:t>HELP assistance, a loan from the Commonwealth under Schedule</w:t>
      </w:r>
      <w:r w:rsidR="000079BC" w:rsidRPr="000079BC">
        <w:t> </w:t>
      </w:r>
      <w:r w:rsidRPr="000079BC">
        <w:t>1A.</w:t>
      </w:r>
    </w:p>
    <w:p w:rsidR="00AB749E" w:rsidRPr="000079BC" w:rsidRDefault="00F6237E" w:rsidP="000079BC">
      <w:pPr>
        <w:pStyle w:val="Item"/>
      </w:pPr>
      <w:r w:rsidRPr="000079BC">
        <w:t>i</w:t>
      </w:r>
      <w:r w:rsidR="00AB749E" w:rsidRPr="000079BC">
        <w:t>nsert:</w:t>
      </w:r>
    </w:p>
    <w:p w:rsidR="00A064E4" w:rsidRPr="000079BC" w:rsidRDefault="00AB749E" w:rsidP="000079BC">
      <w:pPr>
        <w:pStyle w:val="SOText"/>
      </w:pPr>
      <w:r w:rsidRPr="000079BC">
        <w:t xml:space="preserve">A person also incurs a HELP debt if </w:t>
      </w:r>
      <w:r w:rsidR="001737C0" w:rsidRPr="000079BC">
        <w:t xml:space="preserve">the Secretary uses an amount of a VET student loan </w:t>
      </w:r>
      <w:r w:rsidR="00133537" w:rsidRPr="000079BC">
        <w:t xml:space="preserve">approved under the </w:t>
      </w:r>
      <w:r w:rsidR="00133537" w:rsidRPr="000079BC">
        <w:rPr>
          <w:i/>
        </w:rPr>
        <w:t>VET Student Loans Act 2016</w:t>
      </w:r>
      <w:r w:rsidR="00133537" w:rsidRPr="000079BC">
        <w:t xml:space="preserve"> </w:t>
      </w:r>
      <w:r w:rsidR="001737C0" w:rsidRPr="000079BC">
        <w:t>to pay tuition fees for the person</w:t>
      </w:r>
      <w:r w:rsidRPr="000079BC">
        <w:t>.</w:t>
      </w:r>
    </w:p>
    <w:p w:rsidR="00A064E4" w:rsidRPr="000079BC" w:rsidRDefault="00135984" w:rsidP="000079BC">
      <w:pPr>
        <w:pStyle w:val="ItemHead"/>
      </w:pPr>
      <w:r w:rsidRPr="000079BC">
        <w:lastRenderedPageBreak/>
        <w:t>6</w:t>
      </w:r>
      <w:r w:rsidR="00A064E4" w:rsidRPr="000079BC">
        <w:t xml:space="preserve">  At the end of section</w:t>
      </w:r>
      <w:r w:rsidR="000079BC" w:rsidRPr="000079BC">
        <w:t> </w:t>
      </w:r>
      <w:r w:rsidR="00A064E4" w:rsidRPr="000079BC">
        <w:t>137</w:t>
      </w:r>
      <w:r w:rsidR="00820640">
        <w:noBreakHyphen/>
      </w:r>
      <w:r w:rsidR="00A064E4" w:rsidRPr="000079BC">
        <w:t>1</w:t>
      </w:r>
    </w:p>
    <w:p w:rsidR="00A064E4" w:rsidRPr="000079BC" w:rsidRDefault="00A064E4" w:rsidP="000079BC">
      <w:pPr>
        <w:pStyle w:val="Item"/>
      </w:pPr>
      <w:r w:rsidRPr="000079BC">
        <w:t>Add:</w:t>
      </w:r>
    </w:p>
    <w:p w:rsidR="00A064E4" w:rsidRPr="000079BC" w:rsidRDefault="00A064E4" w:rsidP="000079BC">
      <w:pPr>
        <w:pStyle w:val="paragraph"/>
      </w:pPr>
      <w:r w:rsidRPr="000079BC">
        <w:tab/>
        <w:t>; (e)</w:t>
      </w:r>
      <w:r w:rsidRPr="000079BC">
        <w:tab/>
      </w:r>
      <w:r w:rsidR="000079BC" w:rsidRPr="000079BC">
        <w:rPr>
          <w:position w:val="6"/>
          <w:sz w:val="16"/>
        </w:rPr>
        <w:t>*</w:t>
      </w:r>
      <w:r w:rsidRPr="000079BC">
        <w:t>VET student loan debts.</w:t>
      </w:r>
    </w:p>
    <w:p w:rsidR="00A064E4" w:rsidRPr="000079BC" w:rsidRDefault="00135984" w:rsidP="000079BC">
      <w:pPr>
        <w:pStyle w:val="ItemHead"/>
      </w:pPr>
      <w:r w:rsidRPr="000079BC">
        <w:t>7</w:t>
      </w:r>
      <w:r w:rsidR="00A064E4" w:rsidRPr="000079BC">
        <w:t xml:space="preserve">  After section</w:t>
      </w:r>
      <w:r w:rsidR="000079BC" w:rsidRPr="000079BC">
        <w:t> </w:t>
      </w:r>
      <w:r w:rsidR="00A064E4" w:rsidRPr="000079BC">
        <w:t>137</w:t>
      </w:r>
      <w:r w:rsidR="00820640">
        <w:noBreakHyphen/>
      </w:r>
      <w:r w:rsidR="00A064E4" w:rsidRPr="000079BC">
        <w:t>18</w:t>
      </w:r>
    </w:p>
    <w:p w:rsidR="00A064E4" w:rsidRPr="000079BC" w:rsidRDefault="00A064E4" w:rsidP="000079BC">
      <w:pPr>
        <w:pStyle w:val="Item"/>
      </w:pPr>
      <w:r w:rsidRPr="000079BC">
        <w:t>Insert:</w:t>
      </w:r>
    </w:p>
    <w:p w:rsidR="00A064E4" w:rsidRPr="000079BC" w:rsidRDefault="00A064E4" w:rsidP="000079BC">
      <w:pPr>
        <w:pStyle w:val="ActHead5"/>
      </w:pPr>
      <w:bookmarkStart w:id="9" w:name="_Toc469044017"/>
      <w:r w:rsidRPr="000079BC">
        <w:rPr>
          <w:rStyle w:val="CharSectno"/>
        </w:rPr>
        <w:t>137</w:t>
      </w:r>
      <w:r w:rsidR="00820640">
        <w:rPr>
          <w:rStyle w:val="CharSectno"/>
        </w:rPr>
        <w:noBreakHyphen/>
      </w:r>
      <w:r w:rsidRPr="000079BC">
        <w:rPr>
          <w:rStyle w:val="CharSectno"/>
        </w:rPr>
        <w:t>19</w:t>
      </w:r>
      <w:r w:rsidRPr="000079BC">
        <w:t xml:space="preserve">  VET student loan debts</w:t>
      </w:r>
      <w:bookmarkEnd w:id="9"/>
    </w:p>
    <w:p w:rsidR="00A064E4" w:rsidRPr="000079BC" w:rsidRDefault="00A064E4" w:rsidP="000079BC">
      <w:pPr>
        <w:pStyle w:val="SubsectionHead"/>
      </w:pPr>
      <w:r w:rsidRPr="000079BC">
        <w:t>Incurring VET student loan debts</w:t>
      </w:r>
    </w:p>
    <w:p w:rsidR="00A064E4" w:rsidRPr="000079BC" w:rsidRDefault="00A064E4" w:rsidP="000079BC">
      <w:pPr>
        <w:pStyle w:val="subsection"/>
      </w:pPr>
      <w:r w:rsidRPr="000079BC">
        <w:tab/>
        <w:t>(1)</w:t>
      </w:r>
      <w:r w:rsidRPr="000079BC">
        <w:tab/>
        <w:t xml:space="preserve">A person incurs a debt to the Commonwealth if, under the </w:t>
      </w:r>
      <w:r w:rsidRPr="000079BC">
        <w:rPr>
          <w:i/>
        </w:rPr>
        <w:t>VET Student Loans Act 2016</w:t>
      </w:r>
      <w:r w:rsidRPr="000079BC">
        <w:t>, the Secretary:</w:t>
      </w:r>
    </w:p>
    <w:p w:rsidR="00A064E4" w:rsidRPr="000079BC" w:rsidRDefault="00A064E4" w:rsidP="000079BC">
      <w:pPr>
        <w:pStyle w:val="paragraph"/>
      </w:pPr>
      <w:r w:rsidRPr="000079BC">
        <w:tab/>
        <w:t>(a)</w:t>
      </w:r>
      <w:r w:rsidRPr="000079BC">
        <w:tab/>
        <w:t xml:space="preserve">approves a </w:t>
      </w:r>
      <w:r w:rsidR="000079BC" w:rsidRPr="000079BC">
        <w:rPr>
          <w:position w:val="6"/>
          <w:sz w:val="16"/>
        </w:rPr>
        <w:t>*</w:t>
      </w:r>
      <w:r w:rsidRPr="000079BC">
        <w:t>VET student loan for the person; and</w:t>
      </w:r>
    </w:p>
    <w:p w:rsidR="00A064E4" w:rsidRPr="000079BC" w:rsidRDefault="00A064E4" w:rsidP="000079BC">
      <w:pPr>
        <w:pStyle w:val="paragraph"/>
      </w:pPr>
      <w:r w:rsidRPr="000079BC">
        <w:tab/>
        <w:t>(b)</w:t>
      </w:r>
      <w:r w:rsidRPr="000079BC">
        <w:tab/>
        <w:t xml:space="preserve">uses an amount (the </w:t>
      </w:r>
      <w:r w:rsidRPr="000079BC">
        <w:rPr>
          <w:b/>
          <w:i/>
        </w:rPr>
        <w:t>loan amount</w:t>
      </w:r>
      <w:r w:rsidRPr="000079BC">
        <w:t>) covered by the VET student loan to pay tuition fees for the person for a course.</w:t>
      </w:r>
    </w:p>
    <w:p w:rsidR="00A064E4" w:rsidRPr="000079BC" w:rsidRDefault="00A064E4" w:rsidP="000079BC">
      <w:pPr>
        <w:pStyle w:val="subsection2"/>
      </w:pPr>
      <w:r w:rsidRPr="000079BC">
        <w:t xml:space="preserve">The debt is a </w:t>
      </w:r>
      <w:r w:rsidRPr="000079BC">
        <w:rPr>
          <w:b/>
          <w:i/>
        </w:rPr>
        <w:t>VET student loan debt</w:t>
      </w:r>
      <w:r w:rsidRPr="000079BC">
        <w:t>.</w:t>
      </w:r>
    </w:p>
    <w:p w:rsidR="00A064E4" w:rsidRPr="000079BC" w:rsidRDefault="00A064E4" w:rsidP="000079BC">
      <w:pPr>
        <w:pStyle w:val="subsection"/>
      </w:pPr>
      <w:r w:rsidRPr="000079BC">
        <w:tab/>
        <w:t>(2)</w:t>
      </w:r>
      <w:r w:rsidRPr="000079BC">
        <w:tab/>
        <w:t xml:space="preserve">The amount of the </w:t>
      </w:r>
      <w:r w:rsidR="000079BC" w:rsidRPr="000079BC">
        <w:rPr>
          <w:position w:val="6"/>
          <w:sz w:val="16"/>
        </w:rPr>
        <w:t>*</w:t>
      </w:r>
      <w:r w:rsidRPr="000079BC">
        <w:t>VET student loan debt is:</w:t>
      </w:r>
    </w:p>
    <w:p w:rsidR="00A064E4" w:rsidRPr="000079BC" w:rsidRDefault="00A064E4" w:rsidP="000079BC">
      <w:pPr>
        <w:pStyle w:val="paragraph"/>
      </w:pPr>
      <w:r w:rsidRPr="000079BC">
        <w:tab/>
        <w:t>(a)</w:t>
      </w:r>
      <w:r w:rsidRPr="000079BC">
        <w:tab/>
        <w:t>120% of the loan amount; or</w:t>
      </w:r>
    </w:p>
    <w:p w:rsidR="00A064E4" w:rsidRPr="000079BC" w:rsidRDefault="00A064E4" w:rsidP="000079BC">
      <w:pPr>
        <w:pStyle w:val="paragraph"/>
      </w:pPr>
      <w:r w:rsidRPr="000079BC">
        <w:tab/>
        <w:t>(b)</w:t>
      </w:r>
      <w:r w:rsidRPr="000079BC">
        <w:tab/>
        <w:t xml:space="preserve">if the rules made under the </w:t>
      </w:r>
      <w:r w:rsidRPr="000079BC">
        <w:rPr>
          <w:i/>
        </w:rPr>
        <w:t>VET Students Loans Act 2016</w:t>
      </w:r>
      <w:r w:rsidRPr="000079BC">
        <w:t xml:space="preserve"> specify a lesser percentage of the loan amount for the person—that lesser percentage of the loan amount.</w:t>
      </w:r>
    </w:p>
    <w:p w:rsidR="00A064E4" w:rsidRPr="000079BC" w:rsidRDefault="00A064E4" w:rsidP="000079BC">
      <w:pPr>
        <w:pStyle w:val="notetext"/>
      </w:pPr>
      <w:r w:rsidRPr="000079BC">
        <w:t>Note:</w:t>
      </w:r>
      <w:r w:rsidRPr="000079BC">
        <w:tab/>
        <w:t>For specification by class, see subsection</w:t>
      </w:r>
      <w:r w:rsidR="000079BC" w:rsidRPr="000079BC">
        <w:t> </w:t>
      </w:r>
      <w:r w:rsidRPr="000079BC">
        <w:t xml:space="preserve">13(3) of the </w:t>
      </w:r>
      <w:r w:rsidRPr="000079BC">
        <w:rPr>
          <w:i/>
        </w:rPr>
        <w:t>Legislation Act 2003</w:t>
      </w:r>
      <w:r w:rsidRPr="000079BC">
        <w:t>.</w:t>
      </w:r>
    </w:p>
    <w:p w:rsidR="00A064E4" w:rsidRPr="000079BC" w:rsidRDefault="00A064E4" w:rsidP="000079BC">
      <w:pPr>
        <w:pStyle w:val="SubsectionHead"/>
      </w:pPr>
      <w:r w:rsidRPr="000079BC">
        <w:t>When VET student loan debts are incurred</w:t>
      </w:r>
    </w:p>
    <w:p w:rsidR="00A064E4" w:rsidRPr="000079BC" w:rsidRDefault="00A064E4" w:rsidP="000079BC">
      <w:pPr>
        <w:pStyle w:val="subsection"/>
      </w:pPr>
      <w:r w:rsidRPr="000079BC">
        <w:tab/>
        <w:t>(3)</w:t>
      </w:r>
      <w:r w:rsidRPr="000079BC">
        <w:tab/>
        <w:t xml:space="preserve">A </w:t>
      </w:r>
      <w:r w:rsidR="000079BC" w:rsidRPr="000079BC">
        <w:rPr>
          <w:position w:val="6"/>
          <w:sz w:val="16"/>
        </w:rPr>
        <w:t>*</w:t>
      </w:r>
      <w:r w:rsidRPr="000079BC">
        <w:t>VET student loan debt is incurred on the day that the Secretary pays the loan amount.</w:t>
      </w:r>
    </w:p>
    <w:p w:rsidR="00A064E4" w:rsidRPr="000079BC" w:rsidRDefault="00A064E4" w:rsidP="000079BC">
      <w:pPr>
        <w:pStyle w:val="SubsectionHead"/>
      </w:pPr>
      <w:r w:rsidRPr="000079BC">
        <w:t>Remission of VET student loan debts</w:t>
      </w:r>
    </w:p>
    <w:p w:rsidR="00A064E4" w:rsidRPr="000079BC" w:rsidRDefault="00A064E4" w:rsidP="000079BC">
      <w:pPr>
        <w:pStyle w:val="subsection"/>
      </w:pPr>
      <w:r w:rsidRPr="000079BC">
        <w:tab/>
        <w:t>(4)</w:t>
      </w:r>
      <w:r w:rsidRPr="000079BC">
        <w:tab/>
        <w:t xml:space="preserve">A person’s </w:t>
      </w:r>
      <w:r w:rsidR="000079BC" w:rsidRPr="000079BC">
        <w:rPr>
          <w:position w:val="6"/>
          <w:sz w:val="16"/>
        </w:rPr>
        <w:t>*</w:t>
      </w:r>
      <w:r w:rsidRPr="000079BC">
        <w:t xml:space="preserve">VET student </w:t>
      </w:r>
      <w:r w:rsidR="006F22D0" w:rsidRPr="000079BC">
        <w:t xml:space="preserve">loan </w:t>
      </w:r>
      <w:r w:rsidRPr="000079BC">
        <w:t xml:space="preserve">debt in relation to a loan amount is taken to be remitted if the person’s </w:t>
      </w:r>
      <w:r w:rsidR="000079BC" w:rsidRPr="000079BC">
        <w:rPr>
          <w:position w:val="6"/>
          <w:sz w:val="16"/>
        </w:rPr>
        <w:t>*</w:t>
      </w:r>
      <w:r w:rsidRPr="000079BC">
        <w:t>FEE</w:t>
      </w:r>
      <w:r w:rsidR="00820640">
        <w:noBreakHyphen/>
      </w:r>
      <w:r w:rsidRPr="000079BC">
        <w:t>HELP balance is re</w:t>
      </w:r>
      <w:r w:rsidR="00820640">
        <w:noBreakHyphen/>
      </w:r>
      <w:r w:rsidRPr="000079BC">
        <w:t>credited under Part</w:t>
      </w:r>
      <w:r w:rsidR="000079BC" w:rsidRPr="000079BC">
        <w:t> </w:t>
      </w:r>
      <w:r w:rsidRPr="000079BC">
        <w:t xml:space="preserve">6 of the </w:t>
      </w:r>
      <w:r w:rsidRPr="000079BC">
        <w:rPr>
          <w:i/>
        </w:rPr>
        <w:t>VET Student Loans Act 2016</w:t>
      </w:r>
      <w:r w:rsidRPr="000079BC">
        <w:t xml:space="preserve"> in relation to the loan amount.</w:t>
      </w:r>
    </w:p>
    <w:p w:rsidR="00A064E4" w:rsidRPr="000079BC" w:rsidRDefault="00135984" w:rsidP="000079BC">
      <w:pPr>
        <w:pStyle w:val="ItemHead"/>
      </w:pPr>
      <w:r w:rsidRPr="000079BC">
        <w:lastRenderedPageBreak/>
        <w:t>8</w:t>
      </w:r>
      <w:r w:rsidR="00A064E4" w:rsidRPr="000079BC">
        <w:t xml:space="preserve">  Subsection</w:t>
      </w:r>
      <w:r w:rsidR="000079BC" w:rsidRPr="000079BC">
        <w:t> </w:t>
      </w:r>
      <w:r w:rsidR="00A064E4" w:rsidRPr="000079BC">
        <w:t>140</w:t>
      </w:r>
      <w:r w:rsidR="00820640">
        <w:noBreakHyphen/>
      </w:r>
      <w:r w:rsidR="00A064E4" w:rsidRPr="000079BC">
        <w:t xml:space="preserve">5(1) (method statement, step 2, </w:t>
      </w:r>
      <w:r w:rsidR="000079BC" w:rsidRPr="000079BC">
        <w:t>paragraph (</w:t>
      </w:r>
      <w:r w:rsidR="00A064E4" w:rsidRPr="000079BC">
        <w:t>g))</w:t>
      </w:r>
    </w:p>
    <w:p w:rsidR="00A064E4" w:rsidRPr="000079BC" w:rsidRDefault="00A064E4" w:rsidP="000079BC">
      <w:pPr>
        <w:pStyle w:val="Item"/>
      </w:pPr>
      <w:r w:rsidRPr="000079BC">
        <w:t>Omit “provider.”, substitute “provider; or”.</w:t>
      </w:r>
    </w:p>
    <w:p w:rsidR="00A064E4" w:rsidRPr="000079BC" w:rsidRDefault="00135984" w:rsidP="000079BC">
      <w:pPr>
        <w:pStyle w:val="ItemHead"/>
      </w:pPr>
      <w:r w:rsidRPr="000079BC">
        <w:t>9</w:t>
      </w:r>
      <w:r w:rsidR="00A064E4" w:rsidRPr="000079BC">
        <w:t xml:space="preserve">  Subsection</w:t>
      </w:r>
      <w:r w:rsidR="000079BC" w:rsidRPr="000079BC">
        <w:t> </w:t>
      </w:r>
      <w:r w:rsidR="00A064E4" w:rsidRPr="000079BC">
        <w:t>140</w:t>
      </w:r>
      <w:r w:rsidR="00820640">
        <w:noBreakHyphen/>
      </w:r>
      <w:r w:rsidR="00A064E4" w:rsidRPr="000079BC">
        <w:t xml:space="preserve">5(1) (method statement, step 2, after </w:t>
      </w:r>
      <w:r w:rsidR="000079BC" w:rsidRPr="000079BC">
        <w:t>paragraph (</w:t>
      </w:r>
      <w:r w:rsidR="00A064E4" w:rsidRPr="000079BC">
        <w:t>g))</w:t>
      </w:r>
    </w:p>
    <w:p w:rsidR="00A064E4" w:rsidRPr="000079BC" w:rsidRDefault="00A064E4" w:rsidP="000079BC">
      <w:pPr>
        <w:pStyle w:val="Item"/>
      </w:pPr>
      <w:r w:rsidRPr="000079BC">
        <w:t>Insert:</w:t>
      </w:r>
    </w:p>
    <w:p w:rsidR="00A064E4" w:rsidRPr="000079BC" w:rsidRDefault="00F6237E" w:rsidP="000079BC">
      <w:pPr>
        <w:pStyle w:val="BoxPara"/>
      </w:pPr>
      <w:r w:rsidRPr="000079BC">
        <w:tab/>
      </w:r>
      <w:r w:rsidR="00A064E4" w:rsidRPr="000079BC">
        <w:t>(h)</w:t>
      </w:r>
      <w:r w:rsidR="00A064E4" w:rsidRPr="000079BC">
        <w:tab/>
        <w:t xml:space="preserve">a </w:t>
      </w:r>
      <w:r w:rsidR="000079BC" w:rsidRPr="000079BC">
        <w:rPr>
          <w:position w:val="6"/>
          <w:sz w:val="16"/>
        </w:rPr>
        <w:t>*</w:t>
      </w:r>
      <w:r w:rsidR="00A064E4" w:rsidRPr="000079BC">
        <w:t>VET student loan in relation to one particular course of study.</w:t>
      </w:r>
    </w:p>
    <w:p w:rsidR="00A064E4" w:rsidRPr="000079BC" w:rsidRDefault="00135984" w:rsidP="000079BC">
      <w:pPr>
        <w:pStyle w:val="ItemHead"/>
      </w:pPr>
      <w:r w:rsidRPr="000079BC">
        <w:t>10</w:t>
      </w:r>
      <w:r w:rsidR="00A064E4" w:rsidRPr="000079BC">
        <w:t xml:space="preserve">  Subsection</w:t>
      </w:r>
      <w:r w:rsidR="000079BC" w:rsidRPr="000079BC">
        <w:t> </w:t>
      </w:r>
      <w:r w:rsidR="00A064E4" w:rsidRPr="000079BC">
        <w:t>140</w:t>
      </w:r>
      <w:r w:rsidR="00820640">
        <w:noBreakHyphen/>
      </w:r>
      <w:r w:rsidR="00A064E4" w:rsidRPr="000079BC">
        <w:t>5(1) (method statement, step 2, note)</w:t>
      </w:r>
    </w:p>
    <w:p w:rsidR="00A064E4" w:rsidRPr="000079BC" w:rsidRDefault="00A064E4" w:rsidP="000079BC">
      <w:pPr>
        <w:pStyle w:val="Item"/>
      </w:pPr>
      <w:r w:rsidRPr="000079BC">
        <w:t>Omit “(f) or (g)”, substitute “(f), (g) or (h)”.</w:t>
      </w:r>
    </w:p>
    <w:p w:rsidR="00A064E4" w:rsidRPr="000079BC" w:rsidRDefault="00135984" w:rsidP="000079BC">
      <w:pPr>
        <w:pStyle w:val="ItemHead"/>
      </w:pPr>
      <w:r w:rsidRPr="000079BC">
        <w:t>11</w:t>
      </w:r>
      <w:r w:rsidR="00A064E4" w:rsidRPr="000079BC">
        <w:t xml:space="preserve">  Subsection</w:t>
      </w:r>
      <w:r w:rsidR="000079BC" w:rsidRPr="000079BC">
        <w:t> </w:t>
      </w:r>
      <w:r w:rsidR="00A064E4" w:rsidRPr="000079BC">
        <w:t>140</w:t>
      </w:r>
      <w:r w:rsidR="00820640">
        <w:noBreakHyphen/>
      </w:r>
      <w:r w:rsidR="00A064E4" w:rsidRPr="000079BC">
        <w:t xml:space="preserve">25(1A) (method statement, step 1, </w:t>
      </w:r>
      <w:r w:rsidR="000079BC" w:rsidRPr="000079BC">
        <w:t>paragraph (</w:t>
      </w:r>
      <w:r w:rsidR="00A064E4" w:rsidRPr="000079BC">
        <w:t>g))</w:t>
      </w:r>
    </w:p>
    <w:p w:rsidR="00A064E4" w:rsidRPr="000079BC" w:rsidRDefault="00A064E4" w:rsidP="000079BC">
      <w:pPr>
        <w:pStyle w:val="Item"/>
      </w:pPr>
      <w:r w:rsidRPr="000079BC">
        <w:t>Omit “provider.”, substitute “provider; or”.</w:t>
      </w:r>
    </w:p>
    <w:p w:rsidR="00A064E4" w:rsidRPr="000079BC" w:rsidRDefault="00135984" w:rsidP="000079BC">
      <w:pPr>
        <w:pStyle w:val="ItemHead"/>
      </w:pPr>
      <w:r w:rsidRPr="000079BC">
        <w:t>12</w:t>
      </w:r>
      <w:r w:rsidR="00A064E4" w:rsidRPr="000079BC">
        <w:t xml:space="preserve">  Subsection</w:t>
      </w:r>
      <w:r w:rsidR="000079BC" w:rsidRPr="000079BC">
        <w:t> </w:t>
      </w:r>
      <w:r w:rsidR="00A064E4" w:rsidRPr="000079BC">
        <w:t>140</w:t>
      </w:r>
      <w:r w:rsidR="00820640">
        <w:noBreakHyphen/>
      </w:r>
      <w:r w:rsidR="00A064E4" w:rsidRPr="000079BC">
        <w:t xml:space="preserve">25(1A) (method statement, step 1, after </w:t>
      </w:r>
      <w:r w:rsidR="000079BC" w:rsidRPr="000079BC">
        <w:t>paragraph (</w:t>
      </w:r>
      <w:r w:rsidR="00A064E4" w:rsidRPr="000079BC">
        <w:t>g))</w:t>
      </w:r>
    </w:p>
    <w:p w:rsidR="00A064E4" w:rsidRPr="000079BC" w:rsidRDefault="00A064E4" w:rsidP="000079BC">
      <w:pPr>
        <w:pStyle w:val="Item"/>
      </w:pPr>
      <w:r w:rsidRPr="000079BC">
        <w:t>Insert:</w:t>
      </w:r>
    </w:p>
    <w:p w:rsidR="00A064E4" w:rsidRPr="000079BC" w:rsidRDefault="00A064E4" w:rsidP="000079BC">
      <w:pPr>
        <w:pStyle w:val="BoxPara"/>
      </w:pPr>
      <w:r w:rsidRPr="000079BC">
        <w:tab/>
        <w:t>(h)</w:t>
      </w:r>
      <w:r w:rsidRPr="000079BC">
        <w:tab/>
        <w:t xml:space="preserve">a </w:t>
      </w:r>
      <w:r w:rsidR="000079BC" w:rsidRPr="000079BC">
        <w:rPr>
          <w:position w:val="6"/>
          <w:sz w:val="16"/>
        </w:rPr>
        <w:t>*</w:t>
      </w:r>
      <w:r w:rsidRPr="000079BC">
        <w:t>VET student loan in relation to one particular course of study.</w:t>
      </w:r>
    </w:p>
    <w:p w:rsidR="00A064E4" w:rsidRPr="000079BC" w:rsidRDefault="00135984" w:rsidP="000079BC">
      <w:pPr>
        <w:pStyle w:val="ItemHead"/>
      </w:pPr>
      <w:r w:rsidRPr="000079BC">
        <w:t>13</w:t>
      </w:r>
      <w:r w:rsidR="00A064E4" w:rsidRPr="000079BC">
        <w:t xml:space="preserve">  Subsection</w:t>
      </w:r>
      <w:r w:rsidR="000079BC" w:rsidRPr="000079BC">
        <w:t> </w:t>
      </w:r>
      <w:r w:rsidR="00A064E4" w:rsidRPr="000079BC">
        <w:t>140</w:t>
      </w:r>
      <w:r w:rsidR="00820640">
        <w:noBreakHyphen/>
      </w:r>
      <w:r w:rsidR="00A064E4" w:rsidRPr="000079BC">
        <w:t>25(1A) (method statement, step 1, note)</w:t>
      </w:r>
    </w:p>
    <w:p w:rsidR="00A064E4" w:rsidRPr="000079BC" w:rsidRDefault="00A064E4" w:rsidP="000079BC">
      <w:pPr>
        <w:pStyle w:val="Item"/>
      </w:pPr>
      <w:r w:rsidRPr="000079BC">
        <w:t>Omit “(f) or (g)”, substitute “(f), (g) or (h)”.</w:t>
      </w:r>
    </w:p>
    <w:p w:rsidR="00BD2B00" w:rsidRPr="000079BC" w:rsidRDefault="00135984" w:rsidP="000079BC">
      <w:pPr>
        <w:pStyle w:val="ItemHead"/>
      </w:pPr>
      <w:r w:rsidRPr="000079BC">
        <w:t>14</w:t>
      </w:r>
      <w:r w:rsidR="00BD2B00" w:rsidRPr="000079BC">
        <w:t xml:space="preserve">  At the end of clause</w:t>
      </w:r>
      <w:r w:rsidR="000079BC" w:rsidRPr="000079BC">
        <w:t> </w:t>
      </w:r>
      <w:r w:rsidR="00BD2B00" w:rsidRPr="000079BC">
        <w:t>1 of Schedule</w:t>
      </w:r>
      <w:r w:rsidR="000079BC" w:rsidRPr="000079BC">
        <w:t> </w:t>
      </w:r>
      <w:r w:rsidR="00BD2B00" w:rsidRPr="000079BC">
        <w:t>1A</w:t>
      </w:r>
    </w:p>
    <w:p w:rsidR="00BD2B00" w:rsidRPr="000079BC" w:rsidRDefault="00BD2B00" w:rsidP="000079BC">
      <w:pPr>
        <w:pStyle w:val="Item"/>
      </w:pPr>
      <w:r w:rsidRPr="000079BC">
        <w:t>Add:</w:t>
      </w:r>
    </w:p>
    <w:p w:rsidR="00BD2B00" w:rsidRPr="000079BC" w:rsidRDefault="00BD2B00" w:rsidP="000079BC">
      <w:pPr>
        <w:pStyle w:val="notetext"/>
      </w:pPr>
      <w:r w:rsidRPr="000079BC">
        <w:t>Note:</w:t>
      </w:r>
      <w:r w:rsidRPr="000079BC">
        <w:tab/>
        <w:t>VET FEE</w:t>
      </w:r>
      <w:r w:rsidR="00820640">
        <w:noBreakHyphen/>
      </w:r>
      <w:r w:rsidRPr="000079BC">
        <w:t xml:space="preserve">HELP assistance </w:t>
      </w:r>
      <w:r w:rsidR="00B73A65" w:rsidRPr="000079BC">
        <w:t>will</w:t>
      </w:r>
      <w:r w:rsidRPr="000079BC">
        <w:t xml:space="preserve"> be phased out during 2017 and 2018: see subclauses</w:t>
      </w:r>
      <w:r w:rsidR="000079BC" w:rsidRPr="000079BC">
        <w:t> </w:t>
      </w:r>
      <w:r w:rsidRPr="000079BC">
        <w:t>6(5) and 43(3) to (5).</w:t>
      </w:r>
    </w:p>
    <w:p w:rsidR="00034C64" w:rsidRPr="000079BC" w:rsidRDefault="00135984" w:rsidP="000079BC">
      <w:pPr>
        <w:pStyle w:val="ItemHead"/>
      </w:pPr>
      <w:r w:rsidRPr="000079BC">
        <w:t>15</w:t>
      </w:r>
      <w:r w:rsidR="00034C64" w:rsidRPr="000079BC">
        <w:t xml:space="preserve">  At the end of clause</w:t>
      </w:r>
      <w:r w:rsidR="000079BC" w:rsidRPr="000079BC">
        <w:t> </w:t>
      </w:r>
      <w:r w:rsidR="00034C64" w:rsidRPr="000079BC">
        <w:t>2 of Schedule</w:t>
      </w:r>
      <w:r w:rsidR="000079BC" w:rsidRPr="000079BC">
        <w:t> </w:t>
      </w:r>
      <w:r w:rsidR="00034C64" w:rsidRPr="000079BC">
        <w:t>1A</w:t>
      </w:r>
    </w:p>
    <w:p w:rsidR="00034C64" w:rsidRPr="000079BC" w:rsidRDefault="00034C64" w:rsidP="000079BC">
      <w:pPr>
        <w:pStyle w:val="Item"/>
      </w:pPr>
      <w:r w:rsidRPr="000079BC">
        <w:t>Add:</w:t>
      </w:r>
    </w:p>
    <w:p w:rsidR="00034C64" w:rsidRPr="000079BC" w:rsidRDefault="00034C64" w:rsidP="000079BC">
      <w:pPr>
        <w:pStyle w:val="notetext"/>
      </w:pPr>
      <w:r w:rsidRPr="000079BC">
        <w:lastRenderedPageBreak/>
        <w:t>Note:</w:t>
      </w:r>
      <w:r w:rsidRPr="000079BC">
        <w:tab/>
        <w:t>The Minister must not approve a body as a VET provider</w:t>
      </w:r>
      <w:r w:rsidR="00776B35" w:rsidRPr="000079BC">
        <w:t xml:space="preserve"> after 4</w:t>
      </w:r>
      <w:r w:rsidR="000079BC" w:rsidRPr="000079BC">
        <w:t> </w:t>
      </w:r>
      <w:r w:rsidRPr="000079BC">
        <w:t>October 2016: see subclause</w:t>
      </w:r>
      <w:r w:rsidR="000079BC" w:rsidRPr="000079BC">
        <w:t> </w:t>
      </w:r>
      <w:r w:rsidRPr="000079BC">
        <w:t>6(5).</w:t>
      </w:r>
    </w:p>
    <w:p w:rsidR="00034C64" w:rsidRPr="000079BC" w:rsidRDefault="00135984" w:rsidP="000079BC">
      <w:pPr>
        <w:pStyle w:val="ItemHead"/>
      </w:pPr>
      <w:r w:rsidRPr="000079BC">
        <w:t>16</w:t>
      </w:r>
      <w:r w:rsidR="00034C64" w:rsidRPr="000079BC">
        <w:t xml:space="preserve">  At the end of clause</w:t>
      </w:r>
      <w:r w:rsidR="000079BC" w:rsidRPr="000079BC">
        <w:t> </w:t>
      </w:r>
      <w:r w:rsidR="00034C64" w:rsidRPr="000079BC">
        <w:t>6 of Schedule</w:t>
      </w:r>
      <w:r w:rsidR="000079BC" w:rsidRPr="000079BC">
        <w:t> </w:t>
      </w:r>
      <w:r w:rsidR="00034C64" w:rsidRPr="000079BC">
        <w:t>1A</w:t>
      </w:r>
    </w:p>
    <w:p w:rsidR="00034C64" w:rsidRPr="000079BC" w:rsidRDefault="00034C64" w:rsidP="000079BC">
      <w:pPr>
        <w:pStyle w:val="Item"/>
      </w:pPr>
      <w:r w:rsidRPr="000079BC">
        <w:t>Add:</w:t>
      </w:r>
    </w:p>
    <w:p w:rsidR="00034C64" w:rsidRPr="000079BC" w:rsidRDefault="00034C64" w:rsidP="000079BC">
      <w:pPr>
        <w:pStyle w:val="subsection"/>
      </w:pPr>
      <w:r w:rsidRPr="000079BC">
        <w:tab/>
        <w:t>(5)</w:t>
      </w:r>
      <w:r w:rsidRPr="000079BC">
        <w:tab/>
        <w:t xml:space="preserve">The Minister must not approve a body as a </w:t>
      </w:r>
      <w:r w:rsidR="000079BC" w:rsidRPr="000079BC">
        <w:rPr>
          <w:position w:val="6"/>
          <w:sz w:val="16"/>
        </w:rPr>
        <w:t>*</w:t>
      </w:r>
      <w:r w:rsidRPr="000079BC">
        <w:t xml:space="preserve">VET provider after </w:t>
      </w:r>
      <w:r w:rsidR="004D6EFD" w:rsidRPr="000079BC">
        <w:t>4</w:t>
      </w:r>
      <w:r w:rsidR="000079BC" w:rsidRPr="000079BC">
        <w:t> </w:t>
      </w:r>
      <w:r w:rsidRPr="000079BC">
        <w:t>October 2016.</w:t>
      </w:r>
    </w:p>
    <w:p w:rsidR="00BD5999" w:rsidRPr="000079BC" w:rsidRDefault="00135984" w:rsidP="000079BC">
      <w:pPr>
        <w:pStyle w:val="ItemHead"/>
      </w:pPr>
      <w:r w:rsidRPr="000079BC">
        <w:t>17</w:t>
      </w:r>
      <w:r w:rsidR="00BD5999" w:rsidRPr="000079BC">
        <w:t xml:space="preserve">  Before subclause</w:t>
      </w:r>
      <w:r w:rsidR="000079BC" w:rsidRPr="000079BC">
        <w:t> </w:t>
      </w:r>
      <w:r w:rsidR="00BD5999" w:rsidRPr="000079BC">
        <w:t>11(1) of Schedule</w:t>
      </w:r>
      <w:r w:rsidR="000079BC" w:rsidRPr="000079BC">
        <w:t> </w:t>
      </w:r>
      <w:r w:rsidR="00BD5999" w:rsidRPr="000079BC">
        <w:t>1A</w:t>
      </w:r>
    </w:p>
    <w:p w:rsidR="00BD5999" w:rsidRPr="000079BC" w:rsidRDefault="00BD5999" w:rsidP="000079BC">
      <w:pPr>
        <w:pStyle w:val="Item"/>
      </w:pPr>
      <w:r w:rsidRPr="000079BC">
        <w:t>Insert:</w:t>
      </w:r>
    </w:p>
    <w:p w:rsidR="00BD5999" w:rsidRPr="000079BC" w:rsidRDefault="00BD5999" w:rsidP="000079BC">
      <w:pPr>
        <w:pStyle w:val="subsection"/>
      </w:pPr>
      <w:r w:rsidRPr="000079BC">
        <w:tab/>
        <w:t>(1A)</w:t>
      </w:r>
      <w:r w:rsidRPr="000079BC">
        <w:tab/>
        <w:t xml:space="preserve">The Minister is not required to comply with this </w:t>
      </w:r>
      <w:r w:rsidR="00AF6106" w:rsidRPr="000079BC">
        <w:t>clause</w:t>
      </w:r>
      <w:r w:rsidRPr="000079BC">
        <w:t xml:space="preserve"> after 4</w:t>
      </w:r>
      <w:r w:rsidR="000079BC" w:rsidRPr="000079BC">
        <w:t> </w:t>
      </w:r>
      <w:r w:rsidRPr="000079BC">
        <w:t>October 2016.</w:t>
      </w:r>
    </w:p>
    <w:p w:rsidR="00BD5999" w:rsidRPr="000079BC" w:rsidRDefault="00BD5999" w:rsidP="000079BC">
      <w:pPr>
        <w:pStyle w:val="notetext"/>
      </w:pPr>
      <w:r w:rsidRPr="000079BC">
        <w:t>Note:</w:t>
      </w:r>
      <w:r w:rsidRPr="000079BC">
        <w:tab/>
        <w:t>The Minister must not approve a body as a VET provider</w:t>
      </w:r>
      <w:r w:rsidR="004B2ACC" w:rsidRPr="000079BC">
        <w:t xml:space="preserve"> after 4</w:t>
      </w:r>
      <w:r w:rsidR="000079BC" w:rsidRPr="000079BC">
        <w:t> </w:t>
      </w:r>
      <w:r w:rsidRPr="000079BC">
        <w:t>October 2016: see subclause</w:t>
      </w:r>
      <w:r w:rsidR="000079BC" w:rsidRPr="000079BC">
        <w:t> </w:t>
      </w:r>
      <w:r w:rsidRPr="000079BC">
        <w:t>6(5).</w:t>
      </w:r>
    </w:p>
    <w:p w:rsidR="00756BC3" w:rsidRPr="000079BC" w:rsidRDefault="00135984" w:rsidP="000079BC">
      <w:pPr>
        <w:pStyle w:val="ItemHead"/>
      </w:pPr>
      <w:r w:rsidRPr="000079BC">
        <w:t>18</w:t>
      </w:r>
      <w:r w:rsidR="00756BC3" w:rsidRPr="000079BC">
        <w:t xml:space="preserve">  Clause</w:t>
      </w:r>
      <w:r w:rsidR="000079BC" w:rsidRPr="000079BC">
        <w:t> </w:t>
      </w:r>
      <w:r w:rsidR="00756BC3" w:rsidRPr="000079BC">
        <w:t>40 of Schedule</w:t>
      </w:r>
      <w:r w:rsidR="000079BC" w:rsidRPr="000079BC">
        <w:t> </w:t>
      </w:r>
      <w:r w:rsidR="00756BC3" w:rsidRPr="000079BC">
        <w:t>1A (note)</w:t>
      </w:r>
    </w:p>
    <w:p w:rsidR="00756BC3" w:rsidRPr="000079BC" w:rsidRDefault="00C4209F" w:rsidP="000079BC">
      <w:pPr>
        <w:pStyle w:val="Item"/>
      </w:pPr>
      <w:r w:rsidRPr="000079BC">
        <w:t>Omit</w:t>
      </w:r>
      <w:r w:rsidR="00756BC3" w:rsidRPr="000079BC">
        <w:t xml:space="preserve"> “Note”, </w:t>
      </w:r>
      <w:r w:rsidRPr="000079BC">
        <w:t>substitute</w:t>
      </w:r>
      <w:r w:rsidR="00756BC3" w:rsidRPr="000079BC">
        <w:t xml:space="preserve"> “</w:t>
      </w:r>
      <w:r w:rsidRPr="000079BC">
        <w:t xml:space="preserve">Note </w:t>
      </w:r>
      <w:r w:rsidR="00756BC3" w:rsidRPr="000079BC">
        <w:t>1”.</w:t>
      </w:r>
    </w:p>
    <w:p w:rsidR="00756BC3" w:rsidRPr="000079BC" w:rsidRDefault="00135984" w:rsidP="000079BC">
      <w:pPr>
        <w:pStyle w:val="ItemHead"/>
      </w:pPr>
      <w:r w:rsidRPr="000079BC">
        <w:t>19</w:t>
      </w:r>
      <w:r w:rsidR="00756BC3" w:rsidRPr="000079BC">
        <w:t xml:space="preserve">  At the end of clause</w:t>
      </w:r>
      <w:r w:rsidR="000079BC" w:rsidRPr="000079BC">
        <w:t> </w:t>
      </w:r>
      <w:r w:rsidR="00756BC3" w:rsidRPr="000079BC">
        <w:t>40 of Schedule</w:t>
      </w:r>
      <w:r w:rsidR="000079BC" w:rsidRPr="000079BC">
        <w:t> </w:t>
      </w:r>
      <w:r w:rsidR="00756BC3" w:rsidRPr="000079BC">
        <w:t>1A</w:t>
      </w:r>
    </w:p>
    <w:p w:rsidR="00756BC3" w:rsidRPr="000079BC" w:rsidRDefault="00756BC3" w:rsidP="000079BC">
      <w:pPr>
        <w:pStyle w:val="Item"/>
      </w:pPr>
      <w:r w:rsidRPr="000079BC">
        <w:t>Add:</w:t>
      </w:r>
    </w:p>
    <w:p w:rsidR="00756BC3" w:rsidRPr="000079BC" w:rsidRDefault="00756BC3" w:rsidP="000079BC">
      <w:pPr>
        <w:pStyle w:val="notetext"/>
      </w:pPr>
      <w:r w:rsidRPr="000079BC">
        <w:t>Note 2:</w:t>
      </w:r>
      <w:r w:rsidRPr="000079BC">
        <w:tab/>
        <w:t>VET FEE</w:t>
      </w:r>
      <w:r w:rsidR="00820640">
        <w:noBreakHyphen/>
      </w:r>
      <w:r w:rsidRPr="000079BC">
        <w:t xml:space="preserve">HELP assistance </w:t>
      </w:r>
      <w:r w:rsidR="00B73A65" w:rsidRPr="000079BC">
        <w:t>will</w:t>
      </w:r>
      <w:r w:rsidRPr="000079BC">
        <w:t xml:space="preserve"> be phased out during 2017 and 2018: see subclauses</w:t>
      </w:r>
      <w:r w:rsidR="000079BC" w:rsidRPr="000079BC">
        <w:t> </w:t>
      </w:r>
      <w:r w:rsidRPr="000079BC">
        <w:t>43(3) to (5).</w:t>
      </w:r>
    </w:p>
    <w:p w:rsidR="002D7EA5" w:rsidRPr="000079BC" w:rsidRDefault="00135984" w:rsidP="000079BC">
      <w:pPr>
        <w:pStyle w:val="ItemHead"/>
      </w:pPr>
      <w:r w:rsidRPr="000079BC">
        <w:t>20</w:t>
      </w:r>
      <w:r w:rsidR="002D7EA5" w:rsidRPr="000079BC">
        <w:t xml:space="preserve">  At the end of clause</w:t>
      </w:r>
      <w:r w:rsidR="000079BC" w:rsidRPr="000079BC">
        <w:t> </w:t>
      </w:r>
      <w:r w:rsidR="002D7EA5" w:rsidRPr="000079BC">
        <w:t>43 of Schedule</w:t>
      </w:r>
      <w:r w:rsidR="000079BC" w:rsidRPr="000079BC">
        <w:t> </w:t>
      </w:r>
      <w:r w:rsidR="002D7EA5" w:rsidRPr="000079BC">
        <w:t>1A</w:t>
      </w:r>
    </w:p>
    <w:p w:rsidR="002D7EA5" w:rsidRPr="000079BC" w:rsidRDefault="002D7EA5" w:rsidP="000079BC">
      <w:pPr>
        <w:pStyle w:val="Item"/>
      </w:pPr>
      <w:r w:rsidRPr="000079BC">
        <w:t>Add:</w:t>
      </w:r>
    </w:p>
    <w:p w:rsidR="002D7EA5" w:rsidRPr="000079BC" w:rsidRDefault="002D7EA5" w:rsidP="000079BC">
      <w:pPr>
        <w:pStyle w:val="subsection"/>
      </w:pPr>
      <w:r w:rsidRPr="000079BC">
        <w:tab/>
        <w:t>(3)</w:t>
      </w:r>
      <w:r w:rsidRPr="000079BC">
        <w:tab/>
        <w:t xml:space="preserve">A student is not entitled to </w:t>
      </w:r>
      <w:r w:rsidR="000079BC" w:rsidRPr="000079BC">
        <w:rPr>
          <w:position w:val="6"/>
          <w:sz w:val="16"/>
        </w:rPr>
        <w:t>*</w:t>
      </w:r>
      <w:r w:rsidRPr="000079BC">
        <w:t>VET FEE</w:t>
      </w:r>
      <w:r w:rsidR="00820640">
        <w:noBreakHyphen/>
      </w:r>
      <w:r w:rsidRPr="000079BC">
        <w:t xml:space="preserve">HELP assistance for a </w:t>
      </w:r>
      <w:r w:rsidR="000079BC" w:rsidRPr="000079BC">
        <w:rPr>
          <w:position w:val="6"/>
          <w:sz w:val="16"/>
        </w:rPr>
        <w:t>*</w:t>
      </w:r>
      <w:r w:rsidRPr="000079BC">
        <w:t>VET unit of study if:</w:t>
      </w:r>
    </w:p>
    <w:p w:rsidR="002D7EA5" w:rsidRPr="000079BC" w:rsidRDefault="002D7EA5" w:rsidP="000079BC">
      <w:pPr>
        <w:pStyle w:val="paragraph"/>
      </w:pPr>
      <w:r w:rsidRPr="000079BC">
        <w:tab/>
        <w:t>(a)</w:t>
      </w:r>
      <w:r w:rsidRPr="000079BC">
        <w:tab/>
        <w:t xml:space="preserve">the </w:t>
      </w:r>
      <w:r w:rsidR="000079BC" w:rsidRPr="000079BC">
        <w:rPr>
          <w:position w:val="6"/>
          <w:sz w:val="16"/>
        </w:rPr>
        <w:t>*</w:t>
      </w:r>
      <w:r w:rsidRPr="000079BC">
        <w:t>census date for the unit is on or after 1</w:t>
      </w:r>
      <w:r w:rsidR="000079BC" w:rsidRPr="000079BC">
        <w:t> </w:t>
      </w:r>
      <w:r w:rsidRPr="000079BC">
        <w:t>January 2017; or</w:t>
      </w:r>
    </w:p>
    <w:p w:rsidR="002D7EA5" w:rsidRPr="000079BC" w:rsidRDefault="002D7EA5" w:rsidP="000079BC">
      <w:pPr>
        <w:pStyle w:val="paragraph"/>
      </w:pPr>
      <w:r w:rsidRPr="000079BC">
        <w:tab/>
        <w:t>(b)</w:t>
      </w:r>
      <w:r w:rsidRPr="000079BC">
        <w:tab/>
        <w:t xml:space="preserve">if the student is covered by </w:t>
      </w:r>
      <w:r w:rsidR="000079BC" w:rsidRPr="000079BC">
        <w:t>subclause (</w:t>
      </w:r>
      <w:r w:rsidRPr="000079BC">
        <w:t>4)—</w:t>
      </w:r>
      <w:r w:rsidR="001E42CB" w:rsidRPr="000079BC">
        <w:t xml:space="preserve">the </w:t>
      </w:r>
      <w:r w:rsidRPr="000079BC">
        <w:t>census d</w:t>
      </w:r>
      <w:r w:rsidR="00912A85">
        <w:t>ate for the unit is on or after</w:t>
      </w:r>
      <w:r w:rsidR="000A3F9C">
        <w:t>:</w:t>
      </w:r>
    </w:p>
    <w:p w:rsidR="000A3F9C" w:rsidRPr="0080148D" w:rsidRDefault="000A3F9C" w:rsidP="000A3F9C">
      <w:pPr>
        <w:pStyle w:val="paragraphsub"/>
      </w:pPr>
      <w:r w:rsidRPr="0080148D">
        <w:tab/>
        <w:t>(i)</w:t>
      </w:r>
      <w:r w:rsidRPr="0080148D">
        <w:tab/>
        <w:t>unless subparagraph (ii) applies—1 January 2018; or</w:t>
      </w:r>
    </w:p>
    <w:p w:rsidR="000A3F9C" w:rsidRPr="0080148D" w:rsidRDefault="000A3F9C" w:rsidP="000A3F9C">
      <w:pPr>
        <w:pStyle w:val="paragraphsub"/>
      </w:pPr>
      <w:r w:rsidRPr="0080148D">
        <w:tab/>
        <w:t>(ii)</w:t>
      </w:r>
      <w:r w:rsidRPr="0080148D">
        <w:tab/>
        <w:t>if the Minister is satisfied that exceptional circumstances justify continued entitlement to VET FEE</w:t>
      </w:r>
      <w:r>
        <w:noBreakHyphen/>
      </w:r>
      <w:r w:rsidRPr="0080148D">
        <w:t>HELP assistance for the student—a day determined in writi</w:t>
      </w:r>
      <w:bookmarkStart w:id="10" w:name="BK_S1P1L40C20"/>
      <w:bookmarkEnd w:id="10"/>
      <w:r w:rsidRPr="0080148D">
        <w:t>ng by the Minister.</w:t>
      </w:r>
    </w:p>
    <w:p w:rsidR="002D7EA5" w:rsidRPr="000079BC" w:rsidRDefault="002D7EA5" w:rsidP="000079BC">
      <w:pPr>
        <w:pStyle w:val="subsection"/>
      </w:pPr>
      <w:r w:rsidRPr="000079BC">
        <w:tab/>
        <w:t>(4)</w:t>
      </w:r>
      <w:r w:rsidRPr="000079BC">
        <w:tab/>
      </w:r>
      <w:r w:rsidR="00C4209F" w:rsidRPr="000079BC">
        <w:t>A</w:t>
      </w:r>
      <w:r w:rsidRPr="000079BC">
        <w:t xml:space="preserve"> student is covered by this subclause if:</w:t>
      </w:r>
    </w:p>
    <w:p w:rsidR="004D6EFD" w:rsidRPr="000079BC" w:rsidRDefault="004D6EFD" w:rsidP="000079BC">
      <w:pPr>
        <w:pStyle w:val="paragraph"/>
      </w:pPr>
      <w:r w:rsidRPr="000079BC">
        <w:lastRenderedPageBreak/>
        <w:tab/>
        <w:t>(a)</w:t>
      </w:r>
      <w:r w:rsidRPr="000079BC">
        <w:tab/>
        <w:t>immediately before 1</w:t>
      </w:r>
      <w:r w:rsidR="000079BC" w:rsidRPr="000079BC">
        <w:t> </w:t>
      </w:r>
      <w:r w:rsidRPr="000079BC">
        <w:t xml:space="preserve">January 2017, the student was enrolled in the </w:t>
      </w:r>
      <w:r w:rsidR="000079BC" w:rsidRPr="000079BC">
        <w:rPr>
          <w:position w:val="6"/>
          <w:sz w:val="16"/>
        </w:rPr>
        <w:t>*</w:t>
      </w:r>
      <w:r w:rsidRPr="000079BC">
        <w:t xml:space="preserve">VET course of study of which the </w:t>
      </w:r>
      <w:r w:rsidR="000079BC" w:rsidRPr="000079BC">
        <w:rPr>
          <w:position w:val="6"/>
          <w:sz w:val="16"/>
        </w:rPr>
        <w:t>*</w:t>
      </w:r>
      <w:r w:rsidRPr="000079BC">
        <w:t>VET unit of study forms a part; and</w:t>
      </w:r>
    </w:p>
    <w:p w:rsidR="00854F80" w:rsidRPr="000079BC" w:rsidRDefault="004D6EFD" w:rsidP="000079BC">
      <w:pPr>
        <w:pStyle w:val="paragraph"/>
      </w:pPr>
      <w:r w:rsidRPr="000079BC">
        <w:tab/>
        <w:t>(b)</w:t>
      </w:r>
      <w:r w:rsidRPr="000079BC">
        <w:tab/>
      </w:r>
      <w:r w:rsidR="00854F80" w:rsidRPr="000079BC">
        <w:t>the unit is provided:</w:t>
      </w:r>
    </w:p>
    <w:p w:rsidR="00854F80" w:rsidRPr="000079BC" w:rsidRDefault="00854F80" w:rsidP="000079BC">
      <w:pPr>
        <w:pStyle w:val="paragraphsub"/>
      </w:pPr>
      <w:r w:rsidRPr="000079BC">
        <w:tab/>
        <w:t>(i)</w:t>
      </w:r>
      <w:r w:rsidRPr="000079BC">
        <w:tab/>
        <w:t xml:space="preserve">by the </w:t>
      </w:r>
      <w:r w:rsidR="000079BC" w:rsidRPr="000079BC">
        <w:rPr>
          <w:position w:val="6"/>
          <w:sz w:val="16"/>
        </w:rPr>
        <w:t>*</w:t>
      </w:r>
      <w:r w:rsidRPr="000079BC">
        <w:t>VET provider with whom the student was enrolled immediately before 1</w:t>
      </w:r>
      <w:r w:rsidR="000079BC" w:rsidRPr="000079BC">
        <w:t> </w:t>
      </w:r>
      <w:r w:rsidRPr="000079BC">
        <w:t>January 2017; or</w:t>
      </w:r>
    </w:p>
    <w:p w:rsidR="004D6EFD" w:rsidRPr="000079BC" w:rsidRDefault="00854F80" w:rsidP="000079BC">
      <w:pPr>
        <w:pStyle w:val="paragraphsub"/>
      </w:pPr>
      <w:r w:rsidRPr="000079BC">
        <w:tab/>
        <w:t>(ii)</w:t>
      </w:r>
      <w:r w:rsidRPr="000079BC">
        <w:tab/>
        <w:t xml:space="preserve">in compliance with the </w:t>
      </w:r>
      <w:r w:rsidR="000079BC" w:rsidRPr="000079BC">
        <w:rPr>
          <w:position w:val="6"/>
          <w:sz w:val="16"/>
        </w:rPr>
        <w:t>*</w:t>
      </w:r>
      <w:r w:rsidRPr="000079BC">
        <w:t>VET tuition assurance requirements</w:t>
      </w:r>
      <w:r w:rsidR="00B73A65" w:rsidRPr="000079BC">
        <w:t xml:space="preserve"> as they apply</w:t>
      </w:r>
      <w:r w:rsidRPr="000079BC">
        <w:t xml:space="preserve"> in relation to the provider; and</w:t>
      </w:r>
    </w:p>
    <w:p w:rsidR="00854F80" w:rsidRPr="000079BC" w:rsidRDefault="00854F80" w:rsidP="000079BC">
      <w:pPr>
        <w:pStyle w:val="paragraph"/>
      </w:pPr>
      <w:r w:rsidRPr="000079BC">
        <w:tab/>
        <w:t>(c)</w:t>
      </w:r>
      <w:r w:rsidRPr="000079BC">
        <w:tab/>
        <w:t>before 1</w:t>
      </w:r>
      <w:r w:rsidR="000079BC" w:rsidRPr="000079BC">
        <w:t> </w:t>
      </w:r>
      <w:r w:rsidRPr="000079BC">
        <w:t xml:space="preserve">January 2017, the student </w:t>
      </w:r>
      <w:r w:rsidR="00B73A65" w:rsidRPr="000079BC">
        <w:t>received</w:t>
      </w:r>
      <w:r w:rsidRPr="000079BC">
        <w:t xml:space="preserve"> </w:t>
      </w:r>
      <w:r w:rsidR="000079BC" w:rsidRPr="000079BC">
        <w:rPr>
          <w:position w:val="6"/>
          <w:sz w:val="16"/>
        </w:rPr>
        <w:t>*</w:t>
      </w:r>
      <w:r w:rsidRPr="000079BC">
        <w:t>VET FEE</w:t>
      </w:r>
      <w:r w:rsidR="00820640">
        <w:noBreakHyphen/>
      </w:r>
      <w:r w:rsidRPr="000079BC">
        <w:t>HELP assistance for another unit that formed a part of the course; and</w:t>
      </w:r>
    </w:p>
    <w:p w:rsidR="00854F80" w:rsidRPr="000079BC" w:rsidRDefault="00854F80" w:rsidP="000079BC">
      <w:pPr>
        <w:pStyle w:val="paragraph"/>
      </w:pPr>
      <w:r w:rsidRPr="000079BC">
        <w:tab/>
        <w:t>(d)</w:t>
      </w:r>
      <w:r w:rsidRPr="000079BC">
        <w:tab/>
        <w:t xml:space="preserve">the Secretary is satisfied that, </w:t>
      </w:r>
      <w:r w:rsidR="002055E0" w:rsidRPr="000079BC">
        <w:t xml:space="preserve">at all times </w:t>
      </w:r>
      <w:r w:rsidR="008D5E88" w:rsidRPr="000079BC">
        <w:t xml:space="preserve">from the commencement of this paragraph, the </w:t>
      </w:r>
      <w:r w:rsidRPr="000079BC">
        <w:t xml:space="preserve">student </w:t>
      </w:r>
      <w:r w:rsidR="008D5E88" w:rsidRPr="000079BC">
        <w:t>has been</w:t>
      </w:r>
      <w:r w:rsidRPr="000079BC">
        <w:t xml:space="preserve"> a genuine student (within the meaning of the </w:t>
      </w:r>
      <w:r w:rsidRPr="000079BC">
        <w:rPr>
          <w:i/>
        </w:rPr>
        <w:t>VET Student Loans Act 2016</w:t>
      </w:r>
      <w:r w:rsidRPr="000079BC">
        <w:t>).</w:t>
      </w:r>
    </w:p>
    <w:p w:rsidR="00E65EB4" w:rsidRPr="000079BC" w:rsidRDefault="004B5C36" w:rsidP="000079BC">
      <w:pPr>
        <w:pStyle w:val="subsection"/>
      </w:pPr>
      <w:r w:rsidRPr="000079BC">
        <w:tab/>
        <w:t>(5)</w:t>
      </w:r>
      <w:r w:rsidRPr="000079BC">
        <w:tab/>
        <w:t xml:space="preserve">A student is not entitled to </w:t>
      </w:r>
      <w:r w:rsidR="000079BC" w:rsidRPr="000079BC">
        <w:rPr>
          <w:position w:val="6"/>
          <w:sz w:val="16"/>
        </w:rPr>
        <w:t>*</w:t>
      </w:r>
      <w:r w:rsidRPr="000079BC">
        <w:t>VET FEE</w:t>
      </w:r>
      <w:r w:rsidR="00820640">
        <w:noBreakHyphen/>
      </w:r>
      <w:r w:rsidRPr="000079BC">
        <w:t xml:space="preserve">HELP assistance for a </w:t>
      </w:r>
      <w:r w:rsidR="000079BC" w:rsidRPr="000079BC">
        <w:rPr>
          <w:position w:val="6"/>
          <w:sz w:val="16"/>
        </w:rPr>
        <w:t>*</w:t>
      </w:r>
      <w:r w:rsidRPr="000079BC">
        <w:t xml:space="preserve">VET unit of study if a </w:t>
      </w:r>
      <w:r w:rsidR="000079BC" w:rsidRPr="000079BC">
        <w:rPr>
          <w:position w:val="6"/>
          <w:sz w:val="16"/>
        </w:rPr>
        <w:t>*</w:t>
      </w:r>
      <w:r w:rsidRPr="000079BC">
        <w:t xml:space="preserve">VET student loan has been approved for the student for the </w:t>
      </w:r>
      <w:r w:rsidR="000079BC" w:rsidRPr="000079BC">
        <w:rPr>
          <w:position w:val="6"/>
          <w:sz w:val="16"/>
        </w:rPr>
        <w:t>*</w:t>
      </w:r>
      <w:r w:rsidR="00B73A65" w:rsidRPr="000079BC">
        <w:t xml:space="preserve">VET course of study </w:t>
      </w:r>
      <w:r w:rsidRPr="000079BC">
        <w:t>of which the unit forms a part</w:t>
      </w:r>
      <w:r w:rsidR="00756BC3" w:rsidRPr="000079BC">
        <w:t>.</w:t>
      </w:r>
    </w:p>
    <w:p w:rsidR="000A3F9C" w:rsidRPr="0080148D" w:rsidRDefault="000A3F9C" w:rsidP="000A3F9C">
      <w:pPr>
        <w:pStyle w:val="subsection"/>
      </w:pPr>
      <w:r w:rsidRPr="0080148D">
        <w:tab/>
        <w:t>(6)</w:t>
      </w:r>
      <w:r w:rsidRPr="0080148D">
        <w:tab/>
        <w:t xml:space="preserve">The </w:t>
      </w:r>
      <w:r w:rsidRPr="0080148D">
        <w:rPr>
          <w:position w:val="6"/>
          <w:sz w:val="16"/>
        </w:rPr>
        <w:t>*</w:t>
      </w:r>
      <w:r w:rsidRPr="0080148D">
        <w:t>VET</w:t>
      </w:r>
      <w:bookmarkStart w:id="11" w:name="BK_S1P2L1C14"/>
      <w:bookmarkEnd w:id="11"/>
      <w:r w:rsidRPr="0080148D">
        <w:t xml:space="preserve"> Guidelines may specify matters to which the Minister must or may have regard in deciding for the purposes of subparagraph (3)(b)(ii) whether exceptional circumstances justify continued entitlement to </w:t>
      </w:r>
      <w:r w:rsidRPr="0080148D">
        <w:rPr>
          <w:position w:val="6"/>
          <w:sz w:val="16"/>
        </w:rPr>
        <w:t>*</w:t>
      </w:r>
      <w:r w:rsidRPr="0080148D">
        <w:t>VET FEE</w:t>
      </w:r>
      <w:r>
        <w:noBreakHyphen/>
      </w:r>
      <w:r w:rsidRPr="0080148D">
        <w:t>HELP assistance for the student.</w:t>
      </w:r>
    </w:p>
    <w:p w:rsidR="000A3F9C" w:rsidRPr="0080148D" w:rsidRDefault="000A3F9C" w:rsidP="000A3F9C">
      <w:pPr>
        <w:pStyle w:val="subsection"/>
      </w:pPr>
      <w:r w:rsidRPr="0080148D">
        <w:tab/>
        <w:t>(7)</w:t>
      </w:r>
      <w:r w:rsidRPr="0080148D">
        <w:tab/>
        <w:t>A determination under subparagraph (3)(b)(ii) is not a legislative instrument</w:t>
      </w:r>
      <w:bookmarkStart w:id="12" w:name="BK_S1P2L4C83"/>
      <w:bookmarkEnd w:id="12"/>
      <w:r w:rsidRPr="0080148D">
        <w:t>.</w:t>
      </w:r>
    </w:p>
    <w:p w:rsidR="00A064E4" w:rsidRPr="000079BC" w:rsidRDefault="00135984" w:rsidP="000079BC">
      <w:pPr>
        <w:pStyle w:val="ItemHead"/>
      </w:pPr>
      <w:r w:rsidRPr="000079BC">
        <w:t>21</w:t>
      </w:r>
      <w:r w:rsidR="00A064E4" w:rsidRPr="000079BC">
        <w:t xml:space="preserve">  Subclause</w:t>
      </w:r>
      <w:r w:rsidR="000079BC" w:rsidRPr="000079BC">
        <w:t> </w:t>
      </w:r>
      <w:r w:rsidR="00A064E4" w:rsidRPr="000079BC">
        <w:t>1(1) of Schedule</w:t>
      </w:r>
      <w:r w:rsidR="000079BC" w:rsidRPr="000079BC">
        <w:t> </w:t>
      </w:r>
      <w:r w:rsidR="00A064E4" w:rsidRPr="000079BC">
        <w:t>1</w:t>
      </w:r>
    </w:p>
    <w:p w:rsidR="00A064E4" w:rsidRPr="000079BC" w:rsidRDefault="00A064E4" w:rsidP="000079BC">
      <w:pPr>
        <w:pStyle w:val="Item"/>
      </w:pPr>
      <w:r w:rsidRPr="000079BC">
        <w:t>Insert:</w:t>
      </w:r>
    </w:p>
    <w:p w:rsidR="00A064E4" w:rsidRPr="000079BC" w:rsidRDefault="00A064E4" w:rsidP="000079BC">
      <w:pPr>
        <w:pStyle w:val="Definition"/>
      </w:pPr>
      <w:r w:rsidRPr="000079BC">
        <w:rPr>
          <w:b/>
          <w:i/>
        </w:rPr>
        <w:t xml:space="preserve">VET student loan </w:t>
      </w:r>
      <w:r w:rsidRPr="000079BC">
        <w:t xml:space="preserve">has the same meaning as in the </w:t>
      </w:r>
      <w:r w:rsidRPr="000079BC">
        <w:rPr>
          <w:i/>
        </w:rPr>
        <w:t>VET Student Loans Act 2016</w:t>
      </w:r>
      <w:r w:rsidRPr="000079BC">
        <w:t>.</w:t>
      </w:r>
    </w:p>
    <w:p w:rsidR="00A064E4" w:rsidRPr="000079BC" w:rsidRDefault="00A064E4" w:rsidP="000079BC">
      <w:pPr>
        <w:pStyle w:val="Definition"/>
      </w:pPr>
      <w:r w:rsidRPr="000079BC">
        <w:rPr>
          <w:b/>
          <w:i/>
        </w:rPr>
        <w:t>VET student loan debt</w:t>
      </w:r>
      <w:r w:rsidRPr="000079BC">
        <w:t xml:space="preserve"> has the meaning given by subsection</w:t>
      </w:r>
      <w:r w:rsidR="000079BC" w:rsidRPr="000079BC">
        <w:t> </w:t>
      </w:r>
      <w:r w:rsidRPr="000079BC">
        <w:t>137</w:t>
      </w:r>
      <w:r w:rsidR="00820640">
        <w:noBreakHyphen/>
      </w:r>
      <w:r w:rsidRPr="000079BC">
        <w:t>19(1).</w:t>
      </w:r>
    </w:p>
    <w:p w:rsidR="00A651BA" w:rsidRPr="000079BC" w:rsidRDefault="00A651BA" w:rsidP="000079BC">
      <w:pPr>
        <w:pStyle w:val="ActHead9"/>
        <w:rPr>
          <w:i w:val="0"/>
        </w:rPr>
      </w:pPr>
      <w:bookmarkStart w:id="13" w:name="_Toc469044018"/>
      <w:r w:rsidRPr="000079BC">
        <w:lastRenderedPageBreak/>
        <w:t>National Vocational Education and Training Regulator Act 2011</w:t>
      </w:r>
      <w:bookmarkEnd w:id="13"/>
    </w:p>
    <w:p w:rsidR="00A651BA" w:rsidRPr="000079BC" w:rsidRDefault="00135984" w:rsidP="000079BC">
      <w:pPr>
        <w:pStyle w:val="ItemHead"/>
      </w:pPr>
      <w:r w:rsidRPr="000079BC">
        <w:t>22</w:t>
      </w:r>
      <w:r w:rsidR="00A651BA" w:rsidRPr="000079BC">
        <w:t xml:space="preserve">  </w:t>
      </w:r>
      <w:r w:rsidR="00413A76" w:rsidRPr="000079BC">
        <w:t>After section</w:t>
      </w:r>
      <w:r w:rsidR="000079BC" w:rsidRPr="000079BC">
        <w:t> </w:t>
      </w:r>
      <w:r w:rsidR="00413A76" w:rsidRPr="000079BC">
        <w:t>24</w:t>
      </w:r>
    </w:p>
    <w:p w:rsidR="00413A76" w:rsidRPr="000079BC" w:rsidRDefault="00413A76" w:rsidP="000079BC">
      <w:pPr>
        <w:pStyle w:val="Item"/>
      </w:pPr>
      <w:r w:rsidRPr="000079BC">
        <w:t>Insert:</w:t>
      </w:r>
    </w:p>
    <w:p w:rsidR="00413A76" w:rsidRPr="000079BC" w:rsidRDefault="00413A76" w:rsidP="000079BC">
      <w:pPr>
        <w:pStyle w:val="ActHead5"/>
      </w:pPr>
      <w:bookmarkStart w:id="14" w:name="_Toc469044019"/>
      <w:r w:rsidRPr="000079BC">
        <w:rPr>
          <w:rStyle w:val="CharSectno"/>
        </w:rPr>
        <w:t>24A</w:t>
      </w:r>
      <w:r w:rsidRPr="000079BC">
        <w:t xml:space="preserve">  Condition—complying with </w:t>
      </w:r>
      <w:r w:rsidR="00133537" w:rsidRPr="000079BC">
        <w:t>student assistance</w:t>
      </w:r>
      <w:r w:rsidRPr="000079BC">
        <w:t xml:space="preserve"> laws</w:t>
      </w:r>
      <w:bookmarkEnd w:id="14"/>
    </w:p>
    <w:p w:rsidR="00413A76" w:rsidRPr="000079BC" w:rsidRDefault="00413A76" w:rsidP="000079BC">
      <w:pPr>
        <w:pStyle w:val="subsection"/>
      </w:pPr>
      <w:r w:rsidRPr="000079BC">
        <w:tab/>
        <w:t>(1)</w:t>
      </w:r>
      <w:r w:rsidRPr="000079BC">
        <w:tab/>
        <w:t xml:space="preserve">An NVR registered training organisation that is a VET provider within the meaning of the </w:t>
      </w:r>
      <w:r w:rsidRPr="000079BC">
        <w:rPr>
          <w:i/>
        </w:rPr>
        <w:t>Higher Education Support Act 2003</w:t>
      </w:r>
      <w:r w:rsidRPr="000079BC">
        <w:t xml:space="preserve"> must comply with that Act.</w:t>
      </w:r>
    </w:p>
    <w:p w:rsidR="00133537" w:rsidRPr="000079BC" w:rsidRDefault="00413A76" w:rsidP="000079BC">
      <w:pPr>
        <w:pStyle w:val="subsection"/>
      </w:pPr>
      <w:r w:rsidRPr="000079BC">
        <w:tab/>
        <w:t>(2)</w:t>
      </w:r>
      <w:r w:rsidRPr="000079BC">
        <w:tab/>
        <w:t xml:space="preserve">An NVR registered training organisation that is an approved </w:t>
      </w:r>
      <w:r w:rsidR="00042CB0" w:rsidRPr="000079BC">
        <w:t xml:space="preserve">course </w:t>
      </w:r>
      <w:r w:rsidRPr="000079BC">
        <w:t xml:space="preserve">provider within the meaning of the </w:t>
      </w:r>
      <w:r w:rsidRPr="000079BC">
        <w:rPr>
          <w:i/>
        </w:rPr>
        <w:t>VET Student Loans Act 2016</w:t>
      </w:r>
      <w:r w:rsidRPr="000079BC">
        <w:t xml:space="preserve"> must comply with</w:t>
      </w:r>
      <w:r w:rsidR="00133537" w:rsidRPr="000079BC">
        <w:t>:</w:t>
      </w:r>
    </w:p>
    <w:p w:rsidR="00133537" w:rsidRPr="000079BC" w:rsidRDefault="00133537" w:rsidP="000079BC">
      <w:pPr>
        <w:pStyle w:val="paragraph"/>
      </w:pPr>
      <w:r w:rsidRPr="000079BC">
        <w:tab/>
        <w:t>(a)</w:t>
      </w:r>
      <w:r w:rsidRPr="000079BC">
        <w:tab/>
      </w:r>
      <w:r w:rsidR="00413A76" w:rsidRPr="000079BC">
        <w:t>th</w:t>
      </w:r>
      <w:r w:rsidRPr="000079BC">
        <w:t xml:space="preserve">e </w:t>
      </w:r>
      <w:r w:rsidRPr="000079BC">
        <w:rPr>
          <w:i/>
        </w:rPr>
        <w:t>VET Student Loans Act 2016</w:t>
      </w:r>
      <w:r w:rsidRPr="000079BC">
        <w:t>; and</w:t>
      </w:r>
    </w:p>
    <w:p w:rsidR="00413A76" w:rsidRPr="000079BC" w:rsidRDefault="00133537" w:rsidP="000079BC">
      <w:pPr>
        <w:pStyle w:val="paragraph"/>
      </w:pPr>
      <w:r w:rsidRPr="000079BC">
        <w:tab/>
        <w:t>(b)</w:t>
      </w:r>
      <w:r w:rsidRPr="000079BC">
        <w:tab/>
        <w:t xml:space="preserve">any Act or instrument to the extent that it is included in the definition of </w:t>
      </w:r>
      <w:r w:rsidRPr="000079BC">
        <w:rPr>
          <w:b/>
          <w:i/>
        </w:rPr>
        <w:t>this Act</w:t>
      </w:r>
      <w:r w:rsidRPr="000079BC">
        <w:t xml:space="preserve"> in the </w:t>
      </w:r>
      <w:r w:rsidRPr="000079BC">
        <w:rPr>
          <w:i/>
        </w:rPr>
        <w:t>VET Student Loans Act 2016</w:t>
      </w:r>
      <w:r w:rsidRPr="000079BC">
        <w:t>.</w:t>
      </w:r>
    </w:p>
    <w:p w:rsidR="00697209" w:rsidRPr="000079BC" w:rsidRDefault="00697209" w:rsidP="000079BC">
      <w:pPr>
        <w:pStyle w:val="ActHead9"/>
        <w:rPr>
          <w:i w:val="0"/>
        </w:rPr>
      </w:pPr>
      <w:bookmarkStart w:id="15" w:name="_Toc469044020"/>
      <w:r w:rsidRPr="000079BC">
        <w:t>Student Identifiers Act 2014</w:t>
      </w:r>
      <w:bookmarkEnd w:id="15"/>
    </w:p>
    <w:p w:rsidR="004B2ACC" w:rsidRPr="000079BC" w:rsidRDefault="00135984" w:rsidP="000079BC">
      <w:pPr>
        <w:pStyle w:val="ItemHead"/>
      </w:pPr>
      <w:r w:rsidRPr="000079BC">
        <w:t>23</w:t>
      </w:r>
      <w:r w:rsidR="004B2ACC" w:rsidRPr="000079BC">
        <w:t xml:space="preserve">  After section</w:t>
      </w:r>
      <w:r w:rsidR="000079BC" w:rsidRPr="000079BC">
        <w:t> </w:t>
      </w:r>
      <w:r w:rsidR="004B2ACC" w:rsidRPr="000079BC">
        <w:t>18</w:t>
      </w:r>
    </w:p>
    <w:p w:rsidR="004B2ACC" w:rsidRPr="000079BC" w:rsidRDefault="004B2ACC" w:rsidP="000079BC">
      <w:pPr>
        <w:pStyle w:val="Item"/>
      </w:pPr>
      <w:r w:rsidRPr="000079BC">
        <w:t>Insert:</w:t>
      </w:r>
    </w:p>
    <w:p w:rsidR="004B2ACC" w:rsidRPr="000079BC" w:rsidRDefault="004B2ACC" w:rsidP="000079BC">
      <w:pPr>
        <w:pStyle w:val="ActHead5"/>
      </w:pPr>
      <w:bookmarkStart w:id="16" w:name="_Toc469044021"/>
      <w:r w:rsidRPr="000079BC">
        <w:rPr>
          <w:rStyle w:val="CharSectno"/>
        </w:rPr>
        <w:t>18A</w:t>
      </w:r>
      <w:r w:rsidRPr="000079BC">
        <w:t xml:space="preserve">  Collection, use or disclosure for administration of VET student loans</w:t>
      </w:r>
      <w:bookmarkEnd w:id="16"/>
    </w:p>
    <w:p w:rsidR="004B2ACC" w:rsidRPr="000079BC" w:rsidRDefault="004B2ACC" w:rsidP="000079BC">
      <w:pPr>
        <w:pStyle w:val="subsection"/>
      </w:pPr>
      <w:r w:rsidRPr="000079BC">
        <w:tab/>
      </w:r>
      <w:r w:rsidRPr="000079BC">
        <w:tab/>
        <w:t>A VET</w:t>
      </w:r>
      <w:r w:rsidR="00820640">
        <w:noBreakHyphen/>
      </w:r>
      <w:r w:rsidRPr="000079BC">
        <w:t xml:space="preserve">related body or the Commissioner of Taxation is authorised to collect, use or disclose a student identifier of an individual if the collection, use or disclosure is </w:t>
      </w:r>
      <w:r w:rsidR="00B26A09" w:rsidRPr="000079BC">
        <w:t xml:space="preserve">reasonably necessary </w:t>
      </w:r>
      <w:r w:rsidR="004E7E25" w:rsidRPr="000079BC">
        <w:t>for the purposes of performing functions or exercising powers in relation to</w:t>
      </w:r>
      <w:r w:rsidRPr="000079BC">
        <w:t>:</w:t>
      </w:r>
    </w:p>
    <w:p w:rsidR="004B2ACC" w:rsidRPr="000079BC" w:rsidRDefault="004B2ACC" w:rsidP="000079BC">
      <w:pPr>
        <w:pStyle w:val="paragraph"/>
      </w:pPr>
      <w:r w:rsidRPr="000079BC">
        <w:tab/>
        <w:t>(a)</w:t>
      </w:r>
      <w:r w:rsidRPr="000079BC">
        <w:tab/>
        <w:t xml:space="preserve">the </w:t>
      </w:r>
      <w:r w:rsidRPr="000079BC">
        <w:rPr>
          <w:i/>
        </w:rPr>
        <w:t>VET Student Loans Act 2016</w:t>
      </w:r>
      <w:r w:rsidRPr="000079BC">
        <w:t>; or</w:t>
      </w:r>
    </w:p>
    <w:p w:rsidR="00CC6E94" w:rsidRPr="000079BC" w:rsidRDefault="004B2ACC" w:rsidP="000079BC">
      <w:pPr>
        <w:pStyle w:val="paragraph"/>
      </w:pPr>
      <w:r w:rsidRPr="000079BC">
        <w:tab/>
        <w:t>(b)</w:t>
      </w:r>
      <w:r w:rsidRPr="000079BC">
        <w:tab/>
        <w:t xml:space="preserve">any Act or instrument to the extent that it is included in the definition of </w:t>
      </w:r>
      <w:r w:rsidRPr="000079BC">
        <w:rPr>
          <w:b/>
          <w:i/>
        </w:rPr>
        <w:t>this Act</w:t>
      </w:r>
      <w:r w:rsidRPr="000079BC">
        <w:t xml:space="preserve"> in the </w:t>
      </w:r>
      <w:r w:rsidRPr="000079BC">
        <w:rPr>
          <w:i/>
        </w:rPr>
        <w:t>VET Student Loans Act 2016</w:t>
      </w:r>
      <w:r w:rsidRPr="000079BC">
        <w:t>.</w:t>
      </w:r>
    </w:p>
    <w:p w:rsidR="003856A8" w:rsidRPr="000079BC" w:rsidRDefault="003856A8" w:rsidP="000079BC">
      <w:pPr>
        <w:pStyle w:val="ActHead7"/>
        <w:pageBreakBefore/>
      </w:pPr>
      <w:bookmarkStart w:id="17" w:name="_Toc469044022"/>
      <w:r w:rsidRPr="000079BC">
        <w:rPr>
          <w:rStyle w:val="CharAmPartNo"/>
        </w:rPr>
        <w:lastRenderedPageBreak/>
        <w:t>Part</w:t>
      </w:r>
      <w:r w:rsidR="000079BC" w:rsidRPr="000079BC">
        <w:rPr>
          <w:rStyle w:val="CharAmPartNo"/>
        </w:rPr>
        <w:t> </w:t>
      </w:r>
      <w:r w:rsidRPr="000079BC">
        <w:rPr>
          <w:rStyle w:val="CharAmPartNo"/>
        </w:rPr>
        <w:t>2</w:t>
      </w:r>
      <w:r w:rsidRPr="000079BC">
        <w:t>—</w:t>
      </w:r>
      <w:r w:rsidRPr="000079BC">
        <w:rPr>
          <w:rStyle w:val="CharAmPartText"/>
        </w:rPr>
        <w:t>Contingent amendments</w:t>
      </w:r>
      <w:bookmarkEnd w:id="17"/>
    </w:p>
    <w:p w:rsidR="003856A8" w:rsidRPr="000079BC" w:rsidRDefault="003856A8" w:rsidP="000079BC">
      <w:pPr>
        <w:pStyle w:val="ActHead9"/>
        <w:rPr>
          <w:i w:val="0"/>
        </w:rPr>
      </w:pPr>
      <w:bookmarkStart w:id="18" w:name="_Toc469044023"/>
      <w:r w:rsidRPr="000079BC">
        <w:t>Higher Education Support Act 2003</w:t>
      </w:r>
      <w:bookmarkEnd w:id="18"/>
    </w:p>
    <w:p w:rsidR="003856A8" w:rsidRPr="000079BC" w:rsidRDefault="00135984" w:rsidP="000079BC">
      <w:pPr>
        <w:pStyle w:val="ItemHead"/>
      </w:pPr>
      <w:r w:rsidRPr="000079BC">
        <w:t>24</w:t>
      </w:r>
      <w:r w:rsidR="003856A8" w:rsidRPr="000079BC">
        <w:t xml:space="preserve">  Paragraph 180</w:t>
      </w:r>
      <w:r w:rsidR="00820640">
        <w:noBreakHyphen/>
      </w:r>
      <w:r w:rsidR="003856A8" w:rsidRPr="000079BC">
        <w:t>28(6)(b)</w:t>
      </w:r>
    </w:p>
    <w:p w:rsidR="003856A8" w:rsidRPr="000079BC" w:rsidRDefault="003856A8" w:rsidP="000079BC">
      <w:pPr>
        <w:pStyle w:val="Item"/>
      </w:pPr>
      <w:r w:rsidRPr="000079BC">
        <w:t>After “Schedule</w:t>
      </w:r>
      <w:r w:rsidR="000079BC" w:rsidRPr="000079BC">
        <w:t> </w:t>
      </w:r>
      <w:r w:rsidRPr="000079BC">
        <w:t xml:space="preserve">1A”, insert “or the </w:t>
      </w:r>
      <w:r w:rsidRPr="000079BC">
        <w:rPr>
          <w:i/>
        </w:rPr>
        <w:t>VET Student Loans Act 2016</w:t>
      </w:r>
      <w:r w:rsidRPr="000079BC">
        <w:t>”.</w:t>
      </w:r>
    </w:p>
    <w:p w:rsidR="003856A8" w:rsidRPr="000079BC" w:rsidRDefault="00135984" w:rsidP="000079BC">
      <w:pPr>
        <w:pStyle w:val="ItemHead"/>
      </w:pPr>
      <w:r w:rsidRPr="000079BC">
        <w:t>25</w:t>
      </w:r>
      <w:r w:rsidR="003856A8" w:rsidRPr="000079BC">
        <w:t xml:space="preserve">  At the end of section</w:t>
      </w:r>
      <w:r w:rsidR="000079BC" w:rsidRPr="000079BC">
        <w:t> </w:t>
      </w:r>
      <w:r w:rsidR="003856A8" w:rsidRPr="000079BC">
        <w:t>180</w:t>
      </w:r>
      <w:r w:rsidR="00820640">
        <w:noBreakHyphen/>
      </w:r>
      <w:r w:rsidR="003856A8" w:rsidRPr="000079BC">
        <w:t>28</w:t>
      </w:r>
    </w:p>
    <w:p w:rsidR="003856A8" w:rsidRPr="000079BC" w:rsidRDefault="003856A8" w:rsidP="000079BC">
      <w:pPr>
        <w:pStyle w:val="Item"/>
      </w:pPr>
      <w:r w:rsidRPr="000079BC">
        <w:t>Add:</w:t>
      </w:r>
    </w:p>
    <w:p w:rsidR="003856A8" w:rsidRPr="000079BC" w:rsidRDefault="003856A8" w:rsidP="000079BC">
      <w:pPr>
        <w:pStyle w:val="subsection"/>
      </w:pPr>
      <w:r w:rsidRPr="000079BC">
        <w:tab/>
        <w:t>(9)</w:t>
      </w:r>
      <w:r w:rsidRPr="000079BC">
        <w:tab/>
        <w:t xml:space="preserve">For the purposes of this section, </w:t>
      </w:r>
      <w:r w:rsidR="000079BC" w:rsidRPr="000079BC">
        <w:rPr>
          <w:position w:val="6"/>
          <w:sz w:val="16"/>
        </w:rPr>
        <w:t>*</w:t>
      </w:r>
      <w:r w:rsidRPr="000079BC">
        <w:t xml:space="preserve">Higher Education Support Act information includes VET information (within the meaning of the </w:t>
      </w:r>
      <w:r w:rsidRPr="000079BC">
        <w:rPr>
          <w:i/>
        </w:rPr>
        <w:t>VET Student Loans Act 2016</w:t>
      </w:r>
      <w:r w:rsidRPr="000079BC">
        <w:t>).</w:t>
      </w:r>
    </w:p>
    <w:p w:rsidR="00D23E11" w:rsidRPr="000079BC" w:rsidRDefault="00D23E11" w:rsidP="000079BC">
      <w:pPr>
        <w:pStyle w:val="ActHead6"/>
        <w:pageBreakBefore/>
      </w:pPr>
      <w:bookmarkStart w:id="19" w:name="_Toc469044024"/>
      <w:bookmarkStart w:id="20" w:name="opcCurrentFind"/>
      <w:r w:rsidRPr="000079BC">
        <w:rPr>
          <w:rStyle w:val="CharAmSchNo"/>
        </w:rPr>
        <w:lastRenderedPageBreak/>
        <w:t>Schedule</w:t>
      </w:r>
      <w:r w:rsidR="000079BC" w:rsidRPr="000079BC">
        <w:rPr>
          <w:rStyle w:val="CharAmSchNo"/>
        </w:rPr>
        <w:t> </w:t>
      </w:r>
      <w:r w:rsidRPr="000079BC">
        <w:rPr>
          <w:rStyle w:val="CharAmSchNo"/>
        </w:rPr>
        <w:t>2</w:t>
      </w:r>
      <w:r w:rsidRPr="000079BC">
        <w:t>—</w:t>
      </w:r>
      <w:r w:rsidRPr="000079BC">
        <w:rPr>
          <w:rStyle w:val="CharAmSchText"/>
          <w:rFonts w:eastAsiaTheme="minorHAnsi"/>
        </w:rPr>
        <w:t>Transitional provisions</w:t>
      </w:r>
      <w:bookmarkEnd w:id="19"/>
    </w:p>
    <w:bookmarkEnd w:id="20"/>
    <w:p w:rsidR="00CC6E94" w:rsidRPr="000079BC" w:rsidRDefault="00D23E11" w:rsidP="000079BC">
      <w:pPr>
        <w:pStyle w:val="Header"/>
      </w:pPr>
      <w:r w:rsidRPr="000079BC">
        <w:rPr>
          <w:rStyle w:val="CharAmPartNo"/>
        </w:rPr>
        <w:t xml:space="preserve"> </w:t>
      </w:r>
      <w:r w:rsidRPr="000079BC">
        <w:rPr>
          <w:rStyle w:val="CharAmPartText"/>
        </w:rPr>
        <w:t xml:space="preserve"> </w:t>
      </w:r>
    </w:p>
    <w:p w:rsidR="0008563C" w:rsidRPr="000079BC" w:rsidRDefault="0050150B" w:rsidP="000079BC">
      <w:pPr>
        <w:pStyle w:val="ItemHead"/>
      </w:pPr>
      <w:r w:rsidRPr="000079BC">
        <w:t>1  Definitions</w:t>
      </w:r>
    </w:p>
    <w:p w:rsidR="0050150B" w:rsidRPr="000079BC" w:rsidRDefault="0050150B" w:rsidP="000079BC">
      <w:pPr>
        <w:pStyle w:val="Item"/>
      </w:pPr>
      <w:r w:rsidRPr="000079BC">
        <w:t>In this Schedule:</w:t>
      </w:r>
    </w:p>
    <w:p w:rsidR="0050150B" w:rsidRPr="000079BC" w:rsidRDefault="0050150B" w:rsidP="000079BC">
      <w:pPr>
        <w:pStyle w:val="Item"/>
      </w:pPr>
      <w:r w:rsidRPr="000079BC">
        <w:rPr>
          <w:b/>
          <w:i/>
        </w:rPr>
        <w:t>loan amount</w:t>
      </w:r>
      <w:r w:rsidRPr="000079BC">
        <w:t xml:space="preserve"> has the same meaning as in the </w:t>
      </w:r>
      <w:r w:rsidRPr="000079BC">
        <w:rPr>
          <w:i/>
        </w:rPr>
        <w:t>VET Student Loans Act 2016</w:t>
      </w:r>
      <w:r w:rsidRPr="000079BC">
        <w:t>.</w:t>
      </w:r>
    </w:p>
    <w:p w:rsidR="00133537" w:rsidRPr="000079BC" w:rsidRDefault="00133537" w:rsidP="000079BC">
      <w:pPr>
        <w:pStyle w:val="Item"/>
      </w:pPr>
      <w:r w:rsidRPr="000079BC">
        <w:rPr>
          <w:b/>
          <w:i/>
        </w:rPr>
        <w:t>provider transition period</w:t>
      </w:r>
      <w:r w:rsidRPr="000079BC">
        <w:rPr>
          <w:b/>
        </w:rPr>
        <w:t xml:space="preserve"> </w:t>
      </w:r>
      <w:r w:rsidRPr="000079BC">
        <w:t>means the period:</w:t>
      </w:r>
    </w:p>
    <w:p w:rsidR="00133537" w:rsidRPr="000079BC" w:rsidRDefault="00133537" w:rsidP="000079BC">
      <w:pPr>
        <w:pStyle w:val="paragraph"/>
      </w:pPr>
      <w:r w:rsidRPr="000079BC">
        <w:tab/>
        <w:t>(a)</w:t>
      </w:r>
      <w:r w:rsidRPr="000079BC">
        <w:tab/>
        <w:t>beginning on 1</w:t>
      </w:r>
      <w:r w:rsidR="000079BC" w:rsidRPr="000079BC">
        <w:t> </w:t>
      </w:r>
      <w:r w:rsidRPr="000079BC">
        <w:t>January 2017; and</w:t>
      </w:r>
    </w:p>
    <w:p w:rsidR="00133537" w:rsidRPr="000079BC" w:rsidRDefault="00133537" w:rsidP="000079BC">
      <w:pPr>
        <w:pStyle w:val="paragraph"/>
      </w:pPr>
      <w:r w:rsidRPr="000079BC">
        <w:tab/>
        <w:t>(b)</w:t>
      </w:r>
      <w:r w:rsidRPr="000079BC">
        <w:tab/>
        <w:t>ending on 30</w:t>
      </w:r>
      <w:r w:rsidR="000079BC" w:rsidRPr="000079BC">
        <w:t> </w:t>
      </w:r>
      <w:r w:rsidRPr="000079BC">
        <w:t>June 2017 or a later date determined by the Minister under item</w:t>
      </w:r>
      <w:r w:rsidR="000079BC" w:rsidRPr="000079BC">
        <w:t> </w:t>
      </w:r>
      <w:r w:rsidRPr="000079BC">
        <w:t>8.</w:t>
      </w:r>
    </w:p>
    <w:p w:rsidR="0050150B" w:rsidRPr="000079BC" w:rsidRDefault="0050150B" w:rsidP="000079BC">
      <w:pPr>
        <w:pStyle w:val="Item"/>
      </w:pPr>
      <w:r w:rsidRPr="000079BC">
        <w:rPr>
          <w:b/>
          <w:i/>
        </w:rPr>
        <w:t>Secretary</w:t>
      </w:r>
      <w:r w:rsidRPr="000079BC">
        <w:t xml:space="preserve"> means the Secretary of the Department.</w:t>
      </w:r>
    </w:p>
    <w:p w:rsidR="005802E4" w:rsidRPr="000079BC" w:rsidRDefault="005802E4" w:rsidP="000079BC">
      <w:pPr>
        <w:pStyle w:val="Item"/>
      </w:pPr>
      <w:r w:rsidRPr="000079BC">
        <w:rPr>
          <w:b/>
          <w:i/>
        </w:rPr>
        <w:t>Table A provider</w:t>
      </w:r>
      <w:r w:rsidRPr="000079BC">
        <w:t xml:space="preserve"> has the same meaning as in the </w:t>
      </w:r>
      <w:r w:rsidRPr="000079BC">
        <w:rPr>
          <w:i/>
        </w:rPr>
        <w:t>Higher Education Support Act 2003</w:t>
      </w:r>
      <w:r w:rsidRPr="000079BC">
        <w:t>.</w:t>
      </w:r>
    </w:p>
    <w:p w:rsidR="005802E4" w:rsidRPr="000079BC" w:rsidRDefault="005802E4" w:rsidP="000079BC">
      <w:pPr>
        <w:pStyle w:val="Item"/>
      </w:pPr>
      <w:r w:rsidRPr="000079BC">
        <w:rPr>
          <w:b/>
          <w:i/>
        </w:rPr>
        <w:t>Table B provider</w:t>
      </w:r>
      <w:r w:rsidRPr="000079BC">
        <w:t xml:space="preserve"> has the same meaning as in the </w:t>
      </w:r>
      <w:r w:rsidRPr="000079BC">
        <w:rPr>
          <w:i/>
        </w:rPr>
        <w:t>Higher Education Support Act 2003</w:t>
      </w:r>
      <w:r w:rsidRPr="000079BC">
        <w:t>.</w:t>
      </w:r>
    </w:p>
    <w:p w:rsidR="0050150B" w:rsidRPr="000079BC" w:rsidRDefault="0050150B" w:rsidP="000079BC">
      <w:pPr>
        <w:pStyle w:val="Item"/>
      </w:pPr>
      <w:r w:rsidRPr="000079BC">
        <w:rPr>
          <w:b/>
          <w:i/>
        </w:rPr>
        <w:t>VET provider</w:t>
      </w:r>
      <w:r w:rsidRPr="000079BC">
        <w:t xml:space="preserve"> has the same meaning as in the </w:t>
      </w:r>
      <w:r w:rsidRPr="000079BC">
        <w:rPr>
          <w:i/>
        </w:rPr>
        <w:t>Higher Education Support Act 2003</w:t>
      </w:r>
      <w:r w:rsidRPr="000079BC">
        <w:t>.</w:t>
      </w:r>
    </w:p>
    <w:p w:rsidR="005A533F" w:rsidRPr="000079BC" w:rsidRDefault="0050150B" w:rsidP="000079BC">
      <w:pPr>
        <w:pStyle w:val="ItemHead"/>
      </w:pPr>
      <w:r w:rsidRPr="000079BC">
        <w:t>2</w:t>
      </w:r>
      <w:r w:rsidR="005A533F" w:rsidRPr="000079BC">
        <w:t xml:space="preserve">  Bodies taken to be approved </w:t>
      </w:r>
      <w:r w:rsidR="00042CB0" w:rsidRPr="000079BC">
        <w:t xml:space="preserve">course </w:t>
      </w:r>
      <w:r w:rsidR="005A533F" w:rsidRPr="000079BC">
        <w:t>providers on 1</w:t>
      </w:r>
      <w:r w:rsidR="000079BC" w:rsidRPr="000079BC">
        <w:t> </w:t>
      </w:r>
      <w:r w:rsidR="005A533F" w:rsidRPr="000079BC">
        <w:t>January 2017</w:t>
      </w:r>
    </w:p>
    <w:p w:rsidR="004978C5" w:rsidRPr="000079BC" w:rsidRDefault="004978C5" w:rsidP="000079BC">
      <w:pPr>
        <w:pStyle w:val="Subitem"/>
      </w:pPr>
      <w:r w:rsidRPr="000079BC">
        <w:t>(1)</w:t>
      </w:r>
      <w:r w:rsidRPr="000079BC">
        <w:tab/>
        <w:t xml:space="preserve">Each of the </w:t>
      </w:r>
      <w:r w:rsidR="005802E4" w:rsidRPr="000079BC">
        <w:t>following bodies</w:t>
      </w:r>
      <w:r w:rsidRPr="000079BC">
        <w:t xml:space="preserve"> is taken to be approved by the Secretary, under Division</w:t>
      </w:r>
      <w:r w:rsidR="000079BC" w:rsidRPr="000079BC">
        <w:t> </w:t>
      </w:r>
      <w:r w:rsidRPr="000079BC">
        <w:t>1 of Part</w:t>
      </w:r>
      <w:r w:rsidR="000079BC" w:rsidRPr="000079BC">
        <w:t> </w:t>
      </w:r>
      <w:r w:rsidRPr="000079BC">
        <w:t xml:space="preserve">4 of the </w:t>
      </w:r>
      <w:r w:rsidRPr="000079BC">
        <w:rPr>
          <w:i/>
        </w:rPr>
        <w:t>VET Student Loans Act 2016</w:t>
      </w:r>
      <w:r w:rsidRPr="000079BC">
        <w:t xml:space="preserve">, </w:t>
      </w:r>
      <w:r w:rsidR="00133537" w:rsidRPr="000079BC">
        <w:t xml:space="preserve">as an approved course provider </w:t>
      </w:r>
      <w:r w:rsidRPr="000079BC">
        <w:t>on 1</w:t>
      </w:r>
      <w:r w:rsidR="000079BC" w:rsidRPr="000079BC">
        <w:t> </w:t>
      </w:r>
      <w:r w:rsidRPr="000079BC">
        <w:t>January 2017 if</w:t>
      </w:r>
      <w:r w:rsidR="005802E4" w:rsidRPr="000079BC">
        <w:t>, immediately before 1</w:t>
      </w:r>
      <w:r w:rsidR="000079BC" w:rsidRPr="000079BC">
        <w:t> </w:t>
      </w:r>
      <w:r w:rsidR="005802E4" w:rsidRPr="000079BC">
        <w:t>January 2017, the body is a VET provider:</w:t>
      </w:r>
    </w:p>
    <w:p w:rsidR="004978C5" w:rsidRPr="000079BC" w:rsidRDefault="004978C5" w:rsidP="000079BC">
      <w:pPr>
        <w:pStyle w:val="paragraph"/>
      </w:pPr>
      <w:r w:rsidRPr="000079BC">
        <w:tab/>
        <w:t>(a)</w:t>
      </w:r>
      <w:r w:rsidRPr="000079BC">
        <w:tab/>
      </w:r>
      <w:r w:rsidR="005802E4" w:rsidRPr="000079BC">
        <w:t>a Table A provider;</w:t>
      </w:r>
    </w:p>
    <w:p w:rsidR="005802E4" w:rsidRPr="000079BC" w:rsidRDefault="005802E4" w:rsidP="000079BC">
      <w:pPr>
        <w:pStyle w:val="paragraph"/>
      </w:pPr>
      <w:r w:rsidRPr="000079BC">
        <w:tab/>
        <w:t>(b)</w:t>
      </w:r>
      <w:r w:rsidRPr="000079BC">
        <w:tab/>
        <w:t>a Table B provider;</w:t>
      </w:r>
    </w:p>
    <w:p w:rsidR="005802E4" w:rsidRPr="000079BC" w:rsidRDefault="005802E4" w:rsidP="000079BC">
      <w:pPr>
        <w:pStyle w:val="paragraph"/>
      </w:pPr>
      <w:r w:rsidRPr="000079BC">
        <w:tab/>
        <w:t>(c)</w:t>
      </w:r>
      <w:r w:rsidRPr="000079BC">
        <w:tab/>
        <w:t xml:space="preserve">a body established to provide vocational education </w:t>
      </w:r>
      <w:r w:rsidR="00133537" w:rsidRPr="000079BC">
        <w:t xml:space="preserve">or </w:t>
      </w:r>
      <w:r w:rsidRPr="000079BC">
        <w:t>training under one of the following:</w:t>
      </w:r>
    </w:p>
    <w:p w:rsidR="005802E4" w:rsidRPr="000079BC" w:rsidRDefault="005802E4" w:rsidP="000079BC">
      <w:pPr>
        <w:pStyle w:val="paragraphsub"/>
      </w:pPr>
      <w:r w:rsidRPr="000079BC">
        <w:tab/>
        <w:t>(i)</w:t>
      </w:r>
      <w:r w:rsidRPr="000079BC">
        <w:tab/>
        <w:t xml:space="preserve">the </w:t>
      </w:r>
      <w:r w:rsidRPr="000079BC">
        <w:rPr>
          <w:i/>
          <w:iCs/>
        </w:rPr>
        <w:t xml:space="preserve">Technical and Further Education Commission Act 1990 </w:t>
      </w:r>
      <w:r w:rsidRPr="000079BC">
        <w:t>(NSW);</w:t>
      </w:r>
    </w:p>
    <w:p w:rsidR="005802E4" w:rsidRPr="000079BC" w:rsidRDefault="005802E4" w:rsidP="000079BC">
      <w:pPr>
        <w:pStyle w:val="paragraphsub"/>
      </w:pPr>
      <w:r w:rsidRPr="000079BC">
        <w:tab/>
        <w:t>(ii)</w:t>
      </w:r>
      <w:r w:rsidRPr="000079BC">
        <w:tab/>
        <w:t xml:space="preserve">the </w:t>
      </w:r>
      <w:r w:rsidRPr="000079BC">
        <w:rPr>
          <w:i/>
          <w:iCs/>
        </w:rPr>
        <w:t xml:space="preserve">Education and Training Reform Act 2006 </w:t>
      </w:r>
      <w:r w:rsidRPr="000079BC">
        <w:t>(Vic.);</w:t>
      </w:r>
    </w:p>
    <w:p w:rsidR="005802E4" w:rsidRPr="000079BC" w:rsidRDefault="005802E4" w:rsidP="000079BC">
      <w:pPr>
        <w:pStyle w:val="paragraphsub"/>
      </w:pPr>
      <w:r w:rsidRPr="000079BC">
        <w:tab/>
        <w:t>(iii)</w:t>
      </w:r>
      <w:r w:rsidRPr="000079BC">
        <w:tab/>
        <w:t xml:space="preserve">the </w:t>
      </w:r>
      <w:r w:rsidRPr="000079BC">
        <w:rPr>
          <w:i/>
          <w:iCs/>
        </w:rPr>
        <w:t xml:space="preserve">TAFE Queensland Act 2013 </w:t>
      </w:r>
      <w:r w:rsidRPr="000079BC">
        <w:t>(Qld);</w:t>
      </w:r>
    </w:p>
    <w:p w:rsidR="005802E4" w:rsidRPr="000079BC" w:rsidRDefault="005802E4" w:rsidP="000079BC">
      <w:pPr>
        <w:pStyle w:val="paragraphsub"/>
      </w:pPr>
      <w:r w:rsidRPr="000079BC">
        <w:tab/>
        <w:t>(iv)</w:t>
      </w:r>
      <w:r w:rsidRPr="000079BC">
        <w:tab/>
        <w:t xml:space="preserve">the </w:t>
      </w:r>
      <w:r w:rsidRPr="000079BC">
        <w:rPr>
          <w:i/>
          <w:iCs/>
        </w:rPr>
        <w:t xml:space="preserve">Vocational Education and Training Act 1996 </w:t>
      </w:r>
      <w:r w:rsidRPr="000079BC">
        <w:t>(WA);</w:t>
      </w:r>
    </w:p>
    <w:p w:rsidR="005802E4" w:rsidRPr="000079BC" w:rsidRDefault="005802E4" w:rsidP="000079BC">
      <w:pPr>
        <w:pStyle w:val="paragraphsub"/>
      </w:pPr>
      <w:r w:rsidRPr="000079BC">
        <w:tab/>
        <w:t>(v)</w:t>
      </w:r>
      <w:r w:rsidRPr="000079BC">
        <w:tab/>
        <w:t xml:space="preserve">the </w:t>
      </w:r>
      <w:r w:rsidRPr="000079BC">
        <w:rPr>
          <w:i/>
          <w:iCs/>
        </w:rPr>
        <w:t xml:space="preserve">TAFE SA Act 2012 </w:t>
      </w:r>
      <w:r w:rsidRPr="000079BC">
        <w:t>(SA);</w:t>
      </w:r>
    </w:p>
    <w:p w:rsidR="005802E4" w:rsidRPr="000079BC" w:rsidRDefault="005802E4" w:rsidP="000079BC">
      <w:pPr>
        <w:pStyle w:val="paragraphsub"/>
      </w:pPr>
      <w:r w:rsidRPr="000079BC">
        <w:lastRenderedPageBreak/>
        <w:tab/>
        <w:t>(vi)</w:t>
      </w:r>
      <w:r w:rsidRPr="000079BC">
        <w:tab/>
        <w:t xml:space="preserve">the </w:t>
      </w:r>
      <w:r w:rsidRPr="000079BC">
        <w:rPr>
          <w:i/>
          <w:iCs/>
        </w:rPr>
        <w:t xml:space="preserve">Training and Workforce Development Act 2013 </w:t>
      </w:r>
      <w:r w:rsidRPr="000079BC">
        <w:t>(Tas.);</w:t>
      </w:r>
    </w:p>
    <w:p w:rsidR="005802E4" w:rsidRPr="000079BC" w:rsidRDefault="005802E4" w:rsidP="000079BC">
      <w:pPr>
        <w:pStyle w:val="paragraphsub"/>
      </w:pPr>
      <w:r w:rsidRPr="000079BC">
        <w:tab/>
        <w:t>(vii)</w:t>
      </w:r>
      <w:r w:rsidRPr="000079BC">
        <w:tab/>
        <w:t xml:space="preserve">the </w:t>
      </w:r>
      <w:r w:rsidRPr="000079BC">
        <w:rPr>
          <w:i/>
          <w:iCs/>
        </w:rPr>
        <w:t xml:space="preserve">Canberra Institute of Technology Act 1987 </w:t>
      </w:r>
      <w:r w:rsidRPr="000079BC">
        <w:t>(ACT);</w:t>
      </w:r>
    </w:p>
    <w:p w:rsidR="005802E4" w:rsidRPr="000079BC" w:rsidRDefault="005802E4" w:rsidP="000079BC">
      <w:pPr>
        <w:pStyle w:val="paragraph"/>
        <w:rPr>
          <w:i/>
        </w:rPr>
      </w:pPr>
      <w:r w:rsidRPr="000079BC">
        <w:tab/>
        <w:t>(d)</w:t>
      </w:r>
      <w:r w:rsidRPr="000079BC">
        <w:tab/>
        <w:t>a training organisation owned by the Commonwealth, a State or a Territory.</w:t>
      </w:r>
    </w:p>
    <w:p w:rsidR="005A533F" w:rsidRPr="000079BC" w:rsidRDefault="005A533F" w:rsidP="000079BC">
      <w:pPr>
        <w:pStyle w:val="Subitem"/>
      </w:pPr>
      <w:r w:rsidRPr="000079BC">
        <w:t>(</w:t>
      </w:r>
      <w:r w:rsidR="005802E4" w:rsidRPr="000079BC">
        <w:t>2</w:t>
      </w:r>
      <w:r w:rsidRPr="000079BC">
        <w:t>)</w:t>
      </w:r>
      <w:r w:rsidRPr="000079BC">
        <w:tab/>
        <w:t xml:space="preserve">A body is taken to be </w:t>
      </w:r>
      <w:r w:rsidR="005802E4" w:rsidRPr="000079BC">
        <w:t>approved by the Secretary, under Division</w:t>
      </w:r>
      <w:r w:rsidR="000079BC" w:rsidRPr="000079BC">
        <w:t> </w:t>
      </w:r>
      <w:r w:rsidR="005802E4" w:rsidRPr="000079BC">
        <w:t>1 of Part</w:t>
      </w:r>
      <w:r w:rsidR="000079BC" w:rsidRPr="000079BC">
        <w:t> </w:t>
      </w:r>
      <w:r w:rsidR="005802E4" w:rsidRPr="000079BC">
        <w:t xml:space="preserve">4 of the </w:t>
      </w:r>
      <w:r w:rsidR="005802E4" w:rsidRPr="000079BC">
        <w:rPr>
          <w:i/>
        </w:rPr>
        <w:t>VET Student Loans Act 2016</w:t>
      </w:r>
      <w:r w:rsidR="005802E4" w:rsidRPr="000079BC">
        <w:t xml:space="preserve">, </w:t>
      </w:r>
      <w:r w:rsidR="00133537" w:rsidRPr="000079BC">
        <w:t xml:space="preserve">as an approved course provider </w:t>
      </w:r>
      <w:r w:rsidR="005802E4" w:rsidRPr="000079BC">
        <w:t>on 1</w:t>
      </w:r>
      <w:r w:rsidR="000079BC" w:rsidRPr="000079BC">
        <w:t> </w:t>
      </w:r>
      <w:r w:rsidR="005802E4" w:rsidRPr="000079BC">
        <w:t>January 2017</w:t>
      </w:r>
      <w:r w:rsidRPr="000079BC">
        <w:t xml:space="preserve"> if:</w:t>
      </w:r>
    </w:p>
    <w:p w:rsidR="00CB24F8" w:rsidRPr="000079BC" w:rsidRDefault="00AF1F19" w:rsidP="000079BC">
      <w:pPr>
        <w:pStyle w:val="paragraph"/>
      </w:pPr>
      <w:r w:rsidRPr="000079BC">
        <w:tab/>
        <w:t>(a)</w:t>
      </w:r>
      <w:r w:rsidRPr="000079BC">
        <w:tab/>
      </w:r>
      <w:r w:rsidR="00CB24F8" w:rsidRPr="000079BC">
        <w:t>before 1</w:t>
      </w:r>
      <w:r w:rsidR="000079BC" w:rsidRPr="000079BC">
        <w:t> </w:t>
      </w:r>
      <w:r w:rsidR="00CB24F8" w:rsidRPr="000079BC">
        <w:t>January 2017:</w:t>
      </w:r>
    </w:p>
    <w:p w:rsidR="00CB24F8" w:rsidRPr="000079BC" w:rsidRDefault="00CB24F8" w:rsidP="000079BC">
      <w:pPr>
        <w:pStyle w:val="paragraphsub"/>
      </w:pPr>
      <w:r w:rsidRPr="000079BC">
        <w:tab/>
        <w:t>(i)</w:t>
      </w:r>
      <w:r w:rsidRPr="000079BC">
        <w:tab/>
      </w:r>
      <w:r w:rsidR="00AF1F19" w:rsidRPr="000079BC">
        <w:t>th</w:t>
      </w:r>
      <w:r w:rsidRPr="000079BC">
        <w:t>e body applies to the Secretary</w:t>
      </w:r>
      <w:r w:rsidR="00AF1F19" w:rsidRPr="000079BC">
        <w:t>; and</w:t>
      </w:r>
    </w:p>
    <w:p w:rsidR="005A7678" w:rsidRPr="000079BC" w:rsidRDefault="00CB24F8" w:rsidP="000079BC">
      <w:pPr>
        <w:pStyle w:val="paragraphsub"/>
      </w:pPr>
      <w:r w:rsidRPr="000079BC">
        <w:tab/>
        <w:t>(ii)</w:t>
      </w:r>
      <w:r w:rsidRPr="000079BC">
        <w:tab/>
        <w:t xml:space="preserve">the Secretary decides that the body is suitable for </w:t>
      </w:r>
      <w:r w:rsidR="00BA3B85" w:rsidRPr="000079BC">
        <w:t>being</w:t>
      </w:r>
      <w:r w:rsidRPr="000079BC">
        <w:t xml:space="preserve"> an approved course provider during the provider transition period; and</w:t>
      </w:r>
    </w:p>
    <w:p w:rsidR="005A533F" w:rsidRPr="000079BC" w:rsidRDefault="00AF1F19" w:rsidP="000079BC">
      <w:pPr>
        <w:pStyle w:val="paragraph"/>
      </w:pPr>
      <w:r w:rsidRPr="000079BC">
        <w:tab/>
        <w:t>(</w:t>
      </w:r>
      <w:r w:rsidR="00CB24F8" w:rsidRPr="000079BC">
        <w:t>b</w:t>
      </w:r>
      <w:r w:rsidR="005A533F" w:rsidRPr="000079BC">
        <w:t>)</w:t>
      </w:r>
      <w:r w:rsidR="005A533F" w:rsidRPr="000079BC">
        <w:tab/>
        <w:t>immediately before 1</w:t>
      </w:r>
      <w:r w:rsidR="000079BC" w:rsidRPr="000079BC">
        <w:t> </w:t>
      </w:r>
      <w:r w:rsidR="005A533F" w:rsidRPr="000079BC">
        <w:t>January 2017, the body is a VET provider</w:t>
      </w:r>
      <w:r w:rsidR="005A7678" w:rsidRPr="000079BC">
        <w:t>.</w:t>
      </w:r>
    </w:p>
    <w:p w:rsidR="00AF1F19" w:rsidRPr="000079BC" w:rsidRDefault="00AF1F19" w:rsidP="000079BC">
      <w:pPr>
        <w:pStyle w:val="Subitem"/>
      </w:pPr>
      <w:r w:rsidRPr="000079BC">
        <w:t>(3)</w:t>
      </w:r>
      <w:r w:rsidRPr="000079BC">
        <w:tab/>
        <w:t xml:space="preserve">For </w:t>
      </w:r>
      <w:r w:rsidR="005C30FE" w:rsidRPr="000079BC">
        <w:t xml:space="preserve">the purposes of </w:t>
      </w:r>
      <w:r w:rsidR="000079BC" w:rsidRPr="000079BC">
        <w:t>subparagraph (</w:t>
      </w:r>
      <w:r w:rsidRPr="000079BC">
        <w:t>2)(a)</w:t>
      </w:r>
      <w:r w:rsidR="00CB24F8" w:rsidRPr="000079BC">
        <w:t>(i)</w:t>
      </w:r>
      <w:r w:rsidRPr="000079BC">
        <w:t>, the application must be in the form approved by the Secretary.</w:t>
      </w:r>
    </w:p>
    <w:p w:rsidR="005A7678" w:rsidRPr="000079BC" w:rsidRDefault="005A533F" w:rsidP="000079BC">
      <w:pPr>
        <w:pStyle w:val="Subitem"/>
      </w:pPr>
      <w:r w:rsidRPr="000079BC">
        <w:t>(</w:t>
      </w:r>
      <w:r w:rsidR="00AF1F19" w:rsidRPr="000079BC">
        <w:t>4</w:t>
      </w:r>
      <w:r w:rsidRPr="000079BC">
        <w:t>)</w:t>
      </w:r>
      <w:r w:rsidRPr="000079BC">
        <w:tab/>
      </w:r>
      <w:r w:rsidR="00CB24F8" w:rsidRPr="000079BC">
        <w:t xml:space="preserve">For </w:t>
      </w:r>
      <w:r w:rsidR="005C30FE" w:rsidRPr="000079BC">
        <w:t xml:space="preserve">the purposes of </w:t>
      </w:r>
      <w:r w:rsidR="000079BC" w:rsidRPr="000079BC">
        <w:t>subparagraph (</w:t>
      </w:r>
      <w:r w:rsidR="00CB24F8" w:rsidRPr="000079BC">
        <w:t xml:space="preserve">2)(a)(ii), the Secretary may decide that a body is suitable </w:t>
      </w:r>
      <w:r w:rsidRPr="000079BC">
        <w:t>if the Secretary is satisfied that the body</w:t>
      </w:r>
      <w:r w:rsidR="005A7678" w:rsidRPr="000079BC">
        <w:t>:</w:t>
      </w:r>
    </w:p>
    <w:p w:rsidR="005A533F" w:rsidRPr="000079BC" w:rsidRDefault="005A7678" w:rsidP="000079BC">
      <w:pPr>
        <w:pStyle w:val="paragraph"/>
      </w:pPr>
      <w:r w:rsidRPr="000079BC">
        <w:tab/>
        <w:t>(a)</w:t>
      </w:r>
      <w:r w:rsidRPr="000079BC">
        <w:tab/>
      </w:r>
      <w:r w:rsidR="005A533F" w:rsidRPr="000079BC">
        <w:t>meets the requirements determined by the Minister under item</w:t>
      </w:r>
      <w:r w:rsidR="000079BC" w:rsidRPr="000079BC">
        <w:t> </w:t>
      </w:r>
      <w:r w:rsidR="005802E4" w:rsidRPr="000079BC">
        <w:t>3</w:t>
      </w:r>
      <w:r w:rsidRPr="000079BC">
        <w:t>; and</w:t>
      </w:r>
    </w:p>
    <w:p w:rsidR="005A7678" w:rsidRPr="000079BC" w:rsidRDefault="005A7678" w:rsidP="000079BC">
      <w:pPr>
        <w:pStyle w:val="paragraph"/>
      </w:pPr>
      <w:r w:rsidRPr="000079BC">
        <w:tab/>
        <w:t>(b)</w:t>
      </w:r>
      <w:r w:rsidRPr="000079BC">
        <w:tab/>
        <w:t>is not excluded because of circumstances determined by the Minister under item</w:t>
      </w:r>
      <w:r w:rsidR="000079BC" w:rsidRPr="000079BC">
        <w:t> </w:t>
      </w:r>
      <w:r w:rsidR="005802E4" w:rsidRPr="000079BC">
        <w:t>4</w:t>
      </w:r>
      <w:r w:rsidRPr="000079BC">
        <w:t>.</w:t>
      </w:r>
    </w:p>
    <w:p w:rsidR="00CB24F8" w:rsidRPr="000079BC" w:rsidRDefault="005A7678" w:rsidP="000079BC">
      <w:pPr>
        <w:pStyle w:val="Subitem"/>
      </w:pPr>
      <w:r w:rsidRPr="000079BC">
        <w:t>(</w:t>
      </w:r>
      <w:r w:rsidR="00AF1F19" w:rsidRPr="000079BC">
        <w:t>5</w:t>
      </w:r>
      <w:r w:rsidRPr="000079BC">
        <w:t>)</w:t>
      </w:r>
      <w:r w:rsidRPr="000079BC">
        <w:tab/>
      </w:r>
      <w:r w:rsidR="00CB24F8" w:rsidRPr="000079BC">
        <w:t xml:space="preserve">If a body applies to the Secretary under </w:t>
      </w:r>
      <w:r w:rsidR="000079BC" w:rsidRPr="000079BC">
        <w:t>subparagraph (</w:t>
      </w:r>
      <w:r w:rsidR="00CB24F8" w:rsidRPr="000079BC">
        <w:t xml:space="preserve">2)(a)(i), the Secretary must give the body written notice of the Secretary’s decision </w:t>
      </w:r>
      <w:r w:rsidR="005C30FE" w:rsidRPr="000079BC">
        <w:t xml:space="preserve">as to </w:t>
      </w:r>
      <w:r w:rsidR="00CB24F8" w:rsidRPr="000079BC">
        <w:t>whether the body is suitable.</w:t>
      </w:r>
    </w:p>
    <w:p w:rsidR="005A533F" w:rsidRPr="000079BC" w:rsidRDefault="0050150B" w:rsidP="000079BC">
      <w:pPr>
        <w:pStyle w:val="ItemHead"/>
      </w:pPr>
      <w:r w:rsidRPr="000079BC">
        <w:t>3</w:t>
      </w:r>
      <w:r w:rsidR="005A533F" w:rsidRPr="000079BC">
        <w:t xml:space="preserve">  Minister may determine suitability requirements</w:t>
      </w:r>
    </w:p>
    <w:p w:rsidR="005A533F" w:rsidRPr="000079BC" w:rsidRDefault="005A533F" w:rsidP="000079BC">
      <w:pPr>
        <w:pStyle w:val="Subitem"/>
      </w:pPr>
      <w:r w:rsidRPr="000079BC">
        <w:t>(1)</w:t>
      </w:r>
      <w:r w:rsidRPr="000079BC">
        <w:tab/>
        <w:t>The Minister may, by legislative instrument, determine requirements for the purposes of ensuring that</w:t>
      </w:r>
      <w:r w:rsidR="00BA3B85" w:rsidRPr="000079BC">
        <w:t xml:space="preserve"> course providers to whom</w:t>
      </w:r>
      <w:r w:rsidRPr="000079BC">
        <w:t xml:space="preserve"> </w:t>
      </w:r>
      <w:r w:rsidR="0050150B" w:rsidRPr="000079BC">
        <w:t xml:space="preserve">loan amounts are paid </w:t>
      </w:r>
      <w:r w:rsidR="005802E4" w:rsidRPr="000079BC">
        <w:t xml:space="preserve">during the </w:t>
      </w:r>
      <w:r w:rsidR="00133537" w:rsidRPr="000079BC">
        <w:t xml:space="preserve">provider </w:t>
      </w:r>
      <w:r w:rsidR="005802E4" w:rsidRPr="000079BC">
        <w:t>transition period</w:t>
      </w:r>
      <w:r w:rsidR="00BA3B85" w:rsidRPr="000079BC">
        <w:t xml:space="preserve"> are suitable</w:t>
      </w:r>
      <w:r w:rsidRPr="000079BC">
        <w:t>.</w:t>
      </w:r>
    </w:p>
    <w:p w:rsidR="005A533F" w:rsidRPr="000079BC" w:rsidRDefault="005A533F" w:rsidP="000079BC">
      <w:pPr>
        <w:pStyle w:val="Subitem"/>
      </w:pPr>
      <w:r w:rsidRPr="000079BC">
        <w:t>(2)</w:t>
      </w:r>
      <w:r w:rsidRPr="000079BC">
        <w:tab/>
        <w:t>The requirements may deal with the following in relation to a course provider:</w:t>
      </w:r>
    </w:p>
    <w:p w:rsidR="005A533F" w:rsidRPr="000079BC" w:rsidRDefault="005A533F" w:rsidP="000079BC">
      <w:pPr>
        <w:pStyle w:val="paragraph"/>
      </w:pPr>
      <w:r w:rsidRPr="000079BC">
        <w:tab/>
        <w:t>(a)</w:t>
      </w:r>
      <w:r w:rsidRPr="000079BC">
        <w:tab/>
        <w:t>financial performance;</w:t>
      </w:r>
    </w:p>
    <w:p w:rsidR="005A533F" w:rsidRPr="000079BC" w:rsidRDefault="005A533F" w:rsidP="000079BC">
      <w:pPr>
        <w:pStyle w:val="paragraph"/>
      </w:pPr>
      <w:r w:rsidRPr="000079BC">
        <w:tab/>
        <w:t>(b)</w:t>
      </w:r>
      <w:r w:rsidRPr="000079BC">
        <w:tab/>
        <w:t>management and governance;</w:t>
      </w:r>
    </w:p>
    <w:p w:rsidR="005A533F" w:rsidRPr="000079BC" w:rsidRDefault="005A533F" w:rsidP="000079BC">
      <w:pPr>
        <w:pStyle w:val="paragraph"/>
      </w:pPr>
      <w:r w:rsidRPr="000079BC">
        <w:lastRenderedPageBreak/>
        <w:tab/>
        <w:t>(c)</w:t>
      </w:r>
      <w:r w:rsidRPr="000079BC">
        <w:tab/>
        <w:t>experience in providing vocational education;</w:t>
      </w:r>
    </w:p>
    <w:p w:rsidR="005A533F" w:rsidRPr="000079BC" w:rsidRDefault="005A533F" w:rsidP="000079BC">
      <w:pPr>
        <w:pStyle w:val="paragraph"/>
      </w:pPr>
      <w:r w:rsidRPr="000079BC">
        <w:tab/>
        <w:t>(d)</w:t>
      </w:r>
      <w:r w:rsidRPr="000079BC">
        <w:tab/>
        <w:t>scope of courses;</w:t>
      </w:r>
    </w:p>
    <w:p w:rsidR="005A533F" w:rsidRPr="000079BC" w:rsidRDefault="005A533F" w:rsidP="000079BC">
      <w:pPr>
        <w:pStyle w:val="paragraph"/>
      </w:pPr>
      <w:r w:rsidRPr="000079BC">
        <w:tab/>
        <w:t>(e)</w:t>
      </w:r>
      <w:r w:rsidRPr="000079BC">
        <w:tab/>
        <w:t>fees and modes of delivery for courses;</w:t>
      </w:r>
    </w:p>
    <w:p w:rsidR="005A533F" w:rsidRPr="000079BC" w:rsidRDefault="005A533F" w:rsidP="000079BC">
      <w:pPr>
        <w:pStyle w:val="paragraph"/>
      </w:pPr>
      <w:r w:rsidRPr="000079BC">
        <w:tab/>
        <w:t>(f)</w:t>
      </w:r>
      <w:r w:rsidRPr="000079BC">
        <w:tab/>
        <w:t>student outcomes;</w:t>
      </w:r>
    </w:p>
    <w:p w:rsidR="005A533F" w:rsidRPr="000079BC" w:rsidRDefault="005A533F" w:rsidP="000079BC">
      <w:pPr>
        <w:pStyle w:val="paragraph"/>
      </w:pPr>
      <w:r w:rsidRPr="000079BC">
        <w:tab/>
        <w:t>(g)</w:t>
      </w:r>
      <w:r w:rsidRPr="000079BC">
        <w:tab/>
        <w:t>industry links.</w:t>
      </w:r>
    </w:p>
    <w:p w:rsidR="005A533F" w:rsidRPr="000079BC" w:rsidRDefault="005A533F" w:rsidP="000079BC">
      <w:pPr>
        <w:pStyle w:val="Subitem"/>
      </w:pPr>
      <w:r w:rsidRPr="000079BC">
        <w:t>(3)</w:t>
      </w:r>
      <w:r w:rsidRPr="000079BC">
        <w:tab/>
      </w:r>
      <w:r w:rsidR="000079BC" w:rsidRPr="000079BC">
        <w:t>Subitem (</w:t>
      </w:r>
      <w:r w:rsidRPr="000079BC">
        <w:t>2) does not limit the requirements the Minister may determine.</w:t>
      </w:r>
    </w:p>
    <w:p w:rsidR="005A533F" w:rsidRPr="000079BC" w:rsidRDefault="0050150B" w:rsidP="000079BC">
      <w:pPr>
        <w:pStyle w:val="ItemHead"/>
      </w:pPr>
      <w:r w:rsidRPr="000079BC">
        <w:t>4</w:t>
      </w:r>
      <w:r w:rsidR="005A533F" w:rsidRPr="000079BC">
        <w:t xml:space="preserve">  Minister may determine circumstances in which body is excluded</w:t>
      </w:r>
    </w:p>
    <w:p w:rsidR="005A533F" w:rsidRPr="000079BC" w:rsidRDefault="005A533F" w:rsidP="000079BC">
      <w:pPr>
        <w:pStyle w:val="Subitem"/>
      </w:pPr>
      <w:r w:rsidRPr="000079BC">
        <w:t>(1)</w:t>
      </w:r>
      <w:r w:rsidRPr="000079BC">
        <w:tab/>
        <w:t xml:space="preserve">The Minister may, by legislative instrument, determine circumstances in which a body is excluded from </w:t>
      </w:r>
      <w:r w:rsidR="00BA3B85" w:rsidRPr="000079BC">
        <w:t>being an approved course provider during the provider transition period</w:t>
      </w:r>
      <w:r w:rsidRPr="000079BC">
        <w:t>.</w:t>
      </w:r>
    </w:p>
    <w:p w:rsidR="005A533F" w:rsidRPr="000079BC" w:rsidRDefault="005A533F" w:rsidP="000079BC">
      <w:pPr>
        <w:pStyle w:val="Subitem"/>
      </w:pPr>
      <w:r w:rsidRPr="000079BC">
        <w:t>(2)</w:t>
      </w:r>
      <w:r w:rsidRPr="000079BC">
        <w:tab/>
        <w:t xml:space="preserve">Without limiting </w:t>
      </w:r>
      <w:r w:rsidR="000079BC" w:rsidRPr="000079BC">
        <w:t>subitem (</w:t>
      </w:r>
      <w:r w:rsidRPr="000079BC">
        <w:t>1), the circumstances may relate to:</w:t>
      </w:r>
    </w:p>
    <w:p w:rsidR="005A533F" w:rsidRPr="000079BC" w:rsidRDefault="005A533F" w:rsidP="000079BC">
      <w:pPr>
        <w:pStyle w:val="paragraph"/>
      </w:pPr>
      <w:r w:rsidRPr="000079BC">
        <w:tab/>
        <w:t>(a)</w:t>
      </w:r>
      <w:r w:rsidRPr="000079BC">
        <w:tab/>
        <w:t xml:space="preserve">the past compliance of the body </w:t>
      </w:r>
      <w:r w:rsidR="005802E4" w:rsidRPr="000079BC">
        <w:t xml:space="preserve">or its officers or agents </w:t>
      </w:r>
      <w:r w:rsidRPr="000079BC">
        <w:t xml:space="preserve">with the </w:t>
      </w:r>
      <w:r w:rsidRPr="000079BC">
        <w:rPr>
          <w:i/>
        </w:rPr>
        <w:t>Higher Education Support Act 2003</w:t>
      </w:r>
      <w:r w:rsidR="0050150B" w:rsidRPr="000079BC">
        <w:t xml:space="preserve">, </w:t>
      </w:r>
      <w:r w:rsidRPr="000079BC">
        <w:t xml:space="preserve">another law of the Commonwealth or a </w:t>
      </w:r>
      <w:r w:rsidR="0050150B" w:rsidRPr="000079BC">
        <w:t xml:space="preserve">law of a </w:t>
      </w:r>
      <w:r w:rsidRPr="000079BC">
        <w:t>State or Territory; or</w:t>
      </w:r>
    </w:p>
    <w:p w:rsidR="005A533F" w:rsidRPr="000079BC" w:rsidRDefault="005A533F" w:rsidP="000079BC">
      <w:pPr>
        <w:pStyle w:val="paragraph"/>
      </w:pPr>
      <w:r w:rsidRPr="000079BC">
        <w:tab/>
        <w:t>(b)</w:t>
      </w:r>
      <w:r w:rsidRPr="000079BC">
        <w:tab/>
        <w:t xml:space="preserve">action taken under the </w:t>
      </w:r>
      <w:r w:rsidRPr="000079BC">
        <w:rPr>
          <w:i/>
        </w:rPr>
        <w:t>Higher Education Support Act 2003</w:t>
      </w:r>
      <w:r w:rsidR="0050150B" w:rsidRPr="000079BC">
        <w:t>, another law of the Commonwealth or a law of a State or Territory</w:t>
      </w:r>
      <w:r w:rsidRPr="000079BC">
        <w:t xml:space="preserve"> in relation to the body</w:t>
      </w:r>
      <w:r w:rsidR="005802E4" w:rsidRPr="000079BC">
        <w:t xml:space="preserve"> or its officers or agents</w:t>
      </w:r>
      <w:r w:rsidRPr="000079BC">
        <w:t>.</w:t>
      </w:r>
    </w:p>
    <w:p w:rsidR="005A533F" w:rsidRPr="000079BC" w:rsidRDefault="0050150B" w:rsidP="000079BC">
      <w:pPr>
        <w:pStyle w:val="ItemHead"/>
      </w:pPr>
      <w:r w:rsidRPr="000079BC">
        <w:t>5</w:t>
      </w:r>
      <w:r w:rsidR="005A533F" w:rsidRPr="000079BC">
        <w:t xml:space="preserve">  Period of approval</w:t>
      </w:r>
    </w:p>
    <w:p w:rsidR="005A533F" w:rsidRPr="000079BC" w:rsidRDefault="0050150B" w:rsidP="000079BC">
      <w:pPr>
        <w:pStyle w:val="Subitem"/>
      </w:pPr>
      <w:r w:rsidRPr="000079BC">
        <w:t>(1)</w:t>
      </w:r>
      <w:r w:rsidRPr="000079BC">
        <w:tab/>
        <w:t>An approval</w:t>
      </w:r>
      <w:r w:rsidR="005A533F" w:rsidRPr="000079BC">
        <w:t xml:space="preserve"> </w:t>
      </w:r>
      <w:r w:rsidR="0008563C" w:rsidRPr="000079BC">
        <w:t xml:space="preserve">as an approved course provider </w:t>
      </w:r>
      <w:r w:rsidR="005A533F" w:rsidRPr="000079BC">
        <w:t xml:space="preserve">under </w:t>
      </w:r>
      <w:r w:rsidR="005802E4" w:rsidRPr="000079BC">
        <w:t>sub</w:t>
      </w:r>
      <w:r w:rsidR="0008563C" w:rsidRPr="000079BC">
        <w:t>item</w:t>
      </w:r>
      <w:r w:rsidR="000079BC" w:rsidRPr="000079BC">
        <w:t> </w:t>
      </w:r>
      <w:r w:rsidR="0008563C" w:rsidRPr="000079BC">
        <w:t>2</w:t>
      </w:r>
      <w:r w:rsidR="005802E4" w:rsidRPr="000079BC">
        <w:t>(1)</w:t>
      </w:r>
      <w:r w:rsidR="005A533F" w:rsidRPr="000079BC">
        <w:t xml:space="preserve"> is for a period of</w:t>
      </w:r>
      <w:r w:rsidR="005802E4" w:rsidRPr="000079BC">
        <w:t xml:space="preserve"> 7 years</w:t>
      </w:r>
      <w:r w:rsidR="005A533F" w:rsidRPr="000079BC">
        <w:t xml:space="preserve"> beginning </w:t>
      </w:r>
      <w:r w:rsidRPr="000079BC">
        <w:t>on 1</w:t>
      </w:r>
      <w:r w:rsidR="000079BC" w:rsidRPr="000079BC">
        <w:t> </w:t>
      </w:r>
      <w:r w:rsidRPr="000079BC">
        <w:t>January 2017</w:t>
      </w:r>
      <w:r w:rsidR="005A533F" w:rsidRPr="000079BC">
        <w:t>.</w:t>
      </w:r>
    </w:p>
    <w:p w:rsidR="005802E4" w:rsidRPr="000079BC" w:rsidRDefault="005802E4" w:rsidP="000079BC">
      <w:pPr>
        <w:pStyle w:val="Subitem"/>
      </w:pPr>
      <w:r w:rsidRPr="000079BC">
        <w:t>(2)</w:t>
      </w:r>
      <w:r w:rsidRPr="000079BC">
        <w:tab/>
        <w:t>An approval as an approved course provider under subitem</w:t>
      </w:r>
      <w:r w:rsidR="000079BC" w:rsidRPr="000079BC">
        <w:t> </w:t>
      </w:r>
      <w:r w:rsidRPr="000079BC">
        <w:t xml:space="preserve">2(2) is for the </w:t>
      </w:r>
      <w:r w:rsidR="00133537" w:rsidRPr="000079BC">
        <w:t xml:space="preserve">provider </w:t>
      </w:r>
      <w:r w:rsidRPr="000079BC">
        <w:t>transition period.</w:t>
      </w:r>
    </w:p>
    <w:p w:rsidR="00E23A08" w:rsidRPr="000079BC" w:rsidRDefault="005A533F" w:rsidP="000079BC">
      <w:pPr>
        <w:pStyle w:val="Subitem"/>
      </w:pPr>
      <w:r w:rsidRPr="000079BC">
        <w:t>(</w:t>
      </w:r>
      <w:r w:rsidR="005802E4" w:rsidRPr="000079BC">
        <w:t>3</w:t>
      </w:r>
      <w:r w:rsidRPr="000079BC">
        <w:t>)</w:t>
      </w:r>
      <w:r w:rsidRPr="000079BC">
        <w:tab/>
        <w:t>Section</w:t>
      </w:r>
      <w:r w:rsidR="000079BC" w:rsidRPr="000079BC">
        <w:t> </w:t>
      </w:r>
      <w:r w:rsidRPr="000079BC">
        <w:t xml:space="preserve">33 of the </w:t>
      </w:r>
      <w:r w:rsidRPr="000079BC">
        <w:rPr>
          <w:i/>
        </w:rPr>
        <w:t>VET Student Loans Act 2016</w:t>
      </w:r>
      <w:r w:rsidRPr="000079BC">
        <w:rPr>
          <w:b/>
        </w:rPr>
        <w:t xml:space="preserve"> </w:t>
      </w:r>
      <w:r w:rsidRPr="000079BC">
        <w:t xml:space="preserve">does not apply to </w:t>
      </w:r>
      <w:r w:rsidR="005802E4" w:rsidRPr="000079BC">
        <w:t>an approval under subitem</w:t>
      </w:r>
      <w:r w:rsidR="000079BC" w:rsidRPr="000079BC">
        <w:t> </w:t>
      </w:r>
      <w:r w:rsidR="005802E4" w:rsidRPr="000079BC">
        <w:t>2(2)</w:t>
      </w:r>
      <w:r w:rsidRPr="000079BC">
        <w:t>.</w:t>
      </w:r>
    </w:p>
    <w:p w:rsidR="00E23A08" w:rsidRPr="000079BC" w:rsidRDefault="00E23A08" w:rsidP="000079BC">
      <w:pPr>
        <w:pStyle w:val="ItemHead"/>
      </w:pPr>
      <w:r w:rsidRPr="000079BC">
        <w:t>6  Conditions of approval</w:t>
      </w:r>
    </w:p>
    <w:p w:rsidR="00E23A08" w:rsidRPr="000079BC" w:rsidRDefault="00E23A08" w:rsidP="000079BC">
      <w:pPr>
        <w:pStyle w:val="Item"/>
      </w:pPr>
      <w:r w:rsidRPr="000079BC">
        <w:t>An approval as an approved course provider under item</w:t>
      </w:r>
      <w:r w:rsidR="000079BC" w:rsidRPr="000079BC">
        <w:t> </w:t>
      </w:r>
      <w:r w:rsidRPr="000079BC">
        <w:t>2 is subject to the same conditions (if any) that the body’s approval as a VET provider is subject to immediately before 1</w:t>
      </w:r>
      <w:r w:rsidR="000079BC" w:rsidRPr="000079BC">
        <w:t> </w:t>
      </w:r>
      <w:r w:rsidRPr="000079BC">
        <w:t>January 2017.</w:t>
      </w:r>
    </w:p>
    <w:p w:rsidR="005A533F" w:rsidRPr="000079BC" w:rsidRDefault="00E23A08" w:rsidP="000079BC">
      <w:pPr>
        <w:pStyle w:val="ItemHead"/>
      </w:pPr>
      <w:r w:rsidRPr="000079BC">
        <w:lastRenderedPageBreak/>
        <w:t>7</w:t>
      </w:r>
      <w:r w:rsidR="005A533F" w:rsidRPr="000079BC">
        <w:t xml:space="preserve">  Approval may be revoked or suspended</w:t>
      </w:r>
    </w:p>
    <w:p w:rsidR="005A533F" w:rsidRPr="000079BC" w:rsidRDefault="00D5499A" w:rsidP="000079BC">
      <w:pPr>
        <w:pStyle w:val="Subitem"/>
      </w:pPr>
      <w:r w:rsidRPr="000079BC">
        <w:t>(1)</w:t>
      </w:r>
      <w:r w:rsidRPr="000079BC">
        <w:tab/>
      </w:r>
      <w:r w:rsidR="005A533F" w:rsidRPr="000079BC">
        <w:t xml:space="preserve">After the commencement of the </w:t>
      </w:r>
      <w:r w:rsidR="005A533F" w:rsidRPr="000079BC">
        <w:rPr>
          <w:i/>
        </w:rPr>
        <w:t>VET Student Loans Act 2016</w:t>
      </w:r>
      <w:r w:rsidR="005A533F" w:rsidRPr="000079BC">
        <w:t xml:space="preserve">, an approval </w:t>
      </w:r>
      <w:r w:rsidR="0008563C" w:rsidRPr="000079BC">
        <w:t>as an approved course provider under item</w:t>
      </w:r>
      <w:r w:rsidR="000079BC" w:rsidRPr="000079BC">
        <w:t> </w:t>
      </w:r>
      <w:r w:rsidR="0008563C" w:rsidRPr="000079BC">
        <w:t>2</w:t>
      </w:r>
      <w:r w:rsidR="005A533F" w:rsidRPr="000079BC">
        <w:t xml:space="preserve"> may be revoked or suspended under that Act.</w:t>
      </w:r>
    </w:p>
    <w:p w:rsidR="00D5499A" w:rsidRPr="000079BC" w:rsidRDefault="00D5499A" w:rsidP="000079BC">
      <w:pPr>
        <w:pStyle w:val="Subitem"/>
      </w:pPr>
      <w:r w:rsidRPr="000079BC">
        <w:t>(2)</w:t>
      </w:r>
      <w:r w:rsidRPr="000079BC">
        <w:tab/>
        <w:t>If, at any time during the provider transition period, a body approved under subitem</w:t>
      </w:r>
      <w:r w:rsidR="000079BC" w:rsidRPr="000079BC">
        <w:t> </w:t>
      </w:r>
      <w:r w:rsidRPr="000079BC">
        <w:t>2(2) ceases to be a VET provider, the approval is revoked.</w:t>
      </w:r>
    </w:p>
    <w:p w:rsidR="004978C5" w:rsidRPr="000079BC" w:rsidRDefault="00E23A08" w:rsidP="000079BC">
      <w:pPr>
        <w:pStyle w:val="ItemHead"/>
      </w:pPr>
      <w:r w:rsidRPr="000079BC">
        <w:t>8</w:t>
      </w:r>
      <w:r w:rsidR="004978C5" w:rsidRPr="000079BC">
        <w:t xml:space="preserve">  Minister may extend </w:t>
      </w:r>
      <w:r w:rsidR="00133537" w:rsidRPr="000079BC">
        <w:t xml:space="preserve">provider </w:t>
      </w:r>
      <w:r w:rsidR="004978C5" w:rsidRPr="000079BC">
        <w:t>transition period</w:t>
      </w:r>
    </w:p>
    <w:p w:rsidR="004978C5" w:rsidRPr="000079BC" w:rsidRDefault="004978C5" w:rsidP="000079BC">
      <w:pPr>
        <w:pStyle w:val="Subitem"/>
      </w:pPr>
      <w:r w:rsidRPr="000079BC">
        <w:t>(1)</w:t>
      </w:r>
      <w:r w:rsidRPr="000079BC">
        <w:tab/>
        <w:t>The Minister may, by legislative instrument, determine a date after 30</w:t>
      </w:r>
      <w:r w:rsidR="000079BC" w:rsidRPr="000079BC">
        <w:t> </w:t>
      </w:r>
      <w:r w:rsidRPr="000079BC">
        <w:t xml:space="preserve">June 2017 as the end of the </w:t>
      </w:r>
      <w:r w:rsidR="00133537" w:rsidRPr="000079BC">
        <w:t xml:space="preserve">provider </w:t>
      </w:r>
      <w:r w:rsidRPr="000079BC">
        <w:t>transition period.</w:t>
      </w:r>
    </w:p>
    <w:p w:rsidR="004978C5" w:rsidRPr="000079BC" w:rsidRDefault="004978C5" w:rsidP="000079BC">
      <w:pPr>
        <w:pStyle w:val="Subitem"/>
      </w:pPr>
      <w:r w:rsidRPr="000079BC">
        <w:t>(2)</w:t>
      </w:r>
      <w:r w:rsidRPr="000079BC">
        <w:tab/>
        <w:t xml:space="preserve">The Minister must not make a legislative instrument under </w:t>
      </w:r>
      <w:r w:rsidR="000079BC" w:rsidRPr="000079BC">
        <w:t>subitem (</w:t>
      </w:r>
      <w:r w:rsidRPr="000079BC">
        <w:t>1) on or after 30</w:t>
      </w:r>
      <w:r w:rsidR="000079BC" w:rsidRPr="000079BC">
        <w:t> </w:t>
      </w:r>
      <w:r w:rsidRPr="000079BC">
        <w:t>June 2017.</w:t>
      </w:r>
    </w:p>
    <w:p w:rsidR="00135984" w:rsidRPr="000079BC" w:rsidRDefault="00135984" w:rsidP="000079BC">
      <w:pPr>
        <w:pStyle w:val="ItemHead"/>
      </w:pPr>
      <w:r w:rsidRPr="000079BC">
        <w:t xml:space="preserve">9  </w:t>
      </w:r>
      <w:r w:rsidR="005A6A3A" w:rsidRPr="000079BC">
        <w:t xml:space="preserve">Approval under </w:t>
      </w:r>
      <w:r w:rsidR="005A6A3A" w:rsidRPr="000079BC">
        <w:rPr>
          <w:i/>
        </w:rPr>
        <w:t xml:space="preserve">VET Student Loans Act </w:t>
      </w:r>
      <w:r w:rsidR="007162D9" w:rsidRPr="000079BC">
        <w:rPr>
          <w:i/>
        </w:rPr>
        <w:t>2016</w:t>
      </w:r>
      <w:r w:rsidR="007162D9" w:rsidRPr="000079BC">
        <w:t xml:space="preserve"> </w:t>
      </w:r>
      <w:r w:rsidR="005A6A3A" w:rsidRPr="000079BC">
        <w:t>not to commence before 1</w:t>
      </w:r>
      <w:r w:rsidR="000079BC" w:rsidRPr="000079BC">
        <w:t> </w:t>
      </w:r>
      <w:r w:rsidR="005A6A3A" w:rsidRPr="000079BC">
        <w:t>July 2017</w:t>
      </w:r>
    </w:p>
    <w:p w:rsidR="005A6A3A" w:rsidRPr="000079BC" w:rsidRDefault="002432A7" w:rsidP="000079BC">
      <w:pPr>
        <w:pStyle w:val="Subitem"/>
      </w:pPr>
      <w:r w:rsidRPr="000079BC">
        <w:t>(1)</w:t>
      </w:r>
      <w:r w:rsidRPr="000079BC">
        <w:tab/>
      </w:r>
      <w:r w:rsidR="005A6A3A" w:rsidRPr="000079BC">
        <w:t>The period of an approval</w:t>
      </w:r>
      <w:r w:rsidRPr="000079BC">
        <w:t xml:space="preserve"> as an approved course provider under Division</w:t>
      </w:r>
      <w:r w:rsidR="000079BC" w:rsidRPr="000079BC">
        <w:t> </w:t>
      </w:r>
      <w:r w:rsidRPr="000079BC">
        <w:t>1 of Part</w:t>
      </w:r>
      <w:r w:rsidR="000079BC" w:rsidRPr="000079BC">
        <w:t> </w:t>
      </w:r>
      <w:r w:rsidRPr="000079BC">
        <w:t xml:space="preserve">4 of the </w:t>
      </w:r>
      <w:r w:rsidRPr="000079BC">
        <w:rPr>
          <w:i/>
        </w:rPr>
        <w:t>VET Student Loans Act 2016</w:t>
      </w:r>
      <w:r w:rsidRPr="000079BC">
        <w:t xml:space="preserve"> must not begin before 1</w:t>
      </w:r>
      <w:r w:rsidR="000079BC" w:rsidRPr="000079BC">
        <w:t> </w:t>
      </w:r>
      <w:r w:rsidRPr="000079BC">
        <w:t>July 2017.</w:t>
      </w:r>
    </w:p>
    <w:p w:rsidR="002432A7" w:rsidRPr="000079BC" w:rsidRDefault="002432A7" w:rsidP="000079BC">
      <w:pPr>
        <w:pStyle w:val="Subitem"/>
      </w:pPr>
      <w:r w:rsidRPr="000079BC">
        <w:t>(2)</w:t>
      </w:r>
      <w:r w:rsidRPr="000079BC">
        <w:tab/>
        <w:t xml:space="preserve">To avoid doubt, </w:t>
      </w:r>
      <w:r w:rsidR="000079BC" w:rsidRPr="000079BC">
        <w:t>subitem (</w:t>
      </w:r>
      <w:r w:rsidRPr="000079BC">
        <w:t>1) does not apply to an approval that is taken to have been given under item</w:t>
      </w:r>
      <w:r w:rsidR="000079BC" w:rsidRPr="000079BC">
        <w:t> </w:t>
      </w:r>
      <w:r w:rsidRPr="000079BC">
        <w:t>2.</w:t>
      </w:r>
    </w:p>
    <w:p w:rsidR="008915B3" w:rsidRPr="000079BC" w:rsidRDefault="008915B3" w:rsidP="000079BC">
      <w:pPr>
        <w:pStyle w:val="ItemHead"/>
      </w:pPr>
      <w:r w:rsidRPr="000079BC">
        <w:t>10  Delegation by Secretary</w:t>
      </w:r>
    </w:p>
    <w:p w:rsidR="008915B3" w:rsidRPr="000079BC" w:rsidRDefault="008915B3" w:rsidP="000079BC">
      <w:pPr>
        <w:pStyle w:val="Subitem"/>
      </w:pPr>
      <w:r w:rsidRPr="000079BC">
        <w:t>(1)</w:t>
      </w:r>
      <w:r w:rsidRPr="000079BC">
        <w:tab/>
        <w:t>The Secretary may, in writing, delegate his or her powers under this Schedule to an SES employee, or an acting SES employee, in the Department.</w:t>
      </w:r>
    </w:p>
    <w:p w:rsidR="008915B3" w:rsidRPr="000079BC" w:rsidRDefault="008915B3" w:rsidP="000079BC">
      <w:pPr>
        <w:pStyle w:val="Subitem"/>
      </w:pPr>
      <w:r w:rsidRPr="000079BC">
        <w:t>(2)</w:t>
      </w:r>
      <w:r w:rsidRPr="000079BC">
        <w:tab/>
        <w:t>In exercising powers under the delegation, the delegate must comply with any directions of the Secretary.</w:t>
      </w:r>
    </w:p>
    <w:p w:rsidR="00F61D91" w:rsidRPr="000079BC" w:rsidRDefault="00135984" w:rsidP="000079BC">
      <w:pPr>
        <w:pStyle w:val="ItemHead"/>
      </w:pPr>
      <w:r w:rsidRPr="000079BC">
        <w:t>1</w:t>
      </w:r>
      <w:r w:rsidR="008915B3" w:rsidRPr="000079BC">
        <w:t>1</w:t>
      </w:r>
      <w:r w:rsidR="00F61D91" w:rsidRPr="000079BC">
        <w:t xml:space="preserve">  Regulations about transitional matters</w:t>
      </w:r>
    </w:p>
    <w:p w:rsidR="00F61D91" w:rsidRPr="000079BC" w:rsidRDefault="00F61D91" w:rsidP="000079BC">
      <w:pPr>
        <w:pStyle w:val="Subitem"/>
      </w:pPr>
      <w:r w:rsidRPr="000079BC">
        <w:t>(1)</w:t>
      </w:r>
      <w:r w:rsidRPr="000079BC">
        <w:tab/>
        <w:t>The</w:t>
      </w:r>
      <w:r w:rsidR="00135883" w:rsidRPr="000079BC">
        <w:t xml:space="preserve"> Governor</w:t>
      </w:r>
      <w:r w:rsidR="00820640">
        <w:noBreakHyphen/>
      </w:r>
      <w:r w:rsidR="00135883" w:rsidRPr="000079BC">
        <w:t>General may make regulations</w:t>
      </w:r>
      <w:r w:rsidRPr="000079BC">
        <w:t xml:space="preserve"> </w:t>
      </w:r>
      <w:r w:rsidR="005C30FE" w:rsidRPr="000079BC">
        <w:t>prescribing matters of a transitional nature (including prescribing any saving or application provisions)</w:t>
      </w:r>
      <w:r w:rsidR="00212801" w:rsidRPr="000079BC">
        <w:t xml:space="preserve"> </w:t>
      </w:r>
      <w:r w:rsidR="00D57B81" w:rsidRPr="000079BC">
        <w:t>in relation to:</w:t>
      </w:r>
    </w:p>
    <w:p w:rsidR="00F61D91" w:rsidRPr="000079BC" w:rsidRDefault="00F61D91" w:rsidP="000079BC">
      <w:pPr>
        <w:pStyle w:val="paragraph"/>
      </w:pPr>
      <w:r w:rsidRPr="000079BC">
        <w:tab/>
      </w:r>
      <w:r w:rsidR="00D57B81" w:rsidRPr="000079BC">
        <w:t>(a</w:t>
      </w:r>
      <w:r w:rsidRPr="000079BC">
        <w:t>)</w:t>
      </w:r>
      <w:r w:rsidRPr="000079BC">
        <w:tab/>
        <w:t>the amendments made by Schedule</w:t>
      </w:r>
      <w:r w:rsidR="000079BC" w:rsidRPr="000079BC">
        <w:t> </w:t>
      </w:r>
      <w:r w:rsidRPr="000079BC">
        <w:t xml:space="preserve">1 to this Act; </w:t>
      </w:r>
      <w:r w:rsidR="00D57B81" w:rsidRPr="000079BC">
        <w:t>or</w:t>
      </w:r>
    </w:p>
    <w:p w:rsidR="00F61D91" w:rsidRPr="000079BC" w:rsidRDefault="00F61D91" w:rsidP="000079BC">
      <w:pPr>
        <w:pStyle w:val="paragraph"/>
      </w:pPr>
      <w:r w:rsidRPr="000079BC">
        <w:lastRenderedPageBreak/>
        <w:tab/>
      </w:r>
      <w:r w:rsidR="00D57B81" w:rsidRPr="000079BC">
        <w:t>(b</w:t>
      </w:r>
      <w:r w:rsidRPr="000079BC">
        <w:t>)</w:t>
      </w:r>
      <w:r w:rsidRPr="000079BC">
        <w:tab/>
        <w:t xml:space="preserve">the </w:t>
      </w:r>
      <w:r w:rsidR="00D57B81" w:rsidRPr="000079BC">
        <w:t xml:space="preserve">enactment of this Act or the </w:t>
      </w:r>
      <w:r w:rsidR="00D57B81" w:rsidRPr="000079BC">
        <w:rPr>
          <w:i/>
        </w:rPr>
        <w:t>VET Student Loans Act 2016</w:t>
      </w:r>
      <w:r w:rsidRPr="000079BC">
        <w:t>.</w:t>
      </w:r>
    </w:p>
    <w:p w:rsidR="00F61D91" w:rsidRPr="000079BC" w:rsidRDefault="00F61D91" w:rsidP="000079BC">
      <w:pPr>
        <w:pStyle w:val="Subitem"/>
      </w:pPr>
      <w:r w:rsidRPr="000079BC">
        <w:t>(2)</w:t>
      </w:r>
      <w:r w:rsidRPr="000079BC">
        <w:tab/>
        <w:t xml:space="preserve">Without limiting </w:t>
      </w:r>
      <w:r w:rsidR="000079BC" w:rsidRPr="000079BC">
        <w:t>subitem (</w:t>
      </w:r>
      <w:r w:rsidRPr="000079BC">
        <w:t>1), regulations made for the purposes of that subitem may do any of the following:</w:t>
      </w:r>
    </w:p>
    <w:p w:rsidR="00F61D91" w:rsidRPr="000079BC" w:rsidRDefault="00F61D91" w:rsidP="000079BC">
      <w:pPr>
        <w:pStyle w:val="paragraph"/>
      </w:pPr>
      <w:r w:rsidRPr="000079BC">
        <w:tab/>
        <w:t>(a)</w:t>
      </w:r>
      <w:r w:rsidRPr="000079BC">
        <w:tab/>
        <w:t xml:space="preserve">modify the operation of provisions of the </w:t>
      </w:r>
      <w:r w:rsidRPr="000079BC">
        <w:rPr>
          <w:i/>
        </w:rPr>
        <w:t>VET Student Loans Act 2016</w:t>
      </w:r>
      <w:r w:rsidRPr="000079BC">
        <w:t>;</w:t>
      </w:r>
    </w:p>
    <w:p w:rsidR="00F61D91" w:rsidRPr="000079BC" w:rsidRDefault="00F61D91" w:rsidP="000079BC">
      <w:pPr>
        <w:pStyle w:val="paragraph"/>
      </w:pPr>
      <w:r w:rsidRPr="000079BC">
        <w:tab/>
        <w:t>(b)</w:t>
      </w:r>
      <w:r w:rsidRPr="000079BC">
        <w:tab/>
        <w:t xml:space="preserve">modify the operation of provisions of any Act or instrument to the extent that it is included in the definition of </w:t>
      </w:r>
      <w:r w:rsidRPr="000079BC">
        <w:rPr>
          <w:b/>
          <w:i/>
        </w:rPr>
        <w:t>this Act</w:t>
      </w:r>
      <w:r w:rsidRPr="000079BC">
        <w:t xml:space="preserve"> in the </w:t>
      </w:r>
      <w:r w:rsidRPr="000079BC">
        <w:rPr>
          <w:i/>
        </w:rPr>
        <w:t>VET Student Loans Act 2016</w:t>
      </w:r>
      <w:r w:rsidRPr="000079BC">
        <w:t>;</w:t>
      </w:r>
    </w:p>
    <w:p w:rsidR="00F61D91" w:rsidRPr="000079BC" w:rsidRDefault="00F61D91" w:rsidP="000079BC">
      <w:pPr>
        <w:pStyle w:val="paragraph"/>
      </w:pPr>
      <w:r w:rsidRPr="000079BC">
        <w:tab/>
        <w:t>(c)</w:t>
      </w:r>
      <w:r w:rsidRPr="000079BC">
        <w:tab/>
        <w:t>modify the operation of this Act</w:t>
      </w:r>
      <w:r w:rsidR="00135883" w:rsidRPr="000079BC">
        <w:t>.</w:t>
      </w:r>
    </w:p>
    <w:p w:rsidR="00D57B81" w:rsidRPr="000079BC" w:rsidRDefault="00BA3B85" w:rsidP="000079BC">
      <w:pPr>
        <w:pStyle w:val="Subitem"/>
      </w:pPr>
      <w:r w:rsidRPr="000079BC">
        <w:t>(3)</w:t>
      </w:r>
      <w:r w:rsidR="00D57B81" w:rsidRPr="000079BC">
        <w:tab/>
      </w:r>
      <w:r w:rsidRPr="000079BC">
        <w:t>Provisions modified by the regulations</w:t>
      </w:r>
      <w:r w:rsidR="00D57B81" w:rsidRPr="000079BC">
        <w:t xml:space="preserve"> have effect as if they were so modified.</w:t>
      </w:r>
    </w:p>
    <w:p w:rsidR="00820640" w:rsidRDefault="00CC130C" w:rsidP="000079BC">
      <w:pPr>
        <w:pStyle w:val="Subitem"/>
      </w:pPr>
      <w:r w:rsidRPr="000079BC">
        <w:t>(4)</w:t>
      </w:r>
      <w:r w:rsidRPr="000079BC">
        <w:tab/>
        <w:t>However, the regulations must not modify the operation of an Act, or continue to modify the operation of an Act, after 31</w:t>
      </w:r>
      <w:r w:rsidR="000079BC" w:rsidRPr="000079BC">
        <w:t> </w:t>
      </w:r>
      <w:r w:rsidRPr="000079BC">
        <w:t>December 2017.</w:t>
      </w:r>
    </w:p>
    <w:p w:rsidR="007A1823" w:rsidRDefault="007A1823" w:rsidP="00500500"/>
    <w:p w:rsidR="007A1823" w:rsidRDefault="007A1823" w:rsidP="00027C40">
      <w:pPr>
        <w:pStyle w:val="AssentBk"/>
        <w:keepNext/>
      </w:pPr>
    </w:p>
    <w:p w:rsidR="007A1823" w:rsidRDefault="007A1823" w:rsidP="00027C40">
      <w:pPr>
        <w:pStyle w:val="AssentBk"/>
        <w:keepNext/>
      </w:pPr>
    </w:p>
    <w:p w:rsidR="00500500" w:rsidRDefault="00500500" w:rsidP="000C5962">
      <w:pPr>
        <w:pStyle w:val="2ndRd"/>
        <w:keepNext/>
        <w:pBdr>
          <w:top w:val="single" w:sz="2" w:space="1" w:color="auto"/>
        </w:pBdr>
      </w:pPr>
    </w:p>
    <w:p w:rsidR="00500500" w:rsidRDefault="0050050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00500" w:rsidRDefault="0050050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October 2016</w:t>
      </w:r>
    </w:p>
    <w:p w:rsidR="00500500" w:rsidRDefault="0050050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7 November 2016</w:t>
      </w:r>
      <w:r>
        <w:t>]</w:t>
      </w:r>
    </w:p>
    <w:p w:rsidR="00500500" w:rsidRDefault="00500500" w:rsidP="000C5962"/>
    <w:p w:rsidR="007A1823" w:rsidRPr="00500500" w:rsidRDefault="00500500" w:rsidP="00500500">
      <w:pPr>
        <w:framePr w:hSpace="180" w:wrap="around" w:vAnchor="text" w:hAnchor="page" w:x="2386" w:y="4241"/>
      </w:pPr>
      <w:r>
        <w:t>(154/16)</w:t>
      </w:r>
    </w:p>
    <w:p w:rsidR="00500500" w:rsidRDefault="00500500"/>
    <w:sectPr w:rsidR="00500500" w:rsidSect="007A182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85" w:rsidRDefault="00BA3B85" w:rsidP="0048364F">
      <w:pPr>
        <w:spacing w:line="240" w:lineRule="auto"/>
      </w:pPr>
      <w:r>
        <w:separator/>
      </w:r>
    </w:p>
  </w:endnote>
  <w:endnote w:type="continuationSeparator" w:id="0">
    <w:p w:rsidR="00BA3B85" w:rsidRDefault="00BA3B8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5" w:rsidRPr="005F1388" w:rsidRDefault="00BA3B85" w:rsidP="000079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500" w:rsidRDefault="00500500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00500" w:rsidRDefault="00500500" w:rsidP="007517B8"/>
  <w:p w:rsidR="00500500" w:rsidRDefault="00500500" w:rsidP="007517B8"/>
  <w:p w:rsidR="00BA3B85" w:rsidRDefault="00BA3B85" w:rsidP="000079BC">
    <w:pPr>
      <w:pStyle w:val="Footer"/>
      <w:spacing w:before="120"/>
    </w:pPr>
  </w:p>
  <w:p w:rsidR="00BA3B85" w:rsidRPr="005F1388" w:rsidRDefault="00BA3B8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5" w:rsidRPr="00ED79B6" w:rsidRDefault="00BA3B85" w:rsidP="000079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5" w:rsidRDefault="00BA3B85" w:rsidP="000079B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A3B85" w:rsidTr="004978C5">
      <w:tc>
        <w:tcPr>
          <w:tcW w:w="646" w:type="dxa"/>
        </w:tcPr>
        <w:p w:rsidR="00BA3B85" w:rsidRDefault="00BA3B85" w:rsidP="004978C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5B44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3B85" w:rsidRDefault="00BA3B85" w:rsidP="004978C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45B44">
            <w:rPr>
              <w:i/>
              <w:sz w:val="18"/>
            </w:rPr>
            <w:t>VET Student Loans (Consequential Amendments and Transitional Provisions)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A3B85" w:rsidRDefault="00BA3B85" w:rsidP="004978C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45B44">
            <w:rPr>
              <w:i/>
              <w:sz w:val="18"/>
            </w:rPr>
            <w:t>No. 100, 2016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A3B85" w:rsidRDefault="00BA3B8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5" w:rsidRDefault="00BA3B85" w:rsidP="000079B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A3B85" w:rsidTr="004978C5">
      <w:tc>
        <w:tcPr>
          <w:tcW w:w="1247" w:type="dxa"/>
        </w:tcPr>
        <w:p w:rsidR="00BA3B85" w:rsidRDefault="00BA3B85" w:rsidP="004978C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45B44">
            <w:rPr>
              <w:i/>
              <w:sz w:val="18"/>
            </w:rPr>
            <w:t>No. 100,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3B85" w:rsidRDefault="00BA3B85" w:rsidP="004978C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45B44">
            <w:rPr>
              <w:i/>
              <w:sz w:val="18"/>
            </w:rPr>
            <w:t>VET Student Loans (Consequential Amendments and Transitional Provisions)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A3B85" w:rsidRDefault="00BA3B85" w:rsidP="004978C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5B4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A3B85" w:rsidRPr="00ED79B6" w:rsidRDefault="00BA3B85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5" w:rsidRPr="00A961C4" w:rsidRDefault="00BA3B85" w:rsidP="000079B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A3B85" w:rsidTr="000079BC">
      <w:tc>
        <w:tcPr>
          <w:tcW w:w="646" w:type="dxa"/>
        </w:tcPr>
        <w:p w:rsidR="00BA3B85" w:rsidRDefault="00BA3B85" w:rsidP="004978C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45B44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3B85" w:rsidRDefault="00BA3B85" w:rsidP="004978C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45B44">
            <w:rPr>
              <w:i/>
              <w:sz w:val="18"/>
            </w:rPr>
            <w:t>VET Student Loans (Consequential Amendments and Transitional Provisions)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A3B85" w:rsidRDefault="00BA3B85" w:rsidP="004978C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45B44">
            <w:rPr>
              <w:i/>
              <w:sz w:val="18"/>
            </w:rPr>
            <w:t>No. 100, 2016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A3B85" w:rsidRPr="00A961C4" w:rsidRDefault="00BA3B85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5" w:rsidRPr="00A961C4" w:rsidRDefault="00BA3B85" w:rsidP="000079B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A3B85" w:rsidTr="000079BC">
      <w:tc>
        <w:tcPr>
          <w:tcW w:w="1247" w:type="dxa"/>
        </w:tcPr>
        <w:p w:rsidR="00BA3B85" w:rsidRDefault="00BA3B85" w:rsidP="004978C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45B44">
            <w:rPr>
              <w:i/>
              <w:sz w:val="18"/>
            </w:rPr>
            <w:t>No. 100,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3B85" w:rsidRDefault="00BA3B85" w:rsidP="004978C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45B44">
            <w:rPr>
              <w:i/>
              <w:sz w:val="18"/>
            </w:rPr>
            <w:t>VET Student Loans (Consequential Amendments and Transitional Provisions)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A3B85" w:rsidRDefault="00BA3B85" w:rsidP="004978C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45B44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A3B85" w:rsidRPr="00055B5C" w:rsidRDefault="00BA3B85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5" w:rsidRPr="00A961C4" w:rsidRDefault="00BA3B85" w:rsidP="000079B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A3B85" w:rsidTr="000079BC">
      <w:tc>
        <w:tcPr>
          <w:tcW w:w="1247" w:type="dxa"/>
        </w:tcPr>
        <w:p w:rsidR="00BA3B85" w:rsidRDefault="00BA3B85" w:rsidP="004978C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45B44">
            <w:rPr>
              <w:i/>
              <w:sz w:val="18"/>
            </w:rPr>
            <w:t>No. 100,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3B85" w:rsidRDefault="00BA3B85" w:rsidP="004978C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45B44">
            <w:rPr>
              <w:i/>
              <w:sz w:val="18"/>
            </w:rPr>
            <w:t>VET Student Loans (Consequential Amendments and Transitional Provisions)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A3B85" w:rsidRDefault="00BA3B85" w:rsidP="004978C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45B4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A3B85" w:rsidRPr="00A961C4" w:rsidRDefault="00BA3B85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85" w:rsidRDefault="00BA3B85" w:rsidP="0048364F">
      <w:pPr>
        <w:spacing w:line="240" w:lineRule="auto"/>
      </w:pPr>
      <w:r>
        <w:separator/>
      </w:r>
    </w:p>
  </w:footnote>
  <w:footnote w:type="continuationSeparator" w:id="0">
    <w:p w:rsidR="00BA3B85" w:rsidRDefault="00BA3B8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5" w:rsidRPr="005F1388" w:rsidRDefault="00BA3B8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5" w:rsidRPr="005F1388" w:rsidRDefault="00BA3B8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5" w:rsidRPr="005F1388" w:rsidRDefault="00BA3B8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5" w:rsidRPr="00ED79B6" w:rsidRDefault="00BA3B85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5" w:rsidRPr="00ED79B6" w:rsidRDefault="00BA3B85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5" w:rsidRPr="00ED79B6" w:rsidRDefault="00BA3B8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5" w:rsidRPr="00A961C4" w:rsidRDefault="00BA3B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45B44">
      <w:rPr>
        <w:b/>
        <w:sz w:val="20"/>
      </w:rPr>
      <w:fldChar w:fldCharType="separate"/>
    </w:r>
    <w:r w:rsidR="00C45B4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45B44">
      <w:rPr>
        <w:sz w:val="20"/>
      </w:rPr>
      <w:fldChar w:fldCharType="separate"/>
    </w:r>
    <w:r w:rsidR="00C45B44">
      <w:rPr>
        <w:noProof/>
        <w:sz w:val="20"/>
      </w:rPr>
      <w:t>Consequential amendments</w:t>
    </w:r>
    <w:r>
      <w:rPr>
        <w:sz w:val="20"/>
      </w:rPr>
      <w:fldChar w:fldCharType="end"/>
    </w:r>
  </w:p>
  <w:p w:rsidR="00BA3B85" w:rsidRPr="00A961C4" w:rsidRDefault="00BA3B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C45B44">
      <w:rPr>
        <w:b/>
        <w:sz w:val="20"/>
      </w:rPr>
      <w:fldChar w:fldCharType="separate"/>
    </w:r>
    <w:r w:rsidR="00C45B44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C45B44">
      <w:rPr>
        <w:sz w:val="20"/>
      </w:rPr>
      <w:fldChar w:fldCharType="separate"/>
    </w:r>
    <w:r w:rsidR="00C45B44">
      <w:rPr>
        <w:noProof/>
        <w:sz w:val="20"/>
      </w:rPr>
      <w:t>Main amendments</w:t>
    </w:r>
    <w:r>
      <w:rPr>
        <w:sz w:val="20"/>
      </w:rPr>
      <w:fldChar w:fldCharType="end"/>
    </w:r>
  </w:p>
  <w:p w:rsidR="00BA3B85" w:rsidRPr="00A961C4" w:rsidRDefault="00BA3B85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5" w:rsidRPr="00A961C4" w:rsidRDefault="00BA3B8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45B44">
      <w:rPr>
        <w:sz w:val="20"/>
      </w:rPr>
      <w:fldChar w:fldCharType="separate"/>
    </w:r>
    <w:r w:rsidR="00C45B44">
      <w:rPr>
        <w:noProof/>
        <w:sz w:val="20"/>
      </w:rPr>
      <w:t>Consequential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45B44">
      <w:rPr>
        <w:b/>
        <w:sz w:val="20"/>
      </w:rPr>
      <w:fldChar w:fldCharType="separate"/>
    </w:r>
    <w:r w:rsidR="00C45B4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A3B85" w:rsidRPr="00A961C4" w:rsidRDefault="00BA3B8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C45B44">
      <w:rPr>
        <w:sz w:val="20"/>
      </w:rPr>
      <w:fldChar w:fldCharType="separate"/>
    </w:r>
    <w:r w:rsidR="00C45B44">
      <w:rPr>
        <w:noProof/>
        <w:sz w:val="20"/>
      </w:rPr>
      <w:t>Main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C45B44">
      <w:rPr>
        <w:b/>
        <w:sz w:val="20"/>
      </w:rPr>
      <w:fldChar w:fldCharType="separate"/>
    </w:r>
    <w:r w:rsidR="00C45B44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BA3B85" w:rsidRPr="00A961C4" w:rsidRDefault="00BA3B85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5" w:rsidRPr="00A961C4" w:rsidRDefault="00BA3B85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E8"/>
    <w:rsid w:val="000079BC"/>
    <w:rsid w:val="000113BC"/>
    <w:rsid w:val="000136AF"/>
    <w:rsid w:val="0003425E"/>
    <w:rsid w:val="00034C64"/>
    <w:rsid w:val="000417C9"/>
    <w:rsid w:val="00042CB0"/>
    <w:rsid w:val="00055B5C"/>
    <w:rsid w:val="00056391"/>
    <w:rsid w:val="00060FF9"/>
    <w:rsid w:val="000614BF"/>
    <w:rsid w:val="0008563C"/>
    <w:rsid w:val="00097E95"/>
    <w:rsid w:val="000A2732"/>
    <w:rsid w:val="000A3F9C"/>
    <w:rsid w:val="000A49DF"/>
    <w:rsid w:val="000B1FD2"/>
    <w:rsid w:val="000D05EF"/>
    <w:rsid w:val="000F21C1"/>
    <w:rsid w:val="00101D90"/>
    <w:rsid w:val="0010745C"/>
    <w:rsid w:val="00113BD1"/>
    <w:rsid w:val="00122206"/>
    <w:rsid w:val="00133537"/>
    <w:rsid w:val="00135883"/>
    <w:rsid w:val="00135984"/>
    <w:rsid w:val="0015646E"/>
    <w:rsid w:val="001643C9"/>
    <w:rsid w:val="00165568"/>
    <w:rsid w:val="00166C2F"/>
    <w:rsid w:val="001716C9"/>
    <w:rsid w:val="00173363"/>
    <w:rsid w:val="001737C0"/>
    <w:rsid w:val="00173B94"/>
    <w:rsid w:val="001854B4"/>
    <w:rsid w:val="001939E1"/>
    <w:rsid w:val="00195382"/>
    <w:rsid w:val="001A3658"/>
    <w:rsid w:val="001A6149"/>
    <w:rsid w:val="001A759A"/>
    <w:rsid w:val="001B7A5D"/>
    <w:rsid w:val="001C2418"/>
    <w:rsid w:val="001C5FE4"/>
    <w:rsid w:val="001C69C4"/>
    <w:rsid w:val="001E3590"/>
    <w:rsid w:val="001E410E"/>
    <w:rsid w:val="001E42CB"/>
    <w:rsid w:val="001E7407"/>
    <w:rsid w:val="00201D27"/>
    <w:rsid w:val="00202618"/>
    <w:rsid w:val="002055E0"/>
    <w:rsid w:val="00205604"/>
    <w:rsid w:val="00212801"/>
    <w:rsid w:val="00216549"/>
    <w:rsid w:val="00240749"/>
    <w:rsid w:val="002432A7"/>
    <w:rsid w:val="00263820"/>
    <w:rsid w:val="00275197"/>
    <w:rsid w:val="00282926"/>
    <w:rsid w:val="00293B89"/>
    <w:rsid w:val="00297ECB"/>
    <w:rsid w:val="002A2706"/>
    <w:rsid w:val="002B5A30"/>
    <w:rsid w:val="002D043A"/>
    <w:rsid w:val="002D395A"/>
    <w:rsid w:val="002D7EA5"/>
    <w:rsid w:val="002E1AE2"/>
    <w:rsid w:val="00301512"/>
    <w:rsid w:val="003219AA"/>
    <w:rsid w:val="003415D3"/>
    <w:rsid w:val="00350417"/>
    <w:rsid w:val="00352B0F"/>
    <w:rsid w:val="00375C6C"/>
    <w:rsid w:val="003856A8"/>
    <w:rsid w:val="003917EE"/>
    <w:rsid w:val="003971E3"/>
    <w:rsid w:val="003C5346"/>
    <w:rsid w:val="003C5F2B"/>
    <w:rsid w:val="003D0BFE"/>
    <w:rsid w:val="003D40C5"/>
    <w:rsid w:val="003D5700"/>
    <w:rsid w:val="00405579"/>
    <w:rsid w:val="00410B8E"/>
    <w:rsid w:val="004116CD"/>
    <w:rsid w:val="00412EE8"/>
    <w:rsid w:val="00413A76"/>
    <w:rsid w:val="00420757"/>
    <w:rsid w:val="00421FC1"/>
    <w:rsid w:val="004229C7"/>
    <w:rsid w:val="00424CA9"/>
    <w:rsid w:val="0042726D"/>
    <w:rsid w:val="00436785"/>
    <w:rsid w:val="00436BD5"/>
    <w:rsid w:val="00437E4B"/>
    <w:rsid w:val="0044291A"/>
    <w:rsid w:val="0048196B"/>
    <w:rsid w:val="0048364F"/>
    <w:rsid w:val="00496F97"/>
    <w:rsid w:val="004978C5"/>
    <w:rsid w:val="004B2ACC"/>
    <w:rsid w:val="004B5C36"/>
    <w:rsid w:val="004C7C8C"/>
    <w:rsid w:val="004D6700"/>
    <w:rsid w:val="004D6EFD"/>
    <w:rsid w:val="004E2A4A"/>
    <w:rsid w:val="004E7E25"/>
    <w:rsid w:val="004F0D23"/>
    <w:rsid w:val="004F1FAC"/>
    <w:rsid w:val="00500500"/>
    <w:rsid w:val="0050150B"/>
    <w:rsid w:val="00516B8D"/>
    <w:rsid w:val="00537FBC"/>
    <w:rsid w:val="00543469"/>
    <w:rsid w:val="00551B54"/>
    <w:rsid w:val="005802E4"/>
    <w:rsid w:val="00584811"/>
    <w:rsid w:val="00587E2A"/>
    <w:rsid w:val="00593AA6"/>
    <w:rsid w:val="00594161"/>
    <w:rsid w:val="00594749"/>
    <w:rsid w:val="00597B0A"/>
    <w:rsid w:val="005A0D92"/>
    <w:rsid w:val="005A533F"/>
    <w:rsid w:val="005A6A3A"/>
    <w:rsid w:val="005A7678"/>
    <w:rsid w:val="005B4067"/>
    <w:rsid w:val="005C30FE"/>
    <w:rsid w:val="005C3F41"/>
    <w:rsid w:val="005E152A"/>
    <w:rsid w:val="005F5F52"/>
    <w:rsid w:val="00600219"/>
    <w:rsid w:val="006107CC"/>
    <w:rsid w:val="00641DE5"/>
    <w:rsid w:val="00656F0C"/>
    <w:rsid w:val="00677CC2"/>
    <w:rsid w:val="00681F92"/>
    <w:rsid w:val="006842C2"/>
    <w:rsid w:val="00685F42"/>
    <w:rsid w:val="0069207B"/>
    <w:rsid w:val="00697209"/>
    <w:rsid w:val="006C2874"/>
    <w:rsid w:val="006C7F8C"/>
    <w:rsid w:val="006D380D"/>
    <w:rsid w:val="006E0135"/>
    <w:rsid w:val="006E303A"/>
    <w:rsid w:val="006E4A78"/>
    <w:rsid w:val="006F22D0"/>
    <w:rsid w:val="006F7E19"/>
    <w:rsid w:val="00700B2C"/>
    <w:rsid w:val="00712D8D"/>
    <w:rsid w:val="00713084"/>
    <w:rsid w:val="00714B26"/>
    <w:rsid w:val="007162D9"/>
    <w:rsid w:val="0072769D"/>
    <w:rsid w:val="00731E00"/>
    <w:rsid w:val="007440B7"/>
    <w:rsid w:val="00751973"/>
    <w:rsid w:val="00756BC3"/>
    <w:rsid w:val="007634AD"/>
    <w:rsid w:val="007715C9"/>
    <w:rsid w:val="00774EDD"/>
    <w:rsid w:val="007757EC"/>
    <w:rsid w:val="00776B35"/>
    <w:rsid w:val="007A1823"/>
    <w:rsid w:val="007E7D4A"/>
    <w:rsid w:val="007F38B3"/>
    <w:rsid w:val="007F4B62"/>
    <w:rsid w:val="008006CC"/>
    <w:rsid w:val="00807F18"/>
    <w:rsid w:val="00820640"/>
    <w:rsid w:val="00831E8D"/>
    <w:rsid w:val="00851132"/>
    <w:rsid w:val="00854F80"/>
    <w:rsid w:val="00856A31"/>
    <w:rsid w:val="00857D6B"/>
    <w:rsid w:val="008754D0"/>
    <w:rsid w:val="00877D48"/>
    <w:rsid w:val="00883781"/>
    <w:rsid w:val="00885570"/>
    <w:rsid w:val="008915B3"/>
    <w:rsid w:val="00893958"/>
    <w:rsid w:val="008A2A35"/>
    <w:rsid w:val="008A2E77"/>
    <w:rsid w:val="008A4FBE"/>
    <w:rsid w:val="008C6F6F"/>
    <w:rsid w:val="008D0EE0"/>
    <w:rsid w:val="008D5E88"/>
    <w:rsid w:val="008F4F1C"/>
    <w:rsid w:val="008F77C4"/>
    <w:rsid w:val="009103F3"/>
    <w:rsid w:val="00912A85"/>
    <w:rsid w:val="009178B6"/>
    <w:rsid w:val="00932377"/>
    <w:rsid w:val="00967042"/>
    <w:rsid w:val="0098057E"/>
    <w:rsid w:val="0098255A"/>
    <w:rsid w:val="009845BE"/>
    <w:rsid w:val="009969C9"/>
    <w:rsid w:val="009A35AE"/>
    <w:rsid w:val="009C57F3"/>
    <w:rsid w:val="009F40EE"/>
    <w:rsid w:val="00A064E4"/>
    <w:rsid w:val="00A10775"/>
    <w:rsid w:val="00A1219F"/>
    <w:rsid w:val="00A161FB"/>
    <w:rsid w:val="00A231E2"/>
    <w:rsid w:val="00A36C48"/>
    <w:rsid w:val="00A41E0B"/>
    <w:rsid w:val="00A55631"/>
    <w:rsid w:val="00A6160C"/>
    <w:rsid w:val="00A64912"/>
    <w:rsid w:val="00A651BA"/>
    <w:rsid w:val="00A70A74"/>
    <w:rsid w:val="00AA3795"/>
    <w:rsid w:val="00AB25B6"/>
    <w:rsid w:val="00AB579F"/>
    <w:rsid w:val="00AB749E"/>
    <w:rsid w:val="00AC1E75"/>
    <w:rsid w:val="00AD5641"/>
    <w:rsid w:val="00AE1088"/>
    <w:rsid w:val="00AF1BA4"/>
    <w:rsid w:val="00AF1F19"/>
    <w:rsid w:val="00AF6106"/>
    <w:rsid w:val="00B032D8"/>
    <w:rsid w:val="00B26A09"/>
    <w:rsid w:val="00B33B3C"/>
    <w:rsid w:val="00B35B99"/>
    <w:rsid w:val="00B6382D"/>
    <w:rsid w:val="00B658FF"/>
    <w:rsid w:val="00B73A65"/>
    <w:rsid w:val="00BA21EF"/>
    <w:rsid w:val="00BA3B85"/>
    <w:rsid w:val="00BA5026"/>
    <w:rsid w:val="00BB40BF"/>
    <w:rsid w:val="00BC0CD1"/>
    <w:rsid w:val="00BD2B00"/>
    <w:rsid w:val="00BD5999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4EDF"/>
    <w:rsid w:val="00C4209F"/>
    <w:rsid w:val="00C42BF8"/>
    <w:rsid w:val="00C45B44"/>
    <w:rsid w:val="00C460AE"/>
    <w:rsid w:val="00C50043"/>
    <w:rsid w:val="00C54E84"/>
    <w:rsid w:val="00C713FA"/>
    <w:rsid w:val="00C7573B"/>
    <w:rsid w:val="00C76CF3"/>
    <w:rsid w:val="00C96BBE"/>
    <w:rsid w:val="00CB24F8"/>
    <w:rsid w:val="00CC130C"/>
    <w:rsid w:val="00CC6E94"/>
    <w:rsid w:val="00CE1E31"/>
    <w:rsid w:val="00CE7B8C"/>
    <w:rsid w:val="00CF0BB2"/>
    <w:rsid w:val="00D00EAA"/>
    <w:rsid w:val="00D13441"/>
    <w:rsid w:val="00D23E11"/>
    <w:rsid w:val="00D243A3"/>
    <w:rsid w:val="00D477C3"/>
    <w:rsid w:val="00D52EFE"/>
    <w:rsid w:val="00D5499A"/>
    <w:rsid w:val="00D57B81"/>
    <w:rsid w:val="00D63EF6"/>
    <w:rsid w:val="00D70DFB"/>
    <w:rsid w:val="00D73029"/>
    <w:rsid w:val="00D766DF"/>
    <w:rsid w:val="00D9469D"/>
    <w:rsid w:val="00D95EC3"/>
    <w:rsid w:val="00DE2002"/>
    <w:rsid w:val="00DF7AE9"/>
    <w:rsid w:val="00E05704"/>
    <w:rsid w:val="00E23A08"/>
    <w:rsid w:val="00E24D66"/>
    <w:rsid w:val="00E54292"/>
    <w:rsid w:val="00E65EB4"/>
    <w:rsid w:val="00E66A1C"/>
    <w:rsid w:val="00E74DC7"/>
    <w:rsid w:val="00E87699"/>
    <w:rsid w:val="00EA09EB"/>
    <w:rsid w:val="00ED492F"/>
    <w:rsid w:val="00EF2E3A"/>
    <w:rsid w:val="00F047E2"/>
    <w:rsid w:val="00F078DC"/>
    <w:rsid w:val="00F07A6D"/>
    <w:rsid w:val="00F13E86"/>
    <w:rsid w:val="00F17B00"/>
    <w:rsid w:val="00F44229"/>
    <w:rsid w:val="00F61D91"/>
    <w:rsid w:val="00F6237E"/>
    <w:rsid w:val="00F677A9"/>
    <w:rsid w:val="00F84CF5"/>
    <w:rsid w:val="00F92D35"/>
    <w:rsid w:val="00FA420B"/>
    <w:rsid w:val="00FB7A5C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79B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8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8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8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8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8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8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8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8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79BC"/>
  </w:style>
  <w:style w:type="paragraph" w:customStyle="1" w:styleId="OPCParaBase">
    <w:name w:val="OPCParaBase"/>
    <w:link w:val="OPCParaBaseChar"/>
    <w:qFormat/>
    <w:rsid w:val="000079B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079B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79B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79B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79B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79B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079B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79B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79B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79B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79B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079BC"/>
  </w:style>
  <w:style w:type="paragraph" w:customStyle="1" w:styleId="Blocks">
    <w:name w:val="Blocks"/>
    <w:aliases w:val="bb"/>
    <w:basedOn w:val="OPCParaBase"/>
    <w:qFormat/>
    <w:rsid w:val="000079B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79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79B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79BC"/>
    <w:rPr>
      <w:i/>
    </w:rPr>
  </w:style>
  <w:style w:type="paragraph" w:customStyle="1" w:styleId="BoxList">
    <w:name w:val="BoxList"/>
    <w:aliases w:val="bl"/>
    <w:basedOn w:val="BoxText"/>
    <w:qFormat/>
    <w:rsid w:val="000079B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79B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79B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79BC"/>
    <w:pPr>
      <w:ind w:left="1985" w:hanging="851"/>
    </w:pPr>
  </w:style>
  <w:style w:type="character" w:customStyle="1" w:styleId="CharAmPartNo">
    <w:name w:val="CharAmPartNo"/>
    <w:basedOn w:val="OPCCharBase"/>
    <w:qFormat/>
    <w:rsid w:val="000079BC"/>
  </w:style>
  <w:style w:type="character" w:customStyle="1" w:styleId="CharAmPartText">
    <w:name w:val="CharAmPartText"/>
    <w:basedOn w:val="OPCCharBase"/>
    <w:qFormat/>
    <w:rsid w:val="000079BC"/>
  </w:style>
  <w:style w:type="character" w:customStyle="1" w:styleId="CharAmSchNo">
    <w:name w:val="CharAmSchNo"/>
    <w:basedOn w:val="OPCCharBase"/>
    <w:qFormat/>
    <w:rsid w:val="000079BC"/>
  </w:style>
  <w:style w:type="character" w:customStyle="1" w:styleId="CharAmSchText">
    <w:name w:val="CharAmSchText"/>
    <w:basedOn w:val="OPCCharBase"/>
    <w:qFormat/>
    <w:rsid w:val="000079BC"/>
  </w:style>
  <w:style w:type="character" w:customStyle="1" w:styleId="CharBoldItalic">
    <w:name w:val="CharBoldItalic"/>
    <w:basedOn w:val="OPCCharBase"/>
    <w:uiPriority w:val="1"/>
    <w:qFormat/>
    <w:rsid w:val="000079B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79BC"/>
  </w:style>
  <w:style w:type="character" w:customStyle="1" w:styleId="CharChapText">
    <w:name w:val="CharChapText"/>
    <w:basedOn w:val="OPCCharBase"/>
    <w:uiPriority w:val="1"/>
    <w:qFormat/>
    <w:rsid w:val="000079BC"/>
  </w:style>
  <w:style w:type="character" w:customStyle="1" w:styleId="CharDivNo">
    <w:name w:val="CharDivNo"/>
    <w:basedOn w:val="OPCCharBase"/>
    <w:uiPriority w:val="1"/>
    <w:qFormat/>
    <w:rsid w:val="000079BC"/>
  </w:style>
  <w:style w:type="character" w:customStyle="1" w:styleId="CharDivText">
    <w:name w:val="CharDivText"/>
    <w:basedOn w:val="OPCCharBase"/>
    <w:uiPriority w:val="1"/>
    <w:qFormat/>
    <w:rsid w:val="000079BC"/>
  </w:style>
  <w:style w:type="character" w:customStyle="1" w:styleId="CharItalic">
    <w:name w:val="CharItalic"/>
    <w:basedOn w:val="OPCCharBase"/>
    <w:uiPriority w:val="1"/>
    <w:qFormat/>
    <w:rsid w:val="000079BC"/>
    <w:rPr>
      <w:i/>
    </w:rPr>
  </w:style>
  <w:style w:type="character" w:customStyle="1" w:styleId="CharPartNo">
    <w:name w:val="CharPartNo"/>
    <w:basedOn w:val="OPCCharBase"/>
    <w:uiPriority w:val="1"/>
    <w:qFormat/>
    <w:rsid w:val="000079BC"/>
  </w:style>
  <w:style w:type="character" w:customStyle="1" w:styleId="CharPartText">
    <w:name w:val="CharPartText"/>
    <w:basedOn w:val="OPCCharBase"/>
    <w:uiPriority w:val="1"/>
    <w:qFormat/>
    <w:rsid w:val="000079BC"/>
  </w:style>
  <w:style w:type="character" w:customStyle="1" w:styleId="CharSectno">
    <w:name w:val="CharSectno"/>
    <w:basedOn w:val="OPCCharBase"/>
    <w:qFormat/>
    <w:rsid w:val="000079BC"/>
  </w:style>
  <w:style w:type="character" w:customStyle="1" w:styleId="CharSubdNo">
    <w:name w:val="CharSubdNo"/>
    <w:basedOn w:val="OPCCharBase"/>
    <w:uiPriority w:val="1"/>
    <w:qFormat/>
    <w:rsid w:val="000079BC"/>
  </w:style>
  <w:style w:type="character" w:customStyle="1" w:styleId="CharSubdText">
    <w:name w:val="CharSubdText"/>
    <w:basedOn w:val="OPCCharBase"/>
    <w:uiPriority w:val="1"/>
    <w:qFormat/>
    <w:rsid w:val="000079BC"/>
  </w:style>
  <w:style w:type="paragraph" w:customStyle="1" w:styleId="CTA--">
    <w:name w:val="CTA --"/>
    <w:basedOn w:val="OPCParaBase"/>
    <w:next w:val="Normal"/>
    <w:rsid w:val="000079B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79B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79B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79B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79B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79B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79B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79B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79B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79B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79B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79B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79B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79B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079B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79B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079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79B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79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79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79B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79B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79B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79B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79B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79B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79B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79B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79B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79B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79B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79B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79B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79B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79B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079B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79B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79B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79B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79B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79B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79B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79B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79B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79B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79B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79B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79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79B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79B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79B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79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79B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79B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79B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079B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079B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079B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079B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079B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079B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079B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079B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079B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079B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79B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79B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79B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79B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79B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79B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79B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079BC"/>
    <w:rPr>
      <w:sz w:val="16"/>
    </w:rPr>
  </w:style>
  <w:style w:type="table" w:customStyle="1" w:styleId="CFlag">
    <w:name w:val="CFlag"/>
    <w:basedOn w:val="TableNormal"/>
    <w:uiPriority w:val="99"/>
    <w:rsid w:val="000079B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079B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79B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079B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79B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079B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079B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79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79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79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079BC"/>
    <w:pPr>
      <w:spacing w:before="120"/>
    </w:pPr>
  </w:style>
  <w:style w:type="paragraph" w:customStyle="1" w:styleId="TableTextEndNotes">
    <w:name w:val="TableTextEndNotes"/>
    <w:aliases w:val="Tten"/>
    <w:basedOn w:val="Normal"/>
    <w:rsid w:val="000079B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079B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079B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079B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79B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79B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79B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79B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79B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079B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79B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079B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079BC"/>
  </w:style>
  <w:style w:type="character" w:customStyle="1" w:styleId="CharSubPartNoCASA">
    <w:name w:val="CharSubPartNo(CASA)"/>
    <w:basedOn w:val="OPCCharBase"/>
    <w:uiPriority w:val="1"/>
    <w:rsid w:val="000079BC"/>
  </w:style>
  <w:style w:type="paragraph" w:customStyle="1" w:styleId="ENoteTTIndentHeadingSub">
    <w:name w:val="ENoteTTIndentHeadingSub"/>
    <w:aliases w:val="enTTHis"/>
    <w:basedOn w:val="OPCParaBase"/>
    <w:rsid w:val="000079B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79B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79B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79B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0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0079B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79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79BC"/>
    <w:rPr>
      <w:sz w:val="22"/>
    </w:rPr>
  </w:style>
  <w:style w:type="paragraph" w:customStyle="1" w:styleId="SOTextNote">
    <w:name w:val="SO TextNote"/>
    <w:aliases w:val="sont"/>
    <w:basedOn w:val="SOText"/>
    <w:qFormat/>
    <w:rsid w:val="000079B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79B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79BC"/>
    <w:rPr>
      <w:sz w:val="22"/>
    </w:rPr>
  </w:style>
  <w:style w:type="paragraph" w:customStyle="1" w:styleId="FileName">
    <w:name w:val="FileName"/>
    <w:basedOn w:val="Normal"/>
    <w:rsid w:val="000079B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79B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79B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79B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79B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79B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79B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79B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79B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79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79BC"/>
    <w:rPr>
      <w:sz w:val="22"/>
    </w:rPr>
  </w:style>
  <w:style w:type="character" w:customStyle="1" w:styleId="notetextChar">
    <w:name w:val="note(text) Char"/>
    <w:aliases w:val="n Char"/>
    <w:link w:val="notetext"/>
    <w:rsid w:val="00B658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5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8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8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8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8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8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8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8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5A533F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5A7678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84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7A182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A182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A182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A182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A182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A182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A182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A1823"/>
  </w:style>
  <w:style w:type="character" w:customStyle="1" w:styleId="ShortTCPChar">
    <w:name w:val="ShortTCP Char"/>
    <w:basedOn w:val="ShortTChar"/>
    <w:link w:val="ShortTCP"/>
    <w:rsid w:val="007A182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A1823"/>
    <w:pPr>
      <w:spacing w:before="400"/>
    </w:pPr>
  </w:style>
  <w:style w:type="character" w:customStyle="1" w:styleId="ActNoCPChar">
    <w:name w:val="ActNoCP Char"/>
    <w:basedOn w:val="ActnoChar"/>
    <w:link w:val="ActNoCP"/>
    <w:rsid w:val="007A182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A18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005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005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0050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79B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8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8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8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8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8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8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8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8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79BC"/>
  </w:style>
  <w:style w:type="paragraph" w:customStyle="1" w:styleId="OPCParaBase">
    <w:name w:val="OPCParaBase"/>
    <w:link w:val="OPCParaBaseChar"/>
    <w:qFormat/>
    <w:rsid w:val="000079B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079B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79B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79B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79B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79B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079B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79B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79B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79B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79B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079BC"/>
  </w:style>
  <w:style w:type="paragraph" w:customStyle="1" w:styleId="Blocks">
    <w:name w:val="Blocks"/>
    <w:aliases w:val="bb"/>
    <w:basedOn w:val="OPCParaBase"/>
    <w:qFormat/>
    <w:rsid w:val="000079B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79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79B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79BC"/>
    <w:rPr>
      <w:i/>
    </w:rPr>
  </w:style>
  <w:style w:type="paragraph" w:customStyle="1" w:styleId="BoxList">
    <w:name w:val="BoxList"/>
    <w:aliases w:val="bl"/>
    <w:basedOn w:val="BoxText"/>
    <w:qFormat/>
    <w:rsid w:val="000079B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79B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79B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79BC"/>
    <w:pPr>
      <w:ind w:left="1985" w:hanging="851"/>
    </w:pPr>
  </w:style>
  <w:style w:type="character" w:customStyle="1" w:styleId="CharAmPartNo">
    <w:name w:val="CharAmPartNo"/>
    <w:basedOn w:val="OPCCharBase"/>
    <w:qFormat/>
    <w:rsid w:val="000079BC"/>
  </w:style>
  <w:style w:type="character" w:customStyle="1" w:styleId="CharAmPartText">
    <w:name w:val="CharAmPartText"/>
    <w:basedOn w:val="OPCCharBase"/>
    <w:qFormat/>
    <w:rsid w:val="000079BC"/>
  </w:style>
  <w:style w:type="character" w:customStyle="1" w:styleId="CharAmSchNo">
    <w:name w:val="CharAmSchNo"/>
    <w:basedOn w:val="OPCCharBase"/>
    <w:qFormat/>
    <w:rsid w:val="000079BC"/>
  </w:style>
  <w:style w:type="character" w:customStyle="1" w:styleId="CharAmSchText">
    <w:name w:val="CharAmSchText"/>
    <w:basedOn w:val="OPCCharBase"/>
    <w:qFormat/>
    <w:rsid w:val="000079BC"/>
  </w:style>
  <w:style w:type="character" w:customStyle="1" w:styleId="CharBoldItalic">
    <w:name w:val="CharBoldItalic"/>
    <w:basedOn w:val="OPCCharBase"/>
    <w:uiPriority w:val="1"/>
    <w:qFormat/>
    <w:rsid w:val="000079B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79BC"/>
  </w:style>
  <w:style w:type="character" w:customStyle="1" w:styleId="CharChapText">
    <w:name w:val="CharChapText"/>
    <w:basedOn w:val="OPCCharBase"/>
    <w:uiPriority w:val="1"/>
    <w:qFormat/>
    <w:rsid w:val="000079BC"/>
  </w:style>
  <w:style w:type="character" w:customStyle="1" w:styleId="CharDivNo">
    <w:name w:val="CharDivNo"/>
    <w:basedOn w:val="OPCCharBase"/>
    <w:uiPriority w:val="1"/>
    <w:qFormat/>
    <w:rsid w:val="000079BC"/>
  </w:style>
  <w:style w:type="character" w:customStyle="1" w:styleId="CharDivText">
    <w:name w:val="CharDivText"/>
    <w:basedOn w:val="OPCCharBase"/>
    <w:uiPriority w:val="1"/>
    <w:qFormat/>
    <w:rsid w:val="000079BC"/>
  </w:style>
  <w:style w:type="character" w:customStyle="1" w:styleId="CharItalic">
    <w:name w:val="CharItalic"/>
    <w:basedOn w:val="OPCCharBase"/>
    <w:uiPriority w:val="1"/>
    <w:qFormat/>
    <w:rsid w:val="000079BC"/>
    <w:rPr>
      <w:i/>
    </w:rPr>
  </w:style>
  <w:style w:type="character" w:customStyle="1" w:styleId="CharPartNo">
    <w:name w:val="CharPartNo"/>
    <w:basedOn w:val="OPCCharBase"/>
    <w:uiPriority w:val="1"/>
    <w:qFormat/>
    <w:rsid w:val="000079BC"/>
  </w:style>
  <w:style w:type="character" w:customStyle="1" w:styleId="CharPartText">
    <w:name w:val="CharPartText"/>
    <w:basedOn w:val="OPCCharBase"/>
    <w:uiPriority w:val="1"/>
    <w:qFormat/>
    <w:rsid w:val="000079BC"/>
  </w:style>
  <w:style w:type="character" w:customStyle="1" w:styleId="CharSectno">
    <w:name w:val="CharSectno"/>
    <w:basedOn w:val="OPCCharBase"/>
    <w:qFormat/>
    <w:rsid w:val="000079BC"/>
  </w:style>
  <w:style w:type="character" w:customStyle="1" w:styleId="CharSubdNo">
    <w:name w:val="CharSubdNo"/>
    <w:basedOn w:val="OPCCharBase"/>
    <w:uiPriority w:val="1"/>
    <w:qFormat/>
    <w:rsid w:val="000079BC"/>
  </w:style>
  <w:style w:type="character" w:customStyle="1" w:styleId="CharSubdText">
    <w:name w:val="CharSubdText"/>
    <w:basedOn w:val="OPCCharBase"/>
    <w:uiPriority w:val="1"/>
    <w:qFormat/>
    <w:rsid w:val="000079BC"/>
  </w:style>
  <w:style w:type="paragraph" w:customStyle="1" w:styleId="CTA--">
    <w:name w:val="CTA --"/>
    <w:basedOn w:val="OPCParaBase"/>
    <w:next w:val="Normal"/>
    <w:rsid w:val="000079B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79B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79B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79B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79B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79B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79B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79B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79B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79B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79B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79B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79B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79B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079B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79B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079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79B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79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79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79B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79B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79B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79B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79B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79B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79B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79B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79B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79B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79B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79B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79B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79B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79B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079B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79B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79B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79B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79B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79B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79B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79B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79B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79B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79B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79B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79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79B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79B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79B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79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79B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79B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79B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079B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079B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079B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079B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079B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079B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079B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079B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079B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079B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79B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79B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79B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79B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79B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79B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79B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079BC"/>
    <w:rPr>
      <w:sz w:val="16"/>
    </w:rPr>
  </w:style>
  <w:style w:type="table" w:customStyle="1" w:styleId="CFlag">
    <w:name w:val="CFlag"/>
    <w:basedOn w:val="TableNormal"/>
    <w:uiPriority w:val="99"/>
    <w:rsid w:val="000079B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079B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79B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079B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79B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079B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079B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79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79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79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079BC"/>
    <w:pPr>
      <w:spacing w:before="120"/>
    </w:pPr>
  </w:style>
  <w:style w:type="paragraph" w:customStyle="1" w:styleId="TableTextEndNotes">
    <w:name w:val="TableTextEndNotes"/>
    <w:aliases w:val="Tten"/>
    <w:basedOn w:val="Normal"/>
    <w:rsid w:val="000079B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079B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079B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079B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79B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79B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79B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79B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79B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079B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79B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079B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079BC"/>
  </w:style>
  <w:style w:type="character" w:customStyle="1" w:styleId="CharSubPartNoCASA">
    <w:name w:val="CharSubPartNo(CASA)"/>
    <w:basedOn w:val="OPCCharBase"/>
    <w:uiPriority w:val="1"/>
    <w:rsid w:val="000079BC"/>
  </w:style>
  <w:style w:type="paragraph" w:customStyle="1" w:styleId="ENoteTTIndentHeadingSub">
    <w:name w:val="ENoteTTIndentHeadingSub"/>
    <w:aliases w:val="enTTHis"/>
    <w:basedOn w:val="OPCParaBase"/>
    <w:rsid w:val="000079B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79B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79B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79B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0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0079B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79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79BC"/>
    <w:rPr>
      <w:sz w:val="22"/>
    </w:rPr>
  </w:style>
  <w:style w:type="paragraph" w:customStyle="1" w:styleId="SOTextNote">
    <w:name w:val="SO TextNote"/>
    <w:aliases w:val="sont"/>
    <w:basedOn w:val="SOText"/>
    <w:qFormat/>
    <w:rsid w:val="000079B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79B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79BC"/>
    <w:rPr>
      <w:sz w:val="22"/>
    </w:rPr>
  </w:style>
  <w:style w:type="paragraph" w:customStyle="1" w:styleId="FileName">
    <w:name w:val="FileName"/>
    <w:basedOn w:val="Normal"/>
    <w:rsid w:val="000079B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79B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79B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79B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79B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79B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79B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79B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79B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79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79BC"/>
    <w:rPr>
      <w:sz w:val="22"/>
    </w:rPr>
  </w:style>
  <w:style w:type="character" w:customStyle="1" w:styleId="notetextChar">
    <w:name w:val="note(text) Char"/>
    <w:aliases w:val="n Char"/>
    <w:link w:val="notetext"/>
    <w:rsid w:val="00B658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5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8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8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8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8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8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8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8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5A533F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5A7678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84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7A182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A182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A182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A182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A182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A182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A182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A1823"/>
  </w:style>
  <w:style w:type="character" w:customStyle="1" w:styleId="ShortTCPChar">
    <w:name w:val="ShortTCP Char"/>
    <w:basedOn w:val="ShortTChar"/>
    <w:link w:val="ShortTCP"/>
    <w:rsid w:val="007A182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A1823"/>
    <w:pPr>
      <w:spacing w:before="400"/>
    </w:pPr>
  </w:style>
  <w:style w:type="character" w:customStyle="1" w:styleId="ActNoCPChar">
    <w:name w:val="ActNoCP Char"/>
    <w:basedOn w:val="ActnoChar"/>
    <w:link w:val="ActNoCP"/>
    <w:rsid w:val="007A182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A18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005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005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0050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3910-A599-40B7-BF01-E0C2259F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19</Pages>
  <Words>3556</Words>
  <Characters>13729</Characters>
  <Application>Microsoft Office Word</Application>
  <DocSecurity>0</DocSecurity>
  <PresentationFormat/>
  <Lines>6864</Lines>
  <Paragraphs>2160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2016-12-08T23:43:00Z</dcterms:created>
  <dcterms:modified xsi:type="dcterms:W3CDTF">2016-12-08T23:57:00Z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VET Student Loans (Consequential Amendments and Transitional Provisions) Act 2016</vt:lpwstr>
  </property>
  <property fmtid="{D5CDD505-2E9C-101B-9397-08002B2CF9AE}" pid="5" name="ActNo">
    <vt:lpwstr>No. 100, 2016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OPC6203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