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F" w:rsidRPr="0038161E" w:rsidRDefault="0011261F" w:rsidP="0011261F">
      <w:pPr>
        <w:jc w:val="center"/>
        <w:rPr>
          <w:noProof/>
          <w:sz w:val="16"/>
          <w:szCs w:val="16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  <w:r w:rsidRPr="00E91517">
        <w:rPr>
          <w:rFonts w:ascii="TimesNewRomanPSMT" w:hAnsi="TimesNewRomanPSMT" w:cs="TimesNewRomanPSMT"/>
          <w:b/>
          <w:i/>
          <w:noProof/>
          <w:sz w:val="25"/>
          <w:szCs w:val="25"/>
          <w:lang w:eastAsia="en-AU"/>
        </w:rPr>
        <w:drawing>
          <wp:inline distT="0" distB="0" distL="0" distR="0">
            <wp:extent cx="2307376" cy="128010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04" cy="12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  <w:r w:rsidRPr="006B6283">
        <w:rPr>
          <w:rFonts w:ascii="TimesNewRomanPSMT" w:hAnsi="TimesNewRomanPSMT" w:cs="TimesNewRomanPSMT"/>
          <w:b/>
          <w:i/>
          <w:sz w:val="20"/>
          <w:szCs w:val="20"/>
          <w:lang w:eastAsia="en-AU"/>
        </w:rPr>
        <w:t>OZONE PROTECTION AND SYNTHETIC GREENHOUSE GAS MANAGEMENT ACT 1989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GRANT OF EXEMPTION UNDER SECTION 40 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lang w:eastAsia="en-AU"/>
        </w:rPr>
      </w:pPr>
      <w:proofErr w:type="gramStart"/>
      <w:r w:rsidRPr="006B6283">
        <w:rPr>
          <w:rFonts w:ascii="TimesNewRomanPSMT" w:hAnsi="TimesNewRomanPSMT" w:cs="TimesNewRomanPSMT"/>
          <w:b/>
          <w:lang w:eastAsia="en-AU"/>
        </w:rPr>
        <w:t>EXEMPTION No.</w:t>
      </w:r>
      <w:proofErr w:type="gramEnd"/>
      <w:r w:rsidRPr="006B6283">
        <w:rPr>
          <w:rFonts w:ascii="TimesNewRomanPSMT" w:hAnsi="TimesNewRomanPSMT" w:cs="TimesNewRomanPSMT"/>
          <w:b/>
          <w:lang w:eastAsia="en-AU"/>
        </w:rPr>
        <w:t xml:space="preserve"> </w:t>
      </w:r>
      <w:r w:rsidR="00D60F30" w:rsidRPr="00D60F30">
        <w:rPr>
          <w:rFonts w:ascii="TimesNewRomanPSMT" w:hAnsi="TimesNewRomanPSMT" w:cs="TimesNewRomanPSMT"/>
          <w:b/>
          <w:color w:val="000000" w:themeColor="text1"/>
          <w:lang w:eastAsia="en-AU"/>
        </w:rPr>
        <w:t>S40E23966071</w:t>
      </w:r>
    </w:p>
    <w:p w:rsidR="0011261F" w:rsidRPr="007F742B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4"/>
          <w:szCs w:val="24"/>
          <w:lang w:eastAsia="en-AU"/>
        </w:rPr>
      </w:pPr>
    </w:p>
    <w:p w:rsidR="0011261F" w:rsidRPr="007F742B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7F742B">
        <w:rPr>
          <w:rFonts w:ascii="TimesNewRomanPSMT" w:hAnsi="TimesNewRomanPSMT" w:cs="TimesNewRomanPSMT"/>
          <w:b/>
          <w:color w:val="000000" w:themeColor="text1"/>
          <w:lang w:eastAsia="en-AU"/>
        </w:rPr>
        <w:t>THIS EXEMPTION IS IN FORCE DURING THE PERIOD</w:t>
      </w:r>
    </w:p>
    <w:p w:rsidR="0011261F" w:rsidRPr="007F742B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4"/>
          <w:szCs w:val="24"/>
          <w:lang w:eastAsia="en-AU"/>
        </w:rPr>
      </w:pPr>
    </w:p>
    <w:p w:rsidR="0011261F" w:rsidRPr="007F742B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7F742B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COMMENCING </w:t>
      </w:r>
      <w:r w:rsidR="007F742B" w:rsidRPr="007F742B">
        <w:rPr>
          <w:rFonts w:ascii="TimesNewRomanPSMT" w:hAnsi="TimesNewRomanPSMT" w:cs="TimesNewRomanPSMT"/>
          <w:b/>
          <w:color w:val="000000" w:themeColor="text1"/>
          <w:lang w:eastAsia="en-AU"/>
        </w:rPr>
        <w:t>10 January 2016</w:t>
      </w:r>
      <w:r w:rsidRPr="007F742B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 and ENDING ON </w:t>
      </w:r>
      <w:r w:rsidR="007F742B" w:rsidRPr="007F742B">
        <w:rPr>
          <w:rFonts w:ascii="TimesNewRomanPSMT" w:hAnsi="TimesNewRomanPSMT" w:cs="TimesNewRomanPSMT"/>
          <w:b/>
          <w:color w:val="000000" w:themeColor="text1"/>
          <w:lang w:eastAsia="en-AU"/>
        </w:rPr>
        <w:t>09 January 2018</w:t>
      </w:r>
    </w:p>
    <w:p w:rsidR="0011261F" w:rsidRPr="007F742B" w:rsidRDefault="0011261F" w:rsidP="0011261F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lang w:eastAsia="en-AU"/>
        </w:rPr>
      </w:pPr>
      <w:r w:rsidRPr="007F742B">
        <w:rPr>
          <w:rFonts w:ascii="TimesNewRomanPSMT" w:hAnsi="TimesNewRomanPSMT" w:cs="TimesNewRomanPSMT"/>
          <w:color w:val="000000" w:themeColor="text1"/>
          <w:sz w:val="24"/>
          <w:szCs w:val="24"/>
          <w:lang w:eastAsia="en-AU"/>
        </w:rPr>
        <w:tab/>
      </w:r>
    </w:p>
    <w:p w:rsidR="0011261F" w:rsidRPr="007F742B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12"/>
          <w:szCs w:val="12"/>
          <w:lang w:eastAsia="en-AU"/>
        </w:rPr>
      </w:pPr>
    </w:p>
    <w:p w:rsidR="00EC3381" w:rsidRPr="00D60F30" w:rsidRDefault="00EC3381" w:rsidP="00EC33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7F742B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I</w:t>
      </w:r>
      <w:r w:rsidRPr="007F742B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, </w:t>
      </w:r>
      <w:r w:rsidR="00846B94" w:rsidRPr="007F742B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Tim Wyndham, A/g Assistant Secretary </w:t>
      </w:r>
      <w:r w:rsidR="002E4190" w:rsidRPr="007F742B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– Assessments &amp; Air</w:t>
      </w:r>
      <w:r w:rsidRPr="007F742B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 Branch,</w:t>
      </w:r>
      <w:r w:rsidRPr="007F742B">
        <w:rPr>
          <w:rFonts w:ascii="Times New Roman" w:hAnsi="Times New Roman" w:cs="Times New Roman"/>
          <w:color w:val="000000" w:themeColor="text1"/>
        </w:rPr>
        <w:t xml:space="preserve"> </w:t>
      </w:r>
      <w:r w:rsidRPr="007F742B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 xml:space="preserve">Department of the Environment, delegate of the Minister, grant under subsection 40(3) of the </w:t>
      </w:r>
      <w:r w:rsidRPr="007F742B">
        <w:rPr>
          <w:rFonts w:ascii="TimesNewRomanPSMT" w:hAnsi="TimesNewRomanPSMT" w:cs="TimesNewRomanPSMT"/>
          <w:i/>
          <w:iCs/>
          <w:color w:val="000000" w:themeColor="text1"/>
          <w:sz w:val="21"/>
          <w:szCs w:val="21"/>
          <w:lang w:eastAsia="en-AU"/>
        </w:rPr>
        <w:t>Ozone Protection and Synthetic Greenhouse Gas Management Act 1989</w:t>
      </w:r>
      <w:r w:rsidRPr="007F742B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(</w:t>
      </w:r>
      <w:proofErr w:type="spellStart"/>
      <w:r w:rsidRPr="007F742B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Cth</w:t>
      </w:r>
      <w:proofErr w:type="spellEnd"/>
      <w:r w:rsidRPr="007F742B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 xml:space="preserve">) (the </w:t>
      </w:r>
      <w:r w:rsidRPr="007F742B">
        <w:rPr>
          <w:rFonts w:ascii="TimesNewRomanPSMT" w:hAnsi="TimesNewRomanPSMT" w:cs="TimesNewRomanPSMT"/>
          <w:b/>
          <w:bCs/>
          <w:color w:val="000000" w:themeColor="text1"/>
          <w:sz w:val="21"/>
          <w:szCs w:val="21"/>
          <w:lang w:eastAsia="en-AU"/>
        </w:rPr>
        <w:t>Act</w:t>
      </w:r>
      <w:r w:rsidRPr="007F742B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) an Exemption</w:t>
      </w:r>
      <w:r w:rsidRPr="00D60F30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 xml:space="preserve"> under Section 40 (S40E) of the Act to:</w:t>
      </w: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36"/>
          <w:szCs w:val="36"/>
          <w:lang w:eastAsia="en-AU"/>
        </w:rPr>
      </w:pPr>
    </w:p>
    <w:p w:rsidR="0011261F" w:rsidRPr="00D60F30" w:rsidRDefault="00D60F30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D60F30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VIRGIN AUSTRALIA REGIONAL AIRLINES PTY LTD</w:t>
      </w: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D60F30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(</w:t>
      </w:r>
      <w:proofErr w:type="gramStart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the</w:t>
      </w:r>
      <w:proofErr w:type="gramEnd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 xml:space="preserve"> Exemption Holder)</w:t>
      </w: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proofErr w:type="gramStart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to</w:t>
      </w:r>
      <w:proofErr w:type="gramEnd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:</w:t>
      </w: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D60F30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Import </w:t>
      </w:r>
      <w:proofErr w:type="spellStart"/>
      <w:r w:rsidRPr="00D60F30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halon</w:t>
      </w:r>
      <w:proofErr w:type="spellEnd"/>
      <w:r w:rsidRPr="00D60F30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 fire protection equipment installed or for use in aircraft or essential for </w:t>
      </w: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proofErr w:type="gramStart"/>
      <w:r w:rsidRPr="00D60F30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aircraft</w:t>
      </w:r>
      <w:proofErr w:type="gramEnd"/>
      <w:r w:rsidRPr="00D60F30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 operation</w:t>
      </w: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D60F30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This exemption is granted subject to the following conditions:</w:t>
      </w: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Default="0011261F" w:rsidP="000A08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>The exemption holder must notify t</w:t>
      </w:r>
      <w:r w:rsidR="000A0867"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>he Department of the Environment</w:t>
      </w:r>
      <w:r w:rsidR="000A0867">
        <w:rPr>
          <w:rFonts w:ascii="TimesNewRomanPSMT" w:hAnsi="TimesNewRomanPSMT" w:cs="TimesNewRomanPSMT"/>
          <w:sz w:val="21"/>
          <w:szCs w:val="21"/>
        </w:rPr>
        <w:t xml:space="preserve"> </w:t>
      </w:r>
      <w:r w:rsidRPr="000A0867">
        <w:rPr>
          <w:rFonts w:ascii="TimesNewRomanPSMT" w:hAnsi="TimesNewRomanPSMT" w:cs="TimesNewRomanPSMT"/>
          <w:sz w:val="21"/>
          <w:szCs w:val="21"/>
        </w:rPr>
        <w:t>of a change of address or any other contact</w:t>
      </w:r>
      <w:r w:rsidR="000A0867">
        <w:rPr>
          <w:rFonts w:ascii="TimesNewRomanPSMT" w:hAnsi="TimesNewRomanPSMT" w:cs="TimesNewRomanPSMT"/>
          <w:sz w:val="21"/>
          <w:szCs w:val="21"/>
        </w:rPr>
        <w:t xml:space="preserve"> </w:t>
      </w:r>
      <w:r w:rsidRPr="000A0867">
        <w:rPr>
          <w:rFonts w:ascii="TimesNewRomanPSMT" w:hAnsi="TimesNewRomanPSMT" w:cs="TimesNewRomanPSMT"/>
          <w:sz w:val="21"/>
          <w:szCs w:val="21"/>
        </w:rPr>
        <w:t>details, within 30 days of the change occurring.</w:t>
      </w:r>
    </w:p>
    <w:p w:rsidR="000A0867" w:rsidRPr="000A0867" w:rsidRDefault="000A0867" w:rsidP="000A08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11261F" w:rsidRPr="000A0867" w:rsidRDefault="0011261F" w:rsidP="000A08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0A0867">
        <w:rPr>
          <w:rFonts w:ascii="TimesNewRomanPSMT" w:hAnsi="TimesNewRomanPSMT" w:cs="TimesNewRomanPSMT"/>
          <w:sz w:val="21"/>
          <w:szCs w:val="21"/>
        </w:rPr>
        <w:t xml:space="preserve">The exemption holder must not permit the exemption number to be used by another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person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or business.</w:t>
      </w: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This exemption relates solely to the prohibition set out in clause 6 in Schedule 4, of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Act and the products to be imported must be: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a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</w:r>
      <w:proofErr w:type="spell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fire protection equipment installed or for use in aircraft and essential for aircraft operation; or</w:t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lastRenderedPageBreak/>
        <w:t>b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imported as replacements for either equivalent equipment exported for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servicing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or for equipment discharged in service.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D60F30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</w:t>
      </w:r>
      <w:r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exemption holder must not cause the </w:t>
      </w:r>
      <w:proofErr w:type="spellStart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>halon</w:t>
      </w:r>
      <w:proofErr w:type="spellEnd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fire protection equipment to be </w:t>
      </w:r>
    </w:p>
    <w:p w:rsidR="0011261F" w:rsidRPr="00D60F30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 w:themeColor="text1"/>
          <w:sz w:val="21"/>
          <w:szCs w:val="21"/>
          <w:vertAlign w:val="superscript"/>
        </w:rPr>
      </w:pPr>
      <w:proofErr w:type="gramStart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>discharged</w:t>
      </w:r>
      <w:proofErr w:type="gramEnd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during training exercises.</w:t>
      </w:r>
      <w:r w:rsidRPr="00D60F30">
        <w:rPr>
          <w:rFonts w:ascii="TimesNewRomanPSMT" w:hAnsi="TimesNewRomanPSMT" w:cs="TimesNewRomanPSMT"/>
          <w:color w:val="000000" w:themeColor="text1"/>
          <w:sz w:val="21"/>
          <w:szCs w:val="21"/>
          <w:vertAlign w:val="superscript"/>
        </w:rPr>
        <w:t>1</w:t>
      </w:r>
    </w:p>
    <w:p w:rsidR="0011261F" w:rsidRPr="00D60F30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</w:p>
    <w:p w:rsidR="0011261F" w:rsidRPr="00D60F30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</w:p>
    <w:p w:rsidR="0011261F" w:rsidRPr="00D60F30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The </w:t>
      </w:r>
      <w:proofErr w:type="spellStart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>halon</w:t>
      </w:r>
      <w:proofErr w:type="spellEnd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products must not be surplus to the minimum requirements for operation</w:t>
      </w:r>
    </w:p>
    <w:p w:rsidR="0011261F" w:rsidRPr="00D60F30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proofErr w:type="gramStart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>of</w:t>
      </w:r>
      <w:proofErr w:type="gramEnd"/>
      <w:r w:rsidRPr="00D60F30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aircraft in line with Civil Aviation Safety Regulations 1988</w:t>
      </w:r>
      <w:r w:rsidRPr="00D60F30">
        <w:rPr>
          <w:rFonts w:ascii="TimesNewRomanPSMT" w:hAnsi="TimesNewRomanPSMT" w:cs="TimesNewRomanPSMT"/>
          <w:i/>
          <w:color w:val="000000" w:themeColor="text1"/>
          <w:sz w:val="21"/>
          <w:szCs w:val="21"/>
        </w:rPr>
        <w:t>.</w:t>
      </w: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D60F30" w:rsidRDefault="00846B94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846B94">
        <w:rPr>
          <w:rFonts w:ascii="TimesNewRomanPSMT" w:hAnsi="TimesNewRomanPSMT" w:cs="TimesNewRomanPSMT"/>
          <w:b/>
          <w:noProof/>
          <w:color w:val="000000" w:themeColor="text1"/>
          <w:sz w:val="21"/>
          <w:szCs w:val="21"/>
          <w:lang w:eastAsia="en-AU"/>
        </w:rPr>
        <w:drawing>
          <wp:inline distT="0" distB="0" distL="0" distR="0">
            <wp:extent cx="1289685" cy="671830"/>
            <wp:effectExtent l="19050" t="0" r="571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D60F30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D60F30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Delegate of the Minister</w:t>
      </w:r>
    </w:p>
    <w:p w:rsidR="0011261F" w:rsidRPr="00685749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685749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685749" w:rsidRDefault="00685749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685749">
        <w:rPr>
          <w:rFonts w:ascii="TimesNewRomanPSMT" w:hAnsi="TimesNewRomanPSMT" w:cs="TimesNewRomanPSMT"/>
          <w:b/>
          <w:color w:val="000000" w:themeColor="text1"/>
          <w:lang w:eastAsia="en-AU"/>
        </w:rPr>
        <w:t>15</w:t>
      </w:r>
      <w:r w:rsidR="0011261F" w:rsidRPr="00685749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 </w:t>
      </w:r>
      <w:r w:rsidR="00D60F30" w:rsidRPr="00685749">
        <w:rPr>
          <w:rFonts w:ascii="TimesNewRomanPSMT" w:hAnsi="TimesNewRomanPSMT" w:cs="TimesNewRomanPSMT"/>
          <w:b/>
          <w:color w:val="000000" w:themeColor="text1"/>
          <w:lang w:eastAsia="en-AU"/>
        </w:rPr>
        <w:t>January 2016</w:t>
      </w:r>
    </w:p>
    <w:p w:rsidR="0011261F" w:rsidRPr="00685749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685749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685749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685749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r>
        <w:rPr>
          <w:rFonts w:ascii="TimesNewRomanPSMT" w:hAnsi="TimesNewRomanPSMT" w:cs="TimesNewRomanPSMT"/>
          <w:sz w:val="16"/>
          <w:szCs w:val="16"/>
          <w:lang w:eastAsia="en-AU"/>
        </w:rPr>
        <w:t>_________________________________</w:t>
      </w:r>
    </w:p>
    <w:p w:rsidR="0011261F" w:rsidRPr="00BC6B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Pr="00180781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en-AU"/>
        </w:rPr>
      </w:pP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1. Under subsection </w:t>
      </w:r>
      <w:proofErr w:type="gram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45B(</w:t>
      </w:r>
      <w:proofErr w:type="gram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3) of the Act the use of </w:t>
      </w:r>
      <w:proofErr w:type="spell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halon</w:t>
      </w:r>
      <w:proofErr w:type="spell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 fire protection equipment during a training exercise is treated as not being use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 xml:space="preserve">d </w:t>
      </w: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for its designed purpose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>.</w:t>
      </w:r>
      <w:r>
        <w:rPr>
          <w:noProof/>
        </w:rPr>
        <w:t xml:space="preserve"> </w:t>
      </w:r>
    </w:p>
    <w:p w:rsidR="004B2753" w:rsidRPr="00424B97" w:rsidRDefault="005122EB" w:rsidP="00424B97">
      <w:r>
        <w:t xml:space="preserve"> </w:t>
      </w:r>
    </w:p>
    <w:sectPr w:rsidR="004B2753" w:rsidRPr="00424B97" w:rsidSect="008E4F6C">
      <w:head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B6"/>
    <w:multiLevelType w:val="hybridMultilevel"/>
    <w:tmpl w:val="69FA0124"/>
    <w:lvl w:ilvl="0" w:tplc="34A86A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93889"/>
    <w:rsid w:val="000A0867"/>
    <w:rsid w:val="000E1F2B"/>
    <w:rsid w:val="0011261F"/>
    <w:rsid w:val="001C2AAD"/>
    <w:rsid w:val="001F6E54"/>
    <w:rsid w:val="00280BCD"/>
    <w:rsid w:val="0028286E"/>
    <w:rsid w:val="002E4190"/>
    <w:rsid w:val="002E6A35"/>
    <w:rsid w:val="003A707F"/>
    <w:rsid w:val="003B0EC1"/>
    <w:rsid w:val="003B573B"/>
    <w:rsid w:val="003F2CBD"/>
    <w:rsid w:val="00424B97"/>
    <w:rsid w:val="004B2753"/>
    <w:rsid w:val="005122EB"/>
    <w:rsid w:val="00520873"/>
    <w:rsid w:val="00573D44"/>
    <w:rsid w:val="005E1279"/>
    <w:rsid w:val="005F0A84"/>
    <w:rsid w:val="00651BD9"/>
    <w:rsid w:val="00685749"/>
    <w:rsid w:val="00753BFA"/>
    <w:rsid w:val="007E168A"/>
    <w:rsid w:val="007F742B"/>
    <w:rsid w:val="00840A06"/>
    <w:rsid w:val="008439B7"/>
    <w:rsid w:val="00846B94"/>
    <w:rsid w:val="0087253F"/>
    <w:rsid w:val="008E4F6C"/>
    <w:rsid w:val="009539C7"/>
    <w:rsid w:val="00A00F21"/>
    <w:rsid w:val="00A37E5F"/>
    <w:rsid w:val="00A57A00"/>
    <w:rsid w:val="00B84226"/>
    <w:rsid w:val="00C3020F"/>
    <w:rsid w:val="00C63C4E"/>
    <w:rsid w:val="00CE4806"/>
    <w:rsid w:val="00D60F30"/>
    <w:rsid w:val="00D77A88"/>
    <w:rsid w:val="00E55944"/>
    <w:rsid w:val="00E807B1"/>
    <w:rsid w:val="00EC3381"/>
    <w:rsid w:val="00F40885"/>
    <w:rsid w:val="00FB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1261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>000233271</RecordNumber>
    <IconOverlay xmlns="http://schemas.microsoft.com/sharepoint/v4" xsi:nil="true"/>
    <DocumentDescription xmlns="1201fbac-4e05-4e09-943f-b1daffa0ea6b">TEMPLATE for Section 40 Exemption Gazettal notice</DocumentDescription>
    <Approval xmlns="1201fbac-4e05-4e09-943f-b1daffa0ea6b" xsi:nil="true"/>
    <Function xmlns="1201fbac-4e05-4e09-943f-b1daffa0ea6b">Regulation</Func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906B530A911E0C45B26B9A39FFDD8A2F" ma:contentTypeVersion="7" ma:contentTypeDescription="SPIRE Document" ma:contentTypeScope="" ma:versionID="67f6c220cf972feb7d143e49afcf1049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1d6abb3dac6ad3bcb1e163ef892bff7d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EE07-A452-4C2E-A185-3D7F8E6DABC7}">
  <ds:schemaRefs>
    <ds:schemaRef ds:uri="http://schemas.microsoft.com/office/2006/metadata/properties"/>
    <ds:schemaRef ds:uri="http://schemas.microsoft.com/office/infopath/2007/PartnerControls"/>
    <ds:schemaRef ds:uri="1201fbac-4e05-4e09-943f-b1daffa0ea6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AD22E5D-F462-4CA8-8993-1B9BD6E04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A4455-AB45-4B10-AE91-25F5FEB474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C005D7-0D30-498D-BC51-A0D4CA7A8E9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AE0D1B0-2577-496F-AE1A-BB7348AEB28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E3E322F-94F6-42A0-81B4-2DFF1F88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Section 40 Exemption Gazettal notice</dc:title>
  <dc:creator>Miller, Kelli</dc:creator>
  <cp:lastModifiedBy>ainglis</cp:lastModifiedBy>
  <cp:revision>6</cp:revision>
  <cp:lastPrinted>2013-06-24T01:35:00Z</cp:lastPrinted>
  <dcterms:created xsi:type="dcterms:W3CDTF">2016-01-06T01:02:00Z</dcterms:created>
  <dcterms:modified xsi:type="dcterms:W3CDTF">2016-01-18T21:57:00Z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0x01010087E80B6A94CF17418D78389AE32387B500906B530A911E0C45B26B9A39FFDD8A2F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000233271</vt:lpwstr>
  </property>
  <property fmtid="{D5CDD505-2E9C-101B-9397-08002B2CF9AE}" pid="5" name="RecordPoint_ActiveItemSiteId">
    <vt:lpwstr>{1385f4fc-5717-4abf-b566-e69ec52ac4b2}</vt:lpwstr>
  </property>
  <property fmtid="{D5CDD505-2E9C-101B-9397-08002B2CF9AE}" pid="6" name="RecordPoint_ActiveItemListId">
    <vt:lpwstr>{0b1f22d0-3928-4db7-9b85-273dd5789bae}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2015-08-27T02:02:07.0825761+10:00</vt:lpwstr>
  </property>
  <property fmtid="{D5CDD505-2E9C-101B-9397-08002B2CF9AE}" pid="10" name="RecordPoint_ActiveItemUniqueId">
    <vt:lpwstr>{609c400c-1ff2-4435-8df6-8157b4fea01a}</vt:lpwstr>
  </property>
  <property fmtid="{D5CDD505-2E9C-101B-9397-08002B2CF9AE}" pid="11" name="RecordPoint_ActiveItemWebId">
    <vt:lpwstr>{7f9972d9-efeb-4043-bafd-239e7b31aa66}</vt:lpwstr>
  </property>
  <property fmtid="{D5CDD505-2E9C-101B-9397-08002B2CF9AE}" pid="12" name="RecordPoint_WorkflowType">
    <vt:lpwstr>ActiveSubmitStub</vt:lpwstr>
  </property>
</Properties>
</file>