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24" w:rsidRDefault="00AE6124" w:rsidP="00AE6124">
      <w:pPr>
        <w:spacing w:after="240" w:line="240" w:lineRule="auto"/>
        <w:jc w:val="center"/>
        <w:rPr>
          <w:rFonts w:ascii="Arial" w:eastAsia="Times New Roman" w:hAnsi="Arial" w:cs="Times New Roman"/>
          <w:b/>
        </w:rPr>
      </w:pPr>
    </w:p>
    <w:p w:rsidR="00AE6124" w:rsidRPr="00AE6124" w:rsidRDefault="00AE6124" w:rsidP="00AE6124">
      <w:pPr>
        <w:spacing w:after="240" w:line="240" w:lineRule="auto"/>
        <w:jc w:val="center"/>
        <w:rPr>
          <w:rFonts w:ascii="Arial" w:eastAsia="Times New Roman" w:hAnsi="Arial" w:cs="Times New Roman"/>
          <w:b/>
        </w:rPr>
      </w:pPr>
      <w:bookmarkStart w:id="0" w:name="_GoBack"/>
      <w:bookmarkEnd w:id="0"/>
      <w:r w:rsidRPr="00AE6124">
        <w:rPr>
          <w:rFonts w:ascii="Arial" w:eastAsia="Times New Roman" w:hAnsi="Arial" w:cs="Times New Roman"/>
          <w:b/>
        </w:rPr>
        <w:t>AUSTRALIAN ELECTORAL COMMISSION</w:t>
      </w:r>
    </w:p>
    <w:p w:rsidR="00AE6124" w:rsidRPr="00AE6124" w:rsidRDefault="00AE6124" w:rsidP="00AE6124">
      <w:pPr>
        <w:tabs>
          <w:tab w:val="left" w:pos="4035"/>
        </w:tabs>
        <w:spacing w:after="0" w:line="240" w:lineRule="auto"/>
        <w:rPr>
          <w:rFonts w:ascii="Arial" w:eastAsia="Times New Roman" w:hAnsi="Arial" w:cs="Times New Roman"/>
          <w:b/>
        </w:rPr>
      </w:pPr>
      <w:r w:rsidRPr="00AE6124">
        <w:rPr>
          <w:rFonts w:ascii="Arial" w:eastAsia="Times New Roman" w:hAnsi="Arial" w:cs="Times New Roman"/>
          <w:b/>
        </w:rPr>
        <w:tab/>
      </w:r>
    </w:p>
    <w:p w:rsidR="00AE6124" w:rsidRPr="00AE6124" w:rsidRDefault="00AE6124" w:rsidP="00AE6124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AE6124">
        <w:rPr>
          <w:rFonts w:ascii="Arial" w:eastAsia="Times New Roman" w:hAnsi="Arial" w:cs="Arial"/>
          <w:i/>
        </w:rPr>
        <w:t>Aboriginal and Torres Strait Islander Act 2005</w:t>
      </w:r>
    </w:p>
    <w:p w:rsidR="00AE6124" w:rsidRPr="00AE6124" w:rsidRDefault="00AE6124" w:rsidP="00AE6124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E6124">
        <w:rPr>
          <w:rFonts w:ascii="Arial" w:eastAsia="Times New Roman" w:hAnsi="Arial" w:cs="Arial"/>
        </w:rPr>
        <w:t>Section 143G</w:t>
      </w:r>
    </w:p>
    <w:p w:rsidR="00AE6124" w:rsidRPr="00AE6124" w:rsidRDefault="00AE6124" w:rsidP="00AE6124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AE6124">
        <w:rPr>
          <w:rFonts w:ascii="Arial" w:eastAsia="Times New Roman" w:hAnsi="Arial" w:cs="Arial"/>
          <w:i/>
        </w:rPr>
        <w:t>Torres Strait Regional Authority Election Rules 1996</w:t>
      </w:r>
    </w:p>
    <w:p w:rsidR="00AE6124" w:rsidRPr="00AE6124" w:rsidRDefault="00AE6124" w:rsidP="00AE6124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E6124">
        <w:rPr>
          <w:rFonts w:ascii="Arial" w:eastAsia="Times New Roman" w:hAnsi="Arial" w:cs="Arial"/>
        </w:rPr>
        <w:t>Rule 63</w:t>
      </w:r>
    </w:p>
    <w:p w:rsidR="00AE6124" w:rsidRPr="00AE6124" w:rsidRDefault="00AE6124" w:rsidP="00AE6124">
      <w:pPr>
        <w:spacing w:after="0" w:line="240" w:lineRule="auto"/>
        <w:rPr>
          <w:rFonts w:ascii="Arial" w:eastAsia="Times New Roman" w:hAnsi="Arial" w:cs="Times New Roman"/>
        </w:rPr>
      </w:pPr>
    </w:p>
    <w:p w:rsidR="00AE6124" w:rsidRPr="00AE6124" w:rsidRDefault="00AE6124" w:rsidP="00AE6124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  <w:r w:rsidRPr="00AE6124">
        <w:rPr>
          <w:rFonts w:ascii="Arial" w:eastAsia="Times New Roman" w:hAnsi="Arial" w:cs="Times New Roman"/>
          <w:b/>
        </w:rPr>
        <w:t>DETERMINATION ON CERTAIN STATIC POLLING BOOTH TIMES FOR THE PURPOSES OF THE TORRES STRAIT REGIONAL AUTHORITY ELECTION 2016</w:t>
      </w:r>
    </w:p>
    <w:p w:rsidR="00AE6124" w:rsidRPr="00AE6124" w:rsidRDefault="00AE6124" w:rsidP="00AE6124">
      <w:pPr>
        <w:spacing w:after="240" w:line="240" w:lineRule="auto"/>
        <w:jc w:val="both"/>
        <w:rPr>
          <w:rFonts w:ascii="Arial" w:eastAsia="Times New Roman" w:hAnsi="Arial" w:cs="Times New Roman"/>
        </w:rPr>
      </w:pPr>
    </w:p>
    <w:p w:rsidR="00AE6124" w:rsidRPr="00AE6124" w:rsidRDefault="00AE6124" w:rsidP="00AE6124">
      <w:pPr>
        <w:spacing w:after="0" w:line="240" w:lineRule="auto"/>
        <w:rPr>
          <w:rFonts w:ascii="Arial" w:eastAsia="Times New Roman" w:hAnsi="Arial" w:cs="Arial"/>
        </w:rPr>
      </w:pPr>
      <w:r w:rsidRPr="00AE6124">
        <w:rPr>
          <w:rFonts w:ascii="Arial" w:eastAsia="Times New Roman" w:hAnsi="Arial" w:cs="Times New Roman"/>
        </w:rPr>
        <w:t xml:space="preserve">I, TOM ROGERS, Electoral Commissioner, referred to in section 18 of the </w:t>
      </w:r>
      <w:r w:rsidRPr="00AE6124">
        <w:rPr>
          <w:rFonts w:ascii="Arial" w:eastAsia="Times New Roman" w:hAnsi="Arial" w:cs="Times New Roman"/>
          <w:i/>
        </w:rPr>
        <w:t xml:space="preserve">Commonwealth Electoral Act 1918 </w:t>
      </w:r>
      <w:r w:rsidRPr="00AE6124">
        <w:rPr>
          <w:rFonts w:ascii="Arial" w:eastAsia="Times New Roman" w:hAnsi="Arial" w:cs="Times New Roman"/>
        </w:rPr>
        <w:t xml:space="preserve">exercising of the power </w:t>
      </w:r>
      <w:r w:rsidRPr="00AE6124">
        <w:rPr>
          <w:rFonts w:ascii="Arial" w:eastAsia="Times New Roman" w:hAnsi="Arial" w:cs="Arial"/>
        </w:rPr>
        <w:t xml:space="preserve">under Rule 63 of the </w:t>
      </w:r>
      <w:r w:rsidRPr="00AE6124">
        <w:rPr>
          <w:rFonts w:ascii="Arial" w:eastAsia="Times New Roman" w:hAnsi="Arial" w:cs="Arial"/>
          <w:i/>
        </w:rPr>
        <w:t xml:space="preserve">Torres Strait Regional Authority Election Rules 1996 </w:t>
      </w:r>
      <w:r w:rsidRPr="00AE6124">
        <w:rPr>
          <w:rFonts w:ascii="Arial" w:eastAsia="Times New Roman" w:hAnsi="Arial" w:cs="Arial"/>
        </w:rPr>
        <w:t>(TSRA Election Rules), do hereby:</w:t>
      </w:r>
    </w:p>
    <w:p w:rsidR="00AE6124" w:rsidRPr="00AE6124" w:rsidRDefault="00AE6124" w:rsidP="00AE6124">
      <w:pPr>
        <w:spacing w:after="240" w:line="240" w:lineRule="auto"/>
        <w:jc w:val="both"/>
        <w:rPr>
          <w:rFonts w:ascii="Arial" w:eastAsia="Times New Roman" w:hAnsi="Arial" w:cs="Times New Roman"/>
        </w:rPr>
      </w:pPr>
    </w:p>
    <w:p w:rsidR="00AE6124" w:rsidRPr="00AE6124" w:rsidRDefault="00AE6124" w:rsidP="00AE6124">
      <w:pPr>
        <w:numPr>
          <w:ilvl w:val="0"/>
          <w:numId w:val="1"/>
        </w:numPr>
        <w:suppressAutoHyphens/>
        <w:spacing w:before="120" w:after="240" w:line="240" w:lineRule="auto"/>
        <w:jc w:val="both"/>
        <w:rPr>
          <w:rFonts w:ascii="Arial" w:eastAsia="Times New Roman" w:hAnsi="Arial" w:cs="Arial"/>
        </w:rPr>
      </w:pPr>
      <w:r w:rsidRPr="00AE6124">
        <w:rPr>
          <w:rFonts w:ascii="Arial" w:eastAsia="Times New Roman" w:hAnsi="Arial" w:cs="Arial"/>
          <w:b/>
        </w:rPr>
        <w:t xml:space="preserve">DETERMINE </w:t>
      </w:r>
      <w:r w:rsidRPr="00AE6124">
        <w:rPr>
          <w:rFonts w:ascii="Arial" w:eastAsia="Times New Roman" w:hAnsi="Arial" w:cs="Arial"/>
        </w:rPr>
        <w:t>that the following  static polling booths will be open during the hours specified below:</w:t>
      </w:r>
    </w:p>
    <w:p w:rsidR="00AE6124" w:rsidRPr="00AE6124" w:rsidRDefault="00AE6124" w:rsidP="00AE6124">
      <w:pPr>
        <w:numPr>
          <w:ilvl w:val="1"/>
          <w:numId w:val="1"/>
        </w:numPr>
        <w:tabs>
          <w:tab w:val="left" w:pos="1560"/>
          <w:tab w:val="left" w:pos="2127"/>
        </w:tabs>
        <w:spacing w:after="20" w:line="240" w:lineRule="auto"/>
        <w:rPr>
          <w:rFonts w:ascii="Arial" w:eastAsia="Times New Roman" w:hAnsi="Arial" w:cs="Arial"/>
          <w:bCs/>
          <w:u w:val="single"/>
        </w:rPr>
      </w:pPr>
      <w:r w:rsidRPr="00AE6124">
        <w:rPr>
          <w:rFonts w:ascii="Arial" w:eastAsia="Times New Roman" w:hAnsi="Arial" w:cs="Arial"/>
          <w:bCs/>
          <w:u w:val="single"/>
        </w:rPr>
        <w:t>TRAWQ</w:t>
      </w:r>
    </w:p>
    <w:p w:rsidR="00AE6124" w:rsidRPr="00AE6124" w:rsidRDefault="00AE6124" w:rsidP="00AE6124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  <w:r w:rsidRPr="00AE6124">
        <w:rPr>
          <w:rFonts w:ascii="Arial" w:eastAsia="Times New Roman" w:hAnsi="Arial" w:cs="Arial"/>
          <w:bCs/>
        </w:rPr>
        <w:t>9am to 5pm</w:t>
      </w:r>
    </w:p>
    <w:p w:rsidR="00AE6124" w:rsidRPr="00AE6124" w:rsidRDefault="00AE6124" w:rsidP="00AE6124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</w:rPr>
      </w:pPr>
    </w:p>
    <w:p w:rsidR="00AE6124" w:rsidRPr="00AE6124" w:rsidRDefault="00AE6124" w:rsidP="00AE6124">
      <w:pPr>
        <w:numPr>
          <w:ilvl w:val="1"/>
          <w:numId w:val="1"/>
        </w:numPr>
        <w:tabs>
          <w:tab w:val="left" w:pos="1560"/>
          <w:tab w:val="left" w:pos="2127"/>
        </w:tabs>
        <w:spacing w:after="20" w:line="240" w:lineRule="auto"/>
        <w:rPr>
          <w:rFonts w:ascii="Arial" w:eastAsia="Times New Roman" w:hAnsi="Arial" w:cs="Arial"/>
          <w:bCs/>
          <w:u w:val="single"/>
        </w:rPr>
      </w:pPr>
      <w:r w:rsidRPr="00AE6124">
        <w:rPr>
          <w:rFonts w:ascii="Arial" w:eastAsia="Times New Roman" w:hAnsi="Arial" w:cs="Arial"/>
          <w:bCs/>
          <w:u w:val="single"/>
        </w:rPr>
        <w:t>Port Kennedy</w:t>
      </w:r>
    </w:p>
    <w:p w:rsidR="00AE6124" w:rsidRPr="00AE6124" w:rsidRDefault="00AE6124" w:rsidP="00AE6124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  <w:r w:rsidRPr="00AE6124">
        <w:rPr>
          <w:rFonts w:ascii="Arial" w:eastAsia="Times New Roman" w:hAnsi="Arial" w:cs="Arial"/>
          <w:bCs/>
        </w:rPr>
        <w:t>9am to 5pm</w:t>
      </w:r>
    </w:p>
    <w:p w:rsidR="00AE6124" w:rsidRPr="00AE6124" w:rsidRDefault="00AE6124" w:rsidP="00AE6124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</w:rPr>
      </w:pPr>
    </w:p>
    <w:p w:rsidR="00AE6124" w:rsidRPr="00AE6124" w:rsidRDefault="00AE6124" w:rsidP="00AE6124">
      <w:pPr>
        <w:numPr>
          <w:ilvl w:val="1"/>
          <w:numId w:val="1"/>
        </w:numPr>
        <w:tabs>
          <w:tab w:val="left" w:pos="1560"/>
          <w:tab w:val="left" w:pos="2127"/>
        </w:tabs>
        <w:spacing w:after="20" w:line="240" w:lineRule="auto"/>
        <w:rPr>
          <w:rFonts w:ascii="Arial" w:eastAsia="Times New Roman" w:hAnsi="Arial" w:cs="Arial"/>
          <w:bCs/>
          <w:u w:val="single"/>
        </w:rPr>
      </w:pPr>
      <w:r w:rsidRPr="00AE6124">
        <w:rPr>
          <w:rFonts w:ascii="Arial" w:eastAsia="Times New Roman" w:hAnsi="Arial" w:cs="Arial"/>
          <w:bCs/>
          <w:u w:val="single"/>
        </w:rPr>
        <w:t>Bamaga</w:t>
      </w:r>
    </w:p>
    <w:p w:rsidR="00AE6124" w:rsidRPr="00AE6124" w:rsidRDefault="00AE6124" w:rsidP="00AE6124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  <w:r w:rsidRPr="00AE6124">
        <w:rPr>
          <w:rFonts w:ascii="Arial" w:eastAsia="Times New Roman" w:hAnsi="Arial" w:cs="Arial"/>
          <w:bCs/>
        </w:rPr>
        <w:t>9am to 4pm</w:t>
      </w:r>
    </w:p>
    <w:p w:rsidR="00AE6124" w:rsidRPr="00AE6124" w:rsidRDefault="00AE6124" w:rsidP="00AE6124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</w:p>
    <w:p w:rsidR="00AE6124" w:rsidRPr="00AE6124" w:rsidRDefault="00AE6124" w:rsidP="00AE6124">
      <w:pPr>
        <w:numPr>
          <w:ilvl w:val="0"/>
          <w:numId w:val="1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</w:rPr>
      </w:pPr>
      <w:r w:rsidRPr="00AE6124">
        <w:rPr>
          <w:rFonts w:ascii="Arial" w:eastAsia="Times New Roman" w:hAnsi="Arial" w:cs="Arial"/>
          <w:b/>
        </w:rPr>
        <w:t>DECLARE</w:t>
      </w:r>
      <w:r w:rsidRPr="00AE6124">
        <w:rPr>
          <w:rFonts w:ascii="Arial" w:eastAsia="Times New Roman" w:hAnsi="Arial" w:cs="Arial"/>
        </w:rPr>
        <w:t xml:space="preserve"> that this instrument takes effect upon execution. </w:t>
      </w:r>
    </w:p>
    <w:p w:rsidR="00AE6124" w:rsidRPr="00AE6124" w:rsidRDefault="00AE6124" w:rsidP="00AE612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E6124" w:rsidRPr="00AE6124" w:rsidRDefault="00AE6124" w:rsidP="00AE612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E6124" w:rsidRPr="00AE6124" w:rsidRDefault="00AE6124" w:rsidP="00AE6124">
      <w:pPr>
        <w:spacing w:before="60" w:after="0" w:line="240" w:lineRule="auto"/>
        <w:jc w:val="both"/>
        <w:rPr>
          <w:rFonts w:ascii="Arial" w:eastAsia="Times New Roman" w:hAnsi="Arial" w:cs="Times New Roman"/>
        </w:rPr>
      </w:pPr>
    </w:p>
    <w:p w:rsidR="00AE6124" w:rsidRPr="00AE6124" w:rsidRDefault="00AE6124" w:rsidP="00AE6124">
      <w:pPr>
        <w:spacing w:before="60" w:after="0" w:line="240" w:lineRule="auto"/>
        <w:jc w:val="both"/>
        <w:rPr>
          <w:rFonts w:ascii="Arial" w:eastAsia="Times New Roman" w:hAnsi="Arial" w:cs="Times New Roman"/>
        </w:rPr>
      </w:pPr>
    </w:p>
    <w:p w:rsidR="00AE6124" w:rsidRPr="00AE6124" w:rsidRDefault="00AE6124" w:rsidP="00AE612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E6124" w:rsidRPr="00AE6124" w:rsidRDefault="00AE6124" w:rsidP="00AE6124">
      <w:pPr>
        <w:spacing w:after="0" w:line="240" w:lineRule="auto"/>
        <w:jc w:val="both"/>
        <w:rPr>
          <w:rFonts w:ascii="Arial" w:eastAsia="Times New Roman" w:hAnsi="Arial" w:cs="Arial"/>
        </w:rPr>
      </w:pPr>
      <w:r w:rsidRPr="00AE6124">
        <w:rPr>
          <w:rFonts w:ascii="Arial" w:eastAsia="Times New Roman" w:hAnsi="Arial" w:cs="Arial"/>
        </w:rPr>
        <w:t>Tom Rogers</w:t>
      </w:r>
    </w:p>
    <w:p w:rsidR="00AE6124" w:rsidRPr="00AE6124" w:rsidRDefault="00AE6124" w:rsidP="00AE6124">
      <w:pPr>
        <w:spacing w:after="240" w:line="240" w:lineRule="auto"/>
        <w:jc w:val="both"/>
        <w:rPr>
          <w:rFonts w:ascii="Arial" w:eastAsia="Times New Roman" w:hAnsi="Arial" w:cs="Arial"/>
        </w:rPr>
      </w:pPr>
      <w:r w:rsidRPr="00AE6124">
        <w:rPr>
          <w:rFonts w:ascii="Arial" w:eastAsia="Times New Roman" w:hAnsi="Arial" w:cs="Arial"/>
        </w:rPr>
        <w:t>Electoral Commissioner</w:t>
      </w:r>
    </w:p>
    <w:p w:rsidR="00AE6124" w:rsidRPr="00AE6124" w:rsidRDefault="00AE6124" w:rsidP="00AE6124">
      <w:pPr>
        <w:spacing w:after="0" w:line="240" w:lineRule="auto"/>
        <w:jc w:val="both"/>
        <w:rPr>
          <w:rFonts w:ascii="Arial" w:eastAsia="Times New Roman" w:hAnsi="Arial" w:cs="Arial"/>
        </w:rPr>
      </w:pPr>
      <w:r w:rsidRPr="00AE6124">
        <w:rPr>
          <w:rFonts w:ascii="Arial" w:eastAsia="Times New Roman" w:hAnsi="Arial" w:cs="Arial"/>
        </w:rPr>
        <w:t xml:space="preserve">    11 July 2016</w:t>
      </w:r>
    </w:p>
    <w:p w:rsidR="004B2753" w:rsidRPr="00424B97" w:rsidRDefault="004B2753" w:rsidP="00424B97"/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53D5F"/>
    <w:multiLevelType w:val="hybridMultilevel"/>
    <w:tmpl w:val="A0F200BC"/>
    <w:lvl w:ilvl="0" w:tplc="5D2A8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C5615BE">
      <w:start w:val="1"/>
      <w:numFmt w:val="upperRoman"/>
      <w:lvlText w:val="%2."/>
      <w:lvlJc w:val="right"/>
      <w:pPr>
        <w:ind w:left="1440" w:hanging="360"/>
      </w:pPr>
      <w:rPr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433FD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AE6124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B158163-C107-44A8-BB0D-AE55EF73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9FAF-B1E3-44C9-853C-0179E61F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Joanne Aherne</cp:lastModifiedBy>
  <cp:revision>2</cp:revision>
  <cp:lastPrinted>2013-06-24T01:35:00Z</cp:lastPrinted>
  <dcterms:created xsi:type="dcterms:W3CDTF">2016-07-11T02:55:00Z</dcterms:created>
  <dcterms:modified xsi:type="dcterms:W3CDTF">2016-07-11T02:55:00Z</dcterms:modified>
</cp:coreProperties>
</file>