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C3" w:rsidRDefault="009761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410CC3" w:rsidRDefault="00410CC3"/>
    <w:p w:rsidR="00410CC3" w:rsidRDefault="00410CC3" w:rsidP="00410CC3">
      <w:pPr>
        <w:spacing w:line="240" w:lineRule="auto"/>
      </w:pPr>
    </w:p>
    <w:p w:rsidR="00410CC3" w:rsidRDefault="00410CC3" w:rsidP="00410CC3"/>
    <w:p w:rsidR="00410CC3" w:rsidRDefault="00410CC3" w:rsidP="00410CC3"/>
    <w:p w:rsidR="00410CC3" w:rsidRDefault="00410CC3" w:rsidP="00410CC3"/>
    <w:p w:rsidR="00410CC3" w:rsidRDefault="00410CC3" w:rsidP="00410CC3"/>
    <w:p w:rsidR="0048364F" w:rsidRPr="008A6678" w:rsidRDefault="00D95EE2" w:rsidP="00D95EE2">
      <w:pPr>
        <w:pStyle w:val="ShortT"/>
      </w:pPr>
      <w:r w:rsidRPr="008A6678">
        <w:t xml:space="preserve">Treasury Laws Amendment (Accelerated Depreciation For Small Business Entities) </w:t>
      </w:r>
      <w:r w:rsidR="00410CC3">
        <w:t>Act</w:t>
      </w:r>
      <w:r w:rsidRPr="008A6678">
        <w:t xml:space="preserve"> 2017</w:t>
      </w:r>
    </w:p>
    <w:p w:rsidR="0048364F" w:rsidRPr="008A6678" w:rsidRDefault="0048364F" w:rsidP="0048364F"/>
    <w:p w:rsidR="0048364F" w:rsidRPr="008A6678" w:rsidRDefault="00C164CA" w:rsidP="00410CC3">
      <w:pPr>
        <w:pStyle w:val="Actno"/>
        <w:spacing w:before="400"/>
      </w:pPr>
      <w:r w:rsidRPr="008A6678">
        <w:t>No.</w:t>
      </w:r>
      <w:r w:rsidR="005F08F5">
        <w:t xml:space="preserve"> 56</w:t>
      </w:r>
      <w:r w:rsidRPr="008A6678">
        <w:t>, 201</w:t>
      </w:r>
      <w:r w:rsidR="00A048FF" w:rsidRPr="008A6678">
        <w:t>7</w:t>
      </w:r>
    </w:p>
    <w:p w:rsidR="0048364F" w:rsidRPr="008A6678" w:rsidRDefault="0048364F" w:rsidP="0048364F"/>
    <w:p w:rsidR="00410CC3" w:rsidRDefault="00410CC3" w:rsidP="00410CC3"/>
    <w:p w:rsidR="00410CC3" w:rsidRDefault="00410CC3" w:rsidP="00410CC3"/>
    <w:p w:rsidR="00410CC3" w:rsidRDefault="00410CC3" w:rsidP="00410CC3"/>
    <w:p w:rsidR="00410CC3" w:rsidRDefault="00410CC3" w:rsidP="00410CC3"/>
    <w:p w:rsidR="0048364F" w:rsidRPr="008A6678" w:rsidRDefault="00410CC3" w:rsidP="0048364F">
      <w:pPr>
        <w:pStyle w:val="LongT"/>
      </w:pPr>
      <w:r>
        <w:t>An Act</w:t>
      </w:r>
      <w:r w:rsidR="0048364F" w:rsidRPr="008A6678">
        <w:t xml:space="preserve"> to </w:t>
      </w:r>
      <w:r w:rsidR="00D95EE2" w:rsidRPr="008A6678">
        <w:t>amend the law relating to taxation,</w:t>
      </w:r>
      <w:r w:rsidR="0048364F" w:rsidRPr="008A6678">
        <w:t xml:space="preserve"> and for related purposes</w:t>
      </w:r>
    </w:p>
    <w:p w:rsidR="0048364F" w:rsidRPr="008A6678" w:rsidRDefault="0048364F" w:rsidP="0048364F">
      <w:pPr>
        <w:pStyle w:val="Header"/>
        <w:tabs>
          <w:tab w:val="clear" w:pos="4150"/>
          <w:tab w:val="clear" w:pos="8307"/>
        </w:tabs>
      </w:pPr>
      <w:r w:rsidRPr="008A6678">
        <w:rPr>
          <w:rStyle w:val="CharAmSchNo"/>
        </w:rPr>
        <w:t xml:space="preserve"> </w:t>
      </w:r>
      <w:r w:rsidRPr="008A6678">
        <w:rPr>
          <w:rStyle w:val="CharAmSchText"/>
        </w:rPr>
        <w:t xml:space="preserve"> </w:t>
      </w:r>
    </w:p>
    <w:p w:rsidR="0048364F" w:rsidRPr="008A6678" w:rsidRDefault="0048364F" w:rsidP="0048364F">
      <w:pPr>
        <w:pStyle w:val="Header"/>
        <w:tabs>
          <w:tab w:val="clear" w:pos="4150"/>
          <w:tab w:val="clear" w:pos="8307"/>
        </w:tabs>
      </w:pPr>
      <w:r w:rsidRPr="008A6678">
        <w:rPr>
          <w:rStyle w:val="CharAmPartNo"/>
        </w:rPr>
        <w:t xml:space="preserve"> </w:t>
      </w:r>
      <w:r w:rsidRPr="008A6678">
        <w:rPr>
          <w:rStyle w:val="CharAmPartText"/>
        </w:rPr>
        <w:t xml:space="preserve"> </w:t>
      </w:r>
    </w:p>
    <w:p w:rsidR="0048364F" w:rsidRPr="008A6678" w:rsidRDefault="0048364F" w:rsidP="0048364F">
      <w:pPr>
        <w:sectPr w:rsidR="0048364F" w:rsidRPr="008A6678" w:rsidSect="00410C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A6678" w:rsidRDefault="0048364F" w:rsidP="00D12B4B">
      <w:pPr>
        <w:rPr>
          <w:sz w:val="36"/>
        </w:rPr>
      </w:pPr>
      <w:r w:rsidRPr="008A6678">
        <w:rPr>
          <w:sz w:val="36"/>
        </w:rPr>
        <w:lastRenderedPageBreak/>
        <w:t>Contents</w:t>
      </w:r>
    </w:p>
    <w:bookmarkStart w:id="0" w:name="BKCheck15B_1"/>
    <w:bookmarkEnd w:id="0"/>
    <w:p w:rsidR="00C35B41" w:rsidRDefault="00C35B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35B41">
        <w:rPr>
          <w:noProof/>
        </w:rPr>
        <w:tab/>
      </w:r>
      <w:r w:rsidRPr="00C35B41">
        <w:rPr>
          <w:noProof/>
        </w:rPr>
        <w:fldChar w:fldCharType="begin"/>
      </w:r>
      <w:r w:rsidRPr="00C35B41">
        <w:rPr>
          <w:noProof/>
        </w:rPr>
        <w:instrText xml:space="preserve"> PAGEREF _Toc485993650 \h </w:instrText>
      </w:r>
      <w:r w:rsidRPr="00C35B41">
        <w:rPr>
          <w:noProof/>
        </w:rPr>
      </w:r>
      <w:r w:rsidRPr="00C35B41">
        <w:rPr>
          <w:noProof/>
        </w:rPr>
        <w:fldChar w:fldCharType="separate"/>
      </w:r>
      <w:r w:rsidR="0097616F">
        <w:rPr>
          <w:noProof/>
        </w:rPr>
        <w:t>1</w:t>
      </w:r>
      <w:r w:rsidRPr="00C35B41">
        <w:rPr>
          <w:noProof/>
        </w:rPr>
        <w:fldChar w:fldCharType="end"/>
      </w:r>
    </w:p>
    <w:p w:rsidR="00C35B41" w:rsidRDefault="00C35B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35B41">
        <w:rPr>
          <w:noProof/>
        </w:rPr>
        <w:tab/>
      </w:r>
      <w:r w:rsidRPr="00C35B41">
        <w:rPr>
          <w:noProof/>
        </w:rPr>
        <w:fldChar w:fldCharType="begin"/>
      </w:r>
      <w:r w:rsidRPr="00C35B41">
        <w:rPr>
          <w:noProof/>
        </w:rPr>
        <w:instrText xml:space="preserve"> PAGEREF _Toc485993651 \h </w:instrText>
      </w:r>
      <w:r w:rsidRPr="00C35B41">
        <w:rPr>
          <w:noProof/>
        </w:rPr>
      </w:r>
      <w:r w:rsidRPr="00C35B41">
        <w:rPr>
          <w:noProof/>
        </w:rPr>
        <w:fldChar w:fldCharType="separate"/>
      </w:r>
      <w:r w:rsidR="0097616F">
        <w:rPr>
          <w:noProof/>
        </w:rPr>
        <w:t>2</w:t>
      </w:r>
      <w:r w:rsidRPr="00C35B41">
        <w:rPr>
          <w:noProof/>
        </w:rPr>
        <w:fldChar w:fldCharType="end"/>
      </w:r>
    </w:p>
    <w:p w:rsidR="00C35B41" w:rsidRDefault="00C35B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C35B41">
        <w:rPr>
          <w:noProof/>
        </w:rPr>
        <w:tab/>
      </w:r>
      <w:r w:rsidRPr="00C35B41">
        <w:rPr>
          <w:noProof/>
        </w:rPr>
        <w:fldChar w:fldCharType="begin"/>
      </w:r>
      <w:r w:rsidRPr="00C35B41">
        <w:rPr>
          <w:noProof/>
        </w:rPr>
        <w:instrText xml:space="preserve"> PAGEREF _Toc485993652 \h </w:instrText>
      </w:r>
      <w:r w:rsidRPr="00C35B41">
        <w:rPr>
          <w:noProof/>
        </w:rPr>
      </w:r>
      <w:r w:rsidRPr="00C35B41">
        <w:rPr>
          <w:noProof/>
        </w:rPr>
        <w:fldChar w:fldCharType="separate"/>
      </w:r>
      <w:r w:rsidR="0097616F">
        <w:rPr>
          <w:noProof/>
        </w:rPr>
        <w:t>2</w:t>
      </w:r>
      <w:r w:rsidRPr="00C35B41">
        <w:rPr>
          <w:noProof/>
        </w:rPr>
        <w:fldChar w:fldCharType="end"/>
      </w:r>
    </w:p>
    <w:p w:rsidR="00C35B41" w:rsidRDefault="00C35B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35B41">
        <w:rPr>
          <w:b w:val="0"/>
          <w:noProof/>
          <w:sz w:val="18"/>
        </w:rPr>
        <w:tab/>
      </w:r>
      <w:r w:rsidRPr="00C35B41">
        <w:rPr>
          <w:b w:val="0"/>
          <w:noProof/>
          <w:sz w:val="18"/>
        </w:rPr>
        <w:fldChar w:fldCharType="begin"/>
      </w:r>
      <w:r w:rsidRPr="00C35B41">
        <w:rPr>
          <w:b w:val="0"/>
          <w:noProof/>
          <w:sz w:val="18"/>
        </w:rPr>
        <w:instrText xml:space="preserve"> PAGEREF _Toc485993653 \h </w:instrText>
      </w:r>
      <w:r w:rsidRPr="00C35B41">
        <w:rPr>
          <w:b w:val="0"/>
          <w:noProof/>
          <w:sz w:val="18"/>
        </w:rPr>
      </w:r>
      <w:r w:rsidRPr="00C35B41">
        <w:rPr>
          <w:b w:val="0"/>
          <w:noProof/>
          <w:sz w:val="18"/>
        </w:rPr>
        <w:fldChar w:fldCharType="separate"/>
      </w:r>
      <w:r w:rsidR="0097616F">
        <w:rPr>
          <w:b w:val="0"/>
          <w:noProof/>
          <w:sz w:val="18"/>
        </w:rPr>
        <w:t>3</w:t>
      </w:r>
      <w:r w:rsidRPr="00C35B41">
        <w:rPr>
          <w:b w:val="0"/>
          <w:noProof/>
          <w:sz w:val="18"/>
        </w:rPr>
        <w:fldChar w:fldCharType="end"/>
      </w:r>
    </w:p>
    <w:p w:rsidR="00C35B41" w:rsidRDefault="00C35B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C35B41">
        <w:rPr>
          <w:i w:val="0"/>
          <w:noProof/>
          <w:sz w:val="18"/>
        </w:rPr>
        <w:tab/>
      </w:r>
      <w:r w:rsidRPr="00C35B41">
        <w:rPr>
          <w:i w:val="0"/>
          <w:noProof/>
          <w:sz w:val="18"/>
        </w:rPr>
        <w:fldChar w:fldCharType="begin"/>
      </w:r>
      <w:r w:rsidRPr="00C35B41">
        <w:rPr>
          <w:i w:val="0"/>
          <w:noProof/>
          <w:sz w:val="18"/>
        </w:rPr>
        <w:instrText xml:space="preserve"> PAGEREF _Toc485993654 \h </w:instrText>
      </w:r>
      <w:r w:rsidRPr="00C35B41">
        <w:rPr>
          <w:i w:val="0"/>
          <w:noProof/>
          <w:sz w:val="18"/>
        </w:rPr>
      </w:r>
      <w:r w:rsidRPr="00C35B41">
        <w:rPr>
          <w:i w:val="0"/>
          <w:noProof/>
          <w:sz w:val="18"/>
        </w:rPr>
        <w:fldChar w:fldCharType="separate"/>
      </w:r>
      <w:r w:rsidR="0097616F">
        <w:rPr>
          <w:i w:val="0"/>
          <w:noProof/>
          <w:sz w:val="18"/>
        </w:rPr>
        <w:t>3</w:t>
      </w:r>
      <w:r w:rsidRPr="00C35B41">
        <w:rPr>
          <w:i w:val="0"/>
          <w:noProof/>
          <w:sz w:val="18"/>
        </w:rPr>
        <w:fldChar w:fldCharType="end"/>
      </w:r>
    </w:p>
    <w:p w:rsidR="00C35B41" w:rsidRDefault="00C35B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(Transitional Provisions) Act 1997</w:t>
      </w:r>
      <w:r w:rsidRPr="00C35B41">
        <w:rPr>
          <w:i w:val="0"/>
          <w:noProof/>
          <w:sz w:val="18"/>
        </w:rPr>
        <w:tab/>
      </w:r>
      <w:r w:rsidRPr="00C35B41">
        <w:rPr>
          <w:i w:val="0"/>
          <w:noProof/>
          <w:sz w:val="18"/>
        </w:rPr>
        <w:fldChar w:fldCharType="begin"/>
      </w:r>
      <w:r w:rsidRPr="00C35B41">
        <w:rPr>
          <w:i w:val="0"/>
          <w:noProof/>
          <w:sz w:val="18"/>
        </w:rPr>
        <w:instrText xml:space="preserve"> PAGEREF _Toc485993655 \h </w:instrText>
      </w:r>
      <w:r w:rsidRPr="00C35B41">
        <w:rPr>
          <w:i w:val="0"/>
          <w:noProof/>
          <w:sz w:val="18"/>
        </w:rPr>
      </w:r>
      <w:r w:rsidRPr="00C35B41">
        <w:rPr>
          <w:i w:val="0"/>
          <w:noProof/>
          <w:sz w:val="18"/>
        </w:rPr>
        <w:fldChar w:fldCharType="separate"/>
      </w:r>
      <w:r w:rsidR="0097616F">
        <w:rPr>
          <w:i w:val="0"/>
          <w:noProof/>
          <w:sz w:val="18"/>
        </w:rPr>
        <w:t>3</w:t>
      </w:r>
      <w:r w:rsidRPr="00C35B41">
        <w:rPr>
          <w:i w:val="0"/>
          <w:noProof/>
          <w:sz w:val="18"/>
        </w:rPr>
        <w:fldChar w:fldCharType="end"/>
      </w:r>
    </w:p>
    <w:p w:rsidR="00C35B41" w:rsidRDefault="00C35B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 Laws Amendment (Small Business Measures No. 2) Act 2015</w:t>
      </w:r>
      <w:r w:rsidRPr="00C35B41">
        <w:rPr>
          <w:i w:val="0"/>
          <w:noProof/>
          <w:sz w:val="18"/>
        </w:rPr>
        <w:tab/>
      </w:r>
      <w:r w:rsidRPr="00C35B41">
        <w:rPr>
          <w:i w:val="0"/>
          <w:noProof/>
          <w:sz w:val="18"/>
        </w:rPr>
        <w:fldChar w:fldCharType="begin"/>
      </w:r>
      <w:r w:rsidRPr="00C35B41">
        <w:rPr>
          <w:i w:val="0"/>
          <w:noProof/>
          <w:sz w:val="18"/>
        </w:rPr>
        <w:instrText xml:space="preserve"> PAGEREF _Toc485993657 \h </w:instrText>
      </w:r>
      <w:r w:rsidRPr="00C35B41">
        <w:rPr>
          <w:i w:val="0"/>
          <w:noProof/>
          <w:sz w:val="18"/>
        </w:rPr>
      </w:r>
      <w:r w:rsidRPr="00C35B41">
        <w:rPr>
          <w:i w:val="0"/>
          <w:noProof/>
          <w:sz w:val="18"/>
        </w:rPr>
        <w:fldChar w:fldCharType="separate"/>
      </w:r>
      <w:r w:rsidR="0097616F">
        <w:rPr>
          <w:i w:val="0"/>
          <w:noProof/>
          <w:sz w:val="18"/>
        </w:rPr>
        <w:t>4</w:t>
      </w:r>
      <w:r w:rsidRPr="00C35B41">
        <w:rPr>
          <w:i w:val="0"/>
          <w:noProof/>
          <w:sz w:val="18"/>
        </w:rPr>
        <w:fldChar w:fldCharType="end"/>
      </w:r>
    </w:p>
    <w:p w:rsidR="00055B5C" w:rsidRPr="008A6678" w:rsidRDefault="00C35B41" w:rsidP="0048364F">
      <w:r>
        <w:fldChar w:fldCharType="end"/>
      </w:r>
    </w:p>
    <w:p w:rsidR="00FE7F93" w:rsidRPr="008A6678" w:rsidRDefault="00FE7F93" w:rsidP="0048364F">
      <w:pPr>
        <w:sectPr w:rsidR="00FE7F93" w:rsidRPr="008A6678" w:rsidSect="00410C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10CC3" w:rsidRDefault="0097616F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410CC3" w:rsidRDefault="00410CC3"/>
    <w:p w:rsidR="00410CC3" w:rsidRDefault="00410CC3" w:rsidP="00410CC3">
      <w:pPr>
        <w:spacing w:line="240" w:lineRule="auto"/>
      </w:pPr>
    </w:p>
    <w:p w:rsidR="00410CC3" w:rsidRDefault="00C35B41" w:rsidP="00410CC3">
      <w:pPr>
        <w:pStyle w:val="ShortTP1"/>
      </w:pPr>
      <w:fldSimple w:instr=" STYLEREF ShortT ">
        <w:r w:rsidR="0097616F">
          <w:rPr>
            <w:noProof/>
          </w:rPr>
          <w:t>Treasury Laws Amendment (Accelerated Depreciation For Small Business Entities) Act 2017</w:t>
        </w:r>
      </w:fldSimple>
    </w:p>
    <w:p w:rsidR="00410CC3" w:rsidRDefault="00C35B41" w:rsidP="00410CC3">
      <w:pPr>
        <w:pStyle w:val="ActNoP1"/>
      </w:pPr>
      <w:fldSimple w:instr=" STYLEREF Actno ">
        <w:r w:rsidR="0097616F">
          <w:rPr>
            <w:noProof/>
          </w:rPr>
          <w:t>No. 56, 2017</w:t>
        </w:r>
      </w:fldSimple>
    </w:p>
    <w:p w:rsidR="00410CC3" w:rsidRPr="009A0728" w:rsidRDefault="00410CC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10CC3" w:rsidRPr="009A0728" w:rsidRDefault="00410CC3" w:rsidP="009A0728">
      <w:pPr>
        <w:spacing w:line="40" w:lineRule="exact"/>
        <w:rPr>
          <w:rFonts w:eastAsia="Calibri"/>
          <w:b/>
          <w:sz w:val="28"/>
        </w:rPr>
      </w:pPr>
    </w:p>
    <w:p w:rsidR="00410CC3" w:rsidRPr="009A0728" w:rsidRDefault="00410CC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A6678" w:rsidRDefault="00410CC3" w:rsidP="008A6678">
      <w:pPr>
        <w:pStyle w:val="Page1"/>
      </w:pPr>
      <w:r>
        <w:t>An Act</w:t>
      </w:r>
      <w:r w:rsidR="008A6678" w:rsidRPr="008A6678">
        <w:t xml:space="preserve"> to amend the law relating to taxation, and for related purposes</w:t>
      </w:r>
    </w:p>
    <w:p w:rsidR="005F08F5" w:rsidRDefault="005F08F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2017</w:t>
      </w:r>
      <w:r>
        <w:rPr>
          <w:sz w:val="24"/>
        </w:rPr>
        <w:t>]</w:t>
      </w:r>
    </w:p>
    <w:p w:rsidR="0048364F" w:rsidRPr="008A6678" w:rsidRDefault="0048364F" w:rsidP="008A6678">
      <w:pPr>
        <w:spacing w:before="240" w:line="240" w:lineRule="auto"/>
        <w:rPr>
          <w:sz w:val="32"/>
        </w:rPr>
      </w:pPr>
      <w:r w:rsidRPr="008A6678">
        <w:rPr>
          <w:sz w:val="32"/>
        </w:rPr>
        <w:t>The Parliament of Australia enacts:</w:t>
      </w:r>
    </w:p>
    <w:p w:rsidR="0048364F" w:rsidRPr="008A6678" w:rsidRDefault="0048364F" w:rsidP="008A6678">
      <w:pPr>
        <w:pStyle w:val="ActHead5"/>
      </w:pPr>
      <w:bookmarkStart w:id="2" w:name="_Toc485993650"/>
      <w:r w:rsidRPr="008A6678">
        <w:rPr>
          <w:rStyle w:val="CharSectno"/>
        </w:rPr>
        <w:t>1</w:t>
      </w:r>
      <w:r w:rsidRPr="008A6678">
        <w:t xml:space="preserve">  Short title</w:t>
      </w:r>
      <w:bookmarkEnd w:id="2"/>
    </w:p>
    <w:p w:rsidR="0048364F" w:rsidRPr="008A6678" w:rsidRDefault="0048364F" w:rsidP="008A6678">
      <w:pPr>
        <w:pStyle w:val="subsection"/>
      </w:pPr>
      <w:r w:rsidRPr="008A6678">
        <w:tab/>
      </w:r>
      <w:r w:rsidRPr="008A6678">
        <w:tab/>
        <w:t xml:space="preserve">This Act </w:t>
      </w:r>
      <w:r w:rsidR="00275197" w:rsidRPr="008A6678">
        <w:t xml:space="preserve">is </w:t>
      </w:r>
      <w:r w:rsidRPr="008A6678">
        <w:t xml:space="preserve">the </w:t>
      </w:r>
      <w:r w:rsidR="00D95EE2" w:rsidRPr="008A6678">
        <w:rPr>
          <w:i/>
        </w:rPr>
        <w:t>Treasury Laws Amendment (Accelerated Depreciation For Small Business Entities)</w:t>
      </w:r>
      <w:r w:rsidR="00C164CA" w:rsidRPr="008A6678">
        <w:rPr>
          <w:i/>
        </w:rPr>
        <w:t xml:space="preserve"> Act 201</w:t>
      </w:r>
      <w:r w:rsidR="00A048FF" w:rsidRPr="008A6678">
        <w:rPr>
          <w:i/>
        </w:rPr>
        <w:t>7</w:t>
      </w:r>
      <w:r w:rsidRPr="008A6678">
        <w:t>.</w:t>
      </w:r>
    </w:p>
    <w:p w:rsidR="0048364F" w:rsidRPr="008A6678" w:rsidRDefault="0048364F" w:rsidP="008A6678">
      <w:pPr>
        <w:pStyle w:val="ActHead5"/>
      </w:pPr>
      <w:bookmarkStart w:id="3" w:name="_Toc485993651"/>
      <w:r w:rsidRPr="008A6678">
        <w:rPr>
          <w:rStyle w:val="CharSectno"/>
        </w:rPr>
        <w:lastRenderedPageBreak/>
        <w:t>2</w:t>
      </w:r>
      <w:r w:rsidRPr="008A6678">
        <w:t xml:space="preserve">  Commencement</w:t>
      </w:r>
      <w:bookmarkEnd w:id="3"/>
    </w:p>
    <w:p w:rsidR="0048364F" w:rsidRPr="008A6678" w:rsidRDefault="0048364F" w:rsidP="008A6678">
      <w:pPr>
        <w:pStyle w:val="subsection"/>
      </w:pPr>
      <w:r w:rsidRPr="008A6678">
        <w:tab/>
        <w:t>(1)</w:t>
      </w:r>
      <w:r w:rsidRPr="008A667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A6678" w:rsidRDefault="0048364F" w:rsidP="008A667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A6678" w:rsidTr="0075312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A6678" w:rsidRDefault="0048364F" w:rsidP="008A6678">
            <w:pPr>
              <w:pStyle w:val="TableHeading"/>
            </w:pPr>
            <w:r w:rsidRPr="008A6678">
              <w:t>Commencement information</w:t>
            </w:r>
          </w:p>
        </w:tc>
      </w:tr>
      <w:tr w:rsidR="0048364F" w:rsidRPr="008A6678" w:rsidTr="0075312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A6678" w:rsidRDefault="0048364F" w:rsidP="008A6678">
            <w:pPr>
              <w:pStyle w:val="TableHeading"/>
            </w:pPr>
            <w:r w:rsidRPr="008A667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A6678" w:rsidRDefault="0048364F" w:rsidP="008A6678">
            <w:pPr>
              <w:pStyle w:val="TableHeading"/>
            </w:pPr>
            <w:r w:rsidRPr="008A667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A6678" w:rsidRDefault="0048364F" w:rsidP="008A6678">
            <w:pPr>
              <w:pStyle w:val="TableHeading"/>
            </w:pPr>
            <w:r w:rsidRPr="008A6678">
              <w:t>Column 3</w:t>
            </w:r>
          </w:p>
        </w:tc>
      </w:tr>
      <w:tr w:rsidR="0048364F" w:rsidRPr="008A6678" w:rsidTr="0075312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A6678" w:rsidRDefault="0048364F" w:rsidP="008A6678">
            <w:pPr>
              <w:pStyle w:val="TableHeading"/>
            </w:pPr>
            <w:r w:rsidRPr="008A667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A6678" w:rsidRDefault="0048364F" w:rsidP="008A6678">
            <w:pPr>
              <w:pStyle w:val="TableHeading"/>
            </w:pPr>
            <w:r w:rsidRPr="008A667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A6678" w:rsidRDefault="0048364F" w:rsidP="008A6678">
            <w:pPr>
              <w:pStyle w:val="TableHeading"/>
            </w:pPr>
            <w:r w:rsidRPr="008A6678">
              <w:t>Date/Details</w:t>
            </w:r>
          </w:p>
        </w:tc>
      </w:tr>
      <w:tr w:rsidR="0048364F" w:rsidRPr="008A6678" w:rsidTr="0075312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8A6678" w:rsidRDefault="0048364F" w:rsidP="008A6678">
            <w:pPr>
              <w:pStyle w:val="Tabletext"/>
            </w:pPr>
            <w:r w:rsidRPr="008A6678">
              <w:t>1.  Sections</w:t>
            </w:r>
            <w:r w:rsidR="008A6678" w:rsidRPr="008A6678">
              <w:t> </w:t>
            </w:r>
            <w:r w:rsidRPr="008A6678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8A6678" w:rsidRDefault="0048364F" w:rsidP="008A6678">
            <w:pPr>
              <w:pStyle w:val="Tabletext"/>
            </w:pPr>
            <w:r w:rsidRPr="008A667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8A6678" w:rsidRDefault="005F08F5" w:rsidP="008A6678">
            <w:pPr>
              <w:pStyle w:val="Tabletext"/>
            </w:pPr>
            <w:r>
              <w:t>22 June 2017</w:t>
            </w:r>
          </w:p>
        </w:tc>
      </w:tr>
      <w:tr w:rsidR="00C37496" w:rsidRPr="008A6678" w:rsidTr="00753123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C37496" w:rsidRPr="008A6678" w:rsidRDefault="00C37496" w:rsidP="008A6678">
            <w:pPr>
              <w:pStyle w:val="Tabletext"/>
            </w:pPr>
            <w:r w:rsidRPr="008A6678">
              <w:t>2.  Schedule</w:t>
            </w:r>
            <w:r w:rsidR="008A6678" w:rsidRPr="008A6678">
              <w:t> </w:t>
            </w:r>
            <w:r w:rsidRPr="008A6678">
              <w:t>1, items</w:t>
            </w:r>
            <w:r w:rsidR="008A6678" w:rsidRPr="008A6678">
              <w:t> </w:t>
            </w:r>
            <w:r w:rsidRPr="008A6678">
              <w:t>1 to 11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C37496" w:rsidRPr="008A6678" w:rsidRDefault="00C37496" w:rsidP="008A6678">
            <w:pPr>
              <w:pStyle w:val="Tabletext"/>
            </w:pPr>
            <w:r w:rsidRPr="008A6678">
              <w:rPr>
                <w:lang w:eastAsia="en-US"/>
              </w:rPr>
              <w:t>The first 1</w:t>
            </w:r>
            <w:r w:rsidR="008A6678" w:rsidRPr="008A6678">
              <w:rPr>
                <w:lang w:eastAsia="en-US"/>
              </w:rPr>
              <w:t> </w:t>
            </w:r>
            <w:r w:rsidRPr="008A6678">
              <w:rPr>
                <w:lang w:eastAsia="en-US"/>
              </w:rPr>
              <w:t>January, 1</w:t>
            </w:r>
            <w:r w:rsidR="008A6678" w:rsidRPr="008A6678">
              <w:rPr>
                <w:lang w:eastAsia="en-US"/>
              </w:rPr>
              <w:t> </w:t>
            </w:r>
            <w:r w:rsidRPr="008A6678">
              <w:rPr>
                <w:lang w:eastAsia="en-US"/>
              </w:rPr>
              <w:t>April, 1</w:t>
            </w:r>
            <w:r w:rsidR="008A6678" w:rsidRPr="008A6678">
              <w:rPr>
                <w:lang w:eastAsia="en-US"/>
              </w:rPr>
              <w:t> </w:t>
            </w:r>
            <w:r w:rsidRPr="008A6678">
              <w:rPr>
                <w:lang w:eastAsia="en-US"/>
              </w:rPr>
              <w:t>July or 1</w:t>
            </w:r>
            <w:r w:rsidR="008A6678" w:rsidRPr="008A6678">
              <w:rPr>
                <w:lang w:eastAsia="en-US"/>
              </w:rPr>
              <w:t> </w:t>
            </w:r>
            <w:r w:rsidRPr="008A6678">
              <w:rPr>
                <w:lang w:eastAsia="en-US"/>
              </w:rPr>
              <w:t>October to occur after the day this Act receives the Royal 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C37496" w:rsidRPr="008A6678" w:rsidRDefault="005F08F5" w:rsidP="008A6678">
            <w:pPr>
              <w:pStyle w:val="Tabletext"/>
            </w:pPr>
            <w:r>
              <w:t>1 July 2017</w:t>
            </w:r>
          </w:p>
        </w:tc>
      </w:tr>
      <w:tr w:rsidR="00753123" w:rsidRPr="008A6678" w:rsidTr="00753123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53123" w:rsidRPr="008A6678" w:rsidRDefault="00753123" w:rsidP="008A6678">
            <w:pPr>
              <w:pStyle w:val="Tabletext"/>
            </w:pPr>
            <w:r w:rsidRPr="008A6678">
              <w:t>3.  Schedule</w:t>
            </w:r>
            <w:r w:rsidR="008A6678" w:rsidRPr="008A6678">
              <w:t> </w:t>
            </w:r>
            <w:r w:rsidRPr="008A6678">
              <w:t>1, item</w:t>
            </w:r>
            <w:r w:rsidR="002D500E" w:rsidRPr="008A6678">
              <w:t>s</w:t>
            </w:r>
            <w:r w:rsidR="008A6678" w:rsidRPr="008A6678">
              <w:t> </w:t>
            </w:r>
            <w:r w:rsidRPr="008A6678">
              <w:t>12</w:t>
            </w:r>
            <w:r w:rsidR="002D500E" w:rsidRPr="008A6678">
              <w:t xml:space="preserve"> and 13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53123" w:rsidRPr="008A6678" w:rsidRDefault="00753123" w:rsidP="008A6678">
            <w:pPr>
              <w:pStyle w:val="Tabletext"/>
            </w:pPr>
            <w:r w:rsidRPr="008A6678">
              <w:t>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53123" w:rsidRPr="008A6678" w:rsidRDefault="005F08F5" w:rsidP="008A6678">
            <w:pPr>
              <w:pStyle w:val="Tabletext"/>
            </w:pPr>
            <w:r>
              <w:t>22 June 2017</w:t>
            </w:r>
          </w:p>
        </w:tc>
      </w:tr>
    </w:tbl>
    <w:p w:rsidR="0048364F" w:rsidRPr="008A6678" w:rsidRDefault="00201D27" w:rsidP="008A6678">
      <w:pPr>
        <w:pStyle w:val="notetext"/>
      </w:pPr>
      <w:r w:rsidRPr="008A6678">
        <w:t>Note:</w:t>
      </w:r>
      <w:r w:rsidRPr="008A6678">
        <w:tab/>
        <w:t>This table relates only to the provisions of this Act as originally enacted. It will not be amended to deal with any later amendments of this Act.</w:t>
      </w:r>
    </w:p>
    <w:p w:rsidR="0048364F" w:rsidRPr="008A6678" w:rsidRDefault="0048364F" w:rsidP="008A6678">
      <w:pPr>
        <w:pStyle w:val="subsection"/>
      </w:pPr>
      <w:r w:rsidRPr="008A6678">
        <w:tab/>
        <w:t>(2)</w:t>
      </w:r>
      <w:r w:rsidRPr="008A6678">
        <w:tab/>
      </w:r>
      <w:r w:rsidR="00201D27" w:rsidRPr="008A6678">
        <w:t xml:space="preserve">Any information in </w:t>
      </w:r>
      <w:r w:rsidR="00877D48" w:rsidRPr="008A6678">
        <w:t>c</w:t>
      </w:r>
      <w:r w:rsidR="00201D27" w:rsidRPr="008A6678">
        <w:t>olumn 3 of the table is not part of this Act. Information may be inserted in this column, or information in it may be edited, in any published version of this Act.</w:t>
      </w:r>
    </w:p>
    <w:p w:rsidR="0048364F" w:rsidRPr="008A6678" w:rsidRDefault="0048364F" w:rsidP="008A6678">
      <w:pPr>
        <w:pStyle w:val="ActHead5"/>
      </w:pPr>
      <w:bookmarkStart w:id="4" w:name="_Toc485993652"/>
      <w:r w:rsidRPr="008A6678">
        <w:rPr>
          <w:rStyle w:val="CharSectno"/>
        </w:rPr>
        <w:t>3</w:t>
      </w:r>
      <w:r w:rsidRPr="008A6678">
        <w:t xml:space="preserve">  Schedules</w:t>
      </w:r>
      <w:bookmarkEnd w:id="4"/>
    </w:p>
    <w:p w:rsidR="0048364F" w:rsidRPr="008A6678" w:rsidRDefault="0048364F" w:rsidP="008A6678">
      <w:pPr>
        <w:pStyle w:val="subsection"/>
      </w:pPr>
      <w:r w:rsidRPr="008A6678">
        <w:tab/>
      </w:r>
      <w:r w:rsidRPr="008A6678">
        <w:tab/>
      </w:r>
      <w:r w:rsidR="00202618" w:rsidRPr="008A667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A6678" w:rsidRDefault="0048364F" w:rsidP="008A6678">
      <w:pPr>
        <w:pStyle w:val="ActHead6"/>
        <w:pageBreakBefore/>
      </w:pPr>
      <w:bookmarkStart w:id="5" w:name="_Toc485993653"/>
      <w:bookmarkStart w:id="6" w:name="opcAmSched"/>
      <w:bookmarkStart w:id="7" w:name="opcCurrentFind"/>
      <w:r w:rsidRPr="008A6678">
        <w:rPr>
          <w:rStyle w:val="CharAmSchNo"/>
        </w:rPr>
        <w:lastRenderedPageBreak/>
        <w:t>Schedule</w:t>
      </w:r>
      <w:r w:rsidR="008A6678" w:rsidRPr="008A6678">
        <w:rPr>
          <w:rStyle w:val="CharAmSchNo"/>
        </w:rPr>
        <w:t> </w:t>
      </w:r>
      <w:r w:rsidRPr="008A6678">
        <w:rPr>
          <w:rStyle w:val="CharAmSchNo"/>
        </w:rPr>
        <w:t>1</w:t>
      </w:r>
      <w:r w:rsidRPr="008A6678">
        <w:t>—</w:t>
      </w:r>
      <w:r w:rsidR="00D95EE2" w:rsidRPr="008A6678">
        <w:rPr>
          <w:rStyle w:val="CharAmSchText"/>
        </w:rPr>
        <w:t>Amendments</w:t>
      </w:r>
      <w:bookmarkEnd w:id="5"/>
    </w:p>
    <w:bookmarkEnd w:id="6"/>
    <w:bookmarkEnd w:id="7"/>
    <w:p w:rsidR="00D95EE2" w:rsidRPr="008A6678" w:rsidRDefault="00B43BD6" w:rsidP="008A6678">
      <w:pPr>
        <w:pStyle w:val="Header"/>
      </w:pPr>
      <w:r w:rsidRPr="008A6678">
        <w:rPr>
          <w:rStyle w:val="CharAmPartNo"/>
        </w:rPr>
        <w:t xml:space="preserve"> </w:t>
      </w:r>
      <w:r w:rsidRPr="008A6678">
        <w:rPr>
          <w:rStyle w:val="CharAmPartText"/>
        </w:rPr>
        <w:t xml:space="preserve"> </w:t>
      </w:r>
    </w:p>
    <w:p w:rsidR="00B43BD6" w:rsidRPr="008A6678" w:rsidRDefault="00B43BD6" w:rsidP="008A6678">
      <w:pPr>
        <w:pStyle w:val="ActHead9"/>
        <w:rPr>
          <w:i w:val="0"/>
        </w:rPr>
      </w:pPr>
      <w:bookmarkStart w:id="8" w:name="_Toc485993654"/>
      <w:r w:rsidRPr="008A6678">
        <w:t>Income Tax Assessment Act 1997</w:t>
      </w:r>
      <w:bookmarkEnd w:id="8"/>
    </w:p>
    <w:p w:rsidR="00C37496" w:rsidRPr="008A6678" w:rsidRDefault="00C37496" w:rsidP="008A6678">
      <w:pPr>
        <w:pStyle w:val="ItemHead"/>
      </w:pPr>
      <w:r w:rsidRPr="008A6678">
        <w:t xml:space="preserve">1  </w:t>
      </w:r>
      <w:r w:rsidR="00201E95" w:rsidRPr="008A6678">
        <w:t>Paragraph</w:t>
      </w:r>
      <w:r w:rsidR="003C2914" w:rsidRPr="008A6678">
        <w:t xml:space="preserve"> </w:t>
      </w:r>
      <w:r w:rsidRPr="008A6678">
        <w:t>328</w:t>
      </w:r>
      <w:r w:rsidR="007661E7">
        <w:noBreakHyphen/>
      </w:r>
      <w:r w:rsidRPr="008A6678">
        <w:t>180(1)</w:t>
      </w:r>
      <w:r w:rsidR="00201E95" w:rsidRPr="008A6678">
        <w:t>(b)</w:t>
      </w:r>
      <w:r w:rsidRPr="008A6678">
        <w:t xml:space="preserve"> (note)</w:t>
      </w:r>
    </w:p>
    <w:p w:rsidR="00C37496" w:rsidRPr="008A6678" w:rsidRDefault="00C37496" w:rsidP="008A6678">
      <w:pPr>
        <w:pStyle w:val="Item"/>
      </w:pPr>
      <w:r w:rsidRPr="008A6678">
        <w:t>Omit “and 30</w:t>
      </w:r>
      <w:r w:rsidR="008A6678" w:rsidRPr="008A6678">
        <w:t> </w:t>
      </w:r>
      <w:r w:rsidRPr="008A6678">
        <w:t>June 2017”, substitute “and 30</w:t>
      </w:r>
      <w:r w:rsidR="008A6678" w:rsidRPr="008A6678">
        <w:t> </w:t>
      </w:r>
      <w:r w:rsidRPr="008A6678">
        <w:t>June 2018”.</w:t>
      </w:r>
    </w:p>
    <w:p w:rsidR="00C37496" w:rsidRPr="008A6678" w:rsidRDefault="00C37496" w:rsidP="008A6678">
      <w:pPr>
        <w:pStyle w:val="ItemHead"/>
      </w:pPr>
      <w:r w:rsidRPr="008A6678">
        <w:t>2  Paragraph 328</w:t>
      </w:r>
      <w:r w:rsidR="007661E7">
        <w:noBreakHyphen/>
      </w:r>
      <w:r w:rsidRPr="008A6678">
        <w:t>180(2)(a) (note)</w:t>
      </w:r>
    </w:p>
    <w:p w:rsidR="00C37496" w:rsidRPr="008A6678" w:rsidRDefault="00C37496" w:rsidP="008A6678">
      <w:pPr>
        <w:pStyle w:val="Item"/>
      </w:pPr>
      <w:r w:rsidRPr="008A6678">
        <w:t>Omit “and 30</w:t>
      </w:r>
      <w:r w:rsidR="008A6678" w:rsidRPr="008A6678">
        <w:t> </w:t>
      </w:r>
      <w:r w:rsidRPr="008A6678">
        <w:t>June 2017”, substitute “and 30</w:t>
      </w:r>
      <w:r w:rsidR="008A6678" w:rsidRPr="008A6678">
        <w:t> </w:t>
      </w:r>
      <w:r w:rsidRPr="008A6678">
        <w:t>June 2018”.</w:t>
      </w:r>
    </w:p>
    <w:p w:rsidR="00C37496" w:rsidRPr="008A6678" w:rsidRDefault="00C37496" w:rsidP="008A6678">
      <w:pPr>
        <w:pStyle w:val="ItemHead"/>
      </w:pPr>
      <w:r w:rsidRPr="008A6678">
        <w:t>3  Paragraph 328</w:t>
      </w:r>
      <w:r w:rsidR="007661E7">
        <w:noBreakHyphen/>
      </w:r>
      <w:r w:rsidRPr="008A6678">
        <w:t>180(3)(a) (note)</w:t>
      </w:r>
    </w:p>
    <w:p w:rsidR="00C37496" w:rsidRPr="008A6678" w:rsidRDefault="00C37496" w:rsidP="008A6678">
      <w:pPr>
        <w:pStyle w:val="Item"/>
      </w:pPr>
      <w:r w:rsidRPr="008A6678">
        <w:t>Omit “and 30</w:t>
      </w:r>
      <w:r w:rsidR="008A6678" w:rsidRPr="008A6678">
        <w:t> </w:t>
      </w:r>
      <w:r w:rsidRPr="008A6678">
        <w:t>June 2017”, substitute “and 30</w:t>
      </w:r>
      <w:r w:rsidR="008A6678" w:rsidRPr="008A6678">
        <w:t> </w:t>
      </w:r>
      <w:r w:rsidRPr="008A6678">
        <w:t>June 2018”.</w:t>
      </w:r>
    </w:p>
    <w:p w:rsidR="00C37496" w:rsidRPr="008A6678" w:rsidRDefault="00C37496" w:rsidP="008A6678">
      <w:pPr>
        <w:pStyle w:val="ItemHead"/>
      </w:pPr>
      <w:r w:rsidRPr="008A6678">
        <w:t>4  Subsection</w:t>
      </w:r>
      <w:r w:rsidR="008A6678" w:rsidRPr="008A6678">
        <w:t> </w:t>
      </w:r>
      <w:r w:rsidRPr="008A6678">
        <w:t>328</w:t>
      </w:r>
      <w:r w:rsidR="007661E7">
        <w:noBreakHyphen/>
      </w:r>
      <w:r w:rsidRPr="008A6678">
        <w:t>210(1) (note 2)</w:t>
      </w:r>
    </w:p>
    <w:p w:rsidR="00C37496" w:rsidRPr="008A6678" w:rsidRDefault="00C37496" w:rsidP="008A6678">
      <w:pPr>
        <w:pStyle w:val="Item"/>
      </w:pPr>
      <w:r w:rsidRPr="008A6678">
        <w:t>Omit “before 30</w:t>
      </w:r>
      <w:r w:rsidR="008A6678" w:rsidRPr="008A6678">
        <w:t> </w:t>
      </w:r>
      <w:r w:rsidRPr="008A6678">
        <w:t>June 2017”, substitute “before 30</w:t>
      </w:r>
      <w:r w:rsidR="008A6678" w:rsidRPr="008A6678">
        <w:t> </w:t>
      </w:r>
      <w:r w:rsidRPr="008A6678">
        <w:t>June 2018”.</w:t>
      </w:r>
    </w:p>
    <w:p w:rsidR="00C37496" w:rsidRPr="008A6678" w:rsidRDefault="00C37496" w:rsidP="008A6678">
      <w:pPr>
        <w:pStyle w:val="ItemHead"/>
      </w:pPr>
      <w:r w:rsidRPr="008A6678">
        <w:t>5  Subsection</w:t>
      </w:r>
      <w:r w:rsidR="008A6678" w:rsidRPr="008A6678">
        <w:t> </w:t>
      </w:r>
      <w:r w:rsidRPr="008A6678">
        <w:t>328</w:t>
      </w:r>
      <w:r w:rsidR="007661E7">
        <w:noBreakHyphen/>
      </w:r>
      <w:r w:rsidRPr="008A6678">
        <w:t>250(1) (note)</w:t>
      </w:r>
    </w:p>
    <w:p w:rsidR="00C37496" w:rsidRPr="008A6678" w:rsidRDefault="00C37496" w:rsidP="008A6678">
      <w:pPr>
        <w:pStyle w:val="Item"/>
      </w:pPr>
      <w:r w:rsidRPr="008A6678">
        <w:t>Omit “and 30</w:t>
      </w:r>
      <w:r w:rsidR="008A6678" w:rsidRPr="008A6678">
        <w:t> </w:t>
      </w:r>
      <w:r w:rsidRPr="008A6678">
        <w:t>June 2017”, substitute “and 30</w:t>
      </w:r>
      <w:r w:rsidR="008A6678" w:rsidRPr="008A6678">
        <w:t> </w:t>
      </w:r>
      <w:r w:rsidRPr="008A6678">
        <w:t>June 2018”.</w:t>
      </w:r>
    </w:p>
    <w:p w:rsidR="00C37496" w:rsidRPr="008A6678" w:rsidRDefault="00C37496" w:rsidP="008A6678">
      <w:pPr>
        <w:pStyle w:val="ItemHead"/>
      </w:pPr>
      <w:r w:rsidRPr="008A6678">
        <w:t>6  Subsection</w:t>
      </w:r>
      <w:r w:rsidR="008A6678" w:rsidRPr="008A6678">
        <w:t> </w:t>
      </w:r>
      <w:r w:rsidRPr="008A6678">
        <w:t>328</w:t>
      </w:r>
      <w:r w:rsidR="007661E7">
        <w:noBreakHyphen/>
      </w:r>
      <w:r w:rsidRPr="008A6678">
        <w:t>250(4) (note)</w:t>
      </w:r>
    </w:p>
    <w:p w:rsidR="00C37496" w:rsidRPr="008A6678" w:rsidRDefault="00C37496" w:rsidP="008A6678">
      <w:pPr>
        <w:pStyle w:val="Item"/>
      </w:pPr>
      <w:r w:rsidRPr="008A6678">
        <w:t>Omit “and 30</w:t>
      </w:r>
      <w:r w:rsidR="008A6678" w:rsidRPr="008A6678">
        <w:t> </w:t>
      </w:r>
      <w:r w:rsidRPr="008A6678">
        <w:t>June 2017”, substitute “and 30</w:t>
      </w:r>
      <w:r w:rsidR="008A6678" w:rsidRPr="008A6678">
        <w:t> </w:t>
      </w:r>
      <w:r w:rsidRPr="008A6678">
        <w:t>June 2018”.</w:t>
      </w:r>
    </w:p>
    <w:p w:rsidR="00C37496" w:rsidRPr="008A6678" w:rsidRDefault="00C37496" w:rsidP="008A6678">
      <w:pPr>
        <w:pStyle w:val="ItemHead"/>
      </w:pPr>
      <w:r w:rsidRPr="008A6678">
        <w:t>7  Subsection</w:t>
      </w:r>
      <w:r w:rsidR="008A6678" w:rsidRPr="008A6678">
        <w:t> </w:t>
      </w:r>
      <w:r w:rsidRPr="008A6678">
        <w:t>328</w:t>
      </w:r>
      <w:r w:rsidR="007661E7">
        <w:noBreakHyphen/>
      </w:r>
      <w:r w:rsidRPr="008A6678">
        <w:t>253(4) (note)</w:t>
      </w:r>
    </w:p>
    <w:p w:rsidR="00C37496" w:rsidRPr="008A6678" w:rsidRDefault="00C37496" w:rsidP="008A6678">
      <w:pPr>
        <w:pStyle w:val="Item"/>
      </w:pPr>
      <w:r w:rsidRPr="008A6678">
        <w:t>Omit “and 30</w:t>
      </w:r>
      <w:r w:rsidR="008A6678" w:rsidRPr="008A6678">
        <w:t> </w:t>
      </w:r>
      <w:r w:rsidRPr="008A6678">
        <w:t>June 2017”, substitute “and 30</w:t>
      </w:r>
      <w:r w:rsidR="008A6678" w:rsidRPr="008A6678">
        <w:t> </w:t>
      </w:r>
      <w:r w:rsidRPr="008A6678">
        <w:t>June 2018”.</w:t>
      </w:r>
    </w:p>
    <w:p w:rsidR="0048364F" w:rsidRPr="008A6678" w:rsidRDefault="00B43BD6" w:rsidP="008A6678">
      <w:pPr>
        <w:pStyle w:val="ActHead9"/>
        <w:rPr>
          <w:i w:val="0"/>
        </w:rPr>
      </w:pPr>
      <w:bookmarkStart w:id="9" w:name="_Toc485993655"/>
      <w:r w:rsidRPr="008A6678">
        <w:t>Income Tax (Transitional Provisions) Act 1997</w:t>
      </w:r>
      <w:bookmarkEnd w:id="9"/>
    </w:p>
    <w:p w:rsidR="00F16A59" w:rsidRPr="008A6678" w:rsidRDefault="00C37496" w:rsidP="008A6678">
      <w:pPr>
        <w:pStyle w:val="ItemHead"/>
      </w:pPr>
      <w:r w:rsidRPr="008A6678">
        <w:t>8</w:t>
      </w:r>
      <w:r w:rsidR="00F16A59" w:rsidRPr="008A6678">
        <w:t xml:space="preserve">  Section</w:t>
      </w:r>
      <w:r w:rsidR="008A6678" w:rsidRPr="008A6678">
        <w:t> </w:t>
      </w:r>
      <w:r w:rsidR="00F16A59" w:rsidRPr="008A6678">
        <w:t>328</w:t>
      </w:r>
      <w:r w:rsidR="007661E7">
        <w:noBreakHyphen/>
      </w:r>
      <w:r w:rsidR="00F16A59" w:rsidRPr="008A6678">
        <w:t>180 (heading)</w:t>
      </w:r>
    </w:p>
    <w:p w:rsidR="007E2070" w:rsidRPr="008A6678" w:rsidRDefault="007E2070" w:rsidP="008A6678">
      <w:pPr>
        <w:pStyle w:val="Item"/>
      </w:pPr>
      <w:r w:rsidRPr="008A6678">
        <w:t>Repeal the heading, substitute:</w:t>
      </w:r>
    </w:p>
    <w:p w:rsidR="007E2070" w:rsidRPr="008A6678" w:rsidRDefault="007E2070" w:rsidP="008A6678">
      <w:pPr>
        <w:pStyle w:val="ActHead5"/>
      </w:pPr>
      <w:bookmarkStart w:id="10" w:name="_Toc485993656"/>
      <w:r w:rsidRPr="008A6678">
        <w:rPr>
          <w:rStyle w:val="CharSectno"/>
        </w:rPr>
        <w:t>328</w:t>
      </w:r>
      <w:r w:rsidR="007661E7">
        <w:rPr>
          <w:rStyle w:val="CharSectno"/>
        </w:rPr>
        <w:noBreakHyphen/>
      </w:r>
      <w:r w:rsidRPr="008A6678">
        <w:rPr>
          <w:rStyle w:val="CharSectno"/>
        </w:rPr>
        <w:t>180</w:t>
      </w:r>
      <w:r w:rsidRPr="008A6678">
        <w:t xml:space="preserve">  Increased access to accelerated depreciation from 12</w:t>
      </w:r>
      <w:r w:rsidR="008A6678" w:rsidRPr="008A6678">
        <w:t> </w:t>
      </w:r>
      <w:r w:rsidRPr="008A6678">
        <w:t>May 2015 to 30</w:t>
      </w:r>
      <w:r w:rsidR="008A6678" w:rsidRPr="008A6678">
        <w:t> </w:t>
      </w:r>
      <w:r w:rsidRPr="008A6678">
        <w:t>June 2018</w:t>
      </w:r>
      <w:bookmarkEnd w:id="10"/>
    </w:p>
    <w:p w:rsidR="00F16A59" w:rsidRPr="008A6678" w:rsidRDefault="00C37496" w:rsidP="008A6678">
      <w:pPr>
        <w:pStyle w:val="ItemHead"/>
      </w:pPr>
      <w:r w:rsidRPr="008A6678">
        <w:t>9</w:t>
      </w:r>
      <w:r w:rsidR="00F16A59" w:rsidRPr="008A6678">
        <w:t xml:space="preserve">  </w:t>
      </w:r>
      <w:r w:rsidR="00DD1FE0" w:rsidRPr="008A6678">
        <w:t>Subsection</w:t>
      </w:r>
      <w:r w:rsidR="008A6678" w:rsidRPr="008A6678">
        <w:t> </w:t>
      </w:r>
      <w:r w:rsidR="00DD1FE0" w:rsidRPr="008A6678">
        <w:t>328</w:t>
      </w:r>
      <w:r w:rsidR="007661E7">
        <w:noBreakHyphen/>
      </w:r>
      <w:r w:rsidR="00DD1FE0" w:rsidRPr="008A6678">
        <w:t>180(1) (</w:t>
      </w:r>
      <w:r w:rsidR="008A6678" w:rsidRPr="008A6678">
        <w:t>paragraph (</w:t>
      </w:r>
      <w:r w:rsidR="00DD1FE0" w:rsidRPr="008A6678">
        <w:t xml:space="preserve">b) of the definition of </w:t>
      </w:r>
      <w:r w:rsidR="00DD1FE0" w:rsidRPr="008A6678">
        <w:rPr>
          <w:i/>
        </w:rPr>
        <w:t>increased access year</w:t>
      </w:r>
      <w:r w:rsidR="00DD1FE0" w:rsidRPr="008A6678">
        <w:t>)</w:t>
      </w:r>
    </w:p>
    <w:p w:rsidR="00DD1FE0" w:rsidRPr="008A6678" w:rsidRDefault="00DD1FE0" w:rsidP="008A6678">
      <w:pPr>
        <w:pStyle w:val="Item"/>
      </w:pPr>
      <w:r w:rsidRPr="008A6678">
        <w:t>Omit “30</w:t>
      </w:r>
      <w:r w:rsidR="008A6678" w:rsidRPr="008A6678">
        <w:t> </w:t>
      </w:r>
      <w:r w:rsidRPr="008A6678">
        <w:t>June 2017”, substitute “30</w:t>
      </w:r>
      <w:r w:rsidR="008A6678" w:rsidRPr="008A6678">
        <w:t> </w:t>
      </w:r>
      <w:r w:rsidRPr="008A6678">
        <w:t>June 2018”.</w:t>
      </w:r>
    </w:p>
    <w:p w:rsidR="00DD1FE0" w:rsidRPr="008A6678" w:rsidRDefault="00C37496" w:rsidP="008A6678">
      <w:pPr>
        <w:pStyle w:val="ItemHead"/>
      </w:pPr>
      <w:r w:rsidRPr="008A6678">
        <w:lastRenderedPageBreak/>
        <w:t>10</w:t>
      </w:r>
      <w:r w:rsidR="00DD1FE0" w:rsidRPr="008A6678">
        <w:t xml:space="preserve">  Subparagraphs</w:t>
      </w:r>
      <w:r w:rsidR="008A6678" w:rsidRPr="008A6678">
        <w:t> </w:t>
      </w:r>
      <w:r w:rsidR="00DD1FE0" w:rsidRPr="008A6678">
        <w:t>328</w:t>
      </w:r>
      <w:r w:rsidR="007661E7">
        <w:noBreakHyphen/>
      </w:r>
      <w:r w:rsidR="003615B1" w:rsidRPr="008A6678">
        <w:t>180</w:t>
      </w:r>
      <w:r w:rsidR="00DD1FE0" w:rsidRPr="008A6678">
        <w:t>(4)(b)(</w:t>
      </w:r>
      <w:proofErr w:type="spellStart"/>
      <w:r w:rsidR="00DD1FE0" w:rsidRPr="008A6678">
        <w:t>i</w:t>
      </w:r>
      <w:proofErr w:type="spellEnd"/>
      <w:r w:rsidR="00DD1FE0" w:rsidRPr="008A6678">
        <w:t>) and (ii)</w:t>
      </w:r>
    </w:p>
    <w:p w:rsidR="00DD1FE0" w:rsidRPr="008A6678" w:rsidRDefault="00DD1FE0" w:rsidP="008A6678">
      <w:pPr>
        <w:pStyle w:val="Item"/>
      </w:pPr>
      <w:r w:rsidRPr="008A6678">
        <w:t>Omit “on or before 30</w:t>
      </w:r>
      <w:r w:rsidR="008A6678" w:rsidRPr="008A6678">
        <w:t> </w:t>
      </w:r>
      <w:r w:rsidRPr="008A6678">
        <w:t>June 2017”, substitute “on or before 30</w:t>
      </w:r>
      <w:r w:rsidR="008A6678" w:rsidRPr="008A6678">
        <w:t> </w:t>
      </w:r>
      <w:r w:rsidRPr="008A6678">
        <w:t>June 2018”.</w:t>
      </w:r>
    </w:p>
    <w:p w:rsidR="00DD1FE0" w:rsidRPr="008A6678" w:rsidRDefault="00C37496" w:rsidP="008A6678">
      <w:pPr>
        <w:pStyle w:val="ItemHead"/>
      </w:pPr>
      <w:r w:rsidRPr="008A6678">
        <w:t>11</w:t>
      </w:r>
      <w:r w:rsidR="00DD1FE0" w:rsidRPr="008A6678">
        <w:t xml:space="preserve">  Paragraph 328</w:t>
      </w:r>
      <w:r w:rsidR="007661E7">
        <w:noBreakHyphen/>
      </w:r>
      <w:r w:rsidR="00DD1FE0" w:rsidRPr="008A6678">
        <w:t>180(5)(b)</w:t>
      </w:r>
    </w:p>
    <w:p w:rsidR="00DD1FE0" w:rsidRPr="008A6678" w:rsidRDefault="00DD1FE0" w:rsidP="008A6678">
      <w:pPr>
        <w:pStyle w:val="Item"/>
      </w:pPr>
      <w:r w:rsidRPr="008A6678">
        <w:t>Omit “30</w:t>
      </w:r>
      <w:r w:rsidR="008A6678" w:rsidRPr="008A6678">
        <w:t> </w:t>
      </w:r>
      <w:r w:rsidRPr="008A6678">
        <w:t>June 2017”, substitute “30</w:t>
      </w:r>
      <w:r w:rsidR="008A6678" w:rsidRPr="008A6678">
        <w:t> </w:t>
      </w:r>
      <w:r w:rsidRPr="008A6678">
        <w:t>June 2018”.</w:t>
      </w:r>
    </w:p>
    <w:p w:rsidR="00F16A59" w:rsidRPr="008A6678" w:rsidRDefault="00F16A59" w:rsidP="008A6678">
      <w:pPr>
        <w:pStyle w:val="ActHead9"/>
        <w:rPr>
          <w:i w:val="0"/>
        </w:rPr>
      </w:pPr>
      <w:bookmarkStart w:id="11" w:name="_Toc485993657"/>
      <w:r w:rsidRPr="008A6678">
        <w:t>Tax Laws Amendment (Small Business Measures No.</w:t>
      </w:r>
      <w:r w:rsidR="008A6678" w:rsidRPr="008A6678">
        <w:t> </w:t>
      </w:r>
      <w:r w:rsidRPr="008A6678">
        <w:t>2) Act 2015</w:t>
      </w:r>
      <w:bookmarkEnd w:id="11"/>
    </w:p>
    <w:p w:rsidR="00CF3DE6" w:rsidRPr="008A6678" w:rsidRDefault="00C37496" w:rsidP="008A6678">
      <w:pPr>
        <w:pStyle w:val="ItemHead"/>
      </w:pPr>
      <w:r w:rsidRPr="008A6678">
        <w:t>12</w:t>
      </w:r>
      <w:r w:rsidR="00CF3DE6" w:rsidRPr="008A6678">
        <w:t xml:space="preserve">  </w:t>
      </w:r>
      <w:r w:rsidR="002D500E" w:rsidRPr="008A6678">
        <w:t>Subsection</w:t>
      </w:r>
      <w:r w:rsidR="008A6678" w:rsidRPr="008A6678">
        <w:t> </w:t>
      </w:r>
      <w:r w:rsidR="002D500E" w:rsidRPr="008A6678">
        <w:t>2(1) (table items</w:t>
      </w:r>
      <w:r w:rsidR="008A6678" w:rsidRPr="008A6678">
        <w:t> </w:t>
      </w:r>
      <w:r w:rsidR="002D500E" w:rsidRPr="008A6678">
        <w:t>3 and 4)</w:t>
      </w:r>
    </w:p>
    <w:p w:rsidR="002D500E" w:rsidRPr="008A6678" w:rsidRDefault="002D500E" w:rsidP="008A6678">
      <w:pPr>
        <w:pStyle w:val="Item"/>
      </w:pPr>
      <w:r w:rsidRPr="008A6678">
        <w:t>Repeal the items.</w:t>
      </w:r>
    </w:p>
    <w:p w:rsidR="00F16A59" w:rsidRPr="008A6678" w:rsidRDefault="00CF3DE6" w:rsidP="008A6678">
      <w:pPr>
        <w:pStyle w:val="ItemHead"/>
      </w:pPr>
      <w:r w:rsidRPr="008A6678">
        <w:t xml:space="preserve">13  </w:t>
      </w:r>
      <w:r w:rsidR="00F16A59" w:rsidRPr="008A6678">
        <w:t>Part</w:t>
      </w:r>
      <w:r w:rsidR="008A6678" w:rsidRPr="008A6678">
        <w:t> </w:t>
      </w:r>
      <w:r w:rsidR="00F16A59" w:rsidRPr="008A6678">
        <w:t>2 of Schedule</w:t>
      </w:r>
      <w:r w:rsidR="008A6678" w:rsidRPr="008A6678">
        <w:t> </w:t>
      </w:r>
      <w:r w:rsidR="00F16A59" w:rsidRPr="008A6678">
        <w:t>1</w:t>
      </w:r>
    </w:p>
    <w:p w:rsidR="007661E7" w:rsidRDefault="00F16A59" w:rsidP="008A6678">
      <w:pPr>
        <w:pStyle w:val="Item"/>
      </w:pPr>
      <w:r w:rsidRPr="008A6678">
        <w:t>Repeal the Part.</w:t>
      </w:r>
    </w:p>
    <w:p w:rsidR="00410CC3" w:rsidRDefault="00410CC3" w:rsidP="005F08F5"/>
    <w:p w:rsidR="00410CC3" w:rsidRDefault="00410CC3" w:rsidP="00027C40">
      <w:pPr>
        <w:pStyle w:val="AssentBk"/>
        <w:keepNext/>
      </w:pPr>
    </w:p>
    <w:p w:rsidR="00410CC3" w:rsidRDefault="00410CC3" w:rsidP="00027C40">
      <w:pPr>
        <w:pStyle w:val="AssentBk"/>
        <w:keepNext/>
      </w:pPr>
    </w:p>
    <w:p w:rsidR="005F08F5" w:rsidRDefault="005F08F5" w:rsidP="000C5962">
      <w:pPr>
        <w:pStyle w:val="2ndRd"/>
        <w:keepNext/>
        <w:pBdr>
          <w:top w:val="single" w:sz="2" w:space="1" w:color="auto"/>
        </w:pBdr>
      </w:pPr>
    </w:p>
    <w:p w:rsidR="005F08F5" w:rsidRDefault="005F08F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F08F5" w:rsidRDefault="005F08F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May 2017</w:t>
      </w:r>
    </w:p>
    <w:p w:rsidR="005F08F5" w:rsidRDefault="005F08F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June 2017</w:t>
      </w:r>
      <w:r>
        <w:t>]</w:t>
      </w:r>
    </w:p>
    <w:p w:rsidR="005F08F5" w:rsidRDefault="005F08F5" w:rsidP="000C5962"/>
    <w:p w:rsidR="00410CC3" w:rsidRPr="005F08F5" w:rsidRDefault="005F08F5" w:rsidP="005F08F5">
      <w:pPr>
        <w:framePr w:hSpace="180" w:wrap="around" w:vAnchor="text" w:hAnchor="page" w:x="2386" w:y="3917"/>
      </w:pPr>
      <w:r>
        <w:t>(108/17)</w:t>
      </w:r>
    </w:p>
    <w:p w:rsidR="005F08F5" w:rsidRDefault="005F08F5"/>
    <w:sectPr w:rsidR="005F08F5" w:rsidSect="00410C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E2" w:rsidRDefault="00D95EE2" w:rsidP="0048364F">
      <w:pPr>
        <w:spacing w:line="240" w:lineRule="auto"/>
      </w:pPr>
      <w:r>
        <w:separator/>
      </w:r>
    </w:p>
  </w:endnote>
  <w:endnote w:type="continuationSeparator" w:id="0">
    <w:p w:rsidR="00D95EE2" w:rsidRDefault="00D95E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A66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F5" w:rsidRDefault="005F08F5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F08F5" w:rsidRDefault="005F08F5" w:rsidP="007517B8"/>
  <w:p w:rsidR="005F08F5" w:rsidRDefault="005F08F5" w:rsidP="007517B8"/>
  <w:p w:rsidR="00055B5C" w:rsidRDefault="00055B5C" w:rsidP="008A667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A66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A66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616F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2819F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(Accelerated Depreciation For Small Business Entities) Act 2017</w:t>
          </w:r>
        </w:p>
      </w:tc>
      <w:tc>
        <w:tcPr>
          <w:tcW w:w="1270" w:type="dxa"/>
        </w:tcPr>
        <w:p w:rsidR="00055B5C" w:rsidRDefault="002819F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A66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2819F7" w:rsidP="005F08F5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5F08F5">
            <w:rPr>
              <w:i/>
              <w:sz w:val="18"/>
            </w:rPr>
            <w:t>56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55B5C" w:rsidRDefault="002819F7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Treasury Laws Amendment (Accelerated Depreciation For Small Business Entities)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61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667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8A667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7616F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2819F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(Accelerated Depreciation For Small Business Entities) Act 2017</w:t>
          </w:r>
        </w:p>
      </w:tc>
      <w:tc>
        <w:tcPr>
          <w:tcW w:w="1270" w:type="dxa"/>
        </w:tcPr>
        <w:p w:rsidR="00055B5C" w:rsidRDefault="00C35B41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56,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66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A6678">
      <w:tc>
        <w:tcPr>
          <w:tcW w:w="1247" w:type="dxa"/>
        </w:tcPr>
        <w:p w:rsidR="00055B5C" w:rsidRDefault="00C35B41" w:rsidP="0066090A">
          <w:pPr>
            <w:rPr>
              <w:sz w:val="18"/>
            </w:rPr>
          </w:pPr>
          <w:r>
            <w:rPr>
              <w:i/>
              <w:sz w:val="18"/>
            </w:rPr>
            <w:t>No. 56, 2017</w:t>
          </w:r>
        </w:p>
      </w:tc>
      <w:tc>
        <w:tcPr>
          <w:tcW w:w="5387" w:type="dxa"/>
        </w:tcPr>
        <w:p w:rsidR="00055B5C" w:rsidRDefault="002819F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(Accelerated Depreciation For Small Business Entities)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7616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66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A6678">
      <w:tc>
        <w:tcPr>
          <w:tcW w:w="1247" w:type="dxa"/>
        </w:tcPr>
        <w:p w:rsidR="00055B5C" w:rsidRDefault="005F08F5" w:rsidP="0066090A">
          <w:pPr>
            <w:rPr>
              <w:sz w:val="18"/>
            </w:rPr>
          </w:pPr>
          <w:r>
            <w:rPr>
              <w:i/>
              <w:sz w:val="18"/>
            </w:rPr>
            <w:t>No. 56, 2017</w:t>
          </w:r>
        </w:p>
      </w:tc>
      <w:tc>
        <w:tcPr>
          <w:tcW w:w="5387" w:type="dxa"/>
        </w:tcPr>
        <w:p w:rsidR="00055B5C" w:rsidRDefault="002819F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(Accelerated Depreciation For Small Business Entities)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7616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E2" w:rsidRDefault="00D95EE2" w:rsidP="0048364F">
      <w:pPr>
        <w:spacing w:line="240" w:lineRule="auto"/>
      </w:pPr>
      <w:r>
        <w:separator/>
      </w:r>
    </w:p>
  </w:footnote>
  <w:footnote w:type="continuationSeparator" w:id="0">
    <w:p w:rsidR="00D95EE2" w:rsidRDefault="00D95E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7616F">
      <w:rPr>
        <w:b/>
        <w:sz w:val="20"/>
      </w:rPr>
      <w:fldChar w:fldCharType="separate"/>
    </w:r>
    <w:r w:rsidR="0097616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7616F">
      <w:rPr>
        <w:sz w:val="20"/>
      </w:rPr>
      <w:fldChar w:fldCharType="separate"/>
    </w:r>
    <w:r w:rsidR="0097616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7616F">
      <w:rPr>
        <w:sz w:val="20"/>
      </w:rPr>
      <w:fldChar w:fldCharType="separate"/>
    </w:r>
    <w:r w:rsidR="0097616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7616F">
      <w:rPr>
        <w:b/>
        <w:sz w:val="20"/>
      </w:rPr>
      <w:fldChar w:fldCharType="separate"/>
    </w:r>
    <w:r w:rsidR="0097616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E2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5B31"/>
    <w:rsid w:val="00201D27"/>
    <w:rsid w:val="00201E95"/>
    <w:rsid w:val="00202618"/>
    <w:rsid w:val="00204CAD"/>
    <w:rsid w:val="00213A90"/>
    <w:rsid w:val="00240749"/>
    <w:rsid w:val="00263820"/>
    <w:rsid w:val="00275197"/>
    <w:rsid w:val="002819F7"/>
    <w:rsid w:val="00293B89"/>
    <w:rsid w:val="00297ECB"/>
    <w:rsid w:val="002B5A30"/>
    <w:rsid w:val="002D043A"/>
    <w:rsid w:val="002D395A"/>
    <w:rsid w:val="002D500E"/>
    <w:rsid w:val="00304615"/>
    <w:rsid w:val="003415D3"/>
    <w:rsid w:val="00350417"/>
    <w:rsid w:val="00352B0F"/>
    <w:rsid w:val="003615B1"/>
    <w:rsid w:val="00375C6C"/>
    <w:rsid w:val="003C2914"/>
    <w:rsid w:val="003C5F2B"/>
    <w:rsid w:val="003D0BFE"/>
    <w:rsid w:val="003D5700"/>
    <w:rsid w:val="00405579"/>
    <w:rsid w:val="00410B8E"/>
    <w:rsid w:val="00410CC3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4A20"/>
    <w:rsid w:val="00496F97"/>
    <w:rsid w:val="004B2D85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A24B0"/>
    <w:rsid w:val="005B4067"/>
    <w:rsid w:val="005C3F41"/>
    <w:rsid w:val="005E152A"/>
    <w:rsid w:val="005F08F5"/>
    <w:rsid w:val="00600219"/>
    <w:rsid w:val="00641DE5"/>
    <w:rsid w:val="00656F0C"/>
    <w:rsid w:val="00677CC2"/>
    <w:rsid w:val="00681F92"/>
    <w:rsid w:val="006842C2"/>
    <w:rsid w:val="00685F42"/>
    <w:rsid w:val="006901C4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3123"/>
    <w:rsid w:val="007634AD"/>
    <w:rsid w:val="007661E7"/>
    <w:rsid w:val="007715C9"/>
    <w:rsid w:val="00774EDD"/>
    <w:rsid w:val="007757EC"/>
    <w:rsid w:val="007D2726"/>
    <w:rsid w:val="007E2070"/>
    <w:rsid w:val="007E7D4A"/>
    <w:rsid w:val="007F74BB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85C70"/>
    <w:rsid w:val="00893958"/>
    <w:rsid w:val="008A2E77"/>
    <w:rsid w:val="008A6678"/>
    <w:rsid w:val="008C6F6F"/>
    <w:rsid w:val="008D0EE0"/>
    <w:rsid w:val="008F4F1C"/>
    <w:rsid w:val="008F77C4"/>
    <w:rsid w:val="009103F3"/>
    <w:rsid w:val="00932377"/>
    <w:rsid w:val="00953E5E"/>
    <w:rsid w:val="00967042"/>
    <w:rsid w:val="0097616F"/>
    <w:rsid w:val="0098255A"/>
    <w:rsid w:val="009845BE"/>
    <w:rsid w:val="0098784B"/>
    <w:rsid w:val="009969C9"/>
    <w:rsid w:val="009A43B5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43BD6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5B41"/>
    <w:rsid w:val="00C37496"/>
    <w:rsid w:val="00C42BF8"/>
    <w:rsid w:val="00C460AE"/>
    <w:rsid w:val="00C50043"/>
    <w:rsid w:val="00C54E84"/>
    <w:rsid w:val="00C7573B"/>
    <w:rsid w:val="00C76CF3"/>
    <w:rsid w:val="00CE1E31"/>
    <w:rsid w:val="00CF0BB2"/>
    <w:rsid w:val="00CF3DE6"/>
    <w:rsid w:val="00D00EAA"/>
    <w:rsid w:val="00D12B4B"/>
    <w:rsid w:val="00D13441"/>
    <w:rsid w:val="00D243A3"/>
    <w:rsid w:val="00D477C3"/>
    <w:rsid w:val="00D52EFE"/>
    <w:rsid w:val="00D63EF6"/>
    <w:rsid w:val="00D70DFB"/>
    <w:rsid w:val="00D73029"/>
    <w:rsid w:val="00D766DF"/>
    <w:rsid w:val="00D95EE2"/>
    <w:rsid w:val="00DB6A9C"/>
    <w:rsid w:val="00DD1FE0"/>
    <w:rsid w:val="00DE2002"/>
    <w:rsid w:val="00DF7AE9"/>
    <w:rsid w:val="00E05704"/>
    <w:rsid w:val="00E24D66"/>
    <w:rsid w:val="00E54292"/>
    <w:rsid w:val="00E74DC7"/>
    <w:rsid w:val="00E87699"/>
    <w:rsid w:val="00ED492F"/>
    <w:rsid w:val="00EF2E3A"/>
    <w:rsid w:val="00F047E2"/>
    <w:rsid w:val="00F078DC"/>
    <w:rsid w:val="00F13E86"/>
    <w:rsid w:val="00F16A59"/>
    <w:rsid w:val="00F17B00"/>
    <w:rsid w:val="00F677A9"/>
    <w:rsid w:val="00F84CF5"/>
    <w:rsid w:val="00F92D35"/>
    <w:rsid w:val="00FA1972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66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4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4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4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4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4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4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4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6678"/>
  </w:style>
  <w:style w:type="paragraph" w:customStyle="1" w:styleId="OPCParaBase">
    <w:name w:val="OPCParaBase"/>
    <w:link w:val="OPCParaBaseChar"/>
    <w:qFormat/>
    <w:rsid w:val="008A66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66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66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66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66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66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66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66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66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66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66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6678"/>
  </w:style>
  <w:style w:type="paragraph" w:customStyle="1" w:styleId="Blocks">
    <w:name w:val="Blocks"/>
    <w:aliases w:val="bb"/>
    <w:basedOn w:val="OPCParaBase"/>
    <w:qFormat/>
    <w:rsid w:val="008A66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66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66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6678"/>
    <w:rPr>
      <w:i/>
    </w:rPr>
  </w:style>
  <w:style w:type="paragraph" w:customStyle="1" w:styleId="BoxList">
    <w:name w:val="BoxList"/>
    <w:aliases w:val="bl"/>
    <w:basedOn w:val="BoxText"/>
    <w:qFormat/>
    <w:rsid w:val="008A66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66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66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6678"/>
    <w:pPr>
      <w:ind w:left="1985" w:hanging="851"/>
    </w:pPr>
  </w:style>
  <w:style w:type="character" w:customStyle="1" w:styleId="CharAmPartNo">
    <w:name w:val="CharAmPartNo"/>
    <w:basedOn w:val="OPCCharBase"/>
    <w:qFormat/>
    <w:rsid w:val="008A6678"/>
  </w:style>
  <w:style w:type="character" w:customStyle="1" w:styleId="CharAmPartText">
    <w:name w:val="CharAmPartText"/>
    <w:basedOn w:val="OPCCharBase"/>
    <w:qFormat/>
    <w:rsid w:val="008A6678"/>
  </w:style>
  <w:style w:type="character" w:customStyle="1" w:styleId="CharAmSchNo">
    <w:name w:val="CharAmSchNo"/>
    <w:basedOn w:val="OPCCharBase"/>
    <w:qFormat/>
    <w:rsid w:val="008A6678"/>
  </w:style>
  <w:style w:type="character" w:customStyle="1" w:styleId="CharAmSchText">
    <w:name w:val="CharAmSchText"/>
    <w:basedOn w:val="OPCCharBase"/>
    <w:qFormat/>
    <w:rsid w:val="008A6678"/>
  </w:style>
  <w:style w:type="character" w:customStyle="1" w:styleId="CharBoldItalic">
    <w:name w:val="CharBoldItalic"/>
    <w:basedOn w:val="OPCCharBase"/>
    <w:uiPriority w:val="1"/>
    <w:qFormat/>
    <w:rsid w:val="008A66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6678"/>
  </w:style>
  <w:style w:type="character" w:customStyle="1" w:styleId="CharChapText">
    <w:name w:val="CharChapText"/>
    <w:basedOn w:val="OPCCharBase"/>
    <w:uiPriority w:val="1"/>
    <w:qFormat/>
    <w:rsid w:val="008A6678"/>
  </w:style>
  <w:style w:type="character" w:customStyle="1" w:styleId="CharDivNo">
    <w:name w:val="CharDivNo"/>
    <w:basedOn w:val="OPCCharBase"/>
    <w:uiPriority w:val="1"/>
    <w:qFormat/>
    <w:rsid w:val="008A6678"/>
  </w:style>
  <w:style w:type="character" w:customStyle="1" w:styleId="CharDivText">
    <w:name w:val="CharDivText"/>
    <w:basedOn w:val="OPCCharBase"/>
    <w:uiPriority w:val="1"/>
    <w:qFormat/>
    <w:rsid w:val="008A6678"/>
  </w:style>
  <w:style w:type="character" w:customStyle="1" w:styleId="CharItalic">
    <w:name w:val="CharItalic"/>
    <w:basedOn w:val="OPCCharBase"/>
    <w:uiPriority w:val="1"/>
    <w:qFormat/>
    <w:rsid w:val="008A6678"/>
    <w:rPr>
      <w:i/>
    </w:rPr>
  </w:style>
  <w:style w:type="character" w:customStyle="1" w:styleId="CharPartNo">
    <w:name w:val="CharPartNo"/>
    <w:basedOn w:val="OPCCharBase"/>
    <w:uiPriority w:val="1"/>
    <w:qFormat/>
    <w:rsid w:val="008A6678"/>
  </w:style>
  <w:style w:type="character" w:customStyle="1" w:styleId="CharPartText">
    <w:name w:val="CharPartText"/>
    <w:basedOn w:val="OPCCharBase"/>
    <w:uiPriority w:val="1"/>
    <w:qFormat/>
    <w:rsid w:val="008A6678"/>
  </w:style>
  <w:style w:type="character" w:customStyle="1" w:styleId="CharSectno">
    <w:name w:val="CharSectno"/>
    <w:basedOn w:val="OPCCharBase"/>
    <w:qFormat/>
    <w:rsid w:val="008A6678"/>
  </w:style>
  <w:style w:type="character" w:customStyle="1" w:styleId="CharSubdNo">
    <w:name w:val="CharSubdNo"/>
    <w:basedOn w:val="OPCCharBase"/>
    <w:uiPriority w:val="1"/>
    <w:qFormat/>
    <w:rsid w:val="008A6678"/>
  </w:style>
  <w:style w:type="character" w:customStyle="1" w:styleId="CharSubdText">
    <w:name w:val="CharSubdText"/>
    <w:basedOn w:val="OPCCharBase"/>
    <w:uiPriority w:val="1"/>
    <w:qFormat/>
    <w:rsid w:val="008A6678"/>
  </w:style>
  <w:style w:type="paragraph" w:customStyle="1" w:styleId="CTA--">
    <w:name w:val="CTA --"/>
    <w:basedOn w:val="OPCParaBase"/>
    <w:next w:val="Normal"/>
    <w:rsid w:val="008A66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66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66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66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66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66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66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66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66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66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66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66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66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66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A66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66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66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66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66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66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66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66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66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66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66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66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66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66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66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66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66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667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66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66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66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66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66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66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66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66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66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66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66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66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66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66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66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66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66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66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66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66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66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66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66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667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667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667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667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5B4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667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667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667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667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66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66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66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66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66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66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66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66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6678"/>
    <w:rPr>
      <w:sz w:val="16"/>
    </w:rPr>
  </w:style>
  <w:style w:type="table" w:customStyle="1" w:styleId="CFlag">
    <w:name w:val="CFlag"/>
    <w:basedOn w:val="TableNormal"/>
    <w:uiPriority w:val="99"/>
    <w:rsid w:val="008A667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A66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667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A66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66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A66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66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66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66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66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A6678"/>
    <w:pPr>
      <w:spacing w:before="120"/>
    </w:pPr>
  </w:style>
  <w:style w:type="paragraph" w:customStyle="1" w:styleId="TableTextEndNotes">
    <w:name w:val="TableTextEndNotes"/>
    <w:aliases w:val="Tten"/>
    <w:basedOn w:val="Normal"/>
    <w:rsid w:val="008A667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667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66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66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66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66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66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66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66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66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667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A667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A6678"/>
  </w:style>
  <w:style w:type="character" w:customStyle="1" w:styleId="CharSubPartNoCASA">
    <w:name w:val="CharSubPartNo(CASA)"/>
    <w:basedOn w:val="OPCCharBase"/>
    <w:uiPriority w:val="1"/>
    <w:rsid w:val="008A6678"/>
  </w:style>
  <w:style w:type="paragraph" w:customStyle="1" w:styleId="ENoteTTIndentHeadingSub">
    <w:name w:val="ENoteTTIndentHeadingSub"/>
    <w:aliases w:val="enTTHis"/>
    <w:basedOn w:val="OPCParaBase"/>
    <w:rsid w:val="008A66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66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66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667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A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A66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66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6678"/>
    <w:rPr>
      <w:sz w:val="22"/>
    </w:rPr>
  </w:style>
  <w:style w:type="paragraph" w:customStyle="1" w:styleId="SOTextNote">
    <w:name w:val="SO TextNote"/>
    <w:aliases w:val="sont"/>
    <w:basedOn w:val="SOText"/>
    <w:qFormat/>
    <w:rsid w:val="008A66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66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6678"/>
    <w:rPr>
      <w:sz w:val="22"/>
    </w:rPr>
  </w:style>
  <w:style w:type="paragraph" w:customStyle="1" w:styleId="FileName">
    <w:name w:val="FileName"/>
    <w:basedOn w:val="Normal"/>
    <w:rsid w:val="008A667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66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66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66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66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66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66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66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66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66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667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7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4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4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4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4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4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4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10CC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10CC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10CC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10CC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10CC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10CC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10CC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10CC3"/>
  </w:style>
  <w:style w:type="character" w:customStyle="1" w:styleId="ShortTCPChar">
    <w:name w:val="ShortTCP Char"/>
    <w:basedOn w:val="ShortTChar"/>
    <w:link w:val="ShortTCP"/>
    <w:rsid w:val="00410CC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10CC3"/>
    <w:pPr>
      <w:spacing w:before="400"/>
    </w:pPr>
  </w:style>
  <w:style w:type="character" w:customStyle="1" w:styleId="ActNoCPChar">
    <w:name w:val="ActNoCP Char"/>
    <w:basedOn w:val="ActnoChar"/>
    <w:link w:val="ActNoCP"/>
    <w:rsid w:val="00410CC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10C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F08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F08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F08F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66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4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4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4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4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4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4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4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6678"/>
  </w:style>
  <w:style w:type="paragraph" w:customStyle="1" w:styleId="OPCParaBase">
    <w:name w:val="OPCParaBase"/>
    <w:link w:val="OPCParaBaseChar"/>
    <w:qFormat/>
    <w:rsid w:val="008A66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66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66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66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66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66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66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66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66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66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66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6678"/>
  </w:style>
  <w:style w:type="paragraph" w:customStyle="1" w:styleId="Blocks">
    <w:name w:val="Blocks"/>
    <w:aliases w:val="bb"/>
    <w:basedOn w:val="OPCParaBase"/>
    <w:qFormat/>
    <w:rsid w:val="008A66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66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66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6678"/>
    <w:rPr>
      <w:i/>
    </w:rPr>
  </w:style>
  <w:style w:type="paragraph" w:customStyle="1" w:styleId="BoxList">
    <w:name w:val="BoxList"/>
    <w:aliases w:val="bl"/>
    <w:basedOn w:val="BoxText"/>
    <w:qFormat/>
    <w:rsid w:val="008A66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66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66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6678"/>
    <w:pPr>
      <w:ind w:left="1985" w:hanging="851"/>
    </w:pPr>
  </w:style>
  <w:style w:type="character" w:customStyle="1" w:styleId="CharAmPartNo">
    <w:name w:val="CharAmPartNo"/>
    <w:basedOn w:val="OPCCharBase"/>
    <w:qFormat/>
    <w:rsid w:val="008A6678"/>
  </w:style>
  <w:style w:type="character" w:customStyle="1" w:styleId="CharAmPartText">
    <w:name w:val="CharAmPartText"/>
    <w:basedOn w:val="OPCCharBase"/>
    <w:qFormat/>
    <w:rsid w:val="008A6678"/>
  </w:style>
  <w:style w:type="character" w:customStyle="1" w:styleId="CharAmSchNo">
    <w:name w:val="CharAmSchNo"/>
    <w:basedOn w:val="OPCCharBase"/>
    <w:qFormat/>
    <w:rsid w:val="008A6678"/>
  </w:style>
  <w:style w:type="character" w:customStyle="1" w:styleId="CharAmSchText">
    <w:name w:val="CharAmSchText"/>
    <w:basedOn w:val="OPCCharBase"/>
    <w:qFormat/>
    <w:rsid w:val="008A6678"/>
  </w:style>
  <w:style w:type="character" w:customStyle="1" w:styleId="CharBoldItalic">
    <w:name w:val="CharBoldItalic"/>
    <w:basedOn w:val="OPCCharBase"/>
    <w:uiPriority w:val="1"/>
    <w:qFormat/>
    <w:rsid w:val="008A66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6678"/>
  </w:style>
  <w:style w:type="character" w:customStyle="1" w:styleId="CharChapText">
    <w:name w:val="CharChapText"/>
    <w:basedOn w:val="OPCCharBase"/>
    <w:uiPriority w:val="1"/>
    <w:qFormat/>
    <w:rsid w:val="008A6678"/>
  </w:style>
  <w:style w:type="character" w:customStyle="1" w:styleId="CharDivNo">
    <w:name w:val="CharDivNo"/>
    <w:basedOn w:val="OPCCharBase"/>
    <w:uiPriority w:val="1"/>
    <w:qFormat/>
    <w:rsid w:val="008A6678"/>
  </w:style>
  <w:style w:type="character" w:customStyle="1" w:styleId="CharDivText">
    <w:name w:val="CharDivText"/>
    <w:basedOn w:val="OPCCharBase"/>
    <w:uiPriority w:val="1"/>
    <w:qFormat/>
    <w:rsid w:val="008A6678"/>
  </w:style>
  <w:style w:type="character" w:customStyle="1" w:styleId="CharItalic">
    <w:name w:val="CharItalic"/>
    <w:basedOn w:val="OPCCharBase"/>
    <w:uiPriority w:val="1"/>
    <w:qFormat/>
    <w:rsid w:val="008A6678"/>
    <w:rPr>
      <w:i/>
    </w:rPr>
  </w:style>
  <w:style w:type="character" w:customStyle="1" w:styleId="CharPartNo">
    <w:name w:val="CharPartNo"/>
    <w:basedOn w:val="OPCCharBase"/>
    <w:uiPriority w:val="1"/>
    <w:qFormat/>
    <w:rsid w:val="008A6678"/>
  </w:style>
  <w:style w:type="character" w:customStyle="1" w:styleId="CharPartText">
    <w:name w:val="CharPartText"/>
    <w:basedOn w:val="OPCCharBase"/>
    <w:uiPriority w:val="1"/>
    <w:qFormat/>
    <w:rsid w:val="008A6678"/>
  </w:style>
  <w:style w:type="character" w:customStyle="1" w:styleId="CharSectno">
    <w:name w:val="CharSectno"/>
    <w:basedOn w:val="OPCCharBase"/>
    <w:qFormat/>
    <w:rsid w:val="008A6678"/>
  </w:style>
  <w:style w:type="character" w:customStyle="1" w:styleId="CharSubdNo">
    <w:name w:val="CharSubdNo"/>
    <w:basedOn w:val="OPCCharBase"/>
    <w:uiPriority w:val="1"/>
    <w:qFormat/>
    <w:rsid w:val="008A6678"/>
  </w:style>
  <w:style w:type="character" w:customStyle="1" w:styleId="CharSubdText">
    <w:name w:val="CharSubdText"/>
    <w:basedOn w:val="OPCCharBase"/>
    <w:uiPriority w:val="1"/>
    <w:qFormat/>
    <w:rsid w:val="008A6678"/>
  </w:style>
  <w:style w:type="paragraph" w:customStyle="1" w:styleId="CTA--">
    <w:name w:val="CTA --"/>
    <w:basedOn w:val="OPCParaBase"/>
    <w:next w:val="Normal"/>
    <w:rsid w:val="008A66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66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66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66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66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66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66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66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66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66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66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66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66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66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A66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66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66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66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66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66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66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66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66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66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66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66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66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66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66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66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66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667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66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66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66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66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66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66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66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66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66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66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66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66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66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66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66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66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66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66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66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66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66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66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66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667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667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667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667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5B4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667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667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667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667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66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66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66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66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66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66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66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66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6678"/>
    <w:rPr>
      <w:sz w:val="16"/>
    </w:rPr>
  </w:style>
  <w:style w:type="table" w:customStyle="1" w:styleId="CFlag">
    <w:name w:val="CFlag"/>
    <w:basedOn w:val="TableNormal"/>
    <w:uiPriority w:val="99"/>
    <w:rsid w:val="008A667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A66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667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A66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66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A66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66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66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66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66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A6678"/>
    <w:pPr>
      <w:spacing w:before="120"/>
    </w:pPr>
  </w:style>
  <w:style w:type="paragraph" w:customStyle="1" w:styleId="TableTextEndNotes">
    <w:name w:val="TableTextEndNotes"/>
    <w:aliases w:val="Tten"/>
    <w:basedOn w:val="Normal"/>
    <w:rsid w:val="008A667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667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66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66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66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66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66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66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66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66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667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A667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A6678"/>
  </w:style>
  <w:style w:type="character" w:customStyle="1" w:styleId="CharSubPartNoCASA">
    <w:name w:val="CharSubPartNo(CASA)"/>
    <w:basedOn w:val="OPCCharBase"/>
    <w:uiPriority w:val="1"/>
    <w:rsid w:val="008A6678"/>
  </w:style>
  <w:style w:type="paragraph" w:customStyle="1" w:styleId="ENoteTTIndentHeadingSub">
    <w:name w:val="ENoteTTIndentHeadingSub"/>
    <w:aliases w:val="enTTHis"/>
    <w:basedOn w:val="OPCParaBase"/>
    <w:rsid w:val="008A66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66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66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667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A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A66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66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6678"/>
    <w:rPr>
      <w:sz w:val="22"/>
    </w:rPr>
  </w:style>
  <w:style w:type="paragraph" w:customStyle="1" w:styleId="SOTextNote">
    <w:name w:val="SO TextNote"/>
    <w:aliases w:val="sont"/>
    <w:basedOn w:val="SOText"/>
    <w:qFormat/>
    <w:rsid w:val="008A66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66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6678"/>
    <w:rPr>
      <w:sz w:val="22"/>
    </w:rPr>
  </w:style>
  <w:style w:type="paragraph" w:customStyle="1" w:styleId="FileName">
    <w:name w:val="FileName"/>
    <w:basedOn w:val="Normal"/>
    <w:rsid w:val="008A667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66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66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66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66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66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66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66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66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66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667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7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4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4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4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4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4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4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10CC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10CC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10CC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10CC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10CC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10CC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10CC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10CC3"/>
  </w:style>
  <w:style w:type="character" w:customStyle="1" w:styleId="ShortTCPChar">
    <w:name w:val="ShortTCP Char"/>
    <w:basedOn w:val="ShortTChar"/>
    <w:link w:val="ShortTCP"/>
    <w:rsid w:val="00410CC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10CC3"/>
    <w:pPr>
      <w:spacing w:before="400"/>
    </w:pPr>
  </w:style>
  <w:style w:type="character" w:customStyle="1" w:styleId="ActNoCPChar">
    <w:name w:val="ActNoCP Char"/>
    <w:basedOn w:val="ActnoChar"/>
    <w:link w:val="ActNoCP"/>
    <w:rsid w:val="00410CC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10C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F08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F08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F08F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592</Words>
  <Characters>3232</Characters>
  <Application>Microsoft Office Word</Application>
  <DocSecurity>0</DocSecurity>
  <PresentationFormat/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2017-06-23T04:40:00Z</dcterms:created>
  <dcterms:modified xsi:type="dcterms:W3CDTF">2017-06-23T05:10:00Z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(Accelerated Depreciation For Small Business Entities) Act 2017</vt:lpwstr>
  </property>
  <property fmtid="{D5CDD505-2E9C-101B-9397-08002B2CF9AE}" pid="3" name="Actno">
    <vt:lpwstr>No. 56, 2017</vt:lpwstr>
  </property>
</Properties>
</file>