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E8" w:rsidRPr="00F535E8" w:rsidRDefault="00F535E8" w:rsidP="00F535E8">
      <w:pPr>
        <w:keepNext/>
        <w:spacing w:after="0" w:line="240" w:lineRule="auto"/>
        <w:outlineLvl w:val="2"/>
        <w:rPr>
          <w:rFonts w:eastAsia="Times New Roman" w:cs="Times New Roman"/>
          <w:lang w:eastAsia="en-AU"/>
        </w:rPr>
      </w:pPr>
      <w:r w:rsidRPr="00F535E8">
        <w:rPr>
          <w:rFonts w:ascii="Times New Roman" w:eastAsia="Times New Roman" w:hAnsi="Times New Roman" w:cs="Times New Roman"/>
          <w:b/>
          <w:noProof/>
          <w:szCs w:val="20"/>
          <w:lang w:eastAsia="en-AU"/>
        </w:rPr>
        <w:drawing>
          <wp:inline distT="0" distB="0" distL="0" distR="0" wp14:anchorId="44C6CE01" wp14:editId="19D9DC80">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F535E8" w:rsidRPr="00F535E8" w:rsidRDefault="00F535E8" w:rsidP="00F535E8">
      <w:pPr>
        <w:spacing w:after="0" w:line="240" w:lineRule="auto"/>
        <w:jc w:val="right"/>
        <w:rPr>
          <w:rFonts w:eastAsia="Times New Roman" w:cs="Times New Roman"/>
          <w:caps/>
          <w:u w:val="single"/>
          <w:lang w:val="en-US" w:eastAsia="en-AU"/>
        </w:rPr>
      </w:pPr>
      <w:bookmarkStart w:id="0" w:name="Start"/>
      <w:bookmarkEnd w:id="0"/>
      <w:r w:rsidRPr="00F535E8">
        <w:rPr>
          <w:rFonts w:eastAsia="Times New Roman" w:cs="Times New Roman"/>
          <w:lang w:eastAsia="en-AU"/>
        </w:rPr>
        <w:t>16 May 2017</w:t>
      </w:r>
    </w:p>
    <w:p w:rsidR="00D2721E" w:rsidRDefault="00F535E8" w:rsidP="00555805">
      <w:pPr>
        <w:keepNext/>
        <w:spacing w:before="360" w:after="0" w:line="240" w:lineRule="auto"/>
        <w:jc w:val="center"/>
        <w:outlineLvl w:val="0"/>
        <w:rPr>
          <w:rFonts w:eastAsia="Times New Roman" w:cs="Times New Roman"/>
          <w:b/>
          <w:sz w:val="32"/>
          <w:szCs w:val="32"/>
          <w:lang w:val="en-US" w:eastAsia="en-AU"/>
        </w:rPr>
      </w:pPr>
      <w:r w:rsidRPr="00F535E8">
        <w:rPr>
          <w:rFonts w:eastAsia="Times New Roman" w:cs="Times New Roman"/>
          <w:b/>
          <w:sz w:val="32"/>
          <w:szCs w:val="32"/>
          <w:lang w:val="en-US" w:eastAsia="en-AU"/>
        </w:rPr>
        <w:t>Invitation to comment on a</w:t>
      </w:r>
      <w:r w:rsidRPr="00F535E8">
        <w:rPr>
          <w:rFonts w:eastAsia="Times New Roman" w:cs="Times New Roman"/>
          <w:b/>
          <w:caps/>
          <w:sz w:val="32"/>
          <w:szCs w:val="32"/>
          <w:lang w:val="en-US" w:eastAsia="en-AU"/>
        </w:rPr>
        <w:t xml:space="preserve"> </w:t>
      </w:r>
      <w:r w:rsidRPr="00F535E8">
        <w:rPr>
          <w:rFonts w:eastAsia="Times New Roman" w:cs="Times New Roman"/>
          <w:b/>
          <w:sz w:val="32"/>
          <w:szCs w:val="32"/>
          <w:lang w:val="en-US" w:eastAsia="en-AU"/>
        </w:rPr>
        <w:t>genetically modified</w:t>
      </w:r>
      <w:r w:rsidRPr="00F535E8">
        <w:rPr>
          <w:rFonts w:eastAsia="Times New Roman" w:cs="Times New Roman"/>
          <w:b/>
          <w:caps/>
          <w:sz w:val="32"/>
          <w:szCs w:val="32"/>
          <w:lang w:val="en-US" w:eastAsia="en-AU"/>
        </w:rPr>
        <w:t xml:space="preserve"> (GM)</w:t>
      </w:r>
      <w:r w:rsidRPr="00F535E8">
        <w:rPr>
          <w:rFonts w:eastAsia="Times New Roman" w:cs="Times New Roman"/>
          <w:b/>
          <w:sz w:val="32"/>
          <w:szCs w:val="32"/>
          <w:lang w:val="en-US" w:eastAsia="en-AU"/>
        </w:rPr>
        <w:t xml:space="preserve"> </w:t>
      </w:r>
    </w:p>
    <w:p w:rsidR="00F535E8" w:rsidRPr="00F535E8" w:rsidRDefault="00F535E8" w:rsidP="00D2721E">
      <w:pPr>
        <w:keepNext/>
        <w:spacing w:after="360" w:line="240" w:lineRule="auto"/>
        <w:jc w:val="center"/>
        <w:outlineLvl w:val="0"/>
        <w:rPr>
          <w:rFonts w:eastAsia="Times New Roman" w:cs="Times New Roman"/>
          <w:b/>
          <w:sz w:val="32"/>
          <w:szCs w:val="32"/>
          <w:lang w:val="en-US" w:eastAsia="en-AU"/>
        </w:rPr>
      </w:pPr>
      <w:r w:rsidRPr="00F535E8">
        <w:rPr>
          <w:rFonts w:eastAsia="Times New Roman" w:cs="Times New Roman"/>
          <w:b/>
          <w:sz w:val="32"/>
          <w:szCs w:val="32"/>
          <w:lang w:val="en-US" w:eastAsia="en-AU"/>
        </w:rPr>
        <w:t>sorghum field trial</w:t>
      </w:r>
    </w:p>
    <w:p w:rsidR="00F535E8" w:rsidRPr="00F535E8" w:rsidRDefault="00F535E8" w:rsidP="00F535E8">
      <w:pPr>
        <w:spacing w:after="120" w:line="240" w:lineRule="auto"/>
        <w:rPr>
          <w:rFonts w:eastAsia="Times New Roman" w:cs="Times New Roman"/>
          <w:lang w:eastAsia="en-AU"/>
        </w:rPr>
      </w:pPr>
      <w:r w:rsidRPr="00F535E8">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F535E8" w:rsidRPr="00F535E8" w:rsidRDefault="00F535E8" w:rsidP="00F535E8">
      <w:pPr>
        <w:spacing w:after="120" w:line="240" w:lineRule="auto"/>
        <w:rPr>
          <w:rFonts w:eastAsia="Times New Roman" w:cs="Times New Roman"/>
          <w:snapToGrid w:val="0"/>
          <w:lang w:eastAsia="en-AU"/>
        </w:rPr>
      </w:pPr>
      <w:r w:rsidRPr="00F535E8">
        <w:rPr>
          <w:rFonts w:eastAsia="Times New Roman" w:cs="Times New Roman"/>
          <w:lang w:eastAsia="en-AU"/>
        </w:rPr>
        <w:t>The Gene Technology Regulator is currently assessing licence application DIR 153 from the University of Queensland. The application is for a field trial (</w:t>
      </w:r>
      <w:r w:rsidRPr="00F535E8">
        <w:rPr>
          <w:rFonts w:eastAsia="Times New Roman" w:cs="Times New Roman"/>
          <w:snapToGrid w:val="0"/>
          <w:lang w:eastAsia="en-AU"/>
        </w:rPr>
        <w:t xml:space="preserve">limited and controlled release) of </w:t>
      </w:r>
      <w:r w:rsidRPr="00F535E8">
        <w:rPr>
          <w:rFonts w:eastAsia="Times New Roman" w:cs="Times New Roman"/>
          <w:snapToGrid w:val="0"/>
        </w:rPr>
        <w:t>sorghum genetically modified for grain quality traits</w:t>
      </w:r>
      <w:r w:rsidRPr="00F535E8">
        <w:rPr>
          <w:rFonts w:eastAsia="Times New Roman" w:cs="Times New Roman"/>
          <w:lang w:eastAsia="en-AU"/>
        </w:rPr>
        <w:t>.</w:t>
      </w:r>
      <w:r w:rsidRPr="00F535E8">
        <w:rPr>
          <w:rFonts w:eastAsia="Times New Roman" w:cs="Times New Roman"/>
          <w:snapToGrid w:val="0"/>
          <w:lang w:eastAsia="en-AU"/>
        </w:rPr>
        <w:t xml:space="preserve"> </w:t>
      </w:r>
      <w:r w:rsidRPr="00F535E8">
        <w:rPr>
          <w:rFonts w:eastAsia="Times New Roman" w:cs="Times New Roman"/>
          <w:lang w:eastAsia="en-AU"/>
        </w:rPr>
        <w:t>The purpose of the field trial is to assess the agronomic characteristics, yield and grain quality of the GM sorghum plants under field conditions.</w:t>
      </w:r>
    </w:p>
    <w:p w:rsidR="00F535E8" w:rsidRPr="00F535E8" w:rsidRDefault="00F535E8" w:rsidP="00F535E8">
      <w:pPr>
        <w:spacing w:after="120" w:line="240" w:lineRule="auto"/>
        <w:rPr>
          <w:rFonts w:eastAsia="Times New Roman" w:cs="Times New Roman"/>
          <w:lang w:eastAsia="en-AU"/>
        </w:rPr>
      </w:pPr>
      <w:r w:rsidRPr="00F535E8">
        <w:rPr>
          <w:rFonts w:ascii="Calibri" w:eastAsia="Times New Roman" w:hAnsi="Calibri" w:cs="Times New Roman"/>
          <w:lang w:eastAsia="en-AU"/>
        </w:rPr>
        <w:t>The trial is proposed to take place between October 2017 and Jun</w:t>
      </w:r>
      <w:bookmarkStart w:id="1" w:name="_GoBack"/>
      <w:bookmarkEnd w:id="1"/>
      <w:r w:rsidRPr="00F535E8">
        <w:rPr>
          <w:rFonts w:ascii="Calibri" w:eastAsia="Times New Roman" w:hAnsi="Calibri" w:cs="Times New Roman"/>
          <w:lang w:eastAsia="en-AU"/>
        </w:rPr>
        <w:t xml:space="preserve">e 2020 in south-east Queensland. In the first year, one site would be planted with an area of up to 1 hectare. In each of the second and third years up to 4 sites would be planted with a combined area of up to 5 hectares. </w:t>
      </w:r>
      <w:r w:rsidRPr="00F535E8">
        <w:rPr>
          <w:rFonts w:eastAsia="Times New Roman" w:cs="Times New Roman"/>
          <w:lang w:eastAsia="en-AU"/>
        </w:rPr>
        <w:t xml:space="preserve">The GM sorghum would not be used in human food or sold as animal feed. </w:t>
      </w:r>
    </w:p>
    <w:p w:rsidR="00F535E8" w:rsidRPr="00F535E8" w:rsidRDefault="00F535E8" w:rsidP="00F535E8">
      <w:pPr>
        <w:spacing w:after="120" w:line="240" w:lineRule="auto"/>
        <w:rPr>
          <w:rFonts w:eastAsia="Times New Roman" w:cs="Times New Roman"/>
          <w:lang w:eastAsia="en-AU"/>
        </w:rPr>
      </w:pPr>
      <w:r w:rsidRPr="00F535E8">
        <w:rPr>
          <w:rFonts w:eastAsia="Times New Roman"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p>
    <w:p w:rsidR="00F535E8" w:rsidRPr="00F535E8" w:rsidRDefault="00F535E8" w:rsidP="00F535E8">
      <w:pPr>
        <w:spacing w:after="120" w:line="240" w:lineRule="auto"/>
        <w:rPr>
          <w:rFonts w:eastAsia="Times New Roman" w:cs="Times New Roman"/>
          <w:lang w:eastAsia="en-AU"/>
        </w:rPr>
      </w:pPr>
      <w:r w:rsidRPr="00F535E8">
        <w:rPr>
          <w:rFonts w:eastAsia="Times New Roman"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9" w:history="1">
        <w:proofErr w:type="gramStart"/>
        <w:r w:rsidRPr="00F535E8">
          <w:rPr>
            <w:rFonts w:eastAsia="Times New Roman" w:cs="Times New Roman"/>
            <w:u w:val="single"/>
            <w:lang w:eastAsia="en-AU"/>
          </w:rPr>
          <w:t>What’s</w:t>
        </w:r>
        <w:proofErr w:type="gramEnd"/>
        <w:r w:rsidRPr="00F535E8">
          <w:rPr>
            <w:rFonts w:eastAsia="Times New Roman" w:cs="Times New Roman"/>
            <w:u w:val="single"/>
            <w:lang w:eastAsia="en-AU"/>
          </w:rPr>
          <w:t xml:space="preserve"> New</w:t>
        </w:r>
      </w:hyperlink>
      <w:r w:rsidRPr="00F535E8">
        <w:rPr>
          <w:rFonts w:eastAsia="Times New Roman" w:cs="Times New Roman"/>
          <w:lang w:eastAsia="en-AU"/>
        </w:rPr>
        <w:t xml:space="preserve"> or by contacting the Office. Please quote application DIR 153 in any correspondence.</w:t>
      </w:r>
    </w:p>
    <w:p w:rsidR="00F535E8" w:rsidRPr="00F535E8" w:rsidRDefault="00F535E8" w:rsidP="00F535E8">
      <w:pPr>
        <w:spacing w:after="120" w:line="240" w:lineRule="auto"/>
        <w:rPr>
          <w:rFonts w:eastAsia="Times New Roman" w:cs="Times New Roman"/>
          <w:lang w:eastAsia="en-AU"/>
        </w:rPr>
      </w:pPr>
      <w:r w:rsidRPr="00F535E8">
        <w:rPr>
          <w:rFonts w:eastAsia="Times New Roman" w:cs="Times New Roman"/>
          <w:lang w:eastAsia="en-AU"/>
        </w:rPr>
        <w:t xml:space="preserve">Submissions should be received by close of business on </w:t>
      </w:r>
      <w:r w:rsidRPr="00F535E8">
        <w:rPr>
          <w:rFonts w:eastAsia="Times New Roman" w:cs="Times New Roman"/>
          <w:b/>
          <w:lang w:eastAsia="en-AU"/>
        </w:rPr>
        <w:t>26 June 2017</w:t>
      </w:r>
      <w:r w:rsidRPr="00F535E8">
        <w:rPr>
          <w:rFonts w:eastAsia="Times New Roman" w:cs="Times New Roman"/>
          <w:lang w:eastAsia="en-AU"/>
        </w:rPr>
        <w:t>.</w:t>
      </w:r>
    </w:p>
    <w:p w:rsidR="00F535E8" w:rsidRPr="00F535E8" w:rsidRDefault="00F535E8" w:rsidP="00F535E8">
      <w:pPr>
        <w:keepNext/>
        <w:spacing w:before="120" w:after="0" w:line="240" w:lineRule="auto"/>
        <w:jc w:val="center"/>
        <w:rPr>
          <w:rFonts w:eastAsia="Times New Roman" w:cs="Times New Roman"/>
          <w:b/>
          <w:lang w:eastAsia="en-AU"/>
        </w:rPr>
      </w:pPr>
      <w:r w:rsidRPr="00F535E8">
        <w:rPr>
          <w:rFonts w:eastAsia="Times New Roman" w:cs="Times New Roman"/>
          <w:b/>
          <w:lang w:eastAsia="en-AU"/>
        </w:rPr>
        <w:t>Office of the Gene Technology Regulator, MDP 54, GPO BOX 9848 CANBERRA ACT 2601</w:t>
      </w:r>
    </w:p>
    <w:p w:rsidR="00F535E8" w:rsidRPr="00F535E8" w:rsidRDefault="00F535E8" w:rsidP="00F535E8">
      <w:pPr>
        <w:keepNext/>
        <w:spacing w:after="0" w:line="240" w:lineRule="auto"/>
        <w:jc w:val="center"/>
        <w:rPr>
          <w:rFonts w:eastAsia="Times New Roman" w:cs="Times New Roman"/>
          <w:b/>
          <w:lang w:eastAsia="en-AU"/>
        </w:rPr>
      </w:pPr>
      <w:r w:rsidRPr="00F535E8">
        <w:rPr>
          <w:rFonts w:eastAsia="Times New Roman" w:cs="Times New Roman"/>
          <w:b/>
          <w:lang w:eastAsia="en-AU"/>
        </w:rPr>
        <w:t>Telephone: 1800 181 030</w:t>
      </w:r>
      <w:r w:rsidRPr="00F535E8">
        <w:rPr>
          <w:rFonts w:eastAsia="Times New Roman" w:cs="Times New Roman"/>
          <w:b/>
          <w:lang w:eastAsia="en-AU"/>
        </w:rPr>
        <w:tab/>
        <w:t xml:space="preserve">E-mail: </w:t>
      </w:r>
      <w:hyperlink r:id="rId10" w:history="1">
        <w:r w:rsidRPr="00F535E8">
          <w:rPr>
            <w:rFonts w:eastAsia="Times New Roman" w:cs="Times New Roman"/>
            <w:b/>
            <w:lang w:eastAsia="en-AU"/>
          </w:rPr>
          <w:t>ogtr@health.gov.au</w:t>
        </w:r>
      </w:hyperlink>
    </w:p>
    <w:p w:rsidR="00F535E8" w:rsidRPr="00F535E8" w:rsidRDefault="00F535E8" w:rsidP="00F535E8">
      <w:pPr>
        <w:keepNext/>
        <w:spacing w:after="0" w:line="240" w:lineRule="auto"/>
        <w:jc w:val="center"/>
        <w:rPr>
          <w:rFonts w:eastAsia="Times New Roman" w:cs="Times New Roman"/>
          <w:b/>
          <w:lang w:eastAsia="en-AU"/>
        </w:rPr>
      </w:pPr>
      <w:hyperlink r:id="rId11" w:history="1">
        <w:r w:rsidRPr="00F535E8">
          <w:rPr>
            <w:rFonts w:eastAsia="Times New Roman" w:cs="Times New Roman"/>
            <w:b/>
            <w:u w:val="single"/>
            <w:lang w:eastAsia="en-AU"/>
          </w:rPr>
          <w:t>OGTR website</w:t>
        </w:r>
      </w:hyperlink>
      <w:r w:rsidRPr="00F535E8">
        <w:rPr>
          <w:rFonts w:eastAsia="Times New Roman" w:cs="Times New Roman"/>
          <w:b/>
          <w:lang w:eastAsia="en-AU"/>
        </w:rPr>
        <w:t xml:space="preserve"> </w:t>
      </w:r>
      <w:r w:rsidRPr="00F535E8">
        <w:rPr>
          <w:rFonts w:eastAsia="Times New Roman" w:cs="Times New Roman"/>
          <w:b/>
          <w:lang w:eastAsia="en-AU"/>
        </w:rPr>
        <w:softHyphen/>
        <w:t xml:space="preserve"> 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55805"/>
    <w:rsid w:val="00573D44"/>
    <w:rsid w:val="00840A06"/>
    <w:rsid w:val="008439B7"/>
    <w:rsid w:val="0087253F"/>
    <w:rsid w:val="008E4F6C"/>
    <w:rsid w:val="009539C7"/>
    <w:rsid w:val="00A00F21"/>
    <w:rsid w:val="00B84226"/>
    <w:rsid w:val="00C63C4E"/>
    <w:rsid w:val="00C72C30"/>
    <w:rsid w:val="00D229E5"/>
    <w:rsid w:val="00D2721E"/>
    <w:rsid w:val="00D77A88"/>
    <w:rsid w:val="00F40885"/>
    <w:rsid w:val="00F53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gtr@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C284-0E0A-4F3F-BA39-6989E565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WEISMAN, Sarah</cp:lastModifiedBy>
  <cp:revision>5</cp:revision>
  <cp:lastPrinted>2013-06-24T01:35:00Z</cp:lastPrinted>
  <dcterms:created xsi:type="dcterms:W3CDTF">2013-07-01T07:33:00Z</dcterms:created>
  <dcterms:modified xsi:type="dcterms:W3CDTF">2017-05-10T23:04:00Z</dcterms:modified>
</cp:coreProperties>
</file>