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7D2" w:rsidRDefault="00A457D2">
      <w:pPr>
        <w:rPr>
          <w:b/>
        </w:rPr>
      </w:pPr>
    </w:p>
    <w:p w:rsidR="00B2034F" w:rsidRPr="00CE2629" w:rsidRDefault="00F15F59">
      <w:pPr>
        <w:rPr>
          <w:b/>
        </w:rPr>
      </w:pPr>
      <w:r>
        <w:rPr>
          <w:b/>
        </w:rPr>
        <w:t>HEAVY VEHICLE NATIONAL LAW</w:t>
      </w:r>
    </w:p>
    <w:p w:rsidR="00CE2629" w:rsidRDefault="007D7A06">
      <w:pPr>
        <w:rPr>
          <w:b/>
        </w:rPr>
      </w:pPr>
      <w:r w:rsidRPr="007D7A06">
        <w:rPr>
          <w:b/>
        </w:rPr>
        <w:t>NEW SOUTH WALES</w:t>
      </w:r>
      <w:r w:rsidR="00F15F59">
        <w:rPr>
          <w:b/>
        </w:rPr>
        <w:t xml:space="preserve"> HEAVY VEHICLE STANDARDS (</w:t>
      </w:r>
      <w:r>
        <w:rPr>
          <w:b/>
        </w:rPr>
        <w:t>REAR</w:t>
      </w:r>
      <w:r w:rsidR="007A2055">
        <w:rPr>
          <w:b/>
        </w:rPr>
        <w:t>-</w:t>
      </w:r>
      <w:r>
        <w:rPr>
          <w:b/>
        </w:rPr>
        <w:t>LOAD</w:t>
      </w:r>
      <w:r w:rsidR="007A2055">
        <w:rPr>
          <w:b/>
        </w:rPr>
        <w:t>ING</w:t>
      </w:r>
      <w:r>
        <w:rPr>
          <w:b/>
        </w:rPr>
        <w:t xml:space="preserve"> </w:t>
      </w:r>
      <w:r w:rsidR="001320A7">
        <w:rPr>
          <w:b/>
        </w:rPr>
        <w:t>WASTE</w:t>
      </w:r>
      <w:r>
        <w:rPr>
          <w:b/>
        </w:rPr>
        <w:t xml:space="preserve"> </w:t>
      </w:r>
      <w:r w:rsidR="008515D7">
        <w:rPr>
          <w:b/>
        </w:rPr>
        <w:t xml:space="preserve">COLLECTION </w:t>
      </w:r>
      <w:r>
        <w:rPr>
          <w:b/>
        </w:rPr>
        <w:t>VEHICLE</w:t>
      </w:r>
      <w:r w:rsidR="00F15F59">
        <w:rPr>
          <w:b/>
        </w:rPr>
        <w:t xml:space="preserve">) EXEMPTION NOTICE </w:t>
      </w:r>
      <w:r w:rsidR="00B2034F" w:rsidRPr="00CE2629">
        <w:rPr>
          <w:b/>
        </w:rPr>
        <w:t>201</w:t>
      </w:r>
      <w:r w:rsidR="008515D7">
        <w:rPr>
          <w:b/>
        </w:rPr>
        <w:t>7</w:t>
      </w:r>
      <w:r w:rsidR="00B2034F" w:rsidRPr="00CE2629">
        <w:rPr>
          <w:b/>
        </w:rPr>
        <w:t xml:space="preserve"> (N</w:t>
      </w:r>
      <w:r w:rsidR="00F15F59">
        <w:rPr>
          <w:b/>
        </w:rPr>
        <w:t>O.</w:t>
      </w:r>
      <w:r w:rsidR="00B2034F" w:rsidRPr="00CE2629">
        <w:rPr>
          <w:b/>
        </w:rPr>
        <w:t>1)</w:t>
      </w:r>
    </w:p>
    <w:p w:rsidR="00F15F59" w:rsidRPr="00B55015" w:rsidRDefault="00F15F59" w:rsidP="00F15F59">
      <w:pPr>
        <w:pStyle w:val="ListParagraph"/>
        <w:numPr>
          <w:ilvl w:val="0"/>
          <w:numId w:val="7"/>
        </w:numPr>
        <w:spacing w:after="120"/>
        <w:jc w:val="both"/>
        <w:rPr>
          <w:b/>
        </w:rPr>
      </w:pPr>
      <w:r w:rsidRPr="00B55015">
        <w:rPr>
          <w:b/>
        </w:rPr>
        <w:t>Purpose</w:t>
      </w:r>
    </w:p>
    <w:p w:rsidR="00F15F59" w:rsidRDefault="00F15F59" w:rsidP="00F15F59">
      <w:pPr>
        <w:ind w:left="360"/>
        <w:jc w:val="both"/>
      </w:pPr>
      <w:r>
        <w:t xml:space="preserve">The purpose of this notice is to exempt </w:t>
      </w:r>
      <w:r w:rsidR="00191AF7">
        <w:t>rear</w:t>
      </w:r>
      <w:r w:rsidR="00814BAC">
        <w:t>-</w:t>
      </w:r>
      <w:r w:rsidR="00191AF7">
        <w:t>loading</w:t>
      </w:r>
      <w:r w:rsidR="007D7A06">
        <w:t xml:space="preserve"> waste collection </w:t>
      </w:r>
      <w:r w:rsidR="00814BAC">
        <w:t xml:space="preserve">vehicles </w:t>
      </w:r>
      <w:r>
        <w:t xml:space="preserve">from </w:t>
      </w:r>
      <w:r w:rsidR="00910617">
        <w:t xml:space="preserve">certain </w:t>
      </w:r>
      <w:r>
        <w:t>prescribed heavy vehicle standards.</w:t>
      </w:r>
    </w:p>
    <w:p w:rsidR="00F15F59" w:rsidRPr="00B55015" w:rsidRDefault="00F15F59" w:rsidP="00A339C2">
      <w:pPr>
        <w:pStyle w:val="ListParagraph"/>
        <w:numPr>
          <w:ilvl w:val="0"/>
          <w:numId w:val="7"/>
        </w:numPr>
        <w:spacing w:after="120"/>
        <w:jc w:val="both"/>
        <w:rPr>
          <w:b/>
        </w:rPr>
      </w:pPr>
      <w:r w:rsidRPr="00B55015">
        <w:rPr>
          <w:b/>
        </w:rPr>
        <w:t>Authorising Provision</w:t>
      </w:r>
    </w:p>
    <w:p w:rsidR="00F15F59" w:rsidRDefault="00F15F59" w:rsidP="00A339C2">
      <w:pPr>
        <w:ind w:left="360"/>
        <w:jc w:val="both"/>
      </w:pPr>
      <w:r>
        <w:t xml:space="preserve">This notice is made under section 61 of the </w:t>
      </w:r>
      <w:r w:rsidRPr="00A339C2">
        <w:rPr>
          <w:i/>
        </w:rPr>
        <w:t>Heavy Vehicle National Law</w:t>
      </w:r>
      <w:r>
        <w:t xml:space="preserve"> (HVNL) as in force in </w:t>
      </w:r>
      <w:r w:rsidR="00814BAC">
        <w:t>New South Wales</w:t>
      </w:r>
      <w:r>
        <w:t>.</w:t>
      </w:r>
    </w:p>
    <w:p w:rsidR="00F15F59" w:rsidRPr="00B55015" w:rsidRDefault="00F15F59" w:rsidP="00F15F59">
      <w:pPr>
        <w:pStyle w:val="ListParagraph"/>
        <w:numPr>
          <w:ilvl w:val="0"/>
          <w:numId w:val="7"/>
        </w:numPr>
        <w:spacing w:after="120"/>
        <w:jc w:val="both"/>
        <w:rPr>
          <w:b/>
        </w:rPr>
      </w:pPr>
      <w:r w:rsidRPr="00B55015">
        <w:rPr>
          <w:b/>
        </w:rPr>
        <w:t>Commencement</w:t>
      </w:r>
    </w:p>
    <w:p w:rsidR="00F15F59" w:rsidRDefault="001E13F0" w:rsidP="00E92EE5">
      <w:pPr>
        <w:ind w:left="360"/>
        <w:jc w:val="both"/>
      </w:pPr>
      <w:r>
        <w:t>This notice commences on the date of its publication.</w:t>
      </w:r>
    </w:p>
    <w:p w:rsidR="00F15F59" w:rsidRPr="00B55015" w:rsidRDefault="00F15F59" w:rsidP="00A339C2">
      <w:pPr>
        <w:pStyle w:val="ListParagraph"/>
        <w:numPr>
          <w:ilvl w:val="0"/>
          <w:numId w:val="7"/>
        </w:numPr>
        <w:spacing w:after="120"/>
        <w:jc w:val="both"/>
        <w:rPr>
          <w:b/>
        </w:rPr>
      </w:pPr>
      <w:r w:rsidRPr="00B55015">
        <w:rPr>
          <w:b/>
        </w:rPr>
        <w:t>Expiry</w:t>
      </w:r>
    </w:p>
    <w:p w:rsidR="00F15F59" w:rsidRDefault="001E13F0" w:rsidP="00E92EE5">
      <w:pPr>
        <w:ind w:left="360"/>
        <w:jc w:val="both"/>
      </w:pPr>
      <w:r w:rsidRPr="001E13F0">
        <w:t>This notice expires five years after commencement.</w:t>
      </w:r>
      <w:r w:rsidR="00F15F59">
        <w:t xml:space="preserve"> </w:t>
      </w:r>
    </w:p>
    <w:p w:rsidR="00F15F59" w:rsidRPr="00B55015" w:rsidRDefault="00F15F59" w:rsidP="00E92EE5">
      <w:pPr>
        <w:pStyle w:val="ListParagraph"/>
        <w:numPr>
          <w:ilvl w:val="0"/>
          <w:numId w:val="7"/>
        </w:numPr>
        <w:spacing w:after="120"/>
        <w:ind w:left="357" w:hanging="357"/>
        <w:contextualSpacing w:val="0"/>
        <w:jc w:val="both"/>
        <w:rPr>
          <w:b/>
        </w:rPr>
      </w:pPr>
      <w:r w:rsidRPr="00B55015">
        <w:rPr>
          <w:b/>
        </w:rPr>
        <w:t>Definitions</w:t>
      </w:r>
    </w:p>
    <w:p w:rsidR="00BA3F71" w:rsidRPr="00BA3F71" w:rsidRDefault="00BA3F71" w:rsidP="00BA3F71">
      <w:pPr>
        <w:pStyle w:val="ListParagraph"/>
        <w:numPr>
          <w:ilvl w:val="0"/>
          <w:numId w:val="16"/>
        </w:numPr>
        <w:contextualSpacing w:val="0"/>
      </w:pPr>
      <w:r w:rsidRPr="00BA3F71">
        <w:t>Unless otherwise stated, words and expressions used in this notice have the same meanings as those defined in the HVNL.</w:t>
      </w:r>
    </w:p>
    <w:p w:rsidR="007D7A06" w:rsidRPr="00814BAC" w:rsidRDefault="007D7A06" w:rsidP="00BA3F71">
      <w:pPr>
        <w:pStyle w:val="ListParagraph"/>
        <w:numPr>
          <w:ilvl w:val="0"/>
          <w:numId w:val="16"/>
        </w:numPr>
        <w:ind w:left="714" w:hanging="357"/>
        <w:contextualSpacing w:val="0"/>
        <w:jc w:val="both"/>
      </w:pPr>
      <w:r>
        <w:t xml:space="preserve">In this Notice— </w:t>
      </w:r>
    </w:p>
    <w:p w:rsidR="00910617" w:rsidRPr="00477619" w:rsidRDefault="00814BAC" w:rsidP="00477619">
      <w:pPr>
        <w:pStyle w:val="ListParagraph"/>
        <w:spacing w:after="120"/>
        <w:ind w:left="714"/>
        <w:contextualSpacing w:val="0"/>
        <w:jc w:val="both"/>
        <w:rPr>
          <w:b/>
        </w:rPr>
      </w:pPr>
      <w:r w:rsidRPr="007D7A06">
        <w:rPr>
          <w:b/>
        </w:rPr>
        <w:t>R</w:t>
      </w:r>
      <w:r w:rsidR="007D7A06" w:rsidRPr="007D7A06">
        <w:rPr>
          <w:b/>
        </w:rPr>
        <w:t>ear</w:t>
      </w:r>
      <w:r>
        <w:rPr>
          <w:b/>
        </w:rPr>
        <w:t>-</w:t>
      </w:r>
      <w:r w:rsidR="007D7A06" w:rsidRPr="007D7A06">
        <w:rPr>
          <w:b/>
        </w:rPr>
        <w:t>load</w:t>
      </w:r>
      <w:r>
        <w:rPr>
          <w:b/>
        </w:rPr>
        <w:t>ing</w:t>
      </w:r>
      <w:r w:rsidR="007D7A06" w:rsidRPr="007D7A06">
        <w:rPr>
          <w:b/>
        </w:rPr>
        <w:t xml:space="preserve"> </w:t>
      </w:r>
      <w:r w:rsidR="00383808">
        <w:rPr>
          <w:b/>
        </w:rPr>
        <w:t>waste</w:t>
      </w:r>
      <w:r w:rsidR="007D7A06" w:rsidRPr="007D7A06">
        <w:rPr>
          <w:b/>
        </w:rPr>
        <w:t xml:space="preserve"> </w:t>
      </w:r>
      <w:r w:rsidR="008515D7">
        <w:rPr>
          <w:b/>
        </w:rPr>
        <w:t xml:space="preserve">collection </w:t>
      </w:r>
      <w:r w:rsidR="007D7A06" w:rsidRPr="007D7A06">
        <w:rPr>
          <w:b/>
        </w:rPr>
        <w:t>vehicle</w:t>
      </w:r>
      <w:r w:rsidR="007D7A06" w:rsidRPr="00814BAC">
        <w:rPr>
          <w:b/>
        </w:rPr>
        <w:t xml:space="preserve"> </w:t>
      </w:r>
      <w:r w:rsidR="007D7A06" w:rsidRPr="00814BAC">
        <w:t xml:space="preserve">means a </w:t>
      </w:r>
      <w:r>
        <w:t xml:space="preserve">vehicle designed and constructed to collect </w:t>
      </w:r>
      <w:r w:rsidR="001320A7">
        <w:t>waste</w:t>
      </w:r>
      <w:r>
        <w:t xml:space="preserve"> </w:t>
      </w:r>
      <w:r w:rsidR="00477619">
        <w:t xml:space="preserve">by </w:t>
      </w:r>
      <w:r w:rsidR="00477619" w:rsidRPr="00814BAC">
        <w:t>a bin lifting mechanism</w:t>
      </w:r>
      <w:r w:rsidR="00477619" w:rsidRPr="00477619">
        <w:t xml:space="preserve"> </w:t>
      </w:r>
      <w:r w:rsidR="00BA0506">
        <w:t xml:space="preserve">at rear </w:t>
      </w:r>
      <w:r w:rsidR="00477619">
        <w:t>of the vehicle.</w:t>
      </w:r>
    </w:p>
    <w:p w:rsidR="008515D7" w:rsidRPr="008515D7" w:rsidRDefault="008515D7" w:rsidP="00A339C2">
      <w:pPr>
        <w:pStyle w:val="ListParagraph"/>
        <w:numPr>
          <w:ilvl w:val="0"/>
          <w:numId w:val="7"/>
        </w:numPr>
        <w:spacing w:after="120"/>
        <w:jc w:val="both"/>
        <w:rPr>
          <w:b/>
        </w:rPr>
      </w:pPr>
      <w:r w:rsidRPr="008515D7">
        <w:rPr>
          <w:b/>
        </w:rPr>
        <w:t>Title</w:t>
      </w:r>
    </w:p>
    <w:p w:rsidR="008515D7" w:rsidRPr="008515D7" w:rsidRDefault="008515D7" w:rsidP="008515D7">
      <w:pPr>
        <w:ind w:left="360"/>
        <w:jc w:val="both"/>
      </w:pPr>
      <w:r>
        <w:t xml:space="preserve">This notice may be cited as the </w:t>
      </w:r>
      <w:r w:rsidRPr="008515D7">
        <w:rPr>
          <w:i/>
        </w:rPr>
        <w:t>New South Wales</w:t>
      </w:r>
      <w:r w:rsidRPr="00B55015">
        <w:rPr>
          <w:i/>
        </w:rPr>
        <w:t xml:space="preserve"> Heavy Vehicle Standards (</w:t>
      </w:r>
      <w:r>
        <w:rPr>
          <w:i/>
        </w:rPr>
        <w:t>Rear-loading waste collection vehicle) Exemption Notice</w:t>
      </w:r>
      <w:r w:rsidRPr="00B55015">
        <w:rPr>
          <w:i/>
        </w:rPr>
        <w:t xml:space="preserve"> 201</w:t>
      </w:r>
      <w:r>
        <w:rPr>
          <w:i/>
        </w:rPr>
        <w:t>7</w:t>
      </w:r>
      <w:r w:rsidR="000068A1">
        <w:rPr>
          <w:i/>
        </w:rPr>
        <w:t>.</w:t>
      </w:r>
      <w:r w:rsidRPr="00B55015">
        <w:rPr>
          <w:i/>
        </w:rPr>
        <w:t xml:space="preserve"> </w:t>
      </w:r>
    </w:p>
    <w:p w:rsidR="00A16DEC" w:rsidRPr="00B55015" w:rsidRDefault="00A16DEC" w:rsidP="00E92EE5">
      <w:pPr>
        <w:pStyle w:val="ListParagraph"/>
        <w:numPr>
          <w:ilvl w:val="0"/>
          <w:numId w:val="7"/>
        </w:numPr>
        <w:spacing w:after="120"/>
        <w:ind w:left="357" w:hanging="357"/>
        <w:contextualSpacing w:val="0"/>
        <w:jc w:val="both"/>
        <w:rPr>
          <w:b/>
        </w:rPr>
      </w:pPr>
      <w:r w:rsidRPr="00B55015">
        <w:rPr>
          <w:b/>
        </w:rPr>
        <w:t>Application</w:t>
      </w:r>
    </w:p>
    <w:p w:rsidR="00A16DEC" w:rsidRDefault="00A16DEC" w:rsidP="00E92EE5">
      <w:pPr>
        <w:pStyle w:val="ListParagraph"/>
        <w:numPr>
          <w:ilvl w:val="0"/>
          <w:numId w:val="18"/>
        </w:numPr>
        <w:spacing w:after="120"/>
        <w:contextualSpacing w:val="0"/>
        <w:jc w:val="both"/>
      </w:pPr>
      <w:r>
        <w:t xml:space="preserve">This notice applies in </w:t>
      </w:r>
      <w:r w:rsidR="007D7A06">
        <w:t>New South Wales</w:t>
      </w:r>
    </w:p>
    <w:p w:rsidR="00A16DEC" w:rsidRDefault="00A16DEC" w:rsidP="00E92EE5">
      <w:pPr>
        <w:pStyle w:val="ListParagraph"/>
        <w:numPr>
          <w:ilvl w:val="0"/>
          <w:numId w:val="18"/>
        </w:numPr>
        <w:contextualSpacing w:val="0"/>
        <w:jc w:val="both"/>
      </w:pPr>
      <w:r>
        <w:t xml:space="preserve">This notice applies to a </w:t>
      </w:r>
      <w:r w:rsidR="008515D7">
        <w:t>rear-loading waste collection vehicle</w:t>
      </w:r>
      <w:r>
        <w:t>.</w:t>
      </w:r>
    </w:p>
    <w:p w:rsidR="00A457D2" w:rsidRDefault="00A457D2" w:rsidP="00A457D2">
      <w:pPr>
        <w:jc w:val="both"/>
      </w:pPr>
    </w:p>
    <w:p w:rsidR="00A457D2" w:rsidRDefault="00A457D2" w:rsidP="00A457D2">
      <w:pPr>
        <w:jc w:val="both"/>
      </w:pPr>
      <w:bookmarkStart w:id="0" w:name="_GoBack"/>
      <w:bookmarkEnd w:id="0"/>
    </w:p>
    <w:p w:rsidR="00A16DEC" w:rsidRPr="00B55015" w:rsidRDefault="007D7A06" w:rsidP="00E92EE5">
      <w:pPr>
        <w:pStyle w:val="ListParagraph"/>
        <w:numPr>
          <w:ilvl w:val="0"/>
          <w:numId w:val="7"/>
        </w:numPr>
        <w:spacing w:after="120"/>
        <w:ind w:left="357" w:hanging="357"/>
        <w:contextualSpacing w:val="0"/>
        <w:jc w:val="both"/>
        <w:rPr>
          <w:b/>
        </w:rPr>
      </w:pPr>
      <w:r>
        <w:rPr>
          <w:b/>
        </w:rPr>
        <w:lastRenderedPageBreak/>
        <w:t xml:space="preserve">Exemption from </w:t>
      </w:r>
      <w:r w:rsidR="008515D7">
        <w:rPr>
          <w:b/>
        </w:rPr>
        <w:t>Prescribed Vehicle Standards</w:t>
      </w:r>
    </w:p>
    <w:p w:rsidR="005F42E2" w:rsidRDefault="007D7A06" w:rsidP="000E2E08">
      <w:pPr>
        <w:pStyle w:val="ListParagraph"/>
        <w:ind w:left="357"/>
        <w:contextualSpacing w:val="0"/>
        <w:jc w:val="both"/>
      </w:pPr>
      <w:r>
        <w:t>A rear</w:t>
      </w:r>
      <w:r w:rsidR="008515D7">
        <w:t>-</w:t>
      </w:r>
      <w:r>
        <w:t>load</w:t>
      </w:r>
      <w:r w:rsidR="008515D7">
        <w:t>ing</w:t>
      </w:r>
      <w:r>
        <w:t xml:space="preserve"> waste </w:t>
      </w:r>
      <w:r w:rsidR="008515D7">
        <w:t xml:space="preserve">collection </w:t>
      </w:r>
      <w:r>
        <w:t xml:space="preserve">vehicle is exempt from </w:t>
      </w:r>
      <w:r w:rsidR="008515D7">
        <w:t>comply</w:t>
      </w:r>
      <w:r w:rsidR="00C513CD">
        <w:t>ing</w:t>
      </w:r>
      <w:r w:rsidR="008515D7">
        <w:t xml:space="preserve"> with Schedule 2 Section 34(1) of </w:t>
      </w:r>
      <w:r w:rsidR="008515D7" w:rsidRPr="000068A1">
        <w:t>the</w:t>
      </w:r>
      <w:r w:rsidR="00C513CD" w:rsidRPr="000068A1">
        <w:t xml:space="preserve"> </w:t>
      </w:r>
      <w:r w:rsidR="000068A1" w:rsidRPr="000068A1">
        <w:t>VS</w:t>
      </w:r>
      <w:r w:rsidR="00C513CD" w:rsidRPr="000068A1">
        <w:t xml:space="preserve"> Regulation, in</w:t>
      </w:r>
      <w:r w:rsidR="00C513CD">
        <w:t xml:space="preserve"> so far as it requires compliance with the following p</w:t>
      </w:r>
      <w:r w:rsidR="000B03F1">
        <w:t>rescribed dimension requirement</w:t>
      </w:r>
      <w:r w:rsidR="00C513CD">
        <w:t>:</w:t>
      </w:r>
    </w:p>
    <w:p w:rsidR="000068A1" w:rsidRDefault="000068A1" w:rsidP="000068A1">
      <w:pPr>
        <w:pStyle w:val="ListParagraph"/>
        <w:numPr>
          <w:ilvl w:val="0"/>
          <w:numId w:val="20"/>
        </w:numPr>
        <w:contextualSpacing w:val="0"/>
        <w:jc w:val="both"/>
      </w:pPr>
      <w:r>
        <w:t>Schedule 6 Section 5(1</w:t>
      </w:r>
      <w:r w:rsidRPr="00A339C2">
        <w:t xml:space="preserve">) </w:t>
      </w:r>
      <w:r w:rsidRPr="00A339C2">
        <w:rPr>
          <w:i/>
        </w:rPr>
        <w:t>Length—rear overhang</w:t>
      </w:r>
      <w:r>
        <w:t xml:space="preserve"> of the </w:t>
      </w:r>
      <w:r w:rsidRPr="00A339C2">
        <w:rPr>
          <w:i/>
        </w:rPr>
        <w:t>Heavy Vehicle (Mass, Dimension and Loading) National Regulation</w:t>
      </w:r>
      <w:r>
        <w:rPr>
          <w:i/>
        </w:rPr>
        <w:t xml:space="preserve"> (the MDL Regulation)</w:t>
      </w:r>
      <w:r>
        <w:t>.</w:t>
      </w:r>
    </w:p>
    <w:p w:rsidR="0004579C" w:rsidRPr="0004579C" w:rsidRDefault="00A339C2" w:rsidP="00E92EE5">
      <w:pPr>
        <w:pStyle w:val="ListParagraph"/>
        <w:numPr>
          <w:ilvl w:val="0"/>
          <w:numId w:val="7"/>
        </w:numPr>
        <w:spacing w:after="120"/>
        <w:ind w:left="357" w:hanging="357"/>
        <w:contextualSpacing w:val="0"/>
        <w:jc w:val="both"/>
        <w:rPr>
          <w:b/>
        </w:rPr>
      </w:pPr>
      <w:r>
        <w:rPr>
          <w:b/>
        </w:rPr>
        <w:t>Conditions</w:t>
      </w:r>
    </w:p>
    <w:p w:rsidR="00997566" w:rsidRDefault="007D7A06" w:rsidP="00A339C2">
      <w:pPr>
        <w:pStyle w:val="ListParagraph"/>
        <w:numPr>
          <w:ilvl w:val="0"/>
          <w:numId w:val="21"/>
        </w:numPr>
        <w:spacing w:after="120"/>
        <w:contextualSpacing w:val="0"/>
        <w:jc w:val="both"/>
      </w:pPr>
      <w:r>
        <w:t>The rear overhang of a rear</w:t>
      </w:r>
      <w:r w:rsidR="00A339C2">
        <w:t>-</w:t>
      </w:r>
      <w:r>
        <w:t>load</w:t>
      </w:r>
      <w:r w:rsidR="00A339C2">
        <w:t xml:space="preserve">ing </w:t>
      </w:r>
      <w:r>
        <w:t xml:space="preserve">waste </w:t>
      </w:r>
      <w:r w:rsidR="00A339C2">
        <w:t xml:space="preserve">collection </w:t>
      </w:r>
      <w:r>
        <w:t xml:space="preserve">vehicle must not be more than </w:t>
      </w:r>
      <w:r w:rsidR="005F42E2">
        <w:t>the lesser of</w:t>
      </w:r>
      <w:r w:rsidR="00A339C2">
        <w:t>:</w:t>
      </w:r>
    </w:p>
    <w:p w:rsidR="004B1F9F" w:rsidRPr="00A339C2" w:rsidRDefault="00910617" w:rsidP="00383808">
      <w:pPr>
        <w:pStyle w:val="ListParagraph"/>
        <w:numPr>
          <w:ilvl w:val="0"/>
          <w:numId w:val="15"/>
        </w:numPr>
        <w:spacing w:before="120" w:after="120"/>
        <w:ind w:left="1134" w:hanging="357"/>
        <w:contextualSpacing w:val="0"/>
        <w:jc w:val="both"/>
        <w:rPr>
          <w:b/>
        </w:rPr>
      </w:pPr>
      <w:r>
        <w:t xml:space="preserve">90% </w:t>
      </w:r>
      <w:r w:rsidR="005F42E2">
        <w:t xml:space="preserve">of the </w:t>
      </w:r>
      <w:r w:rsidR="00997566">
        <w:t xml:space="preserve">vehicle’s wheelbase; </w:t>
      </w:r>
      <w:r w:rsidR="00A339C2">
        <w:t>or</w:t>
      </w:r>
    </w:p>
    <w:p w:rsidR="004B1F9F" w:rsidRDefault="00910617" w:rsidP="00034267">
      <w:pPr>
        <w:pStyle w:val="ListParagraph"/>
        <w:numPr>
          <w:ilvl w:val="0"/>
          <w:numId w:val="15"/>
        </w:numPr>
        <w:spacing w:before="120" w:after="120"/>
        <w:ind w:left="1134" w:hanging="357"/>
        <w:contextualSpacing w:val="0"/>
        <w:jc w:val="both"/>
      </w:pPr>
      <w:r>
        <w:t>4.0 metres</w:t>
      </w:r>
    </w:p>
    <w:p w:rsidR="004B1F9F" w:rsidRDefault="000B03F1" w:rsidP="00034267">
      <w:pPr>
        <w:pStyle w:val="ListParagraph"/>
        <w:numPr>
          <w:ilvl w:val="0"/>
          <w:numId w:val="21"/>
        </w:numPr>
        <w:contextualSpacing w:val="0"/>
        <w:jc w:val="both"/>
      </w:pPr>
      <w:r>
        <w:t>If fitted with a step for use when collecting waste that makes the vehicle over dimension, the step must be designed and fitted so that it is able to be folded so the vehicle is within regulation dimension limits, or does not extend beyond another fixed component of the vehicle.</w:t>
      </w:r>
    </w:p>
    <w:p w:rsidR="000B03F1" w:rsidRDefault="000B03F1" w:rsidP="00034267">
      <w:pPr>
        <w:pStyle w:val="ListParagraph"/>
        <w:numPr>
          <w:ilvl w:val="0"/>
          <w:numId w:val="21"/>
        </w:numPr>
        <w:contextualSpacing w:val="0"/>
        <w:jc w:val="both"/>
      </w:pPr>
      <w:r>
        <w:t>A step as described in clause 9(2) must be folded when not in use.</w:t>
      </w:r>
    </w:p>
    <w:p w:rsidR="00383808" w:rsidRPr="00383808" w:rsidRDefault="00383808" w:rsidP="00383808">
      <w:pPr>
        <w:pStyle w:val="ListParagraph"/>
        <w:numPr>
          <w:ilvl w:val="0"/>
          <w:numId w:val="21"/>
        </w:numPr>
        <w:contextualSpacing w:val="0"/>
        <w:jc w:val="both"/>
      </w:pPr>
      <w:r w:rsidRPr="00383808">
        <w:t xml:space="preserve">When </w:t>
      </w:r>
      <w:r w:rsidR="00FA790C">
        <w:t>engaged in waste collection</w:t>
      </w:r>
      <w:r w:rsidRPr="00383808">
        <w:t>, the vehicle must have its low beam headlights or daytime running lights on.</w:t>
      </w:r>
    </w:p>
    <w:p w:rsidR="00383808" w:rsidRDefault="00383808" w:rsidP="00003553">
      <w:pPr>
        <w:pStyle w:val="ListParagraph"/>
        <w:numPr>
          <w:ilvl w:val="0"/>
          <w:numId w:val="21"/>
        </w:numPr>
        <w:spacing w:after="120"/>
        <w:contextualSpacing w:val="0"/>
        <w:jc w:val="both"/>
      </w:pPr>
      <w:r w:rsidRPr="00383808">
        <w:t xml:space="preserve">A warning light must be fitted to the vehicle and switched on whenever the </w:t>
      </w:r>
      <w:r w:rsidR="00FA790C">
        <w:t>vehicle is engaged in waste collection</w:t>
      </w:r>
      <w:r w:rsidRPr="00383808">
        <w:t xml:space="preserve">.  </w:t>
      </w:r>
    </w:p>
    <w:p w:rsidR="00003553" w:rsidRDefault="00003553" w:rsidP="00003553">
      <w:pPr>
        <w:pStyle w:val="ListParagraph"/>
        <w:numPr>
          <w:ilvl w:val="0"/>
          <w:numId w:val="21"/>
        </w:numPr>
        <w:spacing w:after="120"/>
        <w:contextualSpacing w:val="0"/>
        <w:jc w:val="both"/>
      </w:pPr>
      <w:r w:rsidRPr="00383808">
        <w:t xml:space="preserve">The warning light </w:t>
      </w:r>
      <w:r>
        <w:t xml:space="preserve">fitted under </w:t>
      </w:r>
      <w:r w:rsidR="001E13F0">
        <w:t xml:space="preserve">clause </w:t>
      </w:r>
      <w:r>
        <w:t>9(5) must comply with the following provisions of the Schedule 8 of the MDL Regulation:</w:t>
      </w:r>
    </w:p>
    <w:p w:rsidR="00003553" w:rsidRDefault="00003553" w:rsidP="00003553">
      <w:pPr>
        <w:pStyle w:val="ListParagraph"/>
        <w:numPr>
          <w:ilvl w:val="0"/>
          <w:numId w:val="25"/>
        </w:numPr>
        <w:spacing w:before="120" w:after="120"/>
        <w:contextualSpacing w:val="0"/>
        <w:jc w:val="both"/>
      </w:pPr>
      <w:r>
        <w:t>s35 Characteristics of warning lights</w:t>
      </w:r>
    </w:p>
    <w:p w:rsidR="00003553" w:rsidRDefault="00003553" w:rsidP="00003553">
      <w:pPr>
        <w:pStyle w:val="ListParagraph"/>
        <w:numPr>
          <w:ilvl w:val="0"/>
          <w:numId w:val="25"/>
        </w:numPr>
        <w:spacing w:before="120" w:after="120"/>
        <w:contextualSpacing w:val="0"/>
        <w:jc w:val="both"/>
      </w:pPr>
      <w:proofErr w:type="gramStart"/>
      <w:r>
        <w:t>s36(</w:t>
      </w:r>
      <w:proofErr w:type="gramEnd"/>
      <w:r>
        <w:t>1) Visibility of warning lights.</w:t>
      </w:r>
    </w:p>
    <w:p w:rsidR="00E92EE5" w:rsidRDefault="00E92EE5" w:rsidP="003303A7">
      <w:pPr>
        <w:spacing w:after="0"/>
        <w:jc w:val="both"/>
      </w:pPr>
    </w:p>
    <w:p w:rsidR="003303A7" w:rsidRPr="001E13F0" w:rsidRDefault="003303A7" w:rsidP="003303A7">
      <w:pPr>
        <w:spacing w:after="0"/>
        <w:jc w:val="both"/>
        <w:rPr>
          <w:b/>
        </w:rPr>
      </w:pPr>
      <w:r w:rsidRPr="001E13F0">
        <w:rPr>
          <w:b/>
        </w:rPr>
        <w:t xml:space="preserve">Dated </w:t>
      </w:r>
      <w:r w:rsidR="001E13F0" w:rsidRPr="001E13F0">
        <w:rPr>
          <w:b/>
        </w:rPr>
        <w:t>2</w:t>
      </w:r>
      <w:r w:rsidR="000E2E08" w:rsidRPr="001E13F0">
        <w:rPr>
          <w:b/>
        </w:rPr>
        <w:t xml:space="preserve"> </w:t>
      </w:r>
      <w:r w:rsidR="007E2DB7" w:rsidRPr="001E13F0">
        <w:rPr>
          <w:b/>
        </w:rPr>
        <w:t>June</w:t>
      </w:r>
      <w:r w:rsidR="00E92EE5" w:rsidRPr="001E13F0">
        <w:rPr>
          <w:b/>
        </w:rPr>
        <w:t xml:space="preserve"> 2017</w:t>
      </w:r>
    </w:p>
    <w:p w:rsidR="003303A7" w:rsidRDefault="003303A7" w:rsidP="003303A7">
      <w:pPr>
        <w:spacing w:after="0"/>
        <w:jc w:val="both"/>
      </w:pPr>
    </w:p>
    <w:p w:rsidR="003303A7" w:rsidRDefault="003303A7" w:rsidP="003303A7">
      <w:pPr>
        <w:spacing w:after="0"/>
        <w:jc w:val="both"/>
      </w:pPr>
      <w:r>
        <w:t>Geoff Casey</w:t>
      </w:r>
    </w:p>
    <w:p w:rsidR="003303A7" w:rsidRPr="00FB69B5" w:rsidRDefault="003303A7" w:rsidP="003303A7">
      <w:pPr>
        <w:spacing w:after="0"/>
        <w:jc w:val="both"/>
        <w:rPr>
          <w:b/>
        </w:rPr>
      </w:pPr>
      <w:r w:rsidRPr="00FB69B5">
        <w:rPr>
          <w:b/>
        </w:rPr>
        <w:t>Executive Director Productivity and Safety</w:t>
      </w:r>
    </w:p>
    <w:p w:rsidR="00C676FA" w:rsidRPr="00533C7B" w:rsidRDefault="003303A7" w:rsidP="00C676FA">
      <w:pPr>
        <w:tabs>
          <w:tab w:val="left" w:pos="1560"/>
        </w:tabs>
        <w:spacing w:after="0" w:line="240" w:lineRule="auto"/>
        <w:jc w:val="both"/>
      </w:pPr>
      <w:r w:rsidRPr="00A604BD">
        <w:rPr>
          <w:b/>
        </w:rPr>
        <w:t>National Heavy Vehicle Regulator</w:t>
      </w:r>
    </w:p>
    <w:p w:rsidR="00533C7B" w:rsidRDefault="00533C7B" w:rsidP="00533C7B">
      <w:pPr>
        <w:ind w:left="494"/>
      </w:pPr>
    </w:p>
    <w:sectPr w:rsidR="00533C7B" w:rsidSect="00A457D2">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29" w:rsidRDefault="00CE2629" w:rsidP="00CE2629">
      <w:pPr>
        <w:spacing w:after="0" w:line="240" w:lineRule="auto"/>
      </w:pPr>
      <w:r>
        <w:separator/>
      </w:r>
    </w:p>
  </w:endnote>
  <w:endnote w:type="continuationSeparator" w:id="0">
    <w:p w:rsidR="00CE2629" w:rsidRDefault="00CE2629" w:rsidP="00CE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D2" w:rsidRDefault="00A457D2">
    <w:pPr>
      <w:pStyle w:val="Footer"/>
      <w:jc w:val="right"/>
    </w:pPr>
  </w:p>
  <w:p w:rsidR="00A457D2" w:rsidRDefault="00A457D2" w:rsidP="00A457D2">
    <w:pPr>
      <w:pStyle w:val="Footer"/>
      <w:jc w:val="right"/>
      <w:rPr>
        <w:sz w:val="20"/>
        <w:szCs w:val="20"/>
      </w:rPr>
    </w:pPr>
    <w:r w:rsidRPr="00A457D2">
      <w:rPr>
        <w:sz w:val="20"/>
        <w:szCs w:val="20"/>
      </w:rPr>
      <w:t>New South Wales Heavy Vehicle Standards (Rear-Lo</w:t>
    </w:r>
    <w:r>
      <w:rPr>
        <w:sz w:val="20"/>
        <w:szCs w:val="20"/>
      </w:rPr>
      <w:t>ading Waste Collection Vehicle)</w:t>
    </w:r>
  </w:p>
  <w:p w:rsidR="00A457D2" w:rsidRPr="00A457D2" w:rsidRDefault="00A457D2" w:rsidP="00A457D2">
    <w:pPr>
      <w:pStyle w:val="Footer"/>
      <w:jc w:val="right"/>
      <w:rPr>
        <w:sz w:val="20"/>
        <w:szCs w:val="20"/>
      </w:rPr>
    </w:pPr>
    <w:r w:rsidRPr="00A457D2">
      <w:rPr>
        <w:sz w:val="20"/>
        <w:szCs w:val="20"/>
      </w:rPr>
      <w:t>Exemption Notice 2017 (No.1)</w:t>
    </w:r>
  </w:p>
  <w:p w:rsidR="00A457D2" w:rsidRDefault="00A457D2">
    <w:pPr>
      <w:pStyle w:val="Footer"/>
      <w:jc w:val="right"/>
    </w:pPr>
    <w:sdt>
      <w:sdtPr>
        <w:id w:val="1903256215"/>
        <w:docPartObj>
          <w:docPartGallery w:val="Page Numbers (Bottom of Page)"/>
          <w:docPartUnique/>
        </w:docPartObj>
      </w:sdtPr>
      <w:sdtContent>
        <w:sdt>
          <w:sdtPr>
            <w:id w:val="2003621605"/>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rsidR="00A457D2" w:rsidRDefault="00A45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D2" w:rsidRDefault="00A457D2">
    <w:pPr>
      <w:pStyle w:val="Footer"/>
      <w:jc w:val="right"/>
    </w:pPr>
  </w:p>
  <w:p w:rsidR="00A457D2" w:rsidRDefault="00A457D2">
    <w:pPr>
      <w:pStyle w:val="Footer"/>
      <w:jc w:val="right"/>
      <w:rPr>
        <w:sz w:val="20"/>
        <w:szCs w:val="20"/>
      </w:rPr>
    </w:pPr>
    <w:r w:rsidRPr="00A457D2">
      <w:rPr>
        <w:sz w:val="20"/>
        <w:szCs w:val="20"/>
      </w:rPr>
      <w:t>New South Wales Heavy Vehicle Standards (Rear-Lo</w:t>
    </w:r>
    <w:r>
      <w:rPr>
        <w:sz w:val="20"/>
        <w:szCs w:val="20"/>
      </w:rPr>
      <w:t>ading Waste Collection Vehicle)</w:t>
    </w:r>
  </w:p>
  <w:p w:rsidR="00A457D2" w:rsidRPr="00A457D2" w:rsidRDefault="00A457D2">
    <w:pPr>
      <w:pStyle w:val="Footer"/>
      <w:jc w:val="right"/>
      <w:rPr>
        <w:sz w:val="20"/>
        <w:szCs w:val="20"/>
      </w:rPr>
    </w:pPr>
    <w:r w:rsidRPr="00A457D2">
      <w:rPr>
        <w:sz w:val="20"/>
        <w:szCs w:val="20"/>
      </w:rPr>
      <w:t>Exemption Notice 2017 (No.1)</w:t>
    </w:r>
  </w:p>
  <w:p w:rsidR="00A457D2" w:rsidRDefault="00A457D2">
    <w:pPr>
      <w:pStyle w:val="Footer"/>
      <w:jc w:val="right"/>
    </w:pPr>
    <w:sdt>
      <w:sdtPr>
        <w:rPr>
          <w:sz w:val="20"/>
          <w:szCs w:val="20"/>
        </w:rPr>
        <w:id w:val="-1020622351"/>
        <w:docPartObj>
          <w:docPartGallery w:val="Page Numbers (Bottom of Page)"/>
          <w:docPartUnique/>
        </w:docPartObj>
      </w:sdtPr>
      <w:sdtEndPr>
        <w:rPr>
          <w:sz w:val="22"/>
          <w:szCs w:val="22"/>
        </w:rPr>
      </w:sdtEndPr>
      <w:sdtContent>
        <w:sdt>
          <w:sdtPr>
            <w:rPr>
              <w:sz w:val="20"/>
              <w:szCs w:val="20"/>
            </w:rPr>
            <w:id w:val="860082579"/>
            <w:docPartObj>
              <w:docPartGallery w:val="Page Numbers (Top of Page)"/>
              <w:docPartUnique/>
            </w:docPartObj>
          </w:sdtPr>
          <w:sdtEndPr>
            <w:rPr>
              <w:sz w:val="22"/>
              <w:szCs w:val="22"/>
            </w:rPr>
          </w:sdtEndPr>
          <w:sdtContent>
            <w:r w:rsidRPr="00A457D2">
              <w:rPr>
                <w:sz w:val="20"/>
                <w:szCs w:val="20"/>
              </w:rPr>
              <w:t xml:space="preserve">Page </w:t>
            </w:r>
            <w:r w:rsidRPr="00A457D2">
              <w:rPr>
                <w:b/>
                <w:bCs/>
                <w:sz w:val="20"/>
                <w:szCs w:val="20"/>
              </w:rPr>
              <w:fldChar w:fldCharType="begin"/>
            </w:r>
            <w:r w:rsidRPr="00A457D2">
              <w:rPr>
                <w:b/>
                <w:bCs/>
                <w:sz w:val="20"/>
                <w:szCs w:val="20"/>
              </w:rPr>
              <w:instrText xml:space="preserve"> PAGE </w:instrText>
            </w:r>
            <w:r w:rsidRPr="00A457D2">
              <w:rPr>
                <w:b/>
                <w:bCs/>
                <w:sz w:val="20"/>
                <w:szCs w:val="20"/>
              </w:rPr>
              <w:fldChar w:fldCharType="separate"/>
            </w:r>
            <w:r>
              <w:rPr>
                <w:b/>
                <w:bCs/>
                <w:noProof/>
                <w:sz w:val="20"/>
                <w:szCs w:val="20"/>
              </w:rPr>
              <w:t>1</w:t>
            </w:r>
            <w:r w:rsidRPr="00A457D2">
              <w:rPr>
                <w:b/>
                <w:bCs/>
                <w:sz w:val="20"/>
                <w:szCs w:val="20"/>
              </w:rPr>
              <w:fldChar w:fldCharType="end"/>
            </w:r>
            <w:r w:rsidRPr="00A457D2">
              <w:rPr>
                <w:sz w:val="20"/>
                <w:szCs w:val="20"/>
              </w:rPr>
              <w:t xml:space="preserve"> of </w:t>
            </w:r>
            <w:r w:rsidRPr="00A457D2">
              <w:rPr>
                <w:b/>
                <w:bCs/>
                <w:sz w:val="20"/>
                <w:szCs w:val="20"/>
              </w:rPr>
              <w:fldChar w:fldCharType="begin"/>
            </w:r>
            <w:r w:rsidRPr="00A457D2">
              <w:rPr>
                <w:b/>
                <w:bCs/>
                <w:sz w:val="20"/>
                <w:szCs w:val="20"/>
              </w:rPr>
              <w:instrText xml:space="preserve"> NUMPAGES  </w:instrText>
            </w:r>
            <w:r w:rsidRPr="00A457D2">
              <w:rPr>
                <w:b/>
                <w:bCs/>
                <w:sz w:val="20"/>
                <w:szCs w:val="20"/>
              </w:rPr>
              <w:fldChar w:fldCharType="separate"/>
            </w:r>
            <w:r>
              <w:rPr>
                <w:b/>
                <w:bCs/>
                <w:noProof/>
                <w:sz w:val="20"/>
                <w:szCs w:val="20"/>
              </w:rPr>
              <w:t>2</w:t>
            </w:r>
            <w:r w:rsidRPr="00A457D2">
              <w:rPr>
                <w:b/>
                <w:bCs/>
                <w:sz w:val="20"/>
                <w:szCs w:val="20"/>
              </w:rPr>
              <w:fldChar w:fldCharType="end"/>
            </w:r>
          </w:sdtContent>
        </w:sdt>
      </w:sdtContent>
    </w:sdt>
  </w:p>
  <w:p w:rsidR="00A457D2" w:rsidRDefault="00A45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29" w:rsidRDefault="00CE2629" w:rsidP="00CE2629">
      <w:pPr>
        <w:spacing w:after="0" w:line="240" w:lineRule="auto"/>
      </w:pPr>
      <w:r>
        <w:separator/>
      </w:r>
    </w:p>
  </w:footnote>
  <w:footnote w:type="continuationSeparator" w:id="0">
    <w:p w:rsidR="00CE2629" w:rsidRDefault="00CE2629" w:rsidP="00CE2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A457D2" w:rsidRPr="00CE796A" w:rsidTr="00E50D1F">
      <w:trPr>
        <w:trHeight w:val="984"/>
      </w:trPr>
      <w:tc>
        <w:tcPr>
          <w:tcW w:w="1263" w:type="dxa"/>
          <w:tcBorders>
            <w:top w:val="single" w:sz="4" w:space="0" w:color="auto"/>
            <w:left w:val="nil"/>
            <w:bottom w:val="single" w:sz="4" w:space="0" w:color="auto"/>
            <w:right w:val="nil"/>
            <w:tl2br w:val="nil"/>
            <w:tr2bl w:val="nil"/>
          </w:tcBorders>
          <w:shd w:val="clear" w:color="auto" w:fill="auto"/>
        </w:tcPr>
        <w:p w:rsidR="00A457D2" w:rsidRPr="00CE796A" w:rsidRDefault="00A457D2" w:rsidP="00E50D1F">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86A8007" wp14:editId="08BE6CFB">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A457D2" w:rsidRPr="00CE796A" w:rsidRDefault="00A457D2" w:rsidP="00E50D1F">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A457D2" w:rsidRPr="00CE796A" w:rsidRDefault="00A457D2" w:rsidP="00E50D1F">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457D2" w:rsidRPr="00CE796A" w:rsidTr="00E50D1F">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A457D2" w:rsidRPr="00CE796A" w:rsidRDefault="00A457D2" w:rsidP="00E50D1F">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A457D2" w:rsidRPr="00840A06" w:rsidRDefault="00A457D2" w:rsidP="00E50D1F">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A457D2" w:rsidRDefault="00A457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769"/>
    <w:multiLevelType w:val="hybridMultilevel"/>
    <w:tmpl w:val="3AEE2792"/>
    <w:lvl w:ilvl="0" w:tplc="805842EA">
      <w:start w:val="1"/>
      <w:numFmt w:val="lowerLetter"/>
      <w:lvlText w:val="(%1)"/>
      <w:lvlJc w:val="left"/>
      <w:pPr>
        <w:ind w:left="1135" w:hanging="360"/>
      </w:pPr>
      <w:rPr>
        <w:rFonts w:asciiTheme="minorHAnsi" w:eastAsiaTheme="minorHAnsi" w:hAnsiTheme="minorHAnsi" w:cstheme="minorBidi"/>
        <w:b w:val="0"/>
      </w:rPr>
    </w:lvl>
    <w:lvl w:ilvl="1" w:tplc="0C090019" w:tentative="1">
      <w:start w:val="1"/>
      <w:numFmt w:val="lowerLetter"/>
      <w:lvlText w:val="%2."/>
      <w:lvlJc w:val="left"/>
      <w:pPr>
        <w:ind w:left="1855" w:hanging="360"/>
      </w:pPr>
    </w:lvl>
    <w:lvl w:ilvl="2" w:tplc="0C09001B" w:tentative="1">
      <w:start w:val="1"/>
      <w:numFmt w:val="lowerRoman"/>
      <w:lvlText w:val="%3."/>
      <w:lvlJc w:val="right"/>
      <w:pPr>
        <w:ind w:left="2575" w:hanging="180"/>
      </w:pPr>
    </w:lvl>
    <w:lvl w:ilvl="3" w:tplc="0C09000F" w:tentative="1">
      <w:start w:val="1"/>
      <w:numFmt w:val="decimal"/>
      <w:lvlText w:val="%4."/>
      <w:lvlJc w:val="left"/>
      <w:pPr>
        <w:ind w:left="3295" w:hanging="360"/>
      </w:pPr>
    </w:lvl>
    <w:lvl w:ilvl="4" w:tplc="0C090019" w:tentative="1">
      <w:start w:val="1"/>
      <w:numFmt w:val="lowerLetter"/>
      <w:lvlText w:val="%5."/>
      <w:lvlJc w:val="left"/>
      <w:pPr>
        <w:ind w:left="4015" w:hanging="360"/>
      </w:pPr>
    </w:lvl>
    <w:lvl w:ilvl="5" w:tplc="0C09001B" w:tentative="1">
      <w:start w:val="1"/>
      <w:numFmt w:val="lowerRoman"/>
      <w:lvlText w:val="%6."/>
      <w:lvlJc w:val="right"/>
      <w:pPr>
        <w:ind w:left="4735" w:hanging="180"/>
      </w:pPr>
    </w:lvl>
    <w:lvl w:ilvl="6" w:tplc="0C09000F" w:tentative="1">
      <w:start w:val="1"/>
      <w:numFmt w:val="decimal"/>
      <w:lvlText w:val="%7."/>
      <w:lvlJc w:val="left"/>
      <w:pPr>
        <w:ind w:left="5455" w:hanging="360"/>
      </w:pPr>
    </w:lvl>
    <w:lvl w:ilvl="7" w:tplc="0C090019" w:tentative="1">
      <w:start w:val="1"/>
      <w:numFmt w:val="lowerLetter"/>
      <w:lvlText w:val="%8."/>
      <w:lvlJc w:val="left"/>
      <w:pPr>
        <w:ind w:left="6175" w:hanging="360"/>
      </w:pPr>
    </w:lvl>
    <w:lvl w:ilvl="8" w:tplc="0C09001B" w:tentative="1">
      <w:start w:val="1"/>
      <w:numFmt w:val="lowerRoman"/>
      <w:lvlText w:val="%9."/>
      <w:lvlJc w:val="right"/>
      <w:pPr>
        <w:ind w:left="6895" w:hanging="180"/>
      </w:pPr>
    </w:lvl>
  </w:abstractNum>
  <w:abstractNum w:abstractNumId="1">
    <w:nsid w:val="02483F0D"/>
    <w:multiLevelType w:val="hybridMultilevel"/>
    <w:tmpl w:val="9DF2F728"/>
    <w:lvl w:ilvl="0" w:tplc="8C4E00DA">
      <w:start w:val="1"/>
      <w:numFmt w:val="lowerLetter"/>
      <w:lvlText w:val="(%1)"/>
      <w:lvlJc w:val="left"/>
      <w:pPr>
        <w:ind w:left="823" w:hanging="360"/>
      </w:pPr>
      <w:rPr>
        <w:rFonts w:hint="default"/>
      </w:rPr>
    </w:lvl>
    <w:lvl w:ilvl="1" w:tplc="0C090019">
      <w:start w:val="1"/>
      <w:numFmt w:val="lowerLetter"/>
      <w:lvlText w:val="%2."/>
      <w:lvlJc w:val="left"/>
      <w:pPr>
        <w:ind w:left="1543" w:hanging="360"/>
      </w:pPr>
    </w:lvl>
    <w:lvl w:ilvl="2" w:tplc="0C09001B">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2">
    <w:nsid w:val="06AF190E"/>
    <w:multiLevelType w:val="hybridMultilevel"/>
    <w:tmpl w:val="3AEE2792"/>
    <w:lvl w:ilvl="0" w:tplc="805842EA">
      <w:start w:val="1"/>
      <w:numFmt w:val="lowerLetter"/>
      <w:lvlText w:val="(%1)"/>
      <w:lvlJc w:val="left"/>
      <w:pPr>
        <w:ind w:left="1135" w:hanging="360"/>
      </w:pPr>
      <w:rPr>
        <w:rFonts w:asciiTheme="minorHAnsi" w:eastAsiaTheme="minorHAnsi" w:hAnsiTheme="minorHAnsi" w:cstheme="minorBidi"/>
        <w:b w:val="0"/>
      </w:rPr>
    </w:lvl>
    <w:lvl w:ilvl="1" w:tplc="0C090019" w:tentative="1">
      <w:start w:val="1"/>
      <w:numFmt w:val="lowerLetter"/>
      <w:lvlText w:val="%2."/>
      <w:lvlJc w:val="left"/>
      <w:pPr>
        <w:ind w:left="1855" w:hanging="360"/>
      </w:pPr>
    </w:lvl>
    <w:lvl w:ilvl="2" w:tplc="0C09001B" w:tentative="1">
      <w:start w:val="1"/>
      <w:numFmt w:val="lowerRoman"/>
      <w:lvlText w:val="%3."/>
      <w:lvlJc w:val="right"/>
      <w:pPr>
        <w:ind w:left="2575" w:hanging="180"/>
      </w:pPr>
    </w:lvl>
    <w:lvl w:ilvl="3" w:tplc="0C09000F" w:tentative="1">
      <w:start w:val="1"/>
      <w:numFmt w:val="decimal"/>
      <w:lvlText w:val="%4."/>
      <w:lvlJc w:val="left"/>
      <w:pPr>
        <w:ind w:left="3295" w:hanging="360"/>
      </w:pPr>
    </w:lvl>
    <w:lvl w:ilvl="4" w:tplc="0C090019" w:tentative="1">
      <w:start w:val="1"/>
      <w:numFmt w:val="lowerLetter"/>
      <w:lvlText w:val="%5."/>
      <w:lvlJc w:val="left"/>
      <w:pPr>
        <w:ind w:left="4015" w:hanging="360"/>
      </w:pPr>
    </w:lvl>
    <w:lvl w:ilvl="5" w:tplc="0C09001B" w:tentative="1">
      <w:start w:val="1"/>
      <w:numFmt w:val="lowerRoman"/>
      <w:lvlText w:val="%6."/>
      <w:lvlJc w:val="right"/>
      <w:pPr>
        <w:ind w:left="4735" w:hanging="180"/>
      </w:pPr>
    </w:lvl>
    <w:lvl w:ilvl="6" w:tplc="0C09000F" w:tentative="1">
      <w:start w:val="1"/>
      <w:numFmt w:val="decimal"/>
      <w:lvlText w:val="%7."/>
      <w:lvlJc w:val="left"/>
      <w:pPr>
        <w:ind w:left="5455" w:hanging="360"/>
      </w:pPr>
    </w:lvl>
    <w:lvl w:ilvl="7" w:tplc="0C090019" w:tentative="1">
      <w:start w:val="1"/>
      <w:numFmt w:val="lowerLetter"/>
      <w:lvlText w:val="%8."/>
      <w:lvlJc w:val="left"/>
      <w:pPr>
        <w:ind w:left="6175" w:hanging="360"/>
      </w:pPr>
    </w:lvl>
    <w:lvl w:ilvl="8" w:tplc="0C09001B" w:tentative="1">
      <w:start w:val="1"/>
      <w:numFmt w:val="lowerRoman"/>
      <w:lvlText w:val="%9."/>
      <w:lvlJc w:val="right"/>
      <w:pPr>
        <w:ind w:left="6895" w:hanging="180"/>
      </w:pPr>
    </w:lvl>
  </w:abstractNum>
  <w:abstractNum w:abstractNumId="3">
    <w:nsid w:val="1375228B"/>
    <w:multiLevelType w:val="hybridMultilevel"/>
    <w:tmpl w:val="F6DC1BD4"/>
    <w:lvl w:ilvl="0" w:tplc="B0680A9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
    <w:nsid w:val="150F20BB"/>
    <w:multiLevelType w:val="hybridMultilevel"/>
    <w:tmpl w:val="3AEE2792"/>
    <w:lvl w:ilvl="0" w:tplc="805842EA">
      <w:start w:val="1"/>
      <w:numFmt w:val="lowerLetter"/>
      <w:lvlText w:val="(%1)"/>
      <w:lvlJc w:val="left"/>
      <w:pPr>
        <w:ind w:left="1135" w:hanging="360"/>
      </w:pPr>
      <w:rPr>
        <w:rFonts w:asciiTheme="minorHAnsi" w:eastAsiaTheme="minorHAnsi" w:hAnsiTheme="minorHAnsi" w:cstheme="minorBidi"/>
        <w:b w:val="0"/>
      </w:rPr>
    </w:lvl>
    <w:lvl w:ilvl="1" w:tplc="0C090019" w:tentative="1">
      <w:start w:val="1"/>
      <w:numFmt w:val="lowerLetter"/>
      <w:lvlText w:val="%2."/>
      <w:lvlJc w:val="left"/>
      <w:pPr>
        <w:ind w:left="1855" w:hanging="360"/>
      </w:pPr>
    </w:lvl>
    <w:lvl w:ilvl="2" w:tplc="0C09001B">
      <w:start w:val="1"/>
      <w:numFmt w:val="lowerRoman"/>
      <w:lvlText w:val="%3."/>
      <w:lvlJc w:val="right"/>
      <w:pPr>
        <w:ind w:left="2575" w:hanging="180"/>
      </w:pPr>
    </w:lvl>
    <w:lvl w:ilvl="3" w:tplc="0C09000F" w:tentative="1">
      <w:start w:val="1"/>
      <w:numFmt w:val="decimal"/>
      <w:lvlText w:val="%4."/>
      <w:lvlJc w:val="left"/>
      <w:pPr>
        <w:ind w:left="3295" w:hanging="360"/>
      </w:pPr>
    </w:lvl>
    <w:lvl w:ilvl="4" w:tplc="0C090019" w:tentative="1">
      <w:start w:val="1"/>
      <w:numFmt w:val="lowerLetter"/>
      <w:lvlText w:val="%5."/>
      <w:lvlJc w:val="left"/>
      <w:pPr>
        <w:ind w:left="4015" w:hanging="360"/>
      </w:pPr>
    </w:lvl>
    <w:lvl w:ilvl="5" w:tplc="0C09001B" w:tentative="1">
      <w:start w:val="1"/>
      <w:numFmt w:val="lowerRoman"/>
      <w:lvlText w:val="%6."/>
      <w:lvlJc w:val="right"/>
      <w:pPr>
        <w:ind w:left="4735" w:hanging="180"/>
      </w:pPr>
    </w:lvl>
    <w:lvl w:ilvl="6" w:tplc="0C09000F" w:tentative="1">
      <w:start w:val="1"/>
      <w:numFmt w:val="decimal"/>
      <w:lvlText w:val="%7."/>
      <w:lvlJc w:val="left"/>
      <w:pPr>
        <w:ind w:left="5455" w:hanging="360"/>
      </w:pPr>
    </w:lvl>
    <w:lvl w:ilvl="7" w:tplc="0C090019" w:tentative="1">
      <w:start w:val="1"/>
      <w:numFmt w:val="lowerLetter"/>
      <w:lvlText w:val="%8."/>
      <w:lvlJc w:val="left"/>
      <w:pPr>
        <w:ind w:left="6175" w:hanging="360"/>
      </w:pPr>
    </w:lvl>
    <w:lvl w:ilvl="8" w:tplc="0C09001B" w:tentative="1">
      <w:start w:val="1"/>
      <w:numFmt w:val="lowerRoman"/>
      <w:lvlText w:val="%9."/>
      <w:lvlJc w:val="right"/>
      <w:pPr>
        <w:ind w:left="6895" w:hanging="180"/>
      </w:pPr>
    </w:lvl>
  </w:abstractNum>
  <w:abstractNum w:abstractNumId="5">
    <w:nsid w:val="15982A11"/>
    <w:multiLevelType w:val="hybridMultilevel"/>
    <w:tmpl w:val="157C8A68"/>
    <w:lvl w:ilvl="0" w:tplc="1E4461C0">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83C607E"/>
    <w:multiLevelType w:val="hybridMultilevel"/>
    <w:tmpl w:val="9DF2F728"/>
    <w:lvl w:ilvl="0" w:tplc="8C4E00DA">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7">
    <w:nsid w:val="1C4A6F75"/>
    <w:multiLevelType w:val="hybridMultilevel"/>
    <w:tmpl w:val="51280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D23928"/>
    <w:multiLevelType w:val="hybridMultilevel"/>
    <w:tmpl w:val="3AEE2792"/>
    <w:lvl w:ilvl="0" w:tplc="805842EA">
      <w:start w:val="1"/>
      <w:numFmt w:val="lowerLetter"/>
      <w:lvlText w:val="(%1)"/>
      <w:lvlJc w:val="left"/>
      <w:pPr>
        <w:ind w:left="1135" w:hanging="360"/>
      </w:pPr>
      <w:rPr>
        <w:rFonts w:asciiTheme="minorHAnsi" w:eastAsiaTheme="minorHAnsi" w:hAnsiTheme="minorHAnsi" w:cstheme="minorBidi"/>
        <w:b w:val="0"/>
      </w:rPr>
    </w:lvl>
    <w:lvl w:ilvl="1" w:tplc="0C090019" w:tentative="1">
      <w:start w:val="1"/>
      <w:numFmt w:val="lowerLetter"/>
      <w:lvlText w:val="%2."/>
      <w:lvlJc w:val="left"/>
      <w:pPr>
        <w:ind w:left="1855" w:hanging="360"/>
      </w:pPr>
    </w:lvl>
    <w:lvl w:ilvl="2" w:tplc="0C09001B" w:tentative="1">
      <w:start w:val="1"/>
      <w:numFmt w:val="lowerRoman"/>
      <w:lvlText w:val="%3."/>
      <w:lvlJc w:val="right"/>
      <w:pPr>
        <w:ind w:left="2575" w:hanging="180"/>
      </w:pPr>
    </w:lvl>
    <w:lvl w:ilvl="3" w:tplc="0C09000F" w:tentative="1">
      <w:start w:val="1"/>
      <w:numFmt w:val="decimal"/>
      <w:lvlText w:val="%4."/>
      <w:lvlJc w:val="left"/>
      <w:pPr>
        <w:ind w:left="3295" w:hanging="360"/>
      </w:pPr>
    </w:lvl>
    <w:lvl w:ilvl="4" w:tplc="0C090019" w:tentative="1">
      <w:start w:val="1"/>
      <w:numFmt w:val="lowerLetter"/>
      <w:lvlText w:val="%5."/>
      <w:lvlJc w:val="left"/>
      <w:pPr>
        <w:ind w:left="4015" w:hanging="360"/>
      </w:pPr>
    </w:lvl>
    <w:lvl w:ilvl="5" w:tplc="0C09001B" w:tentative="1">
      <w:start w:val="1"/>
      <w:numFmt w:val="lowerRoman"/>
      <w:lvlText w:val="%6."/>
      <w:lvlJc w:val="right"/>
      <w:pPr>
        <w:ind w:left="4735" w:hanging="180"/>
      </w:pPr>
    </w:lvl>
    <w:lvl w:ilvl="6" w:tplc="0C09000F" w:tentative="1">
      <w:start w:val="1"/>
      <w:numFmt w:val="decimal"/>
      <w:lvlText w:val="%7."/>
      <w:lvlJc w:val="left"/>
      <w:pPr>
        <w:ind w:left="5455" w:hanging="360"/>
      </w:pPr>
    </w:lvl>
    <w:lvl w:ilvl="7" w:tplc="0C090019" w:tentative="1">
      <w:start w:val="1"/>
      <w:numFmt w:val="lowerLetter"/>
      <w:lvlText w:val="%8."/>
      <w:lvlJc w:val="left"/>
      <w:pPr>
        <w:ind w:left="6175" w:hanging="360"/>
      </w:pPr>
    </w:lvl>
    <w:lvl w:ilvl="8" w:tplc="0C09001B" w:tentative="1">
      <w:start w:val="1"/>
      <w:numFmt w:val="lowerRoman"/>
      <w:lvlText w:val="%9."/>
      <w:lvlJc w:val="right"/>
      <w:pPr>
        <w:ind w:left="6895" w:hanging="180"/>
      </w:pPr>
    </w:lvl>
  </w:abstractNum>
  <w:abstractNum w:abstractNumId="9">
    <w:nsid w:val="25D646AE"/>
    <w:multiLevelType w:val="hybridMultilevel"/>
    <w:tmpl w:val="BC30F3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A56518D"/>
    <w:multiLevelType w:val="hybridMultilevel"/>
    <w:tmpl w:val="956602DC"/>
    <w:lvl w:ilvl="0" w:tplc="18ACF314">
      <w:start w:val="1"/>
      <w:numFmt w:val="lowerRoman"/>
      <w:lvlText w:val="(%1)"/>
      <w:lvlJc w:val="left"/>
      <w:pPr>
        <w:ind w:left="2651" w:hanging="360"/>
      </w:pPr>
      <w:rPr>
        <w:rFonts w:hint="default"/>
      </w:rPr>
    </w:lvl>
    <w:lvl w:ilvl="1" w:tplc="0C090019" w:tentative="1">
      <w:start w:val="1"/>
      <w:numFmt w:val="lowerLetter"/>
      <w:lvlText w:val="%2."/>
      <w:lvlJc w:val="left"/>
      <w:pPr>
        <w:ind w:left="3371" w:hanging="360"/>
      </w:pPr>
    </w:lvl>
    <w:lvl w:ilvl="2" w:tplc="0C09001B" w:tentative="1">
      <w:start w:val="1"/>
      <w:numFmt w:val="lowerRoman"/>
      <w:lvlText w:val="%3."/>
      <w:lvlJc w:val="right"/>
      <w:pPr>
        <w:ind w:left="4091" w:hanging="180"/>
      </w:pPr>
    </w:lvl>
    <w:lvl w:ilvl="3" w:tplc="0C09000F" w:tentative="1">
      <w:start w:val="1"/>
      <w:numFmt w:val="decimal"/>
      <w:lvlText w:val="%4."/>
      <w:lvlJc w:val="left"/>
      <w:pPr>
        <w:ind w:left="4811" w:hanging="360"/>
      </w:pPr>
    </w:lvl>
    <w:lvl w:ilvl="4" w:tplc="0C090019" w:tentative="1">
      <w:start w:val="1"/>
      <w:numFmt w:val="lowerLetter"/>
      <w:lvlText w:val="%5."/>
      <w:lvlJc w:val="left"/>
      <w:pPr>
        <w:ind w:left="5531" w:hanging="360"/>
      </w:pPr>
    </w:lvl>
    <w:lvl w:ilvl="5" w:tplc="0C09001B" w:tentative="1">
      <w:start w:val="1"/>
      <w:numFmt w:val="lowerRoman"/>
      <w:lvlText w:val="%6."/>
      <w:lvlJc w:val="right"/>
      <w:pPr>
        <w:ind w:left="6251" w:hanging="180"/>
      </w:pPr>
    </w:lvl>
    <w:lvl w:ilvl="6" w:tplc="0C09000F" w:tentative="1">
      <w:start w:val="1"/>
      <w:numFmt w:val="decimal"/>
      <w:lvlText w:val="%7."/>
      <w:lvlJc w:val="left"/>
      <w:pPr>
        <w:ind w:left="6971" w:hanging="360"/>
      </w:pPr>
    </w:lvl>
    <w:lvl w:ilvl="7" w:tplc="0C090019" w:tentative="1">
      <w:start w:val="1"/>
      <w:numFmt w:val="lowerLetter"/>
      <w:lvlText w:val="%8."/>
      <w:lvlJc w:val="left"/>
      <w:pPr>
        <w:ind w:left="7691" w:hanging="360"/>
      </w:pPr>
    </w:lvl>
    <w:lvl w:ilvl="8" w:tplc="0C09001B" w:tentative="1">
      <w:start w:val="1"/>
      <w:numFmt w:val="lowerRoman"/>
      <w:lvlText w:val="%9."/>
      <w:lvlJc w:val="right"/>
      <w:pPr>
        <w:ind w:left="8411" w:hanging="180"/>
      </w:pPr>
    </w:lvl>
  </w:abstractNum>
  <w:abstractNum w:abstractNumId="11">
    <w:nsid w:val="2B8E226C"/>
    <w:multiLevelType w:val="hybridMultilevel"/>
    <w:tmpl w:val="0F5C956C"/>
    <w:lvl w:ilvl="0" w:tplc="786A08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6326B39"/>
    <w:multiLevelType w:val="hybridMultilevel"/>
    <w:tmpl w:val="1CBE2DD6"/>
    <w:lvl w:ilvl="0" w:tplc="BEBE1166">
      <w:start w:val="1"/>
      <w:numFmt w:val="lowerLetter"/>
      <w:lvlText w:val="%1)"/>
      <w:lvlJc w:val="left"/>
      <w:pPr>
        <w:ind w:left="1434" w:hanging="360"/>
      </w:pPr>
      <w:rPr>
        <w:b w:val="0"/>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3">
    <w:nsid w:val="376436B7"/>
    <w:multiLevelType w:val="hybridMultilevel"/>
    <w:tmpl w:val="89C6D5A2"/>
    <w:lvl w:ilvl="0" w:tplc="DD4685AA">
      <w:start w:val="1"/>
      <w:numFmt w:val="decimal"/>
      <w:lvlText w:val="(%1)"/>
      <w:lvlJc w:val="left"/>
      <w:pPr>
        <w:ind w:left="717" w:hanging="360"/>
      </w:pPr>
      <w:rPr>
        <w:rFonts w:hint="default"/>
        <w:b w:val="0"/>
      </w:rPr>
    </w:lvl>
    <w:lvl w:ilvl="1" w:tplc="31B42FA4">
      <w:start w:val="3"/>
      <w:numFmt w:val="bullet"/>
      <w:lvlText w:val=""/>
      <w:lvlJc w:val="left"/>
      <w:pPr>
        <w:ind w:left="1437" w:hanging="360"/>
      </w:pPr>
      <w:rPr>
        <w:rFonts w:ascii="Symbol" w:eastAsiaTheme="minorHAnsi" w:hAnsi="Symbol" w:cstheme="minorBidi"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4">
    <w:nsid w:val="4E6778D4"/>
    <w:multiLevelType w:val="hybridMultilevel"/>
    <w:tmpl w:val="1084DD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85065C"/>
    <w:multiLevelType w:val="hybridMultilevel"/>
    <w:tmpl w:val="89C6D5A2"/>
    <w:lvl w:ilvl="0" w:tplc="DD4685AA">
      <w:start w:val="1"/>
      <w:numFmt w:val="decimal"/>
      <w:lvlText w:val="(%1)"/>
      <w:lvlJc w:val="left"/>
      <w:pPr>
        <w:ind w:left="717" w:hanging="360"/>
      </w:pPr>
      <w:rPr>
        <w:rFonts w:hint="default"/>
        <w:b w:val="0"/>
      </w:rPr>
    </w:lvl>
    <w:lvl w:ilvl="1" w:tplc="31B42FA4">
      <w:start w:val="3"/>
      <w:numFmt w:val="bullet"/>
      <w:lvlText w:val=""/>
      <w:lvlJc w:val="left"/>
      <w:pPr>
        <w:ind w:left="1437" w:hanging="360"/>
      </w:pPr>
      <w:rPr>
        <w:rFonts w:ascii="Symbol" w:eastAsiaTheme="minorHAnsi" w:hAnsi="Symbol" w:cstheme="minorBidi"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6">
    <w:nsid w:val="54C00125"/>
    <w:multiLevelType w:val="hybridMultilevel"/>
    <w:tmpl w:val="670A5E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17D3F98"/>
    <w:multiLevelType w:val="hybridMultilevel"/>
    <w:tmpl w:val="3EC6AFF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1997C09"/>
    <w:multiLevelType w:val="hybridMultilevel"/>
    <w:tmpl w:val="3AEE2792"/>
    <w:lvl w:ilvl="0" w:tplc="805842EA">
      <w:start w:val="1"/>
      <w:numFmt w:val="lowerLetter"/>
      <w:lvlText w:val="(%1)"/>
      <w:lvlJc w:val="left"/>
      <w:pPr>
        <w:ind w:left="1135" w:hanging="360"/>
      </w:pPr>
      <w:rPr>
        <w:rFonts w:asciiTheme="minorHAnsi" w:eastAsiaTheme="minorHAnsi" w:hAnsiTheme="minorHAnsi" w:cstheme="minorBidi"/>
        <w:b w:val="0"/>
      </w:rPr>
    </w:lvl>
    <w:lvl w:ilvl="1" w:tplc="0C090019" w:tentative="1">
      <w:start w:val="1"/>
      <w:numFmt w:val="lowerLetter"/>
      <w:lvlText w:val="%2."/>
      <w:lvlJc w:val="left"/>
      <w:pPr>
        <w:ind w:left="1855" w:hanging="360"/>
      </w:pPr>
    </w:lvl>
    <w:lvl w:ilvl="2" w:tplc="0C09001B" w:tentative="1">
      <w:start w:val="1"/>
      <w:numFmt w:val="lowerRoman"/>
      <w:lvlText w:val="%3."/>
      <w:lvlJc w:val="right"/>
      <w:pPr>
        <w:ind w:left="2575" w:hanging="180"/>
      </w:pPr>
    </w:lvl>
    <w:lvl w:ilvl="3" w:tplc="0C09000F" w:tentative="1">
      <w:start w:val="1"/>
      <w:numFmt w:val="decimal"/>
      <w:lvlText w:val="%4."/>
      <w:lvlJc w:val="left"/>
      <w:pPr>
        <w:ind w:left="3295" w:hanging="360"/>
      </w:pPr>
    </w:lvl>
    <w:lvl w:ilvl="4" w:tplc="0C090019" w:tentative="1">
      <w:start w:val="1"/>
      <w:numFmt w:val="lowerLetter"/>
      <w:lvlText w:val="%5."/>
      <w:lvlJc w:val="left"/>
      <w:pPr>
        <w:ind w:left="4015" w:hanging="360"/>
      </w:pPr>
    </w:lvl>
    <w:lvl w:ilvl="5" w:tplc="0C09001B" w:tentative="1">
      <w:start w:val="1"/>
      <w:numFmt w:val="lowerRoman"/>
      <w:lvlText w:val="%6."/>
      <w:lvlJc w:val="right"/>
      <w:pPr>
        <w:ind w:left="4735" w:hanging="180"/>
      </w:pPr>
    </w:lvl>
    <w:lvl w:ilvl="6" w:tplc="0C09000F" w:tentative="1">
      <w:start w:val="1"/>
      <w:numFmt w:val="decimal"/>
      <w:lvlText w:val="%7."/>
      <w:lvlJc w:val="left"/>
      <w:pPr>
        <w:ind w:left="5455" w:hanging="360"/>
      </w:pPr>
    </w:lvl>
    <w:lvl w:ilvl="7" w:tplc="0C090019" w:tentative="1">
      <w:start w:val="1"/>
      <w:numFmt w:val="lowerLetter"/>
      <w:lvlText w:val="%8."/>
      <w:lvlJc w:val="left"/>
      <w:pPr>
        <w:ind w:left="6175" w:hanging="360"/>
      </w:pPr>
    </w:lvl>
    <w:lvl w:ilvl="8" w:tplc="0C09001B" w:tentative="1">
      <w:start w:val="1"/>
      <w:numFmt w:val="lowerRoman"/>
      <w:lvlText w:val="%9."/>
      <w:lvlJc w:val="right"/>
      <w:pPr>
        <w:ind w:left="6895" w:hanging="180"/>
      </w:pPr>
    </w:lvl>
  </w:abstractNum>
  <w:abstractNum w:abstractNumId="19">
    <w:nsid w:val="641675B8"/>
    <w:multiLevelType w:val="hybridMultilevel"/>
    <w:tmpl w:val="4B902752"/>
    <w:lvl w:ilvl="0" w:tplc="4374190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nsid w:val="65302CD7"/>
    <w:multiLevelType w:val="hybridMultilevel"/>
    <w:tmpl w:val="7EF281BA"/>
    <w:lvl w:ilvl="0" w:tplc="955677F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65F657E5"/>
    <w:multiLevelType w:val="hybridMultilevel"/>
    <w:tmpl w:val="BBD8E7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6941B9E"/>
    <w:multiLevelType w:val="hybridMultilevel"/>
    <w:tmpl w:val="7EF281BA"/>
    <w:lvl w:ilvl="0" w:tplc="955677F2">
      <w:start w:val="1"/>
      <w:numFmt w:val="lowerLetter"/>
      <w:lvlText w:val="(%1)"/>
      <w:lvlJc w:val="left"/>
      <w:pPr>
        <w:ind w:left="1931" w:hanging="360"/>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23">
    <w:nsid w:val="686955E2"/>
    <w:multiLevelType w:val="hybridMultilevel"/>
    <w:tmpl w:val="3B546412"/>
    <w:lvl w:ilvl="0" w:tplc="DD4685AA">
      <w:start w:val="1"/>
      <w:numFmt w:val="decimal"/>
      <w:lvlText w:val="(%1)"/>
      <w:lvlJc w:val="left"/>
      <w:pPr>
        <w:ind w:left="717" w:hanging="360"/>
      </w:pPr>
      <w:rPr>
        <w:rFonts w:hint="default"/>
        <w:b w:val="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4">
    <w:nsid w:val="6FE73DEE"/>
    <w:multiLevelType w:val="hybridMultilevel"/>
    <w:tmpl w:val="3AEE2792"/>
    <w:lvl w:ilvl="0" w:tplc="805842EA">
      <w:start w:val="1"/>
      <w:numFmt w:val="lowerLetter"/>
      <w:lvlText w:val="(%1)"/>
      <w:lvlJc w:val="left"/>
      <w:pPr>
        <w:ind w:left="1135" w:hanging="360"/>
      </w:pPr>
      <w:rPr>
        <w:rFonts w:asciiTheme="minorHAnsi" w:eastAsiaTheme="minorHAnsi" w:hAnsiTheme="minorHAnsi" w:cstheme="minorBidi"/>
        <w:b w:val="0"/>
      </w:rPr>
    </w:lvl>
    <w:lvl w:ilvl="1" w:tplc="0C090019" w:tentative="1">
      <w:start w:val="1"/>
      <w:numFmt w:val="lowerLetter"/>
      <w:lvlText w:val="%2."/>
      <w:lvlJc w:val="left"/>
      <w:pPr>
        <w:ind w:left="1855" w:hanging="360"/>
      </w:pPr>
    </w:lvl>
    <w:lvl w:ilvl="2" w:tplc="0C09001B" w:tentative="1">
      <w:start w:val="1"/>
      <w:numFmt w:val="lowerRoman"/>
      <w:lvlText w:val="%3."/>
      <w:lvlJc w:val="right"/>
      <w:pPr>
        <w:ind w:left="2575" w:hanging="180"/>
      </w:pPr>
    </w:lvl>
    <w:lvl w:ilvl="3" w:tplc="0C09000F" w:tentative="1">
      <w:start w:val="1"/>
      <w:numFmt w:val="decimal"/>
      <w:lvlText w:val="%4."/>
      <w:lvlJc w:val="left"/>
      <w:pPr>
        <w:ind w:left="3295" w:hanging="360"/>
      </w:pPr>
    </w:lvl>
    <w:lvl w:ilvl="4" w:tplc="0C090019" w:tentative="1">
      <w:start w:val="1"/>
      <w:numFmt w:val="lowerLetter"/>
      <w:lvlText w:val="%5."/>
      <w:lvlJc w:val="left"/>
      <w:pPr>
        <w:ind w:left="4015" w:hanging="360"/>
      </w:pPr>
    </w:lvl>
    <w:lvl w:ilvl="5" w:tplc="0C09001B" w:tentative="1">
      <w:start w:val="1"/>
      <w:numFmt w:val="lowerRoman"/>
      <w:lvlText w:val="%6."/>
      <w:lvlJc w:val="right"/>
      <w:pPr>
        <w:ind w:left="4735" w:hanging="180"/>
      </w:pPr>
    </w:lvl>
    <w:lvl w:ilvl="6" w:tplc="0C09000F" w:tentative="1">
      <w:start w:val="1"/>
      <w:numFmt w:val="decimal"/>
      <w:lvlText w:val="%7."/>
      <w:lvlJc w:val="left"/>
      <w:pPr>
        <w:ind w:left="5455" w:hanging="360"/>
      </w:pPr>
    </w:lvl>
    <w:lvl w:ilvl="7" w:tplc="0C090019" w:tentative="1">
      <w:start w:val="1"/>
      <w:numFmt w:val="lowerLetter"/>
      <w:lvlText w:val="%8."/>
      <w:lvlJc w:val="left"/>
      <w:pPr>
        <w:ind w:left="6175" w:hanging="360"/>
      </w:pPr>
    </w:lvl>
    <w:lvl w:ilvl="8" w:tplc="0C09001B" w:tentative="1">
      <w:start w:val="1"/>
      <w:numFmt w:val="lowerRoman"/>
      <w:lvlText w:val="%9."/>
      <w:lvlJc w:val="right"/>
      <w:pPr>
        <w:ind w:left="6895" w:hanging="180"/>
      </w:pPr>
    </w:lvl>
  </w:abstractNum>
  <w:abstractNum w:abstractNumId="25">
    <w:nsid w:val="7D2664C6"/>
    <w:multiLevelType w:val="hybridMultilevel"/>
    <w:tmpl w:val="9DF2F728"/>
    <w:lvl w:ilvl="0" w:tplc="8C4E00DA">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num w:numId="1">
    <w:abstractNumId w:val="25"/>
  </w:num>
  <w:num w:numId="2">
    <w:abstractNumId w:val="10"/>
  </w:num>
  <w:num w:numId="3">
    <w:abstractNumId w:val="17"/>
  </w:num>
  <w:num w:numId="4">
    <w:abstractNumId w:val="22"/>
  </w:num>
  <w:num w:numId="5">
    <w:abstractNumId w:val="20"/>
  </w:num>
  <w:num w:numId="6">
    <w:abstractNumId w:val="21"/>
  </w:num>
  <w:num w:numId="7">
    <w:abstractNumId w:val="16"/>
  </w:num>
  <w:num w:numId="8">
    <w:abstractNumId w:val="19"/>
  </w:num>
  <w:num w:numId="9">
    <w:abstractNumId w:val="9"/>
  </w:num>
  <w:num w:numId="10">
    <w:abstractNumId w:val="11"/>
  </w:num>
  <w:num w:numId="11">
    <w:abstractNumId w:val="6"/>
  </w:num>
  <w:num w:numId="12">
    <w:abstractNumId w:val="1"/>
  </w:num>
  <w:num w:numId="13">
    <w:abstractNumId w:val="7"/>
  </w:num>
  <w:num w:numId="14">
    <w:abstractNumId w:val="14"/>
  </w:num>
  <w:num w:numId="15">
    <w:abstractNumId w:val="8"/>
  </w:num>
  <w:num w:numId="16">
    <w:abstractNumId w:val="23"/>
  </w:num>
  <w:num w:numId="17">
    <w:abstractNumId w:val="12"/>
  </w:num>
  <w:num w:numId="18">
    <w:abstractNumId w:val="13"/>
  </w:num>
  <w:num w:numId="19">
    <w:abstractNumId w:val="5"/>
  </w:num>
  <w:num w:numId="20">
    <w:abstractNumId w:val="3"/>
  </w:num>
  <w:num w:numId="21">
    <w:abstractNumId w:val="15"/>
  </w:num>
  <w:num w:numId="22">
    <w:abstractNumId w:val="2"/>
  </w:num>
  <w:num w:numId="23">
    <w:abstractNumId w:val="0"/>
  </w:num>
  <w:num w:numId="24">
    <w:abstractNumId w:val="4"/>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6E"/>
    <w:rsid w:val="00000B4F"/>
    <w:rsid w:val="00003553"/>
    <w:rsid w:val="000068A1"/>
    <w:rsid w:val="00034267"/>
    <w:rsid w:val="0004579C"/>
    <w:rsid w:val="00052037"/>
    <w:rsid w:val="00066D2D"/>
    <w:rsid w:val="000B03F1"/>
    <w:rsid w:val="000B106E"/>
    <w:rsid w:val="000D5A0D"/>
    <w:rsid w:val="000D6671"/>
    <w:rsid w:val="000E2E08"/>
    <w:rsid w:val="000E4152"/>
    <w:rsid w:val="001320A7"/>
    <w:rsid w:val="001431DD"/>
    <w:rsid w:val="00190933"/>
    <w:rsid w:val="00191AF7"/>
    <w:rsid w:val="001E13F0"/>
    <w:rsid w:val="001E2868"/>
    <w:rsid w:val="00297D46"/>
    <w:rsid w:val="002D4EE4"/>
    <w:rsid w:val="003303A7"/>
    <w:rsid w:val="00383808"/>
    <w:rsid w:val="00393A86"/>
    <w:rsid w:val="00432639"/>
    <w:rsid w:val="00446C7A"/>
    <w:rsid w:val="00477619"/>
    <w:rsid w:val="004B1F9F"/>
    <w:rsid w:val="004B2050"/>
    <w:rsid w:val="004F3C1E"/>
    <w:rsid w:val="00533C7B"/>
    <w:rsid w:val="0057651E"/>
    <w:rsid w:val="005A380F"/>
    <w:rsid w:val="005B3B53"/>
    <w:rsid w:val="005F42E2"/>
    <w:rsid w:val="00622F8F"/>
    <w:rsid w:val="00637B0A"/>
    <w:rsid w:val="00717C28"/>
    <w:rsid w:val="00766E00"/>
    <w:rsid w:val="007A2055"/>
    <w:rsid w:val="007D7A06"/>
    <w:rsid w:val="007E2DB7"/>
    <w:rsid w:val="00814BAC"/>
    <w:rsid w:val="008515D7"/>
    <w:rsid w:val="008C3042"/>
    <w:rsid w:val="00910617"/>
    <w:rsid w:val="00936B22"/>
    <w:rsid w:val="009466F8"/>
    <w:rsid w:val="00997566"/>
    <w:rsid w:val="009B6685"/>
    <w:rsid w:val="00A16DEC"/>
    <w:rsid w:val="00A339C2"/>
    <w:rsid w:val="00A457D2"/>
    <w:rsid w:val="00A61B12"/>
    <w:rsid w:val="00A86DA0"/>
    <w:rsid w:val="00AE248B"/>
    <w:rsid w:val="00B2034F"/>
    <w:rsid w:val="00B41931"/>
    <w:rsid w:val="00B53C85"/>
    <w:rsid w:val="00B67011"/>
    <w:rsid w:val="00BA0506"/>
    <w:rsid w:val="00BA2C4D"/>
    <w:rsid w:val="00BA3F71"/>
    <w:rsid w:val="00BC3D7F"/>
    <w:rsid w:val="00C513CD"/>
    <w:rsid w:val="00C676FA"/>
    <w:rsid w:val="00CE2629"/>
    <w:rsid w:val="00CE37D3"/>
    <w:rsid w:val="00CE60FE"/>
    <w:rsid w:val="00D05DD2"/>
    <w:rsid w:val="00DB7EA9"/>
    <w:rsid w:val="00DD39B1"/>
    <w:rsid w:val="00E37CD0"/>
    <w:rsid w:val="00E50308"/>
    <w:rsid w:val="00E92EE5"/>
    <w:rsid w:val="00F15F59"/>
    <w:rsid w:val="00F352AE"/>
    <w:rsid w:val="00F52869"/>
    <w:rsid w:val="00FA1FA7"/>
    <w:rsid w:val="00FA79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06E"/>
    <w:pPr>
      <w:ind w:left="720"/>
      <w:contextualSpacing/>
    </w:pPr>
  </w:style>
  <w:style w:type="paragraph" w:styleId="Header">
    <w:name w:val="header"/>
    <w:basedOn w:val="Normal"/>
    <w:link w:val="HeaderChar"/>
    <w:uiPriority w:val="99"/>
    <w:unhideWhenUsed/>
    <w:rsid w:val="00CE2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629"/>
  </w:style>
  <w:style w:type="paragraph" w:styleId="Footer">
    <w:name w:val="footer"/>
    <w:basedOn w:val="Normal"/>
    <w:link w:val="FooterChar"/>
    <w:uiPriority w:val="99"/>
    <w:unhideWhenUsed/>
    <w:rsid w:val="00CE2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29"/>
  </w:style>
  <w:style w:type="paragraph" w:styleId="BalloonText">
    <w:name w:val="Balloon Text"/>
    <w:basedOn w:val="Normal"/>
    <w:link w:val="BalloonTextChar"/>
    <w:uiPriority w:val="99"/>
    <w:semiHidden/>
    <w:unhideWhenUsed/>
    <w:rsid w:val="00F15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F59"/>
    <w:rPr>
      <w:rFonts w:ascii="Tahoma" w:hAnsi="Tahoma" w:cs="Tahoma"/>
      <w:sz w:val="16"/>
      <w:szCs w:val="16"/>
    </w:rPr>
  </w:style>
  <w:style w:type="character" w:styleId="CommentReference">
    <w:name w:val="annotation reference"/>
    <w:basedOn w:val="DefaultParagraphFont"/>
    <w:semiHidden/>
    <w:unhideWhenUsed/>
    <w:rsid w:val="000D6671"/>
    <w:rPr>
      <w:sz w:val="16"/>
      <w:szCs w:val="16"/>
    </w:rPr>
  </w:style>
  <w:style w:type="paragraph" w:styleId="CommentText">
    <w:name w:val="annotation text"/>
    <w:basedOn w:val="Normal"/>
    <w:link w:val="CommentTextChar"/>
    <w:semiHidden/>
    <w:unhideWhenUsed/>
    <w:rsid w:val="000D6671"/>
    <w:pPr>
      <w:spacing w:line="240" w:lineRule="auto"/>
    </w:pPr>
    <w:rPr>
      <w:sz w:val="20"/>
      <w:szCs w:val="20"/>
    </w:rPr>
  </w:style>
  <w:style w:type="character" w:customStyle="1" w:styleId="CommentTextChar">
    <w:name w:val="Comment Text Char"/>
    <w:basedOn w:val="DefaultParagraphFont"/>
    <w:link w:val="CommentText"/>
    <w:semiHidden/>
    <w:rsid w:val="000D6671"/>
    <w:rPr>
      <w:sz w:val="20"/>
      <w:szCs w:val="20"/>
    </w:rPr>
  </w:style>
  <w:style w:type="paragraph" w:styleId="CommentSubject">
    <w:name w:val="annotation subject"/>
    <w:basedOn w:val="CommentText"/>
    <w:next w:val="CommentText"/>
    <w:link w:val="CommentSubjectChar"/>
    <w:uiPriority w:val="99"/>
    <w:semiHidden/>
    <w:unhideWhenUsed/>
    <w:rsid w:val="000D6671"/>
    <w:rPr>
      <w:b/>
      <w:bCs/>
    </w:rPr>
  </w:style>
  <w:style w:type="character" w:customStyle="1" w:styleId="CommentSubjectChar">
    <w:name w:val="Comment Subject Char"/>
    <w:basedOn w:val="CommentTextChar"/>
    <w:link w:val="CommentSubject"/>
    <w:uiPriority w:val="99"/>
    <w:semiHidden/>
    <w:rsid w:val="000D6671"/>
    <w:rPr>
      <w:b/>
      <w:bCs/>
      <w:sz w:val="20"/>
      <w:szCs w:val="20"/>
    </w:rPr>
  </w:style>
  <w:style w:type="paragraph" w:styleId="PlainText">
    <w:name w:val="Plain Text"/>
    <w:basedOn w:val="Normal"/>
    <w:link w:val="PlainTextChar"/>
    <w:uiPriority w:val="99"/>
    <w:semiHidden/>
    <w:unhideWhenUsed/>
    <w:rsid w:val="000B03F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0B03F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06E"/>
    <w:pPr>
      <w:ind w:left="720"/>
      <w:contextualSpacing/>
    </w:pPr>
  </w:style>
  <w:style w:type="paragraph" w:styleId="Header">
    <w:name w:val="header"/>
    <w:basedOn w:val="Normal"/>
    <w:link w:val="HeaderChar"/>
    <w:uiPriority w:val="99"/>
    <w:unhideWhenUsed/>
    <w:rsid w:val="00CE2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629"/>
  </w:style>
  <w:style w:type="paragraph" w:styleId="Footer">
    <w:name w:val="footer"/>
    <w:basedOn w:val="Normal"/>
    <w:link w:val="FooterChar"/>
    <w:uiPriority w:val="99"/>
    <w:unhideWhenUsed/>
    <w:rsid w:val="00CE2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29"/>
  </w:style>
  <w:style w:type="paragraph" w:styleId="BalloonText">
    <w:name w:val="Balloon Text"/>
    <w:basedOn w:val="Normal"/>
    <w:link w:val="BalloonTextChar"/>
    <w:uiPriority w:val="99"/>
    <w:semiHidden/>
    <w:unhideWhenUsed/>
    <w:rsid w:val="00F15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F59"/>
    <w:rPr>
      <w:rFonts w:ascii="Tahoma" w:hAnsi="Tahoma" w:cs="Tahoma"/>
      <w:sz w:val="16"/>
      <w:szCs w:val="16"/>
    </w:rPr>
  </w:style>
  <w:style w:type="character" w:styleId="CommentReference">
    <w:name w:val="annotation reference"/>
    <w:basedOn w:val="DefaultParagraphFont"/>
    <w:semiHidden/>
    <w:unhideWhenUsed/>
    <w:rsid w:val="000D6671"/>
    <w:rPr>
      <w:sz w:val="16"/>
      <w:szCs w:val="16"/>
    </w:rPr>
  </w:style>
  <w:style w:type="paragraph" w:styleId="CommentText">
    <w:name w:val="annotation text"/>
    <w:basedOn w:val="Normal"/>
    <w:link w:val="CommentTextChar"/>
    <w:semiHidden/>
    <w:unhideWhenUsed/>
    <w:rsid w:val="000D6671"/>
    <w:pPr>
      <w:spacing w:line="240" w:lineRule="auto"/>
    </w:pPr>
    <w:rPr>
      <w:sz w:val="20"/>
      <w:szCs w:val="20"/>
    </w:rPr>
  </w:style>
  <w:style w:type="character" w:customStyle="1" w:styleId="CommentTextChar">
    <w:name w:val="Comment Text Char"/>
    <w:basedOn w:val="DefaultParagraphFont"/>
    <w:link w:val="CommentText"/>
    <w:semiHidden/>
    <w:rsid w:val="000D6671"/>
    <w:rPr>
      <w:sz w:val="20"/>
      <w:szCs w:val="20"/>
    </w:rPr>
  </w:style>
  <w:style w:type="paragraph" w:styleId="CommentSubject">
    <w:name w:val="annotation subject"/>
    <w:basedOn w:val="CommentText"/>
    <w:next w:val="CommentText"/>
    <w:link w:val="CommentSubjectChar"/>
    <w:uiPriority w:val="99"/>
    <w:semiHidden/>
    <w:unhideWhenUsed/>
    <w:rsid w:val="000D6671"/>
    <w:rPr>
      <w:b/>
      <w:bCs/>
    </w:rPr>
  </w:style>
  <w:style w:type="character" w:customStyle="1" w:styleId="CommentSubjectChar">
    <w:name w:val="Comment Subject Char"/>
    <w:basedOn w:val="CommentTextChar"/>
    <w:link w:val="CommentSubject"/>
    <w:uiPriority w:val="99"/>
    <w:semiHidden/>
    <w:rsid w:val="000D6671"/>
    <w:rPr>
      <w:b/>
      <w:bCs/>
      <w:sz w:val="20"/>
      <w:szCs w:val="20"/>
    </w:rPr>
  </w:style>
  <w:style w:type="paragraph" w:styleId="PlainText">
    <w:name w:val="Plain Text"/>
    <w:basedOn w:val="Normal"/>
    <w:link w:val="PlainTextChar"/>
    <w:uiPriority w:val="99"/>
    <w:semiHidden/>
    <w:unhideWhenUsed/>
    <w:rsid w:val="000B03F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0B03F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6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A31C-436E-4A2A-B16F-F4F428C0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 Crapnell</cp:lastModifiedBy>
  <cp:revision>3</cp:revision>
  <cp:lastPrinted>2016-12-02T03:42:00Z</cp:lastPrinted>
  <dcterms:created xsi:type="dcterms:W3CDTF">2017-06-09T02:20:00Z</dcterms:created>
  <dcterms:modified xsi:type="dcterms:W3CDTF">2017-06-09T03:33:00Z</dcterms:modified>
</cp:coreProperties>
</file>