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EF" w:rsidRDefault="008F14E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.75pt;height:81pt" o:ole="" fillcolor="window">
            <v:imagedata r:id="rId9" o:title=""/>
          </v:shape>
          <o:OLEObject Type="Embed" ProgID="Word.Picture.8" ShapeID="_x0000_i1025" DrawAspect="Content" ObjectID="_1612787951" r:id="rId10"/>
        </w:object>
      </w:r>
    </w:p>
    <w:p w:rsidR="008F14EF" w:rsidRDefault="008F14EF"/>
    <w:p w:rsidR="008F14EF" w:rsidRDefault="008F14EF" w:rsidP="008F14EF">
      <w:pPr>
        <w:spacing w:line="240" w:lineRule="auto"/>
      </w:pPr>
    </w:p>
    <w:p w:rsidR="008F14EF" w:rsidRDefault="008F14EF" w:rsidP="008F14EF"/>
    <w:p w:rsidR="008F14EF" w:rsidRDefault="008F14EF" w:rsidP="008F14EF"/>
    <w:p w:rsidR="008F14EF" w:rsidRDefault="008F14EF" w:rsidP="008F14EF"/>
    <w:p w:rsidR="008F14EF" w:rsidRDefault="008F14EF" w:rsidP="008F14EF"/>
    <w:p w:rsidR="0048364F" w:rsidRPr="00FF3478" w:rsidRDefault="009F7770" w:rsidP="0048364F">
      <w:pPr>
        <w:pStyle w:val="ShortT"/>
      </w:pPr>
      <w:r w:rsidRPr="00FF3478">
        <w:t xml:space="preserve">Shipping Registration Amendment </w:t>
      </w:r>
      <w:r w:rsidR="008F14EF">
        <w:t>Act</w:t>
      </w:r>
      <w:r w:rsidRPr="00FF3478">
        <w:t xml:space="preserve"> 2018</w:t>
      </w:r>
    </w:p>
    <w:p w:rsidR="0048364F" w:rsidRPr="00FF3478" w:rsidRDefault="0048364F" w:rsidP="0048364F"/>
    <w:p w:rsidR="009F7770" w:rsidRPr="00FF3478" w:rsidRDefault="009F7770" w:rsidP="008F14EF">
      <w:pPr>
        <w:pStyle w:val="Actno"/>
        <w:spacing w:before="400"/>
      </w:pPr>
      <w:r w:rsidRPr="00FF3478">
        <w:t>No.</w:t>
      </w:r>
      <w:r w:rsidR="0055738D">
        <w:t xml:space="preserve"> 140</w:t>
      </w:r>
      <w:r w:rsidRPr="00FF3478">
        <w:t>, 2018</w:t>
      </w:r>
    </w:p>
    <w:p w:rsidR="0048364F" w:rsidRPr="00FF3478" w:rsidRDefault="0048364F" w:rsidP="0048364F"/>
    <w:p w:rsidR="008F14EF" w:rsidRDefault="008F14EF" w:rsidP="008F14EF"/>
    <w:p w:rsidR="008F14EF" w:rsidRDefault="008F14EF" w:rsidP="008F14EF"/>
    <w:p w:rsidR="008F14EF" w:rsidRDefault="008F14EF" w:rsidP="008F14EF"/>
    <w:p w:rsidR="008F14EF" w:rsidRDefault="008F14EF" w:rsidP="008F14EF"/>
    <w:p w:rsidR="0048364F" w:rsidRPr="00FF3478" w:rsidRDefault="008F14EF" w:rsidP="0048364F">
      <w:pPr>
        <w:pStyle w:val="LongT"/>
      </w:pPr>
      <w:r>
        <w:t>An Act</w:t>
      </w:r>
      <w:r w:rsidR="0048364F" w:rsidRPr="00FF3478">
        <w:t xml:space="preserve"> to </w:t>
      </w:r>
      <w:r w:rsidR="00D44AAD" w:rsidRPr="00FF3478">
        <w:t xml:space="preserve">amend the </w:t>
      </w:r>
      <w:r w:rsidR="00D44AAD" w:rsidRPr="00FF3478">
        <w:rPr>
          <w:i/>
        </w:rPr>
        <w:t>Shipping Registration Act 1981</w:t>
      </w:r>
      <w:r w:rsidR="0048364F" w:rsidRPr="00FF3478">
        <w:t>, and for related purposes</w:t>
      </w:r>
    </w:p>
    <w:p w:rsidR="0048364F" w:rsidRPr="00FF3478" w:rsidRDefault="0048364F" w:rsidP="0048364F">
      <w:pPr>
        <w:pStyle w:val="Header"/>
        <w:tabs>
          <w:tab w:val="clear" w:pos="4150"/>
          <w:tab w:val="clear" w:pos="8307"/>
        </w:tabs>
      </w:pPr>
      <w:r w:rsidRPr="00FF3478">
        <w:rPr>
          <w:rStyle w:val="CharAmSchNo"/>
        </w:rPr>
        <w:t xml:space="preserve"> </w:t>
      </w:r>
      <w:r w:rsidRPr="00FF3478">
        <w:rPr>
          <w:rStyle w:val="CharAmSchText"/>
        </w:rPr>
        <w:t xml:space="preserve"> </w:t>
      </w:r>
    </w:p>
    <w:p w:rsidR="0048364F" w:rsidRPr="00FF3478" w:rsidRDefault="0048364F" w:rsidP="0048364F">
      <w:pPr>
        <w:pStyle w:val="Header"/>
        <w:tabs>
          <w:tab w:val="clear" w:pos="4150"/>
          <w:tab w:val="clear" w:pos="8307"/>
        </w:tabs>
      </w:pPr>
      <w:r w:rsidRPr="00FF3478">
        <w:rPr>
          <w:rStyle w:val="CharAmPartNo"/>
        </w:rPr>
        <w:t xml:space="preserve"> </w:t>
      </w:r>
      <w:r w:rsidRPr="00FF3478">
        <w:rPr>
          <w:rStyle w:val="CharAmPartText"/>
        </w:rPr>
        <w:t xml:space="preserve"> </w:t>
      </w:r>
    </w:p>
    <w:p w:rsidR="0048364F" w:rsidRPr="00FF3478" w:rsidRDefault="0048364F" w:rsidP="0048364F">
      <w:pPr>
        <w:sectPr w:rsidR="0048364F" w:rsidRPr="00FF3478" w:rsidSect="008F14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FF3478" w:rsidRDefault="0048364F" w:rsidP="00D44AAD">
      <w:pPr>
        <w:rPr>
          <w:sz w:val="36"/>
        </w:rPr>
      </w:pPr>
      <w:r w:rsidRPr="00FF3478">
        <w:rPr>
          <w:sz w:val="36"/>
        </w:rPr>
        <w:lastRenderedPageBreak/>
        <w:t>Contents</w:t>
      </w:r>
    </w:p>
    <w:p w:rsidR="00A95F67" w:rsidRDefault="00A95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0" w:name="_GoBack"/>
      <w:bookmarkEnd w:id="0"/>
      <w:r w:rsidRPr="00A95F67">
        <w:rPr>
          <w:noProof/>
        </w:rPr>
        <w:tab/>
      </w:r>
      <w:r w:rsidRPr="00A95F67">
        <w:rPr>
          <w:noProof/>
        </w:rPr>
        <w:fldChar w:fldCharType="begin"/>
      </w:r>
      <w:r w:rsidRPr="00A95F67">
        <w:rPr>
          <w:noProof/>
        </w:rPr>
        <w:instrText xml:space="preserve"> PAGEREF _Toc531274896 \h </w:instrText>
      </w:r>
      <w:r w:rsidRPr="00A95F67">
        <w:rPr>
          <w:noProof/>
        </w:rPr>
      </w:r>
      <w:r w:rsidRPr="00A95F67">
        <w:rPr>
          <w:noProof/>
        </w:rPr>
        <w:fldChar w:fldCharType="separate"/>
      </w:r>
      <w:r w:rsidR="00AC5789">
        <w:rPr>
          <w:noProof/>
        </w:rPr>
        <w:t>1</w:t>
      </w:r>
      <w:r w:rsidRPr="00A95F67">
        <w:rPr>
          <w:noProof/>
        </w:rPr>
        <w:fldChar w:fldCharType="end"/>
      </w:r>
    </w:p>
    <w:p w:rsidR="00A95F67" w:rsidRDefault="00A95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95F67">
        <w:rPr>
          <w:noProof/>
        </w:rPr>
        <w:tab/>
      </w:r>
      <w:r w:rsidRPr="00A95F67">
        <w:rPr>
          <w:noProof/>
        </w:rPr>
        <w:fldChar w:fldCharType="begin"/>
      </w:r>
      <w:r w:rsidRPr="00A95F67">
        <w:rPr>
          <w:noProof/>
        </w:rPr>
        <w:instrText xml:space="preserve"> PAGEREF _Toc531274897 \h </w:instrText>
      </w:r>
      <w:r w:rsidRPr="00A95F67">
        <w:rPr>
          <w:noProof/>
        </w:rPr>
      </w:r>
      <w:r w:rsidRPr="00A95F67">
        <w:rPr>
          <w:noProof/>
        </w:rPr>
        <w:fldChar w:fldCharType="separate"/>
      </w:r>
      <w:r w:rsidR="00AC5789">
        <w:rPr>
          <w:noProof/>
        </w:rPr>
        <w:t>1</w:t>
      </w:r>
      <w:r w:rsidRPr="00A95F67">
        <w:rPr>
          <w:noProof/>
        </w:rPr>
        <w:fldChar w:fldCharType="end"/>
      </w:r>
    </w:p>
    <w:p w:rsidR="00A95F67" w:rsidRDefault="00A95F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95F67">
        <w:rPr>
          <w:noProof/>
        </w:rPr>
        <w:tab/>
      </w:r>
      <w:r w:rsidRPr="00A95F67">
        <w:rPr>
          <w:noProof/>
        </w:rPr>
        <w:fldChar w:fldCharType="begin"/>
      </w:r>
      <w:r w:rsidRPr="00A95F67">
        <w:rPr>
          <w:noProof/>
        </w:rPr>
        <w:instrText xml:space="preserve"> PAGEREF _Toc531274898 \h </w:instrText>
      </w:r>
      <w:r w:rsidRPr="00A95F67">
        <w:rPr>
          <w:noProof/>
        </w:rPr>
      </w:r>
      <w:r w:rsidRPr="00A95F67">
        <w:rPr>
          <w:noProof/>
        </w:rPr>
        <w:fldChar w:fldCharType="separate"/>
      </w:r>
      <w:r w:rsidR="00AC5789">
        <w:rPr>
          <w:noProof/>
        </w:rPr>
        <w:t>2</w:t>
      </w:r>
      <w:r w:rsidRPr="00A95F67">
        <w:rPr>
          <w:noProof/>
        </w:rPr>
        <w:fldChar w:fldCharType="end"/>
      </w:r>
    </w:p>
    <w:p w:rsidR="00A95F67" w:rsidRDefault="00A95F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95F67">
        <w:rPr>
          <w:b w:val="0"/>
          <w:noProof/>
          <w:sz w:val="18"/>
        </w:rPr>
        <w:tab/>
      </w:r>
      <w:r w:rsidRPr="00A95F67">
        <w:rPr>
          <w:b w:val="0"/>
          <w:noProof/>
          <w:sz w:val="18"/>
        </w:rPr>
        <w:fldChar w:fldCharType="begin"/>
      </w:r>
      <w:r w:rsidRPr="00A95F67">
        <w:rPr>
          <w:b w:val="0"/>
          <w:noProof/>
          <w:sz w:val="18"/>
        </w:rPr>
        <w:instrText xml:space="preserve"> PAGEREF _Toc531274899 \h </w:instrText>
      </w:r>
      <w:r w:rsidRPr="00A95F67">
        <w:rPr>
          <w:b w:val="0"/>
          <w:noProof/>
          <w:sz w:val="18"/>
        </w:rPr>
      </w:r>
      <w:r w:rsidRPr="00A95F67">
        <w:rPr>
          <w:b w:val="0"/>
          <w:noProof/>
          <w:sz w:val="18"/>
        </w:rPr>
        <w:fldChar w:fldCharType="separate"/>
      </w:r>
      <w:r w:rsidR="00AC5789">
        <w:rPr>
          <w:b w:val="0"/>
          <w:noProof/>
          <w:sz w:val="18"/>
        </w:rPr>
        <w:t>3</w:t>
      </w:r>
      <w:r w:rsidRPr="00A95F67">
        <w:rPr>
          <w:b w:val="0"/>
          <w:noProof/>
          <w:sz w:val="18"/>
        </w:rPr>
        <w:fldChar w:fldCharType="end"/>
      </w:r>
    </w:p>
    <w:p w:rsidR="00A95F67" w:rsidRDefault="00A95F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Shipping Registration Act 1981</w:t>
      </w:r>
      <w:r w:rsidRPr="00A95F67">
        <w:rPr>
          <w:i w:val="0"/>
          <w:noProof/>
          <w:sz w:val="18"/>
        </w:rPr>
        <w:tab/>
      </w:r>
      <w:r w:rsidRPr="00A95F67">
        <w:rPr>
          <w:i w:val="0"/>
          <w:noProof/>
          <w:sz w:val="18"/>
        </w:rPr>
        <w:fldChar w:fldCharType="begin"/>
      </w:r>
      <w:r w:rsidRPr="00A95F67">
        <w:rPr>
          <w:i w:val="0"/>
          <w:noProof/>
          <w:sz w:val="18"/>
        </w:rPr>
        <w:instrText xml:space="preserve"> PAGEREF _Toc531274900 \h </w:instrText>
      </w:r>
      <w:r w:rsidRPr="00A95F67">
        <w:rPr>
          <w:i w:val="0"/>
          <w:noProof/>
          <w:sz w:val="18"/>
        </w:rPr>
      </w:r>
      <w:r w:rsidRPr="00A95F67">
        <w:rPr>
          <w:i w:val="0"/>
          <w:noProof/>
          <w:sz w:val="18"/>
        </w:rPr>
        <w:fldChar w:fldCharType="separate"/>
      </w:r>
      <w:r w:rsidR="00AC5789">
        <w:rPr>
          <w:i w:val="0"/>
          <w:noProof/>
          <w:sz w:val="18"/>
        </w:rPr>
        <w:t>3</w:t>
      </w:r>
      <w:r w:rsidRPr="00A95F67">
        <w:rPr>
          <w:i w:val="0"/>
          <w:noProof/>
          <w:sz w:val="18"/>
        </w:rPr>
        <w:fldChar w:fldCharType="end"/>
      </w:r>
    </w:p>
    <w:p w:rsidR="00060FF9" w:rsidRPr="00FF3478" w:rsidRDefault="00A95F67" w:rsidP="0048364F">
      <w:r>
        <w:fldChar w:fldCharType="end"/>
      </w:r>
    </w:p>
    <w:p w:rsidR="00FE7F93" w:rsidRPr="00FF3478" w:rsidRDefault="00FE7F93" w:rsidP="0048364F">
      <w:pPr>
        <w:sectPr w:rsidR="00FE7F93" w:rsidRPr="00FF3478" w:rsidSect="008F14E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F14EF" w:rsidRDefault="008F14EF">
      <w:r>
        <w:object w:dxaOrig="2146" w:dyaOrig="1561">
          <v:shape id="_x0000_i1026" type="#_x0000_t75" alt="Commonwealth Coat of Arms of Australia" style="width:111.75pt;height:81pt" o:ole="" fillcolor="window">
            <v:imagedata r:id="rId9" o:title=""/>
          </v:shape>
          <o:OLEObject Type="Embed" ProgID="Word.Picture.8" ShapeID="_x0000_i1026" DrawAspect="Content" ObjectID="_1612787952" r:id="rId22"/>
        </w:object>
      </w:r>
    </w:p>
    <w:p w:rsidR="008F14EF" w:rsidRDefault="008F14EF"/>
    <w:p w:rsidR="008F14EF" w:rsidRDefault="008F14EF" w:rsidP="008F14EF">
      <w:pPr>
        <w:spacing w:line="240" w:lineRule="auto"/>
      </w:pPr>
    </w:p>
    <w:p w:rsidR="008F14EF" w:rsidRDefault="007F1D18" w:rsidP="008F14EF">
      <w:pPr>
        <w:pStyle w:val="ShortTP1"/>
      </w:pPr>
      <w:fldSimple w:instr=" STYLEREF ShortT ">
        <w:r w:rsidR="00AC5789">
          <w:rPr>
            <w:noProof/>
          </w:rPr>
          <w:t>Shipping Registration Amendment Act 2018</w:t>
        </w:r>
      </w:fldSimple>
    </w:p>
    <w:p w:rsidR="008F14EF" w:rsidRDefault="007F1D18" w:rsidP="008F14EF">
      <w:pPr>
        <w:pStyle w:val="ActNoP1"/>
      </w:pPr>
      <w:fldSimple w:instr=" STYLEREF Actno ">
        <w:r w:rsidR="00AC5789">
          <w:rPr>
            <w:noProof/>
          </w:rPr>
          <w:t>No. 140, 2018</w:t>
        </w:r>
      </w:fldSimple>
    </w:p>
    <w:p w:rsidR="008F14EF" w:rsidRPr="009A0728" w:rsidRDefault="008F14E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F14EF" w:rsidRPr="009A0728" w:rsidRDefault="008F14EF" w:rsidP="009A0728">
      <w:pPr>
        <w:spacing w:line="40" w:lineRule="exact"/>
        <w:rPr>
          <w:rFonts w:eastAsia="Calibri"/>
          <w:b/>
          <w:sz w:val="28"/>
        </w:rPr>
      </w:pPr>
    </w:p>
    <w:p w:rsidR="008F14EF" w:rsidRPr="009A0728" w:rsidRDefault="008F14E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FF3478" w:rsidRDefault="008F14EF" w:rsidP="00FF3478">
      <w:pPr>
        <w:pStyle w:val="Page1"/>
      </w:pPr>
      <w:r>
        <w:t>An Act</w:t>
      </w:r>
      <w:r w:rsidR="00FF3478" w:rsidRPr="00FF3478">
        <w:t xml:space="preserve"> to amend the </w:t>
      </w:r>
      <w:r w:rsidR="00FF3478" w:rsidRPr="00FF3478">
        <w:rPr>
          <w:i/>
        </w:rPr>
        <w:t>Shipping Registration Act 1981</w:t>
      </w:r>
      <w:r w:rsidR="00FF3478" w:rsidRPr="00FF3478">
        <w:t>, and for related purposes</w:t>
      </w:r>
    </w:p>
    <w:p w:rsidR="0055738D" w:rsidRDefault="0055738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2018</w:t>
      </w:r>
      <w:r>
        <w:rPr>
          <w:sz w:val="24"/>
        </w:rPr>
        <w:t>]</w:t>
      </w:r>
    </w:p>
    <w:p w:rsidR="0048364F" w:rsidRPr="00FF3478" w:rsidRDefault="0048364F" w:rsidP="00FF3478">
      <w:pPr>
        <w:spacing w:before="240" w:line="240" w:lineRule="auto"/>
        <w:rPr>
          <w:sz w:val="32"/>
        </w:rPr>
      </w:pPr>
      <w:r w:rsidRPr="00FF3478">
        <w:rPr>
          <w:sz w:val="32"/>
        </w:rPr>
        <w:t>The Parliament of Australia enacts:</w:t>
      </w:r>
    </w:p>
    <w:p w:rsidR="0048364F" w:rsidRPr="00FF3478" w:rsidRDefault="0048364F" w:rsidP="00FF3478">
      <w:pPr>
        <w:pStyle w:val="ActHead5"/>
      </w:pPr>
      <w:bookmarkStart w:id="1" w:name="_Toc531274896"/>
      <w:r w:rsidRPr="00FF3478">
        <w:rPr>
          <w:rStyle w:val="CharSectno"/>
        </w:rPr>
        <w:t>1</w:t>
      </w:r>
      <w:r w:rsidRPr="00FF3478">
        <w:t xml:space="preserve">  Short title</w:t>
      </w:r>
      <w:bookmarkEnd w:id="1"/>
    </w:p>
    <w:p w:rsidR="0048364F" w:rsidRPr="00FF3478" w:rsidRDefault="0048364F" w:rsidP="00FF3478">
      <w:pPr>
        <w:pStyle w:val="subsection"/>
      </w:pPr>
      <w:r w:rsidRPr="00FF3478">
        <w:tab/>
      </w:r>
      <w:r w:rsidRPr="00FF3478">
        <w:tab/>
        <w:t xml:space="preserve">This Act </w:t>
      </w:r>
      <w:r w:rsidR="00275197" w:rsidRPr="00FF3478">
        <w:t xml:space="preserve">is </w:t>
      </w:r>
      <w:r w:rsidRPr="00FF3478">
        <w:t xml:space="preserve">the </w:t>
      </w:r>
      <w:r w:rsidR="000D6B7A" w:rsidRPr="00FF3478">
        <w:rPr>
          <w:i/>
        </w:rPr>
        <w:t>Shipping Registration Amendment Act 2018</w:t>
      </w:r>
      <w:r w:rsidRPr="00FF3478">
        <w:t>.</w:t>
      </w:r>
    </w:p>
    <w:p w:rsidR="0048364F" w:rsidRPr="00FF3478" w:rsidRDefault="0048364F" w:rsidP="00FF3478">
      <w:pPr>
        <w:pStyle w:val="ActHead5"/>
      </w:pPr>
      <w:bookmarkStart w:id="2" w:name="_Toc531274897"/>
      <w:r w:rsidRPr="00FF3478">
        <w:rPr>
          <w:rStyle w:val="CharSectno"/>
        </w:rPr>
        <w:t>2</w:t>
      </w:r>
      <w:r w:rsidRPr="00FF3478">
        <w:t xml:space="preserve">  Commencement</w:t>
      </w:r>
      <w:bookmarkEnd w:id="2"/>
    </w:p>
    <w:p w:rsidR="000D6B7A" w:rsidRPr="00FF3478" w:rsidRDefault="000D6B7A" w:rsidP="00FF3478">
      <w:pPr>
        <w:pStyle w:val="subsection"/>
      </w:pPr>
      <w:r w:rsidRPr="00FF3478">
        <w:tab/>
        <w:t>(1)</w:t>
      </w:r>
      <w:r w:rsidRPr="00FF3478">
        <w:tab/>
        <w:t xml:space="preserve">Each provision of this Act specified in column 1 of the table commences, or is taken to have commenced, in accordance with </w:t>
      </w:r>
      <w:r w:rsidRPr="00FF3478">
        <w:lastRenderedPageBreak/>
        <w:t>column 2 of the table. Any other statement in column 2 has effect according to its terms.</w:t>
      </w:r>
    </w:p>
    <w:p w:rsidR="000D6B7A" w:rsidRPr="00FF3478" w:rsidRDefault="000D6B7A" w:rsidP="00FF347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0D6B7A" w:rsidRPr="00FF3478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Commencement information</w:t>
            </w:r>
          </w:p>
        </w:tc>
      </w:tr>
      <w:tr w:rsidR="000D6B7A" w:rsidRPr="00FF3478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Column 3</w:t>
            </w:r>
          </w:p>
        </w:tc>
      </w:tr>
      <w:tr w:rsidR="000D6B7A" w:rsidRPr="00FF3478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Heading"/>
            </w:pPr>
            <w:r w:rsidRPr="00FF3478">
              <w:t>Date/Details</w:t>
            </w:r>
          </w:p>
        </w:tc>
      </w:tr>
      <w:tr w:rsidR="000D6B7A" w:rsidRPr="00FF3478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text"/>
            </w:pPr>
            <w:r w:rsidRPr="00FF3478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6B7A" w:rsidRPr="00FF3478" w:rsidRDefault="000D6B7A" w:rsidP="00FF3478">
            <w:pPr>
              <w:pStyle w:val="Tabletext"/>
            </w:pPr>
            <w:r w:rsidRPr="00FF3478">
              <w:t>A single day to be fixed by Proclamation.</w:t>
            </w:r>
          </w:p>
          <w:p w:rsidR="000D6B7A" w:rsidRPr="00FF3478" w:rsidRDefault="000D6B7A" w:rsidP="00FF3478">
            <w:pPr>
              <w:pStyle w:val="Tabletext"/>
            </w:pPr>
            <w:r w:rsidRPr="00FF3478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6B7A" w:rsidRDefault="00FB0D2A" w:rsidP="00FF3478">
            <w:pPr>
              <w:pStyle w:val="Tabletext"/>
            </w:pPr>
            <w:r>
              <w:t>1 April 2019</w:t>
            </w:r>
          </w:p>
          <w:p w:rsidR="00FB0D2A" w:rsidRPr="00FF3478" w:rsidRDefault="00FB0D2A" w:rsidP="00FF3478">
            <w:pPr>
              <w:pStyle w:val="Tabletext"/>
            </w:pPr>
            <w:r>
              <w:t>(F2019N00020)</w:t>
            </w:r>
          </w:p>
        </w:tc>
      </w:tr>
    </w:tbl>
    <w:p w:rsidR="000D6B7A" w:rsidRPr="00FF3478" w:rsidRDefault="000D6B7A" w:rsidP="00FF3478">
      <w:pPr>
        <w:pStyle w:val="notetext"/>
      </w:pPr>
      <w:r w:rsidRPr="00FF3478">
        <w:rPr>
          <w:snapToGrid w:val="0"/>
          <w:lang w:eastAsia="en-US"/>
        </w:rPr>
        <w:t>Note:</w:t>
      </w:r>
      <w:r w:rsidRPr="00FF347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0D6B7A" w:rsidRPr="00FF3478" w:rsidRDefault="000D6B7A" w:rsidP="00FF3478">
      <w:pPr>
        <w:pStyle w:val="subsection"/>
      </w:pPr>
      <w:r w:rsidRPr="00FF3478">
        <w:tab/>
        <w:t>(2)</w:t>
      </w:r>
      <w:r w:rsidRPr="00FF3478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FF3478" w:rsidRDefault="0048364F" w:rsidP="00FF3478">
      <w:pPr>
        <w:pStyle w:val="ActHead5"/>
      </w:pPr>
      <w:bookmarkStart w:id="3" w:name="_Toc531274898"/>
      <w:r w:rsidRPr="00FF3478">
        <w:rPr>
          <w:rStyle w:val="CharSectno"/>
        </w:rPr>
        <w:t>3</w:t>
      </w:r>
      <w:r w:rsidRPr="00FF3478">
        <w:t xml:space="preserve">  Schedules</w:t>
      </w:r>
      <w:bookmarkEnd w:id="3"/>
    </w:p>
    <w:p w:rsidR="0048364F" w:rsidRPr="00FF3478" w:rsidRDefault="0048364F" w:rsidP="00FF3478">
      <w:pPr>
        <w:pStyle w:val="subsection"/>
      </w:pPr>
      <w:r w:rsidRPr="00FF3478">
        <w:tab/>
      </w:r>
      <w:r w:rsidRPr="00FF3478">
        <w:tab/>
      </w:r>
      <w:r w:rsidR="00202618" w:rsidRPr="00FF347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FF3478" w:rsidRDefault="0048364F" w:rsidP="00FF3478">
      <w:pPr>
        <w:pStyle w:val="ActHead6"/>
        <w:pageBreakBefore/>
      </w:pPr>
      <w:bookmarkStart w:id="4" w:name="_Toc531274899"/>
      <w:bookmarkStart w:id="5" w:name="opcAmSched"/>
      <w:bookmarkStart w:id="6" w:name="opcCurrentFind"/>
      <w:r w:rsidRPr="00FF3478">
        <w:rPr>
          <w:rStyle w:val="CharAmSchNo"/>
        </w:rPr>
        <w:lastRenderedPageBreak/>
        <w:t>Schedule</w:t>
      </w:r>
      <w:r w:rsidR="00FF3478" w:rsidRPr="00FF3478">
        <w:rPr>
          <w:rStyle w:val="CharAmSchNo"/>
        </w:rPr>
        <w:t> </w:t>
      </w:r>
      <w:r w:rsidRPr="00FF3478">
        <w:rPr>
          <w:rStyle w:val="CharAmSchNo"/>
        </w:rPr>
        <w:t>1</w:t>
      </w:r>
      <w:r w:rsidRPr="00FF3478">
        <w:t>—</w:t>
      </w:r>
      <w:r w:rsidR="005A0D8F" w:rsidRPr="00FF3478">
        <w:rPr>
          <w:rStyle w:val="CharAmSchText"/>
        </w:rPr>
        <w:t>Amendments</w:t>
      </w:r>
      <w:bookmarkEnd w:id="4"/>
    </w:p>
    <w:bookmarkEnd w:id="5"/>
    <w:bookmarkEnd w:id="6"/>
    <w:p w:rsidR="005A0D8F" w:rsidRPr="00FF3478" w:rsidRDefault="005A0D8F" w:rsidP="00FF3478">
      <w:pPr>
        <w:pStyle w:val="Header"/>
      </w:pPr>
      <w:r w:rsidRPr="00FF3478">
        <w:rPr>
          <w:rStyle w:val="CharAmPartNo"/>
        </w:rPr>
        <w:t xml:space="preserve"> </w:t>
      </w:r>
      <w:r w:rsidRPr="00FF3478">
        <w:rPr>
          <w:rStyle w:val="CharAmPartText"/>
        </w:rPr>
        <w:t xml:space="preserve"> </w:t>
      </w:r>
    </w:p>
    <w:p w:rsidR="005A0D8F" w:rsidRPr="00FF3478" w:rsidRDefault="00854726" w:rsidP="00FF3478">
      <w:pPr>
        <w:pStyle w:val="ActHead9"/>
        <w:rPr>
          <w:i w:val="0"/>
        </w:rPr>
      </w:pPr>
      <w:bookmarkStart w:id="7" w:name="_Toc531274900"/>
      <w:r w:rsidRPr="00FF3478">
        <w:t>Shipping Registration Act 1981</w:t>
      </w:r>
      <w:bookmarkEnd w:id="7"/>
    </w:p>
    <w:p w:rsidR="000D6B7A" w:rsidRPr="00FF3478" w:rsidRDefault="00B06D19" w:rsidP="00FF3478">
      <w:pPr>
        <w:pStyle w:val="ItemHead"/>
      </w:pPr>
      <w:r w:rsidRPr="00FF3478">
        <w:t>1</w:t>
      </w:r>
      <w:r w:rsidR="000D6B7A" w:rsidRPr="00FF3478">
        <w:t xml:space="preserve">  Subsection</w:t>
      </w:r>
      <w:r w:rsidR="00FF3478" w:rsidRPr="00FF3478">
        <w:t> </w:t>
      </w:r>
      <w:r w:rsidR="000D6B7A" w:rsidRPr="00FF3478">
        <w:t>3(1)</w:t>
      </w:r>
    </w:p>
    <w:p w:rsidR="000D6B7A" w:rsidRPr="00FF3478" w:rsidRDefault="000D6B7A" w:rsidP="00FF3478">
      <w:pPr>
        <w:pStyle w:val="Item"/>
      </w:pPr>
      <w:r w:rsidRPr="00FF3478">
        <w:t>Insert:</w:t>
      </w:r>
    </w:p>
    <w:p w:rsidR="000D6B7A" w:rsidRPr="00FF3478" w:rsidRDefault="000D6B7A" w:rsidP="00FF3478">
      <w:pPr>
        <w:pStyle w:val="Definition"/>
      </w:pPr>
      <w:r w:rsidRPr="00FF3478">
        <w:rPr>
          <w:b/>
          <w:i/>
        </w:rPr>
        <w:t>approved form</w:t>
      </w:r>
      <w:r w:rsidRPr="00FF3478">
        <w:t>, in relation to a provision of this Act, means a form approved in an instrument under section</w:t>
      </w:r>
      <w:r w:rsidR="00FF3478" w:rsidRPr="00FF3478">
        <w:t> </w:t>
      </w:r>
      <w:r w:rsidRPr="00FF3478">
        <w:t>3B for the purposes of that provision.</w:t>
      </w:r>
    </w:p>
    <w:p w:rsidR="003C0F71" w:rsidRPr="00FF3478" w:rsidRDefault="003C0F71" w:rsidP="00FF3478">
      <w:pPr>
        <w:pStyle w:val="notetext"/>
      </w:pPr>
      <w:r w:rsidRPr="00FF3478">
        <w:t>Note:</w:t>
      </w:r>
      <w:r w:rsidRPr="00FF3478">
        <w:tab/>
        <w:t xml:space="preserve">This subsection defines </w:t>
      </w:r>
      <w:r w:rsidRPr="00FF3478">
        <w:rPr>
          <w:b/>
          <w:i/>
        </w:rPr>
        <w:t xml:space="preserve">this Act </w:t>
      </w:r>
      <w:r w:rsidRPr="00FF3478">
        <w:t>to include the regulations.</w:t>
      </w:r>
    </w:p>
    <w:p w:rsidR="00CE13F4" w:rsidRPr="00FF3478" w:rsidRDefault="00B06D19" w:rsidP="00FF3478">
      <w:pPr>
        <w:pStyle w:val="ItemHead"/>
      </w:pPr>
      <w:r w:rsidRPr="00FF3478">
        <w:t>2</w:t>
      </w:r>
      <w:r w:rsidR="00CE13F4" w:rsidRPr="00FF3478">
        <w:t xml:space="preserve">  Subsection</w:t>
      </w:r>
      <w:r w:rsidR="00FF3478" w:rsidRPr="00FF3478">
        <w:t> </w:t>
      </w:r>
      <w:r w:rsidR="00CE13F4" w:rsidRPr="00FF3478">
        <w:t>3(6)</w:t>
      </w:r>
    </w:p>
    <w:p w:rsidR="00CF5EB5" w:rsidRPr="00FF3478" w:rsidRDefault="00CF5EB5" w:rsidP="00FF3478">
      <w:pPr>
        <w:pStyle w:val="Item"/>
      </w:pPr>
      <w:r w:rsidRPr="00FF3478">
        <w:t>Omit “a prescribed form”, substitute “an approved form”.</w:t>
      </w:r>
    </w:p>
    <w:p w:rsidR="000D6B7A" w:rsidRPr="00FF3478" w:rsidRDefault="00B06D19" w:rsidP="00FF3478">
      <w:pPr>
        <w:pStyle w:val="ItemHead"/>
      </w:pPr>
      <w:r w:rsidRPr="00FF3478">
        <w:t>3</w:t>
      </w:r>
      <w:r w:rsidR="000D6B7A" w:rsidRPr="00FF3478">
        <w:t xml:space="preserve">  After section</w:t>
      </w:r>
      <w:r w:rsidR="00FF3478" w:rsidRPr="00FF3478">
        <w:t> </w:t>
      </w:r>
      <w:r w:rsidR="000D6B7A" w:rsidRPr="00FF3478">
        <w:t>3A</w:t>
      </w:r>
    </w:p>
    <w:p w:rsidR="000D6B7A" w:rsidRPr="00FF3478" w:rsidRDefault="000D6B7A" w:rsidP="00FF3478">
      <w:pPr>
        <w:pStyle w:val="Item"/>
      </w:pPr>
      <w:r w:rsidRPr="00FF3478">
        <w:t>Insert:</w:t>
      </w:r>
    </w:p>
    <w:p w:rsidR="000D6B7A" w:rsidRPr="00FF3478" w:rsidRDefault="000D6B7A" w:rsidP="00FF3478">
      <w:pPr>
        <w:pStyle w:val="ActHead5"/>
      </w:pPr>
      <w:bookmarkStart w:id="8" w:name="_Toc531274901"/>
      <w:r w:rsidRPr="00FF3478">
        <w:rPr>
          <w:rStyle w:val="CharSectno"/>
        </w:rPr>
        <w:t>3B</w:t>
      </w:r>
      <w:r w:rsidRPr="00FF3478">
        <w:t xml:space="preserve">  Approved forms</w:t>
      </w:r>
      <w:bookmarkEnd w:id="8"/>
    </w:p>
    <w:p w:rsidR="000D6B7A" w:rsidRPr="00FF3478" w:rsidRDefault="000D6B7A" w:rsidP="00FF3478">
      <w:pPr>
        <w:pStyle w:val="subsection"/>
      </w:pPr>
      <w:r w:rsidRPr="00FF3478">
        <w:tab/>
        <w:t>(1)</w:t>
      </w:r>
      <w:r w:rsidRPr="00FF3478">
        <w:tab/>
        <w:t>The Authority may, by writing, approve a form for the purposes of a provision of this Act.</w:t>
      </w:r>
    </w:p>
    <w:p w:rsidR="003C0F71" w:rsidRPr="00FF3478" w:rsidRDefault="003C0F71" w:rsidP="00FF3478">
      <w:pPr>
        <w:pStyle w:val="notetext"/>
      </w:pPr>
      <w:r w:rsidRPr="00FF3478">
        <w:t>Note:</w:t>
      </w:r>
      <w:r w:rsidRPr="00FF3478">
        <w:tab/>
        <w:t>Subsection</w:t>
      </w:r>
      <w:r w:rsidR="00FF3478" w:rsidRPr="00FF3478">
        <w:t> </w:t>
      </w:r>
      <w:r w:rsidRPr="00FF3478">
        <w:t xml:space="preserve">3(1) defines </w:t>
      </w:r>
      <w:r w:rsidRPr="00FF3478">
        <w:rPr>
          <w:b/>
          <w:i/>
        </w:rPr>
        <w:t xml:space="preserve">this Act </w:t>
      </w:r>
      <w:r w:rsidRPr="00FF3478">
        <w:t>to include the regulations.</w:t>
      </w:r>
    </w:p>
    <w:p w:rsidR="008123A5" w:rsidRPr="00FF3478" w:rsidRDefault="008123A5" w:rsidP="00FF3478">
      <w:pPr>
        <w:pStyle w:val="subsection"/>
      </w:pPr>
      <w:r w:rsidRPr="00FF3478">
        <w:tab/>
        <w:t>(2)</w:t>
      </w:r>
      <w:r w:rsidRPr="00FF3478">
        <w:tab/>
        <w:t>The Authority may approve different forms of a registration certificate, or a provisional registration certificate, for different kinds of ships</w:t>
      </w:r>
      <w:r w:rsidR="006D4E62" w:rsidRPr="00FF3478">
        <w:t>.</w:t>
      </w:r>
    </w:p>
    <w:p w:rsidR="00693173" w:rsidRPr="00FF3478" w:rsidRDefault="00693173" w:rsidP="00FF3478">
      <w:pPr>
        <w:pStyle w:val="subsection"/>
      </w:pPr>
      <w:r w:rsidRPr="00FF3478">
        <w:tab/>
        <w:t>(3)</w:t>
      </w:r>
      <w:r w:rsidRPr="00FF3478">
        <w:tab/>
      </w:r>
      <w:r w:rsidR="00FF3478" w:rsidRPr="00FF3478">
        <w:t>Subsection (</w:t>
      </w:r>
      <w:r w:rsidRPr="00FF3478">
        <w:t>2) does not limit subsection</w:t>
      </w:r>
      <w:r w:rsidR="00FF3478" w:rsidRPr="00FF3478">
        <w:t> </w:t>
      </w:r>
      <w:r w:rsidRPr="00FF3478">
        <w:t xml:space="preserve">33(3A) of the </w:t>
      </w:r>
      <w:r w:rsidRPr="00FF3478">
        <w:rPr>
          <w:i/>
        </w:rPr>
        <w:t>Acts Interpretation Act 1901</w:t>
      </w:r>
      <w:r w:rsidRPr="00FF3478">
        <w:t>.</w:t>
      </w:r>
    </w:p>
    <w:p w:rsidR="000D6B7A" w:rsidRPr="00FF3478" w:rsidRDefault="00693173" w:rsidP="00FF3478">
      <w:pPr>
        <w:pStyle w:val="subsection"/>
      </w:pPr>
      <w:r w:rsidRPr="00FF3478">
        <w:tab/>
        <w:t>(4</w:t>
      </w:r>
      <w:r w:rsidR="000D6B7A" w:rsidRPr="00FF3478">
        <w:t>)</w:t>
      </w:r>
      <w:r w:rsidR="000D6B7A" w:rsidRPr="00FF3478">
        <w:tab/>
        <w:t xml:space="preserve">The Authority must </w:t>
      </w:r>
      <w:r w:rsidR="009426C1" w:rsidRPr="00FF3478">
        <w:t>publish</w:t>
      </w:r>
      <w:r w:rsidR="000D6B7A" w:rsidRPr="00FF3478">
        <w:t xml:space="preserve"> each </w:t>
      </w:r>
      <w:r w:rsidR="009426C1" w:rsidRPr="00FF3478">
        <w:t xml:space="preserve">approved </w:t>
      </w:r>
      <w:r w:rsidR="000D6B7A" w:rsidRPr="00FF3478">
        <w:t>form on its website.</w:t>
      </w:r>
    </w:p>
    <w:p w:rsidR="00854726" w:rsidRPr="00FF3478" w:rsidRDefault="00B06D19" w:rsidP="00FF3478">
      <w:pPr>
        <w:pStyle w:val="ItemHead"/>
      </w:pPr>
      <w:r w:rsidRPr="00FF3478">
        <w:t>4</w:t>
      </w:r>
      <w:r w:rsidR="00854726" w:rsidRPr="00FF3478">
        <w:t xml:space="preserve">  Paragraph 19(2)(a)</w:t>
      </w:r>
    </w:p>
    <w:p w:rsidR="00854726" w:rsidRPr="00FF3478" w:rsidRDefault="00854726" w:rsidP="00FF3478">
      <w:pPr>
        <w:pStyle w:val="Item"/>
      </w:pPr>
      <w:r w:rsidRPr="00FF3478">
        <w:t>Omit “prescribed form”, substitute “approved form”.</w:t>
      </w:r>
    </w:p>
    <w:p w:rsidR="00854726" w:rsidRPr="00FF3478" w:rsidRDefault="00B06D19" w:rsidP="00FF3478">
      <w:pPr>
        <w:pStyle w:val="ItemHead"/>
      </w:pPr>
      <w:r w:rsidRPr="00FF3478">
        <w:t>5</w:t>
      </w:r>
      <w:r w:rsidR="00854726" w:rsidRPr="00FF3478">
        <w:t xml:space="preserve">  Subsection</w:t>
      </w:r>
      <w:r w:rsidR="00FF3478" w:rsidRPr="00FF3478">
        <w:t> </w:t>
      </w:r>
      <w:r w:rsidR="00854726" w:rsidRPr="00FF3478">
        <w:t>21(2)</w:t>
      </w:r>
    </w:p>
    <w:p w:rsidR="00854726" w:rsidRPr="00FF3478" w:rsidRDefault="00854726" w:rsidP="00FF3478">
      <w:pPr>
        <w:pStyle w:val="Item"/>
      </w:pPr>
      <w:r w:rsidRPr="00FF3478">
        <w:t>Omit “prescribed form”, substitute “approved form”.</w:t>
      </w:r>
    </w:p>
    <w:p w:rsidR="00854726" w:rsidRPr="00FF3478" w:rsidRDefault="00B06D19" w:rsidP="00FF3478">
      <w:pPr>
        <w:pStyle w:val="ItemHead"/>
      </w:pPr>
      <w:r w:rsidRPr="00FF3478">
        <w:lastRenderedPageBreak/>
        <w:t>6</w:t>
      </w:r>
      <w:r w:rsidR="005170E6" w:rsidRPr="00FF3478">
        <w:t xml:space="preserve">  </w:t>
      </w:r>
      <w:r w:rsidR="00531A14" w:rsidRPr="00FF3478">
        <w:t>Paragraph</w:t>
      </w:r>
      <w:r w:rsidR="005170E6" w:rsidRPr="00FF3478">
        <w:t xml:space="preserve"> 21(7)</w:t>
      </w:r>
      <w:r w:rsidR="00531A14" w:rsidRPr="00FF3478">
        <w:t>(a)</w:t>
      </w:r>
    </w:p>
    <w:p w:rsidR="005170E6" w:rsidRPr="00FF3478" w:rsidRDefault="005170E6" w:rsidP="00FF3478">
      <w:pPr>
        <w:pStyle w:val="Item"/>
      </w:pPr>
      <w:r w:rsidRPr="00FF3478">
        <w:t>After “ship”, insert “in accordance with the approved form”.</w:t>
      </w:r>
    </w:p>
    <w:p w:rsidR="00531A14" w:rsidRPr="00FF3478" w:rsidRDefault="00B06D19" w:rsidP="00FF3478">
      <w:pPr>
        <w:pStyle w:val="ItemHead"/>
      </w:pPr>
      <w:r w:rsidRPr="00FF3478">
        <w:t>7</w:t>
      </w:r>
      <w:r w:rsidR="00531A14" w:rsidRPr="00FF3478">
        <w:t xml:space="preserve">  Subsection</w:t>
      </w:r>
      <w:r w:rsidR="00FF3478" w:rsidRPr="00FF3478">
        <w:t> </w:t>
      </w:r>
      <w:r w:rsidR="00531A14" w:rsidRPr="00FF3478">
        <w:t>22(1)</w:t>
      </w:r>
    </w:p>
    <w:p w:rsidR="00531A14" w:rsidRPr="00FF3478" w:rsidRDefault="00531A14" w:rsidP="00FF3478">
      <w:pPr>
        <w:pStyle w:val="Item"/>
      </w:pPr>
      <w:r w:rsidRPr="00FF3478">
        <w:t>Omit “prescribed form”, substitute “approved form”.</w:t>
      </w:r>
    </w:p>
    <w:p w:rsidR="00531A14" w:rsidRPr="00FF3478" w:rsidRDefault="00B06D19" w:rsidP="00FF3478">
      <w:pPr>
        <w:pStyle w:val="ItemHead"/>
      </w:pPr>
      <w:r w:rsidRPr="00FF3478">
        <w:t>8</w:t>
      </w:r>
      <w:r w:rsidR="00531A14" w:rsidRPr="00FF3478">
        <w:t xml:space="preserve">  </w:t>
      </w:r>
      <w:r w:rsidR="002227F9" w:rsidRPr="00FF3478">
        <w:t>At the end of subsection</w:t>
      </w:r>
      <w:r w:rsidR="00FF3478" w:rsidRPr="00FF3478">
        <w:t> </w:t>
      </w:r>
      <w:r w:rsidR="002227F9" w:rsidRPr="00FF3478">
        <w:t>22(6)</w:t>
      </w:r>
    </w:p>
    <w:p w:rsidR="002227F9" w:rsidRPr="00FF3478" w:rsidRDefault="002227F9" w:rsidP="00FF3478">
      <w:pPr>
        <w:pStyle w:val="Item"/>
      </w:pPr>
      <w:r w:rsidRPr="00FF3478">
        <w:t>Add “in accordance with the approved form”.</w:t>
      </w:r>
    </w:p>
    <w:p w:rsidR="00531A14" w:rsidRPr="00FF3478" w:rsidRDefault="00B06D19" w:rsidP="00FF3478">
      <w:pPr>
        <w:pStyle w:val="ItemHead"/>
      </w:pPr>
      <w:r w:rsidRPr="00FF3478">
        <w:t>9</w:t>
      </w:r>
      <w:r w:rsidR="00531A14" w:rsidRPr="00FF3478">
        <w:t xml:space="preserve">  Subsections</w:t>
      </w:r>
      <w:r w:rsidR="00FF3478" w:rsidRPr="00FF3478">
        <w:t> </w:t>
      </w:r>
      <w:r w:rsidR="00531A14" w:rsidRPr="00FF3478">
        <w:t>22A(1) and (2)</w:t>
      </w:r>
    </w:p>
    <w:p w:rsidR="00531A14" w:rsidRPr="00FF3478" w:rsidRDefault="00531A14" w:rsidP="00FF3478">
      <w:pPr>
        <w:pStyle w:val="Item"/>
      </w:pPr>
      <w:r w:rsidRPr="00FF3478">
        <w:t>Omit “prescribed form”, substitute “approved form”.</w:t>
      </w:r>
    </w:p>
    <w:p w:rsidR="002227F9" w:rsidRPr="00FF3478" w:rsidRDefault="00B06D19" w:rsidP="00FF3478">
      <w:pPr>
        <w:pStyle w:val="ItemHead"/>
      </w:pPr>
      <w:r w:rsidRPr="00FF3478">
        <w:t>10</w:t>
      </w:r>
      <w:r w:rsidR="002227F9" w:rsidRPr="00FF3478">
        <w:t xml:space="preserve">  At the end of subsection</w:t>
      </w:r>
      <w:r w:rsidR="00FF3478" w:rsidRPr="00FF3478">
        <w:t> </w:t>
      </w:r>
      <w:r w:rsidR="002227F9" w:rsidRPr="00FF3478">
        <w:t>22A(6)</w:t>
      </w:r>
    </w:p>
    <w:p w:rsidR="002227F9" w:rsidRPr="00FF3478" w:rsidRDefault="002227F9" w:rsidP="00FF3478">
      <w:pPr>
        <w:pStyle w:val="Item"/>
      </w:pPr>
      <w:r w:rsidRPr="00FF3478">
        <w:t>Add “in accordance with the approved form”.</w:t>
      </w:r>
    </w:p>
    <w:p w:rsidR="00045D57" w:rsidRPr="00FF3478" w:rsidRDefault="00B06D19" w:rsidP="00FF3478">
      <w:pPr>
        <w:pStyle w:val="ItemHead"/>
      </w:pPr>
      <w:r w:rsidRPr="00FF3478">
        <w:t>11</w:t>
      </w:r>
      <w:r w:rsidR="00045D57" w:rsidRPr="00FF3478">
        <w:t xml:space="preserve">  Subsection</w:t>
      </w:r>
      <w:r w:rsidR="00FF3478" w:rsidRPr="00FF3478">
        <w:t> </w:t>
      </w:r>
      <w:r w:rsidR="00045D57" w:rsidRPr="00FF3478">
        <w:t>23(2)</w:t>
      </w:r>
    </w:p>
    <w:p w:rsidR="00045D57" w:rsidRPr="00FF3478" w:rsidRDefault="00045D57" w:rsidP="00FF3478">
      <w:pPr>
        <w:pStyle w:val="Item"/>
      </w:pPr>
      <w:r w:rsidRPr="00FF3478">
        <w:t>Omit “prescribed form”, substitute “approved form”.</w:t>
      </w:r>
    </w:p>
    <w:p w:rsidR="00C97959" w:rsidRPr="00FF3478" w:rsidRDefault="00B06D19" w:rsidP="00FF3478">
      <w:pPr>
        <w:pStyle w:val="ItemHead"/>
      </w:pPr>
      <w:r w:rsidRPr="00FF3478">
        <w:t>12</w:t>
      </w:r>
      <w:r w:rsidR="00C97959" w:rsidRPr="00FF3478">
        <w:t xml:space="preserve">  Subsections</w:t>
      </w:r>
      <w:r w:rsidR="00FF3478" w:rsidRPr="00FF3478">
        <w:t> </w:t>
      </w:r>
      <w:r w:rsidR="00C97959" w:rsidRPr="00FF3478">
        <w:t>47A(1) and (4)</w:t>
      </w:r>
    </w:p>
    <w:p w:rsidR="00C97959" w:rsidRPr="00FF3478" w:rsidRDefault="00C97959" w:rsidP="00FF3478">
      <w:pPr>
        <w:pStyle w:val="Item"/>
      </w:pPr>
      <w:r w:rsidRPr="00FF3478">
        <w:t>Omit “prescribed form”, substitute “approved form”.</w:t>
      </w:r>
    </w:p>
    <w:p w:rsidR="00C97959" w:rsidRPr="00FF3478" w:rsidRDefault="00B06D19" w:rsidP="00FF3478">
      <w:pPr>
        <w:pStyle w:val="ItemHead"/>
      </w:pPr>
      <w:r w:rsidRPr="00FF3478">
        <w:t>13</w:t>
      </w:r>
      <w:r w:rsidR="00C97959" w:rsidRPr="00FF3478">
        <w:t xml:space="preserve">  Paragraph 65(1)(d)</w:t>
      </w:r>
    </w:p>
    <w:p w:rsidR="00C97959" w:rsidRPr="00FF3478" w:rsidRDefault="00C97959" w:rsidP="00FF3478">
      <w:pPr>
        <w:pStyle w:val="Item"/>
      </w:pPr>
      <w:r w:rsidRPr="00FF3478">
        <w:t>Omit “prescribed form”, substitute “approved form”.</w:t>
      </w:r>
    </w:p>
    <w:p w:rsidR="001104AE" w:rsidRPr="00FF3478" w:rsidRDefault="00B06D19" w:rsidP="00FF3478">
      <w:pPr>
        <w:pStyle w:val="ItemHead"/>
      </w:pPr>
      <w:r w:rsidRPr="00FF3478">
        <w:t>14</w:t>
      </w:r>
      <w:r w:rsidR="001104AE" w:rsidRPr="00FF3478">
        <w:t xml:space="preserve">  Subsection</w:t>
      </w:r>
      <w:r w:rsidR="00FF3478" w:rsidRPr="00FF3478">
        <w:t> </w:t>
      </w:r>
      <w:r w:rsidR="001104AE" w:rsidRPr="00FF3478">
        <w:t>65(3)</w:t>
      </w:r>
    </w:p>
    <w:p w:rsidR="001104AE" w:rsidRPr="00FF3478" w:rsidRDefault="001104AE" w:rsidP="00FF3478">
      <w:pPr>
        <w:pStyle w:val="Item"/>
      </w:pPr>
      <w:r w:rsidRPr="00FF3478">
        <w:t>Repeal the subsection, substitute:</w:t>
      </w:r>
    </w:p>
    <w:p w:rsidR="001104AE" w:rsidRPr="00FF3478" w:rsidRDefault="001104AE" w:rsidP="00FF3478">
      <w:pPr>
        <w:pStyle w:val="subsection"/>
      </w:pPr>
      <w:r w:rsidRPr="00FF3478">
        <w:tab/>
        <w:t>(3)</w:t>
      </w:r>
      <w:r w:rsidRPr="00FF3478">
        <w:tab/>
        <w:t>If a proper officer grants a provisional registration certificate under this section, he or she must forward the following to the Registrar:</w:t>
      </w:r>
    </w:p>
    <w:p w:rsidR="001104AE" w:rsidRPr="00FF3478" w:rsidRDefault="001104AE" w:rsidP="00FF3478">
      <w:pPr>
        <w:pStyle w:val="paragraph"/>
      </w:pPr>
      <w:r w:rsidRPr="00FF3478">
        <w:tab/>
        <w:t>(a)</w:t>
      </w:r>
      <w:r w:rsidRPr="00FF3478">
        <w:tab/>
        <w:t>a copy of the certificate;</w:t>
      </w:r>
    </w:p>
    <w:p w:rsidR="001104AE" w:rsidRPr="00FF3478" w:rsidRDefault="001104AE" w:rsidP="00FF3478">
      <w:pPr>
        <w:pStyle w:val="paragraph"/>
      </w:pPr>
      <w:r w:rsidRPr="00FF3478">
        <w:tab/>
        <w:t>(b)</w:t>
      </w:r>
      <w:r w:rsidRPr="00FF3478">
        <w:tab/>
        <w:t>a statement in accordance with the regulations setting out particulars relating to the grant of the certificate;</w:t>
      </w:r>
    </w:p>
    <w:p w:rsidR="001104AE" w:rsidRPr="00FF3478" w:rsidRDefault="001104AE" w:rsidP="00FF3478">
      <w:pPr>
        <w:pStyle w:val="paragraph"/>
      </w:pPr>
      <w:r w:rsidRPr="00FF3478">
        <w:tab/>
        <w:t>(c)</w:t>
      </w:r>
      <w:r w:rsidRPr="00FF3478">
        <w:tab/>
        <w:t>the documents prescribed by the regulations for the purposes of this paragraph.</w:t>
      </w:r>
    </w:p>
    <w:p w:rsidR="00B06D19" w:rsidRPr="00FF3478" w:rsidRDefault="00B06D19" w:rsidP="00FF3478">
      <w:pPr>
        <w:pStyle w:val="ItemHead"/>
      </w:pPr>
      <w:r w:rsidRPr="00FF3478">
        <w:t>15  Subsection</w:t>
      </w:r>
      <w:r w:rsidR="00FF3478" w:rsidRPr="00FF3478">
        <w:t> </w:t>
      </w:r>
      <w:r w:rsidRPr="00FF3478">
        <w:t>83(2)</w:t>
      </w:r>
    </w:p>
    <w:p w:rsidR="00B06D19" w:rsidRPr="00FF3478" w:rsidRDefault="00B06D19" w:rsidP="00FF3478">
      <w:pPr>
        <w:pStyle w:val="Item"/>
      </w:pPr>
      <w:r w:rsidRPr="00FF3478">
        <w:t>After “the regulations may make provision for and in relation to”, insert “the following”.</w:t>
      </w:r>
    </w:p>
    <w:p w:rsidR="00AA15F4" w:rsidRPr="00FF3478" w:rsidRDefault="00B06D19" w:rsidP="00FF3478">
      <w:pPr>
        <w:pStyle w:val="ItemHead"/>
      </w:pPr>
      <w:r w:rsidRPr="00FF3478">
        <w:lastRenderedPageBreak/>
        <w:t>16</w:t>
      </w:r>
      <w:r w:rsidR="00AA15F4" w:rsidRPr="00FF3478">
        <w:t xml:space="preserve">  Paragraph 83(2)(a)</w:t>
      </w:r>
    </w:p>
    <w:p w:rsidR="00AA15F4" w:rsidRPr="00FF3478" w:rsidRDefault="00AA15F4" w:rsidP="00FF3478">
      <w:pPr>
        <w:pStyle w:val="Item"/>
      </w:pPr>
      <w:r w:rsidRPr="00FF3478">
        <w:t>Before “manner”, insert “form and”.</w:t>
      </w:r>
    </w:p>
    <w:p w:rsidR="000913D4" w:rsidRPr="00FF3478" w:rsidRDefault="00B06D19" w:rsidP="00FF3478">
      <w:pPr>
        <w:pStyle w:val="ItemHead"/>
      </w:pPr>
      <w:r w:rsidRPr="00FF3478">
        <w:t>17</w:t>
      </w:r>
      <w:r w:rsidR="000913D4" w:rsidRPr="00FF3478">
        <w:t xml:space="preserve">  Paragraph 83(2)(b)</w:t>
      </w:r>
    </w:p>
    <w:p w:rsidR="000913D4" w:rsidRPr="00FF3478" w:rsidRDefault="000913D4" w:rsidP="00FF3478">
      <w:pPr>
        <w:pStyle w:val="Item"/>
      </w:pPr>
      <w:r w:rsidRPr="00FF3478">
        <w:t>After “</w:t>
      </w:r>
      <w:r w:rsidR="003A44BA" w:rsidRPr="00FF3478">
        <w:t>documents</w:t>
      </w:r>
      <w:r w:rsidRPr="00FF3478">
        <w:t>”, insert “(including statutory declarations)”.</w:t>
      </w:r>
    </w:p>
    <w:p w:rsidR="00ED1E77" w:rsidRPr="00FF3478" w:rsidRDefault="00B06D19" w:rsidP="00FF3478">
      <w:pPr>
        <w:pStyle w:val="ItemHead"/>
      </w:pPr>
      <w:r w:rsidRPr="00FF3478">
        <w:t>18</w:t>
      </w:r>
      <w:r w:rsidR="00ED1E77" w:rsidRPr="00FF3478">
        <w:t xml:space="preserve">  Paragraph 83(2)(e)</w:t>
      </w:r>
    </w:p>
    <w:p w:rsidR="00ED1E77" w:rsidRPr="00FF3478" w:rsidRDefault="00ED1E77" w:rsidP="00FF3478">
      <w:pPr>
        <w:pStyle w:val="Item"/>
      </w:pPr>
      <w:r w:rsidRPr="00FF3478">
        <w:t>Before “manner”, insert “form and”.</w:t>
      </w:r>
    </w:p>
    <w:p w:rsidR="0053726D" w:rsidRPr="00FF3478" w:rsidRDefault="00B06D19" w:rsidP="00FF3478">
      <w:pPr>
        <w:pStyle w:val="ItemHead"/>
      </w:pPr>
      <w:r w:rsidRPr="00FF3478">
        <w:t>19</w:t>
      </w:r>
      <w:r w:rsidR="0053726D" w:rsidRPr="00FF3478">
        <w:t xml:space="preserve">  At the end of paragraph</w:t>
      </w:r>
      <w:r w:rsidR="00FF3478" w:rsidRPr="00FF3478">
        <w:t> </w:t>
      </w:r>
      <w:r w:rsidR="0053726D" w:rsidRPr="00FF3478">
        <w:t>83(2)(e)</w:t>
      </w:r>
    </w:p>
    <w:p w:rsidR="0053726D" w:rsidRPr="00FF3478" w:rsidRDefault="0053726D" w:rsidP="00FF3478">
      <w:pPr>
        <w:pStyle w:val="Item"/>
      </w:pPr>
      <w:r w:rsidRPr="00FF3478">
        <w:t>Add:</w:t>
      </w:r>
    </w:p>
    <w:p w:rsidR="0053726D" w:rsidRPr="00FF3478" w:rsidRDefault="0053726D" w:rsidP="00FF3478">
      <w:pPr>
        <w:pStyle w:val="paragraphsub"/>
      </w:pPr>
      <w:r w:rsidRPr="00FF3478">
        <w:tab/>
        <w:t>and (iii)</w:t>
      </w:r>
      <w:r w:rsidRPr="00FF3478">
        <w:tab/>
        <w:t xml:space="preserve">to refuse applications if the documents or information to be lodged in connection with, or in support of, applications are not lodged in the </w:t>
      </w:r>
      <w:r w:rsidR="00ED1E77" w:rsidRPr="00FF3478">
        <w:t xml:space="preserve">form and </w:t>
      </w:r>
      <w:r w:rsidRPr="00FF3478">
        <w:t>manner, or within the time, prescribed by the regulations; and</w:t>
      </w:r>
    </w:p>
    <w:p w:rsidR="005152D8" w:rsidRPr="00FF3478" w:rsidRDefault="005152D8" w:rsidP="00FF3478">
      <w:pPr>
        <w:pStyle w:val="paragraphsub"/>
      </w:pPr>
      <w:r w:rsidRPr="00FF3478">
        <w:tab/>
        <w:t>(iv)</w:t>
      </w:r>
      <w:r w:rsidRPr="00FF3478">
        <w:tab/>
        <w:t>upon application, to extend the time for lodging documents or information;</w:t>
      </w:r>
    </w:p>
    <w:p w:rsidR="003873D2" w:rsidRPr="00FF3478" w:rsidRDefault="00B06D19" w:rsidP="00FF3478">
      <w:pPr>
        <w:pStyle w:val="ItemHead"/>
      </w:pPr>
      <w:r w:rsidRPr="00FF3478">
        <w:t>20</w:t>
      </w:r>
      <w:r w:rsidR="003873D2" w:rsidRPr="00FF3478">
        <w:t xml:space="preserve">  After paragraph</w:t>
      </w:r>
      <w:r w:rsidR="00FF3478" w:rsidRPr="00FF3478">
        <w:t> </w:t>
      </w:r>
      <w:r w:rsidR="003873D2" w:rsidRPr="00FF3478">
        <w:t>83(2)(e)</w:t>
      </w:r>
    </w:p>
    <w:p w:rsidR="003873D2" w:rsidRPr="00FF3478" w:rsidRDefault="003873D2" w:rsidP="00FF3478">
      <w:pPr>
        <w:pStyle w:val="Item"/>
      </w:pPr>
      <w:r w:rsidRPr="00FF3478">
        <w:t>Insert:</w:t>
      </w:r>
    </w:p>
    <w:p w:rsidR="003873D2" w:rsidRPr="00FF3478" w:rsidRDefault="003873D2" w:rsidP="00FF3478">
      <w:pPr>
        <w:pStyle w:val="paragraph"/>
      </w:pPr>
      <w:r w:rsidRPr="00FF3478">
        <w:tab/>
        <w:t>(</w:t>
      </w:r>
      <w:r w:rsidR="007F2C4B" w:rsidRPr="00FF3478">
        <w:t>ea</w:t>
      </w:r>
      <w:r w:rsidRPr="00FF3478">
        <w:t>)</w:t>
      </w:r>
      <w:r w:rsidRPr="00FF3478">
        <w:tab/>
        <w:t>if the regulations require a document to be lodged with, or produced to, the Registrar or a proper officer and to be signed by a person</w:t>
      </w:r>
      <w:r w:rsidR="00C87869" w:rsidRPr="00FF3478">
        <w:t>—how the signing requirement is met (which may include a witnessing requirement);</w:t>
      </w:r>
    </w:p>
    <w:p w:rsidR="00391B81" w:rsidRPr="00FF3478" w:rsidRDefault="00B06D19" w:rsidP="00FF3478">
      <w:pPr>
        <w:pStyle w:val="ItemHead"/>
      </w:pPr>
      <w:r w:rsidRPr="00FF3478">
        <w:t>21</w:t>
      </w:r>
      <w:r w:rsidR="00391B81" w:rsidRPr="00FF3478">
        <w:t xml:space="preserve">  Paragraph 83(2)(n)</w:t>
      </w:r>
    </w:p>
    <w:p w:rsidR="00391B81" w:rsidRPr="00FF3478" w:rsidRDefault="00391B81" w:rsidP="00FF3478">
      <w:pPr>
        <w:pStyle w:val="Item"/>
      </w:pPr>
      <w:r w:rsidRPr="00FF3478">
        <w:t>After “ships”, insert “</w:t>
      </w:r>
      <w:r w:rsidR="00C4026E" w:rsidRPr="00FF3478">
        <w:t xml:space="preserve">, </w:t>
      </w:r>
      <w:r w:rsidR="0013636C" w:rsidRPr="00FF3478">
        <w:t>including</w:t>
      </w:r>
      <w:r w:rsidR="00C4026E" w:rsidRPr="00FF3478">
        <w:t xml:space="preserve"> providing for the </w:t>
      </w:r>
      <w:r w:rsidRPr="00FF3478">
        <w:t>Authority to determine the ports that may be selected as home ports for registered ships”.</w:t>
      </w:r>
    </w:p>
    <w:p w:rsidR="0046553E" w:rsidRPr="00FF3478" w:rsidRDefault="00B06D19" w:rsidP="00FF3478">
      <w:pPr>
        <w:pStyle w:val="ItemHead"/>
      </w:pPr>
      <w:r w:rsidRPr="00FF3478">
        <w:t>22</w:t>
      </w:r>
      <w:r w:rsidR="0046553E" w:rsidRPr="00FF3478">
        <w:t xml:space="preserve">  Paragraph 83(2)(p)</w:t>
      </w:r>
    </w:p>
    <w:p w:rsidR="00C4026E" w:rsidRPr="00FF3478" w:rsidRDefault="00C4026E" w:rsidP="00FF3478">
      <w:pPr>
        <w:pStyle w:val="Item"/>
      </w:pPr>
      <w:r w:rsidRPr="00FF3478">
        <w:t>Repeal the paragraph, substitute:</w:t>
      </w:r>
    </w:p>
    <w:p w:rsidR="00D8101B" w:rsidRPr="00FF3478" w:rsidRDefault="00D8101B" w:rsidP="00FF3478">
      <w:pPr>
        <w:pStyle w:val="paragraph"/>
      </w:pPr>
      <w:r w:rsidRPr="00FF3478">
        <w:tab/>
        <w:t>(p)</w:t>
      </w:r>
      <w:r w:rsidRPr="00FF3478">
        <w:tab/>
        <w:t>the requirements for the marking of ships for the purposes of section</w:t>
      </w:r>
      <w:r w:rsidR="00FF3478" w:rsidRPr="00FF3478">
        <w:t> </w:t>
      </w:r>
      <w:r w:rsidRPr="00FF3478">
        <w:t>26, including:</w:t>
      </w:r>
    </w:p>
    <w:p w:rsidR="00C4026E" w:rsidRPr="00FF3478" w:rsidRDefault="00C4026E" w:rsidP="00FF3478">
      <w:pPr>
        <w:pStyle w:val="paragraphsub"/>
      </w:pPr>
      <w:r w:rsidRPr="00FF3478">
        <w:tab/>
        <w:t>(i)</w:t>
      </w:r>
      <w:r w:rsidRPr="00FF3478">
        <w:tab/>
        <w:t xml:space="preserve">providing for the </w:t>
      </w:r>
      <w:r w:rsidR="007C444B" w:rsidRPr="00FF3478">
        <w:t>Authority</w:t>
      </w:r>
      <w:r w:rsidR="0048151B" w:rsidRPr="00FF3478">
        <w:t>, by written instrument,</w:t>
      </w:r>
      <w:r w:rsidRPr="00FF3478">
        <w:t xml:space="preserve"> to exempt a particular ship from the whole or a part of th</w:t>
      </w:r>
      <w:r w:rsidR="00D8101B" w:rsidRPr="00FF3478">
        <w:t>ose</w:t>
      </w:r>
      <w:r w:rsidRPr="00FF3478">
        <w:t xml:space="preserve"> requirements</w:t>
      </w:r>
      <w:r w:rsidR="0048151B" w:rsidRPr="00FF3478">
        <w:t>, subject to any conditions specified in the instrument</w:t>
      </w:r>
      <w:r w:rsidRPr="00FF3478">
        <w:t>; or</w:t>
      </w:r>
    </w:p>
    <w:p w:rsidR="00C4026E" w:rsidRPr="00FF3478" w:rsidRDefault="00C4026E" w:rsidP="00FF3478">
      <w:pPr>
        <w:pStyle w:val="paragraphsub"/>
      </w:pPr>
      <w:r w:rsidRPr="00FF3478">
        <w:lastRenderedPageBreak/>
        <w:tab/>
        <w:t>(ii)</w:t>
      </w:r>
      <w:r w:rsidRPr="00FF3478">
        <w:tab/>
        <w:t xml:space="preserve">providing for the </w:t>
      </w:r>
      <w:r w:rsidR="00B3664A" w:rsidRPr="00FF3478">
        <w:t>Authority</w:t>
      </w:r>
      <w:r w:rsidR="0048151B" w:rsidRPr="00FF3478">
        <w:t>, by</w:t>
      </w:r>
      <w:r w:rsidRPr="00FF3478">
        <w:t xml:space="preserve"> legislative instrument, </w:t>
      </w:r>
      <w:r w:rsidR="0048151B" w:rsidRPr="00FF3478">
        <w:t>to</w:t>
      </w:r>
      <w:r w:rsidRPr="00FF3478">
        <w:t xml:space="preserve"> exempt ships included in a class of ships from the whole or a part of th</w:t>
      </w:r>
      <w:r w:rsidR="00D8101B" w:rsidRPr="00FF3478">
        <w:t>ose</w:t>
      </w:r>
      <w:r w:rsidRPr="00FF3478">
        <w:t xml:space="preserve"> requirements</w:t>
      </w:r>
      <w:r w:rsidR="0048151B" w:rsidRPr="00FF3478">
        <w:t>, subject to any conditions specified in the instrument</w:t>
      </w:r>
      <w:r w:rsidR="00B06D19" w:rsidRPr="00FF3478">
        <w:t>;</w:t>
      </w:r>
    </w:p>
    <w:p w:rsidR="00B06D19" w:rsidRPr="00FF3478" w:rsidRDefault="00B06D19" w:rsidP="00FF3478">
      <w:pPr>
        <w:pStyle w:val="ItemHead"/>
      </w:pPr>
      <w:r w:rsidRPr="00FF3478">
        <w:t>23  Paragraph 83(2)(w)</w:t>
      </w:r>
    </w:p>
    <w:p w:rsidR="00DE02BC" w:rsidRDefault="00B06D19" w:rsidP="00FF3478">
      <w:pPr>
        <w:pStyle w:val="Item"/>
      </w:pPr>
      <w:r w:rsidRPr="00FF3478">
        <w:t>Omit “and”.</w:t>
      </w:r>
    </w:p>
    <w:p w:rsidR="0055738D" w:rsidRDefault="0055738D" w:rsidP="0055738D"/>
    <w:p w:rsidR="0055738D" w:rsidRDefault="0055738D" w:rsidP="0055738D">
      <w:pPr>
        <w:pStyle w:val="AssentBk"/>
        <w:keepNext/>
      </w:pPr>
    </w:p>
    <w:p w:rsidR="0055738D" w:rsidRDefault="0055738D" w:rsidP="0055738D">
      <w:pPr>
        <w:pStyle w:val="AssentBk"/>
        <w:keepNext/>
      </w:pPr>
    </w:p>
    <w:p w:rsidR="0055738D" w:rsidRDefault="0055738D" w:rsidP="0055738D">
      <w:pPr>
        <w:pStyle w:val="2ndRd"/>
        <w:keepNext/>
        <w:pBdr>
          <w:top w:val="single" w:sz="2" w:space="1" w:color="auto"/>
        </w:pBdr>
      </w:pPr>
    </w:p>
    <w:p w:rsidR="0055738D" w:rsidRDefault="0055738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5738D" w:rsidRDefault="0055738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2018</w:t>
      </w:r>
    </w:p>
    <w:p w:rsidR="0055738D" w:rsidRDefault="0055738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November 2018</w:t>
      </w:r>
      <w:r>
        <w:t>]</w:t>
      </w:r>
    </w:p>
    <w:p w:rsidR="0055738D" w:rsidRDefault="0055738D" w:rsidP="000C5962"/>
    <w:p w:rsidR="008F14EF" w:rsidRPr="0055738D" w:rsidRDefault="0055738D" w:rsidP="0055738D">
      <w:pPr>
        <w:framePr w:hSpace="180" w:wrap="around" w:vAnchor="text" w:hAnchor="page" w:x="2401" w:y="6574"/>
      </w:pPr>
      <w:r>
        <w:t>(178/18)</w:t>
      </w:r>
    </w:p>
    <w:p w:rsidR="0055738D" w:rsidRDefault="0055738D"/>
    <w:sectPr w:rsidR="0055738D" w:rsidSect="008F14E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70" w:rsidRDefault="009F7770" w:rsidP="0048364F">
      <w:pPr>
        <w:spacing w:line="240" w:lineRule="auto"/>
      </w:pPr>
      <w:r>
        <w:separator/>
      </w:r>
    </w:p>
  </w:endnote>
  <w:endnote w:type="continuationSeparator" w:id="0">
    <w:p w:rsidR="009F7770" w:rsidRDefault="009F77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FF34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8D" w:rsidRDefault="0055738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5738D" w:rsidRDefault="0055738D" w:rsidP="00CD12A5"/>
  <w:p w:rsidR="00055B5C" w:rsidRDefault="00055B5C" w:rsidP="00FF347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FF34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FF34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70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Shipping Registration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No. 140,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FF34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55738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No. 140,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Shipping Registration Amendment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578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F347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FF347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Shipping Registration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5573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No. 140,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F34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F3478">
      <w:tc>
        <w:tcPr>
          <w:tcW w:w="1247" w:type="dxa"/>
        </w:tcPr>
        <w:p w:rsidR="00055B5C" w:rsidRDefault="00055B5C" w:rsidP="005573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No. 140,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Shipping Registration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FF347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FF3478">
      <w:tc>
        <w:tcPr>
          <w:tcW w:w="1247" w:type="dxa"/>
        </w:tcPr>
        <w:p w:rsidR="00055B5C" w:rsidRDefault="00055B5C" w:rsidP="005573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No. 140,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sz w:val="18"/>
            </w:rPr>
            <w:t>Shipping Registration Amendment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C578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70" w:rsidRDefault="009F7770" w:rsidP="0048364F">
      <w:pPr>
        <w:spacing w:line="240" w:lineRule="auto"/>
      </w:pPr>
      <w:r>
        <w:separator/>
      </w:r>
    </w:p>
  </w:footnote>
  <w:footnote w:type="continuationSeparator" w:id="0">
    <w:p w:rsidR="009F7770" w:rsidRDefault="009F77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5789">
      <w:rPr>
        <w:b/>
        <w:sz w:val="20"/>
      </w:rPr>
      <w:fldChar w:fldCharType="separate"/>
    </w:r>
    <w:r w:rsidR="00AC578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AC5789">
      <w:rPr>
        <w:sz w:val="20"/>
      </w:rPr>
      <w:fldChar w:fldCharType="separate"/>
    </w:r>
    <w:r w:rsidR="00AC578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AC5789">
      <w:rPr>
        <w:sz w:val="20"/>
      </w:rPr>
      <w:fldChar w:fldCharType="separate"/>
    </w:r>
    <w:r w:rsidR="00AC578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AC5789">
      <w:rPr>
        <w:b/>
        <w:sz w:val="20"/>
      </w:rPr>
      <w:fldChar w:fldCharType="separate"/>
    </w:r>
    <w:r w:rsidR="00AC578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70"/>
    <w:rsid w:val="000113BC"/>
    <w:rsid w:val="000136AF"/>
    <w:rsid w:val="00017CF8"/>
    <w:rsid w:val="000375F3"/>
    <w:rsid w:val="000417C9"/>
    <w:rsid w:val="00045D57"/>
    <w:rsid w:val="00055B5C"/>
    <w:rsid w:val="00056391"/>
    <w:rsid w:val="00060FF9"/>
    <w:rsid w:val="000614BF"/>
    <w:rsid w:val="0006706C"/>
    <w:rsid w:val="00081059"/>
    <w:rsid w:val="00083306"/>
    <w:rsid w:val="000913D4"/>
    <w:rsid w:val="000B1FD2"/>
    <w:rsid w:val="000D05EF"/>
    <w:rsid w:val="000D6B7A"/>
    <w:rsid w:val="000F21C1"/>
    <w:rsid w:val="00101D90"/>
    <w:rsid w:val="00103205"/>
    <w:rsid w:val="0010745C"/>
    <w:rsid w:val="001104AE"/>
    <w:rsid w:val="00113BD1"/>
    <w:rsid w:val="00122206"/>
    <w:rsid w:val="0013636C"/>
    <w:rsid w:val="00147648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4DB7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1170"/>
    <w:rsid w:val="002227F9"/>
    <w:rsid w:val="00233A55"/>
    <w:rsid w:val="00240749"/>
    <w:rsid w:val="00256B41"/>
    <w:rsid w:val="00257ECF"/>
    <w:rsid w:val="00263820"/>
    <w:rsid w:val="00275197"/>
    <w:rsid w:val="0028184C"/>
    <w:rsid w:val="00293B89"/>
    <w:rsid w:val="00297ECB"/>
    <w:rsid w:val="002B1F6A"/>
    <w:rsid w:val="002B5A30"/>
    <w:rsid w:val="002D043A"/>
    <w:rsid w:val="002D1DE7"/>
    <w:rsid w:val="002D395A"/>
    <w:rsid w:val="002E5E51"/>
    <w:rsid w:val="002E7081"/>
    <w:rsid w:val="00305892"/>
    <w:rsid w:val="0031081B"/>
    <w:rsid w:val="003415D3"/>
    <w:rsid w:val="00350417"/>
    <w:rsid w:val="00352B0F"/>
    <w:rsid w:val="003533AC"/>
    <w:rsid w:val="00375C6C"/>
    <w:rsid w:val="003873D2"/>
    <w:rsid w:val="00391B81"/>
    <w:rsid w:val="003A44BA"/>
    <w:rsid w:val="003A7B3C"/>
    <w:rsid w:val="003C0F71"/>
    <w:rsid w:val="003C2212"/>
    <w:rsid w:val="003C2F2C"/>
    <w:rsid w:val="003C5BCB"/>
    <w:rsid w:val="003C5F2B"/>
    <w:rsid w:val="003D0BFE"/>
    <w:rsid w:val="003D5700"/>
    <w:rsid w:val="00405579"/>
    <w:rsid w:val="00410B8E"/>
    <w:rsid w:val="004116CD"/>
    <w:rsid w:val="00416ABF"/>
    <w:rsid w:val="00421FC1"/>
    <w:rsid w:val="004229C7"/>
    <w:rsid w:val="00424CA9"/>
    <w:rsid w:val="00436785"/>
    <w:rsid w:val="00436BD5"/>
    <w:rsid w:val="00437E4B"/>
    <w:rsid w:val="0044038A"/>
    <w:rsid w:val="00441AA7"/>
    <w:rsid w:val="0044291A"/>
    <w:rsid w:val="0046553E"/>
    <w:rsid w:val="00477CB1"/>
    <w:rsid w:val="0048151B"/>
    <w:rsid w:val="0048196B"/>
    <w:rsid w:val="0048364F"/>
    <w:rsid w:val="00485F9D"/>
    <w:rsid w:val="00496F97"/>
    <w:rsid w:val="004C7C8C"/>
    <w:rsid w:val="004D188B"/>
    <w:rsid w:val="004E28FC"/>
    <w:rsid w:val="004E2A4A"/>
    <w:rsid w:val="004F0D23"/>
    <w:rsid w:val="004F1FAC"/>
    <w:rsid w:val="00501B4B"/>
    <w:rsid w:val="005152D8"/>
    <w:rsid w:val="00515574"/>
    <w:rsid w:val="00516B8D"/>
    <w:rsid w:val="005170E6"/>
    <w:rsid w:val="00531A14"/>
    <w:rsid w:val="0053726D"/>
    <w:rsid w:val="00537FBC"/>
    <w:rsid w:val="00543469"/>
    <w:rsid w:val="005476AA"/>
    <w:rsid w:val="0055190B"/>
    <w:rsid w:val="00551B54"/>
    <w:rsid w:val="0055738D"/>
    <w:rsid w:val="005574B1"/>
    <w:rsid w:val="00584811"/>
    <w:rsid w:val="00593AA6"/>
    <w:rsid w:val="00594161"/>
    <w:rsid w:val="00594749"/>
    <w:rsid w:val="00594761"/>
    <w:rsid w:val="005A0D8F"/>
    <w:rsid w:val="005A0D92"/>
    <w:rsid w:val="005A2055"/>
    <w:rsid w:val="005A7A26"/>
    <w:rsid w:val="005B1055"/>
    <w:rsid w:val="005B4067"/>
    <w:rsid w:val="005C3F41"/>
    <w:rsid w:val="005D01B9"/>
    <w:rsid w:val="005D7E41"/>
    <w:rsid w:val="005E0263"/>
    <w:rsid w:val="005E152A"/>
    <w:rsid w:val="005E6B9D"/>
    <w:rsid w:val="00600219"/>
    <w:rsid w:val="00631BF9"/>
    <w:rsid w:val="00641DE5"/>
    <w:rsid w:val="00656F0C"/>
    <w:rsid w:val="00677CC2"/>
    <w:rsid w:val="00681F92"/>
    <w:rsid w:val="00682270"/>
    <w:rsid w:val="006842C2"/>
    <w:rsid w:val="00685F42"/>
    <w:rsid w:val="0069207B"/>
    <w:rsid w:val="00693173"/>
    <w:rsid w:val="006C2874"/>
    <w:rsid w:val="006C7F8C"/>
    <w:rsid w:val="006D380D"/>
    <w:rsid w:val="006D4E62"/>
    <w:rsid w:val="006E0135"/>
    <w:rsid w:val="006E303A"/>
    <w:rsid w:val="006F7E19"/>
    <w:rsid w:val="00700B2C"/>
    <w:rsid w:val="00704AA6"/>
    <w:rsid w:val="00712D8D"/>
    <w:rsid w:val="00713084"/>
    <w:rsid w:val="00714B26"/>
    <w:rsid w:val="00731E00"/>
    <w:rsid w:val="007440B7"/>
    <w:rsid w:val="007546F4"/>
    <w:rsid w:val="007612D0"/>
    <w:rsid w:val="007634AD"/>
    <w:rsid w:val="007715C9"/>
    <w:rsid w:val="00774EDD"/>
    <w:rsid w:val="007757EC"/>
    <w:rsid w:val="00776B52"/>
    <w:rsid w:val="00786124"/>
    <w:rsid w:val="007C444B"/>
    <w:rsid w:val="007D6E5F"/>
    <w:rsid w:val="007E1345"/>
    <w:rsid w:val="007E7D4A"/>
    <w:rsid w:val="007F1D18"/>
    <w:rsid w:val="007F2C4B"/>
    <w:rsid w:val="008006CC"/>
    <w:rsid w:val="00807F18"/>
    <w:rsid w:val="008123A5"/>
    <w:rsid w:val="00831E8D"/>
    <w:rsid w:val="00833803"/>
    <w:rsid w:val="00853FC7"/>
    <w:rsid w:val="00854726"/>
    <w:rsid w:val="00856A31"/>
    <w:rsid w:val="00857D6B"/>
    <w:rsid w:val="008612F8"/>
    <w:rsid w:val="008754D0"/>
    <w:rsid w:val="00877D48"/>
    <w:rsid w:val="00883781"/>
    <w:rsid w:val="00884302"/>
    <w:rsid w:val="00885570"/>
    <w:rsid w:val="00893958"/>
    <w:rsid w:val="00894D77"/>
    <w:rsid w:val="008A2E77"/>
    <w:rsid w:val="008C403D"/>
    <w:rsid w:val="008C5C22"/>
    <w:rsid w:val="008C6F6F"/>
    <w:rsid w:val="008D0EE0"/>
    <w:rsid w:val="008E7A05"/>
    <w:rsid w:val="008F14EF"/>
    <w:rsid w:val="008F4F1C"/>
    <w:rsid w:val="008F77C4"/>
    <w:rsid w:val="009103F3"/>
    <w:rsid w:val="009214A3"/>
    <w:rsid w:val="00932377"/>
    <w:rsid w:val="009426C1"/>
    <w:rsid w:val="00961B11"/>
    <w:rsid w:val="00967042"/>
    <w:rsid w:val="0098255A"/>
    <w:rsid w:val="009845BE"/>
    <w:rsid w:val="009845FA"/>
    <w:rsid w:val="00993946"/>
    <w:rsid w:val="009969C9"/>
    <w:rsid w:val="009A7FD5"/>
    <w:rsid w:val="009C7C64"/>
    <w:rsid w:val="009F7770"/>
    <w:rsid w:val="00A048FF"/>
    <w:rsid w:val="00A10775"/>
    <w:rsid w:val="00A146F4"/>
    <w:rsid w:val="00A231E2"/>
    <w:rsid w:val="00A25F77"/>
    <w:rsid w:val="00A355AE"/>
    <w:rsid w:val="00A36C48"/>
    <w:rsid w:val="00A41E0B"/>
    <w:rsid w:val="00A55631"/>
    <w:rsid w:val="00A64912"/>
    <w:rsid w:val="00A70A74"/>
    <w:rsid w:val="00A9274F"/>
    <w:rsid w:val="00A95F67"/>
    <w:rsid w:val="00A97E4C"/>
    <w:rsid w:val="00AA15F4"/>
    <w:rsid w:val="00AA3795"/>
    <w:rsid w:val="00AC1E75"/>
    <w:rsid w:val="00AC5789"/>
    <w:rsid w:val="00AD5641"/>
    <w:rsid w:val="00AE1088"/>
    <w:rsid w:val="00AE2C1D"/>
    <w:rsid w:val="00AE7589"/>
    <w:rsid w:val="00AF1BA4"/>
    <w:rsid w:val="00AF6284"/>
    <w:rsid w:val="00B032A0"/>
    <w:rsid w:val="00B032D8"/>
    <w:rsid w:val="00B05567"/>
    <w:rsid w:val="00B06D19"/>
    <w:rsid w:val="00B3191D"/>
    <w:rsid w:val="00B33B3C"/>
    <w:rsid w:val="00B3664A"/>
    <w:rsid w:val="00B50DBB"/>
    <w:rsid w:val="00B51C58"/>
    <w:rsid w:val="00B6382D"/>
    <w:rsid w:val="00BA5026"/>
    <w:rsid w:val="00BB40BF"/>
    <w:rsid w:val="00BC0CD1"/>
    <w:rsid w:val="00BC2AF3"/>
    <w:rsid w:val="00BD016B"/>
    <w:rsid w:val="00BE32FB"/>
    <w:rsid w:val="00BE719A"/>
    <w:rsid w:val="00BE720A"/>
    <w:rsid w:val="00BF0461"/>
    <w:rsid w:val="00BF4944"/>
    <w:rsid w:val="00BF56D4"/>
    <w:rsid w:val="00C04409"/>
    <w:rsid w:val="00C067E5"/>
    <w:rsid w:val="00C11D7B"/>
    <w:rsid w:val="00C164CA"/>
    <w:rsid w:val="00C176CF"/>
    <w:rsid w:val="00C4026E"/>
    <w:rsid w:val="00C409DF"/>
    <w:rsid w:val="00C42BF8"/>
    <w:rsid w:val="00C460AE"/>
    <w:rsid w:val="00C50043"/>
    <w:rsid w:val="00C51F5A"/>
    <w:rsid w:val="00C54857"/>
    <w:rsid w:val="00C54E84"/>
    <w:rsid w:val="00C74B0D"/>
    <w:rsid w:val="00C7573B"/>
    <w:rsid w:val="00C76CF3"/>
    <w:rsid w:val="00C87869"/>
    <w:rsid w:val="00C912DC"/>
    <w:rsid w:val="00C956DF"/>
    <w:rsid w:val="00C97959"/>
    <w:rsid w:val="00CE13F4"/>
    <w:rsid w:val="00CE1E31"/>
    <w:rsid w:val="00CF0BB2"/>
    <w:rsid w:val="00CF5EB5"/>
    <w:rsid w:val="00CF6A16"/>
    <w:rsid w:val="00D00EAA"/>
    <w:rsid w:val="00D13441"/>
    <w:rsid w:val="00D243A3"/>
    <w:rsid w:val="00D3370B"/>
    <w:rsid w:val="00D44AAD"/>
    <w:rsid w:val="00D477C3"/>
    <w:rsid w:val="00D52EFE"/>
    <w:rsid w:val="00D63EF6"/>
    <w:rsid w:val="00D64B19"/>
    <w:rsid w:val="00D66D3C"/>
    <w:rsid w:val="00D70DFB"/>
    <w:rsid w:val="00D71265"/>
    <w:rsid w:val="00D73029"/>
    <w:rsid w:val="00D766DF"/>
    <w:rsid w:val="00D8101B"/>
    <w:rsid w:val="00D83A90"/>
    <w:rsid w:val="00D95003"/>
    <w:rsid w:val="00DA03DD"/>
    <w:rsid w:val="00DC7857"/>
    <w:rsid w:val="00DE02BC"/>
    <w:rsid w:val="00DE2002"/>
    <w:rsid w:val="00DF7AE9"/>
    <w:rsid w:val="00E05704"/>
    <w:rsid w:val="00E24D66"/>
    <w:rsid w:val="00E2784E"/>
    <w:rsid w:val="00E54292"/>
    <w:rsid w:val="00E64EF0"/>
    <w:rsid w:val="00E74DC7"/>
    <w:rsid w:val="00E87699"/>
    <w:rsid w:val="00EB48BE"/>
    <w:rsid w:val="00ED1E77"/>
    <w:rsid w:val="00ED492F"/>
    <w:rsid w:val="00EF2E3A"/>
    <w:rsid w:val="00F0066F"/>
    <w:rsid w:val="00F047E2"/>
    <w:rsid w:val="00F078DC"/>
    <w:rsid w:val="00F11D58"/>
    <w:rsid w:val="00F13E86"/>
    <w:rsid w:val="00F17B00"/>
    <w:rsid w:val="00F279E9"/>
    <w:rsid w:val="00F6563D"/>
    <w:rsid w:val="00F677A9"/>
    <w:rsid w:val="00F80A7E"/>
    <w:rsid w:val="00F84CF5"/>
    <w:rsid w:val="00F92D35"/>
    <w:rsid w:val="00FA014C"/>
    <w:rsid w:val="00FA420B"/>
    <w:rsid w:val="00FB0D2A"/>
    <w:rsid w:val="00FC45A2"/>
    <w:rsid w:val="00FD1E13"/>
    <w:rsid w:val="00FD7EB1"/>
    <w:rsid w:val="00FE41C9"/>
    <w:rsid w:val="00FE7F93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4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478"/>
  </w:style>
  <w:style w:type="paragraph" w:customStyle="1" w:styleId="OPCParaBase">
    <w:name w:val="OPCParaBase"/>
    <w:link w:val="OPCParaBaseChar"/>
    <w:qFormat/>
    <w:rsid w:val="00FF34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F34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4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34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4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4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34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4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4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4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4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F3478"/>
  </w:style>
  <w:style w:type="paragraph" w:customStyle="1" w:styleId="Blocks">
    <w:name w:val="Blocks"/>
    <w:aliases w:val="bb"/>
    <w:basedOn w:val="OPCParaBase"/>
    <w:qFormat/>
    <w:rsid w:val="00FF34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4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478"/>
    <w:rPr>
      <w:i/>
    </w:rPr>
  </w:style>
  <w:style w:type="paragraph" w:customStyle="1" w:styleId="BoxList">
    <w:name w:val="BoxList"/>
    <w:aliases w:val="bl"/>
    <w:basedOn w:val="BoxText"/>
    <w:qFormat/>
    <w:rsid w:val="00FF34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4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34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478"/>
    <w:pPr>
      <w:ind w:left="1985" w:hanging="851"/>
    </w:pPr>
  </w:style>
  <w:style w:type="character" w:customStyle="1" w:styleId="CharAmPartNo">
    <w:name w:val="CharAmPartNo"/>
    <w:basedOn w:val="OPCCharBase"/>
    <w:qFormat/>
    <w:rsid w:val="00FF3478"/>
  </w:style>
  <w:style w:type="character" w:customStyle="1" w:styleId="CharAmPartText">
    <w:name w:val="CharAmPartText"/>
    <w:basedOn w:val="OPCCharBase"/>
    <w:qFormat/>
    <w:rsid w:val="00FF3478"/>
  </w:style>
  <w:style w:type="character" w:customStyle="1" w:styleId="CharAmSchNo">
    <w:name w:val="CharAmSchNo"/>
    <w:basedOn w:val="OPCCharBase"/>
    <w:qFormat/>
    <w:rsid w:val="00FF3478"/>
  </w:style>
  <w:style w:type="character" w:customStyle="1" w:styleId="CharAmSchText">
    <w:name w:val="CharAmSchText"/>
    <w:basedOn w:val="OPCCharBase"/>
    <w:qFormat/>
    <w:rsid w:val="00FF3478"/>
  </w:style>
  <w:style w:type="character" w:customStyle="1" w:styleId="CharBoldItalic">
    <w:name w:val="CharBoldItalic"/>
    <w:basedOn w:val="OPCCharBase"/>
    <w:uiPriority w:val="1"/>
    <w:qFormat/>
    <w:rsid w:val="00FF34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478"/>
  </w:style>
  <w:style w:type="character" w:customStyle="1" w:styleId="CharChapText">
    <w:name w:val="CharChapText"/>
    <w:basedOn w:val="OPCCharBase"/>
    <w:uiPriority w:val="1"/>
    <w:qFormat/>
    <w:rsid w:val="00FF3478"/>
  </w:style>
  <w:style w:type="character" w:customStyle="1" w:styleId="CharDivNo">
    <w:name w:val="CharDivNo"/>
    <w:basedOn w:val="OPCCharBase"/>
    <w:uiPriority w:val="1"/>
    <w:qFormat/>
    <w:rsid w:val="00FF3478"/>
  </w:style>
  <w:style w:type="character" w:customStyle="1" w:styleId="CharDivText">
    <w:name w:val="CharDivText"/>
    <w:basedOn w:val="OPCCharBase"/>
    <w:uiPriority w:val="1"/>
    <w:qFormat/>
    <w:rsid w:val="00FF3478"/>
  </w:style>
  <w:style w:type="character" w:customStyle="1" w:styleId="CharItalic">
    <w:name w:val="CharItalic"/>
    <w:basedOn w:val="OPCCharBase"/>
    <w:uiPriority w:val="1"/>
    <w:qFormat/>
    <w:rsid w:val="00FF3478"/>
    <w:rPr>
      <w:i/>
    </w:rPr>
  </w:style>
  <w:style w:type="character" w:customStyle="1" w:styleId="CharPartNo">
    <w:name w:val="CharPartNo"/>
    <w:basedOn w:val="OPCCharBase"/>
    <w:uiPriority w:val="1"/>
    <w:qFormat/>
    <w:rsid w:val="00FF3478"/>
  </w:style>
  <w:style w:type="character" w:customStyle="1" w:styleId="CharPartText">
    <w:name w:val="CharPartText"/>
    <w:basedOn w:val="OPCCharBase"/>
    <w:uiPriority w:val="1"/>
    <w:qFormat/>
    <w:rsid w:val="00FF3478"/>
  </w:style>
  <w:style w:type="character" w:customStyle="1" w:styleId="CharSectno">
    <w:name w:val="CharSectno"/>
    <w:basedOn w:val="OPCCharBase"/>
    <w:qFormat/>
    <w:rsid w:val="00FF3478"/>
  </w:style>
  <w:style w:type="character" w:customStyle="1" w:styleId="CharSubdNo">
    <w:name w:val="CharSubdNo"/>
    <w:basedOn w:val="OPCCharBase"/>
    <w:uiPriority w:val="1"/>
    <w:qFormat/>
    <w:rsid w:val="00FF3478"/>
  </w:style>
  <w:style w:type="character" w:customStyle="1" w:styleId="CharSubdText">
    <w:name w:val="CharSubdText"/>
    <w:basedOn w:val="OPCCharBase"/>
    <w:uiPriority w:val="1"/>
    <w:qFormat/>
    <w:rsid w:val="00FF3478"/>
  </w:style>
  <w:style w:type="paragraph" w:customStyle="1" w:styleId="CTA--">
    <w:name w:val="CTA --"/>
    <w:basedOn w:val="OPCParaBase"/>
    <w:next w:val="Normal"/>
    <w:rsid w:val="00FF34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4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4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4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4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4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4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4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4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4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4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4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4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4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34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34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4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4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4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4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4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4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4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4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34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34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4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4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4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4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4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47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4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4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4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34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4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4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4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4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4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4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4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4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4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4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4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4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4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4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4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4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4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4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34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34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34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34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4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4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4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4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4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4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4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3478"/>
    <w:rPr>
      <w:sz w:val="16"/>
    </w:rPr>
  </w:style>
  <w:style w:type="table" w:customStyle="1" w:styleId="CFlag">
    <w:name w:val="CFlag"/>
    <w:basedOn w:val="TableNormal"/>
    <w:uiPriority w:val="99"/>
    <w:rsid w:val="00FF34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F34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4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F34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4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F34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34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4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34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4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F34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FF34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F34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34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34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4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4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4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4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4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34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4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F347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F3478"/>
  </w:style>
  <w:style w:type="character" w:customStyle="1" w:styleId="CharSubPartNoCASA">
    <w:name w:val="CharSubPartNo(CASA)"/>
    <w:basedOn w:val="OPCCharBase"/>
    <w:uiPriority w:val="1"/>
    <w:rsid w:val="00FF3478"/>
  </w:style>
  <w:style w:type="paragraph" w:customStyle="1" w:styleId="ENoteTTIndentHeadingSub">
    <w:name w:val="ENoteTTIndentHeadingSub"/>
    <w:aliases w:val="enTTHis"/>
    <w:basedOn w:val="OPCParaBase"/>
    <w:rsid w:val="00FF34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4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4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4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F34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478"/>
    <w:rPr>
      <w:sz w:val="22"/>
    </w:rPr>
  </w:style>
  <w:style w:type="paragraph" w:customStyle="1" w:styleId="SOTextNote">
    <w:name w:val="SO TextNote"/>
    <w:aliases w:val="sont"/>
    <w:basedOn w:val="SOText"/>
    <w:qFormat/>
    <w:rsid w:val="00FF34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4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478"/>
    <w:rPr>
      <w:sz w:val="22"/>
    </w:rPr>
  </w:style>
  <w:style w:type="paragraph" w:customStyle="1" w:styleId="FileName">
    <w:name w:val="FileName"/>
    <w:basedOn w:val="Normal"/>
    <w:rsid w:val="00FF34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4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4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4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4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4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4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4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4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47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6B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6B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6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3478"/>
  </w:style>
  <w:style w:type="character" w:styleId="Hyperlink">
    <w:name w:val="Hyperlink"/>
    <w:basedOn w:val="DefaultParagraphFont"/>
    <w:uiPriority w:val="99"/>
    <w:semiHidden/>
    <w:unhideWhenUsed/>
    <w:rsid w:val="005476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6A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F14E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F14E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F14E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F14E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F14E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F14E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F14E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F14EF"/>
  </w:style>
  <w:style w:type="character" w:customStyle="1" w:styleId="ShortTCPChar">
    <w:name w:val="ShortTCP Char"/>
    <w:basedOn w:val="ShortTChar"/>
    <w:link w:val="ShortTCP"/>
    <w:rsid w:val="008F14E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F14EF"/>
    <w:pPr>
      <w:spacing w:before="400"/>
    </w:pPr>
  </w:style>
  <w:style w:type="character" w:customStyle="1" w:styleId="ActNoCPChar">
    <w:name w:val="ActNoCP Char"/>
    <w:basedOn w:val="ActnoChar"/>
    <w:link w:val="ActNoCP"/>
    <w:rsid w:val="008F14E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F14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61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573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73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738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347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B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3478"/>
  </w:style>
  <w:style w:type="paragraph" w:customStyle="1" w:styleId="OPCParaBase">
    <w:name w:val="OPCParaBase"/>
    <w:link w:val="OPCParaBaseChar"/>
    <w:qFormat/>
    <w:rsid w:val="00FF347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F347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347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347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347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347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F347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347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347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347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347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F3478"/>
  </w:style>
  <w:style w:type="paragraph" w:customStyle="1" w:styleId="Blocks">
    <w:name w:val="Blocks"/>
    <w:aliases w:val="bb"/>
    <w:basedOn w:val="OPCParaBase"/>
    <w:qFormat/>
    <w:rsid w:val="00FF347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347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3478"/>
    <w:rPr>
      <w:i/>
    </w:rPr>
  </w:style>
  <w:style w:type="paragraph" w:customStyle="1" w:styleId="BoxList">
    <w:name w:val="BoxList"/>
    <w:aliases w:val="bl"/>
    <w:basedOn w:val="BoxText"/>
    <w:qFormat/>
    <w:rsid w:val="00FF347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347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347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3478"/>
    <w:pPr>
      <w:ind w:left="1985" w:hanging="851"/>
    </w:pPr>
  </w:style>
  <w:style w:type="character" w:customStyle="1" w:styleId="CharAmPartNo">
    <w:name w:val="CharAmPartNo"/>
    <w:basedOn w:val="OPCCharBase"/>
    <w:qFormat/>
    <w:rsid w:val="00FF3478"/>
  </w:style>
  <w:style w:type="character" w:customStyle="1" w:styleId="CharAmPartText">
    <w:name w:val="CharAmPartText"/>
    <w:basedOn w:val="OPCCharBase"/>
    <w:qFormat/>
    <w:rsid w:val="00FF3478"/>
  </w:style>
  <w:style w:type="character" w:customStyle="1" w:styleId="CharAmSchNo">
    <w:name w:val="CharAmSchNo"/>
    <w:basedOn w:val="OPCCharBase"/>
    <w:qFormat/>
    <w:rsid w:val="00FF3478"/>
  </w:style>
  <w:style w:type="character" w:customStyle="1" w:styleId="CharAmSchText">
    <w:name w:val="CharAmSchText"/>
    <w:basedOn w:val="OPCCharBase"/>
    <w:qFormat/>
    <w:rsid w:val="00FF3478"/>
  </w:style>
  <w:style w:type="character" w:customStyle="1" w:styleId="CharBoldItalic">
    <w:name w:val="CharBoldItalic"/>
    <w:basedOn w:val="OPCCharBase"/>
    <w:uiPriority w:val="1"/>
    <w:qFormat/>
    <w:rsid w:val="00FF347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3478"/>
  </w:style>
  <w:style w:type="character" w:customStyle="1" w:styleId="CharChapText">
    <w:name w:val="CharChapText"/>
    <w:basedOn w:val="OPCCharBase"/>
    <w:uiPriority w:val="1"/>
    <w:qFormat/>
    <w:rsid w:val="00FF3478"/>
  </w:style>
  <w:style w:type="character" w:customStyle="1" w:styleId="CharDivNo">
    <w:name w:val="CharDivNo"/>
    <w:basedOn w:val="OPCCharBase"/>
    <w:uiPriority w:val="1"/>
    <w:qFormat/>
    <w:rsid w:val="00FF3478"/>
  </w:style>
  <w:style w:type="character" w:customStyle="1" w:styleId="CharDivText">
    <w:name w:val="CharDivText"/>
    <w:basedOn w:val="OPCCharBase"/>
    <w:uiPriority w:val="1"/>
    <w:qFormat/>
    <w:rsid w:val="00FF3478"/>
  </w:style>
  <w:style w:type="character" w:customStyle="1" w:styleId="CharItalic">
    <w:name w:val="CharItalic"/>
    <w:basedOn w:val="OPCCharBase"/>
    <w:uiPriority w:val="1"/>
    <w:qFormat/>
    <w:rsid w:val="00FF3478"/>
    <w:rPr>
      <w:i/>
    </w:rPr>
  </w:style>
  <w:style w:type="character" w:customStyle="1" w:styleId="CharPartNo">
    <w:name w:val="CharPartNo"/>
    <w:basedOn w:val="OPCCharBase"/>
    <w:uiPriority w:val="1"/>
    <w:qFormat/>
    <w:rsid w:val="00FF3478"/>
  </w:style>
  <w:style w:type="character" w:customStyle="1" w:styleId="CharPartText">
    <w:name w:val="CharPartText"/>
    <w:basedOn w:val="OPCCharBase"/>
    <w:uiPriority w:val="1"/>
    <w:qFormat/>
    <w:rsid w:val="00FF3478"/>
  </w:style>
  <w:style w:type="character" w:customStyle="1" w:styleId="CharSectno">
    <w:name w:val="CharSectno"/>
    <w:basedOn w:val="OPCCharBase"/>
    <w:qFormat/>
    <w:rsid w:val="00FF3478"/>
  </w:style>
  <w:style w:type="character" w:customStyle="1" w:styleId="CharSubdNo">
    <w:name w:val="CharSubdNo"/>
    <w:basedOn w:val="OPCCharBase"/>
    <w:uiPriority w:val="1"/>
    <w:qFormat/>
    <w:rsid w:val="00FF3478"/>
  </w:style>
  <w:style w:type="character" w:customStyle="1" w:styleId="CharSubdText">
    <w:name w:val="CharSubdText"/>
    <w:basedOn w:val="OPCCharBase"/>
    <w:uiPriority w:val="1"/>
    <w:qFormat/>
    <w:rsid w:val="00FF3478"/>
  </w:style>
  <w:style w:type="paragraph" w:customStyle="1" w:styleId="CTA--">
    <w:name w:val="CTA --"/>
    <w:basedOn w:val="OPCParaBase"/>
    <w:next w:val="Normal"/>
    <w:rsid w:val="00FF347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347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347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347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347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347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347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347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347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347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347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347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347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347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F347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347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F34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347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34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34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347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347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347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347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347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347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347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347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347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347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347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347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347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347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347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347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347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347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347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347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347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347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347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347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347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347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347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347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347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347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347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347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347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347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F347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F347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F347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F347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F347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347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347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347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347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347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347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347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F3478"/>
    <w:rPr>
      <w:sz w:val="16"/>
    </w:rPr>
  </w:style>
  <w:style w:type="table" w:customStyle="1" w:styleId="CFlag">
    <w:name w:val="CFlag"/>
    <w:basedOn w:val="TableNormal"/>
    <w:uiPriority w:val="99"/>
    <w:rsid w:val="00FF347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F347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347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F347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347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F347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F347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347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347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347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F3478"/>
    <w:pPr>
      <w:spacing w:before="120"/>
    </w:pPr>
  </w:style>
  <w:style w:type="paragraph" w:customStyle="1" w:styleId="TableTextEndNotes">
    <w:name w:val="TableTextEndNotes"/>
    <w:aliases w:val="Tten"/>
    <w:basedOn w:val="Normal"/>
    <w:rsid w:val="00FF347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F347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F347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347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347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347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347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347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347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347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347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F347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F3478"/>
  </w:style>
  <w:style w:type="character" w:customStyle="1" w:styleId="CharSubPartNoCASA">
    <w:name w:val="CharSubPartNo(CASA)"/>
    <w:basedOn w:val="OPCCharBase"/>
    <w:uiPriority w:val="1"/>
    <w:rsid w:val="00FF3478"/>
  </w:style>
  <w:style w:type="paragraph" w:customStyle="1" w:styleId="ENoteTTIndentHeadingSub">
    <w:name w:val="ENoteTTIndentHeadingSub"/>
    <w:aliases w:val="enTTHis"/>
    <w:basedOn w:val="OPCParaBase"/>
    <w:rsid w:val="00FF347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347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347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347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FF347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3478"/>
    <w:rPr>
      <w:sz w:val="22"/>
    </w:rPr>
  </w:style>
  <w:style w:type="paragraph" w:customStyle="1" w:styleId="SOTextNote">
    <w:name w:val="SO TextNote"/>
    <w:aliases w:val="sont"/>
    <w:basedOn w:val="SOText"/>
    <w:qFormat/>
    <w:rsid w:val="00FF347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347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3478"/>
    <w:rPr>
      <w:sz w:val="22"/>
    </w:rPr>
  </w:style>
  <w:style w:type="paragraph" w:customStyle="1" w:styleId="FileName">
    <w:name w:val="FileName"/>
    <w:basedOn w:val="Normal"/>
    <w:rsid w:val="00FF347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347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347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347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347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347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347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347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347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347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347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6B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6B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6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B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7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7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F3478"/>
  </w:style>
  <w:style w:type="character" w:styleId="Hyperlink">
    <w:name w:val="Hyperlink"/>
    <w:basedOn w:val="DefaultParagraphFont"/>
    <w:uiPriority w:val="99"/>
    <w:semiHidden/>
    <w:unhideWhenUsed/>
    <w:rsid w:val="005476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6AA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F14E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F14E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F14E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F14E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F14E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F14E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F14E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F14EF"/>
  </w:style>
  <w:style w:type="character" w:customStyle="1" w:styleId="ShortTCPChar">
    <w:name w:val="ShortTCP Char"/>
    <w:basedOn w:val="ShortTChar"/>
    <w:link w:val="ShortTCP"/>
    <w:rsid w:val="008F14E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F14EF"/>
    <w:pPr>
      <w:spacing w:before="400"/>
    </w:pPr>
  </w:style>
  <w:style w:type="character" w:customStyle="1" w:styleId="ActNoCPChar">
    <w:name w:val="ActNoCP Char"/>
    <w:basedOn w:val="ActnoChar"/>
    <w:link w:val="ActNoCP"/>
    <w:rsid w:val="008F14E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F14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61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5573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5738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5738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5FFA-E01A-47DB-A16E-75276531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974</Words>
  <Characters>4923</Characters>
  <Application>Microsoft Office Word</Application>
  <DocSecurity>0</DocSecurity>
  <PresentationFormat/>
  <Lines>102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2018-02-11T22:30:00Z</cp:lastPrinted>
  <dcterms:created xsi:type="dcterms:W3CDTF">2019-02-27T04:48:00Z</dcterms:created>
  <dcterms:modified xsi:type="dcterms:W3CDTF">2019-02-27T04:51:00Z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Shipping Registration Amendment Act 2018</vt:lpwstr>
  </property>
  <property fmtid="{D5CDD505-2E9C-101B-9397-08002B2CF9AE}" pid="5" name="ActNo">
    <vt:lpwstr>No. 140,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OPC6627</vt:lpwstr>
  </property>
</Properties>
</file>