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2E" w:rsidRDefault="00D1062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06121715" r:id="rId9"/>
        </w:object>
      </w:r>
    </w:p>
    <w:p w:rsidR="00D1062E" w:rsidRDefault="00D1062E"/>
    <w:p w:rsidR="00D1062E" w:rsidRDefault="00D1062E" w:rsidP="00D1062E">
      <w:pPr>
        <w:spacing w:line="240" w:lineRule="auto"/>
      </w:pPr>
    </w:p>
    <w:p w:rsidR="00D1062E" w:rsidRDefault="00D1062E" w:rsidP="00D1062E"/>
    <w:p w:rsidR="00D1062E" w:rsidRDefault="00D1062E" w:rsidP="00D1062E"/>
    <w:p w:rsidR="00D1062E" w:rsidRDefault="00D1062E" w:rsidP="00D1062E"/>
    <w:p w:rsidR="00D1062E" w:rsidRDefault="00D1062E" w:rsidP="00D1062E"/>
    <w:p w:rsidR="0048364F" w:rsidRPr="00DF45F3" w:rsidRDefault="007F39D9" w:rsidP="0048364F">
      <w:pPr>
        <w:pStyle w:val="ShortT"/>
      </w:pPr>
      <w:r w:rsidRPr="00DF45F3">
        <w:t xml:space="preserve">Foreign Influence Transparency </w:t>
      </w:r>
      <w:r w:rsidR="00425C18" w:rsidRPr="00DF45F3">
        <w:t>Scheme</w:t>
      </w:r>
      <w:r w:rsidRPr="00DF45F3">
        <w:t xml:space="preserve"> </w:t>
      </w:r>
      <w:r w:rsidR="00107DBD" w:rsidRPr="00DF45F3">
        <w:t xml:space="preserve">Legislation </w:t>
      </w:r>
      <w:r w:rsidRPr="00DF45F3">
        <w:t xml:space="preserve">Amendment </w:t>
      </w:r>
      <w:r w:rsidR="00D1062E">
        <w:t>Act</w:t>
      </w:r>
      <w:r w:rsidRPr="00DF45F3">
        <w:t xml:space="preserve"> 2018</w:t>
      </w:r>
      <w:bookmarkStart w:id="0" w:name="_GoBack"/>
      <w:bookmarkEnd w:id="0"/>
    </w:p>
    <w:p w:rsidR="0048364F" w:rsidRPr="00DF45F3" w:rsidRDefault="0048364F" w:rsidP="0048364F"/>
    <w:p w:rsidR="0048364F" w:rsidRPr="00DF45F3" w:rsidRDefault="00C164CA" w:rsidP="00D1062E">
      <w:pPr>
        <w:pStyle w:val="Actno"/>
        <w:spacing w:before="400"/>
      </w:pPr>
      <w:r w:rsidRPr="00DF45F3">
        <w:t>No.</w:t>
      </w:r>
      <w:r w:rsidR="003F76C1">
        <w:t xml:space="preserve"> 152</w:t>
      </w:r>
      <w:r w:rsidRPr="00DF45F3">
        <w:t>, 201</w:t>
      </w:r>
      <w:r w:rsidR="00E947C6" w:rsidRPr="00DF45F3">
        <w:t>8</w:t>
      </w:r>
    </w:p>
    <w:p w:rsidR="0048364F" w:rsidRPr="00DF45F3" w:rsidRDefault="0048364F" w:rsidP="0048364F"/>
    <w:p w:rsidR="00D1062E" w:rsidRDefault="00D1062E" w:rsidP="00D1062E"/>
    <w:p w:rsidR="00D1062E" w:rsidRDefault="00D1062E" w:rsidP="00D1062E"/>
    <w:p w:rsidR="00D1062E" w:rsidRDefault="00D1062E" w:rsidP="00D1062E"/>
    <w:p w:rsidR="00D1062E" w:rsidRDefault="00D1062E" w:rsidP="00D1062E"/>
    <w:p w:rsidR="0048364F" w:rsidRPr="00DF45F3" w:rsidRDefault="00D1062E" w:rsidP="0048364F">
      <w:pPr>
        <w:pStyle w:val="LongT"/>
      </w:pPr>
      <w:r>
        <w:t>An Act</w:t>
      </w:r>
      <w:r w:rsidR="007F39D9" w:rsidRPr="00DF45F3">
        <w:t xml:space="preserve"> to amend the law in relation to foreign influence transparency</w:t>
      </w:r>
      <w:r w:rsidR="0048364F" w:rsidRPr="00DF45F3">
        <w:t>, and for related purposes</w:t>
      </w:r>
    </w:p>
    <w:p w:rsidR="0048364F" w:rsidRPr="00DF45F3" w:rsidRDefault="0048364F" w:rsidP="0048364F">
      <w:pPr>
        <w:pStyle w:val="Header"/>
        <w:tabs>
          <w:tab w:val="clear" w:pos="4150"/>
          <w:tab w:val="clear" w:pos="8307"/>
        </w:tabs>
      </w:pPr>
      <w:r w:rsidRPr="00DF45F3">
        <w:rPr>
          <w:rStyle w:val="CharAmSchNo"/>
        </w:rPr>
        <w:t xml:space="preserve"> </w:t>
      </w:r>
      <w:r w:rsidRPr="00DF45F3">
        <w:rPr>
          <w:rStyle w:val="CharAmSchText"/>
        </w:rPr>
        <w:t xml:space="preserve"> </w:t>
      </w:r>
    </w:p>
    <w:p w:rsidR="0048364F" w:rsidRPr="00DF45F3" w:rsidRDefault="0048364F" w:rsidP="0048364F">
      <w:pPr>
        <w:pStyle w:val="Header"/>
        <w:tabs>
          <w:tab w:val="clear" w:pos="4150"/>
          <w:tab w:val="clear" w:pos="8307"/>
        </w:tabs>
      </w:pPr>
      <w:r w:rsidRPr="00DF45F3">
        <w:rPr>
          <w:rStyle w:val="CharAmPartNo"/>
        </w:rPr>
        <w:t xml:space="preserve"> </w:t>
      </w:r>
      <w:r w:rsidRPr="00DF45F3">
        <w:rPr>
          <w:rStyle w:val="CharAmPartText"/>
        </w:rPr>
        <w:t xml:space="preserve"> </w:t>
      </w:r>
    </w:p>
    <w:p w:rsidR="0048364F" w:rsidRPr="00DF45F3" w:rsidRDefault="0048364F" w:rsidP="0048364F">
      <w:pPr>
        <w:sectPr w:rsidR="0048364F" w:rsidRPr="00DF45F3" w:rsidSect="00D106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F45F3" w:rsidRDefault="0048364F" w:rsidP="00622CDC">
      <w:pPr>
        <w:rPr>
          <w:sz w:val="36"/>
        </w:rPr>
      </w:pPr>
      <w:r w:rsidRPr="00DF45F3">
        <w:rPr>
          <w:sz w:val="36"/>
        </w:rPr>
        <w:lastRenderedPageBreak/>
        <w:t>Contents</w:t>
      </w:r>
    </w:p>
    <w:p w:rsidR="00901642" w:rsidRDefault="00901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01642">
        <w:rPr>
          <w:noProof/>
        </w:rPr>
        <w:tab/>
      </w:r>
      <w:r w:rsidRPr="00901642">
        <w:rPr>
          <w:noProof/>
        </w:rPr>
        <w:fldChar w:fldCharType="begin"/>
      </w:r>
      <w:r w:rsidRPr="00901642">
        <w:rPr>
          <w:noProof/>
        </w:rPr>
        <w:instrText xml:space="preserve"> PAGEREF _Toc532379429 \h </w:instrText>
      </w:r>
      <w:r w:rsidRPr="00901642">
        <w:rPr>
          <w:noProof/>
        </w:rPr>
      </w:r>
      <w:r w:rsidRPr="00901642">
        <w:rPr>
          <w:noProof/>
        </w:rPr>
        <w:fldChar w:fldCharType="separate"/>
      </w:r>
      <w:r w:rsidR="009849FE">
        <w:rPr>
          <w:noProof/>
        </w:rPr>
        <w:t>1</w:t>
      </w:r>
      <w:r w:rsidRPr="00901642">
        <w:rPr>
          <w:noProof/>
        </w:rPr>
        <w:fldChar w:fldCharType="end"/>
      </w:r>
    </w:p>
    <w:p w:rsidR="00901642" w:rsidRDefault="00901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01642">
        <w:rPr>
          <w:noProof/>
        </w:rPr>
        <w:tab/>
      </w:r>
      <w:r w:rsidRPr="00901642">
        <w:rPr>
          <w:noProof/>
        </w:rPr>
        <w:fldChar w:fldCharType="begin"/>
      </w:r>
      <w:r w:rsidRPr="00901642">
        <w:rPr>
          <w:noProof/>
        </w:rPr>
        <w:instrText xml:space="preserve"> PAGEREF _Toc532379430 \h </w:instrText>
      </w:r>
      <w:r w:rsidRPr="00901642">
        <w:rPr>
          <w:noProof/>
        </w:rPr>
      </w:r>
      <w:r w:rsidRPr="00901642">
        <w:rPr>
          <w:noProof/>
        </w:rPr>
        <w:fldChar w:fldCharType="separate"/>
      </w:r>
      <w:r w:rsidR="009849FE">
        <w:rPr>
          <w:noProof/>
        </w:rPr>
        <w:t>2</w:t>
      </w:r>
      <w:r w:rsidRPr="00901642">
        <w:rPr>
          <w:noProof/>
        </w:rPr>
        <w:fldChar w:fldCharType="end"/>
      </w:r>
    </w:p>
    <w:p w:rsidR="00901642" w:rsidRDefault="00901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01642">
        <w:rPr>
          <w:noProof/>
        </w:rPr>
        <w:tab/>
      </w:r>
      <w:r w:rsidRPr="00901642">
        <w:rPr>
          <w:noProof/>
        </w:rPr>
        <w:fldChar w:fldCharType="begin"/>
      </w:r>
      <w:r w:rsidRPr="00901642">
        <w:rPr>
          <w:noProof/>
        </w:rPr>
        <w:instrText xml:space="preserve"> PAGEREF _Toc532379431 \h </w:instrText>
      </w:r>
      <w:r w:rsidRPr="00901642">
        <w:rPr>
          <w:noProof/>
        </w:rPr>
      </w:r>
      <w:r w:rsidRPr="00901642">
        <w:rPr>
          <w:noProof/>
        </w:rPr>
        <w:fldChar w:fldCharType="separate"/>
      </w:r>
      <w:r w:rsidR="009849FE">
        <w:rPr>
          <w:noProof/>
        </w:rPr>
        <w:t>2</w:t>
      </w:r>
      <w:r w:rsidRPr="00901642">
        <w:rPr>
          <w:noProof/>
        </w:rPr>
        <w:fldChar w:fldCharType="end"/>
      </w:r>
    </w:p>
    <w:p w:rsidR="00901642" w:rsidRDefault="009016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01642">
        <w:rPr>
          <w:b w:val="0"/>
          <w:noProof/>
          <w:sz w:val="18"/>
        </w:rPr>
        <w:tab/>
      </w:r>
      <w:r w:rsidRPr="00901642">
        <w:rPr>
          <w:b w:val="0"/>
          <w:noProof/>
          <w:sz w:val="18"/>
        </w:rPr>
        <w:fldChar w:fldCharType="begin"/>
      </w:r>
      <w:r w:rsidRPr="00901642">
        <w:rPr>
          <w:b w:val="0"/>
          <w:noProof/>
          <w:sz w:val="18"/>
        </w:rPr>
        <w:instrText xml:space="preserve"> PAGEREF _Toc532379432 \h </w:instrText>
      </w:r>
      <w:r w:rsidRPr="00901642">
        <w:rPr>
          <w:b w:val="0"/>
          <w:noProof/>
          <w:sz w:val="18"/>
        </w:rPr>
      </w:r>
      <w:r w:rsidRPr="00901642">
        <w:rPr>
          <w:b w:val="0"/>
          <w:noProof/>
          <w:sz w:val="18"/>
        </w:rPr>
        <w:fldChar w:fldCharType="separate"/>
      </w:r>
      <w:r w:rsidR="009849FE">
        <w:rPr>
          <w:b w:val="0"/>
          <w:noProof/>
          <w:sz w:val="18"/>
        </w:rPr>
        <w:t>3</w:t>
      </w:r>
      <w:r w:rsidRPr="00901642">
        <w:rPr>
          <w:b w:val="0"/>
          <w:noProof/>
          <w:sz w:val="18"/>
        </w:rPr>
        <w:fldChar w:fldCharType="end"/>
      </w:r>
    </w:p>
    <w:p w:rsidR="00901642" w:rsidRDefault="009016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Influence Transparency Scheme Act 2018</w:t>
      </w:r>
      <w:r w:rsidRPr="00901642">
        <w:rPr>
          <w:i w:val="0"/>
          <w:noProof/>
          <w:sz w:val="18"/>
        </w:rPr>
        <w:tab/>
      </w:r>
      <w:r w:rsidRPr="00901642">
        <w:rPr>
          <w:i w:val="0"/>
          <w:noProof/>
          <w:sz w:val="18"/>
        </w:rPr>
        <w:fldChar w:fldCharType="begin"/>
      </w:r>
      <w:r w:rsidRPr="00901642">
        <w:rPr>
          <w:i w:val="0"/>
          <w:noProof/>
          <w:sz w:val="18"/>
        </w:rPr>
        <w:instrText xml:space="preserve"> PAGEREF _Toc532379433 \h </w:instrText>
      </w:r>
      <w:r w:rsidRPr="00901642">
        <w:rPr>
          <w:i w:val="0"/>
          <w:noProof/>
          <w:sz w:val="18"/>
        </w:rPr>
      </w:r>
      <w:r w:rsidRPr="00901642">
        <w:rPr>
          <w:i w:val="0"/>
          <w:noProof/>
          <w:sz w:val="18"/>
        </w:rPr>
        <w:fldChar w:fldCharType="separate"/>
      </w:r>
      <w:r w:rsidR="009849FE">
        <w:rPr>
          <w:i w:val="0"/>
          <w:noProof/>
          <w:sz w:val="18"/>
        </w:rPr>
        <w:t>3</w:t>
      </w:r>
      <w:r w:rsidRPr="00901642">
        <w:rPr>
          <w:i w:val="0"/>
          <w:noProof/>
          <w:sz w:val="18"/>
        </w:rPr>
        <w:fldChar w:fldCharType="end"/>
      </w:r>
    </w:p>
    <w:p w:rsidR="00901642" w:rsidRDefault="009016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Security Legislation Amendment (Espionage and Foreign Interference) Act 2018</w:t>
      </w:r>
      <w:r w:rsidRPr="00901642">
        <w:rPr>
          <w:i w:val="0"/>
          <w:noProof/>
          <w:sz w:val="18"/>
        </w:rPr>
        <w:tab/>
      </w:r>
      <w:r w:rsidRPr="00901642">
        <w:rPr>
          <w:i w:val="0"/>
          <w:noProof/>
          <w:sz w:val="18"/>
        </w:rPr>
        <w:fldChar w:fldCharType="begin"/>
      </w:r>
      <w:r w:rsidRPr="00901642">
        <w:rPr>
          <w:i w:val="0"/>
          <w:noProof/>
          <w:sz w:val="18"/>
        </w:rPr>
        <w:instrText xml:space="preserve"> PAGEREF _Toc532379434 \h </w:instrText>
      </w:r>
      <w:r w:rsidRPr="00901642">
        <w:rPr>
          <w:i w:val="0"/>
          <w:noProof/>
          <w:sz w:val="18"/>
        </w:rPr>
      </w:r>
      <w:r w:rsidRPr="00901642">
        <w:rPr>
          <w:i w:val="0"/>
          <w:noProof/>
          <w:sz w:val="18"/>
        </w:rPr>
        <w:fldChar w:fldCharType="separate"/>
      </w:r>
      <w:r w:rsidR="009849FE">
        <w:rPr>
          <w:i w:val="0"/>
          <w:noProof/>
          <w:sz w:val="18"/>
        </w:rPr>
        <w:t>3</w:t>
      </w:r>
      <w:r w:rsidRPr="00901642">
        <w:rPr>
          <w:i w:val="0"/>
          <w:noProof/>
          <w:sz w:val="18"/>
        </w:rPr>
        <w:fldChar w:fldCharType="end"/>
      </w:r>
    </w:p>
    <w:p w:rsidR="00060FF9" w:rsidRPr="00DF45F3" w:rsidRDefault="00901642" w:rsidP="0048364F">
      <w:r>
        <w:fldChar w:fldCharType="end"/>
      </w:r>
    </w:p>
    <w:p w:rsidR="00FE7F93" w:rsidRPr="00DF45F3" w:rsidRDefault="00FE7F93" w:rsidP="0048364F">
      <w:pPr>
        <w:sectPr w:rsidR="00FE7F93" w:rsidRPr="00DF45F3" w:rsidSect="00D106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1062E" w:rsidRDefault="00D1062E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06121716" r:id="rId21"/>
        </w:object>
      </w:r>
    </w:p>
    <w:p w:rsidR="00D1062E" w:rsidRDefault="00D1062E"/>
    <w:p w:rsidR="00D1062E" w:rsidRDefault="00D1062E" w:rsidP="00D1062E">
      <w:pPr>
        <w:spacing w:line="240" w:lineRule="auto"/>
      </w:pPr>
    </w:p>
    <w:p w:rsidR="00D1062E" w:rsidRDefault="007D2150" w:rsidP="00D1062E">
      <w:pPr>
        <w:pStyle w:val="ShortTP1"/>
      </w:pPr>
      <w:fldSimple w:instr=" STYLEREF ShortT ">
        <w:r w:rsidR="009849FE">
          <w:rPr>
            <w:noProof/>
          </w:rPr>
          <w:t>Foreign Influence Transparency Scheme Legislation Amendment Act 2018</w:t>
        </w:r>
      </w:fldSimple>
    </w:p>
    <w:p w:rsidR="00D1062E" w:rsidRDefault="007D2150" w:rsidP="00D1062E">
      <w:pPr>
        <w:pStyle w:val="ActNoP1"/>
      </w:pPr>
      <w:fldSimple w:instr=" STYLEREF Actno ">
        <w:r w:rsidR="009849FE">
          <w:rPr>
            <w:noProof/>
          </w:rPr>
          <w:t>No. 152, 2018</w:t>
        </w:r>
      </w:fldSimple>
    </w:p>
    <w:p w:rsidR="00D1062E" w:rsidRPr="009A0728" w:rsidRDefault="00D1062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1062E" w:rsidRPr="009A0728" w:rsidRDefault="00D1062E" w:rsidP="009A0728">
      <w:pPr>
        <w:spacing w:line="40" w:lineRule="exact"/>
        <w:rPr>
          <w:rFonts w:eastAsia="Calibri"/>
          <w:b/>
          <w:sz w:val="28"/>
        </w:rPr>
      </w:pPr>
    </w:p>
    <w:p w:rsidR="00D1062E" w:rsidRPr="009A0728" w:rsidRDefault="00D1062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F45F3" w:rsidRDefault="00D1062E" w:rsidP="00DF45F3">
      <w:pPr>
        <w:pStyle w:val="Page1"/>
      </w:pPr>
      <w:r>
        <w:t>An Act</w:t>
      </w:r>
      <w:r w:rsidR="00DF45F3" w:rsidRPr="00DF45F3">
        <w:t xml:space="preserve"> to amend the law in relation to foreign influence transparency, and for related purposes</w:t>
      </w:r>
    </w:p>
    <w:p w:rsidR="003F76C1" w:rsidRDefault="003F76C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48364F" w:rsidRPr="00DF45F3" w:rsidRDefault="0048364F" w:rsidP="00DF45F3">
      <w:pPr>
        <w:spacing w:before="240" w:line="240" w:lineRule="auto"/>
        <w:rPr>
          <w:sz w:val="32"/>
        </w:rPr>
      </w:pPr>
      <w:r w:rsidRPr="00DF45F3">
        <w:rPr>
          <w:sz w:val="32"/>
        </w:rPr>
        <w:t>The Parliament of Australia enacts:</w:t>
      </w:r>
    </w:p>
    <w:p w:rsidR="0048364F" w:rsidRPr="00DF45F3" w:rsidRDefault="0048364F" w:rsidP="00DF45F3">
      <w:pPr>
        <w:pStyle w:val="ActHead5"/>
      </w:pPr>
      <w:bookmarkStart w:id="1" w:name="_Toc532379429"/>
      <w:r w:rsidRPr="00DF45F3">
        <w:rPr>
          <w:rStyle w:val="CharSectno"/>
        </w:rPr>
        <w:t>1</w:t>
      </w:r>
      <w:r w:rsidRPr="00DF45F3">
        <w:t xml:space="preserve">  Short title</w:t>
      </w:r>
      <w:bookmarkEnd w:id="1"/>
    </w:p>
    <w:p w:rsidR="0048364F" w:rsidRPr="00DF45F3" w:rsidRDefault="0048364F" w:rsidP="00DF45F3">
      <w:pPr>
        <w:pStyle w:val="subsection"/>
      </w:pPr>
      <w:r w:rsidRPr="00DF45F3">
        <w:tab/>
      </w:r>
      <w:r w:rsidRPr="00DF45F3">
        <w:tab/>
        <w:t xml:space="preserve">This Act </w:t>
      </w:r>
      <w:r w:rsidR="00275197" w:rsidRPr="00DF45F3">
        <w:t xml:space="preserve">is </w:t>
      </w:r>
      <w:r w:rsidRPr="00DF45F3">
        <w:t xml:space="preserve">the </w:t>
      </w:r>
      <w:r w:rsidR="007F39D9" w:rsidRPr="00DF45F3">
        <w:rPr>
          <w:i/>
        </w:rPr>
        <w:t xml:space="preserve">Foreign Influence Transparency </w:t>
      </w:r>
      <w:r w:rsidR="00425C18" w:rsidRPr="00DF45F3">
        <w:rPr>
          <w:i/>
        </w:rPr>
        <w:t>Scheme</w:t>
      </w:r>
      <w:r w:rsidR="00107DBD" w:rsidRPr="00DF45F3">
        <w:rPr>
          <w:i/>
        </w:rPr>
        <w:t xml:space="preserve"> Legislation</w:t>
      </w:r>
      <w:r w:rsidR="007F39D9" w:rsidRPr="00DF45F3">
        <w:rPr>
          <w:i/>
        </w:rPr>
        <w:t xml:space="preserve"> Amendment</w:t>
      </w:r>
      <w:r w:rsidR="00E947C6" w:rsidRPr="00DF45F3">
        <w:rPr>
          <w:i/>
        </w:rPr>
        <w:t xml:space="preserve"> Act 2018</w:t>
      </w:r>
      <w:r w:rsidRPr="00DF45F3">
        <w:t>.</w:t>
      </w:r>
    </w:p>
    <w:p w:rsidR="0048364F" w:rsidRPr="00DF45F3" w:rsidRDefault="0048364F" w:rsidP="00DF45F3">
      <w:pPr>
        <w:pStyle w:val="ActHead5"/>
      </w:pPr>
      <w:bookmarkStart w:id="2" w:name="_Toc532379430"/>
      <w:r w:rsidRPr="00DF45F3">
        <w:rPr>
          <w:rStyle w:val="CharSectno"/>
        </w:rPr>
        <w:t>2</w:t>
      </w:r>
      <w:r w:rsidRPr="00DF45F3">
        <w:t xml:space="preserve">  Commencement</w:t>
      </w:r>
      <w:bookmarkEnd w:id="2"/>
    </w:p>
    <w:p w:rsidR="007F39D9" w:rsidRPr="00DF45F3" w:rsidRDefault="007F39D9" w:rsidP="00DF45F3">
      <w:pPr>
        <w:pStyle w:val="subsection"/>
      </w:pPr>
      <w:r w:rsidRPr="00DF45F3">
        <w:tab/>
        <w:t>(1)</w:t>
      </w:r>
      <w:r w:rsidRPr="00DF45F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F39D9" w:rsidRPr="00DF45F3" w:rsidRDefault="007F39D9" w:rsidP="00DF45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F39D9" w:rsidRPr="00DF45F3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Commencement information</w:t>
            </w:r>
          </w:p>
        </w:tc>
      </w:tr>
      <w:tr w:rsidR="007F39D9" w:rsidRPr="00DF45F3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Column 3</w:t>
            </w:r>
          </w:p>
        </w:tc>
      </w:tr>
      <w:tr w:rsidR="007F39D9" w:rsidRPr="00DF45F3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Heading"/>
            </w:pPr>
            <w:r w:rsidRPr="00DF45F3">
              <w:t>Date/Details</w:t>
            </w:r>
          </w:p>
        </w:tc>
      </w:tr>
      <w:tr w:rsidR="007F39D9" w:rsidRPr="00DF45F3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text"/>
            </w:pPr>
            <w:r w:rsidRPr="00DF45F3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39D9" w:rsidRPr="00DF45F3" w:rsidRDefault="007F39D9" w:rsidP="00DF45F3">
            <w:pPr>
              <w:pStyle w:val="Tabletext"/>
            </w:pPr>
            <w:r w:rsidRPr="00DF45F3">
              <w:t>The later of:</w:t>
            </w:r>
          </w:p>
          <w:p w:rsidR="007F39D9" w:rsidRPr="00DF45F3" w:rsidRDefault="007F39D9" w:rsidP="00DF45F3">
            <w:pPr>
              <w:pStyle w:val="Tablea"/>
            </w:pPr>
            <w:r w:rsidRPr="00DF45F3">
              <w:t>(a) the day this Act receives the Royal Assent; and</w:t>
            </w:r>
          </w:p>
          <w:p w:rsidR="007F39D9" w:rsidRPr="00DF45F3" w:rsidRDefault="007F39D9" w:rsidP="00DF45F3">
            <w:pPr>
              <w:pStyle w:val="Tablea"/>
            </w:pPr>
            <w:r w:rsidRPr="00DF45F3">
              <w:t xml:space="preserve">(b) immediately after the commencement of the </w:t>
            </w:r>
            <w:r w:rsidRPr="00DF45F3">
              <w:rPr>
                <w:i/>
              </w:rPr>
              <w:t>Foreign Influence Transparency Scheme Act 2018</w:t>
            </w:r>
            <w:r w:rsidRPr="00DF45F3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39D9" w:rsidRDefault="004C0682" w:rsidP="00DF45F3">
            <w:pPr>
              <w:pStyle w:val="Tabletext"/>
            </w:pPr>
            <w:r>
              <w:t>10 December 2018</w:t>
            </w:r>
          </w:p>
          <w:p w:rsidR="004C0682" w:rsidRPr="00DF45F3" w:rsidRDefault="004C0682" w:rsidP="00DF45F3">
            <w:pPr>
              <w:pStyle w:val="Tabletext"/>
            </w:pPr>
            <w:r>
              <w:t>(paragraph (b) applies)</w:t>
            </w:r>
          </w:p>
        </w:tc>
      </w:tr>
    </w:tbl>
    <w:p w:rsidR="007F39D9" w:rsidRPr="00DF45F3" w:rsidRDefault="007F39D9" w:rsidP="00DF45F3">
      <w:pPr>
        <w:pStyle w:val="notetext"/>
      </w:pPr>
      <w:r w:rsidRPr="00DF45F3">
        <w:rPr>
          <w:snapToGrid w:val="0"/>
          <w:lang w:eastAsia="en-US"/>
        </w:rPr>
        <w:t>Note:</w:t>
      </w:r>
      <w:r w:rsidRPr="00DF45F3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7F39D9" w:rsidRPr="00DF45F3" w:rsidRDefault="007F39D9" w:rsidP="00DF45F3">
      <w:pPr>
        <w:pStyle w:val="subsection"/>
      </w:pPr>
      <w:r w:rsidRPr="00DF45F3">
        <w:tab/>
        <w:t>(2)</w:t>
      </w:r>
      <w:r w:rsidRPr="00DF45F3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F45F3" w:rsidRDefault="0048364F" w:rsidP="00DF45F3">
      <w:pPr>
        <w:pStyle w:val="ActHead5"/>
      </w:pPr>
      <w:bookmarkStart w:id="3" w:name="_Toc532379431"/>
      <w:r w:rsidRPr="00DF45F3">
        <w:rPr>
          <w:rStyle w:val="CharSectno"/>
        </w:rPr>
        <w:t>3</w:t>
      </w:r>
      <w:r w:rsidRPr="00DF45F3">
        <w:t xml:space="preserve">  Schedules</w:t>
      </w:r>
      <w:bookmarkEnd w:id="3"/>
    </w:p>
    <w:p w:rsidR="0048364F" w:rsidRPr="00DF45F3" w:rsidRDefault="0048364F" w:rsidP="00DF45F3">
      <w:pPr>
        <w:pStyle w:val="subsection"/>
      </w:pPr>
      <w:r w:rsidRPr="00DF45F3">
        <w:tab/>
      </w:r>
      <w:r w:rsidRPr="00DF45F3">
        <w:tab/>
      </w:r>
      <w:r w:rsidR="00202618" w:rsidRPr="00DF45F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DF45F3" w:rsidRDefault="0048364F" w:rsidP="00DF45F3">
      <w:pPr>
        <w:pStyle w:val="ActHead6"/>
        <w:pageBreakBefore/>
      </w:pPr>
      <w:bookmarkStart w:id="4" w:name="opcAmSched"/>
      <w:bookmarkStart w:id="5" w:name="opcCurrentFind"/>
      <w:bookmarkStart w:id="6" w:name="_Toc532379432"/>
      <w:r w:rsidRPr="00DF45F3">
        <w:rPr>
          <w:rStyle w:val="CharAmSchNo"/>
        </w:rPr>
        <w:t>Schedule</w:t>
      </w:r>
      <w:r w:rsidR="00DF45F3" w:rsidRPr="00DF45F3">
        <w:rPr>
          <w:rStyle w:val="CharAmSchNo"/>
        </w:rPr>
        <w:t> </w:t>
      </w:r>
      <w:r w:rsidRPr="00DF45F3">
        <w:rPr>
          <w:rStyle w:val="CharAmSchNo"/>
        </w:rPr>
        <w:t>1</w:t>
      </w:r>
      <w:r w:rsidRPr="00DF45F3">
        <w:t>—</w:t>
      </w:r>
      <w:r w:rsidR="007F39D9" w:rsidRPr="00DF45F3">
        <w:rPr>
          <w:rStyle w:val="CharAmSchText"/>
        </w:rPr>
        <w:t>Amendments</w:t>
      </w:r>
      <w:bookmarkEnd w:id="6"/>
    </w:p>
    <w:bookmarkEnd w:id="4"/>
    <w:bookmarkEnd w:id="5"/>
    <w:p w:rsidR="007F39D9" w:rsidRPr="00DF45F3" w:rsidRDefault="007F39D9" w:rsidP="00DF45F3">
      <w:pPr>
        <w:pStyle w:val="Header"/>
      </w:pPr>
      <w:r w:rsidRPr="00DF45F3">
        <w:rPr>
          <w:rStyle w:val="CharAmPartNo"/>
        </w:rPr>
        <w:t xml:space="preserve"> </w:t>
      </w:r>
      <w:r w:rsidRPr="00DF45F3">
        <w:rPr>
          <w:rStyle w:val="CharAmPartText"/>
        </w:rPr>
        <w:t xml:space="preserve"> </w:t>
      </w:r>
    </w:p>
    <w:p w:rsidR="007F39D9" w:rsidRPr="00DF45F3" w:rsidRDefault="007F39D9" w:rsidP="00DF45F3">
      <w:pPr>
        <w:pStyle w:val="ActHead9"/>
        <w:rPr>
          <w:i w:val="0"/>
        </w:rPr>
      </w:pPr>
      <w:bookmarkStart w:id="7" w:name="_Toc532379433"/>
      <w:r w:rsidRPr="00DF45F3">
        <w:t>Foreign Influence Transparency Scheme Act 2018</w:t>
      </w:r>
      <w:bookmarkEnd w:id="7"/>
    </w:p>
    <w:p w:rsidR="007F39D9" w:rsidRPr="00DF45F3" w:rsidRDefault="007F39D9" w:rsidP="00DF45F3">
      <w:pPr>
        <w:pStyle w:val="ItemHead"/>
      </w:pPr>
      <w:r w:rsidRPr="00DF45F3">
        <w:t>1  Section</w:t>
      </w:r>
      <w:r w:rsidR="00DF45F3" w:rsidRPr="00DF45F3">
        <w:t> </w:t>
      </w:r>
      <w:r w:rsidRPr="00DF45F3">
        <w:t>41</w:t>
      </w:r>
    </w:p>
    <w:p w:rsidR="007F39D9" w:rsidRPr="00DF45F3" w:rsidRDefault="007F39D9" w:rsidP="00DF45F3">
      <w:pPr>
        <w:pStyle w:val="Item"/>
      </w:pPr>
      <w:r w:rsidRPr="00DF45F3">
        <w:t>After “registrants”, insert “, former registrants”.</w:t>
      </w:r>
    </w:p>
    <w:p w:rsidR="007F39D9" w:rsidRPr="00DF45F3" w:rsidRDefault="007F39D9" w:rsidP="00DF45F3">
      <w:pPr>
        <w:pStyle w:val="ItemHead"/>
      </w:pPr>
      <w:r w:rsidRPr="00DF45F3">
        <w:t>2  Subsection</w:t>
      </w:r>
      <w:r w:rsidR="00DF45F3" w:rsidRPr="00DF45F3">
        <w:t> </w:t>
      </w:r>
      <w:r w:rsidRPr="00DF45F3">
        <w:t>43(1)</w:t>
      </w:r>
    </w:p>
    <w:p w:rsidR="007F39D9" w:rsidRPr="00DF45F3" w:rsidRDefault="007F39D9" w:rsidP="00DF45F3">
      <w:pPr>
        <w:pStyle w:val="Item"/>
      </w:pPr>
      <w:r w:rsidRPr="00DF45F3">
        <w:t>Omit “each person registered”, substitute “each person who is, or has at any time been, registered”.</w:t>
      </w:r>
    </w:p>
    <w:p w:rsidR="007F39D9" w:rsidRPr="00DF45F3" w:rsidRDefault="007F39D9" w:rsidP="00DF45F3">
      <w:pPr>
        <w:pStyle w:val="ItemHead"/>
      </w:pPr>
      <w:r w:rsidRPr="00DF45F3">
        <w:t>3  Paragraph 43(1)(b)</w:t>
      </w:r>
    </w:p>
    <w:p w:rsidR="007F39D9" w:rsidRPr="00DF45F3" w:rsidRDefault="007F39D9" w:rsidP="00DF45F3">
      <w:pPr>
        <w:pStyle w:val="Item"/>
      </w:pPr>
      <w:r w:rsidRPr="00DF45F3">
        <w:t>After “undertakes”, insert “or undertook”.</w:t>
      </w:r>
    </w:p>
    <w:p w:rsidR="007F39D9" w:rsidRPr="00DF45F3" w:rsidRDefault="007F39D9" w:rsidP="00DF45F3">
      <w:pPr>
        <w:pStyle w:val="ItemHead"/>
      </w:pPr>
      <w:r w:rsidRPr="00DF45F3">
        <w:t>4  Section</w:t>
      </w:r>
      <w:r w:rsidR="00DF45F3" w:rsidRPr="00DF45F3">
        <w:t> </w:t>
      </w:r>
      <w:r w:rsidRPr="00DF45F3">
        <w:t>44</w:t>
      </w:r>
    </w:p>
    <w:p w:rsidR="007F39D9" w:rsidRPr="00DF45F3" w:rsidRDefault="007F39D9" w:rsidP="00DF45F3">
      <w:pPr>
        <w:pStyle w:val="Item"/>
      </w:pPr>
      <w:r w:rsidRPr="00DF45F3">
        <w:t>Omit “in the register”, substitute “on the register or made publicly available under section</w:t>
      </w:r>
      <w:r w:rsidR="00DF45F3" w:rsidRPr="00DF45F3">
        <w:t> </w:t>
      </w:r>
      <w:r w:rsidRPr="00DF45F3">
        <w:t>43”.</w:t>
      </w:r>
    </w:p>
    <w:p w:rsidR="007F39D9" w:rsidRPr="00DF45F3" w:rsidRDefault="007F39D9" w:rsidP="00DF45F3">
      <w:pPr>
        <w:pStyle w:val="Transitional"/>
      </w:pPr>
      <w:r w:rsidRPr="00DF45F3">
        <w:t>5  Application</w:t>
      </w:r>
    </w:p>
    <w:p w:rsidR="007F39D9" w:rsidRPr="00DF45F3" w:rsidRDefault="007F39D9" w:rsidP="00DF45F3">
      <w:pPr>
        <w:pStyle w:val="Item"/>
      </w:pPr>
      <w:r w:rsidRPr="00DF45F3">
        <w:t xml:space="preserve">The amendments of the </w:t>
      </w:r>
      <w:r w:rsidRPr="00DF45F3">
        <w:rPr>
          <w:i/>
        </w:rPr>
        <w:t>Foreign Influence Transparency Scheme Act 2018</w:t>
      </w:r>
      <w:r w:rsidRPr="00DF45F3">
        <w:t xml:space="preserve"> made by this Schedule apply in relation to a person who is, or has at any time been, registered in relation to a foreign principal:</w:t>
      </w:r>
    </w:p>
    <w:p w:rsidR="007F39D9" w:rsidRPr="00DF45F3" w:rsidRDefault="007F39D9" w:rsidP="00DF45F3">
      <w:pPr>
        <w:pStyle w:val="paragraph"/>
      </w:pPr>
      <w:r w:rsidRPr="00DF45F3">
        <w:tab/>
        <w:t>(a)</w:t>
      </w:r>
      <w:r w:rsidRPr="00DF45F3">
        <w:tab/>
        <w:t>whether the person became registered before or after this Schedule commences; and</w:t>
      </w:r>
    </w:p>
    <w:p w:rsidR="007F39D9" w:rsidRPr="00DF45F3" w:rsidRDefault="007F39D9" w:rsidP="00DF45F3">
      <w:pPr>
        <w:pStyle w:val="paragraph"/>
      </w:pPr>
      <w:r w:rsidRPr="00DF45F3">
        <w:tab/>
        <w:t>(b)</w:t>
      </w:r>
      <w:r w:rsidRPr="00DF45F3">
        <w:tab/>
        <w:t>even if the person ceased to be registered before this Schedule commences.</w:t>
      </w:r>
    </w:p>
    <w:p w:rsidR="007F39D9" w:rsidRPr="00DF45F3" w:rsidRDefault="007F39D9" w:rsidP="00DF45F3">
      <w:pPr>
        <w:pStyle w:val="ActHead9"/>
        <w:rPr>
          <w:i w:val="0"/>
        </w:rPr>
      </w:pPr>
      <w:bookmarkStart w:id="8" w:name="_Toc532379434"/>
      <w:r w:rsidRPr="00DF45F3">
        <w:t>National Security Legislation Amendment (Espionage and Foreign Interference) Act 2018</w:t>
      </w:r>
      <w:bookmarkEnd w:id="8"/>
    </w:p>
    <w:p w:rsidR="007F39D9" w:rsidRPr="00DF45F3" w:rsidRDefault="007F39D9" w:rsidP="00DF45F3">
      <w:pPr>
        <w:pStyle w:val="ItemHead"/>
      </w:pPr>
      <w:r w:rsidRPr="00DF45F3">
        <w:t>6  Item</w:t>
      </w:r>
      <w:r w:rsidR="00DF45F3" w:rsidRPr="00DF45F3">
        <w:t> </w:t>
      </w:r>
      <w:r w:rsidRPr="00DF45F3">
        <w:t>1 of Schedule</w:t>
      </w:r>
      <w:r w:rsidR="00DF45F3" w:rsidRPr="00DF45F3">
        <w:t> </w:t>
      </w:r>
      <w:r w:rsidRPr="00DF45F3">
        <w:t>5</w:t>
      </w:r>
    </w:p>
    <w:p w:rsidR="007F39D9" w:rsidRPr="00DF45F3" w:rsidRDefault="007F39D9" w:rsidP="00DF45F3">
      <w:pPr>
        <w:pStyle w:val="Item"/>
      </w:pPr>
      <w:r w:rsidRPr="00DF45F3">
        <w:t>Repeal the item, substitute:</w:t>
      </w:r>
    </w:p>
    <w:p w:rsidR="007F39D9" w:rsidRPr="00DF45F3" w:rsidRDefault="007F39D9" w:rsidP="00DF45F3">
      <w:pPr>
        <w:pStyle w:val="Specialih"/>
      </w:pPr>
      <w:r w:rsidRPr="00DF45F3">
        <w:t>1  Requirement to register in relation to pre</w:t>
      </w:r>
      <w:r w:rsidR="00D52ABF">
        <w:noBreakHyphen/>
      </w:r>
      <w:r w:rsidRPr="00DF45F3">
        <w:t>existing arrangements</w:t>
      </w:r>
    </w:p>
    <w:p w:rsidR="007F39D9" w:rsidRPr="00DF45F3" w:rsidRDefault="007F39D9" w:rsidP="00DF45F3">
      <w:pPr>
        <w:pStyle w:val="Item"/>
      </w:pPr>
      <w:r w:rsidRPr="00DF45F3">
        <w:t xml:space="preserve">If, at the time the </w:t>
      </w:r>
      <w:r w:rsidRPr="00DF45F3">
        <w:rPr>
          <w:i/>
        </w:rPr>
        <w:t>Foreign Influence Transparency Scheme Act 2018</w:t>
      </w:r>
      <w:r w:rsidRPr="00DF45F3">
        <w:t xml:space="preserve"> commences, a registrable arrangement is in existence between a person and a foreign principal, the person must register under the scheme no later than whichever of the following days occurs first:</w:t>
      </w:r>
    </w:p>
    <w:p w:rsidR="007F39D9" w:rsidRPr="00DF45F3" w:rsidRDefault="007F39D9" w:rsidP="00DF45F3">
      <w:pPr>
        <w:pStyle w:val="paragraph"/>
      </w:pPr>
      <w:r w:rsidRPr="00DF45F3">
        <w:tab/>
        <w:t>(a)</w:t>
      </w:r>
      <w:r w:rsidRPr="00DF45F3">
        <w:tab/>
        <w:t>the day that is 3 months after the day that Act commences;</w:t>
      </w:r>
    </w:p>
    <w:p w:rsidR="00D52ABF" w:rsidRDefault="007F39D9" w:rsidP="00DF45F3">
      <w:pPr>
        <w:pStyle w:val="paragraph"/>
      </w:pPr>
      <w:r w:rsidRPr="00DF45F3">
        <w:tab/>
        <w:t>(b)</w:t>
      </w:r>
      <w:r w:rsidRPr="00DF45F3">
        <w:tab/>
        <w:t xml:space="preserve">the day that is 14 days after the day, or the earlier of the days, on which writs are issued for a general election or a Senate election (within the meaning of the </w:t>
      </w:r>
      <w:r w:rsidRPr="00DF45F3">
        <w:rPr>
          <w:i/>
        </w:rPr>
        <w:t>Commonwealth Electoral Act 1918</w:t>
      </w:r>
      <w:r w:rsidRPr="00DF45F3">
        <w:t>).</w:t>
      </w:r>
    </w:p>
    <w:p w:rsidR="003F76C1" w:rsidRDefault="003F76C1" w:rsidP="003F76C1"/>
    <w:p w:rsidR="003F76C1" w:rsidRDefault="003F76C1" w:rsidP="003F76C1">
      <w:pPr>
        <w:pStyle w:val="AssentBk"/>
        <w:keepNext/>
      </w:pPr>
    </w:p>
    <w:p w:rsidR="003F76C1" w:rsidRDefault="003F76C1" w:rsidP="003F76C1">
      <w:pPr>
        <w:pStyle w:val="AssentBk"/>
        <w:keepNext/>
      </w:pPr>
    </w:p>
    <w:p w:rsidR="003F76C1" w:rsidRDefault="003F76C1" w:rsidP="003F76C1">
      <w:pPr>
        <w:pStyle w:val="2ndRd"/>
        <w:keepNext/>
        <w:pBdr>
          <w:top w:val="single" w:sz="2" w:space="1" w:color="auto"/>
        </w:pBdr>
      </w:pPr>
    </w:p>
    <w:p w:rsidR="003F76C1" w:rsidRDefault="003F76C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F76C1" w:rsidRDefault="003F76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2018</w:t>
      </w:r>
    </w:p>
    <w:p w:rsidR="003F76C1" w:rsidRDefault="003F76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2018</w:t>
      </w:r>
      <w:r>
        <w:t>]</w:t>
      </w:r>
    </w:p>
    <w:p w:rsidR="003F76C1" w:rsidRDefault="003F76C1" w:rsidP="000C5962"/>
    <w:p w:rsidR="00D1062E" w:rsidRPr="003F76C1" w:rsidRDefault="003F76C1" w:rsidP="003F76C1">
      <w:pPr>
        <w:framePr w:hSpace="180" w:wrap="around" w:vAnchor="text" w:hAnchor="page" w:x="2371" w:y="5216"/>
      </w:pPr>
      <w:r>
        <w:t>(234/18)</w:t>
      </w:r>
    </w:p>
    <w:p w:rsidR="003F76C1" w:rsidRDefault="003F76C1"/>
    <w:sectPr w:rsidR="003F76C1" w:rsidSect="00D106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D9" w:rsidRDefault="007F39D9" w:rsidP="0048364F">
      <w:pPr>
        <w:spacing w:line="240" w:lineRule="auto"/>
      </w:pPr>
      <w:r>
        <w:separator/>
      </w:r>
    </w:p>
  </w:endnote>
  <w:endnote w:type="continuationSeparator" w:id="0">
    <w:p w:rsidR="007F39D9" w:rsidRDefault="007F39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F4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C1" w:rsidRDefault="003F76C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F76C1" w:rsidRDefault="003F76C1" w:rsidP="00CD12A5"/>
  <w:p w:rsidR="00055B5C" w:rsidRDefault="00055B5C" w:rsidP="00DF45F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F4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F45F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Foreign Influence Transparency Scheme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No. 152,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F45F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No. 152,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Foreign Influence Transparency Scheme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9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F45F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F45F3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Foreign Influence Transparency Scheme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No. 152,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F45F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F45F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No. 152,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Foreign Influence Transparency Scheme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F45F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F45F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No. 152,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sz w:val="18"/>
            </w:rPr>
            <w:t>Foreign Influence Transparency Scheme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49F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D9" w:rsidRDefault="007F39D9" w:rsidP="0048364F">
      <w:pPr>
        <w:spacing w:line="240" w:lineRule="auto"/>
      </w:pPr>
      <w:r>
        <w:separator/>
      </w:r>
    </w:p>
  </w:footnote>
  <w:footnote w:type="continuationSeparator" w:id="0">
    <w:p w:rsidR="007F39D9" w:rsidRDefault="007F39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849FE">
      <w:rPr>
        <w:sz w:val="20"/>
      </w:rPr>
      <w:fldChar w:fldCharType="separate"/>
    </w:r>
    <w:r w:rsidR="009849F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49FE">
      <w:rPr>
        <w:b/>
        <w:sz w:val="20"/>
      </w:rPr>
      <w:fldChar w:fldCharType="separate"/>
    </w:r>
    <w:r w:rsidR="009849F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9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D4FD8"/>
    <w:rsid w:val="000F21C1"/>
    <w:rsid w:val="000F4E5B"/>
    <w:rsid w:val="00101D90"/>
    <w:rsid w:val="0010745C"/>
    <w:rsid w:val="00107DBD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2728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514FA"/>
    <w:rsid w:val="00263820"/>
    <w:rsid w:val="00275197"/>
    <w:rsid w:val="00293B89"/>
    <w:rsid w:val="00297ECB"/>
    <w:rsid w:val="002B5A30"/>
    <w:rsid w:val="002C222E"/>
    <w:rsid w:val="002D043A"/>
    <w:rsid w:val="002D395A"/>
    <w:rsid w:val="003415D3"/>
    <w:rsid w:val="00350417"/>
    <w:rsid w:val="00352B0F"/>
    <w:rsid w:val="00375C6C"/>
    <w:rsid w:val="00383031"/>
    <w:rsid w:val="003A7B3C"/>
    <w:rsid w:val="003B4E3D"/>
    <w:rsid w:val="003C0887"/>
    <w:rsid w:val="003C5F2B"/>
    <w:rsid w:val="003D0BFE"/>
    <w:rsid w:val="003D5700"/>
    <w:rsid w:val="003F76C1"/>
    <w:rsid w:val="00405579"/>
    <w:rsid w:val="00410B8E"/>
    <w:rsid w:val="004116CD"/>
    <w:rsid w:val="00421FC1"/>
    <w:rsid w:val="004229C7"/>
    <w:rsid w:val="00424CA9"/>
    <w:rsid w:val="00425C18"/>
    <w:rsid w:val="00436785"/>
    <w:rsid w:val="00436BD5"/>
    <w:rsid w:val="00437E4B"/>
    <w:rsid w:val="0044291A"/>
    <w:rsid w:val="0048196B"/>
    <w:rsid w:val="0048364F"/>
    <w:rsid w:val="00496F97"/>
    <w:rsid w:val="004C0682"/>
    <w:rsid w:val="004C7C8C"/>
    <w:rsid w:val="004E2A4A"/>
    <w:rsid w:val="004F0D23"/>
    <w:rsid w:val="004F1FAC"/>
    <w:rsid w:val="00516B8D"/>
    <w:rsid w:val="0053659C"/>
    <w:rsid w:val="00537FBC"/>
    <w:rsid w:val="0054148B"/>
    <w:rsid w:val="00543469"/>
    <w:rsid w:val="00551B54"/>
    <w:rsid w:val="00584811"/>
    <w:rsid w:val="00593AA6"/>
    <w:rsid w:val="00594161"/>
    <w:rsid w:val="00594749"/>
    <w:rsid w:val="005A0D92"/>
    <w:rsid w:val="005B2BF9"/>
    <w:rsid w:val="005B4067"/>
    <w:rsid w:val="005C3F41"/>
    <w:rsid w:val="005E152A"/>
    <w:rsid w:val="00600219"/>
    <w:rsid w:val="00622CDC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92C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D2150"/>
    <w:rsid w:val="007E7D4A"/>
    <w:rsid w:val="007F39D9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37E4"/>
    <w:rsid w:val="008C698D"/>
    <w:rsid w:val="008C6F6F"/>
    <w:rsid w:val="008D0EE0"/>
    <w:rsid w:val="008D3E94"/>
    <w:rsid w:val="008E4A9F"/>
    <w:rsid w:val="008F4F1C"/>
    <w:rsid w:val="008F77C4"/>
    <w:rsid w:val="00901642"/>
    <w:rsid w:val="009103F3"/>
    <w:rsid w:val="00915508"/>
    <w:rsid w:val="00932377"/>
    <w:rsid w:val="00967042"/>
    <w:rsid w:val="0098255A"/>
    <w:rsid w:val="009845BE"/>
    <w:rsid w:val="009849FE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81173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3A37"/>
    <w:rsid w:val="00C5453D"/>
    <w:rsid w:val="00C54E84"/>
    <w:rsid w:val="00C7573B"/>
    <w:rsid w:val="00C76CF3"/>
    <w:rsid w:val="00CD66ED"/>
    <w:rsid w:val="00CE1E31"/>
    <w:rsid w:val="00CF0BB2"/>
    <w:rsid w:val="00CF0E81"/>
    <w:rsid w:val="00D00EAA"/>
    <w:rsid w:val="00D049E9"/>
    <w:rsid w:val="00D1062E"/>
    <w:rsid w:val="00D13441"/>
    <w:rsid w:val="00D243A3"/>
    <w:rsid w:val="00D477C3"/>
    <w:rsid w:val="00D52ABF"/>
    <w:rsid w:val="00D52EFE"/>
    <w:rsid w:val="00D63EF6"/>
    <w:rsid w:val="00D70DFB"/>
    <w:rsid w:val="00D73029"/>
    <w:rsid w:val="00D766DF"/>
    <w:rsid w:val="00DC145D"/>
    <w:rsid w:val="00DE2002"/>
    <w:rsid w:val="00DF45F3"/>
    <w:rsid w:val="00DF7AE9"/>
    <w:rsid w:val="00E05704"/>
    <w:rsid w:val="00E236B4"/>
    <w:rsid w:val="00E24D66"/>
    <w:rsid w:val="00E54292"/>
    <w:rsid w:val="00E714B9"/>
    <w:rsid w:val="00E74DC7"/>
    <w:rsid w:val="00E76D25"/>
    <w:rsid w:val="00E87699"/>
    <w:rsid w:val="00E947C6"/>
    <w:rsid w:val="00ED492F"/>
    <w:rsid w:val="00EF2E3A"/>
    <w:rsid w:val="00F047E2"/>
    <w:rsid w:val="00F078DC"/>
    <w:rsid w:val="00F07CC0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5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45F3"/>
  </w:style>
  <w:style w:type="paragraph" w:customStyle="1" w:styleId="OPCParaBase">
    <w:name w:val="OPCParaBase"/>
    <w:link w:val="OPCParaBaseChar"/>
    <w:qFormat/>
    <w:rsid w:val="00DF45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F45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45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45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45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45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45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45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45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45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45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F45F3"/>
  </w:style>
  <w:style w:type="paragraph" w:customStyle="1" w:styleId="Blocks">
    <w:name w:val="Blocks"/>
    <w:aliases w:val="bb"/>
    <w:basedOn w:val="OPCParaBase"/>
    <w:qFormat/>
    <w:rsid w:val="00DF45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45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45F3"/>
    <w:rPr>
      <w:i/>
    </w:rPr>
  </w:style>
  <w:style w:type="paragraph" w:customStyle="1" w:styleId="BoxList">
    <w:name w:val="BoxList"/>
    <w:aliases w:val="bl"/>
    <w:basedOn w:val="BoxText"/>
    <w:qFormat/>
    <w:rsid w:val="00DF45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45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45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45F3"/>
    <w:pPr>
      <w:ind w:left="1985" w:hanging="851"/>
    </w:pPr>
  </w:style>
  <w:style w:type="character" w:customStyle="1" w:styleId="CharAmPartNo">
    <w:name w:val="CharAmPartNo"/>
    <w:basedOn w:val="OPCCharBase"/>
    <w:qFormat/>
    <w:rsid w:val="00DF45F3"/>
  </w:style>
  <w:style w:type="character" w:customStyle="1" w:styleId="CharAmPartText">
    <w:name w:val="CharAmPartText"/>
    <w:basedOn w:val="OPCCharBase"/>
    <w:qFormat/>
    <w:rsid w:val="00DF45F3"/>
  </w:style>
  <w:style w:type="character" w:customStyle="1" w:styleId="CharAmSchNo">
    <w:name w:val="CharAmSchNo"/>
    <w:basedOn w:val="OPCCharBase"/>
    <w:qFormat/>
    <w:rsid w:val="00DF45F3"/>
  </w:style>
  <w:style w:type="character" w:customStyle="1" w:styleId="CharAmSchText">
    <w:name w:val="CharAmSchText"/>
    <w:basedOn w:val="OPCCharBase"/>
    <w:qFormat/>
    <w:rsid w:val="00DF45F3"/>
  </w:style>
  <w:style w:type="character" w:customStyle="1" w:styleId="CharBoldItalic">
    <w:name w:val="CharBoldItalic"/>
    <w:basedOn w:val="OPCCharBase"/>
    <w:uiPriority w:val="1"/>
    <w:qFormat/>
    <w:rsid w:val="00DF45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45F3"/>
  </w:style>
  <w:style w:type="character" w:customStyle="1" w:styleId="CharChapText">
    <w:name w:val="CharChapText"/>
    <w:basedOn w:val="OPCCharBase"/>
    <w:uiPriority w:val="1"/>
    <w:qFormat/>
    <w:rsid w:val="00DF45F3"/>
  </w:style>
  <w:style w:type="character" w:customStyle="1" w:styleId="CharDivNo">
    <w:name w:val="CharDivNo"/>
    <w:basedOn w:val="OPCCharBase"/>
    <w:uiPriority w:val="1"/>
    <w:qFormat/>
    <w:rsid w:val="00DF45F3"/>
  </w:style>
  <w:style w:type="character" w:customStyle="1" w:styleId="CharDivText">
    <w:name w:val="CharDivText"/>
    <w:basedOn w:val="OPCCharBase"/>
    <w:uiPriority w:val="1"/>
    <w:qFormat/>
    <w:rsid w:val="00DF45F3"/>
  </w:style>
  <w:style w:type="character" w:customStyle="1" w:styleId="CharItalic">
    <w:name w:val="CharItalic"/>
    <w:basedOn w:val="OPCCharBase"/>
    <w:uiPriority w:val="1"/>
    <w:qFormat/>
    <w:rsid w:val="00DF45F3"/>
    <w:rPr>
      <w:i/>
    </w:rPr>
  </w:style>
  <w:style w:type="character" w:customStyle="1" w:styleId="CharPartNo">
    <w:name w:val="CharPartNo"/>
    <w:basedOn w:val="OPCCharBase"/>
    <w:uiPriority w:val="1"/>
    <w:qFormat/>
    <w:rsid w:val="00DF45F3"/>
  </w:style>
  <w:style w:type="character" w:customStyle="1" w:styleId="CharPartText">
    <w:name w:val="CharPartText"/>
    <w:basedOn w:val="OPCCharBase"/>
    <w:uiPriority w:val="1"/>
    <w:qFormat/>
    <w:rsid w:val="00DF45F3"/>
  </w:style>
  <w:style w:type="character" w:customStyle="1" w:styleId="CharSectno">
    <w:name w:val="CharSectno"/>
    <w:basedOn w:val="OPCCharBase"/>
    <w:qFormat/>
    <w:rsid w:val="00DF45F3"/>
  </w:style>
  <w:style w:type="character" w:customStyle="1" w:styleId="CharSubdNo">
    <w:name w:val="CharSubdNo"/>
    <w:basedOn w:val="OPCCharBase"/>
    <w:uiPriority w:val="1"/>
    <w:qFormat/>
    <w:rsid w:val="00DF45F3"/>
  </w:style>
  <w:style w:type="character" w:customStyle="1" w:styleId="CharSubdText">
    <w:name w:val="CharSubdText"/>
    <w:basedOn w:val="OPCCharBase"/>
    <w:uiPriority w:val="1"/>
    <w:qFormat/>
    <w:rsid w:val="00DF45F3"/>
  </w:style>
  <w:style w:type="paragraph" w:customStyle="1" w:styleId="CTA--">
    <w:name w:val="CTA --"/>
    <w:basedOn w:val="OPCParaBase"/>
    <w:next w:val="Normal"/>
    <w:rsid w:val="00DF45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45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45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45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45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45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45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45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45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45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45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45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45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45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45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45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4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45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4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4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45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45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45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45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F45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F45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45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45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45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45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45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45F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45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45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45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45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45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45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45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45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45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45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45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45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45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45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45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45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45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45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45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45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45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45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45F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45F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45F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45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45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45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45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45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45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45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45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45F3"/>
    <w:rPr>
      <w:sz w:val="16"/>
    </w:rPr>
  </w:style>
  <w:style w:type="table" w:customStyle="1" w:styleId="CFlag">
    <w:name w:val="CFlag"/>
    <w:basedOn w:val="TableNormal"/>
    <w:uiPriority w:val="99"/>
    <w:rsid w:val="00DF45F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F45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45F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F45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45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F45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45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4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4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4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F45F3"/>
    <w:pPr>
      <w:spacing w:before="120"/>
    </w:pPr>
  </w:style>
  <w:style w:type="paragraph" w:customStyle="1" w:styleId="TableTextEndNotes">
    <w:name w:val="TableTextEndNotes"/>
    <w:aliases w:val="Tten"/>
    <w:basedOn w:val="Normal"/>
    <w:rsid w:val="00DF45F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F45F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45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45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45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45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45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45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45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45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45F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45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45F3"/>
  </w:style>
  <w:style w:type="character" w:customStyle="1" w:styleId="CharSubPartNoCASA">
    <w:name w:val="CharSubPartNo(CASA)"/>
    <w:basedOn w:val="OPCCharBase"/>
    <w:uiPriority w:val="1"/>
    <w:rsid w:val="00DF45F3"/>
  </w:style>
  <w:style w:type="paragraph" w:customStyle="1" w:styleId="ENoteTTIndentHeadingSub">
    <w:name w:val="ENoteTTIndentHeadingSub"/>
    <w:aliases w:val="enTTHis"/>
    <w:basedOn w:val="OPCParaBase"/>
    <w:rsid w:val="00DF45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45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45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45F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F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F45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45F3"/>
    <w:rPr>
      <w:sz w:val="22"/>
    </w:rPr>
  </w:style>
  <w:style w:type="paragraph" w:customStyle="1" w:styleId="SOTextNote">
    <w:name w:val="SO TextNote"/>
    <w:aliases w:val="sont"/>
    <w:basedOn w:val="SOText"/>
    <w:qFormat/>
    <w:rsid w:val="00DF45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45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45F3"/>
    <w:rPr>
      <w:sz w:val="22"/>
    </w:rPr>
  </w:style>
  <w:style w:type="paragraph" w:customStyle="1" w:styleId="FileName">
    <w:name w:val="FileName"/>
    <w:basedOn w:val="Normal"/>
    <w:rsid w:val="00DF45F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45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45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45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45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45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45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45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45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45F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F45F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39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39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3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7F39D9"/>
  </w:style>
  <w:style w:type="character" w:customStyle="1" w:styleId="ItemHeadChar">
    <w:name w:val="ItemHead Char"/>
    <w:aliases w:val="ih Char"/>
    <w:basedOn w:val="DefaultParagraphFont"/>
    <w:link w:val="ItemHead"/>
    <w:rsid w:val="007F39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7F39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F39D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04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9E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1062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1062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1062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1062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1062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1062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1062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1062E"/>
  </w:style>
  <w:style w:type="character" w:customStyle="1" w:styleId="ShortTCPChar">
    <w:name w:val="ShortTCP Char"/>
    <w:basedOn w:val="ShortTChar"/>
    <w:link w:val="ShortTCP"/>
    <w:rsid w:val="00D1062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1062E"/>
    <w:pPr>
      <w:spacing w:before="400"/>
    </w:pPr>
  </w:style>
  <w:style w:type="character" w:customStyle="1" w:styleId="ActNoCPChar">
    <w:name w:val="ActNoCP Char"/>
    <w:basedOn w:val="ActnoChar"/>
    <w:link w:val="ActNoCP"/>
    <w:rsid w:val="00D1062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106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F76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F76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F76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5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45F3"/>
  </w:style>
  <w:style w:type="paragraph" w:customStyle="1" w:styleId="OPCParaBase">
    <w:name w:val="OPCParaBase"/>
    <w:link w:val="OPCParaBaseChar"/>
    <w:qFormat/>
    <w:rsid w:val="00DF45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F45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45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45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45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45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45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45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45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45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45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F45F3"/>
  </w:style>
  <w:style w:type="paragraph" w:customStyle="1" w:styleId="Blocks">
    <w:name w:val="Blocks"/>
    <w:aliases w:val="bb"/>
    <w:basedOn w:val="OPCParaBase"/>
    <w:qFormat/>
    <w:rsid w:val="00DF45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45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45F3"/>
    <w:rPr>
      <w:i/>
    </w:rPr>
  </w:style>
  <w:style w:type="paragraph" w:customStyle="1" w:styleId="BoxList">
    <w:name w:val="BoxList"/>
    <w:aliases w:val="bl"/>
    <w:basedOn w:val="BoxText"/>
    <w:qFormat/>
    <w:rsid w:val="00DF45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45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45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45F3"/>
    <w:pPr>
      <w:ind w:left="1985" w:hanging="851"/>
    </w:pPr>
  </w:style>
  <w:style w:type="character" w:customStyle="1" w:styleId="CharAmPartNo">
    <w:name w:val="CharAmPartNo"/>
    <w:basedOn w:val="OPCCharBase"/>
    <w:qFormat/>
    <w:rsid w:val="00DF45F3"/>
  </w:style>
  <w:style w:type="character" w:customStyle="1" w:styleId="CharAmPartText">
    <w:name w:val="CharAmPartText"/>
    <w:basedOn w:val="OPCCharBase"/>
    <w:qFormat/>
    <w:rsid w:val="00DF45F3"/>
  </w:style>
  <w:style w:type="character" w:customStyle="1" w:styleId="CharAmSchNo">
    <w:name w:val="CharAmSchNo"/>
    <w:basedOn w:val="OPCCharBase"/>
    <w:qFormat/>
    <w:rsid w:val="00DF45F3"/>
  </w:style>
  <w:style w:type="character" w:customStyle="1" w:styleId="CharAmSchText">
    <w:name w:val="CharAmSchText"/>
    <w:basedOn w:val="OPCCharBase"/>
    <w:qFormat/>
    <w:rsid w:val="00DF45F3"/>
  </w:style>
  <w:style w:type="character" w:customStyle="1" w:styleId="CharBoldItalic">
    <w:name w:val="CharBoldItalic"/>
    <w:basedOn w:val="OPCCharBase"/>
    <w:uiPriority w:val="1"/>
    <w:qFormat/>
    <w:rsid w:val="00DF45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45F3"/>
  </w:style>
  <w:style w:type="character" w:customStyle="1" w:styleId="CharChapText">
    <w:name w:val="CharChapText"/>
    <w:basedOn w:val="OPCCharBase"/>
    <w:uiPriority w:val="1"/>
    <w:qFormat/>
    <w:rsid w:val="00DF45F3"/>
  </w:style>
  <w:style w:type="character" w:customStyle="1" w:styleId="CharDivNo">
    <w:name w:val="CharDivNo"/>
    <w:basedOn w:val="OPCCharBase"/>
    <w:uiPriority w:val="1"/>
    <w:qFormat/>
    <w:rsid w:val="00DF45F3"/>
  </w:style>
  <w:style w:type="character" w:customStyle="1" w:styleId="CharDivText">
    <w:name w:val="CharDivText"/>
    <w:basedOn w:val="OPCCharBase"/>
    <w:uiPriority w:val="1"/>
    <w:qFormat/>
    <w:rsid w:val="00DF45F3"/>
  </w:style>
  <w:style w:type="character" w:customStyle="1" w:styleId="CharItalic">
    <w:name w:val="CharItalic"/>
    <w:basedOn w:val="OPCCharBase"/>
    <w:uiPriority w:val="1"/>
    <w:qFormat/>
    <w:rsid w:val="00DF45F3"/>
    <w:rPr>
      <w:i/>
    </w:rPr>
  </w:style>
  <w:style w:type="character" w:customStyle="1" w:styleId="CharPartNo">
    <w:name w:val="CharPartNo"/>
    <w:basedOn w:val="OPCCharBase"/>
    <w:uiPriority w:val="1"/>
    <w:qFormat/>
    <w:rsid w:val="00DF45F3"/>
  </w:style>
  <w:style w:type="character" w:customStyle="1" w:styleId="CharPartText">
    <w:name w:val="CharPartText"/>
    <w:basedOn w:val="OPCCharBase"/>
    <w:uiPriority w:val="1"/>
    <w:qFormat/>
    <w:rsid w:val="00DF45F3"/>
  </w:style>
  <w:style w:type="character" w:customStyle="1" w:styleId="CharSectno">
    <w:name w:val="CharSectno"/>
    <w:basedOn w:val="OPCCharBase"/>
    <w:qFormat/>
    <w:rsid w:val="00DF45F3"/>
  </w:style>
  <w:style w:type="character" w:customStyle="1" w:styleId="CharSubdNo">
    <w:name w:val="CharSubdNo"/>
    <w:basedOn w:val="OPCCharBase"/>
    <w:uiPriority w:val="1"/>
    <w:qFormat/>
    <w:rsid w:val="00DF45F3"/>
  </w:style>
  <w:style w:type="character" w:customStyle="1" w:styleId="CharSubdText">
    <w:name w:val="CharSubdText"/>
    <w:basedOn w:val="OPCCharBase"/>
    <w:uiPriority w:val="1"/>
    <w:qFormat/>
    <w:rsid w:val="00DF45F3"/>
  </w:style>
  <w:style w:type="paragraph" w:customStyle="1" w:styleId="CTA--">
    <w:name w:val="CTA --"/>
    <w:basedOn w:val="OPCParaBase"/>
    <w:next w:val="Normal"/>
    <w:rsid w:val="00DF45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45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45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45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45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45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45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45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45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45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45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45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45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45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45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45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4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45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4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4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45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45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45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45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F45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F45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45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45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45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45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45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45F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45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45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45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45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45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45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45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45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45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45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45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45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45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45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45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45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45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45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45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45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45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45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45F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45F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45F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45F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45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45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45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45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45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45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45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45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45F3"/>
    <w:rPr>
      <w:sz w:val="16"/>
    </w:rPr>
  </w:style>
  <w:style w:type="table" w:customStyle="1" w:styleId="CFlag">
    <w:name w:val="CFlag"/>
    <w:basedOn w:val="TableNormal"/>
    <w:uiPriority w:val="99"/>
    <w:rsid w:val="00DF45F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F45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45F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F45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45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F45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45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4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4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4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F45F3"/>
    <w:pPr>
      <w:spacing w:before="120"/>
    </w:pPr>
  </w:style>
  <w:style w:type="paragraph" w:customStyle="1" w:styleId="TableTextEndNotes">
    <w:name w:val="TableTextEndNotes"/>
    <w:aliases w:val="Tten"/>
    <w:basedOn w:val="Normal"/>
    <w:rsid w:val="00DF45F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F45F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45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45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45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45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45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45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45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45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45F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45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45F3"/>
  </w:style>
  <w:style w:type="character" w:customStyle="1" w:styleId="CharSubPartNoCASA">
    <w:name w:val="CharSubPartNo(CASA)"/>
    <w:basedOn w:val="OPCCharBase"/>
    <w:uiPriority w:val="1"/>
    <w:rsid w:val="00DF45F3"/>
  </w:style>
  <w:style w:type="paragraph" w:customStyle="1" w:styleId="ENoteTTIndentHeadingSub">
    <w:name w:val="ENoteTTIndentHeadingSub"/>
    <w:aliases w:val="enTTHis"/>
    <w:basedOn w:val="OPCParaBase"/>
    <w:rsid w:val="00DF45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45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45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45F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F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F45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45F3"/>
    <w:rPr>
      <w:sz w:val="22"/>
    </w:rPr>
  </w:style>
  <w:style w:type="paragraph" w:customStyle="1" w:styleId="SOTextNote">
    <w:name w:val="SO TextNote"/>
    <w:aliases w:val="sont"/>
    <w:basedOn w:val="SOText"/>
    <w:qFormat/>
    <w:rsid w:val="00DF45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45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45F3"/>
    <w:rPr>
      <w:sz w:val="22"/>
    </w:rPr>
  </w:style>
  <w:style w:type="paragraph" w:customStyle="1" w:styleId="FileName">
    <w:name w:val="FileName"/>
    <w:basedOn w:val="Normal"/>
    <w:rsid w:val="00DF45F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45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45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45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45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45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45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45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45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4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45F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F45F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39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39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3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7F39D9"/>
  </w:style>
  <w:style w:type="character" w:customStyle="1" w:styleId="ItemHeadChar">
    <w:name w:val="ItemHead Char"/>
    <w:aliases w:val="ih Char"/>
    <w:basedOn w:val="DefaultParagraphFont"/>
    <w:link w:val="ItemHead"/>
    <w:rsid w:val="007F39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7F39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F39D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04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9E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1062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1062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1062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1062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1062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1062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1062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1062E"/>
  </w:style>
  <w:style w:type="character" w:customStyle="1" w:styleId="ShortTCPChar">
    <w:name w:val="ShortTCP Char"/>
    <w:basedOn w:val="ShortTChar"/>
    <w:link w:val="ShortTCP"/>
    <w:rsid w:val="00D1062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1062E"/>
    <w:pPr>
      <w:spacing w:before="400"/>
    </w:pPr>
  </w:style>
  <w:style w:type="character" w:customStyle="1" w:styleId="ActNoCPChar">
    <w:name w:val="ActNoCP Char"/>
    <w:basedOn w:val="ActnoChar"/>
    <w:link w:val="ActNoCP"/>
    <w:rsid w:val="00D1062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106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F76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F76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F76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817</Words>
  <Characters>3064</Characters>
  <Application>Microsoft Office Word</Application>
  <DocSecurity>0</DocSecurity>
  <PresentationFormat/>
  <Lines>1021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2018-11-09T03:13:00Z</cp:lastPrinted>
  <dcterms:created xsi:type="dcterms:W3CDTF">2018-12-12T00:10:00Z</dcterms:created>
  <dcterms:modified xsi:type="dcterms:W3CDTF">2018-12-12T01:04:00Z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Foreign Influence Transparency Scheme Legislation Amendment Act 2018</vt:lpwstr>
  </property>
  <property fmtid="{D5CDD505-2E9C-101B-9397-08002B2CF9AE}" pid="5" name="ActNo">
    <vt:lpwstr>No. 152,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OPC6952</vt:lpwstr>
  </property>
  <property fmtid="{D5CDD505-2E9C-101B-9397-08002B2CF9AE}" pid="10" name="DoNotAsk">
    <vt:lpwstr>1</vt:lpwstr>
  </property>
  <property fmtid="{D5CDD505-2E9C-101B-9397-08002B2CF9AE}" pid="11" name="ChangedTitle">
    <vt:lpwstr>Foreign Influence Transparency Scheme Legislation Amendment Bill 2018</vt:lpwstr>
  </property>
</Properties>
</file>