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B9" w:rsidRDefault="00F82DB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13538654" r:id="rId10"/>
        </w:object>
      </w:r>
    </w:p>
    <w:p w:rsidR="00F82DB9" w:rsidRDefault="00F82DB9"/>
    <w:p w:rsidR="00F82DB9" w:rsidRDefault="00F82DB9" w:rsidP="00F82DB9">
      <w:pPr>
        <w:spacing w:line="240" w:lineRule="auto"/>
      </w:pPr>
    </w:p>
    <w:p w:rsidR="00F82DB9" w:rsidRDefault="00F82DB9" w:rsidP="00F82DB9"/>
    <w:p w:rsidR="00F82DB9" w:rsidRDefault="00F82DB9" w:rsidP="00F82DB9"/>
    <w:p w:rsidR="00F82DB9" w:rsidRDefault="00F82DB9" w:rsidP="00F82DB9"/>
    <w:p w:rsidR="00F82DB9" w:rsidRDefault="00F82DB9" w:rsidP="00F82DB9"/>
    <w:p w:rsidR="0048364F" w:rsidRPr="00841F8E" w:rsidRDefault="00671E0C" w:rsidP="0048364F">
      <w:pPr>
        <w:pStyle w:val="ShortT"/>
      </w:pPr>
      <w:r w:rsidRPr="00841F8E">
        <w:t xml:space="preserve">Family Law Amendment </w:t>
      </w:r>
      <w:r w:rsidR="00E201D3" w:rsidRPr="00841F8E">
        <w:t>(</w:t>
      </w:r>
      <w:r w:rsidR="004F4DE6" w:rsidRPr="00841F8E">
        <w:t xml:space="preserve">Family Violence and </w:t>
      </w:r>
      <w:r w:rsidR="00E201D3" w:rsidRPr="00841F8E">
        <w:t>Cross</w:t>
      </w:r>
      <w:r w:rsidR="006502F5">
        <w:noBreakHyphen/>
      </w:r>
      <w:r w:rsidR="004133B1" w:rsidRPr="00841F8E">
        <w:t xml:space="preserve">examination of </w:t>
      </w:r>
      <w:r w:rsidR="004F4DE6" w:rsidRPr="00841F8E">
        <w:t>Parties</w:t>
      </w:r>
      <w:r w:rsidR="00E201D3" w:rsidRPr="00841F8E">
        <w:t xml:space="preserve">) </w:t>
      </w:r>
      <w:r w:rsidR="00F82DB9">
        <w:t>Act</w:t>
      </w:r>
      <w:r w:rsidR="00C164CA" w:rsidRPr="00841F8E">
        <w:t xml:space="preserve"> 201</w:t>
      </w:r>
      <w:r w:rsidR="00CD474B" w:rsidRPr="00841F8E">
        <w:t>8</w:t>
      </w:r>
    </w:p>
    <w:p w:rsidR="0048364F" w:rsidRPr="00841F8E" w:rsidRDefault="0048364F" w:rsidP="0048364F"/>
    <w:p w:rsidR="0048364F" w:rsidRPr="00841F8E" w:rsidRDefault="00C164CA" w:rsidP="00F82DB9">
      <w:pPr>
        <w:pStyle w:val="Actno"/>
        <w:spacing w:before="400"/>
      </w:pPr>
      <w:r w:rsidRPr="00841F8E">
        <w:t>No.</w:t>
      </w:r>
      <w:r w:rsidR="00374A84">
        <w:t xml:space="preserve"> 159</w:t>
      </w:r>
      <w:r w:rsidRPr="00841F8E">
        <w:t>, 201</w:t>
      </w:r>
      <w:r w:rsidR="00CD474B" w:rsidRPr="00841F8E">
        <w:t>8</w:t>
      </w:r>
    </w:p>
    <w:p w:rsidR="0048364F" w:rsidRPr="00841F8E" w:rsidRDefault="0048364F" w:rsidP="0048364F"/>
    <w:p w:rsidR="00F82DB9" w:rsidRDefault="00F82DB9" w:rsidP="00F82DB9"/>
    <w:p w:rsidR="00F82DB9" w:rsidRDefault="00F82DB9" w:rsidP="00F82DB9"/>
    <w:p w:rsidR="00F82DB9" w:rsidRDefault="00F82DB9" w:rsidP="00F82DB9"/>
    <w:p w:rsidR="00F82DB9" w:rsidRDefault="00F82DB9" w:rsidP="00F82DB9"/>
    <w:p w:rsidR="0048364F" w:rsidRPr="00841F8E" w:rsidRDefault="00F82DB9" w:rsidP="0048364F">
      <w:pPr>
        <w:pStyle w:val="LongT"/>
      </w:pPr>
      <w:r>
        <w:t>An Act</w:t>
      </w:r>
      <w:r w:rsidR="0048364F" w:rsidRPr="00841F8E">
        <w:t xml:space="preserve"> to </w:t>
      </w:r>
      <w:r w:rsidR="00715A7D" w:rsidRPr="00841F8E">
        <w:t xml:space="preserve">amend the </w:t>
      </w:r>
      <w:r w:rsidR="00715A7D" w:rsidRPr="00841F8E">
        <w:rPr>
          <w:i/>
        </w:rPr>
        <w:t>Family Law Act 1975</w:t>
      </w:r>
      <w:r w:rsidR="0048364F" w:rsidRPr="00841F8E">
        <w:t>, and for related purposes</w:t>
      </w:r>
    </w:p>
    <w:p w:rsidR="0048364F" w:rsidRPr="00841F8E" w:rsidRDefault="0048364F" w:rsidP="0048364F">
      <w:pPr>
        <w:pStyle w:val="Header"/>
        <w:tabs>
          <w:tab w:val="clear" w:pos="4150"/>
          <w:tab w:val="clear" w:pos="8307"/>
        </w:tabs>
      </w:pPr>
      <w:r w:rsidRPr="00841F8E">
        <w:rPr>
          <w:rStyle w:val="CharAmSchNo"/>
        </w:rPr>
        <w:t xml:space="preserve"> </w:t>
      </w:r>
      <w:r w:rsidRPr="00841F8E">
        <w:rPr>
          <w:rStyle w:val="CharAmSchText"/>
        </w:rPr>
        <w:t xml:space="preserve"> </w:t>
      </w:r>
    </w:p>
    <w:p w:rsidR="0048364F" w:rsidRPr="00841F8E" w:rsidRDefault="0048364F" w:rsidP="0048364F">
      <w:pPr>
        <w:pStyle w:val="Header"/>
        <w:tabs>
          <w:tab w:val="clear" w:pos="4150"/>
          <w:tab w:val="clear" w:pos="8307"/>
        </w:tabs>
      </w:pPr>
      <w:r w:rsidRPr="00841F8E">
        <w:rPr>
          <w:rStyle w:val="CharAmPartNo"/>
        </w:rPr>
        <w:t xml:space="preserve"> </w:t>
      </w:r>
      <w:r w:rsidRPr="00841F8E">
        <w:rPr>
          <w:rStyle w:val="CharAmPartText"/>
        </w:rPr>
        <w:t xml:space="preserve"> </w:t>
      </w:r>
    </w:p>
    <w:p w:rsidR="0048364F" w:rsidRPr="00841F8E" w:rsidRDefault="0048364F" w:rsidP="0048364F">
      <w:pPr>
        <w:sectPr w:rsidR="0048364F" w:rsidRPr="00841F8E" w:rsidSect="00F82DB9">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841F8E" w:rsidRDefault="0048364F" w:rsidP="00C45147">
      <w:pPr>
        <w:rPr>
          <w:sz w:val="36"/>
        </w:rPr>
      </w:pPr>
      <w:r w:rsidRPr="00841F8E">
        <w:rPr>
          <w:sz w:val="36"/>
        </w:rPr>
        <w:lastRenderedPageBreak/>
        <w:t>Contents</w:t>
      </w:r>
    </w:p>
    <w:p w:rsidR="00374A84" w:rsidRDefault="00374A8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74A84">
        <w:rPr>
          <w:noProof/>
        </w:rPr>
        <w:tab/>
      </w:r>
      <w:r w:rsidRPr="00374A84">
        <w:rPr>
          <w:noProof/>
        </w:rPr>
        <w:fldChar w:fldCharType="begin"/>
      </w:r>
      <w:r w:rsidRPr="00374A84">
        <w:rPr>
          <w:noProof/>
        </w:rPr>
        <w:instrText xml:space="preserve"> PAGEREF _Toc532542453 \h </w:instrText>
      </w:r>
      <w:r w:rsidRPr="00374A84">
        <w:rPr>
          <w:noProof/>
        </w:rPr>
      </w:r>
      <w:r w:rsidRPr="00374A84">
        <w:rPr>
          <w:noProof/>
        </w:rPr>
        <w:fldChar w:fldCharType="separate"/>
      </w:r>
      <w:r w:rsidR="00C4263E">
        <w:rPr>
          <w:noProof/>
        </w:rPr>
        <w:t>1</w:t>
      </w:r>
      <w:r w:rsidRPr="00374A84">
        <w:rPr>
          <w:noProof/>
        </w:rPr>
        <w:fldChar w:fldCharType="end"/>
      </w:r>
    </w:p>
    <w:p w:rsidR="00374A84" w:rsidRDefault="00374A84">
      <w:pPr>
        <w:pStyle w:val="TOC5"/>
        <w:rPr>
          <w:rFonts w:asciiTheme="minorHAnsi" w:eastAsiaTheme="minorEastAsia" w:hAnsiTheme="minorHAnsi" w:cstheme="minorBidi"/>
          <w:noProof/>
          <w:kern w:val="0"/>
          <w:sz w:val="22"/>
          <w:szCs w:val="22"/>
        </w:rPr>
      </w:pPr>
      <w:r>
        <w:rPr>
          <w:noProof/>
        </w:rPr>
        <w:t>2</w:t>
      </w:r>
      <w:r>
        <w:rPr>
          <w:noProof/>
        </w:rPr>
        <w:tab/>
        <w:t>Commencement</w:t>
      </w:r>
      <w:bookmarkStart w:id="0" w:name="_GoBack"/>
      <w:bookmarkEnd w:id="0"/>
      <w:r w:rsidRPr="00374A84">
        <w:rPr>
          <w:noProof/>
        </w:rPr>
        <w:tab/>
      </w:r>
      <w:r w:rsidRPr="00374A84">
        <w:rPr>
          <w:noProof/>
        </w:rPr>
        <w:fldChar w:fldCharType="begin"/>
      </w:r>
      <w:r w:rsidRPr="00374A84">
        <w:rPr>
          <w:noProof/>
        </w:rPr>
        <w:instrText xml:space="preserve"> PAGEREF _Toc532542454 \h </w:instrText>
      </w:r>
      <w:r w:rsidRPr="00374A84">
        <w:rPr>
          <w:noProof/>
        </w:rPr>
      </w:r>
      <w:r w:rsidRPr="00374A84">
        <w:rPr>
          <w:noProof/>
        </w:rPr>
        <w:fldChar w:fldCharType="separate"/>
      </w:r>
      <w:r w:rsidR="00C4263E">
        <w:rPr>
          <w:noProof/>
        </w:rPr>
        <w:t>2</w:t>
      </w:r>
      <w:r w:rsidRPr="00374A84">
        <w:rPr>
          <w:noProof/>
        </w:rPr>
        <w:fldChar w:fldCharType="end"/>
      </w:r>
    </w:p>
    <w:p w:rsidR="00374A84" w:rsidRDefault="00374A84">
      <w:pPr>
        <w:pStyle w:val="TOC5"/>
        <w:rPr>
          <w:rFonts w:asciiTheme="minorHAnsi" w:eastAsiaTheme="minorEastAsia" w:hAnsiTheme="minorHAnsi" w:cstheme="minorBidi"/>
          <w:noProof/>
          <w:kern w:val="0"/>
          <w:sz w:val="22"/>
          <w:szCs w:val="22"/>
        </w:rPr>
      </w:pPr>
      <w:r>
        <w:rPr>
          <w:noProof/>
        </w:rPr>
        <w:t>3</w:t>
      </w:r>
      <w:r>
        <w:rPr>
          <w:noProof/>
        </w:rPr>
        <w:tab/>
        <w:t>Schedules</w:t>
      </w:r>
      <w:r w:rsidRPr="00374A84">
        <w:rPr>
          <w:noProof/>
        </w:rPr>
        <w:tab/>
      </w:r>
      <w:r w:rsidRPr="00374A84">
        <w:rPr>
          <w:noProof/>
        </w:rPr>
        <w:fldChar w:fldCharType="begin"/>
      </w:r>
      <w:r w:rsidRPr="00374A84">
        <w:rPr>
          <w:noProof/>
        </w:rPr>
        <w:instrText xml:space="preserve"> PAGEREF _Toc532542455 \h </w:instrText>
      </w:r>
      <w:r w:rsidRPr="00374A84">
        <w:rPr>
          <w:noProof/>
        </w:rPr>
      </w:r>
      <w:r w:rsidRPr="00374A84">
        <w:rPr>
          <w:noProof/>
        </w:rPr>
        <w:fldChar w:fldCharType="separate"/>
      </w:r>
      <w:r w:rsidR="00C4263E">
        <w:rPr>
          <w:noProof/>
        </w:rPr>
        <w:t>2</w:t>
      </w:r>
      <w:r w:rsidRPr="00374A84">
        <w:rPr>
          <w:noProof/>
        </w:rPr>
        <w:fldChar w:fldCharType="end"/>
      </w:r>
    </w:p>
    <w:p w:rsidR="00374A84" w:rsidRDefault="00374A84">
      <w:pPr>
        <w:pStyle w:val="TOC6"/>
        <w:rPr>
          <w:rFonts w:asciiTheme="minorHAnsi" w:eastAsiaTheme="minorEastAsia" w:hAnsiTheme="minorHAnsi" w:cstheme="minorBidi"/>
          <w:b w:val="0"/>
          <w:noProof/>
          <w:kern w:val="0"/>
          <w:sz w:val="22"/>
          <w:szCs w:val="22"/>
        </w:rPr>
      </w:pPr>
      <w:r>
        <w:rPr>
          <w:noProof/>
        </w:rPr>
        <w:t>Schedule 1—Amendments</w:t>
      </w:r>
      <w:r w:rsidRPr="00374A84">
        <w:rPr>
          <w:b w:val="0"/>
          <w:noProof/>
          <w:sz w:val="18"/>
        </w:rPr>
        <w:tab/>
      </w:r>
      <w:r w:rsidRPr="00374A84">
        <w:rPr>
          <w:b w:val="0"/>
          <w:noProof/>
          <w:sz w:val="18"/>
        </w:rPr>
        <w:fldChar w:fldCharType="begin"/>
      </w:r>
      <w:r w:rsidRPr="00374A84">
        <w:rPr>
          <w:b w:val="0"/>
          <w:noProof/>
          <w:sz w:val="18"/>
        </w:rPr>
        <w:instrText xml:space="preserve"> PAGEREF _Toc532542456 \h </w:instrText>
      </w:r>
      <w:r w:rsidRPr="00374A84">
        <w:rPr>
          <w:b w:val="0"/>
          <w:noProof/>
          <w:sz w:val="18"/>
        </w:rPr>
      </w:r>
      <w:r w:rsidRPr="00374A84">
        <w:rPr>
          <w:b w:val="0"/>
          <w:noProof/>
          <w:sz w:val="18"/>
        </w:rPr>
        <w:fldChar w:fldCharType="separate"/>
      </w:r>
      <w:r w:rsidR="00C4263E">
        <w:rPr>
          <w:b w:val="0"/>
          <w:noProof/>
          <w:sz w:val="18"/>
        </w:rPr>
        <w:t>3</w:t>
      </w:r>
      <w:r w:rsidRPr="00374A84">
        <w:rPr>
          <w:b w:val="0"/>
          <w:noProof/>
          <w:sz w:val="18"/>
        </w:rPr>
        <w:fldChar w:fldCharType="end"/>
      </w:r>
    </w:p>
    <w:p w:rsidR="00374A84" w:rsidRDefault="00374A84">
      <w:pPr>
        <w:pStyle w:val="TOC9"/>
        <w:rPr>
          <w:rFonts w:asciiTheme="minorHAnsi" w:eastAsiaTheme="minorEastAsia" w:hAnsiTheme="minorHAnsi" w:cstheme="minorBidi"/>
          <w:i w:val="0"/>
          <w:noProof/>
          <w:kern w:val="0"/>
          <w:sz w:val="22"/>
          <w:szCs w:val="22"/>
        </w:rPr>
      </w:pPr>
      <w:r>
        <w:rPr>
          <w:noProof/>
        </w:rPr>
        <w:t>Family Law Act 1975</w:t>
      </w:r>
      <w:r w:rsidRPr="00374A84">
        <w:rPr>
          <w:i w:val="0"/>
          <w:noProof/>
          <w:sz w:val="18"/>
        </w:rPr>
        <w:tab/>
      </w:r>
      <w:r w:rsidRPr="00374A84">
        <w:rPr>
          <w:i w:val="0"/>
          <w:noProof/>
          <w:sz w:val="18"/>
        </w:rPr>
        <w:fldChar w:fldCharType="begin"/>
      </w:r>
      <w:r w:rsidRPr="00374A84">
        <w:rPr>
          <w:i w:val="0"/>
          <w:noProof/>
          <w:sz w:val="18"/>
        </w:rPr>
        <w:instrText xml:space="preserve"> PAGEREF _Toc532542457 \h </w:instrText>
      </w:r>
      <w:r w:rsidRPr="00374A84">
        <w:rPr>
          <w:i w:val="0"/>
          <w:noProof/>
          <w:sz w:val="18"/>
        </w:rPr>
      </w:r>
      <w:r w:rsidRPr="00374A84">
        <w:rPr>
          <w:i w:val="0"/>
          <w:noProof/>
          <w:sz w:val="18"/>
        </w:rPr>
        <w:fldChar w:fldCharType="separate"/>
      </w:r>
      <w:r w:rsidR="00C4263E">
        <w:rPr>
          <w:i w:val="0"/>
          <w:noProof/>
          <w:sz w:val="18"/>
        </w:rPr>
        <w:t>3</w:t>
      </w:r>
      <w:r w:rsidRPr="00374A84">
        <w:rPr>
          <w:i w:val="0"/>
          <w:noProof/>
          <w:sz w:val="18"/>
        </w:rPr>
        <w:fldChar w:fldCharType="end"/>
      </w:r>
    </w:p>
    <w:p w:rsidR="00060FF9" w:rsidRPr="00841F8E" w:rsidRDefault="00374A84" w:rsidP="0048364F">
      <w:r>
        <w:fldChar w:fldCharType="end"/>
      </w:r>
    </w:p>
    <w:p w:rsidR="00FE7F93" w:rsidRPr="00841F8E" w:rsidRDefault="00FE7F93" w:rsidP="0048364F">
      <w:pPr>
        <w:sectPr w:rsidR="00FE7F93" w:rsidRPr="00841F8E" w:rsidSect="00F82DB9">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F82DB9" w:rsidRDefault="00F82DB9">
      <w:r>
        <w:object w:dxaOrig="2146" w:dyaOrig="1561">
          <v:shape id="_x0000_i1026" type="#_x0000_t75" alt="Commonwealth Coat of Arms of Australia" style="width:111pt;height:81pt" o:ole="" fillcolor="window">
            <v:imagedata r:id="rId9" o:title=""/>
          </v:shape>
          <o:OLEObject Type="Embed" ProgID="Word.Picture.8" ShapeID="_x0000_i1026" DrawAspect="Content" ObjectID="_1613538655" r:id="rId22"/>
        </w:object>
      </w:r>
    </w:p>
    <w:p w:rsidR="00F82DB9" w:rsidRDefault="00F82DB9"/>
    <w:p w:rsidR="00F82DB9" w:rsidRDefault="00F82DB9" w:rsidP="00F82DB9">
      <w:pPr>
        <w:spacing w:line="240" w:lineRule="auto"/>
      </w:pPr>
    </w:p>
    <w:p w:rsidR="00F82DB9" w:rsidRDefault="00C4263E" w:rsidP="00F82DB9">
      <w:pPr>
        <w:pStyle w:val="ShortTP1"/>
      </w:pPr>
      <w:r>
        <w:fldChar w:fldCharType="begin"/>
      </w:r>
      <w:r>
        <w:instrText xml:space="preserve"> STYLEREF ShortT </w:instrText>
      </w:r>
      <w:r>
        <w:fldChar w:fldCharType="separate"/>
      </w:r>
      <w:r>
        <w:rPr>
          <w:noProof/>
        </w:rPr>
        <w:t>Family Law Amendment (Family Violence and Cross-examination of Parties) Act 2018</w:t>
      </w:r>
      <w:r>
        <w:rPr>
          <w:noProof/>
        </w:rPr>
        <w:fldChar w:fldCharType="end"/>
      </w:r>
    </w:p>
    <w:p w:rsidR="00F82DB9" w:rsidRDefault="00C4263E" w:rsidP="00F82DB9">
      <w:pPr>
        <w:pStyle w:val="ActNoP1"/>
      </w:pPr>
      <w:r>
        <w:fldChar w:fldCharType="begin"/>
      </w:r>
      <w:r>
        <w:instrText xml:space="preserve"> STYLEREF Actno </w:instrText>
      </w:r>
      <w:r>
        <w:fldChar w:fldCharType="separate"/>
      </w:r>
      <w:r>
        <w:rPr>
          <w:noProof/>
        </w:rPr>
        <w:t>No. 159, 2018</w:t>
      </w:r>
      <w:r>
        <w:rPr>
          <w:noProof/>
        </w:rPr>
        <w:fldChar w:fldCharType="end"/>
      </w:r>
    </w:p>
    <w:p w:rsidR="00F82DB9" w:rsidRPr="009A0728" w:rsidRDefault="00F82DB9" w:rsidP="009A0728">
      <w:pPr>
        <w:pBdr>
          <w:bottom w:val="single" w:sz="6" w:space="0" w:color="auto"/>
        </w:pBdr>
        <w:spacing w:before="400" w:line="240" w:lineRule="auto"/>
        <w:rPr>
          <w:rFonts w:eastAsia="Times New Roman"/>
          <w:b/>
          <w:sz w:val="28"/>
        </w:rPr>
      </w:pPr>
    </w:p>
    <w:p w:rsidR="00F82DB9" w:rsidRPr="009A0728" w:rsidRDefault="00F82DB9" w:rsidP="009A0728">
      <w:pPr>
        <w:spacing w:line="40" w:lineRule="exact"/>
        <w:rPr>
          <w:rFonts w:eastAsia="Calibri"/>
          <w:b/>
          <w:sz w:val="28"/>
        </w:rPr>
      </w:pPr>
    </w:p>
    <w:p w:rsidR="00F82DB9" w:rsidRPr="009A0728" w:rsidRDefault="00F82DB9" w:rsidP="009A0728">
      <w:pPr>
        <w:pBdr>
          <w:top w:val="single" w:sz="12" w:space="0" w:color="auto"/>
        </w:pBdr>
        <w:spacing w:line="240" w:lineRule="auto"/>
        <w:rPr>
          <w:rFonts w:eastAsia="Times New Roman"/>
          <w:b/>
          <w:sz w:val="28"/>
        </w:rPr>
      </w:pPr>
    </w:p>
    <w:p w:rsidR="0048364F" w:rsidRPr="00841F8E" w:rsidRDefault="00F82DB9" w:rsidP="00841F8E">
      <w:pPr>
        <w:pStyle w:val="Page1"/>
      </w:pPr>
      <w:r>
        <w:t>An Act</w:t>
      </w:r>
      <w:r w:rsidR="00841F8E" w:rsidRPr="00841F8E">
        <w:t xml:space="preserve"> to amend the </w:t>
      </w:r>
      <w:r w:rsidR="00841F8E" w:rsidRPr="00841F8E">
        <w:rPr>
          <w:i/>
        </w:rPr>
        <w:t>Family Law Act 1975</w:t>
      </w:r>
      <w:r w:rsidR="00841F8E" w:rsidRPr="00841F8E">
        <w:t>, and for related purposes</w:t>
      </w:r>
    </w:p>
    <w:p w:rsidR="00374A84" w:rsidRDefault="00374A84" w:rsidP="000C5962">
      <w:pPr>
        <w:pStyle w:val="AssentDt"/>
        <w:spacing w:before="240"/>
        <w:rPr>
          <w:sz w:val="24"/>
        </w:rPr>
      </w:pPr>
      <w:r>
        <w:rPr>
          <w:sz w:val="24"/>
        </w:rPr>
        <w:t>[</w:t>
      </w:r>
      <w:r>
        <w:rPr>
          <w:i/>
          <w:sz w:val="24"/>
        </w:rPr>
        <w:t>Assented to 10 December 2018</w:t>
      </w:r>
      <w:r>
        <w:rPr>
          <w:sz w:val="24"/>
        </w:rPr>
        <w:t>]</w:t>
      </w:r>
    </w:p>
    <w:p w:rsidR="0048364F" w:rsidRPr="00841F8E" w:rsidRDefault="0048364F" w:rsidP="00841F8E">
      <w:pPr>
        <w:spacing w:before="240" w:line="240" w:lineRule="auto"/>
        <w:rPr>
          <w:sz w:val="32"/>
        </w:rPr>
      </w:pPr>
      <w:r w:rsidRPr="00841F8E">
        <w:rPr>
          <w:sz w:val="32"/>
        </w:rPr>
        <w:t>The Parliament of Australia enacts:</w:t>
      </w:r>
    </w:p>
    <w:p w:rsidR="0048364F" w:rsidRPr="00841F8E" w:rsidRDefault="0048364F" w:rsidP="00841F8E">
      <w:pPr>
        <w:pStyle w:val="ActHead5"/>
      </w:pPr>
      <w:bookmarkStart w:id="1" w:name="_Toc532542453"/>
      <w:r w:rsidRPr="00841F8E">
        <w:rPr>
          <w:rStyle w:val="CharSectno"/>
        </w:rPr>
        <w:t>1</w:t>
      </w:r>
      <w:r w:rsidRPr="00841F8E">
        <w:t xml:space="preserve">  Short title</w:t>
      </w:r>
      <w:bookmarkEnd w:id="1"/>
    </w:p>
    <w:p w:rsidR="0048364F" w:rsidRPr="00841F8E" w:rsidRDefault="0048364F" w:rsidP="00841F8E">
      <w:pPr>
        <w:pStyle w:val="subsection"/>
      </w:pPr>
      <w:r w:rsidRPr="00841F8E">
        <w:tab/>
      </w:r>
      <w:r w:rsidRPr="00841F8E">
        <w:tab/>
        <w:t xml:space="preserve">This Act </w:t>
      </w:r>
      <w:r w:rsidR="00275197" w:rsidRPr="00841F8E">
        <w:t xml:space="preserve">is </w:t>
      </w:r>
      <w:r w:rsidRPr="00841F8E">
        <w:t xml:space="preserve">the </w:t>
      </w:r>
      <w:r w:rsidR="003F618B" w:rsidRPr="00841F8E">
        <w:rPr>
          <w:i/>
        </w:rPr>
        <w:t>Family Law Amendment (</w:t>
      </w:r>
      <w:r w:rsidR="004F4DE6" w:rsidRPr="00841F8E">
        <w:rPr>
          <w:i/>
        </w:rPr>
        <w:t>Family Violence and Cross</w:t>
      </w:r>
      <w:r w:rsidR="006502F5">
        <w:rPr>
          <w:i/>
        </w:rPr>
        <w:noBreakHyphen/>
      </w:r>
      <w:r w:rsidR="004F4DE6" w:rsidRPr="00841F8E">
        <w:rPr>
          <w:i/>
        </w:rPr>
        <w:t>examination of Parties</w:t>
      </w:r>
      <w:r w:rsidR="003F618B" w:rsidRPr="00841F8E">
        <w:rPr>
          <w:i/>
        </w:rPr>
        <w:t>)</w:t>
      </w:r>
      <w:r w:rsidR="00C164CA" w:rsidRPr="00841F8E">
        <w:rPr>
          <w:i/>
        </w:rPr>
        <w:t xml:space="preserve"> Act 201</w:t>
      </w:r>
      <w:r w:rsidR="00CD474B" w:rsidRPr="00841F8E">
        <w:rPr>
          <w:i/>
        </w:rPr>
        <w:t>8</w:t>
      </w:r>
      <w:r w:rsidRPr="00841F8E">
        <w:t>.</w:t>
      </w:r>
    </w:p>
    <w:p w:rsidR="0048364F" w:rsidRPr="00841F8E" w:rsidRDefault="0048364F" w:rsidP="00841F8E">
      <w:pPr>
        <w:pStyle w:val="ActHead5"/>
      </w:pPr>
      <w:bookmarkStart w:id="2" w:name="_Toc532542454"/>
      <w:r w:rsidRPr="00841F8E">
        <w:rPr>
          <w:rStyle w:val="CharSectno"/>
        </w:rPr>
        <w:lastRenderedPageBreak/>
        <w:t>2</w:t>
      </w:r>
      <w:r w:rsidRPr="00841F8E">
        <w:t xml:space="preserve">  Commencement</w:t>
      </w:r>
      <w:bookmarkEnd w:id="2"/>
    </w:p>
    <w:p w:rsidR="0048364F" w:rsidRPr="00841F8E" w:rsidRDefault="0048364F" w:rsidP="00841F8E">
      <w:pPr>
        <w:pStyle w:val="subsection"/>
      </w:pPr>
      <w:r w:rsidRPr="00841F8E">
        <w:tab/>
        <w:t>(1)</w:t>
      </w:r>
      <w:r w:rsidRPr="00841F8E">
        <w:tab/>
        <w:t>Each provision of this Act specified in column 1 of the table commences, or is taken to have commenced, in accordance with column 2 of the table. Any other statement in column 2 has effect according to its terms.</w:t>
      </w:r>
    </w:p>
    <w:p w:rsidR="0048364F" w:rsidRPr="00841F8E" w:rsidRDefault="0048364F" w:rsidP="00841F8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41F8E" w:rsidTr="004C7C8C">
        <w:trPr>
          <w:tblHeader/>
        </w:trPr>
        <w:tc>
          <w:tcPr>
            <w:tcW w:w="7111" w:type="dxa"/>
            <w:gridSpan w:val="3"/>
            <w:tcBorders>
              <w:top w:val="single" w:sz="12" w:space="0" w:color="auto"/>
              <w:bottom w:val="single" w:sz="6" w:space="0" w:color="auto"/>
            </w:tcBorders>
            <w:shd w:val="clear" w:color="auto" w:fill="auto"/>
          </w:tcPr>
          <w:p w:rsidR="0048364F" w:rsidRPr="00841F8E" w:rsidRDefault="0048364F" w:rsidP="00841F8E">
            <w:pPr>
              <w:pStyle w:val="TableHeading"/>
            </w:pPr>
            <w:r w:rsidRPr="00841F8E">
              <w:t>Commencement information</w:t>
            </w:r>
          </w:p>
        </w:tc>
      </w:tr>
      <w:tr w:rsidR="0048364F" w:rsidRPr="00841F8E" w:rsidTr="004C7C8C">
        <w:trPr>
          <w:tblHeader/>
        </w:trPr>
        <w:tc>
          <w:tcPr>
            <w:tcW w:w="1701" w:type="dxa"/>
            <w:tcBorders>
              <w:top w:val="single" w:sz="6" w:space="0" w:color="auto"/>
              <w:bottom w:val="single" w:sz="6" w:space="0" w:color="auto"/>
            </w:tcBorders>
            <w:shd w:val="clear" w:color="auto" w:fill="auto"/>
          </w:tcPr>
          <w:p w:rsidR="0048364F" w:rsidRPr="00841F8E" w:rsidRDefault="0048364F" w:rsidP="00841F8E">
            <w:pPr>
              <w:pStyle w:val="TableHeading"/>
            </w:pPr>
            <w:r w:rsidRPr="00841F8E">
              <w:t>Column 1</w:t>
            </w:r>
          </w:p>
        </w:tc>
        <w:tc>
          <w:tcPr>
            <w:tcW w:w="3828" w:type="dxa"/>
            <w:tcBorders>
              <w:top w:val="single" w:sz="6" w:space="0" w:color="auto"/>
              <w:bottom w:val="single" w:sz="6" w:space="0" w:color="auto"/>
            </w:tcBorders>
            <w:shd w:val="clear" w:color="auto" w:fill="auto"/>
          </w:tcPr>
          <w:p w:rsidR="0048364F" w:rsidRPr="00841F8E" w:rsidRDefault="0048364F" w:rsidP="00841F8E">
            <w:pPr>
              <w:pStyle w:val="TableHeading"/>
            </w:pPr>
            <w:r w:rsidRPr="00841F8E">
              <w:t>Column 2</w:t>
            </w:r>
          </w:p>
        </w:tc>
        <w:tc>
          <w:tcPr>
            <w:tcW w:w="1582" w:type="dxa"/>
            <w:tcBorders>
              <w:top w:val="single" w:sz="6" w:space="0" w:color="auto"/>
              <w:bottom w:val="single" w:sz="6" w:space="0" w:color="auto"/>
            </w:tcBorders>
            <w:shd w:val="clear" w:color="auto" w:fill="auto"/>
          </w:tcPr>
          <w:p w:rsidR="0048364F" w:rsidRPr="00841F8E" w:rsidRDefault="0048364F" w:rsidP="00841F8E">
            <w:pPr>
              <w:pStyle w:val="TableHeading"/>
            </w:pPr>
            <w:r w:rsidRPr="00841F8E">
              <w:t>Column 3</w:t>
            </w:r>
          </w:p>
        </w:tc>
      </w:tr>
      <w:tr w:rsidR="0048364F" w:rsidRPr="00841F8E" w:rsidTr="00C45147">
        <w:trPr>
          <w:tblHeader/>
        </w:trPr>
        <w:tc>
          <w:tcPr>
            <w:tcW w:w="1701" w:type="dxa"/>
            <w:tcBorders>
              <w:top w:val="single" w:sz="6" w:space="0" w:color="auto"/>
              <w:bottom w:val="single" w:sz="12" w:space="0" w:color="auto"/>
            </w:tcBorders>
            <w:shd w:val="clear" w:color="auto" w:fill="auto"/>
          </w:tcPr>
          <w:p w:rsidR="0048364F" w:rsidRPr="00841F8E" w:rsidRDefault="0048364F" w:rsidP="00841F8E">
            <w:pPr>
              <w:pStyle w:val="TableHeading"/>
            </w:pPr>
            <w:r w:rsidRPr="00841F8E">
              <w:t>Provisions</w:t>
            </w:r>
          </w:p>
        </w:tc>
        <w:tc>
          <w:tcPr>
            <w:tcW w:w="3828" w:type="dxa"/>
            <w:tcBorders>
              <w:top w:val="single" w:sz="6" w:space="0" w:color="auto"/>
              <w:bottom w:val="single" w:sz="12" w:space="0" w:color="auto"/>
            </w:tcBorders>
            <w:shd w:val="clear" w:color="auto" w:fill="auto"/>
          </w:tcPr>
          <w:p w:rsidR="0048364F" w:rsidRPr="00841F8E" w:rsidRDefault="0048364F" w:rsidP="00841F8E">
            <w:pPr>
              <w:pStyle w:val="TableHeading"/>
            </w:pPr>
            <w:r w:rsidRPr="00841F8E">
              <w:t>Commencement</w:t>
            </w:r>
          </w:p>
        </w:tc>
        <w:tc>
          <w:tcPr>
            <w:tcW w:w="1582" w:type="dxa"/>
            <w:tcBorders>
              <w:top w:val="single" w:sz="6" w:space="0" w:color="auto"/>
              <w:bottom w:val="single" w:sz="12" w:space="0" w:color="auto"/>
            </w:tcBorders>
            <w:shd w:val="clear" w:color="auto" w:fill="auto"/>
          </w:tcPr>
          <w:p w:rsidR="0048364F" w:rsidRPr="00841F8E" w:rsidRDefault="0048364F" w:rsidP="00841F8E">
            <w:pPr>
              <w:pStyle w:val="TableHeading"/>
            </w:pPr>
            <w:r w:rsidRPr="00841F8E">
              <w:t>Date/Details</w:t>
            </w:r>
          </w:p>
        </w:tc>
      </w:tr>
      <w:tr w:rsidR="0048364F" w:rsidRPr="00841F8E" w:rsidTr="00C45147">
        <w:tc>
          <w:tcPr>
            <w:tcW w:w="1701" w:type="dxa"/>
            <w:tcBorders>
              <w:top w:val="single" w:sz="12" w:space="0" w:color="auto"/>
              <w:bottom w:val="single" w:sz="12" w:space="0" w:color="auto"/>
            </w:tcBorders>
            <w:shd w:val="clear" w:color="auto" w:fill="auto"/>
          </w:tcPr>
          <w:p w:rsidR="0048364F" w:rsidRPr="00841F8E" w:rsidRDefault="0048364F" w:rsidP="00841F8E">
            <w:pPr>
              <w:pStyle w:val="Tabletext"/>
            </w:pPr>
            <w:r w:rsidRPr="00841F8E">
              <w:t xml:space="preserve">1.  </w:t>
            </w:r>
            <w:r w:rsidR="00B74D83" w:rsidRPr="00841F8E">
              <w:t>The whole of this Act</w:t>
            </w:r>
          </w:p>
        </w:tc>
        <w:tc>
          <w:tcPr>
            <w:tcW w:w="3828" w:type="dxa"/>
            <w:tcBorders>
              <w:top w:val="single" w:sz="12" w:space="0" w:color="auto"/>
              <w:bottom w:val="single" w:sz="12" w:space="0" w:color="auto"/>
            </w:tcBorders>
            <w:shd w:val="clear" w:color="auto" w:fill="auto"/>
          </w:tcPr>
          <w:p w:rsidR="006118D4" w:rsidRPr="00841F8E" w:rsidRDefault="006118D4" w:rsidP="00841F8E">
            <w:pPr>
              <w:pStyle w:val="Tabletext"/>
            </w:pPr>
            <w:r w:rsidRPr="00841F8E">
              <w:t>A single day to be fixed by Proclamation.</w:t>
            </w:r>
          </w:p>
          <w:p w:rsidR="0048364F" w:rsidRPr="00841F8E" w:rsidRDefault="006118D4" w:rsidP="00841F8E">
            <w:pPr>
              <w:pStyle w:val="Tabletext"/>
            </w:pPr>
            <w:r w:rsidRPr="00841F8E">
              <w:t xml:space="preserve">However, if the provisions do not </w:t>
            </w:r>
            <w:r w:rsidR="00774E4C" w:rsidRPr="00841F8E">
              <w:t>commence within the period of 3</w:t>
            </w:r>
            <w:r w:rsidRPr="00841F8E">
              <w:t xml:space="preserve"> months beginning on the day this Act receives the Royal Assent, they commence on the day after the end of that period.</w:t>
            </w:r>
          </w:p>
        </w:tc>
        <w:tc>
          <w:tcPr>
            <w:tcW w:w="1582" w:type="dxa"/>
            <w:tcBorders>
              <w:top w:val="single" w:sz="12" w:space="0" w:color="auto"/>
              <w:bottom w:val="single" w:sz="12" w:space="0" w:color="auto"/>
            </w:tcBorders>
            <w:shd w:val="clear" w:color="auto" w:fill="auto"/>
          </w:tcPr>
          <w:p w:rsidR="0048364F" w:rsidRPr="00841F8E" w:rsidRDefault="00C4263E" w:rsidP="00C4263E">
            <w:pPr>
              <w:pStyle w:val="Tabletext"/>
            </w:pPr>
            <w:r>
              <w:t>10 March 2019</w:t>
            </w:r>
          </w:p>
        </w:tc>
      </w:tr>
    </w:tbl>
    <w:p w:rsidR="0048364F" w:rsidRPr="00841F8E" w:rsidRDefault="00201D27" w:rsidP="00841F8E">
      <w:pPr>
        <w:pStyle w:val="notetext"/>
      </w:pPr>
      <w:r w:rsidRPr="00841F8E">
        <w:t>Note:</w:t>
      </w:r>
      <w:r w:rsidRPr="00841F8E">
        <w:tab/>
        <w:t>This table relates only to the provisions of this Act as originally enacted. It will not be amended to deal with any later amendments of this Act.</w:t>
      </w:r>
    </w:p>
    <w:p w:rsidR="0048364F" w:rsidRPr="00841F8E" w:rsidRDefault="0048364F" w:rsidP="00841F8E">
      <w:pPr>
        <w:pStyle w:val="subsection"/>
      </w:pPr>
      <w:r w:rsidRPr="00841F8E">
        <w:tab/>
        <w:t>(2)</w:t>
      </w:r>
      <w:r w:rsidRPr="00841F8E">
        <w:tab/>
      </w:r>
      <w:r w:rsidR="00201D27" w:rsidRPr="00841F8E">
        <w:t xml:space="preserve">Any information in </w:t>
      </w:r>
      <w:r w:rsidR="00877D48" w:rsidRPr="00841F8E">
        <w:t>c</w:t>
      </w:r>
      <w:r w:rsidR="00201D27" w:rsidRPr="00841F8E">
        <w:t>olumn 3 of the table is not part of this Act. Information may be inserted in this column, or information in it may be edited, in any published version of this Act.</w:t>
      </w:r>
    </w:p>
    <w:p w:rsidR="0048364F" w:rsidRPr="00841F8E" w:rsidRDefault="0048364F" w:rsidP="00841F8E">
      <w:pPr>
        <w:pStyle w:val="ActHead5"/>
      </w:pPr>
      <w:bookmarkStart w:id="3" w:name="_Toc532542455"/>
      <w:r w:rsidRPr="00841F8E">
        <w:rPr>
          <w:rStyle w:val="CharSectno"/>
        </w:rPr>
        <w:t>3</w:t>
      </w:r>
      <w:r w:rsidRPr="00841F8E">
        <w:t xml:space="preserve">  Schedules</w:t>
      </w:r>
      <w:bookmarkEnd w:id="3"/>
    </w:p>
    <w:p w:rsidR="0048364F" w:rsidRPr="00841F8E" w:rsidRDefault="0048364F" w:rsidP="00841F8E">
      <w:pPr>
        <w:pStyle w:val="subsection"/>
      </w:pPr>
      <w:r w:rsidRPr="00841F8E">
        <w:tab/>
      </w:r>
      <w:r w:rsidRPr="00841F8E">
        <w:tab/>
      </w:r>
      <w:r w:rsidR="00202618" w:rsidRPr="00841F8E">
        <w:t>Legislation that is specified in a Schedule to this Act is amended or repealed as set out in the applicable items in the Schedule concerned, and any other item in a Schedule to this Act has effect according to its terms.</w:t>
      </w:r>
    </w:p>
    <w:p w:rsidR="00E658E5" w:rsidRPr="00841F8E" w:rsidRDefault="00E658E5" w:rsidP="00841F8E">
      <w:pPr>
        <w:pStyle w:val="ActHead6"/>
        <w:pageBreakBefore/>
      </w:pPr>
      <w:bookmarkStart w:id="4" w:name="_Toc532542456"/>
      <w:bookmarkStart w:id="5" w:name="opcAmSched"/>
      <w:bookmarkStart w:id="6" w:name="opcCurrentFind"/>
      <w:r w:rsidRPr="00841F8E">
        <w:rPr>
          <w:rStyle w:val="CharAmSchNo"/>
        </w:rPr>
        <w:lastRenderedPageBreak/>
        <w:t>Schedule</w:t>
      </w:r>
      <w:r w:rsidR="00841F8E" w:rsidRPr="00841F8E">
        <w:rPr>
          <w:rStyle w:val="CharAmSchNo"/>
        </w:rPr>
        <w:t> </w:t>
      </w:r>
      <w:r w:rsidRPr="00841F8E">
        <w:rPr>
          <w:rStyle w:val="CharAmSchNo"/>
        </w:rPr>
        <w:t>1</w:t>
      </w:r>
      <w:r w:rsidRPr="00841F8E">
        <w:t>—</w:t>
      </w:r>
      <w:r w:rsidRPr="00841F8E">
        <w:rPr>
          <w:rStyle w:val="CharAmSchText"/>
        </w:rPr>
        <w:t>Amendments</w:t>
      </w:r>
      <w:bookmarkEnd w:id="4"/>
    </w:p>
    <w:bookmarkEnd w:id="5"/>
    <w:bookmarkEnd w:id="6"/>
    <w:p w:rsidR="00E658E5" w:rsidRPr="00841F8E" w:rsidRDefault="00E658E5" w:rsidP="00841F8E">
      <w:pPr>
        <w:pStyle w:val="Header"/>
      </w:pPr>
      <w:r w:rsidRPr="00841F8E">
        <w:rPr>
          <w:rStyle w:val="CharAmPartNo"/>
        </w:rPr>
        <w:t xml:space="preserve"> </w:t>
      </w:r>
      <w:r w:rsidRPr="00841F8E">
        <w:rPr>
          <w:rStyle w:val="CharAmPartText"/>
        </w:rPr>
        <w:t xml:space="preserve"> </w:t>
      </w:r>
    </w:p>
    <w:p w:rsidR="00E658E5" w:rsidRPr="00841F8E" w:rsidRDefault="00E658E5" w:rsidP="00841F8E">
      <w:pPr>
        <w:pStyle w:val="ActHead9"/>
        <w:rPr>
          <w:i w:val="0"/>
        </w:rPr>
      </w:pPr>
      <w:bookmarkStart w:id="7" w:name="_Toc532542457"/>
      <w:r w:rsidRPr="00841F8E">
        <w:t>Family Law Act 1975</w:t>
      </w:r>
      <w:bookmarkEnd w:id="7"/>
    </w:p>
    <w:p w:rsidR="00E658E5" w:rsidRPr="00841F8E" w:rsidRDefault="00BB79E2" w:rsidP="00841F8E">
      <w:pPr>
        <w:pStyle w:val="ItemHead"/>
      </w:pPr>
      <w:r w:rsidRPr="00841F8E">
        <w:t>1</w:t>
      </w:r>
      <w:r w:rsidR="00E658E5" w:rsidRPr="00841F8E">
        <w:t xml:space="preserve">  At the end of Part</w:t>
      </w:r>
      <w:r w:rsidR="00841F8E" w:rsidRPr="00841F8E">
        <w:t> </w:t>
      </w:r>
      <w:r w:rsidR="00E658E5" w:rsidRPr="00841F8E">
        <w:t>XI</w:t>
      </w:r>
    </w:p>
    <w:p w:rsidR="00E658E5" w:rsidRPr="00841F8E" w:rsidRDefault="00E658E5" w:rsidP="00841F8E">
      <w:pPr>
        <w:pStyle w:val="Item"/>
      </w:pPr>
      <w:r w:rsidRPr="00841F8E">
        <w:t>Add:</w:t>
      </w:r>
    </w:p>
    <w:p w:rsidR="00E658E5" w:rsidRPr="00841F8E" w:rsidRDefault="00E658E5" w:rsidP="00841F8E">
      <w:pPr>
        <w:pStyle w:val="ActHead3"/>
      </w:pPr>
      <w:bookmarkStart w:id="8" w:name="_Toc532542458"/>
      <w:r w:rsidRPr="00841F8E">
        <w:rPr>
          <w:rStyle w:val="CharDivNo"/>
        </w:rPr>
        <w:t>Division</w:t>
      </w:r>
      <w:r w:rsidR="00841F8E" w:rsidRPr="00841F8E">
        <w:rPr>
          <w:rStyle w:val="CharDivNo"/>
        </w:rPr>
        <w:t> </w:t>
      </w:r>
      <w:r w:rsidRPr="00841F8E">
        <w:rPr>
          <w:rStyle w:val="CharDivNo"/>
        </w:rPr>
        <w:t>4</w:t>
      </w:r>
      <w:r w:rsidRPr="00841F8E">
        <w:t>—</w:t>
      </w:r>
      <w:r w:rsidRPr="00841F8E">
        <w:rPr>
          <w:rStyle w:val="CharDivText"/>
        </w:rPr>
        <w:t>Cross</w:t>
      </w:r>
      <w:r w:rsidR="006502F5">
        <w:rPr>
          <w:rStyle w:val="CharDivText"/>
        </w:rPr>
        <w:noBreakHyphen/>
      </w:r>
      <w:r w:rsidRPr="00841F8E">
        <w:rPr>
          <w:rStyle w:val="CharDivText"/>
        </w:rPr>
        <w:t>examination of parties where allegations of family violence</w:t>
      </w:r>
      <w:bookmarkEnd w:id="8"/>
    </w:p>
    <w:p w:rsidR="005714DF" w:rsidRPr="00841F8E" w:rsidRDefault="005714DF" w:rsidP="00841F8E">
      <w:pPr>
        <w:pStyle w:val="ActHead5"/>
      </w:pPr>
      <w:bookmarkStart w:id="9" w:name="_Toc532542459"/>
      <w:r w:rsidRPr="00841F8E">
        <w:rPr>
          <w:rStyle w:val="CharSectno"/>
        </w:rPr>
        <w:t>102NA</w:t>
      </w:r>
      <w:r w:rsidRPr="00841F8E">
        <w:t xml:space="preserve">  </w:t>
      </w:r>
      <w:r w:rsidR="00A84A0C" w:rsidRPr="00841F8E">
        <w:t>Mandatory</w:t>
      </w:r>
      <w:r w:rsidR="00FF4E47" w:rsidRPr="00841F8E">
        <w:t xml:space="preserve"> </w:t>
      </w:r>
      <w:r w:rsidR="00CD474B" w:rsidRPr="00841F8E">
        <w:t>protections for part</w:t>
      </w:r>
      <w:r w:rsidR="004F2387" w:rsidRPr="00841F8E">
        <w:t>ies</w:t>
      </w:r>
      <w:r w:rsidR="00CD474B" w:rsidRPr="00841F8E">
        <w:t xml:space="preserve"> </w:t>
      </w:r>
      <w:r w:rsidR="00A84A0C" w:rsidRPr="00841F8E">
        <w:t>in certain cases</w:t>
      </w:r>
      <w:bookmarkEnd w:id="9"/>
    </w:p>
    <w:p w:rsidR="005714DF" w:rsidRPr="00841F8E" w:rsidRDefault="005714DF" w:rsidP="00841F8E">
      <w:pPr>
        <w:pStyle w:val="subsection"/>
      </w:pPr>
      <w:r w:rsidRPr="00841F8E">
        <w:tab/>
        <w:t>(1)</w:t>
      </w:r>
      <w:r w:rsidRPr="00841F8E">
        <w:tab/>
      </w:r>
      <w:r w:rsidR="00FF4E47" w:rsidRPr="00841F8E">
        <w:t>If</w:t>
      </w:r>
      <w:r w:rsidRPr="00841F8E">
        <w:t>, in proceedings under this Act:</w:t>
      </w:r>
    </w:p>
    <w:p w:rsidR="005714DF" w:rsidRPr="00841F8E" w:rsidRDefault="005714DF" w:rsidP="00841F8E">
      <w:pPr>
        <w:pStyle w:val="paragraph"/>
      </w:pPr>
      <w:r w:rsidRPr="00841F8E">
        <w:tab/>
        <w:t>(a)</w:t>
      </w:r>
      <w:r w:rsidRPr="00841F8E">
        <w:tab/>
        <w:t xml:space="preserve">a party (the </w:t>
      </w:r>
      <w:r w:rsidRPr="00841F8E">
        <w:rPr>
          <w:b/>
          <w:i/>
        </w:rPr>
        <w:t>examining party</w:t>
      </w:r>
      <w:r w:rsidRPr="00841F8E">
        <w:t>) intends to cross</w:t>
      </w:r>
      <w:r w:rsidR="006502F5">
        <w:noBreakHyphen/>
      </w:r>
      <w:r w:rsidRPr="00841F8E">
        <w:t xml:space="preserve">examine another party (the </w:t>
      </w:r>
      <w:r w:rsidRPr="00841F8E">
        <w:rPr>
          <w:b/>
          <w:i/>
        </w:rPr>
        <w:t>witness party</w:t>
      </w:r>
      <w:r w:rsidRPr="00841F8E">
        <w:t>); and</w:t>
      </w:r>
    </w:p>
    <w:p w:rsidR="005714DF" w:rsidRPr="00841F8E" w:rsidRDefault="005714DF" w:rsidP="00841F8E">
      <w:pPr>
        <w:pStyle w:val="paragraph"/>
      </w:pPr>
      <w:r w:rsidRPr="00841F8E">
        <w:tab/>
        <w:t>(b)</w:t>
      </w:r>
      <w:r w:rsidRPr="00841F8E">
        <w:tab/>
        <w:t>there is an allegation of family violence between the examining party and the witness party; and</w:t>
      </w:r>
    </w:p>
    <w:p w:rsidR="005714DF" w:rsidRPr="00841F8E" w:rsidRDefault="005714DF" w:rsidP="00841F8E">
      <w:pPr>
        <w:pStyle w:val="paragraph"/>
      </w:pPr>
      <w:r w:rsidRPr="00841F8E">
        <w:tab/>
        <w:t>(c)</w:t>
      </w:r>
      <w:r w:rsidRPr="00841F8E">
        <w:tab/>
      </w:r>
      <w:r w:rsidR="00FF4E47" w:rsidRPr="00841F8E">
        <w:t>any of the following are satisfied</w:t>
      </w:r>
      <w:r w:rsidRPr="00841F8E">
        <w:t>:</w:t>
      </w:r>
    </w:p>
    <w:p w:rsidR="005714DF" w:rsidRPr="00841F8E" w:rsidRDefault="005714DF" w:rsidP="00841F8E">
      <w:pPr>
        <w:pStyle w:val="paragraphsub"/>
      </w:pPr>
      <w:r w:rsidRPr="00841F8E">
        <w:tab/>
        <w:t>(</w:t>
      </w:r>
      <w:proofErr w:type="spellStart"/>
      <w:r w:rsidRPr="00841F8E">
        <w:t>i</w:t>
      </w:r>
      <w:proofErr w:type="spellEnd"/>
      <w:r w:rsidRPr="00841F8E">
        <w:t>)</w:t>
      </w:r>
      <w:r w:rsidRPr="00841F8E">
        <w:tab/>
        <w:t>either party has been convicted</w:t>
      </w:r>
      <w:r w:rsidR="00774E4C" w:rsidRPr="00841F8E">
        <w:t xml:space="preserve"> of</w:t>
      </w:r>
      <w:r w:rsidRPr="00841F8E">
        <w:t>, or is charged with, an offence involving violence, or a threat of violence, to the other party;</w:t>
      </w:r>
    </w:p>
    <w:p w:rsidR="005714DF" w:rsidRPr="00841F8E" w:rsidRDefault="005714DF" w:rsidP="00841F8E">
      <w:pPr>
        <w:pStyle w:val="paragraphsub"/>
      </w:pPr>
      <w:r w:rsidRPr="00841F8E">
        <w:tab/>
        <w:t>(ii)</w:t>
      </w:r>
      <w:r w:rsidRPr="00841F8E">
        <w:tab/>
        <w:t xml:space="preserve">a family violence order </w:t>
      </w:r>
      <w:r w:rsidR="00205B0F" w:rsidRPr="00841F8E">
        <w:t xml:space="preserve">(other than an interim order) </w:t>
      </w:r>
      <w:r w:rsidRPr="00841F8E">
        <w:t>applies to both parties;</w:t>
      </w:r>
    </w:p>
    <w:p w:rsidR="005714DF" w:rsidRPr="00841F8E" w:rsidRDefault="005714DF" w:rsidP="00841F8E">
      <w:pPr>
        <w:pStyle w:val="paragraphsub"/>
      </w:pPr>
      <w:r w:rsidRPr="00841F8E">
        <w:tab/>
        <w:t>(iii)</w:t>
      </w:r>
      <w:r w:rsidRPr="00841F8E">
        <w:tab/>
        <w:t xml:space="preserve">an injunction </w:t>
      </w:r>
      <w:r w:rsidR="00774E4C" w:rsidRPr="00841F8E">
        <w:t>under section</w:t>
      </w:r>
      <w:r w:rsidR="00841F8E" w:rsidRPr="00841F8E">
        <w:t> </w:t>
      </w:r>
      <w:r w:rsidR="00774E4C" w:rsidRPr="00841F8E">
        <w:t>68B or 114 for the personal protection of either part</w:t>
      </w:r>
      <w:r w:rsidR="00956B88" w:rsidRPr="00841F8E">
        <w:t>y</w:t>
      </w:r>
      <w:r w:rsidR="00774E4C" w:rsidRPr="00841F8E">
        <w:t xml:space="preserve"> is directed against the other party</w:t>
      </w:r>
      <w:r w:rsidRPr="00841F8E">
        <w:t>;</w:t>
      </w:r>
    </w:p>
    <w:p w:rsidR="00FF4E47" w:rsidRPr="00841F8E" w:rsidRDefault="00FF4E47" w:rsidP="00841F8E">
      <w:pPr>
        <w:pStyle w:val="paragraphsub"/>
      </w:pPr>
      <w:r w:rsidRPr="00841F8E">
        <w:tab/>
        <w:t>(iv)</w:t>
      </w:r>
      <w:r w:rsidRPr="00841F8E">
        <w:tab/>
        <w:t xml:space="preserve">the court makes an order that </w:t>
      </w:r>
      <w:r w:rsidR="00A84A0C" w:rsidRPr="00841F8E">
        <w:t xml:space="preserve">the requirements of </w:t>
      </w:r>
      <w:r w:rsidR="00841F8E" w:rsidRPr="00841F8E">
        <w:t>subsection (</w:t>
      </w:r>
      <w:r w:rsidR="00A84A0C" w:rsidRPr="00841F8E">
        <w:t>2) are to apply to the cross</w:t>
      </w:r>
      <w:r w:rsidR="006502F5">
        <w:noBreakHyphen/>
      </w:r>
      <w:r w:rsidR="00A84A0C" w:rsidRPr="00841F8E">
        <w:t>examination</w:t>
      </w:r>
      <w:r w:rsidRPr="00841F8E">
        <w:t>;</w:t>
      </w:r>
    </w:p>
    <w:p w:rsidR="005714DF" w:rsidRPr="00841F8E" w:rsidRDefault="005714DF" w:rsidP="00841F8E">
      <w:pPr>
        <w:pStyle w:val="subsection2"/>
      </w:pPr>
      <w:r w:rsidRPr="00841F8E">
        <w:t>then</w:t>
      </w:r>
      <w:r w:rsidR="00FF4E47" w:rsidRPr="00841F8E">
        <w:t xml:space="preserve"> </w:t>
      </w:r>
      <w:r w:rsidR="00CD474B" w:rsidRPr="00841F8E">
        <w:t xml:space="preserve">the requirements of </w:t>
      </w:r>
      <w:r w:rsidR="00841F8E" w:rsidRPr="00841F8E">
        <w:t>subsection (</w:t>
      </w:r>
      <w:r w:rsidR="00CD474B" w:rsidRPr="00841F8E">
        <w:t xml:space="preserve">2) apply to </w:t>
      </w:r>
      <w:r w:rsidR="00FF4E47" w:rsidRPr="00841F8E">
        <w:t xml:space="preserve">the </w:t>
      </w:r>
      <w:r w:rsidR="00A84A0C" w:rsidRPr="00841F8E">
        <w:t>cross</w:t>
      </w:r>
      <w:r w:rsidR="006502F5">
        <w:noBreakHyphen/>
      </w:r>
      <w:r w:rsidR="00A84A0C" w:rsidRPr="00841F8E">
        <w:t>examination</w:t>
      </w:r>
      <w:r w:rsidR="000C1CF7" w:rsidRPr="00841F8E">
        <w:t>.</w:t>
      </w:r>
    </w:p>
    <w:p w:rsidR="000C1CF7" w:rsidRPr="00841F8E" w:rsidRDefault="000C1CF7" w:rsidP="00841F8E">
      <w:pPr>
        <w:pStyle w:val="subsection"/>
      </w:pPr>
      <w:r w:rsidRPr="00841F8E">
        <w:tab/>
        <w:t>(2)</w:t>
      </w:r>
      <w:r w:rsidRPr="00841F8E">
        <w:tab/>
        <w:t xml:space="preserve">Both of the following </w:t>
      </w:r>
      <w:r w:rsidR="00A84A0C" w:rsidRPr="00841F8E">
        <w:t xml:space="preserve">requirements </w:t>
      </w:r>
      <w:r w:rsidRPr="00841F8E">
        <w:t>apply to the cross</w:t>
      </w:r>
      <w:r w:rsidR="006502F5">
        <w:noBreakHyphen/>
      </w:r>
      <w:r w:rsidRPr="00841F8E">
        <w:t>examination:</w:t>
      </w:r>
    </w:p>
    <w:p w:rsidR="00A84A0C" w:rsidRPr="00841F8E" w:rsidRDefault="00A84A0C" w:rsidP="00841F8E">
      <w:pPr>
        <w:pStyle w:val="paragraph"/>
      </w:pPr>
      <w:r w:rsidRPr="00841F8E">
        <w:tab/>
        <w:t>(a)</w:t>
      </w:r>
      <w:r w:rsidRPr="00841F8E">
        <w:tab/>
        <w:t>the examining party must not cross</w:t>
      </w:r>
      <w:r w:rsidR="006502F5">
        <w:noBreakHyphen/>
      </w:r>
      <w:r w:rsidRPr="00841F8E">
        <w:t>examine the witness party personally;</w:t>
      </w:r>
    </w:p>
    <w:p w:rsidR="00A84A0C" w:rsidRPr="00841F8E" w:rsidRDefault="00A84A0C" w:rsidP="00841F8E">
      <w:pPr>
        <w:pStyle w:val="paragraph"/>
      </w:pPr>
      <w:r w:rsidRPr="00841F8E">
        <w:tab/>
        <w:t>(b)</w:t>
      </w:r>
      <w:r w:rsidRPr="00841F8E">
        <w:tab/>
        <w:t>the cross</w:t>
      </w:r>
      <w:r w:rsidR="006502F5">
        <w:noBreakHyphen/>
      </w:r>
      <w:r w:rsidRPr="00841F8E">
        <w:t xml:space="preserve">examination must be conducted by </w:t>
      </w:r>
      <w:r w:rsidR="00956B88" w:rsidRPr="00841F8E">
        <w:t>a</w:t>
      </w:r>
      <w:r w:rsidRPr="00841F8E">
        <w:t xml:space="preserve"> legal practitioner</w:t>
      </w:r>
      <w:r w:rsidR="00956B88" w:rsidRPr="00841F8E">
        <w:t xml:space="preserve"> </w:t>
      </w:r>
      <w:r w:rsidR="0024790F" w:rsidRPr="00841F8E">
        <w:t xml:space="preserve">acting </w:t>
      </w:r>
      <w:r w:rsidR="00956B88" w:rsidRPr="00841F8E">
        <w:t>on behalf of the examining party</w:t>
      </w:r>
      <w:r w:rsidRPr="00841F8E">
        <w:t>.</w:t>
      </w:r>
    </w:p>
    <w:p w:rsidR="005714DF" w:rsidRPr="00841F8E" w:rsidRDefault="005714DF" w:rsidP="00841F8E">
      <w:pPr>
        <w:pStyle w:val="notetext"/>
      </w:pPr>
      <w:r w:rsidRPr="00841F8E">
        <w:lastRenderedPageBreak/>
        <w:t>Note 1:</w:t>
      </w:r>
      <w:r w:rsidRPr="00841F8E">
        <w:tab/>
        <w:t>This section applies both in the case where the examining party is the alleged perpetrator of the family violence and the witness party is the alleged victim, and in the case where the examining party is the alleged victim and the witness party is the alleged perpetrator.</w:t>
      </w:r>
    </w:p>
    <w:p w:rsidR="00CD474B" w:rsidRPr="00841F8E" w:rsidRDefault="00CD474B" w:rsidP="00841F8E">
      <w:pPr>
        <w:pStyle w:val="notetext"/>
      </w:pPr>
      <w:r w:rsidRPr="00841F8E">
        <w:t>Note 2:</w:t>
      </w:r>
      <w:r w:rsidRPr="00841F8E">
        <w:tab/>
        <w:t>This section does not limit other laws that apply to protect the witness party (for example, section</w:t>
      </w:r>
      <w:r w:rsidR="00841F8E" w:rsidRPr="00841F8E">
        <w:t> </w:t>
      </w:r>
      <w:r w:rsidRPr="00841F8E">
        <w:t>101 requires the court to forbid the asking of offensive questions and section</w:t>
      </w:r>
      <w:r w:rsidR="00841F8E" w:rsidRPr="00841F8E">
        <w:t> </w:t>
      </w:r>
      <w:r w:rsidRPr="00841F8E">
        <w:t xml:space="preserve">41 of the </w:t>
      </w:r>
      <w:r w:rsidRPr="00841F8E">
        <w:rPr>
          <w:i/>
        </w:rPr>
        <w:t>Evidence Act 1995</w:t>
      </w:r>
      <w:r w:rsidRPr="00841F8E">
        <w:t xml:space="preserve"> requires the court to disallow certain questions, such as misleading questions).</w:t>
      </w:r>
    </w:p>
    <w:p w:rsidR="005714DF" w:rsidRPr="00841F8E" w:rsidRDefault="00CD474B" w:rsidP="00841F8E">
      <w:pPr>
        <w:pStyle w:val="notetext"/>
      </w:pPr>
      <w:r w:rsidRPr="00841F8E">
        <w:t>Note 3</w:t>
      </w:r>
      <w:r w:rsidR="005714DF" w:rsidRPr="00841F8E">
        <w:t>:</w:t>
      </w:r>
      <w:r w:rsidR="005714DF" w:rsidRPr="00841F8E">
        <w:tab/>
        <w:t>To avoid doubt, a reference to a party in this section includes a reference to a person who is a party because of the operation of a provision of this Act (for example, sections</w:t>
      </w:r>
      <w:r w:rsidR="00841F8E" w:rsidRPr="00841F8E">
        <w:t> </w:t>
      </w:r>
      <w:r w:rsidR="005714DF" w:rsidRPr="00841F8E">
        <w:t>92 and 92A, which are about intervening parties). This section only applies to an intervening party if the intervening party is involved in the allegation of family violence, whether as the alleged perpetrator or as the alleged victim.</w:t>
      </w:r>
    </w:p>
    <w:p w:rsidR="00FF4E47" w:rsidRPr="00841F8E" w:rsidRDefault="00FF4E47" w:rsidP="00841F8E">
      <w:pPr>
        <w:pStyle w:val="subsection"/>
      </w:pPr>
      <w:r w:rsidRPr="00841F8E">
        <w:tab/>
        <w:t>(</w:t>
      </w:r>
      <w:r w:rsidR="00A84A0C" w:rsidRPr="00841F8E">
        <w:t>3</w:t>
      </w:r>
      <w:r w:rsidRPr="00841F8E">
        <w:t>)</w:t>
      </w:r>
      <w:r w:rsidRPr="00841F8E">
        <w:tab/>
        <w:t xml:space="preserve">The court may make an order under </w:t>
      </w:r>
      <w:r w:rsidR="00841F8E" w:rsidRPr="00841F8E">
        <w:t>subparagraph (</w:t>
      </w:r>
      <w:r w:rsidRPr="00841F8E">
        <w:t>1)(c)(iv):</w:t>
      </w:r>
    </w:p>
    <w:p w:rsidR="00FF4E47" w:rsidRPr="00841F8E" w:rsidRDefault="00FF4E47" w:rsidP="00841F8E">
      <w:pPr>
        <w:pStyle w:val="paragraph"/>
      </w:pPr>
      <w:r w:rsidRPr="00841F8E">
        <w:tab/>
        <w:t>(a)</w:t>
      </w:r>
      <w:r w:rsidRPr="00841F8E">
        <w:tab/>
        <w:t>on its own initiative; or</w:t>
      </w:r>
    </w:p>
    <w:p w:rsidR="000C1CF7" w:rsidRPr="00841F8E" w:rsidRDefault="00FF4E47" w:rsidP="00841F8E">
      <w:pPr>
        <w:pStyle w:val="paragraph"/>
      </w:pPr>
      <w:r w:rsidRPr="00841F8E">
        <w:tab/>
        <w:t>(b)</w:t>
      </w:r>
      <w:r w:rsidRPr="00841F8E">
        <w:tab/>
        <w:t>on the application of</w:t>
      </w:r>
      <w:r w:rsidR="000C1CF7" w:rsidRPr="00841F8E">
        <w:t>:</w:t>
      </w:r>
    </w:p>
    <w:p w:rsidR="000C1CF7" w:rsidRPr="00841F8E" w:rsidRDefault="000C1CF7" w:rsidP="00841F8E">
      <w:pPr>
        <w:pStyle w:val="paragraphsub"/>
      </w:pPr>
      <w:r w:rsidRPr="00841F8E">
        <w:tab/>
        <w:t>(</w:t>
      </w:r>
      <w:proofErr w:type="spellStart"/>
      <w:r w:rsidRPr="00841F8E">
        <w:t>i</w:t>
      </w:r>
      <w:proofErr w:type="spellEnd"/>
      <w:r w:rsidRPr="00841F8E">
        <w:t>)</w:t>
      </w:r>
      <w:r w:rsidRPr="00841F8E">
        <w:tab/>
        <w:t>the witness party; or</w:t>
      </w:r>
    </w:p>
    <w:p w:rsidR="000C1CF7" w:rsidRPr="00841F8E" w:rsidRDefault="000C1CF7" w:rsidP="00841F8E">
      <w:pPr>
        <w:pStyle w:val="paragraphsub"/>
      </w:pPr>
      <w:r w:rsidRPr="00841F8E">
        <w:tab/>
        <w:t>(ii)</w:t>
      </w:r>
      <w:r w:rsidRPr="00841F8E">
        <w:tab/>
      </w:r>
      <w:r w:rsidR="00FF4E47" w:rsidRPr="00841F8E">
        <w:t>the examining party</w:t>
      </w:r>
      <w:r w:rsidRPr="00841F8E">
        <w:t>;</w:t>
      </w:r>
      <w:r w:rsidR="00FF4E47" w:rsidRPr="00841F8E">
        <w:t xml:space="preserve"> or</w:t>
      </w:r>
    </w:p>
    <w:p w:rsidR="000C1CF7" w:rsidRPr="00841F8E" w:rsidRDefault="000C1CF7" w:rsidP="00841F8E">
      <w:pPr>
        <w:pStyle w:val="paragraphsub"/>
      </w:pPr>
      <w:r w:rsidRPr="00841F8E">
        <w:tab/>
        <w:t>(iii)</w:t>
      </w:r>
      <w:r w:rsidRPr="00841F8E">
        <w:tab/>
        <w:t>if an independent children’s lawyer has been appointed for a child in</w:t>
      </w:r>
      <w:r w:rsidR="004D4324" w:rsidRPr="00841F8E">
        <w:t xml:space="preserve"> relation to the proceedings—that</w:t>
      </w:r>
      <w:r w:rsidRPr="00841F8E">
        <w:t xml:space="preserve"> lawyer.</w:t>
      </w:r>
    </w:p>
    <w:p w:rsidR="00A84A0C" w:rsidRPr="00841F8E" w:rsidRDefault="00A84A0C" w:rsidP="00841F8E">
      <w:pPr>
        <w:pStyle w:val="ActHead5"/>
      </w:pPr>
      <w:bookmarkStart w:id="10" w:name="_Toc532542460"/>
      <w:r w:rsidRPr="00841F8E">
        <w:rPr>
          <w:rStyle w:val="CharSectno"/>
        </w:rPr>
        <w:t>102NB</w:t>
      </w:r>
      <w:r w:rsidRPr="00841F8E">
        <w:t xml:space="preserve">  </w:t>
      </w:r>
      <w:r w:rsidR="00CD474B" w:rsidRPr="00841F8E">
        <w:t>Court</w:t>
      </w:r>
      <w:r w:rsidR="006502F5">
        <w:noBreakHyphen/>
      </w:r>
      <w:r w:rsidR="00CD474B" w:rsidRPr="00841F8E">
        <w:t>ordered p</w:t>
      </w:r>
      <w:r w:rsidR="00956B88" w:rsidRPr="00841F8E">
        <w:t xml:space="preserve">rotections </w:t>
      </w:r>
      <w:r w:rsidRPr="00841F8E">
        <w:t>in other cases</w:t>
      </w:r>
      <w:bookmarkEnd w:id="10"/>
    </w:p>
    <w:p w:rsidR="00A84A0C" w:rsidRPr="00841F8E" w:rsidRDefault="00A84A0C" w:rsidP="00841F8E">
      <w:pPr>
        <w:pStyle w:val="subsection"/>
      </w:pPr>
      <w:r w:rsidRPr="00841F8E">
        <w:tab/>
      </w:r>
      <w:r w:rsidRPr="00841F8E">
        <w:tab/>
        <w:t>If, in proceedings under this Act:</w:t>
      </w:r>
    </w:p>
    <w:p w:rsidR="00A84A0C" w:rsidRPr="00841F8E" w:rsidRDefault="00A84A0C" w:rsidP="00841F8E">
      <w:pPr>
        <w:pStyle w:val="paragraph"/>
      </w:pPr>
      <w:r w:rsidRPr="00841F8E">
        <w:tab/>
        <w:t>(a)</w:t>
      </w:r>
      <w:r w:rsidRPr="00841F8E">
        <w:tab/>
        <w:t xml:space="preserve">a party (the </w:t>
      </w:r>
      <w:r w:rsidRPr="00841F8E">
        <w:rPr>
          <w:b/>
          <w:i/>
        </w:rPr>
        <w:t>examining party</w:t>
      </w:r>
      <w:r w:rsidRPr="00841F8E">
        <w:t>) intends to cross</w:t>
      </w:r>
      <w:r w:rsidR="006502F5">
        <w:noBreakHyphen/>
      </w:r>
      <w:r w:rsidRPr="00841F8E">
        <w:t xml:space="preserve">examine another party (the </w:t>
      </w:r>
      <w:r w:rsidRPr="00841F8E">
        <w:rPr>
          <w:b/>
          <w:i/>
        </w:rPr>
        <w:t>witness party</w:t>
      </w:r>
      <w:r w:rsidRPr="00841F8E">
        <w:t>) personally; and</w:t>
      </w:r>
    </w:p>
    <w:p w:rsidR="0040108D" w:rsidRPr="00841F8E" w:rsidRDefault="0040108D" w:rsidP="00841F8E">
      <w:pPr>
        <w:pStyle w:val="paragraph"/>
      </w:pPr>
      <w:r w:rsidRPr="00841F8E">
        <w:tab/>
        <w:t>(b)</w:t>
      </w:r>
      <w:r w:rsidRPr="00841F8E">
        <w:tab/>
        <w:t>there is an allegation of family violence between the examining party and the witness party; and</w:t>
      </w:r>
    </w:p>
    <w:p w:rsidR="00A84A0C" w:rsidRPr="00841F8E" w:rsidRDefault="00A84A0C" w:rsidP="00841F8E">
      <w:pPr>
        <w:pStyle w:val="paragraph"/>
      </w:pPr>
      <w:r w:rsidRPr="00841F8E">
        <w:tab/>
        <w:t>(c)</w:t>
      </w:r>
      <w:r w:rsidRPr="00841F8E">
        <w:tab/>
        <w:t>section</w:t>
      </w:r>
      <w:r w:rsidR="00841F8E" w:rsidRPr="00841F8E">
        <w:t> </w:t>
      </w:r>
      <w:r w:rsidRPr="00841F8E">
        <w:t>102NA does not apply to prevent the examining party cross</w:t>
      </w:r>
      <w:r w:rsidR="006502F5">
        <w:noBreakHyphen/>
      </w:r>
      <w:r w:rsidRPr="00841F8E">
        <w:t>examining the witness party personally;</w:t>
      </w:r>
    </w:p>
    <w:p w:rsidR="00A84A0C" w:rsidRPr="00841F8E" w:rsidRDefault="00A84A0C" w:rsidP="00841F8E">
      <w:pPr>
        <w:pStyle w:val="subsection2"/>
      </w:pPr>
      <w:r w:rsidRPr="00841F8E">
        <w:t xml:space="preserve">then the court must ensure that </w:t>
      </w:r>
      <w:r w:rsidR="00C24960" w:rsidRPr="00841F8E">
        <w:t>during the cross</w:t>
      </w:r>
      <w:r w:rsidR="006502F5">
        <w:noBreakHyphen/>
      </w:r>
      <w:r w:rsidR="00C24960" w:rsidRPr="00841F8E">
        <w:t xml:space="preserve">examination </w:t>
      </w:r>
      <w:r w:rsidRPr="00841F8E">
        <w:t xml:space="preserve">there are appropriate protections for </w:t>
      </w:r>
      <w:r w:rsidR="0040108D" w:rsidRPr="00841F8E">
        <w:t>the</w:t>
      </w:r>
      <w:r w:rsidR="00956B88" w:rsidRPr="00841F8E">
        <w:t xml:space="preserve"> </w:t>
      </w:r>
      <w:r w:rsidRPr="00841F8E">
        <w:t>part</w:t>
      </w:r>
      <w:r w:rsidR="0040108D" w:rsidRPr="00841F8E">
        <w:t xml:space="preserve">y </w:t>
      </w:r>
      <w:r w:rsidR="00C24960" w:rsidRPr="00841F8E">
        <w:t>who</w:t>
      </w:r>
      <w:r w:rsidR="004F2387" w:rsidRPr="00841F8E">
        <w:t xml:space="preserve"> </w:t>
      </w:r>
      <w:r w:rsidR="0040108D" w:rsidRPr="00841F8E">
        <w:t>is the alleged victim of the family violence</w:t>
      </w:r>
      <w:r w:rsidRPr="00841F8E">
        <w:t>.</w:t>
      </w:r>
    </w:p>
    <w:p w:rsidR="00BE48D8" w:rsidRPr="00841F8E" w:rsidRDefault="00BE48D8" w:rsidP="00841F8E">
      <w:pPr>
        <w:pStyle w:val="notetext"/>
      </w:pPr>
      <w:r w:rsidRPr="00841F8E">
        <w:t>Note</w:t>
      </w:r>
      <w:r w:rsidR="00CD474B" w:rsidRPr="00841F8E">
        <w:t xml:space="preserve"> 1</w:t>
      </w:r>
      <w:r w:rsidRPr="00841F8E">
        <w:t>:</w:t>
      </w:r>
      <w:r w:rsidRPr="00841F8E">
        <w:tab/>
        <w:t>For example, the court may consider it appropriate to give a direction under subsection</w:t>
      </w:r>
      <w:r w:rsidR="00841F8E" w:rsidRPr="00841F8E">
        <w:t> </w:t>
      </w:r>
      <w:r w:rsidRPr="00841F8E">
        <w:t>102C(1) that the cross</w:t>
      </w:r>
      <w:r w:rsidR="006502F5">
        <w:noBreakHyphen/>
      </w:r>
      <w:r w:rsidRPr="00841F8E">
        <w:t>examination be conducted by video link or audio link.</w:t>
      </w:r>
    </w:p>
    <w:p w:rsidR="00CD474B" w:rsidRPr="00841F8E" w:rsidRDefault="00CD474B" w:rsidP="00841F8E">
      <w:pPr>
        <w:pStyle w:val="notetext"/>
      </w:pPr>
      <w:r w:rsidRPr="00841F8E">
        <w:t>Note 2:</w:t>
      </w:r>
      <w:r w:rsidRPr="00841F8E">
        <w:tab/>
        <w:t>This section does not limit other laws that apply to protect the witness party (for example, section</w:t>
      </w:r>
      <w:r w:rsidR="00841F8E" w:rsidRPr="00841F8E">
        <w:t> </w:t>
      </w:r>
      <w:r w:rsidRPr="00841F8E">
        <w:t xml:space="preserve">101 requires the court to forbid the asking </w:t>
      </w:r>
      <w:r w:rsidRPr="00841F8E">
        <w:lastRenderedPageBreak/>
        <w:t>of offensive questions and section</w:t>
      </w:r>
      <w:r w:rsidR="00841F8E" w:rsidRPr="00841F8E">
        <w:t> </w:t>
      </w:r>
      <w:r w:rsidRPr="00841F8E">
        <w:t xml:space="preserve">41 of the </w:t>
      </w:r>
      <w:r w:rsidRPr="00841F8E">
        <w:rPr>
          <w:i/>
        </w:rPr>
        <w:t>Evidence Act 1995</w:t>
      </w:r>
      <w:r w:rsidRPr="00841F8E">
        <w:t xml:space="preserve"> requires the court to disallow certain questions, such as misleading questions).</w:t>
      </w:r>
    </w:p>
    <w:p w:rsidR="00E658E5" w:rsidRPr="00841F8E" w:rsidRDefault="00E658E5" w:rsidP="00841F8E">
      <w:pPr>
        <w:pStyle w:val="ActHead5"/>
      </w:pPr>
      <w:bookmarkStart w:id="11" w:name="_Toc532542461"/>
      <w:r w:rsidRPr="00841F8E">
        <w:rPr>
          <w:rStyle w:val="CharSectno"/>
        </w:rPr>
        <w:t>102NC</w:t>
      </w:r>
      <w:r w:rsidRPr="00841F8E">
        <w:t xml:space="preserve">  Review of this Division</w:t>
      </w:r>
      <w:bookmarkEnd w:id="11"/>
    </w:p>
    <w:p w:rsidR="00E658E5" w:rsidRPr="00841F8E" w:rsidRDefault="00E658E5" w:rsidP="00841F8E">
      <w:pPr>
        <w:pStyle w:val="subsection"/>
      </w:pPr>
      <w:r w:rsidRPr="00841F8E">
        <w:tab/>
      </w:r>
      <w:r w:rsidRPr="00841F8E">
        <w:tab/>
        <w:t>The Minister must cause a review of the operation of this Division to be commenced as soon as possible after:</w:t>
      </w:r>
    </w:p>
    <w:p w:rsidR="00E658E5" w:rsidRPr="00841F8E" w:rsidRDefault="00E658E5" w:rsidP="00841F8E">
      <w:pPr>
        <w:pStyle w:val="paragraph"/>
      </w:pPr>
      <w:r w:rsidRPr="00841F8E">
        <w:tab/>
        <w:t>(a)</w:t>
      </w:r>
      <w:r w:rsidRPr="00841F8E">
        <w:tab/>
        <w:t>the second anniversary of the commencement of this section; or</w:t>
      </w:r>
    </w:p>
    <w:p w:rsidR="00E658E5" w:rsidRPr="00841F8E" w:rsidRDefault="00E658E5" w:rsidP="00841F8E">
      <w:pPr>
        <w:pStyle w:val="paragraph"/>
      </w:pPr>
      <w:r w:rsidRPr="00841F8E">
        <w:tab/>
        <w:t>(b)</w:t>
      </w:r>
      <w:r w:rsidRPr="00841F8E">
        <w:tab/>
        <w:t>if, before the second anniversary, the regulations prescribe a day that is after the second anniversary—that day.</w:t>
      </w:r>
    </w:p>
    <w:p w:rsidR="00E658E5" w:rsidRPr="00841F8E" w:rsidRDefault="00CD474B" w:rsidP="00841F8E">
      <w:pPr>
        <w:pStyle w:val="ItemHead"/>
      </w:pPr>
      <w:r w:rsidRPr="00841F8E">
        <w:t>2</w:t>
      </w:r>
      <w:r w:rsidR="00E658E5" w:rsidRPr="00841F8E">
        <w:t xml:space="preserve">  Application of amendments</w:t>
      </w:r>
    </w:p>
    <w:p w:rsidR="006502F5" w:rsidRDefault="00E658E5" w:rsidP="00841F8E">
      <w:pPr>
        <w:pStyle w:val="Item"/>
      </w:pPr>
      <w:r w:rsidRPr="00841F8E">
        <w:t>The amendments made by this Schedule apply to cross</w:t>
      </w:r>
      <w:r w:rsidR="006502F5">
        <w:noBreakHyphen/>
      </w:r>
      <w:r w:rsidRPr="00841F8E">
        <w:t xml:space="preserve">examinations occurring </w:t>
      </w:r>
      <w:r w:rsidR="00BE48D8" w:rsidRPr="00841F8E">
        <w:t xml:space="preserve">6 months </w:t>
      </w:r>
      <w:r w:rsidRPr="00841F8E">
        <w:t>after the commencement of this Schedule in proceedings instituted before or after that commencement.</w:t>
      </w:r>
    </w:p>
    <w:p w:rsidR="00374A84" w:rsidRDefault="00374A84" w:rsidP="00374A84"/>
    <w:p w:rsidR="00374A84" w:rsidRDefault="00374A84" w:rsidP="00374A84">
      <w:pPr>
        <w:pStyle w:val="AssentBk"/>
        <w:keepNext/>
      </w:pPr>
    </w:p>
    <w:p w:rsidR="00374A84" w:rsidRDefault="00374A84" w:rsidP="00374A84">
      <w:pPr>
        <w:pStyle w:val="AssentBk"/>
        <w:keepNext/>
      </w:pPr>
    </w:p>
    <w:p w:rsidR="00374A84" w:rsidRDefault="00374A84" w:rsidP="00374A84">
      <w:pPr>
        <w:pStyle w:val="2ndRd"/>
        <w:keepNext/>
        <w:pBdr>
          <w:top w:val="single" w:sz="2" w:space="1" w:color="auto"/>
        </w:pBdr>
      </w:pPr>
    </w:p>
    <w:p w:rsidR="00374A84" w:rsidRDefault="00374A84" w:rsidP="000C5962">
      <w:pPr>
        <w:pStyle w:val="2ndRd"/>
        <w:keepNext/>
        <w:spacing w:line="260" w:lineRule="atLeast"/>
        <w:rPr>
          <w:i/>
        </w:rPr>
      </w:pPr>
      <w:r>
        <w:t>[</w:t>
      </w:r>
      <w:r>
        <w:rPr>
          <w:i/>
        </w:rPr>
        <w:t>Minister’s second reading speech made in—</w:t>
      </w:r>
    </w:p>
    <w:p w:rsidR="00374A84" w:rsidRDefault="00374A84" w:rsidP="000C5962">
      <w:pPr>
        <w:pStyle w:val="2ndRd"/>
        <w:keepNext/>
        <w:spacing w:line="260" w:lineRule="atLeast"/>
        <w:rPr>
          <w:i/>
        </w:rPr>
      </w:pPr>
      <w:r>
        <w:rPr>
          <w:i/>
        </w:rPr>
        <w:t>House of Representatives on 28 June 2018</w:t>
      </w:r>
    </w:p>
    <w:p w:rsidR="00374A84" w:rsidRDefault="00374A84" w:rsidP="000C5962">
      <w:pPr>
        <w:pStyle w:val="2ndRd"/>
        <w:keepNext/>
        <w:spacing w:line="260" w:lineRule="atLeast"/>
        <w:rPr>
          <w:i/>
        </w:rPr>
      </w:pPr>
      <w:r>
        <w:rPr>
          <w:i/>
        </w:rPr>
        <w:t>Senate on 12 September 2018</w:t>
      </w:r>
      <w:r>
        <w:t>]</w:t>
      </w:r>
    </w:p>
    <w:p w:rsidR="00374A84" w:rsidRDefault="00374A84" w:rsidP="000C5962"/>
    <w:p w:rsidR="00F82DB9" w:rsidRPr="00374A84" w:rsidRDefault="00374A84" w:rsidP="00374A84">
      <w:pPr>
        <w:framePr w:hSpace="180" w:wrap="around" w:vAnchor="text" w:hAnchor="page" w:x="2410" w:y="3885"/>
      </w:pPr>
      <w:r>
        <w:t>(145/18)</w:t>
      </w:r>
    </w:p>
    <w:p w:rsidR="00374A84" w:rsidRDefault="00374A84"/>
    <w:sectPr w:rsidR="00374A84" w:rsidSect="00F82DB9">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23" w:rsidRDefault="00EB5423" w:rsidP="0048364F">
      <w:pPr>
        <w:spacing w:line="240" w:lineRule="auto"/>
      </w:pPr>
      <w:r>
        <w:separator/>
      </w:r>
    </w:p>
  </w:endnote>
  <w:endnote w:type="continuationSeparator" w:id="0">
    <w:p w:rsidR="00EB5423" w:rsidRDefault="00EB542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5F1388" w:rsidRDefault="00EB5423" w:rsidP="00841F8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84" w:rsidRDefault="00374A84" w:rsidP="00CD12A5">
    <w:pPr>
      <w:pStyle w:val="ScalePlusRef"/>
    </w:pPr>
    <w:r>
      <w:t>Note: An electronic version of this Act is available on the Federal Register of Legislation (</w:t>
    </w:r>
    <w:hyperlink r:id="rId1" w:history="1">
      <w:r>
        <w:t>https://www.legislation.gov.au/</w:t>
      </w:r>
    </w:hyperlink>
    <w:r>
      <w:t>)</w:t>
    </w:r>
  </w:p>
  <w:p w:rsidR="00374A84" w:rsidRDefault="00374A84" w:rsidP="00CD12A5"/>
  <w:p w:rsidR="00EB5423" w:rsidRDefault="00EB5423" w:rsidP="00841F8E">
    <w:pPr>
      <w:pStyle w:val="Footer"/>
      <w:spacing w:before="120"/>
    </w:pPr>
  </w:p>
  <w:p w:rsidR="00EB5423" w:rsidRPr="005F1388" w:rsidRDefault="00EB542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ED79B6" w:rsidRDefault="00EB5423" w:rsidP="00841F8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Default="00EB5423" w:rsidP="00841F8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B5423" w:rsidTr="00636657">
      <w:tc>
        <w:tcPr>
          <w:tcW w:w="646" w:type="dxa"/>
        </w:tcPr>
        <w:p w:rsidR="00EB5423" w:rsidRDefault="00EB5423" w:rsidP="0063665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47BD">
            <w:rPr>
              <w:i/>
              <w:noProof/>
              <w:sz w:val="18"/>
            </w:rPr>
            <w:t>iii</w:t>
          </w:r>
          <w:r w:rsidRPr="00ED79B6">
            <w:rPr>
              <w:i/>
              <w:sz w:val="18"/>
            </w:rPr>
            <w:fldChar w:fldCharType="end"/>
          </w:r>
        </w:p>
      </w:tc>
      <w:tc>
        <w:tcPr>
          <w:tcW w:w="5387" w:type="dxa"/>
        </w:tcPr>
        <w:p w:rsidR="00EB5423" w:rsidRDefault="00EB5423" w:rsidP="0063665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4263E">
            <w:rPr>
              <w:i/>
              <w:sz w:val="18"/>
            </w:rPr>
            <w:t>Family Law Amendment (Family Violence and Cross-examination of Parties) Act 2018</w:t>
          </w:r>
          <w:r w:rsidRPr="00ED79B6">
            <w:rPr>
              <w:i/>
              <w:sz w:val="18"/>
            </w:rPr>
            <w:fldChar w:fldCharType="end"/>
          </w:r>
        </w:p>
      </w:tc>
      <w:tc>
        <w:tcPr>
          <w:tcW w:w="1270" w:type="dxa"/>
        </w:tcPr>
        <w:p w:rsidR="00EB5423" w:rsidRDefault="00EB5423" w:rsidP="0063665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4263E">
            <w:rPr>
              <w:i/>
              <w:sz w:val="18"/>
            </w:rPr>
            <w:t>No. 159, 2018</w:t>
          </w:r>
          <w:r w:rsidRPr="00ED79B6">
            <w:rPr>
              <w:i/>
              <w:sz w:val="18"/>
            </w:rPr>
            <w:fldChar w:fldCharType="end"/>
          </w:r>
        </w:p>
      </w:tc>
    </w:tr>
  </w:tbl>
  <w:p w:rsidR="00EB5423" w:rsidRDefault="00EB54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Default="00EB5423" w:rsidP="00841F8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B5423" w:rsidTr="00636657">
      <w:tc>
        <w:tcPr>
          <w:tcW w:w="1247" w:type="dxa"/>
        </w:tcPr>
        <w:p w:rsidR="00EB5423" w:rsidRDefault="00EB5423" w:rsidP="0063665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4263E">
            <w:rPr>
              <w:i/>
              <w:sz w:val="18"/>
            </w:rPr>
            <w:t>No. 159, 2018</w:t>
          </w:r>
          <w:r w:rsidRPr="00ED79B6">
            <w:rPr>
              <w:i/>
              <w:sz w:val="18"/>
            </w:rPr>
            <w:fldChar w:fldCharType="end"/>
          </w:r>
        </w:p>
      </w:tc>
      <w:tc>
        <w:tcPr>
          <w:tcW w:w="5387" w:type="dxa"/>
        </w:tcPr>
        <w:p w:rsidR="00EB5423" w:rsidRDefault="00EB5423" w:rsidP="0063665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4263E">
            <w:rPr>
              <w:i/>
              <w:sz w:val="18"/>
            </w:rPr>
            <w:t>Family Law Amendment (Family Violence and Cross-examination of Parties) Act 2018</w:t>
          </w:r>
          <w:r w:rsidRPr="00ED79B6">
            <w:rPr>
              <w:i/>
              <w:sz w:val="18"/>
            </w:rPr>
            <w:fldChar w:fldCharType="end"/>
          </w:r>
        </w:p>
      </w:tc>
      <w:tc>
        <w:tcPr>
          <w:tcW w:w="669" w:type="dxa"/>
        </w:tcPr>
        <w:p w:rsidR="00EB5423" w:rsidRDefault="00EB5423" w:rsidP="0063665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263E">
            <w:rPr>
              <w:i/>
              <w:noProof/>
              <w:sz w:val="18"/>
            </w:rPr>
            <w:t>i</w:t>
          </w:r>
          <w:r w:rsidRPr="00ED79B6">
            <w:rPr>
              <w:i/>
              <w:sz w:val="18"/>
            </w:rPr>
            <w:fldChar w:fldCharType="end"/>
          </w:r>
        </w:p>
      </w:tc>
    </w:tr>
  </w:tbl>
  <w:p w:rsidR="00EB5423" w:rsidRPr="00ED79B6" w:rsidRDefault="00EB5423"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A961C4" w:rsidRDefault="00EB5423" w:rsidP="00841F8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B5423" w:rsidTr="00841F8E">
      <w:tc>
        <w:tcPr>
          <w:tcW w:w="646" w:type="dxa"/>
        </w:tcPr>
        <w:p w:rsidR="00EB5423" w:rsidRDefault="00EB5423" w:rsidP="0063665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4263E">
            <w:rPr>
              <w:i/>
              <w:noProof/>
              <w:sz w:val="18"/>
            </w:rPr>
            <w:t>4</w:t>
          </w:r>
          <w:r w:rsidRPr="007A1328">
            <w:rPr>
              <w:i/>
              <w:sz w:val="18"/>
            </w:rPr>
            <w:fldChar w:fldCharType="end"/>
          </w:r>
        </w:p>
      </w:tc>
      <w:tc>
        <w:tcPr>
          <w:tcW w:w="5387" w:type="dxa"/>
        </w:tcPr>
        <w:p w:rsidR="00EB5423" w:rsidRDefault="00EB5423" w:rsidP="0063665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4263E">
            <w:rPr>
              <w:i/>
              <w:sz w:val="18"/>
            </w:rPr>
            <w:t>Family Law Amendment (Family Violence and Cross-examination of Parties) Act 2018</w:t>
          </w:r>
          <w:r w:rsidRPr="007A1328">
            <w:rPr>
              <w:i/>
              <w:sz w:val="18"/>
            </w:rPr>
            <w:fldChar w:fldCharType="end"/>
          </w:r>
        </w:p>
      </w:tc>
      <w:tc>
        <w:tcPr>
          <w:tcW w:w="1270" w:type="dxa"/>
        </w:tcPr>
        <w:p w:rsidR="00EB5423" w:rsidRDefault="00EB5423" w:rsidP="0063665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4263E">
            <w:rPr>
              <w:i/>
              <w:sz w:val="18"/>
            </w:rPr>
            <w:t>No. 159, 2018</w:t>
          </w:r>
          <w:r w:rsidRPr="007A1328">
            <w:rPr>
              <w:i/>
              <w:sz w:val="18"/>
            </w:rPr>
            <w:fldChar w:fldCharType="end"/>
          </w:r>
        </w:p>
      </w:tc>
    </w:tr>
  </w:tbl>
  <w:p w:rsidR="00EB5423" w:rsidRPr="00A961C4" w:rsidRDefault="00EB5423"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A961C4" w:rsidRDefault="00EB5423" w:rsidP="00841F8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B5423" w:rsidTr="00841F8E">
      <w:tc>
        <w:tcPr>
          <w:tcW w:w="1247" w:type="dxa"/>
        </w:tcPr>
        <w:p w:rsidR="00EB5423" w:rsidRDefault="00EB5423" w:rsidP="0063665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4263E">
            <w:rPr>
              <w:i/>
              <w:sz w:val="18"/>
            </w:rPr>
            <w:t>No. 159, 2018</w:t>
          </w:r>
          <w:r w:rsidRPr="007A1328">
            <w:rPr>
              <w:i/>
              <w:sz w:val="18"/>
            </w:rPr>
            <w:fldChar w:fldCharType="end"/>
          </w:r>
        </w:p>
      </w:tc>
      <w:tc>
        <w:tcPr>
          <w:tcW w:w="5387" w:type="dxa"/>
        </w:tcPr>
        <w:p w:rsidR="00EB5423" w:rsidRDefault="00EB5423" w:rsidP="0063665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4263E">
            <w:rPr>
              <w:i/>
              <w:sz w:val="18"/>
            </w:rPr>
            <w:t>Family Law Amendment (Family Violence and Cross-examination of Parties) Act 2018</w:t>
          </w:r>
          <w:r w:rsidRPr="007A1328">
            <w:rPr>
              <w:i/>
              <w:sz w:val="18"/>
            </w:rPr>
            <w:fldChar w:fldCharType="end"/>
          </w:r>
        </w:p>
      </w:tc>
      <w:tc>
        <w:tcPr>
          <w:tcW w:w="669" w:type="dxa"/>
        </w:tcPr>
        <w:p w:rsidR="00EB5423" w:rsidRDefault="00EB5423" w:rsidP="0063665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4263E">
            <w:rPr>
              <w:i/>
              <w:noProof/>
              <w:sz w:val="18"/>
            </w:rPr>
            <w:t>5</w:t>
          </w:r>
          <w:r w:rsidRPr="007A1328">
            <w:rPr>
              <w:i/>
              <w:sz w:val="18"/>
            </w:rPr>
            <w:fldChar w:fldCharType="end"/>
          </w:r>
        </w:p>
      </w:tc>
    </w:tr>
  </w:tbl>
  <w:p w:rsidR="00EB5423" w:rsidRPr="00055B5C" w:rsidRDefault="00EB5423"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A961C4" w:rsidRDefault="00EB5423" w:rsidP="00841F8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B5423" w:rsidTr="00841F8E">
      <w:tc>
        <w:tcPr>
          <w:tcW w:w="1247" w:type="dxa"/>
        </w:tcPr>
        <w:p w:rsidR="00EB5423" w:rsidRDefault="00EB5423" w:rsidP="0063665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4263E">
            <w:rPr>
              <w:i/>
              <w:sz w:val="18"/>
            </w:rPr>
            <w:t>No. 159, 2018</w:t>
          </w:r>
          <w:r w:rsidRPr="007A1328">
            <w:rPr>
              <w:i/>
              <w:sz w:val="18"/>
            </w:rPr>
            <w:fldChar w:fldCharType="end"/>
          </w:r>
        </w:p>
      </w:tc>
      <w:tc>
        <w:tcPr>
          <w:tcW w:w="5387" w:type="dxa"/>
        </w:tcPr>
        <w:p w:rsidR="00EB5423" w:rsidRDefault="00EB5423" w:rsidP="0063665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4263E">
            <w:rPr>
              <w:i/>
              <w:sz w:val="18"/>
            </w:rPr>
            <w:t>Family Law Amendment (Family Violence and Cross-examination of Parties) Act 2018</w:t>
          </w:r>
          <w:r w:rsidRPr="007A1328">
            <w:rPr>
              <w:i/>
              <w:sz w:val="18"/>
            </w:rPr>
            <w:fldChar w:fldCharType="end"/>
          </w:r>
        </w:p>
      </w:tc>
      <w:tc>
        <w:tcPr>
          <w:tcW w:w="669" w:type="dxa"/>
        </w:tcPr>
        <w:p w:rsidR="00EB5423" w:rsidRDefault="00EB5423" w:rsidP="0063665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4263E">
            <w:rPr>
              <w:i/>
              <w:noProof/>
              <w:sz w:val="18"/>
            </w:rPr>
            <w:t>1</w:t>
          </w:r>
          <w:r w:rsidRPr="007A1328">
            <w:rPr>
              <w:i/>
              <w:sz w:val="18"/>
            </w:rPr>
            <w:fldChar w:fldCharType="end"/>
          </w:r>
        </w:p>
      </w:tc>
    </w:tr>
  </w:tbl>
  <w:p w:rsidR="00EB5423" w:rsidRPr="00A961C4" w:rsidRDefault="00EB5423"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23" w:rsidRDefault="00EB5423" w:rsidP="0048364F">
      <w:pPr>
        <w:spacing w:line="240" w:lineRule="auto"/>
      </w:pPr>
      <w:r>
        <w:separator/>
      </w:r>
    </w:p>
  </w:footnote>
  <w:footnote w:type="continuationSeparator" w:id="0">
    <w:p w:rsidR="00EB5423" w:rsidRDefault="00EB542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5F1388" w:rsidRDefault="00EB5423"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5F1388" w:rsidRDefault="00EB5423"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5F1388" w:rsidRDefault="00EB542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ED79B6" w:rsidRDefault="00EB5423"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ED79B6" w:rsidRDefault="00EB5423"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ED79B6" w:rsidRDefault="00EB542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A961C4" w:rsidRDefault="00EB5423" w:rsidP="0048364F">
    <w:pPr>
      <w:rPr>
        <w:b/>
        <w:sz w:val="20"/>
      </w:rPr>
    </w:pPr>
    <w:r>
      <w:rPr>
        <w:b/>
        <w:sz w:val="20"/>
      </w:rPr>
      <w:fldChar w:fldCharType="begin"/>
    </w:r>
    <w:r>
      <w:rPr>
        <w:b/>
        <w:sz w:val="20"/>
      </w:rPr>
      <w:instrText xml:space="preserve"> STYLEREF CharAmSchNo </w:instrText>
    </w:r>
    <w:r w:rsidR="00C4263E">
      <w:rPr>
        <w:b/>
        <w:sz w:val="20"/>
      </w:rPr>
      <w:fldChar w:fldCharType="separate"/>
    </w:r>
    <w:r w:rsidR="00C4263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4263E">
      <w:rPr>
        <w:sz w:val="20"/>
      </w:rPr>
      <w:fldChar w:fldCharType="separate"/>
    </w:r>
    <w:r w:rsidR="00C4263E">
      <w:rPr>
        <w:noProof/>
        <w:sz w:val="20"/>
      </w:rPr>
      <w:t>Amendments</w:t>
    </w:r>
    <w:r>
      <w:rPr>
        <w:sz w:val="20"/>
      </w:rPr>
      <w:fldChar w:fldCharType="end"/>
    </w:r>
  </w:p>
  <w:p w:rsidR="00EB5423" w:rsidRPr="00A961C4" w:rsidRDefault="00EB542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B5423" w:rsidRPr="00A961C4" w:rsidRDefault="00EB5423"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A961C4" w:rsidRDefault="00EB5423" w:rsidP="0048364F">
    <w:pPr>
      <w:jc w:val="right"/>
      <w:rPr>
        <w:sz w:val="20"/>
      </w:rPr>
    </w:pPr>
    <w:r w:rsidRPr="00A961C4">
      <w:rPr>
        <w:sz w:val="20"/>
      </w:rPr>
      <w:fldChar w:fldCharType="begin"/>
    </w:r>
    <w:r w:rsidRPr="00A961C4">
      <w:rPr>
        <w:sz w:val="20"/>
      </w:rPr>
      <w:instrText xml:space="preserve"> STYLEREF CharAmSchText </w:instrText>
    </w:r>
    <w:r w:rsidR="00C4263E">
      <w:rPr>
        <w:sz w:val="20"/>
      </w:rPr>
      <w:fldChar w:fldCharType="separate"/>
    </w:r>
    <w:r w:rsidR="00C4263E">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4263E">
      <w:rPr>
        <w:b/>
        <w:sz w:val="20"/>
      </w:rPr>
      <w:fldChar w:fldCharType="separate"/>
    </w:r>
    <w:r w:rsidR="00C4263E">
      <w:rPr>
        <w:b/>
        <w:noProof/>
        <w:sz w:val="20"/>
      </w:rPr>
      <w:t>Schedule 1</w:t>
    </w:r>
    <w:r>
      <w:rPr>
        <w:b/>
        <w:sz w:val="20"/>
      </w:rPr>
      <w:fldChar w:fldCharType="end"/>
    </w:r>
  </w:p>
  <w:p w:rsidR="00EB5423" w:rsidRPr="00A961C4" w:rsidRDefault="00EB542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B5423" w:rsidRPr="00A961C4" w:rsidRDefault="00EB5423"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3" w:rsidRPr="00A961C4" w:rsidRDefault="00EB5423"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0C"/>
    <w:rsid w:val="00001DC3"/>
    <w:rsid w:val="0000278E"/>
    <w:rsid w:val="00004E20"/>
    <w:rsid w:val="00005817"/>
    <w:rsid w:val="000113BC"/>
    <w:rsid w:val="000136AF"/>
    <w:rsid w:val="00014711"/>
    <w:rsid w:val="00027A74"/>
    <w:rsid w:val="00037294"/>
    <w:rsid w:val="000417C9"/>
    <w:rsid w:val="0004768D"/>
    <w:rsid w:val="00055B5C"/>
    <w:rsid w:val="00056391"/>
    <w:rsid w:val="0005659A"/>
    <w:rsid w:val="00060FF9"/>
    <w:rsid w:val="000614BF"/>
    <w:rsid w:val="00066B18"/>
    <w:rsid w:val="00077EAF"/>
    <w:rsid w:val="00095AAD"/>
    <w:rsid w:val="000A681B"/>
    <w:rsid w:val="000B1FD2"/>
    <w:rsid w:val="000B5294"/>
    <w:rsid w:val="000C1CF7"/>
    <w:rsid w:val="000D05EF"/>
    <w:rsid w:val="000D2F1E"/>
    <w:rsid w:val="000D7813"/>
    <w:rsid w:val="000E6F26"/>
    <w:rsid w:val="000F21C1"/>
    <w:rsid w:val="00101D90"/>
    <w:rsid w:val="0010745C"/>
    <w:rsid w:val="00113BD1"/>
    <w:rsid w:val="001144F0"/>
    <w:rsid w:val="001219E5"/>
    <w:rsid w:val="00122206"/>
    <w:rsid w:val="0015646E"/>
    <w:rsid w:val="001640A0"/>
    <w:rsid w:val="001643C9"/>
    <w:rsid w:val="00165568"/>
    <w:rsid w:val="00166C2F"/>
    <w:rsid w:val="001716C9"/>
    <w:rsid w:val="00173363"/>
    <w:rsid w:val="00173B94"/>
    <w:rsid w:val="00176EC5"/>
    <w:rsid w:val="001854B4"/>
    <w:rsid w:val="001939E1"/>
    <w:rsid w:val="00195382"/>
    <w:rsid w:val="001A3658"/>
    <w:rsid w:val="001A759A"/>
    <w:rsid w:val="001B60DB"/>
    <w:rsid w:val="001B66DD"/>
    <w:rsid w:val="001B7A5D"/>
    <w:rsid w:val="001C20A1"/>
    <w:rsid w:val="001C2418"/>
    <w:rsid w:val="001C69C4"/>
    <w:rsid w:val="001D4587"/>
    <w:rsid w:val="001D7728"/>
    <w:rsid w:val="001E3590"/>
    <w:rsid w:val="001E7407"/>
    <w:rsid w:val="001F6009"/>
    <w:rsid w:val="001F6375"/>
    <w:rsid w:val="00201C2F"/>
    <w:rsid w:val="00201D27"/>
    <w:rsid w:val="00202618"/>
    <w:rsid w:val="00205B0F"/>
    <w:rsid w:val="0023723F"/>
    <w:rsid w:val="00237AE8"/>
    <w:rsid w:val="00240749"/>
    <w:rsid w:val="002436DB"/>
    <w:rsid w:val="0024790F"/>
    <w:rsid w:val="002626E1"/>
    <w:rsid w:val="00263820"/>
    <w:rsid w:val="00275197"/>
    <w:rsid w:val="00291752"/>
    <w:rsid w:val="00292A28"/>
    <w:rsid w:val="00293B89"/>
    <w:rsid w:val="00296612"/>
    <w:rsid w:val="00297ECB"/>
    <w:rsid w:val="002B5A30"/>
    <w:rsid w:val="002B65A1"/>
    <w:rsid w:val="002D043A"/>
    <w:rsid w:val="002D395A"/>
    <w:rsid w:val="002E7213"/>
    <w:rsid w:val="00306417"/>
    <w:rsid w:val="003246A2"/>
    <w:rsid w:val="003263C8"/>
    <w:rsid w:val="003303A5"/>
    <w:rsid w:val="00340039"/>
    <w:rsid w:val="003415D3"/>
    <w:rsid w:val="00350417"/>
    <w:rsid w:val="00352B0F"/>
    <w:rsid w:val="00355926"/>
    <w:rsid w:val="003737E2"/>
    <w:rsid w:val="00374A84"/>
    <w:rsid w:val="00375C6C"/>
    <w:rsid w:val="00394DD4"/>
    <w:rsid w:val="003B67C6"/>
    <w:rsid w:val="003C3839"/>
    <w:rsid w:val="003C5F2B"/>
    <w:rsid w:val="003C6455"/>
    <w:rsid w:val="003C6C17"/>
    <w:rsid w:val="003C74CA"/>
    <w:rsid w:val="003D0BFE"/>
    <w:rsid w:val="003D5700"/>
    <w:rsid w:val="003F618B"/>
    <w:rsid w:val="0040108D"/>
    <w:rsid w:val="00404E6C"/>
    <w:rsid w:val="00405579"/>
    <w:rsid w:val="00410B8E"/>
    <w:rsid w:val="004116CD"/>
    <w:rsid w:val="004133B1"/>
    <w:rsid w:val="00421FC1"/>
    <w:rsid w:val="004221FE"/>
    <w:rsid w:val="004229C7"/>
    <w:rsid w:val="00424CA9"/>
    <w:rsid w:val="004337C5"/>
    <w:rsid w:val="0043671F"/>
    <w:rsid w:val="00436785"/>
    <w:rsid w:val="00436BD5"/>
    <w:rsid w:val="00437E4B"/>
    <w:rsid w:val="0044291A"/>
    <w:rsid w:val="0044682E"/>
    <w:rsid w:val="0045247F"/>
    <w:rsid w:val="0046642E"/>
    <w:rsid w:val="0048196B"/>
    <w:rsid w:val="0048364F"/>
    <w:rsid w:val="00494EFB"/>
    <w:rsid w:val="00496F97"/>
    <w:rsid w:val="004A37D9"/>
    <w:rsid w:val="004B299C"/>
    <w:rsid w:val="004C26CE"/>
    <w:rsid w:val="004C7C8C"/>
    <w:rsid w:val="004D1553"/>
    <w:rsid w:val="004D4324"/>
    <w:rsid w:val="004E2A4A"/>
    <w:rsid w:val="004F0D23"/>
    <w:rsid w:val="004F1FAC"/>
    <w:rsid w:val="004F21A4"/>
    <w:rsid w:val="004F2387"/>
    <w:rsid w:val="004F482F"/>
    <w:rsid w:val="004F4DE6"/>
    <w:rsid w:val="005054CA"/>
    <w:rsid w:val="005075FF"/>
    <w:rsid w:val="00510B50"/>
    <w:rsid w:val="005121D9"/>
    <w:rsid w:val="0051602F"/>
    <w:rsid w:val="00516B8D"/>
    <w:rsid w:val="0053277D"/>
    <w:rsid w:val="00532E7C"/>
    <w:rsid w:val="00535575"/>
    <w:rsid w:val="00537FBC"/>
    <w:rsid w:val="00540A1D"/>
    <w:rsid w:val="00543469"/>
    <w:rsid w:val="00551B54"/>
    <w:rsid w:val="00561C35"/>
    <w:rsid w:val="00562B4F"/>
    <w:rsid w:val="005714DF"/>
    <w:rsid w:val="0057186A"/>
    <w:rsid w:val="00584811"/>
    <w:rsid w:val="00593AA6"/>
    <w:rsid w:val="00594161"/>
    <w:rsid w:val="00594749"/>
    <w:rsid w:val="005A0D92"/>
    <w:rsid w:val="005B4067"/>
    <w:rsid w:val="005B5AE4"/>
    <w:rsid w:val="005C3F41"/>
    <w:rsid w:val="005D2605"/>
    <w:rsid w:val="005E152A"/>
    <w:rsid w:val="005F2641"/>
    <w:rsid w:val="00600219"/>
    <w:rsid w:val="00600BE1"/>
    <w:rsid w:val="00602172"/>
    <w:rsid w:val="006118D4"/>
    <w:rsid w:val="006129AF"/>
    <w:rsid w:val="00630136"/>
    <w:rsid w:val="00636657"/>
    <w:rsid w:val="00641007"/>
    <w:rsid w:val="00641DE5"/>
    <w:rsid w:val="006502F5"/>
    <w:rsid w:val="00656F0C"/>
    <w:rsid w:val="00671E0C"/>
    <w:rsid w:val="006736C2"/>
    <w:rsid w:val="00674C9A"/>
    <w:rsid w:val="00675BE6"/>
    <w:rsid w:val="00677CC2"/>
    <w:rsid w:val="00681F92"/>
    <w:rsid w:val="006842C2"/>
    <w:rsid w:val="00685F42"/>
    <w:rsid w:val="00691E1B"/>
    <w:rsid w:val="0069207B"/>
    <w:rsid w:val="0069302C"/>
    <w:rsid w:val="0069452A"/>
    <w:rsid w:val="006C2874"/>
    <w:rsid w:val="006C7F8C"/>
    <w:rsid w:val="006D380D"/>
    <w:rsid w:val="006D7638"/>
    <w:rsid w:val="006E0135"/>
    <w:rsid w:val="006E06AD"/>
    <w:rsid w:val="006E303A"/>
    <w:rsid w:val="006F7E19"/>
    <w:rsid w:val="00700B2C"/>
    <w:rsid w:val="00701E75"/>
    <w:rsid w:val="0070685F"/>
    <w:rsid w:val="00711265"/>
    <w:rsid w:val="00712D8D"/>
    <w:rsid w:val="00713084"/>
    <w:rsid w:val="00714B26"/>
    <w:rsid w:val="0071505E"/>
    <w:rsid w:val="00715A7D"/>
    <w:rsid w:val="00716786"/>
    <w:rsid w:val="00731E00"/>
    <w:rsid w:val="007440B7"/>
    <w:rsid w:val="007465D0"/>
    <w:rsid w:val="0075075E"/>
    <w:rsid w:val="00760826"/>
    <w:rsid w:val="00761561"/>
    <w:rsid w:val="007634AD"/>
    <w:rsid w:val="007715C9"/>
    <w:rsid w:val="00774E4C"/>
    <w:rsid w:val="00774EDD"/>
    <w:rsid w:val="007757EC"/>
    <w:rsid w:val="00785891"/>
    <w:rsid w:val="00794CCD"/>
    <w:rsid w:val="007A030A"/>
    <w:rsid w:val="007A1BA7"/>
    <w:rsid w:val="007A6005"/>
    <w:rsid w:val="007B5B61"/>
    <w:rsid w:val="007B673B"/>
    <w:rsid w:val="007E5F75"/>
    <w:rsid w:val="007E7D4A"/>
    <w:rsid w:val="007F76F6"/>
    <w:rsid w:val="008006CC"/>
    <w:rsid w:val="00800BF0"/>
    <w:rsid w:val="00804AC8"/>
    <w:rsid w:val="00807F18"/>
    <w:rsid w:val="00821D9F"/>
    <w:rsid w:val="00831E8D"/>
    <w:rsid w:val="00840CC0"/>
    <w:rsid w:val="00841F8E"/>
    <w:rsid w:val="00856A31"/>
    <w:rsid w:val="00857D6B"/>
    <w:rsid w:val="00865C3B"/>
    <w:rsid w:val="008754D0"/>
    <w:rsid w:val="00877D48"/>
    <w:rsid w:val="008819BA"/>
    <w:rsid w:val="00883781"/>
    <w:rsid w:val="00885570"/>
    <w:rsid w:val="008937D9"/>
    <w:rsid w:val="00893958"/>
    <w:rsid w:val="008A2E77"/>
    <w:rsid w:val="008A3661"/>
    <w:rsid w:val="008C6F6F"/>
    <w:rsid w:val="008D0EE0"/>
    <w:rsid w:val="008E63BF"/>
    <w:rsid w:val="008F4F1C"/>
    <w:rsid w:val="008F77C4"/>
    <w:rsid w:val="009103F3"/>
    <w:rsid w:val="00910A5E"/>
    <w:rsid w:val="00921784"/>
    <w:rsid w:val="00927F02"/>
    <w:rsid w:val="00932377"/>
    <w:rsid w:val="00936CCE"/>
    <w:rsid w:val="0094177F"/>
    <w:rsid w:val="0095445F"/>
    <w:rsid w:val="00956B88"/>
    <w:rsid w:val="00967042"/>
    <w:rsid w:val="00971E16"/>
    <w:rsid w:val="0098255A"/>
    <w:rsid w:val="009845BE"/>
    <w:rsid w:val="009969C9"/>
    <w:rsid w:val="009A032C"/>
    <w:rsid w:val="009B1D4F"/>
    <w:rsid w:val="009B2A06"/>
    <w:rsid w:val="009B3B9E"/>
    <w:rsid w:val="009B6AE9"/>
    <w:rsid w:val="009C53E5"/>
    <w:rsid w:val="009D3B45"/>
    <w:rsid w:val="009D5D16"/>
    <w:rsid w:val="009E282A"/>
    <w:rsid w:val="009E2954"/>
    <w:rsid w:val="00A048FF"/>
    <w:rsid w:val="00A10775"/>
    <w:rsid w:val="00A231E2"/>
    <w:rsid w:val="00A35FA6"/>
    <w:rsid w:val="00A36C48"/>
    <w:rsid w:val="00A41E0B"/>
    <w:rsid w:val="00A55631"/>
    <w:rsid w:val="00A64912"/>
    <w:rsid w:val="00A70A74"/>
    <w:rsid w:val="00A84A0C"/>
    <w:rsid w:val="00A9631D"/>
    <w:rsid w:val="00AA3795"/>
    <w:rsid w:val="00AA5C44"/>
    <w:rsid w:val="00AA65C5"/>
    <w:rsid w:val="00AB10AC"/>
    <w:rsid w:val="00AC1E75"/>
    <w:rsid w:val="00AC47BD"/>
    <w:rsid w:val="00AC7383"/>
    <w:rsid w:val="00AD2250"/>
    <w:rsid w:val="00AD5641"/>
    <w:rsid w:val="00AE1088"/>
    <w:rsid w:val="00AE3CDC"/>
    <w:rsid w:val="00AE6478"/>
    <w:rsid w:val="00AF1BA4"/>
    <w:rsid w:val="00B032D8"/>
    <w:rsid w:val="00B03F23"/>
    <w:rsid w:val="00B10C2E"/>
    <w:rsid w:val="00B33B3C"/>
    <w:rsid w:val="00B3403A"/>
    <w:rsid w:val="00B40836"/>
    <w:rsid w:val="00B4280F"/>
    <w:rsid w:val="00B44352"/>
    <w:rsid w:val="00B44C18"/>
    <w:rsid w:val="00B6382D"/>
    <w:rsid w:val="00B74D83"/>
    <w:rsid w:val="00B779BB"/>
    <w:rsid w:val="00B84894"/>
    <w:rsid w:val="00BA5026"/>
    <w:rsid w:val="00BA5456"/>
    <w:rsid w:val="00BB40BF"/>
    <w:rsid w:val="00BB79E2"/>
    <w:rsid w:val="00BC0CD1"/>
    <w:rsid w:val="00BD70C6"/>
    <w:rsid w:val="00BE34A7"/>
    <w:rsid w:val="00BE48D8"/>
    <w:rsid w:val="00BE719A"/>
    <w:rsid w:val="00BE720A"/>
    <w:rsid w:val="00BF0461"/>
    <w:rsid w:val="00BF4944"/>
    <w:rsid w:val="00BF56D4"/>
    <w:rsid w:val="00C04409"/>
    <w:rsid w:val="00C05989"/>
    <w:rsid w:val="00C067E5"/>
    <w:rsid w:val="00C164CA"/>
    <w:rsid w:val="00C176CF"/>
    <w:rsid w:val="00C231A1"/>
    <w:rsid w:val="00C24960"/>
    <w:rsid w:val="00C31BDF"/>
    <w:rsid w:val="00C354D6"/>
    <w:rsid w:val="00C401EF"/>
    <w:rsid w:val="00C42053"/>
    <w:rsid w:val="00C4263E"/>
    <w:rsid w:val="00C42BF8"/>
    <w:rsid w:val="00C45147"/>
    <w:rsid w:val="00C460AE"/>
    <w:rsid w:val="00C50043"/>
    <w:rsid w:val="00C522EE"/>
    <w:rsid w:val="00C54E84"/>
    <w:rsid w:val="00C652AE"/>
    <w:rsid w:val="00C7573B"/>
    <w:rsid w:val="00C76CF3"/>
    <w:rsid w:val="00C969BC"/>
    <w:rsid w:val="00CA5EFB"/>
    <w:rsid w:val="00CB0E66"/>
    <w:rsid w:val="00CD0999"/>
    <w:rsid w:val="00CD474B"/>
    <w:rsid w:val="00CD6DE4"/>
    <w:rsid w:val="00CE0595"/>
    <w:rsid w:val="00CE1E31"/>
    <w:rsid w:val="00CE2D21"/>
    <w:rsid w:val="00CF0BB2"/>
    <w:rsid w:val="00D00EAA"/>
    <w:rsid w:val="00D13011"/>
    <w:rsid w:val="00D13441"/>
    <w:rsid w:val="00D13C12"/>
    <w:rsid w:val="00D15402"/>
    <w:rsid w:val="00D243A3"/>
    <w:rsid w:val="00D24B35"/>
    <w:rsid w:val="00D3347F"/>
    <w:rsid w:val="00D477C3"/>
    <w:rsid w:val="00D52EFE"/>
    <w:rsid w:val="00D531AE"/>
    <w:rsid w:val="00D63EF6"/>
    <w:rsid w:val="00D704A8"/>
    <w:rsid w:val="00D70DFB"/>
    <w:rsid w:val="00D73029"/>
    <w:rsid w:val="00D766DF"/>
    <w:rsid w:val="00D81EAA"/>
    <w:rsid w:val="00D91795"/>
    <w:rsid w:val="00D9738A"/>
    <w:rsid w:val="00DC7EA2"/>
    <w:rsid w:val="00DD5EE5"/>
    <w:rsid w:val="00DD7054"/>
    <w:rsid w:val="00DE2002"/>
    <w:rsid w:val="00DE38DC"/>
    <w:rsid w:val="00DE761B"/>
    <w:rsid w:val="00DF65CB"/>
    <w:rsid w:val="00DF7AE9"/>
    <w:rsid w:val="00E04C0C"/>
    <w:rsid w:val="00E05704"/>
    <w:rsid w:val="00E117D1"/>
    <w:rsid w:val="00E201D3"/>
    <w:rsid w:val="00E24D66"/>
    <w:rsid w:val="00E250C5"/>
    <w:rsid w:val="00E25326"/>
    <w:rsid w:val="00E2606D"/>
    <w:rsid w:val="00E3091D"/>
    <w:rsid w:val="00E42FE6"/>
    <w:rsid w:val="00E435BD"/>
    <w:rsid w:val="00E441C5"/>
    <w:rsid w:val="00E54292"/>
    <w:rsid w:val="00E658E5"/>
    <w:rsid w:val="00E71F24"/>
    <w:rsid w:val="00E73F25"/>
    <w:rsid w:val="00E74DC7"/>
    <w:rsid w:val="00E85777"/>
    <w:rsid w:val="00E87699"/>
    <w:rsid w:val="00E95938"/>
    <w:rsid w:val="00EA2C68"/>
    <w:rsid w:val="00EA69C5"/>
    <w:rsid w:val="00EB5423"/>
    <w:rsid w:val="00EC7625"/>
    <w:rsid w:val="00ED492F"/>
    <w:rsid w:val="00EF2E3A"/>
    <w:rsid w:val="00EF3936"/>
    <w:rsid w:val="00F047E2"/>
    <w:rsid w:val="00F078DC"/>
    <w:rsid w:val="00F13E86"/>
    <w:rsid w:val="00F17B00"/>
    <w:rsid w:val="00F46A40"/>
    <w:rsid w:val="00F677A9"/>
    <w:rsid w:val="00F73A6D"/>
    <w:rsid w:val="00F77C2B"/>
    <w:rsid w:val="00F82DB9"/>
    <w:rsid w:val="00F84CF5"/>
    <w:rsid w:val="00F86D8F"/>
    <w:rsid w:val="00F92D35"/>
    <w:rsid w:val="00FA420B"/>
    <w:rsid w:val="00FD1E13"/>
    <w:rsid w:val="00FD54F1"/>
    <w:rsid w:val="00FD7EB1"/>
    <w:rsid w:val="00FE41C9"/>
    <w:rsid w:val="00FE7F93"/>
    <w:rsid w:val="00FF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1F8E"/>
    <w:pPr>
      <w:spacing w:line="260" w:lineRule="atLeast"/>
    </w:pPr>
    <w:rPr>
      <w:sz w:val="22"/>
    </w:rPr>
  </w:style>
  <w:style w:type="paragraph" w:styleId="Heading1">
    <w:name w:val="heading 1"/>
    <w:basedOn w:val="Normal"/>
    <w:next w:val="Normal"/>
    <w:link w:val="Heading1Char"/>
    <w:uiPriority w:val="9"/>
    <w:qFormat/>
    <w:rsid w:val="006118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18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8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8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8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8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8D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118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41F8E"/>
  </w:style>
  <w:style w:type="paragraph" w:customStyle="1" w:styleId="OPCParaBase">
    <w:name w:val="OPCParaBase"/>
    <w:link w:val="OPCParaBaseChar"/>
    <w:qFormat/>
    <w:rsid w:val="00841F8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41F8E"/>
    <w:pPr>
      <w:spacing w:line="240" w:lineRule="auto"/>
    </w:pPr>
    <w:rPr>
      <w:b/>
      <w:sz w:val="40"/>
    </w:rPr>
  </w:style>
  <w:style w:type="paragraph" w:customStyle="1" w:styleId="ActHead1">
    <w:name w:val="ActHead 1"/>
    <w:aliases w:val="c"/>
    <w:basedOn w:val="OPCParaBase"/>
    <w:next w:val="Normal"/>
    <w:qFormat/>
    <w:rsid w:val="00841F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1F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41F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1F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41F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41F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1F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1F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1F8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41F8E"/>
  </w:style>
  <w:style w:type="paragraph" w:customStyle="1" w:styleId="Blocks">
    <w:name w:val="Blocks"/>
    <w:aliases w:val="bb"/>
    <w:basedOn w:val="OPCParaBase"/>
    <w:qFormat/>
    <w:rsid w:val="00841F8E"/>
    <w:pPr>
      <w:spacing w:line="240" w:lineRule="auto"/>
    </w:pPr>
    <w:rPr>
      <w:sz w:val="24"/>
    </w:rPr>
  </w:style>
  <w:style w:type="paragraph" w:customStyle="1" w:styleId="BoxText">
    <w:name w:val="BoxText"/>
    <w:aliases w:val="bt"/>
    <w:basedOn w:val="OPCParaBase"/>
    <w:qFormat/>
    <w:rsid w:val="00841F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1F8E"/>
    <w:rPr>
      <w:b/>
    </w:rPr>
  </w:style>
  <w:style w:type="paragraph" w:customStyle="1" w:styleId="BoxHeadItalic">
    <w:name w:val="BoxHeadItalic"/>
    <w:aliases w:val="bhi"/>
    <w:basedOn w:val="BoxText"/>
    <w:next w:val="BoxStep"/>
    <w:qFormat/>
    <w:rsid w:val="00841F8E"/>
    <w:rPr>
      <w:i/>
    </w:rPr>
  </w:style>
  <w:style w:type="paragraph" w:customStyle="1" w:styleId="BoxList">
    <w:name w:val="BoxList"/>
    <w:aliases w:val="bl"/>
    <w:basedOn w:val="BoxText"/>
    <w:qFormat/>
    <w:rsid w:val="00841F8E"/>
    <w:pPr>
      <w:ind w:left="1559" w:hanging="425"/>
    </w:pPr>
  </w:style>
  <w:style w:type="paragraph" w:customStyle="1" w:styleId="BoxNote">
    <w:name w:val="BoxNote"/>
    <w:aliases w:val="bn"/>
    <w:basedOn w:val="BoxText"/>
    <w:qFormat/>
    <w:rsid w:val="00841F8E"/>
    <w:pPr>
      <w:tabs>
        <w:tab w:val="left" w:pos="1985"/>
      </w:tabs>
      <w:spacing w:before="122" w:line="198" w:lineRule="exact"/>
      <w:ind w:left="2948" w:hanging="1814"/>
    </w:pPr>
    <w:rPr>
      <w:sz w:val="18"/>
    </w:rPr>
  </w:style>
  <w:style w:type="paragraph" w:customStyle="1" w:styleId="BoxPara">
    <w:name w:val="BoxPara"/>
    <w:aliases w:val="bp"/>
    <w:basedOn w:val="BoxText"/>
    <w:qFormat/>
    <w:rsid w:val="00841F8E"/>
    <w:pPr>
      <w:tabs>
        <w:tab w:val="right" w:pos="2268"/>
      </w:tabs>
      <w:ind w:left="2552" w:hanging="1418"/>
    </w:pPr>
  </w:style>
  <w:style w:type="paragraph" w:customStyle="1" w:styleId="BoxStep">
    <w:name w:val="BoxStep"/>
    <w:aliases w:val="bs"/>
    <w:basedOn w:val="BoxText"/>
    <w:qFormat/>
    <w:rsid w:val="00841F8E"/>
    <w:pPr>
      <w:ind w:left="1985" w:hanging="851"/>
    </w:pPr>
  </w:style>
  <w:style w:type="character" w:customStyle="1" w:styleId="CharAmPartNo">
    <w:name w:val="CharAmPartNo"/>
    <w:basedOn w:val="OPCCharBase"/>
    <w:qFormat/>
    <w:rsid w:val="00841F8E"/>
  </w:style>
  <w:style w:type="character" w:customStyle="1" w:styleId="CharAmPartText">
    <w:name w:val="CharAmPartText"/>
    <w:basedOn w:val="OPCCharBase"/>
    <w:qFormat/>
    <w:rsid w:val="00841F8E"/>
  </w:style>
  <w:style w:type="character" w:customStyle="1" w:styleId="CharAmSchNo">
    <w:name w:val="CharAmSchNo"/>
    <w:basedOn w:val="OPCCharBase"/>
    <w:qFormat/>
    <w:rsid w:val="00841F8E"/>
  </w:style>
  <w:style w:type="character" w:customStyle="1" w:styleId="CharAmSchText">
    <w:name w:val="CharAmSchText"/>
    <w:basedOn w:val="OPCCharBase"/>
    <w:qFormat/>
    <w:rsid w:val="00841F8E"/>
  </w:style>
  <w:style w:type="character" w:customStyle="1" w:styleId="CharBoldItalic">
    <w:name w:val="CharBoldItalic"/>
    <w:basedOn w:val="OPCCharBase"/>
    <w:uiPriority w:val="1"/>
    <w:qFormat/>
    <w:rsid w:val="00841F8E"/>
    <w:rPr>
      <w:b/>
      <w:i/>
    </w:rPr>
  </w:style>
  <w:style w:type="character" w:customStyle="1" w:styleId="CharChapNo">
    <w:name w:val="CharChapNo"/>
    <w:basedOn w:val="OPCCharBase"/>
    <w:uiPriority w:val="1"/>
    <w:qFormat/>
    <w:rsid w:val="00841F8E"/>
  </w:style>
  <w:style w:type="character" w:customStyle="1" w:styleId="CharChapText">
    <w:name w:val="CharChapText"/>
    <w:basedOn w:val="OPCCharBase"/>
    <w:uiPriority w:val="1"/>
    <w:qFormat/>
    <w:rsid w:val="00841F8E"/>
  </w:style>
  <w:style w:type="character" w:customStyle="1" w:styleId="CharDivNo">
    <w:name w:val="CharDivNo"/>
    <w:basedOn w:val="OPCCharBase"/>
    <w:uiPriority w:val="1"/>
    <w:qFormat/>
    <w:rsid w:val="00841F8E"/>
  </w:style>
  <w:style w:type="character" w:customStyle="1" w:styleId="CharDivText">
    <w:name w:val="CharDivText"/>
    <w:basedOn w:val="OPCCharBase"/>
    <w:uiPriority w:val="1"/>
    <w:qFormat/>
    <w:rsid w:val="00841F8E"/>
  </w:style>
  <w:style w:type="character" w:customStyle="1" w:styleId="CharItalic">
    <w:name w:val="CharItalic"/>
    <w:basedOn w:val="OPCCharBase"/>
    <w:uiPriority w:val="1"/>
    <w:qFormat/>
    <w:rsid w:val="00841F8E"/>
    <w:rPr>
      <w:i/>
    </w:rPr>
  </w:style>
  <w:style w:type="character" w:customStyle="1" w:styleId="CharPartNo">
    <w:name w:val="CharPartNo"/>
    <w:basedOn w:val="OPCCharBase"/>
    <w:uiPriority w:val="1"/>
    <w:qFormat/>
    <w:rsid w:val="00841F8E"/>
  </w:style>
  <w:style w:type="character" w:customStyle="1" w:styleId="CharPartText">
    <w:name w:val="CharPartText"/>
    <w:basedOn w:val="OPCCharBase"/>
    <w:uiPriority w:val="1"/>
    <w:qFormat/>
    <w:rsid w:val="00841F8E"/>
  </w:style>
  <w:style w:type="character" w:customStyle="1" w:styleId="CharSectno">
    <w:name w:val="CharSectno"/>
    <w:basedOn w:val="OPCCharBase"/>
    <w:qFormat/>
    <w:rsid w:val="00841F8E"/>
  </w:style>
  <w:style w:type="character" w:customStyle="1" w:styleId="CharSubdNo">
    <w:name w:val="CharSubdNo"/>
    <w:basedOn w:val="OPCCharBase"/>
    <w:uiPriority w:val="1"/>
    <w:qFormat/>
    <w:rsid w:val="00841F8E"/>
  </w:style>
  <w:style w:type="character" w:customStyle="1" w:styleId="CharSubdText">
    <w:name w:val="CharSubdText"/>
    <w:basedOn w:val="OPCCharBase"/>
    <w:uiPriority w:val="1"/>
    <w:qFormat/>
    <w:rsid w:val="00841F8E"/>
  </w:style>
  <w:style w:type="paragraph" w:customStyle="1" w:styleId="CTA--">
    <w:name w:val="CTA --"/>
    <w:basedOn w:val="OPCParaBase"/>
    <w:next w:val="Normal"/>
    <w:rsid w:val="00841F8E"/>
    <w:pPr>
      <w:spacing w:before="60" w:line="240" w:lineRule="atLeast"/>
      <w:ind w:left="142" w:hanging="142"/>
    </w:pPr>
    <w:rPr>
      <w:sz w:val="20"/>
    </w:rPr>
  </w:style>
  <w:style w:type="paragraph" w:customStyle="1" w:styleId="CTA-">
    <w:name w:val="CTA -"/>
    <w:basedOn w:val="OPCParaBase"/>
    <w:rsid w:val="00841F8E"/>
    <w:pPr>
      <w:spacing w:before="60" w:line="240" w:lineRule="atLeast"/>
      <w:ind w:left="85" w:hanging="85"/>
    </w:pPr>
    <w:rPr>
      <w:sz w:val="20"/>
    </w:rPr>
  </w:style>
  <w:style w:type="paragraph" w:customStyle="1" w:styleId="CTA---">
    <w:name w:val="CTA ---"/>
    <w:basedOn w:val="OPCParaBase"/>
    <w:next w:val="Normal"/>
    <w:rsid w:val="00841F8E"/>
    <w:pPr>
      <w:spacing w:before="60" w:line="240" w:lineRule="atLeast"/>
      <w:ind w:left="198" w:hanging="198"/>
    </w:pPr>
    <w:rPr>
      <w:sz w:val="20"/>
    </w:rPr>
  </w:style>
  <w:style w:type="paragraph" w:customStyle="1" w:styleId="CTA----">
    <w:name w:val="CTA ----"/>
    <w:basedOn w:val="OPCParaBase"/>
    <w:next w:val="Normal"/>
    <w:rsid w:val="00841F8E"/>
    <w:pPr>
      <w:spacing w:before="60" w:line="240" w:lineRule="atLeast"/>
      <w:ind w:left="255" w:hanging="255"/>
    </w:pPr>
    <w:rPr>
      <w:sz w:val="20"/>
    </w:rPr>
  </w:style>
  <w:style w:type="paragraph" w:customStyle="1" w:styleId="CTA1a">
    <w:name w:val="CTA 1(a)"/>
    <w:basedOn w:val="OPCParaBase"/>
    <w:rsid w:val="00841F8E"/>
    <w:pPr>
      <w:tabs>
        <w:tab w:val="right" w:pos="414"/>
      </w:tabs>
      <w:spacing w:before="40" w:line="240" w:lineRule="atLeast"/>
      <w:ind w:left="675" w:hanging="675"/>
    </w:pPr>
    <w:rPr>
      <w:sz w:val="20"/>
    </w:rPr>
  </w:style>
  <w:style w:type="paragraph" w:customStyle="1" w:styleId="CTA1ai">
    <w:name w:val="CTA 1(a)(i)"/>
    <w:basedOn w:val="OPCParaBase"/>
    <w:rsid w:val="00841F8E"/>
    <w:pPr>
      <w:tabs>
        <w:tab w:val="right" w:pos="1004"/>
      </w:tabs>
      <w:spacing w:before="40" w:line="240" w:lineRule="atLeast"/>
      <w:ind w:left="1253" w:hanging="1253"/>
    </w:pPr>
    <w:rPr>
      <w:sz w:val="20"/>
    </w:rPr>
  </w:style>
  <w:style w:type="paragraph" w:customStyle="1" w:styleId="CTA2a">
    <w:name w:val="CTA 2(a)"/>
    <w:basedOn w:val="OPCParaBase"/>
    <w:rsid w:val="00841F8E"/>
    <w:pPr>
      <w:tabs>
        <w:tab w:val="right" w:pos="482"/>
      </w:tabs>
      <w:spacing w:before="40" w:line="240" w:lineRule="atLeast"/>
      <w:ind w:left="748" w:hanging="748"/>
    </w:pPr>
    <w:rPr>
      <w:sz w:val="20"/>
    </w:rPr>
  </w:style>
  <w:style w:type="paragraph" w:customStyle="1" w:styleId="CTA2ai">
    <w:name w:val="CTA 2(a)(i)"/>
    <w:basedOn w:val="OPCParaBase"/>
    <w:rsid w:val="00841F8E"/>
    <w:pPr>
      <w:tabs>
        <w:tab w:val="right" w:pos="1089"/>
      </w:tabs>
      <w:spacing w:before="40" w:line="240" w:lineRule="atLeast"/>
      <w:ind w:left="1327" w:hanging="1327"/>
    </w:pPr>
    <w:rPr>
      <w:sz w:val="20"/>
    </w:rPr>
  </w:style>
  <w:style w:type="paragraph" w:customStyle="1" w:styleId="CTA3a">
    <w:name w:val="CTA 3(a)"/>
    <w:basedOn w:val="OPCParaBase"/>
    <w:rsid w:val="00841F8E"/>
    <w:pPr>
      <w:tabs>
        <w:tab w:val="right" w:pos="556"/>
      </w:tabs>
      <w:spacing w:before="40" w:line="240" w:lineRule="atLeast"/>
      <w:ind w:left="805" w:hanging="805"/>
    </w:pPr>
    <w:rPr>
      <w:sz w:val="20"/>
    </w:rPr>
  </w:style>
  <w:style w:type="paragraph" w:customStyle="1" w:styleId="CTA3ai">
    <w:name w:val="CTA 3(a)(i)"/>
    <w:basedOn w:val="OPCParaBase"/>
    <w:rsid w:val="00841F8E"/>
    <w:pPr>
      <w:tabs>
        <w:tab w:val="right" w:pos="1140"/>
      </w:tabs>
      <w:spacing w:before="40" w:line="240" w:lineRule="atLeast"/>
      <w:ind w:left="1361" w:hanging="1361"/>
    </w:pPr>
    <w:rPr>
      <w:sz w:val="20"/>
    </w:rPr>
  </w:style>
  <w:style w:type="paragraph" w:customStyle="1" w:styleId="CTA4a">
    <w:name w:val="CTA 4(a)"/>
    <w:basedOn w:val="OPCParaBase"/>
    <w:rsid w:val="00841F8E"/>
    <w:pPr>
      <w:tabs>
        <w:tab w:val="right" w:pos="624"/>
      </w:tabs>
      <w:spacing w:before="40" w:line="240" w:lineRule="atLeast"/>
      <w:ind w:left="873" w:hanging="873"/>
    </w:pPr>
    <w:rPr>
      <w:sz w:val="20"/>
    </w:rPr>
  </w:style>
  <w:style w:type="paragraph" w:customStyle="1" w:styleId="CTA4ai">
    <w:name w:val="CTA 4(a)(i)"/>
    <w:basedOn w:val="OPCParaBase"/>
    <w:rsid w:val="00841F8E"/>
    <w:pPr>
      <w:tabs>
        <w:tab w:val="right" w:pos="1213"/>
      </w:tabs>
      <w:spacing w:before="40" w:line="240" w:lineRule="atLeast"/>
      <w:ind w:left="1452" w:hanging="1452"/>
    </w:pPr>
    <w:rPr>
      <w:sz w:val="20"/>
    </w:rPr>
  </w:style>
  <w:style w:type="paragraph" w:customStyle="1" w:styleId="CTACAPS">
    <w:name w:val="CTA CAPS"/>
    <w:basedOn w:val="OPCParaBase"/>
    <w:rsid w:val="00841F8E"/>
    <w:pPr>
      <w:spacing w:before="60" w:line="240" w:lineRule="atLeast"/>
    </w:pPr>
    <w:rPr>
      <w:sz w:val="20"/>
    </w:rPr>
  </w:style>
  <w:style w:type="paragraph" w:customStyle="1" w:styleId="CTAright">
    <w:name w:val="CTA right"/>
    <w:basedOn w:val="OPCParaBase"/>
    <w:rsid w:val="00841F8E"/>
    <w:pPr>
      <w:spacing w:before="60" w:line="240" w:lineRule="auto"/>
      <w:jc w:val="right"/>
    </w:pPr>
    <w:rPr>
      <w:sz w:val="20"/>
    </w:rPr>
  </w:style>
  <w:style w:type="paragraph" w:customStyle="1" w:styleId="subsection">
    <w:name w:val="subsection"/>
    <w:aliases w:val="ss"/>
    <w:basedOn w:val="OPCParaBase"/>
    <w:rsid w:val="00841F8E"/>
    <w:pPr>
      <w:tabs>
        <w:tab w:val="right" w:pos="1021"/>
      </w:tabs>
      <w:spacing w:before="180" w:line="240" w:lineRule="auto"/>
      <w:ind w:left="1134" w:hanging="1134"/>
    </w:pPr>
  </w:style>
  <w:style w:type="paragraph" w:customStyle="1" w:styleId="Definition">
    <w:name w:val="Definition"/>
    <w:aliases w:val="dd"/>
    <w:basedOn w:val="OPCParaBase"/>
    <w:rsid w:val="00841F8E"/>
    <w:pPr>
      <w:spacing w:before="180" w:line="240" w:lineRule="auto"/>
      <w:ind w:left="1134"/>
    </w:pPr>
  </w:style>
  <w:style w:type="paragraph" w:customStyle="1" w:styleId="ETAsubitem">
    <w:name w:val="ETA(subitem)"/>
    <w:basedOn w:val="OPCParaBase"/>
    <w:rsid w:val="00841F8E"/>
    <w:pPr>
      <w:tabs>
        <w:tab w:val="right" w:pos="340"/>
      </w:tabs>
      <w:spacing w:before="60" w:line="240" w:lineRule="auto"/>
      <w:ind w:left="454" w:hanging="454"/>
    </w:pPr>
    <w:rPr>
      <w:sz w:val="20"/>
    </w:rPr>
  </w:style>
  <w:style w:type="paragraph" w:customStyle="1" w:styleId="ETApara">
    <w:name w:val="ETA(para)"/>
    <w:basedOn w:val="OPCParaBase"/>
    <w:rsid w:val="00841F8E"/>
    <w:pPr>
      <w:tabs>
        <w:tab w:val="right" w:pos="754"/>
      </w:tabs>
      <w:spacing w:before="60" w:line="240" w:lineRule="auto"/>
      <w:ind w:left="828" w:hanging="828"/>
    </w:pPr>
    <w:rPr>
      <w:sz w:val="20"/>
    </w:rPr>
  </w:style>
  <w:style w:type="paragraph" w:customStyle="1" w:styleId="ETAsubpara">
    <w:name w:val="ETA(subpara)"/>
    <w:basedOn w:val="OPCParaBase"/>
    <w:rsid w:val="00841F8E"/>
    <w:pPr>
      <w:tabs>
        <w:tab w:val="right" w:pos="1083"/>
      </w:tabs>
      <w:spacing w:before="60" w:line="240" w:lineRule="auto"/>
      <w:ind w:left="1191" w:hanging="1191"/>
    </w:pPr>
    <w:rPr>
      <w:sz w:val="20"/>
    </w:rPr>
  </w:style>
  <w:style w:type="paragraph" w:customStyle="1" w:styleId="ETAsub-subpara">
    <w:name w:val="ETA(sub-subpara)"/>
    <w:basedOn w:val="OPCParaBase"/>
    <w:rsid w:val="00841F8E"/>
    <w:pPr>
      <w:tabs>
        <w:tab w:val="right" w:pos="1412"/>
      </w:tabs>
      <w:spacing w:before="60" w:line="240" w:lineRule="auto"/>
      <w:ind w:left="1525" w:hanging="1525"/>
    </w:pPr>
    <w:rPr>
      <w:sz w:val="20"/>
    </w:rPr>
  </w:style>
  <w:style w:type="paragraph" w:customStyle="1" w:styleId="Formula">
    <w:name w:val="Formula"/>
    <w:basedOn w:val="OPCParaBase"/>
    <w:rsid w:val="00841F8E"/>
    <w:pPr>
      <w:spacing w:line="240" w:lineRule="auto"/>
      <w:ind w:left="1134"/>
    </w:pPr>
    <w:rPr>
      <w:sz w:val="20"/>
    </w:rPr>
  </w:style>
  <w:style w:type="paragraph" w:styleId="Header">
    <w:name w:val="header"/>
    <w:basedOn w:val="OPCParaBase"/>
    <w:link w:val="HeaderChar"/>
    <w:unhideWhenUsed/>
    <w:rsid w:val="00841F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41F8E"/>
    <w:rPr>
      <w:rFonts w:eastAsia="Times New Roman" w:cs="Times New Roman"/>
      <w:sz w:val="16"/>
      <w:lang w:eastAsia="en-AU"/>
    </w:rPr>
  </w:style>
  <w:style w:type="paragraph" w:customStyle="1" w:styleId="House">
    <w:name w:val="House"/>
    <w:basedOn w:val="OPCParaBase"/>
    <w:rsid w:val="00841F8E"/>
    <w:pPr>
      <w:spacing w:line="240" w:lineRule="auto"/>
    </w:pPr>
    <w:rPr>
      <w:sz w:val="28"/>
    </w:rPr>
  </w:style>
  <w:style w:type="paragraph" w:customStyle="1" w:styleId="Item">
    <w:name w:val="Item"/>
    <w:aliases w:val="i"/>
    <w:basedOn w:val="OPCParaBase"/>
    <w:next w:val="ItemHead"/>
    <w:rsid w:val="00841F8E"/>
    <w:pPr>
      <w:keepLines/>
      <w:spacing w:before="80" w:line="240" w:lineRule="auto"/>
      <w:ind w:left="709"/>
    </w:pPr>
  </w:style>
  <w:style w:type="paragraph" w:customStyle="1" w:styleId="ItemHead">
    <w:name w:val="ItemHead"/>
    <w:aliases w:val="ih"/>
    <w:basedOn w:val="OPCParaBase"/>
    <w:next w:val="Item"/>
    <w:rsid w:val="00841F8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41F8E"/>
    <w:pPr>
      <w:spacing w:line="240" w:lineRule="auto"/>
    </w:pPr>
    <w:rPr>
      <w:b/>
      <w:sz w:val="32"/>
    </w:rPr>
  </w:style>
  <w:style w:type="paragraph" w:customStyle="1" w:styleId="notedraft">
    <w:name w:val="note(draft)"/>
    <w:aliases w:val="nd"/>
    <w:basedOn w:val="OPCParaBase"/>
    <w:rsid w:val="00841F8E"/>
    <w:pPr>
      <w:spacing w:before="240" w:line="240" w:lineRule="auto"/>
      <w:ind w:left="284" w:hanging="284"/>
    </w:pPr>
    <w:rPr>
      <w:i/>
      <w:sz w:val="24"/>
    </w:rPr>
  </w:style>
  <w:style w:type="paragraph" w:customStyle="1" w:styleId="notemargin">
    <w:name w:val="note(margin)"/>
    <w:aliases w:val="nm"/>
    <w:basedOn w:val="OPCParaBase"/>
    <w:rsid w:val="00841F8E"/>
    <w:pPr>
      <w:tabs>
        <w:tab w:val="left" w:pos="709"/>
      </w:tabs>
      <w:spacing w:before="122" w:line="198" w:lineRule="exact"/>
      <w:ind w:left="709" w:hanging="709"/>
    </w:pPr>
    <w:rPr>
      <w:sz w:val="18"/>
    </w:rPr>
  </w:style>
  <w:style w:type="paragraph" w:customStyle="1" w:styleId="noteToPara">
    <w:name w:val="noteToPara"/>
    <w:aliases w:val="ntp"/>
    <w:basedOn w:val="OPCParaBase"/>
    <w:rsid w:val="00841F8E"/>
    <w:pPr>
      <w:spacing w:before="122" w:line="198" w:lineRule="exact"/>
      <w:ind w:left="2353" w:hanging="709"/>
    </w:pPr>
    <w:rPr>
      <w:sz w:val="18"/>
    </w:rPr>
  </w:style>
  <w:style w:type="paragraph" w:customStyle="1" w:styleId="noteParlAmend">
    <w:name w:val="note(ParlAmend)"/>
    <w:aliases w:val="npp"/>
    <w:basedOn w:val="OPCParaBase"/>
    <w:next w:val="ParlAmend"/>
    <w:rsid w:val="00841F8E"/>
    <w:pPr>
      <w:spacing w:line="240" w:lineRule="auto"/>
      <w:jc w:val="right"/>
    </w:pPr>
    <w:rPr>
      <w:rFonts w:ascii="Arial" w:hAnsi="Arial"/>
      <w:b/>
      <w:i/>
    </w:rPr>
  </w:style>
  <w:style w:type="paragraph" w:customStyle="1" w:styleId="Page1">
    <w:name w:val="Page1"/>
    <w:basedOn w:val="OPCParaBase"/>
    <w:rsid w:val="00841F8E"/>
    <w:pPr>
      <w:spacing w:before="400" w:line="240" w:lineRule="auto"/>
    </w:pPr>
    <w:rPr>
      <w:b/>
      <w:sz w:val="32"/>
    </w:rPr>
  </w:style>
  <w:style w:type="paragraph" w:customStyle="1" w:styleId="PageBreak">
    <w:name w:val="PageBreak"/>
    <w:aliases w:val="pb"/>
    <w:basedOn w:val="OPCParaBase"/>
    <w:rsid w:val="00841F8E"/>
    <w:pPr>
      <w:spacing w:line="240" w:lineRule="auto"/>
    </w:pPr>
    <w:rPr>
      <w:sz w:val="20"/>
    </w:rPr>
  </w:style>
  <w:style w:type="paragraph" w:customStyle="1" w:styleId="paragraphsub">
    <w:name w:val="paragraph(sub)"/>
    <w:aliases w:val="aa"/>
    <w:basedOn w:val="OPCParaBase"/>
    <w:rsid w:val="00841F8E"/>
    <w:pPr>
      <w:tabs>
        <w:tab w:val="right" w:pos="1985"/>
      </w:tabs>
      <w:spacing w:before="40" w:line="240" w:lineRule="auto"/>
      <w:ind w:left="2098" w:hanging="2098"/>
    </w:pPr>
  </w:style>
  <w:style w:type="paragraph" w:customStyle="1" w:styleId="paragraphsub-sub">
    <w:name w:val="paragraph(sub-sub)"/>
    <w:aliases w:val="aaa"/>
    <w:basedOn w:val="OPCParaBase"/>
    <w:rsid w:val="00841F8E"/>
    <w:pPr>
      <w:tabs>
        <w:tab w:val="right" w:pos="2722"/>
      </w:tabs>
      <w:spacing w:before="40" w:line="240" w:lineRule="auto"/>
      <w:ind w:left="2835" w:hanging="2835"/>
    </w:pPr>
  </w:style>
  <w:style w:type="paragraph" w:customStyle="1" w:styleId="paragraph">
    <w:name w:val="paragraph"/>
    <w:aliases w:val="a"/>
    <w:basedOn w:val="OPCParaBase"/>
    <w:rsid w:val="00841F8E"/>
    <w:pPr>
      <w:tabs>
        <w:tab w:val="right" w:pos="1531"/>
      </w:tabs>
      <w:spacing w:before="40" w:line="240" w:lineRule="auto"/>
      <w:ind w:left="1644" w:hanging="1644"/>
    </w:pPr>
  </w:style>
  <w:style w:type="paragraph" w:customStyle="1" w:styleId="ParlAmend">
    <w:name w:val="ParlAmend"/>
    <w:aliases w:val="pp"/>
    <w:basedOn w:val="OPCParaBase"/>
    <w:rsid w:val="00841F8E"/>
    <w:pPr>
      <w:spacing w:before="240" w:line="240" w:lineRule="atLeast"/>
      <w:ind w:hanging="567"/>
    </w:pPr>
    <w:rPr>
      <w:sz w:val="24"/>
    </w:rPr>
  </w:style>
  <w:style w:type="paragraph" w:customStyle="1" w:styleId="Penalty">
    <w:name w:val="Penalty"/>
    <w:basedOn w:val="OPCParaBase"/>
    <w:rsid w:val="00841F8E"/>
    <w:pPr>
      <w:tabs>
        <w:tab w:val="left" w:pos="2977"/>
      </w:tabs>
      <w:spacing w:before="180" w:line="240" w:lineRule="auto"/>
      <w:ind w:left="1985" w:hanging="851"/>
    </w:pPr>
  </w:style>
  <w:style w:type="paragraph" w:customStyle="1" w:styleId="Portfolio">
    <w:name w:val="Portfolio"/>
    <w:basedOn w:val="OPCParaBase"/>
    <w:rsid w:val="00841F8E"/>
    <w:pPr>
      <w:spacing w:line="240" w:lineRule="auto"/>
    </w:pPr>
    <w:rPr>
      <w:i/>
      <w:sz w:val="20"/>
    </w:rPr>
  </w:style>
  <w:style w:type="paragraph" w:customStyle="1" w:styleId="Preamble">
    <w:name w:val="Preamble"/>
    <w:basedOn w:val="OPCParaBase"/>
    <w:next w:val="Normal"/>
    <w:rsid w:val="00841F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1F8E"/>
    <w:pPr>
      <w:spacing w:line="240" w:lineRule="auto"/>
    </w:pPr>
    <w:rPr>
      <w:i/>
      <w:sz w:val="20"/>
    </w:rPr>
  </w:style>
  <w:style w:type="paragraph" w:customStyle="1" w:styleId="Session">
    <w:name w:val="Session"/>
    <w:basedOn w:val="OPCParaBase"/>
    <w:rsid w:val="00841F8E"/>
    <w:pPr>
      <w:spacing w:line="240" w:lineRule="auto"/>
    </w:pPr>
    <w:rPr>
      <w:sz w:val="28"/>
    </w:rPr>
  </w:style>
  <w:style w:type="paragraph" w:customStyle="1" w:styleId="Sponsor">
    <w:name w:val="Sponsor"/>
    <w:basedOn w:val="OPCParaBase"/>
    <w:rsid w:val="00841F8E"/>
    <w:pPr>
      <w:spacing w:line="240" w:lineRule="auto"/>
    </w:pPr>
    <w:rPr>
      <w:i/>
    </w:rPr>
  </w:style>
  <w:style w:type="paragraph" w:customStyle="1" w:styleId="Subitem">
    <w:name w:val="Subitem"/>
    <w:aliases w:val="iss"/>
    <w:basedOn w:val="OPCParaBase"/>
    <w:rsid w:val="00841F8E"/>
    <w:pPr>
      <w:spacing w:before="180" w:line="240" w:lineRule="auto"/>
      <w:ind w:left="709" w:hanging="709"/>
    </w:pPr>
  </w:style>
  <w:style w:type="paragraph" w:customStyle="1" w:styleId="SubitemHead">
    <w:name w:val="SubitemHead"/>
    <w:aliases w:val="issh"/>
    <w:basedOn w:val="OPCParaBase"/>
    <w:rsid w:val="00841F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1F8E"/>
    <w:pPr>
      <w:spacing w:before="40" w:line="240" w:lineRule="auto"/>
      <w:ind w:left="1134"/>
    </w:pPr>
  </w:style>
  <w:style w:type="paragraph" w:customStyle="1" w:styleId="SubsectionHead">
    <w:name w:val="SubsectionHead"/>
    <w:aliases w:val="ssh"/>
    <w:basedOn w:val="OPCParaBase"/>
    <w:next w:val="subsection"/>
    <w:rsid w:val="00841F8E"/>
    <w:pPr>
      <w:keepNext/>
      <w:keepLines/>
      <w:spacing w:before="240" w:line="240" w:lineRule="auto"/>
      <w:ind w:left="1134"/>
    </w:pPr>
    <w:rPr>
      <w:i/>
    </w:rPr>
  </w:style>
  <w:style w:type="paragraph" w:customStyle="1" w:styleId="Tablea">
    <w:name w:val="Table(a)"/>
    <w:aliases w:val="ta"/>
    <w:basedOn w:val="OPCParaBase"/>
    <w:rsid w:val="00841F8E"/>
    <w:pPr>
      <w:spacing w:before="60" w:line="240" w:lineRule="auto"/>
      <w:ind w:left="284" w:hanging="284"/>
    </w:pPr>
    <w:rPr>
      <w:sz w:val="20"/>
    </w:rPr>
  </w:style>
  <w:style w:type="paragraph" w:customStyle="1" w:styleId="TableAA">
    <w:name w:val="Table(AA)"/>
    <w:aliases w:val="taaa"/>
    <w:basedOn w:val="OPCParaBase"/>
    <w:rsid w:val="00841F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41F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41F8E"/>
    <w:pPr>
      <w:spacing w:before="60" w:line="240" w:lineRule="atLeast"/>
    </w:pPr>
    <w:rPr>
      <w:sz w:val="20"/>
    </w:rPr>
  </w:style>
  <w:style w:type="paragraph" w:customStyle="1" w:styleId="TLPBoxTextnote">
    <w:name w:val="TLPBoxText(note"/>
    <w:aliases w:val="right)"/>
    <w:basedOn w:val="OPCParaBase"/>
    <w:rsid w:val="00841F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1F8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1F8E"/>
    <w:pPr>
      <w:spacing w:before="122" w:line="198" w:lineRule="exact"/>
      <w:ind w:left="1985" w:hanging="851"/>
      <w:jc w:val="right"/>
    </w:pPr>
    <w:rPr>
      <w:sz w:val="18"/>
    </w:rPr>
  </w:style>
  <w:style w:type="paragraph" w:customStyle="1" w:styleId="TLPTableBullet">
    <w:name w:val="TLPTableBullet"/>
    <w:aliases w:val="ttb"/>
    <w:basedOn w:val="OPCParaBase"/>
    <w:rsid w:val="00841F8E"/>
    <w:pPr>
      <w:spacing w:line="240" w:lineRule="exact"/>
      <w:ind w:left="284" w:hanging="284"/>
    </w:pPr>
    <w:rPr>
      <w:sz w:val="20"/>
    </w:rPr>
  </w:style>
  <w:style w:type="paragraph" w:styleId="TOC1">
    <w:name w:val="toc 1"/>
    <w:basedOn w:val="OPCParaBase"/>
    <w:next w:val="Normal"/>
    <w:uiPriority w:val="39"/>
    <w:semiHidden/>
    <w:unhideWhenUsed/>
    <w:rsid w:val="00841F8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41F8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41F8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41F8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41F8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41F8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41F8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41F8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41F8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41F8E"/>
    <w:pPr>
      <w:keepLines/>
      <w:spacing w:before="240" w:after="120" w:line="240" w:lineRule="auto"/>
      <w:ind w:left="794"/>
    </w:pPr>
    <w:rPr>
      <w:b/>
      <w:kern w:val="28"/>
      <w:sz w:val="20"/>
    </w:rPr>
  </w:style>
  <w:style w:type="paragraph" w:customStyle="1" w:styleId="TofSectsHeading">
    <w:name w:val="TofSects(Heading)"/>
    <w:basedOn w:val="OPCParaBase"/>
    <w:rsid w:val="00841F8E"/>
    <w:pPr>
      <w:spacing w:before="240" w:after="120" w:line="240" w:lineRule="auto"/>
    </w:pPr>
    <w:rPr>
      <w:b/>
      <w:sz w:val="24"/>
    </w:rPr>
  </w:style>
  <w:style w:type="paragraph" w:customStyle="1" w:styleId="TofSectsSection">
    <w:name w:val="TofSects(Section)"/>
    <w:basedOn w:val="OPCParaBase"/>
    <w:rsid w:val="00841F8E"/>
    <w:pPr>
      <w:keepLines/>
      <w:spacing w:before="40" w:line="240" w:lineRule="auto"/>
      <w:ind w:left="1588" w:hanging="794"/>
    </w:pPr>
    <w:rPr>
      <w:kern w:val="28"/>
      <w:sz w:val="18"/>
    </w:rPr>
  </w:style>
  <w:style w:type="paragraph" w:customStyle="1" w:styleId="TofSectsSubdiv">
    <w:name w:val="TofSects(Subdiv)"/>
    <w:basedOn w:val="OPCParaBase"/>
    <w:rsid w:val="00841F8E"/>
    <w:pPr>
      <w:keepLines/>
      <w:spacing w:before="80" w:line="240" w:lineRule="auto"/>
      <w:ind w:left="1588" w:hanging="794"/>
    </w:pPr>
    <w:rPr>
      <w:kern w:val="28"/>
    </w:rPr>
  </w:style>
  <w:style w:type="paragraph" w:customStyle="1" w:styleId="WRStyle">
    <w:name w:val="WR Style"/>
    <w:aliases w:val="WR"/>
    <w:basedOn w:val="OPCParaBase"/>
    <w:rsid w:val="00841F8E"/>
    <w:pPr>
      <w:spacing w:before="240" w:line="240" w:lineRule="auto"/>
      <w:ind w:left="284" w:hanging="284"/>
    </w:pPr>
    <w:rPr>
      <w:b/>
      <w:i/>
      <w:kern w:val="28"/>
      <w:sz w:val="24"/>
    </w:rPr>
  </w:style>
  <w:style w:type="paragraph" w:customStyle="1" w:styleId="notepara">
    <w:name w:val="note(para)"/>
    <w:aliases w:val="na"/>
    <w:basedOn w:val="OPCParaBase"/>
    <w:rsid w:val="00841F8E"/>
    <w:pPr>
      <w:spacing w:before="40" w:line="198" w:lineRule="exact"/>
      <w:ind w:left="2354" w:hanging="369"/>
    </w:pPr>
    <w:rPr>
      <w:sz w:val="18"/>
    </w:rPr>
  </w:style>
  <w:style w:type="paragraph" w:styleId="Footer">
    <w:name w:val="footer"/>
    <w:link w:val="FooterChar"/>
    <w:rsid w:val="00841F8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41F8E"/>
    <w:rPr>
      <w:rFonts w:eastAsia="Times New Roman" w:cs="Times New Roman"/>
      <w:sz w:val="22"/>
      <w:szCs w:val="24"/>
      <w:lang w:eastAsia="en-AU"/>
    </w:rPr>
  </w:style>
  <w:style w:type="character" w:styleId="LineNumber">
    <w:name w:val="line number"/>
    <w:basedOn w:val="OPCCharBase"/>
    <w:uiPriority w:val="99"/>
    <w:semiHidden/>
    <w:unhideWhenUsed/>
    <w:rsid w:val="00841F8E"/>
    <w:rPr>
      <w:sz w:val="16"/>
    </w:rPr>
  </w:style>
  <w:style w:type="table" w:customStyle="1" w:styleId="CFlag">
    <w:name w:val="CFlag"/>
    <w:basedOn w:val="TableNormal"/>
    <w:uiPriority w:val="99"/>
    <w:rsid w:val="00841F8E"/>
    <w:rPr>
      <w:rFonts w:eastAsia="Times New Roman" w:cs="Times New Roman"/>
      <w:lang w:eastAsia="en-AU"/>
    </w:rPr>
    <w:tblPr/>
  </w:style>
  <w:style w:type="paragraph" w:customStyle="1" w:styleId="NotesHeading1">
    <w:name w:val="NotesHeading 1"/>
    <w:basedOn w:val="OPCParaBase"/>
    <w:next w:val="Normal"/>
    <w:rsid w:val="00841F8E"/>
    <w:rPr>
      <w:b/>
      <w:sz w:val="28"/>
      <w:szCs w:val="28"/>
    </w:rPr>
  </w:style>
  <w:style w:type="paragraph" w:customStyle="1" w:styleId="NotesHeading2">
    <w:name w:val="NotesHeading 2"/>
    <w:basedOn w:val="OPCParaBase"/>
    <w:next w:val="Normal"/>
    <w:rsid w:val="00841F8E"/>
    <w:rPr>
      <w:b/>
      <w:sz w:val="28"/>
      <w:szCs w:val="28"/>
    </w:rPr>
  </w:style>
  <w:style w:type="paragraph" w:customStyle="1" w:styleId="SignCoverPageEnd">
    <w:name w:val="SignCoverPageEnd"/>
    <w:basedOn w:val="OPCParaBase"/>
    <w:next w:val="Normal"/>
    <w:rsid w:val="00841F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1F8E"/>
    <w:pPr>
      <w:pBdr>
        <w:top w:val="single" w:sz="4" w:space="1" w:color="auto"/>
      </w:pBdr>
      <w:spacing w:before="360"/>
      <w:ind w:right="397"/>
      <w:jc w:val="both"/>
    </w:pPr>
  </w:style>
  <w:style w:type="paragraph" w:customStyle="1" w:styleId="Paragraphsub-sub-sub">
    <w:name w:val="Paragraph(sub-sub-sub)"/>
    <w:aliases w:val="aaaa"/>
    <w:basedOn w:val="OPCParaBase"/>
    <w:rsid w:val="00841F8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41F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1F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1F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1F8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41F8E"/>
    <w:pPr>
      <w:spacing w:before="120"/>
    </w:pPr>
  </w:style>
  <w:style w:type="paragraph" w:customStyle="1" w:styleId="TableTextEndNotes">
    <w:name w:val="TableTextEndNotes"/>
    <w:aliases w:val="Tten"/>
    <w:basedOn w:val="Normal"/>
    <w:rsid w:val="00841F8E"/>
    <w:pPr>
      <w:spacing w:before="60" w:line="240" w:lineRule="auto"/>
    </w:pPr>
    <w:rPr>
      <w:rFonts w:cs="Arial"/>
      <w:sz w:val="20"/>
      <w:szCs w:val="22"/>
    </w:rPr>
  </w:style>
  <w:style w:type="paragraph" w:customStyle="1" w:styleId="TableHeading">
    <w:name w:val="TableHeading"/>
    <w:aliases w:val="th"/>
    <w:basedOn w:val="OPCParaBase"/>
    <w:next w:val="Tabletext"/>
    <w:rsid w:val="00841F8E"/>
    <w:pPr>
      <w:keepNext/>
      <w:spacing w:before="60" w:line="240" w:lineRule="atLeast"/>
    </w:pPr>
    <w:rPr>
      <w:b/>
      <w:sz w:val="20"/>
    </w:rPr>
  </w:style>
  <w:style w:type="paragraph" w:customStyle="1" w:styleId="NoteToSubpara">
    <w:name w:val="NoteToSubpara"/>
    <w:aliases w:val="nts"/>
    <w:basedOn w:val="OPCParaBase"/>
    <w:rsid w:val="00841F8E"/>
    <w:pPr>
      <w:spacing w:before="40" w:line="198" w:lineRule="exact"/>
      <w:ind w:left="2835" w:hanging="709"/>
    </w:pPr>
    <w:rPr>
      <w:sz w:val="18"/>
    </w:rPr>
  </w:style>
  <w:style w:type="paragraph" w:customStyle="1" w:styleId="ENoteTableHeading">
    <w:name w:val="ENoteTableHeading"/>
    <w:aliases w:val="enth"/>
    <w:basedOn w:val="OPCParaBase"/>
    <w:rsid w:val="00841F8E"/>
    <w:pPr>
      <w:keepNext/>
      <w:spacing w:before="60" w:line="240" w:lineRule="atLeast"/>
    </w:pPr>
    <w:rPr>
      <w:rFonts w:ascii="Arial" w:hAnsi="Arial"/>
      <w:b/>
      <w:sz w:val="16"/>
    </w:rPr>
  </w:style>
  <w:style w:type="paragraph" w:customStyle="1" w:styleId="ENoteTTi">
    <w:name w:val="ENoteTTi"/>
    <w:aliases w:val="entti"/>
    <w:basedOn w:val="OPCParaBase"/>
    <w:rsid w:val="00841F8E"/>
    <w:pPr>
      <w:keepNext/>
      <w:spacing w:before="60" w:line="240" w:lineRule="atLeast"/>
      <w:ind w:left="170"/>
    </w:pPr>
    <w:rPr>
      <w:sz w:val="16"/>
    </w:rPr>
  </w:style>
  <w:style w:type="paragraph" w:customStyle="1" w:styleId="ENotesHeading1">
    <w:name w:val="ENotesHeading 1"/>
    <w:aliases w:val="Enh1"/>
    <w:basedOn w:val="OPCParaBase"/>
    <w:next w:val="Normal"/>
    <w:rsid w:val="00841F8E"/>
    <w:pPr>
      <w:spacing w:before="120"/>
      <w:outlineLvl w:val="1"/>
    </w:pPr>
    <w:rPr>
      <w:b/>
      <w:sz w:val="28"/>
      <w:szCs w:val="28"/>
    </w:rPr>
  </w:style>
  <w:style w:type="paragraph" w:customStyle="1" w:styleId="ENotesHeading2">
    <w:name w:val="ENotesHeading 2"/>
    <w:aliases w:val="Enh2"/>
    <w:basedOn w:val="OPCParaBase"/>
    <w:next w:val="Normal"/>
    <w:rsid w:val="00841F8E"/>
    <w:pPr>
      <w:spacing w:before="120" w:after="120"/>
      <w:outlineLvl w:val="2"/>
    </w:pPr>
    <w:rPr>
      <w:b/>
      <w:sz w:val="24"/>
      <w:szCs w:val="28"/>
    </w:rPr>
  </w:style>
  <w:style w:type="paragraph" w:customStyle="1" w:styleId="ENoteTTIndentHeading">
    <w:name w:val="ENoteTTIndentHeading"/>
    <w:aliases w:val="enTTHi"/>
    <w:basedOn w:val="OPCParaBase"/>
    <w:rsid w:val="00841F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1F8E"/>
    <w:pPr>
      <w:spacing w:before="60" w:line="240" w:lineRule="atLeast"/>
    </w:pPr>
    <w:rPr>
      <w:sz w:val="16"/>
    </w:rPr>
  </w:style>
  <w:style w:type="paragraph" w:customStyle="1" w:styleId="MadeunderText">
    <w:name w:val="MadeunderText"/>
    <w:basedOn w:val="OPCParaBase"/>
    <w:next w:val="Normal"/>
    <w:rsid w:val="00841F8E"/>
    <w:pPr>
      <w:spacing w:before="240"/>
    </w:pPr>
    <w:rPr>
      <w:sz w:val="24"/>
      <w:szCs w:val="24"/>
    </w:rPr>
  </w:style>
  <w:style w:type="paragraph" w:customStyle="1" w:styleId="ENotesHeading3">
    <w:name w:val="ENotesHeading 3"/>
    <w:aliases w:val="Enh3"/>
    <w:basedOn w:val="OPCParaBase"/>
    <w:next w:val="Normal"/>
    <w:rsid w:val="00841F8E"/>
    <w:pPr>
      <w:keepNext/>
      <w:spacing w:before="120" w:line="240" w:lineRule="auto"/>
      <w:outlineLvl w:val="4"/>
    </w:pPr>
    <w:rPr>
      <w:b/>
      <w:szCs w:val="24"/>
    </w:rPr>
  </w:style>
  <w:style w:type="paragraph" w:customStyle="1" w:styleId="SubPartCASA">
    <w:name w:val="SubPart(CASA)"/>
    <w:aliases w:val="csp"/>
    <w:basedOn w:val="OPCParaBase"/>
    <w:next w:val="ActHead3"/>
    <w:rsid w:val="00841F8E"/>
    <w:pPr>
      <w:keepNext/>
      <w:keepLines/>
      <w:spacing w:before="280"/>
      <w:outlineLvl w:val="1"/>
    </w:pPr>
    <w:rPr>
      <w:b/>
      <w:kern w:val="28"/>
      <w:sz w:val="32"/>
    </w:rPr>
  </w:style>
  <w:style w:type="character" w:customStyle="1" w:styleId="CharSubPartTextCASA">
    <w:name w:val="CharSubPartText(CASA)"/>
    <w:basedOn w:val="OPCCharBase"/>
    <w:uiPriority w:val="1"/>
    <w:rsid w:val="00841F8E"/>
  </w:style>
  <w:style w:type="character" w:customStyle="1" w:styleId="CharSubPartNoCASA">
    <w:name w:val="CharSubPartNo(CASA)"/>
    <w:basedOn w:val="OPCCharBase"/>
    <w:uiPriority w:val="1"/>
    <w:rsid w:val="00841F8E"/>
  </w:style>
  <w:style w:type="paragraph" w:customStyle="1" w:styleId="ENoteTTIndentHeadingSub">
    <w:name w:val="ENoteTTIndentHeadingSub"/>
    <w:aliases w:val="enTTHis"/>
    <w:basedOn w:val="OPCParaBase"/>
    <w:rsid w:val="00841F8E"/>
    <w:pPr>
      <w:keepNext/>
      <w:spacing w:before="60" w:line="240" w:lineRule="atLeast"/>
      <w:ind w:left="340"/>
    </w:pPr>
    <w:rPr>
      <w:b/>
      <w:sz w:val="16"/>
    </w:rPr>
  </w:style>
  <w:style w:type="paragraph" w:customStyle="1" w:styleId="ENoteTTiSub">
    <w:name w:val="ENoteTTiSub"/>
    <w:aliases w:val="enttis"/>
    <w:basedOn w:val="OPCParaBase"/>
    <w:rsid w:val="00841F8E"/>
    <w:pPr>
      <w:keepNext/>
      <w:spacing w:before="60" w:line="240" w:lineRule="atLeast"/>
      <w:ind w:left="340"/>
    </w:pPr>
    <w:rPr>
      <w:sz w:val="16"/>
    </w:rPr>
  </w:style>
  <w:style w:type="paragraph" w:customStyle="1" w:styleId="SubDivisionMigration">
    <w:name w:val="SubDivisionMigration"/>
    <w:aliases w:val="sdm"/>
    <w:basedOn w:val="OPCParaBase"/>
    <w:rsid w:val="00841F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1F8E"/>
    <w:pPr>
      <w:keepNext/>
      <w:keepLines/>
      <w:spacing w:before="240" w:line="240" w:lineRule="auto"/>
      <w:ind w:left="1134" w:hanging="1134"/>
    </w:pPr>
    <w:rPr>
      <w:b/>
      <w:sz w:val="28"/>
    </w:rPr>
  </w:style>
  <w:style w:type="table" w:styleId="TableGrid">
    <w:name w:val="Table Grid"/>
    <w:basedOn w:val="TableNormal"/>
    <w:uiPriority w:val="59"/>
    <w:rsid w:val="0084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41F8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41F8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41F8E"/>
    <w:rPr>
      <w:sz w:val="22"/>
    </w:rPr>
  </w:style>
  <w:style w:type="paragraph" w:customStyle="1" w:styleId="SOTextNote">
    <w:name w:val="SO TextNote"/>
    <w:aliases w:val="sont"/>
    <w:basedOn w:val="SOText"/>
    <w:qFormat/>
    <w:rsid w:val="00841F8E"/>
    <w:pPr>
      <w:spacing w:before="122" w:line="198" w:lineRule="exact"/>
      <w:ind w:left="1843" w:hanging="709"/>
    </w:pPr>
    <w:rPr>
      <w:sz w:val="18"/>
    </w:rPr>
  </w:style>
  <w:style w:type="paragraph" w:customStyle="1" w:styleId="SOPara">
    <w:name w:val="SO Para"/>
    <w:aliases w:val="soa"/>
    <w:basedOn w:val="SOText"/>
    <w:link w:val="SOParaChar"/>
    <w:qFormat/>
    <w:rsid w:val="00841F8E"/>
    <w:pPr>
      <w:tabs>
        <w:tab w:val="right" w:pos="1786"/>
      </w:tabs>
      <w:spacing w:before="40"/>
      <w:ind w:left="2070" w:hanging="936"/>
    </w:pPr>
  </w:style>
  <w:style w:type="character" w:customStyle="1" w:styleId="SOParaChar">
    <w:name w:val="SO Para Char"/>
    <w:aliases w:val="soa Char"/>
    <w:basedOn w:val="DefaultParagraphFont"/>
    <w:link w:val="SOPara"/>
    <w:rsid w:val="00841F8E"/>
    <w:rPr>
      <w:sz w:val="22"/>
    </w:rPr>
  </w:style>
  <w:style w:type="paragraph" w:customStyle="1" w:styleId="FileName">
    <w:name w:val="FileName"/>
    <w:basedOn w:val="Normal"/>
    <w:rsid w:val="00841F8E"/>
  </w:style>
  <w:style w:type="paragraph" w:customStyle="1" w:styleId="SOHeadBold">
    <w:name w:val="SO HeadBold"/>
    <w:aliases w:val="sohb"/>
    <w:basedOn w:val="SOText"/>
    <w:next w:val="SOText"/>
    <w:link w:val="SOHeadBoldChar"/>
    <w:qFormat/>
    <w:rsid w:val="00841F8E"/>
    <w:rPr>
      <w:b/>
    </w:rPr>
  </w:style>
  <w:style w:type="character" w:customStyle="1" w:styleId="SOHeadBoldChar">
    <w:name w:val="SO HeadBold Char"/>
    <w:aliases w:val="sohb Char"/>
    <w:basedOn w:val="DefaultParagraphFont"/>
    <w:link w:val="SOHeadBold"/>
    <w:rsid w:val="00841F8E"/>
    <w:rPr>
      <w:b/>
      <w:sz w:val="22"/>
    </w:rPr>
  </w:style>
  <w:style w:type="paragraph" w:customStyle="1" w:styleId="SOHeadItalic">
    <w:name w:val="SO HeadItalic"/>
    <w:aliases w:val="sohi"/>
    <w:basedOn w:val="SOText"/>
    <w:next w:val="SOText"/>
    <w:link w:val="SOHeadItalicChar"/>
    <w:qFormat/>
    <w:rsid w:val="00841F8E"/>
    <w:rPr>
      <w:i/>
    </w:rPr>
  </w:style>
  <w:style w:type="character" w:customStyle="1" w:styleId="SOHeadItalicChar">
    <w:name w:val="SO HeadItalic Char"/>
    <w:aliases w:val="sohi Char"/>
    <w:basedOn w:val="DefaultParagraphFont"/>
    <w:link w:val="SOHeadItalic"/>
    <w:rsid w:val="00841F8E"/>
    <w:rPr>
      <w:i/>
      <w:sz w:val="22"/>
    </w:rPr>
  </w:style>
  <w:style w:type="paragraph" w:customStyle="1" w:styleId="SOBullet">
    <w:name w:val="SO Bullet"/>
    <w:aliases w:val="sotb"/>
    <w:basedOn w:val="SOText"/>
    <w:link w:val="SOBulletChar"/>
    <w:qFormat/>
    <w:rsid w:val="00841F8E"/>
    <w:pPr>
      <w:ind w:left="1559" w:hanging="425"/>
    </w:pPr>
  </w:style>
  <w:style w:type="character" w:customStyle="1" w:styleId="SOBulletChar">
    <w:name w:val="SO Bullet Char"/>
    <w:aliases w:val="sotb Char"/>
    <w:basedOn w:val="DefaultParagraphFont"/>
    <w:link w:val="SOBullet"/>
    <w:rsid w:val="00841F8E"/>
    <w:rPr>
      <w:sz w:val="22"/>
    </w:rPr>
  </w:style>
  <w:style w:type="paragraph" w:customStyle="1" w:styleId="SOBulletNote">
    <w:name w:val="SO BulletNote"/>
    <w:aliases w:val="sonb"/>
    <w:basedOn w:val="SOTextNote"/>
    <w:link w:val="SOBulletNoteChar"/>
    <w:qFormat/>
    <w:rsid w:val="00841F8E"/>
    <w:pPr>
      <w:tabs>
        <w:tab w:val="left" w:pos="1560"/>
      </w:tabs>
      <w:ind w:left="2268" w:hanging="1134"/>
    </w:pPr>
  </w:style>
  <w:style w:type="character" w:customStyle="1" w:styleId="SOBulletNoteChar">
    <w:name w:val="SO BulletNote Char"/>
    <w:aliases w:val="sonb Char"/>
    <w:basedOn w:val="DefaultParagraphFont"/>
    <w:link w:val="SOBulletNote"/>
    <w:rsid w:val="00841F8E"/>
    <w:rPr>
      <w:sz w:val="18"/>
    </w:rPr>
  </w:style>
  <w:style w:type="paragraph" w:customStyle="1" w:styleId="SOText2">
    <w:name w:val="SO Text2"/>
    <w:aliases w:val="sot2"/>
    <w:basedOn w:val="Normal"/>
    <w:next w:val="SOText"/>
    <w:link w:val="SOText2Char"/>
    <w:rsid w:val="00841F8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41F8E"/>
    <w:rPr>
      <w:sz w:val="22"/>
    </w:rPr>
  </w:style>
  <w:style w:type="character" w:customStyle="1" w:styleId="Heading1Char">
    <w:name w:val="Heading 1 Char"/>
    <w:basedOn w:val="DefaultParagraphFont"/>
    <w:link w:val="Heading1"/>
    <w:uiPriority w:val="9"/>
    <w:rsid w:val="006118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18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18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118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118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118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118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118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8D4"/>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E0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95"/>
    <w:rPr>
      <w:rFonts w:ascii="Tahoma" w:hAnsi="Tahoma" w:cs="Tahoma"/>
      <w:sz w:val="16"/>
      <w:szCs w:val="16"/>
    </w:rPr>
  </w:style>
  <w:style w:type="paragraph" w:customStyle="1" w:styleId="Transitional">
    <w:name w:val="Transitional"/>
    <w:aliases w:val="tr"/>
    <w:basedOn w:val="ItemHead"/>
    <w:next w:val="Item"/>
    <w:rsid w:val="00841F8E"/>
  </w:style>
  <w:style w:type="character" w:styleId="Hyperlink">
    <w:name w:val="Hyperlink"/>
    <w:basedOn w:val="DefaultParagraphFont"/>
    <w:uiPriority w:val="99"/>
    <w:semiHidden/>
    <w:unhideWhenUsed/>
    <w:rsid w:val="001144F0"/>
    <w:rPr>
      <w:color w:val="0000FF" w:themeColor="hyperlink"/>
      <w:u w:val="single"/>
    </w:rPr>
  </w:style>
  <w:style w:type="character" w:styleId="FollowedHyperlink">
    <w:name w:val="FollowedHyperlink"/>
    <w:basedOn w:val="DefaultParagraphFont"/>
    <w:uiPriority w:val="99"/>
    <w:semiHidden/>
    <w:unhideWhenUsed/>
    <w:rsid w:val="001144F0"/>
    <w:rPr>
      <w:color w:val="0000FF" w:themeColor="hyperlink"/>
      <w:u w:val="single"/>
    </w:rPr>
  </w:style>
  <w:style w:type="paragraph" w:customStyle="1" w:styleId="ShortTP1">
    <w:name w:val="ShortTP1"/>
    <w:basedOn w:val="ShortT"/>
    <w:link w:val="ShortTP1Char"/>
    <w:rsid w:val="00F82DB9"/>
    <w:pPr>
      <w:spacing w:before="800"/>
    </w:pPr>
  </w:style>
  <w:style w:type="character" w:customStyle="1" w:styleId="OPCParaBaseChar">
    <w:name w:val="OPCParaBase Char"/>
    <w:basedOn w:val="DefaultParagraphFont"/>
    <w:link w:val="OPCParaBase"/>
    <w:rsid w:val="00F82DB9"/>
    <w:rPr>
      <w:rFonts w:eastAsia="Times New Roman" w:cs="Times New Roman"/>
      <w:sz w:val="22"/>
      <w:lang w:eastAsia="en-AU"/>
    </w:rPr>
  </w:style>
  <w:style w:type="character" w:customStyle="1" w:styleId="ShortTChar">
    <w:name w:val="ShortT Char"/>
    <w:basedOn w:val="OPCParaBaseChar"/>
    <w:link w:val="ShortT"/>
    <w:rsid w:val="00F82DB9"/>
    <w:rPr>
      <w:rFonts w:eastAsia="Times New Roman" w:cs="Times New Roman"/>
      <w:b/>
      <w:sz w:val="40"/>
      <w:lang w:eastAsia="en-AU"/>
    </w:rPr>
  </w:style>
  <w:style w:type="character" w:customStyle="1" w:styleId="ShortTP1Char">
    <w:name w:val="ShortTP1 Char"/>
    <w:basedOn w:val="ShortTChar"/>
    <w:link w:val="ShortTP1"/>
    <w:rsid w:val="00F82DB9"/>
    <w:rPr>
      <w:rFonts w:eastAsia="Times New Roman" w:cs="Times New Roman"/>
      <w:b/>
      <w:sz w:val="40"/>
      <w:lang w:eastAsia="en-AU"/>
    </w:rPr>
  </w:style>
  <w:style w:type="paragraph" w:customStyle="1" w:styleId="ActNoP1">
    <w:name w:val="ActNoP1"/>
    <w:basedOn w:val="Actno"/>
    <w:link w:val="ActNoP1Char"/>
    <w:rsid w:val="00F82DB9"/>
    <w:pPr>
      <w:spacing w:before="800"/>
    </w:pPr>
    <w:rPr>
      <w:sz w:val="28"/>
    </w:rPr>
  </w:style>
  <w:style w:type="character" w:customStyle="1" w:styleId="ActnoChar">
    <w:name w:val="Actno Char"/>
    <w:basedOn w:val="ShortTChar"/>
    <w:link w:val="Actno"/>
    <w:rsid w:val="00F82DB9"/>
    <w:rPr>
      <w:rFonts w:eastAsia="Times New Roman" w:cs="Times New Roman"/>
      <w:b/>
      <w:sz w:val="40"/>
      <w:lang w:eastAsia="en-AU"/>
    </w:rPr>
  </w:style>
  <w:style w:type="character" w:customStyle="1" w:styleId="ActNoP1Char">
    <w:name w:val="ActNoP1 Char"/>
    <w:basedOn w:val="ActnoChar"/>
    <w:link w:val="ActNoP1"/>
    <w:rsid w:val="00F82DB9"/>
    <w:rPr>
      <w:rFonts w:eastAsia="Times New Roman" w:cs="Times New Roman"/>
      <w:b/>
      <w:sz w:val="28"/>
      <w:lang w:eastAsia="en-AU"/>
    </w:rPr>
  </w:style>
  <w:style w:type="paragraph" w:customStyle="1" w:styleId="ShortTCP">
    <w:name w:val="ShortTCP"/>
    <w:basedOn w:val="ShortT"/>
    <w:link w:val="ShortTCPChar"/>
    <w:rsid w:val="00F82DB9"/>
  </w:style>
  <w:style w:type="character" w:customStyle="1" w:styleId="ShortTCPChar">
    <w:name w:val="ShortTCP Char"/>
    <w:basedOn w:val="ShortTChar"/>
    <w:link w:val="ShortTCP"/>
    <w:rsid w:val="00F82DB9"/>
    <w:rPr>
      <w:rFonts w:eastAsia="Times New Roman" w:cs="Times New Roman"/>
      <w:b/>
      <w:sz w:val="40"/>
      <w:lang w:eastAsia="en-AU"/>
    </w:rPr>
  </w:style>
  <w:style w:type="paragraph" w:customStyle="1" w:styleId="ActNoCP">
    <w:name w:val="ActNoCP"/>
    <w:basedOn w:val="Actno"/>
    <w:link w:val="ActNoCPChar"/>
    <w:rsid w:val="00F82DB9"/>
    <w:pPr>
      <w:spacing w:before="400"/>
    </w:pPr>
  </w:style>
  <w:style w:type="character" w:customStyle="1" w:styleId="ActNoCPChar">
    <w:name w:val="ActNoCP Char"/>
    <w:basedOn w:val="ActnoChar"/>
    <w:link w:val="ActNoCP"/>
    <w:rsid w:val="00F82DB9"/>
    <w:rPr>
      <w:rFonts w:eastAsia="Times New Roman" w:cs="Times New Roman"/>
      <w:b/>
      <w:sz w:val="40"/>
      <w:lang w:eastAsia="en-AU"/>
    </w:rPr>
  </w:style>
  <w:style w:type="paragraph" w:customStyle="1" w:styleId="AssentBk">
    <w:name w:val="AssentBk"/>
    <w:basedOn w:val="Normal"/>
    <w:rsid w:val="00F82DB9"/>
    <w:pPr>
      <w:spacing w:line="240" w:lineRule="auto"/>
    </w:pPr>
    <w:rPr>
      <w:rFonts w:eastAsia="Times New Roman" w:cs="Times New Roman"/>
      <w:sz w:val="20"/>
      <w:lang w:eastAsia="en-AU"/>
    </w:rPr>
  </w:style>
  <w:style w:type="paragraph" w:customStyle="1" w:styleId="AssentDt">
    <w:name w:val="AssentDt"/>
    <w:basedOn w:val="Normal"/>
    <w:rsid w:val="00374A84"/>
    <w:pPr>
      <w:spacing w:line="240" w:lineRule="auto"/>
    </w:pPr>
    <w:rPr>
      <w:rFonts w:eastAsia="Times New Roman" w:cs="Times New Roman"/>
      <w:sz w:val="20"/>
      <w:lang w:eastAsia="en-AU"/>
    </w:rPr>
  </w:style>
  <w:style w:type="paragraph" w:customStyle="1" w:styleId="2ndRd">
    <w:name w:val="2ndRd"/>
    <w:basedOn w:val="Normal"/>
    <w:rsid w:val="00374A84"/>
    <w:pPr>
      <w:spacing w:line="240" w:lineRule="auto"/>
    </w:pPr>
    <w:rPr>
      <w:rFonts w:eastAsia="Times New Roman" w:cs="Times New Roman"/>
      <w:sz w:val="20"/>
      <w:lang w:eastAsia="en-AU"/>
    </w:rPr>
  </w:style>
  <w:style w:type="paragraph" w:customStyle="1" w:styleId="ScalePlusRef">
    <w:name w:val="ScalePlusRef"/>
    <w:basedOn w:val="Normal"/>
    <w:rsid w:val="00374A8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1F8E"/>
    <w:pPr>
      <w:spacing w:line="260" w:lineRule="atLeast"/>
    </w:pPr>
    <w:rPr>
      <w:sz w:val="22"/>
    </w:rPr>
  </w:style>
  <w:style w:type="paragraph" w:styleId="Heading1">
    <w:name w:val="heading 1"/>
    <w:basedOn w:val="Normal"/>
    <w:next w:val="Normal"/>
    <w:link w:val="Heading1Char"/>
    <w:uiPriority w:val="9"/>
    <w:qFormat/>
    <w:rsid w:val="006118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18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8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8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8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8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8D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118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41F8E"/>
  </w:style>
  <w:style w:type="paragraph" w:customStyle="1" w:styleId="OPCParaBase">
    <w:name w:val="OPCParaBase"/>
    <w:link w:val="OPCParaBaseChar"/>
    <w:qFormat/>
    <w:rsid w:val="00841F8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41F8E"/>
    <w:pPr>
      <w:spacing w:line="240" w:lineRule="auto"/>
    </w:pPr>
    <w:rPr>
      <w:b/>
      <w:sz w:val="40"/>
    </w:rPr>
  </w:style>
  <w:style w:type="paragraph" w:customStyle="1" w:styleId="ActHead1">
    <w:name w:val="ActHead 1"/>
    <w:aliases w:val="c"/>
    <w:basedOn w:val="OPCParaBase"/>
    <w:next w:val="Normal"/>
    <w:qFormat/>
    <w:rsid w:val="00841F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1F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41F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1F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41F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41F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1F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1F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1F8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41F8E"/>
  </w:style>
  <w:style w:type="paragraph" w:customStyle="1" w:styleId="Blocks">
    <w:name w:val="Blocks"/>
    <w:aliases w:val="bb"/>
    <w:basedOn w:val="OPCParaBase"/>
    <w:qFormat/>
    <w:rsid w:val="00841F8E"/>
    <w:pPr>
      <w:spacing w:line="240" w:lineRule="auto"/>
    </w:pPr>
    <w:rPr>
      <w:sz w:val="24"/>
    </w:rPr>
  </w:style>
  <w:style w:type="paragraph" w:customStyle="1" w:styleId="BoxText">
    <w:name w:val="BoxText"/>
    <w:aliases w:val="bt"/>
    <w:basedOn w:val="OPCParaBase"/>
    <w:qFormat/>
    <w:rsid w:val="00841F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1F8E"/>
    <w:rPr>
      <w:b/>
    </w:rPr>
  </w:style>
  <w:style w:type="paragraph" w:customStyle="1" w:styleId="BoxHeadItalic">
    <w:name w:val="BoxHeadItalic"/>
    <w:aliases w:val="bhi"/>
    <w:basedOn w:val="BoxText"/>
    <w:next w:val="BoxStep"/>
    <w:qFormat/>
    <w:rsid w:val="00841F8E"/>
    <w:rPr>
      <w:i/>
    </w:rPr>
  </w:style>
  <w:style w:type="paragraph" w:customStyle="1" w:styleId="BoxList">
    <w:name w:val="BoxList"/>
    <w:aliases w:val="bl"/>
    <w:basedOn w:val="BoxText"/>
    <w:qFormat/>
    <w:rsid w:val="00841F8E"/>
    <w:pPr>
      <w:ind w:left="1559" w:hanging="425"/>
    </w:pPr>
  </w:style>
  <w:style w:type="paragraph" w:customStyle="1" w:styleId="BoxNote">
    <w:name w:val="BoxNote"/>
    <w:aliases w:val="bn"/>
    <w:basedOn w:val="BoxText"/>
    <w:qFormat/>
    <w:rsid w:val="00841F8E"/>
    <w:pPr>
      <w:tabs>
        <w:tab w:val="left" w:pos="1985"/>
      </w:tabs>
      <w:spacing w:before="122" w:line="198" w:lineRule="exact"/>
      <w:ind w:left="2948" w:hanging="1814"/>
    </w:pPr>
    <w:rPr>
      <w:sz w:val="18"/>
    </w:rPr>
  </w:style>
  <w:style w:type="paragraph" w:customStyle="1" w:styleId="BoxPara">
    <w:name w:val="BoxPara"/>
    <w:aliases w:val="bp"/>
    <w:basedOn w:val="BoxText"/>
    <w:qFormat/>
    <w:rsid w:val="00841F8E"/>
    <w:pPr>
      <w:tabs>
        <w:tab w:val="right" w:pos="2268"/>
      </w:tabs>
      <w:ind w:left="2552" w:hanging="1418"/>
    </w:pPr>
  </w:style>
  <w:style w:type="paragraph" w:customStyle="1" w:styleId="BoxStep">
    <w:name w:val="BoxStep"/>
    <w:aliases w:val="bs"/>
    <w:basedOn w:val="BoxText"/>
    <w:qFormat/>
    <w:rsid w:val="00841F8E"/>
    <w:pPr>
      <w:ind w:left="1985" w:hanging="851"/>
    </w:pPr>
  </w:style>
  <w:style w:type="character" w:customStyle="1" w:styleId="CharAmPartNo">
    <w:name w:val="CharAmPartNo"/>
    <w:basedOn w:val="OPCCharBase"/>
    <w:qFormat/>
    <w:rsid w:val="00841F8E"/>
  </w:style>
  <w:style w:type="character" w:customStyle="1" w:styleId="CharAmPartText">
    <w:name w:val="CharAmPartText"/>
    <w:basedOn w:val="OPCCharBase"/>
    <w:qFormat/>
    <w:rsid w:val="00841F8E"/>
  </w:style>
  <w:style w:type="character" w:customStyle="1" w:styleId="CharAmSchNo">
    <w:name w:val="CharAmSchNo"/>
    <w:basedOn w:val="OPCCharBase"/>
    <w:qFormat/>
    <w:rsid w:val="00841F8E"/>
  </w:style>
  <w:style w:type="character" w:customStyle="1" w:styleId="CharAmSchText">
    <w:name w:val="CharAmSchText"/>
    <w:basedOn w:val="OPCCharBase"/>
    <w:qFormat/>
    <w:rsid w:val="00841F8E"/>
  </w:style>
  <w:style w:type="character" w:customStyle="1" w:styleId="CharBoldItalic">
    <w:name w:val="CharBoldItalic"/>
    <w:basedOn w:val="OPCCharBase"/>
    <w:uiPriority w:val="1"/>
    <w:qFormat/>
    <w:rsid w:val="00841F8E"/>
    <w:rPr>
      <w:b/>
      <w:i/>
    </w:rPr>
  </w:style>
  <w:style w:type="character" w:customStyle="1" w:styleId="CharChapNo">
    <w:name w:val="CharChapNo"/>
    <w:basedOn w:val="OPCCharBase"/>
    <w:uiPriority w:val="1"/>
    <w:qFormat/>
    <w:rsid w:val="00841F8E"/>
  </w:style>
  <w:style w:type="character" w:customStyle="1" w:styleId="CharChapText">
    <w:name w:val="CharChapText"/>
    <w:basedOn w:val="OPCCharBase"/>
    <w:uiPriority w:val="1"/>
    <w:qFormat/>
    <w:rsid w:val="00841F8E"/>
  </w:style>
  <w:style w:type="character" w:customStyle="1" w:styleId="CharDivNo">
    <w:name w:val="CharDivNo"/>
    <w:basedOn w:val="OPCCharBase"/>
    <w:uiPriority w:val="1"/>
    <w:qFormat/>
    <w:rsid w:val="00841F8E"/>
  </w:style>
  <w:style w:type="character" w:customStyle="1" w:styleId="CharDivText">
    <w:name w:val="CharDivText"/>
    <w:basedOn w:val="OPCCharBase"/>
    <w:uiPriority w:val="1"/>
    <w:qFormat/>
    <w:rsid w:val="00841F8E"/>
  </w:style>
  <w:style w:type="character" w:customStyle="1" w:styleId="CharItalic">
    <w:name w:val="CharItalic"/>
    <w:basedOn w:val="OPCCharBase"/>
    <w:uiPriority w:val="1"/>
    <w:qFormat/>
    <w:rsid w:val="00841F8E"/>
    <w:rPr>
      <w:i/>
    </w:rPr>
  </w:style>
  <w:style w:type="character" w:customStyle="1" w:styleId="CharPartNo">
    <w:name w:val="CharPartNo"/>
    <w:basedOn w:val="OPCCharBase"/>
    <w:uiPriority w:val="1"/>
    <w:qFormat/>
    <w:rsid w:val="00841F8E"/>
  </w:style>
  <w:style w:type="character" w:customStyle="1" w:styleId="CharPartText">
    <w:name w:val="CharPartText"/>
    <w:basedOn w:val="OPCCharBase"/>
    <w:uiPriority w:val="1"/>
    <w:qFormat/>
    <w:rsid w:val="00841F8E"/>
  </w:style>
  <w:style w:type="character" w:customStyle="1" w:styleId="CharSectno">
    <w:name w:val="CharSectno"/>
    <w:basedOn w:val="OPCCharBase"/>
    <w:qFormat/>
    <w:rsid w:val="00841F8E"/>
  </w:style>
  <w:style w:type="character" w:customStyle="1" w:styleId="CharSubdNo">
    <w:name w:val="CharSubdNo"/>
    <w:basedOn w:val="OPCCharBase"/>
    <w:uiPriority w:val="1"/>
    <w:qFormat/>
    <w:rsid w:val="00841F8E"/>
  </w:style>
  <w:style w:type="character" w:customStyle="1" w:styleId="CharSubdText">
    <w:name w:val="CharSubdText"/>
    <w:basedOn w:val="OPCCharBase"/>
    <w:uiPriority w:val="1"/>
    <w:qFormat/>
    <w:rsid w:val="00841F8E"/>
  </w:style>
  <w:style w:type="paragraph" w:customStyle="1" w:styleId="CTA--">
    <w:name w:val="CTA --"/>
    <w:basedOn w:val="OPCParaBase"/>
    <w:next w:val="Normal"/>
    <w:rsid w:val="00841F8E"/>
    <w:pPr>
      <w:spacing w:before="60" w:line="240" w:lineRule="atLeast"/>
      <w:ind w:left="142" w:hanging="142"/>
    </w:pPr>
    <w:rPr>
      <w:sz w:val="20"/>
    </w:rPr>
  </w:style>
  <w:style w:type="paragraph" w:customStyle="1" w:styleId="CTA-">
    <w:name w:val="CTA -"/>
    <w:basedOn w:val="OPCParaBase"/>
    <w:rsid w:val="00841F8E"/>
    <w:pPr>
      <w:spacing w:before="60" w:line="240" w:lineRule="atLeast"/>
      <w:ind w:left="85" w:hanging="85"/>
    </w:pPr>
    <w:rPr>
      <w:sz w:val="20"/>
    </w:rPr>
  </w:style>
  <w:style w:type="paragraph" w:customStyle="1" w:styleId="CTA---">
    <w:name w:val="CTA ---"/>
    <w:basedOn w:val="OPCParaBase"/>
    <w:next w:val="Normal"/>
    <w:rsid w:val="00841F8E"/>
    <w:pPr>
      <w:spacing w:before="60" w:line="240" w:lineRule="atLeast"/>
      <w:ind w:left="198" w:hanging="198"/>
    </w:pPr>
    <w:rPr>
      <w:sz w:val="20"/>
    </w:rPr>
  </w:style>
  <w:style w:type="paragraph" w:customStyle="1" w:styleId="CTA----">
    <w:name w:val="CTA ----"/>
    <w:basedOn w:val="OPCParaBase"/>
    <w:next w:val="Normal"/>
    <w:rsid w:val="00841F8E"/>
    <w:pPr>
      <w:spacing w:before="60" w:line="240" w:lineRule="atLeast"/>
      <w:ind w:left="255" w:hanging="255"/>
    </w:pPr>
    <w:rPr>
      <w:sz w:val="20"/>
    </w:rPr>
  </w:style>
  <w:style w:type="paragraph" w:customStyle="1" w:styleId="CTA1a">
    <w:name w:val="CTA 1(a)"/>
    <w:basedOn w:val="OPCParaBase"/>
    <w:rsid w:val="00841F8E"/>
    <w:pPr>
      <w:tabs>
        <w:tab w:val="right" w:pos="414"/>
      </w:tabs>
      <w:spacing w:before="40" w:line="240" w:lineRule="atLeast"/>
      <w:ind w:left="675" w:hanging="675"/>
    </w:pPr>
    <w:rPr>
      <w:sz w:val="20"/>
    </w:rPr>
  </w:style>
  <w:style w:type="paragraph" w:customStyle="1" w:styleId="CTA1ai">
    <w:name w:val="CTA 1(a)(i)"/>
    <w:basedOn w:val="OPCParaBase"/>
    <w:rsid w:val="00841F8E"/>
    <w:pPr>
      <w:tabs>
        <w:tab w:val="right" w:pos="1004"/>
      </w:tabs>
      <w:spacing w:before="40" w:line="240" w:lineRule="atLeast"/>
      <w:ind w:left="1253" w:hanging="1253"/>
    </w:pPr>
    <w:rPr>
      <w:sz w:val="20"/>
    </w:rPr>
  </w:style>
  <w:style w:type="paragraph" w:customStyle="1" w:styleId="CTA2a">
    <w:name w:val="CTA 2(a)"/>
    <w:basedOn w:val="OPCParaBase"/>
    <w:rsid w:val="00841F8E"/>
    <w:pPr>
      <w:tabs>
        <w:tab w:val="right" w:pos="482"/>
      </w:tabs>
      <w:spacing w:before="40" w:line="240" w:lineRule="atLeast"/>
      <w:ind w:left="748" w:hanging="748"/>
    </w:pPr>
    <w:rPr>
      <w:sz w:val="20"/>
    </w:rPr>
  </w:style>
  <w:style w:type="paragraph" w:customStyle="1" w:styleId="CTA2ai">
    <w:name w:val="CTA 2(a)(i)"/>
    <w:basedOn w:val="OPCParaBase"/>
    <w:rsid w:val="00841F8E"/>
    <w:pPr>
      <w:tabs>
        <w:tab w:val="right" w:pos="1089"/>
      </w:tabs>
      <w:spacing w:before="40" w:line="240" w:lineRule="atLeast"/>
      <w:ind w:left="1327" w:hanging="1327"/>
    </w:pPr>
    <w:rPr>
      <w:sz w:val="20"/>
    </w:rPr>
  </w:style>
  <w:style w:type="paragraph" w:customStyle="1" w:styleId="CTA3a">
    <w:name w:val="CTA 3(a)"/>
    <w:basedOn w:val="OPCParaBase"/>
    <w:rsid w:val="00841F8E"/>
    <w:pPr>
      <w:tabs>
        <w:tab w:val="right" w:pos="556"/>
      </w:tabs>
      <w:spacing w:before="40" w:line="240" w:lineRule="atLeast"/>
      <w:ind w:left="805" w:hanging="805"/>
    </w:pPr>
    <w:rPr>
      <w:sz w:val="20"/>
    </w:rPr>
  </w:style>
  <w:style w:type="paragraph" w:customStyle="1" w:styleId="CTA3ai">
    <w:name w:val="CTA 3(a)(i)"/>
    <w:basedOn w:val="OPCParaBase"/>
    <w:rsid w:val="00841F8E"/>
    <w:pPr>
      <w:tabs>
        <w:tab w:val="right" w:pos="1140"/>
      </w:tabs>
      <w:spacing w:before="40" w:line="240" w:lineRule="atLeast"/>
      <w:ind w:left="1361" w:hanging="1361"/>
    </w:pPr>
    <w:rPr>
      <w:sz w:val="20"/>
    </w:rPr>
  </w:style>
  <w:style w:type="paragraph" w:customStyle="1" w:styleId="CTA4a">
    <w:name w:val="CTA 4(a)"/>
    <w:basedOn w:val="OPCParaBase"/>
    <w:rsid w:val="00841F8E"/>
    <w:pPr>
      <w:tabs>
        <w:tab w:val="right" w:pos="624"/>
      </w:tabs>
      <w:spacing w:before="40" w:line="240" w:lineRule="atLeast"/>
      <w:ind w:left="873" w:hanging="873"/>
    </w:pPr>
    <w:rPr>
      <w:sz w:val="20"/>
    </w:rPr>
  </w:style>
  <w:style w:type="paragraph" w:customStyle="1" w:styleId="CTA4ai">
    <w:name w:val="CTA 4(a)(i)"/>
    <w:basedOn w:val="OPCParaBase"/>
    <w:rsid w:val="00841F8E"/>
    <w:pPr>
      <w:tabs>
        <w:tab w:val="right" w:pos="1213"/>
      </w:tabs>
      <w:spacing w:before="40" w:line="240" w:lineRule="atLeast"/>
      <w:ind w:left="1452" w:hanging="1452"/>
    </w:pPr>
    <w:rPr>
      <w:sz w:val="20"/>
    </w:rPr>
  </w:style>
  <w:style w:type="paragraph" w:customStyle="1" w:styleId="CTACAPS">
    <w:name w:val="CTA CAPS"/>
    <w:basedOn w:val="OPCParaBase"/>
    <w:rsid w:val="00841F8E"/>
    <w:pPr>
      <w:spacing w:before="60" w:line="240" w:lineRule="atLeast"/>
    </w:pPr>
    <w:rPr>
      <w:sz w:val="20"/>
    </w:rPr>
  </w:style>
  <w:style w:type="paragraph" w:customStyle="1" w:styleId="CTAright">
    <w:name w:val="CTA right"/>
    <w:basedOn w:val="OPCParaBase"/>
    <w:rsid w:val="00841F8E"/>
    <w:pPr>
      <w:spacing w:before="60" w:line="240" w:lineRule="auto"/>
      <w:jc w:val="right"/>
    </w:pPr>
    <w:rPr>
      <w:sz w:val="20"/>
    </w:rPr>
  </w:style>
  <w:style w:type="paragraph" w:customStyle="1" w:styleId="subsection">
    <w:name w:val="subsection"/>
    <w:aliases w:val="ss"/>
    <w:basedOn w:val="OPCParaBase"/>
    <w:rsid w:val="00841F8E"/>
    <w:pPr>
      <w:tabs>
        <w:tab w:val="right" w:pos="1021"/>
      </w:tabs>
      <w:spacing w:before="180" w:line="240" w:lineRule="auto"/>
      <w:ind w:left="1134" w:hanging="1134"/>
    </w:pPr>
  </w:style>
  <w:style w:type="paragraph" w:customStyle="1" w:styleId="Definition">
    <w:name w:val="Definition"/>
    <w:aliases w:val="dd"/>
    <w:basedOn w:val="OPCParaBase"/>
    <w:rsid w:val="00841F8E"/>
    <w:pPr>
      <w:spacing w:before="180" w:line="240" w:lineRule="auto"/>
      <w:ind w:left="1134"/>
    </w:pPr>
  </w:style>
  <w:style w:type="paragraph" w:customStyle="1" w:styleId="ETAsubitem">
    <w:name w:val="ETA(subitem)"/>
    <w:basedOn w:val="OPCParaBase"/>
    <w:rsid w:val="00841F8E"/>
    <w:pPr>
      <w:tabs>
        <w:tab w:val="right" w:pos="340"/>
      </w:tabs>
      <w:spacing w:before="60" w:line="240" w:lineRule="auto"/>
      <w:ind w:left="454" w:hanging="454"/>
    </w:pPr>
    <w:rPr>
      <w:sz w:val="20"/>
    </w:rPr>
  </w:style>
  <w:style w:type="paragraph" w:customStyle="1" w:styleId="ETApara">
    <w:name w:val="ETA(para)"/>
    <w:basedOn w:val="OPCParaBase"/>
    <w:rsid w:val="00841F8E"/>
    <w:pPr>
      <w:tabs>
        <w:tab w:val="right" w:pos="754"/>
      </w:tabs>
      <w:spacing w:before="60" w:line="240" w:lineRule="auto"/>
      <w:ind w:left="828" w:hanging="828"/>
    </w:pPr>
    <w:rPr>
      <w:sz w:val="20"/>
    </w:rPr>
  </w:style>
  <w:style w:type="paragraph" w:customStyle="1" w:styleId="ETAsubpara">
    <w:name w:val="ETA(subpara)"/>
    <w:basedOn w:val="OPCParaBase"/>
    <w:rsid w:val="00841F8E"/>
    <w:pPr>
      <w:tabs>
        <w:tab w:val="right" w:pos="1083"/>
      </w:tabs>
      <w:spacing w:before="60" w:line="240" w:lineRule="auto"/>
      <w:ind w:left="1191" w:hanging="1191"/>
    </w:pPr>
    <w:rPr>
      <w:sz w:val="20"/>
    </w:rPr>
  </w:style>
  <w:style w:type="paragraph" w:customStyle="1" w:styleId="ETAsub-subpara">
    <w:name w:val="ETA(sub-subpara)"/>
    <w:basedOn w:val="OPCParaBase"/>
    <w:rsid w:val="00841F8E"/>
    <w:pPr>
      <w:tabs>
        <w:tab w:val="right" w:pos="1412"/>
      </w:tabs>
      <w:spacing w:before="60" w:line="240" w:lineRule="auto"/>
      <w:ind w:left="1525" w:hanging="1525"/>
    </w:pPr>
    <w:rPr>
      <w:sz w:val="20"/>
    </w:rPr>
  </w:style>
  <w:style w:type="paragraph" w:customStyle="1" w:styleId="Formula">
    <w:name w:val="Formula"/>
    <w:basedOn w:val="OPCParaBase"/>
    <w:rsid w:val="00841F8E"/>
    <w:pPr>
      <w:spacing w:line="240" w:lineRule="auto"/>
      <w:ind w:left="1134"/>
    </w:pPr>
    <w:rPr>
      <w:sz w:val="20"/>
    </w:rPr>
  </w:style>
  <w:style w:type="paragraph" w:styleId="Header">
    <w:name w:val="header"/>
    <w:basedOn w:val="OPCParaBase"/>
    <w:link w:val="HeaderChar"/>
    <w:unhideWhenUsed/>
    <w:rsid w:val="00841F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41F8E"/>
    <w:rPr>
      <w:rFonts w:eastAsia="Times New Roman" w:cs="Times New Roman"/>
      <w:sz w:val="16"/>
      <w:lang w:eastAsia="en-AU"/>
    </w:rPr>
  </w:style>
  <w:style w:type="paragraph" w:customStyle="1" w:styleId="House">
    <w:name w:val="House"/>
    <w:basedOn w:val="OPCParaBase"/>
    <w:rsid w:val="00841F8E"/>
    <w:pPr>
      <w:spacing w:line="240" w:lineRule="auto"/>
    </w:pPr>
    <w:rPr>
      <w:sz w:val="28"/>
    </w:rPr>
  </w:style>
  <w:style w:type="paragraph" w:customStyle="1" w:styleId="Item">
    <w:name w:val="Item"/>
    <w:aliases w:val="i"/>
    <w:basedOn w:val="OPCParaBase"/>
    <w:next w:val="ItemHead"/>
    <w:rsid w:val="00841F8E"/>
    <w:pPr>
      <w:keepLines/>
      <w:spacing w:before="80" w:line="240" w:lineRule="auto"/>
      <w:ind w:left="709"/>
    </w:pPr>
  </w:style>
  <w:style w:type="paragraph" w:customStyle="1" w:styleId="ItemHead">
    <w:name w:val="ItemHead"/>
    <w:aliases w:val="ih"/>
    <w:basedOn w:val="OPCParaBase"/>
    <w:next w:val="Item"/>
    <w:rsid w:val="00841F8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41F8E"/>
    <w:pPr>
      <w:spacing w:line="240" w:lineRule="auto"/>
    </w:pPr>
    <w:rPr>
      <w:b/>
      <w:sz w:val="32"/>
    </w:rPr>
  </w:style>
  <w:style w:type="paragraph" w:customStyle="1" w:styleId="notedraft">
    <w:name w:val="note(draft)"/>
    <w:aliases w:val="nd"/>
    <w:basedOn w:val="OPCParaBase"/>
    <w:rsid w:val="00841F8E"/>
    <w:pPr>
      <w:spacing w:before="240" w:line="240" w:lineRule="auto"/>
      <w:ind w:left="284" w:hanging="284"/>
    </w:pPr>
    <w:rPr>
      <w:i/>
      <w:sz w:val="24"/>
    </w:rPr>
  </w:style>
  <w:style w:type="paragraph" w:customStyle="1" w:styleId="notemargin">
    <w:name w:val="note(margin)"/>
    <w:aliases w:val="nm"/>
    <w:basedOn w:val="OPCParaBase"/>
    <w:rsid w:val="00841F8E"/>
    <w:pPr>
      <w:tabs>
        <w:tab w:val="left" w:pos="709"/>
      </w:tabs>
      <w:spacing w:before="122" w:line="198" w:lineRule="exact"/>
      <w:ind w:left="709" w:hanging="709"/>
    </w:pPr>
    <w:rPr>
      <w:sz w:val="18"/>
    </w:rPr>
  </w:style>
  <w:style w:type="paragraph" w:customStyle="1" w:styleId="noteToPara">
    <w:name w:val="noteToPara"/>
    <w:aliases w:val="ntp"/>
    <w:basedOn w:val="OPCParaBase"/>
    <w:rsid w:val="00841F8E"/>
    <w:pPr>
      <w:spacing w:before="122" w:line="198" w:lineRule="exact"/>
      <w:ind w:left="2353" w:hanging="709"/>
    </w:pPr>
    <w:rPr>
      <w:sz w:val="18"/>
    </w:rPr>
  </w:style>
  <w:style w:type="paragraph" w:customStyle="1" w:styleId="noteParlAmend">
    <w:name w:val="note(ParlAmend)"/>
    <w:aliases w:val="npp"/>
    <w:basedOn w:val="OPCParaBase"/>
    <w:next w:val="ParlAmend"/>
    <w:rsid w:val="00841F8E"/>
    <w:pPr>
      <w:spacing w:line="240" w:lineRule="auto"/>
      <w:jc w:val="right"/>
    </w:pPr>
    <w:rPr>
      <w:rFonts w:ascii="Arial" w:hAnsi="Arial"/>
      <w:b/>
      <w:i/>
    </w:rPr>
  </w:style>
  <w:style w:type="paragraph" w:customStyle="1" w:styleId="Page1">
    <w:name w:val="Page1"/>
    <w:basedOn w:val="OPCParaBase"/>
    <w:rsid w:val="00841F8E"/>
    <w:pPr>
      <w:spacing w:before="400" w:line="240" w:lineRule="auto"/>
    </w:pPr>
    <w:rPr>
      <w:b/>
      <w:sz w:val="32"/>
    </w:rPr>
  </w:style>
  <w:style w:type="paragraph" w:customStyle="1" w:styleId="PageBreak">
    <w:name w:val="PageBreak"/>
    <w:aliases w:val="pb"/>
    <w:basedOn w:val="OPCParaBase"/>
    <w:rsid w:val="00841F8E"/>
    <w:pPr>
      <w:spacing w:line="240" w:lineRule="auto"/>
    </w:pPr>
    <w:rPr>
      <w:sz w:val="20"/>
    </w:rPr>
  </w:style>
  <w:style w:type="paragraph" w:customStyle="1" w:styleId="paragraphsub">
    <w:name w:val="paragraph(sub)"/>
    <w:aliases w:val="aa"/>
    <w:basedOn w:val="OPCParaBase"/>
    <w:rsid w:val="00841F8E"/>
    <w:pPr>
      <w:tabs>
        <w:tab w:val="right" w:pos="1985"/>
      </w:tabs>
      <w:spacing w:before="40" w:line="240" w:lineRule="auto"/>
      <w:ind w:left="2098" w:hanging="2098"/>
    </w:pPr>
  </w:style>
  <w:style w:type="paragraph" w:customStyle="1" w:styleId="paragraphsub-sub">
    <w:name w:val="paragraph(sub-sub)"/>
    <w:aliases w:val="aaa"/>
    <w:basedOn w:val="OPCParaBase"/>
    <w:rsid w:val="00841F8E"/>
    <w:pPr>
      <w:tabs>
        <w:tab w:val="right" w:pos="2722"/>
      </w:tabs>
      <w:spacing w:before="40" w:line="240" w:lineRule="auto"/>
      <w:ind w:left="2835" w:hanging="2835"/>
    </w:pPr>
  </w:style>
  <w:style w:type="paragraph" w:customStyle="1" w:styleId="paragraph">
    <w:name w:val="paragraph"/>
    <w:aliases w:val="a"/>
    <w:basedOn w:val="OPCParaBase"/>
    <w:rsid w:val="00841F8E"/>
    <w:pPr>
      <w:tabs>
        <w:tab w:val="right" w:pos="1531"/>
      </w:tabs>
      <w:spacing w:before="40" w:line="240" w:lineRule="auto"/>
      <w:ind w:left="1644" w:hanging="1644"/>
    </w:pPr>
  </w:style>
  <w:style w:type="paragraph" w:customStyle="1" w:styleId="ParlAmend">
    <w:name w:val="ParlAmend"/>
    <w:aliases w:val="pp"/>
    <w:basedOn w:val="OPCParaBase"/>
    <w:rsid w:val="00841F8E"/>
    <w:pPr>
      <w:spacing w:before="240" w:line="240" w:lineRule="atLeast"/>
      <w:ind w:hanging="567"/>
    </w:pPr>
    <w:rPr>
      <w:sz w:val="24"/>
    </w:rPr>
  </w:style>
  <w:style w:type="paragraph" w:customStyle="1" w:styleId="Penalty">
    <w:name w:val="Penalty"/>
    <w:basedOn w:val="OPCParaBase"/>
    <w:rsid w:val="00841F8E"/>
    <w:pPr>
      <w:tabs>
        <w:tab w:val="left" w:pos="2977"/>
      </w:tabs>
      <w:spacing w:before="180" w:line="240" w:lineRule="auto"/>
      <w:ind w:left="1985" w:hanging="851"/>
    </w:pPr>
  </w:style>
  <w:style w:type="paragraph" w:customStyle="1" w:styleId="Portfolio">
    <w:name w:val="Portfolio"/>
    <w:basedOn w:val="OPCParaBase"/>
    <w:rsid w:val="00841F8E"/>
    <w:pPr>
      <w:spacing w:line="240" w:lineRule="auto"/>
    </w:pPr>
    <w:rPr>
      <w:i/>
      <w:sz w:val="20"/>
    </w:rPr>
  </w:style>
  <w:style w:type="paragraph" w:customStyle="1" w:styleId="Preamble">
    <w:name w:val="Preamble"/>
    <w:basedOn w:val="OPCParaBase"/>
    <w:next w:val="Normal"/>
    <w:rsid w:val="00841F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1F8E"/>
    <w:pPr>
      <w:spacing w:line="240" w:lineRule="auto"/>
    </w:pPr>
    <w:rPr>
      <w:i/>
      <w:sz w:val="20"/>
    </w:rPr>
  </w:style>
  <w:style w:type="paragraph" w:customStyle="1" w:styleId="Session">
    <w:name w:val="Session"/>
    <w:basedOn w:val="OPCParaBase"/>
    <w:rsid w:val="00841F8E"/>
    <w:pPr>
      <w:spacing w:line="240" w:lineRule="auto"/>
    </w:pPr>
    <w:rPr>
      <w:sz w:val="28"/>
    </w:rPr>
  </w:style>
  <w:style w:type="paragraph" w:customStyle="1" w:styleId="Sponsor">
    <w:name w:val="Sponsor"/>
    <w:basedOn w:val="OPCParaBase"/>
    <w:rsid w:val="00841F8E"/>
    <w:pPr>
      <w:spacing w:line="240" w:lineRule="auto"/>
    </w:pPr>
    <w:rPr>
      <w:i/>
    </w:rPr>
  </w:style>
  <w:style w:type="paragraph" w:customStyle="1" w:styleId="Subitem">
    <w:name w:val="Subitem"/>
    <w:aliases w:val="iss"/>
    <w:basedOn w:val="OPCParaBase"/>
    <w:rsid w:val="00841F8E"/>
    <w:pPr>
      <w:spacing w:before="180" w:line="240" w:lineRule="auto"/>
      <w:ind w:left="709" w:hanging="709"/>
    </w:pPr>
  </w:style>
  <w:style w:type="paragraph" w:customStyle="1" w:styleId="SubitemHead">
    <w:name w:val="SubitemHead"/>
    <w:aliases w:val="issh"/>
    <w:basedOn w:val="OPCParaBase"/>
    <w:rsid w:val="00841F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1F8E"/>
    <w:pPr>
      <w:spacing w:before="40" w:line="240" w:lineRule="auto"/>
      <w:ind w:left="1134"/>
    </w:pPr>
  </w:style>
  <w:style w:type="paragraph" w:customStyle="1" w:styleId="SubsectionHead">
    <w:name w:val="SubsectionHead"/>
    <w:aliases w:val="ssh"/>
    <w:basedOn w:val="OPCParaBase"/>
    <w:next w:val="subsection"/>
    <w:rsid w:val="00841F8E"/>
    <w:pPr>
      <w:keepNext/>
      <w:keepLines/>
      <w:spacing w:before="240" w:line="240" w:lineRule="auto"/>
      <w:ind w:left="1134"/>
    </w:pPr>
    <w:rPr>
      <w:i/>
    </w:rPr>
  </w:style>
  <w:style w:type="paragraph" w:customStyle="1" w:styleId="Tablea">
    <w:name w:val="Table(a)"/>
    <w:aliases w:val="ta"/>
    <w:basedOn w:val="OPCParaBase"/>
    <w:rsid w:val="00841F8E"/>
    <w:pPr>
      <w:spacing w:before="60" w:line="240" w:lineRule="auto"/>
      <w:ind w:left="284" w:hanging="284"/>
    </w:pPr>
    <w:rPr>
      <w:sz w:val="20"/>
    </w:rPr>
  </w:style>
  <w:style w:type="paragraph" w:customStyle="1" w:styleId="TableAA">
    <w:name w:val="Table(AA)"/>
    <w:aliases w:val="taaa"/>
    <w:basedOn w:val="OPCParaBase"/>
    <w:rsid w:val="00841F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41F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41F8E"/>
    <w:pPr>
      <w:spacing w:before="60" w:line="240" w:lineRule="atLeast"/>
    </w:pPr>
    <w:rPr>
      <w:sz w:val="20"/>
    </w:rPr>
  </w:style>
  <w:style w:type="paragraph" w:customStyle="1" w:styleId="TLPBoxTextnote">
    <w:name w:val="TLPBoxText(note"/>
    <w:aliases w:val="right)"/>
    <w:basedOn w:val="OPCParaBase"/>
    <w:rsid w:val="00841F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1F8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1F8E"/>
    <w:pPr>
      <w:spacing w:before="122" w:line="198" w:lineRule="exact"/>
      <w:ind w:left="1985" w:hanging="851"/>
      <w:jc w:val="right"/>
    </w:pPr>
    <w:rPr>
      <w:sz w:val="18"/>
    </w:rPr>
  </w:style>
  <w:style w:type="paragraph" w:customStyle="1" w:styleId="TLPTableBullet">
    <w:name w:val="TLPTableBullet"/>
    <w:aliases w:val="ttb"/>
    <w:basedOn w:val="OPCParaBase"/>
    <w:rsid w:val="00841F8E"/>
    <w:pPr>
      <w:spacing w:line="240" w:lineRule="exact"/>
      <w:ind w:left="284" w:hanging="284"/>
    </w:pPr>
    <w:rPr>
      <w:sz w:val="20"/>
    </w:rPr>
  </w:style>
  <w:style w:type="paragraph" w:styleId="TOC1">
    <w:name w:val="toc 1"/>
    <w:basedOn w:val="OPCParaBase"/>
    <w:next w:val="Normal"/>
    <w:uiPriority w:val="39"/>
    <w:semiHidden/>
    <w:unhideWhenUsed/>
    <w:rsid w:val="00841F8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41F8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41F8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41F8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41F8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41F8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41F8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41F8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41F8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41F8E"/>
    <w:pPr>
      <w:keepLines/>
      <w:spacing w:before="240" w:after="120" w:line="240" w:lineRule="auto"/>
      <w:ind w:left="794"/>
    </w:pPr>
    <w:rPr>
      <w:b/>
      <w:kern w:val="28"/>
      <w:sz w:val="20"/>
    </w:rPr>
  </w:style>
  <w:style w:type="paragraph" w:customStyle="1" w:styleId="TofSectsHeading">
    <w:name w:val="TofSects(Heading)"/>
    <w:basedOn w:val="OPCParaBase"/>
    <w:rsid w:val="00841F8E"/>
    <w:pPr>
      <w:spacing w:before="240" w:after="120" w:line="240" w:lineRule="auto"/>
    </w:pPr>
    <w:rPr>
      <w:b/>
      <w:sz w:val="24"/>
    </w:rPr>
  </w:style>
  <w:style w:type="paragraph" w:customStyle="1" w:styleId="TofSectsSection">
    <w:name w:val="TofSects(Section)"/>
    <w:basedOn w:val="OPCParaBase"/>
    <w:rsid w:val="00841F8E"/>
    <w:pPr>
      <w:keepLines/>
      <w:spacing w:before="40" w:line="240" w:lineRule="auto"/>
      <w:ind w:left="1588" w:hanging="794"/>
    </w:pPr>
    <w:rPr>
      <w:kern w:val="28"/>
      <w:sz w:val="18"/>
    </w:rPr>
  </w:style>
  <w:style w:type="paragraph" w:customStyle="1" w:styleId="TofSectsSubdiv">
    <w:name w:val="TofSects(Subdiv)"/>
    <w:basedOn w:val="OPCParaBase"/>
    <w:rsid w:val="00841F8E"/>
    <w:pPr>
      <w:keepLines/>
      <w:spacing w:before="80" w:line="240" w:lineRule="auto"/>
      <w:ind w:left="1588" w:hanging="794"/>
    </w:pPr>
    <w:rPr>
      <w:kern w:val="28"/>
    </w:rPr>
  </w:style>
  <w:style w:type="paragraph" w:customStyle="1" w:styleId="WRStyle">
    <w:name w:val="WR Style"/>
    <w:aliases w:val="WR"/>
    <w:basedOn w:val="OPCParaBase"/>
    <w:rsid w:val="00841F8E"/>
    <w:pPr>
      <w:spacing w:before="240" w:line="240" w:lineRule="auto"/>
      <w:ind w:left="284" w:hanging="284"/>
    </w:pPr>
    <w:rPr>
      <w:b/>
      <w:i/>
      <w:kern w:val="28"/>
      <w:sz w:val="24"/>
    </w:rPr>
  </w:style>
  <w:style w:type="paragraph" w:customStyle="1" w:styleId="notepara">
    <w:name w:val="note(para)"/>
    <w:aliases w:val="na"/>
    <w:basedOn w:val="OPCParaBase"/>
    <w:rsid w:val="00841F8E"/>
    <w:pPr>
      <w:spacing w:before="40" w:line="198" w:lineRule="exact"/>
      <w:ind w:left="2354" w:hanging="369"/>
    </w:pPr>
    <w:rPr>
      <w:sz w:val="18"/>
    </w:rPr>
  </w:style>
  <w:style w:type="paragraph" w:styleId="Footer">
    <w:name w:val="footer"/>
    <w:link w:val="FooterChar"/>
    <w:rsid w:val="00841F8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41F8E"/>
    <w:rPr>
      <w:rFonts w:eastAsia="Times New Roman" w:cs="Times New Roman"/>
      <w:sz w:val="22"/>
      <w:szCs w:val="24"/>
      <w:lang w:eastAsia="en-AU"/>
    </w:rPr>
  </w:style>
  <w:style w:type="character" w:styleId="LineNumber">
    <w:name w:val="line number"/>
    <w:basedOn w:val="OPCCharBase"/>
    <w:uiPriority w:val="99"/>
    <w:semiHidden/>
    <w:unhideWhenUsed/>
    <w:rsid w:val="00841F8E"/>
    <w:rPr>
      <w:sz w:val="16"/>
    </w:rPr>
  </w:style>
  <w:style w:type="table" w:customStyle="1" w:styleId="CFlag">
    <w:name w:val="CFlag"/>
    <w:basedOn w:val="TableNormal"/>
    <w:uiPriority w:val="99"/>
    <w:rsid w:val="00841F8E"/>
    <w:rPr>
      <w:rFonts w:eastAsia="Times New Roman" w:cs="Times New Roman"/>
      <w:lang w:eastAsia="en-AU"/>
    </w:rPr>
    <w:tblPr/>
  </w:style>
  <w:style w:type="paragraph" w:customStyle="1" w:styleId="NotesHeading1">
    <w:name w:val="NotesHeading 1"/>
    <w:basedOn w:val="OPCParaBase"/>
    <w:next w:val="Normal"/>
    <w:rsid w:val="00841F8E"/>
    <w:rPr>
      <w:b/>
      <w:sz w:val="28"/>
      <w:szCs w:val="28"/>
    </w:rPr>
  </w:style>
  <w:style w:type="paragraph" w:customStyle="1" w:styleId="NotesHeading2">
    <w:name w:val="NotesHeading 2"/>
    <w:basedOn w:val="OPCParaBase"/>
    <w:next w:val="Normal"/>
    <w:rsid w:val="00841F8E"/>
    <w:rPr>
      <w:b/>
      <w:sz w:val="28"/>
      <w:szCs w:val="28"/>
    </w:rPr>
  </w:style>
  <w:style w:type="paragraph" w:customStyle="1" w:styleId="SignCoverPageEnd">
    <w:name w:val="SignCoverPageEnd"/>
    <w:basedOn w:val="OPCParaBase"/>
    <w:next w:val="Normal"/>
    <w:rsid w:val="00841F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1F8E"/>
    <w:pPr>
      <w:pBdr>
        <w:top w:val="single" w:sz="4" w:space="1" w:color="auto"/>
      </w:pBdr>
      <w:spacing w:before="360"/>
      <w:ind w:right="397"/>
      <w:jc w:val="both"/>
    </w:pPr>
  </w:style>
  <w:style w:type="paragraph" w:customStyle="1" w:styleId="Paragraphsub-sub-sub">
    <w:name w:val="Paragraph(sub-sub-sub)"/>
    <w:aliases w:val="aaaa"/>
    <w:basedOn w:val="OPCParaBase"/>
    <w:rsid w:val="00841F8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41F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1F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1F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1F8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41F8E"/>
    <w:pPr>
      <w:spacing w:before="120"/>
    </w:pPr>
  </w:style>
  <w:style w:type="paragraph" w:customStyle="1" w:styleId="TableTextEndNotes">
    <w:name w:val="TableTextEndNotes"/>
    <w:aliases w:val="Tten"/>
    <w:basedOn w:val="Normal"/>
    <w:rsid w:val="00841F8E"/>
    <w:pPr>
      <w:spacing w:before="60" w:line="240" w:lineRule="auto"/>
    </w:pPr>
    <w:rPr>
      <w:rFonts w:cs="Arial"/>
      <w:sz w:val="20"/>
      <w:szCs w:val="22"/>
    </w:rPr>
  </w:style>
  <w:style w:type="paragraph" w:customStyle="1" w:styleId="TableHeading">
    <w:name w:val="TableHeading"/>
    <w:aliases w:val="th"/>
    <w:basedOn w:val="OPCParaBase"/>
    <w:next w:val="Tabletext"/>
    <w:rsid w:val="00841F8E"/>
    <w:pPr>
      <w:keepNext/>
      <w:spacing w:before="60" w:line="240" w:lineRule="atLeast"/>
    </w:pPr>
    <w:rPr>
      <w:b/>
      <w:sz w:val="20"/>
    </w:rPr>
  </w:style>
  <w:style w:type="paragraph" w:customStyle="1" w:styleId="NoteToSubpara">
    <w:name w:val="NoteToSubpara"/>
    <w:aliases w:val="nts"/>
    <w:basedOn w:val="OPCParaBase"/>
    <w:rsid w:val="00841F8E"/>
    <w:pPr>
      <w:spacing w:before="40" w:line="198" w:lineRule="exact"/>
      <w:ind w:left="2835" w:hanging="709"/>
    </w:pPr>
    <w:rPr>
      <w:sz w:val="18"/>
    </w:rPr>
  </w:style>
  <w:style w:type="paragraph" w:customStyle="1" w:styleId="ENoteTableHeading">
    <w:name w:val="ENoteTableHeading"/>
    <w:aliases w:val="enth"/>
    <w:basedOn w:val="OPCParaBase"/>
    <w:rsid w:val="00841F8E"/>
    <w:pPr>
      <w:keepNext/>
      <w:spacing w:before="60" w:line="240" w:lineRule="atLeast"/>
    </w:pPr>
    <w:rPr>
      <w:rFonts w:ascii="Arial" w:hAnsi="Arial"/>
      <w:b/>
      <w:sz w:val="16"/>
    </w:rPr>
  </w:style>
  <w:style w:type="paragraph" w:customStyle="1" w:styleId="ENoteTTi">
    <w:name w:val="ENoteTTi"/>
    <w:aliases w:val="entti"/>
    <w:basedOn w:val="OPCParaBase"/>
    <w:rsid w:val="00841F8E"/>
    <w:pPr>
      <w:keepNext/>
      <w:spacing w:before="60" w:line="240" w:lineRule="atLeast"/>
      <w:ind w:left="170"/>
    </w:pPr>
    <w:rPr>
      <w:sz w:val="16"/>
    </w:rPr>
  </w:style>
  <w:style w:type="paragraph" w:customStyle="1" w:styleId="ENotesHeading1">
    <w:name w:val="ENotesHeading 1"/>
    <w:aliases w:val="Enh1"/>
    <w:basedOn w:val="OPCParaBase"/>
    <w:next w:val="Normal"/>
    <w:rsid w:val="00841F8E"/>
    <w:pPr>
      <w:spacing w:before="120"/>
      <w:outlineLvl w:val="1"/>
    </w:pPr>
    <w:rPr>
      <w:b/>
      <w:sz w:val="28"/>
      <w:szCs w:val="28"/>
    </w:rPr>
  </w:style>
  <w:style w:type="paragraph" w:customStyle="1" w:styleId="ENotesHeading2">
    <w:name w:val="ENotesHeading 2"/>
    <w:aliases w:val="Enh2"/>
    <w:basedOn w:val="OPCParaBase"/>
    <w:next w:val="Normal"/>
    <w:rsid w:val="00841F8E"/>
    <w:pPr>
      <w:spacing w:before="120" w:after="120"/>
      <w:outlineLvl w:val="2"/>
    </w:pPr>
    <w:rPr>
      <w:b/>
      <w:sz w:val="24"/>
      <w:szCs w:val="28"/>
    </w:rPr>
  </w:style>
  <w:style w:type="paragraph" w:customStyle="1" w:styleId="ENoteTTIndentHeading">
    <w:name w:val="ENoteTTIndentHeading"/>
    <w:aliases w:val="enTTHi"/>
    <w:basedOn w:val="OPCParaBase"/>
    <w:rsid w:val="00841F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1F8E"/>
    <w:pPr>
      <w:spacing w:before="60" w:line="240" w:lineRule="atLeast"/>
    </w:pPr>
    <w:rPr>
      <w:sz w:val="16"/>
    </w:rPr>
  </w:style>
  <w:style w:type="paragraph" w:customStyle="1" w:styleId="MadeunderText">
    <w:name w:val="MadeunderText"/>
    <w:basedOn w:val="OPCParaBase"/>
    <w:next w:val="Normal"/>
    <w:rsid w:val="00841F8E"/>
    <w:pPr>
      <w:spacing w:before="240"/>
    </w:pPr>
    <w:rPr>
      <w:sz w:val="24"/>
      <w:szCs w:val="24"/>
    </w:rPr>
  </w:style>
  <w:style w:type="paragraph" w:customStyle="1" w:styleId="ENotesHeading3">
    <w:name w:val="ENotesHeading 3"/>
    <w:aliases w:val="Enh3"/>
    <w:basedOn w:val="OPCParaBase"/>
    <w:next w:val="Normal"/>
    <w:rsid w:val="00841F8E"/>
    <w:pPr>
      <w:keepNext/>
      <w:spacing w:before="120" w:line="240" w:lineRule="auto"/>
      <w:outlineLvl w:val="4"/>
    </w:pPr>
    <w:rPr>
      <w:b/>
      <w:szCs w:val="24"/>
    </w:rPr>
  </w:style>
  <w:style w:type="paragraph" w:customStyle="1" w:styleId="SubPartCASA">
    <w:name w:val="SubPart(CASA)"/>
    <w:aliases w:val="csp"/>
    <w:basedOn w:val="OPCParaBase"/>
    <w:next w:val="ActHead3"/>
    <w:rsid w:val="00841F8E"/>
    <w:pPr>
      <w:keepNext/>
      <w:keepLines/>
      <w:spacing w:before="280"/>
      <w:outlineLvl w:val="1"/>
    </w:pPr>
    <w:rPr>
      <w:b/>
      <w:kern w:val="28"/>
      <w:sz w:val="32"/>
    </w:rPr>
  </w:style>
  <w:style w:type="character" w:customStyle="1" w:styleId="CharSubPartTextCASA">
    <w:name w:val="CharSubPartText(CASA)"/>
    <w:basedOn w:val="OPCCharBase"/>
    <w:uiPriority w:val="1"/>
    <w:rsid w:val="00841F8E"/>
  </w:style>
  <w:style w:type="character" w:customStyle="1" w:styleId="CharSubPartNoCASA">
    <w:name w:val="CharSubPartNo(CASA)"/>
    <w:basedOn w:val="OPCCharBase"/>
    <w:uiPriority w:val="1"/>
    <w:rsid w:val="00841F8E"/>
  </w:style>
  <w:style w:type="paragraph" w:customStyle="1" w:styleId="ENoteTTIndentHeadingSub">
    <w:name w:val="ENoteTTIndentHeadingSub"/>
    <w:aliases w:val="enTTHis"/>
    <w:basedOn w:val="OPCParaBase"/>
    <w:rsid w:val="00841F8E"/>
    <w:pPr>
      <w:keepNext/>
      <w:spacing w:before="60" w:line="240" w:lineRule="atLeast"/>
      <w:ind w:left="340"/>
    </w:pPr>
    <w:rPr>
      <w:b/>
      <w:sz w:val="16"/>
    </w:rPr>
  </w:style>
  <w:style w:type="paragraph" w:customStyle="1" w:styleId="ENoteTTiSub">
    <w:name w:val="ENoteTTiSub"/>
    <w:aliases w:val="enttis"/>
    <w:basedOn w:val="OPCParaBase"/>
    <w:rsid w:val="00841F8E"/>
    <w:pPr>
      <w:keepNext/>
      <w:spacing w:before="60" w:line="240" w:lineRule="atLeast"/>
      <w:ind w:left="340"/>
    </w:pPr>
    <w:rPr>
      <w:sz w:val="16"/>
    </w:rPr>
  </w:style>
  <w:style w:type="paragraph" w:customStyle="1" w:styleId="SubDivisionMigration">
    <w:name w:val="SubDivisionMigration"/>
    <w:aliases w:val="sdm"/>
    <w:basedOn w:val="OPCParaBase"/>
    <w:rsid w:val="00841F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1F8E"/>
    <w:pPr>
      <w:keepNext/>
      <w:keepLines/>
      <w:spacing w:before="240" w:line="240" w:lineRule="auto"/>
      <w:ind w:left="1134" w:hanging="1134"/>
    </w:pPr>
    <w:rPr>
      <w:b/>
      <w:sz w:val="28"/>
    </w:rPr>
  </w:style>
  <w:style w:type="table" w:styleId="TableGrid">
    <w:name w:val="Table Grid"/>
    <w:basedOn w:val="TableNormal"/>
    <w:uiPriority w:val="59"/>
    <w:rsid w:val="0084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41F8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41F8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41F8E"/>
    <w:rPr>
      <w:sz w:val="22"/>
    </w:rPr>
  </w:style>
  <w:style w:type="paragraph" w:customStyle="1" w:styleId="SOTextNote">
    <w:name w:val="SO TextNote"/>
    <w:aliases w:val="sont"/>
    <w:basedOn w:val="SOText"/>
    <w:qFormat/>
    <w:rsid w:val="00841F8E"/>
    <w:pPr>
      <w:spacing w:before="122" w:line="198" w:lineRule="exact"/>
      <w:ind w:left="1843" w:hanging="709"/>
    </w:pPr>
    <w:rPr>
      <w:sz w:val="18"/>
    </w:rPr>
  </w:style>
  <w:style w:type="paragraph" w:customStyle="1" w:styleId="SOPara">
    <w:name w:val="SO Para"/>
    <w:aliases w:val="soa"/>
    <w:basedOn w:val="SOText"/>
    <w:link w:val="SOParaChar"/>
    <w:qFormat/>
    <w:rsid w:val="00841F8E"/>
    <w:pPr>
      <w:tabs>
        <w:tab w:val="right" w:pos="1786"/>
      </w:tabs>
      <w:spacing w:before="40"/>
      <w:ind w:left="2070" w:hanging="936"/>
    </w:pPr>
  </w:style>
  <w:style w:type="character" w:customStyle="1" w:styleId="SOParaChar">
    <w:name w:val="SO Para Char"/>
    <w:aliases w:val="soa Char"/>
    <w:basedOn w:val="DefaultParagraphFont"/>
    <w:link w:val="SOPara"/>
    <w:rsid w:val="00841F8E"/>
    <w:rPr>
      <w:sz w:val="22"/>
    </w:rPr>
  </w:style>
  <w:style w:type="paragraph" w:customStyle="1" w:styleId="FileName">
    <w:name w:val="FileName"/>
    <w:basedOn w:val="Normal"/>
    <w:rsid w:val="00841F8E"/>
  </w:style>
  <w:style w:type="paragraph" w:customStyle="1" w:styleId="SOHeadBold">
    <w:name w:val="SO HeadBold"/>
    <w:aliases w:val="sohb"/>
    <w:basedOn w:val="SOText"/>
    <w:next w:val="SOText"/>
    <w:link w:val="SOHeadBoldChar"/>
    <w:qFormat/>
    <w:rsid w:val="00841F8E"/>
    <w:rPr>
      <w:b/>
    </w:rPr>
  </w:style>
  <w:style w:type="character" w:customStyle="1" w:styleId="SOHeadBoldChar">
    <w:name w:val="SO HeadBold Char"/>
    <w:aliases w:val="sohb Char"/>
    <w:basedOn w:val="DefaultParagraphFont"/>
    <w:link w:val="SOHeadBold"/>
    <w:rsid w:val="00841F8E"/>
    <w:rPr>
      <w:b/>
      <w:sz w:val="22"/>
    </w:rPr>
  </w:style>
  <w:style w:type="paragraph" w:customStyle="1" w:styleId="SOHeadItalic">
    <w:name w:val="SO HeadItalic"/>
    <w:aliases w:val="sohi"/>
    <w:basedOn w:val="SOText"/>
    <w:next w:val="SOText"/>
    <w:link w:val="SOHeadItalicChar"/>
    <w:qFormat/>
    <w:rsid w:val="00841F8E"/>
    <w:rPr>
      <w:i/>
    </w:rPr>
  </w:style>
  <w:style w:type="character" w:customStyle="1" w:styleId="SOHeadItalicChar">
    <w:name w:val="SO HeadItalic Char"/>
    <w:aliases w:val="sohi Char"/>
    <w:basedOn w:val="DefaultParagraphFont"/>
    <w:link w:val="SOHeadItalic"/>
    <w:rsid w:val="00841F8E"/>
    <w:rPr>
      <w:i/>
      <w:sz w:val="22"/>
    </w:rPr>
  </w:style>
  <w:style w:type="paragraph" w:customStyle="1" w:styleId="SOBullet">
    <w:name w:val="SO Bullet"/>
    <w:aliases w:val="sotb"/>
    <w:basedOn w:val="SOText"/>
    <w:link w:val="SOBulletChar"/>
    <w:qFormat/>
    <w:rsid w:val="00841F8E"/>
    <w:pPr>
      <w:ind w:left="1559" w:hanging="425"/>
    </w:pPr>
  </w:style>
  <w:style w:type="character" w:customStyle="1" w:styleId="SOBulletChar">
    <w:name w:val="SO Bullet Char"/>
    <w:aliases w:val="sotb Char"/>
    <w:basedOn w:val="DefaultParagraphFont"/>
    <w:link w:val="SOBullet"/>
    <w:rsid w:val="00841F8E"/>
    <w:rPr>
      <w:sz w:val="22"/>
    </w:rPr>
  </w:style>
  <w:style w:type="paragraph" w:customStyle="1" w:styleId="SOBulletNote">
    <w:name w:val="SO BulletNote"/>
    <w:aliases w:val="sonb"/>
    <w:basedOn w:val="SOTextNote"/>
    <w:link w:val="SOBulletNoteChar"/>
    <w:qFormat/>
    <w:rsid w:val="00841F8E"/>
    <w:pPr>
      <w:tabs>
        <w:tab w:val="left" w:pos="1560"/>
      </w:tabs>
      <w:ind w:left="2268" w:hanging="1134"/>
    </w:pPr>
  </w:style>
  <w:style w:type="character" w:customStyle="1" w:styleId="SOBulletNoteChar">
    <w:name w:val="SO BulletNote Char"/>
    <w:aliases w:val="sonb Char"/>
    <w:basedOn w:val="DefaultParagraphFont"/>
    <w:link w:val="SOBulletNote"/>
    <w:rsid w:val="00841F8E"/>
    <w:rPr>
      <w:sz w:val="18"/>
    </w:rPr>
  </w:style>
  <w:style w:type="paragraph" w:customStyle="1" w:styleId="SOText2">
    <w:name w:val="SO Text2"/>
    <w:aliases w:val="sot2"/>
    <w:basedOn w:val="Normal"/>
    <w:next w:val="SOText"/>
    <w:link w:val="SOText2Char"/>
    <w:rsid w:val="00841F8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41F8E"/>
    <w:rPr>
      <w:sz w:val="22"/>
    </w:rPr>
  </w:style>
  <w:style w:type="character" w:customStyle="1" w:styleId="Heading1Char">
    <w:name w:val="Heading 1 Char"/>
    <w:basedOn w:val="DefaultParagraphFont"/>
    <w:link w:val="Heading1"/>
    <w:uiPriority w:val="9"/>
    <w:rsid w:val="006118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18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18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118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118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118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118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118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8D4"/>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CE0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95"/>
    <w:rPr>
      <w:rFonts w:ascii="Tahoma" w:hAnsi="Tahoma" w:cs="Tahoma"/>
      <w:sz w:val="16"/>
      <w:szCs w:val="16"/>
    </w:rPr>
  </w:style>
  <w:style w:type="paragraph" w:customStyle="1" w:styleId="Transitional">
    <w:name w:val="Transitional"/>
    <w:aliases w:val="tr"/>
    <w:basedOn w:val="ItemHead"/>
    <w:next w:val="Item"/>
    <w:rsid w:val="00841F8E"/>
  </w:style>
  <w:style w:type="character" w:styleId="Hyperlink">
    <w:name w:val="Hyperlink"/>
    <w:basedOn w:val="DefaultParagraphFont"/>
    <w:uiPriority w:val="99"/>
    <w:semiHidden/>
    <w:unhideWhenUsed/>
    <w:rsid w:val="001144F0"/>
    <w:rPr>
      <w:color w:val="0000FF" w:themeColor="hyperlink"/>
      <w:u w:val="single"/>
    </w:rPr>
  </w:style>
  <w:style w:type="character" w:styleId="FollowedHyperlink">
    <w:name w:val="FollowedHyperlink"/>
    <w:basedOn w:val="DefaultParagraphFont"/>
    <w:uiPriority w:val="99"/>
    <w:semiHidden/>
    <w:unhideWhenUsed/>
    <w:rsid w:val="001144F0"/>
    <w:rPr>
      <w:color w:val="0000FF" w:themeColor="hyperlink"/>
      <w:u w:val="single"/>
    </w:rPr>
  </w:style>
  <w:style w:type="paragraph" w:customStyle="1" w:styleId="ShortTP1">
    <w:name w:val="ShortTP1"/>
    <w:basedOn w:val="ShortT"/>
    <w:link w:val="ShortTP1Char"/>
    <w:rsid w:val="00F82DB9"/>
    <w:pPr>
      <w:spacing w:before="800"/>
    </w:pPr>
  </w:style>
  <w:style w:type="character" w:customStyle="1" w:styleId="OPCParaBaseChar">
    <w:name w:val="OPCParaBase Char"/>
    <w:basedOn w:val="DefaultParagraphFont"/>
    <w:link w:val="OPCParaBase"/>
    <w:rsid w:val="00F82DB9"/>
    <w:rPr>
      <w:rFonts w:eastAsia="Times New Roman" w:cs="Times New Roman"/>
      <w:sz w:val="22"/>
      <w:lang w:eastAsia="en-AU"/>
    </w:rPr>
  </w:style>
  <w:style w:type="character" w:customStyle="1" w:styleId="ShortTChar">
    <w:name w:val="ShortT Char"/>
    <w:basedOn w:val="OPCParaBaseChar"/>
    <w:link w:val="ShortT"/>
    <w:rsid w:val="00F82DB9"/>
    <w:rPr>
      <w:rFonts w:eastAsia="Times New Roman" w:cs="Times New Roman"/>
      <w:b/>
      <w:sz w:val="40"/>
      <w:lang w:eastAsia="en-AU"/>
    </w:rPr>
  </w:style>
  <w:style w:type="character" w:customStyle="1" w:styleId="ShortTP1Char">
    <w:name w:val="ShortTP1 Char"/>
    <w:basedOn w:val="ShortTChar"/>
    <w:link w:val="ShortTP1"/>
    <w:rsid w:val="00F82DB9"/>
    <w:rPr>
      <w:rFonts w:eastAsia="Times New Roman" w:cs="Times New Roman"/>
      <w:b/>
      <w:sz w:val="40"/>
      <w:lang w:eastAsia="en-AU"/>
    </w:rPr>
  </w:style>
  <w:style w:type="paragraph" w:customStyle="1" w:styleId="ActNoP1">
    <w:name w:val="ActNoP1"/>
    <w:basedOn w:val="Actno"/>
    <w:link w:val="ActNoP1Char"/>
    <w:rsid w:val="00F82DB9"/>
    <w:pPr>
      <w:spacing w:before="800"/>
    </w:pPr>
    <w:rPr>
      <w:sz w:val="28"/>
    </w:rPr>
  </w:style>
  <w:style w:type="character" w:customStyle="1" w:styleId="ActnoChar">
    <w:name w:val="Actno Char"/>
    <w:basedOn w:val="ShortTChar"/>
    <w:link w:val="Actno"/>
    <w:rsid w:val="00F82DB9"/>
    <w:rPr>
      <w:rFonts w:eastAsia="Times New Roman" w:cs="Times New Roman"/>
      <w:b/>
      <w:sz w:val="40"/>
      <w:lang w:eastAsia="en-AU"/>
    </w:rPr>
  </w:style>
  <w:style w:type="character" w:customStyle="1" w:styleId="ActNoP1Char">
    <w:name w:val="ActNoP1 Char"/>
    <w:basedOn w:val="ActnoChar"/>
    <w:link w:val="ActNoP1"/>
    <w:rsid w:val="00F82DB9"/>
    <w:rPr>
      <w:rFonts w:eastAsia="Times New Roman" w:cs="Times New Roman"/>
      <w:b/>
      <w:sz w:val="28"/>
      <w:lang w:eastAsia="en-AU"/>
    </w:rPr>
  </w:style>
  <w:style w:type="paragraph" w:customStyle="1" w:styleId="ShortTCP">
    <w:name w:val="ShortTCP"/>
    <w:basedOn w:val="ShortT"/>
    <w:link w:val="ShortTCPChar"/>
    <w:rsid w:val="00F82DB9"/>
  </w:style>
  <w:style w:type="character" w:customStyle="1" w:styleId="ShortTCPChar">
    <w:name w:val="ShortTCP Char"/>
    <w:basedOn w:val="ShortTChar"/>
    <w:link w:val="ShortTCP"/>
    <w:rsid w:val="00F82DB9"/>
    <w:rPr>
      <w:rFonts w:eastAsia="Times New Roman" w:cs="Times New Roman"/>
      <w:b/>
      <w:sz w:val="40"/>
      <w:lang w:eastAsia="en-AU"/>
    </w:rPr>
  </w:style>
  <w:style w:type="paragraph" w:customStyle="1" w:styleId="ActNoCP">
    <w:name w:val="ActNoCP"/>
    <w:basedOn w:val="Actno"/>
    <w:link w:val="ActNoCPChar"/>
    <w:rsid w:val="00F82DB9"/>
    <w:pPr>
      <w:spacing w:before="400"/>
    </w:pPr>
  </w:style>
  <w:style w:type="character" w:customStyle="1" w:styleId="ActNoCPChar">
    <w:name w:val="ActNoCP Char"/>
    <w:basedOn w:val="ActnoChar"/>
    <w:link w:val="ActNoCP"/>
    <w:rsid w:val="00F82DB9"/>
    <w:rPr>
      <w:rFonts w:eastAsia="Times New Roman" w:cs="Times New Roman"/>
      <w:b/>
      <w:sz w:val="40"/>
      <w:lang w:eastAsia="en-AU"/>
    </w:rPr>
  </w:style>
  <w:style w:type="paragraph" w:customStyle="1" w:styleId="AssentBk">
    <w:name w:val="AssentBk"/>
    <w:basedOn w:val="Normal"/>
    <w:rsid w:val="00F82DB9"/>
    <w:pPr>
      <w:spacing w:line="240" w:lineRule="auto"/>
    </w:pPr>
    <w:rPr>
      <w:rFonts w:eastAsia="Times New Roman" w:cs="Times New Roman"/>
      <w:sz w:val="20"/>
      <w:lang w:eastAsia="en-AU"/>
    </w:rPr>
  </w:style>
  <w:style w:type="paragraph" w:customStyle="1" w:styleId="AssentDt">
    <w:name w:val="AssentDt"/>
    <w:basedOn w:val="Normal"/>
    <w:rsid w:val="00374A84"/>
    <w:pPr>
      <w:spacing w:line="240" w:lineRule="auto"/>
    </w:pPr>
    <w:rPr>
      <w:rFonts w:eastAsia="Times New Roman" w:cs="Times New Roman"/>
      <w:sz w:val="20"/>
      <w:lang w:eastAsia="en-AU"/>
    </w:rPr>
  </w:style>
  <w:style w:type="paragraph" w:customStyle="1" w:styleId="2ndRd">
    <w:name w:val="2ndRd"/>
    <w:basedOn w:val="Normal"/>
    <w:rsid w:val="00374A84"/>
    <w:pPr>
      <w:spacing w:line="240" w:lineRule="auto"/>
    </w:pPr>
    <w:rPr>
      <w:rFonts w:eastAsia="Times New Roman" w:cs="Times New Roman"/>
      <w:sz w:val="20"/>
      <w:lang w:eastAsia="en-AU"/>
    </w:rPr>
  </w:style>
  <w:style w:type="paragraph" w:customStyle="1" w:styleId="ScalePlusRef">
    <w:name w:val="ScalePlusRef"/>
    <w:basedOn w:val="Normal"/>
    <w:rsid w:val="00374A8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105A-7E1E-4020-9E9A-DA4D1295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9</Pages>
  <Words>1018</Words>
  <Characters>5337</Characters>
  <Application>Microsoft Office Word</Application>
  <DocSecurity>0</DocSecurity>
  <PresentationFormat/>
  <Lines>355</Lines>
  <Paragraphs>353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2017-07-10T04:49:00Z</cp:lastPrinted>
  <dcterms:created xsi:type="dcterms:W3CDTF">2019-03-07T21:11:00Z</dcterms:created>
  <dcterms:modified xsi:type="dcterms:W3CDTF">2019-03-07T21:23:00Z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Family Law Amendment (Family Violence and Cross-examination of Parties) Act 2018</vt:lpwstr>
  </property>
  <property fmtid="{D5CDD505-2E9C-101B-9397-08002B2CF9AE}" pid="5" name="ActNo">
    <vt:lpwstr>No. 159,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OPC6366</vt:lpwstr>
  </property>
  <property fmtid="{D5CDD505-2E9C-101B-9397-08002B2CF9AE}" pid="10" name="DoNotAsk">
    <vt:lpwstr>0</vt:lpwstr>
  </property>
  <property fmtid="{D5CDD505-2E9C-101B-9397-08002B2CF9AE}" pid="11" name="ChangedTitle">
    <vt:lpwstr/>
  </property>
</Properties>
</file>