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bookmarkStart w:id="1" w:name="_GoBack"/>
      <w:bookmarkEnd w:id="1"/>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B95B9C" w:rsidRPr="00B95B9C" w14:paraId="42D6782E" w14:textId="77777777" w:rsidTr="00B95B9C">
        <w:tc>
          <w:tcPr>
            <w:tcW w:w="1134" w:type="dxa"/>
          </w:tcPr>
          <w:p w14:paraId="42D6782A" w14:textId="77777777" w:rsidR="002C4F3F" w:rsidRPr="00B95B9C" w:rsidRDefault="002C4F3F" w:rsidP="00B95B9C">
            <w:pPr>
              <w:spacing w:line="276" w:lineRule="auto"/>
              <w:rPr>
                <w:rFonts w:asciiTheme="minorHAnsi" w:hAnsiTheme="minorHAnsi"/>
                <w:b/>
                <w:sz w:val="16"/>
                <w:szCs w:val="16"/>
              </w:rPr>
            </w:pPr>
            <w:r w:rsidRPr="00B95B9C">
              <w:rPr>
                <w:rFonts w:asciiTheme="minorHAnsi" w:hAnsiTheme="minorHAnsi"/>
                <w:b/>
                <w:sz w:val="16"/>
                <w:szCs w:val="16"/>
              </w:rPr>
              <w:t>Reference</w:t>
            </w:r>
          </w:p>
        </w:tc>
        <w:tc>
          <w:tcPr>
            <w:tcW w:w="3828" w:type="dxa"/>
          </w:tcPr>
          <w:p w14:paraId="42D6782B" w14:textId="77777777" w:rsidR="002C4F3F" w:rsidRPr="00B95B9C" w:rsidRDefault="002C4F3F" w:rsidP="00B95B9C">
            <w:pPr>
              <w:spacing w:line="276" w:lineRule="auto"/>
              <w:rPr>
                <w:rFonts w:asciiTheme="minorHAnsi" w:hAnsiTheme="minorHAnsi"/>
                <w:b/>
                <w:sz w:val="16"/>
                <w:szCs w:val="16"/>
              </w:rPr>
            </w:pPr>
            <w:r w:rsidRPr="00B95B9C">
              <w:rPr>
                <w:rFonts w:asciiTheme="minorHAnsi" w:hAnsiTheme="minorHAnsi"/>
                <w:b/>
                <w:sz w:val="16"/>
                <w:szCs w:val="16"/>
              </w:rPr>
              <w:t>Title</w:t>
            </w:r>
          </w:p>
        </w:tc>
        <w:tc>
          <w:tcPr>
            <w:tcW w:w="3685" w:type="dxa"/>
          </w:tcPr>
          <w:p w14:paraId="42D6782C" w14:textId="77777777" w:rsidR="002C4F3F" w:rsidRPr="00B95B9C" w:rsidRDefault="002C4F3F" w:rsidP="00B95B9C">
            <w:pPr>
              <w:spacing w:line="276" w:lineRule="auto"/>
              <w:rPr>
                <w:rFonts w:asciiTheme="minorHAnsi" w:hAnsiTheme="minorHAnsi"/>
                <w:b/>
                <w:sz w:val="16"/>
                <w:szCs w:val="16"/>
              </w:rPr>
            </w:pPr>
            <w:r w:rsidRPr="00B95B9C">
              <w:rPr>
                <w:rFonts w:asciiTheme="minorHAnsi" w:hAnsiTheme="minorHAnsi"/>
                <w:b/>
                <w:sz w:val="16"/>
                <w:szCs w:val="16"/>
              </w:rPr>
              <w:t>Controlling Provisions</w:t>
            </w:r>
          </w:p>
        </w:tc>
        <w:tc>
          <w:tcPr>
            <w:tcW w:w="992" w:type="dxa"/>
          </w:tcPr>
          <w:p w14:paraId="42D6782D" w14:textId="77777777" w:rsidR="002C4F3F" w:rsidRPr="00B95B9C" w:rsidRDefault="002C4F3F" w:rsidP="00B95B9C">
            <w:pPr>
              <w:spacing w:line="276" w:lineRule="auto"/>
              <w:rPr>
                <w:rFonts w:asciiTheme="minorHAnsi" w:hAnsiTheme="minorHAnsi"/>
                <w:b/>
                <w:sz w:val="16"/>
                <w:szCs w:val="16"/>
              </w:rPr>
            </w:pPr>
            <w:r w:rsidRPr="00B95B9C">
              <w:rPr>
                <w:rFonts w:asciiTheme="minorHAnsi" w:hAnsiTheme="minorHAnsi"/>
                <w:b/>
                <w:sz w:val="16"/>
                <w:szCs w:val="16"/>
              </w:rPr>
              <w:t>Date</w:t>
            </w:r>
          </w:p>
        </w:tc>
      </w:tr>
      <w:tr w:rsidR="00B95B9C" w:rsidRPr="00B95B9C" w14:paraId="42D67842" w14:textId="77777777" w:rsidTr="00B95B9C">
        <w:tc>
          <w:tcPr>
            <w:tcW w:w="1134" w:type="dxa"/>
          </w:tcPr>
          <w:p w14:paraId="42D6783E" w14:textId="6AB7F9D8"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2018/8368</w:t>
            </w:r>
          </w:p>
        </w:tc>
        <w:tc>
          <w:tcPr>
            <w:tcW w:w="3828" w:type="dxa"/>
          </w:tcPr>
          <w:p w14:paraId="42D6783F" w14:textId="2EF8CCC7"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RES AUSTRALIA PTY LTD / Energy Generation and Supply (renewable) / 769 Wallan Creek Road , Drillham, QLD, 4424 / Queensland / Dulacca Renewable Energy Project, Dulacca QLD</w:t>
            </w:r>
          </w:p>
        </w:tc>
        <w:tc>
          <w:tcPr>
            <w:tcW w:w="3685" w:type="dxa"/>
          </w:tcPr>
          <w:p w14:paraId="365F2851" w14:textId="77777777" w:rsidR="00B95B9C" w:rsidRPr="00B95B9C" w:rsidRDefault="00B95B9C" w:rsidP="00B95B9C">
            <w:pPr>
              <w:pStyle w:val="ListParagraph"/>
              <w:numPr>
                <w:ilvl w:val="0"/>
                <w:numId w:val="7"/>
              </w:numPr>
              <w:ind w:left="175" w:hanging="142"/>
              <w:rPr>
                <w:rFonts w:ascii="Calibri" w:hAnsi="Calibri" w:cs="Arial"/>
                <w:sz w:val="16"/>
                <w:szCs w:val="16"/>
              </w:rPr>
            </w:pPr>
            <w:r w:rsidRPr="00B95B9C">
              <w:rPr>
                <w:rFonts w:ascii="Calibri" w:hAnsi="Calibri" w:cs="Arial"/>
                <w:sz w:val="16"/>
                <w:szCs w:val="16"/>
              </w:rPr>
              <w:t>Listed threatened species and communities (sections 18 &amp; 18A)</w:t>
            </w:r>
          </w:p>
          <w:p w14:paraId="42D67840" w14:textId="7B9A7514" w:rsidR="00B95B9C" w:rsidRPr="00B95B9C" w:rsidRDefault="00B95B9C" w:rsidP="00B95B9C">
            <w:pPr>
              <w:pStyle w:val="ListParagraph"/>
              <w:numPr>
                <w:ilvl w:val="0"/>
                <w:numId w:val="7"/>
              </w:numPr>
              <w:ind w:left="175" w:hanging="142"/>
              <w:rPr>
                <w:rFonts w:ascii="Calibri" w:hAnsi="Calibri" w:cs="Arial"/>
                <w:sz w:val="16"/>
                <w:szCs w:val="16"/>
              </w:rPr>
            </w:pPr>
            <w:r w:rsidRPr="00B95B9C">
              <w:rPr>
                <w:rFonts w:ascii="Calibri" w:hAnsi="Calibri" w:cs="Arial"/>
                <w:sz w:val="16"/>
                <w:szCs w:val="16"/>
              </w:rPr>
              <w:t>Listed migratory species (sections 20 &amp; 20A)</w:t>
            </w:r>
          </w:p>
        </w:tc>
        <w:tc>
          <w:tcPr>
            <w:tcW w:w="992" w:type="dxa"/>
          </w:tcPr>
          <w:p w14:paraId="42D67841" w14:textId="137EACFC"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15/07/2019</w:t>
            </w:r>
          </w:p>
        </w:tc>
      </w:tr>
      <w:tr w:rsidR="00B95B9C" w:rsidRPr="00B95B9C" w14:paraId="42D67847" w14:textId="77777777" w:rsidTr="00B95B9C">
        <w:tc>
          <w:tcPr>
            <w:tcW w:w="1134" w:type="dxa"/>
          </w:tcPr>
          <w:p w14:paraId="42D67843" w14:textId="7DBEEB4D"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2019/8458</w:t>
            </w:r>
          </w:p>
        </w:tc>
        <w:tc>
          <w:tcPr>
            <w:tcW w:w="3828" w:type="dxa"/>
          </w:tcPr>
          <w:p w14:paraId="42D67844" w14:textId="2055EC2D"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WHITEHAVEN WS PTY LTD / Mining / 5CNS90 / Queensland / Winchester South Project Electricity Transmission Line, near Moranbah, Qld</w:t>
            </w:r>
          </w:p>
        </w:tc>
        <w:tc>
          <w:tcPr>
            <w:tcW w:w="3685" w:type="dxa"/>
          </w:tcPr>
          <w:p w14:paraId="7C15DB76" w14:textId="77777777" w:rsidR="00B95B9C" w:rsidRPr="00B95B9C" w:rsidRDefault="00B95B9C" w:rsidP="00B95B9C">
            <w:pPr>
              <w:pStyle w:val="ListParagraph"/>
              <w:numPr>
                <w:ilvl w:val="0"/>
                <w:numId w:val="7"/>
              </w:numPr>
              <w:ind w:left="175" w:hanging="142"/>
              <w:rPr>
                <w:rFonts w:ascii="Calibri" w:hAnsi="Calibri" w:cs="Arial"/>
                <w:sz w:val="16"/>
                <w:szCs w:val="16"/>
              </w:rPr>
            </w:pPr>
            <w:r w:rsidRPr="00B95B9C">
              <w:rPr>
                <w:rFonts w:ascii="Calibri" w:hAnsi="Calibri" w:cs="Arial"/>
                <w:sz w:val="16"/>
                <w:szCs w:val="16"/>
              </w:rPr>
              <w:t>Listed threatened species and communities (sections 18 &amp; 18A)</w:t>
            </w:r>
          </w:p>
          <w:p w14:paraId="42D67845" w14:textId="69145DC1" w:rsidR="00B95B9C" w:rsidRPr="00B95B9C" w:rsidRDefault="00B95B9C" w:rsidP="00B95B9C">
            <w:pPr>
              <w:spacing w:line="276" w:lineRule="auto"/>
              <w:rPr>
                <w:rFonts w:ascii="Calibri" w:hAnsi="Calibri" w:cs="Arial"/>
                <w:sz w:val="16"/>
                <w:szCs w:val="16"/>
              </w:rPr>
            </w:pPr>
          </w:p>
        </w:tc>
        <w:tc>
          <w:tcPr>
            <w:tcW w:w="992" w:type="dxa"/>
          </w:tcPr>
          <w:p w14:paraId="42D67846" w14:textId="3B0545B4"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17/07/2019</w:t>
            </w:r>
          </w:p>
        </w:tc>
      </w:tr>
      <w:tr w:rsidR="00B95B9C" w:rsidRPr="00B95B9C" w14:paraId="42D6784C" w14:textId="77777777" w:rsidTr="00B95B9C">
        <w:tc>
          <w:tcPr>
            <w:tcW w:w="1134" w:type="dxa"/>
          </w:tcPr>
          <w:p w14:paraId="42D67848" w14:textId="544FE37B"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2019/8459</w:t>
            </w:r>
          </w:p>
        </w:tc>
        <w:tc>
          <w:tcPr>
            <w:tcW w:w="3828" w:type="dxa"/>
          </w:tcPr>
          <w:p w14:paraId="42D67849" w14:textId="17D6BE67"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WHITEHAVEN WS PTY LTD / Mining / 5CNS90 / Queensland / Winchester South Project Water Pipeline, near Moranbah, Qld</w:t>
            </w:r>
          </w:p>
        </w:tc>
        <w:tc>
          <w:tcPr>
            <w:tcW w:w="3685" w:type="dxa"/>
          </w:tcPr>
          <w:p w14:paraId="6D912976" w14:textId="77777777" w:rsidR="00B95B9C" w:rsidRPr="00B95B9C" w:rsidRDefault="00B95B9C" w:rsidP="00B95B9C">
            <w:pPr>
              <w:pStyle w:val="ListParagraph"/>
              <w:numPr>
                <w:ilvl w:val="0"/>
                <w:numId w:val="7"/>
              </w:numPr>
              <w:ind w:left="175" w:hanging="142"/>
              <w:rPr>
                <w:rFonts w:ascii="Calibri" w:hAnsi="Calibri" w:cs="Arial"/>
                <w:sz w:val="16"/>
                <w:szCs w:val="16"/>
              </w:rPr>
            </w:pPr>
            <w:r w:rsidRPr="00B95B9C">
              <w:rPr>
                <w:rFonts w:ascii="Calibri" w:hAnsi="Calibri" w:cs="Arial"/>
                <w:sz w:val="16"/>
                <w:szCs w:val="16"/>
              </w:rPr>
              <w:t>Listed threatened species and communities (sections 18 &amp; 18A)</w:t>
            </w:r>
          </w:p>
          <w:p w14:paraId="42D6784A" w14:textId="5A45A749" w:rsidR="00B95B9C" w:rsidRPr="00B95B9C" w:rsidRDefault="00B95B9C" w:rsidP="00B95B9C">
            <w:pPr>
              <w:spacing w:line="276" w:lineRule="auto"/>
              <w:rPr>
                <w:rFonts w:ascii="Calibri" w:hAnsi="Calibri" w:cs="Arial"/>
                <w:sz w:val="16"/>
                <w:szCs w:val="16"/>
              </w:rPr>
            </w:pPr>
          </w:p>
        </w:tc>
        <w:tc>
          <w:tcPr>
            <w:tcW w:w="992" w:type="dxa"/>
          </w:tcPr>
          <w:p w14:paraId="42D6784B" w14:textId="25B0A6BA"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18/07/2019</w:t>
            </w:r>
          </w:p>
        </w:tc>
      </w:tr>
      <w:tr w:rsidR="00B95B9C" w:rsidRPr="00B95B9C" w14:paraId="42D67851" w14:textId="77777777" w:rsidTr="00B95B9C">
        <w:tc>
          <w:tcPr>
            <w:tcW w:w="1134" w:type="dxa"/>
          </w:tcPr>
          <w:p w14:paraId="42D6784D" w14:textId="04F8F62E"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2019/8460</w:t>
            </w:r>
          </w:p>
        </w:tc>
        <w:tc>
          <w:tcPr>
            <w:tcW w:w="3828" w:type="dxa"/>
          </w:tcPr>
          <w:p w14:paraId="42D6784E" w14:textId="5E08F68F"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WHITEHAVEN WS PTY LTD / Mining / 5CNS90 / Queensland / Winchester South Project Mine Site and Access Road, near Moranbah, Qld</w:t>
            </w:r>
          </w:p>
        </w:tc>
        <w:tc>
          <w:tcPr>
            <w:tcW w:w="3685" w:type="dxa"/>
          </w:tcPr>
          <w:p w14:paraId="74F08DC6" w14:textId="77777777" w:rsidR="00B95B9C" w:rsidRPr="00B95B9C" w:rsidRDefault="00B95B9C" w:rsidP="00B95B9C">
            <w:pPr>
              <w:pStyle w:val="ListParagraph"/>
              <w:numPr>
                <w:ilvl w:val="0"/>
                <w:numId w:val="7"/>
              </w:numPr>
              <w:ind w:left="175" w:hanging="142"/>
              <w:rPr>
                <w:rFonts w:ascii="Calibri" w:hAnsi="Calibri" w:cs="Arial"/>
                <w:sz w:val="16"/>
                <w:szCs w:val="16"/>
              </w:rPr>
            </w:pPr>
            <w:r w:rsidRPr="00B95B9C">
              <w:rPr>
                <w:rFonts w:ascii="Calibri" w:hAnsi="Calibri" w:cs="Arial"/>
                <w:sz w:val="16"/>
                <w:szCs w:val="16"/>
              </w:rPr>
              <w:t>Listed threatened species and communities (sections 18 &amp; 18A)</w:t>
            </w:r>
          </w:p>
          <w:p w14:paraId="42D6784F" w14:textId="663219CD" w:rsidR="00B95B9C" w:rsidRPr="00B95B9C" w:rsidRDefault="00B95B9C" w:rsidP="00B95B9C">
            <w:pPr>
              <w:pStyle w:val="ListParagraph"/>
              <w:numPr>
                <w:ilvl w:val="0"/>
                <w:numId w:val="7"/>
              </w:numPr>
              <w:ind w:left="175" w:hanging="142"/>
              <w:rPr>
                <w:rFonts w:ascii="Calibri" w:hAnsi="Calibri" w:cs="Arial"/>
                <w:sz w:val="16"/>
                <w:szCs w:val="16"/>
              </w:rPr>
            </w:pPr>
            <w:r w:rsidRPr="00B95B9C">
              <w:rPr>
                <w:rFonts w:ascii="Calibri" w:hAnsi="Calibri" w:cs="Arial"/>
                <w:sz w:val="16"/>
                <w:szCs w:val="16"/>
              </w:rPr>
              <w:t>A water resource, in relation to coal seam gas development and large coal mining development (sections 24D &amp; 24E)</w:t>
            </w:r>
          </w:p>
        </w:tc>
        <w:tc>
          <w:tcPr>
            <w:tcW w:w="992" w:type="dxa"/>
          </w:tcPr>
          <w:p w14:paraId="42D67850" w14:textId="0DCF5A05" w:rsidR="00B95B9C" w:rsidRPr="00B95B9C" w:rsidRDefault="00B95B9C" w:rsidP="00B95B9C">
            <w:pPr>
              <w:spacing w:line="276" w:lineRule="auto"/>
              <w:rPr>
                <w:rFonts w:ascii="Calibri" w:hAnsi="Calibri" w:cs="Arial"/>
                <w:sz w:val="16"/>
                <w:szCs w:val="16"/>
              </w:rPr>
            </w:pPr>
            <w:r w:rsidRPr="00B95B9C">
              <w:rPr>
                <w:rFonts w:ascii="Calibri" w:hAnsi="Calibri"/>
                <w:sz w:val="16"/>
                <w:szCs w:val="16"/>
              </w:rPr>
              <w:t>18/07/2019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B95B9C">
        <w:tc>
          <w:tcPr>
            <w:tcW w:w="1134" w:type="dxa"/>
          </w:tcPr>
          <w:p w14:paraId="42D67859" w14:textId="77777777" w:rsidR="002C4F3F" w:rsidRPr="0059089C" w:rsidRDefault="002C4F3F" w:rsidP="00B95B9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B95B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B95B9C">
            <w:pPr>
              <w:spacing w:line="276" w:lineRule="auto"/>
              <w:rPr>
                <w:rFonts w:asciiTheme="minorHAnsi" w:hAnsiTheme="minorHAnsi"/>
                <w:b/>
                <w:sz w:val="16"/>
                <w:szCs w:val="16"/>
              </w:rPr>
            </w:pPr>
            <w:r w:rsidRPr="0059089C">
              <w:rPr>
                <w:rFonts w:asciiTheme="minorHAnsi" w:hAnsiTheme="minorHAnsi"/>
                <w:b/>
                <w:sz w:val="16"/>
                <w:szCs w:val="16"/>
              </w:rPr>
              <w:t>Date</w:t>
            </w:r>
          </w:p>
        </w:tc>
      </w:tr>
      <w:tr w:rsidR="00B95B9C" w:rsidRPr="0059089C" w14:paraId="42D67860" w14:textId="77777777" w:rsidTr="00B95B9C">
        <w:tc>
          <w:tcPr>
            <w:tcW w:w="1134" w:type="dxa"/>
          </w:tcPr>
          <w:p w14:paraId="42D6785D" w14:textId="15A60E5A"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2018/8380</w:t>
            </w:r>
          </w:p>
        </w:tc>
        <w:tc>
          <w:tcPr>
            <w:tcW w:w="7513" w:type="dxa"/>
          </w:tcPr>
          <w:p w14:paraId="42D6785E" w14:textId="1E815DC7"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 xml:space="preserve">Housing Authority / Residential Development / Lots 352-355 Murray Road, </w:t>
            </w:r>
            <w:proofErr w:type="spellStart"/>
            <w:r>
              <w:rPr>
                <w:rFonts w:ascii="Calibri" w:hAnsi="Calibri"/>
                <w:color w:val="000000"/>
                <w:sz w:val="16"/>
                <w:szCs w:val="16"/>
              </w:rPr>
              <w:t>Brabham</w:t>
            </w:r>
            <w:proofErr w:type="spellEnd"/>
            <w:r>
              <w:rPr>
                <w:rFonts w:ascii="Calibri" w:hAnsi="Calibri"/>
                <w:color w:val="000000"/>
                <w:sz w:val="16"/>
                <w:szCs w:val="16"/>
              </w:rPr>
              <w:t xml:space="preserve"> and Lot 10 Woollcott Avenue, </w:t>
            </w:r>
            <w:proofErr w:type="spellStart"/>
            <w:r>
              <w:rPr>
                <w:rFonts w:ascii="Calibri" w:hAnsi="Calibri"/>
                <w:color w:val="000000"/>
                <w:sz w:val="16"/>
                <w:szCs w:val="16"/>
              </w:rPr>
              <w:t>Brabham</w:t>
            </w:r>
            <w:proofErr w:type="spellEnd"/>
            <w:r>
              <w:rPr>
                <w:rFonts w:ascii="Calibri" w:hAnsi="Calibri"/>
                <w:color w:val="000000"/>
                <w:sz w:val="16"/>
                <w:szCs w:val="16"/>
              </w:rPr>
              <w:t xml:space="preserve"> / Western Australia / </w:t>
            </w:r>
            <w:proofErr w:type="spellStart"/>
            <w:r>
              <w:rPr>
                <w:rFonts w:ascii="Calibri" w:hAnsi="Calibri"/>
                <w:color w:val="000000"/>
                <w:sz w:val="16"/>
                <w:szCs w:val="16"/>
              </w:rPr>
              <w:t>Brabham</w:t>
            </w:r>
            <w:proofErr w:type="spellEnd"/>
            <w:r>
              <w:rPr>
                <w:rFonts w:ascii="Calibri" w:hAnsi="Calibri"/>
                <w:color w:val="000000"/>
                <w:sz w:val="16"/>
                <w:szCs w:val="16"/>
              </w:rPr>
              <w:t xml:space="preserve"> North residential development, </w:t>
            </w:r>
            <w:proofErr w:type="spellStart"/>
            <w:r>
              <w:rPr>
                <w:rFonts w:ascii="Calibri" w:hAnsi="Calibri"/>
                <w:color w:val="000000"/>
                <w:sz w:val="16"/>
                <w:szCs w:val="16"/>
              </w:rPr>
              <w:t>Brabham</w:t>
            </w:r>
            <w:proofErr w:type="spellEnd"/>
            <w:r>
              <w:rPr>
                <w:rFonts w:ascii="Calibri" w:hAnsi="Calibri"/>
                <w:color w:val="000000"/>
                <w:sz w:val="16"/>
                <w:szCs w:val="16"/>
              </w:rPr>
              <w:t>, WA</w:t>
            </w:r>
          </w:p>
        </w:tc>
        <w:tc>
          <w:tcPr>
            <w:tcW w:w="992" w:type="dxa"/>
          </w:tcPr>
          <w:p w14:paraId="42D6785F" w14:textId="307D6E7B" w:rsidR="00B95B9C" w:rsidRPr="00B95B9C" w:rsidRDefault="00B95B9C" w:rsidP="00B95B9C">
            <w:pPr>
              <w:rPr>
                <w:rFonts w:ascii="Calibri" w:hAnsi="Calibri"/>
                <w:color w:val="000000"/>
                <w:sz w:val="16"/>
                <w:szCs w:val="16"/>
              </w:rPr>
            </w:pPr>
            <w:r>
              <w:rPr>
                <w:rFonts w:ascii="Calibri" w:hAnsi="Calibri"/>
                <w:color w:val="000000"/>
                <w:sz w:val="16"/>
                <w:szCs w:val="16"/>
              </w:rPr>
              <w:t>17/06/2019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B95B9C">
        <w:tc>
          <w:tcPr>
            <w:tcW w:w="1134" w:type="dxa"/>
          </w:tcPr>
          <w:p w14:paraId="42D67878"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Date</w:t>
            </w:r>
          </w:p>
        </w:tc>
      </w:tr>
      <w:tr w:rsidR="00B95B9C" w:rsidRPr="0059089C" w14:paraId="42D67881" w14:textId="77777777" w:rsidTr="00B95B9C">
        <w:tc>
          <w:tcPr>
            <w:tcW w:w="1134" w:type="dxa"/>
          </w:tcPr>
          <w:p w14:paraId="42D6787D" w14:textId="438B775B"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2018/8368</w:t>
            </w:r>
          </w:p>
        </w:tc>
        <w:tc>
          <w:tcPr>
            <w:tcW w:w="5387" w:type="dxa"/>
          </w:tcPr>
          <w:p w14:paraId="42D6787E" w14:textId="586EBAF8"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RES AUSTRALIA PTY LTD / Energy Generation and Supply (renewable) / 769 Wallan Creek Road , Drillham, QLD, 4424 / Queensland / Dulacca Renewable Energy Project, Dulacca QLD</w:t>
            </w:r>
          </w:p>
        </w:tc>
        <w:tc>
          <w:tcPr>
            <w:tcW w:w="2126" w:type="dxa"/>
          </w:tcPr>
          <w:p w14:paraId="42D6787F" w14:textId="601671B8"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5E68B3FA"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15/07/2019</w:t>
            </w:r>
          </w:p>
        </w:tc>
      </w:tr>
    </w:tbl>
    <w:p w14:paraId="42D67883" w14:textId="77777777" w:rsidR="00841C3C" w:rsidRPr="002C4F3F" w:rsidRDefault="00841C3C" w:rsidP="003B66E6">
      <w:pPr>
        <w:spacing w:after="0"/>
        <w:rPr>
          <w:szCs w:val="16"/>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B95B9C">
        <w:tc>
          <w:tcPr>
            <w:tcW w:w="1134" w:type="dxa"/>
          </w:tcPr>
          <w:p w14:paraId="42D67885"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B95B9C">
            <w:pPr>
              <w:spacing w:line="276" w:lineRule="auto"/>
              <w:rPr>
                <w:rFonts w:asciiTheme="minorHAnsi" w:hAnsiTheme="minorHAnsi"/>
                <w:b/>
                <w:sz w:val="16"/>
                <w:szCs w:val="16"/>
              </w:rPr>
            </w:pPr>
            <w:r w:rsidRPr="0059089C">
              <w:rPr>
                <w:rFonts w:asciiTheme="minorHAnsi" w:hAnsiTheme="minorHAnsi"/>
                <w:b/>
                <w:sz w:val="16"/>
                <w:szCs w:val="16"/>
              </w:rPr>
              <w:t>Date</w:t>
            </w:r>
          </w:p>
        </w:tc>
      </w:tr>
      <w:tr w:rsidR="00B95B9C" w:rsidRPr="0059089C" w14:paraId="42D6788E" w14:textId="77777777" w:rsidTr="00B95B9C">
        <w:tc>
          <w:tcPr>
            <w:tcW w:w="1134" w:type="dxa"/>
          </w:tcPr>
          <w:p w14:paraId="42D6788A" w14:textId="6E03F374"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2018/8138</w:t>
            </w:r>
          </w:p>
        </w:tc>
        <w:tc>
          <w:tcPr>
            <w:tcW w:w="5387" w:type="dxa"/>
          </w:tcPr>
          <w:p w14:paraId="42D6788B" w14:textId="289F951D"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AMG (WA) PTY LTD / Mining / Lot 3, Buller Road, Waroona / Western Australia / Clearing and sand extraction, Lot 3 Buller Road, Waroona, WA</w:t>
            </w:r>
          </w:p>
        </w:tc>
        <w:tc>
          <w:tcPr>
            <w:tcW w:w="2126" w:type="dxa"/>
          </w:tcPr>
          <w:p w14:paraId="42D6788C" w14:textId="581585AC"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5D9DAC5C" w:rsidR="00B95B9C" w:rsidRDefault="00B95B9C" w:rsidP="00B95B9C">
            <w:pPr>
              <w:spacing w:line="276" w:lineRule="auto"/>
              <w:rPr>
                <w:rFonts w:ascii="Calibri" w:hAnsi="Calibri" w:cs="Arial"/>
                <w:color w:val="000000"/>
                <w:sz w:val="16"/>
                <w:szCs w:val="16"/>
              </w:rPr>
            </w:pPr>
            <w:r>
              <w:rPr>
                <w:rFonts w:ascii="Calibri" w:hAnsi="Calibri"/>
                <w:color w:val="000000"/>
                <w:sz w:val="16"/>
                <w:szCs w:val="16"/>
              </w:rPr>
              <w:t>21/05/2019</w:t>
            </w:r>
          </w:p>
        </w:tc>
      </w:tr>
      <w:tr w:rsidR="00B95B9C" w:rsidRPr="0059089C" w14:paraId="6F5399C1" w14:textId="77777777" w:rsidTr="00B95B9C">
        <w:tc>
          <w:tcPr>
            <w:tcW w:w="1134" w:type="dxa"/>
          </w:tcPr>
          <w:p w14:paraId="21F6AED4" w14:textId="7A731808" w:rsidR="00B95B9C" w:rsidRDefault="00B95B9C" w:rsidP="00B95B9C">
            <w:pPr>
              <w:rPr>
                <w:rFonts w:ascii="Calibri" w:hAnsi="Calibri" w:cs="Arial"/>
                <w:color w:val="000000"/>
                <w:sz w:val="16"/>
                <w:szCs w:val="16"/>
              </w:rPr>
            </w:pPr>
            <w:r>
              <w:rPr>
                <w:rFonts w:ascii="Calibri" w:hAnsi="Calibri"/>
                <w:color w:val="000000"/>
                <w:sz w:val="16"/>
                <w:szCs w:val="16"/>
              </w:rPr>
              <w:t>2018/8316</w:t>
            </w:r>
          </w:p>
        </w:tc>
        <w:tc>
          <w:tcPr>
            <w:tcW w:w="5387" w:type="dxa"/>
          </w:tcPr>
          <w:p w14:paraId="0F9DB683" w14:textId="561EA21A" w:rsidR="00B95B9C" w:rsidRDefault="00B95B9C" w:rsidP="00B95B9C">
            <w:pPr>
              <w:rPr>
                <w:rFonts w:ascii="Calibri" w:hAnsi="Calibri" w:cs="Arial"/>
                <w:color w:val="000000"/>
                <w:sz w:val="16"/>
                <w:szCs w:val="16"/>
              </w:rPr>
            </w:pPr>
            <w:r>
              <w:rPr>
                <w:rFonts w:ascii="Calibri" w:hAnsi="Calibri"/>
                <w:color w:val="000000"/>
                <w:sz w:val="16"/>
                <w:szCs w:val="16"/>
              </w:rPr>
              <w:t>MAIN ROADS / Transport - Land / Roe Highway, High Wycombe, WA, 6057 / Western Australia / Roe Highway and Kalamunda Road Interchange upgrade, WA</w:t>
            </w:r>
          </w:p>
        </w:tc>
        <w:tc>
          <w:tcPr>
            <w:tcW w:w="2126" w:type="dxa"/>
          </w:tcPr>
          <w:p w14:paraId="306F7B9C" w14:textId="4CB5EB8E" w:rsidR="00B95B9C" w:rsidRDefault="00B95B9C" w:rsidP="00B95B9C">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3FE5D61B" w14:textId="43499F5A" w:rsidR="00B95B9C" w:rsidRDefault="00B95B9C" w:rsidP="00B95B9C">
            <w:pPr>
              <w:rPr>
                <w:rFonts w:ascii="Calibri" w:hAnsi="Calibri" w:cs="Arial"/>
                <w:color w:val="000000"/>
                <w:sz w:val="16"/>
                <w:szCs w:val="16"/>
              </w:rPr>
            </w:pPr>
            <w:r>
              <w:rPr>
                <w:rFonts w:ascii="Calibri" w:hAnsi="Calibri"/>
                <w:color w:val="000000"/>
                <w:sz w:val="16"/>
                <w:szCs w:val="16"/>
              </w:rPr>
              <w:t>7/07/2019</w:t>
            </w:r>
          </w:p>
        </w:tc>
      </w:tr>
      <w:tr w:rsidR="00B95B9C" w:rsidRPr="0059089C" w14:paraId="52855CDE" w14:textId="77777777" w:rsidTr="00B95B9C">
        <w:tc>
          <w:tcPr>
            <w:tcW w:w="1134" w:type="dxa"/>
          </w:tcPr>
          <w:p w14:paraId="4C73B3E0" w14:textId="7D0EFE95" w:rsidR="00B95B9C" w:rsidRDefault="00B95B9C" w:rsidP="00B95B9C">
            <w:pPr>
              <w:rPr>
                <w:rFonts w:ascii="Calibri" w:hAnsi="Calibri" w:cs="Arial"/>
                <w:color w:val="000000"/>
                <w:sz w:val="16"/>
                <w:szCs w:val="16"/>
              </w:rPr>
            </w:pPr>
            <w:r>
              <w:rPr>
                <w:rFonts w:ascii="Calibri" w:hAnsi="Calibri"/>
                <w:color w:val="000000"/>
                <w:sz w:val="16"/>
                <w:szCs w:val="16"/>
              </w:rPr>
              <w:t>2017/7976</w:t>
            </w:r>
          </w:p>
        </w:tc>
        <w:tc>
          <w:tcPr>
            <w:tcW w:w="5387" w:type="dxa"/>
          </w:tcPr>
          <w:p w14:paraId="0DC87776" w14:textId="458ABAB1" w:rsidR="00B95B9C" w:rsidRDefault="00B95B9C" w:rsidP="00B95B9C">
            <w:pPr>
              <w:rPr>
                <w:rFonts w:ascii="Calibri" w:hAnsi="Calibri" w:cs="Arial"/>
                <w:color w:val="000000"/>
                <w:sz w:val="16"/>
                <w:szCs w:val="16"/>
              </w:rPr>
            </w:pPr>
            <w:r>
              <w:rPr>
                <w:rFonts w:ascii="Calibri" w:hAnsi="Calibri"/>
                <w:color w:val="000000"/>
                <w:sz w:val="16"/>
                <w:szCs w:val="16"/>
              </w:rPr>
              <w:t>Gladstone Ports Corporation Limited / Transport - Water / Port of Gladstone / Queensland / Clinton Vessel Interaction Project - Clinton Widening, Qld</w:t>
            </w:r>
          </w:p>
        </w:tc>
        <w:tc>
          <w:tcPr>
            <w:tcW w:w="2126" w:type="dxa"/>
          </w:tcPr>
          <w:p w14:paraId="5E9BB099" w14:textId="7A1A78C7" w:rsidR="00B95B9C" w:rsidRDefault="00B95B9C" w:rsidP="00B95B9C">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15D2C968" w14:textId="0B7AB218" w:rsidR="00B95B9C" w:rsidRDefault="00B95B9C" w:rsidP="00B95B9C">
            <w:pPr>
              <w:rPr>
                <w:rFonts w:ascii="Calibri" w:hAnsi="Calibri" w:cs="Arial"/>
                <w:color w:val="000000"/>
                <w:sz w:val="16"/>
                <w:szCs w:val="16"/>
              </w:rPr>
            </w:pPr>
            <w:r>
              <w:rPr>
                <w:rFonts w:ascii="Calibri" w:hAnsi="Calibri"/>
                <w:color w:val="000000"/>
                <w:sz w:val="16"/>
                <w:szCs w:val="16"/>
              </w:rPr>
              <w:t>15/07/2019</w:t>
            </w:r>
          </w:p>
        </w:tc>
      </w:tr>
    </w:tbl>
    <w:p w14:paraId="42D6788F" w14:textId="77777777" w:rsidR="008B3EB7" w:rsidRPr="002C4F3F" w:rsidRDefault="008B3EB7" w:rsidP="003B66E6">
      <w:pPr>
        <w:spacing w:after="0"/>
        <w:rPr>
          <w:szCs w:val="16"/>
        </w:rPr>
      </w:pPr>
    </w:p>
    <w:p w14:paraId="42D678E3" w14:textId="3D6B734A"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595C38"/>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5B9C"/>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8528">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25/07/2019.</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C4A4DD43-C279-4041-947B-A65C6D6BD961}"/>
</file>

<file path=docProps/app.xml><?xml version="1.0" encoding="utf-8"?>
<Properties xmlns="http://schemas.openxmlformats.org/officeDocument/2006/extended-properties" xmlns:vt="http://schemas.openxmlformats.org/officeDocument/2006/docPropsVTypes">
  <Template>E546B90F.dotm</Template>
  <TotalTime>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Gazette-190715to190721</dc:title>
  <dc:creator>Trott, Megan</dc:creator>
  <cp:lastModifiedBy>Allira Hunnemann-Dowson</cp:lastModifiedBy>
  <cp:revision>3</cp:revision>
  <cp:lastPrinted>2013-06-24T01:35:00Z</cp:lastPrinted>
  <dcterms:created xsi:type="dcterms:W3CDTF">2019-07-25T01:18:00Z</dcterms:created>
  <dcterms:modified xsi:type="dcterms:W3CDTF">2019-07-25T01:18:00Z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{997d8b89-308d-46d2-b56a-ddcb751953c0}</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