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8346" w14:textId="6DBB4267" w:rsidR="000B057B" w:rsidRDefault="000B057B" w:rsidP="000B057B">
      <w:pPr>
        <w:spacing w:after="554" w:line="259" w:lineRule="auto"/>
        <w:ind w:left="0" w:firstLine="0"/>
      </w:pPr>
      <w:r>
        <w:rPr>
          <w:sz w:val="24"/>
        </w:rPr>
        <w:t xml:space="preserve"> </w:t>
      </w:r>
    </w:p>
    <w:p w14:paraId="51558347" w14:textId="77777777" w:rsidR="000B057B" w:rsidRDefault="000B057B" w:rsidP="000B057B">
      <w:pPr>
        <w:spacing w:after="166" w:line="240" w:lineRule="auto"/>
        <w:ind w:left="0" w:firstLine="0"/>
      </w:pPr>
      <w:r>
        <w:rPr>
          <w:b/>
          <w:sz w:val="40"/>
        </w:rPr>
        <w:t xml:space="preserve">Authorisation to carry on insurance business </w:t>
      </w:r>
    </w:p>
    <w:p w14:paraId="51558348" w14:textId="77777777" w:rsidR="000B057B" w:rsidRDefault="000B057B" w:rsidP="000B057B">
      <w:pPr>
        <w:spacing w:after="0" w:line="259" w:lineRule="auto"/>
        <w:ind w:left="0" w:firstLine="0"/>
      </w:pPr>
      <w:r>
        <w:rPr>
          <w:i/>
          <w:sz w:val="28"/>
        </w:rPr>
        <w:t xml:space="preserve">Insurance Act 1973 </w:t>
      </w:r>
    </w:p>
    <w:p w14:paraId="51558349" w14:textId="77777777" w:rsidR="000B057B" w:rsidRDefault="000B057B" w:rsidP="000B057B">
      <w:pPr>
        <w:spacing w:after="286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1558397" wp14:editId="51558398">
                <wp:extent cx="5769229" cy="6096"/>
                <wp:effectExtent l="0" t="0" r="0" b="0"/>
                <wp:docPr id="12140" name="Group 1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12468" name="Shape 12468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43DF7" id="Group 12140" o:spid="_x0000_s1026" style="width:454.25pt;height:.5pt;mso-position-horizontal-relative:char;mso-position-vertical-relative:lin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">
                <v:shape id="Shape 1246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+ccA&#10;AADeAAAADwAAAGRycy9kb3ducmV2LnhtbESPS2/CQAyE75X4Dysj9VKVDRGiVWBBiJd66IGXeray&#10;JonIekN2C+Hf40Ol3mzNeObzdN65Wt2oDZVnA8NBAoo497biwsDpuHn/BBUissXaMxl4UID5rPcy&#10;xcz6O+/pdoiFkhAOGRooY2wyrUNeksMw8A2xaGffOoyytoW2Ld4l3NU6TZKxdlixNJTY0LKk/HL4&#10;dQbW9Lb9SXcXOp4+4nB1TejxvSZjXvvdYgIqUhf/zX/XX1bw09FYeOUdmUHP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CG/nHAAAA3gAAAA8AAAAAAAAAAAAAAAAAmAIAAGRy&#10;cy9kb3ducmV2LnhtbFBLBQYAAAAABAAEAPUAAACMAwAAAAA=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14:paraId="5155834A" w14:textId="76333FDB" w:rsidR="000B057B" w:rsidRPr="006E3228" w:rsidRDefault="000B057B" w:rsidP="000B057B">
      <w:pPr>
        <w:tabs>
          <w:tab w:val="right" w:pos="9089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To: </w:t>
      </w:r>
      <w:r w:rsidR="000D7B68">
        <w:rPr>
          <w:rFonts w:ascii="Times New Roman" w:hAnsi="Times New Roman" w:cs="Times New Roman"/>
          <w:sz w:val="24"/>
          <w:szCs w:val="24"/>
        </w:rPr>
        <w:t xml:space="preserve">Swiss Re Asia </w:t>
      </w:r>
      <w:proofErr w:type="spellStart"/>
      <w:r w:rsidR="000D7B68">
        <w:rPr>
          <w:rFonts w:ascii="Times New Roman" w:hAnsi="Times New Roman" w:cs="Times New Roman"/>
          <w:sz w:val="24"/>
          <w:szCs w:val="24"/>
        </w:rPr>
        <w:t>Pte.</w:t>
      </w:r>
      <w:proofErr w:type="spellEnd"/>
      <w:r w:rsidRPr="006E3228">
        <w:rPr>
          <w:rFonts w:ascii="Times New Roman" w:hAnsi="Times New Roman" w:cs="Times New Roman"/>
          <w:sz w:val="24"/>
          <w:szCs w:val="24"/>
        </w:rPr>
        <w:t xml:space="preserve"> Ltd</w:t>
      </w:r>
      <w:r w:rsidR="000D7B68">
        <w:rPr>
          <w:rFonts w:ascii="Times New Roman" w:hAnsi="Times New Roman" w:cs="Times New Roman"/>
          <w:sz w:val="24"/>
          <w:szCs w:val="24"/>
        </w:rPr>
        <w:t>.</w:t>
      </w:r>
      <w:r w:rsidRPr="006E3228">
        <w:rPr>
          <w:rFonts w:ascii="Times New Roman" w:hAnsi="Times New Roman" w:cs="Times New Roman"/>
          <w:sz w:val="24"/>
          <w:szCs w:val="24"/>
        </w:rPr>
        <w:t xml:space="preserve"> A</w:t>
      </w:r>
      <w:r w:rsidR="000D7B68">
        <w:rPr>
          <w:rFonts w:ascii="Times New Roman" w:hAnsi="Times New Roman" w:cs="Times New Roman"/>
          <w:sz w:val="24"/>
          <w:szCs w:val="24"/>
        </w:rPr>
        <w:t>R</w:t>
      </w:r>
      <w:r w:rsidRPr="006E3228">
        <w:rPr>
          <w:rFonts w:ascii="Times New Roman" w:hAnsi="Times New Roman" w:cs="Times New Roman"/>
          <w:sz w:val="24"/>
          <w:szCs w:val="24"/>
        </w:rPr>
        <w:t xml:space="preserve">BN </w:t>
      </w:r>
      <w:r w:rsidR="000D7B68">
        <w:rPr>
          <w:rFonts w:ascii="Times New Roman" w:hAnsi="Times New Roman" w:cs="Times New Roman"/>
          <w:sz w:val="24"/>
          <w:szCs w:val="24"/>
        </w:rPr>
        <w:t>631 490 447</w:t>
      </w:r>
      <w:r w:rsidRPr="006E3228">
        <w:rPr>
          <w:rFonts w:ascii="Times New Roman" w:hAnsi="Times New Roman" w:cs="Times New Roman"/>
          <w:sz w:val="24"/>
          <w:szCs w:val="24"/>
        </w:rPr>
        <w:t xml:space="preserve"> (the Applicant) </w:t>
      </w:r>
    </w:p>
    <w:p w14:paraId="5155834C" w14:textId="19C901C3" w:rsidR="000B057B" w:rsidRPr="006E3228" w:rsidRDefault="000B057B" w:rsidP="000B057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155834D" w14:textId="69C45D3C" w:rsidR="00A3571A" w:rsidRPr="006E3228" w:rsidRDefault="000B057B" w:rsidP="000B057B">
      <w:pPr>
        <w:spacing w:after="0" w:line="243" w:lineRule="auto"/>
        <w:ind w:left="-5" w:right="52"/>
        <w:jc w:val="both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>SINCE the Applicant applied to APRA under subsection 1</w:t>
      </w:r>
      <w:r w:rsidR="00A3571A" w:rsidRPr="006E3228">
        <w:rPr>
          <w:rFonts w:ascii="Times New Roman" w:hAnsi="Times New Roman" w:cs="Times New Roman"/>
          <w:sz w:val="24"/>
          <w:szCs w:val="24"/>
        </w:rPr>
        <w:t>2</w:t>
      </w:r>
      <w:r w:rsidRPr="006E3228">
        <w:rPr>
          <w:rFonts w:ascii="Times New Roman" w:hAnsi="Times New Roman" w:cs="Times New Roman"/>
          <w:sz w:val="24"/>
          <w:szCs w:val="24"/>
        </w:rPr>
        <w:t xml:space="preserve">(1) of the </w:t>
      </w:r>
      <w:r w:rsidRPr="006E3228">
        <w:rPr>
          <w:rFonts w:ascii="Times New Roman" w:hAnsi="Times New Roman" w:cs="Times New Roman"/>
          <w:i/>
          <w:sz w:val="24"/>
          <w:szCs w:val="24"/>
        </w:rPr>
        <w:t>Insurance Act 1973</w:t>
      </w:r>
      <w:r w:rsidRPr="006E3228">
        <w:rPr>
          <w:rFonts w:ascii="Times New Roman" w:hAnsi="Times New Roman" w:cs="Times New Roman"/>
          <w:sz w:val="24"/>
          <w:szCs w:val="24"/>
        </w:rPr>
        <w:t xml:space="preserve"> (the Act)</w:t>
      </w:r>
      <w:r w:rsidR="00A3571A" w:rsidRPr="006E3228">
        <w:rPr>
          <w:rFonts w:ascii="Times New Roman" w:hAnsi="Times New Roman" w:cs="Times New Roman"/>
          <w:sz w:val="24"/>
          <w:szCs w:val="24"/>
        </w:rPr>
        <w:t>,</w:t>
      </w:r>
      <w:r w:rsidRPr="006E3228">
        <w:rPr>
          <w:rFonts w:ascii="Times New Roman" w:hAnsi="Times New Roman" w:cs="Times New Roman"/>
          <w:sz w:val="24"/>
          <w:szCs w:val="24"/>
        </w:rPr>
        <w:t xml:space="preserve"> on </w:t>
      </w:r>
      <w:r w:rsidR="000D7B68">
        <w:rPr>
          <w:rFonts w:ascii="Times New Roman" w:hAnsi="Times New Roman" w:cs="Times New Roman"/>
          <w:sz w:val="24"/>
          <w:szCs w:val="24"/>
        </w:rPr>
        <w:t>13 May 2019</w:t>
      </w:r>
      <w:r w:rsidRPr="006E3228">
        <w:rPr>
          <w:rFonts w:ascii="Times New Roman" w:hAnsi="Times New Roman" w:cs="Times New Roman"/>
          <w:sz w:val="24"/>
          <w:szCs w:val="24"/>
        </w:rPr>
        <w:t xml:space="preserve"> for </w:t>
      </w:r>
      <w:r w:rsidR="00A3571A" w:rsidRPr="006E3228">
        <w:rPr>
          <w:rFonts w:ascii="Times New Roman" w:hAnsi="Times New Roman" w:cs="Times New Roman"/>
          <w:sz w:val="24"/>
          <w:szCs w:val="24"/>
        </w:rPr>
        <w:t>a</w:t>
      </w:r>
      <w:r w:rsidRPr="006E3228">
        <w:rPr>
          <w:rFonts w:ascii="Times New Roman" w:hAnsi="Times New Roman" w:cs="Times New Roman"/>
          <w:sz w:val="24"/>
          <w:szCs w:val="24"/>
        </w:rPr>
        <w:t>uthorisation</w:t>
      </w:r>
      <w:r w:rsidR="00A3571A" w:rsidRPr="006E3228">
        <w:rPr>
          <w:rFonts w:ascii="Times New Roman" w:hAnsi="Times New Roman" w:cs="Times New Roman"/>
          <w:sz w:val="24"/>
          <w:szCs w:val="24"/>
        </w:rPr>
        <w:t xml:space="preserve"> to carry on insurance business in Australia;</w:t>
      </w:r>
    </w:p>
    <w:p w14:paraId="5155834E" w14:textId="77777777" w:rsidR="000B057B" w:rsidRPr="006E3228" w:rsidRDefault="000B057B" w:rsidP="000B057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55834F" w14:textId="00A10187" w:rsidR="000B057B" w:rsidRPr="006E3228" w:rsidRDefault="000B057B" w:rsidP="000B057B">
      <w:pPr>
        <w:ind w:left="-5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>I, Brandon Kong Leong Khoo, a delegate of APRA, under subsection 1</w:t>
      </w:r>
      <w:r w:rsidR="00264D39" w:rsidRPr="006E3228">
        <w:rPr>
          <w:rFonts w:ascii="Times New Roman" w:hAnsi="Times New Roman" w:cs="Times New Roman"/>
          <w:sz w:val="24"/>
          <w:szCs w:val="24"/>
        </w:rPr>
        <w:t>2</w:t>
      </w:r>
      <w:r w:rsidRPr="006E3228">
        <w:rPr>
          <w:rFonts w:ascii="Times New Roman" w:hAnsi="Times New Roman" w:cs="Times New Roman"/>
          <w:sz w:val="24"/>
          <w:szCs w:val="24"/>
        </w:rPr>
        <w:t>(</w:t>
      </w:r>
      <w:r w:rsidR="00264D39" w:rsidRPr="006E3228">
        <w:rPr>
          <w:rFonts w:ascii="Times New Roman" w:hAnsi="Times New Roman" w:cs="Times New Roman"/>
          <w:sz w:val="24"/>
          <w:szCs w:val="24"/>
        </w:rPr>
        <w:t>2</w:t>
      </w:r>
      <w:r w:rsidRPr="006E3228">
        <w:rPr>
          <w:rFonts w:ascii="Times New Roman" w:hAnsi="Times New Roman" w:cs="Times New Roman"/>
          <w:sz w:val="24"/>
          <w:szCs w:val="24"/>
        </w:rPr>
        <w:t xml:space="preserve">) of the Act, AUTHORISE the Applicant to </w:t>
      </w:r>
      <w:r w:rsidR="00A3571A" w:rsidRPr="006E3228">
        <w:rPr>
          <w:rFonts w:ascii="Times New Roman" w:hAnsi="Times New Roman" w:cs="Times New Roman"/>
          <w:sz w:val="24"/>
          <w:szCs w:val="24"/>
        </w:rPr>
        <w:t xml:space="preserve">carry on </w:t>
      </w:r>
      <w:r w:rsidR="00240D34">
        <w:rPr>
          <w:rFonts w:ascii="Times New Roman" w:hAnsi="Times New Roman" w:cs="Times New Roman"/>
          <w:sz w:val="24"/>
          <w:szCs w:val="24"/>
        </w:rPr>
        <w:t>insurance business in Australia</w:t>
      </w:r>
      <w:r w:rsidR="00A3571A" w:rsidRPr="006E3228">
        <w:rPr>
          <w:rFonts w:ascii="Times New Roman" w:hAnsi="Times New Roman" w:cs="Times New Roman"/>
          <w:sz w:val="24"/>
          <w:szCs w:val="24"/>
        </w:rPr>
        <w:t>.</w:t>
      </w:r>
      <w:r w:rsidRPr="006E3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58352" w14:textId="24E4566E" w:rsidR="000B057B" w:rsidRPr="006E3228" w:rsidRDefault="000B057B" w:rsidP="00B77CDF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558353" w14:textId="443FFF5F" w:rsidR="000B057B" w:rsidRPr="006E3228" w:rsidRDefault="002450E9" w:rsidP="000B057B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12 August 2019</w:t>
      </w:r>
    </w:p>
    <w:p w14:paraId="51558354" w14:textId="77777777" w:rsidR="000B057B" w:rsidRPr="006E3228" w:rsidRDefault="000B057B" w:rsidP="000B057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58355" w14:textId="77777777" w:rsidR="000B057B" w:rsidRDefault="000B057B" w:rsidP="000B057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2450" w14:textId="7D91C31D" w:rsidR="00B77CDF" w:rsidRPr="006E3228" w:rsidRDefault="00B77CDF" w:rsidP="000B057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558357" w14:textId="6634BC0C" w:rsidR="00A3571A" w:rsidRDefault="002450E9" w:rsidP="000B057B">
      <w:pPr>
        <w:spacing w:after="1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[Signed]</w:t>
      </w:r>
      <w:bookmarkStart w:id="0" w:name="_GoBack"/>
      <w:bookmarkEnd w:id="0"/>
    </w:p>
    <w:p w14:paraId="55650006" w14:textId="656DF5E4" w:rsidR="000D7B68" w:rsidRPr="006E3228" w:rsidRDefault="00B77CDF" w:rsidP="000B057B">
      <w:pPr>
        <w:spacing w:after="1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1558358" w14:textId="14A2CA85" w:rsidR="000B057B" w:rsidRPr="006E3228" w:rsidRDefault="000B057B" w:rsidP="000B057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51558359" w14:textId="448F8832" w:rsidR="000B057B" w:rsidRPr="006E3228" w:rsidRDefault="000B057B" w:rsidP="000B057B">
      <w:pPr>
        <w:ind w:left="-5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Brandon Kong Leong Khoo </w:t>
      </w:r>
    </w:p>
    <w:p w14:paraId="5155835A" w14:textId="77777777" w:rsidR="000B057B" w:rsidRPr="006E3228" w:rsidRDefault="000B057B" w:rsidP="000B057B">
      <w:pPr>
        <w:ind w:left="-5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Executive General Manager </w:t>
      </w:r>
    </w:p>
    <w:p w14:paraId="5155835B" w14:textId="0FD36FD4" w:rsidR="000B057B" w:rsidRPr="006E3228" w:rsidRDefault="000B057B" w:rsidP="00B77CDF">
      <w:pPr>
        <w:spacing w:after="465"/>
        <w:ind w:left="-5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Diversified Institutions Division </w:t>
      </w:r>
    </w:p>
    <w:p w14:paraId="429EC246" w14:textId="77777777" w:rsidR="006E3228" w:rsidRDefault="006E3228" w:rsidP="000B057B">
      <w:pPr>
        <w:spacing w:after="107" w:line="259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155835C" w14:textId="5441C5A9" w:rsidR="000B057B" w:rsidRPr="00B77CDF" w:rsidRDefault="000B057B" w:rsidP="006E3228">
      <w:pPr>
        <w:spacing w:after="160" w:line="259" w:lineRule="auto"/>
        <w:ind w:left="0" w:firstLine="0"/>
        <w:rPr>
          <w:b/>
          <w:sz w:val="24"/>
          <w:szCs w:val="24"/>
        </w:rPr>
      </w:pPr>
      <w:r w:rsidRPr="00B77CDF">
        <w:rPr>
          <w:b/>
          <w:sz w:val="28"/>
          <w:szCs w:val="24"/>
        </w:rPr>
        <w:t xml:space="preserve">Interpretation </w:t>
      </w:r>
      <w:r w:rsidR="00A3571A" w:rsidRPr="00B77CDF">
        <w:rPr>
          <w:b/>
          <w:sz w:val="24"/>
          <w:szCs w:val="24"/>
        </w:rPr>
        <w:tab/>
      </w:r>
      <w:r w:rsidR="00A3571A" w:rsidRPr="00B77CDF">
        <w:rPr>
          <w:b/>
          <w:sz w:val="24"/>
          <w:szCs w:val="24"/>
        </w:rPr>
        <w:tab/>
      </w:r>
      <w:r w:rsidR="00A3571A" w:rsidRPr="00B77CDF">
        <w:rPr>
          <w:b/>
          <w:sz w:val="24"/>
          <w:szCs w:val="24"/>
        </w:rPr>
        <w:tab/>
      </w:r>
      <w:r w:rsidR="00A3571A" w:rsidRPr="00B77CDF">
        <w:rPr>
          <w:b/>
          <w:sz w:val="24"/>
          <w:szCs w:val="24"/>
        </w:rPr>
        <w:tab/>
      </w:r>
      <w:r w:rsidR="00A3571A" w:rsidRPr="00B77CDF">
        <w:rPr>
          <w:b/>
          <w:sz w:val="24"/>
          <w:szCs w:val="24"/>
        </w:rPr>
        <w:tab/>
      </w:r>
      <w:r w:rsidR="00A3571A" w:rsidRPr="00B77CDF">
        <w:rPr>
          <w:b/>
          <w:sz w:val="24"/>
          <w:szCs w:val="24"/>
        </w:rPr>
        <w:tab/>
      </w:r>
      <w:r w:rsidR="00A3571A" w:rsidRPr="00B77CDF">
        <w:rPr>
          <w:b/>
          <w:sz w:val="24"/>
          <w:szCs w:val="24"/>
        </w:rPr>
        <w:tab/>
      </w:r>
    </w:p>
    <w:p w14:paraId="5155835D" w14:textId="77777777" w:rsidR="000B057B" w:rsidRPr="006E3228" w:rsidRDefault="000B057B" w:rsidP="000B057B">
      <w:pPr>
        <w:tabs>
          <w:tab w:val="center" w:pos="1461"/>
        </w:tabs>
        <w:spacing w:after="81"/>
        <w:ind w:left="-15" w:firstLine="0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sz w:val="24"/>
          <w:szCs w:val="24"/>
        </w:rPr>
        <w:t xml:space="preserve">In this Notice: </w:t>
      </w:r>
    </w:p>
    <w:p w14:paraId="5155835E" w14:textId="77777777" w:rsidR="000B057B" w:rsidRPr="006E3228" w:rsidRDefault="000B057B" w:rsidP="000B057B">
      <w:pPr>
        <w:spacing w:after="73"/>
        <w:ind w:left="-5"/>
        <w:rPr>
          <w:rFonts w:ascii="Times New Roman" w:hAnsi="Times New Roman" w:cs="Times New Roman"/>
          <w:sz w:val="24"/>
          <w:szCs w:val="24"/>
        </w:rPr>
      </w:pPr>
      <w:r w:rsidRPr="006E3228">
        <w:rPr>
          <w:rFonts w:ascii="Times New Roman" w:hAnsi="Times New Roman" w:cs="Times New Roman"/>
          <w:b/>
          <w:i/>
          <w:sz w:val="24"/>
          <w:szCs w:val="24"/>
        </w:rPr>
        <w:t xml:space="preserve">APRA </w:t>
      </w:r>
      <w:r w:rsidRPr="006E3228">
        <w:rPr>
          <w:rFonts w:ascii="Times New Roman" w:hAnsi="Times New Roman" w:cs="Times New Roman"/>
          <w:sz w:val="24"/>
          <w:szCs w:val="24"/>
        </w:rPr>
        <w:t xml:space="preserve">means the Australian Prudential Regulation Authority. </w:t>
      </w:r>
    </w:p>
    <w:p w14:paraId="5155835F" w14:textId="56199740" w:rsidR="000B057B" w:rsidRDefault="00B77CDF" w:rsidP="000B057B">
      <w:pPr>
        <w:spacing w:after="76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A3571A" w:rsidRPr="006E3228">
        <w:rPr>
          <w:rFonts w:ascii="Times New Roman" w:hAnsi="Times New Roman" w:cs="Times New Roman"/>
          <w:b/>
          <w:i/>
          <w:sz w:val="24"/>
          <w:szCs w:val="24"/>
        </w:rPr>
        <w:t>nsurance business</w:t>
      </w:r>
      <w:r w:rsidR="000B057B" w:rsidRPr="006E32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057B" w:rsidRPr="006E3228">
        <w:rPr>
          <w:rFonts w:ascii="Times New Roman" w:hAnsi="Times New Roman" w:cs="Times New Roman"/>
          <w:sz w:val="24"/>
          <w:szCs w:val="24"/>
        </w:rPr>
        <w:t xml:space="preserve">has the meaning given in </w:t>
      </w:r>
      <w:r w:rsidR="00A3571A" w:rsidRPr="006E3228">
        <w:rPr>
          <w:rFonts w:ascii="Times New Roman" w:hAnsi="Times New Roman" w:cs="Times New Roman"/>
          <w:sz w:val="24"/>
          <w:szCs w:val="24"/>
        </w:rPr>
        <w:t>s</w:t>
      </w:r>
      <w:r w:rsidR="000B057B" w:rsidRPr="006E3228">
        <w:rPr>
          <w:rFonts w:ascii="Times New Roman" w:hAnsi="Times New Roman" w:cs="Times New Roman"/>
          <w:sz w:val="24"/>
          <w:szCs w:val="24"/>
        </w:rPr>
        <w:t xml:space="preserve">ection 3 of the Act. </w:t>
      </w:r>
    </w:p>
    <w:p w14:paraId="6F30B2C6" w14:textId="77777777" w:rsidR="00240D34" w:rsidRDefault="00240D34" w:rsidP="000B057B">
      <w:pPr>
        <w:spacing w:after="64" w:line="259" w:lineRule="auto"/>
        <w:ind w:left="0" w:firstLine="0"/>
      </w:pPr>
    </w:p>
    <w:p w14:paraId="7EDF52D0" w14:textId="6CCB24B5" w:rsidR="00B77CDF" w:rsidRPr="00B77CDF" w:rsidRDefault="000B057B" w:rsidP="00B77CDF">
      <w:pPr>
        <w:spacing w:after="0"/>
        <w:ind w:left="-5"/>
        <w:rPr>
          <w:rFonts w:ascii="Times New Roman" w:hAnsi="Times New Roman" w:cs="Times New Roman"/>
          <w:i/>
          <w:sz w:val="21"/>
          <w:szCs w:val="21"/>
        </w:rPr>
      </w:pPr>
      <w:r w:rsidRPr="00B77CDF">
        <w:rPr>
          <w:rFonts w:ascii="Times New Roman" w:hAnsi="Times New Roman" w:cs="Times New Roman"/>
          <w:i/>
          <w:sz w:val="21"/>
          <w:szCs w:val="21"/>
        </w:rPr>
        <w:t xml:space="preserve">Note 1 </w:t>
      </w:r>
      <w:r w:rsidR="00B77CDF">
        <w:rPr>
          <w:rFonts w:ascii="Times New Roman" w:hAnsi="Times New Roman" w:cs="Times New Roman"/>
          <w:i/>
          <w:sz w:val="21"/>
          <w:szCs w:val="21"/>
        </w:rPr>
        <w:tab/>
      </w:r>
      <w:r w:rsidRPr="00B77CDF">
        <w:rPr>
          <w:rFonts w:ascii="Times New Roman" w:hAnsi="Times New Roman" w:cs="Times New Roman"/>
          <w:sz w:val="21"/>
          <w:szCs w:val="21"/>
        </w:rPr>
        <w:t>Under subsection 1</w:t>
      </w:r>
      <w:r w:rsidR="00A3571A" w:rsidRPr="00B77CDF">
        <w:rPr>
          <w:rFonts w:ascii="Times New Roman" w:hAnsi="Times New Roman" w:cs="Times New Roman"/>
          <w:sz w:val="21"/>
          <w:szCs w:val="21"/>
        </w:rPr>
        <w:t>2</w:t>
      </w:r>
      <w:r w:rsidRPr="00B77CDF">
        <w:rPr>
          <w:rFonts w:ascii="Times New Roman" w:hAnsi="Times New Roman" w:cs="Times New Roman"/>
          <w:sz w:val="21"/>
          <w:szCs w:val="21"/>
        </w:rPr>
        <w:t xml:space="preserve">(4) of the Act, if APRA authorises an applicant, APRA must give written </w:t>
      </w:r>
      <w:r w:rsidR="00593F47">
        <w:rPr>
          <w:rFonts w:ascii="Times New Roman" w:hAnsi="Times New Roman" w:cs="Times New Roman"/>
          <w:sz w:val="21"/>
          <w:szCs w:val="21"/>
        </w:rPr>
        <w:t xml:space="preserve">    </w:t>
      </w:r>
      <w:r w:rsidRPr="00B77CDF">
        <w:rPr>
          <w:rFonts w:ascii="Times New Roman" w:hAnsi="Times New Roman" w:cs="Times New Roman"/>
          <w:sz w:val="21"/>
          <w:szCs w:val="21"/>
        </w:rPr>
        <w:t xml:space="preserve">notice to the Applicant and ensure that notice of the authorisation is published in the </w:t>
      </w:r>
      <w:r w:rsidRPr="00B77CDF">
        <w:rPr>
          <w:rFonts w:ascii="Times New Roman" w:hAnsi="Times New Roman" w:cs="Times New Roman"/>
          <w:i/>
          <w:sz w:val="21"/>
          <w:szCs w:val="21"/>
        </w:rPr>
        <w:t>Gazette.</w:t>
      </w:r>
    </w:p>
    <w:p w14:paraId="76F94DCA" w14:textId="77777777" w:rsidR="00B77CDF" w:rsidRPr="00B77CDF" w:rsidRDefault="00B77CDF" w:rsidP="006E3228">
      <w:pPr>
        <w:spacing w:after="0"/>
        <w:ind w:left="-5"/>
        <w:rPr>
          <w:rFonts w:ascii="Times New Roman" w:hAnsi="Times New Roman" w:cs="Times New Roman"/>
          <w:i/>
          <w:sz w:val="21"/>
          <w:szCs w:val="21"/>
        </w:rPr>
      </w:pPr>
    </w:p>
    <w:p w14:paraId="4ACCA153" w14:textId="45031811" w:rsidR="006E3228" w:rsidRPr="00B77CDF" w:rsidRDefault="006E3228" w:rsidP="006E3228">
      <w:pPr>
        <w:spacing w:after="0"/>
        <w:ind w:left="-5"/>
        <w:rPr>
          <w:rFonts w:ascii="Times New Roman" w:hAnsi="Times New Roman" w:cs="Times New Roman"/>
          <w:sz w:val="21"/>
          <w:szCs w:val="21"/>
        </w:rPr>
      </w:pPr>
      <w:r w:rsidRPr="00B77CDF">
        <w:rPr>
          <w:rFonts w:ascii="Times New Roman" w:hAnsi="Times New Roman" w:cs="Times New Roman"/>
          <w:i/>
          <w:sz w:val="21"/>
          <w:szCs w:val="21"/>
        </w:rPr>
        <w:t xml:space="preserve">Note 2 </w:t>
      </w:r>
      <w:r w:rsidR="00B77CDF">
        <w:rPr>
          <w:rFonts w:ascii="Times New Roman" w:hAnsi="Times New Roman" w:cs="Times New Roman"/>
          <w:i/>
          <w:sz w:val="21"/>
          <w:szCs w:val="21"/>
        </w:rPr>
        <w:tab/>
      </w:r>
      <w:r w:rsidR="000B057B" w:rsidRPr="00B77CDF">
        <w:rPr>
          <w:rFonts w:ascii="Times New Roman" w:hAnsi="Times New Roman" w:cs="Times New Roman"/>
          <w:sz w:val="21"/>
          <w:szCs w:val="21"/>
        </w:rPr>
        <w:t xml:space="preserve">APRA may revoke an </w:t>
      </w:r>
      <w:r w:rsidR="00A3571A" w:rsidRPr="00B77CDF">
        <w:rPr>
          <w:rFonts w:ascii="Times New Roman" w:hAnsi="Times New Roman" w:cs="Times New Roman"/>
          <w:sz w:val="21"/>
          <w:szCs w:val="21"/>
        </w:rPr>
        <w:t>a</w:t>
      </w:r>
      <w:r w:rsidR="000B057B" w:rsidRPr="00B77CDF">
        <w:rPr>
          <w:rFonts w:ascii="Times New Roman" w:hAnsi="Times New Roman" w:cs="Times New Roman"/>
          <w:sz w:val="21"/>
          <w:szCs w:val="21"/>
        </w:rPr>
        <w:t xml:space="preserve">uthorisation in accordance with section </w:t>
      </w:r>
      <w:r w:rsidR="00A3571A" w:rsidRPr="00B77CDF">
        <w:rPr>
          <w:rFonts w:ascii="Times New Roman" w:hAnsi="Times New Roman" w:cs="Times New Roman"/>
          <w:sz w:val="21"/>
          <w:szCs w:val="21"/>
        </w:rPr>
        <w:t>15 and 16</w:t>
      </w:r>
      <w:r w:rsidR="000B057B" w:rsidRPr="00B77CDF">
        <w:rPr>
          <w:rFonts w:ascii="Times New Roman" w:hAnsi="Times New Roman" w:cs="Times New Roman"/>
          <w:sz w:val="21"/>
          <w:szCs w:val="21"/>
        </w:rPr>
        <w:t xml:space="preserve"> of the Act. </w:t>
      </w:r>
    </w:p>
    <w:p w14:paraId="51558362" w14:textId="2755B922" w:rsidR="000B057B" w:rsidRPr="00B77CDF" w:rsidRDefault="000B057B" w:rsidP="006E3228">
      <w:pPr>
        <w:spacing w:after="0"/>
        <w:ind w:left="-5"/>
        <w:rPr>
          <w:rFonts w:ascii="Times New Roman" w:hAnsi="Times New Roman" w:cs="Times New Roman"/>
          <w:sz w:val="21"/>
          <w:szCs w:val="21"/>
        </w:rPr>
      </w:pPr>
      <w:r w:rsidRPr="00B77CD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1558375" w14:textId="097BA7C4" w:rsidR="00CE2C4A" w:rsidRPr="00A11428" w:rsidRDefault="000B057B" w:rsidP="00A11428">
      <w:pPr>
        <w:spacing w:after="0" w:line="243" w:lineRule="auto"/>
        <w:ind w:left="-5" w:right="52"/>
        <w:rPr>
          <w:rFonts w:ascii="Times New Roman" w:hAnsi="Times New Roman" w:cs="Times New Roman"/>
          <w:sz w:val="21"/>
          <w:szCs w:val="21"/>
        </w:rPr>
      </w:pPr>
      <w:r w:rsidRPr="00B77CDF">
        <w:rPr>
          <w:rFonts w:ascii="Times New Roman" w:hAnsi="Times New Roman" w:cs="Times New Roman"/>
          <w:i/>
          <w:sz w:val="21"/>
          <w:szCs w:val="21"/>
        </w:rPr>
        <w:t xml:space="preserve">Note 3 </w:t>
      </w:r>
      <w:r w:rsidR="00B77CDF">
        <w:rPr>
          <w:rFonts w:ascii="Times New Roman" w:hAnsi="Times New Roman" w:cs="Times New Roman"/>
          <w:i/>
          <w:sz w:val="21"/>
          <w:szCs w:val="21"/>
        </w:rPr>
        <w:tab/>
      </w:r>
      <w:r w:rsidRPr="00B77CDF">
        <w:rPr>
          <w:rFonts w:ascii="Times New Roman" w:hAnsi="Times New Roman" w:cs="Times New Roman"/>
          <w:sz w:val="21"/>
          <w:szCs w:val="21"/>
        </w:rPr>
        <w:t>Under subsection 1</w:t>
      </w:r>
      <w:r w:rsidR="00A3571A" w:rsidRPr="00B77CDF">
        <w:rPr>
          <w:rFonts w:ascii="Times New Roman" w:hAnsi="Times New Roman" w:cs="Times New Roman"/>
          <w:sz w:val="21"/>
          <w:szCs w:val="21"/>
        </w:rPr>
        <w:t>3</w:t>
      </w:r>
      <w:r w:rsidRPr="00B77CDF">
        <w:rPr>
          <w:rFonts w:ascii="Times New Roman" w:hAnsi="Times New Roman" w:cs="Times New Roman"/>
          <w:sz w:val="21"/>
          <w:szCs w:val="21"/>
        </w:rPr>
        <w:t>(1) of the Act, APRA may, at any time, by written notice to a</w:t>
      </w:r>
      <w:r w:rsidR="00A4714D" w:rsidRPr="00B77CDF">
        <w:rPr>
          <w:rFonts w:ascii="Times New Roman" w:hAnsi="Times New Roman" w:cs="Times New Roman"/>
          <w:sz w:val="21"/>
          <w:szCs w:val="21"/>
        </w:rPr>
        <w:t xml:space="preserve"> general insurer</w:t>
      </w:r>
      <w:r w:rsidRPr="00B77CDF">
        <w:rPr>
          <w:rFonts w:ascii="Times New Roman" w:hAnsi="Times New Roman" w:cs="Times New Roman"/>
          <w:sz w:val="21"/>
          <w:szCs w:val="21"/>
        </w:rPr>
        <w:t xml:space="preserve">, impose conditions or additional conditions or vary or revoke conditions imposed on the </w:t>
      </w:r>
      <w:r w:rsidR="00A4714D" w:rsidRPr="00B77CDF">
        <w:rPr>
          <w:rFonts w:ascii="Times New Roman" w:hAnsi="Times New Roman" w:cs="Times New Roman"/>
          <w:sz w:val="21"/>
          <w:szCs w:val="21"/>
        </w:rPr>
        <w:t>insurer’s</w:t>
      </w:r>
      <w:r w:rsidRPr="00B77CDF">
        <w:rPr>
          <w:rFonts w:ascii="Times New Roman" w:hAnsi="Times New Roman" w:cs="Times New Roman"/>
          <w:sz w:val="21"/>
          <w:szCs w:val="21"/>
        </w:rPr>
        <w:t xml:space="preserve"> authorisation</w:t>
      </w:r>
      <w:r w:rsidR="00A4714D" w:rsidRPr="00B77CDF">
        <w:rPr>
          <w:rFonts w:ascii="Times New Roman" w:hAnsi="Times New Roman" w:cs="Times New Roman"/>
          <w:sz w:val="21"/>
          <w:szCs w:val="21"/>
        </w:rPr>
        <w:t xml:space="preserve"> under section 12 of the Act</w:t>
      </w:r>
      <w:r w:rsidRPr="00B77CDF">
        <w:rPr>
          <w:rFonts w:ascii="Times New Roman" w:hAnsi="Times New Roman" w:cs="Times New Roman"/>
          <w:sz w:val="21"/>
          <w:szCs w:val="21"/>
        </w:rPr>
        <w:t xml:space="preserve">. The conditions must relate to prudential matters. </w:t>
      </w:r>
      <w:r>
        <w:rPr>
          <w:b/>
        </w:rPr>
        <w:t xml:space="preserve"> </w:t>
      </w:r>
    </w:p>
    <w:sectPr w:rsidR="00CE2C4A" w:rsidRPr="00A11428" w:rsidSect="00593F47">
      <w:headerReference w:type="default" r:id="rId13"/>
      <w:pgSz w:w="11906" w:h="16838"/>
      <w:pgMar w:top="1440" w:right="113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5839B" w14:textId="77777777" w:rsidR="008359F1" w:rsidRDefault="008359F1" w:rsidP="008359F1">
      <w:pPr>
        <w:spacing w:after="0" w:line="240" w:lineRule="auto"/>
      </w:pPr>
      <w:r>
        <w:separator/>
      </w:r>
    </w:p>
  </w:endnote>
  <w:endnote w:type="continuationSeparator" w:id="0">
    <w:p w14:paraId="5155839C" w14:textId="77777777" w:rsidR="008359F1" w:rsidRDefault="008359F1" w:rsidP="0083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58399" w14:textId="77777777" w:rsidR="008359F1" w:rsidRDefault="008359F1" w:rsidP="008359F1">
      <w:pPr>
        <w:spacing w:after="0" w:line="240" w:lineRule="auto"/>
      </w:pPr>
      <w:r>
        <w:separator/>
      </w:r>
    </w:p>
  </w:footnote>
  <w:footnote w:type="continuationSeparator" w:id="0">
    <w:p w14:paraId="5155839A" w14:textId="77777777" w:rsidR="008359F1" w:rsidRDefault="008359F1" w:rsidP="0083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450E9" w:rsidRPr="00CE796A" w14:paraId="05210EDC" w14:textId="77777777" w:rsidTr="00B06C19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C7EE27" w14:textId="77777777" w:rsidR="002450E9" w:rsidRPr="00CE796A" w:rsidRDefault="002450E9" w:rsidP="002450E9">
          <w:pPr>
            <w:spacing w:before="60" w:after="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</w:rPr>
            <w:drawing>
              <wp:inline distT="0" distB="0" distL="0" distR="0" wp14:anchorId="32ED87E2" wp14:editId="5D82AB7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07F7C0" w14:textId="77777777" w:rsidR="002450E9" w:rsidRPr="00CE796A" w:rsidRDefault="002450E9" w:rsidP="002450E9">
          <w:pPr>
            <w:spacing w:before="60" w:after="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B879B0" w14:textId="77777777" w:rsidR="002450E9" w:rsidRPr="00CE796A" w:rsidRDefault="002450E9" w:rsidP="002450E9">
          <w:pPr>
            <w:spacing w:before="180" w:after="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2450E9" w:rsidRPr="00CE796A" w14:paraId="4166271C" w14:textId="77777777" w:rsidTr="00B06C19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043D10E" w14:textId="77777777" w:rsidR="002450E9" w:rsidRPr="00CE796A" w:rsidRDefault="002450E9" w:rsidP="002450E9">
          <w:pPr>
            <w:spacing w:after="0"/>
            <w:ind w:left="-51"/>
            <w:rPr>
              <w:sz w:val="14"/>
              <w:szCs w:val="14"/>
            </w:rPr>
          </w:pPr>
          <w:bookmarkStart w:id="2" w:name="GazNo"/>
          <w:bookmarkEnd w:id="2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B7FCB3" w14:textId="77777777" w:rsidR="002450E9" w:rsidRPr="00840A06" w:rsidRDefault="002450E9" w:rsidP="002450E9">
          <w:pPr>
            <w:spacing w:after="0"/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1"/>
  </w:tbl>
  <w:p w14:paraId="06F72CF9" w14:textId="77777777" w:rsidR="002450E9" w:rsidRPr="003A707F" w:rsidRDefault="002450E9" w:rsidP="002450E9">
    <w:pPr>
      <w:pStyle w:val="Header"/>
      <w:rPr>
        <w:sz w:val="2"/>
        <w:szCs w:val="2"/>
      </w:rPr>
    </w:pPr>
  </w:p>
  <w:p w14:paraId="53851117" w14:textId="77777777" w:rsidR="002450E9" w:rsidRPr="00F40885" w:rsidRDefault="002450E9" w:rsidP="002450E9">
    <w:pPr>
      <w:pStyle w:val="Header"/>
      <w:rPr>
        <w:sz w:val="2"/>
        <w:szCs w:val="2"/>
      </w:rPr>
    </w:pPr>
  </w:p>
  <w:p w14:paraId="73AD91B6" w14:textId="77777777" w:rsidR="002450E9" w:rsidRDefault="00245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3C39"/>
    <w:multiLevelType w:val="hybridMultilevel"/>
    <w:tmpl w:val="013CA314"/>
    <w:lvl w:ilvl="0" w:tplc="C23AB0F8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752E26A6"/>
    <w:multiLevelType w:val="hybridMultilevel"/>
    <w:tmpl w:val="EACE7CC6"/>
    <w:lvl w:ilvl="0" w:tplc="A9B407EA">
      <w:start w:val="1"/>
      <w:numFmt w:val="lowerLetter"/>
      <w:lvlText w:val="(%1)"/>
      <w:lvlJc w:val="left"/>
      <w:pPr>
        <w:ind w:left="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B"/>
    <w:rsid w:val="00010789"/>
    <w:rsid w:val="000B057B"/>
    <w:rsid w:val="000D7B68"/>
    <w:rsid w:val="00217C85"/>
    <w:rsid w:val="00240D34"/>
    <w:rsid w:val="002450E9"/>
    <w:rsid w:val="00264D39"/>
    <w:rsid w:val="0030660D"/>
    <w:rsid w:val="00593F47"/>
    <w:rsid w:val="00624BE2"/>
    <w:rsid w:val="006E3228"/>
    <w:rsid w:val="007435EC"/>
    <w:rsid w:val="007B25A1"/>
    <w:rsid w:val="008359F1"/>
    <w:rsid w:val="008A37CB"/>
    <w:rsid w:val="00A11428"/>
    <w:rsid w:val="00A3571A"/>
    <w:rsid w:val="00A4714D"/>
    <w:rsid w:val="00B51937"/>
    <w:rsid w:val="00B77CDF"/>
    <w:rsid w:val="00BC70C2"/>
    <w:rsid w:val="00BE79DF"/>
    <w:rsid w:val="00CE2C4A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51558346"/>
  <w15:chartTrackingRefBased/>
  <w15:docId w15:val="{A93847F6-5A61-4E12-BECE-5FC9EE07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7B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0C2"/>
    <w:rPr>
      <w:rFonts w:ascii="Arial" w:eastAsia="Arial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0C2"/>
    <w:rPr>
      <w:rFonts w:ascii="Arial" w:eastAsia="Arial" w:hAnsi="Arial" w:cs="Arial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C2"/>
    <w:rPr>
      <w:rFonts w:ascii="Segoe UI" w:eastAsia="Arial" w:hAnsi="Segoe UI" w:cs="Segoe UI"/>
      <w:color w:val="000000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D34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D34"/>
    <w:rPr>
      <w:rFonts w:ascii="Arial" w:eastAsia="Arial" w:hAnsi="Arial" w:cs="Arial"/>
      <w:color w:val="00000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40D34"/>
    <w:pPr>
      <w:spacing w:before="100" w:beforeAutospacing="1" w:after="100" w:afterAutospacing="1" w:line="240" w:lineRule="auto"/>
      <w:ind w:left="0" w:firstLine="0"/>
    </w:pPr>
    <w:rPr>
      <w:rFonts w:ascii="Times New Roman" w:eastAsiaTheme="minorEastAsia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Licence</TermName>
          <TermId xmlns="http://schemas.microsoft.com/office/infopath/2007/PartnerControls">2aed903a-298f-4115-be87-146ea5d65053</TermId>
        </TermInfo>
        <TermInfo xmlns="http://schemas.microsoft.com/office/infopath/2007/PartnerControls">
          <TermName xmlns="http://schemas.microsoft.com/office/infopath/2007/PartnerControls">Transfer or takeover</TermName>
          <TermId xmlns="http://schemas.microsoft.com/office/infopath/2007/PartnerControls">a96650b3-e9a4-48b4-81a0-0c824348c1d7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111</Value>
      <Value>110</Value>
      <Value>95</Value>
      <Value>1</Value>
    </TaxCatchAll>
    <ka2715b9eb154114a4f57d7fbf82ec75 xmlns="814d62cb-2db6-4c25-ab62-b9075facbc11">
      <Terms xmlns="http://schemas.microsoft.com/office/infopath/2007/PartnerControls"/>
    </ka2715b9eb154114a4f57d7fbf82ec75>
    <APRADescription xmlns="814d62cb-2db6-4c25-ab62-b9075facbc11" xsi:nil="true"/>
    <APRAActivityID xmlns="814d62cb-2db6-4c25-ab62-b9075facbc11" xsi:nil="true"/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_dlc_DocId xmlns="814d62cb-2db6-4c25-ab62-b9075facbc11">ZH6A6YVHYZYF-1997584970-667</_dlc_DocId>
    <_dlc_DocIdUrl xmlns="814d62cb-2db6-4c25-ab62-b9075facbc11">
      <Url>https://im/entities/SWISSRE/_layouts/15/DocIdRedir.aspx?ID=ZH6A6YVHYZYF-1997584970-667</Url>
      <Description>ZH6A6YVHYZYF-1997584970-667</Description>
    </_dlc_DocIdUrl>
    <APRAEntityID xmlns="814d62cb-2db6-4c25-ab62-b9075facbc11">SWISSRE</APRAEntityID>
    <l003ee8eff60461aa1bd0027aba92ea4 xmlns="814d62cb-2db6-4c25-ab62-b9075facbc11">
      <Terms xmlns="http://schemas.microsoft.com/office/infopath/2007/PartnerControls"/>
    </l003ee8eff60461aa1bd0027aba92ea4>
    <APRAEntityName xmlns="814d62cb-2db6-4c25-ab62-b9075facbc11">SWISSRE Group</APRAEntityName>
    <f284b4f8578a44cfae4f67a86df81119 xmlns="814d62cb-2db6-4c25-ab62-b9075facbc11">
      <Terms xmlns="http://schemas.microsoft.com/office/infopath/2007/PartnerControls"/>
    </f284b4f8578a44cfae4f67a86df81119>
    <m2df5fdf6d1643b4a596982762bb3d00 xmlns="814d62cb-2db6-4c25-ab62-b9075facbc11">
      <Terms xmlns="http://schemas.microsoft.com/office/infopath/2007/PartnerControls"/>
    </m2df5fdf6d1643b4a596982762bb3d0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pervision Document" ma:contentTypeID="0x0101008CA7A4F8331B45C7B0D3158B4994D0CA0100E9C4BB8545F3FD4499B3ACB85A22A5CB" ma:contentTypeVersion="48" ma:contentTypeDescription="Create a new document." ma:contentTypeScope="" ma:versionID="80070d47641cfe8a9bacef470a3c6829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470233dc64da1da3d1cd99db9baa8b85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APRASOARSStanc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TaxCatchAllLabel" minOccurs="0"/>
                <xsd:element ref="ns1:l003ee8eff60461aa1bd0027aba92ea4" minOccurs="0"/>
                <xsd:element ref="ns1:m2df5fdf6d1643b4a596982762bb3d00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j724204a644741eb9f777fcb03fe8840" minOccurs="0"/>
                <xsd:element ref="ns1:TaxCatchAll" minOccurs="0"/>
                <xsd:element ref="ns1:ic4067bd02f14cf3a95ad35878404a71" minOccurs="0"/>
                <xsd:element ref="ns1:h67caa35a4114acd8e15fe89b3f29f9e" minOccurs="0"/>
                <xsd:element ref="ns1:i08e72d8ce2b4ffa9361f9f4e0a63abc" minOccurs="0"/>
                <xsd:element ref="ns1:ka2715b9eb154114a4f57d7fbf82ec75" minOccurs="0"/>
                <xsd:element ref="ns1:_dlc_DocId" minOccurs="0"/>
                <xsd:element ref="ns1:APRATRIMContainer" minOccurs="0"/>
                <xsd:element ref="ns1:APRATRIMRecordNumber" minOccurs="0"/>
                <xsd:element ref="ns1:APRATRIMAu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Sensitive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1" nillable="true" ma:displayName="Keywords" ma:hidden="true" ma:internalName="APRAKeywords" ma:readOnly="false">
      <xsd:simpleType>
        <xsd:restriction base="dms:Text"/>
      </xsd:simpleType>
    </xsd:element>
    <xsd:element name="APRADate" ma:index="12" nillable="true" ma:displayName="Date" ma:format="DateOnly" ma:internalName="APRADate" ma:readOnly="false">
      <xsd:simpleType>
        <xsd:restriction base="dms:DateTime"/>
      </xsd:simpleType>
    </xsd:element>
    <xsd:element name="APRAOwner" ma:index="15" nillable="true" ma:displayName="Owner" ma:hidden="true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16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17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18" nillable="true" ma:displayName="Entity ID" ma:default="SWISSRE" ma:internalName="APRAEntityID" ma:readOnly="true">
      <xsd:simpleType>
        <xsd:restriction base="dms:Text"/>
      </xsd:simpleType>
    </xsd:element>
    <xsd:element name="APRAEntityName" ma:index="19" nillable="true" ma:displayName="Entity name" ma:default="SWISSRE Group" ma:internalName="APRAEntityName" ma:readOnly="true">
      <xsd:simpleType>
        <xsd:restriction base="dms:Text"/>
      </xsd:simpleType>
    </xsd:element>
    <xsd:element name="APRASOARSStance" ma:index="23" nillable="true" ma:displayName="SOARS stance" ma:internalName="APRASOARSStance" ma:readOnly="true">
      <xsd:simpleType>
        <xsd:restriction base="dms:Choice">
          <xsd:enumeration value="Normal"/>
          <xsd:enumeration value="Oversight"/>
          <xsd:enumeration value="Mandated Improvement"/>
          <xsd:enumeration value="Restructure"/>
        </xsd:restriction>
      </xsd:simpleType>
    </xsd:element>
    <xsd:element name="Received" ma:index="24" nillable="true" ma:displayName="Received" ma:format="DateTime" ma:internalName="Received" ma:readOnly="true">
      <xsd:simpleType>
        <xsd:restriction base="dms:DateTime"/>
      </xsd:simpleType>
    </xsd:element>
    <xsd:element name="From-Address" ma:index="25" nillable="true" ma:displayName="From-Address" ma:internalName="From_x002d_Address" ma:readOnly="true">
      <xsd:simpleType>
        <xsd:restriction base="dms:Text"/>
      </xsd:simpleType>
    </xsd:element>
    <xsd:element name="To-Address" ma:index="26" nillable="true" ma:displayName="To-Address" ma:internalName="To_x002d_Address" ma:readOnly="true">
      <xsd:simpleType>
        <xsd:restriction base="dms:Text"/>
      </xsd:simpleType>
    </xsd:element>
    <xsd:element name="Attachment" ma:index="27" nillable="true" ma:displayName="Attachment" ma:internalName="Attachment" ma:readOnly="true">
      <xsd:simpleType>
        <xsd:restriction base="dms:Boolean"/>
      </xsd:simpleType>
    </xsd:element>
    <xsd:element name="Conversation" ma:index="28" nillable="true" ma:displayName="Conversation" ma:internalName="Conversation" ma:readOnly="true">
      <xsd:simpleType>
        <xsd:restriction base="dms:Text"/>
      </xsd:simpleType>
    </xsd:element>
    <xsd:element name="APRADocScanCheck" ma:index="29" nillable="true" ma:displayName="Scanned document checked" ma:default="0" ma:internalName="APRADocScanCheck" ma:readOnly="false">
      <xsd:simpleType>
        <xsd:restriction base="dms:Boolean"/>
      </xsd:simpleType>
    </xsd:element>
    <xsd:element name="TaxCatchAllLabel" ma:index="30" nillable="true" ma:displayName="Taxonomy Catch All Column1" ma:hidden="true" ma:list="{961f72c3-2134-4064-8c4b-355263a52d93}" ma:internalName="TaxCatchAllLabel" ma:readOnly="true" ma:showField="CatchAllDataLabel" ma:web="e548032b-54ad-4bad-9dfb-b938c96df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03ee8eff60461aa1bd0027aba92ea4" ma:index="31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33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fieldId="{205115a1-3341-4b4d-abee-2531e4b46b67}" ma:taxonomyMulti="true" ma:sspId="8aef97a4-ded2-4e4a-9fbc-e666dae3ecd2" ma:termSetId="408da6bb-7c6d-4282-85d9-ad939c01ef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41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3" nillable="true" ma:displayName="Taxonomy Catch All Column" ma:hidden="true" ma:list="{961f72c3-2134-4064-8c4b-355263a52d93}" ma:internalName="TaxCatchAll" ma:showField="CatchAllData" ma:web="e548032b-54ad-4bad-9dfb-b938c96df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4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5" ma:taxonomy="true" ma:internalName="h67caa35a4114acd8e15fe89b3f29f9e" ma:taxonomyFieldName="APRADocumentType" ma:displayName="Document type" ma:fieldId="{167caa35-a411-4acd-8e15-fe89b3f29f9e}" ma:taxonomyMulti="true" ma:sspId="8aef97a4-ded2-4e4a-9fbc-e666dae3ecd2" ma:termSetId="b905ac38-e186-401c-980c-c980eb46a9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8e72d8ce2b4ffa9361f9f4e0a63abc" ma:index="46" nillable="true" ma:taxonomy="true" ma:internalName="i08e72d8ce2b4ffa9361f9f4e0a63abc" ma:taxonomyFieldName="APRAYear" ma:displayName="Year" ma:default="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8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PRATRIMContainer" ma:index="50" nillable="true" ma:displayName="TRIM Container" ma:internalName="APRATRIMContainer" ma:readOnly="true">
      <xsd:simpleType>
        <xsd:restriction base="dms:Text"/>
      </xsd:simpleType>
    </xsd:element>
    <xsd:element name="APRATRIMRecordNumber" ma:index="51" nillable="true" ma:displayName="TRIM Record Number" ma:internalName="APRATRIMRecordNumber" ma:readOnly="true">
      <xsd:simpleType>
        <xsd:restriction base="dms:Text"/>
      </xsd:simpleType>
    </xsd:element>
    <xsd:element name="APRATRIMAudit" ma:index="52" nillable="true" ma:displayName="TRIM Audit" ma:internalName="APRATRIMAudit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ACD1-E97F-4C85-8F5D-61E97C7F18B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1FAA3B-73E2-47AB-9D15-93472A8387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69E643-A1C7-4F92-A93F-527DE54C8B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DA208-386D-4720-936B-3302EF0026AE}">
  <ds:schemaRefs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1E3E3A6-FF63-451F-8DC3-E1522AFC7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F389CC-F3FC-4FBD-B0FE-F444E72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1110</Characters>
  <Application>Microsoft Office Word</Application>
  <DocSecurity>4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 LMI Authorisation-APRA Instrument 16 Jan 2019</vt:lpstr>
    </vt:vector>
  </TitlesOfParts>
  <Company>APRA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 LMI Authorisation-APRA Instrument 16 Jan 2019</dc:title>
  <dc:subject/>
  <dc:creator>Wong, Valerie</dc:creator>
  <cp:keywords>[SEC=UNCLASSIFIED]</cp:keywords>
  <dc:description/>
  <cp:lastModifiedBy>Li, Joanne</cp:lastModifiedBy>
  <cp:revision>2</cp:revision>
  <dcterms:created xsi:type="dcterms:W3CDTF">2019-08-12T05:27:00Z</dcterms:created>
  <dcterms:modified xsi:type="dcterms:W3CDTF">2019-08-12T05:27:00Z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6897FE4C24163E8289BAC82309891A64EF3EDDCC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5A0815FB00FD0DB90AA74307CEBE67D1F362B4E5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4503ABC09E244259B985C2D6A00DF902</vt:lpwstr>
  </property>
  <property fmtid="{D5CDD505-2E9C-101B-9397-08002B2CF9AE}" pid="16" name="PM_OriginationTimeStamp">
    <vt:lpwstr>2019-02-01T02:51:15Z</vt:lpwstr>
  </property>
  <property fmtid="{D5CDD505-2E9C-101B-9397-08002B2CF9AE}" pid="17" name="PM_Hash_Version">
    <vt:lpwstr>2016.1</vt:lpwstr>
  </property>
  <property fmtid="{D5CDD505-2E9C-101B-9397-08002B2CF9AE}" pid="18" name="PM_Hash_Salt_Prev">
    <vt:lpwstr>9F3D9D163E5320CBC75D43A7D3D8F2D1</vt:lpwstr>
  </property>
  <property fmtid="{D5CDD505-2E9C-101B-9397-08002B2CF9AE}" pid="19" name="PM_Hash_Salt">
    <vt:lpwstr>9F3D9D163E5320CBC75D43A7D3D8F2D1</vt:lpwstr>
  </property>
  <property fmtid="{D5CDD505-2E9C-101B-9397-08002B2CF9AE}" pid="20" name="ContentTypeId">
    <vt:lpwstr>0x0101008CA7A4F8331B45C7B0D3158B4994D0CA0100E9C4BB8545F3FD4499B3ACB85A22A5CB</vt:lpwstr>
  </property>
  <property fmtid="{D5CDD505-2E9C-101B-9397-08002B2CF9AE}" pid="21" name="APRAPeriod">
    <vt:lpwstr/>
  </property>
  <property fmtid="{D5CDD505-2E9C-101B-9397-08002B2CF9AE}" pid="22" name="APRAActivity">
    <vt:lpwstr>95;#Licence|2aed903a-298f-4115-be87-146ea5d65053;#110;#Transfer or takeover|a96650b3-e9a4-48b4-81a0-0c824348c1d7</vt:lpwstr>
  </property>
  <property fmtid="{D5CDD505-2E9C-101B-9397-08002B2CF9AE}" pid="23" name="APRAYear">
    <vt:lpwstr/>
  </property>
  <property fmtid="{D5CDD505-2E9C-101B-9397-08002B2CF9AE}" pid="24" name="_dlc_DocIdItemGuid">
    <vt:lpwstr>75b28e78-ed17-4bc6-b2e6-9c9eca72223c</vt:lpwstr>
  </property>
  <property fmtid="{D5CDD505-2E9C-101B-9397-08002B2CF9AE}" pid="25" name="IsLocked">
    <vt:lpwstr>Yes</vt:lpwstr>
  </property>
  <property fmtid="{D5CDD505-2E9C-101B-9397-08002B2CF9AE}" pid="26" name="APRACategory">
    <vt:lpwstr/>
  </property>
  <property fmtid="{D5CDD505-2E9C-101B-9397-08002B2CF9AE}" pid="27" name="APRAPeerGroup">
    <vt:lpwstr/>
  </property>
  <property fmtid="{D5CDD505-2E9C-101B-9397-08002B2CF9AE}" pid="28" name="APRAStatus">
    <vt:lpwstr>1;#Draft|0e1556d2-3fe8-443a-ada7-3620563b46b3</vt:lpwstr>
  </property>
  <property fmtid="{D5CDD505-2E9C-101B-9397-08002B2CF9AE}" pid="29" name="APRADocumentType">
    <vt:lpwstr>111;#Legal instrument|71fd6ed3-d6d6-4975-ba99-bfe45802e734</vt:lpwstr>
  </property>
  <property fmtid="{D5CDD505-2E9C-101B-9397-08002B2CF9AE}" pid="30" name="APRAReportingGroup">
    <vt:lpwstr/>
  </property>
  <property fmtid="{D5CDD505-2E9C-101B-9397-08002B2CF9AE}" pid="31" name="APRAIndustry">
    <vt:lpwstr/>
  </property>
  <property fmtid="{D5CDD505-2E9C-101B-9397-08002B2CF9AE}" pid="32" name="APRAIRTR">
    <vt:lpwstr/>
  </property>
  <property fmtid="{D5CDD505-2E9C-101B-9397-08002B2CF9AE}" pid="33" name="RecordPoint_WorkflowType">
    <vt:lpwstr>ActiveSubmitStub</vt:lpwstr>
  </property>
  <property fmtid="{D5CDD505-2E9C-101B-9397-08002B2CF9AE}" pid="34" name="RecordPoint_ActiveItemWebId">
    <vt:lpwstr>{e548032b-54ad-4bad-9dfb-b938c96dff6d}</vt:lpwstr>
  </property>
  <property fmtid="{D5CDD505-2E9C-101B-9397-08002B2CF9AE}" pid="35" name="RecordPoint_ActiveItemSiteId">
    <vt:lpwstr>{f66fdf93-14f0-45c6-b20e-65b8f2473694}</vt:lpwstr>
  </property>
  <property fmtid="{D5CDD505-2E9C-101B-9397-08002B2CF9AE}" pid="36" name="RecordPoint_ActiveItemListId">
    <vt:lpwstr>{6723dc41-7be6-43ef-bed1-f471d5595752}</vt:lpwstr>
  </property>
  <property fmtid="{D5CDD505-2E9C-101B-9397-08002B2CF9AE}" pid="37" name="RecordPoint_ActiveItemUniqueId">
    <vt:lpwstr>{75b28e78-ed17-4bc6-b2e6-9c9eca72223c}</vt:lpwstr>
  </property>
  <property fmtid="{D5CDD505-2E9C-101B-9397-08002B2CF9AE}" pid="38" name="RecordPoint_RecordNumberSubmitted">
    <vt:lpwstr>R0000823278</vt:lpwstr>
  </property>
  <property fmtid="{D5CDD505-2E9C-101B-9397-08002B2CF9AE}" pid="39" name="RecordPoint_SubmissionCompleted">
    <vt:lpwstr>2019-08-12T07:17:41.4070453+10:00</vt:lpwstr>
  </property>
  <property fmtid="{D5CDD505-2E9C-101B-9397-08002B2CF9AE}" pid="40" name="RecordPoint_SubmissionDate">
    <vt:lpwstr/>
  </property>
  <property fmtid="{D5CDD505-2E9C-101B-9397-08002B2CF9AE}" pid="41" name="RecordPoint_ActiveItemMoved">
    <vt:lpwstr/>
  </property>
  <property fmtid="{D5CDD505-2E9C-101B-9397-08002B2CF9AE}" pid="42" name="RecordPoint_RecordFormat">
    <vt:lpwstr/>
  </property>
</Properties>
</file>