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BC23" w14:textId="77777777" w:rsidR="00E609DB" w:rsidRDefault="00E609DB" w:rsidP="00E609DB">
      <w:pPr>
        <w:pStyle w:val="BodyText"/>
        <w:rPr>
          <w:b w:val="0"/>
        </w:rPr>
      </w:pPr>
      <w:bookmarkStart w:id="0" w:name="_GoBack"/>
      <w:bookmarkEnd w:id="0"/>
    </w:p>
    <w:p w14:paraId="3AB9AE8B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26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454261">
            <w:rPr>
              <w:rFonts w:ascii="Times New Roman" w:eastAsia="MS Mincho" w:hAnsi="Times New Roman" w:cs="Times New Roman"/>
              <w:b/>
              <w:sz w:val="24"/>
              <w:szCs w:val="24"/>
              <w:lang w:eastAsia="ja-JP"/>
            </w:rPr>
            <w:t>AUSTRALIA</w:t>
          </w:r>
        </w:smartTag>
      </w:smartTag>
    </w:p>
    <w:p w14:paraId="0069D055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66A0B71" w14:textId="5E9F2C7F" w:rsidR="00454261" w:rsidRPr="00DE7EF7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DE7EF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686BED" w:rsidRPr="00DE7EF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226 and</w:t>
      </w:r>
      <w:r w:rsidRPr="00DE7EF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5D45E197" w14:textId="77777777" w:rsidR="00454261" w:rsidRPr="00DE7EF7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OLE_LINK1"/>
      <w:r w:rsidRPr="00DE7EF7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bookmarkEnd w:id="1"/>
    <w:p w14:paraId="5CEC4987" w14:textId="77777777" w:rsidR="00454261" w:rsidRPr="00DE7EF7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FCD9A8E" w14:textId="77777777" w:rsidR="00454261" w:rsidRPr="00DE7EF7" w:rsidRDefault="00454261" w:rsidP="00454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E7EF7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APPLICATION FOR VARIATION OF A PIPELINE LICENCE</w:t>
      </w:r>
    </w:p>
    <w:p w14:paraId="3DAF239C" w14:textId="77777777" w:rsidR="00454261" w:rsidRPr="00DE7EF7" w:rsidRDefault="00454261" w:rsidP="00454261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2F5F26A" w14:textId="6C21BF8A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E7E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Pr="00DE7EF7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DE7EF7">
        <w:rPr>
          <w:rFonts w:ascii="Times New Roman" w:eastAsia="Times New Roman" w:hAnsi="Times New Roman" w:cs="Times New Roman"/>
          <w:sz w:val="24"/>
          <w:szCs w:val="24"/>
          <w:lang w:eastAsia="en-AU"/>
        </w:rPr>
        <w:t>, the National Offshore Petroleum Titles Administrator, on behalf of the Commonwealth–</w:t>
      </w:r>
      <w:r w:rsidR="00A20981" w:rsidRPr="00DE7E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Victoria </w:t>
      </w:r>
      <w:r w:rsidRPr="00DE7E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Offshore Petroleum Joint Authority hereby </w:t>
      </w:r>
      <w:r w:rsidRPr="00DE7EF7">
        <w:rPr>
          <w:rFonts w:ascii="Times New Roman" w:eastAsia="MS Mincho" w:hAnsi="Times New Roman" w:cs="Times New Roman"/>
          <w:sz w:val="24"/>
          <w:szCs w:val="24"/>
          <w:lang w:eastAsia="ja-JP"/>
        </w:rPr>
        <w:t>give notice pursuant to section</w:t>
      </w:r>
      <w:r w:rsidR="00686BED" w:rsidRPr="00DE7EF7">
        <w:rPr>
          <w:rFonts w:ascii="Times New Roman" w:eastAsia="MS Mincho" w:hAnsi="Times New Roman" w:cs="Times New Roman"/>
          <w:sz w:val="24"/>
          <w:szCs w:val="24"/>
          <w:lang w:eastAsia="ja-JP"/>
        </w:rPr>
        <w:t>s 226 and</w:t>
      </w:r>
      <w:r w:rsidRPr="00DE7EF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708 of the </w:t>
      </w:r>
      <w:r w:rsidRPr="00DE7EF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Offshore Petroleum and Greenhouse Gas Storage Act 2006 </w:t>
      </w:r>
      <w:r w:rsidRPr="00DE7EF7">
        <w:rPr>
          <w:rFonts w:ascii="Times New Roman" w:eastAsia="Times New Roman" w:hAnsi="Times New Roman" w:cs="Times New Roman"/>
          <w:sz w:val="24"/>
          <w:szCs w:val="24"/>
          <w:lang w:eastAsia="en-AU"/>
        </w:rPr>
        <w:t>that an application has been received from</w:t>
      </w:r>
    </w:p>
    <w:p w14:paraId="50ED64D3" w14:textId="77777777" w:rsidR="00A20981" w:rsidRDefault="00A2098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64362498" w14:textId="52576CA1" w:rsidR="00454261" w:rsidRPr="00454261" w:rsidRDefault="00A2098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Esso Australia Resources Pty Ltd</w:t>
      </w:r>
    </w:p>
    <w:p w14:paraId="0C26C060" w14:textId="18F66A48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(ABN </w:t>
      </w:r>
      <w:r w:rsidR="00A20981">
        <w:rPr>
          <w:rFonts w:ascii="Times New Roman" w:eastAsia="Times New Roman" w:hAnsi="Times New Roman" w:cs="Times New Roman"/>
          <w:sz w:val="24"/>
          <w:szCs w:val="24"/>
          <w:lang w:eastAsia="en-AU"/>
        </w:rPr>
        <w:t>62 091 829 819</w:t>
      </w: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14:paraId="45AEDE98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09E3E24" w14:textId="486DEAFC" w:rsidR="00454261" w:rsidRPr="00454261" w:rsidRDefault="00A2098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BHP Billiton Petroleum (Bass Strait) Pty. Ltd.</w:t>
      </w:r>
    </w:p>
    <w:p w14:paraId="31C2CB83" w14:textId="6B339B74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(ABN </w:t>
      </w:r>
      <w:r w:rsidR="00A20981">
        <w:rPr>
          <w:rFonts w:ascii="Times New Roman" w:eastAsia="Times New Roman" w:hAnsi="Times New Roman" w:cs="Times New Roman"/>
          <w:sz w:val="24"/>
          <w:szCs w:val="24"/>
          <w:lang w:eastAsia="en-AU"/>
        </w:rPr>
        <w:t>29 004 228 004</w:t>
      </w: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14:paraId="323F6256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BF3E08" w14:textId="33E19CE6" w:rsidR="00454261" w:rsidRPr="00454261" w:rsidRDefault="00454261" w:rsidP="00686BE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86BED">
        <w:rPr>
          <w:rFonts w:ascii="Times New Roman" w:eastAsia="MS Mincho" w:hAnsi="Times New Roman" w:cs="Times New Roman"/>
          <w:sz w:val="24"/>
          <w:szCs w:val="24"/>
          <w:lang w:eastAsia="ja-JP"/>
        </w:rPr>
        <w:t>for the variation of P</w:t>
      </w:r>
      <w:r w:rsidRPr="00454261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ipeline L</w:t>
      </w: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icence </w:t>
      </w:r>
      <w:r w:rsidR="00A20981">
        <w:rPr>
          <w:rFonts w:ascii="Times New Roman" w:eastAsia="MS Mincho" w:hAnsi="Times New Roman" w:cs="Times New Roman"/>
          <w:sz w:val="24"/>
          <w:szCs w:val="24"/>
          <w:lang w:eastAsia="ja-JP"/>
        </w:rPr>
        <w:t>VIC/PL14</w:t>
      </w: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 the offshore area of </w:t>
      </w:r>
      <w:r w:rsidR="00A20981">
        <w:rPr>
          <w:rFonts w:ascii="Times New Roman" w:eastAsia="MS Mincho" w:hAnsi="Times New Roman" w:cs="Times New Roman"/>
          <w:sz w:val="24"/>
          <w:szCs w:val="24"/>
          <w:lang w:eastAsia="ja-JP"/>
        </w:rPr>
        <w:t>Victoria</w:t>
      </w: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as set out below. </w:t>
      </w:r>
    </w:p>
    <w:p w14:paraId="7FBBA805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29D667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5426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Pursuant to subsection 226(3) of the Act, a person may make a written submission to the Titles Administrator about this application within 30 days from the date of this notice. </w:t>
      </w:r>
    </w:p>
    <w:p w14:paraId="291320BC" w14:textId="77777777" w:rsidR="00454261" w:rsidRPr="00454261" w:rsidRDefault="00454261" w:rsidP="00454261">
      <w:pPr>
        <w:spacing w:after="0" w:line="240" w:lineRule="auto"/>
        <w:ind w:right="4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DDB94AD" w14:textId="2C436368" w:rsidR="00454261" w:rsidRPr="00454261" w:rsidRDefault="00454261" w:rsidP="00F94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="00F947F9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Australian Government Gazette.</w:t>
      </w:r>
    </w:p>
    <w:p w14:paraId="4BE39C85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35FB015F" w14:textId="77777777" w:rsidR="00454261" w:rsidRPr="00454261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Made under the </w:t>
      </w:r>
      <w:r w:rsidRPr="00454261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Offshore Petroleum and Greenhouse Gas Storage Act 2006</w:t>
      </w:r>
    </w:p>
    <w:p w14:paraId="79707213" w14:textId="77777777" w:rsidR="00454261" w:rsidRPr="00454261" w:rsidRDefault="00454261" w:rsidP="0045426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 the Commonwealth of Australia.</w:t>
      </w:r>
    </w:p>
    <w:p w14:paraId="69D53790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29D58C9" w14:textId="77777777" w:rsidR="00454261" w:rsidRPr="00454261" w:rsidRDefault="00454261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</w:p>
    <w:p w14:paraId="0963CDCC" w14:textId="77777777" w:rsidR="00454261" w:rsidRPr="00454261" w:rsidRDefault="00454261" w:rsidP="0045426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TITLES ADMINISTRATOR</w:t>
      </w:r>
    </w:p>
    <w:p w14:paraId="54DAB61E" w14:textId="31767F16" w:rsidR="00454261" w:rsidRPr="00454261" w:rsidRDefault="00454261" w:rsidP="0045426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ON BEHALF OF THE COMMONWEALTH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–</w:t>
      </w:r>
      <w:r w:rsidR="00216759">
        <w:rPr>
          <w:rFonts w:ascii="Times New Roman" w:eastAsia="Times New Roman" w:hAnsi="Times New Roman" w:cs="Times New Roman"/>
          <w:sz w:val="24"/>
          <w:szCs w:val="24"/>
          <w:lang w:eastAsia="en-AU"/>
        </w:rPr>
        <w:t>VICTORIA</w:t>
      </w:r>
    </w:p>
    <w:p w14:paraId="658980C7" w14:textId="77777777" w:rsidR="00454261" w:rsidRPr="00454261" w:rsidRDefault="00454261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t>OFFSHORE PETROLEUM JOINT AUTHORITY</w:t>
      </w:r>
    </w:p>
    <w:p w14:paraId="671E3100" w14:textId="6EEEA6FA" w:rsidR="00454261" w:rsidRPr="00454261" w:rsidRDefault="00454261" w:rsidP="00454261">
      <w:pPr>
        <w:tabs>
          <w:tab w:val="righ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C4ABD9F" w14:textId="77777777" w:rsidR="00454261" w:rsidRPr="00454261" w:rsidRDefault="00454261" w:rsidP="004542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593077" w14:textId="77777777" w:rsidR="00454261" w:rsidRPr="00454261" w:rsidRDefault="00454261" w:rsidP="00454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54261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3AA50572" w14:textId="77777777" w:rsidR="00454261" w:rsidRP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 xml:space="preserve">APPLICATION FOR VARIATION OF </w:t>
      </w:r>
    </w:p>
    <w:p w14:paraId="67CEB370" w14:textId="064FE16C" w:rsidR="00454261" w:rsidRDefault="00454261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4542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PIPELINE LICENCE </w:t>
      </w:r>
      <w:r w:rsidR="00BD61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VIC/PL14</w:t>
      </w:r>
    </w:p>
    <w:p w14:paraId="4D4DF53E" w14:textId="77777777" w:rsidR="00686BED" w:rsidRDefault="00686BED" w:rsidP="0045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</w:p>
    <w:p w14:paraId="4712ACC4" w14:textId="08251852" w:rsidR="00686BED" w:rsidRDefault="00BD61DD" w:rsidP="0068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application seeks to </w:t>
      </w:r>
      <w:r w:rsidR="00457C94">
        <w:rPr>
          <w:rFonts w:ascii="Times New Roman" w:eastAsia="Times New Roman" w:hAnsi="Times New Roman" w:cs="Times New Roman"/>
          <w:sz w:val="24"/>
          <w:szCs w:val="24"/>
          <w:lang w:eastAsia="en-AU"/>
        </w:rPr>
        <w:t>affect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following administrative amendments to the licence:</w:t>
      </w:r>
    </w:p>
    <w:p w14:paraId="210E71D2" w14:textId="42314E45" w:rsidR="00BD61DD" w:rsidRDefault="00BD61DD" w:rsidP="0068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9483C1" w14:textId="799E90FA" w:rsidR="00BD61DD" w:rsidRPr="00263F03" w:rsidRDefault="00BD61DD" w:rsidP="0026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263F0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Pipeline Duration, Interpretation and Conditions</w:t>
      </w:r>
    </w:p>
    <w:p w14:paraId="532CCA3E" w14:textId="78579D70" w:rsidR="00BD61DD" w:rsidRDefault="00BD61DD" w:rsidP="00686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43FC7A0" w14:textId="3BA5E935" w:rsidR="00BD61DD" w:rsidRDefault="00BD61DD" w:rsidP="00484C14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Vary the duration of the licence from a fixed tern to an indefinite term to </w:t>
      </w:r>
      <w:r w:rsidR="00457C94">
        <w:rPr>
          <w:rFonts w:ascii="Times New Roman" w:eastAsia="Times New Roman" w:hAnsi="Times New Roman" w:cs="Times New Roman"/>
          <w:sz w:val="24"/>
          <w:szCs w:val="24"/>
          <w:lang w:eastAsia="en-AU"/>
        </w:rPr>
        <w:t>reflect legislative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457C94">
        <w:rPr>
          <w:rFonts w:ascii="Times New Roman" w:eastAsia="Times New Roman" w:hAnsi="Times New Roman" w:cs="Times New Roman"/>
          <w:sz w:val="24"/>
          <w:szCs w:val="24"/>
          <w:lang w:eastAsia="en-AU"/>
        </w:rPr>
        <w:t>amendment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6F065E7" w14:textId="77777777" w:rsidR="00344726" w:rsidRDefault="00344726" w:rsidP="00344726">
      <w:pPr>
        <w:pStyle w:val="ListParagraph"/>
        <w:spacing w:after="12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C800B7" w14:textId="4524368B" w:rsidR="00BD61DD" w:rsidRDefault="00BD61DD" w:rsidP="00484C14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Where possible, remove references in the licence to the former Designated Authorities or the ‘said Director’.</w:t>
      </w:r>
    </w:p>
    <w:p w14:paraId="194D4871" w14:textId="1389229A" w:rsidR="00BD61DD" w:rsidRDefault="00BD61DD" w:rsidP="00BD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F0117FC" w14:textId="6F24A2ED" w:rsidR="00BD61DD" w:rsidRPr="00263F03" w:rsidRDefault="00BD61DD" w:rsidP="0026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263F0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Route of the Pipeline</w:t>
      </w:r>
    </w:p>
    <w:p w14:paraId="6B8B5E39" w14:textId="5CAAA1EC" w:rsidR="00BD61DD" w:rsidRDefault="00BD61DD" w:rsidP="00BD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12C642" w14:textId="4BB4F27D" w:rsidR="00BD61DD" w:rsidRDefault="00BD61DD" w:rsidP="00484C14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Add the As-Constructed Pipeline Co-ordinates.</w:t>
      </w:r>
    </w:p>
    <w:p w14:paraId="77C780D2" w14:textId="77777777" w:rsidR="00344726" w:rsidRDefault="00344726" w:rsidP="003447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83ECEE3" w14:textId="64A70C62" w:rsidR="00BD61DD" w:rsidRDefault="00BD61DD" w:rsidP="00484C14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Add the Route Map.</w:t>
      </w:r>
    </w:p>
    <w:p w14:paraId="4DF429D9" w14:textId="2AF64CDE" w:rsidR="00BD61DD" w:rsidRDefault="00BD61DD" w:rsidP="00BD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EFB04C" w14:textId="4A4D35B2" w:rsidR="00BD61DD" w:rsidRPr="00263F03" w:rsidRDefault="00BD61DD" w:rsidP="0026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263F0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Specifications and Further Conditions</w:t>
      </w:r>
    </w:p>
    <w:p w14:paraId="0F11D285" w14:textId="39C5FE86" w:rsidR="00BD61DD" w:rsidRDefault="00BD61DD" w:rsidP="00BD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BC23C15" w14:textId="3620047F" w:rsidR="00BD61DD" w:rsidRDefault="00BD61DD" w:rsidP="00484C14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Update the pipeline design details and parameters, including </w:t>
      </w:r>
      <w:r w:rsidR="00457C94">
        <w:rPr>
          <w:rFonts w:ascii="Times New Roman" w:eastAsia="Times New Roman" w:hAnsi="Times New Roman" w:cs="Times New Roman"/>
          <w:sz w:val="24"/>
          <w:szCs w:val="24"/>
          <w:lang w:eastAsia="en-AU"/>
        </w:rPr>
        <w:t>reference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relevant Australian Standards, to reflect the as-constructed West Kingfish to Kingfish A pipeline.</w:t>
      </w:r>
    </w:p>
    <w:p w14:paraId="05593E3A" w14:textId="77777777" w:rsidR="00344726" w:rsidRDefault="00344726" w:rsidP="003447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FD89451" w14:textId="109D6CA8" w:rsidR="00BD61DD" w:rsidRDefault="00BD61DD" w:rsidP="00484C14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Delete conditions relating to pipeline specifications, performance, reporting and approval requirements that are no longer required or have been superseded under the current regulatory regime (and are regulated </w:t>
      </w:r>
      <w:r w:rsidR="00263F03">
        <w:rPr>
          <w:rFonts w:ascii="Times New Roman" w:eastAsia="Times New Roman" w:hAnsi="Times New Roman" w:cs="Times New Roman"/>
          <w:sz w:val="24"/>
          <w:szCs w:val="24"/>
          <w:lang w:eastAsia="en-AU"/>
        </w:rPr>
        <w:t>by the National Offshore Petroleum Safety and Environmental Management Authority).</w:t>
      </w:r>
    </w:p>
    <w:p w14:paraId="025E2B6C" w14:textId="06EA341B" w:rsidR="00263F03" w:rsidRDefault="00263F03" w:rsidP="0026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1DD96EB" w14:textId="51FC3C4A" w:rsidR="00263F03" w:rsidRPr="00263F03" w:rsidRDefault="00263F03" w:rsidP="0026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263F03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As-Constructed Pipeline Co-ordinates</w:t>
      </w:r>
    </w:p>
    <w:p w14:paraId="3413468A" w14:textId="6285F0A6" w:rsidR="00263F03" w:rsidRDefault="00263F03" w:rsidP="0026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ECE6D95" w14:textId="1D6CFE03" w:rsidR="00512572" w:rsidRDefault="00263F03" w:rsidP="0026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route of the West Kingfish to Kingfish A pipeline is described in the table below, and displayed in the map below, commencing at </w:t>
      </w:r>
      <w:r w:rsidR="005B1FB9"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flange immediately downstream of the Last Valve Off (LVO) on the West Kingfish platform and terminating at the first flange upstream of the </w:t>
      </w:r>
      <w:r w:rsidR="00457C94">
        <w:rPr>
          <w:rFonts w:ascii="Times New Roman" w:eastAsia="Times New Roman" w:hAnsi="Times New Roman" w:cs="Times New Roman"/>
          <w:sz w:val="24"/>
          <w:szCs w:val="24"/>
          <w:lang w:eastAsia="en-A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irst Valve On (FVO) on the Kingfish A platform. Coordinated are based on Geodetic Datum of Australia (GDA94).</w:t>
      </w:r>
    </w:p>
    <w:p w14:paraId="182895CC" w14:textId="680765D5" w:rsidR="00512572" w:rsidRDefault="00512572" w:rsidP="0026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7460" w:type="dxa"/>
        <w:jc w:val="center"/>
        <w:tblLook w:val="04A0" w:firstRow="1" w:lastRow="0" w:firstColumn="1" w:lastColumn="0" w:noHBand="0" w:noVBand="1"/>
      </w:tblPr>
      <w:tblGrid>
        <w:gridCol w:w="1271"/>
        <w:gridCol w:w="3236"/>
        <w:gridCol w:w="1363"/>
        <w:gridCol w:w="1590"/>
      </w:tblGrid>
      <w:tr w:rsidR="00FB70BF" w14:paraId="74AB2AF2" w14:textId="77777777" w:rsidTr="00191241">
        <w:trPr>
          <w:jc w:val="center"/>
        </w:trPr>
        <w:tc>
          <w:tcPr>
            <w:tcW w:w="1271" w:type="dxa"/>
          </w:tcPr>
          <w:p w14:paraId="10572CD5" w14:textId="1E03CF9B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bookmarkStart w:id="2" w:name="_Hlk1850166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POINT ID</w:t>
            </w:r>
          </w:p>
        </w:tc>
        <w:tc>
          <w:tcPr>
            <w:tcW w:w="3236" w:type="dxa"/>
          </w:tcPr>
          <w:p w14:paraId="7B5FACFC" w14:textId="2CCA712D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DESCRIPTION</w:t>
            </w:r>
          </w:p>
        </w:tc>
        <w:tc>
          <w:tcPr>
            <w:tcW w:w="1363" w:type="dxa"/>
          </w:tcPr>
          <w:p w14:paraId="207C35F0" w14:textId="5D513F00" w:rsidR="00FB70BF" w:rsidRDefault="00FB70BF" w:rsidP="0019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EASTING</w:t>
            </w:r>
          </w:p>
        </w:tc>
        <w:tc>
          <w:tcPr>
            <w:tcW w:w="1590" w:type="dxa"/>
          </w:tcPr>
          <w:p w14:paraId="582DEB5D" w14:textId="766BA05B" w:rsidR="00FB70BF" w:rsidRDefault="00FB70BF" w:rsidP="0019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NORTHING</w:t>
            </w:r>
          </w:p>
        </w:tc>
      </w:tr>
      <w:tr w:rsidR="00FB70BF" w14:paraId="16147B6F" w14:textId="77777777" w:rsidTr="00191241">
        <w:trPr>
          <w:jc w:val="center"/>
        </w:trPr>
        <w:tc>
          <w:tcPr>
            <w:tcW w:w="1271" w:type="dxa"/>
          </w:tcPr>
          <w:p w14:paraId="659B6FC9" w14:textId="64BD82D0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3236" w:type="dxa"/>
          </w:tcPr>
          <w:p w14:paraId="171C6530" w14:textId="28274FDB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LVO West Kingfish Manifold</w:t>
            </w:r>
          </w:p>
        </w:tc>
        <w:tc>
          <w:tcPr>
            <w:tcW w:w="1363" w:type="dxa"/>
          </w:tcPr>
          <w:p w14:paraId="37629CE2" w14:textId="1B0A9D23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596271.01</w:t>
            </w:r>
          </w:p>
        </w:tc>
        <w:tc>
          <w:tcPr>
            <w:tcW w:w="1590" w:type="dxa"/>
          </w:tcPr>
          <w:p w14:paraId="5D2957A7" w14:textId="6C6D3F11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5727813.48</w:t>
            </w:r>
          </w:p>
        </w:tc>
      </w:tr>
      <w:tr w:rsidR="00FB70BF" w14:paraId="04FB8174" w14:textId="77777777" w:rsidTr="00191241">
        <w:trPr>
          <w:jc w:val="center"/>
        </w:trPr>
        <w:tc>
          <w:tcPr>
            <w:tcW w:w="1271" w:type="dxa"/>
          </w:tcPr>
          <w:p w14:paraId="2AD01C08" w14:textId="55505C9F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3236" w:type="dxa"/>
          </w:tcPr>
          <w:p w14:paraId="0CD0160F" w14:textId="204592CD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01</w:t>
            </w:r>
          </w:p>
        </w:tc>
        <w:tc>
          <w:tcPr>
            <w:tcW w:w="1363" w:type="dxa"/>
          </w:tcPr>
          <w:p w14:paraId="25EAE4F0" w14:textId="42DE3A25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596260.21</w:t>
            </w:r>
          </w:p>
        </w:tc>
        <w:tc>
          <w:tcPr>
            <w:tcW w:w="1590" w:type="dxa"/>
          </w:tcPr>
          <w:p w14:paraId="3F5D9A76" w14:textId="6995ED08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5727814.31</w:t>
            </w:r>
          </w:p>
        </w:tc>
      </w:tr>
      <w:tr w:rsidR="00FB70BF" w14:paraId="78430026" w14:textId="77777777" w:rsidTr="00191241">
        <w:trPr>
          <w:jc w:val="center"/>
        </w:trPr>
        <w:tc>
          <w:tcPr>
            <w:tcW w:w="1271" w:type="dxa"/>
          </w:tcPr>
          <w:p w14:paraId="3FA1F7C9" w14:textId="06FE31A8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3236" w:type="dxa"/>
          </w:tcPr>
          <w:p w14:paraId="43ABC026" w14:textId="20FBE8DE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02</w:t>
            </w:r>
          </w:p>
        </w:tc>
        <w:tc>
          <w:tcPr>
            <w:tcW w:w="1363" w:type="dxa"/>
          </w:tcPr>
          <w:p w14:paraId="2EF73B63" w14:textId="7A4D94D8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596257.77</w:t>
            </w:r>
          </w:p>
        </w:tc>
        <w:tc>
          <w:tcPr>
            <w:tcW w:w="1590" w:type="dxa"/>
          </w:tcPr>
          <w:p w14:paraId="5DAE06AD" w14:textId="774F996E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5727779.37</w:t>
            </w:r>
          </w:p>
        </w:tc>
      </w:tr>
      <w:tr w:rsidR="00FB70BF" w14:paraId="271408D5" w14:textId="77777777" w:rsidTr="00191241">
        <w:trPr>
          <w:jc w:val="center"/>
        </w:trPr>
        <w:tc>
          <w:tcPr>
            <w:tcW w:w="1271" w:type="dxa"/>
          </w:tcPr>
          <w:p w14:paraId="3D69A1D3" w14:textId="60C3B11A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236" w:type="dxa"/>
          </w:tcPr>
          <w:p w14:paraId="1871E469" w14:textId="132EC9DA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Inflection Point 03</w:t>
            </w:r>
          </w:p>
        </w:tc>
        <w:tc>
          <w:tcPr>
            <w:tcW w:w="1363" w:type="dxa"/>
          </w:tcPr>
          <w:p w14:paraId="645451EE" w14:textId="73C4BD80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599124.17</w:t>
            </w:r>
          </w:p>
        </w:tc>
        <w:tc>
          <w:tcPr>
            <w:tcW w:w="1590" w:type="dxa"/>
          </w:tcPr>
          <w:p w14:paraId="11D803BC" w14:textId="19B44F9E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5727640.06</w:t>
            </w:r>
          </w:p>
        </w:tc>
      </w:tr>
      <w:tr w:rsidR="00FB70BF" w14:paraId="5CE9CEC3" w14:textId="77777777" w:rsidTr="00191241">
        <w:trPr>
          <w:jc w:val="center"/>
        </w:trPr>
        <w:tc>
          <w:tcPr>
            <w:tcW w:w="1271" w:type="dxa"/>
          </w:tcPr>
          <w:p w14:paraId="46A39C6F" w14:textId="4E6E1FB1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3236" w:type="dxa"/>
          </w:tcPr>
          <w:p w14:paraId="0DB52BFD" w14:textId="3B63CD02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40C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Inflection Point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</w:t>
            </w:r>
          </w:p>
        </w:tc>
        <w:tc>
          <w:tcPr>
            <w:tcW w:w="1363" w:type="dxa"/>
          </w:tcPr>
          <w:p w14:paraId="7A653E55" w14:textId="32B0E194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599531.42</w:t>
            </w:r>
          </w:p>
        </w:tc>
        <w:tc>
          <w:tcPr>
            <w:tcW w:w="1590" w:type="dxa"/>
          </w:tcPr>
          <w:p w14:paraId="19153047" w14:textId="3D57D51E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5727775.81</w:t>
            </w:r>
          </w:p>
        </w:tc>
      </w:tr>
      <w:tr w:rsidR="00FB70BF" w14:paraId="4DF83E87" w14:textId="77777777" w:rsidTr="00191241">
        <w:trPr>
          <w:jc w:val="center"/>
        </w:trPr>
        <w:tc>
          <w:tcPr>
            <w:tcW w:w="1271" w:type="dxa"/>
          </w:tcPr>
          <w:p w14:paraId="10ADE6CF" w14:textId="71C29CB1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3236" w:type="dxa"/>
          </w:tcPr>
          <w:p w14:paraId="7A7C501D" w14:textId="24455ABB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40C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Inflection Point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05</w:t>
            </w:r>
          </w:p>
        </w:tc>
        <w:tc>
          <w:tcPr>
            <w:tcW w:w="1363" w:type="dxa"/>
          </w:tcPr>
          <w:p w14:paraId="0E1A5C3A" w14:textId="73558278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599674.06</w:t>
            </w:r>
          </w:p>
        </w:tc>
        <w:tc>
          <w:tcPr>
            <w:tcW w:w="1590" w:type="dxa"/>
          </w:tcPr>
          <w:p w14:paraId="2450E1EE" w14:textId="6DF655D4" w:rsidR="00FB70BF" w:rsidRDefault="00191241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5727421.47</w:t>
            </w:r>
          </w:p>
        </w:tc>
      </w:tr>
      <w:tr w:rsidR="00FB70BF" w14:paraId="54B349C0" w14:textId="77777777" w:rsidTr="00191241">
        <w:trPr>
          <w:jc w:val="center"/>
        </w:trPr>
        <w:tc>
          <w:tcPr>
            <w:tcW w:w="1271" w:type="dxa"/>
          </w:tcPr>
          <w:p w14:paraId="47839D6E" w14:textId="520238DF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236" w:type="dxa"/>
          </w:tcPr>
          <w:p w14:paraId="1F3B5D61" w14:textId="5AD2CF54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40C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Inflection Point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06</w:t>
            </w:r>
          </w:p>
        </w:tc>
        <w:tc>
          <w:tcPr>
            <w:tcW w:w="1363" w:type="dxa"/>
          </w:tcPr>
          <w:p w14:paraId="437A129A" w14:textId="0EBC3439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599683.96</w:t>
            </w:r>
          </w:p>
        </w:tc>
        <w:tc>
          <w:tcPr>
            <w:tcW w:w="1590" w:type="dxa"/>
          </w:tcPr>
          <w:p w14:paraId="3D2878E9" w14:textId="1A95AC58" w:rsidR="00FB70BF" w:rsidRDefault="00191241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5727418.78</w:t>
            </w:r>
          </w:p>
        </w:tc>
      </w:tr>
      <w:tr w:rsidR="00FB70BF" w14:paraId="34737A13" w14:textId="77777777" w:rsidTr="00191241">
        <w:trPr>
          <w:jc w:val="center"/>
        </w:trPr>
        <w:tc>
          <w:tcPr>
            <w:tcW w:w="1271" w:type="dxa"/>
          </w:tcPr>
          <w:p w14:paraId="051DA97B" w14:textId="42F718B4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236" w:type="dxa"/>
          </w:tcPr>
          <w:p w14:paraId="5DFB93F8" w14:textId="2029CAE2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C240C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Inflection Point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07</w:t>
            </w:r>
          </w:p>
        </w:tc>
        <w:tc>
          <w:tcPr>
            <w:tcW w:w="1363" w:type="dxa"/>
          </w:tcPr>
          <w:p w14:paraId="17688B74" w14:textId="21E61E7A" w:rsidR="00FB70BF" w:rsidRDefault="00FB70BF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599683.32</w:t>
            </w:r>
          </w:p>
        </w:tc>
        <w:tc>
          <w:tcPr>
            <w:tcW w:w="1590" w:type="dxa"/>
          </w:tcPr>
          <w:p w14:paraId="20BAAC5F" w14:textId="145F7972" w:rsidR="00FB70BF" w:rsidRDefault="00191241" w:rsidP="00FB70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5727405.55</w:t>
            </w:r>
          </w:p>
        </w:tc>
      </w:tr>
      <w:tr w:rsidR="00FB70BF" w14:paraId="13807AE3" w14:textId="77777777" w:rsidTr="00191241">
        <w:trPr>
          <w:jc w:val="center"/>
        </w:trPr>
        <w:tc>
          <w:tcPr>
            <w:tcW w:w="1271" w:type="dxa"/>
          </w:tcPr>
          <w:p w14:paraId="7D93DCA2" w14:textId="1C7B7ABF" w:rsidR="00FB70BF" w:rsidRDefault="00FB70BF" w:rsidP="00191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3236" w:type="dxa"/>
          </w:tcPr>
          <w:p w14:paraId="2C844124" w14:textId="03972A2C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FVO Kingfish A Manifold</w:t>
            </w:r>
          </w:p>
        </w:tc>
        <w:tc>
          <w:tcPr>
            <w:tcW w:w="1363" w:type="dxa"/>
          </w:tcPr>
          <w:p w14:paraId="68C3D984" w14:textId="1BEC5DAF" w:rsidR="00FB70BF" w:rsidRDefault="00FB70BF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599673.34</w:t>
            </w:r>
          </w:p>
        </w:tc>
        <w:tc>
          <w:tcPr>
            <w:tcW w:w="1590" w:type="dxa"/>
          </w:tcPr>
          <w:p w14:paraId="3C7C9C2F" w14:textId="28AC8FBB" w:rsidR="00FB70BF" w:rsidRDefault="00191241" w:rsidP="00263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5727406.28</w:t>
            </w:r>
          </w:p>
        </w:tc>
      </w:tr>
    </w:tbl>
    <w:bookmarkEnd w:id="2"/>
    <w:p w14:paraId="7EDA9B74" w14:textId="2F5882DC" w:rsidR="00512572" w:rsidRDefault="00457C94" w:rsidP="0034472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Coordinate</w:t>
      </w:r>
      <w:r w:rsidR="00887B9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set above is based on GDA94 / MGA Zone 55, survey of pipeline centreline.</w:t>
      </w:r>
    </w:p>
    <w:p w14:paraId="4C095E96" w14:textId="3807BEE8" w:rsidR="00191241" w:rsidRPr="00263F03" w:rsidRDefault="00191241" w:rsidP="00344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w:lastRenderedPageBreak/>
        <w:drawing>
          <wp:inline distT="0" distB="0" distL="0" distR="0" wp14:anchorId="1C3394EA" wp14:editId="71DCC622">
            <wp:extent cx="5753819" cy="8346887"/>
            <wp:effectExtent l="0" t="0" r="0" b="0"/>
            <wp:docPr id="2" name="Picture 2" descr="Map depicting the &quot;as built&quot; route of pipeline VIC/PL14 commencing at the West Kingfish platform and terminating at the Kingfish A platfor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002" t="22661" r="68242" b="8836"/>
                    <a:stretch/>
                  </pic:blipFill>
                  <pic:spPr bwMode="auto">
                    <a:xfrm>
                      <a:off x="0" y="0"/>
                      <a:ext cx="5776662" cy="838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1241" w:rsidRPr="00263F03" w:rsidSect="00686BED">
      <w:headerReference w:type="first" r:id="rId13"/>
      <w:type w:val="continuous"/>
      <w:pgSz w:w="11906" w:h="16838" w:code="9"/>
      <w:pgMar w:top="1134" w:right="1418" w:bottom="1134" w:left="1797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8E03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01389A7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E1F6A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EECBF83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3DDB8C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FEEC1D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6D8D2F" wp14:editId="70CE2FAB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58E5D4C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19DF570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630DEE5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C079EFC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7B6B15D1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14:paraId="2BE3EDA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221002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2EBD"/>
    <w:multiLevelType w:val="hybridMultilevel"/>
    <w:tmpl w:val="D396C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E14"/>
    <w:multiLevelType w:val="hybridMultilevel"/>
    <w:tmpl w:val="343426B6"/>
    <w:lvl w:ilvl="0" w:tplc="B5C8315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418F5"/>
    <w:rsid w:val="000C3746"/>
    <w:rsid w:val="000E1F2B"/>
    <w:rsid w:val="00191241"/>
    <w:rsid w:val="00197724"/>
    <w:rsid w:val="001C2AAD"/>
    <w:rsid w:val="001F6E54"/>
    <w:rsid w:val="00216759"/>
    <w:rsid w:val="00263F03"/>
    <w:rsid w:val="00280BCD"/>
    <w:rsid w:val="0032323A"/>
    <w:rsid w:val="00344523"/>
    <w:rsid w:val="00344726"/>
    <w:rsid w:val="003A5702"/>
    <w:rsid w:val="003A707F"/>
    <w:rsid w:val="003B0EC1"/>
    <w:rsid w:val="003B573B"/>
    <w:rsid w:val="003F2CBD"/>
    <w:rsid w:val="00421BCC"/>
    <w:rsid w:val="00424B97"/>
    <w:rsid w:val="00454261"/>
    <w:rsid w:val="00457C94"/>
    <w:rsid w:val="00484C14"/>
    <w:rsid w:val="00485593"/>
    <w:rsid w:val="004B2753"/>
    <w:rsid w:val="004B3AF1"/>
    <w:rsid w:val="00512572"/>
    <w:rsid w:val="005172F2"/>
    <w:rsid w:val="00520873"/>
    <w:rsid w:val="0055086C"/>
    <w:rsid w:val="00573D44"/>
    <w:rsid w:val="005B1FB9"/>
    <w:rsid w:val="005F65D5"/>
    <w:rsid w:val="0065282F"/>
    <w:rsid w:val="00686BED"/>
    <w:rsid w:val="00697552"/>
    <w:rsid w:val="006A3D02"/>
    <w:rsid w:val="00744AC6"/>
    <w:rsid w:val="00840A06"/>
    <w:rsid w:val="008439B7"/>
    <w:rsid w:val="0087253F"/>
    <w:rsid w:val="00887B90"/>
    <w:rsid w:val="008C1243"/>
    <w:rsid w:val="008E4F6C"/>
    <w:rsid w:val="00912AE8"/>
    <w:rsid w:val="009539C7"/>
    <w:rsid w:val="00A00F21"/>
    <w:rsid w:val="00A20981"/>
    <w:rsid w:val="00B3352E"/>
    <w:rsid w:val="00B7043A"/>
    <w:rsid w:val="00B84226"/>
    <w:rsid w:val="00BD61DD"/>
    <w:rsid w:val="00C63C4E"/>
    <w:rsid w:val="00C66DF2"/>
    <w:rsid w:val="00D625E7"/>
    <w:rsid w:val="00D77A88"/>
    <w:rsid w:val="00DE7EF7"/>
    <w:rsid w:val="00E01C89"/>
    <w:rsid w:val="00E6088C"/>
    <w:rsid w:val="00E609DB"/>
    <w:rsid w:val="00E85366"/>
    <w:rsid w:val="00F40885"/>
    <w:rsid w:val="00F855F7"/>
    <w:rsid w:val="00F947F9"/>
    <w:rsid w:val="00F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  <w14:docId w14:val="3371E12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unhideWhenUsed/>
    <w:rsid w:val="008C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1243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E609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0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D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D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D61DD"/>
    <w:pPr>
      <w:ind w:left="720"/>
      <w:contextualSpacing/>
    </w:pPr>
  </w:style>
  <w:style w:type="table" w:styleId="TableGrid">
    <w:name w:val="Table Grid"/>
    <w:basedOn w:val="TableNormal"/>
    <w:uiPriority w:val="59"/>
    <w:rsid w:val="00FB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A46DDC061CDDD649B58310DE656F97B0" ma:contentTypeVersion="2487" ma:contentTypeDescription="Create a new document." ma:contentTypeScope="" ma:versionID="e7ccc5ef66b60bff1637a510e4ec8ab3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targetNamespace="http://schemas.microsoft.com/office/2006/metadata/properties" ma:root="true" ma:fieldsID="e2c6d28f031ce71874b126793174360c" ns1:_="" ns2:_="">
    <xsd:import namespace="http://schemas.microsoft.com/sharepoint/v3"/>
    <xsd:import namespace="7012054d-3a07-4b40-940b-a148fc76e5c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TitlesOfficer"/>
                <xsd:element ref="ns2:Application_x0020_Submitted_x0020_Date"/>
                <xsd:element ref="ns2:OfNationalSignificance"/>
                <xsd:element ref="ns2:NEATS_x0020_Referenc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TaxCatchAllLabel" minOccurs="0"/>
                <xsd:element ref="ns2:o3f3a1a1f258409da98aa8a7ddd28bf4" minOccurs="0"/>
                <xsd:element ref="ns2:TaxKeywordTaxHTField" minOccurs="0"/>
                <xsd:element ref="ns2:e0a3e5ccc6ab4e35a1e01409296e8094" minOccurs="0"/>
                <xsd:element ref="ns2:Team_No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77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DLM: For Official Use Only" ma:format="Dropdown" ma:internalName="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 - Legal"/>
          <xsd:enumeration value="DLM: Sensitive - Personal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itlesOfficer" ma:index="13" ma:displayName="Titles Officer" ma:indexed="true" ma:SearchPeopleOnly="false" ma:SharePointGroup="0" ma:internalName="Titles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lication_x0020_Submitted_x0020_Date" ma:index="14" ma:displayName="Application Submitted Date" ma:format="DateOnly" ma:internalName="Application_x0020_Submitted_x0020_Date" ma:readOnly="false">
      <xsd:simpleType>
        <xsd:restriction base="dms:DateTime"/>
      </xsd:simpleType>
    </xsd:element>
    <xsd:element name="OfNationalSignificance" ma:index="15" ma:displayName="Of National Significance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NEATS_x0020_Reference" ma:index="17" nillable="true" ma:displayName="NEATS Reference" ma:internalName="NEATS_x0020_Reference" ma:readOnly="false">
      <xsd:simpleType>
        <xsd:restriction base="dms:Text">
          <xsd:maxLength value="255"/>
        </xsd:restriction>
      </xsd:simple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ma:taxonomy="true" ma:internalName="BusinessFunction_Note" ma:taxonomyFieldName="BusinessFunction" ma:displayName="Business Function" ma:readOnly="false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Variations|7e2126f9-4567-48a8-bd40-7f485784b2bc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70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3a1a1f258409da98aa8a7ddd28bf4" ma:index="72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73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0a3e5ccc6ab4e35a1e01409296e8094" ma:index="75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_Note" ma:index="76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4" ma:displayName="Content Type"/>
        <xsd:element ref="dc:title" minOccurs="0" maxOccurs="1" ma:index="1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DLM: For Official Use Only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369</Value>
      <Value>44</Value>
      <Value>1566</Value>
      <Value>24</Value>
      <Value>5</Value>
      <Value>3691</Value>
      <Value>3400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 xsi:nil="true"/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Variations</TermName>
          <TermId xmlns="http://schemas.microsoft.com/office/infopath/2007/PartnerControls">b729ea1f-2ada-425c-84c3-a14d1dda811f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</TermName>
          <TermId xmlns="http://schemas.microsoft.com/office/infopath/2007/PartnerControls">aacd3dbf-d520-4bec-ab33-3f1f4acbaeeb</TermId>
        </TermInfo>
      </Terms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Pipeline Licence</TermName>
          <TermId xmlns="http://schemas.microsoft.com/office/infopath/2007/PartnerControls">04633766-b301-41f8-bc33-3114a935e35f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NOPTANET-482920124-1728</_dlc_DocId>
    <_dlc_DocIdUrl xmlns="7012054d-3a07-4b40-940b-a148fc76e5c4">
      <Url>https://nopta.sharepoint.com/Applications/_layouts/15/DocIdRedir.aspx?ID=NOPTANET-482920124-1728</Url>
      <Description>NOPTANET-482920124-1728</Description>
    </_dlc_DocIdUrl>
    <_dlc_DocIdPersistId xmlns="7012054d-3a07-4b40-940b-a148fc76e5c4" xsi:nil="true"/>
    <OfNationalSignificance xmlns="7012054d-3a07-4b40-940b-a148fc76e5c4">No</OfNationalSignificance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Esso Australia Resources Pty Ltd</TermName>
          <TermId xmlns="http://schemas.microsoft.com/office/infopath/2007/PartnerControls">eb6ff32e-6bfb-46b5-a266-13c753ffaf58</TermId>
        </TermInfo>
      </Terms>
    </o3f3a1a1f258409da98aa8a7ddd28bf4>
    <Application_x0020_Submitted_x0020_Date xmlns="7012054d-3a07-4b40-940b-a148fc76e5c4">2019-08-29T16:00:00+00:00</Application_x0020_Submitted_x0020_Date>
    <DocumentSetDescription xmlns="http://schemas.microsoft.com/sharepoint/v3" xsi:nil="true"/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VIC/PL14</TermName>
          <TermId xmlns="http://schemas.microsoft.com/office/infopath/2007/PartnerControls">431d62d6-db84-494c-8c0a-8a706b777312</TermId>
        </TermInfo>
      </Terms>
    </e0a3e5ccc6ab4e35a1e01409296e8094>
    <TitlesOfficer xmlns="7012054d-3a07-4b40-940b-a148fc76e5c4">
      <UserInfo>
        <DisplayName/>
        <AccountId>130</AccountId>
        <AccountType/>
      </UserInfo>
    </TitlesOfficer>
    <NEATS_x0020_Reference xmlns="7012054d-3a07-4b40-940b-a148fc76e5c4">ZW6BRZ</NEATS_x0020_Referen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DC2A8-D3AC-4729-963F-4B43DF99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F4651-257F-46B8-B55C-039B5E8C2D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5E7949-812E-4B30-B304-001FBB6BE846}">
  <ds:schemaRefs>
    <ds:schemaRef ds:uri="7012054d-3a07-4b40-940b-a148fc76e5c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7BDD2CD-1811-4E37-8241-5ED1319F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meredith.dinneen@nopta.gov.au</dc:creator>
  <cp:keywords/>
  <cp:lastModifiedBy>Jacqui Hollier</cp:lastModifiedBy>
  <cp:revision>2</cp:revision>
  <cp:lastPrinted>2019-09-25T02:22:00Z</cp:lastPrinted>
  <dcterms:created xsi:type="dcterms:W3CDTF">2019-10-09T23:36:00Z</dcterms:created>
  <dcterms:modified xsi:type="dcterms:W3CDTF">2019-10-09T23:36:00Z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0x01010063547D135F865547B104B3688A6EB0DB00A46DDC061CDDD649B58310DE656F97B0</vt:lpwstr>
  </property>
  <property fmtid="{D5CDD505-2E9C-101B-9397-08002B2CF9AE}" pid="3" name="TaxKeyword">
    <vt:lpwstr/>
  </property>
  <property fmtid="{D5CDD505-2E9C-101B-9397-08002B2CF9AE}" pid="4" name="BusinessFunction">
    <vt:lpwstr>3400;#Variations|b729ea1f-2ada-425c-84c3-a14d1dda811f</vt:lpwstr>
  </property>
  <property fmtid="{D5CDD505-2E9C-101B-9397-08002B2CF9AE}" pid="5" name="Team">
    <vt:lpwstr>5;#Titles|801afcd6-487c-4a4b-bec1-53eb73ea8033</vt:lpwstr>
  </property>
  <property fmtid="{D5CDD505-2E9C-101B-9397-08002B2CF9AE}" pid="6" name="DocumentType">
    <vt:lpwstr>24;#Gazette Notice|b3fb8ff9-ef92-454b-b2fb-aa9c06bb80ea</vt:lpwstr>
  </property>
  <property fmtid="{D5CDD505-2E9C-101B-9397-08002B2CF9AE}" pid="7" name="Title_x0020_Type">
    <vt:lpwstr/>
  </property>
  <property fmtid="{D5CDD505-2E9C-101B-9397-08002B2CF9AE}" pid="8" name="Application_x0020_Library">
    <vt:lpwstr/>
  </property>
  <property fmtid="{D5CDD505-2E9C-101B-9397-08002B2CF9AE}" pid="9" name="Titles">
    <vt:lpwstr/>
  </property>
  <property fmtid="{D5CDD505-2E9C-101B-9397-08002B2CF9AE}" pid="10" name="Offshore_x0020_Region">
    <vt:lpwstr/>
  </property>
  <property fmtid="{D5CDD505-2E9C-101B-9397-08002B2CF9AE}" pid="11" name="Title Type">
    <vt:lpwstr>369;#Pipeline Licence|04633766-b301-41f8-bc33-3114a935e35f</vt:lpwstr>
  </property>
  <property fmtid="{D5CDD505-2E9C-101B-9397-08002B2CF9AE}" pid="12" name="Offshore Region">
    <vt:lpwstr>44;#Victoria|aacd3dbf-d520-4bec-ab33-3f1f4acbaeeb</vt:lpwstr>
  </property>
  <property fmtid="{D5CDD505-2E9C-101B-9397-08002B2CF9AE}" pid="13" name="Application Library">
    <vt:lpwstr/>
  </property>
  <property fmtid="{D5CDD505-2E9C-101B-9397-08002B2CF9AE}" pid="14" name="_dlc_DocIdItemGuid">
    <vt:lpwstr>606c38af-07c4-49f7-906e-0fc024dfa083</vt:lpwstr>
  </property>
  <property fmtid="{D5CDD505-2E9C-101B-9397-08002B2CF9AE}" pid="15" name="Applicant Company*">
    <vt:lpwstr>3691;#Esso Australia Resources Pty Ltd|eb6ff32e-6bfb-46b5-a266-13c753ffaf58</vt:lpwstr>
  </property>
  <property fmtid="{D5CDD505-2E9C-101B-9397-08002B2CF9AE}" pid="16" name="DocumentSetDescription">
    <vt:lpwstr/>
  </property>
  <property fmtid="{D5CDD505-2E9C-101B-9397-08002B2CF9AE}" pid="17" name="_docset_NoMedatataSyncRequired">
    <vt:lpwstr>False</vt:lpwstr>
  </property>
  <property fmtid="{D5CDD505-2E9C-101B-9397-08002B2CF9AE}" pid="18" name="o3f3a1a1f258409da98aa8a7ddd28bf4">
    <vt:lpwstr/>
  </property>
  <property fmtid="{D5CDD505-2E9C-101B-9397-08002B2CF9AE}" pid="19" name="URL">
    <vt:lpwstr/>
  </property>
  <property fmtid="{D5CDD505-2E9C-101B-9397-08002B2CF9AE}" pid="20" name="OriginatingTitleNumber">
    <vt:lpwstr>1566;#VIC/PL14|431d62d6-db84-494c-8c0a-8a706b777312</vt:lpwstr>
  </property>
</Properties>
</file>