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B35" w:rsidRPr="008C7CD6" w:rsidRDefault="00497B35" w:rsidP="00497B35">
      <w:r w:rsidRPr="008C7CD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7" o:title=""/>
          </v:shape>
          <o:OLEObject Type="Embed" ProgID="Word.Picture.8" ShapeID="_x0000_i1025" DrawAspect="Content" ObjectID="_1721807077" r:id="rId8"/>
        </w:object>
      </w:r>
    </w:p>
    <w:p w:rsidR="00497B35" w:rsidRPr="008C7CD6" w:rsidRDefault="00497B35" w:rsidP="00497B35">
      <w:pPr>
        <w:pStyle w:val="ShortT"/>
        <w:spacing w:before="240"/>
      </w:pPr>
      <w:r w:rsidRPr="008C7CD6">
        <w:t>Business Names Registration (Fees) Amendment (Registries Modernisation) Act 2020</w:t>
      </w:r>
      <w:bookmarkStart w:id="0" w:name="_GoBack"/>
      <w:bookmarkEnd w:id="0"/>
    </w:p>
    <w:p w:rsidR="00497B35" w:rsidRPr="008C7CD6" w:rsidRDefault="00497B35" w:rsidP="00497B35">
      <w:pPr>
        <w:pStyle w:val="CompiledActNo"/>
        <w:spacing w:before="240"/>
      </w:pPr>
      <w:r w:rsidRPr="008C7CD6">
        <w:t>No. 66, 2020</w:t>
      </w:r>
    </w:p>
    <w:p w:rsidR="00497B35" w:rsidRPr="008C7CD6" w:rsidRDefault="00497B35" w:rsidP="00497B35">
      <w:pPr>
        <w:spacing w:before="1000"/>
        <w:rPr>
          <w:rFonts w:cs="Arial"/>
          <w:b/>
          <w:sz w:val="32"/>
          <w:szCs w:val="32"/>
        </w:rPr>
      </w:pPr>
      <w:r w:rsidRPr="008C7CD6">
        <w:rPr>
          <w:rFonts w:cs="Arial"/>
          <w:b/>
          <w:sz w:val="32"/>
          <w:szCs w:val="32"/>
        </w:rPr>
        <w:t xml:space="preserve">Compilation No. </w:t>
      </w:r>
      <w:r w:rsidRPr="008C7CD6">
        <w:rPr>
          <w:rFonts w:cs="Arial"/>
          <w:b/>
          <w:sz w:val="32"/>
          <w:szCs w:val="32"/>
        </w:rPr>
        <w:fldChar w:fldCharType="begin"/>
      </w:r>
      <w:r w:rsidRPr="008C7CD6">
        <w:rPr>
          <w:rFonts w:cs="Arial"/>
          <w:b/>
          <w:sz w:val="32"/>
          <w:szCs w:val="32"/>
        </w:rPr>
        <w:instrText xml:space="preserve"> DOCPROPERTY  CompilationNumber </w:instrText>
      </w:r>
      <w:r w:rsidRPr="008C7CD6">
        <w:rPr>
          <w:rFonts w:cs="Arial"/>
          <w:b/>
          <w:sz w:val="32"/>
          <w:szCs w:val="32"/>
        </w:rPr>
        <w:fldChar w:fldCharType="separate"/>
      </w:r>
      <w:r w:rsidR="009C31CC">
        <w:rPr>
          <w:rFonts w:cs="Arial"/>
          <w:b/>
          <w:sz w:val="32"/>
          <w:szCs w:val="32"/>
        </w:rPr>
        <w:t>1</w:t>
      </w:r>
      <w:r w:rsidRPr="008C7CD6">
        <w:rPr>
          <w:rFonts w:cs="Arial"/>
          <w:b/>
          <w:sz w:val="32"/>
          <w:szCs w:val="32"/>
        </w:rPr>
        <w:fldChar w:fldCharType="end"/>
      </w:r>
    </w:p>
    <w:p w:rsidR="00497B35" w:rsidRPr="008C7CD6" w:rsidRDefault="00497B35" w:rsidP="00497B35">
      <w:pPr>
        <w:tabs>
          <w:tab w:val="left" w:pos="3600"/>
        </w:tabs>
        <w:spacing w:before="480"/>
        <w:rPr>
          <w:rFonts w:cs="Arial"/>
          <w:sz w:val="24"/>
        </w:rPr>
      </w:pPr>
      <w:r w:rsidRPr="008C7CD6">
        <w:rPr>
          <w:rFonts w:cs="Arial"/>
          <w:b/>
          <w:sz w:val="24"/>
        </w:rPr>
        <w:t>Compilation date:</w:t>
      </w:r>
      <w:r w:rsidRPr="008C7CD6">
        <w:rPr>
          <w:rFonts w:cs="Arial"/>
          <w:b/>
          <w:sz w:val="24"/>
        </w:rPr>
        <w:tab/>
      </w:r>
      <w:r w:rsidRPr="009C31CC">
        <w:rPr>
          <w:rFonts w:cs="Arial"/>
          <w:sz w:val="24"/>
        </w:rPr>
        <w:fldChar w:fldCharType="begin"/>
      </w:r>
      <w:r w:rsidRPr="009C31CC">
        <w:rPr>
          <w:rFonts w:cs="Arial"/>
          <w:sz w:val="24"/>
        </w:rPr>
        <w:instrText>DOCPROPERTY StartDate \@ "d MMMM yyyy" \* MERGEFORMAT</w:instrText>
      </w:r>
      <w:r w:rsidRPr="009C31CC">
        <w:rPr>
          <w:rFonts w:cs="Arial"/>
          <w:sz w:val="24"/>
        </w:rPr>
        <w:fldChar w:fldCharType="separate"/>
      </w:r>
      <w:r w:rsidR="009C31CC" w:rsidRPr="009C31CC">
        <w:rPr>
          <w:rFonts w:cs="Arial"/>
          <w:bCs/>
          <w:sz w:val="24"/>
        </w:rPr>
        <w:t>21 June</w:t>
      </w:r>
      <w:r w:rsidR="009C31CC" w:rsidRPr="009C31CC">
        <w:rPr>
          <w:rFonts w:cs="Arial"/>
          <w:sz w:val="24"/>
        </w:rPr>
        <w:t xml:space="preserve"> 2022</w:t>
      </w:r>
      <w:r w:rsidRPr="009C31CC">
        <w:rPr>
          <w:rFonts w:cs="Arial"/>
          <w:sz w:val="24"/>
        </w:rPr>
        <w:fldChar w:fldCharType="end"/>
      </w:r>
    </w:p>
    <w:p w:rsidR="00497B35" w:rsidRPr="008C7CD6" w:rsidRDefault="00497B35" w:rsidP="00497B35">
      <w:pPr>
        <w:spacing w:before="240"/>
        <w:rPr>
          <w:rFonts w:cs="Arial"/>
          <w:sz w:val="24"/>
        </w:rPr>
      </w:pPr>
      <w:r w:rsidRPr="008C7CD6">
        <w:rPr>
          <w:rFonts w:cs="Arial"/>
          <w:b/>
          <w:sz w:val="24"/>
        </w:rPr>
        <w:t>Includes amendments up to:</w:t>
      </w:r>
      <w:r w:rsidRPr="008C7CD6">
        <w:rPr>
          <w:rFonts w:cs="Arial"/>
          <w:b/>
          <w:sz w:val="24"/>
        </w:rPr>
        <w:tab/>
      </w:r>
      <w:r w:rsidRPr="009C31CC">
        <w:rPr>
          <w:rFonts w:cs="Arial"/>
          <w:sz w:val="24"/>
        </w:rPr>
        <w:fldChar w:fldCharType="begin"/>
      </w:r>
      <w:r w:rsidRPr="009C31CC">
        <w:rPr>
          <w:rFonts w:cs="Arial"/>
          <w:sz w:val="24"/>
        </w:rPr>
        <w:instrText xml:space="preserve"> DOCPROPERTY IncludesUpTo </w:instrText>
      </w:r>
      <w:r w:rsidRPr="009C31CC">
        <w:rPr>
          <w:rFonts w:cs="Arial"/>
          <w:sz w:val="24"/>
        </w:rPr>
        <w:fldChar w:fldCharType="separate"/>
      </w:r>
      <w:r w:rsidR="009C31CC" w:rsidRPr="009C31CC">
        <w:rPr>
          <w:rFonts w:cs="Arial"/>
          <w:sz w:val="24"/>
        </w:rPr>
        <w:t>Act No. 35, 2022</w:t>
      </w:r>
      <w:r w:rsidRPr="009C31CC">
        <w:rPr>
          <w:rFonts w:cs="Arial"/>
          <w:sz w:val="24"/>
        </w:rPr>
        <w:fldChar w:fldCharType="end"/>
      </w:r>
    </w:p>
    <w:p w:rsidR="00497B35" w:rsidRPr="008C7CD6" w:rsidRDefault="00497B35" w:rsidP="00497B35">
      <w:pPr>
        <w:tabs>
          <w:tab w:val="left" w:pos="3600"/>
        </w:tabs>
        <w:spacing w:before="240" w:after="240"/>
        <w:rPr>
          <w:rFonts w:cs="Arial"/>
          <w:sz w:val="28"/>
          <w:szCs w:val="28"/>
        </w:rPr>
      </w:pPr>
      <w:r w:rsidRPr="008C7CD6">
        <w:rPr>
          <w:rFonts w:cs="Arial"/>
          <w:b/>
          <w:sz w:val="24"/>
        </w:rPr>
        <w:t>Registered:</w:t>
      </w:r>
      <w:r w:rsidRPr="008C7CD6">
        <w:rPr>
          <w:rFonts w:cs="Arial"/>
          <w:b/>
          <w:sz w:val="24"/>
        </w:rPr>
        <w:tab/>
      </w:r>
      <w:r w:rsidRPr="009C31CC">
        <w:rPr>
          <w:rFonts w:cs="Arial"/>
          <w:sz w:val="24"/>
        </w:rPr>
        <w:fldChar w:fldCharType="begin"/>
      </w:r>
      <w:r w:rsidRPr="009C31CC">
        <w:rPr>
          <w:rFonts w:cs="Arial"/>
          <w:sz w:val="24"/>
        </w:rPr>
        <w:instrText xml:space="preserve"> IF </w:instrText>
      </w:r>
      <w:r w:rsidRPr="009C31CC">
        <w:rPr>
          <w:rFonts w:cs="Arial"/>
          <w:sz w:val="24"/>
        </w:rPr>
        <w:fldChar w:fldCharType="begin"/>
      </w:r>
      <w:r w:rsidRPr="009C31CC">
        <w:rPr>
          <w:rFonts w:cs="Arial"/>
          <w:sz w:val="24"/>
        </w:rPr>
        <w:instrText xml:space="preserve"> DOCPROPERTY RegisteredDate </w:instrText>
      </w:r>
      <w:r w:rsidRPr="009C31CC">
        <w:rPr>
          <w:rFonts w:cs="Arial"/>
          <w:sz w:val="24"/>
        </w:rPr>
        <w:fldChar w:fldCharType="separate"/>
      </w:r>
      <w:r w:rsidR="009C31CC" w:rsidRPr="009C31CC">
        <w:rPr>
          <w:rFonts w:cs="Arial"/>
          <w:sz w:val="24"/>
        </w:rPr>
        <w:instrText>12 August 2022</w:instrText>
      </w:r>
      <w:r w:rsidRPr="009C31CC">
        <w:rPr>
          <w:rFonts w:cs="Arial"/>
          <w:sz w:val="24"/>
        </w:rPr>
        <w:fldChar w:fldCharType="end"/>
      </w:r>
      <w:r w:rsidRPr="009C31CC">
        <w:rPr>
          <w:rFonts w:cs="Arial"/>
          <w:sz w:val="24"/>
        </w:rPr>
        <w:instrText xml:space="preserve"> = #1/1/1901# "Unknown" </w:instrText>
      </w:r>
      <w:r w:rsidRPr="009C31CC">
        <w:rPr>
          <w:rFonts w:cs="Arial"/>
          <w:sz w:val="24"/>
        </w:rPr>
        <w:fldChar w:fldCharType="begin"/>
      </w:r>
      <w:r w:rsidRPr="009C31CC">
        <w:rPr>
          <w:rFonts w:cs="Arial"/>
          <w:sz w:val="24"/>
        </w:rPr>
        <w:instrText xml:space="preserve"> DOCPROPERTY RegisteredDate \@ "d MMMM yyyy" </w:instrText>
      </w:r>
      <w:r w:rsidRPr="009C31CC">
        <w:rPr>
          <w:rFonts w:cs="Arial"/>
          <w:sz w:val="24"/>
        </w:rPr>
        <w:fldChar w:fldCharType="separate"/>
      </w:r>
      <w:r w:rsidR="009C31CC" w:rsidRPr="009C31CC">
        <w:rPr>
          <w:rFonts w:cs="Arial"/>
          <w:sz w:val="24"/>
        </w:rPr>
        <w:instrText>12 August 2022</w:instrText>
      </w:r>
      <w:r w:rsidRPr="009C31CC">
        <w:rPr>
          <w:rFonts w:cs="Arial"/>
          <w:sz w:val="24"/>
        </w:rPr>
        <w:fldChar w:fldCharType="end"/>
      </w:r>
      <w:r w:rsidRPr="009C31CC">
        <w:rPr>
          <w:rFonts w:cs="Arial"/>
          <w:sz w:val="24"/>
        </w:rPr>
        <w:instrText xml:space="preserve"> \*MERGEFORMAT </w:instrText>
      </w:r>
      <w:r w:rsidRPr="009C31CC">
        <w:rPr>
          <w:rFonts w:cs="Arial"/>
          <w:sz w:val="24"/>
        </w:rPr>
        <w:fldChar w:fldCharType="separate"/>
      </w:r>
      <w:r w:rsidR="009C31CC" w:rsidRPr="009C31CC">
        <w:rPr>
          <w:rFonts w:cs="Arial"/>
          <w:bCs/>
          <w:noProof/>
          <w:sz w:val="24"/>
        </w:rPr>
        <w:t>12</w:t>
      </w:r>
      <w:r w:rsidR="009C31CC" w:rsidRPr="009C31CC">
        <w:rPr>
          <w:rFonts w:cs="Arial"/>
          <w:noProof/>
          <w:sz w:val="24"/>
        </w:rPr>
        <w:t xml:space="preserve"> August 2022</w:t>
      </w:r>
      <w:r w:rsidRPr="009C31CC">
        <w:rPr>
          <w:rFonts w:cs="Arial"/>
          <w:sz w:val="24"/>
        </w:rPr>
        <w:fldChar w:fldCharType="end"/>
      </w:r>
    </w:p>
    <w:p w:rsidR="00497B35" w:rsidRPr="008C7CD6" w:rsidRDefault="00497B35" w:rsidP="00497B35">
      <w:pPr>
        <w:pageBreakBefore/>
        <w:rPr>
          <w:rFonts w:cs="Arial"/>
          <w:b/>
          <w:sz w:val="32"/>
          <w:szCs w:val="32"/>
        </w:rPr>
      </w:pPr>
      <w:r w:rsidRPr="008C7CD6">
        <w:rPr>
          <w:rFonts w:cs="Arial"/>
          <w:b/>
          <w:sz w:val="32"/>
          <w:szCs w:val="32"/>
        </w:rPr>
        <w:lastRenderedPageBreak/>
        <w:t>About this compilation</w:t>
      </w:r>
    </w:p>
    <w:p w:rsidR="00497B35" w:rsidRPr="008C7CD6" w:rsidRDefault="00497B35" w:rsidP="00497B35">
      <w:pPr>
        <w:spacing w:before="240"/>
        <w:rPr>
          <w:rFonts w:cs="Arial"/>
        </w:rPr>
      </w:pPr>
      <w:r w:rsidRPr="008C7CD6">
        <w:rPr>
          <w:rFonts w:cs="Arial"/>
          <w:b/>
          <w:szCs w:val="22"/>
        </w:rPr>
        <w:t>This compilation</w:t>
      </w:r>
    </w:p>
    <w:p w:rsidR="00497B35" w:rsidRPr="008C7CD6" w:rsidRDefault="00497B35" w:rsidP="00497B35">
      <w:pPr>
        <w:spacing w:before="120" w:after="120"/>
        <w:rPr>
          <w:rFonts w:cs="Arial"/>
          <w:szCs w:val="22"/>
        </w:rPr>
      </w:pPr>
      <w:r w:rsidRPr="008C7CD6">
        <w:rPr>
          <w:rFonts w:cs="Arial"/>
          <w:szCs w:val="22"/>
        </w:rPr>
        <w:t xml:space="preserve">This is a compilation of the </w:t>
      </w:r>
      <w:r w:rsidRPr="008C7CD6">
        <w:rPr>
          <w:rFonts w:cs="Arial"/>
          <w:i/>
          <w:szCs w:val="22"/>
        </w:rPr>
        <w:fldChar w:fldCharType="begin"/>
      </w:r>
      <w:r w:rsidRPr="008C7CD6">
        <w:rPr>
          <w:rFonts w:cs="Arial"/>
          <w:i/>
          <w:szCs w:val="22"/>
        </w:rPr>
        <w:instrText xml:space="preserve"> STYLEREF  ShortT </w:instrText>
      </w:r>
      <w:r w:rsidRPr="008C7CD6">
        <w:rPr>
          <w:rFonts w:cs="Arial"/>
          <w:i/>
          <w:szCs w:val="22"/>
        </w:rPr>
        <w:fldChar w:fldCharType="separate"/>
      </w:r>
      <w:r w:rsidR="009C31CC">
        <w:rPr>
          <w:rFonts w:cs="Arial"/>
          <w:i/>
          <w:noProof/>
          <w:szCs w:val="22"/>
        </w:rPr>
        <w:t>Business Names Registration (Fees) Amendment (Registries Modernisation) Act 2020</w:t>
      </w:r>
      <w:r w:rsidRPr="008C7CD6">
        <w:rPr>
          <w:rFonts w:cs="Arial"/>
          <w:i/>
          <w:szCs w:val="22"/>
        </w:rPr>
        <w:fldChar w:fldCharType="end"/>
      </w:r>
      <w:r w:rsidRPr="008C7CD6">
        <w:rPr>
          <w:rFonts w:cs="Arial"/>
          <w:szCs w:val="22"/>
        </w:rPr>
        <w:t xml:space="preserve"> that shows the text of the law as amended and in force on </w:t>
      </w:r>
      <w:r w:rsidRPr="009C31CC">
        <w:rPr>
          <w:rFonts w:cs="Arial"/>
          <w:szCs w:val="22"/>
        </w:rPr>
        <w:fldChar w:fldCharType="begin"/>
      </w:r>
      <w:r w:rsidRPr="009C31CC">
        <w:rPr>
          <w:rFonts w:cs="Arial"/>
          <w:szCs w:val="22"/>
        </w:rPr>
        <w:instrText>DOCPROPERTY StartDate \@ "d MMMM yyyy" \* MERGEFORMAT</w:instrText>
      </w:r>
      <w:r w:rsidRPr="009C31CC">
        <w:rPr>
          <w:rFonts w:cs="Arial"/>
          <w:szCs w:val="3276"/>
        </w:rPr>
        <w:fldChar w:fldCharType="separate"/>
      </w:r>
      <w:r w:rsidR="009C31CC" w:rsidRPr="009C31CC">
        <w:rPr>
          <w:rFonts w:cs="Arial"/>
          <w:szCs w:val="22"/>
        </w:rPr>
        <w:t>21 June 2022</w:t>
      </w:r>
      <w:r w:rsidRPr="009C31CC">
        <w:rPr>
          <w:rFonts w:cs="Arial"/>
          <w:szCs w:val="22"/>
        </w:rPr>
        <w:fldChar w:fldCharType="end"/>
      </w:r>
      <w:r w:rsidRPr="008C7CD6">
        <w:rPr>
          <w:rFonts w:cs="Arial"/>
          <w:szCs w:val="22"/>
        </w:rPr>
        <w:t xml:space="preserve"> (the </w:t>
      </w:r>
      <w:r w:rsidRPr="008C7CD6">
        <w:rPr>
          <w:rFonts w:cs="Arial"/>
          <w:b/>
          <w:i/>
          <w:szCs w:val="22"/>
        </w:rPr>
        <w:t>compilation date</w:t>
      </w:r>
      <w:r w:rsidRPr="008C7CD6">
        <w:rPr>
          <w:rFonts w:cs="Arial"/>
          <w:szCs w:val="22"/>
        </w:rPr>
        <w:t>).</w:t>
      </w:r>
    </w:p>
    <w:p w:rsidR="00497B35" w:rsidRPr="008C7CD6" w:rsidRDefault="00497B35" w:rsidP="00497B35">
      <w:pPr>
        <w:spacing w:after="120"/>
        <w:rPr>
          <w:rFonts w:cs="Arial"/>
          <w:szCs w:val="22"/>
        </w:rPr>
      </w:pPr>
      <w:r w:rsidRPr="008C7CD6">
        <w:rPr>
          <w:rFonts w:cs="Arial"/>
          <w:szCs w:val="22"/>
        </w:rPr>
        <w:t xml:space="preserve">The notes at the end of this compilation (the </w:t>
      </w:r>
      <w:r w:rsidRPr="008C7CD6">
        <w:rPr>
          <w:rFonts w:cs="Arial"/>
          <w:b/>
          <w:i/>
          <w:szCs w:val="22"/>
        </w:rPr>
        <w:t>endnotes</w:t>
      </w:r>
      <w:r w:rsidRPr="008C7CD6">
        <w:rPr>
          <w:rFonts w:cs="Arial"/>
          <w:szCs w:val="22"/>
        </w:rPr>
        <w:t>) include information about amending laws and the amendment history of provisions of the compiled law.</w:t>
      </w:r>
    </w:p>
    <w:p w:rsidR="00497B35" w:rsidRPr="008C7CD6" w:rsidRDefault="00497B35" w:rsidP="00497B35">
      <w:pPr>
        <w:tabs>
          <w:tab w:val="left" w:pos="5640"/>
        </w:tabs>
        <w:spacing w:before="120" w:after="120"/>
        <w:rPr>
          <w:rFonts w:cs="Arial"/>
          <w:b/>
          <w:szCs w:val="22"/>
        </w:rPr>
      </w:pPr>
      <w:r w:rsidRPr="008C7CD6">
        <w:rPr>
          <w:rFonts w:cs="Arial"/>
          <w:b/>
          <w:szCs w:val="22"/>
        </w:rPr>
        <w:t>Uncommenced amendments</w:t>
      </w:r>
    </w:p>
    <w:p w:rsidR="00497B35" w:rsidRPr="008C7CD6" w:rsidRDefault="00497B35" w:rsidP="00497B35">
      <w:pPr>
        <w:spacing w:after="120"/>
        <w:rPr>
          <w:rFonts w:cs="Arial"/>
          <w:szCs w:val="22"/>
        </w:rPr>
      </w:pPr>
      <w:r w:rsidRPr="008C7CD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97B35" w:rsidRPr="008C7CD6" w:rsidRDefault="00497B35" w:rsidP="00497B35">
      <w:pPr>
        <w:spacing w:before="120" w:after="120"/>
        <w:rPr>
          <w:rFonts w:cs="Arial"/>
          <w:b/>
          <w:szCs w:val="22"/>
        </w:rPr>
      </w:pPr>
      <w:r w:rsidRPr="008C7CD6">
        <w:rPr>
          <w:rFonts w:cs="Arial"/>
          <w:b/>
          <w:szCs w:val="22"/>
        </w:rPr>
        <w:t>Application, saving and transitional provisions for provisions and amendments</w:t>
      </w:r>
    </w:p>
    <w:p w:rsidR="00497B35" w:rsidRPr="008C7CD6" w:rsidRDefault="00497B35" w:rsidP="00497B35">
      <w:pPr>
        <w:spacing w:after="120"/>
        <w:rPr>
          <w:rFonts w:cs="Arial"/>
          <w:szCs w:val="22"/>
        </w:rPr>
      </w:pPr>
      <w:r w:rsidRPr="008C7CD6">
        <w:rPr>
          <w:rFonts w:cs="Arial"/>
          <w:szCs w:val="22"/>
        </w:rPr>
        <w:t>If the operation of a provision or amendment of the compiled law is affected by an application, saving or transitional provision that is not included in this compilation, details are included in the endnotes.</w:t>
      </w:r>
    </w:p>
    <w:p w:rsidR="00497B35" w:rsidRPr="008C7CD6" w:rsidRDefault="00497B35" w:rsidP="00497B35">
      <w:pPr>
        <w:spacing w:after="120"/>
        <w:rPr>
          <w:rFonts w:cs="Arial"/>
          <w:b/>
          <w:szCs w:val="22"/>
        </w:rPr>
      </w:pPr>
      <w:r w:rsidRPr="008C7CD6">
        <w:rPr>
          <w:rFonts w:cs="Arial"/>
          <w:b/>
          <w:szCs w:val="22"/>
        </w:rPr>
        <w:t>Editorial changes</w:t>
      </w:r>
    </w:p>
    <w:p w:rsidR="00497B35" w:rsidRPr="008C7CD6" w:rsidRDefault="00497B35" w:rsidP="00497B35">
      <w:pPr>
        <w:spacing w:after="120"/>
        <w:rPr>
          <w:rFonts w:cs="Arial"/>
          <w:szCs w:val="22"/>
        </w:rPr>
      </w:pPr>
      <w:r w:rsidRPr="008C7CD6">
        <w:rPr>
          <w:rFonts w:cs="Arial"/>
          <w:szCs w:val="22"/>
        </w:rPr>
        <w:t>For more information about any editorial changes made in this compilation, see the endnotes.</w:t>
      </w:r>
    </w:p>
    <w:p w:rsidR="00497B35" w:rsidRPr="008C7CD6" w:rsidRDefault="00497B35" w:rsidP="00497B35">
      <w:pPr>
        <w:spacing w:before="120" w:after="120"/>
        <w:rPr>
          <w:rFonts w:cs="Arial"/>
          <w:b/>
          <w:szCs w:val="22"/>
        </w:rPr>
      </w:pPr>
      <w:r w:rsidRPr="008C7CD6">
        <w:rPr>
          <w:rFonts w:cs="Arial"/>
          <w:b/>
          <w:szCs w:val="22"/>
        </w:rPr>
        <w:t>Modifications</w:t>
      </w:r>
    </w:p>
    <w:p w:rsidR="00497B35" w:rsidRPr="008C7CD6" w:rsidRDefault="00497B35" w:rsidP="00497B35">
      <w:pPr>
        <w:spacing w:after="120"/>
        <w:rPr>
          <w:rFonts w:cs="Arial"/>
          <w:szCs w:val="22"/>
        </w:rPr>
      </w:pPr>
      <w:r w:rsidRPr="008C7CD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97B35" w:rsidRPr="008C7CD6" w:rsidRDefault="00497B35" w:rsidP="00497B35">
      <w:pPr>
        <w:spacing w:before="80" w:after="120"/>
        <w:rPr>
          <w:rFonts w:cs="Arial"/>
          <w:b/>
          <w:szCs w:val="22"/>
        </w:rPr>
      </w:pPr>
      <w:r w:rsidRPr="008C7CD6">
        <w:rPr>
          <w:rFonts w:cs="Arial"/>
          <w:b/>
          <w:szCs w:val="22"/>
        </w:rPr>
        <w:t>Self</w:t>
      </w:r>
      <w:r w:rsidR="009D5776">
        <w:rPr>
          <w:rFonts w:cs="Arial"/>
          <w:b/>
          <w:szCs w:val="22"/>
        </w:rPr>
        <w:noBreakHyphen/>
      </w:r>
      <w:r w:rsidRPr="008C7CD6">
        <w:rPr>
          <w:rFonts w:cs="Arial"/>
          <w:b/>
          <w:szCs w:val="22"/>
        </w:rPr>
        <w:t>repealing provisions</w:t>
      </w:r>
    </w:p>
    <w:p w:rsidR="00497B35" w:rsidRPr="008C7CD6" w:rsidRDefault="00497B35" w:rsidP="00497B35">
      <w:pPr>
        <w:spacing w:after="120"/>
        <w:rPr>
          <w:rFonts w:cs="Arial"/>
          <w:szCs w:val="22"/>
        </w:rPr>
      </w:pPr>
      <w:r w:rsidRPr="008C7CD6">
        <w:rPr>
          <w:rFonts w:cs="Arial"/>
          <w:szCs w:val="22"/>
        </w:rPr>
        <w:t>If a provision of the compiled law has been repealed in accordance with a provision of the law, details are included in the endnotes.</w:t>
      </w:r>
    </w:p>
    <w:p w:rsidR="00497B35" w:rsidRPr="008C7CD6" w:rsidRDefault="00497B35" w:rsidP="00497B35">
      <w:pPr>
        <w:pStyle w:val="Header"/>
        <w:tabs>
          <w:tab w:val="clear" w:pos="4150"/>
          <w:tab w:val="clear" w:pos="8307"/>
        </w:tabs>
      </w:pPr>
      <w:r w:rsidRPr="009D5776">
        <w:rPr>
          <w:rStyle w:val="CharAmSchNo"/>
        </w:rPr>
        <w:t xml:space="preserve"> </w:t>
      </w:r>
      <w:r w:rsidRPr="009D5776">
        <w:rPr>
          <w:rStyle w:val="CharAmSchText"/>
        </w:rPr>
        <w:t xml:space="preserve"> </w:t>
      </w:r>
    </w:p>
    <w:p w:rsidR="00497B35" w:rsidRPr="008C7CD6" w:rsidRDefault="00497B35" w:rsidP="00497B35">
      <w:pPr>
        <w:pStyle w:val="Header"/>
        <w:tabs>
          <w:tab w:val="clear" w:pos="4150"/>
          <w:tab w:val="clear" w:pos="8307"/>
        </w:tabs>
      </w:pPr>
      <w:r w:rsidRPr="009D5776">
        <w:rPr>
          <w:rStyle w:val="CharAmPartNo"/>
        </w:rPr>
        <w:t xml:space="preserve"> </w:t>
      </w:r>
      <w:r w:rsidRPr="009D5776">
        <w:rPr>
          <w:rStyle w:val="CharAmPartText"/>
        </w:rPr>
        <w:t xml:space="preserve"> </w:t>
      </w:r>
    </w:p>
    <w:p w:rsidR="00497B35" w:rsidRPr="008C7CD6" w:rsidRDefault="00497B35" w:rsidP="00497B35">
      <w:pPr>
        <w:pStyle w:val="Header"/>
        <w:tabs>
          <w:tab w:val="clear" w:pos="4150"/>
          <w:tab w:val="clear" w:pos="8307"/>
        </w:tabs>
      </w:pPr>
      <w:r w:rsidRPr="009D5776">
        <w:rPr>
          <w:rStyle w:val="CharSectno"/>
        </w:rPr>
        <w:t xml:space="preserve"> </w:t>
      </w:r>
      <w:r w:rsidRPr="009D5776">
        <w:t xml:space="preserve"> </w:t>
      </w:r>
    </w:p>
    <w:p w:rsidR="00497B35" w:rsidRPr="008C7CD6" w:rsidRDefault="00497B35" w:rsidP="00497B35">
      <w:pPr>
        <w:sectPr w:rsidR="00497B35" w:rsidRPr="008C7CD6" w:rsidSect="002E66A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FD09CC" w:rsidRPr="008C7CD6" w:rsidRDefault="00FD09CC" w:rsidP="00FD09CC">
      <w:pPr>
        <w:rPr>
          <w:sz w:val="36"/>
        </w:rPr>
      </w:pPr>
      <w:r w:rsidRPr="008C7CD6">
        <w:rPr>
          <w:sz w:val="36"/>
        </w:rPr>
        <w:lastRenderedPageBreak/>
        <w:t>Contents</w:t>
      </w:r>
    </w:p>
    <w:p w:rsidR="009D5776" w:rsidRDefault="00C327AB">
      <w:pPr>
        <w:pStyle w:val="TOC5"/>
        <w:rPr>
          <w:rFonts w:asciiTheme="minorHAnsi" w:eastAsiaTheme="minorEastAsia" w:hAnsiTheme="minorHAnsi" w:cstheme="minorBidi"/>
          <w:noProof/>
          <w:kern w:val="0"/>
          <w:sz w:val="22"/>
          <w:szCs w:val="22"/>
        </w:rPr>
      </w:pPr>
      <w:r w:rsidRPr="008C7CD6">
        <w:fldChar w:fldCharType="begin"/>
      </w:r>
      <w:r w:rsidRPr="008C7CD6">
        <w:instrText xml:space="preserve"> TOC \o "1-9" </w:instrText>
      </w:r>
      <w:r w:rsidRPr="008C7CD6">
        <w:fldChar w:fldCharType="separate"/>
      </w:r>
      <w:r w:rsidR="009D5776">
        <w:rPr>
          <w:noProof/>
        </w:rPr>
        <w:t>1</w:t>
      </w:r>
      <w:r w:rsidR="009D5776">
        <w:rPr>
          <w:noProof/>
        </w:rPr>
        <w:tab/>
        <w:t>Short title</w:t>
      </w:r>
      <w:r w:rsidR="009D5776" w:rsidRPr="009D5776">
        <w:rPr>
          <w:noProof/>
        </w:rPr>
        <w:tab/>
      </w:r>
      <w:r w:rsidR="009D5776" w:rsidRPr="009D5776">
        <w:rPr>
          <w:noProof/>
        </w:rPr>
        <w:fldChar w:fldCharType="begin"/>
      </w:r>
      <w:r w:rsidR="009D5776" w:rsidRPr="009D5776">
        <w:rPr>
          <w:noProof/>
        </w:rPr>
        <w:instrText xml:space="preserve"> PAGEREF _Toc111193496 \h </w:instrText>
      </w:r>
      <w:r w:rsidR="009D5776" w:rsidRPr="009D5776">
        <w:rPr>
          <w:noProof/>
        </w:rPr>
      </w:r>
      <w:r w:rsidR="009D5776" w:rsidRPr="009D5776">
        <w:rPr>
          <w:noProof/>
        </w:rPr>
        <w:fldChar w:fldCharType="separate"/>
      </w:r>
      <w:r w:rsidR="002E66A0">
        <w:rPr>
          <w:noProof/>
        </w:rPr>
        <w:t>1</w:t>
      </w:r>
      <w:r w:rsidR="009D5776" w:rsidRPr="009D5776">
        <w:rPr>
          <w:noProof/>
        </w:rPr>
        <w:fldChar w:fldCharType="end"/>
      </w:r>
    </w:p>
    <w:p w:rsidR="009D5776" w:rsidRDefault="009D5776">
      <w:pPr>
        <w:pStyle w:val="TOC5"/>
        <w:rPr>
          <w:rFonts w:asciiTheme="minorHAnsi" w:eastAsiaTheme="minorEastAsia" w:hAnsiTheme="minorHAnsi" w:cstheme="minorBidi"/>
          <w:noProof/>
          <w:kern w:val="0"/>
          <w:sz w:val="22"/>
          <w:szCs w:val="22"/>
        </w:rPr>
      </w:pPr>
      <w:r>
        <w:rPr>
          <w:noProof/>
        </w:rPr>
        <w:t>2</w:t>
      </w:r>
      <w:r>
        <w:rPr>
          <w:noProof/>
        </w:rPr>
        <w:tab/>
        <w:t>Commencement</w:t>
      </w:r>
      <w:r w:rsidRPr="009D5776">
        <w:rPr>
          <w:noProof/>
        </w:rPr>
        <w:tab/>
      </w:r>
      <w:r w:rsidRPr="009D5776">
        <w:rPr>
          <w:noProof/>
        </w:rPr>
        <w:fldChar w:fldCharType="begin"/>
      </w:r>
      <w:r w:rsidRPr="009D5776">
        <w:rPr>
          <w:noProof/>
        </w:rPr>
        <w:instrText xml:space="preserve"> PAGEREF _Toc111193497 \h </w:instrText>
      </w:r>
      <w:r w:rsidRPr="009D5776">
        <w:rPr>
          <w:noProof/>
        </w:rPr>
      </w:r>
      <w:r w:rsidRPr="009D5776">
        <w:rPr>
          <w:noProof/>
        </w:rPr>
        <w:fldChar w:fldCharType="separate"/>
      </w:r>
      <w:r w:rsidR="002E66A0">
        <w:rPr>
          <w:noProof/>
        </w:rPr>
        <w:t>1</w:t>
      </w:r>
      <w:r w:rsidRPr="009D5776">
        <w:rPr>
          <w:noProof/>
        </w:rPr>
        <w:fldChar w:fldCharType="end"/>
      </w:r>
    </w:p>
    <w:p w:rsidR="009D5776" w:rsidRDefault="009D5776">
      <w:pPr>
        <w:pStyle w:val="TOC5"/>
        <w:rPr>
          <w:rFonts w:asciiTheme="minorHAnsi" w:eastAsiaTheme="minorEastAsia" w:hAnsiTheme="minorHAnsi" w:cstheme="minorBidi"/>
          <w:noProof/>
          <w:kern w:val="0"/>
          <w:sz w:val="22"/>
          <w:szCs w:val="22"/>
        </w:rPr>
      </w:pPr>
      <w:r>
        <w:rPr>
          <w:noProof/>
        </w:rPr>
        <w:t>3</w:t>
      </w:r>
      <w:r>
        <w:rPr>
          <w:noProof/>
        </w:rPr>
        <w:tab/>
        <w:t>Schedules</w:t>
      </w:r>
      <w:r w:rsidRPr="009D5776">
        <w:rPr>
          <w:noProof/>
        </w:rPr>
        <w:tab/>
      </w:r>
      <w:r w:rsidRPr="009D5776">
        <w:rPr>
          <w:noProof/>
        </w:rPr>
        <w:fldChar w:fldCharType="begin"/>
      </w:r>
      <w:r w:rsidRPr="009D5776">
        <w:rPr>
          <w:noProof/>
        </w:rPr>
        <w:instrText xml:space="preserve"> PAGEREF _Toc111193498 \h </w:instrText>
      </w:r>
      <w:r w:rsidRPr="009D5776">
        <w:rPr>
          <w:noProof/>
        </w:rPr>
      </w:r>
      <w:r w:rsidRPr="009D5776">
        <w:rPr>
          <w:noProof/>
        </w:rPr>
        <w:fldChar w:fldCharType="separate"/>
      </w:r>
      <w:r w:rsidR="002E66A0">
        <w:rPr>
          <w:noProof/>
        </w:rPr>
        <w:t>2</w:t>
      </w:r>
      <w:r w:rsidRPr="009D5776">
        <w:rPr>
          <w:noProof/>
        </w:rPr>
        <w:fldChar w:fldCharType="end"/>
      </w:r>
    </w:p>
    <w:p w:rsidR="009D5776" w:rsidRDefault="009D5776">
      <w:pPr>
        <w:pStyle w:val="TOC6"/>
        <w:rPr>
          <w:rFonts w:asciiTheme="minorHAnsi" w:eastAsiaTheme="minorEastAsia" w:hAnsiTheme="minorHAnsi" w:cstheme="minorBidi"/>
          <w:b w:val="0"/>
          <w:noProof/>
          <w:kern w:val="0"/>
          <w:sz w:val="22"/>
          <w:szCs w:val="22"/>
        </w:rPr>
      </w:pPr>
      <w:r>
        <w:rPr>
          <w:noProof/>
        </w:rPr>
        <w:t>Schedule 1—Amendments</w:t>
      </w:r>
      <w:r w:rsidRPr="009D5776">
        <w:rPr>
          <w:b w:val="0"/>
          <w:noProof/>
          <w:sz w:val="18"/>
        </w:rPr>
        <w:tab/>
      </w:r>
      <w:r w:rsidRPr="009D5776">
        <w:rPr>
          <w:b w:val="0"/>
          <w:noProof/>
          <w:sz w:val="18"/>
        </w:rPr>
        <w:fldChar w:fldCharType="begin"/>
      </w:r>
      <w:r w:rsidRPr="009D5776">
        <w:rPr>
          <w:b w:val="0"/>
          <w:noProof/>
          <w:sz w:val="18"/>
        </w:rPr>
        <w:instrText xml:space="preserve"> PAGEREF _Toc111193499 \h </w:instrText>
      </w:r>
      <w:r w:rsidRPr="009D5776">
        <w:rPr>
          <w:b w:val="0"/>
          <w:noProof/>
          <w:sz w:val="18"/>
        </w:rPr>
      </w:r>
      <w:r w:rsidRPr="009D5776">
        <w:rPr>
          <w:b w:val="0"/>
          <w:noProof/>
          <w:sz w:val="18"/>
        </w:rPr>
        <w:fldChar w:fldCharType="separate"/>
      </w:r>
      <w:r w:rsidR="002E66A0">
        <w:rPr>
          <w:b w:val="0"/>
          <w:noProof/>
          <w:sz w:val="18"/>
        </w:rPr>
        <w:t>3</w:t>
      </w:r>
      <w:r w:rsidRPr="009D5776">
        <w:rPr>
          <w:b w:val="0"/>
          <w:noProof/>
          <w:sz w:val="18"/>
        </w:rPr>
        <w:fldChar w:fldCharType="end"/>
      </w:r>
    </w:p>
    <w:p w:rsidR="009D5776" w:rsidRDefault="009D5776">
      <w:pPr>
        <w:pStyle w:val="TOC9"/>
        <w:rPr>
          <w:rFonts w:asciiTheme="minorHAnsi" w:eastAsiaTheme="minorEastAsia" w:hAnsiTheme="minorHAnsi" w:cstheme="minorBidi"/>
          <w:i w:val="0"/>
          <w:noProof/>
          <w:kern w:val="0"/>
          <w:sz w:val="22"/>
          <w:szCs w:val="22"/>
        </w:rPr>
      </w:pPr>
      <w:r>
        <w:rPr>
          <w:noProof/>
        </w:rPr>
        <w:t>Business Names Registration (Fees) Act 2011</w:t>
      </w:r>
      <w:r w:rsidRPr="009D5776">
        <w:rPr>
          <w:i w:val="0"/>
          <w:noProof/>
          <w:sz w:val="18"/>
        </w:rPr>
        <w:tab/>
      </w:r>
      <w:r w:rsidRPr="009D5776">
        <w:rPr>
          <w:i w:val="0"/>
          <w:noProof/>
          <w:sz w:val="18"/>
        </w:rPr>
        <w:fldChar w:fldCharType="begin"/>
      </w:r>
      <w:r w:rsidRPr="009D5776">
        <w:rPr>
          <w:i w:val="0"/>
          <w:noProof/>
          <w:sz w:val="18"/>
        </w:rPr>
        <w:instrText xml:space="preserve"> PAGEREF _Toc111193500 \h </w:instrText>
      </w:r>
      <w:r w:rsidRPr="009D5776">
        <w:rPr>
          <w:i w:val="0"/>
          <w:noProof/>
          <w:sz w:val="18"/>
        </w:rPr>
      </w:r>
      <w:r w:rsidRPr="009D5776">
        <w:rPr>
          <w:i w:val="0"/>
          <w:noProof/>
          <w:sz w:val="18"/>
        </w:rPr>
        <w:fldChar w:fldCharType="separate"/>
      </w:r>
      <w:r w:rsidR="002E66A0">
        <w:rPr>
          <w:i w:val="0"/>
          <w:noProof/>
          <w:sz w:val="18"/>
        </w:rPr>
        <w:t>3</w:t>
      </w:r>
      <w:r w:rsidRPr="009D5776">
        <w:rPr>
          <w:i w:val="0"/>
          <w:noProof/>
          <w:sz w:val="18"/>
        </w:rPr>
        <w:fldChar w:fldCharType="end"/>
      </w:r>
    </w:p>
    <w:p w:rsidR="009D5776" w:rsidRDefault="009D5776" w:rsidP="009D5776">
      <w:pPr>
        <w:pStyle w:val="TOC2"/>
        <w:rPr>
          <w:rFonts w:asciiTheme="minorHAnsi" w:eastAsiaTheme="minorEastAsia" w:hAnsiTheme="minorHAnsi" w:cstheme="minorBidi"/>
          <w:b w:val="0"/>
          <w:noProof/>
          <w:kern w:val="0"/>
          <w:sz w:val="22"/>
          <w:szCs w:val="22"/>
        </w:rPr>
      </w:pPr>
      <w:r>
        <w:rPr>
          <w:noProof/>
        </w:rPr>
        <w:t>Endnotes</w:t>
      </w:r>
      <w:r w:rsidRPr="009D5776">
        <w:rPr>
          <w:b w:val="0"/>
          <w:noProof/>
          <w:sz w:val="18"/>
        </w:rPr>
        <w:tab/>
      </w:r>
      <w:r w:rsidRPr="009D5776">
        <w:rPr>
          <w:b w:val="0"/>
          <w:noProof/>
          <w:sz w:val="18"/>
        </w:rPr>
        <w:fldChar w:fldCharType="begin"/>
      </w:r>
      <w:r w:rsidRPr="009D5776">
        <w:rPr>
          <w:b w:val="0"/>
          <w:noProof/>
          <w:sz w:val="18"/>
        </w:rPr>
        <w:instrText xml:space="preserve"> PAGEREF _Toc111193501 \h </w:instrText>
      </w:r>
      <w:r w:rsidRPr="009D5776">
        <w:rPr>
          <w:b w:val="0"/>
          <w:noProof/>
          <w:sz w:val="18"/>
        </w:rPr>
      </w:r>
      <w:r w:rsidRPr="009D5776">
        <w:rPr>
          <w:b w:val="0"/>
          <w:noProof/>
          <w:sz w:val="18"/>
        </w:rPr>
        <w:fldChar w:fldCharType="separate"/>
      </w:r>
      <w:r w:rsidR="002E66A0">
        <w:rPr>
          <w:b w:val="0"/>
          <w:noProof/>
          <w:sz w:val="18"/>
        </w:rPr>
        <w:t>4</w:t>
      </w:r>
      <w:r w:rsidRPr="009D5776">
        <w:rPr>
          <w:b w:val="0"/>
          <w:noProof/>
          <w:sz w:val="18"/>
        </w:rPr>
        <w:fldChar w:fldCharType="end"/>
      </w:r>
    </w:p>
    <w:p w:rsidR="009D5776" w:rsidRDefault="009D5776">
      <w:pPr>
        <w:pStyle w:val="TOC3"/>
        <w:rPr>
          <w:rFonts w:asciiTheme="minorHAnsi" w:eastAsiaTheme="minorEastAsia" w:hAnsiTheme="minorHAnsi" w:cstheme="minorBidi"/>
          <w:b w:val="0"/>
          <w:noProof/>
          <w:kern w:val="0"/>
          <w:szCs w:val="22"/>
        </w:rPr>
      </w:pPr>
      <w:r>
        <w:rPr>
          <w:noProof/>
        </w:rPr>
        <w:t>Endnote 1—About the endnotes</w:t>
      </w:r>
      <w:r w:rsidRPr="009D5776">
        <w:rPr>
          <w:b w:val="0"/>
          <w:noProof/>
          <w:sz w:val="18"/>
        </w:rPr>
        <w:tab/>
      </w:r>
      <w:r w:rsidRPr="009D5776">
        <w:rPr>
          <w:b w:val="0"/>
          <w:noProof/>
          <w:sz w:val="18"/>
        </w:rPr>
        <w:fldChar w:fldCharType="begin"/>
      </w:r>
      <w:r w:rsidRPr="009D5776">
        <w:rPr>
          <w:b w:val="0"/>
          <w:noProof/>
          <w:sz w:val="18"/>
        </w:rPr>
        <w:instrText xml:space="preserve"> PAGEREF _Toc111193502 \h </w:instrText>
      </w:r>
      <w:r w:rsidRPr="009D5776">
        <w:rPr>
          <w:b w:val="0"/>
          <w:noProof/>
          <w:sz w:val="18"/>
        </w:rPr>
      </w:r>
      <w:r w:rsidRPr="009D5776">
        <w:rPr>
          <w:b w:val="0"/>
          <w:noProof/>
          <w:sz w:val="18"/>
        </w:rPr>
        <w:fldChar w:fldCharType="separate"/>
      </w:r>
      <w:r w:rsidR="002E66A0">
        <w:rPr>
          <w:b w:val="0"/>
          <w:noProof/>
          <w:sz w:val="18"/>
        </w:rPr>
        <w:t>4</w:t>
      </w:r>
      <w:r w:rsidRPr="009D5776">
        <w:rPr>
          <w:b w:val="0"/>
          <w:noProof/>
          <w:sz w:val="18"/>
        </w:rPr>
        <w:fldChar w:fldCharType="end"/>
      </w:r>
    </w:p>
    <w:p w:rsidR="009D5776" w:rsidRDefault="009D5776">
      <w:pPr>
        <w:pStyle w:val="TOC3"/>
        <w:rPr>
          <w:rFonts w:asciiTheme="minorHAnsi" w:eastAsiaTheme="minorEastAsia" w:hAnsiTheme="minorHAnsi" w:cstheme="minorBidi"/>
          <w:b w:val="0"/>
          <w:noProof/>
          <w:kern w:val="0"/>
          <w:szCs w:val="22"/>
        </w:rPr>
      </w:pPr>
      <w:r>
        <w:rPr>
          <w:noProof/>
        </w:rPr>
        <w:t>Endnote 2—Abbreviation key</w:t>
      </w:r>
      <w:r w:rsidRPr="009D5776">
        <w:rPr>
          <w:b w:val="0"/>
          <w:noProof/>
          <w:sz w:val="18"/>
        </w:rPr>
        <w:tab/>
      </w:r>
      <w:r w:rsidRPr="009D5776">
        <w:rPr>
          <w:b w:val="0"/>
          <w:noProof/>
          <w:sz w:val="18"/>
        </w:rPr>
        <w:fldChar w:fldCharType="begin"/>
      </w:r>
      <w:r w:rsidRPr="009D5776">
        <w:rPr>
          <w:b w:val="0"/>
          <w:noProof/>
          <w:sz w:val="18"/>
        </w:rPr>
        <w:instrText xml:space="preserve"> PAGEREF _Toc111193503 \h </w:instrText>
      </w:r>
      <w:r w:rsidRPr="009D5776">
        <w:rPr>
          <w:b w:val="0"/>
          <w:noProof/>
          <w:sz w:val="18"/>
        </w:rPr>
      </w:r>
      <w:r w:rsidRPr="009D5776">
        <w:rPr>
          <w:b w:val="0"/>
          <w:noProof/>
          <w:sz w:val="18"/>
        </w:rPr>
        <w:fldChar w:fldCharType="separate"/>
      </w:r>
      <w:r w:rsidR="002E66A0">
        <w:rPr>
          <w:b w:val="0"/>
          <w:noProof/>
          <w:sz w:val="18"/>
        </w:rPr>
        <w:t>6</w:t>
      </w:r>
      <w:r w:rsidRPr="009D5776">
        <w:rPr>
          <w:b w:val="0"/>
          <w:noProof/>
          <w:sz w:val="18"/>
        </w:rPr>
        <w:fldChar w:fldCharType="end"/>
      </w:r>
    </w:p>
    <w:p w:rsidR="009D5776" w:rsidRDefault="009D5776">
      <w:pPr>
        <w:pStyle w:val="TOC3"/>
        <w:rPr>
          <w:rFonts w:asciiTheme="minorHAnsi" w:eastAsiaTheme="minorEastAsia" w:hAnsiTheme="minorHAnsi" w:cstheme="minorBidi"/>
          <w:b w:val="0"/>
          <w:noProof/>
          <w:kern w:val="0"/>
          <w:szCs w:val="22"/>
        </w:rPr>
      </w:pPr>
      <w:r>
        <w:rPr>
          <w:noProof/>
        </w:rPr>
        <w:t>Endnote 3—Legislation history</w:t>
      </w:r>
      <w:r w:rsidRPr="009D5776">
        <w:rPr>
          <w:b w:val="0"/>
          <w:noProof/>
          <w:sz w:val="18"/>
        </w:rPr>
        <w:tab/>
      </w:r>
      <w:r w:rsidRPr="009D5776">
        <w:rPr>
          <w:b w:val="0"/>
          <w:noProof/>
          <w:sz w:val="18"/>
        </w:rPr>
        <w:fldChar w:fldCharType="begin"/>
      </w:r>
      <w:r w:rsidRPr="009D5776">
        <w:rPr>
          <w:b w:val="0"/>
          <w:noProof/>
          <w:sz w:val="18"/>
        </w:rPr>
        <w:instrText xml:space="preserve"> PAGEREF _Toc111193504 \h </w:instrText>
      </w:r>
      <w:r w:rsidRPr="009D5776">
        <w:rPr>
          <w:b w:val="0"/>
          <w:noProof/>
          <w:sz w:val="18"/>
        </w:rPr>
      </w:r>
      <w:r w:rsidRPr="009D5776">
        <w:rPr>
          <w:b w:val="0"/>
          <w:noProof/>
          <w:sz w:val="18"/>
        </w:rPr>
        <w:fldChar w:fldCharType="separate"/>
      </w:r>
      <w:r w:rsidR="002E66A0">
        <w:rPr>
          <w:b w:val="0"/>
          <w:noProof/>
          <w:sz w:val="18"/>
        </w:rPr>
        <w:t>7</w:t>
      </w:r>
      <w:r w:rsidRPr="009D5776">
        <w:rPr>
          <w:b w:val="0"/>
          <w:noProof/>
          <w:sz w:val="18"/>
        </w:rPr>
        <w:fldChar w:fldCharType="end"/>
      </w:r>
    </w:p>
    <w:p w:rsidR="009D5776" w:rsidRDefault="009D5776">
      <w:pPr>
        <w:pStyle w:val="TOC3"/>
        <w:rPr>
          <w:rFonts w:asciiTheme="minorHAnsi" w:eastAsiaTheme="minorEastAsia" w:hAnsiTheme="minorHAnsi" w:cstheme="minorBidi"/>
          <w:b w:val="0"/>
          <w:noProof/>
          <w:kern w:val="0"/>
          <w:szCs w:val="22"/>
        </w:rPr>
      </w:pPr>
      <w:r>
        <w:rPr>
          <w:noProof/>
        </w:rPr>
        <w:t>Endnote 4—Amendment history</w:t>
      </w:r>
      <w:r w:rsidRPr="009D5776">
        <w:rPr>
          <w:b w:val="0"/>
          <w:noProof/>
          <w:sz w:val="18"/>
        </w:rPr>
        <w:tab/>
      </w:r>
      <w:r w:rsidRPr="009D5776">
        <w:rPr>
          <w:b w:val="0"/>
          <w:noProof/>
          <w:sz w:val="18"/>
        </w:rPr>
        <w:fldChar w:fldCharType="begin"/>
      </w:r>
      <w:r w:rsidRPr="009D5776">
        <w:rPr>
          <w:b w:val="0"/>
          <w:noProof/>
          <w:sz w:val="18"/>
        </w:rPr>
        <w:instrText xml:space="preserve"> PAGEREF _Toc111193505 \h </w:instrText>
      </w:r>
      <w:r w:rsidRPr="009D5776">
        <w:rPr>
          <w:b w:val="0"/>
          <w:noProof/>
          <w:sz w:val="18"/>
        </w:rPr>
      </w:r>
      <w:r w:rsidRPr="009D5776">
        <w:rPr>
          <w:b w:val="0"/>
          <w:noProof/>
          <w:sz w:val="18"/>
        </w:rPr>
        <w:fldChar w:fldCharType="separate"/>
      </w:r>
      <w:r w:rsidR="002E66A0">
        <w:rPr>
          <w:b w:val="0"/>
          <w:noProof/>
          <w:sz w:val="18"/>
        </w:rPr>
        <w:t>8</w:t>
      </w:r>
      <w:r w:rsidRPr="009D5776">
        <w:rPr>
          <w:b w:val="0"/>
          <w:noProof/>
          <w:sz w:val="18"/>
        </w:rPr>
        <w:fldChar w:fldCharType="end"/>
      </w:r>
    </w:p>
    <w:p w:rsidR="00FD09CC" w:rsidRPr="008C7CD6" w:rsidRDefault="00C327AB" w:rsidP="00FD09CC">
      <w:pPr>
        <w:sectPr w:rsidR="00FD09CC" w:rsidRPr="008C7CD6" w:rsidSect="002E66A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8C7CD6">
        <w:rPr>
          <w:rFonts w:cs="Times New Roman"/>
          <w:sz w:val="18"/>
        </w:rPr>
        <w:fldChar w:fldCharType="end"/>
      </w:r>
    </w:p>
    <w:p w:rsidR="00FD09CC" w:rsidRPr="008C7CD6" w:rsidRDefault="00CA06D5" w:rsidP="00497B35">
      <w:pPr>
        <w:pStyle w:val="LongT"/>
      </w:pPr>
      <w:r w:rsidRPr="008C7CD6">
        <w:lastRenderedPageBreak/>
        <w:t>An Act</w:t>
      </w:r>
      <w:r w:rsidR="00B30C06" w:rsidRPr="008C7CD6">
        <w:t xml:space="preserve"> to amend the </w:t>
      </w:r>
      <w:r w:rsidR="00B30C06" w:rsidRPr="008C7CD6">
        <w:rPr>
          <w:i/>
        </w:rPr>
        <w:t>Business Names Registration (Fees) Act 2011</w:t>
      </w:r>
      <w:r w:rsidR="00B30C06" w:rsidRPr="008C7CD6">
        <w:t>, and for related purposes</w:t>
      </w:r>
    </w:p>
    <w:p w:rsidR="00FD09CC" w:rsidRPr="008C7CD6" w:rsidRDefault="00FD09CC" w:rsidP="00FD09CC">
      <w:pPr>
        <w:pStyle w:val="ActHead5"/>
      </w:pPr>
      <w:bookmarkStart w:id="1" w:name="_Toc111193496"/>
      <w:r w:rsidRPr="009D5776">
        <w:rPr>
          <w:rStyle w:val="CharSectno"/>
        </w:rPr>
        <w:t>1</w:t>
      </w:r>
      <w:r w:rsidRPr="008C7CD6">
        <w:t xml:space="preserve">  Short title</w:t>
      </w:r>
      <w:bookmarkEnd w:id="1"/>
    </w:p>
    <w:p w:rsidR="00FD09CC" w:rsidRPr="008C7CD6" w:rsidRDefault="00FD09CC" w:rsidP="00FD09CC">
      <w:pPr>
        <w:pStyle w:val="subsection"/>
      </w:pPr>
      <w:r w:rsidRPr="008C7CD6">
        <w:tab/>
      </w:r>
      <w:r w:rsidRPr="008C7CD6">
        <w:tab/>
        <w:t xml:space="preserve">This Act is the </w:t>
      </w:r>
      <w:r w:rsidRPr="008C7CD6">
        <w:rPr>
          <w:i/>
        </w:rPr>
        <w:t xml:space="preserve">Business Names Registration (Fees) Amendment (Registries Modernisation) Act </w:t>
      </w:r>
      <w:r w:rsidR="008A5611" w:rsidRPr="008C7CD6">
        <w:rPr>
          <w:i/>
        </w:rPr>
        <w:t>2020</w:t>
      </w:r>
      <w:r w:rsidRPr="008C7CD6">
        <w:rPr>
          <w:i/>
        </w:rPr>
        <w:t>.</w:t>
      </w:r>
    </w:p>
    <w:p w:rsidR="00FD09CC" w:rsidRPr="008C7CD6" w:rsidRDefault="00FD09CC" w:rsidP="00FD09CC">
      <w:pPr>
        <w:pStyle w:val="ActHead5"/>
      </w:pPr>
      <w:bookmarkStart w:id="2" w:name="_Toc111193497"/>
      <w:r w:rsidRPr="009D5776">
        <w:rPr>
          <w:rStyle w:val="CharSectno"/>
        </w:rPr>
        <w:t>2</w:t>
      </w:r>
      <w:r w:rsidRPr="008C7CD6">
        <w:t xml:space="preserve">  Commencement</w:t>
      </w:r>
      <w:bookmarkEnd w:id="2"/>
    </w:p>
    <w:p w:rsidR="00FD09CC" w:rsidRPr="008C7CD6" w:rsidRDefault="00FD09CC" w:rsidP="00FD09CC">
      <w:pPr>
        <w:pStyle w:val="subsection"/>
      </w:pPr>
      <w:r w:rsidRPr="008C7CD6">
        <w:tab/>
        <w:t>(1)</w:t>
      </w:r>
      <w:r w:rsidRPr="008C7CD6">
        <w:tab/>
        <w:t>Each provision of this Act specified in column 1 of the table commences, or is taken to have commenced, in accordance with column 2 of the table. Any other statement in column 2 has effect according to its terms.</w:t>
      </w:r>
    </w:p>
    <w:p w:rsidR="00FD09CC" w:rsidRPr="008C7CD6" w:rsidRDefault="00FD09CC" w:rsidP="00FD09C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D09CC" w:rsidRPr="008C7CD6" w:rsidTr="00497B35">
        <w:trPr>
          <w:tblHeader/>
        </w:trPr>
        <w:tc>
          <w:tcPr>
            <w:tcW w:w="7111" w:type="dxa"/>
            <w:gridSpan w:val="3"/>
            <w:tcBorders>
              <w:top w:val="single" w:sz="12" w:space="0" w:color="auto"/>
              <w:bottom w:val="single" w:sz="6" w:space="0" w:color="auto"/>
            </w:tcBorders>
            <w:shd w:val="clear" w:color="auto" w:fill="auto"/>
          </w:tcPr>
          <w:p w:rsidR="00FD09CC" w:rsidRPr="008C7CD6" w:rsidRDefault="00FD09CC" w:rsidP="00497B35">
            <w:pPr>
              <w:pStyle w:val="TableHeading"/>
            </w:pPr>
            <w:r w:rsidRPr="008C7CD6">
              <w:t>Commencement information</w:t>
            </w:r>
          </w:p>
        </w:tc>
      </w:tr>
      <w:tr w:rsidR="00FD09CC" w:rsidRPr="008C7CD6" w:rsidTr="00497B35">
        <w:trPr>
          <w:tblHeader/>
        </w:trPr>
        <w:tc>
          <w:tcPr>
            <w:tcW w:w="1701" w:type="dxa"/>
            <w:tcBorders>
              <w:top w:val="single" w:sz="6" w:space="0" w:color="auto"/>
              <w:bottom w:val="single" w:sz="6" w:space="0" w:color="auto"/>
            </w:tcBorders>
            <w:shd w:val="clear" w:color="auto" w:fill="auto"/>
          </w:tcPr>
          <w:p w:rsidR="00FD09CC" w:rsidRPr="008C7CD6" w:rsidRDefault="00FD09CC" w:rsidP="00497B35">
            <w:pPr>
              <w:pStyle w:val="TableHeading"/>
            </w:pPr>
            <w:r w:rsidRPr="008C7CD6">
              <w:t>Column 1</w:t>
            </w:r>
          </w:p>
        </w:tc>
        <w:tc>
          <w:tcPr>
            <w:tcW w:w="3828" w:type="dxa"/>
            <w:tcBorders>
              <w:top w:val="single" w:sz="6" w:space="0" w:color="auto"/>
              <w:bottom w:val="single" w:sz="6" w:space="0" w:color="auto"/>
            </w:tcBorders>
            <w:shd w:val="clear" w:color="auto" w:fill="auto"/>
          </w:tcPr>
          <w:p w:rsidR="00FD09CC" w:rsidRPr="008C7CD6" w:rsidRDefault="00FD09CC" w:rsidP="00497B35">
            <w:pPr>
              <w:pStyle w:val="TableHeading"/>
            </w:pPr>
            <w:r w:rsidRPr="008C7CD6">
              <w:t>Column 2</w:t>
            </w:r>
          </w:p>
        </w:tc>
        <w:tc>
          <w:tcPr>
            <w:tcW w:w="1582" w:type="dxa"/>
            <w:tcBorders>
              <w:top w:val="single" w:sz="6" w:space="0" w:color="auto"/>
              <w:bottom w:val="single" w:sz="6" w:space="0" w:color="auto"/>
            </w:tcBorders>
            <w:shd w:val="clear" w:color="auto" w:fill="auto"/>
          </w:tcPr>
          <w:p w:rsidR="00FD09CC" w:rsidRPr="008C7CD6" w:rsidRDefault="00FD09CC" w:rsidP="00497B35">
            <w:pPr>
              <w:pStyle w:val="TableHeading"/>
            </w:pPr>
            <w:r w:rsidRPr="008C7CD6">
              <w:t>Column 3</w:t>
            </w:r>
          </w:p>
        </w:tc>
      </w:tr>
      <w:tr w:rsidR="00FD09CC" w:rsidRPr="008C7CD6" w:rsidTr="00497B35">
        <w:trPr>
          <w:tblHeader/>
        </w:trPr>
        <w:tc>
          <w:tcPr>
            <w:tcW w:w="1701" w:type="dxa"/>
            <w:tcBorders>
              <w:top w:val="single" w:sz="6" w:space="0" w:color="auto"/>
              <w:bottom w:val="single" w:sz="12" w:space="0" w:color="auto"/>
            </w:tcBorders>
            <w:shd w:val="clear" w:color="auto" w:fill="auto"/>
          </w:tcPr>
          <w:p w:rsidR="00FD09CC" w:rsidRPr="008C7CD6" w:rsidRDefault="00FD09CC" w:rsidP="00497B35">
            <w:pPr>
              <w:pStyle w:val="TableHeading"/>
            </w:pPr>
            <w:r w:rsidRPr="008C7CD6">
              <w:t>Provisions</w:t>
            </w:r>
          </w:p>
        </w:tc>
        <w:tc>
          <w:tcPr>
            <w:tcW w:w="3828" w:type="dxa"/>
            <w:tcBorders>
              <w:top w:val="single" w:sz="6" w:space="0" w:color="auto"/>
              <w:bottom w:val="single" w:sz="12" w:space="0" w:color="auto"/>
            </w:tcBorders>
            <w:shd w:val="clear" w:color="auto" w:fill="auto"/>
          </w:tcPr>
          <w:p w:rsidR="00FD09CC" w:rsidRPr="008C7CD6" w:rsidRDefault="00FD09CC" w:rsidP="00497B35">
            <w:pPr>
              <w:pStyle w:val="TableHeading"/>
            </w:pPr>
            <w:r w:rsidRPr="008C7CD6">
              <w:t>Commencement</w:t>
            </w:r>
          </w:p>
        </w:tc>
        <w:tc>
          <w:tcPr>
            <w:tcW w:w="1582" w:type="dxa"/>
            <w:tcBorders>
              <w:top w:val="single" w:sz="6" w:space="0" w:color="auto"/>
              <w:bottom w:val="single" w:sz="12" w:space="0" w:color="auto"/>
            </w:tcBorders>
            <w:shd w:val="clear" w:color="auto" w:fill="auto"/>
          </w:tcPr>
          <w:p w:rsidR="00FD09CC" w:rsidRPr="008C7CD6" w:rsidRDefault="00FD09CC" w:rsidP="00497B35">
            <w:pPr>
              <w:pStyle w:val="TableHeading"/>
            </w:pPr>
            <w:r w:rsidRPr="008C7CD6">
              <w:t>Date/Details</w:t>
            </w:r>
          </w:p>
        </w:tc>
      </w:tr>
      <w:tr w:rsidR="00FD09CC" w:rsidRPr="008C7CD6" w:rsidTr="00497B35">
        <w:tc>
          <w:tcPr>
            <w:tcW w:w="1701" w:type="dxa"/>
            <w:tcBorders>
              <w:top w:val="single" w:sz="12" w:space="0" w:color="auto"/>
              <w:bottom w:val="single" w:sz="2" w:space="0" w:color="auto"/>
            </w:tcBorders>
            <w:shd w:val="clear" w:color="auto" w:fill="auto"/>
          </w:tcPr>
          <w:p w:rsidR="00FD09CC" w:rsidRPr="008C7CD6" w:rsidRDefault="00FD09CC" w:rsidP="00497B35">
            <w:pPr>
              <w:pStyle w:val="Tabletext"/>
            </w:pPr>
            <w:r w:rsidRPr="008C7CD6">
              <w:t>1.  Sections 1 to 3 and anything in this Act not elsewhere covered by this table</w:t>
            </w:r>
          </w:p>
        </w:tc>
        <w:tc>
          <w:tcPr>
            <w:tcW w:w="3828" w:type="dxa"/>
            <w:tcBorders>
              <w:top w:val="single" w:sz="12" w:space="0" w:color="auto"/>
              <w:bottom w:val="single" w:sz="2" w:space="0" w:color="auto"/>
            </w:tcBorders>
            <w:shd w:val="clear" w:color="auto" w:fill="auto"/>
          </w:tcPr>
          <w:p w:rsidR="00FD09CC" w:rsidRPr="008C7CD6" w:rsidRDefault="00FD09CC" w:rsidP="00497B35">
            <w:pPr>
              <w:pStyle w:val="Tabletext"/>
            </w:pPr>
            <w:r w:rsidRPr="008C7CD6">
              <w:t>The day this Act receives the Royal Assent.</w:t>
            </w:r>
          </w:p>
        </w:tc>
        <w:tc>
          <w:tcPr>
            <w:tcW w:w="1582" w:type="dxa"/>
            <w:tcBorders>
              <w:top w:val="single" w:sz="12" w:space="0" w:color="auto"/>
              <w:bottom w:val="single" w:sz="2" w:space="0" w:color="auto"/>
            </w:tcBorders>
            <w:shd w:val="clear" w:color="auto" w:fill="auto"/>
          </w:tcPr>
          <w:p w:rsidR="00FD09CC" w:rsidRPr="008C7CD6" w:rsidRDefault="009D5776" w:rsidP="00C327AB">
            <w:pPr>
              <w:pStyle w:val="Tabletext"/>
            </w:pPr>
            <w:r>
              <w:t>22 June</w:t>
            </w:r>
            <w:r w:rsidR="00C327AB" w:rsidRPr="008C7CD6">
              <w:t xml:space="preserve"> 2020</w:t>
            </w:r>
          </w:p>
        </w:tc>
      </w:tr>
      <w:tr w:rsidR="00E40726" w:rsidRPr="008C7CD6" w:rsidTr="00497B35">
        <w:tc>
          <w:tcPr>
            <w:tcW w:w="1701" w:type="dxa"/>
            <w:tcBorders>
              <w:top w:val="single" w:sz="2" w:space="0" w:color="auto"/>
              <w:bottom w:val="single" w:sz="12" w:space="0" w:color="auto"/>
            </w:tcBorders>
            <w:shd w:val="clear" w:color="auto" w:fill="auto"/>
          </w:tcPr>
          <w:p w:rsidR="00E40726" w:rsidRPr="008C7CD6" w:rsidRDefault="00E40726" w:rsidP="00E40726">
            <w:pPr>
              <w:pStyle w:val="Tabletext"/>
            </w:pPr>
            <w:r w:rsidRPr="008C7CD6">
              <w:t xml:space="preserve">2.  </w:t>
            </w:r>
            <w:r w:rsidR="009D5776">
              <w:t>Schedule 1</w:t>
            </w:r>
          </w:p>
        </w:tc>
        <w:tc>
          <w:tcPr>
            <w:tcW w:w="3828" w:type="dxa"/>
            <w:tcBorders>
              <w:top w:val="single" w:sz="2" w:space="0" w:color="auto"/>
              <w:bottom w:val="single" w:sz="12" w:space="0" w:color="auto"/>
            </w:tcBorders>
            <w:shd w:val="clear" w:color="auto" w:fill="auto"/>
          </w:tcPr>
          <w:p w:rsidR="00E40726" w:rsidRPr="008C7CD6" w:rsidRDefault="00E40726" w:rsidP="00E40726">
            <w:pPr>
              <w:pStyle w:val="Tabletext"/>
            </w:pPr>
            <w:r w:rsidRPr="008C7CD6">
              <w:t>A day or days to be fixed by Proclamation.</w:t>
            </w:r>
          </w:p>
          <w:p w:rsidR="00E40726" w:rsidRPr="008C7CD6" w:rsidRDefault="00E40726" w:rsidP="00E40726">
            <w:pPr>
              <w:pStyle w:val="Tabletext"/>
            </w:pPr>
            <w:r w:rsidRPr="008C7CD6">
              <w:t>However, if any of the provisions do not commence before 1 July 2026, they commence on that day.</w:t>
            </w:r>
          </w:p>
        </w:tc>
        <w:tc>
          <w:tcPr>
            <w:tcW w:w="1582" w:type="dxa"/>
            <w:tcBorders>
              <w:top w:val="single" w:sz="2" w:space="0" w:color="auto"/>
              <w:bottom w:val="single" w:sz="12" w:space="0" w:color="auto"/>
            </w:tcBorders>
            <w:shd w:val="clear" w:color="auto" w:fill="auto"/>
          </w:tcPr>
          <w:p w:rsidR="00E40726" w:rsidRPr="008C7CD6" w:rsidRDefault="00E40726" w:rsidP="00E40726">
            <w:pPr>
              <w:pStyle w:val="Tabletext"/>
            </w:pPr>
          </w:p>
        </w:tc>
      </w:tr>
    </w:tbl>
    <w:p w:rsidR="00FD09CC" w:rsidRPr="008C7CD6" w:rsidRDefault="00FD09CC" w:rsidP="00FD09CC">
      <w:pPr>
        <w:pStyle w:val="notetext"/>
      </w:pPr>
      <w:r w:rsidRPr="008C7CD6">
        <w:t>Note:</w:t>
      </w:r>
      <w:r w:rsidRPr="008C7CD6">
        <w:tab/>
        <w:t>This table relates only to the provisions of this Act as originally enacted. It will not be amended to deal with any later amendments of this Act.</w:t>
      </w:r>
    </w:p>
    <w:p w:rsidR="00FD09CC" w:rsidRPr="008C7CD6" w:rsidRDefault="00FD09CC" w:rsidP="00FD09CC">
      <w:pPr>
        <w:pStyle w:val="subsection"/>
      </w:pPr>
      <w:r w:rsidRPr="008C7CD6">
        <w:tab/>
        <w:t>(2)</w:t>
      </w:r>
      <w:r w:rsidRPr="008C7CD6">
        <w:tab/>
        <w:t>Any information in column 3 of the table is not part of this Act. Information may be inserted in this column, or information in it may be edited, in any published version of this Act.</w:t>
      </w:r>
    </w:p>
    <w:p w:rsidR="00FD09CC" w:rsidRPr="008C7CD6" w:rsidRDefault="00FD09CC" w:rsidP="00FD09CC">
      <w:pPr>
        <w:pStyle w:val="ActHead5"/>
      </w:pPr>
      <w:bookmarkStart w:id="3" w:name="_Toc111193498"/>
      <w:r w:rsidRPr="009D5776">
        <w:rPr>
          <w:rStyle w:val="CharSectno"/>
        </w:rPr>
        <w:lastRenderedPageBreak/>
        <w:t>3</w:t>
      </w:r>
      <w:r w:rsidRPr="008C7CD6">
        <w:t xml:space="preserve">  Schedules</w:t>
      </w:r>
      <w:bookmarkEnd w:id="3"/>
    </w:p>
    <w:p w:rsidR="00FD09CC" w:rsidRPr="008C7CD6" w:rsidRDefault="00FD09CC" w:rsidP="00FD09CC">
      <w:pPr>
        <w:pStyle w:val="subsection"/>
      </w:pPr>
      <w:r w:rsidRPr="008C7CD6">
        <w:tab/>
      </w:r>
      <w:r w:rsidRPr="008C7CD6">
        <w:tab/>
        <w:t>Legislation that is specified in a Schedule to this Act is amended or repealed as set out in the applicable items in the Schedule concerned, and any other item in a Schedule to this Act has effect according to its terms.</w:t>
      </w:r>
    </w:p>
    <w:p w:rsidR="00FD09CC" w:rsidRPr="008C7CD6" w:rsidRDefault="009D5776" w:rsidP="00FD09CC">
      <w:pPr>
        <w:pStyle w:val="ActHead6"/>
        <w:pageBreakBefore/>
      </w:pPr>
      <w:bookmarkStart w:id="4" w:name="_Toc111193499"/>
      <w:bookmarkStart w:id="5" w:name="opcAmSched"/>
      <w:bookmarkStart w:id="6" w:name="opcCurrentFind"/>
      <w:r w:rsidRPr="009D5776">
        <w:rPr>
          <w:rStyle w:val="CharAmSchNo"/>
        </w:rPr>
        <w:lastRenderedPageBreak/>
        <w:t>Schedule 1</w:t>
      </w:r>
      <w:r w:rsidR="00FD09CC" w:rsidRPr="008C7CD6">
        <w:t>—</w:t>
      </w:r>
      <w:r w:rsidR="00FD09CC" w:rsidRPr="009D5776">
        <w:rPr>
          <w:rStyle w:val="CharAmSchText"/>
        </w:rPr>
        <w:t>Amendments</w:t>
      </w:r>
      <w:bookmarkEnd w:id="4"/>
    </w:p>
    <w:bookmarkEnd w:id="5"/>
    <w:bookmarkEnd w:id="6"/>
    <w:p w:rsidR="00FD09CC" w:rsidRPr="008C7CD6" w:rsidRDefault="00FD09CC" w:rsidP="00FD09CC">
      <w:pPr>
        <w:pStyle w:val="Header"/>
      </w:pPr>
      <w:r w:rsidRPr="009D5776">
        <w:rPr>
          <w:rStyle w:val="CharAmPartNo"/>
        </w:rPr>
        <w:t xml:space="preserve"> </w:t>
      </w:r>
      <w:r w:rsidRPr="009D5776">
        <w:rPr>
          <w:rStyle w:val="CharAmPartText"/>
        </w:rPr>
        <w:t xml:space="preserve"> </w:t>
      </w:r>
    </w:p>
    <w:p w:rsidR="00FD09CC" w:rsidRPr="008C7CD6" w:rsidRDefault="00FD09CC" w:rsidP="00FD09CC">
      <w:pPr>
        <w:pStyle w:val="ActHead9"/>
        <w:rPr>
          <w:i w:val="0"/>
        </w:rPr>
      </w:pPr>
      <w:bookmarkStart w:id="7" w:name="_Toc111193500"/>
      <w:r w:rsidRPr="008C7CD6">
        <w:t>Business Names Registration (Fees) Act 2011</w:t>
      </w:r>
      <w:bookmarkEnd w:id="7"/>
    </w:p>
    <w:p w:rsidR="00FD09CC" w:rsidRPr="008C7CD6" w:rsidRDefault="00FD09CC" w:rsidP="00FD09CC">
      <w:pPr>
        <w:pStyle w:val="ItemHead"/>
      </w:pPr>
      <w:r w:rsidRPr="008C7CD6">
        <w:t xml:space="preserve">1  Subsection 3(1) (paragraph (c) of the definition of </w:t>
      </w:r>
      <w:r w:rsidRPr="008C7CD6">
        <w:rPr>
          <w:i/>
        </w:rPr>
        <w:t>chargeable matter</w:t>
      </w:r>
      <w:r w:rsidRPr="008C7CD6">
        <w:t>)</w:t>
      </w:r>
    </w:p>
    <w:p w:rsidR="00FD09CC" w:rsidRPr="008C7CD6" w:rsidRDefault="00FD09CC" w:rsidP="00FD09CC">
      <w:pPr>
        <w:pStyle w:val="Item"/>
      </w:pPr>
      <w:r w:rsidRPr="008C7CD6">
        <w:t>Repeal the paragraph, substitute:</w:t>
      </w:r>
    </w:p>
    <w:p w:rsidR="002B12EE" w:rsidRPr="008C7CD6" w:rsidRDefault="00FD09CC" w:rsidP="00363220">
      <w:pPr>
        <w:pStyle w:val="paragraph"/>
      </w:pPr>
      <w:r w:rsidRPr="008C7CD6">
        <w:tab/>
        <w:t>(c)</w:t>
      </w:r>
      <w:r w:rsidRPr="008C7CD6">
        <w:tab/>
        <w:t xml:space="preserve">an application by an entity for information held in the record maintained under section 34A of the </w:t>
      </w:r>
      <w:r w:rsidRPr="008C7CD6">
        <w:rPr>
          <w:i/>
        </w:rPr>
        <w:t>Business Names Registration Act 2011</w:t>
      </w:r>
      <w:r w:rsidRPr="008C7CD6">
        <w:t>.</w:t>
      </w:r>
    </w:p>
    <w:p w:rsidR="00C327AB" w:rsidRPr="008C7CD6" w:rsidRDefault="00C327AB" w:rsidP="00C327AB"/>
    <w:p w:rsidR="00497B35" w:rsidRPr="008C7CD6" w:rsidRDefault="00497B35" w:rsidP="00C327AB">
      <w:pPr>
        <w:sectPr w:rsidR="00497B35" w:rsidRPr="008C7CD6" w:rsidSect="002E66A0">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537" w:left="2410" w:header="720" w:footer="3402" w:gutter="0"/>
          <w:pgNumType w:start="1"/>
          <w:cols w:space="708"/>
          <w:docGrid w:linePitch="360"/>
        </w:sectPr>
      </w:pPr>
    </w:p>
    <w:p w:rsidR="00497B35" w:rsidRPr="008C7CD6" w:rsidRDefault="00497B35" w:rsidP="00497B35">
      <w:pPr>
        <w:pStyle w:val="ENotesHeading1"/>
      </w:pPr>
      <w:bookmarkStart w:id="8" w:name="_Toc111193501"/>
      <w:r w:rsidRPr="008C7CD6">
        <w:lastRenderedPageBreak/>
        <w:t>Endnotes</w:t>
      </w:r>
      <w:bookmarkEnd w:id="8"/>
    </w:p>
    <w:p w:rsidR="00497B35" w:rsidRPr="008C7CD6" w:rsidRDefault="00497B35" w:rsidP="00497B35">
      <w:pPr>
        <w:pStyle w:val="ENotesHeading2"/>
        <w:spacing w:line="240" w:lineRule="auto"/>
        <w:outlineLvl w:val="9"/>
      </w:pPr>
      <w:bookmarkStart w:id="9" w:name="_Toc111193502"/>
      <w:r w:rsidRPr="008C7CD6">
        <w:t>Endnote 1—About the endnotes</w:t>
      </w:r>
      <w:bookmarkEnd w:id="9"/>
    </w:p>
    <w:p w:rsidR="00497B35" w:rsidRPr="008C7CD6" w:rsidRDefault="00497B35" w:rsidP="00497B35">
      <w:pPr>
        <w:spacing w:after="120"/>
      </w:pPr>
      <w:r w:rsidRPr="008C7CD6">
        <w:t>The endnotes provide information about this compilation and the compiled law.</w:t>
      </w:r>
    </w:p>
    <w:p w:rsidR="00497B35" w:rsidRPr="008C7CD6" w:rsidRDefault="00497B35" w:rsidP="00497B35">
      <w:pPr>
        <w:spacing w:after="120"/>
      </w:pPr>
      <w:r w:rsidRPr="008C7CD6">
        <w:t>The following endnotes are included in every compilation:</w:t>
      </w:r>
    </w:p>
    <w:p w:rsidR="00497B35" w:rsidRPr="008C7CD6" w:rsidRDefault="00497B35" w:rsidP="00497B35">
      <w:r w:rsidRPr="008C7CD6">
        <w:t>Endnote 1—About the endnotes</w:t>
      </w:r>
    </w:p>
    <w:p w:rsidR="00497B35" w:rsidRPr="008C7CD6" w:rsidRDefault="00497B35" w:rsidP="00497B35">
      <w:r w:rsidRPr="008C7CD6">
        <w:t>Endnote 2—Abbreviation key</w:t>
      </w:r>
    </w:p>
    <w:p w:rsidR="00497B35" w:rsidRPr="008C7CD6" w:rsidRDefault="00497B35" w:rsidP="00497B35">
      <w:r w:rsidRPr="008C7CD6">
        <w:t>Endnote 3—Legislation history</w:t>
      </w:r>
    </w:p>
    <w:p w:rsidR="00497B35" w:rsidRPr="008C7CD6" w:rsidRDefault="00497B35" w:rsidP="00497B35">
      <w:pPr>
        <w:spacing w:after="120"/>
      </w:pPr>
      <w:r w:rsidRPr="008C7CD6">
        <w:t>Endnote 4—Amendment history</w:t>
      </w:r>
    </w:p>
    <w:p w:rsidR="00497B35" w:rsidRPr="008C7CD6" w:rsidRDefault="00497B35" w:rsidP="00497B35">
      <w:r w:rsidRPr="008C7CD6">
        <w:rPr>
          <w:b/>
        </w:rPr>
        <w:t>Abbreviation key—Endnote 2</w:t>
      </w:r>
    </w:p>
    <w:p w:rsidR="00497B35" w:rsidRPr="008C7CD6" w:rsidRDefault="00497B35" w:rsidP="00497B35">
      <w:pPr>
        <w:spacing w:after="120"/>
      </w:pPr>
      <w:r w:rsidRPr="008C7CD6">
        <w:t>The abbreviation key sets out abbreviations that may be used in the endnotes.</w:t>
      </w:r>
    </w:p>
    <w:p w:rsidR="00497B35" w:rsidRPr="008C7CD6" w:rsidRDefault="00497B35" w:rsidP="00497B35">
      <w:pPr>
        <w:rPr>
          <w:b/>
        </w:rPr>
      </w:pPr>
      <w:r w:rsidRPr="008C7CD6">
        <w:rPr>
          <w:b/>
        </w:rPr>
        <w:t>Legislation history and amendment history—Endnotes 3 and 4</w:t>
      </w:r>
    </w:p>
    <w:p w:rsidR="00497B35" w:rsidRPr="008C7CD6" w:rsidRDefault="00497B35" w:rsidP="00497B35">
      <w:pPr>
        <w:spacing w:after="120"/>
      </w:pPr>
      <w:r w:rsidRPr="008C7CD6">
        <w:t>Amending laws are annotated in the legislation history and amendment history.</w:t>
      </w:r>
    </w:p>
    <w:p w:rsidR="00497B35" w:rsidRPr="008C7CD6" w:rsidRDefault="00497B35" w:rsidP="00497B35">
      <w:pPr>
        <w:spacing w:after="120"/>
      </w:pPr>
      <w:r w:rsidRPr="008C7CD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97B35" w:rsidRPr="008C7CD6" w:rsidRDefault="00497B35" w:rsidP="00497B35">
      <w:pPr>
        <w:spacing w:after="120"/>
      </w:pPr>
      <w:r w:rsidRPr="008C7CD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97B35" w:rsidRPr="008C7CD6" w:rsidRDefault="00497B35" w:rsidP="00497B35">
      <w:pPr>
        <w:rPr>
          <w:b/>
        </w:rPr>
      </w:pPr>
      <w:r w:rsidRPr="008C7CD6">
        <w:rPr>
          <w:b/>
        </w:rPr>
        <w:t>Editorial changes</w:t>
      </w:r>
    </w:p>
    <w:p w:rsidR="00497B35" w:rsidRPr="008C7CD6" w:rsidRDefault="00497B35" w:rsidP="00497B35">
      <w:pPr>
        <w:spacing w:after="120"/>
      </w:pPr>
      <w:r w:rsidRPr="008C7CD6">
        <w:t xml:space="preserve">The </w:t>
      </w:r>
      <w:r w:rsidRPr="008C7CD6">
        <w:rPr>
          <w:i/>
        </w:rPr>
        <w:t>Legislation Act 2003</w:t>
      </w:r>
      <w:r w:rsidRPr="008C7CD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97B35" w:rsidRPr="008C7CD6" w:rsidRDefault="00497B35" w:rsidP="00497B35">
      <w:pPr>
        <w:spacing w:after="120"/>
      </w:pPr>
      <w:r w:rsidRPr="008C7CD6">
        <w:t>If the compilation includes editorial changes, the endnotes include a brief outline of the changes in general terms. Full details of any changes can be obtained from the Office of Parliamentary Counsel.</w:t>
      </w:r>
    </w:p>
    <w:p w:rsidR="00497B35" w:rsidRPr="008C7CD6" w:rsidRDefault="00497B35" w:rsidP="00497B35">
      <w:pPr>
        <w:keepNext/>
      </w:pPr>
      <w:r w:rsidRPr="008C7CD6">
        <w:rPr>
          <w:b/>
        </w:rPr>
        <w:lastRenderedPageBreak/>
        <w:t>Misdescribed amendments</w:t>
      </w:r>
    </w:p>
    <w:p w:rsidR="00497B35" w:rsidRPr="008C7CD6" w:rsidRDefault="00497B35" w:rsidP="00497B35">
      <w:pPr>
        <w:spacing w:after="120"/>
      </w:pPr>
      <w:r w:rsidRPr="008C7CD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D5776">
        <w:t>section 1</w:t>
      </w:r>
      <w:r w:rsidRPr="008C7CD6">
        <w:t xml:space="preserve">5V of the </w:t>
      </w:r>
      <w:r w:rsidRPr="008C7CD6">
        <w:rPr>
          <w:i/>
        </w:rPr>
        <w:t>Legislation Act 2003</w:t>
      </w:r>
      <w:r w:rsidRPr="008C7CD6">
        <w:t>.</w:t>
      </w:r>
    </w:p>
    <w:p w:rsidR="00497B35" w:rsidRPr="008C7CD6" w:rsidRDefault="00497B35" w:rsidP="00E71EBB">
      <w:pPr>
        <w:spacing w:before="120"/>
      </w:pPr>
      <w:r w:rsidRPr="008C7CD6">
        <w:t>If a misdescribed amendment cannot be given effect as intended, the amendment is not incorporated and “(md not incorp)” is added to the amendment history.</w:t>
      </w:r>
    </w:p>
    <w:p w:rsidR="00497B35" w:rsidRPr="008C7CD6" w:rsidRDefault="00497B35" w:rsidP="00E71EBB"/>
    <w:p w:rsidR="00497B35" w:rsidRPr="008C7CD6" w:rsidRDefault="00497B35" w:rsidP="00497B35">
      <w:pPr>
        <w:pStyle w:val="ENotesHeading2"/>
        <w:pageBreakBefore/>
        <w:spacing w:after="240"/>
        <w:outlineLvl w:val="9"/>
      </w:pPr>
      <w:bookmarkStart w:id="10" w:name="_Toc111193503"/>
      <w:r w:rsidRPr="008C7CD6">
        <w:lastRenderedPageBreak/>
        <w:t>Endnote 2—Abbreviation key</w:t>
      </w:r>
      <w:bookmarkEnd w:id="10"/>
    </w:p>
    <w:tbl>
      <w:tblPr>
        <w:tblW w:w="7939" w:type="dxa"/>
        <w:tblInd w:w="108" w:type="dxa"/>
        <w:tblLayout w:type="fixed"/>
        <w:tblLook w:val="0000" w:firstRow="0" w:lastRow="0" w:firstColumn="0" w:lastColumn="0" w:noHBand="0" w:noVBand="0"/>
      </w:tblPr>
      <w:tblGrid>
        <w:gridCol w:w="4253"/>
        <w:gridCol w:w="3686"/>
      </w:tblGrid>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ad = added or inserted</w:t>
            </w:r>
          </w:p>
        </w:tc>
        <w:tc>
          <w:tcPr>
            <w:tcW w:w="3686" w:type="dxa"/>
            <w:shd w:val="clear" w:color="auto" w:fill="auto"/>
          </w:tcPr>
          <w:p w:rsidR="00497B35" w:rsidRPr="008C7CD6" w:rsidRDefault="00497B35" w:rsidP="00497B35">
            <w:pPr>
              <w:spacing w:before="60"/>
              <w:ind w:left="34"/>
              <w:rPr>
                <w:sz w:val="20"/>
              </w:rPr>
            </w:pPr>
            <w:r w:rsidRPr="008C7CD6">
              <w:rPr>
                <w:sz w:val="20"/>
              </w:rPr>
              <w:t>o = order(s)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am = amended</w:t>
            </w:r>
          </w:p>
        </w:tc>
        <w:tc>
          <w:tcPr>
            <w:tcW w:w="3686" w:type="dxa"/>
            <w:shd w:val="clear" w:color="auto" w:fill="auto"/>
          </w:tcPr>
          <w:p w:rsidR="00497B35" w:rsidRPr="008C7CD6" w:rsidRDefault="00497B35" w:rsidP="00497B35">
            <w:pPr>
              <w:spacing w:before="60"/>
              <w:ind w:left="34"/>
              <w:rPr>
                <w:sz w:val="20"/>
              </w:rPr>
            </w:pPr>
            <w:r w:rsidRPr="008C7CD6">
              <w:rPr>
                <w:sz w:val="20"/>
              </w:rPr>
              <w:t>Ord = Ordinance</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amdt = amendment</w:t>
            </w:r>
          </w:p>
        </w:tc>
        <w:tc>
          <w:tcPr>
            <w:tcW w:w="3686" w:type="dxa"/>
            <w:shd w:val="clear" w:color="auto" w:fill="auto"/>
          </w:tcPr>
          <w:p w:rsidR="00497B35" w:rsidRPr="008C7CD6" w:rsidRDefault="00497B35" w:rsidP="00497B35">
            <w:pPr>
              <w:spacing w:before="60"/>
              <w:ind w:left="34"/>
              <w:rPr>
                <w:sz w:val="20"/>
              </w:rPr>
            </w:pPr>
            <w:r w:rsidRPr="008C7CD6">
              <w:rPr>
                <w:sz w:val="20"/>
              </w:rPr>
              <w:t>orig = original</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c = clause(s)</w:t>
            </w:r>
          </w:p>
        </w:tc>
        <w:tc>
          <w:tcPr>
            <w:tcW w:w="3686" w:type="dxa"/>
            <w:shd w:val="clear" w:color="auto" w:fill="auto"/>
          </w:tcPr>
          <w:p w:rsidR="00497B35" w:rsidRPr="008C7CD6" w:rsidRDefault="00497B35" w:rsidP="00497B35">
            <w:pPr>
              <w:spacing w:before="60"/>
              <w:ind w:left="34"/>
              <w:rPr>
                <w:sz w:val="20"/>
              </w:rPr>
            </w:pPr>
            <w:r w:rsidRPr="008C7CD6">
              <w:rPr>
                <w:sz w:val="20"/>
              </w:rPr>
              <w:t>par = paragraph(s)/subparagraph(s)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C[x] = Compilation No. x</w:t>
            </w:r>
          </w:p>
        </w:tc>
        <w:tc>
          <w:tcPr>
            <w:tcW w:w="3686" w:type="dxa"/>
            <w:shd w:val="clear" w:color="auto" w:fill="auto"/>
          </w:tcPr>
          <w:p w:rsidR="00497B35" w:rsidRPr="008C7CD6" w:rsidRDefault="00497B35" w:rsidP="00497B35">
            <w:pPr>
              <w:ind w:left="34" w:firstLine="249"/>
              <w:rPr>
                <w:sz w:val="20"/>
              </w:rPr>
            </w:pPr>
            <w:r w:rsidRPr="008C7CD6">
              <w:rPr>
                <w:sz w:val="20"/>
              </w:rPr>
              <w:t>/sub</w:t>
            </w:r>
            <w:r w:rsidR="009D5776">
              <w:rPr>
                <w:sz w:val="20"/>
              </w:rPr>
              <w:noBreakHyphen/>
            </w:r>
            <w:r w:rsidRPr="008C7CD6">
              <w:rPr>
                <w:sz w:val="20"/>
              </w:rPr>
              <w:t>subparagraph(s)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Ch = Chapter(s)</w:t>
            </w:r>
          </w:p>
        </w:tc>
        <w:tc>
          <w:tcPr>
            <w:tcW w:w="3686" w:type="dxa"/>
            <w:shd w:val="clear" w:color="auto" w:fill="auto"/>
          </w:tcPr>
          <w:p w:rsidR="00497B35" w:rsidRPr="008C7CD6" w:rsidRDefault="00497B35" w:rsidP="00497B35">
            <w:pPr>
              <w:spacing w:before="60"/>
              <w:ind w:left="34"/>
              <w:rPr>
                <w:sz w:val="20"/>
              </w:rPr>
            </w:pPr>
            <w:r w:rsidRPr="008C7CD6">
              <w:rPr>
                <w:sz w:val="20"/>
              </w:rPr>
              <w:t>pres = present</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def = definition(s)</w:t>
            </w:r>
          </w:p>
        </w:tc>
        <w:tc>
          <w:tcPr>
            <w:tcW w:w="3686" w:type="dxa"/>
            <w:shd w:val="clear" w:color="auto" w:fill="auto"/>
          </w:tcPr>
          <w:p w:rsidR="00497B35" w:rsidRPr="008C7CD6" w:rsidRDefault="00497B35" w:rsidP="00497B35">
            <w:pPr>
              <w:spacing w:before="60"/>
              <w:ind w:left="34"/>
              <w:rPr>
                <w:sz w:val="20"/>
              </w:rPr>
            </w:pPr>
            <w:r w:rsidRPr="008C7CD6">
              <w:rPr>
                <w:sz w:val="20"/>
              </w:rPr>
              <w:t>prev = previous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Dict = Dictionary</w:t>
            </w:r>
          </w:p>
        </w:tc>
        <w:tc>
          <w:tcPr>
            <w:tcW w:w="3686" w:type="dxa"/>
            <w:shd w:val="clear" w:color="auto" w:fill="auto"/>
          </w:tcPr>
          <w:p w:rsidR="00497B35" w:rsidRPr="008C7CD6" w:rsidRDefault="00497B35" w:rsidP="00497B35">
            <w:pPr>
              <w:spacing w:before="60"/>
              <w:ind w:left="34"/>
              <w:rPr>
                <w:sz w:val="20"/>
              </w:rPr>
            </w:pPr>
            <w:r w:rsidRPr="008C7CD6">
              <w:rPr>
                <w:sz w:val="20"/>
              </w:rPr>
              <w:t>(prev…) = previously</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disallowed = disallowed by Parliament</w:t>
            </w:r>
          </w:p>
        </w:tc>
        <w:tc>
          <w:tcPr>
            <w:tcW w:w="3686" w:type="dxa"/>
            <w:shd w:val="clear" w:color="auto" w:fill="auto"/>
          </w:tcPr>
          <w:p w:rsidR="00497B35" w:rsidRPr="008C7CD6" w:rsidRDefault="00497B35" w:rsidP="00497B35">
            <w:pPr>
              <w:spacing w:before="60"/>
              <w:ind w:left="34"/>
              <w:rPr>
                <w:sz w:val="20"/>
              </w:rPr>
            </w:pPr>
            <w:r w:rsidRPr="008C7CD6">
              <w:rPr>
                <w:sz w:val="20"/>
              </w:rPr>
              <w:t>Pt = Part(s)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Div = Division(s)</w:t>
            </w:r>
          </w:p>
        </w:tc>
        <w:tc>
          <w:tcPr>
            <w:tcW w:w="3686" w:type="dxa"/>
            <w:shd w:val="clear" w:color="auto" w:fill="auto"/>
          </w:tcPr>
          <w:p w:rsidR="00497B35" w:rsidRPr="008C7CD6" w:rsidRDefault="00497B35" w:rsidP="00497B35">
            <w:pPr>
              <w:spacing w:before="60"/>
              <w:ind w:left="34"/>
              <w:rPr>
                <w:sz w:val="20"/>
              </w:rPr>
            </w:pPr>
            <w:r w:rsidRPr="008C7CD6">
              <w:rPr>
                <w:sz w:val="20"/>
              </w:rPr>
              <w:t>r = regulation(s)/rule(s)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ed = editorial change</w:t>
            </w:r>
          </w:p>
        </w:tc>
        <w:tc>
          <w:tcPr>
            <w:tcW w:w="3686" w:type="dxa"/>
            <w:shd w:val="clear" w:color="auto" w:fill="auto"/>
          </w:tcPr>
          <w:p w:rsidR="00497B35" w:rsidRPr="008C7CD6" w:rsidRDefault="00497B35" w:rsidP="00497B35">
            <w:pPr>
              <w:spacing w:before="60"/>
              <w:ind w:left="34"/>
              <w:rPr>
                <w:sz w:val="20"/>
              </w:rPr>
            </w:pPr>
            <w:r w:rsidRPr="008C7CD6">
              <w:rPr>
                <w:sz w:val="20"/>
              </w:rPr>
              <w:t>reloc = relocated</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exp = expires/expired or ceases/ceased to have</w:t>
            </w:r>
          </w:p>
        </w:tc>
        <w:tc>
          <w:tcPr>
            <w:tcW w:w="3686" w:type="dxa"/>
            <w:shd w:val="clear" w:color="auto" w:fill="auto"/>
          </w:tcPr>
          <w:p w:rsidR="00497B35" w:rsidRPr="008C7CD6" w:rsidRDefault="00497B35" w:rsidP="00497B35">
            <w:pPr>
              <w:spacing w:before="60"/>
              <w:ind w:left="34"/>
              <w:rPr>
                <w:sz w:val="20"/>
              </w:rPr>
            </w:pPr>
            <w:r w:rsidRPr="008C7CD6">
              <w:rPr>
                <w:sz w:val="20"/>
              </w:rPr>
              <w:t>renum = renumbered</w:t>
            </w:r>
          </w:p>
        </w:tc>
      </w:tr>
      <w:tr w:rsidR="00497B35" w:rsidRPr="008C7CD6" w:rsidTr="00497B35">
        <w:tc>
          <w:tcPr>
            <w:tcW w:w="4253" w:type="dxa"/>
            <w:shd w:val="clear" w:color="auto" w:fill="auto"/>
          </w:tcPr>
          <w:p w:rsidR="00497B35" w:rsidRPr="008C7CD6" w:rsidRDefault="00497B35" w:rsidP="00497B35">
            <w:pPr>
              <w:ind w:left="34" w:firstLine="249"/>
              <w:rPr>
                <w:sz w:val="20"/>
              </w:rPr>
            </w:pPr>
            <w:r w:rsidRPr="008C7CD6">
              <w:rPr>
                <w:sz w:val="20"/>
              </w:rPr>
              <w:t>effect</w:t>
            </w:r>
          </w:p>
        </w:tc>
        <w:tc>
          <w:tcPr>
            <w:tcW w:w="3686" w:type="dxa"/>
            <w:shd w:val="clear" w:color="auto" w:fill="auto"/>
          </w:tcPr>
          <w:p w:rsidR="00497B35" w:rsidRPr="008C7CD6" w:rsidRDefault="00497B35" w:rsidP="00497B35">
            <w:pPr>
              <w:spacing w:before="60"/>
              <w:ind w:left="34"/>
              <w:rPr>
                <w:sz w:val="20"/>
              </w:rPr>
            </w:pPr>
            <w:r w:rsidRPr="008C7CD6">
              <w:rPr>
                <w:sz w:val="20"/>
              </w:rPr>
              <w:t>rep = repealed</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F = Federal Register of Legislation</w:t>
            </w:r>
          </w:p>
        </w:tc>
        <w:tc>
          <w:tcPr>
            <w:tcW w:w="3686" w:type="dxa"/>
            <w:shd w:val="clear" w:color="auto" w:fill="auto"/>
          </w:tcPr>
          <w:p w:rsidR="00497B35" w:rsidRPr="008C7CD6" w:rsidRDefault="00497B35" w:rsidP="00497B35">
            <w:pPr>
              <w:spacing w:before="60"/>
              <w:ind w:left="34"/>
              <w:rPr>
                <w:sz w:val="20"/>
              </w:rPr>
            </w:pPr>
            <w:r w:rsidRPr="008C7CD6">
              <w:rPr>
                <w:sz w:val="20"/>
              </w:rPr>
              <w:t>rs = repealed and substituted</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gaz = gazette</w:t>
            </w:r>
          </w:p>
        </w:tc>
        <w:tc>
          <w:tcPr>
            <w:tcW w:w="3686" w:type="dxa"/>
            <w:shd w:val="clear" w:color="auto" w:fill="auto"/>
          </w:tcPr>
          <w:p w:rsidR="00497B35" w:rsidRPr="008C7CD6" w:rsidRDefault="00497B35" w:rsidP="00497B35">
            <w:pPr>
              <w:spacing w:before="60"/>
              <w:ind w:left="34"/>
              <w:rPr>
                <w:sz w:val="20"/>
              </w:rPr>
            </w:pPr>
            <w:r w:rsidRPr="008C7CD6">
              <w:rPr>
                <w:sz w:val="20"/>
              </w:rPr>
              <w:t>s = section(s)/subsection(s)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 xml:space="preserve">LA = </w:t>
            </w:r>
            <w:r w:rsidRPr="008C7CD6">
              <w:rPr>
                <w:i/>
                <w:sz w:val="20"/>
              </w:rPr>
              <w:t>Legislation Act 2003</w:t>
            </w:r>
          </w:p>
        </w:tc>
        <w:tc>
          <w:tcPr>
            <w:tcW w:w="3686" w:type="dxa"/>
            <w:shd w:val="clear" w:color="auto" w:fill="auto"/>
          </w:tcPr>
          <w:p w:rsidR="00497B35" w:rsidRPr="008C7CD6" w:rsidRDefault="00497B35" w:rsidP="00497B35">
            <w:pPr>
              <w:spacing w:before="60"/>
              <w:ind w:left="34"/>
              <w:rPr>
                <w:sz w:val="20"/>
              </w:rPr>
            </w:pPr>
            <w:r w:rsidRPr="008C7CD6">
              <w:rPr>
                <w:sz w:val="20"/>
              </w:rPr>
              <w:t>Sch = Schedule(s)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 xml:space="preserve">LIA = </w:t>
            </w:r>
            <w:r w:rsidRPr="008C7CD6">
              <w:rPr>
                <w:i/>
                <w:sz w:val="20"/>
              </w:rPr>
              <w:t>Legislative Instruments Act 2003</w:t>
            </w:r>
          </w:p>
        </w:tc>
        <w:tc>
          <w:tcPr>
            <w:tcW w:w="3686" w:type="dxa"/>
            <w:shd w:val="clear" w:color="auto" w:fill="auto"/>
          </w:tcPr>
          <w:p w:rsidR="00497B35" w:rsidRPr="008C7CD6" w:rsidRDefault="00497B35" w:rsidP="00497B35">
            <w:pPr>
              <w:spacing w:before="60"/>
              <w:ind w:left="34"/>
              <w:rPr>
                <w:sz w:val="20"/>
              </w:rPr>
            </w:pPr>
            <w:r w:rsidRPr="008C7CD6">
              <w:rPr>
                <w:sz w:val="20"/>
              </w:rPr>
              <w:t>Sdiv = Subdivision(s)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(md) = misdescribed amendment can be given</w:t>
            </w:r>
          </w:p>
        </w:tc>
        <w:tc>
          <w:tcPr>
            <w:tcW w:w="3686" w:type="dxa"/>
            <w:shd w:val="clear" w:color="auto" w:fill="auto"/>
          </w:tcPr>
          <w:p w:rsidR="00497B35" w:rsidRPr="008C7CD6" w:rsidRDefault="00497B35" w:rsidP="00497B35">
            <w:pPr>
              <w:spacing w:before="60"/>
              <w:ind w:left="34"/>
              <w:rPr>
                <w:sz w:val="20"/>
              </w:rPr>
            </w:pPr>
            <w:r w:rsidRPr="008C7CD6">
              <w:rPr>
                <w:sz w:val="20"/>
              </w:rPr>
              <w:t>SLI = Select Legislative Instrument</w:t>
            </w:r>
          </w:p>
        </w:tc>
      </w:tr>
      <w:tr w:rsidR="00497B35" w:rsidRPr="008C7CD6" w:rsidTr="00497B35">
        <w:tc>
          <w:tcPr>
            <w:tcW w:w="4253" w:type="dxa"/>
            <w:shd w:val="clear" w:color="auto" w:fill="auto"/>
          </w:tcPr>
          <w:p w:rsidR="00497B35" w:rsidRPr="008C7CD6" w:rsidRDefault="00497B35" w:rsidP="00497B35">
            <w:pPr>
              <w:ind w:left="34" w:firstLine="249"/>
              <w:rPr>
                <w:sz w:val="20"/>
              </w:rPr>
            </w:pPr>
            <w:r w:rsidRPr="008C7CD6">
              <w:rPr>
                <w:sz w:val="20"/>
              </w:rPr>
              <w:t>effect</w:t>
            </w:r>
          </w:p>
        </w:tc>
        <w:tc>
          <w:tcPr>
            <w:tcW w:w="3686" w:type="dxa"/>
            <w:shd w:val="clear" w:color="auto" w:fill="auto"/>
          </w:tcPr>
          <w:p w:rsidR="00497B35" w:rsidRPr="008C7CD6" w:rsidRDefault="00497B35" w:rsidP="00497B35">
            <w:pPr>
              <w:spacing w:before="60"/>
              <w:ind w:left="34"/>
              <w:rPr>
                <w:sz w:val="20"/>
              </w:rPr>
            </w:pPr>
            <w:r w:rsidRPr="008C7CD6">
              <w:rPr>
                <w:sz w:val="20"/>
              </w:rPr>
              <w:t>SR = Statutory Rules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(md not incorp) = misdescribed amendment</w:t>
            </w:r>
          </w:p>
        </w:tc>
        <w:tc>
          <w:tcPr>
            <w:tcW w:w="3686" w:type="dxa"/>
            <w:shd w:val="clear" w:color="auto" w:fill="auto"/>
          </w:tcPr>
          <w:p w:rsidR="00497B35" w:rsidRPr="008C7CD6" w:rsidRDefault="00497B35" w:rsidP="00497B35">
            <w:pPr>
              <w:spacing w:before="60"/>
              <w:ind w:left="34"/>
              <w:rPr>
                <w:sz w:val="20"/>
              </w:rPr>
            </w:pPr>
            <w:r w:rsidRPr="008C7CD6">
              <w:rPr>
                <w:sz w:val="20"/>
              </w:rPr>
              <w:t>Sub</w:t>
            </w:r>
            <w:r w:rsidR="009D5776">
              <w:rPr>
                <w:sz w:val="20"/>
              </w:rPr>
              <w:noBreakHyphen/>
            </w:r>
            <w:r w:rsidRPr="008C7CD6">
              <w:rPr>
                <w:sz w:val="20"/>
              </w:rPr>
              <w:t>Ch = Sub</w:t>
            </w:r>
            <w:r w:rsidR="009D5776">
              <w:rPr>
                <w:sz w:val="20"/>
              </w:rPr>
              <w:noBreakHyphen/>
            </w:r>
            <w:r w:rsidRPr="008C7CD6">
              <w:rPr>
                <w:sz w:val="20"/>
              </w:rPr>
              <w:t>Chapter(s)</w:t>
            </w:r>
          </w:p>
        </w:tc>
      </w:tr>
      <w:tr w:rsidR="00497B35" w:rsidRPr="008C7CD6" w:rsidTr="00497B35">
        <w:tc>
          <w:tcPr>
            <w:tcW w:w="4253" w:type="dxa"/>
            <w:shd w:val="clear" w:color="auto" w:fill="auto"/>
          </w:tcPr>
          <w:p w:rsidR="00497B35" w:rsidRPr="008C7CD6" w:rsidRDefault="00497B35" w:rsidP="00497B35">
            <w:pPr>
              <w:ind w:left="34" w:firstLine="249"/>
              <w:rPr>
                <w:sz w:val="20"/>
              </w:rPr>
            </w:pPr>
            <w:r w:rsidRPr="008C7CD6">
              <w:rPr>
                <w:sz w:val="20"/>
              </w:rPr>
              <w:t>cannot be given effect</w:t>
            </w:r>
          </w:p>
        </w:tc>
        <w:tc>
          <w:tcPr>
            <w:tcW w:w="3686" w:type="dxa"/>
            <w:shd w:val="clear" w:color="auto" w:fill="auto"/>
          </w:tcPr>
          <w:p w:rsidR="00497B35" w:rsidRPr="008C7CD6" w:rsidRDefault="00497B35" w:rsidP="00497B35">
            <w:pPr>
              <w:spacing w:before="60"/>
              <w:ind w:left="34"/>
              <w:rPr>
                <w:sz w:val="20"/>
              </w:rPr>
            </w:pPr>
            <w:r w:rsidRPr="008C7CD6">
              <w:rPr>
                <w:sz w:val="20"/>
              </w:rPr>
              <w:t>SubPt = Subpart(s)</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mod = modified/modification</w:t>
            </w:r>
          </w:p>
        </w:tc>
        <w:tc>
          <w:tcPr>
            <w:tcW w:w="3686" w:type="dxa"/>
            <w:shd w:val="clear" w:color="auto" w:fill="auto"/>
          </w:tcPr>
          <w:p w:rsidR="00497B35" w:rsidRPr="008C7CD6" w:rsidRDefault="00497B35" w:rsidP="00497B35">
            <w:pPr>
              <w:spacing w:before="60"/>
              <w:ind w:left="34"/>
              <w:rPr>
                <w:sz w:val="20"/>
              </w:rPr>
            </w:pPr>
            <w:r w:rsidRPr="008C7CD6">
              <w:rPr>
                <w:sz w:val="20"/>
                <w:u w:val="single"/>
              </w:rPr>
              <w:t>underlining</w:t>
            </w:r>
            <w:r w:rsidRPr="008C7CD6">
              <w:rPr>
                <w:sz w:val="20"/>
              </w:rPr>
              <w:t xml:space="preserve"> = whole or part not</w:t>
            </w:r>
          </w:p>
        </w:tc>
      </w:tr>
      <w:tr w:rsidR="00497B35" w:rsidRPr="008C7CD6" w:rsidTr="00497B35">
        <w:tc>
          <w:tcPr>
            <w:tcW w:w="4253" w:type="dxa"/>
            <w:shd w:val="clear" w:color="auto" w:fill="auto"/>
          </w:tcPr>
          <w:p w:rsidR="00497B35" w:rsidRPr="008C7CD6" w:rsidRDefault="00497B35" w:rsidP="00497B35">
            <w:pPr>
              <w:spacing w:before="60"/>
              <w:ind w:left="34"/>
              <w:rPr>
                <w:sz w:val="20"/>
              </w:rPr>
            </w:pPr>
            <w:r w:rsidRPr="008C7CD6">
              <w:rPr>
                <w:sz w:val="20"/>
              </w:rPr>
              <w:t>No. = Number(s)</w:t>
            </w:r>
          </w:p>
        </w:tc>
        <w:tc>
          <w:tcPr>
            <w:tcW w:w="3686" w:type="dxa"/>
            <w:shd w:val="clear" w:color="auto" w:fill="auto"/>
          </w:tcPr>
          <w:p w:rsidR="00497B35" w:rsidRPr="008C7CD6" w:rsidRDefault="00497B35" w:rsidP="00497B35">
            <w:pPr>
              <w:ind w:left="34" w:firstLine="249"/>
              <w:rPr>
                <w:sz w:val="20"/>
              </w:rPr>
            </w:pPr>
            <w:r w:rsidRPr="008C7CD6">
              <w:rPr>
                <w:sz w:val="20"/>
              </w:rPr>
              <w:t>commenced or to be commenced</w:t>
            </w:r>
          </w:p>
        </w:tc>
      </w:tr>
    </w:tbl>
    <w:p w:rsidR="00497B35" w:rsidRPr="008C7CD6" w:rsidRDefault="00497B35" w:rsidP="00E71EBB">
      <w:pPr>
        <w:pStyle w:val="Tabletext"/>
      </w:pPr>
    </w:p>
    <w:p w:rsidR="00497B35" w:rsidRPr="008C7CD6" w:rsidRDefault="00497B35" w:rsidP="00497B35">
      <w:pPr>
        <w:pStyle w:val="ENotesHeading2"/>
        <w:pageBreakBefore/>
      </w:pPr>
      <w:bookmarkStart w:id="11" w:name="_Toc111193504"/>
      <w:r w:rsidRPr="008C7CD6">
        <w:lastRenderedPageBreak/>
        <w:t>Endnote 3—Legislation history</w:t>
      </w:r>
      <w:bookmarkEnd w:id="11"/>
    </w:p>
    <w:p w:rsidR="00497B35" w:rsidRPr="008C7CD6" w:rsidRDefault="00497B35" w:rsidP="00497B3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497B35" w:rsidRPr="008C7CD6" w:rsidTr="00497B35">
        <w:trPr>
          <w:cantSplit/>
          <w:tblHeader/>
        </w:trPr>
        <w:tc>
          <w:tcPr>
            <w:tcW w:w="1838" w:type="dxa"/>
            <w:tcBorders>
              <w:top w:val="single" w:sz="12" w:space="0" w:color="auto"/>
              <w:bottom w:val="single" w:sz="12" w:space="0" w:color="auto"/>
            </w:tcBorders>
            <w:shd w:val="clear" w:color="auto" w:fill="auto"/>
          </w:tcPr>
          <w:p w:rsidR="00497B35" w:rsidRPr="008C7CD6" w:rsidRDefault="00497B35" w:rsidP="00497B35">
            <w:pPr>
              <w:pStyle w:val="ENoteTableHeading"/>
            </w:pPr>
            <w:r w:rsidRPr="008C7CD6">
              <w:t>Act</w:t>
            </w:r>
          </w:p>
        </w:tc>
        <w:tc>
          <w:tcPr>
            <w:tcW w:w="992" w:type="dxa"/>
            <w:tcBorders>
              <w:top w:val="single" w:sz="12" w:space="0" w:color="auto"/>
              <w:bottom w:val="single" w:sz="12" w:space="0" w:color="auto"/>
            </w:tcBorders>
            <w:shd w:val="clear" w:color="auto" w:fill="auto"/>
          </w:tcPr>
          <w:p w:rsidR="00497B35" w:rsidRPr="008C7CD6" w:rsidRDefault="00497B35" w:rsidP="00497B35">
            <w:pPr>
              <w:pStyle w:val="ENoteTableHeading"/>
            </w:pPr>
            <w:r w:rsidRPr="008C7CD6">
              <w:t>Number and year</w:t>
            </w:r>
          </w:p>
        </w:tc>
        <w:tc>
          <w:tcPr>
            <w:tcW w:w="993" w:type="dxa"/>
            <w:tcBorders>
              <w:top w:val="single" w:sz="12" w:space="0" w:color="auto"/>
              <w:bottom w:val="single" w:sz="12" w:space="0" w:color="auto"/>
            </w:tcBorders>
            <w:shd w:val="clear" w:color="auto" w:fill="auto"/>
          </w:tcPr>
          <w:p w:rsidR="00497B35" w:rsidRPr="008C7CD6" w:rsidRDefault="00497B35" w:rsidP="00497B35">
            <w:pPr>
              <w:pStyle w:val="ENoteTableHeading"/>
            </w:pPr>
            <w:r w:rsidRPr="008C7CD6">
              <w:t>Assent</w:t>
            </w:r>
          </w:p>
        </w:tc>
        <w:tc>
          <w:tcPr>
            <w:tcW w:w="1845" w:type="dxa"/>
            <w:tcBorders>
              <w:top w:val="single" w:sz="12" w:space="0" w:color="auto"/>
              <w:bottom w:val="single" w:sz="12" w:space="0" w:color="auto"/>
            </w:tcBorders>
            <w:shd w:val="clear" w:color="auto" w:fill="auto"/>
          </w:tcPr>
          <w:p w:rsidR="00497B35" w:rsidRPr="008C7CD6" w:rsidRDefault="00497B35" w:rsidP="00497B35">
            <w:pPr>
              <w:pStyle w:val="ENoteTableHeading"/>
            </w:pPr>
            <w:r w:rsidRPr="008C7CD6">
              <w:t>Commencement</w:t>
            </w:r>
          </w:p>
        </w:tc>
        <w:tc>
          <w:tcPr>
            <w:tcW w:w="1557" w:type="dxa"/>
            <w:tcBorders>
              <w:top w:val="single" w:sz="12" w:space="0" w:color="auto"/>
              <w:bottom w:val="single" w:sz="12" w:space="0" w:color="auto"/>
            </w:tcBorders>
            <w:shd w:val="clear" w:color="auto" w:fill="auto"/>
          </w:tcPr>
          <w:p w:rsidR="00497B35" w:rsidRPr="008C7CD6" w:rsidRDefault="00497B35" w:rsidP="00497B35">
            <w:pPr>
              <w:pStyle w:val="ENoteTableHeading"/>
            </w:pPr>
            <w:r w:rsidRPr="008C7CD6">
              <w:t>Application, saving and transitional provisions</w:t>
            </w:r>
          </w:p>
        </w:tc>
      </w:tr>
      <w:tr w:rsidR="00497B35" w:rsidRPr="008C7CD6" w:rsidTr="00497B35">
        <w:trPr>
          <w:cantSplit/>
        </w:trPr>
        <w:tc>
          <w:tcPr>
            <w:tcW w:w="1838" w:type="dxa"/>
            <w:tcBorders>
              <w:top w:val="single" w:sz="12" w:space="0" w:color="auto"/>
              <w:bottom w:val="single" w:sz="4" w:space="0" w:color="auto"/>
            </w:tcBorders>
            <w:shd w:val="clear" w:color="auto" w:fill="auto"/>
          </w:tcPr>
          <w:p w:rsidR="00497B35" w:rsidRPr="008C7CD6" w:rsidRDefault="00E40726" w:rsidP="00497B35">
            <w:pPr>
              <w:pStyle w:val="ENoteTableText"/>
            </w:pPr>
            <w:r w:rsidRPr="008C7CD6">
              <w:t>Business Names Registration (Fees) Amendment (Registries Modernisation) Act 2020</w:t>
            </w:r>
          </w:p>
        </w:tc>
        <w:tc>
          <w:tcPr>
            <w:tcW w:w="992" w:type="dxa"/>
            <w:tcBorders>
              <w:top w:val="single" w:sz="12" w:space="0" w:color="auto"/>
              <w:bottom w:val="single" w:sz="4" w:space="0" w:color="auto"/>
            </w:tcBorders>
            <w:shd w:val="clear" w:color="auto" w:fill="auto"/>
          </w:tcPr>
          <w:p w:rsidR="00497B35" w:rsidRPr="008C7CD6" w:rsidRDefault="00E40726" w:rsidP="00497B35">
            <w:pPr>
              <w:pStyle w:val="ENoteTableText"/>
            </w:pPr>
            <w:r w:rsidRPr="008C7CD6">
              <w:t>66, 2020</w:t>
            </w:r>
          </w:p>
        </w:tc>
        <w:tc>
          <w:tcPr>
            <w:tcW w:w="993" w:type="dxa"/>
            <w:tcBorders>
              <w:top w:val="single" w:sz="12" w:space="0" w:color="auto"/>
              <w:bottom w:val="single" w:sz="4" w:space="0" w:color="auto"/>
            </w:tcBorders>
            <w:shd w:val="clear" w:color="auto" w:fill="auto"/>
          </w:tcPr>
          <w:p w:rsidR="00497B35" w:rsidRPr="008C7CD6" w:rsidRDefault="009D5776" w:rsidP="00497B35">
            <w:pPr>
              <w:pStyle w:val="ENoteTableText"/>
            </w:pPr>
            <w:r>
              <w:t>22 June</w:t>
            </w:r>
            <w:r w:rsidR="00E40726" w:rsidRPr="008C7CD6">
              <w:t xml:space="preserve"> 2020</w:t>
            </w:r>
          </w:p>
        </w:tc>
        <w:tc>
          <w:tcPr>
            <w:tcW w:w="1845" w:type="dxa"/>
            <w:tcBorders>
              <w:top w:val="single" w:sz="12" w:space="0" w:color="auto"/>
              <w:bottom w:val="single" w:sz="4" w:space="0" w:color="auto"/>
            </w:tcBorders>
            <w:shd w:val="clear" w:color="auto" w:fill="auto"/>
          </w:tcPr>
          <w:p w:rsidR="00497B35" w:rsidRPr="008C7CD6" w:rsidRDefault="003F1513" w:rsidP="00497B35">
            <w:pPr>
              <w:pStyle w:val="ENoteTableText"/>
            </w:pPr>
            <w:r w:rsidRPr="008C7CD6">
              <w:t>Sch 1:</w:t>
            </w:r>
            <w:r w:rsidR="009B758D">
              <w:t xml:space="preserve"> </w:t>
            </w:r>
            <w:r w:rsidRPr="00101788">
              <w:rPr>
                <w:u w:val="single"/>
              </w:rPr>
              <w:t xml:space="preserve">awaiting commencement (s 2(1) </w:t>
            </w:r>
            <w:r w:rsidR="009D5776">
              <w:rPr>
                <w:u w:val="single"/>
              </w:rPr>
              <w:t>item 2</w:t>
            </w:r>
            <w:r w:rsidRPr="00101788">
              <w:rPr>
                <w:u w:val="single"/>
              </w:rPr>
              <w:t>)</w:t>
            </w:r>
            <w:r w:rsidRPr="008C7CD6">
              <w:br/>
            </w:r>
            <w:r w:rsidR="009B758D">
              <w:t>R</w:t>
            </w:r>
            <w:r w:rsidRPr="008C7CD6">
              <w:t xml:space="preserve">emainder: </w:t>
            </w:r>
            <w:r w:rsidR="009D5776">
              <w:t>22 June</w:t>
            </w:r>
            <w:r w:rsidRPr="008C7CD6">
              <w:t xml:space="preserve"> 2020 (s 2(1) </w:t>
            </w:r>
            <w:r w:rsidR="009D5776">
              <w:t>item 1</w:t>
            </w:r>
            <w:r w:rsidRPr="008C7CD6">
              <w:t>)</w:t>
            </w:r>
          </w:p>
        </w:tc>
        <w:tc>
          <w:tcPr>
            <w:tcW w:w="1557" w:type="dxa"/>
            <w:tcBorders>
              <w:top w:val="single" w:sz="12" w:space="0" w:color="auto"/>
              <w:bottom w:val="single" w:sz="4" w:space="0" w:color="auto"/>
            </w:tcBorders>
            <w:shd w:val="clear" w:color="auto" w:fill="auto"/>
          </w:tcPr>
          <w:p w:rsidR="00497B35" w:rsidRPr="008C7CD6" w:rsidRDefault="00497B35" w:rsidP="00497B35">
            <w:pPr>
              <w:pStyle w:val="ENoteTableText"/>
            </w:pPr>
          </w:p>
        </w:tc>
      </w:tr>
      <w:tr w:rsidR="00497B35" w:rsidRPr="008C7CD6" w:rsidTr="00497B35">
        <w:trPr>
          <w:cantSplit/>
        </w:trPr>
        <w:tc>
          <w:tcPr>
            <w:tcW w:w="1838" w:type="dxa"/>
            <w:tcBorders>
              <w:bottom w:val="single" w:sz="12" w:space="0" w:color="auto"/>
            </w:tcBorders>
            <w:shd w:val="clear" w:color="auto" w:fill="auto"/>
          </w:tcPr>
          <w:p w:rsidR="00497B35" w:rsidRPr="008C7CD6" w:rsidRDefault="003F1513" w:rsidP="00497B35">
            <w:pPr>
              <w:pStyle w:val="ENoteTableText"/>
            </w:pPr>
            <w:r w:rsidRPr="008C7CD6">
              <w:t>Treasury Laws Amendment (2022 Measures No. 1) Act 202</w:t>
            </w:r>
            <w:r w:rsidR="00BB33BB" w:rsidRPr="008C7CD6">
              <w:t>2</w:t>
            </w:r>
          </w:p>
        </w:tc>
        <w:tc>
          <w:tcPr>
            <w:tcW w:w="992" w:type="dxa"/>
            <w:tcBorders>
              <w:bottom w:val="single" w:sz="12" w:space="0" w:color="auto"/>
            </w:tcBorders>
            <w:shd w:val="clear" w:color="auto" w:fill="auto"/>
          </w:tcPr>
          <w:p w:rsidR="00497B35" w:rsidRPr="008C7CD6" w:rsidRDefault="003F1513" w:rsidP="00497B35">
            <w:pPr>
              <w:pStyle w:val="ENoteTableText"/>
            </w:pPr>
            <w:r w:rsidRPr="008C7CD6">
              <w:t>35, 2022</w:t>
            </w:r>
          </w:p>
        </w:tc>
        <w:tc>
          <w:tcPr>
            <w:tcW w:w="993" w:type="dxa"/>
            <w:tcBorders>
              <w:bottom w:val="single" w:sz="12" w:space="0" w:color="auto"/>
            </w:tcBorders>
            <w:shd w:val="clear" w:color="auto" w:fill="auto"/>
          </w:tcPr>
          <w:p w:rsidR="00497B35" w:rsidRPr="008C7CD6" w:rsidRDefault="003F1513" w:rsidP="00497B35">
            <w:pPr>
              <w:pStyle w:val="ENoteTableText"/>
            </w:pPr>
            <w:r w:rsidRPr="008C7CD6">
              <w:t>9 Aug 2022</w:t>
            </w:r>
          </w:p>
        </w:tc>
        <w:tc>
          <w:tcPr>
            <w:tcW w:w="1845" w:type="dxa"/>
            <w:tcBorders>
              <w:bottom w:val="single" w:sz="12" w:space="0" w:color="auto"/>
            </w:tcBorders>
            <w:shd w:val="clear" w:color="auto" w:fill="auto"/>
          </w:tcPr>
          <w:p w:rsidR="009B758D" w:rsidRPr="008C7CD6" w:rsidRDefault="003F1513" w:rsidP="00497B35">
            <w:pPr>
              <w:pStyle w:val="ENoteTableText"/>
            </w:pPr>
            <w:r w:rsidRPr="008C7CD6">
              <w:t>Sch 4 (</w:t>
            </w:r>
            <w:r w:rsidR="00232791" w:rsidRPr="008C7CD6">
              <w:t xml:space="preserve">Pt 1, </w:t>
            </w:r>
            <w:r w:rsidR="009D5776">
              <w:t>item 1</w:t>
            </w:r>
            <w:r w:rsidRPr="008C7CD6">
              <w:t xml:space="preserve">): </w:t>
            </w:r>
            <w:r w:rsidR="009D5776">
              <w:t>21 June</w:t>
            </w:r>
            <w:r w:rsidRPr="008C7CD6">
              <w:t xml:space="preserve"> 2022 (s 2(1) </w:t>
            </w:r>
            <w:r w:rsidR="009D5776">
              <w:t>item 5</w:t>
            </w:r>
            <w:r w:rsidRPr="008C7CD6">
              <w:t>)</w:t>
            </w:r>
            <w:r w:rsidR="009B758D">
              <w:br/>
            </w:r>
            <w:r w:rsidR="009B758D" w:rsidRPr="008C7CD6">
              <w:t>Sch 4 (</w:t>
            </w:r>
            <w:r w:rsidR="009D5776">
              <w:t>item 1</w:t>
            </w:r>
            <w:r w:rsidR="009B758D">
              <w:t>1</w:t>
            </w:r>
            <w:r w:rsidR="009B758D" w:rsidRPr="008C7CD6">
              <w:t xml:space="preserve">): </w:t>
            </w:r>
            <w:r w:rsidR="009B758D" w:rsidRPr="00101788">
              <w:rPr>
                <w:u w:val="single"/>
              </w:rPr>
              <w:t xml:space="preserve">10 Aug 2022 (s 2(1) </w:t>
            </w:r>
            <w:r w:rsidR="009D5776">
              <w:rPr>
                <w:u w:val="single"/>
              </w:rPr>
              <w:t>item 6</w:t>
            </w:r>
            <w:r w:rsidR="009B758D" w:rsidRPr="00101788">
              <w:rPr>
                <w:u w:val="single"/>
              </w:rPr>
              <w:t>)</w:t>
            </w:r>
          </w:p>
        </w:tc>
        <w:tc>
          <w:tcPr>
            <w:tcW w:w="1557" w:type="dxa"/>
            <w:tcBorders>
              <w:bottom w:val="single" w:sz="12" w:space="0" w:color="auto"/>
            </w:tcBorders>
            <w:shd w:val="clear" w:color="auto" w:fill="auto"/>
          </w:tcPr>
          <w:p w:rsidR="00497B35" w:rsidRPr="008C7CD6" w:rsidRDefault="003F1513" w:rsidP="00497B35">
            <w:pPr>
              <w:pStyle w:val="ENoteTableText"/>
            </w:pPr>
            <w:r w:rsidRPr="008C7CD6">
              <w:t>—</w:t>
            </w:r>
          </w:p>
        </w:tc>
      </w:tr>
    </w:tbl>
    <w:p w:rsidR="00497B35" w:rsidRPr="008C7CD6" w:rsidRDefault="00497B35" w:rsidP="00497B35">
      <w:pPr>
        <w:pStyle w:val="Tabletext"/>
        <w:rPr>
          <w:b/>
        </w:rPr>
      </w:pPr>
    </w:p>
    <w:p w:rsidR="00497B35" w:rsidRPr="008C7CD6" w:rsidRDefault="00497B35" w:rsidP="00497B35">
      <w:pPr>
        <w:pStyle w:val="ENotesHeading2"/>
        <w:pageBreakBefore/>
      </w:pPr>
      <w:bookmarkStart w:id="12" w:name="_Toc111193505"/>
      <w:r w:rsidRPr="008C7CD6">
        <w:lastRenderedPageBreak/>
        <w:t>Endnote 4—Amendment history</w:t>
      </w:r>
      <w:bookmarkEnd w:id="12"/>
    </w:p>
    <w:p w:rsidR="00497B35" w:rsidRPr="008C7CD6" w:rsidRDefault="00497B35" w:rsidP="00497B35">
      <w:pPr>
        <w:pStyle w:val="Tabletext"/>
      </w:pPr>
    </w:p>
    <w:tbl>
      <w:tblPr>
        <w:tblW w:w="7082" w:type="dxa"/>
        <w:tblInd w:w="113" w:type="dxa"/>
        <w:tblLayout w:type="fixed"/>
        <w:tblLook w:val="0000" w:firstRow="0" w:lastRow="0" w:firstColumn="0" w:lastColumn="0" w:noHBand="0" w:noVBand="0"/>
      </w:tblPr>
      <w:tblGrid>
        <w:gridCol w:w="2139"/>
        <w:gridCol w:w="4943"/>
      </w:tblGrid>
      <w:tr w:rsidR="00497B35" w:rsidRPr="008C7CD6" w:rsidTr="00497B35">
        <w:trPr>
          <w:cantSplit/>
          <w:tblHeader/>
        </w:trPr>
        <w:tc>
          <w:tcPr>
            <w:tcW w:w="2139" w:type="dxa"/>
            <w:tcBorders>
              <w:top w:val="single" w:sz="12" w:space="0" w:color="auto"/>
              <w:bottom w:val="single" w:sz="12" w:space="0" w:color="auto"/>
            </w:tcBorders>
            <w:shd w:val="clear" w:color="auto" w:fill="auto"/>
          </w:tcPr>
          <w:p w:rsidR="00497B35" w:rsidRPr="008C7CD6" w:rsidRDefault="00497B35" w:rsidP="00497B35">
            <w:pPr>
              <w:pStyle w:val="ENoteTableHeading"/>
              <w:tabs>
                <w:tab w:val="center" w:leader="dot" w:pos="2268"/>
              </w:tabs>
            </w:pPr>
            <w:r w:rsidRPr="008C7CD6">
              <w:t>Provision affected</w:t>
            </w:r>
          </w:p>
        </w:tc>
        <w:tc>
          <w:tcPr>
            <w:tcW w:w="4943" w:type="dxa"/>
            <w:tcBorders>
              <w:top w:val="single" w:sz="12" w:space="0" w:color="auto"/>
              <w:bottom w:val="single" w:sz="12" w:space="0" w:color="auto"/>
            </w:tcBorders>
            <w:shd w:val="clear" w:color="auto" w:fill="auto"/>
          </w:tcPr>
          <w:p w:rsidR="00497B35" w:rsidRPr="008C7CD6" w:rsidRDefault="00497B35" w:rsidP="00497B35">
            <w:pPr>
              <w:pStyle w:val="ENoteTableHeading"/>
              <w:tabs>
                <w:tab w:val="center" w:leader="dot" w:pos="2268"/>
              </w:tabs>
            </w:pPr>
            <w:r w:rsidRPr="008C7CD6">
              <w:t>How affected</w:t>
            </w:r>
          </w:p>
        </w:tc>
      </w:tr>
      <w:tr w:rsidR="00497B35" w:rsidRPr="008C7CD6" w:rsidTr="00497B35">
        <w:trPr>
          <w:cantSplit/>
        </w:trPr>
        <w:tc>
          <w:tcPr>
            <w:tcW w:w="2139" w:type="dxa"/>
            <w:tcBorders>
              <w:top w:val="single" w:sz="12" w:space="0" w:color="auto"/>
            </w:tcBorders>
            <w:shd w:val="clear" w:color="auto" w:fill="auto"/>
          </w:tcPr>
          <w:p w:rsidR="00497B35" w:rsidRPr="008C7CD6" w:rsidRDefault="003F1513" w:rsidP="00497B35">
            <w:pPr>
              <w:pStyle w:val="ENoteTableText"/>
              <w:tabs>
                <w:tab w:val="center" w:leader="dot" w:pos="2268"/>
              </w:tabs>
            </w:pPr>
            <w:r w:rsidRPr="008C7CD6">
              <w:t>s 2</w:t>
            </w:r>
            <w:r w:rsidRPr="008C7CD6">
              <w:tab/>
            </w:r>
          </w:p>
        </w:tc>
        <w:tc>
          <w:tcPr>
            <w:tcW w:w="4943" w:type="dxa"/>
            <w:tcBorders>
              <w:top w:val="single" w:sz="12" w:space="0" w:color="auto"/>
            </w:tcBorders>
            <w:shd w:val="clear" w:color="auto" w:fill="auto"/>
          </w:tcPr>
          <w:p w:rsidR="00497B35" w:rsidRPr="008C7CD6" w:rsidRDefault="003F1513" w:rsidP="00497B35">
            <w:pPr>
              <w:pStyle w:val="ENoteTableText"/>
              <w:tabs>
                <w:tab w:val="center" w:leader="dot" w:pos="2268"/>
              </w:tabs>
            </w:pPr>
            <w:r w:rsidRPr="008C7CD6">
              <w:t>am No 35, 2022</w:t>
            </w:r>
          </w:p>
        </w:tc>
      </w:tr>
      <w:tr w:rsidR="00497B35" w:rsidRPr="008C7CD6" w:rsidTr="00101788">
        <w:trPr>
          <w:cantSplit/>
        </w:trPr>
        <w:tc>
          <w:tcPr>
            <w:tcW w:w="2139" w:type="dxa"/>
            <w:shd w:val="clear" w:color="auto" w:fill="auto"/>
          </w:tcPr>
          <w:p w:rsidR="00497B35" w:rsidRPr="00101788" w:rsidRDefault="009D5776" w:rsidP="00497B35">
            <w:pPr>
              <w:pStyle w:val="ENoteTableText"/>
              <w:tabs>
                <w:tab w:val="center" w:leader="dot" w:pos="2268"/>
              </w:tabs>
              <w:rPr>
                <w:b/>
              </w:rPr>
            </w:pPr>
            <w:r>
              <w:rPr>
                <w:b/>
              </w:rPr>
              <w:t>Schedule 1</w:t>
            </w:r>
          </w:p>
        </w:tc>
        <w:tc>
          <w:tcPr>
            <w:tcW w:w="4943" w:type="dxa"/>
            <w:shd w:val="clear" w:color="auto" w:fill="auto"/>
          </w:tcPr>
          <w:p w:rsidR="00497B35" w:rsidRPr="008C7CD6" w:rsidRDefault="00497B35" w:rsidP="00497B35">
            <w:pPr>
              <w:pStyle w:val="ENoteTableText"/>
            </w:pPr>
          </w:p>
        </w:tc>
      </w:tr>
      <w:tr w:rsidR="009B758D" w:rsidRPr="008C7CD6" w:rsidTr="000B76A7">
        <w:trPr>
          <w:cantSplit/>
        </w:trPr>
        <w:tc>
          <w:tcPr>
            <w:tcW w:w="2139" w:type="dxa"/>
            <w:shd w:val="clear" w:color="auto" w:fill="auto"/>
          </w:tcPr>
          <w:p w:rsidR="009B758D" w:rsidRPr="000B76A7" w:rsidRDefault="009D5776" w:rsidP="00497B35">
            <w:pPr>
              <w:pStyle w:val="ENoteTableText"/>
              <w:tabs>
                <w:tab w:val="center" w:leader="dot" w:pos="2268"/>
              </w:tabs>
            </w:pPr>
            <w:r>
              <w:t>item 2</w:t>
            </w:r>
            <w:r w:rsidR="009B758D">
              <w:tab/>
            </w:r>
          </w:p>
        </w:tc>
        <w:tc>
          <w:tcPr>
            <w:tcW w:w="4943" w:type="dxa"/>
            <w:shd w:val="clear" w:color="auto" w:fill="auto"/>
          </w:tcPr>
          <w:p w:rsidR="009B758D" w:rsidRPr="008C7CD6" w:rsidDel="009B758D" w:rsidRDefault="009B758D" w:rsidP="00497B35">
            <w:pPr>
              <w:pStyle w:val="ENoteTableText"/>
            </w:pPr>
            <w:r>
              <w:t>a</w:t>
            </w:r>
            <w:r w:rsidR="000B76A7">
              <w:t>d</w:t>
            </w:r>
            <w:r>
              <w:t xml:space="preserve"> </w:t>
            </w:r>
            <w:r w:rsidRPr="000B76A7">
              <w:rPr>
                <w:u w:val="single"/>
              </w:rPr>
              <w:t>No 35, 2022</w:t>
            </w:r>
          </w:p>
        </w:tc>
      </w:tr>
      <w:tr w:rsidR="000B76A7" w:rsidRPr="008C7CD6" w:rsidTr="00497B35">
        <w:trPr>
          <w:cantSplit/>
        </w:trPr>
        <w:tc>
          <w:tcPr>
            <w:tcW w:w="2139" w:type="dxa"/>
            <w:tcBorders>
              <w:bottom w:val="single" w:sz="12" w:space="0" w:color="auto"/>
            </w:tcBorders>
            <w:shd w:val="clear" w:color="auto" w:fill="auto"/>
          </w:tcPr>
          <w:p w:rsidR="000B76A7" w:rsidRDefault="009D5776" w:rsidP="00497B35">
            <w:pPr>
              <w:pStyle w:val="ENoteTableText"/>
              <w:tabs>
                <w:tab w:val="center" w:leader="dot" w:pos="2268"/>
              </w:tabs>
            </w:pPr>
            <w:r>
              <w:t>item 3</w:t>
            </w:r>
            <w:r w:rsidR="000B76A7">
              <w:tab/>
            </w:r>
          </w:p>
        </w:tc>
        <w:tc>
          <w:tcPr>
            <w:tcW w:w="4943" w:type="dxa"/>
            <w:tcBorders>
              <w:bottom w:val="single" w:sz="12" w:space="0" w:color="auto"/>
            </w:tcBorders>
            <w:shd w:val="clear" w:color="auto" w:fill="auto"/>
          </w:tcPr>
          <w:p w:rsidR="000B76A7" w:rsidRDefault="000B76A7" w:rsidP="00497B35">
            <w:pPr>
              <w:pStyle w:val="ENoteTableText"/>
            </w:pPr>
            <w:r>
              <w:t xml:space="preserve">ad </w:t>
            </w:r>
            <w:r w:rsidRPr="000B76A7">
              <w:rPr>
                <w:u w:val="single"/>
              </w:rPr>
              <w:t>No 35, 2022</w:t>
            </w:r>
          </w:p>
        </w:tc>
      </w:tr>
    </w:tbl>
    <w:p w:rsidR="00497B35" w:rsidRPr="008C7CD6" w:rsidRDefault="00497B35" w:rsidP="00497B35">
      <w:pPr>
        <w:pStyle w:val="Tabletext"/>
      </w:pPr>
    </w:p>
    <w:p w:rsidR="00497B35" w:rsidRPr="008C7CD6" w:rsidRDefault="00497B35" w:rsidP="00497B35">
      <w:pPr>
        <w:sectPr w:rsidR="00497B35" w:rsidRPr="008C7CD6" w:rsidSect="002E66A0">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cols w:space="708"/>
          <w:docGrid w:linePitch="360"/>
        </w:sectPr>
      </w:pPr>
    </w:p>
    <w:p w:rsidR="00497B35" w:rsidRPr="008C7CD6" w:rsidRDefault="00497B35" w:rsidP="00497B35"/>
    <w:sectPr w:rsidR="00497B35" w:rsidRPr="008C7CD6" w:rsidSect="002E66A0">
      <w:type w:val="continuous"/>
      <w:pgSz w:w="11907" w:h="16839"/>
      <w:pgMar w:top="1871" w:right="2410" w:bottom="4537"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B35" w:rsidRDefault="00497B35" w:rsidP="0048364F">
      <w:pPr>
        <w:spacing w:line="240" w:lineRule="auto"/>
      </w:pPr>
      <w:r>
        <w:separator/>
      </w:r>
    </w:p>
  </w:endnote>
  <w:endnote w:type="continuationSeparator" w:id="0">
    <w:p w:rsidR="00497B35" w:rsidRDefault="00497B3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Default="00497B3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7B3B51" w:rsidRDefault="00497B35" w:rsidP="00497B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7B35" w:rsidRPr="007B3B51" w:rsidTr="00497B35">
      <w:tc>
        <w:tcPr>
          <w:tcW w:w="1247" w:type="dxa"/>
        </w:tcPr>
        <w:p w:rsidR="00497B35" w:rsidRPr="007B3B51" w:rsidRDefault="00497B35" w:rsidP="00497B35">
          <w:pPr>
            <w:rPr>
              <w:i/>
              <w:sz w:val="16"/>
              <w:szCs w:val="16"/>
            </w:rPr>
          </w:pPr>
        </w:p>
      </w:tc>
      <w:tc>
        <w:tcPr>
          <w:tcW w:w="5387" w:type="dxa"/>
          <w:gridSpan w:val="3"/>
        </w:tcPr>
        <w:p w:rsidR="00497B35" w:rsidRPr="007B3B51" w:rsidRDefault="00497B35" w:rsidP="00497B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6A0">
            <w:rPr>
              <w:i/>
              <w:noProof/>
              <w:sz w:val="16"/>
              <w:szCs w:val="16"/>
            </w:rPr>
            <w:t>Business Names Registration (Fees) Amendment (Registries Modernisation) Act 2020</w:t>
          </w:r>
          <w:r w:rsidRPr="007B3B51">
            <w:rPr>
              <w:i/>
              <w:sz w:val="16"/>
              <w:szCs w:val="16"/>
            </w:rPr>
            <w:fldChar w:fldCharType="end"/>
          </w:r>
        </w:p>
      </w:tc>
      <w:tc>
        <w:tcPr>
          <w:tcW w:w="669" w:type="dxa"/>
        </w:tcPr>
        <w:p w:rsidR="00497B35" w:rsidRPr="007B3B51" w:rsidRDefault="00497B35" w:rsidP="00497B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7B35" w:rsidRPr="00130F37" w:rsidTr="00497B35">
      <w:tc>
        <w:tcPr>
          <w:tcW w:w="2190" w:type="dxa"/>
          <w:gridSpan w:val="2"/>
        </w:tcPr>
        <w:p w:rsidR="00497B35" w:rsidRPr="00130F37" w:rsidRDefault="00497B35" w:rsidP="00497B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31CC">
            <w:rPr>
              <w:sz w:val="16"/>
              <w:szCs w:val="16"/>
            </w:rPr>
            <w:t>1</w:t>
          </w:r>
          <w:r w:rsidRPr="00130F37">
            <w:rPr>
              <w:sz w:val="16"/>
              <w:szCs w:val="16"/>
            </w:rPr>
            <w:fldChar w:fldCharType="end"/>
          </w:r>
        </w:p>
      </w:tc>
      <w:tc>
        <w:tcPr>
          <w:tcW w:w="2920" w:type="dxa"/>
        </w:tcPr>
        <w:p w:rsidR="00497B35" w:rsidRPr="00130F37" w:rsidRDefault="00497B35" w:rsidP="00497B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31CC">
            <w:rPr>
              <w:sz w:val="16"/>
              <w:szCs w:val="16"/>
            </w:rPr>
            <w:t>21/06/2022</w:t>
          </w:r>
          <w:r w:rsidRPr="00130F37">
            <w:rPr>
              <w:sz w:val="16"/>
              <w:szCs w:val="16"/>
            </w:rPr>
            <w:fldChar w:fldCharType="end"/>
          </w:r>
        </w:p>
      </w:tc>
      <w:tc>
        <w:tcPr>
          <w:tcW w:w="2193" w:type="dxa"/>
          <w:gridSpan w:val="2"/>
        </w:tcPr>
        <w:p w:rsidR="00497B35" w:rsidRPr="00130F37" w:rsidRDefault="00497B35" w:rsidP="00497B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31CC">
            <w:rPr>
              <w:sz w:val="16"/>
              <w:szCs w:val="16"/>
            </w:rPr>
            <w:instrText>12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31CC">
            <w:rPr>
              <w:sz w:val="16"/>
              <w:szCs w:val="16"/>
            </w:rPr>
            <w:instrText>12/08/2022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31CC">
            <w:rPr>
              <w:noProof/>
              <w:sz w:val="16"/>
              <w:szCs w:val="16"/>
            </w:rPr>
            <w:t>12/08/2022</w:t>
          </w:r>
          <w:r w:rsidRPr="00130F37">
            <w:rPr>
              <w:sz w:val="16"/>
              <w:szCs w:val="16"/>
            </w:rPr>
            <w:fldChar w:fldCharType="end"/>
          </w:r>
        </w:p>
      </w:tc>
    </w:tr>
  </w:tbl>
  <w:p w:rsidR="00497B35" w:rsidRDefault="00497B35" w:rsidP="00497B3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7A1328" w:rsidRDefault="00497B35" w:rsidP="00497B35">
    <w:pPr>
      <w:pBdr>
        <w:top w:val="single" w:sz="6" w:space="1" w:color="auto"/>
      </w:pBdr>
      <w:spacing w:before="120"/>
      <w:rPr>
        <w:sz w:val="18"/>
      </w:rPr>
    </w:pPr>
  </w:p>
  <w:p w:rsidR="00497B35" w:rsidRPr="007A1328" w:rsidRDefault="00497B35" w:rsidP="00497B3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C31CC">
      <w:rPr>
        <w:i/>
        <w:noProof/>
        <w:sz w:val="18"/>
      </w:rPr>
      <w:t>Business Names Registration (Fees) Amendment (Registries Modernisation) Act 2020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497B35" w:rsidRPr="007A1328" w:rsidRDefault="00497B35" w:rsidP="00497B35">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Default="00497B35" w:rsidP="00497B3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ED79B6" w:rsidRDefault="00497B35" w:rsidP="00497B3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7B3B51" w:rsidRDefault="00497B35" w:rsidP="00497B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7B35" w:rsidRPr="007B3B51" w:rsidTr="00497B35">
      <w:tc>
        <w:tcPr>
          <w:tcW w:w="1247" w:type="dxa"/>
        </w:tcPr>
        <w:p w:rsidR="00497B35" w:rsidRPr="007B3B51" w:rsidRDefault="00497B35" w:rsidP="00497B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497B35" w:rsidRPr="007B3B51" w:rsidRDefault="00497B35" w:rsidP="00497B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31CC">
            <w:rPr>
              <w:i/>
              <w:noProof/>
              <w:sz w:val="16"/>
              <w:szCs w:val="16"/>
            </w:rPr>
            <w:t>Business Names Registration (Fees) Amendment (Registries Modernisation) Act 2020</w:t>
          </w:r>
          <w:r w:rsidRPr="007B3B51">
            <w:rPr>
              <w:i/>
              <w:sz w:val="16"/>
              <w:szCs w:val="16"/>
            </w:rPr>
            <w:fldChar w:fldCharType="end"/>
          </w:r>
        </w:p>
      </w:tc>
      <w:tc>
        <w:tcPr>
          <w:tcW w:w="669" w:type="dxa"/>
        </w:tcPr>
        <w:p w:rsidR="00497B35" w:rsidRPr="007B3B51" w:rsidRDefault="00497B35" w:rsidP="00497B35">
          <w:pPr>
            <w:jc w:val="right"/>
            <w:rPr>
              <w:sz w:val="16"/>
              <w:szCs w:val="16"/>
            </w:rPr>
          </w:pPr>
        </w:p>
      </w:tc>
    </w:tr>
    <w:tr w:rsidR="00497B35" w:rsidRPr="0055472E" w:rsidTr="00497B35">
      <w:tc>
        <w:tcPr>
          <w:tcW w:w="2190" w:type="dxa"/>
          <w:gridSpan w:val="2"/>
        </w:tcPr>
        <w:p w:rsidR="00497B35" w:rsidRPr="0055472E" w:rsidRDefault="00497B35" w:rsidP="00497B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31CC">
            <w:rPr>
              <w:sz w:val="16"/>
              <w:szCs w:val="16"/>
            </w:rPr>
            <w:t>1</w:t>
          </w:r>
          <w:r w:rsidRPr="0055472E">
            <w:rPr>
              <w:sz w:val="16"/>
              <w:szCs w:val="16"/>
            </w:rPr>
            <w:fldChar w:fldCharType="end"/>
          </w:r>
        </w:p>
      </w:tc>
      <w:tc>
        <w:tcPr>
          <w:tcW w:w="2920" w:type="dxa"/>
        </w:tcPr>
        <w:p w:rsidR="00497B35" w:rsidRPr="0055472E" w:rsidRDefault="00497B35" w:rsidP="00497B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31CC">
            <w:rPr>
              <w:sz w:val="16"/>
              <w:szCs w:val="16"/>
            </w:rPr>
            <w:t>21/06/2022</w:t>
          </w:r>
          <w:r w:rsidRPr="0055472E">
            <w:rPr>
              <w:sz w:val="16"/>
              <w:szCs w:val="16"/>
            </w:rPr>
            <w:fldChar w:fldCharType="end"/>
          </w:r>
        </w:p>
      </w:tc>
      <w:tc>
        <w:tcPr>
          <w:tcW w:w="2193" w:type="dxa"/>
          <w:gridSpan w:val="2"/>
        </w:tcPr>
        <w:p w:rsidR="00497B35" w:rsidRPr="0055472E" w:rsidRDefault="00497B35" w:rsidP="00497B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31CC">
            <w:rPr>
              <w:sz w:val="16"/>
              <w:szCs w:val="16"/>
            </w:rPr>
            <w:instrText>12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31CC">
            <w:rPr>
              <w:sz w:val="16"/>
              <w:szCs w:val="16"/>
            </w:rPr>
            <w:instrText>12/08/2022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31CC">
            <w:rPr>
              <w:noProof/>
              <w:sz w:val="16"/>
              <w:szCs w:val="16"/>
            </w:rPr>
            <w:t>12/08/2022</w:t>
          </w:r>
          <w:r w:rsidRPr="0055472E">
            <w:rPr>
              <w:sz w:val="16"/>
              <w:szCs w:val="16"/>
            </w:rPr>
            <w:fldChar w:fldCharType="end"/>
          </w:r>
        </w:p>
      </w:tc>
    </w:tr>
  </w:tbl>
  <w:p w:rsidR="00497B35" w:rsidRDefault="00497B35" w:rsidP="00497B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7B3B51" w:rsidRDefault="00497B35" w:rsidP="00497B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7B35" w:rsidRPr="007B3B51" w:rsidTr="00497B35">
      <w:tc>
        <w:tcPr>
          <w:tcW w:w="1247" w:type="dxa"/>
        </w:tcPr>
        <w:p w:rsidR="00497B35" w:rsidRPr="007B3B51" w:rsidRDefault="00497B35" w:rsidP="00497B35">
          <w:pPr>
            <w:rPr>
              <w:i/>
              <w:sz w:val="16"/>
              <w:szCs w:val="16"/>
            </w:rPr>
          </w:pPr>
        </w:p>
      </w:tc>
      <w:tc>
        <w:tcPr>
          <w:tcW w:w="5387" w:type="dxa"/>
          <w:gridSpan w:val="3"/>
        </w:tcPr>
        <w:p w:rsidR="00497B35" w:rsidRPr="007B3B51" w:rsidRDefault="00497B35" w:rsidP="00497B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6A0">
            <w:rPr>
              <w:i/>
              <w:noProof/>
              <w:sz w:val="16"/>
              <w:szCs w:val="16"/>
            </w:rPr>
            <w:t>Business Names Registration (Fees) Amendment (Registries Modernisation) Act 2020</w:t>
          </w:r>
          <w:r w:rsidRPr="007B3B51">
            <w:rPr>
              <w:i/>
              <w:sz w:val="16"/>
              <w:szCs w:val="16"/>
            </w:rPr>
            <w:fldChar w:fldCharType="end"/>
          </w:r>
        </w:p>
      </w:tc>
      <w:tc>
        <w:tcPr>
          <w:tcW w:w="669" w:type="dxa"/>
        </w:tcPr>
        <w:p w:rsidR="00497B35" w:rsidRPr="007B3B51" w:rsidRDefault="00497B35" w:rsidP="00497B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7B35" w:rsidRPr="00130F37" w:rsidTr="00497B35">
      <w:tc>
        <w:tcPr>
          <w:tcW w:w="2190" w:type="dxa"/>
          <w:gridSpan w:val="2"/>
        </w:tcPr>
        <w:p w:rsidR="00497B35" w:rsidRPr="00130F37" w:rsidRDefault="00497B35" w:rsidP="00497B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31CC">
            <w:rPr>
              <w:sz w:val="16"/>
              <w:szCs w:val="16"/>
            </w:rPr>
            <w:t>1</w:t>
          </w:r>
          <w:r w:rsidRPr="00130F37">
            <w:rPr>
              <w:sz w:val="16"/>
              <w:szCs w:val="16"/>
            </w:rPr>
            <w:fldChar w:fldCharType="end"/>
          </w:r>
        </w:p>
      </w:tc>
      <w:tc>
        <w:tcPr>
          <w:tcW w:w="2920" w:type="dxa"/>
        </w:tcPr>
        <w:p w:rsidR="00497B35" w:rsidRPr="00130F37" w:rsidRDefault="00497B35" w:rsidP="00497B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31CC">
            <w:rPr>
              <w:sz w:val="16"/>
              <w:szCs w:val="16"/>
            </w:rPr>
            <w:t>21/06/2022</w:t>
          </w:r>
          <w:r w:rsidRPr="00130F37">
            <w:rPr>
              <w:sz w:val="16"/>
              <w:szCs w:val="16"/>
            </w:rPr>
            <w:fldChar w:fldCharType="end"/>
          </w:r>
        </w:p>
      </w:tc>
      <w:tc>
        <w:tcPr>
          <w:tcW w:w="2193" w:type="dxa"/>
          <w:gridSpan w:val="2"/>
        </w:tcPr>
        <w:p w:rsidR="00497B35" w:rsidRPr="00130F37" w:rsidRDefault="00497B35" w:rsidP="00497B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31CC">
            <w:rPr>
              <w:sz w:val="16"/>
              <w:szCs w:val="16"/>
            </w:rPr>
            <w:instrText>12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31CC">
            <w:rPr>
              <w:sz w:val="16"/>
              <w:szCs w:val="16"/>
            </w:rPr>
            <w:instrText>12/08/2022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31CC">
            <w:rPr>
              <w:noProof/>
              <w:sz w:val="16"/>
              <w:szCs w:val="16"/>
            </w:rPr>
            <w:t>12/08/2022</w:t>
          </w:r>
          <w:r w:rsidRPr="00130F37">
            <w:rPr>
              <w:sz w:val="16"/>
              <w:szCs w:val="16"/>
            </w:rPr>
            <w:fldChar w:fldCharType="end"/>
          </w:r>
        </w:p>
      </w:tc>
    </w:tr>
  </w:tbl>
  <w:p w:rsidR="00497B35" w:rsidRDefault="00497B35" w:rsidP="00497B3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7B3B51" w:rsidRDefault="00497B35" w:rsidP="00497B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7B35" w:rsidRPr="007B3B51" w:rsidTr="00497B35">
      <w:tc>
        <w:tcPr>
          <w:tcW w:w="1247" w:type="dxa"/>
        </w:tcPr>
        <w:p w:rsidR="00497B35" w:rsidRPr="007B3B51" w:rsidRDefault="00497B35" w:rsidP="00497B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497B35" w:rsidRPr="007B3B51" w:rsidRDefault="00497B35" w:rsidP="00497B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6A0">
            <w:rPr>
              <w:i/>
              <w:noProof/>
              <w:sz w:val="16"/>
              <w:szCs w:val="16"/>
            </w:rPr>
            <w:t>Business Names Registration (Fees) Amendment (Registries Modernisation) Act 2020</w:t>
          </w:r>
          <w:r w:rsidRPr="007B3B51">
            <w:rPr>
              <w:i/>
              <w:sz w:val="16"/>
              <w:szCs w:val="16"/>
            </w:rPr>
            <w:fldChar w:fldCharType="end"/>
          </w:r>
        </w:p>
      </w:tc>
      <w:tc>
        <w:tcPr>
          <w:tcW w:w="669" w:type="dxa"/>
        </w:tcPr>
        <w:p w:rsidR="00497B35" w:rsidRPr="007B3B51" w:rsidRDefault="00497B35" w:rsidP="00497B35">
          <w:pPr>
            <w:jc w:val="right"/>
            <w:rPr>
              <w:sz w:val="16"/>
              <w:szCs w:val="16"/>
            </w:rPr>
          </w:pPr>
        </w:p>
      </w:tc>
    </w:tr>
    <w:tr w:rsidR="00497B35" w:rsidRPr="0055472E" w:rsidTr="00497B35">
      <w:tc>
        <w:tcPr>
          <w:tcW w:w="2190" w:type="dxa"/>
          <w:gridSpan w:val="2"/>
        </w:tcPr>
        <w:p w:rsidR="00497B35" w:rsidRPr="0055472E" w:rsidRDefault="00497B35" w:rsidP="00497B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31CC">
            <w:rPr>
              <w:sz w:val="16"/>
              <w:szCs w:val="16"/>
            </w:rPr>
            <w:t>1</w:t>
          </w:r>
          <w:r w:rsidRPr="0055472E">
            <w:rPr>
              <w:sz w:val="16"/>
              <w:szCs w:val="16"/>
            </w:rPr>
            <w:fldChar w:fldCharType="end"/>
          </w:r>
        </w:p>
      </w:tc>
      <w:tc>
        <w:tcPr>
          <w:tcW w:w="2920" w:type="dxa"/>
        </w:tcPr>
        <w:p w:rsidR="00497B35" w:rsidRPr="0055472E" w:rsidRDefault="00497B35" w:rsidP="00497B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31CC">
            <w:rPr>
              <w:sz w:val="16"/>
              <w:szCs w:val="16"/>
            </w:rPr>
            <w:t>21/06/2022</w:t>
          </w:r>
          <w:r w:rsidRPr="0055472E">
            <w:rPr>
              <w:sz w:val="16"/>
              <w:szCs w:val="16"/>
            </w:rPr>
            <w:fldChar w:fldCharType="end"/>
          </w:r>
        </w:p>
      </w:tc>
      <w:tc>
        <w:tcPr>
          <w:tcW w:w="2193" w:type="dxa"/>
          <w:gridSpan w:val="2"/>
        </w:tcPr>
        <w:p w:rsidR="00497B35" w:rsidRPr="0055472E" w:rsidRDefault="00497B35" w:rsidP="00497B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31CC">
            <w:rPr>
              <w:sz w:val="16"/>
              <w:szCs w:val="16"/>
            </w:rPr>
            <w:instrText>12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31CC">
            <w:rPr>
              <w:sz w:val="16"/>
              <w:szCs w:val="16"/>
            </w:rPr>
            <w:instrText>12/08/2022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31CC">
            <w:rPr>
              <w:noProof/>
              <w:sz w:val="16"/>
              <w:szCs w:val="16"/>
            </w:rPr>
            <w:t>12/08/2022</w:t>
          </w:r>
          <w:r w:rsidRPr="0055472E">
            <w:rPr>
              <w:sz w:val="16"/>
              <w:szCs w:val="16"/>
            </w:rPr>
            <w:fldChar w:fldCharType="end"/>
          </w:r>
        </w:p>
      </w:tc>
    </w:tr>
  </w:tbl>
  <w:p w:rsidR="00497B35" w:rsidRDefault="00497B35" w:rsidP="00497B3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7B3B51" w:rsidRDefault="00497B35" w:rsidP="00497B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7B35" w:rsidRPr="007B3B51" w:rsidTr="00497B35">
      <w:tc>
        <w:tcPr>
          <w:tcW w:w="1247" w:type="dxa"/>
        </w:tcPr>
        <w:p w:rsidR="00497B35" w:rsidRPr="007B3B51" w:rsidRDefault="00497B35" w:rsidP="00497B35">
          <w:pPr>
            <w:rPr>
              <w:i/>
              <w:sz w:val="16"/>
              <w:szCs w:val="16"/>
            </w:rPr>
          </w:pPr>
        </w:p>
      </w:tc>
      <w:tc>
        <w:tcPr>
          <w:tcW w:w="5387" w:type="dxa"/>
          <w:gridSpan w:val="3"/>
        </w:tcPr>
        <w:p w:rsidR="00497B35" w:rsidRPr="007B3B51" w:rsidRDefault="00497B35" w:rsidP="00497B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6A0">
            <w:rPr>
              <w:i/>
              <w:noProof/>
              <w:sz w:val="16"/>
              <w:szCs w:val="16"/>
            </w:rPr>
            <w:t>Business Names Registration (Fees) Amendment (Registries Modernisation) Act 2020</w:t>
          </w:r>
          <w:r w:rsidRPr="007B3B51">
            <w:rPr>
              <w:i/>
              <w:sz w:val="16"/>
              <w:szCs w:val="16"/>
            </w:rPr>
            <w:fldChar w:fldCharType="end"/>
          </w:r>
        </w:p>
      </w:tc>
      <w:tc>
        <w:tcPr>
          <w:tcW w:w="669" w:type="dxa"/>
        </w:tcPr>
        <w:p w:rsidR="00497B35" w:rsidRPr="007B3B51" w:rsidRDefault="00497B35" w:rsidP="00497B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97B35" w:rsidRPr="00130F37" w:rsidTr="00497B35">
      <w:tc>
        <w:tcPr>
          <w:tcW w:w="2190" w:type="dxa"/>
          <w:gridSpan w:val="2"/>
        </w:tcPr>
        <w:p w:rsidR="00497B35" w:rsidRPr="00130F37" w:rsidRDefault="00497B35" w:rsidP="00497B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31CC">
            <w:rPr>
              <w:sz w:val="16"/>
              <w:szCs w:val="16"/>
            </w:rPr>
            <w:t>1</w:t>
          </w:r>
          <w:r w:rsidRPr="00130F37">
            <w:rPr>
              <w:sz w:val="16"/>
              <w:szCs w:val="16"/>
            </w:rPr>
            <w:fldChar w:fldCharType="end"/>
          </w:r>
        </w:p>
      </w:tc>
      <w:tc>
        <w:tcPr>
          <w:tcW w:w="2920" w:type="dxa"/>
        </w:tcPr>
        <w:p w:rsidR="00497B35" w:rsidRPr="00130F37" w:rsidRDefault="00497B35" w:rsidP="00497B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31CC">
            <w:rPr>
              <w:sz w:val="16"/>
              <w:szCs w:val="16"/>
            </w:rPr>
            <w:t>21/06/2022</w:t>
          </w:r>
          <w:r w:rsidRPr="00130F37">
            <w:rPr>
              <w:sz w:val="16"/>
              <w:szCs w:val="16"/>
            </w:rPr>
            <w:fldChar w:fldCharType="end"/>
          </w:r>
        </w:p>
      </w:tc>
      <w:tc>
        <w:tcPr>
          <w:tcW w:w="2193" w:type="dxa"/>
          <w:gridSpan w:val="2"/>
        </w:tcPr>
        <w:p w:rsidR="00497B35" w:rsidRPr="00130F37" w:rsidRDefault="00497B35" w:rsidP="00497B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31CC">
            <w:rPr>
              <w:sz w:val="16"/>
              <w:szCs w:val="16"/>
            </w:rPr>
            <w:instrText>12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31CC">
            <w:rPr>
              <w:sz w:val="16"/>
              <w:szCs w:val="16"/>
            </w:rPr>
            <w:instrText>12/08/2022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31CC">
            <w:rPr>
              <w:noProof/>
              <w:sz w:val="16"/>
              <w:szCs w:val="16"/>
            </w:rPr>
            <w:t>12/08/2022</w:t>
          </w:r>
          <w:r w:rsidRPr="00130F37">
            <w:rPr>
              <w:sz w:val="16"/>
              <w:szCs w:val="16"/>
            </w:rPr>
            <w:fldChar w:fldCharType="end"/>
          </w:r>
        </w:p>
      </w:tc>
    </w:tr>
  </w:tbl>
  <w:p w:rsidR="00497B35" w:rsidRDefault="00497B35" w:rsidP="00497B3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A961C4" w:rsidRDefault="00497B35"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97B35" w:rsidTr="00B30C06">
      <w:tc>
        <w:tcPr>
          <w:tcW w:w="1247" w:type="dxa"/>
        </w:tcPr>
        <w:p w:rsidR="00497B35" w:rsidRDefault="00497B35" w:rsidP="00497B35">
          <w:pPr>
            <w:rPr>
              <w:sz w:val="18"/>
            </w:rPr>
          </w:pPr>
        </w:p>
      </w:tc>
      <w:tc>
        <w:tcPr>
          <w:tcW w:w="5387" w:type="dxa"/>
        </w:tcPr>
        <w:p w:rsidR="00497B35" w:rsidRDefault="00497B35" w:rsidP="00497B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C31CC">
            <w:rPr>
              <w:i/>
              <w:sz w:val="18"/>
            </w:rPr>
            <w:t>Business Names Registration (Fees) Amendment (Registries Modernisation) Act 2020</w:t>
          </w:r>
          <w:r w:rsidRPr="007A1328">
            <w:rPr>
              <w:i/>
              <w:sz w:val="18"/>
            </w:rPr>
            <w:fldChar w:fldCharType="end"/>
          </w:r>
        </w:p>
      </w:tc>
      <w:tc>
        <w:tcPr>
          <w:tcW w:w="669" w:type="dxa"/>
        </w:tcPr>
        <w:p w:rsidR="00497B35" w:rsidRDefault="00497B35" w:rsidP="00497B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rsidR="00497B35" w:rsidRPr="00A961C4" w:rsidRDefault="00497B35" w:rsidP="00055B5C">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7B3B51" w:rsidRDefault="00497B35" w:rsidP="00497B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7B35" w:rsidRPr="007B3B51" w:rsidTr="00497B35">
      <w:tc>
        <w:tcPr>
          <w:tcW w:w="1247" w:type="dxa"/>
        </w:tcPr>
        <w:p w:rsidR="00497B35" w:rsidRPr="007B3B51" w:rsidRDefault="00497B35" w:rsidP="00497B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497B35" w:rsidRPr="007B3B51" w:rsidRDefault="00497B35" w:rsidP="00497B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6A0">
            <w:rPr>
              <w:i/>
              <w:noProof/>
              <w:sz w:val="16"/>
              <w:szCs w:val="16"/>
            </w:rPr>
            <w:t>Business Names Registration (Fees) Amendment (Registries Modernisation) Act 2020</w:t>
          </w:r>
          <w:r w:rsidRPr="007B3B51">
            <w:rPr>
              <w:i/>
              <w:sz w:val="16"/>
              <w:szCs w:val="16"/>
            </w:rPr>
            <w:fldChar w:fldCharType="end"/>
          </w:r>
        </w:p>
      </w:tc>
      <w:tc>
        <w:tcPr>
          <w:tcW w:w="669" w:type="dxa"/>
        </w:tcPr>
        <w:p w:rsidR="00497B35" w:rsidRPr="007B3B51" w:rsidRDefault="00497B35" w:rsidP="00497B35">
          <w:pPr>
            <w:jc w:val="right"/>
            <w:rPr>
              <w:sz w:val="16"/>
              <w:szCs w:val="16"/>
            </w:rPr>
          </w:pPr>
        </w:p>
      </w:tc>
    </w:tr>
    <w:tr w:rsidR="00497B35" w:rsidRPr="0055472E" w:rsidTr="00497B35">
      <w:tc>
        <w:tcPr>
          <w:tcW w:w="2190" w:type="dxa"/>
          <w:gridSpan w:val="2"/>
        </w:tcPr>
        <w:p w:rsidR="00497B35" w:rsidRPr="0055472E" w:rsidRDefault="00497B35" w:rsidP="00497B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31CC">
            <w:rPr>
              <w:sz w:val="16"/>
              <w:szCs w:val="16"/>
            </w:rPr>
            <w:t>1</w:t>
          </w:r>
          <w:r w:rsidRPr="0055472E">
            <w:rPr>
              <w:sz w:val="16"/>
              <w:szCs w:val="16"/>
            </w:rPr>
            <w:fldChar w:fldCharType="end"/>
          </w:r>
        </w:p>
      </w:tc>
      <w:tc>
        <w:tcPr>
          <w:tcW w:w="2920" w:type="dxa"/>
        </w:tcPr>
        <w:p w:rsidR="00497B35" w:rsidRPr="0055472E" w:rsidRDefault="00497B35" w:rsidP="00497B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31CC">
            <w:rPr>
              <w:sz w:val="16"/>
              <w:szCs w:val="16"/>
            </w:rPr>
            <w:t>21/06/2022</w:t>
          </w:r>
          <w:r w:rsidRPr="0055472E">
            <w:rPr>
              <w:sz w:val="16"/>
              <w:szCs w:val="16"/>
            </w:rPr>
            <w:fldChar w:fldCharType="end"/>
          </w:r>
        </w:p>
      </w:tc>
      <w:tc>
        <w:tcPr>
          <w:tcW w:w="2193" w:type="dxa"/>
          <w:gridSpan w:val="2"/>
        </w:tcPr>
        <w:p w:rsidR="00497B35" w:rsidRPr="0055472E" w:rsidRDefault="00497B35" w:rsidP="00497B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31CC">
            <w:rPr>
              <w:sz w:val="16"/>
              <w:szCs w:val="16"/>
            </w:rPr>
            <w:instrText>12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31CC">
            <w:rPr>
              <w:sz w:val="16"/>
              <w:szCs w:val="16"/>
            </w:rPr>
            <w:instrText>12/08/2022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31CC">
            <w:rPr>
              <w:noProof/>
              <w:sz w:val="16"/>
              <w:szCs w:val="16"/>
            </w:rPr>
            <w:t>12/08/2022</w:t>
          </w:r>
          <w:r w:rsidRPr="0055472E">
            <w:rPr>
              <w:sz w:val="16"/>
              <w:szCs w:val="16"/>
            </w:rPr>
            <w:fldChar w:fldCharType="end"/>
          </w:r>
        </w:p>
      </w:tc>
    </w:tr>
  </w:tbl>
  <w:p w:rsidR="00497B35" w:rsidRDefault="00497B35" w:rsidP="00497B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B35" w:rsidRDefault="00497B35" w:rsidP="0048364F">
      <w:pPr>
        <w:spacing w:line="240" w:lineRule="auto"/>
      </w:pPr>
      <w:r>
        <w:separator/>
      </w:r>
    </w:p>
  </w:footnote>
  <w:footnote w:type="continuationSeparator" w:id="0">
    <w:p w:rsidR="00497B35" w:rsidRDefault="00497B3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Default="00497B35" w:rsidP="00497B35">
    <w:pPr>
      <w:pStyle w:val="Header"/>
      <w:pBdr>
        <w:bottom w:val="single" w:sz="6" w:space="1" w:color="auto"/>
      </w:pBdr>
    </w:pPr>
  </w:p>
  <w:p w:rsidR="00497B35" w:rsidRDefault="00497B35" w:rsidP="00497B35">
    <w:pPr>
      <w:pStyle w:val="Header"/>
      <w:pBdr>
        <w:bottom w:val="single" w:sz="6" w:space="1" w:color="auto"/>
      </w:pBdr>
    </w:pPr>
  </w:p>
  <w:p w:rsidR="00497B35" w:rsidRPr="001E77D2" w:rsidRDefault="00497B35" w:rsidP="00497B3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7E528B" w:rsidRDefault="00497B35" w:rsidP="00497B35">
    <w:pPr>
      <w:rPr>
        <w:sz w:val="26"/>
        <w:szCs w:val="26"/>
      </w:rPr>
    </w:pPr>
  </w:p>
  <w:p w:rsidR="00497B35" w:rsidRPr="00750516" w:rsidRDefault="00497B35" w:rsidP="00497B35">
    <w:pPr>
      <w:rPr>
        <w:b/>
        <w:sz w:val="20"/>
      </w:rPr>
    </w:pPr>
    <w:r w:rsidRPr="00750516">
      <w:rPr>
        <w:b/>
        <w:sz w:val="20"/>
      </w:rPr>
      <w:t>Endnotes</w:t>
    </w:r>
  </w:p>
  <w:p w:rsidR="00497B35" w:rsidRPr="007A1328" w:rsidRDefault="00497B35" w:rsidP="00497B35">
    <w:pPr>
      <w:rPr>
        <w:sz w:val="20"/>
      </w:rPr>
    </w:pPr>
  </w:p>
  <w:p w:rsidR="00497B35" w:rsidRPr="007A1328" w:rsidRDefault="00497B35" w:rsidP="00497B35">
    <w:pPr>
      <w:rPr>
        <w:b/>
        <w:sz w:val="24"/>
      </w:rPr>
    </w:pPr>
  </w:p>
  <w:p w:rsidR="00497B35" w:rsidRPr="000B5E62" w:rsidRDefault="00497B35" w:rsidP="00497B35">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E66A0">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7E528B" w:rsidRDefault="00497B35" w:rsidP="00497B35">
    <w:pPr>
      <w:jc w:val="right"/>
      <w:rPr>
        <w:sz w:val="26"/>
        <w:szCs w:val="26"/>
      </w:rPr>
    </w:pPr>
  </w:p>
  <w:p w:rsidR="00497B35" w:rsidRPr="00750516" w:rsidRDefault="00497B35" w:rsidP="00497B35">
    <w:pPr>
      <w:jc w:val="right"/>
      <w:rPr>
        <w:b/>
        <w:sz w:val="20"/>
      </w:rPr>
    </w:pPr>
    <w:r w:rsidRPr="00750516">
      <w:rPr>
        <w:b/>
        <w:sz w:val="20"/>
      </w:rPr>
      <w:t>Endnotes</w:t>
    </w:r>
  </w:p>
  <w:p w:rsidR="00497B35" w:rsidRPr="007A1328" w:rsidRDefault="00497B35" w:rsidP="00497B35">
    <w:pPr>
      <w:jc w:val="right"/>
      <w:rPr>
        <w:sz w:val="20"/>
      </w:rPr>
    </w:pPr>
  </w:p>
  <w:p w:rsidR="00497B35" w:rsidRPr="007A1328" w:rsidRDefault="00497B35" w:rsidP="00497B35">
    <w:pPr>
      <w:jc w:val="right"/>
      <w:rPr>
        <w:b/>
        <w:sz w:val="24"/>
      </w:rPr>
    </w:pPr>
  </w:p>
  <w:p w:rsidR="00497B35" w:rsidRPr="000B5E62" w:rsidRDefault="00497B35" w:rsidP="00497B35">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E66A0">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0B5E62" w:rsidRDefault="00497B35">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Default="00497B35" w:rsidP="00497B35">
    <w:pPr>
      <w:pStyle w:val="Header"/>
      <w:pBdr>
        <w:bottom w:val="single" w:sz="4" w:space="1" w:color="auto"/>
      </w:pBdr>
    </w:pPr>
  </w:p>
  <w:p w:rsidR="00497B35" w:rsidRDefault="00497B35" w:rsidP="00497B35">
    <w:pPr>
      <w:pStyle w:val="Header"/>
      <w:pBdr>
        <w:bottom w:val="single" w:sz="4" w:space="1" w:color="auto"/>
      </w:pBdr>
    </w:pPr>
  </w:p>
  <w:p w:rsidR="00497B35" w:rsidRPr="001E77D2" w:rsidRDefault="00497B35" w:rsidP="00497B3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5F1388" w:rsidRDefault="00497B35" w:rsidP="00497B3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ED79B6" w:rsidRDefault="00497B3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ED79B6" w:rsidRDefault="00497B3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ED79B6" w:rsidRDefault="00497B3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A961C4" w:rsidRDefault="00497B3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497B35" w:rsidRPr="00A961C4" w:rsidRDefault="00497B3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97B35" w:rsidRPr="00A961C4" w:rsidRDefault="00497B3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A961C4" w:rsidRDefault="00497B3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97B35" w:rsidRPr="00A961C4" w:rsidRDefault="00497B3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97B35" w:rsidRPr="00A961C4" w:rsidRDefault="00497B3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35" w:rsidRPr="00A961C4" w:rsidRDefault="00497B3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929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65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843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0094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89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0B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DC8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C3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CBA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285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CC"/>
    <w:rsid w:val="000113BC"/>
    <w:rsid w:val="000136AF"/>
    <w:rsid w:val="00027B93"/>
    <w:rsid w:val="000417C9"/>
    <w:rsid w:val="00055B5C"/>
    <w:rsid w:val="00056391"/>
    <w:rsid w:val="00060FF9"/>
    <w:rsid w:val="000614BF"/>
    <w:rsid w:val="000759C1"/>
    <w:rsid w:val="000931F7"/>
    <w:rsid w:val="000B1FD2"/>
    <w:rsid w:val="000B76A7"/>
    <w:rsid w:val="000D05EF"/>
    <w:rsid w:val="000F21C1"/>
    <w:rsid w:val="00101788"/>
    <w:rsid w:val="00101D90"/>
    <w:rsid w:val="0010745C"/>
    <w:rsid w:val="00113BD1"/>
    <w:rsid w:val="00122206"/>
    <w:rsid w:val="0015646E"/>
    <w:rsid w:val="001643C9"/>
    <w:rsid w:val="00165568"/>
    <w:rsid w:val="00166C2F"/>
    <w:rsid w:val="001716C9"/>
    <w:rsid w:val="00173363"/>
    <w:rsid w:val="00173B94"/>
    <w:rsid w:val="001854B4"/>
    <w:rsid w:val="00190DC1"/>
    <w:rsid w:val="00191DA2"/>
    <w:rsid w:val="001939E1"/>
    <w:rsid w:val="00195382"/>
    <w:rsid w:val="001A3658"/>
    <w:rsid w:val="001A759A"/>
    <w:rsid w:val="001B7A5D"/>
    <w:rsid w:val="001C2418"/>
    <w:rsid w:val="001C69C4"/>
    <w:rsid w:val="001E3590"/>
    <w:rsid w:val="001E7407"/>
    <w:rsid w:val="00201D27"/>
    <w:rsid w:val="00202618"/>
    <w:rsid w:val="00232791"/>
    <w:rsid w:val="00240749"/>
    <w:rsid w:val="00263820"/>
    <w:rsid w:val="00275197"/>
    <w:rsid w:val="00293B89"/>
    <w:rsid w:val="00297ECB"/>
    <w:rsid w:val="002B12EE"/>
    <w:rsid w:val="002B5A30"/>
    <w:rsid w:val="002D043A"/>
    <w:rsid w:val="002D395A"/>
    <w:rsid w:val="002E66A0"/>
    <w:rsid w:val="003415D3"/>
    <w:rsid w:val="00350417"/>
    <w:rsid w:val="00352B0F"/>
    <w:rsid w:val="00363220"/>
    <w:rsid w:val="00373874"/>
    <w:rsid w:val="00375C6C"/>
    <w:rsid w:val="003A7B3C"/>
    <w:rsid w:val="003B4E3D"/>
    <w:rsid w:val="003C5F2B"/>
    <w:rsid w:val="003D0BFE"/>
    <w:rsid w:val="003D5700"/>
    <w:rsid w:val="003F1513"/>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97B35"/>
    <w:rsid w:val="004C7C8C"/>
    <w:rsid w:val="004E2A4A"/>
    <w:rsid w:val="004F0D23"/>
    <w:rsid w:val="004F1FAC"/>
    <w:rsid w:val="00516B8D"/>
    <w:rsid w:val="005257BD"/>
    <w:rsid w:val="00537FBC"/>
    <w:rsid w:val="00543469"/>
    <w:rsid w:val="00551B54"/>
    <w:rsid w:val="00584811"/>
    <w:rsid w:val="00593AA6"/>
    <w:rsid w:val="00594161"/>
    <w:rsid w:val="00594749"/>
    <w:rsid w:val="005A0D92"/>
    <w:rsid w:val="005B4067"/>
    <w:rsid w:val="005C3F41"/>
    <w:rsid w:val="005E152A"/>
    <w:rsid w:val="00600219"/>
    <w:rsid w:val="00612BD8"/>
    <w:rsid w:val="00635D6A"/>
    <w:rsid w:val="00641DE5"/>
    <w:rsid w:val="0065071B"/>
    <w:rsid w:val="00654A91"/>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07114"/>
    <w:rsid w:val="00712D8D"/>
    <w:rsid w:val="00713084"/>
    <w:rsid w:val="00714B26"/>
    <w:rsid w:val="00731E00"/>
    <w:rsid w:val="007440B7"/>
    <w:rsid w:val="007634AD"/>
    <w:rsid w:val="007715C9"/>
    <w:rsid w:val="00774EDD"/>
    <w:rsid w:val="007757EC"/>
    <w:rsid w:val="00790F50"/>
    <w:rsid w:val="007B30AA"/>
    <w:rsid w:val="007D1CA5"/>
    <w:rsid w:val="007E7D4A"/>
    <w:rsid w:val="008006CC"/>
    <w:rsid w:val="00807F18"/>
    <w:rsid w:val="00831E8D"/>
    <w:rsid w:val="00856A31"/>
    <w:rsid w:val="00857D6B"/>
    <w:rsid w:val="008609CE"/>
    <w:rsid w:val="008754D0"/>
    <w:rsid w:val="00877D48"/>
    <w:rsid w:val="00883781"/>
    <w:rsid w:val="00885570"/>
    <w:rsid w:val="00893958"/>
    <w:rsid w:val="008A2E77"/>
    <w:rsid w:val="008A3F15"/>
    <w:rsid w:val="008A5611"/>
    <w:rsid w:val="008C6F6F"/>
    <w:rsid w:val="008C7CD6"/>
    <w:rsid w:val="008D0EE0"/>
    <w:rsid w:val="008D3E94"/>
    <w:rsid w:val="008E4E78"/>
    <w:rsid w:val="008F4F1C"/>
    <w:rsid w:val="008F77C4"/>
    <w:rsid w:val="009103F3"/>
    <w:rsid w:val="00914793"/>
    <w:rsid w:val="00932377"/>
    <w:rsid w:val="00937805"/>
    <w:rsid w:val="00967042"/>
    <w:rsid w:val="0098255A"/>
    <w:rsid w:val="009845BE"/>
    <w:rsid w:val="0098470A"/>
    <w:rsid w:val="009969C9"/>
    <w:rsid w:val="009B758D"/>
    <w:rsid w:val="009C31CC"/>
    <w:rsid w:val="009C6C53"/>
    <w:rsid w:val="009D5776"/>
    <w:rsid w:val="009F7BD0"/>
    <w:rsid w:val="00A048FF"/>
    <w:rsid w:val="00A10775"/>
    <w:rsid w:val="00A231E2"/>
    <w:rsid w:val="00A36C48"/>
    <w:rsid w:val="00A409DD"/>
    <w:rsid w:val="00A41E0B"/>
    <w:rsid w:val="00A55631"/>
    <w:rsid w:val="00A5612A"/>
    <w:rsid w:val="00A62472"/>
    <w:rsid w:val="00A64912"/>
    <w:rsid w:val="00A70A74"/>
    <w:rsid w:val="00AA3795"/>
    <w:rsid w:val="00AC1E75"/>
    <w:rsid w:val="00AD5641"/>
    <w:rsid w:val="00AE1088"/>
    <w:rsid w:val="00AF1BA4"/>
    <w:rsid w:val="00B032D8"/>
    <w:rsid w:val="00B30C06"/>
    <w:rsid w:val="00B33B3C"/>
    <w:rsid w:val="00B47CB5"/>
    <w:rsid w:val="00B6382D"/>
    <w:rsid w:val="00B72BCD"/>
    <w:rsid w:val="00B833F6"/>
    <w:rsid w:val="00BA5026"/>
    <w:rsid w:val="00BB33BB"/>
    <w:rsid w:val="00BB40BF"/>
    <w:rsid w:val="00BC0CD1"/>
    <w:rsid w:val="00BE719A"/>
    <w:rsid w:val="00BE720A"/>
    <w:rsid w:val="00BF0359"/>
    <w:rsid w:val="00BF0461"/>
    <w:rsid w:val="00BF4944"/>
    <w:rsid w:val="00BF56D4"/>
    <w:rsid w:val="00C04409"/>
    <w:rsid w:val="00C067E5"/>
    <w:rsid w:val="00C164CA"/>
    <w:rsid w:val="00C176CF"/>
    <w:rsid w:val="00C327AB"/>
    <w:rsid w:val="00C410D6"/>
    <w:rsid w:val="00C42BF8"/>
    <w:rsid w:val="00C460AE"/>
    <w:rsid w:val="00C50043"/>
    <w:rsid w:val="00C54E84"/>
    <w:rsid w:val="00C7573B"/>
    <w:rsid w:val="00C76CF3"/>
    <w:rsid w:val="00CA06D5"/>
    <w:rsid w:val="00CA2E45"/>
    <w:rsid w:val="00CE1E31"/>
    <w:rsid w:val="00CF0BB2"/>
    <w:rsid w:val="00D00EAA"/>
    <w:rsid w:val="00D019F4"/>
    <w:rsid w:val="00D13441"/>
    <w:rsid w:val="00D243A3"/>
    <w:rsid w:val="00D477C3"/>
    <w:rsid w:val="00D52EFE"/>
    <w:rsid w:val="00D63EF6"/>
    <w:rsid w:val="00D70DFB"/>
    <w:rsid w:val="00D73029"/>
    <w:rsid w:val="00D766DF"/>
    <w:rsid w:val="00DB7FF0"/>
    <w:rsid w:val="00DE2002"/>
    <w:rsid w:val="00DF7AE9"/>
    <w:rsid w:val="00E0354F"/>
    <w:rsid w:val="00E05704"/>
    <w:rsid w:val="00E24D66"/>
    <w:rsid w:val="00E40726"/>
    <w:rsid w:val="00E44A4E"/>
    <w:rsid w:val="00E54292"/>
    <w:rsid w:val="00E71EBB"/>
    <w:rsid w:val="00E74DC7"/>
    <w:rsid w:val="00E87699"/>
    <w:rsid w:val="00E947C6"/>
    <w:rsid w:val="00ED492F"/>
    <w:rsid w:val="00EE3E36"/>
    <w:rsid w:val="00EF2E3A"/>
    <w:rsid w:val="00F047E2"/>
    <w:rsid w:val="00F078DC"/>
    <w:rsid w:val="00F13E86"/>
    <w:rsid w:val="00F17B00"/>
    <w:rsid w:val="00F602D9"/>
    <w:rsid w:val="00F677A9"/>
    <w:rsid w:val="00F84CF5"/>
    <w:rsid w:val="00F92D35"/>
    <w:rsid w:val="00F975F0"/>
    <w:rsid w:val="00FA420B"/>
    <w:rsid w:val="00FD09CC"/>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776"/>
    <w:pPr>
      <w:spacing w:line="260" w:lineRule="atLeast"/>
    </w:pPr>
    <w:rPr>
      <w:sz w:val="22"/>
    </w:rPr>
  </w:style>
  <w:style w:type="paragraph" w:styleId="Heading1">
    <w:name w:val="heading 1"/>
    <w:basedOn w:val="Normal"/>
    <w:next w:val="Normal"/>
    <w:link w:val="Heading1Char"/>
    <w:uiPriority w:val="9"/>
    <w:qFormat/>
    <w:rsid w:val="00CA06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A06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06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06D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06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06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06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06D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A06D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5776"/>
  </w:style>
  <w:style w:type="paragraph" w:customStyle="1" w:styleId="OPCParaBase">
    <w:name w:val="OPCParaBase"/>
    <w:link w:val="OPCParaBaseChar"/>
    <w:qFormat/>
    <w:rsid w:val="009D577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D5776"/>
    <w:pPr>
      <w:spacing w:line="240" w:lineRule="auto"/>
    </w:pPr>
    <w:rPr>
      <w:b/>
      <w:sz w:val="40"/>
    </w:rPr>
  </w:style>
  <w:style w:type="paragraph" w:customStyle="1" w:styleId="ActHead1">
    <w:name w:val="ActHead 1"/>
    <w:aliases w:val="c"/>
    <w:basedOn w:val="OPCParaBase"/>
    <w:next w:val="Normal"/>
    <w:qFormat/>
    <w:rsid w:val="009D57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57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57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57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D57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57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57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57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577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D5776"/>
  </w:style>
  <w:style w:type="paragraph" w:customStyle="1" w:styleId="Blocks">
    <w:name w:val="Blocks"/>
    <w:aliases w:val="bb"/>
    <w:basedOn w:val="OPCParaBase"/>
    <w:qFormat/>
    <w:rsid w:val="009D5776"/>
    <w:pPr>
      <w:spacing w:line="240" w:lineRule="auto"/>
    </w:pPr>
    <w:rPr>
      <w:sz w:val="24"/>
    </w:rPr>
  </w:style>
  <w:style w:type="paragraph" w:customStyle="1" w:styleId="BoxText">
    <w:name w:val="BoxText"/>
    <w:aliases w:val="bt"/>
    <w:basedOn w:val="OPCParaBase"/>
    <w:qFormat/>
    <w:rsid w:val="009D57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5776"/>
    <w:rPr>
      <w:b/>
    </w:rPr>
  </w:style>
  <w:style w:type="paragraph" w:customStyle="1" w:styleId="BoxHeadItalic">
    <w:name w:val="BoxHeadItalic"/>
    <w:aliases w:val="bhi"/>
    <w:basedOn w:val="BoxText"/>
    <w:next w:val="BoxStep"/>
    <w:qFormat/>
    <w:rsid w:val="009D5776"/>
    <w:rPr>
      <w:i/>
    </w:rPr>
  </w:style>
  <w:style w:type="paragraph" w:customStyle="1" w:styleId="BoxList">
    <w:name w:val="BoxList"/>
    <w:aliases w:val="bl"/>
    <w:basedOn w:val="BoxText"/>
    <w:qFormat/>
    <w:rsid w:val="009D5776"/>
    <w:pPr>
      <w:ind w:left="1559" w:hanging="425"/>
    </w:pPr>
  </w:style>
  <w:style w:type="paragraph" w:customStyle="1" w:styleId="BoxNote">
    <w:name w:val="BoxNote"/>
    <w:aliases w:val="bn"/>
    <w:basedOn w:val="BoxText"/>
    <w:qFormat/>
    <w:rsid w:val="009D5776"/>
    <w:pPr>
      <w:tabs>
        <w:tab w:val="left" w:pos="1985"/>
      </w:tabs>
      <w:spacing w:before="122" w:line="198" w:lineRule="exact"/>
      <w:ind w:left="2948" w:hanging="1814"/>
    </w:pPr>
    <w:rPr>
      <w:sz w:val="18"/>
    </w:rPr>
  </w:style>
  <w:style w:type="paragraph" w:customStyle="1" w:styleId="BoxPara">
    <w:name w:val="BoxPara"/>
    <w:aliases w:val="bp"/>
    <w:basedOn w:val="BoxText"/>
    <w:qFormat/>
    <w:rsid w:val="009D5776"/>
    <w:pPr>
      <w:tabs>
        <w:tab w:val="right" w:pos="2268"/>
      </w:tabs>
      <w:ind w:left="2552" w:hanging="1418"/>
    </w:pPr>
  </w:style>
  <w:style w:type="paragraph" w:customStyle="1" w:styleId="BoxStep">
    <w:name w:val="BoxStep"/>
    <w:aliases w:val="bs"/>
    <w:basedOn w:val="BoxText"/>
    <w:qFormat/>
    <w:rsid w:val="009D5776"/>
    <w:pPr>
      <w:ind w:left="1985" w:hanging="851"/>
    </w:pPr>
  </w:style>
  <w:style w:type="character" w:customStyle="1" w:styleId="CharAmPartNo">
    <w:name w:val="CharAmPartNo"/>
    <w:basedOn w:val="OPCCharBase"/>
    <w:qFormat/>
    <w:rsid w:val="009D5776"/>
  </w:style>
  <w:style w:type="character" w:customStyle="1" w:styleId="CharAmPartText">
    <w:name w:val="CharAmPartText"/>
    <w:basedOn w:val="OPCCharBase"/>
    <w:qFormat/>
    <w:rsid w:val="009D5776"/>
  </w:style>
  <w:style w:type="character" w:customStyle="1" w:styleId="CharAmSchNo">
    <w:name w:val="CharAmSchNo"/>
    <w:basedOn w:val="OPCCharBase"/>
    <w:qFormat/>
    <w:rsid w:val="009D5776"/>
  </w:style>
  <w:style w:type="character" w:customStyle="1" w:styleId="CharAmSchText">
    <w:name w:val="CharAmSchText"/>
    <w:basedOn w:val="OPCCharBase"/>
    <w:qFormat/>
    <w:rsid w:val="009D5776"/>
  </w:style>
  <w:style w:type="character" w:customStyle="1" w:styleId="CharBoldItalic">
    <w:name w:val="CharBoldItalic"/>
    <w:basedOn w:val="OPCCharBase"/>
    <w:uiPriority w:val="1"/>
    <w:qFormat/>
    <w:rsid w:val="009D5776"/>
    <w:rPr>
      <w:b/>
      <w:i/>
    </w:rPr>
  </w:style>
  <w:style w:type="character" w:customStyle="1" w:styleId="CharChapNo">
    <w:name w:val="CharChapNo"/>
    <w:basedOn w:val="OPCCharBase"/>
    <w:qFormat/>
    <w:rsid w:val="009D5776"/>
  </w:style>
  <w:style w:type="character" w:customStyle="1" w:styleId="CharChapText">
    <w:name w:val="CharChapText"/>
    <w:basedOn w:val="OPCCharBase"/>
    <w:qFormat/>
    <w:rsid w:val="009D5776"/>
  </w:style>
  <w:style w:type="character" w:customStyle="1" w:styleId="CharDivNo">
    <w:name w:val="CharDivNo"/>
    <w:basedOn w:val="OPCCharBase"/>
    <w:qFormat/>
    <w:rsid w:val="009D5776"/>
  </w:style>
  <w:style w:type="character" w:customStyle="1" w:styleId="CharDivText">
    <w:name w:val="CharDivText"/>
    <w:basedOn w:val="OPCCharBase"/>
    <w:qFormat/>
    <w:rsid w:val="009D5776"/>
  </w:style>
  <w:style w:type="character" w:customStyle="1" w:styleId="CharItalic">
    <w:name w:val="CharItalic"/>
    <w:basedOn w:val="OPCCharBase"/>
    <w:uiPriority w:val="1"/>
    <w:qFormat/>
    <w:rsid w:val="009D5776"/>
    <w:rPr>
      <w:i/>
    </w:rPr>
  </w:style>
  <w:style w:type="character" w:customStyle="1" w:styleId="CharPartNo">
    <w:name w:val="CharPartNo"/>
    <w:basedOn w:val="OPCCharBase"/>
    <w:qFormat/>
    <w:rsid w:val="009D5776"/>
  </w:style>
  <w:style w:type="character" w:customStyle="1" w:styleId="CharPartText">
    <w:name w:val="CharPartText"/>
    <w:basedOn w:val="OPCCharBase"/>
    <w:qFormat/>
    <w:rsid w:val="009D5776"/>
  </w:style>
  <w:style w:type="character" w:customStyle="1" w:styleId="CharSectno">
    <w:name w:val="CharSectno"/>
    <w:basedOn w:val="OPCCharBase"/>
    <w:qFormat/>
    <w:rsid w:val="009D5776"/>
  </w:style>
  <w:style w:type="character" w:customStyle="1" w:styleId="CharSubdNo">
    <w:name w:val="CharSubdNo"/>
    <w:basedOn w:val="OPCCharBase"/>
    <w:uiPriority w:val="1"/>
    <w:qFormat/>
    <w:rsid w:val="009D5776"/>
  </w:style>
  <w:style w:type="character" w:customStyle="1" w:styleId="CharSubdText">
    <w:name w:val="CharSubdText"/>
    <w:basedOn w:val="OPCCharBase"/>
    <w:uiPriority w:val="1"/>
    <w:qFormat/>
    <w:rsid w:val="009D5776"/>
  </w:style>
  <w:style w:type="paragraph" w:customStyle="1" w:styleId="CTA--">
    <w:name w:val="CTA --"/>
    <w:basedOn w:val="OPCParaBase"/>
    <w:next w:val="Normal"/>
    <w:rsid w:val="009D5776"/>
    <w:pPr>
      <w:spacing w:before="60" w:line="240" w:lineRule="atLeast"/>
      <w:ind w:left="142" w:hanging="142"/>
    </w:pPr>
    <w:rPr>
      <w:sz w:val="20"/>
    </w:rPr>
  </w:style>
  <w:style w:type="paragraph" w:customStyle="1" w:styleId="CTA-">
    <w:name w:val="CTA -"/>
    <w:basedOn w:val="OPCParaBase"/>
    <w:rsid w:val="009D5776"/>
    <w:pPr>
      <w:spacing w:before="60" w:line="240" w:lineRule="atLeast"/>
      <w:ind w:left="85" w:hanging="85"/>
    </w:pPr>
    <w:rPr>
      <w:sz w:val="20"/>
    </w:rPr>
  </w:style>
  <w:style w:type="paragraph" w:customStyle="1" w:styleId="CTA---">
    <w:name w:val="CTA ---"/>
    <w:basedOn w:val="OPCParaBase"/>
    <w:next w:val="Normal"/>
    <w:rsid w:val="009D5776"/>
    <w:pPr>
      <w:spacing w:before="60" w:line="240" w:lineRule="atLeast"/>
      <w:ind w:left="198" w:hanging="198"/>
    </w:pPr>
    <w:rPr>
      <w:sz w:val="20"/>
    </w:rPr>
  </w:style>
  <w:style w:type="paragraph" w:customStyle="1" w:styleId="CTA----">
    <w:name w:val="CTA ----"/>
    <w:basedOn w:val="OPCParaBase"/>
    <w:next w:val="Normal"/>
    <w:rsid w:val="009D5776"/>
    <w:pPr>
      <w:spacing w:before="60" w:line="240" w:lineRule="atLeast"/>
      <w:ind w:left="255" w:hanging="255"/>
    </w:pPr>
    <w:rPr>
      <w:sz w:val="20"/>
    </w:rPr>
  </w:style>
  <w:style w:type="paragraph" w:customStyle="1" w:styleId="CTA1a">
    <w:name w:val="CTA 1(a)"/>
    <w:basedOn w:val="OPCParaBase"/>
    <w:rsid w:val="009D5776"/>
    <w:pPr>
      <w:tabs>
        <w:tab w:val="right" w:pos="414"/>
      </w:tabs>
      <w:spacing w:before="40" w:line="240" w:lineRule="atLeast"/>
      <w:ind w:left="675" w:hanging="675"/>
    </w:pPr>
    <w:rPr>
      <w:sz w:val="20"/>
    </w:rPr>
  </w:style>
  <w:style w:type="paragraph" w:customStyle="1" w:styleId="CTA1ai">
    <w:name w:val="CTA 1(a)(i)"/>
    <w:basedOn w:val="OPCParaBase"/>
    <w:rsid w:val="009D5776"/>
    <w:pPr>
      <w:tabs>
        <w:tab w:val="right" w:pos="1004"/>
      </w:tabs>
      <w:spacing w:before="40" w:line="240" w:lineRule="atLeast"/>
      <w:ind w:left="1253" w:hanging="1253"/>
    </w:pPr>
    <w:rPr>
      <w:sz w:val="20"/>
    </w:rPr>
  </w:style>
  <w:style w:type="paragraph" w:customStyle="1" w:styleId="CTA2a">
    <w:name w:val="CTA 2(a)"/>
    <w:basedOn w:val="OPCParaBase"/>
    <w:rsid w:val="009D5776"/>
    <w:pPr>
      <w:tabs>
        <w:tab w:val="right" w:pos="482"/>
      </w:tabs>
      <w:spacing w:before="40" w:line="240" w:lineRule="atLeast"/>
      <w:ind w:left="748" w:hanging="748"/>
    </w:pPr>
    <w:rPr>
      <w:sz w:val="20"/>
    </w:rPr>
  </w:style>
  <w:style w:type="paragraph" w:customStyle="1" w:styleId="CTA2ai">
    <w:name w:val="CTA 2(a)(i)"/>
    <w:basedOn w:val="OPCParaBase"/>
    <w:rsid w:val="009D5776"/>
    <w:pPr>
      <w:tabs>
        <w:tab w:val="right" w:pos="1089"/>
      </w:tabs>
      <w:spacing w:before="40" w:line="240" w:lineRule="atLeast"/>
      <w:ind w:left="1327" w:hanging="1327"/>
    </w:pPr>
    <w:rPr>
      <w:sz w:val="20"/>
    </w:rPr>
  </w:style>
  <w:style w:type="paragraph" w:customStyle="1" w:styleId="CTA3a">
    <w:name w:val="CTA 3(a)"/>
    <w:basedOn w:val="OPCParaBase"/>
    <w:rsid w:val="009D5776"/>
    <w:pPr>
      <w:tabs>
        <w:tab w:val="right" w:pos="556"/>
      </w:tabs>
      <w:spacing w:before="40" w:line="240" w:lineRule="atLeast"/>
      <w:ind w:left="805" w:hanging="805"/>
    </w:pPr>
    <w:rPr>
      <w:sz w:val="20"/>
    </w:rPr>
  </w:style>
  <w:style w:type="paragraph" w:customStyle="1" w:styleId="CTA3ai">
    <w:name w:val="CTA 3(a)(i)"/>
    <w:basedOn w:val="OPCParaBase"/>
    <w:rsid w:val="009D5776"/>
    <w:pPr>
      <w:tabs>
        <w:tab w:val="right" w:pos="1140"/>
      </w:tabs>
      <w:spacing w:before="40" w:line="240" w:lineRule="atLeast"/>
      <w:ind w:left="1361" w:hanging="1361"/>
    </w:pPr>
    <w:rPr>
      <w:sz w:val="20"/>
    </w:rPr>
  </w:style>
  <w:style w:type="paragraph" w:customStyle="1" w:styleId="CTA4a">
    <w:name w:val="CTA 4(a)"/>
    <w:basedOn w:val="OPCParaBase"/>
    <w:rsid w:val="009D5776"/>
    <w:pPr>
      <w:tabs>
        <w:tab w:val="right" w:pos="624"/>
      </w:tabs>
      <w:spacing w:before="40" w:line="240" w:lineRule="atLeast"/>
      <w:ind w:left="873" w:hanging="873"/>
    </w:pPr>
    <w:rPr>
      <w:sz w:val="20"/>
    </w:rPr>
  </w:style>
  <w:style w:type="paragraph" w:customStyle="1" w:styleId="CTA4ai">
    <w:name w:val="CTA 4(a)(i)"/>
    <w:basedOn w:val="OPCParaBase"/>
    <w:rsid w:val="009D5776"/>
    <w:pPr>
      <w:tabs>
        <w:tab w:val="right" w:pos="1213"/>
      </w:tabs>
      <w:spacing w:before="40" w:line="240" w:lineRule="atLeast"/>
      <w:ind w:left="1452" w:hanging="1452"/>
    </w:pPr>
    <w:rPr>
      <w:sz w:val="20"/>
    </w:rPr>
  </w:style>
  <w:style w:type="paragraph" w:customStyle="1" w:styleId="CTACAPS">
    <w:name w:val="CTA CAPS"/>
    <w:basedOn w:val="OPCParaBase"/>
    <w:rsid w:val="009D5776"/>
    <w:pPr>
      <w:spacing w:before="60" w:line="240" w:lineRule="atLeast"/>
    </w:pPr>
    <w:rPr>
      <w:sz w:val="20"/>
    </w:rPr>
  </w:style>
  <w:style w:type="paragraph" w:customStyle="1" w:styleId="CTAright">
    <w:name w:val="CTA right"/>
    <w:basedOn w:val="OPCParaBase"/>
    <w:rsid w:val="009D5776"/>
    <w:pPr>
      <w:spacing w:before="60" w:line="240" w:lineRule="auto"/>
      <w:jc w:val="right"/>
    </w:pPr>
    <w:rPr>
      <w:sz w:val="20"/>
    </w:rPr>
  </w:style>
  <w:style w:type="paragraph" w:customStyle="1" w:styleId="subsection">
    <w:name w:val="subsection"/>
    <w:aliases w:val="ss"/>
    <w:basedOn w:val="OPCParaBase"/>
    <w:rsid w:val="009D5776"/>
    <w:pPr>
      <w:tabs>
        <w:tab w:val="right" w:pos="1021"/>
      </w:tabs>
      <w:spacing w:before="180" w:line="240" w:lineRule="auto"/>
      <w:ind w:left="1134" w:hanging="1134"/>
    </w:pPr>
  </w:style>
  <w:style w:type="paragraph" w:customStyle="1" w:styleId="Definition">
    <w:name w:val="Definition"/>
    <w:aliases w:val="dd"/>
    <w:basedOn w:val="OPCParaBase"/>
    <w:rsid w:val="009D5776"/>
    <w:pPr>
      <w:spacing w:before="180" w:line="240" w:lineRule="auto"/>
      <w:ind w:left="1134"/>
    </w:pPr>
  </w:style>
  <w:style w:type="paragraph" w:customStyle="1" w:styleId="ETAsubitem">
    <w:name w:val="ETA(subitem)"/>
    <w:basedOn w:val="OPCParaBase"/>
    <w:rsid w:val="009D5776"/>
    <w:pPr>
      <w:tabs>
        <w:tab w:val="right" w:pos="340"/>
      </w:tabs>
      <w:spacing w:before="60" w:line="240" w:lineRule="auto"/>
      <w:ind w:left="454" w:hanging="454"/>
    </w:pPr>
    <w:rPr>
      <w:sz w:val="20"/>
    </w:rPr>
  </w:style>
  <w:style w:type="paragraph" w:customStyle="1" w:styleId="ETApara">
    <w:name w:val="ETA(para)"/>
    <w:basedOn w:val="OPCParaBase"/>
    <w:rsid w:val="009D5776"/>
    <w:pPr>
      <w:tabs>
        <w:tab w:val="right" w:pos="754"/>
      </w:tabs>
      <w:spacing w:before="60" w:line="240" w:lineRule="auto"/>
      <w:ind w:left="828" w:hanging="828"/>
    </w:pPr>
    <w:rPr>
      <w:sz w:val="20"/>
    </w:rPr>
  </w:style>
  <w:style w:type="paragraph" w:customStyle="1" w:styleId="ETAsubpara">
    <w:name w:val="ETA(subpara)"/>
    <w:basedOn w:val="OPCParaBase"/>
    <w:rsid w:val="009D5776"/>
    <w:pPr>
      <w:tabs>
        <w:tab w:val="right" w:pos="1083"/>
      </w:tabs>
      <w:spacing w:before="60" w:line="240" w:lineRule="auto"/>
      <w:ind w:left="1191" w:hanging="1191"/>
    </w:pPr>
    <w:rPr>
      <w:sz w:val="20"/>
    </w:rPr>
  </w:style>
  <w:style w:type="paragraph" w:customStyle="1" w:styleId="ETAsub-subpara">
    <w:name w:val="ETA(sub-subpara)"/>
    <w:basedOn w:val="OPCParaBase"/>
    <w:rsid w:val="009D5776"/>
    <w:pPr>
      <w:tabs>
        <w:tab w:val="right" w:pos="1412"/>
      </w:tabs>
      <w:spacing w:before="60" w:line="240" w:lineRule="auto"/>
      <w:ind w:left="1525" w:hanging="1525"/>
    </w:pPr>
    <w:rPr>
      <w:sz w:val="20"/>
    </w:rPr>
  </w:style>
  <w:style w:type="paragraph" w:customStyle="1" w:styleId="Formula">
    <w:name w:val="Formula"/>
    <w:basedOn w:val="OPCParaBase"/>
    <w:rsid w:val="009D5776"/>
    <w:pPr>
      <w:spacing w:line="240" w:lineRule="auto"/>
      <w:ind w:left="1134"/>
    </w:pPr>
    <w:rPr>
      <w:sz w:val="20"/>
    </w:rPr>
  </w:style>
  <w:style w:type="paragraph" w:styleId="Header">
    <w:name w:val="header"/>
    <w:basedOn w:val="OPCParaBase"/>
    <w:link w:val="HeaderChar"/>
    <w:unhideWhenUsed/>
    <w:rsid w:val="009D57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5776"/>
    <w:rPr>
      <w:rFonts w:eastAsia="Times New Roman" w:cs="Times New Roman"/>
      <w:sz w:val="16"/>
      <w:lang w:eastAsia="en-AU"/>
    </w:rPr>
  </w:style>
  <w:style w:type="paragraph" w:customStyle="1" w:styleId="House">
    <w:name w:val="House"/>
    <w:basedOn w:val="OPCParaBase"/>
    <w:rsid w:val="009D5776"/>
    <w:pPr>
      <w:spacing w:line="240" w:lineRule="auto"/>
    </w:pPr>
    <w:rPr>
      <w:sz w:val="28"/>
    </w:rPr>
  </w:style>
  <w:style w:type="paragraph" w:customStyle="1" w:styleId="Item">
    <w:name w:val="Item"/>
    <w:aliases w:val="i"/>
    <w:basedOn w:val="OPCParaBase"/>
    <w:next w:val="ItemHead"/>
    <w:rsid w:val="009D5776"/>
    <w:pPr>
      <w:keepLines/>
      <w:spacing w:before="80" w:line="240" w:lineRule="auto"/>
      <w:ind w:left="709"/>
    </w:pPr>
  </w:style>
  <w:style w:type="paragraph" w:customStyle="1" w:styleId="ItemHead">
    <w:name w:val="ItemHead"/>
    <w:aliases w:val="ih"/>
    <w:basedOn w:val="OPCParaBase"/>
    <w:next w:val="Item"/>
    <w:rsid w:val="009D57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5776"/>
    <w:pPr>
      <w:spacing w:line="240" w:lineRule="auto"/>
    </w:pPr>
    <w:rPr>
      <w:b/>
      <w:sz w:val="32"/>
    </w:rPr>
  </w:style>
  <w:style w:type="paragraph" w:customStyle="1" w:styleId="notedraft">
    <w:name w:val="note(draft)"/>
    <w:aliases w:val="nd"/>
    <w:basedOn w:val="OPCParaBase"/>
    <w:rsid w:val="009D5776"/>
    <w:pPr>
      <w:spacing w:before="240" w:line="240" w:lineRule="auto"/>
      <w:ind w:left="284" w:hanging="284"/>
    </w:pPr>
    <w:rPr>
      <w:i/>
      <w:sz w:val="24"/>
    </w:rPr>
  </w:style>
  <w:style w:type="paragraph" w:customStyle="1" w:styleId="notemargin">
    <w:name w:val="note(margin)"/>
    <w:aliases w:val="nm"/>
    <w:basedOn w:val="OPCParaBase"/>
    <w:rsid w:val="009D5776"/>
    <w:pPr>
      <w:tabs>
        <w:tab w:val="left" w:pos="709"/>
      </w:tabs>
      <w:spacing w:before="122" w:line="198" w:lineRule="exact"/>
      <w:ind w:left="709" w:hanging="709"/>
    </w:pPr>
    <w:rPr>
      <w:sz w:val="18"/>
    </w:rPr>
  </w:style>
  <w:style w:type="paragraph" w:customStyle="1" w:styleId="noteToPara">
    <w:name w:val="noteToPara"/>
    <w:aliases w:val="ntp"/>
    <w:basedOn w:val="OPCParaBase"/>
    <w:rsid w:val="009D5776"/>
    <w:pPr>
      <w:spacing w:before="122" w:line="198" w:lineRule="exact"/>
      <w:ind w:left="2353" w:hanging="709"/>
    </w:pPr>
    <w:rPr>
      <w:sz w:val="18"/>
    </w:rPr>
  </w:style>
  <w:style w:type="paragraph" w:customStyle="1" w:styleId="noteParlAmend">
    <w:name w:val="note(ParlAmend)"/>
    <w:aliases w:val="npp"/>
    <w:basedOn w:val="OPCParaBase"/>
    <w:next w:val="ParlAmend"/>
    <w:rsid w:val="009D5776"/>
    <w:pPr>
      <w:spacing w:line="240" w:lineRule="auto"/>
      <w:jc w:val="right"/>
    </w:pPr>
    <w:rPr>
      <w:rFonts w:ascii="Arial" w:hAnsi="Arial"/>
      <w:b/>
      <w:i/>
    </w:rPr>
  </w:style>
  <w:style w:type="paragraph" w:customStyle="1" w:styleId="Page1">
    <w:name w:val="Page1"/>
    <w:basedOn w:val="OPCParaBase"/>
    <w:rsid w:val="009D5776"/>
    <w:pPr>
      <w:spacing w:before="5600" w:line="240" w:lineRule="auto"/>
    </w:pPr>
    <w:rPr>
      <w:b/>
      <w:sz w:val="32"/>
    </w:rPr>
  </w:style>
  <w:style w:type="paragraph" w:customStyle="1" w:styleId="PageBreak">
    <w:name w:val="PageBreak"/>
    <w:aliases w:val="pb"/>
    <w:basedOn w:val="OPCParaBase"/>
    <w:rsid w:val="009D5776"/>
    <w:pPr>
      <w:spacing w:line="240" w:lineRule="auto"/>
    </w:pPr>
    <w:rPr>
      <w:sz w:val="20"/>
    </w:rPr>
  </w:style>
  <w:style w:type="paragraph" w:customStyle="1" w:styleId="paragraphsub">
    <w:name w:val="paragraph(sub)"/>
    <w:aliases w:val="aa"/>
    <w:basedOn w:val="OPCParaBase"/>
    <w:rsid w:val="009D5776"/>
    <w:pPr>
      <w:tabs>
        <w:tab w:val="right" w:pos="1985"/>
      </w:tabs>
      <w:spacing w:before="40" w:line="240" w:lineRule="auto"/>
      <w:ind w:left="2098" w:hanging="2098"/>
    </w:pPr>
  </w:style>
  <w:style w:type="paragraph" w:customStyle="1" w:styleId="paragraphsub-sub">
    <w:name w:val="paragraph(sub-sub)"/>
    <w:aliases w:val="aaa"/>
    <w:basedOn w:val="OPCParaBase"/>
    <w:rsid w:val="009D5776"/>
    <w:pPr>
      <w:tabs>
        <w:tab w:val="right" w:pos="2722"/>
      </w:tabs>
      <w:spacing w:before="40" w:line="240" w:lineRule="auto"/>
      <w:ind w:left="2835" w:hanging="2835"/>
    </w:pPr>
  </w:style>
  <w:style w:type="paragraph" w:customStyle="1" w:styleId="paragraph">
    <w:name w:val="paragraph"/>
    <w:aliases w:val="a"/>
    <w:basedOn w:val="OPCParaBase"/>
    <w:rsid w:val="009D5776"/>
    <w:pPr>
      <w:tabs>
        <w:tab w:val="right" w:pos="1531"/>
      </w:tabs>
      <w:spacing w:before="40" w:line="240" w:lineRule="auto"/>
      <w:ind w:left="1644" w:hanging="1644"/>
    </w:pPr>
  </w:style>
  <w:style w:type="paragraph" w:customStyle="1" w:styleId="ParlAmend">
    <w:name w:val="ParlAmend"/>
    <w:aliases w:val="pp"/>
    <w:basedOn w:val="OPCParaBase"/>
    <w:rsid w:val="009D5776"/>
    <w:pPr>
      <w:spacing w:before="240" w:line="240" w:lineRule="atLeast"/>
      <w:ind w:hanging="567"/>
    </w:pPr>
    <w:rPr>
      <w:sz w:val="24"/>
    </w:rPr>
  </w:style>
  <w:style w:type="paragraph" w:customStyle="1" w:styleId="Penalty">
    <w:name w:val="Penalty"/>
    <w:basedOn w:val="OPCParaBase"/>
    <w:rsid w:val="009D5776"/>
    <w:pPr>
      <w:tabs>
        <w:tab w:val="left" w:pos="2977"/>
      </w:tabs>
      <w:spacing w:before="180" w:line="240" w:lineRule="auto"/>
      <w:ind w:left="1985" w:hanging="851"/>
    </w:pPr>
  </w:style>
  <w:style w:type="paragraph" w:customStyle="1" w:styleId="Portfolio">
    <w:name w:val="Portfolio"/>
    <w:basedOn w:val="OPCParaBase"/>
    <w:rsid w:val="009D5776"/>
    <w:pPr>
      <w:spacing w:line="240" w:lineRule="auto"/>
    </w:pPr>
    <w:rPr>
      <w:i/>
      <w:sz w:val="20"/>
    </w:rPr>
  </w:style>
  <w:style w:type="paragraph" w:customStyle="1" w:styleId="Preamble">
    <w:name w:val="Preamble"/>
    <w:basedOn w:val="OPCParaBase"/>
    <w:next w:val="Normal"/>
    <w:rsid w:val="009D57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5776"/>
    <w:pPr>
      <w:spacing w:line="240" w:lineRule="auto"/>
    </w:pPr>
    <w:rPr>
      <w:i/>
      <w:sz w:val="20"/>
    </w:rPr>
  </w:style>
  <w:style w:type="paragraph" w:customStyle="1" w:styleId="Session">
    <w:name w:val="Session"/>
    <w:basedOn w:val="OPCParaBase"/>
    <w:rsid w:val="009D5776"/>
    <w:pPr>
      <w:spacing w:line="240" w:lineRule="auto"/>
    </w:pPr>
    <w:rPr>
      <w:sz w:val="28"/>
    </w:rPr>
  </w:style>
  <w:style w:type="paragraph" w:customStyle="1" w:styleId="Sponsor">
    <w:name w:val="Sponsor"/>
    <w:basedOn w:val="OPCParaBase"/>
    <w:rsid w:val="009D5776"/>
    <w:pPr>
      <w:spacing w:line="240" w:lineRule="auto"/>
    </w:pPr>
    <w:rPr>
      <w:i/>
    </w:rPr>
  </w:style>
  <w:style w:type="paragraph" w:customStyle="1" w:styleId="Subitem">
    <w:name w:val="Subitem"/>
    <w:aliases w:val="iss"/>
    <w:basedOn w:val="OPCParaBase"/>
    <w:rsid w:val="009D5776"/>
    <w:pPr>
      <w:spacing w:before="180" w:line="240" w:lineRule="auto"/>
      <w:ind w:left="709" w:hanging="709"/>
    </w:pPr>
  </w:style>
  <w:style w:type="paragraph" w:customStyle="1" w:styleId="SubitemHead">
    <w:name w:val="SubitemHead"/>
    <w:aliases w:val="issh"/>
    <w:basedOn w:val="OPCParaBase"/>
    <w:rsid w:val="009D57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5776"/>
    <w:pPr>
      <w:spacing w:before="40" w:line="240" w:lineRule="auto"/>
      <w:ind w:left="1134"/>
    </w:pPr>
  </w:style>
  <w:style w:type="paragraph" w:customStyle="1" w:styleId="SubsectionHead">
    <w:name w:val="SubsectionHead"/>
    <w:aliases w:val="ssh"/>
    <w:basedOn w:val="OPCParaBase"/>
    <w:next w:val="subsection"/>
    <w:rsid w:val="009D5776"/>
    <w:pPr>
      <w:keepNext/>
      <w:keepLines/>
      <w:spacing w:before="240" w:line="240" w:lineRule="auto"/>
      <w:ind w:left="1134"/>
    </w:pPr>
    <w:rPr>
      <w:i/>
    </w:rPr>
  </w:style>
  <w:style w:type="paragraph" w:customStyle="1" w:styleId="Tablea">
    <w:name w:val="Table(a)"/>
    <w:aliases w:val="ta"/>
    <w:basedOn w:val="OPCParaBase"/>
    <w:rsid w:val="009D5776"/>
    <w:pPr>
      <w:spacing w:before="60" w:line="240" w:lineRule="auto"/>
      <w:ind w:left="284" w:hanging="284"/>
    </w:pPr>
    <w:rPr>
      <w:sz w:val="20"/>
    </w:rPr>
  </w:style>
  <w:style w:type="paragraph" w:customStyle="1" w:styleId="TableAA">
    <w:name w:val="Table(AA)"/>
    <w:aliases w:val="taaa"/>
    <w:basedOn w:val="OPCParaBase"/>
    <w:rsid w:val="009D57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57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5776"/>
    <w:pPr>
      <w:spacing w:before="60" w:line="240" w:lineRule="atLeast"/>
    </w:pPr>
    <w:rPr>
      <w:sz w:val="20"/>
    </w:rPr>
  </w:style>
  <w:style w:type="paragraph" w:customStyle="1" w:styleId="TLPBoxTextnote">
    <w:name w:val="TLPBoxText(note"/>
    <w:aliases w:val="right)"/>
    <w:basedOn w:val="OPCParaBase"/>
    <w:rsid w:val="009D57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57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5776"/>
    <w:pPr>
      <w:spacing w:before="122" w:line="198" w:lineRule="exact"/>
      <w:ind w:left="1985" w:hanging="851"/>
      <w:jc w:val="right"/>
    </w:pPr>
    <w:rPr>
      <w:sz w:val="18"/>
    </w:rPr>
  </w:style>
  <w:style w:type="paragraph" w:customStyle="1" w:styleId="TLPTableBullet">
    <w:name w:val="TLPTableBullet"/>
    <w:aliases w:val="ttb"/>
    <w:basedOn w:val="OPCParaBase"/>
    <w:rsid w:val="009D5776"/>
    <w:pPr>
      <w:spacing w:line="240" w:lineRule="exact"/>
      <w:ind w:left="284" w:hanging="284"/>
    </w:pPr>
    <w:rPr>
      <w:sz w:val="20"/>
    </w:rPr>
  </w:style>
  <w:style w:type="paragraph" w:styleId="TOC1">
    <w:name w:val="toc 1"/>
    <w:basedOn w:val="OPCParaBase"/>
    <w:next w:val="Normal"/>
    <w:uiPriority w:val="39"/>
    <w:semiHidden/>
    <w:unhideWhenUsed/>
    <w:rsid w:val="009D577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577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577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D577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D577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D577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D57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57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577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5776"/>
    <w:pPr>
      <w:keepLines/>
      <w:spacing w:before="240" w:after="120" w:line="240" w:lineRule="auto"/>
      <w:ind w:left="794"/>
    </w:pPr>
    <w:rPr>
      <w:b/>
      <w:kern w:val="28"/>
      <w:sz w:val="20"/>
    </w:rPr>
  </w:style>
  <w:style w:type="paragraph" w:customStyle="1" w:styleId="TofSectsHeading">
    <w:name w:val="TofSects(Heading)"/>
    <w:basedOn w:val="OPCParaBase"/>
    <w:rsid w:val="009D5776"/>
    <w:pPr>
      <w:spacing w:before="240" w:after="120" w:line="240" w:lineRule="auto"/>
    </w:pPr>
    <w:rPr>
      <w:b/>
      <w:sz w:val="24"/>
    </w:rPr>
  </w:style>
  <w:style w:type="paragraph" w:customStyle="1" w:styleId="TofSectsSection">
    <w:name w:val="TofSects(Section)"/>
    <w:basedOn w:val="OPCParaBase"/>
    <w:rsid w:val="009D5776"/>
    <w:pPr>
      <w:keepLines/>
      <w:spacing w:before="40" w:line="240" w:lineRule="auto"/>
      <w:ind w:left="1588" w:hanging="794"/>
    </w:pPr>
    <w:rPr>
      <w:kern w:val="28"/>
      <w:sz w:val="18"/>
    </w:rPr>
  </w:style>
  <w:style w:type="paragraph" w:customStyle="1" w:styleId="TofSectsSubdiv">
    <w:name w:val="TofSects(Subdiv)"/>
    <w:basedOn w:val="OPCParaBase"/>
    <w:rsid w:val="009D5776"/>
    <w:pPr>
      <w:keepLines/>
      <w:spacing w:before="80" w:line="240" w:lineRule="auto"/>
      <w:ind w:left="1588" w:hanging="794"/>
    </w:pPr>
    <w:rPr>
      <w:kern w:val="28"/>
    </w:rPr>
  </w:style>
  <w:style w:type="paragraph" w:customStyle="1" w:styleId="WRStyle">
    <w:name w:val="WR Style"/>
    <w:aliases w:val="WR"/>
    <w:basedOn w:val="OPCParaBase"/>
    <w:rsid w:val="009D5776"/>
    <w:pPr>
      <w:spacing w:before="240" w:line="240" w:lineRule="auto"/>
      <w:ind w:left="284" w:hanging="284"/>
    </w:pPr>
    <w:rPr>
      <w:b/>
      <w:i/>
      <w:kern w:val="28"/>
      <w:sz w:val="24"/>
    </w:rPr>
  </w:style>
  <w:style w:type="paragraph" w:customStyle="1" w:styleId="notepara">
    <w:name w:val="note(para)"/>
    <w:aliases w:val="na"/>
    <w:basedOn w:val="OPCParaBase"/>
    <w:rsid w:val="009D5776"/>
    <w:pPr>
      <w:spacing w:before="40" w:line="198" w:lineRule="exact"/>
      <w:ind w:left="2354" w:hanging="369"/>
    </w:pPr>
    <w:rPr>
      <w:sz w:val="18"/>
    </w:rPr>
  </w:style>
  <w:style w:type="paragraph" w:styleId="Footer">
    <w:name w:val="footer"/>
    <w:link w:val="FooterChar"/>
    <w:rsid w:val="009D57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5776"/>
    <w:rPr>
      <w:rFonts w:eastAsia="Times New Roman" w:cs="Times New Roman"/>
      <w:sz w:val="22"/>
      <w:szCs w:val="24"/>
      <w:lang w:eastAsia="en-AU"/>
    </w:rPr>
  </w:style>
  <w:style w:type="character" w:styleId="LineNumber">
    <w:name w:val="line number"/>
    <w:basedOn w:val="OPCCharBase"/>
    <w:uiPriority w:val="99"/>
    <w:semiHidden/>
    <w:unhideWhenUsed/>
    <w:rsid w:val="009D5776"/>
    <w:rPr>
      <w:sz w:val="16"/>
    </w:rPr>
  </w:style>
  <w:style w:type="table" w:customStyle="1" w:styleId="CFlag">
    <w:name w:val="CFlag"/>
    <w:basedOn w:val="TableNormal"/>
    <w:uiPriority w:val="99"/>
    <w:rsid w:val="009D5776"/>
    <w:rPr>
      <w:rFonts w:eastAsia="Times New Roman" w:cs="Times New Roman"/>
      <w:lang w:eastAsia="en-AU"/>
    </w:rPr>
    <w:tblPr/>
  </w:style>
  <w:style w:type="paragraph" w:customStyle="1" w:styleId="NotesHeading1">
    <w:name w:val="NotesHeading 1"/>
    <w:basedOn w:val="OPCParaBase"/>
    <w:next w:val="Normal"/>
    <w:rsid w:val="009D5776"/>
    <w:rPr>
      <w:b/>
      <w:sz w:val="28"/>
      <w:szCs w:val="28"/>
    </w:rPr>
  </w:style>
  <w:style w:type="paragraph" w:customStyle="1" w:styleId="NotesHeading2">
    <w:name w:val="NotesHeading 2"/>
    <w:basedOn w:val="OPCParaBase"/>
    <w:next w:val="Normal"/>
    <w:rsid w:val="009D5776"/>
    <w:rPr>
      <w:b/>
      <w:sz w:val="28"/>
      <w:szCs w:val="28"/>
    </w:rPr>
  </w:style>
  <w:style w:type="paragraph" w:customStyle="1" w:styleId="SignCoverPageEnd">
    <w:name w:val="SignCoverPageEnd"/>
    <w:basedOn w:val="OPCParaBase"/>
    <w:next w:val="Normal"/>
    <w:rsid w:val="009D57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5776"/>
    <w:pPr>
      <w:pBdr>
        <w:top w:val="single" w:sz="4" w:space="1" w:color="auto"/>
      </w:pBdr>
      <w:spacing w:before="360"/>
      <w:ind w:right="397"/>
      <w:jc w:val="both"/>
    </w:pPr>
  </w:style>
  <w:style w:type="paragraph" w:customStyle="1" w:styleId="Paragraphsub-sub-sub">
    <w:name w:val="Paragraph(sub-sub-sub)"/>
    <w:aliases w:val="aaaa"/>
    <w:basedOn w:val="OPCParaBase"/>
    <w:rsid w:val="009D577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57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57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57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577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D5776"/>
    <w:pPr>
      <w:spacing w:before="120"/>
    </w:pPr>
  </w:style>
  <w:style w:type="paragraph" w:customStyle="1" w:styleId="TableTextEndNotes">
    <w:name w:val="TableTextEndNotes"/>
    <w:aliases w:val="Tten"/>
    <w:basedOn w:val="Normal"/>
    <w:rsid w:val="009D5776"/>
    <w:pPr>
      <w:spacing w:before="60" w:line="240" w:lineRule="auto"/>
    </w:pPr>
    <w:rPr>
      <w:rFonts w:cs="Arial"/>
      <w:sz w:val="20"/>
      <w:szCs w:val="22"/>
    </w:rPr>
  </w:style>
  <w:style w:type="paragraph" w:customStyle="1" w:styleId="TableHeading">
    <w:name w:val="TableHeading"/>
    <w:aliases w:val="th"/>
    <w:basedOn w:val="OPCParaBase"/>
    <w:next w:val="Tabletext"/>
    <w:rsid w:val="009D5776"/>
    <w:pPr>
      <w:keepNext/>
      <w:spacing w:before="60" w:line="240" w:lineRule="atLeast"/>
    </w:pPr>
    <w:rPr>
      <w:b/>
      <w:sz w:val="20"/>
    </w:rPr>
  </w:style>
  <w:style w:type="paragraph" w:customStyle="1" w:styleId="NoteToSubpara">
    <w:name w:val="NoteToSubpara"/>
    <w:aliases w:val="nts"/>
    <w:basedOn w:val="OPCParaBase"/>
    <w:rsid w:val="009D5776"/>
    <w:pPr>
      <w:spacing w:before="40" w:line="198" w:lineRule="exact"/>
      <w:ind w:left="2835" w:hanging="709"/>
    </w:pPr>
    <w:rPr>
      <w:sz w:val="18"/>
    </w:rPr>
  </w:style>
  <w:style w:type="paragraph" w:customStyle="1" w:styleId="ENoteTableHeading">
    <w:name w:val="ENoteTableHeading"/>
    <w:aliases w:val="enth"/>
    <w:basedOn w:val="OPCParaBase"/>
    <w:rsid w:val="009D5776"/>
    <w:pPr>
      <w:keepNext/>
      <w:spacing w:before="60" w:line="240" w:lineRule="atLeast"/>
    </w:pPr>
    <w:rPr>
      <w:rFonts w:ascii="Arial" w:hAnsi="Arial"/>
      <w:b/>
      <w:sz w:val="16"/>
    </w:rPr>
  </w:style>
  <w:style w:type="paragraph" w:customStyle="1" w:styleId="ENoteTTi">
    <w:name w:val="ENoteTTi"/>
    <w:aliases w:val="entti"/>
    <w:basedOn w:val="OPCParaBase"/>
    <w:rsid w:val="009D5776"/>
    <w:pPr>
      <w:keepNext/>
      <w:spacing w:before="60" w:line="240" w:lineRule="atLeast"/>
      <w:ind w:left="170"/>
    </w:pPr>
    <w:rPr>
      <w:sz w:val="16"/>
    </w:rPr>
  </w:style>
  <w:style w:type="paragraph" w:customStyle="1" w:styleId="ENotesHeading1">
    <w:name w:val="ENotesHeading 1"/>
    <w:aliases w:val="Enh1,ENh1"/>
    <w:basedOn w:val="OPCParaBase"/>
    <w:next w:val="Normal"/>
    <w:rsid w:val="009D5776"/>
    <w:pPr>
      <w:spacing w:before="120"/>
      <w:outlineLvl w:val="1"/>
    </w:pPr>
    <w:rPr>
      <w:b/>
      <w:sz w:val="28"/>
      <w:szCs w:val="28"/>
    </w:rPr>
  </w:style>
  <w:style w:type="paragraph" w:customStyle="1" w:styleId="ENotesHeading2">
    <w:name w:val="ENotesHeading 2"/>
    <w:aliases w:val="Enh2,ENh2"/>
    <w:basedOn w:val="OPCParaBase"/>
    <w:next w:val="Normal"/>
    <w:rsid w:val="009D5776"/>
    <w:pPr>
      <w:spacing w:before="120" w:after="120"/>
      <w:outlineLvl w:val="2"/>
    </w:pPr>
    <w:rPr>
      <w:b/>
      <w:sz w:val="24"/>
      <w:szCs w:val="28"/>
    </w:rPr>
  </w:style>
  <w:style w:type="paragraph" w:customStyle="1" w:styleId="ENoteTTIndentHeading">
    <w:name w:val="ENoteTTIndentHeading"/>
    <w:aliases w:val="enTTHi"/>
    <w:basedOn w:val="OPCParaBase"/>
    <w:rsid w:val="009D57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5776"/>
    <w:pPr>
      <w:spacing w:before="60" w:line="240" w:lineRule="atLeast"/>
    </w:pPr>
    <w:rPr>
      <w:sz w:val="16"/>
    </w:rPr>
  </w:style>
  <w:style w:type="paragraph" w:customStyle="1" w:styleId="MadeunderText">
    <w:name w:val="MadeunderText"/>
    <w:basedOn w:val="OPCParaBase"/>
    <w:next w:val="Normal"/>
    <w:rsid w:val="009D5776"/>
    <w:pPr>
      <w:spacing w:before="240"/>
    </w:pPr>
    <w:rPr>
      <w:sz w:val="24"/>
      <w:szCs w:val="24"/>
    </w:rPr>
  </w:style>
  <w:style w:type="paragraph" w:customStyle="1" w:styleId="ENotesHeading3">
    <w:name w:val="ENotesHeading 3"/>
    <w:aliases w:val="Enh3"/>
    <w:basedOn w:val="OPCParaBase"/>
    <w:next w:val="Normal"/>
    <w:rsid w:val="009D5776"/>
    <w:pPr>
      <w:keepNext/>
      <w:spacing w:before="120" w:line="240" w:lineRule="auto"/>
      <w:outlineLvl w:val="4"/>
    </w:pPr>
    <w:rPr>
      <w:b/>
      <w:szCs w:val="24"/>
    </w:rPr>
  </w:style>
  <w:style w:type="paragraph" w:customStyle="1" w:styleId="SubPartCASA">
    <w:name w:val="SubPart(CASA)"/>
    <w:aliases w:val="csp"/>
    <w:basedOn w:val="OPCParaBase"/>
    <w:next w:val="ActHead3"/>
    <w:rsid w:val="009D5776"/>
    <w:pPr>
      <w:keepNext/>
      <w:keepLines/>
      <w:spacing w:before="280"/>
      <w:outlineLvl w:val="1"/>
    </w:pPr>
    <w:rPr>
      <w:b/>
      <w:kern w:val="28"/>
      <w:sz w:val="32"/>
    </w:rPr>
  </w:style>
  <w:style w:type="character" w:customStyle="1" w:styleId="CharSubPartTextCASA">
    <w:name w:val="CharSubPartText(CASA)"/>
    <w:basedOn w:val="OPCCharBase"/>
    <w:uiPriority w:val="1"/>
    <w:rsid w:val="009D5776"/>
  </w:style>
  <w:style w:type="character" w:customStyle="1" w:styleId="CharSubPartNoCASA">
    <w:name w:val="CharSubPartNo(CASA)"/>
    <w:basedOn w:val="OPCCharBase"/>
    <w:uiPriority w:val="1"/>
    <w:rsid w:val="009D5776"/>
  </w:style>
  <w:style w:type="paragraph" w:customStyle="1" w:styleId="ENoteTTIndentHeadingSub">
    <w:name w:val="ENoteTTIndentHeadingSub"/>
    <w:aliases w:val="enTTHis"/>
    <w:basedOn w:val="OPCParaBase"/>
    <w:rsid w:val="009D5776"/>
    <w:pPr>
      <w:keepNext/>
      <w:spacing w:before="60" w:line="240" w:lineRule="atLeast"/>
      <w:ind w:left="340"/>
    </w:pPr>
    <w:rPr>
      <w:b/>
      <w:sz w:val="16"/>
    </w:rPr>
  </w:style>
  <w:style w:type="paragraph" w:customStyle="1" w:styleId="ENoteTTiSub">
    <w:name w:val="ENoteTTiSub"/>
    <w:aliases w:val="enttis"/>
    <w:basedOn w:val="OPCParaBase"/>
    <w:rsid w:val="009D5776"/>
    <w:pPr>
      <w:keepNext/>
      <w:spacing w:before="60" w:line="240" w:lineRule="atLeast"/>
      <w:ind w:left="340"/>
    </w:pPr>
    <w:rPr>
      <w:sz w:val="16"/>
    </w:rPr>
  </w:style>
  <w:style w:type="paragraph" w:customStyle="1" w:styleId="SubDivisionMigration">
    <w:name w:val="SubDivisionMigration"/>
    <w:aliases w:val="sdm"/>
    <w:basedOn w:val="OPCParaBase"/>
    <w:rsid w:val="009D57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5776"/>
    <w:pPr>
      <w:keepNext/>
      <w:keepLines/>
      <w:spacing w:before="240" w:line="240" w:lineRule="auto"/>
      <w:ind w:left="1134" w:hanging="1134"/>
    </w:pPr>
    <w:rPr>
      <w:b/>
      <w:sz w:val="28"/>
    </w:rPr>
  </w:style>
  <w:style w:type="table" w:styleId="TableGrid">
    <w:name w:val="Table Grid"/>
    <w:basedOn w:val="TableNormal"/>
    <w:uiPriority w:val="59"/>
    <w:rsid w:val="009D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D5776"/>
    <w:pPr>
      <w:spacing w:before="122" w:line="240" w:lineRule="auto"/>
      <w:ind w:left="1985" w:hanging="851"/>
    </w:pPr>
    <w:rPr>
      <w:sz w:val="18"/>
    </w:rPr>
  </w:style>
  <w:style w:type="paragraph" w:customStyle="1" w:styleId="FreeForm">
    <w:name w:val="FreeForm"/>
    <w:rsid w:val="009D5776"/>
    <w:rPr>
      <w:rFonts w:ascii="Arial" w:hAnsi="Arial"/>
      <w:sz w:val="22"/>
    </w:rPr>
  </w:style>
  <w:style w:type="paragraph" w:customStyle="1" w:styleId="SOText">
    <w:name w:val="SO Text"/>
    <w:aliases w:val="sot"/>
    <w:link w:val="SOTextChar"/>
    <w:rsid w:val="009D57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5776"/>
    <w:rPr>
      <w:sz w:val="22"/>
    </w:rPr>
  </w:style>
  <w:style w:type="paragraph" w:customStyle="1" w:styleId="SOTextNote">
    <w:name w:val="SO TextNote"/>
    <w:aliases w:val="sont"/>
    <w:basedOn w:val="SOText"/>
    <w:qFormat/>
    <w:rsid w:val="009D5776"/>
    <w:pPr>
      <w:spacing w:before="122" w:line="198" w:lineRule="exact"/>
      <w:ind w:left="1843" w:hanging="709"/>
    </w:pPr>
    <w:rPr>
      <w:sz w:val="18"/>
    </w:rPr>
  </w:style>
  <w:style w:type="paragraph" w:customStyle="1" w:styleId="SOPara">
    <w:name w:val="SO Para"/>
    <w:aliases w:val="soa"/>
    <w:basedOn w:val="SOText"/>
    <w:link w:val="SOParaChar"/>
    <w:qFormat/>
    <w:rsid w:val="009D5776"/>
    <w:pPr>
      <w:tabs>
        <w:tab w:val="right" w:pos="1786"/>
      </w:tabs>
      <w:spacing w:before="40"/>
      <w:ind w:left="2070" w:hanging="936"/>
    </w:pPr>
  </w:style>
  <w:style w:type="character" w:customStyle="1" w:styleId="SOParaChar">
    <w:name w:val="SO Para Char"/>
    <w:aliases w:val="soa Char"/>
    <w:basedOn w:val="DefaultParagraphFont"/>
    <w:link w:val="SOPara"/>
    <w:rsid w:val="009D5776"/>
    <w:rPr>
      <w:sz w:val="22"/>
    </w:rPr>
  </w:style>
  <w:style w:type="paragraph" w:customStyle="1" w:styleId="FileName">
    <w:name w:val="FileName"/>
    <w:basedOn w:val="Normal"/>
    <w:rsid w:val="009D5776"/>
  </w:style>
  <w:style w:type="paragraph" w:customStyle="1" w:styleId="SOHeadBold">
    <w:name w:val="SO HeadBold"/>
    <w:aliases w:val="sohb"/>
    <w:basedOn w:val="SOText"/>
    <w:next w:val="SOText"/>
    <w:link w:val="SOHeadBoldChar"/>
    <w:qFormat/>
    <w:rsid w:val="009D5776"/>
    <w:rPr>
      <w:b/>
    </w:rPr>
  </w:style>
  <w:style w:type="character" w:customStyle="1" w:styleId="SOHeadBoldChar">
    <w:name w:val="SO HeadBold Char"/>
    <w:aliases w:val="sohb Char"/>
    <w:basedOn w:val="DefaultParagraphFont"/>
    <w:link w:val="SOHeadBold"/>
    <w:rsid w:val="009D5776"/>
    <w:rPr>
      <w:b/>
      <w:sz w:val="22"/>
    </w:rPr>
  </w:style>
  <w:style w:type="paragraph" w:customStyle="1" w:styleId="SOHeadItalic">
    <w:name w:val="SO HeadItalic"/>
    <w:aliases w:val="sohi"/>
    <w:basedOn w:val="SOText"/>
    <w:next w:val="SOText"/>
    <w:link w:val="SOHeadItalicChar"/>
    <w:qFormat/>
    <w:rsid w:val="009D5776"/>
    <w:rPr>
      <w:i/>
    </w:rPr>
  </w:style>
  <w:style w:type="character" w:customStyle="1" w:styleId="SOHeadItalicChar">
    <w:name w:val="SO HeadItalic Char"/>
    <w:aliases w:val="sohi Char"/>
    <w:basedOn w:val="DefaultParagraphFont"/>
    <w:link w:val="SOHeadItalic"/>
    <w:rsid w:val="009D5776"/>
    <w:rPr>
      <w:i/>
      <w:sz w:val="22"/>
    </w:rPr>
  </w:style>
  <w:style w:type="paragraph" w:customStyle="1" w:styleId="SOBullet">
    <w:name w:val="SO Bullet"/>
    <w:aliases w:val="sotb"/>
    <w:basedOn w:val="SOText"/>
    <w:link w:val="SOBulletChar"/>
    <w:qFormat/>
    <w:rsid w:val="009D5776"/>
    <w:pPr>
      <w:ind w:left="1559" w:hanging="425"/>
    </w:pPr>
  </w:style>
  <w:style w:type="character" w:customStyle="1" w:styleId="SOBulletChar">
    <w:name w:val="SO Bullet Char"/>
    <w:aliases w:val="sotb Char"/>
    <w:basedOn w:val="DefaultParagraphFont"/>
    <w:link w:val="SOBullet"/>
    <w:rsid w:val="009D5776"/>
    <w:rPr>
      <w:sz w:val="22"/>
    </w:rPr>
  </w:style>
  <w:style w:type="paragraph" w:customStyle="1" w:styleId="SOBulletNote">
    <w:name w:val="SO BulletNote"/>
    <w:aliases w:val="sonb"/>
    <w:basedOn w:val="SOTextNote"/>
    <w:link w:val="SOBulletNoteChar"/>
    <w:qFormat/>
    <w:rsid w:val="009D5776"/>
    <w:pPr>
      <w:tabs>
        <w:tab w:val="left" w:pos="1560"/>
      </w:tabs>
      <w:ind w:left="2268" w:hanging="1134"/>
    </w:pPr>
  </w:style>
  <w:style w:type="character" w:customStyle="1" w:styleId="SOBulletNoteChar">
    <w:name w:val="SO BulletNote Char"/>
    <w:aliases w:val="sonb Char"/>
    <w:basedOn w:val="DefaultParagraphFont"/>
    <w:link w:val="SOBulletNote"/>
    <w:rsid w:val="009D5776"/>
    <w:rPr>
      <w:sz w:val="18"/>
    </w:rPr>
  </w:style>
  <w:style w:type="paragraph" w:customStyle="1" w:styleId="SOText2">
    <w:name w:val="SO Text2"/>
    <w:aliases w:val="sot2"/>
    <w:basedOn w:val="Normal"/>
    <w:next w:val="SOText"/>
    <w:link w:val="SOText2Char"/>
    <w:rsid w:val="008609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09CE"/>
    <w:rPr>
      <w:sz w:val="22"/>
    </w:rPr>
  </w:style>
  <w:style w:type="paragraph" w:customStyle="1" w:styleId="Transitional">
    <w:name w:val="Transitional"/>
    <w:aliases w:val="tr"/>
    <w:basedOn w:val="Normal"/>
    <w:next w:val="Normal"/>
    <w:rsid w:val="009D5776"/>
    <w:pPr>
      <w:keepNext/>
      <w:keepLines/>
      <w:spacing w:before="220" w:line="240" w:lineRule="auto"/>
      <w:ind w:left="709" w:hanging="709"/>
    </w:pPr>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0759C1"/>
    <w:rPr>
      <w:color w:val="0000FF" w:themeColor="hyperlink"/>
      <w:u w:val="single"/>
    </w:rPr>
  </w:style>
  <w:style w:type="character" w:styleId="FollowedHyperlink">
    <w:name w:val="FollowedHyperlink"/>
    <w:basedOn w:val="DefaultParagraphFont"/>
    <w:uiPriority w:val="99"/>
    <w:semiHidden/>
    <w:unhideWhenUsed/>
    <w:rsid w:val="000759C1"/>
    <w:rPr>
      <w:color w:val="0000FF" w:themeColor="hyperlink"/>
      <w:u w:val="single"/>
    </w:rPr>
  </w:style>
  <w:style w:type="character" w:customStyle="1" w:styleId="Heading1Char">
    <w:name w:val="Heading 1 Char"/>
    <w:basedOn w:val="DefaultParagraphFont"/>
    <w:link w:val="Heading1"/>
    <w:uiPriority w:val="9"/>
    <w:rsid w:val="00CA06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A06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06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A06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A06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A06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A06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A06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06D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A06D5"/>
    <w:pPr>
      <w:spacing w:before="800"/>
    </w:pPr>
  </w:style>
  <w:style w:type="character" w:customStyle="1" w:styleId="OPCParaBaseChar">
    <w:name w:val="OPCParaBase Char"/>
    <w:basedOn w:val="DefaultParagraphFont"/>
    <w:link w:val="OPCParaBase"/>
    <w:rsid w:val="00CA06D5"/>
    <w:rPr>
      <w:rFonts w:eastAsia="Times New Roman" w:cs="Times New Roman"/>
      <w:sz w:val="22"/>
      <w:lang w:eastAsia="en-AU"/>
    </w:rPr>
  </w:style>
  <w:style w:type="character" w:customStyle="1" w:styleId="ShortTChar">
    <w:name w:val="ShortT Char"/>
    <w:basedOn w:val="OPCParaBaseChar"/>
    <w:link w:val="ShortT"/>
    <w:rsid w:val="00CA06D5"/>
    <w:rPr>
      <w:rFonts w:eastAsia="Times New Roman" w:cs="Times New Roman"/>
      <w:b/>
      <w:sz w:val="40"/>
      <w:lang w:eastAsia="en-AU"/>
    </w:rPr>
  </w:style>
  <w:style w:type="character" w:customStyle="1" w:styleId="ShortTP1Char">
    <w:name w:val="ShortTP1 Char"/>
    <w:basedOn w:val="ShortTChar"/>
    <w:link w:val="ShortTP1"/>
    <w:rsid w:val="00CA06D5"/>
    <w:rPr>
      <w:rFonts w:eastAsia="Times New Roman" w:cs="Times New Roman"/>
      <w:b/>
      <w:sz w:val="40"/>
      <w:lang w:eastAsia="en-AU"/>
    </w:rPr>
  </w:style>
  <w:style w:type="paragraph" w:customStyle="1" w:styleId="ActNoP1">
    <w:name w:val="ActNoP1"/>
    <w:basedOn w:val="Actno"/>
    <w:link w:val="ActNoP1Char"/>
    <w:rsid w:val="00CA06D5"/>
    <w:pPr>
      <w:spacing w:before="800"/>
    </w:pPr>
    <w:rPr>
      <w:sz w:val="28"/>
    </w:rPr>
  </w:style>
  <w:style w:type="character" w:customStyle="1" w:styleId="ActnoChar">
    <w:name w:val="Actno Char"/>
    <w:basedOn w:val="ShortTChar"/>
    <w:link w:val="Actno"/>
    <w:rsid w:val="00CA06D5"/>
    <w:rPr>
      <w:rFonts w:eastAsia="Times New Roman" w:cs="Times New Roman"/>
      <w:b/>
      <w:sz w:val="40"/>
      <w:lang w:eastAsia="en-AU"/>
    </w:rPr>
  </w:style>
  <w:style w:type="character" w:customStyle="1" w:styleId="ActNoP1Char">
    <w:name w:val="ActNoP1 Char"/>
    <w:basedOn w:val="ActnoChar"/>
    <w:link w:val="ActNoP1"/>
    <w:rsid w:val="00CA06D5"/>
    <w:rPr>
      <w:rFonts w:eastAsia="Times New Roman" w:cs="Times New Roman"/>
      <w:b/>
      <w:sz w:val="28"/>
      <w:lang w:eastAsia="en-AU"/>
    </w:rPr>
  </w:style>
  <w:style w:type="paragraph" w:customStyle="1" w:styleId="ShortTCP">
    <w:name w:val="ShortTCP"/>
    <w:basedOn w:val="ShortT"/>
    <w:link w:val="ShortTCPChar"/>
    <w:rsid w:val="00CA06D5"/>
  </w:style>
  <w:style w:type="character" w:customStyle="1" w:styleId="ShortTCPChar">
    <w:name w:val="ShortTCP Char"/>
    <w:basedOn w:val="ShortTChar"/>
    <w:link w:val="ShortTCP"/>
    <w:rsid w:val="00CA06D5"/>
    <w:rPr>
      <w:rFonts w:eastAsia="Times New Roman" w:cs="Times New Roman"/>
      <w:b/>
      <w:sz w:val="40"/>
      <w:lang w:eastAsia="en-AU"/>
    </w:rPr>
  </w:style>
  <w:style w:type="paragraph" w:customStyle="1" w:styleId="ActNoCP">
    <w:name w:val="ActNoCP"/>
    <w:basedOn w:val="Actno"/>
    <w:link w:val="ActNoCPChar"/>
    <w:rsid w:val="00CA06D5"/>
    <w:pPr>
      <w:spacing w:before="400"/>
    </w:pPr>
  </w:style>
  <w:style w:type="character" w:customStyle="1" w:styleId="ActNoCPChar">
    <w:name w:val="ActNoCP Char"/>
    <w:basedOn w:val="ActnoChar"/>
    <w:link w:val="ActNoCP"/>
    <w:rsid w:val="00CA06D5"/>
    <w:rPr>
      <w:rFonts w:eastAsia="Times New Roman" w:cs="Times New Roman"/>
      <w:b/>
      <w:sz w:val="40"/>
      <w:lang w:eastAsia="en-AU"/>
    </w:rPr>
  </w:style>
  <w:style w:type="paragraph" w:customStyle="1" w:styleId="AssentBk">
    <w:name w:val="AssentBk"/>
    <w:basedOn w:val="Normal"/>
    <w:rsid w:val="00CA06D5"/>
    <w:pPr>
      <w:spacing w:line="240" w:lineRule="auto"/>
    </w:pPr>
    <w:rPr>
      <w:rFonts w:eastAsia="Times New Roman" w:cs="Times New Roman"/>
      <w:sz w:val="20"/>
      <w:lang w:eastAsia="en-AU"/>
    </w:rPr>
  </w:style>
  <w:style w:type="paragraph" w:customStyle="1" w:styleId="AssentDt">
    <w:name w:val="AssentDt"/>
    <w:basedOn w:val="Normal"/>
    <w:rsid w:val="00C327AB"/>
    <w:pPr>
      <w:spacing w:line="240" w:lineRule="auto"/>
    </w:pPr>
    <w:rPr>
      <w:rFonts w:eastAsia="Times New Roman" w:cs="Times New Roman"/>
      <w:sz w:val="20"/>
      <w:lang w:eastAsia="en-AU"/>
    </w:rPr>
  </w:style>
  <w:style w:type="paragraph" w:customStyle="1" w:styleId="2ndRd">
    <w:name w:val="2ndRd"/>
    <w:basedOn w:val="Normal"/>
    <w:rsid w:val="00C327AB"/>
    <w:pPr>
      <w:spacing w:line="240" w:lineRule="auto"/>
    </w:pPr>
    <w:rPr>
      <w:rFonts w:eastAsia="Times New Roman" w:cs="Times New Roman"/>
      <w:sz w:val="20"/>
      <w:lang w:eastAsia="en-AU"/>
    </w:rPr>
  </w:style>
  <w:style w:type="paragraph" w:customStyle="1" w:styleId="ScalePlusRef">
    <w:name w:val="ScalePlusRef"/>
    <w:basedOn w:val="Normal"/>
    <w:rsid w:val="00C327AB"/>
    <w:pPr>
      <w:spacing w:line="240" w:lineRule="auto"/>
    </w:pPr>
    <w:rPr>
      <w:rFonts w:eastAsia="Times New Roman" w:cs="Times New Roman"/>
      <w:sz w:val="18"/>
      <w:lang w:eastAsia="en-AU"/>
    </w:rPr>
  </w:style>
  <w:style w:type="paragraph" w:styleId="Title">
    <w:name w:val="Title"/>
    <w:basedOn w:val="Normal"/>
    <w:next w:val="Normal"/>
    <w:link w:val="TitleChar"/>
    <w:uiPriority w:val="10"/>
    <w:qFormat/>
    <w:rsid w:val="007071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114"/>
    <w:rPr>
      <w:rFonts w:asciiTheme="majorHAnsi" w:eastAsiaTheme="majorEastAsia" w:hAnsiTheme="majorHAnsi" w:cstheme="majorBidi"/>
      <w:spacing w:val="-10"/>
      <w:kern w:val="28"/>
      <w:sz w:val="56"/>
      <w:szCs w:val="56"/>
    </w:rPr>
  </w:style>
  <w:style w:type="paragraph" w:customStyle="1" w:styleId="CompiledActNo">
    <w:name w:val="CompiledActNo"/>
    <w:basedOn w:val="Normal"/>
    <w:next w:val="Normal"/>
    <w:rsid w:val="009D5776"/>
    <w:rPr>
      <w:rFonts w:eastAsia="Times New Roman" w:cs="Times New Roman"/>
      <w:b/>
      <w:sz w:val="24"/>
      <w:szCs w:val="24"/>
      <w:lang w:eastAsia="en-AU"/>
    </w:rPr>
  </w:style>
  <w:style w:type="paragraph" w:customStyle="1" w:styleId="ActHead10">
    <w:name w:val="ActHead 10"/>
    <w:aliases w:val="sp"/>
    <w:basedOn w:val="OPCParaBase"/>
    <w:next w:val="ActHead3"/>
    <w:rsid w:val="009D5776"/>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9D57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776"/>
    <w:rPr>
      <w:rFonts w:ascii="Tahoma" w:hAnsi="Tahoma" w:cs="Tahoma"/>
      <w:sz w:val="16"/>
      <w:szCs w:val="16"/>
    </w:rPr>
  </w:style>
  <w:style w:type="paragraph" w:customStyle="1" w:styleId="EnStatement">
    <w:name w:val="EnStatement"/>
    <w:basedOn w:val="Normal"/>
    <w:rsid w:val="009D5776"/>
    <w:pPr>
      <w:numPr>
        <w:numId w:val="13"/>
      </w:numPr>
    </w:pPr>
    <w:rPr>
      <w:rFonts w:eastAsia="Times New Roman" w:cs="Times New Roman"/>
      <w:lang w:eastAsia="en-AU"/>
    </w:rPr>
  </w:style>
  <w:style w:type="paragraph" w:customStyle="1" w:styleId="EnStatementHeading">
    <w:name w:val="EnStatementHeading"/>
    <w:basedOn w:val="Normal"/>
    <w:rsid w:val="009D5776"/>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ConsolAct_amd.DOTX</Template>
  <TotalTime>0</TotalTime>
  <Pages>12</Pages>
  <Words>1253</Words>
  <Characters>6518</Characters>
  <Application>Microsoft Office Word</Application>
  <DocSecurity>0</DocSecurity>
  <PresentationFormat/>
  <Lines>248</Lines>
  <Paragraphs>149</Paragraphs>
  <ScaleCrop>false</ScaleCrop>
  <HeadingPairs>
    <vt:vector size="2" baseType="variant">
      <vt:variant>
        <vt:lpstr>Title</vt:lpstr>
      </vt:variant>
      <vt:variant>
        <vt:i4>1</vt:i4>
      </vt:variant>
    </vt:vector>
  </HeadingPairs>
  <TitlesOfParts>
    <vt:vector size="1" baseType="lpstr">
      <vt:lpstr>Business Names Registration (Fees) Amendment (Registries Modernisation) Act 2020</vt:lpstr>
    </vt:vector>
  </TitlesOfParts>
  <Manager/>
  <Company/>
  <LinksUpToDate>false</LinksUpToDate>
  <CharactersWithSpaces>7626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Names Registration (Fees) Amendment (Registries Modernisation) Act 2020</dc:title>
  <dc:subject/>
  <dc:creator/>
  <cp:keywords/>
  <dc:description/>
  <cp:lastModifiedBy/>
  <cp:revision>1</cp:revision>
  <dcterms:created xsi:type="dcterms:W3CDTF">2022-08-12T00:57:00Z</dcterms:created>
  <dcterms:modified xsi:type="dcterms:W3CDTF">2022-08-12T00:57:00Z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Business Names Registration (Fees) Amendment (Registries Modernisation) Act 2020</vt:lpwstr>
  </property>
  <property fmtid="{D5CDD505-2E9C-101B-9397-08002B2CF9AE}" pid="5" name="ActNo">
    <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OPC7306</vt:lpwstr>
  </property>
  <property fmtid="{D5CDD505-2E9C-101B-9397-08002B2CF9AE}" pid="10" name="Converted">
    <vt:bool>false</vt:bool>
  </property>
  <property fmtid="{D5CDD505-2E9C-101B-9397-08002B2CF9AE}" pid="11" name="Compilation">
    <vt:lpwstr>Yes</vt:lpwstr>
  </property>
  <property fmtid="{D5CDD505-2E9C-101B-9397-08002B2CF9AE}" pid="12" name="CompilationNumber">
    <vt:lpwstr>1</vt:lpwstr>
  </property>
  <property fmtid="{D5CDD505-2E9C-101B-9397-08002B2CF9AE}" pid="13" name="StartDate">
    <vt:lpwstr>21 June 2022</vt:lpwstr>
  </property>
  <property fmtid="{D5CDD505-2E9C-101B-9397-08002B2CF9AE}" pid="14" name="IncludesUpTo">
    <vt:lpwstr>Act No. 35, 2022</vt:lpwstr>
  </property>
  <property fmtid="{D5CDD505-2E9C-101B-9397-08002B2CF9AE}" pid="15" name="RegisteredDate">
    <vt:lpwstr>12 August 2022</vt:lpwstr>
  </property>
  <property fmtid="{D5CDD505-2E9C-101B-9397-08002B2CF9AE}" pid="16" name="CompilationVersion">
    <vt:i4>3</vt:i4>
  </property>
</Properties>
</file>