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76" w:rsidRDefault="00E37F76" w:rsidP="00E37F76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670053786" r:id="rId9"/>
        </w:object>
      </w:r>
    </w:p>
    <w:p w:rsidR="00E37F76" w:rsidRDefault="00E37F76" w:rsidP="00E37F76"/>
    <w:p w:rsidR="00E37F76" w:rsidRDefault="00E37F76" w:rsidP="00E37F76"/>
    <w:p w:rsidR="00E37F76" w:rsidRDefault="00E37F76" w:rsidP="00E37F76"/>
    <w:p w:rsidR="00E37F76" w:rsidRDefault="00E37F76" w:rsidP="00E37F76"/>
    <w:p w:rsidR="00E37F76" w:rsidRDefault="00E37F76" w:rsidP="00E37F76"/>
    <w:p w:rsidR="00E37F76" w:rsidRDefault="00E37F76" w:rsidP="00E37F76"/>
    <w:p w:rsidR="0048364F" w:rsidRPr="00F936AB" w:rsidRDefault="00E37F76" w:rsidP="0048364F">
      <w:pPr>
        <w:pStyle w:val="ShortT"/>
      </w:pPr>
      <w:r>
        <w:t>Health Insurance Amendment (Compliance Administration) Act 2020</w:t>
      </w:r>
      <w:bookmarkStart w:id="0" w:name="_GoBack"/>
      <w:bookmarkEnd w:id="0"/>
    </w:p>
    <w:p w:rsidR="0048364F" w:rsidRPr="00F936AB" w:rsidRDefault="0048364F" w:rsidP="0048364F"/>
    <w:p w:rsidR="0048364F" w:rsidRPr="00F936AB" w:rsidRDefault="00C164CA" w:rsidP="00E37F76">
      <w:pPr>
        <w:pStyle w:val="Actno"/>
        <w:spacing w:before="400"/>
      </w:pPr>
      <w:r w:rsidRPr="00F936AB">
        <w:t>No.</w:t>
      </w:r>
      <w:r w:rsidR="00BC5D10">
        <w:t xml:space="preserve"> 150</w:t>
      </w:r>
      <w:r w:rsidRPr="00F936AB">
        <w:t>, 20</w:t>
      </w:r>
      <w:r w:rsidR="001B633C" w:rsidRPr="00F936AB">
        <w:t>20</w:t>
      </w:r>
    </w:p>
    <w:p w:rsidR="0048364F" w:rsidRPr="00F936AB" w:rsidRDefault="0048364F" w:rsidP="0048364F"/>
    <w:p w:rsidR="005E53C5" w:rsidRDefault="005E53C5" w:rsidP="005E53C5">
      <w:pPr>
        <w:rPr>
          <w:lang w:eastAsia="en-AU"/>
        </w:rPr>
      </w:pPr>
    </w:p>
    <w:p w:rsidR="0048364F" w:rsidRPr="00F936AB" w:rsidRDefault="0048364F" w:rsidP="0048364F"/>
    <w:p w:rsidR="0048364F" w:rsidRPr="00F936AB" w:rsidRDefault="0048364F" w:rsidP="0048364F"/>
    <w:p w:rsidR="0048364F" w:rsidRPr="00F936AB" w:rsidRDefault="0048364F" w:rsidP="0048364F"/>
    <w:p w:rsidR="00E37F76" w:rsidRDefault="00E37F76" w:rsidP="00E37F76">
      <w:pPr>
        <w:pStyle w:val="LongT"/>
      </w:pPr>
      <w:r>
        <w:t xml:space="preserve">An Act to amend the </w:t>
      </w:r>
      <w:r w:rsidRPr="00E37F76">
        <w:rPr>
          <w:i/>
        </w:rPr>
        <w:t>Health Insurance Act 1973</w:t>
      </w:r>
      <w:r>
        <w:t>, and for related purposes</w:t>
      </w:r>
    </w:p>
    <w:p w:rsidR="006C1E1C" w:rsidRPr="00F305AD" w:rsidRDefault="006C1E1C" w:rsidP="006C1E1C">
      <w:pPr>
        <w:pStyle w:val="Header"/>
        <w:tabs>
          <w:tab w:val="clear" w:pos="4150"/>
          <w:tab w:val="clear" w:pos="8307"/>
        </w:tabs>
      </w:pPr>
      <w:r w:rsidRPr="00F305AD">
        <w:rPr>
          <w:rStyle w:val="CharAmSchNo"/>
        </w:rPr>
        <w:t xml:space="preserve"> </w:t>
      </w:r>
      <w:r w:rsidRPr="00F305AD">
        <w:rPr>
          <w:rStyle w:val="CharAmSchText"/>
        </w:rPr>
        <w:t xml:space="preserve"> </w:t>
      </w:r>
    </w:p>
    <w:p w:rsidR="006C1E1C" w:rsidRPr="00F305AD" w:rsidRDefault="006C1E1C" w:rsidP="006C1E1C">
      <w:pPr>
        <w:pStyle w:val="Header"/>
        <w:tabs>
          <w:tab w:val="clear" w:pos="4150"/>
          <w:tab w:val="clear" w:pos="8307"/>
        </w:tabs>
      </w:pPr>
      <w:r w:rsidRPr="00F305AD">
        <w:rPr>
          <w:rStyle w:val="CharAmPartNo"/>
        </w:rPr>
        <w:t xml:space="preserve"> </w:t>
      </w:r>
      <w:r w:rsidRPr="00F305AD">
        <w:rPr>
          <w:rStyle w:val="CharAmPartText"/>
        </w:rPr>
        <w:t xml:space="preserve"> </w:t>
      </w:r>
    </w:p>
    <w:p w:rsidR="0048364F" w:rsidRPr="00F936AB" w:rsidRDefault="0048364F" w:rsidP="0048364F">
      <w:pPr>
        <w:sectPr w:rsidR="0048364F" w:rsidRPr="00F936AB" w:rsidSect="00E37F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:rsidR="0048364F" w:rsidRPr="00F936AB" w:rsidRDefault="0048364F" w:rsidP="00582FF5">
      <w:pPr>
        <w:rPr>
          <w:sz w:val="36"/>
        </w:rPr>
      </w:pPr>
      <w:r w:rsidRPr="00F936AB">
        <w:rPr>
          <w:sz w:val="36"/>
        </w:rPr>
        <w:lastRenderedPageBreak/>
        <w:t>Contents</w:t>
      </w:r>
    </w:p>
    <w:p w:rsidR="00BB7186" w:rsidRDefault="00BB71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B7186">
        <w:rPr>
          <w:noProof/>
        </w:rPr>
        <w:tab/>
      </w:r>
      <w:r w:rsidRPr="00BB7186">
        <w:rPr>
          <w:noProof/>
        </w:rPr>
        <w:fldChar w:fldCharType="begin"/>
      </w:r>
      <w:r w:rsidRPr="00BB7186">
        <w:rPr>
          <w:noProof/>
        </w:rPr>
        <w:instrText xml:space="preserve"> PAGEREF _Toc59440481 \h </w:instrText>
      </w:r>
      <w:r w:rsidRPr="00BB7186">
        <w:rPr>
          <w:noProof/>
        </w:rPr>
      </w:r>
      <w:r w:rsidRPr="00BB7186">
        <w:rPr>
          <w:noProof/>
        </w:rPr>
        <w:fldChar w:fldCharType="separate"/>
      </w:r>
      <w:r w:rsidR="0031372C">
        <w:rPr>
          <w:noProof/>
        </w:rPr>
        <w:t>1</w:t>
      </w:r>
      <w:r w:rsidRPr="00BB7186">
        <w:rPr>
          <w:noProof/>
        </w:rPr>
        <w:fldChar w:fldCharType="end"/>
      </w:r>
    </w:p>
    <w:p w:rsidR="00BB7186" w:rsidRDefault="00BB71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B7186">
        <w:rPr>
          <w:noProof/>
        </w:rPr>
        <w:tab/>
      </w:r>
      <w:r w:rsidRPr="00BB7186">
        <w:rPr>
          <w:noProof/>
        </w:rPr>
        <w:fldChar w:fldCharType="begin"/>
      </w:r>
      <w:r w:rsidRPr="00BB7186">
        <w:rPr>
          <w:noProof/>
        </w:rPr>
        <w:instrText xml:space="preserve"> PAGEREF _Toc59440482 \h </w:instrText>
      </w:r>
      <w:r w:rsidRPr="00BB7186">
        <w:rPr>
          <w:noProof/>
        </w:rPr>
      </w:r>
      <w:r w:rsidRPr="00BB7186">
        <w:rPr>
          <w:noProof/>
        </w:rPr>
        <w:fldChar w:fldCharType="separate"/>
      </w:r>
      <w:r w:rsidR="0031372C">
        <w:rPr>
          <w:noProof/>
        </w:rPr>
        <w:t>2</w:t>
      </w:r>
      <w:r w:rsidRPr="00BB7186">
        <w:rPr>
          <w:noProof/>
        </w:rPr>
        <w:fldChar w:fldCharType="end"/>
      </w:r>
    </w:p>
    <w:p w:rsidR="00BB7186" w:rsidRDefault="00BB71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B7186">
        <w:rPr>
          <w:noProof/>
        </w:rPr>
        <w:tab/>
      </w:r>
      <w:r w:rsidRPr="00BB7186">
        <w:rPr>
          <w:noProof/>
        </w:rPr>
        <w:fldChar w:fldCharType="begin"/>
      </w:r>
      <w:r w:rsidRPr="00BB7186">
        <w:rPr>
          <w:noProof/>
        </w:rPr>
        <w:instrText xml:space="preserve"> PAGEREF _Toc59440483 \h </w:instrText>
      </w:r>
      <w:r w:rsidRPr="00BB7186">
        <w:rPr>
          <w:noProof/>
        </w:rPr>
      </w:r>
      <w:r w:rsidRPr="00BB7186">
        <w:rPr>
          <w:noProof/>
        </w:rPr>
        <w:fldChar w:fldCharType="separate"/>
      </w:r>
      <w:r w:rsidR="0031372C">
        <w:rPr>
          <w:noProof/>
        </w:rPr>
        <w:t>2</w:t>
      </w:r>
      <w:r w:rsidRPr="00BB7186">
        <w:rPr>
          <w:noProof/>
        </w:rPr>
        <w:fldChar w:fldCharType="end"/>
      </w:r>
    </w:p>
    <w:p w:rsidR="00BB7186" w:rsidRDefault="00BB71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B7186">
        <w:rPr>
          <w:b w:val="0"/>
          <w:noProof/>
          <w:sz w:val="18"/>
        </w:rPr>
        <w:tab/>
      </w:r>
      <w:r w:rsidRPr="00BB7186">
        <w:rPr>
          <w:b w:val="0"/>
          <w:noProof/>
          <w:sz w:val="18"/>
        </w:rPr>
        <w:fldChar w:fldCharType="begin"/>
      </w:r>
      <w:r w:rsidRPr="00BB7186">
        <w:rPr>
          <w:b w:val="0"/>
          <w:noProof/>
          <w:sz w:val="18"/>
        </w:rPr>
        <w:instrText xml:space="preserve"> PAGEREF _Toc59440484 \h </w:instrText>
      </w:r>
      <w:r w:rsidRPr="00BB7186">
        <w:rPr>
          <w:b w:val="0"/>
          <w:noProof/>
          <w:sz w:val="18"/>
        </w:rPr>
      </w:r>
      <w:r w:rsidRPr="00BB7186">
        <w:rPr>
          <w:b w:val="0"/>
          <w:noProof/>
          <w:sz w:val="18"/>
        </w:rPr>
        <w:fldChar w:fldCharType="separate"/>
      </w:r>
      <w:r w:rsidR="0031372C">
        <w:rPr>
          <w:b w:val="0"/>
          <w:noProof/>
          <w:sz w:val="18"/>
        </w:rPr>
        <w:t>3</w:t>
      </w:r>
      <w:r w:rsidRPr="00BB7186">
        <w:rPr>
          <w:b w:val="0"/>
          <w:noProof/>
          <w:sz w:val="18"/>
        </w:rPr>
        <w:fldChar w:fldCharType="end"/>
      </w:r>
    </w:p>
    <w:p w:rsidR="00BB7186" w:rsidRDefault="00BB718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BB7186">
        <w:rPr>
          <w:i w:val="0"/>
          <w:noProof/>
          <w:sz w:val="18"/>
        </w:rPr>
        <w:tab/>
      </w:r>
      <w:r w:rsidRPr="00BB7186">
        <w:rPr>
          <w:i w:val="0"/>
          <w:noProof/>
          <w:sz w:val="18"/>
        </w:rPr>
        <w:fldChar w:fldCharType="begin"/>
      </w:r>
      <w:r w:rsidRPr="00BB7186">
        <w:rPr>
          <w:i w:val="0"/>
          <w:noProof/>
          <w:sz w:val="18"/>
        </w:rPr>
        <w:instrText xml:space="preserve"> PAGEREF _Toc59440485 \h </w:instrText>
      </w:r>
      <w:r w:rsidRPr="00BB7186">
        <w:rPr>
          <w:i w:val="0"/>
          <w:noProof/>
          <w:sz w:val="18"/>
        </w:rPr>
      </w:r>
      <w:r w:rsidRPr="00BB7186">
        <w:rPr>
          <w:i w:val="0"/>
          <w:noProof/>
          <w:sz w:val="18"/>
        </w:rPr>
        <w:fldChar w:fldCharType="separate"/>
      </w:r>
      <w:r w:rsidR="0031372C">
        <w:rPr>
          <w:i w:val="0"/>
          <w:noProof/>
          <w:sz w:val="18"/>
        </w:rPr>
        <w:t>3</w:t>
      </w:r>
      <w:r w:rsidRPr="00BB7186">
        <w:rPr>
          <w:i w:val="0"/>
          <w:noProof/>
          <w:sz w:val="18"/>
        </w:rPr>
        <w:fldChar w:fldCharType="end"/>
      </w:r>
    </w:p>
    <w:p w:rsidR="00FA2DFE" w:rsidRDefault="00BB7186" w:rsidP="0048364F">
      <w:r>
        <w:fldChar w:fldCharType="end"/>
      </w:r>
    </w:p>
    <w:p w:rsidR="00BC5D10" w:rsidRPr="00F936AB" w:rsidRDefault="00BC5D10" w:rsidP="0048364F">
      <w:pPr>
        <w:sectPr w:rsidR="00BC5D10" w:rsidRPr="00F936AB" w:rsidSect="00E37F7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:rsidR="00E37F76" w:rsidRDefault="00E37F76">
      <w:r>
        <w:object w:dxaOrig="2146" w:dyaOrig="1561">
          <v:shape id="_x0000_i1028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8" DrawAspect="Content" ObjectID="_1670053787" r:id="rId21"/>
        </w:object>
      </w:r>
    </w:p>
    <w:p w:rsidR="00E37F76" w:rsidRDefault="00E37F76"/>
    <w:p w:rsidR="00E37F76" w:rsidRDefault="00E37F76" w:rsidP="000178F8">
      <w:pPr>
        <w:spacing w:line="240" w:lineRule="auto"/>
      </w:pPr>
    </w:p>
    <w:p w:rsidR="00E37F76" w:rsidRDefault="0031372C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Health Insurance Amendment (Compliance Administration) Act 2020</w:t>
      </w:r>
      <w:r>
        <w:rPr>
          <w:noProof/>
        </w:rPr>
        <w:fldChar w:fldCharType="end"/>
      </w:r>
    </w:p>
    <w:p w:rsidR="00E37F76" w:rsidRDefault="0031372C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150, 2020</w:t>
      </w:r>
      <w:r>
        <w:rPr>
          <w:noProof/>
        </w:rPr>
        <w:fldChar w:fldCharType="end"/>
      </w:r>
    </w:p>
    <w:p w:rsidR="00E37F76" w:rsidRPr="009A0728" w:rsidRDefault="00E37F7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37F76" w:rsidRPr="009A0728" w:rsidRDefault="00E37F76" w:rsidP="009A0728">
      <w:pPr>
        <w:spacing w:line="40" w:lineRule="exact"/>
        <w:rPr>
          <w:rFonts w:eastAsia="Calibri"/>
          <w:b/>
          <w:sz w:val="28"/>
        </w:rPr>
      </w:pPr>
    </w:p>
    <w:p w:rsidR="00E37F76" w:rsidRPr="009A0728" w:rsidRDefault="00E37F7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E37F76" w:rsidRDefault="00E37F76" w:rsidP="00E37F76">
      <w:pPr>
        <w:pStyle w:val="Page1"/>
        <w:spacing w:before="400"/>
      </w:pPr>
      <w:r>
        <w:t xml:space="preserve">An Act to amend the </w:t>
      </w:r>
      <w:r w:rsidRPr="00E37F76">
        <w:rPr>
          <w:i/>
        </w:rPr>
        <w:t>Health Insurance Act 1973</w:t>
      </w:r>
      <w:r>
        <w:t>, and for related purposes</w:t>
      </w:r>
    </w:p>
    <w:p w:rsidR="00BC5D10" w:rsidRDefault="00BC5D1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December 2020</w:t>
      </w:r>
      <w:r>
        <w:rPr>
          <w:sz w:val="24"/>
        </w:rPr>
        <w:t>]</w:t>
      </w:r>
    </w:p>
    <w:p w:rsidR="0048364F" w:rsidRPr="00F936AB" w:rsidRDefault="0048364F" w:rsidP="00A62AC1">
      <w:pPr>
        <w:spacing w:before="240" w:line="240" w:lineRule="auto"/>
        <w:rPr>
          <w:sz w:val="32"/>
        </w:rPr>
      </w:pPr>
      <w:r w:rsidRPr="00F936AB">
        <w:rPr>
          <w:sz w:val="32"/>
        </w:rPr>
        <w:t>The Parliament of Australia enacts:</w:t>
      </w:r>
    </w:p>
    <w:p w:rsidR="0048364F" w:rsidRPr="00F936AB" w:rsidRDefault="0048364F" w:rsidP="00A62AC1">
      <w:pPr>
        <w:pStyle w:val="ActHead5"/>
      </w:pPr>
      <w:bookmarkStart w:id="1" w:name="_Toc59440481"/>
      <w:r w:rsidRPr="00F305AD">
        <w:rPr>
          <w:rStyle w:val="CharSectno"/>
        </w:rPr>
        <w:t>1</w:t>
      </w:r>
      <w:r w:rsidRPr="00F936AB">
        <w:t xml:space="preserve">  Short title</w:t>
      </w:r>
      <w:bookmarkEnd w:id="1"/>
    </w:p>
    <w:p w:rsidR="0048364F" w:rsidRPr="00F936AB" w:rsidRDefault="0048364F" w:rsidP="00A62AC1">
      <w:pPr>
        <w:pStyle w:val="subsection"/>
      </w:pPr>
      <w:r w:rsidRPr="00F936AB">
        <w:tab/>
      </w:r>
      <w:r w:rsidRPr="00F936AB">
        <w:tab/>
        <w:t xml:space="preserve">This Act </w:t>
      </w:r>
      <w:r w:rsidR="00275197" w:rsidRPr="00F936AB">
        <w:t xml:space="preserve">is </w:t>
      </w:r>
      <w:r w:rsidRPr="00F936AB">
        <w:t xml:space="preserve">the </w:t>
      </w:r>
      <w:r w:rsidR="00C37E8B" w:rsidRPr="00F936AB">
        <w:rPr>
          <w:i/>
        </w:rPr>
        <w:t xml:space="preserve">Health Insurance Amendment (Compliance Administration) </w:t>
      </w:r>
      <w:r w:rsidR="00EE3E36" w:rsidRPr="00F936AB">
        <w:rPr>
          <w:i/>
        </w:rPr>
        <w:t>Act 20</w:t>
      </w:r>
      <w:r w:rsidR="001B633C" w:rsidRPr="00F936AB">
        <w:rPr>
          <w:i/>
        </w:rPr>
        <w:t>20</w:t>
      </w:r>
      <w:r w:rsidRPr="00F936AB">
        <w:t>.</w:t>
      </w:r>
    </w:p>
    <w:p w:rsidR="0048364F" w:rsidRPr="00F936AB" w:rsidRDefault="0048364F" w:rsidP="00A62AC1">
      <w:pPr>
        <w:pStyle w:val="ActHead5"/>
      </w:pPr>
      <w:bookmarkStart w:id="2" w:name="_Toc59440482"/>
      <w:r w:rsidRPr="00F305AD">
        <w:rPr>
          <w:rStyle w:val="CharSectno"/>
        </w:rPr>
        <w:t>2</w:t>
      </w:r>
      <w:r w:rsidRPr="00F936AB">
        <w:t xml:space="preserve">  Commencement</w:t>
      </w:r>
      <w:bookmarkEnd w:id="2"/>
    </w:p>
    <w:p w:rsidR="0048364F" w:rsidRPr="00F936AB" w:rsidRDefault="0048364F" w:rsidP="00A62AC1">
      <w:pPr>
        <w:pStyle w:val="subsection"/>
      </w:pPr>
      <w:r w:rsidRPr="00F936AB">
        <w:tab/>
        <w:t>(1)</w:t>
      </w:r>
      <w:r w:rsidRPr="00F936A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F936AB" w:rsidRDefault="0048364F" w:rsidP="00A62AC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936AB" w:rsidTr="00DA222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Heading"/>
            </w:pPr>
            <w:r w:rsidRPr="00F936AB">
              <w:lastRenderedPageBreak/>
              <w:t>Commencement information</w:t>
            </w:r>
          </w:p>
        </w:tc>
      </w:tr>
      <w:tr w:rsidR="00DA2227" w:rsidRPr="00F936AB" w:rsidTr="00DA222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Heading"/>
            </w:pPr>
            <w:r w:rsidRPr="00F936A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Heading"/>
            </w:pPr>
            <w:r w:rsidRPr="00F936A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Heading"/>
            </w:pPr>
            <w:r w:rsidRPr="00F936AB">
              <w:t>Column 3</w:t>
            </w:r>
          </w:p>
        </w:tc>
      </w:tr>
      <w:tr w:rsidR="0048364F" w:rsidRPr="00F936AB" w:rsidTr="00DA222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Heading"/>
            </w:pPr>
            <w:r w:rsidRPr="00F936A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Heading"/>
            </w:pPr>
            <w:r w:rsidRPr="00F936A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Heading"/>
            </w:pPr>
            <w:r w:rsidRPr="00F936AB">
              <w:t>Date/Details</w:t>
            </w:r>
          </w:p>
        </w:tc>
      </w:tr>
      <w:tr w:rsidR="0048364F" w:rsidRPr="00F936AB" w:rsidTr="00DA222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text"/>
            </w:pPr>
            <w:r w:rsidRPr="00F936AB">
              <w:t xml:space="preserve">1. </w:t>
            </w:r>
            <w:r w:rsidR="00DA2227" w:rsidRPr="00F936AB">
              <w:t xml:space="preserve">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F936AB" w:rsidRDefault="0048364F" w:rsidP="00A62AC1">
            <w:pPr>
              <w:pStyle w:val="Tabletext"/>
            </w:pPr>
            <w:r w:rsidRPr="00F936AB">
              <w:t>The day</w:t>
            </w:r>
            <w:r w:rsidR="00DA2227" w:rsidRPr="00F936AB">
              <w:t xml:space="preserve"> after</w:t>
            </w:r>
            <w:r w:rsidRPr="00F936AB">
              <w:t xml:space="preserve">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F936AB" w:rsidRDefault="00BC5D10" w:rsidP="00BC5D10">
            <w:pPr>
              <w:pStyle w:val="Tabletext"/>
            </w:pPr>
            <w:r>
              <w:t>18 December 2020</w:t>
            </w:r>
          </w:p>
        </w:tc>
      </w:tr>
    </w:tbl>
    <w:p w:rsidR="0048364F" w:rsidRPr="00F936AB" w:rsidRDefault="00201D27" w:rsidP="00A62AC1">
      <w:pPr>
        <w:pStyle w:val="notetext"/>
      </w:pPr>
      <w:r w:rsidRPr="00F936AB">
        <w:t>Note:</w:t>
      </w:r>
      <w:r w:rsidRPr="00F936AB">
        <w:tab/>
        <w:t>This table relates only to the provisions of this Act as originally enacted. It will not be amended to deal with any later amendments of this Act.</w:t>
      </w:r>
    </w:p>
    <w:p w:rsidR="0048364F" w:rsidRPr="00F936AB" w:rsidRDefault="0048364F" w:rsidP="00A62AC1">
      <w:pPr>
        <w:pStyle w:val="subsection"/>
      </w:pPr>
      <w:r w:rsidRPr="00F936AB">
        <w:tab/>
        <w:t>(2)</w:t>
      </w:r>
      <w:r w:rsidRPr="00F936AB">
        <w:tab/>
      </w:r>
      <w:r w:rsidR="00201D27" w:rsidRPr="00F936AB">
        <w:t xml:space="preserve">Any information in </w:t>
      </w:r>
      <w:r w:rsidR="00877D48" w:rsidRPr="00F936AB">
        <w:t>c</w:t>
      </w:r>
      <w:r w:rsidR="00201D27" w:rsidRPr="00F936AB">
        <w:t>olumn 3 of the table is not part of this Act. Information may be inserted in this column, or information in it may be edited, in any published version of this Act.</w:t>
      </w:r>
    </w:p>
    <w:p w:rsidR="0048364F" w:rsidRPr="00F936AB" w:rsidRDefault="0048364F" w:rsidP="00A62AC1">
      <w:pPr>
        <w:pStyle w:val="ActHead5"/>
      </w:pPr>
      <w:bookmarkStart w:id="3" w:name="_Toc59440483"/>
      <w:r w:rsidRPr="00F305AD">
        <w:rPr>
          <w:rStyle w:val="CharSectno"/>
        </w:rPr>
        <w:t>3</w:t>
      </w:r>
      <w:r w:rsidRPr="00F936AB">
        <w:t xml:space="preserve">  Schedules</w:t>
      </w:r>
      <w:bookmarkEnd w:id="3"/>
    </w:p>
    <w:p w:rsidR="0048364F" w:rsidRPr="00F936AB" w:rsidRDefault="0048364F" w:rsidP="00A62AC1">
      <w:pPr>
        <w:pStyle w:val="subsection"/>
      </w:pPr>
      <w:r w:rsidRPr="00F936AB">
        <w:tab/>
      </w:r>
      <w:r w:rsidRPr="00F936AB">
        <w:tab/>
      </w:r>
      <w:r w:rsidR="00202618" w:rsidRPr="00F936AB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FA2DFE" w:rsidRPr="00F936AB" w:rsidRDefault="0048364F" w:rsidP="00A62AC1">
      <w:pPr>
        <w:pStyle w:val="ActHead6"/>
        <w:pageBreakBefore/>
      </w:pPr>
      <w:bookmarkStart w:id="4" w:name="opcAmSched"/>
      <w:bookmarkStart w:id="5" w:name="opcCurrentFind"/>
      <w:bookmarkStart w:id="6" w:name="_Toc59440484"/>
      <w:r w:rsidRPr="00F305AD">
        <w:rPr>
          <w:rStyle w:val="CharAmSchNo"/>
        </w:rPr>
        <w:t>Schedule</w:t>
      </w:r>
      <w:r w:rsidR="006B19F6" w:rsidRPr="00F305AD">
        <w:rPr>
          <w:rStyle w:val="CharAmSchNo"/>
        </w:rPr>
        <w:t> </w:t>
      </w:r>
      <w:r w:rsidRPr="00F305AD">
        <w:rPr>
          <w:rStyle w:val="CharAmSchNo"/>
        </w:rPr>
        <w:t>1</w:t>
      </w:r>
      <w:r w:rsidRPr="00F936AB">
        <w:t>—</w:t>
      </w:r>
      <w:r w:rsidR="00562BEF" w:rsidRPr="00F305AD">
        <w:rPr>
          <w:rStyle w:val="CharAmSchText"/>
        </w:rPr>
        <w:t>Amendments</w:t>
      </w:r>
      <w:bookmarkEnd w:id="6"/>
    </w:p>
    <w:bookmarkEnd w:id="4"/>
    <w:bookmarkEnd w:id="5"/>
    <w:p w:rsidR="006E4DB6" w:rsidRPr="00F305AD" w:rsidRDefault="006E4DB6" w:rsidP="00A62AC1">
      <w:pPr>
        <w:pStyle w:val="Header"/>
      </w:pPr>
      <w:r w:rsidRPr="00F305AD">
        <w:rPr>
          <w:rStyle w:val="CharAmPartNo"/>
        </w:rPr>
        <w:t xml:space="preserve"> </w:t>
      </w:r>
      <w:r w:rsidRPr="00F305AD">
        <w:rPr>
          <w:rStyle w:val="CharAmPartText"/>
        </w:rPr>
        <w:t xml:space="preserve"> </w:t>
      </w:r>
    </w:p>
    <w:p w:rsidR="00143B23" w:rsidRPr="00A62AC1" w:rsidRDefault="00143B23" w:rsidP="00A62AC1">
      <w:pPr>
        <w:pStyle w:val="ActHead9"/>
        <w:rPr>
          <w:i w:val="0"/>
        </w:rPr>
      </w:pPr>
      <w:bookmarkStart w:id="7" w:name="_Toc59440485"/>
      <w:r w:rsidRPr="00F936AB">
        <w:t>Health Insurance Act 1973</w:t>
      </w:r>
      <w:bookmarkEnd w:id="7"/>
    </w:p>
    <w:p w:rsidR="008D0EF2" w:rsidRPr="00F936AB" w:rsidRDefault="00595A22" w:rsidP="00A62AC1">
      <w:pPr>
        <w:pStyle w:val="ItemHead"/>
      </w:pPr>
      <w:r w:rsidRPr="00F936AB">
        <w:t xml:space="preserve">1  </w:t>
      </w:r>
      <w:r w:rsidR="00F936AB">
        <w:t>Subsection 1</w:t>
      </w:r>
      <w:r w:rsidR="007B20DA" w:rsidRPr="00F936AB">
        <w:t>29AC(1) (heading)</w:t>
      </w:r>
    </w:p>
    <w:p w:rsidR="007B20DA" w:rsidRPr="00F936AB" w:rsidRDefault="007B20DA" w:rsidP="00A62AC1">
      <w:pPr>
        <w:pStyle w:val="Item"/>
      </w:pPr>
      <w:r w:rsidRPr="00F936AB">
        <w:t>Omit “</w:t>
      </w:r>
      <w:r w:rsidRPr="00F936AB">
        <w:rPr>
          <w:i/>
        </w:rPr>
        <w:t>statements</w:t>
      </w:r>
      <w:r w:rsidRPr="00F936AB">
        <w:t>”, substitute “</w:t>
      </w:r>
      <w:r w:rsidRPr="00F936AB">
        <w:rPr>
          <w:i/>
        </w:rPr>
        <w:t>information</w:t>
      </w:r>
      <w:r w:rsidRPr="00F936AB">
        <w:t>”.</w:t>
      </w:r>
    </w:p>
    <w:p w:rsidR="00595A22" w:rsidRPr="00F936AB" w:rsidRDefault="007B20DA" w:rsidP="00A62AC1">
      <w:pPr>
        <w:pStyle w:val="ItemHead"/>
      </w:pPr>
      <w:r w:rsidRPr="00F936AB">
        <w:t>2</w:t>
      </w:r>
      <w:r w:rsidR="008D0EF2" w:rsidRPr="00F936AB">
        <w:t xml:space="preserve">  </w:t>
      </w:r>
      <w:r w:rsidR="00F936AB">
        <w:t>Subsection 1</w:t>
      </w:r>
      <w:r w:rsidR="008D0EF2" w:rsidRPr="00F936AB">
        <w:t>29AC(1)</w:t>
      </w:r>
    </w:p>
    <w:p w:rsidR="008D0EF2" w:rsidRPr="00F936AB" w:rsidRDefault="008D0EF2" w:rsidP="00A62AC1">
      <w:pPr>
        <w:pStyle w:val="Item"/>
      </w:pPr>
      <w:r w:rsidRPr="00F936AB">
        <w:t>Omit “making of a false or misleading statement”, substitute “giving of false or misleading information”.</w:t>
      </w:r>
    </w:p>
    <w:p w:rsidR="008D0EF2" w:rsidRPr="00F936AB" w:rsidRDefault="007B20DA" w:rsidP="00A62AC1">
      <w:pPr>
        <w:pStyle w:val="ItemHead"/>
      </w:pPr>
      <w:r w:rsidRPr="00F936AB">
        <w:t>3</w:t>
      </w:r>
      <w:r w:rsidR="008D0EF2" w:rsidRPr="00F936AB">
        <w:t xml:space="preserve">  </w:t>
      </w:r>
      <w:r w:rsidR="00F936AB">
        <w:t>Subsection 1</w:t>
      </w:r>
      <w:r w:rsidR="008D0EF2" w:rsidRPr="00F936AB">
        <w:t>29AC(1)</w:t>
      </w:r>
    </w:p>
    <w:p w:rsidR="008D0EF2" w:rsidRPr="00F936AB" w:rsidRDefault="008D0EF2" w:rsidP="00A62AC1">
      <w:pPr>
        <w:pStyle w:val="Item"/>
      </w:pPr>
      <w:r w:rsidRPr="00F936AB">
        <w:t>Omit “statement was made”, substitute “information was given”.</w:t>
      </w:r>
    </w:p>
    <w:p w:rsidR="008D0EF2" w:rsidRPr="00F936AB" w:rsidRDefault="007B20DA" w:rsidP="00A62AC1">
      <w:pPr>
        <w:pStyle w:val="ItemHead"/>
      </w:pPr>
      <w:r w:rsidRPr="00F936AB">
        <w:t>4</w:t>
      </w:r>
      <w:r w:rsidR="008D0EF2" w:rsidRPr="00F936AB">
        <w:t xml:space="preserve">  </w:t>
      </w:r>
      <w:r w:rsidR="00F936AB">
        <w:t>Subsection 1</w:t>
      </w:r>
      <w:r w:rsidR="008D0EF2" w:rsidRPr="00F936AB">
        <w:t>29AC(1)</w:t>
      </w:r>
    </w:p>
    <w:p w:rsidR="008D0EF2" w:rsidRPr="00F936AB" w:rsidRDefault="008D0EF2" w:rsidP="00A62AC1">
      <w:pPr>
        <w:pStyle w:val="Item"/>
      </w:pPr>
      <w:r w:rsidRPr="00F936AB">
        <w:t>Omit “making of the statement”, substitute “giving of the information”.</w:t>
      </w:r>
    </w:p>
    <w:p w:rsidR="00F5767D" w:rsidRPr="00F936AB" w:rsidRDefault="007B20DA" w:rsidP="00A62AC1">
      <w:pPr>
        <w:pStyle w:val="ItemHead"/>
      </w:pPr>
      <w:r w:rsidRPr="00F936AB">
        <w:t>5</w:t>
      </w:r>
      <w:r w:rsidR="00F5767D" w:rsidRPr="00F936AB">
        <w:t xml:space="preserve">  After subsection</w:t>
      </w:r>
      <w:r w:rsidR="006B19F6" w:rsidRPr="00F936AB">
        <w:t> </w:t>
      </w:r>
      <w:r w:rsidR="00154D9D" w:rsidRPr="00F936AB">
        <w:t>129AC(1</w:t>
      </w:r>
      <w:r w:rsidR="00F5767D" w:rsidRPr="00F936AB">
        <w:t>)</w:t>
      </w:r>
    </w:p>
    <w:p w:rsidR="00F5767D" w:rsidRPr="00F936AB" w:rsidRDefault="00F5767D" w:rsidP="00A62AC1">
      <w:pPr>
        <w:pStyle w:val="Item"/>
      </w:pPr>
      <w:r w:rsidRPr="00F936AB">
        <w:t>Insert:</w:t>
      </w:r>
    </w:p>
    <w:p w:rsidR="00993F8A" w:rsidRPr="00F936AB" w:rsidRDefault="00705EB3" w:rsidP="00A62AC1">
      <w:pPr>
        <w:pStyle w:val="subsection"/>
      </w:pPr>
      <w:r w:rsidRPr="00F936AB">
        <w:tab/>
        <w:t>(</w:t>
      </w:r>
      <w:r w:rsidR="00FB55DF" w:rsidRPr="00F936AB">
        <w:t>1AAA</w:t>
      </w:r>
      <w:r w:rsidR="00D17677" w:rsidRPr="00F936AB">
        <w:t>)</w:t>
      </w:r>
      <w:r w:rsidR="00D17677" w:rsidRPr="00F936AB">
        <w:tab/>
        <w:t>Fo</w:t>
      </w:r>
      <w:r w:rsidR="00993F8A" w:rsidRPr="00F936AB">
        <w:t xml:space="preserve">r the purposes of </w:t>
      </w:r>
      <w:r w:rsidR="006B19F6" w:rsidRPr="00F936AB">
        <w:t>subsection (</w:t>
      </w:r>
      <w:r w:rsidR="00012FF7" w:rsidRPr="00F936AB">
        <w:t>1)</w:t>
      </w:r>
      <w:r w:rsidR="009A49B3" w:rsidRPr="00F936AB">
        <w:t>,</w:t>
      </w:r>
      <w:r w:rsidR="00D17677" w:rsidRPr="00F936AB">
        <w:t xml:space="preserve"> </w:t>
      </w:r>
      <w:r w:rsidR="003C0A34" w:rsidRPr="00F936AB">
        <w:t xml:space="preserve">it is immaterial whether the </w:t>
      </w:r>
      <w:r w:rsidR="008A6DFF" w:rsidRPr="00F936AB">
        <w:t xml:space="preserve">false or misleading </w:t>
      </w:r>
      <w:r w:rsidR="003C0A34" w:rsidRPr="00F936AB">
        <w:t>information is given</w:t>
      </w:r>
      <w:r w:rsidR="00993F8A" w:rsidRPr="00F936AB">
        <w:t>:</w:t>
      </w:r>
    </w:p>
    <w:p w:rsidR="00705EB3" w:rsidRPr="00F936AB" w:rsidRDefault="00993F8A" w:rsidP="00A62AC1">
      <w:pPr>
        <w:pStyle w:val="paragraph"/>
      </w:pPr>
      <w:r w:rsidRPr="00F936AB">
        <w:tab/>
        <w:t>(a)</w:t>
      </w:r>
      <w:r w:rsidRPr="00F936AB">
        <w:tab/>
        <w:t>in a document;</w:t>
      </w:r>
      <w:r w:rsidR="00D64A0B" w:rsidRPr="00F936AB">
        <w:t xml:space="preserve"> or</w:t>
      </w:r>
    </w:p>
    <w:p w:rsidR="003C62F8" w:rsidRPr="00F936AB" w:rsidRDefault="00993F8A" w:rsidP="00A62AC1">
      <w:pPr>
        <w:pStyle w:val="paragraph"/>
      </w:pPr>
      <w:r w:rsidRPr="00F936AB">
        <w:tab/>
        <w:t>(b)</w:t>
      </w:r>
      <w:r w:rsidRPr="00F936AB">
        <w:tab/>
      </w:r>
      <w:r w:rsidR="00435583" w:rsidRPr="00F936AB">
        <w:t>in a statement</w:t>
      </w:r>
      <w:r w:rsidRPr="00F936AB">
        <w:t>;</w:t>
      </w:r>
      <w:r w:rsidR="00D64A0B" w:rsidRPr="00F936AB">
        <w:t xml:space="preserve"> or</w:t>
      </w:r>
    </w:p>
    <w:p w:rsidR="00D17677" w:rsidRPr="00F936AB" w:rsidRDefault="003041D7" w:rsidP="00A62AC1">
      <w:pPr>
        <w:pStyle w:val="paragraph"/>
      </w:pPr>
      <w:r>
        <w:tab/>
        <w:t>(c</w:t>
      </w:r>
      <w:r w:rsidR="003C62F8" w:rsidRPr="00F936AB">
        <w:t>)</w:t>
      </w:r>
      <w:r w:rsidR="003C62F8" w:rsidRPr="00F936AB">
        <w:tab/>
      </w:r>
      <w:r w:rsidR="00243BFA" w:rsidRPr="00F936AB">
        <w:t>in</w:t>
      </w:r>
      <w:r w:rsidR="00993F8A" w:rsidRPr="00F936AB">
        <w:t xml:space="preserve"> any other form.</w:t>
      </w:r>
    </w:p>
    <w:p w:rsidR="00331C23" w:rsidRPr="00F936AB" w:rsidRDefault="007B20DA" w:rsidP="00A62AC1">
      <w:pPr>
        <w:pStyle w:val="ItemHead"/>
      </w:pPr>
      <w:r w:rsidRPr="00F936AB">
        <w:t>6</w:t>
      </w:r>
      <w:r w:rsidR="000E72B5" w:rsidRPr="00F936AB">
        <w:t xml:space="preserve">  </w:t>
      </w:r>
      <w:r w:rsidR="006C1E1C" w:rsidRPr="00F936AB">
        <w:t>Paragraph 1</w:t>
      </w:r>
      <w:r w:rsidR="004A0B25" w:rsidRPr="00F936AB">
        <w:t>29ACA(1)(a)</w:t>
      </w:r>
    </w:p>
    <w:p w:rsidR="000E145F" w:rsidRPr="00F936AB" w:rsidRDefault="000E145F" w:rsidP="00A62AC1">
      <w:pPr>
        <w:pStyle w:val="Item"/>
      </w:pPr>
      <w:r w:rsidRPr="00F936AB">
        <w:t>Omit “making of a false or misleading statement”, substitute “giving of false or misleading information”.</w:t>
      </w:r>
    </w:p>
    <w:p w:rsidR="00EC76DE" w:rsidRPr="00EC76DE" w:rsidRDefault="007B20DA" w:rsidP="00A62AC1">
      <w:pPr>
        <w:pStyle w:val="ItemHead"/>
      </w:pPr>
      <w:r w:rsidRPr="00F936AB">
        <w:t>7</w:t>
      </w:r>
      <w:r w:rsidR="003B0599">
        <w:t xml:space="preserve">  After subsection</w:t>
      </w:r>
      <w:r w:rsidR="006B19F6" w:rsidRPr="00F936AB">
        <w:t> </w:t>
      </w:r>
      <w:r w:rsidR="003B0599">
        <w:t>129ACA(1)</w:t>
      </w:r>
    </w:p>
    <w:p w:rsidR="003D0B51" w:rsidRPr="00F936AB" w:rsidRDefault="003D0B51" w:rsidP="00A62AC1">
      <w:pPr>
        <w:pStyle w:val="Item"/>
      </w:pPr>
      <w:r w:rsidRPr="00F936AB">
        <w:t>Insert:</w:t>
      </w:r>
    </w:p>
    <w:p w:rsidR="003D0B51" w:rsidRPr="00F936AB" w:rsidRDefault="003D0B51" w:rsidP="00A62AC1">
      <w:pPr>
        <w:pStyle w:val="subsection"/>
      </w:pPr>
      <w:r w:rsidRPr="00F936AB">
        <w:tab/>
        <w:t>(1A)</w:t>
      </w:r>
      <w:r w:rsidRPr="00F936AB">
        <w:tab/>
        <w:t xml:space="preserve">For the purposes of </w:t>
      </w:r>
      <w:r w:rsidR="006B19F6" w:rsidRPr="00F936AB">
        <w:t>subsection (</w:t>
      </w:r>
      <w:r w:rsidRPr="00F936AB">
        <w:t>1)</w:t>
      </w:r>
      <w:r w:rsidR="009A49B3" w:rsidRPr="00F936AB">
        <w:t>,</w:t>
      </w:r>
      <w:r w:rsidR="003179F2" w:rsidRPr="00F936AB">
        <w:t xml:space="preserve"> it is immaterial whether the </w:t>
      </w:r>
      <w:r w:rsidR="00B509B5" w:rsidRPr="00F936AB">
        <w:t xml:space="preserve">false or misleading </w:t>
      </w:r>
      <w:r w:rsidR="003179F2" w:rsidRPr="00F936AB">
        <w:t>information is given</w:t>
      </w:r>
      <w:r w:rsidRPr="00F936AB">
        <w:t>:</w:t>
      </w:r>
    </w:p>
    <w:p w:rsidR="003D0B51" w:rsidRPr="00F936AB" w:rsidRDefault="003D0B51" w:rsidP="00A62AC1">
      <w:pPr>
        <w:pStyle w:val="paragraph"/>
      </w:pPr>
      <w:r w:rsidRPr="00F936AB">
        <w:tab/>
        <w:t>(a)</w:t>
      </w:r>
      <w:r w:rsidRPr="00F936AB">
        <w:tab/>
        <w:t>in a document; or</w:t>
      </w:r>
    </w:p>
    <w:p w:rsidR="003D0B51" w:rsidRPr="00F936AB" w:rsidRDefault="008A6DFF" w:rsidP="00A62AC1">
      <w:pPr>
        <w:pStyle w:val="paragraph"/>
      </w:pPr>
      <w:r w:rsidRPr="00F936AB">
        <w:tab/>
        <w:t>(b)</w:t>
      </w:r>
      <w:r w:rsidRPr="00F936AB">
        <w:tab/>
        <w:t>in a statement</w:t>
      </w:r>
      <w:r w:rsidR="003D0B51" w:rsidRPr="00F936AB">
        <w:t>; or</w:t>
      </w:r>
    </w:p>
    <w:p w:rsidR="003D0B51" w:rsidRPr="00F936AB" w:rsidRDefault="003041D7" w:rsidP="00A62AC1">
      <w:pPr>
        <w:pStyle w:val="paragraph"/>
      </w:pPr>
      <w:r>
        <w:tab/>
        <w:t>(c</w:t>
      </w:r>
      <w:r w:rsidR="003D0B51" w:rsidRPr="00F936AB">
        <w:t>)</w:t>
      </w:r>
      <w:r w:rsidR="003D0B51" w:rsidRPr="00F936AB">
        <w:tab/>
        <w:t>in any other form.</w:t>
      </w:r>
    </w:p>
    <w:p w:rsidR="009F67AF" w:rsidRPr="00F936AB" w:rsidRDefault="007B20DA" w:rsidP="00A62AC1">
      <w:pPr>
        <w:pStyle w:val="ItemHead"/>
      </w:pPr>
      <w:r w:rsidRPr="00F936AB">
        <w:t>8</w:t>
      </w:r>
      <w:r w:rsidR="009F67AF" w:rsidRPr="00F936AB">
        <w:t xml:space="preserve">  </w:t>
      </w:r>
      <w:r w:rsidR="00192528" w:rsidRPr="00F936AB">
        <w:t>Subparagraphs</w:t>
      </w:r>
      <w:r w:rsidR="006B19F6" w:rsidRPr="00F936AB">
        <w:t> </w:t>
      </w:r>
      <w:r w:rsidR="00192528" w:rsidRPr="00F936AB">
        <w:t>129ACA(2</w:t>
      </w:r>
      <w:r w:rsidR="009A49B3" w:rsidRPr="00F936AB">
        <w:t>)(c)</w:t>
      </w:r>
      <w:r w:rsidR="00192528" w:rsidRPr="00F936AB">
        <w:t>(i) and (ii)</w:t>
      </w:r>
    </w:p>
    <w:p w:rsidR="009F67AF" w:rsidRPr="00F936AB" w:rsidRDefault="009F67AF" w:rsidP="00A62AC1">
      <w:pPr>
        <w:pStyle w:val="Item"/>
      </w:pPr>
      <w:r w:rsidRPr="00F936AB">
        <w:t>Omit “making of the false or misleading s</w:t>
      </w:r>
      <w:r w:rsidR="000E145F" w:rsidRPr="00F936AB">
        <w:t>tatement”, substitute “giving</w:t>
      </w:r>
      <w:r w:rsidRPr="00F936AB">
        <w:t xml:space="preserve"> of the false or misleading information”.</w:t>
      </w:r>
    </w:p>
    <w:p w:rsidR="00F97F71" w:rsidRPr="00F936AB" w:rsidRDefault="007B20DA" w:rsidP="00A62AC1">
      <w:pPr>
        <w:pStyle w:val="ItemHead"/>
      </w:pPr>
      <w:r w:rsidRPr="00F936AB">
        <w:t>9</w:t>
      </w:r>
      <w:r w:rsidR="00F97F71" w:rsidRPr="00F936AB">
        <w:t xml:space="preserve">  </w:t>
      </w:r>
      <w:r w:rsidR="006C1E1C" w:rsidRPr="00F936AB">
        <w:t>Paragraph 1</w:t>
      </w:r>
      <w:r w:rsidR="00F97F71" w:rsidRPr="00F936AB">
        <w:t>29ACA(6)(b)</w:t>
      </w:r>
    </w:p>
    <w:p w:rsidR="00F97F71" w:rsidRPr="00F936AB" w:rsidRDefault="00F97F71" w:rsidP="00A62AC1">
      <w:pPr>
        <w:pStyle w:val="Item"/>
      </w:pPr>
      <w:r w:rsidRPr="00F936AB">
        <w:t>Omit “m</w:t>
      </w:r>
      <w:r w:rsidR="00857B24" w:rsidRPr="00F936AB">
        <w:t>aking of the</w:t>
      </w:r>
      <w:r w:rsidRPr="00F936AB">
        <w:t xml:space="preserve"> statement”, substitute “giving of the </w:t>
      </w:r>
      <w:r w:rsidR="00857B24" w:rsidRPr="00F936AB">
        <w:t xml:space="preserve">false or misleading </w:t>
      </w:r>
      <w:r w:rsidRPr="00F936AB">
        <w:t>information”.</w:t>
      </w:r>
    </w:p>
    <w:p w:rsidR="00271B85" w:rsidRPr="00F936AB" w:rsidRDefault="007B20DA" w:rsidP="00A62AC1">
      <w:pPr>
        <w:pStyle w:val="Transitional"/>
      </w:pPr>
      <w:r w:rsidRPr="00F936AB">
        <w:t>10</w:t>
      </w:r>
      <w:r w:rsidR="00271B85" w:rsidRPr="00F936AB">
        <w:t xml:space="preserve">  </w:t>
      </w:r>
      <w:r w:rsidR="00970FFA" w:rsidRPr="00F936AB">
        <w:t>Application provision</w:t>
      </w:r>
    </w:p>
    <w:p w:rsidR="00970FFA" w:rsidRPr="00F936AB" w:rsidRDefault="003179F2" w:rsidP="00A62AC1">
      <w:pPr>
        <w:pStyle w:val="subsection"/>
      </w:pPr>
      <w:r w:rsidRPr="00F936AB">
        <w:tab/>
        <w:t>(1)</w:t>
      </w:r>
      <w:r w:rsidRPr="00F936AB">
        <w:tab/>
      </w:r>
      <w:r w:rsidR="00970FFA" w:rsidRPr="00F936AB">
        <w:t>The amendments made by this Schedu</w:t>
      </w:r>
      <w:r w:rsidRPr="00F936AB">
        <w:t>le ap</w:t>
      </w:r>
      <w:r w:rsidR="00CA30EF" w:rsidRPr="00F936AB">
        <w:t xml:space="preserve">ply in relation to an </w:t>
      </w:r>
      <w:r w:rsidRPr="00F936AB">
        <w:t>amount paid</w:t>
      </w:r>
      <w:r w:rsidR="00203EB9" w:rsidRPr="00F936AB">
        <w:t xml:space="preserve"> </w:t>
      </w:r>
      <w:r w:rsidR="00CA30EF" w:rsidRPr="00F936AB">
        <w:t xml:space="preserve">before, on </w:t>
      </w:r>
      <w:r w:rsidR="00970FFA" w:rsidRPr="00F936AB">
        <w:t>or after the commencement of this Schedule.</w:t>
      </w:r>
    </w:p>
    <w:p w:rsidR="00C63E07" w:rsidRPr="00F936AB" w:rsidRDefault="003179F2" w:rsidP="00A62AC1">
      <w:pPr>
        <w:pStyle w:val="subsection"/>
      </w:pPr>
      <w:r w:rsidRPr="00F936AB">
        <w:tab/>
        <w:t>(2)</w:t>
      </w:r>
      <w:r w:rsidRPr="00F936AB">
        <w:tab/>
      </w:r>
      <w:r w:rsidR="00C63E07" w:rsidRPr="00F936AB">
        <w:t>However, t</w:t>
      </w:r>
      <w:r w:rsidR="00F60DB3" w:rsidRPr="00F936AB">
        <w:t>he amendments made by this Schedule do not affect rights or liabilities arising between parties to proceedings</w:t>
      </w:r>
      <w:r w:rsidR="00FC59CD" w:rsidRPr="00F936AB">
        <w:t>:</w:t>
      </w:r>
    </w:p>
    <w:p w:rsidR="00BD4228" w:rsidRPr="00F936AB" w:rsidRDefault="00C63E07" w:rsidP="00A62AC1">
      <w:pPr>
        <w:pStyle w:val="paragraph"/>
      </w:pPr>
      <w:r w:rsidRPr="00F936AB">
        <w:tab/>
        <w:t>(a)</w:t>
      </w:r>
      <w:r w:rsidRPr="00F936AB">
        <w:tab/>
      </w:r>
      <w:r w:rsidR="00FC59CD" w:rsidRPr="00F936AB">
        <w:t xml:space="preserve">in which </w:t>
      </w:r>
      <w:r w:rsidR="00BD4228" w:rsidRPr="00F936AB">
        <w:t>j</w:t>
      </w:r>
      <w:r w:rsidR="00171D23" w:rsidRPr="00F936AB">
        <w:t>udgment is reserved by a court</w:t>
      </w:r>
      <w:r w:rsidR="009C6990" w:rsidRPr="00F936AB">
        <w:t xml:space="preserve"> on or before the commencement of this Schedule</w:t>
      </w:r>
      <w:r w:rsidR="00171D23" w:rsidRPr="00F936AB">
        <w:t>; or</w:t>
      </w:r>
    </w:p>
    <w:p w:rsidR="00171D23" w:rsidRPr="00F936AB" w:rsidRDefault="00BD4228" w:rsidP="00A62AC1">
      <w:pPr>
        <w:pStyle w:val="paragraph"/>
      </w:pPr>
      <w:r w:rsidRPr="00F936AB">
        <w:tab/>
        <w:t>(b)</w:t>
      </w:r>
      <w:r w:rsidRPr="00F936AB">
        <w:tab/>
        <w:t xml:space="preserve">which have been </w:t>
      </w:r>
      <w:r w:rsidR="00F60DB3" w:rsidRPr="00F936AB">
        <w:t>heard and finally determined by a court</w:t>
      </w:r>
      <w:r w:rsidR="009C6990" w:rsidRPr="00F936AB">
        <w:t xml:space="preserve"> on or before the commencement of this Schedule</w:t>
      </w:r>
      <w:r w:rsidR="00171D23" w:rsidRPr="00F936AB">
        <w:t>;</w:t>
      </w:r>
    </w:p>
    <w:p w:rsidR="004F7692" w:rsidRDefault="00F60DB3" w:rsidP="00A62AC1">
      <w:pPr>
        <w:pStyle w:val="subsection2"/>
      </w:pPr>
      <w:r w:rsidRPr="00F936AB">
        <w:t>to the extent those rights or liabilities arose from, or were affected by</w:t>
      </w:r>
      <w:r w:rsidR="00171D23" w:rsidRPr="00F936AB">
        <w:t>,</w:t>
      </w:r>
      <w:r w:rsidR="00C63E07" w:rsidRPr="00F936AB">
        <w:t xml:space="preserve"> the</w:t>
      </w:r>
      <w:r w:rsidR="00171D23" w:rsidRPr="00F936AB">
        <w:t xml:space="preserve"> </w:t>
      </w:r>
      <w:r w:rsidR="003B0599">
        <w:t>application of section</w:t>
      </w:r>
      <w:r w:rsidR="006B19F6" w:rsidRPr="00F936AB">
        <w:t> </w:t>
      </w:r>
      <w:r w:rsidR="009C6990" w:rsidRPr="00F936AB">
        <w:t>129AC or 129ACA</w:t>
      </w:r>
      <w:r w:rsidR="00BC2878" w:rsidRPr="00F936AB">
        <w:t>,</w:t>
      </w:r>
      <w:r w:rsidR="009C6990" w:rsidRPr="00F936AB">
        <w:t xml:space="preserve"> as in force before the commencement of this Schedule.</w:t>
      </w:r>
    </w:p>
    <w:p w:rsidR="00BC5D10" w:rsidRPr="00F02B56" w:rsidRDefault="00BC5D10" w:rsidP="00BC5D10"/>
    <w:p w:rsidR="00BC5D10" w:rsidRDefault="00BC5D10" w:rsidP="00BC5D10">
      <w:pPr>
        <w:pStyle w:val="AssentBk"/>
        <w:keepNext/>
      </w:pPr>
    </w:p>
    <w:p w:rsidR="00BC5D10" w:rsidRDefault="00BC5D10" w:rsidP="00BC5D10">
      <w:pPr>
        <w:pStyle w:val="AssentBk"/>
        <w:keepNext/>
      </w:pPr>
    </w:p>
    <w:p w:rsidR="00BC5D10" w:rsidRDefault="00BC5D10" w:rsidP="00BC5D10">
      <w:pPr>
        <w:pStyle w:val="2ndRd"/>
        <w:keepNext/>
        <w:pBdr>
          <w:top w:val="single" w:sz="2" w:space="1" w:color="auto"/>
        </w:pBdr>
      </w:pPr>
    </w:p>
    <w:p w:rsidR="00BC5D10" w:rsidRDefault="00BC5D10" w:rsidP="00BC5D1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C5D10" w:rsidRDefault="00BC5D10" w:rsidP="00BC5D1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29 October 2020</w:t>
      </w:r>
    </w:p>
    <w:p w:rsidR="00BC5D10" w:rsidRDefault="00BC5D10" w:rsidP="00BC5D10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December 2020</w:t>
      </w:r>
      <w:r>
        <w:t>]</w:t>
      </w:r>
    </w:p>
    <w:p w:rsidR="00BC5D10" w:rsidRDefault="00BC5D10" w:rsidP="00BC5D10">
      <w:pPr>
        <w:framePr w:hSpace="180" w:wrap="around" w:vAnchor="text" w:hAnchor="page" w:x="2371" w:y="2276"/>
      </w:pPr>
      <w:r>
        <w:t>(142/20)</w:t>
      </w:r>
    </w:p>
    <w:p w:rsidR="005E53C5" w:rsidRDefault="005E53C5" w:rsidP="00E37F76"/>
    <w:p w:rsidR="00BC5D10" w:rsidRPr="005E53C5" w:rsidRDefault="00BC5D10" w:rsidP="00E37F76"/>
    <w:p w:rsidR="00BC5D10" w:rsidRPr="005E53C5" w:rsidRDefault="00BC5D10" w:rsidP="00BC5D10"/>
    <w:p w:rsidR="00BC5D10" w:rsidRDefault="00BC5D10" w:rsidP="00E37F76">
      <w:pPr>
        <w:pBdr>
          <w:bottom w:val="single" w:sz="4" w:space="1" w:color="auto"/>
        </w:pBdr>
        <w:sectPr w:rsidR="00BC5D10" w:rsidSect="00E37F7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:rsidR="00BC5D10" w:rsidRPr="005E53C5" w:rsidRDefault="00BC5D10" w:rsidP="00BC5D10"/>
    <w:sectPr w:rsidR="00BC5D10" w:rsidRPr="005E53C5" w:rsidSect="00BC5D10">
      <w:headerReference w:type="even" r:id="rId28"/>
      <w:headerReference w:type="default" r:id="rId29"/>
      <w:headerReference w:type="first" r:id="rId30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12" w:rsidRDefault="00C63612" w:rsidP="0048364F">
      <w:pPr>
        <w:spacing w:line="240" w:lineRule="auto"/>
      </w:pPr>
      <w:r>
        <w:separator/>
      </w:r>
    </w:p>
  </w:endnote>
  <w:endnote w:type="continuationSeparator" w:id="0">
    <w:p w:rsidR="00C63612" w:rsidRDefault="00C6361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5F1388" w:rsidRDefault="000A5734" w:rsidP="00A62A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10" w:rsidRDefault="00BC5D10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C5D10" w:rsidRDefault="00BC5D10" w:rsidP="00CD12A5"/>
  <w:p w:rsidR="000A5734" w:rsidRDefault="000A5734" w:rsidP="00A62AC1">
    <w:pPr>
      <w:pStyle w:val="Footer"/>
      <w:spacing w:before="120"/>
    </w:pPr>
  </w:p>
  <w:p w:rsidR="000A5734" w:rsidRPr="005F1388" w:rsidRDefault="000A5734" w:rsidP="000A573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ED79B6" w:rsidRDefault="000A5734" w:rsidP="00A62A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Default="000A5734" w:rsidP="00A62AC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A5734" w:rsidTr="00646EC4">
      <w:tc>
        <w:tcPr>
          <w:tcW w:w="646" w:type="dxa"/>
        </w:tcPr>
        <w:p w:rsidR="000A5734" w:rsidRDefault="000A5734" w:rsidP="00646EC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372C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A5734" w:rsidRDefault="000A5734" w:rsidP="00646EC4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Health Insurance Amendment (Compliance Administration)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A5734" w:rsidRDefault="000A5734" w:rsidP="00646EC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No. 150,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A5734" w:rsidRDefault="000A5734" w:rsidP="000A573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Default="000A5734" w:rsidP="00A62AC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A5734" w:rsidTr="00646EC4">
      <w:tc>
        <w:tcPr>
          <w:tcW w:w="1247" w:type="dxa"/>
        </w:tcPr>
        <w:p w:rsidR="000A5734" w:rsidRDefault="000A5734" w:rsidP="00646EC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No. 150,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A5734" w:rsidRDefault="000A5734" w:rsidP="00646EC4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Health Insurance Amendment (Compliance Administration)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A5734" w:rsidRDefault="000A5734" w:rsidP="00646EC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37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A5734" w:rsidRPr="00ED79B6" w:rsidRDefault="000A5734" w:rsidP="000A5734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A961C4" w:rsidRDefault="000A5734" w:rsidP="00A62AC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A5734" w:rsidTr="00F305AD">
      <w:tc>
        <w:tcPr>
          <w:tcW w:w="646" w:type="dxa"/>
        </w:tcPr>
        <w:p w:rsidR="000A5734" w:rsidRDefault="000A5734" w:rsidP="00646EC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A5734" w:rsidRDefault="000A5734" w:rsidP="00646EC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Health Insurance Amendment (Compliance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A5734" w:rsidRDefault="000A5734" w:rsidP="00646EC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No. 150,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A5734" w:rsidRPr="00A961C4" w:rsidRDefault="000A5734" w:rsidP="000A573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A961C4" w:rsidRDefault="000A5734" w:rsidP="00A62AC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A5734" w:rsidTr="00F305AD">
      <w:tc>
        <w:tcPr>
          <w:tcW w:w="1247" w:type="dxa"/>
        </w:tcPr>
        <w:p w:rsidR="000A5734" w:rsidRDefault="000A5734" w:rsidP="00646EC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No. 150,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A5734" w:rsidRDefault="000A5734" w:rsidP="00646EC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Health Insurance Amendment (Compliance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A5734" w:rsidRDefault="000A5734" w:rsidP="00646EC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A5734" w:rsidRPr="00055B5C" w:rsidRDefault="000A5734" w:rsidP="000A573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A961C4" w:rsidRDefault="000A5734" w:rsidP="00A62AC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A5734" w:rsidTr="00F305AD">
      <w:tc>
        <w:tcPr>
          <w:tcW w:w="1247" w:type="dxa"/>
        </w:tcPr>
        <w:p w:rsidR="000A5734" w:rsidRDefault="000A5734" w:rsidP="00646EC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No. 150,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A5734" w:rsidRDefault="000A5734" w:rsidP="00646EC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sz w:val="18"/>
            </w:rPr>
            <w:t>Health Insurance Amendment (Compliance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A5734" w:rsidRDefault="000A5734" w:rsidP="00646EC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1372C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A5734" w:rsidRPr="00A961C4" w:rsidRDefault="000A5734" w:rsidP="000A5734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12" w:rsidRDefault="00C63612" w:rsidP="0048364F">
      <w:pPr>
        <w:spacing w:line="240" w:lineRule="auto"/>
      </w:pPr>
      <w:r>
        <w:separator/>
      </w:r>
    </w:p>
  </w:footnote>
  <w:footnote w:type="continuationSeparator" w:id="0">
    <w:p w:rsidR="00C63612" w:rsidRDefault="00C6361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5F1388" w:rsidRDefault="000A5734" w:rsidP="000A5734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76" w:rsidRPr="00A961C4" w:rsidRDefault="00E37F76" w:rsidP="000A5734">
    <w:pPr>
      <w:rPr>
        <w:b/>
        <w:sz w:val="20"/>
      </w:rPr>
    </w:pPr>
  </w:p>
  <w:p w:rsidR="00E37F76" w:rsidRPr="00A961C4" w:rsidRDefault="00E37F76" w:rsidP="000A573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37F76" w:rsidRPr="00A961C4" w:rsidRDefault="00E37F76" w:rsidP="000A5734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76" w:rsidRPr="00A961C4" w:rsidRDefault="00E37F76" w:rsidP="000A5734">
    <w:pPr>
      <w:jc w:val="right"/>
      <w:rPr>
        <w:sz w:val="20"/>
      </w:rPr>
    </w:pPr>
  </w:p>
  <w:p w:rsidR="00E37F76" w:rsidRPr="00A961C4" w:rsidRDefault="00E37F76" w:rsidP="000A573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37F76" w:rsidRPr="00A961C4" w:rsidRDefault="00E37F76" w:rsidP="000A5734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76" w:rsidRPr="00A961C4" w:rsidRDefault="00E37F76" w:rsidP="000A57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5F1388" w:rsidRDefault="000A5734" w:rsidP="000A5734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5F1388" w:rsidRDefault="000A5734" w:rsidP="000A573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ED79B6" w:rsidRDefault="000A5734" w:rsidP="000A5734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ED79B6" w:rsidRDefault="000A5734" w:rsidP="000A5734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ED79B6" w:rsidRDefault="000A5734" w:rsidP="000A573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A961C4" w:rsidRDefault="000A5734" w:rsidP="000A573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1372C">
      <w:rPr>
        <w:b/>
        <w:sz w:val="20"/>
      </w:rPr>
      <w:fldChar w:fldCharType="separate"/>
    </w:r>
    <w:r w:rsidR="0031372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1372C">
      <w:rPr>
        <w:sz w:val="20"/>
      </w:rPr>
      <w:fldChar w:fldCharType="separate"/>
    </w:r>
    <w:r w:rsidR="0031372C">
      <w:rPr>
        <w:noProof/>
        <w:sz w:val="20"/>
      </w:rPr>
      <w:t>Amendments</w:t>
    </w:r>
    <w:r>
      <w:rPr>
        <w:sz w:val="20"/>
      </w:rPr>
      <w:fldChar w:fldCharType="end"/>
    </w:r>
  </w:p>
  <w:p w:rsidR="000A5734" w:rsidRPr="00A961C4" w:rsidRDefault="000A5734" w:rsidP="000A573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A5734" w:rsidRPr="00A961C4" w:rsidRDefault="000A5734" w:rsidP="000A573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A961C4" w:rsidRDefault="000A5734" w:rsidP="000A573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1372C">
      <w:rPr>
        <w:sz w:val="20"/>
      </w:rPr>
      <w:fldChar w:fldCharType="separate"/>
    </w:r>
    <w:r w:rsidR="0031372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1372C">
      <w:rPr>
        <w:b/>
        <w:sz w:val="20"/>
      </w:rPr>
      <w:fldChar w:fldCharType="separate"/>
    </w:r>
    <w:r w:rsidR="0031372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A5734" w:rsidRPr="00A961C4" w:rsidRDefault="000A5734" w:rsidP="000A573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A5734" w:rsidRPr="00A961C4" w:rsidRDefault="000A5734" w:rsidP="000A573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34" w:rsidRPr="00A961C4" w:rsidRDefault="000A5734" w:rsidP="000A57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8B"/>
    <w:rsid w:val="000113BC"/>
    <w:rsid w:val="00012FF7"/>
    <w:rsid w:val="000136AF"/>
    <w:rsid w:val="000368F6"/>
    <w:rsid w:val="00040F5C"/>
    <w:rsid w:val="000417C9"/>
    <w:rsid w:val="00053DCF"/>
    <w:rsid w:val="00055B5C"/>
    <w:rsid w:val="00056391"/>
    <w:rsid w:val="00060FF9"/>
    <w:rsid w:val="000614BF"/>
    <w:rsid w:val="00062824"/>
    <w:rsid w:val="00080AEC"/>
    <w:rsid w:val="0008744A"/>
    <w:rsid w:val="000A5734"/>
    <w:rsid w:val="000B1FD2"/>
    <w:rsid w:val="000D05EF"/>
    <w:rsid w:val="000E145F"/>
    <w:rsid w:val="000E72B5"/>
    <w:rsid w:val="000F21C1"/>
    <w:rsid w:val="00101D90"/>
    <w:rsid w:val="00104952"/>
    <w:rsid w:val="00105FA3"/>
    <w:rsid w:val="0010745C"/>
    <w:rsid w:val="00113BD1"/>
    <w:rsid w:val="00122206"/>
    <w:rsid w:val="00143B23"/>
    <w:rsid w:val="00154D9D"/>
    <w:rsid w:val="0015646E"/>
    <w:rsid w:val="00157718"/>
    <w:rsid w:val="001643C9"/>
    <w:rsid w:val="00165568"/>
    <w:rsid w:val="00166C2F"/>
    <w:rsid w:val="001716C9"/>
    <w:rsid w:val="00171D23"/>
    <w:rsid w:val="00173363"/>
    <w:rsid w:val="00173B94"/>
    <w:rsid w:val="00182A7A"/>
    <w:rsid w:val="001854B4"/>
    <w:rsid w:val="00192528"/>
    <w:rsid w:val="00192BEA"/>
    <w:rsid w:val="001939E1"/>
    <w:rsid w:val="00195382"/>
    <w:rsid w:val="001A3658"/>
    <w:rsid w:val="001A759A"/>
    <w:rsid w:val="001B633C"/>
    <w:rsid w:val="001B7A5D"/>
    <w:rsid w:val="001C0719"/>
    <w:rsid w:val="001C2418"/>
    <w:rsid w:val="001C69C4"/>
    <w:rsid w:val="001E3590"/>
    <w:rsid w:val="001E379B"/>
    <w:rsid w:val="001E6A5D"/>
    <w:rsid w:val="001E7407"/>
    <w:rsid w:val="001F3C46"/>
    <w:rsid w:val="001F604A"/>
    <w:rsid w:val="00201D27"/>
    <w:rsid w:val="00202618"/>
    <w:rsid w:val="00203EB9"/>
    <w:rsid w:val="002175AD"/>
    <w:rsid w:val="00240749"/>
    <w:rsid w:val="00243BFA"/>
    <w:rsid w:val="0024428C"/>
    <w:rsid w:val="002538FE"/>
    <w:rsid w:val="00263820"/>
    <w:rsid w:val="00271B85"/>
    <w:rsid w:val="00275197"/>
    <w:rsid w:val="00291D9C"/>
    <w:rsid w:val="00293B89"/>
    <w:rsid w:val="00297ECB"/>
    <w:rsid w:val="002A3894"/>
    <w:rsid w:val="002A50B0"/>
    <w:rsid w:val="002B5A30"/>
    <w:rsid w:val="002D043A"/>
    <w:rsid w:val="002D2525"/>
    <w:rsid w:val="002D395A"/>
    <w:rsid w:val="002E6BA4"/>
    <w:rsid w:val="003041D7"/>
    <w:rsid w:val="0030526D"/>
    <w:rsid w:val="0031372C"/>
    <w:rsid w:val="003179F2"/>
    <w:rsid w:val="00320532"/>
    <w:rsid w:val="00331C23"/>
    <w:rsid w:val="003331A7"/>
    <w:rsid w:val="003415D3"/>
    <w:rsid w:val="00350417"/>
    <w:rsid w:val="00352B0F"/>
    <w:rsid w:val="00354ACD"/>
    <w:rsid w:val="00373874"/>
    <w:rsid w:val="00375C6C"/>
    <w:rsid w:val="0038517D"/>
    <w:rsid w:val="003A6F2A"/>
    <w:rsid w:val="003A7839"/>
    <w:rsid w:val="003A7B3C"/>
    <w:rsid w:val="003B0599"/>
    <w:rsid w:val="003B4E3D"/>
    <w:rsid w:val="003C0A34"/>
    <w:rsid w:val="003C5F2B"/>
    <w:rsid w:val="003C62F8"/>
    <w:rsid w:val="003D0B51"/>
    <w:rsid w:val="003D0BFE"/>
    <w:rsid w:val="003D366A"/>
    <w:rsid w:val="003D5700"/>
    <w:rsid w:val="003F6EF3"/>
    <w:rsid w:val="00405579"/>
    <w:rsid w:val="00410B8E"/>
    <w:rsid w:val="004116CD"/>
    <w:rsid w:val="00421FC1"/>
    <w:rsid w:val="004229C7"/>
    <w:rsid w:val="00424CA9"/>
    <w:rsid w:val="0043139D"/>
    <w:rsid w:val="00435583"/>
    <w:rsid w:val="00436785"/>
    <w:rsid w:val="00436BD5"/>
    <w:rsid w:val="00437E4B"/>
    <w:rsid w:val="0044291A"/>
    <w:rsid w:val="00471A1C"/>
    <w:rsid w:val="00476F49"/>
    <w:rsid w:val="0048196B"/>
    <w:rsid w:val="0048364F"/>
    <w:rsid w:val="00486D05"/>
    <w:rsid w:val="00496F97"/>
    <w:rsid w:val="004A0B25"/>
    <w:rsid w:val="004B7B78"/>
    <w:rsid w:val="004C7C8C"/>
    <w:rsid w:val="004E2A4A"/>
    <w:rsid w:val="004E5243"/>
    <w:rsid w:val="004F0D23"/>
    <w:rsid w:val="004F1FAC"/>
    <w:rsid w:val="004F7692"/>
    <w:rsid w:val="00511D1D"/>
    <w:rsid w:val="00513CE1"/>
    <w:rsid w:val="00516B8D"/>
    <w:rsid w:val="00531E34"/>
    <w:rsid w:val="005338E0"/>
    <w:rsid w:val="00537FBC"/>
    <w:rsid w:val="00543469"/>
    <w:rsid w:val="00551B54"/>
    <w:rsid w:val="00554175"/>
    <w:rsid w:val="00562BEF"/>
    <w:rsid w:val="00582699"/>
    <w:rsid w:val="00582FF5"/>
    <w:rsid w:val="00584811"/>
    <w:rsid w:val="00593AA6"/>
    <w:rsid w:val="00594161"/>
    <w:rsid w:val="0059418A"/>
    <w:rsid w:val="00594749"/>
    <w:rsid w:val="00595A22"/>
    <w:rsid w:val="005A0D92"/>
    <w:rsid w:val="005B1DED"/>
    <w:rsid w:val="005B4067"/>
    <w:rsid w:val="005B484E"/>
    <w:rsid w:val="005B5284"/>
    <w:rsid w:val="005C0125"/>
    <w:rsid w:val="005C354B"/>
    <w:rsid w:val="005C3F41"/>
    <w:rsid w:val="005D1FB2"/>
    <w:rsid w:val="005E152A"/>
    <w:rsid w:val="005E53C5"/>
    <w:rsid w:val="005F25A5"/>
    <w:rsid w:val="00600219"/>
    <w:rsid w:val="00602168"/>
    <w:rsid w:val="006064CF"/>
    <w:rsid w:val="00626FA5"/>
    <w:rsid w:val="00630A5D"/>
    <w:rsid w:val="00641DE5"/>
    <w:rsid w:val="0064556B"/>
    <w:rsid w:val="00654585"/>
    <w:rsid w:val="00656F0C"/>
    <w:rsid w:val="00677CC2"/>
    <w:rsid w:val="00681F92"/>
    <w:rsid w:val="006842C2"/>
    <w:rsid w:val="00685F42"/>
    <w:rsid w:val="0069207B"/>
    <w:rsid w:val="00695DDF"/>
    <w:rsid w:val="006A4B04"/>
    <w:rsid w:val="006A4B23"/>
    <w:rsid w:val="006B19F6"/>
    <w:rsid w:val="006C1E1C"/>
    <w:rsid w:val="006C2874"/>
    <w:rsid w:val="006C7F8C"/>
    <w:rsid w:val="006D380D"/>
    <w:rsid w:val="006E004B"/>
    <w:rsid w:val="006E0135"/>
    <w:rsid w:val="006E303A"/>
    <w:rsid w:val="006E4DB6"/>
    <w:rsid w:val="006F7E19"/>
    <w:rsid w:val="00700B2C"/>
    <w:rsid w:val="00701105"/>
    <w:rsid w:val="00705EB3"/>
    <w:rsid w:val="00712D8D"/>
    <w:rsid w:val="00713084"/>
    <w:rsid w:val="0071431B"/>
    <w:rsid w:val="00714B26"/>
    <w:rsid w:val="0072090D"/>
    <w:rsid w:val="00726357"/>
    <w:rsid w:val="00731E00"/>
    <w:rsid w:val="00732ADB"/>
    <w:rsid w:val="00737DE0"/>
    <w:rsid w:val="007440B7"/>
    <w:rsid w:val="007634AD"/>
    <w:rsid w:val="007715C9"/>
    <w:rsid w:val="00774EDD"/>
    <w:rsid w:val="007757EC"/>
    <w:rsid w:val="0079603B"/>
    <w:rsid w:val="007A07CE"/>
    <w:rsid w:val="007B20DA"/>
    <w:rsid w:val="007B2A97"/>
    <w:rsid w:val="007B30AA"/>
    <w:rsid w:val="007B65C5"/>
    <w:rsid w:val="007E1CC0"/>
    <w:rsid w:val="007E7D4A"/>
    <w:rsid w:val="008006CC"/>
    <w:rsid w:val="008048AC"/>
    <w:rsid w:val="00807F18"/>
    <w:rsid w:val="00816C7E"/>
    <w:rsid w:val="00831E8D"/>
    <w:rsid w:val="008409BB"/>
    <w:rsid w:val="00856A31"/>
    <w:rsid w:val="00857B24"/>
    <w:rsid w:val="00857D6B"/>
    <w:rsid w:val="008754D0"/>
    <w:rsid w:val="00877D48"/>
    <w:rsid w:val="00883781"/>
    <w:rsid w:val="00885570"/>
    <w:rsid w:val="00893958"/>
    <w:rsid w:val="0089555B"/>
    <w:rsid w:val="008A2E77"/>
    <w:rsid w:val="008A6DFF"/>
    <w:rsid w:val="008C6F6F"/>
    <w:rsid w:val="008D0EE0"/>
    <w:rsid w:val="008D0EF2"/>
    <w:rsid w:val="008D3E94"/>
    <w:rsid w:val="008F4F1C"/>
    <w:rsid w:val="008F77C4"/>
    <w:rsid w:val="009103F3"/>
    <w:rsid w:val="00916B74"/>
    <w:rsid w:val="00932377"/>
    <w:rsid w:val="00953FBE"/>
    <w:rsid w:val="009608A2"/>
    <w:rsid w:val="00960B45"/>
    <w:rsid w:val="00960FBF"/>
    <w:rsid w:val="00964F60"/>
    <w:rsid w:val="00965E62"/>
    <w:rsid w:val="00967042"/>
    <w:rsid w:val="00970FFA"/>
    <w:rsid w:val="00980933"/>
    <w:rsid w:val="0098255A"/>
    <w:rsid w:val="009845BE"/>
    <w:rsid w:val="0099218D"/>
    <w:rsid w:val="00993F8A"/>
    <w:rsid w:val="009969C9"/>
    <w:rsid w:val="009A49B3"/>
    <w:rsid w:val="009C6990"/>
    <w:rsid w:val="009F67AF"/>
    <w:rsid w:val="009F7BD0"/>
    <w:rsid w:val="00A03820"/>
    <w:rsid w:val="00A0455B"/>
    <w:rsid w:val="00A048FF"/>
    <w:rsid w:val="00A10775"/>
    <w:rsid w:val="00A10C92"/>
    <w:rsid w:val="00A231E2"/>
    <w:rsid w:val="00A24F20"/>
    <w:rsid w:val="00A36C48"/>
    <w:rsid w:val="00A37D40"/>
    <w:rsid w:val="00A41E0B"/>
    <w:rsid w:val="00A46D3B"/>
    <w:rsid w:val="00A55631"/>
    <w:rsid w:val="00A62AC1"/>
    <w:rsid w:val="00A64912"/>
    <w:rsid w:val="00A70A74"/>
    <w:rsid w:val="00A90427"/>
    <w:rsid w:val="00AA3795"/>
    <w:rsid w:val="00AA5572"/>
    <w:rsid w:val="00AA6352"/>
    <w:rsid w:val="00AC1E75"/>
    <w:rsid w:val="00AC7C68"/>
    <w:rsid w:val="00AD2FD4"/>
    <w:rsid w:val="00AD5641"/>
    <w:rsid w:val="00AE1088"/>
    <w:rsid w:val="00AF17CC"/>
    <w:rsid w:val="00AF1BA4"/>
    <w:rsid w:val="00AF1BEF"/>
    <w:rsid w:val="00B032D8"/>
    <w:rsid w:val="00B07F2F"/>
    <w:rsid w:val="00B33B3C"/>
    <w:rsid w:val="00B509B5"/>
    <w:rsid w:val="00B6382D"/>
    <w:rsid w:val="00B82B27"/>
    <w:rsid w:val="00B95599"/>
    <w:rsid w:val="00BA5026"/>
    <w:rsid w:val="00BB40BF"/>
    <w:rsid w:val="00BB7186"/>
    <w:rsid w:val="00BC0312"/>
    <w:rsid w:val="00BC0CD1"/>
    <w:rsid w:val="00BC10B5"/>
    <w:rsid w:val="00BC2878"/>
    <w:rsid w:val="00BC5D10"/>
    <w:rsid w:val="00BD1D5B"/>
    <w:rsid w:val="00BD36EA"/>
    <w:rsid w:val="00BD4228"/>
    <w:rsid w:val="00BE719A"/>
    <w:rsid w:val="00BE720A"/>
    <w:rsid w:val="00BF0461"/>
    <w:rsid w:val="00BF1CA5"/>
    <w:rsid w:val="00BF4944"/>
    <w:rsid w:val="00BF56D4"/>
    <w:rsid w:val="00C033D3"/>
    <w:rsid w:val="00C04409"/>
    <w:rsid w:val="00C067E5"/>
    <w:rsid w:val="00C164CA"/>
    <w:rsid w:val="00C16677"/>
    <w:rsid w:val="00C176CF"/>
    <w:rsid w:val="00C37E8B"/>
    <w:rsid w:val="00C42BF8"/>
    <w:rsid w:val="00C460AE"/>
    <w:rsid w:val="00C50043"/>
    <w:rsid w:val="00C54E84"/>
    <w:rsid w:val="00C63612"/>
    <w:rsid w:val="00C63E07"/>
    <w:rsid w:val="00C67116"/>
    <w:rsid w:val="00C7573B"/>
    <w:rsid w:val="00C76CF3"/>
    <w:rsid w:val="00C803C3"/>
    <w:rsid w:val="00CA0880"/>
    <w:rsid w:val="00CA30EF"/>
    <w:rsid w:val="00CD2205"/>
    <w:rsid w:val="00CE1E31"/>
    <w:rsid w:val="00CF0BB2"/>
    <w:rsid w:val="00D00EAA"/>
    <w:rsid w:val="00D13441"/>
    <w:rsid w:val="00D17677"/>
    <w:rsid w:val="00D21812"/>
    <w:rsid w:val="00D243A3"/>
    <w:rsid w:val="00D477C3"/>
    <w:rsid w:val="00D52EFE"/>
    <w:rsid w:val="00D610D6"/>
    <w:rsid w:val="00D63EF6"/>
    <w:rsid w:val="00D64A0B"/>
    <w:rsid w:val="00D70DFB"/>
    <w:rsid w:val="00D73029"/>
    <w:rsid w:val="00D766DF"/>
    <w:rsid w:val="00D82CAE"/>
    <w:rsid w:val="00D84315"/>
    <w:rsid w:val="00DA2227"/>
    <w:rsid w:val="00DC517F"/>
    <w:rsid w:val="00DE2002"/>
    <w:rsid w:val="00DE5A71"/>
    <w:rsid w:val="00DF07A5"/>
    <w:rsid w:val="00DF7AE9"/>
    <w:rsid w:val="00E05704"/>
    <w:rsid w:val="00E23F7F"/>
    <w:rsid w:val="00E24D66"/>
    <w:rsid w:val="00E36421"/>
    <w:rsid w:val="00E37F76"/>
    <w:rsid w:val="00E54292"/>
    <w:rsid w:val="00E74DC7"/>
    <w:rsid w:val="00E82E67"/>
    <w:rsid w:val="00E87699"/>
    <w:rsid w:val="00E92091"/>
    <w:rsid w:val="00E947C6"/>
    <w:rsid w:val="00EC76DE"/>
    <w:rsid w:val="00ED492F"/>
    <w:rsid w:val="00ED6D4E"/>
    <w:rsid w:val="00EE3E36"/>
    <w:rsid w:val="00EF2E3A"/>
    <w:rsid w:val="00F047E2"/>
    <w:rsid w:val="00F078DC"/>
    <w:rsid w:val="00F13E86"/>
    <w:rsid w:val="00F17B00"/>
    <w:rsid w:val="00F305AD"/>
    <w:rsid w:val="00F3502A"/>
    <w:rsid w:val="00F5767D"/>
    <w:rsid w:val="00F60DB3"/>
    <w:rsid w:val="00F677A9"/>
    <w:rsid w:val="00F84CF5"/>
    <w:rsid w:val="00F92D35"/>
    <w:rsid w:val="00F936AB"/>
    <w:rsid w:val="00F97F71"/>
    <w:rsid w:val="00FA2DFE"/>
    <w:rsid w:val="00FA420B"/>
    <w:rsid w:val="00FB55DF"/>
    <w:rsid w:val="00FC1571"/>
    <w:rsid w:val="00FC59CD"/>
    <w:rsid w:val="00FC75A9"/>
    <w:rsid w:val="00FD1E13"/>
    <w:rsid w:val="00FD7EB1"/>
    <w:rsid w:val="00FE1FF8"/>
    <w:rsid w:val="00FE41C9"/>
    <w:rsid w:val="00FE75D2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2A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B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2AC1"/>
  </w:style>
  <w:style w:type="paragraph" w:customStyle="1" w:styleId="OPCParaBase">
    <w:name w:val="OPCParaBase"/>
    <w:qFormat/>
    <w:rsid w:val="00A62A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2A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2A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2A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2A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2A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62A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2A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2A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2A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2A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2AC1"/>
  </w:style>
  <w:style w:type="paragraph" w:customStyle="1" w:styleId="Blocks">
    <w:name w:val="Blocks"/>
    <w:aliases w:val="bb"/>
    <w:basedOn w:val="OPCParaBase"/>
    <w:qFormat/>
    <w:rsid w:val="00A62A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2A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2A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2AC1"/>
    <w:rPr>
      <w:i/>
    </w:rPr>
  </w:style>
  <w:style w:type="paragraph" w:customStyle="1" w:styleId="BoxList">
    <w:name w:val="BoxList"/>
    <w:aliases w:val="bl"/>
    <w:basedOn w:val="BoxText"/>
    <w:qFormat/>
    <w:rsid w:val="00A62A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2A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2A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2AC1"/>
    <w:pPr>
      <w:ind w:left="1985" w:hanging="851"/>
    </w:pPr>
  </w:style>
  <w:style w:type="character" w:customStyle="1" w:styleId="CharAmPartNo">
    <w:name w:val="CharAmPartNo"/>
    <w:basedOn w:val="OPCCharBase"/>
    <w:qFormat/>
    <w:rsid w:val="00A62AC1"/>
  </w:style>
  <w:style w:type="character" w:customStyle="1" w:styleId="CharAmPartText">
    <w:name w:val="CharAmPartText"/>
    <w:basedOn w:val="OPCCharBase"/>
    <w:qFormat/>
    <w:rsid w:val="00A62AC1"/>
  </w:style>
  <w:style w:type="character" w:customStyle="1" w:styleId="CharAmSchNo">
    <w:name w:val="CharAmSchNo"/>
    <w:basedOn w:val="OPCCharBase"/>
    <w:qFormat/>
    <w:rsid w:val="00A62AC1"/>
  </w:style>
  <w:style w:type="character" w:customStyle="1" w:styleId="CharAmSchText">
    <w:name w:val="CharAmSchText"/>
    <w:basedOn w:val="OPCCharBase"/>
    <w:qFormat/>
    <w:rsid w:val="00A62AC1"/>
  </w:style>
  <w:style w:type="character" w:customStyle="1" w:styleId="CharBoldItalic">
    <w:name w:val="CharBoldItalic"/>
    <w:basedOn w:val="OPCCharBase"/>
    <w:uiPriority w:val="1"/>
    <w:qFormat/>
    <w:rsid w:val="00A62A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62AC1"/>
  </w:style>
  <w:style w:type="character" w:customStyle="1" w:styleId="CharChapText">
    <w:name w:val="CharChapText"/>
    <w:basedOn w:val="OPCCharBase"/>
    <w:uiPriority w:val="1"/>
    <w:qFormat/>
    <w:rsid w:val="00A62AC1"/>
  </w:style>
  <w:style w:type="character" w:customStyle="1" w:styleId="CharDivNo">
    <w:name w:val="CharDivNo"/>
    <w:basedOn w:val="OPCCharBase"/>
    <w:uiPriority w:val="1"/>
    <w:qFormat/>
    <w:rsid w:val="00A62AC1"/>
  </w:style>
  <w:style w:type="character" w:customStyle="1" w:styleId="CharDivText">
    <w:name w:val="CharDivText"/>
    <w:basedOn w:val="OPCCharBase"/>
    <w:uiPriority w:val="1"/>
    <w:qFormat/>
    <w:rsid w:val="00A62AC1"/>
  </w:style>
  <w:style w:type="character" w:customStyle="1" w:styleId="CharItalic">
    <w:name w:val="CharItalic"/>
    <w:basedOn w:val="OPCCharBase"/>
    <w:uiPriority w:val="1"/>
    <w:qFormat/>
    <w:rsid w:val="00A62AC1"/>
    <w:rPr>
      <w:i/>
    </w:rPr>
  </w:style>
  <w:style w:type="character" w:customStyle="1" w:styleId="CharPartNo">
    <w:name w:val="CharPartNo"/>
    <w:basedOn w:val="OPCCharBase"/>
    <w:uiPriority w:val="1"/>
    <w:qFormat/>
    <w:rsid w:val="00A62AC1"/>
  </w:style>
  <w:style w:type="character" w:customStyle="1" w:styleId="CharPartText">
    <w:name w:val="CharPartText"/>
    <w:basedOn w:val="OPCCharBase"/>
    <w:uiPriority w:val="1"/>
    <w:qFormat/>
    <w:rsid w:val="00A62AC1"/>
  </w:style>
  <w:style w:type="character" w:customStyle="1" w:styleId="CharSectno">
    <w:name w:val="CharSectno"/>
    <w:basedOn w:val="OPCCharBase"/>
    <w:qFormat/>
    <w:rsid w:val="00A62AC1"/>
  </w:style>
  <w:style w:type="character" w:customStyle="1" w:styleId="CharSubdNo">
    <w:name w:val="CharSubdNo"/>
    <w:basedOn w:val="OPCCharBase"/>
    <w:uiPriority w:val="1"/>
    <w:qFormat/>
    <w:rsid w:val="00A62AC1"/>
  </w:style>
  <w:style w:type="character" w:customStyle="1" w:styleId="CharSubdText">
    <w:name w:val="CharSubdText"/>
    <w:basedOn w:val="OPCCharBase"/>
    <w:uiPriority w:val="1"/>
    <w:qFormat/>
    <w:rsid w:val="00A62AC1"/>
  </w:style>
  <w:style w:type="paragraph" w:customStyle="1" w:styleId="CTA--">
    <w:name w:val="CTA --"/>
    <w:basedOn w:val="OPCParaBase"/>
    <w:next w:val="Normal"/>
    <w:rsid w:val="00A62A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2A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2A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2A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2A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2A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2A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2A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2A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2A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2A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2A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2A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2A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62A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2A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62A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62A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62A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62A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2A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2A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2A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2A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2A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2A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2A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2A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2A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2A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2A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2A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2A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2A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2A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62A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2A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2A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2A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2A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2A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2A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2A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2A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2A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2A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2A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2A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2A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2A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2A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2A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2A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2A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2A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62AC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62AC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62AC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62A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2A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2A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2A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2A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2A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2A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2A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62AC1"/>
    <w:rPr>
      <w:sz w:val="16"/>
    </w:rPr>
  </w:style>
  <w:style w:type="table" w:customStyle="1" w:styleId="CFlag">
    <w:name w:val="CFlag"/>
    <w:basedOn w:val="TableNormal"/>
    <w:uiPriority w:val="99"/>
    <w:rsid w:val="00A62AC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62A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2AC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62AC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2A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62A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62A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2A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2A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2A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62AC1"/>
    <w:pPr>
      <w:spacing w:before="120"/>
    </w:pPr>
  </w:style>
  <w:style w:type="paragraph" w:customStyle="1" w:styleId="TableTextEndNotes">
    <w:name w:val="TableTextEndNotes"/>
    <w:aliases w:val="Tten"/>
    <w:basedOn w:val="Normal"/>
    <w:rsid w:val="00A62AC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62AC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62A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62A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2A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2A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2A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2A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2A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62A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2AC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62A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62AC1"/>
  </w:style>
  <w:style w:type="character" w:customStyle="1" w:styleId="CharSubPartNoCASA">
    <w:name w:val="CharSubPartNo(CASA)"/>
    <w:basedOn w:val="OPCCharBase"/>
    <w:uiPriority w:val="1"/>
    <w:rsid w:val="00A62AC1"/>
  </w:style>
  <w:style w:type="paragraph" w:customStyle="1" w:styleId="ENoteTTIndentHeadingSub">
    <w:name w:val="ENoteTTIndentHeadingSub"/>
    <w:aliases w:val="enTTHis"/>
    <w:basedOn w:val="OPCParaBase"/>
    <w:rsid w:val="00A62A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2A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2A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2AC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6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62A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62AC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2A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2AC1"/>
    <w:rPr>
      <w:sz w:val="22"/>
    </w:rPr>
  </w:style>
  <w:style w:type="paragraph" w:customStyle="1" w:styleId="SOTextNote">
    <w:name w:val="SO TextNote"/>
    <w:aliases w:val="sont"/>
    <w:basedOn w:val="SOText"/>
    <w:qFormat/>
    <w:rsid w:val="00A62A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2A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2AC1"/>
    <w:rPr>
      <w:sz w:val="22"/>
    </w:rPr>
  </w:style>
  <w:style w:type="paragraph" w:customStyle="1" w:styleId="FileName">
    <w:name w:val="FileName"/>
    <w:basedOn w:val="Normal"/>
    <w:rsid w:val="00A62AC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2A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2A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2A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2A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2A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2A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2A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2A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2A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2AC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62AC1"/>
  </w:style>
  <w:style w:type="character" w:customStyle="1" w:styleId="Heading1Char">
    <w:name w:val="Heading 1 Char"/>
    <w:basedOn w:val="DefaultParagraphFont"/>
    <w:link w:val="Heading1"/>
    <w:uiPriority w:val="9"/>
    <w:rsid w:val="00562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03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03C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803C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803C3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2A7A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82A7A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960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03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E37F76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E37F7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37F76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E37F76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E37F7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C5D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C5D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C5D1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2A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B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2AC1"/>
  </w:style>
  <w:style w:type="paragraph" w:customStyle="1" w:styleId="OPCParaBase">
    <w:name w:val="OPCParaBase"/>
    <w:qFormat/>
    <w:rsid w:val="00A62A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2A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2A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2A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2A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2A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62A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2A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2A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2A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2A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2AC1"/>
  </w:style>
  <w:style w:type="paragraph" w:customStyle="1" w:styleId="Blocks">
    <w:name w:val="Blocks"/>
    <w:aliases w:val="bb"/>
    <w:basedOn w:val="OPCParaBase"/>
    <w:qFormat/>
    <w:rsid w:val="00A62A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2A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2A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2AC1"/>
    <w:rPr>
      <w:i/>
    </w:rPr>
  </w:style>
  <w:style w:type="paragraph" w:customStyle="1" w:styleId="BoxList">
    <w:name w:val="BoxList"/>
    <w:aliases w:val="bl"/>
    <w:basedOn w:val="BoxText"/>
    <w:qFormat/>
    <w:rsid w:val="00A62A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2A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2A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2AC1"/>
    <w:pPr>
      <w:ind w:left="1985" w:hanging="851"/>
    </w:pPr>
  </w:style>
  <w:style w:type="character" w:customStyle="1" w:styleId="CharAmPartNo">
    <w:name w:val="CharAmPartNo"/>
    <w:basedOn w:val="OPCCharBase"/>
    <w:qFormat/>
    <w:rsid w:val="00A62AC1"/>
  </w:style>
  <w:style w:type="character" w:customStyle="1" w:styleId="CharAmPartText">
    <w:name w:val="CharAmPartText"/>
    <w:basedOn w:val="OPCCharBase"/>
    <w:qFormat/>
    <w:rsid w:val="00A62AC1"/>
  </w:style>
  <w:style w:type="character" w:customStyle="1" w:styleId="CharAmSchNo">
    <w:name w:val="CharAmSchNo"/>
    <w:basedOn w:val="OPCCharBase"/>
    <w:qFormat/>
    <w:rsid w:val="00A62AC1"/>
  </w:style>
  <w:style w:type="character" w:customStyle="1" w:styleId="CharAmSchText">
    <w:name w:val="CharAmSchText"/>
    <w:basedOn w:val="OPCCharBase"/>
    <w:qFormat/>
    <w:rsid w:val="00A62AC1"/>
  </w:style>
  <w:style w:type="character" w:customStyle="1" w:styleId="CharBoldItalic">
    <w:name w:val="CharBoldItalic"/>
    <w:basedOn w:val="OPCCharBase"/>
    <w:uiPriority w:val="1"/>
    <w:qFormat/>
    <w:rsid w:val="00A62A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62AC1"/>
  </w:style>
  <w:style w:type="character" w:customStyle="1" w:styleId="CharChapText">
    <w:name w:val="CharChapText"/>
    <w:basedOn w:val="OPCCharBase"/>
    <w:uiPriority w:val="1"/>
    <w:qFormat/>
    <w:rsid w:val="00A62AC1"/>
  </w:style>
  <w:style w:type="character" w:customStyle="1" w:styleId="CharDivNo">
    <w:name w:val="CharDivNo"/>
    <w:basedOn w:val="OPCCharBase"/>
    <w:uiPriority w:val="1"/>
    <w:qFormat/>
    <w:rsid w:val="00A62AC1"/>
  </w:style>
  <w:style w:type="character" w:customStyle="1" w:styleId="CharDivText">
    <w:name w:val="CharDivText"/>
    <w:basedOn w:val="OPCCharBase"/>
    <w:uiPriority w:val="1"/>
    <w:qFormat/>
    <w:rsid w:val="00A62AC1"/>
  </w:style>
  <w:style w:type="character" w:customStyle="1" w:styleId="CharItalic">
    <w:name w:val="CharItalic"/>
    <w:basedOn w:val="OPCCharBase"/>
    <w:uiPriority w:val="1"/>
    <w:qFormat/>
    <w:rsid w:val="00A62AC1"/>
    <w:rPr>
      <w:i/>
    </w:rPr>
  </w:style>
  <w:style w:type="character" w:customStyle="1" w:styleId="CharPartNo">
    <w:name w:val="CharPartNo"/>
    <w:basedOn w:val="OPCCharBase"/>
    <w:uiPriority w:val="1"/>
    <w:qFormat/>
    <w:rsid w:val="00A62AC1"/>
  </w:style>
  <w:style w:type="character" w:customStyle="1" w:styleId="CharPartText">
    <w:name w:val="CharPartText"/>
    <w:basedOn w:val="OPCCharBase"/>
    <w:uiPriority w:val="1"/>
    <w:qFormat/>
    <w:rsid w:val="00A62AC1"/>
  </w:style>
  <w:style w:type="character" w:customStyle="1" w:styleId="CharSectno">
    <w:name w:val="CharSectno"/>
    <w:basedOn w:val="OPCCharBase"/>
    <w:qFormat/>
    <w:rsid w:val="00A62AC1"/>
  </w:style>
  <w:style w:type="character" w:customStyle="1" w:styleId="CharSubdNo">
    <w:name w:val="CharSubdNo"/>
    <w:basedOn w:val="OPCCharBase"/>
    <w:uiPriority w:val="1"/>
    <w:qFormat/>
    <w:rsid w:val="00A62AC1"/>
  </w:style>
  <w:style w:type="character" w:customStyle="1" w:styleId="CharSubdText">
    <w:name w:val="CharSubdText"/>
    <w:basedOn w:val="OPCCharBase"/>
    <w:uiPriority w:val="1"/>
    <w:qFormat/>
    <w:rsid w:val="00A62AC1"/>
  </w:style>
  <w:style w:type="paragraph" w:customStyle="1" w:styleId="CTA--">
    <w:name w:val="CTA --"/>
    <w:basedOn w:val="OPCParaBase"/>
    <w:next w:val="Normal"/>
    <w:rsid w:val="00A62A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2A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2A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2A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2A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2A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2A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2A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2A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2A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2A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2A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2A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2A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62A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2A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62A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62A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62A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62A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2A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2A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2A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2A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2A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2A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2A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2A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2A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2A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2A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2A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2A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2A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2A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62A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2A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2A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2A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2A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2A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2A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2A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2A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2A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2A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2A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2A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2A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2A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2A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2A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2A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2A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2A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62AC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62AC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62AC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62AC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62A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2A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2A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2A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2A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2A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2A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2A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62AC1"/>
    <w:rPr>
      <w:sz w:val="16"/>
    </w:rPr>
  </w:style>
  <w:style w:type="table" w:customStyle="1" w:styleId="CFlag">
    <w:name w:val="CFlag"/>
    <w:basedOn w:val="TableNormal"/>
    <w:uiPriority w:val="99"/>
    <w:rsid w:val="00A62AC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62A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2AC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62AC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2A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62A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62A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2A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2A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2A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62AC1"/>
    <w:pPr>
      <w:spacing w:before="120"/>
    </w:pPr>
  </w:style>
  <w:style w:type="paragraph" w:customStyle="1" w:styleId="TableTextEndNotes">
    <w:name w:val="TableTextEndNotes"/>
    <w:aliases w:val="Tten"/>
    <w:basedOn w:val="Normal"/>
    <w:rsid w:val="00A62AC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62AC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62A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62A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2A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2A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2A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2A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2A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62A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2AC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62A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62AC1"/>
  </w:style>
  <w:style w:type="character" w:customStyle="1" w:styleId="CharSubPartNoCASA">
    <w:name w:val="CharSubPartNo(CASA)"/>
    <w:basedOn w:val="OPCCharBase"/>
    <w:uiPriority w:val="1"/>
    <w:rsid w:val="00A62AC1"/>
  </w:style>
  <w:style w:type="paragraph" w:customStyle="1" w:styleId="ENoteTTIndentHeadingSub">
    <w:name w:val="ENoteTTIndentHeadingSub"/>
    <w:aliases w:val="enTTHis"/>
    <w:basedOn w:val="OPCParaBase"/>
    <w:rsid w:val="00A62A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2A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2A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2AC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6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62A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62AC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2A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2AC1"/>
    <w:rPr>
      <w:sz w:val="22"/>
    </w:rPr>
  </w:style>
  <w:style w:type="paragraph" w:customStyle="1" w:styleId="SOTextNote">
    <w:name w:val="SO TextNote"/>
    <w:aliases w:val="sont"/>
    <w:basedOn w:val="SOText"/>
    <w:qFormat/>
    <w:rsid w:val="00A62A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2A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2AC1"/>
    <w:rPr>
      <w:sz w:val="22"/>
    </w:rPr>
  </w:style>
  <w:style w:type="paragraph" w:customStyle="1" w:styleId="FileName">
    <w:name w:val="FileName"/>
    <w:basedOn w:val="Normal"/>
    <w:rsid w:val="00A62AC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2A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2A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2A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2A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2A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2A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2A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2A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2A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2AC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62AC1"/>
  </w:style>
  <w:style w:type="character" w:customStyle="1" w:styleId="Heading1Char">
    <w:name w:val="Heading 1 Char"/>
    <w:basedOn w:val="DefaultParagraphFont"/>
    <w:link w:val="Heading1"/>
    <w:uiPriority w:val="9"/>
    <w:rsid w:val="00562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03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03C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803C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803C3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2A7A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82A7A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960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03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E37F76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E37F7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37F76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E37F76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E37F7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C5D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C5D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C5D1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8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4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91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1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1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586</Words>
  <Characters>3352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2020-10-22T02:34:00Z</cp:lastPrinted>
  <dcterms:created xsi:type="dcterms:W3CDTF">2020-12-20T23:40:00Z</dcterms:created>
  <dcterms:modified xsi:type="dcterms:W3CDTF">2020-12-21T00:02:00Z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Health Insurance Amendment (Compliance Administration) Act 2020</vt:lpwstr>
  </property>
  <property fmtid="{D5CDD505-2E9C-101B-9397-08002B2CF9AE}" pid="5" name="ActNo">
    <vt:lpwstr>No. 150,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OPC7567</vt:lpwstr>
  </property>
</Properties>
</file>