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08A" w:rsidRDefault="006C408A" w:rsidP="006C408A">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8" o:title=""/>
          </v:shape>
          <o:OLEObject Type="Embed" ProgID="Word.Picture.8" ShapeID="_x0000_i1025" DrawAspect="Content" ObjectID="_1685438537" r:id="rId9"/>
        </w:object>
      </w:r>
    </w:p>
    <w:p w:rsidR="006C408A" w:rsidRDefault="006C408A" w:rsidP="006C408A"/>
    <w:p w:rsidR="006C408A" w:rsidRDefault="006C408A" w:rsidP="006C408A"/>
    <w:p w:rsidR="006C408A" w:rsidRDefault="006C408A" w:rsidP="006C408A"/>
    <w:p w:rsidR="006C408A" w:rsidRDefault="006C408A" w:rsidP="006C408A"/>
    <w:p w:rsidR="006C408A" w:rsidRDefault="006C408A" w:rsidP="006C408A"/>
    <w:p w:rsidR="006C408A" w:rsidRDefault="006C408A" w:rsidP="006C408A"/>
    <w:p w:rsidR="0048364F" w:rsidRPr="00B9418A" w:rsidRDefault="006C408A" w:rsidP="0048364F">
      <w:pPr>
        <w:pStyle w:val="ShortT"/>
      </w:pPr>
      <w:r>
        <w:t>Territories Legislation Amendment Act 2020</w:t>
      </w:r>
    </w:p>
    <w:p w:rsidR="0048364F" w:rsidRPr="00B9418A" w:rsidRDefault="0048364F" w:rsidP="0048364F"/>
    <w:p w:rsidR="004071DB" w:rsidRPr="00B9418A" w:rsidRDefault="004071DB" w:rsidP="006C408A">
      <w:pPr>
        <w:pStyle w:val="Actno"/>
        <w:spacing w:before="400"/>
      </w:pPr>
      <w:r w:rsidRPr="00B9418A">
        <w:t>No.</w:t>
      </w:r>
      <w:r w:rsidR="009D1151">
        <w:t xml:space="preserve"> 154</w:t>
      </w:r>
      <w:r w:rsidRPr="00B9418A">
        <w:t>, 2020</w:t>
      </w:r>
    </w:p>
    <w:p w:rsidR="0048364F" w:rsidRPr="00B9418A" w:rsidRDefault="0048364F" w:rsidP="0048364F"/>
    <w:p w:rsidR="007C52BC" w:rsidRDefault="007C52BC" w:rsidP="007C52BC">
      <w:pPr>
        <w:rPr>
          <w:lang w:eastAsia="en-AU"/>
        </w:rPr>
      </w:pPr>
    </w:p>
    <w:p w:rsidR="0048364F" w:rsidRPr="00B9418A" w:rsidRDefault="0048364F" w:rsidP="0048364F"/>
    <w:p w:rsidR="0048364F" w:rsidRPr="00B9418A" w:rsidRDefault="0048364F" w:rsidP="0048364F"/>
    <w:p w:rsidR="0048364F" w:rsidRPr="00B9418A" w:rsidRDefault="0048364F" w:rsidP="0048364F"/>
    <w:p w:rsidR="006C408A" w:rsidRDefault="006C408A" w:rsidP="006C408A">
      <w:pPr>
        <w:pStyle w:val="LongT"/>
      </w:pPr>
      <w:r>
        <w:t>An Act to amend the law relating to Territories, and for related purposes</w:t>
      </w:r>
    </w:p>
    <w:p w:rsidR="0048364F" w:rsidRPr="007D5D00" w:rsidRDefault="0048364F" w:rsidP="0048364F">
      <w:pPr>
        <w:pStyle w:val="Header"/>
        <w:tabs>
          <w:tab w:val="clear" w:pos="4150"/>
          <w:tab w:val="clear" w:pos="8307"/>
        </w:tabs>
      </w:pPr>
      <w:r w:rsidRPr="007D5D00">
        <w:rPr>
          <w:rStyle w:val="CharAmSchNo"/>
        </w:rPr>
        <w:t xml:space="preserve"> </w:t>
      </w:r>
      <w:r w:rsidRPr="007D5D00">
        <w:rPr>
          <w:rStyle w:val="CharAmSchText"/>
        </w:rPr>
        <w:t xml:space="preserve"> </w:t>
      </w:r>
    </w:p>
    <w:p w:rsidR="0048364F" w:rsidRPr="007D5D00" w:rsidRDefault="0048364F" w:rsidP="0048364F">
      <w:pPr>
        <w:pStyle w:val="Header"/>
        <w:tabs>
          <w:tab w:val="clear" w:pos="4150"/>
          <w:tab w:val="clear" w:pos="8307"/>
        </w:tabs>
      </w:pPr>
      <w:r w:rsidRPr="007D5D00">
        <w:rPr>
          <w:rStyle w:val="CharAmPartNo"/>
        </w:rPr>
        <w:t xml:space="preserve"> </w:t>
      </w:r>
      <w:r w:rsidRPr="007D5D00">
        <w:rPr>
          <w:rStyle w:val="CharAmPartText"/>
        </w:rPr>
        <w:t xml:space="preserve"> </w:t>
      </w:r>
    </w:p>
    <w:p w:rsidR="0048364F" w:rsidRPr="00B9418A" w:rsidRDefault="0048364F" w:rsidP="0048364F">
      <w:pPr>
        <w:sectPr w:rsidR="0048364F" w:rsidRPr="00B9418A" w:rsidSect="006C408A">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B9418A" w:rsidRDefault="0048364F" w:rsidP="000904F8">
      <w:pPr>
        <w:rPr>
          <w:sz w:val="36"/>
        </w:rPr>
      </w:pPr>
      <w:r w:rsidRPr="00B9418A">
        <w:rPr>
          <w:sz w:val="36"/>
        </w:rPr>
        <w:lastRenderedPageBreak/>
        <w:t>Contents</w:t>
      </w:r>
    </w:p>
    <w:p w:rsidR="009D1151" w:rsidRDefault="009D1151">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9D1151">
        <w:rPr>
          <w:noProof/>
        </w:rPr>
        <w:tab/>
      </w:r>
      <w:r w:rsidRPr="009D1151">
        <w:rPr>
          <w:noProof/>
        </w:rPr>
        <w:fldChar w:fldCharType="begin"/>
      </w:r>
      <w:r w:rsidRPr="009D1151">
        <w:rPr>
          <w:noProof/>
        </w:rPr>
        <w:instrText xml:space="preserve"> PAGEREF _Toc59447333 \h </w:instrText>
      </w:r>
      <w:r w:rsidRPr="009D1151">
        <w:rPr>
          <w:noProof/>
        </w:rPr>
      </w:r>
      <w:r w:rsidRPr="009D1151">
        <w:rPr>
          <w:noProof/>
        </w:rPr>
        <w:fldChar w:fldCharType="separate"/>
      </w:r>
      <w:r w:rsidR="00C50F49">
        <w:rPr>
          <w:noProof/>
        </w:rPr>
        <w:t>1</w:t>
      </w:r>
      <w:r w:rsidRPr="009D1151">
        <w:rPr>
          <w:noProof/>
        </w:rPr>
        <w:fldChar w:fldCharType="end"/>
      </w:r>
    </w:p>
    <w:p w:rsidR="009D1151" w:rsidRDefault="009D1151">
      <w:pPr>
        <w:pStyle w:val="TOC5"/>
        <w:rPr>
          <w:rFonts w:asciiTheme="minorHAnsi" w:eastAsiaTheme="minorEastAsia" w:hAnsiTheme="minorHAnsi" w:cstheme="minorBidi"/>
          <w:noProof/>
          <w:kern w:val="0"/>
          <w:sz w:val="22"/>
          <w:szCs w:val="22"/>
        </w:rPr>
      </w:pPr>
      <w:r>
        <w:rPr>
          <w:noProof/>
        </w:rPr>
        <w:t>2</w:t>
      </w:r>
      <w:r>
        <w:rPr>
          <w:noProof/>
        </w:rPr>
        <w:tab/>
        <w:t>Commencement</w:t>
      </w:r>
      <w:r w:rsidRPr="009D1151">
        <w:rPr>
          <w:noProof/>
        </w:rPr>
        <w:tab/>
      </w:r>
      <w:r w:rsidRPr="009D1151">
        <w:rPr>
          <w:noProof/>
        </w:rPr>
        <w:fldChar w:fldCharType="begin"/>
      </w:r>
      <w:r w:rsidRPr="009D1151">
        <w:rPr>
          <w:noProof/>
        </w:rPr>
        <w:instrText xml:space="preserve"> PAGEREF _Toc59447334 \h </w:instrText>
      </w:r>
      <w:r w:rsidRPr="009D1151">
        <w:rPr>
          <w:noProof/>
        </w:rPr>
      </w:r>
      <w:r w:rsidRPr="009D1151">
        <w:rPr>
          <w:noProof/>
        </w:rPr>
        <w:fldChar w:fldCharType="separate"/>
      </w:r>
      <w:r w:rsidR="00C50F49">
        <w:rPr>
          <w:noProof/>
        </w:rPr>
        <w:t>1</w:t>
      </w:r>
      <w:r w:rsidRPr="009D1151">
        <w:rPr>
          <w:noProof/>
        </w:rPr>
        <w:fldChar w:fldCharType="end"/>
      </w:r>
    </w:p>
    <w:p w:rsidR="009D1151" w:rsidRDefault="009D1151">
      <w:pPr>
        <w:pStyle w:val="TOC5"/>
        <w:rPr>
          <w:rFonts w:asciiTheme="minorHAnsi" w:eastAsiaTheme="minorEastAsia" w:hAnsiTheme="minorHAnsi" w:cstheme="minorBidi"/>
          <w:noProof/>
          <w:kern w:val="0"/>
          <w:sz w:val="22"/>
          <w:szCs w:val="22"/>
        </w:rPr>
      </w:pPr>
      <w:r>
        <w:rPr>
          <w:noProof/>
        </w:rPr>
        <w:t>3</w:t>
      </w:r>
      <w:r>
        <w:rPr>
          <w:noProof/>
        </w:rPr>
        <w:tab/>
        <w:t>Schedules</w:t>
      </w:r>
      <w:r w:rsidRPr="009D1151">
        <w:rPr>
          <w:noProof/>
        </w:rPr>
        <w:tab/>
      </w:r>
      <w:r w:rsidRPr="009D1151">
        <w:rPr>
          <w:noProof/>
        </w:rPr>
        <w:fldChar w:fldCharType="begin"/>
      </w:r>
      <w:r w:rsidRPr="009D1151">
        <w:rPr>
          <w:noProof/>
        </w:rPr>
        <w:instrText xml:space="preserve"> PAGEREF _Toc59447335 \h </w:instrText>
      </w:r>
      <w:r w:rsidRPr="009D1151">
        <w:rPr>
          <w:noProof/>
        </w:rPr>
      </w:r>
      <w:r w:rsidRPr="009D1151">
        <w:rPr>
          <w:noProof/>
        </w:rPr>
        <w:fldChar w:fldCharType="separate"/>
      </w:r>
      <w:r w:rsidR="00C50F49">
        <w:rPr>
          <w:noProof/>
        </w:rPr>
        <w:t>3</w:t>
      </w:r>
      <w:r w:rsidRPr="009D1151">
        <w:rPr>
          <w:noProof/>
        </w:rPr>
        <w:fldChar w:fldCharType="end"/>
      </w:r>
    </w:p>
    <w:p w:rsidR="009D1151" w:rsidRDefault="009D1151">
      <w:pPr>
        <w:pStyle w:val="TOC6"/>
        <w:rPr>
          <w:rFonts w:asciiTheme="minorHAnsi" w:eastAsiaTheme="minorEastAsia" w:hAnsiTheme="minorHAnsi" w:cstheme="minorBidi"/>
          <w:b w:val="0"/>
          <w:noProof/>
          <w:kern w:val="0"/>
          <w:sz w:val="22"/>
          <w:szCs w:val="22"/>
        </w:rPr>
      </w:pPr>
      <w:r>
        <w:rPr>
          <w:noProof/>
        </w:rPr>
        <w:t>Schedule 1—Amendments of Territory Acts</w:t>
      </w:r>
      <w:r w:rsidRPr="009D1151">
        <w:rPr>
          <w:b w:val="0"/>
          <w:noProof/>
          <w:sz w:val="18"/>
        </w:rPr>
        <w:tab/>
      </w:r>
      <w:r w:rsidRPr="009D1151">
        <w:rPr>
          <w:b w:val="0"/>
          <w:noProof/>
          <w:sz w:val="18"/>
        </w:rPr>
        <w:fldChar w:fldCharType="begin"/>
      </w:r>
      <w:r w:rsidRPr="009D1151">
        <w:rPr>
          <w:b w:val="0"/>
          <w:noProof/>
          <w:sz w:val="18"/>
        </w:rPr>
        <w:instrText xml:space="preserve"> PAGEREF _Toc59447336 \h </w:instrText>
      </w:r>
      <w:r w:rsidRPr="009D1151">
        <w:rPr>
          <w:b w:val="0"/>
          <w:noProof/>
          <w:sz w:val="18"/>
        </w:rPr>
      </w:r>
      <w:r w:rsidRPr="009D1151">
        <w:rPr>
          <w:b w:val="0"/>
          <w:noProof/>
          <w:sz w:val="18"/>
        </w:rPr>
        <w:fldChar w:fldCharType="separate"/>
      </w:r>
      <w:r w:rsidR="00C50F49">
        <w:rPr>
          <w:b w:val="0"/>
          <w:noProof/>
          <w:sz w:val="18"/>
        </w:rPr>
        <w:t>4</w:t>
      </w:r>
      <w:r w:rsidRPr="009D1151">
        <w:rPr>
          <w:b w:val="0"/>
          <w:noProof/>
          <w:sz w:val="18"/>
        </w:rPr>
        <w:fldChar w:fldCharType="end"/>
      </w:r>
    </w:p>
    <w:p w:rsidR="009D1151" w:rsidRDefault="009D1151">
      <w:pPr>
        <w:pStyle w:val="TOC7"/>
        <w:rPr>
          <w:rFonts w:asciiTheme="minorHAnsi" w:eastAsiaTheme="minorEastAsia" w:hAnsiTheme="minorHAnsi" w:cstheme="minorBidi"/>
          <w:noProof/>
          <w:kern w:val="0"/>
          <w:sz w:val="22"/>
          <w:szCs w:val="22"/>
        </w:rPr>
      </w:pPr>
      <w:r>
        <w:rPr>
          <w:noProof/>
        </w:rPr>
        <w:t>Part 1—Applied laws, delegations and other matters</w:t>
      </w:r>
      <w:r w:rsidRPr="009D1151">
        <w:rPr>
          <w:noProof/>
          <w:sz w:val="18"/>
        </w:rPr>
        <w:tab/>
      </w:r>
      <w:r w:rsidRPr="009D1151">
        <w:rPr>
          <w:noProof/>
          <w:sz w:val="18"/>
        </w:rPr>
        <w:fldChar w:fldCharType="begin"/>
      </w:r>
      <w:r w:rsidRPr="009D1151">
        <w:rPr>
          <w:noProof/>
          <w:sz w:val="18"/>
        </w:rPr>
        <w:instrText xml:space="preserve"> PAGEREF _Toc59447337 \h </w:instrText>
      </w:r>
      <w:r w:rsidRPr="009D1151">
        <w:rPr>
          <w:noProof/>
          <w:sz w:val="18"/>
        </w:rPr>
      </w:r>
      <w:r w:rsidRPr="009D1151">
        <w:rPr>
          <w:noProof/>
          <w:sz w:val="18"/>
        </w:rPr>
        <w:fldChar w:fldCharType="separate"/>
      </w:r>
      <w:r w:rsidR="00C50F49">
        <w:rPr>
          <w:noProof/>
          <w:sz w:val="18"/>
        </w:rPr>
        <w:t>4</w:t>
      </w:r>
      <w:r w:rsidRPr="009D1151">
        <w:rPr>
          <w:noProof/>
          <w:sz w:val="18"/>
        </w:rPr>
        <w:fldChar w:fldCharType="end"/>
      </w:r>
    </w:p>
    <w:p w:rsidR="009D1151" w:rsidRDefault="009D1151">
      <w:pPr>
        <w:pStyle w:val="TOC8"/>
        <w:rPr>
          <w:rFonts w:asciiTheme="minorHAnsi" w:eastAsiaTheme="minorEastAsia" w:hAnsiTheme="minorHAnsi" w:cstheme="minorBidi"/>
          <w:noProof/>
          <w:kern w:val="0"/>
          <w:sz w:val="22"/>
          <w:szCs w:val="22"/>
        </w:rPr>
      </w:pPr>
      <w:r>
        <w:rPr>
          <w:noProof/>
        </w:rPr>
        <w:t>Division 1—Amendments</w:t>
      </w:r>
      <w:r w:rsidRPr="009D1151">
        <w:rPr>
          <w:noProof/>
          <w:sz w:val="18"/>
        </w:rPr>
        <w:tab/>
      </w:r>
      <w:r w:rsidRPr="009D1151">
        <w:rPr>
          <w:noProof/>
          <w:sz w:val="18"/>
        </w:rPr>
        <w:fldChar w:fldCharType="begin"/>
      </w:r>
      <w:r w:rsidRPr="009D1151">
        <w:rPr>
          <w:noProof/>
          <w:sz w:val="18"/>
        </w:rPr>
        <w:instrText xml:space="preserve"> PAGEREF _Toc59447338 \h </w:instrText>
      </w:r>
      <w:r w:rsidRPr="009D1151">
        <w:rPr>
          <w:noProof/>
          <w:sz w:val="18"/>
        </w:rPr>
      </w:r>
      <w:r w:rsidRPr="009D1151">
        <w:rPr>
          <w:noProof/>
          <w:sz w:val="18"/>
        </w:rPr>
        <w:fldChar w:fldCharType="separate"/>
      </w:r>
      <w:r w:rsidR="00C50F49">
        <w:rPr>
          <w:noProof/>
          <w:sz w:val="18"/>
        </w:rPr>
        <w:t>4</w:t>
      </w:r>
      <w:r w:rsidRPr="009D1151">
        <w:rPr>
          <w:noProof/>
          <w:sz w:val="18"/>
        </w:rPr>
        <w:fldChar w:fldCharType="end"/>
      </w:r>
    </w:p>
    <w:p w:rsidR="009D1151" w:rsidRDefault="009D1151">
      <w:pPr>
        <w:pStyle w:val="TOC9"/>
        <w:rPr>
          <w:rFonts w:asciiTheme="minorHAnsi" w:eastAsiaTheme="minorEastAsia" w:hAnsiTheme="minorHAnsi" w:cstheme="minorBidi"/>
          <w:i w:val="0"/>
          <w:noProof/>
          <w:kern w:val="0"/>
          <w:sz w:val="22"/>
          <w:szCs w:val="22"/>
        </w:rPr>
      </w:pPr>
      <w:r>
        <w:rPr>
          <w:noProof/>
        </w:rPr>
        <w:t>Christmas Island Act 1958</w:t>
      </w:r>
      <w:r w:rsidRPr="009D1151">
        <w:rPr>
          <w:i w:val="0"/>
          <w:noProof/>
          <w:sz w:val="18"/>
        </w:rPr>
        <w:tab/>
      </w:r>
      <w:r w:rsidRPr="009D1151">
        <w:rPr>
          <w:i w:val="0"/>
          <w:noProof/>
          <w:sz w:val="18"/>
        </w:rPr>
        <w:fldChar w:fldCharType="begin"/>
      </w:r>
      <w:r w:rsidRPr="009D1151">
        <w:rPr>
          <w:i w:val="0"/>
          <w:noProof/>
          <w:sz w:val="18"/>
        </w:rPr>
        <w:instrText xml:space="preserve"> PAGEREF _Toc59447339 \h </w:instrText>
      </w:r>
      <w:r w:rsidRPr="009D1151">
        <w:rPr>
          <w:i w:val="0"/>
          <w:noProof/>
          <w:sz w:val="18"/>
        </w:rPr>
      </w:r>
      <w:r w:rsidRPr="009D1151">
        <w:rPr>
          <w:i w:val="0"/>
          <w:noProof/>
          <w:sz w:val="18"/>
        </w:rPr>
        <w:fldChar w:fldCharType="separate"/>
      </w:r>
      <w:r w:rsidR="00C50F49">
        <w:rPr>
          <w:i w:val="0"/>
          <w:noProof/>
          <w:sz w:val="18"/>
        </w:rPr>
        <w:t>4</w:t>
      </w:r>
      <w:r w:rsidRPr="009D1151">
        <w:rPr>
          <w:i w:val="0"/>
          <w:noProof/>
          <w:sz w:val="18"/>
        </w:rPr>
        <w:fldChar w:fldCharType="end"/>
      </w:r>
    </w:p>
    <w:p w:rsidR="009D1151" w:rsidRDefault="009D1151">
      <w:pPr>
        <w:pStyle w:val="TOC9"/>
        <w:rPr>
          <w:rFonts w:asciiTheme="minorHAnsi" w:eastAsiaTheme="minorEastAsia" w:hAnsiTheme="minorHAnsi" w:cstheme="minorBidi"/>
          <w:i w:val="0"/>
          <w:noProof/>
          <w:kern w:val="0"/>
          <w:sz w:val="22"/>
          <w:szCs w:val="22"/>
        </w:rPr>
      </w:pPr>
      <w:r>
        <w:rPr>
          <w:noProof/>
        </w:rPr>
        <w:t>Cocos (Keeling) Islands Act 1955</w:t>
      </w:r>
      <w:r w:rsidRPr="009D1151">
        <w:rPr>
          <w:i w:val="0"/>
          <w:noProof/>
          <w:sz w:val="18"/>
        </w:rPr>
        <w:tab/>
      </w:r>
      <w:r w:rsidRPr="009D1151">
        <w:rPr>
          <w:i w:val="0"/>
          <w:noProof/>
          <w:sz w:val="18"/>
        </w:rPr>
        <w:fldChar w:fldCharType="begin"/>
      </w:r>
      <w:r w:rsidRPr="009D1151">
        <w:rPr>
          <w:i w:val="0"/>
          <w:noProof/>
          <w:sz w:val="18"/>
        </w:rPr>
        <w:instrText xml:space="preserve"> PAGEREF _Toc59447342 \h </w:instrText>
      </w:r>
      <w:r w:rsidRPr="009D1151">
        <w:rPr>
          <w:i w:val="0"/>
          <w:noProof/>
          <w:sz w:val="18"/>
        </w:rPr>
      </w:r>
      <w:r w:rsidRPr="009D1151">
        <w:rPr>
          <w:i w:val="0"/>
          <w:noProof/>
          <w:sz w:val="18"/>
        </w:rPr>
        <w:fldChar w:fldCharType="separate"/>
      </w:r>
      <w:r w:rsidR="00C50F49">
        <w:rPr>
          <w:i w:val="0"/>
          <w:noProof/>
          <w:sz w:val="18"/>
        </w:rPr>
        <w:t>11</w:t>
      </w:r>
      <w:r w:rsidRPr="009D1151">
        <w:rPr>
          <w:i w:val="0"/>
          <w:noProof/>
          <w:sz w:val="18"/>
        </w:rPr>
        <w:fldChar w:fldCharType="end"/>
      </w:r>
    </w:p>
    <w:p w:rsidR="009D1151" w:rsidRDefault="009D1151">
      <w:pPr>
        <w:pStyle w:val="TOC9"/>
        <w:rPr>
          <w:rFonts w:asciiTheme="minorHAnsi" w:eastAsiaTheme="minorEastAsia" w:hAnsiTheme="minorHAnsi" w:cstheme="minorBidi"/>
          <w:i w:val="0"/>
          <w:noProof/>
          <w:kern w:val="0"/>
          <w:sz w:val="22"/>
          <w:szCs w:val="22"/>
        </w:rPr>
      </w:pPr>
      <w:r>
        <w:rPr>
          <w:noProof/>
        </w:rPr>
        <w:t>Norfolk Island Act 1979</w:t>
      </w:r>
      <w:r w:rsidRPr="009D1151">
        <w:rPr>
          <w:i w:val="0"/>
          <w:noProof/>
          <w:sz w:val="18"/>
        </w:rPr>
        <w:tab/>
      </w:r>
      <w:r w:rsidRPr="009D1151">
        <w:rPr>
          <w:i w:val="0"/>
          <w:noProof/>
          <w:sz w:val="18"/>
        </w:rPr>
        <w:fldChar w:fldCharType="begin"/>
      </w:r>
      <w:r w:rsidRPr="009D1151">
        <w:rPr>
          <w:i w:val="0"/>
          <w:noProof/>
          <w:sz w:val="18"/>
        </w:rPr>
        <w:instrText xml:space="preserve"> PAGEREF _Toc59447345 \h </w:instrText>
      </w:r>
      <w:r w:rsidRPr="009D1151">
        <w:rPr>
          <w:i w:val="0"/>
          <w:noProof/>
          <w:sz w:val="18"/>
        </w:rPr>
      </w:r>
      <w:r w:rsidRPr="009D1151">
        <w:rPr>
          <w:i w:val="0"/>
          <w:noProof/>
          <w:sz w:val="18"/>
        </w:rPr>
        <w:fldChar w:fldCharType="separate"/>
      </w:r>
      <w:r w:rsidR="00C50F49">
        <w:rPr>
          <w:i w:val="0"/>
          <w:noProof/>
          <w:sz w:val="18"/>
        </w:rPr>
        <w:t>18</w:t>
      </w:r>
      <w:r w:rsidRPr="009D1151">
        <w:rPr>
          <w:i w:val="0"/>
          <w:noProof/>
          <w:sz w:val="18"/>
        </w:rPr>
        <w:fldChar w:fldCharType="end"/>
      </w:r>
    </w:p>
    <w:p w:rsidR="009D1151" w:rsidRDefault="009D1151">
      <w:pPr>
        <w:pStyle w:val="TOC8"/>
        <w:rPr>
          <w:rFonts w:asciiTheme="minorHAnsi" w:eastAsiaTheme="minorEastAsia" w:hAnsiTheme="minorHAnsi" w:cstheme="minorBidi"/>
          <w:noProof/>
          <w:kern w:val="0"/>
          <w:sz w:val="22"/>
          <w:szCs w:val="22"/>
        </w:rPr>
      </w:pPr>
      <w:r>
        <w:rPr>
          <w:noProof/>
        </w:rPr>
        <w:t>Division 2—Application, saving and transitional provisions</w:t>
      </w:r>
      <w:r w:rsidRPr="009D1151">
        <w:rPr>
          <w:noProof/>
          <w:sz w:val="18"/>
        </w:rPr>
        <w:tab/>
      </w:r>
      <w:r w:rsidRPr="009D1151">
        <w:rPr>
          <w:noProof/>
          <w:sz w:val="18"/>
        </w:rPr>
        <w:fldChar w:fldCharType="begin"/>
      </w:r>
      <w:r w:rsidRPr="009D1151">
        <w:rPr>
          <w:noProof/>
          <w:sz w:val="18"/>
        </w:rPr>
        <w:instrText xml:space="preserve"> PAGEREF _Toc59447353 \h </w:instrText>
      </w:r>
      <w:r w:rsidRPr="009D1151">
        <w:rPr>
          <w:noProof/>
          <w:sz w:val="18"/>
        </w:rPr>
      </w:r>
      <w:r w:rsidRPr="009D1151">
        <w:rPr>
          <w:noProof/>
          <w:sz w:val="18"/>
        </w:rPr>
        <w:fldChar w:fldCharType="separate"/>
      </w:r>
      <w:r w:rsidR="00C50F49">
        <w:rPr>
          <w:noProof/>
          <w:sz w:val="18"/>
        </w:rPr>
        <w:t>30</w:t>
      </w:r>
      <w:r w:rsidRPr="009D1151">
        <w:rPr>
          <w:noProof/>
          <w:sz w:val="18"/>
        </w:rPr>
        <w:fldChar w:fldCharType="end"/>
      </w:r>
    </w:p>
    <w:p w:rsidR="009D1151" w:rsidRDefault="009D1151">
      <w:pPr>
        <w:pStyle w:val="TOC7"/>
        <w:rPr>
          <w:rFonts w:asciiTheme="minorHAnsi" w:eastAsiaTheme="minorEastAsia" w:hAnsiTheme="minorHAnsi" w:cstheme="minorBidi"/>
          <w:noProof/>
          <w:kern w:val="0"/>
          <w:sz w:val="22"/>
          <w:szCs w:val="22"/>
        </w:rPr>
      </w:pPr>
      <w:r>
        <w:rPr>
          <w:noProof/>
        </w:rPr>
        <w:t>Part 2—Jurisdiction of Norfolk Island courts</w:t>
      </w:r>
      <w:r w:rsidRPr="009D1151">
        <w:rPr>
          <w:noProof/>
          <w:sz w:val="18"/>
        </w:rPr>
        <w:tab/>
      </w:r>
      <w:r w:rsidRPr="009D1151">
        <w:rPr>
          <w:noProof/>
          <w:sz w:val="18"/>
        </w:rPr>
        <w:fldChar w:fldCharType="begin"/>
      </w:r>
      <w:r w:rsidRPr="009D1151">
        <w:rPr>
          <w:noProof/>
          <w:sz w:val="18"/>
        </w:rPr>
        <w:instrText xml:space="preserve"> PAGEREF _Toc59447354 \h </w:instrText>
      </w:r>
      <w:r w:rsidRPr="009D1151">
        <w:rPr>
          <w:noProof/>
          <w:sz w:val="18"/>
        </w:rPr>
      </w:r>
      <w:r w:rsidRPr="009D1151">
        <w:rPr>
          <w:noProof/>
          <w:sz w:val="18"/>
        </w:rPr>
        <w:fldChar w:fldCharType="separate"/>
      </w:r>
      <w:r w:rsidR="00C50F49">
        <w:rPr>
          <w:noProof/>
          <w:sz w:val="18"/>
        </w:rPr>
        <w:t>35</w:t>
      </w:r>
      <w:r w:rsidRPr="009D1151">
        <w:rPr>
          <w:noProof/>
          <w:sz w:val="18"/>
        </w:rPr>
        <w:fldChar w:fldCharType="end"/>
      </w:r>
    </w:p>
    <w:p w:rsidR="009D1151" w:rsidRDefault="009D1151">
      <w:pPr>
        <w:pStyle w:val="TOC8"/>
        <w:rPr>
          <w:rFonts w:asciiTheme="minorHAnsi" w:eastAsiaTheme="minorEastAsia" w:hAnsiTheme="minorHAnsi" w:cstheme="minorBidi"/>
          <w:noProof/>
          <w:kern w:val="0"/>
          <w:sz w:val="22"/>
          <w:szCs w:val="22"/>
        </w:rPr>
      </w:pPr>
      <w:r>
        <w:rPr>
          <w:noProof/>
        </w:rPr>
        <w:t>Division 1—Main amendments</w:t>
      </w:r>
      <w:r w:rsidRPr="009D1151">
        <w:rPr>
          <w:noProof/>
          <w:sz w:val="18"/>
        </w:rPr>
        <w:tab/>
      </w:r>
      <w:r w:rsidRPr="009D1151">
        <w:rPr>
          <w:noProof/>
          <w:sz w:val="18"/>
        </w:rPr>
        <w:fldChar w:fldCharType="begin"/>
      </w:r>
      <w:r w:rsidRPr="009D1151">
        <w:rPr>
          <w:noProof/>
          <w:sz w:val="18"/>
        </w:rPr>
        <w:instrText xml:space="preserve"> PAGEREF _Toc59447355 \h </w:instrText>
      </w:r>
      <w:r w:rsidRPr="009D1151">
        <w:rPr>
          <w:noProof/>
          <w:sz w:val="18"/>
        </w:rPr>
      </w:r>
      <w:r w:rsidRPr="009D1151">
        <w:rPr>
          <w:noProof/>
          <w:sz w:val="18"/>
        </w:rPr>
        <w:fldChar w:fldCharType="separate"/>
      </w:r>
      <w:r w:rsidR="00C50F49">
        <w:rPr>
          <w:noProof/>
          <w:sz w:val="18"/>
        </w:rPr>
        <w:t>35</w:t>
      </w:r>
      <w:r w:rsidRPr="009D1151">
        <w:rPr>
          <w:noProof/>
          <w:sz w:val="18"/>
        </w:rPr>
        <w:fldChar w:fldCharType="end"/>
      </w:r>
    </w:p>
    <w:p w:rsidR="009D1151" w:rsidRDefault="009D1151">
      <w:pPr>
        <w:pStyle w:val="TOC9"/>
        <w:rPr>
          <w:rFonts w:asciiTheme="minorHAnsi" w:eastAsiaTheme="minorEastAsia" w:hAnsiTheme="minorHAnsi" w:cstheme="minorBidi"/>
          <w:i w:val="0"/>
          <w:noProof/>
          <w:kern w:val="0"/>
          <w:sz w:val="22"/>
          <w:szCs w:val="22"/>
        </w:rPr>
      </w:pPr>
      <w:r>
        <w:rPr>
          <w:noProof/>
        </w:rPr>
        <w:t>Norfolk Island Act 1979</w:t>
      </w:r>
      <w:r w:rsidRPr="009D1151">
        <w:rPr>
          <w:i w:val="0"/>
          <w:noProof/>
          <w:sz w:val="18"/>
        </w:rPr>
        <w:tab/>
      </w:r>
      <w:r w:rsidRPr="009D1151">
        <w:rPr>
          <w:i w:val="0"/>
          <w:noProof/>
          <w:sz w:val="18"/>
        </w:rPr>
        <w:fldChar w:fldCharType="begin"/>
      </w:r>
      <w:r w:rsidRPr="009D1151">
        <w:rPr>
          <w:i w:val="0"/>
          <w:noProof/>
          <w:sz w:val="18"/>
        </w:rPr>
        <w:instrText xml:space="preserve"> PAGEREF _Toc59447356 \h </w:instrText>
      </w:r>
      <w:r w:rsidRPr="009D1151">
        <w:rPr>
          <w:i w:val="0"/>
          <w:noProof/>
          <w:sz w:val="18"/>
        </w:rPr>
      </w:r>
      <w:r w:rsidRPr="009D1151">
        <w:rPr>
          <w:i w:val="0"/>
          <w:noProof/>
          <w:sz w:val="18"/>
        </w:rPr>
        <w:fldChar w:fldCharType="separate"/>
      </w:r>
      <w:r w:rsidR="00C50F49">
        <w:rPr>
          <w:i w:val="0"/>
          <w:noProof/>
          <w:sz w:val="18"/>
        </w:rPr>
        <w:t>35</w:t>
      </w:r>
      <w:r w:rsidRPr="009D1151">
        <w:rPr>
          <w:i w:val="0"/>
          <w:noProof/>
          <w:sz w:val="18"/>
        </w:rPr>
        <w:fldChar w:fldCharType="end"/>
      </w:r>
    </w:p>
    <w:p w:rsidR="009D1151" w:rsidRDefault="009D1151">
      <w:pPr>
        <w:pStyle w:val="TOC8"/>
        <w:rPr>
          <w:rFonts w:asciiTheme="minorHAnsi" w:eastAsiaTheme="minorEastAsia" w:hAnsiTheme="minorHAnsi" w:cstheme="minorBidi"/>
          <w:noProof/>
          <w:kern w:val="0"/>
          <w:sz w:val="22"/>
          <w:szCs w:val="22"/>
        </w:rPr>
      </w:pPr>
      <w:r>
        <w:rPr>
          <w:noProof/>
        </w:rPr>
        <w:t>Division 2—Consequential amendments</w:t>
      </w:r>
      <w:r w:rsidRPr="009D1151">
        <w:rPr>
          <w:noProof/>
          <w:sz w:val="18"/>
        </w:rPr>
        <w:tab/>
      </w:r>
      <w:r w:rsidRPr="009D1151">
        <w:rPr>
          <w:noProof/>
          <w:sz w:val="18"/>
        </w:rPr>
        <w:fldChar w:fldCharType="begin"/>
      </w:r>
      <w:r w:rsidRPr="009D1151">
        <w:rPr>
          <w:noProof/>
          <w:sz w:val="18"/>
        </w:rPr>
        <w:instrText xml:space="preserve"> PAGEREF _Toc59447361 \h </w:instrText>
      </w:r>
      <w:r w:rsidRPr="009D1151">
        <w:rPr>
          <w:noProof/>
          <w:sz w:val="18"/>
        </w:rPr>
      </w:r>
      <w:r w:rsidRPr="009D1151">
        <w:rPr>
          <w:noProof/>
          <w:sz w:val="18"/>
        </w:rPr>
        <w:fldChar w:fldCharType="separate"/>
      </w:r>
      <w:r w:rsidR="00C50F49">
        <w:rPr>
          <w:noProof/>
          <w:sz w:val="18"/>
        </w:rPr>
        <w:t>37</w:t>
      </w:r>
      <w:r w:rsidRPr="009D1151">
        <w:rPr>
          <w:noProof/>
          <w:sz w:val="18"/>
        </w:rPr>
        <w:fldChar w:fldCharType="end"/>
      </w:r>
    </w:p>
    <w:p w:rsidR="009D1151" w:rsidRDefault="009D1151">
      <w:pPr>
        <w:pStyle w:val="TOC9"/>
        <w:rPr>
          <w:rFonts w:asciiTheme="minorHAnsi" w:eastAsiaTheme="minorEastAsia" w:hAnsiTheme="minorHAnsi" w:cstheme="minorBidi"/>
          <w:i w:val="0"/>
          <w:noProof/>
          <w:kern w:val="0"/>
          <w:sz w:val="22"/>
          <w:szCs w:val="22"/>
        </w:rPr>
      </w:pPr>
      <w:r>
        <w:rPr>
          <w:noProof/>
        </w:rPr>
        <w:t>Coral Sea Islands Act 1969</w:t>
      </w:r>
      <w:r w:rsidRPr="009D1151">
        <w:rPr>
          <w:i w:val="0"/>
          <w:noProof/>
          <w:sz w:val="18"/>
        </w:rPr>
        <w:tab/>
      </w:r>
      <w:r w:rsidRPr="009D1151">
        <w:rPr>
          <w:i w:val="0"/>
          <w:noProof/>
          <w:sz w:val="18"/>
        </w:rPr>
        <w:fldChar w:fldCharType="begin"/>
      </w:r>
      <w:r w:rsidRPr="009D1151">
        <w:rPr>
          <w:i w:val="0"/>
          <w:noProof/>
          <w:sz w:val="18"/>
        </w:rPr>
        <w:instrText xml:space="preserve"> PAGEREF _Toc59447362 \h </w:instrText>
      </w:r>
      <w:r w:rsidRPr="009D1151">
        <w:rPr>
          <w:i w:val="0"/>
          <w:noProof/>
          <w:sz w:val="18"/>
        </w:rPr>
      </w:r>
      <w:r w:rsidRPr="009D1151">
        <w:rPr>
          <w:i w:val="0"/>
          <w:noProof/>
          <w:sz w:val="18"/>
        </w:rPr>
        <w:fldChar w:fldCharType="separate"/>
      </w:r>
      <w:r w:rsidR="00C50F49">
        <w:rPr>
          <w:i w:val="0"/>
          <w:noProof/>
          <w:sz w:val="18"/>
        </w:rPr>
        <w:t>37</w:t>
      </w:r>
      <w:r w:rsidRPr="009D1151">
        <w:rPr>
          <w:i w:val="0"/>
          <w:noProof/>
          <w:sz w:val="18"/>
        </w:rPr>
        <w:fldChar w:fldCharType="end"/>
      </w:r>
    </w:p>
    <w:p w:rsidR="009D1151" w:rsidRDefault="009D1151">
      <w:pPr>
        <w:pStyle w:val="TOC9"/>
        <w:rPr>
          <w:rFonts w:asciiTheme="minorHAnsi" w:eastAsiaTheme="minorEastAsia" w:hAnsiTheme="minorHAnsi" w:cstheme="minorBidi"/>
          <w:i w:val="0"/>
          <w:noProof/>
          <w:kern w:val="0"/>
          <w:sz w:val="22"/>
          <w:szCs w:val="22"/>
        </w:rPr>
      </w:pPr>
      <w:r>
        <w:rPr>
          <w:noProof/>
        </w:rPr>
        <w:t>Criminal Code Act 1995</w:t>
      </w:r>
      <w:r w:rsidRPr="009D1151">
        <w:rPr>
          <w:i w:val="0"/>
          <w:noProof/>
          <w:sz w:val="18"/>
        </w:rPr>
        <w:tab/>
      </w:r>
      <w:r w:rsidRPr="009D1151">
        <w:rPr>
          <w:i w:val="0"/>
          <w:noProof/>
          <w:sz w:val="18"/>
        </w:rPr>
        <w:fldChar w:fldCharType="begin"/>
      </w:r>
      <w:r w:rsidRPr="009D1151">
        <w:rPr>
          <w:i w:val="0"/>
          <w:noProof/>
          <w:sz w:val="18"/>
        </w:rPr>
        <w:instrText xml:space="preserve"> PAGEREF _Toc59447363 \h </w:instrText>
      </w:r>
      <w:r w:rsidRPr="009D1151">
        <w:rPr>
          <w:i w:val="0"/>
          <w:noProof/>
          <w:sz w:val="18"/>
        </w:rPr>
      </w:r>
      <w:r w:rsidRPr="009D1151">
        <w:rPr>
          <w:i w:val="0"/>
          <w:noProof/>
          <w:sz w:val="18"/>
        </w:rPr>
        <w:fldChar w:fldCharType="separate"/>
      </w:r>
      <w:r w:rsidR="00C50F49">
        <w:rPr>
          <w:i w:val="0"/>
          <w:noProof/>
          <w:sz w:val="18"/>
        </w:rPr>
        <w:t>38</w:t>
      </w:r>
      <w:r w:rsidRPr="009D1151">
        <w:rPr>
          <w:i w:val="0"/>
          <w:noProof/>
          <w:sz w:val="18"/>
        </w:rPr>
        <w:fldChar w:fldCharType="end"/>
      </w:r>
    </w:p>
    <w:p w:rsidR="009D1151" w:rsidRDefault="009D1151">
      <w:pPr>
        <w:pStyle w:val="TOC9"/>
        <w:rPr>
          <w:rFonts w:asciiTheme="minorHAnsi" w:eastAsiaTheme="minorEastAsia" w:hAnsiTheme="minorHAnsi" w:cstheme="minorBidi"/>
          <w:i w:val="0"/>
          <w:noProof/>
          <w:kern w:val="0"/>
          <w:sz w:val="22"/>
          <w:szCs w:val="22"/>
        </w:rPr>
      </w:pPr>
      <w:r>
        <w:rPr>
          <w:noProof/>
        </w:rPr>
        <w:t>Designs Act 2003</w:t>
      </w:r>
      <w:r w:rsidRPr="009D1151">
        <w:rPr>
          <w:i w:val="0"/>
          <w:noProof/>
          <w:sz w:val="18"/>
        </w:rPr>
        <w:tab/>
      </w:r>
      <w:r w:rsidRPr="009D1151">
        <w:rPr>
          <w:i w:val="0"/>
          <w:noProof/>
          <w:sz w:val="18"/>
        </w:rPr>
        <w:fldChar w:fldCharType="begin"/>
      </w:r>
      <w:r w:rsidRPr="009D1151">
        <w:rPr>
          <w:i w:val="0"/>
          <w:noProof/>
          <w:sz w:val="18"/>
        </w:rPr>
        <w:instrText xml:space="preserve"> PAGEREF _Toc59447364 \h </w:instrText>
      </w:r>
      <w:r w:rsidRPr="009D1151">
        <w:rPr>
          <w:i w:val="0"/>
          <w:noProof/>
          <w:sz w:val="18"/>
        </w:rPr>
      </w:r>
      <w:r w:rsidRPr="009D1151">
        <w:rPr>
          <w:i w:val="0"/>
          <w:noProof/>
          <w:sz w:val="18"/>
        </w:rPr>
        <w:fldChar w:fldCharType="separate"/>
      </w:r>
      <w:r w:rsidR="00C50F49">
        <w:rPr>
          <w:i w:val="0"/>
          <w:noProof/>
          <w:sz w:val="18"/>
        </w:rPr>
        <w:t>38</w:t>
      </w:r>
      <w:r w:rsidRPr="009D1151">
        <w:rPr>
          <w:i w:val="0"/>
          <w:noProof/>
          <w:sz w:val="18"/>
        </w:rPr>
        <w:fldChar w:fldCharType="end"/>
      </w:r>
    </w:p>
    <w:p w:rsidR="009D1151" w:rsidRDefault="009D1151">
      <w:pPr>
        <w:pStyle w:val="TOC9"/>
        <w:rPr>
          <w:rFonts w:asciiTheme="minorHAnsi" w:eastAsiaTheme="minorEastAsia" w:hAnsiTheme="minorHAnsi" w:cstheme="minorBidi"/>
          <w:i w:val="0"/>
          <w:noProof/>
          <w:kern w:val="0"/>
          <w:sz w:val="22"/>
          <w:szCs w:val="22"/>
        </w:rPr>
      </w:pPr>
      <w:r>
        <w:rPr>
          <w:noProof/>
        </w:rPr>
        <w:t>Environment Protection (Sea Dumping) Act 1981</w:t>
      </w:r>
      <w:r w:rsidRPr="009D1151">
        <w:rPr>
          <w:i w:val="0"/>
          <w:noProof/>
          <w:sz w:val="18"/>
        </w:rPr>
        <w:tab/>
      </w:r>
      <w:r w:rsidRPr="009D1151">
        <w:rPr>
          <w:i w:val="0"/>
          <w:noProof/>
          <w:sz w:val="18"/>
        </w:rPr>
        <w:fldChar w:fldCharType="begin"/>
      </w:r>
      <w:r w:rsidRPr="009D1151">
        <w:rPr>
          <w:i w:val="0"/>
          <w:noProof/>
          <w:sz w:val="18"/>
        </w:rPr>
        <w:instrText xml:space="preserve"> PAGEREF _Toc59447365 \h </w:instrText>
      </w:r>
      <w:r w:rsidRPr="009D1151">
        <w:rPr>
          <w:i w:val="0"/>
          <w:noProof/>
          <w:sz w:val="18"/>
        </w:rPr>
      </w:r>
      <w:r w:rsidRPr="009D1151">
        <w:rPr>
          <w:i w:val="0"/>
          <w:noProof/>
          <w:sz w:val="18"/>
        </w:rPr>
        <w:fldChar w:fldCharType="separate"/>
      </w:r>
      <w:r w:rsidR="00C50F49">
        <w:rPr>
          <w:i w:val="0"/>
          <w:noProof/>
          <w:sz w:val="18"/>
        </w:rPr>
        <w:t>38</w:t>
      </w:r>
      <w:r w:rsidRPr="009D1151">
        <w:rPr>
          <w:i w:val="0"/>
          <w:noProof/>
          <w:sz w:val="18"/>
        </w:rPr>
        <w:fldChar w:fldCharType="end"/>
      </w:r>
    </w:p>
    <w:p w:rsidR="009D1151" w:rsidRDefault="009D1151">
      <w:pPr>
        <w:pStyle w:val="TOC9"/>
        <w:rPr>
          <w:rFonts w:asciiTheme="minorHAnsi" w:eastAsiaTheme="minorEastAsia" w:hAnsiTheme="minorHAnsi" w:cstheme="minorBidi"/>
          <w:i w:val="0"/>
          <w:noProof/>
          <w:kern w:val="0"/>
          <w:sz w:val="22"/>
          <w:szCs w:val="22"/>
        </w:rPr>
      </w:pPr>
      <w:r>
        <w:rPr>
          <w:noProof/>
        </w:rPr>
        <w:t>Fisheries Management Act 1991</w:t>
      </w:r>
      <w:r w:rsidRPr="009D1151">
        <w:rPr>
          <w:i w:val="0"/>
          <w:noProof/>
          <w:sz w:val="18"/>
        </w:rPr>
        <w:tab/>
      </w:r>
      <w:r w:rsidRPr="009D1151">
        <w:rPr>
          <w:i w:val="0"/>
          <w:noProof/>
          <w:sz w:val="18"/>
        </w:rPr>
        <w:fldChar w:fldCharType="begin"/>
      </w:r>
      <w:r w:rsidRPr="009D1151">
        <w:rPr>
          <w:i w:val="0"/>
          <w:noProof/>
          <w:sz w:val="18"/>
        </w:rPr>
        <w:instrText xml:space="preserve"> PAGEREF _Toc59447366 \h </w:instrText>
      </w:r>
      <w:r w:rsidRPr="009D1151">
        <w:rPr>
          <w:i w:val="0"/>
          <w:noProof/>
          <w:sz w:val="18"/>
        </w:rPr>
      </w:r>
      <w:r w:rsidRPr="009D1151">
        <w:rPr>
          <w:i w:val="0"/>
          <w:noProof/>
          <w:sz w:val="18"/>
        </w:rPr>
        <w:fldChar w:fldCharType="separate"/>
      </w:r>
      <w:r w:rsidR="00C50F49">
        <w:rPr>
          <w:i w:val="0"/>
          <w:noProof/>
          <w:sz w:val="18"/>
        </w:rPr>
        <w:t>38</w:t>
      </w:r>
      <w:r w:rsidRPr="009D1151">
        <w:rPr>
          <w:i w:val="0"/>
          <w:noProof/>
          <w:sz w:val="18"/>
        </w:rPr>
        <w:fldChar w:fldCharType="end"/>
      </w:r>
    </w:p>
    <w:p w:rsidR="009D1151" w:rsidRDefault="009D1151">
      <w:pPr>
        <w:pStyle w:val="TOC9"/>
        <w:rPr>
          <w:rFonts w:asciiTheme="minorHAnsi" w:eastAsiaTheme="minorEastAsia" w:hAnsiTheme="minorHAnsi" w:cstheme="minorBidi"/>
          <w:i w:val="0"/>
          <w:noProof/>
          <w:kern w:val="0"/>
          <w:sz w:val="22"/>
          <w:szCs w:val="22"/>
        </w:rPr>
      </w:pPr>
      <w:r>
        <w:rPr>
          <w:noProof/>
        </w:rPr>
        <w:t>Olympic Insignia Protection Act 1987</w:t>
      </w:r>
      <w:r w:rsidRPr="009D1151">
        <w:rPr>
          <w:i w:val="0"/>
          <w:noProof/>
          <w:sz w:val="18"/>
        </w:rPr>
        <w:tab/>
      </w:r>
      <w:r w:rsidRPr="009D1151">
        <w:rPr>
          <w:i w:val="0"/>
          <w:noProof/>
          <w:sz w:val="18"/>
        </w:rPr>
        <w:fldChar w:fldCharType="begin"/>
      </w:r>
      <w:r w:rsidRPr="009D1151">
        <w:rPr>
          <w:i w:val="0"/>
          <w:noProof/>
          <w:sz w:val="18"/>
        </w:rPr>
        <w:instrText xml:space="preserve"> PAGEREF _Toc59447367 \h </w:instrText>
      </w:r>
      <w:r w:rsidRPr="009D1151">
        <w:rPr>
          <w:i w:val="0"/>
          <w:noProof/>
          <w:sz w:val="18"/>
        </w:rPr>
      </w:r>
      <w:r w:rsidRPr="009D1151">
        <w:rPr>
          <w:i w:val="0"/>
          <w:noProof/>
          <w:sz w:val="18"/>
        </w:rPr>
        <w:fldChar w:fldCharType="separate"/>
      </w:r>
      <w:r w:rsidR="00C50F49">
        <w:rPr>
          <w:i w:val="0"/>
          <w:noProof/>
          <w:sz w:val="18"/>
        </w:rPr>
        <w:t>38</w:t>
      </w:r>
      <w:r w:rsidRPr="009D1151">
        <w:rPr>
          <w:i w:val="0"/>
          <w:noProof/>
          <w:sz w:val="18"/>
        </w:rPr>
        <w:fldChar w:fldCharType="end"/>
      </w:r>
    </w:p>
    <w:p w:rsidR="009D1151" w:rsidRDefault="009D1151">
      <w:pPr>
        <w:pStyle w:val="TOC9"/>
        <w:rPr>
          <w:rFonts w:asciiTheme="minorHAnsi" w:eastAsiaTheme="minorEastAsia" w:hAnsiTheme="minorHAnsi" w:cstheme="minorBidi"/>
          <w:i w:val="0"/>
          <w:noProof/>
          <w:kern w:val="0"/>
          <w:sz w:val="22"/>
          <w:szCs w:val="22"/>
        </w:rPr>
      </w:pPr>
      <w:r>
        <w:rPr>
          <w:noProof/>
        </w:rPr>
        <w:t>Patents Act 1990</w:t>
      </w:r>
      <w:r w:rsidRPr="009D1151">
        <w:rPr>
          <w:i w:val="0"/>
          <w:noProof/>
          <w:sz w:val="18"/>
        </w:rPr>
        <w:tab/>
      </w:r>
      <w:r w:rsidRPr="009D1151">
        <w:rPr>
          <w:i w:val="0"/>
          <w:noProof/>
          <w:sz w:val="18"/>
        </w:rPr>
        <w:fldChar w:fldCharType="begin"/>
      </w:r>
      <w:r w:rsidRPr="009D1151">
        <w:rPr>
          <w:i w:val="0"/>
          <w:noProof/>
          <w:sz w:val="18"/>
        </w:rPr>
        <w:instrText xml:space="preserve"> PAGEREF _Toc59447368 \h </w:instrText>
      </w:r>
      <w:r w:rsidRPr="009D1151">
        <w:rPr>
          <w:i w:val="0"/>
          <w:noProof/>
          <w:sz w:val="18"/>
        </w:rPr>
      </w:r>
      <w:r w:rsidRPr="009D1151">
        <w:rPr>
          <w:i w:val="0"/>
          <w:noProof/>
          <w:sz w:val="18"/>
        </w:rPr>
        <w:fldChar w:fldCharType="separate"/>
      </w:r>
      <w:r w:rsidR="00C50F49">
        <w:rPr>
          <w:i w:val="0"/>
          <w:noProof/>
          <w:sz w:val="18"/>
        </w:rPr>
        <w:t>39</w:t>
      </w:r>
      <w:r w:rsidRPr="009D1151">
        <w:rPr>
          <w:i w:val="0"/>
          <w:noProof/>
          <w:sz w:val="18"/>
        </w:rPr>
        <w:fldChar w:fldCharType="end"/>
      </w:r>
    </w:p>
    <w:p w:rsidR="009D1151" w:rsidRDefault="009D1151">
      <w:pPr>
        <w:pStyle w:val="TOC9"/>
        <w:rPr>
          <w:rFonts w:asciiTheme="minorHAnsi" w:eastAsiaTheme="minorEastAsia" w:hAnsiTheme="minorHAnsi" w:cstheme="minorBidi"/>
          <w:i w:val="0"/>
          <w:noProof/>
          <w:kern w:val="0"/>
          <w:sz w:val="22"/>
          <w:szCs w:val="22"/>
        </w:rPr>
      </w:pPr>
      <w:r>
        <w:rPr>
          <w:noProof/>
        </w:rPr>
        <w:t>Trade Marks Act 1995</w:t>
      </w:r>
      <w:r w:rsidRPr="009D1151">
        <w:rPr>
          <w:i w:val="0"/>
          <w:noProof/>
          <w:sz w:val="18"/>
        </w:rPr>
        <w:tab/>
      </w:r>
      <w:r w:rsidRPr="009D1151">
        <w:rPr>
          <w:i w:val="0"/>
          <w:noProof/>
          <w:sz w:val="18"/>
        </w:rPr>
        <w:fldChar w:fldCharType="begin"/>
      </w:r>
      <w:r w:rsidRPr="009D1151">
        <w:rPr>
          <w:i w:val="0"/>
          <w:noProof/>
          <w:sz w:val="18"/>
        </w:rPr>
        <w:instrText xml:space="preserve"> PAGEREF _Toc59447369 \h </w:instrText>
      </w:r>
      <w:r w:rsidRPr="009D1151">
        <w:rPr>
          <w:i w:val="0"/>
          <w:noProof/>
          <w:sz w:val="18"/>
        </w:rPr>
      </w:r>
      <w:r w:rsidRPr="009D1151">
        <w:rPr>
          <w:i w:val="0"/>
          <w:noProof/>
          <w:sz w:val="18"/>
        </w:rPr>
        <w:fldChar w:fldCharType="separate"/>
      </w:r>
      <w:r w:rsidR="00C50F49">
        <w:rPr>
          <w:i w:val="0"/>
          <w:noProof/>
          <w:sz w:val="18"/>
        </w:rPr>
        <w:t>39</w:t>
      </w:r>
      <w:r w:rsidRPr="009D1151">
        <w:rPr>
          <w:i w:val="0"/>
          <w:noProof/>
          <w:sz w:val="18"/>
        </w:rPr>
        <w:fldChar w:fldCharType="end"/>
      </w:r>
    </w:p>
    <w:p w:rsidR="009D1151" w:rsidRDefault="009D1151">
      <w:pPr>
        <w:pStyle w:val="TOC8"/>
        <w:rPr>
          <w:rFonts w:asciiTheme="minorHAnsi" w:eastAsiaTheme="minorEastAsia" w:hAnsiTheme="minorHAnsi" w:cstheme="minorBidi"/>
          <w:noProof/>
          <w:kern w:val="0"/>
          <w:sz w:val="22"/>
          <w:szCs w:val="22"/>
        </w:rPr>
      </w:pPr>
      <w:r>
        <w:rPr>
          <w:noProof/>
        </w:rPr>
        <w:t>Division 3—Application, saving and transitional provisions</w:t>
      </w:r>
      <w:r w:rsidRPr="009D1151">
        <w:rPr>
          <w:noProof/>
          <w:sz w:val="18"/>
        </w:rPr>
        <w:tab/>
      </w:r>
      <w:r w:rsidRPr="009D1151">
        <w:rPr>
          <w:noProof/>
          <w:sz w:val="18"/>
        </w:rPr>
        <w:fldChar w:fldCharType="begin"/>
      </w:r>
      <w:r w:rsidRPr="009D1151">
        <w:rPr>
          <w:noProof/>
          <w:sz w:val="18"/>
        </w:rPr>
        <w:instrText xml:space="preserve"> PAGEREF _Toc59447370 \h </w:instrText>
      </w:r>
      <w:r w:rsidRPr="009D1151">
        <w:rPr>
          <w:noProof/>
          <w:sz w:val="18"/>
        </w:rPr>
      </w:r>
      <w:r w:rsidRPr="009D1151">
        <w:rPr>
          <w:noProof/>
          <w:sz w:val="18"/>
        </w:rPr>
        <w:fldChar w:fldCharType="separate"/>
      </w:r>
      <w:r w:rsidR="00C50F49">
        <w:rPr>
          <w:noProof/>
          <w:sz w:val="18"/>
        </w:rPr>
        <w:t>39</w:t>
      </w:r>
      <w:r w:rsidRPr="009D1151">
        <w:rPr>
          <w:noProof/>
          <w:sz w:val="18"/>
        </w:rPr>
        <w:fldChar w:fldCharType="end"/>
      </w:r>
    </w:p>
    <w:p w:rsidR="009D1151" w:rsidRDefault="009D1151">
      <w:pPr>
        <w:pStyle w:val="TOC7"/>
        <w:rPr>
          <w:rFonts w:asciiTheme="minorHAnsi" w:eastAsiaTheme="minorEastAsia" w:hAnsiTheme="minorHAnsi" w:cstheme="minorBidi"/>
          <w:noProof/>
          <w:kern w:val="0"/>
          <w:sz w:val="22"/>
          <w:szCs w:val="22"/>
        </w:rPr>
      </w:pPr>
      <w:r>
        <w:rPr>
          <w:noProof/>
        </w:rPr>
        <w:t>Part 3—Supreme Court of Norfolk Island</w:t>
      </w:r>
      <w:r w:rsidRPr="009D1151">
        <w:rPr>
          <w:noProof/>
          <w:sz w:val="18"/>
        </w:rPr>
        <w:tab/>
      </w:r>
      <w:r w:rsidRPr="009D1151">
        <w:rPr>
          <w:noProof/>
          <w:sz w:val="18"/>
        </w:rPr>
        <w:fldChar w:fldCharType="begin"/>
      </w:r>
      <w:r w:rsidRPr="009D1151">
        <w:rPr>
          <w:noProof/>
          <w:sz w:val="18"/>
        </w:rPr>
        <w:instrText xml:space="preserve"> PAGEREF _Toc59447371 \h </w:instrText>
      </w:r>
      <w:r w:rsidRPr="009D1151">
        <w:rPr>
          <w:noProof/>
          <w:sz w:val="18"/>
        </w:rPr>
      </w:r>
      <w:r w:rsidRPr="009D1151">
        <w:rPr>
          <w:noProof/>
          <w:sz w:val="18"/>
        </w:rPr>
        <w:fldChar w:fldCharType="separate"/>
      </w:r>
      <w:r w:rsidR="00C50F49">
        <w:rPr>
          <w:noProof/>
          <w:sz w:val="18"/>
        </w:rPr>
        <w:t>49</w:t>
      </w:r>
      <w:r w:rsidRPr="009D1151">
        <w:rPr>
          <w:noProof/>
          <w:sz w:val="18"/>
        </w:rPr>
        <w:fldChar w:fldCharType="end"/>
      </w:r>
    </w:p>
    <w:p w:rsidR="009D1151" w:rsidRDefault="009D1151">
      <w:pPr>
        <w:pStyle w:val="TOC8"/>
        <w:rPr>
          <w:rFonts w:asciiTheme="minorHAnsi" w:eastAsiaTheme="minorEastAsia" w:hAnsiTheme="minorHAnsi" w:cstheme="minorBidi"/>
          <w:noProof/>
          <w:kern w:val="0"/>
          <w:sz w:val="22"/>
          <w:szCs w:val="22"/>
        </w:rPr>
      </w:pPr>
      <w:r>
        <w:rPr>
          <w:noProof/>
        </w:rPr>
        <w:t>Division 1—Amendments</w:t>
      </w:r>
      <w:r w:rsidRPr="009D1151">
        <w:rPr>
          <w:noProof/>
          <w:sz w:val="18"/>
        </w:rPr>
        <w:tab/>
      </w:r>
      <w:r w:rsidRPr="009D1151">
        <w:rPr>
          <w:noProof/>
          <w:sz w:val="18"/>
        </w:rPr>
        <w:fldChar w:fldCharType="begin"/>
      </w:r>
      <w:r w:rsidRPr="009D1151">
        <w:rPr>
          <w:noProof/>
          <w:sz w:val="18"/>
        </w:rPr>
        <w:instrText xml:space="preserve"> PAGEREF _Toc59447372 \h </w:instrText>
      </w:r>
      <w:r w:rsidRPr="009D1151">
        <w:rPr>
          <w:noProof/>
          <w:sz w:val="18"/>
        </w:rPr>
      </w:r>
      <w:r w:rsidRPr="009D1151">
        <w:rPr>
          <w:noProof/>
          <w:sz w:val="18"/>
        </w:rPr>
        <w:fldChar w:fldCharType="separate"/>
      </w:r>
      <w:r w:rsidR="00C50F49">
        <w:rPr>
          <w:noProof/>
          <w:sz w:val="18"/>
        </w:rPr>
        <w:t>49</w:t>
      </w:r>
      <w:r w:rsidRPr="009D1151">
        <w:rPr>
          <w:noProof/>
          <w:sz w:val="18"/>
        </w:rPr>
        <w:fldChar w:fldCharType="end"/>
      </w:r>
    </w:p>
    <w:p w:rsidR="009D1151" w:rsidRDefault="009D1151">
      <w:pPr>
        <w:pStyle w:val="TOC9"/>
        <w:rPr>
          <w:rFonts w:asciiTheme="minorHAnsi" w:eastAsiaTheme="minorEastAsia" w:hAnsiTheme="minorHAnsi" w:cstheme="minorBidi"/>
          <w:i w:val="0"/>
          <w:noProof/>
          <w:kern w:val="0"/>
          <w:sz w:val="22"/>
          <w:szCs w:val="22"/>
        </w:rPr>
      </w:pPr>
      <w:r>
        <w:rPr>
          <w:noProof/>
        </w:rPr>
        <w:t>Norfolk Island Act 1979</w:t>
      </w:r>
      <w:r w:rsidRPr="009D1151">
        <w:rPr>
          <w:i w:val="0"/>
          <w:noProof/>
          <w:sz w:val="18"/>
        </w:rPr>
        <w:tab/>
      </w:r>
      <w:r w:rsidRPr="009D1151">
        <w:rPr>
          <w:i w:val="0"/>
          <w:noProof/>
          <w:sz w:val="18"/>
        </w:rPr>
        <w:fldChar w:fldCharType="begin"/>
      </w:r>
      <w:r w:rsidRPr="009D1151">
        <w:rPr>
          <w:i w:val="0"/>
          <w:noProof/>
          <w:sz w:val="18"/>
        </w:rPr>
        <w:instrText xml:space="preserve"> PAGEREF _Toc59447373 \h </w:instrText>
      </w:r>
      <w:r w:rsidRPr="009D1151">
        <w:rPr>
          <w:i w:val="0"/>
          <w:noProof/>
          <w:sz w:val="18"/>
        </w:rPr>
      </w:r>
      <w:r w:rsidRPr="009D1151">
        <w:rPr>
          <w:i w:val="0"/>
          <w:noProof/>
          <w:sz w:val="18"/>
        </w:rPr>
        <w:fldChar w:fldCharType="separate"/>
      </w:r>
      <w:r w:rsidR="00C50F49">
        <w:rPr>
          <w:i w:val="0"/>
          <w:noProof/>
          <w:sz w:val="18"/>
        </w:rPr>
        <w:t>49</w:t>
      </w:r>
      <w:r w:rsidRPr="009D1151">
        <w:rPr>
          <w:i w:val="0"/>
          <w:noProof/>
          <w:sz w:val="18"/>
        </w:rPr>
        <w:fldChar w:fldCharType="end"/>
      </w:r>
    </w:p>
    <w:p w:rsidR="009D1151" w:rsidRDefault="009D1151">
      <w:pPr>
        <w:pStyle w:val="TOC8"/>
        <w:rPr>
          <w:rFonts w:asciiTheme="minorHAnsi" w:eastAsiaTheme="minorEastAsia" w:hAnsiTheme="minorHAnsi" w:cstheme="minorBidi"/>
          <w:noProof/>
          <w:kern w:val="0"/>
          <w:sz w:val="22"/>
          <w:szCs w:val="22"/>
        </w:rPr>
      </w:pPr>
      <w:r>
        <w:rPr>
          <w:noProof/>
        </w:rPr>
        <w:t>Division 2—Application, saving and transitional provisions</w:t>
      </w:r>
      <w:r w:rsidRPr="009D1151">
        <w:rPr>
          <w:noProof/>
          <w:sz w:val="18"/>
        </w:rPr>
        <w:tab/>
      </w:r>
      <w:r w:rsidRPr="009D1151">
        <w:rPr>
          <w:noProof/>
          <w:sz w:val="18"/>
        </w:rPr>
        <w:fldChar w:fldCharType="begin"/>
      </w:r>
      <w:r w:rsidRPr="009D1151">
        <w:rPr>
          <w:noProof/>
          <w:sz w:val="18"/>
        </w:rPr>
        <w:instrText xml:space="preserve"> PAGEREF _Toc59447379 \h </w:instrText>
      </w:r>
      <w:r w:rsidRPr="009D1151">
        <w:rPr>
          <w:noProof/>
          <w:sz w:val="18"/>
        </w:rPr>
      </w:r>
      <w:r w:rsidRPr="009D1151">
        <w:rPr>
          <w:noProof/>
          <w:sz w:val="18"/>
        </w:rPr>
        <w:fldChar w:fldCharType="separate"/>
      </w:r>
      <w:r w:rsidR="00C50F49">
        <w:rPr>
          <w:noProof/>
          <w:sz w:val="18"/>
        </w:rPr>
        <w:t>54</w:t>
      </w:r>
      <w:r w:rsidRPr="009D1151">
        <w:rPr>
          <w:noProof/>
          <w:sz w:val="18"/>
        </w:rPr>
        <w:fldChar w:fldCharType="end"/>
      </w:r>
    </w:p>
    <w:p w:rsidR="009D1151" w:rsidRDefault="009D1151">
      <w:pPr>
        <w:pStyle w:val="TOC6"/>
        <w:rPr>
          <w:rFonts w:asciiTheme="minorHAnsi" w:eastAsiaTheme="minorEastAsia" w:hAnsiTheme="minorHAnsi" w:cstheme="minorBidi"/>
          <w:b w:val="0"/>
          <w:noProof/>
          <w:kern w:val="0"/>
          <w:sz w:val="22"/>
          <w:szCs w:val="22"/>
        </w:rPr>
      </w:pPr>
      <w:r>
        <w:rPr>
          <w:noProof/>
        </w:rPr>
        <w:t>Schedule 2—Amendments of Treasury Acts</w:t>
      </w:r>
      <w:r w:rsidRPr="009D1151">
        <w:rPr>
          <w:b w:val="0"/>
          <w:noProof/>
          <w:sz w:val="18"/>
        </w:rPr>
        <w:tab/>
      </w:r>
      <w:r w:rsidRPr="009D1151">
        <w:rPr>
          <w:b w:val="0"/>
          <w:noProof/>
          <w:sz w:val="18"/>
        </w:rPr>
        <w:fldChar w:fldCharType="begin"/>
      </w:r>
      <w:r w:rsidRPr="009D1151">
        <w:rPr>
          <w:b w:val="0"/>
          <w:noProof/>
          <w:sz w:val="18"/>
        </w:rPr>
        <w:instrText xml:space="preserve"> PAGEREF _Toc59447380 \h </w:instrText>
      </w:r>
      <w:r w:rsidRPr="009D1151">
        <w:rPr>
          <w:b w:val="0"/>
          <w:noProof/>
          <w:sz w:val="18"/>
        </w:rPr>
      </w:r>
      <w:r w:rsidRPr="009D1151">
        <w:rPr>
          <w:b w:val="0"/>
          <w:noProof/>
          <w:sz w:val="18"/>
        </w:rPr>
        <w:fldChar w:fldCharType="separate"/>
      </w:r>
      <w:r w:rsidR="00C50F49">
        <w:rPr>
          <w:b w:val="0"/>
          <w:noProof/>
          <w:sz w:val="18"/>
        </w:rPr>
        <w:t>56</w:t>
      </w:r>
      <w:r w:rsidRPr="009D1151">
        <w:rPr>
          <w:b w:val="0"/>
          <w:noProof/>
          <w:sz w:val="18"/>
        </w:rPr>
        <w:fldChar w:fldCharType="end"/>
      </w:r>
    </w:p>
    <w:p w:rsidR="009D1151" w:rsidRDefault="009D1151">
      <w:pPr>
        <w:pStyle w:val="TOC7"/>
        <w:rPr>
          <w:rFonts w:asciiTheme="minorHAnsi" w:eastAsiaTheme="minorEastAsia" w:hAnsiTheme="minorHAnsi" w:cstheme="minorBidi"/>
          <w:noProof/>
          <w:kern w:val="0"/>
          <w:sz w:val="22"/>
          <w:szCs w:val="22"/>
        </w:rPr>
      </w:pPr>
      <w:r>
        <w:rPr>
          <w:noProof/>
        </w:rPr>
        <w:t>Part 1—Acts administered by ASIC</w:t>
      </w:r>
      <w:r w:rsidRPr="009D1151">
        <w:rPr>
          <w:noProof/>
          <w:sz w:val="18"/>
        </w:rPr>
        <w:tab/>
      </w:r>
      <w:r w:rsidRPr="009D1151">
        <w:rPr>
          <w:noProof/>
          <w:sz w:val="18"/>
        </w:rPr>
        <w:fldChar w:fldCharType="begin"/>
      </w:r>
      <w:r w:rsidRPr="009D1151">
        <w:rPr>
          <w:noProof/>
          <w:sz w:val="18"/>
        </w:rPr>
        <w:instrText xml:space="preserve"> PAGEREF _Toc59447381 \h </w:instrText>
      </w:r>
      <w:r w:rsidRPr="009D1151">
        <w:rPr>
          <w:noProof/>
          <w:sz w:val="18"/>
        </w:rPr>
      </w:r>
      <w:r w:rsidRPr="009D1151">
        <w:rPr>
          <w:noProof/>
          <w:sz w:val="18"/>
        </w:rPr>
        <w:fldChar w:fldCharType="separate"/>
      </w:r>
      <w:r w:rsidR="00C50F49">
        <w:rPr>
          <w:noProof/>
          <w:sz w:val="18"/>
        </w:rPr>
        <w:t>56</w:t>
      </w:r>
      <w:r w:rsidRPr="009D1151">
        <w:rPr>
          <w:noProof/>
          <w:sz w:val="18"/>
        </w:rPr>
        <w:fldChar w:fldCharType="end"/>
      </w:r>
    </w:p>
    <w:p w:rsidR="009D1151" w:rsidRDefault="009D1151">
      <w:pPr>
        <w:pStyle w:val="TOC8"/>
        <w:rPr>
          <w:rFonts w:asciiTheme="minorHAnsi" w:eastAsiaTheme="minorEastAsia" w:hAnsiTheme="minorHAnsi" w:cstheme="minorBidi"/>
          <w:noProof/>
          <w:kern w:val="0"/>
          <w:sz w:val="22"/>
          <w:szCs w:val="22"/>
        </w:rPr>
      </w:pPr>
      <w:r>
        <w:rPr>
          <w:noProof/>
        </w:rPr>
        <w:t>Division 1—Acts administered by ASIC: amendments</w:t>
      </w:r>
      <w:r w:rsidRPr="009D1151">
        <w:rPr>
          <w:noProof/>
          <w:sz w:val="18"/>
        </w:rPr>
        <w:tab/>
      </w:r>
      <w:r w:rsidRPr="009D1151">
        <w:rPr>
          <w:noProof/>
          <w:sz w:val="18"/>
        </w:rPr>
        <w:fldChar w:fldCharType="begin"/>
      </w:r>
      <w:r w:rsidRPr="009D1151">
        <w:rPr>
          <w:noProof/>
          <w:sz w:val="18"/>
        </w:rPr>
        <w:instrText xml:space="preserve"> PAGEREF _Toc59447382 \h </w:instrText>
      </w:r>
      <w:r w:rsidRPr="009D1151">
        <w:rPr>
          <w:noProof/>
          <w:sz w:val="18"/>
        </w:rPr>
      </w:r>
      <w:r w:rsidRPr="009D1151">
        <w:rPr>
          <w:noProof/>
          <w:sz w:val="18"/>
        </w:rPr>
        <w:fldChar w:fldCharType="separate"/>
      </w:r>
      <w:r w:rsidR="00C50F49">
        <w:rPr>
          <w:noProof/>
          <w:sz w:val="18"/>
        </w:rPr>
        <w:t>56</w:t>
      </w:r>
      <w:r w:rsidRPr="009D1151">
        <w:rPr>
          <w:noProof/>
          <w:sz w:val="18"/>
        </w:rPr>
        <w:fldChar w:fldCharType="end"/>
      </w:r>
    </w:p>
    <w:p w:rsidR="009D1151" w:rsidRDefault="009D1151">
      <w:pPr>
        <w:pStyle w:val="TOC9"/>
        <w:rPr>
          <w:rFonts w:asciiTheme="minorHAnsi" w:eastAsiaTheme="minorEastAsia" w:hAnsiTheme="minorHAnsi" w:cstheme="minorBidi"/>
          <w:i w:val="0"/>
          <w:noProof/>
          <w:kern w:val="0"/>
          <w:sz w:val="22"/>
          <w:szCs w:val="22"/>
        </w:rPr>
      </w:pPr>
      <w:r>
        <w:rPr>
          <w:noProof/>
        </w:rPr>
        <w:lastRenderedPageBreak/>
        <w:t>ASIC Supervisory Cost Recovery Levy Act 2017</w:t>
      </w:r>
      <w:r w:rsidRPr="009D1151">
        <w:rPr>
          <w:i w:val="0"/>
          <w:noProof/>
          <w:sz w:val="18"/>
        </w:rPr>
        <w:tab/>
      </w:r>
      <w:r w:rsidRPr="009D1151">
        <w:rPr>
          <w:i w:val="0"/>
          <w:noProof/>
          <w:sz w:val="18"/>
        </w:rPr>
        <w:fldChar w:fldCharType="begin"/>
      </w:r>
      <w:r w:rsidRPr="009D1151">
        <w:rPr>
          <w:i w:val="0"/>
          <w:noProof/>
          <w:sz w:val="18"/>
        </w:rPr>
        <w:instrText xml:space="preserve"> PAGEREF _Toc59447383 \h </w:instrText>
      </w:r>
      <w:r w:rsidRPr="009D1151">
        <w:rPr>
          <w:i w:val="0"/>
          <w:noProof/>
          <w:sz w:val="18"/>
        </w:rPr>
      </w:r>
      <w:r w:rsidRPr="009D1151">
        <w:rPr>
          <w:i w:val="0"/>
          <w:noProof/>
          <w:sz w:val="18"/>
        </w:rPr>
        <w:fldChar w:fldCharType="separate"/>
      </w:r>
      <w:r w:rsidR="00C50F49">
        <w:rPr>
          <w:i w:val="0"/>
          <w:noProof/>
          <w:sz w:val="18"/>
        </w:rPr>
        <w:t>56</w:t>
      </w:r>
      <w:r w:rsidRPr="009D1151">
        <w:rPr>
          <w:i w:val="0"/>
          <w:noProof/>
          <w:sz w:val="18"/>
        </w:rPr>
        <w:fldChar w:fldCharType="end"/>
      </w:r>
    </w:p>
    <w:p w:rsidR="009D1151" w:rsidRDefault="009D1151">
      <w:pPr>
        <w:pStyle w:val="TOC9"/>
        <w:rPr>
          <w:rFonts w:asciiTheme="minorHAnsi" w:eastAsiaTheme="minorEastAsia" w:hAnsiTheme="minorHAnsi" w:cstheme="minorBidi"/>
          <w:i w:val="0"/>
          <w:noProof/>
          <w:kern w:val="0"/>
          <w:sz w:val="22"/>
          <w:szCs w:val="22"/>
        </w:rPr>
      </w:pPr>
      <w:r>
        <w:rPr>
          <w:noProof/>
        </w:rPr>
        <w:t>ASIC Supervisory Cost Recovery Levy (Collection) Act 2017</w:t>
      </w:r>
      <w:r w:rsidRPr="009D1151">
        <w:rPr>
          <w:i w:val="0"/>
          <w:noProof/>
          <w:sz w:val="18"/>
        </w:rPr>
        <w:tab/>
      </w:r>
      <w:r w:rsidRPr="009D1151">
        <w:rPr>
          <w:i w:val="0"/>
          <w:noProof/>
          <w:sz w:val="18"/>
        </w:rPr>
        <w:fldChar w:fldCharType="begin"/>
      </w:r>
      <w:r w:rsidRPr="009D1151">
        <w:rPr>
          <w:i w:val="0"/>
          <w:noProof/>
          <w:sz w:val="18"/>
        </w:rPr>
        <w:instrText xml:space="preserve"> PAGEREF _Toc59447384 \h </w:instrText>
      </w:r>
      <w:r w:rsidRPr="009D1151">
        <w:rPr>
          <w:i w:val="0"/>
          <w:noProof/>
          <w:sz w:val="18"/>
        </w:rPr>
      </w:r>
      <w:r w:rsidRPr="009D1151">
        <w:rPr>
          <w:i w:val="0"/>
          <w:noProof/>
          <w:sz w:val="18"/>
        </w:rPr>
        <w:fldChar w:fldCharType="separate"/>
      </w:r>
      <w:r w:rsidR="00C50F49">
        <w:rPr>
          <w:i w:val="0"/>
          <w:noProof/>
          <w:sz w:val="18"/>
        </w:rPr>
        <w:t>56</w:t>
      </w:r>
      <w:r w:rsidRPr="009D1151">
        <w:rPr>
          <w:i w:val="0"/>
          <w:noProof/>
          <w:sz w:val="18"/>
        </w:rPr>
        <w:fldChar w:fldCharType="end"/>
      </w:r>
    </w:p>
    <w:p w:rsidR="009D1151" w:rsidRDefault="009D1151">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9D1151">
        <w:rPr>
          <w:i w:val="0"/>
          <w:noProof/>
          <w:sz w:val="18"/>
        </w:rPr>
        <w:tab/>
      </w:r>
      <w:r w:rsidRPr="009D1151">
        <w:rPr>
          <w:i w:val="0"/>
          <w:noProof/>
          <w:sz w:val="18"/>
        </w:rPr>
        <w:fldChar w:fldCharType="begin"/>
      </w:r>
      <w:r w:rsidRPr="009D1151">
        <w:rPr>
          <w:i w:val="0"/>
          <w:noProof/>
          <w:sz w:val="18"/>
        </w:rPr>
        <w:instrText xml:space="preserve"> PAGEREF _Toc59447385 \h </w:instrText>
      </w:r>
      <w:r w:rsidRPr="009D1151">
        <w:rPr>
          <w:i w:val="0"/>
          <w:noProof/>
          <w:sz w:val="18"/>
        </w:rPr>
      </w:r>
      <w:r w:rsidRPr="009D1151">
        <w:rPr>
          <w:i w:val="0"/>
          <w:noProof/>
          <w:sz w:val="18"/>
        </w:rPr>
        <w:fldChar w:fldCharType="separate"/>
      </w:r>
      <w:r w:rsidR="00C50F49">
        <w:rPr>
          <w:i w:val="0"/>
          <w:noProof/>
          <w:sz w:val="18"/>
        </w:rPr>
        <w:t>56</w:t>
      </w:r>
      <w:r w:rsidRPr="009D1151">
        <w:rPr>
          <w:i w:val="0"/>
          <w:noProof/>
          <w:sz w:val="18"/>
        </w:rPr>
        <w:fldChar w:fldCharType="end"/>
      </w:r>
    </w:p>
    <w:p w:rsidR="009D1151" w:rsidRDefault="009D1151">
      <w:pPr>
        <w:pStyle w:val="TOC9"/>
        <w:rPr>
          <w:rFonts w:asciiTheme="minorHAnsi" w:eastAsiaTheme="minorEastAsia" w:hAnsiTheme="minorHAnsi" w:cstheme="minorBidi"/>
          <w:i w:val="0"/>
          <w:noProof/>
          <w:kern w:val="0"/>
          <w:sz w:val="22"/>
          <w:szCs w:val="22"/>
        </w:rPr>
      </w:pPr>
      <w:r>
        <w:rPr>
          <w:noProof/>
        </w:rPr>
        <w:t>Corporations Act 2001</w:t>
      </w:r>
      <w:r w:rsidRPr="009D1151">
        <w:rPr>
          <w:i w:val="0"/>
          <w:noProof/>
          <w:sz w:val="18"/>
        </w:rPr>
        <w:tab/>
      </w:r>
      <w:r w:rsidRPr="009D1151">
        <w:rPr>
          <w:i w:val="0"/>
          <w:noProof/>
          <w:sz w:val="18"/>
        </w:rPr>
        <w:fldChar w:fldCharType="begin"/>
      </w:r>
      <w:r w:rsidRPr="009D1151">
        <w:rPr>
          <w:i w:val="0"/>
          <w:noProof/>
          <w:sz w:val="18"/>
        </w:rPr>
        <w:instrText xml:space="preserve"> PAGEREF _Toc59447386 \h </w:instrText>
      </w:r>
      <w:r w:rsidRPr="009D1151">
        <w:rPr>
          <w:i w:val="0"/>
          <w:noProof/>
          <w:sz w:val="18"/>
        </w:rPr>
      </w:r>
      <w:r w:rsidRPr="009D1151">
        <w:rPr>
          <w:i w:val="0"/>
          <w:noProof/>
          <w:sz w:val="18"/>
        </w:rPr>
        <w:fldChar w:fldCharType="separate"/>
      </w:r>
      <w:r w:rsidR="00C50F49">
        <w:rPr>
          <w:i w:val="0"/>
          <w:noProof/>
          <w:sz w:val="18"/>
        </w:rPr>
        <w:t>59</w:t>
      </w:r>
      <w:r w:rsidRPr="009D1151">
        <w:rPr>
          <w:i w:val="0"/>
          <w:noProof/>
          <w:sz w:val="18"/>
        </w:rPr>
        <w:fldChar w:fldCharType="end"/>
      </w:r>
    </w:p>
    <w:p w:rsidR="009D1151" w:rsidRDefault="009D1151">
      <w:pPr>
        <w:pStyle w:val="TOC9"/>
        <w:rPr>
          <w:rFonts w:asciiTheme="minorHAnsi" w:eastAsiaTheme="minorEastAsia" w:hAnsiTheme="minorHAnsi" w:cstheme="minorBidi"/>
          <w:i w:val="0"/>
          <w:noProof/>
          <w:kern w:val="0"/>
          <w:sz w:val="22"/>
          <w:szCs w:val="22"/>
        </w:rPr>
      </w:pPr>
      <w:r>
        <w:rPr>
          <w:noProof/>
        </w:rPr>
        <w:t>National Consumer Credit Protection Act 2009</w:t>
      </w:r>
      <w:r w:rsidRPr="009D1151">
        <w:rPr>
          <w:i w:val="0"/>
          <w:noProof/>
          <w:sz w:val="18"/>
        </w:rPr>
        <w:tab/>
      </w:r>
      <w:r w:rsidRPr="009D1151">
        <w:rPr>
          <w:i w:val="0"/>
          <w:noProof/>
          <w:sz w:val="18"/>
        </w:rPr>
        <w:fldChar w:fldCharType="begin"/>
      </w:r>
      <w:r w:rsidRPr="009D1151">
        <w:rPr>
          <w:i w:val="0"/>
          <w:noProof/>
          <w:sz w:val="18"/>
        </w:rPr>
        <w:instrText xml:space="preserve"> PAGEREF _Toc59447387 \h </w:instrText>
      </w:r>
      <w:r w:rsidRPr="009D1151">
        <w:rPr>
          <w:i w:val="0"/>
          <w:noProof/>
          <w:sz w:val="18"/>
        </w:rPr>
      </w:r>
      <w:r w:rsidRPr="009D1151">
        <w:rPr>
          <w:i w:val="0"/>
          <w:noProof/>
          <w:sz w:val="18"/>
        </w:rPr>
        <w:fldChar w:fldCharType="separate"/>
      </w:r>
      <w:r w:rsidR="00C50F49">
        <w:rPr>
          <w:i w:val="0"/>
          <w:noProof/>
          <w:sz w:val="18"/>
        </w:rPr>
        <w:t>65</w:t>
      </w:r>
      <w:r w:rsidRPr="009D1151">
        <w:rPr>
          <w:i w:val="0"/>
          <w:noProof/>
          <w:sz w:val="18"/>
        </w:rPr>
        <w:fldChar w:fldCharType="end"/>
      </w:r>
    </w:p>
    <w:p w:rsidR="009D1151" w:rsidRDefault="009D1151">
      <w:pPr>
        <w:pStyle w:val="TOC8"/>
        <w:rPr>
          <w:rFonts w:asciiTheme="minorHAnsi" w:eastAsiaTheme="minorEastAsia" w:hAnsiTheme="minorHAnsi" w:cstheme="minorBidi"/>
          <w:noProof/>
          <w:kern w:val="0"/>
          <w:sz w:val="22"/>
          <w:szCs w:val="22"/>
        </w:rPr>
      </w:pPr>
      <w:r>
        <w:rPr>
          <w:noProof/>
        </w:rPr>
        <w:t>Division 2—Acts administered by ASIC: application, saving and transitional provisions</w:t>
      </w:r>
      <w:r w:rsidRPr="009D1151">
        <w:rPr>
          <w:noProof/>
          <w:sz w:val="18"/>
        </w:rPr>
        <w:tab/>
      </w:r>
      <w:r w:rsidRPr="009D1151">
        <w:rPr>
          <w:noProof/>
          <w:sz w:val="18"/>
        </w:rPr>
        <w:fldChar w:fldCharType="begin"/>
      </w:r>
      <w:r w:rsidRPr="009D1151">
        <w:rPr>
          <w:noProof/>
          <w:sz w:val="18"/>
        </w:rPr>
        <w:instrText xml:space="preserve"> PAGEREF _Toc59447388 \h </w:instrText>
      </w:r>
      <w:r w:rsidRPr="009D1151">
        <w:rPr>
          <w:noProof/>
          <w:sz w:val="18"/>
        </w:rPr>
      </w:r>
      <w:r w:rsidRPr="009D1151">
        <w:rPr>
          <w:noProof/>
          <w:sz w:val="18"/>
        </w:rPr>
        <w:fldChar w:fldCharType="separate"/>
      </w:r>
      <w:r w:rsidR="00C50F49">
        <w:rPr>
          <w:noProof/>
          <w:sz w:val="18"/>
        </w:rPr>
        <w:t>67</w:t>
      </w:r>
      <w:r w:rsidRPr="009D1151">
        <w:rPr>
          <w:noProof/>
          <w:sz w:val="18"/>
        </w:rPr>
        <w:fldChar w:fldCharType="end"/>
      </w:r>
    </w:p>
    <w:p w:rsidR="009D1151" w:rsidRDefault="009D1151">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9D1151">
        <w:rPr>
          <w:i w:val="0"/>
          <w:noProof/>
          <w:sz w:val="18"/>
        </w:rPr>
        <w:tab/>
      </w:r>
      <w:r w:rsidRPr="009D1151">
        <w:rPr>
          <w:i w:val="0"/>
          <w:noProof/>
          <w:sz w:val="18"/>
        </w:rPr>
        <w:fldChar w:fldCharType="begin"/>
      </w:r>
      <w:r w:rsidRPr="009D1151">
        <w:rPr>
          <w:i w:val="0"/>
          <w:noProof/>
          <w:sz w:val="18"/>
        </w:rPr>
        <w:instrText xml:space="preserve"> PAGEREF _Toc59447389 \h </w:instrText>
      </w:r>
      <w:r w:rsidRPr="009D1151">
        <w:rPr>
          <w:i w:val="0"/>
          <w:noProof/>
          <w:sz w:val="18"/>
        </w:rPr>
      </w:r>
      <w:r w:rsidRPr="009D1151">
        <w:rPr>
          <w:i w:val="0"/>
          <w:noProof/>
          <w:sz w:val="18"/>
        </w:rPr>
        <w:fldChar w:fldCharType="separate"/>
      </w:r>
      <w:r w:rsidR="00C50F49">
        <w:rPr>
          <w:i w:val="0"/>
          <w:noProof/>
          <w:sz w:val="18"/>
        </w:rPr>
        <w:t>67</w:t>
      </w:r>
      <w:r w:rsidRPr="009D1151">
        <w:rPr>
          <w:i w:val="0"/>
          <w:noProof/>
          <w:sz w:val="18"/>
        </w:rPr>
        <w:fldChar w:fldCharType="end"/>
      </w:r>
    </w:p>
    <w:p w:rsidR="009D1151" w:rsidRDefault="009D1151">
      <w:pPr>
        <w:pStyle w:val="TOC9"/>
        <w:rPr>
          <w:rFonts w:asciiTheme="minorHAnsi" w:eastAsiaTheme="minorEastAsia" w:hAnsiTheme="minorHAnsi" w:cstheme="minorBidi"/>
          <w:i w:val="0"/>
          <w:noProof/>
          <w:kern w:val="0"/>
          <w:sz w:val="22"/>
          <w:szCs w:val="22"/>
        </w:rPr>
      </w:pPr>
      <w:r>
        <w:rPr>
          <w:noProof/>
        </w:rPr>
        <w:t>Corporations Act 2001</w:t>
      </w:r>
      <w:r w:rsidRPr="009D1151">
        <w:rPr>
          <w:i w:val="0"/>
          <w:noProof/>
          <w:sz w:val="18"/>
        </w:rPr>
        <w:tab/>
      </w:r>
      <w:r w:rsidRPr="009D1151">
        <w:rPr>
          <w:i w:val="0"/>
          <w:noProof/>
          <w:sz w:val="18"/>
        </w:rPr>
        <w:fldChar w:fldCharType="begin"/>
      </w:r>
      <w:r w:rsidRPr="009D1151">
        <w:rPr>
          <w:i w:val="0"/>
          <w:noProof/>
          <w:sz w:val="18"/>
        </w:rPr>
        <w:instrText xml:space="preserve"> PAGEREF _Toc59447393 \h </w:instrText>
      </w:r>
      <w:r w:rsidRPr="009D1151">
        <w:rPr>
          <w:i w:val="0"/>
          <w:noProof/>
          <w:sz w:val="18"/>
        </w:rPr>
      </w:r>
      <w:r w:rsidRPr="009D1151">
        <w:rPr>
          <w:i w:val="0"/>
          <w:noProof/>
          <w:sz w:val="18"/>
        </w:rPr>
        <w:fldChar w:fldCharType="separate"/>
      </w:r>
      <w:r w:rsidR="00C50F49">
        <w:rPr>
          <w:i w:val="0"/>
          <w:noProof/>
          <w:sz w:val="18"/>
        </w:rPr>
        <w:t>68</w:t>
      </w:r>
      <w:r w:rsidRPr="009D1151">
        <w:rPr>
          <w:i w:val="0"/>
          <w:noProof/>
          <w:sz w:val="18"/>
        </w:rPr>
        <w:fldChar w:fldCharType="end"/>
      </w:r>
    </w:p>
    <w:p w:rsidR="009D1151" w:rsidRDefault="009D1151">
      <w:pPr>
        <w:pStyle w:val="TOC9"/>
        <w:rPr>
          <w:rFonts w:asciiTheme="minorHAnsi" w:eastAsiaTheme="minorEastAsia" w:hAnsiTheme="minorHAnsi" w:cstheme="minorBidi"/>
          <w:i w:val="0"/>
          <w:noProof/>
          <w:kern w:val="0"/>
          <w:sz w:val="22"/>
          <w:szCs w:val="22"/>
        </w:rPr>
      </w:pPr>
      <w:r>
        <w:rPr>
          <w:noProof/>
        </w:rPr>
        <w:t>National Consumer Credit Protection (Transitional and Consequential Provisions) Act 2009</w:t>
      </w:r>
      <w:r w:rsidRPr="009D1151">
        <w:rPr>
          <w:i w:val="0"/>
          <w:noProof/>
          <w:sz w:val="18"/>
        </w:rPr>
        <w:tab/>
      </w:r>
      <w:r w:rsidRPr="009D1151">
        <w:rPr>
          <w:i w:val="0"/>
          <w:noProof/>
          <w:sz w:val="18"/>
        </w:rPr>
        <w:fldChar w:fldCharType="begin"/>
      </w:r>
      <w:r w:rsidRPr="009D1151">
        <w:rPr>
          <w:i w:val="0"/>
          <w:noProof/>
          <w:sz w:val="18"/>
        </w:rPr>
        <w:instrText xml:space="preserve"> PAGEREF _Toc59447402 \h </w:instrText>
      </w:r>
      <w:r w:rsidRPr="009D1151">
        <w:rPr>
          <w:i w:val="0"/>
          <w:noProof/>
          <w:sz w:val="18"/>
        </w:rPr>
      </w:r>
      <w:r w:rsidRPr="009D1151">
        <w:rPr>
          <w:i w:val="0"/>
          <w:noProof/>
          <w:sz w:val="18"/>
        </w:rPr>
        <w:fldChar w:fldCharType="separate"/>
      </w:r>
      <w:r w:rsidR="00C50F49">
        <w:rPr>
          <w:i w:val="0"/>
          <w:noProof/>
          <w:sz w:val="18"/>
        </w:rPr>
        <w:t>75</w:t>
      </w:r>
      <w:r w:rsidRPr="009D1151">
        <w:rPr>
          <w:i w:val="0"/>
          <w:noProof/>
          <w:sz w:val="18"/>
        </w:rPr>
        <w:fldChar w:fldCharType="end"/>
      </w:r>
    </w:p>
    <w:p w:rsidR="009D1151" w:rsidRDefault="009D1151">
      <w:pPr>
        <w:pStyle w:val="TOC7"/>
        <w:rPr>
          <w:rFonts w:asciiTheme="minorHAnsi" w:eastAsiaTheme="minorEastAsia" w:hAnsiTheme="minorHAnsi" w:cstheme="minorBidi"/>
          <w:noProof/>
          <w:kern w:val="0"/>
          <w:sz w:val="22"/>
          <w:szCs w:val="22"/>
        </w:rPr>
      </w:pPr>
      <w:r>
        <w:rPr>
          <w:noProof/>
        </w:rPr>
        <w:t>Part 2—Other Treasury Acts</w:t>
      </w:r>
      <w:r w:rsidRPr="009D1151">
        <w:rPr>
          <w:noProof/>
          <w:sz w:val="18"/>
        </w:rPr>
        <w:tab/>
      </w:r>
      <w:r w:rsidRPr="009D1151">
        <w:rPr>
          <w:noProof/>
          <w:sz w:val="18"/>
        </w:rPr>
        <w:fldChar w:fldCharType="begin"/>
      </w:r>
      <w:r w:rsidRPr="009D1151">
        <w:rPr>
          <w:noProof/>
          <w:sz w:val="18"/>
        </w:rPr>
        <w:instrText xml:space="preserve"> PAGEREF _Toc59447403 \h </w:instrText>
      </w:r>
      <w:r w:rsidRPr="009D1151">
        <w:rPr>
          <w:noProof/>
          <w:sz w:val="18"/>
        </w:rPr>
      </w:r>
      <w:r w:rsidRPr="009D1151">
        <w:rPr>
          <w:noProof/>
          <w:sz w:val="18"/>
        </w:rPr>
        <w:fldChar w:fldCharType="separate"/>
      </w:r>
      <w:r w:rsidR="00C50F49">
        <w:rPr>
          <w:noProof/>
          <w:sz w:val="18"/>
        </w:rPr>
        <w:t>77</w:t>
      </w:r>
      <w:r w:rsidRPr="009D1151">
        <w:rPr>
          <w:noProof/>
          <w:sz w:val="18"/>
        </w:rPr>
        <w:fldChar w:fldCharType="end"/>
      </w:r>
    </w:p>
    <w:p w:rsidR="009D1151" w:rsidRDefault="009D1151">
      <w:pPr>
        <w:pStyle w:val="TOC9"/>
        <w:rPr>
          <w:rFonts w:asciiTheme="minorHAnsi" w:eastAsiaTheme="minorEastAsia" w:hAnsiTheme="minorHAnsi" w:cstheme="minorBidi"/>
          <w:i w:val="0"/>
          <w:noProof/>
          <w:kern w:val="0"/>
          <w:sz w:val="22"/>
          <w:szCs w:val="22"/>
        </w:rPr>
      </w:pPr>
      <w:r>
        <w:rPr>
          <w:noProof/>
        </w:rPr>
        <w:t>Competition and Consumer Act 2010</w:t>
      </w:r>
      <w:r w:rsidRPr="009D1151">
        <w:rPr>
          <w:i w:val="0"/>
          <w:noProof/>
          <w:sz w:val="18"/>
        </w:rPr>
        <w:tab/>
      </w:r>
      <w:r w:rsidRPr="009D1151">
        <w:rPr>
          <w:i w:val="0"/>
          <w:noProof/>
          <w:sz w:val="18"/>
        </w:rPr>
        <w:fldChar w:fldCharType="begin"/>
      </w:r>
      <w:r w:rsidRPr="009D1151">
        <w:rPr>
          <w:i w:val="0"/>
          <w:noProof/>
          <w:sz w:val="18"/>
        </w:rPr>
        <w:instrText xml:space="preserve"> PAGEREF _Toc59447404 \h </w:instrText>
      </w:r>
      <w:r w:rsidRPr="009D1151">
        <w:rPr>
          <w:i w:val="0"/>
          <w:noProof/>
          <w:sz w:val="18"/>
        </w:rPr>
      </w:r>
      <w:r w:rsidRPr="009D1151">
        <w:rPr>
          <w:i w:val="0"/>
          <w:noProof/>
          <w:sz w:val="18"/>
        </w:rPr>
        <w:fldChar w:fldCharType="separate"/>
      </w:r>
      <w:r w:rsidR="00C50F49">
        <w:rPr>
          <w:i w:val="0"/>
          <w:noProof/>
          <w:sz w:val="18"/>
        </w:rPr>
        <w:t>77</w:t>
      </w:r>
      <w:r w:rsidRPr="009D1151">
        <w:rPr>
          <w:i w:val="0"/>
          <w:noProof/>
          <w:sz w:val="18"/>
        </w:rPr>
        <w:fldChar w:fldCharType="end"/>
      </w:r>
    </w:p>
    <w:p w:rsidR="009D1151" w:rsidRDefault="009D1151">
      <w:pPr>
        <w:pStyle w:val="TOC9"/>
        <w:rPr>
          <w:rFonts w:asciiTheme="minorHAnsi" w:eastAsiaTheme="minorEastAsia" w:hAnsiTheme="minorHAnsi" w:cstheme="minorBidi"/>
          <w:i w:val="0"/>
          <w:noProof/>
          <w:kern w:val="0"/>
          <w:sz w:val="22"/>
          <w:szCs w:val="22"/>
        </w:rPr>
      </w:pPr>
      <w:r>
        <w:rPr>
          <w:noProof/>
        </w:rPr>
        <w:t>Cross</w:t>
      </w:r>
      <w:r>
        <w:rPr>
          <w:noProof/>
        </w:rPr>
        <w:noBreakHyphen/>
        <w:t>Border Insolvency Act 2008</w:t>
      </w:r>
      <w:r w:rsidRPr="009D1151">
        <w:rPr>
          <w:i w:val="0"/>
          <w:noProof/>
          <w:sz w:val="18"/>
        </w:rPr>
        <w:tab/>
      </w:r>
      <w:r w:rsidRPr="009D1151">
        <w:rPr>
          <w:i w:val="0"/>
          <w:noProof/>
          <w:sz w:val="18"/>
        </w:rPr>
        <w:fldChar w:fldCharType="begin"/>
      </w:r>
      <w:r w:rsidRPr="009D1151">
        <w:rPr>
          <w:i w:val="0"/>
          <w:noProof/>
          <w:sz w:val="18"/>
        </w:rPr>
        <w:instrText xml:space="preserve"> PAGEREF _Toc59447405 \h </w:instrText>
      </w:r>
      <w:r w:rsidRPr="009D1151">
        <w:rPr>
          <w:i w:val="0"/>
          <w:noProof/>
          <w:sz w:val="18"/>
        </w:rPr>
      </w:r>
      <w:r w:rsidRPr="009D1151">
        <w:rPr>
          <w:i w:val="0"/>
          <w:noProof/>
          <w:sz w:val="18"/>
        </w:rPr>
        <w:fldChar w:fldCharType="separate"/>
      </w:r>
      <w:r w:rsidR="00C50F49">
        <w:rPr>
          <w:i w:val="0"/>
          <w:noProof/>
          <w:sz w:val="18"/>
        </w:rPr>
        <w:t>79</w:t>
      </w:r>
      <w:r w:rsidRPr="009D1151">
        <w:rPr>
          <w:i w:val="0"/>
          <w:noProof/>
          <w:sz w:val="18"/>
        </w:rPr>
        <w:fldChar w:fldCharType="end"/>
      </w:r>
    </w:p>
    <w:p w:rsidR="009D1151" w:rsidRDefault="009D1151">
      <w:pPr>
        <w:pStyle w:val="TOC7"/>
        <w:rPr>
          <w:rFonts w:asciiTheme="minorHAnsi" w:eastAsiaTheme="minorEastAsia" w:hAnsiTheme="minorHAnsi" w:cstheme="minorBidi"/>
          <w:noProof/>
          <w:kern w:val="0"/>
          <w:sz w:val="22"/>
          <w:szCs w:val="22"/>
        </w:rPr>
      </w:pPr>
      <w:r>
        <w:rPr>
          <w:noProof/>
        </w:rPr>
        <w:t>Part 3—Contingent amendments</w:t>
      </w:r>
      <w:r w:rsidRPr="009D1151">
        <w:rPr>
          <w:noProof/>
          <w:sz w:val="18"/>
        </w:rPr>
        <w:tab/>
      </w:r>
      <w:r w:rsidRPr="009D1151">
        <w:rPr>
          <w:noProof/>
          <w:sz w:val="18"/>
        </w:rPr>
        <w:fldChar w:fldCharType="begin"/>
      </w:r>
      <w:r w:rsidRPr="009D1151">
        <w:rPr>
          <w:noProof/>
          <w:sz w:val="18"/>
        </w:rPr>
        <w:instrText xml:space="preserve"> PAGEREF _Toc59447406 \h </w:instrText>
      </w:r>
      <w:r w:rsidRPr="009D1151">
        <w:rPr>
          <w:noProof/>
          <w:sz w:val="18"/>
        </w:rPr>
      </w:r>
      <w:r w:rsidRPr="009D1151">
        <w:rPr>
          <w:noProof/>
          <w:sz w:val="18"/>
        </w:rPr>
        <w:fldChar w:fldCharType="separate"/>
      </w:r>
      <w:r w:rsidR="00C50F49">
        <w:rPr>
          <w:noProof/>
          <w:sz w:val="18"/>
        </w:rPr>
        <w:t>81</w:t>
      </w:r>
      <w:r w:rsidRPr="009D1151">
        <w:rPr>
          <w:noProof/>
          <w:sz w:val="18"/>
        </w:rPr>
        <w:fldChar w:fldCharType="end"/>
      </w:r>
    </w:p>
    <w:p w:rsidR="009D1151" w:rsidRDefault="009D1151">
      <w:pPr>
        <w:pStyle w:val="TOC9"/>
        <w:rPr>
          <w:rFonts w:asciiTheme="minorHAnsi" w:eastAsiaTheme="minorEastAsia" w:hAnsiTheme="minorHAnsi" w:cstheme="minorBidi"/>
          <w:i w:val="0"/>
          <w:noProof/>
          <w:kern w:val="0"/>
          <w:sz w:val="22"/>
          <w:szCs w:val="22"/>
        </w:rPr>
      </w:pPr>
      <w:r>
        <w:rPr>
          <w:noProof/>
        </w:rPr>
        <w:t>National Consumer Credit Protection Act 2009</w:t>
      </w:r>
      <w:r w:rsidRPr="009D1151">
        <w:rPr>
          <w:i w:val="0"/>
          <w:noProof/>
          <w:sz w:val="18"/>
        </w:rPr>
        <w:tab/>
      </w:r>
      <w:r w:rsidRPr="009D1151">
        <w:rPr>
          <w:i w:val="0"/>
          <w:noProof/>
          <w:sz w:val="18"/>
        </w:rPr>
        <w:fldChar w:fldCharType="begin"/>
      </w:r>
      <w:r w:rsidRPr="009D1151">
        <w:rPr>
          <w:i w:val="0"/>
          <w:noProof/>
          <w:sz w:val="18"/>
        </w:rPr>
        <w:instrText xml:space="preserve"> PAGEREF _Toc59447407 \h </w:instrText>
      </w:r>
      <w:r w:rsidRPr="009D1151">
        <w:rPr>
          <w:i w:val="0"/>
          <w:noProof/>
          <w:sz w:val="18"/>
        </w:rPr>
      </w:r>
      <w:r w:rsidRPr="009D1151">
        <w:rPr>
          <w:i w:val="0"/>
          <w:noProof/>
          <w:sz w:val="18"/>
        </w:rPr>
        <w:fldChar w:fldCharType="separate"/>
      </w:r>
      <w:r w:rsidR="00C50F49">
        <w:rPr>
          <w:i w:val="0"/>
          <w:noProof/>
          <w:sz w:val="18"/>
        </w:rPr>
        <w:t>81</w:t>
      </w:r>
      <w:r w:rsidRPr="009D1151">
        <w:rPr>
          <w:i w:val="0"/>
          <w:noProof/>
          <w:sz w:val="18"/>
        </w:rPr>
        <w:fldChar w:fldCharType="end"/>
      </w:r>
    </w:p>
    <w:p w:rsidR="009D1151" w:rsidRDefault="009D1151">
      <w:pPr>
        <w:pStyle w:val="TOC6"/>
        <w:rPr>
          <w:rFonts w:asciiTheme="minorHAnsi" w:eastAsiaTheme="minorEastAsia" w:hAnsiTheme="minorHAnsi" w:cstheme="minorBidi"/>
          <w:b w:val="0"/>
          <w:noProof/>
          <w:kern w:val="0"/>
          <w:sz w:val="22"/>
          <w:szCs w:val="22"/>
        </w:rPr>
      </w:pPr>
      <w:r>
        <w:rPr>
          <w:noProof/>
        </w:rPr>
        <w:t>Schedule 3—Amendments of Attorney</w:t>
      </w:r>
      <w:r>
        <w:rPr>
          <w:noProof/>
        </w:rPr>
        <w:noBreakHyphen/>
        <w:t>General’s Department Acts</w:t>
      </w:r>
      <w:r w:rsidRPr="009D1151">
        <w:rPr>
          <w:b w:val="0"/>
          <w:noProof/>
          <w:sz w:val="18"/>
        </w:rPr>
        <w:tab/>
      </w:r>
      <w:r w:rsidRPr="009D1151">
        <w:rPr>
          <w:b w:val="0"/>
          <w:noProof/>
          <w:sz w:val="18"/>
        </w:rPr>
        <w:fldChar w:fldCharType="begin"/>
      </w:r>
      <w:r w:rsidRPr="009D1151">
        <w:rPr>
          <w:b w:val="0"/>
          <w:noProof/>
          <w:sz w:val="18"/>
        </w:rPr>
        <w:instrText xml:space="preserve"> PAGEREF _Toc59447408 \h </w:instrText>
      </w:r>
      <w:r w:rsidRPr="009D1151">
        <w:rPr>
          <w:b w:val="0"/>
          <w:noProof/>
          <w:sz w:val="18"/>
        </w:rPr>
      </w:r>
      <w:r w:rsidRPr="009D1151">
        <w:rPr>
          <w:b w:val="0"/>
          <w:noProof/>
          <w:sz w:val="18"/>
        </w:rPr>
        <w:fldChar w:fldCharType="separate"/>
      </w:r>
      <w:r w:rsidR="00C50F49">
        <w:rPr>
          <w:b w:val="0"/>
          <w:noProof/>
          <w:sz w:val="18"/>
        </w:rPr>
        <w:t>82</w:t>
      </w:r>
      <w:r w:rsidRPr="009D1151">
        <w:rPr>
          <w:b w:val="0"/>
          <w:noProof/>
          <w:sz w:val="18"/>
        </w:rPr>
        <w:fldChar w:fldCharType="end"/>
      </w:r>
    </w:p>
    <w:p w:rsidR="009D1151" w:rsidRDefault="009D1151">
      <w:pPr>
        <w:pStyle w:val="TOC7"/>
        <w:rPr>
          <w:rFonts w:asciiTheme="minorHAnsi" w:eastAsiaTheme="minorEastAsia" w:hAnsiTheme="minorHAnsi" w:cstheme="minorBidi"/>
          <w:noProof/>
          <w:kern w:val="0"/>
          <w:sz w:val="22"/>
          <w:szCs w:val="22"/>
        </w:rPr>
      </w:pPr>
      <w:r>
        <w:rPr>
          <w:noProof/>
        </w:rPr>
        <w:t>Part 1—Bankruptcy</w:t>
      </w:r>
      <w:r w:rsidRPr="009D1151">
        <w:rPr>
          <w:noProof/>
          <w:sz w:val="18"/>
        </w:rPr>
        <w:tab/>
      </w:r>
      <w:r w:rsidRPr="009D1151">
        <w:rPr>
          <w:noProof/>
          <w:sz w:val="18"/>
        </w:rPr>
        <w:fldChar w:fldCharType="begin"/>
      </w:r>
      <w:r w:rsidRPr="009D1151">
        <w:rPr>
          <w:noProof/>
          <w:sz w:val="18"/>
        </w:rPr>
        <w:instrText xml:space="preserve"> PAGEREF _Toc59447409 \h </w:instrText>
      </w:r>
      <w:r w:rsidRPr="009D1151">
        <w:rPr>
          <w:noProof/>
          <w:sz w:val="18"/>
        </w:rPr>
      </w:r>
      <w:r w:rsidRPr="009D1151">
        <w:rPr>
          <w:noProof/>
          <w:sz w:val="18"/>
        </w:rPr>
        <w:fldChar w:fldCharType="separate"/>
      </w:r>
      <w:r w:rsidR="00C50F49">
        <w:rPr>
          <w:noProof/>
          <w:sz w:val="18"/>
        </w:rPr>
        <w:t>82</w:t>
      </w:r>
      <w:r w:rsidRPr="009D1151">
        <w:rPr>
          <w:noProof/>
          <w:sz w:val="18"/>
        </w:rPr>
        <w:fldChar w:fldCharType="end"/>
      </w:r>
    </w:p>
    <w:p w:rsidR="009D1151" w:rsidRDefault="009D1151">
      <w:pPr>
        <w:pStyle w:val="TOC8"/>
        <w:rPr>
          <w:rFonts w:asciiTheme="minorHAnsi" w:eastAsiaTheme="minorEastAsia" w:hAnsiTheme="minorHAnsi" w:cstheme="minorBidi"/>
          <w:noProof/>
          <w:kern w:val="0"/>
          <w:sz w:val="22"/>
          <w:szCs w:val="22"/>
        </w:rPr>
      </w:pPr>
      <w:r>
        <w:rPr>
          <w:noProof/>
        </w:rPr>
        <w:t>Division 1—Amendments</w:t>
      </w:r>
      <w:r w:rsidRPr="009D1151">
        <w:rPr>
          <w:noProof/>
          <w:sz w:val="18"/>
        </w:rPr>
        <w:tab/>
      </w:r>
      <w:r w:rsidRPr="009D1151">
        <w:rPr>
          <w:noProof/>
          <w:sz w:val="18"/>
        </w:rPr>
        <w:fldChar w:fldCharType="begin"/>
      </w:r>
      <w:r w:rsidRPr="009D1151">
        <w:rPr>
          <w:noProof/>
          <w:sz w:val="18"/>
        </w:rPr>
        <w:instrText xml:space="preserve"> PAGEREF _Toc59447410 \h </w:instrText>
      </w:r>
      <w:r w:rsidRPr="009D1151">
        <w:rPr>
          <w:noProof/>
          <w:sz w:val="18"/>
        </w:rPr>
      </w:r>
      <w:r w:rsidRPr="009D1151">
        <w:rPr>
          <w:noProof/>
          <w:sz w:val="18"/>
        </w:rPr>
        <w:fldChar w:fldCharType="separate"/>
      </w:r>
      <w:r w:rsidR="00C50F49">
        <w:rPr>
          <w:noProof/>
          <w:sz w:val="18"/>
        </w:rPr>
        <w:t>82</w:t>
      </w:r>
      <w:r w:rsidRPr="009D1151">
        <w:rPr>
          <w:noProof/>
          <w:sz w:val="18"/>
        </w:rPr>
        <w:fldChar w:fldCharType="end"/>
      </w:r>
    </w:p>
    <w:p w:rsidR="009D1151" w:rsidRDefault="009D1151">
      <w:pPr>
        <w:pStyle w:val="TOC9"/>
        <w:rPr>
          <w:rFonts w:asciiTheme="minorHAnsi" w:eastAsiaTheme="minorEastAsia" w:hAnsiTheme="minorHAnsi" w:cstheme="minorBidi"/>
          <w:i w:val="0"/>
          <w:noProof/>
          <w:kern w:val="0"/>
          <w:sz w:val="22"/>
          <w:szCs w:val="22"/>
        </w:rPr>
      </w:pPr>
      <w:r>
        <w:rPr>
          <w:noProof/>
        </w:rPr>
        <w:t>Bankruptcy Act 1966</w:t>
      </w:r>
      <w:r w:rsidRPr="009D1151">
        <w:rPr>
          <w:i w:val="0"/>
          <w:noProof/>
          <w:sz w:val="18"/>
        </w:rPr>
        <w:tab/>
      </w:r>
      <w:r w:rsidRPr="009D1151">
        <w:rPr>
          <w:i w:val="0"/>
          <w:noProof/>
          <w:sz w:val="18"/>
        </w:rPr>
        <w:fldChar w:fldCharType="begin"/>
      </w:r>
      <w:r w:rsidRPr="009D1151">
        <w:rPr>
          <w:i w:val="0"/>
          <w:noProof/>
          <w:sz w:val="18"/>
        </w:rPr>
        <w:instrText xml:space="preserve"> PAGEREF _Toc59447411 \h </w:instrText>
      </w:r>
      <w:r w:rsidRPr="009D1151">
        <w:rPr>
          <w:i w:val="0"/>
          <w:noProof/>
          <w:sz w:val="18"/>
        </w:rPr>
      </w:r>
      <w:r w:rsidRPr="009D1151">
        <w:rPr>
          <w:i w:val="0"/>
          <w:noProof/>
          <w:sz w:val="18"/>
        </w:rPr>
        <w:fldChar w:fldCharType="separate"/>
      </w:r>
      <w:r w:rsidR="00C50F49">
        <w:rPr>
          <w:i w:val="0"/>
          <w:noProof/>
          <w:sz w:val="18"/>
        </w:rPr>
        <w:t>82</w:t>
      </w:r>
      <w:r w:rsidRPr="009D1151">
        <w:rPr>
          <w:i w:val="0"/>
          <w:noProof/>
          <w:sz w:val="18"/>
        </w:rPr>
        <w:fldChar w:fldCharType="end"/>
      </w:r>
    </w:p>
    <w:p w:rsidR="009D1151" w:rsidRDefault="009D1151">
      <w:pPr>
        <w:pStyle w:val="TOC8"/>
        <w:rPr>
          <w:rFonts w:asciiTheme="minorHAnsi" w:eastAsiaTheme="minorEastAsia" w:hAnsiTheme="minorHAnsi" w:cstheme="minorBidi"/>
          <w:noProof/>
          <w:kern w:val="0"/>
          <w:sz w:val="22"/>
          <w:szCs w:val="22"/>
        </w:rPr>
      </w:pPr>
      <w:r>
        <w:rPr>
          <w:noProof/>
        </w:rPr>
        <w:t>Division 2—Application, saving and transitional provisions</w:t>
      </w:r>
      <w:r w:rsidRPr="009D1151">
        <w:rPr>
          <w:noProof/>
          <w:sz w:val="18"/>
        </w:rPr>
        <w:tab/>
      </w:r>
      <w:r w:rsidRPr="009D1151">
        <w:rPr>
          <w:noProof/>
          <w:sz w:val="18"/>
        </w:rPr>
        <w:fldChar w:fldCharType="begin"/>
      </w:r>
      <w:r w:rsidRPr="009D1151">
        <w:rPr>
          <w:noProof/>
          <w:sz w:val="18"/>
        </w:rPr>
        <w:instrText xml:space="preserve"> PAGEREF _Toc59447412 \h </w:instrText>
      </w:r>
      <w:r w:rsidRPr="009D1151">
        <w:rPr>
          <w:noProof/>
          <w:sz w:val="18"/>
        </w:rPr>
      </w:r>
      <w:r w:rsidRPr="009D1151">
        <w:rPr>
          <w:noProof/>
          <w:sz w:val="18"/>
        </w:rPr>
        <w:fldChar w:fldCharType="separate"/>
      </w:r>
      <w:r w:rsidR="00C50F49">
        <w:rPr>
          <w:noProof/>
          <w:sz w:val="18"/>
        </w:rPr>
        <w:t>84</w:t>
      </w:r>
      <w:r w:rsidRPr="009D1151">
        <w:rPr>
          <w:noProof/>
          <w:sz w:val="18"/>
        </w:rPr>
        <w:fldChar w:fldCharType="end"/>
      </w:r>
    </w:p>
    <w:p w:rsidR="009D1151" w:rsidRDefault="009D1151">
      <w:pPr>
        <w:pStyle w:val="TOC7"/>
        <w:rPr>
          <w:rFonts w:asciiTheme="minorHAnsi" w:eastAsiaTheme="minorEastAsia" w:hAnsiTheme="minorHAnsi" w:cstheme="minorBidi"/>
          <w:noProof/>
          <w:kern w:val="0"/>
          <w:sz w:val="22"/>
          <w:szCs w:val="22"/>
        </w:rPr>
      </w:pPr>
      <w:r>
        <w:rPr>
          <w:noProof/>
        </w:rPr>
        <w:t>Part 2—Freedom of information</w:t>
      </w:r>
      <w:r w:rsidRPr="009D1151">
        <w:rPr>
          <w:noProof/>
          <w:sz w:val="18"/>
        </w:rPr>
        <w:tab/>
      </w:r>
      <w:r w:rsidRPr="009D1151">
        <w:rPr>
          <w:noProof/>
          <w:sz w:val="18"/>
        </w:rPr>
        <w:fldChar w:fldCharType="begin"/>
      </w:r>
      <w:r w:rsidRPr="009D1151">
        <w:rPr>
          <w:noProof/>
          <w:sz w:val="18"/>
        </w:rPr>
        <w:instrText xml:space="preserve"> PAGEREF _Toc59447413 \h </w:instrText>
      </w:r>
      <w:r w:rsidRPr="009D1151">
        <w:rPr>
          <w:noProof/>
          <w:sz w:val="18"/>
        </w:rPr>
      </w:r>
      <w:r w:rsidRPr="009D1151">
        <w:rPr>
          <w:noProof/>
          <w:sz w:val="18"/>
        </w:rPr>
        <w:fldChar w:fldCharType="separate"/>
      </w:r>
      <w:r w:rsidR="00C50F49">
        <w:rPr>
          <w:noProof/>
          <w:sz w:val="18"/>
        </w:rPr>
        <w:t>88</w:t>
      </w:r>
      <w:r w:rsidRPr="009D1151">
        <w:rPr>
          <w:noProof/>
          <w:sz w:val="18"/>
        </w:rPr>
        <w:fldChar w:fldCharType="end"/>
      </w:r>
    </w:p>
    <w:p w:rsidR="009D1151" w:rsidRDefault="009D1151">
      <w:pPr>
        <w:pStyle w:val="TOC8"/>
        <w:rPr>
          <w:rFonts w:asciiTheme="minorHAnsi" w:eastAsiaTheme="minorEastAsia" w:hAnsiTheme="minorHAnsi" w:cstheme="minorBidi"/>
          <w:noProof/>
          <w:kern w:val="0"/>
          <w:sz w:val="22"/>
          <w:szCs w:val="22"/>
        </w:rPr>
      </w:pPr>
      <w:r>
        <w:rPr>
          <w:noProof/>
        </w:rPr>
        <w:t>Division 1—Amendments</w:t>
      </w:r>
      <w:r w:rsidRPr="009D1151">
        <w:rPr>
          <w:noProof/>
          <w:sz w:val="18"/>
        </w:rPr>
        <w:tab/>
      </w:r>
      <w:r w:rsidRPr="009D1151">
        <w:rPr>
          <w:noProof/>
          <w:sz w:val="18"/>
        </w:rPr>
        <w:fldChar w:fldCharType="begin"/>
      </w:r>
      <w:r w:rsidRPr="009D1151">
        <w:rPr>
          <w:noProof/>
          <w:sz w:val="18"/>
        </w:rPr>
        <w:instrText xml:space="preserve"> PAGEREF _Toc59447414 \h </w:instrText>
      </w:r>
      <w:r w:rsidRPr="009D1151">
        <w:rPr>
          <w:noProof/>
          <w:sz w:val="18"/>
        </w:rPr>
      </w:r>
      <w:r w:rsidRPr="009D1151">
        <w:rPr>
          <w:noProof/>
          <w:sz w:val="18"/>
        </w:rPr>
        <w:fldChar w:fldCharType="separate"/>
      </w:r>
      <w:r w:rsidR="00C50F49">
        <w:rPr>
          <w:noProof/>
          <w:sz w:val="18"/>
        </w:rPr>
        <w:t>88</w:t>
      </w:r>
      <w:r w:rsidRPr="009D1151">
        <w:rPr>
          <w:noProof/>
          <w:sz w:val="18"/>
        </w:rPr>
        <w:fldChar w:fldCharType="end"/>
      </w:r>
    </w:p>
    <w:p w:rsidR="009D1151" w:rsidRDefault="009D1151">
      <w:pPr>
        <w:pStyle w:val="TOC9"/>
        <w:rPr>
          <w:rFonts w:asciiTheme="minorHAnsi" w:eastAsiaTheme="minorEastAsia" w:hAnsiTheme="minorHAnsi" w:cstheme="minorBidi"/>
          <w:i w:val="0"/>
          <w:noProof/>
          <w:kern w:val="0"/>
          <w:sz w:val="22"/>
          <w:szCs w:val="22"/>
        </w:rPr>
      </w:pPr>
      <w:r>
        <w:rPr>
          <w:noProof/>
        </w:rPr>
        <w:t>Freedom of Information Act 1982</w:t>
      </w:r>
      <w:r w:rsidRPr="009D1151">
        <w:rPr>
          <w:i w:val="0"/>
          <w:noProof/>
          <w:sz w:val="18"/>
        </w:rPr>
        <w:tab/>
      </w:r>
      <w:r w:rsidRPr="009D1151">
        <w:rPr>
          <w:i w:val="0"/>
          <w:noProof/>
          <w:sz w:val="18"/>
        </w:rPr>
        <w:fldChar w:fldCharType="begin"/>
      </w:r>
      <w:r w:rsidRPr="009D1151">
        <w:rPr>
          <w:i w:val="0"/>
          <w:noProof/>
          <w:sz w:val="18"/>
        </w:rPr>
        <w:instrText xml:space="preserve"> PAGEREF _Toc59447415 \h </w:instrText>
      </w:r>
      <w:r w:rsidRPr="009D1151">
        <w:rPr>
          <w:i w:val="0"/>
          <w:noProof/>
          <w:sz w:val="18"/>
        </w:rPr>
      </w:r>
      <w:r w:rsidRPr="009D1151">
        <w:rPr>
          <w:i w:val="0"/>
          <w:noProof/>
          <w:sz w:val="18"/>
        </w:rPr>
        <w:fldChar w:fldCharType="separate"/>
      </w:r>
      <w:r w:rsidR="00C50F49">
        <w:rPr>
          <w:i w:val="0"/>
          <w:noProof/>
          <w:sz w:val="18"/>
        </w:rPr>
        <w:t>88</w:t>
      </w:r>
      <w:r w:rsidRPr="009D1151">
        <w:rPr>
          <w:i w:val="0"/>
          <w:noProof/>
          <w:sz w:val="18"/>
        </w:rPr>
        <w:fldChar w:fldCharType="end"/>
      </w:r>
    </w:p>
    <w:p w:rsidR="009D1151" w:rsidRDefault="009D1151">
      <w:pPr>
        <w:pStyle w:val="TOC8"/>
        <w:rPr>
          <w:rFonts w:asciiTheme="minorHAnsi" w:eastAsiaTheme="minorEastAsia" w:hAnsiTheme="minorHAnsi" w:cstheme="minorBidi"/>
          <w:noProof/>
          <w:kern w:val="0"/>
          <w:sz w:val="22"/>
          <w:szCs w:val="22"/>
        </w:rPr>
      </w:pPr>
      <w:r>
        <w:rPr>
          <w:noProof/>
        </w:rPr>
        <w:t>Division 2—Application, saving and transitional provisions</w:t>
      </w:r>
      <w:r w:rsidRPr="009D1151">
        <w:rPr>
          <w:noProof/>
          <w:sz w:val="18"/>
        </w:rPr>
        <w:tab/>
      </w:r>
      <w:r w:rsidRPr="009D1151">
        <w:rPr>
          <w:noProof/>
          <w:sz w:val="18"/>
        </w:rPr>
        <w:fldChar w:fldCharType="begin"/>
      </w:r>
      <w:r w:rsidRPr="009D1151">
        <w:rPr>
          <w:noProof/>
          <w:sz w:val="18"/>
        </w:rPr>
        <w:instrText xml:space="preserve"> PAGEREF _Toc59447416 \h </w:instrText>
      </w:r>
      <w:r w:rsidRPr="009D1151">
        <w:rPr>
          <w:noProof/>
          <w:sz w:val="18"/>
        </w:rPr>
      </w:r>
      <w:r w:rsidRPr="009D1151">
        <w:rPr>
          <w:noProof/>
          <w:sz w:val="18"/>
        </w:rPr>
        <w:fldChar w:fldCharType="separate"/>
      </w:r>
      <w:r w:rsidR="00C50F49">
        <w:rPr>
          <w:noProof/>
          <w:sz w:val="18"/>
        </w:rPr>
        <w:t>92</w:t>
      </w:r>
      <w:r w:rsidRPr="009D1151">
        <w:rPr>
          <w:noProof/>
          <w:sz w:val="18"/>
        </w:rPr>
        <w:fldChar w:fldCharType="end"/>
      </w:r>
    </w:p>
    <w:p w:rsidR="009D1151" w:rsidRDefault="009D1151">
      <w:pPr>
        <w:pStyle w:val="TOC7"/>
        <w:rPr>
          <w:rFonts w:asciiTheme="minorHAnsi" w:eastAsiaTheme="minorEastAsia" w:hAnsiTheme="minorHAnsi" w:cstheme="minorBidi"/>
          <w:noProof/>
          <w:kern w:val="0"/>
          <w:sz w:val="22"/>
          <w:szCs w:val="22"/>
        </w:rPr>
      </w:pPr>
      <w:r>
        <w:rPr>
          <w:noProof/>
        </w:rPr>
        <w:t>Part 3—Privacy</w:t>
      </w:r>
      <w:r w:rsidRPr="009D1151">
        <w:rPr>
          <w:noProof/>
          <w:sz w:val="18"/>
        </w:rPr>
        <w:tab/>
      </w:r>
      <w:r w:rsidRPr="009D1151">
        <w:rPr>
          <w:noProof/>
          <w:sz w:val="18"/>
        </w:rPr>
        <w:fldChar w:fldCharType="begin"/>
      </w:r>
      <w:r w:rsidRPr="009D1151">
        <w:rPr>
          <w:noProof/>
          <w:sz w:val="18"/>
        </w:rPr>
        <w:instrText xml:space="preserve"> PAGEREF _Toc59447417 \h </w:instrText>
      </w:r>
      <w:r w:rsidRPr="009D1151">
        <w:rPr>
          <w:noProof/>
          <w:sz w:val="18"/>
        </w:rPr>
      </w:r>
      <w:r w:rsidRPr="009D1151">
        <w:rPr>
          <w:noProof/>
          <w:sz w:val="18"/>
        </w:rPr>
        <w:fldChar w:fldCharType="separate"/>
      </w:r>
      <w:r w:rsidR="00C50F49">
        <w:rPr>
          <w:noProof/>
          <w:sz w:val="18"/>
        </w:rPr>
        <w:t>93</w:t>
      </w:r>
      <w:r w:rsidRPr="009D1151">
        <w:rPr>
          <w:noProof/>
          <w:sz w:val="18"/>
        </w:rPr>
        <w:fldChar w:fldCharType="end"/>
      </w:r>
    </w:p>
    <w:p w:rsidR="009D1151" w:rsidRDefault="009D1151">
      <w:pPr>
        <w:pStyle w:val="TOC8"/>
        <w:rPr>
          <w:rFonts w:asciiTheme="minorHAnsi" w:eastAsiaTheme="minorEastAsia" w:hAnsiTheme="minorHAnsi" w:cstheme="minorBidi"/>
          <w:noProof/>
          <w:kern w:val="0"/>
          <w:sz w:val="22"/>
          <w:szCs w:val="22"/>
        </w:rPr>
      </w:pPr>
      <w:r>
        <w:rPr>
          <w:noProof/>
        </w:rPr>
        <w:t>Division 1—Amendments</w:t>
      </w:r>
      <w:r w:rsidRPr="009D1151">
        <w:rPr>
          <w:noProof/>
          <w:sz w:val="18"/>
        </w:rPr>
        <w:tab/>
      </w:r>
      <w:r w:rsidRPr="009D1151">
        <w:rPr>
          <w:noProof/>
          <w:sz w:val="18"/>
        </w:rPr>
        <w:fldChar w:fldCharType="begin"/>
      </w:r>
      <w:r w:rsidRPr="009D1151">
        <w:rPr>
          <w:noProof/>
          <w:sz w:val="18"/>
        </w:rPr>
        <w:instrText xml:space="preserve"> PAGEREF _Toc59447418 \h </w:instrText>
      </w:r>
      <w:r w:rsidRPr="009D1151">
        <w:rPr>
          <w:noProof/>
          <w:sz w:val="18"/>
        </w:rPr>
      </w:r>
      <w:r w:rsidRPr="009D1151">
        <w:rPr>
          <w:noProof/>
          <w:sz w:val="18"/>
        </w:rPr>
        <w:fldChar w:fldCharType="separate"/>
      </w:r>
      <w:r w:rsidR="00C50F49">
        <w:rPr>
          <w:noProof/>
          <w:sz w:val="18"/>
        </w:rPr>
        <w:t>93</w:t>
      </w:r>
      <w:r w:rsidRPr="009D1151">
        <w:rPr>
          <w:noProof/>
          <w:sz w:val="18"/>
        </w:rPr>
        <w:fldChar w:fldCharType="end"/>
      </w:r>
    </w:p>
    <w:p w:rsidR="009D1151" w:rsidRDefault="009D1151">
      <w:pPr>
        <w:pStyle w:val="TOC9"/>
        <w:rPr>
          <w:rFonts w:asciiTheme="minorHAnsi" w:eastAsiaTheme="minorEastAsia" w:hAnsiTheme="minorHAnsi" w:cstheme="minorBidi"/>
          <w:i w:val="0"/>
          <w:noProof/>
          <w:kern w:val="0"/>
          <w:sz w:val="22"/>
          <w:szCs w:val="22"/>
        </w:rPr>
      </w:pPr>
      <w:r>
        <w:rPr>
          <w:noProof/>
        </w:rPr>
        <w:t>Privacy Act 1988</w:t>
      </w:r>
      <w:r w:rsidRPr="009D1151">
        <w:rPr>
          <w:i w:val="0"/>
          <w:noProof/>
          <w:sz w:val="18"/>
        </w:rPr>
        <w:tab/>
      </w:r>
      <w:r w:rsidRPr="009D1151">
        <w:rPr>
          <w:i w:val="0"/>
          <w:noProof/>
          <w:sz w:val="18"/>
        </w:rPr>
        <w:fldChar w:fldCharType="begin"/>
      </w:r>
      <w:r w:rsidRPr="009D1151">
        <w:rPr>
          <w:i w:val="0"/>
          <w:noProof/>
          <w:sz w:val="18"/>
        </w:rPr>
        <w:instrText xml:space="preserve"> PAGEREF _Toc59447419 \h </w:instrText>
      </w:r>
      <w:r w:rsidRPr="009D1151">
        <w:rPr>
          <w:i w:val="0"/>
          <w:noProof/>
          <w:sz w:val="18"/>
        </w:rPr>
      </w:r>
      <w:r w:rsidRPr="009D1151">
        <w:rPr>
          <w:i w:val="0"/>
          <w:noProof/>
          <w:sz w:val="18"/>
        </w:rPr>
        <w:fldChar w:fldCharType="separate"/>
      </w:r>
      <w:r w:rsidR="00C50F49">
        <w:rPr>
          <w:i w:val="0"/>
          <w:noProof/>
          <w:sz w:val="18"/>
        </w:rPr>
        <w:t>93</w:t>
      </w:r>
      <w:r w:rsidRPr="009D1151">
        <w:rPr>
          <w:i w:val="0"/>
          <w:noProof/>
          <w:sz w:val="18"/>
        </w:rPr>
        <w:fldChar w:fldCharType="end"/>
      </w:r>
    </w:p>
    <w:p w:rsidR="009D1151" w:rsidRDefault="009D1151">
      <w:pPr>
        <w:pStyle w:val="TOC8"/>
        <w:rPr>
          <w:rFonts w:asciiTheme="minorHAnsi" w:eastAsiaTheme="minorEastAsia" w:hAnsiTheme="minorHAnsi" w:cstheme="minorBidi"/>
          <w:noProof/>
          <w:kern w:val="0"/>
          <w:sz w:val="22"/>
          <w:szCs w:val="22"/>
        </w:rPr>
      </w:pPr>
      <w:r>
        <w:rPr>
          <w:noProof/>
        </w:rPr>
        <w:t>Division 2—Application, saving and transitional provisions</w:t>
      </w:r>
      <w:r w:rsidRPr="009D1151">
        <w:rPr>
          <w:noProof/>
          <w:sz w:val="18"/>
        </w:rPr>
        <w:tab/>
      </w:r>
      <w:r w:rsidRPr="009D1151">
        <w:rPr>
          <w:noProof/>
          <w:sz w:val="18"/>
        </w:rPr>
        <w:fldChar w:fldCharType="begin"/>
      </w:r>
      <w:r w:rsidRPr="009D1151">
        <w:rPr>
          <w:noProof/>
          <w:sz w:val="18"/>
        </w:rPr>
        <w:instrText xml:space="preserve"> PAGEREF _Toc59447420 \h </w:instrText>
      </w:r>
      <w:r w:rsidRPr="009D1151">
        <w:rPr>
          <w:noProof/>
          <w:sz w:val="18"/>
        </w:rPr>
      </w:r>
      <w:r w:rsidRPr="009D1151">
        <w:rPr>
          <w:noProof/>
          <w:sz w:val="18"/>
        </w:rPr>
        <w:fldChar w:fldCharType="separate"/>
      </w:r>
      <w:r w:rsidR="00C50F49">
        <w:rPr>
          <w:noProof/>
          <w:sz w:val="18"/>
        </w:rPr>
        <w:t>97</w:t>
      </w:r>
      <w:r w:rsidRPr="009D1151">
        <w:rPr>
          <w:noProof/>
          <w:sz w:val="18"/>
        </w:rPr>
        <w:fldChar w:fldCharType="end"/>
      </w:r>
    </w:p>
    <w:p w:rsidR="009D1151" w:rsidRDefault="009D1151">
      <w:pPr>
        <w:pStyle w:val="TOC7"/>
        <w:rPr>
          <w:rFonts w:asciiTheme="minorHAnsi" w:eastAsiaTheme="minorEastAsia" w:hAnsiTheme="minorHAnsi" w:cstheme="minorBidi"/>
          <w:noProof/>
          <w:kern w:val="0"/>
          <w:sz w:val="22"/>
          <w:szCs w:val="22"/>
        </w:rPr>
      </w:pPr>
      <w:r>
        <w:rPr>
          <w:noProof/>
        </w:rPr>
        <w:t>Part 4—Other Attorney</w:t>
      </w:r>
      <w:r>
        <w:rPr>
          <w:noProof/>
        </w:rPr>
        <w:noBreakHyphen/>
        <w:t>General’s Department Acts</w:t>
      </w:r>
      <w:r w:rsidRPr="009D1151">
        <w:rPr>
          <w:noProof/>
          <w:sz w:val="18"/>
        </w:rPr>
        <w:tab/>
      </w:r>
      <w:r w:rsidRPr="009D1151">
        <w:rPr>
          <w:noProof/>
          <w:sz w:val="18"/>
        </w:rPr>
        <w:fldChar w:fldCharType="begin"/>
      </w:r>
      <w:r w:rsidRPr="009D1151">
        <w:rPr>
          <w:noProof/>
          <w:sz w:val="18"/>
        </w:rPr>
        <w:instrText xml:space="preserve"> PAGEREF _Toc59447421 \h </w:instrText>
      </w:r>
      <w:r w:rsidRPr="009D1151">
        <w:rPr>
          <w:noProof/>
          <w:sz w:val="18"/>
        </w:rPr>
      </w:r>
      <w:r w:rsidRPr="009D1151">
        <w:rPr>
          <w:noProof/>
          <w:sz w:val="18"/>
        </w:rPr>
        <w:fldChar w:fldCharType="separate"/>
      </w:r>
      <w:r w:rsidR="00C50F49">
        <w:rPr>
          <w:noProof/>
          <w:sz w:val="18"/>
        </w:rPr>
        <w:t>99</w:t>
      </w:r>
      <w:r w:rsidRPr="009D1151">
        <w:rPr>
          <w:noProof/>
          <w:sz w:val="18"/>
        </w:rPr>
        <w:fldChar w:fldCharType="end"/>
      </w:r>
    </w:p>
    <w:p w:rsidR="009D1151" w:rsidRDefault="009D1151">
      <w:pPr>
        <w:pStyle w:val="TOC8"/>
        <w:rPr>
          <w:rFonts w:asciiTheme="minorHAnsi" w:eastAsiaTheme="minorEastAsia" w:hAnsiTheme="minorHAnsi" w:cstheme="minorBidi"/>
          <w:noProof/>
          <w:kern w:val="0"/>
          <w:sz w:val="22"/>
          <w:szCs w:val="22"/>
        </w:rPr>
      </w:pPr>
      <w:r>
        <w:rPr>
          <w:noProof/>
        </w:rPr>
        <w:lastRenderedPageBreak/>
        <w:t>Division 1—Amendments</w:t>
      </w:r>
      <w:r w:rsidRPr="009D1151">
        <w:rPr>
          <w:noProof/>
          <w:sz w:val="18"/>
        </w:rPr>
        <w:tab/>
      </w:r>
      <w:r w:rsidRPr="009D1151">
        <w:rPr>
          <w:noProof/>
          <w:sz w:val="18"/>
        </w:rPr>
        <w:fldChar w:fldCharType="begin"/>
      </w:r>
      <w:r w:rsidRPr="009D1151">
        <w:rPr>
          <w:noProof/>
          <w:sz w:val="18"/>
        </w:rPr>
        <w:instrText xml:space="preserve"> PAGEREF _Toc59447422 \h </w:instrText>
      </w:r>
      <w:r w:rsidRPr="009D1151">
        <w:rPr>
          <w:noProof/>
          <w:sz w:val="18"/>
        </w:rPr>
      </w:r>
      <w:r w:rsidRPr="009D1151">
        <w:rPr>
          <w:noProof/>
          <w:sz w:val="18"/>
        </w:rPr>
        <w:fldChar w:fldCharType="separate"/>
      </w:r>
      <w:r w:rsidR="00C50F49">
        <w:rPr>
          <w:noProof/>
          <w:sz w:val="18"/>
        </w:rPr>
        <w:t>99</w:t>
      </w:r>
      <w:r w:rsidRPr="009D1151">
        <w:rPr>
          <w:noProof/>
          <w:sz w:val="18"/>
        </w:rPr>
        <w:fldChar w:fldCharType="end"/>
      </w:r>
    </w:p>
    <w:p w:rsidR="009D1151" w:rsidRDefault="009D1151">
      <w:pPr>
        <w:pStyle w:val="TOC9"/>
        <w:rPr>
          <w:rFonts w:asciiTheme="minorHAnsi" w:eastAsiaTheme="minorEastAsia" w:hAnsiTheme="minorHAnsi" w:cstheme="minorBidi"/>
          <w:i w:val="0"/>
          <w:noProof/>
          <w:kern w:val="0"/>
          <w:sz w:val="22"/>
          <w:szCs w:val="22"/>
        </w:rPr>
      </w:pPr>
      <w:r>
        <w:rPr>
          <w:noProof/>
        </w:rPr>
        <w:t>Administrative Decisions (Judicial Review) Act 1977</w:t>
      </w:r>
      <w:r w:rsidRPr="009D1151">
        <w:rPr>
          <w:i w:val="0"/>
          <w:noProof/>
          <w:sz w:val="18"/>
        </w:rPr>
        <w:tab/>
      </w:r>
      <w:r w:rsidRPr="009D1151">
        <w:rPr>
          <w:i w:val="0"/>
          <w:noProof/>
          <w:sz w:val="18"/>
        </w:rPr>
        <w:fldChar w:fldCharType="begin"/>
      </w:r>
      <w:r w:rsidRPr="009D1151">
        <w:rPr>
          <w:i w:val="0"/>
          <w:noProof/>
          <w:sz w:val="18"/>
        </w:rPr>
        <w:instrText xml:space="preserve"> PAGEREF _Toc59447423 \h </w:instrText>
      </w:r>
      <w:r w:rsidRPr="009D1151">
        <w:rPr>
          <w:i w:val="0"/>
          <w:noProof/>
          <w:sz w:val="18"/>
        </w:rPr>
      </w:r>
      <w:r w:rsidRPr="009D1151">
        <w:rPr>
          <w:i w:val="0"/>
          <w:noProof/>
          <w:sz w:val="18"/>
        </w:rPr>
        <w:fldChar w:fldCharType="separate"/>
      </w:r>
      <w:r w:rsidR="00C50F49">
        <w:rPr>
          <w:i w:val="0"/>
          <w:noProof/>
          <w:sz w:val="18"/>
        </w:rPr>
        <w:t>99</w:t>
      </w:r>
      <w:r w:rsidRPr="009D1151">
        <w:rPr>
          <w:i w:val="0"/>
          <w:noProof/>
          <w:sz w:val="18"/>
        </w:rPr>
        <w:fldChar w:fldCharType="end"/>
      </w:r>
    </w:p>
    <w:p w:rsidR="009D1151" w:rsidRDefault="009D1151">
      <w:pPr>
        <w:pStyle w:val="TOC9"/>
        <w:rPr>
          <w:rFonts w:asciiTheme="minorHAnsi" w:eastAsiaTheme="minorEastAsia" w:hAnsiTheme="minorHAnsi" w:cstheme="minorBidi"/>
          <w:i w:val="0"/>
          <w:noProof/>
          <w:kern w:val="0"/>
          <w:sz w:val="22"/>
          <w:szCs w:val="22"/>
        </w:rPr>
      </w:pPr>
      <w:r>
        <w:rPr>
          <w:noProof/>
        </w:rPr>
        <w:t>Criminal Code Act 1995</w:t>
      </w:r>
      <w:r w:rsidRPr="009D1151">
        <w:rPr>
          <w:i w:val="0"/>
          <w:noProof/>
          <w:sz w:val="18"/>
        </w:rPr>
        <w:tab/>
      </w:r>
      <w:r w:rsidRPr="009D1151">
        <w:rPr>
          <w:i w:val="0"/>
          <w:noProof/>
          <w:sz w:val="18"/>
        </w:rPr>
        <w:fldChar w:fldCharType="begin"/>
      </w:r>
      <w:r w:rsidRPr="009D1151">
        <w:rPr>
          <w:i w:val="0"/>
          <w:noProof/>
          <w:sz w:val="18"/>
        </w:rPr>
        <w:instrText xml:space="preserve"> PAGEREF _Toc59447424 \h </w:instrText>
      </w:r>
      <w:r w:rsidRPr="009D1151">
        <w:rPr>
          <w:i w:val="0"/>
          <w:noProof/>
          <w:sz w:val="18"/>
        </w:rPr>
      </w:r>
      <w:r w:rsidRPr="009D1151">
        <w:rPr>
          <w:i w:val="0"/>
          <w:noProof/>
          <w:sz w:val="18"/>
        </w:rPr>
        <w:fldChar w:fldCharType="separate"/>
      </w:r>
      <w:r w:rsidR="00C50F49">
        <w:rPr>
          <w:i w:val="0"/>
          <w:noProof/>
          <w:sz w:val="18"/>
        </w:rPr>
        <w:t>99</w:t>
      </w:r>
      <w:r w:rsidRPr="009D1151">
        <w:rPr>
          <w:i w:val="0"/>
          <w:noProof/>
          <w:sz w:val="18"/>
        </w:rPr>
        <w:fldChar w:fldCharType="end"/>
      </w:r>
    </w:p>
    <w:p w:rsidR="009D1151" w:rsidRDefault="009D1151">
      <w:pPr>
        <w:pStyle w:val="TOC8"/>
        <w:rPr>
          <w:rFonts w:asciiTheme="minorHAnsi" w:eastAsiaTheme="minorEastAsia" w:hAnsiTheme="minorHAnsi" w:cstheme="minorBidi"/>
          <w:noProof/>
          <w:kern w:val="0"/>
          <w:sz w:val="22"/>
          <w:szCs w:val="22"/>
        </w:rPr>
      </w:pPr>
      <w:r>
        <w:rPr>
          <w:noProof/>
        </w:rPr>
        <w:t>Division 2—Application, saving and transitional provisions</w:t>
      </w:r>
      <w:r w:rsidRPr="009D1151">
        <w:rPr>
          <w:noProof/>
          <w:sz w:val="18"/>
        </w:rPr>
        <w:tab/>
      </w:r>
      <w:r w:rsidRPr="009D1151">
        <w:rPr>
          <w:noProof/>
          <w:sz w:val="18"/>
        </w:rPr>
        <w:fldChar w:fldCharType="begin"/>
      </w:r>
      <w:r w:rsidRPr="009D1151">
        <w:rPr>
          <w:noProof/>
          <w:sz w:val="18"/>
        </w:rPr>
        <w:instrText xml:space="preserve"> PAGEREF _Toc59447425 \h </w:instrText>
      </w:r>
      <w:r w:rsidRPr="009D1151">
        <w:rPr>
          <w:noProof/>
          <w:sz w:val="18"/>
        </w:rPr>
      </w:r>
      <w:r w:rsidRPr="009D1151">
        <w:rPr>
          <w:noProof/>
          <w:sz w:val="18"/>
        </w:rPr>
        <w:fldChar w:fldCharType="separate"/>
      </w:r>
      <w:r w:rsidR="00C50F49">
        <w:rPr>
          <w:noProof/>
          <w:sz w:val="18"/>
        </w:rPr>
        <w:t>100</w:t>
      </w:r>
      <w:r w:rsidRPr="009D1151">
        <w:rPr>
          <w:noProof/>
          <w:sz w:val="18"/>
        </w:rPr>
        <w:fldChar w:fldCharType="end"/>
      </w:r>
    </w:p>
    <w:p w:rsidR="009D1151" w:rsidRDefault="009D1151">
      <w:pPr>
        <w:pStyle w:val="TOC6"/>
        <w:rPr>
          <w:rFonts w:asciiTheme="minorHAnsi" w:eastAsiaTheme="minorEastAsia" w:hAnsiTheme="minorHAnsi" w:cstheme="minorBidi"/>
          <w:b w:val="0"/>
          <w:noProof/>
          <w:kern w:val="0"/>
          <w:sz w:val="22"/>
          <w:szCs w:val="22"/>
        </w:rPr>
      </w:pPr>
      <w:r>
        <w:rPr>
          <w:noProof/>
        </w:rPr>
        <w:t>Schedule 4—Amendments of other Acts</w:t>
      </w:r>
      <w:r w:rsidRPr="009D1151">
        <w:rPr>
          <w:b w:val="0"/>
          <w:noProof/>
          <w:sz w:val="18"/>
        </w:rPr>
        <w:tab/>
      </w:r>
      <w:r w:rsidRPr="009D1151">
        <w:rPr>
          <w:b w:val="0"/>
          <w:noProof/>
          <w:sz w:val="18"/>
        </w:rPr>
        <w:fldChar w:fldCharType="begin"/>
      </w:r>
      <w:r w:rsidRPr="009D1151">
        <w:rPr>
          <w:b w:val="0"/>
          <w:noProof/>
          <w:sz w:val="18"/>
        </w:rPr>
        <w:instrText xml:space="preserve"> PAGEREF _Toc59447426 \h </w:instrText>
      </w:r>
      <w:r w:rsidRPr="009D1151">
        <w:rPr>
          <w:b w:val="0"/>
          <w:noProof/>
          <w:sz w:val="18"/>
        </w:rPr>
      </w:r>
      <w:r w:rsidRPr="009D1151">
        <w:rPr>
          <w:b w:val="0"/>
          <w:noProof/>
          <w:sz w:val="18"/>
        </w:rPr>
        <w:fldChar w:fldCharType="separate"/>
      </w:r>
      <w:r w:rsidR="00C50F49">
        <w:rPr>
          <w:b w:val="0"/>
          <w:noProof/>
          <w:sz w:val="18"/>
        </w:rPr>
        <w:t>101</w:t>
      </w:r>
      <w:r w:rsidRPr="009D1151">
        <w:rPr>
          <w:b w:val="0"/>
          <w:noProof/>
          <w:sz w:val="18"/>
        </w:rPr>
        <w:fldChar w:fldCharType="end"/>
      </w:r>
    </w:p>
    <w:p w:rsidR="009D1151" w:rsidRDefault="009D1151">
      <w:pPr>
        <w:pStyle w:val="TOC7"/>
        <w:rPr>
          <w:rFonts w:asciiTheme="minorHAnsi" w:eastAsiaTheme="minorEastAsia" w:hAnsiTheme="minorHAnsi" w:cstheme="minorBidi"/>
          <w:noProof/>
          <w:kern w:val="0"/>
          <w:sz w:val="22"/>
          <w:szCs w:val="22"/>
        </w:rPr>
      </w:pPr>
      <w:r>
        <w:rPr>
          <w:noProof/>
        </w:rPr>
        <w:t>Part 1—Broadcasting services</w:t>
      </w:r>
      <w:r w:rsidRPr="009D1151">
        <w:rPr>
          <w:noProof/>
          <w:sz w:val="18"/>
        </w:rPr>
        <w:tab/>
      </w:r>
      <w:r w:rsidRPr="009D1151">
        <w:rPr>
          <w:noProof/>
          <w:sz w:val="18"/>
        </w:rPr>
        <w:fldChar w:fldCharType="begin"/>
      </w:r>
      <w:r w:rsidRPr="009D1151">
        <w:rPr>
          <w:noProof/>
          <w:sz w:val="18"/>
        </w:rPr>
        <w:instrText xml:space="preserve"> PAGEREF _Toc59447427 \h </w:instrText>
      </w:r>
      <w:r w:rsidRPr="009D1151">
        <w:rPr>
          <w:noProof/>
          <w:sz w:val="18"/>
        </w:rPr>
      </w:r>
      <w:r w:rsidRPr="009D1151">
        <w:rPr>
          <w:noProof/>
          <w:sz w:val="18"/>
        </w:rPr>
        <w:fldChar w:fldCharType="separate"/>
      </w:r>
      <w:r w:rsidR="00C50F49">
        <w:rPr>
          <w:noProof/>
          <w:sz w:val="18"/>
        </w:rPr>
        <w:t>101</w:t>
      </w:r>
      <w:r w:rsidRPr="009D1151">
        <w:rPr>
          <w:noProof/>
          <w:sz w:val="18"/>
        </w:rPr>
        <w:fldChar w:fldCharType="end"/>
      </w:r>
    </w:p>
    <w:p w:rsidR="009D1151" w:rsidRDefault="009D1151">
      <w:pPr>
        <w:pStyle w:val="TOC8"/>
        <w:rPr>
          <w:rFonts w:asciiTheme="minorHAnsi" w:eastAsiaTheme="minorEastAsia" w:hAnsiTheme="minorHAnsi" w:cstheme="minorBidi"/>
          <w:noProof/>
          <w:kern w:val="0"/>
          <w:sz w:val="22"/>
          <w:szCs w:val="22"/>
        </w:rPr>
      </w:pPr>
      <w:r>
        <w:rPr>
          <w:noProof/>
        </w:rPr>
        <w:t>Division 1—Amendments</w:t>
      </w:r>
      <w:r w:rsidRPr="009D1151">
        <w:rPr>
          <w:noProof/>
          <w:sz w:val="18"/>
        </w:rPr>
        <w:tab/>
      </w:r>
      <w:r w:rsidRPr="009D1151">
        <w:rPr>
          <w:noProof/>
          <w:sz w:val="18"/>
        </w:rPr>
        <w:fldChar w:fldCharType="begin"/>
      </w:r>
      <w:r w:rsidRPr="009D1151">
        <w:rPr>
          <w:noProof/>
          <w:sz w:val="18"/>
        </w:rPr>
        <w:instrText xml:space="preserve"> PAGEREF _Toc59447428 \h </w:instrText>
      </w:r>
      <w:r w:rsidRPr="009D1151">
        <w:rPr>
          <w:noProof/>
          <w:sz w:val="18"/>
        </w:rPr>
      </w:r>
      <w:r w:rsidRPr="009D1151">
        <w:rPr>
          <w:noProof/>
          <w:sz w:val="18"/>
        </w:rPr>
        <w:fldChar w:fldCharType="separate"/>
      </w:r>
      <w:r w:rsidR="00C50F49">
        <w:rPr>
          <w:noProof/>
          <w:sz w:val="18"/>
        </w:rPr>
        <w:t>101</w:t>
      </w:r>
      <w:r w:rsidRPr="009D1151">
        <w:rPr>
          <w:noProof/>
          <w:sz w:val="18"/>
        </w:rPr>
        <w:fldChar w:fldCharType="end"/>
      </w:r>
    </w:p>
    <w:p w:rsidR="009D1151" w:rsidRDefault="009D1151">
      <w:pPr>
        <w:pStyle w:val="TOC9"/>
        <w:rPr>
          <w:rFonts w:asciiTheme="minorHAnsi" w:eastAsiaTheme="minorEastAsia" w:hAnsiTheme="minorHAnsi" w:cstheme="minorBidi"/>
          <w:i w:val="0"/>
          <w:noProof/>
          <w:kern w:val="0"/>
          <w:sz w:val="22"/>
          <w:szCs w:val="22"/>
        </w:rPr>
      </w:pPr>
      <w:r>
        <w:rPr>
          <w:noProof/>
        </w:rPr>
        <w:t>Broadcasting Services Act 1992</w:t>
      </w:r>
      <w:r w:rsidRPr="009D1151">
        <w:rPr>
          <w:i w:val="0"/>
          <w:noProof/>
          <w:sz w:val="18"/>
        </w:rPr>
        <w:tab/>
      </w:r>
      <w:r w:rsidRPr="009D1151">
        <w:rPr>
          <w:i w:val="0"/>
          <w:noProof/>
          <w:sz w:val="18"/>
        </w:rPr>
        <w:fldChar w:fldCharType="begin"/>
      </w:r>
      <w:r w:rsidRPr="009D1151">
        <w:rPr>
          <w:i w:val="0"/>
          <w:noProof/>
          <w:sz w:val="18"/>
        </w:rPr>
        <w:instrText xml:space="preserve"> PAGEREF _Toc59447429 \h </w:instrText>
      </w:r>
      <w:r w:rsidRPr="009D1151">
        <w:rPr>
          <w:i w:val="0"/>
          <w:noProof/>
          <w:sz w:val="18"/>
        </w:rPr>
      </w:r>
      <w:r w:rsidRPr="009D1151">
        <w:rPr>
          <w:i w:val="0"/>
          <w:noProof/>
          <w:sz w:val="18"/>
        </w:rPr>
        <w:fldChar w:fldCharType="separate"/>
      </w:r>
      <w:r w:rsidR="00C50F49">
        <w:rPr>
          <w:i w:val="0"/>
          <w:noProof/>
          <w:sz w:val="18"/>
        </w:rPr>
        <w:t>101</w:t>
      </w:r>
      <w:r w:rsidRPr="009D1151">
        <w:rPr>
          <w:i w:val="0"/>
          <w:noProof/>
          <w:sz w:val="18"/>
        </w:rPr>
        <w:fldChar w:fldCharType="end"/>
      </w:r>
    </w:p>
    <w:p w:rsidR="009D1151" w:rsidRDefault="009D1151">
      <w:pPr>
        <w:pStyle w:val="TOC8"/>
        <w:rPr>
          <w:rFonts w:asciiTheme="minorHAnsi" w:eastAsiaTheme="minorEastAsia" w:hAnsiTheme="minorHAnsi" w:cstheme="minorBidi"/>
          <w:noProof/>
          <w:kern w:val="0"/>
          <w:sz w:val="22"/>
          <w:szCs w:val="22"/>
        </w:rPr>
      </w:pPr>
      <w:r>
        <w:rPr>
          <w:noProof/>
        </w:rPr>
        <w:t>Division 2—Application, saving and transitional provisions</w:t>
      </w:r>
      <w:r w:rsidRPr="009D1151">
        <w:rPr>
          <w:noProof/>
          <w:sz w:val="18"/>
        </w:rPr>
        <w:tab/>
      </w:r>
      <w:r w:rsidRPr="009D1151">
        <w:rPr>
          <w:noProof/>
          <w:sz w:val="18"/>
        </w:rPr>
        <w:fldChar w:fldCharType="begin"/>
      </w:r>
      <w:r w:rsidRPr="009D1151">
        <w:rPr>
          <w:noProof/>
          <w:sz w:val="18"/>
        </w:rPr>
        <w:instrText xml:space="preserve"> PAGEREF _Toc59447430 \h </w:instrText>
      </w:r>
      <w:r w:rsidRPr="009D1151">
        <w:rPr>
          <w:noProof/>
          <w:sz w:val="18"/>
        </w:rPr>
      </w:r>
      <w:r w:rsidRPr="009D1151">
        <w:rPr>
          <w:noProof/>
          <w:sz w:val="18"/>
        </w:rPr>
        <w:fldChar w:fldCharType="separate"/>
      </w:r>
      <w:r w:rsidR="00C50F49">
        <w:rPr>
          <w:noProof/>
          <w:sz w:val="18"/>
        </w:rPr>
        <w:t>101</w:t>
      </w:r>
      <w:r w:rsidRPr="009D1151">
        <w:rPr>
          <w:noProof/>
          <w:sz w:val="18"/>
        </w:rPr>
        <w:fldChar w:fldCharType="end"/>
      </w:r>
    </w:p>
    <w:p w:rsidR="009D1151" w:rsidRDefault="009D1151">
      <w:pPr>
        <w:pStyle w:val="TOC7"/>
        <w:rPr>
          <w:rFonts w:asciiTheme="minorHAnsi" w:eastAsiaTheme="minorEastAsia" w:hAnsiTheme="minorHAnsi" w:cstheme="minorBidi"/>
          <w:noProof/>
          <w:kern w:val="0"/>
          <w:sz w:val="22"/>
          <w:szCs w:val="22"/>
        </w:rPr>
      </w:pPr>
      <w:r>
        <w:rPr>
          <w:noProof/>
        </w:rPr>
        <w:t>Part 2—Other Acts</w:t>
      </w:r>
      <w:r w:rsidRPr="009D1151">
        <w:rPr>
          <w:noProof/>
          <w:sz w:val="18"/>
        </w:rPr>
        <w:tab/>
      </w:r>
      <w:r w:rsidRPr="009D1151">
        <w:rPr>
          <w:noProof/>
          <w:sz w:val="18"/>
        </w:rPr>
        <w:fldChar w:fldCharType="begin"/>
      </w:r>
      <w:r w:rsidRPr="009D1151">
        <w:rPr>
          <w:noProof/>
          <w:sz w:val="18"/>
        </w:rPr>
        <w:instrText xml:space="preserve"> PAGEREF _Toc59447431 \h </w:instrText>
      </w:r>
      <w:r w:rsidRPr="009D1151">
        <w:rPr>
          <w:noProof/>
          <w:sz w:val="18"/>
        </w:rPr>
      </w:r>
      <w:r w:rsidRPr="009D1151">
        <w:rPr>
          <w:noProof/>
          <w:sz w:val="18"/>
        </w:rPr>
        <w:fldChar w:fldCharType="separate"/>
      </w:r>
      <w:r w:rsidR="00C50F49">
        <w:rPr>
          <w:noProof/>
          <w:sz w:val="18"/>
        </w:rPr>
        <w:t>103</w:t>
      </w:r>
      <w:r w:rsidRPr="009D1151">
        <w:rPr>
          <w:noProof/>
          <w:sz w:val="18"/>
        </w:rPr>
        <w:fldChar w:fldCharType="end"/>
      </w:r>
    </w:p>
    <w:p w:rsidR="009D1151" w:rsidRDefault="009D1151">
      <w:pPr>
        <w:pStyle w:val="TOC9"/>
        <w:rPr>
          <w:rFonts w:asciiTheme="minorHAnsi" w:eastAsiaTheme="minorEastAsia" w:hAnsiTheme="minorHAnsi" w:cstheme="minorBidi"/>
          <w:i w:val="0"/>
          <w:noProof/>
          <w:kern w:val="0"/>
          <w:sz w:val="22"/>
          <w:szCs w:val="22"/>
        </w:rPr>
      </w:pPr>
      <w:r>
        <w:rPr>
          <w:noProof/>
        </w:rPr>
        <w:t>Copyright Act 1968</w:t>
      </w:r>
      <w:r w:rsidRPr="009D1151">
        <w:rPr>
          <w:i w:val="0"/>
          <w:noProof/>
          <w:sz w:val="18"/>
        </w:rPr>
        <w:tab/>
      </w:r>
      <w:r w:rsidRPr="009D1151">
        <w:rPr>
          <w:i w:val="0"/>
          <w:noProof/>
          <w:sz w:val="18"/>
        </w:rPr>
        <w:fldChar w:fldCharType="begin"/>
      </w:r>
      <w:r w:rsidRPr="009D1151">
        <w:rPr>
          <w:i w:val="0"/>
          <w:noProof/>
          <w:sz w:val="18"/>
        </w:rPr>
        <w:instrText xml:space="preserve"> PAGEREF _Toc59447432 \h </w:instrText>
      </w:r>
      <w:r w:rsidRPr="009D1151">
        <w:rPr>
          <w:i w:val="0"/>
          <w:noProof/>
          <w:sz w:val="18"/>
        </w:rPr>
      </w:r>
      <w:r w:rsidRPr="009D1151">
        <w:rPr>
          <w:i w:val="0"/>
          <w:noProof/>
          <w:sz w:val="18"/>
        </w:rPr>
        <w:fldChar w:fldCharType="separate"/>
      </w:r>
      <w:r w:rsidR="00C50F49">
        <w:rPr>
          <w:i w:val="0"/>
          <w:noProof/>
          <w:sz w:val="18"/>
        </w:rPr>
        <w:t>103</w:t>
      </w:r>
      <w:r w:rsidRPr="009D1151">
        <w:rPr>
          <w:i w:val="0"/>
          <w:noProof/>
          <w:sz w:val="18"/>
        </w:rPr>
        <w:fldChar w:fldCharType="end"/>
      </w:r>
    </w:p>
    <w:p w:rsidR="009D1151" w:rsidRDefault="009D1151">
      <w:pPr>
        <w:pStyle w:val="TOC9"/>
        <w:rPr>
          <w:rFonts w:asciiTheme="minorHAnsi" w:eastAsiaTheme="minorEastAsia" w:hAnsiTheme="minorHAnsi" w:cstheme="minorBidi"/>
          <w:i w:val="0"/>
          <w:noProof/>
          <w:kern w:val="0"/>
          <w:sz w:val="22"/>
          <w:szCs w:val="22"/>
        </w:rPr>
      </w:pPr>
      <w:r>
        <w:rPr>
          <w:noProof/>
        </w:rPr>
        <w:t>Education Services for Overseas Students Act 2000</w:t>
      </w:r>
      <w:r w:rsidRPr="009D1151">
        <w:rPr>
          <w:i w:val="0"/>
          <w:noProof/>
          <w:sz w:val="18"/>
        </w:rPr>
        <w:tab/>
      </w:r>
      <w:r w:rsidRPr="009D1151">
        <w:rPr>
          <w:i w:val="0"/>
          <w:noProof/>
          <w:sz w:val="18"/>
        </w:rPr>
        <w:fldChar w:fldCharType="begin"/>
      </w:r>
      <w:r w:rsidRPr="009D1151">
        <w:rPr>
          <w:i w:val="0"/>
          <w:noProof/>
          <w:sz w:val="18"/>
        </w:rPr>
        <w:instrText xml:space="preserve"> PAGEREF _Toc59447433 \h </w:instrText>
      </w:r>
      <w:r w:rsidRPr="009D1151">
        <w:rPr>
          <w:i w:val="0"/>
          <w:noProof/>
          <w:sz w:val="18"/>
        </w:rPr>
      </w:r>
      <w:r w:rsidRPr="009D1151">
        <w:rPr>
          <w:i w:val="0"/>
          <w:noProof/>
          <w:sz w:val="18"/>
        </w:rPr>
        <w:fldChar w:fldCharType="separate"/>
      </w:r>
      <w:r w:rsidR="00C50F49">
        <w:rPr>
          <w:i w:val="0"/>
          <w:noProof/>
          <w:sz w:val="18"/>
        </w:rPr>
        <w:t>103</w:t>
      </w:r>
      <w:r w:rsidRPr="009D1151">
        <w:rPr>
          <w:i w:val="0"/>
          <w:noProof/>
          <w:sz w:val="18"/>
        </w:rPr>
        <w:fldChar w:fldCharType="end"/>
      </w:r>
    </w:p>
    <w:p w:rsidR="00060FF9" w:rsidRPr="00B9418A" w:rsidRDefault="009D1151" w:rsidP="0048364F">
      <w:r>
        <w:fldChar w:fldCharType="end"/>
      </w:r>
    </w:p>
    <w:p w:rsidR="00FE7F93" w:rsidRPr="00B9418A" w:rsidRDefault="00FE7F93" w:rsidP="0048364F">
      <w:pPr>
        <w:sectPr w:rsidR="00FE7F93" w:rsidRPr="00B9418A" w:rsidSect="006C408A">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6C408A" w:rsidRDefault="006C408A">
      <w:r>
        <w:object w:dxaOrig="2146" w:dyaOrig="1561">
          <v:shape id="_x0000_i1026" type="#_x0000_t75" alt="Commonwealth Coat of Arms of Australia" style="width:110.25pt;height:80.25pt" o:ole="" fillcolor="window">
            <v:imagedata r:id="rId8" o:title=""/>
          </v:shape>
          <o:OLEObject Type="Embed" ProgID="Word.Picture.8" ShapeID="_x0000_i1026" DrawAspect="Content" ObjectID="_1685438538" r:id="rId21"/>
        </w:object>
      </w:r>
    </w:p>
    <w:p w:rsidR="006C408A" w:rsidRDefault="006C408A"/>
    <w:p w:rsidR="006C408A" w:rsidRDefault="006C408A" w:rsidP="000178F8">
      <w:pPr>
        <w:spacing w:line="240" w:lineRule="auto"/>
      </w:pPr>
    </w:p>
    <w:p w:rsidR="006C408A" w:rsidRDefault="00C50F49" w:rsidP="000178F8">
      <w:pPr>
        <w:pStyle w:val="ShortTP1"/>
      </w:pPr>
      <w:fldSimple w:instr=" STYLEREF ShortT ">
        <w:r>
          <w:rPr>
            <w:noProof/>
          </w:rPr>
          <w:t>Territories Legislation Amendment Act 2020</w:t>
        </w:r>
      </w:fldSimple>
    </w:p>
    <w:p w:rsidR="006C408A" w:rsidRDefault="00C50F49" w:rsidP="000178F8">
      <w:pPr>
        <w:pStyle w:val="ActNoP1"/>
      </w:pPr>
      <w:fldSimple w:instr=" STYLEREF Actno ">
        <w:r>
          <w:rPr>
            <w:noProof/>
          </w:rPr>
          <w:t>No. 154, 2020</w:t>
        </w:r>
      </w:fldSimple>
    </w:p>
    <w:p w:rsidR="006C408A" w:rsidRPr="009A0728" w:rsidRDefault="006C408A" w:rsidP="009A0728">
      <w:pPr>
        <w:pBdr>
          <w:bottom w:val="single" w:sz="6" w:space="0" w:color="auto"/>
        </w:pBdr>
        <w:spacing w:before="400" w:line="240" w:lineRule="auto"/>
        <w:rPr>
          <w:rFonts w:eastAsia="Times New Roman"/>
          <w:b/>
          <w:sz w:val="28"/>
        </w:rPr>
      </w:pPr>
    </w:p>
    <w:p w:rsidR="006C408A" w:rsidRPr="009A0728" w:rsidRDefault="006C408A" w:rsidP="009A0728">
      <w:pPr>
        <w:spacing w:line="40" w:lineRule="exact"/>
        <w:rPr>
          <w:rFonts w:eastAsia="Calibri"/>
          <w:b/>
          <w:sz w:val="28"/>
        </w:rPr>
      </w:pPr>
    </w:p>
    <w:p w:rsidR="006C408A" w:rsidRPr="009A0728" w:rsidRDefault="006C408A" w:rsidP="009A0728">
      <w:pPr>
        <w:pBdr>
          <w:top w:val="single" w:sz="12" w:space="0" w:color="auto"/>
        </w:pBdr>
        <w:spacing w:line="240" w:lineRule="auto"/>
        <w:rPr>
          <w:rFonts w:eastAsia="Times New Roman"/>
          <w:b/>
          <w:sz w:val="28"/>
        </w:rPr>
      </w:pPr>
    </w:p>
    <w:p w:rsidR="006C408A" w:rsidRDefault="006C408A" w:rsidP="006C408A">
      <w:pPr>
        <w:pStyle w:val="Page1"/>
        <w:spacing w:before="400"/>
      </w:pPr>
      <w:r>
        <w:t>An Act to amend the law relating to Territories, and for related purposes</w:t>
      </w:r>
    </w:p>
    <w:p w:rsidR="009D1151" w:rsidRDefault="009D1151" w:rsidP="000C5962">
      <w:pPr>
        <w:pStyle w:val="AssentDt"/>
        <w:spacing w:before="240"/>
        <w:rPr>
          <w:sz w:val="24"/>
        </w:rPr>
      </w:pPr>
      <w:r>
        <w:rPr>
          <w:sz w:val="24"/>
        </w:rPr>
        <w:t>[</w:t>
      </w:r>
      <w:r>
        <w:rPr>
          <w:i/>
          <w:sz w:val="24"/>
        </w:rPr>
        <w:t>Assented to 17 December 2020</w:t>
      </w:r>
      <w:r>
        <w:rPr>
          <w:sz w:val="24"/>
        </w:rPr>
        <w:t>]</w:t>
      </w:r>
    </w:p>
    <w:p w:rsidR="0048364F" w:rsidRPr="00B9418A" w:rsidRDefault="0048364F" w:rsidP="00C2660B">
      <w:pPr>
        <w:spacing w:before="240" w:line="240" w:lineRule="auto"/>
        <w:rPr>
          <w:sz w:val="32"/>
        </w:rPr>
      </w:pPr>
      <w:r w:rsidRPr="00B9418A">
        <w:rPr>
          <w:sz w:val="32"/>
        </w:rPr>
        <w:t>The Parliament of Australia enacts:</w:t>
      </w:r>
    </w:p>
    <w:p w:rsidR="0048364F" w:rsidRPr="00B9418A" w:rsidRDefault="0048364F" w:rsidP="00C2660B">
      <w:pPr>
        <w:pStyle w:val="ActHead5"/>
      </w:pPr>
      <w:bookmarkStart w:id="0" w:name="_Toc59447333"/>
      <w:r w:rsidRPr="007D5D00">
        <w:rPr>
          <w:rStyle w:val="CharSectno"/>
        </w:rPr>
        <w:t>1</w:t>
      </w:r>
      <w:r w:rsidRPr="00B9418A">
        <w:t xml:space="preserve">  Short title</w:t>
      </w:r>
      <w:bookmarkEnd w:id="0"/>
    </w:p>
    <w:p w:rsidR="0048364F" w:rsidRPr="00B9418A" w:rsidRDefault="0048364F" w:rsidP="00C2660B">
      <w:pPr>
        <w:pStyle w:val="subsection"/>
      </w:pPr>
      <w:r w:rsidRPr="00B9418A">
        <w:tab/>
      </w:r>
      <w:r w:rsidRPr="00B9418A">
        <w:tab/>
        <w:t xml:space="preserve">This Act </w:t>
      </w:r>
      <w:r w:rsidR="00275197" w:rsidRPr="00B9418A">
        <w:t xml:space="preserve">is </w:t>
      </w:r>
      <w:r w:rsidRPr="00B9418A">
        <w:t xml:space="preserve">the </w:t>
      </w:r>
      <w:r w:rsidR="00FB7547" w:rsidRPr="00B9418A">
        <w:rPr>
          <w:i/>
        </w:rPr>
        <w:t>Territories Legislation Amendment</w:t>
      </w:r>
      <w:r w:rsidR="00E947C6" w:rsidRPr="00B9418A">
        <w:rPr>
          <w:i/>
        </w:rPr>
        <w:t xml:space="preserve"> Act </w:t>
      </w:r>
      <w:r w:rsidR="00612D83" w:rsidRPr="00B9418A">
        <w:rPr>
          <w:i/>
        </w:rPr>
        <w:t>2020</w:t>
      </w:r>
      <w:r w:rsidRPr="00B9418A">
        <w:t>.</w:t>
      </w:r>
    </w:p>
    <w:p w:rsidR="0048364F" w:rsidRPr="00B9418A" w:rsidRDefault="0048364F" w:rsidP="00C2660B">
      <w:pPr>
        <w:pStyle w:val="ActHead5"/>
      </w:pPr>
      <w:bookmarkStart w:id="1" w:name="_Toc59447334"/>
      <w:r w:rsidRPr="007D5D00">
        <w:rPr>
          <w:rStyle w:val="CharSectno"/>
        </w:rPr>
        <w:t>2</w:t>
      </w:r>
      <w:r w:rsidRPr="00B9418A">
        <w:t xml:space="preserve">  Commencement</w:t>
      </w:r>
      <w:bookmarkEnd w:id="1"/>
    </w:p>
    <w:p w:rsidR="0048364F" w:rsidRPr="00B9418A" w:rsidRDefault="0048364F" w:rsidP="00C2660B">
      <w:pPr>
        <w:pStyle w:val="subsection"/>
      </w:pPr>
      <w:r w:rsidRPr="00B9418A">
        <w:tab/>
        <w:t>(1)</w:t>
      </w:r>
      <w:r w:rsidRPr="00B9418A">
        <w:tab/>
        <w:t xml:space="preserve">Each provision of this Act specified in column 1 of the table commences, or is taken to have commenced, in accordance with </w:t>
      </w:r>
      <w:r w:rsidRPr="00B9418A">
        <w:lastRenderedPageBreak/>
        <w:t>column 2 of the table. Any other statement in column 2 has effect according to its terms.</w:t>
      </w:r>
    </w:p>
    <w:p w:rsidR="0048364F" w:rsidRPr="00B9418A" w:rsidRDefault="0048364F" w:rsidP="00C2660B">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B9418A" w:rsidTr="00957249">
        <w:trPr>
          <w:tblHeader/>
        </w:trPr>
        <w:tc>
          <w:tcPr>
            <w:tcW w:w="7111" w:type="dxa"/>
            <w:gridSpan w:val="3"/>
            <w:tcBorders>
              <w:top w:val="single" w:sz="12" w:space="0" w:color="auto"/>
              <w:bottom w:val="single" w:sz="6" w:space="0" w:color="auto"/>
            </w:tcBorders>
            <w:shd w:val="clear" w:color="auto" w:fill="auto"/>
          </w:tcPr>
          <w:p w:rsidR="0048364F" w:rsidRPr="00B9418A" w:rsidRDefault="0048364F" w:rsidP="00C2660B">
            <w:pPr>
              <w:pStyle w:val="TableHeading"/>
            </w:pPr>
            <w:r w:rsidRPr="00B9418A">
              <w:t>Commencement information</w:t>
            </w:r>
          </w:p>
        </w:tc>
      </w:tr>
      <w:tr w:rsidR="0048364F" w:rsidRPr="00B9418A" w:rsidTr="00957249">
        <w:trPr>
          <w:tblHeader/>
        </w:trPr>
        <w:tc>
          <w:tcPr>
            <w:tcW w:w="1701" w:type="dxa"/>
            <w:tcBorders>
              <w:top w:val="single" w:sz="6" w:space="0" w:color="auto"/>
              <w:bottom w:val="single" w:sz="6" w:space="0" w:color="auto"/>
            </w:tcBorders>
            <w:shd w:val="clear" w:color="auto" w:fill="auto"/>
          </w:tcPr>
          <w:p w:rsidR="0048364F" w:rsidRPr="00B9418A" w:rsidRDefault="0048364F" w:rsidP="00C2660B">
            <w:pPr>
              <w:pStyle w:val="TableHeading"/>
            </w:pPr>
            <w:r w:rsidRPr="00B9418A">
              <w:t>Column 1</w:t>
            </w:r>
          </w:p>
        </w:tc>
        <w:tc>
          <w:tcPr>
            <w:tcW w:w="3828" w:type="dxa"/>
            <w:tcBorders>
              <w:top w:val="single" w:sz="6" w:space="0" w:color="auto"/>
              <w:bottom w:val="single" w:sz="6" w:space="0" w:color="auto"/>
            </w:tcBorders>
            <w:shd w:val="clear" w:color="auto" w:fill="auto"/>
          </w:tcPr>
          <w:p w:rsidR="0048364F" w:rsidRPr="00B9418A" w:rsidRDefault="0048364F" w:rsidP="00C2660B">
            <w:pPr>
              <w:pStyle w:val="TableHeading"/>
            </w:pPr>
            <w:r w:rsidRPr="00B9418A">
              <w:t>Column 2</w:t>
            </w:r>
          </w:p>
        </w:tc>
        <w:tc>
          <w:tcPr>
            <w:tcW w:w="1582" w:type="dxa"/>
            <w:tcBorders>
              <w:top w:val="single" w:sz="6" w:space="0" w:color="auto"/>
              <w:bottom w:val="single" w:sz="6" w:space="0" w:color="auto"/>
            </w:tcBorders>
            <w:shd w:val="clear" w:color="auto" w:fill="auto"/>
          </w:tcPr>
          <w:p w:rsidR="0048364F" w:rsidRPr="00B9418A" w:rsidRDefault="0048364F" w:rsidP="00C2660B">
            <w:pPr>
              <w:pStyle w:val="TableHeading"/>
            </w:pPr>
            <w:r w:rsidRPr="00B9418A">
              <w:t>Column 3</w:t>
            </w:r>
          </w:p>
        </w:tc>
      </w:tr>
      <w:tr w:rsidR="0048364F" w:rsidRPr="00B9418A" w:rsidTr="00957249">
        <w:trPr>
          <w:tblHeader/>
        </w:trPr>
        <w:tc>
          <w:tcPr>
            <w:tcW w:w="1701" w:type="dxa"/>
            <w:tcBorders>
              <w:top w:val="single" w:sz="6" w:space="0" w:color="auto"/>
              <w:bottom w:val="single" w:sz="12" w:space="0" w:color="auto"/>
            </w:tcBorders>
            <w:shd w:val="clear" w:color="auto" w:fill="auto"/>
          </w:tcPr>
          <w:p w:rsidR="0048364F" w:rsidRPr="00B9418A" w:rsidRDefault="0048364F" w:rsidP="00C2660B">
            <w:pPr>
              <w:pStyle w:val="TableHeading"/>
            </w:pPr>
            <w:r w:rsidRPr="00B9418A">
              <w:t>Provisions</w:t>
            </w:r>
          </w:p>
        </w:tc>
        <w:tc>
          <w:tcPr>
            <w:tcW w:w="3828" w:type="dxa"/>
            <w:tcBorders>
              <w:top w:val="single" w:sz="6" w:space="0" w:color="auto"/>
              <w:bottom w:val="single" w:sz="12" w:space="0" w:color="auto"/>
            </w:tcBorders>
            <w:shd w:val="clear" w:color="auto" w:fill="auto"/>
          </w:tcPr>
          <w:p w:rsidR="0048364F" w:rsidRPr="00B9418A" w:rsidRDefault="0048364F" w:rsidP="00C2660B">
            <w:pPr>
              <w:pStyle w:val="TableHeading"/>
            </w:pPr>
            <w:r w:rsidRPr="00B9418A">
              <w:t>Commencement</w:t>
            </w:r>
          </w:p>
        </w:tc>
        <w:tc>
          <w:tcPr>
            <w:tcW w:w="1582" w:type="dxa"/>
            <w:tcBorders>
              <w:top w:val="single" w:sz="6" w:space="0" w:color="auto"/>
              <w:bottom w:val="single" w:sz="12" w:space="0" w:color="auto"/>
            </w:tcBorders>
            <w:shd w:val="clear" w:color="auto" w:fill="auto"/>
          </w:tcPr>
          <w:p w:rsidR="0048364F" w:rsidRPr="00B9418A" w:rsidRDefault="0048364F" w:rsidP="00C2660B">
            <w:pPr>
              <w:pStyle w:val="TableHeading"/>
            </w:pPr>
            <w:r w:rsidRPr="00B9418A">
              <w:t>Date/Details</w:t>
            </w:r>
          </w:p>
        </w:tc>
      </w:tr>
      <w:tr w:rsidR="0048364F" w:rsidRPr="00B9418A" w:rsidTr="00957249">
        <w:tc>
          <w:tcPr>
            <w:tcW w:w="1701" w:type="dxa"/>
            <w:tcBorders>
              <w:top w:val="single" w:sz="12" w:space="0" w:color="auto"/>
            </w:tcBorders>
            <w:shd w:val="clear" w:color="auto" w:fill="auto"/>
          </w:tcPr>
          <w:p w:rsidR="0048364F" w:rsidRPr="00B9418A" w:rsidRDefault="0048364F" w:rsidP="00C2660B">
            <w:pPr>
              <w:pStyle w:val="Tabletext"/>
            </w:pPr>
            <w:r w:rsidRPr="00B9418A">
              <w:t>1.  Sections</w:t>
            </w:r>
            <w:r w:rsidR="00B9418A" w:rsidRPr="00B9418A">
              <w:t> </w:t>
            </w:r>
            <w:r w:rsidRPr="00B9418A">
              <w:t>1 to 3 and anything in this Act not elsewhere covered by this table</w:t>
            </w:r>
          </w:p>
        </w:tc>
        <w:tc>
          <w:tcPr>
            <w:tcW w:w="3828" w:type="dxa"/>
            <w:tcBorders>
              <w:top w:val="single" w:sz="12" w:space="0" w:color="auto"/>
            </w:tcBorders>
            <w:shd w:val="clear" w:color="auto" w:fill="auto"/>
          </w:tcPr>
          <w:p w:rsidR="0048364F" w:rsidRPr="00B9418A" w:rsidRDefault="0048364F" w:rsidP="00C2660B">
            <w:pPr>
              <w:pStyle w:val="Tabletext"/>
            </w:pPr>
            <w:r w:rsidRPr="00B9418A">
              <w:t>The day this Act receives the Royal Assent.</w:t>
            </w:r>
          </w:p>
        </w:tc>
        <w:tc>
          <w:tcPr>
            <w:tcW w:w="1582" w:type="dxa"/>
            <w:tcBorders>
              <w:top w:val="single" w:sz="12" w:space="0" w:color="auto"/>
            </w:tcBorders>
            <w:shd w:val="clear" w:color="auto" w:fill="auto"/>
          </w:tcPr>
          <w:p w:rsidR="0048364F" w:rsidRPr="00B9418A" w:rsidRDefault="009D1151" w:rsidP="00C2660B">
            <w:pPr>
              <w:pStyle w:val="Tabletext"/>
            </w:pPr>
            <w:r>
              <w:t>17 December 2020</w:t>
            </w:r>
          </w:p>
        </w:tc>
      </w:tr>
      <w:tr w:rsidR="006D1E2F" w:rsidRPr="00B9418A" w:rsidTr="00957249">
        <w:tc>
          <w:tcPr>
            <w:tcW w:w="1701" w:type="dxa"/>
            <w:shd w:val="clear" w:color="auto" w:fill="auto"/>
          </w:tcPr>
          <w:p w:rsidR="006D1E2F" w:rsidRPr="00B9418A" w:rsidRDefault="00555A14" w:rsidP="00C2660B">
            <w:pPr>
              <w:pStyle w:val="Tabletext"/>
            </w:pPr>
            <w:r w:rsidRPr="00B9418A">
              <w:t>2</w:t>
            </w:r>
            <w:r w:rsidR="005E5154" w:rsidRPr="00B9418A">
              <w:t>.  Schedule</w:t>
            </w:r>
            <w:r w:rsidR="00B9418A" w:rsidRPr="00B9418A">
              <w:t> </w:t>
            </w:r>
            <w:r w:rsidR="005E5154" w:rsidRPr="00B9418A">
              <w:t>1, Part</w:t>
            </w:r>
            <w:r w:rsidR="009E42AB" w:rsidRPr="00B9418A">
              <w:t>s</w:t>
            </w:r>
            <w:r w:rsidR="00B9418A" w:rsidRPr="00B9418A">
              <w:t> </w:t>
            </w:r>
            <w:r w:rsidR="005E5154" w:rsidRPr="00B9418A">
              <w:t>1</w:t>
            </w:r>
            <w:r w:rsidR="009E42AB" w:rsidRPr="00B9418A">
              <w:t xml:space="preserve"> and 2</w:t>
            </w:r>
          </w:p>
        </w:tc>
        <w:tc>
          <w:tcPr>
            <w:tcW w:w="3828" w:type="dxa"/>
            <w:shd w:val="clear" w:color="auto" w:fill="auto"/>
          </w:tcPr>
          <w:p w:rsidR="006D1E2F" w:rsidRPr="00B9418A" w:rsidRDefault="006D1E2F" w:rsidP="00C2660B">
            <w:pPr>
              <w:pStyle w:val="Tabletext"/>
            </w:pPr>
            <w:r w:rsidRPr="00B9418A">
              <w:t>The day after this Act receives the Royal Assent.</w:t>
            </w:r>
          </w:p>
        </w:tc>
        <w:tc>
          <w:tcPr>
            <w:tcW w:w="1582" w:type="dxa"/>
            <w:shd w:val="clear" w:color="auto" w:fill="auto"/>
          </w:tcPr>
          <w:p w:rsidR="006D1E2F" w:rsidRPr="00B9418A" w:rsidRDefault="009D1151" w:rsidP="00C2660B">
            <w:pPr>
              <w:pStyle w:val="Tabletext"/>
            </w:pPr>
            <w:r>
              <w:t>18 December 2020</w:t>
            </w:r>
          </w:p>
        </w:tc>
      </w:tr>
      <w:tr w:rsidR="00C339B0" w:rsidRPr="00B9418A" w:rsidTr="00957249">
        <w:tc>
          <w:tcPr>
            <w:tcW w:w="1701" w:type="dxa"/>
            <w:shd w:val="clear" w:color="auto" w:fill="auto"/>
          </w:tcPr>
          <w:p w:rsidR="00C339B0" w:rsidRPr="00B9418A" w:rsidRDefault="009E42AB" w:rsidP="00C2660B">
            <w:pPr>
              <w:pStyle w:val="Tabletext"/>
            </w:pPr>
            <w:r w:rsidRPr="00B9418A">
              <w:t>3</w:t>
            </w:r>
            <w:r w:rsidR="00C339B0" w:rsidRPr="00B9418A">
              <w:t xml:space="preserve">. </w:t>
            </w:r>
            <w:r w:rsidR="000D3677">
              <w:t xml:space="preserve"> </w:t>
            </w:r>
            <w:r w:rsidR="00C339B0" w:rsidRPr="00B9418A">
              <w:t>Schedule</w:t>
            </w:r>
            <w:r w:rsidR="00B9418A" w:rsidRPr="00B9418A">
              <w:t> </w:t>
            </w:r>
            <w:r w:rsidR="00C339B0" w:rsidRPr="00B9418A">
              <w:t xml:space="preserve">1, </w:t>
            </w:r>
            <w:r w:rsidR="009A0FCA">
              <w:t>Part 3</w:t>
            </w:r>
          </w:p>
        </w:tc>
        <w:tc>
          <w:tcPr>
            <w:tcW w:w="3828" w:type="dxa"/>
            <w:shd w:val="clear" w:color="auto" w:fill="auto"/>
          </w:tcPr>
          <w:p w:rsidR="0084782C" w:rsidRPr="00B9418A" w:rsidRDefault="005E5154" w:rsidP="00C2660B">
            <w:pPr>
              <w:pStyle w:val="Tabletext"/>
            </w:pPr>
            <w:r w:rsidRPr="00B9418A">
              <w:t>A</w:t>
            </w:r>
            <w:r w:rsidR="0084782C" w:rsidRPr="00B9418A">
              <w:t xml:space="preserve"> single day to be fixed by Proclamation</w:t>
            </w:r>
            <w:r w:rsidRPr="00B9418A">
              <w:t>.</w:t>
            </w:r>
          </w:p>
          <w:p w:rsidR="00CC7680" w:rsidRPr="00B9418A" w:rsidRDefault="009E42AB" w:rsidP="00C2660B">
            <w:pPr>
              <w:pStyle w:val="Tabletext"/>
            </w:pPr>
            <w:r w:rsidRPr="00B9418A">
              <w:t>However, the</w:t>
            </w:r>
            <w:r w:rsidR="00C339B0" w:rsidRPr="00B9418A">
              <w:t xml:space="preserve"> </w:t>
            </w:r>
            <w:r w:rsidRPr="00B9418A">
              <w:t>P</w:t>
            </w:r>
            <w:r w:rsidR="00C339B0" w:rsidRPr="00B9418A">
              <w:t>roclamatio</w:t>
            </w:r>
            <w:r w:rsidRPr="00B9418A">
              <w:t xml:space="preserve">n </w:t>
            </w:r>
            <w:r w:rsidR="00C339B0" w:rsidRPr="00B9418A">
              <w:t>must not specify a day that occurs before</w:t>
            </w:r>
            <w:r w:rsidR="008B3146" w:rsidRPr="00B9418A">
              <w:t xml:space="preserve"> the later of</w:t>
            </w:r>
            <w:r w:rsidR="00CC7680" w:rsidRPr="00B9418A">
              <w:t>:</w:t>
            </w:r>
          </w:p>
          <w:p w:rsidR="00026C14" w:rsidRPr="00B9418A" w:rsidRDefault="00CC7680" w:rsidP="00C2660B">
            <w:pPr>
              <w:pStyle w:val="Tablea"/>
            </w:pPr>
            <w:r w:rsidRPr="00B9418A">
              <w:t xml:space="preserve">(a) the first day on which </w:t>
            </w:r>
            <w:r w:rsidR="00C339B0" w:rsidRPr="00B9418A">
              <w:t xml:space="preserve">no person holds office as a Judge of the </w:t>
            </w:r>
            <w:r w:rsidRPr="00B9418A">
              <w:t xml:space="preserve">Supreme Court of Norfolk Island; </w:t>
            </w:r>
            <w:r w:rsidR="008B3146" w:rsidRPr="00B9418A">
              <w:t>and</w:t>
            </w:r>
          </w:p>
          <w:p w:rsidR="00CC7680" w:rsidRPr="00B9418A" w:rsidRDefault="00CC7680" w:rsidP="00C2660B">
            <w:pPr>
              <w:pStyle w:val="Tablea"/>
            </w:pPr>
            <w:r w:rsidRPr="00B9418A">
              <w:t xml:space="preserve">(b) </w:t>
            </w:r>
            <w:r w:rsidR="009E42AB" w:rsidRPr="00B9418A">
              <w:t>the day a</w:t>
            </w:r>
            <w:r w:rsidRPr="00B9418A">
              <w:t xml:space="preserve"> State or Territory is prescribed by the regulations for the purposes of </w:t>
            </w:r>
            <w:r w:rsidR="00C2660B">
              <w:t>subsection 6</w:t>
            </w:r>
            <w:r w:rsidRPr="00B9418A">
              <w:t xml:space="preserve">0AA(1) of the </w:t>
            </w:r>
            <w:r w:rsidR="00220C62" w:rsidRPr="00B9418A">
              <w:rPr>
                <w:i/>
              </w:rPr>
              <w:t xml:space="preserve">Norfolk </w:t>
            </w:r>
            <w:r w:rsidRPr="00B9418A">
              <w:rPr>
                <w:i/>
              </w:rPr>
              <w:t>Island</w:t>
            </w:r>
            <w:r w:rsidR="00235FD0" w:rsidRPr="00B9418A">
              <w:rPr>
                <w:i/>
              </w:rPr>
              <w:t xml:space="preserve"> </w:t>
            </w:r>
            <w:r w:rsidRPr="00B9418A">
              <w:rPr>
                <w:i/>
              </w:rPr>
              <w:t>Act 197</w:t>
            </w:r>
            <w:r w:rsidR="009E42AB" w:rsidRPr="00B9418A">
              <w:rPr>
                <w:i/>
              </w:rPr>
              <w:t>9</w:t>
            </w:r>
            <w:r w:rsidR="009E42AB" w:rsidRPr="00B9418A">
              <w:t>.</w:t>
            </w:r>
          </w:p>
        </w:tc>
        <w:tc>
          <w:tcPr>
            <w:tcW w:w="1582" w:type="dxa"/>
            <w:shd w:val="clear" w:color="auto" w:fill="auto"/>
          </w:tcPr>
          <w:p w:rsidR="00C339B0" w:rsidRPr="00B9418A" w:rsidRDefault="00C339B0" w:rsidP="00C2660B">
            <w:pPr>
              <w:pStyle w:val="Tabletext"/>
            </w:pPr>
          </w:p>
        </w:tc>
      </w:tr>
      <w:tr w:rsidR="009E42AB" w:rsidRPr="00B9418A" w:rsidTr="00957249">
        <w:tc>
          <w:tcPr>
            <w:tcW w:w="1701" w:type="dxa"/>
            <w:shd w:val="clear" w:color="auto" w:fill="auto"/>
          </w:tcPr>
          <w:p w:rsidR="009E42AB" w:rsidRPr="00B9418A" w:rsidRDefault="009E42AB" w:rsidP="00C2660B">
            <w:pPr>
              <w:pStyle w:val="Tabletext"/>
            </w:pPr>
            <w:r w:rsidRPr="00B9418A">
              <w:t xml:space="preserve">4. </w:t>
            </w:r>
            <w:r w:rsidR="000D3677">
              <w:t xml:space="preserve"> </w:t>
            </w:r>
            <w:r w:rsidR="009A0FCA">
              <w:t>Schedule 2</w:t>
            </w:r>
            <w:r w:rsidR="000C1460" w:rsidRPr="00B9418A">
              <w:t>, Part</w:t>
            </w:r>
            <w:r w:rsidR="00B9418A" w:rsidRPr="00B9418A">
              <w:t> </w:t>
            </w:r>
            <w:r w:rsidR="000C1460" w:rsidRPr="00B9418A">
              <w:t xml:space="preserve">1, </w:t>
            </w:r>
            <w:r w:rsidR="009A0FCA">
              <w:t>Division 1</w:t>
            </w:r>
          </w:p>
        </w:tc>
        <w:tc>
          <w:tcPr>
            <w:tcW w:w="3828" w:type="dxa"/>
            <w:shd w:val="clear" w:color="auto" w:fill="auto"/>
          </w:tcPr>
          <w:p w:rsidR="00C16C46" w:rsidRPr="00B9418A" w:rsidRDefault="00C16C46" w:rsidP="00C2660B">
            <w:pPr>
              <w:pStyle w:val="Tabletext"/>
            </w:pPr>
            <w:r w:rsidRPr="00B9418A">
              <w:t>The later of:</w:t>
            </w:r>
          </w:p>
          <w:p w:rsidR="00C16C46" w:rsidRPr="00B9418A" w:rsidRDefault="00C16C46" w:rsidP="00C2660B">
            <w:pPr>
              <w:pStyle w:val="Tablea"/>
            </w:pPr>
            <w:r w:rsidRPr="00B9418A">
              <w:t>(a) the first Monday to occur after the end of the period of 6 months after the day this Act receives the Royal Assent; and</w:t>
            </w:r>
          </w:p>
          <w:p w:rsidR="009E42AB" w:rsidRPr="00B9418A" w:rsidRDefault="00C16C46" w:rsidP="00C2660B">
            <w:pPr>
              <w:pStyle w:val="Tablea"/>
            </w:pPr>
            <w:r w:rsidRPr="00B9418A">
              <w:t>(b) 2</w:t>
            </w:r>
            <w:r w:rsidR="00B9418A" w:rsidRPr="00B9418A">
              <w:t> </w:t>
            </w:r>
            <w:r w:rsidRPr="00B9418A">
              <w:t>August 2021.</w:t>
            </w:r>
          </w:p>
        </w:tc>
        <w:tc>
          <w:tcPr>
            <w:tcW w:w="1582" w:type="dxa"/>
            <w:shd w:val="clear" w:color="auto" w:fill="auto"/>
          </w:tcPr>
          <w:p w:rsidR="009E42AB" w:rsidRDefault="009D1151" w:rsidP="00C2660B">
            <w:pPr>
              <w:pStyle w:val="Tabletext"/>
            </w:pPr>
            <w:r>
              <w:t>2 August 2021</w:t>
            </w:r>
          </w:p>
          <w:p w:rsidR="009D1151" w:rsidRPr="00B9418A" w:rsidRDefault="009D1151" w:rsidP="00C2660B">
            <w:pPr>
              <w:pStyle w:val="Tabletext"/>
            </w:pPr>
            <w:r>
              <w:t>(paragraph (b) applies)</w:t>
            </w:r>
          </w:p>
        </w:tc>
      </w:tr>
      <w:tr w:rsidR="000C1460" w:rsidRPr="00B9418A" w:rsidTr="00957249">
        <w:tc>
          <w:tcPr>
            <w:tcW w:w="1701" w:type="dxa"/>
            <w:shd w:val="clear" w:color="auto" w:fill="auto"/>
          </w:tcPr>
          <w:p w:rsidR="000C1460" w:rsidRPr="00B9418A" w:rsidRDefault="00C16C46" w:rsidP="00C2660B">
            <w:pPr>
              <w:pStyle w:val="Tabletext"/>
            </w:pPr>
            <w:r w:rsidRPr="00B9418A">
              <w:t>5</w:t>
            </w:r>
            <w:r w:rsidR="000C1460" w:rsidRPr="00B9418A">
              <w:t xml:space="preserve">. </w:t>
            </w:r>
            <w:r w:rsidR="000D3677">
              <w:t xml:space="preserve"> </w:t>
            </w:r>
            <w:r w:rsidR="009A0FCA">
              <w:t>Schedule 2</w:t>
            </w:r>
            <w:r w:rsidR="000C1460" w:rsidRPr="00B9418A">
              <w:t>, Part</w:t>
            </w:r>
            <w:r w:rsidR="00B9418A" w:rsidRPr="00B9418A">
              <w:t> </w:t>
            </w:r>
            <w:r w:rsidR="000C1460" w:rsidRPr="00B9418A">
              <w:t xml:space="preserve">1, </w:t>
            </w:r>
            <w:r w:rsidR="009A0FCA">
              <w:t>Division 2</w:t>
            </w:r>
          </w:p>
        </w:tc>
        <w:tc>
          <w:tcPr>
            <w:tcW w:w="3828" w:type="dxa"/>
            <w:shd w:val="clear" w:color="auto" w:fill="auto"/>
          </w:tcPr>
          <w:p w:rsidR="000C1460" w:rsidRPr="00B9418A" w:rsidRDefault="000C1460" w:rsidP="00C2660B">
            <w:pPr>
              <w:pStyle w:val="Tabletext"/>
            </w:pPr>
            <w:r w:rsidRPr="00B9418A">
              <w:t>The day after this Act receives the Royal Assent.</w:t>
            </w:r>
          </w:p>
        </w:tc>
        <w:tc>
          <w:tcPr>
            <w:tcW w:w="1582" w:type="dxa"/>
            <w:shd w:val="clear" w:color="auto" w:fill="auto"/>
          </w:tcPr>
          <w:p w:rsidR="000C1460" w:rsidRPr="00B9418A" w:rsidRDefault="009D1151" w:rsidP="00C2660B">
            <w:pPr>
              <w:pStyle w:val="Tabletext"/>
            </w:pPr>
            <w:r>
              <w:t>18 December 2020</w:t>
            </w:r>
          </w:p>
        </w:tc>
      </w:tr>
      <w:tr w:rsidR="000C1460" w:rsidRPr="00B9418A" w:rsidTr="00957249">
        <w:tc>
          <w:tcPr>
            <w:tcW w:w="1701" w:type="dxa"/>
            <w:shd w:val="clear" w:color="auto" w:fill="auto"/>
          </w:tcPr>
          <w:p w:rsidR="000C1460" w:rsidRPr="00B9418A" w:rsidRDefault="00C16C46" w:rsidP="00C2660B">
            <w:pPr>
              <w:pStyle w:val="Tabletext"/>
            </w:pPr>
            <w:r w:rsidRPr="00B9418A">
              <w:t>6</w:t>
            </w:r>
            <w:r w:rsidR="000C1460" w:rsidRPr="00B9418A">
              <w:t xml:space="preserve">. </w:t>
            </w:r>
            <w:r w:rsidR="000D3677">
              <w:t xml:space="preserve"> </w:t>
            </w:r>
            <w:r w:rsidR="009A0FCA">
              <w:t>Schedule 2</w:t>
            </w:r>
            <w:r w:rsidR="000C1460" w:rsidRPr="00B9418A">
              <w:t>, Part</w:t>
            </w:r>
            <w:r w:rsidR="00B9418A" w:rsidRPr="00B9418A">
              <w:t> </w:t>
            </w:r>
            <w:r w:rsidR="000C1460" w:rsidRPr="00B9418A">
              <w:t>2</w:t>
            </w:r>
          </w:p>
        </w:tc>
        <w:tc>
          <w:tcPr>
            <w:tcW w:w="3828" w:type="dxa"/>
            <w:shd w:val="clear" w:color="auto" w:fill="auto"/>
          </w:tcPr>
          <w:p w:rsidR="000C1460" w:rsidRPr="00B9418A" w:rsidRDefault="00EE2741" w:rsidP="00C2660B">
            <w:pPr>
              <w:pStyle w:val="Tabletext"/>
            </w:pPr>
            <w:r w:rsidRPr="00B9418A">
              <w:t>The day after this Act receives the Royal Assent.</w:t>
            </w:r>
          </w:p>
        </w:tc>
        <w:tc>
          <w:tcPr>
            <w:tcW w:w="1582" w:type="dxa"/>
            <w:shd w:val="clear" w:color="auto" w:fill="auto"/>
          </w:tcPr>
          <w:p w:rsidR="000C1460" w:rsidRPr="00B9418A" w:rsidRDefault="009D1151" w:rsidP="00C2660B">
            <w:pPr>
              <w:pStyle w:val="Tabletext"/>
            </w:pPr>
            <w:r>
              <w:t>18 December 2020</w:t>
            </w:r>
          </w:p>
        </w:tc>
      </w:tr>
      <w:tr w:rsidR="00344724" w:rsidRPr="00B9418A" w:rsidTr="00957249">
        <w:tc>
          <w:tcPr>
            <w:tcW w:w="1701" w:type="dxa"/>
            <w:shd w:val="clear" w:color="auto" w:fill="auto"/>
          </w:tcPr>
          <w:p w:rsidR="00344724" w:rsidRPr="00B9418A" w:rsidRDefault="00344724" w:rsidP="00C2660B">
            <w:pPr>
              <w:pStyle w:val="Tabletext"/>
            </w:pPr>
            <w:r>
              <w:t xml:space="preserve">7.  </w:t>
            </w:r>
            <w:r w:rsidR="009A0FCA">
              <w:t>Schedule 2</w:t>
            </w:r>
            <w:r>
              <w:t xml:space="preserve">, </w:t>
            </w:r>
            <w:r w:rsidR="009A0FCA">
              <w:t>Part 3</w:t>
            </w:r>
          </w:p>
        </w:tc>
        <w:tc>
          <w:tcPr>
            <w:tcW w:w="3828" w:type="dxa"/>
            <w:shd w:val="clear" w:color="auto" w:fill="auto"/>
          </w:tcPr>
          <w:p w:rsidR="00344724" w:rsidRDefault="00344724" w:rsidP="00C2660B">
            <w:pPr>
              <w:pStyle w:val="Tabletext"/>
            </w:pPr>
            <w:r>
              <w:t>The later of:</w:t>
            </w:r>
          </w:p>
          <w:p w:rsidR="00344724" w:rsidRPr="00344724" w:rsidRDefault="00344724" w:rsidP="00C2660B">
            <w:pPr>
              <w:pStyle w:val="Tablea"/>
            </w:pPr>
            <w:r w:rsidRPr="00344724">
              <w:t>(a) immediately after the commencement of the provisions covered by table item </w:t>
            </w:r>
            <w:r>
              <w:t>4</w:t>
            </w:r>
            <w:r w:rsidRPr="00344724">
              <w:t>; and</w:t>
            </w:r>
          </w:p>
          <w:p w:rsidR="00344724" w:rsidRDefault="00344724" w:rsidP="00C2660B">
            <w:pPr>
              <w:pStyle w:val="Tablea"/>
            </w:pPr>
            <w:r w:rsidRPr="00344724">
              <w:t>(b) immedia</w:t>
            </w:r>
            <w:r>
              <w:t xml:space="preserve">tely after the commencement of </w:t>
            </w:r>
            <w:r w:rsidR="009A0FCA">
              <w:t>Schedule 2</w:t>
            </w:r>
            <w:r>
              <w:t xml:space="preserve"> to the </w:t>
            </w:r>
            <w:r w:rsidRPr="00344724">
              <w:rPr>
                <w:i/>
              </w:rPr>
              <w:t xml:space="preserve">Federal Circuit and Family Court of Australia </w:t>
            </w:r>
            <w:r w:rsidRPr="00344724">
              <w:rPr>
                <w:i/>
              </w:rPr>
              <w:lastRenderedPageBreak/>
              <w:t>(Consequential Amendments and Transitional Provisions) Act 2020</w:t>
            </w:r>
            <w:r>
              <w:t>.</w:t>
            </w:r>
          </w:p>
          <w:p w:rsidR="00344724" w:rsidRPr="00B9418A" w:rsidRDefault="00344724" w:rsidP="00C2660B">
            <w:pPr>
              <w:pStyle w:val="Tabletext"/>
            </w:pPr>
            <w:r>
              <w:t xml:space="preserve">However, the provisions do not commence at all if the event mentioned in </w:t>
            </w:r>
            <w:r w:rsidR="009A0FCA">
              <w:t>paragraph (</w:t>
            </w:r>
            <w:r>
              <w:t>b) does not occur.</w:t>
            </w:r>
          </w:p>
        </w:tc>
        <w:tc>
          <w:tcPr>
            <w:tcW w:w="1582" w:type="dxa"/>
            <w:shd w:val="clear" w:color="auto" w:fill="auto"/>
          </w:tcPr>
          <w:p w:rsidR="00344724" w:rsidRPr="00B9418A" w:rsidRDefault="00344724" w:rsidP="00C2660B">
            <w:pPr>
              <w:pStyle w:val="Tabletext"/>
            </w:pPr>
          </w:p>
        </w:tc>
        <w:bookmarkStart w:id="2" w:name="_GoBack"/>
        <w:bookmarkEnd w:id="2"/>
      </w:tr>
      <w:tr w:rsidR="00F57477" w:rsidRPr="00B9418A" w:rsidTr="00957249">
        <w:tc>
          <w:tcPr>
            <w:tcW w:w="1701" w:type="dxa"/>
            <w:tcBorders>
              <w:bottom w:val="single" w:sz="2" w:space="0" w:color="auto"/>
            </w:tcBorders>
            <w:shd w:val="clear" w:color="auto" w:fill="auto"/>
          </w:tcPr>
          <w:p w:rsidR="00F57477" w:rsidRPr="00B9418A" w:rsidRDefault="009C529D" w:rsidP="00C2660B">
            <w:pPr>
              <w:pStyle w:val="Tabletext"/>
            </w:pPr>
            <w:r>
              <w:t>8</w:t>
            </w:r>
            <w:r w:rsidR="00F57477" w:rsidRPr="00B9418A">
              <w:t xml:space="preserve">. </w:t>
            </w:r>
            <w:r w:rsidR="000D3677">
              <w:t xml:space="preserve"> </w:t>
            </w:r>
            <w:r w:rsidR="00F57477" w:rsidRPr="00B9418A">
              <w:t>Schedule 3, Part </w:t>
            </w:r>
            <w:r w:rsidR="00F57477">
              <w:t>1</w:t>
            </w:r>
          </w:p>
        </w:tc>
        <w:tc>
          <w:tcPr>
            <w:tcW w:w="3828" w:type="dxa"/>
            <w:tcBorders>
              <w:bottom w:val="single" w:sz="2" w:space="0" w:color="auto"/>
            </w:tcBorders>
            <w:shd w:val="clear" w:color="auto" w:fill="auto"/>
          </w:tcPr>
          <w:p w:rsidR="00F57477" w:rsidRPr="00B9418A" w:rsidRDefault="00F57477" w:rsidP="00C2660B">
            <w:pPr>
              <w:pStyle w:val="Tabletext"/>
            </w:pPr>
            <w:r w:rsidRPr="00B9418A">
              <w:t>The later of:</w:t>
            </w:r>
          </w:p>
          <w:p w:rsidR="00F57477" w:rsidRPr="00B9418A" w:rsidRDefault="00F57477" w:rsidP="00C2660B">
            <w:pPr>
              <w:pStyle w:val="Tablea"/>
            </w:pPr>
            <w:r w:rsidRPr="00B9418A">
              <w:t>(a) the first Monday to occur after the end of the period of 6 months after the day this Act receives the Royal Assent; and</w:t>
            </w:r>
          </w:p>
          <w:p w:rsidR="00F57477" w:rsidRPr="00B9418A" w:rsidRDefault="00F57477" w:rsidP="00C2660B">
            <w:pPr>
              <w:pStyle w:val="Tablea"/>
            </w:pPr>
            <w:r w:rsidRPr="00B9418A">
              <w:t>(b) 2 August 2021.</w:t>
            </w:r>
          </w:p>
        </w:tc>
        <w:tc>
          <w:tcPr>
            <w:tcW w:w="1582" w:type="dxa"/>
            <w:tcBorders>
              <w:bottom w:val="single" w:sz="2" w:space="0" w:color="auto"/>
            </w:tcBorders>
            <w:shd w:val="clear" w:color="auto" w:fill="auto"/>
          </w:tcPr>
          <w:p w:rsidR="00F57477" w:rsidRDefault="009D1151" w:rsidP="00C2660B">
            <w:pPr>
              <w:pStyle w:val="Tabletext"/>
            </w:pPr>
            <w:r>
              <w:t>2 August 2021</w:t>
            </w:r>
          </w:p>
          <w:p w:rsidR="009D1151" w:rsidRPr="00B9418A" w:rsidRDefault="009D1151" w:rsidP="00C2660B">
            <w:pPr>
              <w:pStyle w:val="Tabletext"/>
            </w:pPr>
            <w:r>
              <w:t>(paragraph (b) applies)</w:t>
            </w:r>
          </w:p>
        </w:tc>
      </w:tr>
      <w:tr w:rsidR="00754765" w:rsidRPr="00B9418A" w:rsidTr="00957249">
        <w:tc>
          <w:tcPr>
            <w:tcW w:w="1701" w:type="dxa"/>
            <w:tcBorders>
              <w:bottom w:val="single" w:sz="2" w:space="0" w:color="auto"/>
            </w:tcBorders>
            <w:shd w:val="clear" w:color="auto" w:fill="auto"/>
          </w:tcPr>
          <w:p w:rsidR="00754765" w:rsidRPr="00B9418A" w:rsidRDefault="009C529D" w:rsidP="00C2660B">
            <w:pPr>
              <w:pStyle w:val="Tabletext"/>
            </w:pPr>
            <w:r>
              <w:t>9</w:t>
            </w:r>
            <w:r w:rsidR="00754765" w:rsidRPr="00B9418A">
              <w:t>.  Schedule 3, Parts </w:t>
            </w:r>
            <w:r w:rsidR="00754765">
              <w:t>2</w:t>
            </w:r>
            <w:r w:rsidR="00754765" w:rsidRPr="00B9418A">
              <w:t xml:space="preserve"> and </w:t>
            </w:r>
            <w:r w:rsidR="00754765">
              <w:t>3</w:t>
            </w:r>
          </w:p>
        </w:tc>
        <w:tc>
          <w:tcPr>
            <w:tcW w:w="3828" w:type="dxa"/>
            <w:tcBorders>
              <w:bottom w:val="single" w:sz="2" w:space="0" w:color="auto"/>
            </w:tcBorders>
            <w:shd w:val="clear" w:color="auto" w:fill="auto"/>
          </w:tcPr>
          <w:p w:rsidR="00754765" w:rsidRDefault="00754765" w:rsidP="00C2660B">
            <w:pPr>
              <w:pStyle w:val="Tabletext"/>
            </w:pPr>
            <w:r>
              <w:t>A day or days to be fixed by Proclamation.</w:t>
            </w:r>
          </w:p>
          <w:p w:rsidR="00754765" w:rsidRPr="00B9418A" w:rsidRDefault="00754765" w:rsidP="00C2660B">
            <w:pPr>
              <w:pStyle w:val="Tabletext"/>
            </w:pPr>
            <w:r>
              <w:t>However, if any of the provisions do not commence within the period of 6 months beginning on the day this Act receives the Royal Assent, they commence on the day after the end of that period.</w:t>
            </w:r>
          </w:p>
        </w:tc>
        <w:tc>
          <w:tcPr>
            <w:tcW w:w="1582" w:type="dxa"/>
            <w:tcBorders>
              <w:bottom w:val="single" w:sz="2" w:space="0" w:color="auto"/>
            </w:tcBorders>
            <w:shd w:val="clear" w:color="auto" w:fill="auto"/>
          </w:tcPr>
          <w:p w:rsidR="00754765" w:rsidRPr="00B9418A" w:rsidRDefault="00974F4C" w:rsidP="00C2660B">
            <w:pPr>
              <w:pStyle w:val="Tabletext"/>
            </w:pPr>
            <w:r>
              <w:t>17 June 2021</w:t>
            </w:r>
          </w:p>
        </w:tc>
      </w:tr>
      <w:tr w:rsidR="00754765" w:rsidRPr="00B9418A" w:rsidTr="00957249">
        <w:tc>
          <w:tcPr>
            <w:tcW w:w="1701" w:type="dxa"/>
            <w:tcBorders>
              <w:bottom w:val="single" w:sz="2" w:space="0" w:color="auto"/>
            </w:tcBorders>
            <w:shd w:val="clear" w:color="auto" w:fill="auto"/>
          </w:tcPr>
          <w:p w:rsidR="00754765" w:rsidRPr="00B9418A" w:rsidRDefault="009C529D" w:rsidP="00C2660B">
            <w:pPr>
              <w:pStyle w:val="Tabletext"/>
            </w:pPr>
            <w:r>
              <w:t>10</w:t>
            </w:r>
            <w:r w:rsidR="00754765" w:rsidRPr="00B9418A">
              <w:t xml:space="preserve">. </w:t>
            </w:r>
            <w:r w:rsidR="000D3677">
              <w:t xml:space="preserve"> </w:t>
            </w:r>
            <w:r w:rsidR="00754765" w:rsidRPr="00B9418A">
              <w:t>Schedule 3, Part 4</w:t>
            </w:r>
          </w:p>
        </w:tc>
        <w:tc>
          <w:tcPr>
            <w:tcW w:w="3828" w:type="dxa"/>
            <w:tcBorders>
              <w:bottom w:val="single" w:sz="2" w:space="0" w:color="auto"/>
            </w:tcBorders>
            <w:shd w:val="clear" w:color="auto" w:fill="auto"/>
          </w:tcPr>
          <w:p w:rsidR="00754765" w:rsidRPr="00B9418A" w:rsidRDefault="00754765" w:rsidP="00C2660B">
            <w:pPr>
              <w:pStyle w:val="Tabletext"/>
            </w:pPr>
            <w:r w:rsidRPr="00B9418A">
              <w:t>The day after this Act receives the Royal Assent.</w:t>
            </w:r>
          </w:p>
        </w:tc>
        <w:tc>
          <w:tcPr>
            <w:tcW w:w="1582" w:type="dxa"/>
            <w:tcBorders>
              <w:bottom w:val="single" w:sz="2" w:space="0" w:color="auto"/>
            </w:tcBorders>
            <w:shd w:val="clear" w:color="auto" w:fill="auto"/>
          </w:tcPr>
          <w:p w:rsidR="00754765" w:rsidRPr="00B9418A" w:rsidRDefault="009D1151" w:rsidP="00C2660B">
            <w:pPr>
              <w:pStyle w:val="Tabletext"/>
            </w:pPr>
            <w:r>
              <w:t>18 December 2020</w:t>
            </w:r>
          </w:p>
        </w:tc>
      </w:tr>
      <w:tr w:rsidR="00754765" w:rsidRPr="00B9418A" w:rsidTr="00FC6E06">
        <w:tc>
          <w:tcPr>
            <w:tcW w:w="1701" w:type="dxa"/>
            <w:tcBorders>
              <w:top w:val="single" w:sz="2" w:space="0" w:color="auto"/>
              <w:bottom w:val="single" w:sz="2" w:space="0" w:color="auto"/>
            </w:tcBorders>
            <w:shd w:val="clear" w:color="auto" w:fill="auto"/>
          </w:tcPr>
          <w:p w:rsidR="00754765" w:rsidRPr="00B9418A" w:rsidRDefault="009C529D" w:rsidP="00C2660B">
            <w:pPr>
              <w:pStyle w:val="Tabletext"/>
            </w:pPr>
            <w:r>
              <w:t>11</w:t>
            </w:r>
            <w:r w:rsidR="00754765" w:rsidRPr="00B9418A">
              <w:t>.  Schedule 4, Part 1</w:t>
            </w:r>
          </w:p>
        </w:tc>
        <w:tc>
          <w:tcPr>
            <w:tcW w:w="3828" w:type="dxa"/>
            <w:tcBorders>
              <w:top w:val="single" w:sz="2" w:space="0" w:color="auto"/>
              <w:bottom w:val="single" w:sz="2" w:space="0" w:color="auto"/>
            </w:tcBorders>
            <w:shd w:val="clear" w:color="auto" w:fill="auto"/>
          </w:tcPr>
          <w:p w:rsidR="00754765" w:rsidRPr="00B9418A" w:rsidRDefault="00754765" w:rsidP="00C2660B">
            <w:pPr>
              <w:pStyle w:val="Tabletext"/>
            </w:pPr>
            <w:r w:rsidRPr="00B9418A">
              <w:t>The day after the end of the period of 6 months beginning on the day this Act receives the Royal Assent.</w:t>
            </w:r>
          </w:p>
        </w:tc>
        <w:tc>
          <w:tcPr>
            <w:tcW w:w="1582" w:type="dxa"/>
            <w:tcBorders>
              <w:top w:val="single" w:sz="2" w:space="0" w:color="auto"/>
              <w:bottom w:val="single" w:sz="2" w:space="0" w:color="auto"/>
            </w:tcBorders>
            <w:shd w:val="clear" w:color="auto" w:fill="auto"/>
          </w:tcPr>
          <w:p w:rsidR="00754765" w:rsidRPr="00B9418A" w:rsidRDefault="009D1151" w:rsidP="00C2660B">
            <w:pPr>
              <w:pStyle w:val="Tabletext"/>
            </w:pPr>
            <w:r>
              <w:t>17 June 2021</w:t>
            </w:r>
          </w:p>
        </w:tc>
      </w:tr>
      <w:tr w:rsidR="00754765" w:rsidRPr="00B9418A" w:rsidTr="00957249">
        <w:tc>
          <w:tcPr>
            <w:tcW w:w="1701" w:type="dxa"/>
            <w:tcBorders>
              <w:top w:val="single" w:sz="2" w:space="0" w:color="auto"/>
              <w:bottom w:val="single" w:sz="12" w:space="0" w:color="auto"/>
            </w:tcBorders>
            <w:shd w:val="clear" w:color="auto" w:fill="auto"/>
          </w:tcPr>
          <w:p w:rsidR="00754765" w:rsidRPr="00B9418A" w:rsidRDefault="009C529D" w:rsidP="00C2660B">
            <w:pPr>
              <w:pStyle w:val="Tabletext"/>
            </w:pPr>
            <w:r>
              <w:t>12</w:t>
            </w:r>
            <w:r w:rsidR="00754765" w:rsidRPr="00B9418A">
              <w:t>.  Schedule 4, Part 2</w:t>
            </w:r>
          </w:p>
        </w:tc>
        <w:tc>
          <w:tcPr>
            <w:tcW w:w="3828" w:type="dxa"/>
            <w:tcBorders>
              <w:top w:val="single" w:sz="2" w:space="0" w:color="auto"/>
              <w:bottom w:val="single" w:sz="12" w:space="0" w:color="auto"/>
            </w:tcBorders>
            <w:shd w:val="clear" w:color="auto" w:fill="auto"/>
          </w:tcPr>
          <w:p w:rsidR="00754765" w:rsidRPr="00B9418A" w:rsidRDefault="00754765" w:rsidP="00C2660B">
            <w:pPr>
              <w:pStyle w:val="Tabletext"/>
            </w:pPr>
            <w:r w:rsidRPr="00B9418A">
              <w:t>The day after this Act receives the Royal Assent.</w:t>
            </w:r>
          </w:p>
        </w:tc>
        <w:tc>
          <w:tcPr>
            <w:tcW w:w="1582" w:type="dxa"/>
            <w:tcBorders>
              <w:top w:val="single" w:sz="2" w:space="0" w:color="auto"/>
              <w:bottom w:val="single" w:sz="12" w:space="0" w:color="auto"/>
            </w:tcBorders>
            <w:shd w:val="clear" w:color="auto" w:fill="auto"/>
          </w:tcPr>
          <w:p w:rsidR="00754765" w:rsidRPr="00B9418A" w:rsidRDefault="009D1151" w:rsidP="00C2660B">
            <w:pPr>
              <w:pStyle w:val="Tabletext"/>
            </w:pPr>
            <w:r>
              <w:t>18 December 2020</w:t>
            </w:r>
          </w:p>
        </w:tc>
      </w:tr>
    </w:tbl>
    <w:p w:rsidR="0048364F" w:rsidRPr="00B9418A" w:rsidRDefault="00201D27" w:rsidP="00C2660B">
      <w:pPr>
        <w:pStyle w:val="notetext"/>
      </w:pPr>
      <w:r w:rsidRPr="00B9418A">
        <w:t>Note:</w:t>
      </w:r>
      <w:r w:rsidRPr="00B9418A">
        <w:tab/>
        <w:t>This table relates only to the provisions of this Act as originally enacted. It will not be amended to deal with any later amendments of this Act.</w:t>
      </w:r>
    </w:p>
    <w:p w:rsidR="0048364F" w:rsidRPr="00B9418A" w:rsidRDefault="0048364F" w:rsidP="00C2660B">
      <w:pPr>
        <w:pStyle w:val="subsection"/>
      </w:pPr>
      <w:r w:rsidRPr="00B9418A">
        <w:tab/>
        <w:t>(2)</w:t>
      </w:r>
      <w:r w:rsidRPr="00B9418A">
        <w:tab/>
      </w:r>
      <w:r w:rsidR="00201D27" w:rsidRPr="00B9418A">
        <w:t xml:space="preserve">Any information in </w:t>
      </w:r>
      <w:r w:rsidR="00877D48" w:rsidRPr="00B9418A">
        <w:t>c</w:t>
      </w:r>
      <w:r w:rsidR="00201D27" w:rsidRPr="00B9418A">
        <w:t>olumn 3 of the table is not part of this Act. Information may be inserted in this column, or information in it may be edited, in any published version of this Act.</w:t>
      </w:r>
    </w:p>
    <w:p w:rsidR="0048364F" w:rsidRPr="00B9418A" w:rsidRDefault="0048364F" w:rsidP="00C2660B">
      <w:pPr>
        <w:pStyle w:val="ActHead5"/>
      </w:pPr>
      <w:bookmarkStart w:id="3" w:name="_Toc59447335"/>
      <w:r w:rsidRPr="007D5D00">
        <w:rPr>
          <w:rStyle w:val="CharSectno"/>
        </w:rPr>
        <w:t>3</w:t>
      </w:r>
      <w:r w:rsidRPr="00B9418A">
        <w:t xml:space="preserve">  Schedules</w:t>
      </w:r>
      <w:bookmarkEnd w:id="3"/>
    </w:p>
    <w:p w:rsidR="0048364F" w:rsidRPr="00B9418A" w:rsidRDefault="0048364F" w:rsidP="00C2660B">
      <w:pPr>
        <w:pStyle w:val="subsection"/>
      </w:pPr>
      <w:r w:rsidRPr="00B9418A">
        <w:tab/>
      </w:r>
      <w:r w:rsidRPr="00B9418A">
        <w:tab/>
      </w:r>
      <w:r w:rsidR="00202618" w:rsidRPr="00B9418A">
        <w:t>Legislation that is specified in a Schedule to this Act is amended or repealed as set out in the applicable items in the Schedule concerned, and any other item in a Schedule to this Act has effect according to its terms.</w:t>
      </w:r>
    </w:p>
    <w:p w:rsidR="00686C0E" w:rsidRPr="00B9418A" w:rsidRDefault="0048364F" w:rsidP="00C2660B">
      <w:pPr>
        <w:pStyle w:val="ActHead6"/>
        <w:pageBreakBefore/>
      </w:pPr>
      <w:bookmarkStart w:id="4" w:name="_Toc59447336"/>
      <w:bookmarkStart w:id="5" w:name="opcAmSched"/>
      <w:r w:rsidRPr="007D5D00">
        <w:rPr>
          <w:rStyle w:val="CharAmSchNo"/>
        </w:rPr>
        <w:lastRenderedPageBreak/>
        <w:t>Schedule</w:t>
      </w:r>
      <w:r w:rsidR="00B9418A" w:rsidRPr="007D5D00">
        <w:rPr>
          <w:rStyle w:val="CharAmSchNo"/>
        </w:rPr>
        <w:t> </w:t>
      </w:r>
      <w:r w:rsidR="00494353" w:rsidRPr="007D5D00">
        <w:rPr>
          <w:rStyle w:val="CharAmSchNo"/>
        </w:rPr>
        <w:t>1</w:t>
      </w:r>
      <w:r w:rsidRPr="00B9418A">
        <w:t>—</w:t>
      </w:r>
      <w:r w:rsidR="00624503" w:rsidRPr="007D5D00">
        <w:rPr>
          <w:rStyle w:val="CharAmSchText"/>
        </w:rPr>
        <w:t>Amendments</w:t>
      </w:r>
      <w:r w:rsidR="00507FA6" w:rsidRPr="007D5D00">
        <w:rPr>
          <w:rStyle w:val="CharAmSchText"/>
        </w:rPr>
        <w:t xml:space="preserve"> of Territory Acts</w:t>
      </w:r>
      <w:bookmarkEnd w:id="4"/>
    </w:p>
    <w:p w:rsidR="0085567C" w:rsidRPr="00B9418A" w:rsidRDefault="00507FA6" w:rsidP="00C2660B">
      <w:pPr>
        <w:pStyle w:val="ActHead7"/>
      </w:pPr>
      <w:bookmarkStart w:id="6" w:name="_Toc59447337"/>
      <w:bookmarkEnd w:id="5"/>
      <w:r w:rsidRPr="007D5D00">
        <w:rPr>
          <w:rStyle w:val="CharAmPartNo"/>
        </w:rPr>
        <w:t>Part</w:t>
      </w:r>
      <w:r w:rsidR="00B9418A" w:rsidRPr="007D5D00">
        <w:rPr>
          <w:rStyle w:val="CharAmPartNo"/>
        </w:rPr>
        <w:t> </w:t>
      </w:r>
      <w:r w:rsidR="0085567C" w:rsidRPr="007D5D00">
        <w:rPr>
          <w:rStyle w:val="CharAmPartNo"/>
        </w:rPr>
        <w:t>1</w:t>
      </w:r>
      <w:r w:rsidR="0085567C" w:rsidRPr="00B9418A">
        <w:t>—</w:t>
      </w:r>
      <w:r w:rsidR="008C611E" w:rsidRPr="007D5D00">
        <w:rPr>
          <w:rStyle w:val="CharAmPartText"/>
        </w:rPr>
        <w:t>Applied laws, d</w:t>
      </w:r>
      <w:r w:rsidR="00161E01" w:rsidRPr="007D5D00">
        <w:rPr>
          <w:rStyle w:val="CharAmPartText"/>
        </w:rPr>
        <w:t>elegation</w:t>
      </w:r>
      <w:r w:rsidR="00130D27" w:rsidRPr="007D5D00">
        <w:rPr>
          <w:rStyle w:val="CharAmPartText"/>
        </w:rPr>
        <w:t>s</w:t>
      </w:r>
      <w:r w:rsidR="00161E01" w:rsidRPr="007D5D00">
        <w:rPr>
          <w:rStyle w:val="CharAmPartText"/>
        </w:rPr>
        <w:t xml:space="preserve"> and other matters</w:t>
      </w:r>
      <w:bookmarkEnd w:id="6"/>
    </w:p>
    <w:p w:rsidR="00885A09" w:rsidRPr="00B9418A" w:rsidRDefault="009A0FCA" w:rsidP="00C2660B">
      <w:pPr>
        <w:pStyle w:val="ActHead8"/>
      </w:pPr>
      <w:bookmarkStart w:id="7" w:name="_Toc59447338"/>
      <w:r>
        <w:t>Division 1</w:t>
      </w:r>
      <w:r w:rsidR="00885A09" w:rsidRPr="00B9418A">
        <w:t>—Amendments</w:t>
      </w:r>
      <w:bookmarkEnd w:id="7"/>
    </w:p>
    <w:p w:rsidR="00B61BC3" w:rsidRPr="009A0FCA" w:rsidRDefault="00B61BC3" w:rsidP="00C2660B">
      <w:pPr>
        <w:pStyle w:val="ActHead9"/>
        <w:rPr>
          <w:i w:val="0"/>
        </w:rPr>
      </w:pPr>
      <w:bookmarkStart w:id="8" w:name="_Toc59447339"/>
      <w:r w:rsidRPr="00B9418A">
        <w:t>Christmas Island Act 1958</w:t>
      </w:r>
      <w:bookmarkEnd w:id="8"/>
    </w:p>
    <w:p w:rsidR="00D91AA3" w:rsidRPr="00B9418A" w:rsidRDefault="00CB30F8" w:rsidP="00C2660B">
      <w:pPr>
        <w:pStyle w:val="ItemHead"/>
      </w:pPr>
      <w:r w:rsidRPr="00B9418A">
        <w:t>1</w:t>
      </w:r>
      <w:r w:rsidR="00D91AA3" w:rsidRPr="00B9418A">
        <w:t xml:space="preserve">  Subsection</w:t>
      </w:r>
      <w:r w:rsidR="00B9418A" w:rsidRPr="00B9418A">
        <w:t> </w:t>
      </w:r>
      <w:r w:rsidR="00D91AA3" w:rsidRPr="00B9418A">
        <w:t>4(1)</w:t>
      </w:r>
    </w:p>
    <w:p w:rsidR="00D91AA3" w:rsidRPr="00B9418A" w:rsidRDefault="00D91AA3" w:rsidP="00C2660B">
      <w:pPr>
        <w:pStyle w:val="Item"/>
      </w:pPr>
      <w:r w:rsidRPr="00B9418A">
        <w:t>Insert:</w:t>
      </w:r>
    </w:p>
    <w:p w:rsidR="00793B77" w:rsidRPr="00B9418A" w:rsidRDefault="00793B77" w:rsidP="00C2660B">
      <w:pPr>
        <w:pStyle w:val="Definition"/>
      </w:pPr>
      <w:r w:rsidRPr="00B9418A">
        <w:rPr>
          <w:b/>
          <w:i/>
        </w:rPr>
        <w:t>amended</w:t>
      </w:r>
      <w:r w:rsidRPr="00B9418A">
        <w:t xml:space="preserve">: for when </w:t>
      </w:r>
      <w:r w:rsidR="00B17675" w:rsidRPr="00B9418A">
        <w:t>an applied Western Australian law</w:t>
      </w:r>
      <w:r w:rsidRPr="00B9418A">
        <w:t xml:space="preserve"> is </w:t>
      </w:r>
      <w:r w:rsidRPr="00B9418A">
        <w:rPr>
          <w:b/>
          <w:i/>
        </w:rPr>
        <w:t>amended</w:t>
      </w:r>
      <w:r w:rsidRPr="00B9418A">
        <w:t>, see subsection</w:t>
      </w:r>
      <w:r w:rsidR="00B9418A" w:rsidRPr="00B9418A">
        <w:t> </w:t>
      </w:r>
      <w:r w:rsidRPr="00B9418A">
        <w:t>8GA(4).</w:t>
      </w:r>
    </w:p>
    <w:p w:rsidR="00B17675" w:rsidRPr="00B9418A" w:rsidRDefault="00B17675" w:rsidP="00C2660B">
      <w:pPr>
        <w:pStyle w:val="Definition"/>
      </w:pPr>
      <w:r w:rsidRPr="00B9418A">
        <w:rPr>
          <w:b/>
          <w:i/>
        </w:rPr>
        <w:t>applied Western Australian law</w:t>
      </w:r>
      <w:r w:rsidRPr="00B9418A">
        <w:t xml:space="preserve"> means a Western Australian law as in force in the Territory under section</w:t>
      </w:r>
      <w:r w:rsidR="00B9418A" w:rsidRPr="00B9418A">
        <w:t> </w:t>
      </w:r>
      <w:r w:rsidRPr="00B9418A">
        <w:t>8A.</w:t>
      </w:r>
    </w:p>
    <w:p w:rsidR="003A4D14" w:rsidRPr="00B9418A" w:rsidRDefault="00FE16AC" w:rsidP="00C2660B">
      <w:pPr>
        <w:pStyle w:val="Definition"/>
      </w:pPr>
      <w:r w:rsidRPr="00B9418A">
        <w:rPr>
          <w:b/>
          <w:i/>
        </w:rPr>
        <w:t>authority</w:t>
      </w:r>
      <w:r w:rsidR="003A4D14" w:rsidRPr="00B9418A">
        <w:t xml:space="preserve"> </w:t>
      </w:r>
      <w:r w:rsidR="00C17D71" w:rsidRPr="00B9418A">
        <w:t xml:space="preserve">includes </w:t>
      </w:r>
      <w:r w:rsidR="003A4D14" w:rsidRPr="00B9418A">
        <w:t>a body corporate, or an unincorporated body, established for a public purpose</w:t>
      </w:r>
      <w:r w:rsidR="00C17D71" w:rsidRPr="00B9418A">
        <w:t>.</w:t>
      </w:r>
    </w:p>
    <w:p w:rsidR="003301E2" w:rsidRPr="00B9418A" w:rsidRDefault="00CB30F8" w:rsidP="00C2660B">
      <w:pPr>
        <w:pStyle w:val="ItemHead"/>
        <w:rPr>
          <w:b w:val="0"/>
        </w:rPr>
      </w:pPr>
      <w:r w:rsidRPr="00B9418A">
        <w:t>2</w:t>
      </w:r>
      <w:r w:rsidR="003301E2" w:rsidRPr="00B9418A">
        <w:t xml:space="preserve">  Subsection</w:t>
      </w:r>
      <w:r w:rsidR="00B9418A" w:rsidRPr="00B9418A">
        <w:t> </w:t>
      </w:r>
      <w:r w:rsidR="003301E2" w:rsidRPr="00B9418A">
        <w:t xml:space="preserve">4(1) (definition of </w:t>
      </w:r>
      <w:r w:rsidR="003301E2" w:rsidRPr="00B9418A">
        <w:rPr>
          <w:i/>
        </w:rPr>
        <w:t>jurisdiction</w:t>
      </w:r>
      <w:r w:rsidR="003301E2" w:rsidRPr="00B9418A">
        <w:rPr>
          <w:b w:val="0"/>
        </w:rPr>
        <w:t>)</w:t>
      </w:r>
    </w:p>
    <w:p w:rsidR="003301E2" w:rsidRPr="00B9418A" w:rsidRDefault="003301E2" w:rsidP="00C2660B">
      <w:pPr>
        <w:pStyle w:val="Item"/>
      </w:pPr>
      <w:r w:rsidRPr="00B9418A">
        <w:t>Omit “or functions”.</w:t>
      </w:r>
    </w:p>
    <w:p w:rsidR="003301E2" w:rsidRPr="00B9418A" w:rsidRDefault="00CB30F8" w:rsidP="00C2660B">
      <w:pPr>
        <w:pStyle w:val="ItemHead"/>
      </w:pPr>
      <w:r w:rsidRPr="00B9418A">
        <w:t>3</w:t>
      </w:r>
      <w:r w:rsidR="003301E2" w:rsidRPr="00B9418A">
        <w:t xml:space="preserve">  Subsection</w:t>
      </w:r>
      <w:r w:rsidR="00B9418A" w:rsidRPr="00B9418A">
        <w:t> </w:t>
      </w:r>
      <w:r w:rsidR="003301E2" w:rsidRPr="00B9418A">
        <w:t>4(1)</w:t>
      </w:r>
    </w:p>
    <w:p w:rsidR="003301E2" w:rsidRPr="00B9418A" w:rsidRDefault="003301E2" w:rsidP="00C2660B">
      <w:pPr>
        <w:pStyle w:val="Item"/>
      </w:pPr>
      <w:r w:rsidRPr="00B9418A">
        <w:t>Insert:</w:t>
      </w:r>
    </w:p>
    <w:p w:rsidR="007C2F05" w:rsidRPr="00B9418A" w:rsidRDefault="007C2F05" w:rsidP="00C2660B">
      <w:pPr>
        <w:pStyle w:val="Definition"/>
      </w:pPr>
      <w:r w:rsidRPr="00B9418A">
        <w:rPr>
          <w:b/>
          <w:i/>
        </w:rPr>
        <w:t>power</w:t>
      </w:r>
      <w:r w:rsidRPr="00B9418A">
        <w:t xml:space="preserve"> includes a functio</w:t>
      </w:r>
      <w:r w:rsidR="00D57C20" w:rsidRPr="00B9418A">
        <w:t xml:space="preserve">n or duty, and, in that context </w:t>
      </w:r>
      <w:r w:rsidR="00D57C20" w:rsidRPr="00B9418A">
        <w:rPr>
          <w:b/>
          <w:i/>
        </w:rPr>
        <w:t>exercise</w:t>
      </w:r>
      <w:r w:rsidR="00D57C20" w:rsidRPr="00B9418A">
        <w:t xml:space="preserve"> means perform.</w:t>
      </w:r>
    </w:p>
    <w:p w:rsidR="00D91AA3" w:rsidRPr="00B9418A" w:rsidRDefault="00D91AA3" w:rsidP="00C2660B">
      <w:pPr>
        <w:pStyle w:val="Definition"/>
      </w:pPr>
      <w:r w:rsidRPr="00B9418A">
        <w:rPr>
          <w:b/>
          <w:i/>
        </w:rPr>
        <w:t>Western Australian law</w:t>
      </w:r>
      <w:r w:rsidR="00F14290" w:rsidRPr="00B9418A">
        <w:t>: see</w:t>
      </w:r>
      <w:r w:rsidRPr="00B9418A">
        <w:t xml:space="preserve"> subsection</w:t>
      </w:r>
      <w:r w:rsidR="00B9418A" w:rsidRPr="00B9418A">
        <w:t> </w:t>
      </w:r>
      <w:r w:rsidRPr="00B9418A">
        <w:t>8A(6).</w:t>
      </w:r>
    </w:p>
    <w:p w:rsidR="00EE451E" w:rsidRPr="00B9418A" w:rsidRDefault="00CB30F8" w:rsidP="00C2660B">
      <w:pPr>
        <w:pStyle w:val="ItemHead"/>
      </w:pPr>
      <w:r w:rsidRPr="00B9418A">
        <w:t>4</w:t>
      </w:r>
      <w:r w:rsidR="00EE451E" w:rsidRPr="00B9418A">
        <w:t xml:space="preserve">  Section</w:t>
      </w:r>
      <w:r w:rsidR="00B9418A" w:rsidRPr="00B9418A">
        <w:t> </w:t>
      </w:r>
      <w:r w:rsidR="00EE451E" w:rsidRPr="00B9418A">
        <w:t>7</w:t>
      </w:r>
    </w:p>
    <w:p w:rsidR="00EE451E" w:rsidRPr="00B9418A" w:rsidRDefault="00EE451E" w:rsidP="00C2660B">
      <w:pPr>
        <w:pStyle w:val="Item"/>
      </w:pPr>
      <w:r w:rsidRPr="00B9418A">
        <w:t>Omit “On”, substitute “(1) On”.</w:t>
      </w:r>
    </w:p>
    <w:p w:rsidR="00B53D0F" w:rsidRPr="00B9418A" w:rsidRDefault="00CB30F8" w:rsidP="00C2660B">
      <w:pPr>
        <w:pStyle w:val="ItemHead"/>
      </w:pPr>
      <w:r w:rsidRPr="00B9418A">
        <w:t>5</w:t>
      </w:r>
      <w:r w:rsidR="00B53D0F" w:rsidRPr="00B9418A">
        <w:t xml:space="preserve">  </w:t>
      </w:r>
      <w:r w:rsidR="009A0FCA">
        <w:t>Paragraph 7</w:t>
      </w:r>
      <w:r w:rsidR="00B53D0F" w:rsidRPr="00B9418A">
        <w:t>(d)</w:t>
      </w:r>
    </w:p>
    <w:p w:rsidR="00B53D0F" w:rsidRPr="00B9418A" w:rsidRDefault="00B53D0F" w:rsidP="00C2660B">
      <w:pPr>
        <w:pStyle w:val="Item"/>
      </w:pPr>
      <w:r w:rsidRPr="00B9418A">
        <w:t>Repeal the paragraph, substitute:</w:t>
      </w:r>
    </w:p>
    <w:p w:rsidR="00B53D0F" w:rsidRPr="00B9418A" w:rsidRDefault="00B53D0F" w:rsidP="00C2660B">
      <w:pPr>
        <w:pStyle w:val="paragraph"/>
      </w:pPr>
      <w:r w:rsidRPr="00B9418A">
        <w:tab/>
        <w:t>(d)</w:t>
      </w:r>
      <w:r w:rsidRPr="00B9418A">
        <w:tab/>
      </w:r>
      <w:r w:rsidR="00B17675" w:rsidRPr="00B9418A">
        <w:t xml:space="preserve">applied </w:t>
      </w:r>
      <w:r w:rsidR="00E21AA6" w:rsidRPr="00B9418A">
        <w:t>Western Australian law</w:t>
      </w:r>
      <w:r w:rsidRPr="00B9418A">
        <w:t>s.</w:t>
      </w:r>
    </w:p>
    <w:p w:rsidR="00EE451E" w:rsidRPr="00B9418A" w:rsidRDefault="00CB30F8" w:rsidP="00C2660B">
      <w:pPr>
        <w:pStyle w:val="ItemHead"/>
      </w:pPr>
      <w:r w:rsidRPr="00B9418A">
        <w:t>6</w:t>
      </w:r>
      <w:r w:rsidR="00EE451E" w:rsidRPr="00B9418A">
        <w:t xml:space="preserve">  At the end of section</w:t>
      </w:r>
      <w:r w:rsidR="00B9418A" w:rsidRPr="00B9418A">
        <w:t> </w:t>
      </w:r>
      <w:r w:rsidR="00EE451E" w:rsidRPr="00B9418A">
        <w:t>7</w:t>
      </w:r>
    </w:p>
    <w:p w:rsidR="00EE451E" w:rsidRPr="00B9418A" w:rsidRDefault="00EE451E" w:rsidP="00C2660B">
      <w:pPr>
        <w:pStyle w:val="Item"/>
      </w:pPr>
      <w:r w:rsidRPr="00B9418A">
        <w:t>Add:</w:t>
      </w:r>
    </w:p>
    <w:p w:rsidR="00EE451E" w:rsidRPr="00B9418A" w:rsidRDefault="00EE451E" w:rsidP="00C2660B">
      <w:pPr>
        <w:pStyle w:val="subsection"/>
      </w:pPr>
      <w:r w:rsidRPr="00B9418A">
        <w:lastRenderedPageBreak/>
        <w:tab/>
        <w:t>(2)</w:t>
      </w:r>
      <w:r w:rsidRPr="00B9418A">
        <w:tab/>
        <w:t xml:space="preserve">To avoid doubt, </w:t>
      </w:r>
      <w:r w:rsidR="00B9418A" w:rsidRPr="00B9418A">
        <w:t>subsection (</w:t>
      </w:r>
      <w:r w:rsidRPr="00B9418A">
        <w:t xml:space="preserve">1) does not prevent </w:t>
      </w:r>
      <w:r w:rsidR="00602C28" w:rsidRPr="00B9418A">
        <w:t>any other</w:t>
      </w:r>
      <w:r w:rsidRPr="00B9418A">
        <w:t xml:space="preserve"> law</w:t>
      </w:r>
      <w:r w:rsidR="003A6249" w:rsidRPr="00B9418A">
        <w:t>, including a law of a State</w:t>
      </w:r>
      <w:r w:rsidR="00602C28" w:rsidRPr="00B9418A">
        <w:t>,</w:t>
      </w:r>
      <w:r w:rsidRPr="00B9418A">
        <w:t xml:space="preserve"> from applying in the Territory of its own force.</w:t>
      </w:r>
    </w:p>
    <w:p w:rsidR="003D00E5" w:rsidRPr="00B9418A" w:rsidRDefault="00CB30F8" w:rsidP="00C2660B">
      <w:pPr>
        <w:pStyle w:val="ItemHead"/>
      </w:pPr>
      <w:r w:rsidRPr="00B9418A">
        <w:t>7</w:t>
      </w:r>
      <w:r w:rsidR="003D00E5" w:rsidRPr="00B9418A">
        <w:t xml:space="preserve">  Subsection</w:t>
      </w:r>
      <w:r w:rsidR="00B9418A" w:rsidRPr="00B9418A">
        <w:t> </w:t>
      </w:r>
      <w:r w:rsidR="003D00E5" w:rsidRPr="00B9418A">
        <w:t>8A(1)</w:t>
      </w:r>
    </w:p>
    <w:p w:rsidR="003D00E5" w:rsidRPr="00B9418A" w:rsidRDefault="003D00E5" w:rsidP="00C2660B">
      <w:pPr>
        <w:pStyle w:val="Item"/>
      </w:pPr>
      <w:r w:rsidRPr="00B9418A">
        <w:t>Omit “the provisions of</w:t>
      </w:r>
      <w:r w:rsidR="008A1B6E" w:rsidRPr="00B9418A">
        <w:t xml:space="preserve"> the law</w:t>
      </w:r>
      <w:r w:rsidR="00D91AA3" w:rsidRPr="00B9418A">
        <w:t xml:space="preserve"> of Western Australia</w:t>
      </w:r>
      <w:r w:rsidR="004D73B5" w:rsidRPr="00B9418A">
        <w:t xml:space="preserve"> (whether made before or after this section’s commencement)</w:t>
      </w:r>
      <w:r w:rsidR="009E222A" w:rsidRPr="00B9418A">
        <w:t xml:space="preserve"> as in force in Western Australia from time to time</w:t>
      </w:r>
      <w:r w:rsidRPr="00B9418A">
        <w:t>”</w:t>
      </w:r>
      <w:r w:rsidR="008A1B6E" w:rsidRPr="00B9418A">
        <w:t>, substitute “</w:t>
      </w:r>
      <w:r w:rsidR="00D91AA3" w:rsidRPr="00B9418A">
        <w:t>West</w:t>
      </w:r>
      <w:r w:rsidR="006F77AD" w:rsidRPr="00B9418A">
        <w:t>ern</w:t>
      </w:r>
      <w:r w:rsidR="00D91AA3" w:rsidRPr="00B9418A">
        <w:t xml:space="preserve"> Australian law</w:t>
      </w:r>
      <w:r w:rsidR="00C67386" w:rsidRPr="00B9418A">
        <w:t>s</w:t>
      </w:r>
      <w:r w:rsidR="008A1B6E" w:rsidRPr="00B9418A">
        <w:t>”</w:t>
      </w:r>
      <w:r w:rsidRPr="00B9418A">
        <w:t>.</w:t>
      </w:r>
    </w:p>
    <w:p w:rsidR="00B52A63" w:rsidRPr="00B9418A" w:rsidRDefault="00CB30F8" w:rsidP="00C2660B">
      <w:pPr>
        <w:pStyle w:val="ItemHead"/>
      </w:pPr>
      <w:r w:rsidRPr="00B9418A">
        <w:t>8</w:t>
      </w:r>
      <w:r w:rsidR="00B52A63" w:rsidRPr="00B9418A">
        <w:t xml:space="preserve">  At the end of subsection</w:t>
      </w:r>
      <w:r w:rsidR="00B9418A" w:rsidRPr="00B9418A">
        <w:t> </w:t>
      </w:r>
      <w:r w:rsidR="00B52A63" w:rsidRPr="00B9418A">
        <w:t>8A(1)</w:t>
      </w:r>
    </w:p>
    <w:p w:rsidR="00B52A63" w:rsidRPr="00B9418A" w:rsidRDefault="00B52A63" w:rsidP="00C2660B">
      <w:pPr>
        <w:pStyle w:val="Item"/>
      </w:pPr>
      <w:r w:rsidRPr="00B9418A">
        <w:t>Add:</w:t>
      </w:r>
    </w:p>
    <w:p w:rsidR="00B52A63" w:rsidRPr="00B9418A" w:rsidRDefault="00B52A63" w:rsidP="00C2660B">
      <w:pPr>
        <w:pStyle w:val="notetext"/>
      </w:pPr>
      <w:r w:rsidRPr="00B9418A">
        <w:t>Note:</w:t>
      </w:r>
      <w:r w:rsidRPr="00B9418A">
        <w:tab/>
        <w:t>A Western</w:t>
      </w:r>
      <w:r w:rsidR="008B5D70" w:rsidRPr="00B9418A">
        <w:t xml:space="preserve"> Australian law </w:t>
      </w:r>
      <w:r w:rsidR="009E222A" w:rsidRPr="00B9418A">
        <w:t xml:space="preserve">as </w:t>
      </w:r>
      <w:r w:rsidR="008B5D70" w:rsidRPr="00B9418A">
        <w:t xml:space="preserve">in force in the </w:t>
      </w:r>
      <w:r w:rsidRPr="00B9418A">
        <w:t xml:space="preserve">Territory under this section is </w:t>
      </w:r>
      <w:r w:rsidR="00E21AA6" w:rsidRPr="00B9418A">
        <w:t>a</w:t>
      </w:r>
      <w:r w:rsidR="00B17675" w:rsidRPr="00B9418A">
        <w:t>n</w:t>
      </w:r>
      <w:r w:rsidR="00E21AA6" w:rsidRPr="00B9418A">
        <w:t xml:space="preserve"> </w:t>
      </w:r>
      <w:r w:rsidR="00B17675" w:rsidRPr="00B9418A">
        <w:rPr>
          <w:b/>
          <w:i/>
        </w:rPr>
        <w:t xml:space="preserve">applied </w:t>
      </w:r>
      <w:r w:rsidR="00E21AA6" w:rsidRPr="00B9418A">
        <w:rPr>
          <w:b/>
          <w:i/>
        </w:rPr>
        <w:t>Western Australian law</w:t>
      </w:r>
      <w:r w:rsidRPr="00B9418A">
        <w:t xml:space="preserve"> (see </w:t>
      </w:r>
      <w:r w:rsidR="00926ED8" w:rsidRPr="00B9418A">
        <w:t xml:space="preserve">the </w:t>
      </w:r>
      <w:r w:rsidR="008B5D70" w:rsidRPr="00B9418A">
        <w:t xml:space="preserve">definition in </w:t>
      </w:r>
      <w:r w:rsidRPr="00B9418A">
        <w:t>subsection</w:t>
      </w:r>
      <w:r w:rsidR="00B9418A" w:rsidRPr="00B9418A">
        <w:t> </w:t>
      </w:r>
      <w:r w:rsidRPr="00B9418A">
        <w:t>4(1)).</w:t>
      </w:r>
    </w:p>
    <w:p w:rsidR="003D00E5" w:rsidRPr="00B9418A" w:rsidRDefault="00CB30F8" w:rsidP="00C2660B">
      <w:pPr>
        <w:pStyle w:val="ItemHead"/>
      </w:pPr>
      <w:r w:rsidRPr="00B9418A">
        <w:t>9</w:t>
      </w:r>
      <w:r w:rsidR="003D00E5" w:rsidRPr="00B9418A">
        <w:t xml:space="preserve">  Subsection</w:t>
      </w:r>
      <w:r w:rsidR="00B9418A" w:rsidRPr="00B9418A">
        <w:t> </w:t>
      </w:r>
      <w:r w:rsidR="003D00E5" w:rsidRPr="00B9418A">
        <w:t>8A(6)</w:t>
      </w:r>
    </w:p>
    <w:p w:rsidR="008A1B6E" w:rsidRPr="00B9418A" w:rsidRDefault="008A1B6E" w:rsidP="00C2660B">
      <w:pPr>
        <w:pStyle w:val="Item"/>
      </w:pPr>
      <w:r w:rsidRPr="00B9418A">
        <w:t>Repeal the subsection, substitute:</w:t>
      </w:r>
    </w:p>
    <w:p w:rsidR="00170A41" w:rsidRPr="00B9418A" w:rsidRDefault="00170A41" w:rsidP="00C2660B">
      <w:pPr>
        <w:pStyle w:val="subsection"/>
      </w:pPr>
      <w:r w:rsidRPr="00B9418A">
        <w:tab/>
        <w:t>(6)</w:t>
      </w:r>
      <w:r w:rsidRPr="00B9418A">
        <w:tab/>
        <w:t xml:space="preserve">A </w:t>
      </w:r>
      <w:r w:rsidRPr="00B9418A">
        <w:rPr>
          <w:b/>
          <w:i/>
        </w:rPr>
        <w:t>Western Australian law</w:t>
      </w:r>
      <w:r w:rsidRPr="00B9418A">
        <w:t>:</w:t>
      </w:r>
    </w:p>
    <w:p w:rsidR="00170A41" w:rsidRPr="00B9418A" w:rsidRDefault="00170A41" w:rsidP="00C2660B">
      <w:pPr>
        <w:pStyle w:val="paragraph"/>
      </w:pPr>
      <w:r w:rsidRPr="00B9418A">
        <w:tab/>
        <w:t>(a)</w:t>
      </w:r>
      <w:r w:rsidRPr="00B9418A">
        <w:tab/>
        <w:t>is a law in force in Western Australia from time to time; and</w:t>
      </w:r>
    </w:p>
    <w:p w:rsidR="00170A41" w:rsidRPr="00B9418A" w:rsidRDefault="00170A41" w:rsidP="00C2660B">
      <w:pPr>
        <w:pStyle w:val="paragraph"/>
      </w:pPr>
      <w:r w:rsidRPr="00B9418A">
        <w:tab/>
        <w:t>(b)</w:t>
      </w:r>
      <w:r w:rsidRPr="00B9418A">
        <w:tab/>
        <w:t>includes a principle or rule of common law or equity that is part of the law of Western Australia; and</w:t>
      </w:r>
    </w:p>
    <w:p w:rsidR="00170A41" w:rsidRPr="00B9418A" w:rsidRDefault="00170A41" w:rsidP="00C2660B">
      <w:pPr>
        <w:pStyle w:val="paragraph"/>
      </w:pPr>
      <w:r w:rsidRPr="00B9418A">
        <w:tab/>
        <w:t>(c)</w:t>
      </w:r>
      <w:r w:rsidRPr="00B9418A">
        <w:tab/>
        <w:t>does not include:</w:t>
      </w:r>
    </w:p>
    <w:p w:rsidR="00170A41" w:rsidRPr="00B9418A" w:rsidRDefault="00170A41" w:rsidP="00C2660B">
      <w:pPr>
        <w:pStyle w:val="paragraphsub"/>
      </w:pPr>
      <w:r w:rsidRPr="00B9418A">
        <w:tab/>
        <w:t>(i)</w:t>
      </w:r>
      <w:r w:rsidRPr="00B9418A">
        <w:tab/>
        <w:t>a Commonwealth Act or a provision of a Commonwealth Act; or</w:t>
      </w:r>
    </w:p>
    <w:p w:rsidR="00170A41" w:rsidRPr="00B9418A" w:rsidRDefault="00170A41" w:rsidP="00C2660B">
      <w:pPr>
        <w:pStyle w:val="paragraphsub"/>
      </w:pPr>
      <w:r w:rsidRPr="00B9418A">
        <w:tab/>
        <w:t>(ii)</w:t>
      </w:r>
      <w:r w:rsidRPr="00B9418A">
        <w:tab/>
        <w:t>an instrument (however described) made under a Commonwealth Act, or a provision of such an instrument.</w:t>
      </w:r>
    </w:p>
    <w:p w:rsidR="003301E2" w:rsidRPr="00B9418A" w:rsidRDefault="00CB30F8" w:rsidP="00C2660B">
      <w:pPr>
        <w:pStyle w:val="ItemHead"/>
      </w:pPr>
      <w:r w:rsidRPr="00B9418A">
        <w:t>10</w:t>
      </w:r>
      <w:r w:rsidR="003301E2" w:rsidRPr="00B9418A">
        <w:t xml:space="preserve">  Section</w:t>
      </w:r>
      <w:r w:rsidR="00B9418A" w:rsidRPr="00B9418A">
        <w:t> </w:t>
      </w:r>
      <w:r w:rsidR="003301E2" w:rsidRPr="00B9418A">
        <w:t>8G (heading)</w:t>
      </w:r>
    </w:p>
    <w:p w:rsidR="003301E2" w:rsidRPr="00B9418A" w:rsidRDefault="003301E2" w:rsidP="00C2660B">
      <w:pPr>
        <w:pStyle w:val="Item"/>
      </w:pPr>
      <w:r w:rsidRPr="00B9418A">
        <w:t>Omit “</w:t>
      </w:r>
      <w:r w:rsidRPr="00B9418A">
        <w:rPr>
          <w:b/>
        </w:rPr>
        <w:t>and functions</w:t>
      </w:r>
      <w:r w:rsidRPr="00B9418A">
        <w:t>”.</w:t>
      </w:r>
    </w:p>
    <w:p w:rsidR="006F6C08" w:rsidRPr="00B9418A" w:rsidRDefault="00CB30F8" w:rsidP="00C2660B">
      <w:pPr>
        <w:pStyle w:val="ItemHead"/>
      </w:pPr>
      <w:r w:rsidRPr="00B9418A">
        <w:t>11</w:t>
      </w:r>
      <w:r w:rsidR="006F6C08" w:rsidRPr="00B9418A">
        <w:t xml:space="preserve">  </w:t>
      </w:r>
      <w:r w:rsidR="009F4066" w:rsidRPr="00B9418A">
        <w:t>S</w:t>
      </w:r>
      <w:r w:rsidR="006F6C08" w:rsidRPr="00B9418A">
        <w:t>ubsection</w:t>
      </w:r>
      <w:r w:rsidR="009F4066" w:rsidRPr="00B9418A">
        <w:t>s</w:t>
      </w:r>
      <w:r w:rsidR="00B9418A" w:rsidRPr="00B9418A">
        <w:t> </w:t>
      </w:r>
      <w:r w:rsidR="006F6C08" w:rsidRPr="00B9418A">
        <w:t>8G</w:t>
      </w:r>
      <w:r w:rsidR="009F4066" w:rsidRPr="00B9418A">
        <w:t xml:space="preserve">(1) and </w:t>
      </w:r>
      <w:r w:rsidR="006F6C08" w:rsidRPr="00B9418A">
        <w:t>(2)</w:t>
      </w:r>
    </w:p>
    <w:p w:rsidR="009F4066" w:rsidRPr="00B9418A" w:rsidRDefault="009F4066" w:rsidP="00C2660B">
      <w:pPr>
        <w:pStyle w:val="Item"/>
      </w:pPr>
      <w:r w:rsidRPr="00B9418A">
        <w:t>Repeal the subsections, substitute:</w:t>
      </w:r>
    </w:p>
    <w:p w:rsidR="009F4066" w:rsidRPr="00B9418A" w:rsidRDefault="009F4066" w:rsidP="00C2660B">
      <w:pPr>
        <w:pStyle w:val="subsection"/>
      </w:pPr>
      <w:r w:rsidRPr="00B9418A">
        <w:tab/>
        <w:t>(1)</w:t>
      </w:r>
      <w:r w:rsidRPr="00B9418A">
        <w:tab/>
        <w:t>If, by an applied Western Australian law, a power is vested in:</w:t>
      </w:r>
    </w:p>
    <w:p w:rsidR="009F4066" w:rsidRPr="00B9418A" w:rsidRDefault="009F4066" w:rsidP="00C2660B">
      <w:pPr>
        <w:pStyle w:val="paragraph"/>
      </w:pPr>
      <w:r w:rsidRPr="00B9418A">
        <w:tab/>
        <w:t>(a)</w:t>
      </w:r>
      <w:r w:rsidRPr="00B9418A">
        <w:tab/>
        <w:t>a Minister of Western Australia; or</w:t>
      </w:r>
    </w:p>
    <w:p w:rsidR="009F4066" w:rsidRPr="00B9418A" w:rsidRDefault="009F4066" w:rsidP="00C2660B">
      <w:pPr>
        <w:pStyle w:val="paragraph"/>
      </w:pPr>
      <w:r w:rsidRPr="00B9418A">
        <w:tab/>
        <w:t>(b)</w:t>
      </w:r>
      <w:r w:rsidRPr="00B9418A">
        <w:tab/>
        <w:t>the Governor of Western Australia; or</w:t>
      </w:r>
    </w:p>
    <w:p w:rsidR="009F4066" w:rsidRPr="00B9418A" w:rsidRDefault="009F4066" w:rsidP="00C2660B">
      <w:pPr>
        <w:pStyle w:val="paragraph"/>
      </w:pPr>
      <w:r w:rsidRPr="00B9418A">
        <w:tab/>
        <w:t>(c)</w:t>
      </w:r>
      <w:r w:rsidRPr="00B9418A">
        <w:tab/>
        <w:t>the Governor</w:t>
      </w:r>
      <w:r w:rsidR="00C2660B">
        <w:noBreakHyphen/>
      </w:r>
      <w:r w:rsidRPr="00B9418A">
        <w:t>in</w:t>
      </w:r>
      <w:r w:rsidR="00C2660B">
        <w:noBreakHyphen/>
      </w:r>
      <w:r w:rsidRPr="00B9418A">
        <w:t>Council of Western Australia;</w:t>
      </w:r>
    </w:p>
    <w:p w:rsidR="009F4066" w:rsidRPr="00B9418A" w:rsidRDefault="009F4066" w:rsidP="00C2660B">
      <w:pPr>
        <w:pStyle w:val="subsection2"/>
      </w:pPr>
      <w:r w:rsidRPr="00B9418A">
        <w:lastRenderedPageBreak/>
        <w:t xml:space="preserve">that power is, in relation to the Territory, vested in the Minister instead of the person or authority mentioned in </w:t>
      </w:r>
      <w:r w:rsidR="009A0FCA">
        <w:t>paragraph (</w:t>
      </w:r>
      <w:r w:rsidRPr="00B9418A">
        <w:t>a), (b) or (c) of this subsection.</w:t>
      </w:r>
    </w:p>
    <w:p w:rsidR="009F4066" w:rsidRPr="00B9418A" w:rsidRDefault="009F4066" w:rsidP="00C2660B">
      <w:pPr>
        <w:pStyle w:val="subsection"/>
      </w:pPr>
      <w:r w:rsidRPr="00B9418A">
        <w:tab/>
        <w:t>(2</w:t>
      </w:r>
      <w:r w:rsidR="008B33BE" w:rsidRPr="00B9418A">
        <w:t>)</w:t>
      </w:r>
      <w:r w:rsidR="008B33BE" w:rsidRPr="00B9418A">
        <w:tab/>
        <w:t>If:</w:t>
      </w:r>
    </w:p>
    <w:p w:rsidR="009F4066" w:rsidRPr="00B9418A" w:rsidRDefault="009F4066" w:rsidP="00C2660B">
      <w:pPr>
        <w:pStyle w:val="paragraph"/>
      </w:pPr>
      <w:r w:rsidRPr="00B9418A">
        <w:tab/>
        <w:t>(a)</w:t>
      </w:r>
      <w:r w:rsidRPr="00B9418A">
        <w:tab/>
      </w:r>
      <w:r w:rsidR="008B33BE" w:rsidRPr="00B9418A">
        <w:t xml:space="preserve">by an applied Western Australian law, </w:t>
      </w:r>
      <w:r w:rsidRPr="00B9418A">
        <w:t>a power is vested in a person (other than a court officer of Western Australia) or an authority (other than a court of Western Australia); and</w:t>
      </w:r>
    </w:p>
    <w:p w:rsidR="009F4066" w:rsidRPr="00B9418A" w:rsidRDefault="009F4066" w:rsidP="00C2660B">
      <w:pPr>
        <w:pStyle w:val="paragraph"/>
      </w:pPr>
      <w:r w:rsidRPr="00B9418A">
        <w:tab/>
        <w:t>(b)</w:t>
      </w:r>
      <w:r w:rsidRPr="00B9418A">
        <w:tab/>
      </w:r>
      <w:r w:rsidR="00B9418A" w:rsidRPr="00B9418A">
        <w:t>subsection (</w:t>
      </w:r>
      <w:r w:rsidRPr="00B9418A">
        <w:t>1) does not apply to that power;</w:t>
      </w:r>
    </w:p>
    <w:p w:rsidR="009F4066" w:rsidRPr="00B9418A" w:rsidRDefault="009F4066" w:rsidP="00C2660B">
      <w:pPr>
        <w:pStyle w:val="subsection2"/>
      </w:pPr>
      <w:r w:rsidRPr="00B9418A">
        <w:t xml:space="preserve">the power is, in relation to the Territory, vested in the Minister instead of the person or authority mentioned in </w:t>
      </w:r>
      <w:r w:rsidR="009A0FCA">
        <w:t>paragraph (</w:t>
      </w:r>
      <w:r w:rsidRPr="00B9418A">
        <w:t>a) of this subsection.</w:t>
      </w:r>
    </w:p>
    <w:p w:rsidR="006F6C08" w:rsidRPr="00B9418A" w:rsidRDefault="006F6C08" w:rsidP="00C2660B">
      <w:pPr>
        <w:pStyle w:val="subsection"/>
      </w:pPr>
      <w:r w:rsidRPr="00B9418A">
        <w:tab/>
        <w:t>(2A)</w:t>
      </w:r>
      <w:r w:rsidRPr="00B9418A">
        <w:tab/>
        <w:t xml:space="preserve">To avoid doubt, a reference in </w:t>
      </w:r>
      <w:r w:rsidR="00B9418A" w:rsidRPr="00B9418A">
        <w:t>subsection (</w:t>
      </w:r>
      <w:r w:rsidRPr="00B9418A">
        <w:t xml:space="preserve">1) or (2) to a power vested in a person or authority by </w:t>
      </w:r>
      <w:r w:rsidR="00E21AA6" w:rsidRPr="00B9418A">
        <w:t>a</w:t>
      </w:r>
      <w:r w:rsidR="00B17675" w:rsidRPr="00B9418A">
        <w:t>n</w:t>
      </w:r>
      <w:r w:rsidR="00E21AA6" w:rsidRPr="00B9418A">
        <w:t xml:space="preserve"> </w:t>
      </w:r>
      <w:r w:rsidR="00B17675" w:rsidRPr="00B9418A">
        <w:t xml:space="preserve">applied </w:t>
      </w:r>
      <w:r w:rsidR="00E21AA6" w:rsidRPr="00B9418A">
        <w:t>Western Australian law</w:t>
      </w:r>
      <w:r w:rsidRPr="00B9418A">
        <w:t xml:space="preserve"> does not include a reference to a power so vested, whether directly or indirectly, because of an Ordinance made for the purposes of subsection</w:t>
      </w:r>
      <w:r w:rsidR="00B9418A" w:rsidRPr="00B9418A">
        <w:t> </w:t>
      </w:r>
      <w:r w:rsidRPr="00B9418A">
        <w:t>8A(2).</w:t>
      </w:r>
    </w:p>
    <w:p w:rsidR="006F6C08" w:rsidRPr="00B9418A" w:rsidRDefault="006F6C08" w:rsidP="00C2660B">
      <w:pPr>
        <w:pStyle w:val="notetext"/>
      </w:pPr>
      <w:r w:rsidRPr="00B9418A">
        <w:t>Note:</w:t>
      </w:r>
      <w:r w:rsidRPr="00B9418A">
        <w:tab/>
        <w:t>Under subsection</w:t>
      </w:r>
      <w:r w:rsidR="00B9418A" w:rsidRPr="00B9418A">
        <w:t> </w:t>
      </w:r>
      <w:r w:rsidRPr="00B9418A">
        <w:t>8A(2), an Ordinance may provide for the incorpor</w:t>
      </w:r>
      <w:r w:rsidR="008B5D70" w:rsidRPr="00B9418A">
        <w:t xml:space="preserve">ation, amendment or repeal of </w:t>
      </w:r>
      <w:r w:rsidR="00E21AA6" w:rsidRPr="00B9418A">
        <w:t>a</w:t>
      </w:r>
      <w:r w:rsidR="00B17675" w:rsidRPr="00B9418A">
        <w:t>n applied</w:t>
      </w:r>
      <w:r w:rsidR="00E21AA6" w:rsidRPr="00B9418A">
        <w:t xml:space="preserve"> Western Australian law</w:t>
      </w:r>
      <w:r w:rsidRPr="00B9418A">
        <w:t>.</w:t>
      </w:r>
    </w:p>
    <w:p w:rsidR="00F10F69" w:rsidRPr="00B9418A" w:rsidRDefault="00CB30F8" w:rsidP="00C2660B">
      <w:pPr>
        <w:pStyle w:val="ItemHead"/>
      </w:pPr>
      <w:r w:rsidRPr="00B9418A">
        <w:t>12</w:t>
      </w:r>
      <w:r w:rsidR="00F10F69" w:rsidRPr="00B9418A">
        <w:t xml:space="preserve">  </w:t>
      </w:r>
      <w:r w:rsidR="009A0FCA">
        <w:t>Paragraph 8</w:t>
      </w:r>
      <w:r w:rsidR="00F10F69" w:rsidRPr="00B9418A">
        <w:t>G(3)(a)</w:t>
      </w:r>
    </w:p>
    <w:p w:rsidR="00F10F69" w:rsidRPr="00B9418A" w:rsidRDefault="00F10F69" w:rsidP="00C2660B">
      <w:pPr>
        <w:pStyle w:val="Item"/>
      </w:pPr>
      <w:r w:rsidRPr="00B9418A">
        <w:t>Omit “specified”.</w:t>
      </w:r>
    </w:p>
    <w:p w:rsidR="00F10F69" w:rsidRPr="00B9418A" w:rsidRDefault="00CB30F8" w:rsidP="00C2660B">
      <w:pPr>
        <w:pStyle w:val="ItemHead"/>
      </w:pPr>
      <w:r w:rsidRPr="00B9418A">
        <w:t>13</w:t>
      </w:r>
      <w:r w:rsidR="00F10F69" w:rsidRPr="00B9418A">
        <w:t xml:space="preserve">  </w:t>
      </w:r>
      <w:r w:rsidR="009A0FCA">
        <w:t>Paragraph 8</w:t>
      </w:r>
      <w:r w:rsidR="00F10F69" w:rsidRPr="00B9418A">
        <w:t>G(3)(b)</w:t>
      </w:r>
    </w:p>
    <w:p w:rsidR="00F10F69" w:rsidRPr="00B9418A" w:rsidRDefault="00F10F69" w:rsidP="00C2660B">
      <w:pPr>
        <w:pStyle w:val="Item"/>
      </w:pPr>
      <w:r w:rsidRPr="00B9418A">
        <w:t>Omit “specified person”, substitute “person or authority”.</w:t>
      </w:r>
    </w:p>
    <w:p w:rsidR="00F10F69" w:rsidRPr="00B9418A" w:rsidRDefault="00CB30F8" w:rsidP="00C2660B">
      <w:pPr>
        <w:pStyle w:val="ItemHead"/>
      </w:pPr>
      <w:r w:rsidRPr="00B9418A">
        <w:t>14</w:t>
      </w:r>
      <w:r w:rsidR="00364802" w:rsidRPr="00B9418A">
        <w:t xml:space="preserve">  Subsections</w:t>
      </w:r>
      <w:r w:rsidR="00B9418A" w:rsidRPr="00B9418A">
        <w:t> </w:t>
      </w:r>
      <w:r w:rsidR="00F10F69" w:rsidRPr="00B9418A">
        <w:t>8G(4)</w:t>
      </w:r>
      <w:r w:rsidR="00364802" w:rsidRPr="00B9418A">
        <w:t xml:space="preserve"> </w:t>
      </w:r>
      <w:r w:rsidR="00DB7317" w:rsidRPr="00B9418A">
        <w:t>to</w:t>
      </w:r>
      <w:r w:rsidR="00364802" w:rsidRPr="00B9418A">
        <w:t xml:space="preserve"> (</w:t>
      </w:r>
      <w:r w:rsidR="00DB7317" w:rsidRPr="00B9418A">
        <w:t>6</w:t>
      </w:r>
      <w:r w:rsidR="00364802" w:rsidRPr="00B9418A">
        <w:t>)</w:t>
      </w:r>
    </w:p>
    <w:p w:rsidR="00F10F69" w:rsidRPr="00B9418A" w:rsidRDefault="00F10F69" w:rsidP="00C2660B">
      <w:pPr>
        <w:pStyle w:val="Item"/>
      </w:pPr>
      <w:r w:rsidRPr="00B9418A">
        <w:t>Repeal the subsection</w:t>
      </w:r>
      <w:r w:rsidR="003B3464" w:rsidRPr="00B9418A">
        <w:t>s</w:t>
      </w:r>
      <w:r w:rsidRPr="00B9418A">
        <w:t>, substitute:</w:t>
      </w:r>
    </w:p>
    <w:p w:rsidR="006B49A2" w:rsidRPr="00B9418A" w:rsidRDefault="006B49A2" w:rsidP="00C2660B">
      <w:pPr>
        <w:pStyle w:val="subsection"/>
      </w:pPr>
      <w:r w:rsidRPr="00B9418A">
        <w:tab/>
        <w:t>(4)</w:t>
      </w:r>
      <w:r w:rsidRPr="00B9418A">
        <w:tab/>
        <w:t xml:space="preserve">A direction or delegation under </w:t>
      </w:r>
      <w:r w:rsidR="00B9418A" w:rsidRPr="00B9418A">
        <w:t>subsection (</w:t>
      </w:r>
      <w:r w:rsidRPr="00B9418A">
        <w:t>3) is subject to such conditions as may be specified:</w:t>
      </w:r>
    </w:p>
    <w:p w:rsidR="006B49A2" w:rsidRPr="00B9418A" w:rsidRDefault="006B49A2" w:rsidP="00C2660B">
      <w:pPr>
        <w:pStyle w:val="paragraph"/>
      </w:pPr>
      <w:r w:rsidRPr="00B9418A">
        <w:tab/>
        <w:t>(a)</w:t>
      </w:r>
      <w:r w:rsidRPr="00B9418A">
        <w:tab/>
        <w:t>in the direction or delegation; or</w:t>
      </w:r>
    </w:p>
    <w:p w:rsidR="006B49A2" w:rsidRPr="00B9418A" w:rsidRDefault="006B49A2" w:rsidP="00C2660B">
      <w:pPr>
        <w:pStyle w:val="paragraph"/>
      </w:pPr>
      <w:r w:rsidRPr="00B9418A">
        <w:tab/>
        <w:t>(b)</w:t>
      </w:r>
      <w:r w:rsidRPr="00B9418A">
        <w:tab/>
        <w:t xml:space="preserve">in the case of a deemed direction under </w:t>
      </w:r>
      <w:r w:rsidR="00B9418A" w:rsidRPr="00B9418A">
        <w:t>subsection (</w:t>
      </w:r>
      <w:r w:rsidRPr="00B9418A">
        <w:t>5A) or (5B)—in writing, by the Minister.</w:t>
      </w:r>
    </w:p>
    <w:p w:rsidR="00F10F69" w:rsidRPr="00B9418A" w:rsidRDefault="00F10F69" w:rsidP="00C2660B">
      <w:pPr>
        <w:pStyle w:val="subsection"/>
      </w:pPr>
      <w:r w:rsidRPr="00B9418A">
        <w:tab/>
        <w:t>(</w:t>
      </w:r>
      <w:r w:rsidR="006B49A2" w:rsidRPr="00B9418A">
        <w:t>5</w:t>
      </w:r>
      <w:r w:rsidRPr="00B9418A">
        <w:t>)</w:t>
      </w:r>
      <w:r w:rsidRPr="00B9418A">
        <w:tab/>
        <w:t xml:space="preserve">A person or authority in whom a power is vested by a direction under </w:t>
      </w:r>
      <w:r w:rsidR="009A0FCA">
        <w:t>paragraph (</w:t>
      </w:r>
      <w:r w:rsidRPr="00B9418A">
        <w:t>3)(a) may</w:t>
      </w:r>
      <w:r w:rsidR="00A9187B" w:rsidRPr="00B9418A">
        <w:t xml:space="preserve"> </w:t>
      </w:r>
      <w:r w:rsidR="003C690C" w:rsidRPr="00B9418A">
        <w:t xml:space="preserve">delegate the power, </w:t>
      </w:r>
      <w:r w:rsidR="00115C8D" w:rsidRPr="00B9418A">
        <w:t xml:space="preserve">in writing, </w:t>
      </w:r>
      <w:r w:rsidR="003C690C" w:rsidRPr="00B9418A">
        <w:t>to another person or authority</w:t>
      </w:r>
      <w:r w:rsidR="00A9187B" w:rsidRPr="00B9418A">
        <w:t>:</w:t>
      </w:r>
    </w:p>
    <w:p w:rsidR="00A9187B" w:rsidRPr="00B9418A" w:rsidRDefault="00A9187B" w:rsidP="00C2660B">
      <w:pPr>
        <w:pStyle w:val="paragraph"/>
      </w:pPr>
      <w:r w:rsidRPr="00B9418A">
        <w:tab/>
        <w:t>(a)</w:t>
      </w:r>
      <w:r w:rsidRPr="00B9418A">
        <w:tab/>
        <w:t xml:space="preserve">if authorised </w:t>
      </w:r>
      <w:r w:rsidR="00DC1303" w:rsidRPr="00B9418A">
        <w:t xml:space="preserve">to do so </w:t>
      </w:r>
      <w:r w:rsidRPr="00B9418A">
        <w:t>by the direction; or</w:t>
      </w:r>
    </w:p>
    <w:p w:rsidR="00A9187B" w:rsidRPr="00B9418A" w:rsidRDefault="00A9187B" w:rsidP="00C2660B">
      <w:pPr>
        <w:pStyle w:val="paragraph"/>
      </w:pPr>
      <w:r w:rsidRPr="00B9418A">
        <w:lastRenderedPageBreak/>
        <w:tab/>
        <w:t>(b)</w:t>
      </w:r>
      <w:r w:rsidRPr="00B9418A">
        <w:tab/>
        <w:t xml:space="preserve">in the case of a deemed direction under </w:t>
      </w:r>
      <w:r w:rsidR="00B9418A" w:rsidRPr="00B9418A">
        <w:t>subsection (</w:t>
      </w:r>
      <w:r w:rsidRPr="00B9418A">
        <w:t>5</w:t>
      </w:r>
      <w:r w:rsidR="006B49A2" w:rsidRPr="00B9418A">
        <w:t>A</w:t>
      </w:r>
      <w:r w:rsidRPr="00B9418A">
        <w:t>) or (5</w:t>
      </w:r>
      <w:r w:rsidR="006B49A2" w:rsidRPr="00B9418A">
        <w:t>B</w:t>
      </w:r>
      <w:r w:rsidRPr="00B9418A">
        <w:t>)—if authorised</w:t>
      </w:r>
      <w:r w:rsidR="00DC1303" w:rsidRPr="00B9418A">
        <w:t xml:space="preserve"> to do so</w:t>
      </w:r>
      <w:r w:rsidRPr="00B9418A">
        <w:t>, in writing, by the Minister.</w:t>
      </w:r>
    </w:p>
    <w:p w:rsidR="00302EF1" w:rsidRPr="00B9418A" w:rsidRDefault="00302EF1" w:rsidP="00C2660B">
      <w:pPr>
        <w:pStyle w:val="SubsectionHead"/>
      </w:pPr>
      <w:r w:rsidRPr="00B9418A">
        <w:t>Deemed vesting of powers—Western Australian persons and authorities exercising powers in Christmas Island</w:t>
      </w:r>
    </w:p>
    <w:p w:rsidR="006F6C08" w:rsidRPr="00B9418A" w:rsidRDefault="006F6C08" w:rsidP="00C2660B">
      <w:pPr>
        <w:pStyle w:val="subsection"/>
      </w:pPr>
      <w:r w:rsidRPr="00B9418A">
        <w:tab/>
        <w:t>(5</w:t>
      </w:r>
      <w:r w:rsidR="006B49A2" w:rsidRPr="00B9418A">
        <w:t>A</w:t>
      </w:r>
      <w:r w:rsidRPr="00B9418A">
        <w:t>)</w:t>
      </w:r>
      <w:r w:rsidRPr="00B9418A">
        <w:tab/>
        <w:t xml:space="preserve">If a power is vested in the Minister under </w:t>
      </w:r>
      <w:r w:rsidR="009A0FCA">
        <w:t>paragraph (</w:t>
      </w:r>
      <w:r w:rsidRPr="00B9418A">
        <w:t xml:space="preserve">1)(a) or </w:t>
      </w:r>
      <w:r w:rsidR="00B9418A" w:rsidRPr="00B9418A">
        <w:t>subsection (</w:t>
      </w:r>
      <w:r w:rsidRPr="00B9418A">
        <w:t xml:space="preserve">2), the Minister is taken to have directed under </w:t>
      </w:r>
      <w:r w:rsidR="009A0FCA">
        <w:t>paragraph (</w:t>
      </w:r>
      <w:r w:rsidRPr="00B9418A">
        <w:t>3)(a) that the power is also vested in another person or authority in the circumstances that:</w:t>
      </w:r>
    </w:p>
    <w:p w:rsidR="006F6C08" w:rsidRPr="00B9418A" w:rsidRDefault="006F6C08" w:rsidP="00C2660B">
      <w:pPr>
        <w:pStyle w:val="paragraph"/>
      </w:pPr>
      <w:r w:rsidRPr="00B9418A">
        <w:tab/>
        <w:t>(a)</w:t>
      </w:r>
      <w:r w:rsidRPr="00B9418A">
        <w:tab/>
        <w:t>the person or authority is subject to an arrangement under section</w:t>
      </w:r>
      <w:r w:rsidR="00B9418A" w:rsidRPr="00B9418A">
        <w:t> </w:t>
      </w:r>
      <w:r w:rsidRPr="00B9418A">
        <w:t>8H and is:</w:t>
      </w:r>
    </w:p>
    <w:p w:rsidR="006F6C08" w:rsidRPr="00B9418A" w:rsidRDefault="006F6C08" w:rsidP="00C2660B">
      <w:pPr>
        <w:pStyle w:val="paragraphsub"/>
      </w:pPr>
      <w:r w:rsidRPr="00B9418A">
        <w:tab/>
        <w:t>(i)</w:t>
      </w:r>
      <w:r w:rsidRPr="00B9418A">
        <w:tab/>
        <w:t>an officer or employee of Western Australia; or</w:t>
      </w:r>
    </w:p>
    <w:p w:rsidR="006F6C08" w:rsidRPr="00B9418A" w:rsidRDefault="006F6C08" w:rsidP="00C2660B">
      <w:pPr>
        <w:pStyle w:val="paragraphsub"/>
      </w:pPr>
      <w:r w:rsidRPr="00B9418A">
        <w:tab/>
        <w:t>(ii)</w:t>
      </w:r>
      <w:r w:rsidRPr="00B9418A">
        <w:tab/>
        <w:t xml:space="preserve">an authority </w:t>
      </w:r>
      <w:r w:rsidR="00057B28" w:rsidRPr="00B9418A">
        <w:t>established by or under a Western Australian law</w:t>
      </w:r>
      <w:r w:rsidRPr="00B9418A">
        <w:t>; or</w:t>
      </w:r>
    </w:p>
    <w:p w:rsidR="006F6C08" w:rsidRPr="00B9418A" w:rsidRDefault="006F6C08" w:rsidP="00C2660B">
      <w:pPr>
        <w:pStyle w:val="paragraphsub"/>
      </w:pPr>
      <w:r w:rsidRPr="00B9418A">
        <w:tab/>
        <w:t>(iii)</w:t>
      </w:r>
      <w:r w:rsidRPr="00B9418A">
        <w:tab/>
        <w:t>an officer or employee of such an authority; and</w:t>
      </w:r>
    </w:p>
    <w:p w:rsidR="006F6C08" w:rsidRPr="00B9418A" w:rsidRDefault="006F6C08" w:rsidP="00C2660B">
      <w:pPr>
        <w:pStyle w:val="paragraph"/>
      </w:pPr>
      <w:r w:rsidRPr="00B9418A">
        <w:tab/>
        <w:t>(b)</w:t>
      </w:r>
      <w:r w:rsidRPr="00B9418A">
        <w:tab/>
        <w:t>the power corresponds to a power that the person or</w:t>
      </w:r>
      <w:r w:rsidRPr="00B9418A">
        <w:rPr>
          <w:lang w:eastAsia="en-US"/>
        </w:rPr>
        <w:t xml:space="preserve"> </w:t>
      </w:r>
      <w:r w:rsidRPr="00B9418A">
        <w:t xml:space="preserve">authority is authorised, under a </w:t>
      </w:r>
      <w:r w:rsidR="00E04592" w:rsidRPr="00B9418A">
        <w:t>Western Australian law</w:t>
      </w:r>
      <w:r w:rsidRPr="00B9418A">
        <w:t>, to exercise in, or in a part of, Western Australia:</w:t>
      </w:r>
    </w:p>
    <w:p w:rsidR="006F6C08" w:rsidRPr="00B9418A" w:rsidRDefault="006F6C08" w:rsidP="00C2660B">
      <w:pPr>
        <w:pStyle w:val="paragraphsub"/>
      </w:pPr>
      <w:r w:rsidRPr="00B9418A">
        <w:tab/>
        <w:t>(i)</w:t>
      </w:r>
      <w:r w:rsidRPr="00B9418A">
        <w:tab/>
        <w:t>whether in the person’s or authority’s own right; or</w:t>
      </w:r>
    </w:p>
    <w:p w:rsidR="006F6C08" w:rsidRPr="00B9418A" w:rsidRDefault="006F6C08" w:rsidP="00C2660B">
      <w:pPr>
        <w:pStyle w:val="paragraphsub"/>
      </w:pPr>
      <w:r w:rsidRPr="00B9418A">
        <w:tab/>
        <w:t>(ii)</w:t>
      </w:r>
      <w:r w:rsidRPr="00B9418A">
        <w:tab/>
        <w:t>whether in the capacity of a delegate; or</w:t>
      </w:r>
    </w:p>
    <w:p w:rsidR="006F6C08" w:rsidRPr="00B9418A" w:rsidRDefault="006F6C08" w:rsidP="00C2660B">
      <w:pPr>
        <w:pStyle w:val="paragraphsub"/>
      </w:pPr>
      <w:r w:rsidRPr="00B9418A">
        <w:tab/>
        <w:t>(iii)</w:t>
      </w:r>
      <w:r w:rsidRPr="00B9418A">
        <w:tab/>
        <w:t>whether in any other way.</w:t>
      </w:r>
    </w:p>
    <w:p w:rsidR="00302EF1" w:rsidRPr="00B9418A" w:rsidRDefault="00302EF1" w:rsidP="00C2660B">
      <w:pPr>
        <w:pStyle w:val="SubsectionHead"/>
      </w:pPr>
      <w:r w:rsidRPr="00B9418A">
        <w:t>Deemed vesting of powers—other persons and authorities exercising powers in Christmas Island</w:t>
      </w:r>
    </w:p>
    <w:p w:rsidR="00364802" w:rsidRPr="00B9418A" w:rsidRDefault="00364802" w:rsidP="00C2660B">
      <w:pPr>
        <w:pStyle w:val="subsection"/>
      </w:pPr>
      <w:r w:rsidRPr="00B9418A">
        <w:tab/>
        <w:t>(5</w:t>
      </w:r>
      <w:r w:rsidR="006B49A2" w:rsidRPr="00B9418A">
        <w:t>B</w:t>
      </w:r>
      <w:r w:rsidRPr="00B9418A">
        <w:t>)</w:t>
      </w:r>
      <w:r w:rsidRPr="00B9418A">
        <w:tab/>
        <w:t xml:space="preserve">If a power mentioned in column 1 of an item of the following table is vested in the Minister under </w:t>
      </w:r>
      <w:r w:rsidR="009A0FCA">
        <w:t>paragraph (</w:t>
      </w:r>
      <w:r w:rsidRPr="00B9418A">
        <w:t xml:space="preserve">1)(a) or </w:t>
      </w:r>
      <w:r w:rsidR="00B9418A" w:rsidRPr="00B9418A">
        <w:t>subsection (</w:t>
      </w:r>
      <w:r w:rsidRPr="00B9418A">
        <w:t xml:space="preserve">2), the Minister is taken to have directed under </w:t>
      </w:r>
      <w:r w:rsidR="009A0FCA">
        <w:t>paragraph (</w:t>
      </w:r>
      <w:r w:rsidRPr="00B9418A">
        <w:t>3)(a) that the power is also vested in a person or authority mentioned in column 2 of the item.</w:t>
      </w:r>
    </w:p>
    <w:p w:rsidR="00364802" w:rsidRPr="00B9418A" w:rsidRDefault="00364802" w:rsidP="00C2660B">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243"/>
        <w:gridCol w:w="2131"/>
      </w:tblGrid>
      <w:tr w:rsidR="005A789A" w:rsidRPr="00B9418A" w:rsidTr="00746C36">
        <w:trPr>
          <w:tblHeader/>
        </w:trPr>
        <w:tc>
          <w:tcPr>
            <w:tcW w:w="7088" w:type="dxa"/>
            <w:gridSpan w:val="3"/>
            <w:tcBorders>
              <w:top w:val="single" w:sz="12" w:space="0" w:color="auto"/>
              <w:bottom w:val="single" w:sz="12" w:space="0" w:color="auto"/>
            </w:tcBorders>
            <w:shd w:val="clear" w:color="auto" w:fill="auto"/>
          </w:tcPr>
          <w:p w:rsidR="005A789A" w:rsidRPr="00B9418A" w:rsidRDefault="005A789A" w:rsidP="00C2660B">
            <w:pPr>
              <w:pStyle w:val="TableHeading"/>
            </w:pPr>
            <w:r w:rsidRPr="00B9418A">
              <w:t>Deemed vesting of powers—other persons and authorities exercising powers in Christmas Island</w:t>
            </w:r>
          </w:p>
        </w:tc>
      </w:tr>
      <w:tr w:rsidR="00364802" w:rsidRPr="00B9418A" w:rsidTr="009858DA">
        <w:trPr>
          <w:tblHeader/>
        </w:trPr>
        <w:tc>
          <w:tcPr>
            <w:tcW w:w="714" w:type="dxa"/>
            <w:tcBorders>
              <w:top w:val="single" w:sz="12" w:space="0" w:color="auto"/>
              <w:bottom w:val="single" w:sz="12" w:space="0" w:color="auto"/>
            </w:tcBorders>
            <w:shd w:val="clear" w:color="auto" w:fill="auto"/>
          </w:tcPr>
          <w:p w:rsidR="00364802" w:rsidRPr="00B9418A" w:rsidRDefault="00364802" w:rsidP="00C2660B">
            <w:pPr>
              <w:pStyle w:val="TableHeading"/>
            </w:pPr>
            <w:r w:rsidRPr="00B9418A">
              <w:t>Item</w:t>
            </w:r>
          </w:p>
        </w:tc>
        <w:tc>
          <w:tcPr>
            <w:tcW w:w="4243" w:type="dxa"/>
            <w:tcBorders>
              <w:top w:val="single" w:sz="12" w:space="0" w:color="auto"/>
              <w:bottom w:val="single" w:sz="12" w:space="0" w:color="auto"/>
            </w:tcBorders>
            <w:shd w:val="clear" w:color="auto" w:fill="auto"/>
          </w:tcPr>
          <w:p w:rsidR="00364802" w:rsidRPr="00B9418A" w:rsidRDefault="00364802" w:rsidP="00C2660B">
            <w:pPr>
              <w:pStyle w:val="TableHeading"/>
            </w:pPr>
            <w:r w:rsidRPr="00B9418A">
              <w:t>Column 1</w:t>
            </w:r>
          </w:p>
        </w:tc>
        <w:tc>
          <w:tcPr>
            <w:tcW w:w="2131" w:type="dxa"/>
            <w:tcBorders>
              <w:top w:val="single" w:sz="12" w:space="0" w:color="auto"/>
              <w:bottom w:val="single" w:sz="12" w:space="0" w:color="auto"/>
            </w:tcBorders>
            <w:shd w:val="clear" w:color="auto" w:fill="auto"/>
          </w:tcPr>
          <w:p w:rsidR="00364802" w:rsidRPr="00B9418A" w:rsidRDefault="00364802" w:rsidP="00C2660B">
            <w:pPr>
              <w:pStyle w:val="TableHeading"/>
            </w:pPr>
            <w:r w:rsidRPr="00B9418A">
              <w:t>Column 2</w:t>
            </w:r>
          </w:p>
        </w:tc>
      </w:tr>
      <w:tr w:rsidR="00364802" w:rsidRPr="00B9418A" w:rsidTr="009858DA">
        <w:tc>
          <w:tcPr>
            <w:tcW w:w="714" w:type="dxa"/>
            <w:tcBorders>
              <w:top w:val="single" w:sz="12" w:space="0" w:color="auto"/>
            </w:tcBorders>
            <w:shd w:val="clear" w:color="auto" w:fill="auto"/>
          </w:tcPr>
          <w:p w:rsidR="00364802" w:rsidRPr="00B9418A" w:rsidRDefault="00364802" w:rsidP="00C2660B">
            <w:pPr>
              <w:pStyle w:val="Tabletext"/>
            </w:pPr>
            <w:r w:rsidRPr="00B9418A">
              <w:t>1</w:t>
            </w:r>
          </w:p>
        </w:tc>
        <w:tc>
          <w:tcPr>
            <w:tcW w:w="4243" w:type="dxa"/>
            <w:tcBorders>
              <w:top w:val="single" w:sz="12" w:space="0" w:color="auto"/>
            </w:tcBorders>
            <w:shd w:val="clear" w:color="auto" w:fill="auto"/>
          </w:tcPr>
          <w:p w:rsidR="00364802" w:rsidRPr="00B9418A" w:rsidRDefault="002F573D" w:rsidP="00C2660B">
            <w:pPr>
              <w:pStyle w:val="Tabletext"/>
            </w:pPr>
            <w:r w:rsidRPr="00B9418A">
              <w:t>A power that corresponds to a power vested by a Western Australian law in a police force (however described)</w:t>
            </w:r>
          </w:p>
        </w:tc>
        <w:tc>
          <w:tcPr>
            <w:tcW w:w="2131" w:type="dxa"/>
            <w:tcBorders>
              <w:top w:val="single" w:sz="12" w:space="0" w:color="auto"/>
            </w:tcBorders>
            <w:shd w:val="clear" w:color="auto" w:fill="auto"/>
          </w:tcPr>
          <w:p w:rsidR="00364802" w:rsidRPr="00B9418A" w:rsidRDefault="00364802" w:rsidP="00C2660B">
            <w:pPr>
              <w:pStyle w:val="Tabletext"/>
            </w:pPr>
            <w:r w:rsidRPr="00B9418A">
              <w:t>The Australian Federal Police</w:t>
            </w:r>
          </w:p>
        </w:tc>
      </w:tr>
      <w:tr w:rsidR="00364802" w:rsidRPr="00B9418A" w:rsidTr="009858DA">
        <w:tc>
          <w:tcPr>
            <w:tcW w:w="714" w:type="dxa"/>
            <w:tcBorders>
              <w:bottom w:val="single" w:sz="2" w:space="0" w:color="auto"/>
            </w:tcBorders>
            <w:shd w:val="clear" w:color="auto" w:fill="auto"/>
          </w:tcPr>
          <w:p w:rsidR="00364802" w:rsidRPr="00B9418A" w:rsidRDefault="00364802" w:rsidP="00C2660B">
            <w:pPr>
              <w:pStyle w:val="Tabletext"/>
            </w:pPr>
            <w:r w:rsidRPr="00B9418A">
              <w:t>2</w:t>
            </w:r>
          </w:p>
        </w:tc>
        <w:tc>
          <w:tcPr>
            <w:tcW w:w="4243" w:type="dxa"/>
            <w:tcBorders>
              <w:bottom w:val="single" w:sz="2" w:space="0" w:color="auto"/>
            </w:tcBorders>
            <w:shd w:val="clear" w:color="auto" w:fill="auto"/>
          </w:tcPr>
          <w:p w:rsidR="00364802" w:rsidRPr="00B9418A" w:rsidRDefault="002F573D" w:rsidP="00C2660B">
            <w:pPr>
              <w:pStyle w:val="Tabletext"/>
            </w:pPr>
            <w:r w:rsidRPr="00B9418A">
              <w:t xml:space="preserve">A power that corresponds to a power vested by a Western Australian law in a police officer </w:t>
            </w:r>
            <w:r w:rsidRPr="00B9418A">
              <w:lastRenderedPageBreak/>
              <w:t xml:space="preserve">(however described) holding, occupying or </w:t>
            </w:r>
            <w:r w:rsidR="001D78FE" w:rsidRPr="00B9418A">
              <w:t>exercising</w:t>
            </w:r>
            <w:r w:rsidRPr="00B9418A">
              <w:t xml:space="preserve"> the powers of a particular kind of office or position</w:t>
            </w:r>
          </w:p>
        </w:tc>
        <w:tc>
          <w:tcPr>
            <w:tcW w:w="2131" w:type="dxa"/>
            <w:tcBorders>
              <w:bottom w:val="single" w:sz="2" w:space="0" w:color="auto"/>
            </w:tcBorders>
            <w:shd w:val="clear" w:color="auto" w:fill="auto"/>
          </w:tcPr>
          <w:p w:rsidR="00364802" w:rsidRPr="00B9418A" w:rsidRDefault="00364802" w:rsidP="00C2660B">
            <w:pPr>
              <w:pStyle w:val="Tabletext"/>
            </w:pPr>
            <w:r w:rsidRPr="00B9418A">
              <w:lastRenderedPageBreak/>
              <w:t xml:space="preserve">A member </w:t>
            </w:r>
            <w:r w:rsidR="00E8669A" w:rsidRPr="00B9418A">
              <w:t>or special member</w:t>
            </w:r>
            <w:r w:rsidR="003B3464" w:rsidRPr="00B9418A">
              <w:t xml:space="preserve"> </w:t>
            </w:r>
            <w:r w:rsidRPr="00B9418A">
              <w:t xml:space="preserve">of the </w:t>
            </w:r>
            <w:r w:rsidRPr="00B9418A">
              <w:lastRenderedPageBreak/>
              <w:t xml:space="preserve">Australian Federal Police holding, occupying or </w:t>
            </w:r>
            <w:r w:rsidR="001D78FE" w:rsidRPr="00B9418A">
              <w:t>exercising</w:t>
            </w:r>
            <w:r w:rsidRPr="00B9418A">
              <w:t xml:space="preserve"> the </w:t>
            </w:r>
            <w:r w:rsidR="002F573D" w:rsidRPr="00B9418A">
              <w:t>powers</w:t>
            </w:r>
            <w:r w:rsidRPr="00B9418A">
              <w:t xml:space="preserve"> of a corresponding office or position</w:t>
            </w:r>
            <w:r w:rsidR="004754ED" w:rsidRPr="00B9418A">
              <w:t xml:space="preserve"> in </w:t>
            </w:r>
            <w:r w:rsidR="006950DC" w:rsidRPr="00B9418A">
              <w:t>the Territory</w:t>
            </w:r>
          </w:p>
        </w:tc>
      </w:tr>
      <w:tr w:rsidR="00364802" w:rsidRPr="00B9418A" w:rsidTr="009858DA">
        <w:tc>
          <w:tcPr>
            <w:tcW w:w="714" w:type="dxa"/>
            <w:tcBorders>
              <w:top w:val="single" w:sz="2" w:space="0" w:color="auto"/>
              <w:bottom w:val="single" w:sz="2" w:space="0" w:color="auto"/>
            </w:tcBorders>
            <w:shd w:val="clear" w:color="auto" w:fill="auto"/>
          </w:tcPr>
          <w:p w:rsidR="00364802" w:rsidRPr="00B9418A" w:rsidRDefault="00364802" w:rsidP="00C2660B">
            <w:pPr>
              <w:pStyle w:val="Tabletext"/>
            </w:pPr>
            <w:r w:rsidRPr="00B9418A">
              <w:lastRenderedPageBreak/>
              <w:t>3</w:t>
            </w:r>
          </w:p>
        </w:tc>
        <w:tc>
          <w:tcPr>
            <w:tcW w:w="4243" w:type="dxa"/>
            <w:tcBorders>
              <w:top w:val="single" w:sz="2" w:space="0" w:color="auto"/>
              <w:bottom w:val="single" w:sz="2" w:space="0" w:color="auto"/>
            </w:tcBorders>
            <w:shd w:val="clear" w:color="auto" w:fill="auto"/>
          </w:tcPr>
          <w:p w:rsidR="00364802" w:rsidRPr="00B9418A" w:rsidRDefault="002F573D" w:rsidP="00C2660B">
            <w:pPr>
              <w:pStyle w:val="Tabletext"/>
            </w:pPr>
            <w:r w:rsidRPr="00B9418A">
              <w:t xml:space="preserve">A power that corresponds to a power vested by a Western Australian law in a body (a </w:t>
            </w:r>
            <w:r w:rsidRPr="00B9418A">
              <w:rPr>
                <w:b/>
                <w:bCs/>
                <w:i/>
                <w:iCs/>
              </w:rPr>
              <w:t>local government body</w:t>
            </w:r>
            <w:r w:rsidRPr="00B9418A">
              <w:t>) responsible for local government under such a law</w:t>
            </w:r>
          </w:p>
        </w:tc>
        <w:tc>
          <w:tcPr>
            <w:tcW w:w="2131" w:type="dxa"/>
            <w:tcBorders>
              <w:top w:val="single" w:sz="2" w:space="0" w:color="auto"/>
              <w:bottom w:val="single" w:sz="2" w:space="0" w:color="auto"/>
            </w:tcBorders>
            <w:shd w:val="clear" w:color="auto" w:fill="auto"/>
          </w:tcPr>
          <w:p w:rsidR="00364802" w:rsidRPr="00B9418A" w:rsidRDefault="00364802" w:rsidP="00C2660B">
            <w:pPr>
              <w:pStyle w:val="Tabletext"/>
            </w:pPr>
            <w:r w:rsidRPr="00B9418A">
              <w:t>The Christmas Island Shire</w:t>
            </w:r>
          </w:p>
        </w:tc>
      </w:tr>
      <w:tr w:rsidR="00364802" w:rsidRPr="00B9418A" w:rsidTr="009858DA">
        <w:tc>
          <w:tcPr>
            <w:tcW w:w="714" w:type="dxa"/>
            <w:tcBorders>
              <w:top w:val="single" w:sz="2" w:space="0" w:color="auto"/>
              <w:bottom w:val="single" w:sz="2" w:space="0" w:color="auto"/>
            </w:tcBorders>
            <w:shd w:val="clear" w:color="auto" w:fill="auto"/>
          </w:tcPr>
          <w:p w:rsidR="00364802" w:rsidRPr="00B9418A" w:rsidRDefault="00E8669A" w:rsidP="00C2660B">
            <w:pPr>
              <w:pStyle w:val="Tabletext"/>
            </w:pPr>
            <w:r w:rsidRPr="00B9418A">
              <w:t>4</w:t>
            </w:r>
          </w:p>
        </w:tc>
        <w:tc>
          <w:tcPr>
            <w:tcW w:w="4243" w:type="dxa"/>
            <w:tcBorders>
              <w:top w:val="single" w:sz="2" w:space="0" w:color="auto"/>
              <w:bottom w:val="single" w:sz="2" w:space="0" w:color="auto"/>
            </w:tcBorders>
            <w:shd w:val="clear" w:color="auto" w:fill="auto"/>
          </w:tcPr>
          <w:p w:rsidR="00364802" w:rsidRPr="00B9418A" w:rsidRDefault="002F573D" w:rsidP="00C2660B">
            <w:pPr>
              <w:pStyle w:val="Tabletext"/>
            </w:pPr>
            <w:r w:rsidRPr="00B9418A">
              <w:t xml:space="preserve">A power that corresponds to a power vested by a Western Australian law in a person holding, occupying or </w:t>
            </w:r>
            <w:r w:rsidR="001D78FE" w:rsidRPr="00B9418A">
              <w:t>exercising</w:t>
            </w:r>
            <w:r w:rsidRPr="00B9418A">
              <w:t xml:space="preserve"> the powers of a particular kind of office or position on or with a local government body</w:t>
            </w:r>
          </w:p>
        </w:tc>
        <w:tc>
          <w:tcPr>
            <w:tcW w:w="2131" w:type="dxa"/>
            <w:tcBorders>
              <w:top w:val="single" w:sz="2" w:space="0" w:color="auto"/>
              <w:bottom w:val="single" w:sz="2" w:space="0" w:color="auto"/>
            </w:tcBorders>
            <w:shd w:val="clear" w:color="auto" w:fill="auto"/>
          </w:tcPr>
          <w:p w:rsidR="00364802" w:rsidRPr="00B9418A" w:rsidRDefault="00364802" w:rsidP="00C2660B">
            <w:pPr>
              <w:pStyle w:val="Tabletext"/>
            </w:pPr>
            <w:r w:rsidRPr="00B9418A">
              <w:t>A</w:t>
            </w:r>
            <w:r w:rsidR="003B3464" w:rsidRPr="00B9418A">
              <w:t xml:space="preserve"> person holding, occupying or </w:t>
            </w:r>
            <w:r w:rsidR="001D78FE" w:rsidRPr="00B9418A">
              <w:t>exercising</w:t>
            </w:r>
            <w:r w:rsidR="003B3464" w:rsidRPr="00B9418A">
              <w:t xml:space="preserve"> the </w:t>
            </w:r>
            <w:r w:rsidR="002F573D" w:rsidRPr="00B9418A">
              <w:t>powers</w:t>
            </w:r>
            <w:r w:rsidR="003B3464" w:rsidRPr="00B9418A">
              <w:t xml:space="preserve"> of a corresponding office or position </w:t>
            </w:r>
            <w:r w:rsidR="00CE5D9E" w:rsidRPr="00B9418A">
              <w:t xml:space="preserve">on or </w:t>
            </w:r>
            <w:r w:rsidR="003B3464" w:rsidRPr="00B9418A">
              <w:t>with the Christmas Island Shire</w:t>
            </w:r>
          </w:p>
        </w:tc>
      </w:tr>
      <w:tr w:rsidR="00364802" w:rsidRPr="00B9418A" w:rsidTr="009858DA">
        <w:tc>
          <w:tcPr>
            <w:tcW w:w="714" w:type="dxa"/>
            <w:tcBorders>
              <w:top w:val="single" w:sz="2" w:space="0" w:color="auto"/>
              <w:bottom w:val="single" w:sz="12" w:space="0" w:color="auto"/>
            </w:tcBorders>
            <w:shd w:val="clear" w:color="auto" w:fill="auto"/>
          </w:tcPr>
          <w:p w:rsidR="00364802" w:rsidRPr="00B9418A" w:rsidRDefault="00E8669A" w:rsidP="00C2660B">
            <w:pPr>
              <w:pStyle w:val="Tabletext"/>
            </w:pPr>
            <w:r w:rsidRPr="00B9418A">
              <w:t>5</w:t>
            </w:r>
          </w:p>
        </w:tc>
        <w:tc>
          <w:tcPr>
            <w:tcW w:w="4243" w:type="dxa"/>
            <w:tcBorders>
              <w:top w:val="single" w:sz="2" w:space="0" w:color="auto"/>
              <w:bottom w:val="single" w:sz="12" w:space="0" w:color="auto"/>
            </w:tcBorders>
            <w:shd w:val="clear" w:color="auto" w:fill="auto"/>
          </w:tcPr>
          <w:p w:rsidR="00364802" w:rsidRPr="00B9418A" w:rsidRDefault="001D78FE" w:rsidP="00C2660B">
            <w:pPr>
              <w:pStyle w:val="Tabletext"/>
            </w:pPr>
            <w:r w:rsidRPr="00B9418A">
              <w:t>A power that corresponds to a power, vested by a Western Australian law, that is prescribed by an Ordinance for the purposes of this item</w:t>
            </w:r>
          </w:p>
        </w:tc>
        <w:tc>
          <w:tcPr>
            <w:tcW w:w="2131" w:type="dxa"/>
            <w:tcBorders>
              <w:top w:val="single" w:sz="2" w:space="0" w:color="auto"/>
              <w:bottom w:val="single" w:sz="12" w:space="0" w:color="auto"/>
            </w:tcBorders>
            <w:shd w:val="clear" w:color="auto" w:fill="auto"/>
          </w:tcPr>
          <w:p w:rsidR="00364802" w:rsidRPr="00B9418A" w:rsidRDefault="00364802" w:rsidP="00C2660B">
            <w:pPr>
              <w:pStyle w:val="Tabletext"/>
            </w:pPr>
            <w:r w:rsidRPr="00B9418A">
              <w:t>A pe</w:t>
            </w:r>
            <w:r w:rsidR="00D94197" w:rsidRPr="00B9418A">
              <w:t xml:space="preserve">rson or authority prescribed by </w:t>
            </w:r>
            <w:r w:rsidR="00926ED8" w:rsidRPr="00B9418A">
              <w:t>that</w:t>
            </w:r>
            <w:r w:rsidR="00926ED8" w:rsidRPr="00B9418A">
              <w:rPr>
                <w:i/>
              </w:rPr>
              <w:t xml:space="preserve"> </w:t>
            </w:r>
            <w:r w:rsidR="00D94197" w:rsidRPr="00B9418A">
              <w:t>Ordinance</w:t>
            </w:r>
          </w:p>
        </w:tc>
      </w:tr>
    </w:tbl>
    <w:p w:rsidR="00364802" w:rsidRPr="00B9418A" w:rsidRDefault="00364802" w:rsidP="00C2660B">
      <w:pPr>
        <w:pStyle w:val="Tabletext"/>
      </w:pPr>
    </w:p>
    <w:p w:rsidR="00DB7317" w:rsidRPr="00B9418A" w:rsidRDefault="00DB7317" w:rsidP="00C2660B">
      <w:pPr>
        <w:pStyle w:val="subsection"/>
      </w:pPr>
      <w:r w:rsidRPr="00B9418A">
        <w:tab/>
        <w:t>(6)</w:t>
      </w:r>
      <w:r w:rsidRPr="00B9418A">
        <w:tab/>
        <w:t xml:space="preserve">The Minister may, in writing, direct that </w:t>
      </w:r>
      <w:r w:rsidR="00B9418A" w:rsidRPr="00B9418A">
        <w:t>subsection (</w:t>
      </w:r>
      <w:r w:rsidRPr="00B9418A">
        <w:t>5A) or (5B) does not apply to a specified power.</w:t>
      </w:r>
    </w:p>
    <w:p w:rsidR="000C628A" w:rsidRPr="00B9418A" w:rsidRDefault="00CB30F8" w:rsidP="00C2660B">
      <w:pPr>
        <w:pStyle w:val="ItemHead"/>
      </w:pPr>
      <w:r w:rsidRPr="00B9418A">
        <w:t>15</w:t>
      </w:r>
      <w:r w:rsidR="000C628A" w:rsidRPr="00B9418A">
        <w:t xml:space="preserve">  Subsection</w:t>
      </w:r>
      <w:r w:rsidR="00B9418A" w:rsidRPr="00B9418A">
        <w:t> </w:t>
      </w:r>
      <w:r w:rsidR="000C628A" w:rsidRPr="00B9418A">
        <w:t>8G(9)</w:t>
      </w:r>
    </w:p>
    <w:p w:rsidR="008671D8" w:rsidRPr="00B9418A" w:rsidRDefault="008671D8" w:rsidP="00C2660B">
      <w:pPr>
        <w:pStyle w:val="Item"/>
      </w:pPr>
      <w:r w:rsidRPr="00B9418A">
        <w:t>Repeal the subsection, substitute:</w:t>
      </w:r>
    </w:p>
    <w:p w:rsidR="008671D8" w:rsidRPr="00B9418A" w:rsidRDefault="008671D8" w:rsidP="00C2660B">
      <w:pPr>
        <w:pStyle w:val="subsection"/>
      </w:pPr>
      <w:r w:rsidRPr="00B9418A">
        <w:tab/>
        <w:t>(9)</w:t>
      </w:r>
      <w:r w:rsidRPr="00B9418A">
        <w:tab/>
        <w:t>The validity of the exercise of a power under an applied Western Australian law by a person or authority under this section is unaffected by the failure of the person or authority to hold a qualification required of a person or authority exercising that power under a Western Australian law.</w:t>
      </w:r>
    </w:p>
    <w:p w:rsidR="008D7868" w:rsidRPr="00B9418A" w:rsidRDefault="00CB30F8" w:rsidP="00C2660B">
      <w:pPr>
        <w:pStyle w:val="ItemHead"/>
      </w:pPr>
      <w:r w:rsidRPr="00B9418A">
        <w:t>16</w:t>
      </w:r>
      <w:r w:rsidR="008D7868" w:rsidRPr="00B9418A">
        <w:t xml:space="preserve">  After subsection</w:t>
      </w:r>
      <w:r w:rsidR="00B9418A" w:rsidRPr="00B9418A">
        <w:t> </w:t>
      </w:r>
      <w:r w:rsidR="008D7868" w:rsidRPr="00B9418A">
        <w:t>8G(10)</w:t>
      </w:r>
    </w:p>
    <w:p w:rsidR="008D7868" w:rsidRPr="00B9418A" w:rsidRDefault="008D7868" w:rsidP="00C2660B">
      <w:pPr>
        <w:pStyle w:val="Item"/>
      </w:pPr>
      <w:r w:rsidRPr="00B9418A">
        <w:t>Insert:</w:t>
      </w:r>
    </w:p>
    <w:p w:rsidR="008D7868" w:rsidRPr="00B9418A" w:rsidRDefault="008D7868" w:rsidP="00C2660B">
      <w:pPr>
        <w:pStyle w:val="subsection"/>
      </w:pPr>
      <w:r w:rsidRPr="00B9418A">
        <w:lastRenderedPageBreak/>
        <w:tab/>
        <w:t>(10A)</w:t>
      </w:r>
      <w:r w:rsidRPr="00B9418A">
        <w:tab/>
      </w:r>
      <w:r w:rsidR="00F32C35" w:rsidRPr="00B9418A">
        <w:t>Subject to any direction or delegation under this section, i</w:t>
      </w:r>
      <w:r w:rsidRPr="00B9418A">
        <w:t>f a power vested by a</w:t>
      </w:r>
      <w:r w:rsidR="002C6A28" w:rsidRPr="00B9418A">
        <w:t>n applied</w:t>
      </w:r>
      <w:r w:rsidRPr="00B9418A">
        <w:t xml:space="preserve"> </w:t>
      </w:r>
      <w:r w:rsidR="006F77AD" w:rsidRPr="00B9418A">
        <w:t>Western Australian law</w:t>
      </w:r>
      <w:r w:rsidRPr="00B9418A">
        <w:t xml:space="preserve"> in a person or authority (the </w:t>
      </w:r>
      <w:r w:rsidRPr="00B9418A">
        <w:rPr>
          <w:b/>
          <w:i/>
        </w:rPr>
        <w:t>first mentioned person or authority</w:t>
      </w:r>
      <w:r w:rsidRPr="00B9418A">
        <w:t>) is vested in another person or authority under th</w:t>
      </w:r>
      <w:r w:rsidR="009104B6" w:rsidRPr="00B9418A">
        <w:t xml:space="preserve">is section, each reference in </w:t>
      </w:r>
      <w:r w:rsidR="00D61DD7" w:rsidRPr="00B9418A">
        <w:t>any</w:t>
      </w:r>
      <w:r w:rsidR="00B17675" w:rsidRPr="00B9418A">
        <w:t xml:space="preserve"> applied </w:t>
      </w:r>
      <w:r w:rsidR="00E21AA6" w:rsidRPr="00B9418A">
        <w:t>Western Australian law</w:t>
      </w:r>
      <w:r w:rsidRPr="00B9418A">
        <w:t xml:space="preserve"> to the first mentioned person or authority is taken to include a reference to the other person or authority.</w:t>
      </w:r>
    </w:p>
    <w:p w:rsidR="000B17C0" w:rsidRPr="00B9418A" w:rsidRDefault="00CB30F8" w:rsidP="00C2660B">
      <w:pPr>
        <w:pStyle w:val="ItemHead"/>
      </w:pPr>
      <w:r w:rsidRPr="00B9418A">
        <w:t>17</w:t>
      </w:r>
      <w:r w:rsidR="000B17C0" w:rsidRPr="00B9418A">
        <w:t xml:space="preserve">  Subsection</w:t>
      </w:r>
      <w:r w:rsidR="00B9418A" w:rsidRPr="00B9418A">
        <w:t> </w:t>
      </w:r>
      <w:r w:rsidR="000B17C0" w:rsidRPr="00B9418A">
        <w:t>8G(12)</w:t>
      </w:r>
    </w:p>
    <w:p w:rsidR="000B17C0" w:rsidRPr="00B9418A" w:rsidRDefault="000B17C0" w:rsidP="00C2660B">
      <w:pPr>
        <w:pStyle w:val="Item"/>
      </w:pPr>
      <w:r w:rsidRPr="00B9418A">
        <w:t>Repeal the subsection.</w:t>
      </w:r>
    </w:p>
    <w:p w:rsidR="00206AC6" w:rsidRPr="00B9418A" w:rsidRDefault="00CB30F8" w:rsidP="00C2660B">
      <w:pPr>
        <w:pStyle w:val="ItemHead"/>
      </w:pPr>
      <w:r w:rsidRPr="00B9418A">
        <w:t>18</w:t>
      </w:r>
      <w:r w:rsidR="00206AC6" w:rsidRPr="00B9418A">
        <w:t xml:space="preserve">  After section</w:t>
      </w:r>
      <w:r w:rsidR="00B9418A" w:rsidRPr="00B9418A">
        <w:t> </w:t>
      </w:r>
      <w:r w:rsidR="00206AC6" w:rsidRPr="00B9418A">
        <w:t>8G</w:t>
      </w:r>
    </w:p>
    <w:p w:rsidR="00206AC6" w:rsidRPr="00B9418A" w:rsidRDefault="00206AC6" w:rsidP="00C2660B">
      <w:pPr>
        <w:pStyle w:val="Item"/>
      </w:pPr>
      <w:r w:rsidRPr="00B9418A">
        <w:t>Insert:</w:t>
      </w:r>
    </w:p>
    <w:p w:rsidR="008D21BB" w:rsidRPr="00B9418A" w:rsidRDefault="008D21BB" w:rsidP="00C2660B">
      <w:pPr>
        <w:pStyle w:val="ActHead5"/>
      </w:pPr>
      <w:bookmarkStart w:id="9" w:name="_Toc59447340"/>
      <w:r w:rsidRPr="007D5D00">
        <w:rPr>
          <w:rStyle w:val="CharSectno"/>
        </w:rPr>
        <w:t>8GA</w:t>
      </w:r>
      <w:r w:rsidRPr="00B9418A">
        <w:t xml:space="preserve">  Applied Western Australian laws—effect of directions or delegations</w:t>
      </w:r>
      <w:bookmarkEnd w:id="9"/>
    </w:p>
    <w:p w:rsidR="008D21BB" w:rsidRPr="00B9418A" w:rsidRDefault="008D21BB" w:rsidP="00C2660B">
      <w:pPr>
        <w:pStyle w:val="SubsectionHead"/>
      </w:pPr>
      <w:r w:rsidRPr="00B9418A">
        <w:t>Scope</w:t>
      </w:r>
    </w:p>
    <w:p w:rsidR="008D21BB" w:rsidRPr="00B9418A" w:rsidRDefault="008D21BB" w:rsidP="00C2660B">
      <w:pPr>
        <w:pStyle w:val="subsection"/>
      </w:pPr>
      <w:r w:rsidRPr="00B9418A">
        <w:tab/>
        <w:t>(1)</w:t>
      </w:r>
      <w:r w:rsidRPr="00B9418A">
        <w:tab/>
        <w:t>This section applies if:</w:t>
      </w:r>
    </w:p>
    <w:p w:rsidR="008D21BB" w:rsidRPr="00B9418A" w:rsidRDefault="008D21BB" w:rsidP="00C2660B">
      <w:pPr>
        <w:pStyle w:val="paragraph"/>
      </w:pPr>
      <w:r w:rsidRPr="00B9418A">
        <w:tab/>
        <w:t>(a)</w:t>
      </w:r>
      <w:r w:rsidRPr="00B9418A">
        <w:tab/>
        <w:t>the Minister directs, under paragraph</w:t>
      </w:r>
      <w:r w:rsidR="00B9418A" w:rsidRPr="00B9418A">
        <w:t> </w:t>
      </w:r>
      <w:r w:rsidRPr="00B9418A">
        <w:t xml:space="preserve">8G(3)(a), that all the powers of a person or authority (the </w:t>
      </w:r>
      <w:r w:rsidRPr="00B9418A">
        <w:rPr>
          <w:b/>
          <w:i/>
        </w:rPr>
        <w:t>first mentioned person or authority</w:t>
      </w:r>
      <w:r w:rsidRPr="00B9418A">
        <w:t xml:space="preserve">) under </w:t>
      </w:r>
      <w:r w:rsidR="00E21AA6" w:rsidRPr="00B9418A">
        <w:t>a</w:t>
      </w:r>
      <w:r w:rsidR="00B17675" w:rsidRPr="00B9418A">
        <w:t>n applied</w:t>
      </w:r>
      <w:r w:rsidR="00E21AA6" w:rsidRPr="00B9418A">
        <w:t xml:space="preserve"> Western Australian law</w:t>
      </w:r>
      <w:r w:rsidRPr="00B9418A">
        <w:t xml:space="preserve"> are vested in another person or authority; or</w:t>
      </w:r>
    </w:p>
    <w:p w:rsidR="008D21BB" w:rsidRPr="00B9418A" w:rsidRDefault="008D21BB" w:rsidP="00C2660B">
      <w:pPr>
        <w:pStyle w:val="paragraph"/>
      </w:pPr>
      <w:r w:rsidRPr="00B9418A">
        <w:tab/>
        <w:t>(b)</w:t>
      </w:r>
      <w:r w:rsidRPr="00B9418A">
        <w:tab/>
        <w:t>the Minister delegates to a person or authority, under paragraph</w:t>
      </w:r>
      <w:r w:rsidR="00B9418A" w:rsidRPr="00B9418A">
        <w:t> </w:t>
      </w:r>
      <w:r w:rsidRPr="00B9418A">
        <w:t xml:space="preserve">8G(3)(b), all the powers of a person or authority (also the </w:t>
      </w:r>
      <w:r w:rsidRPr="00B9418A">
        <w:rPr>
          <w:b/>
          <w:i/>
        </w:rPr>
        <w:t>first mentioned person or authority</w:t>
      </w:r>
      <w:r w:rsidRPr="00B9418A">
        <w:t xml:space="preserve">) under </w:t>
      </w:r>
      <w:r w:rsidR="00B17675" w:rsidRPr="00B9418A">
        <w:t>an applied Western Australian law</w:t>
      </w:r>
      <w:r w:rsidRPr="00B9418A">
        <w:t>; or</w:t>
      </w:r>
    </w:p>
    <w:p w:rsidR="008D21BB" w:rsidRPr="00B9418A" w:rsidRDefault="008D21BB" w:rsidP="00C2660B">
      <w:pPr>
        <w:pStyle w:val="paragraph"/>
      </w:pPr>
      <w:r w:rsidRPr="00B9418A">
        <w:tab/>
        <w:t>(c)</w:t>
      </w:r>
      <w:r w:rsidRPr="00B9418A">
        <w:tab/>
        <w:t>a person or authority delegates to another person or authority, under subsection</w:t>
      </w:r>
      <w:r w:rsidR="00B9418A" w:rsidRPr="00B9418A">
        <w:t> </w:t>
      </w:r>
      <w:r w:rsidRPr="00B9418A">
        <w:t xml:space="preserve">8G(5), all of the powers of a person or authority (also the </w:t>
      </w:r>
      <w:r w:rsidRPr="00B9418A">
        <w:rPr>
          <w:b/>
          <w:i/>
        </w:rPr>
        <w:t>first mentioned person or authority</w:t>
      </w:r>
      <w:r w:rsidRPr="00B9418A">
        <w:t xml:space="preserve">) under </w:t>
      </w:r>
      <w:r w:rsidR="00B17675" w:rsidRPr="00B9418A">
        <w:t>an applied Western Australian law</w:t>
      </w:r>
      <w:r w:rsidRPr="00B9418A">
        <w:t>.</w:t>
      </w:r>
    </w:p>
    <w:p w:rsidR="008D21BB" w:rsidRPr="00B9418A" w:rsidRDefault="008D21BB" w:rsidP="00C2660B">
      <w:pPr>
        <w:pStyle w:val="SubsectionHead"/>
      </w:pPr>
      <w:r w:rsidRPr="00B9418A">
        <w:t>Addition of powers</w:t>
      </w:r>
    </w:p>
    <w:p w:rsidR="008D21BB" w:rsidRPr="00B9418A" w:rsidRDefault="008D21BB" w:rsidP="00C2660B">
      <w:pPr>
        <w:pStyle w:val="subsection"/>
      </w:pPr>
      <w:r w:rsidRPr="00B9418A">
        <w:tab/>
        <w:t>(2)</w:t>
      </w:r>
      <w:r w:rsidRPr="00B9418A">
        <w:tab/>
        <w:t>If:</w:t>
      </w:r>
    </w:p>
    <w:p w:rsidR="008D21BB" w:rsidRPr="00B9418A" w:rsidRDefault="008D21BB" w:rsidP="00C2660B">
      <w:pPr>
        <w:pStyle w:val="paragraph"/>
      </w:pPr>
      <w:r w:rsidRPr="00B9418A">
        <w:tab/>
        <w:t>(a)</w:t>
      </w:r>
      <w:r w:rsidRPr="00B9418A">
        <w:tab/>
        <w:t xml:space="preserve">the </w:t>
      </w:r>
      <w:r w:rsidR="00B17675" w:rsidRPr="00B9418A">
        <w:t>applied Western Australian law</w:t>
      </w:r>
      <w:r w:rsidRPr="00B9418A">
        <w:t xml:space="preserve"> is amended to give the first mentioned person or authority one or more additional powers under the law; and</w:t>
      </w:r>
    </w:p>
    <w:p w:rsidR="008D21BB" w:rsidRPr="00B9418A" w:rsidRDefault="008D21BB" w:rsidP="00C2660B">
      <w:pPr>
        <w:pStyle w:val="paragraph"/>
      </w:pPr>
      <w:r w:rsidRPr="00B9418A">
        <w:tab/>
        <w:t>(b)</w:t>
      </w:r>
      <w:r w:rsidRPr="00B9418A">
        <w:tab/>
        <w:t>the direction or delegation is in force immediately before the amendment takes effect;</w:t>
      </w:r>
    </w:p>
    <w:p w:rsidR="008D21BB" w:rsidRPr="00B9418A" w:rsidRDefault="008D21BB" w:rsidP="00C2660B">
      <w:pPr>
        <w:pStyle w:val="subsection2"/>
      </w:pPr>
      <w:r w:rsidRPr="00B9418A">
        <w:lastRenderedPageBreak/>
        <w:t>then, on and after the amendment taking effect, the direction or delegation is taken to include the additional powers.</w:t>
      </w:r>
    </w:p>
    <w:p w:rsidR="008D21BB" w:rsidRPr="00B9418A" w:rsidRDefault="008D21BB" w:rsidP="00C2660B">
      <w:pPr>
        <w:pStyle w:val="SubsectionHead"/>
      </w:pPr>
      <w:r w:rsidRPr="00B9418A">
        <w:t>Alteration of powers</w:t>
      </w:r>
    </w:p>
    <w:p w:rsidR="008D21BB" w:rsidRPr="00B9418A" w:rsidRDefault="008D21BB" w:rsidP="00C2660B">
      <w:pPr>
        <w:pStyle w:val="subsection"/>
      </w:pPr>
      <w:r w:rsidRPr="00B9418A">
        <w:tab/>
        <w:t>(3)</w:t>
      </w:r>
      <w:r w:rsidRPr="00B9418A">
        <w:tab/>
        <w:t>If:</w:t>
      </w:r>
    </w:p>
    <w:p w:rsidR="008D21BB" w:rsidRPr="00B9418A" w:rsidRDefault="008D21BB" w:rsidP="00C2660B">
      <w:pPr>
        <w:pStyle w:val="paragraph"/>
      </w:pPr>
      <w:r w:rsidRPr="00B9418A">
        <w:tab/>
        <w:t>(a)</w:t>
      </w:r>
      <w:r w:rsidRPr="00B9418A">
        <w:tab/>
        <w:t xml:space="preserve">the </w:t>
      </w:r>
      <w:r w:rsidR="00B17675" w:rsidRPr="00B9418A">
        <w:t>applied Western Australian law</w:t>
      </w:r>
      <w:r w:rsidRPr="00B9418A">
        <w:t xml:space="preserve"> is amended to alter the scope of one or more of the powers of the first mentioned person or authority under the law; and</w:t>
      </w:r>
    </w:p>
    <w:p w:rsidR="008D21BB" w:rsidRPr="00B9418A" w:rsidRDefault="008D21BB" w:rsidP="00C2660B">
      <w:pPr>
        <w:pStyle w:val="paragraph"/>
      </w:pPr>
      <w:r w:rsidRPr="00B9418A">
        <w:tab/>
        <w:t>(b)</w:t>
      </w:r>
      <w:r w:rsidRPr="00B9418A">
        <w:tab/>
        <w:t>the direction or delegation is in force immediately before the amendment takes effect;</w:t>
      </w:r>
    </w:p>
    <w:p w:rsidR="008D21BB" w:rsidRPr="00B9418A" w:rsidRDefault="008D21BB" w:rsidP="00C2660B">
      <w:pPr>
        <w:pStyle w:val="subsection2"/>
      </w:pPr>
      <w:r w:rsidRPr="00B9418A">
        <w:t>then, on and after the amendment taking effect, the direction or delegation is taken to include the powers as altered.</w:t>
      </w:r>
    </w:p>
    <w:p w:rsidR="008D21BB" w:rsidRPr="00B9418A" w:rsidRDefault="007C2F05" w:rsidP="00C2660B">
      <w:pPr>
        <w:pStyle w:val="SubsectionHead"/>
      </w:pPr>
      <w:r w:rsidRPr="00B9418A">
        <w:t xml:space="preserve">Amendments of </w:t>
      </w:r>
      <w:r w:rsidR="00B17675" w:rsidRPr="00B9418A">
        <w:t xml:space="preserve">applied </w:t>
      </w:r>
      <w:r w:rsidR="00E21AA6" w:rsidRPr="00B9418A">
        <w:t>Western Australian law</w:t>
      </w:r>
      <w:r w:rsidRPr="00B9418A">
        <w:t>s</w:t>
      </w:r>
    </w:p>
    <w:p w:rsidR="008D21BB" w:rsidRPr="00B9418A" w:rsidRDefault="008D21BB" w:rsidP="00C2660B">
      <w:pPr>
        <w:pStyle w:val="subsection"/>
      </w:pPr>
      <w:r w:rsidRPr="00B9418A">
        <w:tab/>
        <w:t>(4)</w:t>
      </w:r>
      <w:r w:rsidRPr="00B9418A">
        <w:tab/>
      </w:r>
      <w:r w:rsidR="00E21AA6" w:rsidRPr="00B9418A">
        <w:t>A</w:t>
      </w:r>
      <w:r w:rsidR="00B17675" w:rsidRPr="00B9418A">
        <w:t>n applied</w:t>
      </w:r>
      <w:r w:rsidR="00E21AA6" w:rsidRPr="00B9418A">
        <w:t xml:space="preserve"> Western Australian law</w:t>
      </w:r>
      <w:r w:rsidR="007C2F05" w:rsidRPr="00B9418A">
        <w:t xml:space="preserve"> is </w:t>
      </w:r>
      <w:r w:rsidR="007C2F05" w:rsidRPr="00B9418A">
        <w:rPr>
          <w:b/>
          <w:i/>
        </w:rPr>
        <w:t>amended</w:t>
      </w:r>
      <w:r w:rsidR="007C2F05" w:rsidRPr="00B9418A">
        <w:t xml:space="preserve"> if:</w:t>
      </w:r>
    </w:p>
    <w:p w:rsidR="008D21BB" w:rsidRPr="00B9418A" w:rsidRDefault="008D21BB" w:rsidP="00C2660B">
      <w:pPr>
        <w:pStyle w:val="paragraph"/>
      </w:pPr>
      <w:r w:rsidRPr="00B9418A">
        <w:tab/>
        <w:t>(a)</w:t>
      </w:r>
      <w:r w:rsidRPr="00B9418A">
        <w:tab/>
        <w:t>the law is amended by an Ordinance; or</w:t>
      </w:r>
    </w:p>
    <w:p w:rsidR="008D21BB" w:rsidRPr="00B9418A" w:rsidRDefault="008D21BB" w:rsidP="00C2660B">
      <w:pPr>
        <w:pStyle w:val="paragraph"/>
      </w:pPr>
      <w:r w:rsidRPr="00B9418A">
        <w:tab/>
        <w:t>(b)</w:t>
      </w:r>
      <w:r w:rsidRPr="00B9418A">
        <w:tab/>
        <w:t xml:space="preserve">the corresponding </w:t>
      </w:r>
      <w:r w:rsidR="007C2F05" w:rsidRPr="00B9418A">
        <w:t>Western Australian law</w:t>
      </w:r>
      <w:r w:rsidRPr="00B9418A">
        <w:t xml:space="preserve"> is amended.</w:t>
      </w:r>
    </w:p>
    <w:p w:rsidR="00E41AE1" w:rsidRPr="00B9418A" w:rsidRDefault="00CB30F8" w:rsidP="00C2660B">
      <w:pPr>
        <w:pStyle w:val="ItemHead"/>
      </w:pPr>
      <w:r w:rsidRPr="00B9418A">
        <w:t>19</w:t>
      </w:r>
      <w:r w:rsidR="00E41AE1" w:rsidRPr="00B9418A">
        <w:t xml:space="preserve">  Subsection</w:t>
      </w:r>
      <w:r w:rsidR="00B9418A" w:rsidRPr="00B9418A">
        <w:t> </w:t>
      </w:r>
      <w:r w:rsidR="00E41AE1" w:rsidRPr="00B9418A">
        <w:t>8H(2)</w:t>
      </w:r>
    </w:p>
    <w:p w:rsidR="00E41AE1" w:rsidRPr="00B9418A" w:rsidRDefault="0094742B" w:rsidP="00C2660B">
      <w:pPr>
        <w:pStyle w:val="Item"/>
      </w:pPr>
      <w:r w:rsidRPr="00B9418A">
        <w:t>Omit “or the performance of functions or duties</w:t>
      </w:r>
      <w:r w:rsidR="00E41AE1" w:rsidRPr="00B9418A">
        <w:t>”.</w:t>
      </w:r>
    </w:p>
    <w:p w:rsidR="004C26DC" w:rsidRPr="00B9418A" w:rsidRDefault="00CB30F8" w:rsidP="00C2660B">
      <w:pPr>
        <w:pStyle w:val="ItemHead"/>
      </w:pPr>
      <w:r w:rsidRPr="00B9418A">
        <w:t>20</w:t>
      </w:r>
      <w:r w:rsidR="0043621F" w:rsidRPr="00B9418A">
        <w:t xml:space="preserve">  Paragraphs 8H(2)(b) and (c)</w:t>
      </w:r>
    </w:p>
    <w:p w:rsidR="004C26DC" w:rsidRPr="00B9418A" w:rsidRDefault="004C26DC" w:rsidP="00C2660B">
      <w:pPr>
        <w:pStyle w:val="Item"/>
      </w:pPr>
      <w:r w:rsidRPr="00B9418A">
        <w:t>Omit “(within the meaning of section</w:t>
      </w:r>
      <w:r w:rsidR="00B9418A" w:rsidRPr="00B9418A">
        <w:t> </w:t>
      </w:r>
      <w:r w:rsidRPr="00B9418A">
        <w:t>8G)”</w:t>
      </w:r>
      <w:r w:rsidR="00207216" w:rsidRPr="00B9418A">
        <w:t>, substitute “established under a Western Australian law”</w:t>
      </w:r>
      <w:r w:rsidRPr="00B9418A">
        <w:t>.</w:t>
      </w:r>
    </w:p>
    <w:p w:rsidR="00FE16AC" w:rsidRPr="00B9418A" w:rsidRDefault="00CB30F8" w:rsidP="00C2660B">
      <w:pPr>
        <w:pStyle w:val="ItemHead"/>
      </w:pPr>
      <w:r w:rsidRPr="00B9418A">
        <w:t>21</w:t>
      </w:r>
      <w:r w:rsidR="00FE16AC" w:rsidRPr="00B9418A">
        <w:t xml:space="preserve">  </w:t>
      </w:r>
      <w:r w:rsidR="009A0FCA">
        <w:t>Paragraph 1</w:t>
      </w:r>
      <w:r w:rsidR="00FE16AC" w:rsidRPr="00B9418A">
        <w:t>0D(1A)(b)</w:t>
      </w:r>
    </w:p>
    <w:p w:rsidR="00FE16AC" w:rsidRPr="00B9418A" w:rsidRDefault="00FE16AC" w:rsidP="00C2660B">
      <w:pPr>
        <w:pStyle w:val="Item"/>
      </w:pPr>
      <w:r w:rsidRPr="00B9418A">
        <w:t>Omit “a Western Australian law as in force in the Territory under section</w:t>
      </w:r>
      <w:r w:rsidR="00B9418A" w:rsidRPr="00B9418A">
        <w:t> </w:t>
      </w:r>
      <w:r w:rsidRPr="00B9418A">
        <w:t>8A”, substitute “</w:t>
      </w:r>
      <w:r w:rsidR="00B17675" w:rsidRPr="00B9418A">
        <w:t>an applied Western Australian law</w:t>
      </w:r>
      <w:r w:rsidRPr="00B9418A">
        <w:t>”.</w:t>
      </w:r>
    </w:p>
    <w:p w:rsidR="00522EB1" w:rsidRPr="00B9418A" w:rsidRDefault="00CB30F8" w:rsidP="00C2660B">
      <w:pPr>
        <w:pStyle w:val="ItemHead"/>
      </w:pPr>
      <w:r w:rsidRPr="00B9418A">
        <w:t>22</w:t>
      </w:r>
      <w:r w:rsidR="00522EB1" w:rsidRPr="00B9418A">
        <w:t xml:space="preserve">  </w:t>
      </w:r>
      <w:r w:rsidR="009A0FCA">
        <w:t>Paragraph 1</w:t>
      </w:r>
      <w:r w:rsidR="00522EB1" w:rsidRPr="00B9418A">
        <w:t>1A(b)</w:t>
      </w:r>
    </w:p>
    <w:p w:rsidR="00837304" w:rsidRPr="00B9418A" w:rsidRDefault="00837304" w:rsidP="00C2660B">
      <w:pPr>
        <w:pStyle w:val="Item"/>
      </w:pPr>
      <w:r w:rsidRPr="00B9418A">
        <w:t>Omit “or duty”.</w:t>
      </w:r>
    </w:p>
    <w:p w:rsidR="00837304" w:rsidRPr="00B9418A" w:rsidRDefault="00CB30F8" w:rsidP="00C2660B">
      <w:pPr>
        <w:pStyle w:val="ItemHead"/>
      </w:pPr>
      <w:r w:rsidRPr="00B9418A">
        <w:t>23</w:t>
      </w:r>
      <w:r w:rsidR="00837304" w:rsidRPr="00B9418A">
        <w:t xml:space="preserve">  </w:t>
      </w:r>
      <w:r w:rsidR="009A0FCA">
        <w:t>Paragraph 1</w:t>
      </w:r>
      <w:r w:rsidR="00837304" w:rsidRPr="00B9418A">
        <w:t>1A(b)</w:t>
      </w:r>
    </w:p>
    <w:p w:rsidR="00837304" w:rsidRPr="00B9418A" w:rsidRDefault="00837304" w:rsidP="00C2660B">
      <w:pPr>
        <w:pStyle w:val="Item"/>
      </w:pPr>
      <w:r w:rsidRPr="00B9418A">
        <w:t>Omit “or the performance of that duty”.</w:t>
      </w:r>
    </w:p>
    <w:p w:rsidR="0043621F" w:rsidRPr="00B9418A" w:rsidRDefault="00CB30F8" w:rsidP="00C2660B">
      <w:pPr>
        <w:pStyle w:val="ItemHead"/>
      </w:pPr>
      <w:r w:rsidRPr="00B9418A">
        <w:t>24</w:t>
      </w:r>
      <w:r w:rsidR="0043621F" w:rsidRPr="00B9418A">
        <w:t xml:space="preserve">  </w:t>
      </w:r>
      <w:r w:rsidR="009A0FCA">
        <w:t>Paragraph 1</w:t>
      </w:r>
      <w:r w:rsidR="0043621F" w:rsidRPr="00B9418A">
        <w:t>4E(c)</w:t>
      </w:r>
    </w:p>
    <w:p w:rsidR="0043621F" w:rsidRPr="00B9418A" w:rsidRDefault="0043621F" w:rsidP="00C2660B">
      <w:pPr>
        <w:pStyle w:val="Item"/>
      </w:pPr>
      <w:r w:rsidRPr="00B9418A">
        <w:t>Omit “or power”.</w:t>
      </w:r>
    </w:p>
    <w:p w:rsidR="00E41AE1" w:rsidRPr="00B9418A" w:rsidRDefault="00CB30F8" w:rsidP="00C2660B">
      <w:pPr>
        <w:pStyle w:val="ItemHead"/>
      </w:pPr>
      <w:r w:rsidRPr="00B9418A">
        <w:lastRenderedPageBreak/>
        <w:t>25</w:t>
      </w:r>
      <w:r w:rsidR="00E41AE1" w:rsidRPr="00B9418A">
        <w:t xml:space="preserve">  Subparagraphs</w:t>
      </w:r>
      <w:r w:rsidR="00B9418A" w:rsidRPr="00B9418A">
        <w:t> </w:t>
      </w:r>
      <w:r w:rsidR="00E41AE1" w:rsidRPr="00B9418A">
        <w:t>14</w:t>
      </w:r>
      <w:r w:rsidR="0043621F" w:rsidRPr="00B9418A">
        <w:t>E</w:t>
      </w:r>
      <w:r w:rsidR="00E41AE1" w:rsidRPr="00B9418A">
        <w:t>(d)(i) and (ii) and (e)(i) and (ii)</w:t>
      </w:r>
    </w:p>
    <w:p w:rsidR="00E41AE1" w:rsidRPr="00B9418A" w:rsidRDefault="00E41AE1" w:rsidP="00C2660B">
      <w:pPr>
        <w:pStyle w:val="Item"/>
      </w:pPr>
      <w:r w:rsidRPr="00B9418A">
        <w:t>Omit “and functions”.</w:t>
      </w:r>
    </w:p>
    <w:p w:rsidR="000913BF" w:rsidRPr="00B9418A" w:rsidRDefault="00CB30F8" w:rsidP="00C2660B">
      <w:pPr>
        <w:pStyle w:val="ItemHead"/>
      </w:pPr>
      <w:r w:rsidRPr="00B9418A">
        <w:t>26</w:t>
      </w:r>
      <w:r w:rsidR="000913BF" w:rsidRPr="00B9418A">
        <w:t xml:space="preserve">  After section</w:t>
      </w:r>
      <w:r w:rsidR="00B9418A" w:rsidRPr="00B9418A">
        <w:t> </w:t>
      </w:r>
      <w:r w:rsidR="000913BF" w:rsidRPr="00B9418A">
        <w:t>22</w:t>
      </w:r>
    </w:p>
    <w:p w:rsidR="000913BF" w:rsidRPr="00B9418A" w:rsidRDefault="000913BF" w:rsidP="00C2660B">
      <w:pPr>
        <w:pStyle w:val="Item"/>
      </w:pPr>
      <w:r w:rsidRPr="00B9418A">
        <w:t>Insert:</w:t>
      </w:r>
    </w:p>
    <w:p w:rsidR="000913BF" w:rsidRPr="00B9418A" w:rsidRDefault="000913BF" w:rsidP="00C2660B">
      <w:pPr>
        <w:pStyle w:val="ActHead5"/>
      </w:pPr>
      <w:bookmarkStart w:id="10" w:name="_Toc59447341"/>
      <w:r w:rsidRPr="007D5D00">
        <w:rPr>
          <w:rStyle w:val="CharSectno"/>
        </w:rPr>
        <w:t>22A</w:t>
      </w:r>
      <w:r w:rsidRPr="00B9418A">
        <w:t xml:space="preserve">  Ordinances—incorporation of matters by reference</w:t>
      </w:r>
      <w:bookmarkEnd w:id="10"/>
    </w:p>
    <w:p w:rsidR="000913BF" w:rsidRPr="00B9418A" w:rsidRDefault="000913BF" w:rsidP="00C2660B">
      <w:pPr>
        <w:pStyle w:val="subsection"/>
      </w:pPr>
      <w:r w:rsidRPr="00B9418A">
        <w:tab/>
        <w:t>(1)</w:t>
      </w:r>
      <w:r w:rsidRPr="00B9418A">
        <w:tab/>
        <w:t>Despite subsection</w:t>
      </w:r>
      <w:r w:rsidR="00B9418A" w:rsidRPr="00B9418A">
        <w:t> </w:t>
      </w:r>
      <w:r w:rsidRPr="00B9418A">
        <w:t xml:space="preserve">14(2) of the </w:t>
      </w:r>
      <w:r w:rsidRPr="00B9418A">
        <w:rPr>
          <w:i/>
        </w:rPr>
        <w:t>Legislation Act 2003</w:t>
      </w:r>
      <w:r w:rsidRPr="00B9418A">
        <w:t>, an Ordinance, or a law made under such an Ordinance, may make provision in relation to a matter by applying, adopting or incorporating</w:t>
      </w:r>
      <w:r w:rsidR="00381C80" w:rsidRPr="00B9418A">
        <w:t>, with or without modification,</w:t>
      </w:r>
      <w:r w:rsidRPr="00B9418A">
        <w:t xml:space="preserve"> a provision of a </w:t>
      </w:r>
      <w:r w:rsidR="006F77AD" w:rsidRPr="00B9418A">
        <w:t>Western Australian law</w:t>
      </w:r>
      <w:r w:rsidR="003461EE" w:rsidRPr="00B9418A">
        <w:t xml:space="preserve"> (whether or not the </w:t>
      </w:r>
      <w:r w:rsidR="00837304" w:rsidRPr="00B9418A">
        <w:t>law</w:t>
      </w:r>
      <w:r w:rsidR="003461EE" w:rsidRPr="00B9418A">
        <w:t xml:space="preserve"> is an applied Western Australian law)</w:t>
      </w:r>
      <w:r w:rsidRPr="00B9418A">
        <w:t>, as in force at a particular time or as in force from time to time.</w:t>
      </w:r>
    </w:p>
    <w:p w:rsidR="000913BF" w:rsidRPr="00B9418A" w:rsidRDefault="000913BF" w:rsidP="00C2660B">
      <w:pPr>
        <w:pStyle w:val="subsection"/>
      </w:pPr>
      <w:r w:rsidRPr="00B9418A">
        <w:tab/>
        <w:t>(2)</w:t>
      </w:r>
      <w:r w:rsidRPr="00B9418A">
        <w:tab/>
      </w:r>
      <w:r w:rsidR="00B9418A" w:rsidRPr="00B9418A">
        <w:t>Subsection (</w:t>
      </w:r>
      <w:r w:rsidR="00E8669A" w:rsidRPr="00B9418A">
        <w:t xml:space="preserve">1) </w:t>
      </w:r>
      <w:r w:rsidR="00026C14" w:rsidRPr="00B9418A">
        <w:t>applies</w:t>
      </w:r>
      <w:r w:rsidR="00E8669A" w:rsidRPr="00B9418A">
        <w:t xml:space="preserve"> to a provision of a </w:t>
      </w:r>
      <w:r w:rsidR="006F77AD" w:rsidRPr="00B9418A">
        <w:t>Western Australian law</w:t>
      </w:r>
      <w:r w:rsidR="009B13F1" w:rsidRPr="00B9418A">
        <w:t xml:space="preserve"> </w:t>
      </w:r>
      <w:r w:rsidR="00C76F15" w:rsidRPr="00B9418A">
        <w:t xml:space="preserve">that is not an </w:t>
      </w:r>
      <w:r w:rsidR="00026C14" w:rsidRPr="00B9418A">
        <w:t xml:space="preserve">Act </w:t>
      </w:r>
      <w:r w:rsidR="0043621F" w:rsidRPr="00B9418A">
        <w:t xml:space="preserve">of the Western Australian Parliament </w:t>
      </w:r>
      <w:r w:rsidR="00026C14" w:rsidRPr="00B9418A">
        <w:t>only if the provision is</w:t>
      </w:r>
      <w:r w:rsidR="00E8669A" w:rsidRPr="00B9418A">
        <w:t xml:space="preserve"> subject to </w:t>
      </w:r>
      <w:r w:rsidR="009E42AB" w:rsidRPr="00B9418A">
        <w:t xml:space="preserve">disallowance </w:t>
      </w:r>
      <w:r w:rsidRPr="00B9418A">
        <w:t>(however described)</w:t>
      </w:r>
      <w:r w:rsidR="009E42AB" w:rsidRPr="00B9418A">
        <w:t xml:space="preserve"> in Western Australia</w:t>
      </w:r>
      <w:r w:rsidRPr="00B9418A">
        <w:t>.</w:t>
      </w:r>
    </w:p>
    <w:p w:rsidR="00B61BC3" w:rsidRPr="009A0FCA" w:rsidRDefault="00B61BC3" w:rsidP="00C2660B">
      <w:pPr>
        <w:pStyle w:val="ActHead9"/>
        <w:rPr>
          <w:i w:val="0"/>
        </w:rPr>
      </w:pPr>
      <w:bookmarkStart w:id="11" w:name="_Toc59447342"/>
      <w:r w:rsidRPr="00B9418A">
        <w:t>Cocos (Keeling) Islands Act 1955</w:t>
      </w:r>
      <w:bookmarkEnd w:id="11"/>
    </w:p>
    <w:p w:rsidR="00793B77" w:rsidRPr="00B9418A" w:rsidRDefault="00CB30F8" w:rsidP="00C2660B">
      <w:pPr>
        <w:pStyle w:val="ItemHead"/>
      </w:pPr>
      <w:r w:rsidRPr="00B9418A">
        <w:t>27</w:t>
      </w:r>
      <w:r w:rsidR="00793B77" w:rsidRPr="00B9418A">
        <w:t xml:space="preserve">  Subsection</w:t>
      </w:r>
      <w:r w:rsidR="00B9418A" w:rsidRPr="00B9418A">
        <w:t> </w:t>
      </w:r>
      <w:r w:rsidR="00793B77" w:rsidRPr="00B9418A">
        <w:t>4(1)</w:t>
      </w:r>
    </w:p>
    <w:p w:rsidR="00793B77" w:rsidRPr="00B9418A" w:rsidRDefault="00793B77" w:rsidP="00C2660B">
      <w:pPr>
        <w:pStyle w:val="Item"/>
      </w:pPr>
      <w:r w:rsidRPr="00B9418A">
        <w:t>Insert:</w:t>
      </w:r>
    </w:p>
    <w:p w:rsidR="00793B77" w:rsidRPr="00B9418A" w:rsidRDefault="00793B77" w:rsidP="00C2660B">
      <w:pPr>
        <w:pStyle w:val="Definition"/>
      </w:pPr>
      <w:r w:rsidRPr="00B9418A">
        <w:rPr>
          <w:b/>
          <w:i/>
        </w:rPr>
        <w:t>amended</w:t>
      </w:r>
      <w:r w:rsidRPr="00B9418A">
        <w:t xml:space="preserve">: for when </w:t>
      </w:r>
      <w:r w:rsidR="00B17675" w:rsidRPr="00B9418A">
        <w:t>an applied Western Australian law</w:t>
      </w:r>
      <w:r w:rsidRPr="00B9418A">
        <w:t xml:space="preserve"> is </w:t>
      </w:r>
      <w:r w:rsidRPr="00B9418A">
        <w:rPr>
          <w:b/>
          <w:i/>
        </w:rPr>
        <w:t>amended</w:t>
      </w:r>
      <w:r w:rsidRPr="00B9418A">
        <w:t>, see subsection</w:t>
      </w:r>
      <w:r w:rsidR="00B9418A" w:rsidRPr="00B9418A">
        <w:t> </w:t>
      </w:r>
      <w:r w:rsidRPr="00B9418A">
        <w:t>8GA(4).</w:t>
      </w:r>
    </w:p>
    <w:p w:rsidR="00B17675" w:rsidRPr="00B9418A" w:rsidRDefault="00B17675" w:rsidP="00C2660B">
      <w:pPr>
        <w:pStyle w:val="Definition"/>
      </w:pPr>
      <w:r w:rsidRPr="00B9418A">
        <w:rPr>
          <w:b/>
          <w:i/>
        </w:rPr>
        <w:t>applied Western Australian law</w:t>
      </w:r>
      <w:r w:rsidRPr="00B9418A">
        <w:t xml:space="preserve"> means a Western Australian law as in force in the Territory under section</w:t>
      </w:r>
      <w:r w:rsidR="00B9418A" w:rsidRPr="00B9418A">
        <w:t> </w:t>
      </w:r>
      <w:r w:rsidRPr="00B9418A">
        <w:t>8A.</w:t>
      </w:r>
    </w:p>
    <w:p w:rsidR="00C17D71" w:rsidRPr="00B9418A" w:rsidRDefault="00C17D71" w:rsidP="00C2660B">
      <w:pPr>
        <w:pStyle w:val="Definition"/>
      </w:pPr>
      <w:r w:rsidRPr="00B9418A">
        <w:rPr>
          <w:b/>
          <w:i/>
        </w:rPr>
        <w:t>authority</w:t>
      </w:r>
      <w:r w:rsidRPr="00B9418A">
        <w:t xml:space="preserve"> includes a body corporate, or an unincorporated body, established for a public purpose.</w:t>
      </w:r>
    </w:p>
    <w:p w:rsidR="000B17C0" w:rsidRPr="00B9418A" w:rsidRDefault="00CB30F8" w:rsidP="00C2660B">
      <w:pPr>
        <w:pStyle w:val="ItemHead"/>
        <w:rPr>
          <w:b w:val="0"/>
        </w:rPr>
      </w:pPr>
      <w:r w:rsidRPr="00B9418A">
        <w:t>28</w:t>
      </w:r>
      <w:r w:rsidR="000B17C0" w:rsidRPr="00B9418A">
        <w:t xml:space="preserve">  Subsection</w:t>
      </w:r>
      <w:r w:rsidR="00B9418A" w:rsidRPr="00B9418A">
        <w:t> </w:t>
      </w:r>
      <w:r w:rsidR="000B17C0" w:rsidRPr="00B9418A">
        <w:t xml:space="preserve">4(1) (definition of </w:t>
      </w:r>
      <w:r w:rsidR="000B17C0" w:rsidRPr="00B9418A">
        <w:rPr>
          <w:i/>
        </w:rPr>
        <w:t>jurisdiction</w:t>
      </w:r>
      <w:r w:rsidR="000B17C0" w:rsidRPr="00B9418A">
        <w:rPr>
          <w:b w:val="0"/>
        </w:rPr>
        <w:t>)</w:t>
      </w:r>
    </w:p>
    <w:p w:rsidR="000B17C0" w:rsidRPr="00B9418A" w:rsidRDefault="000B17C0" w:rsidP="00C2660B">
      <w:pPr>
        <w:pStyle w:val="Item"/>
      </w:pPr>
      <w:r w:rsidRPr="00B9418A">
        <w:t>Omit “or functions”.</w:t>
      </w:r>
    </w:p>
    <w:p w:rsidR="006F77AD" w:rsidRPr="00B9418A" w:rsidRDefault="00CB30F8" w:rsidP="00C2660B">
      <w:pPr>
        <w:pStyle w:val="ItemHead"/>
      </w:pPr>
      <w:r w:rsidRPr="00B9418A">
        <w:t>29</w:t>
      </w:r>
      <w:r w:rsidR="006F77AD" w:rsidRPr="00B9418A">
        <w:t xml:space="preserve">  Subsection</w:t>
      </w:r>
      <w:r w:rsidR="00B9418A" w:rsidRPr="00B9418A">
        <w:t> </w:t>
      </w:r>
      <w:r w:rsidR="006F77AD" w:rsidRPr="00B9418A">
        <w:t>4(1)</w:t>
      </w:r>
    </w:p>
    <w:p w:rsidR="006F77AD" w:rsidRPr="00B9418A" w:rsidRDefault="006F77AD" w:rsidP="00C2660B">
      <w:pPr>
        <w:pStyle w:val="Item"/>
      </w:pPr>
      <w:r w:rsidRPr="00B9418A">
        <w:t>Insert:</w:t>
      </w:r>
    </w:p>
    <w:p w:rsidR="00793B77" w:rsidRPr="00B9418A" w:rsidRDefault="00793B77" w:rsidP="00C2660B">
      <w:pPr>
        <w:pStyle w:val="Definition"/>
      </w:pPr>
      <w:r w:rsidRPr="00B9418A">
        <w:rPr>
          <w:b/>
          <w:i/>
        </w:rPr>
        <w:lastRenderedPageBreak/>
        <w:t>power</w:t>
      </w:r>
      <w:r w:rsidRPr="00B9418A">
        <w:t xml:space="preserve"> includes a function or duty, and, in that context, </w:t>
      </w:r>
      <w:r w:rsidRPr="00B9418A">
        <w:rPr>
          <w:b/>
          <w:i/>
        </w:rPr>
        <w:t>exercise</w:t>
      </w:r>
      <w:r w:rsidRPr="00B9418A">
        <w:t xml:space="preserve"> means perform.</w:t>
      </w:r>
    </w:p>
    <w:p w:rsidR="006F77AD" w:rsidRPr="00B9418A" w:rsidRDefault="006F77AD" w:rsidP="00C2660B">
      <w:pPr>
        <w:pStyle w:val="Definition"/>
      </w:pPr>
      <w:r w:rsidRPr="00B9418A">
        <w:rPr>
          <w:b/>
          <w:i/>
        </w:rPr>
        <w:t>Western Australian law</w:t>
      </w:r>
      <w:r w:rsidR="00F14290" w:rsidRPr="00B9418A">
        <w:t xml:space="preserve">: see </w:t>
      </w:r>
      <w:r w:rsidRPr="00B9418A">
        <w:t>subsection</w:t>
      </w:r>
      <w:r w:rsidR="00B9418A" w:rsidRPr="00B9418A">
        <w:t> </w:t>
      </w:r>
      <w:r w:rsidRPr="00B9418A">
        <w:t>8A(6).</w:t>
      </w:r>
    </w:p>
    <w:p w:rsidR="00EE451E" w:rsidRPr="00B9418A" w:rsidRDefault="00CB30F8" w:rsidP="00C2660B">
      <w:pPr>
        <w:pStyle w:val="ItemHead"/>
      </w:pPr>
      <w:r w:rsidRPr="00B9418A">
        <w:t>30</w:t>
      </w:r>
      <w:r w:rsidR="00EE451E" w:rsidRPr="00B9418A">
        <w:t xml:space="preserve">  Section</w:t>
      </w:r>
      <w:r w:rsidR="00B9418A" w:rsidRPr="00B9418A">
        <w:t> </w:t>
      </w:r>
      <w:r w:rsidR="00EE451E" w:rsidRPr="00B9418A">
        <w:t>7A</w:t>
      </w:r>
    </w:p>
    <w:p w:rsidR="00EE451E" w:rsidRPr="00B9418A" w:rsidRDefault="00EE451E" w:rsidP="00C2660B">
      <w:pPr>
        <w:pStyle w:val="Item"/>
      </w:pPr>
      <w:r w:rsidRPr="00B9418A">
        <w:t>Omit “On”, substitute “(1) On”.</w:t>
      </w:r>
    </w:p>
    <w:p w:rsidR="00B53D0F" w:rsidRPr="00B9418A" w:rsidRDefault="00CB30F8" w:rsidP="00C2660B">
      <w:pPr>
        <w:pStyle w:val="ItemHead"/>
      </w:pPr>
      <w:r w:rsidRPr="00B9418A">
        <w:t>31</w:t>
      </w:r>
      <w:r w:rsidR="00B53D0F" w:rsidRPr="00B9418A">
        <w:t xml:space="preserve">  </w:t>
      </w:r>
      <w:r w:rsidR="009A0FCA">
        <w:t>Paragraph 7</w:t>
      </w:r>
      <w:r w:rsidR="00B53D0F" w:rsidRPr="00B9418A">
        <w:t>A(d)</w:t>
      </w:r>
    </w:p>
    <w:p w:rsidR="00B53D0F" w:rsidRPr="00B9418A" w:rsidRDefault="00B53D0F" w:rsidP="00C2660B">
      <w:pPr>
        <w:pStyle w:val="Item"/>
      </w:pPr>
      <w:r w:rsidRPr="00B9418A">
        <w:t>Repeal the paragraph, substitute:</w:t>
      </w:r>
    </w:p>
    <w:p w:rsidR="00B53D0F" w:rsidRPr="00B9418A" w:rsidRDefault="00B53D0F" w:rsidP="00C2660B">
      <w:pPr>
        <w:pStyle w:val="paragraph"/>
      </w:pPr>
      <w:r w:rsidRPr="00B9418A">
        <w:tab/>
        <w:t>(d)</w:t>
      </w:r>
      <w:r w:rsidRPr="00B9418A">
        <w:tab/>
      </w:r>
      <w:r w:rsidR="00B17675" w:rsidRPr="00B9418A">
        <w:t>applied Western Australian law</w:t>
      </w:r>
      <w:r w:rsidRPr="00B9418A">
        <w:t>s.</w:t>
      </w:r>
    </w:p>
    <w:p w:rsidR="00EE451E" w:rsidRPr="00B9418A" w:rsidRDefault="00CB30F8" w:rsidP="00C2660B">
      <w:pPr>
        <w:pStyle w:val="ItemHead"/>
      </w:pPr>
      <w:r w:rsidRPr="00B9418A">
        <w:t>32</w:t>
      </w:r>
      <w:r w:rsidR="00EE451E" w:rsidRPr="00B9418A">
        <w:t xml:space="preserve">  At the end of section</w:t>
      </w:r>
      <w:r w:rsidR="00B9418A" w:rsidRPr="00B9418A">
        <w:t> </w:t>
      </w:r>
      <w:r w:rsidR="00EE451E" w:rsidRPr="00B9418A">
        <w:t>7A</w:t>
      </w:r>
    </w:p>
    <w:p w:rsidR="00EE451E" w:rsidRPr="00B9418A" w:rsidRDefault="00EE451E" w:rsidP="00C2660B">
      <w:pPr>
        <w:pStyle w:val="Item"/>
      </w:pPr>
      <w:r w:rsidRPr="00B9418A">
        <w:t>Add:</w:t>
      </w:r>
    </w:p>
    <w:p w:rsidR="003A6249" w:rsidRPr="00B9418A" w:rsidRDefault="003A6249" w:rsidP="00C2660B">
      <w:pPr>
        <w:pStyle w:val="subsection"/>
      </w:pPr>
      <w:r w:rsidRPr="00B9418A">
        <w:tab/>
        <w:t>(2)</w:t>
      </w:r>
      <w:r w:rsidRPr="00B9418A">
        <w:tab/>
        <w:t xml:space="preserve">To avoid doubt, </w:t>
      </w:r>
      <w:r w:rsidR="00B9418A" w:rsidRPr="00B9418A">
        <w:t>subsection (</w:t>
      </w:r>
      <w:r w:rsidRPr="00B9418A">
        <w:t xml:space="preserve">1) does not prevent any other </w:t>
      </w:r>
      <w:r w:rsidR="00205E9A" w:rsidRPr="00B9418A">
        <w:t>law, including a law of a State</w:t>
      </w:r>
      <w:r w:rsidRPr="00B9418A">
        <w:t>, from applying in the Territory of its own force.</w:t>
      </w:r>
    </w:p>
    <w:p w:rsidR="006F77AD" w:rsidRPr="00B9418A" w:rsidRDefault="00CB30F8" w:rsidP="00C2660B">
      <w:pPr>
        <w:pStyle w:val="ItemHead"/>
      </w:pPr>
      <w:r w:rsidRPr="00B9418A">
        <w:t>33</w:t>
      </w:r>
      <w:r w:rsidR="006F77AD" w:rsidRPr="00B9418A">
        <w:t xml:space="preserve">  Subsection</w:t>
      </w:r>
      <w:r w:rsidR="00B9418A" w:rsidRPr="00B9418A">
        <w:t> </w:t>
      </w:r>
      <w:r w:rsidR="006F77AD" w:rsidRPr="00B9418A">
        <w:t>8A(1)</w:t>
      </w:r>
    </w:p>
    <w:p w:rsidR="0043621F" w:rsidRPr="00B9418A" w:rsidRDefault="0043621F" w:rsidP="00C2660B">
      <w:pPr>
        <w:pStyle w:val="Item"/>
      </w:pPr>
      <w:r w:rsidRPr="00B9418A">
        <w:t>Omit “the provisions of the law of Western Australia (whether made before or after this section’s commencement) as in force in Western Australia from time to time”, subs</w:t>
      </w:r>
      <w:r w:rsidR="00E34CFD" w:rsidRPr="00B9418A">
        <w:t>titute “Western Australian laws</w:t>
      </w:r>
      <w:r w:rsidRPr="00B9418A">
        <w:t>”.</w:t>
      </w:r>
    </w:p>
    <w:p w:rsidR="00F14290" w:rsidRPr="00B9418A" w:rsidRDefault="00CB30F8" w:rsidP="00C2660B">
      <w:pPr>
        <w:pStyle w:val="ItemHead"/>
      </w:pPr>
      <w:r w:rsidRPr="00B9418A">
        <w:t>34</w:t>
      </w:r>
      <w:r w:rsidR="00F14290" w:rsidRPr="00B9418A">
        <w:t xml:space="preserve">  At the end of subsection</w:t>
      </w:r>
      <w:r w:rsidR="00B9418A" w:rsidRPr="00B9418A">
        <w:t> </w:t>
      </w:r>
      <w:r w:rsidR="00F14290" w:rsidRPr="00B9418A">
        <w:t>8A(1)</w:t>
      </w:r>
    </w:p>
    <w:p w:rsidR="00F14290" w:rsidRPr="00B9418A" w:rsidRDefault="00F14290" w:rsidP="00C2660B">
      <w:pPr>
        <w:pStyle w:val="Item"/>
      </w:pPr>
      <w:r w:rsidRPr="00B9418A">
        <w:t>Add:</w:t>
      </w:r>
    </w:p>
    <w:p w:rsidR="00F14290" w:rsidRPr="00B9418A" w:rsidRDefault="00F14290" w:rsidP="00C2660B">
      <w:pPr>
        <w:pStyle w:val="notetext"/>
      </w:pPr>
      <w:r w:rsidRPr="00B9418A">
        <w:t>Note:</w:t>
      </w:r>
      <w:r w:rsidRPr="00B9418A">
        <w:tab/>
        <w:t xml:space="preserve">A Western Australian law </w:t>
      </w:r>
      <w:r w:rsidR="0043621F" w:rsidRPr="00B9418A">
        <w:t xml:space="preserve">as </w:t>
      </w:r>
      <w:r w:rsidRPr="00B9418A">
        <w:t xml:space="preserve">in force in the Territory under this section is </w:t>
      </w:r>
      <w:r w:rsidR="00B17675" w:rsidRPr="00B9418A">
        <w:t xml:space="preserve">an </w:t>
      </w:r>
      <w:r w:rsidR="00B17675" w:rsidRPr="00B9418A">
        <w:rPr>
          <w:b/>
          <w:i/>
        </w:rPr>
        <w:t>applied Western Australian law</w:t>
      </w:r>
      <w:r w:rsidRPr="00B9418A">
        <w:rPr>
          <w:b/>
          <w:i/>
        </w:rPr>
        <w:t xml:space="preserve"> </w:t>
      </w:r>
      <w:r w:rsidRPr="00B9418A">
        <w:t xml:space="preserve">(see </w:t>
      </w:r>
      <w:r w:rsidR="00926ED8" w:rsidRPr="00B9418A">
        <w:t xml:space="preserve">the </w:t>
      </w:r>
      <w:r w:rsidRPr="00B9418A">
        <w:t>definition in subsection</w:t>
      </w:r>
      <w:r w:rsidR="00B9418A" w:rsidRPr="00B9418A">
        <w:t> </w:t>
      </w:r>
      <w:r w:rsidRPr="00B9418A">
        <w:t>4(1)).</w:t>
      </w:r>
    </w:p>
    <w:p w:rsidR="00800620" w:rsidRPr="00B9418A" w:rsidRDefault="00CB30F8" w:rsidP="00C2660B">
      <w:pPr>
        <w:pStyle w:val="ItemHead"/>
      </w:pPr>
      <w:r w:rsidRPr="00B9418A">
        <w:t>35</w:t>
      </w:r>
      <w:r w:rsidR="00800620" w:rsidRPr="00B9418A">
        <w:t xml:space="preserve">  Subsection</w:t>
      </w:r>
      <w:r w:rsidR="00B9418A" w:rsidRPr="00B9418A">
        <w:t> </w:t>
      </w:r>
      <w:r w:rsidR="00800620" w:rsidRPr="00B9418A">
        <w:t>8A(6)</w:t>
      </w:r>
    </w:p>
    <w:p w:rsidR="00800620" w:rsidRPr="00B9418A" w:rsidRDefault="00800620" w:rsidP="00C2660B">
      <w:pPr>
        <w:pStyle w:val="Item"/>
      </w:pPr>
      <w:r w:rsidRPr="00B9418A">
        <w:t>Repeal the subsection, substitute:</w:t>
      </w:r>
    </w:p>
    <w:p w:rsidR="00170A41" w:rsidRPr="00B9418A" w:rsidRDefault="00170A41" w:rsidP="00C2660B">
      <w:pPr>
        <w:pStyle w:val="subsection"/>
      </w:pPr>
      <w:r w:rsidRPr="00B9418A">
        <w:tab/>
        <w:t>(6)</w:t>
      </w:r>
      <w:r w:rsidRPr="00B9418A">
        <w:tab/>
        <w:t xml:space="preserve">A </w:t>
      </w:r>
      <w:r w:rsidRPr="00B9418A">
        <w:rPr>
          <w:b/>
          <w:i/>
        </w:rPr>
        <w:t>Western Australian law</w:t>
      </w:r>
      <w:r w:rsidRPr="00B9418A">
        <w:t>:</w:t>
      </w:r>
    </w:p>
    <w:p w:rsidR="00170A41" w:rsidRPr="00B9418A" w:rsidRDefault="00170A41" w:rsidP="00C2660B">
      <w:pPr>
        <w:pStyle w:val="paragraph"/>
      </w:pPr>
      <w:r w:rsidRPr="00B9418A">
        <w:tab/>
        <w:t>(a)</w:t>
      </w:r>
      <w:r w:rsidRPr="00B9418A">
        <w:tab/>
        <w:t>is a law in force in Western Australia from time to time; and</w:t>
      </w:r>
    </w:p>
    <w:p w:rsidR="00170A41" w:rsidRPr="00B9418A" w:rsidRDefault="00170A41" w:rsidP="00C2660B">
      <w:pPr>
        <w:pStyle w:val="paragraph"/>
      </w:pPr>
      <w:r w:rsidRPr="00B9418A">
        <w:tab/>
        <w:t>(b)</w:t>
      </w:r>
      <w:r w:rsidRPr="00B9418A">
        <w:tab/>
        <w:t>includes a principle or rule of common law or equity that is part of the law of Western Australia; and</w:t>
      </w:r>
    </w:p>
    <w:p w:rsidR="00170A41" w:rsidRPr="00B9418A" w:rsidRDefault="00170A41" w:rsidP="00C2660B">
      <w:pPr>
        <w:pStyle w:val="paragraph"/>
      </w:pPr>
      <w:r w:rsidRPr="00B9418A">
        <w:tab/>
        <w:t>(c)</w:t>
      </w:r>
      <w:r w:rsidRPr="00B9418A">
        <w:tab/>
        <w:t>does not include:</w:t>
      </w:r>
    </w:p>
    <w:p w:rsidR="00170A41" w:rsidRPr="00B9418A" w:rsidRDefault="00170A41" w:rsidP="00C2660B">
      <w:pPr>
        <w:pStyle w:val="paragraphsub"/>
      </w:pPr>
      <w:r w:rsidRPr="00B9418A">
        <w:tab/>
        <w:t>(i)</w:t>
      </w:r>
      <w:r w:rsidRPr="00B9418A">
        <w:tab/>
        <w:t>a Commonwealth Act or a provision of a Commonwealth Act; or</w:t>
      </w:r>
    </w:p>
    <w:p w:rsidR="00170A41" w:rsidRPr="00B9418A" w:rsidRDefault="00170A41" w:rsidP="00C2660B">
      <w:pPr>
        <w:pStyle w:val="paragraphsub"/>
      </w:pPr>
      <w:r w:rsidRPr="00B9418A">
        <w:lastRenderedPageBreak/>
        <w:tab/>
        <w:t>(ii)</w:t>
      </w:r>
      <w:r w:rsidRPr="00B9418A">
        <w:tab/>
        <w:t>an instrument (however described) made under a Commonwealth Act, or a provision of such an instrument.</w:t>
      </w:r>
    </w:p>
    <w:p w:rsidR="00F14290" w:rsidRPr="00B9418A" w:rsidRDefault="00CB30F8" w:rsidP="00C2660B">
      <w:pPr>
        <w:pStyle w:val="ItemHead"/>
      </w:pPr>
      <w:r w:rsidRPr="00B9418A">
        <w:t>36</w:t>
      </w:r>
      <w:r w:rsidR="00F14290" w:rsidRPr="00B9418A">
        <w:t xml:space="preserve">  Section</w:t>
      </w:r>
      <w:r w:rsidR="00B9418A" w:rsidRPr="00B9418A">
        <w:t> </w:t>
      </w:r>
      <w:r w:rsidR="00F14290" w:rsidRPr="00B9418A">
        <w:t>8G (heading)</w:t>
      </w:r>
    </w:p>
    <w:p w:rsidR="00F14290" w:rsidRPr="00B9418A" w:rsidRDefault="00F14290" w:rsidP="00C2660B">
      <w:pPr>
        <w:pStyle w:val="Item"/>
      </w:pPr>
      <w:r w:rsidRPr="00B9418A">
        <w:t>Omit “</w:t>
      </w:r>
      <w:r w:rsidRPr="00B9418A">
        <w:rPr>
          <w:b/>
        </w:rPr>
        <w:t>and functions</w:t>
      </w:r>
      <w:r w:rsidRPr="00B9418A">
        <w:t>”.</w:t>
      </w:r>
    </w:p>
    <w:p w:rsidR="008B33BE" w:rsidRPr="00B9418A" w:rsidRDefault="00CB30F8" w:rsidP="00C2660B">
      <w:pPr>
        <w:pStyle w:val="ItemHead"/>
      </w:pPr>
      <w:r w:rsidRPr="00B9418A">
        <w:t>37</w:t>
      </w:r>
      <w:r w:rsidR="008B33BE" w:rsidRPr="00B9418A">
        <w:t xml:space="preserve">  Subsections</w:t>
      </w:r>
      <w:r w:rsidR="00B9418A" w:rsidRPr="00B9418A">
        <w:t> </w:t>
      </w:r>
      <w:r w:rsidR="008B33BE" w:rsidRPr="00B9418A">
        <w:t>8G(1) and (2)</w:t>
      </w:r>
    </w:p>
    <w:p w:rsidR="008B33BE" w:rsidRPr="00B9418A" w:rsidRDefault="008B33BE" w:rsidP="00C2660B">
      <w:pPr>
        <w:pStyle w:val="Item"/>
      </w:pPr>
      <w:r w:rsidRPr="00B9418A">
        <w:t>Repeal the subsections, substitute:</w:t>
      </w:r>
    </w:p>
    <w:p w:rsidR="008B33BE" w:rsidRPr="00B9418A" w:rsidRDefault="008B33BE" w:rsidP="00C2660B">
      <w:pPr>
        <w:pStyle w:val="subsection"/>
      </w:pPr>
      <w:r w:rsidRPr="00B9418A">
        <w:tab/>
        <w:t>(1)</w:t>
      </w:r>
      <w:r w:rsidRPr="00B9418A">
        <w:tab/>
        <w:t>If, by an applied Western Australian law, a power is vested in:</w:t>
      </w:r>
    </w:p>
    <w:p w:rsidR="008B33BE" w:rsidRPr="00B9418A" w:rsidRDefault="008B33BE" w:rsidP="00C2660B">
      <w:pPr>
        <w:pStyle w:val="paragraph"/>
      </w:pPr>
      <w:r w:rsidRPr="00B9418A">
        <w:tab/>
        <w:t>(a)</w:t>
      </w:r>
      <w:r w:rsidRPr="00B9418A">
        <w:tab/>
        <w:t>a Minister of Western Australia; or</w:t>
      </w:r>
    </w:p>
    <w:p w:rsidR="008B33BE" w:rsidRPr="00B9418A" w:rsidRDefault="008B33BE" w:rsidP="00C2660B">
      <w:pPr>
        <w:pStyle w:val="paragraph"/>
      </w:pPr>
      <w:r w:rsidRPr="00B9418A">
        <w:tab/>
        <w:t>(b)</w:t>
      </w:r>
      <w:r w:rsidRPr="00B9418A">
        <w:tab/>
        <w:t>the Governor of Western Australia; or</w:t>
      </w:r>
    </w:p>
    <w:p w:rsidR="008B33BE" w:rsidRPr="00B9418A" w:rsidRDefault="008B33BE" w:rsidP="00C2660B">
      <w:pPr>
        <w:pStyle w:val="paragraph"/>
      </w:pPr>
      <w:r w:rsidRPr="00B9418A">
        <w:tab/>
        <w:t>(c)</w:t>
      </w:r>
      <w:r w:rsidRPr="00B9418A">
        <w:tab/>
        <w:t>the Governor</w:t>
      </w:r>
      <w:r w:rsidR="00C2660B">
        <w:noBreakHyphen/>
      </w:r>
      <w:r w:rsidRPr="00B9418A">
        <w:t>in</w:t>
      </w:r>
      <w:r w:rsidR="00C2660B">
        <w:noBreakHyphen/>
      </w:r>
      <w:r w:rsidRPr="00B9418A">
        <w:t>Council of Western Australia;</w:t>
      </w:r>
    </w:p>
    <w:p w:rsidR="008B33BE" w:rsidRPr="00B9418A" w:rsidRDefault="008B33BE" w:rsidP="00C2660B">
      <w:pPr>
        <w:pStyle w:val="subsection2"/>
      </w:pPr>
      <w:r w:rsidRPr="00B9418A">
        <w:t xml:space="preserve">that power is, in relation to the Territory, vested in the Minister instead of the person or authority mentioned in </w:t>
      </w:r>
      <w:r w:rsidR="009A0FCA">
        <w:t>paragraph (</w:t>
      </w:r>
      <w:r w:rsidRPr="00B9418A">
        <w:t>a), (b) or (c) of this subsection.</w:t>
      </w:r>
    </w:p>
    <w:p w:rsidR="008B33BE" w:rsidRPr="00B9418A" w:rsidRDefault="008B33BE" w:rsidP="00C2660B">
      <w:pPr>
        <w:pStyle w:val="subsection"/>
      </w:pPr>
      <w:r w:rsidRPr="00B9418A">
        <w:tab/>
        <w:t>(2)</w:t>
      </w:r>
      <w:r w:rsidRPr="00B9418A">
        <w:tab/>
        <w:t>If:</w:t>
      </w:r>
    </w:p>
    <w:p w:rsidR="008B33BE" w:rsidRPr="00B9418A" w:rsidRDefault="008B33BE" w:rsidP="00C2660B">
      <w:pPr>
        <w:pStyle w:val="paragraph"/>
      </w:pPr>
      <w:r w:rsidRPr="00B9418A">
        <w:tab/>
        <w:t>(a)</w:t>
      </w:r>
      <w:r w:rsidRPr="00B9418A">
        <w:tab/>
        <w:t>by an applied Western Australian law, a power is vested in a person (other than a court officer of Western Australia) or an authority (other than a court of Western Australia); and</w:t>
      </w:r>
    </w:p>
    <w:p w:rsidR="008B33BE" w:rsidRPr="00B9418A" w:rsidRDefault="008B33BE" w:rsidP="00C2660B">
      <w:pPr>
        <w:pStyle w:val="paragraph"/>
      </w:pPr>
      <w:r w:rsidRPr="00B9418A">
        <w:tab/>
        <w:t>(b)</w:t>
      </w:r>
      <w:r w:rsidRPr="00B9418A">
        <w:tab/>
      </w:r>
      <w:r w:rsidR="00B9418A" w:rsidRPr="00B9418A">
        <w:t>subsection (</w:t>
      </w:r>
      <w:r w:rsidRPr="00B9418A">
        <w:t>1) does not apply to that power;</w:t>
      </w:r>
    </w:p>
    <w:p w:rsidR="008B33BE" w:rsidRPr="00B9418A" w:rsidRDefault="008B33BE" w:rsidP="00C2660B">
      <w:pPr>
        <w:pStyle w:val="subsection2"/>
      </w:pPr>
      <w:r w:rsidRPr="00B9418A">
        <w:t xml:space="preserve">the power is, in relation to the Territory, vested in the Minister instead of the person or authority mentioned in </w:t>
      </w:r>
      <w:r w:rsidR="009A0FCA">
        <w:t>paragraph (</w:t>
      </w:r>
      <w:r w:rsidRPr="00B9418A">
        <w:t>a) of this subsection.</w:t>
      </w:r>
    </w:p>
    <w:p w:rsidR="009858DA" w:rsidRPr="00B9418A" w:rsidRDefault="009858DA" w:rsidP="00C2660B">
      <w:pPr>
        <w:pStyle w:val="subsection"/>
      </w:pPr>
      <w:r w:rsidRPr="00B9418A">
        <w:tab/>
        <w:t>(2A)</w:t>
      </w:r>
      <w:r w:rsidRPr="00B9418A">
        <w:tab/>
        <w:t xml:space="preserve">To avoid doubt, a reference in </w:t>
      </w:r>
      <w:r w:rsidR="00B9418A" w:rsidRPr="00B9418A">
        <w:t>subsection (</w:t>
      </w:r>
      <w:r w:rsidRPr="00B9418A">
        <w:t xml:space="preserve">1) or (2) to a power vested in a person or authority by </w:t>
      </w:r>
      <w:r w:rsidR="00B17675" w:rsidRPr="00B9418A">
        <w:t>an applied Western Australian law</w:t>
      </w:r>
      <w:r w:rsidRPr="00B9418A">
        <w:t xml:space="preserve"> does not include a reference to a power so vested, whether directly or indirectly, because of an Ordinance made for the purposes of subsection</w:t>
      </w:r>
      <w:r w:rsidR="00B9418A" w:rsidRPr="00B9418A">
        <w:t> </w:t>
      </w:r>
      <w:r w:rsidRPr="00B9418A">
        <w:t>8A(2).</w:t>
      </w:r>
    </w:p>
    <w:p w:rsidR="009858DA" w:rsidRPr="00B9418A" w:rsidRDefault="009858DA" w:rsidP="00C2660B">
      <w:pPr>
        <w:pStyle w:val="notetext"/>
      </w:pPr>
      <w:r w:rsidRPr="00B9418A">
        <w:t>Note:</w:t>
      </w:r>
      <w:r w:rsidRPr="00B9418A">
        <w:tab/>
        <w:t>Under subsection</w:t>
      </w:r>
      <w:r w:rsidR="00B9418A" w:rsidRPr="00B9418A">
        <w:t> </w:t>
      </w:r>
      <w:r w:rsidRPr="00B9418A">
        <w:t>8A(2), an Ordinance may provide for the incorporation, amendment or repeal of a law in force in the Territory under section</w:t>
      </w:r>
      <w:r w:rsidR="00B9418A" w:rsidRPr="00B9418A">
        <w:t> </w:t>
      </w:r>
      <w:r w:rsidRPr="00B9418A">
        <w:t>8A.</w:t>
      </w:r>
    </w:p>
    <w:p w:rsidR="009858DA" w:rsidRPr="00B9418A" w:rsidRDefault="00CB30F8" w:rsidP="00C2660B">
      <w:pPr>
        <w:pStyle w:val="ItemHead"/>
      </w:pPr>
      <w:r w:rsidRPr="00B9418A">
        <w:t>38</w:t>
      </w:r>
      <w:r w:rsidR="009858DA" w:rsidRPr="00B9418A">
        <w:t xml:space="preserve">  </w:t>
      </w:r>
      <w:r w:rsidR="009A0FCA">
        <w:t>Paragraph 8</w:t>
      </w:r>
      <w:r w:rsidR="009858DA" w:rsidRPr="00B9418A">
        <w:t>G(3)(a)</w:t>
      </w:r>
    </w:p>
    <w:p w:rsidR="009858DA" w:rsidRPr="00B9418A" w:rsidRDefault="009858DA" w:rsidP="00C2660B">
      <w:pPr>
        <w:pStyle w:val="Item"/>
      </w:pPr>
      <w:r w:rsidRPr="00B9418A">
        <w:t>Omit “specified”.</w:t>
      </w:r>
    </w:p>
    <w:p w:rsidR="009858DA" w:rsidRPr="00B9418A" w:rsidRDefault="00CB30F8" w:rsidP="00C2660B">
      <w:pPr>
        <w:pStyle w:val="ItemHead"/>
      </w:pPr>
      <w:r w:rsidRPr="00B9418A">
        <w:lastRenderedPageBreak/>
        <w:t>39</w:t>
      </w:r>
      <w:r w:rsidR="009858DA" w:rsidRPr="00B9418A">
        <w:t xml:space="preserve">  </w:t>
      </w:r>
      <w:r w:rsidR="009A0FCA">
        <w:t>Paragraph 8</w:t>
      </w:r>
      <w:r w:rsidR="009858DA" w:rsidRPr="00B9418A">
        <w:t>G(3)(b)</w:t>
      </w:r>
    </w:p>
    <w:p w:rsidR="009858DA" w:rsidRPr="00B9418A" w:rsidRDefault="009858DA" w:rsidP="00C2660B">
      <w:pPr>
        <w:pStyle w:val="Item"/>
      </w:pPr>
      <w:r w:rsidRPr="00B9418A">
        <w:t>Omit “specified person”, substitute “person or authority”.</w:t>
      </w:r>
    </w:p>
    <w:p w:rsidR="009858DA" w:rsidRPr="00B9418A" w:rsidRDefault="00CB30F8" w:rsidP="00C2660B">
      <w:pPr>
        <w:pStyle w:val="ItemHead"/>
      </w:pPr>
      <w:r w:rsidRPr="00B9418A">
        <w:t>40</w:t>
      </w:r>
      <w:r w:rsidR="009858DA" w:rsidRPr="00B9418A">
        <w:t xml:space="preserve">  Subsections</w:t>
      </w:r>
      <w:r w:rsidR="00B9418A" w:rsidRPr="00B9418A">
        <w:t> </w:t>
      </w:r>
      <w:r w:rsidR="009858DA" w:rsidRPr="00B9418A">
        <w:t xml:space="preserve">8G(4) </w:t>
      </w:r>
      <w:r w:rsidR="00BA66E7" w:rsidRPr="00B9418A">
        <w:t>to</w:t>
      </w:r>
      <w:r w:rsidR="009858DA" w:rsidRPr="00B9418A">
        <w:t xml:space="preserve"> (</w:t>
      </w:r>
      <w:r w:rsidR="00BA66E7" w:rsidRPr="00B9418A">
        <w:t>6</w:t>
      </w:r>
      <w:r w:rsidR="009858DA" w:rsidRPr="00B9418A">
        <w:t>)</w:t>
      </w:r>
    </w:p>
    <w:p w:rsidR="009858DA" w:rsidRPr="00B9418A" w:rsidRDefault="009858DA" w:rsidP="00C2660B">
      <w:pPr>
        <w:pStyle w:val="Item"/>
      </w:pPr>
      <w:r w:rsidRPr="00B9418A">
        <w:t>Repeal the subsection</w:t>
      </w:r>
      <w:r w:rsidR="00926ED8" w:rsidRPr="00B9418A">
        <w:t>s</w:t>
      </w:r>
      <w:r w:rsidRPr="00B9418A">
        <w:t>, substitute:</w:t>
      </w:r>
    </w:p>
    <w:p w:rsidR="00881045" w:rsidRPr="00B9418A" w:rsidRDefault="00881045" w:rsidP="00C2660B">
      <w:pPr>
        <w:pStyle w:val="subsection"/>
      </w:pPr>
      <w:r w:rsidRPr="00B9418A">
        <w:tab/>
        <w:t>(4)</w:t>
      </w:r>
      <w:r w:rsidRPr="00B9418A">
        <w:tab/>
        <w:t xml:space="preserve">A direction or delegation under </w:t>
      </w:r>
      <w:r w:rsidR="00B9418A" w:rsidRPr="00B9418A">
        <w:t>subsection (</w:t>
      </w:r>
      <w:r w:rsidRPr="00B9418A">
        <w:t>3) is subject to such conditions as may be specified:</w:t>
      </w:r>
    </w:p>
    <w:p w:rsidR="00881045" w:rsidRPr="00B9418A" w:rsidRDefault="00881045" w:rsidP="00C2660B">
      <w:pPr>
        <w:pStyle w:val="paragraph"/>
      </w:pPr>
      <w:r w:rsidRPr="00B9418A">
        <w:tab/>
        <w:t>(a)</w:t>
      </w:r>
      <w:r w:rsidRPr="00B9418A">
        <w:tab/>
        <w:t>in the direction or delegation; or</w:t>
      </w:r>
    </w:p>
    <w:p w:rsidR="00881045" w:rsidRPr="00B9418A" w:rsidRDefault="00881045" w:rsidP="00C2660B">
      <w:pPr>
        <w:pStyle w:val="paragraph"/>
      </w:pPr>
      <w:r w:rsidRPr="00B9418A">
        <w:tab/>
        <w:t>(b)</w:t>
      </w:r>
      <w:r w:rsidRPr="00B9418A">
        <w:tab/>
        <w:t xml:space="preserve">in the case of a deemed direction under </w:t>
      </w:r>
      <w:r w:rsidR="00B9418A" w:rsidRPr="00B9418A">
        <w:t>subsection (</w:t>
      </w:r>
      <w:r w:rsidRPr="00B9418A">
        <w:t>5A) or (5B)—in writing, by the Minister.</w:t>
      </w:r>
    </w:p>
    <w:p w:rsidR="009858DA" w:rsidRPr="00B9418A" w:rsidRDefault="009858DA" w:rsidP="00C2660B">
      <w:pPr>
        <w:pStyle w:val="subsection"/>
      </w:pPr>
      <w:r w:rsidRPr="00B9418A">
        <w:tab/>
        <w:t>(</w:t>
      </w:r>
      <w:r w:rsidR="00881045" w:rsidRPr="00B9418A">
        <w:t>5</w:t>
      </w:r>
      <w:r w:rsidRPr="00B9418A">
        <w:t>)</w:t>
      </w:r>
      <w:r w:rsidRPr="00B9418A">
        <w:tab/>
        <w:t xml:space="preserve">A person or authority in whom a power is vested by a direction under </w:t>
      </w:r>
      <w:r w:rsidR="009A0FCA">
        <w:t>paragraph (</w:t>
      </w:r>
      <w:r w:rsidRPr="00B9418A">
        <w:t>3)(a) may</w:t>
      </w:r>
      <w:r w:rsidR="005D085D" w:rsidRPr="00B9418A">
        <w:t xml:space="preserve"> </w:t>
      </w:r>
      <w:r w:rsidRPr="00B9418A">
        <w:t>delegate the power, in writing, to another person or authorit</w:t>
      </w:r>
      <w:r w:rsidR="005D085D" w:rsidRPr="00B9418A">
        <w:t>y:</w:t>
      </w:r>
    </w:p>
    <w:p w:rsidR="005D085D" w:rsidRPr="00B9418A" w:rsidRDefault="005D085D" w:rsidP="00C2660B">
      <w:pPr>
        <w:pStyle w:val="paragraph"/>
      </w:pPr>
      <w:r w:rsidRPr="00B9418A">
        <w:tab/>
        <w:t>(a)</w:t>
      </w:r>
      <w:r w:rsidRPr="00B9418A">
        <w:tab/>
        <w:t>if authorised to do so by the direction; or</w:t>
      </w:r>
    </w:p>
    <w:p w:rsidR="005D085D" w:rsidRPr="00B9418A" w:rsidRDefault="005D085D" w:rsidP="00C2660B">
      <w:pPr>
        <w:pStyle w:val="paragraph"/>
      </w:pPr>
      <w:r w:rsidRPr="00B9418A">
        <w:tab/>
        <w:t>(b)</w:t>
      </w:r>
      <w:r w:rsidRPr="00B9418A">
        <w:tab/>
        <w:t xml:space="preserve">in the case of a deemed direction under </w:t>
      </w:r>
      <w:r w:rsidR="00B9418A" w:rsidRPr="00B9418A">
        <w:t>subsection (</w:t>
      </w:r>
      <w:r w:rsidRPr="00B9418A">
        <w:t>5</w:t>
      </w:r>
      <w:r w:rsidR="00881045" w:rsidRPr="00B9418A">
        <w:t>A</w:t>
      </w:r>
      <w:r w:rsidRPr="00B9418A">
        <w:t>) or (5</w:t>
      </w:r>
      <w:r w:rsidR="00881045" w:rsidRPr="00B9418A">
        <w:t>B</w:t>
      </w:r>
      <w:r w:rsidRPr="00B9418A">
        <w:t>)—if authorised to do so, in writing, by the Minister.</w:t>
      </w:r>
    </w:p>
    <w:p w:rsidR="006E25AF" w:rsidRPr="00B9418A" w:rsidRDefault="006E25AF" w:rsidP="00C2660B">
      <w:pPr>
        <w:pStyle w:val="SubsectionHead"/>
      </w:pPr>
      <w:r w:rsidRPr="00B9418A">
        <w:t>Deemed vesting of powers—Western Australian persons and authorities exercising powers in Cocos (Keeling) Islands</w:t>
      </w:r>
    </w:p>
    <w:p w:rsidR="009858DA" w:rsidRPr="00B9418A" w:rsidRDefault="009858DA" w:rsidP="00C2660B">
      <w:pPr>
        <w:pStyle w:val="subsection"/>
      </w:pPr>
      <w:r w:rsidRPr="00B9418A">
        <w:tab/>
        <w:t>(5</w:t>
      </w:r>
      <w:r w:rsidR="00881045" w:rsidRPr="00B9418A">
        <w:t>A</w:t>
      </w:r>
      <w:r w:rsidRPr="00B9418A">
        <w:t>)</w:t>
      </w:r>
      <w:r w:rsidRPr="00B9418A">
        <w:tab/>
        <w:t xml:space="preserve">If a power is vested in the Minister under </w:t>
      </w:r>
      <w:r w:rsidR="009A0FCA">
        <w:t>paragraph (</w:t>
      </w:r>
      <w:r w:rsidRPr="00B9418A">
        <w:t xml:space="preserve">1)(a) or </w:t>
      </w:r>
      <w:r w:rsidR="00B9418A" w:rsidRPr="00B9418A">
        <w:t>subsection (</w:t>
      </w:r>
      <w:r w:rsidRPr="00B9418A">
        <w:t xml:space="preserve">2), the Minister is taken to have directed under </w:t>
      </w:r>
      <w:r w:rsidR="009A0FCA">
        <w:t>paragraph (</w:t>
      </w:r>
      <w:r w:rsidRPr="00B9418A">
        <w:t>3)(a) that the power is also vested in another person or authority in the circumstances that:</w:t>
      </w:r>
    </w:p>
    <w:p w:rsidR="009858DA" w:rsidRPr="00B9418A" w:rsidRDefault="009858DA" w:rsidP="00C2660B">
      <w:pPr>
        <w:pStyle w:val="paragraph"/>
      </w:pPr>
      <w:r w:rsidRPr="00B9418A">
        <w:tab/>
        <w:t>(a)</w:t>
      </w:r>
      <w:r w:rsidRPr="00B9418A">
        <w:tab/>
        <w:t>the person or authority is subject to an arrangement under section</w:t>
      </w:r>
      <w:r w:rsidR="00B9418A" w:rsidRPr="00B9418A">
        <w:t> </w:t>
      </w:r>
      <w:r w:rsidRPr="00B9418A">
        <w:t>8H and is:</w:t>
      </w:r>
    </w:p>
    <w:p w:rsidR="009858DA" w:rsidRPr="00B9418A" w:rsidRDefault="009858DA" w:rsidP="00C2660B">
      <w:pPr>
        <w:pStyle w:val="paragraphsub"/>
      </w:pPr>
      <w:r w:rsidRPr="00B9418A">
        <w:tab/>
        <w:t>(i)</w:t>
      </w:r>
      <w:r w:rsidRPr="00B9418A">
        <w:tab/>
        <w:t>an officer or employee of Western Australia; or</w:t>
      </w:r>
    </w:p>
    <w:p w:rsidR="009858DA" w:rsidRPr="00B9418A" w:rsidRDefault="00057B28" w:rsidP="00C2660B">
      <w:pPr>
        <w:pStyle w:val="paragraphsub"/>
      </w:pPr>
      <w:r w:rsidRPr="00B9418A">
        <w:tab/>
        <w:t>(ii)</w:t>
      </w:r>
      <w:r w:rsidRPr="00B9418A">
        <w:tab/>
        <w:t>an authority established by or under a Western Australian law</w:t>
      </w:r>
      <w:r w:rsidR="009858DA" w:rsidRPr="00B9418A">
        <w:t>; or</w:t>
      </w:r>
    </w:p>
    <w:p w:rsidR="009858DA" w:rsidRPr="00B9418A" w:rsidRDefault="009858DA" w:rsidP="00C2660B">
      <w:pPr>
        <w:pStyle w:val="paragraphsub"/>
      </w:pPr>
      <w:r w:rsidRPr="00B9418A">
        <w:tab/>
        <w:t>(iii)</w:t>
      </w:r>
      <w:r w:rsidRPr="00B9418A">
        <w:tab/>
        <w:t>an officer or employee of such an authority; and</w:t>
      </w:r>
    </w:p>
    <w:p w:rsidR="009858DA" w:rsidRPr="00B9418A" w:rsidRDefault="009858DA" w:rsidP="00C2660B">
      <w:pPr>
        <w:pStyle w:val="paragraph"/>
      </w:pPr>
      <w:r w:rsidRPr="00B9418A">
        <w:tab/>
        <w:t>(b)</w:t>
      </w:r>
      <w:r w:rsidRPr="00B9418A">
        <w:tab/>
        <w:t>the power corresponds to a power that the person or</w:t>
      </w:r>
      <w:r w:rsidRPr="00B9418A">
        <w:rPr>
          <w:lang w:eastAsia="en-US"/>
        </w:rPr>
        <w:t xml:space="preserve"> </w:t>
      </w:r>
      <w:r w:rsidRPr="00B9418A">
        <w:t xml:space="preserve">authority is authorised, under a </w:t>
      </w:r>
      <w:r w:rsidR="000C628A" w:rsidRPr="00B9418A">
        <w:t>Western Australian law</w:t>
      </w:r>
      <w:r w:rsidRPr="00B9418A">
        <w:t>, to exercise in, or in a part of, Western Australia:</w:t>
      </w:r>
    </w:p>
    <w:p w:rsidR="009858DA" w:rsidRPr="00B9418A" w:rsidRDefault="009858DA" w:rsidP="00C2660B">
      <w:pPr>
        <w:pStyle w:val="paragraphsub"/>
      </w:pPr>
      <w:r w:rsidRPr="00B9418A">
        <w:tab/>
        <w:t>(i)</w:t>
      </w:r>
      <w:r w:rsidRPr="00B9418A">
        <w:tab/>
        <w:t>whether in the person’s or authority’s own right; or</w:t>
      </w:r>
    </w:p>
    <w:p w:rsidR="009858DA" w:rsidRPr="00B9418A" w:rsidRDefault="009858DA" w:rsidP="00C2660B">
      <w:pPr>
        <w:pStyle w:val="paragraphsub"/>
      </w:pPr>
      <w:r w:rsidRPr="00B9418A">
        <w:tab/>
        <w:t>(ii)</w:t>
      </w:r>
      <w:r w:rsidRPr="00B9418A">
        <w:tab/>
        <w:t>whether in the capacity of a delegate; or</w:t>
      </w:r>
    </w:p>
    <w:p w:rsidR="009858DA" w:rsidRPr="00B9418A" w:rsidRDefault="009858DA" w:rsidP="00C2660B">
      <w:pPr>
        <w:pStyle w:val="paragraphsub"/>
      </w:pPr>
      <w:r w:rsidRPr="00B9418A">
        <w:tab/>
        <w:t>(iii)</w:t>
      </w:r>
      <w:r w:rsidRPr="00B9418A">
        <w:tab/>
        <w:t>whether in any other way.</w:t>
      </w:r>
    </w:p>
    <w:p w:rsidR="006E25AF" w:rsidRPr="00B9418A" w:rsidRDefault="006E25AF" w:rsidP="00C2660B">
      <w:pPr>
        <w:pStyle w:val="SubsectionHead"/>
      </w:pPr>
      <w:r w:rsidRPr="00B9418A">
        <w:lastRenderedPageBreak/>
        <w:t>Deemed vesting of powers—other persons and authorities exercising powers in Cocos (Keeling) Islands</w:t>
      </w:r>
    </w:p>
    <w:p w:rsidR="009858DA" w:rsidRPr="00B9418A" w:rsidRDefault="006E25AF" w:rsidP="00C2660B">
      <w:pPr>
        <w:pStyle w:val="subsection"/>
      </w:pPr>
      <w:r w:rsidRPr="00B9418A">
        <w:tab/>
      </w:r>
      <w:r w:rsidR="009858DA" w:rsidRPr="00B9418A">
        <w:t>(5</w:t>
      </w:r>
      <w:r w:rsidR="00881045" w:rsidRPr="00B9418A">
        <w:t>B</w:t>
      </w:r>
      <w:r w:rsidR="009858DA" w:rsidRPr="00B9418A">
        <w:t>)</w:t>
      </w:r>
      <w:r w:rsidR="009858DA" w:rsidRPr="00B9418A">
        <w:tab/>
        <w:t xml:space="preserve">If a power mentioned in column 1 of an item of the following table is vested in the Minister under </w:t>
      </w:r>
      <w:r w:rsidR="009A0FCA">
        <w:t>paragraph (</w:t>
      </w:r>
      <w:r w:rsidR="009858DA" w:rsidRPr="00B9418A">
        <w:t xml:space="preserve">1)(a) or </w:t>
      </w:r>
      <w:r w:rsidR="00B9418A" w:rsidRPr="00B9418A">
        <w:t>subsection (</w:t>
      </w:r>
      <w:r w:rsidR="009858DA" w:rsidRPr="00B9418A">
        <w:t xml:space="preserve">2), the Minister is taken to have directed under </w:t>
      </w:r>
      <w:r w:rsidR="009A0FCA">
        <w:t>paragraph (</w:t>
      </w:r>
      <w:r w:rsidR="009858DA" w:rsidRPr="00B9418A">
        <w:t>3)(a) that the power is also vested in a person or authority mentioned in column 2 of the item.</w:t>
      </w:r>
    </w:p>
    <w:p w:rsidR="009858DA" w:rsidRPr="00B9418A" w:rsidRDefault="009858DA" w:rsidP="00C2660B">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243"/>
        <w:gridCol w:w="2131"/>
      </w:tblGrid>
      <w:tr w:rsidR="005A789A" w:rsidRPr="00B9418A" w:rsidTr="00746C36">
        <w:trPr>
          <w:tblHeader/>
        </w:trPr>
        <w:tc>
          <w:tcPr>
            <w:tcW w:w="7088" w:type="dxa"/>
            <w:gridSpan w:val="3"/>
            <w:tcBorders>
              <w:top w:val="single" w:sz="12" w:space="0" w:color="auto"/>
              <w:bottom w:val="single" w:sz="12" w:space="0" w:color="auto"/>
            </w:tcBorders>
            <w:shd w:val="clear" w:color="auto" w:fill="auto"/>
          </w:tcPr>
          <w:p w:rsidR="005A789A" w:rsidRPr="00B9418A" w:rsidRDefault="005A789A" w:rsidP="00C2660B">
            <w:pPr>
              <w:pStyle w:val="TableHeading"/>
            </w:pPr>
            <w:r w:rsidRPr="00B9418A">
              <w:t>Deemed vesting of powers—other persons and authorities exercising powers in Cocos (Keeling) Islands</w:t>
            </w:r>
          </w:p>
        </w:tc>
      </w:tr>
      <w:tr w:rsidR="009858DA" w:rsidRPr="00B9418A" w:rsidTr="009858DA">
        <w:trPr>
          <w:tblHeader/>
        </w:trPr>
        <w:tc>
          <w:tcPr>
            <w:tcW w:w="714" w:type="dxa"/>
            <w:tcBorders>
              <w:top w:val="single" w:sz="12" w:space="0" w:color="auto"/>
              <w:bottom w:val="single" w:sz="12" w:space="0" w:color="auto"/>
            </w:tcBorders>
            <w:shd w:val="clear" w:color="auto" w:fill="auto"/>
          </w:tcPr>
          <w:p w:rsidR="009858DA" w:rsidRPr="00B9418A" w:rsidRDefault="009858DA" w:rsidP="00C2660B">
            <w:pPr>
              <w:pStyle w:val="TableHeading"/>
            </w:pPr>
            <w:r w:rsidRPr="00B9418A">
              <w:t>Item</w:t>
            </w:r>
          </w:p>
        </w:tc>
        <w:tc>
          <w:tcPr>
            <w:tcW w:w="4243" w:type="dxa"/>
            <w:tcBorders>
              <w:top w:val="single" w:sz="12" w:space="0" w:color="auto"/>
              <w:bottom w:val="single" w:sz="12" w:space="0" w:color="auto"/>
            </w:tcBorders>
            <w:shd w:val="clear" w:color="auto" w:fill="auto"/>
          </w:tcPr>
          <w:p w:rsidR="009858DA" w:rsidRPr="00B9418A" w:rsidRDefault="009858DA" w:rsidP="00C2660B">
            <w:pPr>
              <w:pStyle w:val="TableHeading"/>
            </w:pPr>
            <w:r w:rsidRPr="00B9418A">
              <w:t>Column 1</w:t>
            </w:r>
          </w:p>
        </w:tc>
        <w:tc>
          <w:tcPr>
            <w:tcW w:w="2131" w:type="dxa"/>
            <w:tcBorders>
              <w:top w:val="single" w:sz="12" w:space="0" w:color="auto"/>
              <w:bottom w:val="single" w:sz="12" w:space="0" w:color="auto"/>
            </w:tcBorders>
            <w:shd w:val="clear" w:color="auto" w:fill="auto"/>
          </w:tcPr>
          <w:p w:rsidR="009858DA" w:rsidRPr="00B9418A" w:rsidRDefault="009858DA" w:rsidP="00C2660B">
            <w:pPr>
              <w:pStyle w:val="TableHeading"/>
            </w:pPr>
            <w:r w:rsidRPr="00B9418A">
              <w:t>Column 2</w:t>
            </w:r>
          </w:p>
        </w:tc>
      </w:tr>
      <w:tr w:rsidR="009858DA" w:rsidRPr="00B9418A" w:rsidTr="009858DA">
        <w:tc>
          <w:tcPr>
            <w:tcW w:w="714" w:type="dxa"/>
            <w:tcBorders>
              <w:top w:val="single" w:sz="12" w:space="0" w:color="auto"/>
            </w:tcBorders>
            <w:shd w:val="clear" w:color="auto" w:fill="auto"/>
          </w:tcPr>
          <w:p w:rsidR="009858DA" w:rsidRPr="00B9418A" w:rsidRDefault="009858DA" w:rsidP="00C2660B">
            <w:pPr>
              <w:pStyle w:val="Tabletext"/>
            </w:pPr>
            <w:r w:rsidRPr="00B9418A">
              <w:t>1</w:t>
            </w:r>
          </w:p>
        </w:tc>
        <w:tc>
          <w:tcPr>
            <w:tcW w:w="4243" w:type="dxa"/>
            <w:tcBorders>
              <w:top w:val="single" w:sz="12" w:space="0" w:color="auto"/>
            </w:tcBorders>
            <w:shd w:val="clear" w:color="auto" w:fill="auto"/>
          </w:tcPr>
          <w:p w:rsidR="009858DA" w:rsidRPr="00B9418A" w:rsidRDefault="002F573D" w:rsidP="00C2660B">
            <w:pPr>
              <w:pStyle w:val="Tabletext"/>
            </w:pPr>
            <w:r w:rsidRPr="00B9418A">
              <w:t>A power that corresponds to a power vested by a Western Australian law in a police force (however described)</w:t>
            </w:r>
          </w:p>
        </w:tc>
        <w:tc>
          <w:tcPr>
            <w:tcW w:w="2131" w:type="dxa"/>
            <w:tcBorders>
              <w:top w:val="single" w:sz="12" w:space="0" w:color="auto"/>
            </w:tcBorders>
            <w:shd w:val="clear" w:color="auto" w:fill="auto"/>
          </w:tcPr>
          <w:p w:rsidR="009858DA" w:rsidRPr="00B9418A" w:rsidRDefault="009858DA" w:rsidP="00C2660B">
            <w:pPr>
              <w:pStyle w:val="Tabletext"/>
            </w:pPr>
            <w:r w:rsidRPr="00B9418A">
              <w:t>The Australian Federal Police</w:t>
            </w:r>
          </w:p>
        </w:tc>
      </w:tr>
      <w:tr w:rsidR="009858DA" w:rsidRPr="00B9418A" w:rsidTr="009858DA">
        <w:tc>
          <w:tcPr>
            <w:tcW w:w="714" w:type="dxa"/>
            <w:tcBorders>
              <w:bottom w:val="single" w:sz="2" w:space="0" w:color="auto"/>
            </w:tcBorders>
            <w:shd w:val="clear" w:color="auto" w:fill="auto"/>
          </w:tcPr>
          <w:p w:rsidR="009858DA" w:rsidRPr="00B9418A" w:rsidRDefault="009858DA" w:rsidP="00C2660B">
            <w:pPr>
              <w:pStyle w:val="Tabletext"/>
            </w:pPr>
            <w:r w:rsidRPr="00B9418A">
              <w:t>2</w:t>
            </w:r>
          </w:p>
        </w:tc>
        <w:tc>
          <w:tcPr>
            <w:tcW w:w="4243" w:type="dxa"/>
            <w:tcBorders>
              <w:bottom w:val="single" w:sz="2" w:space="0" w:color="auto"/>
            </w:tcBorders>
            <w:shd w:val="clear" w:color="auto" w:fill="auto"/>
          </w:tcPr>
          <w:p w:rsidR="009858DA" w:rsidRPr="00B9418A" w:rsidRDefault="002F573D" w:rsidP="00C2660B">
            <w:pPr>
              <w:pStyle w:val="Tabletext"/>
            </w:pPr>
            <w:r w:rsidRPr="00B9418A">
              <w:t xml:space="preserve">A power that corresponds to a power vested by a Western Australian law in a police officer (however described) holding, occupying or </w:t>
            </w:r>
            <w:r w:rsidR="001D78FE" w:rsidRPr="00B9418A">
              <w:t>exercising</w:t>
            </w:r>
            <w:r w:rsidRPr="00B9418A">
              <w:t xml:space="preserve"> the powers of a particular kind of office or position</w:t>
            </w:r>
          </w:p>
        </w:tc>
        <w:tc>
          <w:tcPr>
            <w:tcW w:w="2131" w:type="dxa"/>
            <w:tcBorders>
              <w:bottom w:val="single" w:sz="2" w:space="0" w:color="auto"/>
            </w:tcBorders>
            <w:shd w:val="clear" w:color="auto" w:fill="auto"/>
          </w:tcPr>
          <w:p w:rsidR="009858DA" w:rsidRPr="00B9418A" w:rsidRDefault="009858DA" w:rsidP="00C2660B">
            <w:pPr>
              <w:pStyle w:val="Tabletext"/>
            </w:pPr>
            <w:r w:rsidRPr="00B9418A">
              <w:t xml:space="preserve">A member </w:t>
            </w:r>
            <w:r w:rsidR="00937E2C" w:rsidRPr="00B9418A">
              <w:t xml:space="preserve">or special member </w:t>
            </w:r>
            <w:r w:rsidRPr="00B9418A">
              <w:t xml:space="preserve">of the Australian Federal Police holding, occupying or </w:t>
            </w:r>
            <w:r w:rsidR="001D78FE" w:rsidRPr="00B9418A">
              <w:t>exercising</w:t>
            </w:r>
            <w:r w:rsidRPr="00B9418A">
              <w:t xml:space="preserve"> the </w:t>
            </w:r>
            <w:r w:rsidR="001D78FE" w:rsidRPr="00B9418A">
              <w:t>powers</w:t>
            </w:r>
            <w:r w:rsidRPr="00B9418A">
              <w:t xml:space="preserve"> of a corresponding office or position</w:t>
            </w:r>
            <w:r w:rsidR="004754ED" w:rsidRPr="00B9418A">
              <w:t xml:space="preserve"> in the </w:t>
            </w:r>
            <w:r w:rsidR="006950DC" w:rsidRPr="00B9418A">
              <w:t>Territory</w:t>
            </w:r>
          </w:p>
        </w:tc>
      </w:tr>
      <w:tr w:rsidR="009858DA" w:rsidRPr="00B9418A" w:rsidTr="009858DA">
        <w:tc>
          <w:tcPr>
            <w:tcW w:w="714" w:type="dxa"/>
            <w:tcBorders>
              <w:top w:val="single" w:sz="2" w:space="0" w:color="auto"/>
              <w:bottom w:val="single" w:sz="2" w:space="0" w:color="auto"/>
            </w:tcBorders>
            <w:shd w:val="clear" w:color="auto" w:fill="auto"/>
          </w:tcPr>
          <w:p w:rsidR="009858DA" w:rsidRPr="00B9418A" w:rsidRDefault="009858DA" w:rsidP="00C2660B">
            <w:pPr>
              <w:pStyle w:val="Tabletext"/>
            </w:pPr>
            <w:r w:rsidRPr="00B9418A">
              <w:t>3</w:t>
            </w:r>
          </w:p>
        </w:tc>
        <w:tc>
          <w:tcPr>
            <w:tcW w:w="4243" w:type="dxa"/>
            <w:tcBorders>
              <w:top w:val="single" w:sz="2" w:space="0" w:color="auto"/>
              <w:bottom w:val="single" w:sz="2" w:space="0" w:color="auto"/>
            </w:tcBorders>
            <w:shd w:val="clear" w:color="auto" w:fill="auto"/>
          </w:tcPr>
          <w:p w:rsidR="009858DA" w:rsidRPr="00B9418A" w:rsidRDefault="002F573D" w:rsidP="00C2660B">
            <w:pPr>
              <w:pStyle w:val="Tabletext"/>
            </w:pPr>
            <w:r w:rsidRPr="00B9418A">
              <w:t xml:space="preserve">A power that corresponds to a power vested by a Western Australian law in a body (a </w:t>
            </w:r>
            <w:r w:rsidRPr="00B9418A">
              <w:rPr>
                <w:b/>
                <w:bCs/>
                <w:i/>
                <w:iCs/>
              </w:rPr>
              <w:t>local government body</w:t>
            </w:r>
            <w:r w:rsidRPr="00B9418A">
              <w:t>) responsible for local government under such a law</w:t>
            </w:r>
          </w:p>
        </w:tc>
        <w:tc>
          <w:tcPr>
            <w:tcW w:w="2131" w:type="dxa"/>
            <w:tcBorders>
              <w:top w:val="single" w:sz="2" w:space="0" w:color="auto"/>
              <w:bottom w:val="single" w:sz="2" w:space="0" w:color="auto"/>
            </w:tcBorders>
            <w:shd w:val="clear" w:color="auto" w:fill="auto"/>
          </w:tcPr>
          <w:p w:rsidR="009858DA" w:rsidRPr="00B9418A" w:rsidRDefault="009858DA" w:rsidP="00C2660B">
            <w:pPr>
              <w:pStyle w:val="Tabletext"/>
            </w:pPr>
            <w:r w:rsidRPr="00B9418A">
              <w:t xml:space="preserve">The </w:t>
            </w:r>
            <w:r w:rsidR="002B2FCD" w:rsidRPr="00B9418A">
              <w:t xml:space="preserve">Cocos (Keeling) Islands </w:t>
            </w:r>
            <w:r w:rsidRPr="00B9418A">
              <w:t>Shire</w:t>
            </w:r>
          </w:p>
        </w:tc>
      </w:tr>
      <w:tr w:rsidR="00937E2C" w:rsidRPr="00B9418A" w:rsidTr="009858DA">
        <w:tc>
          <w:tcPr>
            <w:tcW w:w="714" w:type="dxa"/>
            <w:tcBorders>
              <w:top w:val="single" w:sz="2" w:space="0" w:color="auto"/>
              <w:bottom w:val="single" w:sz="2" w:space="0" w:color="auto"/>
            </w:tcBorders>
            <w:shd w:val="clear" w:color="auto" w:fill="auto"/>
          </w:tcPr>
          <w:p w:rsidR="00937E2C" w:rsidRPr="00B9418A" w:rsidRDefault="00937E2C" w:rsidP="00C2660B">
            <w:pPr>
              <w:pStyle w:val="Tabletext"/>
            </w:pPr>
            <w:r w:rsidRPr="00B9418A">
              <w:t>4</w:t>
            </w:r>
          </w:p>
        </w:tc>
        <w:tc>
          <w:tcPr>
            <w:tcW w:w="4243" w:type="dxa"/>
            <w:tcBorders>
              <w:top w:val="single" w:sz="2" w:space="0" w:color="auto"/>
              <w:bottom w:val="single" w:sz="2" w:space="0" w:color="auto"/>
            </w:tcBorders>
            <w:shd w:val="clear" w:color="auto" w:fill="auto"/>
          </w:tcPr>
          <w:p w:rsidR="00937E2C" w:rsidRPr="00B9418A" w:rsidRDefault="002F573D" w:rsidP="00C2660B">
            <w:pPr>
              <w:pStyle w:val="Tabletext"/>
            </w:pPr>
            <w:r w:rsidRPr="00B9418A">
              <w:t xml:space="preserve">A power that corresponds to a power vested by a Western Australian law in a person holding, occupying or </w:t>
            </w:r>
            <w:r w:rsidR="001D78FE" w:rsidRPr="00B9418A">
              <w:t>exercising</w:t>
            </w:r>
            <w:r w:rsidRPr="00B9418A">
              <w:t xml:space="preserve"> the powers of a particular kind of office or position on or with a local government body</w:t>
            </w:r>
          </w:p>
        </w:tc>
        <w:tc>
          <w:tcPr>
            <w:tcW w:w="2131" w:type="dxa"/>
            <w:tcBorders>
              <w:top w:val="single" w:sz="2" w:space="0" w:color="auto"/>
              <w:bottom w:val="single" w:sz="2" w:space="0" w:color="auto"/>
            </w:tcBorders>
            <w:shd w:val="clear" w:color="auto" w:fill="auto"/>
          </w:tcPr>
          <w:p w:rsidR="00937E2C" w:rsidRPr="00B9418A" w:rsidRDefault="00937E2C" w:rsidP="00C2660B">
            <w:pPr>
              <w:pStyle w:val="Tabletext"/>
            </w:pPr>
            <w:r w:rsidRPr="00B9418A">
              <w:t xml:space="preserve">A person holding, occupying or </w:t>
            </w:r>
            <w:r w:rsidR="001D78FE" w:rsidRPr="00B9418A">
              <w:t>exercising</w:t>
            </w:r>
            <w:r w:rsidRPr="00B9418A">
              <w:t xml:space="preserve"> the </w:t>
            </w:r>
            <w:r w:rsidR="001D78FE" w:rsidRPr="00B9418A">
              <w:t>powers</w:t>
            </w:r>
            <w:r w:rsidRPr="00B9418A">
              <w:t xml:space="preserve"> of a corresponding office or position </w:t>
            </w:r>
            <w:r w:rsidR="00CE5D9E" w:rsidRPr="00B9418A">
              <w:t xml:space="preserve">on or </w:t>
            </w:r>
            <w:r w:rsidRPr="00B9418A">
              <w:t>with the Cocos (Keeling) Islands Shire</w:t>
            </w:r>
          </w:p>
        </w:tc>
      </w:tr>
      <w:tr w:rsidR="009858DA" w:rsidRPr="00B9418A" w:rsidTr="009858DA">
        <w:tc>
          <w:tcPr>
            <w:tcW w:w="714" w:type="dxa"/>
            <w:tcBorders>
              <w:top w:val="single" w:sz="2" w:space="0" w:color="auto"/>
              <w:bottom w:val="single" w:sz="12" w:space="0" w:color="auto"/>
            </w:tcBorders>
            <w:shd w:val="clear" w:color="auto" w:fill="auto"/>
          </w:tcPr>
          <w:p w:rsidR="009858DA" w:rsidRPr="00B9418A" w:rsidRDefault="00937E2C" w:rsidP="00C2660B">
            <w:pPr>
              <w:pStyle w:val="Tabletext"/>
            </w:pPr>
            <w:r w:rsidRPr="00B9418A">
              <w:t>5</w:t>
            </w:r>
          </w:p>
        </w:tc>
        <w:tc>
          <w:tcPr>
            <w:tcW w:w="4243" w:type="dxa"/>
            <w:tcBorders>
              <w:top w:val="single" w:sz="2" w:space="0" w:color="auto"/>
              <w:bottom w:val="single" w:sz="12" w:space="0" w:color="auto"/>
            </w:tcBorders>
            <w:shd w:val="clear" w:color="auto" w:fill="auto"/>
          </w:tcPr>
          <w:p w:rsidR="009858DA" w:rsidRPr="00B9418A" w:rsidRDefault="001D78FE" w:rsidP="00C2660B">
            <w:pPr>
              <w:pStyle w:val="Tabletext"/>
            </w:pPr>
            <w:r w:rsidRPr="00B9418A">
              <w:t>A power that corresponds to a power, vested by a Western Australian law, that is prescribed by an Ordinance for the purposes of this item</w:t>
            </w:r>
          </w:p>
        </w:tc>
        <w:tc>
          <w:tcPr>
            <w:tcW w:w="2131" w:type="dxa"/>
            <w:tcBorders>
              <w:top w:val="single" w:sz="2" w:space="0" w:color="auto"/>
              <w:bottom w:val="single" w:sz="12" w:space="0" w:color="auto"/>
            </w:tcBorders>
            <w:shd w:val="clear" w:color="auto" w:fill="auto"/>
          </w:tcPr>
          <w:p w:rsidR="009858DA" w:rsidRPr="00B9418A" w:rsidRDefault="00D94197" w:rsidP="00C2660B">
            <w:pPr>
              <w:pStyle w:val="Tabletext"/>
            </w:pPr>
            <w:r w:rsidRPr="00B9418A">
              <w:t xml:space="preserve">A person or authority prescribed by </w:t>
            </w:r>
            <w:r w:rsidR="00437409" w:rsidRPr="00B9418A">
              <w:t>that</w:t>
            </w:r>
            <w:r w:rsidRPr="00B9418A">
              <w:rPr>
                <w:i/>
              </w:rPr>
              <w:t xml:space="preserve"> </w:t>
            </w:r>
            <w:r w:rsidRPr="00B9418A">
              <w:t>Ordinance</w:t>
            </w:r>
          </w:p>
        </w:tc>
      </w:tr>
    </w:tbl>
    <w:p w:rsidR="00DB7317" w:rsidRPr="00B9418A" w:rsidRDefault="00DB7317" w:rsidP="00C2660B">
      <w:pPr>
        <w:pStyle w:val="subsection"/>
      </w:pPr>
      <w:r w:rsidRPr="00B9418A">
        <w:tab/>
        <w:t>(6)</w:t>
      </w:r>
      <w:r w:rsidRPr="00B9418A">
        <w:tab/>
        <w:t xml:space="preserve">The Minister may, in writing, direct that </w:t>
      </w:r>
      <w:r w:rsidR="00B9418A" w:rsidRPr="00B9418A">
        <w:t>subsection (</w:t>
      </w:r>
      <w:r w:rsidRPr="00B9418A">
        <w:t>5A) or (5B) does not apply to a specified power.</w:t>
      </w:r>
    </w:p>
    <w:p w:rsidR="008671D8" w:rsidRPr="00B9418A" w:rsidRDefault="00CB30F8" w:rsidP="00C2660B">
      <w:pPr>
        <w:pStyle w:val="ItemHead"/>
      </w:pPr>
      <w:r w:rsidRPr="00B9418A">
        <w:lastRenderedPageBreak/>
        <w:t>41</w:t>
      </w:r>
      <w:r w:rsidR="008671D8" w:rsidRPr="00B9418A">
        <w:t xml:space="preserve">  Subsection</w:t>
      </w:r>
      <w:r w:rsidR="00B9418A" w:rsidRPr="00B9418A">
        <w:t> </w:t>
      </w:r>
      <w:r w:rsidR="008671D8" w:rsidRPr="00B9418A">
        <w:t>8G(9)</w:t>
      </w:r>
    </w:p>
    <w:p w:rsidR="008671D8" w:rsidRPr="00B9418A" w:rsidRDefault="008671D8" w:rsidP="00C2660B">
      <w:pPr>
        <w:pStyle w:val="Item"/>
      </w:pPr>
      <w:r w:rsidRPr="00B9418A">
        <w:t>Repeal the subsection, substitute:</w:t>
      </w:r>
    </w:p>
    <w:p w:rsidR="008671D8" w:rsidRPr="00B9418A" w:rsidRDefault="008671D8" w:rsidP="00C2660B">
      <w:pPr>
        <w:pStyle w:val="subsection"/>
      </w:pPr>
      <w:r w:rsidRPr="00B9418A">
        <w:tab/>
        <w:t>(9)</w:t>
      </w:r>
      <w:r w:rsidRPr="00B9418A">
        <w:tab/>
        <w:t>The validity of the exercise of a power under an applied Western Australian law by a person or authority under this section is unaffected by the failure of the person or authority to hold a qualification required of a person or authority exercising that power under a Western Australian law.</w:t>
      </w:r>
    </w:p>
    <w:p w:rsidR="008D7868" w:rsidRPr="00B9418A" w:rsidRDefault="00CB30F8" w:rsidP="00C2660B">
      <w:pPr>
        <w:pStyle w:val="ItemHead"/>
      </w:pPr>
      <w:r w:rsidRPr="00B9418A">
        <w:t>42</w:t>
      </w:r>
      <w:r w:rsidR="008D7868" w:rsidRPr="00B9418A">
        <w:t xml:space="preserve">  After subsection</w:t>
      </w:r>
      <w:r w:rsidR="00B9418A" w:rsidRPr="00B9418A">
        <w:t> </w:t>
      </w:r>
      <w:r w:rsidR="008D7868" w:rsidRPr="00B9418A">
        <w:t>8G(10)</w:t>
      </w:r>
    </w:p>
    <w:p w:rsidR="008D7868" w:rsidRPr="00B9418A" w:rsidRDefault="008D7868" w:rsidP="00C2660B">
      <w:pPr>
        <w:pStyle w:val="Item"/>
      </w:pPr>
      <w:r w:rsidRPr="00B9418A">
        <w:t>Insert:</w:t>
      </w:r>
    </w:p>
    <w:p w:rsidR="008D7868" w:rsidRPr="00B9418A" w:rsidRDefault="000C628A" w:rsidP="00C2660B">
      <w:pPr>
        <w:pStyle w:val="subsection"/>
      </w:pPr>
      <w:r w:rsidRPr="00B9418A">
        <w:tab/>
        <w:t>(10A)</w:t>
      </w:r>
      <w:r w:rsidRPr="00B9418A">
        <w:tab/>
      </w:r>
      <w:r w:rsidR="00F32C35" w:rsidRPr="00B9418A">
        <w:t>Subject to any direction or delegation made under this section, i</w:t>
      </w:r>
      <w:r w:rsidR="002C6A28" w:rsidRPr="00B9418A">
        <w:t xml:space="preserve">f a power vested by an applied </w:t>
      </w:r>
      <w:r w:rsidRPr="00B9418A">
        <w:t>Western Australian law</w:t>
      </w:r>
      <w:r w:rsidR="008D7868" w:rsidRPr="00B9418A">
        <w:t xml:space="preserve"> in a person or authority (the </w:t>
      </w:r>
      <w:r w:rsidR="008D7868" w:rsidRPr="00B9418A">
        <w:rPr>
          <w:b/>
          <w:i/>
        </w:rPr>
        <w:t>first mentioned person or authority</w:t>
      </w:r>
      <w:r w:rsidR="008D7868" w:rsidRPr="00B9418A">
        <w:t>) is vested in another person or authority under t</w:t>
      </w:r>
      <w:r w:rsidR="00F14290" w:rsidRPr="00B9418A">
        <w:t xml:space="preserve">his section, each reference in </w:t>
      </w:r>
      <w:r w:rsidR="00B17675" w:rsidRPr="00B9418A">
        <w:t>any applied Western Australian law</w:t>
      </w:r>
      <w:r w:rsidR="008D7868" w:rsidRPr="00B9418A">
        <w:t xml:space="preserve"> to the first mentioned person or authority is taken to include a reference to the other person or authority.</w:t>
      </w:r>
    </w:p>
    <w:p w:rsidR="000B17C0" w:rsidRPr="00B9418A" w:rsidRDefault="00CB30F8" w:rsidP="00C2660B">
      <w:pPr>
        <w:pStyle w:val="ItemHead"/>
      </w:pPr>
      <w:r w:rsidRPr="00B9418A">
        <w:t>43</w:t>
      </w:r>
      <w:r w:rsidR="000B17C0" w:rsidRPr="00B9418A">
        <w:t xml:space="preserve">  Subsection</w:t>
      </w:r>
      <w:r w:rsidR="00B9418A" w:rsidRPr="00B9418A">
        <w:t> </w:t>
      </w:r>
      <w:r w:rsidR="000B17C0" w:rsidRPr="00B9418A">
        <w:t>8G(12)</w:t>
      </w:r>
    </w:p>
    <w:p w:rsidR="000B17C0" w:rsidRPr="00B9418A" w:rsidRDefault="000B17C0" w:rsidP="00C2660B">
      <w:pPr>
        <w:pStyle w:val="Item"/>
      </w:pPr>
      <w:r w:rsidRPr="00B9418A">
        <w:t>Repeal the subsection.</w:t>
      </w:r>
    </w:p>
    <w:p w:rsidR="00206AC6" w:rsidRPr="00B9418A" w:rsidRDefault="00CB30F8" w:rsidP="00C2660B">
      <w:pPr>
        <w:pStyle w:val="ItemHead"/>
      </w:pPr>
      <w:r w:rsidRPr="00B9418A">
        <w:t>44</w:t>
      </w:r>
      <w:r w:rsidR="00206AC6" w:rsidRPr="00B9418A">
        <w:t xml:space="preserve">  After section</w:t>
      </w:r>
      <w:r w:rsidR="00B9418A" w:rsidRPr="00B9418A">
        <w:t> </w:t>
      </w:r>
      <w:r w:rsidR="00206AC6" w:rsidRPr="00B9418A">
        <w:t>8G</w:t>
      </w:r>
    </w:p>
    <w:p w:rsidR="00206AC6" w:rsidRPr="00B9418A" w:rsidRDefault="00206AC6" w:rsidP="00C2660B">
      <w:pPr>
        <w:pStyle w:val="Item"/>
      </w:pPr>
      <w:r w:rsidRPr="00B9418A">
        <w:t>Insert:</w:t>
      </w:r>
    </w:p>
    <w:p w:rsidR="00206AC6" w:rsidRPr="00B9418A" w:rsidRDefault="00206AC6" w:rsidP="00C2660B">
      <w:pPr>
        <w:pStyle w:val="ActHead5"/>
      </w:pPr>
      <w:bookmarkStart w:id="12" w:name="_Toc59447343"/>
      <w:r w:rsidRPr="007D5D00">
        <w:rPr>
          <w:rStyle w:val="CharSectno"/>
        </w:rPr>
        <w:t>8GA</w:t>
      </w:r>
      <w:r w:rsidRPr="00B9418A">
        <w:t xml:space="preserve">  Applied Western Australian laws—effect of </w:t>
      </w:r>
      <w:r w:rsidR="003161F4" w:rsidRPr="00B9418A">
        <w:t xml:space="preserve">directions or </w:t>
      </w:r>
      <w:r w:rsidRPr="00B9418A">
        <w:t>delegations</w:t>
      </w:r>
      <w:bookmarkEnd w:id="12"/>
    </w:p>
    <w:p w:rsidR="00F14290" w:rsidRPr="00B9418A" w:rsidRDefault="00F14290" w:rsidP="00C2660B">
      <w:pPr>
        <w:pStyle w:val="SubsectionHead"/>
      </w:pPr>
      <w:r w:rsidRPr="00B9418A">
        <w:t>Scope</w:t>
      </w:r>
    </w:p>
    <w:p w:rsidR="00F14290" w:rsidRPr="00B9418A" w:rsidRDefault="00F14290" w:rsidP="00C2660B">
      <w:pPr>
        <w:pStyle w:val="subsection"/>
      </w:pPr>
      <w:r w:rsidRPr="00B9418A">
        <w:tab/>
        <w:t>(1)</w:t>
      </w:r>
      <w:r w:rsidRPr="00B9418A">
        <w:tab/>
        <w:t>This section applies if:</w:t>
      </w:r>
    </w:p>
    <w:p w:rsidR="00F14290" w:rsidRPr="00B9418A" w:rsidRDefault="00F14290" w:rsidP="00C2660B">
      <w:pPr>
        <w:pStyle w:val="paragraph"/>
      </w:pPr>
      <w:r w:rsidRPr="00B9418A">
        <w:tab/>
        <w:t>(a)</w:t>
      </w:r>
      <w:r w:rsidRPr="00B9418A">
        <w:tab/>
        <w:t>the Minister directs, under paragraph</w:t>
      </w:r>
      <w:r w:rsidR="00B9418A" w:rsidRPr="00B9418A">
        <w:t> </w:t>
      </w:r>
      <w:r w:rsidRPr="00B9418A">
        <w:t xml:space="preserve">8G(3)(a), that all the powers of a person or authority (the </w:t>
      </w:r>
      <w:r w:rsidRPr="00B9418A">
        <w:rPr>
          <w:b/>
          <w:i/>
        </w:rPr>
        <w:t>first mentioned person or authority</w:t>
      </w:r>
      <w:r w:rsidRPr="00B9418A">
        <w:t xml:space="preserve">) under </w:t>
      </w:r>
      <w:r w:rsidR="00B17675" w:rsidRPr="00B9418A">
        <w:t>an applied Western Australian law</w:t>
      </w:r>
      <w:r w:rsidRPr="00B9418A">
        <w:t xml:space="preserve"> are vested in another person or authority; or</w:t>
      </w:r>
    </w:p>
    <w:p w:rsidR="00F14290" w:rsidRPr="00B9418A" w:rsidRDefault="00F14290" w:rsidP="00C2660B">
      <w:pPr>
        <w:pStyle w:val="paragraph"/>
      </w:pPr>
      <w:r w:rsidRPr="00B9418A">
        <w:tab/>
        <w:t>(b)</w:t>
      </w:r>
      <w:r w:rsidRPr="00B9418A">
        <w:tab/>
        <w:t>the Minister delegates to a person or authority, under paragraph</w:t>
      </w:r>
      <w:r w:rsidR="00B9418A" w:rsidRPr="00B9418A">
        <w:t> </w:t>
      </w:r>
      <w:r w:rsidRPr="00B9418A">
        <w:t xml:space="preserve">8G(3)(b), all the powers of a person or authority (also the </w:t>
      </w:r>
      <w:r w:rsidRPr="00B9418A">
        <w:rPr>
          <w:b/>
          <w:i/>
        </w:rPr>
        <w:t>first mentioned person or authority</w:t>
      </w:r>
      <w:r w:rsidRPr="00B9418A">
        <w:t xml:space="preserve">) under </w:t>
      </w:r>
      <w:r w:rsidR="00B17675" w:rsidRPr="00B9418A">
        <w:t>an applied Western Australian law</w:t>
      </w:r>
      <w:r w:rsidRPr="00B9418A">
        <w:t>; or</w:t>
      </w:r>
    </w:p>
    <w:p w:rsidR="00F14290" w:rsidRPr="00B9418A" w:rsidRDefault="00F14290" w:rsidP="00C2660B">
      <w:pPr>
        <w:pStyle w:val="paragraph"/>
      </w:pPr>
      <w:r w:rsidRPr="00B9418A">
        <w:lastRenderedPageBreak/>
        <w:tab/>
        <w:t>(c)</w:t>
      </w:r>
      <w:r w:rsidRPr="00B9418A">
        <w:tab/>
        <w:t>a person or authority delegates to another person or authority, under subsection</w:t>
      </w:r>
      <w:r w:rsidR="00B9418A" w:rsidRPr="00B9418A">
        <w:t> </w:t>
      </w:r>
      <w:r w:rsidRPr="00B9418A">
        <w:t xml:space="preserve">8G(5), all of the powers of a person or authority (also the </w:t>
      </w:r>
      <w:r w:rsidRPr="00B9418A">
        <w:rPr>
          <w:b/>
          <w:i/>
        </w:rPr>
        <w:t>first mentioned person or authority</w:t>
      </w:r>
      <w:r w:rsidRPr="00B9418A">
        <w:t xml:space="preserve">) under </w:t>
      </w:r>
      <w:r w:rsidR="00B17675" w:rsidRPr="00B9418A">
        <w:t>an applied Western Australian law</w:t>
      </w:r>
      <w:r w:rsidRPr="00B9418A">
        <w:t>.</w:t>
      </w:r>
    </w:p>
    <w:p w:rsidR="00F14290" w:rsidRPr="00B9418A" w:rsidRDefault="00F14290" w:rsidP="00C2660B">
      <w:pPr>
        <w:pStyle w:val="SubsectionHead"/>
      </w:pPr>
      <w:r w:rsidRPr="00B9418A">
        <w:t>Addition of powers</w:t>
      </w:r>
    </w:p>
    <w:p w:rsidR="00F14290" w:rsidRPr="00B9418A" w:rsidRDefault="00F14290" w:rsidP="00C2660B">
      <w:pPr>
        <w:pStyle w:val="subsection"/>
      </w:pPr>
      <w:r w:rsidRPr="00B9418A">
        <w:tab/>
        <w:t>(2)</w:t>
      </w:r>
      <w:r w:rsidRPr="00B9418A">
        <w:tab/>
        <w:t>If:</w:t>
      </w:r>
    </w:p>
    <w:p w:rsidR="00F14290" w:rsidRPr="00B9418A" w:rsidRDefault="00F14290" w:rsidP="00C2660B">
      <w:pPr>
        <w:pStyle w:val="paragraph"/>
      </w:pPr>
      <w:r w:rsidRPr="00B9418A">
        <w:tab/>
        <w:t>(a)</w:t>
      </w:r>
      <w:r w:rsidRPr="00B9418A">
        <w:tab/>
        <w:t xml:space="preserve">the </w:t>
      </w:r>
      <w:r w:rsidR="00B17675" w:rsidRPr="00B9418A">
        <w:t>applied Western Australian law</w:t>
      </w:r>
      <w:r w:rsidRPr="00B9418A">
        <w:t xml:space="preserve"> is amended to give the first mentioned person or authority one or more additional powers under the law; and</w:t>
      </w:r>
    </w:p>
    <w:p w:rsidR="00F14290" w:rsidRPr="00B9418A" w:rsidRDefault="00F14290" w:rsidP="00C2660B">
      <w:pPr>
        <w:pStyle w:val="paragraph"/>
      </w:pPr>
      <w:r w:rsidRPr="00B9418A">
        <w:tab/>
        <w:t>(b)</w:t>
      </w:r>
      <w:r w:rsidRPr="00B9418A">
        <w:tab/>
        <w:t>the direction or delegation is in force immediately before the amendment takes effect;</w:t>
      </w:r>
    </w:p>
    <w:p w:rsidR="00F14290" w:rsidRPr="00B9418A" w:rsidRDefault="00F14290" w:rsidP="00C2660B">
      <w:pPr>
        <w:pStyle w:val="subsection2"/>
      </w:pPr>
      <w:r w:rsidRPr="00B9418A">
        <w:t>then, on and after the amendment taking effect, the direction or delegation is taken to include the additional powers.</w:t>
      </w:r>
    </w:p>
    <w:p w:rsidR="00F14290" w:rsidRPr="00B9418A" w:rsidRDefault="00F14290" w:rsidP="00C2660B">
      <w:pPr>
        <w:pStyle w:val="SubsectionHead"/>
      </w:pPr>
      <w:r w:rsidRPr="00B9418A">
        <w:t>Alteration of powers</w:t>
      </w:r>
    </w:p>
    <w:p w:rsidR="00F14290" w:rsidRPr="00B9418A" w:rsidRDefault="00F14290" w:rsidP="00C2660B">
      <w:pPr>
        <w:pStyle w:val="subsection"/>
      </w:pPr>
      <w:r w:rsidRPr="00B9418A">
        <w:tab/>
        <w:t>(3)</w:t>
      </w:r>
      <w:r w:rsidRPr="00B9418A">
        <w:tab/>
        <w:t>If:</w:t>
      </w:r>
    </w:p>
    <w:p w:rsidR="00F14290" w:rsidRPr="00B9418A" w:rsidRDefault="00F14290" w:rsidP="00C2660B">
      <w:pPr>
        <w:pStyle w:val="paragraph"/>
      </w:pPr>
      <w:r w:rsidRPr="00B9418A">
        <w:tab/>
        <w:t>(a)</w:t>
      </w:r>
      <w:r w:rsidRPr="00B9418A">
        <w:tab/>
        <w:t xml:space="preserve">the </w:t>
      </w:r>
      <w:r w:rsidR="00B17675" w:rsidRPr="00B9418A">
        <w:t>applied Western Australian law</w:t>
      </w:r>
      <w:r w:rsidRPr="00B9418A">
        <w:t xml:space="preserve"> is amended to alter the scope of one or more of the powers of the first mentioned person or authority under the law; and</w:t>
      </w:r>
    </w:p>
    <w:p w:rsidR="00F14290" w:rsidRPr="00B9418A" w:rsidRDefault="00F14290" w:rsidP="00C2660B">
      <w:pPr>
        <w:pStyle w:val="paragraph"/>
      </w:pPr>
      <w:r w:rsidRPr="00B9418A">
        <w:tab/>
        <w:t>(b)</w:t>
      </w:r>
      <w:r w:rsidRPr="00B9418A">
        <w:tab/>
        <w:t>the direction or delegation is in force immediately before the amendment takes effect;</w:t>
      </w:r>
    </w:p>
    <w:p w:rsidR="00F14290" w:rsidRPr="00B9418A" w:rsidRDefault="00F14290" w:rsidP="00C2660B">
      <w:pPr>
        <w:pStyle w:val="subsection2"/>
      </w:pPr>
      <w:r w:rsidRPr="00B9418A">
        <w:t>then, on and after the amendment taking effect, the direction or delegation is taken to include the powers as altered.</w:t>
      </w:r>
    </w:p>
    <w:p w:rsidR="00F14290" w:rsidRPr="00B9418A" w:rsidRDefault="00F14290" w:rsidP="00C2660B">
      <w:pPr>
        <w:pStyle w:val="SubsectionHead"/>
      </w:pPr>
      <w:r w:rsidRPr="00B9418A">
        <w:t xml:space="preserve">Amendments of </w:t>
      </w:r>
      <w:r w:rsidR="00B17675" w:rsidRPr="00B9418A">
        <w:t>applied Western Australian law</w:t>
      </w:r>
      <w:r w:rsidRPr="00B9418A">
        <w:t>s</w:t>
      </w:r>
    </w:p>
    <w:p w:rsidR="00F14290" w:rsidRPr="00B9418A" w:rsidRDefault="00F14290" w:rsidP="00C2660B">
      <w:pPr>
        <w:pStyle w:val="subsection"/>
      </w:pPr>
      <w:r w:rsidRPr="00B9418A">
        <w:tab/>
        <w:t>(4)</w:t>
      </w:r>
      <w:r w:rsidRPr="00B9418A">
        <w:tab/>
      </w:r>
      <w:r w:rsidR="00B17675" w:rsidRPr="00B9418A">
        <w:t>An applied Western Australian law</w:t>
      </w:r>
      <w:r w:rsidRPr="00B9418A">
        <w:t xml:space="preserve"> is </w:t>
      </w:r>
      <w:r w:rsidRPr="00B9418A">
        <w:rPr>
          <w:b/>
          <w:i/>
        </w:rPr>
        <w:t>amended</w:t>
      </w:r>
      <w:r w:rsidRPr="00B9418A">
        <w:t xml:space="preserve"> if:</w:t>
      </w:r>
    </w:p>
    <w:p w:rsidR="00F14290" w:rsidRPr="00B9418A" w:rsidRDefault="00F14290" w:rsidP="00C2660B">
      <w:pPr>
        <w:pStyle w:val="paragraph"/>
      </w:pPr>
      <w:r w:rsidRPr="00B9418A">
        <w:tab/>
        <w:t>(a)</w:t>
      </w:r>
      <w:r w:rsidRPr="00B9418A">
        <w:tab/>
        <w:t>the</w:t>
      </w:r>
      <w:r w:rsidR="00660234" w:rsidRPr="00B9418A">
        <w:t xml:space="preserve"> </w:t>
      </w:r>
      <w:r w:rsidR="00B17675" w:rsidRPr="00B9418A">
        <w:t>applied Western Australian law</w:t>
      </w:r>
      <w:r w:rsidRPr="00B9418A">
        <w:t xml:space="preserve"> is amended by an Ordinance; or</w:t>
      </w:r>
    </w:p>
    <w:p w:rsidR="00F14290" w:rsidRPr="00B9418A" w:rsidRDefault="00F14290" w:rsidP="00C2660B">
      <w:pPr>
        <w:pStyle w:val="paragraph"/>
      </w:pPr>
      <w:r w:rsidRPr="00B9418A">
        <w:tab/>
        <w:t>(b)</w:t>
      </w:r>
      <w:r w:rsidRPr="00B9418A">
        <w:tab/>
        <w:t>the corresponding Western Australian law is amended.</w:t>
      </w:r>
    </w:p>
    <w:p w:rsidR="00AC26D4" w:rsidRPr="00B9418A" w:rsidRDefault="00CB30F8" w:rsidP="00C2660B">
      <w:pPr>
        <w:pStyle w:val="ItemHead"/>
      </w:pPr>
      <w:r w:rsidRPr="00B9418A">
        <w:t>45</w:t>
      </w:r>
      <w:r w:rsidR="00AC26D4" w:rsidRPr="00B9418A">
        <w:t xml:space="preserve">  Subsection</w:t>
      </w:r>
      <w:r w:rsidR="00B9418A" w:rsidRPr="00B9418A">
        <w:t> </w:t>
      </w:r>
      <w:r w:rsidR="00AC26D4" w:rsidRPr="00B9418A">
        <w:t>8H(2)</w:t>
      </w:r>
    </w:p>
    <w:p w:rsidR="00AC26D4" w:rsidRPr="00B9418A" w:rsidRDefault="00AC26D4" w:rsidP="00C2660B">
      <w:pPr>
        <w:pStyle w:val="Item"/>
      </w:pPr>
      <w:r w:rsidRPr="00B9418A">
        <w:t>Omit “</w:t>
      </w:r>
      <w:r w:rsidR="00D57C20" w:rsidRPr="00B9418A">
        <w:t>or the performance of functions or duties”.</w:t>
      </w:r>
    </w:p>
    <w:p w:rsidR="004C26DC" w:rsidRPr="00B9418A" w:rsidRDefault="00CB30F8" w:rsidP="00C2660B">
      <w:pPr>
        <w:pStyle w:val="ItemHead"/>
      </w:pPr>
      <w:r w:rsidRPr="00B9418A">
        <w:t>46</w:t>
      </w:r>
      <w:r w:rsidR="004C26DC" w:rsidRPr="00B9418A">
        <w:t xml:space="preserve">  Paragraphs 8H(2)(b) and (c)</w:t>
      </w:r>
    </w:p>
    <w:p w:rsidR="00F93E5B" w:rsidRPr="00B9418A" w:rsidRDefault="00F93E5B" w:rsidP="00C2660B">
      <w:pPr>
        <w:pStyle w:val="Item"/>
      </w:pPr>
      <w:r w:rsidRPr="00B9418A">
        <w:t>Omit “(within the meaning of section</w:t>
      </w:r>
      <w:r w:rsidR="00B9418A" w:rsidRPr="00B9418A">
        <w:t> </w:t>
      </w:r>
      <w:r w:rsidRPr="00B9418A">
        <w:t>8G)”, substitute “established under a Western Australian law”.</w:t>
      </w:r>
    </w:p>
    <w:p w:rsidR="00873A74" w:rsidRPr="00B9418A" w:rsidRDefault="00CB30F8" w:rsidP="00C2660B">
      <w:pPr>
        <w:pStyle w:val="ItemHead"/>
      </w:pPr>
      <w:r w:rsidRPr="00B9418A">
        <w:lastRenderedPageBreak/>
        <w:t>47</w:t>
      </w:r>
      <w:r w:rsidR="00873A74" w:rsidRPr="00B9418A">
        <w:t xml:space="preserve">  </w:t>
      </w:r>
      <w:r w:rsidR="009A0FCA">
        <w:t>Paragraph 1</w:t>
      </w:r>
      <w:r w:rsidR="00873A74" w:rsidRPr="00B9418A">
        <w:t>3D(1A)(b)</w:t>
      </w:r>
    </w:p>
    <w:p w:rsidR="00873A74" w:rsidRPr="00B9418A" w:rsidRDefault="00873A74" w:rsidP="00C2660B">
      <w:pPr>
        <w:pStyle w:val="Item"/>
      </w:pPr>
      <w:r w:rsidRPr="00B9418A">
        <w:t>Omit “a Western Australian law as in force in the Territory under section</w:t>
      </w:r>
      <w:r w:rsidR="00B9418A" w:rsidRPr="00B9418A">
        <w:t> </w:t>
      </w:r>
      <w:r w:rsidRPr="00B9418A">
        <w:t>8A”, substitute “an applied Western Australian law”</w:t>
      </w:r>
      <w:r w:rsidR="009A0FCA">
        <w:t>.</w:t>
      </w:r>
    </w:p>
    <w:p w:rsidR="00873A74" w:rsidRPr="00B9418A" w:rsidRDefault="00CB30F8" w:rsidP="00C2660B">
      <w:pPr>
        <w:pStyle w:val="ItemHead"/>
      </w:pPr>
      <w:r w:rsidRPr="00B9418A">
        <w:t>48</w:t>
      </w:r>
      <w:r w:rsidR="00873A74" w:rsidRPr="00B9418A">
        <w:t xml:space="preserve">  Subparagraphs</w:t>
      </w:r>
      <w:r w:rsidR="00B9418A" w:rsidRPr="00B9418A">
        <w:t> </w:t>
      </w:r>
      <w:r w:rsidR="00873A74" w:rsidRPr="00B9418A">
        <w:t>15AAE(c)(i) and (ii) and (d)(i) and (ii)</w:t>
      </w:r>
    </w:p>
    <w:p w:rsidR="00873A74" w:rsidRPr="00B9418A" w:rsidRDefault="00873A74" w:rsidP="00C2660B">
      <w:pPr>
        <w:pStyle w:val="Item"/>
      </w:pPr>
      <w:r w:rsidRPr="00B9418A">
        <w:t>Omit “and functions”.</w:t>
      </w:r>
    </w:p>
    <w:p w:rsidR="00873A74" w:rsidRPr="00B9418A" w:rsidRDefault="00CB30F8" w:rsidP="00C2660B">
      <w:pPr>
        <w:pStyle w:val="ItemHead"/>
      </w:pPr>
      <w:r w:rsidRPr="00B9418A">
        <w:t>49</w:t>
      </w:r>
      <w:r w:rsidR="00873A74" w:rsidRPr="00B9418A">
        <w:t xml:space="preserve">  </w:t>
      </w:r>
      <w:r w:rsidR="009A0FCA">
        <w:t>Paragraph 1</w:t>
      </w:r>
      <w:r w:rsidR="00873A74" w:rsidRPr="00B9418A">
        <w:t>5AAE(f)</w:t>
      </w:r>
    </w:p>
    <w:p w:rsidR="00873A74" w:rsidRPr="00B9418A" w:rsidRDefault="00873A74" w:rsidP="00C2660B">
      <w:pPr>
        <w:pStyle w:val="Item"/>
      </w:pPr>
      <w:r w:rsidRPr="00B9418A">
        <w:t>Omit “or duties”.</w:t>
      </w:r>
    </w:p>
    <w:p w:rsidR="00873A74" w:rsidRPr="00B9418A" w:rsidRDefault="00CB30F8" w:rsidP="00C2660B">
      <w:pPr>
        <w:pStyle w:val="ItemHead"/>
      </w:pPr>
      <w:r w:rsidRPr="00B9418A">
        <w:t>50</w:t>
      </w:r>
      <w:r w:rsidR="00873A74" w:rsidRPr="00B9418A">
        <w:t xml:space="preserve">  </w:t>
      </w:r>
      <w:r w:rsidR="009A0FCA">
        <w:t>Paragraph 1</w:t>
      </w:r>
      <w:r w:rsidR="00873A74" w:rsidRPr="00B9418A">
        <w:t>6(1)(c)</w:t>
      </w:r>
    </w:p>
    <w:p w:rsidR="00873A74" w:rsidRPr="00B9418A" w:rsidRDefault="00873A74" w:rsidP="00C2660B">
      <w:pPr>
        <w:pStyle w:val="Item"/>
      </w:pPr>
      <w:r w:rsidRPr="00B9418A">
        <w:t>Omit “or duty”.</w:t>
      </w:r>
    </w:p>
    <w:p w:rsidR="00873A74" w:rsidRPr="00B9418A" w:rsidRDefault="00CB30F8" w:rsidP="00C2660B">
      <w:pPr>
        <w:pStyle w:val="ItemHead"/>
      </w:pPr>
      <w:r w:rsidRPr="00B9418A">
        <w:t>51</w:t>
      </w:r>
      <w:r w:rsidR="00217107" w:rsidRPr="00B9418A">
        <w:t xml:space="preserve">  </w:t>
      </w:r>
      <w:r w:rsidR="009A0FCA">
        <w:t>Paragraph 1</w:t>
      </w:r>
      <w:r w:rsidR="00217107" w:rsidRPr="00B9418A">
        <w:t>6(1)</w:t>
      </w:r>
      <w:r w:rsidR="00873A74" w:rsidRPr="00B9418A">
        <w:t>(c)</w:t>
      </w:r>
    </w:p>
    <w:p w:rsidR="00873A74" w:rsidRPr="00B9418A" w:rsidRDefault="00873A74" w:rsidP="00C2660B">
      <w:pPr>
        <w:pStyle w:val="Item"/>
      </w:pPr>
      <w:r w:rsidRPr="00B9418A">
        <w:t>Omit “, or the performance of the duty,”.</w:t>
      </w:r>
    </w:p>
    <w:p w:rsidR="009858DA" w:rsidRPr="00B9418A" w:rsidRDefault="00CB30F8" w:rsidP="00C2660B">
      <w:pPr>
        <w:pStyle w:val="ItemHead"/>
      </w:pPr>
      <w:r w:rsidRPr="00B9418A">
        <w:t>52</w:t>
      </w:r>
      <w:r w:rsidR="009858DA" w:rsidRPr="00B9418A">
        <w:t xml:space="preserve">  After section</w:t>
      </w:r>
      <w:r w:rsidR="00B9418A" w:rsidRPr="00B9418A">
        <w:t> </w:t>
      </w:r>
      <w:r w:rsidR="003879EE" w:rsidRPr="00B9418A">
        <w:t>19</w:t>
      </w:r>
    </w:p>
    <w:p w:rsidR="009858DA" w:rsidRPr="00B9418A" w:rsidRDefault="009858DA" w:rsidP="00C2660B">
      <w:pPr>
        <w:pStyle w:val="Item"/>
      </w:pPr>
      <w:r w:rsidRPr="00B9418A">
        <w:t>Insert:</w:t>
      </w:r>
    </w:p>
    <w:p w:rsidR="009858DA" w:rsidRPr="00B9418A" w:rsidRDefault="003879EE" w:rsidP="00C2660B">
      <w:pPr>
        <w:pStyle w:val="ActHead5"/>
      </w:pPr>
      <w:bookmarkStart w:id="13" w:name="_Toc59447344"/>
      <w:r w:rsidRPr="007D5D00">
        <w:rPr>
          <w:rStyle w:val="CharSectno"/>
        </w:rPr>
        <w:t>19A</w:t>
      </w:r>
      <w:r w:rsidR="009858DA" w:rsidRPr="00B9418A">
        <w:t xml:space="preserve">  Ordinances—incorporation of matters by reference</w:t>
      </w:r>
      <w:bookmarkEnd w:id="13"/>
    </w:p>
    <w:p w:rsidR="00C76F15" w:rsidRPr="00B9418A" w:rsidRDefault="00C76F15" w:rsidP="00C2660B">
      <w:pPr>
        <w:pStyle w:val="subsection"/>
      </w:pPr>
      <w:r w:rsidRPr="00B9418A">
        <w:tab/>
        <w:t>(1)</w:t>
      </w:r>
      <w:r w:rsidRPr="00B9418A">
        <w:tab/>
        <w:t>Despite subsection</w:t>
      </w:r>
      <w:r w:rsidR="00B9418A" w:rsidRPr="00B9418A">
        <w:t> </w:t>
      </w:r>
      <w:r w:rsidRPr="00B9418A">
        <w:t xml:space="preserve">14(2) of the </w:t>
      </w:r>
      <w:r w:rsidRPr="00B9418A">
        <w:rPr>
          <w:i/>
        </w:rPr>
        <w:t>Legislation Act 2003</w:t>
      </w:r>
      <w:r w:rsidRPr="00B9418A">
        <w:t xml:space="preserve">, an Ordinance, or a law made under such an Ordinance, may make provision in relation to a matter by applying, adopting or incorporating, with or without modification, a provision of a Western Australian law (whether or not the </w:t>
      </w:r>
      <w:r w:rsidR="00837304" w:rsidRPr="00B9418A">
        <w:t>law</w:t>
      </w:r>
      <w:r w:rsidRPr="00B9418A">
        <w:t xml:space="preserve"> is an applied Western Australian law), as in force at a particular time or as in force from time to time.</w:t>
      </w:r>
    </w:p>
    <w:p w:rsidR="00C76F15" w:rsidRPr="00B9418A" w:rsidRDefault="00C76F15" w:rsidP="00C2660B">
      <w:pPr>
        <w:pStyle w:val="subsection"/>
      </w:pPr>
      <w:r w:rsidRPr="00B9418A">
        <w:tab/>
        <w:t>(2)</w:t>
      </w:r>
      <w:r w:rsidRPr="00B9418A">
        <w:tab/>
      </w:r>
      <w:r w:rsidR="00B9418A" w:rsidRPr="00B9418A">
        <w:t>Subsection (</w:t>
      </w:r>
      <w:r w:rsidRPr="00B9418A">
        <w:t>1) applies to a provision of a Western Australian law that is not an Act of the Western Australian Parliament only if the provision is subject to disallowance (however described) in Western Australia.</w:t>
      </w:r>
    </w:p>
    <w:p w:rsidR="00B61BC3" w:rsidRPr="009A0FCA" w:rsidRDefault="00B61BC3" w:rsidP="00C2660B">
      <w:pPr>
        <w:pStyle w:val="ActHead9"/>
        <w:rPr>
          <w:i w:val="0"/>
        </w:rPr>
      </w:pPr>
      <w:bookmarkStart w:id="14" w:name="_Toc59447345"/>
      <w:r w:rsidRPr="00B9418A">
        <w:t>Norfolk Island Act 1979</w:t>
      </w:r>
      <w:bookmarkEnd w:id="14"/>
    </w:p>
    <w:p w:rsidR="008C611E" w:rsidRPr="00B9418A" w:rsidRDefault="00CB30F8" w:rsidP="00C2660B">
      <w:pPr>
        <w:pStyle w:val="ItemHead"/>
      </w:pPr>
      <w:r w:rsidRPr="00B9418A">
        <w:t>53</w:t>
      </w:r>
      <w:r w:rsidR="008C611E" w:rsidRPr="00B9418A">
        <w:t xml:space="preserve">  Subsection</w:t>
      </w:r>
      <w:r w:rsidR="00B9418A" w:rsidRPr="00B9418A">
        <w:t> </w:t>
      </w:r>
      <w:r w:rsidR="008C611E" w:rsidRPr="00B9418A">
        <w:t>4(1)</w:t>
      </w:r>
    </w:p>
    <w:p w:rsidR="008C611E" w:rsidRPr="00B9418A" w:rsidRDefault="008C611E" w:rsidP="00C2660B">
      <w:pPr>
        <w:pStyle w:val="Item"/>
      </w:pPr>
      <w:r w:rsidRPr="00B9418A">
        <w:t>Insert:</w:t>
      </w:r>
    </w:p>
    <w:p w:rsidR="00EB50BD" w:rsidRPr="00B9418A" w:rsidRDefault="00EB50BD" w:rsidP="00C2660B">
      <w:pPr>
        <w:pStyle w:val="Definition"/>
      </w:pPr>
      <w:r w:rsidRPr="00B9418A">
        <w:rPr>
          <w:b/>
          <w:i/>
        </w:rPr>
        <w:lastRenderedPageBreak/>
        <w:t>amended</w:t>
      </w:r>
      <w:r w:rsidRPr="00B9418A">
        <w:t>: for when a</w:t>
      </w:r>
      <w:r w:rsidR="00CA043C" w:rsidRPr="00B9418A">
        <w:t xml:space="preserve">n </w:t>
      </w:r>
      <w:r w:rsidRPr="00B9418A">
        <w:t xml:space="preserve">applied law is </w:t>
      </w:r>
      <w:r w:rsidRPr="00B9418A">
        <w:rPr>
          <w:b/>
          <w:i/>
        </w:rPr>
        <w:t>amended</w:t>
      </w:r>
      <w:r w:rsidRPr="00B9418A">
        <w:t>, see subsection</w:t>
      </w:r>
      <w:r w:rsidR="00B9418A" w:rsidRPr="00B9418A">
        <w:t> </w:t>
      </w:r>
      <w:r w:rsidRPr="00B9418A">
        <w:t>18E(4).</w:t>
      </w:r>
    </w:p>
    <w:p w:rsidR="000D5961" w:rsidRPr="00B9418A" w:rsidRDefault="000D5961" w:rsidP="00C2660B">
      <w:pPr>
        <w:pStyle w:val="Definition"/>
      </w:pPr>
      <w:r w:rsidRPr="00B9418A">
        <w:rPr>
          <w:b/>
          <w:i/>
        </w:rPr>
        <w:t>applied law</w:t>
      </w:r>
      <w:r w:rsidR="00CA043C" w:rsidRPr="00B9418A">
        <w:t xml:space="preserve"> means</w:t>
      </w:r>
      <w:r w:rsidR="003601DF" w:rsidRPr="00B9418A">
        <w:t>:</w:t>
      </w:r>
    </w:p>
    <w:p w:rsidR="003601DF" w:rsidRPr="00B9418A" w:rsidRDefault="003601DF" w:rsidP="00C2660B">
      <w:pPr>
        <w:pStyle w:val="paragraph"/>
      </w:pPr>
      <w:r w:rsidRPr="00B9418A">
        <w:tab/>
        <w:t>(a)</w:t>
      </w:r>
      <w:r w:rsidRPr="00B9418A">
        <w:tab/>
        <w:t>an applied State law; or</w:t>
      </w:r>
    </w:p>
    <w:p w:rsidR="003601DF" w:rsidRPr="00B9418A" w:rsidRDefault="003601DF" w:rsidP="00C2660B">
      <w:pPr>
        <w:pStyle w:val="paragraph"/>
      </w:pPr>
      <w:r w:rsidRPr="00B9418A">
        <w:tab/>
        <w:t>(b)</w:t>
      </w:r>
      <w:r w:rsidRPr="00B9418A">
        <w:tab/>
        <w:t>an applied Territory law.</w:t>
      </w:r>
    </w:p>
    <w:p w:rsidR="008C611E" w:rsidRPr="00B9418A" w:rsidRDefault="008C611E" w:rsidP="00C2660B">
      <w:pPr>
        <w:pStyle w:val="Definition"/>
      </w:pPr>
      <w:r w:rsidRPr="00B9418A">
        <w:rPr>
          <w:b/>
          <w:i/>
        </w:rPr>
        <w:t>applied law jurisdiction</w:t>
      </w:r>
      <w:r w:rsidR="00B53D0F" w:rsidRPr="00B9418A">
        <w:t>: see</w:t>
      </w:r>
      <w:r w:rsidRPr="00B9418A">
        <w:t xml:space="preserve"> </w:t>
      </w:r>
      <w:r w:rsidR="00F15596" w:rsidRPr="00B9418A">
        <w:t>section</w:t>
      </w:r>
      <w:r w:rsidR="00B9418A" w:rsidRPr="00B9418A">
        <w:t> </w:t>
      </w:r>
      <w:r w:rsidR="00F15596" w:rsidRPr="00B9418A">
        <w:t>5</w:t>
      </w:r>
      <w:r w:rsidRPr="00B9418A">
        <w:t>.</w:t>
      </w:r>
    </w:p>
    <w:p w:rsidR="003601DF" w:rsidRPr="00B9418A" w:rsidRDefault="003601DF" w:rsidP="00C2660B">
      <w:pPr>
        <w:pStyle w:val="Definition"/>
      </w:pPr>
      <w:r w:rsidRPr="00B9418A">
        <w:rPr>
          <w:b/>
          <w:i/>
        </w:rPr>
        <w:t>applied State law</w:t>
      </w:r>
      <w:r w:rsidRPr="00B9418A">
        <w:t xml:space="preserve"> means a law of an applied law jurisdiction that is a State, as in force in Norfolk Island under section</w:t>
      </w:r>
      <w:r w:rsidR="00B9418A" w:rsidRPr="00B9418A">
        <w:t> </w:t>
      </w:r>
      <w:r w:rsidRPr="00B9418A">
        <w:t>18A.</w:t>
      </w:r>
    </w:p>
    <w:p w:rsidR="003601DF" w:rsidRPr="00B9418A" w:rsidRDefault="003601DF" w:rsidP="00C2660B">
      <w:pPr>
        <w:pStyle w:val="Definition"/>
      </w:pPr>
      <w:r w:rsidRPr="00B9418A">
        <w:rPr>
          <w:b/>
          <w:i/>
        </w:rPr>
        <w:t>applied Territory law</w:t>
      </w:r>
      <w:r w:rsidRPr="00B9418A">
        <w:t xml:space="preserve"> means a law of an applied law jurisdiction that is a Territory, as in force in Norfolk Island under section</w:t>
      </w:r>
      <w:r w:rsidR="00B9418A" w:rsidRPr="00B9418A">
        <w:t> </w:t>
      </w:r>
      <w:r w:rsidRPr="00B9418A">
        <w:t>18A.</w:t>
      </w:r>
    </w:p>
    <w:p w:rsidR="00C17D71" w:rsidRPr="00B9418A" w:rsidRDefault="00C17D71" w:rsidP="00C2660B">
      <w:pPr>
        <w:pStyle w:val="Definition"/>
      </w:pPr>
      <w:r w:rsidRPr="00B9418A">
        <w:rPr>
          <w:b/>
          <w:i/>
        </w:rPr>
        <w:t>authority</w:t>
      </w:r>
      <w:r w:rsidRPr="00B9418A">
        <w:t xml:space="preserve"> includes a body corporate, or an unincorporated body, established for a public purpose.</w:t>
      </w:r>
    </w:p>
    <w:p w:rsidR="008C611E" w:rsidRPr="00B9418A" w:rsidRDefault="00CB30F8" w:rsidP="00C2660B">
      <w:pPr>
        <w:pStyle w:val="ItemHead"/>
      </w:pPr>
      <w:r w:rsidRPr="00B9418A">
        <w:t>54</w:t>
      </w:r>
      <w:r w:rsidR="008C611E" w:rsidRPr="00B9418A">
        <w:t xml:space="preserve">  Subsection</w:t>
      </w:r>
      <w:r w:rsidR="00B9418A" w:rsidRPr="00B9418A">
        <w:t> </w:t>
      </w:r>
      <w:r w:rsidR="008C611E" w:rsidRPr="00B9418A">
        <w:t>4(1)</w:t>
      </w:r>
    </w:p>
    <w:p w:rsidR="008C611E" w:rsidRPr="00B9418A" w:rsidRDefault="008C611E" w:rsidP="00C2660B">
      <w:pPr>
        <w:pStyle w:val="Item"/>
      </w:pPr>
      <w:r w:rsidRPr="00B9418A">
        <w:t xml:space="preserve">Repeal the </w:t>
      </w:r>
      <w:r w:rsidR="008B3146" w:rsidRPr="00B9418A">
        <w:t>following definitions:</w:t>
      </w:r>
    </w:p>
    <w:p w:rsidR="00AB0D07" w:rsidRPr="00B9418A" w:rsidRDefault="00AB0D07" w:rsidP="00C2660B">
      <w:pPr>
        <w:pStyle w:val="paragraph"/>
      </w:pPr>
      <w:r w:rsidRPr="00B9418A">
        <w:tab/>
      </w:r>
      <w:r w:rsidR="00BE32AE" w:rsidRPr="00B9418A">
        <w:t>(a)</w:t>
      </w:r>
      <w:r w:rsidR="00BE32AE" w:rsidRPr="00B9418A">
        <w:tab/>
      </w:r>
      <w:r w:rsidRPr="00B9418A">
        <w:t xml:space="preserve">definition of </w:t>
      </w:r>
      <w:r w:rsidRPr="00B9418A">
        <w:rPr>
          <w:b/>
          <w:i/>
        </w:rPr>
        <w:t>court officer of New South Wales</w:t>
      </w:r>
      <w:r w:rsidRPr="00B9418A">
        <w:t>;</w:t>
      </w:r>
    </w:p>
    <w:p w:rsidR="00AB0D07" w:rsidRPr="00B9418A" w:rsidRDefault="00AB0D07" w:rsidP="00C2660B">
      <w:pPr>
        <w:pStyle w:val="paragraph"/>
      </w:pPr>
      <w:r w:rsidRPr="00B9418A">
        <w:tab/>
      </w:r>
      <w:r w:rsidR="00BE32AE" w:rsidRPr="00B9418A">
        <w:t>(b)</w:t>
      </w:r>
      <w:r w:rsidR="00BE32AE" w:rsidRPr="00B9418A">
        <w:tab/>
      </w:r>
      <w:r w:rsidRPr="00B9418A">
        <w:t xml:space="preserve">definition of </w:t>
      </w:r>
      <w:r w:rsidRPr="00B9418A">
        <w:rPr>
          <w:b/>
          <w:i/>
        </w:rPr>
        <w:t>court of New South Wales</w:t>
      </w:r>
      <w:r w:rsidRPr="00B9418A">
        <w:t>.</w:t>
      </w:r>
    </w:p>
    <w:p w:rsidR="008C611E" w:rsidRPr="00B9418A" w:rsidRDefault="00CB30F8" w:rsidP="00C2660B">
      <w:pPr>
        <w:pStyle w:val="ItemHead"/>
      </w:pPr>
      <w:r w:rsidRPr="00B9418A">
        <w:t>55</w:t>
      </w:r>
      <w:r w:rsidR="008C611E" w:rsidRPr="00B9418A">
        <w:t xml:space="preserve">  Subsection</w:t>
      </w:r>
      <w:r w:rsidR="00B9418A" w:rsidRPr="00B9418A">
        <w:t> </w:t>
      </w:r>
      <w:r w:rsidR="008C611E" w:rsidRPr="00B9418A">
        <w:t>4(1)</w:t>
      </w:r>
    </w:p>
    <w:p w:rsidR="008C611E" w:rsidRPr="00B9418A" w:rsidRDefault="008C611E" w:rsidP="00C2660B">
      <w:pPr>
        <w:pStyle w:val="Item"/>
      </w:pPr>
      <w:r w:rsidRPr="00B9418A">
        <w:t>Insert:</w:t>
      </w:r>
    </w:p>
    <w:p w:rsidR="00E95E65" w:rsidRPr="00B9418A" w:rsidRDefault="00E95E65" w:rsidP="00C2660B">
      <w:pPr>
        <w:pStyle w:val="Definition"/>
      </w:pPr>
      <w:r w:rsidRPr="00B9418A">
        <w:rPr>
          <w:b/>
          <w:i/>
        </w:rPr>
        <w:t>court officer</w:t>
      </w:r>
      <w:r w:rsidRPr="00B9418A">
        <w:t xml:space="preserve">, of </w:t>
      </w:r>
      <w:r w:rsidR="00F27CD8" w:rsidRPr="00B9418A">
        <w:t>a State or Territory that is an</w:t>
      </w:r>
      <w:r w:rsidR="000467BE" w:rsidRPr="00B9418A">
        <w:t xml:space="preserve"> applied law</w:t>
      </w:r>
      <w:r w:rsidRPr="00B9418A">
        <w:t xml:space="preserve"> </w:t>
      </w:r>
      <w:r w:rsidR="003601DF" w:rsidRPr="00B9418A">
        <w:t>jurisdiction</w:t>
      </w:r>
      <w:r w:rsidRPr="00B9418A">
        <w:t xml:space="preserve">, means a person holding, </w:t>
      </w:r>
      <w:r w:rsidR="001D78FE" w:rsidRPr="00B9418A">
        <w:t xml:space="preserve">occupying </w:t>
      </w:r>
      <w:r w:rsidRPr="00B9418A">
        <w:t xml:space="preserve">or </w:t>
      </w:r>
      <w:r w:rsidR="001D78FE" w:rsidRPr="00B9418A">
        <w:t>exercising</w:t>
      </w:r>
      <w:r w:rsidRPr="00B9418A">
        <w:t xml:space="preserve"> the </w:t>
      </w:r>
      <w:r w:rsidR="001D78FE" w:rsidRPr="00B9418A">
        <w:t>powers</w:t>
      </w:r>
      <w:r w:rsidRPr="00B9418A">
        <w:t xml:space="preserve"> of:</w:t>
      </w:r>
    </w:p>
    <w:p w:rsidR="00E95E65" w:rsidRPr="00B9418A" w:rsidRDefault="00E95E65" w:rsidP="00C2660B">
      <w:pPr>
        <w:pStyle w:val="paragraph"/>
      </w:pPr>
      <w:r w:rsidRPr="00B9418A">
        <w:tab/>
        <w:t>(a)</w:t>
      </w:r>
      <w:r w:rsidRPr="00B9418A">
        <w:tab/>
        <w:t xml:space="preserve">any of the following offices in a court of </w:t>
      </w:r>
      <w:r w:rsidR="000467BE" w:rsidRPr="00B9418A">
        <w:t>that</w:t>
      </w:r>
      <w:r w:rsidRPr="00B9418A">
        <w:t xml:space="preserve"> </w:t>
      </w:r>
      <w:r w:rsidR="00CC62C5" w:rsidRPr="00B9418A">
        <w:t>jurisdiction</w:t>
      </w:r>
      <w:r w:rsidRPr="00B9418A">
        <w:t>:</w:t>
      </w:r>
    </w:p>
    <w:p w:rsidR="00E95E65" w:rsidRPr="00B9418A" w:rsidRDefault="00E95E65" w:rsidP="00C2660B">
      <w:pPr>
        <w:pStyle w:val="paragraphsub"/>
      </w:pPr>
      <w:r w:rsidRPr="00B9418A">
        <w:tab/>
        <w:t>(i)</w:t>
      </w:r>
      <w:r w:rsidRPr="00B9418A">
        <w:tab/>
        <w:t>Judge;</w:t>
      </w:r>
    </w:p>
    <w:p w:rsidR="00E95E65" w:rsidRPr="00B9418A" w:rsidRDefault="00E95E65" w:rsidP="00C2660B">
      <w:pPr>
        <w:pStyle w:val="paragraphsub"/>
      </w:pPr>
      <w:r w:rsidRPr="00B9418A">
        <w:tab/>
        <w:t>(ii)</w:t>
      </w:r>
      <w:r w:rsidRPr="00B9418A">
        <w:tab/>
        <w:t>Magistrate (however described);</w:t>
      </w:r>
    </w:p>
    <w:p w:rsidR="00E95E65" w:rsidRPr="00B9418A" w:rsidRDefault="00E95E65" w:rsidP="00C2660B">
      <w:pPr>
        <w:pStyle w:val="paragraphsub"/>
      </w:pPr>
      <w:r w:rsidRPr="00B9418A">
        <w:tab/>
        <w:t>(iii)</w:t>
      </w:r>
      <w:r w:rsidRPr="00B9418A">
        <w:tab/>
        <w:t>Master;</w:t>
      </w:r>
    </w:p>
    <w:p w:rsidR="00E95E65" w:rsidRPr="00B9418A" w:rsidRDefault="00E95E65" w:rsidP="00C2660B">
      <w:pPr>
        <w:pStyle w:val="paragraphsub"/>
      </w:pPr>
      <w:r w:rsidRPr="00B9418A">
        <w:tab/>
        <w:t>(iv)</w:t>
      </w:r>
      <w:r w:rsidRPr="00B9418A">
        <w:tab/>
        <w:t>Registrar (however described);</w:t>
      </w:r>
    </w:p>
    <w:p w:rsidR="00E95E65" w:rsidRPr="00B9418A" w:rsidRDefault="00E95E65" w:rsidP="00C2660B">
      <w:pPr>
        <w:pStyle w:val="paragraphsub"/>
      </w:pPr>
      <w:r w:rsidRPr="00B9418A">
        <w:tab/>
        <w:t>(v)</w:t>
      </w:r>
      <w:r w:rsidRPr="00B9418A">
        <w:tab/>
        <w:t>Clerk (however described);</w:t>
      </w:r>
    </w:p>
    <w:p w:rsidR="00E95E65" w:rsidRPr="00B9418A" w:rsidRDefault="00E95E65" w:rsidP="00C2660B">
      <w:pPr>
        <w:pStyle w:val="paragraphsub"/>
      </w:pPr>
      <w:r w:rsidRPr="00B9418A">
        <w:tab/>
        <w:t>(vi)</w:t>
      </w:r>
      <w:r w:rsidRPr="00B9418A">
        <w:tab/>
        <w:t>Sheriff (however described);</w:t>
      </w:r>
    </w:p>
    <w:p w:rsidR="00E95E65" w:rsidRPr="00B9418A" w:rsidRDefault="00E95E65" w:rsidP="00C2660B">
      <w:pPr>
        <w:pStyle w:val="paragraphsub"/>
      </w:pPr>
      <w:r w:rsidRPr="00B9418A">
        <w:tab/>
        <w:t>(vii)</w:t>
      </w:r>
      <w:r w:rsidRPr="00B9418A">
        <w:tab/>
        <w:t>Bailiff (however described); or</w:t>
      </w:r>
    </w:p>
    <w:p w:rsidR="00E95E65" w:rsidRPr="00B9418A" w:rsidRDefault="00E95E65" w:rsidP="00C2660B">
      <w:pPr>
        <w:pStyle w:val="paragraph"/>
      </w:pPr>
      <w:r w:rsidRPr="00B9418A">
        <w:tab/>
        <w:t>(b)</w:t>
      </w:r>
      <w:r w:rsidRPr="00B9418A">
        <w:tab/>
        <w:t xml:space="preserve">any other office, prescribed by the regulations for the purposes of this paragraph, of a court of </w:t>
      </w:r>
      <w:r w:rsidR="000467BE" w:rsidRPr="00B9418A">
        <w:t xml:space="preserve">that </w:t>
      </w:r>
      <w:r w:rsidR="00CC62C5" w:rsidRPr="00B9418A">
        <w:t>jurisdiction</w:t>
      </w:r>
      <w:r w:rsidR="000467BE" w:rsidRPr="00B9418A">
        <w:t>.</w:t>
      </w:r>
    </w:p>
    <w:p w:rsidR="008C611E" w:rsidRPr="00B9418A" w:rsidRDefault="008C611E" w:rsidP="00C2660B">
      <w:pPr>
        <w:pStyle w:val="Definition"/>
      </w:pPr>
      <w:r w:rsidRPr="00B9418A">
        <w:rPr>
          <w:b/>
          <w:i/>
        </w:rPr>
        <w:t>law of an applied law jurisdiction</w:t>
      </w:r>
      <w:r w:rsidRPr="00B9418A">
        <w:t>: see subsection</w:t>
      </w:r>
      <w:r w:rsidR="00B9418A" w:rsidRPr="00B9418A">
        <w:t> </w:t>
      </w:r>
      <w:r w:rsidR="006B1AA1" w:rsidRPr="00B9418A">
        <w:t>18A</w:t>
      </w:r>
      <w:r w:rsidRPr="00B9418A">
        <w:t>(</w:t>
      </w:r>
      <w:r w:rsidR="005658AE" w:rsidRPr="00B9418A">
        <w:t>6</w:t>
      </w:r>
      <w:r w:rsidRPr="00B9418A">
        <w:t>).</w:t>
      </w:r>
    </w:p>
    <w:p w:rsidR="008C611E" w:rsidRPr="00B9418A" w:rsidRDefault="008C611E" w:rsidP="00C2660B">
      <w:pPr>
        <w:pStyle w:val="Definition"/>
      </w:pPr>
      <w:r w:rsidRPr="00B9418A">
        <w:rPr>
          <w:b/>
          <w:i/>
        </w:rPr>
        <w:lastRenderedPageBreak/>
        <w:t>Norfolk Island</w:t>
      </w:r>
      <w:r w:rsidRPr="00B9418A">
        <w:t xml:space="preserve">: see the definition of </w:t>
      </w:r>
      <w:r w:rsidRPr="00B9418A">
        <w:rPr>
          <w:b/>
          <w:i/>
        </w:rPr>
        <w:t>Territory</w:t>
      </w:r>
      <w:r w:rsidRPr="00B9418A">
        <w:t>.</w:t>
      </w:r>
    </w:p>
    <w:p w:rsidR="00E95E65" w:rsidRPr="00B9418A" w:rsidRDefault="00E95E65" w:rsidP="00C2660B">
      <w:pPr>
        <w:pStyle w:val="Definition"/>
      </w:pPr>
      <w:r w:rsidRPr="00B9418A">
        <w:rPr>
          <w:b/>
          <w:i/>
        </w:rPr>
        <w:t>power</w:t>
      </w:r>
      <w:r w:rsidRPr="00B9418A">
        <w:t xml:space="preserve"> includes a function or duty, and, in that context, </w:t>
      </w:r>
      <w:r w:rsidRPr="00B9418A">
        <w:rPr>
          <w:b/>
          <w:i/>
        </w:rPr>
        <w:t>exercise</w:t>
      </w:r>
      <w:r w:rsidRPr="00B9418A">
        <w:t xml:space="preserve"> means perform.</w:t>
      </w:r>
    </w:p>
    <w:p w:rsidR="008C611E" w:rsidRPr="00B9418A" w:rsidRDefault="00CB30F8" w:rsidP="00C2660B">
      <w:pPr>
        <w:pStyle w:val="ItemHead"/>
      </w:pPr>
      <w:r w:rsidRPr="00B9418A">
        <w:t>56</w:t>
      </w:r>
      <w:r w:rsidR="008C611E" w:rsidRPr="00B9418A">
        <w:t xml:space="preserve">  Subsection</w:t>
      </w:r>
      <w:r w:rsidR="00B9418A" w:rsidRPr="00B9418A">
        <w:t> </w:t>
      </w:r>
      <w:r w:rsidR="008C611E" w:rsidRPr="00B9418A">
        <w:t xml:space="preserve">4(1) (definition of </w:t>
      </w:r>
      <w:r w:rsidR="008C611E" w:rsidRPr="00B9418A">
        <w:rPr>
          <w:i/>
        </w:rPr>
        <w:t>Territory</w:t>
      </w:r>
      <w:r w:rsidR="008C611E" w:rsidRPr="00B9418A">
        <w:t>)</w:t>
      </w:r>
    </w:p>
    <w:p w:rsidR="008C611E" w:rsidRPr="00B9418A" w:rsidRDefault="008C611E" w:rsidP="00C2660B">
      <w:pPr>
        <w:pStyle w:val="Item"/>
      </w:pPr>
      <w:r w:rsidRPr="00B9418A">
        <w:t>Repeal the definition, substitute:</w:t>
      </w:r>
    </w:p>
    <w:p w:rsidR="008C611E" w:rsidRPr="00B9418A" w:rsidRDefault="008C611E" w:rsidP="00C2660B">
      <w:pPr>
        <w:pStyle w:val="Definition"/>
      </w:pPr>
      <w:r w:rsidRPr="00B9418A">
        <w:rPr>
          <w:b/>
          <w:i/>
        </w:rPr>
        <w:t>Territory</w:t>
      </w:r>
      <w:r w:rsidRPr="00B9418A">
        <w:t xml:space="preserve">, or </w:t>
      </w:r>
      <w:r w:rsidRPr="00B9418A">
        <w:rPr>
          <w:b/>
          <w:i/>
        </w:rPr>
        <w:t>Norfolk Island</w:t>
      </w:r>
      <w:r w:rsidRPr="00B9418A">
        <w:t>, means the Territory of Norfolk Island and, when used in a geographical sense, means the area described in Schedule</w:t>
      </w:r>
      <w:r w:rsidR="00B9418A" w:rsidRPr="00B9418A">
        <w:t> </w:t>
      </w:r>
      <w:r w:rsidRPr="00B9418A">
        <w:t>1.</w:t>
      </w:r>
    </w:p>
    <w:p w:rsidR="00F15596" w:rsidRPr="00B9418A" w:rsidRDefault="00CB30F8" w:rsidP="00C2660B">
      <w:pPr>
        <w:pStyle w:val="ItemHead"/>
      </w:pPr>
      <w:r w:rsidRPr="00B9418A">
        <w:t>57</w:t>
      </w:r>
      <w:r w:rsidR="00F15596" w:rsidRPr="00B9418A">
        <w:t xml:space="preserve">  At the end of </w:t>
      </w:r>
      <w:r w:rsidR="009A0FCA">
        <w:t>Part I</w:t>
      </w:r>
    </w:p>
    <w:p w:rsidR="00F15596" w:rsidRPr="00B9418A" w:rsidRDefault="00F15596" w:rsidP="00C2660B">
      <w:pPr>
        <w:pStyle w:val="Item"/>
      </w:pPr>
      <w:r w:rsidRPr="00B9418A">
        <w:t>Add:</w:t>
      </w:r>
    </w:p>
    <w:p w:rsidR="00F15596" w:rsidRPr="00B9418A" w:rsidRDefault="00F15596" w:rsidP="00C2660B">
      <w:pPr>
        <w:pStyle w:val="ActHead5"/>
      </w:pPr>
      <w:bookmarkStart w:id="15" w:name="_Toc59447346"/>
      <w:r w:rsidRPr="007D5D00">
        <w:rPr>
          <w:rStyle w:val="CharSectno"/>
        </w:rPr>
        <w:t>5</w:t>
      </w:r>
      <w:r w:rsidRPr="00B9418A">
        <w:t xml:space="preserve">  Meaning of </w:t>
      </w:r>
      <w:r w:rsidRPr="00B9418A">
        <w:rPr>
          <w:i/>
        </w:rPr>
        <w:t>applied law jurisdiction</w:t>
      </w:r>
      <w:bookmarkEnd w:id="15"/>
    </w:p>
    <w:p w:rsidR="00F15596" w:rsidRPr="00B9418A" w:rsidRDefault="00F15596" w:rsidP="00C2660B">
      <w:pPr>
        <w:pStyle w:val="subsection"/>
      </w:pPr>
      <w:r w:rsidRPr="00B9418A">
        <w:tab/>
        <w:t>(1)</w:t>
      </w:r>
      <w:r w:rsidRPr="00B9418A">
        <w:tab/>
        <w:t xml:space="preserve">Subject to </w:t>
      </w:r>
      <w:r w:rsidR="00E55DE8" w:rsidRPr="00B9418A">
        <w:t xml:space="preserve">any regulations made for the purposes of </w:t>
      </w:r>
      <w:r w:rsidR="009A0FCA">
        <w:t>paragraph (</w:t>
      </w:r>
      <w:r w:rsidRPr="00B9418A">
        <w:t>2)</w:t>
      </w:r>
      <w:r w:rsidR="00E55DE8" w:rsidRPr="00B9418A">
        <w:t>(b)</w:t>
      </w:r>
      <w:r w:rsidRPr="00B9418A">
        <w:t xml:space="preserve">, each of the following States or Territories is an </w:t>
      </w:r>
      <w:r w:rsidRPr="00B9418A">
        <w:rPr>
          <w:b/>
          <w:i/>
        </w:rPr>
        <w:t>applied law jurisdiction</w:t>
      </w:r>
      <w:r w:rsidRPr="00B9418A">
        <w:t>:</w:t>
      </w:r>
    </w:p>
    <w:p w:rsidR="00F15596" w:rsidRPr="00B9418A" w:rsidRDefault="00F15596" w:rsidP="00C2660B">
      <w:pPr>
        <w:pStyle w:val="paragraph"/>
      </w:pPr>
      <w:r w:rsidRPr="00B9418A">
        <w:tab/>
        <w:t>(a)</w:t>
      </w:r>
      <w:r w:rsidRPr="00B9418A">
        <w:tab/>
        <w:t>New South Wales;</w:t>
      </w:r>
    </w:p>
    <w:p w:rsidR="00F15596" w:rsidRPr="00B9418A" w:rsidRDefault="00F15596" w:rsidP="00C2660B">
      <w:pPr>
        <w:pStyle w:val="paragraph"/>
      </w:pPr>
      <w:r w:rsidRPr="00B9418A">
        <w:tab/>
        <w:t>(b)</w:t>
      </w:r>
      <w:r w:rsidRPr="00B9418A">
        <w:tab/>
        <w:t xml:space="preserve">a State or Territory (if any) prescribed for the purposes of </w:t>
      </w:r>
      <w:r w:rsidR="009A0FCA">
        <w:t>paragraph (</w:t>
      </w:r>
      <w:r w:rsidRPr="00B9418A">
        <w:t>2)</w:t>
      </w:r>
      <w:r w:rsidR="00C91593" w:rsidRPr="00B9418A">
        <w:t>(</w:t>
      </w:r>
      <w:r w:rsidR="00F1714D" w:rsidRPr="00B9418A">
        <w:t>a</w:t>
      </w:r>
      <w:r w:rsidR="00C91593" w:rsidRPr="00B9418A">
        <w:t>)</w:t>
      </w:r>
      <w:r w:rsidRPr="00B9418A">
        <w:t>.</w:t>
      </w:r>
    </w:p>
    <w:p w:rsidR="00F15596" w:rsidRPr="00B9418A" w:rsidRDefault="00F15596" w:rsidP="00C2660B">
      <w:pPr>
        <w:pStyle w:val="subsection"/>
      </w:pPr>
      <w:r w:rsidRPr="00B9418A">
        <w:tab/>
        <w:t>(2)</w:t>
      </w:r>
      <w:r w:rsidRPr="00B9418A">
        <w:tab/>
      </w:r>
      <w:r w:rsidR="00C91593" w:rsidRPr="00B9418A">
        <w:t>The regulations</w:t>
      </w:r>
      <w:r w:rsidRPr="00B9418A">
        <w:t xml:space="preserve"> may provide for:</w:t>
      </w:r>
    </w:p>
    <w:p w:rsidR="00F15596" w:rsidRPr="00B9418A" w:rsidRDefault="00F15596" w:rsidP="00C2660B">
      <w:pPr>
        <w:pStyle w:val="paragraph"/>
      </w:pPr>
      <w:r w:rsidRPr="00B9418A">
        <w:tab/>
        <w:t>(a)</w:t>
      </w:r>
      <w:r w:rsidRPr="00B9418A">
        <w:tab/>
        <w:t>a State or Territory</w:t>
      </w:r>
      <w:r w:rsidR="00F27CD8" w:rsidRPr="00B9418A">
        <w:t xml:space="preserve"> (other than Norfolk Island) </w:t>
      </w:r>
      <w:r w:rsidRPr="00B9418A">
        <w:t>to be an applied law jurisdiction; or</w:t>
      </w:r>
    </w:p>
    <w:p w:rsidR="00F67A55" w:rsidRPr="00B9418A" w:rsidRDefault="00F15596" w:rsidP="00C2660B">
      <w:pPr>
        <w:pStyle w:val="paragraph"/>
      </w:pPr>
      <w:r w:rsidRPr="00B9418A">
        <w:tab/>
        <w:t>(b)</w:t>
      </w:r>
      <w:r w:rsidRPr="00B9418A">
        <w:tab/>
        <w:t>a State (including New South Wales) or a Territory to stop be</w:t>
      </w:r>
      <w:r w:rsidR="00F67A55" w:rsidRPr="00B9418A">
        <w:t>ing an applied law jurisdiction</w:t>
      </w:r>
      <w:r w:rsidR="009070CD" w:rsidRPr="00B9418A">
        <w:t>.</w:t>
      </w:r>
    </w:p>
    <w:p w:rsidR="00F67A55" w:rsidRPr="00B9418A" w:rsidRDefault="00F67A55" w:rsidP="00C2660B">
      <w:pPr>
        <w:pStyle w:val="subsection"/>
      </w:pPr>
      <w:r w:rsidRPr="00B9418A">
        <w:tab/>
        <w:t>(3)</w:t>
      </w:r>
      <w:r w:rsidRPr="00B9418A">
        <w:tab/>
        <w:t xml:space="preserve">Without limiting </w:t>
      </w:r>
      <w:r w:rsidR="00B9418A" w:rsidRPr="00B9418A">
        <w:t>subsection (</w:t>
      </w:r>
      <w:r w:rsidRPr="00B9418A">
        <w:t xml:space="preserve">2), the regulations may prescribe matters of a transitional nature (including any saving or application provisions) relating to </w:t>
      </w:r>
      <w:r w:rsidR="009070CD" w:rsidRPr="00B9418A">
        <w:t xml:space="preserve">regulations made for the purposes of </w:t>
      </w:r>
      <w:r w:rsidR="009A0FCA">
        <w:t>paragraph (</w:t>
      </w:r>
      <w:r w:rsidR="009070CD" w:rsidRPr="00B9418A">
        <w:t>2)(b).</w:t>
      </w:r>
    </w:p>
    <w:p w:rsidR="008C611E" w:rsidRPr="00B9418A" w:rsidRDefault="00CB30F8" w:rsidP="00C2660B">
      <w:pPr>
        <w:pStyle w:val="ItemHead"/>
      </w:pPr>
      <w:r w:rsidRPr="00B9418A">
        <w:t>58</w:t>
      </w:r>
      <w:r w:rsidR="008C611E" w:rsidRPr="00B9418A">
        <w:t xml:space="preserve">  </w:t>
      </w:r>
      <w:r w:rsidR="009A0FCA">
        <w:t>Section 1</w:t>
      </w:r>
      <w:r w:rsidR="008C611E" w:rsidRPr="00B9418A">
        <w:t>5</w:t>
      </w:r>
    </w:p>
    <w:p w:rsidR="008C611E" w:rsidRPr="00B9418A" w:rsidRDefault="008C611E" w:rsidP="00C2660B">
      <w:pPr>
        <w:pStyle w:val="Item"/>
      </w:pPr>
      <w:r w:rsidRPr="00B9418A">
        <w:t>Omit “After the final transition time, the”, substitute “</w:t>
      </w:r>
      <w:r w:rsidR="00827A35" w:rsidRPr="00B9418A">
        <w:t xml:space="preserve">(1) </w:t>
      </w:r>
      <w:r w:rsidRPr="00B9418A">
        <w:t>The”.</w:t>
      </w:r>
    </w:p>
    <w:p w:rsidR="008C611E" w:rsidRPr="00B9418A" w:rsidRDefault="00CB30F8" w:rsidP="00C2660B">
      <w:pPr>
        <w:pStyle w:val="ItemHead"/>
      </w:pPr>
      <w:r w:rsidRPr="00B9418A">
        <w:t>59</w:t>
      </w:r>
      <w:r w:rsidR="008C611E" w:rsidRPr="00B9418A">
        <w:t xml:space="preserve">  </w:t>
      </w:r>
      <w:r w:rsidR="009A0FCA">
        <w:t>Paragraph 1</w:t>
      </w:r>
      <w:r w:rsidR="00170A41" w:rsidRPr="00B9418A">
        <w:t>5</w:t>
      </w:r>
      <w:r w:rsidR="00540F2E" w:rsidRPr="00B9418A">
        <w:t>(e)</w:t>
      </w:r>
    </w:p>
    <w:p w:rsidR="008C611E" w:rsidRPr="00B9418A" w:rsidRDefault="00540F2E" w:rsidP="00C2660B">
      <w:pPr>
        <w:pStyle w:val="Item"/>
      </w:pPr>
      <w:r w:rsidRPr="00B9418A">
        <w:t>Repeal the paragraph, substitute</w:t>
      </w:r>
      <w:r w:rsidR="00170A41" w:rsidRPr="00B9418A">
        <w:t>:</w:t>
      </w:r>
    </w:p>
    <w:p w:rsidR="008C611E" w:rsidRPr="00B9418A" w:rsidRDefault="00540F2E" w:rsidP="00C2660B">
      <w:pPr>
        <w:pStyle w:val="paragraph"/>
      </w:pPr>
      <w:r w:rsidRPr="00B9418A">
        <w:tab/>
      </w:r>
      <w:r w:rsidR="00170A41" w:rsidRPr="00B9418A">
        <w:t>(e</w:t>
      </w:r>
      <w:r w:rsidR="008C611E" w:rsidRPr="00B9418A">
        <w:t>)</w:t>
      </w:r>
      <w:r w:rsidR="008C611E" w:rsidRPr="00B9418A">
        <w:tab/>
      </w:r>
      <w:r w:rsidR="004D2C80" w:rsidRPr="00B9418A">
        <w:t>applied laws</w:t>
      </w:r>
      <w:r w:rsidR="00170A41" w:rsidRPr="00B9418A">
        <w:t>.</w:t>
      </w:r>
    </w:p>
    <w:p w:rsidR="00827A35" w:rsidRPr="00B9418A" w:rsidRDefault="00CB30F8" w:rsidP="00C2660B">
      <w:pPr>
        <w:pStyle w:val="ItemHead"/>
      </w:pPr>
      <w:r w:rsidRPr="00B9418A">
        <w:lastRenderedPageBreak/>
        <w:t>60</w:t>
      </w:r>
      <w:r w:rsidR="00827A35" w:rsidRPr="00B9418A">
        <w:t xml:space="preserve">  At the end of section</w:t>
      </w:r>
      <w:r w:rsidR="00B9418A" w:rsidRPr="00B9418A">
        <w:t> </w:t>
      </w:r>
      <w:r w:rsidR="00827A35" w:rsidRPr="00B9418A">
        <w:t>15</w:t>
      </w:r>
    </w:p>
    <w:p w:rsidR="00827A35" w:rsidRPr="00B9418A" w:rsidRDefault="00827A35" w:rsidP="00C2660B">
      <w:pPr>
        <w:pStyle w:val="Item"/>
      </w:pPr>
      <w:r w:rsidRPr="00B9418A">
        <w:t>Add:</w:t>
      </w:r>
    </w:p>
    <w:p w:rsidR="00602C28" w:rsidRPr="00B9418A" w:rsidRDefault="00602C28" w:rsidP="00C2660B">
      <w:pPr>
        <w:pStyle w:val="subsection"/>
      </w:pPr>
      <w:r w:rsidRPr="00B9418A">
        <w:tab/>
        <w:t>(2)</w:t>
      </w:r>
      <w:r w:rsidRPr="00B9418A">
        <w:tab/>
        <w:t xml:space="preserve">To avoid doubt, </w:t>
      </w:r>
      <w:r w:rsidR="00B9418A" w:rsidRPr="00B9418A">
        <w:t>subsection (</w:t>
      </w:r>
      <w:r w:rsidRPr="00B9418A">
        <w:t xml:space="preserve">1) does not prevent any other law, including a law of a State or </w:t>
      </w:r>
      <w:r w:rsidR="00205E9A" w:rsidRPr="00B9418A">
        <w:t>of another Territory</w:t>
      </w:r>
      <w:r w:rsidRPr="00B9418A">
        <w:t>, from applying in the Territory of its own force.</w:t>
      </w:r>
    </w:p>
    <w:p w:rsidR="008C611E" w:rsidRPr="00B9418A" w:rsidRDefault="00CB30F8" w:rsidP="00C2660B">
      <w:pPr>
        <w:pStyle w:val="ItemHead"/>
      </w:pPr>
      <w:r w:rsidRPr="00B9418A">
        <w:t>61</w:t>
      </w:r>
      <w:r w:rsidR="008C611E" w:rsidRPr="00B9418A">
        <w:t xml:space="preserve">  </w:t>
      </w:r>
      <w:r w:rsidR="009A0FCA">
        <w:t>Section 1</w:t>
      </w:r>
      <w:r w:rsidR="008C611E" w:rsidRPr="00B9418A">
        <w:t>8</w:t>
      </w:r>
      <w:r w:rsidR="000139CC" w:rsidRPr="00B9418A">
        <w:t>A</w:t>
      </w:r>
    </w:p>
    <w:p w:rsidR="008C611E" w:rsidRPr="00B9418A" w:rsidRDefault="000139CC" w:rsidP="00C2660B">
      <w:pPr>
        <w:pStyle w:val="Item"/>
      </w:pPr>
      <w:r w:rsidRPr="00B9418A">
        <w:t>Repeal the section, substitute</w:t>
      </w:r>
      <w:r w:rsidR="008C611E" w:rsidRPr="00B9418A">
        <w:t>:</w:t>
      </w:r>
    </w:p>
    <w:p w:rsidR="008C611E" w:rsidRPr="00B9418A" w:rsidRDefault="000139CC" w:rsidP="00C2660B">
      <w:pPr>
        <w:pStyle w:val="ActHead5"/>
      </w:pPr>
      <w:bookmarkStart w:id="16" w:name="_Toc59447347"/>
      <w:r w:rsidRPr="007D5D00">
        <w:rPr>
          <w:rStyle w:val="CharSectno"/>
        </w:rPr>
        <w:t>18A</w:t>
      </w:r>
      <w:r w:rsidR="00F145C2" w:rsidRPr="00B9418A">
        <w:t xml:space="preserve">  Application </w:t>
      </w:r>
      <w:r w:rsidR="008C611E" w:rsidRPr="00B9418A">
        <w:t>of laws of applied law jurisdictions</w:t>
      </w:r>
      <w:bookmarkEnd w:id="16"/>
    </w:p>
    <w:p w:rsidR="008C611E" w:rsidRPr="00B9418A" w:rsidRDefault="008C611E" w:rsidP="00C2660B">
      <w:pPr>
        <w:pStyle w:val="subsection"/>
      </w:pPr>
      <w:r w:rsidRPr="00B9418A">
        <w:tab/>
        <w:t>(</w:t>
      </w:r>
      <w:r w:rsidR="00F15596" w:rsidRPr="00B9418A">
        <w:t>1</w:t>
      </w:r>
      <w:r w:rsidRPr="00B9418A">
        <w:t>)</w:t>
      </w:r>
      <w:r w:rsidRPr="00B9418A">
        <w:tab/>
        <w:t>Subject to this section and sections</w:t>
      </w:r>
      <w:r w:rsidR="00B9418A" w:rsidRPr="00B9418A">
        <w:t> </w:t>
      </w:r>
      <w:r w:rsidRPr="00B9418A">
        <w:t xml:space="preserve">18B and 18D, the laws </w:t>
      </w:r>
      <w:r w:rsidR="00170A41" w:rsidRPr="00B9418A">
        <w:t>of an applied law jurisdiction</w:t>
      </w:r>
      <w:r w:rsidR="004D2C80" w:rsidRPr="00B9418A">
        <w:t xml:space="preserve"> </w:t>
      </w:r>
      <w:r w:rsidRPr="00B9418A">
        <w:t>are in force in Norfolk Island.</w:t>
      </w:r>
    </w:p>
    <w:p w:rsidR="008C611E" w:rsidRPr="00B9418A" w:rsidRDefault="008C611E" w:rsidP="00C2660B">
      <w:pPr>
        <w:pStyle w:val="subsection"/>
      </w:pPr>
      <w:r w:rsidRPr="00B9418A">
        <w:tab/>
        <w:t>(</w:t>
      </w:r>
      <w:r w:rsidR="00F15596" w:rsidRPr="00B9418A">
        <w:t>2</w:t>
      </w:r>
      <w:r w:rsidRPr="00B9418A">
        <w:t>)</w:t>
      </w:r>
      <w:r w:rsidRPr="00B9418A">
        <w:tab/>
        <w:t xml:space="preserve">To the extent that a law is in force in Norfolk Island under </w:t>
      </w:r>
      <w:r w:rsidR="00B9418A" w:rsidRPr="00B9418A">
        <w:t>subsection (</w:t>
      </w:r>
      <w:r w:rsidR="005658AE" w:rsidRPr="00B9418A">
        <w:t>1)</w:t>
      </w:r>
      <w:r w:rsidRPr="00B9418A">
        <w:t xml:space="preserve"> it may be incorporated, amended or repealed by a section</w:t>
      </w:r>
      <w:r w:rsidR="00B9418A" w:rsidRPr="00B9418A">
        <w:t> </w:t>
      </w:r>
      <w:r w:rsidRPr="00B9418A">
        <w:t>19A Ordinance or a law made under a section</w:t>
      </w:r>
      <w:r w:rsidR="00B9418A" w:rsidRPr="00B9418A">
        <w:t> </w:t>
      </w:r>
      <w:r w:rsidRPr="00B9418A">
        <w:t>19A Ordinance.</w:t>
      </w:r>
    </w:p>
    <w:p w:rsidR="008C611E" w:rsidRPr="00B9418A" w:rsidRDefault="008C611E" w:rsidP="00C2660B">
      <w:pPr>
        <w:pStyle w:val="subsection"/>
      </w:pPr>
      <w:r w:rsidRPr="00B9418A">
        <w:tab/>
        <w:t>(</w:t>
      </w:r>
      <w:r w:rsidR="00F15596" w:rsidRPr="00B9418A">
        <w:t>3</w:t>
      </w:r>
      <w:r w:rsidRPr="00B9418A">
        <w:t>)</w:t>
      </w:r>
      <w:r w:rsidRPr="00B9418A">
        <w:tab/>
        <w:t>A section</w:t>
      </w:r>
      <w:r w:rsidR="00B9418A" w:rsidRPr="00B9418A">
        <w:t> </w:t>
      </w:r>
      <w:r w:rsidRPr="00B9418A">
        <w:t xml:space="preserve">19A Ordinance may suspend the operation in Norfolk Island of a law in force in Norfolk Island under </w:t>
      </w:r>
      <w:r w:rsidR="00B9418A" w:rsidRPr="00B9418A">
        <w:t>subsection (</w:t>
      </w:r>
      <w:r w:rsidR="005658AE" w:rsidRPr="00B9418A">
        <w:t>1</w:t>
      </w:r>
      <w:r w:rsidRPr="00B9418A">
        <w:t>) for such period as is specified in the Ordinance.</w:t>
      </w:r>
    </w:p>
    <w:p w:rsidR="008C611E" w:rsidRPr="00B9418A" w:rsidRDefault="008C611E" w:rsidP="00C2660B">
      <w:pPr>
        <w:pStyle w:val="subsection"/>
      </w:pPr>
      <w:r w:rsidRPr="00B9418A">
        <w:tab/>
        <w:t>(</w:t>
      </w:r>
      <w:r w:rsidR="00F15596" w:rsidRPr="00B9418A">
        <w:t>4</w:t>
      </w:r>
      <w:r w:rsidRPr="00B9418A">
        <w:t>)</w:t>
      </w:r>
      <w:r w:rsidRPr="00B9418A">
        <w:tab/>
        <w:t xml:space="preserve">To the extent that a law of an applied law jurisdiction is in force in Norfolk Island under </w:t>
      </w:r>
      <w:r w:rsidR="00B9418A" w:rsidRPr="00B9418A">
        <w:t>subsection (</w:t>
      </w:r>
      <w:r w:rsidR="005658AE" w:rsidRPr="00B9418A">
        <w:t>1</w:t>
      </w:r>
      <w:r w:rsidRPr="00B9418A">
        <w:t>), it has no effect to the extent that it is inconsistent with:</w:t>
      </w:r>
    </w:p>
    <w:p w:rsidR="008C611E" w:rsidRPr="00B9418A" w:rsidRDefault="008C611E" w:rsidP="00C2660B">
      <w:pPr>
        <w:pStyle w:val="paragraph"/>
      </w:pPr>
      <w:r w:rsidRPr="00B9418A">
        <w:tab/>
        <w:t>(a)</w:t>
      </w:r>
      <w:r w:rsidRPr="00B9418A">
        <w:tab/>
        <w:t>the Constitution; or</w:t>
      </w:r>
    </w:p>
    <w:p w:rsidR="008C611E" w:rsidRPr="00B9418A" w:rsidRDefault="008C611E" w:rsidP="00C2660B">
      <w:pPr>
        <w:pStyle w:val="paragraph"/>
      </w:pPr>
      <w:r w:rsidRPr="00B9418A">
        <w:tab/>
        <w:t>(b)</w:t>
      </w:r>
      <w:r w:rsidRPr="00B9418A">
        <w:tab/>
        <w:t>an Act; or</w:t>
      </w:r>
    </w:p>
    <w:p w:rsidR="008C611E" w:rsidRPr="00B9418A" w:rsidRDefault="008C611E" w:rsidP="00C2660B">
      <w:pPr>
        <w:pStyle w:val="paragraph"/>
      </w:pPr>
      <w:r w:rsidRPr="00B9418A">
        <w:tab/>
        <w:t>(c)</w:t>
      </w:r>
      <w:r w:rsidRPr="00B9418A">
        <w:tab/>
        <w:t>an enactment; or</w:t>
      </w:r>
    </w:p>
    <w:p w:rsidR="008C611E" w:rsidRPr="00B9418A" w:rsidRDefault="008C611E" w:rsidP="00C2660B">
      <w:pPr>
        <w:pStyle w:val="paragraph"/>
      </w:pPr>
      <w:r w:rsidRPr="00B9418A">
        <w:tab/>
        <w:t>(</w:t>
      </w:r>
      <w:r w:rsidR="000139CC" w:rsidRPr="00B9418A">
        <w:t>d</w:t>
      </w:r>
      <w:r w:rsidRPr="00B9418A">
        <w:t>)</w:t>
      </w:r>
      <w:r w:rsidRPr="00B9418A">
        <w:tab/>
        <w:t>a law of another applied law j</w:t>
      </w:r>
      <w:r w:rsidR="0084595D" w:rsidRPr="00B9418A">
        <w:t xml:space="preserve">urisdiction </w:t>
      </w:r>
      <w:r w:rsidRPr="00B9418A">
        <w:t>in force in Norfolk Island under this section that has a higher order of priority under regulations made for the purposes of this paragraph.</w:t>
      </w:r>
    </w:p>
    <w:p w:rsidR="008C611E" w:rsidRPr="00B9418A" w:rsidRDefault="008C611E" w:rsidP="00C2660B">
      <w:pPr>
        <w:pStyle w:val="subsection"/>
      </w:pPr>
      <w:r w:rsidRPr="00B9418A">
        <w:tab/>
        <w:t>(</w:t>
      </w:r>
      <w:r w:rsidR="00F15596" w:rsidRPr="00B9418A">
        <w:t>5</w:t>
      </w:r>
      <w:r w:rsidRPr="00B9418A">
        <w:t>)</w:t>
      </w:r>
      <w:r w:rsidRPr="00B9418A">
        <w:tab/>
        <w:t xml:space="preserve">For the purposes of </w:t>
      </w:r>
      <w:r w:rsidR="00B9418A" w:rsidRPr="00B9418A">
        <w:t>subsection (</w:t>
      </w:r>
      <w:r w:rsidR="005658AE" w:rsidRPr="00B9418A">
        <w:t>4</w:t>
      </w:r>
      <w:r w:rsidRPr="00B9418A">
        <w:t xml:space="preserve">), a law of an applied law jurisdiction (the </w:t>
      </w:r>
      <w:r w:rsidRPr="00B9418A">
        <w:rPr>
          <w:b/>
          <w:i/>
        </w:rPr>
        <w:t>first</w:t>
      </w:r>
      <w:r w:rsidRPr="00B9418A">
        <w:t xml:space="preserve"> </w:t>
      </w:r>
      <w:r w:rsidRPr="00B9418A">
        <w:rPr>
          <w:b/>
          <w:i/>
        </w:rPr>
        <w:t>applied law</w:t>
      </w:r>
      <w:r w:rsidRPr="00B9418A">
        <w:t>) is taken to be consistent with any of the following other laws:</w:t>
      </w:r>
    </w:p>
    <w:p w:rsidR="008C611E" w:rsidRPr="00B9418A" w:rsidRDefault="008C611E" w:rsidP="00C2660B">
      <w:pPr>
        <w:pStyle w:val="paragraph"/>
      </w:pPr>
      <w:r w:rsidRPr="00B9418A">
        <w:tab/>
        <w:t>(a)</w:t>
      </w:r>
      <w:r w:rsidRPr="00B9418A">
        <w:tab/>
        <w:t>an Act;</w:t>
      </w:r>
    </w:p>
    <w:p w:rsidR="008C611E" w:rsidRPr="00B9418A" w:rsidRDefault="008C611E" w:rsidP="00C2660B">
      <w:pPr>
        <w:pStyle w:val="paragraph"/>
      </w:pPr>
      <w:r w:rsidRPr="00B9418A">
        <w:tab/>
        <w:t>(b)</w:t>
      </w:r>
      <w:r w:rsidRPr="00B9418A">
        <w:tab/>
        <w:t>an enactment;</w:t>
      </w:r>
    </w:p>
    <w:p w:rsidR="008C611E" w:rsidRPr="00B9418A" w:rsidRDefault="008C611E" w:rsidP="00C2660B">
      <w:pPr>
        <w:pStyle w:val="paragraph"/>
      </w:pPr>
      <w:r w:rsidRPr="00B9418A">
        <w:tab/>
        <w:t>(</w:t>
      </w:r>
      <w:r w:rsidR="00F145C2" w:rsidRPr="00B9418A">
        <w:t>c</w:t>
      </w:r>
      <w:r w:rsidRPr="00B9418A">
        <w:t>)</w:t>
      </w:r>
      <w:r w:rsidRPr="00B9418A">
        <w:tab/>
        <w:t>a law of another applied law jurisdiction;</w:t>
      </w:r>
    </w:p>
    <w:p w:rsidR="008C611E" w:rsidRPr="00B9418A" w:rsidRDefault="008C611E" w:rsidP="00C2660B">
      <w:pPr>
        <w:pStyle w:val="subsection2"/>
      </w:pPr>
      <w:r w:rsidRPr="00B9418A">
        <w:lastRenderedPageBreak/>
        <w:t>to the extent that the first applied law is capable of operating concurrently with the other law.</w:t>
      </w:r>
    </w:p>
    <w:p w:rsidR="008C611E" w:rsidRPr="00B9418A" w:rsidRDefault="008C611E" w:rsidP="00C2660B">
      <w:pPr>
        <w:pStyle w:val="subsection"/>
      </w:pPr>
      <w:r w:rsidRPr="00B9418A">
        <w:tab/>
        <w:t>(</w:t>
      </w:r>
      <w:r w:rsidR="00F15596" w:rsidRPr="00B9418A">
        <w:t>6</w:t>
      </w:r>
      <w:r w:rsidRPr="00B9418A">
        <w:t>)</w:t>
      </w:r>
      <w:r w:rsidRPr="00B9418A">
        <w:tab/>
      </w:r>
      <w:r w:rsidR="00170A41" w:rsidRPr="00B9418A">
        <w:t xml:space="preserve">A </w:t>
      </w:r>
      <w:r w:rsidR="00170A41" w:rsidRPr="00B9418A">
        <w:rPr>
          <w:b/>
          <w:i/>
        </w:rPr>
        <w:t>law</w:t>
      </w:r>
      <w:r w:rsidRPr="00B9418A">
        <w:rPr>
          <w:b/>
          <w:i/>
        </w:rPr>
        <w:t xml:space="preserve"> of an applied law jurisdiction</w:t>
      </w:r>
      <w:r w:rsidR="00170A41" w:rsidRPr="00B9418A">
        <w:t>:</w:t>
      </w:r>
    </w:p>
    <w:p w:rsidR="00170A41" w:rsidRPr="00B9418A" w:rsidRDefault="00170A41" w:rsidP="00C2660B">
      <w:pPr>
        <w:pStyle w:val="paragraph"/>
      </w:pPr>
      <w:r w:rsidRPr="00B9418A">
        <w:tab/>
        <w:t>(a)</w:t>
      </w:r>
      <w:r w:rsidRPr="00B9418A">
        <w:tab/>
        <w:t xml:space="preserve">is a law in force in </w:t>
      </w:r>
      <w:r w:rsidR="00B87F9A" w:rsidRPr="00B9418A">
        <w:t>an applied law</w:t>
      </w:r>
      <w:r w:rsidRPr="00B9418A">
        <w:t xml:space="preserve"> jurisdiction from time to time; and</w:t>
      </w:r>
    </w:p>
    <w:p w:rsidR="008C611E" w:rsidRPr="00B9418A" w:rsidRDefault="00B87F9A" w:rsidP="00C2660B">
      <w:pPr>
        <w:pStyle w:val="paragraph"/>
      </w:pPr>
      <w:r w:rsidRPr="00B9418A">
        <w:tab/>
        <w:t>(b</w:t>
      </w:r>
      <w:r w:rsidR="008C611E" w:rsidRPr="00B9418A">
        <w:t>)</w:t>
      </w:r>
      <w:r w:rsidR="008C611E" w:rsidRPr="00B9418A">
        <w:tab/>
        <w:t>includes a principle or rule of common law or equity that is part o</w:t>
      </w:r>
      <w:r w:rsidR="005D25F2" w:rsidRPr="00B9418A">
        <w:t xml:space="preserve">f the law of that jurisdiction; </w:t>
      </w:r>
      <w:r w:rsidR="008C611E" w:rsidRPr="00B9418A">
        <w:t>and</w:t>
      </w:r>
    </w:p>
    <w:p w:rsidR="00B87F9A" w:rsidRPr="00B9418A" w:rsidRDefault="00B87F9A" w:rsidP="00C2660B">
      <w:pPr>
        <w:pStyle w:val="paragraph"/>
      </w:pPr>
      <w:r w:rsidRPr="00B9418A">
        <w:tab/>
        <w:t>(c)</w:t>
      </w:r>
      <w:r w:rsidRPr="00B9418A">
        <w:tab/>
        <w:t>does not include:</w:t>
      </w:r>
    </w:p>
    <w:p w:rsidR="00B87F9A" w:rsidRPr="00B9418A" w:rsidRDefault="00B87F9A" w:rsidP="00C2660B">
      <w:pPr>
        <w:pStyle w:val="paragraphsub"/>
      </w:pPr>
      <w:r w:rsidRPr="00B9418A">
        <w:tab/>
        <w:t>(i)</w:t>
      </w:r>
      <w:r w:rsidRPr="00B9418A">
        <w:tab/>
        <w:t>a Commonwealth Act or a provision of a Commonwealth Act; or</w:t>
      </w:r>
    </w:p>
    <w:p w:rsidR="00B87F9A" w:rsidRPr="00B9418A" w:rsidRDefault="00B87F9A" w:rsidP="00C2660B">
      <w:pPr>
        <w:pStyle w:val="paragraphsub"/>
      </w:pPr>
      <w:r w:rsidRPr="00B9418A">
        <w:tab/>
        <w:t>(ii)</w:t>
      </w:r>
      <w:r w:rsidRPr="00B9418A">
        <w:tab/>
        <w:t>an instrument (however described) made under a Commonwealth Act, or a provision of such an instrument.</w:t>
      </w:r>
    </w:p>
    <w:p w:rsidR="008C611E" w:rsidRPr="00B9418A" w:rsidRDefault="00CB30F8" w:rsidP="00C2660B">
      <w:pPr>
        <w:pStyle w:val="ItemHead"/>
      </w:pPr>
      <w:r w:rsidRPr="00B9418A">
        <w:t>62</w:t>
      </w:r>
      <w:r w:rsidR="008C611E" w:rsidRPr="00B9418A">
        <w:t xml:space="preserve">  </w:t>
      </w:r>
      <w:r w:rsidR="009A0FCA">
        <w:t>Section 1</w:t>
      </w:r>
      <w:r w:rsidR="00A85E8E" w:rsidRPr="00B9418A">
        <w:t>8B</w:t>
      </w:r>
      <w:r w:rsidR="004352A0" w:rsidRPr="00B9418A">
        <w:t xml:space="preserve"> (heading)</w:t>
      </w:r>
    </w:p>
    <w:p w:rsidR="008C611E" w:rsidRPr="00B9418A" w:rsidRDefault="008C611E" w:rsidP="00C2660B">
      <w:pPr>
        <w:pStyle w:val="Item"/>
      </w:pPr>
      <w:r w:rsidRPr="00B9418A">
        <w:t xml:space="preserve">Repeal the </w:t>
      </w:r>
      <w:r w:rsidR="004352A0" w:rsidRPr="00B9418A">
        <w:t>heading</w:t>
      </w:r>
      <w:r w:rsidRPr="00B9418A">
        <w:t>, substitute:</w:t>
      </w:r>
    </w:p>
    <w:p w:rsidR="008C611E" w:rsidRPr="00B9418A" w:rsidRDefault="008C611E" w:rsidP="00C2660B">
      <w:pPr>
        <w:pStyle w:val="ActHead5"/>
      </w:pPr>
      <w:bookmarkStart w:id="17" w:name="_Toc59447348"/>
      <w:r w:rsidRPr="007D5D00">
        <w:rPr>
          <w:rStyle w:val="CharSectno"/>
        </w:rPr>
        <w:t>18B</w:t>
      </w:r>
      <w:r w:rsidRPr="00B9418A">
        <w:t xml:space="preserve">  Powers under applied State laws</w:t>
      </w:r>
      <w:bookmarkEnd w:id="17"/>
    </w:p>
    <w:p w:rsidR="004352A0" w:rsidRPr="00B9418A" w:rsidRDefault="00CB30F8" w:rsidP="00C2660B">
      <w:pPr>
        <w:pStyle w:val="ItemHead"/>
      </w:pPr>
      <w:r w:rsidRPr="00B9418A">
        <w:t>63</w:t>
      </w:r>
      <w:r w:rsidR="004352A0" w:rsidRPr="00B9418A">
        <w:t xml:space="preserve">  Subsections</w:t>
      </w:r>
      <w:r w:rsidR="00B9418A" w:rsidRPr="00B9418A">
        <w:t> </w:t>
      </w:r>
      <w:r w:rsidR="004352A0" w:rsidRPr="00B9418A">
        <w:t>18B(1) and (2)</w:t>
      </w:r>
    </w:p>
    <w:p w:rsidR="004352A0" w:rsidRPr="00B9418A" w:rsidRDefault="004352A0" w:rsidP="00C2660B">
      <w:pPr>
        <w:pStyle w:val="Item"/>
      </w:pPr>
      <w:r w:rsidRPr="00B9418A">
        <w:t xml:space="preserve">Repeal the </w:t>
      </w:r>
      <w:r w:rsidR="003461EE" w:rsidRPr="00B9418A">
        <w:t>subsections</w:t>
      </w:r>
      <w:r w:rsidRPr="00B9418A">
        <w:t>, substitute:</w:t>
      </w:r>
    </w:p>
    <w:p w:rsidR="00A85E8E" w:rsidRPr="00B9418A" w:rsidRDefault="00A85E8E" w:rsidP="00C2660B">
      <w:pPr>
        <w:pStyle w:val="SubsectionHead"/>
      </w:pPr>
      <w:r w:rsidRPr="00B9418A">
        <w:t>Vesting of powers</w:t>
      </w:r>
    </w:p>
    <w:p w:rsidR="00A85E8E" w:rsidRPr="00B9418A" w:rsidRDefault="00A85E8E" w:rsidP="00C2660B">
      <w:pPr>
        <w:pStyle w:val="subsection"/>
      </w:pPr>
      <w:r w:rsidRPr="00B9418A">
        <w:tab/>
      </w:r>
      <w:r w:rsidR="004352A0" w:rsidRPr="00B9418A">
        <w:t>(1</w:t>
      </w:r>
      <w:r w:rsidRPr="00B9418A">
        <w:t>)</w:t>
      </w:r>
      <w:r w:rsidRPr="00B9418A">
        <w:tab/>
        <w:t>If</w:t>
      </w:r>
      <w:r w:rsidR="00D8588E" w:rsidRPr="00B9418A">
        <w:t xml:space="preserve">, by </w:t>
      </w:r>
      <w:r w:rsidR="00A9617A" w:rsidRPr="00B9418A">
        <w:t>an applied State law</w:t>
      </w:r>
      <w:r w:rsidR="00D8588E" w:rsidRPr="00B9418A">
        <w:t>,</w:t>
      </w:r>
      <w:r w:rsidRPr="00B9418A">
        <w:t xml:space="preserve"> a power is vested in:</w:t>
      </w:r>
    </w:p>
    <w:p w:rsidR="00A85E8E" w:rsidRPr="00B9418A" w:rsidRDefault="00A85E8E" w:rsidP="00C2660B">
      <w:pPr>
        <w:pStyle w:val="paragraph"/>
      </w:pPr>
      <w:r w:rsidRPr="00B9418A">
        <w:tab/>
        <w:t>(a)</w:t>
      </w:r>
      <w:r w:rsidRPr="00B9418A">
        <w:tab/>
        <w:t xml:space="preserve">a Minister of </w:t>
      </w:r>
      <w:r w:rsidR="00875957" w:rsidRPr="00B9418A">
        <w:t>the</w:t>
      </w:r>
      <w:r w:rsidR="00A9617A" w:rsidRPr="00B9418A">
        <w:t xml:space="preserve"> </w:t>
      </w:r>
      <w:r w:rsidRPr="00B9418A">
        <w:t>State; or</w:t>
      </w:r>
    </w:p>
    <w:p w:rsidR="00A85E8E" w:rsidRPr="00B9418A" w:rsidRDefault="00A85E8E" w:rsidP="00C2660B">
      <w:pPr>
        <w:pStyle w:val="paragraph"/>
      </w:pPr>
      <w:r w:rsidRPr="00B9418A">
        <w:tab/>
        <w:t>(b)</w:t>
      </w:r>
      <w:r w:rsidRPr="00B9418A">
        <w:tab/>
        <w:t xml:space="preserve">the Governor of </w:t>
      </w:r>
      <w:r w:rsidR="00875957" w:rsidRPr="00B9418A">
        <w:t>the</w:t>
      </w:r>
      <w:r w:rsidRPr="00B9418A">
        <w:t xml:space="preserve"> State; or</w:t>
      </w:r>
    </w:p>
    <w:p w:rsidR="00A85E8E" w:rsidRPr="00B9418A" w:rsidRDefault="00A85E8E" w:rsidP="00C2660B">
      <w:pPr>
        <w:pStyle w:val="paragraph"/>
      </w:pPr>
      <w:r w:rsidRPr="00B9418A">
        <w:tab/>
        <w:t>(c)</w:t>
      </w:r>
      <w:r w:rsidRPr="00B9418A">
        <w:tab/>
        <w:t>the Governor</w:t>
      </w:r>
      <w:r w:rsidR="00C2660B">
        <w:noBreakHyphen/>
      </w:r>
      <w:r w:rsidRPr="00B9418A">
        <w:t>in</w:t>
      </w:r>
      <w:r w:rsidR="00C2660B">
        <w:noBreakHyphen/>
      </w:r>
      <w:r w:rsidRPr="00B9418A">
        <w:t xml:space="preserve">Council of </w:t>
      </w:r>
      <w:r w:rsidR="00875957" w:rsidRPr="00B9418A">
        <w:t>the</w:t>
      </w:r>
      <w:r w:rsidR="00A9617A" w:rsidRPr="00B9418A">
        <w:t xml:space="preserve"> </w:t>
      </w:r>
      <w:r w:rsidRPr="00B9418A">
        <w:t>State;</w:t>
      </w:r>
    </w:p>
    <w:p w:rsidR="00A85E8E" w:rsidRPr="00B9418A" w:rsidRDefault="00A85E8E" w:rsidP="00C2660B">
      <w:pPr>
        <w:pStyle w:val="subsection2"/>
      </w:pPr>
      <w:r w:rsidRPr="00B9418A">
        <w:t>that power is</w:t>
      </w:r>
      <w:r w:rsidR="00585F74" w:rsidRPr="00B9418A">
        <w:t xml:space="preserve">, in relation to Norfolk Island, vested in </w:t>
      </w:r>
      <w:r w:rsidRPr="00B9418A">
        <w:t>the responsible</w:t>
      </w:r>
      <w:r w:rsidR="00585F74" w:rsidRPr="00B9418A">
        <w:t xml:space="preserve"> Commonwealth Minister instead of the person or authority mentioned in </w:t>
      </w:r>
      <w:r w:rsidR="009A0FCA">
        <w:t>paragraph (</w:t>
      </w:r>
      <w:r w:rsidR="00585F74" w:rsidRPr="00B9418A">
        <w:t>a), (b) or (c) of this subsection.</w:t>
      </w:r>
    </w:p>
    <w:p w:rsidR="00585F74" w:rsidRPr="00B9418A" w:rsidRDefault="00585F74" w:rsidP="00C2660B">
      <w:pPr>
        <w:pStyle w:val="subsection"/>
      </w:pPr>
      <w:r w:rsidRPr="00B9418A">
        <w:tab/>
      </w:r>
      <w:r w:rsidR="004352A0" w:rsidRPr="00B9418A">
        <w:t>(2</w:t>
      </w:r>
      <w:r w:rsidR="00D8588E" w:rsidRPr="00B9418A">
        <w:t>)</w:t>
      </w:r>
      <w:r w:rsidR="00D8588E" w:rsidRPr="00B9418A">
        <w:tab/>
        <w:t>If</w:t>
      </w:r>
      <w:r w:rsidR="008B33BE" w:rsidRPr="00B9418A">
        <w:t>:</w:t>
      </w:r>
    </w:p>
    <w:p w:rsidR="00585F74" w:rsidRPr="00B9418A" w:rsidRDefault="00585F74" w:rsidP="00C2660B">
      <w:pPr>
        <w:pStyle w:val="paragraph"/>
      </w:pPr>
      <w:r w:rsidRPr="00B9418A">
        <w:tab/>
        <w:t>(a)</w:t>
      </w:r>
      <w:r w:rsidRPr="00B9418A">
        <w:tab/>
      </w:r>
      <w:r w:rsidR="008B33BE" w:rsidRPr="00B9418A">
        <w:t xml:space="preserve">by an applied State law, </w:t>
      </w:r>
      <w:r w:rsidRPr="00B9418A">
        <w:t xml:space="preserve">a power is vested in a person </w:t>
      </w:r>
      <w:r w:rsidR="004D6FA1" w:rsidRPr="00B9418A">
        <w:t xml:space="preserve">(other than a court officer of </w:t>
      </w:r>
      <w:r w:rsidR="00875957" w:rsidRPr="00B9418A">
        <w:t>the</w:t>
      </w:r>
      <w:r w:rsidR="006D19BF" w:rsidRPr="00B9418A">
        <w:t xml:space="preserve"> State</w:t>
      </w:r>
      <w:r w:rsidR="004D6FA1" w:rsidRPr="00B9418A">
        <w:t xml:space="preserve">) </w:t>
      </w:r>
      <w:r w:rsidRPr="00B9418A">
        <w:t>or an authori</w:t>
      </w:r>
      <w:r w:rsidR="000E06D0" w:rsidRPr="00B9418A">
        <w:t>ty</w:t>
      </w:r>
      <w:r w:rsidR="004D6FA1" w:rsidRPr="00B9418A">
        <w:t xml:space="preserve"> (other than a court of </w:t>
      </w:r>
      <w:r w:rsidR="00875957" w:rsidRPr="00B9418A">
        <w:t>the</w:t>
      </w:r>
      <w:r w:rsidR="006D19BF" w:rsidRPr="00B9418A">
        <w:t xml:space="preserve"> State</w:t>
      </w:r>
      <w:r w:rsidR="004D6FA1" w:rsidRPr="00B9418A">
        <w:t>)</w:t>
      </w:r>
      <w:r w:rsidRPr="00B9418A">
        <w:t>; and</w:t>
      </w:r>
    </w:p>
    <w:p w:rsidR="00585F74" w:rsidRPr="00B9418A" w:rsidRDefault="00585F74" w:rsidP="00C2660B">
      <w:pPr>
        <w:pStyle w:val="paragraph"/>
      </w:pPr>
      <w:r w:rsidRPr="00B9418A">
        <w:tab/>
        <w:t>(</w:t>
      </w:r>
      <w:r w:rsidR="00D8588E" w:rsidRPr="00B9418A">
        <w:t>b)</w:t>
      </w:r>
      <w:r w:rsidR="00D8588E" w:rsidRPr="00B9418A">
        <w:tab/>
      </w:r>
      <w:r w:rsidR="00B9418A" w:rsidRPr="00B9418A">
        <w:t>subsection (</w:t>
      </w:r>
      <w:r w:rsidR="00D8588E" w:rsidRPr="00B9418A">
        <w:t>1</w:t>
      </w:r>
      <w:r w:rsidRPr="00B9418A">
        <w:t>) does not apply to that power;</w:t>
      </w:r>
    </w:p>
    <w:p w:rsidR="00585F74" w:rsidRPr="00B9418A" w:rsidRDefault="00585F74" w:rsidP="00C2660B">
      <w:pPr>
        <w:pStyle w:val="subsection2"/>
      </w:pPr>
      <w:r w:rsidRPr="00B9418A">
        <w:lastRenderedPageBreak/>
        <w:t xml:space="preserve">the power is, in relation to </w:t>
      </w:r>
      <w:r w:rsidR="00A96084" w:rsidRPr="00B9418A">
        <w:t>Norfolk Island</w:t>
      </w:r>
      <w:r w:rsidRPr="00B9418A">
        <w:t xml:space="preserve">, vested in the responsible Commonwealth Minister instead of the person or authority mentioned in </w:t>
      </w:r>
      <w:r w:rsidR="009A0FCA">
        <w:t>paragraph (</w:t>
      </w:r>
      <w:r w:rsidRPr="00B9418A">
        <w:t>a) of this subsection.</w:t>
      </w:r>
    </w:p>
    <w:p w:rsidR="00585F74" w:rsidRPr="00B9418A" w:rsidRDefault="00585F74" w:rsidP="00C2660B">
      <w:pPr>
        <w:pStyle w:val="subsection"/>
      </w:pPr>
      <w:r w:rsidRPr="00B9418A">
        <w:tab/>
        <w:t>(</w:t>
      </w:r>
      <w:r w:rsidR="004352A0" w:rsidRPr="00B9418A">
        <w:t>2A</w:t>
      </w:r>
      <w:r w:rsidRPr="00B9418A">
        <w:t>)</w:t>
      </w:r>
      <w:r w:rsidRPr="00B9418A">
        <w:tab/>
        <w:t xml:space="preserve">To avoid doubt, a reference in </w:t>
      </w:r>
      <w:r w:rsidR="00B9418A" w:rsidRPr="00B9418A">
        <w:t>subsection (</w:t>
      </w:r>
      <w:r w:rsidR="00B87F9A" w:rsidRPr="00B9418A">
        <w:t>1</w:t>
      </w:r>
      <w:r w:rsidRPr="00B9418A">
        <w:t>) or (</w:t>
      </w:r>
      <w:r w:rsidR="00B87F9A" w:rsidRPr="00B9418A">
        <w:t>2</w:t>
      </w:r>
      <w:r w:rsidRPr="00B9418A">
        <w:t xml:space="preserve">) to a power vested in a person or authority by </w:t>
      </w:r>
      <w:r w:rsidR="00A9617A" w:rsidRPr="00B9418A">
        <w:t xml:space="preserve">an applied State law </w:t>
      </w:r>
      <w:r w:rsidRPr="00B9418A">
        <w:t>does not include a reference to a power so vested, whether directly or indirectly, because of a section</w:t>
      </w:r>
      <w:r w:rsidR="00B9418A" w:rsidRPr="00B9418A">
        <w:t> </w:t>
      </w:r>
      <w:r w:rsidRPr="00B9418A">
        <w:t>19A Ordinance made for the purposes of subsection</w:t>
      </w:r>
      <w:r w:rsidR="00B9418A" w:rsidRPr="00B9418A">
        <w:t> </w:t>
      </w:r>
      <w:r w:rsidR="00FF2E27" w:rsidRPr="00B9418A">
        <w:t>18A</w:t>
      </w:r>
      <w:r w:rsidRPr="00B9418A">
        <w:t>(</w:t>
      </w:r>
      <w:r w:rsidR="005658AE" w:rsidRPr="00B9418A">
        <w:t>2</w:t>
      </w:r>
      <w:r w:rsidRPr="00B9418A">
        <w:t>).</w:t>
      </w:r>
    </w:p>
    <w:p w:rsidR="00585F74" w:rsidRPr="00B9418A" w:rsidRDefault="00FF2E27" w:rsidP="00C2660B">
      <w:pPr>
        <w:pStyle w:val="notetext"/>
      </w:pPr>
      <w:r w:rsidRPr="00B9418A">
        <w:t>Note:</w:t>
      </w:r>
      <w:r w:rsidRPr="00B9418A">
        <w:tab/>
        <w:t>Under subsection</w:t>
      </w:r>
      <w:r w:rsidR="00B9418A" w:rsidRPr="00B9418A">
        <w:t> </w:t>
      </w:r>
      <w:r w:rsidRPr="00B9418A">
        <w:t>18A</w:t>
      </w:r>
      <w:r w:rsidR="00585F74" w:rsidRPr="00B9418A">
        <w:t>(</w:t>
      </w:r>
      <w:r w:rsidR="005658AE" w:rsidRPr="00B9418A">
        <w:t>2</w:t>
      </w:r>
      <w:r w:rsidR="00585F74" w:rsidRPr="00B9418A">
        <w:t>), a section</w:t>
      </w:r>
      <w:r w:rsidR="00B9418A" w:rsidRPr="00B9418A">
        <w:t> </w:t>
      </w:r>
      <w:r w:rsidR="00585F74" w:rsidRPr="00B9418A">
        <w:t xml:space="preserve">19A Ordinance may provide for the incorporation, amendment or repeal of </w:t>
      </w:r>
      <w:r w:rsidR="00A9617A" w:rsidRPr="00B9418A">
        <w:t>an applied State law</w:t>
      </w:r>
      <w:r w:rsidR="00585F74" w:rsidRPr="00B9418A">
        <w:t>.</w:t>
      </w:r>
    </w:p>
    <w:p w:rsidR="0044114C" w:rsidRPr="00B9418A" w:rsidRDefault="00CB30F8" w:rsidP="00C2660B">
      <w:pPr>
        <w:pStyle w:val="ItemHead"/>
      </w:pPr>
      <w:r w:rsidRPr="00B9418A">
        <w:t>64</w:t>
      </w:r>
      <w:r w:rsidR="0044114C" w:rsidRPr="00B9418A">
        <w:t xml:space="preserve">  </w:t>
      </w:r>
      <w:r w:rsidR="009A0FCA">
        <w:t>Paragraph 1</w:t>
      </w:r>
      <w:r w:rsidR="0044114C" w:rsidRPr="00B9418A">
        <w:t>8B(3)(a)</w:t>
      </w:r>
    </w:p>
    <w:p w:rsidR="0044114C" w:rsidRPr="00B9418A" w:rsidRDefault="0044114C" w:rsidP="00C2660B">
      <w:pPr>
        <w:pStyle w:val="Item"/>
      </w:pPr>
      <w:r w:rsidRPr="00B9418A">
        <w:t>Omit “specified”.</w:t>
      </w:r>
    </w:p>
    <w:p w:rsidR="0044114C" w:rsidRPr="00B9418A" w:rsidRDefault="00CB30F8" w:rsidP="00C2660B">
      <w:pPr>
        <w:pStyle w:val="ItemHead"/>
      </w:pPr>
      <w:r w:rsidRPr="00B9418A">
        <w:t>65</w:t>
      </w:r>
      <w:r w:rsidR="0044114C" w:rsidRPr="00B9418A">
        <w:t xml:space="preserve">  </w:t>
      </w:r>
      <w:r w:rsidR="009A0FCA">
        <w:t>Paragraph 1</w:t>
      </w:r>
      <w:r w:rsidR="0044114C" w:rsidRPr="00B9418A">
        <w:t>8B(3)(b)</w:t>
      </w:r>
    </w:p>
    <w:p w:rsidR="0044114C" w:rsidRPr="00B9418A" w:rsidRDefault="0044114C" w:rsidP="00C2660B">
      <w:pPr>
        <w:pStyle w:val="Item"/>
      </w:pPr>
      <w:r w:rsidRPr="00B9418A">
        <w:t>Omit “specified person”, substitute “person or authority”.</w:t>
      </w:r>
    </w:p>
    <w:p w:rsidR="0044114C" w:rsidRPr="00B9418A" w:rsidRDefault="00CB30F8" w:rsidP="00C2660B">
      <w:pPr>
        <w:pStyle w:val="ItemHead"/>
      </w:pPr>
      <w:r w:rsidRPr="00B9418A">
        <w:t>66</w:t>
      </w:r>
      <w:r w:rsidR="006E25AF" w:rsidRPr="00B9418A">
        <w:t xml:space="preserve">  Subsection</w:t>
      </w:r>
      <w:r w:rsidR="005D2FFF" w:rsidRPr="00B9418A">
        <w:t>s</w:t>
      </w:r>
      <w:r w:rsidR="00B9418A" w:rsidRPr="00B9418A">
        <w:t> </w:t>
      </w:r>
      <w:r w:rsidR="0044114C" w:rsidRPr="00B9418A">
        <w:t>18B(4)</w:t>
      </w:r>
      <w:r w:rsidR="00987206" w:rsidRPr="00B9418A">
        <w:t xml:space="preserve"> to</w:t>
      </w:r>
      <w:r w:rsidR="005D2FFF" w:rsidRPr="00B9418A">
        <w:t xml:space="preserve"> (</w:t>
      </w:r>
      <w:r w:rsidR="00987206" w:rsidRPr="00B9418A">
        <w:t>6</w:t>
      </w:r>
      <w:r w:rsidR="005D2FFF" w:rsidRPr="00B9418A">
        <w:t>)</w:t>
      </w:r>
    </w:p>
    <w:p w:rsidR="0044114C" w:rsidRPr="00B9418A" w:rsidRDefault="0044114C" w:rsidP="00C2660B">
      <w:pPr>
        <w:pStyle w:val="Item"/>
      </w:pPr>
      <w:r w:rsidRPr="00B9418A">
        <w:t>Repeal the subsection</w:t>
      </w:r>
      <w:r w:rsidR="00C2081E" w:rsidRPr="00B9418A">
        <w:t>s</w:t>
      </w:r>
      <w:r w:rsidRPr="00B9418A">
        <w:t>, substitute:</w:t>
      </w:r>
    </w:p>
    <w:p w:rsidR="005D2FFF" w:rsidRPr="00B9418A" w:rsidRDefault="005D2FFF" w:rsidP="00C2660B">
      <w:pPr>
        <w:pStyle w:val="subsection"/>
      </w:pPr>
      <w:r w:rsidRPr="00B9418A">
        <w:tab/>
        <w:t>(</w:t>
      </w:r>
      <w:r w:rsidR="00BC2ABD" w:rsidRPr="00B9418A">
        <w:t>4</w:t>
      </w:r>
      <w:r w:rsidRPr="00B9418A">
        <w:t>)</w:t>
      </w:r>
      <w:r w:rsidRPr="00B9418A">
        <w:tab/>
        <w:t xml:space="preserve">A direction or delegation under </w:t>
      </w:r>
      <w:r w:rsidR="00B9418A" w:rsidRPr="00B9418A">
        <w:t>subsection (</w:t>
      </w:r>
      <w:r w:rsidRPr="00B9418A">
        <w:t>3) is subject to such conditions as may be specified:</w:t>
      </w:r>
    </w:p>
    <w:p w:rsidR="005D2FFF" w:rsidRPr="00B9418A" w:rsidRDefault="005D2FFF" w:rsidP="00C2660B">
      <w:pPr>
        <w:pStyle w:val="paragraph"/>
      </w:pPr>
      <w:r w:rsidRPr="00B9418A">
        <w:tab/>
        <w:t>(a)</w:t>
      </w:r>
      <w:r w:rsidRPr="00B9418A">
        <w:tab/>
        <w:t>in the direction or delegation; or</w:t>
      </w:r>
    </w:p>
    <w:p w:rsidR="005D2FFF" w:rsidRPr="00B9418A" w:rsidRDefault="005D2FFF" w:rsidP="00C2660B">
      <w:pPr>
        <w:pStyle w:val="paragraph"/>
      </w:pPr>
      <w:r w:rsidRPr="00B9418A">
        <w:tab/>
        <w:t>(b)</w:t>
      </w:r>
      <w:r w:rsidRPr="00B9418A">
        <w:tab/>
        <w:t xml:space="preserve">in the case of a deemed direction under </w:t>
      </w:r>
      <w:r w:rsidR="00B9418A" w:rsidRPr="00B9418A">
        <w:t>subsection (</w:t>
      </w:r>
      <w:r w:rsidRPr="00B9418A">
        <w:t>5</w:t>
      </w:r>
      <w:r w:rsidR="00BC2ABD" w:rsidRPr="00B9418A">
        <w:t>A</w:t>
      </w:r>
      <w:r w:rsidRPr="00B9418A">
        <w:t>) or (5</w:t>
      </w:r>
      <w:r w:rsidR="00BC2ABD" w:rsidRPr="00B9418A">
        <w:t>B</w:t>
      </w:r>
      <w:r w:rsidRPr="00B9418A">
        <w:t xml:space="preserve">)—in writing, by the </w:t>
      </w:r>
      <w:r w:rsidR="00E94781" w:rsidRPr="00B9418A">
        <w:t xml:space="preserve">responsible Commonwealth </w:t>
      </w:r>
      <w:r w:rsidRPr="00B9418A">
        <w:t>Minister.</w:t>
      </w:r>
    </w:p>
    <w:p w:rsidR="00AC2CF8" w:rsidRPr="00B9418A" w:rsidRDefault="00AC2CF8" w:rsidP="00C2660B">
      <w:pPr>
        <w:pStyle w:val="subsection"/>
      </w:pPr>
      <w:r w:rsidRPr="00B9418A">
        <w:tab/>
        <w:t>(</w:t>
      </w:r>
      <w:r w:rsidR="00BC2ABD" w:rsidRPr="00B9418A">
        <w:t>5</w:t>
      </w:r>
      <w:r w:rsidRPr="00B9418A">
        <w:t>)</w:t>
      </w:r>
      <w:r w:rsidRPr="00B9418A">
        <w:tab/>
        <w:t xml:space="preserve">A person or authority in whom a power is vested by a direction under </w:t>
      </w:r>
      <w:r w:rsidR="009A0FCA">
        <w:t>paragraph (</w:t>
      </w:r>
      <w:r w:rsidRPr="00B9418A">
        <w:t>3)(a) may delegate the power, in writing, to another person or authority:</w:t>
      </w:r>
    </w:p>
    <w:p w:rsidR="00AC2CF8" w:rsidRPr="00B9418A" w:rsidRDefault="00AC2CF8" w:rsidP="00C2660B">
      <w:pPr>
        <w:pStyle w:val="paragraph"/>
      </w:pPr>
      <w:r w:rsidRPr="00B9418A">
        <w:tab/>
        <w:t>(a)</w:t>
      </w:r>
      <w:r w:rsidRPr="00B9418A">
        <w:tab/>
        <w:t>if authorised to do so by the direction; or</w:t>
      </w:r>
    </w:p>
    <w:p w:rsidR="00AC2CF8" w:rsidRPr="00B9418A" w:rsidRDefault="00AC2CF8" w:rsidP="00C2660B">
      <w:pPr>
        <w:pStyle w:val="paragraph"/>
      </w:pPr>
      <w:r w:rsidRPr="00B9418A">
        <w:tab/>
        <w:t>(b)</w:t>
      </w:r>
      <w:r w:rsidRPr="00B9418A">
        <w:tab/>
        <w:t xml:space="preserve">in the case of a deemed direction under </w:t>
      </w:r>
      <w:r w:rsidR="00B9418A" w:rsidRPr="00B9418A">
        <w:t>subsection (</w:t>
      </w:r>
      <w:r w:rsidRPr="00B9418A">
        <w:t>5</w:t>
      </w:r>
      <w:r w:rsidR="00BC2ABD" w:rsidRPr="00B9418A">
        <w:t>A</w:t>
      </w:r>
      <w:r w:rsidRPr="00B9418A">
        <w:t>) or (5</w:t>
      </w:r>
      <w:r w:rsidR="00BC2ABD" w:rsidRPr="00B9418A">
        <w:t>B</w:t>
      </w:r>
      <w:r w:rsidRPr="00B9418A">
        <w:t xml:space="preserve">)—if authorised to do so, in writing, by the </w:t>
      </w:r>
      <w:r w:rsidR="004352A0" w:rsidRPr="00B9418A">
        <w:t xml:space="preserve">responsible Commonwealth </w:t>
      </w:r>
      <w:r w:rsidRPr="00B9418A">
        <w:t>Minister.</w:t>
      </w:r>
    </w:p>
    <w:p w:rsidR="008C611E" w:rsidRPr="00B9418A" w:rsidRDefault="008C611E" w:rsidP="00C2660B">
      <w:pPr>
        <w:pStyle w:val="SubsectionHead"/>
      </w:pPr>
      <w:r w:rsidRPr="00B9418A">
        <w:t>Deemed vesting of powers—State persons and authorities exercising powers in Norfolk Island</w:t>
      </w:r>
    </w:p>
    <w:p w:rsidR="008C611E" w:rsidRPr="00B9418A" w:rsidRDefault="008C611E" w:rsidP="00C2660B">
      <w:pPr>
        <w:pStyle w:val="subsection"/>
      </w:pPr>
      <w:r w:rsidRPr="00B9418A">
        <w:tab/>
        <w:t>(5</w:t>
      </w:r>
      <w:r w:rsidR="00BC2ABD" w:rsidRPr="00B9418A">
        <w:t>A</w:t>
      </w:r>
      <w:r w:rsidRPr="00B9418A">
        <w:t>)</w:t>
      </w:r>
      <w:r w:rsidRPr="00B9418A">
        <w:tab/>
        <w:t xml:space="preserve">If a power </w:t>
      </w:r>
      <w:r w:rsidR="004D6FA1" w:rsidRPr="00B9418A">
        <w:t xml:space="preserve">under an applied State law </w:t>
      </w:r>
      <w:r w:rsidRPr="00B9418A">
        <w:t xml:space="preserve">is vested in the responsible Commonwealth Minister under </w:t>
      </w:r>
      <w:r w:rsidR="009A0FCA">
        <w:t>paragraph (</w:t>
      </w:r>
      <w:r w:rsidRPr="00B9418A">
        <w:t xml:space="preserve">1)(a) or </w:t>
      </w:r>
      <w:r w:rsidR="00B9418A" w:rsidRPr="00B9418A">
        <w:t>subsection (</w:t>
      </w:r>
      <w:r w:rsidR="004D6FA1" w:rsidRPr="00B9418A">
        <w:t>2)</w:t>
      </w:r>
      <w:r w:rsidRPr="00B9418A">
        <w:t xml:space="preserve">, </w:t>
      </w:r>
      <w:r w:rsidR="004352A0" w:rsidRPr="00B9418A">
        <w:lastRenderedPageBreak/>
        <w:t>that</w:t>
      </w:r>
      <w:r w:rsidRPr="00B9418A">
        <w:t xml:space="preserve"> Minister is taken to have directed under </w:t>
      </w:r>
      <w:r w:rsidR="009A0FCA">
        <w:t>paragraph (</w:t>
      </w:r>
      <w:r w:rsidRPr="00B9418A">
        <w:t>3)(a) that the power is also vested in another person or authority in the circumstances that:</w:t>
      </w:r>
    </w:p>
    <w:p w:rsidR="008C611E" w:rsidRPr="00B9418A" w:rsidRDefault="008C611E" w:rsidP="00C2660B">
      <w:pPr>
        <w:pStyle w:val="paragraph"/>
      </w:pPr>
      <w:r w:rsidRPr="00B9418A">
        <w:tab/>
        <w:t>(a)</w:t>
      </w:r>
      <w:r w:rsidRPr="00B9418A">
        <w:tab/>
        <w:t>the person or authority is subject to an arrangement under section</w:t>
      </w:r>
      <w:r w:rsidR="00B9418A" w:rsidRPr="00B9418A">
        <w:t> </w:t>
      </w:r>
      <w:r w:rsidRPr="00B9418A">
        <w:t>18C</w:t>
      </w:r>
      <w:r w:rsidR="00A9617A" w:rsidRPr="00B9418A">
        <w:t xml:space="preserve"> with </w:t>
      </w:r>
      <w:r w:rsidR="006D19BF" w:rsidRPr="00B9418A">
        <w:t>the</w:t>
      </w:r>
      <w:r w:rsidR="00A9617A" w:rsidRPr="00B9418A">
        <w:t xml:space="preserve"> State</w:t>
      </w:r>
      <w:r w:rsidRPr="00B9418A">
        <w:t xml:space="preserve"> and is:</w:t>
      </w:r>
    </w:p>
    <w:p w:rsidR="008C611E" w:rsidRPr="00B9418A" w:rsidRDefault="008C611E" w:rsidP="00C2660B">
      <w:pPr>
        <w:pStyle w:val="paragraphsub"/>
      </w:pPr>
      <w:r w:rsidRPr="00B9418A">
        <w:tab/>
        <w:t>(i)</w:t>
      </w:r>
      <w:r w:rsidRPr="00B9418A">
        <w:tab/>
        <w:t>an officer or employee of the State; or</w:t>
      </w:r>
    </w:p>
    <w:p w:rsidR="008C611E" w:rsidRPr="00B9418A" w:rsidRDefault="008C611E" w:rsidP="00C2660B">
      <w:pPr>
        <w:pStyle w:val="paragraphsub"/>
      </w:pPr>
      <w:r w:rsidRPr="00B9418A">
        <w:tab/>
        <w:t>(ii)</w:t>
      </w:r>
      <w:r w:rsidRPr="00B9418A">
        <w:tab/>
        <w:t xml:space="preserve">an authority established by or under a </w:t>
      </w:r>
      <w:r w:rsidR="00057B28" w:rsidRPr="00B9418A">
        <w:t>l</w:t>
      </w:r>
      <w:r w:rsidR="004352A0" w:rsidRPr="00B9418A">
        <w:t>aw of the</w:t>
      </w:r>
      <w:r w:rsidR="00057B28" w:rsidRPr="00B9418A">
        <w:t xml:space="preserve"> State</w:t>
      </w:r>
      <w:r w:rsidRPr="00B9418A">
        <w:t>; or</w:t>
      </w:r>
    </w:p>
    <w:p w:rsidR="008C611E" w:rsidRPr="00B9418A" w:rsidRDefault="008C611E" w:rsidP="00C2660B">
      <w:pPr>
        <w:pStyle w:val="paragraphsub"/>
      </w:pPr>
      <w:r w:rsidRPr="00B9418A">
        <w:tab/>
        <w:t>(iii)</w:t>
      </w:r>
      <w:r w:rsidRPr="00B9418A">
        <w:tab/>
        <w:t>an officer or employee of such an authority; and</w:t>
      </w:r>
    </w:p>
    <w:p w:rsidR="008C611E" w:rsidRPr="00B9418A" w:rsidRDefault="008C611E" w:rsidP="00C2660B">
      <w:pPr>
        <w:pStyle w:val="paragraph"/>
      </w:pPr>
      <w:r w:rsidRPr="00B9418A">
        <w:tab/>
        <w:t>(b)</w:t>
      </w:r>
      <w:r w:rsidRPr="00B9418A">
        <w:tab/>
        <w:t xml:space="preserve">the power corresponds to a power that the person or authority is authorised, under a </w:t>
      </w:r>
      <w:r w:rsidR="006D19BF" w:rsidRPr="00B9418A">
        <w:t>law of the State</w:t>
      </w:r>
      <w:r w:rsidRPr="00B9418A">
        <w:t>, to exercise in, or in a part of, the State:</w:t>
      </w:r>
    </w:p>
    <w:p w:rsidR="008C611E" w:rsidRPr="00B9418A" w:rsidRDefault="008C611E" w:rsidP="00C2660B">
      <w:pPr>
        <w:pStyle w:val="paragraphsub"/>
      </w:pPr>
      <w:r w:rsidRPr="00B9418A">
        <w:tab/>
        <w:t>(i)</w:t>
      </w:r>
      <w:r w:rsidRPr="00B9418A">
        <w:tab/>
        <w:t>whether in the person’s or authority’s own right; or</w:t>
      </w:r>
    </w:p>
    <w:p w:rsidR="008C611E" w:rsidRPr="00B9418A" w:rsidRDefault="008C611E" w:rsidP="00C2660B">
      <w:pPr>
        <w:pStyle w:val="paragraphsub"/>
      </w:pPr>
      <w:r w:rsidRPr="00B9418A">
        <w:tab/>
        <w:t>(ii)</w:t>
      </w:r>
      <w:r w:rsidRPr="00B9418A">
        <w:tab/>
        <w:t>whether in the capacity of a delegate; or</w:t>
      </w:r>
    </w:p>
    <w:p w:rsidR="008C611E" w:rsidRPr="00B9418A" w:rsidRDefault="008C611E" w:rsidP="00C2660B">
      <w:pPr>
        <w:pStyle w:val="paragraphsub"/>
      </w:pPr>
      <w:r w:rsidRPr="00B9418A">
        <w:tab/>
        <w:t>(iii)</w:t>
      </w:r>
      <w:r w:rsidRPr="00B9418A">
        <w:tab/>
        <w:t>whether in any other way.</w:t>
      </w:r>
    </w:p>
    <w:p w:rsidR="0044114C" w:rsidRPr="00B9418A" w:rsidRDefault="0044114C" w:rsidP="00C2660B">
      <w:pPr>
        <w:pStyle w:val="SubsectionHead"/>
      </w:pPr>
      <w:r w:rsidRPr="00B9418A">
        <w:t xml:space="preserve">Deemed </w:t>
      </w:r>
      <w:r w:rsidR="006E25AF" w:rsidRPr="00B9418A">
        <w:t>vesting of powers</w:t>
      </w:r>
      <w:r w:rsidRPr="00B9418A">
        <w:t>—Norfolk Island persons and authorities</w:t>
      </w:r>
    </w:p>
    <w:p w:rsidR="0044114C" w:rsidRPr="00B9418A" w:rsidRDefault="0044114C" w:rsidP="00C2660B">
      <w:pPr>
        <w:pStyle w:val="subsection"/>
      </w:pPr>
      <w:r w:rsidRPr="00B9418A">
        <w:tab/>
        <w:t>(5</w:t>
      </w:r>
      <w:r w:rsidR="00BC2ABD" w:rsidRPr="00B9418A">
        <w:t>B</w:t>
      </w:r>
      <w:r w:rsidRPr="00B9418A">
        <w:t>)</w:t>
      </w:r>
      <w:r w:rsidRPr="00B9418A">
        <w:tab/>
        <w:t xml:space="preserve">If a power </w:t>
      </w:r>
      <w:r w:rsidR="006D19BF" w:rsidRPr="00B9418A">
        <w:t xml:space="preserve">under an applied State law </w:t>
      </w:r>
      <w:r w:rsidRPr="00B9418A">
        <w:t xml:space="preserve">mentioned in column 1 of an item of the following table is vested in the responsible Commonwealth Minister under </w:t>
      </w:r>
      <w:r w:rsidR="009A0FCA">
        <w:t>paragraph (</w:t>
      </w:r>
      <w:r w:rsidR="006058C4" w:rsidRPr="00B9418A">
        <w:t xml:space="preserve">1)(a) or </w:t>
      </w:r>
      <w:r w:rsidR="00B9418A" w:rsidRPr="00B9418A">
        <w:t>subsection (</w:t>
      </w:r>
      <w:r w:rsidRPr="00B9418A">
        <w:t xml:space="preserve">2), the Minister is taken to have directed under </w:t>
      </w:r>
      <w:r w:rsidR="009A0FCA">
        <w:t>paragraph (</w:t>
      </w:r>
      <w:r w:rsidRPr="00B9418A">
        <w:t>3)(a) that the power is also vested in a person or authority mentioned in column 2 of the item.</w:t>
      </w:r>
    </w:p>
    <w:p w:rsidR="0044114C" w:rsidRPr="00B9418A" w:rsidRDefault="0044114C" w:rsidP="00C2660B">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243"/>
        <w:gridCol w:w="2131"/>
      </w:tblGrid>
      <w:tr w:rsidR="005A789A" w:rsidRPr="00B9418A" w:rsidTr="00746C36">
        <w:trPr>
          <w:tblHeader/>
        </w:trPr>
        <w:tc>
          <w:tcPr>
            <w:tcW w:w="7088" w:type="dxa"/>
            <w:gridSpan w:val="3"/>
            <w:tcBorders>
              <w:top w:val="single" w:sz="12" w:space="0" w:color="auto"/>
              <w:bottom w:val="single" w:sz="12" w:space="0" w:color="auto"/>
            </w:tcBorders>
            <w:shd w:val="clear" w:color="auto" w:fill="auto"/>
          </w:tcPr>
          <w:p w:rsidR="005A789A" w:rsidRPr="00B9418A" w:rsidRDefault="005A789A" w:rsidP="00C2660B">
            <w:pPr>
              <w:pStyle w:val="TableHeading"/>
            </w:pPr>
            <w:r w:rsidRPr="00B9418A">
              <w:t>Deemed vesting of powers—Norfolk Island persons and authorities</w:t>
            </w:r>
          </w:p>
        </w:tc>
      </w:tr>
      <w:tr w:rsidR="0044114C" w:rsidRPr="00B9418A" w:rsidTr="000B04C0">
        <w:trPr>
          <w:tblHeader/>
        </w:trPr>
        <w:tc>
          <w:tcPr>
            <w:tcW w:w="714" w:type="dxa"/>
            <w:tcBorders>
              <w:top w:val="single" w:sz="12" w:space="0" w:color="auto"/>
              <w:bottom w:val="single" w:sz="12" w:space="0" w:color="auto"/>
            </w:tcBorders>
            <w:shd w:val="clear" w:color="auto" w:fill="auto"/>
          </w:tcPr>
          <w:p w:rsidR="0044114C" w:rsidRPr="00B9418A" w:rsidRDefault="0044114C" w:rsidP="00C2660B">
            <w:pPr>
              <w:pStyle w:val="TableHeading"/>
            </w:pPr>
            <w:r w:rsidRPr="00B9418A">
              <w:t>Item</w:t>
            </w:r>
          </w:p>
        </w:tc>
        <w:tc>
          <w:tcPr>
            <w:tcW w:w="4243" w:type="dxa"/>
            <w:tcBorders>
              <w:top w:val="single" w:sz="12" w:space="0" w:color="auto"/>
              <w:bottom w:val="single" w:sz="12" w:space="0" w:color="auto"/>
            </w:tcBorders>
            <w:shd w:val="clear" w:color="auto" w:fill="auto"/>
          </w:tcPr>
          <w:p w:rsidR="0044114C" w:rsidRPr="00B9418A" w:rsidRDefault="0044114C" w:rsidP="00C2660B">
            <w:pPr>
              <w:pStyle w:val="TableHeading"/>
            </w:pPr>
            <w:r w:rsidRPr="00B9418A">
              <w:t>Column 1</w:t>
            </w:r>
          </w:p>
        </w:tc>
        <w:tc>
          <w:tcPr>
            <w:tcW w:w="2131" w:type="dxa"/>
            <w:tcBorders>
              <w:top w:val="single" w:sz="12" w:space="0" w:color="auto"/>
              <w:bottom w:val="single" w:sz="12" w:space="0" w:color="auto"/>
            </w:tcBorders>
            <w:shd w:val="clear" w:color="auto" w:fill="auto"/>
          </w:tcPr>
          <w:p w:rsidR="0044114C" w:rsidRPr="00B9418A" w:rsidRDefault="0044114C" w:rsidP="00C2660B">
            <w:pPr>
              <w:pStyle w:val="TableHeading"/>
            </w:pPr>
            <w:r w:rsidRPr="00B9418A">
              <w:t>Column 2</w:t>
            </w:r>
          </w:p>
        </w:tc>
      </w:tr>
      <w:tr w:rsidR="0044114C" w:rsidRPr="00B9418A" w:rsidTr="000B04C0">
        <w:tc>
          <w:tcPr>
            <w:tcW w:w="714" w:type="dxa"/>
            <w:tcBorders>
              <w:top w:val="single" w:sz="12" w:space="0" w:color="auto"/>
            </w:tcBorders>
            <w:shd w:val="clear" w:color="auto" w:fill="auto"/>
          </w:tcPr>
          <w:p w:rsidR="0044114C" w:rsidRPr="00B9418A" w:rsidRDefault="0044114C" w:rsidP="00C2660B">
            <w:pPr>
              <w:pStyle w:val="Tabletext"/>
            </w:pPr>
            <w:r w:rsidRPr="00B9418A">
              <w:t>1</w:t>
            </w:r>
          </w:p>
        </w:tc>
        <w:tc>
          <w:tcPr>
            <w:tcW w:w="4243" w:type="dxa"/>
            <w:tcBorders>
              <w:top w:val="single" w:sz="12" w:space="0" w:color="auto"/>
            </w:tcBorders>
            <w:shd w:val="clear" w:color="auto" w:fill="auto"/>
          </w:tcPr>
          <w:p w:rsidR="0044114C" w:rsidRPr="00B9418A" w:rsidRDefault="001D78FE" w:rsidP="00C2660B">
            <w:pPr>
              <w:pStyle w:val="Tabletext"/>
            </w:pPr>
            <w:r w:rsidRPr="00B9418A">
              <w:t>A power that corresponds to a power vested by a law of the State in a police force (however described)</w:t>
            </w:r>
          </w:p>
        </w:tc>
        <w:tc>
          <w:tcPr>
            <w:tcW w:w="2131" w:type="dxa"/>
            <w:tcBorders>
              <w:top w:val="single" w:sz="12" w:space="0" w:color="auto"/>
            </w:tcBorders>
            <w:shd w:val="clear" w:color="auto" w:fill="auto"/>
          </w:tcPr>
          <w:p w:rsidR="0044114C" w:rsidRPr="00B9418A" w:rsidRDefault="0044114C" w:rsidP="00C2660B">
            <w:pPr>
              <w:pStyle w:val="Tabletext"/>
            </w:pPr>
            <w:r w:rsidRPr="00B9418A">
              <w:t xml:space="preserve">The </w:t>
            </w:r>
            <w:r w:rsidR="00173E4E" w:rsidRPr="00B9418A">
              <w:t>Australian Federal Police</w:t>
            </w:r>
          </w:p>
        </w:tc>
      </w:tr>
      <w:tr w:rsidR="0044114C" w:rsidRPr="00B9418A" w:rsidTr="000B04C0">
        <w:tc>
          <w:tcPr>
            <w:tcW w:w="714" w:type="dxa"/>
            <w:tcBorders>
              <w:bottom w:val="single" w:sz="2" w:space="0" w:color="auto"/>
            </w:tcBorders>
            <w:shd w:val="clear" w:color="auto" w:fill="auto"/>
          </w:tcPr>
          <w:p w:rsidR="0044114C" w:rsidRPr="00B9418A" w:rsidRDefault="0044114C" w:rsidP="00C2660B">
            <w:pPr>
              <w:pStyle w:val="Tabletext"/>
            </w:pPr>
            <w:r w:rsidRPr="00B9418A">
              <w:t>2</w:t>
            </w:r>
          </w:p>
        </w:tc>
        <w:tc>
          <w:tcPr>
            <w:tcW w:w="4243" w:type="dxa"/>
            <w:tcBorders>
              <w:bottom w:val="single" w:sz="2" w:space="0" w:color="auto"/>
            </w:tcBorders>
            <w:shd w:val="clear" w:color="auto" w:fill="auto"/>
          </w:tcPr>
          <w:p w:rsidR="0044114C" w:rsidRPr="00B9418A" w:rsidRDefault="001D78FE" w:rsidP="00C2660B">
            <w:pPr>
              <w:pStyle w:val="Tabletext"/>
            </w:pPr>
            <w:r w:rsidRPr="00B9418A">
              <w:t>A power that corresponds to a power vested by a law of the State in a police officer (however described) holding, occupying or exercising the powers of a particular kind of office or position</w:t>
            </w:r>
          </w:p>
        </w:tc>
        <w:tc>
          <w:tcPr>
            <w:tcW w:w="2131" w:type="dxa"/>
            <w:tcBorders>
              <w:bottom w:val="single" w:sz="2" w:space="0" w:color="auto"/>
            </w:tcBorders>
            <w:shd w:val="clear" w:color="auto" w:fill="auto"/>
          </w:tcPr>
          <w:p w:rsidR="00173E4E" w:rsidRPr="00B9418A" w:rsidRDefault="00173E4E" w:rsidP="00C2660B">
            <w:pPr>
              <w:pStyle w:val="Tabletext"/>
            </w:pPr>
            <w:r w:rsidRPr="00B9418A">
              <w:t>Both of the following:</w:t>
            </w:r>
          </w:p>
          <w:p w:rsidR="00173E4E" w:rsidRPr="00B9418A" w:rsidRDefault="00173E4E" w:rsidP="00C2660B">
            <w:pPr>
              <w:pStyle w:val="Tablea"/>
            </w:pPr>
            <w:r w:rsidRPr="00B9418A">
              <w:t xml:space="preserve">(a) a member of the Police Force of Norfolk Island holding, occupying or </w:t>
            </w:r>
            <w:r w:rsidR="001D78FE" w:rsidRPr="00B9418A">
              <w:t>exercising</w:t>
            </w:r>
            <w:r w:rsidRPr="00B9418A">
              <w:t xml:space="preserve"> the </w:t>
            </w:r>
            <w:r w:rsidR="001D78FE" w:rsidRPr="00B9418A">
              <w:t>powers</w:t>
            </w:r>
            <w:r w:rsidRPr="00B9418A">
              <w:t xml:space="preserve"> of a corresponding office or position;</w:t>
            </w:r>
          </w:p>
          <w:p w:rsidR="00173E4E" w:rsidRPr="00B9418A" w:rsidRDefault="00173E4E" w:rsidP="00C2660B">
            <w:pPr>
              <w:pStyle w:val="Tablea"/>
            </w:pPr>
            <w:r w:rsidRPr="00B9418A">
              <w:t xml:space="preserve">(b) a member or special </w:t>
            </w:r>
            <w:r w:rsidRPr="00B9418A">
              <w:lastRenderedPageBreak/>
              <w:t xml:space="preserve">member of the Australian Federal Police holding, occupying or </w:t>
            </w:r>
            <w:r w:rsidR="001D78FE" w:rsidRPr="00B9418A">
              <w:t>exercising the powers</w:t>
            </w:r>
            <w:r w:rsidRPr="00B9418A">
              <w:t xml:space="preserve"> of a corresponding office or position in Norfolk Island</w:t>
            </w:r>
          </w:p>
        </w:tc>
      </w:tr>
      <w:tr w:rsidR="0044114C" w:rsidRPr="00B9418A" w:rsidTr="000B04C0">
        <w:tc>
          <w:tcPr>
            <w:tcW w:w="714" w:type="dxa"/>
            <w:tcBorders>
              <w:top w:val="single" w:sz="2" w:space="0" w:color="auto"/>
              <w:bottom w:val="single" w:sz="2" w:space="0" w:color="auto"/>
            </w:tcBorders>
            <w:shd w:val="clear" w:color="auto" w:fill="auto"/>
          </w:tcPr>
          <w:p w:rsidR="0044114C" w:rsidRPr="00B9418A" w:rsidRDefault="0044114C" w:rsidP="00C2660B">
            <w:pPr>
              <w:pStyle w:val="Tabletext"/>
            </w:pPr>
            <w:r w:rsidRPr="00B9418A">
              <w:lastRenderedPageBreak/>
              <w:t>3</w:t>
            </w:r>
          </w:p>
        </w:tc>
        <w:tc>
          <w:tcPr>
            <w:tcW w:w="4243" w:type="dxa"/>
            <w:tcBorders>
              <w:top w:val="single" w:sz="2" w:space="0" w:color="auto"/>
              <w:bottom w:val="single" w:sz="2" w:space="0" w:color="auto"/>
            </w:tcBorders>
            <w:shd w:val="clear" w:color="auto" w:fill="auto"/>
          </w:tcPr>
          <w:p w:rsidR="0044114C" w:rsidRPr="00B9418A" w:rsidRDefault="001D78FE" w:rsidP="00C2660B">
            <w:pPr>
              <w:pStyle w:val="Tabletext"/>
            </w:pPr>
            <w:r w:rsidRPr="00B9418A">
              <w:t xml:space="preserve">A power that corresponds to a power vested by a law of the State in a body (a </w:t>
            </w:r>
            <w:r w:rsidRPr="00B9418A">
              <w:rPr>
                <w:b/>
                <w:bCs/>
                <w:i/>
                <w:iCs/>
              </w:rPr>
              <w:t>local government body</w:t>
            </w:r>
            <w:r w:rsidRPr="00B9418A">
              <w:t>) responsible for local government under such a law</w:t>
            </w:r>
          </w:p>
        </w:tc>
        <w:tc>
          <w:tcPr>
            <w:tcW w:w="2131" w:type="dxa"/>
            <w:tcBorders>
              <w:top w:val="single" w:sz="2" w:space="0" w:color="auto"/>
              <w:bottom w:val="single" w:sz="2" w:space="0" w:color="auto"/>
            </w:tcBorders>
            <w:shd w:val="clear" w:color="auto" w:fill="auto"/>
          </w:tcPr>
          <w:p w:rsidR="0044114C" w:rsidRPr="00B9418A" w:rsidRDefault="0044114C" w:rsidP="00C2660B">
            <w:pPr>
              <w:pStyle w:val="Tabletext"/>
            </w:pPr>
            <w:r w:rsidRPr="00B9418A">
              <w:t>The Norfolk Island Regional Council</w:t>
            </w:r>
          </w:p>
        </w:tc>
      </w:tr>
      <w:tr w:rsidR="00B467B9" w:rsidRPr="00B9418A" w:rsidTr="000B04C0">
        <w:tc>
          <w:tcPr>
            <w:tcW w:w="714" w:type="dxa"/>
            <w:tcBorders>
              <w:top w:val="single" w:sz="2" w:space="0" w:color="auto"/>
              <w:bottom w:val="single" w:sz="2" w:space="0" w:color="auto"/>
            </w:tcBorders>
            <w:shd w:val="clear" w:color="auto" w:fill="auto"/>
          </w:tcPr>
          <w:p w:rsidR="00B467B9" w:rsidRPr="00B9418A" w:rsidRDefault="00B467B9" w:rsidP="00C2660B">
            <w:pPr>
              <w:pStyle w:val="Tabletext"/>
            </w:pPr>
            <w:r w:rsidRPr="00B9418A">
              <w:t>4</w:t>
            </w:r>
          </w:p>
        </w:tc>
        <w:tc>
          <w:tcPr>
            <w:tcW w:w="4243" w:type="dxa"/>
            <w:tcBorders>
              <w:top w:val="single" w:sz="2" w:space="0" w:color="auto"/>
              <w:bottom w:val="single" w:sz="2" w:space="0" w:color="auto"/>
            </w:tcBorders>
            <w:shd w:val="clear" w:color="auto" w:fill="auto"/>
          </w:tcPr>
          <w:p w:rsidR="00B467B9" w:rsidRPr="00B9418A" w:rsidRDefault="001D78FE" w:rsidP="00C2660B">
            <w:pPr>
              <w:pStyle w:val="Tabletext"/>
            </w:pPr>
            <w:r w:rsidRPr="00B9418A">
              <w:t>A power that corresponds to a power vested by a law of the State in a person holding, occupying or exercising the powers of a particular kind of office or position on or with a local government body</w:t>
            </w:r>
          </w:p>
        </w:tc>
        <w:tc>
          <w:tcPr>
            <w:tcW w:w="2131" w:type="dxa"/>
            <w:tcBorders>
              <w:top w:val="single" w:sz="2" w:space="0" w:color="auto"/>
              <w:bottom w:val="single" w:sz="2" w:space="0" w:color="auto"/>
            </w:tcBorders>
            <w:shd w:val="clear" w:color="auto" w:fill="auto"/>
          </w:tcPr>
          <w:p w:rsidR="00B467B9" w:rsidRPr="00B9418A" w:rsidRDefault="00B467B9" w:rsidP="00C2660B">
            <w:pPr>
              <w:pStyle w:val="Tabletext"/>
            </w:pPr>
            <w:r w:rsidRPr="00B9418A">
              <w:t xml:space="preserve">A person holding, occupying or </w:t>
            </w:r>
            <w:r w:rsidR="001D78FE" w:rsidRPr="00B9418A">
              <w:t>exercising the powers</w:t>
            </w:r>
            <w:r w:rsidRPr="00B9418A">
              <w:t xml:space="preserve"> of a corresponding office or position </w:t>
            </w:r>
            <w:r w:rsidR="00CE5D9E" w:rsidRPr="00B9418A">
              <w:t xml:space="preserve">on or </w:t>
            </w:r>
            <w:r w:rsidRPr="00B9418A">
              <w:t>with the Norfolk Island Regional Council</w:t>
            </w:r>
          </w:p>
        </w:tc>
      </w:tr>
      <w:tr w:rsidR="0044114C" w:rsidRPr="00B9418A" w:rsidTr="000B04C0">
        <w:tc>
          <w:tcPr>
            <w:tcW w:w="714" w:type="dxa"/>
            <w:tcBorders>
              <w:top w:val="single" w:sz="2" w:space="0" w:color="auto"/>
              <w:bottom w:val="single" w:sz="12" w:space="0" w:color="auto"/>
            </w:tcBorders>
            <w:shd w:val="clear" w:color="auto" w:fill="auto"/>
          </w:tcPr>
          <w:p w:rsidR="0044114C" w:rsidRPr="00B9418A" w:rsidRDefault="00B467B9" w:rsidP="00C2660B">
            <w:pPr>
              <w:pStyle w:val="Tabletext"/>
            </w:pPr>
            <w:r w:rsidRPr="00B9418A">
              <w:t>5</w:t>
            </w:r>
          </w:p>
        </w:tc>
        <w:tc>
          <w:tcPr>
            <w:tcW w:w="4243" w:type="dxa"/>
            <w:tcBorders>
              <w:top w:val="single" w:sz="2" w:space="0" w:color="auto"/>
              <w:bottom w:val="single" w:sz="12" w:space="0" w:color="auto"/>
            </w:tcBorders>
            <w:shd w:val="clear" w:color="auto" w:fill="auto"/>
          </w:tcPr>
          <w:p w:rsidR="0044114C" w:rsidRPr="00B9418A" w:rsidRDefault="001D78FE" w:rsidP="00C2660B">
            <w:pPr>
              <w:pStyle w:val="Tabletext"/>
            </w:pPr>
            <w:r w:rsidRPr="00B9418A">
              <w:t>A power that corresponds to a power, vested by a law of the State, that is prescribed by an Ordinance for the purposes of this item</w:t>
            </w:r>
          </w:p>
        </w:tc>
        <w:tc>
          <w:tcPr>
            <w:tcW w:w="2131" w:type="dxa"/>
            <w:tcBorders>
              <w:top w:val="single" w:sz="2" w:space="0" w:color="auto"/>
              <w:bottom w:val="single" w:sz="12" w:space="0" w:color="auto"/>
            </w:tcBorders>
            <w:shd w:val="clear" w:color="auto" w:fill="auto"/>
          </w:tcPr>
          <w:p w:rsidR="0044114C" w:rsidRPr="00B9418A" w:rsidRDefault="0044114C" w:rsidP="00C2660B">
            <w:pPr>
              <w:pStyle w:val="Tabletext"/>
            </w:pPr>
            <w:r w:rsidRPr="00B9418A">
              <w:t xml:space="preserve">A person or authority prescribed by </w:t>
            </w:r>
            <w:r w:rsidR="00A9617A" w:rsidRPr="00B9418A">
              <w:t>that</w:t>
            </w:r>
            <w:r w:rsidR="00D94197" w:rsidRPr="00B9418A">
              <w:rPr>
                <w:i/>
              </w:rPr>
              <w:t xml:space="preserve"> </w:t>
            </w:r>
            <w:r w:rsidR="00D94197" w:rsidRPr="00B9418A">
              <w:t>Ordinance</w:t>
            </w:r>
          </w:p>
        </w:tc>
      </w:tr>
    </w:tbl>
    <w:p w:rsidR="0044114C" w:rsidRPr="00B9418A" w:rsidRDefault="0044114C" w:rsidP="00C2660B">
      <w:pPr>
        <w:pStyle w:val="Tabletext"/>
      </w:pPr>
    </w:p>
    <w:p w:rsidR="00987206" w:rsidRPr="00B9418A" w:rsidRDefault="00987206" w:rsidP="00C2660B">
      <w:pPr>
        <w:pStyle w:val="subsection"/>
      </w:pPr>
      <w:r w:rsidRPr="00B9418A">
        <w:tab/>
        <w:t>(6)</w:t>
      </w:r>
      <w:r w:rsidRPr="00B9418A">
        <w:tab/>
        <w:t xml:space="preserve">The responsible Commonwealth Minister may, in writing, direct that </w:t>
      </w:r>
      <w:r w:rsidR="00B9418A" w:rsidRPr="00B9418A">
        <w:t>subsection (</w:t>
      </w:r>
      <w:r w:rsidRPr="00B9418A">
        <w:t>5A) or (5B) does not apply to a specified power</w:t>
      </w:r>
      <w:r w:rsidR="00C83145" w:rsidRPr="00B9418A">
        <w:t>.</w:t>
      </w:r>
    </w:p>
    <w:p w:rsidR="008C611E" w:rsidRPr="00B9418A" w:rsidRDefault="00CB30F8" w:rsidP="00C2660B">
      <w:pPr>
        <w:pStyle w:val="ItemHead"/>
      </w:pPr>
      <w:r w:rsidRPr="00B9418A">
        <w:t>67</w:t>
      </w:r>
      <w:r w:rsidR="008C611E" w:rsidRPr="00B9418A">
        <w:t xml:space="preserve">  Subsection</w:t>
      </w:r>
      <w:r w:rsidR="00677C2E" w:rsidRPr="00B9418A">
        <w:t>s</w:t>
      </w:r>
      <w:r w:rsidR="00B9418A" w:rsidRPr="00B9418A">
        <w:t> </w:t>
      </w:r>
      <w:r w:rsidR="0091397D" w:rsidRPr="00B9418A">
        <w:t>18B</w:t>
      </w:r>
      <w:r w:rsidR="00677C2E" w:rsidRPr="00B9418A">
        <w:t xml:space="preserve">(9) </w:t>
      </w:r>
      <w:r w:rsidR="005C45A6" w:rsidRPr="00B9418A">
        <w:t>to</w:t>
      </w:r>
      <w:r w:rsidR="00677C2E" w:rsidRPr="00B9418A">
        <w:t xml:space="preserve"> </w:t>
      </w:r>
      <w:r w:rsidR="008F291C" w:rsidRPr="00B9418A">
        <w:t>(1</w:t>
      </w:r>
      <w:r w:rsidR="005C45A6" w:rsidRPr="00B9418A">
        <w:t>2</w:t>
      </w:r>
      <w:r w:rsidR="008F291C" w:rsidRPr="00B9418A">
        <w:t>)</w:t>
      </w:r>
    </w:p>
    <w:p w:rsidR="008C611E" w:rsidRPr="00B9418A" w:rsidRDefault="008C611E" w:rsidP="00C2660B">
      <w:pPr>
        <w:pStyle w:val="Item"/>
      </w:pPr>
      <w:r w:rsidRPr="00B9418A">
        <w:t>Repeal the subsection</w:t>
      </w:r>
      <w:r w:rsidR="00677C2E" w:rsidRPr="00B9418A">
        <w:t>s</w:t>
      </w:r>
      <w:r w:rsidRPr="00B9418A">
        <w:t>, substitute:</w:t>
      </w:r>
    </w:p>
    <w:p w:rsidR="00677C2E" w:rsidRPr="00B9418A" w:rsidRDefault="008F291C" w:rsidP="00C2660B">
      <w:pPr>
        <w:pStyle w:val="subsection"/>
      </w:pPr>
      <w:r w:rsidRPr="00B9418A">
        <w:tab/>
      </w:r>
      <w:r w:rsidR="00F67440" w:rsidRPr="00B9418A">
        <w:t>(9)</w:t>
      </w:r>
      <w:r w:rsidR="00F67440" w:rsidRPr="00B9418A">
        <w:tab/>
        <w:t xml:space="preserve">The validity </w:t>
      </w:r>
      <w:r w:rsidR="00677C2E" w:rsidRPr="00B9418A">
        <w:t xml:space="preserve">of the exercise of a power under an applied State law by a person or authority under this section is unaffected by the failure of the person or authority to hold a qualification required of a person or authority exercising that power under </w:t>
      </w:r>
      <w:r w:rsidR="00BC63A7" w:rsidRPr="00B9418A">
        <w:t>a</w:t>
      </w:r>
      <w:r w:rsidR="006D19BF" w:rsidRPr="00B9418A">
        <w:t xml:space="preserve"> law of </w:t>
      </w:r>
      <w:r w:rsidR="00BC63A7" w:rsidRPr="00B9418A">
        <w:t>the</w:t>
      </w:r>
      <w:r w:rsidR="006D19BF" w:rsidRPr="00B9418A">
        <w:t xml:space="preserve"> State</w:t>
      </w:r>
      <w:r w:rsidR="00677C2E" w:rsidRPr="00B9418A">
        <w:t>.</w:t>
      </w:r>
    </w:p>
    <w:p w:rsidR="008C611E" w:rsidRPr="00B9418A" w:rsidRDefault="00677C2E" w:rsidP="00C2660B">
      <w:pPr>
        <w:pStyle w:val="subsection"/>
      </w:pPr>
      <w:r w:rsidRPr="00B9418A">
        <w:tab/>
      </w:r>
      <w:r w:rsidR="008F291C" w:rsidRPr="00B9418A">
        <w:t>(10)</w:t>
      </w:r>
      <w:r w:rsidR="008F291C" w:rsidRPr="00B9418A">
        <w:tab/>
        <w:t>This section does not affect the operation of section</w:t>
      </w:r>
      <w:r w:rsidR="00B9418A" w:rsidRPr="00B9418A">
        <w:t> </w:t>
      </w:r>
      <w:r w:rsidR="008F291C" w:rsidRPr="00B9418A">
        <w:t xml:space="preserve">18A in relation to the application in or in relation to Norfolk Island of a law (a </w:t>
      </w:r>
      <w:r w:rsidR="008F291C" w:rsidRPr="00B9418A">
        <w:rPr>
          <w:b/>
          <w:i/>
        </w:rPr>
        <w:t>subordinate law</w:t>
      </w:r>
      <w:r w:rsidR="008F291C" w:rsidRPr="00B9418A">
        <w:t xml:space="preserve">) made under a law of </w:t>
      </w:r>
      <w:r w:rsidR="00AD0774" w:rsidRPr="00B9418A">
        <w:t>an applied law jurisdiction</w:t>
      </w:r>
      <w:r w:rsidR="006F1F9A" w:rsidRPr="00B9418A">
        <w:t xml:space="preserve"> </w:t>
      </w:r>
      <w:r w:rsidR="006F1F9A" w:rsidRPr="00B9418A">
        <w:lastRenderedPageBreak/>
        <w:t>(</w:t>
      </w:r>
      <w:r w:rsidR="008F291C" w:rsidRPr="00B9418A">
        <w:t>whether the subordinate law is made before or after the final transition time</w:t>
      </w:r>
      <w:r w:rsidR="006F1F9A" w:rsidRPr="00B9418A">
        <w:t>)</w:t>
      </w:r>
      <w:r w:rsidR="008F291C" w:rsidRPr="00B9418A">
        <w:t>.</w:t>
      </w:r>
    </w:p>
    <w:p w:rsidR="008D7868" w:rsidRPr="00B9418A" w:rsidRDefault="008D7868" w:rsidP="00C2660B">
      <w:pPr>
        <w:pStyle w:val="subsection"/>
      </w:pPr>
      <w:r w:rsidRPr="00B9418A">
        <w:tab/>
        <w:t>(</w:t>
      </w:r>
      <w:r w:rsidR="005C45A6" w:rsidRPr="00B9418A">
        <w:t>11</w:t>
      </w:r>
      <w:r w:rsidRPr="00B9418A">
        <w:t>)</w:t>
      </w:r>
      <w:r w:rsidRPr="00B9418A">
        <w:tab/>
      </w:r>
      <w:r w:rsidR="00F32C35" w:rsidRPr="00B9418A">
        <w:t>Subject to any direction or delegation made under this section, i</w:t>
      </w:r>
      <w:r w:rsidR="008F291C" w:rsidRPr="00B9418A">
        <w:t xml:space="preserve">f a power vested by </w:t>
      </w:r>
      <w:r w:rsidR="006D19BF" w:rsidRPr="00B9418A">
        <w:t>an applied State law</w:t>
      </w:r>
      <w:r w:rsidRPr="00B9418A">
        <w:t xml:space="preserve"> in a person or authority (the </w:t>
      </w:r>
      <w:r w:rsidRPr="00B9418A">
        <w:rPr>
          <w:b/>
          <w:i/>
        </w:rPr>
        <w:t>first mentioned person or authority</w:t>
      </w:r>
      <w:r w:rsidRPr="00B9418A">
        <w:t xml:space="preserve">) is vested in another person or authority under this section, each reference in </w:t>
      </w:r>
      <w:r w:rsidR="00F67440" w:rsidRPr="00B9418A">
        <w:t>any applied State law</w:t>
      </w:r>
      <w:r w:rsidRPr="00B9418A">
        <w:t xml:space="preserve"> </w:t>
      </w:r>
      <w:r w:rsidR="006D19BF" w:rsidRPr="00B9418A">
        <w:t xml:space="preserve">of that State </w:t>
      </w:r>
      <w:r w:rsidRPr="00B9418A">
        <w:t>to the first mentioned person or authority is taken to include a reference to the other person or authority.</w:t>
      </w:r>
    </w:p>
    <w:p w:rsidR="005C45A6" w:rsidRPr="00B9418A" w:rsidRDefault="005C45A6" w:rsidP="00C2660B">
      <w:pPr>
        <w:pStyle w:val="subsection"/>
      </w:pPr>
      <w:r w:rsidRPr="00B9418A">
        <w:tab/>
        <w:t>(12)</w:t>
      </w:r>
      <w:r w:rsidRPr="00B9418A">
        <w:tab/>
        <w:t xml:space="preserve">A reference in this section to </w:t>
      </w:r>
      <w:r w:rsidR="005214DE" w:rsidRPr="00B9418A">
        <w:t>a law</w:t>
      </w:r>
      <w:r w:rsidRPr="00B9418A">
        <w:t xml:space="preserve"> of a State </w:t>
      </w:r>
      <w:r w:rsidR="00875957" w:rsidRPr="00B9418A">
        <w:t>that</w:t>
      </w:r>
      <w:r w:rsidR="007F128A" w:rsidRPr="00B9418A">
        <w:t xml:space="preserve"> is an applied law jurisdiction </w:t>
      </w:r>
      <w:r w:rsidR="00875957" w:rsidRPr="00B9418A">
        <w:t xml:space="preserve">is taken to be a reference to a law of </w:t>
      </w:r>
      <w:r w:rsidR="008877B4" w:rsidRPr="00B9418A">
        <w:t>the</w:t>
      </w:r>
      <w:r w:rsidR="00875957" w:rsidRPr="00B9418A">
        <w:t xml:space="preserve"> applied law jurisdiction (within the meaning of subsection</w:t>
      </w:r>
      <w:r w:rsidR="00B9418A" w:rsidRPr="00B9418A">
        <w:t> </w:t>
      </w:r>
      <w:r w:rsidR="00875957" w:rsidRPr="00B9418A">
        <w:t>18A(6)).</w:t>
      </w:r>
    </w:p>
    <w:p w:rsidR="005C45A6" w:rsidRPr="00B9418A" w:rsidRDefault="005C45A6" w:rsidP="00C2660B">
      <w:pPr>
        <w:pStyle w:val="notetext"/>
      </w:pPr>
      <w:r w:rsidRPr="00B9418A">
        <w:t>Note:</w:t>
      </w:r>
      <w:r w:rsidRPr="00B9418A">
        <w:tab/>
      </w:r>
      <w:r w:rsidR="00875957" w:rsidRPr="00B9418A">
        <w:t>Subsection</w:t>
      </w:r>
      <w:r w:rsidR="00B9418A" w:rsidRPr="00B9418A">
        <w:t> </w:t>
      </w:r>
      <w:r w:rsidR="00875957" w:rsidRPr="00B9418A">
        <w:t>18A(6) gives an extended meaning to</w:t>
      </w:r>
      <w:r w:rsidRPr="00B9418A">
        <w:t xml:space="preserve"> </w:t>
      </w:r>
      <w:r w:rsidRPr="00B9418A">
        <w:rPr>
          <w:b/>
          <w:i/>
        </w:rPr>
        <w:t>law of an applied law jurisdictio</w:t>
      </w:r>
      <w:r w:rsidR="00875957" w:rsidRPr="00B9418A">
        <w:rPr>
          <w:b/>
          <w:i/>
        </w:rPr>
        <w:t>n</w:t>
      </w:r>
      <w:r w:rsidRPr="00B9418A">
        <w:t>.</w:t>
      </w:r>
    </w:p>
    <w:p w:rsidR="005C45A6" w:rsidRPr="00B9418A" w:rsidRDefault="005C45A6" w:rsidP="00C2660B">
      <w:pPr>
        <w:pStyle w:val="subsection"/>
      </w:pPr>
      <w:r w:rsidRPr="00B9418A">
        <w:tab/>
        <w:t>(13)</w:t>
      </w:r>
      <w:r w:rsidRPr="00B9418A">
        <w:tab/>
        <w:t>An instrument under this section is not a legislative instrument.</w:t>
      </w:r>
    </w:p>
    <w:p w:rsidR="008C611E" w:rsidRPr="00B9418A" w:rsidRDefault="00CB30F8" w:rsidP="00C2660B">
      <w:pPr>
        <w:pStyle w:val="ItemHead"/>
      </w:pPr>
      <w:r w:rsidRPr="00B9418A">
        <w:t>68</w:t>
      </w:r>
      <w:r w:rsidR="008C611E" w:rsidRPr="00B9418A">
        <w:t xml:space="preserve">  </w:t>
      </w:r>
      <w:r w:rsidR="009A0FCA">
        <w:t>Section 1</w:t>
      </w:r>
      <w:r w:rsidR="008C611E" w:rsidRPr="00B9418A">
        <w:t>8C (heading)</w:t>
      </w:r>
    </w:p>
    <w:p w:rsidR="008C611E" w:rsidRPr="00B9418A" w:rsidRDefault="008C611E" w:rsidP="00C2660B">
      <w:pPr>
        <w:pStyle w:val="Item"/>
      </w:pPr>
      <w:r w:rsidRPr="00B9418A">
        <w:t>Repeal the heading, substitute:</w:t>
      </w:r>
    </w:p>
    <w:p w:rsidR="008C611E" w:rsidRPr="00B9418A" w:rsidRDefault="008C611E" w:rsidP="00C2660B">
      <w:pPr>
        <w:pStyle w:val="ActHead5"/>
      </w:pPr>
      <w:bookmarkStart w:id="18" w:name="_Toc59447349"/>
      <w:r w:rsidRPr="007D5D00">
        <w:rPr>
          <w:rStyle w:val="CharSectno"/>
        </w:rPr>
        <w:t>18C</w:t>
      </w:r>
      <w:r w:rsidRPr="00B9418A">
        <w:t xml:space="preserve">  Arrangements with the Government of a State</w:t>
      </w:r>
      <w:bookmarkEnd w:id="18"/>
    </w:p>
    <w:p w:rsidR="008C611E" w:rsidRPr="00B9418A" w:rsidRDefault="00CB30F8" w:rsidP="00C2660B">
      <w:pPr>
        <w:pStyle w:val="ItemHead"/>
      </w:pPr>
      <w:r w:rsidRPr="00B9418A">
        <w:t>69</w:t>
      </w:r>
      <w:r w:rsidR="008C611E" w:rsidRPr="00B9418A">
        <w:t xml:space="preserve">  Subsection</w:t>
      </w:r>
      <w:r w:rsidR="00B9418A" w:rsidRPr="00B9418A">
        <w:t> </w:t>
      </w:r>
      <w:r w:rsidR="008C611E" w:rsidRPr="00B9418A">
        <w:t>18C(1)</w:t>
      </w:r>
    </w:p>
    <w:p w:rsidR="008C611E" w:rsidRPr="00B9418A" w:rsidRDefault="008C611E" w:rsidP="00C2660B">
      <w:pPr>
        <w:pStyle w:val="Item"/>
      </w:pPr>
      <w:r w:rsidRPr="00B9418A">
        <w:t>Omit “New South Wales”, substitute “a State”.</w:t>
      </w:r>
    </w:p>
    <w:p w:rsidR="0091397D" w:rsidRPr="00B9418A" w:rsidRDefault="00CB30F8" w:rsidP="00C2660B">
      <w:pPr>
        <w:pStyle w:val="ItemHead"/>
      </w:pPr>
      <w:r w:rsidRPr="00B9418A">
        <w:t>70</w:t>
      </w:r>
      <w:r w:rsidR="0091397D" w:rsidRPr="00B9418A">
        <w:t xml:space="preserve">  Subsection</w:t>
      </w:r>
      <w:r w:rsidR="00B9418A" w:rsidRPr="00B9418A">
        <w:t> </w:t>
      </w:r>
      <w:r w:rsidR="0091397D" w:rsidRPr="00B9418A">
        <w:t>18C(1)</w:t>
      </w:r>
    </w:p>
    <w:p w:rsidR="0091397D" w:rsidRPr="00B9418A" w:rsidRDefault="0091397D" w:rsidP="00C2660B">
      <w:pPr>
        <w:pStyle w:val="Item"/>
      </w:pPr>
      <w:r w:rsidRPr="00B9418A">
        <w:t>Omit “the Territory”, substitute “Norfolk Island”.</w:t>
      </w:r>
    </w:p>
    <w:p w:rsidR="008C611E" w:rsidRPr="00B9418A" w:rsidRDefault="00CB30F8" w:rsidP="00C2660B">
      <w:pPr>
        <w:pStyle w:val="ItemHead"/>
      </w:pPr>
      <w:r w:rsidRPr="00B9418A">
        <w:t>71</w:t>
      </w:r>
      <w:r w:rsidR="008C611E" w:rsidRPr="00B9418A">
        <w:t xml:space="preserve">  Subsection</w:t>
      </w:r>
      <w:r w:rsidR="00B9418A" w:rsidRPr="00B9418A">
        <w:t> </w:t>
      </w:r>
      <w:r w:rsidR="008C611E" w:rsidRPr="00B9418A">
        <w:t>18C(2)</w:t>
      </w:r>
    </w:p>
    <w:p w:rsidR="008C611E" w:rsidRPr="00B9418A" w:rsidRDefault="008C611E" w:rsidP="00C2660B">
      <w:pPr>
        <w:pStyle w:val="Item"/>
      </w:pPr>
      <w:r w:rsidRPr="00B9418A">
        <w:t>Repeal the subsection, substitute:</w:t>
      </w:r>
    </w:p>
    <w:p w:rsidR="008C611E" w:rsidRPr="00B9418A" w:rsidRDefault="008C611E" w:rsidP="00C2660B">
      <w:pPr>
        <w:pStyle w:val="subsection"/>
      </w:pPr>
      <w:r w:rsidRPr="00B9418A">
        <w:tab/>
        <w:t>(2)</w:t>
      </w:r>
      <w:r w:rsidRPr="00B9418A">
        <w:tab/>
        <w:t xml:space="preserve">Without limiting the generality of </w:t>
      </w:r>
      <w:r w:rsidR="00B9418A" w:rsidRPr="00B9418A">
        <w:t>subsection (</w:t>
      </w:r>
      <w:r w:rsidRPr="00B9418A">
        <w:t>1), such an arrangement may provide for th</w:t>
      </w:r>
      <w:r w:rsidR="0094742B" w:rsidRPr="00B9418A">
        <w:t>e exercise of powers</w:t>
      </w:r>
      <w:r w:rsidRPr="00B9418A">
        <w:t xml:space="preserve"> in, or in relation to, </w:t>
      </w:r>
      <w:r w:rsidR="0091397D" w:rsidRPr="00B9418A">
        <w:t>Norfolk Island</w:t>
      </w:r>
      <w:r w:rsidRPr="00B9418A">
        <w:t xml:space="preserve"> by:</w:t>
      </w:r>
    </w:p>
    <w:p w:rsidR="008C611E" w:rsidRPr="00B9418A" w:rsidRDefault="008C611E" w:rsidP="00C2660B">
      <w:pPr>
        <w:pStyle w:val="paragraph"/>
      </w:pPr>
      <w:r w:rsidRPr="00B9418A">
        <w:tab/>
        <w:t>(a)</w:t>
      </w:r>
      <w:r w:rsidRPr="00B9418A">
        <w:tab/>
        <w:t>an officer or employee of the State; or</w:t>
      </w:r>
    </w:p>
    <w:p w:rsidR="008C611E" w:rsidRPr="00B9418A" w:rsidRDefault="00A85E8E" w:rsidP="00C2660B">
      <w:pPr>
        <w:pStyle w:val="paragraph"/>
      </w:pPr>
      <w:r w:rsidRPr="00B9418A">
        <w:tab/>
        <w:t>(b)</w:t>
      </w:r>
      <w:r w:rsidRPr="00B9418A">
        <w:tab/>
        <w:t>an authority</w:t>
      </w:r>
      <w:r w:rsidR="008C611E" w:rsidRPr="00B9418A">
        <w:t xml:space="preserve"> established by or under a law of the State; or</w:t>
      </w:r>
    </w:p>
    <w:p w:rsidR="008C611E" w:rsidRPr="00B9418A" w:rsidRDefault="008C611E" w:rsidP="00C2660B">
      <w:pPr>
        <w:pStyle w:val="paragraph"/>
      </w:pPr>
      <w:r w:rsidRPr="00B9418A">
        <w:tab/>
        <w:t>(c)</w:t>
      </w:r>
      <w:r w:rsidRPr="00B9418A">
        <w:tab/>
        <w:t xml:space="preserve">an officer or employee </w:t>
      </w:r>
      <w:r w:rsidR="0091397D" w:rsidRPr="00B9418A">
        <w:t>of an authority established by or under a law of the State.</w:t>
      </w:r>
    </w:p>
    <w:p w:rsidR="008C611E" w:rsidRPr="00B9418A" w:rsidRDefault="00CB30F8" w:rsidP="00C2660B">
      <w:pPr>
        <w:pStyle w:val="ItemHead"/>
      </w:pPr>
      <w:r w:rsidRPr="00B9418A">
        <w:lastRenderedPageBreak/>
        <w:t>72</w:t>
      </w:r>
      <w:r w:rsidR="008C611E" w:rsidRPr="00B9418A">
        <w:t xml:space="preserve">  </w:t>
      </w:r>
      <w:r w:rsidR="00C2081E" w:rsidRPr="00B9418A">
        <w:t xml:space="preserve">At the end of </w:t>
      </w:r>
      <w:r w:rsidR="009A0FCA">
        <w:t>Division 1</w:t>
      </w:r>
      <w:r w:rsidR="00C2081E" w:rsidRPr="00B9418A">
        <w:t xml:space="preserve"> of </w:t>
      </w:r>
      <w:r w:rsidR="009A0FCA">
        <w:t>Part I</w:t>
      </w:r>
      <w:r w:rsidR="00C2081E" w:rsidRPr="00B9418A">
        <w:t>V</w:t>
      </w:r>
    </w:p>
    <w:p w:rsidR="008C611E" w:rsidRPr="00B9418A" w:rsidRDefault="00F0544D" w:rsidP="00C2660B">
      <w:pPr>
        <w:pStyle w:val="Item"/>
      </w:pPr>
      <w:r w:rsidRPr="00B9418A">
        <w:t>Add</w:t>
      </w:r>
      <w:r w:rsidR="008C611E" w:rsidRPr="00B9418A">
        <w:t>:</w:t>
      </w:r>
    </w:p>
    <w:p w:rsidR="008C611E" w:rsidRPr="00B9418A" w:rsidRDefault="008C611E" w:rsidP="00C2660B">
      <w:pPr>
        <w:pStyle w:val="ActHead5"/>
      </w:pPr>
      <w:bookmarkStart w:id="19" w:name="_Toc59447350"/>
      <w:r w:rsidRPr="007D5D00">
        <w:rPr>
          <w:rStyle w:val="CharSectno"/>
        </w:rPr>
        <w:t>18D</w:t>
      </w:r>
      <w:r w:rsidRPr="00B9418A">
        <w:t xml:space="preserve">  Powers under applied Territory laws</w:t>
      </w:r>
      <w:bookmarkEnd w:id="19"/>
    </w:p>
    <w:p w:rsidR="008C611E" w:rsidRPr="00B9418A" w:rsidRDefault="00A85E8E" w:rsidP="00C2660B">
      <w:pPr>
        <w:pStyle w:val="SubsectionHead"/>
      </w:pPr>
      <w:r w:rsidRPr="00B9418A">
        <w:t>Vesting of powers</w:t>
      </w:r>
    </w:p>
    <w:p w:rsidR="003826E4" w:rsidRPr="00B9418A" w:rsidRDefault="0084595D" w:rsidP="00C2660B">
      <w:pPr>
        <w:pStyle w:val="subsection"/>
      </w:pPr>
      <w:r w:rsidRPr="00B9418A">
        <w:tab/>
        <w:t>(</w:t>
      </w:r>
      <w:r w:rsidR="00C86816" w:rsidRPr="00B9418A">
        <w:t>1</w:t>
      </w:r>
      <w:r w:rsidRPr="00B9418A">
        <w:t>)</w:t>
      </w:r>
      <w:r w:rsidRPr="00B9418A">
        <w:tab/>
        <w:t>If</w:t>
      </w:r>
      <w:r w:rsidR="000E06D0" w:rsidRPr="00B9418A">
        <w:t>, by an applied Territory law,</w:t>
      </w:r>
      <w:r w:rsidRPr="00B9418A">
        <w:t xml:space="preserve"> a power is vested</w:t>
      </w:r>
      <w:r w:rsidR="008C611E" w:rsidRPr="00B9418A">
        <w:t xml:space="preserve"> i</w:t>
      </w:r>
      <w:r w:rsidR="003826E4" w:rsidRPr="00B9418A">
        <w:t>n:</w:t>
      </w:r>
    </w:p>
    <w:p w:rsidR="003826E4" w:rsidRPr="00B9418A" w:rsidRDefault="003826E4" w:rsidP="00C2660B">
      <w:pPr>
        <w:pStyle w:val="paragraph"/>
      </w:pPr>
      <w:r w:rsidRPr="00B9418A">
        <w:tab/>
        <w:t>(a)</w:t>
      </w:r>
      <w:r w:rsidRPr="00B9418A">
        <w:tab/>
      </w:r>
      <w:r w:rsidR="00752445" w:rsidRPr="00B9418A">
        <w:t>a person</w:t>
      </w:r>
      <w:r w:rsidR="000E06D0" w:rsidRPr="00B9418A">
        <w:t xml:space="preserve"> </w:t>
      </w:r>
      <w:r w:rsidRPr="00B9418A">
        <w:t>(other than a court officer of</w:t>
      </w:r>
      <w:r w:rsidR="00C86816" w:rsidRPr="00B9418A">
        <w:t xml:space="preserve"> </w:t>
      </w:r>
      <w:r w:rsidR="006D19BF" w:rsidRPr="00B9418A">
        <w:t>that Territory</w:t>
      </w:r>
      <w:r w:rsidRPr="00B9418A">
        <w:t>)</w:t>
      </w:r>
      <w:r w:rsidR="00C86816" w:rsidRPr="00B9418A">
        <w:t xml:space="preserve">; </w:t>
      </w:r>
      <w:r w:rsidRPr="00B9418A">
        <w:t>or</w:t>
      </w:r>
    </w:p>
    <w:p w:rsidR="003826E4" w:rsidRPr="00B9418A" w:rsidRDefault="003826E4" w:rsidP="00C2660B">
      <w:pPr>
        <w:pStyle w:val="paragraph"/>
      </w:pPr>
      <w:r w:rsidRPr="00B9418A">
        <w:tab/>
        <w:t>(b)</w:t>
      </w:r>
      <w:r w:rsidRPr="00B9418A">
        <w:tab/>
      </w:r>
      <w:r w:rsidR="00D8588E" w:rsidRPr="00B9418A">
        <w:t>an authority</w:t>
      </w:r>
      <w:r w:rsidR="000E06D0" w:rsidRPr="00B9418A">
        <w:t xml:space="preserve"> </w:t>
      </w:r>
      <w:r w:rsidR="00173E4E" w:rsidRPr="00B9418A">
        <w:t>(other than a court</w:t>
      </w:r>
      <w:r w:rsidR="006D19BF" w:rsidRPr="00B9418A">
        <w:t xml:space="preserve"> </w:t>
      </w:r>
      <w:r w:rsidRPr="00B9418A">
        <w:t>of</w:t>
      </w:r>
      <w:r w:rsidR="00C86816" w:rsidRPr="00B9418A">
        <w:t xml:space="preserve"> </w:t>
      </w:r>
      <w:r w:rsidR="006D19BF" w:rsidRPr="00B9418A">
        <w:t>that Territory</w:t>
      </w:r>
      <w:r w:rsidRPr="00B9418A">
        <w:t>);</w:t>
      </w:r>
    </w:p>
    <w:p w:rsidR="008C611E" w:rsidRPr="00B9418A" w:rsidRDefault="000E06D0" w:rsidP="00C2660B">
      <w:pPr>
        <w:pStyle w:val="subsection2"/>
      </w:pPr>
      <w:r w:rsidRPr="00B9418A">
        <w:t>that power is</w:t>
      </w:r>
      <w:r w:rsidR="00D8588E" w:rsidRPr="00B9418A">
        <w:t xml:space="preserve"> </w:t>
      </w:r>
      <w:r w:rsidR="008C611E" w:rsidRPr="00B9418A">
        <w:t>vested in, and may be exercised by, that person or authority in relation to Norfolk Island.</w:t>
      </w:r>
    </w:p>
    <w:p w:rsidR="008C611E" w:rsidRPr="00B9418A" w:rsidRDefault="008C611E" w:rsidP="00C2660B">
      <w:pPr>
        <w:pStyle w:val="subsection"/>
      </w:pPr>
      <w:r w:rsidRPr="00B9418A">
        <w:tab/>
        <w:t>(</w:t>
      </w:r>
      <w:r w:rsidR="00C86816" w:rsidRPr="00B9418A">
        <w:t>2</w:t>
      </w:r>
      <w:r w:rsidRPr="00B9418A">
        <w:t>)</w:t>
      </w:r>
      <w:r w:rsidRPr="00B9418A">
        <w:tab/>
        <w:t xml:space="preserve">A reference in </w:t>
      </w:r>
      <w:r w:rsidR="00B9418A" w:rsidRPr="00B9418A">
        <w:t>subsection (</w:t>
      </w:r>
      <w:r w:rsidR="00C86816" w:rsidRPr="00B9418A">
        <w:t>1</w:t>
      </w:r>
      <w:r w:rsidRPr="00B9418A">
        <w:t>) to a power that is vest</w:t>
      </w:r>
      <w:r w:rsidR="00C86816" w:rsidRPr="00B9418A">
        <w:t xml:space="preserve">ed in a person or authority by </w:t>
      </w:r>
      <w:r w:rsidRPr="00B9418A">
        <w:t>a</w:t>
      </w:r>
      <w:r w:rsidR="00C86816" w:rsidRPr="00B9418A">
        <w:t>n applied Territory</w:t>
      </w:r>
      <w:r w:rsidRPr="00B9418A">
        <w:t xml:space="preserve"> law includes a reference to a power that is otherwise exercisable under that law (for example, under a delegation made under that law, or under an authorisation).</w:t>
      </w:r>
    </w:p>
    <w:p w:rsidR="00E774A7" w:rsidRPr="00B9418A" w:rsidRDefault="00E774A7" w:rsidP="00C2660B">
      <w:pPr>
        <w:pStyle w:val="subsection"/>
      </w:pPr>
      <w:r w:rsidRPr="00B9418A">
        <w:tab/>
        <w:t>(</w:t>
      </w:r>
      <w:r w:rsidR="00C86816" w:rsidRPr="00B9418A">
        <w:t>3</w:t>
      </w:r>
      <w:r w:rsidRPr="00B9418A">
        <w:t>)</w:t>
      </w:r>
      <w:r w:rsidRPr="00B9418A">
        <w:tab/>
        <w:t xml:space="preserve">To avoid doubt, a reference in </w:t>
      </w:r>
      <w:r w:rsidR="00B9418A" w:rsidRPr="00B9418A">
        <w:t>subsection (</w:t>
      </w:r>
      <w:r w:rsidR="00C86816" w:rsidRPr="00B9418A">
        <w:t>1</w:t>
      </w:r>
      <w:r w:rsidRPr="00B9418A">
        <w:t xml:space="preserve">) to a power vested in a person or authority by </w:t>
      </w:r>
      <w:r w:rsidR="000E06D0" w:rsidRPr="00B9418A">
        <w:t>an applied Territory law</w:t>
      </w:r>
      <w:r w:rsidRPr="00B9418A">
        <w:t xml:space="preserve"> does not include a reference to a power so vested, whether directly or indirectly, because of a section</w:t>
      </w:r>
      <w:r w:rsidR="00B9418A" w:rsidRPr="00B9418A">
        <w:t> </w:t>
      </w:r>
      <w:r w:rsidRPr="00B9418A">
        <w:t>19A Ordinance made for the purposes of subsection</w:t>
      </w:r>
      <w:r w:rsidR="00B9418A" w:rsidRPr="00B9418A">
        <w:t> </w:t>
      </w:r>
      <w:r w:rsidR="0084595D" w:rsidRPr="00B9418A">
        <w:t>18A</w:t>
      </w:r>
      <w:r w:rsidRPr="00B9418A">
        <w:t>(</w:t>
      </w:r>
      <w:r w:rsidR="005658AE" w:rsidRPr="00B9418A">
        <w:t>2</w:t>
      </w:r>
      <w:r w:rsidRPr="00B9418A">
        <w:t>).</w:t>
      </w:r>
    </w:p>
    <w:p w:rsidR="00E774A7" w:rsidRPr="00B9418A" w:rsidRDefault="00E774A7" w:rsidP="00C2660B">
      <w:pPr>
        <w:pStyle w:val="notetext"/>
      </w:pPr>
      <w:r w:rsidRPr="00B9418A">
        <w:t>Note:</w:t>
      </w:r>
      <w:r w:rsidRPr="00B9418A">
        <w:tab/>
        <w:t>Under subsection</w:t>
      </w:r>
      <w:r w:rsidR="00B9418A" w:rsidRPr="00B9418A">
        <w:t> </w:t>
      </w:r>
      <w:r w:rsidR="0084595D" w:rsidRPr="00B9418A">
        <w:t>18A</w:t>
      </w:r>
      <w:r w:rsidRPr="00B9418A">
        <w:t>(</w:t>
      </w:r>
      <w:r w:rsidR="005658AE" w:rsidRPr="00B9418A">
        <w:t>2</w:t>
      </w:r>
      <w:r w:rsidRPr="00B9418A">
        <w:t>), a section</w:t>
      </w:r>
      <w:r w:rsidR="00B9418A" w:rsidRPr="00B9418A">
        <w:t> </w:t>
      </w:r>
      <w:r w:rsidRPr="00B9418A">
        <w:t xml:space="preserve">19A Ordinance may provide for the incorporation, amendment or repeal of </w:t>
      </w:r>
      <w:r w:rsidR="000E06D0" w:rsidRPr="00B9418A">
        <w:t>an applied Territory law</w:t>
      </w:r>
      <w:r w:rsidR="00CE548D" w:rsidRPr="00B9418A">
        <w:t>.</w:t>
      </w:r>
    </w:p>
    <w:p w:rsidR="008C611E" w:rsidRPr="00B9418A" w:rsidRDefault="008C611E" w:rsidP="00C2660B">
      <w:pPr>
        <w:pStyle w:val="SubsectionHead"/>
      </w:pPr>
      <w:r w:rsidRPr="00B9418A">
        <w:t>Vesting directions etc.</w:t>
      </w:r>
    </w:p>
    <w:p w:rsidR="008C611E" w:rsidRPr="00B9418A" w:rsidRDefault="008C611E" w:rsidP="00C2660B">
      <w:pPr>
        <w:pStyle w:val="subsection"/>
      </w:pPr>
      <w:r w:rsidRPr="00B9418A">
        <w:tab/>
        <w:t>(</w:t>
      </w:r>
      <w:r w:rsidR="00D0360A" w:rsidRPr="00B9418A">
        <w:t>4</w:t>
      </w:r>
      <w:r w:rsidRPr="00B9418A">
        <w:t>)</w:t>
      </w:r>
      <w:r w:rsidRPr="00B9418A">
        <w:tab/>
        <w:t xml:space="preserve">If a power </w:t>
      </w:r>
      <w:r w:rsidR="00651BEA" w:rsidRPr="00B9418A">
        <w:t xml:space="preserve">under an applied Territory law </w:t>
      </w:r>
      <w:r w:rsidRPr="00B9418A">
        <w:t xml:space="preserve">is vested in a person or authority under </w:t>
      </w:r>
      <w:r w:rsidR="00B9418A" w:rsidRPr="00B9418A">
        <w:t>subsection (</w:t>
      </w:r>
      <w:r w:rsidR="00D0360A" w:rsidRPr="00B9418A">
        <w:t>1</w:t>
      </w:r>
      <w:r w:rsidRPr="00B9418A">
        <w:t>), the responsible Commonwealth Minister may, in writing, direct that the power is, in relation to Norfolk Island:</w:t>
      </w:r>
    </w:p>
    <w:p w:rsidR="008C611E" w:rsidRPr="00B9418A" w:rsidRDefault="008C611E" w:rsidP="00C2660B">
      <w:pPr>
        <w:pStyle w:val="paragraph"/>
      </w:pPr>
      <w:r w:rsidRPr="00B9418A">
        <w:tab/>
        <w:t>(a)</w:t>
      </w:r>
      <w:r w:rsidRPr="00B9418A">
        <w:tab/>
        <w:t xml:space="preserve">also vested in a person or authority (which may be </w:t>
      </w:r>
      <w:r w:rsidR="00E774A7" w:rsidRPr="00B9418A">
        <w:t>that</w:t>
      </w:r>
      <w:r w:rsidRPr="00B9418A">
        <w:t xml:space="preserve"> Minister); or</w:t>
      </w:r>
    </w:p>
    <w:p w:rsidR="008C611E" w:rsidRPr="00B9418A" w:rsidRDefault="008C611E" w:rsidP="00C2660B">
      <w:pPr>
        <w:pStyle w:val="paragraph"/>
      </w:pPr>
      <w:r w:rsidRPr="00B9418A">
        <w:tab/>
        <w:t>(b)</w:t>
      </w:r>
      <w:r w:rsidRPr="00B9418A">
        <w:tab/>
        <w:t xml:space="preserve">vested instead in another person or authority (which may be </w:t>
      </w:r>
      <w:r w:rsidR="00E774A7" w:rsidRPr="00B9418A">
        <w:t>that</w:t>
      </w:r>
      <w:r w:rsidRPr="00B9418A">
        <w:t xml:space="preserve"> Minister).</w:t>
      </w:r>
    </w:p>
    <w:p w:rsidR="008C611E" w:rsidRPr="00B9418A" w:rsidRDefault="008C611E" w:rsidP="00C2660B">
      <w:pPr>
        <w:pStyle w:val="subsection"/>
      </w:pPr>
      <w:r w:rsidRPr="00B9418A">
        <w:tab/>
        <w:t>(</w:t>
      </w:r>
      <w:r w:rsidR="00D0360A" w:rsidRPr="00B9418A">
        <w:t>5</w:t>
      </w:r>
      <w:r w:rsidRPr="00B9418A">
        <w:t>)</w:t>
      </w:r>
      <w:r w:rsidRPr="00B9418A">
        <w:tab/>
        <w:t xml:space="preserve">A direction under </w:t>
      </w:r>
      <w:r w:rsidR="00B9418A" w:rsidRPr="00B9418A">
        <w:t>subsection (</w:t>
      </w:r>
      <w:r w:rsidR="00D0360A" w:rsidRPr="00B9418A">
        <w:t>4</w:t>
      </w:r>
      <w:r w:rsidRPr="00B9418A">
        <w:t>) is subject to such conditions as may be specified in the direction.</w:t>
      </w:r>
    </w:p>
    <w:p w:rsidR="008C611E" w:rsidRPr="00B9418A" w:rsidRDefault="008C611E" w:rsidP="00C2660B">
      <w:pPr>
        <w:pStyle w:val="subsection"/>
      </w:pPr>
      <w:r w:rsidRPr="00B9418A">
        <w:lastRenderedPageBreak/>
        <w:tab/>
        <w:t>(</w:t>
      </w:r>
      <w:r w:rsidR="00D0360A" w:rsidRPr="00B9418A">
        <w:t>6</w:t>
      </w:r>
      <w:r w:rsidRPr="00B9418A">
        <w:t>)</w:t>
      </w:r>
      <w:r w:rsidRPr="00B9418A">
        <w:tab/>
        <w:t xml:space="preserve">A person or authority in whom a power is vested by a direction under </w:t>
      </w:r>
      <w:r w:rsidR="00B9418A" w:rsidRPr="00B9418A">
        <w:t>subsection (</w:t>
      </w:r>
      <w:r w:rsidR="00D0360A" w:rsidRPr="00B9418A">
        <w:t>4</w:t>
      </w:r>
      <w:r w:rsidRPr="00B9418A">
        <w:t>) may, if authorised by the direction, delegate the power, in writing, to another person or authority.</w:t>
      </w:r>
    </w:p>
    <w:p w:rsidR="008C611E" w:rsidRPr="00B9418A" w:rsidRDefault="008C611E" w:rsidP="00C2660B">
      <w:pPr>
        <w:pStyle w:val="SubsectionHead"/>
      </w:pPr>
      <w:r w:rsidRPr="00B9418A">
        <w:t>Effect of solely vesting powers in other persons or authorities</w:t>
      </w:r>
    </w:p>
    <w:p w:rsidR="008C611E" w:rsidRPr="00B9418A" w:rsidRDefault="008C611E" w:rsidP="00C2660B">
      <w:pPr>
        <w:pStyle w:val="subsection"/>
      </w:pPr>
      <w:r w:rsidRPr="00B9418A">
        <w:tab/>
        <w:t>(</w:t>
      </w:r>
      <w:r w:rsidR="00D0360A" w:rsidRPr="00B9418A">
        <w:t>7</w:t>
      </w:r>
      <w:r w:rsidRPr="00B9418A">
        <w:t>)</w:t>
      </w:r>
      <w:r w:rsidRPr="00B9418A">
        <w:tab/>
        <w:t xml:space="preserve">If the responsible Commonwealth Minister gives a direction under </w:t>
      </w:r>
      <w:r w:rsidR="009A0FCA">
        <w:t>paragraph (</w:t>
      </w:r>
      <w:r w:rsidR="00D0360A" w:rsidRPr="00B9418A">
        <w:t>4</w:t>
      </w:r>
      <w:r w:rsidRPr="00B9418A">
        <w:t xml:space="preserve">)(b) in relation to a power, the power stops being vested in relation to Norfolk Island under </w:t>
      </w:r>
      <w:r w:rsidR="00B9418A" w:rsidRPr="00B9418A">
        <w:t>subsection (</w:t>
      </w:r>
      <w:r w:rsidR="00D0360A" w:rsidRPr="00B9418A">
        <w:t>1</w:t>
      </w:r>
      <w:r w:rsidRPr="00B9418A">
        <w:t>) at the start of the day after the direction is given.</w:t>
      </w:r>
    </w:p>
    <w:p w:rsidR="008C611E" w:rsidRPr="00B9418A" w:rsidRDefault="008C611E" w:rsidP="00C2660B">
      <w:pPr>
        <w:pStyle w:val="SubsectionHead"/>
      </w:pPr>
      <w:r w:rsidRPr="00B9418A">
        <w:t>Other matters</w:t>
      </w:r>
    </w:p>
    <w:p w:rsidR="008C611E" w:rsidRPr="00B9418A" w:rsidRDefault="00E1327A" w:rsidP="00C2660B">
      <w:pPr>
        <w:pStyle w:val="subsection"/>
      </w:pPr>
      <w:r w:rsidRPr="00B9418A">
        <w:tab/>
      </w:r>
      <w:r w:rsidR="000467BE" w:rsidRPr="00B9418A">
        <w:t>(</w:t>
      </w:r>
      <w:r w:rsidR="00D0360A" w:rsidRPr="00B9418A">
        <w:t>8</w:t>
      </w:r>
      <w:r w:rsidR="008C611E" w:rsidRPr="00B9418A">
        <w:t>)</w:t>
      </w:r>
      <w:r w:rsidR="008C611E" w:rsidRPr="00B9418A">
        <w:tab/>
        <w:t>An instrument under this section may identify a power by reference to a class of powers.</w:t>
      </w:r>
    </w:p>
    <w:p w:rsidR="008C611E" w:rsidRPr="00B9418A" w:rsidRDefault="008C611E" w:rsidP="00C2660B">
      <w:pPr>
        <w:pStyle w:val="subsection"/>
      </w:pPr>
      <w:r w:rsidRPr="00B9418A">
        <w:tab/>
        <w:t>(</w:t>
      </w:r>
      <w:r w:rsidR="00D0360A" w:rsidRPr="00B9418A">
        <w:t>9</w:t>
      </w:r>
      <w:r w:rsidRPr="00B9418A">
        <w:t>)</w:t>
      </w:r>
      <w:r w:rsidRPr="00B9418A">
        <w:tab/>
        <w:t xml:space="preserve">The validity of </w:t>
      </w:r>
      <w:r w:rsidR="00651BEA" w:rsidRPr="00B9418A">
        <w:t xml:space="preserve">the exercise of a power under an applied Territory </w:t>
      </w:r>
      <w:r w:rsidRPr="00B9418A">
        <w:t>l</w:t>
      </w:r>
      <w:r w:rsidR="00D257B7" w:rsidRPr="00B9418A">
        <w:t xml:space="preserve">aw </w:t>
      </w:r>
      <w:r w:rsidRPr="00B9418A">
        <w:t>by a person or authority under this section is unaffected by the failure of the person or authority to hold a qualification required of a person or authority exercising that power u</w:t>
      </w:r>
      <w:r w:rsidR="00D257B7" w:rsidRPr="00B9418A">
        <w:t xml:space="preserve">nder </w:t>
      </w:r>
      <w:r w:rsidR="00BC63A7" w:rsidRPr="00B9418A">
        <w:t>a law of that Territory</w:t>
      </w:r>
      <w:r w:rsidRPr="00B9418A">
        <w:t>.</w:t>
      </w:r>
    </w:p>
    <w:p w:rsidR="008C611E" w:rsidRPr="00B9418A" w:rsidRDefault="000467BE" w:rsidP="00C2660B">
      <w:pPr>
        <w:pStyle w:val="subsection"/>
      </w:pPr>
      <w:r w:rsidRPr="00B9418A">
        <w:tab/>
        <w:t>(1</w:t>
      </w:r>
      <w:r w:rsidR="00D0360A" w:rsidRPr="00B9418A">
        <w:t>0</w:t>
      </w:r>
      <w:r w:rsidR="008C611E" w:rsidRPr="00B9418A">
        <w:t>)</w:t>
      </w:r>
      <w:r w:rsidR="008C611E" w:rsidRPr="00B9418A">
        <w:tab/>
        <w:t>This section does not affect the operation of section</w:t>
      </w:r>
      <w:r w:rsidR="00B9418A" w:rsidRPr="00B9418A">
        <w:t> </w:t>
      </w:r>
      <w:r w:rsidR="0084595D" w:rsidRPr="00B9418A">
        <w:t>18</w:t>
      </w:r>
      <w:r w:rsidR="008C611E" w:rsidRPr="00B9418A">
        <w:t xml:space="preserve">A in relation to the application in or in relation to Norfolk Island of a law (a </w:t>
      </w:r>
      <w:r w:rsidR="008C611E" w:rsidRPr="00B9418A">
        <w:rPr>
          <w:b/>
          <w:i/>
        </w:rPr>
        <w:t>subordinate law</w:t>
      </w:r>
      <w:r w:rsidR="008C611E" w:rsidRPr="00B9418A">
        <w:t xml:space="preserve">) made under a law of </w:t>
      </w:r>
      <w:r w:rsidR="00AD0774" w:rsidRPr="00B9418A">
        <w:t>an applied law jurisdiction</w:t>
      </w:r>
      <w:r w:rsidR="008C611E" w:rsidRPr="00B9418A">
        <w:t xml:space="preserve"> (whether the subordinate law is made before or after the commencement of this section).</w:t>
      </w:r>
    </w:p>
    <w:p w:rsidR="003F1C87" w:rsidRPr="00B9418A" w:rsidRDefault="003F1C87" w:rsidP="00C2660B">
      <w:pPr>
        <w:pStyle w:val="subsection"/>
      </w:pPr>
      <w:r w:rsidRPr="00B9418A">
        <w:tab/>
        <w:t>(1</w:t>
      </w:r>
      <w:r w:rsidR="00D0360A" w:rsidRPr="00B9418A">
        <w:t>1)</w:t>
      </w:r>
      <w:r w:rsidR="00D0360A" w:rsidRPr="00B9418A">
        <w:tab/>
      </w:r>
      <w:r w:rsidR="000C3A1D" w:rsidRPr="00B9418A">
        <w:t>Subject to any direction or delegation made under this section, i</w:t>
      </w:r>
      <w:r w:rsidR="00D0360A" w:rsidRPr="00B9418A">
        <w:t>f a power vested by an applied Territory law</w:t>
      </w:r>
      <w:r w:rsidRPr="00B9418A">
        <w:t xml:space="preserve"> in a person or authority (the </w:t>
      </w:r>
      <w:r w:rsidRPr="00B9418A">
        <w:rPr>
          <w:b/>
          <w:i/>
        </w:rPr>
        <w:t>first mentioned person or authority</w:t>
      </w:r>
      <w:r w:rsidRPr="00B9418A">
        <w:t>) is vested in another person or authority under th</w:t>
      </w:r>
      <w:r w:rsidR="00D0360A" w:rsidRPr="00B9418A">
        <w:t>is section, each reference in any applied Territory law</w:t>
      </w:r>
      <w:r w:rsidRPr="00B9418A">
        <w:t xml:space="preserve"> </w:t>
      </w:r>
      <w:r w:rsidR="00BC63A7" w:rsidRPr="00B9418A">
        <w:t xml:space="preserve">of that Territory </w:t>
      </w:r>
      <w:r w:rsidRPr="00B9418A">
        <w:t>to the first mentioned person or authority is taken to include a reference to the other person or authority.</w:t>
      </w:r>
    </w:p>
    <w:p w:rsidR="007F128A" w:rsidRPr="00B9418A" w:rsidRDefault="007F128A" w:rsidP="00C2660B">
      <w:pPr>
        <w:pStyle w:val="subsection"/>
      </w:pPr>
      <w:r w:rsidRPr="00B9418A">
        <w:tab/>
        <w:t>(12)</w:t>
      </w:r>
      <w:r w:rsidRPr="00B9418A">
        <w:tab/>
        <w:t xml:space="preserve">A reference in this section to a law of a </w:t>
      </w:r>
      <w:r w:rsidR="008A3B78" w:rsidRPr="00B9418A">
        <w:t>Territory</w:t>
      </w:r>
      <w:r w:rsidRPr="00B9418A">
        <w:t xml:space="preserve"> that is an applied law jurisdiction is taken to be a reference to a law of </w:t>
      </w:r>
      <w:r w:rsidR="008877B4" w:rsidRPr="00B9418A">
        <w:t>the</w:t>
      </w:r>
      <w:r w:rsidRPr="00B9418A">
        <w:t xml:space="preserve"> applied law jurisdiction (within the meaning of subsection</w:t>
      </w:r>
      <w:r w:rsidR="00B9418A" w:rsidRPr="00B9418A">
        <w:t> </w:t>
      </w:r>
      <w:r w:rsidRPr="00B9418A">
        <w:t>18A(6)).</w:t>
      </w:r>
    </w:p>
    <w:p w:rsidR="007F128A" w:rsidRPr="00B9418A" w:rsidRDefault="007F128A" w:rsidP="00C2660B">
      <w:pPr>
        <w:pStyle w:val="notetext"/>
      </w:pPr>
      <w:r w:rsidRPr="00B9418A">
        <w:t>Note:</w:t>
      </w:r>
      <w:r w:rsidRPr="00B9418A">
        <w:tab/>
        <w:t>Subsection</w:t>
      </w:r>
      <w:r w:rsidR="00B9418A" w:rsidRPr="00B9418A">
        <w:t> </w:t>
      </w:r>
      <w:r w:rsidRPr="00B9418A">
        <w:t xml:space="preserve">18A(6) gives an extended meaning to </w:t>
      </w:r>
      <w:r w:rsidRPr="00B9418A">
        <w:rPr>
          <w:b/>
          <w:i/>
        </w:rPr>
        <w:t>law of an applied law jurisdiction</w:t>
      </w:r>
      <w:r w:rsidRPr="00B9418A">
        <w:t>.</w:t>
      </w:r>
    </w:p>
    <w:p w:rsidR="008C611E" w:rsidRPr="00B9418A" w:rsidRDefault="008C611E" w:rsidP="00C2660B">
      <w:pPr>
        <w:pStyle w:val="subsection"/>
      </w:pPr>
      <w:r w:rsidRPr="00B9418A">
        <w:tab/>
        <w:t>(1</w:t>
      </w:r>
      <w:r w:rsidR="005C45A6" w:rsidRPr="00B9418A">
        <w:t>3</w:t>
      </w:r>
      <w:r w:rsidRPr="00B9418A">
        <w:t>)</w:t>
      </w:r>
      <w:r w:rsidRPr="00B9418A">
        <w:tab/>
        <w:t>An instrument under this section is not a legislative instrument.</w:t>
      </w:r>
    </w:p>
    <w:p w:rsidR="0044114C" w:rsidRPr="00B9418A" w:rsidRDefault="0044114C" w:rsidP="00C2660B">
      <w:pPr>
        <w:pStyle w:val="ActHead5"/>
      </w:pPr>
      <w:bookmarkStart w:id="20" w:name="_Toc59447351"/>
      <w:r w:rsidRPr="007D5D00">
        <w:rPr>
          <w:rStyle w:val="CharSectno"/>
        </w:rPr>
        <w:lastRenderedPageBreak/>
        <w:t>18E</w:t>
      </w:r>
      <w:r w:rsidRPr="00B9418A">
        <w:t xml:space="preserve">  Applied laws—effect of </w:t>
      </w:r>
      <w:r w:rsidR="000741BE" w:rsidRPr="00B9418A">
        <w:t xml:space="preserve">directions and </w:t>
      </w:r>
      <w:r w:rsidRPr="00B9418A">
        <w:t>delegations</w:t>
      </w:r>
      <w:bookmarkEnd w:id="20"/>
    </w:p>
    <w:p w:rsidR="0044114C" w:rsidRPr="00B9418A" w:rsidRDefault="0044114C" w:rsidP="00C2660B">
      <w:pPr>
        <w:pStyle w:val="SubsectionHead"/>
      </w:pPr>
      <w:r w:rsidRPr="00B9418A">
        <w:t>Scope</w:t>
      </w:r>
    </w:p>
    <w:p w:rsidR="00090C10" w:rsidRPr="00B9418A" w:rsidRDefault="00090C10" w:rsidP="00C2660B">
      <w:pPr>
        <w:pStyle w:val="subsection"/>
      </w:pPr>
      <w:r w:rsidRPr="00B9418A">
        <w:tab/>
        <w:t>(1)</w:t>
      </w:r>
      <w:r w:rsidRPr="00B9418A">
        <w:tab/>
        <w:t>This section applies</w:t>
      </w:r>
      <w:r w:rsidR="00CC62C5" w:rsidRPr="00B9418A">
        <w:t xml:space="preserve"> if</w:t>
      </w:r>
      <w:r w:rsidR="00E16F2E" w:rsidRPr="00B9418A">
        <w:t>:</w:t>
      </w:r>
    </w:p>
    <w:p w:rsidR="000741BE" w:rsidRPr="00B9418A" w:rsidRDefault="0044114C" w:rsidP="00C2660B">
      <w:pPr>
        <w:pStyle w:val="paragraph"/>
      </w:pPr>
      <w:r w:rsidRPr="00B9418A">
        <w:tab/>
        <w:t>(a)</w:t>
      </w:r>
      <w:r w:rsidRPr="00B9418A">
        <w:tab/>
        <w:t>the responsibl</w:t>
      </w:r>
      <w:r w:rsidR="003F1C87" w:rsidRPr="00B9418A">
        <w:t>e Commonwealth Minister</w:t>
      </w:r>
      <w:r w:rsidR="000741BE" w:rsidRPr="00B9418A">
        <w:t xml:space="preserve"> </w:t>
      </w:r>
      <w:r w:rsidR="00A5563C" w:rsidRPr="00B9418A">
        <w:t>directs, under paragraph</w:t>
      </w:r>
      <w:r w:rsidR="00B9418A" w:rsidRPr="00B9418A">
        <w:t> </w:t>
      </w:r>
      <w:r w:rsidR="00A5563C" w:rsidRPr="00B9418A">
        <w:t>18B(3)(a) or subsection</w:t>
      </w:r>
      <w:r w:rsidR="00B9418A" w:rsidRPr="00B9418A">
        <w:t> </w:t>
      </w:r>
      <w:r w:rsidR="00A5563C" w:rsidRPr="00B9418A">
        <w:t>18D(</w:t>
      </w:r>
      <w:r w:rsidR="00BC63A7" w:rsidRPr="00B9418A">
        <w:t>4</w:t>
      </w:r>
      <w:r w:rsidR="00A5563C" w:rsidRPr="00B9418A">
        <w:t xml:space="preserve">), that all the powers of a person or authority </w:t>
      </w:r>
      <w:r w:rsidR="006E4CD2" w:rsidRPr="00B9418A">
        <w:t xml:space="preserve">(the </w:t>
      </w:r>
      <w:r w:rsidR="006E4CD2" w:rsidRPr="00B9418A">
        <w:rPr>
          <w:b/>
          <w:i/>
        </w:rPr>
        <w:t>first mentioned person or authority</w:t>
      </w:r>
      <w:r w:rsidR="006E4CD2" w:rsidRPr="00B9418A">
        <w:t xml:space="preserve">) </w:t>
      </w:r>
      <w:r w:rsidR="00DA61F4" w:rsidRPr="00B9418A">
        <w:t xml:space="preserve">under </w:t>
      </w:r>
      <w:r w:rsidR="00CA043C" w:rsidRPr="00B9418A">
        <w:t>an</w:t>
      </w:r>
      <w:r w:rsidR="00DA61F4" w:rsidRPr="00B9418A">
        <w:t xml:space="preserve"> applied law </w:t>
      </w:r>
      <w:r w:rsidR="00A5563C" w:rsidRPr="00B9418A">
        <w:t>are vested in a</w:t>
      </w:r>
      <w:r w:rsidR="003F1C87" w:rsidRPr="00B9418A">
        <w:t>nother</w:t>
      </w:r>
      <w:r w:rsidR="00A5563C" w:rsidRPr="00B9418A">
        <w:t xml:space="preserve"> person or authority; or</w:t>
      </w:r>
    </w:p>
    <w:p w:rsidR="00A5563C" w:rsidRPr="00B9418A" w:rsidRDefault="000741BE" w:rsidP="00C2660B">
      <w:pPr>
        <w:pStyle w:val="paragraph"/>
      </w:pPr>
      <w:r w:rsidRPr="00B9418A">
        <w:tab/>
        <w:t>(b)</w:t>
      </w:r>
      <w:r w:rsidRPr="00B9418A">
        <w:tab/>
        <w:t xml:space="preserve">the responsible Commonwealth Minister </w:t>
      </w:r>
      <w:r w:rsidR="00A5563C" w:rsidRPr="00B9418A">
        <w:t>delegates to a person or authority, under paragraph</w:t>
      </w:r>
      <w:r w:rsidR="00B9418A" w:rsidRPr="00B9418A">
        <w:t> </w:t>
      </w:r>
      <w:r w:rsidR="00A5563C" w:rsidRPr="00B9418A">
        <w:t xml:space="preserve">18B(3)(b), all the powers </w:t>
      </w:r>
      <w:r w:rsidR="00DA61F4" w:rsidRPr="00B9418A">
        <w:t xml:space="preserve">of a person or authority </w:t>
      </w:r>
      <w:r w:rsidR="006E4CD2" w:rsidRPr="00B9418A">
        <w:t xml:space="preserve">(also the </w:t>
      </w:r>
      <w:r w:rsidR="006E4CD2" w:rsidRPr="00B9418A">
        <w:rPr>
          <w:b/>
          <w:i/>
        </w:rPr>
        <w:t>first mentioned person or authority</w:t>
      </w:r>
      <w:r w:rsidR="006E4CD2" w:rsidRPr="00B9418A">
        <w:t xml:space="preserve">) </w:t>
      </w:r>
      <w:r w:rsidR="00DA61F4" w:rsidRPr="00B9418A">
        <w:t xml:space="preserve">under </w:t>
      </w:r>
      <w:r w:rsidR="00F60F91" w:rsidRPr="00B9418A">
        <w:t>a</w:t>
      </w:r>
      <w:r w:rsidR="00CA043C" w:rsidRPr="00B9418A">
        <w:t>n</w:t>
      </w:r>
      <w:r w:rsidR="00DA61F4" w:rsidRPr="00B9418A">
        <w:t xml:space="preserve"> applied law</w:t>
      </w:r>
      <w:r w:rsidR="00A5563C" w:rsidRPr="00B9418A">
        <w:t>; or</w:t>
      </w:r>
    </w:p>
    <w:p w:rsidR="0044114C" w:rsidRPr="00B9418A" w:rsidRDefault="00DA61F4" w:rsidP="00C2660B">
      <w:pPr>
        <w:pStyle w:val="paragraph"/>
      </w:pPr>
      <w:r w:rsidRPr="00B9418A">
        <w:tab/>
        <w:t>(</w:t>
      </w:r>
      <w:r w:rsidR="000741BE" w:rsidRPr="00B9418A">
        <w:t>c</w:t>
      </w:r>
      <w:r w:rsidRPr="00B9418A">
        <w:t>)</w:t>
      </w:r>
      <w:r w:rsidRPr="00B9418A">
        <w:tab/>
        <w:t xml:space="preserve">a person or authority </w:t>
      </w:r>
      <w:r w:rsidR="000741BE" w:rsidRPr="00B9418A">
        <w:t>delegates to another person or authority, under subsection</w:t>
      </w:r>
      <w:r w:rsidR="00B9418A" w:rsidRPr="00B9418A">
        <w:t> </w:t>
      </w:r>
      <w:r w:rsidR="000741BE" w:rsidRPr="00B9418A">
        <w:t>18B(5) or 18D(</w:t>
      </w:r>
      <w:r w:rsidR="00BC63A7" w:rsidRPr="00B9418A">
        <w:t>6</w:t>
      </w:r>
      <w:r w:rsidR="00FD6498" w:rsidRPr="00B9418A">
        <w:t xml:space="preserve">), all </w:t>
      </w:r>
      <w:r w:rsidR="000741BE" w:rsidRPr="00B9418A">
        <w:t xml:space="preserve">the powers of a person or authority </w:t>
      </w:r>
      <w:r w:rsidR="006E4CD2" w:rsidRPr="00B9418A">
        <w:t xml:space="preserve">(also the </w:t>
      </w:r>
      <w:r w:rsidR="006E4CD2" w:rsidRPr="00B9418A">
        <w:rPr>
          <w:b/>
          <w:i/>
        </w:rPr>
        <w:t>first mentioned person or authority</w:t>
      </w:r>
      <w:r w:rsidR="006E4CD2" w:rsidRPr="00B9418A">
        <w:t xml:space="preserve">) </w:t>
      </w:r>
      <w:r w:rsidR="000741BE" w:rsidRPr="00B9418A">
        <w:t xml:space="preserve">under </w:t>
      </w:r>
      <w:r w:rsidR="00F60F91" w:rsidRPr="00B9418A">
        <w:t>a</w:t>
      </w:r>
      <w:r w:rsidR="00CA043C" w:rsidRPr="00B9418A">
        <w:t>n</w:t>
      </w:r>
      <w:r w:rsidR="000741BE" w:rsidRPr="00B9418A">
        <w:t xml:space="preserve"> applied law</w:t>
      </w:r>
      <w:r w:rsidR="0044114C" w:rsidRPr="00B9418A">
        <w:t>.</w:t>
      </w:r>
    </w:p>
    <w:p w:rsidR="0044114C" w:rsidRPr="00B9418A" w:rsidRDefault="0044114C" w:rsidP="00C2660B">
      <w:pPr>
        <w:pStyle w:val="SubsectionHead"/>
      </w:pPr>
      <w:r w:rsidRPr="00B9418A">
        <w:t>Addition of powers</w:t>
      </w:r>
    </w:p>
    <w:p w:rsidR="0044114C" w:rsidRPr="00B9418A" w:rsidRDefault="0044114C" w:rsidP="00C2660B">
      <w:pPr>
        <w:pStyle w:val="subsection"/>
      </w:pPr>
      <w:r w:rsidRPr="00B9418A">
        <w:tab/>
        <w:t>(2)</w:t>
      </w:r>
      <w:r w:rsidRPr="00B9418A">
        <w:tab/>
        <w:t>If:</w:t>
      </w:r>
    </w:p>
    <w:p w:rsidR="0044114C" w:rsidRPr="00B9418A" w:rsidRDefault="0044114C" w:rsidP="00C2660B">
      <w:pPr>
        <w:pStyle w:val="paragraph"/>
      </w:pPr>
      <w:r w:rsidRPr="00B9418A">
        <w:tab/>
        <w:t>(a)</w:t>
      </w:r>
      <w:r w:rsidRPr="00B9418A">
        <w:tab/>
        <w:t xml:space="preserve">the applied law is amended to give the </w:t>
      </w:r>
      <w:r w:rsidR="00DA61F4" w:rsidRPr="00B9418A">
        <w:t xml:space="preserve">first mentioned person or authority </w:t>
      </w:r>
      <w:r w:rsidRPr="00B9418A">
        <w:t xml:space="preserve">one or more additional powers under </w:t>
      </w:r>
      <w:r w:rsidR="00CA043C" w:rsidRPr="00B9418A">
        <w:t>the</w:t>
      </w:r>
      <w:r w:rsidRPr="00B9418A">
        <w:t xml:space="preserve"> law; and</w:t>
      </w:r>
    </w:p>
    <w:p w:rsidR="0044114C" w:rsidRPr="00B9418A" w:rsidRDefault="0044114C" w:rsidP="00C2660B">
      <w:pPr>
        <w:pStyle w:val="paragraph"/>
      </w:pPr>
      <w:r w:rsidRPr="00B9418A">
        <w:tab/>
        <w:t>(b)</w:t>
      </w:r>
      <w:r w:rsidRPr="00B9418A">
        <w:tab/>
        <w:t>the direction or delegation is in force immediately before the amendment takes effect;</w:t>
      </w:r>
    </w:p>
    <w:p w:rsidR="0044114C" w:rsidRPr="00B9418A" w:rsidRDefault="0044114C" w:rsidP="00C2660B">
      <w:pPr>
        <w:pStyle w:val="subsection2"/>
      </w:pPr>
      <w:r w:rsidRPr="00B9418A">
        <w:t>then, on and after the amendment taking effect, the direction or delegation is taken to include the additional powers.</w:t>
      </w:r>
    </w:p>
    <w:p w:rsidR="0044114C" w:rsidRPr="00B9418A" w:rsidRDefault="0044114C" w:rsidP="00C2660B">
      <w:pPr>
        <w:pStyle w:val="SubsectionHead"/>
      </w:pPr>
      <w:r w:rsidRPr="00B9418A">
        <w:t>Alteration of powers</w:t>
      </w:r>
    </w:p>
    <w:p w:rsidR="0044114C" w:rsidRPr="00B9418A" w:rsidRDefault="0044114C" w:rsidP="00C2660B">
      <w:pPr>
        <w:pStyle w:val="subsection"/>
      </w:pPr>
      <w:r w:rsidRPr="00B9418A">
        <w:tab/>
        <w:t>(3)</w:t>
      </w:r>
      <w:r w:rsidRPr="00B9418A">
        <w:tab/>
        <w:t>If:</w:t>
      </w:r>
    </w:p>
    <w:p w:rsidR="0044114C" w:rsidRPr="00B9418A" w:rsidRDefault="0044114C" w:rsidP="00C2660B">
      <w:pPr>
        <w:pStyle w:val="paragraph"/>
      </w:pPr>
      <w:r w:rsidRPr="00B9418A">
        <w:tab/>
        <w:t>(a)</w:t>
      </w:r>
      <w:r w:rsidRPr="00B9418A">
        <w:tab/>
        <w:t xml:space="preserve">the applied law is amended to alter the scope of one or more of the powers </w:t>
      </w:r>
      <w:r w:rsidR="00A25BE2" w:rsidRPr="00B9418A">
        <w:t xml:space="preserve">of the first mentioned person or authority </w:t>
      </w:r>
      <w:r w:rsidRPr="00B9418A">
        <w:t>under the law; and</w:t>
      </w:r>
    </w:p>
    <w:p w:rsidR="0044114C" w:rsidRPr="00B9418A" w:rsidRDefault="0044114C" w:rsidP="00C2660B">
      <w:pPr>
        <w:pStyle w:val="paragraph"/>
      </w:pPr>
      <w:r w:rsidRPr="00B9418A">
        <w:tab/>
        <w:t>(b)</w:t>
      </w:r>
      <w:r w:rsidRPr="00B9418A">
        <w:tab/>
        <w:t>the direction or delegation is in force immediately before the amendment takes effect;</w:t>
      </w:r>
    </w:p>
    <w:p w:rsidR="0044114C" w:rsidRPr="00B9418A" w:rsidRDefault="0044114C" w:rsidP="00C2660B">
      <w:pPr>
        <w:pStyle w:val="subsection2"/>
      </w:pPr>
      <w:r w:rsidRPr="00B9418A">
        <w:t>then, on and after the amendment taking effect, the direction or delegation is taken to include the powers as altered.</w:t>
      </w:r>
    </w:p>
    <w:p w:rsidR="0044114C" w:rsidRPr="00B9418A" w:rsidRDefault="00090C10" w:rsidP="00C2660B">
      <w:pPr>
        <w:pStyle w:val="SubsectionHead"/>
      </w:pPr>
      <w:r w:rsidRPr="00B9418A">
        <w:lastRenderedPageBreak/>
        <w:t>Amendments of applied laws</w:t>
      </w:r>
    </w:p>
    <w:p w:rsidR="0044114C" w:rsidRPr="00B9418A" w:rsidRDefault="00090C10" w:rsidP="00C2660B">
      <w:pPr>
        <w:pStyle w:val="subsection"/>
      </w:pPr>
      <w:r w:rsidRPr="00B9418A">
        <w:tab/>
        <w:t>(4)</w:t>
      </w:r>
      <w:r w:rsidRPr="00B9418A">
        <w:tab/>
      </w:r>
      <w:r w:rsidR="00F60F91" w:rsidRPr="00B9418A">
        <w:t>A</w:t>
      </w:r>
      <w:r w:rsidR="00CA043C" w:rsidRPr="00B9418A">
        <w:t xml:space="preserve">n </w:t>
      </w:r>
      <w:r w:rsidRPr="00B9418A">
        <w:t xml:space="preserve">applied </w:t>
      </w:r>
      <w:r w:rsidR="00660234" w:rsidRPr="00B9418A">
        <w:t xml:space="preserve">law is </w:t>
      </w:r>
      <w:r w:rsidR="00660234" w:rsidRPr="00B9418A">
        <w:rPr>
          <w:b/>
          <w:i/>
        </w:rPr>
        <w:t>amended</w:t>
      </w:r>
      <w:r w:rsidR="00660234" w:rsidRPr="00B9418A">
        <w:t xml:space="preserve"> if:</w:t>
      </w:r>
    </w:p>
    <w:p w:rsidR="0044114C" w:rsidRPr="00B9418A" w:rsidRDefault="0044114C" w:rsidP="00C2660B">
      <w:pPr>
        <w:pStyle w:val="paragraph"/>
      </w:pPr>
      <w:r w:rsidRPr="00B9418A">
        <w:tab/>
        <w:t>(a)</w:t>
      </w:r>
      <w:r w:rsidRPr="00B9418A">
        <w:tab/>
        <w:t xml:space="preserve">the </w:t>
      </w:r>
      <w:r w:rsidR="00660234" w:rsidRPr="00B9418A">
        <w:t xml:space="preserve">applied </w:t>
      </w:r>
      <w:r w:rsidRPr="00B9418A">
        <w:t>law is amended by a section</w:t>
      </w:r>
      <w:r w:rsidR="00B9418A" w:rsidRPr="00B9418A">
        <w:t> </w:t>
      </w:r>
      <w:r w:rsidRPr="00B9418A">
        <w:t>19A Ordinance; or</w:t>
      </w:r>
    </w:p>
    <w:p w:rsidR="0044114C" w:rsidRPr="00B9418A" w:rsidRDefault="0044114C" w:rsidP="00C2660B">
      <w:pPr>
        <w:pStyle w:val="paragraph"/>
      </w:pPr>
      <w:r w:rsidRPr="00B9418A">
        <w:tab/>
        <w:t>(b)</w:t>
      </w:r>
      <w:r w:rsidRPr="00B9418A">
        <w:tab/>
        <w:t>the corresponding</w:t>
      </w:r>
      <w:r w:rsidR="00F60F91" w:rsidRPr="00B9418A">
        <w:t xml:space="preserve"> </w:t>
      </w:r>
      <w:r w:rsidRPr="00B9418A">
        <w:t>law</w:t>
      </w:r>
      <w:r w:rsidR="00660234" w:rsidRPr="00B9418A">
        <w:t xml:space="preserve"> of the </w:t>
      </w:r>
      <w:r w:rsidR="005D25F2" w:rsidRPr="00B9418A">
        <w:t>applied law jurisdiction</w:t>
      </w:r>
      <w:r w:rsidR="00FD6498" w:rsidRPr="00B9418A">
        <w:t xml:space="preserve"> </w:t>
      </w:r>
      <w:r w:rsidRPr="00B9418A">
        <w:t>is amended.</w:t>
      </w:r>
    </w:p>
    <w:p w:rsidR="00206AC6" w:rsidRPr="00B9418A" w:rsidRDefault="00CB30F8" w:rsidP="00C2660B">
      <w:pPr>
        <w:pStyle w:val="ItemHead"/>
      </w:pPr>
      <w:r w:rsidRPr="00B9418A">
        <w:t>73</w:t>
      </w:r>
      <w:r w:rsidR="00206AC6" w:rsidRPr="00B9418A">
        <w:t xml:space="preserve">  After section</w:t>
      </w:r>
      <w:r w:rsidR="00B9418A" w:rsidRPr="00B9418A">
        <w:t> </w:t>
      </w:r>
      <w:r w:rsidR="00206AC6" w:rsidRPr="00B9418A">
        <w:t>66</w:t>
      </w:r>
    </w:p>
    <w:p w:rsidR="00206AC6" w:rsidRPr="00B9418A" w:rsidRDefault="00206AC6" w:rsidP="00C2660B">
      <w:pPr>
        <w:pStyle w:val="Item"/>
      </w:pPr>
      <w:r w:rsidRPr="00B9418A">
        <w:t>Insert:</w:t>
      </w:r>
    </w:p>
    <w:p w:rsidR="00206AC6" w:rsidRPr="00B9418A" w:rsidRDefault="00206AC6" w:rsidP="00C2660B">
      <w:pPr>
        <w:pStyle w:val="ActHead5"/>
      </w:pPr>
      <w:bookmarkStart w:id="21" w:name="_Toc59447352"/>
      <w:r w:rsidRPr="007D5D00">
        <w:rPr>
          <w:rStyle w:val="CharSectno"/>
        </w:rPr>
        <w:t>66A</w:t>
      </w:r>
      <w:r w:rsidRPr="00B9418A">
        <w:t xml:space="preserve">  Ordinances—incorporation of matters by reference</w:t>
      </w:r>
      <w:bookmarkEnd w:id="21"/>
    </w:p>
    <w:p w:rsidR="00E45CA3" w:rsidRPr="00B9418A" w:rsidRDefault="00206AC6" w:rsidP="00C2660B">
      <w:pPr>
        <w:pStyle w:val="subsection"/>
      </w:pPr>
      <w:r w:rsidRPr="00B9418A">
        <w:tab/>
        <w:t>(1)</w:t>
      </w:r>
      <w:r w:rsidRPr="00B9418A">
        <w:tab/>
        <w:t>Despite subsection</w:t>
      </w:r>
      <w:r w:rsidR="00B9418A" w:rsidRPr="00B9418A">
        <w:t> </w:t>
      </w:r>
      <w:r w:rsidRPr="00B9418A">
        <w:t xml:space="preserve">14(2) of the </w:t>
      </w:r>
      <w:r w:rsidRPr="00B9418A">
        <w:rPr>
          <w:i/>
        </w:rPr>
        <w:t>Legislation Act 2003</w:t>
      </w:r>
      <w:r w:rsidRPr="00B9418A">
        <w:t>, a section</w:t>
      </w:r>
      <w:r w:rsidR="00B9418A" w:rsidRPr="00B9418A">
        <w:t> </w:t>
      </w:r>
      <w:r w:rsidRPr="00B9418A">
        <w:t>19A Ordinance, or a law made under such an Ordinance, may make provision in relation to a matter by applying, adopting or incorporating</w:t>
      </w:r>
      <w:r w:rsidR="00381C80" w:rsidRPr="00B9418A">
        <w:t>, with or without modification,</w:t>
      </w:r>
      <w:r w:rsidRPr="00B9418A">
        <w:t xml:space="preserve"> </w:t>
      </w:r>
      <w:r w:rsidR="00232786" w:rsidRPr="00B9418A">
        <w:t xml:space="preserve">a provision of </w:t>
      </w:r>
      <w:r w:rsidR="00DC77D2" w:rsidRPr="00B9418A">
        <w:t>a law of an applied law jurisdiction</w:t>
      </w:r>
      <w:r w:rsidR="003461EE" w:rsidRPr="00B9418A">
        <w:t xml:space="preserve"> (whether or not the </w:t>
      </w:r>
      <w:r w:rsidR="00837304" w:rsidRPr="00B9418A">
        <w:t>law</w:t>
      </w:r>
      <w:r w:rsidR="003461EE" w:rsidRPr="00B9418A">
        <w:t xml:space="preserve"> is an applied law)</w:t>
      </w:r>
      <w:r w:rsidR="00DC77D2" w:rsidRPr="00B9418A">
        <w:t xml:space="preserve">, </w:t>
      </w:r>
      <w:r w:rsidR="009D4BF0" w:rsidRPr="00B9418A">
        <w:t>as in force at a particular time or as in force from time to time</w:t>
      </w:r>
      <w:r w:rsidR="008301B5" w:rsidRPr="00B9418A">
        <w:t>.</w:t>
      </w:r>
    </w:p>
    <w:p w:rsidR="0023134F" w:rsidRPr="00B9418A" w:rsidRDefault="0023134F" w:rsidP="00C2660B">
      <w:pPr>
        <w:pStyle w:val="subsection"/>
      </w:pPr>
      <w:r w:rsidRPr="00B9418A">
        <w:tab/>
        <w:t>(2)</w:t>
      </w:r>
      <w:r w:rsidRPr="00B9418A">
        <w:tab/>
      </w:r>
      <w:r w:rsidR="00B9418A" w:rsidRPr="00B9418A">
        <w:t>Subsection (</w:t>
      </w:r>
      <w:r w:rsidRPr="00B9418A">
        <w:t xml:space="preserve">1) </w:t>
      </w:r>
      <w:r w:rsidR="00AC01AE" w:rsidRPr="00B9418A">
        <w:t>applies</w:t>
      </w:r>
      <w:r w:rsidRPr="00B9418A">
        <w:t xml:space="preserve"> to a provision of a law of </w:t>
      </w:r>
      <w:r w:rsidR="00232786" w:rsidRPr="00B9418A">
        <w:t xml:space="preserve">an applied law </w:t>
      </w:r>
      <w:r w:rsidR="00DC77D2" w:rsidRPr="00B9418A">
        <w:t>jurisdiction</w:t>
      </w:r>
      <w:r w:rsidRPr="00B9418A">
        <w:t xml:space="preserve"> </w:t>
      </w:r>
      <w:r w:rsidR="00E16F2E" w:rsidRPr="00B9418A">
        <w:t xml:space="preserve">that is not </w:t>
      </w:r>
      <w:r w:rsidR="00C76F15" w:rsidRPr="00B9418A">
        <w:t>an</w:t>
      </w:r>
      <w:r w:rsidR="00E16F2E" w:rsidRPr="00B9418A">
        <w:t xml:space="preserve"> Act of </w:t>
      </w:r>
      <w:r w:rsidR="00DC77D2" w:rsidRPr="00B9418A">
        <w:t>the</w:t>
      </w:r>
      <w:r w:rsidR="00E16F2E" w:rsidRPr="00B9418A">
        <w:t xml:space="preserve"> </w:t>
      </w:r>
      <w:r w:rsidR="003461EE" w:rsidRPr="00B9418A">
        <w:t xml:space="preserve">Parliament of the applied law </w:t>
      </w:r>
      <w:r w:rsidR="00DC77D2" w:rsidRPr="00B9418A">
        <w:t>jurisdiction</w:t>
      </w:r>
      <w:r w:rsidR="00E16F2E" w:rsidRPr="00B9418A">
        <w:t xml:space="preserve"> </w:t>
      </w:r>
      <w:r w:rsidR="00AC01AE" w:rsidRPr="00B9418A">
        <w:t>only</w:t>
      </w:r>
      <w:r w:rsidRPr="00B9418A">
        <w:t xml:space="preserve"> </w:t>
      </w:r>
      <w:r w:rsidR="00AC01AE" w:rsidRPr="00B9418A">
        <w:t>if the provision is subject to</w:t>
      </w:r>
      <w:r w:rsidRPr="00B9418A">
        <w:t xml:space="preserve"> disallowance (however described)</w:t>
      </w:r>
      <w:r w:rsidR="00E45CA3" w:rsidRPr="00B9418A">
        <w:t xml:space="preserve"> in that </w:t>
      </w:r>
      <w:r w:rsidR="00DC77D2" w:rsidRPr="00B9418A">
        <w:t>jurisdiction</w:t>
      </w:r>
      <w:r w:rsidRPr="00B9418A">
        <w:t>.</w:t>
      </w:r>
    </w:p>
    <w:p w:rsidR="008926A4" w:rsidRPr="00B9418A" w:rsidRDefault="00CB30F8" w:rsidP="00C2660B">
      <w:pPr>
        <w:pStyle w:val="ItemHead"/>
      </w:pPr>
      <w:r w:rsidRPr="00B9418A">
        <w:t>74</w:t>
      </w:r>
      <w:r w:rsidR="008926A4" w:rsidRPr="00B9418A">
        <w:t xml:space="preserve">  </w:t>
      </w:r>
      <w:r w:rsidR="009A0FCA">
        <w:t>Part I</w:t>
      </w:r>
      <w:r w:rsidR="008926A4" w:rsidRPr="00B9418A">
        <w:t>X</w:t>
      </w:r>
    </w:p>
    <w:p w:rsidR="008926A4" w:rsidRPr="00B9418A" w:rsidRDefault="008926A4" w:rsidP="00C2660B">
      <w:pPr>
        <w:pStyle w:val="Item"/>
      </w:pPr>
      <w:r w:rsidRPr="00B9418A">
        <w:t>Repeal the Part.</w:t>
      </w:r>
    </w:p>
    <w:p w:rsidR="00885A09" w:rsidRPr="00B9418A" w:rsidRDefault="009A0FCA" w:rsidP="00C2660B">
      <w:pPr>
        <w:pStyle w:val="ActHead8"/>
      </w:pPr>
      <w:bookmarkStart w:id="22" w:name="_Toc59447353"/>
      <w:r>
        <w:t>Division 2</w:t>
      </w:r>
      <w:r w:rsidR="00885A09" w:rsidRPr="00B9418A">
        <w:t>—</w:t>
      </w:r>
      <w:r w:rsidR="006F1F58" w:rsidRPr="00B9418A">
        <w:t>Application, saving and transitional provisions</w:t>
      </w:r>
      <w:bookmarkEnd w:id="22"/>
    </w:p>
    <w:p w:rsidR="00885A09" w:rsidRPr="00B9418A" w:rsidRDefault="00CB30F8" w:rsidP="00C2660B">
      <w:pPr>
        <w:pStyle w:val="Transitional"/>
      </w:pPr>
      <w:r w:rsidRPr="00B9418A">
        <w:t>75</w:t>
      </w:r>
      <w:r w:rsidR="00DF76F7" w:rsidRPr="00B9418A">
        <w:t xml:space="preserve">  </w:t>
      </w:r>
      <w:r w:rsidR="004C08A0" w:rsidRPr="00B9418A">
        <w:t xml:space="preserve">Amendments relating to </w:t>
      </w:r>
      <w:r w:rsidR="00DF76F7" w:rsidRPr="00B9418A">
        <w:t>Christmas Island</w:t>
      </w:r>
    </w:p>
    <w:p w:rsidR="0098187F" w:rsidRPr="00B9418A" w:rsidRDefault="0098187F" w:rsidP="00C2660B">
      <w:pPr>
        <w:pStyle w:val="SubitemHead"/>
      </w:pPr>
      <w:r w:rsidRPr="00B9418A">
        <w:t>Application of amendments</w:t>
      </w:r>
    </w:p>
    <w:p w:rsidR="0098187F" w:rsidRPr="00B9418A" w:rsidRDefault="0098187F" w:rsidP="00C2660B">
      <w:pPr>
        <w:pStyle w:val="Subitem"/>
      </w:pPr>
      <w:r w:rsidRPr="00B9418A">
        <w:t>(</w:t>
      </w:r>
      <w:r w:rsidR="00C20323" w:rsidRPr="00B9418A">
        <w:t>1</w:t>
      </w:r>
      <w:r w:rsidRPr="00B9418A">
        <w:t>)</w:t>
      </w:r>
      <w:r w:rsidRPr="00B9418A">
        <w:tab/>
        <w:t>Sections</w:t>
      </w:r>
      <w:r w:rsidR="00B9418A" w:rsidRPr="00B9418A">
        <w:t> </w:t>
      </w:r>
      <w:r w:rsidRPr="00B9418A">
        <w:t>8G and 8GA of the new law apply in relation to:</w:t>
      </w:r>
    </w:p>
    <w:p w:rsidR="0098187F" w:rsidRPr="00B9418A" w:rsidRDefault="0098187F" w:rsidP="00C2660B">
      <w:pPr>
        <w:pStyle w:val="paragraph"/>
      </w:pPr>
      <w:r w:rsidRPr="00B9418A">
        <w:tab/>
        <w:t>(a)</w:t>
      </w:r>
      <w:r w:rsidRPr="00B9418A">
        <w:tab/>
        <w:t>Western Australian laws, whether in force before or after the commencement time; and</w:t>
      </w:r>
    </w:p>
    <w:p w:rsidR="0098187F" w:rsidRPr="00B9418A" w:rsidRDefault="0098187F" w:rsidP="00C2660B">
      <w:pPr>
        <w:pStyle w:val="paragraph"/>
      </w:pPr>
      <w:r w:rsidRPr="00B9418A">
        <w:tab/>
        <w:t>(b)</w:t>
      </w:r>
      <w:r w:rsidRPr="00B9418A">
        <w:tab/>
        <w:t>applied Western Australian laws, whether in force before or after the commencement time; and</w:t>
      </w:r>
    </w:p>
    <w:p w:rsidR="0098187F" w:rsidRPr="00B9418A" w:rsidRDefault="0098187F" w:rsidP="00C2660B">
      <w:pPr>
        <w:pStyle w:val="paragraph"/>
      </w:pPr>
      <w:r w:rsidRPr="00B9418A">
        <w:lastRenderedPageBreak/>
        <w:tab/>
        <w:t>(c)</w:t>
      </w:r>
      <w:r w:rsidRPr="00B9418A">
        <w:tab/>
        <w:t>powers vested in a person or authority, whether vested before or after the commencement time; and</w:t>
      </w:r>
    </w:p>
    <w:p w:rsidR="0098187F" w:rsidRPr="00B9418A" w:rsidRDefault="0098187F" w:rsidP="00C2660B">
      <w:pPr>
        <w:pStyle w:val="paragraph"/>
      </w:pPr>
      <w:r w:rsidRPr="00B9418A">
        <w:tab/>
        <w:t>(d)</w:t>
      </w:r>
      <w:r w:rsidRPr="00B9418A">
        <w:tab/>
        <w:t>directions and delegations, whether made before or after the commencement time.</w:t>
      </w:r>
    </w:p>
    <w:p w:rsidR="0098187F" w:rsidRPr="00B9418A" w:rsidRDefault="0098187F" w:rsidP="00C2660B">
      <w:pPr>
        <w:pStyle w:val="SubitemHead"/>
      </w:pPr>
      <w:r w:rsidRPr="00B9418A">
        <w:t>Saving of certain delegations</w:t>
      </w:r>
    </w:p>
    <w:p w:rsidR="00EC1E71" w:rsidRPr="00B9418A" w:rsidRDefault="00EC1E71" w:rsidP="00C2660B">
      <w:pPr>
        <w:pStyle w:val="Subitem"/>
      </w:pPr>
      <w:r w:rsidRPr="00B9418A">
        <w:t>(2)</w:t>
      </w:r>
      <w:r w:rsidRPr="00B9418A">
        <w:tab/>
        <w:t xml:space="preserve">Subject to </w:t>
      </w:r>
      <w:r w:rsidR="00B9418A" w:rsidRPr="00B9418A">
        <w:t>subitem (</w:t>
      </w:r>
      <w:r w:rsidRPr="00B9418A">
        <w:t>3), a delegation made under subsection</w:t>
      </w:r>
      <w:r w:rsidR="00B9418A" w:rsidRPr="00B9418A">
        <w:t> </w:t>
      </w:r>
      <w:r w:rsidRPr="00B9418A">
        <w:t>8G(4) of the old law that was in force immediately before the commencement time continues in force, on and after that time, as if it had been made under subsection</w:t>
      </w:r>
      <w:r w:rsidR="00B9418A" w:rsidRPr="00B9418A">
        <w:t> </w:t>
      </w:r>
      <w:r w:rsidRPr="00B9418A">
        <w:t>8G(5) of the new law.</w:t>
      </w:r>
    </w:p>
    <w:p w:rsidR="0098187F" w:rsidRPr="00B9418A" w:rsidRDefault="0098187F" w:rsidP="00C2660B">
      <w:pPr>
        <w:pStyle w:val="SubitemHead"/>
      </w:pPr>
      <w:r w:rsidRPr="00B9418A">
        <w:t>Certain directions and delegations cease to have effect</w:t>
      </w:r>
    </w:p>
    <w:p w:rsidR="0098187F" w:rsidRPr="00B9418A" w:rsidRDefault="0098187F" w:rsidP="00C2660B">
      <w:pPr>
        <w:pStyle w:val="Subitem"/>
      </w:pPr>
      <w:r w:rsidRPr="00B9418A">
        <w:t>(</w:t>
      </w:r>
      <w:r w:rsidR="00C20323" w:rsidRPr="00B9418A">
        <w:t>3</w:t>
      </w:r>
      <w:r w:rsidRPr="00B9418A">
        <w:t>)</w:t>
      </w:r>
      <w:r w:rsidRPr="00B9418A">
        <w:tab/>
        <w:t xml:space="preserve">A direction or delegation made under </w:t>
      </w:r>
      <w:r w:rsidR="0088424E" w:rsidRPr="00B9418A">
        <w:t>subsection</w:t>
      </w:r>
      <w:r w:rsidR="00B9418A" w:rsidRPr="00B9418A">
        <w:t> </w:t>
      </w:r>
      <w:r w:rsidRPr="00B9418A">
        <w:t>8G</w:t>
      </w:r>
      <w:r w:rsidR="0088424E" w:rsidRPr="00B9418A">
        <w:t>(3) or (4)</w:t>
      </w:r>
      <w:r w:rsidRPr="00B9418A">
        <w:t xml:space="preserve"> of the old law that was in force immediately before the commencement time ceases to have effect if:</w:t>
      </w:r>
    </w:p>
    <w:p w:rsidR="0098187F" w:rsidRPr="00B9418A" w:rsidRDefault="0098187F" w:rsidP="00C2660B">
      <w:pPr>
        <w:pStyle w:val="paragraph"/>
      </w:pPr>
      <w:r w:rsidRPr="00B9418A">
        <w:tab/>
        <w:t>(a)</w:t>
      </w:r>
      <w:r w:rsidRPr="00B9418A">
        <w:tab/>
        <w:t xml:space="preserve">at </w:t>
      </w:r>
      <w:r w:rsidR="00564E3F" w:rsidRPr="00B9418A">
        <w:t>the commencement</w:t>
      </w:r>
      <w:r w:rsidRPr="00B9418A">
        <w:t xml:space="preserve"> time, the Minister is taken, under subsection</w:t>
      </w:r>
      <w:r w:rsidR="00B9418A" w:rsidRPr="00B9418A">
        <w:t> </w:t>
      </w:r>
      <w:r w:rsidRPr="00B9418A">
        <w:t xml:space="preserve">8G(5B) of </w:t>
      </w:r>
      <w:r w:rsidR="00C2182D" w:rsidRPr="00B9418A">
        <w:t xml:space="preserve">the </w:t>
      </w:r>
      <w:r w:rsidRPr="00B9418A">
        <w:t>new law, to have directed that a power is also vested in a person or authority; and</w:t>
      </w:r>
    </w:p>
    <w:p w:rsidR="0098187F" w:rsidRPr="00B9418A" w:rsidRDefault="0098187F" w:rsidP="00C2660B">
      <w:pPr>
        <w:pStyle w:val="paragraph"/>
      </w:pPr>
      <w:r w:rsidRPr="00B9418A">
        <w:tab/>
        <w:t>(b)</w:t>
      </w:r>
      <w:r w:rsidRPr="00B9418A">
        <w:tab/>
        <w:t>the direction or delegation is in respect of that power.</w:t>
      </w:r>
    </w:p>
    <w:p w:rsidR="0098187F" w:rsidRPr="00B9418A" w:rsidRDefault="0098187F" w:rsidP="00C2660B">
      <w:pPr>
        <w:pStyle w:val="SubitemHead"/>
      </w:pPr>
      <w:r w:rsidRPr="00B9418A">
        <w:t>Arrangements with Western Australia</w:t>
      </w:r>
    </w:p>
    <w:p w:rsidR="0098187F" w:rsidRPr="00B9418A" w:rsidRDefault="003A4DCF" w:rsidP="00C2660B">
      <w:pPr>
        <w:pStyle w:val="Subitem"/>
      </w:pPr>
      <w:r w:rsidRPr="00B9418A">
        <w:t>(4)</w:t>
      </w:r>
      <w:r w:rsidR="0098187F" w:rsidRPr="00B9418A">
        <w:tab/>
        <w:t>A reference in section</w:t>
      </w:r>
      <w:r w:rsidR="00B9418A" w:rsidRPr="00B9418A">
        <w:t> </w:t>
      </w:r>
      <w:r w:rsidR="0098187F" w:rsidRPr="00B9418A">
        <w:t xml:space="preserve">8G or 8H of the new law to an arrangement with </w:t>
      </w:r>
      <w:r w:rsidR="00043B4F" w:rsidRPr="00B9418A">
        <w:t>Western Australia</w:t>
      </w:r>
      <w:r w:rsidR="0098187F" w:rsidRPr="00B9418A">
        <w:t xml:space="preserve"> is taken, after the commencement time, to include a reference to an arrangement with Western Australia entered into under section</w:t>
      </w:r>
      <w:r w:rsidR="00B9418A" w:rsidRPr="00B9418A">
        <w:t> </w:t>
      </w:r>
      <w:r w:rsidR="0098187F" w:rsidRPr="00B9418A">
        <w:t>8H of the old law that was in force immediately before that time.</w:t>
      </w:r>
    </w:p>
    <w:p w:rsidR="0098187F" w:rsidRPr="00B9418A" w:rsidRDefault="0098187F" w:rsidP="00C2660B">
      <w:pPr>
        <w:pStyle w:val="SubitemHead"/>
      </w:pPr>
      <w:r w:rsidRPr="00B9418A">
        <w:t>Definitions</w:t>
      </w:r>
    </w:p>
    <w:p w:rsidR="00AD3A1D" w:rsidRPr="00B9418A" w:rsidRDefault="00AD3A1D" w:rsidP="00C2660B">
      <w:pPr>
        <w:pStyle w:val="Subitem"/>
      </w:pPr>
      <w:r w:rsidRPr="00B9418A">
        <w:t>(</w:t>
      </w:r>
      <w:r w:rsidR="003A4DCF" w:rsidRPr="00B9418A">
        <w:t>5</w:t>
      </w:r>
      <w:r w:rsidRPr="00B9418A">
        <w:t>)</w:t>
      </w:r>
      <w:r w:rsidRPr="00B9418A">
        <w:tab/>
        <w:t>In this item:</w:t>
      </w:r>
    </w:p>
    <w:p w:rsidR="00AD3A1D" w:rsidRPr="00B9418A" w:rsidRDefault="00AD3A1D" w:rsidP="00C2660B">
      <w:pPr>
        <w:pStyle w:val="Item"/>
      </w:pPr>
      <w:r w:rsidRPr="00B9418A">
        <w:rPr>
          <w:b/>
          <w:i/>
        </w:rPr>
        <w:t>commencement time</w:t>
      </w:r>
      <w:r w:rsidRPr="00B9418A">
        <w:t xml:space="preserve"> means the time</w:t>
      </w:r>
      <w:r w:rsidR="00EC1E71" w:rsidRPr="00B9418A">
        <w:t xml:space="preserve"> this </w:t>
      </w:r>
      <w:r w:rsidR="009A0FCA">
        <w:t>Part c</w:t>
      </w:r>
      <w:r w:rsidRPr="00B9418A">
        <w:t>ommences.</w:t>
      </w:r>
    </w:p>
    <w:p w:rsidR="00AD3A1D" w:rsidRPr="00B9418A" w:rsidRDefault="00AD3A1D" w:rsidP="00C2660B">
      <w:pPr>
        <w:pStyle w:val="Item"/>
      </w:pPr>
      <w:r w:rsidRPr="00B9418A">
        <w:rPr>
          <w:b/>
          <w:i/>
        </w:rPr>
        <w:t>new law</w:t>
      </w:r>
      <w:r w:rsidRPr="00B9418A">
        <w:t xml:space="preserve"> means the </w:t>
      </w:r>
      <w:r w:rsidRPr="00B9418A">
        <w:rPr>
          <w:i/>
        </w:rPr>
        <w:t>Christmas Island Act 1958</w:t>
      </w:r>
      <w:r w:rsidRPr="00B9418A">
        <w:t xml:space="preserve">, as amended by </w:t>
      </w:r>
      <w:r w:rsidR="009A0FCA">
        <w:t>Division 1</w:t>
      </w:r>
      <w:r w:rsidR="00926ED8" w:rsidRPr="00B9418A">
        <w:t xml:space="preserve"> of this Part</w:t>
      </w:r>
      <w:r w:rsidRPr="00B9418A">
        <w:t>.</w:t>
      </w:r>
    </w:p>
    <w:p w:rsidR="00AD3A1D" w:rsidRPr="00B9418A" w:rsidRDefault="00AD3A1D" w:rsidP="00C2660B">
      <w:pPr>
        <w:pStyle w:val="Item"/>
      </w:pPr>
      <w:r w:rsidRPr="00B9418A">
        <w:rPr>
          <w:b/>
          <w:i/>
        </w:rPr>
        <w:t>old law</w:t>
      </w:r>
      <w:r w:rsidRPr="00B9418A">
        <w:t xml:space="preserve"> means the </w:t>
      </w:r>
      <w:r w:rsidRPr="00B9418A">
        <w:rPr>
          <w:i/>
        </w:rPr>
        <w:t>Christmas Island Act 1958,</w:t>
      </w:r>
      <w:r w:rsidRPr="00B9418A">
        <w:t xml:space="preserve"> as in force immediately before the commencement time.</w:t>
      </w:r>
    </w:p>
    <w:p w:rsidR="00885A09" w:rsidRPr="00B9418A" w:rsidRDefault="00CB30F8" w:rsidP="00C2660B">
      <w:pPr>
        <w:pStyle w:val="Transitional"/>
      </w:pPr>
      <w:r w:rsidRPr="00B9418A">
        <w:lastRenderedPageBreak/>
        <w:t>76</w:t>
      </w:r>
      <w:r w:rsidR="002631AC" w:rsidRPr="00B9418A">
        <w:t xml:space="preserve">  </w:t>
      </w:r>
      <w:r w:rsidR="004C08A0" w:rsidRPr="00B9418A">
        <w:t xml:space="preserve">Amendments relating to </w:t>
      </w:r>
      <w:r w:rsidR="00885A09" w:rsidRPr="00B9418A">
        <w:t>Cocos (Keeling) Islands</w:t>
      </w:r>
    </w:p>
    <w:p w:rsidR="0069154B" w:rsidRPr="00B9418A" w:rsidRDefault="0069154B" w:rsidP="00C2660B">
      <w:pPr>
        <w:pStyle w:val="SubitemHead"/>
      </w:pPr>
      <w:r w:rsidRPr="00B9418A">
        <w:t>Application of amendments</w:t>
      </w:r>
    </w:p>
    <w:p w:rsidR="0069154B" w:rsidRPr="00B9418A" w:rsidRDefault="00EE1531" w:rsidP="00C2660B">
      <w:pPr>
        <w:pStyle w:val="Subitem"/>
      </w:pPr>
      <w:r w:rsidRPr="00B9418A">
        <w:t>(</w:t>
      </w:r>
      <w:r w:rsidR="00C20323" w:rsidRPr="00B9418A">
        <w:t>1</w:t>
      </w:r>
      <w:r w:rsidRPr="00B9418A">
        <w:t>)</w:t>
      </w:r>
      <w:r w:rsidRPr="00B9418A">
        <w:tab/>
      </w:r>
      <w:r w:rsidR="0069154B" w:rsidRPr="00B9418A">
        <w:t>Sections</w:t>
      </w:r>
      <w:r w:rsidR="00B9418A" w:rsidRPr="00B9418A">
        <w:t> </w:t>
      </w:r>
      <w:r w:rsidR="0069154B" w:rsidRPr="00B9418A">
        <w:t>8G and 8GA of the new law apply in relation to:</w:t>
      </w:r>
    </w:p>
    <w:p w:rsidR="0069154B" w:rsidRPr="00B9418A" w:rsidRDefault="0069154B" w:rsidP="00C2660B">
      <w:pPr>
        <w:pStyle w:val="paragraph"/>
      </w:pPr>
      <w:r w:rsidRPr="00B9418A">
        <w:tab/>
        <w:t>(a)</w:t>
      </w:r>
      <w:r w:rsidRPr="00B9418A">
        <w:tab/>
      </w:r>
      <w:r w:rsidR="00B74A5B" w:rsidRPr="00B9418A">
        <w:t>Western Australian laws, whether in force before or after the commencement time; and</w:t>
      </w:r>
    </w:p>
    <w:p w:rsidR="008E5710" w:rsidRPr="00B9418A" w:rsidRDefault="008E5710" w:rsidP="00C2660B">
      <w:pPr>
        <w:pStyle w:val="paragraph"/>
      </w:pPr>
      <w:r w:rsidRPr="00B9418A">
        <w:tab/>
        <w:t>(b)</w:t>
      </w:r>
      <w:r w:rsidRPr="00B9418A">
        <w:tab/>
        <w:t>applied Western Australian laws, whether in force before or after the commencement time; and</w:t>
      </w:r>
    </w:p>
    <w:p w:rsidR="00EE1531" w:rsidRPr="00B9418A" w:rsidRDefault="0069154B" w:rsidP="00C2660B">
      <w:pPr>
        <w:pStyle w:val="paragraph"/>
      </w:pPr>
      <w:r w:rsidRPr="00B9418A">
        <w:tab/>
        <w:t>(</w:t>
      </w:r>
      <w:r w:rsidR="008E5710" w:rsidRPr="00B9418A">
        <w:t>c</w:t>
      </w:r>
      <w:r w:rsidRPr="00B9418A">
        <w:t>)</w:t>
      </w:r>
      <w:r w:rsidRPr="00B9418A">
        <w:tab/>
      </w:r>
      <w:r w:rsidR="00EE1531" w:rsidRPr="00B9418A">
        <w:t>powers vested in a person or authority</w:t>
      </w:r>
      <w:r w:rsidRPr="00B9418A">
        <w:t>,</w:t>
      </w:r>
      <w:r w:rsidR="00EE1531" w:rsidRPr="00B9418A">
        <w:t xml:space="preserve"> whether vested before</w:t>
      </w:r>
      <w:r w:rsidRPr="00B9418A">
        <w:t xml:space="preserve"> or after the commencement time; and</w:t>
      </w:r>
    </w:p>
    <w:p w:rsidR="0069154B" w:rsidRPr="00B9418A" w:rsidRDefault="0069154B" w:rsidP="00C2660B">
      <w:pPr>
        <w:pStyle w:val="paragraph"/>
      </w:pPr>
      <w:r w:rsidRPr="00B9418A">
        <w:tab/>
        <w:t>(</w:t>
      </w:r>
      <w:r w:rsidR="008E5710" w:rsidRPr="00B9418A">
        <w:t>d</w:t>
      </w:r>
      <w:r w:rsidRPr="00B9418A">
        <w:t>)</w:t>
      </w:r>
      <w:r w:rsidRPr="00B9418A">
        <w:tab/>
      </w:r>
      <w:r w:rsidR="00B74A5B" w:rsidRPr="00B9418A">
        <w:t>directi</w:t>
      </w:r>
      <w:r w:rsidR="008E5710" w:rsidRPr="00B9418A">
        <w:t xml:space="preserve">ons and delegations, whether </w:t>
      </w:r>
      <w:r w:rsidR="000F57E9" w:rsidRPr="00B9418A">
        <w:t xml:space="preserve">made </w:t>
      </w:r>
      <w:r w:rsidR="008E5710" w:rsidRPr="00B9418A">
        <w:t>before or after the commencement time</w:t>
      </w:r>
      <w:r w:rsidR="00B74A5B" w:rsidRPr="00B9418A">
        <w:t>.</w:t>
      </w:r>
    </w:p>
    <w:p w:rsidR="00806436" w:rsidRPr="00B9418A" w:rsidRDefault="00806436" w:rsidP="00C2660B">
      <w:pPr>
        <w:pStyle w:val="SubitemHead"/>
      </w:pPr>
      <w:r w:rsidRPr="00B9418A">
        <w:t>Saving of certain delegations</w:t>
      </w:r>
    </w:p>
    <w:p w:rsidR="00806436" w:rsidRPr="00B9418A" w:rsidRDefault="00806436" w:rsidP="00C2660B">
      <w:pPr>
        <w:pStyle w:val="Subitem"/>
      </w:pPr>
      <w:r w:rsidRPr="00B9418A">
        <w:t>(</w:t>
      </w:r>
      <w:r w:rsidR="00C20323" w:rsidRPr="00B9418A">
        <w:t>2</w:t>
      </w:r>
      <w:r w:rsidRPr="00B9418A">
        <w:t>)</w:t>
      </w:r>
      <w:r w:rsidRPr="00B9418A">
        <w:tab/>
        <w:t xml:space="preserve">Subject to </w:t>
      </w:r>
      <w:r w:rsidR="00B9418A" w:rsidRPr="00B9418A">
        <w:t>subitem (</w:t>
      </w:r>
      <w:r w:rsidR="00C20323" w:rsidRPr="00B9418A">
        <w:t>3</w:t>
      </w:r>
      <w:r w:rsidRPr="00B9418A">
        <w:t xml:space="preserve">), a delegation made under </w:t>
      </w:r>
      <w:r w:rsidR="00EC1E71" w:rsidRPr="00B9418A">
        <w:t>subsection</w:t>
      </w:r>
      <w:r w:rsidR="00B9418A" w:rsidRPr="00B9418A">
        <w:t> </w:t>
      </w:r>
      <w:r w:rsidRPr="00B9418A">
        <w:t>8G</w:t>
      </w:r>
      <w:r w:rsidR="00EC1E71" w:rsidRPr="00B9418A">
        <w:t>(4)</w:t>
      </w:r>
      <w:r w:rsidRPr="00B9418A">
        <w:t xml:space="preserve"> of the old law that was in force immediately before the commencement time continues in force, on and after that time, as if it had been made under </w:t>
      </w:r>
      <w:r w:rsidR="00EC1E71" w:rsidRPr="00B9418A">
        <w:t>subsection</w:t>
      </w:r>
      <w:r w:rsidR="00B9418A" w:rsidRPr="00B9418A">
        <w:t> </w:t>
      </w:r>
      <w:r w:rsidRPr="00B9418A">
        <w:t>8G</w:t>
      </w:r>
      <w:r w:rsidR="00EC1E71" w:rsidRPr="00B9418A">
        <w:t>(5)</w:t>
      </w:r>
      <w:r w:rsidRPr="00B9418A">
        <w:t xml:space="preserve"> of the new law.</w:t>
      </w:r>
    </w:p>
    <w:p w:rsidR="00806436" w:rsidRPr="00B9418A" w:rsidRDefault="00806436" w:rsidP="00C2660B">
      <w:pPr>
        <w:pStyle w:val="SubitemHead"/>
      </w:pPr>
      <w:r w:rsidRPr="00B9418A">
        <w:t>Certain directions and delegations cease to have effect</w:t>
      </w:r>
    </w:p>
    <w:p w:rsidR="00806436" w:rsidRPr="00B9418A" w:rsidRDefault="00806436" w:rsidP="00C2660B">
      <w:pPr>
        <w:pStyle w:val="Subitem"/>
      </w:pPr>
      <w:r w:rsidRPr="00B9418A">
        <w:t>(</w:t>
      </w:r>
      <w:r w:rsidR="00C20323" w:rsidRPr="00B9418A">
        <w:t>3</w:t>
      </w:r>
      <w:r w:rsidRPr="00B9418A">
        <w:t>)</w:t>
      </w:r>
      <w:r w:rsidRPr="00B9418A">
        <w:tab/>
        <w:t xml:space="preserve">A direction or delegation made under </w:t>
      </w:r>
      <w:r w:rsidR="0088424E" w:rsidRPr="00B9418A">
        <w:t>subsection</w:t>
      </w:r>
      <w:r w:rsidR="00B9418A" w:rsidRPr="00B9418A">
        <w:t> </w:t>
      </w:r>
      <w:r w:rsidRPr="00B9418A">
        <w:t>8G</w:t>
      </w:r>
      <w:r w:rsidR="0088424E" w:rsidRPr="00B9418A">
        <w:t>(3) or (4)</w:t>
      </w:r>
      <w:r w:rsidRPr="00B9418A">
        <w:t xml:space="preserve"> of the old law that was in force immediately before the commencement time ceases to have effect if:</w:t>
      </w:r>
    </w:p>
    <w:p w:rsidR="00806436" w:rsidRPr="00B9418A" w:rsidRDefault="00564E3F" w:rsidP="00C2660B">
      <w:pPr>
        <w:pStyle w:val="paragraph"/>
      </w:pPr>
      <w:r w:rsidRPr="00B9418A">
        <w:tab/>
        <w:t>(a)</w:t>
      </w:r>
      <w:r w:rsidRPr="00B9418A">
        <w:tab/>
        <w:t>at the commencement time</w:t>
      </w:r>
      <w:r w:rsidR="00806436" w:rsidRPr="00B9418A">
        <w:t>, the Minister is taken, under subsection</w:t>
      </w:r>
      <w:r w:rsidR="00B9418A" w:rsidRPr="00B9418A">
        <w:t> </w:t>
      </w:r>
      <w:r w:rsidR="00806436" w:rsidRPr="00B9418A">
        <w:t xml:space="preserve">8G(5B) of </w:t>
      </w:r>
      <w:r w:rsidR="00C2182D" w:rsidRPr="00B9418A">
        <w:t xml:space="preserve">the </w:t>
      </w:r>
      <w:r w:rsidR="00806436" w:rsidRPr="00B9418A">
        <w:t>new law, to have directed that a power is also vested in a person or authority; and</w:t>
      </w:r>
    </w:p>
    <w:p w:rsidR="00806436" w:rsidRPr="00B9418A" w:rsidRDefault="00806436" w:rsidP="00C2660B">
      <w:pPr>
        <w:pStyle w:val="paragraph"/>
      </w:pPr>
      <w:r w:rsidRPr="00B9418A">
        <w:tab/>
        <w:t>(b)</w:t>
      </w:r>
      <w:r w:rsidRPr="00B9418A">
        <w:tab/>
        <w:t>the direction or delegation is in respect of that power.</w:t>
      </w:r>
    </w:p>
    <w:p w:rsidR="000F57E9" w:rsidRPr="00B9418A" w:rsidRDefault="000F57E9" w:rsidP="00C2660B">
      <w:pPr>
        <w:pStyle w:val="SubitemHead"/>
      </w:pPr>
      <w:r w:rsidRPr="00B9418A">
        <w:t>Arrangements with Western Australia</w:t>
      </w:r>
    </w:p>
    <w:p w:rsidR="000F57E9" w:rsidRPr="00B9418A" w:rsidRDefault="003A4DCF" w:rsidP="00C2660B">
      <w:pPr>
        <w:pStyle w:val="Subitem"/>
      </w:pPr>
      <w:r w:rsidRPr="00B9418A">
        <w:t>(4)</w:t>
      </w:r>
      <w:r w:rsidR="000F57E9" w:rsidRPr="00B9418A">
        <w:tab/>
        <w:t>A reference in section</w:t>
      </w:r>
      <w:r w:rsidR="00B9418A" w:rsidRPr="00B9418A">
        <w:t> </w:t>
      </w:r>
      <w:r w:rsidR="000F57E9" w:rsidRPr="00B9418A">
        <w:t xml:space="preserve">8G or 8H of the new law to an arrangement with </w:t>
      </w:r>
      <w:r w:rsidR="00043B4F" w:rsidRPr="00B9418A">
        <w:t>Western Australia</w:t>
      </w:r>
      <w:r w:rsidR="000F57E9" w:rsidRPr="00B9418A">
        <w:t xml:space="preserve"> is taken, after the commencement time, to include a reference to an arrangement with Western Australia entered into under section</w:t>
      </w:r>
      <w:r w:rsidR="00B9418A" w:rsidRPr="00B9418A">
        <w:t> </w:t>
      </w:r>
      <w:r w:rsidR="000F57E9" w:rsidRPr="00B9418A">
        <w:t>8H of the old law that was in force immediately before that time.</w:t>
      </w:r>
    </w:p>
    <w:p w:rsidR="000F57E9" w:rsidRPr="00B9418A" w:rsidRDefault="000F57E9" w:rsidP="00C2660B">
      <w:pPr>
        <w:pStyle w:val="SubitemHead"/>
      </w:pPr>
      <w:r w:rsidRPr="00B9418A">
        <w:t>Definitions</w:t>
      </w:r>
    </w:p>
    <w:p w:rsidR="00AD3A1D" w:rsidRPr="00B9418A" w:rsidRDefault="00AD3A1D" w:rsidP="00C2660B">
      <w:pPr>
        <w:pStyle w:val="Subitem"/>
      </w:pPr>
      <w:r w:rsidRPr="00B9418A">
        <w:t>(</w:t>
      </w:r>
      <w:r w:rsidR="003A4DCF" w:rsidRPr="00B9418A">
        <w:t>5</w:t>
      </w:r>
      <w:r w:rsidRPr="00B9418A">
        <w:t>)</w:t>
      </w:r>
      <w:r w:rsidRPr="00B9418A">
        <w:tab/>
        <w:t>In this item:</w:t>
      </w:r>
    </w:p>
    <w:p w:rsidR="00AD3A1D" w:rsidRPr="00B9418A" w:rsidRDefault="00AD3A1D" w:rsidP="00C2660B">
      <w:pPr>
        <w:pStyle w:val="Item"/>
      </w:pPr>
      <w:r w:rsidRPr="00B9418A">
        <w:rPr>
          <w:b/>
          <w:i/>
        </w:rPr>
        <w:lastRenderedPageBreak/>
        <w:t>commencement time</w:t>
      </w:r>
      <w:r w:rsidRPr="00B9418A">
        <w:t xml:space="preserve"> means the time </w:t>
      </w:r>
      <w:r w:rsidR="00EC1E71" w:rsidRPr="00B9418A">
        <w:t xml:space="preserve">this </w:t>
      </w:r>
      <w:r w:rsidR="009A0FCA">
        <w:t>Part c</w:t>
      </w:r>
      <w:r w:rsidRPr="00B9418A">
        <w:t>ommences.</w:t>
      </w:r>
    </w:p>
    <w:p w:rsidR="00AD3A1D" w:rsidRPr="00B9418A" w:rsidRDefault="00AD3A1D" w:rsidP="00C2660B">
      <w:pPr>
        <w:pStyle w:val="Item"/>
      </w:pPr>
      <w:r w:rsidRPr="00B9418A">
        <w:rPr>
          <w:b/>
          <w:i/>
        </w:rPr>
        <w:t xml:space="preserve">new </w:t>
      </w:r>
      <w:r w:rsidR="00092EFA" w:rsidRPr="00B9418A">
        <w:rPr>
          <w:b/>
          <w:i/>
        </w:rPr>
        <w:t>l</w:t>
      </w:r>
      <w:r w:rsidRPr="00B9418A">
        <w:rPr>
          <w:b/>
          <w:i/>
        </w:rPr>
        <w:t>aw</w:t>
      </w:r>
      <w:r w:rsidRPr="00B9418A">
        <w:t xml:space="preserve"> means the </w:t>
      </w:r>
      <w:r w:rsidRPr="00B9418A">
        <w:rPr>
          <w:i/>
        </w:rPr>
        <w:t>Cocos (Keeling) Islands Act 1955</w:t>
      </w:r>
      <w:r w:rsidRPr="00B9418A">
        <w:t xml:space="preserve">, as amended by </w:t>
      </w:r>
      <w:r w:rsidR="009A0FCA">
        <w:t>Division 1</w:t>
      </w:r>
      <w:r w:rsidRPr="00B9418A">
        <w:t xml:space="preserve"> of this </w:t>
      </w:r>
      <w:r w:rsidR="00926ED8" w:rsidRPr="00B9418A">
        <w:t>Part</w:t>
      </w:r>
      <w:r w:rsidRPr="00B9418A">
        <w:t>.</w:t>
      </w:r>
    </w:p>
    <w:p w:rsidR="00AD3A1D" w:rsidRPr="00B9418A" w:rsidRDefault="00AD3A1D" w:rsidP="00C2660B">
      <w:pPr>
        <w:pStyle w:val="Item"/>
      </w:pPr>
      <w:r w:rsidRPr="00B9418A">
        <w:rPr>
          <w:b/>
          <w:i/>
        </w:rPr>
        <w:t>old law</w:t>
      </w:r>
      <w:r w:rsidRPr="00B9418A">
        <w:t xml:space="preserve"> means the </w:t>
      </w:r>
      <w:r w:rsidRPr="00B9418A">
        <w:rPr>
          <w:i/>
        </w:rPr>
        <w:t>Cocos (Keeling) Islands Act 1955</w:t>
      </w:r>
      <w:r w:rsidRPr="00B9418A">
        <w:t>, as in force immediately before the commencement time.</w:t>
      </w:r>
    </w:p>
    <w:p w:rsidR="00943242" w:rsidRPr="00B9418A" w:rsidRDefault="00CB30F8" w:rsidP="00C2660B">
      <w:pPr>
        <w:pStyle w:val="Transitional"/>
      </w:pPr>
      <w:r w:rsidRPr="00B9418A">
        <w:t>77</w:t>
      </w:r>
      <w:r w:rsidR="002631AC" w:rsidRPr="00B9418A">
        <w:t xml:space="preserve">  </w:t>
      </w:r>
      <w:r w:rsidR="004C08A0" w:rsidRPr="00B9418A">
        <w:t xml:space="preserve">Amendments relating to </w:t>
      </w:r>
      <w:r w:rsidR="008C611E" w:rsidRPr="00B9418A">
        <w:t>Norfolk Island</w:t>
      </w:r>
    </w:p>
    <w:p w:rsidR="00EC7441" w:rsidRPr="00B9418A" w:rsidRDefault="00EC7441" w:rsidP="00C2660B">
      <w:pPr>
        <w:pStyle w:val="SubitemHead"/>
      </w:pPr>
      <w:r w:rsidRPr="00B9418A">
        <w:t>Application of amendments</w:t>
      </w:r>
    </w:p>
    <w:p w:rsidR="00EC7441" w:rsidRPr="00B9418A" w:rsidRDefault="00EC7441" w:rsidP="00C2660B">
      <w:pPr>
        <w:pStyle w:val="Subitem"/>
      </w:pPr>
      <w:r w:rsidRPr="00B9418A">
        <w:t>(</w:t>
      </w:r>
      <w:r w:rsidR="005658AE" w:rsidRPr="00B9418A">
        <w:t>1</w:t>
      </w:r>
      <w:r w:rsidRPr="00B9418A">
        <w:t>)</w:t>
      </w:r>
      <w:r w:rsidRPr="00B9418A">
        <w:tab/>
      </w:r>
      <w:r w:rsidR="00E21DC2" w:rsidRPr="00B9418A">
        <w:t>Sections</w:t>
      </w:r>
      <w:r w:rsidR="00B9418A" w:rsidRPr="00B9418A">
        <w:t> </w:t>
      </w:r>
      <w:r w:rsidR="00E21DC2" w:rsidRPr="00B9418A">
        <w:t>18A to 18</w:t>
      </w:r>
      <w:r w:rsidR="00A4695F" w:rsidRPr="00B9418A">
        <w:t xml:space="preserve">E </w:t>
      </w:r>
      <w:r w:rsidRPr="00B9418A">
        <w:t xml:space="preserve">of the new law </w:t>
      </w:r>
      <w:r w:rsidR="00E21DC2" w:rsidRPr="00B9418A">
        <w:t>apply</w:t>
      </w:r>
      <w:r w:rsidRPr="00B9418A">
        <w:t xml:space="preserve"> in relation to:</w:t>
      </w:r>
    </w:p>
    <w:p w:rsidR="00EC7441" w:rsidRPr="00B9418A" w:rsidRDefault="00EC7441" w:rsidP="00C2660B">
      <w:pPr>
        <w:pStyle w:val="paragraph"/>
      </w:pPr>
      <w:r w:rsidRPr="00B9418A">
        <w:tab/>
        <w:t>(a)</w:t>
      </w:r>
      <w:r w:rsidRPr="00B9418A">
        <w:tab/>
        <w:t>laws of an applied law jurisdiction, whether in force before or after the commencement time; and</w:t>
      </w:r>
    </w:p>
    <w:p w:rsidR="00EC7441" w:rsidRPr="00B9418A" w:rsidRDefault="00EC7441" w:rsidP="00C2660B">
      <w:pPr>
        <w:pStyle w:val="paragraph"/>
      </w:pPr>
      <w:r w:rsidRPr="00B9418A">
        <w:tab/>
        <w:t>(b)</w:t>
      </w:r>
      <w:r w:rsidRPr="00B9418A">
        <w:tab/>
        <w:t>applied laws, whether in force before or after the commencement time; and</w:t>
      </w:r>
    </w:p>
    <w:p w:rsidR="00EC7441" w:rsidRPr="00B9418A" w:rsidRDefault="00EC7441" w:rsidP="00C2660B">
      <w:pPr>
        <w:pStyle w:val="paragraph"/>
      </w:pPr>
      <w:r w:rsidRPr="00B9418A">
        <w:tab/>
        <w:t>(c)</w:t>
      </w:r>
      <w:r w:rsidRPr="00B9418A">
        <w:tab/>
        <w:t>powers vested in a person or authority, whether vested before or after the commencement time; and</w:t>
      </w:r>
    </w:p>
    <w:p w:rsidR="00EC7441" w:rsidRPr="00B9418A" w:rsidRDefault="00EC7441" w:rsidP="00C2660B">
      <w:pPr>
        <w:pStyle w:val="paragraph"/>
      </w:pPr>
      <w:r w:rsidRPr="00B9418A">
        <w:tab/>
        <w:t>(d)</w:t>
      </w:r>
      <w:r w:rsidRPr="00B9418A">
        <w:tab/>
        <w:t>directions and delegations, whether made before or after the commencement time.</w:t>
      </w:r>
    </w:p>
    <w:p w:rsidR="00943242" w:rsidRPr="00B9418A" w:rsidRDefault="00943242" w:rsidP="00C2660B">
      <w:pPr>
        <w:pStyle w:val="SubitemHead"/>
      </w:pPr>
      <w:r w:rsidRPr="00B9418A">
        <w:t>Saving of Ordinances</w:t>
      </w:r>
      <w:r w:rsidR="008E0494" w:rsidRPr="00B9418A">
        <w:t xml:space="preserve"> that incorporate, amend, repeal or suspend applied New South Wales laws</w:t>
      </w:r>
    </w:p>
    <w:p w:rsidR="000A4B16" w:rsidRPr="00B9418A" w:rsidRDefault="000A4B16" w:rsidP="00C2660B">
      <w:pPr>
        <w:pStyle w:val="Subitem"/>
      </w:pPr>
      <w:r w:rsidRPr="00B9418A">
        <w:t>(</w:t>
      </w:r>
      <w:r w:rsidR="005658AE" w:rsidRPr="00B9418A">
        <w:t>2</w:t>
      </w:r>
      <w:r w:rsidRPr="00B9418A">
        <w:t>)</w:t>
      </w:r>
      <w:r w:rsidRPr="00B9418A">
        <w:tab/>
        <w:t>A section</w:t>
      </w:r>
      <w:r w:rsidR="00B9418A" w:rsidRPr="00B9418A">
        <w:t> </w:t>
      </w:r>
      <w:r w:rsidRPr="00B9418A">
        <w:t>19A Ordinance made for the purposes of subsection</w:t>
      </w:r>
      <w:r w:rsidR="00B9418A" w:rsidRPr="00B9418A">
        <w:t> </w:t>
      </w:r>
      <w:r w:rsidRPr="00B9418A">
        <w:t xml:space="preserve">18A(2) or (3) of the old law that was in force immediately before the commencement </w:t>
      </w:r>
      <w:r w:rsidR="00AD3A1D" w:rsidRPr="00B9418A">
        <w:t>time</w:t>
      </w:r>
      <w:r w:rsidRPr="00B9418A">
        <w:t xml:space="preserve"> continues in force, on and after that </w:t>
      </w:r>
      <w:r w:rsidR="00AD3A1D" w:rsidRPr="00B9418A">
        <w:t>time</w:t>
      </w:r>
      <w:r w:rsidRPr="00B9418A">
        <w:t>, as if it had been made for the purposes of subsection</w:t>
      </w:r>
      <w:r w:rsidR="00B9418A" w:rsidRPr="00B9418A">
        <w:t> </w:t>
      </w:r>
      <w:r w:rsidRPr="00B9418A">
        <w:t>18A(</w:t>
      </w:r>
      <w:r w:rsidR="009612EA" w:rsidRPr="00B9418A">
        <w:t>2</w:t>
      </w:r>
      <w:r w:rsidRPr="00B9418A">
        <w:t>) or (</w:t>
      </w:r>
      <w:r w:rsidR="009612EA" w:rsidRPr="00B9418A">
        <w:t>3</w:t>
      </w:r>
      <w:r w:rsidRPr="00B9418A">
        <w:t>) (as applicable) of the new law.</w:t>
      </w:r>
    </w:p>
    <w:p w:rsidR="00943242" w:rsidRPr="00B9418A" w:rsidRDefault="00943242" w:rsidP="00C2660B">
      <w:pPr>
        <w:pStyle w:val="SubitemHead"/>
      </w:pPr>
      <w:r w:rsidRPr="00B9418A">
        <w:t xml:space="preserve">Saving of </w:t>
      </w:r>
      <w:r w:rsidR="00C10702" w:rsidRPr="00B9418A">
        <w:t xml:space="preserve">certain </w:t>
      </w:r>
      <w:r w:rsidRPr="00B9418A">
        <w:t>delegations</w:t>
      </w:r>
    </w:p>
    <w:p w:rsidR="008C611E" w:rsidRPr="00B9418A" w:rsidRDefault="00943242" w:rsidP="00C2660B">
      <w:pPr>
        <w:pStyle w:val="Subitem"/>
      </w:pPr>
      <w:r w:rsidRPr="00B9418A">
        <w:t>(</w:t>
      </w:r>
      <w:r w:rsidR="005658AE" w:rsidRPr="00B9418A">
        <w:t>3</w:t>
      </w:r>
      <w:r w:rsidRPr="00B9418A">
        <w:t>)</w:t>
      </w:r>
      <w:r w:rsidRPr="00B9418A">
        <w:tab/>
        <w:t>S</w:t>
      </w:r>
      <w:r w:rsidR="00386518" w:rsidRPr="00B9418A">
        <w:t xml:space="preserve">ubject to </w:t>
      </w:r>
      <w:r w:rsidR="00B9418A" w:rsidRPr="00B9418A">
        <w:t>subitem (</w:t>
      </w:r>
      <w:r w:rsidR="00BA66E7" w:rsidRPr="00B9418A">
        <w:t>4</w:t>
      </w:r>
      <w:r w:rsidR="00386518" w:rsidRPr="00B9418A">
        <w:t xml:space="preserve">), </w:t>
      </w:r>
      <w:r w:rsidR="008C611E" w:rsidRPr="00B9418A">
        <w:t xml:space="preserve">a delegation </w:t>
      </w:r>
      <w:r w:rsidR="00C631D3" w:rsidRPr="00B9418A">
        <w:t>made under</w:t>
      </w:r>
      <w:r w:rsidR="008C611E" w:rsidRPr="00B9418A">
        <w:t xml:space="preserve"> </w:t>
      </w:r>
      <w:r w:rsidR="00A4695F" w:rsidRPr="00B9418A">
        <w:t>subsection</w:t>
      </w:r>
      <w:r w:rsidR="00B9418A" w:rsidRPr="00B9418A">
        <w:t> </w:t>
      </w:r>
      <w:r w:rsidR="003112A8" w:rsidRPr="00B9418A">
        <w:t>18B</w:t>
      </w:r>
      <w:r w:rsidR="00A4695F" w:rsidRPr="00B9418A">
        <w:t>(</w:t>
      </w:r>
      <w:r w:rsidR="00564E3F" w:rsidRPr="00B9418A">
        <w:t>4</w:t>
      </w:r>
      <w:r w:rsidR="00A4695F" w:rsidRPr="00B9418A">
        <w:t>)</w:t>
      </w:r>
      <w:r w:rsidR="00AD3A1D" w:rsidRPr="00B9418A">
        <w:t xml:space="preserve"> of the old law</w:t>
      </w:r>
      <w:r w:rsidR="008C611E" w:rsidRPr="00B9418A">
        <w:t xml:space="preserve"> </w:t>
      </w:r>
      <w:r w:rsidR="00C631D3" w:rsidRPr="00B9418A">
        <w:t xml:space="preserve">that was in force immediately before the commencement </w:t>
      </w:r>
      <w:r w:rsidR="00AD3A1D" w:rsidRPr="00B9418A">
        <w:t>time</w:t>
      </w:r>
      <w:r w:rsidR="00C631D3" w:rsidRPr="00B9418A">
        <w:t xml:space="preserve"> continues in force</w:t>
      </w:r>
      <w:r w:rsidRPr="00B9418A">
        <w:t>, on and</w:t>
      </w:r>
      <w:r w:rsidR="00C631D3" w:rsidRPr="00B9418A">
        <w:t xml:space="preserve"> after that </w:t>
      </w:r>
      <w:r w:rsidR="00AD3A1D" w:rsidRPr="00B9418A">
        <w:t>time</w:t>
      </w:r>
      <w:r w:rsidRPr="00B9418A">
        <w:t>,</w:t>
      </w:r>
      <w:r w:rsidR="00C631D3" w:rsidRPr="00B9418A">
        <w:t xml:space="preserve"> as if it ha</w:t>
      </w:r>
      <w:r w:rsidR="0069154B" w:rsidRPr="00B9418A">
        <w:t>d</w:t>
      </w:r>
      <w:r w:rsidR="00C631D3" w:rsidRPr="00B9418A">
        <w:t xml:space="preserve"> been made under </w:t>
      </w:r>
      <w:r w:rsidR="00A4695F" w:rsidRPr="00B9418A">
        <w:t>subsection</w:t>
      </w:r>
      <w:r w:rsidR="00B9418A" w:rsidRPr="00B9418A">
        <w:t> </w:t>
      </w:r>
      <w:r w:rsidRPr="00B9418A">
        <w:t>18B</w:t>
      </w:r>
      <w:r w:rsidR="00A4695F" w:rsidRPr="00B9418A">
        <w:t>(5)</w:t>
      </w:r>
      <w:r w:rsidRPr="00B9418A">
        <w:t xml:space="preserve"> of the new law.</w:t>
      </w:r>
    </w:p>
    <w:p w:rsidR="006A0CBE" w:rsidRPr="00B9418A" w:rsidRDefault="006A0CBE" w:rsidP="00C2660B">
      <w:pPr>
        <w:pStyle w:val="SubitemHead"/>
      </w:pPr>
      <w:r w:rsidRPr="00B9418A">
        <w:t>Certain directions and delegations cease to have effect</w:t>
      </w:r>
    </w:p>
    <w:p w:rsidR="00943242" w:rsidRPr="00B9418A" w:rsidRDefault="00943242" w:rsidP="00C2660B">
      <w:pPr>
        <w:pStyle w:val="Subitem"/>
      </w:pPr>
      <w:r w:rsidRPr="00B9418A">
        <w:t>(</w:t>
      </w:r>
      <w:r w:rsidR="005658AE" w:rsidRPr="00B9418A">
        <w:t>4</w:t>
      </w:r>
      <w:r w:rsidRPr="00B9418A">
        <w:t>)</w:t>
      </w:r>
      <w:r w:rsidRPr="00B9418A">
        <w:tab/>
        <w:t xml:space="preserve">A direction or delegation made under </w:t>
      </w:r>
      <w:r w:rsidR="00564E3F" w:rsidRPr="00B9418A">
        <w:t>subsection</w:t>
      </w:r>
      <w:r w:rsidR="00B9418A" w:rsidRPr="00B9418A">
        <w:t> </w:t>
      </w:r>
      <w:r w:rsidRPr="00B9418A">
        <w:t>18B</w:t>
      </w:r>
      <w:r w:rsidR="00564E3F" w:rsidRPr="00B9418A">
        <w:t>(3) or (4)</w:t>
      </w:r>
      <w:r w:rsidRPr="00B9418A">
        <w:t xml:space="preserve"> of the old </w:t>
      </w:r>
      <w:r w:rsidR="008E0494" w:rsidRPr="00B9418A">
        <w:t>law</w:t>
      </w:r>
      <w:r w:rsidRPr="00B9418A">
        <w:t xml:space="preserve"> that was in force immediately before the commencement </w:t>
      </w:r>
      <w:r w:rsidR="00AD3A1D" w:rsidRPr="00B9418A">
        <w:t>time</w:t>
      </w:r>
      <w:r w:rsidRPr="00B9418A">
        <w:t xml:space="preserve"> ceases to have effect if:</w:t>
      </w:r>
    </w:p>
    <w:p w:rsidR="00943242" w:rsidRPr="00B9418A" w:rsidRDefault="00943242" w:rsidP="00C2660B">
      <w:pPr>
        <w:pStyle w:val="paragraph"/>
      </w:pPr>
      <w:r w:rsidRPr="00B9418A">
        <w:lastRenderedPageBreak/>
        <w:tab/>
        <w:t>(a)</w:t>
      </w:r>
      <w:r w:rsidRPr="00B9418A">
        <w:tab/>
      </w:r>
      <w:r w:rsidR="00AD3A1D" w:rsidRPr="00B9418A">
        <w:t xml:space="preserve">at </w:t>
      </w:r>
      <w:r w:rsidR="00564E3F" w:rsidRPr="00B9418A">
        <w:t>the commencement</w:t>
      </w:r>
      <w:r w:rsidR="00AD3A1D" w:rsidRPr="00B9418A">
        <w:t xml:space="preserve"> time</w:t>
      </w:r>
      <w:r w:rsidRPr="00B9418A">
        <w:t>, the Minister is taken, under subsection</w:t>
      </w:r>
      <w:r w:rsidR="00B9418A" w:rsidRPr="00B9418A">
        <w:t> </w:t>
      </w:r>
      <w:r w:rsidRPr="00B9418A">
        <w:t xml:space="preserve">18B(5B) of the new </w:t>
      </w:r>
      <w:r w:rsidR="008E0494" w:rsidRPr="00B9418A">
        <w:t>law</w:t>
      </w:r>
      <w:r w:rsidRPr="00B9418A">
        <w:t>, to have directed that a power is also vested in a person or authority; and</w:t>
      </w:r>
    </w:p>
    <w:p w:rsidR="00943242" w:rsidRPr="00B9418A" w:rsidRDefault="00943242" w:rsidP="00C2660B">
      <w:pPr>
        <w:pStyle w:val="paragraph"/>
      </w:pPr>
      <w:r w:rsidRPr="00B9418A">
        <w:tab/>
        <w:t>(b)</w:t>
      </w:r>
      <w:r w:rsidRPr="00B9418A">
        <w:tab/>
        <w:t>the direction or delegation is in respect of that power.</w:t>
      </w:r>
    </w:p>
    <w:p w:rsidR="00E76FB4" w:rsidRPr="00B9418A" w:rsidRDefault="00E76FB4" w:rsidP="00C2660B">
      <w:pPr>
        <w:pStyle w:val="SubitemHead"/>
      </w:pPr>
      <w:r w:rsidRPr="00B9418A">
        <w:t>Arrangements with New South Wales</w:t>
      </w:r>
    </w:p>
    <w:p w:rsidR="00314170" w:rsidRPr="00B9418A" w:rsidRDefault="00314170" w:rsidP="00C2660B">
      <w:pPr>
        <w:pStyle w:val="Subitem"/>
      </w:pPr>
      <w:r w:rsidRPr="00B9418A">
        <w:t>(</w:t>
      </w:r>
      <w:r w:rsidR="005658AE" w:rsidRPr="00B9418A">
        <w:t>5</w:t>
      </w:r>
      <w:r w:rsidRPr="00B9418A">
        <w:t>)</w:t>
      </w:r>
      <w:r w:rsidRPr="00B9418A">
        <w:tab/>
        <w:t>A reference in section</w:t>
      </w:r>
      <w:r w:rsidR="00B9418A" w:rsidRPr="00B9418A">
        <w:t> </w:t>
      </w:r>
      <w:r w:rsidRPr="00B9418A">
        <w:t xml:space="preserve">18B </w:t>
      </w:r>
      <w:r w:rsidR="00E76FB4" w:rsidRPr="00B9418A">
        <w:t>or</w:t>
      </w:r>
      <w:r w:rsidRPr="00B9418A">
        <w:t xml:space="preserve"> 18C of the new law to an arrangement </w:t>
      </w:r>
      <w:r w:rsidR="00B217DC" w:rsidRPr="00B9418A">
        <w:t xml:space="preserve">with a State </w:t>
      </w:r>
      <w:r w:rsidRPr="00B9418A">
        <w:t xml:space="preserve">is taken, </w:t>
      </w:r>
      <w:r w:rsidR="00564E3F" w:rsidRPr="00B9418A">
        <w:t xml:space="preserve">at and </w:t>
      </w:r>
      <w:r w:rsidRPr="00B9418A">
        <w:t xml:space="preserve">after the commencement </w:t>
      </w:r>
      <w:r w:rsidR="008E5710" w:rsidRPr="00B9418A">
        <w:t>time</w:t>
      </w:r>
      <w:r w:rsidRPr="00B9418A">
        <w:t xml:space="preserve">, to include a reference to an arrangement </w:t>
      </w:r>
      <w:r w:rsidR="00B217DC" w:rsidRPr="00B9418A">
        <w:t xml:space="preserve">with New South Wales </w:t>
      </w:r>
      <w:r w:rsidRPr="00B9418A">
        <w:t>entered into under section</w:t>
      </w:r>
      <w:r w:rsidR="00B9418A" w:rsidRPr="00B9418A">
        <w:t> </w:t>
      </w:r>
      <w:r w:rsidRPr="00B9418A">
        <w:t xml:space="preserve">18C of the old law that was in force immediately before that </w:t>
      </w:r>
      <w:r w:rsidR="008E5710" w:rsidRPr="00B9418A">
        <w:t>time</w:t>
      </w:r>
      <w:r w:rsidRPr="00B9418A">
        <w:t>.</w:t>
      </w:r>
    </w:p>
    <w:p w:rsidR="00AD3A1D" w:rsidRPr="00B9418A" w:rsidRDefault="00AD3A1D" w:rsidP="00C2660B">
      <w:pPr>
        <w:pStyle w:val="SubitemHead"/>
      </w:pPr>
      <w:r w:rsidRPr="00B9418A">
        <w:t>Definitions</w:t>
      </w:r>
    </w:p>
    <w:p w:rsidR="00AD3A1D" w:rsidRPr="00B9418A" w:rsidRDefault="00AD3A1D" w:rsidP="00C2660B">
      <w:pPr>
        <w:pStyle w:val="Subitem"/>
      </w:pPr>
      <w:r w:rsidRPr="00B9418A">
        <w:t>(</w:t>
      </w:r>
      <w:r w:rsidR="005658AE" w:rsidRPr="00B9418A">
        <w:t>6</w:t>
      </w:r>
      <w:r w:rsidRPr="00B9418A">
        <w:t>)</w:t>
      </w:r>
      <w:r w:rsidRPr="00B9418A">
        <w:tab/>
        <w:t>In this item:</w:t>
      </w:r>
    </w:p>
    <w:p w:rsidR="00AD3A1D" w:rsidRPr="00B9418A" w:rsidRDefault="00AD3A1D" w:rsidP="00C2660B">
      <w:pPr>
        <w:pStyle w:val="Subitem"/>
      </w:pPr>
      <w:r w:rsidRPr="00B9418A">
        <w:tab/>
      </w:r>
      <w:r w:rsidRPr="00B9418A">
        <w:rPr>
          <w:b/>
          <w:i/>
        </w:rPr>
        <w:t xml:space="preserve">commencement time </w:t>
      </w:r>
      <w:r w:rsidRPr="00B9418A">
        <w:t xml:space="preserve">means the time </w:t>
      </w:r>
      <w:r w:rsidR="00EC1E71" w:rsidRPr="00B9418A">
        <w:t xml:space="preserve">this </w:t>
      </w:r>
      <w:r w:rsidR="009A0FCA">
        <w:t>Part c</w:t>
      </w:r>
      <w:r w:rsidRPr="00B9418A">
        <w:t>ommences.</w:t>
      </w:r>
    </w:p>
    <w:p w:rsidR="00AD3A1D" w:rsidRPr="00B9418A" w:rsidRDefault="00AD3A1D" w:rsidP="00C2660B">
      <w:pPr>
        <w:pStyle w:val="Item"/>
      </w:pPr>
      <w:r w:rsidRPr="00B9418A">
        <w:rPr>
          <w:b/>
          <w:i/>
        </w:rPr>
        <w:t>new law</w:t>
      </w:r>
      <w:r w:rsidRPr="00B9418A">
        <w:t xml:space="preserve"> means the </w:t>
      </w:r>
      <w:r w:rsidRPr="00B9418A">
        <w:rPr>
          <w:i/>
        </w:rPr>
        <w:t>Norfolk Island Act 1979</w:t>
      </w:r>
      <w:r w:rsidRPr="00B9418A">
        <w:t xml:space="preserve">, as amended by </w:t>
      </w:r>
      <w:r w:rsidR="009A0FCA">
        <w:t>Division 1</w:t>
      </w:r>
      <w:r w:rsidR="00926ED8" w:rsidRPr="00B9418A">
        <w:t xml:space="preserve"> of this Part</w:t>
      </w:r>
      <w:r w:rsidRPr="00B9418A">
        <w:t>.</w:t>
      </w:r>
    </w:p>
    <w:p w:rsidR="00AD3A1D" w:rsidRPr="00B9418A" w:rsidRDefault="00AD3A1D" w:rsidP="00C2660B">
      <w:pPr>
        <w:pStyle w:val="Item"/>
      </w:pPr>
      <w:r w:rsidRPr="00B9418A">
        <w:rPr>
          <w:b/>
          <w:i/>
        </w:rPr>
        <w:t>old law</w:t>
      </w:r>
      <w:r w:rsidRPr="00B9418A">
        <w:t xml:space="preserve"> means the </w:t>
      </w:r>
      <w:r w:rsidRPr="00B9418A">
        <w:rPr>
          <w:i/>
        </w:rPr>
        <w:t>Norfolk Island Act 1979</w:t>
      </w:r>
      <w:r w:rsidRPr="00B9418A">
        <w:t>, as in force immediately before the commencement time.</w:t>
      </w:r>
    </w:p>
    <w:p w:rsidR="00161E01" w:rsidRPr="00B9418A" w:rsidRDefault="00161E01" w:rsidP="00C2660B">
      <w:pPr>
        <w:pStyle w:val="ActHead7"/>
        <w:pageBreakBefore/>
      </w:pPr>
      <w:bookmarkStart w:id="23" w:name="_Toc59447354"/>
      <w:r w:rsidRPr="007D5D00">
        <w:rPr>
          <w:rStyle w:val="CharAmPartNo"/>
        </w:rPr>
        <w:lastRenderedPageBreak/>
        <w:t>Part</w:t>
      </w:r>
      <w:r w:rsidR="00B9418A" w:rsidRPr="007D5D00">
        <w:rPr>
          <w:rStyle w:val="CharAmPartNo"/>
        </w:rPr>
        <w:t> </w:t>
      </w:r>
      <w:r w:rsidRPr="007D5D00">
        <w:rPr>
          <w:rStyle w:val="CharAmPartNo"/>
        </w:rPr>
        <w:t>2</w:t>
      </w:r>
      <w:r w:rsidRPr="00B9418A">
        <w:t>—</w:t>
      </w:r>
      <w:r w:rsidRPr="007D5D00">
        <w:rPr>
          <w:rStyle w:val="CharAmPartText"/>
        </w:rPr>
        <w:t>Jurisdiction of Norfolk Island courts</w:t>
      </w:r>
      <w:bookmarkEnd w:id="23"/>
    </w:p>
    <w:p w:rsidR="00161E01" w:rsidRPr="00B9418A" w:rsidRDefault="009A0FCA" w:rsidP="00C2660B">
      <w:pPr>
        <w:pStyle w:val="ActHead8"/>
      </w:pPr>
      <w:bookmarkStart w:id="24" w:name="_Toc59447355"/>
      <w:r>
        <w:t>Division 1</w:t>
      </w:r>
      <w:r w:rsidR="00161E01" w:rsidRPr="00B9418A">
        <w:t>—Main amendments</w:t>
      </w:r>
      <w:bookmarkEnd w:id="24"/>
    </w:p>
    <w:p w:rsidR="00161E01" w:rsidRPr="009A0FCA" w:rsidRDefault="00161E01" w:rsidP="00C2660B">
      <w:pPr>
        <w:pStyle w:val="ActHead9"/>
        <w:rPr>
          <w:i w:val="0"/>
        </w:rPr>
      </w:pPr>
      <w:bookmarkStart w:id="25" w:name="_Toc59447356"/>
      <w:r w:rsidRPr="00B9418A">
        <w:t>Norfolk Island Act 1979</w:t>
      </w:r>
      <w:bookmarkEnd w:id="25"/>
    </w:p>
    <w:p w:rsidR="00161E01" w:rsidRPr="00B9418A" w:rsidRDefault="00CB30F8" w:rsidP="00C2660B">
      <w:pPr>
        <w:pStyle w:val="ItemHead"/>
      </w:pPr>
      <w:r w:rsidRPr="00B9418A">
        <w:t>78</w:t>
      </w:r>
      <w:r w:rsidR="00161E01" w:rsidRPr="00B9418A">
        <w:t xml:space="preserve">  Subsection</w:t>
      </w:r>
      <w:r w:rsidR="00B9418A" w:rsidRPr="00B9418A">
        <w:t> </w:t>
      </w:r>
      <w:r w:rsidR="00161E01" w:rsidRPr="00B9418A">
        <w:t>4(1)</w:t>
      </w:r>
    </w:p>
    <w:p w:rsidR="00161E01" w:rsidRPr="00B9418A" w:rsidRDefault="00161E01" w:rsidP="00C2660B">
      <w:pPr>
        <w:pStyle w:val="Item"/>
      </w:pPr>
      <w:r w:rsidRPr="00B9418A">
        <w:t>Insert:</w:t>
      </w:r>
    </w:p>
    <w:p w:rsidR="006E58E9" w:rsidRPr="00B9418A" w:rsidRDefault="004862A9" w:rsidP="00C2660B">
      <w:pPr>
        <w:pStyle w:val="Definition"/>
      </w:pPr>
      <w:r w:rsidRPr="00B9418A">
        <w:rPr>
          <w:b/>
          <w:i/>
        </w:rPr>
        <w:t>prescribed</w:t>
      </w:r>
      <w:r w:rsidR="006E58E9" w:rsidRPr="00B9418A">
        <w:rPr>
          <w:b/>
          <w:i/>
        </w:rPr>
        <w:t xml:space="preserve"> </w:t>
      </w:r>
      <w:r w:rsidR="00647A78" w:rsidRPr="00B9418A">
        <w:rPr>
          <w:b/>
          <w:i/>
        </w:rPr>
        <w:t>State or Territory</w:t>
      </w:r>
      <w:r w:rsidR="009D1AA7" w:rsidRPr="00B9418A">
        <w:t xml:space="preserve"> means </w:t>
      </w:r>
      <w:r w:rsidRPr="00B9418A">
        <w:t>a</w:t>
      </w:r>
      <w:r w:rsidR="009D1AA7" w:rsidRPr="00B9418A">
        <w:t xml:space="preserve"> State or Territory prescribed for the purposes of</w:t>
      </w:r>
      <w:r w:rsidR="00E433AC">
        <w:t xml:space="preserve"> </w:t>
      </w:r>
      <w:r w:rsidR="00C2660B">
        <w:t>subsection 6</w:t>
      </w:r>
      <w:r w:rsidR="006E58E9" w:rsidRPr="00B9418A">
        <w:t>0AA(1).</w:t>
      </w:r>
    </w:p>
    <w:p w:rsidR="00161E01" w:rsidRPr="00B9418A" w:rsidRDefault="00CB30F8" w:rsidP="00C2660B">
      <w:pPr>
        <w:pStyle w:val="ItemHead"/>
      </w:pPr>
      <w:r w:rsidRPr="00B9418A">
        <w:t>79</w:t>
      </w:r>
      <w:r w:rsidR="00161E01" w:rsidRPr="00B9418A">
        <w:t xml:space="preserve">  Before section</w:t>
      </w:r>
      <w:r w:rsidR="00B9418A" w:rsidRPr="00B9418A">
        <w:t> </w:t>
      </w:r>
      <w:r w:rsidR="00161E01" w:rsidRPr="00B9418A">
        <w:t>52</w:t>
      </w:r>
    </w:p>
    <w:p w:rsidR="00161E01" w:rsidRPr="00B9418A" w:rsidRDefault="00161E01" w:rsidP="00C2660B">
      <w:pPr>
        <w:pStyle w:val="Item"/>
      </w:pPr>
      <w:r w:rsidRPr="00B9418A">
        <w:t>Insert:</w:t>
      </w:r>
    </w:p>
    <w:p w:rsidR="00161E01" w:rsidRPr="00B9418A" w:rsidRDefault="009A0FCA" w:rsidP="00C2660B">
      <w:pPr>
        <w:pStyle w:val="ActHead3"/>
      </w:pPr>
      <w:bookmarkStart w:id="26" w:name="_Toc59447357"/>
      <w:r w:rsidRPr="007D5D00">
        <w:rPr>
          <w:rStyle w:val="CharDivNo"/>
        </w:rPr>
        <w:t>Division 1</w:t>
      </w:r>
      <w:r w:rsidR="00161E01" w:rsidRPr="00B9418A">
        <w:t>—</w:t>
      </w:r>
      <w:r w:rsidR="00161E01" w:rsidRPr="007D5D00">
        <w:rPr>
          <w:rStyle w:val="CharDivText"/>
        </w:rPr>
        <w:t>The Supreme Court of Norfolk Island</w:t>
      </w:r>
      <w:bookmarkEnd w:id="26"/>
    </w:p>
    <w:p w:rsidR="00161E01" w:rsidRPr="00B9418A" w:rsidRDefault="00CB30F8" w:rsidP="00C2660B">
      <w:pPr>
        <w:pStyle w:val="ItemHead"/>
      </w:pPr>
      <w:r w:rsidRPr="00B9418A">
        <w:t>80</w:t>
      </w:r>
      <w:r w:rsidR="00161E01" w:rsidRPr="00B9418A">
        <w:t xml:space="preserve">  Before section</w:t>
      </w:r>
      <w:r w:rsidR="00B9418A" w:rsidRPr="00B9418A">
        <w:t> </w:t>
      </w:r>
      <w:r w:rsidR="00161E01" w:rsidRPr="00B9418A">
        <w:t>60</w:t>
      </w:r>
    </w:p>
    <w:p w:rsidR="00161E01" w:rsidRPr="00B9418A" w:rsidRDefault="00161E01" w:rsidP="00C2660B">
      <w:pPr>
        <w:pStyle w:val="Item"/>
      </w:pPr>
      <w:r w:rsidRPr="00B9418A">
        <w:t>Insert:</w:t>
      </w:r>
    </w:p>
    <w:p w:rsidR="00161E01" w:rsidRPr="00B9418A" w:rsidRDefault="009A0FCA" w:rsidP="00C2660B">
      <w:pPr>
        <w:pStyle w:val="ActHead3"/>
      </w:pPr>
      <w:bookmarkStart w:id="27" w:name="_Toc59447358"/>
      <w:r w:rsidRPr="007D5D00">
        <w:rPr>
          <w:rStyle w:val="CharDivNo"/>
        </w:rPr>
        <w:t>Division 2</w:t>
      </w:r>
      <w:r w:rsidR="00161E01" w:rsidRPr="00B9418A">
        <w:t>—</w:t>
      </w:r>
      <w:r w:rsidR="00161E01" w:rsidRPr="007D5D00">
        <w:rPr>
          <w:rStyle w:val="CharDivText"/>
        </w:rPr>
        <w:t>Establishment of courts and tribunals</w:t>
      </w:r>
      <w:bookmarkEnd w:id="27"/>
    </w:p>
    <w:p w:rsidR="00161E01" w:rsidRPr="00B9418A" w:rsidRDefault="00CB30F8" w:rsidP="00C2660B">
      <w:pPr>
        <w:pStyle w:val="ItemHead"/>
      </w:pPr>
      <w:r w:rsidRPr="00B9418A">
        <w:t>81</w:t>
      </w:r>
      <w:r w:rsidR="00161E01" w:rsidRPr="00B9418A">
        <w:t xml:space="preserve">  At the end of Part</w:t>
      </w:r>
      <w:r w:rsidR="00B9418A" w:rsidRPr="00B9418A">
        <w:t> </w:t>
      </w:r>
      <w:r w:rsidR="00161E01" w:rsidRPr="00B9418A">
        <w:t>VII</w:t>
      </w:r>
    </w:p>
    <w:p w:rsidR="00161E01" w:rsidRPr="00B9418A" w:rsidRDefault="00161E01" w:rsidP="00C2660B">
      <w:pPr>
        <w:pStyle w:val="Item"/>
      </w:pPr>
      <w:r w:rsidRPr="00B9418A">
        <w:t>Add:</w:t>
      </w:r>
    </w:p>
    <w:p w:rsidR="00161E01" w:rsidRPr="00B9418A" w:rsidRDefault="00161E01" w:rsidP="00C2660B">
      <w:pPr>
        <w:pStyle w:val="ActHead3"/>
      </w:pPr>
      <w:bookmarkStart w:id="28" w:name="_Toc59447359"/>
      <w:r w:rsidRPr="007D5D00">
        <w:rPr>
          <w:rStyle w:val="CharDivNo"/>
        </w:rPr>
        <w:t>Division</w:t>
      </w:r>
      <w:r w:rsidR="00B9418A" w:rsidRPr="007D5D00">
        <w:rPr>
          <w:rStyle w:val="CharDivNo"/>
        </w:rPr>
        <w:t> </w:t>
      </w:r>
      <w:r w:rsidRPr="007D5D00">
        <w:rPr>
          <w:rStyle w:val="CharDivNo"/>
        </w:rPr>
        <w:t>3</w:t>
      </w:r>
      <w:r w:rsidRPr="00B9418A">
        <w:t>—</w:t>
      </w:r>
      <w:r w:rsidRPr="007D5D00">
        <w:rPr>
          <w:rStyle w:val="CharDivText"/>
        </w:rPr>
        <w:t xml:space="preserve">Conferral of jurisdiction on </w:t>
      </w:r>
      <w:r w:rsidR="004862A9" w:rsidRPr="007D5D00">
        <w:rPr>
          <w:rStyle w:val="CharDivText"/>
        </w:rPr>
        <w:t>prescribed</w:t>
      </w:r>
      <w:r w:rsidR="00647A78" w:rsidRPr="007D5D00">
        <w:rPr>
          <w:rStyle w:val="CharDivText"/>
        </w:rPr>
        <w:t xml:space="preserve"> State or </w:t>
      </w:r>
      <w:r w:rsidRPr="007D5D00">
        <w:rPr>
          <w:rStyle w:val="CharDivText"/>
        </w:rPr>
        <w:t>Territory courts</w:t>
      </w:r>
      <w:bookmarkEnd w:id="28"/>
    </w:p>
    <w:p w:rsidR="00161E01" w:rsidRPr="00B9418A" w:rsidRDefault="00161E01" w:rsidP="00C2660B">
      <w:pPr>
        <w:pStyle w:val="ActHead5"/>
      </w:pPr>
      <w:bookmarkStart w:id="29" w:name="_Toc59447360"/>
      <w:r w:rsidRPr="007D5D00">
        <w:rPr>
          <w:rStyle w:val="CharSectno"/>
        </w:rPr>
        <w:t>60AA</w:t>
      </w:r>
      <w:r w:rsidRPr="00B9418A">
        <w:t xml:space="preserve">  Conferral of jurisdiction on </w:t>
      </w:r>
      <w:r w:rsidR="004862A9" w:rsidRPr="00B9418A">
        <w:t>prescribed</w:t>
      </w:r>
      <w:r w:rsidR="00647A78" w:rsidRPr="00B9418A">
        <w:t xml:space="preserve"> State or </w:t>
      </w:r>
      <w:r w:rsidRPr="00B9418A">
        <w:t>Territory courts</w:t>
      </w:r>
      <w:bookmarkEnd w:id="29"/>
    </w:p>
    <w:p w:rsidR="00D42D5D" w:rsidRPr="00B9418A" w:rsidRDefault="00D42D5D" w:rsidP="00C2660B">
      <w:pPr>
        <w:pStyle w:val="SubsectionHead"/>
      </w:pPr>
      <w:r w:rsidRPr="00B9418A">
        <w:t>Conferral of jurisdiction</w:t>
      </w:r>
    </w:p>
    <w:p w:rsidR="00161E01" w:rsidRPr="00B9418A" w:rsidRDefault="00D42D5D" w:rsidP="00C2660B">
      <w:pPr>
        <w:pStyle w:val="subsection"/>
      </w:pPr>
      <w:r w:rsidRPr="00B9418A">
        <w:tab/>
      </w:r>
      <w:r w:rsidR="00C339B0" w:rsidRPr="00B9418A">
        <w:t>(1</w:t>
      </w:r>
      <w:r w:rsidR="00161E01" w:rsidRPr="00B9418A">
        <w:t>)</w:t>
      </w:r>
      <w:r w:rsidR="00161E01" w:rsidRPr="00B9418A">
        <w:tab/>
        <w:t xml:space="preserve">A State or a Territory </w:t>
      </w:r>
      <w:r w:rsidR="008B3146" w:rsidRPr="00B9418A">
        <w:t xml:space="preserve">(the </w:t>
      </w:r>
      <w:r w:rsidR="008B3146" w:rsidRPr="00B9418A">
        <w:rPr>
          <w:b/>
          <w:i/>
        </w:rPr>
        <w:t>prescribed State or Territory</w:t>
      </w:r>
      <w:r w:rsidR="008B3146" w:rsidRPr="00B9418A">
        <w:t>), other than Norfolk Island,</w:t>
      </w:r>
      <w:r w:rsidR="00161E01" w:rsidRPr="00B9418A">
        <w:t xml:space="preserve"> may be prescribed by the regulations for the purposes of this subsection.</w:t>
      </w:r>
    </w:p>
    <w:p w:rsidR="00161E01" w:rsidRPr="00B9418A" w:rsidRDefault="00161E01" w:rsidP="00C2660B">
      <w:pPr>
        <w:pStyle w:val="subsection"/>
      </w:pPr>
      <w:r w:rsidRPr="00B9418A">
        <w:lastRenderedPageBreak/>
        <w:tab/>
        <w:t>(</w:t>
      </w:r>
      <w:r w:rsidR="00C339B0" w:rsidRPr="00B9418A">
        <w:t>2</w:t>
      </w:r>
      <w:r w:rsidR="00C97C3F" w:rsidRPr="00B9418A">
        <w:t>)</w:t>
      </w:r>
      <w:r w:rsidR="00C97C3F" w:rsidRPr="00B9418A">
        <w:tab/>
        <w:t>T</w:t>
      </w:r>
      <w:r w:rsidRPr="00B9418A">
        <w:t xml:space="preserve">he courts of the </w:t>
      </w:r>
      <w:r w:rsidR="004862A9" w:rsidRPr="00B9418A">
        <w:t>prescribed</w:t>
      </w:r>
      <w:r w:rsidRPr="00B9418A">
        <w:t xml:space="preserve"> </w:t>
      </w:r>
      <w:r w:rsidR="00647A78" w:rsidRPr="00B9418A">
        <w:t>State or Territory</w:t>
      </w:r>
      <w:r w:rsidRPr="00B9418A">
        <w:t xml:space="preserve"> have jurisdiction (including appellate jurisdiction) </w:t>
      </w:r>
      <w:r w:rsidR="009555AC" w:rsidRPr="00B9418A">
        <w:t>to hear and determine matters arising under laws in force in Norfolk Island</w:t>
      </w:r>
      <w:r w:rsidRPr="00B9418A">
        <w:t xml:space="preserve"> as if Norfolk Island were part of the </w:t>
      </w:r>
      <w:r w:rsidR="004862A9" w:rsidRPr="00B9418A">
        <w:t>prescribed</w:t>
      </w:r>
      <w:r w:rsidRPr="00B9418A">
        <w:t xml:space="preserve"> </w:t>
      </w:r>
      <w:r w:rsidR="00647A78" w:rsidRPr="00B9418A">
        <w:t>State or Territory</w:t>
      </w:r>
      <w:r w:rsidRPr="00B9418A">
        <w:t>.</w:t>
      </w:r>
    </w:p>
    <w:p w:rsidR="003E2771" w:rsidRPr="00B9418A" w:rsidRDefault="003E2771" w:rsidP="00C2660B">
      <w:pPr>
        <w:pStyle w:val="notetext"/>
      </w:pPr>
      <w:r w:rsidRPr="00B9418A">
        <w:t>Note:</w:t>
      </w:r>
      <w:r w:rsidRPr="00B9418A">
        <w:tab/>
      </w:r>
      <w:r w:rsidR="00B2286A" w:rsidRPr="00B9418A">
        <w:t>For the</w:t>
      </w:r>
      <w:r w:rsidRPr="00B9418A">
        <w:t xml:space="preserve"> transfer of jurisdiction from the courts of Norfolk Island to the courts of the </w:t>
      </w:r>
      <w:r w:rsidR="004862A9" w:rsidRPr="00B9418A">
        <w:t>prescribed</w:t>
      </w:r>
      <w:r w:rsidRPr="00B9418A">
        <w:t xml:space="preserve"> </w:t>
      </w:r>
      <w:r w:rsidR="00647A78" w:rsidRPr="00B9418A">
        <w:t>State or Territory</w:t>
      </w:r>
      <w:r w:rsidRPr="00B9418A">
        <w:t>, see Division</w:t>
      </w:r>
      <w:r w:rsidR="00B9418A" w:rsidRPr="00B9418A">
        <w:t> </w:t>
      </w:r>
      <w:r w:rsidR="007B344E" w:rsidRPr="00B9418A">
        <w:t>3</w:t>
      </w:r>
      <w:r w:rsidRPr="00B9418A">
        <w:t xml:space="preserve"> of Part</w:t>
      </w:r>
      <w:r w:rsidR="00B9418A" w:rsidRPr="00B9418A">
        <w:t> </w:t>
      </w:r>
      <w:r w:rsidRPr="00B9418A">
        <w:t>2 of Schedule</w:t>
      </w:r>
      <w:r w:rsidR="00B9418A" w:rsidRPr="00B9418A">
        <w:t> </w:t>
      </w:r>
      <w:r w:rsidRPr="00B9418A">
        <w:t xml:space="preserve">1 to the </w:t>
      </w:r>
      <w:r w:rsidRPr="00B9418A">
        <w:rPr>
          <w:i/>
        </w:rPr>
        <w:t>Territories Legislation Amendment Act 2020</w:t>
      </w:r>
      <w:r w:rsidR="00E45FF5" w:rsidRPr="00B9418A">
        <w:t>.</w:t>
      </w:r>
    </w:p>
    <w:p w:rsidR="00D42D5D" w:rsidRPr="00B9418A" w:rsidRDefault="00D42D5D" w:rsidP="00C2660B">
      <w:pPr>
        <w:pStyle w:val="SubsectionHead"/>
      </w:pPr>
      <w:r w:rsidRPr="00B9418A">
        <w:t>Places at which court may sit</w:t>
      </w:r>
    </w:p>
    <w:p w:rsidR="00161E01" w:rsidRPr="00B9418A" w:rsidRDefault="00D42D5D" w:rsidP="00C2660B">
      <w:pPr>
        <w:pStyle w:val="subsection"/>
      </w:pPr>
      <w:r w:rsidRPr="00B9418A">
        <w:tab/>
      </w:r>
      <w:r w:rsidR="00161E01" w:rsidRPr="00B9418A">
        <w:t>(</w:t>
      </w:r>
      <w:r w:rsidR="00C339B0" w:rsidRPr="00B9418A">
        <w:t>3</w:t>
      </w:r>
      <w:r w:rsidR="00161E01" w:rsidRPr="00B9418A">
        <w:t>)</w:t>
      </w:r>
      <w:r w:rsidR="00161E01" w:rsidRPr="00B9418A">
        <w:tab/>
        <w:t xml:space="preserve">A court of the </w:t>
      </w:r>
      <w:r w:rsidR="004862A9" w:rsidRPr="00B9418A">
        <w:t>prescribed</w:t>
      </w:r>
      <w:r w:rsidR="00161E01" w:rsidRPr="00B9418A">
        <w:t xml:space="preserve"> </w:t>
      </w:r>
      <w:r w:rsidR="00647A78" w:rsidRPr="00B9418A">
        <w:t>State or Territory</w:t>
      </w:r>
      <w:r w:rsidR="00161E01" w:rsidRPr="00B9418A">
        <w:t xml:space="preserve"> may, in exercising jurisdiction under this section, sit in Norfolk Island or the </w:t>
      </w:r>
      <w:r w:rsidR="004862A9" w:rsidRPr="00B9418A">
        <w:t>prescribed</w:t>
      </w:r>
      <w:r w:rsidR="00161E01" w:rsidRPr="00B9418A">
        <w:t xml:space="preserve"> </w:t>
      </w:r>
      <w:r w:rsidR="00647A78" w:rsidRPr="00B9418A">
        <w:t>State or Territory</w:t>
      </w:r>
      <w:r w:rsidR="00161E01" w:rsidRPr="00B9418A">
        <w:t>.</w:t>
      </w:r>
    </w:p>
    <w:p w:rsidR="00D42D5D" w:rsidRPr="00B9418A" w:rsidRDefault="007A6C41" w:rsidP="00C2660B">
      <w:pPr>
        <w:pStyle w:val="SubsectionHead"/>
      </w:pPr>
      <w:r w:rsidRPr="00B9418A">
        <w:t>Application of laws of procedure etc.</w:t>
      </w:r>
      <w:r w:rsidR="00C97C3F" w:rsidRPr="00B9418A">
        <w:t xml:space="preserve"> in </w:t>
      </w:r>
      <w:r w:rsidR="00D42D5D" w:rsidRPr="00B9418A">
        <w:t>criminal proceedings</w:t>
      </w:r>
    </w:p>
    <w:p w:rsidR="0069378A" w:rsidRPr="00B9418A" w:rsidRDefault="0069378A" w:rsidP="00C2660B">
      <w:pPr>
        <w:pStyle w:val="subsection"/>
      </w:pPr>
      <w:r w:rsidRPr="00B9418A">
        <w:tab/>
        <w:t>(</w:t>
      </w:r>
      <w:r w:rsidR="00D42D5D" w:rsidRPr="00B9418A">
        <w:t>4</w:t>
      </w:r>
      <w:r w:rsidRPr="00B9418A">
        <w:t>)</w:t>
      </w:r>
      <w:r w:rsidRPr="00B9418A">
        <w:tab/>
      </w:r>
      <w:r w:rsidR="005973B1" w:rsidRPr="00B9418A">
        <w:t>S</w:t>
      </w:r>
      <w:r w:rsidRPr="00B9418A">
        <w:t>ection</w:t>
      </w:r>
      <w:r w:rsidR="00B9418A" w:rsidRPr="00B9418A">
        <w:t> </w:t>
      </w:r>
      <w:r w:rsidRPr="00B9418A">
        <w:t xml:space="preserve">68 of the </w:t>
      </w:r>
      <w:r w:rsidRPr="00B9418A">
        <w:rPr>
          <w:i/>
        </w:rPr>
        <w:t>Judiciary Act 1903</w:t>
      </w:r>
      <w:r w:rsidRPr="00B9418A">
        <w:t xml:space="preserve"> applies to </w:t>
      </w:r>
      <w:r w:rsidR="005973B1" w:rsidRPr="00B9418A">
        <w:t xml:space="preserve">a court exercising jurisdiction </w:t>
      </w:r>
      <w:r w:rsidRPr="00B9418A">
        <w:t xml:space="preserve">under this section </w:t>
      </w:r>
      <w:r w:rsidR="005973B1" w:rsidRPr="00B9418A">
        <w:t xml:space="preserve">in relation to a matter that concerns an offence </w:t>
      </w:r>
      <w:r w:rsidRPr="00B9418A">
        <w:t>as if:</w:t>
      </w:r>
    </w:p>
    <w:p w:rsidR="0069378A" w:rsidRPr="00B9418A" w:rsidRDefault="0069378A" w:rsidP="00C2660B">
      <w:pPr>
        <w:pStyle w:val="paragraph"/>
      </w:pPr>
      <w:r w:rsidRPr="00B9418A">
        <w:tab/>
        <w:t>(a)</w:t>
      </w:r>
      <w:r w:rsidRPr="00B9418A">
        <w:tab/>
      </w:r>
      <w:r w:rsidR="00EE6A74" w:rsidRPr="00B9418A">
        <w:t>a</w:t>
      </w:r>
      <w:r w:rsidRPr="00B9418A">
        <w:t xml:space="preserve"> reference </w:t>
      </w:r>
      <w:r w:rsidR="00EE6A74" w:rsidRPr="00B9418A">
        <w:t xml:space="preserve">in </w:t>
      </w:r>
      <w:r w:rsidR="00D42D5D" w:rsidRPr="00B9418A">
        <w:t>that section</w:t>
      </w:r>
      <w:r w:rsidR="00EE6A74" w:rsidRPr="00B9418A">
        <w:t xml:space="preserve"> </w:t>
      </w:r>
      <w:r w:rsidRPr="00B9418A">
        <w:t>to the laws of a State or Territory were a reference to the laws of the prescribed State or Territory; and</w:t>
      </w:r>
    </w:p>
    <w:p w:rsidR="008E3483" w:rsidRPr="00B9418A" w:rsidRDefault="008E3483" w:rsidP="00C2660B">
      <w:pPr>
        <w:pStyle w:val="paragraph"/>
      </w:pPr>
      <w:r w:rsidRPr="00B9418A">
        <w:tab/>
        <w:t>(b)</w:t>
      </w:r>
      <w:r w:rsidRPr="00B9418A">
        <w:tab/>
        <w:t>a reference in that section to offences against the laws of the Commonwealth were a reference to offences against the laws in force in Norfolk Island; and</w:t>
      </w:r>
    </w:p>
    <w:p w:rsidR="0069378A" w:rsidRPr="00B9418A" w:rsidRDefault="0069378A" w:rsidP="00C2660B">
      <w:pPr>
        <w:pStyle w:val="paragraph"/>
      </w:pPr>
      <w:r w:rsidRPr="00B9418A">
        <w:tab/>
        <w:t>(</w:t>
      </w:r>
      <w:r w:rsidR="008E3483" w:rsidRPr="00B9418A">
        <w:t>c</w:t>
      </w:r>
      <w:r w:rsidRPr="00B9418A">
        <w:t>)</w:t>
      </w:r>
      <w:r w:rsidRPr="00B9418A">
        <w:tab/>
      </w:r>
      <w:r w:rsidR="008E3483" w:rsidRPr="00B9418A">
        <w:t xml:space="preserve">a reference in that section to the conferral of jurisdiction on the courts of a State or Territory by that section </w:t>
      </w:r>
      <w:r w:rsidR="00E963F4" w:rsidRPr="00B9418A">
        <w:t>were</w:t>
      </w:r>
      <w:r w:rsidR="008E3483" w:rsidRPr="00B9418A">
        <w:t xml:space="preserve"> a reference to the conferral of jurisdiction on the courts of the prescribed State or Territory by this section</w:t>
      </w:r>
      <w:r w:rsidR="00871388" w:rsidRPr="00B9418A">
        <w:t>; and</w:t>
      </w:r>
    </w:p>
    <w:p w:rsidR="00871388" w:rsidRPr="00B9418A" w:rsidRDefault="00871388" w:rsidP="00C2660B">
      <w:pPr>
        <w:pStyle w:val="paragraph"/>
      </w:pPr>
      <w:r w:rsidRPr="00B9418A">
        <w:tab/>
        <w:t>(d)</w:t>
      </w:r>
      <w:r w:rsidRPr="00B9418A">
        <w:tab/>
        <w:t xml:space="preserve">the reference in </w:t>
      </w:r>
      <w:r w:rsidR="00B9418A" w:rsidRPr="00B9418A">
        <w:t>subsection (</w:t>
      </w:r>
      <w:r w:rsidRPr="00B9418A">
        <w:t xml:space="preserve">5A) of that section to another State (which includes a Territory) </w:t>
      </w:r>
      <w:r w:rsidR="00C27A13" w:rsidRPr="00B9418A">
        <w:t>does not include</w:t>
      </w:r>
      <w:r w:rsidRPr="00B9418A">
        <w:t xml:space="preserve"> a reference to Norfolk Island.</w:t>
      </w:r>
    </w:p>
    <w:p w:rsidR="00D42D5D" w:rsidRPr="00B9418A" w:rsidRDefault="00C97C3F" w:rsidP="00C2660B">
      <w:pPr>
        <w:pStyle w:val="SubsectionHead"/>
      </w:pPr>
      <w:r w:rsidRPr="00B9418A">
        <w:t>State or Territory laws to govern where applicable</w:t>
      </w:r>
    </w:p>
    <w:p w:rsidR="00C97C3F" w:rsidRPr="00B9418A" w:rsidRDefault="00D42D5D" w:rsidP="00C2660B">
      <w:pPr>
        <w:pStyle w:val="subsection"/>
      </w:pPr>
      <w:r w:rsidRPr="00B9418A">
        <w:tab/>
        <w:t>(5)</w:t>
      </w:r>
      <w:r w:rsidRPr="00B9418A">
        <w:tab/>
      </w:r>
      <w:r w:rsidR="00C97C3F" w:rsidRPr="00B9418A">
        <w:t>T</w:t>
      </w:r>
      <w:r w:rsidRPr="00B9418A">
        <w:t xml:space="preserve">he </w:t>
      </w:r>
      <w:r w:rsidR="007D7730" w:rsidRPr="00B9418A">
        <w:t>laws</w:t>
      </w:r>
      <w:r w:rsidRPr="00B9418A">
        <w:t xml:space="preserve"> </w:t>
      </w:r>
      <w:r w:rsidR="00C97C3F" w:rsidRPr="00B9418A">
        <w:t xml:space="preserve">of </w:t>
      </w:r>
      <w:r w:rsidR="00B83C26" w:rsidRPr="00B9418A">
        <w:t>the</w:t>
      </w:r>
      <w:r w:rsidR="00C97C3F" w:rsidRPr="00B9418A">
        <w:t xml:space="preserve"> prescribed State or Territory, including the laws relating to procedure, evidence and the competency of witnesses, are binding on all courts exercising jurisdiction </w:t>
      </w:r>
      <w:r w:rsidR="00DC650A" w:rsidRPr="00B9418A">
        <w:t xml:space="preserve">under this section </w:t>
      </w:r>
      <w:r w:rsidR="00C97C3F" w:rsidRPr="00B9418A">
        <w:t>in that State or Territory, or in Norfolk Island, in all cases to which they are app</w:t>
      </w:r>
      <w:r w:rsidR="00DC650A" w:rsidRPr="00B9418A">
        <w:t>licable.</w:t>
      </w:r>
    </w:p>
    <w:p w:rsidR="00357E5D" w:rsidRPr="00B9418A" w:rsidRDefault="00C97C3F" w:rsidP="00C2660B">
      <w:pPr>
        <w:pStyle w:val="SubsectionHead"/>
      </w:pPr>
      <w:r w:rsidRPr="00B9418A">
        <w:lastRenderedPageBreak/>
        <w:t>Other matters</w:t>
      </w:r>
    </w:p>
    <w:p w:rsidR="00C97C3F" w:rsidRPr="00B9418A" w:rsidRDefault="00C97C3F" w:rsidP="00C2660B">
      <w:pPr>
        <w:pStyle w:val="subsection"/>
      </w:pPr>
      <w:r w:rsidRPr="00B9418A">
        <w:tab/>
        <w:t>(6)</w:t>
      </w:r>
      <w:r w:rsidRPr="00B9418A">
        <w:tab/>
        <w:t>This section is subject to:</w:t>
      </w:r>
    </w:p>
    <w:p w:rsidR="00C97C3F" w:rsidRPr="00B9418A" w:rsidRDefault="00C97C3F" w:rsidP="00C2660B">
      <w:pPr>
        <w:pStyle w:val="paragraph"/>
      </w:pPr>
      <w:r w:rsidRPr="00B9418A">
        <w:tab/>
        <w:t>(a)</w:t>
      </w:r>
      <w:r w:rsidRPr="00B9418A">
        <w:tab/>
        <w:t>the Constitution; and</w:t>
      </w:r>
    </w:p>
    <w:p w:rsidR="00C97C3F" w:rsidRPr="00B9418A" w:rsidRDefault="00C97C3F" w:rsidP="00C2660B">
      <w:pPr>
        <w:pStyle w:val="paragraph"/>
      </w:pPr>
      <w:r w:rsidRPr="00B9418A">
        <w:tab/>
        <w:t>(b)</w:t>
      </w:r>
      <w:r w:rsidRPr="00B9418A">
        <w:tab/>
      </w:r>
      <w:r w:rsidR="00A1468D" w:rsidRPr="00B9418A">
        <w:t xml:space="preserve">any </w:t>
      </w:r>
      <w:r w:rsidRPr="00B9418A">
        <w:t>law in force in Norfolk Island.</w:t>
      </w:r>
    </w:p>
    <w:p w:rsidR="00A1468D" w:rsidRPr="00B9418A" w:rsidRDefault="00A1468D" w:rsidP="00C2660B">
      <w:pPr>
        <w:pStyle w:val="notetext"/>
      </w:pPr>
      <w:r w:rsidRPr="00B9418A">
        <w:t>Note:</w:t>
      </w:r>
      <w:r w:rsidRPr="00B9418A">
        <w:tab/>
      </w:r>
      <w:r w:rsidR="00B9418A" w:rsidRPr="00B9418A">
        <w:t>Paragraph (</w:t>
      </w:r>
      <w:r w:rsidR="00F95197" w:rsidRPr="00B9418A">
        <w:t>6)</w:t>
      </w:r>
      <w:r w:rsidRPr="00B9418A">
        <w:t xml:space="preserve">(b) has the effect that </w:t>
      </w:r>
      <w:r w:rsidR="00B9418A" w:rsidRPr="00B9418A">
        <w:t>subsections (</w:t>
      </w:r>
      <w:r w:rsidRPr="00B9418A">
        <w:t xml:space="preserve">3), (4) and (5) of this section are subject to </w:t>
      </w:r>
      <w:r w:rsidR="00F97394" w:rsidRPr="00B9418A">
        <w:t xml:space="preserve">the provisions of </w:t>
      </w:r>
      <w:r w:rsidRPr="00B9418A">
        <w:t>Part</w:t>
      </w:r>
      <w:r w:rsidR="00B9418A" w:rsidRPr="00B9418A">
        <w:t> </w:t>
      </w:r>
      <w:proofErr w:type="spellStart"/>
      <w:r w:rsidRPr="00B9418A">
        <w:t>VIIA</w:t>
      </w:r>
      <w:proofErr w:type="spellEnd"/>
      <w:r w:rsidRPr="00B9418A">
        <w:t xml:space="preserve"> of this Act.</w:t>
      </w:r>
    </w:p>
    <w:p w:rsidR="00357E5D" w:rsidRPr="00B9418A" w:rsidRDefault="00357E5D" w:rsidP="00C2660B">
      <w:pPr>
        <w:pStyle w:val="subsection"/>
      </w:pPr>
      <w:r w:rsidRPr="00B9418A">
        <w:tab/>
        <w:t>(</w:t>
      </w:r>
      <w:r w:rsidR="007D7730" w:rsidRPr="00B9418A">
        <w:t>7</w:t>
      </w:r>
      <w:r w:rsidRPr="00B9418A">
        <w:t>)</w:t>
      </w:r>
      <w:r w:rsidRPr="00B9418A">
        <w:tab/>
      </w:r>
      <w:r w:rsidR="00B83C26" w:rsidRPr="00B9418A">
        <w:t>A</w:t>
      </w:r>
      <w:r w:rsidRPr="00B9418A">
        <w:t xml:space="preserve"> suspension of a law under subsection</w:t>
      </w:r>
      <w:r w:rsidR="00B9418A" w:rsidRPr="00B9418A">
        <w:t> </w:t>
      </w:r>
      <w:r w:rsidR="006B1AA1" w:rsidRPr="00B9418A">
        <w:t>18</w:t>
      </w:r>
      <w:r w:rsidRPr="00B9418A">
        <w:t xml:space="preserve">A(4) does not, by virtue of that suspension alone, affect the application of that law under </w:t>
      </w:r>
      <w:r w:rsidR="00B9418A" w:rsidRPr="00B9418A">
        <w:t>subsection (</w:t>
      </w:r>
      <w:r w:rsidRPr="00B9418A">
        <w:t>4) and (5) of this section.</w:t>
      </w:r>
    </w:p>
    <w:p w:rsidR="00161E01" w:rsidRPr="00B9418A" w:rsidRDefault="009A0FCA" w:rsidP="00C2660B">
      <w:pPr>
        <w:pStyle w:val="ActHead8"/>
      </w:pPr>
      <w:bookmarkStart w:id="30" w:name="_Toc59447361"/>
      <w:r>
        <w:t>Division 2</w:t>
      </w:r>
      <w:r w:rsidR="00161E01" w:rsidRPr="00B9418A">
        <w:t>—Consequential amendments</w:t>
      </w:r>
      <w:bookmarkEnd w:id="30"/>
    </w:p>
    <w:p w:rsidR="00161E01" w:rsidRPr="009A0FCA" w:rsidRDefault="00161E01" w:rsidP="00C2660B">
      <w:pPr>
        <w:pStyle w:val="ActHead9"/>
        <w:rPr>
          <w:i w:val="0"/>
        </w:rPr>
      </w:pPr>
      <w:bookmarkStart w:id="31" w:name="_Toc59447362"/>
      <w:r w:rsidRPr="00B9418A">
        <w:t>Coral Sea Islands Act 1969</w:t>
      </w:r>
      <w:bookmarkEnd w:id="31"/>
    </w:p>
    <w:p w:rsidR="00BE0633" w:rsidRPr="00B9418A" w:rsidRDefault="00CB30F8" w:rsidP="00C2660B">
      <w:pPr>
        <w:pStyle w:val="ItemHead"/>
      </w:pPr>
      <w:r w:rsidRPr="00B9418A">
        <w:t>82</w:t>
      </w:r>
      <w:r w:rsidR="00BE0633" w:rsidRPr="00B9418A">
        <w:t xml:space="preserve">  Subsection</w:t>
      </w:r>
      <w:r w:rsidR="00B9418A" w:rsidRPr="00B9418A">
        <w:t> </w:t>
      </w:r>
      <w:r w:rsidR="00BE0633" w:rsidRPr="00B9418A">
        <w:t>2(1)</w:t>
      </w:r>
    </w:p>
    <w:p w:rsidR="00BE0633" w:rsidRPr="00B9418A" w:rsidRDefault="00BE0633" w:rsidP="00C2660B">
      <w:pPr>
        <w:pStyle w:val="Item"/>
      </w:pPr>
      <w:r w:rsidRPr="00B9418A">
        <w:t>Insert:</w:t>
      </w:r>
    </w:p>
    <w:p w:rsidR="00BE0633" w:rsidRPr="00B9418A" w:rsidRDefault="004862A9" w:rsidP="00C2660B">
      <w:pPr>
        <w:pStyle w:val="Definition"/>
      </w:pPr>
      <w:r w:rsidRPr="00B9418A">
        <w:rPr>
          <w:b/>
          <w:i/>
        </w:rPr>
        <w:t>prescribed</w:t>
      </w:r>
      <w:r w:rsidR="00BE0633" w:rsidRPr="00B9418A">
        <w:rPr>
          <w:b/>
          <w:i/>
        </w:rPr>
        <w:t xml:space="preserve"> </w:t>
      </w:r>
      <w:r w:rsidR="00647A78" w:rsidRPr="00B9418A">
        <w:rPr>
          <w:b/>
          <w:i/>
        </w:rPr>
        <w:t>State or Territory</w:t>
      </w:r>
      <w:r w:rsidR="00BE0633" w:rsidRPr="00B9418A">
        <w:t xml:space="preserve"> has the meaning given by the </w:t>
      </w:r>
      <w:r w:rsidR="00BE0633" w:rsidRPr="00B9418A">
        <w:rPr>
          <w:i/>
        </w:rPr>
        <w:t>Norfolk Island Act 1979</w:t>
      </w:r>
      <w:r w:rsidR="00BE0633" w:rsidRPr="00B9418A">
        <w:t>.</w:t>
      </w:r>
    </w:p>
    <w:p w:rsidR="00161E01" w:rsidRPr="00B9418A" w:rsidRDefault="00CB30F8" w:rsidP="00C2660B">
      <w:pPr>
        <w:pStyle w:val="ItemHead"/>
      </w:pPr>
      <w:r w:rsidRPr="00B9418A">
        <w:t>83</w:t>
      </w:r>
      <w:r w:rsidR="00161E01" w:rsidRPr="00B9418A">
        <w:t xml:space="preserve">  Before subsection</w:t>
      </w:r>
      <w:r w:rsidR="00B9418A" w:rsidRPr="00B9418A">
        <w:t> </w:t>
      </w:r>
      <w:r w:rsidR="00161E01" w:rsidRPr="00B9418A">
        <w:t>8(1)</w:t>
      </w:r>
    </w:p>
    <w:p w:rsidR="00161E01" w:rsidRPr="00B9418A" w:rsidRDefault="00161E01" w:rsidP="00C2660B">
      <w:pPr>
        <w:pStyle w:val="Item"/>
      </w:pPr>
      <w:r w:rsidRPr="00B9418A">
        <w:t>Insert:</w:t>
      </w:r>
    </w:p>
    <w:p w:rsidR="00161E01" w:rsidRPr="00B9418A" w:rsidRDefault="00161E01" w:rsidP="00C2660B">
      <w:pPr>
        <w:pStyle w:val="subsection"/>
      </w:pPr>
      <w:r w:rsidRPr="00B9418A">
        <w:tab/>
        <w:t>(1A)</w:t>
      </w:r>
      <w:r w:rsidRPr="00B9418A">
        <w:tab/>
        <w:t xml:space="preserve">Subject to </w:t>
      </w:r>
      <w:r w:rsidR="00B9418A" w:rsidRPr="00B9418A">
        <w:t>subsection (</w:t>
      </w:r>
      <w:r w:rsidRPr="00B9418A">
        <w:t xml:space="preserve">3), the courts of </w:t>
      </w:r>
      <w:r w:rsidR="009D1AA7" w:rsidRPr="00B9418A">
        <w:t xml:space="preserve">the </w:t>
      </w:r>
      <w:r w:rsidR="004862A9" w:rsidRPr="00B9418A">
        <w:t>prescribed</w:t>
      </w:r>
      <w:r w:rsidR="009D1AA7" w:rsidRPr="00B9418A">
        <w:t xml:space="preserve"> </w:t>
      </w:r>
      <w:r w:rsidR="00647A78" w:rsidRPr="00B9418A">
        <w:t>State or Territory</w:t>
      </w:r>
      <w:r w:rsidR="009D1AA7" w:rsidRPr="00B9418A">
        <w:t xml:space="preserve"> </w:t>
      </w:r>
      <w:r w:rsidR="0071088E" w:rsidRPr="00B9418A">
        <w:t xml:space="preserve">also </w:t>
      </w:r>
      <w:r w:rsidRPr="00B9418A">
        <w:t>have jurisdiction in and in relation to the Territory.</w:t>
      </w:r>
    </w:p>
    <w:p w:rsidR="00161E01" w:rsidRPr="00B9418A" w:rsidRDefault="00161E01" w:rsidP="00C2660B">
      <w:pPr>
        <w:pStyle w:val="subsection"/>
      </w:pPr>
      <w:r w:rsidRPr="00B9418A">
        <w:tab/>
        <w:t>(1B)</w:t>
      </w:r>
      <w:r w:rsidRPr="00B9418A">
        <w:tab/>
        <w:t xml:space="preserve">In the exercise of its jurisdiction under this section, a court of </w:t>
      </w:r>
      <w:r w:rsidR="009D1AA7" w:rsidRPr="00B9418A">
        <w:t xml:space="preserve">the </w:t>
      </w:r>
      <w:r w:rsidR="004862A9" w:rsidRPr="00B9418A">
        <w:t>prescribed</w:t>
      </w:r>
      <w:r w:rsidR="009D1AA7" w:rsidRPr="00B9418A">
        <w:t xml:space="preserve"> </w:t>
      </w:r>
      <w:r w:rsidR="00647A78" w:rsidRPr="00B9418A">
        <w:t>State or Territory</w:t>
      </w:r>
      <w:r w:rsidRPr="00B9418A">
        <w:t xml:space="preserve"> may sit in the </w:t>
      </w:r>
      <w:r w:rsidR="009D1AA7" w:rsidRPr="00B9418A">
        <w:t xml:space="preserve">Coral Sea Islands </w:t>
      </w:r>
      <w:r w:rsidRPr="00B9418A">
        <w:t xml:space="preserve">Territory, in Norfolk Island or in </w:t>
      </w:r>
      <w:r w:rsidR="009D1AA7" w:rsidRPr="00B9418A">
        <w:t xml:space="preserve">the </w:t>
      </w:r>
      <w:r w:rsidR="004862A9" w:rsidRPr="00B9418A">
        <w:t>prescribed</w:t>
      </w:r>
      <w:r w:rsidR="009D1AA7" w:rsidRPr="00B9418A">
        <w:t xml:space="preserve"> </w:t>
      </w:r>
      <w:r w:rsidR="00647A78" w:rsidRPr="00B9418A">
        <w:t>State or Territory</w:t>
      </w:r>
      <w:r w:rsidRPr="00B9418A">
        <w:t>.</w:t>
      </w:r>
    </w:p>
    <w:p w:rsidR="00161E01" w:rsidRPr="00B9418A" w:rsidRDefault="00CB30F8" w:rsidP="00C2660B">
      <w:pPr>
        <w:pStyle w:val="ItemHead"/>
      </w:pPr>
      <w:r w:rsidRPr="00B9418A">
        <w:t>84</w:t>
      </w:r>
      <w:r w:rsidR="00161E01" w:rsidRPr="00B9418A">
        <w:t xml:space="preserve">  Subsection</w:t>
      </w:r>
      <w:r w:rsidR="00B9418A" w:rsidRPr="00B9418A">
        <w:t> </w:t>
      </w:r>
      <w:r w:rsidR="00161E01" w:rsidRPr="00B9418A">
        <w:t>8(1)</w:t>
      </w:r>
    </w:p>
    <w:p w:rsidR="00161E01" w:rsidRPr="00B9418A" w:rsidRDefault="00161E01" w:rsidP="00C2660B">
      <w:pPr>
        <w:pStyle w:val="Item"/>
      </w:pPr>
      <w:r w:rsidRPr="00B9418A">
        <w:t>After “</w:t>
      </w:r>
      <w:r w:rsidR="00B9418A" w:rsidRPr="00B9418A">
        <w:t>subsection (</w:t>
      </w:r>
      <w:r w:rsidRPr="00B9418A">
        <w:t>3)”, insert “of this section and Part</w:t>
      </w:r>
      <w:r w:rsidR="00B9418A" w:rsidRPr="00B9418A">
        <w:t> </w:t>
      </w:r>
      <w:r w:rsidRPr="00B9418A">
        <w:t xml:space="preserve">VII of the </w:t>
      </w:r>
      <w:r w:rsidRPr="00B9418A">
        <w:rPr>
          <w:i/>
        </w:rPr>
        <w:t>Norfolk Island Act 1979</w:t>
      </w:r>
      <w:r w:rsidRPr="00B9418A">
        <w:t>”.</w:t>
      </w:r>
    </w:p>
    <w:p w:rsidR="00161E01" w:rsidRPr="00B9418A" w:rsidRDefault="00CB30F8" w:rsidP="00C2660B">
      <w:pPr>
        <w:pStyle w:val="ItemHead"/>
      </w:pPr>
      <w:r w:rsidRPr="00B9418A">
        <w:t>85</w:t>
      </w:r>
      <w:r w:rsidR="00161E01" w:rsidRPr="00B9418A">
        <w:t xml:space="preserve">  Subsection</w:t>
      </w:r>
      <w:r w:rsidR="00B9418A" w:rsidRPr="00B9418A">
        <w:t> </w:t>
      </w:r>
      <w:r w:rsidR="00161E01" w:rsidRPr="00B9418A">
        <w:t>8(3)</w:t>
      </w:r>
    </w:p>
    <w:p w:rsidR="00161E01" w:rsidRPr="00B9418A" w:rsidRDefault="00161E01" w:rsidP="00C2660B">
      <w:pPr>
        <w:pStyle w:val="Item"/>
      </w:pPr>
      <w:r w:rsidRPr="00B9418A">
        <w:t>Omit “</w:t>
      </w:r>
      <w:r w:rsidR="00B9418A" w:rsidRPr="00B9418A">
        <w:t>Subsection (</w:t>
      </w:r>
      <w:r w:rsidRPr="00B9418A">
        <w:t>1) does not confer jurisdiction on the courts of Norfolk Island”, substitute “</w:t>
      </w:r>
      <w:r w:rsidR="0071088E" w:rsidRPr="00B9418A">
        <w:t>This section does</w:t>
      </w:r>
      <w:r w:rsidRPr="00B9418A">
        <w:t xml:space="preserve"> not confer jurisdiction on </w:t>
      </w:r>
      <w:r w:rsidR="0071088E" w:rsidRPr="00B9418A">
        <w:t>any court</w:t>
      </w:r>
      <w:r w:rsidRPr="00B9418A">
        <w:t>”.</w:t>
      </w:r>
    </w:p>
    <w:p w:rsidR="008446BB" w:rsidRPr="009A0FCA" w:rsidRDefault="008446BB" w:rsidP="00C2660B">
      <w:pPr>
        <w:pStyle w:val="ActHead9"/>
        <w:rPr>
          <w:i w:val="0"/>
        </w:rPr>
      </w:pPr>
      <w:bookmarkStart w:id="32" w:name="_Toc59447363"/>
      <w:r w:rsidRPr="00B9418A">
        <w:lastRenderedPageBreak/>
        <w:t>Criminal Code Act 1995</w:t>
      </w:r>
      <w:bookmarkEnd w:id="32"/>
    </w:p>
    <w:p w:rsidR="008446BB" w:rsidRPr="00B9418A" w:rsidRDefault="00CB30F8" w:rsidP="00C2660B">
      <w:pPr>
        <w:pStyle w:val="ItemHead"/>
      </w:pPr>
      <w:r w:rsidRPr="00B9418A">
        <w:t>86</w:t>
      </w:r>
      <w:r w:rsidR="008446BB" w:rsidRPr="00B9418A">
        <w:t xml:space="preserve">  Dictionary </w:t>
      </w:r>
      <w:r w:rsidR="00F0544D" w:rsidRPr="00B9418A">
        <w:t>in</w:t>
      </w:r>
      <w:r w:rsidR="008446BB" w:rsidRPr="00B9418A">
        <w:t xml:space="preserve"> the Criminal Code (</w:t>
      </w:r>
      <w:r w:rsidR="00B9418A" w:rsidRPr="00B9418A">
        <w:t>paragraphs (</w:t>
      </w:r>
      <w:r w:rsidR="008446BB" w:rsidRPr="00B9418A">
        <w:t xml:space="preserve">h) and (i) of the definition of </w:t>
      </w:r>
      <w:r w:rsidR="008446BB" w:rsidRPr="00B9418A">
        <w:rPr>
          <w:i/>
        </w:rPr>
        <w:t xml:space="preserve">Commonwealth </w:t>
      </w:r>
      <w:r w:rsidR="00B2286A" w:rsidRPr="00B9418A">
        <w:rPr>
          <w:i/>
        </w:rPr>
        <w:t>judicial</w:t>
      </w:r>
      <w:r w:rsidR="008446BB" w:rsidRPr="00B9418A">
        <w:rPr>
          <w:i/>
        </w:rPr>
        <w:t xml:space="preserve"> officer</w:t>
      </w:r>
      <w:r w:rsidR="008446BB" w:rsidRPr="00B9418A">
        <w:t>)</w:t>
      </w:r>
    </w:p>
    <w:p w:rsidR="008446BB" w:rsidRPr="00B9418A" w:rsidRDefault="008446BB" w:rsidP="00C2660B">
      <w:pPr>
        <w:pStyle w:val="Item"/>
      </w:pPr>
      <w:r w:rsidRPr="00B9418A">
        <w:t>Omit “, the Northern Territory or the Territory of Norfolk Island”, substitute “or the Northern Territory”.</w:t>
      </w:r>
    </w:p>
    <w:p w:rsidR="00161E01" w:rsidRPr="009A0FCA" w:rsidRDefault="00161E01" w:rsidP="00C2660B">
      <w:pPr>
        <w:pStyle w:val="ActHead9"/>
        <w:rPr>
          <w:i w:val="0"/>
        </w:rPr>
      </w:pPr>
      <w:bookmarkStart w:id="33" w:name="_Toc59447364"/>
      <w:r w:rsidRPr="00B9418A">
        <w:t>Designs Act 2003</w:t>
      </w:r>
      <w:bookmarkEnd w:id="33"/>
    </w:p>
    <w:p w:rsidR="00161E01" w:rsidRPr="00B9418A" w:rsidRDefault="00CB30F8" w:rsidP="00C2660B">
      <w:pPr>
        <w:pStyle w:val="ItemHead"/>
      </w:pPr>
      <w:r w:rsidRPr="00B9418A">
        <w:t>87</w:t>
      </w:r>
      <w:r w:rsidR="00161E01" w:rsidRPr="00B9418A">
        <w:t xml:space="preserve">  At the end of section</w:t>
      </w:r>
      <w:r w:rsidR="00B9418A" w:rsidRPr="00B9418A">
        <w:t> </w:t>
      </w:r>
      <w:r w:rsidR="00161E01" w:rsidRPr="00B9418A">
        <w:t>84</w:t>
      </w:r>
    </w:p>
    <w:p w:rsidR="00161E01" w:rsidRPr="00B9418A" w:rsidRDefault="00161E01" w:rsidP="00C2660B">
      <w:pPr>
        <w:pStyle w:val="Item"/>
      </w:pPr>
      <w:r w:rsidRPr="00B9418A">
        <w:t>Add:</w:t>
      </w:r>
    </w:p>
    <w:p w:rsidR="00161E01" w:rsidRPr="00B9418A" w:rsidRDefault="00161E01" w:rsidP="00C2660B">
      <w:pPr>
        <w:pStyle w:val="subsection"/>
      </w:pPr>
      <w:r w:rsidRPr="00B9418A">
        <w:tab/>
        <w:t>(3)</w:t>
      </w:r>
      <w:r w:rsidRPr="00B9418A">
        <w:tab/>
        <w:t xml:space="preserve">This section, so far as it relates to the Supreme Court of Norfolk Island, has effect subject to </w:t>
      </w:r>
      <w:r w:rsidR="004333F9" w:rsidRPr="00B9418A">
        <w:t>section</w:t>
      </w:r>
      <w:r w:rsidR="00B9418A" w:rsidRPr="00B9418A">
        <w:t> </w:t>
      </w:r>
      <w:r w:rsidR="004333F9" w:rsidRPr="00B9418A">
        <w:t xml:space="preserve">60AA of the </w:t>
      </w:r>
      <w:r w:rsidR="004333F9" w:rsidRPr="00B9418A">
        <w:rPr>
          <w:i/>
        </w:rPr>
        <w:t>Norfolk Island Act 1979</w:t>
      </w:r>
      <w:r w:rsidR="004333F9" w:rsidRPr="00B9418A">
        <w:t>.</w:t>
      </w:r>
    </w:p>
    <w:p w:rsidR="00161E01" w:rsidRPr="009A0FCA" w:rsidRDefault="00161E01" w:rsidP="00C2660B">
      <w:pPr>
        <w:pStyle w:val="ActHead9"/>
        <w:rPr>
          <w:i w:val="0"/>
        </w:rPr>
      </w:pPr>
      <w:bookmarkStart w:id="34" w:name="_Toc59447365"/>
      <w:r w:rsidRPr="00B9418A">
        <w:t>Environment Protection (Sea Dumping) Act 1981</w:t>
      </w:r>
      <w:bookmarkEnd w:id="34"/>
    </w:p>
    <w:p w:rsidR="00161E01" w:rsidRPr="00B9418A" w:rsidRDefault="00CB30F8" w:rsidP="00C2660B">
      <w:pPr>
        <w:pStyle w:val="ItemHead"/>
      </w:pPr>
      <w:r w:rsidRPr="00B9418A">
        <w:t>88</w:t>
      </w:r>
      <w:r w:rsidR="00161E01" w:rsidRPr="00B9418A">
        <w:t xml:space="preserve">  After subsection</w:t>
      </w:r>
      <w:r w:rsidR="00B9418A" w:rsidRPr="00B9418A">
        <w:t> </w:t>
      </w:r>
      <w:r w:rsidR="00161E01" w:rsidRPr="00B9418A">
        <w:t>33(4)</w:t>
      </w:r>
    </w:p>
    <w:p w:rsidR="00161E01" w:rsidRPr="00B9418A" w:rsidRDefault="00161E01" w:rsidP="00C2660B">
      <w:pPr>
        <w:pStyle w:val="Item"/>
      </w:pPr>
      <w:r w:rsidRPr="00B9418A">
        <w:t>Insert:</w:t>
      </w:r>
    </w:p>
    <w:p w:rsidR="00161E01" w:rsidRPr="00B9418A" w:rsidRDefault="00161E01" w:rsidP="00C2660B">
      <w:pPr>
        <w:pStyle w:val="subsection"/>
      </w:pPr>
      <w:r w:rsidRPr="00B9418A">
        <w:tab/>
        <w:t>(4A)</w:t>
      </w:r>
      <w:r w:rsidRPr="00B9418A">
        <w:tab/>
        <w:t>This section, so far as it relates to the Supreme Court of Norfolk Island, has effect subject to section</w:t>
      </w:r>
      <w:r w:rsidR="00B9418A" w:rsidRPr="00B9418A">
        <w:t> </w:t>
      </w:r>
      <w:r w:rsidRPr="00B9418A">
        <w:t>60A</w:t>
      </w:r>
      <w:r w:rsidR="00394719" w:rsidRPr="00B9418A">
        <w:t>A</w:t>
      </w:r>
      <w:r w:rsidRPr="00B9418A">
        <w:t xml:space="preserve"> of the </w:t>
      </w:r>
      <w:r w:rsidRPr="00B9418A">
        <w:rPr>
          <w:i/>
        </w:rPr>
        <w:t>Norfolk Island Act 1979</w:t>
      </w:r>
      <w:r w:rsidRPr="00B9418A">
        <w:t>.</w:t>
      </w:r>
    </w:p>
    <w:p w:rsidR="00161E01" w:rsidRPr="009A0FCA" w:rsidRDefault="00161E01" w:rsidP="00C2660B">
      <w:pPr>
        <w:pStyle w:val="ActHead9"/>
        <w:rPr>
          <w:i w:val="0"/>
        </w:rPr>
      </w:pPr>
      <w:bookmarkStart w:id="35" w:name="_Toc59447366"/>
      <w:r w:rsidRPr="00B9418A">
        <w:t>Fisheries Management Act 1991</w:t>
      </w:r>
      <w:bookmarkEnd w:id="35"/>
    </w:p>
    <w:p w:rsidR="00161E01" w:rsidRPr="00B9418A" w:rsidRDefault="00CB30F8" w:rsidP="00C2660B">
      <w:pPr>
        <w:pStyle w:val="ItemHead"/>
      </w:pPr>
      <w:r w:rsidRPr="00B9418A">
        <w:t>89</w:t>
      </w:r>
      <w:r w:rsidR="00161E01" w:rsidRPr="00B9418A">
        <w:t xml:space="preserve">  After subsection</w:t>
      </w:r>
      <w:r w:rsidR="00B9418A" w:rsidRPr="00B9418A">
        <w:t> </w:t>
      </w:r>
      <w:r w:rsidR="00161E01" w:rsidRPr="00B9418A">
        <w:t>54(5)</w:t>
      </w:r>
    </w:p>
    <w:p w:rsidR="00161E01" w:rsidRPr="00B9418A" w:rsidRDefault="00161E01" w:rsidP="00C2660B">
      <w:pPr>
        <w:pStyle w:val="Item"/>
      </w:pPr>
      <w:r w:rsidRPr="00B9418A">
        <w:t>Insert:</w:t>
      </w:r>
    </w:p>
    <w:p w:rsidR="00161E01" w:rsidRPr="00B9418A" w:rsidRDefault="00161E01" w:rsidP="00C2660B">
      <w:pPr>
        <w:pStyle w:val="subsection"/>
      </w:pPr>
      <w:r w:rsidRPr="00B9418A">
        <w:tab/>
        <w:t>(5A)</w:t>
      </w:r>
      <w:r w:rsidRPr="00B9418A">
        <w:tab/>
        <w:t>This section, so far as it relates to the Supreme Court of Norfolk Island, has effect subject to section</w:t>
      </w:r>
      <w:r w:rsidR="00B9418A" w:rsidRPr="00B9418A">
        <w:t> </w:t>
      </w:r>
      <w:r w:rsidRPr="00B9418A">
        <w:t>60A</w:t>
      </w:r>
      <w:r w:rsidR="00394719" w:rsidRPr="00B9418A">
        <w:t>A</w:t>
      </w:r>
      <w:r w:rsidRPr="00B9418A">
        <w:t xml:space="preserve"> of the </w:t>
      </w:r>
      <w:r w:rsidRPr="00B9418A">
        <w:rPr>
          <w:i/>
        </w:rPr>
        <w:t>Norfolk Island Act 1979</w:t>
      </w:r>
      <w:r w:rsidRPr="00B9418A">
        <w:t>.</w:t>
      </w:r>
    </w:p>
    <w:p w:rsidR="00161E01" w:rsidRPr="009A0FCA" w:rsidRDefault="00161E01" w:rsidP="00C2660B">
      <w:pPr>
        <w:pStyle w:val="ActHead9"/>
        <w:rPr>
          <w:i w:val="0"/>
        </w:rPr>
      </w:pPr>
      <w:bookmarkStart w:id="36" w:name="_Toc59447367"/>
      <w:r w:rsidRPr="00B9418A">
        <w:t>Olympic Insignia Protection Act 1987</w:t>
      </w:r>
      <w:bookmarkEnd w:id="36"/>
    </w:p>
    <w:p w:rsidR="00161E01" w:rsidRPr="00B9418A" w:rsidRDefault="00CB30F8" w:rsidP="00C2660B">
      <w:pPr>
        <w:pStyle w:val="ItemHead"/>
      </w:pPr>
      <w:r w:rsidRPr="00B9418A">
        <w:t>90</w:t>
      </w:r>
      <w:r w:rsidR="00161E01" w:rsidRPr="00B9418A">
        <w:t xml:space="preserve">  At the end of section</w:t>
      </w:r>
      <w:r w:rsidR="00B9418A" w:rsidRPr="00B9418A">
        <w:t> </w:t>
      </w:r>
      <w:r w:rsidR="00161E01" w:rsidRPr="00B9418A">
        <w:t>68</w:t>
      </w:r>
    </w:p>
    <w:p w:rsidR="00161E01" w:rsidRPr="00B9418A" w:rsidRDefault="00161E01" w:rsidP="00C2660B">
      <w:pPr>
        <w:pStyle w:val="Item"/>
      </w:pPr>
      <w:r w:rsidRPr="00B9418A">
        <w:t>Add:</w:t>
      </w:r>
    </w:p>
    <w:p w:rsidR="00161E01" w:rsidRPr="00B9418A" w:rsidRDefault="00161E01" w:rsidP="00C2660B">
      <w:pPr>
        <w:pStyle w:val="subsection"/>
      </w:pPr>
      <w:r w:rsidRPr="00B9418A">
        <w:lastRenderedPageBreak/>
        <w:tab/>
        <w:t>(3)</w:t>
      </w:r>
      <w:r w:rsidRPr="00B9418A">
        <w:tab/>
        <w:t>This section, so far as it relates to the Supreme Court of Norfolk Island, has effect subject to section</w:t>
      </w:r>
      <w:r w:rsidR="00B9418A" w:rsidRPr="00B9418A">
        <w:t> </w:t>
      </w:r>
      <w:r w:rsidRPr="00B9418A">
        <w:t>60A</w:t>
      </w:r>
      <w:r w:rsidR="00394719" w:rsidRPr="00B9418A">
        <w:t>A</w:t>
      </w:r>
      <w:r w:rsidRPr="00B9418A">
        <w:t xml:space="preserve"> of the </w:t>
      </w:r>
      <w:r w:rsidRPr="00B9418A">
        <w:rPr>
          <w:i/>
        </w:rPr>
        <w:t>Norfolk Island Act 1979</w:t>
      </w:r>
      <w:r w:rsidRPr="00B9418A">
        <w:t>.</w:t>
      </w:r>
    </w:p>
    <w:p w:rsidR="00161E01" w:rsidRPr="009A0FCA" w:rsidRDefault="00161E01" w:rsidP="00C2660B">
      <w:pPr>
        <w:pStyle w:val="ActHead9"/>
        <w:rPr>
          <w:i w:val="0"/>
        </w:rPr>
      </w:pPr>
      <w:bookmarkStart w:id="37" w:name="_Toc59447368"/>
      <w:r w:rsidRPr="00B9418A">
        <w:t>Patents Act 1990</w:t>
      </w:r>
      <w:bookmarkEnd w:id="37"/>
    </w:p>
    <w:p w:rsidR="00161E01" w:rsidRPr="00B9418A" w:rsidRDefault="00CB30F8" w:rsidP="00C2660B">
      <w:pPr>
        <w:pStyle w:val="ItemHead"/>
      </w:pPr>
      <w:r w:rsidRPr="00B9418A">
        <w:t>91</w:t>
      </w:r>
      <w:r w:rsidR="00161E01" w:rsidRPr="00B9418A">
        <w:t xml:space="preserve">  At the end of section</w:t>
      </w:r>
      <w:r w:rsidR="00B9418A" w:rsidRPr="00B9418A">
        <w:t> </w:t>
      </w:r>
      <w:r w:rsidR="00161E01" w:rsidRPr="00B9418A">
        <w:t>155</w:t>
      </w:r>
    </w:p>
    <w:p w:rsidR="00161E01" w:rsidRPr="00B9418A" w:rsidRDefault="00161E01" w:rsidP="00C2660B">
      <w:pPr>
        <w:pStyle w:val="Item"/>
      </w:pPr>
      <w:r w:rsidRPr="00B9418A">
        <w:t>Add:</w:t>
      </w:r>
    </w:p>
    <w:p w:rsidR="00161E01" w:rsidRPr="00B9418A" w:rsidRDefault="00161E01" w:rsidP="00C2660B">
      <w:pPr>
        <w:pStyle w:val="subsection"/>
      </w:pPr>
      <w:r w:rsidRPr="00B9418A">
        <w:tab/>
        <w:t>(3)</w:t>
      </w:r>
      <w:r w:rsidRPr="00B9418A">
        <w:tab/>
        <w:t>This section, so far as it relates to the Supreme Court of Norfolk Island, has effect subject to section</w:t>
      </w:r>
      <w:r w:rsidR="00B9418A" w:rsidRPr="00B9418A">
        <w:t> </w:t>
      </w:r>
      <w:r w:rsidRPr="00B9418A">
        <w:t>60A</w:t>
      </w:r>
      <w:r w:rsidR="00394719" w:rsidRPr="00B9418A">
        <w:t>A</w:t>
      </w:r>
      <w:r w:rsidRPr="00B9418A">
        <w:t xml:space="preserve"> of the </w:t>
      </w:r>
      <w:r w:rsidRPr="00B9418A">
        <w:rPr>
          <w:i/>
        </w:rPr>
        <w:t>Norfolk Island Act 1979</w:t>
      </w:r>
      <w:r w:rsidRPr="00B9418A">
        <w:t>.</w:t>
      </w:r>
    </w:p>
    <w:p w:rsidR="00161E01" w:rsidRPr="009A0FCA" w:rsidRDefault="00161E01" w:rsidP="00C2660B">
      <w:pPr>
        <w:pStyle w:val="ActHead9"/>
        <w:rPr>
          <w:i w:val="0"/>
        </w:rPr>
      </w:pPr>
      <w:bookmarkStart w:id="38" w:name="_Toc59447369"/>
      <w:r w:rsidRPr="00B9418A">
        <w:t>Trade Marks Act 1995</w:t>
      </w:r>
      <w:bookmarkEnd w:id="38"/>
    </w:p>
    <w:p w:rsidR="00161E01" w:rsidRPr="00B9418A" w:rsidRDefault="00CB30F8" w:rsidP="00C2660B">
      <w:pPr>
        <w:pStyle w:val="ItemHead"/>
      </w:pPr>
      <w:r w:rsidRPr="00B9418A">
        <w:t>92</w:t>
      </w:r>
      <w:r w:rsidR="00161E01" w:rsidRPr="00B9418A">
        <w:t xml:space="preserve">  At the end of section</w:t>
      </w:r>
      <w:r w:rsidR="00B9418A" w:rsidRPr="00B9418A">
        <w:t> </w:t>
      </w:r>
      <w:r w:rsidR="00161E01" w:rsidRPr="00B9418A">
        <w:t>192</w:t>
      </w:r>
    </w:p>
    <w:p w:rsidR="00161E01" w:rsidRPr="00B9418A" w:rsidRDefault="00161E01" w:rsidP="00C2660B">
      <w:pPr>
        <w:pStyle w:val="Item"/>
      </w:pPr>
      <w:r w:rsidRPr="00B9418A">
        <w:t>Add:</w:t>
      </w:r>
    </w:p>
    <w:p w:rsidR="00161E01" w:rsidRPr="00B9418A" w:rsidRDefault="00161E01" w:rsidP="00C2660B">
      <w:pPr>
        <w:pStyle w:val="subsection"/>
      </w:pPr>
      <w:r w:rsidRPr="00B9418A">
        <w:tab/>
        <w:t>(4)</w:t>
      </w:r>
      <w:r w:rsidRPr="00B9418A">
        <w:tab/>
        <w:t>This section, so far as it relates to the Supreme Court of Norfolk Island, has effect subject to section</w:t>
      </w:r>
      <w:r w:rsidR="00B9418A" w:rsidRPr="00B9418A">
        <w:t> </w:t>
      </w:r>
      <w:r w:rsidRPr="00B9418A">
        <w:t>60A</w:t>
      </w:r>
      <w:r w:rsidR="00394719" w:rsidRPr="00B9418A">
        <w:t>A</w:t>
      </w:r>
      <w:r w:rsidRPr="00B9418A">
        <w:t xml:space="preserve"> of the </w:t>
      </w:r>
      <w:r w:rsidRPr="00B9418A">
        <w:rPr>
          <w:i/>
        </w:rPr>
        <w:t>Norfolk Island Act 1979</w:t>
      </w:r>
      <w:r w:rsidRPr="00B9418A">
        <w:t>.</w:t>
      </w:r>
    </w:p>
    <w:p w:rsidR="003E2771" w:rsidRPr="00B9418A" w:rsidRDefault="003E2771" w:rsidP="00C2660B">
      <w:pPr>
        <w:pStyle w:val="ActHead8"/>
      </w:pPr>
      <w:bookmarkStart w:id="39" w:name="_Toc59447370"/>
      <w:r w:rsidRPr="00B9418A">
        <w:t>Division</w:t>
      </w:r>
      <w:r w:rsidR="00B9418A" w:rsidRPr="00B9418A">
        <w:t> </w:t>
      </w:r>
      <w:r w:rsidRPr="00B9418A">
        <w:t>3—</w:t>
      </w:r>
      <w:r w:rsidR="006F1F58" w:rsidRPr="00B9418A">
        <w:t>Application, saving and transitional provisions</w:t>
      </w:r>
      <w:bookmarkEnd w:id="39"/>
    </w:p>
    <w:p w:rsidR="007B344E" w:rsidRPr="00B9418A" w:rsidRDefault="00CB30F8" w:rsidP="00C2660B">
      <w:pPr>
        <w:pStyle w:val="Transitional"/>
      </w:pPr>
      <w:r w:rsidRPr="00B9418A">
        <w:t>93</w:t>
      </w:r>
      <w:r w:rsidR="007B344E" w:rsidRPr="00B9418A">
        <w:t xml:space="preserve">  Definitions</w:t>
      </w:r>
    </w:p>
    <w:p w:rsidR="007B344E" w:rsidRPr="00B9418A" w:rsidRDefault="007B344E" w:rsidP="00C2660B">
      <w:pPr>
        <w:pStyle w:val="Item"/>
      </w:pPr>
      <w:r w:rsidRPr="00B9418A">
        <w:t>In this Division:</w:t>
      </w:r>
    </w:p>
    <w:p w:rsidR="000112B2" w:rsidRPr="00B9418A" w:rsidRDefault="000112B2" w:rsidP="00C2660B">
      <w:pPr>
        <w:pStyle w:val="Item"/>
      </w:pPr>
      <w:r w:rsidRPr="00B9418A">
        <w:rPr>
          <w:b/>
          <w:i/>
        </w:rPr>
        <w:t>Coroner</w:t>
      </w:r>
      <w:r w:rsidRPr="00B9418A">
        <w:t xml:space="preserve"> has the same meaning as in the </w:t>
      </w:r>
      <w:r w:rsidRPr="00B9418A">
        <w:rPr>
          <w:i/>
        </w:rPr>
        <w:t>Coroners Act 1993</w:t>
      </w:r>
      <w:r w:rsidRPr="00B9418A">
        <w:t xml:space="preserve"> (Norfolk Island).</w:t>
      </w:r>
    </w:p>
    <w:p w:rsidR="000112B2" w:rsidRPr="00B9418A" w:rsidRDefault="000112B2" w:rsidP="00C2660B">
      <w:pPr>
        <w:pStyle w:val="Item"/>
      </w:pPr>
      <w:r w:rsidRPr="00B9418A">
        <w:rPr>
          <w:b/>
          <w:i/>
        </w:rPr>
        <w:t>Court of Petty Sessions</w:t>
      </w:r>
      <w:r w:rsidRPr="00B9418A">
        <w:t xml:space="preserve"> means the </w:t>
      </w:r>
      <w:r w:rsidR="002A3B16" w:rsidRPr="00B9418A">
        <w:t>c</w:t>
      </w:r>
      <w:r w:rsidRPr="00B9418A">
        <w:t>ourt established by section</w:t>
      </w:r>
      <w:r w:rsidR="00B9418A" w:rsidRPr="00B9418A">
        <w:t> </w:t>
      </w:r>
      <w:r w:rsidRPr="00B9418A">
        <w:t xml:space="preserve">5 of the </w:t>
      </w:r>
      <w:r w:rsidRPr="00B9418A">
        <w:rPr>
          <w:i/>
        </w:rPr>
        <w:t>Court of Petty Sessions Act 1960</w:t>
      </w:r>
      <w:r w:rsidRPr="00B9418A">
        <w:t xml:space="preserve"> (Norfolk Island).</w:t>
      </w:r>
    </w:p>
    <w:p w:rsidR="007B344E" w:rsidRPr="00B9418A" w:rsidRDefault="00BC26CC" w:rsidP="00C2660B">
      <w:pPr>
        <w:pStyle w:val="Item"/>
      </w:pPr>
      <w:r w:rsidRPr="00B9418A">
        <w:rPr>
          <w:b/>
          <w:i/>
        </w:rPr>
        <w:t>judicial</w:t>
      </w:r>
      <w:r w:rsidR="007B344E" w:rsidRPr="00B9418A">
        <w:rPr>
          <w:b/>
          <w:i/>
        </w:rPr>
        <w:t xml:space="preserve"> transition time</w:t>
      </w:r>
      <w:r w:rsidR="006C331B" w:rsidRPr="00B9418A">
        <w:t>: see item</w:t>
      </w:r>
      <w:r w:rsidR="00B9418A" w:rsidRPr="00B9418A">
        <w:t> </w:t>
      </w:r>
      <w:r w:rsidR="0024580A" w:rsidRPr="00B9418A">
        <w:t>9</w:t>
      </w:r>
      <w:r w:rsidR="00CB30F8" w:rsidRPr="00B9418A">
        <w:t>6</w:t>
      </w:r>
      <w:r w:rsidR="007B344E" w:rsidRPr="00B9418A">
        <w:t>.</w:t>
      </w:r>
    </w:p>
    <w:p w:rsidR="00791483" w:rsidRPr="00B9418A" w:rsidRDefault="00791483" w:rsidP="00C2660B">
      <w:pPr>
        <w:pStyle w:val="Item"/>
      </w:pPr>
      <w:r w:rsidRPr="00B9418A">
        <w:rPr>
          <w:b/>
          <w:i/>
        </w:rPr>
        <w:t>new law</w:t>
      </w:r>
      <w:r w:rsidRPr="00B9418A">
        <w:t xml:space="preserve"> means the </w:t>
      </w:r>
      <w:r w:rsidRPr="00B9418A">
        <w:rPr>
          <w:i/>
        </w:rPr>
        <w:t>Norfolk Island Act 1979</w:t>
      </w:r>
      <w:r w:rsidRPr="00B9418A">
        <w:t xml:space="preserve">, as amended by </w:t>
      </w:r>
      <w:r w:rsidR="009A0FCA">
        <w:t>Division 1</w:t>
      </w:r>
      <w:r w:rsidRPr="00B9418A">
        <w:t xml:space="preserve"> of this Part.</w:t>
      </w:r>
    </w:p>
    <w:p w:rsidR="00FF3A5B" w:rsidRPr="00B9418A" w:rsidRDefault="00FF3A5B" w:rsidP="00C2660B">
      <w:pPr>
        <w:pStyle w:val="Item"/>
      </w:pPr>
      <w:r w:rsidRPr="00B9418A">
        <w:rPr>
          <w:b/>
          <w:i/>
        </w:rPr>
        <w:t>new procedural provisions</w:t>
      </w:r>
      <w:r w:rsidRPr="00B9418A">
        <w:t xml:space="preserve"> means section</w:t>
      </w:r>
      <w:r w:rsidR="00B9418A" w:rsidRPr="00B9418A">
        <w:t> </w:t>
      </w:r>
      <w:r w:rsidRPr="00B9418A">
        <w:t>60C and sections</w:t>
      </w:r>
      <w:r w:rsidR="00B9418A" w:rsidRPr="00B9418A">
        <w:t> </w:t>
      </w:r>
      <w:r w:rsidRPr="00B9418A">
        <w:t xml:space="preserve">60F to 60L of the </w:t>
      </w:r>
      <w:r w:rsidRPr="00B9418A">
        <w:rPr>
          <w:i/>
        </w:rPr>
        <w:t>Norfolk Island Act 1979</w:t>
      </w:r>
      <w:r w:rsidRPr="00B9418A">
        <w:t xml:space="preserve">, as amended by </w:t>
      </w:r>
      <w:r w:rsidR="009A0FCA">
        <w:t>Division 1</w:t>
      </w:r>
      <w:r w:rsidRPr="00B9418A">
        <w:t xml:space="preserve"> of </w:t>
      </w:r>
      <w:r w:rsidR="009A0FCA">
        <w:t>Part 3</w:t>
      </w:r>
      <w:r w:rsidRPr="00B9418A">
        <w:t xml:space="preserve"> of this Schedule.</w:t>
      </w:r>
    </w:p>
    <w:p w:rsidR="00B83C26" w:rsidRPr="00B9418A" w:rsidRDefault="00B83C26" w:rsidP="00C2660B">
      <w:pPr>
        <w:pStyle w:val="Item"/>
      </w:pPr>
      <w:r w:rsidRPr="00B9418A">
        <w:rPr>
          <w:b/>
          <w:i/>
        </w:rPr>
        <w:t>transition period</w:t>
      </w:r>
      <w:r w:rsidRPr="00B9418A">
        <w:t>: see item</w:t>
      </w:r>
      <w:r w:rsidR="00B9418A" w:rsidRPr="00B9418A">
        <w:t> </w:t>
      </w:r>
      <w:r w:rsidR="0024580A" w:rsidRPr="00B9418A">
        <w:t>9</w:t>
      </w:r>
      <w:r w:rsidR="00CB30F8" w:rsidRPr="00B9418A">
        <w:t>5</w:t>
      </w:r>
      <w:r w:rsidRPr="00B9418A">
        <w:t>.</w:t>
      </w:r>
    </w:p>
    <w:p w:rsidR="002B2782" w:rsidRPr="00B9418A" w:rsidRDefault="00CB30F8" w:rsidP="00C2660B">
      <w:pPr>
        <w:pStyle w:val="Transitional"/>
      </w:pPr>
      <w:r w:rsidRPr="00B9418A">
        <w:lastRenderedPageBreak/>
        <w:t>94</w:t>
      </w:r>
      <w:r w:rsidR="002B2782" w:rsidRPr="00B9418A">
        <w:t xml:space="preserve">  </w:t>
      </w:r>
      <w:r w:rsidR="00F31B98" w:rsidRPr="00B9418A">
        <w:t xml:space="preserve">Application of </w:t>
      </w:r>
      <w:r w:rsidR="00E200EB" w:rsidRPr="00B9418A">
        <w:t xml:space="preserve">procedural etc. </w:t>
      </w:r>
      <w:r w:rsidR="00F31B98" w:rsidRPr="00B9418A">
        <w:t xml:space="preserve">laws of </w:t>
      </w:r>
      <w:r w:rsidR="007306A6" w:rsidRPr="00B9418A">
        <w:t>prescribed State or Territory</w:t>
      </w:r>
    </w:p>
    <w:p w:rsidR="002B2782" w:rsidRPr="00B9418A" w:rsidRDefault="007306A6" w:rsidP="00C2660B">
      <w:pPr>
        <w:pStyle w:val="Subitem"/>
      </w:pPr>
      <w:r w:rsidRPr="00B9418A">
        <w:tab/>
      </w:r>
      <w:r w:rsidR="00920AE1" w:rsidRPr="00B9418A">
        <w:t>Subsections</w:t>
      </w:r>
      <w:r w:rsidR="00B9418A" w:rsidRPr="00B9418A">
        <w:t> </w:t>
      </w:r>
      <w:r w:rsidR="00920AE1" w:rsidRPr="00B9418A">
        <w:t>60AA(3)</w:t>
      </w:r>
      <w:r w:rsidRPr="00B9418A">
        <w:t xml:space="preserve"> to </w:t>
      </w:r>
      <w:r w:rsidR="00920AE1" w:rsidRPr="00B9418A">
        <w:t>(</w:t>
      </w:r>
      <w:r w:rsidRPr="00B9418A">
        <w:t>7</w:t>
      </w:r>
      <w:r w:rsidR="00920AE1" w:rsidRPr="00B9418A">
        <w:t xml:space="preserve">) of the </w:t>
      </w:r>
      <w:r w:rsidR="00791483" w:rsidRPr="00B9418A">
        <w:t>new law</w:t>
      </w:r>
      <w:r w:rsidR="00920AE1" w:rsidRPr="00B9418A">
        <w:t xml:space="preserve"> apply to a court exercising jurisdiction </w:t>
      </w:r>
      <w:r w:rsidRPr="00B9418A">
        <w:t xml:space="preserve">under this Division as if </w:t>
      </w:r>
      <w:r w:rsidR="003A48C7" w:rsidRPr="00B9418A">
        <w:t>references</w:t>
      </w:r>
      <w:r w:rsidRPr="00B9418A">
        <w:t xml:space="preserve"> in those subsections to </w:t>
      </w:r>
      <w:r w:rsidR="003A48C7" w:rsidRPr="00B9418A">
        <w:t>a</w:t>
      </w:r>
      <w:r w:rsidRPr="00B9418A">
        <w:t xml:space="preserve"> </w:t>
      </w:r>
      <w:r w:rsidR="003A48C7" w:rsidRPr="00B9418A">
        <w:t xml:space="preserve">court hearing and determining matters, </w:t>
      </w:r>
      <w:r w:rsidR="00C66FAF" w:rsidRPr="00B9418A">
        <w:t>or</w:t>
      </w:r>
      <w:r w:rsidR="003A48C7" w:rsidRPr="00B9418A">
        <w:t xml:space="preserve"> exercising </w:t>
      </w:r>
      <w:r w:rsidRPr="00B9418A">
        <w:t>jurisdiction</w:t>
      </w:r>
      <w:r w:rsidR="003A48C7" w:rsidRPr="00B9418A">
        <w:t>,</w:t>
      </w:r>
      <w:r w:rsidRPr="00B9418A">
        <w:t xml:space="preserve"> under section</w:t>
      </w:r>
      <w:r w:rsidR="00B9418A" w:rsidRPr="00B9418A">
        <w:t> </w:t>
      </w:r>
      <w:r w:rsidRPr="00B9418A">
        <w:t xml:space="preserve">60AA </w:t>
      </w:r>
      <w:r w:rsidR="003A48C7" w:rsidRPr="00B9418A">
        <w:t xml:space="preserve">of the </w:t>
      </w:r>
      <w:r w:rsidR="00FF3A5B" w:rsidRPr="00B9418A">
        <w:t>new law</w:t>
      </w:r>
      <w:r w:rsidR="003A48C7" w:rsidRPr="00B9418A">
        <w:t xml:space="preserve"> </w:t>
      </w:r>
      <w:r w:rsidRPr="00B9418A">
        <w:t xml:space="preserve">were a reference to </w:t>
      </w:r>
      <w:r w:rsidR="003A48C7" w:rsidRPr="00B9418A">
        <w:t xml:space="preserve">a court hearing and determining matters, </w:t>
      </w:r>
      <w:r w:rsidR="00C66FAF" w:rsidRPr="00B9418A">
        <w:t>or</w:t>
      </w:r>
      <w:r w:rsidRPr="00B9418A">
        <w:t xml:space="preserve"> </w:t>
      </w:r>
      <w:r w:rsidR="004959BA" w:rsidRPr="00B9418A">
        <w:t xml:space="preserve">exercising jurisdiction, </w:t>
      </w:r>
      <w:r w:rsidRPr="00B9418A">
        <w:t xml:space="preserve">under this </w:t>
      </w:r>
      <w:r w:rsidR="00E200EB" w:rsidRPr="00B9418A">
        <w:t>Division.</w:t>
      </w:r>
    </w:p>
    <w:p w:rsidR="00BE32AE" w:rsidRPr="00B9418A" w:rsidRDefault="00CB30F8" w:rsidP="00C2660B">
      <w:pPr>
        <w:pStyle w:val="Transitional"/>
      </w:pPr>
      <w:r w:rsidRPr="00B9418A">
        <w:t>95</w:t>
      </w:r>
      <w:r w:rsidR="00BE32AE" w:rsidRPr="00B9418A">
        <w:t xml:space="preserve">  Application of </w:t>
      </w:r>
      <w:r w:rsidR="00FF3A5B" w:rsidRPr="00B9418A">
        <w:t>certain</w:t>
      </w:r>
      <w:r w:rsidR="00BE32AE" w:rsidRPr="00B9418A">
        <w:t xml:space="preserve"> procedural laws in transition period</w:t>
      </w:r>
    </w:p>
    <w:p w:rsidR="00BE32AE" w:rsidRPr="00B9418A" w:rsidRDefault="00BE32AE" w:rsidP="00C2660B">
      <w:pPr>
        <w:pStyle w:val="Subitem"/>
      </w:pPr>
      <w:r w:rsidRPr="00B9418A">
        <w:t>(1)</w:t>
      </w:r>
      <w:r w:rsidRPr="00B9418A">
        <w:tab/>
        <w:t xml:space="preserve">The </w:t>
      </w:r>
      <w:r w:rsidR="00FF3A5B" w:rsidRPr="00B9418A">
        <w:t xml:space="preserve">new procedural provisions </w:t>
      </w:r>
      <w:r w:rsidRPr="00B9418A">
        <w:t>apply during the transition period, as if they were in force during that period, in relation to a court exercising jurisdiction under:</w:t>
      </w:r>
    </w:p>
    <w:p w:rsidR="00BE32AE" w:rsidRPr="00B9418A" w:rsidRDefault="00BE32AE" w:rsidP="00C2660B">
      <w:pPr>
        <w:pStyle w:val="paragraph"/>
      </w:pPr>
      <w:r w:rsidRPr="00B9418A">
        <w:tab/>
        <w:t>(a)</w:t>
      </w:r>
      <w:r w:rsidRPr="00B9418A">
        <w:tab/>
        <w:t>section</w:t>
      </w:r>
      <w:r w:rsidR="00B9418A" w:rsidRPr="00B9418A">
        <w:t> </w:t>
      </w:r>
      <w:r w:rsidRPr="00B9418A">
        <w:t xml:space="preserve">60AA of the </w:t>
      </w:r>
      <w:r w:rsidR="00FF3A5B" w:rsidRPr="00B9418A">
        <w:t>new law</w:t>
      </w:r>
      <w:r w:rsidRPr="00B9418A">
        <w:t>; or</w:t>
      </w:r>
    </w:p>
    <w:p w:rsidR="00BE32AE" w:rsidRPr="00B9418A" w:rsidRDefault="00BE32AE" w:rsidP="00C2660B">
      <w:pPr>
        <w:pStyle w:val="paragraph"/>
      </w:pPr>
      <w:r w:rsidRPr="00B9418A">
        <w:tab/>
        <w:t>(b)</w:t>
      </w:r>
      <w:r w:rsidRPr="00B9418A">
        <w:tab/>
      </w:r>
      <w:r w:rsidR="00FF3A5B" w:rsidRPr="00B9418A">
        <w:t>this Division</w:t>
      </w:r>
      <w:r w:rsidRPr="00B9418A">
        <w:t>.</w:t>
      </w:r>
    </w:p>
    <w:p w:rsidR="00BE32AE" w:rsidRPr="00B9418A" w:rsidRDefault="00BE32AE" w:rsidP="00C2660B">
      <w:pPr>
        <w:pStyle w:val="Subitem"/>
      </w:pPr>
      <w:r w:rsidRPr="00B9418A">
        <w:t>(2)</w:t>
      </w:r>
      <w:r w:rsidRPr="00B9418A">
        <w:tab/>
      </w:r>
      <w:r w:rsidR="00B83C26" w:rsidRPr="00B9418A">
        <w:t xml:space="preserve">The </w:t>
      </w:r>
      <w:r w:rsidRPr="00B9418A">
        <w:rPr>
          <w:b/>
          <w:i/>
        </w:rPr>
        <w:t>transition period</w:t>
      </w:r>
      <w:r w:rsidRPr="00B9418A">
        <w:t xml:space="preserve"> </w:t>
      </w:r>
      <w:r w:rsidR="00B83C26" w:rsidRPr="00B9418A">
        <w:t>is</w:t>
      </w:r>
      <w:r w:rsidRPr="00B9418A">
        <w:t xml:space="preserve"> the period:</w:t>
      </w:r>
    </w:p>
    <w:p w:rsidR="00BE32AE" w:rsidRPr="00B9418A" w:rsidRDefault="00BE32AE" w:rsidP="00C2660B">
      <w:pPr>
        <w:pStyle w:val="paragraph"/>
      </w:pPr>
      <w:r w:rsidRPr="00B9418A">
        <w:tab/>
        <w:t>(a)</w:t>
      </w:r>
      <w:r w:rsidRPr="00B9418A">
        <w:tab/>
        <w:t xml:space="preserve">starting on the day a State or Territory is prescribed by the regulations for the purposes of </w:t>
      </w:r>
      <w:r w:rsidR="00C2660B">
        <w:t>subsection 6</w:t>
      </w:r>
      <w:r w:rsidRPr="00B9418A">
        <w:t xml:space="preserve">0AA(1) of the </w:t>
      </w:r>
      <w:r w:rsidR="006F3CB1" w:rsidRPr="00B9418A">
        <w:t>new law</w:t>
      </w:r>
      <w:r w:rsidRPr="00B9418A">
        <w:t>; and</w:t>
      </w:r>
    </w:p>
    <w:p w:rsidR="00BE32AE" w:rsidRPr="00B9418A" w:rsidRDefault="00BE32AE" w:rsidP="00C2660B">
      <w:pPr>
        <w:pStyle w:val="paragraph"/>
      </w:pPr>
      <w:r w:rsidRPr="00B9418A">
        <w:tab/>
        <w:t>(b)</w:t>
      </w:r>
      <w:r w:rsidRPr="00B9418A">
        <w:tab/>
        <w:t xml:space="preserve">ending immediately before the commencement of </w:t>
      </w:r>
      <w:r w:rsidR="009A0FCA">
        <w:t>Part 3</w:t>
      </w:r>
      <w:r w:rsidR="00FB55EF">
        <w:t xml:space="preserve"> of this Schedule</w:t>
      </w:r>
      <w:r w:rsidRPr="00B9418A">
        <w:t>.</w:t>
      </w:r>
    </w:p>
    <w:p w:rsidR="003E2771" w:rsidRPr="00B9418A" w:rsidRDefault="00CB30F8" w:rsidP="00C2660B">
      <w:pPr>
        <w:pStyle w:val="Transitional"/>
      </w:pPr>
      <w:r w:rsidRPr="00B9418A">
        <w:t>96</w:t>
      </w:r>
      <w:r w:rsidR="003E2771" w:rsidRPr="00B9418A">
        <w:t xml:space="preserve">  Transfer of Supreme Court jurisdiction</w:t>
      </w:r>
      <w:r w:rsidR="007B344E" w:rsidRPr="00B9418A">
        <w:t xml:space="preserve">—new </w:t>
      </w:r>
      <w:r w:rsidR="00823C3F" w:rsidRPr="00B9418A">
        <w:t>proceedings</w:t>
      </w:r>
    </w:p>
    <w:p w:rsidR="003E2771" w:rsidRPr="00B9418A" w:rsidRDefault="003E2771" w:rsidP="00C2660B">
      <w:pPr>
        <w:pStyle w:val="SubitemHead"/>
      </w:pPr>
      <w:r w:rsidRPr="00B9418A">
        <w:t>Scope</w:t>
      </w:r>
    </w:p>
    <w:p w:rsidR="003E2771" w:rsidRPr="00B9418A" w:rsidRDefault="003E2771" w:rsidP="00C2660B">
      <w:pPr>
        <w:pStyle w:val="Subitem"/>
      </w:pPr>
      <w:r w:rsidRPr="00B9418A">
        <w:t>(1)</w:t>
      </w:r>
      <w:r w:rsidRPr="00B9418A">
        <w:tab/>
        <w:t xml:space="preserve">This </w:t>
      </w:r>
      <w:r w:rsidR="00B6185A" w:rsidRPr="00B9418A">
        <w:t>item</w:t>
      </w:r>
      <w:r w:rsidRPr="00B9418A">
        <w:t xml:space="preserve"> applies to the jurisdiction </w:t>
      </w:r>
      <w:r w:rsidR="003367D6" w:rsidRPr="00B9418A">
        <w:t xml:space="preserve">to hear and determine matters arising under laws in force in Norfolk Island </w:t>
      </w:r>
      <w:r w:rsidRPr="00B9418A">
        <w:t xml:space="preserve">vested in the Supreme Court of Norfolk Island immediately before the </w:t>
      </w:r>
      <w:r w:rsidR="00BC26CC" w:rsidRPr="00B9418A">
        <w:t>judicial</w:t>
      </w:r>
      <w:r w:rsidR="007B344E" w:rsidRPr="00B9418A">
        <w:t xml:space="preserve"> transition </w:t>
      </w:r>
      <w:r w:rsidR="00B6185A" w:rsidRPr="00B9418A">
        <w:t>time</w:t>
      </w:r>
      <w:r w:rsidRPr="00B9418A">
        <w:t>, except in relation to matters for which:</w:t>
      </w:r>
    </w:p>
    <w:p w:rsidR="003E2771" w:rsidRPr="00B9418A" w:rsidRDefault="003E2771" w:rsidP="00C2660B">
      <w:pPr>
        <w:pStyle w:val="paragraph"/>
      </w:pPr>
      <w:r w:rsidRPr="00B9418A">
        <w:tab/>
        <w:t>(a)</w:t>
      </w:r>
      <w:r w:rsidRPr="00B9418A">
        <w:tab/>
        <w:t xml:space="preserve">proceedings were pending in that </w:t>
      </w:r>
      <w:r w:rsidR="002A3B16" w:rsidRPr="00B9418A">
        <w:t>c</w:t>
      </w:r>
      <w:r w:rsidRPr="00B9418A">
        <w:t>ourt immediately before that time; or</w:t>
      </w:r>
    </w:p>
    <w:p w:rsidR="003E2771" w:rsidRPr="00B9418A" w:rsidRDefault="003E2771" w:rsidP="00C2660B">
      <w:pPr>
        <w:pStyle w:val="paragraph"/>
      </w:pPr>
      <w:r w:rsidRPr="00B9418A">
        <w:tab/>
        <w:t>(b)</w:t>
      </w:r>
      <w:r w:rsidRPr="00B9418A">
        <w:tab/>
        <w:t xml:space="preserve">proceedings had been completed in that </w:t>
      </w:r>
      <w:r w:rsidR="002A3B16" w:rsidRPr="00B9418A">
        <w:t>c</w:t>
      </w:r>
      <w:r w:rsidRPr="00B9418A">
        <w:t>ourt before that time.</w:t>
      </w:r>
    </w:p>
    <w:p w:rsidR="007B344E" w:rsidRPr="00B9418A" w:rsidRDefault="007B344E" w:rsidP="00C2660B">
      <w:pPr>
        <w:pStyle w:val="Subitem"/>
      </w:pPr>
      <w:r w:rsidRPr="00B9418A">
        <w:t>(2)</w:t>
      </w:r>
      <w:r w:rsidRPr="00B9418A">
        <w:tab/>
        <w:t xml:space="preserve">The </w:t>
      </w:r>
      <w:r w:rsidR="00BC26CC" w:rsidRPr="00B9418A">
        <w:rPr>
          <w:b/>
          <w:i/>
        </w:rPr>
        <w:t>judicial</w:t>
      </w:r>
      <w:r w:rsidRPr="00B9418A">
        <w:rPr>
          <w:b/>
          <w:i/>
        </w:rPr>
        <w:t xml:space="preserve"> transition time</w:t>
      </w:r>
      <w:r w:rsidRPr="00B9418A">
        <w:t xml:space="preserve"> is the time prescribed by the regulati</w:t>
      </w:r>
      <w:r w:rsidR="006C331B" w:rsidRPr="00B9418A">
        <w:t xml:space="preserve">ons for the purposes of this </w:t>
      </w:r>
      <w:r w:rsidRPr="00B9418A">
        <w:t>item.</w:t>
      </w:r>
    </w:p>
    <w:p w:rsidR="003E2771" w:rsidRPr="00B9418A" w:rsidRDefault="003E2771" w:rsidP="00C2660B">
      <w:pPr>
        <w:pStyle w:val="SubitemHead"/>
      </w:pPr>
      <w:r w:rsidRPr="00B9418A">
        <w:lastRenderedPageBreak/>
        <w:t>Transfer of jurisdiction</w:t>
      </w:r>
    </w:p>
    <w:p w:rsidR="003E2771" w:rsidRPr="00B9418A" w:rsidRDefault="003E2771" w:rsidP="00C2660B">
      <w:pPr>
        <w:pStyle w:val="Subitem"/>
      </w:pPr>
      <w:r w:rsidRPr="00B9418A">
        <w:t>(</w:t>
      </w:r>
      <w:r w:rsidR="00131006" w:rsidRPr="00B9418A">
        <w:t>3</w:t>
      </w:r>
      <w:r w:rsidRPr="00B9418A">
        <w:t>)</w:t>
      </w:r>
      <w:r w:rsidRPr="00B9418A">
        <w:tab/>
      </w:r>
      <w:r w:rsidR="003367D6" w:rsidRPr="00B9418A">
        <w:t>Subject to the Constitution, a</w:t>
      </w:r>
      <w:r w:rsidRPr="00B9418A">
        <w:t xml:space="preserve">fter the </w:t>
      </w:r>
      <w:r w:rsidR="00BC26CC" w:rsidRPr="00B9418A">
        <w:t>judicial</w:t>
      </w:r>
      <w:r w:rsidRPr="00B9418A">
        <w:t xml:space="preserve"> transition time the jurisdiction:</w:t>
      </w:r>
    </w:p>
    <w:p w:rsidR="003E2771" w:rsidRPr="00B9418A" w:rsidRDefault="003E2771" w:rsidP="00C2660B">
      <w:pPr>
        <w:pStyle w:val="paragraph"/>
      </w:pPr>
      <w:r w:rsidRPr="00B9418A">
        <w:tab/>
        <w:t>(a)</w:t>
      </w:r>
      <w:r w:rsidRPr="00B9418A">
        <w:tab/>
        <w:t>ceases to be vested in the Supreme Court of Norfolk Island; and</w:t>
      </w:r>
    </w:p>
    <w:p w:rsidR="003E2771" w:rsidRPr="00B9418A" w:rsidRDefault="003E2771" w:rsidP="00C2660B">
      <w:pPr>
        <w:pStyle w:val="paragraph"/>
      </w:pPr>
      <w:r w:rsidRPr="00B9418A">
        <w:tab/>
        <w:t>(b)</w:t>
      </w:r>
      <w:r w:rsidRPr="00B9418A">
        <w:tab/>
        <w:t>is vested in:</w:t>
      </w:r>
    </w:p>
    <w:p w:rsidR="003E2771" w:rsidRPr="00B9418A" w:rsidRDefault="003E2771" w:rsidP="00C2660B">
      <w:pPr>
        <w:pStyle w:val="paragraphsub"/>
      </w:pPr>
      <w:r w:rsidRPr="00B9418A">
        <w:tab/>
        <w:t>(i)</w:t>
      </w:r>
      <w:r w:rsidRPr="00B9418A">
        <w:tab/>
        <w:t xml:space="preserve">if a court </w:t>
      </w:r>
      <w:r w:rsidR="009F32BD" w:rsidRPr="00B9418A">
        <w:t xml:space="preserve">prescribed </w:t>
      </w:r>
      <w:r w:rsidR="00E963F4" w:rsidRPr="00B9418A">
        <w:t>for the purposes of</w:t>
      </w:r>
      <w:r w:rsidR="009F32BD" w:rsidRPr="00B9418A">
        <w:t xml:space="preserve"> </w:t>
      </w:r>
      <w:r w:rsidR="00B9418A" w:rsidRPr="00B9418A">
        <w:t>subitem (</w:t>
      </w:r>
      <w:r w:rsidR="009F32BD" w:rsidRPr="00B9418A">
        <w:t>4)</w:t>
      </w:r>
      <w:r w:rsidR="009555AC" w:rsidRPr="00B9418A">
        <w:t xml:space="preserve"> </w:t>
      </w:r>
      <w:r w:rsidR="005E7897" w:rsidRPr="00B9418A">
        <w:t xml:space="preserve">would, apart from this </w:t>
      </w:r>
      <w:r w:rsidR="00C35882" w:rsidRPr="00B9418A">
        <w:t>sub</w:t>
      </w:r>
      <w:r w:rsidR="005E7897" w:rsidRPr="00B9418A">
        <w:t>it</w:t>
      </w:r>
      <w:r w:rsidR="00265C3C" w:rsidRPr="00B9418A">
        <w:t xml:space="preserve">em, have the jurisdiction under </w:t>
      </w:r>
      <w:r w:rsidR="00C2660B">
        <w:t>subsection 6</w:t>
      </w:r>
      <w:r w:rsidR="005E7897" w:rsidRPr="00B9418A">
        <w:t>0AA(2)</w:t>
      </w:r>
      <w:r w:rsidR="00C35882" w:rsidRPr="00B9418A">
        <w:t xml:space="preserve"> of the </w:t>
      </w:r>
      <w:r w:rsidR="006F3CB1" w:rsidRPr="00B9418A">
        <w:t>new law</w:t>
      </w:r>
      <w:r w:rsidRPr="00B9418A">
        <w:t>—</w:t>
      </w:r>
      <w:r w:rsidR="005E7897" w:rsidRPr="00B9418A">
        <w:t>that court</w:t>
      </w:r>
      <w:r w:rsidRPr="00B9418A">
        <w:t>; or</w:t>
      </w:r>
    </w:p>
    <w:p w:rsidR="003E2771" w:rsidRPr="00B9418A" w:rsidRDefault="003E2771" w:rsidP="00C2660B">
      <w:pPr>
        <w:pStyle w:val="paragraphsub"/>
      </w:pPr>
      <w:r w:rsidRPr="00B9418A">
        <w:tab/>
        <w:t>(ii)</w:t>
      </w:r>
      <w:r w:rsidRPr="00B9418A">
        <w:tab/>
        <w:t xml:space="preserve">in any other case—the Supreme Court of the </w:t>
      </w:r>
      <w:r w:rsidR="004862A9" w:rsidRPr="00B9418A">
        <w:t>prescribed</w:t>
      </w:r>
      <w:r w:rsidRPr="00B9418A">
        <w:t xml:space="preserve"> </w:t>
      </w:r>
      <w:r w:rsidR="00647A78" w:rsidRPr="00B9418A">
        <w:t>State or Territory</w:t>
      </w:r>
      <w:r w:rsidRPr="00B9418A">
        <w:t>.</w:t>
      </w:r>
    </w:p>
    <w:p w:rsidR="00511FBF" w:rsidRPr="00B9418A" w:rsidRDefault="003E2771" w:rsidP="00C2660B">
      <w:pPr>
        <w:pStyle w:val="Subitem"/>
      </w:pPr>
      <w:r w:rsidRPr="00B9418A">
        <w:t>(</w:t>
      </w:r>
      <w:r w:rsidR="00645DAF" w:rsidRPr="00B9418A">
        <w:t>4</w:t>
      </w:r>
      <w:r w:rsidRPr="00B9418A">
        <w:t>)</w:t>
      </w:r>
      <w:r w:rsidRPr="00B9418A">
        <w:tab/>
      </w:r>
      <w:r w:rsidR="009F32BD" w:rsidRPr="00B9418A">
        <w:t>A court of</w:t>
      </w:r>
      <w:r w:rsidRPr="00B9418A">
        <w:t xml:space="preserve"> </w:t>
      </w:r>
      <w:r w:rsidR="00645DAF" w:rsidRPr="00B9418A">
        <w:t>the</w:t>
      </w:r>
      <w:r w:rsidRPr="00B9418A">
        <w:t xml:space="preserve"> </w:t>
      </w:r>
      <w:r w:rsidR="004862A9" w:rsidRPr="00B9418A">
        <w:t>prescribed</w:t>
      </w:r>
      <w:r w:rsidRPr="00B9418A">
        <w:t xml:space="preserve"> </w:t>
      </w:r>
      <w:r w:rsidR="00647A78" w:rsidRPr="00B9418A">
        <w:t>State or Territory</w:t>
      </w:r>
      <w:r w:rsidRPr="00B9418A">
        <w:t xml:space="preserve"> </w:t>
      </w:r>
      <w:r w:rsidR="009F32BD" w:rsidRPr="00B9418A">
        <w:t xml:space="preserve">may be </w:t>
      </w:r>
      <w:r w:rsidRPr="00B9418A">
        <w:t>prescribed by the regulations for the purposes of this sub</w:t>
      </w:r>
      <w:r w:rsidR="00B6185A" w:rsidRPr="00B9418A">
        <w:t>item</w:t>
      </w:r>
      <w:r w:rsidR="00647A78" w:rsidRPr="00B9418A">
        <w:t>.</w:t>
      </w:r>
    </w:p>
    <w:p w:rsidR="003E2771" w:rsidRPr="00B9418A" w:rsidRDefault="00CB30F8" w:rsidP="00C2660B">
      <w:pPr>
        <w:pStyle w:val="Transitional"/>
      </w:pPr>
      <w:r w:rsidRPr="00B9418A">
        <w:t>97</w:t>
      </w:r>
      <w:r w:rsidR="00B6185A" w:rsidRPr="00B9418A">
        <w:t xml:space="preserve">  </w:t>
      </w:r>
      <w:r w:rsidR="003E2771" w:rsidRPr="00B9418A">
        <w:t xml:space="preserve">Transfer of </w:t>
      </w:r>
      <w:r w:rsidR="00823C3F" w:rsidRPr="00B9418A">
        <w:t>Supreme Court jurisdiction—</w:t>
      </w:r>
      <w:r w:rsidR="003E2771" w:rsidRPr="00B9418A">
        <w:t>pending proceedings</w:t>
      </w:r>
    </w:p>
    <w:p w:rsidR="007C5CCB" w:rsidRPr="00B9418A" w:rsidRDefault="007C5CCB" w:rsidP="00C2660B">
      <w:pPr>
        <w:pStyle w:val="SubitemHead"/>
      </w:pPr>
      <w:r w:rsidRPr="00B9418A">
        <w:t>Parties may apply to transfer proceedings</w:t>
      </w:r>
    </w:p>
    <w:p w:rsidR="003E2771" w:rsidRPr="00B9418A" w:rsidRDefault="003E2771" w:rsidP="00C2660B">
      <w:pPr>
        <w:pStyle w:val="Subitem"/>
      </w:pPr>
      <w:r w:rsidRPr="00B9418A">
        <w:t>(1)</w:t>
      </w:r>
      <w:r w:rsidRPr="00B9418A">
        <w:tab/>
        <w:t xml:space="preserve">After the </w:t>
      </w:r>
      <w:r w:rsidR="00BC26CC" w:rsidRPr="00B9418A">
        <w:t>judicial</w:t>
      </w:r>
      <w:r w:rsidRPr="00B9418A">
        <w:t xml:space="preserve"> transition time, the parties to proceedings in a matter pending in the Supreme Court of Norfolk Island may apply to that </w:t>
      </w:r>
      <w:r w:rsidR="002A3B16" w:rsidRPr="00B9418A">
        <w:t>c</w:t>
      </w:r>
      <w:r w:rsidRPr="00B9418A">
        <w:t>ourt to transfer the proceedings to:</w:t>
      </w:r>
    </w:p>
    <w:p w:rsidR="003E2771" w:rsidRPr="00B9418A" w:rsidRDefault="003E2771" w:rsidP="00C2660B">
      <w:pPr>
        <w:pStyle w:val="paragraph"/>
      </w:pPr>
      <w:r w:rsidRPr="00B9418A">
        <w:tab/>
        <w:t>(a)</w:t>
      </w:r>
      <w:r w:rsidRPr="00B9418A">
        <w:tab/>
        <w:t xml:space="preserve">if the proceedings relate only to a matter of a kind that is within the jurisdiction of </w:t>
      </w:r>
      <w:r w:rsidR="005E7897" w:rsidRPr="00B9418A">
        <w:t>a</w:t>
      </w:r>
      <w:r w:rsidRPr="00B9418A">
        <w:t xml:space="preserve"> court prescribed for the purposes of sub</w:t>
      </w:r>
      <w:r w:rsidR="00645DAF" w:rsidRPr="00B9418A">
        <w:t>item</w:t>
      </w:r>
      <w:r w:rsidR="00B9418A" w:rsidRPr="00B9418A">
        <w:t> </w:t>
      </w:r>
      <w:r w:rsidR="00413CCB" w:rsidRPr="00B9418A">
        <w:t>9</w:t>
      </w:r>
      <w:r w:rsidR="00CB30F8" w:rsidRPr="00B9418A">
        <w:t>6</w:t>
      </w:r>
      <w:r w:rsidRPr="00B9418A">
        <w:t>(</w:t>
      </w:r>
      <w:r w:rsidR="00645DAF" w:rsidRPr="00B9418A">
        <w:t>4</w:t>
      </w:r>
      <w:r w:rsidR="00192C59" w:rsidRPr="00B9418A">
        <w:t>)</w:t>
      </w:r>
      <w:r w:rsidRPr="00B9418A">
        <w:t xml:space="preserve"> (the </w:t>
      </w:r>
      <w:r w:rsidRPr="00B9418A">
        <w:rPr>
          <w:b/>
          <w:i/>
        </w:rPr>
        <w:t>prescribed court</w:t>
      </w:r>
      <w:r w:rsidRPr="00B9418A">
        <w:t>)—the prescribed court; or</w:t>
      </w:r>
    </w:p>
    <w:p w:rsidR="003E2771" w:rsidRPr="00B9418A" w:rsidRDefault="003E2771" w:rsidP="00C2660B">
      <w:pPr>
        <w:pStyle w:val="paragraph"/>
      </w:pPr>
      <w:r w:rsidRPr="00B9418A">
        <w:tab/>
        <w:t>(b)</w:t>
      </w:r>
      <w:r w:rsidRPr="00B9418A">
        <w:tab/>
        <w:t xml:space="preserve">in any other case—the Supreme Court of the </w:t>
      </w:r>
      <w:r w:rsidR="004862A9" w:rsidRPr="00B9418A">
        <w:t>prescribed</w:t>
      </w:r>
      <w:r w:rsidRPr="00B9418A">
        <w:t xml:space="preserve"> </w:t>
      </w:r>
      <w:r w:rsidR="00647A78" w:rsidRPr="00B9418A">
        <w:t>State or Territory</w:t>
      </w:r>
      <w:r w:rsidRPr="00B9418A">
        <w:t>.</w:t>
      </w:r>
    </w:p>
    <w:p w:rsidR="003E2771" w:rsidRPr="00B9418A" w:rsidRDefault="003E2771" w:rsidP="00C2660B">
      <w:pPr>
        <w:pStyle w:val="SubitemHead"/>
      </w:pPr>
      <w:r w:rsidRPr="00B9418A">
        <w:t xml:space="preserve">Transfer to prescribed court of </w:t>
      </w:r>
      <w:r w:rsidR="004862A9" w:rsidRPr="00B9418A">
        <w:t>prescribed</w:t>
      </w:r>
      <w:r w:rsidRPr="00B9418A">
        <w:t xml:space="preserve"> </w:t>
      </w:r>
      <w:r w:rsidR="00647A78" w:rsidRPr="00B9418A">
        <w:t>State or Territory</w:t>
      </w:r>
    </w:p>
    <w:p w:rsidR="00D56B9E" w:rsidRPr="00B9418A" w:rsidRDefault="003E2771" w:rsidP="00C2660B">
      <w:pPr>
        <w:pStyle w:val="Subitem"/>
      </w:pPr>
      <w:r w:rsidRPr="00B9418A">
        <w:t>(2)</w:t>
      </w:r>
      <w:r w:rsidRPr="00B9418A">
        <w:tab/>
      </w:r>
      <w:r w:rsidR="00C52C56" w:rsidRPr="00B9418A">
        <w:t xml:space="preserve">If </w:t>
      </w:r>
      <w:r w:rsidR="009F32BD" w:rsidRPr="00B9418A">
        <w:t xml:space="preserve">the Supreme Court of Norfolk Island </w:t>
      </w:r>
      <w:r w:rsidR="00C52C56" w:rsidRPr="00B9418A">
        <w:t xml:space="preserve">decides that it is not contrary to the interests of justice to grant an application under </w:t>
      </w:r>
      <w:r w:rsidR="009A0FCA">
        <w:t>paragraph (</w:t>
      </w:r>
      <w:r w:rsidR="00C52C56" w:rsidRPr="00B9418A">
        <w:t xml:space="preserve">1)(a), the Supreme Court </w:t>
      </w:r>
      <w:r w:rsidR="00D56B9E" w:rsidRPr="00B9418A">
        <w:t>must transfer the proceedings to the prescribed court.</w:t>
      </w:r>
    </w:p>
    <w:p w:rsidR="00D56B9E" w:rsidRPr="00B9418A" w:rsidRDefault="00D56B9E" w:rsidP="00C2660B">
      <w:pPr>
        <w:pStyle w:val="Subitem"/>
      </w:pPr>
      <w:r w:rsidRPr="00B9418A">
        <w:t>(3)</w:t>
      </w:r>
      <w:r w:rsidRPr="00B9418A">
        <w:tab/>
        <w:t xml:space="preserve">If the proceedings are </w:t>
      </w:r>
      <w:r w:rsidR="00C52C56" w:rsidRPr="00B9418A">
        <w:t xml:space="preserve">so </w:t>
      </w:r>
      <w:r w:rsidRPr="00B9418A">
        <w:t>transferred:</w:t>
      </w:r>
    </w:p>
    <w:p w:rsidR="003E2771" w:rsidRPr="00B9418A" w:rsidRDefault="003E2771" w:rsidP="00C2660B">
      <w:pPr>
        <w:pStyle w:val="paragraph"/>
      </w:pPr>
      <w:r w:rsidRPr="00B9418A">
        <w:tab/>
        <w:t>(</w:t>
      </w:r>
      <w:r w:rsidR="00D56B9E" w:rsidRPr="00B9418A">
        <w:t>a</w:t>
      </w:r>
      <w:r w:rsidRPr="00B9418A">
        <w:t>)</w:t>
      </w:r>
      <w:r w:rsidRPr="00B9418A">
        <w:tab/>
        <w:t>the prescribed court may hear and determine the proceedings; and</w:t>
      </w:r>
    </w:p>
    <w:p w:rsidR="003E2771" w:rsidRPr="00B9418A" w:rsidRDefault="003E2771" w:rsidP="00C2660B">
      <w:pPr>
        <w:pStyle w:val="paragraph"/>
      </w:pPr>
      <w:r w:rsidRPr="00B9418A">
        <w:lastRenderedPageBreak/>
        <w:tab/>
        <w:t>(</w:t>
      </w:r>
      <w:r w:rsidR="00D56B9E" w:rsidRPr="00B9418A">
        <w:t>b</w:t>
      </w:r>
      <w:r w:rsidRPr="00B9418A">
        <w:t>)</w:t>
      </w:r>
      <w:r w:rsidRPr="00B9418A">
        <w:tab/>
        <w:t>all documents filed in the Supreme Court of Norfolk Island in the proceedings are to be transmitted to the prescribed court; and</w:t>
      </w:r>
    </w:p>
    <w:p w:rsidR="003E2771" w:rsidRPr="00B9418A" w:rsidRDefault="003E2771" w:rsidP="00C2660B">
      <w:pPr>
        <w:pStyle w:val="paragraph"/>
      </w:pPr>
      <w:r w:rsidRPr="00B9418A">
        <w:tab/>
        <w:t>(</w:t>
      </w:r>
      <w:r w:rsidR="00D56B9E" w:rsidRPr="00B9418A">
        <w:t>c</w:t>
      </w:r>
      <w:r w:rsidRPr="00B9418A">
        <w:t>)</w:t>
      </w:r>
      <w:r w:rsidRPr="00B9418A">
        <w:tab/>
        <w:t>any money lodged with the Supreme Court of Norfolk Island in relation to the proceedings:</w:t>
      </w:r>
    </w:p>
    <w:p w:rsidR="003E2771" w:rsidRPr="00B9418A" w:rsidRDefault="003E2771" w:rsidP="00C2660B">
      <w:pPr>
        <w:pStyle w:val="paragraphsub"/>
      </w:pPr>
      <w:r w:rsidRPr="00B9418A">
        <w:tab/>
        <w:t>(i)</w:t>
      </w:r>
      <w:r w:rsidRPr="00B9418A">
        <w:tab/>
        <w:t>is to be transferred to the prescribed court; and</w:t>
      </w:r>
    </w:p>
    <w:p w:rsidR="003E2771" w:rsidRPr="00B9418A" w:rsidRDefault="003E2771" w:rsidP="00C2660B">
      <w:pPr>
        <w:pStyle w:val="paragraphsub"/>
      </w:pPr>
      <w:r w:rsidRPr="00B9418A">
        <w:tab/>
        <w:t>(ii)</w:t>
      </w:r>
      <w:r w:rsidRPr="00B9418A">
        <w:tab/>
        <w:t>is taken to be money lodged with the prescribed court in relation to the proceedings; and</w:t>
      </w:r>
    </w:p>
    <w:p w:rsidR="003E2771" w:rsidRPr="00B9418A" w:rsidRDefault="003E2771" w:rsidP="00C2660B">
      <w:pPr>
        <w:pStyle w:val="paragraph"/>
      </w:pPr>
      <w:r w:rsidRPr="00B9418A">
        <w:tab/>
        <w:t>(</w:t>
      </w:r>
      <w:r w:rsidR="00D56B9E" w:rsidRPr="00B9418A">
        <w:t>d</w:t>
      </w:r>
      <w:r w:rsidRPr="00B9418A">
        <w:t>)</w:t>
      </w:r>
      <w:r w:rsidRPr="00B9418A">
        <w:tab/>
        <w:t>everything done in or in relation to the proceedings in the Supreme Court of Norfolk Island is taken to have been done in the prescribed court.</w:t>
      </w:r>
    </w:p>
    <w:p w:rsidR="003E2771" w:rsidRPr="00B9418A" w:rsidRDefault="003E2771" w:rsidP="00C2660B">
      <w:pPr>
        <w:pStyle w:val="SubitemHead"/>
      </w:pPr>
      <w:r w:rsidRPr="00B9418A">
        <w:t xml:space="preserve">Transfer to Supreme Court of </w:t>
      </w:r>
      <w:r w:rsidR="004862A9" w:rsidRPr="00B9418A">
        <w:t>prescribed</w:t>
      </w:r>
      <w:r w:rsidRPr="00B9418A">
        <w:t xml:space="preserve"> </w:t>
      </w:r>
      <w:r w:rsidR="00647A78" w:rsidRPr="00B9418A">
        <w:t>State or Territory</w:t>
      </w:r>
    </w:p>
    <w:p w:rsidR="00C52C56" w:rsidRPr="00B9418A" w:rsidRDefault="00580032" w:rsidP="00C2660B">
      <w:pPr>
        <w:pStyle w:val="Subitem"/>
      </w:pPr>
      <w:r w:rsidRPr="00B9418A">
        <w:t>(4</w:t>
      </w:r>
      <w:r w:rsidR="003E2771" w:rsidRPr="00B9418A">
        <w:t>)</w:t>
      </w:r>
      <w:r w:rsidR="003E2771" w:rsidRPr="00B9418A">
        <w:tab/>
      </w:r>
      <w:r w:rsidR="00C52C56" w:rsidRPr="00B9418A">
        <w:t xml:space="preserve">If the Supreme Court of Norfolk Island decides that it is not contrary to the interests of justice to grant an application under </w:t>
      </w:r>
      <w:r w:rsidR="009A0FCA">
        <w:t>paragraph (</w:t>
      </w:r>
      <w:r w:rsidR="00C52C56" w:rsidRPr="00B9418A">
        <w:t xml:space="preserve">1)(b), the Supreme Court must transfer the proceedings to the Supreme Court of the prescribed </w:t>
      </w:r>
      <w:r w:rsidR="00647A78" w:rsidRPr="00B9418A">
        <w:t>State or Territory</w:t>
      </w:r>
      <w:r w:rsidR="00C52C56" w:rsidRPr="00B9418A">
        <w:t>.</w:t>
      </w:r>
    </w:p>
    <w:p w:rsidR="00C52C56" w:rsidRPr="00B9418A" w:rsidRDefault="00C52C56" w:rsidP="00C2660B">
      <w:pPr>
        <w:pStyle w:val="Subitem"/>
      </w:pPr>
      <w:r w:rsidRPr="00B9418A">
        <w:t>(</w:t>
      </w:r>
      <w:r w:rsidR="00580032" w:rsidRPr="00B9418A">
        <w:t>5</w:t>
      </w:r>
      <w:r w:rsidRPr="00B9418A">
        <w:t>)</w:t>
      </w:r>
      <w:r w:rsidRPr="00B9418A">
        <w:tab/>
        <w:t>If the proceedings are so transferred:</w:t>
      </w:r>
    </w:p>
    <w:p w:rsidR="003E2771" w:rsidRPr="00B9418A" w:rsidRDefault="003E2771" w:rsidP="00C2660B">
      <w:pPr>
        <w:pStyle w:val="paragraph"/>
      </w:pPr>
      <w:r w:rsidRPr="00B9418A">
        <w:tab/>
        <w:t>(</w:t>
      </w:r>
      <w:r w:rsidR="00C52C56" w:rsidRPr="00B9418A">
        <w:t>a</w:t>
      </w:r>
      <w:r w:rsidRPr="00B9418A">
        <w:t>)</w:t>
      </w:r>
      <w:r w:rsidRPr="00B9418A">
        <w:tab/>
        <w:t xml:space="preserve">the Supreme Court of the </w:t>
      </w:r>
      <w:r w:rsidR="004862A9" w:rsidRPr="00B9418A">
        <w:t>prescribed</w:t>
      </w:r>
      <w:r w:rsidRPr="00B9418A">
        <w:t xml:space="preserve"> </w:t>
      </w:r>
      <w:r w:rsidR="00647A78" w:rsidRPr="00B9418A">
        <w:t>State or Territory</w:t>
      </w:r>
      <w:r w:rsidRPr="00B9418A">
        <w:t xml:space="preserve"> may hear and determine the proceedings; and</w:t>
      </w:r>
    </w:p>
    <w:p w:rsidR="003E2771" w:rsidRPr="00B9418A" w:rsidRDefault="003E2771" w:rsidP="00C2660B">
      <w:pPr>
        <w:pStyle w:val="paragraph"/>
      </w:pPr>
      <w:r w:rsidRPr="00B9418A">
        <w:tab/>
        <w:t>(</w:t>
      </w:r>
      <w:r w:rsidR="00C52C56" w:rsidRPr="00B9418A">
        <w:t>b</w:t>
      </w:r>
      <w:r w:rsidRPr="00B9418A">
        <w:t>)</w:t>
      </w:r>
      <w:r w:rsidRPr="00B9418A">
        <w:tab/>
        <w:t xml:space="preserve">all documents filed in the Supreme Court of Norfolk Island in the proceedings are to be transmitted to the Supreme Court of the </w:t>
      </w:r>
      <w:r w:rsidR="004862A9" w:rsidRPr="00B9418A">
        <w:t>prescribed</w:t>
      </w:r>
      <w:r w:rsidRPr="00B9418A">
        <w:t xml:space="preserve"> </w:t>
      </w:r>
      <w:r w:rsidR="00647A78" w:rsidRPr="00B9418A">
        <w:t>State or Territory</w:t>
      </w:r>
      <w:r w:rsidRPr="00B9418A">
        <w:t>; and</w:t>
      </w:r>
    </w:p>
    <w:p w:rsidR="003E2771" w:rsidRPr="00B9418A" w:rsidRDefault="003E2771" w:rsidP="00C2660B">
      <w:pPr>
        <w:pStyle w:val="paragraph"/>
      </w:pPr>
      <w:r w:rsidRPr="00B9418A">
        <w:tab/>
        <w:t>(</w:t>
      </w:r>
      <w:r w:rsidR="00C52C56" w:rsidRPr="00B9418A">
        <w:t>c</w:t>
      </w:r>
      <w:r w:rsidRPr="00B9418A">
        <w:t>)</w:t>
      </w:r>
      <w:r w:rsidRPr="00B9418A">
        <w:tab/>
        <w:t>any money lodged with the Supreme Court of Norfolk Island in relation to the proceedings:</w:t>
      </w:r>
    </w:p>
    <w:p w:rsidR="003E2771" w:rsidRPr="00B9418A" w:rsidRDefault="003E2771" w:rsidP="00C2660B">
      <w:pPr>
        <w:pStyle w:val="paragraphsub"/>
      </w:pPr>
      <w:r w:rsidRPr="00B9418A">
        <w:tab/>
        <w:t>(i)</w:t>
      </w:r>
      <w:r w:rsidRPr="00B9418A">
        <w:tab/>
        <w:t xml:space="preserve">is to be transferred to the Supreme Court of the </w:t>
      </w:r>
      <w:r w:rsidR="004862A9" w:rsidRPr="00B9418A">
        <w:t>prescribed</w:t>
      </w:r>
      <w:r w:rsidRPr="00B9418A">
        <w:t xml:space="preserve"> </w:t>
      </w:r>
      <w:r w:rsidR="00647A78" w:rsidRPr="00B9418A">
        <w:t>State or Territory</w:t>
      </w:r>
      <w:r w:rsidRPr="00B9418A">
        <w:t>; and</w:t>
      </w:r>
    </w:p>
    <w:p w:rsidR="003E2771" w:rsidRPr="00B9418A" w:rsidRDefault="003E2771" w:rsidP="00C2660B">
      <w:pPr>
        <w:pStyle w:val="paragraphsub"/>
      </w:pPr>
      <w:r w:rsidRPr="00B9418A">
        <w:tab/>
        <w:t>(ii)</w:t>
      </w:r>
      <w:r w:rsidRPr="00B9418A">
        <w:tab/>
        <w:t xml:space="preserve">is taken to be money lodged with the Supreme Court of the </w:t>
      </w:r>
      <w:r w:rsidR="004862A9" w:rsidRPr="00B9418A">
        <w:t>prescribed</w:t>
      </w:r>
      <w:r w:rsidRPr="00B9418A">
        <w:t xml:space="preserve"> </w:t>
      </w:r>
      <w:r w:rsidR="00647A78" w:rsidRPr="00B9418A">
        <w:t>State or Territory</w:t>
      </w:r>
      <w:r w:rsidRPr="00B9418A">
        <w:t xml:space="preserve"> in relation to the proceedings; and</w:t>
      </w:r>
    </w:p>
    <w:p w:rsidR="003E2771" w:rsidRPr="00B9418A" w:rsidRDefault="003E2771" w:rsidP="00C2660B">
      <w:pPr>
        <w:pStyle w:val="paragraph"/>
      </w:pPr>
      <w:r w:rsidRPr="00B9418A">
        <w:tab/>
        <w:t>(</w:t>
      </w:r>
      <w:r w:rsidR="00C52C56" w:rsidRPr="00B9418A">
        <w:t>d</w:t>
      </w:r>
      <w:r w:rsidRPr="00B9418A">
        <w:t>)</w:t>
      </w:r>
      <w:r w:rsidRPr="00B9418A">
        <w:tab/>
        <w:t xml:space="preserve">everything done in or in relation to the proceedings in the Supreme Court of Norfolk Island is taken to have been done in the Supreme Court of the </w:t>
      </w:r>
      <w:r w:rsidR="004862A9" w:rsidRPr="00B9418A">
        <w:t>prescribed</w:t>
      </w:r>
      <w:r w:rsidRPr="00B9418A">
        <w:t xml:space="preserve"> </w:t>
      </w:r>
      <w:r w:rsidR="00647A78" w:rsidRPr="00B9418A">
        <w:t>State or Territory</w:t>
      </w:r>
      <w:r w:rsidRPr="00B9418A">
        <w:t>.</w:t>
      </w:r>
    </w:p>
    <w:p w:rsidR="003E2771" w:rsidRPr="00B9418A" w:rsidRDefault="00CB30F8" w:rsidP="00C2660B">
      <w:pPr>
        <w:pStyle w:val="Transitional"/>
      </w:pPr>
      <w:r w:rsidRPr="00B9418A">
        <w:lastRenderedPageBreak/>
        <w:t>98</w:t>
      </w:r>
      <w:r w:rsidR="00B6185A" w:rsidRPr="00B9418A">
        <w:t xml:space="preserve">  </w:t>
      </w:r>
      <w:r w:rsidR="003E2771" w:rsidRPr="00B9418A">
        <w:t>Action to be taken before abolition of Supreme Court</w:t>
      </w:r>
    </w:p>
    <w:p w:rsidR="007C5CCB" w:rsidRPr="00B9418A" w:rsidRDefault="007C5CCB" w:rsidP="00C2660B">
      <w:pPr>
        <w:pStyle w:val="SubitemHead"/>
      </w:pPr>
      <w:r w:rsidRPr="00B9418A">
        <w:t>Registrar must transfer proceedings</w:t>
      </w:r>
    </w:p>
    <w:p w:rsidR="003E2771" w:rsidRPr="00B9418A" w:rsidRDefault="003E2771" w:rsidP="00C2660B">
      <w:pPr>
        <w:pStyle w:val="Subitem"/>
      </w:pPr>
      <w:r w:rsidRPr="00B9418A">
        <w:t>(1)</w:t>
      </w:r>
      <w:r w:rsidRPr="00B9418A">
        <w:tab/>
        <w:t xml:space="preserve">As soon as practicable after the first day on which no person holds office as a Judge of the Supreme Court of Norfolk Island, the Registrar of the </w:t>
      </w:r>
      <w:r w:rsidR="00EF216B" w:rsidRPr="00B9418A">
        <w:t>c</w:t>
      </w:r>
      <w:r w:rsidRPr="00B9418A">
        <w:t>ourt must t</w:t>
      </w:r>
      <w:r w:rsidR="00EF216B" w:rsidRPr="00B9418A">
        <w:t>ransfer all proceedings in the c</w:t>
      </w:r>
      <w:r w:rsidRPr="00B9418A">
        <w:t>ourt (including completed proceedings) to:</w:t>
      </w:r>
    </w:p>
    <w:p w:rsidR="003E2771" w:rsidRPr="00B9418A" w:rsidRDefault="003E2771" w:rsidP="00C2660B">
      <w:pPr>
        <w:pStyle w:val="paragraph"/>
      </w:pPr>
      <w:r w:rsidRPr="00B9418A">
        <w:tab/>
        <w:t>(a)</w:t>
      </w:r>
      <w:r w:rsidRPr="00B9418A">
        <w:tab/>
        <w:t xml:space="preserve">if the proceedings relate only to a matter of a kind that is within the jurisdiction of </w:t>
      </w:r>
      <w:r w:rsidR="002A3B16" w:rsidRPr="00B9418A">
        <w:t>a</w:t>
      </w:r>
      <w:r w:rsidRPr="00B9418A">
        <w:t xml:space="preserve"> court prescribed for the purposes of sub</w:t>
      </w:r>
      <w:r w:rsidR="007C5CCB" w:rsidRPr="00B9418A">
        <w:t>item</w:t>
      </w:r>
      <w:r w:rsidR="00B9418A" w:rsidRPr="00B9418A">
        <w:t> </w:t>
      </w:r>
      <w:r w:rsidR="00413CCB" w:rsidRPr="00B9418A">
        <w:t>9</w:t>
      </w:r>
      <w:r w:rsidR="00CB30F8" w:rsidRPr="00B9418A">
        <w:t>6</w:t>
      </w:r>
      <w:r w:rsidRPr="00B9418A">
        <w:t>(</w:t>
      </w:r>
      <w:r w:rsidR="007C5CCB" w:rsidRPr="00B9418A">
        <w:t>4</w:t>
      </w:r>
      <w:r w:rsidRPr="00B9418A">
        <w:t>)</w:t>
      </w:r>
      <w:r w:rsidRPr="00B9418A">
        <w:rPr>
          <w:i/>
        </w:rPr>
        <w:t xml:space="preserve"> </w:t>
      </w:r>
      <w:r w:rsidRPr="00B9418A">
        <w:t xml:space="preserve">(the </w:t>
      </w:r>
      <w:r w:rsidRPr="00B9418A">
        <w:rPr>
          <w:b/>
          <w:i/>
        </w:rPr>
        <w:t>prescribed court</w:t>
      </w:r>
      <w:r w:rsidRPr="00B9418A">
        <w:t>)—the prescribed court; or</w:t>
      </w:r>
    </w:p>
    <w:p w:rsidR="003E2771" w:rsidRPr="00B9418A" w:rsidRDefault="003E2771" w:rsidP="00C2660B">
      <w:pPr>
        <w:pStyle w:val="paragraph"/>
      </w:pPr>
      <w:r w:rsidRPr="00B9418A">
        <w:tab/>
        <w:t>(b)</w:t>
      </w:r>
      <w:r w:rsidRPr="00B9418A">
        <w:tab/>
        <w:t xml:space="preserve">in any other case—the Supreme Court of the </w:t>
      </w:r>
      <w:r w:rsidR="004862A9" w:rsidRPr="00B9418A">
        <w:t>prescribed</w:t>
      </w:r>
      <w:r w:rsidRPr="00B9418A">
        <w:t xml:space="preserve"> </w:t>
      </w:r>
      <w:r w:rsidR="00647A78" w:rsidRPr="00B9418A">
        <w:t>State or Territory</w:t>
      </w:r>
      <w:r w:rsidRPr="00B9418A">
        <w:t>.</w:t>
      </w:r>
    </w:p>
    <w:p w:rsidR="003E2771" w:rsidRPr="00B9418A" w:rsidRDefault="003E2771" w:rsidP="00C2660B">
      <w:pPr>
        <w:pStyle w:val="SubitemHead"/>
      </w:pPr>
      <w:r w:rsidRPr="00B9418A">
        <w:t xml:space="preserve">Transfer to prescribed court of </w:t>
      </w:r>
      <w:r w:rsidR="004862A9" w:rsidRPr="00B9418A">
        <w:t>prescribed</w:t>
      </w:r>
      <w:r w:rsidRPr="00B9418A">
        <w:t xml:space="preserve"> </w:t>
      </w:r>
      <w:r w:rsidR="00647A78" w:rsidRPr="00B9418A">
        <w:t>State or Territory</w:t>
      </w:r>
    </w:p>
    <w:p w:rsidR="003E2771" w:rsidRPr="00B9418A" w:rsidRDefault="003E2771" w:rsidP="00C2660B">
      <w:pPr>
        <w:pStyle w:val="Subitem"/>
      </w:pPr>
      <w:r w:rsidRPr="00B9418A">
        <w:t>(2)</w:t>
      </w:r>
      <w:r w:rsidRPr="00B9418A">
        <w:tab/>
        <w:t xml:space="preserve">If proceedings are transferred to the prescribed court under </w:t>
      </w:r>
      <w:r w:rsidR="009A0FCA">
        <w:t>paragraph (</w:t>
      </w:r>
      <w:r w:rsidRPr="00B9418A">
        <w:t>1)</w:t>
      </w:r>
      <w:r w:rsidR="002D2747" w:rsidRPr="00B9418A">
        <w:t>(a)</w:t>
      </w:r>
      <w:r w:rsidRPr="00B9418A">
        <w:t>:</w:t>
      </w:r>
    </w:p>
    <w:p w:rsidR="003E2771" w:rsidRPr="00B9418A" w:rsidRDefault="003E2771" w:rsidP="00C2660B">
      <w:pPr>
        <w:pStyle w:val="paragraph"/>
      </w:pPr>
      <w:r w:rsidRPr="00B9418A">
        <w:tab/>
        <w:t>(a)</w:t>
      </w:r>
      <w:r w:rsidRPr="00B9418A">
        <w:tab/>
        <w:t>all documents filed in the Supreme Court of Norfolk Island in the proceedings are to be transmitted to the prescribed court; and</w:t>
      </w:r>
    </w:p>
    <w:p w:rsidR="003E2771" w:rsidRPr="00B9418A" w:rsidRDefault="003E2771" w:rsidP="00C2660B">
      <w:pPr>
        <w:pStyle w:val="paragraph"/>
      </w:pPr>
      <w:r w:rsidRPr="00B9418A">
        <w:tab/>
        <w:t>(b)</w:t>
      </w:r>
      <w:r w:rsidRPr="00B9418A">
        <w:tab/>
        <w:t>any money lodged with the Supreme Court of Norfolk Island in relation to the proceedings:</w:t>
      </w:r>
    </w:p>
    <w:p w:rsidR="003E2771" w:rsidRPr="00B9418A" w:rsidRDefault="003E2771" w:rsidP="00C2660B">
      <w:pPr>
        <w:pStyle w:val="paragraphsub"/>
      </w:pPr>
      <w:r w:rsidRPr="00B9418A">
        <w:tab/>
        <w:t>(i)</w:t>
      </w:r>
      <w:r w:rsidRPr="00B9418A">
        <w:tab/>
        <w:t>is to be transferred to the prescribed court; and</w:t>
      </w:r>
    </w:p>
    <w:p w:rsidR="003E2771" w:rsidRPr="00B9418A" w:rsidRDefault="003E2771" w:rsidP="00C2660B">
      <w:pPr>
        <w:pStyle w:val="paragraphsub"/>
      </w:pPr>
      <w:r w:rsidRPr="00B9418A">
        <w:tab/>
        <w:t>(ii)</w:t>
      </w:r>
      <w:r w:rsidRPr="00B9418A">
        <w:tab/>
        <w:t>is taken to be money lodged with the prescribed court in relation to the proceedings; and</w:t>
      </w:r>
    </w:p>
    <w:p w:rsidR="003E2771" w:rsidRPr="00B9418A" w:rsidRDefault="003E2771" w:rsidP="00C2660B">
      <w:pPr>
        <w:pStyle w:val="paragraph"/>
      </w:pPr>
      <w:r w:rsidRPr="00B9418A">
        <w:tab/>
        <w:t>(c)</w:t>
      </w:r>
      <w:r w:rsidRPr="00B9418A">
        <w:tab/>
        <w:t>everything done in or in relation to the proceedings in the Supreme Court of Norfolk Island is taken to have been done in the prescribed court.</w:t>
      </w:r>
    </w:p>
    <w:p w:rsidR="003E2771" w:rsidRPr="00B9418A" w:rsidRDefault="003E2771" w:rsidP="00C2660B">
      <w:pPr>
        <w:pStyle w:val="Subitem"/>
      </w:pPr>
      <w:r w:rsidRPr="00B9418A">
        <w:t>(3)</w:t>
      </w:r>
      <w:r w:rsidRPr="00B9418A">
        <w:tab/>
        <w:t xml:space="preserve">If proceedings transferred to the prescribed court under </w:t>
      </w:r>
      <w:r w:rsidR="009A0FCA">
        <w:t>paragraph (</w:t>
      </w:r>
      <w:r w:rsidRPr="00B9418A">
        <w:t>1)</w:t>
      </w:r>
      <w:r w:rsidR="002D2747" w:rsidRPr="00B9418A">
        <w:t>(a)</w:t>
      </w:r>
      <w:r w:rsidRPr="00B9418A">
        <w:t xml:space="preserve"> are not completed before the transfer, the prescribed court may:</w:t>
      </w:r>
    </w:p>
    <w:p w:rsidR="003E2771" w:rsidRPr="00B9418A" w:rsidRDefault="003E2771" w:rsidP="00C2660B">
      <w:pPr>
        <w:pStyle w:val="paragraph"/>
      </w:pPr>
      <w:r w:rsidRPr="00B9418A">
        <w:tab/>
        <w:t>(a)</w:t>
      </w:r>
      <w:r w:rsidRPr="00B9418A">
        <w:tab/>
        <w:t>hear, or further hear, the proceedings; and</w:t>
      </w:r>
    </w:p>
    <w:p w:rsidR="003E2771" w:rsidRPr="00B9418A" w:rsidRDefault="003E2771" w:rsidP="00C2660B">
      <w:pPr>
        <w:pStyle w:val="paragraph"/>
      </w:pPr>
      <w:r w:rsidRPr="00B9418A">
        <w:tab/>
        <w:t>(b)</w:t>
      </w:r>
      <w:r w:rsidRPr="00B9418A">
        <w:tab/>
        <w:t>determine the proceedings; and</w:t>
      </w:r>
    </w:p>
    <w:p w:rsidR="003E2771" w:rsidRPr="00B9418A" w:rsidRDefault="003E2771" w:rsidP="00C2660B">
      <w:pPr>
        <w:pStyle w:val="paragraph"/>
      </w:pPr>
      <w:r w:rsidRPr="00B9418A">
        <w:tab/>
        <w:t>(c)</w:t>
      </w:r>
      <w:r w:rsidRPr="00B9418A">
        <w:tab/>
        <w:t>have regard to any evidence or argument in the proceedings in the Supreme Court of Norfolk Island.</w:t>
      </w:r>
    </w:p>
    <w:p w:rsidR="003E2771" w:rsidRPr="00B9418A" w:rsidRDefault="003E2771" w:rsidP="00C2660B">
      <w:pPr>
        <w:pStyle w:val="SubitemHead"/>
      </w:pPr>
      <w:r w:rsidRPr="00B9418A">
        <w:lastRenderedPageBreak/>
        <w:t xml:space="preserve">Transfer to Supreme Court of </w:t>
      </w:r>
      <w:r w:rsidR="004862A9" w:rsidRPr="00B9418A">
        <w:t>prescribed</w:t>
      </w:r>
      <w:r w:rsidRPr="00B9418A">
        <w:t xml:space="preserve"> </w:t>
      </w:r>
      <w:r w:rsidR="00647A78" w:rsidRPr="00B9418A">
        <w:t>State or Territory</w:t>
      </w:r>
    </w:p>
    <w:p w:rsidR="003E2771" w:rsidRPr="00B9418A" w:rsidRDefault="003E2771" w:rsidP="00C2660B">
      <w:pPr>
        <w:pStyle w:val="Subitem"/>
      </w:pPr>
      <w:r w:rsidRPr="00B9418A">
        <w:t>(</w:t>
      </w:r>
      <w:r w:rsidR="00580032" w:rsidRPr="00B9418A">
        <w:t>4</w:t>
      </w:r>
      <w:r w:rsidRPr="00B9418A">
        <w:t>)</w:t>
      </w:r>
      <w:r w:rsidRPr="00B9418A">
        <w:tab/>
        <w:t xml:space="preserve">If </w:t>
      </w:r>
      <w:r w:rsidRPr="00B9418A">
        <w:rPr>
          <w:lang w:eastAsia="en-US"/>
        </w:rPr>
        <w:t>p</w:t>
      </w:r>
      <w:r w:rsidRPr="00B9418A">
        <w:t xml:space="preserve">roceedings are transferred to the Supreme Court of the </w:t>
      </w:r>
      <w:r w:rsidR="004862A9" w:rsidRPr="00B9418A">
        <w:t>prescribed</w:t>
      </w:r>
      <w:r w:rsidRPr="00B9418A">
        <w:t xml:space="preserve"> </w:t>
      </w:r>
      <w:r w:rsidR="00647A78" w:rsidRPr="00B9418A">
        <w:t>State or Territory</w:t>
      </w:r>
      <w:r w:rsidRPr="00B9418A">
        <w:t xml:space="preserve"> under </w:t>
      </w:r>
      <w:r w:rsidR="009A0FCA">
        <w:t>paragraph (</w:t>
      </w:r>
      <w:r w:rsidRPr="00B9418A">
        <w:t>1)</w:t>
      </w:r>
      <w:r w:rsidR="002D2747" w:rsidRPr="00B9418A">
        <w:t>(b)</w:t>
      </w:r>
      <w:r w:rsidRPr="00B9418A">
        <w:t>:</w:t>
      </w:r>
    </w:p>
    <w:p w:rsidR="003E2771" w:rsidRPr="00B9418A" w:rsidRDefault="003E2771" w:rsidP="00C2660B">
      <w:pPr>
        <w:pStyle w:val="paragraph"/>
      </w:pPr>
      <w:r w:rsidRPr="00B9418A">
        <w:tab/>
        <w:t>(a)</w:t>
      </w:r>
      <w:r w:rsidRPr="00B9418A">
        <w:tab/>
        <w:t xml:space="preserve">all documents filed in the Supreme Court of Norfolk Island in the proceedings are to be transmitted to the Supreme Court of the </w:t>
      </w:r>
      <w:r w:rsidR="004862A9" w:rsidRPr="00B9418A">
        <w:t>prescribed</w:t>
      </w:r>
      <w:r w:rsidRPr="00B9418A">
        <w:t xml:space="preserve"> </w:t>
      </w:r>
      <w:r w:rsidR="00647A78" w:rsidRPr="00B9418A">
        <w:t>State or Territory</w:t>
      </w:r>
      <w:r w:rsidRPr="00B9418A">
        <w:t>; and</w:t>
      </w:r>
    </w:p>
    <w:p w:rsidR="003E2771" w:rsidRPr="00B9418A" w:rsidRDefault="003E2771" w:rsidP="00C2660B">
      <w:pPr>
        <w:pStyle w:val="paragraph"/>
      </w:pPr>
      <w:r w:rsidRPr="00B9418A">
        <w:tab/>
        <w:t>(b)</w:t>
      </w:r>
      <w:r w:rsidRPr="00B9418A">
        <w:tab/>
        <w:t>any money lodged with the Supreme Court of Norfolk Island in relation to the proceedings:</w:t>
      </w:r>
    </w:p>
    <w:p w:rsidR="003E2771" w:rsidRPr="00B9418A" w:rsidRDefault="003E2771" w:rsidP="00C2660B">
      <w:pPr>
        <w:pStyle w:val="paragraphsub"/>
      </w:pPr>
      <w:r w:rsidRPr="00B9418A">
        <w:tab/>
        <w:t>(i)</w:t>
      </w:r>
      <w:r w:rsidRPr="00B9418A">
        <w:tab/>
        <w:t xml:space="preserve">is to be transferred to the Supreme Court of the </w:t>
      </w:r>
      <w:r w:rsidR="004862A9" w:rsidRPr="00B9418A">
        <w:t>prescribed</w:t>
      </w:r>
      <w:r w:rsidRPr="00B9418A">
        <w:t xml:space="preserve"> </w:t>
      </w:r>
      <w:r w:rsidR="00647A78" w:rsidRPr="00B9418A">
        <w:t>State or Territory</w:t>
      </w:r>
      <w:r w:rsidRPr="00B9418A">
        <w:t>; and</w:t>
      </w:r>
    </w:p>
    <w:p w:rsidR="003E2771" w:rsidRPr="00B9418A" w:rsidRDefault="003E2771" w:rsidP="00C2660B">
      <w:pPr>
        <w:pStyle w:val="paragraphsub"/>
      </w:pPr>
      <w:r w:rsidRPr="00B9418A">
        <w:tab/>
        <w:t>(ii)</w:t>
      </w:r>
      <w:r w:rsidRPr="00B9418A">
        <w:tab/>
        <w:t xml:space="preserve">is taken to be money lodged with the Supreme Court of the </w:t>
      </w:r>
      <w:r w:rsidR="004862A9" w:rsidRPr="00B9418A">
        <w:t>prescribed</w:t>
      </w:r>
      <w:r w:rsidRPr="00B9418A">
        <w:t xml:space="preserve"> </w:t>
      </w:r>
      <w:r w:rsidR="00647A78" w:rsidRPr="00B9418A">
        <w:t>State or Territory</w:t>
      </w:r>
      <w:r w:rsidRPr="00B9418A">
        <w:t xml:space="preserve"> in relation to the proceedings; and</w:t>
      </w:r>
    </w:p>
    <w:p w:rsidR="003E2771" w:rsidRPr="00B9418A" w:rsidRDefault="003E2771" w:rsidP="00C2660B">
      <w:pPr>
        <w:pStyle w:val="paragraph"/>
      </w:pPr>
      <w:r w:rsidRPr="00B9418A">
        <w:tab/>
        <w:t>(c)</w:t>
      </w:r>
      <w:r w:rsidRPr="00B9418A">
        <w:tab/>
        <w:t xml:space="preserve">everything done in or in relation to the proceedings in the Supreme Court of Norfolk Island is taken to have been done in the Supreme Court of the </w:t>
      </w:r>
      <w:r w:rsidR="004862A9" w:rsidRPr="00B9418A">
        <w:t>prescribed</w:t>
      </w:r>
      <w:r w:rsidRPr="00B9418A">
        <w:t xml:space="preserve"> </w:t>
      </w:r>
      <w:r w:rsidR="00647A78" w:rsidRPr="00B9418A">
        <w:t>State or Territory</w:t>
      </w:r>
      <w:r w:rsidRPr="00B9418A">
        <w:t>.</w:t>
      </w:r>
    </w:p>
    <w:p w:rsidR="003E2771" w:rsidRPr="00B9418A" w:rsidRDefault="003E2771" w:rsidP="00C2660B">
      <w:pPr>
        <w:pStyle w:val="Subitem"/>
      </w:pPr>
      <w:r w:rsidRPr="00B9418A">
        <w:t>(</w:t>
      </w:r>
      <w:r w:rsidR="00580032" w:rsidRPr="00B9418A">
        <w:t>5</w:t>
      </w:r>
      <w:r w:rsidRPr="00B9418A">
        <w:t>)</w:t>
      </w:r>
      <w:r w:rsidRPr="00B9418A">
        <w:tab/>
        <w:t xml:space="preserve">If proceedings transferred to the Supreme Court of the </w:t>
      </w:r>
      <w:r w:rsidR="004862A9" w:rsidRPr="00B9418A">
        <w:t>prescribed</w:t>
      </w:r>
      <w:r w:rsidRPr="00B9418A">
        <w:t xml:space="preserve"> </w:t>
      </w:r>
      <w:r w:rsidR="00647A78" w:rsidRPr="00B9418A">
        <w:t>State or Territory</w:t>
      </w:r>
      <w:r w:rsidRPr="00B9418A">
        <w:t xml:space="preserve"> under </w:t>
      </w:r>
      <w:r w:rsidR="009A0FCA">
        <w:t>paragraph (</w:t>
      </w:r>
      <w:r w:rsidRPr="00B9418A">
        <w:t>1)</w:t>
      </w:r>
      <w:r w:rsidR="002D2747" w:rsidRPr="00B9418A">
        <w:t>(b)</w:t>
      </w:r>
      <w:r w:rsidRPr="00B9418A">
        <w:t xml:space="preserve"> are not completed before the transfer, the Supreme Court of the </w:t>
      </w:r>
      <w:r w:rsidR="004862A9" w:rsidRPr="00B9418A">
        <w:t>prescribed</w:t>
      </w:r>
      <w:r w:rsidRPr="00B9418A">
        <w:t xml:space="preserve"> </w:t>
      </w:r>
      <w:r w:rsidR="00647A78" w:rsidRPr="00B9418A">
        <w:t>State or Territory</w:t>
      </w:r>
      <w:r w:rsidRPr="00B9418A">
        <w:t xml:space="preserve"> may:</w:t>
      </w:r>
    </w:p>
    <w:p w:rsidR="003E2771" w:rsidRPr="00B9418A" w:rsidRDefault="003E2771" w:rsidP="00C2660B">
      <w:pPr>
        <w:pStyle w:val="paragraph"/>
      </w:pPr>
      <w:r w:rsidRPr="00B9418A">
        <w:tab/>
        <w:t>(a)</w:t>
      </w:r>
      <w:r w:rsidRPr="00B9418A">
        <w:tab/>
        <w:t>hear, or further hear, the proceedings; and</w:t>
      </w:r>
    </w:p>
    <w:p w:rsidR="003E2771" w:rsidRPr="00B9418A" w:rsidRDefault="003E2771" w:rsidP="00C2660B">
      <w:pPr>
        <w:pStyle w:val="paragraph"/>
      </w:pPr>
      <w:r w:rsidRPr="00B9418A">
        <w:tab/>
        <w:t>(b)</w:t>
      </w:r>
      <w:r w:rsidRPr="00B9418A">
        <w:tab/>
        <w:t>determine the proceedings; and</w:t>
      </w:r>
    </w:p>
    <w:p w:rsidR="003E2771" w:rsidRPr="00B9418A" w:rsidRDefault="003E2771" w:rsidP="00C2660B">
      <w:pPr>
        <w:pStyle w:val="paragraph"/>
      </w:pPr>
      <w:r w:rsidRPr="00B9418A">
        <w:tab/>
        <w:t>(c)</w:t>
      </w:r>
      <w:r w:rsidRPr="00B9418A">
        <w:tab/>
        <w:t>have regard to any evidence or argument in the proceedings in the Supreme Court of Norfolk Island.</w:t>
      </w:r>
    </w:p>
    <w:p w:rsidR="003E2771" w:rsidRPr="00B9418A" w:rsidRDefault="00CB30F8" w:rsidP="00C2660B">
      <w:pPr>
        <w:pStyle w:val="Transitional"/>
      </w:pPr>
      <w:r w:rsidRPr="00B9418A">
        <w:t>99</w:t>
      </w:r>
      <w:r w:rsidR="00B6185A" w:rsidRPr="00B9418A">
        <w:t xml:space="preserve">  </w:t>
      </w:r>
      <w:r w:rsidR="003E2771" w:rsidRPr="00B9418A">
        <w:t>Transfer of Court of Petty Sessions jurisdiction</w:t>
      </w:r>
      <w:r w:rsidR="00823C3F" w:rsidRPr="00B9418A">
        <w:t>—new proceedings</w:t>
      </w:r>
    </w:p>
    <w:p w:rsidR="003E2771" w:rsidRPr="00B9418A" w:rsidRDefault="003E2771" w:rsidP="00C2660B">
      <w:pPr>
        <w:pStyle w:val="SubitemHead"/>
      </w:pPr>
      <w:r w:rsidRPr="00B9418A">
        <w:t>Scope</w:t>
      </w:r>
    </w:p>
    <w:p w:rsidR="003E2771" w:rsidRPr="00B9418A" w:rsidRDefault="003E2771" w:rsidP="00C2660B">
      <w:pPr>
        <w:pStyle w:val="Subitem"/>
      </w:pPr>
      <w:r w:rsidRPr="00B9418A">
        <w:t>(1)</w:t>
      </w:r>
      <w:r w:rsidRPr="00B9418A">
        <w:tab/>
        <w:t xml:space="preserve">This </w:t>
      </w:r>
      <w:r w:rsidR="009A0FCA">
        <w:t>item</w:t>
      </w:r>
      <w:r w:rsidRPr="00B9418A">
        <w:t xml:space="preserve"> applies to the jurisdiction </w:t>
      </w:r>
      <w:r w:rsidR="003367D6" w:rsidRPr="00B9418A">
        <w:t xml:space="preserve">to hear and determine matters arising under laws in force in Norfolk Island </w:t>
      </w:r>
      <w:r w:rsidRPr="00B9418A">
        <w:t xml:space="preserve">vested in the Court of Petty Sessions immediately before the </w:t>
      </w:r>
      <w:r w:rsidR="00BC26CC" w:rsidRPr="00B9418A">
        <w:t>judicial</w:t>
      </w:r>
      <w:r w:rsidRPr="00B9418A">
        <w:t xml:space="preserve"> transition time, except in relation to matters for which:</w:t>
      </w:r>
    </w:p>
    <w:p w:rsidR="003E2771" w:rsidRPr="00B9418A" w:rsidRDefault="003E2771" w:rsidP="00C2660B">
      <w:pPr>
        <w:pStyle w:val="paragraph"/>
      </w:pPr>
      <w:r w:rsidRPr="00B9418A">
        <w:tab/>
        <w:t>(a)</w:t>
      </w:r>
      <w:r w:rsidRPr="00B9418A">
        <w:tab/>
        <w:t xml:space="preserve">proceedings were pending in that </w:t>
      </w:r>
      <w:r w:rsidR="00EF216B" w:rsidRPr="00B9418A">
        <w:t>c</w:t>
      </w:r>
      <w:r w:rsidRPr="00B9418A">
        <w:t>ourt immediately before that time; or</w:t>
      </w:r>
    </w:p>
    <w:p w:rsidR="003E2771" w:rsidRPr="00B9418A" w:rsidRDefault="003E2771" w:rsidP="00C2660B">
      <w:pPr>
        <w:pStyle w:val="paragraph"/>
      </w:pPr>
      <w:r w:rsidRPr="00B9418A">
        <w:tab/>
        <w:t>(b)</w:t>
      </w:r>
      <w:r w:rsidRPr="00B9418A">
        <w:tab/>
        <w:t xml:space="preserve">proceedings had been completed in that </w:t>
      </w:r>
      <w:r w:rsidR="00EF216B" w:rsidRPr="00B9418A">
        <w:t>c</w:t>
      </w:r>
      <w:r w:rsidRPr="00B9418A">
        <w:t>ourt before that time.</w:t>
      </w:r>
    </w:p>
    <w:p w:rsidR="003E2771" w:rsidRPr="00B9418A" w:rsidRDefault="003E2771" w:rsidP="00C2660B">
      <w:pPr>
        <w:pStyle w:val="SubitemHead"/>
      </w:pPr>
      <w:r w:rsidRPr="00B9418A">
        <w:lastRenderedPageBreak/>
        <w:t>Transfer of jurisdiction</w:t>
      </w:r>
    </w:p>
    <w:p w:rsidR="003E2771" w:rsidRPr="00B9418A" w:rsidRDefault="003E2771" w:rsidP="00C2660B">
      <w:pPr>
        <w:pStyle w:val="Subitem"/>
      </w:pPr>
      <w:r w:rsidRPr="00B9418A">
        <w:t>(2)</w:t>
      </w:r>
      <w:r w:rsidRPr="00B9418A">
        <w:tab/>
      </w:r>
      <w:r w:rsidR="003367D6" w:rsidRPr="00B9418A">
        <w:t xml:space="preserve">Subject to the Constitution, after the judicial transition time </w:t>
      </w:r>
      <w:r w:rsidRPr="00B9418A">
        <w:t>the jurisdiction:</w:t>
      </w:r>
    </w:p>
    <w:p w:rsidR="003E2771" w:rsidRPr="00B9418A" w:rsidRDefault="003E2771" w:rsidP="00C2660B">
      <w:pPr>
        <w:pStyle w:val="paragraph"/>
      </w:pPr>
      <w:r w:rsidRPr="00B9418A">
        <w:tab/>
        <w:t>(a)</w:t>
      </w:r>
      <w:r w:rsidRPr="00B9418A">
        <w:tab/>
        <w:t>ceases to be vested in the Court of Petty Sessions; and</w:t>
      </w:r>
    </w:p>
    <w:p w:rsidR="003E2771" w:rsidRPr="00B9418A" w:rsidRDefault="003E2771" w:rsidP="00C2660B">
      <w:pPr>
        <w:pStyle w:val="paragraph"/>
      </w:pPr>
      <w:r w:rsidRPr="00B9418A">
        <w:tab/>
        <w:t>(b)</w:t>
      </w:r>
      <w:r w:rsidRPr="00B9418A">
        <w:tab/>
        <w:t>is vested in:</w:t>
      </w:r>
    </w:p>
    <w:p w:rsidR="003E2771" w:rsidRPr="00B9418A" w:rsidRDefault="003E2771" w:rsidP="00C2660B">
      <w:pPr>
        <w:pStyle w:val="paragraphsub"/>
      </w:pPr>
      <w:r w:rsidRPr="00B9418A">
        <w:tab/>
        <w:t>(i)</w:t>
      </w:r>
      <w:r w:rsidRPr="00B9418A">
        <w:tab/>
        <w:t xml:space="preserve">if a court </w:t>
      </w:r>
      <w:r w:rsidR="00310696" w:rsidRPr="00B9418A">
        <w:t xml:space="preserve">prescribed </w:t>
      </w:r>
      <w:r w:rsidR="00E963F4" w:rsidRPr="00B9418A">
        <w:t>for the purposes of</w:t>
      </w:r>
      <w:r w:rsidR="00310696" w:rsidRPr="00B9418A">
        <w:t xml:space="preserve"> </w:t>
      </w:r>
      <w:r w:rsidR="00B9418A" w:rsidRPr="00B9418A">
        <w:t>subitem (</w:t>
      </w:r>
      <w:r w:rsidR="00310696" w:rsidRPr="00B9418A">
        <w:t xml:space="preserve">3) would, apart from this </w:t>
      </w:r>
      <w:r w:rsidR="00C35882" w:rsidRPr="00B9418A">
        <w:t>sub</w:t>
      </w:r>
      <w:r w:rsidR="00310696" w:rsidRPr="00B9418A">
        <w:t xml:space="preserve">item, have the jurisdiction under </w:t>
      </w:r>
      <w:r w:rsidR="00C2660B">
        <w:t>subsection 6</w:t>
      </w:r>
      <w:r w:rsidR="00310696" w:rsidRPr="00B9418A">
        <w:t>0AA(2)</w:t>
      </w:r>
      <w:r w:rsidR="00C35882" w:rsidRPr="00B9418A">
        <w:t xml:space="preserve"> of the </w:t>
      </w:r>
      <w:r w:rsidR="006F3CB1" w:rsidRPr="00B9418A">
        <w:t>new law</w:t>
      </w:r>
      <w:r w:rsidRPr="00B9418A">
        <w:t>—</w:t>
      </w:r>
      <w:r w:rsidR="00310696" w:rsidRPr="00B9418A">
        <w:t>that</w:t>
      </w:r>
      <w:r w:rsidR="002D2747" w:rsidRPr="00B9418A">
        <w:t xml:space="preserve"> </w:t>
      </w:r>
      <w:r w:rsidR="00580032" w:rsidRPr="00B9418A">
        <w:t>court</w:t>
      </w:r>
      <w:r w:rsidRPr="00B9418A">
        <w:t>; or</w:t>
      </w:r>
    </w:p>
    <w:p w:rsidR="003E2771" w:rsidRPr="00B9418A" w:rsidRDefault="003E2771" w:rsidP="00C2660B">
      <w:pPr>
        <w:pStyle w:val="paragraphsub"/>
      </w:pPr>
      <w:r w:rsidRPr="00B9418A">
        <w:tab/>
        <w:t>(ii)</w:t>
      </w:r>
      <w:r w:rsidRPr="00B9418A">
        <w:tab/>
        <w:t xml:space="preserve">in any other case—the Supreme Court of the </w:t>
      </w:r>
      <w:r w:rsidR="004862A9" w:rsidRPr="00B9418A">
        <w:t>prescribed</w:t>
      </w:r>
      <w:r w:rsidRPr="00B9418A">
        <w:t xml:space="preserve"> </w:t>
      </w:r>
      <w:r w:rsidR="00647A78" w:rsidRPr="00B9418A">
        <w:t>State or Territory</w:t>
      </w:r>
      <w:r w:rsidRPr="00B9418A">
        <w:t>.</w:t>
      </w:r>
    </w:p>
    <w:p w:rsidR="003E2771" w:rsidRPr="00B9418A" w:rsidRDefault="003E2771" w:rsidP="00C2660B">
      <w:pPr>
        <w:pStyle w:val="Subitem"/>
      </w:pPr>
      <w:r w:rsidRPr="00B9418A">
        <w:t>(3)</w:t>
      </w:r>
      <w:r w:rsidRPr="00B9418A">
        <w:tab/>
        <w:t xml:space="preserve">A court of a </w:t>
      </w:r>
      <w:r w:rsidR="004862A9" w:rsidRPr="00B9418A">
        <w:t>prescribed</w:t>
      </w:r>
      <w:r w:rsidRPr="00B9418A">
        <w:t xml:space="preserve"> </w:t>
      </w:r>
      <w:r w:rsidR="00647A78" w:rsidRPr="00B9418A">
        <w:t>State or Territory</w:t>
      </w:r>
      <w:r w:rsidRPr="00B9418A">
        <w:t xml:space="preserve"> may be prescribed by the regulations for the purposes of this sub</w:t>
      </w:r>
      <w:r w:rsidR="007C5CCB" w:rsidRPr="00B9418A">
        <w:t>item</w:t>
      </w:r>
      <w:r w:rsidRPr="00B9418A">
        <w:t>.</w:t>
      </w:r>
    </w:p>
    <w:p w:rsidR="003E2771" w:rsidRPr="00B9418A" w:rsidRDefault="00CB30F8" w:rsidP="00C2660B">
      <w:pPr>
        <w:pStyle w:val="Transitional"/>
      </w:pPr>
      <w:r w:rsidRPr="00B9418A">
        <w:t>100</w:t>
      </w:r>
      <w:r w:rsidR="00B6185A" w:rsidRPr="00B9418A">
        <w:t xml:space="preserve">  </w:t>
      </w:r>
      <w:r w:rsidR="003E2771" w:rsidRPr="00B9418A">
        <w:t xml:space="preserve">Transfer of </w:t>
      </w:r>
      <w:r w:rsidR="00823C3F" w:rsidRPr="00B9418A">
        <w:t>Court of Petty Sessions jurisdiction—pending</w:t>
      </w:r>
      <w:r w:rsidR="003E2771" w:rsidRPr="00B9418A">
        <w:t xml:space="preserve"> proceedings</w:t>
      </w:r>
    </w:p>
    <w:p w:rsidR="007C5CCB" w:rsidRPr="00B9418A" w:rsidRDefault="007C5CCB" w:rsidP="00C2660B">
      <w:pPr>
        <w:pStyle w:val="SubitemHead"/>
      </w:pPr>
      <w:r w:rsidRPr="00B9418A">
        <w:t>Parties may apply to transfer proceedings</w:t>
      </w:r>
    </w:p>
    <w:p w:rsidR="003E2771" w:rsidRPr="00B9418A" w:rsidRDefault="003E2771" w:rsidP="00C2660B">
      <w:pPr>
        <w:pStyle w:val="Subitem"/>
      </w:pPr>
      <w:r w:rsidRPr="00B9418A">
        <w:t>(1)</w:t>
      </w:r>
      <w:r w:rsidRPr="00B9418A">
        <w:tab/>
        <w:t xml:space="preserve">After the </w:t>
      </w:r>
      <w:r w:rsidR="00BC26CC" w:rsidRPr="00B9418A">
        <w:t>judicial</w:t>
      </w:r>
      <w:r w:rsidRPr="00B9418A">
        <w:t xml:space="preserve"> transition time, the parties to proceedings in a matter pending in the Court of Petty Sessions may apply to that </w:t>
      </w:r>
      <w:r w:rsidR="00EF216B" w:rsidRPr="00B9418A">
        <w:t>c</w:t>
      </w:r>
      <w:r w:rsidRPr="00B9418A">
        <w:t>ourt to transfer the proceedings to:</w:t>
      </w:r>
    </w:p>
    <w:p w:rsidR="003E2771" w:rsidRPr="00B9418A" w:rsidRDefault="003E2771" w:rsidP="00C2660B">
      <w:pPr>
        <w:pStyle w:val="paragraph"/>
      </w:pPr>
      <w:r w:rsidRPr="00B9418A">
        <w:tab/>
        <w:t>(a)</w:t>
      </w:r>
      <w:r w:rsidRPr="00B9418A">
        <w:tab/>
        <w:t xml:space="preserve">if the proceedings relate only to a matter of a kind that is within the jurisdiction of </w:t>
      </w:r>
      <w:r w:rsidR="007C5CCB" w:rsidRPr="00B9418A">
        <w:t>a</w:t>
      </w:r>
      <w:r w:rsidRPr="00B9418A">
        <w:t xml:space="preserve"> court prescribed for the purposes of sub</w:t>
      </w:r>
      <w:r w:rsidR="007C5CCB" w:rsidRPr="00B9418A">
        <w:t>item</w:t>
      </w:r>
      <w:r w:rsidR="00B9418A" w:rsidRPr="00B9418A">
        <w:t> </w:t>
      </w:r>
      <w:r w:rsidR="00413CCB" w:rsidRPr="00B9418A">
        <w:t>9</w:t>
      </w:r>
      <w:r w:rsidR="00CB30F8" w:rsidRPr="00B9418A">
        <w:t>9</w:t>
      </w:r>
      <w:r w:rsidR="007C5CCB" w:rsidRPr="00B9418A">
        <w:t>(3)</w:t>
      </w:r>
      <w:r w:rsidRPr="00B9418A">
        <w:t xml:space="preserve"> (the </w:t>
      </w:r>
      <w:r w:rsidRPr="00B9418A">
        <w:rPr>
          <w:b/>
          <w:i/>
        </w:rPr>
        <w:t>prescribed court</w:t>
      </w:r>
      <w:r w:rsidRPr="00B9418A">
        <w:t>)—the prescribed court; or</w:t>
      </w:r>
    </w:p>
    <w:p w:rsidR="003E2771" w:rsidRPr="00B9418A" w:rsidRDefault="003E2771" w:rsidP="00C2660B">
      <w:pPr>
        <w:pStyle w:val="paragraph"/>
      </w:pPr>
      <w:r w:rsidRPr="00B9418A">
        <w:tab/>
        <w:t>(b)</w:t>
      </w:r>
      <w:r w:rsidRPr="00B9418A">
        <w:tab/>
        <w:t xml:space="preserve">in any other case—the Supreme Court of the </w:t>
      </w:r>
      <w:r w:rsidR="004862A9" w:rsidRPr="00B9418A">
        <w:t>prescribed</w:t>
      </w:r>
      <w:r w:rsidRPr="00B9418A">
        <w:t xml:space="preserve"> </w:t>
      </w:r>
      <w:r w:rsidR="00647A78" w:rsidRPr="00B9418A">
        <w:t>State or Territory</w:t>
      </w:r>
      <w:r w:rsidRPr="00B9418A">
        <w:t>.</w:t>
      </w:r>
    </w:p>
    <w:p w:rsidR="003E2771" w:rsidRPr="00B9418A" w:rsidRDefault="003E2771" w:rsidP="00C2660B">
      <w:pPr>
        <w:pStyle w:val="SubitemHead"/>
      </w:pPr>
      <w:r w:rsidRPr="00B9418A">
        <w:t xml:space="preserve">Transfer to prescribed court of </w:t>
      </w:r>
      <w:r w:rsidR="004862A9" w:rsidRPr="00B9418A">
        <w:t>prescribed</w:t>
      </w:r>
      <w:r w:rsidRPr="00B9418A">
        <w:t xml:space="preserve"> </w:t>
      </w:r>
      <w:r w:rsidR="00647A78" w:rsidRPr="00B9418A">
        <w:t>State or Territory</w:t>
      </w:r>
    </w:p>
    <w:p w:rsidR="003E2771" w:rsidRPr="00B9418A" w:rsidRDefault="003E2771" w:rsidP="00C2660B">
      <w:pPr>
        <w:pStyle w:val="Subitem"/>
      </w:pPr>
      <w:r w:rsidRPr="00B9418A">
        <w:t>(2)</w:t>
      </w:r>
      <w:r w:rsidRPr="00B9418A">
        <w:tab/>
        <w:t>If</w:t>
      </w:r>
      <w:r w:rsidR="002D2747" w:rsidRPr="00B9418A">
        <w:t xml:space="preserve"> the Court of Petty Sessions decides that it is not contrary to the interests of justice to grant an application under </w:t>
      </w:r>
      <w:r w:rsidR="009A0FCA">
        <w:t>paragraph (</w:t>
      </w:r>
      <w:r w:rsidR="002D2747" w:rsidRPr="00B9418A">
        <w:t>1)(a), the court must transfer the proceedings to the prescribed court.</w:t>
      </w:r>
    </w:p>
    <w:p w:rsidR="002D2747" w:rsidRPr="00B9418A" w:rsidRDefault="002D2747" w:rsidP="00C2660B">
      <w:pPr>
        <w:pStyle w:val="Subitem"/>
      </w:pPr>
      <w:r w:rsidRPr="00B9418A">
        <w:t>(3)</w:t>
      </w:r>
      <w:r w:rsidRPr="00B9418A">
        <w:tab/>
        <w:t>If the proceedings are so transferred:</w:t>
      </w:r>
    </w:p>
    <w:p w:rsidR="003E2771" w:rsidRPr="00B9418A" w:rsidRDefault="003E2771" w:rsidP="00C2660B">
      <w:pPr>
        <w:pStyle w:val="paragraph"/>
      </w:pPr>
      <w:r w:rsidRPr="00B9418A">
        <w:tab/>
        <w:t>(</w:t>
      </w:r>
      <w:r w:rsidR="002D2747" w:rsidRPr="00B9418A">
        <w:t>a</w:t>
      </w:r>
      <w:r w:rsidRPr="00B9418A">
        <w:t>)</w:t>
      </w:r>
      <w:r w:rsidRPr="00B9418A">
        <w:tab/>
        <w:t>the prescribed court may hear and determine the proceedings; and</w:t>
      </w:r>
    </w:p>
    <w:p w:rsidR="003E2771" w:rsidRPr="00B9418A" w:rsidRDefault="003E2771" w:rsidP="00C2660B">
      <w:pPr>
        <w:pStyle w:val="paragraph"/>
      </w:pPr>
      <w:r w:rsidRPr="00B9418A">
        <w:tab/>
        <w:t>(</w:t>
      </w:r>
      <w:r w:rsidR="002D2747" w:rsidRPr="00B9418A">
        <w:t>b</w:t>
      </w:r>
      <w:r w:rsidRPr="00B9418A">
        <w:t>)</w:t>
      </w:r>
      <w:r w:rsidRPr="00B9418A">
        <w:tab/>
        <w:t>all documents filed in the Court of Petty Sessions in the proceedings are to be transmitted to the prescribed court; and</w:t>
      </w:r>
    </w:p>
    <w:p w:rsidR="003E2771" w:rsidRPr="00B9418A" w:rsidRDefault="003E2771" w:rsidP="00C2660B">
      <w:pPr>
        <w:pStyle w:val="paragraph"/>
      </w:pPr>
      <w:r w:rsidRPr="00B9418A">
        <w:lastRenderedPageBreak/>
        <w:tab/>
        <w:t>(</w:t>
      </w:r>
      <w:r w:rsidR="002D2747" w:rsidRPr="00B9418A">
        <w:t>c</w:t>
      </w:r>
      <w:r w:rsidRPr="00B9418A">
        <w:t>)</w:t>
      </w:r>
      <w:r w:rsidRPr="00B9418A">
        <w:tab/>
        <w:t>any money lodged with the Court of Petty Sessions in relation to the proceedings:</w:t>
      </w:r>
    </w:p>
    <w:p w:rsidR="003E2771" w:rsidRPr="00B9418A" w:rsidRDefault="003E2771" w:rsidP="00C2660B">
      <w:pPr>
        <w:pStyle w:val="paragraphsub"/>
      </w:pPr>
      <w:r w:rsidRPr="00B9418A">
        <w:tab/>
        <w:t>(i)</w:t>
      </w:r>
      <w:r w:rsidRPr="00B9418A">
        <w:tab/>
        <w:t>is to be transferred to the prescribed court; and</w:t>
      </w:r>
    </w:p>
    <w:p w:rsidR="003E2771" w:rsidRPr="00B9418A" w:rsidRDefault="003E2771" w:rsidP="00C2660B">
      <w:pPr>
        <w:pStyle w:val="paragraphsub"/>
      </w:pPr>
      <w:r w:rsidRPr="00B9418A">
        <w:tab/>
        <w:t>(ii)</w:t>
      </w:r>
      <w:r w:rsidRPr="00B9418A">
        <w:tab/>
        <w:t>is taken to be money lodged with the prescribed court in relation to the proceedings; and</w:t>
      </w:r>
    </w:p>
    <w:p w:rsidR="003E2771" w:rsidRPr="00B9418A" w:rsidRDefault="003E2771" w:rsidP="00C2660B">
      <w:pPr>
        <w:pStyle w:val="paragraph"/>
      </w:pPr>
      <w:r w:rsidRPr="00B9418A">
        <w:tab/>
        <w:t>(</w:t>
      </w:r>
      <w:r w:rsidR="002D2747" w:rsidRPr="00B9418A">
        <w:t>d</w:t>
      </w:r>
      <w:r w:rsidRPr="00B9418A">
        <w:t>)</w:t>
      </w:r>
      <w:r w:rsidRPr="00B9418A">
        <w:tab/>
        <w:t>everything done in or in relation to the proceedings in the Court of Petty Sessions is taken to have been done in the prescribed court.</w:t>
      </w:r>
    </w:p>
    <w:p w:rsidR="003E2771" w:rsidRPr="00B9418A" w:rsidRDefault="003E2771" w:rsidP="00C2660B">
      <w:pPr>
        <w:pStyle w:val="SubitemHead"/>
      </w:pPr>
      <w:r w:rsidRPr="00B9418A">
        <w:t xml:space="preserve">Transfer to Supreme Court of the </w:t>
      </w:r>
      <w:r w:rsidR="004862A9" w:rsidRPr="00B9418A">
        <w:t>prescribed</w:t>
      </w:r>
      <w:r w:rsidRPr="00B9418A">
        <w:t xml:space="preserve"> </w:t>
      </w:r>
      <w:r w:rsidR="00647A78" w:rsidRPr="00B9418A">
        <w:t>State or Territory</w:t>
      </w:r>
    </w:p>
    <w:p w:rsidR="002D2747" w:rsidRPr="00B9418A" w:rsidRDefault="003E2771" w:rsidP="00C2660B">
      <w:pPr>
        <w:pStyle w:val="Subitem"/>
      </w:pPr>
      <w:r w:rsidRPr="00B9418A">
        <w:t>(</w:t>
      </w:r>
      <w:r w:rsidR="002D2747" w:rsidRPr="00B9418A">
        <w:t>4</w:t>
      </w:r>
      <w:r w:rsidRPr="00B9418A">
        <w:t>)</w:t>
      </w:r>
      <w:r w:rsidRPr="00B9418A">
        <w:tab/>
      </w:r>
      <w:r w:rsidR="002D2747" w:rsidRPr="00B9418A">
        <w:t xml:space="preserve">If the Court of Petty Sessions decides that it is not contrary to the interests of justice to grant an application under </w:t>
      </w:r>
      <w:r w:rsidR="009A0FCA">
        <w:t>paragraph (</w:t>
      </w:r>
      <w:r w:rsidR="002D2747" w:rsidRPr="00B9418A">
        <w:t xml:space="preserve">1)(b), the court must transfer the proceedings to the Supreme Court of the prescribed </w:t>
      </w:r>
      <w:r w:rsidR="00647A78" w:rsidRPr="00B9418A">
        <w:t>State or Territory</w:t>
      </w:r>
      <w:r w:rsidR="002D2747" w:rsidRPr="00B9418A">
        <w:t>.</w:t>
      </w:r>
    </w:p>
    <w:p w:rsidR="002D2747" w:rsidRPr="00B9418A" w:rsidRDefault="002D2747" w:rsidP="00C2660B">
      <w:pPr>
        <w:pStyle w:val="Subitem"/>
      </w:pPr>
      <w:r w:rsidRPr="00B9418A">
        <w:t>(5)</w:t>
      </w:r>
      <w:r w:rsidRPr="00B9418A">
        <w:tab/>
        <w:t>If the proceedings are so transferred:</w:t>
      </w:r>
    </w:p>
    <w:p w:rsidR="003E2771" w:rsidRPr="00B9418A" w:rsidRDefault="003E2771" w:rsidP="00C2660B">
      <w:pPr>
        <w:pStyle w:val="paragraph"/>
      </w:pPr>
      <w:r w:rsidRPr="00B9418A">
        <w:tab/>
        <w:t>(</w:t>
      </w:r>
      <w:r w:rsidR="002D2747" w:rsidRPr="00B9418A">
        <w:t>a</w:t>
      </w:r>
      <w:r w:rsidRPr="00B9418A">
        <w:t>)</w:t>
      </w:r>
      <w:r w:rsidRPr="00B9418A">
        <w:tab/>
        <w:t xml:space="preserve">the Supreme Court of the </w:t>
      </w:r>
      <w:r w:rsidR="004862A9" w:rsidRPr="00B9418A">
        <w:t>prescribed</w:t>
      </w:r>
      <w:r w:rsidRPr="00B9418A">
        <w:t xml:space="preserve"> </w:t>
      </w:r>
      <w:r w:rsidR="00647A78" w:rsidRPr="00B9418A">
        <w:t>State or Territory</w:t>
      </w:r>
      <w:r w:rsidRPr="00B9418A">
        <w:t xml:space="preserve"> may hear and determine the proceedings; and</w:t>
      </w:r>
    </w:p>
    <w:p w:rsidR="003E2771" w:rsidRPr="00B9418A" w:rsidRDefault="003E2771" w:rsidP="00C2660B">
      <w:pPr>
        <w:pStyle w:val="paragraph"/>
      </w:pPr>
      <w:r w:rsidRPr="00B9418A">
        <w:tab/>
        <w:t>(</w:t>
      </w:r>
      <w:r w:rsidR="002D2747" w:rsidRPr="00B9418A">
        <w:t>b</w:t>
      </w:r>
      <w:r w:rsidRPr="00B9418A">
        <w:t>)</w:t>
      </w:r>
      <w:r w:rsidRPr="00B9418A">
        <w:tab/>
        <w:t xml:space="preserve">all documents filed in the Court of Petty Sessions in the proceedings are to be transmitted to the Supreme Court of the </w:t>
      </w:r>
      <w:r w:rsidR="004862A9" w:rsidRPr="00B9418A">
        <w:t>prescribed</w:t>
      </w:r>
      <w:r w:rsidRPr="00B9418A">
        <w:t xml:space="preserve"> </w:t>
      </w:r>
      <w:r w:rsidR="00647A78" w:rsidRPr="00B9418A">
        <w:t>State or Territory</w:t>
      </w:r>
      <w:r w:rsidRPr="00B9418A">
        <w:t>; and</w:t>
      </w:r>
    </w:p>
    <w:p w:rsidR="003E2771" w:rsidRPr="00B9418A" w:rsidRDefault="003E2771" w:rsidP="00C2660B">
      <w:pPr>
        <w:pStyle w:val="paragraph"/>
      </w:pPr>
      <w:r w:rsidRPr="00B9418A">
        <w:tab/>
        <w:t>(</w:t>
      </w:r>
      <w:r w:rsidR="002D2747" w:rsidRPr="00B9418A">
        <w:t>c</w:t>
      </w:r>
      <w:r w:rsidRPr="00B9418A">
        <w:t>)</w:t>
      </w:r>
      <w:r w:rsidRPr="00B9418A">
        <w:tab/>
        <w:t>any money lodged with the Court of Petty Sessions in relation to the proceedings:</w:t>
      </w:r>
    </w:p>
    <w:p w:rsidR="003E2771" w:rsidRPr="00B9418A" w:rsidRDefault="003E2771" w:rsidP="00C2660B">
      <w:pPr>
        <w:pStyle w:val="paragraphsub"/>
      </w:pPr>
      <w:r w:rsidRPr="00B9418A">
        <w:tab/>
        <w:t>(i)</w:t>
      </w:r>
      <w:r w:rsidRPr="00B9418A">
        <w:tab/>
        <w:t xml:space="preserve">is to be transferred to the Supreme Court of the </w:t>
      </w:r>
      <w:r w:rsidR="004862A9" w:rsidRPr="00B9418A">
        <w:t>prescribed</w:t>
      </w:r>
      <w:r w:rsidRPr="00B9418A">
        <w:t xml:space="preserve"> </w:t>
      </w:r>
      <w:r w:rsidR="00647A78" w:rsidRPr="00B9418A">
        <w:t>State or Territory</w:t>
      </w:r>
      <w:r w:rsidRPr="00B9418A">
        <w:t>; and</w:t>
      </w:r>
    </w:p>
    <w:p w:rsidR="003E2771" w:rsidRPr="00B9418A" w:rsidRDefault="003E2771" w:rsidP="00C2660B">
      <w:pPr>
        <w:pStyle w:val="paragraphsub"/>
      </w:pPr>
      <w:r w:rsidRPr="00B9418A">
        <w:tab/>
        <w:t>(ii)</w:t>
      </w:r>
      <w:r w:rsidRPr="00B9418A">
        <w:tab/>
        <w:t xml:space="preserve">is taken to be money lodged with the Supreme Court of the </w:t>
      </w:r>
      <w:r w:rsidR="004862A9" w:rsidRPr="00B9418A">
        <w:t>prescribed</w:t>
      </w:r>
      <w:r w:rsidRPr="00B9418A">
        <w:t xml:space="preserve"> </w:t>
      </w:r>
      <w:r w:rsidR="00647A78" w:rsidRPr="00B9418A">
        <w:t>State or Territory</w:t>
      </w:r>
      <w:r w:rsidRPr="00B9418A">
        <w:t xml:space="preserve"> in relation to the proceedings; and</w:t>
      </w:r>
    </w:p>
    <w:p w:rsidR="003E2771" w:rsidRPr="00B9418A" w:rsidRDefault="003E2771" w:rsidP="00C2660B">
      <w:pPr>
        <w:pStyle w:val="paragraph"/>
      </w:pPr>
      <w:r w:rsidRPr="00B9418A">
        <w:tab/>
        <w:t>(</w:t>
      </w:r>
      <w:r w:rsidR="002D2747" w:rsidRPr="00B9418A">
        <w:t>d</w:t>
      </w:r>
      <w:r w:rsidRPr="00B9418A">
        <w:t>)</w:t>
      </w:r>
      <w:r w:rsidRPr="00B9418A">
        <w:tab/>
        <w:t xml:space="preserve">everything done in or in relation to the proceedings in the Court of Petty Sessions is taken to have been done in the Supreme Court of the </w:t>
      </w:r>
      <w:r w:rsidR="004862A9" w:rsidRPr="00B9418A">
        <w:t>prescribed</w:t>
      </w:r>
      <w:r w:rsidRPr="00B9418A">
        <w:t xml:space="preserve"> </w:t>
      </w:r>
      <w:r w:rsidR="00647A78" w:rsidRPr="00B9418A">
        <w:t>State or Territory</w:t>
      </w:r>
      <w:r w:rsidRPr="00B9418A">
        <w:t>.</w:t>
      </w:r>
    </w:p>
    <w:p w:rsidR="003E2771" w:rsidRPr="00B9418A" w:rsidRDefault="00CB30F8" w:rsidP="00C2660B">
      <w:pPr>
        <w:pStyle w:val="Transitional"/>
      </w:pPr>
      <w:r w:rsidRPr="00B9418A">
        <w:t>101</w:t>
      </w:r>
      <w:r w:rsidR="00B6185A" w:rsidRPr="00B9418A">
        <w:t xml:space="preserve">  </w:t>
      </w:r>
      <w:r w:rsidR="003E2771" w:rsidRPr="00B9418A">
        <w:t>Action to be taken before abolition of Court of Petty Sessions</w:t>
      </w:r>
    </w:p>
    <w:p w:rsidR="0040384A" w:rsidRPr="00B9418A" w:rsidRDefault="0040384A" w:rsidP="00C2660B">
      <w:pPr>
        <w:pStyle w:val="SubitemHead"/>
      </w:pPr>
      <w:r w:rsidRPr="00B9418A">
        <w:t xml:space="preserve">Clerk </w:t>
      </w:r>
      <w:r w:rsidR="000112B2" w:rsidRPr="00B9418A">
        <w:t>must transfer proceedings</w:t>
      </w:r>
    </w:p>
    <w:p w:rsidR="003E2771" w:rsidRPr="00B9418A" w:rsidRDefault="003E2771" w:rsidP="00C2660B">
      <w:pPr>
        <w:pStyle w:val="Subitem"/>
      </w:pPr>
      <w:r w:rsidRPr="00B9418A">
        <w:t>(1)</w:t>
      </w:r>
      <w:r w:rsidRPr="00B9418A">
        <w:tab/>
        <w:t xml:space="preserve">As soon as practicable after the first day on which no person holds office as a Magistrate of the Court of Petty Sessions, the Clerk of the </w:t>
      </w:r>
      <w:r w:rsidR="00EF216B" w:rsidRPr="00B9418A">
        <w:lastRenderedPageBreak/>
        <w:t>c</w:t>
      </w:r>
      <w:r w:rsidRPr="00B9418A">
        <w:t xml:space="preserve">ourt must transfer all proceedings in the </w:t>
      </w:r>
      <w:r w:rsidR="00EF216B" w:rsidRPr="00B9418A">
        <w:t>c</w:t>
      </w:r>
      <w:r w:rsidRPr="00B9418A">
        <w:t>ourt (including completed proceedings) to:</w:t>
      </w:r>
    </w:p>
    <w:p w:rsidR="003E2771" w:rsidRPr="00B9418A" w:rsidRDefault="003E2771" w:rsidP="00C2660B">
      <w:pPr>
        <w:pStyle w:val="paragraph"/>
      </w:pPr>
      <w:r w:rsidRPr="00B9418A">
        <w:tab/>
        <w:t>(a)</w:t>
      </w:r>
      <w:r w:rsidRPr="00B9418A">
        <w:tab/>
        <w:t xml:space="preserve">if the proceedings relate only to a matter of a kind that is within the jurisdiction of </w:t>
      </w:r>
      <w:r w:rsidR="00106D16" w:rsidRPr="00B9418A">
        <w:t>a</w:t>
      </w:r>
      <w:r w:rsidRPr="00B9418A">
        <w:t xml:space="preserve"> court prescribed for the purposes of </w:t>
      </w:r>
      <w:r w:rsidR="000112B2" w:rsidRPr="00B9418A">
        <w:t>subitem</w:t>
      </w:r>
      <w:r w:rsidR="00B9418A" w:rsidRPr="00B9418A">
        <w:t> </w:t>
      </w:r>
      <w:r w:rsidR="00413CCB" w:rsidRPr="00B9418A">
        <w:t>9</w:t>
      </w:r>
      <w:r w:rsidR="00CB30F8" w:rsidRPr="00B9418A">
        <w:t>9</w:t>
      </w:r>
      <w:r w:rsidRPr="00B9418A">
        <w:t xml:space="preserve">(3) (the </w:t>
      </w:r>
      <w:r w:rsidRPr="00B9418A">
        <w:rPr>
          <w:b/>
          <w:i/>
        </w:rPr>
        <w:t>prescribed court</w:t>
      </w:r>
      <w:r w:rsidRPr="00B9418A">
        <w:t>)—the prescribed court; or</w:t>
      </w:r>
    </w:p>
    <w:p w:rsidR="003E2771" w:rsidRPr="00B9418A" w:rsidRDefault="003E2771" w:rsidP="00C2660B">
      <w:pPr>
        <w:pStyle w:val="paragraph"/>
      </w:pPr>
      <w:r w:rsidRPr="00B9418A">
        <w:tab/>
        <w:t>(b)</w:t>
      </w:r>
      <w:r w:rsidRPr="00B9418A">
        <w:tab/>
        <w:t xml:space="preserve">in any other case—the Supreme Court of the </w:t>
      </w:r>
      <w:r w:rsidR="004862A9" w:rsidRPr="00B9418A">
        <w:t>prescribed</w:t>
      </w:r>
      <w:r w:rsidRPr="00B9418A">
        <w:t xml:space="preserve"> </w:t>
      </w:r>
      <w:r w:rsidR="00647A78" w:rsidRPr="00B9418A">
        <w:t>State or Territory</w:t>
      </w:r>
      <w:r w:rsidRPr="00B9418A">
        <w:t>.</w:t>
      </w:r>
    </w:p>
    <w:p w:rsidR="003E2771" w:rsidRPr="00B9418A" w:rsidRDefault="003E2771" w:rsidP="00C2660B">
      <w:pPr>
        <w:pStyle w:val="SubitemHead"/>
      </w:pPr>
      <w:r w:rsidRPr="00B9418A">
        <w:t xml:space="preserve">Transfer to prescribed court of </w:t>
      </w:r>
      <w:r w:rsidR="004862A9" w:rsidRPr="00B9418A">
        <w:t>prescribed</w:t>
      </w:r>
      <w:r w:rsidRPr="00B9418A">
        <w:t xml:space="preserve"> </w:t>
      </w:r>
      <w:r w:rsidR="00647A78" w:rsidRPr="00B9418A">
        <w:t>State or Territory</w:t>
      </w:r>
    </w:p>
    <w:p w:rsidR="003E2771" w:rsidRPr="00B9418A" w:rsidRDefault="003E2771" w:rsidP="00C2660B">
      <w:pPr>
        <w:pStyle w:val="Subitem"/>
      </w:pPr>
      <w:r w:rsidRPr="00B9418A">
        <w:t>(2)</w:t>
      </w:r>
      <w:r w:rsidRPr="00B9418A">
        <w:tab/>
        <w:t xml:space="preserve">If proceedings are transferred to the prescribed court under </w:t>
      </w:r>
      <w:r w:rsidR="00B9418A" w:rsidRPr="00B9418A">
        <w:t>subitem (</w:t>
      </w:r>
      <w:r w:rsidRPr="00B9418A">
        <w:t>1):</w:t>
      </w:r>
    </w:p>
    <w:p w:rsidR="003E2771" w:rsidRPr="00B9418A" w:rsidRDefault="003E2771" w:rsidP="00C2660B">
      <w:pPr>
        <w:pStyle w:val="paragraph"/>
      </w:pPr>
      <w:r w:rsidRPr="00B9418A">
        <w:tab/>
        <w:t>(a)</w:t>
      </w:r>
      <w:r w:rsidRPr="00B9418A">
        <w:tab/>
        <w:t>all documents filed in the Court of Petty Sessions in the proceedings are to be transmitted to the prescribed court; and</w:t>
      </w:r>
    </w:p>
    <w:p w:rsidR="003E2771" w:rsidRPr="00B9418A" w:rsidRDefault="003E2771" w:rsidP="00C2660B">
      <w:pPr>
        <w:pStyle w:val="paragraph"/>
      </w:pPr>
      <w:r w:rsidRPr="00B9418A">
        <w:tab/>
        <w:t>(b)</w:t>
      </w:r>
      <w:r w:rsidRPr="00B9418A">
        <w:tab/>
        <w:t>any money lodged with the Court of Petty Sessions in relation to the proceedings:</w:t>
      </w:r>
    </w:p>
    <w:p w:rsidR="003E2771" w:rsidRPr="00B9418A" w:rsidRDefault="003E2771" w:rsidP="00C2660B">
      <w:pPr>
        <w:pStyle w:val="paragraphsub"/>
      </w:pPr>
      <w:r w:rsidRPr="00B9418A">
        <w:tab/>
        <w:t>(i)</w:t>
      </w:r>
      <w:r w:rsidRPr="00B9418A">
        <w:tab/>
        <w:t>is to be transferred to the prescribed court; and</w:t>
      </w:r>
    </w:p>
    <w:p w:rsidR="003E2771" w:rsidRPr="00B9418A" w:rsidRDefault="003E2771" w:rsidP="00C2660B">
      <w:pPr>
        <w:pStyle w:val="paragraphsub"/>
      </w:pPr>
      <w:r w:rsidRPr="00B9418A">
        <w:tab/>
        <w:t>(ii)</w:t>
      </w:r>
      <w:r w:rsidRPr="00B9418A">
        <w:tab/>
        <w:t>is taken to be money lodged with the prescribed court in relation to the proceedings; and</w:t>
      </w:r>
    </w:p>
    <w:p w:rsidR="003E2771" w:rsidRPr="00B9418A" w:rsidRDefault="003E2771" w:rsidP="00C2660B">
      <w:pPr>
        <w:pStyle w:val="paragraph"/>
      </w:pPr>
      <w:r w:rsidRPr="00B9418A">
        <w:tab/>
        <w:t>(c)</w:t>
      </w:r>
      <w:r w:rsidRPr="00B9418A">
        <w:tab/>
        <w:t>everything done in or in relation to the proceedings in the Court of Petty Sessions is taken to have been done in the prescribed court.</w:t>
      </w:r>
    </w:p>
    <w:p w:rsidR="003E2771" w:rsidRPr="00B9418A" w:rsidRDefault="003E2771" w:rsidP="00C2660B">
      <w:pPr>
        <w:pStyle w:val="Subitem"/>
      </w:pPr>
      <w:r w:rsidRPr="00B9418A">
        <w:t>(3)</w:t>
      </w:r>
      <w:r w:rsidRPr="00B9418A">
        <w:tab/>
        <w:t xml:space="preserve">If proceedings transferred to the prescribed court under </w:t>
      </w:r>
      <w:r w:rsidR="00B9418A" w:rsidRPr="00B9418A">
        <w:t>subitem (</w:t>
      </w:r>
      <w:r w:rsidRPr="00B9418A">
        <w:t>1) are not completed before the transfer, the prescribed court may:</w:t>
      </w:r>
    </w:p>
    <w:p w:rsidR="003E2771" w:rsidRPr="00B9418A" w:rsidRDefault="003E2771" w:rsidP="00C2660B">
      <w:pPr>
        <w:pStyle w:val="paragraph"/>
      </w:pPr>
      <w:r w:rsidRPr="00B9418A">
        <w:tab/>
        <w:t>(a)</w:t>
      </w:r>
      <w:r w:rsidRPr="00B9418A">
        <w:tab/>
        <w:t>hear, or further hear, the proceedings; and</w:t>
      </w:r>
    </w:p>
    <w:p w:rsidR="003E2771" w:rsidRPr="00B9418A" w:rsidRDefault="003E2771" w:rsidP="00C2660B">
      <w:pPr>
        <w:pStyle w:val="paragraph"/>
      </w:pPr>
      <w:r w:rsidRPr="00B9418A">
        <w:tab/>
        <w:t>(b)</w:t>
      </w:r>
      <w:r w:rsidRPr="00B9418A">
        <w:tab/>
        <w:t>determine the proceedings; and</w:t>
      </w:r>
    </w:p>
    <w:p w:rsidR="003E2771" w:rsidRPr="00B9418A" w:rsidRDefault="003E2771" w:rsidP="00C2660B">
      <w:pPr>
        <w:pStyle w:val="paragraph"/>
      </w:pPr>
      <w:r w:rsidRPr="00B9418A">
        <w:tab/>
        <w:t>(c)</w:t>
      </w:r>
      <w:r w:rsidRPr="00B9418A">
        <w:tab/>
        <w:t>have regard to any evidence or argument in the proceedings in the Court of Petty Sessions.</w:t>
      </w:r>
    </w:p>
    <w:p w:rsidR="003E2771" w:rsidRPr="00B9418A" w:rsidRDefault="003E2771" w:rsidP="00C2660B">
      <w:pPr>
        <w:pStyle w:val="SubitemHead"/>
      </w:pPr>
      <w:r w:rsidRPr="00B9418A">
        <w:t xml:space="preserve">Transfer to Supreme Court of </w:t>
      </w:r>
      <w:r w:rsidR="004862A9" w:rsidRPr="00B9418A">
        <w:t>prescribed</w:t>
      </w:r>
      <w:r w:rsidRPr="00B9418A">
        <w:t xml:space="preserve"> </w:t>
      </w:r>
      <w:r w:rsidR="00647A78" w:rsidRPr="00B9418A">
        <w:t>State or Territory</w:t>
      </w:r>
    </w:p>
    <w:p w:rsidR="003E2771" w:rsidRPr="00B9418A" w:rsidRDefault="003E2771" w:rsidP="00C2660B">
      <w:pPr>
        <w:pStyle w:val="Subitem"/>
      </w:pPr>
      <w:r w:rsidRPr="00B9418A">
        <w:t>(</w:t>
      </w:r>
      <w:r w:rsidR="00667FA0" w:rsidRPr="00B9418A">
        <w:t>4</w:t>
      </w:r>
      <w:r w:rsidRPr="00B9418A">
        <w:t>)</w:t>
      </w:r>
      <w:r w:rsidRPr="00B9418A">
        <w:tab/>
        <w:t xml:space="preserve">If proceedings are transferred to the Supreme Court of the </w:t>
      </w:r>
      <w:r w:rsidR="004862A9" w:rsidRPr="00B9418A">
        <w:t>prescribed</w:t>
      </w:r>
      <w:r w:rsidRPr="00B9418A">
        <w:t xml:space="preserve"> </w:t>
      </w:r>
      <w:r w:rsidR="00647A78" w:rsidRPr="00B9418A">
        <w:t>State or Territory</w:t>
      </w:r>
      <w:r w:rsidRPr="00B9418A">
        <w:t xml:space="preserve"> under </w:t>
      </w:r>
      <w:r w:rsidR="00B9418A" w:rsidRPr="00B9418A">
        <w:t>subitem (</w:t>
      </w:r>
      <w:r w:rsidRPr="00B9418A">
        <w:t>1):</w:t>
      </w:r>
    </w:p>
    <w:p w:rsidR="003E2771" w:rsidRPr="00B9418A" w:rsidRDefault="003E2771" w:rsidP="00C2660B">
      <w:pPr>
        <w:pStyle w:val="paragraph"/>
      </w:pPr>
      <w:r w:rsidRPr="00B9418A">
        <w:tab/>
        <w:t>(a)</w:t>
      </w:r>
      <w:r w:rsidRPr="00B9418A">
        <w:tab/>
        <w:t xml:space="preserve">all documents filed in the Court of Petty Sessions in the proceedings are to be transmitted to the Supreme Court of the </w:t>
      </w:r>
      <w:r w:rsidR="004862A9" w:rsidRPr="00B9418A">
        <w:t>prescribed</w:t>
      </w:r>
      <w:r w:rsidRPr="00B9418A">
        <w:t xml:space="preserve"> </w:t>
      </w:r>
      <w:r w:rsidR="00647A78" w:rsidRPr="00B9418A">
        <w:t>State or Territory</w:t>
      </w:r>
      <w:r w:rsidRPr="00B9418A">
        <w:t>; and</w:t>
      </w:r>
    </w:p>
    <w:p w:rsidR="003E2771" w:rsidRPr="00B9418A" w:rsidRDefault="003E2771" w:rsidP="00C2660B">
      <w:pPr>
        <w:pStyle w:val="paragraph"/>
      </w:pPr>
      <w:r w:rsidRPr="00B9418A">
        <w:tab/>
        <w:t>(b)</w:t>
      </w:r>
      <w:r w:rsidRPr="00B9418A">
        <w:tab/>
        <w:t>any money lodged with the Court of Petty Sessions in relation to the proceedings:</w:t>
      </w:r>
    </w:p>
    <w:p w:rsidR="003E2771" w:rsidRPr="00B9418A" w:rsidRDefault="003E2771" w:rsidP="00C2660B">
      <w:pPr>
        <w:pStyle w:val="paragraphsub"/>
      </w:pPr>
      <w:r w:rsidRPr="00B9418A">
        <w:tab/>
        <w:t>(i)</w:t>
      </w:r>
      <w:r w:rsidRPr="00B9418A">
        <w:tab/>
        <w:t xml:space="preserve">is to be transferred to the Supreme Court of the </w:t>
      </w:r>
      <w:r w:rsidR="004862A9" w:rsidRPr="00B9418A">
        <w:t>prescribed</w:t>
      </w:r>
      <w:r w:rsidRPr="00B9418A">
        <w:t xml:space="preserve"> </w:t>
      </w:r>
      <w:r w:rsidR="00647A78" w:rsidRPr="00B9418A">
        <w:t>State or Territory</w:t>
      </w:r>
      <w:r w:rsidRPr="00B9418A">
        <w:t>; and</w:t>
      </w:r>
    </w:p>
    <w:p w:rsidR="003E2771" w:rsidRPr="00B9418A" w:rsidRDefault="003E2771" w:rsidP="00C2660B">
      <w:pPr>
        <w:pStyle w:val="paragraphsub"/>
      </w:pPr>
      <w:r w:rsidRPr="00B9418A">
        <w:lastRenderedPageBreak/>
        <w:tab/>
        <w:t>(ii)</w:t>
      </w:r>
      <w:r w:rsidRPr="00B9418A">
        <w:tab/>
        <w:t xml:space="preserve">is taken to be money lodged with the Supreme Court of the </w:t>
      </w:r>
      <w:r w:rsidR="004862A9" w:rsidRPr="00B9418A">
        <w:t>prescribed</w:t>
      </w:r>
      <w:r w:rsidRPr="00B9418A">
        <w:t xml:space="preserve"> </w:t>
      </w:r>
      <w:r w:rsidR="00647A78" w:rsidRPr="00B9418A">
        <w:t>State or Territory</w:t>
      </w:r>
      <w:r w:rsidRPr="00B9418A">
        <w:t xml:space="preserve"> in relation to the proceedings; and</w:t>
      </w:r>
    </w:p>
    <w:p w:rsidR="003E2771" w:rsidRPr="00B9418A" w:rsidRDefault="003E2771" w:rsidP="00C2660B">
      <w:pPr>
        <w:pStyle w:val="paragraph"/>
      </w:pPr>
      <w:r w:rsidRPr="00B9418A">
        <w:tab/>
        <w:t>(c)</w:t>
      </w:r>
      <w:r w:rsidRPr="00B9418A">
        <w:tab/>
        <w:t xml:space="preserve">everything done in or in relation to the proceedings in the Court of Petty Sessions is taken to have been done in the Supreme Court of the </w:t>
      </w:r>
      <w:r w:rsidR="004862A9" w:rsidRPr="00B9418A">
        <w:t>prescribed</w:t>
      </w:r>
      <w:r w:rsidRPr="00B9418A">
        <w:t xml:space="preserve"> </w:t>
      </w:r>
      <w:r w:rsidR="00647A78" w:rsidRPr="00B9418A">
        <w:t>State or Territory</w:t>
      </w:r>
      <w:r w:rsidRPr="00B9418A">
        <w:t>.</w:t>
      </w:r>
    </w:p>
    <w:p w:rsidR="003E2771" w:rsidRPr="00B9418A" w:rsidRDefault="003E2771" w:rsidP="00C2660B">
      <w:pPr>
        <w:pStyle w:val="Subitem"/>
      </w:pPr>
      <w:r w:rsidRPr="00B9418A">
        <w:t>(</w:t>
      </w:r>
      <w:r w:rsidR="00667FA0" w:rsidRPr="00B9418A">
        <w:t>5</w:t>
      </w:r>
      <w:r w:rsidRPr="00B9418A">
        <w:t>)</w:t>
      </w:r>
      <w:r w:rsidRPr="00B9418A">
        <w:tab/>
        <w:t xml:space="preserve">If proceedings transferred to the Supreme Court of the </w:t>
      </w:r>
      <w:r w:rsidR="004862A9" w:rsidRPr="00B9418A">
        <w:t>prescribed</w:t>
      </w:r>
      <w:r w:rsidRPr="00B9418A">
        <w:t xml:space="preserve"> </w:t>
      </w:r>
      <w:r w:rsidR="00647A78" w:rsidRPr="00B9418A">
        <w:t>State or Territory</w:t>
      </w:r>
      <w:r w:rsidRPr="00B9418A">
        <w:t xml:space="preserve"> under </w:t>
      </w:r>
      <w:r w:rsidR="00B9418A" w:rsidRPr="00B9418A">
        <w:t>subitem (</w:t>
      </w:r>
      <w:r w:rsidRPr="00B9418A">
        <w:t xml:space="preserve">1) are not completed before the transfer, the Supreme Court of the </w:t>
      </w:r>
      <w:r w:rsidR="004862A9" w:rsidRPr="00B9418A">
        <w:t>prescribed</w:t>
      </w:r>
      <w:r w:rsidRPr="00B9418A">
        <w:t xml:space="preserve"> </w:t>
      </w:r>
      <w:r w:rsidR="00647A78" w:rsidRPr="00B9418A">
        <w:t>State or Territory</w:t>
      </w:r>
      <w:r w:rsidRPr="00B9418A">
        <w:t xml:space="preserve"> may:</w:t>
      </w:r>
    </w:p>
    <w:p w:rsidR="003E2771" w:rsidRPr="00B9418A" w:rsidRDefault="003E2771" w:rsidP="00C2660B">
      <w:pPr>
        <w:pStyle w:val="paragraph"/>
      </w:pPr>
      <w:r w:rsidRPr="00B9418A">
        <w:tab/>
        <w:t>(a)</w:t>
      </w:r>
      <w:r w:rsidRPr="00B9418A">
        <w:tab/>
        <w:t>hear, or further hear, the proceedings; and</w:t>
      </w:r>
    </w:p>
    <w:p w:rsidR="003E2771" w:rsidRPr="00B9418A" w:rsidRDefault="003E2771" w:rsidP="00C2660B">
      <w:pPr>
        <w:pStyle w:val="paragraph"/>
      </w:pPr>
      <w:r w:rsidRPr="00B9418A">
        <w:tab/>
        <w:t>(b)</w:t>
      </w:r>
      <w:r w:rsidRPr="00B9418A">
        <w:tab/>
        <w:t>determine the proceedings; and</w:t>
      </w:r>
    </w:p>
    <w:p w:rsidR="003E2771" w:rsidRPr="00B9418A" w:rsidRDefault="003E2771" w:rsidP="00C2660B">
      <w:pPr>
        <w:pStyle w:val="paragraph"/>
      </w:pPr>
      <w:r w:rsidRPr="00B9418A">
        <w:tab/>
        <w:t>(c)</w:t>
      </w:r>
      <w:r w:rsidRPr="00B9418A">
        <w:tab/>
        <w:t>have regard to any evidence or argument in the proceedings in the Court of Petty Sessions.</w:t>
      </w:r>
    </w:p>
    <w:p w:rsidR="003E2771" w:rsidRPr="00B9418A" w:rsidRDefault="00CB30F8" w:rsidP="00C2660B">
      <w:pPr>
        <w:pStyle w:val="Transitional"/>
      </w:pPr>
      <w:r w:rsidRPr="00B9418A">
        <w:t>102</w:t>
      </w:r>
      <w:r w:rsidR="00B6185A" w:rsidRPr="00B9418A">
        <w:t xml:space="preserve">  </w:t>
      </w:r>
      <w:r w:rsidR="00823C3F" w:rsidRPr="00B9418A">
        <w:t>Court of Petty Sessions</w:t>
      </w:r>
      <w:r w:rsidR="00106D16" w:rsidRPr="00B9418A">
        <w:t xml:space="preserve"> of Norfolk Island</w:t>
      </w:r>
    </w:p>
    <w:p w:rsidR="003E2771" w:rsidRPr="00B9418A" w:rsidRDefault="00106D16" w:rsidP="00C2660B">
      <w:pPr>
        <w:pStyle w:val="Subitem"/>
      </w:pPr>
      <w:r w:rsidRPr="00B9418A">
        <w:tab/>
      </w:r>
      <w:r w:rsidR="003E2771" w:rsidRPr="00B9418A">
        <w:t>A section</w:t>
      </w:r>
      <w:r w:rsidR="00B9418A" w:rsidRPr="00B9418A">
        <w:t> </w:t>
      </w:r>
      <w:r w:rsidR="003E2771" w:rsidRPr="00B9418A">
        <w:t xml:space="preserve">19A Ordinance must not repeal the </w:t>
      </w:r>
      <w:r w:rsidR="003E2771" w:rsidRPr="00B9418A">
        <w:rPr>
          <w:i/>
        </w:rPr>
        <w:t>Court of Petty Sessions Act 1960</w:t>
      </w:r>
      <w:r w:rsidR="003E2771" w:rsidRPr="00B9418A">
        <w:t xml:space="preserve"> (Norfolk Island) while any person holds office as a Magistrate of the Court of Petty Sessions.</w:t>
      </w:r>
    </w:p>
    <w:p w:rsidR="00B6185A" w:rsidRPr="00B9418A" w:rsidRDefault="00CB30F8" w:rsidP="00C2660B">
      <w:pPr>
        <w:pStyle w:val="Transitional"/>
      </w:pPr>
      <w:r w:rsidRPr="00B9418A">
        <w:t>103</w:t>
      </w:r>
      <w:r w:rsidR="00B6185A" w:rsidRPr="00B9418A">
        <w:t xml:space="preserve">  </w:t>
      </w:r>
      <w:r w:rsidR="00106D16" w:rsidRPr="00B9418A">
        <w:t xml:space="preserve">Norfolk Island </w:t>
      </w:r>
      <w:r w:rsidR="00823C3F" w:rsidRPr="00B9418A">
        <w:t>Coroner’s Court</w:t>
      </w:r>
    </w:p>
    <w:p w:rsidR="003E2771" w:rsidRPr="00B9418A" w:rsidRDefault="003E2771" w:rsidP="00C2660B">
      <w:pPr>
        <w:pStyle w:val="Subitem"/>
      </w:pPr>
      <w:r w:rsidRPr="00B9418A">
        <w:t>(1)</w:t>
      </w:r>
      <w:r w:rsidRPr="00B9418A">
        <w:tab/>
        <w:t>The Coroner must not begin an inquest under section</w:t>
      </w:r>
      <w:r w:rsidR="00B9418A" w:rsidRPr="00B9418A">
        <w:t> </w:t>
      </w:r>
      <w:r w:rsidRPr="00B9418A">
        <w:t xml:space="preserve">11 of the </w:t>
      </w:r>
      <w:r w:rsidRPr="00B9418A">
        <w:rPr>
          <w:i/>
        </w:rPr>
        <w:t>Coroners Act 1993</w:t>
      </w:r>
      <w:r w:rsidRPr="00B9418A">
        <w:t xml:space="preserve"> (Norfolk Island) after the </w:t>
      </w:r>
      <w:r w:rsidR="00BC26CC" w:rsidRPr="00B9418A">
        <w:t>judicial</w:t>
      </w:r>
      <w:r w:rsidRPr="00B9418A">
        <w:t xml:space="preserve"> transition time.</w:t>
      </w:r>
    </w:p>
    <w:p w:rsidR="003E2771" w:rsidRPr="00B9418A" w:rsidRDefault="003E2771" w:rsidP="00C2660B">
      <w:pPr>
        <w:pStyle w:val="Subitem"/>
      </w:pPr>
      <w:r w:rsidRPr="00B9418A">
        <w:t>(2)</w:t>
      </w:r>
      <w:r w:rsidRPr="00B9418A">
        <w:tab/>
        <w:t>The Coroner must not begin an inquiry under section</w:t>
      </w:r>
      <w:r w:rsidR="00B9418A" w:rsidRPr="00B9418A">
        <w:t> </w:t>
      </w:r>
      <w:r w:rsidRPr="00B9418A">
        <w:t xml:space="preserve">13 of the </w:t>
      </w:r>
      <w:r w:rsidRPr="00B9418A">
        <w:rPr>
          <w:i/>
        </w:rPr>
        <w:t>Coroners Act 1993</w:t>
      </w:r>
      <w:r w:rsidRPr="00B9418A">
        <w:t xml:space="preserve"> (Norfolk Island) after the </w:t>
      </w:r>
      <w:r w:rsidR="00BC26CC" w:rsidRPr="00B9418A">
        <w:t>judicial</w:t>
      </w:r>
      <w:r w:rsidRPr="00B9418A">
        <w:t xml:space="preserve"> transition time.</w:t>
      </w:r>
    </w:p>
    <w:p w:rsidR="00823C3F" w:rsidRPr="00B9418A" w:rsidRDefault="00AE4304" w:rsidP="00C2660B">
      <w:pPr>
        <w:pStyle w:val="Subitem"/>
      </w:pPr>
      <w:r w:rsidRPr="00B9418A">
        <w:t>(3)</w:t>
      </w:r>
      <w:r w:rsidRPr="00B9418A">
        <w:tab/>
      </w:r>
      <w:r w:rsidR="00823C3F" w:rsidRPr="00B9418A">
        <w:t>A section</w:t>
      </w:r>
      <w:r w:rsidR="00B9418A" w:rsidRPr="00B9418A">
        <w:t> </w:t>
      </w:r>
      <w:r w:rsidR="00823C3F" w:rsidRPr="00B9418A">
        <w:t xml:space="preserve">19A Ordinance must not repeal the </w:t>
      </w:r>
      <w:r w:rsidR="00823C3F" w:rsidRPr="00B9418A">
        <w:rPr>
          <w:i/>
        </w:rPr>
        <w:t>Coroners Act 1993</w:t>
      </w:r>
      <w:r w:rsidR="00823C3F" w:rsidRPr="00B9418A">
        <w:t xml:space="preserve"> (Norfolk Island) while any person holds office as Coroner or Deputy Coroner of Norfolk Island.</w:t>
      </w:r>
    </w:p>
    <w:p w:rsidR="003E2771" w:rsidRPr="00B9418A" w:rsidRDefault="00CB30F8" w:rsidP="00C2660B">
      <w:pPr>
        <w:pStyle w:val="Transitional"/>
      </w:pPr>
      <w:r w:rsidRPr="00B9418A">
        <w:t>104</w:t>
      </w:r>
      <w:r w:rsidR="00D47915" w:rsidRPr="00B9418A">
        <w:t xml:space="preserve">  P</w:t>
      </w:r>
      <w:r w:rsidR="003E2771" w:rsidRPr="00B9418A">
        <w:t>ower to make Ordinances</w:t>
      </w:r>
    </w:p>
    <w:p w:rsidR="003E2771" w:rsidRPr="00B9418A" w:rsidRDefault="00F57FBD" w:rsidP="00C2660B">
      <w:pPr>
        <w:pStyle w:val="Subitem"/>
      </w:pPr>
      <w:r w:rsidRPr="00B9418A">
        <w:tab/>
      </w:r>
      <w:r w:rsidR="000E5EB2" w:rsidRPr="00B9418A">
        <w:t>Subject to items</w:t>
      </w:r>
      <w:r w:rsidR="00B9418A" w:rsidRPr="00B9418A">
        <w:t> </w:t>
      </w:r>
      <w:r w:rsidR="00CB30F8" w:rsidRPr="00B9418A">
        <w:t>102</w:t>
      </w:r>
      <w:r w:rsidR="000E5EB2" w:rsidRPr="00B9418A">
        <w:t xml:space="preserve"> and </w:t>
      </w:r>
      <w:r w:rsidR="00CB30F8" w:rsidRPr="00B9418A">
        <w:t>103</w:t>
      </w:r>
      <w:r w:rsidR="000E5EB2" w:rsidRPr="00B9418A">
        <w:t>, t</w:t>
      </w:r>
      <w:r w:rsidR="003E2771" w:rsidRPr="00B9418A">
        <w:t xml:space="preserve">his </w:t>
      </w:r>
      <w:r w:rsidR="00D47915" w:rsidRPr="00B9418A">
        <w:t>Division</w:t>
      </w:r>
      <w:r w:rsidR="003E2771" w:rsidRPr="00B9418A">
        <w:t xml:space="preserve"> does not, by implication, limit the matters that can be dealt with by </w:t>
      </w:r>
      <w:r w:rsidRPr="00B9418A">
        <w:t>a section</w:t>
      </w:r>
      <w:r w:rsidR="00B9418A" w:rsidRPr="00B9418A">
        <w:t> </w:t>
      </w:r>
      <w:r w:rsidRPr="00B9418A">
        <w:t xml:space="preserve">19A </w:t>
      </w:r>
      <w:r w:rsidR="003E2771" w:rsidRPr="00B9418A">
        <w:t>Ordinance.</w:t>
      </w:r>
    </w:p>
    <w:p w:rsidR="00161E01" w:rsidRPr="00B9418A" w:rsidRDefault="009A0FCA" w:rsidP="00C2660B">
      <w:pPr>
        <w:pStyle w:val="ActHead7"/>
        <w:pageBreakBefore/>
      </w:pPr>
      <w:bookmarkStart w:id="40" w:name="_Toc59447371"/>
      <w:r w:rsidRPr="007D5D00">
        <w:rPr>
          <w:rStyle w:val="CharAmPartNo"/>
        </w:rPr>
        <w:lastRenderedPageBreak/>
        <w:t>Part 3</w:t>
      </w:r>
      <w:r w:rsidR="00161E01" w:rsidRPr="00B9418A">
        <w:t>—</w:t>
      </w:r>
      <w:r w:rsidR="00161E01" w:rsidRPr="007D5D00">
        <w:rPr>
          <w:rStyle w:val="CharAmPartText"/>
        </w:rPr>
        <w:t>Supreme Court of Norfolk Island</w:t>
      </w:r>
      <w:bookmarkEnd w:id="40"/>
    </w:p>
    <w:p w:rsidR="00ED73C7" w:rsidRPr="00B9418A" w:rsidRDefault="009A0FCA" w:rsidP="00C2660B">
      <w:pPr>
        <w:pStyle w:val="ActHead8"/>
      </w:pPr>
      <w:bookmarkStart w:id="41" w:name="_Toc59447372"/>
      <w:r>
        <w:t>Division 1</w:t>
      </w:r>
      <w:r w:rsidR="00ED73C7" w:rsidRPr="00B9418A">
        <w:t>—Amendments</w:t>
      </w:r>
      <w:bookmarkEnd w:id="41"/>
    </w:p>
    <w:p w:rsidR="00DD2CC5" w:rsidRPr="009A0FCA" w:rsidRDefault="00DD2CC5" w:rsidP="00C2660B">
      <w:pPr>
        <w:pStyle w:val="ActHead9"/>
        <w:rPr>
          <w:i w:val="0"/>
        </w:rPr>
      </w:pPr>
      <w:bookmarkStart w:id="42" w:name="_Toc59447373"/>
      <w:r w:rsidRPr="00B9418A">
        <w:t>Norfolk Island Act 1979</w:t>
      </w:r>
      <w:bookmarkEnd w:id="42"/>
    </w:p>
    <w:p w:rsidR="00747D7C" w:rsidRPr="00B9418A" w:rsidRDefault="00CB30F8" w:rsidP="00C2660B">
      <w:pPr>
        <w:pStyle w:val="ItemHead"/>
      </w:pPr>
      <w:r w:rsidRPr="00B9418A">
        <w:t>105</w:t>
      </w:r>
      <w:r w:rsidR="00747D7C" w:rsidRPr="00B9418A">
        <w:t xml:space="preserve">  Subsection</w:t>
      </w:r>
      <w:r w:rsidR="00B9418A" w:rsidRPr="00B9418A">
        <w:t> </w:t>
      </w:r>
      <w:r w:rsidR="00747D7C" w:rsidRPr="00B9418A">
        <w:t>4(1)</w:t>
      </w:r>
    </w:p>
    <w:p w:rsidR="00747D7C" w:rsidRPr="00B9418A" w:rsidRDefault="00747D7C" w:rsidP="00C2660B">
      <w:pPr>
        <w:pStyle w:val="Item"/>
      </w:pPr>
      <w:r w:rsidRPr="00B9418A">
        <w:t>Repeal the following definitions:</w:t>
      </w:r>
    </w:p>
    <w:p w:rsidR="00747D7C" w:rsidRPr="00B9418A" w:rsidRDefault="00747D7C" w:rsidP="00C2660B">
      <w:pPr>
        <w:pStyle w:val="paragraph"/>
      </w:pPr>
      <w:r w:rsidRPr="00B9418A">
        <w:tab/>
        <w:t>(a)</w:t>
      </w:r>
      <w:r w:rsidRPr="00B9418A">
        <w:tab/>
        <w:t xml:space="preserve">definition of </w:t>
      </w:r>
      <w:r w:rsidRPr="00B9418A">
        <w:rPr>
          <w:b/>
          <w:i/>
        </w:rPr>
        <w:t>Chief Justice</w:t>
      </w:r>
      <w:r w:rsidRPr="00B9418A">
        <w:t>;</w:t>
      </w:r>
    </w:p>
    <w:p w:rsidR="00D20284" w:rsidRPr="00B9418A" w:rsidRDefault="00667FA0" w:rsidP="00C2660B">
      <w:pPr>
        <w:pStyle w:val="paragraph"/>
      </w:pPr>
      <w:r w:rsidRPr="00B9418A">
        <w:tab/>
        <w:t>(</w:t>
      </w:r>
      <w:r w:rsidR="002F6330" w:rsidRPr="00B9418A">
        <w:t>b</w:t>
      </w:r>
      <w:r w:rsidRPr="00B9418A">
        <w:t>)</w:t>
      </w:r>
      <w:r w:rsidRPr="00B9418A">
        <w:tab/>
        <w:t xml:space="preserve">definition of </w:t>
      </w:r>
      <w:r w:rsidRPr="00B9418A">
        <w:rPr>
          <w:b/>
          <w:i/>
        </w:rPr>
        <w:t>civil matter</w:t>
      </w:r>
      <w:r w:rsidR="00D20284" w:rsidRPr="00B9418A">
        <w:t>;</w:t>
      </w:r>
    </w:p>
    <w:p w:rsidR="001D535A" w:rsidRPr="00B9418A" w:rsidRDefault="00B37647" w:rsidP="00C2660B">
      <w:pPr>
        <w:pStyle w:val="paragraph"/>
      </w:pPr>
      <w:r w:rsidRPr="00B9418A">
        <w:rPr>
          <w:i/>
        </w:rPr>
        <w:tab/>
      </w:r>
      <w:r w:rsidR="001D535A" w:rsidRPr="00B9418A">
        <w:t>(</w:t>
      </w:r>
      <w:r w:rsidR="00FC157D" w:rsidRPr="00B9418A">
        <w:t>c</w:t>
      </w:r>
      <w:r w:rsidR="001D535A" w:rsidRPr="00B9418A">
        <w:t>)</w:t>
      </w:r>
      <w:r w:rsidR="001D535A" w:rsidRPr="00B9418A">
        <w:tab/>
        <w:t xml:space="preserve">definition of </w:t>
      </w:r>
      <w:r w:rsidR="001D535A" w:rsidRPr="00B9418A">
        <w:rPr>
          <w:b/>
          <w:i/>
        </w:rPr>
        <w:t>host jurisdiction</w:t>
      </w:r>
      <w:r w:rsidR="00D20284" w:rsidRPr="00B9418A">
        <w:rPr>
          <w:i/>
        </w:rPr>
        <w:t>.</w:t>
      </w:r>
    </w:p>
    <w:p w:rsidR="00D20284" w:rsidRPr="00B9418A" w:rsidRDefault="00CB30F8" w:rsidP="00C2660B">
      <w:pPr>
        <w:pStyle w:val="ItemHead"/>
      </w:pPr>
      <w:r w:rsidRPr="00B9418A">
        <w:t>106</w:t>
      </w:r>
      <w:r w:rsidR="00D20284" w:rsidRPr="00B9418A">
        <w:t xml:space="preserve">  Subsection</w:t>
      </w:r>
      <w:r w:rsidR="00B9418A" w:rsidRPr="00B9418A">
        <w:t> </w:t>
      </w:r>
      <w:r w:rsidR="00D20284" w:rsidRPr="00B9418A">
        <w:t>4(1)</w:t>
      </w:r>
    </w:p>
    <w:p w:rsidR="00D20284" w:rsidRPr="00B9418A" w:rsidRDefault="00D20284" w:rsidP="00C2660B">
      <w:pPr>
        <w:pStyle w:val="Item"/>
      </w:pPr>
      <w:r w:rsidRPr="00B9418A">
        <w:t>Insert:</w:t>
      </w:r>
    </w:p>
    <w:p w:rsidR="00D20284" w:rsidRPr="00B9418A" w:rsidRDefault="00497602" w:rsidP="00C2660B">
      <w:pPr>
        <w:pStyle w:val="Definition"/>
      </w:pPr>
      <w:r w:rsidRPr="00B9418A">
        <w:rPr>
          <w:b/>
          <w:i/>
        </w:rPr>
        <w:t>issuing</w:t>
      </w:r>
      <w:r w:rsidR="00D20284" w:rsidRPr="00B9418A">
        <w:rPr>
          <w:b/>
          <w:i/>
        </w:rPr>
        <w:t xml:space="preserve"> office</w:t>
      </w:r>
      <w:r w:rsidR="002D5B26" w:rsidRPr="00B9418A">
        <w:rPr>
          <w:b/>
          <w:i/>
        </w:rPr>
        <w:t>r</w:t>
      </w:r>
      <w:r w:rsidR="00366B89" w:rsidRPr="00B9418A">
        <w:t xml:space="preserve">: a person is an </w:t>
      </w:r>
      <w:r w:rsidR="00366B89" w:rsidRPr="00B9418A">
        <w:rPr>
          <w:b/>
          <w:i/>
        </w:rPr>
        <w:t>issuing officer</w:t>
      </w:r>
      <w:r w:rsidR="00366B89" w:rsidRPr="00B9418A">
        <w:t xml:space="preserve"> </w:t>
      </w:r>
      <w:r w:rsidRPr="00B9418A">
        <w:t>for</w:t>
      </w:r>
      <w:r w:rsidR="002D5B26" w:rsidRPr="00B9418A">
        <w:t xml:space="preserve"> </w:t>
      </w:r>
      <w:r w:rsidR="00366B89" w:rsidRPr="00B9418A">
        <w:t>the purpose</w:t>
      </w:r>
      <w:r w:rsidR="007C3261" w:rsidRPr="00B9418A">
        <w:t>s</w:t>
      </w:r>
      <w:r w:rsidR="00366B89" w:rsidRPr="00B9418A">
        <w:t xml:space="preserve"> of issuing a warrant </w:t>
      </w:r>
      <w:r w:rsidR="007C3261" w:rsidRPr="00B9418A">
        <w:t xml:space="preserve">or a summons </w:t>
      </w:r>
      <w:r w:rsidR="00366B89" w:rsidRPr="00B9418A">
        <w:t>on the order</w:t>
      </w:r>
      <w:r w:rsidR="007C3261" w:rsidRPr="00B9418A">
        <w:t>, under this Act,</w:t>
      </w:r>
      <w:r w:rsidR="00366B89" w:rsidRPr="00B9418A">
        <w:t xml:space="preserve"> of </w:t>
      </w:r>
      <w:r w:rsidR="002D5B26" w:rsidRPr="00B9418A">
        <w:t>a court of a prescribed State or Territory</w:t>
      </w:r>
      <w:r w:rsidR="00366B89" w:rsidRPr="00B9418A">
        <w:t xml:space="preserve"> if the person is</w:t>
      </w:r>
      <w:r w:rsidR="002D5B26" w:rsidRPr="00B9418A">
        <w:t>:</w:t>
      </w:r>
    </w:p>
    <w:p w:rsidR="002D5B26" w:rsidRPr="00B9418A" w:rsidRDefault="002D5B26" w:rsidP="00C2660B">
      <w:pPr>
        <w:pStyle w:val="paragraph"/>
      </w:pPr>
      <w:r w:rsidRPr="00B9418A">
        <w:tab/>
        <w:t>(a)</w:t>
      </w:r>
      <w:r w:rsidRPr="00B9418A">
        <w:tab/>
      </w:r>
      <w:r w:rsidR="00366B89" w:rsidRPr="00B9418A">
        <w:t xml:space="preserve">an officer </w:t>
      </w:r>
      <w:r w:rsidRPr="00B9418A">
        <w:t>of the court</w:t>
      </w:r>
      <w:r w:rsidR="00366B89" w:rsidRPr="00B9418A">
        <w:t xml:space="preserve"> duly authorised by the court to issue the warrant</w:t>
      </w:r>
      <w:r w:rsidR="007C3261" w:rsidRPr="00B9418A">
        <w:t xml:space="preserve"> or summons</w:t>
      </w:r>
      <w:r w:rsidRPr="00B9418A">
        <w:t>; or</w:t>
      </w:r>
    </w:p>
    <w:p w:rsidR="002D5B26" w:rsidRPr="00B9418A" w:rsidRDefault="002D5B26" w:rsidP="00C2660B">
      <w:pPr>
        <w:pStyle w:val="paragraph"/>
      </w:pPr>
      <w:r w:rsidRPr="00B9418A">
        <w:tab/>
        <w:t>(b)</w:t>
      </w:r>
      <w:r w:rsidRPr="00B9418A">
        <w:tab/>
        <w:t xml:space="preserve">a </w:t>
      </w:r>
      <w:r w:rsidR="00497602" w:rsidRPr="00B9418A">
        <w:t>m</w:t>
      </w:r>
      <w:r w:rsidRPr="00B9418A">
        <w:t>agistrate of the prescribed State or Territory</w:t>
      </w:r>
      <w:r w:rsidR="00366B89" w:rsidRPr="00B9418A">
        <w:t>.</w:t>
      </w:r>
    </w:p>
    <w:p w:rsidR="00D20284" w:rsidRPr="00B9418A" w:rsidRDefault="00CB30F8" w:rsidP="00C2660B">
      <w:pPr>
        <w:pStyle w:val="ItemHead"/>
      </w:pPr>
      <w:r w:rsidRPr="00B9418A">
        <w:t>107</w:t>
      </w:r>
      <w:r w:rsidR="00D20284" w:rsidRPr="00B9418A">
        <w:t xml:space="preserve">  Subsection</w:t>
      </w:r>
      <w:r w:rsidR="00B9418A" w:rsidRPr="00B9418A">
        <w:t> </w:t>
      </w:r>
      <w:r w:rsidR="00D20284" w:rsidRPr="00B9418A">
        <w:t>4(1)</w:t>
      </w:r>
    </w:p>
    <w:p w:rsidR="00D20284" w:rsidRPr="00B9418A" w:rsidRDefault="00D20284" w:rsidP="00C2660B">
      <w:pPr>
        <w:pStyle w:val="Item"/>
      </w:pPr>
      <w:r w:rsidRPr="00B9418A">
        <w:t>Repeal the following definitions:</w:t>
      </w:r>
    </w:p>
    <w:p w:rsidR="00747D7C" w:rsidRPr="00B9418A" w:rsidRDefault="00747D7C" w:rsidP="00C2660B">
      <w:pPr>
        <w:pStyle w:val="paragraph"/>
      </w:pPr>
      <w:r w:rsidRPr="00B9418A">
        <w:tab/>
        <w:t>(</w:t>
      </w:r>
      <w:r w:rsidR="00D20284" w:rsidRPr="00B9418A">
        <w:t>a</w:t>
      </w:r>
      <w:r w:rsidRPr="00B9418A">
        <w:t>)</w:t>
      </w:r>
      <w:r w:rsidRPr="00B9418A">
        <w:tab/>
        <w:t xml:space="preserve">definition of </w:t>
      </w:r>
      <w:r w:rsidRPr="00B9418A">
        <w:rPr>
          <w:b/>
          <w:i/>
        </w:rPr>
        <w:t>Judge</w:t>
      </w:r>
      <w:r w:rsidRPr="00B9418A">
        <w:t>;</w:t>
      </w:r>
    </w:p>
    <w:p w:rsidR="00747D7C" w:rsidRPr="00B9418A" w:rsidRDefault="00747D7C" w:rsidP="00C2660B">
      <w:pPr>
        <w:pStyle w:val="paragraph"/>
      </w:pPr>
      <w:r w:rsidRPr="00B9418A">
        <w:tab/>
        <w:t>(</w:t>
      </w:r>
      <w:r w:rsidR="00D20284" w:rsidRPr="00B9418A">
        <w:t>b</w:t>
      </w:r>
      <w:r w:rsidRPr="00B9418A">
        <w:t>)</w:t>
      </w:r>
      <w:r w:rsidRPr="00B9418A">
        <w:tab/>
        <w:t xml:space="preserve">definition of </w:t>
      </w:r>
      <w:r w:rsidRPr="00B9418A">
        <w:rPr>
          <w:b/>
          <w:i/>
        </w:rPr>
        <w:t>Supreme Court</w:t>
      </w:r>
      <w:r w:rsidRPr="00B9418A">
        <w:t>;</w:t>
      </w:r>
    </w:p>
    <w:p w:rsidR="00DD2CC5" w:rsidRPr="00B9418A" w:rsidRDefault="00CB30F8" w:rsidP="00C2660B">
      <w:pPr>
        <w:pStyle w:val="ItemHead"/>
        <w:jc w:val="both"/>
      </w:pPr>
      <w:r w:rsidRPr="00B9418A">
        <w:t>108</w:t>
      </w:r>
      <w:r w:rsidR="00DD2CC5" w:rsidRPr="00B9418A">
        <w:t xml:space="preserve">  Division</w:t>
      </w:r>
      <w:r w:rsidR="00056EBB" w:rsidRPr="00B9418A">
        <w:t>s</w:t>
      </w:r>
      <w:r w:rsidR="00B9418A" w:rsidRPr="00B9418A">
        <w:t> </w:t>
      </w:r>
      <w:r w:rsidR="00DD2CC5" w:rsidRPr="00B9418A">
        <w:t xml:space="preserve">1 </w:t>
      </w:r>
      <w:r w:rsidR="00056EBB" w:rsidRPr="00B9418A">
        <w:t xml:space="preserve">and 2 </w:t>
      </w:r>
      <w:r w:rsidR="00DD2CC5" w:rsidRPr="00B9418A">
        <w:t>of Part</w:t>
      </w:r>
      <w:r w:rsidR="00B9418A" w:rsidRPr="00B9418A">
        <w:t> </w:t>
      </w:r>
      <w:r w:rsidR="00DD2CC5" w:rsidRPr="00B9418A">
        <w:t>VII</w:t>
      </w:r>
    </w:p>
    <w:p w:rsidR="00DD2CC5" w:rsidRPr="00B9418A" w:rsidRDefault="00DD2CC5" w:rsidP="00C2660B">
      <w:pPr>
        <w:pStyle w:val="Item"/>
      </w:pPr>
      <w:r w:rsidRPr="00B9418A">
        <w:t>Repeal the Division</w:t>
      </w:r>
      <w:r w:rsidR="00056EBB" w:rsidRPr="00B9418A">
        <w:t>s</w:t>
      </w:r>
      <w:r w:rsidRPr="00B9418A">
        <w:t>.</w:t>
      </w:r>
    </w:p>
    <w:p w:rsidR="0094574D" w:rsidRPr="00B9418A" w:rsidRDefault="00CB30F8" w:rsidP="00C2660B">
      <w:pPr>
        <w:pStyle w:val="ItemHead"/>
      </w:pPr>
      <w:r w:rsidRPr="00B9418A">
        <w:t>109</w:t>
      </w:r>
      <w:r w:rsidR="0094574D" w:rsidRPr="00B9418A">
        <w:t xml:space="preserve">  Division</w:t>
      </w:r>
      <w:r w:rsidR="00B9418A" w:rsidRPr="00B9418A">
        <w:t> </w:t>
      </w:r>
      <w:r w:rsidR="0094574D" w:rsidRPr="00B9418A">
        <w:t>3 of Part</w:t>
      </w:r>
      <w:r w:rsidR="00B9418A" w:rsidRPr="00B9418A">
        <w:t> </w:t>
      </w:r>
      <w:r w:rsidR="0094574D" w:rsidRPr="00B9418A">
        <w:t>VII (heading)</w:t>
      </w:r>
    </w:p>
    <w:p w:rsidR="0094574D" w:rsidRPr="00B9418A" w:rsidRDefault="00E444B7" w:rsidP="00C2660B">
      <w:pPr>
        <w:pStyle w:val="Item"/>
      </w:pPr>
      <w:r w:rsidRPr="00B9418A">
        <w:t>Repeal the heading.</w:t>
      </w:r>
    </w:p>
    <w:p w:rsidR="00804DF9" w:rsidRPr="00B9418A" w:rsidRDefault="00CB30F8" w:rsidP="00C2660B">
      <w:pPr>
        <w:pStyle w:val="ItemHead"/>
      </w:pPr>
      <w:r w:rsidRPr="00B9418A">
        <w:t>110</w:t>
      </w:r>
      <w:r w:rsidR="00804DF9" w:rsidRPr="00B9418A">
        <w:t xml:space="preserve">  Subdivision B of </w:t>
      </w:r>
      <w:r w:rsidR="009A0FCA">
        <w:t>Division 1</w:t>
      </w:r>
      <w:r w:rsidR="00804DF9" w:rsidRPr="00B9418A">
        <w:t xml:space="preserve"> of Part</w:t>
      </w:r>
      <w:r w:rsidR="00B9418A" w:rsidRPr="00B9418A">
        <w:t> </w:t>
      </w:r>
      <w:proofErr w:type="spellStart"/>
      <w:r w:rsidR="00804DF9" w:rsidRPr="00B9418A">
        <w:t>VIIA</w:t>
      </w:r>
      <w:proofErr w:type="spellEnd"/>
      <w:r w:rsidR="000B33F7" w:rsidRPr="00B9418A">
        <w:t xml:space="preserve"> (heading)</w:t>
      </w:r>
    </w:p>
    <w:p w:rsidR="000B33F7" w:rsidRPr="00B9418A" w:rsidRDefault="000B33F7" w:rsidP="00C2660B">
      <w:pPr>
        <w:pStyle w:val="Item"/>
      </w:pPr>
      <w:r w:rsidRPr="00B9418A">
        <w:t>Repeal the heading, substitute:</w:t>
      </w:r>
    </w:p>
    <w:p w:rsidR="000B33F7" w:rsidRPr="00B9418A" w:rsidRDefault="000B33F7" w:rsidP="00C2660B">
      <w:pPr>
        <w:pStyle w:val="ActHead4"/>
      </w:pPr>
      <w:bookmarkStart w:id="43" w:name="_Toc59447374"/>
      <w:r w:rsidRPr="007D5D00">
        <w:rPr>
          <w:rStyle w:val="CharSubdNo"/>
        </w:rPr>
        <w:lastRenderedPageBreak/>
        <w:t>Subdivision B</w:t>
      </w:r>
      <w:r w:rsidRPr="00B9418A">
        <w:t>—</w:t>
      </w:r>
      <w:r w:rsidRPr="007D5D00">
        <w:rPr>
          <w:rStyle w:val="CharSubdText"/>
        </w:rPr>
        <w:t xml:space="preserve">Hearing criminal matters </w:t>
      </w:r>
      <w:r w:rsidR="00270274" w:rsidRPr="007D5D00">
        <w:rPr>
          <w:rStyle w:val="CharSubdText"/>
        </w:rPr>
        <w:t>in prescribed State or Territory</w:t>
      </w:r>
      <w:bookmarkEnd w:id="43"/>
    </w:p>
    <w:p w:rsidR="001D535A" w:rsidRPr="00B9418A" w:rsidRDefault="00CB30F8" w:rsidP="00C2660B">
      <w:pPr>
        <w:pStyle w:val="ItemHead"/>
      </w:pPr>
      <w:r w:rsidRPr="00B9418A">
        <w:t>111</w:t>
      </w:r>
      <w:r w:rsidR="001D535A" w:rsidRPr="00B9418A">
        <w:t xml:space="preserve">  </w:t>
      </w:r>
      <w:r w:rsidR="003A0A33" w:rsidRPr="00B9418A">
        <w:t>Section</w:t>
      </w:r>
      <w:r w:rsidR="00B9418A" w:rsidRPr="00B9418A">
        <w:t> </w:t>
      </w:r>
      <w:r w:rsidR="000B33F7" w:rsidRPr="00B9418A">
        <w:t>60</w:t>
      </w:r>
      <w:r w:rsidR="003A0A33" w:rsidRPr="00B9418A">
        <w:t>B</w:t>
      </w:r>
    </w:p>
    <w:p w:rsidR="001D535A" w:rsidRPr="00B9418A" w:rsidRDefault="001D535A" w:rsidP="00C2660B">
      <w:pPr>
        <w:pStyle w:val="Item"/>
      </w:pPr>
      <w:r w:rsidRPr="00B9418A">
        <w:t xml:space="preserve">Repeal the </w:t>
      </w:r>
      <w:r w:rsidR="003A0A33" w:rsidRPr="00B9418A">
        <w:t>section</w:t>
      </w:r>
      <w:r w:rsidRPr="00B9418A">
        <w:t>.</w:t>
      </w:r>
    </w:p>
    <w:p w:rsidR="003A0A33" w:rsidRPr="00B9418A" w:rsidRDefault="00CB30F8" w:rsidP="00C2660B">
      <w:pPr>
        <w:pStyle w:val="ItemHead"/>
      </w:pPr>
      <w:r w:rsidRPr="00B9418A">
        <w:t>112</w:t>
      </w:r>
      <w:r w:rsidR="003A0A33" w:rsidRPr="00B9418A">
        <w:t xml:space="preserve">  </w:t>
      </w:r>
      <w:r w:rsidR="00CA13B8" w:rsidRPr="00B9418A">
        <w:t>S</w:t>
      </w:r>
      <w:r w:rsidR="003A0A33" w:rsidRPr="00B9418A">
        <w:t>ection</w:t>
      </w:r>
      <w:r w:rsidR="00B9418A" w:rsidRPr="00B9418A">
        <w:t> </w:t>
      </w:r>
      <w:r w:rsidR="003A0A33" w:rsidRPr="00B9418A">
        <w:t>60C</w:t>
      </w:r>
    </w:p>
    <w:p w:rsidR="003A0A33" w:rsidRPr="00B9418A" w:rsidRDefault="003A0A33" w:rsidP="00C2660B">
      <w:pPr>
        <w:pStyle w:val="Item"/>
      </w:pPr>
      <w:r w:rsidRPr="00B9418A">
        <w:t>R</w:t>
      </w:r>
      <w:r w:rsidR="00CA13B8" w:rsidRPr="00B9418A">
        <w:t xml:space="preserve">epeal the </w:t>
      </w:r>
      <w:r w:rsidRPr="00B9418A">
        <w:t>section, substitute:</w:t>
      </w:r>
    </w:p>
    <w:p w:rsidR="00D72113" w:rsidRPr="00B9418A" w:rsidRDefault="00D72113" w:rsidP="00C2660B">
      <w:pPr>
        <w:pStyle w:val="ActHead5"/>
      </w:pPr>
      <w:bookmarkStart w:id="44" w:name="_Toc59447375"/>
      <w:r w:rsidRPr="007D5D00">
        <w:rPr>
          <w:rStyle w:val="CharSectno"/>
          <w:rFonts w:eastAsia="Calibri"/>
        </w:rPr>
        <w:t>60C</w:t>
      </w:r>
      <w:r w:rsidRPr="00B9418A">
        <w:rPr>
          <w:rFonts w:eastAsia="Calibri"/>
        </w:rPr>
        <w:t xml:space="preserve">  </w:t>
      </w:r>
      <w:r w:rsidRPr="00B9418A">
        <w:t xml:space="preserve">Criminal trials </w:t>
      </w:r>
      <w:r w:rsidR="00AC4B10" w:rsidRPr="00B9418A">
        <w:t>in</w:t>
      </w:r>
      <w:r w:rsidRPr="00B9418A">
        <w:t xml:space="preserve"> prescribed State or Territory</w:t>
      </w:r>
      <w:bookmarkEnd w:id="44"/>
    </w:p>
    <w:p w:rsidR="00D72113" w:rsidRPr="00B9418A" w:rsidRDefault="00D72113" w:rsidP="00C2660B">
      <w:pPr>
        <w:pStyle w:val="subsection"/>
      </w:pPr>
      <w:r w:rsidRPr="00B9418A">
        <w:tab/>
        <w:t>(1)</w:t>
      </w:r>
      <w:r w:rsidRPr="00B9418A">
        <w:tab/>
        <w:t>Subject to this section, a court of a prescribed State or Territory</w:t>
      </w:r>
      <w:r w:rsidR="0033410B" w:rsidRPr="00B9418A">
        <w:t xml:space="preserve"> may</w:t>
      </w:r>
      <w:r w:rsidRPr="00B9418A">
        <w:t xml:space="preserve">, in </w:t>
      </w:r>
      <w:r w:rsidR="004103E8" w:rsidRPr="00B9418A">
        <w:t>exercising</w:t>
      </w:r>
      <w:r w:rsidRPr="00B9418A">
        <w:t xml:space="preserve"> jurisdiction</w:t>
      </w:r>
      <w:r w:rsidR="004103E8" w:rsidRPr="00B9418A">
        <w:t xml:space="preserve"> under this Act</w:t>
      </w:r>
      <w:r w:rsidR="00D91E48" w:rsidRPr="00B9418A">
        <w:t xml:space="preserve"> in respect of </w:t>
      </w:r>
      <w:r w:rsidR="0033410B" w:rsidRPr="00B9418A">
        <w:t>a</w:t>
      </w:r>
      <w:r w:rsidR="00D91E48" w:rsidRPr="00B9418A">
        <w:t xml:space="preserve"> person</w:t>
      </w:r>
      <w:r w:rsidR="00FC53A9" w:rsidRPr="00B9418A">
        <w:t xml:space="preserve"> </w:t>
      </w:r>
      <w:r w:rsidR="0033410B" w:rsidRPr="00B9418A">
        <w:t>accused</w:t>
      </w:r>
      <w:r w:rsidR="00FC53A9" w:rsidRPr="00B9418A">
        <w:t xml:space="preserve"> </w:t>
      </w:r>
      <w:r w:rsidR="0033410B" w:rsidRPr="00B9418A">
        <w:t>of</w:t>
      </w:r>
      <w:r w:rsidR="00FC53A9" w:rsidRPr="00B9418A">
        <w:t xml:space="preserve"> an offence</w:t>
      </w:r>
      <w:r w:rsidRPr="00B9418A">
        <w:t>, sit in the prescribed State or Territory if to do so would not be contrary to the interests of justice.</w:t>
      </w:r>
    </w:p>
    <w:p w:rsidR="00D91E48" w:rsidRPr="00B9418A" w:rsidRDefault="00D72113" w:rsidP="00C2660B">
      <w:pPr>
        <w:pStyle w:val="subsection"/>
      </w:pPr>
      <w:r w:rsidRPr="00B9418A">
        <w:tab/>
        <w:t>(2)</w:t>
      </w:r>
      <w:r w:rsidRPr="00B9418A">
        <w:tab/>
      </w:r>
      <w:r w:rsidR="00532DC8" w:rsidRPr="00B9418A">
        <w:t>T</w:t>
      </w:r>
      <w:r w:rsidRPr="00B9418A">
        <w:t xml:space="preserve">he court may, </w:t>
      </w:r>
      <w:r w:rsidR="00D91E48" w:rsidRPr="00B9418A">
        <w:t>in accor</w:t>
      </w:r>
      <w:r w:rsidR="00532DC8" w:rsidRPr="00B9418A">
        <w:t xml:space="preserve">dance with </w:t>
      </w:r>
      <w:r w:rsidR="00B9418A" w:rsidRPr="00B9418A">
        <w:t>subsection (</w:t>
      </w:r>
      <w:r w:rsidR="009210F7" w:rsidRPr="00B9418A">
        <w:t>3</w:t>
      </w:r>
      <w:r w:rsidR="00532DC8" w:rsidRPr="00B9418A">
        <w:t>)</w:t>
      </w:r>
      <w:r w:rsidR="00737302" w:rsidRPr="00B9418A">
        <w:t>, order that</w:t>
      </w:r>
      <w:r w:rsidR="00D91E48" w:rsidRPr="00B9418A">
        <w:t>:</w:t>
      </w:r>
    </w:p>
    <w:p w:rsidR="00D72113" w:rsidRPr="00B9418A" w:rsidRDefault="00D72113" w:rsidP="00C2660B">
      <w:pPr>
        <w:pStyle w:val="paragraph"/>
      </w:pPr>
      <w:r w:rsidRPr="00B9418A">
        <w:tab/>
        <w:t>(a)</w:t>
      </w:r>
      <w:r w:rsidRPr="00B9418A">
        <w:tab/>
      </w:r>
      <w:r w:rsidR="00737302" w:rsidRPr="00B9418A">
        <w:t>if the trial of the accused has not begun—</w:t>
      </w:r>
      <w:r w:rsidR="00FC53A9" w:rsidRPr="00B9418A">
        <w:t>the trial</w:t>
      </w:r>
      <w:r w:rsidR="00737302" w:rsidRPr="00B9418A">
        <w:t xml:space="preserve"> </w:t>
      </w:r>
      <w:r w:rsidRPr="00B9418A">
        <w:t>be held</w:t>
      </w:r>
      <w:r w:rsidR="00122C34" w:rsidRPr="00B9418A">
        <w:t xml:space="preserve"> </w:t>
      </w:r>
      <w:r w:rsidRPr="00B9418A">
        <w:t>in the prescribed State or Territory</w:t>
      </w:r>
      <w:r w:rsidR="00122C34" w:rsidRPr="00B9418A">
        <w:t xml:space="preserve"> </w:t>
      </w:r>
      <w:r w:rsidRPr="00B9418A">
        <w:t>at a time and place specified in the order; and</w:t>
      </w:r>
    </w:p>
    <w:p w:rsidR="00FC53A9" w:rsidRPr="00B9418A" w:rsidRDefault="00D72113" w:rsidP="00C2660B">
      <w:pPr>
        <w:pStyle w:val="paragraph"/>
      </w:pPr>
      <w:r w:rsidRPr="00B9418A">
        <w:tab/>
        <w:t>(b)</w:t>
      </w:r>
      <w:r w:rsidRPr="00B9418A">
        <w:tab/>
        <w:t xml:space="preserve">if the trial </w:t>
      </w:r>
      <w:r w:rsidR="009058C9" w:rsidRPr="00B9418A">
        <w:t xml:space="preserve">of the accused </w:t>
      </w:r>
      <w:r w:rsidRPr="00B9418A">
        <w:t>ha</w:t>
      </w:r>
      <w:r w:rsidR="00737302" w:rsidRPr="00B9418A">
        <w:t>s</w:t>
      </w:r>
      <w:r w:rsidRPr="00B9418A">
        <w:t xml:space="preserve"> begun</w:t>
      </w:r>
      <w:r w:rsidR="009058C9" w:rsidRPr="00B9418A">
        <w:t>, with the court sitting in Norfolk Island</w:t>
      </w:r>
      <w:r w:rsidR="00FC53A9" w:rsidRPr="00B9418A">
        <w:t>:</w:t>
      </w:r>
    </w:p>
    <w:p w:rsidR="009058C9" w:rsidRPr="00B9418A" w:rsidRDefault="00737302" w:rsidP="00C2660B">
      <w:pPr>
        <w:pStyle w:val="paragraphsub"/>
      </w:pPr>
      <w:r w:rsidRPr="00B9418A">
        <w:tab/>
        <w:t>(i)</w:t>
      </w:r>
      <w:r w:rsidRPr="00B9418A">
        <w:tab/>
      </w:r>
      <w:r w:rsidR="009058C9" w:rsidRPr="00B9418A">
        <w:t>the trial be discontinued; and</w:t>
      </w:r>
    </w:p>
    <w:p w:rsidR="009058C9" w:rsidRPr="00B9418A" w:rsidRDefault="009058C9" w:rsidP="00C2660B">
      <w:pPr>
        <w:pStyle w:val="paragraphsub"/>
      </w:pPr>
      <w:r w:rsidRPr="00B9418A">
        <w:tab/>
        <w:t>(ii)</w:t>
      </w:r>
      <w:r w:rsidRPr="00B9418A">
        <w:tab/>
      </w:r>
      <w:r w:rsidR="00D72113" w:rsidRPr="00B9418A">
        <w:t xml:space="preserve">the jury </w:t>
      </w:r>
      <w:r w:rsidR="009B1DE0">
        <w:t xml:space="preserve">(if any) </w:t>
      </w:r>
      <w:r w:rsidR="00D72113" w:rsidRPr="00B9418A">
        <w:t>be discharged</w:t>
      </w:r>
      <w:r w:rsidRPr="00B9418A">
        <w:t>; and</w:t>
      </w:r>
    </w:p>
    <w:p w:rsidR="00D72113" w:rsidRPr="00B9418A" w:rsidRDefault="009058C9" w:rsidP="00C2660B">
      <w:pPr>
        <w:pStyle w:val="paragraphsub"/>
      </w:pPr>
      <w:r w:rsidRPr="00B9418A">
        <w:tab/>
        <w:t>(iii)</w:t>
      </w:r>
      <w:r w:rsidRPr="00B9418A">
        <w:tab/>
      </w:r>
      <w:r w:rsidR="00D72113" w:rsidRPr="00B9418A">
        <w:t xml:space="preserve">a new trial be held in </w:t>
      </w:r>
      <w:r w:rsidR="0004733F" w:rsidRPr="00B9418A">
        <w:t>the prescribed State or Territory</w:t>
      </w:r>
      <w:r w:rsidR="00FC37BB" w:rsidRPr="00B9418A">
        <w:t xml:space="preserve"> at a time and place</w:t>
      </w:r>
      <w:r w:rsidR="00D72113" w:rsidRPr="00B9418A">
        <w:t xml:space="preserve"> specified in the order.</w:t>
      </w:r>
    </w:p>
    <w:p w:rsidR="00532DC8" w:rsidRPr="00B9418A" w:rsidRDefault="00D72113" w:rsidP="00C2660B">
      <w:pPr>
        <w:pStyle w:val="subsection"/>
      </w:pPr>
      <w:r w:rsidRPr="00B9418A">
        <w:tab/>
        <w:t>(</w:t>
      </w:r>
      <w:r w:rsidR="009210F7" w:rsidRPr="00B9418A">
        <w:t>3</w:t>
      </w:r>
      <w:r w:rsidRPr="00B9418A">
        <w:t>)</w:t>
      </w:r>
      <w:r w:rsidRPr="00B9418A">
        <w:tab/>
      </w:r>
      <w:r w:rsidR="004C687F" w:rsidRPr="00B9418A">
        <w:t xml:space="preserve">The court may make </w:t>
      </w:r>
      <w:r w:rsidR="009210F7" w:rsidRPr="00B9418A">
        <w:t>an</w:t>
      </w:r>
      <w:r w:rsidR="004C687F" w:rsidRPr="00B9418A">
        <w:t xml:space="preserve"> order</w:t>
      </w:r>
      <w:r w:rsidR="009210F7" w:rsidRPr="00B9418A">
        <w:t xml:space="preserve"> under </w:t>
      </w:r>
      <w:r w:rsidR="00B9418A" w:rsidRPr="00B9418A">
        <w:t>subsection (</w:t>
      </w:r>
      <w:r w:rsidR="009210F7" w:rsidRPr="00B9418A">
        <w:t>2)</w:t>
      </w:r>
      <w:r w:rsidR="004C687F" w:rsidRPr="00B9418A">
        <w:t>:</w:t>
      </w:r>
    </w:p>
    <w:p w:rsidR="00D91E48" w:rsidRPr="00B9418A" w:rsidRDefault="00532DC8" w:rsidP="00C2660B">
      <w:pPr>
        <w:pStyle w:val="paragraph"/>
      </w:pPr>
      <w:r w:rsidRPr="00B9418A">
        <w:tab/>
        <w:t>(</w:t>
      </w:r>
      <w:r w:rsidR="009210F7" w:rsidRPr="00B9418A">
        <w:t>a</w:t>
      </w:r>
      <w:r w:rsidRPr="00B9418A">
        <w:t>)</w:t>
      </w:r>
      <w:r w:rsidRPr="00B9418A">
        <w:tab/>
      </w:r>
      <w:r w:rsidR="00737302" w:rsidRPr="00B9418A">
        <w:t xml:space="preserve">at any time </w:t>
      </w:r>
      <w:r w:rsidR="008572BB" w:rsidRPr="00B9418A">
        <w:t xml:space="preserve">after the prosecution of the </w:t>
      </w:r>
      <w:r w:rsidR="00FC53A9" w:rsidRPr="00B9418A">
        <w:t>accused</w:t>
      </w:r>
      <w:r w:rsidR="008572BB" w:rsidRPr="00B9418A">
        <w:t xml:space="preserve"> </w:t>
      </w:r>
      <w:r w:rsidR="00FC53A9" w:rsidRPr="00B9418A">
        <w:t xml:space="preserve">for </w:t>
      </w:r>
      <w:r w:rsidR="008572BB" w:rsidRPr="00B9418A">
        <w:t>the</w:t>
      </w:r>
      <w:r w:rsidR="00FC53A9" w:rsidRPr="00B9418A">
        <w:t xml:space="preserve"> offence </w:t>
      </w:r>
      <w:r w:rsidR="008572BB" w:rsidRPr="00B9418A">
        <w:t xml:space="preserve">commences </w:t>
      </w:r>
      <w:r w:rsidR="009B1DE0">
        <w:t>and before the</w:t>
      </w:r>
      <w:r w:rsidR="00FC53A9" w:rsidRPr="00B9418A">
        <w:t xml:space="preserve"> verdict</w:t>
      </w:r>
      <w:r w:rsidR="009B1DE0">
        <w:t xml:space="preserve"> is delivered</w:t>
      </w:r>
      <w:r w:rsidRPr="00B9418A">
        <w:t>; and</w:t>
      </w:r>
    </w:p>
    <w:p w:rsidR="00532DC8" w:rsidRPr="00B9418A" w:rsidRDefault="00532DC8" w:rsidP="00C2660B">
      <w:pPr>
        <w:pStyle w:val="paragraph"/>
      </w:pPr>
      <w:r w:rsidRPr="00B9418A">
        <w:tab/>
        <w:t>(</w:t>
      </w:r>
      <w:r w:rsidR="009210F7" w:rsidRPr="00B9418A">
        <w:t>b</w:t>
      </w:r>
      <w:r w:rsidR="00C35882" w:rsidRPr="00B9418A">
        <w:t>)</w:t>
      </w:r>
      <w:r w:rsidR="00C35882" w:rsidRPr="00B9418A">
        <w:tab/>
        <w:t>at a sitting</w:t>
      </w:r>
      <w:r w:rsidRPr="00B9418A">
        <w:t xml:space="preserve"> of the court in Norfolk Island or in the prescribed State or Territory; and</w:t>
      </w:r>
    </w:p>
    <w:p w:rsidR="00532DC8" w:rsidRPr="00B9418A" w:rsidRDefault="00532DC8" w:rsidP="00C2660B">
      <w:pPr>
        <w:pStyle w:val="paragraph"/>
      </w:pPr>
      <w:r w:rsidRPr="00B9418A">
        <w:tab/>
        <w:t>(</w:t>
      </w:r>
      <w:r w:rsidR="009210F7" w:rsidRPr="00B9418A">
        <w:t>c</w:t>
      </w:r>
      <w:r w:rsidRPr="00B9418A">
        <w:t>)</w:t>
      </w:r>
      <w:r w:rsidRPr="00B9418A">
        <w:tab/>
      </w:r>
      <w:r w:rsidR="009058C9" w:rsidRPr="00B9418A">
        <w:t>if</w:t>
      </w:r>
      <w:r w:rsidRPr="00B9418A">
        <w:t xml:space="preserve"> </w:t>
      </w:r>
      <w:r w:rsidR="00737302" w:rsidRPr="00B9418A">
        <w:t>the</w:t>
      </w:r>
      <w:r w:rsidRPr="00B9418A">
        <w:t xml:space="preserve"> court </w:t>
      </w:r>
      <w:r w:rsidR="00737302" w:rsidRPr="00B9418A">
        <w:t xml:space="preserve">is sitting </w:t>
      </w:r>
      <w:r w:rsidRPr="00B9418A">
        <w:t>in the prescribed State or Territory—whether or not the accused is present.</w:t>
      </w:r>
    </w:p>
    <w:p w:rsidR="009210F7" w:rsidRPr="00B9418A" w:rsidRDefault="00532DC8" w:rsidP="00C2660B">
      <w:pPr>
        <w:pStyle w:val="subsection"/>
      </w:pPr>
      <w:r w:rsidRPr="00B9418A">
        <w:tab/>
      </w:r>
      <w:r w:rsidR="009058C9" w:rsidRPr="00B9418A">
        <w:t>(</w:t>
      </w:r>
      <w:r w:rsidR="009210F7" w:rsidRPr="00B9418A">
        <w:t>4</w:t>
      </w:r>
      <w:r w:rsidR="009058C9" w:rsidRPr="00B9418A">
        <w:t>)</w:t>
      </w:r>
      <w:r w:rsidR="009058C9" w:rsidRPr="00B9418A">
        <w:tab/>
      </w:r>
      <w:r w:rsidR="009210F7" w:rsidRPr="00B9418A">
        <w:t xml:space="preserve">However, the court may make an order under </w:t>
      </w:r>
      <w:r w:rsidR="00B9418A" w:rsidRPr="00B9418A">
        <w:t>subsection (</w:t>
      </w:r>
      <w:r w:rsidR="009210F7" w:rsidRPr="00B9418A">
        <w:t xml:space="preserve">2) </w:t>
      </w:r>
      <w:r w:rsidR="00C35882" w:rsidRPr="00B9418A">
        <w:t xml:space="preserve">only </w:t>
      </w:r>
      <w:r w:rsidR="009210F7" w:rsidRPr="00B9418A">
        <w:t>if:</w:t>
      </w:r>
    </w:p>
    <w:p w:rsidR="009210F7" w:rsidRPr="00B9418A" w:rsidRDefault="009210F7" w:rsidP="00C2660B">
      <w:pPr>
        <w:pStyle w:val="paragraph"/>
      </w:pPr>
      <w:r w:rsidRPr="00B9418A">
        <w:tab/>
        <w:t>(a)</w:t>
      </w:r>
      <w:r w:rsidRPr="00B9418A">
        <w:tab/>
        <w:t>the court is satisfied that the interests of justice require it; and</w:t>
      </w:r>
    </w:p>
    <w:p w:rsidR="009210F7" w:rsidRPr="00B9418A" w:rsidRDefault="009210F7" w:rsidP="00C2660B">
      <w:pPr>
        <w:pStyle w:val="paragraph"/>
      </w:pPr>
      <w:r w:rsidRPr="00B9418A">
        <w:tab/>
        <w:t>(b)</w:t>
      </w:r>
      <w:r w:rsidRPr="00B9418A">
        <w:tab/>
        <w:t>in the circumstance that the court is sitting in the prescribed State or Territory and the accused is not present:</w:t>
      </w:r>
    </w:p>
    <w:p w:rsidR="00D72113" w:rsidRPr="00B9418A" w:rsidRDefault="00D72113" w:rsidP="00C2660B">
      <w:pPr>
        <w:pStyle w:val="paragraphsub"/>
      </w:pPr>
      <w:r w:rsidRPr="00B9418A">
        <w:lastRenderedPageBreak/>
        <w:tab/>
        <w:t>(</w:t>
      </w:r>
      <w:r w:rsidR="009210F7" w:rsidRPr="00B9418A">
        <w:t>i</w:t>
      </w:r>
      <w:r w:rsidRPr="00B9418A">
        <w:t>)</w:t>
      </w:r>
      <w:r w:rsidRPr="00B9418A">
        <w:tab/>
        <w:t>the accused is represented; and</w:t>
      </w:r>
    </w:p>
    <w:p w:rsidR="00D72113" w:rsidRPr="00B9418A" w:rsidRDefault="00D72113" w:rsidP="00C2660B">
      <w:pPr>
        <w:pStyle w:val="paragraphsub"/>
      </w:pPr>
      <w:r w:rsidRPr="00B9418A">
        <w:tab/>
        <w:t>(</w:t>
      </w:r>
      <w:r w:rsidR="009210F7" w:rsidRPr="00B9418A">
        <w:t>ii</w:t>
      </w:r>
      <w:r w:rsidRPr="00B9418A">
        <w:t>)</w:t>
      </w:r>
      <w:r w:rsidRPr="00B9418A">
        <w:tab/>
        <w:t xml:space="preserve">the </w:t>
      </w:r>
      <w:r w:rsidR="00122C34" w:rsidRPr="00B9418A">
        <w:t>c</w:t>
      </w:r>
      <w:r w:rsidRPr="00B9418A">
        <w:t>ourt is satisfied that the accused understands the effect of the order.</w:t>
      </w:r>
    </w:p>
    <w:p w:rsidR="00D72113" w:rsidRPr="00B9418A" w:rsidRDefault="00D72113" w:rsidP="00C2660B">
      <w:pPr>
        <w:pStyle w:val="subsection"/>
      </w:pPr>
      <w:r w:rsidRPr="00B9418A">
        <w:tab/>
        <w:t>(5)</w:t>
      </w:r>
      <w:r w:rsidRPr="00B9418A">
        <w:tab/>
      </w:r>
      <w:r w:rsidR="00FC37BB" w:rsidRPr="00B9418A">
        <w:t>If</w:t>
      </w:r>
      <w:r w:rsidRPr="00B9418A">
        <w:t xml:space="preserve"> the </w:t>
      </w:r>
      <w:r w:rsidR="00122C34" w:rsidRPr="00B9418A">
        <w:t>court</w:t>
      </w:r>
      <w:r w:rsidRPr="00B9418A">
        <w:t xml:space="preserve"> makes an order under </w:t>
      </w:r>
      <w:r w:rsidR="00B9418A" w:rsidRPr="00B9418A">
        <w:t>subsection (</w:t>
      </w:r>
      <w:r w:rsidRPr="00B9418A">
        <w:t xml:space="preserve">2), the </w:t>
      </w:r>
      <w:r w:rsidR="00122C34" w:rsidRPr="00B9418A">
        <w:t>c</w:t>
      </w:r>
      <w:r w:rsidRPr="00B9418A">
        <w:t>ourt may order that:</w:t>
      </w:r>
    </w:p>
    <w:p w:rsidR="00D72113" w:rsidRPr="00B9418A" w:rsidRDefault="00D72113" w:rsidP="00C2660B">
      <w:pPr>
        <w:pStyle w:val="paragraph"/>
      </w:pPr>
      <w:r w:rsidRPr="00B9418A">
        <w:tab/>
        <w:t>(a)</w:t>
      </w:r>
      <w:r w:rsidRPr="00B9418A">
        <w:tab/>
      </w:r>
      <w:r w:rsidR="00E3456E" w:rsidRPr="00B9418A">
        <w:t>on the</w:t>
      </w:r>
      <w:r w:rsidR="00846771" w:rsidRPr="00B9418A">
        <w:t xml:space="preserve"> </w:t>
      </w:r>
      <w:r w:rsidRPr="00B9418A">
        <w:t>warrant</w:t>
      </w:r>
      <w:r w:rsidR="00B64A55" w:rsidRPr="00B9418A">
        <w:t xml:space="preserve"> of </w:t>
      </w:r>
      <w:r w:rsidR="00D20284" w:rsidRPr="00B9418A">
        <w:t>an issuing officer</w:t>
      </w:r>
      <w:r w:rsidRPr="00B9418A">
        <w:t>, the accused be removed to t</w:t>
      </w:r>
      <w:r w:rsidR="00E3456E" w:rsidRPr="00B9418A">
        <w:t>he place specified in the order and held there</w:t>
      </w:r>
      <w:r w:rsidRPr="00B9418A">
        <w:t xml:space="preserve"> for the purposes of the trial and for any related proceedings; and</w:t>
      </w:r>
    </w:p>
    <w:p w:rsidR="00D72113" w:rsidRPr="00B9418A" w:rsidRDefault="00D72113" w:rsidP="00C2660B">
      <w:pPr>
        <w:pStyle w:val="paragraph"/>
      </w:pPr>
      <w:r w:rsidRPr="00B9418A">
        <w:tab/>
        <w:t>(b)</w:t>
      </w:r>
      <w:r w:rsidRPr="00B9418A">
        <w:tab/>
      </w:r>
      <w:r w:rsidR="00846771" w:rsidRPr="00B9418A">
        <w:t>by summons</w:t>
      </w:r>
      <w:r w:rsidR="00E3456E" w:rsidRPr="00B9418A">
        <w:t xml:space="preserve"> of </w:t>
      </w:r>
      <w:r w:rsidR="007C3261" w:rsidRPr="00B9418A">
        <w:t>an issuing officer</w:t>
      </w:r>
      <w:r w:rsidRPr="00B9418A">
        <w:t xml:space="preserve">, all persons required to attend to give evidence in the trial or proceedings attend at </w:t>
      </w:r>
      <w:r w:rsidR="008E48AF" w:rsidRPr="00B9418A">
        <w:t>a time and</w:t>
      </w:r>
      <w:r w:rsidRPr="00B9418A">
        <w:t xml:space="preserve"> place specified in the order.</w:t>
      </w:r>
    </w:p>
    <w:p w:rsidR="003A0A33" w:rsidRPr="00B9418A" w:rsidRDefault="00CB30F8" w:rsidP="00C2660B">
      <w:pPr>
        <w:pStyle w:val="ItemHead"/>
      </w:pPr>
      <w:r w:rsidRPr="00B9418A">
        <w:t>113</w:t>
      </w:r>
      <w:r w:rsidR="003A0A33" w:rsidRPr="00B9418A">
        <w:t xml:space="preserve">  Sections</w:t>
      </w:r>
      <w:r w:rsidR="00B9418A" w:rsidRPr="00B9418A">
        <w:t> </w:t>
      </w:r>
      <w:r w:rsidR="003A0A33" w:rsidRPr="00B9418A">
        <w:t>60D and 60E</w:t>
      </w:r>
    </w:p>
    <w:p w:rsidR="003A0A33" w:rsidRPr="00B9418A" w:rsidRDefault="003A0A33" w:rsidP="00C2660B">
      <w:pPr>
        <w:pStyle w:val="Item"/>
      </w:pPr>
      <w:r w:rsidRPr="00B9418A">
        <w:t>Repeal the sections.</w:t>
      </w:r>
    </w:p>
    <w:p w:rsidR="004408CB" w:rsidRPr="00B9418A" w:rsidRDefault="00CB30F8" w:rsidP="00C2660B">
      <w:pPr>
        <w:pStyle w:val="ItemHead"/>
      </w:pPr>
      <w:r w:rsidRPr="00B9418A">
        <w:t>114</w:t>
      </w:r>
      <w:r w:rsidR="004408CB" w:rsidRPr="00B9418A">
        <w:t xml:space="preserve">  Section</w:t>
      </w:r>
      <w:r w:rsidR="00B9418A" w:rsidRPr="00B9418A">
        <w:t> </w:t>
      </w:r>
      <w:r w:rsidR="004408CB" w:rsidRPr="00B9418A">
        <w:t>60F (heading)</w:t>
      </w:r>
    </w:p>
    <w:p w:rsidR="004408CB" w:rsidRPr="00B9418A" w:rsidRDefault="004408CB" w:rsidP="00C2660B">
      <w:pPr>
        <w:pStyle w:val="Item"/>
      </w:pPr>
      <w:r w:rsidRPr="00B9418A">
        <w:t>Repeal the heading, substitute:</w:t>
      </w:r>
    </w:p>
    <w:p w:rsidR="004408CB" w:rsidRPr="00B9418A" w:rsidRDefault="004408CB" w:rsidP="00C2660B">
      <w:pPr>
        <w:pStyle w:val="ActHead5"/>
      </w:pPr>
      <w:bookmarkStart w:id="45" w:name="_Toc59447376"/>
      <w:r w:rsidRPr="007D5D00">
        <w:rPr>
          <w:rStyle w:val="CharSectno"/>
        </w:rPr>
        <w:t>60F</w:t>
      </w:r>
      <w:r w:rsidRPr="00B9418A">
        <w:t xml:space="preserve">  Removal of accused to stand trial in prescribed State or Territory</w:t>
      </w:r>
      <w:bookmarkEnd w:id="45"/>
    </w:p>
    <w:p w:rsidR="00A41C1E" w:rsidRPr="00B9418A" w:rsidRDefault="00CB30F8" w:rsidP="00C2660B">
      <w:pPr>
        <w:pStyle w:val="ItemHead"/>
      </w:pPr>
      <w:r w:rsidRPr="00B9418A">
        <w:t>115</w:t>
      </w:r>
      <w:r w:rsidR="00A41C1E" w:rsidRPr="00B9418A">
        <w:t xml:space="preserve">  </w:t>
      </w:r>
      <w:r w:rsidR="00FC157D" w:rsidRPr="00B9418A">
        <w:t>S</w:t>
      </w:r>
      <w:r w:rsidR="00A41C1E" w:rsidRPr="00B9418A">
        <w:t>ubsection</w:t>
      </w:r>
      <w:r w:rsidR="00F33FBC" w:rsidRPr="00B9418A">
        <w:t>s</w:t>
      </w:r>
      <w:r w:rsidR="00B9418A" w:rsidRPr="00B9418A">
        <w:t> </w:t>
      </w:r>
      <w:r w:rsidR="00A41C1E" w:rsidRPr="00B9418A">
        <w:t>60F(1)</w:t>
      </w:r>
      <w:r w:rsidR="00F33FBC" w:rsidRPr="00B9418A">
        <w:t xml:space="preserve"> </w:t>
      </w:r>
      <w:r w:rsidR="00B83C26" w:rsidRPr="00B9418A">
        <w:t>to</w:t>
      </w:r>
      <w:r w:rsidR="00F33FBC" w:rsidRPr="00B9418A">
        <w:t xml:space="preserve"> (</w:t>
      </w:r>
      <w:r w:rsidR="00B83C26" w:rsidRPr="00B9418A">
        <w:t>3</w:t>
      </w:r>
      <w:r w:rsidR="00F33FBC" w:rsidRPr="00B9418A">
        <w:t>)</w:t>
      </w:r>
    </w:p>
    <w:p w:rsidR="00A41C1E" w:rsidRPr="00B9418A" w:rsidRDefault="00FC157D" w:rsidP="00C2660B">
      <w:pPr>
        <w:pStyle w:val="Item"/>
      </w:pPr>
      <w:r w:rsidRPr="00B9418A">
        <w:t>Repeal the subsection</w:t>
      </w:r>
      <w:r w:rsidR="00F33FBC" w:rsidRPr="00B9418A">
        <w:t>s</w:t>
      </w:r>
      <w:r w:rsidRPr="00B9418A">
        <w:t>, substitute</w:t>
      </w:r>
      <w:r w:rsidR="00A41C1E" w:rsidRPr="00B9418A">
        <w:t>:</w:t>
      </w:r>
    </w:p>
    <w:p w:rsidR="006D755D" w:rsidRPr="00B9418A" w:rsidRDefault="00FC157D" w:rsidP="00C2660B">
      <w:pPr>
        <w:pStyle w:val="subsection"/>
      </w:pPr>
      <w:r w:rsidRPr="00B9418A">
        <w:tab/>
        <w:t>(1)</w:t>
      </w:r>
      <w:r w:rsidRPr="00B9418A">
        <w:tab/>
      </w:r>
      <w:r w:rsidR="008E48AF" w:rsidRPr="00B9418A">
        <w:t xml:space="preserve">If </w:t>
      </w:r>
      <w:r w:rsidR="002D5B26" w:rsidRPr="00B9418A">
        <w:t xml:space="preserve">a court of a prescribed State or Territory makes </w:t>
      </w:r>
      <w:r w:rsidR="001C3501" w:rsidRPr="00B9418A">
        <w:t>an</w:t>
      </w:r>
      <w:r w:rsidR="002D5B26" w:rsidRPr="00B9418A">
        <w:t xml:space="preserve"> order</w:t>
      </w:r>
      <w:r w:rsidR="00F33FBC" w:rsidRPr="00B9418A">
        <w:t xml:space="preserve"> </w:t>
      </w:r>
      <w:r w:rsidR="001C3501" w:rsidRPr="00B9418A">
        <w:t>u</w:t>
      </w:r>
      <w:r w:rsidR="008E48AF" w:rsidRPr="00B9418A">
        <w:t xml:space="preserve">nder </w:t>
      </w:r>
      <w:r w:rsidR="00C2660B">
        <w:t>subsection 6</w:t>
      </w:r>
      <w:r w:rsidR="006D755D" w:rsidRPr="00B9418A">
        <w:t xml:space="preserve">0C(5) in respect of a person accused of an offence, </w:t>
      </w:r>
      <w:r w:rsidR="002D5B26" w:rsidRPr="00B9418A">
        <w:t>an issuing officer</w:t>
      </w:r>
      <w:r w:rsidR="006D755D" w:rsidRPr="00B9418A">
        <w:t xml:space="preserve"> may:</w:t>
      </w:r>
    </w:p>
    <w:p w:rsidR="00FC157D" w:rsidRPr="00B9418A" w:rsidRDefault="006D755D" w:rsidP="00C2660B">
      <w:pPr>
        <w:pStyle w:val="paragraph"/>
      </w:pPr>
      <w:r w:rsidRPr="00B9418A">
        <w:tab/>
        <w:t>(a)</w:t>
      </w:r>
      <w:r w:rsidRPr="00B9418A">
        <w:tab/>
      </w:r>
      <w:r w:rsidR="00FC157D" w:rsidRPr="00B9418A">
        <w:t xml:space="preserve">by warrant directed to all constables, require </w:t>
      </w:r>
      <w:r w:rsidR="007C3261" w:rsidRPr="00B9418A">
        <w:t xml:space="preserve">the accused to be </w:t>
      </w:r>
      <w:r w:rsidR="00657EAA" w:rsidRPr="00B9418A">
        <w:t xml:space="preserve">conveyed in custody </w:t>
      </w:r>
      <w:r w:rsidR="00FC157D" w:rsidRPr="00B9418A">
        <w:t>from Norfolk Island to the prison specified in the warrant</w:t>
      </w:r>
      <w:r w:rsidR="00CA6331" w:rsidRPr="00B9418A">
        <w:t xml:space="preserve"> and</w:t>
      </w:r>
      <w:r w:rsidR="007C3261" w:rsidRPr="00B9418A">
        <w:t xml:space="preserve"> </w:t>
      </w:r>
      <w:r w:rsidR="008A2EBF" w:rsidRPr="00B9418A">
        <w:t>deliver</w:t>
      </w:r>
      <w:r w:rsidR="00657EAA" w:rsidRPr="00B9418A">
        <w:t>ed</w:t>
      </w:r>
      <w:r w:rsidR="008A2EBF" w:rsidRPr="00B9418A">
        <w:t xml:space="preserve"> </w:t>
      </w:r>
      <w:r w:rsidR="00FC157D" w:rsidRPr="00B9418A">
        <w:t>into the custody of the officer for the time being in charge of that prison; and</w:t>
      </w:r>
    </w:p>
    <w:p w:rsidR="00FC157D" w:rsidRPr="00B9418A" w:rsidRDefault="00FC157D" w:rsidP="00C2660B">
      <w:pPr>
        <w:pStyle w:val="paragraph"/>
      </w:pPr>
      <w:r w:rsidRPr="00B9418A">
        <w:tab/>
        <w:t>(b)</w:t>
      </w:r>
      <w:r w:rsidRPr="00B9418A">
        <w:tab/>
        <w:t xml:space="preserve">by warrant directed to that officer, require </w:t>
      </w:r>
      <w:r w:rsidR="00AC4B10" w:rsidRPr="00B9418A">
        <w:t>the</w:t>
      </w:r>
      <w:r w:rsidRPr="00B9418A">
        <w:t xml:space="preserve"> officer to detain the accused in that prison under this section.</w:t>
      </w:r>
    </w:p>
    <w:p w:rsidR="00F33FBC" w:rsidRPr="00B9418A" w:rsidRDefault="00F33FBC" w:rsidP="00C2660B">
      <w:pPr>
        <w:pStyle w:val="subsection"/>
      </w:pPr>
      <w:r w:rsidRPr="00B9418A">
        <w:tab/>
        <w:t>(2)</w:t>
      </w:r>
      <w:r w:rsidRPr="00B9418A">
        <w:tab/>
        <w:t>The warrant may be executed by any constable.</w:t>
      </w:r>
    </w:p>
    <w:p w:rsidR="00B83C26" w:rsidRPr="00B9418A" w:rsidRDefault="00B83C26" w:rsidP="00C2660B">
      <w:pPr>
        <w:pStyle w:val="subsection"/>
      </w:pPr>
      <w:r w:rsidRPr="00B9418A">
        <w:tab/>
        <w:t>(3)</w:t>
      </w:r>
      <w:r w:rsidRPr="00B9418A">
        <w:tab/>
        <w:t xml:space="preserve">An accused delivered into custody at a prison in the prescribed State or Territory under a warrant under </w:t>
      </w:r>
      <w:r w:rsidR="00B9418A" w:rsidRPr="00B9418A">
        <w:t>subsection (</w:t>
      </w:r>
      <w:r w:rsidR="00812616" w:rsidRPr="00B9418A">
        <w:t>1)</w:t>
      </w:r>
      <w:r w:rsidRPr="00B9418A">
        <w:t xml:space="preserve"> may, subject to any order of the court, be detained in that prison or any other prison in the prescribed State or Territory for so long as the </w:t>
      </w:r>
      <w:r w:rsidRPr="00B9418A">
        <w:lastRenderedPageBreak/>
        <w:t>accused’s detention is necessary for the execution of the order</w:t>
      </w:r>
      <w:r w:rsidR="00DB2552" w:rsidRPr="00B9418A">
        <w:t xml:space="preserve"> under </w:t>
      </w:r>
      <w:r w:rsidR="00C2660B">
        <w:t>subsection 6</w:t>
      </w:r>
      <w:r w:rsidR="00DB2552" w:rsidRPr="00B9418A">
        <w:t>0C(5)</w:t>
      </w:r>
      <w:r w:rsidRPr="00B9418A">
        <w:t>.</w:t>
      </w:r>
    </w:p>
    <w:p w:rsidR="00515A7E" w:rsidRPr="00B9418A" w:rsidRDefault="00CB30F8" w:rsidP="00C2660B">
      <w:pPr>
        <w:pStyle w:val="ItemHead"/>
      </w:pPr>
      <w:r w:rsidRPr="00B9418A">
        <w:t>116</w:t>
      </w:r>
      <w:r w:rsidR="00515A7E" w:rsidRPr="00B9418A">
        <w:t xml:space="preserve">  Subsections</w:t>
      </w:r>
      <w:r w:rsidR="00B9418A" w:rsidRPr="00B9418A">
        <w:t> </w:t>
      </w:r>
      <w:r w:rsidR="00515A7E" w:rsidRPr="00B9418A">
        <w:t>60F(4) and (5)</w:t>
      </w:r>
    </w:p>
    <w:p w:rsidR="00515A7E" w:rsidRPr="00B9418A" w:rsidRDefault="00515A7E" w:rsidP="00C2660B">
      <w:pPr>
        <w:pStyle w:val="Item"/>
      </w:pPr>
      <w:r w:rsidRPr="00B9418A">
        <w:t>Omit “host jurisdiction”, substitute “prescribed State or Territory”.</w:t>
      </w:r>
    </w:p>
    <w:p w:rsidR="00515A7E" w:rsidRPr="00B9418A" w:rsidRDefault="00CB30F8" w:rsidP="00C2660B">
      <w:pPr>
        <w:pStyle w:val="ItemHead"/>
      </w:pPr>
      <w:r w:rsidRPr="00B9418A">
        <w:t>117</w:t>
      </w:r>
      <w:r w:rsidR="002A63D2" w:rsidRPr="00B9418A">
        <w:t xml:space="preserve">  Subsection</w:t>
      </w:r>
      <w:r w:rsidR="00B9418A" w:rsidRPr="00B9418A">
        <w:t> </w:t>
      </w:r>
      <w:r w:rsidR="002A63D2" w:rsidRPr="00B9418A">
        <w:t>60G(1)</w:t>
      </w:r>
    </w:p>
    <w:p w:rsidR="00CD34FC" w:rsidRPr="00B9418A" w:rsidRDefault="00CD34FC" w:rsidP="00C2660B">
      <w:pPr>
        <w:pStyle w:val="Item"/>
      </w:pPr>
      <w:r w:rsidRPr="00B9418A">
        <w:t>Repeal the subsection, substitute:</w:t>
      </w:r>
    </w:p>
    <w:p w:rsidR="002A63D2" w:rsidRPr="00B9418A" w:rsidRDefault="00CD34FC" w:rsidP="00C2660B">
      <w:pPr>
        <w:pStyle w:val="subsection"/>
      </w:pPr>
      <w:r w:rsidRPr="00B9418A">
        <w:tab/>
        <w:t>(1)</w:t>
      </w:r>
      <w:r w:rsidRPr="00B9418A">
        <w:tab/>
      </w:r>
      <w:r w:rsidR="00BE2626" w:rsidRPr="00B9418A">
        <w:t xml:space="preserve">If an accused has been removed to </w:t>
      </w:r>
      <w:r w:rsidR="002A63D2" w:rsidRPr="00B9418A">
        <w:t xml:space="preserve">a prescribed State or Territory under this Act, a </w:t>
      </w:r>
      <w:r w:rsidR="00B14176" w:rsidRPr="00B9418A">
        <w:t>court</w:t>
      </w:r>
      <w:r w:rsidR="002A63D2" w:rsidRPr="00B9418A">
        <w:t xml:space="preserve"> of t</w:t>
      </w:r>
      <w:r w:rsidR="00BE2626" w:rsidRPr="00B9418A">
        <w:t xml:space="preserve">he prescribed State or Territory may order that the accused be conveyed to the </w:t>
      </w:r>
      <w:r w:rsidR="00B14176" w:rsidRPr="00B9418A">
        <w:t>c</w:t>
      </w:r>
      <w:r w:rsidR="00BE2626" w:rsidRPr="00B9418A">
        <w:t>ourt for the purposes of trial</w:t>
      </w:r>
      <w:r w:rsidR="007C3261" w:rsidRPr="00B9418A">
        <w:t xml:space="preserve"> </w:t>
      </w:r>
      <w:r w:rsidR="00BE2626" w:rsidRPr="00B9418A">
        <w:t xml:space="preserve">in </w:t>
      </w:r>
      <w:r w:rsidR="007C3261" w:rsidRPr="00B9418A">
        <w:t>the</w:t>
      </w:r>
      <w:r w:rsidR="00BE2626" w:rsidRPr="00B9418A">
        <w:t xml:space="preserve"> State or Territory</w:t>
      </w:r>
      <w:r w:rsidR="007C3261" w:rsidRPr="00B9418A">
        <w:t>, and any related proceedings</w:t>
      </w:r>
      <w:r w:rsidR="002A63D2" w:rsidRPr="00B9418A">
        <w:t>.</w:t>
      </w:r>
    </w:p>
    <w:p w:rsidR="00F33FBC" w:rsidRPr="00B9418A" w:rsidRDefault="00CB30F8" w:rsidP="00C2660B">
      <w:pPr>
        <w:pStyle w:val="ItemHead"/>
      </w:pPr>
      <w:r w:rsidRPr="00B9418A">
        <w:t>118</w:t>
      </w:r>
      <w:r w:rsidR="00F33FBC" w:rsidRPr="00B9418A">
        <w:t xml:space="preserve">  Subsection</w:t>
      </w:r>
      <w:r w:rsidR="00B9418A" w:rsidRPr="00B9418A">
        <w:t> </w:t>
      </w:r>
      <w:r w:rsidR="00F33FBC" w:rsidRPr="00B9418A">
        <w:t>60G(2)</w:t>
      </w:r>
    </w:p>
    <w:p w:rsidR="00F33FBC" w:rsidRPr="00B9418A" w:rsidRDefault="00F33FBC" w:rsidP="00C2660B">
      <w:pPr>
        <w:pStyle w:val="Item"/>
      </w:pPr>
      <w:r w:rsidRPr="00B9418A">
        <w:t>Omit “a judge of the Supreme Court”, substitute “a court”.</w:t>
      </w:r>
    </w:p>
    <w:p w:rsidR="00F33FBC" w:rsidRPr="00B9418A" w:rsidRDefault="00CB30F8" w:rsidP="00C2660B">
      <w:pPr>
        <w:pStyle w:val="ItemHead"/>
      </w:pPr>
      <w:r w:rsidRPr="00B9418A">
        <w:t>119</w:t>
      </w:r>
      <w:r w:rsidR="00F33FBC" w:rsidRPr="00B9418A">
        <w:t xml:space="preserve">  Subsection</w:t>
      </w:r>
      <w:r w:rsidR="00B9418A" w:rsidRPr="00B9418A">
        <w:t> </w:t>
      </w:r>
      <w:r w:rsidR="00F33FBC" w:rsidRPr="00B9418A">
        <w:t>60G(2)</w:t>
      </w:r>
    </w:p>
    <w:p w:rsidR="00F33FBC" w:rsidRPr="00B9418A" w:rsidRDefault="00F33FBC" w:rsidP="00C2660B">
      <w:pPr>
        <w:pStyle w:val="Item"/>
      </w:pPr>
      <w:r w:rsidRPr="00B9418A">
        <w:t>Omit “the Court”, substitute “the court”.</w:t>
      </w:r>
    </w:p>
    <w:p w:rsidR="002A63D2" w:rsidRPr="00B9418A" w:rsidRDefault="00CB30F8" w:rsidP="00C2660B">
      <w:pPr>
        <w:pStyle w:val="ItemHead"/>
      </w:pPr>
      <w:r w:rsidRPr="00B9418A">
        <w:t>120</w:t>
      </w:r>
      <w:r w:rsidR="002A63D2" w:rsidRPr="00B9418A">
        <w:t xml:space="preserve">  </w:t>
      </w:r>
      <w:r w:rsidR="003A43FD" w:rsidRPr="00B9418A">
        <w:t>S</w:t>
      </w:r>
      <w:r w:rsidR="002A63D2" w:rsidRPr="00B9418A">
        <w:t>ection</w:t>
      </w:r>
      <w:r w:rsidR="00B9418A" w:rsidRPr="00B9418A">
        <w:t> </w:t>
      </w:r>
      <w:r w:rsidR="002A63D2" w:rsidRPr="00B9418A">
        <w:t>60H</w:t>
      </w:r>
    </w:p>
    <w:p w:rsidR="002A63D2" w:rsidRPr="00B9418A" w:rsidRDefault="002A63D2" w:rsidP="00C2660B">
      <w:pPr>
        <w:pStyle w:val="Item"/>
      </w:pPr>
      <w:r w:rsidRPr="00B9418A">
        <w:t>R</w:t>
      </w:r>
      <w:r w:rsidR="003A43FD" w:rsidRPr="00B9418A">
        <w:t xml:space="preserve">epeal the </w:t>
      </w:r>
      <w:r w:rsidRPr="00B9418A">
        <w:t>section, substitute:</w:t>
      </w:r>
    </w:p>
    <w:p w:rsidR="003A43FD" w:rsidRPr="00B9418A" w:rsidRDefault="003A43FD" w:rsidP="00C2660B">
      <w:pPr>
        <w:pStyle w:val="ActHead5"/>
      </w:pPr>
      <w:bookmarkStart w:id="46" w:name="_Toc59447377"/>
      <w:r w:rsidRPr="007D5D00">
        <w:rPr>
          <w:rStyle w:val="CharSectno"/>
        </w:rPr>
        <w:t>60H</w:t>
      </w:r>
      <w:r w:rsidRPr="00B9418A">
        <w:t xml:space="preserve">  Return of accused to Norfolk Island</w:t>
      </w:r>
      <w:r w:rsidR="00F72391" w:rsidRPr="00B9418A">
        <w:t xml:space="preserve"> for particular purposes</w:t>
      </w:r>
      <w:bookmarkEnd w:id="46"/>
    </w:p>
    <w:p w:rsidR="00AC4B10" w:rsidRPr="00B9418A" w:rsidRDefault="00AC4B10" w:rsidP="00C2660B">
      <w:pPr>
        <w:pStyle w:val="subsection"/>
      </w:pPr>
      <w:r w:rsidRPr="00B9418A">
        <w:tab/>
        <w:t>(</w:t>
      </w:r>
      <w:r w:rsidR="004C687F" w:rsidRPr="00B9418A">
        <w:t>1</w:t>
      </w:r>
      <w:r w:rsidRPr="00B9418A">
        <w:t>)</w:t>
      </w:r>
      <w:r w:rsidRPr="00B9418A">
        <w:tab/>
      </w:r>
      <w:r w:rsidR="004C687F" w:rsidRPr="00B9418A">
        <w:t>A court of a prescribed State or Territory that is, in exercising jurisdiction</w:t>
      </w:r>
      <w:r w:rsidR="00CA13B8" w:rsidRPr="00B9418A">
        <w:t xml:space="preserve"> under this Act in respect of a</w:t>
      </w:r>
      <w:r w:rsidR="004C687F" w:rsidRPr="00B9418A">
        <w:t xml:space="preserve"> person accused of an offence, sitting in the prescribed State or Territory</w:t>
      </w:r>
      <w:r w:rsidR="001C3501" w:rsidRPr="00B9418A">
        <w:t xml:space="preserve"> may, for a purpose covered by </w:t>
      </w:r>
      <w:r w:rsidR="00B9418A" w:rsidRPr="00B9418A">
        <w:t>subsection (</w:t>
      </w:r>
      <w:r w:rsidR="001C3501" w:rsidRPr="00B9418A">
        <w:t>3),</w:t>
      </w:r>
      <w:r w:rsidR="00B14176" w:rsidRPr="00B9418A">
        <w:t xml:space="preserve"> </w:t>
      </w:r>
      <w:r w:rsidRPr="00B9418A">
        <w:t>order that</w:t>
      </w:r>
      <w:r w:rsidR="004C687F" w:rsidRPr="00B9418A">
        <w:t>:</w:t>
      </w:r>
    </w:p>
    <w:p w:rsidR="004C687F" w:rsidRPr="00B9418A" w:rsidRDefault="004C687F" w:rsidP="00C2660B">
      <w:pPr>
        <w:pStyle w:val="paragraph"/>
      </w:pPr>
      <w:r w:rsidRPr="00B9418A">
        <w:tab/>
        <w:t>(a)</w:t>
      </w:r>
      <w:r w:rsidRPr="00B9418A">
        <w:tab/>
        <w:t xml:space="preserve">the trial </w:t>
      </w:r>
      <w:r w:rsidR="001C3501" w:rsidRPr="00B9418A">
        <w:t xml:space="preserve">of the accused </w:t>
      </w:r>
      <w:r w:rsidRPr="00B9418A">
        <w:t xml:space="preserve">be adjourned for such time as the court considers reasonable and necessary, and be continued in Norfolk Island for so long as is necessary for </w:t>
      </w:r>
      <w:r w:rsidR="001C3501" w:rsidRPr="00B9418A">
        <w:t>the</w:t>
      </w:r>
      <w:r w:rsidRPr="00B9418A">
        <w:t xml:space="preserve"> purpose; and</w:t>
      </w:r>
    </w:p>
    <w:p w:rsidR="004C687F" w:rsidRPr="00B9418A" w:rsidRDefault="004C687F" w:rsidP="00C2660B">
      <w:pPr>
        <w:pStyle w:val="paragraph"/>
      </w:pPr>
      <w:r w:rsidRPr="00B9418A">
        <w:tab/>
        <w:t>(b)</w:t>
      </w:r>
      <w:r w:rsidRPr="00B9418A">
        <w:tab/>
      </w:r>
      <w:r w:rsidR="007C3261" w:rsidRPr="00B9418A">
        <w:t>on the</w:t>
      </w:r>
      <w:r w:rsidR="00657EAA" w:rsidRPr="00B9418A">
        <w:t xml:space="preserve"> warrant</w:t>
      </w:r>
      <w:r w:rsidR="007C3261" w:rsidRPr="00B9418A">
        <w:t xml:space="preserve"> of an issuing officer</w:t>
      </w:r>
      <w:r w:rsidRPr="00B9418A">
        <w:t>, the accused be returned to Norfolk Island for the purposes of the continuation of the trial and any related proceedings; and</w:t>
      </w:r>
    </w:p>
    <w:p w:rsidR="004C687F" w:rsidRPr="00B9418A" w:rsidRDefault="004C687F" w:rsidP="00C2660B">
      <w:pPr>
        <w:pStyle w:val="paragraph"/>
      </w:pPr>
      <w:r w:rsidRPr="00B9418A">
        <w:tab/>
        <w:t>(c)</w:t>
      </w:r>
      <w:r w:rsidRPr="00B9418A">
        <w:tab/>
      </w:r>
      <w:r w:rsidR="009B1DE0">
        <w:t>any</w:t>
      </w:r>
      <w:r w:rsidRPr="00B9418A">
        <w:t xml:space="preserve"> jurors empanelled for the trial go to Norfolk Island and remain there for such time as the court directs for the purpose of continuing to attend as jurors in the trial.</w:t>
      </w:r>
    </w:p>
    <w:p w:rsidR="004C687F" w:rsidRPr="00B9418A" w:rsidRDefault="001C3501" w:rsidP="00C2660B">
      <w:pPr>
        <w:pStyle w:val="subsection"/>
      </w:pPr>
      <w:r w:rsidRPr="00B9418A">
        <w:lastRenderedPageBreak/>
        <w:tab/>
        <w:t>(2)</w:t>
      </w:r>
      <w:r w:rsidRPr="00B9418A">
        <w:tab/>
      </w:r>
      <w:r w:rsidR="00BE3648" w:rsidRPr="00B9418A">
        <w:t>However, t</w:t>
      </w:r>
      <w:r w:rsidRPr="00B9418A">
        <w:t xml:space="preserve">he court may make </w:t>
      </w:r>
      <w:r w:rsidR="00B14176" w:rsidRPr="00B9418A">
        <w:t>an</w:t>
      </w:r>
      <w:r w:rsidRPr="00B9418A">
        <w:t xml:space="preserve"> order </w:t>
      </w:r>
      <w:r w:rsidR="00B14176" w:rsidRPr="00B9418A">
        <w:t xml:space="preserve">under </w:t>
      </w:r>
      <w:r w:rsidR="00B9418A" w:rsidRPr="00B9418A">
        <w:t>subsection (</w:t>
      </w:r>
      <w:r w:rsidR="00B14176" w:rsidRPr="00B9418A">
        <w:t xml:space="preserve">1) </w:t>
      </w:r>
      <w:r w:rsidR="00C35882" w:rsidRPr="00B9418A">
        <w:t xml:space="preserve">only </w:t>
      </w:r>
      <w:r w:rsidRPr="00B9418A">
        <w:t xml:space="preserve">if </w:t>
      </w:r>
      <w:r w:rsidR="00BE3648" w:rsidRPr="00B9418A">
        <w:t>the court</w:t>
      </w:r>
      <w:r w:rsidRPr="00B9418A">
        <w:t xml:space="preserve"> is satisfied that the interests of justice require it.</w:t>
      </w:r>
    </w:p>
    <w:p w:rsidR="002A63D2" w:rsidRPr="00B9418A" w:rsidRDefault="002A63D2" w:rsidP="00C2660B">
      <w:pPr>
        <w:pStyle w:val="subsection"/>
      </w:pPr>
      <w:r w:rsidRPr="00B9418A">
        <w:tab/>
        <w:t>(</w:t>
      </w:r>
      <w:r w:rsidR="001C3501" w:rsidRPr="00B9418A">
        <w:t>3</w:t>
      </w:r>
      <w:r w:rsidRPr="00B9418A">
        <w:t>)</w:t>
      </w:r>
      <w:r w:rsidRPr="00B9418A">
        <w:tab/>
      </w:r>
      <w:r w:rsidR="00407217" w:rsidRPr="00B9418A">
        <w:t>The following purposes are covered by this subsection</w:t>
      </w:r>
      <w:r w:rsidRPr="00B9418A">
        <w:t>:</w:t>
      </w:r>
    </w:p>
    <w:p w:rsidR="002A63D2" w:rsidRPr="00B9418A" w:rsidRDefault="002A63D2" w:rsidP="00C2660B">
      <w:pPr>
        <w:pStyle w:val="paragraph"/>
      </w:pPr>
      <w:r w:rsidRPr="00B9418A">
        <w:tab/>
        <w:t>(a)</w:t>
      </w:r>
      <w:r w:rsidRPr="00B9418A">
        <w:tab/>
        <w:t>viewing a place in Norfolk Island;</w:t>
      </w:r>
    </w:p>
    <w:p w:rsidR="002A63D2" w:rsidRPr="00B9418A" w:rsidRDefault="002A63D2" w:rsidP="00C2660B">
      <w:pPr>
        <w:pStyle w:val="paragraph"/>
      </w:pPr>
      <w:r w:rsidRPr="00B9418A">
        <w:tab/>
        <w:t>(b)</w:t>
      </w:r>
      <w:r w:rsidRPr="00B9418A">
        <w:tab/>
        <w:t>taking evidence from a person in Norfolk Island;</w:t>
      </w:r>
    </w:p>
    <w:p w:rsidR="002A63D2" w:rsidRPr="00B9418A" w:rsidRDefault="002A63D2" w:rsidP="00C2660B">
      <w:pPr>
        <w:pStyle w:val="paragraph"/>
      </w:pPr>
      <w:r w:rsidRPr="00B9418A">
        <w:tab/>
        <w:t>(c)</w:t>
      </w:r>
      <w:r w:rsidRPr="00B9418A">
        <w:tab/>
        <w:t>a purpose prescribed by regulations</w:t>
      </w:r>
      <w:r w:rsidR="00407217" w:rsidRPr="00B9418A">
        <w:t xml:space="preserve"> made for the purposes of this paragraph</w:t>
      </w:r>
      <w:r w:rsidRPr="00B9418A">
        <w:t>.</w:t>
      </w:r>
    </w:p>
    <w:p w:rsidR="00CA6331" w:rsidRPr="00B9418A" w:rsidRDefault="002A63D2" w:rsidP="00C2660B">
      <w:pPr>
        <w:pStyle w:val="subsection"/>
      </w:pPr>
      <w:r w:rsidRPr="00B9418A">
        <w:tab/>
        <w:t>(</w:t>
      </w:r>
      <w:r w:rsidR="001C3501" w:rsidRPr="00B9418A">
        <w:t>4</w:t>
      </w:r>
      <w:r w:rsidRPr="00B9418A">
        <w:t>)</w:t>
      </w:r>
      <w:r w:rsidRPr="00B9418A">
        <w:tab/>
      </w:r>
      <w:r w:rsidR="00F33FBC" w:rsidRPr="00B9418A">
        <w:t xml:space="preserve">If an order is made under </w:t>
      </w:r>
      <w:r w:rsidR="00B9418A" w:rsidRPr="00B9418A">
        <w:t>subsection (</w:t>
      </w:r>
      <w:r w:rsidR="00F33FBC" w:rsidRPr="00B9418A">
        <w:t xml:space="preserve">1), </w:t>
      </w:r>
      <w:r w:rsidR="002D5B26" w:rsidRPr="00B9418A">
        <w:t>an issuing officer</w:t>
      </w:r>
      <w:r w:rsidR="00CA6331" w:rsidRPr="00B9418A">
        <w:t xml:space="preserve"> may:</w:t>
      </w:r>
    </w:p>
    <w:p w:rsidR="00CA6331" w:rsidRPr="00B9418A" w:rsidRDefault="00CA6331" w:rsidP="00C2660B">
      <w:pPr>
        <w:pStyle w:val="paragraph"/>
      </w:pPr>
      <w:r w:rsidRPr="00B9418A">
        <w:tab/>
        <w:t>(a)</w:t>
      </w:r>
      <w:r w:rsidRPr="00B9418A">
        <w:tab/>
        <w:t xml:space="preserve">by warrant directed to all constables, require </w:t>
      </w:r>
      <w:r w:rsidR="00BE3648" w:rsidRPr="00B9418A">
        <w:t xml:space="preserve">the accused to be </w:t>
      </w:r>
      <w:r w:rsidRPr="00B9418A">
        <w:t>conveyed in custody from the prescribed State or Territory to the prison specified in the warrant</w:t>
      </w:r>
      <w:r w:rsidR="00BE3648" w:rsidRPr="00B9418A">
        <w:t xml:space="preserve"> and </w:t>
      </w:r>
      <w:r w:rsidRPr="00B9418A">
        <w:t>delivered into the custody of the officer for the time being in charge of that prison; and</w:t>
      </w:r>
    </w:p>
    <w:p w:rsidR="00CA6331" w:rsidRPr="00B9418A" w:rsidRDefault="00CA6331" w:rsidP="00C2660B">
      <w:pPr>
        <w:pStyle w:val="paragraph"/>
      </w:pPr>
      <w:r w:rsidRPr="00B9418A">
        <w:tab/>
        <w:t>(b)</w:t>
      </w:r>
      <w:r w:rsidRPr="00B9418A">
        <w:tab/>
        <w:t>by warrant directed to that officer, require the officer to detain the accused in that prison under this section.</w:t>
      </w:r>
    </w:p>
    <w:p w:rsidR="00D43047" w:rsidRPr="00B9418A" w:rsidRDefault="00D43047" w:rsidP="00C2660B">
      <w:pPr>
        <w:pStyle w:val="subsection"/>
      </w:pPr>
      <w:r w:rsidRPr="00B9418A">
        <w:tab/>
        <w:t>(</w:t>
      </w:r>
      <w:r w:rsidR="00F33FBC" w:rsidRPr="00B9418A">
        <w:t>5</w:t>
      </w:r>
      <w:r w:rsidRPr="00B9418A">
        <w:t>)</w:t>
      </w:r>
      <w:r w:rsidRPr="00B9418A">
        <w:tab/>
        <w:t>The warrant may be executed by any constable.</w:t>
      </w:r>
    </w:p>
    <w:p w:rsidR="00951DC1" w:rsidRPr="00B9418A" w:rsidRDefault="00CB30F8" w:rsidP="00C2660B">
      <w:pPr>
        <w:pStyle w:val="ItemHead"/>
      </w:pPr>
      <w:r w:rsidRPr="00B9418A">
        <w:t>121</w:t>
      </w:r>
      <w:r w:rsidR="00951DC1" w:rsidRPr="00B9418A">
        <w:t xml:space="preserve">  </w:t>
      </w:r>
      <w:r w:rsidR="009A0FCA">
        <w:t>Paragraph 6</w:t>
      </w:r>
      <w:r w:rsidR="00951DC1" w:rsidRPr="00B9418A">
        <w:t>0J(1)(a)</w:t>
      </w:r>
    </w:p>
    <w:p w:rsidR="00951DC1" w:rsidRPr="00B9418A" w:rsidRDefault="00951DC1" w:rsidP="00C2660B">
      <w:pPr>
        <w:pStyle w:val="Item"/>
      </w:pPr>
      <w:r w:rsidRPr="00B9418A">
        <w:t xml:space="preserve">Omit “a law of the Territory by the Supreme Court sitting in a host jurisdiction”, substitute “a law of Norfolk Island by </w:t>
      </w:r>
      <w:r w:rsidR="00CA6331" w:rsidRPr="00B9418A">
        <w:t>a court</w:t>
      </w:r>
      <w:r w:rsidRPr="00B9418A">
        <w:t xml:space="preserve"> of a prescribed State or Territory sitting in the prescribed State or Territory”.</w:t>
      </w:r>
    </w:p>
    <w:p w:rsidR="00951DC1" w:rsidRPr="00B9418A" w:rsidRDefault="00CB30F8" w:rsidP="00C2660B">
      <w:pPr>
        <w:pStyle w:val="ItemHead"/>
      </w:pPr>
      <w:r w:rsidRPr="00B9418A">
        <w:t>122</w:t>
      </w:r>
      <w:r w:rsidR="006A40AF" w:rsidRPr="00B9418A">
        <w:t xml:space="preserve">  </w:t>
      </w:r>
      <w:r w:rsidR="009A0FCA">
        <w:t>Paragraph 6</w:t>
      </w:r>
      <w:r w:rsidR="006A40AF" w:rsidRPr="00B9418A">
        <w:t>0J(2)(b)</w:t>
      </w:r>
    </w:p>
    <w:p w:rsidR="006A40AF" w:rsidRPr="00B9418A" w:rsidRDefault="006A40AF" w:rsidP="00C2660B">
      <w:pPr>
        <w:pStyle w:val="Item"/>
      </w:pPr>
      <w:r w:rsidRPr="00B9418A">
        <w:t>Omit “jurisdiction”, substitute “State or Territory”.</w:t>
      </w:r>
    </w:p>
    <w:p w:rsidR="006A40AF" w:rsidRPr="00B9418A" w:rsidRDefault="00CB30F8" w:rsidP="00C2660B">
      <w:pPr>
        <w:pStyle w:val="ItemHead"/>
      </w:pPr>
      <w:r w:rsidRPr="00B9418A">
        <w:t>123</w:t>
      </w:r>
      <w:r w:rsidR="00602FAA" w:rsidRPr="00B9418A">
        <w:t xml:space="preserve">  Subsection</w:t>
      </w:r>
      <w:r w:rsidR="00B9418A" w:rsidRPr="00B9418A">
        <w:t> </w:t>
      </w:r>
      <w:r w:rsidR="00602FAA" w:rsidRPr="00B9418A">
        <w:t>60K(1)</w:t>
      </w:r>
    </w:p>
    <w:p w:rsidR="00602FAA" w:rsidRPr="00B9418A" w:rsidRDefault="00602FAA" w:rsidP="00C2660B">
      <w:pPr>
        <w:pStyle w:val="Item"/>
      </w:pPr>
      <w:r w:rsidRPr="00B9418A">
        <w:t>Omit “host jurisdiction”, substitute “prescribed State or Territory”.</w:t>
      </w:r>
    </w:p>
    <w:p w:rsidR="00602FAA" w:rsidRPr="00B9418A" w:rsidRDefault="00CB30F8" w:rsidP="00C2660B">
      <w:pPr>
        <w:pStyle w:val="ItemHead"/>
      </w:pPr>
      <w:r w:rsidRPr="00B9418A">
        <w:t>124</w:t>
      </w:r>
      <w:r w:rsidR="00F0544D" w:rsidRPr="00B9418A">
        <w:t xml:space="preserve">  </w:t>
      </w:r>
      <w:r w:rsidR="009A0FCA">
        <w:t>Paragraph 6</w:t>
      </w:r>
      <w:r w:rsidR="00F0544D" w:rsidRPr="00B9418A">
        <w:t>0</w:t>
      </w:r>
      <w:r w:rsidR="00602FAA" w:rsidRPr="00B9418A">
        <w:t>K(2)(b)</w:t>
      </w:r>
    </w:p>
    <w:p w:rsidR="00602FAA" w:rsidRPr="00B9418A" w:rsidRDefault="00602FAA" w:rsidP="00C2660B">
      <w:pPr>
        <w:pStyle w:val="Item"/>
      </w:pPr>
      <w:r w:rsidRPr="00B9418A">
        <w:t>Omit “jurisdiction”, substitute “State or Territory”.</w:t>
      </w:r>
    </w:p>
    <w:p w:rsidR="00602FAA" w:rsidRPr="00B9418A" w:rsidRDefault="00CB30F8" w:rsidP="00C2660B">
      <w:pPr>
        <w:pStyle w:val="ItemHead"/>
      </w:pPr>
      <w:r w:rsidRPr="00B9418A">
        <w:t>125</w:t>
      </w:r>
      <w:r w:rsidR="00602FAA" w:rsidRPr="00B9418A">
        <w:t xml:space="preserve">  Section</w:t>
      </w:r>
      <w:r w:rsidR="00B9418A" w:rsidRPr="00B9418A">
        <w:t> </w:t>
      </w:r>
      <w:r w:rsidR="00602FAA" w:rsidRPr="00B9418A">
        <w:t>60L (heading)</w:t>
      </w:r>
    </w:p>
    <w:p w:rsidR="00602FAA" w:rsidRPr="00B9418A" w:rsidRDefault="00602FAA" w:rsidP="00C2660B">
      <w:pPr>
        <w:pStyle w:val="Item"/>
      </w:pPr>
      <w:r w:rsidRPr="00B9418A">
        <w:t>Repeal the heading, substitute:</w:t>
      </w:r>
    </w:p>
    <w:p w:rsidR="00602FAA" w:rsidRPr="00B9418A" w:rsidRDefault="00602FAA" w:rsidP="00C2660B">
      <w:pPr>
        <w:pStyle w:val="ActHead5"/>
      </w:pPr>
      <w:bookmarkStart w:id="47" w:name="_Toc59447378"/>
      <w:r w:rsidRPr="007D5D00">
        <w:rPr>
          <w:rStyle w:val="CharSectno"/>
        </w:rPr>
        <w:lastRenderedPageBreak/>
        <w:t>60L</w:t>
      </w:r>
      <w:r w:rsidRPr="00B9418A">
        <w:t xml:space="preserve">  Repatriation of person tried in prescribed State or Territory</w:t>
      </w:r>
      <w:bookmarkEnd w:id="47"/>
    </w:p>
    <w:p w:rsidR="00602FAA" w:rsidRPr="00B9418A" w:rsidRDefault="00CB30F8" w:rsidP="00C2660B">
      <w:pPr>
        <w:pStyle w:val="ItemHead"/>
      </w:pPr>
      <w:r w:rsidRPr="00B9418A">
        <w:t>126</w:t>
      </w:r>
      <w:r w:rsidR="00602FAA" w:rsidRPr="00B9418A">
        <w:t xml:space="preserve">  Paragraphs 60L(a) and (b)</w:t>
      </w:r>
    </w:p>
    <w:p w:rsidR="00602FAA" w:rsidRPr="00B9418A" w:rsidRDefault="00602FAA" w:rsidP="00C2660B">
      <w:pPr>
        <w:pStyle w:val="Item"/>
      </w:pPr>
      <w:r w:rsidRPr="00B9418A">
        <w:t>Repeal the paragraphs, substitute:</w:t>
      </w:r>
    </w:p>
    <w:p w:rsidR="00602FAA" w:rsidRPr="00B9418A" w:rsidRDefault="00602FAA" w:rsidP="00C2660B">
      <w:pPr>
        <w:pStyle w:val="paragraph"/>
      </w:pPr>
      <w:r w:rsidRPr="00B9418A">
        <w:tab/>
        <w:t>(a)</w:t>
      </w:r>
      <w:r w:rsidRPr="00B9418A">
        <w:tab/>
        <w:t>a person has been removed to a prescribed State or Territory under this Act; and</w:t>
      </w:r>
    </w:p>
    <w:p w:rsidR="00602FAA" w:rsidRPr="00B9418A" w:rsidRDefault="00602FAA" w:rsidP="00C2660B">
      <w:pPr>
        <w:pStyle w:val="paragraph"/>
      </w:pPr>
      <w:r w:rsidRPr="00B9418A">
        <w:tab/>
      </w:r>
      <w:r w:rsidR="00CA6331" w:rsidRPr="00B9418A">
        <w:t>(b)</w:t>
      </w:r>
      <w:r w:rsidR="00CA6331" w:rsidRPr="00B9418A">
        <w:tab/>
        <w:t>the trial of the person in a court</w:t>
      </w:r>
      <w:r w:rsidRPr="00B9418A">
        <w:t xml:space="preserve"> of the prescribed State or Territory has concluded; and</w:t>
      </w:r>
    </w:p>
    <w:p w:rsidR="00602FAA" w:rsidRPr="00B9418A" w:rsidRDefault="00CB30F8" w:rsidP="00C2660B">
      <w:pPr>
        <w:pStyle w:val="ItemHead"/>
      </w:pPr>
      <w:r w:rsidRPr="00B9418A">
        <w:t>127</w:t>
      </w:r>
      <w:r w:rsidR="00602FAA" w:rsidRPr="00B9418A">
        <w:t xml:space="preserve">  Section</w:t>
      </w:r>
      <w:r w:rsidR="00B9418A" w:rsidRPr="00B9418A">
        <w:t> </w:t>
      </w:r>
      <w:r w:rsidR="00602FAA" w:rsidRPr="00B9418A">
        <w:t>60L</w:t>
      </w:r>
    </w:p>
    <w:p w:rsidR="00602FAA" w:rsidRPr="00B9418A" w:rsidRDefault="00602FAA" w:rsidP="00C2660B">
      <w:pPr>
        <w:pStyle w:val="Item"/>
      </w:pPr>
      <w:r w:rsidRPr="00B9418A">
        <w:t>Omit “the Territory”, substitute “Norfolk Island”.</w:t>
      </w:r>
    </w:p>
    <w:p w:rsidR="003704D7" w:rsidRPr="00B9418A" w:rsidRDefault="00CB30F8" w:rsidP="00C2660B">
      <w:pPr>
        <w:pStyle w:val="ItemHead"/>
      </w:pPr>
      <w:r w:rsidRPr="00B9418A">
        <w:t>128</w:t>
      </w:r>
      <w:r w:rsidR="003704D7" w:rsidRPr="00B9418A">
        <w:t xml:space="preserve">  </w:t>
      </w:r>
      <w:r w:rsidR="009A0FCA">
        <w:t>Division 2</w:t>
      </w:r>
      <w:r w:rsidR="003704D7" w:rsidRPr="00B9418A">
        <w:t xml:space="preserve"> of Part</w:t>
      </w:r>
      <w:r w:rsidR="00B9418A" w:rsidRPr="00B9418A">
        <w:t> </w:t>
      </w:r>
      <w:proofErr w:type="spellStart"/>
      <w:r w:rsidR="00C66FAF" w:rsidRPr="00B9418A">
        <w:t>VII</w:t>
      </w:r>
      <w:r w:rsidR="003704D7" w:rsidRPr="00B9418A">
        <w:t>A</w:t>
      </w:r>
      <w:proofErr w:type="spellEnd"/>
    </w:p>
    <w:p w:rsidR="003704D7" w:rsidRPr="00B9418A" w:rsidRDefault="003704D7" w:rsidP="00C2660B">
      <w:pPr>
        <w:pStyle w:val="Item"/>
      </w:pPr>
      <w:r w:rsidRPr="00B9418A">
        <w:t>Repeal the Division.</w:t>
      </w:r>
    </w:p>
    <w:p w:rsidR="00534E8F" w:rsidRPr="00B9418A" w:rsidRDefault="00CB30F8" w:rsidP="00C2660B">
      <w:pPr>
        <w:pStyle w:val="ItemHead"/>
      </w:pPr>
      <w:r w:rsidRPr="00B9418A">
        <w:t>129</w:t>
      </w:r>
      <w:r w:rsidR="00534E8F" w:rsidRPr="00B9418A">
        <w:t xml:space="preserve">  Subsection</w:t>
      </w:r>
      <w:r w:rsidR="00B9418A" w:rsidRPr="00B9418A">
        <w:t> </w:t>
      </w:r>
      <w:r w:rsidR="00534E8F" w:rsidRPr="00B9418A">
        <w:t>66(1)</w:t>
      </w:r>
    </w:p>
    <w:p w:rsidR="00534E8F" w:rsidRPr="00B9418A" w:rsidRDefault="00534E8F" w:rsidP="00C2660B">
      <w:pPr>
        <w:pStyle w:val="Item"/>
      </w:pPr>
      <w:r w:rsidRPr="00B9418A">
        <w:t>Omit “by a court of the Territory</w:t>
      </w:r>
      <w:r w:rsidR="009415EA" w:rsidRPr="00B9418A">
        <w:t xml:space="preserve"> exercising criminal jurisdiction</w:t>
      </w:r>
      <w:r w:rsidRPr="00B9418A">
        <w:t xml:space="preserve">”, substitute “by a court of a </w:t>
      </w:r>
      <w:r w:rsidR="004862A9" w:rsidRPr="00B9418A">
        <w:t>prescribed</w:t>
      </w:r>
      <w:r w:rsidRPr="00B9418A">
        <w:t xml:space="preserve"> </w:t>
      </w:r>
      <w:r w:rsidR="00647A78" w:rsidRPr="00B9418A">
        <w:t>State or Territory</w:t>
      </w:r>
      <w:r w:rsidRPr="00B9418A">
        <w:t xml:space="preserve"> exercising </w:t>
      </w:r>
      <w:r w:rsidR="009415EA" w:rsidRPr="00B9418A">
        <w:t xml:space="preserve">criminal </w:t>
      </w:r>
      <w:r w:rsidRPr="00B9418A">
        <w:t>jurisdiction</w:t>
      </w:r>
      <w:r w:rsidR="009415EA" w:rsidRPr="00B9418A">
        <w:t xml:space="preserve"> in relation to </w:t>
      </w:r>
      <w:r w:rsidR="00F0544D" w:rsidRPr="00B9418A">
        <w:t>Norfolk Island</w:t>
      </w:r>
      <w:r w:rsidRPr="00B9418A">
        <w:t>”.</w:t>
      </w:r>
    </w:p>
    <w:p w:rsidR="00DD2CC5" w:rsidRPr="00B9418A" w:rsidRDefault="00CB30F8" w:rsidP="00C2660B">
      <w:pPr>
        <w:pStyle w:val="ItemHead"/>
      </w:pPr>
      <w:r w:rsidRPr="00B9418A">
        <w:t>130</w:t>
      </w:r>
      <w:r w:rsidR="00DD2CC5" w:rsidRPr="00B9418A">
        <w:t xml:space="preserve">  </w:t>
      </w:r>
      <w:r w:rsidR="009A0FCA">
        <w:t>Paragraph 6</w:t>
      </w:r>
      <w:r w:rsidR="00DD2CC5" w:rsidRPr="00B9418A">
        <w:t>7</w:t>
      </w:r>
      <w:r w:rsidR="0080793A" w:rsidRPr="00B9418A">
        <w:t>(a)</w:t>
      </w:r>
    </w:p>
    <w:p w:rsidR="00DD2CC5" w:rsidRPr="00B9418A" w:rsidRDefault="00DD2CC5" w:rsidP="00C2660B">
      <w:pPr>
        <w:pStyle w:val="Item"/>
      </w:pPr>
      <w:r w:rsidRPr="00B9418A">
        <w:t xml:space="preserve">Omit </w:t>
      </w:r>
      <w:r w:rsidR="008572BB" w:rsidRPr="00B9418A">
        <w:t>“</w:t>
      </w:r>
      <w:r w:rsidR="00C2660B">
        <w:t>subsection 6</w:t>
      </w:r>
      <w:r w:rsidR="008572BB" w:rsidRPr="00B9418A">
        <w:t>0C(2)”, substitute “paragraph</w:t>
      </w:r>
      <w:r w:rsidR="00B9418A" w:rsidRPr="00B9418A">
        <w:t> </w:t>
      </w:r>
      <w:r w:rsidR="008572BB" w:rsidRPr="00B9418A">
        <w:t>60C(3)(a)”</w:t>
      </w:r>
      <w:r w:rsidRPr="00B9418A">
        <w:t>.</w:t>
      </w:r>
    </w:p>
    <w:p w:rsidR="00ED73C7" w:rsidRPr="00B9418A" w:rsidRDefault="009A0FCA" w:rsidP="00C2660B">
      <w:pPr>
        <w:pStyle w:val="ActHead8"/>
      </w:pPr>
      <w:bookmarkStart w:id="48" w:name="_Toc59447379"/>
      <w:r>
        <w:t>Division 2</w:t>
      </w:r>
      <w:r w:rsidR="00ED73C7" w:rsidRPr="00B9418A">
        <w:t>—Application</w:t>
      </w:r>
      <w:r w:rsidR="00197EBA" w:rsidRPr="00B9418A">
        <w:t>, saving</w:t>
      </w:r>
      <w:r w:rsidR="00ED73C7" w:rsidRPr="00B9418A">
        <w:t xml:space="preserve"> </w:t>
      </w:r>
      <w:r w:rsidR="00AE4304" w:rsidRPr="00B9418A">
        <w:t>and transitional provisions</w:t>
      </w:r>
      <w:bookmarkEnd w:id="48"/>
    </w:p>
    <w:p w:rsidR="00602EC2" w:rsidRPr="00B9418A" w:rsidRDefault="00CB30F8" w:rsidP="00C2660B">
      <w:pPr>
        <w:pStyle w:val="Transitional"/>
      </w:pPr>
      <w:r w:rsidRPr="00B9418A">
        <w:t>131</w:t>
      </w:r>
      <w:r w:rsidR="00602EC2" w:rsidRPr="00B9418A">
        <w:t xml:space="preserve">  Definitions</w:t>
      </w:r>
    </w:p>
    <w:p w:rsidR="00602EC2" w:rsidRPr="00B9418A" w:rsidRDefault="00602EC2" w:rsidP="00C2660B">
      <w:pPr>
        <w:pStyle w:val="Item"/>
      </w:pPr>
      <w:r w:rsidRPr="00B9418A">
        <w:t>In this Division:</w:t>
      </w:r>
    </w:p>
    <w:p w:rsidR="00602EC2" w:rsidRPr="00B9418A" w:rsidRDefault="00602EC2" w:rsidP="00C2660B">
      <w:pPr>
        <w:pStyle w:val="Subitem"/>
      </w:pPr>
      <w:r w:rsidRPr="00B9418A">
        <w:tab/>
      </w:r>
      <w:r w:rsidRPr="00B9418A">
        <w:rPr>
          <w:b/>
          <w:i/>
        </w:rPr>
        <w:t xml:space="preserve">commencement time </w:t>
      </w:r>
      <w:r w:rsidRPr="00B9418A">
        <w:t xml:space="preserve">means the time when </w:t>
      </w:r>
      <w:r w:rsidR="00B63303" w:rsidRPr="00B9418A">
        <w:t xml:space="preserve">this </w:t>
      </w:r>
      <w:r w:rsidR="009A0FCA">
        <w:t>Part c</w:t>
      </w:r>
      <w:r w:rsidRPr="00B9418A">
        <w:t>ommences.</w:t>
      </w:r>
    </w:p>
    <w:p w:rsidR="00602EC2" w:rsidRPr="00B9418A" w:rsidRDefault="00602EC2" w:rsidP="00C2660B">
      <w:pPr>
        <w:pStyle w:val="Item"/>
      </w:pPr>
      <w:r w:rsidRPr="00B9418A">
        <w:rPr>
          <w:b/>
          <w:i/>
        </w:rPr>
        <w:t>new law</w:t>
      </w:r>
      <w:r w:rsidRPr="00B9418A">
        <w:t xml:space="preserve"> means the </w:t>
      </w:r>
      <w:r w:rsidRPr="00B9418A">
        <w:rPr>
          <w:i/>
        </w:rPr>
        <w:t>Norfolk Island Act 1979</w:t>
      </w:r>
      <w:r w:rsidRPr="00B9418A">
        <w:t xml:space="preserve">, as amended by </w:t>
      </w:r>
      <w:r w:rsidR="009A0FCA">
        <w:t>Division 1</w:t>
      </w:r>
      <w:r w:rsidR="00B63303" w:rsidRPr="00B9418A">
        <w:t xml:space="preserve"> of this Part</w:t>
      </w:r>
      <w:r w:rsidRPr="00B9418A">
        <w:t>.</w:t>
      </w:r>
    </w:p>
    <w:p w:rsidR="00602EC2" w:rsidRPr="00B9418A" w:rsidRDefault="00602EC2" w:rsidP="00C2660B">
      <w:pPr>
        <w:pStyle w:val="Item"/>
      </w:pPr>
      <w:r w:rsidRPr="00B9418A">
        <w:rPr>
          <w:b/>
          <w:i/>
        </w:rPr>
        <w:t>old law</w:t>
      </w:r>
      <w:r w:rsidRPr="00B9418A">
        <w:t xml:space="preserve"> means the </w:t>
      </w:r>
      <w:r w:rsidRPr="00B9418A">
        <w:rPr>
          <w:i/>
        </w:rPr>
        <w:t>Norfolk Island Act 1979</w:t>
      </w:r>
      <w:r w:rsidRPr="00B9418A">
        <w:t>, as in force immediately before the commencement time.</w:t>
      </w:r>
    </w:p>
    <w:p w:rsidR="0094574D" w:rsidRPr="00B9418A" w:rsidRDefault="00CB30F8" w:rsidP="00C2660B">
      <w:pPr>
        <w:pStyle w:val="Transitional"/>
      </w:pPr>
      <w:r w:rsidRPr="00B9418A">
        <w:t>132</w:t>
      </w:r>
      <w:r w:rsidR="0094574D" w:rsidRPr="00B9418A">
        <w:t xml:space="preserve">  </w:t>
      </w:r>
      <w:r w:rsidR="00C35882" w:rsidRPr="00B9418A">
        <w:t>Saving</w:t>
      </w:r>
      <w:r w:rsidR="00CE3457" w:rsidRPr="00B9418A">
        <w:t>—p</w:t>
      </w:r>
      <w:r w:rsidR="0094574D" w:rsidRPr="00B9418A">
        <w:t>ower to abolish tribunals</w:t>
      </w:r>
    </w:p>
    <w:p w:rsidR="0094574D" w:rsidRPr="00B9418A" w:rsidRDefault="0094574D" w:rsidP="00C2660B">
      <w:pPr>
        <w:pStyle w:val="Subitem"/>
      </w:pPr>
      <w:r w:rsidRPr="00B9418A">
        <w:t>(1)</w:t>
      </w:r>
      <w:r w:rsidRPr="00B9418A">
        <w:tab/>
        <w:t xml:space="preserve">This item applies in relation to a tribunal of Norfolk Island established by or under an enactment before the commencement </w:t>
      </w:r>
      <w:r w:rsidR="00602EC2" w:rsidRPr="00B9418A">
        <w:t>time</w:t>
      </w:r>
      <w:r w:rsidRPr="00B9418A">
        <w:t>.</w:t>
      </w:r>
    </w:p>
    <w:p w:rsidR="0094574D" w:rsidRPr="00B9418A" w:rsidRDefault="0094574D" w:rsidP="00C2660B">
      <w:pPr>
        <w:pStyle w:val="Subitem"/>
      </w:pPr>
      <w:r w:rsidRPr="00B9418A">
        <w:lastRenderedPageBreak/>
        <w:t>(2)</w:t>
      </w:r>
      <w:r w:rsidRPr="00B9418A">
        <w:tab/>
        <w:t xml:space="preserve">To avoid doubt, despite the repeal of </w:t>
      </w:r>
      <w:r w:rsidR="009A0FCA">
        <w:t>Division 2</w:t>
      </w:r>
      <w:r w:rsidRPr="00B9418A">
        <w:t xml:space="preserve"> of Part</w:t>
      </w:r>
      <w:r w:rsidR="00B9418A" w:rsidRPr="00B9418A">
        <w:t> </w:t>
      </w:r>
      <w:r w:rsidRPr="00B9418A">
        <w:t xml:space="preserve">VII of </w:t>
      </w:r>
      <w:r w:rsidR="00CE3457" w:rsidRPr="00B9418A">
        <w:t xml:space="preserve">the </w:t>
      </w:r>
      <w:r w:rsidR="00602EC2" w:rsidRPr="00B9418A">
        <w:t>old law by this Schedule</w:t>
      </w:r>
      <w:r w:rsidRPr="00B9418A">
        <w:t>, the tribunal may be abolished by</w:t>
      </w:r>
      <w:r w:rsidRPr="00B9418A">
        <w:rPr>
          <w:i/>
        </w:rPr>
        <w:t xml:space="preserve"> </w:t>
      </w:r>
      <w:r w:rsidRPr="00B9418A">
        <w:t>an enactment</w:t>
      </w:r>
      <w:r w:rsidR="00CE3457" w:rsidRPr="00B9418A">
        <w:t xml:space="preserve"> made under the new law</w:t>
      </w:r>
      <w:r w:rsidRPr="00B9418A">
        <w:t>.</w:t>
      </w:r>
    </w:p>
    <w:p w:rsidR="00804DF9" w:rsidRPr="00B9418A" w:rsidRDefault="00CB30F8" w:rsidP="00C2660B">
      <w:pPr>
        <w:pStyle w:val="Transitional"/>
      </w:pPr>
      <w:r w:rsidRPr="00B9418A">
        <w:t>133</w:t>
      </w:r>
      <w:r w:rsidR="00C35882" w:rsidRPr="00B9418A">
        <w:t xml:space="preserve">  Saving</w:t>
      </w:r>
      <w:r w:rsidR="00804DF9" w:rsidRPr="00B9418A">
        <w:t>—hearing of criminal matters in host jurisdictions</w:t>
      </w:r>
    </w:p>
    <w:p w:rsidR="00120FB8" w:rsidRPr="00B9418A" w:rsidRDefault="00804DF9" w:rsidP="00C2660B">
      <w:pPr>
        <w:pStyle w:val="Subitem"/>
      </w:pPr>
      <w:r w:rsidRPr="00B9418A">
        <w:tab/>
      </w:r>
      <w:r w:rsidR="00D40509" w:rsidRPr="00B9418A">
        <w:t xml:space="preserve">Subdivision B of </w:t>
      </w:r>
      <w:r w:rsidR="009A0FCA">
        <w:t>Division 1</w:t>
      </w:r>
      <w:r w:rsidR="00D40509" w:rsidRPr="00B9418A">
        <w:t xml:space="preserve"> of Part</w:t>
      </w:r>
      <w:r w:rsidR="00B9418A" w:rsidRPr="00B9418A">
        <w:t> </w:t>
      </w:r>
      <w:proofErr w:type="spellStart"/>
      <w:r w:rsidR="00D40509" w:rsidRPr="00B9418A">
        <w:t>VIIA</w:t>
      </w:r>
      <w:proofErr w:type="spellEnd"/>
      <w:r w:rsidR="00D40509" w:rsidRPr="00B9418A">
        <w:t xml:space="preserve"> of the </w:t>
      </w:r>
      <w:r w:rsidR="00602EC2" w:rsidRPr="00B9418A">
        <w:t xml:space="preserve">old law </w:t>
      </w:r>
      <w:r w:rsidR="00B3078F" w:rsidRPr="00B9418A">
        <w:t xml:space="preserve">continues to apply </w:t>
      </w:r>
      <w:r w:rsidR="00120FB8" w:rsidRPr="00B9418A">
        <w:t xml:space="preserve">after </w:t>
      </w:r>
      <w:r w:rsidR="00602EC2" w:rsidRPr="00B9418A">
        <w:t>the</w:t>
      </w:r>
      <w:r w:rsidR="00120FB8" w:rsidRPr="00B9418A">
        <w:t xml:space="preserve"> commencement</w:t>
      </w:r>
      <w:r w:rsidR="00602EC2" w:rsidRPr="00B9418A">
        <w:t xml:space="preserve"> time</w:t>
      </w:r>
      <w:r w:rsidR="00120FB8" w:rsidRPr="00B9418A">
        <w:t xml:space="preserve"> in relation to proceedings for an offence if:</w:t>
      </w:r>
    </w:p>
    <w:p w:rsidR="00120FB8" w:rsidRPr="00B9418A" w:rsidRDefault="00120FB8" w:rsidP="00C2660B">
      <w:pPr>
        <w:pStyle w:val="paragraph"/>
      </w:pPr>
      <w:r w:rsidRPr="00B9418A">
        <w:tab/>
        <w:t>(a)</w:t>
      </w:r>
      <w:r w:rsidRPr="00B9418A">
        <w:tab/>
        <w:t xml:space="preserve">a trial in respect of the offence </w:t>
      </w:r>
      <w:r w:rsidR="00B3078F" w:rsidRPr="00B9418A">
        <w:t>is being</w:t>
      </w:r>
      <w:r w:rsidRPr="00B9418A">
        <w:t>, or has been,</w:t>
      </w:r>
      <w:r w:rsidR="00B3078F" w:rsidRPr="00B9418A">
        <w:t xml:space="preserve"> held in a host jurisdiction</w:t>
      </w:r>
      <w:r w:rsidRPr="00B9418A">
        <w:t>; and</w:t>
      </w:r>
    </w:p>
    <w:p w:rsidR="00120FB8" w:rsidRPr="00B9418A" w:rsidRDefault="00120FB8" w:rsidP="00C2660B">
      <w:pPr>
        <w:pStyle w:val="paragraph"/>
      </w:pPr>
      <w:r w:rsidRPr="00B9418A">
        <w:tab/>
        <w:t>(b)</w:t>
      </w:r>
      <w:r w:rsidRPr="00B9418A">
        <w:tab/>
        <w:t>the proceedings are not finally determined</w:t>
      </w:r>
      <w:r w:rsidR="00602EC2" w:rsidRPr="00B9418A">
        <w:t xml:space="preserve"> </w:t>
      </w:r>
      <w:r w:rsidR="00DB2552" w:rsidRPr="00B9418A">
        <w:t>immediately before</w:t>
      </w:r>
      <w:r w:rsidR="00602EC2" w:rsidRPr="00B9418A">
        <w:t xml:space="preserve"> that time</w:t>
      </w:r>
      <w:r w:rsidR="003A4E35" w:rsidRPr="00B9418A">
        <w:t>.</w:t>
      </w:r>
    </w:p>
    <w:p w:rsidR="000B33F7" w:rsidRPr="00B9418A" w:rsidRDefault="00CB30F8" w:rsidP="00C2660B">
      <w:pPr>
        <w:pStyle w:val="Transitional"/>
      </w:pPr>
      <w:r w:rsidRPr="00B9418A">
        <w:t>134</w:t>
      </w:r>
      <w:r w:rsidR="00197EBA" w:rsidRPr="00B9418A">
        <w:t xml:space="preserve">  Saving</w:t>
      </w:r>
      <w:r w:rsidR="000B33F7" w:rsidRPr="00B9418A">
        <w:t>—hearing of civil matters in host jurisdictions</w:t>
      </w:r>
    </w:p>
    <w:p w:rsidR="000B33F7" w:rsidRPr="00B9418A" w:rsidRDefault="009A0FCA" w:rsidP="00C2660B">
      <w:pPr>
        <w:pStyle w:val="Item"/>
      </w:pPr>
      <w:r>
        <w:t>Division 2</w:t>
      </w:r>
      <w:r w:rsidR="000B33F7" w:rsidRPr="00B9418A">
        <w:t xml:space="preserve"> of Part</w:t>
      </w:r>
      <w:r w:rsidR="00B9418A" w:rsidRPr="00B9418A">
        <w:t> </w:t>
      </w:r>
      <w:proofErr w:type="spellStart"/>
      <w:r w:rsidR="000B33F7" w:rsidRPr="00B9418A">
        <w:t>VIIA</w:t>
      </w:r>
      <w:proofErr w:type="spellEnd"/>
      <w:r w:rsidR="000B33F7" w:rsidRPr="00B9418A">
        <w:t xml:space="preserve"> of the </w:t>
      </w:r>
      <w:r w:rsidR="00602EC2" w:rsidRPr="00B9418A">
        <w:t>old law</w:t>
      </w:r>
      <w:r w:rsidR="000B33F7" w:rsidRPr="00B9418A">
        <w:t xml:space="preserve"> continues to apply after </w:t>
      </w:r>
      <w:r w:rsidR="00602EC2" w:rsidRPr="00B9418A">
        <w:t>the</w:t>
      </w:r>
      <w:r w:rsidR="000B33F7" w:rsidRPr="00B9418A">
        <w:t xml:space="preserve"> commencement </w:t>
      </w:r>
      <w:r w:rsidR="00602EC2" w:rsidRPr="00B9418A">
        <w:t xml:space="preserve">time </w:t>
      </w:r>
      <w:r w:rsidR="000B33F7" w:rsidRPr="00B9418A">
        <w:t>in relation to proceedings in respect of a civil matter if:</w:t>
      </w:r>
    </w:p>
    <w:p w:rsidR="000B33F7" w:rsidRPr="00B9418A" w:rsidRDefault="000B33F7" w:rsidP="00C2660B">
      <w:pPr>
        <w:pStyle w:val="paragraph"/>
      </w:pPr>
      <w:r w:rsidRPr="00B9418A">
        <w:tab/>
        <w:t>(a)</w:t>
      </w:r>
      <w:r w:rsidRPr="00B9418A">
        <w:tab/>
        <w:t>the proceedings are being, or have been, held in a host jurisdiction; and</w:t>
      </w:r>
    </w:p>
    <w:p w:rsidR="000B33F7" w:rsidRPr="00B9418A" w:rsidRDefault="000B33F7" w:rsidP="00C2660B">
      <w:pPr>
        <w:pStyle w:val="paragraph"/>
      </w:pPr>
      <w:r w:rsidRPr="00B9418A">
        <w:tab/>
        <w:t>(b)</w:t>
      </w:r>
      <w:r w:rsidRPr="00B9418A">
        <w:tab/>
        <w:t>the proceedings are not finally determined</w:t>
      </w:r>
      <w:r w:rsidR="00602EC2" w:rsidRPr="00B9418A">
        <w:t xml:space="preserve"> </w:t>
      </w:r>
      <w:r w:rsidR="00DB2552" w:rsidRPr="00B9418A">
        <w:t>immediately before</w:t>
      </w:r>
      <w:r w:rsidR="00602EC2" w:rsidRPr="00B9418A">
        <w:t xml:space="preserve"> that time</w:t>
      </w:r>
      <w:r w:rsidRPr="00B9418A">
        <w:t>.</w:t>
      </w:r>
    </w:p>
    <w:p w:rsidR="00DD2CC5" w:rsidRPr="00B9418A" w:rsidRDefault="00CB30F8" w:rsidP="00C2660B">
      <w:pPr>
        <w:pStyle w:val="Transitional"/>
      </w:pPr>
      <w:r w:rsidRPr="00B9418A">
        <w:t>135</w:t>
      </w:r>
      <w:r w:rsidR="00DD2CC5" w:rsidRPr="00B9418A">
        <w:t xml:space="preserve">  </w:t>
      </w:r>
      <w:r w:rsidR="00DD69C3" w:rsidRPr="00B9418A">
        <w:t>Prosecutions for historical offences</w:t>
      </w:r>
      <w:r w:rsidR="00DD2CC5" w:rsidRPr="00B9418A">
        <w:t>—</w:t>
      </w:r>
      <w:r w:rsidR="00DD69C3" w:rsidRPr="00B9418A">
        <w:t xml:space="preserve">continuity of </w:t>
      </w:r>
      <w:r w:rsidR="00DD2CC5" w:rsidRPr="00B9418A">
        <w:t>regulations</w:t>
      </w:r>
    </w:p>
    <w:p w:rsidR="00DD2CC5" w:rsidRPr="00B9418A" w:rsidRDefault="00804DF9" w:rsidP="00C2660B">
      <w:pPr>
        <w:pStyle w:val="Subitem"/>
      </w:pPr>
      <w:r w:rsidRPr="00B9418A">
        <w:tab/>
      </w:r>
      <w:r w:rsidR="00DD2CC5" w:rsidRPr="00B9418A">
        <w:t>The amendment of section</w:t>
      </w:r>
      <w:r w:rsidR="00B9418A" w:rsidRPr="00B9418A">
        <w:t> </w:t>
      </w:r>
      <w:r w:rsidR="00DD2CC5" w:rsidRPr="00B9418A">
        <w:t xml:space="preserve">67 of the </w:t>
      </w:r>
      <w:r w:rsidR="00DD2CC5" w:rsidRPr="00B9418A">
        <w:rPr>
          <w:i/>
        </w:rPr>
        <w:t xml:space="preserve">Norfolk Island Act 1979 </w:t>
      </w:r>
      <w:r w:rsidR="00ED73C7" w:rsidRPr="00B9418A">
        <w:t xml:space="preserve">made by </w:t>
      </w:r>
      <w:r w:rsidR="009A0FCA">
        <w:t>Division 1</w:t>
      </w:r>
      <w:r w:rsidR="00EF3C74">
        <w:t xml:space="preserve"> of this</w:t>
      </w:r>
      <w:r w:rsidR="00ED73C7" w:rsidRPr="00B9418A">
        <w:t xml:space="preserve"> Part </w:t>
      </w:r>
      <w:r w:rsidR="00DD2CC5" w:rsidRPr="00B9418A">
        <w:t>does not affect the continuity of regulations that were made for the purposes of that section and were in force immediately before the commencement of this item.</w:t>
      </w:r>
    </w:p>
    <w:p w:rsidR="00747D7C" w:rsidRPr="00B9418A" w:rsidRDefault="00CB30F8" w:rsidP="00C2660B">
      <w:pPr>
        <w:pStyle w:val="Transitional"/>
      </w:pPr>
      <w:r w:rsidRPr="00B9418A">
        <w:t>136</w:t>
      </w:r>
      <w:r w:rsidR="00747D7C" w:rsidRPr="00B9418A">
        <w:t xml:space="preserve">  References to the Supreme Court of Norfolk Island</w:t>
      </w:r>
    </w:p>
    <w:p w:rsidR="00747D7C" w:rsidRPr="00B9418A" w:rsidRDefault="00804DF9" w:rsidP="00C2660B">
      <w:pPr>
        <w:pStyle w:val="Subitem"/>
      </w:pPr>
      <w:r w:rsidRPr="00B9418A">
        <w:tab/>
      </w:r>
      <w:r w:rsidR="00747D7C" w:rsidRPr="00B9418A">
        <w:t xml:space="preserve">A reference in any Act, or in an instrument under any Act, to the Supreme Court of Norfolk Island is taken, after the commencement </w:t>
      </w:r>
      <w:r w:rsidR="00C35882" w:rsidRPr="00B9418A">
        <w:t>of this item</w:t>
      </w:r>
      <w:r w:rsidR="00747D7C" w:rsidRPr="00B9418A">
        <w:t xml:space="preserve">, to be a reference to the Supreme Court of the </w:t>
      </w:r>
      <w:r w:rsidR="004862A9" w:rsidRPr="00B9418A">
        <w:t>prescribed</w:t>
      </w:r>
      <w:r w:rsidR="00747D7C" w:rsidRPr="00B9418A">
        <w:t xml:space="preserve"> </w:t>
      </w:r>
      <w:r w:rsidR="00647A78" w:rsidRPr="00B9418A">
        <w:t>State or Territory</w:t>
      </w:r>
      <w:r w:rsidR="00747D7C" w:rsidRPr="00B9418A">
        <w:t>.</w:t>
      </w:r>
    </w:p>
    <w:p w:rsidR="00974167" w:rsidRPr="00B9418A" w:rsidRDefault="009A0FCA" w:rsidP="00C2660B">
      <w:pPr>
        <w:pStyle w:val="ActHead6"/>
        <w:pageBreakBefore/>
      </w:pPr>
      <w:bookmarkStart w:id="49" w:name="_Toc59447380"/>
      <w:r w:rsidRPr="007D5D00">
        <w:rPr>
          <w:rStyle w:val="CharAmSchNo"/>
        </w:rPr>
        <w:lastRenderedPageBreak/>
        <w:t>Schedule 2</w:t>
      </w:r>
      <w:r w:rsidR="00974167" w:rsidRPr="00B9418A">
        <w:t>—</w:t>
      </w:r>
      <w:r w:rsidR="00507FA6" w:rsidRPr="007D5D00">
        <w:rPr>
          <w:rStyle w:val="CharAmSchText"/>
        </w:rPr>
        <w:t xml:space="preserve">Amendments of </w:t>
      </w:r>
      <w:r w:rsidR="009E372D" w:rsidRPr="007D5D00">
        <w:rPr>
          <w:rStyle w:val="CharAmSchText"/>
        </w:rPr>
        <w:t xml:space="preserve">Treasury </w:t>
      </w:r>
      <w:r w:rsidR="00507FA6" w:rsidRPr="007D5D00">
        <w:rPr>
          <w:rStyle w:val="CharAmSchText"/>
        </w:rPr>
        <w:t>Acts</w:t>
      </w:r>
      <w:bookmarkEnd w:id="49"/>
    </w:p>
    <w:p w:rsidR="00800B6C" w:rsidRPr="00B9418A" w:rsidRDefault="00800B6C" w:rsidP="00C2660B">
      <w:pPr>
        <w:pStyle w:val="ActHead7"/>
      </w:pPr>
      <w:bookmarkStart w:id="50" w:name="_Toc59447381"/>
      <w:r w:rsidRPr="007D5D00">
        <w:rPr>
          <w:rStyle w:val="CharAmPartNo"/>
        </w:rPr>
        <w:t>Part</w:t>
      </w:r>
      <w:r w:rsidR="00B9418A" w:rsidRPr="007D5D00">
        <w:rPr>
          <w:rStyle w:val="CharAmPartNo"/>
        </w:rPr>
        <w:t> </w:t>
      </w:r>
      <w:r w:rsidRPr="007D5D00">
        <w:rPr>
          <w:rStyle w:val="CharAmPartNo"/>
        </w:rPr>
        <w:t>1</w:t>
      </w:r>
      <w:r w:rsidRPr="00B9418A">
        <w:t>—</w:t>
      </w:r>
      <w:r w:rsidRPr="007D5D00">
        <w:rPr>
          <w:rStyle w:val="CharAmPartText"/>
        </w:rPr>
        <w:t>Acts administered by ASIC</w:t>
      </w:r>
      <w:bookmarkEnd w:id="50"/>
    </w:p>
    <w:p w:rsidR="00800B6C" w:rsidRPr="00B9418A" w:rsidRDefault="009A0FCA" w:rsidP="00C2660B">
      <w:pPr>
        <w:pStyle w:val="ActHead8"/>
      </w:pPr>
      <w:bookmarkStart w:id="51" w:name="_Toc59447382"/>
      <w:r>
        <w:t>Division 1</w:t>
      </w:r>
      <w:r w:rsidR="00800B6C" w:rsidRPr="00B9418A">
        <w:t>—Acts administered by ASIC: amendments</w:t>
      </w:r>
      <w:bookmarkEnd w:id="51"/>
    </w:p>
    <w:p w:rsidR="00800B6C" w:rsidRPr="009A0FCA" w:rsidRDefault="00800B6C" w:rsidP="00C2660B">
      <w:pPr>
        <w:pStyle w:val="ActHead9"/>
        <w:rPr>
          <w:i w:val="0"/>
        </w:rPr>
      </w:pPr>
      <w:bookmarkStart w:id="52" w:name="_Toc59447383"/>
      <w:r w:rsidRPr="00B9418A">
        <w:t>ASIC Supervisory Cost Recovery Levy Act 2017</w:t>
      </w:r>
      <w:bookmarkEnd w:id="52"/>
    </w:p>
    <w:p w:rsidR="00800B6C" w:rsidRPr="00B9418A" w:rsidRDefault="006B34E5" w:rsidP="00C2660B">
      <w:pPr>
        <w:pStyle w:val="ItemHead"/>
      </w:pPr>
      <w:r w:rsidRPr="00B9418A">
        <w:t>1</w:t>
      </w:r>
      <w:r w:rsidR="00800B6C" w:rsidRPr="00B9418A">
        <w:t xml:space="preserve">  Section</w:t>
      </w:r>
      <w:r w:rsidR="00B9418A" w:rsidRPr="00B9418A">
        <w:t> </w:t>
      </w:r>
      <w:r w:rsidR="00800B6C" w:rsidRPr="00B9418A">
        <w:t>3</w:t>
      </w:r>
    </w:p>
    <w:p w:rsidR="00800B6C" w:rsidRPr="00B9418A" w:rsidRDefault="00800B6C" w:rsidP="00C2660B">
      <w:pPr>
        <w:pStyle w:val="Item"/>
      </w:pPr>
      <w:r w:rsidRPr="00B9418A">
        <w:t>Omit “, of the Northern Territory and of Norfolk Island”, substitute “and of the Northern Territory”.</w:t>
      </w:r>
    </w:p>
    <w:p w:rsidR="00800B6C" w:rsidRPr="009A0FCA" w:rsidRDefault="00800B6C" w:rsidP="00C2660B">
      <w:pPr>
        <w:pStyle w:val="ActHead9"/>
        <w:rPr>
          <w:i w:val="0"/>
        </w:rPr>
      </w:pPr>
      <w:bookmarkStart w:id="53" w:name="_Toc59447384"/>
      <w:r w:rsidRPr="00B9418A">
        <w:t>ASIC Supervisory Cost Recovery Levy (Collection) Act 2017</w:t>
      </w:r>
      <w:bookmarkEnd w:id="53"/>
    </w:p>
    <w:p w:rsidR="00800B6C" w:rsidRPr="00B9418A" w:rsidRDefault="006B34E5" w:rsidP="00C2660B">
      <w:pPr>
        <w:pStyle w:val="ItemHead"/>
      </w:pPr>
      <w:r w:rsidRPr="00B9418A">
        <w:t>2</w:t>
      </w:r>
      <w:r w:rsidR="00800B6C" w:rsidRPr="00B9418A">
        <w:t xml:space="preserve">  Subsection</w:t>
      </w:r>
      <w:r w:rsidR="00B9418A" w:rsidRPr="00B9418A">
        <w:t> </w:t>
      </w:r>
      <w:r w:rsidR="00800B6C" w:rsidRPr="00B9418A">
        <w:t>4(1)</w:t>
      </w:r>
    </w:p>
    <w:p w:rsidR="00800B6C" w:rsidRPr="00B9418A" w:rsidRDefault="00800B6C" w:rsidP="00C2660B">
      <w:pPr>
        <w:pStyle w:val="Item"/>
      </w:pPr>
      <w:r w:rsidRPr="00B9418A">
        <w:t>Omit “, of the Northern Territory and of Norfolk Island”, substitute “and of the Northern Territory”.</w:t>
      </w:r>
    </w:p>
    <w:p w:rsidR="00800B6C" w:rsidRPr="009A0FCA" w:rsidRDefault="00800B6C" w:rsidP="00C2660B">
      <w:pPr>
        <w:pStyle w:val="ActHead9"/>
        <w:rPr>
          <w:i w:val="0"/>
        </w:rPr>
      </w:pPr>
      <w:bookmarkStart w:id="54" w:name="_Toc59447385"/>
      <w:r w:rsidRPr="00B9418A">
        <w:t>Australian Securities and Investments Commission Act 2001</w:t>
      </w:r>
      <w:bookmarkEnd w:id="54"/>
    </w:p>
    <w:p w:rsidR="00800B6C" w:rsidRPr="00B9418A" w:rsidRDefault="006B34E5" w:rsidP="00C2660B">
      <w:pPr>
        <w:pStyle w:val="ItemHead"/>
      </w:pPr>
      <w:r w:rsidRPr="00B9418A">
        <w:t>3</w:t>
      </w:r>
      <w:r w:rsidR="00800B6C" w:rsidRPr="00B9418A">
        <w:t xml:space="preserve">  Subsections</w:t>
      </w:r>
      <w:r w:rsidR="00B9418A" w:rsidRPr="00B9418A">
        <w:t> </w:t>
      </w:r>
      <w:r w:rsidR="00800B6C" w:rsidRPr="00B9418A">
        <w:t>4(1A) and (1B)</w:t>
      </w:r>
    </w:p>
    <w:p w:rsidR="00800B6C" w:rsidRPr="00B9418A" w:rsidRDefault="00800B6C" w:rsidP="00C2660B">
      <w:pPr>
        <w:pStyle w:val="Item"/>
      </w:pPr>
      <w:r w:rsidRPr="00B9418A">
        <w:t>Repeal the subsections.</w:t>
      </w:r>
    </w:p>
    <w:p w:rsidR="00800B6C" w:rsidRPr="00B9418A" w:rsidRDefault="006B34E5" w:rsidP="00C2660B">
      <w:pPr>
        <w:pStyle w:val="ItemHead"/>
      </w:pPr>
      <w:r w:rsidRPr="00B9418A">
        <w:t>4</w:t>
      </w:r>
      <w:r w:rsidR="00800B6C" w:rsidRPr="00B9418A">
        <w:t xml:space="preserve">  Subsection</w:t>
      </w:r>
      <w:r w:rsidR="00B9418A" w:rsidRPr="00B9418A">
        <w:t> </w:t>
      </w:r>
      <w:r w:rsidR="00800B6C" w:rsidRPr="00B9418A">
        <w:t>4(3)</w:t>
      </w:r>
    </w:p>
    <w:p w:rsidR="00800B6C" w:rsidRPr="00B9418A" w:rsidRDefault="00800B6C" w:rsidP="00C2660B">
      <w:pPr>
        <w:pStyle w:val="Item"/>
      </w:pPr>
      <w:r w:rsidRPr="00B9418A">
        <w:t>Repeal the subsection, substitute:</w:t>
      </w:r>
    </w:p>
    <w:p w:rsidR="00800B6C" w:rsidRPr="00B9418A" w:rsidRDefault="00800B6C" w:rsidP="00C2660B">
      <w:pPr>
        <w:pStyle w:val="subsection"/>
      </w:pPr>
      <w:r w:rsidRPr="00B9418A">
        <w:tab/>
        <w:t>(3)</w:t>
      </w:r>
      <w:r w:rsidRPr="00B9418A">
        <w:tab/>
        <w:t xml:space="preserve">If an external Territory is prescribed for the purposes of </w:t>
      </w:r>
      <w:r w:rsidR="009A0FCA">
        <w:t>paragraph (</w:t>
      </w:r>
      <w:r w:rsidRPr="00B9418A">
        <w:t xml:space="preserve">1)(c), in a provision of this Act that applies (either generally or in particular circumstances) in the external Territory, a reference to a term covered by </w:t>
      </w:r>
      <w:r w:rsidR="00B9418A" w:rsidRPr="00B9418A">
        <w:t>subsection (</w:t>
      </w:r>
      <w:r w:rsidRPr="00B9418A">
        <w:t>4) includes a reference to that external Territory (including its coastal sea).</w:t>
      </w:r>
    </w:p>
    <w:p w:rsidR="00800B6C" w:rsidRPr="00B9418A" w:rsidRDefault="00800B6C" w:rsidP="00C2660B">
      <w:pPr>
        <w:pStyle w:val="subsection"/>
      </w:pPr>
      <w:r w:rsidRPr="00B9418A">
        <w:tab/>
        <w:t>(4)</w:t>
      </w:r>
      <w:r w:rsidRPr="00B9418A">
        <w:tab/>
        <w:t xml:space="preserve">For the purposes of </w:t>
      </w:r>
      <w:r w:rsidR="00B9418A" w:rsidRPr="00B9418A">
        <w:t>subsection (</w:t>
      </w:r>
      <w:r w:rsidRPr="00B9418A">
        <w:t>3), the following terms are covered:</w:t>
      </w:r>
    </w:p>
    <w:p w:rsidR="00800B6C" w:rsidRPr="00B9418A" w:rsidRDefault="00800B6C" w:rsidP="00C2660B">
      <w:pPr>
        <w:pStyle w:val="paragraph"/>
      </w:pPr>
      <w:r w:rsidRPr="00B9418A">
        <w:tab/>
        <w:t>(a)</w:t>
      </w:r>
      <w:r w:rsidRPr="00B9418A">
        <w:tab/>
        <w:t>“Australia”;</w:t>
      </w:r>
    </w:p>
    <w:p w:rsidR="00800B6C" w:rsidRPr="00B9418A" w:rsidRDefault="00800B6C" w:rsidP="00C2660B">
      <w:pPr>
        <w:pStyle w:val="paragraph"/>
      </w:pPr>
      <w:r w:rsidRPr="00B9418A">
        <w:tab/>
        <w:t>(b)</w:t>
      </w:r>
      <w:r w:rsidRPr="00B9418A">
        <w:tab/>
        <w:t>“Commonwealth”;</w:t>
      </w:r>
    </w:p>
    <w:p w:rsidR="00800B6C" w:rsidRPr="00B9418A" w:rsidRDefault="00800B6C" w:rsidP="00C2660B">
      <w:pPr>
        <w:pStyle w:val="paragraph"/>
      </w:pPr>
      <w:r w:rsidRPr="00B9418A">
        <w:tab/>
        <w:t>(c)</w:t>
      </w:r>
      <w:r w:rsidRPr="00B9418A">
        <w:tab/>
        <w:t>“Territory”;</w:t>
      </w:r>
    </w:p>
    <w:p w:rsidR="00800B6C" w:rsidRPr="00B9418A" w:rsidRDefault="00800B6C" w:rsidP="00C2660B">
      <w:pPr>
        <w:pStyle w:val="paragraph"/>
      </w:pPr>
      <w:r w:rsidRPr="00B9418A">
        <w:tab/>
        <w:t>(d)</w:t>
      </w:r>
      <w:r w:rsidRPr="00B9418A">
        <w:tab/>
        <w:t>“this jurisdiction”;</w:t>
      </w:r>
    </w:p>
    <w:p w:rsidR="00800B6C" w:rsidRPr="00B9418A" w:rsidRDefault="00800B6C" w:rsidP="00C2660B">
      <w:pPr>
        <w:pStyle w:val="paragraph"/>
      </w:pPr>
      <w:r w:rsidRPr="00B9418A">
        <w:lastRenderedPageBreak/>
        <w:tab/>
        <w:t>(e)</w:t>
      </w:r>
      <w:r w:rsidRPr="00B9418A">
        <w:tab/>
        <w:t xml:space="preserve">a term the definition of which includes a term mentioned in </w:t>
      </w:r>
      <w:r w:rsidR="00B9418A" w:rsidRPr="00B9418A">
        <w:t>paragraphs (</w:t>
      </w:r>
      <w:r w:rsidRPr="00B9418A">
        <w:t>a) to (d).</w:t>
      </w:r>
    </w:p>
    <w:p w:rsidR="00800B6C" w:rsidRPr="00B9418A" w:rsidRDefault="006B34E5" w:rsidP="00C2660B">
      <w:pPr>
        <w:pStyle w:val="ItemHead"/>
      </w:pPr>
      <w:r w:rsidRPr="00B9418A">
        <w:t>5</w:t>
      </w:r>
      <w:r w:rsidR="00800B6C" w:rsidRPr="00B9418A">
        <w:t xml:space="preserve">  Subsection</w:t>
      </w:r>
      <w:r w:rsidR="00B9418A" w:rsidRPr="00B9418A">
        <w:t> </w:t>
      </w:r>
      <w:r w:rsidR="00800B6C" w:rsidRPr="00B9418A">
        <w:t xml:space="preserve">5(1) (definition of </w:t>
      </w:r>
      <w:r w:rsidR="00800B6C" w:rsidRPr="00B9418A">
        <w:rPr>
          <w:i/>
        </w:rPr>
        <w:t>Australia</w:t>
      </w:r>
      <w:r w:rsidR="00800B6C" w:rsidRPr="00B9418A">
        <w:t>)</w:t>
      </w:r>
    </w:p>
    <w:p w:rsidR="00800B6C" w:rsidRPr="00B9418A" w:rsidRDefault="00800B6C" w:rsidP="00C2660B">
      <w:pPr>
        <w:pStyle w:val="Item"/>
      </w:pPr>
      <w:r w:rsidRPr="00B9418A">
        <w:t>Repeal the definition, substitute:</w:t>
      </w:r>
    </w:p>
    <w:p w:rsidR="00800B6C" w:rsidRPr="00B9418A" w:rsidRDefault="00800B6C" w:rsidP="00C2660B">
      <w:pPr>
        <w:pStyle w:val="Definition"/>
      </w:pPr>
      <w:r w:rsidRPr="00B9418A">
        <w:rPr>
          <w:b/>
          <w:i/>
        </w:rPr>
        <w:t>Australia</w:t>
      </w:r>
      <w:r w:rsidRPr="00B9418A">
        <w:t xml:space="preserve"> means the Commonwealth of Australia and, when used in a geographical sense, includes each Territory.</w:t>
      </w:r>
    </w:p>
    <w:p w:rsidR="00800B6C" w:rsidRPr="00B9418A" w:rsidRDefault="00800B6C" w:rsidP="00C2660B">
      <w:pPr>
        <w:pStyle w:val="notetext"/>
      </w:pPr>
      <w:r w:rsidRPr="00B9418A">
        <w:t>Note 1:</w:t>
      </w:r>
      <w:r w:rsidRPr="00B9418A">
        <w:tab/>
        <w:t xml:space="preserve">The Australian Capital Territory, the Jervis Bay Territory, the Northern Territory, Norfolk Island and the Territories of Christmas Island and of Cocos (Keeling) Islands are covered by the definition of </w:t>
      </w:r>
      <w:r w:rsidRPr="00B9418A">
        <w:rPr>
          <w:b/>
          <w:i/>
        </w:rPr>
        <w:t>Territory</w:t>
      </w:r>
      <w:r w:rsidRPr="00B9418A">
        <w:t xml:space="preserve"> in this subsection.</w:t>
      </w:r>
    </w:p>
    <w:p w:rsidR="00800B6C" w:rsidRPr="00B9418A" w:rsidRDefault="00800B6C" w:rsidP="00C2660B">
      <w:pPr>
        <w:pStyle w:val="notetext"/>
      </w:pPr>
      <w:r w:rsidRPr="00B9418A">
        <w:t>Note 2:</w:t>
      </w:r>
      <w:r w:rsidRPr="00B9418A">
        <w:tab/>
        <w:t xml:space="preserve">The meaning of </w:t>
      </w:r>
      <w:r w:rsidRPr="00B9418A">
        <w:rPr>
          <w:b/>
          <w:i/>
        </w:rPr>
        <w:t xml:space="preserve">Australia </w:t>
      </w:r>
      <w:r w:rsidRPr="00B9418A">
        <w:t>is affected by subsection</w:t>
      </w:r>
      <w:r w:rsidR="00B9418A" w:rsidRPr="00B9418A">
        <w:t> </w:t>
      </w:r>
      <w:r w:rsidRPr="00B9418A">
        <w:t>4(3) (when used in a provision applying in an external Territory).</w:t>
      </w:r>
    </w:p>
    <w:p w:rsidR="00800B6C" w:rsidRPr="00B9418A" w:rsidRDefault="006B34E5" w:rsidP="00C2660B">
      <w:pPr>
        <w:pStyle w:val="ItemHead"/>
      </w:pPr>
      <w:r w:rsidRPr="00B9418A">
        <w:t>6</w:t>
      </w:r>
      <w:r w:rsidR="00800B6C" w:rsidRPr="00B9418A">
        <w:t xml:space="preserve">  Subsection</w:t>
      </w:r>
      <w:r w:rsidR="00B9418A" w:rsidRPr="00B9418A">
        <w:t> </w:t>
      </w:r>
      <w:r w:rsidR="00800B6C" w:rsidRPr="00B9418A">
        <w:t>5(1)</w:t>
      </w:r>
    </w:p>
    <w:p w:rsidR="00800B6C" w:rsidRPr="00B9418A" w:rsidRDefault="00800B6C" w:rsidP="00C2660B">
      <w:pPr>
        <w:pStyle w:val="Item"/>
      </w:pPr>
      <w:r w:rsidRPr="00B9418A">
        <w:t>Insert:</w:t>
      </w:r>
    </w:p>
    <w:p w:rsidR="00800B6C" w:rsidRPr="00B9418A" w:rsidRDefault="00800B6C" w:rsidP="00C2660B">
      <w:pPr>
        <w:pStyle w:val="Definition"/>
      </w:pPr>
      <w:r w:rsidRPr="00B9418A">
        <w:rPr>
          <w:b/>
          <w:i/>
        </w:rPr>
        <w:t>Commonwealth</w:t>
      </w:r>
      <w:r w:rsidRPr="00B9418A">
        <w:t xml:space="preserve"> means the Commonwealth of Australia and, when used in a geographical sense, includes each Territory.</w:t>
      </w:r>
    </w:p>
    <w:p w:rsidR="00800B6C" w:rsidRPr="00B9418A" w:rsidRDefault="00800B6C" w:rsidP="00C2660B">
      <w:pPr>
        <w:pStyle w:val="notetext"/>
      </w:pPr>
      <w:r w:rsidRPr="00B9418A">
        <w:t>Note:</w:t>
      </w:r>
      <w:r w:rsidRPr="00B9418A">
        <w:tab/>
        <w:t xml:space="preserve">The Australian Capital Territory, the Jervis Bay Territory, the Northern Territory, Norfolk Island and the Territories of Christmas Island and of Cocos (Keeling) Islands are covered by the definition of </w:t>
      </w:r>
      <w:r w:rsidRPr="00B9418A">
        <w:rPr>
          <w:b/>
          <w:i/>
        </w:rPr>
        <w:t>Territory</w:t>
      </w:r>
      <w:r w:rsidRPr="00B9418A">
        <w:t xml:space="preserve"> in this subsection.</w:t>
      </w:r>
    </w:p>
    <w:p w:rsidR="00800B6C" w:rsidRPr="00B9418A" w:rsidRDefault="00800B6C" w:rsidP="00C2660B">
      <w:pPr>
        <w:pStyle w:val="Definition"/>
      </w:pPr>
      <w:r w:rsidRPr="00B9418A">
        <w:rPr>
          <w:b/>
          <w:i/>
        </w:rPr>
        <w:t>external Territory</w:t>
      </w:r>
      <w:r w:rsidRPr="00B9418A">
        <w:t>:</w:t>
      </w:r>
    </w:p>
    <w:p w:rsidR="00800B6C" w:rsidRPr="00B9418A" w:rsidRDefault="00800B6C" w:rsidP="00C2660B">
      <w:pPr>
        <w:pStyle w:val="paragraph"/>
      </w:pPr>
      <w:r w:rsidRPr="00B9418A">
        <w:tab/>
        <w:t>(a)</w:t>
      </w:r>
      <w:r w:rsidRPr="00B9418A">
        <w:tab/>
        <w:t>means a Territory referred to in section</w:t>
      </w:r>
      <w:r w:rsidR="00B9418A" w:rsidRPr="00B9418A">
        <w:t> </w:t>
      </w:r>
      <w:r w:rsidRPr="00B9418A">
        <w:t>122 of the Constitution, where an Act makes provision for the government of the Territory as a Territory; but</w:t>
      </w:r>
    </w:p>
    <w:p w:rsidR="00800B6C" w:rsidRPr="00B9418A" w:rsidRDefault="00800B6C" w:rsidP="00C2660B">
      <w:pPr>
        <w:pStyle w:val="paragraph"/>
      </w:pPr>
      <w:r w:rsidRPr="00B9418A">
        <w:tab/>
        <w:t>(b)</w:t>
      </w:r>
      <w:r w:rsidRPr="00B9418A">
        <w:tab/>
        <w:t xml:space="preserve">does not include a Territory covered by the definition of </w:t>
      </w:r>
      <w:r w:rsidRPr="00B9418A">
        <w:rPr>
          <w:b/>
          <w:i/>
        </w:rPr>
        <w:t>Territory</w:t>
      </w:r>
      <w:r w:rsidRPr="00B9418A">
        <w:t xml:space="preserve"> in this subsection.</w:t>
      </w:r>
    </w:p>
    <w:p w:rsidR="00800B6C" w:rsidRPr="00B9418A" w:rsidRDefault="00800B6C" w:rsidP="00C2660B">
      <w:pPr>
        <w:pStyle w:val="notetext"/>
      </w:pPr>
      <w:r w:rsidRPr="00B9418A">
        <w:t>Note:</w:t>
      </w:r>
      <w:r w:rsidRPr="00B9418A">
        <w:tab/>
        <w:t xml:space="preserve">The Australian Capital Territory, the Jervis Bay Territory, the Northern Territory, Norfolk Island and the Territories of Christmas Island and of Cocos (Keeling) Islands are covered by the definition of </w:t>
      </w:r>
      <w:r w:rsidRPr="00B9418A">
        <w:rPr>
          <w:b/>
          <w:i/>
        </w:rPr>
        <w:t>Territory</w:t>
      </w:r>
      <w:r w:rsidRPr="00B9418A">
        <w:t xml:space="preserve"> in this subsection.</w:t>
      </w:r>
    </w:p>
    <w:p w:rsidR="00800B6C" w:rsidRPr="00B9418A" w:rsidRDefault="006B34E5" w:rsidP="00C2660B">
      <w:pPr>
        <w:pStyle w:val="ItemHead"/>
      </w:pPr>
      <w:r w:rsidRPr="00B9418A">
        <w:t>7</w:t>
      </w:r>
      <w:r w:rsidR="00800B6C" w:rsidRPr="00B9418A">
        <w:t xml:space="preserve">  Subsection</w:t>
      </w:r>
      <w:r w:rsidR="00B9418A" w:rsidRPr="00B9418A">
        <w:t> </w:t>
      </w:r>
      <w:r w:rsidR="00800B6C" w:rsidRPr="00B9418A">
        <w:t xml:space="preserve">5(1) (definition of </w:t>
      </w:r>
      <w:r w:rsidR="00800B6C" w:rsidRPr="00B9418A">
        <w:rPr>
          <w:i/>
        </w:rPr>
        <w:t>Territory</w:t>
      </w:r>
      <w:r w:rsidR="00800B6C" w:rsidRPr="00B9418A">
        <w:t>)</w:t>
      </w:r>
    </w:p>
    <w:p w:rsidR="00800B6C" w:rsidRPr="00B9418A" w:rsidRDefault="00800B6C" w:rsidP="00C2660B">
      <w:pPr>
        <w:pStyle w:val="Item"/>
      </w:pPr>
      <w:r w:rsidRPr="00B9418A">
        <w:t>Repeal the definition, substitute:</w:t>
      </w:r>
    </w:p>
    <w:p w:rsidR="00800B6C" w:rsidRPr="00B9418A" w:rsidRDefault="00800B6C" w:rsidP="00C2660B">
      <w:pPr>
        <w:pStyle w:val="Definition"/>
      </w:pPr>
      <w:r w:rsidRPr="00B9418A">
        <w:rPr>
          <w:b/>
          <w:i/>
        </w:rPr>
        <w:t>Territory</w:t>
      </w:r>
      <w:r w:rsidRPr="00B9418A">
        <w:t>:</w:t>
      </w:r>
    </w:p>
    <w:p w:rsidR="00800B6C" w:rsidRPr="00B9418A" w:rsidRDefault="00800B6C" w:rsidP="00C2660B">
      <w:pPr>
        <w:pStyle w:val="paragraph"/>
      </w:pPr>
      <w:r w:rsidRPr="00B9418A">
        <w:tab/>
        <w:t>(a)</w:t>
      </w:r>
      <w:r w:rsidRPr="00B9418A">
        <w:tab/>
        <w:t>means the following:</w:t>
      </w:r>
    </w:p>
    <w:p w:rsidR="00800B6C" w:rsidRPr="00B9418A" w:rsidRDefault="00800B6C" w:rsidP="00C2660B">
      <w:pPr>
        <w:pStyle w:val="paragraphsub"/>
      </w:pPr>
      <w:r w:rsidRPr="00B9418A">
        <w:tab/>
        <w:t>(i)</w:t>
      </w:r>
      <w:r w:rsidRPr="00B9418A">
        <w:tab/>
        <w:t>the Australian Capital Territory;</w:t>
      </w:r>
    </w:p>
    <w:p w:rsidR="00800B6C" w:rsidRPr="00B9418A" w:rsidRDefault="00800B6C" w:rsidP="00C2660B">
      <w:pPr>
        <w:pStyle w:val="paragraphsub"/>
      </w:pPr>
      <w:r w:rsidRPr="00B9418A">
        <w:lastRenderedPageBreak/>
        <w:tab/>
        <w:t>(ii)</w:t>
      </w:r>
      <w:r w:rsidRPr="00B9418A">
        <w:tab/>
        <w:t>the Jervis Bay Territory;</w:t>
      </w:r>
    </w:p>
    <w:p w:rsidR="00800B6C" w:rsidRPr="00B9418A" w:rsidRDefault="00800B6C" w:rsidP="00C2660B">
      <w:pPr>
        <w:pStyle w:val="paragraphsub"/>
      </w:pPr>
      <w:r w:rsidRPr="00B9418A">
        <w:tab/>
        <w:t>(iii)</w:t>
      </w:r>
      <w:r w:rsidRPr="00B9418A">
        <w:tab/>
        <w:t>the Northern Territory;</w:t>
      </w:r>
    </w:p>
    <w:p w:rsidR="00800B6C" w:rsidRPr="00B9418A" w:rsidRDefault="00800B6C" w:rsidP="00C2660B">
      <w:pPr>
        <w:pStyle w:val="paragraphsub"/>
      </w:pPr>
      <w:r w:rsidRPr="00B9418A">
        <w:tab/>
        <w:t>(iv)</w:t>
      </w:r>
      <w:r w:rsidRPr="00B9418A">
        <w:tab/>
        <w:t>Norfolk Island;</w:t>
      </w:r>
    </w:p>
    <w:p w:rsidR="00800B6C" w:rsidRPr="00B9418A" w:rsidRDefault="00800B6C" w:rsidP="00C2660B">
      <w:pPr>
        <w:pStyle w:val="paragraphsub"/>
      </w:pPr>
      <w:r w:rsidRPr="00B9418A">
        <w:tab/>
        <w:t>(v)</w:t>
      </w:r>
      <w:r w:rsidRPr="00B9418A">
        <w:tab/>
        <w:t>the Territory of Christmas Island;</w:t>
      </w:r>
    </w:p>
    <w:p w:rsidR="00800B6C" w:rsidRPr="00B9418A" w:rsidRDefault="00800B6C" w:rsidP="00C2660B">
      <w:pPr>
        <w:pStyle w:val="paragraphsub"/>
      </w:pPr>
      <w:r w:rsidRPr="00B9418A">
        <w:tab/>
        <w:t>(vi)</w:t>
      </w:r>
      <w:r w:rsidRPr="00B9418A">
        <w:tab/>
        <w:t>the Territory of Cocos (Keeling) Islands; and</w:t>
      </w:r>
    </w:p>
    <w:p w:rsidR="00800B6C" w:rsidRPr="00B9418A" w:rsidRDefault="00800B6C" w:rsidP="00C2660B">
      <w:pPr>
        <w:pStyle w:val="paragraph"/>
      </w:pPr>
      <w:r w:rsidRPr="00B9418A">
        <w:tab/>
        <w:t>(b)</w:t>
      </w:r>
      <w:r w:rsidRPr="00B9418A">
        <w:tab/>
        <w:t>when used in a geographical sense——includes the Territory’s coastal sea (if any).</w:t>
      </w:r>
    </w:p>
    <w:p w:rsidR="00800B6C" w:rsidRPr="00B9418A" w:rsidRDefault="00800B6C" w:rsidP="00C2660B">
      <w:pPr>
        <w:pStyle w:val="notetext"/>
      </w:pPr>
      <w:r w:rsidRPr="00B9418A">
        <w:t>Note 1:</w:t>
      </w:r>
      <w:r w:rsidRPr="00B9418A">
        <w:tab/>
        <w:t xml:space="preserve">The term </w:t>
      </w:r>
      <w:r w:rsidRPr="00B9418A">
        <w:rPr>
          <w:b/>
          <w:i/>
        </w:rPr>
        <w:t xml:space="preserve">external Territory </w:t>
      </w:r>
      <w:r w:rsidRPr="00B9418A">
        <w:t>is defined</w:t>
      </w:r>
      <w:r w:rsidRPr="00B9418A">
        <w:rPr>
          <w:b/>
        </w:rPr>
        <w:t xml:space="preserve"> </w:t>
      </w:r>
      <w:r w:rsidRPr="00B9418A">
        <w:t>in this subsection to be any Territory, other than a Territory covered by this definition, that is referred to in section</w:t>
      </w:r>
      <w:r w:rsidR="00B9418A" w:rsidRPr="00B9418A">
        <w:t> </w:t>
      </w:r>
      <w:r w:rsidRPr="00B9418A">
        <w:t>122 of the Constitution, where an Act makes provision for the government of the Territory as a Territory.</w:t>
      </w:r>
    </w:p>
    <w:p w:rsidR="00800B6C" w:rsidRPr="00B9418A" w:rsidRDefault="00800B6C" w:rsidP="00C2660B">
      <w:pPr>
        <w:pStyle w:val="notetext"/>
      </w:pPr>
      <w:r w:rsidRPr="00B9418A">
        <w:t>Note 2:</w:t>
      </w:r>
      <w:r w:rsidRPr="00B9418A">
        <w:tab/>
        <w:t xml:space="preserve">The meaning of </w:t>
      </w:r>
      <w:r w:rsidRPr="00B9418A">
        <w:rPr>
          <w:b/>
          <w:i/>
        </w:rPr>
        <w:t xml:space="preserve">Territory </w:t>
      </w:r>
      <w:r w:rsidRPr="00B9418A">
        <w:t>is affected by subsection</w:t>
      </w:r>
      <w:r w:rsidR="00B9418A" w:rsidRPr="00B9418A">
        <w:t> </w:t>
      </w:r>
      <w:r w:rsidRPr="00B9418A">
        <w:t>4(3) (when used in a provision applying in an external Territory).</w:t>
      </w:r>
    </w:p>
    <w:p w:rsidR="00800B6C" w:rsidRPr="00B9418A" w:rsidRDefault="006B34E5" w:rsidP="00C2660B">
      <w:pPr>
        <w:pStyle w:val="ItemHead"/>
      </w:pPr>
      <w:r w:rsidRPr="00B9418A">
        <w:t>8</w:t>
      </w:r>
      <w:r w:rsidR="00800B6C" w:rsidRPr="00B9418A">
        <w:t xml:space="preserve">  Subsection</w:t>
      </w:r>
      <w:r w:rsidR="00B9418A" w:rsidRPr="00B9418A">
        <w:t> </w:t>
      </w:r>
      <w:r w:rsidR="00800B6C" w:rsidRPr="00B9418A">
        <w:t xml:space="preserve">5(1) (definition of </w:t>
      </w:r>
      <w:r w:rsidR="00800B6C" w:rsidRPr="00B9418A">
        <w:rPr>
          <w:i/>
        </w:rPr>
        <w:t>this jurisdiction</w:t>
      </w:r>
      <w:r w:rsidR="00800B6C" w:rsidRPr="00B9418A">
        <w:t>)</w:t>
      </w:r>
    </w:p>
    <w:p w:rsidR="00800B6C" w:rsidRPr="00B9418A" w:rsidRDefault="00800B6C" w:rsidP="00C2660B">
      <w:pPr>
        <w:pStyle w:val="Item"/>
      </w:pPr>
      <w:r w:rsidRPr="00B9418A">
        <w:t>Repeal the definition, substitute:</w:t>
      </w:r>
    </w:p>
    <w:p w:rsidR="00800B6C" w:rsidRPr="00B9418A" w:rsidRDefault="00800B6C" w:rsidP="00C2660B">
      <w:pPr>
        <w:pStyle w:val="Definition"/>
      </w:pPr>
      <w:r w:rsidRPr="00B9418A">
        <w:rPr>
          <w:b/>
          <w:i/>
        </w:rPr>
        <w:t>this jurisdiction</w:t>
      </w:r>
      <w:r w:rsidRPr="00B9418A">
        <w:t xml:space="preserve"> means:</w:t>
      </w:r>
    </w:p>
    <w:p w:rsidR="00800B6C" w:rsidRPr="00B9418A" w:rsidRDefault="00800B6C" w:rsidP="00C2660B">
      <w:pPr>
        <w:pStyle w:val="paragraph"/>
      </w:pPr>
      <w:r w:rsidRPr="00B9418A">
        <w:tab/>
        <w:t>(a)</w:t>
      </w:r>
      <w:r w:rsidRPr="00B9418A">
        <w:tab/>
        <w:t>each referring State (including, when used in a geographical sense, its coastal sea); and</w:t>
      </w:r>
    </w:p>
    <w:p w:rsidR="00800B6C" w:rsidRPr="00B9418A" w:rsidRDefault="00800B6C" w:rsidP="00C2660B">
      <w:pPr>
        <w:pStyle w:val="paragraph"/>
      </w:pPr>
      <w:r w:rsidRPr="00B9418A">
        <w:tab/>
        <w:t>(b)</w:t>
      </w:r>
      <w:r w:rsidRPr="00B9418A">
        <w:tab/>
        <w:t>each Territory.</w:t>
      </w:r>
    </w:p>
    <w:p w:rsidR="00800B6C" w:rsidRPr="00B9418A" w:rsidRDefault="00800B6C" w:rsidP="00C2660B">
      <w:pPr>
        <w:pStyle w:val="notetext"/>
      </w:pPr>
      <w:r w:rsidRPr="00B9418A">
        <w:t>Note 1:</w:t>
      </w:r>
      <w:r w:rsidRPr="00B9418A">
        <w:tab/>
      </w:r>
      <w:r w:rsidRPr="00B9418A">
        <w:rPr>
          <w:b/>
          <w:i/>
        </w:rPr>
        <w:t>Territory</w:t>
      </w:r>
      <w:r w:rsidRPr="00B9418A">
        <w:t xml:space="preserve">, when used in a geographical sense, includes the Territory’s coastal sea, but the term does not include an external Territory. See the definitions of </w:t>
      </w:r>
      <w:r w:rsidRPr="00B9418A">
        <w:rPr>
          <w:b/>
          <w:i/>
        </w:rPr>
        <w:t>Territory</w:t>
      </w:r>
      <w:r w:rsidRPr="00B9418A">
        <w:t xml:space="preserve"> and </w:t>
      </w:r>
      <w:r w:rsidRPr="00B9418A">
        <w:rPr>
          <w:b/>
          <w:i/>
        </w:rPr>
        <w:t>external Territory</w:t>
      </w:r>
      <w:r w:rsidRPr="00B9418A">
        <w:t xml:space="preserve"> in this subsection.</w:t>
      </w:r>
    </w:p>
    <w:p w:rsidR="00800B6C" w:rsidRPr="00B9418A" w:rsidRDefault="00800B6C" w:rsidP="00C2660B">
      <w:pPr>
        <w:pStyle w:val="notetext"/>
      </w:pPr>
      <w:r w:rsidRPr="00B9418A">
        <w:t>Note 2:</w:t>
      </w:r>
      <w:r w:rsidRPr="00B9418A">
        <w:tab/>
        <w:t xml:space="preserve">The meaning of </w:t>
      </w:r>
      <w:r w:rsidRPr="00B9418A">
        <w:rPr>
          <w:b/>
          <w:i/>
        </w:rPr>
        <w:t xml:space="preserve">this jurisdiction </w:t>
      </w:r>
      <w:r w:rsidRPr="00B9418A">
        <w:t>is affected by subsection</w:t>
      </w:r>
      <w:r w:rsidR="00B9418A" w:rsidRPr="00B9418A">
        <w:t> </w:t>
      </w:r>
      <w:r w:rsidRPr="00B9418A">
        <w:t>4(3) (when used in a provision applying in an external Territory).</w:t>
      </w:r>
    </w:p>
    <w:p w:rsidR="00800B6C" w:rsidRPr="00B9418A" w:rsidRDefault="006B34E5" w:rsidP="00C2660B">
      <w:pPr>
        <w:pStyle w:val="ItemHead"/>
      </w:pPr>
      <w:r w:rsidRPr="00B9418A">
        <w:t>9</w:t>
      </w:r>
      <w:r w:rsidR="00800B6C" w:rsidRPr="00B9418A">
        <w:t xml:space="preserve">  Subsection</w:t>
      </w:r>
      <w:r w:rsidR="00B9418A" w:rsidRPr="00B9418A">
        <w:t> </w:t>
      </w:r>
      <w:r w:rsidR="00800B6C" w:rsidRPr="00B9418A">
        <w:t>12GNA(1)</w:t>
      </w:r>
    </w:p>
    <w:p w:rsidR="00800B6C" w:rsidRPr="00B9418A" w:rsidRDefault="00800B6C" w:rsidP="00C2660B">
      <w:pPr>
        <w:pStyle w:val="Item"/>
      </w:pPr>
      <w:r w:rsidRPr="00B9418A">
        <w:t>Omit “, the Australian Capital Territory or the Northern Territory”, substitute “or Territory”.</w:t>
      </w:r>
    </w:p>
    <w:p w:rsidR="00800B6C" w:rsidRPr="00B9418A" w:rsidRDefault="006B34E5" w:rsidP="00C2660B">
      <w:pPr>
        <w:pStyle w:val="ItemHead"/>
      </w:pPr>
      <w:r w:rsidRPr="00B9418A">
        <w:t>10</w:t>
      </w:r>
      <w:r w:rsidR="00800B6C" w:rsidRPr="00B9418A">
        <w:t xml:space="preserve">  </w:t>
      </w:r>
      <w:r w:rsidR="009A0FCA">
        <w:t>Paragraph 9</w:t>
      </w:r>
      <w:r w:rsidR="00800B6C" w:rsidRPr="00B9418A">
        <w:t>5(1)(a)</w:t>
      </w:r>
    </w:p>
    <w:p w:rsidR="00800B6C" w:rsidRPr="00B9418A" w:rsidRDefault="00800B6C" w:rsidP="00C2660B">
      <w:pPr>
        <w:pStyle w:val="Item"/>
      </w:pPr>
      <w:r w:rsidRPr="00B9418A">
        <w:t>Repeal the paragraph, substitute:</w:t>
      </w:r>
    </w:p>
    <w:p w:rsidR="00800B6C" w:rsidRPr="00B9418A" w:rsidRDefault="00800B6C" w:rsidP="00C2660B">
      <w:pPr>
        <w:pStyle w:val="paragraph"/>
      </w:pPr>
      <w:r w:rsidRPr="00B9418A">
        <w:tab/>
        <w:t>(a)</w:t>
      </w:r>
      <w:r w:rsidRPr="00B9418A">
        <w:tab/>
        <w:t>must establish a regional office in each referring State, the Australian Capital Territory and the Northern Territory; and</w:t>
      </w:r>
    </w:p>
    <w:p w:rsidR="00800B6C" w:rsidRPr="00B9418A" w:rsidRDefault="006B34E5" w:rsidP="00C2660B">
      <w:pPr>
        <w:pStyle w:val="ItemHead"/>
      </w:pPr>
      <w:r w:rsidRPr="00B9418A">
        <w:t>11</w:t>
      </w:r>
      <w:r w:rsidR="00800B6C" w:rsidRPr="00B9418A">
        <w:t xml:space="preserve">  Subsection</w:t>
      </w:r>
      <w:r w:rsidR="00B9418A" w:rsidRPr="00B9418A">
        <w:t> </w:t>
      </w:r>
      <w:r w:rsidR="00800B6C" w:rsidRPr="00B9418A">
        <w:t>127(2)</w:t>
      </w:r>
    </w:p>
    <w:p w:rsidR="00800B6C" w:rsidRPr="00B9418A" w:rsidRDefault="00800B6C" w:rsidP="00C2660B">
      <w:pPr>
        <w:pStyle w:val="Item"/>
      </w:pPr>
      <w:r w:rsidRPr="00B9418A">
        <w:t>Omit “internal”.</w:t>
      </w:r>
    </w:p>
    <w:p w:rsidR="00800B6C" w:rsidRPr="009A0FCA" w:rsidRDefault="00800B6C" w:rsidP="00C2660B">
      <w:pPr>
        <w:pStyle w:val="ActHead9"/>
        <w:rPr>
          <w:i w:val="0"/>
        </w:rPr>
      </w:pPr>
      <w:bookmarkStart w:id="55" w:name="_Toc59447386"/>
      <w:r w:rsidRPr="00B9418A">
        <w:lastRenderedPageBreak/>
        <w:t>Corporations Act 2001</w:t>
      </w:r>
      <w:bookmarkEnd w:id="55"/>
    </w:p>
    <w:p w:rsidR="00800B6C" w:rsidRPr="00B9418A" w:rsidRDefault="006B34E5" w:rsidP="00C2660B">
      <w:pPr>
        <w:pStyle w:val="ItemHead"/>
      </w:pPr>
      <w:r w:rsidRPr="00B9418A">
        <w:t>12</w:t>
      </w:r>
      <w:r w:rsidR="00800B6C" w:rsidRPr="00B9418A">
        <w:t xml:space="preserve">  Subsection</w:t>
      </w:r>
      <w:r w:rsidR="00B9418A" w:rsidRPr="00B9418A">
        <w:t> </w:t>
      </w:r>
      <w:r w:rsidR="00800B6C" w:rsidRPr="00B9418A">
        <w:t>3(2)</w:t>
      </w:r>
    </w:p>
    <w:p w:rsidR="00800B6C" w:rsidRPr="00B9418A" w:rsidRDefault="00800B6C" w:rsidP="00C2660B">
      <w:pPr>
        <w:pStyle w:val="Item"/>
      </w:pPr>
      <w:r w:rsidRPr="00B9418A">
        <w:t>Omit “in the Northern Territory and the Capital Territory”, substitute “in the Territories”.</w:t>
      </w:r>
    </w:p>
    <w:p w:rsidR="00800B6C" w:rsidRPr="00B9418A" w:rsidRDefault="006B34E5" w:rsidP="00C2660B">
      <w:pPr>
        <w:pStyle w:val="ItemHead"/>
      </w:pPr>
      <w:r w:rsidRPr="00B9418A">
        <w:t>13</w:t>
      </w:r>
      <w:r w:rsidR="00800B6C" w:rsidRPr="00B9418A">
        <w:t xml:space="preserve">  Subsection</w:t>
      </w:r>
      <w:r w:rsidR="00B9418A" w:rsidRPr="00B9418A">
        <w:t> </w:t>
      </w:r>
      <w:r w:rsidR="00800B6C" w:rsidRPr="00B9418A">
        <w:t>3(2)</w:t>
      </w:r>
    </w:p>
    <w:p w:rsidR="00800B6C" w:rsidRPr="00B9418A" w:rsidRDefault="00800B6C" w:rsidP="00C2660B">
      <w:pPr>
        <w:pStyle w:val="Item"/>
      </w:pPr>
      <w:r w:rsidRPr="00B9418A">
        <w:t>Omit “those territories”, substitute “those Territories”.</w:t>
      </w:r>
    </w:p>
    <w:p w:rsidR="00800B6C" w:rsidRPr="00B9418A" w:rsidRDefault="006B34E5" w:rsidP="00C2660B">
      <w:pPr>
        <w:pStyle w:val="ItemHead"/>
      </w:pPr>
      <w:r w:rsidRPr="00B9418A">
        <w:t>14</w:t>
      </w:r>
      <w:r w:rsidR="00800B6C" w:rsidRPr="00B9418A">
        <w:t xml:space="preserve">  </w:t>
      </w:r>
      <w:r w:rsidR="009A0FCA">
        <w:t>Paragraph 3</w:t>
      </w:r>
      <w:r w:rsidR="00800B6C" w:rsidRPr="00B9418A">
        <w:t>(3)(c)</w:t>
      </w:r>
    </w:p>
    <w:p w:rsidR="00800B6C" w:rsidRPr="00B9418A" w:rsidRDefault="00800B6C" w:rsidP="00C2660B">
      <w:pPr>
        <w:pStyle w:val="Item"/>
      </w:pPr>
      <w:r w:rsidRPr="00B9418A">
        <w:t>Omit “those Territories”, substitute “the external Territories”.</w:t>
      </w:r>
    </w:p>
    <w:p w:rsidR="00800B6C" w:rsidRPr="00B9418A" w:rsidRDefault="006B34E5" w:rsidP="00C2660B">
      <w:pPr>
        <w:pStyle w:val="ItemHead"/>
      </w:pPr>
      <w:r w:rsidRPr="00B9418A">
        <w:t>15</w:t>
      </w:r>
      <w:r w:rsidR="00800B6C" w:rsidRPr="00B9418A">
        <w:t xml:space="preserve">  Paragraphs 5(1)(b) and (c)</w:t>
      </w:r>
    </w:p>
    <w:p w:rsidR="00800B6C" w:rsidRPr="00B9418A" w:rsidRDefault="00800B6C" w:rsidP="00C2660B">
      <w:pPr>
        <w:pStyle w:val="Item"/>
      </w:pPr>
      <w:r w:rsidRPr="00B9418A">
        <w:t>Repeal the paragraphs, substitute:</w:t>
      </w:r>
    </w:p>
    <w:p w:rsidR="00800B6C" w:rsidRPr="00B9418A" w:rsidRDefault="00800B6C" w:rsidP="00C2660B">
      <w:pPr>
        <w:pStyle w:val="paragraph"/>
      </w:pPr>
      <w:r w:rsidRPr="00B9418A">
        <w:tab/>
        <w:t>(b)</w:t>
      </w:r>
      <w:r w:rsidRPr="00B9418A">
        <w:tab/>
        <w:t>each Territory (including its coastal sea, if any); and</w:t>
      </w:r>
    </w:p>
    <w:p w:rsidR="00800B6C" w:rsidRPr="00B9418A" w:rsidRDefault="006B34E5" w:rsidP="00C2660B">
      <w:pPr>
        <w:pStyle w:val="ItemHead"/>
      </w:pPr>
      <w:r w:rsidRPr="00B9418A">
        <w:t>16</w:t>
      </w:r>
      <w:r w:rsidR="00800B6C" w:rsidRPr="00B9418A">
        <w:t xml:space="preserve">  Subsection</w:t>
      </w:r>
      <w:r w:rsidR="00B9418A" w:rsidRPr="00B9418A">
        <w:t> </w:t>
      </w:r>
      <w:r w:rsidR="00800B6C" w:rsidRPr="00B9418A">
        <w:t>5A(2)</w:t>
      </w:r>
    </w:p>
    <w:p w:rsidR="00800B6C" w:rsidRPr="00B9418A" w:rsidRDefault="00800B6C" w:rsidP="00C2660B">
      <w:pPr>
        <w:pStyle w:val="Item"/>
      </w:pPr>
      <w:r w:rsidRPr="00B9418A">
        <w:t>Omit “of the Capital Territory, of the Northern Territory and of Norfolk Island”, substitute “of the Australian Capital Territory and of the Northern Territory”.</w:t>
      </w:r>
    </w:p>
    <w:p w:rsidR="00800B6C" w:rsidRPr="00B9418A" w:rsidRDefault="006B34E5" w:rsidP="00C2660B">
      <w:pPr>
        <w:pStyle w:val="ItemHead"/>
      </w:pPr>
      <w:r w:rsidRPr="00B9418A">
        <w:t>17</w:t>
      </w:r>
      <w:r w:rsidR="00800B6C" w:rsidRPr="00B9418A">
        <w:t xml:space="preserve">  </w:t>
      </w:r>
      <w:r w:rsidR="009A0FCA">
        <w:t>Paragraph 5</w:t>
      </w:r>
      <w:r w:rsidR="00800B6C" w:rsidRPr="00B9418A">
        <w:t>A(3)(b)</w:t>
      </w:r>
    </w:p>
    <w:p w:rsidR="00800B6C" w:rsidRPr="00B9418A" w:rsidRDefault="00800B6C" w:rsidP="00C2660B">
      <w:pPr>
        <w:pStyle w:val="Item"/>
      </w:pPr>
      <w:r w:rsidRPr="00B9418A">
        <w:t>Omit “of the Capital Territory, of the Northern Territory or of Norfolk Island”, substitute “of the Australian Capital Territory or of the Northern Territory”.</w:t>
      </w:r>
    </w:p>
    <w:p w:rsidR="00800B6C" w:rsidRPr="00B9418A" w:rsidRDefault="006B34E5" w:rsidP="00C2660B">
      <w:pPr>
        <w:pStyle w:val="ItemHead"/>
      </w:pPr>
      <w:r w:rsidRPr="00B9418A">
        <w:t>18</w:t>
      </w:r>
      <w:r w:rsidR="00800B6C" w:rsidRPr="00B9418A">
        <w:t xml:space="preserve">  Section</w:t>
      </w:r>
      <w:r w:rsidR="00B9418A" w:rsidRPr="00B9418A">
        <w:t> </w:t>
      </w:r>
      <w:r w:rsidR="00800B6C" w:rsidRPr="00B9418A">
        <w:t xml:space="preserve">9 (definition of </w:t>
      </w:r>
      <w:r w:rsidR="00800B6C" w:rsidRPr="00B9418A">
        <w:rPr>
          <w:i/>
        </w:rPr>
        <w:t>Australia</w:t>
      </w:r>
      <w:r w:rsidR="00800B6C" w:rsidRPr="00B9418A">
        <w:t>)</w:t>
      </w:r>
    </w:p>
    <w:p w:rsidR="00800B6C" w:rsidRPr="00B9418A" w:rsidRDefault="00800B6C" w:rsidP="00C2660B">
      <w:pPr>
        <w:pStyle w:val="Item"/>
      </w:pPr>
      <w:r w:rsidRPr="00B9418A">
        <w:t>Repeal the definition (including the note), substitute:</w:t>
      </w:r>
    </w:p>
    <w:p w:rsidR="00800B6C" w:rsidRPr="00B9418A" w:rsidRDefault="00800B6C" w:rsidP="00C2660B">
      <w:pPr>
        <w:pStyle w:val="Definition"/>
      </w:pPr>
      <w:r w:rsidRPr="00B9418A">
        <w:rPr>
          <w:b/>
          <w:i/>
        </w:rPr>
        <w:t>Australia</w:t>
      </w:r>
      <w:r w:rsidRPr="00B9418A">
        <w:t xml:space="preserve"> means the Commonwealth of Australia and, when used in a geographical sense, includes each Territory.</w:t>
      </w:r>
    </w:p>
    <w:p w:rsidR="00800B6C" w:rsidRPr="00B9418A" w:rsidRDefault="00800B6C" w:rsidP="00C2660B">
      <w:pPr>
        <w:pStyle w:val="notetext"/>
      </w:pPr>
      <w:r w:rsidRPr="00B9418A">
        <w:t>Note:</w:t>
      </w:r>
      <w:r w:rsidRPr="00B9418A">
        <w:tab/>
        <w:t xml:space="preserve">The Australian Capital Territory, the Jervis Bay Territory, the Northern Territory, Norfolk Island and the Territories of Christmas Island and of Cocos (Keeling) Islands are covered by the definition of </w:t>
      </w:r>
      <w:r w:rsidRPr="00B9418A">
        <w:rPr>
          <w:b/>
          <w:i/>
        </w:rPr>
        <w:t>Territory</w:t>
      </w:r>
      <w:r w:rsidRPr="00B9418A">
        <w:t xml:space="preserve"> in this section.</w:t>
      </w:r>
    </w:p>
    <w:p w:rsidR="00800B6C" w:rsidRPr="00B9418A" w:rsidRDefault="006B34E5" w:rsidP="00C2660B">
      <w:pPr>
        <w:pStyle w:val="ItemHead"/>
      </w:pPr>
      <w:r w:rsidRPr="00B9418A">
        <w:t>19</w:t>
      </w:r>
      <w:r w:rsidR="00800B6C" w:rsidRPr="00B9418A">
        <w:t xml:space="preserve">  Section</w:t>
      </w:r>
      <w:r w:rsidR="00B9418A" w:rsidRPr="00B9418A">
        <w:t> </w:t>
      </w:r>
      <w:r w:rsidR="00800B6C" w:rsidRPr="00B9418A">
        <w:t xml:space="preserve">9 (definition of </w:t>
      </w:r>
      <w:r w:rsidR="00800B6C" w:rsidRPr="00B9418A">
        <w:rPr>
          <w:i/>
        </w:rPr>
        <w:t>Capital Territory</w:t>
      </w:r>
      <w:r w:rsidR="00800B6C" w:rsidRPr="00B9418A">
        <w:t>)</w:t>
      </w:r>
    </w:p>
    <w:p w:rsidR="00800B6C" w:rsidRPr="00B9418A" w:rsidRDefault="00800B6C" w:rsidP="00C2660B">
      <w:pPr>
        <w:pStyle w:val="Item"/>
      </w:pPr>
      <w:r w:rsidRPr="00B9418A">
        <w:t>Repeal the definition.</w:t>
      </w:r>
    </w:p>
    <w:p w:rsidR="00800B6C" w:rsidRPr="00B9418A" w:rsidRDefault="006B34E5" w:rsidP="00C2660B">
      <w:pPr>
        <w:pStyle w:val="ItemHead"/>
      </w:pPr>
      <w:r w:rsidRPr="00B9418A">
        <w:lastRenderedPageBreak/>
        <w:t>20</w:t>
      </w:r>
      <w:r w:rsidR="00800B6C" w:rsidRPr="00B9418A">
        <w:t xml:space="preserve">  Section</w:t>
      </w:r>
      <w:r w:rsidR="00B9418A" w:rsidRPr="00B9418A">
        <w:t> </w:t>
      </w:r>
      <w:r w:rsidR="00800B6C" w:rsidRPr="00B9418A">
        <w:t>9</w:t>
      </w:r>
    </w:p>
    <w:p w:rsidR="00800B6C" w:rsidRPr="00B9418A" w:rsidRDefault="00800B6C" w:rsidP="00C2660B">
      <w:pPr>
        <w:pStyle w:val="Item"/>
      </w:pPr>
      <w:r w:rsidRPr="00B9418A">
        <w:t>Insert:</w:t>
      </w:r>
    </w:p>
    <w:p w:rsidR="00800B6C" w:rsidRPr="00B9418A" w:rsidRDefault="00800B6C" w:rsidP="00C2660B">
      <w:pPr>
        <w:pStyle w:val="Definition"/>
      </w:pPr>
      <w:r w:rsidRPr="00B9418A">
        <w:rPr>
          <w:b/>
          <w:i/>
        </w:rPr>
        <w:t>Commonwealth</w:t>
      </w:r>
      <w:r w:rsidRPr="00B9418A">
        <w:t xml:space="preserve"> means the Commonwealth of Australia and, when used in a geographical sense, includes each Territory.</w:t>
      </w:r>
    </w:p>
    <w:p w:rsidR="00800B6C" w:rsidRPr="00B9418A" w:rsidRDefault="00800B6C" w:rsidP="00C2660B">
      <w:pPr>
        <w:pStyle w:val="notetext"/>
      </w:pPr>
      <w:r w:rsidRPr="00B9418A">
        <w:t>Note:</w:t>
      </w:r>
      <w:r w:rsidRPr="00B9418A">
        <w:tab/>
        <w:t xml:space="preserve">The Australian Capital Territory, the Jervis Bay Territory, the Northern Territory, Norfolk Island and the Territories of Christmas Island and of Cocos (Keeling) Islands are covered by the definition of </w:t>
      </w:r>
      <w:r w:rsidRPr="00B9418A">
        <w:rPr>
          <w:b/>
          <w:i/>
        </w:rPr>
        <w:t>Territory</w:t>
      </w:r>
      <w:r w:rsidRPr="00B9418A">
        <w:t xml:space="preserve"> in this section.</w:t>
      </w:r>
    </w:p>
    <w:p w:rsidR="00800B6C" w:rsidRPr="00B9418A" w:rsidRDefault="006B34E5" w:rsidP="00C2660B">
      <w:pPr>
        <w:pStyle w:val="ItemHead"/>
      </w:pPr>
      <w:r w:rsidRPr="00B9418A">
        <w:t>21</w:t>
      </w:r>
      <w:r w:rsidR="00800B6C" w:rsidRPr="00B9418A">
        <w:t xml:space="preserve">  Section</w:t>
      </w:r>
      <w:r w:rsidR="00B9418A" w:rsidRPr="00B9418A">
        <w:t> </w:t>
      </w:r>
      <w:r w:rsidR="00800B6C" w:rsidRPr="00B9418A">
        <w:t>9 (</w:t>
      </w:r>
      <w:r w:rsidR="009A0FCA">
        <w:t>paragraph (</w:t>
      </w:r>
      <w:r w:rsidR="00800B6C" w:rsidRPr="00B9418A">
        <w:t xml:space="preserve">c) of the definition of </w:t>
      </w:r>
      <w:r w:rsidR="00800B6C" w:rsidRPr="00B9418A">
        <w:rPr>
          <w:i/>
        </w:rPr>
        <w:t>Corporations legislation</w:t>
      </w:r>
      <w:r w:rsidR="00800B6C" w:rsidRPr="00B9418A">
        <w:t>)</w:t>
      </w:r>
    </w:p>
    <w:p w:rsidR="00800B6C" w:rsidRPr="00B9418A" w:rsidRDefault="00800B6C" w:rsidP="00C2660B">
      <w:pPr>
        <w:pStyle w:val="Item"/>
      </w:pPr>
      <w:r w:rsidRPr="00B9418A">
        <w:t>Omit “Capital Territory”, substitute “Australian Capital Territory”.</w:t>
      </w:r>
    </w:p>
    <w:p w:rsidR="00800B6C" w:rsidRPr="00B9418A" w:rsidRDefault="006B34E5" w:rsidP="00C2660B">
      <w:pPr>
        <w:pStyle w:val="ItemHead"/>
      </w:pPr>
      <w:r w:rsidRPr="00B9418A">
        <w:t>22</w:t>
      </w:r>
      <w:r w:rsidR="00800B6C" w:rsidRPr="00B9418A">
        <w:t xml:space="preserve">  Section</w:t>
      </w:r>
      <w:r w:rsidR="00B9418A" w:rsidRPr="00B9418A">
        <w:t> </w:t>
      </w:r>
      <w:r w:rsidR="00800B6C" w:rsidRPr="00B9418A">
        <w:t>9 (</w:t>
      </w:r>
      <w:r w:rsidR="009A0FCA">
        <w:t>paragraph (</w:t>
      </w:r>
      <w:r w:rsidR="00800B6C" w:rsidRPr="00B9418A">
        <w:t xml:space="preserve">d) of the definition of </w:t>
      </w:r>
      <w:r w:rsidR="00800B6C" w:rsidRPr="00B9418A">
        <w:rPr>
          <w:i/>
        </w:rPr>
        <w:t>Corporations legislation</w:t>
      </w:r>
      <w:r w:rsidR="00800B6C" w:rsidRPr="00B9418A">
        <w:t>)</w:t>
      </w:r>
    </w:p>
    <w:p w:rsidR="00800B6C" w:rsidRPr="00B9418A" w:rsidRDefault="00800B6C" w:rsidP="00C2660B">
      <w:pPr>
        <w:pStyle w:val="Item"/>
      </w:pPr>
      <w:r w:rsidRPr="00B9418A">
        <w:t>After “Northern Territory”, insert “or of Norfolk Island,”.</w:t>
      </w:r>
    </w:p>
    <w:p w:rsidR="00800B6C" w:rsidRPr="00B9418A" w:rsidRDefault="006B34E5" w:rsidP="00C2660B">
      <w:pPr>
        <w:pStyle w:val="ItemHead"/>
      </w:pPr>
      <w:r w:rsidRPr="00B9418A">
        <w:t>23</w:t>
      </w:r>
      <w:r w:rsidR="00800B6C" w:rsidRPr="00B9418A">
        <w:t xml:space="preserve">  Section</w:t>
      </w:r>
      <w:r w:rsidR="00B9418A" w:rsidRPr="00B9418A">
        <w:t> </w:t>
      </w:r>
      <w:r w:rsidR="00800B6C" w:rsidRPr="00B9418A">
        <w:t>9</w:t>
      </w:r>
    </w:p>
    <w:p w:rsidR="00800B6C" w:rsidRPr="00B9418A" w:rsidRDefault="00800B6C" w:rsidP="00C2660B">
      <w:pPr>
        <w:pStyle w:val="Item"/>
      </w:pPr>
      <w:r w:rsidRPr="00B9418A">
        <w:t>Insert:</w:t>
      </w:r>
    </w:p>
    <w:p w:rsidR="00800B6C" w:rsidRPr="00B9418A" w:rsidRDefault="00800B6C" w:rsidP="00C2660B">
      <w:pPr>
        <w:pStyle w:val="Definition"/>
      </w:pPr>
      <w:r w:rsidRPr="00B9418A">
        <w:rPr>
          <w:b/>
          <w:i/>
        </w:rPr>
        <w:t>external Territory</w:t>
      </w:r>
      <w:r w:rsidRPr="00B9418A">
        <w:t>:</w:t>
      </w:r>
    </w:p>
    <w:p w:rsidR="00800B6C" w:rsidRPr="00B9418A" w:rsidRDefault="00800B6C" w:rsidP="00C2660B">
      <w:pPr>
        <w:pStyle w:val="paragraph"/>
      </w:pPr>
      <w:r w:rsidRPr="00B9418A">
        <w:tab/>
        <w:t>(a)</w:t>
      </w:r>
      <w:r w:rsidRPr="00B9418A">
        <w:tab/>
        <w:t>means a Territory referred to in section</w:t>
      </w:r>
      <w:r w:rsidR="00B9418A" w:rsidRPr="00B9418A">
        <w:t> </w:t>
      </w:r>
      <w:r w:rsidRPr="00B9418A">
        <w:t>122 of the Constitution, where an Act makes provision for the government of the Territory as a Territory; but</w:t>
      </w:r>
    </w:p>
    <w:p w:rsidR="00800B6C" w:rsidRPr="00B9418A" w:rsidRDefault="00800B6C" w:rsidP="00C2660B">
      <w:pPr>
        <w:pStyle w:val="paragraph"/>
      </w:pPr>
      <w:r w:rsidRPr="00B9418A">
        <w:tab/>
        <w:t>(b)</w:t>
      </w:r>
      <w:r w:rsidRPr="00B9418A">
        <w:tab/>
        <w:t xml:space="preserve">does not include a Territory covered by the definition of </w:t>
      </w:r>
      <w:r w:rsidRPr="00B9418A">
        <w:rPr>
          <w:b/>
          <w:i/>
        </w:rPr>
        <w:t>Territory</w:t>
      </w:r>
      <w:r w:rsidRPr="00B9418A">
        <w:t xml:space="preserve"> in this section.</w:t>
      </w:r>
    </w:p>
    <w:p w:rsidR="00800B6C" w:rsidRPr="00B9418A" w:rsidRDefault="00800B6C" w:rsidP="00C2660B">
      <w:pPr>
        <w:pStyle w:val="notetext"/>
      </w:pPr>
      <w:r w:rsidRPr="00B9418A">
        <w:t>Note:</w:t>
      </w:r>
      <w:r w:rsidRPr="00B9418A">
        <w:tab/>
        <w:t xml:space="preserve">The Australian Capital Territory, the Jervis Bay Territory, the Northern Territory, Norfolk Island and the Territories of Christmas Island and of Cocos (Keeling) Islands are covered by the definition of </w:t>
      </w:r>
      <w:r w:rsidRPr="00B9418A">
        <w:rPr>
          <w:b/>
          <w:i/>
        </w:rPr>
        <w:t>Territory</w:t>
      </w:r>
      <w:r w:rsidRPr="00B9418A">
        <w:t xml:space="preserve"> in this section.</w:t>
      </w:r>
    </w:p>
    <w:p w:rsidR="00800B6C" w:rsidRPr="00B9418A" w:rsidRDefault="006B34E5" w:rsidP="00C2660B">
      <w:pPr>
        <w:pStyle w:val="ItemHead"/>
      </w:pPr>
      <w:r w:rsidRPr="00B9418A">
        <w:t>24</w:t>
      </w:r>
      <w:r w:rsidR="00800B6C" w:rsidRPr="00B9418A">
        <w:t xml:space="preserve">  Section</w:t>
      </w:r>
      <w:r w:rsidR="00B9418A" w:rsidRPr="00B9418A">
        <w:t> </w:t>
      </w:r>
      <w:r w:rsidR="00800B6C" w:rsidRPr="00B9418A">
        <w:t>9 (</w:t>
      </w:r>
      <w:r w:rsidR="009A0FCA">
        <w:t>paragraph (</w:t>
      </w:r>
      <w:r w:rsidR="00800B6C" w:rsidRPr="00B9418A">
        <w:t xml:space="preserve">a) of the definition of </w:t>
      </w:r>
      <w:r w:rsidR="00800B6C" w:rsidRPr="00B9418A">
        <w:rPr>
          <w:i/>
        </w:rPr>
        <w:t>insolvent under administration</w:t>
      </w:r>
      <w:r w:rsidR="00800B6C" w:rsidRPr="00B9418A">
        <w:t>)</w:t>
      </w:r>
    </w:p>
    <w:p w:rsidR="00800B6C" w:rsidRPr="00B9418A" w:rsidRDefault="00800B6C" w:rsidP="00C2660B">
      <w:pPr>
        <w:pStyle w:val="Item"/>
      </w:pPr>
      <w:r w:rsidRPr="00B9418A">
        <w:t>Omit “or the law of an external Territory”.</w:t>
      </w:r>
    </w:p>
    <w:p w:rsidR="00800B6C" w:rsidRPr="00B9418A" w:rsidRDefault="006B34E5" w:rsidP="00C2660B">
      <w:pPr>
        <w:pStyle w:val="ItemHead"/>
      </w:pPr>
      <w:r w:rsidRPr="00B9418A">
        <w:t>25</w:t>
      </w:r>
      <w:r w:rsidR="00800B6C" w:rsidRPr="00B9418A">
        <w:t xml:space="preserve">  Section</w:t>
      </w:r>
      <w:r w:rsidR="00B9418A" w:rsidRPr="00B9418A">
        <w:t> </w:t>
      </w:r>
      <w:r w:rsidR="00800B6C" w:rsidRPr="00B9418A">
        <w:t>9 (</w:t>
      </w:r>
      <w:r w:rsidR="009A0FCA">
        <w:t>paragraph (</w:t>
      </w:r>
      <w:r w:rsidR="00800B6C" w:rsidRPr="00B9418A">
        <w:t xml:space="preserve">b) of the definition of </w:t>
      </w:r>
      <w:r w:rsidR="00800B6C" w:rsidRPr="00B9418A">
        <w:rPr>
          <w:i/>
        </w:rPr>
        <w:t>insolvent under administration</w:t>
      </w:r>
      <w:r w:rsidR="00800B6C" w:rsidRPr="00B9418A">
        <w:t>)</w:t>
      </w:r>
    </w:p>
    <w:p w:rsidR="00800B6C" w:rsidRPr="00B9418A" w:rsidRDefault="00800B6C" w:rsidP="00C2660B">
      <w:pPr>
        <w:pStyle w:val="Item"/>
      </w:pPr>
      <w:r w:rsidRPr="00B9418A">
        <w:t>Omit “the law of an external Territory or”.</w:t>
      </w:r>
    </w:p>
    <w:p w:rsidR="00800B6C" w:rsidRPr="00B9418A" w:rsidRDefault="006B34E5" w:rsidP="00C2660B">
      <w:pPr>
        <w:pStyle w:val="ItemHead"/>
      </w:pPr>
      <w:r w:rsidRPr="00B9418A">
        <w:lastRenderedPageBreak/>
        <w:t>26</w:t>
      </w:r>
      <w:r w:rsidR="00800B6C" w:rsidRPr="00B9418A">
        <w:t xml:space="preserve">  Section</w:t>
      </w:r>
      <w:r w:rsidR="00B9418A" w:rsidRPr="00B9418A">
        <w:t> </w:t>
      </w:r>
      <w:r w:rsidR="00800B6C" w:rsidRPr="00B9418A">
        <w:t>9 (</w:t>
      </w:r>
      <w:r w:rsidR="00B9418A" w:rsidRPr="00B9418A">
        <w:t>subparagraphs (</w:t>
      </w:r>
      <w:r w:rsidR="00800B6C" w:rsidRPr="00B9418A">
        <w:t xml:space="preserve">c)(ii), (d)(ii) and (e)(ii) of the definition of </w:t>
      </w:r>
      <w:r w:rsidR="00800B6C" w:rsidRPr="00B9418A">
        <w:rPr>
          <w:i/>
        </w:rPr>
        <w:t>insolvent under administration</w:t>
      </w:r>
      <w:r w:rsidR="00800B6C" w:rsidRPr="00B9418A">
        <w:t>)</w:t>
      </w:r>
    </w:p>
    <w:p w:rsidR="00800B6C" w:rsidRPr="00B9418A" w:rsidRDefault="00800B6C" w:rsidP="00C2660B">
      <w:pPr>
        <w:pStyle w:val="Item"/>
      </w:pPr>
      <w:r w:rsidRPr="00B9418A">
        <w:t>Omit “the law of an external Territory or”.</w:t>
      </w:r>
    </w:p>
    <w:p w:rsidR="00800B6C" w:rsidRPr="00B9418A" w:rsidRDefault="006B34E5" w:rsidP="00C2660B">
      <w:pPr>
        <w:pStyle w:val="ItemHead"/>
      </w:pPr>
      <w:r w:rsidRPr="00B9418A">
        <w:t>27</w:t>
      </w:r>
      <w:r w:rsidR="00800B6C" w:rsidRPr="00B9418A">
        <w:t xml:space="preserve">  Section</w:t>
      </w:r>
      <w:r w:rsidR="00B9418A" w:rsidRPr="00B9418A">
        <w:t> </w:t>
      </w:r>
      <w:r w:rsidR="00800B6C" w:rsidRPr="00B9418A">
        <w:t xml:space="preserve">9 (definition of </w:t>
      </w:r>
      <w:r w:rsidR="00800B6C" w:rsidRPr="00B9418A">
        <w:rPr>
          <w:i/>
        </w:rPr>
        <w:t>national newspaper</w:t>
      </w:r>
      <w:r w:rsidR="00800B6C" w:rsidRPr="00B9418A">
        <w:t>)</w:t>
      </w:r>
    </w:p>
    <w:p w:rsidR="00800B6C" w:rsidRPr="00B9418A" w:rsidRDefault="00800B6C" w:rsidP="00C2660B">
      <w:pPr>
        <w:pStyle w:val="Item"/>
      </w:pPr>
      <w:r w:rsidRPr="00B9418A">
        <w:t>Repeal the definition, substitute:</w:t>
      </w:r>
    </w:p>
    <w:p w:rsidR="00800B6C" w:rsidRPr="00B9418A" w:rsidRDefault="00800B6C" w:rsidP="00C2660B">
      <w:pPr>
        <w:pStyle w:val="Definition"/>
      </w:pPr>
      <w:r w:rsidRPr="00B9418A">
        <w:rPr>
          <w:b/>
          <w:i/>
        </w:rPr>
        <w:t>national newspaper</w:t>
      </w:r>
      <w:r w:rsidRPr="00B9418A">
        <w:t>: see subsection</w:t>
      </w:r>
      <w:r w:rsidR="00B9418A" w:rsidRPr="00B9418A">
        <w:t> </w:t>
      </w:r>
      <w:r w:rsidRPr="00B9418A">
        <w:t>254Q(4A).</w:t>
      </w:r>
    </w:p>
    <w:p w:rsidR="00800B6C" w:rsidRPr="00B9418A" w:rsidRDefault="006B34E5" w:rsidP="00C2660B">
      <w:pPr>
        <w:pStyle w:val="ItemHead"/>
      </w:pPr>
      <w:r w:rsidRPr="00B9418A">
        <w:t>28</w:t>
      </w:r>
      <w:r w:rsidR="00800B6C" w:rsidRPr="00B9418A">
        <w:t xml:space="preserve">  Section</w:t>
      </w:r>
      <w:r w:rsidR="00B9418A" w:rsidRPr="00B9418A">
        <w:t> </w:t>
      </w:r>
      <w:r w:rsidR="00800B6C" w:rsidRPr="00B9418A">
        <w:t>9 (</w:t>
      </w:r>
      <w:r w:rsidR="009A0FCA">
        <w:t>paragraph (</w:t>
      </w:r>
      <w:r w:rsidR="00800B6C" w:rsidRPr="00B9418A">
        <w:t xml:space="preserve">b) of the definition of </w:t>
      </w:r>
      <w:r w:rsidR="00800B6C" w:rsidRPr="00B9418A">
        <w:rPr>
          <w:i/>
        </w:rPr>
        <w:t>rules</w:t>
      </w:r>
      <w:r w:rsidR="00800B6C" w:rsidRPr="00B9418A">
        <w:t>)</w:t>
      </w:r>
    </w:p>
    <w:p w:rsidR="00800B6C" w:rsidRPr="00B9418A" w:rsidRDefault="00800B6C" w:rsidP="00C2660B">
      <w:pPr>
        <w:pStyle w:val="Item"/>
      </w:pPr>
      <w:r w:rsidRPr="00B9418A">
        <w:t>Omit “the Supreme Court of a State or internal Territory”, substitute “a State or Territory Supreme Court”.</w:t>
      </w:r>
    </w:p>
    <w:p w:rsidR="00800B6C" w:rsidRPr="00B9418A" w:rsidRDefault="006B34E5" w:rsidP="00C2660B">
      <w:pPr>
        <w:pStyle w:val="ItemHead"/>
      </w:pPr>
      <w:r w:rsidRPr="00B9418A">
        <w:t>29</w:t>
      </w:r>
      <w:r w:rsidR="00800B6C" w:rsidRPr="00B9418A">
        <w:t xml:space="preserve">  Section</w:t>
      </w:r>
      <w:r w:rsidR="00B9418A" w:rsidRPr="00B9418A">
        <w:t> </w:t>
      </w:r>
      <w:r w:rsidR="00800B6C" w:rsidRPr="00B9418A">
        <w:t xml:space="preserve">9 (definition of </w:t>
      </w:r>
      <w:r w:rsidR="00800B6C" w:rsidRPr="00B9418A">
        <w:rPr>
          <w:i/>
        </w:rPr>
        <w:t>State or Territory court</w:t>
      </w:r>
      <w:r w:rsidR="00800B6C" w:rsidRPr="00B9418A">
        <w:t>)</w:t>
      </w:r>
    </w:p>
    <w:p w:rsidR="00800B6C" w:rsidRPr="00B9418A" w:rsidRDefault="00800B6C" w:rsidP="00C2660B">
      <w:pPr>
        <w:pStyle w:val="Item"/>
      </w:pPr>
      <w:r w:rsidRPr="00B9418A">
        <w:t>Repeal the definition, substitute:</w:t>
      </w:r>
    </w:p>
    <w:p w:rsidR="00800B6C" w:rsidRPr="00B9418A" w:rsidRDefault="00800B6C" w:rsidP="00C2660B">
      <w:pPr>
        <w:pStyle w:val="Definition"/>
      </w:pPr>
      <w:r w:rsidRPr="00B9418A">
        <w:rPr>
          <w:b/>
          <w:i/>
        </w:rPr>
        <w:t>State or Territory court</w:t>
      </w:r>
      <w:r w:rsidRPr="00B9418A">
        <w:t xml:space="preserve"> means:</w:t>
      </w:r>
    </w:p>
    <w:p w:rsidR="00800B6C" w:rsidRPr="00B9418A" w:rsidRDefault="00800B6C" w:rsidP="00C2660B">
      <w:pPr>
        <w:pStyle w:val="paragraph"/>
      </w:pPr>
      <w:r w:rsidRPr="00B9418A">
        <w:tab/>
        <w:t>(a)</w:t>
      </w:r>
      <w:r w:rsidRPr="00B9418A">
        <w:tab/>
        <w:t>a court of a State, the Australian Capital Territory or the Northern Territory; or</w:t>
      </w:r>
    </w:p>
    <w:p w:rsidR="00800B6C" w:rsidRPr="00B9418A" w:rsidRDefault="00800B6C" w:rsidP="00C2660B">
      <w:pPr>
        <w:pStyle w:val="paragraph"/>
      </w:pPr>
      <w:r w:rsidRPr="00B9418A">
        <w:tab/>
        <w:t>(b)</w:t>
      </w:r>
      <w:r w:rsidRPr="00B9418A">
        <w:tab/>
        <w:t>the Supreme Court of Norfolk Island.</w:t>
      </w:r>
    </w:p>
    <w:p w:rsidR="00800B6C" w:rsidRPr="00B9418A" w:rsidRDefault="006B34E5" w:rsidP="00C2660B">
      <w:pPr>
        <w:pStyle w:val="ItemHead"/>
      </w:pPr>
      <w:r w:rsidRPr="00B9418A">
        <w:t>30</w:t>
      </w:r>
      <w:r w:rsidR="00800B6C" w:rsidRPr="00B9418A">
        <w:t xml:space="preserve">  Section</w:t>
      </w:r>
      <w:r w:rsidR="00B9418A" w:rsidRPr="00B9418A">
        <w:t> </w:t>
      </w:r>
      <w:r w:rsidR="00800B6C" w:rsidRPr="00B9418A">
        <w:t xml:space="preserve">9 (definition of </w:t>
      </w:r>
      <w:r w:rsidR="00800B6C" w:rsidRPr="00B9418A">
        <w:rPr>
          <w:i/>
        </w:rPr>
        <w:t>State or Territory Supreme Court</w:t>
      </w:r>
      <w:r w:rsidR="00800B6C" w:rsidRPr="00B9418A">
        <w:t>)</w:t>
      </w:r>
    </w:p>
    <w:p w:rsidR="00800B6C" w:rsidRPr="00B9418A" w:rsidRDefault="00800B6C" w:rsidP="00C2660B">
      <w:pPr>
        <w:pStyle w:val="Item"/>
      </w:pPr>
      <w:r w:rsidRPr="00B9418A">
        <w:t>Repeal the definition, substitute:</w:t>
      </w:r>
    </w:p>
    <w:p w:rsidR="00800B6C" w:rsidRPr="00B9418A" w:rsidRDefault="00800B6C" w:rsidP="00C2660B">
      <w:pPr>
        <w:pStyle w:val="Definition"/>
      </w:pPr>
      <w:r w:rsidRPr="00B9418A">
        <w:rPr>
          <w:b/>
          <w:i/>
        </w:rPr>
        <w:t>State or Territory Supreme Court</w:t>
      </w:r>
      <w:r w:rsidRPr="00B9418A">
        <w:t xml:space="preserve"> means any of the following:</w:t>
      </w:r>
    </w:p>
    <w:p w:rsidR="00800B6C" w:rsidRPr="00B9418A" w:rsidRDefault="00800B6C" w:rsidP="00C2660B">
      <w:pPr>
        <w:pStyle w:val="paragraph"/>
      </w:pPr>
      <w:r w:rsidRPr="00B9418A">
        <w:tab/>
        <w:t>(a)</w:t>
      </w:r>
      <w:r w:rsidRPr="00B9418A">
        <w:tab/>
        <w:t>the Supreme Court of a State;</w:t>
      </w:r>
    </w:p>
    <w:p w:rsidR="00800B6C" w:rsidRPr="00B9418A" w:rsidRDefault="00800B6C" w:rsidP="00C2660B">
      <w:pPr>
        <w:pStyle w:val="paragraph"/>
      </w:pPr>
      <w:r w:rsidRPr="00B9418A">
        <w:tab/>
        <w:t>(b)</w:t>
      </w:r>
      <w:r w:rsidRPr="00B9418A">
        <w:tab/>
        <w:t>the Supreme Court of the Australian Capital Territory;</w:t>
      </w:r>
    </w:p>
    <w:p w:rsidR="00800B6C" w:rsidRPr="00B9418A" w:rsidRDefault="00800B6C" w:rsidP="00C2660B">
      <w:pPr>
        <w:pStyle w:val="paragraph"/>
      </w:pPr>
      <w:r w:rsidRPr="00B9418A">
        <w:tab/>
        <w:t>(c)</w:t>
      </w:r>
      <w:r w:rsidRPr="00B9418A">
        <w:tab/>
        <w:t>the Supreme Court of the Northern Territory;</w:t>
      </w:r>
    </w:p>
    <w:p w:rsidR="00800B6C" w:rsidRPr="00B9418A" w:rsidRDefault="00800B6C" w:rsidP="00C2660B">
      <w:pPr>
        <w:pStyle w:val="paragraph"/>
      </w:pPr>
      <w:r w:rsidRPr="00B9418A">
        <w:tab/>
        <w:t>(d)</w:t>
      </w:r>
      <w:r w:rsidRPr="00B9418A">
        <w:tab/>
        <w:t>the Supreme Court of Norfolk Island.</w:t>
      </w:r>
    </w:p>
    <w:p w:rsidR="00800B6C" w:rsidRPr="00B9418A" w:rsidRDefault="006B34E5" w:rsidP="00C2660B">
      <w:pPr>
        <w:pStyle w:val="ItemHead"/>
      </w:pPr>
      <w:r w:rsidRPr="00B9418A">
        <w:t>31</w:t>
      </w:r>
      <w:r w:rsidR="00800B6C" w:rsidRPr="00B9418A">
        <w:t xml:space="preserve">  Section</w:t>
      </w:r>
      <w:r w:rsidR="00B9418A" w:rsidRPr="00B9418A">
        <w:t> </w:t>
      </w:r>
      <w:r w:rsidR="00800B6C" w:rsidRPr="00B9418A">
        <w:t xml:space="preserve">9 (definition of </w:t>
      </w:r>
      <w:r w:rsidR="00800B6C" w:rsidRPr="00B9418A">
        <w:rPr>
          <w:i/>
        </w:rPr>
        <w:t>Territory</w:t>
      </w:r>
      <w:r w:rsidR="00800B6C" w:rsidRPr="00B9418A">
        <w:t>)</w:t>
      </w:r>
    </w:p>
    <w:p w:rsidR="00800B6C" w:rsidRPr="00B9418A" w:rsidRDefault="00800B6C" w:rsidP="00C2660B">
      <w:pPr>
        <w:pStyle w:val="Item"/>
      </w:pPr>
      <w:r w:rsidRPr="00B9418A">
        <w:t>Repeal the definition, substitute:</w:t>
      </w:r>
    </w:p>
    <w:p w:rsidR="00800B6C" w:rsidRPr="00B9418A" w:rsidRDefault="00800B6C" w:rsidP="00C2660B">
      <w:pPr>
        <w:pStyle w:val="Definition"/>
      </w:pPr>
      <w:r w:rsidRPr="00B9418A">
        <w:rPr>
          <w:b/>
          <w:i/>
        </w:rPr>
        <w:t>Territory</w:t>
      </w:r>
      <w:r w:rsidRPr="00B9418A">
        <w:t>:</w:t>
      </w:r>
    </w:p>
    <w:p w:rsidR="00800B6C" w:rsidRPr="00B9418A" w:rsidRDefault="00800B6C" w:rsidP="00C2660B">
      <w:pPr>
        <w:pStyle w:val="paragraph"/>
      </w:pPr>
      <w:r w:rsidRPr="00B9418A">
        <w:tab/>
        <w:t>(a)</w:t>
      </w:r>
      <w:r w:rsidRPr="00B9418A">
        <w:tab/>
        <w:t>means the following:</w:t>
      </w:r>
    </w:p>
    <w:p w:rsidR="00800B6C" w:rsidRPr="00B9418A" w:rsidRDefault="00800B6C" w:rsidP="00C2660B">
      <w:pPr>
        <w:pStyle w:val="paragraphsub"/>
      </w:pPr>
      <w:r w:rsidRPr="00B9418A">
        <w:tab/>
        <w:t>(i)</w:t>
      </w:r>
      <w:r w:rsidRPr="00B9418A">
        <w:tab/>
        <w:t>the Australian Capital Territory;</w:t>
      </w:r>
    </w:p>
    <w:p w:rsidR="00800B6C" w:rsidRPr="00B9418A" w:rsidRDefault="00800B6C" w:rsidP="00C2660B">
      <w:pPr>
        <w:pStyle w:val="paragraphsub"/>
      </w:pPr>
      <w:r w:rsidRPr="00B9418A">
        <w:tab/>
        <w:t>(ii)</w:t>
      </w:r>
      <w:r w:rsidRPr="00B9418A">
        <w:tab/>
        <w:t>the Jervis Bay Territory;</w:t>
      </w:r>
    </w:p>
    <w:p w:rsidR="00800B6C" w:rsidRPr="00B9418A" w:rsidRDefault="00800B6C" w:rsidP="00C2660B">
      <w:pPr>
        <w:pStyle w:val="paragraphsub"/>
      </w:pPr>
      <w:r w:rsidRPr="00B9418A">
        <w:tab/>
        <w:t>(iii)</w:t>
      </w:r>
      <w:r w:rsidRPr="00B9418A">
        <w:tab/>
        <w:t>the Northern Territory;</w:t>
      </w:r>
    </w:p>
    <w:p w:rsidR="00800B6C" w:rsidRPr="00B9418A" w:rsidRDefault="00800B6C" w:rsidP="00C2660B">
      <w:pPr>
        <w:pStyle w:val="paragraphsub"/>
      </w:pPr>
      <w:r w:rsidRPr="00B9418A">
        <w:tab/>
        <w:t>(iv)</w:t>
      </w:r>
      <w:r w:rsidRPr="00B9418A">
        <w:tab/>
        <w:t>Norfolk Island;</w:t>
      </w:r>
    </w:p>
    <w:p w:rsidR="00800B6C" w:rsidRPr="00B9418A" w:rsidRDefault="00800B6C" w:rsidP="00C2660B">
      <w:pPr>
        <w:pStyle w:val="paragraphsub"/>
      </w:pPr>
      <w:r w:rsidRPr="00B9418A">
        <w:lastRenderedPageBreak/>
        <w:tab/>
        <w:t>(v)</w:t>
      </w:r>
      <w:r w:rsidRPr="00B9418A">
        <w:tab/>
        <w:t>the Territory of Christmas Island;</w:t>
      </w:r>
    </w:p>
    <w:p w:rsidR="00800B6C" w:rsidRPr="00B9418A" w:rsidRDefault="00800B6C" w:rsidP="00C2660B">
      <w:pPr>
        <w:pStyle w:val="paragraphsub"/>
      </w:pPr>
      <w:r w:rsidRPr="00B9418A">
        <w:tab/>
        <w:t>(vi)</w:t>
      </w:r>
      <w:r w:rsidRPr="00B9418A">
        <w:tab/>
        <w:t>the Territory of Cocos (Keeling) Islands; and</w:t>
      </w:r>
    </w:p>
    <w:p w:rsidR="00800B6C" w:rsidRPr="00B9418A" w:rsidRDefault="00800B6C" w:rsidP="00C2660B">
      <w:pPr>
        <w:pStyle w:val="paragraph"/>
      </w:pPr>
      <w:r w:rsidRPr="00B9418A">
        <w:tab/>
        <w:t>(b)</w:t>
      </w:r>
      <w:r w:rsidRPr="00B9418A">
        <w:tab/>
        <w:t>when used in a geographical sense—includes the Territory’s coastal sea (if any).</w:t>
      </w:r>
    </w:p>
    <w:p w:rsidR="00800B6C" w:rsidRPr="00B9418A" w:rsidRDefault="00800B6C" w:rsidP="00C2660B">
      <w:pPr>
        <w:pStyle w:val="notetext"/>
      </w:pPr>
      <w:r w:rsidRPr="00B9418A">
        <w:t>Note:</w:t>
      </w:r>
      <w:r w:rsidRPr="00B9418A">
        <w:tab/>
        <w:t xml:space="preserve">The term </w:t>
      </w:r>
      <w:r w:rsidRPr="00B9418A">
        <w:rPr>
          <w:b/>
          <w:i/>
        </w:rPr>
        <w:t xml:space="preserve">external Territory </w:t>
      </w:r>
      <w:r w:rsidRPr="00B9418A">
        <w:t>is defined</w:t>
      </w:r>
      <w:r w:rsidRPr="00B9418A">
        <w:rPr>
          <w:b/>
        </w:rPr>
        <w:t xml:space="preserve"> </w:t>
      </w:r>
      <w:r w:rsidRPr="00B9418A">
        <w:t>in this subsection to be any Territory, other than a Territory covered by this definition, that is referred to in section</w:t>
      </w:r>
      <w:r w:rsidR="00B9418A" w:rsidRPr="00B9418A">
        <w:t> </w:t>
      </w:r>
      <w:r w:rsidRPr="00B9418A">
        <w:t>122 of the Constitution, where an Act makes provision for the government of the Territory as a Territory.</w:t>
      </w:r>
    </w:p>
    <w:p w:rsidR="00800B6C" w:rsidRPr="00B9418A" w:rsidRDefault="006B34E5" w:rsidP="00C2660B">
      <w:pPr>
        <w:pStyle w:val="ItemHead"/>
      </w:pPr>
      <w:r w:rsidRPr="00B9418A">
        <w:t>32</w:t>
      </w:r>
      <w:r w:rsidR="00800B6C" w:rsidRPr="00B9418A">
        <w:t xml:space="preserve">  Section</w:t>
      </w:r>
      <w:r w:rsidR="00B9418A" w:rsidRPr="00B9418A">
        <w:t> </w:t>
      </w:r>
      <w:r w:rsidR="00800B6C" w:rsidRPr="00B9418A">
        <w:t>9 (</w:t>
      </w:r>
      <w:r w:rsidR="00B9418A" w:rsidRPr="00B9418A">
        <w:t>paragraphs (</w:t>
      </w:r>
      <w:r w:rsidR="00800B6C" w:rsidRPr="00B9418A">
        <w:t xml:space="preserve">b) and (c) of the definition of </w:t>
      </w:r>
      <w:r w:rsidR="00800B6C" w:rsidRPr="00B9418A">
        <w:rPr>
          <w:i/>
        </w:rPr>
        <w:t>this jurisdiction</w:t>
      </w:r>
      <w:r w:rsidR="00800B6C" w:rsidRPr="00B9418A">
        <w:t>)</w:t>
      </w:r>
    </w:p>
    <w:p w:rsidR="00800B6C" w:rsidRPr="00B9418A" w:rsidRDefault="00800B6C" w:rsidP="00C2660B">
      <w:pPr>
        <w:pStyle w:val="Item"/>
      </w:pPr>
      <w:r w:rsidRPr="00B9418A">
        <w:t>Repeal the paragraphs, substitute:</w:t>
      </w:r>
    </w:p>
    <w:p w:rsidR="00800B6C" w:rsidRPr="00B9418A" w:rsidRDefault="00800B6C" w:rsidP="00C2660B">
      <w:pPr>
        <w:pStyle w:val="paragraph"/>
      </w:pPr>
      <w:r w:rsidRPr="00B9418A">
        <w:tab/>
        <w:t>(b)</w:t>
      </w:r>
      <w:r w:rsidRPr="00B9418A">
        <w:tab/>
        <w:t>each Territory (including its coastal sea, if any); and</w:t>
      </w:r>
    </w:p>
    <w:p w:rsidR="00800B6C" w:rsidRPr="00B9418A" w:rsidRDefault="006B34E5" w:rsidP="00C2660B">
      <w:pPr>
        <w:pStyle w:val="ItemHead"/>
      </w:pPr>
      <w:r w:rsidRPr="00B9418A">
        <w:t>33</w:t>
      </w:r>
      <w:r w:rsidR="00800B6C" w:rsidRPr="00B9418A">
        <w:t xml:space="preserve">  Subsection</w:t>
      </w:r>
      <w:r w:rsidR="00B9418A" w:rsidRPr="00B9418A">
        <w:t> </w:t>
      </w:r>
      <w:r w:rsidR="00800B6C" w:rsidRPr="00B9418A">
        <w:t>254Q(3)</w:t>
      </w:r>
    </w:p>
    <w:p w:rsidR="00800B6C" w:rsidRPr="00B9418A" w:rsidRDefault="00800B6C" w:rsidP="00C2660B">
      <w:pPr>
        <w:pStyle w:val="Item"/>
      </w:pPr>
      <w:r w:rsidRPr="00B9418A">
        <w:t>Omit “daily newspaper circulating generally throughout Australia”, substitute “national newspaper”.</w:t>
      </w:r>
    </w:p>
    <w:p w:rsidR="00800B6C" w:rsidRPr="00B9418A" w:rsidRDefault="006B34E5" w:rsidP="00C2660B">
      <w:pPr>
        <w:pStyle w:val="ItemHead"/>
      </w:pPr>
      <w:r w:rsidRPr="00B9418A">
        <w:t>34</w:t>
      </w:r>
      <w:r w:rsidR="00800B6C" w:rsidRPr="00B9418A">
        <w:t xml:space="preserve">  Subsection</w:t>
      </w:r>
      <w:r w:rsidR="00B9418A" w:rsidRPr="00B9418A">
        <w:t> </w:t>
      </w:r>
      <w:r w:rsidR="00800B6C" w:rsidRPr="00B9418A">
        <w:t>254Q(4)</w:t>
      </w:r>
    </w:p>
    <w:p w:rsidR="00800B6C" w:rsidRPr="00B9418A" w:rsidRDefault="00800B6C" w:rsidP="00C2660B">
      <w:pPr>
        <w:pStyle w:val="Item"/>
      </w:pPr>
      <w:r w:rsidRPr="00B9418A">
        <w:t>Omit “daily newspaper circulating generally in Australia”, substitute “national newspaper”.</w:t>
      </w:r>
    </w:p>
    <w:p w:rsidR="00800B6C" w:rsidRPr="00B9418A" w:rsidRDefault="006B34E5" w:rsidP="00C2660B">
      <w:pPr>
        <w:pStyle w:val="ItemHead"/>
      </w:pPr>
      <w:r w:rsidRPr="00B9418A">
        <w:t>35</w:t>
      </w:r>
      <w:r w:rsidR="00800B6C" w:rsidRPr="00B9418A">
        <w:t xml:space="preserve">  After subsection</w:t>
      </w:r>
      <w:r w:rsidR="00B9418A" w:rsidRPr="00B9418A">
        <w:t> </w:t>
      </w:r>
      <w:r w:rsidR="00800B6C" w:rsidRPr="00B9418A">
        <w:t>254Q(4)</w:t>
      </w:r>
    </w:p>
    <w:p w:rsidR="00800B6C" w:rsidRPr="00B9418A" w:rsidRDefault="00800B6C" w:rsidP="00C2660B">
      <w:pPr>
        <w:pStyle w:val="Item"/>
      </w:pPr>
      <w:r w:rsidRPr="00B9418A">
        <w:t>Insert:</w:t>
      </w:r>
    </w:p>
    <w:p w:rsidR="00800B6C" w:rsidRPr="00B9418A" w:rsidRDefault="00800B6C" w:rsidP="00C2660B">
      <w:pPr>
        <w:pStyle w:val="subsection"/>
      </w:pPr>
      <w:r w:rsidRPr="00B9418A">
        <w:tab/>
      </w:r>
      <w:r w:rsidRPr="00B9418A">
        <w:rPr>
          <w:lang w:eastAsia="en-US"/>
        </w:rPr>
        <w:t>(</w:t>
      </w:r>
      <w:r w:rsidRPr="00B9418A">
        <w:t>4A)</w:t>
      </w:r>
      <w:r w:rsidRPr="00B9418A">
        <w:tab/>
        <w:t xml:space="preserve">A </w:t>
      </w:r>
      <w:r w:rsidRPr="00B9418A">
        <w:rPr>
          <w:b/>
          <w:i/>
        </w:rPr>
        <w:t>national newspaper</w:t>
      </w:r>
      <w:r w:rsidRPr="00B9418A">
        <w:t xml:space="preserve"> is a daily newspaper that circulates generally, either in printed form or online, in Australia.</w:t>
      </w:r>
    </w:p>
    <w:p w:rsidR="00800B6C" w:rsidRPr="00B9418A" w:rsidRDefault="00800B6C" w:rsidP="00C2660B">
      <w:pPr>
        <w:pStyle w:val="notetext"/>
      </w:pPr>
      <w:r w:rsidRPr="00B9418A">
        <w:t>Note:</w:t>
      </w:r>
      <w:r w:rsidRPr="00B9418A">
        <w:tab/>
        <w:t xml:space="preserve">For </w:t>
      </w:r>
      <w:r w:rsidRPr="00B9418A">
        <w:rPr>
          <w:b/>
          <w:i/>
        </w:rPr>
        <w:t>daily newspaper</w:t>
      </w:r>
      <w:r w:rsidRPr="00B9418A">
        <w:t>, see section</w:t>
      </w:r>
      <w:r w:rsidR="00B9418A" w:rsidRPr="00B9418A">
        <w:t> </w:t>
      </w:r>
      <w:r w:rsidRPr="00B9418A">
        <w:t>9.</w:t>
      </w:r>
    </w:p>
    <w:p w:rsidR="00800B6C" w:rsidRPr="00B9418A" w:rsidRDefault="006B34E5" w:rsidP="00C2660B">
      <w:pPr>
        <w:pStyle w:val="ItemHead"/>
      </w:pPr>
      <w:r w:rsidRPr="00B9418A">
        <w:t>36</w:t>
      </w:r>
      <w:r w:rsidR="00800B6C" w:rsidRPr="00B9418A">
        <w:t xml:space="preserve">  Section</w:t>
      </w:r>
      <w:r w:rsidR="00B9418A" w:rsidRPr="00B9418A">
        <w:t> </w:t>
      </w:r>
      <w:r w:rsidR="00800B6C" w:rsidRPr="00B9418A">
        <w:t>527</w:t>
      </w:r>
    </w:p>
    <w:p w:rsidR="00800B6C" w:rsidRPr="00B9418A" w:rsidRDefault="00800B6C" w:rsidP="00C2660B">
      <w:pPr>
        <w:pStyle w:val="Item"/>
      </w:pPr>
      <w:r w:rsidRPr="00B9418A">
        <w:t>Omit “Capital Territory”, substitute “Australian Capital Territory”.</w:t>
      </w:r>
    </w:p>
    <w:p w:rsidR="00800B6C" w:rsidRPr="00B9418A" w:rsidRDefault="006B34E5" w:rsidP="00C2660B">
      <w:pPr>
        <w:pStyle w:val="ItemHead"/>
      </w:pPr>
      <w:r w:rsidRPr="00B9418A">
        <w:t>37</w:t>
      </w:r>
      <w:r w:rsidR="00800B6C" w:rsidRPr="00B9418A">
        <w:t xml:space="preserve">  </w:t>
      </w:r>
      <w:r w:rsidR="009A0FCA">
        <w:t>Subparagraph 5</w:t>
      </w:r>
      <w:r w:rsidR="00800B6C" w:rsidRPr="00B9418A">
        <w:t>81(2)(a)(i)</w:t>
      </w:r>
    </w:p>
    <w:p w:rsidR="00800B6C" w:rsidRPr="00B9418A" w:rsidRDefault="00800B6C" w:rsidP="00C2660B">
      <w:pPr>
        <w:pStyle w:val="Item"/>
      </w:pPr>
      <w:r w:rsidRPr="00B9418A">
        <w:t>Repeal the subparagraph.</w:t>
      </w:r>
    </w:p>
    <w:p w:rsidR="00800B6C" w:rsidRPr="00B9418A" w:rsidRDefault="006B34E5" w:rsidP="00C2660B">
      <w:pPr>
        <w:pStyle w:val="ItemHead"/>
      </w:pPr>
      <w:r w:rsidRPr="00B9418A">
        <w:t>38</w:t>
      </w:r>
      <w:r w:rsidR="00800B6C" w:rsidRPr="00B9418A">
        <w:t xml:space="preserve">  Subsections</w:t>
      </w:r>
      <w:r w:rsidR="00B9418A" w:rsidRPr="00B9418A">
        <w:t> </w:t>
      </w:r>
      <w:r w:rsidR="00800B6C" w:rsidRPr="00B9418A">
        <w:t>581(3) and (4)</w:t>
      </w:r>
    </w:p>
    <w:p w:rsidR="00800B6C" w:rsidRPr="00B9418A" w:rsidRDefault="00800B6C" w:rsidP="00C2660B">
      <w:pPr>
        <w:pStyle w:val="Item"/>
      </w:pPr>
      <w:r w:rsidRPr="00B9418A">
        <w:t>Omit “an external Territory, or of a country other than Australia,”, substitute “a country other than Australia”.</w:t>
      </w:r>
    </w:p>
    <w:p w:rsidR="00800B6C" w:rsidRPr="00B9418A" w:rsidRDefault="006B34E5" w:rsidP="00C2660B">
      <w:pPr>
        <w:pStyle w:val="ItemHead"/>
      </w:pPr>
      <w:r w:rsidRPr="00B9418A">
        <w:lastRenderedPageBreak/>
        <w:t>39</w:t>
      </w:r>
      <w:r w:rsidR="00800B6C" w:rsidRPr="00B9418A">
        <w:t xml:space="preserve">  Paragraphs 900A(1)(b) and (c)</w:t>
      </w:r>
    </w:p>
    <w:p w:rsidR="00800B6C" w:rsidRPr="00B9418A" w:rsidRDefault="00800B6C" w:rsidP="00C2660B">
      <w:pPr>
        <w:pStyle w:val="Item"/>
      </w:pPr>
      <w:r w:rsidRPr="00B9418A">
        <w:t>Repeal the paragraphs, substitute:</w:t>
      </w:r>
    </w:p>
    <w:p w:rsidR="00800B6C" w:rsidRPr="00B9418A" w:rsidRDefault="00800B6C" w:rsidP="00C2660B">
      <w:pPr>
        <w:pStyle w:val="paragraph"/>
      </w:pPr>
      <w:r w:rsidRPr="00B9418A">
        <w:tab/>
        <w:t>(b)</w:t>
      </w:r>
      <w:r w:rsidRPr="00B9418A">
        <w:tab/>
        <w:t>a Territory; or</w:t>
      </w:r>
    </w:p>
    <w:p w:rsidR="00800B6C" w:rsidRPr="00B9418A" w:rsidRDefault="00800B6C" w:rsidP="00C2660B">
      <w:pPr>
        <w:pStyle w:val="paragraph"/>
      </w:pPr>
      <w:r w:rsidRPr="00B9418A">
        <w:tab/>
        <w:t>(c)</w:t>
      </w:r>
      <w:r w:rsidRPr="00B9418A">
        <w:tab/>
        <w:t>an external Territory, or another place outside Australia.</w:t>
      </w:r>
    </w:p>
    <w:p w:rsidR="00800B6C" w:rsidRPr="00B9418A" w:rsidRDefault="006B34E5" w:rsidP="00C2660B">
      <w:pPr>
        <w:pStyle w:val="ItemHead"/>
      </w:pPr>
      <w:r w:rsidRPr="00B9418A">
        <w:t>40</w:t>
      </w:r>
      <w:r w:rsidR="00800B6C" w:rsidRPr="00B9418A">
        <w:t xml:space="preserve">  </w:t>
      </w:r>
      <w:r w:rsidR="009A0FCA">
        <w:t>Paragraph 9</w:t>
      </w:r>
      <w:r w:rsidR="00800B6C" w:rsidRPr="00B9418A">
        <w:t>16G(7)(a)</w:t>
      </w:r>
    </w:p>
    <w:p w:rsidR="00800B6C" w:rsidRPr="00B9418A" w:rsidRDefault="00800B6C" w:rsidP="00C2660B">
      <w:pPr>
        <w:pStyle w:val="Item"/>
      </w:pPr>
      <w:r w:rsidRPr="00B9418A">
        <w:t>Omit “an external Territory or of a country outside Australia and the external Territories”, substitute “a country outside Australia”.</w:t>
      </w:r>
    </w:p>
    <w:p w:rsidR="00800B6C" w:rsidRPr="00B9418A" w:rsidRDefault="006B34E5" w:rsidP="00C2660B">
      <w:pPr>
        <w:pStyle w:val="ItemHead"/>
      </w:pPr>
      <w:r w:rsidRPr="00B9418A">
        <w:t>41</w:t>
      </w:r>
      <w:r w:rsidR="00800B6C" w:rsidRPr="00B9418A">
        <w:t xml:space="preserve">  Subsection</w:t>
      </w:r>
      <w:r w:rsidR="00B9418A" w:rsidRPr="00B9418A">
        <w:t> </w:t>
      </w:r>
      <w:r w:rsidR="00800B6C" w:rsidRPr="00B9418A">
        <w:t>1044B(1)</w:t>
      </w:r>
    </w:p>
    <w:p w:rsidR="00800B6C" w:rsidRPr="00B9418A" w:rsidRDefault="00800B6C" w:rsidP="00C2660B">
      <w:pPr>
        <w:pStyle w:val="Item"/>
      </w:pPr>
      <w:r w:rsidRPr="00B9418A">
        <w:t>Omit “, the Australian Capital Territory or the Northern Territory”, substitute “or Territory”.</w:t>
      </w:r>
    </w:p>
    <w:p w:rsidR="00800B6C" w:rsidRPr="00B9418A" w:rsidRDefault="006B34E5" w:rsidP="00C2660B">
      <w:pPr>
        <w:pStyle w:val="ItemHead"/>
      </w:pPr>
      <w:r w:rsidRPr="00B9418A">
        <w:t>42</w:t>
      </w:r>
      <w:r w:rsidR="00800B6C" w:rsidRPr="00B9418A">
        <w:t xml:space="preserve">  Subsections</w:t>
      </w:r>
      <w:r w:rsidR="00B9418A" w:rsidRPr="00B9418A">
        <w:t> </w:t>
      </w:r>
      <w:r w:rsidR="00800B6C" w:rsidRPr="00B9418A">
        <w:t>1337B(2) and (3)</w:t>
      </w:r>
    </w:p>
    <w:p w:rsidR="00800B6C" w:rsidRPr="00B9418A" w:rsidRDefault="00800B6C" w:rsidP="00C2660B">
      <w:pPr>
        <w:pStyle w:val="Item"/>
      </w:pPr>
      <w:r w:rsidRPr="00B9418A">
        <w:t>Repeal the subsections, substitute:</w:t>
      </w:r>
    </w:p>
    <w:p w:rsidR="00800B6C" w:rsidRPr="00B9418A" w:rsidRDefault="00800B6C" w:rsidP="00C2660B">
      <w:pPr>
        <w:pStyle w:val="subsection"/>
      </w:pPr>
      <w:r w:rsidRPr="00B9418A">
        <w:tab/>
        <w:t>(2)</w:t>
      </w:r>
      <w:r w:rsidRPr="00B9418A">
        <w:tab/>
        <w:t>Subject to section</w:t>
      </w:r>
      <w:r w:rsidR="00B9418A" w:rsidRPr="00B9418A">
        <w:t> </w:t>
      </w:r>
      <w:r w:rsidRPr="00B9418A">
        <w:t xml:space="preserve">9 of the </w:t>
      </w:r>
      <w:r w:rsidRPr="00B9418A">
        <w:rPr>
          <w:i/>
        </w:rPr>
        <w:t>Administrative Decisions (Judicial Review) Act 1977</w:t>
      </w:r>
      <w:r w:rsidRPr="00B9418A">
        <w:t>, jurisdiction is conferred on each State or Territory Supreme Court with respect to civil matters arising under the Corporations legislation.</w:t>
      </w:r>
    </w:p>
    <w:p w:rsidR="00800B6C" w:rsidRPr="00B9418A" w:rsidRDefault="00800B6C" w:rsidP="00C2660B">
      <w:pPr>
        <w:pStyle w:val="subsection"/>
      </w:pPr>
      <w:r w:rsidRPr="00B9418A">
        <w:tab/>
        <w:t>(3)</w:t>
      </w:r>
      <w:r w:rsidRPr="00B9418A">
        <w:tab/>
        <w:t>Despite section</w:t>
      </w:r>
      <w:r w:rsidR="00B9418A" w:rsidRPr="00B9418A">
        <w:t> </w:t>
      </w:r>
      <w:r w:rsidRPr="00B9418A">
        <w:t xml:space="preserve">9 of the </w:t>
      </w:r>
      <w:r w:rsidRPr="00B9418A">
        <w:rPr>
          <w:i/>
        </w:rPr>
        <w:t>Administrative Decisions (Judicial Review) Act 1977</w:t>
      </w:r>
      <w:r w:rsidRPr="00B9418A">
        <w:t>, jurisdiction is conferred on each State or Territory Supreme Court with respect to matters arising under that Act involving or related to decisions made, or proposed or required to be made, under the Corporations legislation by a Commonwealth authority or an officer of the Commonwealth.</w:t>
      </w:r>
    </w:p>
    <w:p w:rsidR="00800B6C" w:rsidRPr="00B9418A" w:rsidRDefault="00800B6C" w:rsidP="00C2660B">
      <w:pPr>
        <w:pStyle w:val="notetext"/>
      </w:pPr>
      <w:r w:rsidRPr="00B9418A">
        <w:t>Note 1:</w:t>
      </w:r>
      <w:r w:rsidRPr="00B9418A">
        <w:tab/>
        <w:t>The Federal Court also has jurisdiction with respect to these matters under that Act.</w:t>
      </w:r>
    </w:p>
    <w:p w:rsidR="00800B6C" w:rsidRPr="00B9418A" w:rsidRDefault="00800B6C" w:rsidP="00C2660B">
      <w:pPr>
        <w:pStyle w:val="notetext"/>
      </w:pPr>
      <w:r w:rsidRPr="00B9418A">
        <w:t>Note 2:</w:t>
      </w:r>
      <w:r w:rsidRPr="00B9418A">
        <w:tab/>
        <w:t>A State or Territory Supreme Court may be required to transfer a proceeding with respect to such a matter to the Federal Court: see subsection</w:t>
      </w:r>
      <w:r w:rsidR="00B9418A" w:rsidRPr="00B9418A">
        <w:t> </w:t>
      </w:r>
      <w:r w:rsidRPr="00B9418A">
        <w:t>1337H(3).</w:t>
      </w:r>
    </w:p>
    <w:p w:rsidR="00800B6C" w:rsidRPr="00B9418A" w:rsidRDefault="006B34E5" w:rsidP="00C2660B">
      <w:pPr>
        <w:pStyle w:val="ItemHead"/>
      </w:pPr>
      <w:r w:rsidRPr="00B9418A">
        <w:t>43</w:t>
      </w:r>
      <w:r w:rsidR="00800B6C" w:rsidRPr="00B9418A">
        <w:t xml:space="preserve">  </w:t>
      </w:r>
      <w:r w:rsidR="009A0FCA">
        <w:t>Paragraph 1</w:t>
      </w:r>
      <w:r w:rsidR="00800B6C" w:rsidRPr="00B9418A">
        <w:t>337D(5)(b)</w:t>
      </w:r>
    </w:p>
    <w:p w:rsidR="00800B6C" w:rsidRPr="00B9418A" w:rsidRDefault="00800B6C" w:rsidP="00C2660B">
      <w:pPr>
        <w:pStyle w:val="Item"/>
      </w:pPr>
      <w:r w:rsidRPr="00B9418A">
        <w:t>Omit “the Supreme Court of a State, the Capital Territory or the Northern Territory”, substitute “a State or Territory Supreme Court”.</w:t>
      </w:r>
    </w:p>
    <w:p w:rsidR="00800B6C" w:rsidRPr="00B9418A" w:rsidRDefault="006B34E5" w:rsidP="00C2660B">
      <w:pPr>
        <w:pStyle w:val="ItemHead"/>
      </w:pPr>
      <w:r w:rsidRPr="00B9418A">
        <w:t>44</w:t>
      </w:r>
      <w:r w:rsidR="00800B6C" w:rsidRPr="00B9418A">
        <w:t xml:space="preserve">  Subsection</w:t>
      </w:r>
      <w:r w:rsidR="00B9418A" w:rsidRPr="00B9418A">
        <w:t> </w:t>
      </w:r>
      <w:r w:rsidR="00800B6C" w:rsidRPr="00B9418A">
        <w:t>1337E(1)</w:t>
      </w:r>
    </w:p>
    <w:p w:rsidR="00800B6C" w:rsidRPr="00B9418A" w:rsidRDefault="00800B6C" w:rsidP="00C2660B">
      <w:pPr>
        <w:pStyle w:val="Item"/>
      </w:pPr>
      <w:r w:rsidRPr="00B9418A">
        <w:t>Repeal the subsection, substitute:</w:t>
      </w:r>
    </w:p>
    <w:p w:rsidR="00800B6C" w:rsidRPr="00B9418A" w:rsidRDefault="00800B6C" w:rsidP="00C2660B">
      <w:pPr>
        <w:pStyle w:val="subsection"/>
      </w:pPr>
      <w:r w:rsidRPr="00B9418A">
        <w:lastRenderedPageBreak/>
        <w:tab/>
        <w:t>(1)</w:t>
      </w:r>
      <w:r w:rsidRPr="00B9418A">
        <w:tab/>
        <w:t>Subject to section</w:t>
      </w:r>
      <w:r w:rsidR="00B9418A" w:rsidRPr="00B9418A">
        <w:t> </w:t>
      </w:r>
      <w:r w:rsidRPr="00B9418A">
        <w:t xml:space="preserve">9 of the </w:t>
      </w:r>
      <w:r w:rsidRPr="00B9418A">
        <w:rPr>
          <w:i/>
        </w:rPr>
        <w:t>Administrative Decisions (Judicial Review) Act 1977</w:t>
      </w:r>
      <w:r w:rsidRPr="00B9418A">
        <w:t>, jurisdiction is conferred on each State or Territory court that is a lower court with respect to civil matters (other than superior court matters) arising under the Corporations legislation.</w:t>
      </w:r>
    </w:p>
    <w:p w:rsidR="00800B6C" w:rsidRPr="00B9418A" w:rsidRDefault="006B34E5" w:rsidP="00C2660B">
      <w:pPr>
        <w:pStyle w:val="ItemHead"/>
      </w:pPr>
      <w:r w:rsidRPr="00B9418A">
        <w:t>45</w:t>
      </w:r>
      <w:r w:rsidR="00800B6C" w:rsidRPr="00B9418A">
        <w:t xml:space="preserve">  Subsection</w:t>
      </w:r>
      <w:r w:rsidR="00B9418A" w:rsidRPr="00B9418A">
        <w:t> </w:t>
      </w:r>
      <w:r w:rsidR="00800B6C" w:rsidRPr="00B9418A">
        <w:t>1337F(2)</w:t>
      </w:r>
    </w:p>
    <w:p w:rsidR="00800B6C" w:rsidRPr="00B9418A" w:rsidRDefault="00B1478E" w:rsidP="00C2660B">
      <w:pPr>
        <w:pStyle w:val="Item"/>
      </w:pPr>
      <w:r>
        <w:t xml:space="preserve">Omit all the words before </w:t>
      </w:r>
      <w:r w:rsidR="009A0FCA">
        <w:t>paragraph (</w:t>
      </w:r>
      <w:r>
        <w:t>b)</w:t>
      </w:r>
      <w:r w:rsidR="00800B6C" w:rsidRPr="00B9418A">
        <w:t>, substitute:</w:t>
      </w:r>
    </w:p>
    <w:p w:rsidR="00800B6C" w:rsidRPr="00B9418A" w:rsidRDefault="00800B6C" w:rsidP="00C2660B">
      <w:pPr>
        <w:pStyle w:val="subsection"/>
      </w:pPr>
      <w:r w:rsidRPr="00B9418A">
        <w:tab/>
        <w:t>(2)</w:t>
      </w:r>
      <w:r w:rsidRPr="00B9418A">
        <w:tab/>
        <w:t>An appeal may not be instituted from a decision of a court of the Australian Capital Territory or from the Supreme Court of Norfolk Island to:</w:t>
      </w:r>
    </w:p>
    <w:p w:rsidR="00800B6C" w:rsidRPr="00B9418A" w:rsidRDefault="00800B6C" w:rsidP="00C2660B">
      <w:pPr>
        <w:pStyle w:val="paragraph"/>
      </w:pPr>
      <w:r w:rsidRPr="00B9418A">
        <w:tab/>
        <w:t>(a)</w:t>
      </w:r>
      <w:r w:rsidRPr="00B9418A">
        <w:tab/>
        <w:t>a court of a State or a</w:t>
      </w:r>
      <w:r w:rsidR="00B1478E">
        <w:t xml:space="preserve"> court of another Territory; or</w:t>
      </w:r>
    </w:p>
    <w:p w:rsidR="00800B6C" w:rsidRPr="00B9418A" w:rsidRDefault="006B34E5" w:rsidP="00C2660B">
      <w:pPr>
        <w:pStyle w:val="ItemHead"/>
      </w:pPr>
      <w:r w:rsidRPr="00B9418A">
        <w:t>46</w:t>
      </w:r>
      <w:r w:rsidR="00800B6C" w:rsidRPr="00B9418A">
        <w:t xml:space="preserve">  </w:t>
      </w:r>
      <w:r w:rsidR="009A0FCA">
        <w:t>Paragraph 1</w:t>
      </w:r>
      <w:r w:rsidR="00800B6C" w:rsidRPr="00B9418A">
        <w:t>337P(1)(a)</w:t>
      </w:r>
    </w:p>
    <w:p w:rsidR="00800B6C" w:rsidRPr="00B9418A" w:rsidRDefault="00800B6C" w:rsidP="00C2660B">
      <w:pPr>
        <w:pStyle w:val="Item"/>
      </w:pPr>
      <w:r w:rsidRPr="00B9418A">
        <w:t>Omit “or in an external Territory”.</w:t>
      </w:r>
    </w:p>
    <w:p w:rsidR="00800B6C" w:rsidRPr="00B9418A" w:rsidRDefault="006B34E5" w:rsidP="00C2660B">
      <w:pPr>
        <w:pStyle w:val="ItemHead"/>
      </w:pPr>
      <w:r w:rsidRPr="00B9418A">
        <w:t>47</w:t>
      </w:r>
      <w:r w:rsidR="00800B6C" w:rsidRPr="00B9418A">
        <w:t xml:space="preserve">  Subsection</w:t>
      </w:r>
      <w:r w:rsidR="00B9418A" w:rsidRPr="00B9418A">
        <w:t> </w:t>
      </w:r>
      <w:r w:rsidR="00800B6C" w:rsidRPr="00B9418A">
        <w:t>1337P(3) (</w:t>
      </w:r>
      <w:r w:rsidR="009A0FCA">
        <w:t>paragraph (</w:t>
      </w:r>
      <w:r w:rsidR="00800B6C" w:rsidRPr="00B9418A">
        <w:t xml:space="preserve">b) of the definition of </w:t>
      </w:r>
      <w:r w:rsidR="00800B6C" w:rsidRPr="00B9418A">
        <w:rPr>
          <w:i/>
        </w:rPr>
        <w:t>relevant jurisdiction</w:t>
      </w:r>
      <w:r w:rsidR="00800B6C" w:rsidRPr="00B9418A">
        <w:t>)</w:t>
      </w:r>
    </w:p>
    <w:p w:rsidR="00800B6C" w:rsidRPr="00B9418A" w:rsidRDefault="00800B6C" w:rsidP="00C2660B">
      <w:pPr>
        <w:pStyle w:val="Item"/>
      </w:pPr>
      <w:r w:rsidRPr="00B9418A">
        <w:t>Omit “court of a State, the Capital Territory or the Northern Territory”, substitute “court of a State or Territory”.</w:t>
      </w:r>
    </w:p>
    <w:p w:rsidR="00800B6C" w:rsidRPr="00B9418A" w:rsidRDefault="006B34E5" w:rsidP="00C2660B">
      <w:pPr>
        <w:pStyle w:val="ItemHead"/>
      </w:pPr>
      <w:r w:rsidRPr="00B9418A">
        <w:t>48</w:t>
      </w:r>
      <w:r w:rsidR="00800B6C" w:rsidRPr="00B9418A">
        <w:t xml:space="preserve">  Subsections</w:t>
      </w:r>
      <w:r w:rsidR="00B9418A" w:rsidRPr="00B9418A">
        <w:t> </w:t>
      </w:r>
      <w:r w:rsidR="00800B6C" w:rsidRPr="00B9418A">
        <w:t>1337T(1) and (2)</w:t>
      </w:r>
    </w:p>
    <w:p w:rsidR="00800B6C" w:rsidRPr="00B9418A" w:rsidRDefault="00800B6C" w:rsidP="00C2660B">
      <w:pPr>
        <w:pStyle w:val="Item"/>
      </w:pPr>
      <w:r w:rsidRPr="00B9418A">
        <w:t>Before “Capital Territory”, insert “Australian”.</w:t>
      </w:r>
    </w:p>
    <w:p w:rsidR="00800B6C" w:rsidRPr="00B9418A" w:rsidRDefault="006B34E5" w:rsidP="00C2660B">
      <w:pPr>
        <w:pStyle w:val="ItemHead"/>
      </w:pPr>
      <w:r w:rsidRPr="00B9418A">
        <w:t>49</w:t>
      </w:r>
      <w:r w:rsidR="00800B6C" w:rsidRPr="00B9418A">
        <w:t xml:space="preserve">  Subsection</w:t>
      </w:r>
      <w:r w:rsidR="00B9418A" w:rsidRPr="00B9418A">
        <w:t> </w:t>
      </w:r>
      <w:r w:rsidR="00800B6C" w:rsidRPr="00B9418A">
        <w:t>1338B(1)</w:t>
      </w:r>
    </w:p>
    <w:p w:rsidR="00800B6C" w:rsidRPr="00B9418A" w:rsidRDefault="00800B6C" w:rsidP="00C2660B">
      <w:pPr>
        <w:pStyle w:val="Item"/>
      </w:pPr>
      <w:r w:rsidRPr="00B9418A">
        <w:t>Omit “the several courts of each State, the Capital Territory and the Northern Territory”, substitute “a court of a State or Territory”.</w:t>
      </w:r>
    </w:p>
    <w:p w:rsidR="00800B6C" w:rsidRPr="00B9418A" w:rsidRDefault="006B34E5" w:rsidP="00C2660B">
      <w:pPr>
        <w:pStyle w:val="ItemHead"/>
      </w:pPr>
      <w:r w:rsidRPr="00B9418A">
        <w:t>50</w:t>
      </w:r>
      <w:r w:rsidR="00800B6C" w:rsidRPr="00B9418A">
        <w:t xml:space="preserve">  </w:t>
      </w:r>
      <w:r w:rsidR="009A0FCA">
        <w:t>Paragraph 1</w:t>
      </w:r>
      <w:r w:rsidR="00800B6C" w:rsidRPr="00B9418A">
        <w:t>338B(1)(a)</w:t>
      </w:r>
    </w:p>
    <w:p w:rsidR="00800B6C" w:rsidRPr="00B9418A" w:rsidRDefault="00800B6C" w:rsidP="00C2660B">
      <w:pPr>
        <w:pStyle w:val="Item"/>
      </w:pPr>
      <w:r w:rsidRPr="00B9418A">
        <w:t>Omit “the laws of the State, the Capital Territory or the Northern Territory”, substitute “the laws of the State or Territory concerned”.</w:t>
      </w:r>
    </w:p>
    <w:p w:rsidR="00800B6C" w:rsidRPr="00B9418A" w:rsidRDefault="006B34E5" w:rsidP="00C2660B">
      <w:pPr>
        <w:pStyle w:val="ItemHead"/>
      </w:pPr>
      <w:r w:rsidRPr="00B9418A">
        <w:t>51</w:t>
      </w:r>
      <w:r w:rsidR="00800B6C" w:rsidRPr="00B9418A">
        <w:t xml:space="preserve">  Subsection</w:t>
      </w:r>
      <w:r w:rsidR="00B9418A" w:rsidRPr="00B9418A">
        <w:t> </w:t>
      </w:r>
      <w:r w:rsidR="00800B6C" w:rsidRPr="00B9418A">
        <w:t>1338B(1)</w:t>
      </w:r>
    </w:p>
    <w:p w:rsidR="00800B6C" w:rsidRPr="00B9418A" w:rsidRDefault="00800B6C" w:rsidP="00C2660B">
      <w:pPr>
        <w:pStyle w:val="Item"/>
      </w:pPr>
      <w:r w:rsidRPr="00B9418A">
        <w:t>Omit “have the equivalent jurisdiction”, substitute “has the equivalent jurisdiction”.</w:t>
      </w:r>
    </w:p>
    <w:p w:rsidR="00800B6C" w:rsidRPr="00B9418A" w:rsidRDefault="006B34E5" w:rsidP="00C2660B">
      <w:pPr>
        <w:pStyle w:val="ItemHead"/>
      </w:pPr>
      <w:r w:rsidRPr="00B9418A">
        <w:lastRenderedPageBreak/>
        <w:t>52</w:t>
      </w:r>
      <w:r w:rsidR="00800B6C" w:rsidRPr="00B9418A">
        <w:t xml:space="preserve">  Subsection</w:t>
      </w:r>
      <w:r w:rsidR="00B9418A" w:rsidRPr="00B9418A">
        <w:t> </w:t>
      </w:r>
      <w:r w:rsidR="00800B6C" w:rsidRPr="00B9418A">
        <w:t>1338B(3)</w:t>
      </w:r>
    </w:p>
    <w:p w:rsidR="00800B6C" w:rsidRPr="00B9418A" w:rsidRDefault="00800B6C" w:rsidP="00C2660B">
      <w:pPr>
        <w:pStyle w:val="Item"/>
      </w:pPr>
      <w:r w:rsidRPr="00B9418A">
        <w:t>Omit “a State, the Capital Territory or the Northern Territory”, substitute “the State or Territory concerned”.</w:t>
      </w:r>
    </w:p>
    <w:p w:rsidR="00800B6C" w:rsidRPr="00B9418A" w:rsidRDefault="006B34E5" w:rsidP="00C2660B">
      <w:pPr>
        <w:pStyle w:val="ItemHead"/>
      </w:pPr>
      <w:r w:rsidRPr="00B9418A">
        <w:t>53</w:t>
      </w:r>
      <w:r w:rsidR="00800B6C" w:rsidRPr="00B9418A">
        <w:t xml:space="preserve">  </w:t>
      </w:r>
      <w:r w:rsidR="009A0FCA">
        <w:t>Paragraph 1</w:t>
      </w:r>
      <w:r w:rsidR="00800B6C" w:rsidRPr="00B9418A">
        <w:t>338B(3)(a)</w:t>
      </w:r>
    </w:p>
    <w:p w:rsidR="00800B6C" w:rsidRPr="00B9418A" w:rsidRDefault="00800B6C" w:rsidP="00C2660B">
      <w:pPr>
        <w:pStyle w:val="Item"/>
      </w:pPr>
      <w:r w:rsidRPr="00B9418A">
        <w:t>Omit “a relevant law”, substitute “the relevant law”.</w:t>
      </w:r>
    </w:p>
    <w:p w:rsidR="00800B6C" w:rsidRPr="00B9418A" w:rsidRDefault="006B34E5" w:rsidP="00C2660B">
      <w:pPr>
        <w:pStyle w:val="ItemHead"/>
      </w:pPr>
      <w:r w:rsidRPr="00B9418A">
        <w:t>54</w:t>
      </w:r>
      <w:r w:rsidR="00800B6C" w:rsidRPr="00B9418A">
        <w:t xml:space="preserve">  Subsection</w:t>
      </w:r>
      <w:r w:rsidR="00B9418A" w:rsidRPr="00B9418A">
        <w:t> </w:t>
      </w:r>
      <w:r w:rsidR="00800B6C" w:rsidRPr="00B9418A">
        <w:t>1338B(8)</w:t>
      </w:r>
    </w:p>
    <w:p w:rsidR="00800B6C" w:rsidRPr="00B9418A" w:rsidRDefault="00800B6C" w:rsidP="00C2660B">
      <w:pPr>
        <w:pStyle w:val="Item"/>
      </w:pPr>
      <w:r w:rsidRPr="00B9418A">
        <w:t>Omit “court of a State, the Capital Territory or the Northern Territory”, substitute “State or Territory court”.</w:t>
      </w:r>
    </w:p>
    <w:p w:rsidR="00800B6C" w:rsidRPr="00B9418A" w:rsidRDefault="006B34E5" w:rsidP="00C2660B">
      <w:pPr>
        <w:pStyle w:val="ItemHead"/>
      </w:pPr>
      <w:r w:rsidRPr="00B9418A">
        <w:t>55</w:t>
      </w:r>
      <w:r w:rsidR="00800B6C" w:rsidRPr="00B9418A">
        <w:t xml:space="preserve">  Subsection</w:t>
      </w:r>
      <w:r w:rsidR="00B9418A" w:rsidRPr="00B9418A">
        <w:t> </w:t>
      </w:r>
      <w:r w:rsidR="00800B6C" w:rsidRPr="00B9418A">
        <w:t>1338C(1)</w:t>
      </w:r>
    </w:p>
    <w:p w:rsidR="00800B6C" w:rsidRPr="00B9418A" w:rsidRDefault="00800B6C" w:rsidP="00C2660B">
      <w:pPr>
        <w:pStyle w:val="Item"/>
      </w:pPr>
      <w:r w:rsidRPr="00B9418A">
        <w:t>Omit “, the Capital Territory or the Northern Territory”, substitute “or Territory”.</w:t>
      </w:r>
    </w:p>
    <w:p w:rsidR="00800B6C" w:rsidRPr="009A0FCA" w:rsidRDefault="00800B6C" w:rsidP="00C2660B">
      <w:pPr>
        <w:pStyle w:val="ActHead9"/>
        <w:rPr>
          <w:i w:val="0"/>
        </w:rPr>
      </w:pPr>
      <w:bookmarkStart w:id="56" w:name="_Toc59447387"/>
      <w:r w:rsidRPr="00B9418A">
        <w:t>National Consumer Credit Protection Act 2009</w:t>
      </w:r>
      <w:bookmarkEnd w:id="56"/>
    </w:p>
    <w:p w:rsidR="00800B6C" w:rsidRPr="00B9418A" w:rsidRDefault="006B34E5" w:rsidP="00C2660B">
      <w:pPr>
        <w:pStyle w:val="ItemHead"/>
      </w:pPr>
      <w:r w:rsidRPr="00B9418A">
        <w:t>56</w:t>
      </w:r>
      <w:r w:rsidR="00800B6C" w:rsidRPr="00B9418A">
        <w:t xml:space="preserve">  Subsection</w:t>
      </w:r>
      <w:r w:rsidR="00B9418A" w:rsidRPr="00B9418A">
        <w:t> </w:t>
      </w:r>
      <w:r w:rsidR="00800B6C" w:rsidRPr="00B9418A">
        <w:t xml:space="preserve">5(1) (definition of </w:t>
      </w:r>
      <w:r w:rsidR="00800B6C" w:rsidRPr="00B9418A">
        <w:rPr>
          <w:i/>
        </w:rPr>
        <w:t>Australia</w:t>
      </w:r>
      <w:r w:rsidR="00800B6C" w:rsidRPr="00B9418A">
        <w:t>)</w:t>
      </w:r>
    </w:p>
    <w:p w:rsidR="00800B6C" w:rsidRPr="00B9418A" w:rsidRDefault="00800B6C" w:rsidP="00C2660B">
      <w:pPr>
        <w:pStyle w:val="Item"/>
      </w:pPr>
      <w:r w:rsidRPr="00B9418A">
        <w:t>Repeal the definition (including the note).</w:t>
      </w:r>
    </w:p>
    <w:p w:rsidR="00800B6C" w:rsidRPr="00B9418A" w:rsidRDefault="006B34E5" w:rsidP="00C2660B">
      <w:pPr>
        <w:pStyle w:val="ItemHead"/>
      </w:pPr>
      <w:r w:rsidRPr="00B9418A">
        <w:t>57</w:t>
      </w:r>
      <w:r w:rsidR="00800B6C" w:rsidRPr="00B9418A">
        <w:t xml:space="preserve">  Subsection</w:t>
      </w:r>
      <w:r w:rsidR="00B9418A" w:rsidRPr="00B9418A">
        <w:t> </w:t>
      </w:r>
      <w:r w:rsidR="00800B6C" w:rsidRPr="00B9418A">
        <w:t xml:space="preserve">5(1) (definition of </w:t>
      </w:r>
      <w:r w:rsidR="00800B6C" w:rsidRPr="00B9418A">
        <w:rPr>
          <w:i/>
        </w:rPr>
        <w:t>Territory</w:t>
      </w:r>
      <w:r w:rsidR="00800B6C" w:rsidRPr="00B9418A">
        <w:t>)</w:t>
      </w:r>
    </w:p>
    <w:p w:rsidR="00800B6C" w:rsidRPr="00B9418A" w:rsidRDefault="00800B6C" w:rsidP="00C2660B">
      <w:pPr>
        <w:pStyle w:val="Item"/>
      </w:pPr>
      <w:r w:rsidRPr="00B9418A">
        <w:t>Repeal the definition, substitute:</w:t>
      </w:r>
    </w:p>
    <w:p w:rsidR="00800B6C" w:rsidRPr="00B9418A" w:rsidRDefault="00800B6C" w:rsidP="00C2660B">
      <w:pPr>
        <w:pStyle w:val="Definition"/>
      </w:pPr>
      <w:r w:rsidRPr="00B9418A">
        <w:rPr>
          <w:b/>
          <w:i/>
        </w:rPr>
        <w:t>Territory</w:t>
      </w:r>
      <w:r w:rsidRPr="00B9418A">
        <w:t>:</w:t>
      </w:r>
    </w:p>
    <w:p w:rsidR="00800B6C" w:rsidRPr="00B9418A" w:rsidRDefault="00800B6C" w:rsidP="00C2660B">
      <w:pPr>
        <w:pStyle w:val="paragraph"/>
      </w:pPr>
      <w:r w:rsidRPr="00B9418A">
        <w:tab/>
        <w:t>(a)</w:t>
      </w:r>
      <w:r w:rsidRPr="00B9418A">
        <w:tab/>
        <w:t>means the following:</w:t>
      </w:r>
    </w:p>
    <w:p w:rsidR="00800B6C" w:rsidRPr="00B9418A" w:rsidRDefault="00800B6C" w:rsidP="00C2660B">
      <w:pPr>
        <w:pStyle w:val="paragraphsub"/>
      </w:pPr>
      <w:r w:rsidRPr="00B9418A">
        <w:tab/>
        <w:t>(i)</w:t>
      </w:r>
      <w:r w:rsidRPr="00B9418A">
        <w:tab/>
        <w:t>the Australian Capital Territory;</w:t>
      </w:r>
    </w:p>
    <w:p w:rsidR="00800B6C" w:rsidRPr="00B9418A" w:rsidRDefault="00800B6C" w:rsidP="00C2660B">
      <w:pPr>
        <w:pStyle w:val="paragraphsub"/>
      </w:pPr>
      <w:r w:rsidRPr="00B9418A">
        <w:tab/>
        <w:t>(ii)</w:t>
      </w:r>
      <w:r w:rsidRPr="00B9418A">
        <w:tab/>
        <w:t>the Jervis Bay Territory;</w:t>
      </w:r>
    </w:p>
    <w:p w:rsidR="00800B6C" w:rsidRPr="00B9418A" w:rsidRDefault="00800B6C" w:rsidP="00C2660B">
      <w:pPr>
        <w:pStyle w:val="paragraphsub"/>
      </w:pPr>
      <w:r w:rsidRPr="00B9418A">
        <w:tab/>
        <w:t>(iii)</w:t>
      </w:r>
      <w:r w:rsidRPr="00B9418A">
        <w:tab/>
        <w:t>the Northern Territory;</w:t>
      </w:r>
    </w:p>
    <w:p w:rsidR="00800B6C" w:rsidRPr="00B9418A" w:rsidRDefault="00800B6C" w:rsidP="00C2660B">
      <w:pPr>
        <w:pStyle w:val="paragraphsub"/>
      </w:pPr>
      <w:r w:rsidRPr="00B9418A">
        <w:tab/>
        <w:t>(iv)</w:t>
      </w:r>
      <w:r w:rsidRPr="00B9418A">
        <w:tab/>
        <w:t>Norfolk Island;</w:t>
      </w:r>
    </w:p>
    <w:p w:rsidR="00800B6C" w:rsidRPr="00B9418A" w:rsidRDefault="00800B6C" w:rsidP="00C2660B">
      <w:pPr>
        <w:pStyle w:val="paragraphsub"/>
      </w:pPr>
      <w:r w:rsidRPr="00B9418A">
        <w:tab/>
        <w:t>(v)</w:t>
      </w:r>
      <w:r w:rsidRPr="00B9418A">
        <w:tab/>
        <w:t>the Territory of Christmas Island;</w:t>
      </w:r>
    </w:p>
    <w:p w:rsidR="00800B6C" w:rsidRPr="00B9418A" w:rsidRDefault="00800B6C" w:rsidP="00C2660B">
      <w:pPr>
        <w:pStyle w:val="paragraphsub"/>
      </w:pPr>
      <w:r w:rsidRPr="00B9418A">
        <w:tab/>
        <w:t>(vi)</w:t>
      </w:r>
      <w:r w:rsidRPr="00B9418A">
        <w:tab/>
        <w:t>the Territory of Cocos (Keeling) Islands; and</w:t>
      </w:r>
    </w:p>
    <w:p w:rsidR="00800B6C" w:rsidRPr="00B9418A" w:rsidRDefault="00800B6C" w:rsidP="00C2660B">
      <w:pPr>
        <w:pStyle w:val="paragraph"/>
      </w:pPr>
      <w:r w:rsidRPr="00B9418A">
        <w:tab/>
        <w:t>(b)</w:t>
      </w:r>
      <w:r w:rsidRPr="00B9418A">
        <w:tab/>
        <w:t>when used in a geographical sense—includes the Territory’s coastal sea (if any).</w:t>
      </w:r>
    </w:p>
    <w:p w:rsidR="00800B6C" w:rsidRPr="00B9418A" w:rsidRDefault="006B34E5" w:rsidP="00C2660B">
      <w:pPr>
        <w:pStyle w:val="ItemHead"/>
      </w:pPr>
      <w:r w:rsidRPr="00B9418A">
        <w:t>58</w:t>
      </w:r>
      <w:r w:rsidR="00800B6C" w:rsidRPr="00B9418A">
        <w:t xml:space="preserve">  </w:t>
      </w:r>
      <w:r w:rsidR="009A0FCA">
        <w:t>Paragraph 7</w:t>
      </w:r>
      <w:r w:rsidR="00800B6C" w:rsidRPr="00B9418A">
        <w:t>3(10)(a)</w:t>
      </w:r>
    </w:p>
    <w:p w:rsidR="00800B6C" w:rsidRPr="00B9418A" w:rsidRDefault="00800B6C" w:rsidP="00C2660B">
      <w:pPr>
        <w:pStyle w:val="Item"/>
      </w:pPr>
      <w:r w:rsidRPr="00B9418A">
        <w:t>Omit “an external Territory or of a country outside Australia and the external Territories”, substitute “a country outside Australia”.</w:t>
      </w:r>
    </w:p>
    <w:p w:rsidR="00800B6C" w:rsidRPr="00B9418A" w:rsidRDefault="006B34E5" w:rsidP="00C2660B">
      <w:pPr>
        <w:pStyle w:val="ItemHead"/>
      </w:pPr>
      <w:r w:rsidRPr="00B9418A">
        <w:lastRenderedPageBreak/>
        <w:t>59</w:t>
      </w:r>
      <w:r w:rsidR="00800B6C" w:rsidRPr="00B9418A">
        <w:t xml:space="preserve">  Subsection</w:t>
      </w:r>
      <w:r w:rsidR="00B9418A" w:rsidRPr="00B9418A">
        <w:t> </w:t>
      </w:r>
      <w:r w:rsidR="00800B6C" w:rsidRPr="00B9418A">
        <w:t>187(1) (table item</w:t>
      </w:r>
      <w:r w:rsidR="00B9418A" w:rsidRPr="00B9418A">
        <w:t> </w:t>
      </w:r>
      <w:r w:rsidR="00800B6C" w:rsidRPr="00B9418A">
        <w:t>3)</w:t>
      </w:r>
    </w:p>
    <w:p w:rsidR="00800B6C" w:rsidRPr="00B9418A" w:rsidRDefault="00800B6C" w:rsidP="00C2660B">
      <w:pPr>
        <w:pStyle w:val="Item"/>
      </w:pPr>
      <w:r w:rsidRPr="00B9418A">
        <w:t>Repeal the item, substitute:</w:t>
      </w:r>
    </w:p>
    <w:tbl>
      <w:tblPr>
        <w:tblW w:w="0" w:type="auto"/>
        <w:tblInd w:w="113" w:type="dxa"/>
        <w:tblLayout w:type="fixed"/>
        <w:tblLook w:val="0000" w:firstRow="0" w:lastRow="0" w:firstColumn="0" w:lastColumn="0" w:noHBand="0" w:noVBand="0"/>
      </w:tblPr>
      <w:tblGrid>
        <w:gridCol w:w="714"/>
        <w:gridCol w:w="3186"/>
        <w:gridCol w:w="3186"/>
      </w:tblGrid>
      <w:tr w:rsidR="00800B6C" w:rsidRPr="00B9418A" w:rsidTr="00D806BB">
        <w:tc>
          <w:tcPr>
            <w:tcW w:w="714" w:type="dxa"/>
            <w:tcBorders>
              <w:bottom w:val="single" w:sz="4" w:space="0" w:color="auto"/>
            </w:tcBorders>
            <w:shd w:val="clear" w:color="auto" w:fill="auto"/>
          </w:tcPr>
          <w:p w:rsidR="00800B6C" w:rsidRPr="00B9418A" w:rsidRDefault="00800B6C" w:rsidP="00C2660B">
            <w:pPr>
              <w:pStyle w:val="Tabletext"/>
            </w:pPr>
            <w:r w:rsidRPr="00B9418A">
              <w:t>3</w:t>
            </w:r>
          </w:p>
        </w:tc>
        <w:tc>
          <w:tcPr>
            <w:tcW w:w="3186" w:type="dxa"/>
            <w:tcBorders>
              <w:bottom w:val="single" w:sz="4" w:space="0" w:color="auto"/>
            </w:tcBorders>
            <w:shd w:val="clear" w:color="auto" w:fill="auto"/>
          </w:tcPr>
          <w:p w:rsidR="00800B6C" w:rsidRPr="00B9418A" w:rsidRDefault="00800B6C" w:rsidP="00C2660B">
            <w:pPr>
              <w:pStyle w:val="Tabletext"/>
            </w:pPr>
            <w:r w:rsidRPr="00B9418A">
              <w:t>A superior court of a State or Territory</w:t>
            </w:r>
          </w:p>
          <w:p w:rsidR="00800B6C" w:rsidRPr="00B9418A" w:rsidRDefault="00800B6C" w:rsidP="00C2660B">
            <w:pPr>
              <w:pStyle w:val="Tablea"/>
              <w:ind w:left="0" w:firstLine="0"/>
            </w:pPr>
          </w:p>
        </w:tc>
        <w:tc>
          <w:tcPr>
            <w:tcW w:w="3186" w:type="dxa"/>
            <w:tcBorders>
              <w:bottom w:val="single" w:sz="4" w:space="0" w:color="auto"/>
            </w:tcBorders>
            <w:shd w:val="clear" w:color="auto" w:fill="auto"/>
          </w:tcPr>
          <w:p w:rsidR="00800B6C" w:rsidRPr="00B9418A" w:rsidRDefault="00800B6C" w:rsidP="00C2660B">
            <w:pPr>
              <w:pStyle w:val="Tabletext"/>
            </w:pPr>
            <w:r w:rsidRPr="00B9418A">
              <w:t>The court’s general jurisdictional limits, including limits as to locality and subject matter.</w:t>
            </w:r>
          </w:p>
        </w:tc>
      </w:tr>
      <w:tr w:rsidR="00800B6C" w:rsidRPr="00B9418A" w:rsidTr="00D806BB">
        <w:tc>
          <w:tcPr>
            <w:tcW w:w="714" w:type="dxa"/>
            <w:tcBorders>
              <w:top w:val="single" w:sz="4" w:space="0" w:color="auto"/>
            </w:tcBorders>
            <w:shd w:val="clear" w:color="auto" w:fill="auto"/>
          </w:tcPr>
          <w:p w:rsidR="00800B6C" w:rsidRPr="00B9418A" w:rsidRDefault="00800B6C" w:rsidP="00C2660B">
            <w:pPr>
              <w:pStyle w:val="Tabletext"/>
            </w:pPr>
            <w:r w:rsidRPr="00B9418A">
              <w:t>4</w:t>
            </w:r>
          </w:p>
        </w:tc>
        <w:tc>
          <w:tcPr>
            <w:tcW w:w="3186" w:type="dxa"/>
            <w:tcBorders>
              <w:top w:val="single" w:sz="4" w:space="0" w:color="auto"/>
            </w:tcBorders>
            <w:shd w:val="clear" w:color="auto" w:fill="auto"/>
          </w:tcPr>
          <w:p w:rsidR="00800B6C" w:rsidRPr="00B9418A" w:rsidRDefault="00800B6C" w:rsidP="00C2660B">
            <w:pPr>
              <w:pStyle w:val="Tabletext"/>
            </w:pPr>
            <w:r w:rsidRPr="00B9418A">
              <w:t>A lower court of a State, or of a Territory other than Norfolk Island</w:t>
            </w:r>
          </w:p>
        </w:tc>
        <w:tc>
          <w:tcPr>
            <w:tcW w:w="3186" w:type="dxa"/>
            <w:tcBorders>
              <w:top w:val="single" w:sz="4" w:space="0" w:color="auto"/>
            </w:tcBorders>
            <w:shd w:val="clear" w:color="auto" w:fill="auto"/>
          </w:tcPr>
          <w:p w:rsidR="00800B6C" w:rsidRPr="00B9418A" w:rsidRDefault="00800B6C" w:rsidP="00C2660B">
            <w:pPr>
              <w:pStyle w:val="Tabletext"/>
            </w:pPr>
            <w:r w:rsidRPr="00B9418A">
              <w:t>The court’s general jurisdictional limits, including limits as to locality and subject matter.</w:t>
            </w:r>
          </w:p>
        </w:tc>
      </w:tr>
    </w:tbl>
    <w:p w:rsidR="00800B6C" w:rsidRPr="00B9418A" w:rsidRDefault="006B34E5" w:rsidP="00C2660B">
      <w:pPr>
        <w:pStyle w:val="ItemHead"/>
      </w:pPr>
      <w:r w:rsidRPr="00B9418A">
        <w:t>60</w:t>
      </w:r>
      <w:r w:rsidR="00800B6C" w:rsidRPr="00B9418A">
        <w:t xml:space="preserve">  </w:t>
      </w:r>
      <w:r w:rsidR="009A0FCA">
        <w:t>Section 1</w:t>
      </w:r>
      <w:r w:rsidR="00800B6C" w:rsidRPr="00B9418A">
        <w:t>89 (at the end of the table)</w:t>
      </w:r>
    </w:p>
    <w:p w:rsidR="00800B6C" w:rsidRPr="00B9418A" w:rsidRDefault="00800B6C" w:rsidP="00C2660B">
      <w:pPr>
        <w:pStyle w:val="Item"/>
      </w:pPr>
      <w:r w:rsidRPr="00B9418A">
        <w:t>Add:</w:t>
      </w:r>
    </w:p>
    <w:tbl>
      <w:tblPr>
        <w:tblW w:w="0" w:type="auto"/>
        <w:tblInd w:w="113" w:type="dxa"/>
        <w:tblLayout w:type="fixed"/>
        <w:tblLook w:val="0000" w:firstRow="0" w:lastRow="0" w:firstColumn="0" w:lastColumn="0" w:noHBand="0" w:noVBand="0"/>
      </w:tblPr>
      <w:tblGrid>
        <w:gridCol w:w="714"/>
        <w:gridCol w:w="3186"/>
        <w:gridCol w:w="3186"/>
      </w:tblGrid>
      <w:tr w:rsidR="00800B6C" w:rsidRPr="00B9418A" w:rsidTr="00D806BB">
        <w:tc>
          <w:tcPr>
            <w:tcW w:w="714" w:type="dxa"/>
            <w:shd w:val="clear" w:color="auto" w:fill="auto"/>
          </w:tcPr>
          <w:p w:rsidR="00800B6C" w:rsidRPr="00B9418A" w:rsidRDefault="00800B6C" w:rsidP="00C2660B">
            <w:pPr>
              <w:pStyle w:val="Tabletext"/>
            </w:pPr>
            <w:r w:rsidRPr="00B9418A">
              <w:t>6</w:t>
            </w:r>
          </w:p>
        </w:tc>
        <w:tc>
          <w:tcPr>
            <w:tcW w:w="3186" w:type="dxa"/>
            <w:shd w:val="clear" w:color="auto" w:fill="auto"/>
          </w:tcPr>
          <w:p w:rsidR="00800B6C" w:rsidRPr="00B9418A" w:rsidRDefault="00800B6C" w:rsidP="00C2660B">
            <w:pPr>
              <w:pStyle w:val="Tabletext"/>
            </w:pPr>
            <w:r w:rsidRPr="00B9418A">
              <w:t>The Supreme Court of Norfolk Island</w:t>
            </w:r>
          </w:p>
          <w:p w:rsidR="00800B6C" w:rsidRPr="00B9418A" w:rsidRDefault="00800B6C" w:rsidP="00C2660B">
            <w:pPr>
              <w:pStyle w:val="Tablea"/>
              <w:ind w:left="0" w:firstLine="0"/>
            </w:pPr>
          </w:p>
        </w:tc>
        <w:tc>
          <w:tcPr>
            <w:tcW w:w="3186" w:type="dxa"/>
            <w:shd w:val="clear" w:color="auto" w:fill="auto"/>
          </w:tcPr>
          <w:p w:rsidR="00800B6C" w:rsidRPr="00B9418A" w:rsidRDefault="00800B6C" w:rsidP="00C2660B">
            <w:pPr>
              <w:pStyle w:val="Tablea"/>
            </w:pPr>
            <w:r w:rsidRPr="00B9418A">
              <w:t>(a) the Federal Circuit Court;</w:t>
            </w:r>
          </w:p>
          <w:p w:rsidR="00800B6C" w:rsidRPr="00B9418A" w:rsidRDefault="00800B6C" w:rsidP="00C2660B">
            <w:pPr>
              <w:pStyle w:val="Tablea"/>
            </w:pPr>
            <w:r w:rsidRPr="00B9418A">
              <w:t>(b) a court of a State;</w:t>
            </w:r>
          </w:p>
          <w:p w:rsidR="00800B6C" w:rsidRPr="00B9418A" w:rsidRDefault="00800B6C" w:rsidP="00C2660B">
            <w:pPr>
              <w:pStyle w:val="Tabletext"/>
            </w:pPr>
            <w:r w:rsidRPr="00B9418A">
              <w:t>(c) a court of another Territory.</w:t>
            </w:r>
          </w:p>
        </w:tc>
      </w:tr>
    </w:tbl>
    <w:p w:rsidR="00800B6C" w:rsidRPr="00B9418A" w:rsidRDefault="006B34E5" w:rsidP="00C2660B">
      <w:pPr>
        <w:pStyle w:val="ItemHead"/>
      </w:pPr>
      <w:r w:rsidRPr="00B9418A">
        <w:t>61</w:t>
      </w:r>
      <w:r w:rsidR="00800B6C" w:rsidRPr="00B9418A">
        <w:t xml:space="preserve">  After subsection</w:t>
      </w:r>
      <w:r w:rsidR="00B9418A" w:rsidRPr="00B9418A">
        <w:t> </w:t>
      </w:r>
      <w:r w:rsidR="00800B6C" w:rsidRPr="00B9418A">
        <w:t>204(2)</w:t>
      </w:r>
    </w:p>
    <w:p w:rsidR="00800B6C" w:rsidRPr="00B9418A" w:rsidRDefault="00800B6C" w:rsidP="00C2660B">
      <w:pPr>
        <w:pStyle w:val="Item"/>
      </w:pPr>
      <w:r w:rsidRPr="00B9418A">
        <w:t>Insert:</w:t>
      </w:r>
    </w:p>
    <w:p w:rsidR="00800B6C" w:rsidRPr="00B9418A" w:rsidRDefault="00800B6C" w:rsidP="00C2660B">
      <w:pPr>
        <w:pStyle w:val="subsection"/>
      </w:pPr>
      <w:r w:rsidRPr="00B9418A">
        <w:tab/>
        <w:t>(2A)</w:t>
      </w:r>
      <w:r w:rsidRPr="00B9418A">
        <w:tab/>
        <w:t>However, this section does not apply in relation to the jurisdiction of a lower court of Norfolk Island.</w:t>
      </w:r>
    </w:p>
    <w:p w:rsidR="00800B6C" w:rsidRPr="00B9418A" w:rsidRDefault="006B34E5" w:rsidP="00C2660B">
      <w:pPr>
        <w:pStyle w:val="ItemHead"/>
      </w:pPr>
      <w:r w:rsidRPr="00B9418A">
        <w:t>62</w:t>
      </w:r>
      <w:r w:rsidR="00800B6C" w:rsidRPr="00B9418A">
        <w:t xml:space="preserve">  Subsection</w:t>
      </w:r>
      <w:r w:rsidR="00B9418A" w:rsidRPr="00B9418A">
        <w:t> </w:t>
      </w:r>
      <w:r w:rsidR="00800B6C" w:rsidRPr="00B9418A">
        <w:t xml:space="preserve">204(1) of the </w:t>
      </w:r>
      <w:r w:rsidR="00800B6C" w:rsidRPr="00B9418A">
        <w:rPr>
          <w:i/>
        </w:rPr>
        <w:t>National Credit Code</w:t>
      </w:r>
    </w:p>
    <w:p w:rsidR="00800B6C" w:rsidRPr="00B9418A" w:rsidRDefault="00800B6C" w:rsidP="00C2660B">
      <w:pPr>
        <w:pStyle w:val="Item"/>
      </w:pPr>
      <w:r w:rsidRPr="00B9418A">
        <w:t>Repeal the following definitions:</w:t>
      </w:r>
    </w:p>
    <w:p w:rsidR="00800B6C" w:rsidRPr="00B9418A" w:rsidRDefault="00800B6C" w:rsidP="00C2660B">
      <w:pPr>
        <w:pStyle w:val="paragraph"/>
      </w:pPr>
      <w:r w:rsidRPr="00B9418A">
        <w:tab/>
        <w:t>(a)</w:t>
      </w:r>
      <w:r w:rsidRPr="00B9418A">
        <w:tab/>
        <w:t xml:space="preserve">definition of </w:t>
      </w:r>
      <w:r w:rsidRPr="00B9418A">
        <w:rPr>
          <w:b/>
          <w:i/>
        </w:rPr>
        <w:t>Australia</w:t>
      </w:r>
      <w:r w:rsidRPr="00B9418A">
        <w:t>;</w:t>
      </w:r>
    </w:p>
    <w:p w:rsidR="00800B6C" w:rsidRPr="00B9418A" w:rsidRDefault="00800B6C" w:rsidP="00C2660B">
      <w:pPr>
        <w:pStyle w:val="paragraph"/>
      </w:pPr>
      <w:r w:rsidRPr="00B9418A">
        <w:tab/>
        <w:t>(b)</w:t>
      </w:r>
      <w:r w:rsidRPr="00B9418A">
        <w:tab/>
        <w:t xml:space="preserve">definition of </w:t>
      </w:r>
      <w:r w:rsidRPr="00B9418A">
        <w:rPr>
          <w:b/>
          <w:i/>
        </w:rPr>
        <w:t>Commonwealth</w:t>
      </w:r>
      <w:r w:rsidRPr="00B9418A">
        <w:t>.</w:t>
      </w:r>
    </w:p>
    <w:p w:rsidR="00800B6C" w:rsidRPr="00B9418A" w:rsidRDefault="006B34E5" w:rsidP="00C2660B">
      <w:pPr>
        <w:pStyle w:val="ItemHead"/>
      </w:pPr>
      <w:r w:rsidRPr="00B9418A">
        <w:t>63</w:t>
      </w:r>
      <w:r w:rsidR="00800B6C" w:rsidRPr="00B9418A">
        <w:t xml:space="preserve">  Subsection</w:t>
      </w:r>
      <w:r w:rsidR="00B9418A" w:rsidRPr="00B9418A">
        <w:t> </w:t>
      </w:r>
      <w:r w:rsidR="00800B6C" w:rsidRPr="00B9418A">
        <w:t xml:space="preserve">204(1) of the </w:t>
      </w:r>
      <w:r w:rsidR="00800B6C" w:rsidRPr="00B9418A">
        <w:rPr>
          <w:i/>
        </w:rPr>
        <w:t>National Credit Code</w:t>
      </w:r>
    </w:p>
    <w:p w:rsidR="00800B6C" w:rsidRPr="00B9418A" w:rsidRDefault="00800B6C" w:rsidP="00C2660B">
      <w:pPr>
        <w:pStyle w:val="Item"/>
      </w:pPr>
      <w:r w:rsidRPr="00B9418A">
        <w:t>Insert:</w:t>
      </w:r>
    </w:p>
    <w:p w:rsidR="00800B6C" w:rsidRPr="00B9418A" w:rsidRDefault="00800B6C" w:rsidP="00C2660B">
      <w:pPr>
        <w:pStyle w:val="Definition"/>
      </w:pPr>
      <w:r w:rsidRPr="00B9418A">
        <w:rPr>
          <w:b/>
          <w:i/>
        </w:rPr>
        <w:t>Territory</w:t>
      </w:r>
      <w:r w:rsidRPr="00B9418A">
        <w:t>:</w:t>
      </w:r>
    </w:p>
    <w:p w:rsidR="00800B6C" w:rsidRPr="00B9418A" w:rsidRDefault="00800B6C" w:rsidP="00C2660B">
      <w:pPr>
        <w:pStyle w:val="paragraph"/>
      </w:pPr>
      <w:r w:rsidRPr="00B9418A">
        <w:tab/>
        <w:t>(a)</w:t>
      </w:r>
      <w:r w:rsidRPr="00B9418A">
        <w:tab/>
        <w:t>means the following:</w:t>
      </w:r>
    </w:p>
    <w:p w:rsidR="00800B6C" w:rsidRPr="00B9418A" w:rsidRDefault="00800B6C" w:rsidP="00C2660B">
      <w:pPr>
        <w:pStyle w:val="paragraphsub"/>
      </w:pPr>
      <w:r w:rsidRPr="00B9418A">
        <w:tab/>
        <w:t>(i)</w:t>
      </w:r>
      <w:r w:rsidRPr="00B9418A">
        <w:tab/>
        <w:t>the Australian Capital Territory;</w:t>
      </w:r>
    </w:p>
    <w:p w:rsidR="00800B6C" w:rsidRPr="00B9418A" w:rsidRDefault="00800B6C" w:rsidP="00C2660B">
      <w:pPr>
        <w:pStyle w:val="paragraphsub"/>
      </w:pPr>
      <w:r w:rsidRPr="00B9418A">
        <w:tab/>
        <w:t>(ii)</w:t>
      </w:r>
      <w:r w:rsidRPr="00B9418A">
        <w:tab/>
        <w:t>the Jervis Bay Territory;</w:t>
      </w:r>
    </w:p>
    <w:p w:rsidR="00800B6C" w:rsidRPr="00B9418A" w:rsidRDefault="00800B6C" w:rsidP="00C2660B">
      <w:pPr>
        <w:pStyle w:val="paragraphsub"/>
      </w:pPr>
      <w:r w:rsidRPr="00B9418A">
        <w:tab/>
        <w:t>(iii)</w:t>
      </w:r>
      <w:r w:rsidRPr="00B9418A">
        <w:tab/>
        <w:t>the Northern Territory;</w:t>
      </w:r>
    </w:p>
    <w:p w:rsidR="00800B6C" w:rsidRPr="00B9418A" w:rsidRDefault="00800B6C" w:rsidP="00C2660B">
      <w:pPr>
        <w:pStyle w:val="paragraphsub"/>
      </w:pPr>
      <w:r w:rsidRPr="00B9418A">
        <w:tab/>
        <w:t>(iv)</w:t>
      </w:r>
      <w:r w:rsidRPr="00B9418A">
        <w:tab/>
        <w:t>Norfolk Island;</w:t>
      </w:r>
    </w:p>
    <w:p w:rsidR="00800B6C" w:rsidRPr="00B9418A" w:rsidRDefault="00800B6C" w:rsidP="00C2660B">
      <w:pPr>
        <w:pStyle w:val="paragraphsub"/>
      </w:pPr>
      <w:r w:rsidRPr="00B9418A">
        <w:tab/>
        <w:t>(v)</w:t>
      </w:r>
      <w:r w:rsidRPr="00B9418A">
        <w:tab/>
        <w:t>the Territory of Christmas Island;</w:t>
      </w:r>
    </w:p>
    <w:p w:rsidR="00800B6C" w:rsidRPr="00B9418A" w:rsidRDefault="00800B6C" w:rsidP="00C2660B">
      <w:pPr>
        <w:pStyle w:val="paragraphsub"/>
      </w:pPr>
      <w:r w:rsidRPr="00B9418A">
        <w:tab/>
        <w:t>(vi)</w:t>
      </w:r>
      <w:r w:rsidRPr="00B9418A">
        <w:tab/>
        <w:t>the Territory of Cocos (Keeling) Islands; and</w:t>
      </w:r>
    </w:p>
    <w:p w:rsidR="00800B6C" w:rsidRPr="00B9418A" w:rsidRDefault="00800B6C" w:rsidP="00C2660B">
      <w:pPr>
        <w:pStyle w:val="paragraph"/>
      </w:pPr>
      <w:r w:rsidRPr="00B9418A">
        <w:lastRenderedPageBreak/>
        <w:tab/>
        <w:t>(b)</w:t>
      </w:r>
      <w:r w:rsidRPr="00B9418A">
        <w:tab/>
        <w:t>when used in a geographical sense——includes the Territory’s coastal sea (if any).</w:t>
      </w:r>
    </w:p>
    <w:p w:rsidR="00800B6C" w:rsidRPr="00B9418A" w:rsidRDefault="009A0FCA" w:rsidP="00C2660B">
      <w:pPr>
        <w:pStyle w:val="ActHead8"/>
      </w:pPr>
      <w:bookmarkStart w:id="57" w:name="_Toc59447388"/>
      <w:r>
        <w:t>Division 2</w:t>
      </w:r>
      <w:r w:rsidR="00800B6C" w:rsidRPr="00B9418A">
        <w:t>—Acts administered by ASIC:</w:t>
      </w:r>
      <w:r w:rsidR="00F258AE" w:rsidRPr="00B9418A">
        <w:t xml:space="preserve"> application, saving and</w:t>
      </w:r>
      <w:r w:rsidR="00800B6C" w:rsidRPr="00B9418A">
        <w:t xml:space="preserve"> transitional provisions</w:t>
      </w:r>
      <w:bookmarkEnd w:id="57"/>
    </w:p>
    <w:p w:rsidR="00800B6C" w:rsidRPr="009A0FCA" w:rsidRDefault="00800B6C" w:rsidP="00C2660B">
      <w:pPr>
        <w:pStyle w:val="ActHead9"/>
        <w:rPr>
          <w:i w:val="0"/>
        </w:rPr>
      </w:pPr>
      <w:bookmarkStart w:id="58" w:name="_Toc59447389"/>
      <w:r w:rsidRPr="00B9418A">
        <w:t>Australian Securities and Investments Commission Act 2001</w:t>
      </w:r>
      <w:bookmarkEnd w:id="58"/>
    </w:p>
    <w:p w:rsidR="00800B6C" w:rsidRPr="00B9418A" w:rsidRDefault="006B34E5" w:rsidP="00C2660B">
      <w:pPr>
        <w:pStyle w:val="ItemHead"/>
      </w:pPr>
      <w:r w:rsidRPr="00B9418A">
        <w:t>64</w:t>
      </w:r>
      <w:r w:rsidR="00800B6C" w:rsidRPr="00B9418A">
        <w:t xml:space="preserve">  In the appropriate position</w:t>
      </w:r>
    </w:p>
    <w:p w:rsidR="00800B6C" w:rsidRPr="00B9418A" w:rsidRDefault="00800B6C" w:rsidP="00C2660B">
      <w:pPr>
        <w:pStyle w:val="Item"/>
      </w:pPr>
      <w:r w:rsidRPr="00B9418A">
        <w:t>Insert:</w:t>
      </w:r>
    </w:p>
    <w:p w:rsidR="00800B6C" w:rsidRPr="009A0FCA" w:rsidRDefault="009A0FCA" w:rsidP="00C2660B">
      <w:pPr>
        <w:pStyle w:val="ActHead2"/>
      </w:pPr>
      <w:bookmarkStart w:id="59" w:name="_Toc59447390"/>
      <w:r w:rsidRPr="007D5D00">
        <w:rPr>
          <w:rStyle w:val="CharPartNo"/>
        </w:rPr>
        <w:t>Part 3</w:t>
      </w:r>
      <w:r w:rsidR="002051C5" w:rsidRPr="007D5D00">
        <w:rPr>
          <w:rStyle w:val="CharPartNo"/>
        </w:rPr>
        <w:t>5</w:t>
      </w:r>
      <w:r w:rsidR="00800B6C" w:rsidRPr="00B9418A">
        <w:t>—</w:t>
      </w:r>
      <w:r w:rsidR="00800B6C" w:rsidRPr="007D5D00">
        <w:rPr>
          <w:rStyle w:val="CharPartText"/>
        </w:rPr>
        <w:t>Transitional provisions relating to the Territories Legislation Amendment Act 2020</w:t>
      </w:r>
      <w:bookmarkEnd w:id="59"/>
    </w:p>
    <w:p w:rsidR="00800B6C" w:rsidRPr="007D5D00" w:rsidRDefault="00800B6C" w:rsidP="00C2660B">
      <w:pPr>
        <w:pStyle w:val="Header"/>
      </w:pPr>
      <w:r w:rsidRPr="007D5D00">
        <w:rPr>
          <w:rStyle w:val="CharDivNo"/>
        </w:rPr>
        <w:t xml:space="preserve"> </w:t>
      </w:r>
      <w:r w:rsidRPr="007D5D00">
        <w:rPr>
          <w:rStyle w:val="CharDivText"/>
        </w:rPr>
        <w:t xml:space="preserve"> </w:t>
      </w:r>
    </w:p>
    <w:p w:rsidR="00800B6C" w:rsidRPr="00B9418A" w:rsidRDefault="00800B6C" w:rsidP="00C2660B">
      <w:pPr>
        <w:pStyle w:val="ActHead5"/>
      </w:pPr>
      <w:bookmarkStart w:id="60" w:name="_Toc59447391"/>
      <w:r w:rsidRPr="007D5D00">
        <w:rPr>
          <w:rStyle w:val="CharSectno"/>
        </w:rPr>
        <w:t>33</w:t>
      </w:r>
      <w:r w:rsidR="002051C5" w:rsidRPr="007D5D00">
        <w:rPr>
          <w:rStyle w:val="CharSectno"/>
        </w:rPr>
        <w:t>4</w:t>
      </w:r>
      <w:r w:rsidRPr="00B9418A">
        <w:t xml:space="preserve">  Transitional rules</w:t>
      </w:r>
      <w:bookmarkEnd w:id="60"/>
    </w:p>
    <w:p w:rsidR="00800B6C" w:rsidRPr="00B9418A" w:rsidRDefault="00800B6C" w:rsidP="00C2660B">
      <w:pPr>
        <w:pStyle w:val="subsection"/>
        <w:rPr>
          <w:i/>
        </w:rPr>
      </w:pPr>
      <w:r w:rsidRPr="00B9418A">
        <w:tab/>
        <w:t>(1)</w:t>
      </w:r>
      <w:r w:rsidRPr="00B9418A">
        <w:tab/>
        <w:t xml:space="preserve">ASIC may, by legislative instrument, make rules prescribing matters of a transitional nature (including prescribing any saving or application provisions) relating to the amendments of this Act made by </w:t>
      </w:r>
      <w:r w:rsidR="009A0FCA">
        <w:t>Division 1</w:t>
      </w:r>
      <w:r w:rsidRPr="00B9418A">
        <w:t xml:space="preserve"> of Part</w:t>
      </w:r>
      <w:r w:rsidR="00B9418A" w:rsidRPr="00B9418A">
        <w:t> </w:t>
      </w:r>
      <w:r w:rsidRPr="00B9418A">
        <w:t xml:space="preserve">1 of </w:t>
      </w:r>
      <w:r w:rsidR="009A0FCA">
        <w:t>Schedule 2</w:t>
      </w:r>
      <w:r w:rsidRPr="00B9418A">
        <w:t xml:space="preserve"> to the </w:t>
      </w:r>
      <w:r w:rsidRPr="00B9418A">
        <w:rPr>
          <w:i/>
        </w:rPr>
        <w:t>Territories Legislation Amendment Act 2020.</w:t>
      </w:r>
    </w:p>
    <w:p w:rsidR="00800B6C" w:rsidRPr="00B9418A" w:rsidRDefault="00800B6C" w:rsidP="00C2660B">
      <w:pPr>
        <w:pStyle w:val="subsection"/>
      </w:pPr>
      <w:r w:rsidRPr="00B9418A">
        <w:tab/>
        <w:t>(2)</w:t>
      </w:r>
      <w:r w:rsidRPr="00B9418A">
        <w:tab/>
        <w:t>To avoid doubt, the rules may not do the following:</w:t>
      </w:r>
    </w:p>
    <w:p w:rsidR="00800B6C" w:rsidRPr="00B9418A" w:rsidRDefault="00800B6C" w:rsidP="00C2660B">
      <w:pPr>
        <w:pStyle w:val="paragraph"/>
      </w:pPr>
      <w:r w:rsidRPr="00B9418A">
        <w:tab/>
        <w:t>(a)</w:t>
      </w:r>
      <w:r w:rsidRPr="00B9418A">
        <w:tab/>
        <w:t>create an offence or civil penalty;</w:t>
      </w:r>
    </w:p>
    <w:p w:rsidR="00800B6C" w:rsidRPr="00B9418A" w:rsidRDefault="00800B6C" w:rsidP="00C2660B">
      <w:pPr>
        <w:pStyle w:val="paragraph"/>
      </w:pPr>
      <w:r w:rsidRPr="00B9418A">
        <w:tab/>
        <w:t>(b)</w:t>
      </w:r>
      <w:r w:rsidRPr="00B9418A">
        <w:tab/>
        <w:t>provide powers of:</w:t>
      </w:r>
    </w:p>
    <w:p w:rsidR="00800B6C" w:rsidRPr="00B9418A" w:rsidRDefault="00800B6C" w:rsidP="00C2660B">
      <w:pPr>
        <w:pStyle w:val="paragraphsub"/>
      </w:pPr>
      <w:r w:rsidRPr="00B9418A">
        <w:tab/>
        <w:t>(i)</w:t>
      </w:r>
      <w:r w:rsidRPr="00B9418A">
        <w:tab/>
        <w:t>arrest or detention; or</w:t>
      </w:r>
    </w:p>
    <w:p w:rsidR="00800B6C" w:rsidRPr="00B9418A" w:rsidRDefault="00800B6C" w:rsidP="00C2660B">
      <w:pPr>
        <w:pStyle w:val="paragraphsub"/>
      </w:pPr>
      <w:r w:rsidRPr="00B9418A">
        <w:tab/>
        <w:t>(ii)</w:t>
      </w:r>
      <w:r w:rsidRPr="00B9418A">
        <w:tab/>
        <w:t>entry, search or seizure;</w:t>
      </w:r>
    </w:p>
    <w:p w:rsidR="00800B6C" w:rsidRPr="00B9418A" w:rsidRDefault="00800B6C" w:rsidP="00C2660B">
      <w:pPr>
        <w:pStyle w:val="paragraph"/>
      </w:pPr>
      <w:r w:rsidRPr="00B9418A">
        <w:tab/>
        <w:t>(c)</w:t>
      </w:r>
      <w:r w:rsidRPr="00B9418A">
        <w:tab/>
        <w:t>impose a tax;</w:t>
      </w:r>
    </w:p>
    <w:p w:rsidR="00800B6C" w:rsidRPr="00B9418A" w:rsidRDefault="00800B6C" w:rsidP="00C2660B">
      <w:pPr>
        <w:pStyle w:val="paragraph"/>
      </w:pPr>
      <w:r w:rsidRPr="00B9418A">
        <w:tab/>
        <w:t>(d)</w:t>
      </w:r>
      <w:r w:rsidRPr="00B9418A">
        <w:tab/>
        <w:t>set an amount to be appropriated from the Consolidated Revenue Fund under an appropriation in this Act;</w:t>
      </w:r>
    </w:p>
    <w:p w:rsidR="00800B6C" w:rsidRPr="00B9418A" w:rsidRDefault="00800B6C" w:rsidP="00C2660B">
      <w:pPr>
        <w:pStyle w:val="paragraph"/>
      </w:pPr>
      <w:r w:rsidRPr="00B9418A">
        <w:tab/>
        <w:t>(e)</w:t>
      </w:r>
      <w:r w:rsidRPr="00B9418A">
        <w:tab/>
        <w:t>directly amend the text of this Act.</w:t>
      </w:r>
    </w:p>
    <w:p w:rsidR="00800B6C" w:rsidRPr="00B9418A" w:rsidRDefault="00800B6C" w:rsidP="00C2660B">
      <w:pPr>
        <w:pStyle w:val="ActHead5"/>
      </w:pPr>
      <w:bookmarkStart w:id="61" w:name="_Toc59447392"/>
      <w:r w:rsidRPr="007D5D00">
        <w:rPr>
          <w:rStyle w:val="CharSectno"/>
        </w:rPr>
        <w:t>33</w:t>
      </w:r>
      <w:r w:rsidR="002051C5" w:rsidRPr="007D5D00">
        <w:rPr>
          <w:rStyle w:val="CharSectno"/>
        </w:rPr>
        <w:t>5</w:t>
      </w:r>
      <w:r w:rsidRPr="00B9418A">
        <w:t xml:space="preserve">  Repeal of this Part</w:t>
      </w:r>
      <w:bookmarkEnd w:id="61"/>
    </w:p>
    <w:p w:rsidR="00800B6C" w:rsidRPr="00B9418A" w:rsidRDefault="00800B6C" w:rsidP="00C2660B">
      <w:pPr>
        <w:pStyle w:val="subsection"/>
      </w:pPr>
      <w:r w:rsidRPr="00B9418A">
        <w:tab/>
      </w:r>
      <w:r w:rsidRPr="00B9418A">
        <w:tab/>
        <w:t xml:space="preserve">This </w:t>
      </w:r>
      <w:r w:rsidR="009A0FCA">
        <w:t>Part i</w:t>
      </w:r>
      <w:r w:rsidRPr="00B9418A">
        <w:t xml:space="preserve">s repealed at the end of the first Monday after the period of 12 months beginning on the day </w:t>
      </w:r>
      <w:r w:rsidR="009A0FCA">
        <w:t>Division 1</w:t>
      </w:r>
      <w:r w:rsidRPr="00B9418A">
        <w:t xml:space="preserve"> of Part</w:t>
      </w:r>
      <w:r w:rsidR="00B9418A" w:rsidRPr="00B9418A">
        <w:t> </w:t>
      </w:r>
      <w:r w:rsidRPr="00B9418A">
        <w:t xml:space="preserve">1 of </w:t>
      </w:r>
      <w:r w:rsidR="009A0FCA">
        <w:lastRenderedPageBreak/>
        <w:t>Schedule 2</w:t>
      </w:r>
      <w:r w:rsidRPr="00B9418A">
        <w:t xml:space="preserve"> to the </w:t>
      </w:r>
      <w:r w:rsidRPr="00B9418A">
        <w:rPr>
          <w:i/>
        </w:rPr>
        <w:t>Territories Legislation Amendment Act 2020</w:t>
      </w:r>
      <w:r w:rsidRPr="00B9418A">
        <w:t xml:space="preserve"> commences.</w:t>
      </w:r>
    </w:p>
    <w:p w:rsidR="00800B6C" w:rsidRPr="009A0FCA" w:rsidRDefault="00800B6C" w:rsidP="00C2660B">
      <w:pPr>
        <w:pStyle w:val="ActHead9"/>
        <w:rPr>
          <w:i w:val="0"/>
        </w:rPr>
      </w:pPr>
      <w:bookmarkStart w:id="62" w:name="_Toc59447393"/>
      <w:r w:rsidRPr="00B9418A">
        <w:t>Corporations Act 2001</w:t>
      </w:r>
      <w:bookmarkEnd w:id="62"/>
    </w:p>
    <w:p w:rsidR="00800B6C" w:rsidRPr="00B9418A" w:rsidRDefault="006B34E5" w:rsidP="00C2660B">
      <w:pPr>
        <w:pStyle w:val="ItemHead"/>
      </w:pPr>
      <w:r w:rsidRPr="00B9418A">
        <w:t>65</w:t>
      </w:r>
      <w:r w:rsidR="00800B6C" w:rsidRPr="00B9418A">
        <w:t xml:space="preserve">  In the appropriate position in Chapter</w:t>
      </w:r>
      <w:r w:rsidR="00B9418A" w:rsidRPr="00B9418A">
        <w:t> </w:t>
      </w:r>
      <w:r w:rsidR="00800B6C" w:rsidRPr="00B9418A">
        <w:t>10</w:t>
      </w:r>
    </w:p>
    <w:p w:rsidR="00800B6C" w:rsidRPr="00B9418A" w:rsidRDefault="00800B6C" w:rsidP="00C2660B">
      <w:pPr>
        <w:pStyle w:val="Item"/>
      </w:pPr>
      <w:r w:rsidRPr="00B9418A">
        <w:t>Insert:</w:t>
      </w:r>
    </w:p>
    <w:p w:rsidR="00800B6C" w:rsidRPr="009A0FCA" w:rsidRDefault="00800B6C" w:rsidP="00C2660B">
      <w:pPr>
        <w:pStyle w:val="ActHead2"/>
      </w:pPr>
      <w:bookmarkStart w:id="63" w:name="f_Check_Lines_above"/>
      <w:bookmarkStart w:id="64" w:name="_Toc59447394"/>
      <w:bookmarkEnd w:id="63"/>
      <w:r w:rsidRPr="007D5D00">
        <w:rPr>
          <w:rStyle w:val="CharPartNo"/>
        </w:rPr>
        <w:t>Part</w:t>
      </w:r>
      <w:r w:rsidR="00B9418A" w:rsidRPr="007D5D00">
        <w:rPr>
          <w:rStyle w:val="CharPartNo"/>
        </w:rPr>
        <w:t> </w:t>
      </w:r>
      <w:r w:rsidRPr="007D5D00">
        <w:rPr>
          <w:rStyle w:val="CharPartNo"/>
        </w:rPr>
        <w:t>10.51</w:t>
      </w:r>
      <w:r w:rsidRPr="00B9418A">
        <w:t>—</w:t>
      </w:r>
      <w:r w:rsidRPr="007D5D00">
        <w:rPr>
          <w:rStyle w:val="CharPartText"/>
        </w:rPr>
        <w:t>Transitional provisions relating to the Territories Legislation Amendment Act 2020</w:t>
      </w:r>
      <w:bookmarkEnd w:id="64"/>
    </w:p>
    <w:p w:rsidR="00800B6C" w:rsidRPr="007D5D00" w:rsidRDefault="00800B6C" w:rsidP="00C2660B">
      <w:pPr>
        <w:pStyle w:val="Header"/>
      </w:pPr>
      <w:r w:rsidRPr="007D5D00">
        <w:rPr>
          <w:rStyle w:val="CharDivNo"/>
        </w:rPr>
        <w:t xml:space="preserve"> </w:t>
      </w:r>
      <w:r w:rsidRPr="007D5D00">
        <w:rPr>
          <w:rStyle w:val="CharDivText"/>
        </w:rPr>
        <w:t xml:space="preserve"> </w:t>
      </w:r>
    </w:p>
    <w:p w:rsidR="00800B6C" w:rsidRPr="00B9418A" w:rsidRDefault="00800B6C" w:rsidP="00C2660B">
      <w:pPr>
        <w:pStyle w:val="ActHead5"/>
      </w:pPr>
      <w:bookmarkStart w:id="65" w:name="_Toc59447395"/>
      <w:r w:rsidRPr="007D5D00">
        <w:rPr>
          <w:rStyle w:val="CharSectno"/>
        </w:rPr>
        <w:t>1678</w:t>
      </w:r>
      <w:r w:rsidRPr="00B9418A">
        <w:t xml:space="preserve">  Definitions</w:t>
      </w:r>
      <w:bookmarkEnd w:id="65"/>
    </w:p>
    <w:p w:rsidR="00800B6C" w:rsidRPr="00B9418A" w:rsidRDefault="00800B6C" w:rsidP="00C2660B">
      <w:pPr>
        <w:pStyle w:val="subsection"/>
      </w:pPr>
      <w:r w:rsidRPr="00B9418A">
        <w:tab/>
      </w:r>
      <w:r w:rsidRPr="00B9418A">
        <w:tab/>
        <w:t>In this Part:</w:t>
      </w:r>
    </w:p>
    <w:p w:rsidR="00800B6C" w:rsidRPr="00B9418A" w:rsidRDefault="00800B6C" w:rsidP="00C2660B">
      <w:pPr>
        <w:pStyle w:val="Definition"/>
      </w:pPr>
      <w:r w:rsidRPr="00B9418A">
        <w:rPr>
          <w:b/>
          <w:i/>
        </w:rPr>
        <w:t xml:space="preserve">amending Act </w:t>
      </w:r>
      <w:r w:rsidRPr="00B9418A">
        <w:t xml:space="preserve">means the </w:t>
      </w:r>
      <w:r w:rsidRPr="00B9418A">
        <w:rPr>
          <w:i/>
        </w:rPr>
        <w:t>Territories Legislation Amendment Act 2020.</w:t>
      </w:r>
    </w:p>
    <w:p w:rsidR="00800B6C" w:rsidRPr="00B9418A" w:rsidRDefault="00800B6C" w:rsidP="00C2660B">
      <w:pPr>
        <w:pStyle w:val="Definition"/>
      </w:pPr>
      <w:r w:rsidRPr="00B9418A">
        <w:rPr>
          <w:b/>
          <w:i/>
        </w:rPr>
        <w:t xml:space="preserve">commencement </w:t>
      </w:r>
      <w:r w:rsidRPr="00B9418A">
        <w:t xml:space="preserve">means the commencement of </w:t>
      </w:r>
      <w:r w:rsidR="009A0FCA">
        <w:t>Division 1</w:t>
      </w:r>
      <w:r w:rsidRPr="00B9418A">
        <w:t xml:space="preserve"> of Part</w:t>
      </w:r>
      <w:r w:rsidR="00B9418A" w:rsidRPr="00B9418A">
        <w:t> </w:t>
      </w:r>
      <w:r w:rsidRPr="00B9418A">
        <w:t xml:space="preserve">1 of </w:t>
      </w:r>
      <w:r w:rsidR="009A0FCA">
        <w:t>Schedule 2</w:t>
      </w:r>
      <w:r w:rsidRPr="00B9418A">
        <w:t xml:space="preserve"> to the amending Act.</w:t>
      </w:r>
    </w:p>
    <w:p w:rsidR="00800B6C" w:rsidRPr="00B9418A" w:rsidRDefault="00800B6C" w:rsidP="00C2660B">
      <w:pPr>
        <w:pStyle w:val="Definition"/>
      </w:pPr>
      <w:r w:rsidRPr="00B9418A">
        <w:rPr>
          <w:b/>
          <w:i/>
        </w:rPr>
        <w:t>commencement day</w:t>
      </w:r>
      <w:r w:rsidRPr="00B9418A">
        <w:t xml:space="preserve"> means the day on which commencement occurs.</w:t>
      </w:r>
    </w:p>
    <w:p w:rsidR="00800B6C" w:rsidRPr="00B9418A" w:rsidRDefault="00800B6C" w:rsidP="00C2660B">
      <w:pPr>
        <w:pStyle w:val="Definition"/>
      </w:pPr>
      <w:r w:rsidRPr="00B9418A">
        <w:rPr>
          <w:b/>
          <w:i/>
        </w:rPr>
        <w:t>eligible</w:t>
      </w:r>
      <w:r w:rsidRPr="00B9418A">
        <w:t xml:space="preserve">: a corporation is </w:t>
      </w:r>
      <w:r w:rsidRPr="00B9418A">
        <w:rPr>
          <w:b/>
          <w:i/>
        </w:rPr>
        <w:t>eligible</w:t>
      </w:r>
      <w:r w:rsidRPr="00B9418A">
        <w:t xml:space="preserve"> for registration as a company under Part</w:t>
      </w:r>
      <w:r w:rsidR="00B9418A" w:rsidRPr="00B9418A">
        <w:t> </w:t>
      </w:r>
      <w:r w:rsidRPr="00B9418A">
        <w:t>5B.1 of this Act if:</w:t>
      </w:r>
    </w:p>
    <w:p w:rsidR="00800B6C" w:rsidRPr="00B9418A" w:rsidRDefault="00800B6C" w:rsidP="00C2660B">
      <w:pPr>
        <w:pStyle w:val="paragraph"/>
      </w:pPr>
      <w:r w:rsidRPr="00B9418A">
        <w:tab/>
        <w:t>(a)</w:t>
      </w:r>
      <w:r w:rsidRPr="00B9418A">
        <w:tab/>
        <w:t>it is a registered company under the Norfolk Island Companies Act, other than a foreign company registered under Part</w:t>
      </w:r>
      <w:r w:rsidR="00B9418A" w:rsidRPr="00B9418A">
        <w:t> </w:t>
      </w:r>
      <w:r w:rsidRPr="00B9418A">
        <w:t>25 of that Act; and</w:t>
      </w:r>
    </w:p>
    <w:p w:rsidR="00800B6C" w:rsidRPr="00B9418A" w:rsidRDefault="00800B6C" w:rsidP="00C2660B">
      <w:pPr>
        <w:pStyle w:val="paragraph"/>
      </w:pPr>
      <w:r w:rsidRPr="00B9418A">
        <w:tab/>
        <w:t>(b)</w:t>
      </w:r>
      <w:r w:rsidRPr="00B9418A">
        <w:tab/>
        <w:t>the corporation is not a Chapter</w:t>
      </w:r>
      <w:r w:rsidR="00B9418A" w:rsidRPr="00B9418A">
        <w:t> </w:t>
      </w:r>
      <w:r w:rsidRPr="00B9418A">
        <w:t>5 body corporate; and</w:t>
      </w:r>
    </w:p>
    <w:p w:rsidR="00800B6C" w:rsidRPr="00B9418A" w:rsidRDefault="00800B6C" w:rsidP="00C2660B">
      <w:pPr>
        <w:pStyle w:val="paragraph"/>
      </w:pPr>
      <w:r w:rsidRPr="00B9418A">
        <w:rPr>
          <w:lang w:eastAsia="en-US"/>
        </w:rPr>
        <w:tab/>
        <w:t>(c)</w:t>
      </w:r>
      <w:r w:rsidRPr="00B9418A">
        <w:rPr>
          <w:lang w:eastAsia="en-US"/>
        </w:rPr>
        <w:tab/>
        <w:t xml:space="preserve">no application to wind up the corporation has been made to the Supreme Court of Norfolk Island </w:t>
      </w:r>
      <w:r w:rsidRPr="00B9418A">
        <w:t>that has not been dealt with; and</w:t>
      </w:r>
    </w:p>
    <w:p w:rsidR="00800B6C" w:rsidRPr="00B9418A" w:rsidRDefault="00800B6C" w:rsidP="00C2660B">
      <w:pPr>
        <w:pStyle w:val="paragraph"/>
      </w:pPr>
      <w:r w:rsidRPr="00B9418A">
        <w:tab/>
        <w:t>(d)</w:t>
      </w:r>
      <w:r w:rsidRPr="00B9418A">
        <w:tab/>
        <w:t>no application to approve a compromise or arrangement between the corporation and another person has been made to the Supreme Court of Norfolk Island that has not been dealt with.</w:t>
      </w:r>
    </w:p>
    <w:p w:rsidR="00800B6C" w:rsidRPr="00B9418A" w:rsidRDefault="00800B6C" w:rsidP="00C2660B">
      <w:pPr>
        <w:pStyle w:val="Definition"/>
      </w:pPr>
      <w:r w:rsidRPr="00B9418A">
        <w:rPr>
          <w:b/>
          <w:i/>
        </w:rPr>
        <w:lastRenderedPageBreak/>
        <w:t>Norfolk Island Companies Act</w:t>
      </w:r>
      <w:r w:rsidRPr="00B9418A">
        <w:t xml:space="preserve"> means the </w:t>
      </w:r>
      <w:r w:rsidRPr="00B9418A">
        <w:rPr>
          <w:i/>
        </w:rPr>
        <w:t>Companies Act 1985</w:t>
      </w:r>
      <w:r w:rsidRPr="00B9418A">
        <w:t xml:space="preserve"> of Norfolk Island.</w:t>
      </w:r>
    </w:p>
    <w:p w:rsidR="00800B6C" w:rsidRPr="00B9418A" w:rsidRDefault="00800B6C" w:rsidP="00C2660B">
      <w:pPr>
        <w:pStyle w:val="Definition"/>
      </w:pPr>
      <w:r w:rsidRPr="00B9418A">
        <w:rPr>
          <w:b/>
          <w:i/>
        </w:rPr>
        <w:t>personal information</w:t>
      </w:r>
      <w:r w:rsidRPr="00B9418A">
        <w:t xml:space="preserve"> has the same meaning as in the </w:t>
      </w:r>
      <w:r w:rsidRPr="00B9418A">
        <w:rPr>
          <w:i/>
        </w:rPr>
        <w:t>Privacy Act 1988</w:t>
      </w:r>
      <w:r w:rsidRPr="00B9418A">
        <w:t>.</w:t>
      </w:r>
    </w:p>
    <w:p w:rsidR="00800B6C" w:rsidRPr="00B9418A" w:rsidRDefault="00800B6C" w:rsidP="00C2660B">
      <w:pPr>
        <w:pStyle w:val="ActHead5"/>
      </w:pPr>
      <w:bookmarkStart w:id="66" w:name="_Toc59447396"/>
      <w:r w:rsidRPr="007D5D00">
        <w:rPr>
          <w:rStyle w:val="CharSectno"/>
        </w:rPr>
        <w:t>1678A</w:t>
      </w:r>
      <w:r w:rsidRPr="00B9418A">
        <w:t xml:space="preserve">  Registration of Norfolk Island companies—general</w:t>
      </w:r>
      <w:bookmarkEnd w:id="66"/>
    </w:p>
    <w:p w:rsidR="00800B6C" w:rsidRPr="00B9418A" w:rsidRDefault="00800B6C" w:rsidP="00C2660B">
      <w:pPr>
        <w:pStyle w:val="SubsectionHead"/>
      </w:pPr>
      <w:r w:rsidRPr="00B9418A">
        <w:t>Scope of section</w:t>
      </w:r>
    </w:p>
    <w:p w:rsidR="00800B6C" w:rsidRPr="00B9418A" w:rsidRDefault="00800B6C" w:rsidP="00C2660B">
      <w:pPr>
        <w:pStyle w:val="subsection"/>
      </w:pPr>
      <w:r w:rsidRPr="00B9418A">
        <w:tab/>
        <w:t>(1)</w:t>
      </w:r>
      <w:r w:rsidRPr="00B9418A">
        <w:tab/>
        <w:t>This section applies to a corporation that is eligible for registration as a company under Part</w:t>
      </w:r>
      <w:r w:rsidR="00B9418A" w:rsidRPr="00B9418A">
        <w:t> </w:t>
      </w:r>
      <w:r w:rsidRPr="00B9418A">
        <w:t>5B.1.</w:t>
      </w:r>
    </w:p>
    <w:p w:rsidR="00800B6C" w:rsidRPr="00B9418A" w:rsidRDefault="00800B6C" w:rsidP="00C2660B">
      <w:pPr>
        <w:pStyle w:val="SubsectionHead"/>
      </w:pPr>
      <w:r w:rsidRPr="00B9418A">
        <w:t>Registration</w:t>
      </w:r>
    </w:p>
    <w:p w:rsidR="00800B6C" w:rsidRPr="00B9418A" w:rsidRDefault="00800B6C" w:rsidP="00C2660B">
      <w:pPr>
        <w:pStyle w:val="subsection"/>
      </w:pPr>
      <w:r w:rsidRPr="00B9418A">
        <w:tab/>
        <w:t>(2)</w:t>
      </w:r>
      <w:r w:rsidRPr="00B9418A">
        <w:tab/>
        <w:t>ASIC must register the corporation as a company under Part</w:t>
      </w:r>
      <w:r w:rsidR="00B9418A" w:rsidRPr="00B9418A">
        <w:t> </w:t>
      </w:r>
      <w:r w:rsidRPr="00B9418A">
        <w:t>5B.1 on the commencement day, as if it had received an application for registration from the corporation in accordance with section</w:t>
      </w:r>
      <w:r w:rsidR="00B9418A" w:rsidRPr="00B9418A">
        <w:t> </w:t>
      </w:r>
      <w:r w:rsidRPr="00B9418A">
        <w:t>601BC.</w:t>
      </w:r>
    </w:p>
    <w:p w:rsidR="00800B6C" w:rsidRPr="00B9418A" w:rsidRDefault="00800B6C" w:rsidP="00C2660B">
      <w:pPr>
        <w:pStyle w:val="subsection"/>
      </w:pPr>
      <w:r w:rsidRPr="00B9418A">
        <w:tab/>
        <w:t>(3)</w:t>
      </w:r>
      <w:r w:rsidRPr="00B9418A">
        <w:tab/>
        <w:t>ASIC must register the corporation:</w:t>
      </w:r>
    </w:p>
    <w:p w:rsidR="00800B6C" w:rsidRPr="00B9418A" w:rsidRDefault="00800B6C" w:rsidP="00C2660B">
      <w:pPr>
        <w:pStyle w:val="paragraph"/>
      </w:pPr>
      <w:r w:rsidRPr="00B9418A">
        <w:tab/>
        <w:t>(a)</w:t>
      </w:r>
      <w:r w:rsidRPr="00B9418A">
        <w:tab/>
        <w:t xml:space="preserve">as a type of company corresponding to whichever of the types covered by </w:t>
      </w:r>
      <w:r w:rsidR="00B9418A" w:rsidRPr="00B9418A">
        <w:t>subsection (</w:t>
      </w:r>
      <w:r w:rsidRPr="00B9418A">
        <w:t>4) corresponds to its type under the Norfolk Island Companies Act immediately before commencement; and</w:t>
      </w:r>
    </w:p>
    <w:p w:rsidR="00800B6C" w:rsidRPr="00B9418A" w:rsidRDefault="00800B6C" w:rsidP="00C2660B">
      <w:pPr>
        <w:pStyle w:val="paragraph"/>
      </w:pPr>
      <w:r w:rsidRPr="00B9418A">
        <w:tab/>
        <w:t>(b)</w:t>
      </w:r>
      <w:r w:rsidRPr="00B9418A">
        <w:tab/>
        <w:t>with the same characteristics and attributes as the corporation had immediately before commencement.</w:t>
      </w:r>
    </w:p>
    <w:p w:rsidR="00800B6C" w:rsidRPr="00B9418A" w:rsidRDefault="00800B6C" w:rsidP="00C2660B">
      <w:pPr>
        <w:pStyle w:val="notetext"/>
      </w:pPr>
      <w:r w:rsidRPr="00B9418A">
        <w:t>Note:</w:t>
      </w:r>
      <w:r w:rsidRPr="00B9418A">
        <w:tab/>
        <w:t>Most eligible corporations will retain the same name, registered office, directors and members. However, for whether the corporation retains the same name and directors, see subsections</w:t>
      </w:r>
      <w:r w:rsidR="00B9418A" w:rsidRPr="00B9418A">
        <w:t> </w:t>
      </w:r>
      <w:r w:rsidRPr="00B9418A">
        <w:t>1678B(4) and (8).</w:t>
      </w:r>
    </w:p>
    <w:p w:rsidR="00800B6C" w:rsidRPr="00B9418A" w:rsidRDefault="00800B6C" w:rsidP="00C2660B">
      <w:pPr>
        <w:pStyle w:val="subsection"/>
      </w:pPr>
      <w:r w:rsidRPr="00B9418A">
        <w:tab/>
        <w:t>(4)</w:t>
      </w:r>
      <w:r w:rsidRPr="00B9418A">
        <w:tab/>
        <w:t>This subsection covers the following types of company:</w:t>
      </w:r>
    </w:p>
    <w:p w:rsidR="00800B6C" w:rsidRPr="00B9418A" w:rsidRDefault="00800B6C" w:rsidP="00C2660B">
      <w:pPr>
        <w:pStyle w:val="paragraph"/>
      </w:pPr>
      <w:r w:rsidRPr="00B9418A">
        <w:tab/>
        <w:t>(a)</w:t>
      </w:r>
      <w:r w:rsidRPr="00B9418A">
        <w:tab/>
        <w:t>a propri</w:t>
      </w:r>
      <w:r w:rsidR="00197EBA" w:rsidRPr="00B9418A">
        <w:t>etary company limited by shares</w:t>
      </w:r>
      <w:r w:rsidRPr="00B9418A">
        <w:t>;</w:t>
      </w:r>
    </w:p>
    <w:p w:rsidR="00800B6C" w:rsidRPr="00B9418A" w:rsidRDefault="00800B6C" w:rsidP="00C2660B">
      <w:pPr>
        <w:pStyle w:val="paragraph"/>
      </w:pPr>
      <w:r w:rsidRPr="00B9418A">
        <w:tab/>
        <w:t>(b)</w:t>
      </w:r>
      <w:r w:rsidRPr="00B9418A">
        <w:tab/>
        <w:t>an unlimited proprietary company;</w:t>
      </w:r>
    </w:p>
    <w:p w:rsidR="00800B6C" w:rsidRPr="00B9418A" w:rsidRDefault="00800B6C" w:rsidP="00C2660B">
      <w:pPr>
        <w:pStyle w:val="paragraph"/>
      </w:pPr>
      <w:r w:rsidRPr="00B9418A">
        <w:tab/>
        <w:t>(c)</w:t>
      </w:r>
      <w:r w:rsidRPr="00B9418A">
        <w:tab/>
        <w:t>a proprietary company limited both by shares and by guarantee;</w:t>
      </w:r>
    </w:p>
    <w:p w:rsidR="00800B6C" w:rsidRPr="00B9418A" w:rsidRDefault="00800B6C" w:rsidP="00C2660B">
      <w:pPr>
        <w:pStyle w:val="paragraph"/>
      </w:pPr>
      <w:r w:rsidRPr="00B9418A">
        <w:tab/>
        <w:t>(d)</w:t>
      </w:r>
      <w:r w:rsidRPr="00B9418A">
        <w:tab/>
        <w:t>a public company limited by shares;</w:t>
      </w:r>
    </w:p>
    <w:p w:rsidR="00800B6C" w:rsidRPr="00B9418A" w:rsidRDefault="00800B6C" w:rsidP="00C2660B">
      <w:pPr>
        <w:pStyle w:val="paragraph"/>
      </w:pPr>
      <w:r w:rsidRPr="00B9418A">
        <w:tab/>
        <w:t>(e)</w:t>
      </w:r>
      <w:r w:rsidRPr="00B9418A">
        <w:tab/>
        <w:t>an unlimited public company;</w:t>
      </w:r>
    </w:p>
    <w:p w:rsidR="00800B6C" w:rsidRPr="00B9418A" w:rsidRDefault="00800B6C" w:rsidP="00C2660B">
      <w:pPr>
        <w:pStyle w:val="paragraph"/>
      </w:pPr>
      <w:r w:rsidRPr="00B9418A">
        <w:tab/>
        <w:t>(f)</w:t>
      </w:r>
      <w:r w:rsidRPr="00B9418A">
        <w:tab/>
        <w:t>a company limited by guarantee;</w:t>
      </w:r>
    </w:p>
    <w:p w:rsidR="00800B6C" w:rsidRPr="00B9418A" w:rsidRDefault="00800B6C" w:rsidP="00C2660B">
      <w:pPr>
        <w:pStyle w:val="paragraph"/>
      </w:pPr>
      <w:r w:rsidRPr="00B9418A">
        <w:tab/>
        <w:t>(g)</w:t>
      </w:r>
      <w:r w:rsidRPr="00B9418A">
        <w:tab/>
        <w:t>a public company limited both by shares and by guarantee;</w:t>
      </w:r>
    </w:p>
    <w:p w:rsidR="00800B6C" w:rsidRPr="00B9418A" w:rsidRDefault="00800B6C" w:rsidP="00C2660B">
      <w:pPr>
        <w:pStyle w:val="paragraph"/>
      </w:pPr>
      <w:r w:rsidRPr="00B9418A">
        <w:tab/>
        <w:t>(h)</w:t>
      </w:r>
      <w:r w:rsidRPr="00B9418A">
        <w:tab/>
        <w:t>a no liability company.</w:t>
      </w:r>
    </w:p>
    <w:p w:rsidR="00800B6C" w:rsidRPr="00B9418A" w:rsidRDefault="00800B6C" w:rsidP="00C2660B">
      <w:pPr>
        <w:pStyle w:val="notetext"/>
      </w:pPr>
      <w:r w:rsidRPr="00B9418A">
        <w:lastRenderedPageBreak/>
        <w:t>Note:</w:t>
      </w:r>
      <w:r w:rsidRPr="00B9418A">
        <w:tab/>
        <w:t xml:space="preserve">This list includes some types of company not covered by </w:t>
      </w:r>
      <w:r w:rsidR="00C2660B">
        <w:t>subsection 6</w:t>
      </w:r>
      <w:r w:rsidRPr="00B9418A">
        <w:t>01BA(1).</w:t>
      </w:r>
    </w:p>
    <w:p w:rsidR="00800B6C" w:rsidRPr="00B9418A" w:rsidRDefault="00800B6C" w:rsidP="00C2660B">
      <w:pPr>
        <w:pStyle w:val="subsection"/>
      </w:pPr>
      <w:r w:rsidRPr="00B9418A">
        <w:tab/>
        <w:t>(5)</w:t>
      </w:r>
      <w:r w:rsidRPr="00B9418A">
        <w:tab/>
        <w:t>However, the corporation must not be registered if, immediately before commencement, it is no longer eligible for registration as a company under Part</w:t>
      </w:r>
      <w:r w:rsidR="00B9418A" w:rsidRPr="00B9418A">
        <w:t> </w:t>
      </w:r>
      <w:r w:rsidRPr="00B9418A">
        <w:t>5B.1.</w:t>
      </w:r>
    </w:p>
    <w:p w:rsidR="00800B6C" w:rsidRPr="00B9418A" w:rsidRDefault="00800B6C" w:rsidP="00C2660B">
      <w:pPr>
        <w:pStyle w:val="notetext"/>
      </w:pPr>
      <w:r w:rsidRPr="00B9418A">
        <w:t>Note:</w:t>
      </w:r>
      <w:r w:rsidRPr="00B9418A">
        <w:tab/>
        <w:t>The corporation is no longer eligible for registration if it has ceased to be registered under the Norfolk Island Companies Act, if it has started to be a Chapter</w:t>
      </w:r>
      <w:r w:rsidR="00B9418A" w:rsidRPr="00B9418A">
        <w:t> </w:t>
      </w:r>
      <w:r w:rsidRPr="00B9418A">
        <w:t>5B body corporate or if an application for winding up or to approve a compromise or arrangement had been made to the Supreme Court of Norfolk Island.</w:t>
      </w:r>
    </w:p>
    <w:p w:rsidR="00800B6C" w:rsidRPr="00B9418A" w:rsidRDefault="00800B6C" w:rsidP="00C2660B">
      <w:pPr>
        <w:pStyle w:val="SubsectionHead"/>
      </w:pPr>
      <w:r w:rsidRPr="00B9418A">
        <w:t>References to companies in this and other laws</w:t>
      </w:r>
    </w:p>
    <w:p w:rsidR="00800B6C" w:rsidRPr="00B9418A" w:rsidRDefault="00800B6C" w:rsidP="00C2660B">
      <w:pPr>
        <w:pStyle w:val="subsection"/>
      </w:pPr>
      <w:r w:rsidRPr="00B9418A">
        <w:tab/>
        <w:t>(6)</w:t>
      </w:r>
      <w:r w:rsidRPr="00B9418A">
        <w:tab/>
        <w:t>On and after commencement, in this and any other Act, and any instrument under an Act, a reference to a company registered under a Territory law, or under a law of Norfolk Island, is taken not to include a reference to a corporation registered as a company under Part</w:t>
      </w:r>
      <w:r w:rsidR="00B9418A" w:rsidRPr="00B9418A">
        <w:t> </w:t>
      </w:r>
      <w:r w:rsidRPr="00B9418A">
        <w:t>5B.1 for the purposes of this section.</w:t>
      </w:r>
    </w:p>
    <w:p w:rsidR="00800B6C" w:rsidRPr="00B9418A" w:rsidRDefault="00800B6C" w:rsidP="00C2660B">
      <w:pPr>
        <w:pStyle w:val="ActHead5"/>
      </w:pPr>
      <w:bookmarkStart w:id="67" w:name="_Toc59447397"/>
      <w:r w:rsidRPr="007D5D00">
        <w:rPr>
          <w:rStyle w:val="CharSectno"/>
        </w:rPr>
        <w:t>1678B</w:t>
      </w:r>
      <w:r w:rsidRPr="00B9418A">
        <w:t xml:space="preserve">  Registration of Norfolk Island companies—registration process and other matters</w:t>
      </w:r>
      <w:bookmarkEnd w:id="67"/>
    </w:p>
    <w:p w:rsidR="00800B6C" w:rsidRPr="00B9418A" w:rsidRDefault="00800B6C" w:rsidP="00C2660B">
      <w:pPr>
        <w:pStyle w:val="SubsectionHead"/>
      </w:pPr>
      <w:r w:rsidRPr="00B9418A">
        <w:t>Scope</w:t>
      </w:r>
    </w:p>
    <w:p w:rsidR="00800B6C" w:rsidRPr="00B9418A" w:rsidRDefault="00800B6C" w:rsidP="00C2660B">
      <w:pPr>
        <w:pStyle w:val="subsection"/>
      </w:pPr>
      <w:r w:rsidRPr="00B9418A">
        <w:tab/>
        <w:t>(1)</w:t>
      </w:r>
      <w:r w:rsidRPr="00B9418A">
        <w:tab/>
        <w:t>This section applies to an eligible corporation that is registered as a company under Part</w:t>
      </w:r>
      <w:r w:rsidR="00B9418A" w:rsidRPr="00B9418A">
        <w:t> </w:t>
      </w:r>
      <w:r w:rsidRPr="00B9418A">
        <w:t>5B.1 for the purposes of section</w:t>
      </w:r>
      <w:r w:rsidR="00B9418A" w:rsidRPr="00B9418A">
        <w:t> </w:t>
      </w:r>
      <w:r w:rsidRPr="00B9418A">
        <w:t>1678A.</w:t>
      </w:r>
    </w:p>
    <w:p w:rsidR="00800B6C" w:rsidRPr="00B9418A" w:rsidRDefault="00800B6C" w:rsidP="00C2660B">
      <w:pPr>
        <w:pStyle w:val="subsection"/>
      </w:pPr>
      <w:r w:rsidRPr="00B9418A">
        <w:tab/>
        <w:t>(2)</w:t>
      </w:r>
      <w:r w:rsidRPr="00B9418A">
        <w:tab/>
        <w:t xml:space="preserve">ASIC must comply with </w:t>
      </w:r>
      <w:r w:rsidR="00B9418A" w:rsidRPr="00B9418A">
        <w:t>subsections (</w:t>
      </w:r>
      <w:r w:rsidRPr="00B9418A">
        <w:t>3) and (4) of this section to the extent practicable, having regard to any information disclosed under section</w:t>
      </w:r>
      <w:r w:rsidR="00B9418A" w:rsidRPr="00B9418A">
        <w:t> </w:t>
      </w:r>
      <w:r w:rsidRPr="00B9418A">
        <w:t>1678C.</w:t>
      </w:r>
    </w:p>
    <w:p w:rsidR="00800B6C" w:rsidRPr="00B9418A" w:rsidRDefault="00800B6C" w:rsidP="00C2660B">
      <w:pPr>
        <w:pStyle w:val="SubsectionHead"/>
      </w:pPr>
      <w:r w:rsidRPr="00B9418A">
        <w:t>Registration process</w:t>
      </w:r>
    </w:p>
    <w:p w:rsidR="00800B6C" w:rsidRPr="00B9418A" w:rsidRDefault="00800B6C" w:rsidP="00C2660B">
      <w:pPr>
        <w:pStyle w:val="subsection"/>
      </w:pPr>
      <w:r w:rsidRPr="00B9418A">
        <w:tab/>
        <w:t>(3)</w:t>
      </w:r>
      <w:r w:rsidRPr="00B9418A">
        <w:tab/>
        <w:t>On the registration of the company, ASIC must:</w:t>
      </w:r>
    </w:p>
    <w:p w:rsidR="00800B6C" w:rsidRPr="00B9418A" w:rsidRDefault="00800B6C" w:rsidP="00C2660B">
      <w:pPr>
        <w:pStyle w:val="paragraph"/>
      </w:pPr>
      <w:r w:rsidRPr="00B9418A">
        <w:tab/>
        <w:t>(a)</w:t>
      </w:r>
      <w:r w:rsidRPr="00B9418A">
        <w:tab/>
        <w:t xml:space="preserve">give the company an </w:t>
      </w:r>
      <w:proofErr w:type="spellStart"/>
      <w:r w:rsidRPr="00B9418A">
        <w:t>ACN</w:t>
      </w:r>
      <w:proofErr w:type="spellEnd"/>
      <w:r w:rsidRPr="00B9418A">
        <w:t>; and</w:t>
      </w:r>
    </w:p>
    <w:p w:rsidR="00800B6C" w:rsidRPr="00B9418A" w:rsidRDefault="00800B6C" w:rsidP="00C2660B">
      <w:pPr>
        <w:pStyle w:val="paragraph"/>
      </w:pPr>
      <w:r w:rsidRPr="00B9418A">
        <w:tab/>
        <w:t>(b)</w:t>
      </w:r>
      <w:r w:rsidRPr="00B9418A">
        <w:tab/>
        <w:t>issue a certificate that states:</w:t>
      </w:r>
    </w:p>
    <w:p w:rsidR="00800B6C" w:rsidRPr="00B9418A" w:rsidRDefault="00800B6C" w:rsidP="00C2660B">
      <w:pPr>
        <w:pStyle w:val="paragraphsub"/>
      </w:pPr>
      <w:r w:rsidRPr="00B9418A">
        <w:tab/>
        <w:t>(i)</w:t>
      </w:r>
      <w:r w:rsidRPr="00B9418A">
        <w:tab/>
        <w:t xml:space="preserve">the company’s name (see </w:t>
      </w:r>
      <w:r w:rsidR="00B9418A" w:rsidRPr="00B9418A">
        <w:t>subsection (</w:t>
      </w:r>
      <w:r w:rsidRPr="00B9418A">
        <w:t>4) of this section); and</w:t>
      </w:r>
    </w:p>
    <w:p w:rsidR="00800B6C" w:rsidRPr="00B9418A" w:rsidRDefault="00800B6C" w:rsidP="00C2660B">
      <w:pPr>
        <w:pStyle w:val="paragraphsub"/>
      </w:pPr>
      <w:r w:rsidRPr="00B9418A">
        <w:tab/>
        <w:t>(ii)</w:t>
      </w:r>
      <w:r w:rsidRPr="00B9418A">
        <w:tab/>
        <w:t xml:space="preserve">the company’s </w:t>
      </w:r>
      <w:proofErr w:type="spellStart"/>
      <w:r w:rsidRPr="00B9418A">
        <w:t>ACN</w:t>
      </w:r>
      <w:proofErr w:type="spellEnd"/>
      <w:r w:rsidRPr="00B9418A">
        <w:t>; and</w:t>
      </w:r>
    </w:p>
    <w:p w:rsidR="00800B6C" w:rsidRPr="00B9418A" w:rsidRDefault="00800B6C" w:rsidP="00C2660B">
      <w:pPr>
        <w:pStyle w:val="paragraphsub"/>
      </w:pPr>
      <w:r w:rsidRPr="00B9418A">
        <w:tab/>
        <w:t>(iii)</w:t>
      </w:r>
      <w:r w:rsidRPr="00B9418A">
        <w:tab/>
        <w:t>the company’s type (see subsection</w:t>
      </w:r>
      <w:r w:rsidR="00B9418A" w:rsidRPr="00B9418A">
        <w:t> </w:t>
      </w:r>
      <w:r w:rsidRPr="00B9418A">
        <w:t>1678A(4)); and</w:t>
      </w:r>
    </w:p>
    <w:p w:rsidR="00800B6C" w:rsidRPr="00B9418A" w:rsidRDefault="00800B6C" w:rsidP="00C2660B">
      <w:pPr>
        <w:pStyle w:val="paragraphsub"/>
      </w:pPr>
      <w:r w:rsidRPr="00B9418A">
        <w:tab/>
        <w:t>(iv)</w:t>
      </w:r>
      <w:r w:rsidRPr="00B9418A">
        <w:tab/>
        <w:t>that the company is registered as a company under this Act; and</w:t>
      </w:r>
    </w:p>
    <w:p w:rsidR="00800B6C" w:rsidRPr="00B9418A" w:rsidRDefault="00800B6C" w:rsidP="00C2660B">
      <w:pPr>
        <w:pStyle w:val="paragraphsub"/>
      </w:pPr>
      <w:r w:rsidRPr="00B9418A">
        <w:lastRenderedPageBreak/>
        <w:tab/>
        <w:t>(v)</w:t>
      </w:r>
      <w:r w:rsidRPr="00B9418A">
        <w:tab/>
        <w:t>that the company is taken to be registered in Norfolk Island; and</w:t>
      </w:r>
    </w:p>
    <w:p w:rsidR="00800B6C" w:rsidRPr="00B9418A" w:rsidRDefault="00800B6C" w:rsidP="00C2660B">
      <w:pPr>
        <w:pStyle w:val="paragraphsub"/>
      </w:pPr>
      <w:r w:rsidRPr="00B9418A">
        <w:tab/>
        <w:t>(vi)</w:t>
      </w:r>
      <w:r w:rsidRPr="00B9418A">
        <w:tab/>
        <w:t>the date of the company’s registration.</w:t>
      </w:r>
    </w:p>
    <w:p w:rsidR="00800B6C" w:rsidRPr="00B9418A" w:rsidRDefault="00800B6C" w:rsidP="00C2660B">
      <w:pPr>
        <w:pStyle w:val="notetext"/>
      </w:pPr>
      <w:r w:rsidRPr="00B9418A">
        <w:t>Note:</w:t>
      </w:r>
      <w:r w:rsidRPr="00B9418A">
        <w:tab/>
        <w:t>The date of the company’s registration is the commencement day (see subsection</w:t>
      </w:r>
      <w:r w:rsidR="00B9418A" w:rsidRPr="00B9418A">
        <w:t> </w:t>
      </w:r>
      <w:r w:rsidRPr="00B9418A">
        <w:t>1678A(2)).</w:t>
      </w:r>
    </w:p>
    <w:p w:rsidR="00800B6C" w:rsidRPr="00B9418A" w:rsidRDefault="00800B6C" w:rsidP="00C2660B">
      <w:pPr>
        <w:pStyle w:val="SubsectionHead"/>
      </w:pPr>
      <w:r w:rsidRPr="00B9418A">
        <w:t>Company name</w:t>
      </w:r>
    </w:p>
    <w:p w:rsidR="00800B6C" w:rsidRPr="00B9418A" w:rsidRDefault="00800B6C" w:rsidP="00C2660B">
      <w:pPr>
        <w:pStyle w:val="subsection"/>
      </w:pPr>
      <w:r w:rsidRPr="00B9418A">
        <w:tab/>
        <w:t>(4)</w:t>
      </w:r>
      <w:r w:rsidRPr="00B9418A">
        <w:tab/>
        <w:t>Despite section</w:t>
      </w:r>
      <w:r w:rsidR="00B9418A" w:rsidRPr="00B9418A">
        <w:t> </w:t>
      </w:r>
      <w:r w:rsidRPr="00B9418A">
        <w:t>601BF, ASIC must register the company with a name consisting of:</w:t>
      </w:r>
    </w:p>
    <w:p w:rsidR="00800B6C" w:rsidRPr="00B9418A" w:rsidRDefault="00800B6C" w:rsidP="00C2660B">
      <w:pPr>
        <w:pStyle w:val="paragraph"/>
      </w:pPr>
      <w:r w:rsidRPr="00B9418A">
        <w:tab/>
        <w:t>(a)</w:t>
      </w:r>
      <w:r w:rsidRPr="00B9418A">
        <w:tab/>
        <w:t>either:</w:t>
      </w:r>
    </w:p>
    <w:p w:rsidR="00800B6C" w:rsidRPr="00B9418A" w:rsidRDefault="00800B6C" w:rsidP="00C2660B">
      <w:pPr>
        <w:pStyle w:val="paragraphsub"/>
      </w:pPr>
      <w:r w:rsidRPr="00B9418A">
        <w:tab/>
        <w:t>(i)</w:t>
      </w:r>
      <w:r w:rsidRPr="00B9418A">
        <w:tab/>
        <w:t>the corporation’s name immediately before commencement; or</w:t>
      </w:r>
    </w:p>
    <w:p w:rsidR="00800B6C" w:rsidRPr="00B9418A" w:rsidRDefault="00800B6C" w:rsidP="00C2660B">
      <w:pPr>
        <w:pStyle w:val="paragraphsub"/>
      </w:pPr>
      <w:r w:rsidRPr="00B9418A">
        <w:tab/>
        <w:t>(ii)</w:t>
      </w:r>
      <w:r w:rsidRPr="00B9418A">
        <w:tab/>
        <w:t>if that name is prescribed by regulations made for the purposes of paragraph</w:t>
      </w:r>
      <w:r w:rsidR="00B9418A" w:rsidRPr="00B9418A">
        <w:t> </w:t>
      </w:r>
      <w:r w:rsidRPr="00B9418A">
        <w:t xml:space="preserve">147(1)(c) as unacceptable for registration—a name that consists of the expression “Australian Company Number” followed by the company’s </w:t>
      </w:r>
      <w:proofErr w:type="spellStart"/>
      <w:r w:rsidRPr="00B9418A">
        <w:t>ACN</w:t>
      </w:r>
      <w:proofErr w:type="spellEnd"/>
      <w:r w:rsidRPr="00B9418A">
        <w:t>; and</w:t>
      </w:r>
    </w:p>
    <w:p w:rsidR="00800B6C" w:rsidRPr="00B9418A" w:rsidRDefault="00800B6C" w:rsidP="00C2660B">
      <w:pPr>
        <w:pStyle w:val="paragraph"/>
      </w:pPr>
      <w:r w:rsidRPr="00B9418A">
        <w:tab/>
        <w:t>(b)</w:t>
      </w:r>
      <w:r w:rsidRPr="00B9418A">
        <w:tab/>
        <w:t>the words required by subsection</w:t>
      </w:r>
      <w:r w:rsidR="00B9418A" w:rsidRPr="00B9418A">
        <w:t> </w:t>
      </w:r>
      <w:r w:rsidRPr="00B9418A">
        <w:t>148(2) or (3).</w:t>
      </w:r>
    </w:p>
    <w:p w:rsidR="00800B6C" w:rsidRPr="00B9418A" w:rsidRDefault="00800B6C" w:rsidP="00C2660B">
      <w:pPr>
        <w:pStyle w:val="subsection"/>
      </w:pPr>
      <w:r w:rsidRPr="00B9418A">
        <w:tab/>
        <w:t>(5)</w:t>
      </w:r>
      <w:r w:rsidRPr="00B9418A">
        <w:tab/>
        <w:t xml:space="preserve">If the company is registered with a name that is identical or nearly identical to a name that is reserved or registered for another body or entity under an Act covered by </w:t>
      </w:r>
      <w:r w:rsidR="00B9418A" w:rsidRPr="00B9418A">
        <w:t>subsection (</w:t>
      </w:r>
      <w:r w:rsidRPr="00B9418A">
        <w:t>6),</w:t>
      </w:r>
      <w:r w:rsidRPr="00B9418A">
        <w:rPr>
          <w:i/>
        </w:rPr>
        <w:t xml:space="preserve"> </w:t>
      </w:r>
      <w:r w:rsidRPr="00B9418A">
        <w:t>the company’s registration with that name does not affect the availability of the name to the company or to the other body or entity under such an Act, despite any provision of such an Act to the contrary.</w:t>
      </w:r>
    </w:p>
    <w:p w:rsidR="00800B6C" w:rsidRPr="00B9418A" w:rsidRDefault="00800B6C" w:rsidP="00C2660B">
      <w:pPr>
        <w:pStyle w:val="subsection"/>
      </w:pPr>
      <w:r w:rsidRPr="00B9418A">
        <w:tab/>
        <w:t>(6)</w:t>
      </w:r>
      <w:r w:rsidRPr="00B9418A">
        <w:tab/>
        <w:t>The Acts covered by this subsection are:</w:t>
      </w:r>
    </w:p>
    <w:p w:rsidR="00800B6C" w:rsidRPr="00B9418A" w:rsidRDefault="00800B6C" w:rsidP="00C2660B">
      <w:pPr>
        <w:pStyle w:val="paragraph"/>
      </w:pPr>
      <w:r w:rsidRPr="00B9418A">
        <w:tab/>
        <w:t>(a)</w:t>
      </w:r>
      <w:r w:rsidRPr="00B9418A">
        <w:tab/>
        <w:t>this Act;</w:t>
      </w:r>
    </w:p>
    <w:p w:rsidR="00800B6C" w:rsidRPr="00B9418A" w:rsidRDefault="00800B6C" w:rsidP="00C2660B">
      <w:pPr>
        <w:pStyle w:val="paragraph"/>
      </w:pPr>
      <w:r w:rsidRPr="00B9418A">
        <w:tab/>
        <w:t>(b)</w:t>
      </w:r>
      <w:r w:rsidRPr="00B9418A">
        <w:tab/>
        <w:t xml:space="preserve">the </w:t>
      </w:r>
      <w:r w:rsidRPr="00B9418A">
        <w:rPr>
          <w:i/>
        </w:rPr>
        <w:t>Business Names Registration Act 2011</w:t>
      </w:r>
      <w:r w:rsidRPr="00B9418A">
        <w:t>;</w:t>
      </w:r>
    </w:p>
    <w:p w:rsidR="00800B6C" w:rsidRPr="00B9418A" w:rsidRDefault="00800B6C" w:rsidP="00C2660B">
      <w:pPr>
        <w:pStyle w:val="paragraph"/>
      </w:pPr>
      <w:r w:rsidRPr="00B9418A">
        <w:tab/>
        <w:t>(c)</w:t>
      </w:r>
      <w:r w:rsidRPr="00B9418A">
        <w:tab/>
        <w:t xml:space="preserve">the </w:t>
      </w:r>
      <w:r w:rsidRPr="00B9418A">
        <w:rPr>
          <w:i/>
        </w:rPr>
        <w:t>Business Names Registration (Transitional and Consequential Provisions) Act 2011</w:t>
      </w:r>
      <w:r w:rsidRPr="00B9418A">
        <w:t>.</w:t>
      </w:r>
    </w:p>
    <w:p w:rsidR="00800B6C" w:rsidRPr="00B9418A" w:rsidRDefault="00800B6C" w:rsidP="00C2660B">
      <w:pPr>
        <w:pStyle w:val="SubsectionHead"/>
      </w:pPr>
      <w:r w:rsidRPr="00B9418A">
        <w:t>Company constitution</w:t>
      </w:r>
    </w:p>
    <w:p w:rsidR="00800B6C" w:rsidRPr="00B9418A" w:rsidRDefault="00800B6C" w:rsidP="00C2660B">
      <w:pPr>
        <w:pStyle w:val="subsection"/>
      </w:pPr>
      <w:r w:rsidRPr="00B9418A">
        <w:tab/>
        <w:t>(7)</w:t>
      </w:r>
      <w:r w:rsidRPr="00B9418A">
        <w:tab/>
        <w:t>The company’s constitution on registration is the memorandum and articles of association of the corporation as in force immediately before commencement.</w:t>
      </w:r>
    </w:p>
    <w:p w:rsidR="00800B6C" w:rsidRPr="00B9418A" w:rsidRDefault="00800B6C" w:rsidP="00C2660B">
      <w:pPr>
        <w:pStyle w:val="notetext"/>
      </w:pPr>
      <w:r w:rsidRPr="00B9418A">
        <w:t>Note:</w:t>
      </w:r>
      <w:r w:rsidRPr="00B9418A">
        <w:tab/>
        <w:t>Section</w:t>
      </w:r>
      <w:r w:rsidR="00B9418A" w:rsidRPr="00B9418A">
        <w:t> </w:t>
      </w:r>
      <w:r w:rsidRPr="00B9418A">
        <w:t>601BG (which deals with the constitutions of companies registered under Part</w:t>
      </w:r>
      <w:r w:rsidR="00B9418A" w:rsidRPr="00B9418A">
        <w:t> </w:t>
      </w:r>
      <w:r w:rsidRPr="00B9418A">
        <w:t>5B.1) does not apply to the company. But within 3 months after the date of registration, the company must modify its constitution to give effect to Part</w:t>
      </w:r>
      <w:r w:rsidR="00B9418A" w:rsidRPr="00B9418A">
        <w:t> </w:t>
      </w:r>
      <w:r w:rsidRPr="00B9418A">
        <w:t>5B.1 (see section</w:t>
      </w:r>
      <w:r w:rsidR="00B9418A" w:rsidRPr="00B9418A">
        <w:t> </w:t>
      </w:r>
      <w:r w:rsidRPr="00B9418A">
        <w:t>601BH).</w:t>
      </w:r>
    </w:p>
    <w:p w:rsidR="00800B6C" w:rsidRPr="00B9418A" w:rsidRDefault="00800B6C" w:rsidP="00C2660B">
      <w:pPr>
        <w:pStyle w:val="SubsectionHead"/>
      </w:pPr>
      <w:r w:rsidRPr="00B9418A">
        <w:lastRenderedPageBreak/>
        <w:t>Company directors</w:t>
      </w:r>
    </w:p>
    <w:p w:rsidR="00800B6C" w:rsidRPr="00B9418A" w:rsidRDefault="00800B6C" w:rsidP="00C2660B">
      <w:pPr>
        <w:pStyle w:val="subsection"/>
      </w:pPr>
      <w:r w:rsidRPr="00B9418A">
        <w:tab/>
        <w:t>(8)</w:t>
      </w:r>
      <w:r w:rsidRPr="00B9418A">
        <w:tab/>
        <w:t>If, immediately before commencement, a person who is a director of the corporation does not meet the requirements of section</w:t>
      </w:r>
      <w:r w:rsidR="00B9418A" w:rsidRPr="00B9418A">
        <w:t> </w:t>
      </w:r>
      <w:r w:rsidRPr="00B9418A">
        <w:t>201B, that person does not become a director of the company on its registration.</w:t>
      </w:r>
    </w:p>
    <w:p w:rsidR="00800B6C" w:rsidRPr="00B9418A" w:rsidRDefault="00800B6C" w:rsidP="00C2660B">
      <w:pPr>
        <w:pStyle w:val="ActHead5"/>
      </w:pPr>
      <w:bookmarkStart w:id="68" w:name="_Toc59447398"/>
      <w:r w:rsidRPr="007D5D00">
        <w:rPr>
          <w:rStyle w:val="CharSectno"/>
        </w:rPr>
        <w:t>1678C</w:t>
      </w:r>
      <w:r w:rsidRPr="00B9418A">
        <w:t xml:space="preserve">  Registration of Norfolk Island companies—provision of information</w:t>
      </w:r>
      <w:bookmarkEnd w:id="68"/>
    </w:p>
    <w:p w:rsidR="00800B6C" w:rsidRPr="00B9418A" w:rsidRDefault="00800B6C" w:rsidP="00C2660B">
      <w:pPr>
        <w:pStyle w:val="subsection"/>
      </w:pPr>
      <w:r w:rsidRPr="00B9418A">
        <w:tab/>
        <w:t>(1)</w:t>
      </w:r>
      <w:r w:rsidRPr="00B9418A">
        <w:tab/>
        <w:t>For the purposes of ASIC performing functions or duties, or exercising powers, under this Part, or any rules made under section</w:t>
      </w:r>
      <w:r w:rsidR="00B9418A" w:rsidRPr="00B9418A">
        <w:t> </w:t>
      </w:r>
      <w:r w:rsidRPr="00B9418A">
        <w:t>1678D:</w:t>
      </w:r>
    </w:p>
    <w:p w:rsidR="00800B6C" w:rsidRPr="00B9418A" w:rsidRDefault="00800B6C" w:rsidP="00C2660B">
      <w:pPr>
        <w:pStyle w:val="paragraph"/>
      </w:pPr>
      <w:r w:rsidRPr="00B9418A">
        <w:tab/>
        <w:t>(a)</w:t>
      </w:r>
      <w:r w:rsidRPr="00B9418A">
        <w:tab/>
        <w:t xml:space="preserve">the Registrar of Companies under the Norfolk Island Companies Act (the </w:t>
      </w:r>
      <w:r w:rsidRPr="00B9418A">
        <w:rPr>
          <w:b/>
          <w:i/>
        </w:rPr>
        <w:t>Norfolk Island Registrar</w:t>
      </w:r>
      <w:r w:rsidRPr="00B9418A">
        <w:t>) may disclose to ASIC information (including personal information) obtained for the purposes of that Act; and</w:t>
      </w:r>
    </w:p>
    <w:p w:rsidR="00800B6C" w:rsidRPr="00B9418A" w:rsidRDefault="00800B6C" w:rsidP="00C2660B">
      <w:pPr>
        <w:pStyle w:val="paragraph"/>
      </w:pPr>
      <w:r w:rsidRPr="00B9418A">
        <w:tab/>
        <w:t>(b)</w:t>
      </w:r>
      <w:r w:rsidRPr="00B9418A">
        <w:tab/>
        <w:t xml:space="preserve">ASIC may record or use information disclosed under </w:t>
      </w:r>
      <w:r w:rsidR="009A0FCA">
        <w:t>paragraph (</w:t>
      </w:r>
      <w:r w:rsidRPr="00B9418A">
        <w:t>a); and</w:t>
      </w:r>
    </w:p>
    <w:p w:rsidR="00800B6C" w:rsidRPr="00B9418A" w:rsidRDefault="00800B6C" w:rsidP="00C2660B">
      <w:pPr>
        <w:pStyle w:val="paragraph"/>
      </w:pPr>
      <w:r w:rsidRPr="00B9418A">
        <w:tab/>
        <w:t>(c)</w:t>
      </w:r>
      <w:r w:rsidRPr="00B9418A">
        <w:tab/>
        <w:t>ASIC may disclose to the Norfolk Island Registrar information (including personal information) obtained for the purposes of this Act; and</w:t>
      </w:r>
    </w:p>
    <w:p w:rsidR="00800B6C" w:rsidRPr="00B9418A" w:rsidRDefault="00800B6C" w:rsidP="00C2660B">
      <w:pPr>
        <w:pStyle w:val="paragraph"/>
      </w:pPr>
      <w:r w:rsidRPr="00B9418A">
        <w:tab/>
        <w:t>(d)</w:t>
      </w:r>
      <w:r w:rsidRPr="00B9418A">
        <w:tab/>
        <w:t xml:space="preserve">the Norfolk Island Registrar may record or use information disclosed under </w:t>
      </w:r>
      <w:r w:rsidR="009A0FCA">
        <w:t>paragraph (</w:t>
      </w:r>
      <w:r w:rsidRPr="00B9418A">
        <w:t>c).</w:t>
      </w:r>
    </w:p>
    <w:p w:rsidR="00800B6C" w:rsidRPr="00B9418A" w:rsidRDefault="00800B6C" w:rsidP="00C2660B">
      <w:pPr>
        <w:pStyle w:val="subsection"/>
      </w:pPr>
      <w:r w:rsidRPr="00B9418A">
        <w:tab/>
        <w:t>(2)</w:t>
      </w:r>
      <w:r w:rsidRPr="00B9418A">
        <w:tab/>
        <w:t xml:space="preserve">In addition, for the purposes mentioned in </w:t>
      </w:r>
      <w:r w:rsidR="00B9418A" w:rsidRPr="00B9418A">
        <w:t>subsection (</w:t>
      </w:r>
      <w:r w:rsidRPr="00B9418A">
        <w:t>1):</w:t>
      </w:r>
    </w:p>
    <w:p w:rsidR="00800B6C" w:rsidRPr="00B9418A" w:rsidRDefault="00800B6C" w:rsidP="00C2660B">
      <w:pPr>
        <w:pStyle w:val="paragraph"/>
      </w:pPr>
      <w:r w:rsidRPr="00B9418A">
        <w:tab/>
        <w:t>(a)</w:t>
      </w:r>
      <w:r w:rsidRPr="00B9418A">
        <w:tab/>
        <w:t>ASIC may, by written notice given to an eligible corporation, request the corporation to provide specified information (including personal information) in relation to the registration of the corporation as a company under Part</w:t>
      </w:r>
      <w:r w:rsidR="00B9418A" w:rsidRPr="00B9418A">
        <w:t> </w:t>
      </w:r>
      <w:r w:rsidRPr="00B9418A">
        <w:t>5B.1; and</w:t>
      </w:r>
    </w:p>
    <w:p w:rsidR="00800B6C" w:rsidRPr="00B9418A" w:rsidRDefault="00800B6C" w:rsidP="00C2660B">
      <w:pPr>
        <w:pStyle w:val="paragraph"/>
      </w:pPr>
      <w:r w:rsidRPr="00B9418A">
        <w:tab/>
        <w:t>(b)</w:t>
      </w:r>
      <w:r w:rsidRPr="00B9418A">
        <w:tab/>
        <w:t>the eligible corporation may disclose the requested information to ASIC; and</w:t>
      </w:r>
    </w:p>
    <w:p w:rsidR="00800B6C" w:rsidRPr="00B9418A" w:rsidRDefault="00800B6C" w:rsidP="00C2660B">
      <w:pPr>
        <w:pStyle w:val="paragraph"/>
      </w:pPr>
      <w:r w:rsidRPr="00B9418A">
        <w:tab/>
        <w:t>(c)</w:t>
      </w:r>
      <w:r w:rsidRPr="00B9418A">
        <w:tab/>
        <w:t xml:space="preserve">ASIC may record or use information disclosed under </w:t>
      </w:r>
      <w:r w:rsidR="009A0FCA">
        <w:t>paragraph (</w:t>
      </w:r>
      <w:r w:rsidRPr="00B9418A">
        <w:t>b).</w:t>
      </w:r>
    </w:p>
    <w:p w:rsidR="00800B6C" w:rsidRPr="00B9418A" w:rsidRDefault="00800B6C" w:rsidP="00C2660B">
      <w:pPr>
        <w:pStyle w:val="notetext"/>
      </w:pPr>
      <w:r w:rsidRPr="00B9418A">
        <w:t>Note:</w:t>
      </w:r>
      <w:r w:rsidRPr="00B9418A">
        <w:tab/>
        <w:t xml:space="preserve">This section constitutes an authorisation for the purposes of the </w:t>
      </w:r>
      <w:r w:rsidRPr="00B9418A">
        <w:rPr>
          <w:i/>
        </w:rPr>
        <w:t>Privacy Act 1988</w:t>
      </w:r>
      <w:r w:rsidRPr="00B9418A">
        <w:t xml:space="preserve"> and other laws (including the common law).</w:t>
      </w:r>
    </w:p>
    <w:p w:rsidR="00800B6C" w:rsidRPr="00B9418A" w:rsidRDefault="00800B6C" w:rsidP="00C2660B">
      <w:pPr>
        <w:pStyle w:val="ActHead5"/>
      </w:pPr>
      <w:bookmarkStart w:id="69" w:name="_Toc59447399"/>
      <w:r w:rsidRPr="007D5D00">
        <w:rPr>
          <w:rStyle w:val="CharSectno"/>
        </w:rPr>
        <w:lastRenderedPageBreak/>
        <w:t>1678D</w:t>
      </w:r>
      <w:r w:rsidRPr="00B9418A">
        <w:t xml:space="preserve">  Transitional rules</w:t>
      </w:r>
      <w:bookmarkEnd w:id="69"/>
    </w:p>
    <w:p w:rsidR="00800B6C" w:rsidRPr="00B9418A" w:rsidRDefault="00800B6C" w:rsidP="00C2660B">
      <w:pPr>
        <w:pStyle w:val="subsection"/>
      </w:pPr>
      <w:r w:rsidRPr="00B9418A">
        <w:tab/>
        <w:t>(1)</w:t>
      </w:r>
      <w:r w:rsidRPr="00B9418A">
        <w:tab/>
        <w:t>ASIC may, by legislative instrument, make rules prescribing matters of a transitional nature (including prescribing any saving or application provisions) in relation to the following:</w:t>
      </w:r>
    </w:p>
    <w:p w:rsidR="00800B6C" w:rsidRPr="00B9418A" w:rsidRDefault="00800B6C" w:rsidP="00C2660B">
      <w:pPr>
        <w:pStyle w:val="paragraph"/>
      </w:pPr>
      <w:r w:rsidRPr="00B9418A">
        <w:tab/>
        <w:t>(a)</w:t>
      </w:r>
      <w:r w:rsidRPr="00B9418A">
        <w:tab/>
        <w:t xml:space="preserve">the amendments of this Act made by </w:t>
      </w:r>
      <w:r w:rsidR="009A0FCA">
        <w:t>Division 1</w:t>
      </w:r>
      <w:r w:rsidR="00EF3C74">
        <w:t xml:space="preserve"> of </w:t>
      </w:r>
      <w:r w:rsidRPr="00B9418A">
        <w:t>Part</w:t>
      </w:r>
      <w:r w:rsidR="00B9418A" w:rsidRPr="00B9418A">
        <w:t> </w:t>
      </w:r>
      <w:r w:rsidRPr="00B9418A">
        <w:t xml:space="preserve">1 of </w:t>
      </w:r>
      <w:r w:rsidR="009A0FCA">
        <w:t>Schedule 2</w:t>
      </w:r>
      <w:r w:rsidRPr="00B9418A">
        <w:t xml:space="preserve"> to the </w:t>
      </w:r>
      <w:r w:rsidRPr="00B9418A">
        <w:rPr>
          <w:i/>
        </w:rPr>
        <w:t>Territories Legislation Amendment Act 2020</w:t>
      </w:r>
      <w:r w:rsidRPr="00B9418A">
        <w:t>;</w:t>
      </w:r>
    </w:p>
    <w:p w:rsidR="00800B6C" w:rsidRPr="00B9418A" w:rsidRDefault="00800B6C" w:rsidP="00C2660B">
      <w:pPr>
        <w:pStyle w:val="paragraph"/>
      </w:pPr>
      <w:r w:rsidRPr="00B9418A">
        <w:tab/>
        <w:t>(b)</w:t>
      </w:r>
      <w:r w:rsidRPr="00B9418A">
        <w:tab/>
        <w:t xml:space="preserve">the amendments of this and any other Act made by the </w:t>
      </w:r>
      <w:r w:rsidRPr="00B9418A">
        <w:rPr>
          <w:i/>
        </w:rPr>
        <w:t>Treasury Laws Amendment (Registries Modernisation and Other Measures) Act 2020</w:t>
      </w:r>
      <w:r w:rsidRPr="00B9418A">
        <w:t>;</w:t>
      </w:r>
    </w:p>
    <w:p w:rsidR="00800B6C" w:rsidRPr="00B9418A" w:rsidRDefault="00800B6C" w:rsidP="00C2660B">
      <w:pPr>
        <w:pStyle w:val="paragraph"/>
      </w:pPr>
      <w:r w:rsidRPr="00B9418A">
        <w:tab/>
        <w:t>(c)</w:t>
      </w:r>
      <w:r w:rsidRPr="00B9418A">
        <w:tab/>
        <w:t>if the Norfolk Island Companies Act is repealed—the repeal of that Act.</w:t>
      </w:r>
    </w:p>
    <w:p w:rsidR="00800B6C" w:rsidRPr="00B9418A" w:rsidRDefault="00800B6C" w:rsidP="00C2660B">
      <w:pPr>
        <w:pStyle w:val="notetext"/>
      </w:pPr>
      <w:r w:rsidRPr="00B9418A">
        <w:t>Note 1:</w:t>
      </w:r>
      <w:r w:rsidRPr="00B9418A">
        <w:tab/>
        <w:t xml:space="preserve">The amendments mentioned in </w:t>
      </w:r>
      <w:r w:rsidR="009A0FCA">
        <w:t>paragraph (</w:t>
      </w:r>
      <w:r w:rsidRPr="00B9418A">
        <w:t>a) included the insertion of this Part.</w:t>
      </w:r>
    </w:p>
    <w:p w:rsidR="00800B6C" w:rsidRPr="00B9418A" w:rsidRDefault="00800B6C" w:rsidP="00C2660B">
      <w:pPr>
        <w:pStyle w:val="notetext"/>
      </w:pPr>
      <w:r w:rsidRPr="00B9418A">
        <w:t>Note 2:</w:t>
      </w:r>
      <w:r w:rsidRPr="00B9418A">
        <w:tab/>
        <w:t xml:space="preserve">The Norfolk Island Companies Act may be repealed by an amendment of the </w:t>
      </w:r>
      <w:r w:rsidRPr="00B9418A">
        <w:rPr>
          <w:i/>
        </w:rPr>
        <w:t>Norfolk Island Continued Laws Ordinance 2015</w:t>
      </w:r>
      <w:r w:rsidRPr="00B9418A">
        <w:t>.</w:t>
      </w:r>
    </w:p>
    <w:p w:rsidR="00800B6C" w:rsidRPr="00B9418A" w:rsidRDefault="00800B6C" w:rsidP="00C2660B">
      <w:pPr>
        <w:pStyle w:val="subsection"/>
      </w:pPr>
      <w:r w:rsidRPr="00B9418A">
        <w:tab/>
        <w:t>(2)</w:t>
      </w:r>
      <w:r w:rsidRPr="00B9418A">
        <w:tab/>
        <w:t xml:space="preserve">Without limiting </w:t>
      </w:r>
      <w:r w:rsidR="00B9418A" w:rsidRPr="00B9418A">
        <w:t>subsection (</w:t>
      </w:r>
      <w:r w:rsidRPr="00B9418A">
        <w:t>1), rules under that subsection may include:</w:t>
      </w:r>
    </w:p>
    <w:p w:rsidR="00800B6C" w:rsidRPr="00B9418A" w:rsidRDefault="00800B6C" w:rsidP="00C2660B">
      <w:pPr>
        <w:pStyle w:val="paragraph"/>
      </w:pPr>
      <w:r w:rsidRPr="00B9418A">
        <w:tab/>
        <w:t>(a)</w:t>
      </w:r>
      <w:r w:rsidRPr="00B9418A">
        <w:tab/>
        <w:t>rules providing for the Registrar under this Act to exercise powers, or perform functions, of ASIC under this Part; and</w:t>
      </w:r>
    </w:p>
    <w:p w:rsidR="00800B6C" w:rsidRPr="00B9418A" w:rsidRDefault="00800B6C" w:rsidP="00C2660B">
      <w:pPr>
        <w:pStyle w:val="paragraph"/>
      </w:pPr>
      <w:r w:rsidRPr="00B9418A">
        <w:tab/>
        <w:t>(b)</w:t>
      </w:r>
      <w:r w:rsidRPr="00B9418A">
        <w:tab/>
        <w:t>rules in relation to the registration of a particular corporation or corporations under Part</w:t>
      </w:r>
      <w:r w:rsidR="00B9418A" w:rsidRPr="00B9418A">
        <w:t> </w:t>
      </w:r>
      <w:r w:rsidRPr="00B9418A">
        <w:t>5B.1.</w:t>
      </w:r>
    </w:p>
    <w:p w:rsidR="00800B6C" w:rsidRPr="00B9418A" w:rsidRDefault="00800B6C" w:rsidP="00C2660B">
      <w:pPr>
        <w:pStyle w:val="subsection"/>
      </w:pPr>
      <w:r w:rsidRPr="00B9418A">
        <w:tab/>
        <w:t>(3)</w:t>
      </w:r>
      <w:r w:rsidRPr="00B9418A">
        <w:tab/>
        <w:t xml:space="preserve">A rule of the kind mentioned in </w:t>
      </w:r>
      <w:r w:rsidR="009A0FCA">
        <w:t>paragraph (</w:t>
      </w:r>
      <w:r w:rsidRPr="00B9418A">
        <w:t>2)(b) must specify a period, ending no later than the end of the day that is 2 years after the commencement day, during which it is to remain in force for the purposes of subsection</w:t>
      </w:r>
      <w:r w:rsidR="00B9418A" w:rsidRPr="00B9418A">
        <w:t> </w:t>
      </w:r>
      <w:r w:rsidRPr="00B9418A">
        <w:t>1678E(1).</w:t>
      </w:r>
    </w:p>
    <w:p w:rsidR="00800B6C" w:rsidRPr="00B9418A" w:rsidRDefault="00800B6C" w:rsidP="00C2660B">
      <w:pPr>
        <w:pStyle w:val="subsection"/>
      </w:pPr>
      <w:r w:rsidRPr="00B9418A">
        <w:tab/>
        <w:t>(4)</w:t>
      </w:r>
      <w:r w:rsidRPr="00B9418A">
        <w:tab/>
        <w:t>To avoid doubt, the rules may not do the following:</w:t>
      </w:r>
    </w:p>
    <w:p w:rsidR="00800B6C" w:rsidRPr="00B9418A" w:rsidRDefault="00800B6C" w:rsidP="00C2660B">
      <w:pPr>
        <w:pStyle w:val="paragraph"/>
      </w:pPr>
      <w:r w:rsidRPr="00B9418A">
        <w:tab/>
        <w:t>(a)</w:t>
      </w:r>
      <w:r w:rsidRPr="00B9418A">
        <w:tab/>
        <w:t>create an offence or civil penalty;</w:t>
      </w:r>
    </w:p>
    <w:p w:rsidR="00800B6C" w:rsidRPr="00B9418A" w:rsidRDefault="00800B6C" w:rsidP="00C2660B">
      <w:pPr>
        <w:pStyle w:val="paragraph"/>
      </w:pPr>
      <w:r w:rsidRPr="00B9418A">
        <w:tab/>
        <w:t>(b)</w:t>
      </w:r>
      <w:r w:rsidRPr="00B9418A">
        <w:tab/>
        <w:t>provide powers of:</w:t>
      </w:r>
    </w:p>
    <w:p w:rsidR="00800B6C" w:rsidRPr="00B9418A" w:rsidRDefault="00800B6C" w:rsidP="00C2660B">
      <w:pPr>
        <w:pStyle w:val="paragraphsub"/>
      </w:pPr>
      <w:r w:rsidRPr="00B9418A">
        <w:tab/>
        <w:t>(i)</w:t>
      </w:r>
      <w:r w:rsidRPr="00B9418A">
        <w:tab/>
        <w:t>arrest or detention; or</w:t>
      </w:r>
    </w:p>
    <w:p w:rsidR="00800B6C" w:rsidRPr="00B9418A" w:rsidRDefault="00800B6C" w:rsidP="00C2660B">
      <w:pPr>
        <w:pStyle w:val="paragraphsub"/>
      </w:pPr>
      <w:r w:rsidRPr="00B9418A">
        <w:tab/>
        <w:t>(ii)</w:t>
      </w:r>
      <w:r w:rsidRPr="00B9418A">
        <w:tab/>
        <w:t>entry, search or seizure;</w:t>
      </w:r>
    </w:p>
    <w:p w:rsidR="00800B6C" w:rsidRPr="00B9418A" w:rsidRDefault="00800B6C" w:rsidP="00C2660B">
      <w:pPr>
        <w:pStyle w:val="paragraph"/>
      </w:pPr>
      <w:r w:rsidRPr="00B9418A">
        <w:tab/>
        <w:t>(c)</w:t>
      </w:r>
      <w:r w:rsidRPr="00B9418A">
        <w:tab/>
        <w:t>impose a tax;</w:t>
      </w:r>
    </w:p>
    <w:p w:rsidR="00800B6C" w:rsidRPr="00B9418A" w:rsidRDefault="00800B6C" w:rsidP="00C2660B">
      <w:pPr>
        <w:pStyle w:val="paragraph"/>
      </w:pPr>
      <w:r w:rsidRPr="00B9418A">
        <w:tab/>
        <w:t>(d)</w:t>
      </w:r>
      <w:r w:rsidRPr="00B9418A">
        <w:tab/>
        <w:t>set an amount to be appropriated from the Consolidated Revenue Fund under an appropriation in this Act;</w:t>
      </w:r>
    </w:p>
    <w:p w:rsidR="00800B6C" w:rsidRPr="00B9418A" w:rsidRDefault="00800B6C" w:rsidP="00C2660B">
      <w:pPr>
        <w:pStyle w:val="paragraph"/>
      </w:pPr>
      <w:r w:rsidRPr="00B9418A">
        <w:tab/>
        <w:t>(e)</w:t>
      </w:r>
      <w:r w:rsidRPr="00B9418A">
        <w:tab/>
        <w:t>directly amend the text of this Act.</w:t>
      </w:r>
    </w:p>
    <w:p w:rsidR="00800B6C" w:rsidRPr="00B9418A" w:rsidRDefault="00800B6C" w:rsidP="00C2660B">
      <w:pPr>
        <w:pStyle w:val="subsection"/>
      </w:pPr>
      <w:r w:rsidRPr="00B9418A">
        <w:lastRenderedPageBreak/>
        <w:tab/>
        <w:t>(5)</w:t>
      </w:r>
      <w:r w:rsidRPr="00B9418A">
        <w:tab/>
        <w:t>This section is repealed at the end of the first Monday after the period of 12 months beginning on the commencement day.</w:t>
      </w:r>
    </w:p>
    <w:p w:rsidR="00800B6C" w:rsidRPr="00B9418A" w:rsidRDefault="00800B6C" w:rsidP="00C2660B">
      <w:pPr>
        <w:pStyle w:val="ActHead5"/>
      </w:pPr>
      <w:bookmarkStart w:id="70" w:name="_Toc59447400"/>
      <w:r w:rsidRPr="007D5D00">
        <w:rPr>
          <w:rStyle w:val="CharSectno"/>
        </w:rPr>
        <w:t>1678E</w:t>
      </w:r>
      <w:r w:rsidRPr="00B9418A">
        <w:t xml:space="preserve">  Saving of rules in relation to particular corporations</w:t>
      </w:r>
      <w:bookmarkEnd w:id="70"/>
    </w:p>
    <w:p w:rsidR="00800B6C" w:rsidRPr="00B9418A" w:rsidRDefault="00800B6C" w:rsidP="00C2660B">
      <w:pPr>
        <w:pStyle w:val="subsection"/>
      </w:pPr>
      <w:r w:rsidRPr="00B9418A">
        <w:tab/>
        <w:t>(1)</w:t>
      </w:r>
      <w:r w:rsidRPr="00B9418A">
        <w:tab/>
        <w:t>Despite the repeal of section</w:t>
      </w:r>
      <w:r w:rsidR="00B9418A" w:rsidRPr="00B9418A">
        <w:t> </w:t>
      </w:r>
      <w:r w:rsidRPr="00B9418A">
        <w:t xml:space="preserve">1678D by </w:t>
      </w:r>
      <w:r w:rsidR="00B9418A" w:rsidRPr="00B9418A">
        <w:t>subsection (</w:t>
      </w:r>
      <w:r w:rsidRPr="00B9418A">
        <w:t>5) of that section, a rule of the kind mentioned in paragraph</w:t>
      </w:r>
      <w:r w:rsidR="00B9418A" w:rsidRPr="00B9418A">
        <w:t> </w:t>
      </w:r>
      <w:r w:rsidRPr="00B9418A">
        <w:t>1678D(2)(b) continues in force until the earlier of the following times:</w:t>
      </w:r>
    </w:p>
    <w:p w:rsidR="00800B6C" w:rsidRPr="00B9418A" w:rsidRDefault="00800B6C" w:rsidP="00C2660B">
      <w:pPr>
        <w:pStyle w:val="paragraph"/>
      </w:pPr>
      <w:r w:rsidRPr="00B9418A">
        <w:tab/>
        <w:t>(a)</w:t>
      </w:r>
      <w:r w:rsidRPr="00B9418A">
        <w:tab/>
        <w:t>the end of the period specified under subsection</w:t>
      </w:r>
      <w:r w:rsidR="00B9418A" w:rsidRPr="00B9418A">
        <w:t> </w:t>
      </w:r>
      <w:r w:rsidRPr="00B9418A">
        <w:t>1678D(3) for the rule;</w:t>
      </w:r>
    </w:p>
    <w:p w:rsidR="00800B6C" w:rsidRPr="00B9418A" w:rsidRDefault="00800B6C" w:rsidP="00C2660B">
      <w:pPr>
        <w:pStyle w:val="paragraph"/>
      </w:pPr>
      <w:r w:rsidRPr="00B9418A">
        <w:tab/>
        <w:t>(b)</w:t>
      </w:r>
      <w:r w:rsidRPr="00B9418A">
        <w:tab/>
        <w:t xml:space="preserve">when the rule is repealed under </w:t>
      </w:r>
      <w:r w:rsidR="00B9418A" w:rsidRPr="00B9418A">
        <w:t>subsection (</w:t>
      </w:r>
      <w:r w:rsidRPr="00B9418A">
        <w:t>2).</w:t>
      </w:r>
    </w:p>
    <w:p w:rsidR="00800B6C" w:rsidRPr="00B9418A" w:rsidRDefault="00800B6C" w:rsidP="00C2660B">
      <w:pPr>
        <w:pStyle w:val="notetext"/>
      </w:pPr>
      <w:r w:rsidRPr="00B9418A">
        <w:t>Note:</w:t>
      </w:r>
      <w:r w:rsidRPr="00B9418A">
        <w:tab/>
      </w:r>
      <w:r w:rsidR="009A0FCA">
        <w:t>Paragraph 1</w:t>
      </w:r>
      <w:r w:rsidRPr="00B9418A">
        <w:t>678D(2)(b) provides that ASIC may make rules under subsection</w:t>
      </w:r>
      <w:r w:rsidR="00B9418A" w:rsidRPr="00B9418A">
        <w:t> </w:t>
      </w:r>
      <w:r w:rsidRPr="00B9418A">
        <w:t>1678D(1) in relation to the registration of a particular corporation or corporations.</w:t>
      </w:r>
    </w:p>
    <w:p w:rsidR="00800B6C" w:rsidRPr="00B9418A" w:rsidRDefault="00800B6C" w:rsidP="00C2660B">
      <w:pPr>
        <w:pStyle w:val="subsection"/>
      </w:pPr>
      <w:r w:rsidRPr="00B9418A">
        <w:tab/>
        <w:t>(2)</w:t>
      </w:r>
      <w:r w:rsidRPr="00B9418A">
        <w:tab/>
        <w:t>A rule of the kind mentioned in paragraph</w:t>
      </w:r>
      <w:r w:rsidR="00B9418A" w:rsidRPr="00B9418A">
        <w:t> </w:t>
      </w:r>
      <w:r w:rsidRPr="00B9418A">
        <w:t>1678D(2)(b) may, under this subsection, be repealed before the end of the period specified under subsection</w:t>
      </w:r>
      <w:r w:rsidR="00B9418A" w:rsidRPr="00B9418A">
        <w:t> </w:t>
      </w:r>
      <w:r w:rsidRPr="00B9418A">
        <w:t>1678D(3).</w:t>
      </w:r>
    </w:p>
    <w:p w:rsidR="00800B6C" w:rsidRPr="00B9418A" w:rsidRDefault="00800B6C" w:rsidP="00C2660B">
      <w:pPr>
        <w:pStyle w:val="ActHead5"/>
      </w:pPr>
      <w:bookmarkStart w:id="71" w:name="_Toc59447401"/>
      <w:r w:rsidRPr="007D5D00">
        <w:rPr>
          <w:rStyle w:val="CharSectno"/>
        </w:rPr>
        <w:t>1678F</w:t>
      </w:r>
      <w:r w:rsidRPr="00B9418A">
        <w:t xml:space="preserve">  Director identification numbers—Norfolk Island company directors</w:t>
      </w:r>
      <w:bookmarkEnd w:id="71"/>
    </w:p>
    <w:p w:rsidR="00800B6C" w:rsidRPr="00B9418A" w:rsidRDefault="00800B6C" w:rsidP="00C2660B">
      <w:pPr>
        <w:pStyle w:val="SubsectionHead"/>
      </w:pPr>
      <w:r w:rsidRPr="00B9418A">
        <w:t>Scope</w:t>
      </w:r>
    </w:p>
    <w:p w:rsidR="00800B6C" w:rsidRPr="00B9418A" w:rsidRDefault="00800B6C" w:rsidP="00C2660B">
      <w:pPr>
        <w:pStyle w:val="subsection"/>
      </w:pPr>
      <w:r w:rsidRPr="00B9418A">
        <w:tab/>
        <w:t>(1)</w:t>
      </w:r>
      <w:r w:rsidRPr="00B9418A">
        <w:tab/>
        <w:t>This section applies if commencement (within the meaning of this Part) occurs on or after the application day within the meaning of subsection</w:t>
      </w:r>
      <w:r w:rsidR="00B9418A" w:rsidRPr="00B9418A">
        <w:t> </w:t>
      </w:r>
      <w:r w:rsidRPr="00B9418A">
        <w:t>1653(1).</w:t>
      </w:r>
    </w:p>
    <w:p w:rsidR="00800B6C" w:rsidRPr="00B9418A" w:rsidRDefault="00800B6C" w:rsidP="00C2660B">
      <w:pPr>
        <w:pStyle w:val="subsection"/>
      </w:pPr>
      <w:r w:rsidRPr="00B9418A">
        <w:tab/>
        <w:t>(2)</w:t>
      </w:r>
      <w:r w:rsidRPr="00B9418A">
        <w:tab/>
        <w:t>This section applies in relation to a person who:</w:t>
      </w:r>
    </w:p>
    <w:p w:rsidR="00800B6C" w:rsidRPr="00B9418A" w:rsidRDefault="00800B6C" w:rsidP="00C2660B">
      <w:pPr>
        <w:pStyle w:val="paragraph"/>
      </w:pPr>
      <w:r w:rsidRPr="00B9418A">
        <w:tab/>
        <w:t>(a)</w:t>
      </w:r>
      <w:r w:rsidRPr="00B9418A">
        <w:tab/>
        <w:t>is not an eligible officer immediately before commencement; and</w:t>
      </w:r>
    </w:p>
    <w:p w:rsidR="00800B6C" w:rsidRPr="00B9418A" w:rsidRDefault="00800B6C" w:rsidP="00C2660B">
      <w:pPr>
        <w:pStyle w:val="paragraph"/>
      </w:pPr>
      <w:r w:rsidRPr="00B9418A">
        <w:tab/>
        <w:t>(b)</w:t>
      </w:r>
      <w:r w:rsidRPr="00B9418A">
        <w:tab/>
        <w:t>becomes an eligible officer because of the registration of a company under Part</w:t>
      </w:r>
      <w:r w:rsidR="00B9418A" w:rsidRPr="00B9418A">
        <w:t> </w:t>
      </w:r>
      <w:r w:rsidRPr="00B9418A">
        <w:t>5B.1 for the purposes of section</w:t>
      </w:r>
      <w:r w:rsidR="00B9418A" w:rsidRPr="00B9418A">
        <w:t> </w:t>
      </w:r>
      <w:r w:rsidRPr="00B9418A">
        <w:t>1678A (which deals with the registration of former Norfolk Island companies).</w:t>
      </w:r>
    </w:p>
    <w:p w:rsidR="00800B6C" w:rsidRPr="00B9418A" w:rsidRDefault="00800B6C" w:rsidP="00C2660B">
      <w:pPr>
        <w:pStyle w:val="notetext"/>
      </w:pPr>
      <w:r w:rsidRPr="00B9418A">
        <w:t>Note:</w:t>
      </w:r>
      <w:r w:rsidRPr="00B9418A">
        <w:tab/>
        <w:t>When such a company is registered, the former directors of the Norfolk Island company generally become directors of the registered company (see subsection</w:t>
      </w:r>
      <w:r w:rsidR="00B9418A" w:rsidRPr="00B9418A">
        <w:t> </w:t>
      </w:r>
      <w:r w:rsidRPr="00B9418A">
        <w:t>1678A(3)). Such a director is an eligible officer (see section</w:t>
      </w:r>
      <w:r w:rsidR="00B9418A" w:rsidRPr="00B9418A">
        <w:t> </w:t>
      </w:r>
      <w:r w:rsidRPr="00B9418A">
        <w:t>1272B).</w:t>
      </w:r>
    </w:p>
    <w:p w:rsidR="00800B6C" w:rsidRPr="00B9418A" w:rsidRDefault="00800B6C" w:rsidP="00C2660B">
      <w:pPr>
        <w:pStyle w:val="SubsectionHead"/>
      </w:pPr>
      <w:r w:rsidRPr="00B9418A">
        <w:lastRenderedPageBreak/>
        <w:t>Transitional application period for Norfolk Island company directors to apply for director identification numbers</w:t>
      </w:r>
    </w:p>
    <w:p w:rsidR="00800B6C" w:rsidRPr="00B9418A" w:rsidRDefault="00800B6C" w:rsidP="00C2660B">
      <w:pPr>
        <w:pStyle w:val="subsection"/>
        <w:rPr>
          <w:b/>
          <w:i/>
        </w:rPr>
      </w:pPr>
      <w:r w:rsidRPr="00B9418A">
        <w:tab/>
        <w:t>(3)</w:t>
      </w:r>
      <w:r w:rsidRPr="00B9418A">
        <w:tab/>
        <w:t xml:space="preserve">If a period (the </w:t>
      </w:r>
      <w:r w:rsidRPr="00B9418A">
        <w:rPr>
          <w:b/>
          <w:i/>
        </w:rPr>
        <w:t>transitional application period</w:t>
      </w:r>
      <w:r w:rsidRPr="00B9418A">
        <w:t xml:space="preserve">) is specified under </w:t>
      </w:r>
      <w:r w:rsidR="00B9418A" w:rsidRPr="00B9418A">
        <w:t>subsection (</w:t>
      </w:r>
      <w:r w:rsidRPr="00B9418A">
        <w:t>5) of this section, section</w:t>
      </w:r>
      <w:r w:rsidR="00B9418A" w:rsidRPr="00B9418A">
        <w:t> </w:t>
      </w:r>
      <w:r w:rsidRPr="00B9418A">
        <w:t>1272C applies to the person as if:</w:t>
      </w:r>
    </w:p>
    <w:p w:rsidR="00800B6C" w:rsidRPr="00B9418A" w:rsidRDefault="00800B6C" w:rsidP="00C2660B">
      <w:pPr>
        <w:pStyle w:val="paragraph"/>
      </w:pPr>
      <w:r w:rsidRPr="00B9418A">
        <w:tab/>
        <w:t>(a)</w:t>
      </w:r>
      <w:r w:rsidRPr="00B9418A">
        <w:tab/>
        <w:t>the reference in subparagraph</w:t>
      </w:r>
      <w:r w:rsidR="00B9418A" w:rsidRPr="00B9418A">
        <w:t> </w:t>
      </w:r>
      <w:r w:rsidRPr="00B9418A">
        <w:t>1272C(2)(a)(ii) to an application period specified by regulations were instead a reference to the transitional application period; and</w:t>
      </w:r>
    </w:p>
    <w:p w:rsidR="00800B6C" w:rsidRPr="00B9418A" w:rsidRDefault="00800B6C" w:rsidP="00C2660B">
      <w:pPr>
        <w:pStyle w:val="paragraph"/>
      </w:pPr>
      <w:r w:rsidRPr="00B9418A">
        <w:tab/>
        <w:t>(b)</w:t>
      </w:r>
      <w:r w:rsidRPr="00B9418A">
        <w:tab/>
        <w:t>the reference in subparagraph</w:t>
      </w:r>
      <w:r w:rsidR="00B9418A" w:rsidRPr="00B9418A">
        <w:t> </w:t>
      </w:r>
      <w:r w:rsidRPr="00B9418A">
        <w:t>1272C(2)(a)(ii) to the start of the application period specified by regulations were instead a reference to when the transitional application period came into effect; and</w:t>
      </w:r>
    </w:p>
    <w:p w:rsidR="00800B6C" w:rsidRPr="00B9418A" w:rsidRDefault="00800B6C" w:rsidP="00C2660B">
      <w:pPr>
        <w:pStyle w:val="paragraph"/>
      </w:pPr>
      <w:r w:rsidRPr="00B9418A">
        <w:tab/>
        <w:t>(c)</w:t>
      </w:r>
      <w:r w:rsidRPr="00B9418A">
        <w:tab/>
        <w:t>the reference in subparagraph</w:t>
      </w:r>
      <w:r w:rsidR="00B9418A" w:rsidRPr="00B9418A">
        <w:t> </w:t>
      </w:r>
      <w:r w:rsidRPr="00B9418A">
        <w:t>1272C(2)(a)(iii) to the start of a longer period (if any) allowed by the Registrar under section</w:t>
      </w:r>
      <w:r w:rsidR="00B9418A" w:rsidRPr="00B9418A">
        <w:t> </w:t>
      </w:r>
      <w:r w:rsidRPr="00B9418A">
        <w:t>1272E were instead a reference to when the transitional application period came into effect.</w:t>
      </w:r>
    </w:p>
    <w:p w:rsidR="00800B6C" w:rsidRPr="00B9418A" w:rsidRDefault="00800B6C" w:rsidP="00C2660B">
      <w:pPr>
        <w:pStyle w:val="notetext"/>
      </w:pPr>
      <w:r w:rsidRPr="00B9418A">
        <w:t>Note:</w:t>
      </w:r>
      <w:r w:rsidRPr="00B9418A">
        <w:tab/>
      </w:r>
      <w:r w:rsidR="009A0FCA">
        <w:t>Section 1</w:t>
      </w:r>
      <w:r w:rsidRPr="00B9418A">
        <w:t>272C requires an eligible officer to have a director identification number, but allows a certain time (an application period) within which an application can be made for a director identification number.</w:t>
      </w:r>
    </w:p>
    <w:p w:rsidR="00800B6C" w:rsidRPr="00B9418A" w:rsidRDefault="00800B6C" w:rsidP="00C2660B">
      <w:pPr>
        <w:pStyle w:val="subsection"/>
      </w:pPr>
      <w:r w:rsidRPr="00B9418A">
        <w:tab/>
        <w:t>(4)</w:t>
      </w:r>
      <w:r w:rsidRPr="00B9418A">
        <w:tab/>
        <w:t>Until a transitional application period comes into effect, section</w:t>
      </w:r>
      <w:r w:rsidR="00B9418A" w:rsidRPr="00B9418A">
        <w:t> </w:t>
      </w:r>
      <w:r w:rsidRPr="00B9418A">
        <w:t>1272C does not apply to the person.</w:t>
      </w:r>
    </w:p>
    <w:p w:rsidR="00800B6C" w:rsidRPr="00B9418A" w:rsidRDefault="00800B6C" w:rsidP="00C2660B">
      <w:pPr>
        <w:pStyle w:val="subsection"/>
      </w:pPr>
      <w:r w:rsidRPr="00B9418A">
        <w:tab/>
        <w:t>(5)</w:t>
      </w:r>
      <w:r w:rsidRPr="00B9418A">
        <w:tab/>
        <w:t xml:space="preserve">The Minister may, by legislative instrument, specify a transitional application period for the purposes of </w:t>
      </w:r>
      <w:r w:rsidR="00B9418A" w:rsidRPr="00B9418A">
        <w:t>subsection (</w:t>
      </w:r>
      <w:r w:rsidRPr="00B9418A">
        <w:t>3).</w:t>
      </w:r>
    </w:p>
    <w:p w:rsidR="00800B6C" w:rsidRPr="00B9418A" w:rsidRDefault="00800B6C" w:rsidP="00C2660B">
      <w:pPr>
        <w:pStyle w:val="subsection"/>
      </w:pPr>
      <w:r w:rsidRPr="00B9418A">
        <w:tab/>
        <w:t>(6)</w:t>
      </w:r>
      <w:r w:rsidRPr="00B9418A">
        <w:tab/>
        <w:t>Subsection</w:t>
      </w:r>
      <w:r w:rsidR="00B9418A" w:rsidRPr="00B9418A">
        <w:t> </w:t>
      </w:r>
      <w:r w:rsidRPr="00B9418A">
        <w:t>1653(4) does not apply to the person.</w:t>
      </w:r>
    </w:p>
    <w:p w:rsidR="00800B6C" w:rsidRPr="00B9418A" w:rsidRDefault="00800B6C" w:rsidP="00C2660B">
      <w:pPr>
        <w:pStyle w:val="notetext"/>
      </w:pPr>
      <w:r w:rsidRPr="00B9418A">
        <w:t>Note:</w:t>
      </w:r>
      <w:r w:rsidRPr="00B9418A">
        <w:tab/>
        <w:t>Subsection</w:t>
      </w:r>
      <w:r w:rsidR="00B9418A" w:rsidRPr="00B9418A">
        <w:t> </w:t>
      </w:r>
      <w:r w:rsidRPr="00B9418A">
        <w:t>1653(4) applies a default period of 28 days under section</w:t>
      </w:r>
      <w:r w:rsidR="00B9418A" w:rsidRPr="00B9418A">
        <w:t> </w:t>
      </w:r>
      <w:r w:rsidRPr="00B9418A">
        <w:t>1272C within which an application can be made for a director identification number.</w:t>
      </w:r>
    </w:p>
    <w:p w:rsidR="00800B6C" w:rsidRPr="009A0FCA" w:rsidRDefault="00800B6C" w:rsidP="00C2660B">
      <w:pPr>
        <w:pStyle w:val="ActHead9"/>
        <w:rPr>
          <w:i w:val="0"/>
        </w:rPr>
      </w:pPr>
      <w:bookmarkStart w:id="72" w:name="_Toc59447402"/>
      <w:r w:rsidRPr="00B9418A">
        <w:t>National Consumer Credit Protection (Transitional and Consequential Provisions) Act 2009</w:t>
      </w:r>
      <w:bookmarkEnd w:id="72"/>
    </w:p>
    <w:p w:rsidR="00800B6C" w:rsidRPr="00B9418A" w:rsidRDefault="006B34E5" w:rsidP="00C2660B">
      <w:pPr>
        <w:pStyle w:val="ItemHead"/>
      </w:pPr>
      <w:r w:rsidRPr="00B9418A">
        <w:t>66</w:t>
      </w:r>
      <w:r w:rsidR="00800B6C" w:rsidRPr="00B9418A">
        <w:t xml:space="preserve">  In the appropriate position</w:t>
      </w:r>
    </w:p>
    <w:p w:rsidR="00800B6C" w:rsidRPr="00B9418A" w:rsidRDefault="00800B6C" w:rsidP="00C2660B">
      <w:pPr>
        <w:pStyle w:val="Item"/>
      </w:pPr>
      <w:r w:rsidRPr="00B9418A">
        <w:t>Insert:</w:t>
      </w:r>
    </w:p>
    <w:p w:rsidR="00800B6C" w:rsidRPr="009A0FCA" w:rsidRDefault="00800B6C" w:rsidP="00C2660B">
      <w:pPr>
        <w:pStyle w:val="Specialas"/>
        <w:pageBreakBefore w:val="0"/>
      </w:pPr>
      <w:r w:rsidRPr="00B9418A">
        <w:lastRenderedPageBreak/>
        <w:t>Schedule</w:t>
      </w:r>
      <w:r w:rsidR="00B9418A" w:rsidRPr="00B9418A">
        <w:t> </w:t>
      </w:r>
      <w:r w:rsidRPr="00B9418A">
        <w:t>18—Application and transitional provisions for the Territories Legislation Amendment Act 2020</w:t>
      </w:r>
    </w:p>
    <w:p w:rsidR="00800B6C" w:rsidRPr="00B9418A" w:rsidRDefault="00800B6C" w:rsidP="00C2660B">
      <w:pPr>
        <w:pStyle w:val="Specialih"/>
      </w:pPr>
      <w:r w:rsidRPr="00B9418A">
        <w:t>1  Transitional rules</w:t>
      </w:r>
    </w:p>
    <w:p w:rsidR="00800B6C" w:rsidRPr="00B9418A" w:rsidRDefault="00800B6C" w:rsidP="00C2660B">
      <w:pPr>
        <w:pStyle w:val="Subitem"/>
      </w:pPr>
      <w:r w:rsidRPr="00B9418A">
        <w:t>(1)</w:t>
      </w:r>
      <w:r w:rsidRPr="00B9418A">
        <w:tab/>
        <w:t xml:space="preserve">ASIC may, by legislative instrument, make rules prescribing matters of a transitional nature (including prescribing any saving or application provisions) relating to the amendments of the National Credit Act made by </w:t>
      </w:r>
      <w:r w:rsidR="009A0FCA">
        <w:t>Division 1</w:t>
      </w:r>
      <w:r w:rsidRPr="00B9418A">
        <w:t xml:space="preserve"> of Part</w:t>
      </w:r>
      <w:r w:rsidR="00B9418A" w:rsidRPr="00B9418A">
        <w:t> </w:t>
      </w:r>
      <w:r w:rsidRPr="00B9418A">
        <w:t xml:space="preserve">1 of </w:t>
      </w:r>
      <w:r w:rsidR="009A0FCA">
        <w:t>Schedule 2</w:t>
      </w:r>
      <w:r w:rsidRPr="00B9418A">
        <w:t xml:space="preserve"> to the </w:t>
      </w:r>
      <w:r w:rsidRPr="00B9418A">
        <w:rPr>
          <w:i/>
        </w:rPr>
        <w:t>Territories Legislation Amendment Act 2020</w:t>
      </w:r>
      <w:r w:rsidRPr="00B9418A">
        <w:t>.</w:t>
      </w:r>
    </w:p>
    <w:p w:rsidR="00800B6C" w:rsidRPr="00B9418A" w:rsidRDefault="00800B6C" w:rsidP="00C2660B">
      <w:pPr>
        <w:pStyle w:val="Subitem"/>
      </w:pPr>
      <w:r w:rsidRPr="00B9418A">
        <w:t>(2)</w:t>
      </w:r>
      <w:r w:rsidRPr="00B9418A">
        <w:tab/>
        <w:t>To avoid doubt, the rules may not do the following:</w:t>
      </w:r>
    </w:p>
    <w:p w:rsidR="00800B6C" w:rsidRPr="00B9418A" w:rsidRDefault="00800B6C" w:rsidP="00C2660B">
      <w:pPr>
        <w:pStyle w:val="paragraph"/>
      </w:pPr>
      <w:r w:rsidRPr="00B9418A">
        <w:tab/>
        <w:t>(a)</w:t>
      </w:r>
      <w:r w:rsidRPr="00B9418A">
        <w:tab/>
        <w:t>create an offence or civil penalty;</w:t>
      </w:r>
    </w:p>
    <w:p w:rsidR="00800B6C" w:rsidRPr="00B9418A" w:rsidRDefault="00800B6C" w:rsidP="00C2660B">
      <w:pPr>
        <w:pStyle w:val="paragraph"/>
      </w:pPr>
      <w:r w:rsidRPr="00B9418A">
        <w:tab/>
        <w:t>(b)</w:t>
      </w:r>
      <w:r w:rsidRPr="00B9418A">
        <w:tab/>
        <w:t>provide powers of:</w:t>
      </w:r>
    </w:p>
    <w:p w:rsidR="00800B6C" w:rsidRPr="00B9418A" w:rsidRDefault="00800B6C" w:rsidP="00C2660B">
      <w:pPr>
        <w:pStyle w:val="paragraphsub"/>
      </w:pPr>
      <w:r w:rsidRPr="00B9418A">
        <w:tab/>
        <w:t>(i)</w:t>
      </w:r>
      <w:r w:rsidRPr="00B9418A">
        <w:tab/>
        <w:t>arrest or detention; or</w:t>
      </w:r>
    </w:p>
    <w:p w:rsidR="00800B6C" w:rsidRPr="00B9418A" w:rsidRDefault="00800B6C" w:rsidP="00C2660B">
      <w:pPr>
        <w:pStyle w:val="paragraphsub"/>
      </w:pPr>
      <w:r w:rsidRPr="00B9418A">
        <w:tab/>
        <w:t>(ii)</w:t>
      </w:r>
      <w:r w:rsidRPr="00B9418A">
        <w:tab/>
        <w:t>entry, search or seizure;</w:t>
      </w:r>
    </w:p>
    <w:p w:rsidR="00800B6C" w:rsidRPr="00B9418A" w:rsidRDefault="00800B6C" w:rsidP="00C2660B">
      <w:pPr>
        <w:pStyle w:val="paragraph"/>
      </w:pPr>
      <w:r w:rsidRPr="00B9418A">
        <w:tab/>
        <w:t>(c)</w:t>
      </w:r>
      <w:r w:rsidRPr="00B9418A">
        <w:tab/>
        <w:t>impose a tax;</w:t>
      </w:r>
    </w:p>
    <w:p w:rsidR="00800B6C" w:rsidRPr="00B9418A" w:rsidRDefault="00800B6C" w:rsidP="00C2660B">
      <w:pPr>
        <w:pStyle w:val="paragraph"/>
      </w:pPr>
      <w:r w:rsidRPr="00B9418A">
        <w:tab/>
        <w:t>(d)</w:t>
      </w:r>
      <w:r w:rsidRPr="00B9418A">
        <w:tab/>
        <w:t>set an amount to be appropriated from the Consolidated Revenue Fund under an appropriation in this Act;</w:t>
      </w:r>
    </w:p>
    <w:p w:rsidR="00800B6C" w:rsidRPr="00B9418A" w:rsidRDefault="00800B6C" w:rsidP="00C2660B">
      <w:pPr>
        <w:pStyle w:val="paragraph"/>
      </w:pPr>
      <w:r w:rsidRPr="00B9418A">
        <w:tab/>
        <w:t>(e)</w:t>
      </w:r>
      <w:r w:rsidRPr="00B9418A">
        <w:tab/>
        <w:t>directly amend the text of this Act or the National Credit Act.</w:t>
      </w:r>
    </w:p>
    <w:p w:rsidR="00800B6C" w:rsidRPr="00B9418A" w:rsidRDefault="00800B6C" w:rsidP="00C2660B">
      <w:pPr>
        <w:pStyle w:val="Specialih"/>
      </w:pPr>
      <w:r w:rsidRPr="00B9418A">
        <w:t>2  Repeal of this Schedule</w:t>
      </w:r>
    </w:p>
    <w:p w:rsidR="00800B6C" w:rsidRPr="00B9418A" w:rsidRDefault="00800B6C" w:rsidP="00C2660B">
      <w:pPr>
        <w:pStyle w:val="Item"/>
      </w:pPr>
      <w:r w:rsidRPr="00B9418A">
        <w:t xml:space="preserve">This Schedule is repealed at the end of the first Monday after the period of 12 months beginning on the day </w:t>
      </w:r>
      <w:r w:rsidR="009A0FCA">
        <w:t>Division 1</w:t>
      </w:r>
      <w:r w:rsidRPr="00B9418A">
        <w:t xml:space="preserve"> of Part</w:t>
      </w:r>
      <w:r w:rsidR="00B9418A" w:rsidRPr="00B9418A">
        <w:t> </w:t>
      </w:r>
      <w:r w:rsidRPr="00B9418A">
        <w:t xml:space="preserve">1 of </w:t>
      </w:r>
      <w:r w:rsidR="009A0FCA">
        <w:t>Schedule 2</w:t>
      </w:r>
      <w:r w:rsidRPr="00B9418A">
        <w:t xml:space="preserve"> to the </w:t>
      </w:r>
      <w:r w:rsidRPr="00B9418A">
        <w:rPr>
          <w:i/>
        </w:rPr>
        <w:t xml:space="preserve">Territories Legislation Amendment Act 2020 </w:t>
      </w:r>
      <w:r w:rsidRPr="00B9418A">
        <w:t>commences.</w:t>
      </w:r>
    </w:p>
    <w:p w:rsidR="00800B6C" w:rsidRPr="00B9418A" w:rsidRDefault="00800B6C" w:rsidP="00C2660B">
      <w:pPr>
        <w:pStyle w:val="ActHead7"/>
        <w:pageBreakBefore/>
      </w:pPr>
      <w:bookmarkStart w:id="73" w:name="_Toc59447403"/>
      <w:r w:rsidRPr="007D5D00">
        <w:rPr>
          <w:rStyle w:val="CharAmPartNo"/>
        </w:rPr>
        <w:lastRenderedPageBreak/>
        <w:t>Part</w:t>
      </w:r>
      <w:r w:rsidR="00B9418A" w:rsidRPr="007D5D00">
        <w:rPr>
          <w:rStyle w:val="CharAmPartNo"/>
        </w:rPr>
        <w:t> </w:t>
      </w:r>
      <w:r w:rsidRPr="007D5D00">
        <w:rPr>
          <w:rStyle w:val="CharAmPartNo"/>
        </w:rPr>
        <w:t>2</w:t>
      </w:r>
      <w:r w:rsidRPr="00B9418A">
        <w:t>—</w:t>
      </w:r>
      <w:r w:rsidRPr="007D5D00">
        <w:rPr>
          <w:rStyle w:val="CharAmPartText"/>
        </w:rPr>
        <w:t>Other Treasury Acts</w:t>
      </w:r>
      <w:bookmarkEnd w:id="73"/>
    </w:p>
    <w:p w:rsidR="00800B6C" w:rsidRPr="009A0FCA" w:rsidRDefault="00800B6C" w:rsidP="00C2660B">
      <w:pPr>
        <w:pStyle w:val="ActHead9"/>
        <w:rPr>
          <w:i w:val="0"/>
        </w:rPr>
      </w:pPr>
      <w:bookmarkStart w:id="74" w:name="_Toc59447404"/>
      <w:r w:rsidRPr="00B9418A">
        <w:t>Competition and Consumer Act 2010</w:t>
      </w:r>
      <w:bookmarkEnd w:id="74"/>
    </w:p>
    <w:p w:rsidR="00800B6C" w:rsidRPr="00B9418A" w:rsidRDefault="006B34E5" w:rsidP="00C2660B">
      <w:pPr>
        <w:pStyle w:val="ItemHead"/>
      </w:pPr>
      <w:r w:rsidRPr="00B9418A">
        <w:t>67</w:t>
      </w:r>
      <w:r w:rsidR="00800B6C" w:rsidRPr="00B9418A">
        <w:t xml:space="preserve">  Subsection</w:t>
      </w:r>
      <w:r w:rsidR="00B9418A" w:rsidRPr="00B9418A">
        <w:t> </w:t>
      </w:r>
      <w:r w:rsidR="00800B6C" w:rsidRPr="00B9418A">
        <w:t xml:space="preserve">4(1) (definition of </w:t>
      </w:r>
      <w:r w:rsidR="00800B6C" w:rsidRPr="00B9418A">
        <w:rPr>
          <w:i/>
        </w:rPr>
        <w:t>authority</w:t>
      </w:r>
      <w:r w:rsidR="00800B6C" w:rsidRPr="00B9418A">
        <w:t>)</w:t>
      </w:r>
    </w:p>
    <w:p w:rsidR="00800B6C" w:rsidRPr="00B9418A" w:rsidRDefault="00800B6C" w:rsidP="00C2660B">
      <w:pPr>
        <w:pStyle w:val="Item"/>
      </w:pPr>
      <w:r w:rsidRPr="00B9418A">
        <w:t>Omit “(including an external Territory),”, substitute “, and each external Territory,”.</w:t>
      </w:r>
    </w:p>
    <w:p w:rsidR="00800B6C" w:rsidRPr="00B9418A" w:rsidRDefault="006B34E5" w:rsidP="00C2660B">
      <w:pPr>
        <w:pStyle w:val="ItemHead"/>
      </w:pPr>
      <w:r w:rsidRPr="00B9418A">
        <w:t>68</w:t>
      </w:r>
      <w:r w:rsidR="00800B6C" w:rsidRPr="00B9418A">
        <w:t xml:space="preserve">  Subsection</w:t>
      </w:r>
      <w:r w:rsidR="00B9418A" w:rsidRPr="00B9418A">
        <w:t> </w:t>
      </w:r>
      <w:r w:rsidR="00800B6C" w:rsidRPr="00B9418A">
        <w:t xml:space="preserve">4(1) (at the end of the definition of </w:t>
      </w:r>
      <w:r w:rsidR="00800B6C" w:rsidRPr="00B9418A">
        <w:rPr>
          <w:i/>
        </w:rPr>
        <w:t>authority</w:t>
      </w:r>
      <w:r w:rsidR="00800B6C" w:rsidRPr="00B9418A">
        <w:t>)</w:t>
      </w:r>
    </w:p>
    <w:p w:rsidR="00800B6C" w:rsidRPr="00B9418A" w:rsidRDefault="00800B6C" w:rsidP="00C2660B">
      <w:pPr>
        <w:pStyle w:val="Item"/>
      </w:pPr>
      <w:r w:rsidRPr="00B9418A">
        <w:t>Add:</w:t>
      </w:r>
    </w:p>
    <w:p w:rsidR="00800B6C" w:rsidRPr="00B9418A" w:rsidRDefault="00800B6C" w:rsidP="00C2660B">
      <w:pPr>
        <w:pStyle w:val="notetext"/>
      </w:pPr>
      <w:r w:rsidRPr="00B9418A">
        <w:t>Note:</w:t>
      </w:r>
      <w:r w:rsidRPr="00B9418A">
        <w:tab/>
        <w:t xml:space="preserve">See also the definitions of </w:t>
      </w:r>
      <w:r w:rsidRPr="00B9418A">
        <w:rPr>
          <w:b/>
          <w:i/>
        </w:rPr>
        <w:t>Commonwealth authority</w:t>
      </w:r>
      <w:r w:rsidRPr="00B9418A">
        <w:t xml:space="preserve"> and </w:t>
      </w:r>
      <w:r w:rsidRPr="00B9418A">
        <w:rPr>
          <w:b/>
          <w:i/>
        </w:rPr>
        <w:t>State or Territory authority</w:t>
      </w:r>
      <w:r w:rsidRPr="00B9418A">
        <w:t xml:space="preserve"> in subsection</w:t>
      </w:r>
      <w:r w:rsidR="00B9418A" w:rsidRPr="00B9418A">
        <w:t> </w:t>
      </w:r>
      <w:r w:rsidRPr="00B9418A">
        <w:t>95A(1) (which apply in relation to Part</w:t>
      </w:r>
      <w:r w:rsidR="00B9418A" w:rsidRPr="00B9418A">
        <w:t> </w:t>
      </w:r>
      <w:proofErr w:type="spellStart"/>
      <w:r w:rsidRPr="00B9418A">
        <w:t>VIIA</w:t>
      </w:r>
      <w:proofErr w:type="spellEnd"/>
      <w:r w:rsidRPr="00B9418A">
        <w:t>).</w:t>
      </w:r>
    </w:p>
    <w:p w:rsidR="00800B6C" w:rsidRPr="00B9418A" w:rsidRDefault="006B34E5" w:rsidP="00C2660B">
      <w:pPr>
        <w:pStyle w:val="ItemHead"/>
      </w:pPr>
      <w:r w:rsidRPr="00B9418A">
        <w:t>69</w:t>
      </w:r>
      <w:r w:rsidR="00800B6C" w:rsidRPr="00B9418A">
        <w:t xml:space="preserve">  Subsection</w:t>
      </w:r>
      <w:r w:rsidR="00B9418A" w:rsidRPr="00B9418A">
        <w:t> </w:t>
      </w:r>
      <w:r w:rsidR="00800B6C" w:rsidRPr="00B9418A">
        <w:t xml:space="preserve">4(1) (at the end of the definition of </w:t>
      </w:r>
      <w:r w:rsidR="00800B6C" w:rsidRPr="00B9418A">
        <w:rPr>
          <w:i/>
        </w:rPr>
        <w:t>authority of the Commonwealth</w:t>
      </w:r>
      <w:r w:rsidR="00800B6C" w:rsidRPr="00B9418A">
        <w:t>)</w:t>
      </w:r>
    </w:p>
    <w:p w:rsidR="00800B6C" w:rsidRPr="00B9418A" w:rsidRDefault="00800B6C" w:rsidP="00C2660B">
      <w:pPr>
        <w:pStyle w:val="Item"/>
      </w:pPr>
      <w:r w:rsidRPr="00B9418A">
        <w:t>Add:</w:t>
      </w:r>
    </w:p>
    <w:p w:rsidR="00800B6C" w:rsidRPr="00B9418A" w:rsidRDefault="00800B6C" w:rsidP="00C2660B">
      <w:pPr>
        <w:pStyle w:val="notetext"/>
      </w:pPr>
      <w:r w:rsidRPr="00B9418A">
        <w:t>Note:</w:t>
      </w:r>
      <w:r w:rsidRPr="00B9418A">
        <w:tab/>
        <w:t xml:space="preserve">See also the definitions of </w:t>
      </w:r>
      <w:r w:rsidRPr="00B9418A">
        <w:rPr>
          <w:b/>
          <w:i/>
        </w:rPr>
        <w:t>Commonwealth authority</w:t>
      </w:r>
      <w:r w:rsidRPr="00B9418A">
        <w:t xml:space="preserve"> and </w:t>
      </w:r>
      <w:r w:rsidRPr="00B9418A">
        <w:rPr>
          <w:b/>
          <w:i/>
        </w:rPr>
        <w:t>State or Territory authority</w:t>
      </w:r>
      <w:r w:rsidRPr="00B9418A">
        <w:t xml:space="preserve"> in subsection</w:t>
      </w:r>
      <w:r w:rsidR="00B9418A" w:rsidRPr="00B9418A">
        <w:t> </w:t>
      </w:r>
      <w:r w:rsidRPr="00B9418A">
        <w:t>95A(1) (which apply in relation to Part</w:t>
      </w:r>
      <w:r w:rsidR="00B9418A" w:rsidRPr="00B9418A">
        <w:t> </w:t>
      </w:r>
      <w:proofErr w:type="spellStart"/>
      <w:r w:rsidRPr="00B9418A">
        <w:t>VIIA</w:t>
      </w:r>
      <w:proofErr w:type="spellEnd"/>
      <w:r w:rsidRPr="00B9418A">
        <w:t>).</w:t>
      </w:r>
    </w:p>
    <w:p w:rsidR="00800B6C" w:rsidRPr="00B9418A" w:rsidRDefault="006B34E5" w:rsidP="00C2660B">
      <w:pPr>
        <w:pStyle w:val="ItemHead"/>
      </w:pPr>
      <w:r w:rsidRPr="00B9418A">
        <w:t>70</w:t>
      </w:r>
      <w:r w:rsidR="00800B6C" w:rsidRPr="00B9418A">
        <w:t xml:space="preserve">  Subsection</w:t>
      </w:r>
      <w:r w:rsidR="00B9418A" w:rsidRPr="00B9418A">
        <w:t> </w:t>
      </w:r>
      <w:r w:rsidR="00800B6C" w:rsidRPr="00B9418A">
        <w:t>4(1)</w:t>
      </w:r>
    </w:p>
    <w:p w:rsidR="00800B6C" w:rsidRPr="00B9418A" w:rsidRDefault="00800B6C" w:rsidP="00C2660B">
      <w:pPr>
        <w:pStyle w:val="Item"/>
      </w:pPr>
      <w:r w:rsidRPr="00B9418A">
        <w:t>Insert:</w:t>
      </w:r>
    </w:p>
    <w:p w:rsidR="00800B6C" w:rsidRPr="00B9418A" w:rsidRDefault="00800B6C" w:rsidP="00C2660B">
      <w:pPr>
        <w:pStyle w:val="Definition"/>
      </w:pPr>
      <w:r w:rsidRPr="00B9418A">
        <w:rPr>
          <w:b/>
          <w:i/>
        </w:rPr>
        <w:t>external Territory</w:t>
      </w:r>
      <w:r w:rsidRPr="00B9418A">
        <w:t>:</w:t>
      </w:r>
    </w:p>
    <w:p w:rsidR="00800B6C" w:rsidRPr="00B9418A" w:rsidRDefault="00800B6C" w:rsidP="00C2660B">
      <w:pPr>
        <w:pStyle w:val="paragraph"/>
      </w:pPr>
      <w:r w:rsidRPr="00B9418A">
        <w:tab/>
        <w:t>(a)</w:t>
      </w:r>
      <w:r w:rsidRPr="00B9418A">
        <w:tab/>
        <w:t>means a Territory referred to in section</w:t>
      </w:r>
      <w:r w:rsidR="00B9418A" w:rsidRPr="00B9418A">
        <w:t> </w:t>
      </w:r>
      <w:r w:rsidRPr="00B9418A">
        <w:t>122 of the Constitution, where an Act makes provision for the government of the Territory as a Territory; but</w:t>
      </w:r>
    </w:p>
    <w:p w:rsidR="00800B6C" w:rsidRPr="00B9418A" w:rsidRDefault="00800B6C" w:rsidP="00C2660B">
      <w:pPr>
        <w:pStyle w:val="paragraph"/>
      </w:pPr>
      <w:r w:rsidRPr="00B9418A">
        <w:tab/>
        <w:t>(b)</w:t>
      </w:r>
      <w:r w:rsidRPr="00B9418A">
        <w:tab/>
        <w:t xml:space="preserve">does not include a Territory covered by the definition of </w:t>
      </w:r>
      <w:r w:rsidRPr="00B9418A">
        <w:rPr>
          <w:b/>
          <w:i/>
        </w:rPr>
        <w:t>Territory</w:t>
      </w:r>
      <w:r w:rsidRPr="00B9418A">
        <w:t xml:space="preserve"> in this subsection.</w:t>
      </w:r>
    </w:p>
    <w:p w:rsidR="00800B6C" w:rsidRPr="00B9418A" w:rsidRDefault="00800B6C" w:rsidP="00C2660B">
      <w:pPr>
        <w:pStyle w:val="notetext"/>
      </w:pPr>
      <w:r w:rsidRPr="00B9418A">
        <w:t>Note:</w:t>
      </w:r>
      <w:r w:rsidRPr="00B9418A">
        <w:tab/>
        <w:t xml:space="preserve">The Australian Capital Territory, the Jervis Bay Territory, the Northern Territory, Norfolk Island and the Territories of Christmas Island and of Cocos (Keeling) Islands are covered by the definition of </w:t>
      </w:r>
      <w:r w:rsidRPr="00B9418A">
        <w:rPr>
          <w:b/>
          <w:i/>
        </w:rPr>
        <w:t>Territory</w:t>
      </w:r>
      <w:r w:rsidRPr="00B9418A">
        <w:t xml:space="preserve"> in this subsection.</w:t>
      </w:r>
    </w:p>
    <w:p w:rsidR="00800B6C" w:rsidRPr="00B9418A" w:rsidRDefault="006B34E5" w:rsidP="00C2660B">
      <w:pPr>
        <w:pStyle w:val="ItemHead"/>
      </w:pPr>
      <w:r w:rsidRPr="00B9418A">
        <w:t>71</w:t>
      </w:r>
      <w:r w:rsidR="00800B6C" w:rsidRPr="00B9418A">
        <w:t xml:space="preserve">  Subsection</w:t>
      </w:r>
      <w:r w:rsidR="00B9418A" w:rsidRPr="00B9418A">
        <w:t> </w:t>
      </w:r>
      <w:r w:rsidR="00800B6C" w:rsidRPr="00B9418A">
        <w:t xml:space="preserve">4(1) (definition of </w:t>
      </w:r>
      <w:r w:rsidR="00800B6C" w:rsidRPr="00B9418A">
        <w:rPr>
          <w:i/>
        </w:rPr>
        <w:t>Territory</w:t>
      </w:r>
      <w:r w:rsidR="00800B6C" w:rsidRPr="00B9418A">
        <w:t>)</w:t>
      </w:r>
    </w:p>
    <w:p w:rsidR="00800B6C" w:rsidRPr="00B9418A" w:rsidRDefault="00800B6C" w:rsidP="00C2660B">
      <w:pPr>
        <w:pStyle w:val="Item"/>
      </w:pPr>
      <w:r w:rsidRPr="00B9418A">
        <w:t>Repeal the definition, substitute:</w:t>
      </w:r>
    </w:p>
    <w:p w:rsidR="00800B6C" w:rsidRPr="00B9418A" w:rsidRDefault="00800B6C" w:rsidP="00C2660B">
      <w:pPr>
        <w:pStyle w:val="Definition"/>
      </w:pPr>
      <w:r w:rsidRPr="00B9418A">
        <w:rPr>
          <w:b/>
          <w:i/>
        </w:rPr>
        <w:t>Territory</w:t>
      </w:r>
      <w:r w:rsidRPr="00B9418A">
        <w:t xml:space="preserve"> means the following:</w:t>
      </w:r>
    </w:p>
    <w:p w:rsidR="00800B6C" w:rsidRPr="00B9418A" w:rsidRDefault="00800B6C" w:rsidP="00C2660B">
      <w:pPr>
        <w:pStyle w:val="paragraph"/>
      </w:pPr>
      <w:r w:rsidRPr="00B9418A">
        <w:lastRenderedPageBreak/>
        <w:tab/>
        <w:t>(a)</w:t>
      </w:r>
      <w:r w:rsidRPr="00B9418A">
        <w:tab/>
        <w:t>the Australian Capital Territory;</w:t>
      </w:r>
    </w:p>
    <w:p w:rsidR="00800B6C" w:rsidRPr="00B9418A" w:rsidRDefault="00800B6C" w:rsidP="00C2660B">
      <w:pPr>
        <w:pStyle w:val="paragraph"/>
      </w:pPr>
      <w:r w:rsidRPr="00B9418A">
        <w:tab/>
        <w:t>(b)</w:t>
      </w:r>
      <w:r w:rsidRPr="00B9418A">
        <w:tab/>
        <w:t>the Jervis Bay Territory;</w:t>
      </w:r>
    </w:p>
    <w:p w:rsidR="00800B6C" w:rsidRPr="00B9418A" w:rsidRDefault="00800B6C" w:rsidP="00C2660B">
      <w:pPr>
        <w:pStyle w:val="paragraph"/>
      </w:pPr>
      <w:r w:rsidRPr="00B9418A">
        <w:tab/>
        <w:t>(c)</w:t>
      </w:r>
      <w:r w:rsidRPr="00B9418A">
        <w:tab/>
        <w:t>the Northern Territory;</w:t>
      </w:r>
    </w:p>
    <w:p w:rsidR="00800B6C" w:rsidRPr="00B9418A" w:rsidRDefault="00800B6C" w:rsidP="00C2660B">
      <w:pPr>
        <w:pStyle w:val="paragraph"/>
      </w:pPr>
      <w:r w:rsidRPr="00B9418A">
        <w:tab/>
        <w:t>(d)</w:t>
      </w:r>
      <w:r w:rsidRPr="00B9418A">
        <w:tab/>
        <w:t>Norfolk Island;</w:t>
      </w:r>
    </w:p>
    <w:p w:rsidR="00800B6C" w:rsidRPr="00B9418A" w:rsidRDefault="00800B6C" w:rsidP="00C2660B">
      <w:pPr>
        <w:pStyle w:val="paragraph"/>
      </w:pPr>
      <w:r w:rsidRPr="00B9418A">
        <w:tab/>
        <w:t>(e)</w:t>
      </w:r>
      <w:r w:rsidRPr="00B9418A">
        <w:tab/>
        <w:t>the Territory of Christmas Island;</w:t>
      </w:r>
    </w:p>
    <w:p w:rsidR="00800B6C" w:rsidRPr="00B9418A" w:rsidRDefault="00800B6C" w:rsidP="00C2660B">
      <w:pPr>
        <w:pStyle w:val="paragraph"/>
      </w:pPr>
      <w:r w:rsidRPr="00B9418A">
        <w:tab/>
        <w:t>(f)</w:t>
      </w:r>
      <w:r w:rsidRPr="00B9418A">
        <w:tab/>
        <w:t>the Territory of Cocos (Keeling) Islands.</w:t>
      </w:r>
    </w:p>
    <w:p w:rsidR="00800B6C" w:rsidRPr="00B9418A" w:rsidRDefault="006B34E5" w:rsidP="00C2660B">
      <w:pPr>
        <w:pStyle w:val="ItemHead"/>
      </w:pPr>
      <w:r w:rsidRPr="00B9418A">
        <w:t>72</w:t>
      </w:r>
      <w:r w:rsidR="00800B6C" w:rsidRPr="00B9418A">
        <w:t xml:space="preserve">  </w:t>
      </w:r>
      <w:r w:rsidR="009A0FCA">
        <w:t>Paragraph 4</w:t>
      </w:r>
      <w:r w:rsidR="00800B6C" w:rsidRPr="00B9418A">
        <w:t>N(1)(b)</w:t>
      </w:r>
    </w:p>
    <w:p w:rsidR="00800B6C" w:rsidRPr="00B9418A" w:rsidRDefault="00800B6C" w:rsidP="00C2660B">
      <w:pPr>
        <w:pStyle w:val="Item"/>
      </w:pPr>
      <w:r w:rsidRPr="00B9418A">
        <w:t>Repeal the paragraph, substitute:</w:t>
      </w:r>
    </w:p>
    <w:p w:rsidR="00800B6C" w:rsidRPr="00B9418A" w:rsidRDefault="00800B6C" w:rsidP="00C2660B">
      <w:pPr>
        <w:pStyle w:val="paragraph"/>
      </w:pPr>
      <w:r w:rsidRPr="00B9418A">
        <w:tab/>
        <w:t>(b)</w:t>
      </w:r>
      <w:r w:rsidRPr="00B9418A">
        <w:tab/>
        <w:t xml:space="preserve">the offshore area, within the meaning of the </w:t>
      </w:r>
      <w:r w:rsidRPr="00B9418A">
        <w:rPr>
          <w:i/>
        </w:rPr>
        <w:t>Offshore Petroleum and Greenhouse Gas Storage Act 2006</w:t>
      </w:r>
      <w:r w:rsidRPr="00B9418A">
        <w:t>, of a State, a Territory or an external Territory.</w:t>
      </w:r>
    </w:p>
    <w:p w:rsidR="00800B6C" w:rsidRPr="00B9418A" w:rsidRDefault="006B34E5" w:rsidP="00C2660B">
      <w:pPr>
        <w:pStyle w:val="ItemHead"/>
      </w:pPr>
      <w:r w:rsidRPr="00B9418A">
        <w:t>73</w:t>
      </w:r>
      <w:r w:rsidR="00800B6C" w:rsidRPr="00B9418A">
        <w:t xml:space="preserve">  Subsection</w:t>
      </w:r>
      <w:r w:rsidR="00B9418A" w:rsidRPr="00B9418A">
        <w:t> </w:t>
      </w:r>
      <w:r w:rsidR="00800B6C" w:rsidRPr="00B9418A">
        <w:t>95A(1) (</w:t>
      </w:r>
      <w:r w:rsidR="009A0FCA">
        <w:t>paragraph (</w:t>
      </w:r>
      <w:r w:rsidR="00800B6C" w:rsidRPr="00B9418A">
        <w:t xml:space="preserve">b) of the definition of </w:t>
      </w:r>
      <w:r w:rsidR="00800B6C" w:rsidRPr="00B9418A">
        <w:rPr>
          <w:i/>
        </w:rPr>
        <w:t>Commonwealth authority</w:t>
      </w:r>
      <w:r w:rsidR="00800B6C" w:rsidRPr="00B9418A">
        <w:t>)</w:t>
      </w:r>
    </w:p>
    <w:p w:rsidR="00800B6C" w:rsidRPr="00B9418A" w:rsidRDefault="00800B6C" w:rsidP="00C2660B">
      <w:pPr>
        <w:pStyle w:val="Item"/>
      </w:pPr>
      <w:r w:rsidRPr="00B9418A">
        <w:t>Repeal the paragraph, substitute:</w:t>
      </w:r>
    </w:p>
    <w:p w:rsidR="00800B6C" w:rsidRPr="00B9418A" w:rsidRDefault="00800B6C" w:rsidP="00C2660B">
      <w:pPr>
        <w:pStyle w:val="paragraph"/>
      </w:pPr>
      <w:r w:rsidRPr="00B9418A">
        <w:tab/>
        <w:t>(b)</w:t>
      </w:r>
      <w:r w:rsidRPr="00B9418A">
        <w:tab/>
        <w:t>an authority, institution or other body (other than a society, association or incorporated company) established for a public purpose by or under:</w:t>
      </w:r>
    </w:p>
    <w:p w:rsidR="00800B6C" w:rsidRPr="00B9418A" w:rsidRDefault="00800B6C" w:rsidP="00C2660B">
      <w:pPr>
        <w:pStyle w:val="paragraphsub"/>
      </w:pPr>
      <w:r w:rsidRPr="00B9418A">
        <w:tab/>
        <w:t>(i)</w:t>
      </w:r>
      <w:r w:rsidRPr="00B9418A">
        <w:tab/>
        <w:t xml:space="preserve">a law of the Commonwealth, other than the </w:t>
      </w:r>
      <w:r w:rsidRPr="00B9418A">
        <w:rPr>
          <w:i/>
        </w:rPr>
        <w:t>Northern Territory (Self</w:t>
      </w:r>
      <w:r w:rsidR="00C2660B">
        <w:rPr>
          <w:i/>
        </w:rPr>
        <w:noBreakHyphen/>
      </w:r>
      <w:r w:rsidRPr="00B9418A">
        <w:rPr>
          <w:i/>
        </w:rPr>
        <w:t>Government) Act 1978</w:t>
      </w:r>
      <w:r w:rsidRPr="00B9418A">
        <w:t xml:space="preserve"> (or a law made under, or continued in force by, that Act); or</w:t>
      </w:r>
    </w:p>
    <w:p w:rsidR="00800B6C" w:rsidRPr="00B9418A" w:rsidRDefault="00800B6C" w:rsidP="00C2660B">
      <w:pPr>
        <w:pStyle w:val="paragraphsub"/>
      </w:pPr>
      <w:r w:rsidRPr="00B9418A">
        <w:tab/>
        <w:t>(ii)</w:t>
      </w:r>
      <w:r w:rsidRPr="00B9418A">
        <w:tab/>
        <w:t>another law as in force in Norfolk Island, the Territory of Christmas Island or the Territory of Cocos (Keeling) Islands; or</w:t>
      </w:r>
    </w:p>
    <w:p w:rsidR="00800B6C" w:rsidRPr="00B9418A" w:rsidRDefault="006B34E5" w:rsidP="00C2660B">
      <w:pPr>
        <w:pStyle w:val="ItemHead"/>
      </w:pPr>
      <w:r w:rsidRPr="00B9418A">
        <w:t>74</w:t>
      </w:r>
      <w:r w:rsidR="00800B6C" w:rsidRPr="00B9418A">
        <w:t xml:space="preserve">  Subsection</w:t>
      </w:r>
      <w:r w:rsidR="00B9418A" w:rsidRPr="00B9418A">
        <w:t> </w:t>
      </w:r>
      <w:r w:rsidR="00800B6C" w:rsidRPr="00B9418A">
        <w:t xml:space="preserve">95A(1) (definition of </w:t>
      </w:r>
      <w:r w:rsidR="00800B6C" w:rsidRPr="00B9418A">
        <w:rPr>
          <w:i/>
        </w:rPr>
        <w:t>law of the Commonwealth</w:t>
      </w:r>
      <w:r w:rsidR="00800B6C" w:rsidRPr="00B9418A">
        <w:t>)</w:t>
      </w:r>
    </w:p>
    <w:p w:rsidR="00800B6C" w:rsidRPr="00B9418A" w:rsidRDefault="00800B6C" w:rsidP="00C2660B">
      <w:pPr>
        <w:pStyle w:val="Item"/>
      </w:pPr>
      <w:r w:rsidRPr="00B9418A">
        <w:t>Repeal the definition.</w:t>
      </w:r>
    </w:p>
    <w:p w:rsidR="00800B6C" w:rsidRPr="00B9418A" w:rsidRDefault="006B34E5" w:rsidP="00C2660B">
      <w:pPr>
        <w:pStyle w:val="ItemHead"/>
      </w:pPr>
      <w:r w:rsidRPr="00B9418A">
        <w:t>75</w:t>
      </w:r>
      <w:r w:rsidR="00800B6C" w:rsidRPr="00B9418A">
        <w:t xml:space="preserve">  Subsection</w:t>
      </w:r>
      <w:r w:rsidR="00B9418A" w:rsidRPr="00B9418A">
        <w:t> </w:t>
      </w:r>
      <w:r w:rsidR="00800B6C" w:rsidRPr="00B9418A">
        <w:t>95C(1)</w:t>
      </w:r>
    </w:p>
    <w:p w:rsidR="00800B6C" w:rsidRPr="00B9418A" w:rsidRDefault="00800B6C" w:rsidP="00C2660B">
      <w:pPr>
        <w:pStyle w:val="Item"/>
      </w:pPr>
      <w:r w:rsidRPr="00B9418A">
        <w:t>Omit “(1) This”, substitute “This”.</w:t>
      </w:r>
    </w:p>
    <w:p w:rsidR="00800B6C" w:rsidRPr="00B9418A" w:rsidRDefault="006B34E5" w:rsidP="00C2660B">
      <w:pPr>
        <w:pStyle w:val="ItemHead"/>
      </w:pPr>
      <w:r w:rsidRPr="00B9418A">
        <w:t>76</w:t>
      </w:r>
      <w:r w:rsidR="00800B6C" w:rsidRPr="00B9418A">
        <w:t xml:space="preserve">  </w:t>
      </w:r>
      <w:r w:rsidR="009A0FCA">
        <w:t>Paragraph 9</w:t>
      </w:r>
      <w:r w:rsidR="00800B6C" w:rsidRPr="00B9418A">
        <w:t>5C(1)(e)</w:t>
      </w:r>
    </w:p>
    <w:p w:rsidR="00800B6C" w:rsidRPr="00B9418A" w:rsidRDefault="00800B6C" w:rsidP="00C2660B">
      <w:pPr>
        <w:pStyle w:val="Item"/>
      </w:pPr>
      <w:r w:rsidRPr="00B9418A">
        <w:t>Omit “or Norfolk Island”.</w:t>
      </w:r>
    </w:p>
    <w:p w:rsidR="00800B6C" w:rsidRPr="00B9418A" w:rsidRDefault="006B34E5" w:rsidP="00C2660B">
      <w:pPr>
        <w:pStyle w:val="ItemHead"/>
      </w:pPr>
      <w:r w:rsidRPr="00B9418A">
        <w:t>77</w:t>
      </w:r>
      <w:r w:rsidR="00800B6C" w:rsidRPr="00B9418A">
        <w:t xml:space="preserve">  Paragraphs 95C(1)(f) and (g)</w:t>
      </w:r>
    </w:p>
    <w:p w:rsidR="00800B6C" w:rsidRPr="00B9418A" w:rsidRDefault="00800B6C" w:rsidP="00C2660B">
      <w:pPr>
        <w:pStyle w:val="Item"/>
      </w:pPr>
      <w:r w:rsidRPr="00B9418A">
        <w:t>Repeal the paragraphs, substitute:</w:t>
      </w:r>
    </w:p>
    <w:p w:rsidR="00800B6C" w:rsidRPr="00B9418A" w:rsidRDefault="00800B6C" w:rsidP="00C2660B">
      <w:pPr>
        <w:pStyle w:val="paragraph"/>
      </w:pPr>
      <w:r w:rsidRPr="00B9418A">
        <w:lastRenderedPageBreak/>
        <w:tab/>
        <w:t>(f)</w:t>
      </w:r>
      <w:r w:rsidRPr="00B9418A">
        <w:tab/>
        <w:t>in a Territory (other than the Northern Territory); or</w:t>
      </w:r>
    </w:p>
    <w:p w:rsidR="00800B6C" w:rsidRPr="00B9418A" w:rsidRDefault="00800B6C" w:rsidP="00C2660B">
      <w:pPr>
        <w:pStyle w:val="paragraph"/>
      </w:pPr>
      <w:r w:rsidRPr="00B9418A">
        <w:tab/>
        <w:t>(g)</w:t>
      </w:r>
      <w:r w:rsidRPr="00B9418A">
        <w:tab/>
        <w:t>in the course of, or in connection with, trade or commerce:</w:t>
      </w:r>
    </w:p>
    <w:p w:rsidR="00800B6C" w:rsidRPr="00B9418A" w:rsidRDefault="00800B6C" w:rsidP="00C2660B">
      <w:pPr>
        <w:pStyle w:val="paragraphsub"/>
      </w:pPr>
      <w:r w:rsidRPr="00B9418A">
        <w:tab/>
        <w:t>(i)</w:t>
      </w:r>
      <w:r w:rsidRPr="00B9418A">
        <w:tab/>
        <w:t>among the States; or</w:t>
      </w:r>
    </w:p>
    <w:p w:rsidR="00800B6C" w:rsidRPr="00B9418A" w:rsidRDefault="00800B6C" w:rsidP="00C2660B">
      <w:pPr>
        <w:pStyle w:val="paragraphsub"/>
      </w:pPr>
      <w:r w:rsidRPr="00B9418A">
        <w:tab/>
        <w:t>(ii)</w:t>
      </w:r>
      <w:r w:rsidRPr="00B9418A">
        <w:tab/>
        <w:t>between a State and a Territory; or</w:t>
      </w:r>
    </w:p>
    <w:p w:rsidR="00800B6C" w:rsidRPr="00B9418A" w:rsidRDefault="00800B6C" w:rsidP="00C2660B">
      <w:pPr>
        <w:pStyle w:val="paragraphsub"/>
      </w:pPr>
      <w:r w:rsidRPr="00B9418A">
        <w:tab/>
        <w:t>(iii)</w:t>
      </w:r>
      <w:r w:rsidRPr="00B9418A">
        <w:tab/>
        <w:t>between 2 Territories;</w:t>
      </w:r>
    </w:p>
    <w:p w:rsidR="00800B6C" w:rsidRPr="00B9418A" w:rsidRDefault="006B34E5" w:rsidP="00C2660B">
      <w:pPr>
        <w:pStyle w:val="ItemHead"/>
      </w:pPr>
      <w:r w:rsidRPr="00B9418A">
        <w:t>78</w:t>
      </w:r>
      <w:r w:rsidR="00800B6C" w:rsidRPr="00B9418A">
        <w:t xml:space="preserve">  Subsection</w:t>
      </w:r>
      <w:r w:rsidR="00B9418A" w:rsidRPr="00B9418A">
        <w:t> </w:t>
      </w:r>
      <w:r w:rsidR="00800B6C" w:rsidRPr="00B9418A">
        <w:t>95C(2)</w:t>
      </w:r>
    </w:p>
    <w:p w:rsidR="00800B6C" w:rsidRPr="00B9418A" w:rsidRDefault="00800B6C" w:rsidP="00C2660B">
      <w:pPr>
        <w:pStyle w:val="Item"/>
      </w:pPr>
      <w:r w:rsidRPr="00B9418A">
        <w:t>Repeal the subsection.</w:t>
      </w:r>
    </w:p>
    <w:p w:rsidR="00800B6C" w:rsidRPr="00B9418A" w:rsidRDefault="006B34E5" w:rsidP="00C2660B">
      <w:pPr>
        <w:pStyle w:val="ItemHead"/>
      </w:pPr>
      <w:r w:rsidRPr="00B9418A">
        <w:t>79</w:t>
      </w:r>
      <w:r w:rsidR="00800B6C" w:rsidRPr="00B9418A">
        <w:t xml:space="preserve">  Subsection</w:t>
      </w:r>
      <w:r w:rsidR="00B9418A" w:rsidRPr="00B9418A">
        <w:t> </w:t>
      </w:r>
      <w:r w:rsidR="00800B6C" w:rsidRPr="00B9418A">
        <w:t>137(1)</w:t>
      </w:r>
    </w:p>
    <w:p w:rsidR="00800B6C" w:rsidRPr="00B9418A" w:rsidRDefault="00800B6C" w:rsidP="00C2660B">
      <w:pPr>
        <w:pStyle w:val="Item"/>
      </w:pPr>
      <w:r w:rsidRPr="00B9418A">
        <w:t>Omit “, the Australian Capital Territory or the Northern Territory”, substitute “or Territory”.</w:t>
      </w:r>
    </w:p>
    <w:p w:rsidR="00800B6C" w:rsidRPr="009A0FCA" w:rsidRDefault="00800B6C" w:rsidP="00C2660B">
      <w:pPr>
        <w:pStyle w:val="ActHead9"/>
        <w:rPr>
          <w:i w:val="0"/>
        </w:rPr>
      </w:pPr>
      <w:bookmarkStart w:id="75" w:name="_Toc59447405"/>
      <w:r w:rsidRPr="00B9418A">
        <w:t>Cross</w:t>
      </w:r>
      <w:r w:rsidR="00C2660B">
        <w:noBreakHyphen/>
      </w:r>
      <w:r w:rsidRPr="00B9418A">
        <w:t>Border Insolvency Act 2008</w:t>
      </w:r>
      <w:bookmarkEnd w:id="75"/>
    </w:p>
    <w:p w:rsidR="00800B6C" w:rsidRPr="00B9418A" w:rsidRDefault="006B34E5" w:rsidP="00C2660B">
      <w:pPr>
        <w:pStyle w:val="ItemHead"/>
      </w:pPr>
      <w:r w:rsidRPr="00B9418A">
        <w:t>80</w:t>
      </w:r>
      <w:r w:rsidR="00800B6C" w:rsidRPr="00B9418A">
        <w:t xml:space="preserve">  Section</w:t>
      </w:r>
      <w:r w:rsidR="00B9418A" w:rsidRPr="00B9418A">
        <w:t> </w:t>
      </w:r>
      <w:r w:rsidR="00800B6C" w:rsidRPr="00B9418A">
        <w:t>4</w:t>
      </w:r>
    </w:p>
    <w:p w:rsidR="00800B6C" w:rsidRPr="00B9418A" w:rsidRDefault="00800B6C" w:rsidP="00C2660B">
      <w:pPr>
        <w:pStyle w:val="Item"/>
      </w:pPr>
      <w:r w:rsidRPr="00B9418A">
        <w:t>Repeal the section.</w:t>
      </w:r>
    </w:p>
    <w:p w:rsidR="00800B6C" w:rsidRPr="00B9418A" w:rsidRDefault="006B34E5" w:rsidP="00C2660B">
      <w:pPr>
        <w:pStyle w:val="ItemHead"/>
      </w:pPr>
      <w:r w:rsidRPr="00B9418A">
        <w:t>81</w:t>
      </w:r>
      <w:r w:rsidR="00800B6C" w:rsidRPr="00B9418A">
        <w:t xml:space="preserve">  Subsection</w:t>
      </w:r>
      <w:r w:rsidR="00B9418A" w:rsidRPr="00B9418A">
        <w:t> </w:t>
      </w:r>
      <w:r w:rsidR="00800B6C" w:rsidRPr="00B9418A">
        <w:t xml:space="preserve">5(1) (definition of </w:t>
      </w:r>
      <w:r w:rsidR="00800B6C" w:rsidRPr="00B9418A">
        <w:rPr>
          <w:i/>
        </w:rPr>
        <w:t>Australia</w:t>
      </w:r>
      <w:r w:rsidR="00800B6C" w:rsidRPr="00B9418A">
        <w:t>)</w:t>
      </w:r>
    </w:p>
    <w:p w:rsidR="00800B6C" w:rsidRPr="00B9418A" w:rsidRDefault="00800B6C" w:rsidP="00C2660B">
      <w:pPr>
        <w:pStyle w:val="Item"/>
      </w:pPr>
      <w:r w:rsidRPr="00B9418A">
        <w:t>Repeal the definition.</w:t>
      </w:r>
    </w:p>
    <w:p w:rsidR="00800B6C" w:rsidRPr="00B9418A" w:rsidRDefault="006B34E5" w:rsidP="00C2660B">
      <w:pPr>
        <w:pStyle w:val="ItemHead"/>
      </w:pPr>
      <w:r w:rsidRPr="00B9418A">
        <w:t>82</w:t>
      </w:r>
      <w:r w:rsidR="00800B6C" w:rsidRPr="00B9418A">
        <w:t xml:space="preserve">  Subsection</w:t>
      </w:r>
      <w:r w:rsidR="00B9418A" w:rsidRPr="00B9418A">
        <w:t> </w:t>
      </w:r>
      <w:r w:rsidR="00800B6C" w:rsidRPr="00B9418A">
        <w:t>5(1)</w:t>
      </w:r>
    </w:p>
    <w:p w:rsidR="00800B6C" w:rsidRPr="00B9418A" w:rsidRDefault="00800B6C" w:rsidP="00C2660B">
      <w:pPr>
        <w:pStyle w:val="Item"/>
      </w:pPr>
      <w:r w:rsidRPr="00B9418A">
        <w:t>Insert:</w:t>
      </w:r>
    </w:p>
    <w:p w:rsidR="00800B6C" w:rsidRPr="00B9418A" w:rsidRDefault="00800B6C" w:rsidP="00C2660B">
      <w:pPr>
        <w:pStyle w:val="Definition"/>
        <w:ind w:left="1440"/>
        <w:rPr>
          <w:b/>
        </w:rPr>
      </w:pPr>
      <w:r w:rsidRPr="00B9418A">
        <w:rPr>
          <w:b/>
          <w:i/>
        </w:rPr>
        <w:t>external Territory</w:t>
      </w:r>
      <w:r w:rsidRPr="00B9418A">
        <w:t>: see subsection</w:t>
      </w:r>
      <w:r w:rsidR="00B9418A" w:rsidRPr="00B9418A">
        <w:t> </w:t>
      </w:r>
      <w:r w:rsidRPr="00B9418A">
        <w:t>19(6).</w:t>
      </w:r>
    </w:p>
    <w:p w:rsidR="00800B6C" w:rsidRPr="00B9418A" w:rsidRDefault="006B34E5" w:rsidP="00C2660B">
      <w:pPr>
        <w:pStyle w:val="ItemHead"/>
      </w:pPr>
      <w:r w:rsidRPr="00B9418A">
        <w:t>83</w:t>
      </w:r>
      <w:r w:rsidR="00800B6C" w:rsidRPr="00B9418A">
        <w:t xml:space="preserve">  Subsection</w:t>
      </w:r>
      <w:r w:rsidR="00B9418A" w:rsidRPr="00B9418A">
        <w:t> </w:t>
      </w:r>
      <w:r w:rsidR="00800B6C" w:rsidRPr="00B9418A">
        <w:t>7(1)</w:t>
      </w:r>
    </w:p>
    <w:p w:rsidR="00800B6C" w:rsidRPr="00B9418A" w:rsidRDefault="00800B6C" w:rsidP="00C2660B">
      <w:pPr>
        <w:pStyle w:val="Item"/>
      </w:pPr>
      <w:r w:rsidRPr="00B9418A">
        <w:t>Omit “(1) In”, substitute “In”.</w:t>
      </w:r>
    </w:p>
    <w:p w:rsidR="00800B6C" w:rsidRPr="00B9418A" w:rsidRDefault="006B34E5" w:rsidP="00C2660B">
      <w:pPr>
        <w:pStyle w:val="ItemHead"/>
      </w:pPr>
      <w:r w:rsidRPr="00B9418A">
        <w:t>84</w:t>
      </w:r>
      <w:r w:rsidR="00800B6C" w:rsidRPr="00B9418A">
        <w:t xml:space="preserve">  Subsection</w:t>
      </w:r>
      <w:r w:rsidR="00B9418A" w:rsidRPr="00B9418A">
        <w:t> </w:t>
      </w:r>
      <w:r w:rsidR="00800B6C" w:rsidRPr="00B9418A">
        <w:t>7(2)</w:t>
      </w:r>
    </w:p>
    <w:p w:rsidR="00800B6C" w:rsidRPr="00B9418A" w:rsidRDefault="00800B6C" w:rsidP="00C2660B">
      <w:pPr>
        <w:pStyle w:val="Item"/>
      </w:pPr>
      <w:r w:rsidRPr="00B9418A">
        <w:t xml:space="preserve">Repeal the </w:t>
      </w:r>
      <w:r w:rsidR="00B9418A" w:rsidRPr="00B9418A">
        <w:t>subsection (</w:t>
      </w:r>
      <w:r w:rsidRPr="00B9418A">
        <w:t>including the note).</w:t>
      </w:r>
    </w:p>
    <w:p w:rsidR="00800B6C" w:rsidRPr="00B9418A" w:rsidRDefault="006B34E5" w:rsidP="00C2660B">
      <w:pPr>
        <w:pStyle w:val="ItemHead"/>
      </w:pPr>
      <w:r w:rsidRPr="00B9418A">
        <w:t>85</w:t>
      </w:r>
      <w:r w:rsidR="00800B6C" w:rsidRPr="00B9418A">
        <w:t xml:space="preserve">  At the end of section</w:t>
      </w:r>
      <w:r w:rsidR="00B9418A" w:rsidRPr="00B9418A">
        <w:t> </w:t>
      </w:r>
      <w:r w:rsidR="00800B6C" w:rsidRPr="00B9418A">
        <w:t>19</w:t>
      </w:r>
    </w:p>
    <w:p w:rsidR="00800B6C" w:rsidRPr="00B9418A" w:rsidRDefault="00800B6C" w:rsidP="00C2660B">
      <w:pPr>
        <w:pStyle w:val="Item"/>
      </w:pPr>
      <w:r w:rsidRPr="00B9418A">
        <w:t>Add:</w:t>
      </w:r>
    </w:p>
    <w:p w:rsidR="00800B6C" w:rsidRPr="00B9418A" w:rsidRDefault="00800B6C" w:rsidP="00C2660B">
      <w:pPr>
        <w:pStyle w:val="SubsectionHead"/>
      </w:pPr>
      <w:r w:rsidRPr="00B9418A">
        <w:t>Definition</w:t>
      </w:r>
    </w:p>
    <w:p w:rsidR="00800B6C" w:rsidRPr="00B9418A" w:rsidRDefault="00800B6C" w:rsidP="00C2660B">
      <w:pPr>
        <w:pStyle w:val="subsection"/>
      </w:pPr>
      <w:r w:rsidRPr="00B9418A">
        <w:tab/>
        <w:t>(6)</w:t>
      </w:r>
      <w:r w:rsidRPr="00B9418A">
        <w:tab/>
        <w:t>In this section:</w:t>
      </w:r>
    </w:p>
    <w:p w:rsidR="00800B6C" w:rsidRDefault="00800B6C" w:rsidP="00C2660B">
      <w:pPr>
        <w:pStyle w:val="Definition"/>
      </w:pPr>
      <w:r w:rsidRPr="00B9418A">
        <w:rPr>
          <w:b/>
          <w:i/>
        </w:rPr>
        <w:lastRenderedPageBreak/>
        <w:t>external Territory</w:t>
      </w:r>
      <w:r w:rsidRPr="00B9418A">
        <w:t xml:space="preserve"> does not include Norfolk Island, the Territory of Christmas Island or the Territory of the Cocos (Keeling) Islands.</w:t>
      </w:r>
    </w:p>
    <w:p w:rsidR="0069159C" w:rsidRDefault="009A0FCA" w:rsidP="00C2660B">
      <w:pPr>
        <w:pStyle w:val="ActHead7"/>
        <w:pageBreakBefore/>
      </w:pPr>
      <w:bookmarkStart w:id="76" w:name="_Toc59447406"/>
      <w:r w:rsidRPr="007D5D00">
        <w:rPr>
          <w:rStyle w:val="CharAmPartNo"/>
        </w:rPr>
        <w:lastRenderedPageBreak/>
        <w:t>Part 3</w:t>
      </w:r>
      <w:r w:rsidR="0069159C">
        <w:t>—</w:t>
      </w:r>
      <w:r w:rsidR="009C529D" w:rsidRPr="007D5D00">
        <w:rPr>
          <w:rStyle w:val="CharAmPartText"/>
        </w:rPr>
        <w:t>Contingent amendments</w:t>
      </w:r>
      <w:bookmarkEnd w:id="76"/>
    </w:p>
    <w:p w:rsidR="0069159C" w:rsidRPr="009A0FCA" w:rsidRDefault="0069159C" w:rsidP="00C2660B">
      <w:pPr>
        <w:pStyle w:val="ActHead9"/>
        <w:rPr>
          <w:i w:val="0"/>
        </w:rPr>
      </w:pPr>
      <w:bookmarkStart w:id="77" w:name="_Toc59447407"/>
      <w:r>
        <w:t>National Consumer Credit Protection Act 2009</w:t>
      </w:r>
      <w:bookmarkEnd w:id="77"/>
    </w:p>
    <w:p w:rsidR="0069159C" w:rsidRDefault="0069159C" w:rsidP="00C2660B">
      <w:pPr>
        <w:pStyle w:val="ItemHead"/>
      </w:pPr>
      <w:r>
        <w:t xml:space="preserve">86  </w:t>
      </w:r>
      <w:r w:rsidR="009A0FCA">
        <w:t>Section 1</w:t>
      </w:r>
      <w:r>
        <w:t xml:space="preserve">89 (table </w:t>
      </w:r>
      <w:r w:rsidR="009A0FCA">
        <w:t>item 6</w:t>
      </w:r>
      <w:r>
        <w:t>)</w:t>
      </w:r>
    </w:p>
    <w:p w:rsidR="0069159C" w:rsidRPr="0069159C" w:rsidRDefault="0069159C" w:rsidP="00C2660B">
      <w:pPr>
        <w:pStyle w:val="Item"/>
      </w:pPr>
      <w:r>
        <w:t>Omit “the Federal Circuit Court”, substitute “Federal Circuit and Family Court of Australia (</w:t>
      </w:r>
      <w:r w:rsidR="009A0FCA">
        <w:t>Division 2</w:t>
      </w:r>
      <w:r>
        <w:t>)”.</w:t>
      </w:r>
    </w:p>
    <w:p w:rsidR="009E372D" w:rsidRPr="001405CB" w:rsidRDefault="00507FA6" w:rsidP="00C2660B">
      <w:pPr>
        <w:pStyle w:val="ActHead6"/>
        <w:pageBreakBefore/>
      </w:pPr>
      <w:bookmarkStart w:id="78" w:name="_Toc59447408"/>
      <w:r w:rsidRPr="007D5D00">
        <w:rPr>
          <w:rStyle w:val="CharAmSchNo"/>
        </w:rPr>
        <w:lastRenderedPageBreak/>
        <w:t>Schedule</w:t>
      </w:r>
      <w:r w:rsidR="00B9418A" w:rsidRPr="007D5D00">
        <w:rPr>
          <w:rStyle w:val="CharAmSchNo"/>
        </w:rPr>
        <w:t> </w:t>
      </w:r>
      <w:r w:rsidR="00BA27CE" w:rsidRPr="007D5D00">
        <w:rPr>
          <w:rStyle w:val="CharAmSchNo"/>
        </w:rPr>
        <w:t>3</w:t>
      </w:r>
      <w:r w:rsidR="009E372D" w:rsidRPr="00B9418A">
        <w:t>—</w:t>
      </w:r>
      <w:r w:rsidRPr="007D5D00">
        <w:rPr>
          <w:rStyle w:val="CharAmSchText"/>
        </w:rPr>
        <w:t xml:space="preserve">Amendments of </w:t>
      </w:r>
      <w:r w:rsidR="00636360" w:rsidRPr="007D5D00">
        <w:rPr>
          <w:rStyle w:val="CharAmSchText"/>
        </w:rPr>
        <w:t>Attorney</w:t>
      </w:r>
      <w:r w:rsidR="00C2660B" w:rsidRPr="007D5D00">
        <w:rPr>
          <w:rStyle w:val="CharAmSchText"/>
        </w:rPr>
        <w:noBreakHyphen/>
      </w:r>
      <w:r w:rsidR="00636360" w:rsidRPr="007D5D00">
        <w:rPr>
          <w:rStyle w:val="CharAmSchText"/>
        </w:rPr>
        <w:t>General’s Department</w:t>
      </w:r>
      <w:r w:rsidRPr="007D5D00">
        <w:rPr>
          <w:rStyle w:val="CharAmSchText"/>
        </w:rPr>
        <w:t xml:space="preserve"> Acts</w:t>
      </w:r>
      <w:bookmarkEnd w:id="78"/>
    </w:p>
    <w:p w:rsidR="001405CB" w:rsidRPr="00B9418A" w:rsidRDefault="001405CB" w:rsidP="00C2660B">
      <w:pPr>
        <w:pStyle w:val="ActHead7"/>
      </w:pPr>
      <w:bookmarkStart w:id="79" w:name="_Toc59447409"/>
      <w:r w:rsidRPr="007D5D00">
        <w:rPr>
          <w:rStyle w:val="CharAmPartNo"/>
        </w:rPr>
        <w:t>Part 1</w:t>
      </w:r>
      <w:r w:rsidRPr="00B9418A">
        <w:t>—</w:t>
      </w:r>
      <w:r w:rsidRPr="007D5D00">
        <w:rPr>
          <w:rStyle w:val="CharAmPartText"/>
        </w:rPr>
        <w:t>Bankruptcy</w:t>
      </w:r>
      <w:bookmarkEnd w:id="79"/>
    </w:p>
    <w:p w:rsidR="001405CB" w:rsidRPr="00B9418A" w:rsidRDefault="009A0FCA" w:rsidP="00C2660B">
      <w:pPr>
        <w:pStyle w:val="ActHead8"/>
      </w:pPr>
      <w:bookmarkStart w:id="80" w:name="_Toc59447410"/>
      <w:r>
        <w:t>Division 1</w:t>
      </w:r>
      <w:r w:rsidR="001405CB" w:rsidRPr="00B9418A">
        <w:t>—Amendments</w:t>
      </w:r>
      <w:bookmarkEnd w:id="80"/>
    </w:p>
    <w:p w:rsidR="001405CB" w:rsidRPr="009A0FCA" w:rsidRDefault="001405CB" w:rsidP="00C2660B">
      <w:pPr>
        <w:pStyle w:val="ActHead9"/>
        <w:rPr>
          <w:i w:val="0"/>
        </w:rPr>
      </w:pPr>
      <w:bookmarkStart w:id="81" w:name="_Toc59447411"/>
      <w:r w:rsidRPr="00B9418A">
        <w:t>Bankruptcy Act 1966</w:t>
      </w:r>
      <w:bookmarkEnd w:id="81"/>
    </w:p>
    <w:p w:rsidR="001405CB" w:rsidRPr="00B9418A" w:rsidRDefault="001405CB" w:rsidP="00C2660B">
      <w:pPr>
        <w:pStyle w:val="ItemHead"/>
        <w:spacing w:before="240"/>
      </w:pPr>
      <w:r>
        <w:t>1</w:t>
      </w:r>
      <w:r w:rsidRPr="00B9418A">
        <w:t xml:space="preserve">  Subsection 5(1) (definition of </w:t>
      </w:r>
      <w:r w:rsidRPr="00B9418A">
        <w:rPr>
          <w:i/>
        </w:rPr>
        <w:t>Australia</w:t>
      </w:r>
      <w:r w:rsidRPr="00B9418A">
        <w:t>)</w:t>
      </w:r>
    </w:p>
    <w:p w:rsidR="001405CB" w:rsidRPr="00B9418A" w:rsidRDefault="001405CB" w:rsidP="00C2660B">
      <w:pPr>
        <w:pStyle w:val="Item"/>
      </w:pPr>
      <w:r w:rsidRPr="00B9418A">
        <w:t>Repeal the definition.</w:t>
      </w:r>
    </w:p>
    <w:p w:rsidR="001405CB" w:rsidRPr="00B9418A" w:rsidRDefault="001405CB" w:rsidP="00C2660B">
      <w:pPr>
        <w:pStyle w:val="ItemHead"/>
        <w:spacing w:before="240"/>
      </w:pPr>
      <w:r>
        <w:t>2</w:t>
      </w:r>
      <w:r w:rsidRPr="00B9418A">
        <w:t xml:space="preserve">  Subsection 5(1)</w:t>
      </w:r>
    </w:p>
    <w:p w:rsidR="001405CB" w:rsidRPr="00B9418A" w:rsidRDefault="001405CB" w:rsidP="00C2660B">
      <w:pPr>
        <w:pStyle w:val="Item"/>
      </w:pPr>
      <w:r w:rsidRPr="00B9418A">
        <w:t>Insert:</w:t>
      </w:r>
    </w:p>
    <w:p w:rsidR="001405CB" w:rsidRPr="00B9418A" w:rsidRDefault="001405CB" w:rsidP="00C2660B">
      <w:pPr>
        <w:pStyle w:val="Definition"/>
      </w:pPr>
      <w:r w:rsidRPr="00B9418A">
        <w:rPr>
          <w:b/>
          <w:i/>
        </w:rPr>
        <w:t>authority</w:t>
      </w:r>
      <w:r w:rsidRPr="00B9418A">
        <w:t>, in relation to a Territory, means an authority established by or under a law of the Territory, and includes the holder of an office established by or under a law of the Territory.</w:t>
      </w:r>
    </w:p>
    <w:p w:rsidR="001405CB" w:rsidRPr="00B9418A" w:rsidRDefault="001405CB" w:rsidP="00C2660B">
      <w:pPr>
        <w:pStyle w:val="Definition"/>
      </w:pPr>
      <w:r w:rsidRPr="00B9418A">
        <w:rPr>
          <w:b/>
          <w:i/>
        </w:rPr>
        <w:t>law</w:t>
      </w:r>
      <w:r w:rsidRPr="00B9418A">
        <w:t>, in relation to a Territory, means a law in force in the Territory.</w:t>
      </w:r>
    </w:p>
    <w:p w:rsidR="001405CB" w:rsidRPr="00B9418A" w:rsidRDefault="001405CB" w:rsidP="00C2660B">
      <w:pPr>
        <w:pStyle w:val="notetext"/>
      </w:pPr>
      <w:r w:rsidRPr="00B9418A">
        <w:t>Example:</w:t>
      </w:r>
      <w:r w:rsidRPr="00B9418A">
        <w:tab/>
        <w:t>A law in force in a Territory that is an applied law of a State or another Territory.</w:t>
      </w:r>
    </w:p>
    <w:p w:rsidR="001405CB" w:rsidRPr="00B9418A" w:rsidRDefault="001405CB" w:rsidP="00C2660B">
      <w:pPr>
        <w:pStyle w:val="ItemHead"/>
      </w:pPr>
      <w:r>
        <w:t>3</w:t>
      </w:r>
      <w:r w:rsidRPr="00B9418A">
        <w:t xml:space="preserve">  Subsection 5(1) (definitions of </w:t>
      </w:r>
      <w:r w:rsidRPr="00B9418A">
        <w:rPr>
          <w:i/>
        </w:rPr>
        <w:t>Territory</w:t>
      </w:r>
      <w:r w:rsidRPr="00B9418A">
        <w:t xml:space="preserve"> and </w:t>
      </w:r>
      <w:r w:rsidRPr="00B9418A">
        <w:rPr>
          <w:i/>
        </w:rPr>
        <w:t>Territory of the Commonwealth</w:t>
      </w:r>
      <w:r w:rsidRPr="00B9418A">
        <w:t>)</w:t>
      </w:r>
    </w:p>
    <w:p w:rsidR="001405CB" w:rsidRPr="00B9418A" w:rsidRDefault="001405CB" w:rsidP="00C2660B">
      <w:pPr>
        <w:pStyle w:val="Item"/>
      </w:pPr>
      <w:r w:rsidRPr="00B9418A">
        <w:t>Repeal the definitions.</w:t>
      </w:r>
    </w:p>
    <w:p w:rsidR="001405CB" w:rsidRPr="00B9418A" w:rsidRDefault="001405CB" w:rsidP="00C2660B">
      <w:pPr>
        <w:pStyle w:val="ItemHead"/>
      </w:pPr>
      <w:r>
        <w:t>4</w:t>
      </w:r>
      <w:r w:rsidRPr="00B9418A">
        <w:t xml:space="preserve">  </w:t>
      </w:r>
      <w:r w:rsidR="009A0FCA">
        <w:t>Paragraph 7</w:t>
      </w:r>
      <w:r w:rsidRPr="00B9418A">
        <w:t>(2)(b)</w:t>
      </w:r>
    </w:p>
    <w:p w:rsidR="001405CB" w:rsidRPr="00B9418A" w:rsidRDefault="001405CB" w:rsidP="00C2660B">
      <w:pPr>
        <w:pStyle w:val="Item"/>
      </w:pPr>
      <w:r w:rsidRPr="00B9418A">
        <w:t>Omit “, or of a Territory of the Commonwealth”, substitute “or of a Territory”.</w:t>
      </w:r>
    </w:p>
    <w:p w:rsidR="001405CB" w:rsidRPr="00B9418A" w:rsidRDefault="001405CB" w:rsidP="00C2660B">
      <w:pPr>
        <w:pStyle w:val="ItemHead"/>
      </w:pPr>
      <w:r>
        <w:t>5</w:t>
      </w:r>
      <w:r w:rsidRPr="00B9418A">
        <w:t xml:space="preserve">  Section 9A</w:t>
      </w:r>
    </w:p>
    <w:p w:rsidR="001405CB" w:rsidRPr="00B9418A" w:rsidRDefault="001405CB" w:rsidP="00C2660B">
      <w:pPr>
        <w:pStyle w:val="Item"/>
      </w:pPr>
      <w:r w:rsidRPr="00B9418A">
        <w:t>Repeal the section.</w:t>
      </w:r>
    </w:p>
    <w:p w:rsidR="001405CB" w:rsidRPr="00B9418A" w:rsidRDefault="001405CB" w:rsidP="00C2660B">
      <w:pPr>
        <w:pStyle w:val="ItemHead"/>
      </w:pPr>
      <w:r>
        <w:t>6</w:t>
      </w:r>
      <w:r w:rsidRPr="00B9418A">
        <w:t xml:space="preserve">  Subsection 20D(8) (</w:t>
      </w:r>
      <w:r w:rsidR="009A0FCA">
        <w:t>paragraph (</w:t>
      </w:r>
      <w:r w:rsidRPr="00B9418A">
        <w:t xml:space="preserve">e) of the definition of </w:t>
      </w:r>
      <w:r w:rsidRPr="00B9418A">
        <w:rPr>
          <w:i/>
        </w:rPr>
        <w:t>public securities</w:t>
      </w:r>
      <w:r w:rsidRPr="00B9418A">
        <w:t>)</w:t>
      </w:r>
    </w:p>
    <w:p w:rsidR="001405CB" w:rsidRPr="00B9418A" w:rsidRDefault="001405CB" w:rsidP="00C2660B">
      <w:pPr>
        <w:pStyle w:val="Item"/>
      </w:pPr>
      <w:r w:rsidRPr="00B9418A">
        <w:t>Omit “of the Commonwealth”.</w:t>
      </w:r>
    </w:p>
    <w:p w:rsidR="001405CB" w:rsidRPr="00B9418A" w:rsidRDefault="001405CB" w:rsidP="00C2660B">
      <w:pPr>
        <w:pStyle w:val="ItemHead"/>
      </w:pPr>
      <w:r>
        <w:lastRenderedPageBreak/>
        <w:t>7</w:t>
      </w:r>
      <w:r w:rsidRPr="00B9418A">
        <w:t xml:space="preserve">  Subsection 54H(1)</w:t>
      </w:r>
    </w:p>
    <w:p w:rsidR="001405CB" w:rsidRPr="00B9418A" w:rsidRDefault="001405CB" w:rsidP="00C2660B">
      <w:pPr>
        <w:pStyle w:val="Item"/>
      </w:pPr>
      <w:r w:rsidRPr="00B9418A">
        <w:t>Omit “, or of a Territory of the Commonwealth”, substitute “or of a Territory”.</w:t>
      </w:r>
    </w:p>
    <w:p w:rsidR="001405CB" w:rsidRPr="00B9418A" w:rsidRDefault="001405CB" w:rsidP="00C2660B">
      <w:pPr>
        <w:pStyle w:val="ItemHead"/>
      </w:pPr>
      <w:r>
        <w:t>8</w:t>
      </w:r>
      <w:r w:rsidRPr="00B9418A">
        <w:t xml:space="preserve">  Subsection 128(2)</w:t>
      </w:r>
    </w:p>
    <w:p w:rsidR="001405CB" w:rsidRPr="00B9418A" w:rsidRDefault="001405CB" w:rsidP="00C2660B">
      <w:pPr>
        <w:pStyle w:val="Item"/>
      </w:pPr>
      <w:r w:rsidRPr="00B9418A">
        <w:t>After “officer”, insert “or authority”.</w:t>
      </w:r>
    </w:p>
    <w:p w:rsidR="001405CB" w:rsidRPr="00B9418A" w:rsidRDefault="001405CB" w:rsidP="00C2660B">
      <w:pPr>
        <w:pStyle w:val="ItemHead"/>
      </w:pPr>
      <w:r>
        <w:t>9</w:t>
      </w:r>
      <w:r w:rsidRPr="00B9418A">
        <w:t xml:space="preserve">  </w:t>
      </w:r>
      <w:r w:rsidR="009A0FCA">
        <w:t>Paragraph 1</w:t>
      </w:r>
      <w:r w:rsidRPr="00B9418A">
        <w:t>39G(1)(b)</w:t>
      </w:r>
    </w:p>
    <w:p w:rsidR="001405CB" w:rsidRPr="00B9418A" w:rsidRDefault="001405CB" w:rsidP="00C2660B">
      <w:pPr>
        <w:pStyle w:val="Item"/>
      </w:pPr>
      <w:r w:rsidRPr="00B9418A">
        <w:t>Omit “, or of a Territory of the Commonwealth,”, substitute “or of a Territory”.</w:t>
      </w:r>
    </w:p>
    <w:p w:rsidR="001405CB" w:rsidRPr="00B9418A" w:rsidRDefault="001405CB" w:rsidP="00C2660B">
      <w:pPr>
        <w:pStyle w:val="ItemHead"/>
      </w:pPr>
      <w:r>
        <w:t>10</w:t>
      </w:r>
      <w:r w:rsidRPr="00B9418A">
        <w:t xml:space="preserve">  Subsections 139ZN(4) and (5) and 139ZR(4) and (5)</w:t>
      </w:r>
    </w:p>
    <w:p w:rsidR="001405CB" w:rsidRPr="00B9418A" w:rsidRDefault="001405CB" w:rsidP="00C2660B">
      <w:pPr>
        <w:pStyle w:val="Item"/>
      </w:pPr>
      <w:r w:rsidRPr="00B9418A">
        <w:t>After “officer”, insert “or authority”.</w:t>
      </w:r>
    </w:p>
    <w:p w:rsidR="001405CB" w:rsidRPr="00B9418A" w:rsidRDefault="001405CB" w:rsidP="00C2660B">
      <w:pPr>
        <w:pStyle w:val="ItemHead"/>
      </w:pPr>
      <w:r>
        <w:t>11</w:t>
      </w:r>
      <w:r w:rsidRPr="00B9418A">
        <w:t xml:space="preserve">  Subsection 262(2)</w:t>
      </w:r>
    </w:p>
    <w:p w:rsidR="001405CB" w:rsidRPr="00B9418A" w:rsidRDefault="001405CB" w:rsidP="00C2660B">
      <w:pPr>
        <w:pStyle w:val="Item"/>
      </w:pPr>
      <w:r w:rsidRPr="00B9418A">
        <w:t>Omit “Territories of the Commonwealth”, substitute “Territories”.</w:t>
      </w:r>
    </w:p>
    <w:p w:rsidR="001405CB" w:rsidRPr="00B9418A" w:rsidRDefault="001405CB" w:rsidP="00C2660B">
      <w:pPr>
        <w:pStyle w:val="ItemHead"/>
      </w:pPr>
      <w:r>
        <w:t>12</w:t>
      </w:r>
      <w:r w:rsidRPr="00B9418A">
        <w:t xml:space="preserve">  Amendments of listed provisions—Territory of the Commonwealth</w:t>
      </w:r>
    </w:p>
    <w:p w:rsidR="001405CB" w:rsidRPr="00B9418A" w:rsidRDefault="001405CB" w:rsidP="00C2660B">
      <w:pPr>
        <w:pStyle w:val="Item"/>
      </w:pPr>
      <w:r w:rsidRPr="00B9418A">
        <w:t>In the following provisions, omit “Territory of the Commonwealth” (wherever occurring), substitute “Territory”:</w:t>
      </w:r>
    </w:p>
    <w:p w:rsidR="001405CB" w:rsidRPr="00B9418A" w:rsidRDefault="001405CB" w:rsidP="00C2660B">
      <w:pPr>
        <w:pStyle w:val="paragraph"/>
      </w:pPr>
      <w:r w:rsidRPr="00B9418A">
        <w:tab/>
        <w:t>(a)</w:t>
      </w:r>
      <w:r w:rsidRPr="00B9418A">
        <w:tab/>
      </w:r>
      <w:r w:rsidR="009A0FCA">
        <w:t>paragraph (</w:t>
      </w:r>
      <w:r w:rsidRPr="00B9418A">
        <w:t xml:space="preserve">b) of the definition of </w:t>
      </w:r>
      <w:r w:rsidRPr="00B9418A">
        <w:rPr>
          <w:b/>
          <w:i/>
        </w:rPr>
        <w:t xml:space="preserve">company </w:t>
      </w:r>
      <w:r w:rsidRPr="00B9418A">
        <w:t>in subsection 5(1);</w:t>
      </w:r>
    </w:p>
    <w:p w:rsidR="001405CB" w:rsidRPr="00B9418A" w:rsidRDefault="001405CB" w:rsidP="00C2660B">
      <w:pPr>
        <w:pStyle w:val="paragraph"/>
      </w:pPr>
      <w:r w:rsidRPr="00B9418A">
        <w:tab/>
        <w:t>(b)</w:t>
      </w:r>
      <w:r w:rsidRPr="00B9418A">
        <w:tab/>
      </w:r>
      <w:r w:rsidR="009A0FCA">
        <w:t>paragraph (</w:t>
      </w:r>
      <w:r w:rsidRPr="00B9418A">
        <w:t xml:space="preserve">c) of the definition of </w:t>
      </w:r>
      <w:r w:rsidRPr="00B9418A">
        <w:rPr>
          <w:b/>
          <w:i/>
        </w:rPr>
        <w:t xml:space="preserve">magistrate </w:t>
      </w:r>
      <w:r w:rsidRPr="00B9418A">
        <w:t>in subsection 5(1);</w:t>
      </w:r>
    </w:p>
    <w:p w:rsidR="001405CB" w:rsidRPr="00B9418A" w:rsidRDefault="001405CB" w:rsidP="00C2660B">
      <w:pPr>
        <w:pStyle w:val="paragraph"/>
      </w:pPr>
      <w:r w:rsidRPr="00B9418A">
        <w:tab/>
        <w:t>(c)</w:t>
      </w:r>
      <w:r w:rsidRPr="00B9418A">
        <w:tab/>
      </w:r>
      <w:r w:rsidR="009A0FCA">
        <w:t>paragraph (</w:t>
      </w:r>
      <w:r w:rsidRPr="00B9418A">
        <w:t xml:space="preserve">a) of the definition of </w:t>
      </w:r>
      <w:r w:rsidRPr="00B9418A">
        <w:rPr>
          <w:b/>
          <w:i/>
        </w:rPr>
        <w:t>maintenance order</w:t>
      </w:r>
      <w:r w:rsidRPr="00B9418A">
        <w:t xml:space="preserve"> in subsection 5(1);</w:t>
      </w:r>
    </w:p>
    <w:p w:rsidR="001405CB" w:rsidRPr="00B9418A" w:rsidRDefault="001405CB" w:rsidP="00C2660B">
      <w:pPr>
        <w:pStyle w:val="paragraph"/>
      </w:pPr>
      <w:r w:rsidRPr="00B9418A">
        <w:tab/>
        <w:t>(d)</w:t>
      </w:r>
      <w:r w:rsidRPr="00B9418A">
        <w:tab/>
        <w:t>subsections 20D(6) and (7);</w:t>
      </w:r>
    </w:p>
    <w:p w:rsidR="001405CB" w:rsidRPr="00B9418A" w:rsidRDefault="001405CB" w:rsidP="00C2660B">
      <w:pPr>
        <w:pStyle w:val="paragraph"/>
      </w:pPr>
      <w:r w:rsidRPr="00B9418A">
        <w:tab/>
        <w:t>(e)</w:t>
      </w:r>
      <w:r w:rsidRPr="00B9418A">
        <w:tab/>
        <w:t>sub</w:t>
      </w:r>
      <w:r w:rsidR="009A0FCA">
        <w:t>paragraph (</w:t>
      </w:r>
      <w:r w:rsidRPr="00B9418A">
        <w:t xml:space="preserve">b)(iv) of the definition of </w:t>
      </w:r>
      <w:r w:rsidRPr="00B9418A">
        <w:rPr>
          <w:b/>
          <w:i/>
        </w:rPr>
        <w:t>public securities</w:t>
      </w:r>
      <w:r w:rsidRPr="00B9418A">
        <w:t xml:space="preserve"> in subsection 20D(8);</w:t>
      </w:r>
    </w:p>
    <w:p w:rsidR="001405CB" w:rsidRPr="00B9418A" w:rsidRDefault="001405CB" w:rsidP="00C2660B">
      <w:pPr>
        <w:pStyle w:val="paragraph"/>
      </w:pPr>
      <w:r w:rsidRPr="00B9418A">
        <w:tab/>
        <w:t>(f)</w:t>
      </w:r>
      <w:r w:rsidRPr="00B9418A">
        <w:tab/>
      </w:r>
      <w:r w:rsidR="009A0FCA">
        <w:t>paragraph (</w:t>
      </w:r>
      <w:r w:rsidRPr="00B9418A">
        <w:t xml:space="preserve">c) of the definition of </w:t>
      </w:r>
      <w:r w:rsidRPr="00B9418A">
        <w:rPr>
          <w:b/>
          <w:i/>
        </w:rPr>
        <w:t>public securities</w:t>
      </w:r>
      <w:r w:rsidRPr="00B9418A">
        <w:t xml:space="preserve"> in subsection 20D(8);</w:t>
      </w:r>
    </w:p>
    <w:p w:rsidR="001405CB" w:rsidRPr="00B9418A" w:rsidRDefault="001405CB" w:rsidP="00C2660B">
      <w:pPr>
        <w:pStyle w:val="paragraph"/>
      </w:pPr>
      <w:r w:rsidRPr="00B9418A">
        <w:tab/>
        <w:t>(g)</w:t>
      </w:r>
      <w:r w:rsidRPr="00B9418A">
        <w:tab/>
        <w:t>subsections 58(2), 59(5), 74(7) and 91(5);</w:t>
      </w:r>
    </w:p>
    <w:p w:rsidR="001405CB" w:rsidRPr="00B9418A" w:rsidRDefault="001405CB" w:rsidP="00C2660B">
      <w:pPr>
        <w:pStyle w:val="paragraph"/>
      </w:pPr>
      <w:r w:rsidRPr="00B9418A">
        <w:tab/>
        <w:t>(h)</w:t>
      </w:r>
      <w:r w:rsidRPr="00B9418A">
        <w:tab/>
        <w:t xml:space="preserve">the definition of </w:t>
      </w:r>
      <w:r w:rsidRPr="00B9418A">
        <w:rPr>
          <w:b/>
          <w:i/>
        </w:rPr>
        <w:t>charge</w:t>
      </w:r>
      <w:r w:rsidRPr="00B9418A">
        <w:t xml:space="preserve"> in subsection 118(12);</w:t>
      </w:r>
    </w:p>
    <w:p w:rsidR="001405CB" w:rsidRPr="00B9418A" w:rsidRDefault="001405CB" w:rsidP="00C2660B">
      <w:pPr>
        <w:pStyle w:val="paragraph"/>
      </w:pPr>
      <w:r w:rsidRPr="00B9418A">
        <w:tab/>
        <w:t>(i)</w:t>
      </w:r>
      <w:r w:rsidRPr="00B9418A">
        <w:tab/>
        <w:t>subsections 122(4A) and 128(1);</w:t>
      </w:r>
    </w:p>
    <w:p w:rsidR="001405CB" w:rsidRPr="00B9418A" w:rsidRDefault="001405CB" w:rsidP="00C2660B">
      <w:pPr>
        <w:pStyle w:val="paragraph"/>
      </w:pPr>
      <w:r w:rsidRPr="00B9418A">
        <w:tab/>
        <w:t>(j)</w:t>
      </w:r>
      <w:r w:rsidRPr="00B9418A">
        <w:tab/>
        <w:t>paragraph 129(4A)(a);</w:t>
      </w:r>
    </w:p>
    <w:p w:rsidR="001405CB" w:rsidRPr="00B9418A" w:rsidRDefault="001405CB" w:rsidP="00C2660B">
      <w:pPr>
        <w:pStyle w:val="paragraph"/>
      </w:pPr>
      <w:r w:rsidRPr="00B9418A">
        <w:tab/>
        <w:t>(k)</w:t>
      </w:r>
      <w:r w:rsidRPr="00B9418A">
        <w:tab/>
        <w:t>subsections 132(3) and 133(1) and (3);</w:t>
      </w:r>
    </w:p>
    <w:p w:rsidR="001405CB" w:rsidRPr="00B9418A" w:rsidRDefault="001405CB" w:rsidP="00C2660B">
      <w:pPr>
        <w:pStyle w:val="paragraph"/>
      </w:pPr>
      <w:r w:rsidRPr="00B9418A">
        <w:tab/>
        <w:t>(l)</w:t>
      </w:r>
      <w:r w:rsidRPr="00B9418A">
        <w:tab/>
        <w:t>paragraph 133(11)(a);</w:t>
      </w:r>
    </w:p>
    <w:p w:rsidR="001405CB" w:rsidRPr="00B9418A" w:rsidRDefault="001405CB" w:rsidP="00C2660B">
      <w:pPr>
        <w:pStyle w:val="paragraph"/>
      </w:pPr>
      <w:r w:rsidRPr="00B9418A">
        <w:lastRenderedPageBreak/>
        <w:tab/>
        <w:t>(m)</w:t>
      </w:r>
      <w:r w:rsidRPr="00B9418A">
        <w:tab/>
        <w:t>subsections 136(2) and 139(2);</w:t>
      </w:r>
    </w:p>
    <w:p w:rsidR="001405CB" w:rsidRPr="00B9418A" w:rsidRDefault="001405CB" w:rsidP="00C2660B">
      <w:pPr>
        <w:pStyle w:val="paragraph"/>
      </w:pPr>
      <w:r w:rsidRPr="00B9418A">
        <w:tab/>
        <w:t>(n)</w:t>
      </w:r>
      <w:r w:rsidRPr="00B9418A">
        <w:tab/>
        <w:t>sub</w:t>
      </w:r>
      <w:r w:rsidR="00C2660B">
        <w:noBreakHyphen/>
      </w:r>
      <w:r w:rsidRPr="00B9418A">
        <w:t>sub</w:t>
      </w:r>
      <w:r w:rsidR="009A0FCA">
        <w:t>paragraph (</w:t>
      </w:r>
      <w:r w:rsidRPr="00B9418A">
        <w:t xml:space="preserve">b)(iv)(A) of the definition of </w:t>
      </w:r>
      <w:r w:rsidRPr="00B9418A">
        <w:rPr>
          <w:b/>
          <w:i/>
        </w:rPr>
        <w:t>income</w:t>
      </w:r>
      <w:r w:rsidRPr="00B9418A">
        <w:t xml:space="preserve"> in subsection 139L(1);</w:t>
      </w:r>
    </w:p>
    <w:p w:rsidR="001405CB" w:rsidRPr="00B9418A" w:rsidRDefault="001405CB" w:rsidP="00C2660B">
      <w:pPr>
        <w:pStyle w:val="paragraph"/>
      </w:pPr>
      <w:r w:rsidRPr="00B9418A">
        <w:tab/>
        <w:t>(o)</w:t>
      </w:r>
      <w:r w:rsidRPr="00B9418A">
        <w:tab/>
        <w:t>subparagraph 153(2)(a)(ii);</w:t>
      </w:r>
    </w:p>
    <w:p w:rsidR="001405CB" w:rsidRPr="00B9418A" w:rsidRDefault="001405CB" w:rsidP="00C2660B">
      <w:pPr>
        <w:pStyle w:val="paragraph"/>
      </w:pPr>
      <w:r w:rsidRPr="00B9418A">
        <w:tab/>
        <w:t>(p)</w:t>
      </w:r>
      <w:r w:rsidRPr="00B9418A">
        <w:tab/>
        <w:t>paragraph 185F(1)(c);</w:t>
      </w:r>
    </w:p>
    <w:p w:rsidR="001405CB" w:rsidRPr="00B9418A" w:rsidRDefault="001405CB" w:rsidP="00C2660B">
      <w:pPr>
        <w:pStyle w:val="paragraph"/>
      </w:pPr>
      <w:r w:rsidRPr="00B9418A">
        <w:tab/>
        <w:t>(q)</w:t>
      </w:r>
      <w:r w:rsidRPr="00B9418A">
        <w:tab/>
        <w:t>subsections 220(6), 249(2), 250(5) and 262(1);</w:t>
      </w:r>
    </w:p>
    <w:p w:rsidR="001405CB" w:rsidRPr="00B9418A" w:rsidRDefault="001405CB" w:rsidP="00C2660B">
      <w:pPr>
        <w:pStyle w:val="paragraph"/>
      </w:pPr>
      <w:r w:rsidRPr="00B9418A">
        <w:tab/>
        <w:t>(r)</w:t>
      </w:r>
      <w:r w:rsidRPr="00B9418A">
        <w:tab/>
        <w:t>paragraph 262(2)(a).</w:t>
      </w:r>
    </w:p>
    <w:p w:rsidR="001405CB" w:rsidRPr="00B9418A" w:rsidRDefault="009A0FCA" w:rsidP="00C2660B">
      <w:pPr>
        <w:pStyle w:val="ActHead8"/>
      </w:pPr>
      <w:bookmarkStart w:id="82" w:name="_Toc59447412"/>
      <w:r>
        <w:t>Division 2</w:t>
      </w:r>
      <w:r w:rsidR="001405CB" w:rsidRPr="00B9418A">
        <w:t>—Application, saving and transitional provisions</w:t>
      </w:r>
      <w:bookmarkEnd w:id="82"/>
    </w:p>
    <w:p w:rsidR="001405CB" w:rsidRPr="00B9418A" w:rsidRDefault="001405CB" w:rsidP="00C2660B">
      <w:pPr>
        <w:pStyle w:val="Transitional"/>
      </w:pPr>
      <w:r>
        <w:t>13</w:t>
      </w:r>
      <w:r w:rsidRPr="00B9418A">
        <w:t xml:space="preserve">  Definitions</w:t>
      </w:r>
    </w:p>
    <w:p w:rsidR="001405CB" w:rsidRPr="00B9418A" w:rsidRDefault="001405CB" w:rsidP="00C2660B">
      <w:pPr>
        <w:pStyle w:val="Item"/>
      </w:pPr>
      <w:r w:rsidRPr="00B9418A">
        <w:t>In this Part:</w:t>
      </w:r>
    </w:p>
    <w:p w:rsidR="001405CB" w:rsidRPr="00B9418A" w:rsidRDefault="001405CB" w:rsidP="00C2660B">
      <w:pPr>
        <w:pStyle w:val="Item"/>
      </w:pPr>
      <w:r w:rsidRPr="00B9418A">
        <w:rPr>
          <w:b/>
          <w:i/>
        </w:rPr>
        <w:t>Commonwealth Bankruptcy Act</w:t>
      </w:r>
      <w:r w:rsidRPr="00B9418A">
        <w:t xml:space="preserve"> means the </w:t>
      </w:r>
      <w:r w:rsidRPr="00B9418A">
        <w:rPr>
          <w:i/>
        </w:rPr>
        <w:t>Bankruptcy Act 1966</w:t>
      </w:r>
      <w:r w:rsidRPr="00B9418A">
        <w:t xml:space="preserve">, as amended by </w:t>
      </w:r>
      <w:r w:rsidR="009A0FCA">
        <w:t>Division 1</w:t>
      </w:r>
      <w:r w:rsidRPr="00B9418A">
        <w:t xml:space="preserve"> of this Part.</w:t>
      </w:r>
    </w:p>
    <w:p w:rsidR="001405CB" w:rsidRPr="00B9418A" w:rsidRDefault="001405CB" w:rsidP="00C2660B">
      <w:pPr>
        <w:pStyle w:val="Item"/>
      </w:pPr>
      <w:r w:rsidRPr="00B9418A">
        <w:rPr>
          <w:b/>
          <w:i/>
        </w:rPr>
        <w:t>Commonwealth Official Trustee</w:t>
      </w:r>
      <w:r w:rsidRPr="00B9418A">
        <w:t xml:space="preserve"> means the Official Trustee (within the meaning of the Commonwealth Bankruptcy Act).</w:t>
      </w:r>
    </w:p>
    <w:p w:rsidR="001405CB" w:rsidRPr="00B9418A" w:rsidRDefault="001405CB" w:rsidP="00C2660B">
      <w:pPr>
        <w:pStyle w:val="Item"/>
      </w:pPr>
      <w:r w:rsidRPr="00B9418A">
        <w:rPr>
          <w:b/>
          <w:i/>
        </w:rPr>
        <w:t>Norfolk Island Bankruptcy Act</w:t>
      </w:r>
      <w:r w:rsidRPr="00B9418A">
        <w:t xml:space="preserve"> means the </w:t>
      </w:r>
      <w:r w:rsidRPr="00B9418A">
        <w:rPr>
          <w:i/>
        </w:rPr>
        <w:t>Bankruptcy Act 2006</w:t>
      </w:r>
      <w:r w:rsidRPr="00B9418A">
        <w:t xml:space="preserve"> (Norfolk Island).</w:t>
      </w:r>
    </w:p>
    <w:p w:rsidR="001405CB" w:rsidRPr="00B9418A" w:rsidRDefault="001405CB" w:rsidP="00C2660B">
      <w:pPr>
        <w:pStyle w:val="Item"/>
      </w:pPr>
      <w:r w:rsidRPr="00B9418A">
        <w:rPr>
          <w:b/>
          <w:i/>
        </w:rPr>
        <w:t>Norfolk Island official trustee</w:t>
      </w:r>
      <w:r w:rsidRPr="00B9418A">
        <w:t xml:space="preserve"> means the official trustee (within the meaning of the Norfolk Island Bankruptcy Act, as in force immediately before the transition time).</w:t>
      </w:r>
    </w:p>
    <w:p w:rsidR="001405CB" w:rsidRPr="00B9418A" w:rsidRDefault="001405CB" w:rsidP="00C2660B">
      <w:pPr>
        <w:pStyle w:val="Item"/>
      </w:pPr>
      <w:r w:rsidRPr="00B9418A">
        <w:rPr>
          <w:b/>
          <w:i/>
        </w:rPr>
        <w:t>transitional bankrupt</w:t>
      </w:r>
      <w:r w:rsidRPr="00B9418A">
        <w:t>: see item </w:t>
      </w:r>
      <w:r w:rsidR="00045959">
        <w:t>14</w:t>
      </w:r>
      <w:r w:rsidRPr="00B9418A">
        <w:t>.</w:t>
      </w:r>
    </w:p>
    <w:p w:rsidR="001405CB" w:rsidRPr="00B9418A" w:rsidRDefault="001405CB" w:rsidP="00C2660B">
      <w:pPr>
        <w:pStyle w:val="Item"/>
      </w:pPr>
      <w:r w:rsidRPr="00B9418A">
        <w:rPr>
          <w:b/>
          <w:i/>
        </w:rPr>
        <w:t>transition time</w:t>
      </w:r>
      <w:r w:rsidRPr="00B9418A">
        <w:t xml:space="preserve"> means the commencement of this item.</w:t>
      </w:r>
    </w:p>
    <w:p w:rsidR="001405CB" w:rsidRPr="00B9418A" w:rsidRDefault="001405CB" w:rsidP="00C2660B">
      <w:pPr>
        <w:pStyle w:val="Transitional"/>
      </w:pPr>
      <w:r>
        <w:t>14</w:t>
      </w:r>
      <w:r w:rsidRPr="00B9418A">
        <w:t xml:space="preserve">  Scope</w:t>
      </w:r>
    </w:p>
    <w:p w:rsidR="001405CB" w:rsidRPr="00B9418A" w:rsidRDefault="001405CB" w:rsidP="00C2660B">
      <w:pPr>
        <w:pStyle w:val="Item"/>
      </w:pPr>
      <w:r w:rsidRPr="00B9418A">
        <w:t xml:space="preserve">This Part applies in relation to a person (a </w:t>
      </w:r>
      <w:r w:rsidRPr="00B9418A">
        <w:rPr>
          <w:b/>
          <w:i/>
        </w:rPr>
        <w:t>transitional bankrupt</w:t>
      </w:r>
      <w:r w:rsidRPr="00B9418A">
        <w:t>) if:</w:t>
      </w:r>
    </w:p>
    <w:p w:rsidR="001405CB" w:rsidRPr="00B9418A" w:rsidRDefault="001405CB" w:rsidP="00C2660B">
      <w:pPr>
        <w:pStyle w:val="paragraph"/>
      </w:pPr>
      <w:r w:rsidRPr="00B9418A">
        <w:tab/>
        <w:t>(a)</w:t>
      </w:r>
      <w:r w:rsidRPr="00B9418A">
        <w:tab/>
        <w:t>a determination of bankruptcy was made against the person under the Norfolk Island Bankruptcy Act; and</w:t>
      </w:r>
    </w:p>
    <w:p w:rsidR="001405CB" w:rsidRPr="00B9418A" w:rsidRDefault="001405CB" w:rsidP="00C2660B">
      <w:pPr>
        <w:pStyle w:val="paragraph"/>
      </w:pPr>
      <w:r w:rsidRPr="00B9418A">
        <w:tab/>
        <w:t>(b)</w:t>
      </w:r>
      <w:r w:rsidRPr="00B9418A">
        <w:tab/>
        <w:t>immediately before the transition time, both:</w:t>
      </w:r>
    </w:p>
    <w:p w:rsidR="001405CB" w:rsidRPr="00B9418A" w:rsidRDefault="001405CB" w:rsidP="00C2660B">
      <w:pPr>
        <w:pStyle w:val="paragraphsub"/>
      </w:pPr>
      <w:r w:rsidRPr="00B9418A">
        <w:tab/>
        <w:t>(i)</w:t>
      </w:r>
      <w:r w:rsidRPr="00B9418A">
        <w:tab/>
        <w:t>the person had not obtained a certificate of discharge of that bankruptcy; and</w:t>
      </w:r>
    </w:p>
    <w:p w:rsidR="001405CB" w:rsidRPr="00B9418A" w:rsidRDefault="001405CB" w:rsidP="00C2660B">
      <w:pPr>
        <w:pStyle w:val="paragraphsub"/>
      </w:pPr>
      <w:r w:rsidRPr="00B9418A">
        <w:tab/>
        <w:t>(ii)</w:t>
      </w:r>
      <w:r w:rsidRPr="00B9418A">
        <w:tab/>
        <w:t>the determination had not been annulled.</w:t>
      </w:r>
    </w:p>
    <w:p w:rsidR="001405CB" w:rsidRPr="00B9418A" w:rsidRDefault="001405CB" w:rsidP="00C2660B">
      <w:pPr>
        <w:pStyle w:val="Transitional"/>
      </w:pPr>
      <w:r>
        <w:lastRenderedPageBreak/>
        <w:t>15</w:t>
      </w:r>
      <w:r w:rsidRPr="00B9418A">
        <w:t xml:space="preserve">  Transitional—general</w:t>
      </w:r>
    </w:p>
    <w:p w:rsidR="001405CB" w:rsidRPr="00B9418A" w:rsidRDefault="001405CB" w:rsidP="00C2660B">
      <w:pPr>
        <w:pStyle w:val="SubitemHead"/>
      </w:pPr>
      <w:r w:rsidRPr="00B9418A">
        <w:t>Application of amendments</w:t>
      </w:r>
    </w:p>
    <w:p w:rsidR="001405CB" w:rsidRPr="00B9418A" w:rsidRDefault="001405CB" w:rsidP="00C2660B">
      <w:pPr>
        <w:pStyle w:val="Subitem"/>
      </w:pPr>
      <w:r w:rsidRPr="00B9418A">
        <w:t>(1)</w:t>
      </w:r>
      <w:r w:rsidRPr="00B9418A">
        <w:tab/>
        <w:t xml:space="preserve">The amendments of the Commonwealth Bankruptcy Act made by </w:t>
      </w:r>
      <w:r w:rsidR="009A0FCA">
        <w:t>Division 1</w:t>
      </w:r>
      <w:r w:rsidRPr="00B9418A">
        <w:t xml:space="preserve"> of this Part apply in relation to a transitional bankrupt.</w:t>
      </w:r>
    </w:p>
    <w:p w:rsidR="001405CB" w:rsidRPr="00B9418A" w:rsidRDefault="001405CB" w:rsidP="00C2660B">
      <w:pPr>
        <w:pStyle w:val="SubitemHead"/>
      </w:pPr>
      <w:r w:rsidRPr="00B9418A">
        <w:t>How the Commonwealth Bankruptcy Act applies</w:t>
      </w:r>
    </w:p>
    <w:p w:rsidR="001405CB" w:rsidRPr="00B9418A" w:rsidRDefault="001405CB" w:rsidP="00C2660B">
      <w:pPr>
        <w:pStyle w:val="Subitem"/>
      </w:pPr>
      <w:r w:rsidRPr="00B9418A">
        <w:t>(2)</w:t>
      </w:r>
      <w:r w:rsidRPr="00B9418A">
        <w:tab/>
        <w:t>Anything done before the transition time by a person mentioned in column 1 of an item of the following table under or for the purposes of a provision of the Norfolk Island Bankruptcy Act in relation to a transitional bankrupt is taken to have been done by the person mentioned in column 2 of the item under, or for the purposes of, the corresponding provision (if any) of the Commonwealth Bankruptcy Act.</w:t>
      </w:r>
    </w:p>
    <w:p w:rsidR="001405CB" w:rsidRPr="00B9418A" w:rsidRDefault="001405CB" w:rsidP="00C2660B">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1405CB" w:rsidRPr="00B9418A" w:rsidTr="00FB55EF">
        <w:trPr>
          <w:tblHeader/>
        </w:trPr>
        <w:tc>
          <w:tcPr>
            <w:tcW w:w="7086" w:type="dxa"/>
            <w:gridSpan w:val="3"/>
            <w:tcBorders>
              <w:top w:val="single" w:sz="12" w:space="0" w:color="auto"/>
              <w:bottom w:val="single" w:sz="6" w:space="0" w:color="auto"/>
            </w:tcBorders>
            <w:shd w:val="clear" w:color="auto" w:fill="auto"/>
          </w:tcPr>
          <w:p w:rsidR="001405CB" w:rsidRPr="00B9418A" w:rsidRDefault="001405CB" w:rsidP="00C2660B">
            <w:pPr>
              <w:pStyle w:val="TableHeading"/>
            </w:pPr>
            <w:r w:rsidRPr="00B9418A">
              <w:t>Persons acting under or for the purposes of bankruptcy Acts</w:t>
            </w:r>
          </w:p>
        </w:tc>
      </w:tr>
      <w:tr w:rsidR="001405CB" w:rsidRPr="00B9418A" w:rsidTr="00FB55EF">
        <w:trPr>
          <w:tblHeader/>
        </w:trPr>
        <w:tc>
          <w:tcPr>
            <w:tcW w:w="714" w:type="dxa"/>
            <w:tcBorders>
              <w:top w:val="single" w:sz="6" w:space="0" w:color="auto"/>
              <w:bottom w:val="single" w:sz="12" w:space="0" w:color="auto"/>
            </w:tcBorders>
            <w:shd w:val="clear" w:color="auto" w:fill="auto"/>
          </w:tcPr>
          <w:p w:rsidR="001405CB" w:rsidRPr="00B9418A" w:rsidRDefault="001405CB" w:rsidP="00C2660B">
            <w:pPr>
              <w:pStyle w:val="TableHeading"/>
            </w:pPr>
            <w:r w:rsidRPr="00B9418A">
              <w:t>Item</w:t>
            </w:r>
          </w:p>
        </w:tc>
        <w:tc>
          <w:tcPr>
            <w:tcW w:w="3186" w:type="dxa"/>
            <w:tcBorders>
              <w:top w:val="single" w:sz="6" w:space="0" w:color="auto"/>
              <w:bottom w:val="single" w:sz="12" w:space="0" w:color="auto"/>
            </w:tcBorders>
            <w:shd w:val="clear" w:color="auto" w:fill="auto"/>
          </w:tcPr>
          <w:p w:rsidR="001405CB" w:rsidRPr="00B9418A" w:rsidRDefault="001405CB" w:rsidP="00C2660B">
            <w:pPr>
              <w:pStyle w:val="TableHeading"/>
            </w:pPr>
            <w:r w:rsidRPr="00B9418A">
              <w:t>Column 1</w:t>
            </w:r>
          </w:p>
          <w:p w:rsidR="001405CB" w:rsidRPr="00B9418A" w:rsidRDefault="001405CB" w:rsidP="00C2660B">
            <w:pPr>
              <w:pStyle w:val="TableHeading"/>
            </w:pPr>
            <w:r w:rsidRPr="00B9418A">
              <w:t>Norfolk Island</w:t>
            </w:r>
          </w:p>
        </w:tc>
        <w:tc>
          <w:tcPr>
            <w:tcW w:w="3186" w:type="dxa"/>
            <w:tcBorders>
              <w:top w:val="single" w:sz="6" w:space="0" w:color="auto"/>
              <w:bottom w:val="single" w:sz="12" w:space="0" w:color="auto"/>
            </w:tcBorders>
            <w:shd w:val="clear" w:color="auto" w:fill="auto"/>
          </w:tcPr>
          <w:p w:rsidR="001405CB" w:rsidRPr="00B9418A" w:rsidRDefault="001405CB" w:rsidP="00C2660B">
            <w:pPr>
              <w:pStyle w:val="TableHeading"/>
            </w:pPr>
            <w:r w:rsidRPr="00B9418A">
              <w:t>Column 2</w:t>
            </w:r>
          </w:p>
          <w:p w:rsidR="001405CB" w:rsidRPr="00B9418A" w:rsidRDefault="001405CB" w:rsidP="00C2660B">
            <w:pPr>
              <w:pStyle w:val="TableHeading"/>
            </w:pPr>
            <w:r w:rsidRPr="00B9418A">
              <w:t>Commonwealth</w:t>
            </w:r>
          </w:p>
        </w:tc>
      </w:tr>
      <w:tr w:rsidR="001405CB" w:rsidRPr="00B9418A" w:rsidTr="00FB55EF">
        <w:tc>
          <w:tcPr>
            <w:tcW w:w="714" w:type="dxa"/>
            <w:tcBorders>
              <w:top w:val="single" w:sz="12" w:space="0" w:color="auto"/>
            </w:tcBorders>
            <w:shd w:val="clear" w:color="auto" w:fill="auto"/>
          </w:tcPr>
          <w:p w:rsidR="001405CB" w:rsidRPr="00B9418A" w:rsidRDefault="001405CB" w:rsidP="00C2660B">
            <w:pPr>
              <w:pStyle w:val="Tabletext"/>
            </w:pPr>
            <w:r w:rsidRPr="00B9418A">
              <w:t>1</w:t>
            </w:r>
          </w:p>
        </w:tc>
        <w:tc>
          <w:tcPr>
            <w:tcW w:w="3186" w:type="dxa"/>
            <w:tcBorders>
              <w:top w:val="single" w:sz="12" w:space="0" w:color="auto"/>
            </w:tcBorders>
            <w:shd w:val="clear" w:color="auto" w:fill="auto"/>
          </w:tcPr>
          <w:p w:rsidR="001405CB" w:rsidRPr="00B9418A" w:rsidRDefault="001405CB" w:rsidP="00C2660B">
            <w:pPr>
              <w:pStyle w:val="Tabletext"/>
            </w:pPr>
            <w:r w:rsidRPr="00B9418A">
              <w:t>A Judge (or Judges) of the Supreme Court of Norfolk Island</w:t>
            </w:r>
          </w:p>
        </w:tc>
        <w:tc>
          <w:tcPr>
            <w:tcW w:w="3186" w:type="dxa"/>
            <w:tcBorders>
              <w:top w:val="single" w:sz="12" w:space="0" w:color="auto"/>
            </w:tcBorders>
            <w:shd w:val="clear" w:color="auto" w:fill="auto"/>
          </w:tcPr>
          <w:p w:rsidR="001405CB" w:rsidRPr="00B9418A" w:rsidRDefault="001405CB" w:rsidP="00C2660B">
            <w:pPr>
              <w:pStyle w:val="Tabletext"/>
            </w:pPr>
            <w:r w:rsidRPr="00B9418A">
              <w:t>A Judge (or Judges) of the Federal Court of Australia</w:t>
            </w:r>
          </w:p>
        </w:tc>
      </w:tr>
      <w:tr w:rsidR="001405CB" w:rsidRPr="00B9418A" w:rsidTr="00FB55EF">
        <w:tc>
          <w:tcPr>
            <w:tcW w:w="714" w:type="dxa"/>
            <w:tcBorders>
              <w:bottom w:val="single" w:sz="2" w:space="0" w:color="auto"/>
            </w:tcBorders>
            <w:shd w:val="clear" w:color="auto" w:fill="auto"/>
          </w:tcPr>
          <w:p w:rsidR="001405CB" w:rsidRPr="00B9418A" w:rsidRDefault="001405CB" w:rsidP="00C2660B">
            <w:pPr>
              <w:pStyle w:val="Tabletext"/>
            </w:pPr>
            <w:r w:rsidRPr="00B9418A">
              <w:t>2</w:t>
            </w:r>
          </w:p>
        </w:tc>
        <w:tc>
          <w:tcPr>
            <w:tcW w:w="3186" w:type="dxa"/>
            <w:tcBorders>
              <w:bottom w:val="single" w:sz="2" w:space="0" w:color="auto"/>
            </w:tcBorders>
            <w:shd w:val="clear" w:color="auto" w:fill="auto"/>
          </w:tcPr>
          <w:p w:rsidR="001405CB" w:rsidRPr="00B9418A" w:rsidRDefault="001405CB" w:rsidP="00C2660B">
            <w:pPr>
              <w:pStyle w:val="Tabletext"/>
            </w:pPr>
            <w:r w:rsidRPr="00B9418A">
              <w:t>The registrar (within the meaning of the Norfolk Island Bankruptcy Act, as in force immediately before the transition time)</w:t>
            </w:r>
          </w:p>
        </w:tc>
        <w:tc>
          <w:tcPr>
            <w:tcW w:w="3186" w:type="dxa"/>
            <w:tcBorders>
              <w:bottom w:val="single" w:sz="2" w:space="0" w:color="auto"/>
            </w:tcBorders>
            <w:shd w:val="clear" w:color="auto" w:fill="auto"/>
          </w:tcPr>
          <w:p w:rsidR="001405CB" w:rsidRPr="00B9418A" w:rsidRDefault="001405CB" w:rsidP="00C2660B">
            <w:pPr>
              <w:pStyle w:val="Tabletext"/>
            </w:pPr>
            <w:r w:rsidRPr="00B9418A">
              <w:t>Whichever of the following persons has the function of doing things of that kind under the Commonwealth Bankruptcy Act:</w:t>
            </w:r>
          </w:p>
          <w:p w:rsidR="001405CB" w:rsidRPr="00B9418A" w:rsidRDefault="001405CB" w:rsidP="00C2660B">
            <w:pPr>
              <w:pStyle w:val="Tablea"/>
            </w:pPr>
            <w:r w:rsidRPr="00B9418A">
              <w:t>(a) the Chief Executi</w:t>
            </w:r>
            <w:r w:rsidRPr="00B9418A">
              <w:rPr>
                <w:lang w:eastAsia="en-US"/>
              </w:rPr>
              <w:t xml:space="preserve">ve Officer and Principal </w:t>
            </w:r>
            <w:r w:rsidRPr="00B9418A">
              <w:t>Registrar of the Federal Court of Australia;</w:t>
            </w:r>
          </w:p>
          <w:p w:rsidR="001405CB" w:rsidRPr="00B9418A" w:rsidRDefault="001405CB" w:rsidP="00C2660B">
            <w:pPr>
              <w:pStyle w:val="Tablea"/>
            </w:pPr>
            <w:r w:rsidRPr="00B9418A">
              <w:t>(b) the Official Receiver;</w:t>
            </w:r>
          </w:p>
          <w:p w:rsidR="001405CB" w:rsidRPr="00B9418A" w:rsidRDefault="001405CB" w:rsidP="00C2660B">
            <w:pPr>
              <w:pStyle w:val="Tablea"/>
            </w:pPr>
            <w:r w:rsidRPr="00B9418A">
              <w:t>(c) any other person.</w:t>
            </w:r>
          </w:p>
        </w:tc>
      </w:tr>
      <w:tr w:rsidR="001405CB" w:rsidRPr="00B9418A" w:rsidTr="00FB55EF">
        <w:tc>
          <w:tcPr>
            <w:tcW w:w="714" w:type="dxa"/>
            <w:tcBorders>
              <w:top w:val="single" w:sz="2" w:space="0" w:color="auto"/>
              <w:bottom w:val="single" w:sz="2" w:space="0" w:color="auto"/>
            </w:tcBorders>
            <w:shd w:val="clear" w:color="auto" w:fill="auto"/>
          </w:tcPr>
          <w:p w:rsidR="001405CB" w:rsidRPr="00B9418A" w:rsidRDefault="001405CB" w:rsidP="00C2660B">
            <w:pPr>
              <w:pStyle w:val="Tabletext"/>
            </w:pPr>
            <w:r w:rsidRPr="00B9418A">
              <w:t>3</w:t>
            </w:r>
          </w:p>
        </w:tc>
        <w:tc>
          <w:tcPr>
            <w:tcW w:w="3186" w:type="dxa"/>
            <w:tcBorders>
              <w:top w:val="single" w:sz="2" w:space="0" w:color="auto"/>
              <w:bottom w:val="single" w:sz="2" w:space="0" w:color="auto"/>
            </w:tcBorders>
            <w:shd w:val="clear" w:color="auto" w:fill="auto"/>
          </w:tcPr>
          <w:p w:rsidR="001405CB" w:rsidRPr="00B9418A" w:rsidRDefault="001405CB" w:rsidP="00C2660B">
            <w:pPr>
              <w:pStyle w:val="Tabletext"/>
            </w:pPr>
            <w:r w:rsidRPr="00B9418A">
              <w:t>The Norfolk Island official trustee</w:t>
            </w:r>
          </w:p>
        </w:tc>
        <w:tc>
          <w:tcPr>
            <w:tcW w:w="3186" w:type="dxa"/>
            <w:tcBorders>
              <w:top w:val="single" w:sz="2" w:space="0" w:color="auto"/>
              <w:bottom w:val="single" w:sz="2" w:space="0" w:color="auto"/>
            </w:tcBorders>
            <w:shd w:val="clear" w:color="auto" w:fill="auto"/>
          </w:tcPr>
          <w:p w:rsidR="001405CB" w:rsidRPr="00B9418A" w:rsidRDefault="001405CB" w:rsidP="00C2660B">
            <w:pPr>
              <w:pStyle w:val="Tabletext"/>
            </w:pPr>
            <w:r w:rsidRPr="00B9418A">
              <w:t>The Commonwealth Official Trustee</w:t>
            </w:r>
          </w:p>
        </w:tc>
      </w:tr>
      <w:tr w:rsidR="001405CB" w:rsidRPr="00B9418A" w:rsidTr="00FB55EF">
        <w:tc>
          <w:tcPr>
            <w:tcW w:w="714" w:type="dxa"/>
            <w:tcBorders>
              <w:top w:val="single" w:sz="2" w:space="0" w:color="auto"/>
              <w:bottom w:val="single" w:sz="12" w:space="0" w:color="auto"/>
            </w:tcBorders>
            <w:shd w:val="clear" w:color="auto" w:fill="auto"/>
          </w:tcPr>
          <w:p w:rsidR="001405CB" w:rsidRPr="00B9418A" w:rsidRDefault="001405CB" w:rsidP="00C2660B">
            <w:pPr>
              <w:pStyle w:val="Tabletext"/>
            </w:pPr>
            <w:r w:rsidRPr="00B9418A">
              <w:t>4</w:t>
            </w:r>
          </w:p>
        </w:tc>
        <w:tc>
          <w:tcPr>
            <w:tcW w:w="3186" w:type="dxa"/>
            <w:tcBorders>
              <w:top w:val="single" w:sz="2" w:space="0" w:color="auto"/>
              <w:bottom w:val="single" w:sz="12" w:space="0" w:color="auto"/>
            </w:tcBorders>
            <w:shd w:val="clear" w:color="auto" w:fill="auto"/>
          </w:tcPr>
          <w:p w:rsidR="001405CB" w:rsidRPr="00B9418A" w:rsidRDefault="001405CB" w:rsidP="00C2660B">
            <w:pPr>
              <w:pStyle w:val="Tabletext"/>
            </w:pPr>
            <w:r w:rsidRPr="00B9418A">
              <w:t>Any other person</w:t>
            </w:r>
          </w:p>
        </w:tc>
        <w:tc>
          <w:tcPr>
            <w:tcW w:w="3186" w:type="dxa"/>
            <w:tcBorders>
              <w:top w:val="single" w:sz="2" w:space="0" w:color="auto"/>
              <w:bottom w:val="single" w:sz="12" w:space="0" w:color="auto"/>
            </w:tcBorders>
            <w:shd w:val="clear" w:color="auto" w:fill="auto"/>
          </w:tcPr>
          <w:p w:rsidR="001405CB" w:rsidRPr="00B9418A" w:rsidRDefault="001405CB" w:rsidP="00C2660B">
            <w:pPr>
              <w:pStyle w:val="Tabletext"/>
            </w:pPr>
            <w:r w:rsidRPr="00B9418A">
              <w:t>A person who has the function of doing things of that kind under the Commonwealth Bankruptcy Act</w:t>
            </w:r>
          </w:p>
        </w:tc>
      </w:tr>
    </w:tbl>
    <w:p w:rsidR="001405CB" w:rsidRPr="00B9418A" w:rsidRDefault="001405CB" w:rsidP="00C2660B">
      <w:pPr>
        <w:pStyle w:val="SubitemHead"/>
      </w:pPr>
      <w:r w:rsidRPr="00B9418A">
        <w:t>Determinations of bankruptcy</w:t>
      </w:r>
    </w:p>
    <w:p w:rsidR="001405CB" w:rsidRPr="00B9418A" w:rsidRDefault="001405CB" w:rsidP="00C2660B">
      <w:pPr>
        <w:pStyle w:val="Subitem"/>
      </w:pPr>
      <w:r w:rsidRPr="00B9418A">
        <w:t>(3)</w:t>
      </w:r>
      <w:r w:rsidRPr="00B9418A">
        <w:tab/>
        <w:t>Without limiting subitem (2) of this item, the Commonwealth Bankruptcy Act applies to a determination of bankruptcy under the Norfolk Island Bankruptcy Act in relation to a transitional bankrupt:</w:t>
      </w:r>
    </w:p>
    <w:p w:rsidR="001405CB" w:rsidRPr="00B9418A" w:rsidRDefault="001405CB" w:rsidP="00C2660B">
      <w:pPr>
        <w:pStyle w:val="paragraph"/>
      </w:pPr>
      <w:r w:rsidRPr="00B9418A">
        <w:lastRenderedPageBreak/>
        <w:tab/>
        <w:t>(a)</w:t>
      </w:r>
      <w:r w:rsidRPr="00B9418A">
        <w:tab/>
        <w:t>as if the determination of bankruptcy were a sequestration order made under the Commonwealth Bankruptcy Act; and</w:t>
      </w:r>
    </w:p>
    <w:p w:rsidR="001405CB" w:rsidRPr="00B9418A" w:rsidRDefault="001405CB" w:rsidP="00C2660B">
      <w:pPr>
        <w:pStyle w:val="paragraph"/>
      </w:pPr>
      <w:r w:rsidRPr="00B9418A">
        <w:tab/>
        <w:t>(b)</w:t>
      </w:r>
      <w:r w:rsidRPr="00B9418A">
        <w:tab/>
        <w:t>as if the date of the bankruptcy, in relation to the transitional bankrupt, for the purposes of the Commonwealth Bankruptcy Act, were the date of the order of the determination of bankruptcy.</w:t>
      </w:r>
    </w:p>
    <w:p w:rsidR="001405CB" w:rsidRPr="00B9418A" w:rsidRDefault="001405CB" w:rsidP="00C2660B">
      <w:pPr>
        <w:pStyle w:val="Subitem"/>
      </w:pPr>
      <w:r w:rsidRPr="00B9418A">
        <w:t>(4)</w:t>
      </w:r>
      <w:r w:rsidRPr="00B9418A">
        <w:tab/>
        <w:t>For the purposes of the application of the Commonwealth Bankruptcy Act to a determination of bankruptcy as mentioned in subitem (3) of this item, the Official Receiver must enter the following information on the National Personal Insolvency Index:</w:t>
      </w:r>
    </w:p>
    <w:p w:rsidR="001405CB" w:rsidRPr="00B9418A" w:rsidRDefault="001405CB" w:rsidP="00C2660B">
      <w:pPr>
        <w:pStyle w:val="paragraph"/>
      </w:pPr>
      <w:r w:rsidRPr="00B9418A">
        <w:tab/>
        <w:t>(a)</w:t>
      </w:r>
      <w:r w:rsidRPr="00B9418A">
        <w:tab/>
        <w:t>particulars of the transitional bankrupt, to the extent that these are disclosed on the determination;</w:t>
      </w:r>
    </w:p>
    <w:p w:rsidR="001405CB" w:rsidRPr="00B9418A" w:rsidRDefault="001405CB" w:rsidP="00C2660B">
      <w:pPr>
        <w:pStyle w:val="paragraph"/>
      </w:pPr>
      <w:r w:rsidRPr="00B9418A">
        <w:tab/>
        <w:t>(b)</w:t>
      </w:r>
      <w:r w:rsidRPr="00B9418A">
        <w:tab/>
        <w:t>the date of the bankruptcy;</w:t>
      </w:r>
    </w:p>
    <w:p w:rsidR="001405CB" w:rsidRPr="00B9418A" w:rsidRDefault="001405CB" w:rsidP="00C2660B">
      <w:pPr>
        <w:pStyle w:val="paragraph"/>
      </w:pPr>
      <w:r w:rsidRPr="00B9418A">
        <w:tab/>
        <w:t>(c)</w:t>
      </w:r>
      <w:r w:rsidRPr="00B9418A">
        <w:tab/>
        <w:t>the name of the petitioning creditor;</w:t>
      </w:r>
    </w:p>
    <w:p w:rsidR="001405CB" w:rsidRPr="00B9418A" w:rsidRDefault="001405CB" w:rsidP="00C2660B">
      <w:pPr>
        <w:pStyle w:val="paragraph"/>
      </w:pPr>
      <w:r w:rsidRPr="00B9418A">
        <w:tab/>
        <w:t>(d)</w:t>
      </w:r>
      <w:r w:rsidRPr="00B9418A">
        <w:tab/>
        <w:t>the name of the transitional bankrupt’s trustee;</w:t>
      </w:r>
    </w:p>
    <w:p w:rsidR="001405CB" w:rsidRPr="00B9418A" w:rsidRDefault="001405CB" w:rsidP="00C2660B">
      <w:pPr>
        <w:pStyle w:val="paragraph"/>
      </w:pPr>
      <w:r w:rsidRPr="00B9418A">
        <w:tab/>
        <w:t>(e)</w:t>
      </w:r>
      <w:r w:rsidRPr="00B9418A">
        <w:tab/>
        <w:t>the date the transitional bankrupt provided the statement required for the purposes of paragraph 51(b) of the Norfolk Island Bankruptcy Act;</w:t>
      </w:r>
    </w:p>
    <w:p w:rsidR="001405CB" w:rsidRPr="00B9418A" w:rsidRDefault="001405CB" w:rsidP="00C2660B">
      <w:pPr>
        <w:pStyle w:val="paragraph"/>
      </w:pPr>
      <w:r w:rsidRPr="00B9418A">
        <w:tab/>
        <w:t>(f)</w:t>
      </w:r>
      <w:r w:rsidRPr="00B9418A">
        <w:tab/>
        <w:t>any other available information required to be entered on that Index, in relation to a sequestration order, by the Commonwealth Bankruptcy Act and regulations made under the Commonwealth Bankruptcy Act.</w:t>
      </w:r>
    </w:p>
    <w:p w:rsidR="001405CB" w:rsidRPr="00B9418A" w:rsidRDefault="001405CB" w:rsidP="00C2660B">
      <w:pPr>
        <w:pStyle w:val="noteToPara"/>
      </w:pPr>
      <w:r w:rsidRPr="00B9418A">
        <w:t>Note:</w:t>
      </w:r>
      <w:r w:rsidRPr="00B9418A">
        <w:tab/>
        <w:t xml:space="preserve">When this item commenced, regulation 13.03 of the </w:t>
      </w:r>
      <w:r w:rsidRPr="00B9418A">
        <w:rPr>
          <w:i/>
        </w:rPr>
        <w:t>Bankruptcy Regulations 1996</w:t>
      </w:r>
      <w:r w:rsidRPr="00B9418A">
        <w:t xml:space="preserve"> and Schedule 8 to those regulations required certain information to be entered on that Index in relation to a sequestration order.</w:t>
      </w:r>
    </w:p>
    <w:p w:rsidR="001405CB" w:rsidRPr="00B9418A" w:rsidRDefault="001405CB" w:rsidP="00C2660B">
      <w:pPr>
        <w:pStyle w:val="Subitem"/>
      </w:pPr>
      <w:r w:rsidRPr="00B9418A">
        <w:t>(5)</w:t>
      </w:r>
      <w:r w:rsidRPr="00B9418A">
        <w:tab/>
        <w:t>On written notice from the Official Receiver, either or both of the following must provide information required under subitem (4) to be entered on the National Personal Insolvency Index:</w:t>
      </w:r>
    </w:p>
    <w:p w:rsidR="001405CB" w:rsidRPr="00B9418A" w:rsidRDefault="001405CB" w:rsidP="00C2660B">
      <w:pPr>
        <w:pStyle w:val="paragraph"/>
      </w:pPr>
      <w:r w:rsidRPr="00B9418A">
        <w:tab/>
        <w:t>(a)</w:t>
      </w:r>
      <w:r w:rsidRPr="00B9418A">
        <w:tab/>
        <w:t>the Registrar of the Norfolk Island Supreme Court;</w:t>
      </w:r>
    </w:p>
    <w:p w:rsidR="001405CB" w:rsidRPr="00B9418A" w:rsidRDefault="001405CB" w:rsidP="00C2660B">
      <w:pPr>
        <w:pStyle w:val="paragraph"/>
      </w:pPr>
      <w:r w:rsidRPr="00B9418A">
        <w:tab/>
        <w:t>(b)</w:t>
      </w:r>
      <w:r w:rsidRPr="00B9418A">
        <w:tab/>
        <w:t>the Norfolk Island official trustee.</w:t>
      </w:r>
    </w:p>
    <w:p w:rsidR="001405CB" w:rsidRPr="00B9418A" w:rsidRDefault="001405CB" w:rsidP="00C2660B">
      <w:pPr>
        <w:pStyle w:val="SubitemHead"/>
      </w:pPr>
      <w:r w:rsidRPr="00B9418A">
        <w:t>Discharge from bankruptcy</w:t>
      </w:r>
    </w:p>
    <w:p w:rsidR="001405CB" w:rsidRPr="00B9418A" w:rsidRDefault="001405CB" w:rsidP="00C2660B">
      <w:pPr>
        <w:pStyle w:val="Subitem"/>
      </w:pPr>
      <w:r w:rsidRPr="00B9418A">
        <w:t>(6)</w:t>
      </w:r>
      <w:r w:rsidRPr="00B9418A">
        <w:tab/>
        <w:t>A transitional bankrupt is discharged from bankruptcy at the transition time if the date of the determination of the bankruptcy occurred 3 years or more before the transition time.</w:t>
      </w:r>
    </w:p>
    <w:p w:rsidR="001405CB" w:rsidRPr="00B9418A" w:rsidRDefault="001405CB" w:rsidP="00C2660B">
      <w:pPr>
        <w:pStyle w:val="Transitional"/>
      </w:pPr>
      <w:r>
        <w:lastRenderedPageBreak/>
        <w:t>16</w:t>
      </w:r>
      <w:r w:rsidRPr="00B9418A">
        <w:t xml:space="preserve">  Transitional—transfer of records</w:t>
      </w:r>
    </w:p>
    <w:p w:rsidR="001405CB" w:rsidRPr="00B9418A" w:rsidRDefault="001405CB" w:rsidP="00C2660B">
      <w:pPr>
        <w:pStyle w:val="Item"/>
      </w:pPr>
      <w:r w:rsidRPr="00B9418A">
        <w:t>The Norfolk Island official trustee must, as soon as practicable after the transition time, give to the Commonwealth Official Trustee:</w:t>
      </w:r>
    </w:p>
    <w:p w:rsidR="001405CB" w:rsidRPr="00B9418A" w:rsidRDefault="001405CB" w:rsidP="00C2660B">
      <w:pPr>
        <w:pStyle w:val="paragraph"/>
      </w:pPr>
      <w:r w:rsidRPr="00B9418A">
        <w:tab/>
        <w:t>(a)</w:t>
      </w:r>
      <w:r w:rsidRPr="00B9418A">
        <w:tab/>
        <w:t>any accounts in relation to a transitional bankrupt transmitted to the Norfolk Island official trustee before the transition time under section 12 of the Norfolk Island Bankruptcy Act; and</w:t>
      </w:r>
    </w:p>
    <w:p w:rsidR="001405CB" w:rsidRPr="00B9418A" w:rsidRDefault="001405CB" w:rsidP="00C2660B">
      <w:pPr>
        <w:pStyle w:val="paragraph"/>
      </w:pPr>
      <w:r w:rsidRPr="00B9418A">
        <w:tab/>
        <w:t>(b)</w:t>
      </w:r>
      <w:r w:rsidRPr="00B9418A">
        <w:tab/>
        <w:t>any books in relation to a transitional bankrupt kept by the Norfolk Island official trustee under section 16 of the Norfolk Island Bankruptcy Act immediately before the transition time;</w:t>
      </w:r>
    </w:p>
    <w:p w:rsidR="001405CB" w:rsidRPr="00B9418A" w:rsidRDefault="001405CB" w:rsidP="00C2660B">
      <w:pPr>
        <w:pStyle w:val="paragraph"/>
      </w:pPr>
      <w:r w:rsidRPr="00B9418A">
        <w:tab/>
        <w:t>(c)</w:t>
      </w:r>
      <w:r w:rsidRPr="00B9418A">
        <w:tab/>
        <w:t>a copy of the statement (if any) delivered before the transition time by a transitional bankrupt as required by paragraph 51(b) of the Norfolk Island Bankruptcy Act in compliance with an order of determination of bankruptcy.</w:t>
      </w:r>
    </w:p>
    <w:p w:rsidR="001405CB" w:rsidRPr="00B9418A" w:rsidRDefault="001405CB" w:rsidP="00C2660B">
      <w:pPr>
        <w:pStyle w:val="Transitional"/>
      </w:pPr>
      <w:r>
        <w:t>17</w:t>
      </w:r>
      <w:r w:rsidRPr="00B9418A">
        <w:t xml:space="preserve">  Transitional rules</w:t>
      </w:r>
    </w:p>
    <w:p w:rsidR="001405CB" w:rsidRPr="00B9418A" w:rsidRDefault="001405CB" w:rsidP="00C2660B">
      <w:pPr>
        <w:pStyle w:val="Subitem"/>
      </w:pPr>
      <w:r w:rsidRPr="00B9418A">
        <w:t>(1)</w:t>
      </w:r>
      <w:r w:rsidRPr="00B9418A">
        <w:tab/>
        <w:t>The Minister may, by legislative instrument, make rules prescribing matters of a transitional nature (including prescribing any saving or application provisions) in relation to:</w:t>
      </w:r>
    </w:p>
    <w:p w:rsidR="001405CB" w:rsidRPr="00B9418A" w:rsidRDefault="001405CB" w:rsidP="00C2660B">
      <w:pPr>
        <w:pStyle w:val="paragraph"/>
      </w:pPr>
      <w:r w:rsidRPr="00B9418A">
        <w:tab/>
        <w:t>(a)</w:t>
      </w:r>
      <w:r w:rsidRPr="00B9418A">
        <w:tab/>
        <w:t xml:space="preserve">the amendments of the </w:t>
      </w:r>
      <w:r w:rsidRPr="00B9418A">
        <w:rPr>
          <w:i/>
        </w:rPr>
        <w:t>Bankruptcy Act 1966</w:t>
      </w:r>
      <w:r w:rsidRPr="00B9418A">
        <w:t xml:space="preserve"> made by </w:t>
      </w:r>
      <w:r w:rsidR="009A0FCA">
        <w:t>Division 1</w:t>
      </w:r>
      <w:r w:rsidRPr="00B9418A">
        <w:t xml:space="preserve"> of this Part; and</w:t>
      </w:r>
    </w:p>
    <w:p w:rsidR="001405CB" w:rsidRPr="00B9418A" w:rsidRDefault="001405CB" w:rsidP="00C2660B">
      <w:pPr>
        <w:pStyle w:val="paragraph"/>
      </w:pPr>
      <w:r w:rsidRPr="00B9418A">
        <w:tab/>
        <w:t>(b)</w:t>
      </w:r>
      <w:r w:rsidRPr="00B9418A">
        <w:tab/>
        <w:t>if the Norfolk Island Bankruptcy Act is repealed—the repeal of that Act.</w:t>
      </w:r>
    </w:p>
    <w:p w:rsidR="001405CB" w:rsidRPr="00B9418A" w:rsidRDefault="001405CB" w:rsidP="00C2660B">
      <w:pPr>
        <w:pStyle w:val="notemargin"/>
        <w:rPr>
          <w:i/>
        </w:rPr>
      </w:pPr>
      <w:r w:rsidRPr="00B9418A">
        <w:t>Note:</w:t>
      </w:r>
      <w:r w:rsidRPr="00B9418A">
        <w:tab/>
        <w:t xml:space="preserve">The Norfolk Island Bankruptcy Act may be repealed by an amendment of the </w:t>
      </w:r>
      <w:r w:rsidRPr="00B9418A">
        <w:rPr>
          <w:i/>
        </w:rPr>
        <w:t>Norfolk Island Continued Laws Ordinance 2015</w:t>
      </w:r>
      <w:r w:rsidRPr="00B9418A">
        <w:t>.</w:t>
      </w:r>
    </w:p>
    <w:p w:rsidR="001405CB" w:rsidRPr="00B9418A" w:rsidRDefault="001405CB" w:rsidP="00C2660B">
      <w:pPr>
        <w:pStyle w:val="Subitem"/>
      </w:pPr>
      <w:r w:rsidRPr="00B9418A">
        <w:t>(2)</w:t>
      </w:r>
      <w:r w:rsidRPr="00B9418A">
        <w:tab/>
        <w:t>To avoid doubt, the rules may not do the following:</w:t>
      </w:r>
    </w:p>
    <w:p w:rsidR="001405CB" w:rsidRPr="00B9418A" w:rsidRDefault="001405CB" w:rsidP="00C2660B">
      <w:pPr>
        <w:pStyle w:val="paragraph"/>
      </w:pPr>
      <w:r w:rsidRPr="00B9418A">
        <w:tab/>
        <w:t>(a)</w:t>
      </w:r>
      <w:r w:rsidRPr="00B9418A">
        <w:tab/>
        <w:t>create an offence or civil penalty;</w:t>
      </w:r>
    </w:p>
    <w:p w:rsidR="001405CB" w:rsidRPr="00B9418A" w:rsidRDefault="001405CB" w:rsidP="00C2660B">
      <w:pPr>
        <w:pStyle w:val="paragraph"/>
      </w:pPr>
      <w:r w:rsidRPr="00B9418A">
        <w:tab/>
        <w:t>(b)</w:t>
      </w:r>
      <w:r w:rsidRPr="00B9418A">
        <w:tab/>
        <w:t>provide powers of:</w:t>
      </w:r>
    </w:p>
    <w:p w:rsidR="001405CB" w:rsidRPr="00B9418A" w:rsidRDefault="001405CB" w:rsidP="00C2660B">
      <w:pPr>
        <w:pStyle w:val="paragraphsub"/>
      </w:pPr>
      <w:r w:rsidRPr="00B9418A">
        <w:tab/>
        <w:t>(i)</w:t>
      </w:r>
      <w:r w:rsidRPr="00B9418A">
        <w:tab/>
        <w:t>arrest or detention; or</w:t>
      </w:r>
    </w:p>
    <w:p w:rsidR="001405CB" w:rsidRPr="00B9418A" w:rsidRDefault="001405CB" w:rsidP="00C2660B">
      <w:pPr>
        <w:pStyle w:val="paragraphsub"/>
      </w:pPr>
      <w:r w:rsidRPr="00B9418A">
        <w:tab/>
        <w:t>(ii)</w:t>
      </w:r>
      <w:r w:rsidRPr="00B9418A">
        <w:tab/>
        <w:t>entry, search or seizure;</w:t>
      </w:r>
    </w:p>
    <w:p w:rsidR="001405CB" w:rsidRPr="00B9418A" w:rsidRDefault="001405CB" w:rsidP="00C2660B">
      <w:pPr>
        <w:pStyle w:val="paragraph"/>
      </w:pPr>
      <w:r w:rsidRPr="00B9418A">
        <w:tab/>
        <w:t>(c)</w:t>
      </w:r>
      <w:r w:rsidRPr="00B9418A">
        <w:tab/>
        <w:t>impose a tax;</w:t>
      </w:r>
    </w:p>
    <w:p w:rsidR="001405CB" w:rsidRPr="00B9418A" w:rsidRDefault="001405CB" w:rsidP="00C2660B">
      <w:pPr>
        <w:pStyle w:val="paragraph"/>
      </w:pPr>
      <w:r w:rsidRPr="00B9418A">
        <w:tab/>
        <w:t>(d)</w:t>
      </w:r>
      <w:r w:rsidRPr="00B9418A">
        <w:tab/>
        <w:t>set an amount to be appropriated from the Consolidated Revenue Fund under an appropriation in this Act;</w:t>
      </w:r>
    </w:p>
    <w:p w:rsidR="001405CB" w:rsidRPr="00B9418A" w:rsidRDefault="001405CB" w:rsidP="00C2660B">
      <w:pPr>
        <w:pStyle w:val="paragraph"/>
      </w:pPr>
      <w:r w:rsidRPr="00B9418A">
        <w:tab/>
        <w:t>(e)</w:t>
      </w:r>
      <w:r w:rsidRPr="00B9418A">
        <w:tab/>
        <w:t>directly amend the text of this Act.</w:t>
      </w:r>
    </w:p>
    <w:p w:rsidR="001405CB" w:rsidRPr="00B9418A" w:rsidRDefault="001405CB" w:rsidP="00C2660B">
      <w:pPr>
        <w:pStyle w:val="Subitem"/>
      </w:pPr>
      <w:r w:rsidRPr="00B9418A">
        <w:t>(3)</w:t>
      </w:r>
      <w:r w:rsidRPr="00B9418A">
        <w:tab/>
        <w:t>This Part (apart from this item) has effect subject to the rules.</w:t>
      </w:r>
    </w:p>
    <w:p w:rsidR="007D478E" w:rsidRPr="00B9418A" w:rsidRDefault="006B0E3B" w:rsidP="00C2660B">
      <w:pPr>
        <w:pStyle w:val="ActHead7"/>
        <w:pageBreakBefore/>
      </w:pPr>
      <w:bookmarkStart w:id="83" w:name="_Toc59447413"/>
      <w:r w:rsidRPr="007D5D00">
        <w:rPr>
          <w:rStyle w:val="CharAmPartNo"/>
        </w:rPr>
        <w:lastRenderedPageBreak/>
        <w:t>Part</w:t>
      </w:r>
      <w:r w:rsidR="00B9418A" w:rsidRPr="007D5D00">
        <w:rPr>
          <w:rStyle w:val="CharAmPartNo"/>
        </w:rPr>
        <w:t> </w:t>
      </w:r>
      <w:r w:rsidR="001405CB" w:rsidRPr="007D5D00">
        <w:rPr>
          <w:rStyle w:val="CharAmPartNo"/>
        </w:rPr>
        <w:t>2</w:t>
      </w:r>
      <w:r w:rsidRPr="00B9418A">
        <w:t>—</w:t>
      </w:r>
      <w:r w:rsidR="00F35537" w:rsidRPr="007D5D00">
        <w:rPr>
          <w:rStyle w:val="CharAmPartText"/>
        </w:rPr>
        <w:t>Freedom of information</w:t>
      </w:r>
      <w:bookmarkEnd w:id="83"/>
    </w:p>
    <w:p w:rsidR="00636360" w:rsidRPr="00B9418A" w:rsidRDefault="009A0FCA" w:rsidP="00C2660B">
      <w:pPr>
        <w:pStyle w:val="ActHead8"/>
      </w:pPr>
      <w:bookmarkStart w:id="84" w:name="_Toc59447414"/>
      <w:r>
        <w:t>Division 1</w:t>
      </w:r>
      <w:r w:rsidR="00636360" w:rsidRPr="00B9418A">
        <w:t>—Amendments</w:t>
      </w:r>
      <w:bookmarkEnd w:id="84"/>
    </w:p>
    <w:p w:rsidR="00B61BC3" w:rsidRPr="009A0FCA" w:rsidRDefault="00B61BC3" w:rsidP="00C2660B">
      <w:pPr>
        <w:pStyle w:val="ActHead9"/>
        <w:rPr>
          <w:i w:val="0"/>
        </w:rPr>
      </w:pPr>
      <w:bookmarkStart w:id="85" w:name="_Toc59447415"/>
      <w:r w:rsidRPr="00B9418A">
        <w:t>Freedom of Information Act 1982</w:t>
      </w:r>
      <w:bookmarkEnd w:id="85"/>
    </w:p>
    <w:p w:rsidR="00CD3482" w:rsidRPr="00B9418A" w:rsidRDefault="001405CB" w:rsidP="00C2660B">
      <w:pPr>
        <w:pStyle w:val="ItemHead"/>
      </w:pPr>
      <w:r>
        <w:t>18</w:t>
      </w:r>
      <w:r w:rsidR="00CD3482" w:rsidRPr="00B9418A">
        <w:t xml:space="preserve">  Subsection</w:t>
      </w:r>
      <w:r w:rsidR="00B9418A" w:rsidRPr="00B9418A">
        <w:t> </w:t>
      </w:r>
      <w:r w:rsidR="00CD3482" w:rsidRPr="00B9418A">
        <w:t xml:space="preserve">4(1) (definition of </w:t>
      </w:r>
      <w:r w:rsidR="00CD3482" w:rsidRPr="00B9418A">
        <w:rPr>
          <w:i/>
        </w:rPr>
        <w:t>Australia</w:t>
      </w:r>
      <w:r w:rsidR="00CD3482" w:rsidRPr="00B9418A">
        <w:t>)</w:t>
      </w:r>
    </w:p>
    <w:p w:rsidR="00CD3482" w:rsidRPr="00B9418A" w:rsidRDefault="00CD3482" w:rsidP="00C2660B">
      <w:pPr>
        <w:pStyle w:val="Item"/>
      </w:pPr>
      <w:r w:rsidRPr="00B9418A">
        <w:t>Repeal the definition.</w:t>
      </w:r>
    </w:p>
    <w:p w:rsidR="00CD3482" w:rsidRPr="00B9418A" w:rsidRDefault="001405CB" w:rsidP="00C2660B">
      <w:pPr>
        <w:pStyle w:val="ItemHead"/>
        <w:rPr>
          <w:i/>
        </w:rPr>
      </w:pPr>
      <w:r>
        <w:t>19</w:t>
      </w:r>
      <w:r w:rsidR="00CD3482" w:rsidRPr="00B9418A">
        <w:t xml:space="preserve">  Subsection</w:t>
      </w:r>
      <w:r w:rsidR="00B9418A" w:rsidRPr="00B9418A">
        <w:t> </w:t>
      </w:r>
      <w:r w:rsidR="00CD3482" w:rsidRPr="00B9418A">
        <w:t xml:space="preserve">4(1) (definition of </w:t>
      </w:r>
      <w:r w:rsidR="00CD3482" w:rsidRPr="00B9418A">
        <w:rPr>
          <w:i/>
        </w:rPr>
        <w:t>Norfolk Island authority</w:t>
      </w:r>
      <w:r w:rsidR="00CD3482" w:rsidRPr="00B9418A">
        <w:t>)</w:t>
      </w:r>
    </w:p>
    <w:p w:rsidR="00CD3482" w:rsidRPr="00B9418A" w:rsidRDefault="00CD3482" w:rsidP="00C2660B">
      <w:pPr>
        <w:pStyle w:val="Item"/>
      </w:pPr>
      <w:r w:rsidRPr="00B9418A">
        <w:t>Repeal the definition, substitute:</w:t>
      </w:r>
    </w:p>
    <w:p w:rsidR="00CD3482" w:rsidRPr="00B9418A" w:rsidRDefault="00CD3482" w:rsidP="00C2660B">
      <w:pPr>
        <w:pStyle w:val="Definition"/>
      </w:pPr>
      <w:r w:rsidRPr="00B9418A">
        <w:rPr>
          <w:b/>
          <w:i/>
        </w:rPr>
        <w:t>Norfolk Island authority</w:t>
      </w:r>
      <w:r w:rsidRPr="00B9418A">
        <w:t xml:space="preserve"> means any of the following bodies or persons, other than a body or person prescribed by the regulations for the purposes of </w:t>
      </w:r>
      <w:r w:rsidR="003461EE" w:rsidRPr="00B9418A">
        <w:t>subsection</w:t>
      </w:r>
      <w:r w:rsidR="00B9418A" w:rsidRPr="00B9418A">
        <w:t> </w:t>
      </w:r>
      <w:r w:rsidR="00512734" w:rsidRPr="00B9418A">
        <w:t>7</w:t>
      </w:r>
      <w:r w:rsidR="003461EE" w:rsidRPr="00B9418A">
        <w:t>(</w:t>
      </w:r>
      <w:r w:rsidRPr="00B9418A">
        <w:t>2AB):</w:t>
      </w:r>
    </w:p>
    <w:p w:rsidR="00CD3482" w:rsidRPr="00B9418A" w:rsidRDefault="00CD3482" w:rsidP="00C2660B">
      <w:pPr>
        <w:pStyle w:val="paragraph"/>
      </w:pPr>
      <w:r w:rsidRPr="00B9418A">
        <w:tab/>
        <w:t>(a)</w:t>
      </w:r>
      <w:r w:rsidRPr="00B9418A">
        <w:tab/>
        <w:t>a body (whether incorporated or not) established for a public purpose by or under a Norfolk Island law, other than a law providing for the incorporation of associations</w:t>
      </w:r>
      <w:r w:rsidR="00A053F8" w:rsidRPr="00B9418A">
        <w:t xml:space="preserve"> or companies</w:t>
      </w:r>
      <w:r w:rsidRPr="00B9418A">
        <w:t>;</w:t>
      </w:r>
    </w:p>
    <w:p w:rsidR="00CD3482" w:rsidRPr="00B9418A" w:rsidRDefault="00CD3482" w:rsidP="00C2660B">
      <w:pPr>
        <w:pStyle w:val="paragraph"/>
      </w:pPr>
      <w:r w:rsidRPr="00B9418A">
        <w:tab/>
        <w:t>(b)</w:t>
      </w:r>
      <w:r w:rsidRPr="00B9418A">
        <w:tab/>
        <w:t>a person holding or performing the duties of:</w:t>
      </w:r>
    </w:p>
    <w:p w:rsidR="00CD3482" w:rsidRPr="00B9418A" w:rsidRDefault="00CD3482" w:rsidP="00C2660B">
      <w:pPr>
        <w:pStyle w:val="paragraphsub"/>
      </w:pPr>
      <w:r w:rsidRPr="00B9418A">
        <w:tab/>
        <w:t>(i)</w:t>
      </w:r>
      <w:r w:rsidRPr="00B9418A">
        <w:tab/>
        <w:t>an office established by or under a Norfolk Island law; or</w:t>
      </w:r>
    </w:p>
    <w:p w:rsidR="00CD3482" w:rsidRPr="00B9418A" w:rsidRDefault="00CD3482" w:rsidP="00C2660B">
      <w:pPr>
        <w:pStyle w:val="paragraphsub"/>
      </w:pPr>
      <w:r w:rsidRPr="00B9418A">
        <w:tab/>
        <w:t>(ii)</w:t>
      </w:r>
      <w:r w:rsidRPr="00B9418A">
        <w:tab/>
        <w:t>an appointment made under a Norfolk Island law.</w:t>
      </w:r>
    </w:p>
    <w:p w:rsidR="00CD3482" w:rsidRPr="00B9418A" w:rsidRDefault="001405CB" w:rsidP="00C2660B">
      <w:pPr>
        <w:pStyle w:val="ItemHead"/>
      </w:pPr>
      <w:r>
        <w:t>20</w:t>
      </w:r>
      <w:r w:rsidR="00CD3482" w:rsidRPr="00B9418A">
        <w:t xml:space="preserve">  Subsection</w:t>
      </w:r>
      <w:r w:rsidR="00B9418A" w:rsidRPr="00B9418A">
        <w:t> </w:t>
      </w:r>
      <w:r w:rsidR="00CD3482" w:rsidRPr="00B9418A">
        <w:t xml:space="preserve">4(1) (definition of </w:t>
      </w:r>
      <w:r w:rsidR="00CD3482" w:rsidRPr="00B9418A">
        <w:rPr>
          <w:i/>
        </w:rPr>
        <w:t>Norfolk Island enactment</w:t>
      </w:r>
      <w:r w:rsidR="00CD3482" w:rsidRPr="00B9418A">
        <w:t>)</w:t>
      </w:r>
    </w:p>
    <w:p w:rsidR="00CD3482" w:rsidRPr="00B9418A" w:rsidRDefault="00CD3482" w:rsidP="00C2660B">
      <w:pPr>
        <w:pStyle w:val="Item"/>
      </w:pPr>
      <w:r w:rsidRPr="00B9418A">
        <w:t>Repeal the definition.</w:t>
      </w:r>
    </w:p>
    <w:p w:rsidR="00CD3482" w:rsidRPr="00B9418A" w:rsidRDefault="001405CB" w:rsidP="00C2660B">
      <w:pPr>
        <w:pStyle w:val="ItemHead"/>
      </w:pPr>
      <w:r>
        <w:t>21</w:t>
      </w:r>
      <w:r w:rsidR="00CD3482" w:rsidRPr="00B9418A">
        <w:t xml:space="preserve">  Subsection</w:t>
      </w:r>
      <w:r w:rsidR="00B9418A" w:rsidRPr="00B9418A">
        <w:t> </w:t>
      </w:r>
      <w:r w:rsidR="00CD3482" w:rsidRPr="00B9418A">
        <w:t>4(1)</w:t>
      </w:r>
    </w:p>
    <w:p w:rsidR="00CD3482" w:rsidRPr="00B9418A" w:rsidRDefault="00CD3482" w:rsidP="00C2660B">
      <w:pPr>
        <w:pStyle w:val="Item"/>
      </w:pPr>
      <w:r w:rsidRPr="00B9418A">
        <w:t>Insert:</w:t>
      </w:r>
    </w:p>
    <w:p w:rsidR="00CD3482" w:rsidRPr="00B9418A" w:rsidRDefault="00CD3482" w:rsidP="00C2660B">
      <w:pPr>
        <w:pStyle w:val="Definition"/>
      </w:pPr>
      <w:r w:rsidRPr="00B9418A">
        <w:rPr>
          <w:b/>
          <w:i/>
        </w:rPr>
        <w:t>Norfolk Island law</w:t>
      </w:r>
      <w:r w:rsidRPr="00B9418A">
        <w:t xml:space="preserve"> means a law in force in the Territory of Norfolk Island other than:</w:t>
      </w:r>
    </w:p>
    <w:p w:rsidR="00CD3482" w:rsidRPr="00B9418A" w:rsidRDefault="00CD3482" w:rsidP="00C2660B">
      <w:pPr>
        <w:pStyle w:val="paragraph"/>
      </w:pPr>
      <w:r w:rsidRPr="00B9418A">
        <w:tab/>
        <w:t>(a)</w:t>
      </w:r>
      <w:r w:rsidRPr="00B9418A">
        <w:tab/>
        <w:t>an Act; or</w:t>
      </w:r>
    </w:p>
    <w:p w:rsidR="00CD3482" w:rsidRPr="00B9418A" w:rsidRDefault="00CD3482" w:rsidP="00C2660B">
      <w:pPr>
        <w:pStyle w:val="paragraph"/>
      </w:pPr>
      <w:r w:rsidRPr="00B9418A">
        <w:tab/>
        <w:t>(b)</w:t>
      </w:r>
      <w:r w:rsidRPr="00B9418A">
        <w:tab/>
        <w:t>an instrument made under an Act.</w:t>
      </w:r>
    </w:p>
    <w:p w:rsidR="00CD3482" w:rsidRPr="00B9418A" w:rsidRDefault="001405CB" w:rsidP="00C2660B">
      <w:pPr>
        <w:pStyle w:val="ItemHead"/>
        <w:rPr>
          <w:i/>
        </w:rPr>
      </w:pPr>
      <w:r>
        <w:t>22</w:t>
      </w:r>
      <w:r w:rsidR="00CD3482" w:rsidRPr="00B9418A">
        <w:t xml:space="preserve">  Subsection</w:t>
      </w:r>
      <w:r w:rsidR="00B9418A" w:rsidRPr="00B9418A">
        <w:t> </w:t>
      </w:r>
      <w:r w:rsidR="00CD3482" w:rsidRPr="00B9418A">
        <w:t>4(1) (</w:t>
      </w:r>
      <w:r w:rsidR="009A0FCA">
        <w:t>paragraph (</w:t>
      </w:r>
      <w:r w:rsidR="00CD3482" w:rsidRPr="00B9418A">
        <w:t xml:space="preserve">c) of the definition of </w:t>
      </w:r>
      <w:r w:rsidR="00CD3482" w:rsidRPr="00B9418A">
        <w:rPr>
          <w:i/>
        </w:rPr>
        <w:t>principal officer</w:t>
      </w:r>
      <w:r w:rsidR="00CD3482" w:rsidRPr="00B9418A">
        <w:t>)</w:t>
      </w:r>
    </w:p>
    <w:p w:rsidR="00CD3482" w:rsidRPr="00B9418A" w:rsidRDefault="00CD3482" w:rsidP="00C2660B">
      <w:pPr>
        <w:pStyle w:val="Item"/>
      </w:pPr>
      <w:r w:rsidRPr="00B9418A">
        <w:t>Repeal the paragraph, substitute:</w:t>
      </w:r>
    </w:p>
    <w:p w:rsidR="00CD3482" w:rsidRPr="00B9418A" w:rsidRDefault="00CD3482" w:rsidP="00C2660B">
      <w:pPr>
        <w:pStyle w:val="paragraph"/>
      </w:pPr>
      <w:r w:rsidRPr="00B9418A">
        <w:lastRenderedPageBreak/>
        <w:tab/>
        <w:t>(c)</w:t>
      </w:r>
      <w:r w:rsidRPr="00B9418A">
        <w:tab/>
        <w:t>in relation to a Norfolk Island authority—the person responsible for the day</w:t>
      </w:r>
      <w:r w:rsidR="00C2660B">
        <w:noBreakHyphen/>
      </w:r>
      <w:r w:rsidRPr="00B9418A">
        <w:t>to</w:t>
      </w:r>
      <w:r w:rsidR="00C2660B">
        <w:noBreakHyphen/>
      </w:r>
      <w:r w:rsidRPr="00B9418A">
        <w:t>day management of the authority.</w:t>
      </w:r>
    </w:p>
    <w:p w:rsidR="00CD3482" w:rsidRPr="00B9418A" w:rsidRDefault="001405CB" w:rsidP="00C2660B">
      <w:pPr>
        <w:pStyle w:val="ItemHead"/>
      </w:pPr>
      <w:r>
        <w:t>23</w:t>
      </w:r>
      <w:r w:rsidR="00CD3482" w:rsidRPr="00B9418A">
        <w:t xml:space="preserve">  Subsection</w:t>
      </w:r>
      <w:r w:rsidR="00B9418A" w:rsidRPr="00B9418A">
        <w:t> </w:t>
      </w:r>
      <w:r w:rsidR="00CD3482" w:rsidRPr="00B9418A">
        <w:t>4(3A)</w:t>
      </w:r>
    </w:p>
    <w:p w:rsidR="00CD3482" w:rsidRPr="00B9418A" w:rsidRDefault="00CD3482" w:rsidP="00C2660B">
      <w:pPr>
        <w:pStyle w:val="Item"/>
      </w:pPr>
      <w:r w:rsidRPr="00B9418A">
        <w:t>Omit “Norfolk Island enactment”, substitute “Norfolk Island law”.</w:t>
      </w:r>
    </w:p>
    <w:p w:rsidR="00CD3482" w:rsidRPr="00B9418A" w:rsidRDefault="001405CB" w:rsidP="00C2660B">
      <w:pPr>
        <w:pStyle w:val="ItemHead"/>
      </w:pPr>
      <w:r>
        <w:t>24</w:t>
      </w:r>
      <w:r w:rsidR="00CD3482" w:rsidRPr="00B9418A">
        <w:t xml:space="preserve">  </w:t>
      </w:r>
      <w:r w:rsidR="009A0FCA">
        <w:t>Paragraph 4</w:t>
      </w:r>
      <w:r w:rsidR="00CD3482" w:rsidRPr="00B9418A">
        <w:t>(3B)(d)</w:t>
      </w:r>
    </w:p>
    <w:p w:rsidR="00CD3482" w:rsidRPr="00B9418A" w:rsidRDefault="00CD3482" w:rsidP="00C2660B">
      <w:pPr>
        <w:pStyle w:val="Item"/>
      </w:pPr>
      <w:r w:rsidRPr="00B9418A">
        <w:t>Omit “Norfolk Island enactment”, substitute “Norfolk Island law”.</w:t>
      </w:r>
    </w:p>
    <w:p w:rsidR="00CD3482" w:rsidRPr="00B9418A" w:rsidRDefault="001405CB" w:rsidP="00C2660B">
      <w:pPr>
        <w:pStyle w:val="ItemHead"/>
      </w:pPr>
      <w:r>
        <w:t>25</w:t>
      </w:r>
      <w:r w:rsidR="00CD3482" w:rsidRPr="00B9418A">
        <w:t xml:space="preserve">  Section</w:t>
      </w:r>
      <w:r w:rsidR="00B9418A" w:rsidRPr="00B9418A">
        <w:t> </w:t>
      </w:r>
      <w:r w:rsidR="00CD3482" w:rsidRPr="00B9418A">
        <w:t>4B</w:t>
      </w:r>
    </w:p>
    <w:p w:rsidR="00CD3482" w:rsidRPr="00B9418A" w:rsidRDefault="00CD3482" w:rsidP="00C2660B">
      <w:pPr>
        <w:pStyle w:val="Item"/>
      </w:pPr>
      <w:r w:rsidRPr="00B9418A">
        <w:t>Repeal the section.</w:t>
      </w:r>
    </w:p>
    <w:p w:rsidR="00CD3482" w:rsidRPr="00B9418A" w:rsidRDefault="001405CB" w:rsidP="00C2660B">
      <w:pPr>
        <w:pStyle w:val="ItemHead"/>
      </w:pPr>
      <w:r>
        <w:t>26</w:t>
      </w:r>
      <w:r w:rsidR="00CD3482" w:rsidRPr="00B9418A">
        <w:t xml:space="preserve">  </w:t>
      </w:r>
      <w:r w:rsidR="009A0FCA">
        <w:t>Subparagraph 5</w:t>
      </w:r>
      <w:r w:rsidR="00CD3482" w:rsidRPr="00B9418A">
        <w:t>(2)(c)(ii)</w:t>
      </w:r>
    </w:p>
    <w:p w:rsidR="00CD3482" w:rsidRPr="00B9418A" w:rsidRDefault="00CD3482" w:rsidP="00C2660B">
      <w:pPr>
        <w:pStyle w:val="Item"/>
      </w:pPr>
      <w:r w:rsidRPr="00B9418A">
        <w:t>Repeal the subparagraph, substitute:</w:t>
      </w:r>
    </w:p>
    <w:p w:rsidR="00CD3482" w:rsidRPr="00B9418A" w:rsidRDefault="00CD3482" w:rsidP="00C2660B">
      <w:pPr>
        <w:pStyle w:val="paragraphsub"/>
      </w:pPr>
      <w:r w:rsidRPr="00B9418A">
        <w:tab/>
        <w:t>(ii)</w:t>
      </w:r>
      <w:r w:rsidRPr="00B9418A">
        <w:tab/>
        <w:t>the office is established by a Norfolk Island law;</w:t>
      </w:r>
    </w:p>
    <w:p w:rsidR="00CD3482" w:rsidRPr="00B9418A" w:rsidRDefault="001405CB" w:rsidP="00C2660B">
      <w:pPr>
        <w:pStyle w:val="ItemHead"/>
      </w:pPr>
      <w:r>
        <w:t>27</w:t>
      </w:r>
      <w:r w:rsidR="00CD3482" w:rsidRPr="00B9418A">
        <w:t xml:space="preserve">  After subsection</w:t>
      </w:r>
      <w:r w:rsidR="00B9418A" w:rsidRPr="00B9418A">
        <w:t> </w:t>
      </w:r>
      <w:r w:rsidR="00CD3482" w:rsidRPr="00B9418A">
        <w:t>7(2AA)</w:t>
      </w:r>
    </w:p>
    <w:p w:rsidR="00CD3482" w:rsidRPr="00B9418A" w:rsidRDefault="00CD3482" w:rsidP="00C2660B">
      <w:pPr>
        <w:pStyle w:val="Item"/>
      </w:pPr>
      <w:r w:rsidRPr="00B9418A">
        <w:t>Insert:</w:t>
      </w:r>
    </w:p>
    <w:p w:rsidR="00CD3482" w:rsidRPr="00B9418A" w:rsidRDefault="00CD3482" w:rsidP="00C2660B">
      <w:pPr>
        <w:pStyle w:val="subsection"/>
      </w:pPr>
      <w:r w:rsidRPr="00B9418A">
        <w:tab/>
        <w:t>(2AB)</w:t>
      </w:r>
      <w:r w:rsidRPr="00B9418A">
        <w:tab/>
        <w:t>A body or person may be prescribed by the regulations for the purposes of this subsection if:</w:t>
      </w:r>
    </w:p>
    <w:p w:rsidR="00CD3482" w:rsidRPr="00B9418A" w:rsidRDefault="00CD3482" w:rsidP="00C2660B">
      <w:pPr>
        <w:pStyle w:val="paragraph"/>
      </w:pPr>
      <w:r w:rsidRPr="00B9418A">
        <w:tab/>
        <w:t>(a)</w:t>
      </w:r>
      <w:r w:rsidRPr="00B9418A">
        <w:tab/>
        <w:t>the body or person would, if not so prescribed, be a Norfolk Island authority; and</w:t>
      </w:r>
    </w:p>
    <w:p w:rsidR="00CD3482" w:rsidRPr="00B9418A" w:rsidRDefault="00CD3482" w:rsidP="00C2660B">
      <w:pPr>
        <w:pStyle w:val="paragraph"/>
      </w:pPr>
      <w:r w:rsidRPr="00B9418A">
        <w:tab/>
        <w:t>(b)</w:t>
      </w:r>
      <w:r w:rsidRPr="00B9418A">
        <w:tab/>
      </w:r>
      <w:r w:rsidR="00B20C42" w:rsidRPr="00B9418A">
        <w:t>the Minister is satisfied that</w:t>
      </w:r>
      <w:r w:rsidRPr="00B9418A">
        <w:t xml:space="preserve"> the body or person is subject to a law that provides equivalent, or substantially similar, requirements relating to freedom of information as are provided by this Act.</w:t>
      </w:r>
    </w:p>
    <w:p w:rsidR="00CD3482" w:rsidRPr="00B9418A" w:rsidRDefault="001405CB" w:rsidP="00C2660B">
      <w:pPr>
        <w:pStyle w:val="ItemHead"/>
      </w:pPr>
      <w:r>
        <w:t>28</w:t>
      </w:r>
      <w:r w:rsidR="00CD3482" w:rsidRPr="00B9418A">
        <w:t xml:space="preserve">  </w:t>
      </w:r>
      <w:r w:rsidR="009A0FCA">
        <w:t>Subparagraph 8</w:t>
      </w:r>
      <w:r w:rsidR="00CD3482" w:rsidRPr="00B9418A">
        <w:t>(2)(d)(ii)</w:t>
      </w:r>
    </w:p>
    <w:p w:rsidR="00CD3482" w:rsidRPr="00B9418A" w:rsidRDefault="00CD3482" w:rsidP="00C2660B">
      <w:pPr>
        <w:pStyle w:val="Item"/>
      </w:pPr>
      <w:r w:rsidRPr="00B9418A">
        <w:t>Repeal the subparagraph, substitute:</w:t>
      </w:r>
    </w:p>
    <w:p w:rsidR="00CD3482" w:rsidRPr="00B9418A" w:rsidRDefault="00E578A9" w:rsidP="00C2660B">
      <w:pPr>
        <w:pStyle w:val="paragraphsub"/>
      </w:pPr>
      <w:r w:rsidRPr="00B9418A">
        <w:tab/>
        <w:t>(ii</w:t>
      </w:r>
      <w:r w:rsidR="00CD3482" w:rsidRPr="00B9418A">
        <w:t>)</w:t>
      </w:r>
      <w:r w:rsidR="00CD3482" w:rsidRPr="00B9418A">
        <w:tab/>
        <w:t>appointments of officers of the agency that are made under Norfolk Island laws (other than appointments of officers providing services at a level equivalent to those provided by APS employees);</w:t>
      </w:r>
    </w:p>
    <w:p w:rsidR="00CD3482" w:rsidRPr="00B9418A" w:rsidRDefault="001405CB" w:rsidP="00C2660B">
      <w:pPr>
        <w:pStyle w:val="ItemHead"/>
      </w:pPr>
      <w:r>
        <w:t>29</w:t>
      </w:r>
      <w:r w:rsidR="00CD3482" w:rsidRPr="00B9418A">
        <w:t xml:space="preserve">  Subsection</w:t>
      </w:r>
      <w:r w:rsidR="00B9418A" w:rsidRPr="00B9418A">
        <w:t> </w:t>
      </w:r>
      <w:r w:rsidR="00CD3482" w:rsidRPr="00B9418A">
        <w:t>8(5)</w:t>
      </w:r>
    </w:p>
    <w:p w:rsidR="00CD3482" w:rsidRPr="00B9418A" w:rsidRDefault="00CD3482" w:rsidP="00C2660B">
      <w:pPr>
        <w:pStyle w:val="Item"/>
      </w:pPr>
      <w:r w:rsidRPr="00B9418A">
        <w:t>After “enactment”, insert “or a Norfolk Island law”.</w:t>
      </w:r>
    </w:p>
    <w:p w:rsidR="00CD3482" w:rsidRPr="00B9418A" w:rsidRDefault="001405CB" w:rsidP="00C2660B">
      <w:pPr>
        <w:pStyle w:val="ItemHead"/>
      </w:pPr>
      <w:r>
        <w:lastRenderedPageBreak/>
        <w:t>30</w:t>
      </w:r>
      <w:r w:rsidR="00CD3482" w:rsidRPr="00B9418A">
        <w:t xml:space="preserve">  Subsection</w:t>
      </w:r>
      <w:r w:rsidR="00B9418A" w:rsidRPr="00B9418A">
        <w:t> </w:t>
      </w:r>
      <w:r w:rsidR="00CD3482" w:rsidRPr="00B9418A">
        <w:t>8(6)</w:t>
      </w:r>
    </w:p>
    <w:p w:rsidR="00CD3482" w:rsidRPr="00B9418A" w:rsidRDefault="00CD3482" w:rsidP="00C2660B">
      <w:pPr>
        <w:pStyle w:val="Item"/>
      </w:pPr>
      <w:r w:rsidRPr="00B9418A">
        <w:t xml:space="preserve">Repeal the </w:t>
      </w:r>
      <w:r w:rsidR="00B9418A" w:rsidRPr="00B9418A">
        <w:t>subsection (</w:t>
      </w:r>
      <w:r w:rsidRPr="00B9418A">
        <w:t>including the heading, but not including the notes).</w:t>
      </w:r>
    </w:p>
    <w:p w:rsidR="00CD3482" w:rsidRPr="00B9418A" w:rsidRDefault="001405CB" w:rsidP="00C2660B">
      <w:pPr>
        <w:pStyle w:val="ItemHead"/>
      </w:pPr>
      <w:r>
        <w:t>31</w:t>
      </w:r>
      <w:r w:rsidR="00CD3482" w:rsidRPr="00B9418A">
        <w:t xml:space="preserve">  Subsection</w:t>
      </w:r>
      <w:r w:rsidR="00B9418A" w:rsidRPr="00B9418A">
        <w:t> </w:t>
      </w:r>
      <w:r w:rsidR="00CD3482" w:rsidRPr="00B9418A">
        <w:t>8C(2)</w:t>
      </w:r>
    </w:p>
    <w:p w:rsidR="00CD3482" w:rsidRPr="00B9418A" w:rsidRDefault="00CD3482" w:rsidP="00C2660B">
      <w:pPr>
        <w:pStyle w:val="Item"/>
      </w:pPr>
      <w:r w:rsidRPr="00B9418A">
        <w:t xml:space="preserve">Repeal the </w:t>
      </w:r>
      <w:r w:rsidR="00B9418A" w:rsidRPr="00B9418A">
        <w:t>subsection (</w:t>
      </w:r>
      <w:r w:rsidRPr="00B9418A">
        <w:t>not including the heading), substitute:</w:t>
      </w:r>
    </w:p>
    <w:p w:rsidR="00CD3482" w:rsidRPr="00B9418A" w:rsidRDefault="00CD3482" w:rsidP="00C2660B">
      <w:pPr>
        <w:pStyle w:val="subsection"/>
      </w:pPr>
      <w:r w:rsidRPr="00B9418A">
        <w:tab/>
        <w:t>(2)</w:t>
      </w:r>
      <w:r w:rsidRPr="00B9418A">
        <w:tab/>
        <w:t>If an enactment, or a Norfolk Island law, restricts or prohibits the publication of particular information, an agency is not required under this Part to publish the information otherwise than as permitted or required by the enactment or law.</w:t>
      </w:r>
    </w:p>
    <w:p w:rsidR="00CD3482" w:rsidRPr="00B9418A" w:rsidRDefault="001405CB" w:rsidP="00C2660B">
      <w:pPr>
        <w:pStyle w:val="ItemHead"/>
      </w:pPr>
      <w:r>
        <w:t>32</w:t>
      </w:r>
      <w:r w:rsidR="00CD3482" w:rsidRPr="00B9418A">
        <w:t xml:space="preserve">  Subsection</w:t>
      </w:r>
      <w:r w:rsidR="00B9418A" w:rsidRPr="00B9418A">
        <w:t> </w:t>
      </w:r>
      <w:r w:rsidR="00CD3482" w:rsidRPr="00B9418A">
        <w:t>8C(4)</w:t>
      </w:r>
    </w:p>
    <w:p w:rsidR="00CD3482" w:rsidRPr="00B9418A" w:rsidRDefault="00CD3482" w:rsidP="00C2660B">
      <w:pPr>
        <w:pStyle w:val="Item"/>
      </w:pPr>
      <w:r w:rsidRPr="00B9418A">
        <w:t>Repeal the subsection.</w:t>
      </w:r>
    </w:p>
    <w:p w:rsidR="00CD3482" w:rsidRPr="00B9418A" w:rsidRDefault="001405CB" w:rsidP="00C2660B">
      <w:pPr>
        <w:pStyle w:val="ItemHead"/>
      </w:pPr>
      <w:r>
        <w:t>33</w:t>
      </w:r>
      <w:r w:rsidR="00CD3482" w:rsidRPr="00B9418A">
        <w:t xml:space="preserve">  </w:t>
      </w:r>
      <w:r w:rsidR="009A0FCA">
        <w:t>Paragraph 1</w:t>
      </w:r>
      <w:r w:rsidR="00CD3482" w:rsidRPr="00B9418A">
        <w:t>2(1)(b)</w:t>
      </w:r>
    </w:p>
    <w:p w:rsidR="00CD3482" w:rsidRPr="00B9418A" w:rsidRDefault="00CD3482" w:rsidP="00C2660B">
      <w:pPr>
        <w:pStyle w:val="Item"/>
      </w:pPr>
      <w:r w:rsidRPr="00B9418A">
        <w:t>Repeal the paragraph, substitute:</w:t>
      </w:r>
    </w:p>
    <w:p w:rsidR="00CD3482" w:rsidRPr="00B9418A" w:rsidRDefault="00CD3482" w:rsidP="00C2660B">
      <w:pPr>
        <w:pStyle w:val="paragraph"/>
      </w:pPr>
      <w:r w:rsidRPr="00B9418A">
        <w:tab/>
        <w:t>(b)</w:t>
      </w:r>
      <w:r w:rsidRPr="00B9418A">
        <w:tab/>
        <w:t>a document that is open to public access, as part of a public register or otherwise, in accordance with an enactment or a Norfolk Island law, where that access is subject to a fee or other charge; or</w:t>
      </w:r>
    </w:p>
    <w:p w:rsidR="00CD3482" w:rsidRPr="00B9418A" w:rsidRDefault="001405CB" w:rsidP="00C2660B">
      <w:pPr>
        <w:pStyle w:val="ItemHead"/>
      </w:pPr>
      <w:r>
        <w:t>34</w:t>
      </w:r>
      <w:r w:rsidR="00CD3482" w:rsidRPr="00B9418A">
        <w:t xml:space="preserve">  Subsection</w:t>
      </w:r>
      <w:r w:rsidR="00B9418A" w:rsidRPr="00B9418A">
        <w:t> </w:t>
      </w:r>
      <w:r w:rsidR="00CD3482" w:rsidRPr="00B9418A">
        <w:t>12(3)</w:t>
      </w:r>
    </w:p>
    <w:p w:rsidR="00CD3482" w:rsidRPr="00B9418A" w:rsidRDefault="00CD3482" w:rsidP="00C2660B">
      <w:pPr>
        <w:pStyle w:val="Item"/>
      </w:pPr>
      <w:r w:rsidRPr="00B9418A">
        <w:t>Repeal the subsection.</w:t>
      </w:r>
    </w:p>
    <w:p w:rsidR="00CD3482" w:rsidRPr="00B9418A" w:rsidRDefault="001405CB" w:rsidP="00C2660B">
      <w:pPr>
        <w:pStyle w:val="ItemHead"/>
      </w:pPr>
      <w:r>
        <w:t>35</w:t>
      </w:r>
      <w:r w:rsidR="00CD3482" w:rsidRPr="00B9418A">
        <w:t xml:space="preserve">  </w:t>
      </w:r>
      <w:r w:rsidR="009A0FCA">
        <w:t>Paragraph 3</w:t>
      </w:r>
      <w:r w:rsidR="00CD3482" w:rsidRPr="00B9418A">
        <w:t>8(1)(a)</w:t>
      </w:r>
    </w:p>
    <w:p w:rsidR="00CD3482" w:rsidRPr="00B9418A" w:rsidRDefault="00CD3482" w:rsidP="00C2660B">
      <w:pPr>
        <w:pStyle w:val="Item"/>
      </w:pPr>
      <w:r w:rsidRPr="00B9418A">
        <w:t>After “enactment”, insert “or a Norfolk Island law”.</w:t>
      </w:r>
    </w:p>
    <w:p w:rsidR="00CD3482" w:rsidRPr="00B9418A" w:rsidRDefault="001405CB" w:rsidP="00C2660B">
      <w:pPr>
        <w:pStyle w:val="ItemHead"/>
      </w:pPr>
      <w:r>
        <w:t>36</w:t>
      </w:r>
      <w:r w:rsidR="00CD3482" w:rsidRPr="00B9418A">
        <w:t xml:space="preserve">  </w:t>
      </w:r>
      <w:r w:rsidR="009A0FCA">
        <w:t>Subparagraph 3</w:t>
      </w:r>
      <w:r w:rsidR="00CD3482" w:rsidRPr="00B9418A">
        <w:t>8(1)(b)(ii)</w:t>
      </w:r>
    </w:p>
    <w:p w:rsidR="00CD3482" w:rsidRPr="00B9418A" w:rsidRDefault="00CD3482" w:rsidP="00C2660B">
      <w:pPr>
        <w:pStyle w:val="Item"/>
      </w:pPr>
      <w:r w:rsidRPr="00B9418A">
        <w:t>Omit “that or any other enactment”, substitute “that enactment or law or any other enactment or Norfolk Island law”.</w:t>
      </w:r>
    </w:p>
    <w:p w:rsidR="00CD3482" w:rsidRPr="00B9418A" w:rsidRDefault="001405CB" w:rsidP="00C2660B">
      <w:pPr>
        <w:pStyle w:val="ItemHead"/>
      </w:pPr>
      <w:r>
        <w:t>37</w:t>
      </w:r>
      <w:r w:rsidR="00CD3482" w:rsidRPr="00B9418A">
        <w:t xml:space="preserve">  Subsection</w:t>
      </w:r>
      <w:r w:rsidR="00B9418A" w:rsidRPr="00B9418A">
        <w:t> </w:t>
      </w:r>
      <w:r w:rsidR="00CD3482" w:rsidRPr="00B9418A">
        <w:t>38(1A)</w:t>
      </w:r>
    </w:p>
    <w:p w:rsidR="00CD3482" w:rsidRPr="00B9418A" w:rsidRDefault="00CD3482" w:rsidP="00C2660B">
      <w:pPr>
        <w:pStyle w:val="Item"/>
      </w:pPr>
      <w:r w:rsidRPr="00B9418A">
        <w:t>Omit “the enactment concerned or any other enactment”, substitute “the enactment or law concerned or any other enactment or Norfolk Island law”.</w:t>
      </w:r>
    </w:p>
    <w:p w:rsidR="00CD3482" w:rsidRPr="00B9418A" w:rsidRDefault="001405CB" w:rsidP="00C2660B">
      <w:pPr>
        <w:pStyle w:val="ItemHead"/>
      </w:pPr>
      <w:r>
        <w:t>38</w:t>
      </w:r>
      <w:r w:rsidR="00CD3482" w:rsidRPr="00B9418A">
        <w:t xml:space="preserve">  Subsection</w:t>
      </w:r>
      <w:r w:rsidR="00B9418A" w:rsidRPr="00B9418A">
        <w:t> </w:t>
      </w:r>
      <w:r w:rsidR="00CD3482" w:rsidRPr="00B9418A">
        <w:t>38(4)</w:t>
      </w:r>
    </w:p>
    <w:p w:rsidR="00CD3482" w:rsidRPr="00B9418A" w:rsidRDefault="00CD3482" w:rsidP="00C2660B">
      <w:pPr>
        <w:pStyle w:val="Item"/>
      </w:pPr>
      <w:r w:rsidRPr="00B9418A">
        <w:t>Repeal the subsection.</w:t>
      </w:r>
    </w:p>
    <w:p w:rsidR="00CD3482" w:rsidRPr="00B9418A" w:rsidRDefault="001405CB" w:rsidP="00C2660B">
      <w:pPr>
        <w:pStyle w:val="ItemHead"/>
      </w:pPr>
      <w:r>
        <w:lastRenderedPageBreak/>
        <w:t>39</w:t>
      </w:r>
      <w:r w:rsidR="00CD3482" w:rsidRPr="00B9418A">
        <w:t xml:space="preserve">  Paragraphs 47B(d) and (f)</w:t>
      </w:r>
    </w:p>
    <w:p w:rsidR="00CD3482" w:rsidRPr="00B9418A" w:rsidRDefault="00CD3482" w:rsidP="00C2660B">
      <w:pPr>
        <w:pStyle w:val="Item"/>
      </w:pPr>
      <w:r w:rsidRPr="00B9418A">
        <w:t>Omit “an authority of Norfolk Island</w:t>
      </w:r>
      <w:r w:rsidR="00F0544D" w:rsidRPr="00B9418A">
        <w:t xml:space="preserve"> (wherever occurring)</w:t>
      </w:r>
      <w:r w:rsidRPr="00B9418A">
        <w:t>”, substitute “a Norfolk Island authority”.</w:t>
      </w:r>
    </w:p>
    <w:p w:rsidR="00CD3482" w:rsidRPr="00B9418A" w:rsidRDefault="001405CB" w:rsidP="00C2660B">
      <w:pPr>
        <w:pStyle w:val="ItemHead"/>
      </w:pPr>
      <w:r>
        <w:t>40</w:t>
      </w:r>
      <w:r w:rsidR="00CD3482" w:rsidRPr="00B9418A">
        <w:t xml:space="preserve">  </w:t>
      </w:r>
      <w:r w:rsidR="009A0FCA">
        <w:t>Paragraph 5</w:t>
      </w:r>
      <w:r w:rsidR="00CD3482" w:rsidRPr="00B9418A">
        <w:t>5M(2)(a)</w:t>
      </w:r>
    </w:p>
    <w:p w:rsidR="00CD3482" w:rsidRPr="00B9418A" w:rsidRDefault="00CD3482" w:rsidP="00C2660B">
      <w:pPr>
        <w:pStyle w:val="Item"/>
      </w:pPr>
      <w:r w:rsidRPr="00B9418A">
        <w:t>After “enactment”, insert “or a Norfolk Island law”.</w:t>
      </w:r>
    </w:p>
    <w:p w:rsidR="00CD3482" w:rsidRPr="00B9418A" w:rsidRDefault="001405CB" w:rsidP="00C2660B">
      <w:pPr>
        <w:pStyle w:val="ItemHead"/>
      </w:pPr>
      <w:r>
        <w:t>41</w:t>
      </w:r>
      <w:r w:rsidR="00CD3482" w:rsidRPr="00B9418A">
        <w:t xml:space="preserve">  Subsection</w:t>
      </w:r>
      <w:r w:rsidR="00B9418A" w:rsidRPr="00B9418A">
        <w:t> </w:t>
      </w:r>
      <w:r w:rsidR="00CD3482" w:rsidRPr="00B9418A">
        <w:t>55M(3)</w:t>
      </w:r>
    </w:p>
    <w:p w:rsidR="00CD3482" w:rsidRPr="00B9418A" w:rsidRDefault="00CD3482" w:rsidP="00C2660B">
      <w:pPr>
        <w:pStyle w:val="Item"/>
      </w:pPr>
      <w:r w:rsidRPr="00B9418A">
        <w:t>Repeal the subsection.</w:t>
      </w:r>
    </w:p>
    <w:p w:rsidR="00CD3482" w:rsidRPr="00B9418A" w:rsidRDefault="001405CB" w:rsidP="00C2660B">
      <w:pPr>
        <w:pStyle w:val="ItemHead"/>
      </w:pPr>
      <w:r>
        <w:t>42</w:t>
      </w:r>
      <w:r w:rsidR="00CD3482" w:rsidRPr="00B9418A">
        <w:t xml:space="preserve">  </w:t>
      </w:r>
      <w:r w:rsidR="009A0FCA">
        <w:t>Paragraph 5</w:t>
      </w:r>
      <w:r w:rsidR="00CD3482" w:rsidRPr="00B9418A">
        <w:t>8AA(2)(a)</w:t>
      </w:r>
    </w:p>
    <w:p w:rsidR="00CD3482" w:rsidRPr="00B9418A" w:rsidRDefault="00CD3482" w:rsidP="00C2660B">
      <w:pPr>
        <w:pStyle w:val="Item"/>
      </w:pPr>
      <w:r w:rsidRPr="00B9418A">
        <w:t>After “enactment”, insert “or a Norfolk Island law”.</w:t>
      </w:r>
    </w:p>
    <w:p w:rsidR="00CD3482" w:rsidRPr="00B9418A" w:rsidRDefault="001405CB" w:rsidP="00C2660B">
      <w:pPr>
        <w:pStyle w:val="ItemHead"/>
      </w:pPr>
      <w:r>
        <w:t>43</w:t>
      </w:r>
      <w:r w:rsidR="00CD3482" w:rsidRPr="00B9418A">
        <w:t xml:space="preserve">  Subsection</w:t>
      </w:r>
      <w:r w:rsidR="00B9418A" w:rsidRPr="00B9418A">
        <w:t> </w:t>
      </w:r>
      <w:r w:rsidR="00CD3482" w:rsidRPr="00B9418A">
        <w:t>58AA(3)</w:t>
      </w:r>
    </w:p>
    <w:p w:rsidR="00CD3482" w:rsidRPr="00B9418A" w:rsidRDefault="00CD3482" w:rsidP="00C2660B">
      <w:pPr>
        <w:pStyle w:val="Item"/>
      </w:pPr>
      <w:r w:rsidRPr="00B9418A">
        <w:t>Repeal the subsection.</w:t>
      </w:r>
    </w:p>
    <w:p w:rsidR="00CD3482" w:rsidRPr="00B9418A" w:rsidRDefault="001405CB" w:rsidP="00C2660B">
      <w:pPr>
        <w:pStyle w:val="ItemHead"/>
      </w:pPr>
      <w:r>
        <w:t>44</w:t>
      </w:r>
      <w:r w:rsidR="00CD3482" w:rsidRPr="00B9418A">
        <w:t xml:space="preserve">  </w:t>
      </w:r>
      <w:r w:rsidR="009A0FCA">
        <w:t>Paragraph 7</w:t>
      </w:r>
      <w:r w:rsidR="00CD3482" w:rsidRPr="00B9418A">
        <w:t>4(1)(b)</w:t>
      </w:r>
    </w:p>
    <w:p w:rsidR="00CD3482" w:rsidRPr="00B9418A" w:rsidRDefault="00CD3482" w:rsidP="00C2660B">
      <w:pPr>
        <w:pStyle w:val="Item"/>
      </w:pPr>
      <w:r w:rsidRPr="00B9418A">
        <w:t>Omit “Norfolk Island enactment”, substitute “Norfolk Island law”.</w:t>
      </w:r>
    </w:p>
    <w:p w:rsidR="00CD3482" w:rsidRPr="00B9418A" w:rsidRDefault="001405CB" w:rsidP="00C2660B">
      <w:pPr>
        <w:pStyle w:val="ItemHead"/>
      </w:pPr>
      <w:r>
        <w:t>45</w:t>
      </w:r>
      <w:r w:rsidR="00CD3482" w:rsidRPr="00B9418A">
        <w:t xml:space="preserve">  Subsection</w:t>
      </w:r>
      <w:r w:rsidR="00B9418A" w:rsidRPr="00B9418A">
        <w:t> </w:t>
      </w:r>
      <w:r w:rsidR="00CD3482" w:rsidRPr="00B9418A">
        <w:t>74(6)</w:t>
      </w:r>
    </w:p>
    <w:p w:rsidR="00CD3482" w:rsidRPr="00B9418A" w:rsidRDefault="00CD3482" w:rsidP="00C2660B">
      <w:pPr>
        <w:pStyle w:val="Item"/>
      </w:pPr>
      <w:r w:rsidRPr="00B9418A">
        <w:t>Omit “Norfolk Island enactment”, substitute “Norfolk Island law”.</w:t>
      </w:r>
    </w:p>
    <w:p w:rsidR="00CD3482" w:rsidRPr="00B9418A" w:rsidRDefault="001405CB" w:rsidP="00C2660B">
      <w:pPr>
        <w:pStyle w:val="ItemHead"/>
      </w:pPr>
      <w:r>
        <w:t>46</w:t>
      </w:r>
      <w:r w:rsidR="00CD3482" w:rsidRPr="00B9418A">
        <w:t xml:space="preserve">  </w:t>
      </w:r>
      <w:r w:rsidR="009A0FCA">
        <w:t>Paragraph 8</w:t>
      </w:r>
      <w:r w:rsidR="00CD3482" w:rsidRPr="00B9418A">
        <w:t>9D(3)(a)</w:t>
      </w:r>
    </w:p>
    <w:p w:rsidR="00CD3482" w:rsidRPr="00B9418A" w:rsidRDefault="00CD3482" w:rsidP="00C2660B">
      <w:pPr>
        <w:pStyle w:val="Item"/>
      </w:pPr>
      <w:r w:rsidRPr="00B9418A">
        <w:t>After “enactment”, insert “or a Norfolk Island law”.</w:t>
      </w:r>
    </w:p>
    <w:p w:rsidR="00CD3482" w:rsidRPr="00B9418A" w:rsidRDefault="001405CB" w:rsidP="00C2660B">
      <w:pPr>
        <w:pStyle w:val="ItemHead"/>
      </w:pPr>
      <w:r>
        <w:t>47</w:t>
      </w:r>
      <w:r w:rsidR="00CD3482" w:rsidRPr="00B9418A">
        <w:t xml:space="preserve">  Subsection</w:t>
      </w:r>
      <w:r w:rsidR="00B9418A" w:rsidRPr="00B9418A">
        <w:t> </w:t>
      </w:r>
      <w:r w:rsidR="00CD3482" w:rsidRPr="00B9418A">
        <w:t>89D(4)</w:t>
      </w:r>
    </w:p>
    <w:p w:rsidR="00CD3482" w:rsidRPr="00B9418A" w:rsidRDefault="00CD3482" w:rsidP="00C2660B">
      <w:pPr>
        <w:pStyle w:val="Item"/>
      </w:pPr>
      <w:r w:rsidRPr="00B9418A">
        <w:t>Repeal the subsection.</w:t>
      </w:r>
    </w:p>
    <w:p w:rsidR="00CD3482" w:rsidRPr="00B9418A" w:rsidRDefault="001405CB" w:rsidP="00C2660B">
      <w:pPr>
        <w:pStyle w:val="ItemHead"/>
      </w:pPr>
      <w:r>
        <w:t>48</w:t>
      </w:r>
      <w:r w:rsidR="00CD3482" w:rsidRPr="00B9418A">
        <w:t xml:space="preserve">  </w:t>
      </w:r>
      <w:r w:rsidR="009A0FCA">
        <w:t>Paragraph 8</w:t>
      </w:r>
      <w:r w:rsidR="00CD3482" w:rsidRPr="00B9418A">
        <w:t>9J(2)(a)</w:t>
      </w:r>
    </w:p>
    <w:p w:rsidR="00CD3482" w:rsidRPr="00B9418A" w:rsidRDefault="00CD3482" w:rsidP="00C2660B">
      <w:pPr>
        <w:pStyle w:val="Item"/>
      </w:pPr>
      <w:r w:rsidRPr="00B9418A">
        <w:t>After “enactment”, insert “or a Norfolk Island law”.</w:t>
      </w:r>
    </w:p>
    <w:p w:rsidR="00CD3482" w:rsidRPr="00B9418A" w:rsidRDefault="001405CB" w:rsidP="00C2660B">
      <w:pPr>
        <w:pStyle w:val="ItemHead"/>
      </w:pPr>
      <w:r>
        <w:t>49</w:t>
      </w:r>
      <w:r w:rsidR="00CD3482" w:rsidRPr="00B9418A">
        <w:t xml:space="preserve">  Subsection</w:t>
      </w:r>
      <w:r w:rsidR="00B9418A" w:rsidRPr="00B9418A">
        <w:t> </w:t>
      </w:r>
      <w:r w:rsidR="00CD3482" w:rsidRPr="00B9418A">
        <w:t>89J(3)</w:t>
      </w:r>
    </w:p>
    <w:p w:rsidR="00CD3482" w:rsidRPr="00B9418A" w:rsidRDefault="00CD3482" w:rsidP="00C2660B">
      <w:pPr>
        <w:pStyle w:val="Item"/>
      </w:pPr>
      <w:r w:rsidRPr="00B9418A">
        <w:t>Repeal the subsection.</w:t>
      </w:r>
    </w:p>
    <w:p w:rsidR="006B0E3B" w:rsidRPr="00B9418A" w:rsidRDefault="009A0FCA" w:rsidP="00C2660B">
      <w:pPr>
        <w:pStyle w:val="ActHead8"/>
      </w:pPr>
      <w:bookmarkStart w:id="86" w:name="_Toc59447416"/>
      <w:r>
        <w:lastRenderedPageBreak/>
        <w:t>Division 2</w:t>
      </w:r>
      <w:r w:rsidR="006B0E3B" w:rsidRPr="00B9418A">
        <w:t>—</w:t>
      </w:r>
      <w:r w:rsidR="006F1F58" w:rsidRPr="00B9418A">
        <w:t>Application, saving and transitional provisions</w:t>
      </w:r>
      <w:bookmarkEnd w:id="86"/>
    </w:p>
    <w:p w:rsidR="00CD3482" w:rsidRPr="00B9418A" w:rsidRDefault="001405CB" w:rsidP="00C2660B">
      <w:pPr>
        <w:pStyle w:val="Transitional"/>
      </w:pPr>
      <w:r>
        <w:t>50</w:t>
      </w:r>
      <w:r w:rsidR="00CD3482" w:rsidRPr="00B9418A">
        <w:t xml:space="preserve">  Application</w:t>
      </w:r>
      <w:r w:rsidR="00F35537" w:rsidRPr="00B9418A">
        <w:t xml:space="preserve"> of amendments</w:t>
      </w:r>
    </w:p>
    <w:p w:rsidR="00CD3482" w:rsidRPr="00B9418A" w:rsidRDefault="00CD3482" w:rsidP="00C2660B">
      <w:pPr>
        <w:pStyle w:val="SubitemHead"/>
      </w:pPr>
      <w:r w:rsidRPr="00B9418A">
        <w:t>Information publication scheme</w:t>
      </w:r>
    </w:p>
    <w:p w:rsidR="00CD3482" w:rsidRPr="00B9418A" w:rsidRDefault="00CD3482" w:rsidP="00C2660B">
      <w:pPr>
        <w:pStyle w:val="Subitem"/>
      </w:pPr>
      <w:r w:rsidRPr="00B9418A">
        <w:t>(1)</w:t>
      </w:r>
      <w:r w:rsidRPr="00B9418A">
        <w:tab/>
        <w:t xml:space="preserve">The amendments of the </w:t>
      </w:r>
      <w:r w:rsidRPr="00B9418A">
        <w:rPr>
          <w:i/>
        </w:rPr>
        <w:t>Freedom of Information Act 1982</w:t>
      </w:r>
      <w:r w:rsidRPr="00B9418A">
        <w:t xml:space="preserve"> made by </w:t>
      </w:r>
      <w:r w:rsidR="009A0FCA">
        <w:t>Division 1</w:t>
      </w:r>
      <w:r w:rsidR="00B15652">
        <w:t xml:space="preserve"> of this</w:t>
      </w:r>
      <w:r w:rsidR="001F68EA" w:rsidRPr="00B9418A">
        <w:t xml:space="preserve"> </w:t>
      </w:r>
      <w:r w:rsidR="00F35537" w:rsidRPr="00B9418A">
        <w:t>Part</w:t>
      </w:r>
      <w:r w:rsidRPr="00B9418A">
        <w:t xml:space="preserve"> apply in relation to the publication of information under </w:t>
      </w:r>
      <w:r w:rsidR="009A0FCA">
        <w:t>Division 2</w:t>
      </w:r>
      <w:r w:rsidR="00B15652">
        <w:t xml:space="preserve"> of </w:t>
      </w:r>
      <w:r w:rsidR="009A0FCA">
        <w:t>Part I</w:t>
      </w:r>
      <w:r w:rsidR="00B15652">
        <w:t>I of that Act</w:t>
      </w:r>
      <w:r w:rsidRPr="00B9418A">
        <w:t xml:space="preserve"> after the commencement </w:t>
      </w:r>
      <w:r w:rsidR="00BA689A" w:rsidRPr="00B9418A">
        <w:t>time</w:t>
      </w:r>
      <w:r w:rsidRPr="00B9418A">
        <w:t>.</w:t>
      </w:r>
    </w:p>
    <w:p w:rsidR="00CD3482" w:rsidRPr="00B9418A" w:rsidRDefault="00CD3482" w:rsidP="00C2660B">
      <w:pPr>
        <w:pStyle w:val="SubitemHead"/>
      </w:pPr>
      <w:r w:rsidRPr="00B9418A">
        <w:t>Requests and applications</w:t>
      </w:r>
    </w:p>
    <w:p w:rsidR="00CD3482" w:rsidRPr="00B9418A" w:rsidRDefault="00CD3482" w:rsidP="00C2660B">
      <w:pPr>
        <w:pStyle w:val="Subitem"/>
      </w:pPr>
      <w:r w:rsidRPr="00B9418A">
        <w:t>(2)</w:t>
      </w:r>
      <w:r w:rsidRPr="00B9418A">
        <w:tab/>
        <w:t xml:space="preserve">The amendments of the </w:t>
      </w:r>
      <w:r w:rsidRPr="00B9418A">
        <w:rPr>
          <w:i/>
        </w:rPr>
        <w:t>Freedom of Information Act 1982</w:t>
      </w:r>
      <w:r w:rsidRPr="00B9418A">
        <w:t xml:space="preserve"> made by </w:t>
      </w:r>
      <w:r w:rsidR="009A0FCA">
        <w:t>Division 1</w:t>
      </w:r>
      <w:r w:rsidR="00B15652">
        <w:t xml:space="preserve"> of this</w:t>
      </w:r>
      <w:r w:rsidR="001F68EA" w:rsidRPr="00B9418A">
        <w:t xml:space="preserve"> </w:t>
      </w:r>
      <w:r w:rsidR="00F35537" w:rsidRPr="00B9418A">
        <w:t>Part</w:t>
      </w:r>
      <w:r w:rsidR="00512734" w:rsidRPr="00B9418A">
        <w:t xml:space="preserve"> </w:t>
      </w:r>
      <w:r w:rsidRPr="00B9418A">
        <w:t>apply in relation to the following:</w:t>
      </w:r>
    </w:p>
    <w:p w:rsidR="00CD3482" w:rsidRPr="00B9418A" w:rsidRDefault="00CD3482" w:rsidP="00C2660B">
      <w:pPr>
        <w:pStyle w:val="paragraph"/>
      </w:pPr>
      <w:r w:rsidRPr="00B9418A">
        <w:tab/>
        <w:t>(a)</w:t>
      </w:r>
      <w:r w:rsidRPr="00B9418A">
        <w:tab/>
        <w:t>requests for access to documents made under section</w:t>
      </w:r>
      <w:r w:rsidR="00B9418A" w:rsidRPr="00B9418A">
        <w:t> </w:t>
      </w:r>
      <w:r w:rsidRPr="00B9418A">
        <w:t xml:space="preserve">15 of that Act after the commencement </w:t>
      </w:r>
      <w:r w:rsidR="00BA689A" w:rsidRPr="00B9418A">
        <w:t>time</w:t>
      </w:r>
      <w:r w:rsidRPr="00B9418A">
        <w:t>;</w:t>
      </w:r>
    </w:p>
    <w:p w:rsidR="00CD3482" w:rsidRPr="00B9418A" w:rsidRDefault="00CD3482" w:rsidP="00C2660B">
      <w:pPr>
        <w:pStyle w:val="paragraph"/>
      </w:pPr>
      <w:r w:rsidRPr="00B9418A">
        <w:tab/>
        <w:t>(b)</w:t>
      </w:r>
      <w:r w:rsidRPr="00B9418A">
        <w:tab/>
        <w:t>applications made under section</w:t>
      </w:r>
      <w:r w:rsidR="00B9418A" w:rsidRPr="00B9418A">
        <w:t> </w:t>
      </w:r>
      <w:r w:rsidRPr="00B9418A">
        <w:t xml:space="preserve">48 of that Act after the commencement </w:t>
      </w:r>
      <w:r w:rsidR="00BA689A" w:rsidRPr="00B9418A">
        <w:t>time</w:t>
      </w:r>
      <w:r w:rsidRPr="00B9418A">
        <w:t>.</w:t>
      </w:r>
    </w:p>
    <w:p w:rsidR="00BA689A" w:rsidRPr="00B9418A" w:rsidRDefault="00BA689A" w:rsidP="00C2660B">
      <w:pPr>
        <w:pStyle w:val="Subitem"/>
      </w:pPr>
      <w:r w:rsidRPr="00B9418A">
        <w:t>(3)</w:t>
      </w:r>
      <w:r w:rsidRPr="00B9418A">
        <w:tab/>
        <w:t>In this item:</w:t>
      </w:r>
    </w:p>
    <w:p w:rsidR="00BA689A" w:rsidRPr="00B9418A" w:rsidRDefault="00BA689A" w:rsidP="00C2660B">
      <w:pPr>
        <w:pStyle w:val="Item"/>
      </w:pPr>
      <w:r w:rsidRPr="00B9418A">
        <w:rPr>
          <w:b/>
          <w:i/>
        </w:rPr>
        <w:t>commencement time</w:t>
      </w:r>
      <w:r w:rsidRPr="00B9418A">
        <w:t xml:space="preserve"> means the time this </w:t>
      </w:r>
      <w:r w:rsidR="009A0FCA">
        <w:t>Part c</w:t>
      </w:r>
      <w:r w:rsidRPr="00B9418A">
        <w:t>ommences.</w:t>
      </w:r>
    </w:p>
    <w:p w:rsidR="00F35537" w:rsidRPr="00B9418A" w:rsidRDefault="009A0FCA" w:rsidP="00C2660B">
      <w:pPr>
        <w:pStyle w:val="ActHead7"/>
        <w:pageBreakBefore/>
      </w:pPr>
      <w:bookmarkStart w:id="87" w:name="_Toc59447417"/>
      <w:r w:rsidRPr="007D5D00">
        <w:rPr>
          <w:rStyle w:val="CharAmPartNo"/>
        </w:rPr>
        <w:lastRenderedPageBreak/>
        <w:t>Part 3</w:t>
      </w:r>
      <w:r w:rsidR="00F35537" w:rsidRPr="00B9418A">
        <w:t>—</w:t>
      </w:r>
      <w:r w:rsidR="00F35537" w:rsidRPr="007D5D00">
        <w:rPr>
          <w:rStyle w:val="CharAmPartText"/>
        </w:rPr>
        <w:t>Privacy</w:t>
      </w:r>
      <w:bookmarkEnd w:id="87"/>
    </w:p>
    <w:p w:rsidR="00F35537" w:rsidRPr="00B9418A" w:rsidRDefault="009A0FCA" w:rsidP="00C2660B">
      <w:pPr>
        <w:pStyle w:val="ActHead8"/>
      </w:pPr>
      <w:bookmarkStart w:id="88" w:name="_Toc59447418"/>
      <w:r>
        <w:t>Division 1</w:t>
      </w:r>
      <w:r w:rsidR="00F35537" w:rsidRPr="00B9418A">
        <w:t>—Amendments</w:t>
      </w:r>
      <w:bookmarkEnd w:id="88"/>
    </w:p>
    <w:p w:rsidR="00F35537" w:rsidRPr="009A0FCA" w:rsidRDefault="00F35537" w:rsidP="00C2660B">
      <w:pPr>
        <w:pStyle w:val="ActHead9"/>
        <w:rPr>
          <w:i w:val="0"/>
        </w:rPr>
      </w:pPr>
      <w:bookmarkStart w:id="89" w:name="_Toc59447419"/>
      <w:r w:rsidRPr="00B9418A">
        <w:t>Privacy Act 1988</w:t>
      </w:r>
      <w:bookmarkEnd w:id="89"/>
    </w:p>
    <w:p w:rsidR="00F35537" w:rsidRPr="00B9418A" w:rsidRDefault="001405CB" w:rsidP="00C2660B">
      <w:pPr>
        <w:pStyle w:val="ItemHead"/>
      </w:pPr>
      <w:r>
        <w:t>51</w:t>
      </w:r>
      <w:r w:rsidR="00F35537" w:rsidRPr="00B9418A">
        <w:t xml:space="preserve">  Subsection</w:t>
      </w:r>
      <w:r w:rsidR="00B9418A" w:rsidRPr="00B9418A">
        <w:t> </w:t>
      </w:r>
      <w:r w:rsidR="00F35537" w:rsidRPr="00B9418A">
        <w:t xml:space="preserve">6(1) (after </w:t>
      </w:r>
      <w:r w:rsidR="009A0FCA">
        <w:t>paragraph (</w:t>
      </w:r>
      <w:r w:rsidR="00F35537" w:rsidRPr="00B9418A">
        <w:t xml:space="preserve">c) of the definition of </w:t>
      </w:r>
      <w:r w:rsidR="00F35537" w:rsidRPr="00B9418A">
        <w:rPr>
          <w:i/>
        </w:rPr>
        <w:t>agency</w:t>
      </w:r>
      <w:r w:rsidR="00F35537" w:rsidRPr="00B9418A">
        <w:t>)</w:t>
      </w:r>
    </w:p>
    <w:p w:rsidR="00F35537" w:rsidRPr="00B9418A" w:rsidRDefault="00F35537" w:rsidP="00C2660B">
      <w:pPr>
        <w:pStyle w:val="Item"/>
      </w:pPr>
      <w:r w:rsidRPr="00B9418A">
        <w:t>Insert:</w:t>
      </w:r>
    </w:p>
    <w:p w:rsidR="00F35537" w:rsidRPr="00B9418A" w:rsidRDefault="00F35537" w:rsidP="00C2660B">
      <w:pPr>
        <w:pStyle w:val="paragraph"/>
      </w:pPr>
      <w:r w:rsidRPr="00B9418A">
        <w:tab/>
        <w:t>(ca)</w:t>
      </w:r>
      <w:r w:rsidRPr="00B9418A">
        <w:tab/>
        <w:t>a body (whether incorporated or not), or a tribunal, established for a public purpose by or under a law (other than a law providing for the incorporation of companies, societies or associations) of a State or Territory as in force</w:t>
      </w:r>
      <w:r w:rsidRPr="00B9418A">
        <w:rPr>
          <w:i/>
        </w:rPr>
        <w:t xml:space="preserve"> </w:t>
      </w:r>
      <w:r w:rsidRPr="00B9418A">
        <w:t xml:space="preserve">in an external Territory, other than a body exempted by the Minister under </w:t>
      </w:r>
      <w:r w:rsidR="00B9418A" w:rsidRPr="00B9418A">
        <w:t>subsection (</w:t>
      </w:r>
      <w:r w:rsidRPr="00B9418A">
        <w:t>5A); or</w:t>
      </w:r>
    </w:p>
    <w:p w:rsidR="00F35537" w:rsidRPr="00B9418A" w:rsidRDefault="001405CB" w:rsidP="00C2660B">
      <w:pPr>
        <w:pStyle w:val="ItemHead"/>
      </w:pPr>
      <w:r>
        <w:t>52</w:t>
      </w:r>
      <w:r w:rsidR="00F35537" w:rsidRPr="00B9418A">
        <w:t xml:space="preserve">  Subsection</w:t>
      </w:r>
      <w:r w:rsidR="00B9418A" w:rsidRPr="00B9418A">
        <w:t> </w:t>
      </w:r>
      <w:r w:rsidR="00F35537" w:rsidRPr="00B9418A">
        <w:t xml:space="preserve">6(1) (after </w:t>
      </w:r>
      <w:r w:rsidR="009A0FCA">
        <w:t>paragraph (</w:t>
      </w:r>
      <w:r w:rsidR="00F35537" w:rsidRPr="00B9418A">
        <w:t xml:space="preserve">e) of the definition of </w:t>
      </w:r>
      <w:r w:rsidR="00F35537" w:rsidRPr="00B9418A">
        <w:rPr>
          <w:i/>
        </w:rPr>
        <w:t>agency</w:t>
      </w:r>
      <w:r w:rsidR="00F35537" w:rsidRPr="00B9418A">
        <w:t>)</w:t>
      </w:r>
    </w:p>
    <w:p w:rsidR="00F35537" w:rsidRPr="00B9418A" w:rsidRDefault="00F35537" w:rsidP="00C2660B">
      <w:pPr>
        <w:pStyle w:val="Item"/>
      </w:pPr>
      <w:r w:rsidRPr="00B9418A">
        <w:t>Insert:</w:t>
      </w:r>
    </w:p>
    <w:p w:rsidR="00F35537" w:rsidRPr="00B9418A" w:rsidRDefault="00F35537" w:rsidP="00C2660B">
      <w:pPr>
        <w:pStyle w:val="paragraph"/>
      </w:pPr>
      <w:r w:rsidRPr="00B9418A">
        <w:tab/>
        <w:t>(</w:t>
      </w:r>
      <w:proofErr w:type="spellStart"/>
      <w:r w:rsidRPr="00B9418A">
        <w:t>ea</w:t>
      </w:r>
      <w:proofErr w:type="spellEnd"/>
      <w:r w:rsidRPr="00B9418A">
        <w:t>)</w:t>
      </w:r>
      <w:r w:rsidRPr="00B9418A">
        <w:tab/>
        <w:t>a person holding or performing the duties of an office established by or under, or an appointment made under, a law of a State or Territory as in force in an external Territory, other than an office or appointment</w:t>
      </w:r>
      <w:r w:rsidRPr="00B9418A">
        <w:rPr>
          <w:i/>
        </w:rPr>
        <w:t xml:space="preserve"> </w:t>
      </w:r>
      <w:r w:rsidRPr="00B9418A">
        <w:t xml:space="preserve">exempted by the Minister under </w:t>
      </w:r>
      <w:r w:rsidR="00B9418A" w:rsidRPr="00B9418A">
        <w:t>subsection (</w:t>
      </w:r>
      <w:r w:rsidRPr="00B9418A">
        <w:t>5A); or</w:t>
      </w:r>
    </w:p>
    <w:p w:rsidR="00F35537" w:rsidRPr="00B9418A" w:rsidRDefault="001405CB" w:rsidP="00C2660B">
      <w:pPr>
        <w:pStyle w:val="ItemHead"/>
      </w:pPr>
      <w:r>
        <w:t>53</w:t>
      </w:r>
      <w:r w:rsidR="00F35537" w:rsidRPr="00B9418A">
        <w:t xml:space="preserve">  Subsection</w:t>
      </w:r>
      <w:r w:rsidR="00B9418A" w:rsidRPr="00B9418A">
        <w:t> </w:t>
      </w:r>
      <w:r w:rsidR="00F35537" w:rsidRPr="00B9418A">
        <w:t>6(1) (</w:t>
      </w:r>
      <w:r w:rsidR="009A0FCA">
        <w:t>paragraph (</w:t>
      </w:r>
      <w:r w:rsidR="00F35537" w:rsidRPr="00B9418A">
        <w:t xml:space="preserve">ha) of the definition of </w:t>
      </w:r>
      <w:r w:rsidR="00F35537" w:rsidRPr="00B9418A">
        <w:rPr>
          <w:i/>
        </w:rPr>
        <w:t>agency</w:t>
      </w:r>
      <w:r w:rsidR="00F35537" w:rsidRPr="00B9418A">
        <w:t>)</w:t>
      </w:r>
    </w:p>
    <w:p w:rsidR="00F35537" w:rsidRPr="00B9418A" w:rsidRDefault="00F35537" w:rsidP="00C2660B">
      <w:pPr>
        <w:pStyle w:val="Item"/>
      </w:pPr>
      <w:r w:rsidRPr="00B9418A">
        <w:t>Repeal the paragraph, substitute:</w:t>
      </w:r>
    </w:p>
    <w:p w:rsidR="00F35537" w:rsidRPr="00B9418A" w:rsidRDefault="00F35537" w:rsidP="00C2660B">
      <w:pPr>
        <w:pStyle w:val="paragraph"/>
      </w:pPr>
      <w:r w:rsidRPr="00B9418A">
        <w:tab/>
        <w:t>(ha)</w:t>
      </w:r>
      <w:r w:rsidRPr="00B9418A">
        <w:tab/>
        <w:t>a court of Norfolk Island; or</w:t>
      </w:r>
    </w:p>
    <w:p w:rsidR="00F35537" w:rsidRPr="00B9418A" w:rsidRDefault="001405CB" w:rsidP="00C2660B">
      <w:pPr>
        <w:pStyle w:val="ItemHead"/>
      </w:pPr>
      <w:r>
        <w:t>54</w:t>
      </w:r>
      <w:r w:rsidR="00F35537" w:rsidRPr="00B9418A">
        <w:t xml:space="preserve">  Subsection</w:t>
      </w:r>
      <w:r w:rsidR="00B9418A" w:rsidRPr="00B9418A">
        <w:t> </w:t>
      </w:r>
      <w:r w:rsidR="00F35537" w:rsidRPr="00B9418A">
        <w:t>6(1) (</w:t>
      </w:r>
      <w:r w:rsidR="009A0FCA">
        <w:t>paragraph (</w:t>
      </w:r>
      <w:r w:rsidR="00F35537" w:rsidRPr="00B9418A">
        <w:t xml:space="preserve">c) of the definition of </w:t>
      </w:r>
      <w:r w:rsidR="00F35537" w:rsidRPr="00B9418A">
        <w:rPr>
          <w:i/>
        </w:rPr>
        <w:t>Australian law</w:t>
      </w:r>
      <w:r w:rsidR="00F35537" w:rsidRPr="00B9418A">
        <w:t>)</w:t>
      </w:r>
    </w:p>
    <w:p w:rsidR="00F35537" w:rsidRPr="00B9418A" w:rsidRDefault="00F35537" w:rsidP="00C2660B">
      <w:pPr>
        <w:pStyle w:val="Item"/>
      </w:pPr>
      <w:r w:rsidRPr="00B9418A">
        <w:t>Repeal the paragraph, substitute:</w:t>
      </w:r>
    </w:p>
    <w:p w:rsidR="00F35537" w:rsidRPr="00B9418A" w:rsidRDefault="00F35537" w:rsidP="00C2660B">
      <w:pPr>
        <w:pStyle w:val="paragraph"/>
      </w:pPr>
      <w:r w:rsidRPr="00B9418A">
        <w:tab/>
        <w:t>(c)</w:t>
      </w:r>
      <w:r w:rsidRPr="00B9418A">
        <w:tab/>
        <w:t>any other law in force in the Jervis Bay Territory or an external Territory; or</w:t>
      </w:r>
    </w:p>
    <w:p w:rsidR="00F35537" w:rsidRPr="00B9418A" w:rsidRDefault="001405CB" w:rsidP="00C2660B">
      <w:pPr>
        <w:pStyle w:val="ItemHead"/>
      </w:pPr>
      <w:r>
        <w:lastRenderedPageBreak/>
        <w:t>55</w:t>
      </w:r>
      <w:r w:rsidR="00F35537" w:rsidRPr="00B9418A">
        <w:t xml:space="preserve">  Subsection</w:t>
      </w:r>
      <w:r w:rsidR="00B9418A" w:rsidRPr="00B9418A">
        <w:t> </w:t>
      </w:r>
      <w:r w:rsidR="00F35537" w:rsidRPr="00B9418A">
        <w:t xml:space="preserve">6(1) (definition of </w:t>
      </w:r>
      <w:r w:rsidR="00F35537" w:rsidRPr="00B9418A">
        <w:rPr>
          <w:i/>
        </w:rPr>
        <w:t>Commonwealth enactment</w:t>
      </w:r>
      <w:r w:rsidR="00F35537" w:rsidRPr="00B9418A">
        <w:t>)</w:t>
      </w:r>
    </w:p>
    <w:p w:rsidR="00F35537" w:rsidRPr="00B9418A" w:rsidRDefault="00F35537" w:rsidP="00C2660B">
      <w:pPr>
        <w:pStyle w:val="Item"/>
      </w:pPr>
      <w:r w:rsidRPr="00B9418A">
        <w:t>Repeal the definition.</w:t>
      </w:r>
    </w:p>
    <w:p w:rsidR="00F35537" w:rsidRPr="00B9418A" w:rsidRDefault="001405CB" w:rsidP="00C2660B">
      <w:pPr>
        <w:pStyle w:val="ItemHead"/>
      </w:pPr>
      <w:r>
        <w:t>56</w:t>
      </w:r>
      <w:r w:rsidR="00F35537" w:rsidRPr="00B9418A">
        <w:t xml:space="preserve">  Subsection</w:t>
      </w:r>
      <w:r w:rsidR="00B9418A" w:rsidRPr="00B9418A">
        <w:t> </w:t>
      </w:r>
      <w:r w:rsidR="00F35537" w:rsidRPr="00B9418A">
        <w:t>6(1)</w:t>
      </w:r>
    </w:p>
    <w:p w:rsidR="00F35537" w:rsidRPr="00B9418A" w:rsidRDefault="00F35537" w:rsidP="00C2660B">
      <w:pPr>
        <w:pStyle w:val="Item"/>
      </w:pPr>
      <w:r w:rsidRPr="00B9418A">
        <w:t>Insert:</w:t>
      </w:r>
    </w:p>
    <w:p w:rsidR="00F35537" w:rsidRPr="00B9418A" w:rsidRDefault="00F35537" w:rsidP="00C2660B">
      <w:pPr>
        <w:pStyle w:val="Definition"/>
      </w:pPr>
      <w:r w:rsidRPr="00B9418A">
        <w:rPr>
          <w:b/>
          <w:i/>
        </w:rPr>
        <w:t>Commonwealth law</w:t>
      </w:r>
      <w:r w:rsidRPr="00B9418A">
        <w:t xml:space="preserve"> means the following:</w:t>
      </w:r>
    </w:p>
    <w:p w:rsidR="00F35537" w:rsidRPr="00B9418A" w:rsidRDefault="00F35537" w:rsidP="00C2660B">
      <w:pPr>
        <w:pStyle w:val="paragraph"/>
      </w:pPr>
      <w:r w:rsidRPr="00B9418A">
        <w:tab/>
        <w:t>(a)</w:t>
      </w:r>
      <w:r w:rsidRPr="00B9418A">
        <w:tab/>
        <w:t>an Act other than:</w:t>
      </w:r>
    </w:p>
    <w:p w:rsidR="00F35537" w:rsidRPr="00B9418A" w:rsidRDefault="00F35537" w:rsidP="00C2660B">
      <w:pPr>
        <w:pStyle w:val="paragraphsub"/>
      </w:pPr>
      <w:r w:rsidRPr="00B9418A">
        <w:tab/>
        <w:t>(i)</w:t>
      </w:r>
      <w:r w:rsidRPr="00B9418A">
        <w:tab/>
        <w:t xml:space="preserve">the </w:t>
      </w:r>
      <w:smartTag w:uri="urn:schemas-microsoft-com:office:smarttags" w:element="State">
        <w:smartTag w:uri="urn:schemas-microsoft-com:office:smarttags" w:element="place">
          <w:r w:rsidRPr="00B9418A">
            <w:rPr>
              <w:i/>
            </w:rPr>
            <w:t>Northern Territory</w:t>
          </w:r>
        </w:smartTag>
      </w:smartTag>
      <w:r w:rsidRPr="00B9418A">
        <w:rPr>
          <w:i/>
        </w:rPr>
        <w:t xml:space="preserve"> (Self</w:t>
      </w:r>
      <w:r w:rsidR="00C2660B">
        <w:rPr>
          <w:i/>
        </w:rPr>
        <w:noBreakHyphen/>
      </w:r>
      <w:r w:rsidRPr="00B9418A">
        <w:rPr>
          <w:i/>
        </w:rPr>
        <w:t>Government) Act 1978</w:t>
      </w:r>
      <w:r w:rsidRPr="00B9418A">
        <w:t>; or</w:t>
      </w:r>
    </w:p>
    <w:p w:rsidR="00F35537" w:rsidRPr="00B9418A" w:rsidRDefault="00F35537" w:rsidP="00C2660B">
      <w:pPr>
        <w:pStyle w:val="paragraphsub"/>
      </w:pPr>
      <w:r w:rsidRPr="00B9418A">
        <w:tab/>
        <w:t>(ii)</w:t>
      </w:r>
      <w:r w:rsidRPr="00B9418A">
        <w:tab/>
        <w:t>an Act providing for the administration or government of an external Territory; or</w:t>
      </w:r>
    </w:p>
    <w:p w:rsidR="00F35537" w:rsidRPr="00B9418A" w:rsidRDefault="00F35537" w:rsidP="00C2660B">
      <w:pPr>
        <w:pStyle w:val="paragraphsub"/>
      </w:pPr>
      <w:r w:rsidRPr="00B9418A">
        <w:tab/>
        <w:t>(iii)</w:t>
      </w:r>
      <w:r w:rsidRPr="00B9418A">
        <w:tab/>
        <w:t xml:space="preserve">the </w:t>
      </w:r>
      <w:smartTag w:uri="urn:schemas-microsoft-com:office:smarttags" w:element="State">
        <w:smartTag w:uri="urn:schemas-microsoft-com:office:smarttags" w:element="place">
          <w:r w:rsidRPr="00B9418A">
            <w:rPr>
              <w:i/>
            </w:rPr>
            <w:t>Australian Capital Territory</w:t>
          </w:r>
        </w:smartTag>
      </w:smartTag>
      <w:r w:rsidRPr="00B9418A">
        <w:rPr>
          <w:i/>
        </w:rPr>
        <w:t xml:space="preserve"> (Self</w:t>
      </w:r>
      <w:r w:rsidR="00C2660B">
        <w:rPr>
          <w:i/>
        </w:rPr>
        <w:noBreakHyphen/>
      </w:r>
      <w:r w:rsidRPr="00B9418A">
        <w:rPr>
          <w:i/>
        </w:rPr>
        <w:t>Government) Act 1988</w:t>
      </w:r>
      <w:r w:rsidRPr="00B9418A">
        <w:t>;</w:t>
      </w:r>
    </w:p>
    <w:p w:rsidR="00F35537" w:rsidRPr="00B9418A" w:rsidRDefault="00F35537" w:rsidP="00C2660B">
      <w:pPr>
        <w:pStyle w:val="paragraph"/>
      </w:pPr>
      <w:r w:rsidRPr="00B9418A">
        <w:tab/>
        <w:t>(b)</w:t>
      </w:r>
      <w:r w:rsidRPr="00B9418A">
        <w:tab/>
        <w:t>an Ordinance of the Australian Capital Territory or of an external Territory;</w:t>
      </w:r>
    </w:p>
    <w:p w:rsidR="00F35537" w:rsidRPr="00B9418A" w:rsidRDefault="00F35537" w:rsidP="00C2660B">
      <w:pPr>
        <w:pStyle w:val="paragraph"/>
      </w:pPr>
      <w:r w:rsidRPr="00B9418A">
        <w:tab/>
        <w:t>(c)</w:t>
      </w:r>
      <w:r w:rsidRPr="00B9418A">
        <w:tab/>
        <w:t>a law continued in force by section</w:t>
      </w:r>
      <w:r w:rsidR="00B9418A" w:rsidRPr="00B9418A">
        <w:t> </w:t>
      </w:r>
      <w:r w:rsidRPr="00B9418A">
        <w:t xml:space="preserve">16 or 16A of the </w:t>
      </w:r>
      <w:r w:rsidRPr="00B9418A">
        <w:rPr>
          <w:i/>
        </w:rPr>
        <w:t>Norfolk Island Act 1979</w:t>
      </w:r>
      <w:r w:rsidRPr="00B9418A">
        <w:t>;</w:t>
      </w:r>
    </w:p>
    <w:p w:rsidR="00F35537" w:rsidRPr="00B9418A" w:rsidRDefault="00F35537" w:rsidP="00C2660B">
      <w:pPr>
        <w:pStyle w:val="paragraph"/>
      </w:pPr>
      <w:r w:rsidRPr="00B9418A">
        <w:tab/>
        <w:t>(d)</w:t>
      </w:r>
      <w:r w:rsidRPr="00B9418A">
        <w:tab/>
        <w:t>an instrument (including rules, regulations or by</w:t>
      </w:r>
      <w:r w:rsidR="00C2660B">
        <w:noBreakHyphen/>
      </w:r>
      <w:r w:rsidRPr="00B9418A">
        <w:t>laws) made under:</w:t>
      </w:r>
    </w:p>
    <w:p w:rsidR="00F35537" w:rsidRPr="00B9418A" w:rsidRDefault="00F35537" w:rsidP="00C2660B">
      <w:pPr>
        <w:pStyle w:val="paragraphsub"/>
      </w:pPr>
      <w:r w:rsidRPr="00B9418A">
        <w:tab/>
        <w:t>(i)</w:t>
      </w:r>
      <w:r w:rsidRPr="00B9418A">
        <w:tab/>
        <w:t xml:space="preserve">an Act to which </w:t>
      </w:r>
      <w:r w:rsidR="009A0FCA">
        <w:t>paragraph (</w:t>
      </w:r>
      <w:r w:rsidRPr="00B9418A">
        <w:t>a) applies; or</w:t>
      </w:r>
    </w:p>
    <w:p w:rsidR="00F35537" w:rsidRPr="00B9418A" w:rsidRDefault="00F35537" w:rsidP="00C2660B">
      <w:pPr>
        <w:pStyle w:val="paragraphsub"/>
      </w:pPr>
      <w:r w:rsidRPr="00B9418A">
        <w:tab/>
        <w:t>(ii)</w:t>
      </w:r>
      <w:r w:rsidRPr="00B9418A">
        <w:tab/>
        <w:t xml:space="preserve">an Ordinance to which </w:t>
      </w:r>
      <w:r w:rsidR="009A0FCA">
        <w:t>paragraph (</w:t>
      </w:r>
      <w:r w:rsidRPr="00B9418A">
        <w:t>b) applies; or</w:t>
      </w:r>
    </w:p>
    <w:p w:rsidR="00F35537" w:rsidRPr="00B9418A" w:rsidRDefault="00F35537" w:rsidP="00C2660B">
      <w:pPr>
        <w:pStyle w:val="paragraphsub"/>
      </w:pPr>
      <w:r w:rsidRPr="00B9418A">
        <w:tab/>
        <w:t>(iii)</w:t>
      </w:r>
      <w:r w:rsidRPr="00B9418A">
        <w:tab/>
        <w:t xml:space="preserve">a law to which </w:t>
      </w:r>
      <w:r w:rsidR="009A0FCA">
        <w:t>paragraph (</w:t>
      </w:r>
      <w:r w:rsidRPr="00B9418A">
        <w:t>c) applies;</w:t>
      </w:r>
    </w:p>
    <w:p w:rsidR="00F35537" w:rsidRPr="00B9418A" w:rsidRDefault="00F35537" w:rsidP="00C2660B">
      <w:pPr>
        <w:pStyle w:val="paragraph"/>
      </w:pPr>
      <w:r w:rsidRPr="00B9418A">
        <w:tab/>
        <w:t>(e)</w:t>
      </w:r>
      <w:r w:rsidRPr="00B9418A">
        <w:tab/>
        <w:t>any other legislation that applies as a law of the Commonwealth, other than legislation in so far as it is applied:</w:t>
      </w:r>
    </w:p>
    <w:p w:rsidR="00F35537" w:rsidRPr="00B9418A" w:rsidRDefault="00F35537" w:rsidP="00C2660B">
      <w:pPr>
        <w:pStyle w:val="paragraphsub"/>
      </w:pPr>
      <w:r w:rsidRPr="00B9418A">
        <w:tab/>
        <w:t>(i)</w:t>
      </w:r>
      <w:r w:rsidRPr="00B9418A">
        <w:tab/>
        <w:t xml:space="preserve">by an Act referred to in </w:t>
      </w:r>
      <w:r w:rsidR="00B9418A" w:rsidRPr="00B9418A">
        <w:t>sub</w:t>
      </w:r>
      <w:r w:rsidR="009A0FCA">
        <w:t>paragraph (</w:t>
      </w:r>
      <w:r w:rsidRPr="00B9418A">
        <w:t>a)(i) or (ii); or</w:t>
      </w:r>
    </w:p>
    <w:p w:rsidR="00F35537" w:rsidRPr="00B9418A" w:rsidRDefault="00F35537" w:rsidP="00C2660B">
      <w:pPr>
        <w:pStyle w:val="paragraphsub"/>
      </w:pPr>
      <w:r w:rsidRPr="00B9418A">
        <w:tab/>
        <w:t>(ii)</w:t>
      </w:r>
      <w:r w:rsidRPr="00B9418A">
        <w:tab/>
        <w:t>as a law of the Australian Capital Territory, to the extent that it operates as such a law.</w:t>
      </w:r>
    </w:p>
    <w:p w:rsidR="00F35537" w:rsidRPr="00B9418A" w:rsidRDefault="001405CB" w:rsidP="00C2660B">
      <w:pPr>
        <w:pStyle w:val="ItemHead"/>
      </w:pPr>
      <w:r>
        <w:t>57</w:t>
      </w:r>
      <w:r w:rsidR="00F35537" w:rsidRPr="00B9418A">
        <w:t xml:space="preserve">  Subsection</w:t>
      </w:r>
      <w:r w:rsidR="00B9418A" w:rsidRPr="00B9418A">
        <w:t> </w:t>
      </w:r>
      <w:r w:rsidR="00F35537" w:rsidRPr="00B9418A">
        <w:t>6(1)</w:t>
      </w:r>
    </w:p>
    <w:p w:rsidR="00F35537" w:rsidRPr="00B9418A" w:rsidRDefault="00F35537" w:rsidP="00C2660B">
      <w:pPr>
        <w:pStyle w:val="Item"/>
      </w:pPr>
      <w:r w:rsidRPr="00B9418A">
        <w:t>Repeal the following definitions:</w:t>
      </w:r>
    </w:p>
    <w:p w:rsidR="00F35537" w:rsidRPr="00B9418A" w:rsidRDefault="00F35537" w:rsidP="00C2660B">
      <w:pPr>
        <w:pStyle w:val="paragraph"/>
      </w:pPr>
      <w:r w:rsidRPr="00B9418A">
        <w:tab/>
        <w:t>(a)</w:t>
      </w:r>
      <w:r w:rsidRPr="00B9418A">
        <w:tab/>
        <w:t xml:space="preserve">definition of </w:t>
      </w:r>
      <w:r w:rsidRPr="00B9418A">
        <w:rPr>
          <w:b/>
          <w:i/>
        </w:rPr>
        <w:t>enactment</w:t>
      </w:r>
      <w:r w:rsidRPr="00B9418A">
        <w:t>;</w:t>
      </w:r>
    </w:p>
    <w:p w:rsidR="00F35537" w:rsidRPr="00B9418A" w:rsidRDefault="00F35537" w:rsidP="00C2660B">
      <w:pPr>
        <w:pStyle w:val="paragraph"/>
      </w:pPr>
      <w:r w:rsidRPr="00B9418A">
        <w:tab/>
        <w:t>(b)</w:t>
      </w:r>
      <w:r w:rsidRPr="00B9418A">
        <w:tab/>
        <w:t xml:space="preserve">definition of </w:t>
      </w:r>
      <w:r w:rsidRPr="00B9418A">
        <w:rPr>
          <w:b/>
          <w:i/>
        </w:rPr>
        <w:t>Norfolk Island agency</w:t>
      </w:r>
      <w:r w:rsidRPr="00B9418A">
        <w:t>;</w:t>
      </w:r>
    </w:p>
    <w:p w:rsidR="00F35537" w:rsidRPr="00B9418A" w:rsidRDefault="00F35537" w:rsidP="00C2660B">
      <w:pPr>
        <w:pStyle w:val="paragraph"/>
      </w:pPr>
      <w:r w:rsidRPr="00B9418A">
        <w:tab/>
        <w:t>(c)</w:t>
      </w:r>
      <w:r w:rsidRPr="00B9418A">
        <w:tab/>
        <w:t xml:space="preserve">definition of </w:t>
      </w:r>
      <w:r w:rsidRPr="00B9418A">
        <w:rPr>
          <w:b/>
          <w:i/>
        </w:rPr>
        <w:t>Norfolk Island enactment</w:t>
      </w:r>
      <w:r w:rsidRPr="00B9418A">
        <w:t>.</w:t>
      </w:r>
    </w:p>
    <w:p w:rsidR="00F35537" w:rsidRPr="00B9418A" w:rsidRDefault="001405CB" w:rsidP="00C2660B">
      <w:pPr>
        <w:pStyle w:val="ItemHead"/>
      </w:pPr>
      <w:r>
        <w:t>58</w:t>
      </w:r>
      <w:r w:rsidR="00F35537" w:rsidRPr="00B9418A">
        <w:t xml:space="preserve">  Paragraphs 6(5)(c) and (ca)</w:t>
      </w:r>
    </w:p>
    <w:p w:rsidR="00F35537" w:rsidRPr="00B9418A" w:rsidRDefault="00F35537" w:rsidP="00C2660B">
      <w:pPr>
        <w:pStyle w:val="Item"/>
      </w:pPr>
      <w:r w:rsidRPr="00B9418A">
        <w:t>Repeal the paragraphs, substitute:</w:t>
      </w:r>
    </w:p>
    <w:p w:rsidR="00F35537" w:rsidRPr="00B9418A" w:rsidRDefault="00F35537" w:rsidP="00C2660B">
      <w:pPr>
        <w:pStyle w:val="paragraph"/>
      </w:pPr>
      <w:r w:rsidRPr="00B9418A">
        <w:lastRenderedPageBreak/>
        <w:tab/>
        <w:t>(c)</w:t>
      </w:r>
      <w:r w:rsidRPr="00B9418A">
        <w:tab/>
        <w:t>an office established by or under a Commonwealth law, or a law of a State or Territory that applies in an external Territory, for the purposes of an agency;</w:t>
      </w:r>
    </w:p>
    <w:p w:rsidR="00F35537" w:rsidRPr="00B9418A" w:rsidRDefault="001405CB" w:rsidP="00C2660B">
      <w:pPr>
        <w:pStyle w:val="ItemHead"/>
      </w:pPr>
      <w:r>
        <w:t>59</w:t>
      </w:r>
      <w:r w:rsidR="00F35537" w:rsidRPr="00B9418A">
        <w:t xml:space="preserve">  Paragraphs 6(5)(e) and (f)</w:t>
      </w:r>
    </w:p>
    <w:p w:rsidR="00F35537" w:rsidRPr="00B9418A" w:rsidRDefault="00F35537" w:rsidP="00C2660B">
      <w:pPr>
        <w:pStyle w:val="Item"/>
      </w:pPr>
      <w:r w:rsidRPr="00B9418A">
        <w:t>Repeal the paragraphs, substitute:</w:t>
      </w:r>
    </w:p>
    <w:p w:rsidR="00F35537" w:rsidRPr="00B9418A" w:rsidRDefault="00F35537" w:rsidP="00C2660B">
      <w:pPr>
        <w:pStyle w:val="paragraph"/>
      </w:pPr>
      <w:r w:rsidRPr="00B9418A">
        <w:tab/>
        <w:t>(e)</w:t>
      </w:r>
      <w:r w:rsidRPr="00B9418A">
        <w:tab/>
        <w:t>an office of a member of a tribunal:</w:t>
      </w:r>
    </w:p>
    <w:p w:rsidR="00F35537" w:rsidRPr="00B9418A" w:rsidRDefault="00F35537" w:rsidP="00C2660B">
      <w:pPr>
        <w:pStyle w:val="paragraphsub"/>
      </w:pPr>
      <w:r w:rsidRPr="00B9418A">
        <w:tab/>
        <w:t>(i)</w:t>
      </w:r>
      <w:r w:rsidRPr="00B9418A">
        <w:tab/>
        <w:t>that is established by or under a Commonwealth law, or a law of a State or Territory that applies in an external Territory; and</w:t>
      </w:r>
    </w:p>
    <w:p w:rsidR="00F35537" w:rsidRPr="00B9418A" w:rsidRDefault="00F35537" w:rsidP="00C2660B">
      <w:pPr>
        <w:pStyle w:val="paragraphsub"/>
      </w:pPr>
      <w:r w:rsidRPr="00B9418A">
        <w:tab/>
        <w:t>(ii)</w:t>
      </w:r>
      <w:r w:rsidRPr="00B9418A">
        <w:tab/>
        <w:t>that is prescribed by the regulations for the purposes of this subparagraph.</w:t>
      </w:r>
    </w:p>
    <w:p w:rsidR="00F35537" w:rsidRPr="00B9418A" w:rsidRDefault="001405CB" w:rsidP="00C2660B">
      <w:pPr>
        <w:pStyle w:val="ItemHead"/>
      </w:pPr>
      <w:r>
        <w:t>60</w:t>
      </w:r>
      <w:r w:rsidR="00F35537" w:rsidRPr="00B9418A">
        <w:t xml:space="preserve">  After </w:t>
      </w:r>
      <w:r w:rsidR="00C2660B">
        <w:t>subsection 6</w:t>
      </w:r>
      <w:r w:rsidR="00F35537" w:rsidRPr="00B9418A">
        <w:t>(5)</w:t>
      </w:r>
    </w:p>
    <w:p w:rsidR="00F35537" w:rsidRPr="00B9418A" w:rsidRDefault="00F35537" w:rsidP="00C2660B">
      <w:pPr>
        <w:pStyle w:val="Item"/>
      </w:pPr>
      <w:r w:rsidRPr="00B9418A">
        <w:t>Insert:</w:t>
      </w:r>
    </w:p>
    <w:p w:rsidR="00F35537" w:rsidRPr="00B9418A" w:rsidRDefault="00F35537" w:rsidP="00C2660B">
      <w:pPr>
        <w:pStyle w:val="subsection"/>
      </w:pPr>
      <w:r w:rsidRPr="00B9418A">
        <w:tab/>
        <w:t>(5A)</w:t>
      </w:r>
      <w:r w:rsidRPr="00B9418A">
        <w:tab/>
        <w:t xml:space="preserve">The Minister may, by legislative instrument, exempt a body, office or appointment for the purposes of </w:t>
      </w:r>
      <w:r w:rsidR="009A0FCA">
        <w:t>paragraph (</w:t>
      </w:r>
      <w:r w:rsidRPr="00B9418A">
        <w:t>ca) or (</w:t>
      </w:r>
      <w:proofErr w:type="spellStart"/>
      <w:r w:rsidRPr="00B9418A">
        <w:t>ea</w:t>
      </w:r>
      <w:proofErr w:type="spellEnd"/>
      <w:r w:rsidRPr="00B9418A">
        <w:t xml:space="preserve">) of the definition of </w:t>
      </w:r>
      <w:r w:rsidRPr="00B9418A">
        <w:rPr>
          <w:b/>
          <w:i/>
        </w:rPr>
        <w:t>agency</w:t>
      </w:r>
      <w:r w:rsidRPr="00B9418A">
        <w:t xml:space="preserve"> in </w:t>
      </w:r>
      <w:r w:rsidR="00B9418A" w:rsidRPr="00B9418A">
        <w:t>subsection (</w:t>
      </w:r>
      <w:r w:rsidRPr="00B9418A">
        <w:t>1).</w:t>
      </w:r>
    </w:p>
    <w:p w:rsidR="00F35537" w:rsidRPr="00B9418A" w:rsidRDefault="001405CB" w:rsidP="00C2660B">
      <w:pPr>
        <w:pStyle w:val="ItemHead"/>
      </w:pPr>
      <w:r>
        <w:t>61</w:t>
      </w:r>
      <w:r w:rsidR="00F35537" w:rsidRPr="00B9418A">
        <w:t xml:space="preserve">  Paragraphs 7(1)(d) and (e)</w:t>
      </w:r>
    </w:p>
    <w:p w:rsidR="00F35537" w:rsidRPr="00B9418A" w:rsidRDefault="00F35537" w:rsidP="00C2660B">
      <w:pPr>
        <w:pStyle w:val="Item"/>
      </w:pPr>
      <w:r w:rsidRPr="00B9418A">
        <w:t>Omit “a Norfolk Island agency or”.</w:t>
      </w:r>
    </w:p>
    <w:p w:rsidR="00F35537" w:rsidRPr="00B9418A" w:rsidRDefault="001405CB" w:rsidP="00C2660B">
      <w:pPr>
        <w:pStyle w:val="ItemHead"/>
      </w:pPr>
      <w:r>
        <w:t>62</w:t>
      </w:r>
      <w:r w:rsidR="00F35537" w:rsidRPr="00B9418A">
        <w:t xml:space="preserve">  </w:t>
      </w:r>
      <w:r w:rsidR="009A0FCA">
        <w:t>Paragraph 8</w:t>
      </w:r>
      <w:r w:rsidR="00F35537" w:rsidRPr="00B9418A">
        <w:t>(1)(b)</w:t>
      </w:r>
    </w:p>
    <w:p w:rsidR="00F35537" w:rsidRPr="00B9418A" w:rsidRDefault="00F35537" w:rsidP="00C2660B">
      <w:pPr>
        <w:pStyle w:val="Item"/>
      </w:pPr>
      <w:r w:rsidRPr="00B9418A">
        <w:t>Omit “Commonwealth enactment or a Norfolk Island enactment”, substitute “Commonwealth law, or a law of a State or Territory that applies in an external Territory,”.</w:t>
      </w:r>
    </w:p>
    <w:p w:rsidR="00F35537" w:rsidRPr="00B9418A" w:rsidRDefault="001405CB" w:rsidP="00C2660B">
      <w:pPr>
        <w:pStyle w:val="ItemHead"/>
      </w:pPr>
      <w:r>
        <w:t>63</w:t>
      </w:r>
      <w:r w:rsidR="00F35537" w:rsidRPr="00B9418A">
        <w:t xml:space="preserve">  Subsection</w:t>
      </w:r>
      <w:r w:rsidR="00B9418A" w:rsidRPr="00B9418A">
        <w:t> </w:t>
      </w:r>
      <w:r w:rsidR="00F35537" w:rsidRPr="00B9418A">
        <w:t>11(3)</w:t>
      </w:r>
    </w:p>
    <w:p w:rsidR="00F35537" w:rsidRPr="00B9418A" w:rsidRDefault="00F35537" w:rsidP="00C2660B">
      <w:pPr>
        <w:pStyle w:val="Item"/>
      </w:pPr>
      <w:r w:rsidRPr="00B9418A">
        <w:t>Omit “Commonwealth enactment or a Norfolk Island enactment”, substitute “Commonwealth law, or a law of a State or Territory that applies in an external Territory,”.</w:t>
      </w:r>
    </w:p>
    <w:p w:rsidR="00F35537" w:rsidRPr="00B9418A" w:rsidRDefault="001405CB" w:rsidP="00C2660B">
      <w:pPr>
        <w:pStyle w:val="ItemHead"/>
      </w:pPr>
      <w:r>
        <w:t>64</w:t>
      </w:r>
      <w:r w:rsidR="00F35537" w:rsidRPr="00B9418A">
        <w:t xml:space="preserve">  Section</w:t>
      </w:r>
      <w:r w:rsidR="00B9418A" w:rsidRPr="00B9418A">
        <w:t> </w:t>
      </w:r>
      <w:r w:rsidR="00F35537" w:rsidRPr="00B9418A">
        <w:t>37 (table items</w:t>
      </w:r>
      <w:r w:rsidR="00B9418A" w:rsidRPr="00B9418A">
        <w:t> </w:t>
      </w:r>
      <w:r w:rsidR="00F35537" w:rsidRPr="00B9418A">
        <w:t>5A and 5B)</w:t>
      </w:r>
    </w:p>
    <w:p w:rsidR="00F35537" w:rsidRPr="00B9418A" w:rsidRDefault="00F35537" w:rsidP="00C2660B">
      <w:pPr>
        <w:pStyle w:val="Item"/>
      </w:pPr>
      <w:r w:rsidRPr="00B9418A">
        <w:t>Repeal the items, substitute:</w:t>
      </w:r>
    </w:p>
    <w:p w:rsidR="00F35537" w:rsidRPr="00B9418A" w:rsidRDefault="00F35537" w:rsidP="00C2660B">
      <w:pPr>
        <w:pStyle w:val="Tabletext"/>
      </w:pPr>
    </w:p>
    <w:tbl>
      <w:tblPr>
        <w:tblW w:w="0" w:type="auto"/>
        <w:tblInd w:w="1242" w:type="dxa"/>
        <w:tblLayout w:type="fixed"/>
        <w:tblLook w:val="0000" w:firstRow="0" w:lastRow="0" w:firstColumn="0" w:lastColumn="0" w:noHBand="0" w:noVBand="0"/>
      </w:tblPr>
      <w:tblGrid>
        <w:gridCol w:w="709"/>
        <w:gridCol w:w="2672"/>
        <w:gridCol w:w="2573"/>
      </w:tblGrid>
      <w:tr w:rsidR="00F35537" w:rsidRPr="00B9418A" w:rsidTr="00F35537">
        <w:tc>
          <w:tcPr>
            <w:tcW w:w="709" w:type="dxa"/>
            <w:shd w:val="clear" w:color="auto" w:fill="auto"/>
          </w:tcPr>
          <w:p w:rsidR="00F35537" w:rsidRPr="00B9418A" w:rsidRDefault="00F35537" w:rsidP="00C2660B">
            <w:pPr>
              <w:pStyle w:val="Tabletext"/>
            </w:pPr>
            <w:r w:rsidRPr="00B9418A">
              <w:t>5A</w:t>
            </w:r>
          </w:p>
        </w:tc>
        <w:tc>
          <w:tcPr>
            <w:tcW w:w="2672" w:type="dxa"/>
            <w:shd w:val="clear" w:color="auto" w:fill="auto"/>
          </w:tcPr>
          <w:p w:rsidR="00F35537" w:rsidRPr="00B9418A" w:rsidRDefault="00F35537" w:rsidP="00C2660B">
            <w:pPr>
              <w:pStyle w:val="Tabletext"/>
            </w:pPr>
            <w:r w:rsidRPr="00B9418A">
              <w:t xml:space="preserve">A body or tribunal referred to in </w:t>
            </w:r>
            <w:r w:rsidR="009A0FCA">
              <w:t>paragraph (</w:t>
            </w:r>
            <w:r w:rsidRPr="00B9418A">
              <w:t xml:space="preserve">ca) of the definition of </w:t>
            </w:r>
            <w:r w:rsidRPr="00B9418A">
              <w:rPr>
                <w:b/>
                <w:i/>
              </w:rPr>
              <w:t>agency</w:t>
            </w:r>
            <w:r w:rsidRPr="00B9418A">
              <w:t xml:space="preserve"> in </w:t>
            </w:r>
            <w:r w:rsidR="00C2660B">
              <w:lastRenderedPageBreak/>
              <w:t>subsection 6</w:t>
            </w:r>
            <w:r w:rsidRPr="00B9418A">
              <w:t>(1)</w:t>
            </w:r>
          </w:p>
        </w:tc>
        <w:tc>
          <w:tcPr>
            <w:tcW w:w="2573" w:type="dxa"/>
            <w:shd w:val="clear" w:color="auto" w:fill="auto"/>
          </w:tcPr>
          <w:p w:rsidR="00F35537" w:rsidRPr="00B9418A" w:rsidRDefault="00F35537" w:rsidP="00C2660B">
            <w:pPr>
              <w:pStyle w:val="Tabletext"/>
            </w:pPr>
            <w:r w:rsidRPr="00B9418A">
              <w:lastRenderedPageBreak/>
              <w:t>The person responsible for the day</w:t>
            </w:r>
            <w:r w:rsidR="00C2660B">
              <w:noBreakHyphen/>
            </w:r>
            <w:r w:rsidRPr="00B9418A">
              <w:t>to</w:t>
            </w:r>
            <w:r w:rsidR="00C2660B">
              <w:noBreakHyphen/>
            </w:r>
            <w:r w:rsidRPr="00B9418A">
              <w:t>day management of the agency</w:t>
            </w:r>
          </w:p>
        </w:tc>
      </w:tr>
    </w:tbl>
    <w:p w:rsidR="00F35537" w:rsidRPr="00B9418A" w:rsidRDefault="001405CB" w:rsidP="00C2660B">
      <w:pPr>
        <w:pStyle w:val="ItemHead"/>
      </w:pPr>
      <w:r>
        <w:t>65</w:t>
      </w:r>
      <w:r w:rsidR="00F35537" w:rsidRPr="00B9418A">
        <w:t xml:space="preserve">  </w:t>
      </w:r>
      <w:r w:rsidR="009A0FCA">
        <w:t>Subparagraph 5</w:t>
      </w:r>
      <w:r w:rsidR="00F35537" w:rsidRPr="00B9418A">
        <w:t>0(2)(a)(</w:t>
      </w:r>
      <w:proofErr w:type="spellStart"/>
      <w:r w:rsidR="00F35537" w:rsidRPr="00B9418A">
        <w:t>iia</w:t>
      </w:r>
      <w:proofErr w:type="spellEnd"/>
      <w:r w:rsidR="00F35537" w:rsidRPr="00B9418A">
        <w:t>)</w:t>
      </w:r>
    </w:p>
    <w:p w:rsidR="00F35537" w:rsidRPr="00B9418A" w:rsidRDefault="00F35537" w:rsidP="00C2660B">
      <w:pPr>
        <w:pStyle w:val="Item"/>
      </w:pPr>
      <w:r w:rsidRPr="00B9418A">
        <w:t xml:space="preserve">Omit “particular Norfolk Island enactment”, substitute “law in force in an external Territory other than the </w:t>
      </w:r>
      <w:r w:rsidRPr="00B9418A">
        <w:rPr>
          <w:i/>
        </w:rPr>
        <w:t>Ombudsman Act 1976</w:t>
      </w:r>
      <w:r w:rsidRPr="00B9418A">
        <w:t>”.</w:t>
      </w:r>
    </w:p>
    <w:p w:rsidR="00F35537" w:rsidRPr="00B9418A" w:rsidRDefault="001405CB" w:rsidP="00C2660B">
      <w:pPr>
        <w:pStyle w:val="ItemHead"/>
      </w:pPr>
      <w:r>
        <w:t>66</w:t>
      </w:r>
      <w:r w:rsidR="00F35537" w:rsidRPr="00B9418A">
        <w:t xml:space="preserve">  </w:t>
      </w:r>
      <w:r w:rsidR="009A0FCA">
        <w:t>Subparagraph 5</w:t>
      </w:r>
      <w:r w:rsidR="00F35537" w:rsidRPr="00B9418A">
        <w:t>0(3)(a)(</w:t>
      </w:r>
      <w:proofErr w:type="spellStart"/>
      <w:r w:rsidR="00F35537" w:rsidRPr="00B9418A">
        <w:t>iia</w:t>
      </w:r>
      <w:proofErr w:type="spellEnd"/>
      <w:r w:rsidR="00F35537" w:rsidRPr="00B9418A">
        <w:t>)</w:t>
      </w:r>
    </w:p>
    <w:p w:rsidR="00F35537" w:rsidRPr="00B9418A" w:rsidRDefault="00F35537" w:rsidP="00C2660B">
      <w:pPr>
        <w:pStyle w:val="Item"/>
      </w:pPr>
      <w:r w:rsidRPr="00B9418A">
        <w:t>Omit “Norfolk Island enactment concerned”, substitute “law mentioned in subparagraph</w:t>
      </w:r>
      <w:r w:rsidR="00B9418A" w:rsidRPr="00B9418A">
        <w:t> </w:t>
      </w:r>
      <w:r w:rsidRPr="00B9418A">
        <w:t>50(2)(a)(</w:t>
      </w:r>
      <w:proofErr w:type="spellStart"/>
      <w:r w:rsidRPr="00B9418A">
        <w:t>iia</w:t>
      </w:r>
      <w:proofErr w:type="spellEnd"/>
      <w:r w:rsidRPr="00B9418A">
        <w:t>)”.</w:t>
      </w:r>
    </w:p>
    <w:p w:rsidR="00F35537" w:rsidRPr="00B9418A" w:rsidRDefault="001405CB" w:rsidP="00C2660B">
      <w:pPr>
        <w:pStyle w:val="ItemHead"/>
      </w:pPr>
      <w:r>
        <w:t>67</w:t>
      </w:r>
      <w:r w:rsidR="00F35537" w:rsidRPr="00B9418A">
        <w:t xml:space="preserve">  Subsection</w:t>
      </w:r>
      <w:r w:rsidR="00B9418A" w:rsidRPr="00B9418A">
        <w:t> </w:t>
      </w:r>
      <w:r w:rsidR="00F35537" w:rsidRPr="00B9418A">
        <w:t>60(2B)</w:t>
      </w:r>
    </w:p>
    <w:p w:rsidR="00F35537" w:rsidRPr="00B9418A" w:rsidRDefault="00F35537" w:rsidP="00C2660B">
      <w:pPr>
        <w:pStyle w:val="Item"/>
      </w:pPr>
      <w:r w:rsidRPr="00B9418A">
        <w:t>Repeal the subsection.</w:t>
      </w:r>
    </w:p>
    <w:p w:rsidR="00F35537" w:rsidRPr="00B9418A" w:rsidRDefault="001405CB" w:rsidP="00C2660B">
      <w:pPr>
        <w:pStyle w:val="ItemHead"/>
      </w:pPr>
      <w:r>
        <w:t>68</w:t>
      </w:r>
      <w:r w:rsidR="00F35537" w:rsidRPr="00B9418A">
        <w:t xml:space="preserve">  Subsection</w:t>
      </w:r>
      <w:r w:rsidR="00B9418A" w:rsidRPr="00B9418A">
        <w:t> </w:t>
      </w:r>
      <w:r w:rsidR="00F35537" w:rsidRPr="00B9418A">
        <w:t xml:space="preserve">80G(1) (definition of </w:t>
      </w:r>
      <w:r w:rsidR="00F35537" w:rsidRPr="00B9418A">
        <w:rPr>
          <w:i/>
        </w:rPr>
        <w:t>secrecy provision</w:t>
      </w:r>
      <w:r w:rsidR="00F35537" w:rsidRPr="00B9418A">
        <w:t>)</w:t>
      </w:r>
    </w:p>
    <w:p w:rsidR="00F35537" w:rsidRPr="00B9418A" w:rsidRDefault="00F35537" w:rsidP="00C2660B">
      <w:pPr>
        <w:pStyle w:val="Item"/>
      </w:pPr>
      <w:r w:rsidRPr="00B9418A">
        <w:t>Omit “a law of the Commonwealth (including a provision of this Act), or of a Norfolk Island enactment,”, substitute “a Commonwealth law (including a provision of this Act)”.</w:t>
      </w:r>
    </w:p>
    <w:p w:rsidR="00F35537" w:rsidRPr="00B9418A" w:rsidRDefault="001405CB" w:rsidP="00C2660B">
      <w:pPr>
        <w:pStyle w:val="ItemHead"/>
      </w:pPr>
      <w:r>
        <w:t>69</w:t>
      </w:r>
      <w:r w:rsidR="00F35537" w:rsidRPr="00B9418A">
        <w:t xml:space="preserve">  Subsection</w:t>
      </w:r>
      <w:r w:rsidR="00B9418A" w:rsidRPr="00B9418A">
        <w:t> </w:t>
      </w:r>
      <w:r w:rsidR="00F35537" w:rsidRPr="00B9418A">
        <w:t>80P(7) (</w:t>
      </w:r>
      <w:r w:rsidR="00B9418A" w:rsidRPr="00B9418A">
        <w:t>paragraphs (</w:t>
      </w:r>
      <w:r w:rsidR="00F35537" w:rsidRPr="00B9418A">
        <w:t xml:space="preserve">d) and (e) of the definition of </w:t>
      </w:r>
      <w:r w:rsidR="00F35537" w:rsidRPr="00B9418A">
        <w:rPr>
          <w:i/>
        </w:rPr>
        <w:t>designated secrecy provision</w:t>
      </w:r>
      <w:r w:rsidR="00F35537" w:rsidRPr="00B9418A">
        <w:t>)</w:t>
      </w:r>
    </w:p>
    <w:p w:rsidR="00F35537" w:rsidRPr="00B9418A" w:rsidRDefault="00F35537" w:rsidP="00C2660B">
      <w:pPr>
        <w:pStyle w:val="Item"/>
      </w:pPr>
      <w:r w:rsidRPr="00B9418A">
        <w:t>Omit “a law of the Commonwealth”, substitute “a Commonwealth law”.</w:t>
      </w:r>
    </w:p>
    <w:p w:rsidR="00F35537" w:rsidRPr="00B9418A" w:rsidRDefault="001405CB" w:rsidP="00C2660B">
      <w:pPr>
        <w:pStyle w:val="ItemHead"/>
      </w:pPr>
      <w:r>
        <w:t>70</w:t>
      </w:r>
      <w:r w:rsidR="00F35537" w:rsidRPr="00B9418A">
        <w:t xml:space="preserve">  Subsection</w:t>
      </w:r>
      <w:r w:rsidR="00B9418A" w:rsidRPr="00B9418A">
        <w:t> </w:t>
      </w:r>
      <w:r w:rsidR="00F35537" w:rsidRPr="00B9418A">
        <w:t>80R(1)</w:t>
      </w:r>
    </w:p>
    <w:p w:rsidR="00F35537" w:rsidRPr="00B9418A" w:rsidRDefault="00F35537" w:rsidP="00C2660B">
      <w:pPr>
        <w:pStyle w:val="Item"/>
      </w:pPr>
      <w:r w:rsidRPr="00B9418A">
        <w:t>Omit “law of the Commonwealth”, substitute “Commonwealth law”.</w:t>
      </w:r>
    </w:p>
    <w:p w:rsidR="00F35537" w:rsidRPr="00B9418A" w:rsidRDefault="001405CB" w:rsidP="00C2660B">
      <w:pPr>
        <w:pStyle w:val="ItemHead"/>
      </w:pPr>
      <w:r>
        <w:t>71</w:t>
      </w:r>
      <w:r w:rsidR="00F35537" w:rsidRPr="00B9418A">
        <w:t xml:space="preserve">  Subsection</w:t>
      </w:r>
      <w:r w:rsidR="00B9418A" w:rsidRPr="00B9418A">
        <w:t> </w:t>
      </w:r>
      <w:r w:rsidR="00F35537" w:rsidRPr="00B9418A">
        <w:t>80R(1A)</w:t>
      </w:r>
    </w:p>
    <w:p w:rsidR="00F35537" w:rsidRPr="00B9418A" w:rsidRDefault="00F35537" w:rsidP="00C2660B">
      <w:pPr>
        <w:pStyle w:val="Item"/>
      </w:pPr>
      <w:r w:rsidRPr="00B9418A">
        <w:t>Repeal the subsection.</w:t>
      </w:r>
    </w:p>
    <w:p w:rsidR="00F35537" w:rsidRPr="00B9418A" w:rsidRDefault="001405CB" w:rsidP="00C2660B">
      <w:pPr>
        <w:pStyle w:val="ItemHead"/>
      </w:pPr>
      <w:r>
        <w:t>72</w:t>
      </w:r>
      <w:r w:rsidR="00F35537" w:rsidRPr="00B9418A">
        <w:t xml:space="preserve">  </w:t>
      </w:r>
      <w:r w:rsidR="009A0FCA">
        <w:t>Paragraph 8</w:t>
      </w:r>
      <w:r w:rsidR="00F35537" w:rsidRPr="00B9418A">
        <w:t>9(c)</w:t>
      </w:r>
    </w:p>
    <w:p w:rsidR="00F35537" w:rsidRPr="00B9418A" w:rsidRDefault="00F35537" w:rsidP="00C2660B">
      <w:pPr>
        <w:pStyle w:val="Item"/>
      </w:pPr>
      <w:r w:rsidRPr="00B9418A">
        <w:t>Omit “a Norfolk Island enactment that is in force”, substitute “a law in force in an external Territory”.</w:t>
      </w:r>
    </w:p>
    <w:p w:rsidR="00F35537" w:rsidRPr="00B9418A" w:rsidRDefault="001405CB" w:rsidP="00C2660B">
      <w:pPr>
        <w:pStyle w:val="ItemHead"/>
      </w:pPr>
      <w:r>
        <w:t>73</w:t>
      </w:r>
      <w:r w:rsidR="00F35537" w:rsidRPr="00B9418A">
        <w:t xml:space="preserve">  </w:t>
      </w:r>
      <w:r w:rsidR="009A0FCA">
        <w:t>Paragraph 7</w:t>
      </w:r>
      <w:r w:rsidR="00F35537" w:rsidRPr="00B9418A">
        <w:t>.8(c) of Schedule</w:t>
      </w:r>
      <w:r w:rsidR="00B9418A" w:rsidRPr="00B9418A">
        <w:t> </w:t>
      </w:r>
      <w:r w:rsidR="00F35537" w:rsidRPr="00B9418A">
        <w:t>1</w:t>
      </w:r>
    </w:p>
    <w:p w:rsidR="00F35537" w:rsidRPr="00B9418A" w:rsidRDefault="00F35537" w:rsidP="00C2660B">
      <w:pPr>
        <w:pStyle w:val="Item"/>
      </w:pPr>
      <w:r w:rsidRPr="00B9418A">
        <w:t>Omit “a Norfolk Island enactment”, substitute “a law in force in an external Territory”.</w:t>
      </w:r>
    </w:p>
    <w:p w:rsidR="00F35537" w:rsidRPr="00B9418A" w:rsidRDefault="001405CB" w:rsidP="00C2660B">
      <w:pPr>
        <w:pStyle w:val="ItemHead"/>
      </w:pPr>
      <w:r>
        <w:lastRenderedPageBreak/>
        <w:t>74</w:t>
      </w:r>
      <w:r w:rsidR="00F35537" w:rsidRPr="00B9418A">
        <w:t xml:space="preserve">  </w:t>
      </w:r>
      <w:r w:rsidR="009A0FCA">
        <w:t>Subparagraph 1</w:t>
      </w:r>
      <w:r w:rsidR="00F35537" w:rsidRPr="00B9418A">
        <w:t>2.2(b)(ii) of Schedule</w:t>
      </w:r>
      <w:r w:rsidR="00B9418A" w:rsidRPr="00B9418A">
        <w:t> </w:t>
      </w:r>
      <w:r w:rsidR="00F35537" w:rsidRPr="00B9418A">
        <w:t>1</w:t>
      </w:r>
    </w:p>
    <w:p w:rsidR="00F35537" w:rsidRPr="00B9418A" w:rsidRDefault="00F35537" w:rsidP="00C2660B">
      <w:pPr>
        <w:pStyle w:val="Item"/>
      </w:pPr>
      <w:r w:rsidRPr="00B9418A">
        <w:t>Omit “a Norfolk Island enactment”, substitute “a law in force in an external Territory”.</w:t>
      </w:r>
    </w:p>
    <w:p w:rsidR="00F35537" w:rsidRPr="00B9418A" w:rsidRDefault="001405CB" w:rsidP="00C2660B">
      <w:pPr>
        <w:pStyle w:val="ItemHead"/>
      </w:pPr>
      <w:r>
        <w:t>75</w:t>
      </w:r>
      <w:r w:rsidR="00F35537" w:rsidRPr="00B9418A">
        <w:t xml:space="preserve">  Amendments of listed provisions</w:t>
      </w:r>
    </w:p>
    <w:p w:rsidR="00F35537" w:rsidRPr="00B9418A" w:rsidRDefault="00F35537" w:rsidP="00C2660B">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25"/>
        <w:gridCol w:w="2125"/>
        <w:gridCol w:w="2125"/>
      </w:tblGrid>
      <w:tr w:rsidR="00F35537" w:rsidRPr="00B9418A" w:rsidTr="00F35537">
        <w:trPr>
          <w:tblHeader/>
        </w:trPr>
        <w:tc>
          <w:tcPr>
            <w:tcW w:w="7089" w:type="dxa"/>
            <w:gridSpan w:val="4"/>
            <w:tcBorders>
              <w:top w:val="single" w:sz="12" w:space="0" w:color="auto"/>
              <w:bottom w:val="single" w:sz="6" w:space="0" w:color="auto"/>
            </w:tcBorders>
            <w:shd w:val="clear" w:color="auto" w:fill="auto"/>
          </w:tcPr>
          <w:p w:rsidR="00F35537" w:rsidRPr="00B9418A" w:rsidRDefault="00F35537" w:rsidP="00C2660B">
            <w:pPr>
              <w:pStyle w:val="TableHeading"/>
            </w:pPr>
            <w:r w:rsidRPr="00B9418A">
              <w:t>Further amendments</w:t>
            </w:r>
          </w:p>
        </w:tc>
      </w:tr>
      <w:tr w:rsidR="00F35537" w:rsidRPr="00B9418A" w:rsidTr="00F35537">
        <w:trPr>
          <w:tblHeader/>
        </w:trPr>
        <w:tc>
          <w:tcPr>
            <w:tcW w:w="714" w:type="dxa"/>
            <w:tcBorders>
              <w:top w:val="single" w:sz="6" w:space="0" w:color="auto"/>
              <w:bottom w:val="single" w:sz="12" w:space="0" w:color="auto"/>
            </w:tcBorders>
            <w:shd w:val="clear" w:color="auto" w:fill="auto"/>
          </w:tcPr>
          <w:p w:rsidR="00F35537" w:rsidRPr="00B9418A" w:rsidRDefault="00F35537" w:rsidP="00C2660B">
            <w:pPr>
              <w:pStyle w:val="TableHeading"/>
            </w:pPr>
            <w:r w:rsidRPr="00B9418A">
              <w:t>Item</w:t>
            </w:r>
          </w:p>
        </w:tc>
        <w:tc>
          <w:tcPr>
            <w:tcW w:w="2125" w:type="dxa"/>
            <w:tcBorders>
              <w:top w:val="single" w:sz="6" w:space="0" w:color="auto"/>
              <w:bottom w:val="single" w:sz="12" w:space="0" w:color="auto"/>
            </w:tcBorders>
            <w:shd w:val="clear" w:color="auto" w:fill="auto"/>
          </w:tcPr>
          <w:p w:rsidR="00F35537" w:rsidRPr="00B9418A" w:rsidRDefault="00F35537" w:rsidP="00C2660B">
            <w:pPr>
              <w:pStyle w:val="TableHeading"/>
            </w:pPr>
            <w:r w:rsidRPr="00B9418A">
              <w:t>Provision</w:t>
            </w:r>
          </w:p>
        </w:tc>
        <w:tc>
          <w:tcPr>
            <w:tcW w:w="2125" w:type="dxa"/>
            <w:tcBorders>
              <w:top w:val="single" w:sz="6" w:space="0" w:color="auto"/>
              <w:bottom w:val="single" w:sz="12" w:space="0" w:color="auto"/>
            </w:tcBorders>
            <w:shd w:val="clear" w:color="auto" w:fill="auto"/>
          </w:tcPr>
          <w:p w:rsidR="00F35537" w:rsidRPr="00B9418A" w:rsidRDefault="00F35537" w:rsidP="00C2660B">
            <w:pPr>
              <w:pStyle w:val="TableHeading"/>
            </w:pPr>
            <w:r w:rsidRPr="00B9418A">
              <w:t>Omit</w:t>
            </w:r>
          </w:p>
        </w:tc>
        <w:tc>
          <w:tcPr>
            <w:tcW w:w="2125" w:type="dxa"/>
            <w:tcBorders>
              <w:top w:val="single" w:sz="6" w:space="0" w:color="auto"/>
              <w:bottom w:val="single" w:sz="12" w:space="0" w:color="auto"/>
            </w:tcBorders>
            <w:shd w:val="clear" w:color="auto" w:fill="auto"/>
          </w:tcPr>
          <w:p w:rsidR="00F35537" w:rsidRPr="00B9418A" w:rsidRDefault="00F35537" w:rsidP="00C2660B">
            <w:pPr>
              <w:pStyle w:val="TableHeading"/>
            </w:pPr>
            <w:r w:rsidRPr="00B9418A">
              <w:t>Substitute</w:t>
            </w:r>
          </w:p>
        </w:tc>
      </w:tr>
      <w:tr w:rsidR="00F35537" w:rsidRPr="00B9418A" w:rsidTr="00F35537">
        <w:tc>
          <w:tcPr>
            <w:tcW w:w="714" w:type="dxa"/>
            <w:shd w:val="clear" w:color="auto" w:fill="auto"/>
          </w:tcPr>
          <w:p w:rsidR="00F35537" w:rsidRPr="00B9418A" w:rsidRDefault="00F35537" w:rsidP="00C2660B">
            <w:pPr>
              <w:pStyle w:val="Tabletext"/>
            </w:pPr>
            <w:r w:rsidRPr="00B9418A">
              <w:t>1</w:t>
            </w:r>
          </w:p>
        </w:tc>
        <w:tc>
          <w:tcPr>
            <w:tcW w:w="2125" w:type="dxa"/>
            <w:shd w:val="clear" w:color="auto" w:fill="auto"/>
          </w:tcPr>
          <w:p w:rsidR="00F35537" w:rsidRPr="00B9418A" w:rsidRDefault="00F35537" w:rsidP="00C2660B">
            <w:pPr>
              <w:pStyle w:val="Tabletext"/>
            </w:pPr>
            <w:r w:rsidRPr="00B9418A">
              <w:t>Subsection</w:t>
            </w:r>
            <w:r w:rsidR="00B9418A" w:rsidRPr="00B9418A">
              <w:t> </w:t>
            </w:r>
            <w:r w:rsidRPr="00B9418A">
              <w:t xml:space="preserve">6(1), </w:t>
            </w:r>
            <w:r w:rsidR="00B9418A" w:rsidRPr="00B9418A">
              <w:t>paragraphs (</w:t>
            </w:r>
            <w:r w:rsidRPr="00B9418A">
              <w:t xml:space="preserve">c), (d), (e) and (f) of the definition of </w:t>
            </w:r>
            <w:r w:rsidRPr="00B9418A">
              <w:rPr>
                <w:b/>
                <w:i/>
              </w:rPr>
              <w:t>agency</w:t>
            </w:r>
          </w:p>
        </w:tc>
        <w:tc>
          <w:tcPr>
            <w:tcW w:w="2125" w:type="dxa"/>
            <w:shd w:val="clear" w:color="auto" w:fill="auto"/>
          </w:tcPr>
          <w:p w:rsidR="00F35537" w:rsidRPr="00B9418A" w:rsidRDefault="00F35537" w:rsidP="00C2660B">
            <w:pPr>
              <w:pStyle w:val="Tabletext"/>
            </w:pPr>
            <w:r w:rsidRPr="00B9418A">
              <w:t>enactment</w:t>
            </w:r>
          </w:p>
        </w:tc>
        <w:tc>
          <w:tcPr>
            <w:tcW w:w="2125" w:type="dxa"/>
            <w:shd w:val="clear" w:color="auto" w:fill="auto"/>
          </w:tcPr>
          <w:p w:rsidR="00F35537" w:rsidRPr="00B9418A" w:rsidRDefault="00F35537" w:rsidP="00C2660B">
            <w:pPr>
              <w:pStyle w:val="Tabletext"/>
            </w:pPr>
            <w:r w:rsidRPr="00B9418A">
              <w:t>law</w:t>
            </w:r>
          </w:p>
        </w:tc>
      </w:tr>
      <w:tr w:rsidR="00F35537" w:rsidRPr="00B9418A" w:rsidTr="00F35537">
        <w:tc>
          <w:tcPr>
            <w:tcW w:w="714" w:type="dxa"/>
            <w:tcBorders>
              <w:top w:val="single" w:sz="2" w:space="0" w:color="auto"/>
              <w:bottom w:val="single" w:sz="2" w:space="0" w:color="auto"/>
            </w:tcBorders>
            <w:shd w:val="clear" w:color="auto" w:fill="auto"/>
          </w:tcPr>
          <w:p w:rsidR="00F35537" w:rsidRPr="00B9418A" w:rsidRDefault="00F35537" w:rsidP="00C2660B">
            <w:pPr>
              <w:pStyle w:val="Tabletext"/>
            </w:pPr>
            <w:r w:rsidRPr="00B9418A">
              <w:t>2</w:t>
            </w:r>
          </w:p>
        </w:tc>
        <w:tc>
          <w:tcPr>
            <w:tcW w:w="2125" w:type="dxa"/>
            <w:tcBorders>
              <w:top w:val="single" w:sz="2" w:space="0" w:color="auto"/>
              <w:bottom w:val="single" w:sz="2" w:space="0" w:color="auto"/>
            </w:tcBorders>
            <w:shd w:val="clear" w:color="auto" w:fill="auto"/>
          </w:tcPr>
          <w:p w:rsidR="00F35537" w:rsidRPr="00B9418A" w:rsidRDefault="00F35537" w:rsidP="00C2660B">
            <w:pPr>
              <w:pStyle w:val="Tabletext"/>
            </w:pPr>
            <w:r w:rsidRPr="00B9418A">
              <w:t>Subsection</w:t>
            </w:r>
            <w:r w:rsidR="00B9418A" w:rsidRPr="00B9418A">
              <w:t> </w:t>
            </w:r>
            <w:r w:rsidRPr="00B9418A">
              <w:t>6(1A)</w:t>
            </w:r>
          </w:p>
        </w:tc>
        <w:tc>
          <w:tcPr>
            <w:tcW w:w="2125" w:type="dxa"/>
            <w:tcBorders>
              <w:top w:val="single" w:sz="2" w:space="0" w:color="auto"/>
              <w:bottom w:val="single" w:sz="2" w:space="0" w:color="auto"/>
            </w:tcBorders>
            <w:shd w:val="clear" w:color="auto" w:fill="auto"/>
          </w:tcPr>
          <w:p w:rsidR="00F35537" w:rsidRPr="00B9418A" w:rsidRDefault="00F35537" w:rsidP="00C2660B">
            <w:pPr>
              <w:pStyle w:val="Tabletext"/>
            </w:pPr>
            <w:r w:rsidRPr="00B9418A">
              <w:t>enactment (second occurring)</w:t>
            </w:r>
          </w:p>
        </w:tc>
        <w:tc>
          <w:tcPr>
            <w:tcW w:w="2125" w:type="dxa"/>
            <w:tcBorders>
              <w:top w:val="single" w:sz="2" w:space="0" w:color="auto"/>
              <w:bottom w:val="single" w:sz="2" w:space="0" w:color="auto"/>
            </w:tcBorders>
            <w:shd w:val="clear" w:color="auto" w:fill="auto"/>
          </w:tcPr>
          <w:p w:rsidR="00F35537" w:rsidRPr="00B9418A" w:rsidRDefault="00F35537" w:rsidP="00C2660B">
            <w:pPr>
              <w:pStyle w:val="Tabletext"/>
            </w:pPr>
            <w:r w:rsidRPr="00B9418A">
              <w:t>law</w:t>
            </w:r>
          </w:p>
        </w:tc>
      </w:tr>
      <w:tr w:rsidR="00F35537" w:rsidRPr="00B9418A" w:rsidTr="00F35537">
        <w:tc>
          <w:tcPr>
            <w:tcW w:w="714" w:type="dxa"/>
            <w:tcBorders>
              <w:top w:val="single" w:sz="2" w:space="0" w:color="auto"/>
              <w:bottom w:val="single" w:sz="2" w:space="0" w:color="auto"/>
            </w:tcBorders>
            <w:shd w:val="clear" w:color="auto" w:fill="auto"/>
          </w:tcPr>
          <w:p w:rsidR="00F35537" w:rsidRPr="00B9418A" w:rsidRDefault="006330A6" w:rsidP="00C2660B">
            <w:pPr>
              <w:pStyle w:val="Tabletext"/>
            </w:pPr>
            <w:r>
              <w:t>3</w:t>
            </w:r>
          </w:p>
        </w:tc>
        <w:tc>
          <w:tcPr>
            <w:tcW w:w="2125" w:type="dxa"/>
            <w:tcBorders>
              <w:top w:val="single" w:sz="2" w:space="0" w:color="auto"/>
              <w:bottom w:val="single" w:sz="2" w:space="0" w:color="auto"/>
            </w:tcBorders>
            <w:shd w:val="clear" w:color="auto" w:fill="auto"/>
          </w:tcPr>
          <w:p w:rsidR="00F35537" w:rsidRPr="00B9418A" w:rsidRDefault="009A0FCA" w:rsidP="00C2660B">
            <w:pPr>
              <w:pStyle w:val="Tabletext"/>
            </w:pPr>
            <w:r>
              <w:t>Paragraph 2</w:t>
            </w:r>
            <w:r w:rsidR="00F35537" w:rsidRPr="00B9418A">
              <w:t>8A(2)(a)</w:t>
            </w:r>
          </w:p>
        </w:tc>
        <w:tc>
          <w:tcPr>
            <w:tcW w:w="2125" w:type="dxa"/>
            <w:tcBorders>
              <w:top w:val="single" w:sz="2" w:space="0" w:color="auto"/>
              <w:bottom w:val="single" w:sz="2" w:space="0" w:color="auto"/>
            </w:tcBorders>
            <w:shd w:val="clear" w:color="auto" w:fill="auto"/>
          </w:tcPr>
          <w:p w:rsidR="00F35537" w:rsidRPr="00B9418A" w:rsidRDefault="00F35537" w:rsidP="00C2660B">
            <w:pPr>
              <w:pStyle w:val="Tabletext"/>
            </w:pPr>
            <w:r w:rsidRPr="00B9418A">
              <w:t>enactment</w:t>
            </w:r>
          </w:p>
        </w:tc>
        <w:tc>
          <w:tcPr>
            <w:tcW w:w="2125" w:type="dxa"/>
            <w:tcBorders>
              <w:top w:val="single" w:sz="2" w:space="0" w:color="auto"/>
              <w:bottom w:val="single" w:sz="2" w:space="0" w:color="auto"/>
            </w:tcBorders>
            <w:shd w:val="clear" w:color="auto" w:fill="auto"/>
          </w:tcPr>
          <w:p w:rsidR="00F35537" w:rsidRPr="00B9418A" w:rsidRDefault="00F35537" w:rsidP="00C2660B">
            <w:pPr>
              <w:pStyle w:val="Tabletext"/>
            </w:pPr>
            <w:r w:rsidRPr="00B9418A">
              <w:t>Commonwealth law</w:t>
            </w:r>
          </w:p>
        </w:tc>
      </w:tr>
      <w:tr w:rsidR="00F35537" w:rsidRPr="00B9418A" w:rsidTr="00F35537">
        <w:tc>
          <w:tcPr>
            <w:tcW w:w="714" w:type="dxa"/>
            <w:tcBorders>
              <w:top w:val="single" w:sz="2" w:space="0" w:color="auto"/>
              <w:bottom w:val="single" w:sz="2" w:space="0" w:color="auto"/>
            </w:tcBorders>
            <w:shd w:val="clear" w:color="auto" w:fill="auto"/>
          </w:tcPr>
          <w:p w:rsidR="00F35537" w:rsidRPr="00B9418A" w:rsidRDefault="006330A6" w:rsidP="00C2660B">
            <w:pPr>
              <w:pStyle w:val="Tabletext"/>
            </w:pPr>
            <w:r>
              <w:t>4</w:t>
            </w:r>
          </w:p>
        </w:tc>
        <w:tc>
          <w:tcPr>
            <w:tcW w:w="2125" w:type="dxa"/>
            <w:tcBorders>
              <w:top w:val="single" w:sz="2" w:space="0" w:color="auto"/>
              <w:bottom w:val="single" w:sz="2" w:space="0" w:color="auto"/>
            </w:tcBorders>
            <w:shd w:val="clear" w:color="auto" w:fill="auto"/>
          </w:tcPr>
          <w:p w:rsidR="00F35537" w:rsidRPr="00B9418A" w:rsidRDefault="009A0FCA" w:rsidP="00C2660B">
            <w:pPr>
              <w:pStyle w:val="Tabletext"/>
            </w:pPr>
            <w:r>
              <w:t>Paragraph 2</w:t>
            </w:r>
            <w:r w:rsidR="00F35537" w:rsidRPr="00B9418A">
              <w:t>8A(2)(c)</w:t>
            </w:r>
          </w:p>
        </w:tc>
        <w:tc>
          <w:tcPr>
            <w:tcW w:w="2125" w:type="dxa"/>
            <w:tcBorders>
              <w:top w:val="single" w:sz="2" w:space="0" w:color="auto"/>
              <w:bottom w:val="single" w:sz="2" w:space="0" w:color="auto"/>
            </w:tcBorders>
            <w:shd w:val="clear" w:color="auto" w:fill="auto"/>
          </w:tcPr>
          <w:p w:rsidR="00F35537" w:rsidRPr="00B9418A" w:rsidRDefault="00F35537" w:rsidP="00C2660B">
            <w:pPr>
              <w:pStyle w:val="Tabletext"/>
            </w:pPr>
            <w:r w:rsidRPr="00B9418A">
              <w:t>enactment</w:t>
            </w:r>
          </w:p>
        </w:tc>
        <w:tc>
          <w:tcPr>
            <w:tcW w:w="2125" w:type="dxa"/>
            <w:tcBorders>
              <w:top w:val="single" w:sz="2" w:space="0" w:color="auto"/>
              <w:bottom w:val="single" w:sz="2" w:space="0" w:color="auto"/>
            </w:tcBorders>
            <w:shd w:val="clear" w:color="auto" w:fill="auto"/>
          </w:tcPr>
          <w:p w:rsidR="00F35537" w:rsidRPr="00B9418A" w:rsidRDefault="00F35537" w:rsidP="00C2660B">
            <w:pPr>
              <w:pStyle w:val="Tabletext"/>
            </w:pPr>
            <w:r w:rsidRPr="00B9418A">
              <w:t>law</w:t>
            </w:r>
          </w:p>
        </w:tc>
      </w:tr>
      <w:tr w:rsidR="00F35537" w:rsidRPr="00B9418A" w:rsidTr="00F35537">
        <w:tc>
          <w:tcPr>
            <w:tcW w:w="714" w:type="dxa"/>
            <w:tcBorders>
              <w:top w:val="single" w:sz="2" w:space="0" w:color="auto"/>
              <w:bottom w:val="single" w:sz="2" w:space="0" w:color="auto"/>
            </w:tcBorders>
            <w:shd w:val="clear" w:color="auto" w:fill="auto"/>
          </w:tcPr>
          <w:p w:rsidR="00F35537" w:rsidRPr="00B9418A" w:rsidRDefault="006330A6" w:rsidP="00C2660B">
            <w:pPr>
              <w:pStyle w:val="Tabletext"/>
            </w:pPr>
            <w:r>
              <w:t>5</w:t>
            </w:r>
          </w:p>
        </w:tc>
        <w:tc>
          <w:tcPr>
            <w:tcW w:w="2125" w:type="dxa"/>
            <w:tcBorders>
              <w:top w:val="single" w:sz="2" w:space="0" w:color="auto"/>
              <w:bottom w:val="single" w:sz="2" w:space="0" w:color="auto"/>
            </w:tcBorders>
            <w:shd w:val="clear" w:color="auto" w:fill="auto"/>
          </w:tcPr>
          <w:p w:rsidR="00F35537" w:rsidRPr="00B9418A" w:rsidRDefault="00F35537" w:rsidP="00C2660B">
            <w:pPr>
              <w:pStyle w:val="Tabletext"/>
            </w:pPr>
            <w:r w:rsidRPr="00B9418A">
              <w:t>Section</w:t>
            </w:r>
            <w:r w:rsidR="00B9418A" w:rsidRPr="00B9418A">
              <w:t> </w:t>
            </w:r>
            <w:r w:rsidRPr="00B9418A">
              <w:t>31 (heading)</w:t>
            </w:r>
          </w:p>
        </w:tc>
        <w:tc>
          <w:tcPr>
            <w:tcW w:w="2125" w:type="dxa"/>
            <w:tcBorders>
              <w:top w:val="single" w:sz="2" w:space="0" w:color="auto"/>
              <w:bottom w:val="single" w:sz="2" w:space="0" w:color="auto"/>
            </w:tcBorders>
            <w:shd w:val="clear" w:color="auto" w:fill="auto"/>
          </w:tcPr>
          <w:p w:rsidR="00F35537" w:rsidRPr="00B9418A" w:rsidRDefault="00F35537" w:rsidP="00C2660B">
            <w:pPr>
              <w:pStyle w:val="Tabletext"/>
              <w:rPr>
                <w:b/>
              </w:rPr>
            </w:pPr>
            <w:r w:rsidRPr="00B9418A">
              <w:rPr>
                <w:b/>
              </w:rPr>
              <w:t>enactment</w:t>
            </w:r>
          </w:p>
        </w:tc>
        <w:tc>
          <w:tcPr>
            <w:tcW w:w="2125" w:type="dxa"/>
            <w:tcBorders>
              <w:top w:val="single" w:sz="2" w:space="0" w:color="auto"/>
              <w:bottom w:val="single" w:sz="2" w:space="0" w:color="auto"/>
            </w:tcBorders>
            <w:shd w:val="clear" w:color="auto" w:fill="auto"/>
          </w:tcPr>
          <w:p w:rsidR="00F35537" w:rsidRPr="00B9418A" w:rsidRDefault="00F35537" w:rsidP="00C2660B">
            <w:pPr>
              <w:pStyle w:val="Tabletext"/>
              <w:rPr>
                <w:b/>
              </w:rPr>
            </w:pPr>
            <w:r w:rsidRPr="00B9418A">
              <w:rPr>
                <w:b/>
              </w:rPr>
              <w:t>law</w:t>
            </w:r>
          </w:p>
        </w:tc>
      </w:tr>
      <w:tr w:rsidR="00F35537" w:rsidRPr="00B9418A" w:rsidTr="00F35537">
        <w:tc>
          <w:tcPr>
            <w:tcW w:w="714" w:type="dxa"/>
            <w:tcBorders>
              <w:top w:val="single" w:sz="2" w:space="0" w:color="auto"/>
              <w:bottom w:val="single" w:sz="2" w:space="0" w:color="auto"/>
            </w:tcBorders>
            <w:shd w:val="clear" w:color="auto" w:fill="auto"/>
          </w:tcPr>
          <w:p w:rsidR="00F35537" w:rsidRPr="00B9418A" w:rsidRDefault="006330A6" w:rsidP="00C2660B">
            <w:pPr>
              <w:pStyle w:val="Tabletext"/>
            </w:pPr>
            <w:r>
              <w:t>6</w:t>
            </w:r>
          </w:p>
        </w:tc>
        <w:tc>
          <w:tcPr>
            <w:tcW w:w="2125" w:type="dxa"/>
            <w:tcBorders>
              <w:top w:val="single" w:sz="2" w:space="0" w:color="auto"/>
              <w:bottom w:val="single" w:sz="2" w:space="0" w:color="auto"/>
            </w:tcBorders>
            <w:shd w:val="clear" w:color="auto" w:fill="auto"/>
          </w:tcPr>
          <w:p w:rsidR="00F35537" w:rsidRPr="00B9418A" w:rsidRDefault="00F35537" w:rsidP="00C2660B">
            <w:pPr>
              <w:pStyle w:val="Tabletext"/>
            </w:pPr>
            <w:r w:rsidRPr="00B9418A">
              <w:t>Subsection</w:t>
            </w:r>
            <w:r w:rsidR="00B9418A" w:rsidRPr="00B9418A">
              <w:t> </w:t>
            </w:r>
            <w:r w:rsidRPr="00B9418A">
              <w:t>31(1)</w:t>
            </w:r>
          </w:p>
        </w:tc>
        <w:tc>
          <w:tcPr>
            <w:tcW w:w="2125" w:type="dxa"/>
            <w:tcBorders>
              <w:top w:val="single" w:sz="2" w:space="0" w:color="auto"/>
              <w:bottom w:val="single" w:sz="2" w:space="0" w:color="auto"/>
            </w:tcBorders>
            <w:shd w:val="clear" w:color="auto" w:fill="auto"/>
          </w:tcPr>
          <w:p w:rsidR="00F35537" w:rsidRPr="00B9418A" w:rsidRDefault="00F35537" w:rsidP="00C2660B">
            <w:pPr>
              <w:pStyle w:val="Tabletext"/>
            </w:pPr>
            <w:r w:rsidRPr="00B9418A">
              <w:t>enactment</w:t>
            </w:r>
          </w:p>
        </w:tc>
        <w:tc>
          <w:tcPr>
            <w:tcW w:w="2125" w:type="dxa"/>
            <w:tcBorders>
              <w:top w:val="single" w:sz="2" w:space="0" w:color="auto"/>
              <w:bottom w:val="single" w:sz="2" w:space="0" w:color="auto"/>
            </w:tcBorders>
            <w:shd w:val="clear" w:color="auto" w:fill="auto"/>
          </w:tcPr>
          <w:p w:rsidR="00F35537" w:rsidRPr="00B9418A" w:rsidRDefault="00F35537" w:rsidP="00C2660B">
            <w:pPr>
              <w:pStyle w:val="Tabletext"/>
            </w:pPr>
            <w:r w:rsidRPr="00B9418A">
              <w:t>Commonwealth law</w:t>
            </w:r>
          </w:p>
        </w:tc>
      </w:tr>
      <w:tr w:rsidR="00F35537" w:rsidRPr="00B9418A" w:rsidTr="006330A6">
        <w:trPr>
          <w:trHeight w:val="551"/>
        </w:trPr>
        <w:tc>
          <w:tcPr>
            <w:tcW w:w="714" w:type="dxa"/>
            <w:tcBorders>
              <w:top w:val="single" w:sz="2" w:space="0" w:color="auto"/>
              <w:bottom w:val="single" w:sz="2" w:space="0" w:color="auto"/>
            </w:tcBorders>
            <w:shd w:val="clear" w:color="auto" w:fill="auto"/>
          </w:tcPr>
          <w:p w:rsidR="00F35537" w:rsidRPr="00B9418A" w:rsidRDefault="006330A6" w:rsidP="00C2660B">
            <w:pPr>
              <w:pStyle w:val="Tabletext"/>
            </w:pPr>
            <w:r>
              <w:t>7</w:t>
            </w:r>
          </w:p>
        </w:tc>
        <w:tc>
          <w:tcPr>
            <w:tcW w:w="2125" w:type="dxa"/>
            <w:tcBorders>
              <w:top w:val="single" w:sz="2" w:space="0" w:color="auto"/>
              <w:bottom w:val="single" w:sz="2" w:space="0" w:color="auto"/>
            </w:tcBorders>
            <w:shd w:val="clear" w:color="auto" w:fill="auto"/>
          </w:tcPr>
          <w:p w:rsidR="00F35537" w:rsidRPr="00B9418A" w:rsidRDefault="00F35537" w:rsidP="00C2660B">
            <w:pPr>
              <w:pStyle w:val="Tabletext"/>
            </w:pPr>
            <w:r w:rsidRPr="00B9418A">
              <w:t>Subsections</w:t>
            </w:r>
            <w:r w:rsidR="00B9418A" w:rsidRPr="00B9418A">
              <w:t> </w:t>
            </w:r>
            <w:r w:rsidRPr="00B9418A">
              <w:t>31(2), (3) and (4)</w:t>
            </w:r>
          </w:p>
        </w:tc>
        <w:tc>
          <w:tcPr>
            <w:tcW w:w="2125" w:type="dxa"/>
            <w:tcBorders>
              <w:top w:val="single" w:sz="2" w:space="0" w:color="auto"/>
              <w:bottom w:val="single" w:sz="2" w:space="0" w:color="auto"/>
            </w:tcBorders>
            <w:shd w:val="clear" w:color="auto" w:fill="auto"/>
          </w:tcPr>
          <w:p w:rsidR="00F35537" w:rsidRPr="00B9418A" w:rsidRDefault="00F35537" w:rsidP="00C2660B">
            <w:pPr>
              <w:pStyle w:val="Tabletext"/>
            </w:pPr>
            <w:r w:rsidRPr="00B9418A">
              <w:t>enactment (wherever occurring)</w:t>
            </w:r>
          </w:p>
        </w:tc>
        <w:tc>
          <w:tcPr>
            <w:tcW w:w="2125" w:type="dxa"/>
            <w:tcBorders>
              <w:top w:val="single" w:sz="2" w:space="0" w:color="auto"/>
              <w:bottom w:val="single" w:sz="2" w:space="0" w:color="auto"/>
            </w:tcBorders>
            <w:shd w:val="clear" w:color="auto" w:fill="auto"/>
          </w:tcPr>
          <w:p w:rsidR="00F35537" w:rsidRPr="00B9418A" w:rsidRDefault="00F35537" w:rsidP="00C2660B">
            <w:pPr>
              <w:pStyle w:val="Tabletext"/>
            </w:pPr>
            <w:r w:rsidRPr="00B9418A">
              <w:t>law</w:t>
            </w:r>
          </w:p>
        </w:tc>
      </w:tr>
      <w:tr w:rsidR="00F35537" w:rsidRPr="00B9418A" w:rsidTr="00F35537">
        <w:tc>
          <w:tcPr>
            <w:tcW w:w="714" w:type="dxa"/>
            <w:tcBorders>
              <w:top w:val="single" w:sz="2" w:space="0" w:color="auto"/>
              <w:bottom w:val="single" w:sz="2" w:space="0" w:color="auto"/>
            </w:tcBorders>
            <w:shd w:val="clear" w:color="auto" w:fill="auto"/>
          </w:tcPr>
          <w:p w:rsidR="00F35537" w:rsidRPr="00B9418A" w:rsidRDefault="006330A6" w:rsidP="00C2660B">
            <w:pPr>
              <w:pStyle w:val="Tabletext"/>
            </w:pPr>
            <w:r>
              <w:t>8</w:t>
            </w:r>
          </w:p>
        </w:tc>
        <w:tc>
          <w:tcPr>
            <w:tcW w:w="2125" w:type="dxa"/>
            <w:tcBorders>
              <w:top w:val="single" w:sz="2" w:space="0" w:color="auto"/>
              <w:bottom w:val="single" w:sz="2" w:space="0" w:color="auto"/>
            </w:tcBorders>
            <w:shd w:val="clear" w:color="auto" w:fill="auto"/>
          </w:tcPr>
          <w:p w:rsidR="00F35537" w:rsidRPr="00B9418A" w:rsidRDefault="009A0FCA" w:rsidP="00C2660B">
            <w:pPr>
              <w:pStyle w:val="Tabletext"/>
            </w:pPr>
            <w:r>
              <w:t>Paragraph 3</w:t>
            </w:r>
            <w:r w:rsidR="00F35537" w:rsidRPr="00B9418A">
              <w:t>3(2)(h)</w:t>
            </w:r>
          </w:p>
        </w:tc>
        <w:tc>
          <w:tcPr>
            <w:tcW w:w="2125" w:type="dxa"/>
            <w:tcBorders>
              <w:top w:val="single" w:sz="2" w:space="0" w:color="auto"/>
              <w:bottom w:val="single" w:sz="2" w:space="0" w:color="auto"/>
            </w:tcBorders>
            <w:shd w:val="clear" w:color="auto" w:fill="auto"/>
          </w:tcPr>
          <w:p w:rsidR="00F35537" w:rsidRPr="00B9418A" w:rsidRDefault="00F35537" w:rsidP="00C2660B">
            <w:pPr>
              <w:pStyle w:val="Tabletext"/>
            </w:pPr>
            <w:r w:rsidRPr="00B9418A">
              <w:t>enactment</w:t>
            </w:r>
          </w:p>
        </w:tc>
        <w:tc>
          <w:tcPr>
            <w:tcW w:w="2125" w:type="dxa"/>
            <w:tcBorders>
              <w:top w:val="single" w:sz="2" w:space="0" w:color="auto"/>
              <w:bottom w:val="single" w:sz="2" w:space="0" w:color="auto"/>
            </w:tcBorders>
            <w:shd w:val="clear" w:color="auto" w:fill="auto"/>
          </w:tcPr>
          <w:p w:rsidR="00F35537" w:rsidRPr="00B9418A" w:rsidRDefault="00F35537" w:rsidP="00C2660B">
            <w:pPr>
              <w:pStyle w:val="Tabletext"/>
            </w:pPr>
            <w:r w:rsidRPr="00B9418A">
              <w:t>Commonwealth law</w:t>
            </w:r>
          </w:p>
        </w:tc>
      </w:tr>
      <w:tr w:rsidR="00F35537" w:rsidRPr="00B9418A" w:rsidTr="00F35537">
        <w:tc>
          <w:tcPr>
            <w:tcW w:w="714" w:type="dxa"/>
            <w:tcBorders>
              <w:top w:val="single" w:sz="2" w:space="0" w:color="auto"/>
              <w:bottom w:val="single" w:sz="12" w:space="0" w:color="auto"/>
            </w:tcBorders>
            <w:shd w:val="clear" w:color="auto" w:fill="auto"/>
          </w:tcPr>
          <w:p w:rsidR="00F35537" w:rsidRPr="00B9418A" w:rsidRDefault="006330A6" w:rsidP="00C2660B">
            <w:pPr>
              <w:pStyle w:val="Tabletext"/>
            </w:pPr>
            <w:r>
              <w:t>9</w:t>
            </w:r>
          </w:p>
        </w:tc>
        <w:tc>
          <w:tcPr>
            <w:tcW w:w="2125" w:type="dxa"/>
            <w:tcBorders>
              <w:top w:val="single" w:sz="2" w:space="0" w:color="auto"/>
              <w:bottom w:val="single" w:sz="12" w:space="0" w:color="auto"/>
            </w:tcBorders>
            <w:shd w:val="clear" w:color="auto" w:fill="auto"/>
          </w:tcPr>
          <w:p w:rsidR="00F35537" w:rsidRPr="00B9418A" w:rsidRDefault="00F35537" w:rsidP="00C2660B">
            <w:pPr>
              <w:pStyle w:val="Tabletext"/>
            </w:pPr>
            <w:r w:rsidRPr="00B9418A">
              <w:t>Subsections</w:t>
            </w:r>
            <w:r w:rsidR="00B9418A" w:rsidRPr="00B9418A">
              <w:t> </w:t>
            </w:r>
            <w:r w:rsidRPr="00B9418A">
              <w:t>44(4) and (5)</w:t>
            </w:r>
          </w:p>
        </w:tc>
        <w:tc>
          <w:tcPr>
            <w:tcW w:w="2125" w:type="dxa"/>
            <w:tcBorders>
              <w:top w:val="single" w:sz="2" w:space="0" w:color="auto"/>
              <w:bottom w:val="single" w:sz="12" w:space="0" w:color="auto"/>
            </w:tcBorders>
            <w:shd w:val="clear" w:color="auto" w:fill="auto"/>
          </w:tcPr>
          <w:p w:rsidR="00F35537" w:rsidRPr="00B9418A" w:rsidRDefault="00F35537" w:rsidP="00C2660B">
            <w:pPr>
              <w:pStyle w:val="Tabletext"/>
            </w:pPr>
            <w:r w:rsidRPr="00B9418A">
              <w:t>enactment</w:t>
            </w:r>
          </w:p>
        </w:tc>
        <w:tc>
          <w:tcPr>
            <w:tcW w:w="2125" w:type="dxa"/>
            <w:tcBorders>
              <w:top w:val="single" w:sz="2" w:space="0" w:color="auto"/>
              <w:bottom w:val="single" w:sz="12" w:space="0" w:color="auto"/>
            </w:tcBorders>
            <w:shd w:val="clear" w:color="auto" w:fill="auto"/>
          </w:tcPr>
          <w:p w:rsidR="00F35537" w:rsidRPr="00B9418A" w:rsidRDefault="00F35537" w:rsidP="00C2660B">
            <w:pPr>
              <w:pStyle w:val="Tabletext"/>
            </w:pPr>
            <w:r w:rsidRPr="00B9418A">
              <w:t>Commonwealth law</w:t>
            </w:r>
          </w:p>
        </w:tc>
      </w:tr>
    </w:tbl>
    <w:p w:rsidR="00F35537" w:rsidRPr="00B9418A" w:rsidRDefault="009A0FCA" w:rsidP="00C2660B">
      <w:pPr>
        <w:pStyle w:val="ActHead8"/>
      </w:pPr>
      <w:bookmarkStart w:id="90" w:name="_Toc59447420"/>
      <w:r>
        <w:t>Division 2</w:t>
      </w:r>
      <w:r w:rsidR="00F35537" w:rsidRPr="00B9418A">
        <w:t>—Application, saving and transitional provisions</w:t>
      </w:r>
      <w:bookmarkEnd w:id="90"/>
    </w:p>
    <w:p w:rsidR="00F35537" w:rsidRPr="00B9418A" w:rsidRDefault="001405CB" w:rsidP="00C2660B">
      <w:pPr>
        <w:pStyle w:val="Transitional"/>
      </w:pPr>
      <w:r>
        <w:t>76</w:t>
      </w:r>
      <w:r w:rsidR="00F35537" w:rsidRPr="00B9418A">
        <w:t xml:space="preserve">  Application</w:t>
      </w:r>
      <w:r w:rsidR="009D52E2" w:rsidRPr="00B9418A">
        <w:t xml:space="preserve"> of amendments</w:t>
      </w:r>
    </w:p>
    <w:p w:rsidR="00F35537" w:rsidRPr="00B9418A" w:rsidRDefault="00BA689A" w:rsidP="00C2660B">
      <w:pPr>
        <w:pStyle w:val="Subitem"/>
      </w:pPr>
      <w:r w:rsidRPr="00B9418A">
        <w:t>(1)</w:t>
      </w:r>
      <w:r w:rsidR="00F35537" w:rsidRPr="00B9418A">
        <w:tab/>
        <w:t xml:space="preserve">The amendments of the </w:t>
      </w:r>
      <w:r w:rsidR="00F35537" w:rsidRPr="00B9418A">
        <w:rPr>
          <w:i/>
        </w:rPr>
        <w:t>Privacy Act 1988</w:t>
      </w:r>
      <w:r w:rsidR="00F35537" w:rsidRPr="00B9418A">
        <w:t xml:space="preserve"> made by </w:t>
      </w:r>
      <w:r w:rsidR="009A0FCA">
        <w:t>Division 1</w:t>
      </w:r>
      <w:r w:rsidR="00B15652">
        <w:t xml:space="preserve"> of this</w:t>
      </w:r>
      <w:r w:rsidR="00F35537" w:rsidRPr="00B9418A">
        <w:t xml:space="preserve"> </w:t>
      </w:r>
      <w:r w:rsidR="009D52E2" w:rsidRPr="00B9418A">
        <w:t>Part</w:t>
      </w:r>
      <w:r w:rsidR="00F35537" w:rsidRPr="00B9418A">
        <w:t xml:space="preserve"> apply in relation to</w:t>
      </w:r>
      <w:r w:rsidR="00BF0358">
        <w:t xml:space="preserve"> the following</w:t>
      </w:r>
      <w:r w:rsidR="00F35537" w:rsidRPr="00B9418A">
        <w:t>:</w:t>
      </w:r>
    </w:p>
    <w:p w:rsidR="00F35537" w:rsidRPr="00B9418A" w:rsidRDefault="00F35537" w:rsidP="00C2660B">
      <w:pPr>
        <w:pStyle w:val="paragraph"/>
      </w:pPr>
      <w:r w:rsidRPr="00B9418A">
        <w:tab/>
        <w:t>(a)</w:t>
      </w:r>
      <w:r w:rsidRPr="00B9418A">
        <w:tab/>
        <w:t>the collection, holding, use, correction or dis</w:t>
      </w:r>
      <w:r w:rsidR="00FE7BFC" w:rsidRPr="00B9418A">
        <w:t xml:space="preserve">closure of personal information </w:t>
      </w:r>
      <w:r w:rsidRPr="00B9418A">
        <w:t xml:space="preserve">after the </w:t>
      </w:r>
      <w:r w:rsidR="00D11713" w:rsidRPr="00B9418A">
        <w:t>commencement time</w:t>
      </w:r>
      <w:r w:rsidRPr="00B9418A">
        <w:t>;</w:t>
      </w:r>
    </w:p>
    <w:p w:rsidR="00F35537" w:rsidRDefault="00F35537" w:rsidP="00C2660B">
      <w:pPr>
        <w:pStyle w:val="paragraph"/>
      </w:pPr>
      <w:r w:rsidRPr="00B9418A">
        <w:tab/>
        <w:t>(b)</w:t>
      </w:r>
      <w:r w:rsidRPr="00B9418A">
        <w:tab/>
        <w:t>complaints made under section</w:t>
      </w:r>
      <w:r w:rsidR="00B9418A" w:rsidRPr="00B9418A">
        <w:t> </w:t>
      </w:r>
      <w:r w:rsidRPr="00B9418A">
        <w:t xml:space="preserve">36 of that Act after the commencement </w:t>
      </w:r>
      <w:r w:rsidR="00D11713" w:rsidRPr="00B9418A">
        <w:t>time</w:t>
      </w:r>
      <w:r w:rsidR="00BF0358">
        <w:t>;</w:t>
      </w:r>
    </w:p>
    <w:p w:rsidR="00BF0358" w:rsidRPr="00B9418A" w:rsidRDefault="00BF0358" w:rsidP="00C2660B">
      <w:pPr>
        <w:pStyle w:val="paragraph"/>
      </w:pPr>
      <w:r>
        <w:tab/>
        <w:t>(c)</w:t>
      </w:r>
      <w:r>
        <w:tab/>
        <w:t>government contracts entered into after the commencement time.</w:t>
      </w:r>
    </w:p>
    <w:p w:rsidR="00BA689A" w:rsidRPr="00B9418A" w:rsidRDefault="00BA689A" w:rsidP="00C2660B">
      <w:pPr>
        <w:pStyle w:val="Subitem"/>
      </w:pPr>
      <w:r w:rsidRPr="00B9418A">
        <w:lastRenderedPageBreak/>
        <w:t>(2)</w:t>
      </w:r>
      <w:r w:rsidRPr="00B9418A">
        <w:tab/>
        <w:t>In this item:</w:t>
      </w:r>
    </w:p>
    <w:p w:rsidR="00BA689A" w:rsidRPr="00B9418A" w:rsidRDefault="00BA689A" w:rsidP="00C2660B">
      <w:pPr>
        <w:pStyle w:val="Item"/>
      </w:pPr>
      <w:r w:rsidRPr="00B9418A">
        <w:rPr>
          <w:b/>
          <w:i/>
        </w:rPr>
        <w:t>commencement time</w:t>
      </w:r>
      <w:r w:rsidRPr="00B9418A">
        <w:t xml:space="preserve"> means the time this </w:t>
      </w:r>
      <w:r w:rsidR="009A0FCA">
        <w:t>Part c</w:t>
      </w:r>
      <w:r w:rsidRPr="00B9418A">
        <w:t>ommences.</w:t>
      </w:r>
    </w:p>
    <w:p w:rsidR="00F35537" w:rsidRPr="00B9418A" w:rsidRDefault="00F35537" w:rsidP="00C2660B">
      <w:pPr>
        <w:pStyle w:val="ActHead7"/>
        <w:pageBreakBefore/>
      </w:pPr>
      <w:bookmarkStart w:id="91" w:name="_Toc59447421"/>
      <w:r w:rsidRPr="007D5D00">
        <w:rPr>
          <w:rStyle w:val="CharAmPartNo"/>
        </w:rPr>
        <w:lastRenderedPageBreak/>
        <w:t>Part</w:t>
      </w:r>
      <w:r w:rsidR="00B9418A" w:rsidRPr="007D5D00">
        <w:rPr>
          <w:rStyle w:val="CharAmPartNo"/>
        </w:rPr>
        <w:t> </w:t>
      </w:r>
      <w:r w:rsidRPr="007D5D00">
        <w:rPr>
          <w:rStyle w:val="CharAmPartNo"/>
        </w:rPr>
        <w:t>4</w:t>
      </w:r>
      <w:r w:rsidRPr="00B9418A">
        <w:t>—</w:t>
      </w:r>
      <w:r w:rsidRPr="007D5D00">
        <w:rPr>
          <w:rStyle w:val="CharAmPartText"/>
        </w:rPr>
        <w:t>Other Attorney</w:t>
      </w:r>
      <w:r w:rsidR="00C2660B" w:rsidRPr="007D5D00">
        <w:rPr>
          <w:rStyle w:val="CharAmPartText"/>
        </w:rPr>
        <w:noBreakHyphen/>
      </w:r>
      <w:r w:rsidRPr="007D5D00">
        <w:rPr>
          <w:rStyle w:val="CharAmPartText"/>
        </w:rPr>
        <w:t>General’s Department Acts</w:t>
      </w:r>
      <w:bookmarkEnd w:id="91"/>
    </w:p>
    <w:p w:rsidR="00F35537" w:rsidRPr="00B9418A" w:rsidRDefault="009A0FCA" w:rsidP="00C2660B">
      <w:pPr>
        <w:pStyle w:val="ActHead8"/>
      </w:pPr>
      <w:bookmarkStart w:id="92" w:name="_Toc59447422"/>
      <w:r>
        <w:t>Division 1</w:t>
      </w:r>
      <w:r w:rsidR="00F35537" w:rsidRPr="00B9418A">
        <w:t>—Amendments</w:t>
      </w:r>
      <w:bookmarkEnd w:id="92"/>
    </w:p>
    <w:p w:rsidR="00F35537" w:rsidRPr="009A0FCA" w:rsidRDefault="00F35537" w:rsidP="00C2660B">
      <w:pPr>
        <w:pStyle w:val="ActHead9"/>
        <w:rPr>
          <w:i w:val="0"/>
        </w:rPr>
      </w:pPr>
      <w:bookmarkStart w:id="93" w:name="_Toc59447423"/>
      <w:r w:rsidRPr="00B9418A">
        <w:t>Administrative Decisions (Judicial Review) Act 1977</w:t>
      </w:r>
      <w:bookmarkEnd w:id="93"/>
    </w:p>
    <w:p w:rsidR="00F35537" w:rsidRPr="00B9418A" w:rsidRDefault="001405CB" w:rsidP="00C2660B">
      <w:pPr>
        <w:pStyle w:val="ItemHead"/>
      </w:pPr>
      <w:r>
        <w:t>77</w:t>
      </w:r>
      <w:r w:rsidR="00F35537" w:rsidRPr="00B9418A">
        <w:t xml:space="preserve">  Subsection</w:t>
      </w:r>
      <w:r w:rsidR="00B9418A" w:rsidRPr="00B9418A">
        <w:t> </w:t>
      </w:r>
      <w:r w:rsidR="00F35537" w:rsidRPr="00B9418A">
        <w:t>3(1) (</w:t>
      </w:r>
      <w:r w:rsidR="009A0FCA">
        <w:t>paragraph (</w:t>
      </w:r>
      <w:r w:rsidR="00F35537" w:rsidRPr="00B9418A">
        <w:t xml:space="preserve">a) of the definition of </w:t>
      </w:r>
      <w:r w:rsidR="00F35537" w:rsidRPr="00B9418A">
        <w:rPr>
          <w:i/>
        </w:rPr>
        <w:t>decision to which this Act applies</w:t>
      </w:r>
      <w:r w:rsidR="00F35537" w:rsidRPr="00B9418A">
        <w:t>)</w:t>
      </w:r>
    </w:p>
    <w:p w:rsidR="00F35537" w:rsidRPr="00B9418A" w:rsidRDefault="00F35537" w:rsidP="00C2660B">
      <w:pPr>
        <w:pStyle w:val="Item"/>
      </w:pPr>
      <w:r w:rsidRPr="00B9418A">
        <w:t>Omit “(c) or (d)”, substitute “(c), (d) or (e)”.</w:t>
      </w:r>
    </w:p>
    <w:p w:rsidR="00F35537" w:rsidRPr="00B9418A" w:rsidRDefault="001405CB" w:rsidP="00C2660B">
      <w:pPr>
        <w:pStyle w:val="ItemHead"/>
      </w:pPr>
      <w:r>
        <w:t>78</w:t>
      </w:r>
      <w:r w:rsidR="00F35537" w:rsidRPr="00B9418A">
        <w:t xml:space="preserve">  Subsection</w:t>
      </w:r>
      <w:r w:rsidR="00B9418A" w:rsidRPr="00B9418A">
        <w:t> </w:t>
      </w:r>
      <w:r w:rsidR="00F35537" w:rsidRPr="00B9418A">
        <w:t>3(1) (</w:t>
      </w:r>
      <w:r w:rsidR="009A0FCA">
        <w:t>paragraph (</w:t>
      </w:r>
      <w:r w:rsidR="00F35537" w:rsidRPr="00B9418A">
        <w:t xml:space="preserve">b) of the definition of </w:t>
      </w:r>
      <w:r w:rsidR="00F35537" w:rsidRPr="00B9418A">
        <w:rPr>
          <w:i/>
        </w:rPr>
        <w:t>decision to which this Act applies</w:t>
      </w:r>
      <w:r w:rsidR="00F35537" w:rsidRPr="00B9418A">
        <w:t>)</w:t>
      </w:r>
    </w:p>
    <w:p w:rsidR="00F35537" w:rsidRPr="00B9418A" w:rsidRDefault="00F35537" w:rsidP="00C2660B">
      <w:pPr>
        <w:pStyle w:val="Item"/>
      </w:pPr>
      <w:r w:rsidRPr="00B9418A">
        <w:t>Omit “(ca) or (</w:t>
      </w:r>
      <w:proofErr w:type="spellStart"/>
      <w:r w:rsidRPr="00B9418A">
        <w:t>cb</w:t>
      </w:r>
      <w:proofErr w:type="spellEnd"/>
      <w:r w:rsidRPr="00B9418A">
        <w:t>)”, substitute “(ca), (</w:t>
      </w:r>
      <w:proofErr w:type="spellStart"/>
      <w:r w:rsidRPr="00B9418A">
        <w:t>cb</w:t>
      </w:r>
      <w:proofErr w:type="spellEnd"/>
      <w:r w:rsidRPr="00B9418A">
        <w:t>) or (f)”.</w:t>
      </w:r>
    </w:p>
    <w:p w:rsidR="00F35537" w:rsidRPr="00B9418A" w:rsidRDefault="001405CB" w:rsidP="00C2660B">
      <w:pPr>
        <w:pStyle w:val="ItemHead"/>
      </w:pPr>
      <w:r>
        <w:t>79</w:t>
      </w:r>
      <w:r w:rsidR="00F35537" w:rsidRPr="00B9418A">
        <w:t xml:space="preserve">  Subsection</w:t>
      </w:r>
      <w:r w:rsidR="00B9418A" w:rsidRPr="00B9418A">
        <w:t> </w:t>
      </w:r>
      <w:r w:rsidR="00F35537" w:rsidRPr="00B9418A">
        <w:t xml:space="preserve">3(1) (after </w:t>
      </w:r>
      <w:r w:rsidR="009A0FCA">
        <w:t>paragraph (</w:t>
      </w:r>
      <w:r w:rsidR="00F35537" w:rsidRPr="00B9418A">
        <w:t xml:space="preserve">d) of the definition of </w:t>
      </w:r>
      <w:r w:rsidR="00F35537" w:rsidRPr="00B9418A">
        <w:rPr>
          <w:i/>
        </w:rPr>
        <w:t>enactment</w:t>
      </w:r>
      <w:r w:rsidR="00F35537" w:rsidRPr="00B9418A">
        <w:t>)</w:t>
      </w:r>
    </w:p>
    <w:p w:rsidR="00F35537" w:rsidRPr="00B9418A" w:rsidRDefault="00F35537" w:rsidP="00C2660B">
      <w:pPr>
        <w:pStyle w:val="Item"/>
      </w:pPr>
      <w:r w:rsidRPr="00B9418A">
        <w:t>Insert:</w:t>
      </w:r>
    </w:p>
    <w:p w:rsidR="00F35537" w:rsidRPr="00B9418A" w:rsidRDefault="00F35537" w:rsidP="00C2660B">
      <w:pPr>
        <w:pStyle w:val="paragraph"/>
      </w:pPr>
      <w:r w:rsidRPr="00B9418A">
        <w:tab/>
        <w:t>; or (e)</w:t>
      </w:r>
      <w:r w:rsidRPr="00B9418A">
        <w:tab/>
        <w:t>a law continued in force in Norfolk Island by section</w:t>
      </w:r>
      <w:r w:rsidR="00B9418A" w:rsidRPr="00B9418A">
        <w:t> </w:t>
      </w:r>
      <w:r w:rsidRPr="00B9418A">
        <w:t xml:space="preserve">16 or 16A of the </w:t>
      </w:r>
      <w:r w:rsidRPr="00B9418A">
        <w:rPr>
          <w:i/>
        </w:rPr>
        <w:t>Norfolk Island Act 1979</w:t>
      </w:r>
      <w:r w:rsidRPr="00B9418A">
        <w:t xml:space="preserve"> (including such a law as amended in accordance with section</w:t>
      </w:r>
      <w:r w:rsidR="00B9418A" w:rsidRPr="00B9418A">
        <w:t> </w:t>
      </w:r>
      <w:r w:rsidRPr="00B9418A">
        <w:t>17 of that Act); or</w:t>
      </w:r>
    </w:p>
    <w:p w:rsidR="00F35537" w:rsidRPr="00B9418A" w:rsidRDefault="00F35537" w:rsidP="00C2660B">
      <w:pPr>
        <w:pStyle w:val="paragraph"/>
      </w:pPr>
      <w:r w:rsidRPr="00B9418A">
        <w:tab/>
        <w:t>(f)</w:t>
      </w:r>
      <w:r w:rsidRPr="00B9418A">
        <w:tab/>
        <w:t>a law of a State or Territory applied in the Jervis Bay Territory or an external Territory;</w:t>
      </w:r>
    </w:p>
    <w:p w:rsidR="00F35537" w:rsidRPr="00B9418A" w:rsidRDefault="001405CB" w:rsidP="00C2660B">
      <w:pPr>
        <w:pStyle w:val="ItemHead"/>
      </w:pPr>
      <w:r>
        <w:t>80</w:t>
      </w:r>
      <w:r w:rsidR="00F35537" w:rsidRPr="00B9418A">
        <w:t xml:space="preserve">  Subsection</w:t>
      </w:r>
      <w:r w:rsidR="00B9418A" w:rsidRPr="00B9418A">
        <w:t> </w:t>
      </w:r>
      <w:r w:rsidR="00F35537" w:rsidRPr="00B9418A">
        <w:t xml:space="preserve">3(1) (definition of </w:t>
      </w:r>
      <w:r w:rsidR="00F35537" w:rsidRPr="00B9418A">
        <w:rPr>
          <w:i/>
        </w:rPr>
        <w:t>enactment</w:t>
      </w:r>
      <w:r w:rsidR="00F35537" w:rsidRPr="00B9418A">
        <w:t>)</w:t>
      </w:r>
    </w:p>
    <w:p w:rsidR="00F35537" w:rsidRPr="00B9418A" w:rsidRDefault="00F35537" w:rsidP="00C2660B">
      <w:pPr>
        <w:pStyle w:val="Item"/>
      </w:pPr>
      <w:r w:rsidRPr="00B9418A">
        <w:t>Omit “(ca) or (</w:t>
      </w:r>
      <w:proofErr w:type="spellStart"/>
      <w:r w:rsidRPr="00B9418A">
        <w:t>cb</w:t>
      </w:r>
      <w:proofErr w:type="spellEnd"/>
      <w:r w:rsidRPr="00B9418A">
        <w:t>)”, substitute “(ca), (</w:t>
      </w:r>
      <w:proofErr w:type="spellStart"/>
      <w:r w:rsidRPr="00B9418A">
        <w:t>cb</w:t>
      </w:r>
      <w:proofErr w:type="spellEnd"/>
      <w:r w:rsidRPr="00B9418A">
        <w:t>), (e) or (f)”.</w:t>
      </w:r>
    </w:p>
    <w:p w:rsidR="00F35537" w:rsidRPr="00B9418A" w:rsidRDefault="001405CB" w:rsidP="00C2660B">
      <w:pPr>
        <w:pStyle w:val="ItemHead"/>
      </w:pPr>
      <w:r>
        <w:t>81</w:t>
      </w:r>
      <w:r w:rsidR="00F35537" w:rsidRPr="00B9418A">
        <w:t xml:space="preserve">  Section</w:t>
      </w:r>
      <w:r w:rsidR="00B9418A" w:rsidRPr="00B9418A">
        <w:t> </w:t>
      </w:r>
      <w:r w:rsidR="00F35537" w:rsidRPr="00B9418A">
        <w:t>3B</w:t>
      </w:r>
    </w:p>
    <w:p w:rsidR="00F35537" w:rsidRPr="00B9418A" w:rsidRDefault="00F35537" w:rsidP="00C2660B">
      <w:pPr>
        <w:pStyle w:val="Item"/>
      </w:pPr>
      <w:r w:rsidRPr="00B9418A">
        <w:t>Repeal the section.</w:t>
      </w:r>
    </w:p>
    <w:p w:rsidR="00F35537" w:rsidRPr="00B9418A" w:rsidRDefault="001405CB" w:rsidP="00C2660B">
      <w:pPr>
        <w:pStyle w:val="ItemHead"/>
      </w:pPr>
      <w:r>
        <w:t>82</w:t>
      </w:r>
      <w:r w:rsidR="00F35537" w:rsidRPr="00B9418A">
        <w:t xml:space="preserve">  </w:t>
      </w:r>
      <w:r w:rsidR="009A0FCA">
        <w:t>Subparagraph 1</w:t>
      </w:r>
      <w:r w:rsidR="00F35537" w:rsidRPr="00B9418A">
        <w:t>7(d)(i)</w:t>
      </w:r>
    </w:p>
    <w:p w:rsidR="00F35537" w:rsidRPr="00B9418A" w:rsidRDefault="00F35537" w:rsidP="00C2660B">
      <w:pPr>
        <w:pStyle w:val="Item"/>
      </w:pPr>
      <w:r w:rsidRPr="00B9418A">
        <w:t>Omit “(c) or (d)”, substitute “(c), (d), (e) or (f)”.</w:t>
      </w:r>
    </w:p>
    <w:p w:rsidR="00F35537" w:rsidRPr="009A0FCA" w:rsidRDefault="00F35537" w:rsidP="00C2660B">
      <w:pPr>
        <w:pStyle w:val="ActHead9"/>
        <w:rPr>
          <w:i w:val="0"/>
        </w:rPr>
      </w:pPr>
      <w:bookmarkStart w:id="94" w:name="_Toc59447424"/>
      <w:r w:rsidRPr="00B9418A">
        <w:t>Criminal Code Act 1995</w:t>
      </w:r>
      <w:bookmarkEnd w:id="94"/>
    </w:p>
    <w:p w:rsidR="00F35537" w:rsidRPr="00B9418A" w:rsidRDefault="001405CB" w:rsidP="00C2660B">
      <w:pPr>
        <w:pStyle w:val="ItemHead"/>
      </w:pPr>
      <w:r>
        <w:t>83</w:t>
      </w:r>
      <w:r w:rsidR="00F35537" w:rsidRPr="00B9418A">
        <w:t xml:space="preserve">  Dictionary in the Criminal Code (</w:t>
      </w:r>
      <w:r w:rsidR="00B9418A" w:rsidRPr="00B9418A">
        <w:t>subparagraphs (</w:t>
      </w:r>
      <w:r w:rsidR="00F35537" w:rsidRPr="00B9418A">
        <w:t xml:space="preserve">n)(iv) and (r)(iv) of the definition of </w:t>
      </w:r>
      <w:r w:rsidR="00F35537" w:rsidRPr="00B9418A">
        <w:rPr>
          <w:i/>
        </w:rPr>
        <w:t>Commonwealth public official</w:t>
      </w:r>
      <w:r w:rsidR="00F35537" w:rsidRPr="00B9418A">
        <w:t>)</w:t>
      </w:r>
    </w:p>
    <w:p w:rsidR="00F35537" w:rsidRPr="00B9418A" w:rsidRDefault="00F35537" w:rsidP="00C2660B">
      <w:pPr>
        <w:pStyle w:val="Item"/>
      </w:pPr>
      <w:r w:rsidRPr="00B9418A">
        <w:t>Repeal the subparagraphs.</w:t>
      </w:r>
    </w:p>
    <w:p w:rsidR="00F35537" w:rsidRPr="00B9418A" w:rsidRDefault="001405CB" w:rsidP="00C2660B">
      <w:pPr>
        <w:pStyle w:val="ItemHead"/>
      </w:pPr>
      <w:r>
        <w:lastRenderedPageBreak/>
        <w:t>84</w:t>
      </w:r>
      <w:r w:rsidR="00F35537" w:rsidRPr="00B9418A">
        <w:t xml:space="preserve">  Dictionary in the Criminal Code (</w:t>
      </w:r>
      <w:r w:rsidR="009A0FCA">
        <w:t>paragraph (</w:t>
      </w:r>
      <w:r w:rsidR="00F35537" w:rsidRPr="00B9418A">
        <w:t xml:space="preserve">s) of the definition of </w:t>
      </w:r>
      <w:r w:rsidR="00F35537" w:rsidRPr="00B9418A">
        <w:rPr>
          <w:i/>
        </w:rPr>
        <w:t>Commonwealth public official</w:t>
      </w:r>
      <w:r w:rsidR="00F35537" w:rsidRPr="00B9418A">
        <w:t>)</w:t>
      </w:r>
    </w:p>
    <w:p w:rsidR="00F35537" w:rsidRPr="00B9418A" w:rsidRDefault="00F35537" w:rsidP="00C2660B">
      <w:pPr>
        <w:pStyle w:val="Item"/>
      </w:pPr>
      <w:r w:rsidRPr="00B9418A">
        <w:t>Repeal the paragraph, substitute:</w:t>
      </w:r>
    </w:p>
    <w:p w:rsidR="00F35537" w:rsidRPr="00B9418A" w:rsidRDefault="00F35537" w:rsidP="00C2660B">
      <w:pPr>
        <w:pStyle w:val="paragraph"/>
      </w:pPr>
      <w:r w:rsidRPr="00B9418A">
        <w:tab/>
        <w:t>(s)</w:t>
      </w:r>
      <w:r w:rsidRPr="00B9418A">
        <w:tab/>
        <w:t>an individual who exercises powers, or performs functions, conferred on the person under a law in force in the Territory of Christmas Island, the Territory of Cocos (Keeling) Islands or the Territory of Norfolk Island; or</w:t>
      </w:r>
    </w:p>
    <w:p w:rsidR="00F35537" w:rsidRPr="00B9418A" w:rsidRDefault="009A0FCA" w:rsidP="00C2660B">
      <w:pPr>
        <w:pStyle w:val="ActHead8"/>
      </w:pPr>
      <w:bookmarkStart w:id="95" w:name="_Toc59447425"/>
      <w:r>
        <w:t>Division 2</w:t>
      </w:r>
      <w:r w:rsidR="00F35537" w:rsidRPr="00B9418A">
        <w:t>—Application, saving and transitional provisions</w:t>
      </w:r>
      <w:bookmarkEnd w:id="95"/>
    </w:p>
    <w:p w:rsidR="00F35537" w:rsidRPr="009A0FCA" w:rsidRDefault="001405CB" w:rsidP="00C2660B">
      <w:pPr>
        <w:pStyle w:val="Transitional"/>
      </w:pPr>
      <w:r>
        <w:t>85</w:t>
      </w:r>
      <w:r w:rsidR="009D52E2" w:rsidRPr="00B9418A">
        <w:t xml:space="preserve">  Application of </w:t>
      </w:r>
      <w:r w:rsidR="00F35537" w:rsidRPr="00B9418A">
        <w:t>amendments</w:t>
      </w:r>
      <w:r w:rsidR="009D52E2" w:rsidRPr="00B9418A">
        <w:t xml:space="preserve"> of the </w:t>
      </w:r>
      <w:r w:rsidR="00F35537" w:rsidRPr="00B9418A">
        <w:rPr>
          <w:i/>
        </w:rPr>
        <w:t>Administrative Decisions (Judicial Review) Act 1977</w:t>
      </w:r>
    </w:p>
    <w:p w:rsidR="00F35537" w:rsidRPr="00B9418A" w:rsidRDefault="00D11713" w:rsidP="00C2660B">
      <w:pPr>
        <w:pStyle w:val="Subitem"/>
      </w:pPr>
      <w:r w:rsidRPr="00B9418A">
        <w:t>(1)</w:t>
      </w:r>
      <w:r w:rsidR="00F35537" w:rsidRPr="00B9418A">
        <w:tab/>
        <w:t xml:space="preserve">The amendments of the </w:t>
      </w:r>
      <w:r w:rsidR="00F35537" w:rsidRPr="00B9418A">
        <w:rPr>
          <w:i/>
        </w:rPr>
        <w:t>Administrative Decisions (Judicial Review) Act 1977</w:t>
      </w:r>
      <w:r w:rsidR="00F35537" w:rsidRPr="00B9418A">
        <w:t xml:space="preserve"> made by </w:t>
      </w:r>
      <w:r w:rsidR="009A0FCA">
        <w:t>Division 1</w:t>
      </w:r>
      <w:r w:rsidR="00B15652">
        <w:t xml:space="preserve"> of this</w:t>
      </w:r>
      <w:r w:rsidR="00F35537" w:rsidRPr="00B9418A">
        <w:t xml:space="preserve"> </w:t>
      </w:r>
      <w:r w:rsidR="009D52E2" w:rsidRPr="00B9418A">
        <w:t>Part</w:t>
      </w:r>
      <w:r w:rsidR="00F35537" w:rsidRPr="00B9418A">
        <w:t xml:space="preserve"> apply in relation to the following:</w:t>
      </w:r>
    </w:p>
    <w:p w:rsidR="00F35537" w:rsidRPr="00B9418A" w:rsidRDefault="00F35537" w:rsidP="00C2660B">
      <w:pPr>
        <w:pStyle w:val="paragraph"/>
      </w:pPr>
      <w:r w:rsidRPr="00B9418A">
        <w:tab/>
        <w:t>(a)</w:t>
      </w:r>
      <w:r w:rsidRPr="00B9418A">
        <w:tab/>
        <w:t xml:space="preserve">a decision made after the </w:t>
      </w:r>
      <w:r w:rsidR="00D11713" w:rsidRPr="00B9418A">
        <w:t>commencement time</w:t>
      </w:r>
      <w:r w:rsidRPr="00B9418A">
        <w:t>;</w:t>
      </w:r>
    </w:p>
    <w:p w:rsidR="00F35537" w:rsidRPr="00B9418A" w:rsidRDefault="00F35537" w:rsidP="00C2660B">
      <w:pPr>
        <w:pStyle w:val="paragraph"/>
      </w:pPr>
      <w:r w:rsidRPr="00B9418A">
        <w:tab/>
        <w:t>(b)</w:t>
      </w:r>
      <w:r w:rsidRPr="00B9418A">
        <w:tab/>
        <w:t xml:space="preserve">conduct engaged in, or proposed to be engaged in, after the commencement </w:t>
      </w:r>
      <w:r w:rsidR="00D11713" w:rsidRPr="00B9418A">
        <w:t>time</w:t>
      </w:r>
      <w:r w:rsidRPr="00B9418A">
        <w:t xml:space="preserve"> for the purpose of making a decision.</w:t>
      </w:r>
    </w:p>
    <w:p w:rsidR="00D11713" w:rsidRPr="00B9418A" w:rsidRDefault="00D11713" w:rsidP="00C2660B">
      <w:pPr>
        <w:pStyle w:val="Subitem"/>
      </w:pPr>
      <w:r w:rsidRPr="00B9418A">
        <w:t>(2)</w:t>
      </w:r>
      <w:r w:rsidRPr="00B9418A">
        <w:tab/>
        <w:t>In this item:</w:t>
      </w:r>
    </w:p>
    <w:p w:rsidR="00D11713" w:rsidRPr="00B9418A" w:rsidRDefault="00D11713" w:rsidP="00C2660B">
      <w:pPr>
        <w:pStyle w:val="Item"/>
      </w:pPr>
      <w:r w:rsidRPr="00B9418A">
        <w:rPr>
          <w:b/>
          <w:i/>
        </w:rPr>
        <w:t>commencement time</w:t>
      </w:r>
      <w:r w:rsidRPr="00B9418A">
        <w:t xml:space="preserve"> means the time this </w:t>
      </w:r>
      <w:r w:rsidR="009A0FCA">
        <w:t>Part c</w:t>
      </w:r>
      <w:r w:rsidRPr="00B9418A">
        <w:t>ommences.</w:t>
      </w:r>
    </w:p>
    <w:p w:rsidR="00636360" w:rsidRPr="00B9418A" w:rsidRDefault="00636360" w:rsidP="00C2660B">
      <w:pPr>
        <w:pStyle w:val="ActHead6"/>
        <w:pageBreakBefore/>
      </w:pPr>
      <w:bookmarkStart w:id="96" w:name="_Toc59447426"/>
      <w:bookmarkStart w:id="97" w:name="opcCurrentFind"/>
      <w:r w:rsidRPr="007D5D00">
        <w:rPr>
          <w:rStyle w:val="CharAmSchNo"/>
        </w:rPr>
        <w:lastRenderedPageBreak/>
        <w:t>Schedule</w:t>
      </w:r>
      <w:r w:rsidR="00B9418A" w:rsidRPr="007D5D00">
        <w:rPr>
          <w:rStyle w:val="CharAmSchNo"/>
        </w:rPr>
        <w:t> </w:t>
      </w:r>
      <w:r w:rsidR="00BA27CE" w:rsidRPr="007D5D00">
        <w:rPr>
          <w:rStyle w:val="CharAmSchNo"/>
        </w:rPr>
        <w:t>4</w:t>
      </w:r>
      <w:r w:rsidRPr="00B9418A">
        <w:t>—</w:t>
      </w:r>
      <w:r w:rsidRPr="007D5D00">
        <w:rPr>
          <w:rStyle w:val="CharAmSchText"/>
        </w:rPr>
        <w:t>Amendments of other Acts</w:t>
      </w:r>
      <w:bookmarkEnd w:id="96"/>
    </w:p>
    <w:p w:rsidR="00636360" w:rsidRPr="00B9418A" w:rsidRDefault="00D544E2" w:rsidP="00C2660B">
      <w:pPr>
        <w:pStyle w:val="ActHead7"/>
      </w:pPr>
      <w:bookmarkStart w:id="98" w:name="_Toc59447427"/>
      <w:bookmarkEnd w:id="97"/>
      <w:r w:rsidRPr="007D5D00">
        <w:rPr>
          <w:rStyle w:val="CharAmPartNo"/>
        </w:rPr>
        <w:t>Part</w:t>
      </w:r>
      <w:r w:rsidR="00B9418A" w:rsidRPr="007D5D00">
        <w:rPr>
          <w:rStyle w:val="CharAmPartNo"/>
        </w:rPr>
        <w:t> </w:t>
      </w:r>
      <w:r w:rsidR="006A129E" w:rsidRPr="007D5D00">
        <w:rPr>
          <w:rStyle w:val="CharAmPartNo"/>
        </w:rPr>
        <w:t>1</w:t>
      </w:r>
      <w:r w:rsidRPr="00B9418A">
        <w:t>—</w:t>
      </w:r>
      <w:r w:rsidR="006A129E" w:rsidRPr="007D5D00">
        <w:rPr>
          <w:rStyle w:val="CharAmPartText"/>
        </w:rPr>
        <w:t>Broadcasting services</w:t>
      </w:r>
      <w:bookmarkEnd w:id="98"/>
    </w:p>
    <w:p w:rsidR="00D544E2" w:rsidRPr="00B9418A" w:rsidRDefault="009A0FCA" w:rsidP="00C2660B">
      <w:pPr>
        <w:pStyle w:val="ActHead8"/>
      </w:pPr>
      <w:bookmarkStart w:id="99" w:name="_Toc59447428"/>
      <w:r>
        <w:t>Division 1</w:t>
      </w:r>
      <w:r w:rsidR="00D544E2" w:rsidRPr="00B9418A">
        <w:t>—Amendments</w:t>
      </w:r>
      <w:bookmarkEnd w:id="99"/>
    </w:p>
    <w:p w:rsidR="00D544E2" w:rsidRPr="009A0FCA" w:rsidRDefault="00D544E2" w:rsidP="00C2660B">
      <w:pPr>
        <w:pStyle w:val="ActHead9"/>
        <w:rPr>
          <w:i w:val="0"/>
        </w:rPr>
      </w:pPr>
      <w:bookmarkStart w:id="100" w:name="_Toc59447429"/>
      <w:r w:rsidRPr="00B9418A">
        <w:t>Broadcasting Services Act 1992</w:t>
      </w:r>
      <w:bookmarkEnd w:id="100"/>
    </w:p>
    <w:p w:rsidR="00D544E2" w:rsidRPr="00B9418A" w:rsidRDefault="00D312BC" w:rsidP="00C2660B">
      <w:pPr>
        <w:pStyle w:val="ItemHead"/>
      </w:pPr>
      <w:r>
        <w:t>1</w:t>
      </w:r>
      <w:r w:rsidR="00D544E2" w:rsidRPr="00B9418A">
        <w:t xml:space="preserve">  </w:t>
      </w:r>
      <w:r w:rsidR="009A0FCA">
        <w:t>Section 1</w:t>
      </w:r>
      <w:r w:rsidR="00D544E2" w:rsidRPr="00B9418A">
        <w:t>0AA</w:t>
      </w:r>
    </w:p>
    <w:p w:rsidR="00D544E2" w:rsidRPr="00B9418A" w:rsidRDefault="00D544E2" w:rsidP="00C2660B">
      <w:pPr>
        <w:pStyle w:val="Item"/>
      </w:pPr>
      <w:r w:rsidRPr="00B9418A">
        <w:t>Repeal the section.</w:t>
      </w:r>
    </w:p>
    <w:p w:rsidR="00D544E2" w:rsidRPr="00B9418A" w:rsidRDefault="009A0FCA" w:rsidP="00C2660B">
      <w:pPr>
        <w:pStyle w:val="ActHead8"/>
      </w:pPr>
      <w:bookmarkStart w:id="101" w:name="_Toc59447430"/>
      <w:r>
        <w:t>Division 2</w:t>
      </w:r>
      <w:r w:rsidR="00D544E2" w:rsidRPr="00B9418A">
        <w:t>—</w:t>
      </w:r>
      <w:r w:rsidR="006F1F58" w:rsidRPr="00B9418A">
        <w:t>Application, saving and transitional provisions</w:t>
      </w:r>
      <w:bookmarkEnd w:id="101"/>
    </w:p>
    <w:p w:rsidR="00D544E2" w:rsidRPr="00B9418A" w:rsidRDefault="00D312BC" w:rsidP="00C2660B">
      <w:pPr>
        <w:pStyle w:val="Transitional"/>
      </w:pPr>
      <w:r>
        <w:t>2</w:t>
      </w:r>
      <w:r w:rsidR="00D544E2" w:rsidRPr="00B9418A">
        <w:t xml:space="preserve">  Norfolk Island Radio VL2NI</w:t>
      </w:r>
    </w:p>
    <w:p w:rsidR="00D544E2" w:rsidRPr="00B9418A" w:rsidRDefault="00D544E2" w:rsidP="00C2660B">
      <w:pPr>
        <w:pStyle w:val="Subitem"/>
      </w:pPr>
      <w:r w:rsidRPr="00B9418A">
        <w:t>(1)</w:t>
      </w:r>
      <w:r w:rsidRPr="00B9418A">
        <w:tab/>
        <w:t xml:space="preserve">For the purposes of the </w:t>
      </w:r>
      <w:r w:rsidRPr="00B9418A">
        <w:rPr>
          <w:i/>
        </w:rPr>
        <w:t>Broadcasting Services Act 1992</w:t>
      </w:r>
      <w:r w:rsidRPr="00B9418A">
        <w:t>:</w:t>
      </w:r>
    </w:p>
    <w:p w:rsidR="00D544E2" w:rsidRPr="00B9418A" w:rsidRDefault="00D544E2" w:rsidP="00C2660B">
      <w:pPr>
        <w:pStyle w:val="paragraph"/>
      </w:pPr>
      <w:r w:rsidRPr="00B9418A">
        <w:tab/>
        <w:t>(a)</w:t>
      </w:r>
      <w:r w:rsidRPr="00B9418A">
        <w:tab/>
        <w:t xml:space="preserve">a community radio broadcasting licence is allocated to the </w:t>
      </w:r>
      <w:r w:rsidR="00D72639" w:rsidRPr="00B9418A">
        <w:t>Norfolk Island Regional Council</w:t>
      </w:r>
      <w:r w:rsidRPr="00B9418A">
        <w:t xml:space="preserve"> to provide the broadcasting services provided immediately before the commencement </w:t>
      </w:r>
      <w:r w:rsidR="001A6BFF" w:rsidRPr="00B9418A">
        <w:t>time</w:t>
      </w:r>
      <w:r w:rsidRPr="00B9418A">
        <w:t xml:space="preserve"> by the radio broadcast service established by Part</w:t>
      </w:r>
      <w:r w:rsidR="00B9418A" w:rsidRPr="00B9418A">
        <w:t> </w:t>
      </w:r>
      <w:r w:rsidRPr="00B9418A">
        <w:t xml:space="preserve">2 of the </w:t>
      </w:r>
      <w:r w:rsidRPr="00B9418A">
        <w:rPr>
          <w:i/>
        </w:rPr>
        <w:t>Norfolk Island Broadcasting Act 2001</w:t>
      </w:r>
      <w:r w:rsidRPr="00B9418A">
        <w:t xml:space="preserve"> (Norfolk Island) (known as Norfolk Island Radio VL2NI); and</w:t>
      </w:r>
    </w:p>
    <w:p w:rsidR="00D544E2" w:rsidRPr="00B9418A" w:rsidRDefault="00D544E2" w:rsidP="00C2660B">
      <w:pPr>
        <w:pStyle w:val="paragraph"/>
      </w:pPr>
      <w:r w:rsidRPr="00B9418A">
        <w:tab/>
        <w:t>(b)</w:t>
      </w:r>
      <w:r w:rsidRPr="00B9418A">
        <w:tab/>
        <w:t>the licence is taken to be a broadcasting services bands licence allocated under Part</w:t>
      </w:r>
      <w:r w:rsidR="00B9418A" w:rsidRPr="00B9418A">
        <w:t> </w:t>
      </w:r>
      <w:r w:rsidRPr="00B9418A">
        <w:t xml:space="preserve">6 of the </w:t>
      </w:r>
      <w:r w:rsidRPr="00B9418A">
        <w:rPr>
          <w:i/>
        </w:rPr>
        <w:t>Broadcasting Services Act 1992</w:t>
      </w:r>
      <w:r w:rsidRPr="00B9418A">
        <w:t>; and</w:t>
      </w:r>
    </w:p>
    <w:p w:rsidR="00D544E2" w:rsidRPr="00B9418A" w:rsidRDefault="00D544E2" w:rsidP="00C2660B">
      <w:pPr>
        <w:pStyle w:val="paragraph"/>
      </w:pPr>
      <w:r w:rsidRPr="00B9418A">
        <w:tab/>
        <w:t>(c)</w:t>
      </w:r>
      <w:r w:rsidRPr="00B9418A">
        <w:tab/>
        <w:t>the licence area for the licence is the area defined by the Australia Bureau of Statistics for the purposes of the Census taken in 2016 that includes the Territory of Norfolk Island; and</w:t>
      </w:r>
    </w:p>
    <w:p w:rsidR="00D544E2" w:rsidRPr="00B9418A" w:rsidRDefault="00D544E2" w:rsidP="00C2660B">
      <w:pPr>
        <w:pStyle w:val="paragraph"/>
      </w:pPr>
      <w:r w:rsidRPr="00B9418A">
        <w:tab/>
        <w:t>(d)</w:t>
      </w:r>
      <w:r w:rsidRPr="00B9418A">
        <w:tab/>
        <w:t xml:space="preserve">the community interest that the </w:t>
      </w:r>
      <w:r w:rsidR="005978D9" w:rsidRPr="00B9418A">
        <w:t>Norfolk Island Regional Council</w:t>
      </w:r>
      <w:r w:rsidRPr="00B9418A">
        <w:t xml:space="preserve"> is taken to represent at the t</w:t>
      </w:r>
      <w:r w:rsidR="005978D9" w:rsidRPr="00B9418A">
        <w:t>ime the licence is allocated</w:t>
      </w:r>
      <w:r w:rsidR="0082402F" w:rsidRPr="00B9418A">
        <w:t xml:space="preserve"> is the </w:t>
      </w:r>
      <w:r w:rsidR="00634544" w:rsidRPr="00B9418A">
        <w:t>general geographic area</w:t>
      </w:r>
      <w:r w:rsidR="0082402F" w:rsidRPr="00B9418A">
        <w:t xml:space="preserve"> </w:t>
      </w:r>
      <w:r w:rsidR="00B16D8C" w:rsidRPr="00B9418A">
        <w:t>of</w:t>
      </w:r>
      <w:r w:rsidR="0082402F" w:rsidRPr="00B9418A">
        <w:t xml:space="preserve"> the Territory of Norfolk Island</w:t>
      </w:r>
      <w:r w:rsidRPr="00B9418A">
        <w:t>.</w:t>
      </w:r>
    </w:p>
    <w:p w:rsidR="00D544E2" w:rsidRPr="00B9418A" w:rsidRDefault="00D544E2" w:rsidP="00C2660B">
      <w:pPr>
        <w:pStyle w:val="notemargin"/>
      </w:pPr>
      <w:r w:rsidRPr="00B9418A">
        <w:t>Note 1:</w:t>
      </w:r>
      <w:r w:rsidRPr="00B9418A">
        <w:tab/>
        <w:t xml:space="preserve">For </w:t>
      </w:r>
      <w:r w:rsidR="009A0FCA">
        <w:t>paragraph (</w:t>
      </w:r>
      <w:r w:rsidRPr="00B9418A">
        <w:t xml:space="preserve">b), the </w:t>
      </w:r>
      <w:r w:rsidRPr="00B9418A">
        <w:rPr>
          <w:i/>
        </w:rPr>
        <w:t>Radiocommunications Act 1992</w:t>
      </w:r>
      <w:r w:rsidRPr="00B9418A">
        <w:t xml:space="preserve"> provides for the issue of a transmitter licence to a person to whom a broadcasting services bands licence is allocated under Part</w:t>
      </w:r>
      <w:r w:rsidR="00B9418A" w:rsidRPr="00B9418A">
        <w:t> </w:t>
      </w:r>
      <w:r w:rsidRPr="00B9418A">
        <w:t xml:space="preserve">6 of the </w:t>
      </w:r>
      <w:r w:rsidRPr="00B9418A">
        <w:rPr>
          <w:i/>
        </w:rPr>
        <w:t>Broadcasting Services Act 1992</w:t>
      </w:r>
      <w:r w:rsidRPr="00B9418A">
        <w:t>.</w:t>
      </w:r>
    </w:p>
    <w:p w:rsidR="00D544E2" w:rsidRPr="00B9418A" w:rsidRDefault="00D544E2" w:rsidP="00C2660B">
      <w:pPr>
        <w:pStyle w:val="notemargin"/>
      </w:pPr>
      <w:r w:rsidRPr="00B9418A">
        <w:t>Note 2:</w:t>
      </w:r>
      <w:r w:rsidRPr="00B9418A">
        <w:tab/>
        <w:t xml:space="preserve">For </w:t>
      </w:r>
      <w:r w:rsidR="009A0FCA">
        <w:t>paragraph (</w:t>
      </w:r>
      <w:r w:rsidRPr="00B9418A">
        <w:t>d), see paragraph</w:t>
      </w:r>
      <w:r w:rsidR="00B9418A" w:rsidRPr="00B9418A">
        <w:t> </w:t>
      </w:r>
      <w:r w:rsidRPr="00B9418A">
        <w:t xml:space="preserve">9(2)(b) of </w:t>
      </w:r>
      <w:r w:rsidR="009A0FCA">
        <w:t>Schedule 2</w:t>
      </w:r>
      <w:r w:rsidRPr="00B9418A">
        <w:t xml:space="preserve"> to the </w:t>
      </w:r>
      <w:r w:rsidRPr="00B9418A">
        <w:rPr>
          <w:i/>
        </w:rPr>
        <w:t>Broadcasting Services Act 1992</w:t>
      </w:r>
      <w:r w:rsidRPr="00B9418A">
        <w:t>.</w:t>
      </w:r>
    </w:p>
    <w:p w:rsidR="00D544E2" w:rsidRPr="00B9418A" w:rsidRDefault="00D544E2" w:rsidP="00C2660B">
      <w:pPr>
        <w:pStyle w:val="Subitem"/>
      </w:pPr>
      <w:r w:rsidRPr="00B9418A">
        <w:lastRenderedPageBreak/>
        <w:t>(2)</w:t>
      </w:r>
      <w:r w:rsidRPr="00B9418A">
        <w:tab/>
        <w:t>Sections</w:t>
      </w:r>
      <w:r w:rsidR="00B9418A" w:rsidRPr="00B9418A">
        <w:t> </w:t>
      </w:r>
      <w:r w:rsidRPr="00B9418A">
        <w:t xml:space="preserve">26, 29, 80, 81, 83 and 84 of the </w:t>
      </w:r>
      <w:r w:rsidRPr="00B9418A">
        <w:rPr>
          <w:i/>
        </w:rPr>
        <w:t>Broadcasting Services Act 1992</w:t>
      </w:r>
      <w:r w:rsidRPr="00B9418A">
        <w:t xml:space="preserve"> do not apply in relation to the following:</w:t>
      </w:r>
    </w:p>
    <w:p w:rsidR="00D544E2" w:rsidRPr="00B9418A" w:rsidRDefault="00D544E2" w:rsidP="00C2660B">
      <w:pPr>
        <w:pStyle w:val="paragraph"/>
      </w:pPr>
      <w:r w:rsidRPr="00B9418A">
        <w:tab/>
        <w:t>(a)</w:t>
      </w:r>
      <w:r w:rsidRPr="00B9418A">
        <w:tab/>
        <w:t xml:space="preserve">the allocation of the licence under </w:t>
      </w:r>
      <w:r w:rsidR="00B9418A" w:rsidRPr="00B9418A">
        <w:t>subitem (</w:t>
      </w:r>
      <w:r w:rsidRPr="00B9418A">
        <w:t>1);</w:t>
      </w:r>
    </w:p>
    <w:p w:rsidR="00D544E2" w:rsidRPr="00B9418A" w:rsidRDefault="00D544E2" w:rsidP="00C2660B">
      <w:pPr>
        <w:pStyle w:val="paragraph"/>
      </w:pPr>
      <w:r w:rsidRPr="00B9418A">
        <w:tab/>
        <w:t>(b)</w:t>
      </w:r>
      <w:r w:rsidRPr="00B9418A">
        <w:tab/>
        <w:t xml:space="preserve">the designation of the area mentioned in </w:t>
      </w:r>
      <w:r w:rsidR="009A0FCA">
        <w:t>paragraph (</w:t>
      </w:r>
      <w:r w:rsidRPr="00B9418A">
        <w:t>1)(c) as the licence area for the licence.</w:t>
      </w:r>
    </w:p>
    <w:p w:rsidR="00BF4025" w:rsidRPr="00B9418A" w:rsidRDefault="00BF4025" w:rsidP="00C2660B">
      <w:pPr>
        <w:pStyle w:val="Subitem"/>
      </w:pPr>
      <w:r w:rsidRPr="00B9418A">
        <w:t>(3)</w:t>
      </w:r>
      <w:r w:rsidRPr="00B9418A">
        <w:tab/>
        <w:t>The licence</w:t>
      </w:r>
      <w:r w:rsidR="005978D9" w:rsidRPr="00B9418A">
        <w:t xml:space="preserve"> allocated to the Norfolk Island Regional Council under </w:t>
      </w:r>
      <w:r w:rsidR="00B9418A" w:rsidRPr="00B9418A">
        <w:t>subitem (</w:t>
      </w:r>
      <w:r w:rsidR="005978D9" w:rsidRPr="00B9418A">
        <w:t>1)</w:t>
      </w:r>
      <w:r w:rsidRPr="00B9418A">
        <w:t>:</w:t>
      </w:r>
    </w:p>
    <w:p w:rsidR="00D544E2" w:rsidRPr="00B9418A" w:rsidRDefault="00BF4025" w:rsidP="00C2660B">
      <w:pPr>
        <w:pStyle w:val="paragraph"/>
      </w:pPr>
      <w:r w:rsidRPr="00B9418A">
        <w:tab/>
        <w:t>(a)</w:t>
      </w:r>
      <w:r w:rsidRPr="00B9418A">
        <w:tab/>
      </w:r>
      <w:r w:rsidR="00D544E2" w:rsidRPr="00B9418A">
        <w:t xml:space="preserve">starts to be in force </w:t>
      </w:r>
      <w:r w:rsidR="00180755" w:rsidRPr="00B9418A">
        <w:t>at</w:t>
      </w:r>
      <w:r w:rsidR="00D544E2" w:rsidRPr="00B9418A">
        <w:t xml:space="preserve"> the commencement</w:t>
      </w:r>
      <w:r w:rsidR="001A6BFF" w:rsidRPr="00B9418A">
        <w:t xml:space="preserve"> time</w:t>
      </w:r>
      <w:r w:rsidRPr="00B9418A">
        <w:t>; and</w:t>
      </w:r>
    </w:p>
    <w:p w:rsidR="00BF4025" w:rsidRPr="00B9418A" w:rsidRDefault="00BF4025" w:rsidP="00C2660B">
      <w:pPr>
        <w:pStyle w:val="paragraph"/>
      </w:pPr>
      <w:r w:rsidRPr="00B9418A">
        <w:tab/>
        <w:t>(b)</w:t>
      </w:r>
      <w:r w:rsidRPr="00B9418A">
        <w:tab/>
        <w:t>remains in force for 2 years</w:t>
      </w:r>
      <w:r w:rsidR="00D64804" w:rsidRPr="00B9418A">
        <w:t xml:space="preserve"> (despite section</w:t>
      </w:r>
      <w:r w:rsidR="00B9418A" w:rsidRPr="00B9418A">
        <w:t> </w:t>
      </w:r>
      <w:r w:rsidR="00D64804" w:rsidRPr="00B9418A">
        <w:t xml:space="preserve">89 of the </w:t>
      </w:r>
      <w:r w:rsidR="00D64804" w:rsidRPr="00B9418A">
        <w:rPr>
          <w:i/>
        </w:rPr>
        <w:t>Broadcasting Services Act 1992</w:t>
      </w:r>
      <w:r w:rsidR="00D64804" w:rsidRPr="00B9418A">
        <w:t>)</w:t>
      </w:r>
      <w:r w:rsidRPr="00B9418A">
        <w:t>; and</w:t>
      </w:r>
    </w:p>
    <w:p w:rsidR="003C44F3" w:rsidRPr="00B9418A" w:rsidRDefault="00BF4025" w:rsidP="00C2660B">
      <w:pPr>
        <w:pStyle w:val="paragraph"/>
      </w:pPr>
      <w:r w:rsidRPr="00B9418A">
        <w:tab/>
        <w:t>(c)</w:t>
      </w:r>
      <w:r w:rsidRPr="00B9418A">
        <w:tab/>
        <w:t>cannot be renewed</w:t>
      </w:r>
      <w:r w:rsidR="00B16D8C" w:rsidRPr="00B9418A">
        <w:t xml:space="preserve"> on an application by the </w:t>
      </w:r>
      <w:r w:rsidR="00DC40A2" w:rsidRPr="00B9418A">
        <w:t xml:space="preserve">Norfolk Island Regional </w:t>
      </w:r>
      <w:r w:rsidR="00B16D8C" w:rsidRPr="00B9418A">
        <w:t>Council</w:t>
      </w:r>
      <w:r w:rsidR="00D64804" w:rsidRPr="00B9418A">
        <w:t xml:space="preserve"> (despite section</w:t>
      </w:r>
      <w:r w:rsidR="00B16D8C" w:rsidRPr="00B9418A">
        <w:t>s</w:t>
      </w:r>
      <w:r w:rsidR="00B9418A" w:rsidRPr="00B9418A">
        <w:t> </w:t>
      </w:r>
      <w:r w:rsidR="00B16D8C" w:rsidRPr="00B9418A">
        <w:t>90 and</w:t>
      </w:r>
      <w:r w:rsidR="00D64804" w:rsidRPr="00B9418A">
        <w:t xml:space="preserve"> 91 of that Act)</w:t>
      </w:r>
      <w:r w:rsidRPr="00B9418A">
        <w:t>.</w:t>
      </w:r>
    </w:p>
    <w:p w:rsidR="00D544E2" w:rsidRPr="00B9418A" w:rsidRDefault="00D544E2" w:rsidP="00C2660B">
      <w:pPr>
        <w:pStyle w:val="notemargin"/>
      </w:pPr>
      <w:r w:rsidRPr="00B9418A">
        <w:t>Note:</w:t>
      </w:r>
      <w:r w:rsidRPr="00B9418A">
        <w:tab/>
      </w:r>
      <w:r w:rsidR="00D64804" w:rsidRPr="00B9418A">
        <w:t>T</w:t>
      </w:r>
      <w:r w:rsidR="005978D9" w:rsidRPr="00B9418A">
        <w:t>he Norfolk Island Regional Council</w:t>
      </w:r>
      <w:r w:rsidR="00A343CF" w:rsidRPr="00B9418A">
        <w:t xml:space="preserve"> </w:t>
      </w:r>
      <w:r w:rsidR="0082402F" w:rsidRPr="00B9418A">
        <w:t>may</w:t>
      </w:r>
      <w:r w:rsidR="00A343CF" w:rsidRPr="00B9418A">
        <w:t xml:space="preserve"> </w:t>
      </w:r>
      <w:r w:rsidR="00B40FEC" w:rsidRPr="00B9418A">
        <w:t xml:space="preserve">apply </w:t>
      </w:r>
      <w:r w:rsidR="0082402F" w:rsidRPr="00B9418A">
        <w:t xml:space="preserve">for the licence to be transferred to </w:t>
      </w:r>
      <w:r w:rsidR="00A343CF" w:rsidRPr="00B9418A">
        <w:t>another person: see section</w:t>
      </w:r>
      <w:r w:rsidR="00B9418A" w:rsidRPr="00B9418A">
        <w:t> </w:t>
      </w:r>
      <w:r w:rsidR="00A343CF" w:rsidRPr="00B9418A">
        <w:t xml:space="preserve">91A of the </w:t>
      </w:r>
      <w:r w:rsidR="00A343CF" w:rsidRPr="00B9418A">
        <w:rPr>
          <w:i/>
        </w:rPr>
        <w:t>Broadcasting Services Act 1992</w:t>
      </w:r>
      <w:r w:rsidR="00A343CF" w:rsidRPr="00B9418A">
        <w:t>.</w:t>
      </w:r>
      <w:r w:rsidR="00B16D8C" w:rsidRPr="00B9418A">
        <w:t xml:space="preserve"> The transferee may make an application for the licence to be renewed under section</w:t>
      </w:r>
      <w:r w:rsidR="00B9418A" w:rsidRPr="00B9418A">
        <w:t> </w:t>
      </w:r>
      <w:r w:rsidR="00B16D8C" w:rsidRPr="00B9418A">
        <w:t>90 of that Act.</w:t>
      </w:r>
    </w:p>
    <w:p w:rsidR="00AE28A7" w:rsidRPr="00B9418A" w:rsidRDefault="00AE28A7" w:rsidP="00C2660B">
      <w:pPr>
        <w:pStyle w:val="Subitem"/>
      </w:pPr>
      <w:r w:rsidRPr="00B9418A">
        <w:t>(4)</w:t>
      </w:r>
      <w:r w:rsidRPr="00B9418A">
        <w:tab/>
        <w:t xml:space="preserve">Subject to </w:t>
      </w:r>
      <w:r w:rsidR="00B9418A" w:rsidRPr="00B9418A">
        <w:t>subitem (</w:t>
      </w:r>
      <w:r w:rsidRPr="00B9418A">
        <w:t xml:space="preserve">5), </w:t>
      </w:r>
      <w:proofErr w:type="spellStart"/>
      <w:r w:rsidRPr="00B9418A">
        <w:t>ACMA</w:t>
      </w:r>
      <w:proofErr w:type="spellEnd"/>
      <w:r w:rsidRPr="00B9418A">
        <w:t xml:space="preserve"> may, by written notice</w:t>
      </w:r>
      <w:r w:rsidR="003E34D0" w:rsidRPr="00B9418A">
        <w:t xml:space="preserve"> to the licensee</w:t>
      </w:r>
      <w:r w:rsidRPr="00B9418A">
        <w:t xml:space="preserve">, extend the period mentioned in </w:t>
      </w:r>
      <w:r w:rsidR="009A0FCA">
        <w:t>paragraph (</w:t>
      </w:r>
      <w:r w:rsidRPr="00B9418A">
        <w:t>3)(b) by a specified period of no more than 2 years.</w:t>
      </w:r>
    </w:p>
    <w:p w:rsidR="00321F1D" w:rsidRPr="00B9418A" w:rsidRDefault="00AE28A7" w:rsidP="00C2660B">
      <w:pPr>
        <w:pStyle w:val="Subitem"/>
      </w:pPr>
      <w:r w:rsidRPr="00B9418A">
        <w:t>(5)</w:t>
      </w:r>
      <w:r w:rsidRPr="00B9418A">
        <w:tab/>
      </w:r>
      <w:proofErr w:type="spellStart"/>
      <w:r w:rsidRPr="00B9418A">
        <w:t>ACMA</w:t>
      </w:r>
      <w:proofErr w:type="spellEnd"/>
      <w:r w:rsidR="003C44F3" w:rsidRPr="00B9418A">
        <w:t xml:space="preserve"> may extend the period mentioned in </w:t>
      </w:r>
      <w:r w:rsidR="009A0FCA">
        <w:t>paragraph (</w:t>
      </w:r>
      <w:r w:rsidR="003C44F3" w:rsidRPr="00B9418A">
        <w:t xml:space="preserve">3)(b) </w:t>
      </w:r>
      <w:r w:rsidR="00634544" w:rsidRPr="00B9418A">
        <w:t xml:space="preserve">only </w:t>
      </w:r>
      <w:r w:rsidR="003C44F3" w:rsidRPr="00B9418A">
        <w:t>if, before the end of that period</w:t>
      </w:r>
      <w:r w:rsidR="00634544" w:rsidRPr="00B9418A">
        <w:t xml:space="preserve">, the licence has been transferred to another person, or </w:t>
      </w:r>
      <w:r w:rsidR="003C44F3" w:rsidRPr="00B9418A">
        <w:t>the Norfolk Island Regional Council has made an application under section</w:t>
      </w:r>
      <w:r w:rsidR="00B9418A" w:rsidRPr="00B9418A">
        <w:t> </w:t>
      </w:r>
      <w:r w:rsidR="003C44F3" w:rsidRPr="00B9418A">
        <w:t xml:space="preserve">91A of the </w:t>
      </w:r>
      <w:r w:rsidR="003C44F3" w:rsidRPr="00B9418A">
        <w:rPr>
          <w:i/>
        </w:rPr>
        <w:t>Broadcasting Services Act 1992</w:t>
      </w:r>
      <w:r w:rsidR="003C44F3" w:rsidRPr="00B9418A">
        <w:t xml:space="preserve"> for approval of the transfer of the licence to another person</w:t>
      </w:r>
      <w:r w:rsidR="00321F1D" w:rsidRPr="00B9418A">
        <w:t>.</w:t>
      </w:r>
    </w:p>
    <w:p w:rsidR="000E18AB" w:rsidRPr="00B9418A" w:rsidRDefault="000E18AB" w:rsidP="00C2660B">
      <w:pPr>
        <w:pStyle w:val="Subitem"/>
      </w:pPr>
      <w:r w:rsidRPr="00B9418A">
        <w:t>(6)</w:t>
      </w:r>
      <w:r w:rsidRPr="00B9418A">
        <w:tab/>
      </w:r>
      <w:r w:rsidR="00634544" w:rsidRPr="00B9418A">
        <w:t>T</w:t>
      </w:r>
      <w:r w:rsidRPr="00B9418A">
        <w:t xml:space="preserve">he power to extend the period under </w:t>
      </w:r>
      <w:r w:rsidR="00B9418A" w:rsidRPr="00B9418A">
        <w:t>subitem (</w:t>
      </w:r>
      <w:r w:rsidRPr="00B9418A">
        <w:t xml:space="preserve">4) may be exercised </w:t>
      </w:r>
      <w:r w:rsidR="00634544" w:rsidRPr="00B9418A">
        <w:t xml:space="preserve">only </w:t>
      </w:r>
      <w:r w:rsidRPr="00B9418A">
        <w:t>once.</w:t>
      </w:r>
    </w:p>
    <w:p w:rsidR="00D544E2" w:rsidRPr="00B9418A" w:rsidRDefault="00321F1D" w:rsidP="00C2660B">
      <w:pPr>
        <w:pStyle w:val="Subitem"/>
      </w:pPr>
      <w:r w:rsidRPr="00B9418A">
        <w:t>(</w:t>
      </w:r>
      <w:r w:rsidR="000E18AB" w:rsidRPr="00B9418A">
        <w:t>7</w:t>
      </w:r>
      <w:r w:rsidR="00D544E2" w:rsidRPr="00B9418A">
        <w:t>)</w:t>
      </w:r>
      <w:r w:rsidR="00D544E2" w:rsidRPr="00B9418A">
        <w:tab/>
        <w:t>In this item:</w:t>
      </w:r>
    </w:p>
    <w:p w:rsidR="00D544E2" w:rsidRPr="00B9418A" w:rsidRDefault="001A6BFF" w:rsidP="00C2660B">
      <w:pPr>
        <w:pStyle w:val="Item"/>
      </w:pPr>
      <w:r w:rsidRPr="00B9418A">
        <w:rPr>
          <w:b/>
          <w:i/>
        </w:rPr>
        <w:t>commencement time</w:t>
      </w:r>
      <w:r w:rsidRPr="00B9418A">
        <w:t xml:space="preserve"> means the time this </w:t>
      </w:r>
      <w:r w:rsidR="009A0FCA">
        <w:t>Part c</w:t>
      </w:r>
      <w:r w:rsidRPr="00B9418A">
        <w:t>ommences.</w:t>
      </w:r>
    </w:p>
    <w:p w:rsidR="006A129E" w:rsidRPr="00B9418A" w:rsidRDefault="006A129E" w:rsidP="00C2660B">
      <w:pPr>
        <w:pStyle w:val="ActHead7"/>
        <w:pageBreakBefore/>
      </w:pPr>
      <w:bookmarkStart w:id="102" w:name="_Toc59447431"/>
      <w:r w:rsidRPr="007D5D00">
        <w:rPr>
          <w:rStyle w:val="CharAmPartNo"/>
        </w:rPr>
        <w:lastRenderedPageBreak/>
        <w:t>Part</w:t>
      </w:r>
      <w:r w:rsidR="00B9418A" w:rsidRPr="007D5D00">
        <w:rPr>
          <w:rStyle w:val="CharAmPartNo"/>
        </w:rPr>
        <w:t> </w:t>
      </w:r>
      <w:r w:rsidRPr="007D5D00">
        <w:rPr>
          <w:rStyle w:val="CharAmPartNo"/>
        </w:rPr>
        <w:t>2</w:t>
      </w:r>
      <w:r w:rsidRPr="00B9418A">
        <w:t>—</w:t>
      </w:r>
      <w:r w:rsidRPr="007D5D00">
        <w:rPr>
          <w:rStyle w:val="CharAmPartText"/>
        </w:rPr>
        <w:t>Other Acts</w:t>
      </w:r>
      <w:bookmarkEnd w:id="102"/>
    </w:p>
    <w:p w:rsidR="006A129E" w:rsidRPr="009A0FCA" w:rsidRDefault="006A129E" w:rsidP="00C2660B">
      <w:pPr>
        <w:pStyle w:val="ActHead9"/>
        <w:rPr>
          <w:i w:val="0"/>
        </w:rPr>
      </w:pPr>
      <w:bookmarkStart w:id="103" w:name="_Toc59447432"/>
      <w:r w:rsidRPr="00B9418A">
        <w:t>Copyright Act 1968</w:t>
      </w:r>
      <w:bookmarkEnd w:id="103"/>
    </w:p>
    <w:p w:rsidR="006A129E" w:rsidRPr="00B9418A" w:rsidRDefault="00D312BC" w:rsidP="00C2660B">
      <w:pPr>
        <w:pStyle w:val="ItemHead"/>
      </w:pPr>
      <w:r>
        <w:t>3</w:t>
      </w:r>
      <w:r w:rsidR="006A129E" w:rsidRPr="00B9418A">
        <w:t xml:space="preserve">  </w:t>
      </w:r>
      <w:r w:rsidR="009A0FCA">
        <w:t>Paragraph 1</w:t>
      </w:r>
      <w:r w:rsidR="006A129E" w:rsidRPr="00B9418A">
        <w:t>0(3)(n)</w:t>
      </w:r>
    </w:p>
    <w:p w:rsidR="006A129E" w:rsidRPr="00B9418A" w:rsidRDefault="006A129E" w:rsidP="00C2660B">
      <w:pPr>
        <w:pStyle w:val="Item"/>
      </w:pPr>
      <w:r w:rsidRPr="00B9418A">
        <w:t>Omit “and Norfolk Island”.</w:t>
      </w:r>
    </w:p>
    <w:p w:rsidR="006A129E" w:rsidRPr="00B9418A" w:rsidRDefault="00D312BC" w:rsidP="00C2660B">
      <w:pPr>
        <w:pStyle w:val="ItemHead"/>
      </w:pPr>
      <w:r>
        <w:t>4</w:t>
      </w:r>
      <w:r w:rsidR="006A129E" w:rsidRPr="00B9418A">
        <w:t xml:space="preserve">  </w:t>
      </w:r>
      <w:r w:rsidR="009A0FCA">
        <w:t>Paragraph 1</w:t>
      </w:r>
      <w:r w:rsidR="006A129E" w:rsidRPr="00B9418A">
        <w:t>0(3)(n)</w:t>
      </w:r>
    </w:p>
    <w:p w:rsidR="006A129E" w:rsidRPr="00B9418A" w:rsidRDefault="006A129E" w:rsidP="00C2660B">
      <w:pPr>
        <w:pStyle w:val="Item"/>
      </w:pPr>
      <w:r w:rsidRPr="00B9418A">
        <w:t>Omit “or Norfolk Island”.</w:t>
      </w:r>
    </w:p>
    <w:p w:rsidR="006A129E" w:rsidRPr="00B9418A" w:rsidRDefault="00D312BC" w:rsidP="00C2660B">
      <w:pPr>
        <w:pStyle w:val="ItemHead"/>
      </w:pPr>
      <w:r>
        <w:t>5</w:t>
      </w:r>
      <w:r w:rsidR="006A129E" w:rsidRPr="00B9418A">
        <w:t xml:space="preserve">  At the end of subsection</w:t>
      </w:r>
      <w:r w:rsidR="00B9418A" w:rsidRPr="00B9418A">
        <w:t> </w:t>
      </w:r>
      <w:r w:rsidR="006A129E" w:rsidRPr="00B9418A">
        <w:t>144(2)</w:t>
      </w:r>
    </w:p>
    <w:p w:rsidR="006A129E" w:rsidRPr="00B9418A" w:rsidRDefault="006A129E" w:rsidP="00C2660B">
      <w:pPr>
        <w:pStyle w:val="Item"/>
      </w:pPr>
      <w:r w:rsidRPr="00B9418A">
        <w:t>Add “or Territory”.</w:t>
      </w:r>
    </w:p>
    <w:p w:rsidR="006A129E" w:rsidRPr="00B9418A" w:rsidRDefault="00D312BC" w:rsidP="00C2660B">
      <w:pPr>
        <w:pStyle w:val="ItemHead"/>
      </w:pPr>
      <w:r>
        <w:t>6</w:t>
      </w:r>
      <w:r w:rsidR="006A129E" w:rsidRPr="00B9418A">
        <w:t xml:space="preserve">  Subsection</w:t>
      </w:r>
      <w:r w:rsidR="00B9418A" w:rsidRPr="00B9418A">
        <w:t> </w:t>
      </w:r>
      <w:r w:rsidR="006A129E" w:rsidRPr="00B9418A">
        <w:t xml:space="preserve">182B(1) (note to the definition of </w:t>
      </w:r>
      <w:r w:rsidR="006A129E" w:rsidRPr="00B9418A">
        <w:rPr>
          <w:i/>
        </w:rPr>
        <w:t>government</w:t>
      </w:r>
      <w:r w:rsidR="006A129E" w:rsidRPr="00B9418A">
        <w:t>)</w:t>
      </w:r>
    </w:p>
    <w:p w:rsidR="006A129E" w:rsidRPr="00B9418A" w:rsidRDefault="006A129E" w:rsidP="00C2660B">
      <w:pPr>
        <w:pStyle w:val="Item"/>
      </w:pPr>
      <w:r w:rsidRPr="00B9418A">
        <w:t>Repeal the note, substitute:</w:t>
      </w:r>
    </w:p>
    <w:p w:rsidR="006A129E" w:rsidRPr="00B9418A" w:rsidRDefault="006A129E" w:rsidP="00C2660B">
      <w:pPr>
        <w:pStyle w:val="notetext"/>
      </w:pPr>
      <w:r w:rsidRPr="00B9418A">
        <w:t>Note:</w:t>
      </w:r>
      <w:r w:rsidRPr="00B9418A">
        <w:tab/>
        <w:t>State includes the Australian Capital Territory and the Northern Territory: see paragraph</w:t>
      </w:r>
      <w:r w:rsidR="00B9418A" w:rsidRPr="00B9418A">
        <w:t> </w:t>
      </w:r>
      <w:r w:rsidRPr="00B9418A">
        <w:t>10(3)(n).</w:t>
      </w:r>
    </w:p>
    <w:p w:rsidR="006A129E" w:rsidRPr="009A0FCA" w:rsidRDefault="006A129E" w:rsidP="00C2660B">
      <w:pPr>
        <w:pStyle w:val="ActHead9"/>
        <w:rPr>
          <w:i w:val="0"/>
        </w:rPr>
      </w:pPr>
      <w:bookmarkStart w:id="104" w:name="_Toc59447433"/>
      <w:r w:rsidRPr="00B9418A">
        <w:t>Education Services for Overseas Students Act 2000</w:t>
      </w:r>
      <w:bookmarkEnd w:id="104"/>
    </w:p>
    <w:p w:rsidR="006A129E" w:rsidRPr="00B9418A" w:rsidRDefault="00D312BC" w:rsidP="00C2660B">
      <w:pPr>
        <w:pStyle w:val="ItemHead"/>
      </w:pPr>
      <w:r>
        <w:t>7</w:t>
      </w:r>
      <w:r w:rsidR="006A129E" w:rsidRPr="00B9418A">
        <w:t xml:space="preserve">  Section</w:t>
      </w:r>
      <w:r w:rsidR="00B9418A" w:rsidRPr="00B9418A">
        <w:t> </w:t>
      </w:r>
      <w:r w:rsidR="006A129E" w:rsidRPr="00B9418A">
        <w:t>4B (heading)</w:t>
      </w:r>
    </w:p>
    <w:p w:rsidR="006A129E" w:rsidRPr="00B9418A" w:rsidRDefault="006A129E" w:rsidP="00C2660B">
      <w:pPr>
        <w:pStyle w:val="Item"/>
      </w:pPr>
      <w:r w:rsidRPr="00B9418A">
        <w:t>Before “</w:t>
      </w:r>
      <w:r w:rsidRPr="00B9418A">
        <w:rPr>
          <w:b/>
        </w:rPr>
        <w:t>Christmas</w:t>
      </w:r>
      <w:r w:rsidRPr="00B9418A">
        <w:t>”, insert “</w:t>
      </w:r>
      <w:r w:rsidRPr="00B9418A">
        <w:rPr>
          <w:b/>
        </w:rPr>
        <w:t>Norfolk Island,</w:t>
      </w:r>
      <w:r w:rsidRPr="00B9418A">
        <w:t>”.</w:t>
      </w:r>
    </w:p>
    <w:p w:rsidR="006A129E" w:rsidRPr="00B9418A" w:rsidRDefault="00D312BC" w:rsidP="00C2660B">
      <w:pPr>
        <w:pStyle w:val="ItemHead"/>
      </w:pPr>
      <w:r>
        <w:t>8</w:t>
      </w:r>
      <w:r w:rsidR="006A129E" w:rsidRPr="00B9418A">
        <w:t xml:space="preserve">  Subsection</w:t>
      </w:r>
      <w:r w:rsidR="00B9418A" w:rsidRPr="00B9418A">
        <w:t> </w:t>
      </w:r>
      <w:r w:rsidR="006A129E" w:rsidRPr="00B9418A">
        <w:t>4B(1)</w:t>
      </w:r>
    </w:p>
    <w:p w:rsidR="006A129E" w:rsidRPr="00B9418A" w:rsidRDefault="006A129E" w:rsidP="00C2660B">
      <w:pPr>
        <w:pStyle w:val="Item"/>
      </w:pPr>
      <w:r w:rsidRPr="00B9418A">
        <w:t>After “in relation to”, insert “Norfolk Island,”.</w:t>
      </w:r>
    </w:p>
    <w:p w:rsidR="006A129E" w:rsidRPr="00B9418A" w:rsidRDefault="00D312BC" w:rsidP="00C2660B">
      <w:pPr>
        <w:pStyle w:val="ItemHead"/>
      </w:pPr>
      <w:r>
        <w:t>9</w:t>
      </w:r>
      <w:r w:rsidR="006A129E" w:rsidRPr="00B9418A">
        <w:t xml:space="preserve">  </w:t>
      </w:r>
      <w:r w:rsidR="009A0FCA">
        <w:t>Paragraph 4</w:t>
      </w:r>
      <w:r w:rsidR="006A129E" w:rsidRPr="00B9418A">
        <w:t>B(1)(a)</w:t>
      </w:r>
    </w:p>
    <w:p w:rsidR="006A129E" w:rsidRPr="00B9418A" w:rsidRDefault="006A129E" w:rsidP="00C2660B">
      <w:pPr>
        <w:pStyle w:val="Item"/>
      </w:pPr>
      <w:r w:rsidRPr="00B9418A">
        <w:t>After “a reference to”, insert “Norfolk Island,”.</w:t>
      </w:r>
    </w:p>
    <w:p w:rsidR="006A129E" w:rsidRPr="00B9418A" w:rsidRDefault="00D312BC" w:rsidP="00C2660B">
      <w:pPr>
        <w:pStyle w:val="ItemHead"/>
      </w:pPr>
      <w:r>
        <w:t>10</w:t>
      </w:r>
      <w:r w:rsidR="006A129E" w:rsidRPr="00B9418A">
        <w:t xml:space="preserve">  Section</w:t>
      </w:r>
      <w:r w:rsidR="00B9418A" w:rsidRPr="00B9418A">
        <w:t> </w:t>
      </w:r>
      <w:r w:rsidR="006A129E" w:rsidRPr="00B9418A">
        <w:t>4C</w:t>
      </w:r>
    </w:p>
    <w:p w:rsidR="006A129E" w:rsidRDefault="006A129E" w:rsidP="00C2660B">
      <w:pPr>
        <w:pStyle w:val="Item"/>
      </w:pPr>
      <w:r w:rsidRPr="00B9418A">
        <w:t>Repeal the section.</w:t>
      </w:r>
    </w:p>
    <w:p w:rsidR="007C1861" w:rsidRPr="007C1861" w:rsidRDefault="007C1861" w:rsidP="006C408A"/>
    <w:p w:rsidR="006C408A" w:rsidRDefault="006C408A" w:rsidP="006C408A">
      <w:pPr>
        <w:pBdr>
          <w:bottom w:val="single" w:sz="4" w:space="1" w:color="auto"/>
        </w:pBdr>
        <w:sectPr w:rsidR="006C408A" w:rsidSect="006C408A">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pPr>
    </w:p>
    <w:p w:rsidR="009D1151" w:rsidRDefault="009D1151" w:rsidP="000C5962">
      <w:pPr>
        <w:pStyle w:val="2ndRd"/>
        <w:keepNext/>
        <w:spacing w:line="260" w:lineRule="atLeast"/>
        <w:rPr>
          <w:i/>
        </w:rPr>
      </w:pPr>
      <w:r>
        <w:lastRenderedPageBreak/>
        <w:t>[</w:t>
      </w:r>
      <w:r>
        <w:rPr>
          <w:i/>
        </w:rPr>
        <w:t>Minister’s second reading speech made in—</w:t>
      </w:r>
    </w:p>
    <w:p w:rsidR="009D1151" w:rsidRDefault="009D1151" w:rsidP="000C5962">
      <w:pPr>
        <w:pStyle w:val="2ndRd"/>
        <w:keepNext/>
        <w:spacing w:line="260" w:lineRule="atLeast"/>
        <w:rPr>
          <w:i/>
        </w:rPr>
      </w:pPr>
      <w:r>
        <w:rPr>
          <w:i/>
        </w:rPr>
        <w:t>House of Representatives on 7 October 2020</w:t>
      </w:r>
    </w:p>
    <w:p w:rsidR="009D1151" w:rsidRDefault="009D1151" w:rsidP="000C5962">
      <w:pPr>
        <w:pStyle w:val="2ndRd"/>
        <w:keepNext/>
        <w:spacing w:line="260" w:lineRule="atLeast"/>
        <w:rPr>
          <w:i/>
        </w:rPr>
      </w:pPr>
      <w:r>
        <w:rPr>
          <w:i/>
        </w:rPr>
        <w:t>Senate on 9 December 2020</w:t>
      </w:r>
      <w:r>
        <w:t>]</w:t>
      </w:r>
    </w:p>
    <w:p w:rsidR="009D1151" w:rsidRDefault="009D1151" w:rsidP="009D1151">
      <w:pPr>
        <w:framePr w:hSpace="180" w:wrap="around" w:vAnchor="text" w:hAnchor="page" w:x="2386" w:y="9695"/>
      </w:pPr>
      <w:r>
        <w:t>(122/20)</w:t>
      </w:r>
    </w:p>
    <w:p w:rsidR="009D1151" w:rsidRDefault="009D1151"/>
    <w:sectPr w:rsidR="009D1151" w:rsidSect="006C408A">
      <w:headerReference w:type="even" r:id="rId28"/>
      <w:headerReference w:type="default" r:id="rId29"/>
      <w:headerReference w:type="first" r:id="rId30"/>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0717" w:rsidRDefault="00C30717" w:rsidP="0048364F">
      <w:pPr>
        <w:spacing w:line="240" w:lineRule="auto"/>
      </w:pPr>
      <w:r>
        <w:separator/>
      </w:r>
    </w:p>
  </w:endnote>
  <w:endnote w:type="continuationSeparator" w:id="0">
    <w:p w:rsidR="00C30717" w:rsidRDefault="00C3071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717" w:rsidRPr="005F1388" w:rsidRDefault="00C30717" w:rsidP="00B9418A">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151" w:rsidRDefault="009D1151" w:rsidP="00CD12A5">
    <w:pPr>
      <w:pStyle w:val="ScalePlusRef"/>
    </w:pPr>
    <w:r>
      <w:t>Note: An electronic version of this Act is available on the Federal Register of Legislation (</w:t>
    </w:r>
    <w:hyperlink r:id="rId1" w:history="1">
      <w:r>
        <w:t>https://www.legislation.gov.au/</w:t>
      </w:r>
    </w:hyperlink>
    <w:r>
      <w:t>)</w:t>
    </w:r>
  </w:p>
  <w:p w:rsidR="009D1151" w:rsidRDefault="009D1151" w:rsidP="00CD12A5"/>
  <w:p w:rsidR="00C30717" w:rsidRDefault="00C30717" w:rsidP="00B9418A">
    <w:pPr>
      <w:pStyle w:val="Footer"/>
      <w:spacing w:before="120"/>
    </w:pPr>
  </w:p>
  <w:p w:rsidR="00C30717" w:rsidRPr="005F1388" w:rsidRDefault="00C30717"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717" w:rsidRPr="00ED79B6" w:rsidRDefault="00C30717" w:rsidP="00B9418A">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717" w:rsidRDefault="00C30717" w:rsidP="00B9418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30717" w:rsidTr="004D6079">
      <w:tc>
        <w:tcPr>
          <w:tcW w:w="646" w:type="dxa"/>
        </w:tcPr>
        <w:p w:rsidR="00C30717" w:rsidRDefault="00C30717" w:rsidP="004D6079">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50F49">
            <w:rPr>
              <w:i/>
              <w:noProof/>
              <w:sz w:val="18"/>
            </w:rPr>
            <w:t>ii</w:t>
          </w:r>
          <w:r w:rsidRPr="00ED79B6">
            <w:rPr>
              <w:i/>
              <w:sz w:val="18"/>
            </w:rPr>
            <w:fldChar w:fldCharType="end"/>
          </w:r>
        </w:p>
      </w:tc>
      <w:tc>
        <w:tcPr>
          <w:tcW w:w="5387" w:type="dxa"/>
        </w:tcPr>
        <w:p w:rsidR="00C30717" w:rsidRDefault="00C30717" w:rsidP="004D6079">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50F49">
            <w:rPr>
              <w:i/>
              <w:sz w:val="18"/>
            </w:rPr>
            <w:t>Territories Legislation Amendment Act 2020</w:t>
          </w:r>
          <w:r w:rsidRPr="00ED79B6">
            <w:rPr>
              <w:i/>
              <w:sz w:val="18"/>
            </w:rPr>
            <w:fldChar w:fldCharType="end"/>
          </w:r>
        </w:p>
      </w:tc>
      <w:tc>
        <w:tcPr>
          <w:tcW w:w="1270" w:type="dxa"/>
        </w:tcPr>
        <w:p w:rsidR="00C30717" w:rsidRDefault="00C30717" w:rsidP="004D6079">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C50F49">
            <w:rPr>
              <w:i/>
              <w:sz w:val="18"/>
            </w:rPr>
            <w:t>No. 154, 2020</w:t>
          </w:r>
          <w:r w:rsidRPr="00ED79B6">
            <w:rPr>
              <w:i/>
              <w:sz w:val="18"/>
            </w:rPr>
            <w:fldChar w:fldCharType="end"/>
          </w:r>
        </w:p>
      </w:tc>
    </w:tr>
  </w:tbl>
  <w:p w:rsidR="00C30717" w:rsidRDefault="00C3071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717" w:rsidRDefault="00C30717" w:rsidP="00B9418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30717" w:rsidTr="004D6079">
      <w:tc>
        <w:tcPr>
          <w:tcW w:w="1247" w:type="dxa"/>
        </w:tcPr>
        <w:p w:rsidR="00C30717" w:rsidRDefault="00C30717" w:rsidP="004D6079">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C50F49">
            <w:rPr>
              <w:i/>
              <w:sz w:val="18"/>
            </w:rPr>
            <w:t>No. 154, 2020</w:t>
          </w:r>
          <w:r w:rsidRPr="00ED79B6">
            <w:rPr>
              <w:i/>
              <w:sz w:val="18"/>
            </w:rPr>
            <w:fldChar w:fldCharType="end"/>
          </w:r>
        </w:p>
      </w:tc>
      <w:tc>
        <w:tcPr>
          <w:tcW w:w="5387" w:type="dxa"/>
        </w:tcPr>
        <w:p w:rsidR="00C30717" w:rsidRDefault="00C30717" w:rsidP="004D6079">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50F49">
            <w:rPr>
              <w:i/>
              <w:sz w:val="18"/>
            </w:rPr>
            <w:t>Territories Legislation Amendment Act 2020</w:t>
          </w:r>
          <w:r w:rsidRPr="00ED79B6">
            <w:rPr>
              <w:i/>
              <w:sz w:val="18"/>
            </w:rPr>
            <w:fldChar w:fldCharType="end"/>
          </w:r>
        </w:p>
      </w:tc>
      <w:tc>
        <w:tcPr>
          <w:tcW w:w="669" w:type="dxa"/>
        </w:tcPr>
        <w:p w:rsidR="00C30717" w:rsidRDefault="00C30717" w:rsidP="004D6079">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50F49">
            <w:rPr>
              <w:i/>
              <w:noProof/>
              <w:sz w:val="18"/>
            </w:rPr>
            <w:t>iii</w:t>
          </w:r>
          <w:r w:rsidRPr="00ED79B6">
            <w:rPr>
              <w:i/>
              <w:sz w:val="18"/>
            </w:rPr>
            <w:fldChar w:fldCharType="end"/>
          </w:r>
        </w:p>
      </w:tc>
    </w:tr>
  </w:tbl>
  <w:p w:rsidR="00C30717" w:rsidRPr="00ED79B6" w:rsidRDefault="00C30717"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717" w:rsidRPr="00A961C4" w:rsidRDefault="00C30717" w:rsidP="00B9418A">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30717" w:rsidTr="006D748F">
      <w:tc>
        <w:tcPr>
          <w:tcW w:w="646" w:type="dxa"/>
        </w:tcPr>
        <w:p w:rsidR="00C30717" w:rsidRDefault="00C30717" w:rsidP="004D607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50F49">
            <w:rPr>
              <w:i/>
              <w:noProof/>
              <w:sz w:val="18"/>
            </w:rPr>
            <w:t>104</w:t>
          </w:r>
          <w:r w:rsidRPr="007A1328">
            <w:rPr>
              <w:i/>
              <w:sz w:val="18"/>
            </w:rPr>
            <w:fldChar w:fldCharType="end"/>
          </w:r>
        </w:p>
      </w:tc>
      <w:tc>
        <w:tcPr>
          <w:tcW w:w="5387" w:type="dxa"/>
        </w:tcPr>
        <w:p w:rsidR="00C30717" w:rsidRDefault="00C30717" w:rsidP="004D607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50F49">
            <w:rPr>
              <w:i/>
              <w:sz w:val="18"/>
            </w:rPr>
            <w:t>Territories Legislation Amendment Act 2020</w:t>
          </w:r>
          <w:r w:rsidRPr="007A1328">
            <w:rPr>
              <w:i/>
              <w:sz w:val="18"/>
            </w:rPr>
            <w:fldChar w:fldCharType="end"/>
          </w:r>
        </w:p>
      </w:tc>
      <w:tc>
        <w:tcPr>
          <w:tcW w:w="1270" w:type="dxa"/>
        </w:tcPr>
        <w:p w:rsidR="00C30717" w:rsidRDefault="00C30717" w:rsidP="004D607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50F49">
            <w:rPr>
              <w:i/>
              <w:sz w:val="18"/>
            </w:rPr>
            <w:t>No. 154, 2020</w:t>
          </w:r>
          <w:r w:rsidRPr="007A1328">
            <w:rPr>
              <w:i/>
              <w:sz w:val="18"/>
            </w:rPr>
            <w:fldChar w:fldCharType="end"/>
          </w:r>
        </w:p>
      </w:tc>
    </w:tr>
  </w:tbl>
  <w:p w:rsidR="00C30717" w:rsidRPr="00A961C4" w:rsidRDefault="00C30717"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717" w:rsidRPr="00A961C4" w:rsidRDefault="00C30717" w:rsidP="00B9418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30717" w:rsidTr="006D748F">
      <w:tc>
        <w:tcPr>
          <w:tcW w:w="1247" w:type="dxa"/>
        </w:tcPr>
        <w:p w:rsidR="00C30717" w:rsidRDefault="00C30717" w:rsidP="004D607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50F49">
            <w:rPr>
              <w:i/>
              <w:sz w:val="18"/>
            </w:rPr>
            <w:t>No. 154, 2020</w:t>
          </w:r>
          <w:r w:rsidRPr="007A1328">
            <w:rPr>
              <w:i/>
              <w:sz w:val="18"/>
            </w:rPr>
            <w:fldChar w:fldCharType="end"/>
          </w:r>
        </w:p>
      </w:tc>
      <w:tc>
        <w:tcPr>
          <w:tcW w:w="5387" w:type="dxa"/>
        </w:tcPr>
        <w:p w:rsidR="00C30717" w:rsidRDefault="00C30717" w:rsidP="004D607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50F49">
            <w:rPr>
              <w:i/>
              <w:sz w:val="18"/>
            </w:rPr>
            <w:t>Territories Legislation Amendment Act 2020</w:t>
          </w:r>
          <w:r w:rsidRPr="007A1328">
            <w:rPr>
              <w:i/>
              <w:sz w:val="18"/>
            </w:rPr>
            <w:fldChar w:fldCharType="end"/>
          </w:r>
        </w:p>
      </w:tc>
      <w:tc>
        <w:tcPr>
          <w:tcW w:w="669" w:type="dxa"/>
        </w:tcPr>
        <w:p w:rsidR="00C30717" w:rsidRDefault="00C30717" w:rsidP="004D607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50F49">
            <w:rPr>
              <w:i/>
              <w:noProof/>
              <w:sz w:val="18"/>
            </w:rPr>
            <w:t>103</w:t>
          </w:r>
          <w:r w:rsidRPr="007A1328">
            <w:rPr>
              <w:i/>
              <w:sz w:val="18"/>
            </w:rPr>
            <w:fldChar w:fldCharType="end"/>
          </w:r>
        </w:p>
      </w:tc>
    </w:tr>
  </w:tbl>
  <w:p w:rsidR="00C30717" w:rsidRPr="00055B5C" w:rsidRDefault="00C30717"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717" w:rsidRPr="00A961C4" w:rsidRDefault="00C30717" w:rsidP="00B9418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C30717" w:rsidTr="006D748F">
      <w:tc>
        <w:tcPr>
          <w:tcW w:w="1247" w:type="dxa"/>
        </w:tcPr>
        <w:p w:rsidR="00C30717" w:rsidRDefault="00C30717" w:rsidP="004D607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50F49">
            <w:rPr>
              <w:i/>
              <w:sz w:val="18"/>
            </w:rPr>
            <w:t>No. 154, 2020</w:t>
          </w:r>
          <w:r w:rsidRPr="007A1328">
            <w:rPr>
              <w:i/>
              <w:sz w:val="18"/>
            </w:rPr>
            <w:fldChar w:fldCharType="end"/>
          </w:r>
        </w:p>
      </w:tc>
      <w:tc>
        <w:tcPr>
          <w:tcW w:w="5387" w:type="dxa"/>
        </w:tcPr>
        <w:p w:rsidR="00C30717" w:rsidRDefault="00C30717" w:rsidP="004D607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50F49">
            <w:rPr>
              <w:i/>
              <w:sz w:val="18"/>
            </w:rPr>
            <w:t>Territories Legislation Amendment Act 2020</w:t>
          </w:r>
          <w:r w:rsidRPr="007A1328">
            <w:rPr>
              <w:i/>
              <w:sz w:val="18"/>
            </w:rPr>
            <w:fldChar w:fldCharType="end"/>
          </w:r>
        </w:p>
      </w:tc>
      <w:tc>
        <w:tcPr>
          <w:tcW w:w="669" w:type="dxa"/>
        </w:tcPr>
        <w:p w:rsidR="00C30717" w:rsidRDefault="00C30717" w:rsidP="004D607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50F49">
            <w:rPr>
              <w:i/>
              <w:noProof/>
              <w:sz w:val="18"/>
            </w:rPr>
            <w:t>1</w:t>
          </w:r>
          <w:r w:rsidRPr="007A1328">
            <w:rPr>
              <w:i/>
              <w:sz w:val="18"/>
            </w:rPr>
            <w:fldChar w:fldCharType="end"/>
          </w:r>
        </w:p>
      </w:tc>
    </w:tr>
  </w:tbl>
  <w:p w:rsidR="00C30717" w:rsidRPr="00A961C4" w:rsidRDefault="00C30717"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0717" w:rsidRDefault="00C30717" w:rsidP="0048364F">
      <w:pPr>
        <w:spacing w:line="240" w:lineRule="auto"/>
      </w:pPr>
      <w:r>
        <w:separator/>
      </w:r>
    </w:p>
  </w:footnote>
  <w:footnote w:type="continuationSeparator" w:id="0">
    <w:p w:rsidR="00C30717" w:rsidRDefault="00C30717"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717" w:rsidRPr="005F1388" w:rsidRDefault="00C30717"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08A" w:rsidRPr="00A961C4" w:rsidRDefault="006C408A" w:rsidP="0048364F">
    <w:pPr>
      <w:rPr>
        <w:b/>
        <w:sz w:val="20"/>
      </w:rPr>
    </w:pPr>
  </w:p>
  <w:p w:rsidR="006C408A" w:rsidRPr="00A961C4" w:rsidRDefault="006C408A" w:rsidP="0048364F">
    <w:pPr>
      <w:rPr>
        <w:b/>
        <w:sz w:val="20"/>
      </w:rPr>
    </w:pPr>
  </w:p>
  <w:p w:rsidR="006C408A" w:rsidRPr="00A961C4" w:rsidRDefault="006C408A"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08A" w:rsidRPr="00A961C4" w:rsidRDefault="006C408A" w:rsidP="0048364F">
    <w:pPr>
      <w:jc w:val="right"/>
      <w:rPr>
        <w:sz w:val="20"/>
      </w:rPr>
    </w:pPr>
  </w:p>
  <w:p w:rsidR="006C408A" w:rsidRPr="00A961C4" w:rsidRDefault="006C408A" w:rsidP="0048364F">
    <w:pPr>
      <w:jc w:val="right"/>
      <w:rPr>
        <w:b/>
        <w:sz w:val="20"/>
      </w:rPr>
    </w:pPr>
  </w:p>
  <w:p w:rsidR="006C408A" w:rsidRPr="00A961C4" w:rsidRDefault="006C408A"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08A" w:rsidRPr="00A961C4" w:rsidRDefault="006C408A"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717" w:rsidRPr="005F1388" w:rsidRDefault="00C30717"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717" w:rsidRPr="005F1388" w:rsidRDefault="00C30717"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717" w:rsidRPr="00ED79B6" w:rsidRDefault="00C30717"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717" w:rsidRPr="00ED79B6" w:rsidRDefault="00C30717"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717" w:rsidRPr="00ED79B6" w:rsidRDefault="00C30717"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717" w:rsidRPr="00A961C4" w:rsidRDefault="00C30717" w:rsidP="0048364F">
    <w:pPr>
      <w:rPr>
        <w:b/>
        <w:sz w:val="20"/>
      </w:rPr>
    </w:pPr>
    <w:r>
      <w:rPr>
        <w:b/>
        <w:sz w:val="20"/>
      </w:rPr>
      <w:fldChar w:fldCharType="begin"/>
    </w:r>
    <w:r>
      <w:rPr>
        <w:b/>
        <w:sz w:val="20"/>
      </w:rPr>
      <w:instrText xml:space="preserve"> STYLEREF CharAmSchNo </w:instrText>
    </w:r>
    <w:r w:rsidR="00B04A1A">
      <w:rPr>
        <w:b/>
        <w:sz w:val="20"/>
      </w:rPr>
      <w:fldChar w:fldCharType="separate"/>
    </w:r>
    <w:r w:rsidR="00B04A1A">
      <w:rPr>
        <w:b/>
        <w:noProof/>
        <w:sz w:val="20"/>
      </w:rPr>
      <w:t>Schedule 4</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B04A1A">
      <w:rPr>
        <w:sz w:val="20"/>
      </w:rPr>
      <w:fldChar w:fldCharType="separate"/>
    </w:r>
    <w:r w:rsidR="00B04A1A">
      <w:rPr>
        <w:noProof/>
        <w:sz w:val="20"/>
      </w:rPr>
      <w:t>Amendments of other Acts</w:t>
    </w:r>
    <w:r>
      <w:rPr>
        <w:sz w:val="20"/>
      </w:rPr>
      <w:fldChar w:fldCharType="end"/>
    </w:r>
  </w:p>
  <w:p w:rsidR="00C30717" w:rsidRPr="00A961C4" w:rsidRDefault="00C30717" w:rsidP="0048364F">
    <w:pPr>
      <w:rPr>
        <w:b/>
        <w:sz w:val="20"/>
      </w:rPr>
    </w:pPr>
    <w:r>
      <w:rPr>
        <w:b/>
        <w:sz w:val="20"/>
      </w:rPr>
      <w:fldChar w:fldCharType="begin"/>
    </w:r>
    <w:r>
      <w:rPr>
        <w:b/>
        <w:sz w:val="20"/>
      </w:rPr>
      <w:instrText xml:space="preserve"> STYLEREF CharAmPartNo </w:instrText>
    </w:r>
    <w:r w:rsidR="00B04A1A">
      <w:rPr>
        <w:b/>
        <w:sz w:val="20"/>
      </w:rPr>
      <w:fldChar w:fldCharType="separate"/>
    </w:r>
    <w:r w:rsidR="00B04A1A">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B04A1A">
      <w:rPr>
        <w:sz w:val="20"/>
      </w:rPr>
      <w:fldChar w:fldCharType="separate"/>
    </w:r>
    <w:r w:rsidR="00B04A1A">
      <w:rPr>
        <w:noProof/>
        <w:sz w:val="20"/>
      </w:rPr>
      <w:t>Broadcasting services</w:t>
    </w:r>
    <w:r>
      <w:rPr>
        <w:sz w:val="20"/>
      </w:rPr>
      <w:fldChar w:fldCharType="end"/>
    </w:r>
  </w:p>
  <w:p w:rsidR="00C30717" w:rsidRPr="00A961C4" w:rsidRDefault="00C30717"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717" w:rsidRPr="00A961C4" w:rsidRDefault="00C30717" w:rsidP="0048364F">
    <w:pPr>
      <w:jc w:val="right"/>
      <w:rPr>
        <w:sz w:val="20"/>
      </w:rPr>
    </w:pPr>
    <w:r w:rsidRPr="00A961C4">
      <w:rPr>
        <w:sz w:val="20"/>
      </w:rPr>
      <w:fldChar w:fldCharType="begin"/>
    </w:r>
    <w:r w:rsidRPr="00A961C4">
      <w:rPr>
        <w:sz w:val="20"/>
      </w:rPr>
      <w:instrText xml:space="preserve"> STYLEREF CharAmSchText </w:instrText>
    </w:r>
    <w:r w:rsidR="00B04A1A">
      <w:rPr>
        <w:sz w:val="20"/>
      </w:rPr>
      <w:fldChar w:fldCharType="separate"/>
    </w:r>
    <w:r w:rsidR="00B04A1A">
      <w:rPr>
        <w:noProof/>
        <w:sz w:val="20"/>
      </w:rPr>
      <w:t>Amendments of other Acts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B04A1A">
      <w:rPr>
        <w:b/>
        <w:sz w:val="20"/>
      </w:rPr>
      <w:fldChar w:fldCharType="separate"/>
    </w:r>
    <w:r w:rsidR="00B04A1A">
      <w:rPr>
        <w:b/>
        <w:noProof/>
        <w:sz w:val="20"/>
      </w:rPr>
      <w:t>Schedule 4</w:t>
    </w:r>
    <w:r>
      <w:rPr>
        <w:b/>
        <w:sz w:val="20"/>
      </w:rPr>
      <w:fldChar w:fldCharType="end"/>
    </w:r>
  </w:p>
  <w:p w:rsidR="00C30717" w:rsidRPr="00A961C4" w:rsidRDefault="00C30717" w:rsidP="0048364F">
    <w:pPr>
      <w:jc w:val="right"/>
      <w:rPr>
        <w:b/>
        <w:sz w:val="20"/>
      </w:rPr>
    </w:pPr>
    <w:r w:rsidRPr="00A961C4">
      <w:rPr>
        <w:sz w:val="20"/>
      </w:rPr>
      <w:fldChar w:fldCharType="begin"/>
    </w:r>
    <w:r w:rsidRPr="00A961C4">
      <w:rPr>
        <w:sz w:val="20"/>
      </w:rPr>
      <w:instrText xml:space="preserve"> STYLEREF CharAmPartText </w:instrText>
    </w:r>
    <w:r w:rsidR="00B04A1A">
      <w:rPr>
        <w:sz w:val="20"/>
      </w:rPr>
      <w:fldChar w:fldCharType="separate"/>
    </w:r>
    <w:r w:rsidR="00B04A1A">
      <w:rPr>
        <w:noProof/>
        <w:sz w:val="20"/>
      </w:rPr>
      <w:t>Other Acts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B04A1A">
      <w:rPr>
        <w:b/>
        <w:sz w:val="20"/>
      </w:rPr>
      <w:fldChar w:fldCharType="separate"/>
    </w:r>
    <w:r w:rsidR="00B04A1A">
      <w:rPr>
        <w:b/>
        <w:noProof/>
        <w:sz w:val="20"/>
      </w:rPr>
      <w:t>Part 2</w:t>
    </w:r>
    <w:r w:rsidRPr="00A961C4">
      <w:rPr>
        <w:b/>
        <w:sz w:val="20"/>
      </w:rPr>
      <w:fldChar w:fldCharType="end"/>
    </w:r>
  </w:p>
  <w:p w:rsidR="00C30717" w:rsidRPr="00A961C4" w:rsidRDefault="00C30717"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717" w:rsidRPr="00A961C4" w:rsidRDefault="00C30717"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983FA3"/>
    <w:multiLevelType w:val="hybridMultilevel"/>
    <w:tmpl w:val="12C688B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42323057"/>
    <w:multiLevelType w:val="hybridMultilevel"/>
    <w:tmpl w:val="76D09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765922"/>
    <w:multiLevelType w:val="hybridMultilevel"/>
    <w:tmpl w:val="93525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BA6C7B"/>
    <w:multiLevelType w:val="hybridMultilevel"/>
    <w:tmpl w:val="C902F2B6"/>
    <w:lvl w:ilvl="0" w:tplc="0C090001">
      <w:start w:val="1"/>
      <w:numFmt w:val="bullet"/>
      <w:lvlText w:val=""/>
      <w:lvlJc w:val="left"/>
      <w:pPr>
        <w:ind w:left="1000" w:hanging="360"/>
      </w:pPr>
      <w:rPr>
        <w:rFonts w:ascii="Symbol" w:hAnsi="Symbol" w:hint="default"/>
      </w:rPr>
    </w:lvl>
    <w:lvl w:ilvl="1" w:tplc="0C090003" w:tentative="1">
      <w:start w:val="1"/>
      <w:numFmt w:val="bullet"/>
      <w:lvlText w:val="o"/>
      <w:lvlJc w:val="left"/>
      <w:pPr>
        <w:ind w:left="1720" w:hanging="360"/>
      </w:pPr>
      <w:rPr>
        <w:rFonts w:ascii="Courier New" w:hAnsi="Courier New" w:cs="Courier New" w:hint="default"/>
      </w:rPr>
    </w:lvl>
    <w:lvl w:ilvl="2" w:tplc="0C090005" w:tentative="1">
      <w:start w:val="1"/>
      <w:numFmt w:val="bullet"/>
      <w:lvlText w:val=""/>
      <w:lvlJc w:val="left"/>
      <w:pPr>
        <w:ind w:left="2440" w:hanging="360"/>
      </w:pPr>
      <w:rPr>
        <w:rFonts w:ascii="Wingdings" w:hAnsi="Wingdings" w:hint="default"/>
      </w:rPr>
    </w:lvl>
    <w:lvl w:ilvl="3" w:tplc="0C090001" w:tentative="1">
      <w:start w:val="1"/>
      <w:numFmt w:val="bullet"/>
      <w:lvlText w:val=""/>
      <w:lvlJc w:val="left"/>
      <w:pPr>
        <w:ind w:left="3160" w:hanging="360"/>
      </w:pPr>
      <w:rPr>
        <w:rFonts w:ascii="Symbol" w:hAnsi="Symbol" w:hint="default"/>
      </w:rPr>
    </w:lvl>
    <w:lvl w:ilvl="4" w:tplc="0C090003" w:tentative="1">
      <w:start w:val="1"/>
      <w:numFmt w:val="bullet"/>
      <w:lvlText w:val="o"/>
      <w:lvlJc w:val="left"/>
      <w:pPr>
        <w:ind w:left="3880" w:hanging="360"/>
      </w:pPr>
      <w:rPr>
        <w:rFonts w:ascii="Courier New" w:hAnsi="Courier New" w:cs="Courier New" w:hint="default"/>
      </w:rPr>
    </w:lvl>
    <w:lvl w:ilvl="5" w:tplc="0C090005" w:tentative="1">
      <w:start w:val="1"/>
      <w:numFmt w:val="bullet"/>
      <w:lvlText w:val=""/>
      <w:lvlJc w:val="left"/>
      <w:pPr>
        <w:ind w:left="4600" w:hanging="360"/>
      </w:pPr>
      <w:rPr>
        <w:rFonts w:ascii="Wingdings" w:hAnsi="Wingdings" w:hint="default"/>
      </w:rPr>
    </w:lvl>
    <w:lvl w:ilvl="6" w:tplc="0C090001" w:tentative="1">
      <w:start w:val="1"/>
      <w:numFmt w:val="bullet"/>
      <w:lvlText w:val=""/>
      <w:lvlJc w:val="left"/>
      <w:pPr>
        <w:ind w:left="5320" w:hanging="360"/>
      </w:pPr>
      <w:rPr>
        <w:rFonts w:ascii="Symbol" w:hAnsi="Symbol" w:hint="default"/>
      </w:rPr>
    </w:lvl>
    <w:lvl w:ilvl="7" w:tplc="0C090003" w:tentative="1">
      <w:start w:val="1"/>
      <w:numFmt w:val="bullet"/>
      <w:lvlText w:val="o"/>
      <w:lvlJc w:val="left"/>
      <w:pPr>
        <w:ind w:left="6040" w:hanging="360"/>
      </w:pPr>
      <w:rPr>
        <w:rFonts w:ascii="Courier New" w:hAnsi="Courier New" w:cs="Courier New" w:hint="default"/>
      </w:rPr>
    </w:lvl>
    <w:lvl w:ilvl="8" w:tplc="0C090005" w:tentative="1">
      <w:start w:val="1"/>
      <w:numFmt w:val="bullet"/>
      <w:lvlText w:val=""/>
      <w:lvlJc w:val="left"/>
      <w:pPr>
        <w:ind w:left="6760" w:hanging="360"/>
      </w:pPr>
      <w:rPr>
        <w:rFonts w:ascii="Wingdings" w:hAnsi="Wingdings" w:hint="default"/>
      </w:rPr>
    </w:lvl>
  </w:abstractNum>
  <w:abstractNum w:abstractNumId="16" w15:restartNumberingAfterBreak="0">
    <w:nsid w:val="49591E72"/>
    <w:multiLevelType w:val="hybridMultilevel"/>
    <w:tmpl w:val="6DE6ADB4"/>
    <w:lvl w:ilvl="0" w:tplc="0C090001">
      <w:start w:val="1"/>
      <w:numFmt w:val="bullet"/>
      <w:lvlText w:val=""/>
      <w:lvlJc w:val="left"/>
      <w:pPr>
        <w:ind w:left="1000" w:hanging="360"/>
      </w:pPr>
      <w:rPr>
        <w:rFonts w:ascii="Symbol" w:hAnsi="Symbol" w:hint="default"/>
      </w:rPr>
    </w:lvl>
    <w:lvl w:ilvl="1" w:tplc="0C090003">
      <w:start w:val="1"/>
      <w:numFmt w:val="bullet"/>
      <w:lvlText w:val="o"/>
      <w:lvlJc w:val="left"/>
      <w:pPr>
        <w:ind w:left="1720" w:hanging="360"/>
      </w:pPr>
      <w:rPr>
        <w:rFonts w:ascii="Courier New" w:hAnsi="Courier New" w:cs="Courier New" w:hint="default"/>
      </w:rPr>
    </w:lvl>
    <w:lvl w:ilvl="2" w:tplc="0C090005" w:tentative="1">
      <w:start w:val="1"/>
      <w:numFmt w:val="bullet"/>
      <w:lvlText w:val=""/>
      <w:lvlJc w:val="left"/>
      <w:pPr>
        <w:ind w:left="2440" w:hanging="360"/>
      </w:pPr>
      <w:rPr>
        <w:rFonts w:ascii="Wingdings" w:hAnsi="Wingdings" w:hint="default"/>
      </w:rPr>
    </w:lvl>
    <w:lvl w:ilvl="3" w:tplc="0C090001" w:tentative="1">
      <w:start w:val="1"/>
      <w:numFmt w:val="bullet"/>
      <w:lvlText w:val=""/>
      <w:lvlJc w:val="left"/>
      <w:pPr>
        <w:ind w:left="3160" w:hanging="360"/>
      </w:pPr>
      <w:rPr>
        <w:rFonts w:ascii="Symbol" w:hAnsi="Symbol" w:hint="default"/>
      </w:rPr>
    </w:lvl>
    <w:lvl w:ilvl="4" w:tplc="0C090003" w:tentative="1">
      <w:start w:val="1"/>
      <w:numFmt w:val="bullet"/>
      <w:lvlText w:val="o"/>
      <w:lvlJc w:val="left"/>
      <w:pPr>
        <w:ind w:left="3880" w:hanging="360"/>
      </w:pPr>
      <w:rPr>
        <w:rFonts w:ascii="Courier New" w:hAnsi="Courier New" w:cs="Courier New" w:hint="default"/>
      </w:rPr>
    </w:lvl>
    <w:lvl w:ilvl="5" w:tplc="0C090005" w:tentative="1">
      <w:start w:val="1"/>
      <w:numFmt w:val="bullet"/>
      <w:lvlText w:val=""/>
      <w:lvlJc w:val="left"/>
      <w:pPr>
        <w:ind w:left="4600" w:hanging="360"/>
      </w:pPr>
      <w:rPr>
        <w:rFonts w:ascii="Wingdings" w:hAnsi="Wingdings" w:hint="default"/>
      </w:rPr>
    </w:lvl>
    <w:lvl w:ilvl="6" w:tplc="0C090001" w:tentative="1">
      <w:start w:val="1"/>
      <w:numFmt w:val="bullet"/>
      <w:lvlText w:val=""/>
      <w:lvlJc w:val="left"/>
      <w:pPr>
        <w:ind w:left="5320" w:hanging="360"/>
      </w:pPr>
      <w:rPr>
        <w:rFonts w:ascii="Symbol" w:hAnsi="Symbol" w:hint="default"/>
      </w:rPr>
    </w:lvl>
    <w:lvl w:ilvl="7" w:tplc="0C090003" w:tentative="1">
      <w:start w:val="1"/>
      <w:numFmt w:val="bullet"/>
      <w:lvlText w:val="o"/>
      <w:lvlJc w:val="left"/>
      <w:pPr>
        <w:ind w:left="6040" w:hanging="360"/>
      </w:pPr>
      <w:rPr>
        <w:rFonts w:ascii="Courier New" w:hAnsi="Courier New" w:cs="Courier New" w:hint="default"/>
      </w:rPr>
    </w:lvl>
    <w:lvl w:ilvl="8" w:tplc="0C090005" w:tentative="1">
      <w:start w:val="1"/>
      <w:numFmt w:val="bullet"/>
      <w:lvlText w:val=""/>
      <w:lvlJc w:val="left"/>
      <w:pPr>
        <w:ind w:left="6760" w:hanging="360"/>
      </w:pPr>
      <w:rPr>
        <w:rFonts w:ascii="Wingdings" w:hAnsi="Wingdings" w:hint="default"/>
      </w:rPr>
    </w:lvl>
  </w:abstractNum>
  <w:abstractNum w:abstractNumId="17" w15:restartNumberingAfterBreak="0">
    <w:nsid w:val="4D9E7A1A"/>
    <w:multiLevelType w:val="hybridMultilevel"/>
    <w:tmpl w:val="09C05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837DEF"/>
    <w:multiLevelType w:val="hybridMultilevel"/>
    <w:tmpl w:val="120E0D78"/>
    <w:lvl w:ilvl="0" w:tplc="0C090001">
      <w:start w:val="1"/>
      <w:numFmt w:val="bullet"/>
      <w:lvlText w:val=""/>
      <w:lvlJc w:val="left"/>
      <w:pPr>
        <w:ind w:left="1005" w:hanging="360"/>
      </w:pPr>
      <w:rPr>
        <w:rFonts w:ascii="Symbol" w:hAnsi="Symbol" w:hint="default"/>
      </w:rPr>
    </w:lvl>
    <w:lvl w:ilvl="1" w:tplc="0C090003" w:tentative="1">
      <w:start w:val="1"/>
      <w:numFmt w:val="bullet"/>
      <w:lvlText w:val="o"/>
      <w:lvlJc w:val="left"/>
      <w:pPr>
        <w:ind w:left="1725" w:hanging="360"/>
      </w:pPr>
      <w:rPr>
        <w:rFonts w:ascii="Courier New" w:hAnsi="Courier New" w:cs="Courier New" w:hint="default"/>
      </w:rPr>
    </w:lvl>
    <w:lvl w:ilvl="2" w:tplc="0C090005" w:tentative="1">
      <w:start w:val="1"/>
      <w:numFmt w:val="bullet"/>
      <w:lvlText w:val=""/>
      <w:lvlJc w:val="left"/>
      <w:pPr>
        <w:ind w:left="2445" w:hanging="360"/>
      </w:pPr>
      <w:rPr>
        <w:rFonts w:ascii="Wingdings" w:hAnsi="Wingdings" w:hint="default"/>
      </w:rPr>
    </w:lvl>
    <w:lvl w:ilvl="3" w:tplc="0C090001" w:tentative="1">
      <w:start w:val="1"/>
      <w:numFmt w:val="bullet"/>
      <w:lvlText w:val=""/>
      <w:lvlJc w:val="left"/>
      <w:pPr>
        <w:ind w:left="3165" w:hanging="360"/>
      </w:pPr>
      <w:rPr>
        <w:rFonts w:ascii="Symbol" w:hAnsi="Symbol" w:hint="default"/>
      </w:rPr>
    </w:lvl>
    <w:lvl w:ilvl="4" w:tplc="0C090003" w:tentative="1">
      <w:start w:val="1"/>
      <w:numFmt w:val="bullet"/>
      <w:lvlText w:val="o"/>
      <w:lvlJc w:val="left"/>
      <w:pPr>
        <w:ind w:left="3885" w:hanging="360"/>
      </w:pPr>
      <w:rPr>
        <w:rFonts w:ascii="Courier New" w:hAnsi="Courier New" w:cs="Courier New" w:hint="default"/>
      </w:rPr>
    </w:lvl>
    <w:lvl w:ilvl="5" w:tplc="0C090005" w:tentative="1">
      <w:start w:val="1"/>
      <w:numFmt w:val="bullet"/>
      <w:lvlText w:val=""/>
      <w:lvlJc w:val="left"/>
      <w:pPr>
        <w:ind w:left="4605" w:hanging="360"/>
      </w:pPr>
      <w:rPr>
        <w:rFonts w:ascii="Wingdings" w:hAnsi="Wingdings" w:hint="default"/>
      </w:rPr>
    </w:lvl>
    <w:lvl w:ilvl="6" w:tplc="0C090001" w:tentative="1">
      <w:start w:val="1"/>
      <w:numFmt w:val="bullet"/>
      <w:lvlText w:val=""/>
      <w:lvlJc w:val="left"/>
      <w:pPr>
        <w:ind w:left="5325" w:hanging="360"/>
      </w:pPr>
      <w:rPr>
        <w:rFonts w:ascii="Symbol" w:hAnsi="Symbol" w:hint="default"/>
      </w:rPr>
    </w:lvl>
    <w:lvl w:ilvl="7" w:tplc="0C090003" w:tentative="1">
      <w:start w:val="1"/>
      <w:numFmt w:val="bullet"/>
      <w:lvlText w:val="o"/>
      <w:lvlJc w:val="left"/>
      <w:pPr>
        <w:ind w:left="6045" w:hanging="360"/>
      </w:pPr>
      <w:rPr>
        <w:rFonts w:ascii="Courier New" w:hAnsi="Courier New" w:cs="Courier New" w:hint="default"/>
      </w:rPr>
    </w:lvl>
    <w:lvl w:ilvl="8" w:tplc="0C090005" w:tentative="1">
      <w:start w:val="1"/>
      <w:numFmt w:val="bullet"/>
      <w:lvlText w:val=""/>
      <w:lvlJc w:val="left"/>
      <w:pPr>
        <w:ind w:left="6765" w:hanging="360"/>
      </w:pPr>
      <w:rPr>
        <w:rFonts w:ascii="Wingdings" w:hAnsi="Wingdings" w:hint="default"/>
      </w:rPr>
    </w:lvl>
  </w:abstractNum>
  <w:abstractNum w:abstractNumId="19" w15:restartNumberingAfterBreak="0">
    <w:nsid w:val="57C03A9F"/>
    <w:multiLevelType w:val="hybridMultilevel"/>
    <w:tmpl w:val="50CC2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FF2275"/>
    <w:multiLevelType w:val="hybridMultilevel"/>
    <w:tmpl w:val="379CEE2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54250FA"/>
    <w:multiLevelType w:val="hybridMultilevel"/>
    <w:tmpl w:val="B2F00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8A67B92"/>
    <w:multiLevelType w:val="hybridMultilevel"/>
    <w:tmpl w:val="CB4E1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CB0F41"/>
    <w:multiLevelType w:val="hybridMultilevel"/>
    <w:tmpl w:val="AC0CF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EA022A"/>
    <w:multiLevelType w:val="hybridMultilevel"/>
    <w:tmpl w:val="27BA7606"/>
    <w:lvl w:ilvl="0" w:tplc="0C090001">
      <w:start w:val="1"/>
      <w:numFmt w:val="bullet"/>
      <w:lvlText w:val=""/>
      <w:lvlJc w:val="left"/>
      <w:pPr>
        <w:ind w:left="782" w:hanging="360"/>
      </w:pPr>
      <w:rPr>
        <w:rFonts w:ascii="Symbol" w:hAnsi="Symbol" w:hint="default"/>
      </w:rPr>
    </w:lvl>
    <w:lvl w:ilvl="1" w:tplc="0C090003">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25" w15:restartNumberingAfterBreak="0">
    <w:nsid w:val="73A540DC"/>
    <w:multiLevelType w:val="hybridMultilevel"/>
    <w:tmpl w:val="DDA47F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6"/>
  </w:num>
  <w:num w:numId="14">
    <w:abstractNumId w:val="15"/>
  </w:num>
  <w:num w:numId="15">
    <w:abstractNumId w:val="14"/>
  </w:num>
  <w:num w:numId="16">
    <w:abstractNumId w:val="13"/>
  </w:num>
  <w:num w:numId="17">
    <w:abstractNumId w:val="22"/>
  </w:num>
  <w:num w:numId="18">
    <w:abstractNumId w:val="18"/>
  </w:num>
  <w:num w:numId="19">
    <w:abstractNumId w:val="19"/>
  </w:num>
  <w:num w:numId="20">
    <w:abstractNumId w:val="24"/>
  </w:num>
  <w:num w:numId="21">
    <w:abstractNumId w:val="11"/>
  </w:num>
  <w:num w:numId="22">
    <w:abstractNumId w:val="20"/>
  </w:num>
  <w:num w:numId="23">
    <w:abstractNumId w:val="25"/>
  </w:num>
  <w:num w:numId="24">
    <w:abstractNumId w:val="17"/>
  </w:num>
  <w:num w:numId="25">
    <w:abstractNumId w:val="23"/>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43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5AD"/>
    <w:rsid w:val="0000089B"/>
    <w:rsid w:val="00005E2F"/>
    <w:rsid w:val="000106E1"/>
    <w:rsid w:val="000112B2"/>
    <w:rsid w:val="000113BC"/>
    <w:rsid w:val="000136AF"/>
    <w:rsid w:val="000139CC"/>
    <w:rsid w:val="00013DCA"/>
    <w:rsid w:val="0001689A"/>
    <w:rsid w:val="00016C18"/>
    <w:rsid w:val="0002031A"/>
    <w:rsid w:val="00020763"/>
    <w:rsid w:val="00026C14"/>
    <w:rsid w:val="00030E2E"/>
    <w:rsid w:val="000360B2"/>
    <w:rsid w:val="000365BF"/>
    <w:rsid w:val="00036C5D"/>
    <w:rsid w:val="00040A2B"/>
    <w:rsid w:val="000417C9"/>
    <w:rsid w:val="00041B8B"/>
    <w:rsid w:val="00042C76"/>
    <w:rsid w:val="00043B4F"/>
    <w:rsid w:val="00045959"/>
    <w:rsid w:val="000467BE"/>
    <w:rsid w:val="00046FAA"/>
    <w:rsid w:val="0004733F"/>
    <w:rsid w:val="00047709"/>
    <w:rsid w:val="000501FD"/>
    <w:rsid w:val="0005029B"/>
    <w:rsid w:val="0005079B"/>
    <w:rsid w:val="00050F74"/>
    <w:rsid w:val="000511D3"/>
    <w:rsid w:val="000511FC"/>
    <w:rsid w:val="0005208F"/>
    <w:rsid w:val="00052DC8"/>
    <w:rsid w:val="00052E59"/>
    <w:rsid w:val="000533C0"/>
    <w:rsid w:val="000540AF"/>
    <w:rsid w:val="00055B5C"/>
    <w:rsid w:val="00056281"/>
    <w:rsid w:val="00056391"/>
    <w:rsid w:val="00056729"/>
    <w:rsid w:val="000569BC"/>
    <w:rsid w:val="00056EBB"/>
    <w:rsid w:val="00057B28"/>
    <w:rsid w:val="00057BA3"/>
    <w:rsid w:val="00060AAE"/>
    <w:rsid w:val="00060FF9"/>
    <w:rsid w:val="000614BF"/>
    <w:rsid w:val="00063355"/>
    <w:rsid w:val="0006355F"/>
    <w:rsid w:val="00063C0C"/>
    <w:rsid w:val="00070409"/>
    <w:rsid w:val="00070F4D"/>
    <w:rsid w:val="0007119C"/>
    <w:rsid w:val="0007332D"/>
    <w:rsid w:val="000741BE"/>
    <w:rsid w:val="000742AE"/>
    <w:rsid w:val="0007445C"/>
    <w:rsid w:val="00074845"/>
    <w:rsid w:val="00074FA1"/>
    <w:rsid w:val="00080000"/>
    <w:rsid w:val="00081771"/>
    <w:rsid w:val="0008256B"/>
    <w:rsid w:val="00087089"/>
    <w:rsid w:val="000904F8"/>
    <w:rsid w:val="000907E3"/>
    <w:rsid w:val="00090C10"/>
    <w:rsid w:val="000913BF"/>
    <w:rsid w:val="00092EFA"/>
    <w:rsid w:val="00095559"/>
    <w:rsid w:val="000A23CA"/>
    <w:rsid w:val="000A4B16"/>
    <w:rsid w:val="000B035F"/>
    <w:rsid w:val="000B04C0"/>
    <w:rsid w:val="000B17C0"/>
    <w:rsid w:val="000B1FD2"/>
    <w:rsid w:val="000B27D0"/>
    <w:rsid w:val="000B33F7"/>
    <w:rsid w:val="000B3897"/>
    <w:rsid w:val="000B3A4B"/>
    <w:rsid w:val="000B5E01"/>
    <w:rsid w:val="000B6789"/>
    <w:rsid w:val="000C1460"/>
    <w:rsid w:val="000C189C"/>
    <w:rsid w:val="000C2635"/>
    <w:rsid w:val="000C3A1D"/>
    <w:rsid w:val="000C4F7B"/>
    <w:rsid w:val="000C5F59"/>
    <w:rsid w:val="000C628A"/>
    <w:rsid w:val="000D05EF"/>
    <w:rsid w:val="000D1838"/>
    <w:rsid w:val="000D192B"/>
    <w:rsid w:val="000D28BE"/>
    <w:rsid w:val="000D3677"/>
    <w:rsid w:val="000D501D"/>
    <w:rsid w:val="000D5961"/>
    <w:rsid w:val="000E00C6"/>
    <w:rsid w:val="000E06D0"/>
    <w:rsid w:val="000E0A94"/>
    <w:rsid w:val="000E18AB"/>
    <w:rsid w:val="000E4FA0"/>
    <w:rsid w:val="000E5EB2"/>
    <w:rsid w:val="000E6670"/>
    <w:rsid w:val="000F0423"/>
    <w:rsid w:val="000F21C1"/>
    <w:rsid w:val="000F5046"/>
    <w:rsid w:val="000F57E9"/>
    <w:rsid w:val="000F58EF"/>
    <w:rsid w:val="000F6F78"/>
    <w:rsid w:val="00100C2E"/>
    <w:rsid w:val="00101D90"/>
    <w:rsid w:val="0010237E"/>
    <w:rsid w:val="001026B9"/>
    <w:rsid w:val="0010610A"/>
    <w:rsid w:val="00106D16"/>
    <w:rsid w:val="0010745C"/>
    <w:rsid w:val="00110343"/>
    <w:rsid w:val="00110D43"/>
    <w:rsid w:val="00111E26"/>
    <w:rsid w:val="00112890"/>
    <w:rsid w:val="00113BD1"/>
    <w:rsid w:val="0011407A"/>
    <w:rsid w:val="0011446A"/>
    <w:rsid w:val="00114D84"/>
    <w:rsid w:val="00115C8D"/>
    <w:rsid w:val="001160CB"/>
    <w:rsid w:val="00120FB8"/>
    <w:rsid w:val="00121B1C"/>
    <w:rsid w:val="00121EA6"/>
    <w:rsid w:val="00122206"/>
    <w:rsid w:val="00122C34"/>
    <w:rsid w:val="00125781"/>
    <w:rsid w:val="001268EE"/>
    <w:rsid w:val="00130D27"/>
    <w:rsid w:val="00131006"/>
    <w:rsid w:val="001319F3"/>
    <w:rsid w:val="00132D99"/>
    <w:rsid w:val="001361C3"/>
    <w:rsid w:val="001405CB"/>
    <w:rsid w:val="00140DF2"/>
    <w:rsid w:val="00147C51"/>
    <w:rsid w:val="00147F9C"/>
    <w:rsid w:val="00150293"/>
    <w:rsid w:val="001521C9"/>
    <w:rsid w:val="00153359"/>
    <w:rsid w:val="00155308"/>
    <w:rsid w:val="00156079"/>
    <w:rsid w:val="0015646E"/>
    <w:rsid w:val="0015739E"/>
    <w:rsid w:val="00160DD7"/>
    <w:rsid w:val="00161E01"/>
    <w:rsid w:val="001643C9"/>
    <w:rsid w:val="00165568"/>
    <w:rsid w:val="00166C2F"/>
    <w:rsid w:val="00166ED5"/>
    <w:rsid w:val="001702C3"/>
    <w:rsid w:val="00170A41"/>
    <w:rsid w:val="001716C9"/>
    <w:rsid w:val="00172401"/>
    <w:rsid w:val="00173363"/>
    <w:rsid w:val="00173B94"/>
    <w:rsid w:val="00173E4E"/>
    <w:rsid w:val="001753EE"/>
    <w:rsid w:val="001767E9"/>
    <w:rsid w:val="0017717A"/>
    <w:rsid w:val="00180755"/>
    <w:rsid w:val="001854B4"/>
    <w:rsid w:val="001858DD"/>
    <w:rsid w:val="00186B3B"/>
    <w:rsid w:val="00192C59"/>
    <w:rsid w:val="001939E1"/>
    <w:rsid w:val="00195382"/>
    <w:rsid w:val="00197EBA"/>
    <w:rsid w:val="001A0962"/>
    <w:rsid w:val="001A3658"/>
    <w:rsid w:val="001A6BFF"/>
    <w:rsid w:val="001A759A"/>
    <w:rsid w:val="001B178A"/>
    <w:rsid w:val="001B3B0E"/>
    <w:rsid w:val="001B4D96"/>
    <w:rsid w:val="001B4F39"/>
    <w:rsid w:val="001B51AA"/>
    <w:rsid w:val="001B7A5D"/>
    <w:rsid w:val="001C0504"/>
    <w:rsid w:val="001C2418"/>
    <w:rsid w:val="001C3501"/>
    <w:rsid w:val="001C5C6B"/>
    <w:rsid w:val="001C5E7D"/>
    <w:rsid w:val="001C69C4"/>
    <w:rsid w:val="001C799C"/>
    <w:rsid w:val="001C7DE6"/>
    <w:rsid w:val="001D51F5"/>
    <w:rsid w:val="001D535A"/>
    <w:rsid w:val="001D6B62"/>
    <w:rsid w:val="001D78FE"/>
    <w:rsid w:val="001E01F5"/>
    <w:rsid w:val="001E1D0E"/>
    <w:rsid w:val="001E3590"/>
    <w:rsid w:val="001E5A71"/>
    <w:rsid w:val="001E7407"/>
    <w:rsid w:val="001F0391"/>
    <w:rsid w:val="001F088F"/>
    <w:rsid w:val="001F4D03"/>
    <w:rsid w:val="001F6226"/>
    <w:rsid w:val="001F68EA"/>
    <w:rsid w:val="001F6A59"/>
    <w:rsid w:val="001F7A34"/>
    <w:rsid w:val="002006A5"/>
    <w:rsid w:val="00201D27"/>
    <w:rsid w:val="00202618"/>
    <w:rsid w:val="002035CC"/>
    <w:rsid w:val="002051C5"/>
    <w:rsid w:val="00205E9A"/>
    <w:rsid w:val="00206AC6"/>
    <w:rsid w:val="00207216"/>
    <w:rsid w:val="002075AD"/>
    <w:rsid w:val="002100E7"/>
    <w:rsid w:val="002109EE"/>
    <w:rsid w:val="002114D8"/>
    <w:rsid w:val="00211EFC"/>
    <w:rsid w:val="002129DB"/>
    <w:rsid w:val="0021624C"/>
    <w:rsid w:val="00216336"/>
    <w:rsid w:val="00217107"/>
    <w:rsid w:val="00217731"/>
    <w:rsid w:val="00220C62"/>
    <w:rsid w:val="002216C1"/>
    <w:rsid w:val="00221DCF"/>
    <w:rsid w:val="0022746B"/>
    <w:rsid w:val="0023134F"/>
    <w:rsid w:val="00232786"/>
    <w:rsid w:val="0023321B"/>
    <w:rsid w:val="002344E9"/>
    <w:rsid w:val="002359F7"/>
    <w:rsid w:val="00235FD0"/>
    <w:rsid w:val="00240749"/>
    <w:rsid w:val="002425BB"/>
    <w:rsid w:val="002437F3"/>
    <w:rsid w:val="0024580A"/>
    <w:rsid w:val="00246E67"/>
    <w:rsid w:val="00250136"/>
    <w:rsid w:val="00251BFE"/>
    <w:rsid w:val="0025292E"/>
    <w:rsid w:val="002621CF"/>
    <w:rsid w:val="0026242E"/>
    <w:rsid w:val="002631AC"/>
    <w:rsid w:val="00263820"/>
    <w:rsid w:val="00264452"/>
    <w:rsid w:val="00265839"/>
    <w:rsid w:val="00265C3C"/>
    <w:rsid w:val="00265DEB"/>
    <w:rsid w:val="00270274"/>
    <w:rsid w:val="0027030F"/>
    <w:rsid w:val="00271C2D"/>
    <w:rsid w:val="00273BB4"/>
    <w:rsid w:val="00273C6C"/>
    <w:rsid w:val="00275197"/>
    <w:rsid w:val="00276DF4"/>
    <w:rsid w:val="00282DC2"/>
    <w:rsid w:val="00287905"/>
    <w:rsid w:val="00291BDB"/>
    <w:rsid w:val="00291DBA"/>
    <w:rsid w:val="0029390E"/>
    <w:rsid w:val="00293B89"/>
    <w:rsid w:val="00295918"/>
    <w:rsid w:val="002970A9"/>
    <w:rsid w:val="00297ECB"/>
    <w:rsid w:val="002A03CE"/>
    <w:rsid w:val="002A356A"/>
    <w:rsid w:val="002A3B16"/>
    <w:rsid w:val="002A3BFC"/>
    <w:rsid w:val="002A4B0C"/>
    <w:rsid w:val="002A4DEA"/>
    <w:rsid w:val="002A63D2"/>
    <w:rsid w:val="002B16E1"/>
    <w:rsid w:val="002B1F75"/>
    <w:rsid w:val="002B1FB7"/>
    <w:rsid w:val="002B2518"/>
    <w:rsid w:val="002B2782"/>
    <w:rsid w:val="002B2FCD"/>
    <w:rsid w:val="002B357E"/>
    <w:rsid w:val="002B4455"/>
    <w:rsid w:val="002B49A7"/>
    <w:rsid w:val="002B5A30"/>
    <w:rsid w:val="002B6A40"/>
    <w:rsid w:val="002B6B97"/>
    <w:rsid w:val="002B6DCF"/>
    <w:rsid w:val="002C0BC9"/>
    <w:rsid w:val="002C67C2"/>
    <w:rsid w:val="002C6A28"/>
    <w:rsid w:val="002C70AD"/>
    <w:rsid w:val="002C724C"/>
    <w:rsid w:val="002D043A"/>
    <w:rsid w:val="002D0F69"/>
    <w:rsid w:val="002D2747"/>
    <w:rsid w:val="002D395A"/>
    <w:rsid w:val="002D3F3F"/>
    <w:rsid w:val="002D4838"/>
    <w:rsid w:val="002D51DB"/>
    <w:rsid w:val="002D5B26"/>
    <w:rsid w:val="002D6107"/>
    <w:rsid w:val="002D6FEE"/>
    <w:rsid w:val="002E19C0"/>
    <w:rsid w:val="002E53F5"/>
    <w:rsid w:val="002E7CE7"/>
    <w:rsid w:val="002F0FFD"/>
    <w:rsid w:val="002F3094"/>
    <w:rsid w:val="002F573D"/>
    <w:rsid w:val="002F6330"/>
    <w:rsid w:val="00302065"/>
    <w:rsid w:val="00302EF1"/>
    <w:rsid w:val="00310696"/>
    <w:rsid w:val="003112A8"/>
    <w:rsid w:val="003123F9"/>
    <w:rsid w:val="00314170"/>
    <w:rsid w:val="003161F4"/>
    <w:rsid w:val="003205CA"/>
    <w:rsid w:val="0032113F"/>
    <w:rsid w:val="00321F1D"/>
    <w:rsid w:val="00322095"/>
    <w:rsid w:val="00323202"/>
    <w:rsid w:val="00323579"/>
    <w:rsid w:val="00323F0C"/>
    <w:rsid w:val="0032440B"/>
    <w:rsid w:val="003248C3"/>
    <w:rsid w:val="00324D45"/>
    <w:rsid w:val="003301E2"/>
    <w:rsid w:val="00330349"/>
    <w:rsid w:val="00332D87"/>
    <w:rsid w:val="0033410B"/>
    <w:rsid w:val="00335E39"/>
    <w:rsid w:val="003367D6"/>
    <w:rsid w:val="003415D3"/>
    <w:rsid w:val="003445E5"/>
    <w:rsid w:val="00344724"/>
    <w:rsid w:val="00345A25"/>
    <w:rsid w:val="003461EE"/>
    <w:rsid w:val="00347C4D"/>
    <w:rsid w:val="00350417"/>
    <w:rsid w:val="00352B0F"/>
    <w:rsid w:val="00354573"/>
    <w:rsid w:val="00355E2E"/>
    <w:rsid w:val="00355E53"/>
    <w:rsid w:val="00357E5D"/>
    <w:rsid w:val="003601DF"/>
    <w:rsid w:val="00361A97"/>
    <w:rsid w:val="0036205B"/>
    <w:rsid w:val="003643D0"/>
    <w:rsid w:val="00364802"/>
    <w:rsid w:val="00366B89"/>
    <w:rsid w:val="00366CC9"/>
    <w:rsid w:val="00370220"/>
    <w:rsid w:val="003704D7"/>
    <w:rsid w:val="00373C95"/>
    <w:rsid w:val="003758A1"/>
    <w:rsid w:val="00375C6C"/>
    <w:rsid w:val="003773F8"/>
    <w:rsid w:val="00377B47"/>
    <w:rsid w:val="00381C80"/>
    <w:rsid w:val="003822A0"/>
    <w:rsid w:val="003826E4"/>
    <w:rsid w:val="00385F29"/>
    <w:rsid w:val="00386518"/>
    <w:rsid w:val="00387341"/>
    <w:rsid w:val="003879EE"/>
    <w:rsid w:val="0039096B"/>
    <w:rsid w:val="0039190C"/>
    <w:rsid w:val="00392878"/>
    <w:rsid w:val="0039357E"/>
    <w:rsid w:val="00394719"/>
    <w:rsid w:val="00397E77"/>
    <w:rsid w:val="003A0188"/>
    <w:rsid w:val="003A0A33"/>
    <w:rsid w:val="003A3FEC"/>
    <w:rsid w:val="003A43FD"/>
    <w:rsid w:val="003A48C7"/>
    <w:rsid w:val="003A4D14"/>
    <w:rsid w:val="003A4DCF"/>
    <w:rsid w:val="003A4E35"/>
    <w:rsid w:val="003A6249"/>
    <w:rsid w:val="003A6407"/>
    <w:rsid w:val="003A69B2"/>
    <w:rsid w:val="003A7B3C"/>
    <w:rsid w:val="003B0FE0"/>
    <w:rsid w:val="003B3464"/>
    <w:rsid w:val="003B3642"/>
    <w:rsid w:val="003B4CCD"/>
    <w:rsid w:val="003B4E3D"/>
    <w:rsid w:val="003B5416"/>
    <w:rsid w:val="003B547F"/>
    <w:rsid w:val="003C44F3"/>
    <w:rsid w:val="003C4DD1"/>
    <w:rsid w:val="003C5F2B"/>
    <w:rsid w:val="003C690C"/>
    <w:rsid w:val="003D00E5"/>
    <w:rsid w:val="003D0BFE"/>
    <w:rsid w:val="003D1CF3"/>
    <w:rsid w:val="003D5700"/>
    <w:rsid w:val="003E107B"/>
    <w:rsid w:val="003E2771"/>
    <w:rsid w:val="003E34D0"/>
    <w:rsid w:val="003E355E"/>
    <w:rsid w:val="003E3EDD"/>
    <w:rsid w:val="003E51BA"/>
    <w:rsid w:val="003E5CBD"/>
    <w:rsid w:val="003E6207"/>
    <w:rsid w:val="003F1C87"/>
    <w:rsid w:val="003F1FA9"/>
    <w:rsid w:val="00400B06"/>
    <w:rsid w:val="00402351"/>
    <w:rsid w:val="0040384A"/>
    <w:rsid w:val="00405170"/>
    <w:rsid w:val="00405579"/>
    <w:rsid w:val="00405BBD"/>
    <w:rsid w:val="004071DB"/>
    <w:rsid w:val="00407217"/>
    <w:rsid w:val="004103E8"/>
    <w:rsid w:val="00410B8E"/>
    <w:rsid w:val="004116CD"/>
    <w:rsid w:val="00411C0F"/>
    <w:rsid w:val="00413CCB"/>
    <w:rsid w:val="004166CD"/>
    <w:rsid w:val="00416DAE"/>
    <w:rsid w:val="00421FC1"/>
    <w:rsid w:val="004229C7"/>
    <w:rsid w:val="00423228"/>
    <w:rsid w:val="004242E3"/>
    <w:rsid w:val="00424CA9"/>
    <w:rsid w:val="00431CED"/>
    <w:rsid w:val="004321A9"/>
    <w:rsid w:val="004333F9"/>
    <w:rsid w:val="00433AF9"/>
    <w:rsid w:val="00434C87"/>
    <w:rsid w:val="004352A0"/>
    <w:rsid w:val="0043621F"/>
    <w:rsid w:val="0043643D"/>
    <w:rsid w:val="00436785"/>
    <w:rsid w:val="00436BD5"/>
    <w:rsid w:val="00436D03"/>
    <w:rsid w:val="00437409"/>
    <w:rsid w:val="00437E4B"/>
    <w:rsid w:val="00440627"/>
    <w:rsid w:val="004408CB"/>
    <w:rsid w:val="0044114C"/>
    <w:rsid w:val="0044291A"/>
    <w:rsid w:val="00442AF9"/>
    <w:rsid w:val="00444104"/>
    <w:rsid w:val="00445603"/>
    <w:rsid w:val="00446079"/>
    <w:rsid w:val="004539AE"/>
    <w:rsid w:val="00454038"/>
    <w:rsid w:val="00464C39"/>
    <w:rsid w:val="00465DCF"/>
    <w:rsid w:val="004666D3"/>
    <w:rsid w:val="00470D80"/>
    <w:rsid w:val="004752D1"/>
    <w:rsid w:val="004754ED"/>
    <w:rsid w:val="00475D44"/>
    <w:rsid w:val="0048196B"/>
    <w:rsid w:val="00481DA7"/>
    <w:rsid w:val="0048364F"/>
    <w:rsid w:val="00484CBD"/>
    <w:rsid w:val="004862A9"/>
    <w:rsid w:val="004862CA"/>
    <w:rsid w:val="00486D1B"/>
    <w:rsid w:val="00491784"/>
    <w:rsid w:val="00491CD7"/>
    <w:rsid w:val="00492B4D"/>
    <w:rsid w:val="00492CB8"/>
    <w:rsid w:val="00492D5F"/>
    <w:rsid w:val="00494353"/>
    <w:rsid w:val="004944D0"/>
    <w:rsid w:val="004959BA"/>
    <w:rsid w:val="00496F97"/>
    <w:rsid w:val="00497602"/>
    <w:rsid w:val="004A4992"/>
    <w:rsid w:val="004A7D8A"/>
    <w:rsid w:val="004B0B34"/>
    <w:rsid w:val="004B27FD"/>
    <w:rsid w:val="004B535B"/>
    <w:rsid w:val="004B557A"/>
    <w:rsid w:val="004B6657"/>
    <w:rsid w:val="004C027A"/>
    <w:rsid w:val="004C08A0"/>
    <w:rsid w:val="004C08A7"/>
    <w:rsid w:val="004C2396"/>
    <w:rsid w:val="004C26DC"/>
    <w:rsid w:val="004C2F6C"/>
    <w:rsid w:val="004C35FF"/>
    <w:rsid w:val="004C362A"/>
    <w:rsid w:val="004C3AF0"/>
    <w:rsid w:val="004C3B66"/>
    <w:rsid w:val="004C4D64"/>
    <w:rsid w:val="004C525F"/>
    <w:rsid w:val="004C5443"/>
    <w:rsid w:val="004C687F"/>
    <w:rsid w:val="004C7B0E"/>
    <w:rsid w:val="004C7C8C"/>
    <w:rsid w:val="004D1965"/>
    <w:rsid w:val="004D1A5B"/>
    <w:rsid w:val="004D2C80"/>
    <w:rsid w:val="004D6079"/>
    <w:rsid w:val="004D6449"/>
    <w:rsid w:val="004D6FA1"/>
    <w:rsid w:val="004D73B5"/>
    <w:rsid w:val="004E0119"/>
    <w:rsid w:val="004E2A4A"/>
    <w:rsid w:val="004E2D42"/>
    <w:rsid w:val="004E76F8"/>
    <w:rsid w:val="004E7E5F"/>
    <w:rsid w:val="004F01A0"/>
    <w:rsid w:val="004F0D23"/>
    <w:rsid w:val="004F0F8D"/>
    <w:rsid w:val="004F1EEF"/>
    <w:rsid w:val="004F1FAC"/>
    <w:rsid w:val="004F4350"/>
    <w:rsid w:val="004F48BC"/>
    <w:rsid w:val="004F4D31"/>
    <w:rsid w:val="005036D4"/>
    <w:rsid w:val="005037FF"/>
    <w:rsid w:val="00503832"/>
    <w:rsid w:val="00505B0A"/>
    <w:rsid w:val="00507FA6"/>
    <w:rsid w:val="00511FBF"/>
    <w:rsid w:val="00512734"/>
    <w:rsid w:val="005144C4"/>
    <w:rsid w:val="00515A7E"/>
    <w:rsid w:val="00515F87"/>
    <w:rsid w:val="00516B8D"/>
    <w:rsid w:val="005214DE"/>
    <w:rsid w:val="0052150C"/>
    <w:rsid w:val="005219CB"/>
    <w:rsid w:val="00522A27"/>
    <w:rsid w:val="00522EB1"/>
    <w:rsid w:val="00525969"/>
    <w:rsid w:val="00530015"/>
    <w:rsid w:val="00532DC8"/>
    <w:rsid w:val="00534683"/>
    <w:rsid w:val="00534E8F"/>
    <w:rsid w:val="00537FBC"/>
    <w:rsid w:val="00540478"/>
    <w:rsid w:val="00540F2E"/>
    <w:rsid w:val="00543469"/>
    <w:rsid w:val="00545AEB"/>
    <w:rsid w:val="00546CF0"/>
    <w:rsid w:val="00551B54"/>
    <w:rsid w:val="00553233"/>
    <w:rsid w:val="00555A14"/>
    <w:rsid w:val="00555B0B"/>
    <w:rsid w:val="00556BC6"/>
    <w:rsid w:val="00560676"/>
    <w:rsid w:val="0056206A"/>
    <w:rsid w:val="005645D7"/>
    <w:rsid w:val="00564E3F"/>
    <w:rsid w:val="005658AE"/>
    <w:rsid w:val="00566EF2"/>
    <w:rsid w:val="005734DF"/>
    <w:rsid w:val="00573680"/>
    <w:rsid w:val="00580032"/>
    <w:rsid w:val="00583B61"/>
    <w:rsid w:val="00584784"/>
    <w:rsid w:val="00584811"/>
    <w:rsid w:val="00585F74"/>
    <w:rsid w:val="0059126D"/>
    <w:rsid w:val="0059144C"/>
    <w:rsid w:val="00593AA6"/>
    <w:rsid w:val="00594161"/>
    <w:rsid w:val="00594507"/>
    <w:rsid w:val="00594749"/>
    <w:rsid w:val="00594E91"/>
    <w:rsid w:val="005955D0"/>
    <w:rsid w:val="00596980"/>
    <w:rsid w:val="005973B1"/>
    <w:rsid w:val="005978D9"/>
    <w:rsid w:val="005A0270"/>
    <w:rsid w:val="005A0D92"/>
    <w:rsid w:val="005A789A"/>
    <w:rsid w:val="005B4067"/>
    <w:rsid w:val="005B60D3"/>
    <w:rsid w:val="005C0049"/>
    <w:rsid w:val="005C074B"/>
    <w:rsid w:val="005C2862"/>
    <w:rsid w:val="005C3F41"/>
    <w:rsid w:val="005C42C0"/>
    <w:rsid w:val="005C45A6"/>
    <w:rsid w:val="005C54B5"/>
    <w:rsid w:val="005C6022"/>
    <w:rsid w:val="005C7B1A"/>
    <w:rsid w:val="005D085D"/>
    <w:rsid w:val="005D25F2"/>
    <w:rsid w:val="005D2FFF"/>
    <w:rsid w:val="005D4540"/>
    <w:rsid w:val="005D58E5"/>
    <w:rsid w:val="005D5B40"/>
    <w:rsid w:val="005D5C90"/>
    <w:rsid w:val="005D72BD"/>
    <w:rsid w:val="005D7C0E"/>
    <w:rsid w:val="005E152A"/>
    <w:rsid w:val="005E437A"/>
    <w:rsid w:val="005E5154"/>
    <w:rsid w:val="005E77BD"/>
    <w:rsid w:val="005E7897"/>
    <w:rsid w:val="005E7FA3"/>
    <w:rsid w:val="005F2151"/>
    <w:rsid w:val="005F3A02"/>
    <w:rsid w:val="005F3AAA"/>
    <w:rsid w:val="005F3F95"/>
    <w:rsid w:val="005F6E55"/>
    <w:rsid w:val="005F7364"/>
    <w:rsid w:val="00600219"/>
    <w:rsid w:val="00600409"/>
    <w:rsid w:val="00602C28"/>
    <w:rsid w:val="00602EC2"/>
    <w:rsid w:val="00602FAA"/>
    <w:rsid w:val="006052DF"/>
    <w:rsid w:val="00605444"/>
    <w:rsid w:val="006058C4"/>
    <w:rsid w:val="006114FC"/>
    <w:rsid w:val="006119A2"/>
    <w:rsid w:val="00612965"/>
    <w:rsid w:val="00612D1F"/>
    <w:rsid w:val="00612D83"/>
    <w:rsid w:val="00617671"/>
    <w:rsid w:val="006211EE"/>
    <w:rsid w:val="00623566"/>
    <w:rsid w:val="00624503"/>
    <w:rsid w:val="006300D7"/>
    <w:rsid w:val="006313F2"/>
    <w:rsid w:val="006323AF"/>
    <w:rsid w:val="006330A6"/>
    <w:rsid w:val="00634544"/>
    <w:rsid w:val="0063598E"/>
    <w:rsid w:val="00636158"/>
    <w:rsid w:val="00636360"/>
    <w:rsid w:val="00637421"/>
    <w:rsid w:val="00637C5B"/>
    <w:rsid w:val="00641DE5"/>
    <w:rsid w:val="00642138"/>
    <w:rsid w:val="00645997"/>
    <w:rsid w:val="00645DAF"/>
    <w:rsid w:val="006470AA"/>
    <w:rsid w:val="00647A78"/>
    <w:rsid w:val="00650390"/>
    <w:rsid w:val="00651BEA"/>
    <w:rsid w:val="00656F0C"/>
    <w:rsid w:val="00657EAA"/>
    <w:rsid w:val="00660234"/>
    <w:rsid w:val="00660F01"/>
    <w:rsid w:val="006615FB"/>
    <w:rsid w:val="00662306"/>
    <w:rsid w:val="00662ECF"/>
    <w:rsid w:val="00663C0E"/>
    <w:rsid w:val="00666AFE"/>
    <w:rsid w:val="00667FA0"/>
    <w:rsid w:val="0067009D"/>
    <w:rsid w:val="00670F3E"/>
    <w:rsid w:val="00671B78"/>
    <w:rsid w:val="00671EEB"/>
    <w:rsid w:val="006767DD"/>
    <w:rsid w:val="0067714B"/>
    <w:rsid w:val="006771E0"/>
    <w:rsid w:val="00677C2E"/>
    <w:rsid w:val="00677CC2"/>
    <w:rsid w:val="006802D6"/>
    <w:rsid w:val="00680A17"/>
    <w:rsid w:val="00681F92"/>
    <w:rsid w:val="00682E9E"/>
    <w:rsid w:val="0068337D"/>
    <w:rsid w:val="00683AE5"/>
    <w:rsid w:val="006842C2"/>
    <w:rsid w:val="00685F42"/>
    <w:rsid w:val="00686C0E"/>
    <w:rsid w:val="00687380"/>
    <w:rsid w:val="0068753B"/>
    <w:rsid w:val="0069154B"/>
    <w:rsid w:val="0069159C"/>
    <w:rsid w:val="0069207B"/>
    <w:rsid w:val="0069378A"/>
    <w:rsid w:val="006950DC"/>
    <w:rsid w:val="006977A3"/>
    <w:rsid w:val="006A007E"/>
    <w:rsid w:val="006A0CBE"/>
    <w:rsid w:val="006A129E"/>
    <w:rsid w:val="006A2C55"/>
    <w:rsid w:val="006A3481"/>
    <w:rsid w:val="006A3B1B"/>
    <w:rsid w:val="006A40AF"/>
    <w:rsid w:val="006A45CE"/>
    <w:rsid w:val="006A4B23"/>
    <w:rsid w:val="006A65C9"/>
    <w:rsid w:val="006A7719"/>
    <w:rsid w:val="006A77FA"/>
    <w:rsid w:val="006B033B"/>
    <w:rsid w:val="006B0E3B"/>
    <w:rsid w:val="006B1AA1"/>
    <w:rsid w:val="006B2035"/>
    <w:rsid w:val="006B34E5"/>
    <w:rsid w:val="006B49A2"/>
    <w:rsid w:val="006B7EEF"/>
    <w:rsid w:val="006C2874"/>
    <w:rsid w:val="006C331B"/>
    <w:rsid w:val="006C34F3"/>
    <w:rsid w:val="006C408A"/>
    <w:rsid w:val="006C46AD"/>
    <w:rsid w:val="006C6815"/>
    <w:rsid w:val="006C7F8C"/>
    <w:rsid w:val="006D19BF"/>
    <w:rsid w:val="006D1E2F"/>
    <w:rsid w:val="006D380D"/>
    <w:rsid w:val="006D748F"/>
    <w:rsid w:val="006D755D"/>
    <w:rsid w:val="006E0135"/>
    <w:rsid w:val="006E0AD5"/>
    <w:rsid w:val="006E13D0"/>
    <w:rsid w:val="006E25AF"/>
    <w:rsid w:val="006E2809"/>
    <w:rsid w:val="006E2B23"/>
    <w:rsid w:val="006E303A"/>
    <w:rsid w:val="006E3CE3"/>
    <w:rsid w:val="006E4CD2"/>
    <w:rsid w:val="006E58E9"/>
    <w:rsid w:val="006F0908"/>
    <w:rsid w:val="006F1F58"/>
    <w:rsid w:val="006F1F9A"/>
    <w:rsid w:val="006F2075"/>
    <w:rsid w:val="006F2807"/>
    <w:rsid w:val="006F3CB1"/>
    <w:rsid w:val="006F4D43"/>
    <w:rsid w:val="006F6C08"/>
    <w:rsid w:val="006F77AD"/>
    <w:rsid w:val="006F7E19"/>
    <w:rsid w:val="00700B2C"/>
    <w:rsid w:val="00701126"/>
    <w:rsid w:val="00701A2B"/>
    <w:rsid w:val="00702983"/>
    <w:rsid w:val="007032CE"/>
    <w:rsid w:val="007042FC"/>
    <w:rsid w:val="0070580F"/>
    <w:rsid w:val="0071088E"/>
    <w:rsid w:val="00712BEA"/>
    <w:rsid w:val="00712D8D"/>
    <w:rsid w:val="00712FDC"/>
    <w:rsid w:val="00713084"/>
    <w:rsid w:val="00713668"/>
    <w:rsid w:val="007146F8"/>
    <w:rsid w:val="00714B26"/>
    <w:rsid w:val="00716498"/>
    <w:rsid w:val="00717653"/>
    <w:rsid w:val="00720275"/>
    <w:rsid w:val="007204E0"/>
    <w:rsid w:val="00720999"/>
    <w:rsid w:val="00723954"/>
    <w:rsid w:val="00724805"/>
    <w:rsid w:val="00724AF6"/>
    <w:rsid w:val="00726D49"/>
    <w:rsid w:val="007306A6"/>
    <w:rsid w:val="00731E00"/>
    <w:rsid w:val="0073211A"/>
    <w:rsid w:val="0073241A"/>
    <w:rsid w:val="007357D7"/>
    <w:rsid w:val="00735C9B"/>
    <w:rsid w:val="00737302"/>
    <w:rsid w:val="00740BA3"/>
    <w:rsid w:val="00741201"/>
    <w:rsid w:val="007440B7"/>
    <w:rsid w:val="007457A8"/>
    <w:rsid w:val="00746BE8"/>
    <w:rsid w:val="00746C36"/>
    <w:rsid w:val="00747D7C"/>
    <w:rsid w:val="00751296"/>
    <w:rsid w:val="00751925"/>
    <w:rsid w:val="00752445"/>
    <w:rsid w:val="00752686"/>
    <w:rsid w:val="00754765"/>
    <w:rsid w:val="00754FD5"/>
    <w:rsid w:val="007634AD"/>
    <w:rsid w:val="0076396A"/>
    <w:rsid w:val="007639E4"/>
    <w:rsid w:val="00764665"/>
    <w:rsid w:val="00764D53"/>
    <w:rsid w:val="00764F38"/>
    <w:rsid w:val="0077113A"/>
    <w:rsid w:val="007715C9"/>
    <w:rsid w:val="0077374E"/>
    <w:rsid w:val="00774EDD"/>
    <w:rsid w:val="007757EC"/>
    <w:rsid w:val="007772BC"/>
    <w:rsid w:val="007777C8"/>
    <w:rsid w:val="0078043E"/>
    <w:rsid w:val="00784201"/>
    <w:rsid w:val="00785732"/>
    <w:rsid w:val="007857EE"/>
    <w:rsid w:val="00785E50"/>
    <w:rsid w:val="00786334"/>
    <w:rsid w:val="00791483"/>
    <w:rsid w:val="00791CF2"/>
    <w:rsid w:val="0079399E"/>
    <w:rsid w:val="00793B77"/>
    <w:rsid w:val="00794D26"/>
    <w:rsid w:val="007A0214"/>
    <w:rsid w:val="007A1B8F"/>
    <w:rsid w:val="007A2972"/>
    <w:rsid w:val="007A327F"/>
    <w:rsid w:val="007A5D2C"/>
    <w:rsid w:val="007A689E"/>
    <w:rsid w:val="007A6C41"/>
    <w:rsid w:val="007A74A9"/>
    <w:rsid w:val="007A7AAA"/>
    <w:rsid w:val="007B344E"/>
    <w:rsid w:val="007B4A7F"/>
    <w:rsid w:val="007B5828"/>
    <w:rsid w:val="007C0E0E"/>
    <w:rsid w:val="007C1861"/>
    <w:rsid w:val="007C23FF"/>
    <w:rsid w:val="007C2F05"/>
    <w:rsid w:val="007C3261"/>
    <w:rsid w:val="007C52BC"/>
    <w:rsid w:val="007C5CCB"/>
    <w:rsid w:val="007C5E13"/>
    <w:rsid w:val="007D0053"/>
    <w:rsid w:val="007D09C0"/>
    <w:rsid w:val="007D35D4"/>
    <w:rsid w:val="007D41FA"/>
    <w:rsid w:val="007D4734"/>
    <w:rsid w:val="007D478E"/>
    <w:rsid w:val="007D4887"/>
    <w:rsid w:val="007D5753"/>
    <w:rsid w:val="007D577A"/>
    <w:rsid w:val="007D5D00"/>
    <w:rsid w:val="007D5DE4"/>
    <w:rsid w:val="007D7730"/>
    <w:rsid w:val="007E0A03"/>
    <w:rsid w:val="007E1BF1"/>
    <w:rsid w:val="007E53EC"/>
    <w:rsid w:val="007E6631"/>
    <w:rsid w:val="007E7D4A"/>
    <w:rsid w:val="007E7E3B"/>
    <w:rsid w:val="007F0063"/>
    <w:rsid w:val="007F128A"/>
    <w:rsid w:val="007F1C64"/>
    <w:rsid w:val="007F3895"/>
    <w:rsid w:val="007F3A2B"/>
    <w:rsid w:val="007F6B37"/>
    <w:rsid w:val="007F6CAE"/>
    <w:rsid w:val="007F79E6"/>
    <w:rsid w:val="00800328"/>
    <w:rsid w:val="00800620"/>
    <w:rsid w:val="008006CC"/>
    <w:rsid w:val="00800B6C"/>
    <w:rsid w:val="00803012"/>
    <w:rsid w:val="00804515"/>
    <w:rsid w:val="00804DF9"/>
    <w:rsid w:val="00806436"/>
    <w:rsid w:val="008066BA"/>
    <w:rsid w:val="008067CB"/>
    <w:rsid w:val="0080793A"/>
    <w:rsid w:val="00807F18"/>
    <w:rsid w:val="00810431"/>
    <w:rsid w:val="00812616"/>
    <w:rsid w:val="00813C9D"/>
    <w:rsid w:val="00814BD4"/>
    <w:rsid w:val="00815066"/>
    <w:rsid w:val="00815A64"/>
    <w:rsid w:val="00816124"/>
    <w:rsid w:val="00822E33"/>
    <w:rsid w:val="00822F83"/>
    <w:rsid w:val="008234B7"/>
    <w:rsid w:val="00823C3F"/>
    <w:rsid w:val="0082402F"/>
    <w:rsid w:val="00827A35"/>
    <w:rsid w:val="008301B5"/>
    <w:rsid w:val="00831E8D"/>
    <w:rsid w:val="00832794"/>
    <w:rsid w:val="00833ED9"/>
    <w:rsid w:val="00834B5E"/>
    <w:rsid w:val="00837304"/>
    <w:rsid w:val="00842361"/>
    <w:rsid w:val="008446BB"/>
    <w:rsid w:val="0084595D"/>
    <w:rsid w:val="00845D47"/>
    <w:rsid w:val="00845FDF"/>
    <w:rsid w:val="00846771"/>
    <w:rsid w:val="0084782C"/>
    <w:rsid w:val="00847BBE"/>
    <w:rsid w:val="00847F25"/>
    <w:rsid w:val="00850E14"/>
    <w:rsid w:val="0085567C"/>
    <w:rsid w:val="00856A31"/>
    <w:rsid w:val="00856B4B"/>
    <w:rsid w:val="00856C97"/>
    <w:rsid w:val="008572BB"/>
    <w:rsid w:val="00857D6B"/>
    <w:rsid w:val="008621BB"/>
    <w:rsid w:val="0086383C"/>
    <w:rsid w:val="00864F26"/>
    <w:rsid w:val="00865518"/>
    <w:rsid w:val="008671D8"/>
    <w:rsid w:val="00871388"/>
    <w:rsid w:val="008737D9"/>
    <w:rsid w:val="00873A74"/>
    <w:rsid w:val="00874090"/>
    <w:rsid w:val="008754D0"/>
    <w:rsid w:val="00875957"/>
    <w:rsid w:val="00876E1A"/>
    <w:rsid w:val="008774CA"/>
    <w:rsid w:val="00877882"/>
    <w:rsid w:val="00877C39"/>
    <w:rsid w:val="00877D48"/>
    <w:rsid w:val="00881032"/>
    <w:rsid w:val="00881045"/>
    <w:rsid w:val="008818E7"/>
    <w:rsid w:val="00881DBB"/>
    <w:rsid w:val="00881EC7"/>
    <w:rsid w:val="00883781"/>
    <w:rsid w:val="0088424E"/>
    <w:rsid w:val="008849D5"/>
    <w:rsid w:val="00885570"/>
    <w:rsid w:val="00885A09"/>
    <w:rsid w:val="00886A29"/>
    <w:rsid w:val="008877B4"/>
    <w:rsid w:val="00887B9A"/>
    <w:rsid w:val="0089009D"/>
    <w:rsid w:val="008906BE"/>
    <w:rsid w:val="00890B7D"/>
    <w:rsid w:val="00891408"/>
    <w:rsid w:val="00891BFA"/>
    <w:rsid w:val="00891D5E"/>
    <w:rsid w:val="008926A4"/>
    <w:rsid w:val="00893958"/>
    <w:rsid w:val="00895EA4"/>
    <w:rsid w:val="008A033A"/>
    <w:rsid w:val="008A1B6E"/>
    <w:rsid w:val="008A2E77"/>
    <w:rsid w:val="008A2EBF"/>
    <w:rsid w:val="008A3B78"/>
    <w:rsid w:val="008A4BD1"/>
    <w:rsid w:val="008A5D93"/>
    <w:rsid w:val="008A68F4"/>
    <w:rsid w:val="008A7208"/>
    <w:rsid w:val="008A75A8"/>
    <w:rsid w:val="008A765E"/>
    <w:rsid w:val="008B29B5"/>
    <w:rsid w:val="008B3146"/>
    <w:rsid w:val="008B33BE"/>
    <w:rsid w:val="008B455D"/>
    <w:rsid w:val="008B4D79"/>
    <w:rsid w:val="008B5D70"/>
    <w:rsid w:val="008B6E72"/>
    <w:rsid w:val="008C611E"/>
    <w:rsid w:val="008C6F6F"/>
    <w:rsid w:val="008C7B74"/>
    <w:rsid w:val="008D0EE0"/>
    <w:rsid w:val="008D21BB"/>
    <w:rsid w:val="008D22A9"/>
    <w:rsid w:val="008D3E94"/>
    <w:rsid w:val="008D5ED9"/>
    <w:rsid w:val="008D7868"/>
    <w:rsid w:val="008E0494"/>
    <w:rsid w:val="008E3483"/>
    <w:rsid w:val="008E48AF"/>
    <w:rsid w:val="008E5676"/>
    <w:rsid w:val="008E5710"/>
    <w:rsid w:val="008E5BD7"/>
    <w:rsid w:val="008E6828"/>
    <w:rsid w:val="008E745A"/>
    <w:rsid w:val="008F14F7"/>
    <w:rsid w:val="008F291C"/>
    <w:rsid w:val="008F4EE1"/>
    <w:rsid w:val="008F4F1C"/>
    <w:rsid w:val="008F5F3E"/>
    <w:rsid w:val="008F711C"/>
    <w:rsid w:val="008F77C4"/>
    <w:rsid w:val="00901381"/>
    <w:rsid w:val="009025CB"/>
    <w:rsid w:val="0090483F"/>
    <w:rsid w:val="009058C9"/>
    <w:rsid w:val="009070CD"/>
    <w:rsid w:val="00910137"/>
    <w:rsid w:val="009103F3"/>
    <w:rsid w:val="009104B6"/>
    <w:rsid w:val="0091397D"/>
    <w:rsid w:val="009143C2"/>
    <w:rsid w:val="009147B4"/>
    <w:rsid w:val="00916364"/>
    <w:rsid w:val="00920AE1"/>
    <w:rsid w:val="00920C16"/>
    <w:rsid w:val="009210F7"/>
    <w:rsid w:val="009222B3"/>
    <w:rsid w:val="00924EEC"/>
    <w:rsid w:val="00926ED8"/>
    <w:rsid w:val="00931683"/>
    <w:rsid w:val="00932377"/>
    <w:rsid w:val="00937E2C"/>
    <w:rsid w:val="00940B3D"/>
    <w:rsid w:val="009415EA"/>
    <w:rsid w:val="00943242"/>
    <w:rsid w:val="0094574D"/>
    <w:rsid w:val="0094742B"/>
    <w:rsid w:val="0094776B"/>
    <w:rsid w:val="00951DC1"/>
    <w:rsid w:val="00954ED5"/>
    <w:rsid w:val="009555AC"/>
    <w:rsid w:val="009564A5"/>
    <w:rsid w:val="00957249"/>
    <w:rsid w:val="009607E8"/>
    <w:rsid w:val="009612EA"/>
    <w:rsid w:val="0096182A"/>
    <w:rsid w:val="00962BB8"/>
    <w:rsid w:val="00967042"/>
    <w:rsid w:val="00967142"/>
    <w:rsid w:val="009722BE"/>
    <w:rsid w:val="00974167"/>
    <w:rsid w:val="00974F4C"/>
    <w:rsid w:val="00976899"/>
    <w:rsid w:val="00977447"/>
    <w:rsid w:val="00980789"/>
    <w:rsid w:val="00980909"/>
    <w:rsid w:val="0098187F"/>
    <w:rsid w:val="00981EC7"/>
    <w:rsid w:val="0098255A"/>
    <w:rsid w:val="0098419B"/>
    <w:rsid w:val="009841AA"/>
    <w:rsid w:val="009845BE"/>
    <w:rsid w:val="00984BCD"/>
    <w:rsid w:val="009858DA"/>
    <w:rsid w:val="00985D4B"/>
    <w:rsid w:val="00987206"/>
    <w:rsid w:val="0099052C"/>
    <w:rsid w:val="00991A25"/>
    <w:rsid w:val="0099249F"/>
    <w:rsid w:val="00993BDB"/>
    <w:rsid w:val="00994E3D"/>
    <w:rsid w:val="00996980"/>
    <w:rsid w:val="009969C9"/>
    <w:rsid w:val="009A0FCA"/>
    <w:rsid w:val="009A6778"/>
    <w:rsid w:val="009A7DCC"/>
    <w:rsid w:val="009B13F1"/>
    <w:rsid w:val="009B1DE0"/>
    <w:rsid w:val="009B3A20"/>
    <w:rsid w:val="009B6A15"/>
    <w:rsid w:val="009B7D33"/>
    <w:rsid w:val="009B7E86"/>
    <w:rsid w:val="009C0323"/>
    <w:rsid w:val="009C1E70"/>
    <w:rsid w:val="009C2571"/>
    <w:rsid w:val="009C3C2D"/>
    <w:rsid w:val="009C44D5"/>
    <w:rsid w:val="009C529D"/>
    <w:rsid w:val="009C668C"/>
    <w:rsid w:val="009C6FF1"/>
    <w:rsid w:val="009D1151"/>
    <w:rsid w:val="009D1AA7"/>
    <w:rsid w:val="009D3385"/>
    <w:rsid w:val="009D4029"/>
    <w:rsid w:val="009D4BF0"/>
    <w:rsid w:val="009D52E2"/>
    <w:rsid w:val="009D59CE"/>
    <w:rsid w:val="009D688E"/>
    <w:rsid w:val="009E0F68"/>
    <w:rsid w:val="009E222A"/>
    <w:rsid w:val="009E2514"/>
    <w:rsid w:val="009E3295"/>
    <w:rsid w:val="009E372D"/>
    <w:rsid w:val="009E42AB"/>
    <w:rsid w:val="009E560B"/>
    <w:rsid w:val="009E5B4A"/>
    <w:rsid w:val="009E5BD2"/>
    <w:rsid w:val="009F0F58"/>
    <w:rsid w:val="009F236C"/>
    <w:rsid w:val="009F3091"/>
    <w:rsid w:val="009F32BD"/>
    <w:rsid w:val="009F3F77"/>
    <w:rsid w:val="009F4066"/>
    <w:rsid w:val="009F53BC"/>
    <w:rsid w:val="009F552A"/>
    <w:rsid w:val="009F683D"/>
    <w:rsid w:val="009F7BD0"/>
    <w:rsid w:val="00A033AD"/>
    <w:rsid w:val="00A048FF"/>
    <w:rsid w:val="00A053F8"/>
    <w:rsid w:val="00A10775"/>
    <w:rsid w:val="00A10FEC"/>
    <w:rsid w:val="00A11477"/>
    <w:rsid w:val="00A132F1"/>
    <w:rsid w:val="00A1468D"/>
    <w:rsid w:val="00A16DED"/>
    <w:rsid w:val="00A20464"/>
    <w:rsid w:val="00A2176C"/>
    <w:rsid w:val="00A231E2"/>
    <w:rsid w:val="00A25BE2"/>
    <w:rsid w:val="00A275ED"/>
    <w:rsid w:val="00A30F24"/>
    <w:rsid w:val="00A31D24"/>
    <w:rsid w:val="00A3336A"/>
    <w:rsid w:val="00A343CF"/>
    <w:rsid w:val="00A344E9"/>
    <w:rsid w:val="00A35D32"/>
    <w:rsid w:val="00A36C48"/>
    <w:rsid w:val="00A3728F"/>
    <w:rsid w:val="00A41B20"/>
    <w:rsid w:val="00A41C1E"/>
    <w:rsid w:val="00A41E0B"/>
    <w:rsid w:val="00A423FD"/>
    <w:rsid w:val="00A44306"/>
    <w:rsid w:val="00A44B65"/>
    <w:rsid w:val="00A4695F"/>
    <w:rsid w:val="00A510F4"/>
    <w:rsid w:val="00A51566"/>
    <w:rsid w:val="00A553BC"/>
    <w:rsid w:val="00A55631"/>
    <w:rsid w:val="00A5563C"/>
    <w:rsid w:val="00A56BB1"/>
    <w:rsid w:val="00A621DB"/>
    <w:rsid w:val="00A6228C"/>
    <w:rsid w:val="00A64912"/>
    <w:rsid w:val="00A6510B"/>
    <w:rsid w:val="00A70A74"/>
    <w:rsid w:val="00A722C6"/>
    <w:rsid w:val="00A72D84"/>
    <w:rsid w:val="00A765A5"/>
    <w:rsid w:val="00A83E10"/>
    <w:rsid w:val="00A84900"/>
    <w:rsid w:val="00A84A67"/>
    <w:rsid w:val="00A85E8E"/>
    <w:rsid w:val="00A8616A"/>
    <w:rsid w:val="00A9019C"/>
    <w:rsid w:val="00A9187B"/>
    <w:rsid w:val="00A95634"/>
    <w:rsid w:val="00A9598E"/>
    <w:rsid w:val="00A96084"/>
    <w:rsid w:val="00A9617A"/>
    <w:rsid w:val="00AA1A4B"/>
    <w:rsid w:val="00AA1BC4"/>
    <w:rsid w:val="00AA2C8C"/>
    <w:rsid w:val="00AA3795"/>
    <w:rsid w:val="00AB0D07"/>
    <w:rsid w:val="00AB1153"/>
    <w:rsid w:val="00AB4511"/>
    <w:rsid w:val="00AB7BC2"/>
    <w:rsid w:val="00AC01AE"/>
    <w:rsid w:val="00AC0356"/>
    <w:rsid w:val="00AC0973"/>
    <w:rsid w:val="00AC1E75"/>
    <w:rsid w:val="00AC23A3"/>
    <w:rsid w:val="00AC26D4"/>
    <w:rsid w:val="00AC2CF8"/>
    <w:rsid w:val="00AC3825"/>
    <w:rsid w:val="00AC465C"/>
    <w:rsid w:val="00AC4B10"/>
    <w:rsid w:val="00AC57C6"/>
    <w:rsid w:val="00AD044C"/>
    <w:rsid w:val="00AD0774"/>
    <w:rsid w:val="00AD2C18"/>
    <w:rsid w:val="00AD2CD8"/>
    <w:rsid w:val="00AD3A1D"/>
    <w:rsid w:val="00AD4683"/>
    <w:rsid w:val="00AD5641"/>
    <w:rsid w:val="00AE0248"/>
    <w:rsid w:val="00AE1088"/>
    <w:rsid w:val="00AE15E6"/>
    <w:rsid w:val="00AE28A7"/>
    <w:rsid w:val="00AE404D"/>
    <w:rsid w:val="00AE4304"/>
    <w:rsid w:val="00AE45CF"/>
    <w:rsid w:val="00AE6E51"/>
    <w:rsid w:val="00AE7E7E"/>
    <w:rsid w:val="00AF1BA4"/>
    <w:rsid w:val="00AF1C36"/>
    <w:rsid w:val="00AF59EC"/>
    <w:rsid w:val="00AF5F59"/>
    <w:rsid w:val="00B01E2C"/>
    <w:rsid w:val="00B032D8"/>
    <w:rsid w:val="00B04A1A"/>
    <w:rsid w:val="00B0732F"/>
    <w:rsid w:val="00B10C9D"/>
    <w:rsid w:val="00B14176"/>
    <w:rsid w:val="00B1478E"/>
    <w:rsid w:val="00B15652"/>
    <w:rsid w:val="00B16D8C"/>
    <w:rsid w:val="00B17675"/>
    <w:rsid w:val="00B177E3"/>
    <w:rsid w:val="00B20C42"/>
    <w:rsid w:val="00B217DC"/>
    <w:rsid w:val="00B2253E"/>
    <w:rsid w:val="00B2286A"/>
    <w:rsid w:val="00B22A4C"/>
    <w:rsid w:val="00B22E1F"/>
    <w:rsid w:val="00B2368B"/>
    <w:rsid w:val="00B27A71"/>
    <w:rsid w:val="00B27B2B"/>
    <w:rsid w:val="00B3078F"/>
    <w:rsid w:val="00B32A24"/>
    <w:rsid w:val="00B32F3B"/>
    <w:rsid w:val="00B33ADC"/>
    <w:rsid w:val="00B33B3C"/>
    <w:rsid w:val="00B3489D"/>
    <w:rsid w:val="00B35902"/>
    <w:rsid w:val="00B37647"/>
    <w:rsid w:val="00B40FEC"/>
    <w:rsid w:val="00B417BD"/>
    <w:rsid w:val="00B43117"/>
    <w:rsid w:val="00B4326B"/>
    <w:rsid w:val="00B44916"/>
    <w:rsid w:val="00B4509A"/>
    <w:rsid w:val="00B455CB"/>
    <w:rsid w:val="00B466C6"/>
    <w:rsid w:val="00B467B9"/>
    <w:rsid w:val="00B47885"/>
    <w:rsid w:val="00B50063"/>
    <w:rsid w:val="00B52004"/>
    <w:rsid w:val="00B52A63"/>
    <w:rsid w:val="00B53D0F"/>
    <w:rsid w:val="00B560C2"/>
    <w:rsid w:val="00B6185A"/>
    <w:rsid w:val="00B61BC3"/>
    <w:rsid w:val="00B63303"/>
    <w:rsid w:val="00B6382D"/>
    <w:rsid w:val="00B64A55"/>
    <w:rsid w:val="00B700B0"/>
    <w:rsid w:val="00B7134F"/>
    <w:rsid w:val="00B74A5B"/>
    <w:rsid w:val="00B76D37"/>
    <w:rsid w:val="00B77002"/>
    <w:rsid w:val="00B80926"/>
    <w:rsid w:val="00B80E0B"/>
    <w:rsid w:val="00B81C8F"/>
    <w:rsid w:val="00B8212B"/>
    <w:rsid w:val="00B83A62"/>
    <w:rsid w:val="00B83C26"/>
    <w:rsid w:val="00B87F9A"/>
    <w:rsid w:val="00B93823"/>
    <w:rsid w:val="00B9418A"/>
    <w:rsid w:val="00B94AA1"/>
    <w:rsid w:val="00B967B2"/>
    <w:rsid w:val="00B96E86"/>
    <w:rsid w:val="00BA27CE"/>
    <w:rsid w:val="00BA3C6E"/>
    <w:rsid w:val="00BA5026"/>
    <w:rsid w:val="00BA66E7"/>
    <w:rsid w:val="00BA689A"/>
    <w:rsid w:val="00BB1CE5"/>
    <w:rsid w:val="00BB40BF"/>
    <w:rsid w:val="00BB5B46"/>
    <w:rsid w:val="00BB6194"/>
    <w:rsid w:val="00BC0CD1"/>
    <w:rsid w:val="00BC0E39"/>
    <w:rsid w:val="00BC17DB"/>
    <w:rsid w:val="00BC26CC"/>
    <w:rsid w:val="00BC2ABD"/>
    <w:rsid w:val="00BC63A7"/>
    <w:rsid w:val="00BC70DB"/>
    <w:rsid w:val="00BD2036"/>
    <w:rsid w:val="00BD3239"/>
    <w:rsid w:val="00BD6D7F"/>
    <w:rsid w:val="00BE03EE"/>
    <w:rsid w:val="00BE0633"/>
    <w:rsid w:val="00BE1EB3"/>
    <w:rsid w:val="00BE2626"/>
    <w:rsid w:val="00BE26C1"/>
    <w:rsid w:val="00BE32AE"/>
    <w:rsid w:val="00BE33F6"/>
    <w:rsid w:val="00BE3648"/>
    <w:rsid w:val="00BE5DC0"/>
    <w:rsid w:val="00BE6D0B"/>
    <w:rsid w:val="00BE719A"/>
    <w:rsid w:val="00BE720A"/>
    <w:rsid w:val="00BF0358"/>
    <w:rsid w:val="00BF0461"/>
    <w:rsid w:val="00BF09EB"/>
    <w:rsid w:val="00BF0C2B"/>
    <w:rsid w:val="00BF0D85"/>
    <w:rsid w:val="00BF4025"/>
    <w:rsid w:val="00BF4944"/>
    <w:rsid w:val="00BF56D4"/>
    <w:rsid w:val="00BF6420"/>
    <w:rsid w:val="00C00EC3"/>
    <w:rsid w:val="00C02FB3"/>
    <w:rsid w:val="00C04409"/>
    <w:rsid w:val="00C050CF"/>
    <w:rsid w:val="00C067E5"/>
    <w:rsid w:val="00C10702"/>
    <w:rsid w:val="00C15558"/>
    <w:rsid w:val="00C164CA"/>
    <w:rsid w:val="00C16C46"/>
    <w:rsid w:val="00C176CF"/>
    <w:rsid w:val="00C17D71"/>
    <w:rsid w:val="00C20323"/>
    <w:rsid w:val="00C2081E"/>
    <w:rsid w:val="00C2182D"/>
    <w:rsid w:val="00C25041"/>
    <w:rsid w:val="00C2660B"/>
    <w:rsid w:val="00C27A13"/>
    <w:rsid w:val="00C30717"/>
    <w:rsid w:val="00C339B0"/>
    <w:rsid w:val="00C35865"/>
    <w:rsid w:val="00C35882"/>
    <w:rsid w:val="00C35C92"/>
    <w:rsid w:val="00C40B31"/>
    <w:rsid w:val="00C42BF8"/>
    <w:rsid w:val="00C43BEA"/>
    <w:rsid w:val="00C45F71"/>
    <w:rsid w:val="00C460AE"/>
    <w:rsid w:val="00C469C7"/>
    <w:rsid w:val="00C46CEF"/>
    <w:rsid w:val="00C50043"/>
    <w:rsid w:val="00C50222"/>
    <w:rsid w:val="00C50F49"/>
    <w:rsid w:val="00C52C56"/>
    <w:rsid w:val="00C539C4"/>
    <w:rsid w:val="00C54E84"/>
    <w:rsid w:val="00C61704"/>
    <w:rsid w:val="00C62B4E"/>
    <w:rsid w:val="00C631D3"/>
    <w:rsid w:val="00C63C11"/>
    <w:rsid w:val="00C66FAF"/>
    <w:rsid w:val="00C67386"/>
    <w:rsid w:val="00C70B9C"/>
    <w:rsid w:val="00C7263F"/>
    <w:rsid w:val="00C72C18"/>
    <w:rsid w:val="00C743A0"/>
    <w:rsid w:val="00C7447F"/>
    <w:rsid w:val="00C74AC9"/>
    <w:rsid w:val="00C750DA"/>
    <w:rsid w:val="00C7573B"/>
    <w:rsid w:val="00C76CF3"/>
    <w:rsid w:val="00C76F15"/>
    <w:rsid w:val="00C82505"/>
    <w:rsid w:val="00C83145"/>
    <w:rsid w:val="00C8556D"/>
    <w:rsid w:val="00C85E66"/>
    <w:rsid w:val="00C86816"/>
    <w:rsid w:val="00C9040A"/>
    <w:rsid w:val="00C913F3"/>
    <w:rsid w:val="00C91593"/>
    <w:rsid w:val="00C918D9"/>
    <w:rsid w:val="00C91FEC"/>
    <w:rsid w:val="00C925AF"/>
    <w:rsid w:val="00C97C3F"/>
    <w:rsid w:val="00CA043C"/>
    <w:rsid w:val="00CA0A01"/>
    <w:rsid w:val="00CA13B8"/>
    <w:rsid w:val="00CA2308"/>
    <w:rsid w:val="00CA2F42"/>
    <w:rsid w:val="00CA4A70"/>
    <w:rsid w:val="00CA6331"/>
    <w:rsid w:val="00CA6E50"/>
    <w:rsid w:val="00CB008F"/>
    <w:rsid w:val="00CB0687"/>
    <w:rsid w:val="00CB1317"/>
    <w:rsid w:val="00CB2F64"/>
    <w:rsid w:val="00CB30F8"/>
    <w:rsid w:val="00CB677D"/>
    <w:rsid w:val="00CB67C7"/>
    <w:rsid w:val="00CC1F42"/>
    <w:rsid w:val="00CC62C5"/>
    <w:rsid w:val="00CC743C"/>
    <w:rsid w:val="00CC7680"/>
    <w:rsid w:val="00CD3482"/>
    <w:rsid w:val="00CD34FC"/>
    <w:rsid w:val="00CD6B85"/>
    <w:rsid w:val="00CD7751"/>
    <w:rsid w:val="00CE1E31"/>
    <w:rsid w:val="00CE32B7"/>
    <w:rsid w:val="00CE3457"/>
    <w:rsid w:val="00CE385B"/>
    <w:rsid w:val="00CE548D"/>
    <w:rsid w:val="00CE5D9E"/>
    <w:rsid w:val="00CE78A9"/>
    <w:rsid w:val="00CE7E70"/>
    <w:rsid w:val="00CF0BB2"/>
    <w:rsid w:val="00CF18AF"/>
    <w:rsid w:val="00CF2820"/>
    <w:rsid w:val="00CF5D52"/>
    <w:rsid w:val="00CF62F9"/>
    <w:rsid w:val="00D00EAA"/>
    <w:rsid w:val="00D01EB7"/>
    <w:rsid w:val="00D023D2"/>
    <w:rsid w:val="00D0360A"/>
    <w:rsid w:val="00D04540"/>
    <w:rsid w:val="00D05F6A"/>
    <w:rsid w:val="00D0751E"/>
    <w:rsid w:val="00D11713"/>
    <w:rsid w:val="00D13441"/>
    <w:rsid w:val="00D14BD7"/>
    <w:rsid w:val="00D17C46"/>
    <w:rsid w:val="00D20284"/>
    <w:rsid w:val="00D21A5E"/>
    <w:rsid w:val="00D2261B"/>
    <w:rsid w:val="00D243A3"/>
    <w:rsid w:val="00D257B7"/>
    <w:rsid w:val="00D303A5"/>
    <w:rsid w:val="00D312BC"/>
    <w:rsid w:val="00D31A6D"/>
    <w:rsid w:val="00D31CB2"/>
    <w:rsid w:val="00D32FB8"/>
    <w:rsid w:val="00D372F7"/>
    <w:rsid w:val="00D403E4"/>
    <w:rsid w:val="00D40509"/>
    <w:rsid w:val="00D40B0D"/>
    <w:rsid w:val="00D419B8"/>
    <w:rsid w:val="00D42D5D"/>
    <w:rsid w:val="00D43047"/>
    <w:rsid w:val="00D43755"/>
    <w:rsid w:val="00D45C15"/>
    <w:rsid w:val="00D477C3"/>
    <w:rsid w:val="00D47915"/>
    <w:rsid w:val="00D500C4"/>
    <w:rsid w:val="00D50FA0"/>
    <w:rsid w:val="00D52EFE"/>
    <w:rsid w:val="00D53EA9"/>
    <w:rsid w:val="00D542D4"/>
    <w:rsid w:val="00D544E2"/>
    <w:rsid w:val="00D54EF4"/>
    <w:rsid w:val="00D56B9E"/>
    <w:rsid w:val="00D57C20"/>
    <w:rsid w:val="00D61DD7"/>
    <w:rsid w:val="00D63C7C"/>
    <w:rsid w:val="00D63EF6"/>
    <w:rsid w:val="00D64804"/>
    <w:rsid w:val="00D64AC0"/>
    <w:rsid w:val="00D64BB5"/>
    <w:rsid w:val="00D66CC0"/>
    <w:rsid w:val="00D67F7C"/>
    <w:rsid w:val="00D70DFB"/>
    <w:rsid w:val="00D71366"/>
    <w:rsid w:val="00D72113"/>
    <w:rsid w:val="00D72639"/>
    <w:rsid w:val="00D73029"/>
    <w:rsid w:val="00D7526C"/>
    <w:rsid w:val="00D766DF"/>
    <w:rsid w:val="00D806BB"/>
    <w:rsid w:val="00D81B4A"/>
    <w:rsid w:val="00D8588E"/>
    <w:rsid w:val="00D86928"/>
    <w:rsid w:val="00D86BEA"/>
    <w:rsid w:val="00D9018A"/>
    <w:rsid w:val="00D90682"/>
    <w:rsid w:val="00D91AA3"/>
    <w:rsid w:val="00D91E48"/>
    <w:rsid w:val="00D94197"/>
    <w:rsid w:val="00D95FFD"/>
    <w:rsid w:val="00D96FC1"/>
    <w:rsid w:val="00D97EE8"/>
    <w:rsid w:val="00DA05C4"/>
    <w:rsid w:val="00DA0970"/>
    <w:rsid w:val="00DA2992"/>
    <w:rsid w:val="00DA55CC"/>
    <w:rsid w:val="00DA61F4"/>
    <w:rsid w:val="00DA7034"/>
    <w:rsid w:val="00DB2552"/>
    <w:rsid w:val="00DB2FEB"/>
    <w:rsid w:val="00DB534F"/>
    <w:rsid w:val="00DB7317"/>
    <w:rsid w:val="00DC037B"/>
    <w:rsid w:val="00DC05FF"/>
    <w:rsid w:val="00DC1303"/>
    <w:rsid w:val="00DC40A2"/>
    <w:rsid w:val="00DC491D"/>
    <w:rsid w:val="00DC4DEB"/>
    <w:rsid w:val="00DC5B48"/>
    <w:rsid w:val="00DC650A"/>
    <w:rsid w:val="00DC77D2"/>
    <w:rsid w:val="00DC78BB"/>
    <w:rsid w:val="00DD0B44"/>
    <w:rsid w:val="00DD1963"/>
    <w:rsid w:val="00DD2CC5"/>
    <w:rsid w:val="00DD3044"/>
    <w:rsid w:val="00DD4EBA"/>
    <w:rsid w:val="00DD6427"/>
    <w:rsid w:val="00DD69C3"/>
    <w:rsid w:val="00DD75D8"/>
    <w:rsid w:val="00DE0A78"/>
    <w:rsid w:val="00DE2002"/>
    <w:rsid w:val="00DE281C"/>
    <w:rsid w:val="00DE3BC1"/>
    <w:rsid w:val="00DE54F6"/>
    <w:rsid w:val="00DE5FF9"/>
    <w:rsid w:val="00DF38A5"/>
    <w:rsid w:val="00DF4B08"/>
    <w:rsid w:val="00DF4CE1"/>
    <w:rsid w:val="00DF6132"/>
    <w:rsid w:val="00DF76F7"/>
    <w:rsid w:val="00DF7AE9"/>
    <w:rsid w:val="00E01A17"/>
    <w:rsid w:val="00E03F13"/>
    <w:rsid w:val="00E04592"/>
    <w:rsid w:val="00E05704"/>
    <w:rsid w:val="00E05814"/>
    <w:rsid w:val="00E0721A"/>
    <w:rsid w:val="00E102E2"/>
    <w:rsid w:val="00E104C0"/>
    <w:rsid w:val="00E1327A"/>
    <w:rsid w:val="00E15E16"/>
    <w:rsid w:val="00E15E2D"/>
    <w:rsid w:val="00E16041"/>
    <w:rsid w:val="00E16F2E"/>
    <w:rsid w:val="00E200EB"/>
    <w:rsid w:val="00E217F7"/>
    <w:rsid w:val="00E21AA6"/>
    <w:rsid w:val="00E21B3F"/>
    <w:rsid w:val="00E21DC2"/>
    <w:rsid w:val="00E2222E"/>
    <w:rsid w:val="00E235BD"/>
    <w:rsid w:val="00E23DF9"/>
    <w:rsid w:val="00E24D66"/>
    <w:rsid w:val="00E25916"/>
    <w:rsid w:val="00E2722A"/>
    <w:rsid w:val="00E31588"/>
    <w:rsid w:val="00E3214E"/>
    <w:rsid w:val="00E3456E"/>
    <w:rsid w:val="00E34CFD"/>
    <w:rsid w:val="00E3572F"/>
    <w:rsid w:val="00E35FB2"/>
    <w:rsid w:val="00E40259"/>
    <w:rsid w:val="00E41AE1"/>
    <w:rsid w:val="00E433AC"/>
    <w:rsid w:val="00E444B7"/>
    <w:rsid w:val="00E45CA3"/>
    <w:rsid w:val="00E45FF5"/>
    <w:rsid w:val="00E525F8"/>
    <w:rsid w:val="00E534DC"/>
    <w:rsid w:val="00E54292"/>
    <w:rsid w:val="00E55DE8"/>
    <w:rsid w:val="00E56BBB"/>
    <w:rsid w:val="00E578A9"/>
    <w:rsid w:val="00E623BE"/>
    <w:rsid w:val="00E62D81"/>
    <w:rsid w:val="00E62E54"/>
    <w:rsid w:val="00E65C13"/>
    <w:rsid w:val="00E66526"/>
    <w:rsid w:val="00E66E51"/>
    <w:rsid w:val="00E67BA7"/>
    <w:rsid w:val="00E701AD"/>
    <w:rsid w:val="00E70260"/>
    <w:rsid w:val="00E711EA"/>
    <w:rsid w:val="00E74DC7"/>
    <w:rsid w:val="00E75E23"/>
    <w:rsid w:val="00E76FB4"/>
    <w:rsid w:val="00E774A7"/>
    <w:rsid w:val="00E81E3C"/>
    <w:rsid w:val="00E8669A"/>
    <w:rsid w:val="00E86770"/>
    <w:rsid w:val="00E87699"/>
    <w:rsid w:val="00E94781"/>
    <w:rsid w:val="00E947C6"/>
    <w:rsid w:val="00E95E65"/>
    <w:rsid w:val="00E963F4"/>
    <w:rsid w:val="00E979DD"/>
    <w:rsid w:val="00E97BA4"/>
    <w:rsid w:val="00EA078D"/>
    <w:rsid w:val="00EA6E42"/>
    <w:rsid w:val="00EA7A8A"/>
    <w:rsid w:val="00EA7CD6"/>
    <w:rsid w:val="00EB0ADB"/>
    <w:rsid w:val="00EB2FC1"/>
    <w:rsid w:val="00EB4E2C"/>
    <w:rsid w:val="00EB50BD"/>
    <w:rsid w:val="00EB566A"/>
    <w:rsid w:val="00EB6FE3"/>
    <w:rsid w:val="00EC09F9"/>
    <w:rsid w:val="00EC1E71"/>
    <w:rsid w:val="00EC2523"/>
    <w:rsid w:val="00EC31E4"/>
    <w:rsid w:val="00EC344C"/>
    <w:rsid w:val="00EC40A8"/>
    <w:rsid w:val="00EC4D86"/>
    <w:rsid w:val="00EC56FE"/>
    <w:rsid w:val="00EC5C76"/>
    <w:rsid w:val="00EC7441"/>
    <w:rsid w:val="00ED2949"/>
    <w:rsid w:val="00ED492F"/>
    <w:rsid w:val="00ED5FC9"/>
    <w:rsid w:val="00ED73C7"/>
    <w:rsid w:val="00EE0D32"/>
    <w:rsid w:val="00EE1531"/>
    <w:rsid w:val="00EE1C7A"/>
    <w:rsid w:val="00EE2741"/>
    <w:rsid w:val="00EE3120"/>
    <w:rsid w:val="00EE451E"/>
    <w:rsid w:val="00EE6A74"/>
    <w:rsid w:val="00EF216B"/>
    <w:rsid w:val="00EF2E3A"/>
    <w:rsid w:val="00EF3C74"/>
    <w:rsid w:val="00EF3DE2"/>
    <w:rsid w:val="00EF45E9"/>
    <w:rsid w:val="00EF4E1F"/>
    <w:rsid w:val="00F0221D"/>
    <w:rsid w:val="00F0231A"/>
    <w:rsid w:val="00F03BA2"/>
    <w:rsid w:val="00F04502"/>
    <w:rsid w:val="00F047E2"/>
    <w:rsid w:val="00F0544D"/>
    <w:rsid w:val="00F06784"/>
    <w:rsid w:val="00F078DC"/>
    <w:rsid w:val="00F10C5D"/>
    <w:rsid w:val="00F10F69"/>
    <w:rsid w:val="00F10FFB"/>
    <w:rsid w:val="00F127B5"/>
    <w:rsid w:val="00F13E86"/>
    <w:rsid w:val="00F14290"/>
    <w:rsid w:val="00F145C2"/>
    <w:rsid w:val="00F15596"/>
    <w:rsid w:val="00F155D9"/>
    <w:rsid w:val="00F1711B"/>
    <w:rsid w:val="00F1714D"/>
    <w:rsid w:val="00F17B00"/>
    <w:rsid w:val="00F20E6D"/>
    <w:rsid w:val="00F21CBE"/>
    <w:rsid w:val="00F237ED"/>
    <w:rsid w:val="00F24077"/>
    <w:rsid w:val="00F24A20"/>
    <w:rsid w:val="00F258AE"/>
    <w:rsid w:val="00F26CE1"/>
    <w:rsid w:val="00F26E1A"/>
    <w:rsid w:val="00F27CD8"/>
    <w:rsid w:val="00F300FC"/>
    <w:rsid w:val="00F317CD"/>
    <w:rsid w:val="00F31B98"/>
    <w:rsid w:val="00F32C35"/>
    <w:rsid w:val="00F33B90"/>
    <w:rsid w:val="00F33FBC"/>
    <w:rsid w:val="00F35537"/>
    <w:rsid w:val="00F3597E"/>
    <w:rsid w:val="00F36483"/>
    <w:rsid w:val="00F367C9"/>
    <w:rsid w:val="00F40F46"/>
    <w:rsid w:val="00F43EE8"/>
    <w:rsid w:val="00F45E6A"/>
    <w:rsid w:val="00F51963"/>
    <w:rsid w:val="00F51E99"/>
    <w:rsid w:val="00F51EC6"/>
    <w:rsid w:val="00F51FF0"/>
    <w:rsid w:val="00F52722"/>
    <w:rsid w:val="00F57477"/>
    <w:rsid w:val="00F5783F"/>
    <w:rsid w:val="00F57FBD"/>
    <w:rsid w:val="00F60D83"/>
    <w:rsid w:val="00F60F91"/>
    <w:rsid w:val="00F62445"/>
    <w:rsid w:val="00F62A4E"/>
    <w:rsid w:val="00F63AAA"/>
    <w:rsid w:val="00F6409C"/>
    <w:rsid w:val="00F6486C"/>
    <w:rsid w:val="00F66A6F"/>
    <w:rsid w:val="00F67440"/>
    <w:rsid w:val="00F677A9"/>
    <w:rsid w:val="00F67A55"/>
    <w:rsid w:val="00F71366"/>
    <w:rsid w:val="00F72391"/>
    <w:rsid w:val="00F72805"/>
    <w:rsid w:val="00F73677"/>
    <w:rsid w:val="00F84C33"/>
    <w:rsid w:val="00F84CF5"/>
    <w:rsid w:val="00F8576E"/>
    <w:rsid w:val="00F85854"/>
    <w:rsid w:val="00F87471"/>
    <w:rsid w:val="00F910D9"/>
    <w:rsid w:val="00F92AFD"/>
    <w:rsid w:val="00F92D35"/>
    <w:rsid w:val="00F932BE"/>
    <w:rsid w:val="00F93E5B"/>
    <w:rsid w:val="00F93EAF"/>
    <w:rsid w:val="00F95197"/>
    <w:rsid w:val="00F958EC"/>
    <w:rsid w:val="00F95AAC"/>
    <w:rsid w:val="00F965EE"/>
    <w:rsid w:val="00F97394"/>
    <w:rsid w:val="00FA007D"/>
    <w:rsid w:val="00FA289D"/>
    <w:rsid w:val="00FA420B"/>
    <w:rsid w:val="00FA6477"/>
    <w:rsid w:val="00FB24F9"/>
    <w:rsid w:val="00FB393F"/>
    <w:rsid w:val="00FB4DEA"/>
    <w:rsid w:val="00FB55EF"/>
    <w:rsid w:val="00FB7547"/>
    <w:rsid w:val="00FC157D"/>
    <w:rsid w:val="00FC1CDD"/>
    <w:rsid w:val="00FC37BB"/>
    <w:rsid w:val="00FC49B7"/>
    <w:rsid w:val="00FC4A38"/>
    <w:rsid w:val="00FC4B41"/>
    <w:rsid w:val="00FC53A9"/>
    <w:rsid w:val="00FC6E06"/>
    <w:rsid w:val="00FC6F9E"/>
    <w:rsid w:val="00FD1080"/>
    <w:rsid w:val="00FD1E13"/>
    <w:rsid w:val="00FD3E0D"/>
    <w:rsid w:val="00FD3FEC"/>
    <w:rsid w:val="00FD6498"/>
    <w:rsid w:val="00FD7EB1"/>
    <w:rsid w:val="00FE12DB"/>
    <w:rsid w:val="00FE16AC"/>
    <w:rsid w:val="00FE3235"/>
    <w:rsid w:val="00FE38D3"/>
    <w:rsid w:val="00FE41C9"/>
    <w:rsid w:val="00FE5D9F"/>
    <w:rsid w:val="00FE7BFC"/>
    <w:rsid w:val="00FE7F93"/>
    <w:rsid w:val="00FF15EB"/>
    <w:rsid w:val="00FF2E27"/>
    <w:rsid w:val="00FF3A5B"/>
    <w:rsid w:val="00FF44DA"/>
    <w:rsid w:val="00FF4D47"/>
    <w:rsid w:val="00FF6D9E"/>
    <w:rsid w:val="00FF6E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43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2660B"/>
    <w:pPr>
      <w:spacing w:line="260" w:lineRule="atLeast"/>
    </w:pPr>
    <w:rPr>
      <w:sz w:val="22"/>
    </w:rPr>
  </w:style>
  <w:style w:type="paragraph" w:styleId="Heading1">
    <w:name w:val="heading 1"/>
    <w:basedOn w:val="Normal"/>
    <w:next w:val="Normal"/>
    <w:link w:val="Heading1Char"/>
    <w:uiPriority w:val="9"/>
    <w:qFormat/>
    <w:rsid w:val="00273C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73C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73C6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73C6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73C6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73C6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73C6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73C6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73C6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2660B"/>
  </w:style>
  <w:style w:type="paragraph" w:customStyle="1" w:styleId="OPCParaBase">
    <w:name w:val="OPCParaBase"/>
    <w:link w:val="OPCParaBaseChar"/>
    <w:qFormat/>
    <w:rsid w:val="00C2660B"/>
    <w:pPr>
      <w:spacing w:line="260" w:lineRule="atLeast"/>
    </w:pPr>
    <w:rPr>
      <w:rFonts w:eastAsia="Times New Roman" w:cs="Times New Roman"/>
      <w:sz w:val="22"/>
      <w:lang w:eastAsia="en-AU"/>
    </w:rPr>
  </w:style>
  <w:style w:type="paragraph" w:customStyle="1" w:styleId="ShortT">
    <w:name w:val="ShortT"/>
    <w:basedOn w:val="OPCParaBase"/>
    <w:next w:val="Normal"/>
    <w:qFormat/>
    <w:rsid w:val="00C2660B"/>
    <w:pPr>
      <w:spacing w:line="240" w:lineRule="auto"/>
    </w:pPr>
    <w:rPr>
      <w:b/>
      <w:sz w:val="40"/>
    </w:rPr>
  </w:style>
  <w:style w:type="paragraph" w:customStyle="1" w:styleId="ActHead1">
    <w:name w:val="ActHead 1"/>
    <w:aliases w:val="c"/>
    <w:basedOn w:val="OPCParaBase"/>
    <w:next w:val="Normal"/>
    <w:qFormat/>
    <w:rsid w:val="00C2660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2660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2660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2660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2660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C2660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C2660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link w:val="ActHead8Char"/>
    <w:qFormat/>
    <w:rsid w:val="00C2660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2660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2660B"/>
  </w:style>
  <w:style w:type="paragraph" w:customStyle="1" w:styleId="Blocks">
    <w:name w:val="Blocks"/>
    <w:aliases w:val="bb"/>
    <w:basedOn w:val="OPCParaBase"/>
    <w:qFormat/>
    <w:rsid w:val="00C2660B"/>
    <w:pPr>
      <w:spacing w:line="240" w:lineRule="auto"/>
    </w:pPr>
    <w:rPr>
      <w:sz w:val="24"/>
    </w:rPr>
  </w:style>
  <w:style w:type="paragraph" w:customStyle="1" w:styleId="BoxText">
    <w:name w:val="BoxText"/>
    <w:aliases w:val="bt"/>
    <w:basedOn w:val="OPCParaBase"/>
    <w:qFormat/>
    <w:rsid w:val="00C2660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2660B"/>
    <w:rPr>
      <w:b/>
    </w:rPr>
  </w:style>
  <w:style w:type="paragraph" w:customStyle="1" w:styleId="BoxHeadItalic">
    <w:name w:val="BoxHeadItalic"/>
    <w:aliases w:val="bhi"/>
    <w:basedOn w:val="BoxText"/>
    <w:next w:val="BoxStep"/>
    <w:qFormat/>
    <w:rsid w:val="00C2660B"/>
    <w:rPr>
      <w:i/>
    </w:rPr>
  </w:style>
  <w:style w:type="paragraph" w:customStyle="1" w:styleId="BoxList">
    <w:name w:val="BoxList"/>
    <w:aliases w:val="bl"/>
    <w:basedOn w:val="BoxText"/>
    <w:qFormat/>
    <w:rsid w:val="00C2660B"/>
    <w:pPr>
      <w:ind w:left="1559" w:hanging="425"/>
    </w:pPr>
  </w:style>
  <w:style w:type="paragraph" w:customStyle="1" w:styleId="BoxNote">
    <w:name w:val="BoxNote"/>
    <w:aliases w:val="bn"/>
    <w:basedOn w:val="BoxText"/>
    <w:qFormat/>
    <w:rsid w:val="00C2660B"/>
    <w:pPr>
      <w:tabs>
        <w:tab w:val="left" w:pos="1985"/>
      </w:tabs>
      <w:spacing w:before="122" w:line="198" w:lineRule="exact"/>
      <w:ind w:left="2948" w:hanging="1814"/>
    </w:pPr>
    <w:rPr>
      <w:sz w:val="18"/>
    </w:rPr>
  </w:style>
  <w:style w:type="paragraph" w:customStyle="1" w:styleId="BoxPara">
    <w:name w:val="BoxPara"/>
    <w:aliases w:val="bp"/>
    <w:basedOn w:val="BoxText"/>
    <w:qFormat/>
    <w:rsid w:val="00C2660B"/>
    <w:pPr>
      <w:tabs>
        <w:tab w:val="right" w:pos="2268"/>
      </w:tabs>
      <w:ind w:left="2552" w:hanging="1418"/>
    </w:pPr>
  </w:style>
  <w:style w:type="paragraph" w:customStyle="1" w:styleId="BoxStep">
    <w:name w:val="BoxStep"/>
    <w:aliases w:val="bs"/>
    <w:basedOn w:val="BoxText"/>
    <w:qFormat/>
    <w:rsid w:val="00C2660B"/>
    <w:pPr>
      <w:ind w:left="1985" w:hanging="851"/>
    </w:pPr>
  </w:style>
  <w:style w:type="character" w:customStyle="1" w:styleId="CharAmPartNo">
    <w:name w:val="CharAmPartNo"/>
    <w:basedOn w:val="OPCCharBase"/>
    <w:qFormat/>
    <w:rsid w:val="00C2660B"/>
  </w:style>
  <w:style w:type="character" w:customStyle="1" w:styleId="CharAmPartText">
    <w:name w:val="CharAmPartText"/>
    <w:basedOn w:val="OPCCharBase"/>
    <w:qFormat/>
    <w:rsid w:val="00C2660B"/>
  </w:style>
  <w:style w:type="character" w:customStyle="1" w:styleId="CharAmSchNo">
    <w:name w:val="CharAmSchNo"/>
    <w:basedOn w:val="OPCCharBase"/>
    <w:qFormat/>
    <w:rsid w:val="00C2660B"/>
  </w:style>
  <w:style w:type="character" w:customStyle="1" w:styleId="CharAmSchText">
    <w:name w:val="CharAmSchText"/>
    <w:basedOn w:val="OPCCharBase"/>
    <w:qFormat/>
    <w:rsid w:val="00C2660B"/>
  </w:style>
  <w:style w:type="character" w:customStyle="1" w:styleId="CharBoldItalic">
    <w:name w:val="CharBoldItalic"/>
    <w:basedOn w:val="OPCCharBase"/>
    <w:uiPriority w:val="1"/>
    <w:qFormat/>
    <w:rsid w:val="00C2660B"/>
    <w:rPr>
      <w:b/>
      <w:i/>
    </w:rPr>
  </w:style>
  <w:style w:type="character" w:customStyle="1" w:styleId="CharChapNo">
    <w:name w:val="CharChapNo"/>
    <w:basedOn w:val="OPCCharBase"/>
    <w:uiPriority w:val="1"/>
    <w:qFormat/>
    <w:rsid w:val="00C2660B"/>
  </w:style>
  <w:style w:type="character" w:customStyle="1" w:styleId="CharChapText">
    <w:name w:val="CharChapText"/>
    <w:basedOn w:val="OPCCharBase"/>
    <w:uiPriority w:val="1"/>
    <w:qFormat/>
    <w:rsid w:val="00C2660B"/>
  </w:style>
  <w:style w:type="character" w:customStyle="1" w:styleId="CharDivNo">
    <w:name w:val="CharDivNo"/>
    <w:basedOn w:val="OPCCharBase"/>
    <w:uiPriority w:val="1"/>
    <w:qFormat/>
    <w:rsid w:val="00C2660B"/>
  </w:style>
  <w:style w:type="character" w:customStyle="1" w:styleId="CharDivText">
    <w:name w:val="CharDivText"/>
    <w:basedOn w:val="OPCCharBase"/>
    <w:uiPriority w:val="1"/>
    <w:qFormat/>
    <w:rsid w:val="00C2660B"/>
  </w:style>
  <w:style w:type="character" w:customStyle="1" w:styleId="CharItalic">
    <w:name w:val="CharItalic"/>
    <w:basedOn w:val="OPCCharBase"/>
    <w:uiPriority w:val="1"/>
    <w:qFormat/>
    <w:rsid w:val="00C2660B"/>
    <w:rPr>
      <w:i/>
    </w:rPr>
  </w:style>
  <w:style w:type="character" w:customStyle="1" w:styleId="CharPartNo">
    <w:name w:val="CharPartNo"/>
    <w:basedOn w:val="OPCCharBase"/>
    <w:uiPriority w:val="1"/>
    <w:qFormat/>
    <w:rsid w:val="00C2660B"/>
  </w:style>
  <w:style w:type="character" w:customStyle="1" w:styleId="CharPartText">
    <w:name w:val="CharPartText"/>
    <w:basedOn w:val="OPCCharBase"/>
    <w:uiPriority w:val="1"/>
    <w:qFormat/>
    <w:rsid w:val="00C2660B"/>
  </w:style>
  <w:style w:type="character" w:customStyle="1" w:styleId="CharSectno">
    <w:name w:val="CharSectno"/>
    <w:basedOn w:val="OPCCharBase"/>
    <w:qFormat/>
    <w:rsid w:val="00C2660B"/>
  </w:style>
  <w:style w:type="character" w:customStyle="1" w:styleId="CharSubdNo">
    <w:name w:val="CharSubdNo"/>
    <w:basedOn w:val="OPCCharBase"/>
    <w:uiPriority w:val="1"/>
    <w:qFormat/>
    <w:rsid w:val="00C2660B"/>
  </w:style>
  <w:style w:type="character" w:customStyle="1" w:styleId="CharSubdText">
    <w:name w:val="CharSubdText"/>
    <w:basedOn w:val="OPCCharBase"/>
    <w:uiPriority w:val="1"/>
    <w:qFormat/>
    <w:rsid w:val="00C2660B"/>
  </w:style>
  <w:style w:type="paragraph" w:customStyle="1" w:styleId="CTA--">
    <w:name w:val="CTA --"/>
    <w:basedOn w:val="OPCParaBase"/>
    <w:next w:val="Normal"/>
    <w:rsid w:val="00C2660B"/>
    <w:pPr>
      <w:spacing w:before="60" w:line="240" w:lineRule="atLeast"/>
      <w:ind w:left="142" w:hanging="142"/>
    </w:pPr>
    <w:rPr>
      <w:sz w:val="20"/>
    </w:rPr>
  </w:style>
  <w:style w:type="paragraph" w:customStyle="1" w:styleId="CTA-">
    <w:name w:val="CTA -"/>
    <w:basedOn w:val="OPCParaBase"/>
    <w:rsid w:val="00C2660B"/>
    <w:pPr>
      <w:spacing w:before="60" w:line="240" w:lineRule="atLeast"/>
      <w:ind w:left="85" w:hanging="85"/>
    </w:pPr>
    <w:rPr>
      <w:sz w:val="20"/>
    </w:rPr>
  </w:style>
  <w:style w:type="paragraph" w:customStyle="1" w:styleId="CTA---">
    <w:name w:val="CTA ---"/>
    <w:basedOn w:val="OPCParaBase"/>
    <w:next w:val="Normal"/>
    <w:rsid w:val="00C2660B"/>
    <w:pPr>
      <w:spacing w:before="60" w:line="240" w:lineRule="atLeast"/>
      <w:ind w:left="198" w:hanging="198"/>
    </w:pPr>
    <w:rPr>
      <w:sz w:val="20"/>
    </w:rPr>
  </w:style>
  <w:style w:type="paragraph" w:customStyle="1" w:styleId="CTA----">
    <w:name w:val="CTA ----"/>
    <w:basedOn w:val="OPCParaBase"/>
    <w:next w:val="Normal"/>
    <w:rsid w:val="00C2660B"/>
    <w:pPr>
      <w:spacing w:before="60" w:line="240" w:lineRule="atLeast"/>
      <w:ind w:left="255" w:hanging="255"/>
    </w:pPr>
    <w:rPr>
      <w:sz w:val="20"/>
    </w:rPr>
  </w:style>
  <w:style w:type="paragraph" w:customStyle="1" w:styleId="CTA1a">
    <w:name w:val="CTA 1(a)"/>
    <w:basedOn w:val="OPCParaBase"/>
    <w:rsid w:val="00C2660B"/>
    <w:pPr>
      <w:tabs>
        <w:tab w:val="right" w:pos="414"/>
      </w:tabs>
      <w:spacing w:before="40" w:line="240" w:lineRule="atLeast"/>
      <w:ind w:left="675" w:hanging="675"/>
    </w:pPr>
    <w:rPr>
      <w:sz w:val="20"/>
    </w:rPr>
  </w:style>
  <w:style w:type="paragraph" w:customStyle="1" w:styleId="CTA1ai">
    <w:name w:val="CTA 1(a)(i)"/>
    <w:basedOn w:val="OPCParaBase"/>
    <w:rsid w:val="00C2660B"/>
    <w:pPr>
      <w:tabs>
        <w:tab w:val="right" w:pos="1004"/>
      </w:tabs>
      <w:spacing w:before="40" w:line="240" w:lineRule="atLeast"/>
      <w:ind w:left="1253" w:hanging="1253"/>
    </w:pPr>
    <w:rPr>
      <w:sz w:val="20"/>
    </w:rPr>
  </w:style>
  <w:style w:type="paragraph" w:customStyle="1" w:styleId="CTA2a">
    <w:name w:val="CTA 2(a)"/>
    <w:basedOn w:val="OPCParaBase"/>
    <w:rsid w:val="00C2660B"/>
    <w:pPr>
      <w:tabs>
        <w:tab w:val="right" w:pos="482"/>
      </w:tabs>
      <w:spacing w:before="40" w:line="240" w:lineRule="atLeast"/>
      <w:ind w:left="748" w:hanging="748"/>
    </w:pPr>
    <w:rPr>
      <w:sz w:val="20"/>
    </w:rPr>
  </w:style>
  <w:style w:type="paragraph" w:customStyle="1" w:styleId="CTA2ai">
    <w:name w:val="CTA 2(a)(i)"/>
    <w:basedOn w:val="OPCParaBase"/>
    <w:rsid w:val="00C2660B"/>
    <w:pPr>
      <w:tabs>
        <w:tab w:val="right" w:pos="1089"/>
      </w:tabs>
      <w:spacing w:before="40" w:line="240" w:lineRule="atLeast"/>
      <w:ind w:left="1327" w:hanging="1327"/>
    </w:pPr>
    <w:rPr>
      <w:sz w:val="20"/>
    </w:rPr>
  </w:style>
  <w:style w:type="paragraph" w:customStyle="1" w:styleId="CTA3a">
    <w:name w:val="CTA 3(a)"/>
    <w:basedOn w:val="OPCParaBase"/>
    <w:rsid w:val="00C2660B"/>
    <w:pPr>
      <w:tabs>
        <w:tab w:val="right" w:pos="556"/>
      </w:tabs>
      <w:spacing w:before="40" w:line="240" w:lineRule="atLeast"/>
      <w:ind w:left="805" w:hanging="805"/>
    </w:pPr>
    <w:rPr>
      <w:sz w:val="20"/>
    </w:rPr>
  </w:style>
  <w:style w:type="paragraph" w:customStyle="1" w:styleId="CTA3ai">
    <w:name w:val="CTA 3(a)(i)"/>
    <w:basedOn w:val="OPCParaBase"/>
    <w:rsid w:val="00C2660B"/>
    <w:pPr>
      <w:tabs>
        <w:tab w:val="right" w:pos="1140"/>
      </w:tabs>
      <w:spacing w:before="40" w:line="240" w:lineRule="atLeast"/>
      <w:ind w:left="1361" w:hanging="1361"/>
    </w:pPr>
    <w:rPr>
      <w:sz w:val="20"/>
    </w:rPr>
  </w:style>
  <w:style w:type="paragraph" w:customStyle="1" w:styleId="CTA4a">
    <w:name w:val="CTA 4(a)"/>
    <w:basedOn w:val="OPCParaBase"/>
    <w:rsid w:val="00C2660B"/>
    <w:pPr>
      <w:tabs>
        <w:tab w:val="right" w:pos="624"/>
      </w:tabs>
      <w:spacing w:before="40" w:line="240" w:lineRule="atLeast"/>
      <w:ind w:left="873" w:hanging="873"/>
    </w:pPr>
    <w:rPr>
      <w:sz w:val="20"/>
    </w:rPr>
  </w:style>
  <w:style w:type="paragraph" w:customStyle="1" w:styleId="CTA4ai">
    <w:name w:val="CTA 4(a)(i)"/>
    <w:basedOn w:val="OPCParaBase"/>
    <w:rsid w:val="00C2660B"/>
    <w:pPr>
      <w:tabs>
        <w:tab w:val="right" w:pos="1213"/>
      </w:tabs>
      <w:spacing w:before="40" w:line="240" w:lineRule="atLeast"/>
      <w:ind w:left="1452" w:hanging="1452"/>
    </w:pPr>
    <w:rPr>
      <w:sz w:val="20"/>
    </w:rPr>
  </w:style>
  <w:style w:type="paragraph" w:customStyle="1" w:styleId="CTACAPS">
    <w:name w:val="CTA CAPS"/>
    <w:basedOn w:val="OPCParaBase"/>
    <w:rsid w:val="00C2660B"/>
    <w:pPr>
      <w:spacing w:before="60" w:line="240" w:lineRule="atLeast"/>
    </w:pPr>
    <w:rPr>
      <w:sz w:val="20"/>
    </w:rPr>
  </w:style>
  <w:style w:type="paragraph" w:customStyle="1" w:styleId="CTAright">
    <w:name w:val="CTA right"/>
    <w:basedOn w:val="OPCParaBase"/>
    <w:rsid w:val="00C2660B"/>
    <w:pPr>
      <w:spacing w:before="60" w:line="240" w:lineRule="auto"/>
      <w:jc w:val="right"/>
    </w:pPr>
    <w:rPr>
      <w:sz w:val="20"/>
    </w:rPr>
  </w:style>
  <w:style w:type="paragraph" w:customStyle="1" w:styleId="subsection">
    <w:name w:val="subsection"/>
    <w:aliases w:val="ss"/>
    <w:basedOn w:val="OPCParaBase"/>
    <w:link w:val="subsectionChar"/>
    <w:rsid w:val="00C2660B"/>
    <w:pPr>
      <w:tabs>
        <w:tab w:val="right" w:pos="1021"/>
      </w:tabs>
      <w:spacing w:before="180" w:line="240" w:lineRule="auto"/>
      <w:ind w:left="1134" w:hanging="1134"/>
    </w:pPr>
  </w:style>
  <w:style w:type="paragraph" w:customStyle="1" w:styleId="Definition">
    <w:name w:val="Definition"/>
    <w:aliases w:val="dd"/>
    <w:basedOn w:val="OPCParaBase"/>
    <w:link w:val="DefinitionChar"/>
    <w:rsid w:val="00C2660B"/>
    <w:pPr>
      <w:spacing w:before="180" w:line="240" w:lineRule="auto"/>
      <w:ind w:left="1134"/>
    </w:pPr>
  </w:style>
  <w:style w:type="paragraph" w:customStyle="1" w:styleId="ETAsubitem">
    <w:name w:val="ETA(subitem)"/>
    <w:basedOn w:val="OPCParaBase"/>
    <w:rsid w:val="00C2660B"/>
    <w:pPr>
      <w:tabs>
        <w:tab w:val="right" w:pos="340"/>
      </w:tabs>
      <w:spacing w:before="60" w:line="240" w:lineRule="auto"/>
      <w:ind w:left="454" w:hanging="454"/>
    </w:pPr>
    <w:rPr>
      <w:sz w:val="20"/>
    </w:rPr>
  </w:style>
  <w:style w:type="paragraph" w:customStyle="1" w:styleId="ETApara">
    <w:name w:val="ETA(para)"/>
    <w:basedOn w:val="OPCParaBase"/>
    <w:rsid w:val="00C2660B"/>
    <w:pPr>
      <w:tabs>
        <w:tab w:val="right" w:pos="754"/>
      </w:tabs>
      <w:spacing w:before="60" w:line="240" w:lineRule="auto"/>
      <w:ind w:left="828" w:hanging="828"/>
    </w:pPr>
    <w:rPr>
      <w:sz w:val="20"/>
    </w:rPr>
  </w:style>
  <w:style w:type="paragraph" w:customStyle="1" w:styleId="ETAsubpara">
    <w:name w:val="ETA(subpara)"/>
    <w:basedOn w:val="OPCParaBase"/>
    <w:rsid w:val="00C2660B"/>
    <w:pPr>
      <w:tabs>
        <w:tab w:val="right" w:pos="1083"/>
      </w:tabs>
      <w:spacing w:before="60" w:line="240" w:lineRule="auto"/>
      <w:ind w:left="1191" w:hanging="1191"/>
    </w:pPr>
    <w:rPr>
      <w:sz w:val="20"/>
    </w:rPr>
  </w:style>
  <w:style w:type="paragraph" w:customStyle="1" w:styleId="ETAsub-subpara">
    <w:name w:val="ETA(sub-subpara)"/>
    <w:basedOn w:val="OPCParaBase"/>
    <w:rsid w:val="00C2660B"/>
    <w:pPr>
      <w:tabs>
        <w:tab w:val="right" w:pos="1412"/>
      </w:tabs>
      <w:spacing w:before="60" w:line="240" w:lineRule="auto"/>
      <w:ind w:left="1525" w:hanging="1525"/>
    </w:pPr>
    <w:rPr>
      <w:sz w:val="20"/>
    </w:rPr>
  </w:style>
  <w:style w:type="paragraph" w:customStyle="1" w:styleId="Formula">
    <w:name w:val="Formula"/>
    <w:basedOn w:val="OPCParaBase"/>
    <w:rsid w:val="00C2660B"/>
    <w:pPr>
      <w:spacing w:line="240" w:lineRule="auto"/>
      <w:ind w:left="1134"/>
    </w:pPr>
    <w:rPr>
      <w:sz w:val="20"/>
    </w:rPr>
  </w:style>
  <w:style w:type="paragraph" w:styleId="Header">
    <w:name w:val="header"/>
    <w:basedOn w:val="OPCParaBase"/>
    <w:link w:val="HeaderChar"/>
    <w:unhideWhenUsed/>
    <w:rsid w:val="00C2660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2660B"/>
    <w:rPr>
      <w:rFonts w:eastAsia="Times New Roman" w:cs="Times New Roman"/>
      <w:sz w:val="16"/>
      <w:lang w:eastAsia="en-AU"/>
    </w:rPr>
  </w:style>
  <w:style w:type="paragraph" w:customStyle="1" w:styleId="House">
    <w:name w:val="House"/>
    <w:basedOn w:val="OPCParaBase"/>
    <w:rsid w:val="00C2660B"/>
    <w:pPr>
      <w:spacing w:line="240" w:lineRule="auto"/>
    </w:pPr>
    <w:rPr>
      <w:sz w:val="28"/>
    </w:rPr>
  </w:style>
  <w:style w:type="paragraph" w:customStyle="1" w:styleId="Item">
    <w:name w:val="Item"/>
    <w:aliases w:val="i"/>
    <w:basedOn w:val="OPCParaBase"/>
    <w:next w:val="ItemHead"/>
    <w:rsid w:val="00C2660B"/>
    <w:pPr>
      <w:keepLines/>
      <w:spacing w:before="80" w:line="240" w:lineRule="auto"/>
      <w:ind w:left="709"/>
    </w:pPr>
  </w:style>
  <w:style w:type="paragraph" w:customStyle="1" w:styleId="ItemHead">
    <w:name w:val="ItemHead"/>
    <w:aliases w:val="ih"/>
    <w:basedOn w:val="OPCParaBase"/>
    <w:next w:val="Item"/>
    <w:link w:val="ItemHeadChar"/>
    <w:rsid w:val="00C2660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2660B"/>
    <w:pPr>
      <w:spacing w:line="240" w:lineRule="auto"/>
    </w:pPr>
    <w:rPr>
      <w:b/>
      <w:sz w:val="32"/>
    </w:rPr>
  </w:style>
  <w:style w:type="paragraph" w:customStyle="1" w:styleId="notedraft">
    <w:name w:val="note(draft)"/>
    <w:aliases w:val="nd"/>
    <w:basedOn w:val="OPCParaBase"/>
    <w:rsid w:val="00C2660B"/>
    <w:pPr>
      <w:spacing w:before="240" w:line="240" w:lineRule="auto"/>
      <w:ind w:left="284" w:hanging="284"/>
    </w:pPr>
    <w:rPr>
      <w:i/>
      <w:sz w:val="24"/>
    </w:rPr>
  </w:style>
  <w:style w:type="paragraph" w:customStyle="1" w:styleId="notemargin">
    <w:name w:val="note(margin)"/>
    <w:aliases w:val="nm"/>
    <w:basedOn w:val="OPCParaBase"/>
    <w:rsid w:val="00C2660B"/>
    <w:pPr>
      <w:tabs>
        <w:tab w:val="left" w:pos="709"/>
      </w:tabs>
      <w:spacing w:before="122" w:line="198" w:lineRule="exact"/>
      <w:ind w:left="709" w:hanging="709"/>
    </w:pPr>
    <w:rPr>
      <w:sz w:val="18"/>
    </w:rPr>
  </w:style>
  <w:style w:type="paragraph" w:customStyle="1" w:styleId="noteToPara">
    <w:name w:val="noteToPara"/>
    <w:aliases w:val="ntp"/>
    <w:basedOn w:val="OPCParaBase"/>
    <w:rsid w:val="00C2660B"/>
    <w:pPr>
      <w:spacing w:before="122" w:line="198" w:lineRule="exact"/>
      <w:ind w:left="2353" w:hanging="709"/>
    </w:pPr>
    <w:rPr>
      <w:sz w:val="18"/>
    </w:rPr>
  </w:style>
  <w:style w:type="paragraph" w:customStyle="1" w:styleId="noteParlAmend">
    <w:name w:val="note(ParlAmend)"/>
    <w:aliases w:val="npp"/>
    <w:basedOn w:val="OPCParaBase"/>
    <w:next w:val="ParlAmend"/>
    <w:rsid w:val="00C2660B"/>
    <w:pPr>
      <w:spacing w:line="240" w:lineRule="auto"/>
      <w:jc w:val="right"/>
    </w:pPr>
    <w:rPr>
      <w:rFonts w:ascii="Arial" w:hAnsi="Arial"/>
      <w:b/>
      <w:i/>
    </w:rPr>
  </w:style>
  <w:style w:type="paragraph" w:customStyle="1" w:styleId="Page1">
    <w:name w:val="Page1"/>
    <w:basedOn w:val="OPCParaBase"/>
    <w:rsid w:val="00C2660B"/>
    <w:pPr>
      <w:spacing w:before="5600" w:line="240" w:lineRule="auto"/>
    </w:pPr>
    <w:rPr>
      <w:b/>
      <w:sz w:val="32"/>
    </w:rPr>
  </w:style>
  <w:style w:type="paragraph" w:customStyle="1" w:styleId="PageBreak">
    <w:name w:val="PageBreak"/>
    <w:aliases w:val="pb"/>
    <w:basedOn w:val="OPCParaBase"/>
    <w:rsid w:val="00C2660B"/>
    <w:pPr>
      <w:spacing w:line="240" w:lineRule="auto"/>
    </w:pPr>
    <w:rPr>
      <w:sz w:val="20"/>
    </w:rPr>
  </w:style>
  <w:style w:type="paragraph" w:customStyle="1" w:styleId="paragraphsub">
    <w:name w:val="paragraph(sub)"/>
    <w:aliases w:val="aa"/>
    <w:basedOn w:val="OPCParaBase"/>
    <w:rsid w:val="00C2660B"/>
    <w:pPr>
      <w:tabs>
        <w:tab w:val="right" w:pos="1985"/>
      </w:tabs>
      <w:spacing w:before="40" w:line="240" w:lineRule="auto"/>
      <w:ind w:left="2098" w:hanging="2098"/>
    </w:pPr>
  </w:style>
  <w:style w:type="paragraph" w:customStyle="1" w:styleId="paragraphsub-sub">
    <w:name w:val="paragraph(sub-sub)"/>
    <w:aliases w:val="aaa"/>
    <w:basedOn w:val="OPCParaBase"/>
    <w:rsid w:val="00C2660B"/>
    <w:pPr>
      <w:tabs>
        <w:tab w:val="right" w:pos="2722"/>
      </w:tabs>
      <w:spacing w:before="40" w:line="240" w:lineRule="auto"/>
      <w:ind w:left="2835" w:hanging="2835"/>
    </w:pPr>
  </w:style>
  <w:style w:type="paragraph" w:customStyle="1" w:styleId="paragraph">
    <w:name w:val="paragraph"/>
    <w:aliases w:val="a"/>
    <w:basedOn w:val="OPCParaBase"/>
    <w:link w:val="paragraphChar"/>
    <w:rsid w:val="00C2660B"/>
    <w:pPr>
      <w:tabs>
        <w:tab w:val="right" w:pos="1531"/>
      </w:tabs>
      <w:spacing w:before="40" w:line="240" w:lineRule="auto"/>
      <w:ind w:left="1644" w:hanging="1644"/>
    </w:pPr>
  </w:style>
  <w:style w:type="paragraph" w:customStyle="1" w:styleId="ParlAmend">
    <w:name w:val="ParlAmend"/>
    <w:aliases w:val="pp"/>
    <w:basedOn w:val="OPCParaBase"/>
    <w:rsid w:val="00C2660B"/>
    <w:pPr>
      <w:spacing w:before="240" w:line="240" w:lineRule="atLeast"/>
      <w:ind w:hanging="567"/>
    </w:pPr>
    <w:rPr>
      <w:sz w:val="24"/>
    </w:rPr>
  </w:style>
  <w:style w:type="paragraph" w:customStyle="1" w:styleId="Penalty">
    <w:name w:val="Penalty"/>
    <w:basedOn w:val="OPCParaBase"/>
    <w:rsid w:val="00C2660B"/>
    <w:pPr>
      <w:tabs>
        <w:tab w:val="left" w:pos="2977"/>
      </w:tabs>
      <w:spacing w:before="180" w:line="240" w:lineRule="auto"/>
      <w:ind w:left="1985" w:hanging="851"/>
    </w:pPr>
  </w:style>
  <w:style w:type="paragraph" w:customStyle="1" w:styleId="Portfolio">
    <w:name w:val="Portfolio"/>
    <w:basedOn w:val="OPCParaBase"/>
    <w:rsid w:val="00C2660B"/>
    <w:pPr>
      <w:spacing w:line="240" w:lineRule="auto"/>
    </w:pPr>
    <w:rPr>
      <w:i/>
      <w:sz w:val="20"/>
    </w:rPr>
  </w:style>
  <w:style w:type="paragraph" w:customStyle="1" w:styleId="Preamble">
    <w:name w:val="Preamble"/>
    <w:basedOn w:val="OPCParaBase"/>
    <w:next w:val="Normal"/>
    <w:rsid w:val="00C2660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2660B"/>
    <w:pPr>
      <w:spacing w:line="240" w:lineRule="auto"/>
    </w:pPr>
    <w:rPr>
      <w:i/>
      <w:sz w:val="20"/>
    </w:rPr>
  </w:style>
  <w:style w:type="paragraph" w:customStyle="1" w:styleId="Session">
    <w:name w:val="Session"/>
    <w:basedOn w:val="OPCParaBase"/>
    <w:rsid w:val="00C2660B"/>
    <w:pPr>
      <w:spacing w:line="240" w:lineRule="auto"/>
    </w:pPr>
    <w:rPr>
      <w:sz w:val="28"/>
    </w:rPr>
  </w:style>
  <w:style w:type="paragraph" w:customStyle="1" w:styleId="Sponsor">
    <w:name w:val="Sponsor"/>
    <w:basedOn w:val="OPCParaBase"/>
    <w:rsid w:val="00C2660B"/>
    <w:pPr>
      <w:spacing w:line="240" w:lineRule="auto"/>
    </w:pPr>
    <w:rPr>
      <w:i/>
    </w:rPr>
  </w:style>
  <w:style w:type="paragraph" w:customStyle="1" w:styleId="Subitem">
    <w:name w:val="Subitem"/>
    <w:aliases w:val="iss"/>
    <w:basedOn w:val="OPCParaBase"/>
    <w:rsid w:val="00C2660B"/>
    <w:pPr>
      <w:spacing w:before="180" w:line="240" w:lineRule="auto"/>
      <w:ind w:left="709" w:hanging="709"/>
    </w:pPr>
  </w:style>
  <w:style w:type="paragraph" w:customStyle="1" w:styleId="SubitemHead">
    <w:name w:val="SubitemHead"/>
    <w:aliases w:val="issh"/>
    <w:basedOn w:val="OPCParaBase"/>
    <w:rsid w:val="00C2660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C2660B"/>
    <w:pPr>
      <w:spacing w:before="40" w:line="240" w:lineRule="auto"/>
      <w:ind w:left="1134"/>
    </w:pPr>
  </w:style>
  <w:style w:type="paragraph" w:customStyle="1" w:styleId="SubsectionHead">
    <w:name w:val="SubsectionHead"/>
    <w:aliases w:val="ssh"/>
    <w:basedOn w:val="OPCParaBase"/>
    <w:next w:val="subsection"/>
    <w:rsid w:val="00C2660B"/>
    <w:pPr>
      <w:keepNext/>
      <w:keepLines/>
      <w:spacing w:before="240" w:line="240" w:lineRule="auto"/>
      <w:ind w:left="1134"/>
    </w:pPr>
    <w:rPr>
      <w:i/>
    </w:rPr>
  </w:style>
  <w:style w:type="paragraph" w:customStyle="1" w:styleId="Tablea">
    <w:name w:val="Table(a)"/>
    <w:aliases w:val="ta"/>
    <w:basedOn w:val="OPCParaBase"/>
    <w:rsid w:val="00C2660B"/>
    <w:pPr>
      <w:spacing w:before="60" w:line="240" w:lineRule="auto"/>
      <w:ind w:left="284" w:hanging="284"/>
    </w:pPr>
    <w:rPr>
      <w:sz w:val="20"/>
    </w:rPr>
  </w:style>
  <w:style w:type="paragraph" w:customStyle="1" w:styleId="TableAA">
    <w:name w:val="Table(AA)"/>
    <w:aliases w:val="taaa"/>
    <w:basedOn w:val="OPCParaBase"/>
    <w:rsid w:val="00C2660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2660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2660B"/>
    <w:pPr>
      <w:spacing w:before="60" w:line="240" w:lineRule="atLeast"/>
    </w:pPr>
    <w:rPr>
      <w:sz w:val="20"/>
    </w:rPr>
  </w:style>
  <w:style w:type="paragraph" w:customStyle="1" w:styleId="TLPBoxTextnote">
    <w:name w:val="TLPBoxText(note"/>
    <w:aliases w:val="right)"/>
    <w:basedOn w:val="OPCParaBase"/>
    <w:rsid w:val="00C2660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2660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2660B"/>
    <w:pPr>
      <w:spacing w:before="122" w:line="198" w:lineRule="exact"/>
      <w:ind w:left="1985" w:hanging="851"/>
      <w:jc w:val="right"/>
    </w:pPr>
    <w:rPr>
      <w:sz w:val="18"/>
    </w:rPr>
  </w:style>
  <w:style w:type="paragraph" w:customStyle="1" w:styleId="TLPTableBullet">
    <w:name w:val="TLPTableBullet"/>
    <w:aliases w:val="ttb"/>
    <w:basedOn w:val="OPCParaBase"/>
    <w:rsid w:val="00C2660B"/>
    <w:pPr>
      <w:spacing w:line="240" w:lineRule="exact"/>
      <w:ind w:left="284" w:hanging="284"/>
    </w:pPr>
    <w:rPr>
      <w:sz w:val="20"/>
    </w:rPr>
  </w:style>
  <w:style w:type="paragraph" w:styleId="TOC1">
    <w:name w:val="toc 1"/>
    <w:basedOn w:val="OPCParaBase"/>
    <w:next w:val="Normal"/>
    <w:uiPriority w:val="39"/>
    <w:semiHidden/>
    <w:unhideWhenUsed/>
    <w:rsid w:val="00C2660B"/>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2660B"/>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2660B"/>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2660B"/>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C2660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2660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2660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2660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2660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2660B"/>
    <w:pPr>
      <w:keepLines/>
      <w:spacing w:before="240" w:after="120" w:line="240" w:lineRule="auto"/>
      <w:ind w:left="794"/>
    </w:pPr>
    <w:rPr>
      <w:b/>
      <w:kern w:val="28"/>
      <w:sz w:val="20"/>
    </w:rPr>
  </w:style>
  <w:style w:type="paragraph" w:customStyle="1" w:styleId="TofSectsHeading">
    <w:name w:val="TofSects(Heading)"/>
    <w:basedOn w:val="OPCParaBase"/>
    <w:rsid w:val="00C2660B"/>
    <w:pPr>
      <w:spacing w:before="240" w:after="120" w:line="240" w:lineRule="auto"/>
    </w:pPr>
    <w:rPr>
      <w:b/>
      <w:sz w:val="24"/>
    </w:rPr>
  </w:style>
  <w:style w:type="paragraph" w:customStyle="1" w:styleId="TofSectsSection">
    <w:name w:val="TofSects(Section)"/>
    <w:basedOn w:val="OPCParaBase"/>
    <w:rsid w:val="00C2660B"/>
    <w:pPr>
      <w:keepLines/>
      <w:spacing w:before="40" w:line="240" w:lineRule="auto"/>
      <w:ind w:left="1588" w:hanging="794"/>
    </w:pPr>
    <w:rPr>
      <w:kern w:val="28"/>
      <w:sz w:val="18"/>
    </w:rPr>
  </w:style>
  <w:style w:type="paragraph" w:customStyle="1" w:styleId="TofSectsSubdiv">
    <w:name w:val="TofSects(Subdiv)"/>
    <w:basedOn w:val="OPCParaBase"/>
    <w:rsid w:val="00C2660B"/>
    <w:pPr>
      <w:keepLines/>
      <w:spacing w:before="80" w:line="240" w:lineRule="auto"/>
      <w:ind w:left="1588" w:hanging="794"/>
    </w:pPr>
    <w:rPr>
      <w:kern w:val="28"/>
    </w:rPr>
  </w:style>
  <w:style w:type="paragraph" w:customStyle="1" w:styleId="WRStyle">
    <w:name w:val="WR Style"/>
    <w:aliases w:val="WR"/>
    <w:basedOn w:val="OPCParaBase"/>
    <w:rsid w:val="00C2660B"/>
    <w:pPr>
      <w:spacing w:before="240" w:line="240" w:lineRule="auto"/>
      <w:ind w:left="284" w:hanging="284"/>
    </w:pPr>
    <w:rPr>
      <w:b/>
      <w:i/>
      <w:kern w:val="28"/>
      <w:sz w:val="24"/>
    </w:rPr>
  </w:style>
  <w:style w:type="paragraph" w:customStyle="1" w:styleId="notepara">
    <w:name w:val="note(para)"/>
    <w:aliases w:val="na"/>
    <w:basedOn w:val="OPCParaBase"/>
    <w:rsid w:val="00C2660B"/>
    <w:pPr>
      <w:spacing w:before="40" w:line="198" w:lineRule="exact"/>
      <w:ind w:left="2354" w:hanging="369"/>
    </w:pPr>
    <w:rPr>
      <w:sz w:val="18"/>
    </w:rPr>
  </w:style>
  <w:style w:type="paragraph" w:styleId="Footer">
    <w:name w:val="footer"/>
    <w:link w:val="FooterChar"/>
    <w:rsid w:val="00C2660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2660B"/>
    <w:rPr>
      <w:rFonts w:eastAsia="Times New Roman" w:cs="Times New Roman"/>
      <w:sz w:val="22"/>
      <w:szCs w:val="24"/>
      <w:lang w:eastAsia="en-AU"/>
    </w:rPr>
  </w:style>
  <w:style w:type="character" w:styleId="LineNumber">
    <w:name w:val="line number"/>
    <w:basedOn w:val="OPCCharBase"/>
    <w:uiPriority w:val="99"/>
    <w:semiHidden/>
    <w:unhideWhenUsed/>
    <w:rsid w:val="00C2660B"/>
    <w:rPr>
      <w:sz w:val="16"/>
    </w:rPr>
  </w:style>
  <w:style w:type="table" w:customStyle="1" w:styleId="CFlag">
    <w:name w:val="CFlag"/>
    <w:basedOn w:val="TableNormal"/>
    <w:uiPriority w:val="99"/>
    <w:rsid w:val="00C2660B"/>
    <w:rPr>
      <w:rFonts w:eastAsia="Times New Roman" w:cs="Times New Roman"/>
      <w:lang w:eastAsia="en-AU"/>
    </w:rPr>
    <w:tblPr/>
  </w:style>
  <w:style w:type="paragraph" w:customStyle="1" w:styleId="NotesHeading1">
    <w:name w:val="NotesHeading 1"/>
    <w:basedOn w:val="OPCParaBase"/>
    <w:next w:val="Normal"/>
    <w:rsid w:val="00C2660B"/>
    <w:rPr>
      <w:b/>
      <w:sz w:val="28"/>
      <w:szCs w:val="28"/>
    </w:rPr>
  </w:style>
  <w:style w:type="paragraph" w:customStyle="1" w:styleId="NotesHeading2">
    <w:name w:val="NotesHeading 2"/>
    <w:basedOn w:val="OPCParaBase"/>
    <w:next w:val="Normal"/>
    <w:rsid w:val="00C2660B"/>
    <w:rPr>
      <w:b/>
      <w:sz w:val="28"/>
      <w:szCs w:val="28"/>
    </w:rPr>
  </w:style>
  <w:style w:type="paragraph" w:customStyle="1" w:styleId="SignCoverPageEnd">
    <w:name w:val="SignCoverPageEnd"/>
    <w:basedOn w:val="OPCParaBase"/>
    <w:next w:val="Normal"/>
    <w:rsid w:val="00C2660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2660B"/>
    <w:pPr>
      <w:pBdr>
        <w:top w:val="single" w:sz="4" w:space="1" w:color="auto"/>
      </w:pBdr>
      <w:spacing w:before="360"/>
      <w:ind w:right="397"/>
      <w:jc w:val="both"/>
    </w:pPr>
  </w:style>
  <w:style w:type="paragraph" w:customStyle="1" w:styleId="Paragraphsub-sub-sub">
    <w:name w:val="Paragraph(sub-sub-sub)"/>
    <w:aliases w:val="aaaa"/>
    <w:basedOn w:val="OPCParaBase"/>
    <w:rsid w:val="00C2660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2660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2660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2660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2660B"/>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C2660B"/>
    <w:pPr>
      <w:spacing w:before="120"/>
    </w:pPr>
  </w:style>
  <w:style w:type="paragraph" w:customStyle="1" w:styleId="TableTextEndNotes">
    <w:name w:val="TableTextEndNotes"/>
    <w:aliases w:val="Tten"/>
    <w:basedOn w:val="Normal"/>
    <w:rsid w:val="00C2660B"/>
    <w:pPr>
      <w:spacing w:before="60" w:line="240" w:lineRule="auto"/>
    </w:pPr>
    <w:rPr>
      <w:rFonts w:cs="Arial"/>
      <w:sz w:val="20"/>
      <w:szCs w:val="22"/>
    </w:rPr>
  </w:style>
  <w:style w:type="paragraph" w:customStyle="1" w:styleId="TableHeading">
    <w:name w:val="TableHeading"/>
    <w:aliases w:val="th"/>
    <w:basedOn w:val="OPCParaBase"/>
    <w:next w:val="Tabletext"/>
    <w:rsid w:val="00C2660B"/>
    <w:pPr>
      <w:keepNext/>
      <w:spacing w:before="60" w:line="240" w:lineRule="atLeast"/>
    </w:pPr>
    <w:rPr>
      <w:b/>
      <w:sz w:val="20"/>
    </w:rPr>
  </w:style>
  <w:style w:type="paragraph" w:customStyle="1" w:styleId="NoteToSubpara">
    <w:name w:val="NoteToSubpara"/>
    <w:aliases w:val="nts"/>
    <w:basedOn w:val="OPCParaBase"/>
    <w:rsid w:val="00C2660B"/>
    <w:pPr>
      <w:spacing w:before="40" w:line="198" w:lineRule="exact"/>
      <w:ind w:left="2835" w:hanging="709"/>
    </w:pPr>
    <w:rPr>
      <w:sz w:val="18"/>
    </w:rPr>
  </w:style>
  <w:style w:type="paragraph" w:customStyle="1" w:styleId="ENoteTableHeading">
    <w:name w:val="ENoteTableHeading"/>
    <w:aliases w:val="enth"/>
    <w:basedOn w:val="OPCParaBase"/>
    <w:rsid w:val="00C2660B"/>
    <w:pPr>
      <w:keepNext/>
      <w:spacing w:before="60" w:line="240" w:lineRule="atLeast"/>
    </w:pPr>
    <w:rPr>
      <w:rFonts w:ascii="Arial" w:hAnsi="Arial"/>
      <w:b/>
      <w:sz w:val="16"/>
    </w:rPr>
  </w:style>
  <w:style w:type="paragraph" w:customStyle="1" w:styleId="ENoteTTi">
    <w:name w:val="ENoteTTi"/>
    <w:aliases w:val="entti"/>
    <w:basedOn w:val="OPCParaBase"/>
    <w:rsid w:val="00C2660B"/>
    <w:pPr>
      <w:keepNext/>
      <w:spacing w:before="60" w:line="240" w:lineRule="atLeast"/>
      <w:ind w:left="170"/>
    </w:pPr>
    <w:rPr>
      <w:sz w:val="16"/>
    </w:rPr>
  </w:style>
  <w:style w:type="paragraph" w:customStyle="1" w:styleId="ENotesHeading1">
    <w:name w:val="ENotesHeading 1"/>
    <w:aliases w:val="Enh1"/>
    <w:basedOn w:val="OPCParaBase"/>
    <w:next w:val="Normal"/>
    <w:rsid w:val="00C2660B"/>
    <w:pPr>
      <w:spacing w:before="120"/>
      <w:outlineLvl w:val="1"/>
    </w:pPr>
    <w:rPr>
      <w:b/>
      <w:sz w:val="28"/>
      <w:szCs w:val="28"/>
    </w:rPr>
  </w:style>
  <w:style w:type="paragraph" w:customStyle="1" w:styleId="ENotesHeading2">
    <w:name w:val="ENotesHeading 2"/>
    <w:aliases w:val="Enh2"/>
    <w:basedOn w:val="OPCParaBase"/>
    <w:next w:val="Normal"/>
    <w:rsid w:val="00C2660B"/>
    <w:pPr>
      <w:spacing w:before="120" w:after="120"/>
      <w:outlineLvl w:val="2"/>
    </w:pPr>
    <w:rPr>
      <w:b/>
      <w:sz w:val="24"/>
      <w:szCs w:val="28"/>
    </w:rPr>
  </w:style>
  <w:style w:type="paragraph" w:customStyle="1" w:styleId="ENoteTTIndentHeading">
    <w:name w:val="ENoteTTIndentHeading"/>
    <w:aliases w:val="enTTHi"/>
    <w:basedOn w:val="OPCParaBase"/>
    <w:rsid w:val="00C2660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2660B"/>
    <w:pPr>
      <w:spacing w:before="60" w:line="240" w:lineRule="atLeast"/>
    </w:pPr>
    <w:rPr>
      <w:sz w:val="16"/>
    </w:rPr>
  </w:style>
  <w:style w:type="paragraph" w:customStyle="1" w:styleId="MadeunderText">
    <w:name w:val="MadeunderText"/>
    <w:basedOn w:val="OPCParaBase"/>
    <w:next w:val="Normal"/>
    <w:rsid w:val="00C2660B"/>
    <w:pPr>
      <w:spacing w:before="240"/>
    </w:pPr>
    <w:rPr>
      <w:sz w:val="24"/>
      <w:szCs w:val="24"/>
    </w:rPr>
  </w:style>
  <w:style w:type="paragraph" w:customStyle="1" w:styleId="ENotesHeading3">
    <w:name w:val="ENotesHeading 3"/>
    <w:aliases w:val="Enh3"/>
    <w:basedOn w:val="OPCParaBase"/>
    <w:next w:val="Normal"/>
    <w:rsid w:val="00C2660B"/>
    <w:pPr>
      <w:keepNext/>
      <w:spacing w:before="120" w:line="240" w:lineRule="auto"/>
      <w:outlineLvl w:val="4"/>
    </w:pPr>
    <w:rPr>
      <w:b/>
      <w:szCs w:val="24"/>
    </w:rPr>
  </w:style>
  <w:style w:type="paragraph" w:customStyle="1" w:styleId="SubPartCASA">
    <w:name w:val="SubPart(CASA)"/>
    <w:aliases w:val="csp"/>
    <w:basedOn w:val="OPCParaBase"/>
    <w:next w:val="ActHead3"/>
    <w:rsid w:val="00C2660B"/>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C2660B"/>
  </w:style>
  <w:style w:type="character" w:customStyle="1" w:styleId="CharSubPartNoCASA">
    <w:name w:val="CharSubPartNo(CASA)"/>
    <w:basedOn w:val="OPCCharBase"/>
    <w:uiPriority w:val="1"/>
    <w:rsid w:val="00C2660B"/>
  </w:style>
  <w:style w:type="paragraph" w:customStyle="1" w:styleId="ENoteTTIndentHeadingSub">
    <w:name w:val="ENoteTTIndentHeadingSub"/>
    <w:aliases w:val="enTTHis"/>
    <w:basedOn w:val="OPCParaBase"/>
    <w:rsid w:val="00C2660B"/>
    <w:pPr>
      <w:keepNext/>
      <w:spacing w:before="60" w:line="240" w:lineRule="atLeast"/>
      <w:ind w:left="340"/>
    </w:pPr>
    <w:rPr>
      <w:b/>
      <w:sz w:val="16"/>
    </w:rPr>
  </w:style>
  <w:style w:type="paragraph" w:customStyle="1" w:styleId="ENoteTTiSub">
    <w:name w:val="ENoteTTiSub"/>
    <w:aliases w:val="enttis"/>
    <w:basedOn w:val="OPCParaBase"/>
    <w:rsid w:val="00C2660B"/>
    <w:pPr>
      <w:keepNext/>
      <w:spacing w:before="60" w:line="240" w:lineRule="atLeast"/>
      <w:ind w:left="340"/>
    </w:pPr>
    <w:rPr>
      <w:sz w:val="16"/>
    </w:rPr>
  </w:style>
  <w:style w:type="paragraph" w:customStyle="1" w:styleId="SubDivisionMigration">
    <w:name w:val="SubDivisionMigration"/>
    <w:aliases w:val="sdm"/>
    <w:basedOn w:val="OPCParaBase"/>
    <w:rsid w:val="00C2660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2660B"/>
    <w:pPr>
      <w:keepNext/>
      <w:keepLines/>
      <w:spacing w:before="240" w:line="240" w:lineRule="auto"/>
      <w:ind w:left="1134" w:hanging="1134"/>
    </w:pPr>
    <w:rPr>
      <w:b/>
      <w:sz w:val="28"/>
    </w:rPr>
  </w:style>
  <w:style w:type="table" w:styleId="TableGrid">
    <w:name w:val="Table Grid"/>
    <w:basedOn w:val="TableNormal"/>
    <w:uiPriority w:val="59"/>
    <w:rsid w:val="00C26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C2660B"/>
    <w:pPr>
      <w:spacing w:before="122" w:line="240" w:lineRule="auto"/>
      <w:ind w:left="1985" w:hanging="851"/>
    </w:pPr>
    <w:rPr>
      <w:sz w:val="18"/>
    </w:rPr>
  </w:style>
  <w:style w:type="paragraph" w:customStyle="1" w:styleId="FreeForm">
    <w:name w:val="FreeForm"/>
    <w:rsid w:val="00C2660B"/>
    <w:rPr>
      <w:rFonts w:ascii="Arial" w:hAnsi="Arial"/>
      <w:sz w:val="22"/>
    </w:rPr>
  </w:style>
  <w:style w:type="paragraph" w:customStyle="1" w:styleId="SOText">
    <w:name w:val="SO Text"/>
    <w:aliases w:val="sot"/>
    <w:link w:val="SOTextChar"/>
    <w:rsid w:val="00C2660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2660B"/>
    <w:rPr>
      <w:sz w:val="22"/>
    </w:rPr>
  </w:style>
  <w:style w:type="paragraph" w:customStyle="1" w:styleId="SOTextNote">
    <w:name w:val="SO TextNote"/>
    <w:aliases w:val="sont"/>
    <w:basedOn w:val="SOText"/>
    <w:qFormat/>
    <w:rsid w:val="00C2660B"/>
    <w:pPr>
      <w:spacing w:before="122" w:line="198" w:lineRule="exact"/>
      <w:ind w:left="1843" w:hanging="709"/>
    </w:pPr>
    <w:rPr>
      <w:sz w:val="18"/>
    </w:rPr>
  </w:style>
  <w:style w:type="paragraph" w:customStyle="1" w:styleId="SOPara">
    <w:name w:val="SO Para"/>
    <w:aliases w:val="soa"/>
    <w:basedOn w:val="SOText"/>
    <w:link w:val="SOParaChar"/>
    <w:qFormat/>
    <w:rsid w:val="00C2660B"/>
    <w:pPr>
      <w:tabs>
        <w:tab w:val="right" w:pos="1786"/>
      </w:tabs>
      <w:spacing w:before="40"/>
      <w:ind w:left="2070" w:hanging="936"/>
    </w:pPr>
  </w:style>
  <w:style w:type="character" w:customStyle="1" w:styleId="SOParaChar">
    <w:name w:val="SO Para Char"/>
    <w:aliases w:val="soa Char"/>
    <w:basedOn w:val="DefaultParagraphFont"/>
    <w:link w:val="SOPara"/>
    <w:rsid w:val="00C2660B"/>
    <w:rPr>
      <w:sz w:val="22"/>
    </w:rPr>
  </w:style>
  <w:style w:type="paragraph" w:customStyle="1" w:styleId="FileName">
    <w:name w:val="FileName"/>
    <w:basedOn w:val="Normal"/>
    <w:rsid w:val="00C2660B"/>
  </w:style>
  <w:style w:type="paragraph" w:customStyle="1" w:styleId="SOHeadBold">
    <w:name w:val="SO HeadBold"/>
    <w:aliases w:val="sohb"/>
    <w:basedOn w:val="SOText"/>
    <w:next w:val="SOText"/>
    <w:link w:val="SOHeadBoldChar"/>
    <w:qFormat/>
    <w:rsid w:val="00C2660B"/>
    <w:rPr>
      <w:b/>
    </w:rPr>
  </w:style>
  <w:style w:type="character" w:customStyle="1" w:styleId="SOHeadBoldChar">
    <w:name w:val="SO HeadBold Char"/>
    <w:aliases w:val="sohb Char"/>
    <w:basedOn w:val="DefaultParagraphFont"/>
    <w:link w:val="SOHeadBold"/>
    <w:rsid w:val="00C2660B"/>
    <w:rPr>
      <w:b/>
      <w:sz w:val="22"/>
    </w:rPr>
  </w:style>
  <w:style w:type="paragraph" w:customStyle="1" w:styleId="SOHeadItalic">
    <w:name w:val="SO HeadItalic"/>
    <w:aliases w:val="sohi"/>
    <w:basedOn w:val="SOText"/>
    <w:next w:val="SOText"/>
    <w:link w:val="SOHeadItalicChar"/>
    <w:qFormat/>
    <w:rsid w:val="00C2660B"/>
    <w:rPr>
      <w:i/>
    </w:rPr>
  </w:style>
  <w:style w:type="character" w:customStyle="1" w:styleId="SOHeadItalicChar">
    <w:name w:val="SO HeadItalic Char"/>
    <w:aliases w:val="sohi Char"/>
    <w:basedOn w:val="DefaultParagraphFont"/>
    <w:link w:val="SOHeadItalic"/>
    <w:rsid w:val="00C2660B"/>
    <w:rPr>
      <w:i/>
      <w:sz w:val="22"/>
    </w:rPr>
  </w:style>
  <w:style w:type="paragraph" w:customStyle="1" w:styleId="SOBullet">
    <w:name w:val="SO Bullet"/>
    <w:aliases w:val="sotb"/>
    <w:basedOn w:val="SOText"/>
    <w:link w:val="SOBulletChar"/>
    <w:qFormat/>
    <w:rsid w:val="00C2660B"/>
    <w:pPr>
      <w:ind w:left="1559" w:hanging="425"/>
    </w:pPr>
  </w:style>
  <w:style w:type="character" w:customStyle="1" w:styleId="SOBulletChar">
    <w:name w:val="SO Bullet Char"/>
    <w:aliases w:val="sotb Char"/>
    <w:basedOn w:val="DefaultParagraphFont"/>
    <w:link w:val="SOBullet"/>
    <w:rsid w:val="00C2660B"/>
    <w:rPr>
      <w:sz w:val="22"/>
    </w:rPr>
  </w:style>
  <w:style w:type="paragraph" w:customStyle="1" w:styleId="SOBulletNote">
    <w:name w:val="SO BulletNote"/>
    <w:aliases w:val="sonb"/>
    <w:basedOn w:val="SOTextNote"/>
    <w:link w:val="SOBulletNoteChar"/>
    <w:qFormat/>
    <w:rsid w:val="00C2660B"/>
    <w:pPr>
      <w:tabs>
        <w:tab w:val="left" w:pos="1560"/>
      </w:tabs>
      <w:ind w:left="2268" w:hanging="1134"/>
    </w:pPr>
  </w:style>
  <w:style w:type="character" w:customStyle="1" w:styleId="SOBulletNoteChar">
    <w:name w:val="SO BulletNote Char"/>
    <w:aliases w:val="sonb Char"/>
    <w:basedOn w:val="DefaultParagraphFont"/>
    <w:link w:val="SOBulletNote"/>
    <w:rsid w:val="00C2660B"/>
    <w:rPr>
      <w:sz w:val="18"/>
    </w:rPr>
  </w:style>
  <w:style w:type="paragraph" w:customStyle="1" w:styleId="SOText2">
    <w:name w:val="SO Text2"/>
    <w:aliases w:val="sot2"/>
    <w:basedOn w:val="Normal"/>
    <w:next w:val="SOText"/>
    <w:link w:val="SOText2Char"/>
    <w:rsid w:val="00C2660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2660B"/>
    <w:rPr>
      <w:sz w:val="22"/>
    </w:rPr>
  </w:style>
  <w:style w:type="paragraph" w:customStyle="1" w:styleId="Transitional">
    <w:name w:val="Transitional"/>
    <w:aliases w:val="tr"/>
    <w:basedOn w:val="ItemHead"/>
    <w:next w:val="Item"/>
    <w:rsid w:val="00C2660B"/>
  </w:style>
  <w:style w:type="character" w:customStyle="1" w:styleId="Heading1Char">
    <w:name w:val="Heading 1 Char"/>
    <w:basedOn w:val="DefaultParagraphFont"/>
    <w:link w:val="Heading1"/>
    <w:uiPriority w:val="9"/>
    <w:rsid w:val="00273C6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73C6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73C6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73C6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73C6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73C6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73C6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73C6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73C6C"/>
    <w:rPr>
      <w:rFonts w:asciiTheme="majorHAnsi" w:eastAsiaTheme="majorEastAsia" w:hAnsiTheme="majorHAnsi" w:cstheme="majorBidi"/>
      <w:i/>
      <w:iCs/>
      <w:color w:val="404040" w:themeColor="text1" w:themeTint="BF"/>
    </w:rPr>
  </w:style>
  <w:style w:type="character" w:customStyle="1" w:styleId="subsectionChar">
    <w:name w:val="subsection Char"/>
    <w:aliases w:val="ss Char"/>
    <w:link w:val="subsection"/>
    <w:rsid w:val="00605444"/>
    <w:rPr>
      <w:rFonts w:eastAsia="Times New Roman" w:cs="Times New Roman"/>
      <w:sz w:val="22"/>
      <w:lang w:eastAsia="en-AU"/>
    </w:rPr>
  </w:style>
  <w:style w:type="character" w:customStyle="1" w:styleId="DefinitionChar">
    <w:name w:val="Definition Char"/>
    <w:aliases w:val="dd Char"/>
    <w:link w:val="Definition"/>
    <w:rsid w:val="00605444"/>
    <w:rPr>
      <w:rFonts w:eastAsia="Times New Roman" w:cs="Times New Roman"/>
      <w:sz w:val="22"/>
      <w:lang w:eastAsia="en-AU"/>
    </w:rPr>
  </w:style>
  <w:style w:type="character" w:customStyle="1" w:styleId="paragraphChar">
    <w:name w:val="paragraph Char"/>
    <w:aliases w:val="a Char"/>
    <w:link w:val="paragraph"/>
    <w:rsid w:val="00605444"/>
    <w:rPr>
      <w:rFonts w:eastAsia="Times New Roman" w:cs="Times New Roman"/>
      <w:sz w:val="22"/>
      <w:lang w:eastAsia="en-AU"/>
    </w:rPr>
  </w:style>
  <w:style w:type="character" w:customStyle="1" w:styleId="subsection2Char">
    <w:name w:val="subsection2 Char"/>
    <w:aliases w:val="ss2 Char"/>
    <w:link w:val="subsection2"/>
    <w:rsid w:val="00605444"/>
    <w:rPr>
      <w:rFonts w:eastAsia="Times New Roman" w:cs="Times New Roman"/>
      <w:sz w:val="22"/>
      <w:lang w:eastAsia="en-AU"/>
    </w:rPr>
  </w:style>
  <w:style w:type="character" w:customStyle="1" w:styleId="notetextChar">
    <w:name w:val="note(text) Char"/>
    <w:aliases w:val="n Char"/>
    <w:basedOn w:val="DefaultParagraphFont"/>
    <w:link w:val="notetext"/>
    <w:rsid w:val="00B83A62"/>
    <w:rPr>
      <w:rFonts w:eastAsia="Times New Roman" w:cs="Times New Roman"/>
      <w:sz w:val="18"/>
      <w:lang w:eastAsia="en-AU"/>
    </w:rPr>
  </w:style>
  <w:style w:type="paragraph" w:styleId="BalloonText">
    <w:name w:val="Balloon Text"/>
    <w:basedOn w:val="Normal"/>
    <w:link w:val="BalloonTextChar"/>
    <w:uiPriority w:val="99"/>
    <w:semiHidden/>
    <w:unhideWhenUsed/>
    <w:rsid w:val="00A56BB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BB1"/>
    <w:rPr>
      <w:rFonts w:ascii="Tahoma" w:hAnsi="Tahoma" w:cs="Tahoma"/>
      <w:sz w:val="16"/>
      <w:szCs w:val="16"/>
    </w:rPr>
  </w:style>
  <w:style w:type="character" w:customStyle="1" w:styleId="ItemHeadChar">
    <w:name w:val="ItemHead Char"/>
    <w:aliases w:val="ih Char"/>
    <w:basedOn w:val="DefaultParagraphFont"/>
    <w:link w:val="ItemHead"/>
    <w:rsid w:val="00F51963"/>
    <w:rPr>
      <w:rFonts w:ascii="Arial" w:eastAsia="Times New Roman" w:hAnsi="Arial" w:cs="Times New Roman"/>
      <w:b/>
      <w:kern w:val="28"/>
      <w:sz w:val="24"/>
      <w:lang w:eastAsia="en-AU"/>
    </w:rPr>
  </w:style>
  <w:style w:type="character" w:customStyle="1" w:styleId="ActHead5Char">
    <w:name w:val="ActHead 5 Char"/>
    <w:aliases w:val="s Char"/>
    <w:link w:val="ActHead5"/>
    <w:rsid w:val="00D72113"/>
    <w:rPr>
      <w:rFonts w:eastAsia="Times New Roman" w:cs="Times New Roman"/>
      <w:b/>
      <w:kern w:val="28"/>
      <w:sz w:val="24"/>
      <w:lang w:eastAsia="en-AU"/>
    </w:rPr>
  </w:style>
  <w:style w:type="paragraph" w:customStyle="1" w:styleId="Specialas">
    <w:name w:val="Special as"/>
    <w:basedOn w:val="ActHead6"/>
    <w:link w:val="SpecialasChar"/>
    <w:rsid w:val="00800B6C"/>
    <w:pPr>
      <w:pageBreakBefore/>
      <w:outlineLvl w:val="9"/>
    </w:pPr>
  </w:style>
  <w:style w:type="character" w:customStyle="1" w:styleId="OPCParaBaseChar">
    <w:name w:val="OPCParaBase Char"/>
    <w:basedOn w:val="DefaultParagraphFont"/>
    <w:link w:val="OPCParaBase"/>
    <w:rsid w:val="00800B6C"/>
    <w:rPr>
      <w:rFonts w:eastAsia="Times New Roman" w:cs="Times New Roman"/>
      <w:sz w:val="22"/>
      <w:lang w:eastAsia="en-AU"/>
    </w:rPr>
  </w:style>
  <w:style w:type="character" w:customStyle="1" w:styleId="ActHead6Char">
    <w:name w:val="ActHead 6 Char"/>
    <w:aliases w:val="as Char"/>
    <w:basedOn w:val="OPCParaBaseChar"/>
    <w:link w:val="ActHead6"/>
    <w:rsid w:val="00800B6C"/>
    <w:rPr>
      <w:rFonts w:ascii="Arial" w:eastAsia="Times New Roman" w:hAnsi="Arial" w:cs="Times New Roman"/>
      <w:b/>
      <w:kern w:val="28"/>
      <w:sz w:val="32"/>
      <w:lang w:eastAsia="en-AU"/>
    </w:rPr>
  </w:style>
  <w:style w:type="character" w:customStyle="1" w:styleId="SpecialasChar">
    <w:name w:val="Special as Char"/>
    <w:basedOn w:val="ActHead6Char"/>
    <w:link w:val="Specialas"/>
    <w:rsid w:val="00800B6C"/>
    <w:rPr>
      <w:rFonts w:ascii="Arial" w:eastAsia="Times New Roman" w:hAnsi="Arial" w:cs="Times New Roman"/>
      <w:b/>
      <w:kern w:val="28"/>
      <w:sz w:val="32"/>
      <w:lang w:eastAsia="en-AU"/>
    </w:rPr>
  </w:style>
  <w:style w:type="character" w:customStyle="1" w:styleId="ActHead7Char">
    <w:name w:val="ActHead 7 Char"/>
    <w:aliases w:val="ap Char"/>
    <w:basedOn w:val="OPCParaBaseChar"/>
    <w:link w:val="ActHead7"/>
    <w:rsid w:val="00800B6C"/>
    <w:rPr>
      <w:rFonts w:ascii="Arial" w:eastAsia="Times New Roman" w:hAnsi="Arial" w:cs="Times New Roman"/>
      <w:b/>
      <w:kern w:val="28"/>
      <w:sz w:val="28"/>
      <w:lang w:eastAsia="en-AU"/>
    </w:rPr>
  </w:style>
  <w:style w:type="paragraph" w:customStyle="1" w:styleId="Specialih">
    <w:name w:val="Special ih"/>
    <w:basedOn w:val="ItemHead"/>
    <w:link w:val="SpecialihChar"/>
    <w:rsid w:val="00800B6C"/>
  </w:style>
  <w:style w:type="character" w:customStyle="1" w:styleId="SpecialihChar">
    <w:name w:val="Special ih Char"/>
    <w:basedOn w:val="ItemHeadChar"/>
    <w:link w:val="Specialih"/>
    <w:rsid w:val="00800B6C"/>
    <w:rPr>
      <w:rFonts w:ascii="Arial" w:eastAsia="Times New Roman" w:hAnsi="Arial" w:cs="Times New Roman"/>
      <w:b/>
      <w:kern w:val="28"/>
      <w:sz w:val="24"/>
      <w:lang w:eastAsia="en-AU"/>
    </w:rPr>
  </w:style>
  <w:style w:type="character" w:customStyle="1" w:styleId="ActHead8Char">
    <w:name w:val="ActHead 8 Char"/>
    <w:aliases w:val="ad Char"/>
    <w:basedOn w:val="OPCParaBaseChar"/>
    <w:link w:val="ActHead8"/>
    <w:rsid w:val="00800B6C"/>
    <w:rPr>
      <w:rFonts w:ascii="Arial" w:eastAsia="Times New Roman" w:hAnsi="Arial" w:cs="Times New Roman"/>
      <w:b/>
      <w:kern w:val="28"/>
      <w:sz w:val="26"/>
      <w:lang w:eastAsia="en-AU"/>
    </w:rPr>
  </w:style>
  <w:style w:type="paragraph" w:styleId="HTMLAddress">
    <w:name w:val="HTML Address"/>
    <w:link w:val="HTMLAddressChar"/>
    <w:rsid w:val="00800B6C"/>
    <w:rPr>
      <w:rFonts w:eastAsia="Times New Roman" w:cs="Times New Roman"/>
      <w:i/>
      <w:iCs/>
      <w:sz w:val="22"/>
      <w:szCs w:val="24"/>
      <w:lang w:eastAsia="en-AU"/>
    </w:rPr>
  </w:style>
  <w:style w:type="character" w:customStyle="1" w:styleId="HTMLAddressChar">
    <w:name w:val="HTML Address Char"/>
    <w:basedOn w:val="DefaultParagraphFont"/>
    <w:link w:val="HTMLAddress"/>
    <w:rsid w:val="00800B6C"/>
    <w:rPr>
      <w:rFonts w:eastAsia="Times New Roman" w:cs="Times New Roman"/>
      <w:i/>
      <w:iCs/>
      <w:sz w:val="22"/>
      <w:szCs w:val="24"/>
      <w:lang w:eastAsia="en-AU"/>
    </w:rPr>
  </w:style>
  <w:style w:type="character" w:styleId="Hyperlink">
    <w:name w:val="Hyperlink"/>
    <w:basedOn w:val="DefaultParagraphFont"/>
    <w:uiPriority w:val="99"/>
    <w:semiHidden/>
    <w:unhideWhenUsed/>
    <w:rsid w:val="00A72D84"/>
    <w:rPr>
      <w:color w:val="0000FF" w:themeColor="hyperlink"/>
      <w:u w:val="single"/>
    </w:rPr>
  </w:style>
  <w:style w:type="character" w:styleId="FollowedHyperlink">
    <w:name w:val="FollowedHyperlink"/>
    <w:basedOn w:val="DefaultParagraphFont"/>
    <w:uiPriority w:val="99"/>
    <w:semiHidden/>
    <w:unhideWhenUsed/>
    <w:rsid w:val="00A72D84"/>
    <w:rPr>
      <w:color w:val="0000FF" w:themeColor="hyperlink"/>
      <w:u w:val="single"/>
    </w:rPr>
  </w:style>
  <w:style w:type="paragraph" w:customStyle="1" w:styleId="ShortTP1">
    <w:name w:val="ShortTP1"/>
    <w:basedOn w:val="ShortT"/>
    <w:link w:val="ShortTP1Char"/>
    <w:rsid w:val="006C408A"/>
    <w:pPr>
      <w:spacing w:before="800"/>
    </w:pPr>
  </w:style>
  <w:style w:type="character" w:customStyle="1" w:styleId="ShortTP1Char">
    <w:name w:val="ShortTP1 Char"/>
    <w:basedOn w:val="DefaultParagraphFont"/>
    <w:link w:val="ShortTP1"/>
    <w:rsid w:val="006C408A"/>
    <w:rPr>
      <w:rFonts w:eastAsia="Times New Roman" w:cs="Times New Roman"/>
      <w:b/>
      <w:sz w:val="40"/>
      <w:lang w:eastAsia="en-AU"/>
    </w:rPr>
  </w:style>
  <w:style w:type="paragraph" w:customStyle="1" w:styleId="ActNoP1">
    <w:name w:val="ActNoP1"/>
    <w:basedOn w:val="Actno"/>
    <w:link w:val="ActNoP1Char"/>
    <w:rsid w:val="006C408A"/>
    <w:pPr>
      <w:spacing w:before="800"/>
    </w:pPr>
    <w:rPr>
      <w:sz w:val="28"/>
    </w:rPr>
  </w:style>
  <w:style w:type="character" w:customStyle="1" w:styleId="ActNoP1Char">
    <w:name w:val="ActNoP1 Char"/>
    <w:basedOn w:val="DefaultParagraphFont"/>
    <w:link w:val="ActNoP1"/>
    <w:rsid w:val="006C408A"/>
    <w:rPr>
      <w:rFonts w:eastAsia="Times New Roman" w:cs="Times New Roman"/>
      <w:b/>
      <w:sz w:val="28"/>
      <w:lang w:eastAsia="en-AU"/>
    </w:rPr>
  </w:style>
  <w:style w:type="paragraph" w:customStyle="1" w:styleId="AssentBk">
    <w:name w:val="AssentBk"/>
    <w:basedOn w:val="Normal"/>
    <w:rsid w:val="006C408A"/>
    <w:pPr>
      <w:spacing w:line="240" w:lineRule="auto"/>
    </w:pPr>
    <w:rPr>
      <w:rFonts w:eastAsia="Times New Roman" w:cs="Times New Roman"/>
      <w:sz w:val="20"/>
      <w:lang w:eastAsia="en-AU"/>
    </w:rPr>
  </w:style>
  <w:style w:type="paragraph" w:customStyle="1" w:styleId="AssentDt">
    <w:name w:val="AssentDt"/>
    <w:basedOn w:val="Normal"/>
    <w:rsid w:val="009D1151"/>
    <w:pPr>
      <w:spacing w:line="240" w:lineRule="auto"/>
    </w:pPr>
    <w:rPr>
      <w:rFonts w:eastAsia="Times New Roman" w:cs="Times New Roman"/>
      <w:sz w:val="20"/>
      <w:lang w:eastAsia="en-AU"/>
    </w:rPr>
  </w:style>
  <w:style w:type="paragraph" w:customStyle="1" w:styleId="2ndRd">
    <w:name w:val="2ndRd"/>
    <w:basedOn w:val="Normal"/>
    <w:rsid w:val="009D1151"/>
    <w:pPr>
      <w:spacing w:line="240" w:lineRule="auto"/>
    </w:pPr>
    <w:rPr>
      <w:rFonts w:eastAsia="Times New Roman" w:cs="Times New Roman"/>
      <w:sz w:val="20"/>
      <w:lang w:eastAsia="en-AU"/>
    </w:rPr>
  </w:style>
  <w:style w:type="paragraph" w:customStyle="1" w:styleId="ScalePlusRef">
    <w:name w:val="ScalePlusRef"/>
    <w:basedOn w:val="Normal"/>
    <w:rsid w:val="009D1151"/>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94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C6D13-97BB-4688-BEBC-61C7E49D9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110</Pages>
  <Words>21423</Words>
  <Characters>122115</Characters>
  <Application>Microsoft Office Word</Application>
  <DocSecurity>0</DocSecurity>
  <PresentationFormat/>
  <Lines>1017</Lines>
  <Paragraphs>286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143252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2020-06-10T00:00:00Z</cp:lastPrinted>
  <dcterms:created xsi:type="dcterms:W3CDTF">2021-06-17T02:35:00Z</dcterms:created>
  <dcterms:modified xsi:type="dcterms:W3CDTF">2021-06-17T02:35:00Z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Territories Legislation Amendment Act 2020</vt:lpwstr>
  </property>
  <property fmtid="{D5CDD505-2E9C-101B-9397-08002B2CF9AE}" pid="5" name="ActNo">
    <vt:lpwstr>No. 154, 2020</vt:lpwstr>
  </property>
  <property fmtid="{D5CDD505-2E9C-101B-9397-08002B2CF9AE}" pid="6" name="Class">
    <vt:lpwstr/>
  </property>
  <property fmtid="{D5CDD505-2E9C-101B-9397-08002B2CF9AE}" pid="7" name="Type">
    <vt:lpwstr>BILL</vt:lpwstr>
  </property>
  <property fmtid="{D5CDD505-2E9C-101B-9397-08002B2CF9AE}" pid="8" name="DocType">
    <vt:lpwstr>AMD</vt:lpwstr>
  </property>
  <property fmtid="{D5CDD505-2E9C-101B-9397-08002B2CF9AE}" pid="9" name="ID">
    <vt:lpwstr>OPC6194</vt:lpwstr>
  </property>
  <property fmtid="{D5CDD505-2E9C-101B-9397-08002B2CF9AE}" pid="10" name="DoNotAsk">
    <vt:lpwstr>0</vt:lpwstr>
  </property>
  <property fmtid="{D5CDD505-2E9C-101B-9397-08002B2CF9AE}" pid="11" name="ChangedTitle">
    <vt:lpwstr/>
  </property>
</Properties>
</file>