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2A58" w:rsidRPr="00D420BC" w:rsidRDefault="00492A58" w:rsidP="00492A58">
      <w:pPr>
        <w:numPr>
          <w:ilvl w:val="0"/>
          <w:numId w:val="1"/>
        </w:numPr>
        <w:spacing w:before="240" w:after="0" w:line="240" w:lineRule="auto"/>
        <w:jc w:val="center"/>
        <w:rPr>
          <w:rFonts w:ascii="Calibri" w:hAnsi="Calibri"/>
          <w:b/>
          <w:i/>
          <w:caps/>
          <w:sz w:val="24"/>
          <w:szCs w:val="24"/>
        </w:rPr>
      </w:pPr>
      <w:r w:rsidRPr="00D420BC">
        <w:rPr>
          <w:rFonts w:ascii="Calibri" w:hAnsi="Calibri"/>
          <w:b/>
          <w:i/>
          <w:caps/>
          <w:sz w:val="24"/>
          <w:szCs w:val="24"/>
        </w:rPr>
        <w:t>Australian Capital Territory (Planning and Land Management) Act 1988</w:t>
      </w:r>
    </w:p>
    <w:p w:rsidR="00492A58" w:rsidRPr="00D420BC" w:rsidRDefault="00492A58" w:rsidP="00492A58">
      <w:pPr>
        <w:numPr>
          <w:ilvl w:val="0"/>
          <w:numId w:val="1"/>
        </w:numPr>
        <w:spacing w:before="240" w:after="0" w:line="240" w:lineRule="auto"/>
        <w:jc w:val="center"/>
        <w:rPr>
          <w:rFonts w:ascii="Calibri" w:hAnsi="Calibri"/>
          <w:b/>
          <w:i/>
          <w:caps/>
          <w:sz w:val="24"/>
          <w:szCs w:val="24"/>
        </w:rPr>
      </w:pPr>
      <w:r w:rsidRPr="00D420BC">
        <w:rPr>
          <w:rFonts w:ascii="Calibri" w:hAnsi="Calibri"/>
          <w:b/>
          <w:i/>
          <w:caps/>
          <w:sz w:val="24"/>
          <w:szCs w:val="24"/>
        </w:rPr>
        <w:t>National Land Ordinance 1989</w:t>
      </w:r>
    </w:p>
    <w:p w:rsidR="00492A58" w:rsidRDefault="00492A58" w:rsidP="00492A58">
      <w:pPr>
        <w:numPr>
          <w:ilvl w:val="0"/>
          <w:numId w:val="1"/>
        </w:numPr>
        <w:spacing w:before="240" w:after="0" w:line="240" w:lineRule="auto"/>
        <w:jc w:val="center"/>
        <w:rPr>
          <w:rFonts w:ascii="Calibri" w:hAnsi="Calibri"/>
          <w:b/>
          <w:caps/>
          <w:sz w:val="24"/>
          <w:szCs w:val="24"/>
        </w:rPr>
      </w:pPr>
      <w:r w:rsidRPr="00D420BC">
        <w:rPr>
          <w:rFonts w:ascii="Calibri" w:hAnsi="Calibri"/>
          <w:b/>
          <w:caps/>
          <w:sz w:val="24"/>
          <w:szCs w:val="24"/>
        </w:rPr>
        <w:t>Declaration of national land</w:t>
      </w:r>
    </w:p>
    <w:p w:rsidR="00492A58" w:rsidRPr="00D420BC" w:rsidRDefault="00492A58" w:rsidP="00492A58">
      <w:pPr>
        <w:numPr>
          <w:ilvl w:val="0"/>
          <w:numId w:val="1"/>
        </w:numPr>
        <w:spacing w:before="240" w:after="0" w:line="240" w:lineRule="auto"/>
        <w:jc w:val="center"/>
        <w:rPr>
          <w:rFonts w:ascii="Calibri" w:hAnsi="Calibri"/>
          <w:b/>
          <w:caps/>
          <w:sz w:val="24"/>
          <w:szCs w:val="24"/>
        </w:rPr>
      </w:pPr>
      <w:r>
        <w:rPr>
          <w:rFonts w:ascii="Calibri" w:hAnsi="Calibri"/>
          <w:b/>
          <w:caps/>
          <w:sz w:val="24"/>
          <w:szCs w:val="24"/>
        </w:rPr>
        <w:t xml:space="preserve">Designation of national land </w:t>
      </w:r>
    </w:p>
    <w:p w:rsidR="00492A58" w:rsidRPr="00D420BC" w:rsidRDefault="00492A58" w:rsidP="00492A58">
      <w:pPr>
        <w:numPr>
          <w:ilvl w:val="0"/>
          <w:numId w:val="2"/>
        </w:numPr>
        <w:tabs>
          <w:tab w:val="num" w:pos="360"/>
        </w:tabs>
        <w:spacing w:before="240" w:after="0" w:line="240" w:lineRule="auto"/>
        <w:ind w:left="3600"/>
        <w:rPr>
          <w:rFonts w:ascii="Calibri Light" w:hAnsi="Calibri Light"/>
        </w:rPr>
      </w:pPr>
    </w:p>
    <w:p w:rsidR="00492A58" w:rsidRDefault="00492A58" w:rsidP="00492A58">
      <w:pPr>
        <w:jc w:val="both"/>
        <w:rPr>
          <w:rFonts w:ascii="Calibri" w:hAnsi="Calibri"/>
          <w:sz w:val="24"/>
        </w:rPr>
      </w:pPr>
      <w:r w:rsidRPr="00D420BC">
        <w:rPr>
          <w:rFonts w:ascii="Calibri" w:hAnsi="Calibri"/>
          <w:sz w:val="24"/>
        </w:rPr>
        <w:t xml:space="preserve">I, </w:t>
      </w:r>
      <w:r w:rsidRPr="00D420BC">
        <w:rPr>
          <w:rFonts w:ascii="Calibri" w:hAnsi="Calibri"/>
          <w:b/>
          <w:sz w:val="24"/>
        </w:rPr>
        <w:t>Nola Marino</w:t>
      </w:r>
      <w:r w:rsidRPr="00D420BC">
        <w:rPr>
          <w:rFonts w:ascii="Calibri" w:hAnsi="Calibri"/>
          <w:sz w:val="24"/>
        </w:rPr>
        <w:t xml:space="preserve">, Assistant Minister for Regional Development and Territories, </w:t>
      </w:r>
      <w:r>
        <w:rPr>
          <w:rFonts w:ascii="Calibri" w:hAnsi="Calibri"/>
          <w:sz w:val="24"/>
        </w:rPr>
        <w:t>hereby:</w:t>
      </w:r>
    </w:p>
    <w:p w:rsidR="00492A58" w:rsidRDefault="00492A58" w:rsidP="00492A58">
      <w:pPr>
        <w:jc w:val="both"/>
        <w:rPr>
          <w:rFonts w:ascii="Calibri" w:hAnsi="Calibri"/>
          <w:sz w:val="24"/>
        </w:rPr>
      </w:pPr>
    </w:p>
    <w:p w:rsidR="00492A58" w:rsidRPr="00E37FD1" w:rsidRDefault="00492A58" w:rsidP="00492A58">
      <w:pPr>
        <w:numPr>
          <w:ilvl w:val="0"/>
          <w:numId w:val="3"/>
        </w:numPr>
        <w:spacing w:after="0" w:line="240" w:lineRule="auto"/>
        <w:jc w:val="both"/>
        <w:rPr>
          <w:rFonts w:ascii="Calibri" w:hAnsi="Calibri"/>
          <w:sz w:val="24"/>
        </w:rPr>
      </w:pPr>
      <w:r>
        <w:rPr>
          <w:rFonts w:ascii="Calibri" w:hAnsi="Calibri"/>
          <w:sz w:val="24"/>
        </w:rPr>
        <w:t xml:space="preserve">declare, pursuant to subsection 27(1) of the </w:t>
      </w:r>
      <w:r w:rsidRPr="00B82014">
        <w:rPr>
          <w:rFonts w:ascii="Calibri" w:hAnsi="Calibri"/>
          <w:i/>
          <w:sz w:val="24"/>
        </w:rPr>
        <w:t>Australian Capital Territory (Planning and Land Management) Act 1988</w:t>
      </w:r>
      <w:r>
        <w:rPr>
          <w:rFonts w:ascii="Calibri" w:hAnsi="Calibri"/>
          <w:i/>
          <w:sz w:val="24"/>
        </w:rPr>
        <w:t>,</w:t>
      </w:r>
      <w:r>
        <w:rPr>
          <w:rFonts w:ascii="Calibri" w:hAnsi="Calibri"/>
          <w:sz w:val="24"/>
        </w:rPr>
        <w:t xml:space="preserve"> all those areas of land specified in the Schedule to be National Land; and</w:t>
      </w:r>
    </w:p>
    <w:p w:rsidR="00492A58" w:rsidRPr="00E37FD1" w:rsidRDefault="00492A58" w:rsidP="00492A58">
      <w:pPr>
        <w:numPr>
          <w:ilvl w:val="0"/>
          <w:numId w:val="3"/>
        </w:numPr>
        <w:spacing w:after="0" w:line="240" w:lineRule="auto"/>
        <w:jc w:val="both"/>
        <w:rPr>
          <w:rFonts w:ascii="Calibri" w:hAnsi="Calibri"/>
          <w:sz w:val="24"/>
        </w:rPr>
      </w:pPr>
      <w:r w:rsidRPr="00D420BC">
        <w:rPr>
          <w:rFonts w:ascii="Calibri" w:hAnsi="Calibri"/>
          <w:sz w:val="24"/>
        </w:rPr>
        <w:t xml:space="preserve">for the purposes of </w:t>
      </w:r>
      <w:r>
        <w:rPr>
          <w:rFonts w:ascii="Calibri" w:hAnsi="Calibri"/>
          <w:sz w:val="24"/>
        </w:rPr>
        <w:t>paragraph</w:t>
      </w:r>
      <w:r w:rsidRPr="00D420BC">
        <w:rPr>
          <w:rFonts w:ascii="Calibri" w:hAnsi="Calibri"/>
          <w:sz w:val="24"/>
        </w:rPr>
        <w:t xml:space="preserve"> 6(g) of the </w:t>
      </w:r>
      <w:r w:rsidRPr="00D420BC">
        <w:rPr>
          <w:rFonts w:ascii="Calibri" w:hAnsi="Calibri"/>
          <w:i/>
          <w:sz w:val="24"/>
        </w:rPr>
        <w:t>Australian Capital Territory (Planning and Land Management) Act 1988</w:t>
      </w:r>
      <w:r w:rsidRPr="00D420BC">
        <w:rPr>
          <w:rFonts w:ascii="Calibri" w:hAnsi="Calibri"/>
          <w:sz w:val="24"/>
        </w:rPr>
        <w:t xml:space="preserve"> and pursuant to subsection 4(1) of the </w:t>
      </w:r>
      <w:r w:rsidRPr="00D420BC">
        <w:rPr>
          <w:rFonts w:ascii="Calibri" w:hAnsi="Calibri"/>
          <w:i/>
          <w:sz w:val="24"/>
        </w:rPr>
        <w:t>National Land Ordinance 1989</w:t>
      </w:r>
      <w:r w:rsidRPr="00D420BC">
        <w:rPr>
          <w:rFonts w:ascii="Calibri" w:hAnsi="Calibri"/>
          <w:sz w:val="24"/>
        </w:rPr>
        <w:t xml:space="preserve">, designate the </w:t>
      </w:r>
      <w:r>
        <w:rPr>
          <w:rFonts w:ascii="Calibri" w:hAnsi="Calibri"/>
          <w:sz w:val="24"/>
        </w:rPr>
        <w:t>areas</w:t>
      </w:r>
      <w:r w:rsidRPr="00D420BC">
        <w:rPr>
          <w:rFonts w:ascii="Calibri" w:hAnsi="Calibri"/>
          <w:sz w:val="24"/>
        </w:rPr>
        <w:t xml:space="preserve"> of land </w:t>
      </w:r>
      <w:r>
        <w:rPr>
          <w:rFonts w:ascii="Calibri" w:hAnsi="Calibri"/>
          <w:sz w:val="24"/>
        </w:rPr>
        <w:t>specified</w:t>
      </w:r>
      <w:r w:rsidRPr="00D420BC">
        <w:rPr>
          <w:rFonts w:ascii="Calibri" w:hAnsi="Calibri"/>
          <w:sz w:val="24"/>
        </w:rPr>
        <w:t xml:space="preserve"> in the Schedule (the "Land") as land required for the special purposes of Canberra as the National Capital and give my approval for the National Capital Authority, on behalf of the Commonwealth, to manage the Land</w:t>
      </w:r>
      <w:r>
        <w:rPr>
          <w:rFonts w:ascii="Calibri" w:hAnsi="Calibri"/>
          <w:sz w:val="24"/>
        </w:rPr>
        <w:t>.</w:t>
      </w:r>
    </w:p>
    <w:p w:rsidR="00492A58" w:rsidRPr="00E37FD1" w:rsidRDefault="00492A58" w:rsidP="00492A58">
      <w:pPr>
        <w:numPr>
          <w:ilvl w:val="0"/>
          <w:numId w:val="3"/>
        </w:numPr>
        <w:spacing w:after="0" w:line="240" w:lineRule="auto"/>
        <w:jc w:val="both"/>
        <w:rPr>
          <w:rFonts w:ascii="Calibri" w:hAnsi="Calibri"/>
          <w:sz w:val="24"/>
        </w:rPr>
      </w:pPr>
      <w:r>
        <w:rPr>
          <w:rFonts w:ascii="Calibri" w:hAnsi="Calibri"/>
          <w:sz w:val="24"/>
        </w:rPr>
        <w:t>This instrument commences on the day</w:t>
      </w:r>
      <w:r w:rsidRPr="00D420BC">
        <w:rPr>
          <w:rFonts w:ascii="Calibri" w:hAnsi="Calibri"/>
          <w:sz w:val="24"/>
        </w:rPr>
        <w:t xml:space="preserve"> </w:t>
      </w:r>
      <w:r>
        <w:rPr>
          <w:rFonts w:ascii="Calibri" w:hAnsi="Calibri"/>
          <w:sz w:val="24"/>
        </w:rPr>
        <w:t xml:space="preserve">after the day </w:t>
      </w:r>
      <w:r w:rsidRPr="00D420BC">
        <w:rPr>
          <w:rFonts w:ascii="Calibri" w:hAnsi="Calibri"/>
          <w:sz w:val="24"/>
        </w:rPr>
        <w:t xml:space="preserve">this instrument is published in the </w:t>
      </w:r>
      <w:r w:rsidRPr="00DF171E">
        <w:rPr>
          <w:rFonts w:ascii="Calibri" w:hAnsi="Calibri"/>
          <w:sz w:val="24"/>
        </w:rPr>
        <w:t xml:space="preserve">Federal Register of </w:t>
      </w:r>
      <w:r>
        <w:rPr>
          <w:rFonts w:ascii="Calibri" w:hAnsi="Calibri"/>
          <w:sz w:val="24"/>
        </w:rPr>
        <w:t>Legislation</w:t>
      </w:r>
      <w:r w:rsidRPr="00D420BC">
        <w:rPr>
          <w:rFonts w:ascii="Calibri" w:hAnsi="Calibri"/>
          <w:i/>
          <w:sz w:val="24"/>
        </w:rPr>
        <w:t>.</w:t>
      </w:r>
      <w:r w:rsidRPr="00D420BC">
        <w:rPr>
          <w:rFonts w:ascii="Calibri" w:hAnsi="Calibri"/>
          <w:sz w:val="24"/>
        </w:rPr>
        <w:t xml:space="preserve"> </w:t>
      </w:r>
    </w:p>
    <w:p w:rsidR="00492A58" w:rsidRPr="00D420BC" w:rsidRDefault="00492A58" w:rsidP="00492A58">
      <w:pPr>
        <w:rPr>
          <w:rFonts w:ascii="Calibri" w:hAnsi="Calibri"/>
          <w:b/>
          <w:sz w:val="24"/>
        </w:rPr>
      </w:pPr>
      <w:r w:rsidRPr="00D420BC">
        <w:rPr>
          <w:rFonts w:ascii="Calibri" w:hAnsi="Calibri"/>
          <w:b/>
          <w:sz w:val="24"/>
        </w:rPr>
        <w:t>SCHEDULE</w:t>
      </w:r>
    </w:p>
    <w:p w:rsidR="00492A58" w:rsidRPr="00D420BC" w:rsidRDefault="00492A58" w:rsidP="00492A58">
      <w:pPr>
        <w:rPr>
          <w:rFonts w:ascii="Calibri Light" w:hAnsi="Calibri Light"/>
          <w:sz w:val="24"/>
        </w:rPr>
      </w:pPr>
      <w:r w:rsidRPr="00D420BC">
        <w:rPr>
          <w:rFonts w:ascii="Calibri" w:hAnsi="Calibri"/>
          <w:sz w:val="24"/>
        </w:rPr>
        <w:t>Block 4 Section 106 and part Block 5 Section 121 CURTIN and as shown on the attached Map 1.</w:t>
      </w:r>
    </w:p>
    <w:p w:rsidR="00492A58" w:rsidRPr="00E324C1" w:rsidRDefault="00492A58" w:rsidP="00492A58">
      <w:pPr>
        <w:ind w:left="-284" w:firstLine="284"/>
        <w:rPr>
          <w:rFonts w:asciiTheme="majorHAnsi" w:hAnsiTheme="majorHAnsi"/>
          <w:sz w:val="24"/>
        </w:rPr>
      </w:pPr>
    </w:p>
    <w:p w:rsidR="00492A58" w:rsidRPr="00E324C1" w:rsidRDefault="00492A58" w:rsidP="00492A58">
      <w:pPr>
        <w:rPr>
          <w:rFonts w:asciiTheme="majorHAnsi" w:hAnsiTheme="majorHAnsi"/>
          <w:sz w:val="24"/>
        </w:rPr>
      </w:pPr>
    </w:p>
    <w:p w:rsidR="00492A58" w:rsidRPr="00E324C1" w:rsidRDefault="00492A58" w:rsidP="00492A58">
      <w:pPr>
        <w:rPr>
          <w:rFonts w:asciiTheme="majorHAnsi" w:hAnsiTheme="majorHAnsi"/>
          <w:sz w:val="24"/>
        </w:rPr>
      </w:pPr>
    </w:p>
    <w:p w:rsidR="00492A58" w:rsidRPr="00E324C1" w:rsidRDefault="00492A58" w:rsidP="00492A58">
      <w:pPr>
        <w:rPr>
          <w:rFonts w:asciiTheme="majorHAnsi" w:hAnsiTheme="majorHAnsi"/>
          <w:sz w:val="24"/>
        </w:rPr>
      </w:pPr>
      <w:r w:rsidRPr="00E324C1">
        <w:rPr>
          <w:rFonts w:asciiTheme="majorHAnsi" w:hAnsiTheme="majorHAnsi"/>
          <w:sz w:val="24"/>
        </w:rPr>
        <w:t>______________________________</w:t>
      </w:r>
    </w:p>
    <w:p w:rsidR="00492A58" w:rsidRDefault="00492A58" w:rsidP="00492A58">
      <w:pPr>
        <w:rPr>
          <w:b/>
          <w:caps/>
          <w:sz w:val="24"/>
          <w:szCs w:val="24"/>
        </w:rPr>
      </w:pPr>
      <w:r>
        <w:rPr>
          <w:b/>
          <w:caps/>
          <w:sz w:val="24"/>
          <w:szCs w:val="24"/>
        </w:rPr>
        <w:t>NOLA MARINO</w:t>
      </w:r>
    </w:p>
    <w:p w:rsidR="00492A58" w:rsidRDefault="00492A58" w:rsidP="00492A58">
      <w:pPr>
        <w:rPr>
          <w:sz w:val="24"/>
        </w:rPr>
      </w:pPr>
      <w:r>
        <w:rPr>
          <w:sz w:val="24"/>
        </w:rPr>
        <w:t xml:space="preserve">Assistant </w:t>
      </w:r>
      <w:r w:rsidRPr="00E324C1">
        <w:rPr>
          <w:sz w:val="24"/>
        </w:rPr>
        <w:t xml:space="preserve">Minister for </w:t>
      </w:r>
      <w:r>
        <w:rPr>
          <w:sz w:val="24"/>
        </w:rPr>
        <w:t>Regional Development</w:t>
      </w:r>
      <w:r w:rsidRPr="00E324C1">
        <w:rPr>
          <w:sz w:val="24"/>
        </w:rPr>
        <w:t xml:space="preserve"> and Territories</w:t>
      </w:r>
    </w:p>
    <w:p w:rsidR="00492A58" w:rsidRPr="00E324C1" w:rsidRDefault="00492A58" w:rsidP="00492A58">
      <w:pPr>
        <w:rPr>
          <w:sz w:val="24"/>
        </w:rPr>
      </w:pPr>
    </w:p>
    <w:p w:rsidR="00492A58" w:rsidRPr="00E37FD1" w:rsidRDefault="00492A58" w:rsidP="00492A58">
      <w:pPr>
        <w:rPr>
          <w:sz w:val="24"/>
        </w:rPr>
      </w:pPr>
      <w:r>
        <w:rPr>
          <w:sz w:val="24"/>
        </w:rPr>
        <w:t>Dated this 5</w:t>
      </w:r>
      <w:r w:rsidRPr="004646B4">
        <w:rPr>
          <w:sz w:val="24"/>
          <w:vertAlign w:val="superscript"/>
        </w:rPr>
        <w:t>th</w:t>
      </w:r>
      <w:r>
        <w:rPr>
          <w:sz w:val="24"/>
        </w:rPr>
        <w:t xml:space="preserve"> </w:t>
      </w:r>
      <w:r w:rsidRPr="00E324C1">
        <w:rPr>
          <w:sz w:val="24"/>
        </w:rPr>
        <w:t>day of</w:t>
      </w:r>
      <w:r>
        <w:rPr>
          <w:sz w:val="24"/>
        </w:rPr>
        <w:t xml:space="preserve"> March 2020</w:t>
      </w:r>
    </w:p>
    <w:p w:rsidR="00492A58" w:rsidRDefault="00492A58" w:rsidP="00492A58">
      <w:pPr>
        <w:jc w:val="right"/>
        <w:rPr>
          <w:rFonts w:ascii="Times New Roman" w:hAnsi="Times New Roman"/>
          <w:sz w:val="24"/>
        </w:rPr>
      </w:pPr>
    </w:p>
    <w:p w:rsidR="00492A58" w:rsidRDefault="00492A58" w:rsidP="00492A58">
      <w:pPr>
        <w:jc w:val="right"/>
        <w:rPr>
          <w:rFonts w:ascii="Times New Roman" w:hAnsi="Times New Roman"/>
          <w:sz w:val="24"/>
        </w:rPr>
      </w:pPr>
    </w:p>
    <w:p w:rsidR="00492A58" w:rsidRDefault="00492A58" w:rsidP="00492A58">
      <w:pPr>
        <w:jc w:val="right"/>
        <w:rPr>
          <w:rFonts w:ascii="Times New Roman" w:hAnsi="Times New Roman"/>
          <w:sz w:val="24"/>
        </w:rPr>
      </w:pPr>
    </w:p>
    <w:p w:rsidR="00492A58" w:rsidRDefault="00492A58" w:rsidP="00492A58">
      <w:pPr>
        <w:jc w:val="right"/>
        <w:rPr>
          <w:rFonts w:ascii="Times New Roman" w:hAnsi="Times New Roman"/>
          <w:sz w:val="24"/>
        </w:rPr>
      </w:pPr>
    </w:p>
    <w:p w:rsidR="00492A58" w:rsidRDefault="00492A58" w:rsidP="00492A58">
      <w:pPr>
        <w:jc w:val="right"/>
        <w:rPr>
          <w:rFonts w:ascii="Times New Roman" w:hAnsi="Times New Roman"/>
          <w:sz w:val="24"/>
        </w:rPr>
      </w:pPr>
      <w:r>
        <w:rPr>
          <w:rFonts w:ascii="Times New Roman" w:hAnsi="Times New Roman"/>
          <w:sz w:val="24"/>
        </w:rPr>
        <w:t>Map 1</w:t>
      </w:r>
    </w:p>
    <w:p w:rsidR="004B2753" w:rsidRPr="00492A58" w:rsidRDefault="00492A58" w:rsidP="00492A58">
      <w:pPr>
        <w:jc w:val="center"/>
        <w:rPr>
          <w:rFonts w:ascii="Times New Roman" w:hAnsi="Times New Roman"/>
          <w:sz w:val="24"/>
        </w:rPr>
      </w:pPr>
      <w:bookmarkStart w:id="0" w:name="_GoBack"/>
      <w:r>
        <w:rPr>
          <w:rFonts w:ascii="Times New Roman" w:hAnsi="Times New Roman"/>
          <w:noProof/>
          <w:sz w:val="24"/>
        </w:rPr>
        <w:drawing>
          <wp:inline distT="0" distB="0" distL="0" distR="0" wp14:anchorId="5A2A9654" wp14:editId="2ED5E8E3">
            <wp:extent cx="8485266" cy="6001495"/>
            <wp:effectExtent l="3492" t="0" r="0" b="0"/>
            <wp:docPr id="2" name="Picture 2" descr="Drawing showing the area of land declared as National Land in the northern part of the suburb of Curtin, Australian Capital Territory. The land declared as National Land is generally bound by Cotter Road, a line approximately parallel and at a distance of 225 metres from Yarra Glen, and Yarralumla Creek." title="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clared National Land Curtin - instrument drawing.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8508328" cy="6017806"/>
                    </a:xfrm>
                    <a:prstGeom prst="rect">
                      <a:avLst/>
                    </a:prstGeom>
                  </pic:spPr>
                </pic:pic>
              </a:graphicData>
            </a:graphic>
          </wp:inline>
        </w:drawing>
      </w:r>
      <w:bookmarkEnd w:id="0"/>
    </w:p>
    <w:sectPr w:rsidR="004B2753" w:rsidRPr="00492A58" w:rsidSect="008E4F6C">
      <w:headerReference w:type="first" r:id="rId9"/>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F6C" w:rsidRDefault="008E4F6C" w:rsidP="003A707F">
      <w:pPr>
        <w:spacing w:after="0" w:line="240" w:lineRule="auto"/>
      </w:pPr>
      <w:r>
        <w:separator/>
      </w:r>
    </w:p>
  </w:endnote>
  <w:endnote w:type="continuationSeparator" w:id="0">
    <w:p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w:altName w:val="Book Antiqua"/>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231788B6-99C7-42E7-B3DA-0D87C95DA12E}"/>
    <w:embedBold r:id="rId2" w:fontKey="{FB792B6B-E577-4527-A456-B52C61D679E2}"/>
    <w:embedItalic r:id="rId3" w:fontKey="{9BEB24F1-D0B8-459C-ABA3-FE4FA5D88B4E}"/>
    <w:embedBoldItalic r:id="rId4" w:fontKey="{510CC2B5-1AC4-4B1D-BD51-CD6B68C8D8A9}"/>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subsetted="1" w:fontKey="{3E6EC135-1E6F-47CD-9090-84D97B79E17C}"/>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F6C" w:rsidRDefault="008E4F6C" w:rsidP="003A707F">
      <w:pPr>
        <w:spacing w:after="0" w:line="240" w:lineRule="auto"/>
      </w:pPr>
      <w:r>
        <w:separator/>
      </w:r>
    </w:p>
  </w:footnote>
  <w:footnote w:type="continuationSeparator" w:id="0">
    <w:p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ind w:left="-51"/>
            <w:rPr>
              <w:rFonts w:ascii="Arial" w:hAnsi="Arial"/>
              <w:sz w:val="12"/>
            </w:rPr>
          </w:pPr>
          <w:bookmarkStart w:id="1" w:name="OLE_LINK2"/>
          <w:r>
            <w:rPr>
              <w:rFonts w:ascii="Arial" w:hAnsi="Arial"/>
              <w:noProof/>
              <w:sz w:val="12"/>
              <w:lang w:eastAsia="en-AU"/>
            </w:rPr>
            <w:drawing>
              <wp:inline distT="0" distB="0" distL="0" distR="0" wp14:anchorId="14ED7543" wp14:editId="74B83D9D">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rsidR="00F40885" w:rsidRPr="00CE796A" w:rsidRDefault="00F40885" w:rsidP="00840A06">
          <w:pPr>
            <w:spacing w:after="0"/>
            <w:ind w:left="-51"/>
            <w:rPr>
              <w:rFonts w:ascii="Arial" w:hAnsi="Arial" w:cs="Arial"/>
              <w:sz w:val="14"/>
              <w:szCs w:val="14"/>
            </w:rPr>
          </w:pPr>
          <w:bookmarkStart w:id="2" w:name="GazNo"/>
          <w:bookmarkEnd w:id="2"/>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1"/>
  </w:tbl>
  <w:p w:rsidR="00F40885" w:rsidRPr="003A707F" w:rsidRDefault="00F40885" w:rsidP="00F40885">
    <w:pPr>
      <w:pStyle w:val="Header"/>
      <w:rPr>
        <w:sz w:val="2"/>
        <w:szCs w:val="2"/>
      </w:rPr>
    </w:pPr>
  </w:p>
  <w:p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96EED"/>
    <w:multiLevelType w:val="multilevel"/>
    <w:tmpl w:val="D1CABD1E"/>
    <w:lvl w:ilvl="0">
      <w:start w:val="1"/>
      <w:numFmt w:val="none"/>
      <w:pStyle w:val="Heading1"/>
      <w:suff w:val="nothing"/>
      <w:lvlText w:val=""/>
      <w:lvlJc w:val="left"/>
      <w:pPr>
        <w:ind w:left="0" w:firstLine="0"/>
      </w:pPr>
    </w:lvl>
    <w:lvl w:ilvl="1">
      <w:start w:val="1"/>
      <w:numFmt w:val="decimal"/>
      <w:pStyle w:val="Heading2"/>
      <w:lvlText w:val="%2."/>
      <w:lvlJc w:val="left"/>
      <w:pPr>
        <w:tabs>
          <w:tab w:val="num" w:pos="720"/>
        </w:tabs>
        <w:ind w:left="720" w:hanging="720"/>
      </w:pPr>
      <w:rPr>
        <w:rFonts w:ascii="Palatino" w:hAnsi="Palatino" w:hint="default"/>
        <w:b w:val="0"/>
        <w:i w:val="0"/>
        <w:sz w:val="24"/>
      </w:rPr>
    </w:lvl>
    <w:lvl w:ilvl="2">
      <w:start w:val="1"/>
      <w:numFmt w:val="decimal"/>
      <w:pStyle w:val="Heading3"/>
      <w:lvlText w:val="%2.%3"/>
      <w:lvlJc w:val="left"/>
      <w:pPr>
        <w:tabs>
          <w:tab w:val="num" w:pos="720"/>
        </w:tabs>
        <w:ind w:left="720" w:hanging="700"/>
      </w:pPr>
    </w:lvl>
    <w:lvl w:ilvl="3">
      <w:start w:val="1"/>
      <w:numFmt w:val="lowerLetter"/>
      <w:pStyle w:val="Heading4"/>
      <w:lvlText w:val="(%4)"/>
      <w:lvlJc w:val="left"/>
      <w:pPr>
        <w:tabs>
          <w:tab w:val="num" w:pos="1440"/>
        </w:tabs>
        <w:ind w:left="1440" w:hanging="720"/>
      </w:pPr>
    </w:lvl>
    <w:lvl w:ilvl="4">
      <w:start w:val="1"/>
      <w:numFmt w:val="lowerRoman"/>
      <w:pStyle w:val="Heading5"/>
      <w:lvlText w:val="(%5)"/>
      <w:lvlJc w:val="left"/>
      <w:pPr>
        <w:tabs>
          <w:tab w:val="num" w:pos="2160"/>
        </w:tabs>
        <w:ind w:left="2160" w:hanging="720"/>
      </w:pPr>
    </w:lvl>
    <w:lvl w:ilvl="5">
      <w:start w:val="1"/>
      <w:numFmt w:val="upperLetter"/>
      <w:pStyle w:val="Heading6"/>
      <w:lvlText w:val="(%6)"/>
      <w:lvlJc w:val="left"/>
      <w:pPr>
        <w:tabs>
          <w:tab w:val="num" w:pos="2880"/>
        </w:tabs>
        <w:ind w:left="2880" w:hanging="720"/>
      </w:pPr>
    </w:lvl>
    <w:lvl w:ilvl="6">
      <w:start w:val="1"/>
      <w:numFmt w:val="upperRoman"/>
      <w:lvlText w:val="(%7)"/>
      <w:lvlJc w:val="left"/>
      <w:pPr>
        <w:tabs>
          <w:tab w:val="num" w:pos="3600"/>
        </w:tabs>
        <w:ind w:left="3600" w:hanging="72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 w15:restartNumberingAfterBreak="0">
    <w:nsid w:val="31444B3B"/>
    <w:multiLevelType w:val="multilevel"/>
    <w:tmpl w:val="72C42928"/>
    <w:lvl w:ilvl="0">
      <w:start w:val="1"/>
      <w:numFmt w:val="none"/>
      <w:pStyle w:val="HWLEDef1"/>
      <w:suff w:val="nothing"/>
      <w:lvlText w:val=""/>
      <w:lvlJc w:val="left"/>
      <w:pPr>
        <w:ind w:left="0" w:firstLine="0"/>
      </w:pPr>
      <w:rPr>
        <w:rFonts w:hint="default"/>
      </w:rPr>
    </w:lvl>
    <w:lvl w:ilvl="1">
      <w:start w:val="1"/>
      <w:numFmt w:val="lowerLetter"/>
      <w:pStyle w:val="HWLEDef2"/>
      <w:lvlText w:val="(%2)"/>
      <w:lvlJc w:val="left"/>
      <w:pPr>
        <w:tabs>
          <w:tab w:val="num" w:pos="709"/>
        </w:tabs>
        <w:ind w:left="709" w:hanging="709"/>
      </w:pPr>
      <w:rPr>
        <w:rFonts w:hint="default"/>
      </w:rPr>
    </w:lvl>
    <w:lvl w:ilvl="2">
      <w:start w:val="1"/>
      <w:numFmt w:val="lowerRoman"/>
      <w:pStyle w:val="HWLEDef3"/>
      <w:lvlText w:val="(%3)"/>
      <w:lvlJc w:val="left"/>
      <w:pPr>
        <w:tabs>
          <w:tab w:val="num" w:pos="1418"/>
        </w:tabs>
        <w:ind w:left="1418" w:hanging="709"/>
      </w:pPr>
      <w:rPr>
        <w:rFonts w:hint="default"/>
      </w:rPr>
    </w:lvl>
    <w:lvl w:ilvl="3">
      <w:start w:val="1"/>
      <w:numFmt w:val="upperLetter"/>
      <w:pStyle w:val="HWLEDef4"/>
      <w:lvlText w:val="(%4)"/>
      <w:lvlJc w:val="left"/>
      <w:pPr>
        <w:tabs>
          <w:tab w:val="num" w:pos="2126"/>
        </w:tabs>
        <w:ind w:left="2126" w:hanging="708"/>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590E44E0"/>
    <w:multiLevelType w:val="hybridMultilevel"/>
    <w:tmpl w:val="FF9834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F6C"/>
    <w:rsid w:val="000E1F2B"/>
    <w:rsid w:val="001C2AAD"/>
    <w:rsid w:val="001F6E54"/>
    <w:rsid w:val="00280BCD"/>
    <w:rsid w:val="003A707F"/>
    <w:rsid w:val="003B0EC1"/>
    <w:rsid w:val="003B573B"/>
    <w:rsid w:val="003F2CBD"/>
    <w:rsid w:val="00424B97"/>
    <w:rsid w:val="00492A58"/>
    <w:rsid w:val="004B2753"/>
    <w:rsid w:val="00520873"/>
    <w:rsid w:val="00573D44"/>
    <w:rsid w:val="00840A06"/>
    <w:rsid w:val="008439B7"/>
    <w:rsid w:val="0087253F"/>
    <w:rsid w:val="008E4F6C"/>
    <w:rsid w:val="009539C7"/>
    <w:rsid w:val="00A00F21"/>
    <w:rsid w:val="00B84226"/>
    <w:rsid w:val="00BE7780"/>
    <w:rsid w:val="00C63C4E"/>
    <w:rsid w:val="00C72C30"/>
    <w:rsid w:val="00D229E5"/>
    <w:rsid w:val="00D77A88"/>
    <w:rsid w:val="00E54C24"/>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F541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92A58"/>
    <w:pPr>
      <w:keepNext/>
      <w:numPr>
        <w:numId w:val="1"/>
      </w:numPr>
      <w:spacing w:before="240" w:after="0" w:line="240" w:lineRule="auto"/>
      <w:outlineLvl w:val="0"/>
    </w:pPr>
    <w:rPr>
      <w:rFonts w:ascii="Palatino" w:eastAsia="Times New Roman" w:hAnsi="Palatino" w:cs="Times New Roman"/>
      <w:b/>
      <w:szCs w:val="20"/>
      <w:lang w:eastAsia="en-AU"/>
    </w:rPr>
  </w:style>
  <w:style w:type="paragraph" w:styleId="Heading2">
    <w:name w:val="heading 2"/>
    <w:basedOn w:val="Normal"/>
    <w:next w:val="Normal"/>
    <w:link w:val="Heading2Char"/>
    <w:qFormat/>
    <w:rsid w:val="00492A58"/>
    <w:pPr>
      <w:keepNext/>
      <w:numPr>
        <w:ilvl w:val="1"/>
        <w:numId w:val="1"/>
      </w:numPr>
      <w:tabs>
        <w:tab w:val="clear" w:pos="720"/>
      </w:tabs>
      <w:spacing w:before="240" w:after="0" w:line="240" w:lineRule="auto"/>
      <w:outlineLvl w:val="1"/>
    </w:pPr>
    <w:rPr>
      <w:rFonts w:ascii="Palatino" w:eastAsia="Times New Roman" w:hAnsi="Palatino" w:cs="Times New Roman"/>
      <w:szCs w:val="20"/>
      <w:lang w:eastAsia="en-AU"/>
    </w:rPr>
  </w:style>
  <w:style w:type="paragraph" w:styleId="Heading3">
    <w:name w:val="heading 3"/>
    <w:basedOn w:val="Normal"/>
    <w:next w:val="Normal"/>
    <w:link w:val="Heading3Char"/>
    <w:qFormat/>
    <w:rsid w:val="00492A58"/>
    <w:pPr>
      <w:numPr>
        <w:ilvl w:val="2"/>
        <w:numId w:val="1"/>
      </w:numPr>
      <w:spacing w:before="240" w:after="0" w:line="240" w:lineRule="auto"/>
      <w:outlineLvl w:val="2"/>
    </w:pPr>
    <w:rPr>
      <w:rFonts w:ascii="Palatino" w:eastAsia="Times New Roman" w:hAnsi="Palatino" w:cs="Times New Roman"/>
      <w:szCs w:val="20"/>
      <w:lang w:eastAsia="en-AU"/>
    </w:rPr>
  </w:style>
  <w:style w:type="paragraph" w:styleId="Heading4">
    <w:name w:val="heading 4"/>
    <w:basedOn w:val="Normal"/>
    <w:next w:val="Normal"/>
    <w:link w:val="Heading4Char"/>
    <w:qFormat/>
    <w:rsid w:val="00492A58"/>
    <w:pPr>
      <w:numPr>
        <w:ilvl w:val="3"/>
        <w:numId w:val="1"/>
      </w:numPr>
      <w:spacing w:before="240" w:after="0" w:line="240" w:lineRule="auto"/>
      <w:outlineLvl w:val="3"/>
    </w:pPr>
    <w:rPr>
      <w:rFonts w:ascii="Palatino" w:eastAsia="Times New Roman" w:hAnsi="Palatino" w:cs="Times New Roman"/>
      <w:szCs w:val="20"/>
      <w:lang w:eastAsia="en-AU"/>
    </w:rPr>
  </w:style>
  <w:style w:type="paragraph" w:styleId="Heading5">
    <w:name w:val="heading 5"/>
    <w:basedOn w:val="Normal"/>
    <w:next w:val="Normal"/>
    <w:link w:val="Heading5Char"/>
    <w:qFormat/>
    <w:rsid w:val="00492A58"/>
    <w:pPr>
      <w:numPr>
        <w:ilvl w:val="4"/>
        <w:numId w:val="1"/>
      </w:numPr>
      <w:spacing w:before="240" w:after="0" w:line="240" w:lineRule="auto"/>
      <w:outlineLvl w:val="4"/>
    </w:pPr>
    <w:rPr>
      <w:rFonts w:ascii="Palatino" w:eastAsia="Times New Roman" w:hAnsi="Palatino" w:cs="Times New Roman"/>
      <w:szCs w:val="20"/>
      <w:lang w:eastAsia="en-AU"/>
    </w:rPr>
  </w:style>
  <w:style w:type="paragraph" w:styleId="Heading6">
    <w:name w:val="heading 6"/>
    <w:basedOn w:val="Normal"/>
    <w:next w:val="Normal"/>
    <w:link w:val="Heading6Char"/>
    <w:qFormat/>
    <w:rsid w:val="00492A58"/>
    <w:pPr>
      <w:numPr>
        <w:ilvl w:val="5"/>
        <w:numId w:val="1"/>
      </w:numPr>
      <w:spacing w:before="240" w:after="0" w:line="240" w:lineRule="auto"/>
      <w:outlineLvl w:val="5"/>
    </w:pPr>
    <w:rPr>
      <w:rFonts w:ascii="Palatino" w:eastAsia="Times New Roman" w:hAnsi="Palatino" w:cs="Times New Roman"/>
      <w:szCs w:val="20"/>
      <w:lang w:eastAsia="en-AU"/>
    </w:rPr>
  </w:style>
  <w:style w:type="paragraph" w:styleId="Heading8">
    <w:name w:val="heading 8"/>
    <w:basedOn w:val="Normal"/>
    <w:next w:val="Normal"/>
    <w:link w:val="Heading8Char"/>
    <w:qFormat/>
    <w:rsid w:val="00492A58"/>
    <w:pPr>
      <w:numPr>
        <w:ilvl w:val="7"/>
        <w:numId w:val="1"/>
      </w:numPr>
      <w:spacing w:before="240" w:after="0" w:line="240" w:lineRule="auto"/>
      <w:outlineLvl w:val="7"/>
    </w:pPr>
    <w:rPr>
      <w:rFonts w:ascii="Palatino" w:eastAsia="Times New Roman" w:hAnsi="Palatino" w:cs="Times New Roman"/>
      <w:szCs w:val="20"/>
      <w:lang w:eastAsia="en-AU"/>
    </w:rPr>
  </w:style>
  <w:style w:type="paragraph" w:styleId="Heading9">
    <w:name w:val="heading 9"/>
    <w:basedOn w:val="Normal"/>
    <w:next w:val="Normal"/>
    <w:link w:val="Heading9Char"/>
    <w:qFormat/>
    <w:rsid w:val="00492A58"/>
    <w:pPr>
      <w:numPr>
        <w:ilvl w:val="8"/>
        <w:numId w:val="1"/>
      </w:numPr>
      <w:spacing w:before="240" w:after="0" w:line="240" w:lineRule="auto"/>
      <w:outlineLvl w:val="8"/>
    </w:pPr>
    <w:rPr>
      <w:rFonts w:ascii="Palatino" w:eastAsia="Times New Roman" w:hAnsi="Palatino" w:cs="Times New Roman"/>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Heading1Char">
    <w:name w:val="Heading 1 Char"/>
    <w:basedOn w:val="DefaultParagraphFont"/>
    <w:link w:val="Heading1"/>
    <w:rsid w:val="00492A58"/>
    <w:rPr>
      <w:rFonts w:ascii="Palatino" w:eastAsia="Times New Roman" w:hAnsi="Palatino" w:cs="Times New Roman"/>
      <w:b/>
      <w:szCs w:val="20"/>
      <w:lang w:eastAsia="en-AU"/>
    </w:rPr>
  </w:style>
  <w:style w:type="character" w:customStyle="1" w:styleId="Heading2Char">
    <w:name w:val="Heading 2 Char"/>
    <w:basedOn w:val="DefaultParagraphFont"/>
    <w:link w:val="Heading2"/>
    <w:rsid w:val="00492A58"/>
    <w:rPr>
      <w:rFonts w:ascii="Palatino" w:eastAsia="Times New Roman" w:hAnsi="Palatino" w:cs="Times New Roman"/>
      <w:szCs w:val="20"/>
      <w:lang w:eastAsia="en-AU"/>
    </w:rPr>
  </w:style>
  <w:style w:type="character" w:customStyle="1" w:styleId="Heading3Char">
    <w:name w:val="Heading 3 Char"/>
    <w:basedOn w:val="DefaultParagraphFont"/>
    <w:link w:val="Heading3"/>
    <w:rsid w:val="00492A58"/>
    <w:rPr>
      <w:rFonts w:ascii="Palatino" w:eastAsia="Times New Roman" w:hAnsi="Palatino" w:cs="Times New Roman"/>
      <w:szCs w:val="20"/>
      <w:lang w:eastAsia="en-AU"/>
    </w:rPr>
  </w:style>
  <w:style w:type="character" w:customStyle="1" w:styleId="Heading4Char">
    <w:name w:val="Heading 4 Char"/>
    <w:basedOn w:val="DefaultParagraphFont"/>
    <w:link w:val="Heading4"/>
    <w:rsid w:val="00492A58"/>
    <w:rPr>
      <w:rFonts w:ascii="Palatino" w:eastAsia="Times New Roman" w:hAnsi="Palatino" w:cs="Times New Roman"/>
      <w:szCs w:val="20"/>
      <w:lang w:eastAsia="en-AU"/>
    </w:rPr>
  </w:style>
  <w:style w:type="character" w:customStyle="1" w:styleId="Heading5Char">
    <w:name w:val="Heading 5 Char"/>
    <w:basedOn w:val="DefaultParagraphFont"/>
    <w:link w:val="Heading5"/>
    <w:rsid w:val="00492A58"/>
    <w:rPr>
      <w:rFonts w:ascii="Palatino" w:eastAsia="Times New Roman" w:hAnsi="Palatino" w:cs="Times New Roman"/>
      <w:szCs w:val="20"/>
      <w:lang w:eastAsia="en-AU"/>
    </w:rPr>
  </w:style>
  <w:style w:type="character" w:customStyle="1" w:styleId="Heading6Char">
    <w:name w:val="Heading 6 Char"/>
    <w:basedOn w:val="DefaultParagraphFont"/>
    <w:link w:val="Heading6"/>
    <w:rsid w:val="00492A58"/>
    <w:rPr>
      <w:rFonts w:ascii="Palatino" w:eastAsia="Times New Roman" w:hAnsi="Palatino" w:cs="Times New Roman"/>
      <w:szCs w:val="20"/>
      <w:lang w:eastAsia="en-AU"/>
    </w:rPr>
  </w:style>
  <w:style w:type="character" w:customStyle="1" w:styleId="Heading8Char">
    <w:name w:val="Heading 8 Char"/>
    <w:basedOn w:val="DefaultParagraphFont"/>
    <w:link w:val="Heading8"/>
    <w:rsid w:val="00492A58"/>
    <w:rPr>
      <w:rFonts w:ascii="Palatino" w:eastAsia="Times New Roman" w:hAnsi="Palatino" w:cs="Times New Roman"/>
      <w:szCs w:val="20"/>
      <w:lang w:eastAsia="en-AU"/>
    </w:rPr>
  </w:style>
  <w:style w:type="character" w:customStyle="1" w:styleId="Heading9Char">
    <w:name w:val="Heading 9 Char"/>
    <w:basedOn w:val="DefaultParagraphFont"/>
    <w:link w:val="Heading9"/>
    <w:rsid w:val="00492A58"/>
    <w:rPr>
      <w:rFonts w:ascii="Palatino" w:eastAsia="Times New Roman" w:hAnsi="Palatino" w:cs="Times New Roman"/>
      <w:szCs w:val="20"/>
      <w:lang w:eastAsia="en-AU"/>
    </w:rPr>
  </w:style>
  <w:style w:type="paragraph" w:customStyle="1" w:styleId="HWLEDef1">
    <w:name w:val="HWLE Def 1"/>
    <w:basedOn w:val="Normal"/>
    <w:qFormat/>
    <w:rsid w:val="00492A58"/>
    <w:pPr>
      <w:numPr>
        <w:numId w:val="2"/>
      </w:numPr>
      <w:spacing w:before="120" w:after="120" w:line="260" w:lineRule="atLeast"/>
      <w:outlineLvl w:val="0"/>
    </w:pPr>
    <w:rPr>
      <w:rFonts w:ascii="Arial Bold" w:eastAsia="Calibri" w:hAnsi="Arial Bold" w:cs="Times New Roman"/>
      <w:b/>
      <w:sz w:val="20"/>
    </w:rPr>
  </w:style>
  <w:style w:type="paragraph" w:customStyle="1" w:styleId="HWLEDef2">
    <w:name w:val="HWLE Def 2"/>
    <w:basedOn w:val="Normal"/>
    <w:qFormat/>
    <w:rsid w:val="00492A58"/>
    <w:pPr>
      <w:numPr>
        <w:ilvl w:val="1"/>
        <w:numId w:val="2"/>
      </w:numPr>
      <w:spacing w:before="120" w:after="120" w:line="260" w:lineRule="atLeast"/>
      <w:outlineLvl w:val="1"/>
    </w:pPr>
    <w:rPr>
      <w:rFonts w:ascii="Arial" w:eastAsia="Calibri" w:hAnsi="Arial" w:cs="Times New Roman"/>
      <w:sz w:val="20"/>
    </w:rPr>
  </w:style>
  <w:style w:type="paragraph" w:customStyle="1" w:styleId="HWLEDef3">
    <w:name w:val="HWLE Def 3"/>
    <w:basedOn w:val="Normal"/>
    <w:qFormat/>
    <w:rsid w:val="00492A58"/>
    <w:pPr>
      <w:numPr>
        <w:ilvl w:val="2"/>
        <w:numId w:val="2"/>
      </w:numPr>
      <w:spacing w:before="120" w:after="120" w:line="260" w:lineRule="atLeast"/>
      <w:outlineLvl w:val="2"/>
    </w:pPr>
    <w:rPr>
      <w:rFonts w:ascii="Arial" w:eastAsia="Calibri" w:hAnsi="Arial" w:cs="Times New Roman"/>
      <w:sz w:val="20"/>
    </w:rPr>
  </w:style>
  <w:style w:type="paragraph" w:customStyle="1" w:styleId="HWLEDef4">
    <w:name w:val="HWLE Def 4"/>
    <w:basedOn w:val="Normal"/>
    <w:qFormat/>
    <w:rsid w:val="00492A58"/>
    <w:pPr>
      <w:numPr>
        <w:ilvl w:val="3"/>
        <w:numId w:val="2"/>
      </w:numPr>
      <w:spacing w:before="120" w:after="120" w:line="260" w:lineRule="atLeast"/>
      <w:outlineLvl w:val="3"/>
    </w:pPr>
    <w:rPr>
      <w:rFonts w:ascii="Arial" w:eastAsia="Calibri" w:hAnsi="Arial"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EB0FE-0F18-4833-9697-A443589C3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185</Words>
  <Characters>1056</Characters>
  <Application>Microsoft Office Word</Application>
  <DocSecurity>0</DocSecurity>
  <PresentationFormat/>
  <Lines>8</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2020-03-22T22:14:00Z</dcterms:created>
  <dcterms:modified xsi:type="dcterms:W3CDTF">2020-03-22T22:14:00Z</dcterms:modified>
  <cp:category/>
  <cp:contentStatus/>
  <dc:language/>
  <cp:version/>
</cp:coreProperties>
</file>