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2A7D" w14:textId="77777777" w:rsidR="004B2753" w:rsidRDefault="004B2753" w:rsidP="00424B97"/>
    <w:p w14:paraId="01B5FD18" w14:textId="62FD5557" w:rsidR="009E589C" w:rsidRPr="009D240B" w:rsidRDefault="009E589C" w:rsidP="009E589C">
      <w:pPr>
        <w:pStyle w:val="Heading1"/>
        <w:rPr>
          <w:rFonts w:ascii="Arial" w:hAnsi="Arial"/>
          <w:b/>
          <w:bCs w:val="0"/>
          <w:sz w:val="22"/>
        </w:rPr>
      </w:pPr>
      <w:r w:rsidRPr="009D240B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F50319" w:rsidRPr="009D240B">
        <w:rPr>
          <w:rFonts w:ascii="Arial" w:hAnsi="Arial"/>
          <w:b/>
          <w:bCs w:val="0"/>
          <w:i/>
          <w:iCs/>
          <w:sz w:val="22"/>
        </w:rPr>
        <w:t xml:space="preserve"> </w:t>
      </w:r>
      <w:r w:rsidR="00F50319" w:rsidRPr="009D240B">
        <w:rPr>
          <w:rFonts w:ascii="Arial" w:hAnsi="Arial"/>
          <w:b/>
          <w:bCs w:val="0"/>
          <w:sz w:val="22"/>
        </w:rPr>
        <w:t>(Cth)</w:t>
      </w:r>
    </w:p>
    <w:p w14:paraId="3DBB229D" w14:textId="77777777" w:rsidR="009E589C" w:rsidRPr="009D240B" w:rsidRDefault="009E589C" w:rsidP="009E589C">
      <w:pPr>
        <w:rPr>
          <w:rFonts w:cs="Arial"/>
          <w:b/>
        </w:rPr>
      </w:pPr>
    </w:p>
    <w:p w14:paraId="4F2BB0E9" w14:textId="77777777" w:rsidR="009E589C" w:rsidRPr="009D240B" w:rsidRDefault="009E589C" w:rsidP="009E589C">
      <w:pPr>
        <w:rPr>
          <w:rFonts w:ascii="Arial" w:hAnsi="Arial" w:cs="Arial"/>
          <w:b/>
          <w:sz w:val="20"/>
          <w:szCs w:val="20"/>
        </w:rPr>
      </w:pPr>
      <w:r w:rsidRPr="009D240B">
        <w:rPr>
          <w:rFonts w:ascii="Arial" w:hAnsi="Arial" w:cs="Arial"/>
          <w:b/>
          <w:sz w:val="20"/>
          <w:szCs w:val="20"/>
        </w:rPr>
        <w:t>NOTIFICATION UNDER SECTION 30(1)</w:t>
      </w:r>
    </w:p>
    <w:p w14:paraId="5A2EBD40" w14:textId="3D269810" w:rsidR="009E589C" w:rsidRPr="009D240B" w:rsidRDefault="002D4748" w:rsidP="009E589C">
      <w:pPr>
        <w:rPr>
          <w:rFonts w:ascii="Arial" w:hAnsi="Arial" w:cs="Arial"/>
          <w:sz w:val="20"/>
          <w:szCs w:val="20"/>
        </w:rPr>
      </w:pPr>
      <w:r w:rsidRPr="009D240B">
        <w:rPr>
          <w:rFonts w:ascii="Arial" w:hAnsi="Arial" w:cs="Arial"/>
          <w:sz w:val="20"/>
          <w:szCs w:val="20"/>
        </w:rPr>
        <w:t xml:space="preserve">Export Finance Australia </w:t>
      </w:r>
      <w:r w:rsidR="009E589C" w:rsidRPr="009D240B">
        <w:rPr>
          <w:rFonts w:ascii="Arial" w:hAnsi="Arial" w:cs="Arial"/>
          <w:sz w:val="20"/>
          <w:szCs w:val="20"/>
        </w:rPr>
        <w:t xml:space="preserve">gives notice under Section 30(1) of the </w:t>
      </w:r>
      <w:r w:rsidR="009E589C" w:rsidRPr="009D240B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9E589C" w:rsidRPr="009D240B">
        <w:rPr>
          <w:rFonts w:ascii="Arial" w:hAnsi="Arial" w:cs="Arial"/>
          <w:sz w:val="20"/>
          <w:szCs w:val="20"/>
        </w:rPr>
        <w:t xml:space="preserve"> </w:t>
      </w:r>
      <w:r w:rsidR="00F50319" w:rsidRPr="009D240B">
        <w:rPr>
          <w:rFonts w:ascii="Arial" w:hAnsi="Arial" w:cs="Arial"/>
          <w:sz w:val="20"/>
          <w:szCs w:val="20"/>
        </w:rPr>
        <w:t xml:space="preserve">(Cth) </w:t>
      </w:r>
      <w:r w:rsidR="00EF147C" w:rsidRPr="009D240B">
        <w:rPr>
          <w:rFonts w:ascii="Arial" w:hAnsi="Arial" w:cs="Arial"/>
          <w:sz w:val="20"/>
          <w:szCs w:val="20"/>
        </w:rPr>
        <w:t>(the “</w:t>
      </w:r>
      <w:r w:rsidR="00EF147C" w:rsidRPr="009D240B">
        <w:rPr>
          <w:rFonts w:ascii="Arial" w:hAnsi="Arial" w:cs="Arial"/>
          <w:b/>
          <w:bCs/>
          <w:sz w:val="20"/>
          <w:szCs w:val="20"/>
        </w:rPr>
        <w:t>Act</w:t>
      </w:r>
      <w:r w:rsidR="00EF147C" w:rsidRPr="009D240B">
        <w:rPr>
          <w:rFonts w:ascii="Arial" w:hAnsi="Arial" w:cs="Arial"/>
          <w:sz w:val="20"/>
          <w:szCs w:val="20"/>
        </w:rPr>
        <w:t xml:space="preserve">”) </w:t>
      </w:r>
      <w:r w:rsidR="009E589C" w:rsidRPr="009D240B">
        <w:rPr>
          <w:rFonts w:ascii="Arial" w:hAnsi="Arial" w:cs="Arial"/>
          <w:sz w:val="20"/>
          <w:szCs w:val="20"/>
        </w:rPr>
        <w:t xml:space="preserve">that it has entered into </w:t>
      </w:r>
      <w:r w:rsidR="00F07962" w:rsidRPr="009D240B">
        <w:rPr>
          <w:rFonts w:ascii="Arial" w:hAnsi="Arial" w:cs="Arial"/>
          <w:sz w:val="20"/>
          <w:szCs w:val="20"/>
        </w:rPr>
        <w:t xml:space="preserve">the </w:t>
      </w:r>
      <w:r w:rsidR="00221CEE" w:rsidRPr="009D240B">
        <w:rPr>
          <w:rFonts w:ascii="Arial" w:hAnsi="Arial" w:cs="Arial"/>
          <w:sz w:val="20"/>
          <w:szCs w:val="20"/>
        </w:rPr>
        <w:t>N</w:t>
      </w:r>
      <w:r w:rsidR="009E589C" w:rsidRPr="009D240B">
        <w:rPr>
          <w:rFonts w:ascii="Arial" w:hAnsi="Arial" w:cs="Arial"/>
          <w:sz w:val="20"/>
          <w:szCs w:val="20"/>
        </w:rPr>
        <w:t xml:space="preserve">ational </w:t>
      </w:r>
      <w:r w:rsidR="00221CEE" w:rsidRPr="009D240B">
        <w:rPr>
          <w:rFonts w:ascii="Arial" w:hAnsi="Arial" w:cs="Arial"/>
          <w:sz w:val="20"/>
          <w:szCs w:val="20"/>
        </w:rPr>
        <w:t>I</w:t>
      </w:r>
      <w:r w:rsidR="009E589C" w:rsidRPr="009D240B">
        <w:rPr>
          <w:rFonts w:ascii="Arial" w:hAnsi="Arial" w:cs="Arial"/>
          <w:sz w:val="20"/>
          <w:szCs w:val="20"/>
        </w:rPr>
        <w:t xml:space="preserve">nterest transactions </w:t>
      </w:r>
      <w:r w:rsidR="00F07962" w:rsidRPr="009D240B">
        <w:rPr>
          <w:rFonts w:ascii="Arial" w:hAnsi="Arial" w:cs="Arial"/>
          <w:sz w:val="20"/>
          <w:szCs w:val="20"/>
        </w:rPr>
        <w:t>listed</w:t>
      </w:r>
      <w:r w:rsidR="009E589C" w:rsidRPr="009D240B">
        <w:rPr>
          <w:rFonts w:ascii="Arial" w:hAnsi="Arial" w:cs="Arial"/>
          <w:sz w:val="20"/>
          <w:szCs w:val="20"/>
        </w:rPr>
        <w:t xml:space="preserve"> below in accordance with a direction or an approval given under Part 5 of th</w:t>
      </w:r>
      <w:r w:rsidR="00EF147C" w:rsidRPr="009D240B">
        <w:rPr>
          <w:rFonts w:ascii="Arial" w:hAnsi="Arial" w:cs="Arial"/>
          <w:sz w:val="20"/>
          <w:szCs w:val="20"/>
        </w:rPr>
        <w:t>e</w:t>
      </w:r>
      <w:r w:rsidR="009E589C" w:rsidRPr="009D240B">
        <w:rPr>
          <w:rFonts w:ascii="Arial" w:hAnsi="Arial" w:cs="Arial"/>
          <w:sz w:val="20"/>
          <w:szCs w:val="20"/>
        </w:rPr>
        <w:t xml:space="preserve"> Act.</w:t>
      </w:r>
    </w:p>
    <w:p w14:paraId="4E1F1B96" w14:textId="78FE1650" w:rsidR="009E589C" w:rsidRPr="009D240B" w:rsidRDefault="009E589C" w:rsidP="009E589C">
      <w:pPr>
        <w:rPr>
          <w:rFonts w:ascii="Arial" w:hAnsi="Arial" w:cs="Arial"/>
          <w:b/>
          <w:sz w:val="20"/>
          <w:szCs w:val="20"/>
        </w:rPr>
      </w:pPr>
      <w:r w:rsidRPr="009D240B">
        <w:rPr>
          <w:rFonts w:ascii="Arial" w:hAnsi="Arial" w:cs="Arial"/>
          <w:b/>
          <w:sz w:val="20"/>
          <w:szCs w:val="20"/>
        </w:rPr>
        <w:t>GAZETTE NOTIFICATIONS –</w:t>
      </w:r>
      <w:r w:rsidR="007F0DA3" w:rsidRPr="009D240B">
        <w:rPr>
          <w:rFonts w:ascii="Arial" w:hAnsi="Arial" w:cs="Arial"/>
          <w:b/>
          <w:sz w:val="20"/>
          <w:szCs w:val="20"/>
        </w:rPr>
        <w:t xml:space="preserve"> 1</w:t>
      </w:r>
      <w:r w:rsidRPr="009D240B">
        <w:rPr>
          <w:rFonts w:ascii="Arial" w:hAnsi="Arial" w:cs="Arial"/>
          <w:b/>
          <w:sz w:val="20"/>
          <w:szCs w:val="20"/>
        </w:rPr>
        <w:t xml:space="preserve"> </w:t>
      </w:r>
      <w:r w:rsidR="00E95F29" w:rsidRPr="009D240B">
        <w:rPr>
          <w:rFonts w:ascii="Arial" w:hAnsi="Arial" w:cs="Arial"/>
          <w:b/>
          <w:sz w:val="20"/>
          <w:szCs w:val="20"/>
        </w:rPr>
        <w:t>April 2020</w:t>
      </w:r>
      <w:r w:rsidRPr="009D240B">
        <w:rPr>
          <w:rFonts w:ascii="Arial" w:hAnsi="Arial" w:cs="Arial"/>
          <w:b/>
          <w:sz w:val="20"/>
          <w:szCs w:val="20"/>
        </w:rPr>
        <w:t xml:space="preserve"> to </w:t>
      </w:r>
      <w:r w:rsidR="004E546C" w:rsidRPr="009D240B">
        <w:rPr>
          <w:rFonts w:ascii="Arial" w:hAnsi="Arial" w:cs="Arial"/>
          <w:b/>
          <w:sz w:val="20"/>
          <w:szCs w:val="20"/>
        </w:rPr>
        <w:t>29 April</w:t>
      </w:r>
      <w:r w:rsidR="00E95F29" w:rsidRPr="009D240B">
        <w:rPr>
          <w:rFonts w:ascii="Arial" w:hAnsi="Arial" w:cs="Arial"/>
          <w:b/>
          <w:sz w:val="20"/>
          <w:szCs w:val="20"/>
        </w:rPr>
        <w:t xml:space="preserve"> 2020</w:t>
      </w:r>
    </w:p>
    <w:p w14:paraId="1A723372" w14:textId="17530697" w:rsidR="009E589C" w:rsidRPr="009D240B" w:rsidRDefault="009E589C" w:rsidP="009E589C">
      <w:pPr>
        <w:rPr>
          <w:rFonts w:ascii="Arial" w:hAnsi="Arial" w:cs="Arial"/>
          <w:b/>
          <w:color w:val="000000"/>
          <w:sz w:val="20"/>
          <w:szCs w:val="20"/>
        </w:rPr>
      </w:pPr>
      <w:r w:rsidRPr="009D240B">
        <w:rPr>
          <w:rFonts w:ascii="Arial" w:hAnsi="Arial" w:cs="Arial"/>
          <w:b/>
          <w:color w:val="000000"/>
          <w:sz w:val="20"/>
          <w:szCs w:val="20"/>
        </w:rPr>
        <w:t>LOANS</w:t>
      </w:r>
      <w:r w:rsidR="00D6797D" w:rsidRPr="009D240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35"/>
        <w:gridCol w:w="1636"/>
        <w:gridCol w:w="1636"/>
        <w:gridCol w:w="1636"/>
        <w:gridCol w:w="1636"/>
        <w:gridCol w:w="1494"/>
      </w:tblGrid>
      <w:tr w:rsidR="00505E36" w:rsidRPr="009D240B" w14:paraId="3F75B865" w14:textId="77777777" w:rsidTr="00F50319">
        <w:trPr>
          <w:trHeight w:val="250"/>
        </w:trPr>
        <w:tc>
          <w:tcPr>
            <w:tcW w:w="1635" w:type="dxa"/>
          </w:tcPr>
          <w:p w14:paraId="2A2C49BF" w14:textId="77777777" w:rsidR="00505E36" w:rsidRPr="009D240B" w:rsidRDefault="00505E36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636" w:type="dxa"/>
          </w:tcPr>
          <w:p w14:paraId="0015FA1C" w14:textId="77777777" w:rsidR="00505E36" w:rsidRPr="009D240B" w:rsidRDefault="00505E36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636" w:type="dxa"/>
          </w:tcPr>
          <w:p w14:paraId="6628AFDA" w14:textId="77777777" w:rsidR="00505E36" w:rsidRPr="009D240B" w:rsidRDefault="00505E36" w:rsidP="00A16F4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636" w:type="dxa"/>
          </w:tcPr>
          <w:p w14:paraId="41EF3A6E" w14:textId="77777777" w:rsidR="00505E36" w:rsidRPr="009D240B" w:rsidRDefault="00505E36" w:rsidP="00F50319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636" w:type="dxa"/>
          </w:tcPr>
          <w:p w14:paraId="11A15539" w14:textId="77777777" w:rsidR="00505E36" w:rsidRPr="009D240B" w:rsidRDefault="00505E36" w:rsidP="00A16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494" w:type="dxa"/>
          </w:tcPr>
          <w:p w14:paraId="754F1537" w14:textId="77777777" w:rsidR="00505E36" w:rsidRPr="009D240B" w:rsidRDefault="00505E36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 Date</w:t>
            </w:r>
          </w:p>
        </w:tc>
      </w:tr>
      <w:tr w:rsidR="00505E36" w:rsidRPr="009D240B" w14:paraId="37580705" w14:textId="77777777" w:rsidTr="00F50319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635" w:type="dxa"/>
          </w:tcPr>
          <w:p w14:paraId="222FC47F" w14:textId="54573E68" w:rsidR="00505E36" w:rsidRPr="009D240B" w:rsidRDefault="00E95F29" w:rsidP="000421F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1273</w:t>
            </w:r>
            <w:r w:rsidR="00505E36"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</w:t>
            </w: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6" w:type="dxa"/>
          </w:tcPr>
          <w:p w14:paraId="1D9212C2" w14:textId="3791B7D2" w:rsidR="00505E36" w:rsidRPr="009D240B" w:rsidRDefault="00505E36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636" w:type="dxa"/>
          </w:tcPr>
          <w:p w14:paraId="07E64F0F" w14:textId="32020F8C" w:rsidR="00505E36" w:rsidRPr="009D240B" w:rsidRDefault="00505E36" w:rsidP="003F2B58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LIBOR + </w:t>
            </w:r>
            <w:r w:rsidR="00E95F29"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2.1</w:t>
            </w:r>
            <w:r w:rsidR="00286AE6"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 p.a.</w:t>
            </w:r>
          </w:p>
        </w:tc>
        <w:tc>
          <w:tcPr>
            <w:tcW w:w="1636" w:type="dxa"/>
          </w:tcPr>
          <w:p w14:paraId="297396DE" w14:textId="141B39B1" w:rsidR="00505E36" w:rsidRPr="009D240B" w:rsidRDefault="00E95F29" w:rsidP="008344DA">
            <w:pPr>
              <w:ind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US$91,257,066</w:t>
            </w:r>
          </w:p>
        </w:tc>
        <w:tc>
          <w:tcPr>
            <w:tcW w:w="1636" w:type="dxa"/>
          </w:tcPr>
          <w:p w14:paraId="526F80C3" w14:textId="7380E7E1" w:rsidR="00505E36" w:rsidRPr="009D240B" w:rsidRDefault="00E95F29" w:rsidP="008344DA">
            <w:pPr>
              <w:ind w:left="264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87.66</w:t>
            </w:r>
          </w:p>
        </w:tc>
        <w:tc>
          <w:tcPr>
            <w:tcW w:w="1494" w:type="dxa"/>
          </w:tcPr>
          <w:p w14:paraId="1AABA8EF" w14:textId="3F7597B4" w:rsidR="00505E36" w:rsidRPr="009D240B" w:rsidRDefault="00E95F29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D24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9 April 2020 </w:t>
            </w:r>
          </w:p>
        </w:tc>
      </w:tr>
    </w:tbl>
    <w:p w14:paraId="61C6DF38" w14:textId="77777777" w:rsidR="001625B4" w:rsidRPr="009D240B" w:rsidRDefault="001625B4" w:rsidP="009E589C">
      <w:pPr>
        <w:pStyle w:val="BodyText"/>
        <w:rPr>
          <w:rFonts w:cs="Arial"/>
          <w:sz w:val="20"/>
        </w:rPr>
      </w:pPr>
    </w:p>
    <w:p w14:paraId="6535A866" w14:textId="7C074759" w:rsidR="009E589C" w:rsidRPr="00041BD4" w:rsidRDefault="003F2B58" w:rsidP="003B27EF">
      <w:pPr>
        <w:pStyle w:val="BodyText"/>
        <w:rPr>
          <w:rFonts w:cs="Arial"/>
          <w:sz w:val="20"/>
        </w:rPr>
      </w:pPr>
      <w:r w:rsidRPr="009D240B">
        <w:rPr>
          <w:rFonts w:cs="Arial"/>
          <w:sz w:val="20"/>
        </w:rPr>
        <w:t>E</w:t>
      </w:r>
      <w:r w:rsidR="003B27EF" w:rsidRPr="009D240B">
        <w:rPr>
          <w:rFonts w:cs="Arial"/>
          <w:sz w:val="20"/>
        </w:rPr>
        <w:t>xport Finance Australia</w:t>
      </w:r>
      <w:r w:rsidR="009E589C" w:rsidRPr="009D240B">
        <w:rPr>
          <w:rFonts w:cs="Arial"/>
          <w:sz w:val="20"/>
        </w:rPr>
        <w:t xml:space="preserve"> did not </w:t>
      </w:r>
      <w:proofErr w:type="gramStart"/>
      <w:r w:rsidR="009E589C" w:rsidRPr="009D240B">
        <w:rPr>
          <w:rFonts w:cs="Arial"/>
          <w:sz w:val="20"/>
        </w:rPr>
        <w:t>enter into</w:t>
      </w:r>
      <w:proofErr w:type="gramEnd"/>
      <w:r w:rsidR="009E589C" w:rsidRPr="009D240B">
        <w:rPr>
          <w:rFonts w:cs="Arial"/>
          <w:sz w:val="20"/>
        </w:rPr>
        <w:t xml:space="preserve"> any Guarantee, </w:t>
      </w:r>
      <w:r w:rsidRPr="009D240B">
        <w:rPr>
          <w:rFonts w:cs="Arial"/>
          <w:sz w:val="20"/>
        </w:rPr>
        <w:t>Bond</w:t>
      </w:r>
      <w:r w:rsidR="009E589C" w:rsidRPr="009D240B">
        <w:rPr>
          <w:rFonts w:cs="Arial"/>
          <w:sz w:val="20"/>
        </w:rPr>
        <w:t>, Overseas Investment Insurance, Political Risk Insurance or Credit Insurance National Interest transactions during the reporting period</w:t>
      </w:r>
      <w:r w:rsidR="0020372D" w:rsidRPr="009D240B">
        <w:rPr>
          <w:rFonts w:cs="Arial"/>
          <w:sz w:val="20"/>
        </w:rPr>
        <w:t xml:space="preserve"> referenced above</w:t>
      </w:r>
      <w:r w:rsidR="009E589C" w:rsidRPr="009D240B">
        <w:rPr>
          <w:rFonts w:cs="Arial"/>
          <w:sz w:val="20"/>
        </w:rPr>
        <w:t>.</w:t>
      </w:r>
      <w:r w:rsidR="00EF147C">
        <w:rPr>
          <w:rFonts w:cs="Arial"/>
          <w:sz w:val="20"/>
        </w:rPr>
        <w:t xml:space="preserve">  </w:t>
      </w:r>
    </w:p>
    <w:sectPr w:rsidR="009E589C" w:rsidRPr="00041BD4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11BA" w14:textId="77777777" w:rsidR="007D54AB" w:rsidRDefault="007D54AB" w:rsidP="003A707F">
      <w:pPr>
        <w:spacing w:after="0" w:line="240" w:lineRule="auto"/>
      </w:pPr>
      <w:r>
        <w:separator/>
      </w:r>
    </w:p>
  </w:endnote>
  <w:endnote w:type="continuationSeparator" w:id="0">
    <w:p w14:paraId="1DD3C9EA" w14:textId="77777777" w:rsidR="007D54AB" w:rsidRDefault="007D54A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18F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CF0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10A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0964" w14:textId="77777777" w:rsidR="007D54AB" w:rsidRDefault="007D54AB" w:rsidP="003A707F">
      <w:pPr>
        <w:spacing w:after="0" w:line="240" w:lineRule="auto"/>
      </w:pPr>
      <w:r>
        <w:separator/>
      </w:r>
    </w:p>
  </w:footnote>
  <w:footnote w:type="continuationSeparator" w:id="0">
    <w:p w14:paraId="3B172E49" w14:textId="77777777" w:rsidR="007D54AB" w:rsidRDefault="007D54A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173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C91A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776A0C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B9324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CBFCE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B3169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0FD236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02F12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4EA063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A44F65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2AA8D0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31E1A"/>
    <w:rsid w:val="00041BD4"/>
    <w:rsid w:val="000421FA"/>
    <w:rsid w:val="000D6FCB"/>
    <w:rsid w:val="000E1F2B"/>
    <w:rsid w:val="001518C6"/>
    <w:rsid w:val="001625B4"/>
    <w:rsid w:val="001C2AAD"/>
    <w:rsid w:val="001E4D9A"/>
    <w:rsid w:val="001F6E54"/>
    <w:rsid w:val="0020372D"/>
    <w:rsid w:val="00221CEE"/>
    <w:rsid w:val="00280BCD"/>
    <w:rsid w:val="00281C37"/>
    <w:rsid w:val="00286AE6"/>
    <w:rsid w:val="002B5C2D"/>
    <w:rsid w:val="002D2570"/>
    <w:rsid w:val="002D4748"/>
    <w:rsid w:val="00356965"/>
    <w:rsid w:val="00381BF3"/>
    <w:rsid w:val="00383382"/>
    <w:rsid w:val="003A707F"/>
    <w:rsid w:val="003B0EC1"/>
    <w:rsid w:val="003B27EF"/>
    <w:rsid w:val="003B573B"/>
    <w:rsid w:val="003F2B58"/>
    <w:rsid w:val="003F2CBD"/>
    <w:rsid w:val="004034C7"/>
    <w:rsid w:val="00420284"/>
    <w:rsid w:val="00424B97"/>
    <w:rsid w:val="00461FD4"/>
    <w:rsid w:val="00464D1A"/>
    <w:rsid w:val="0047655C"/>
    <w:rsid w:val="00487A57"/>
    <w:rsid w:val="004B1B28"/>
    <w:rsid w:val="004B1C0F"/>
    <w:rsid w:val="004B2753"/>
    <w:rsid w:val="004C7885"/>
    <w:rsid w:val="004E546C"/>
    <w:rsid w:val="00505E36"/>
    <w:rsid w:val="00520873"/>
    <w:rsid w:val="0054575C"/>
    <w:rsid w:val="00562182"/>
    <w:rsid w:val="00573D44"/>
    <w:rsid w:val="00653C80"/>
    <w:rsid w:val="006C2DE0"/>
    <w:rsid w:val="006C351D"/>
    <w:rsid w:val="006D0D46"/>
    <w:rsid w:val="007B392F"/>
    <w:rsid w:val="007D54AB"/>
    <w:rsid w:val="007F0DA3"/>
    <w:rsid w:val="00825A3E"/>
    <w:rsid w:val="008344DA"/>
    <w:rsid w:val="00835CE5"/>
    <w:rsid w:val="00840A06"/>
    <w:rsid w:val="008439B7"/>
    <w:rsid w:val="008558CA"/>
    <w:rsid w:val="0087253F"/>
    <w:rsid w:val="008E4F6C"/>
    <w:rsid w:val="008F284F"/>
    <w:rsid w:val="009539C7"/>
    <w:rsid w:val="009D240B"/>
    <w:rsid w:val="009E589C"/>
    <w:rsid w:val="00A00F21"/>
    <w:rsid w:val="00A06BD3"/>
    <w:rsid w:val="00B22FA4"/>
    <w:rsid w:val="00B84226"/>
    <w:rsid w:val="00BC7D2F"/>
    <w:rsid w:val="00C14653"/>
    <w:rsid w:val="00C63C4E"/>
    <w:rsid w:val="00C72C30"/>
    <w:rsid w:val="00D229E5"/>
    <w:rsid w:val="00D64A09"/>
    <w:rsid w:val="00D6797D"/>
    <w:rsid w:val="00D77A88"/>
    <w:rsid w:val="00E95F29"/>
    <w:rsid w:val="00EB28BF"/>
    <w:rsid w:val="00EF147C"/>
    <w:rsid w:val="00F07962"/>
    <w:rsid w:val="00F40885"/>
    <w:rsid w:val="00F50319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6D64D4"/>
  <w15:docId w15:val="{D61E9E3D-50F8-446E-91D3-2337327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89C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E589C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rsid w:val="009E589C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E589C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2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0 xmlns="6e743588-1483-4206-bec5-cc122baa6310" xsi:nil="true"/>
    <Target_x0020_Audiences xmlns="6e743588-1483-4206-bec5-cc122baa6310" xsi:nil="true"/>
    <Document_x0020_Type xmlns="6e743588-1483-4206-bec5-cc122baa63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69CCBE87A99468BB6D18B794D574C" ma:contentTypeVersion="4" ma:contentTypeDescription="Create a new document." ma:contentTypeScope="" ma:versionID="737819b3b8ffae630e55a9197cc9450a">
  <xsd:schema xmlns:xsd="http://www.w3.org/2001/XMLSchema" xmlns:xs="http://www.w3.org/2001/XMLSchema" xmlns:p="http://schemas.microsoft.com/office/2006/metadata/properties" xmlns:ns2="6e743588-1483-4206-bec5-cc122baa6310" targetNamespace="http://schemas.microsoft.com/office/2006/metadata/properties" ma:root="true" ma:fieldsID="fadb47e4e78bc15379ee43275907ff1f" ns2:_="">
    <xsd:import namespace="6e743588-1483-4206-bec5-cc122baa6310"/>
    <xsd:element name="properties">
      <xsd:complexType>
        <xsd:sequence>
          <xsd:element name="documentManagement">
            <xsd:complexType>
              <xsd:all>
                <xsd:element ref="ns2:Document_x0020_Type0" minOccurs="0"/>
                <xsd:element ref="ns2:Document_x0020_Typ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43588-1483-4206-bec5-cc122baa6310" elementFormDefault="qualified">
    <xsd:import namespace="http://schemas.microsoft.com/office/2006/documentManagement/types"/>
    <xsd:import namespace="http://schemas.microsoft.com/office/infopath/2007/PartnerControls"/>
    <xsd:element name="Document_x0020_Type0" ma:index="2" nillable="true" ma:displayName="Document Type" ma:format="Dropdown" ma:internalName="Document_x0020_Type0">
      <xsd:simpleType>
        <xsd:union memberTypes="dms:Text">
          <xsd:simpleType>
            <xsd:restriction base="dms:Choice">
              <xsd:enumeration value="Internal Draft"/>
              <xsd:enumeration value="External Draft"/>
              <xsd:enumeration value="Execution Version"/>
              <xsd:enumeration value="Other"/>
            </xsd:restriction>
          </xsd:simpleType>
        </xsd:union>
      </xsd:simpleType>
    </xsd:element>
    <xsd:element name="Document_x0020_Type" ma:index="3" nillable="true" ma:displayName="Category" ma:format="Dropdown" ma:internalName="Document_x0020_Type">
      <xsd:simpleType>
        <xsd:restriction base="dms:Choice">
          <xsd:enumeration value="Bonds"/>
          <xsd:enumeration value="Credit Agreement"/>
          <xsd:enumeration value="DBG"/>
          <xsd:enumeration value="DCG"/>
          <xsd:enumeration value="EFG"/>
          <xsd:enumeration value="Exporters Deed"/>
          <xsd:enumeration value="Medium Term Insurance"/>
          <xsd:enumeration value="Political Risk Insurance"/>
          <xsd:enumeration value="Short Term Insurance"/>
          <xsd:enumeration value="Working Capitol"/>
          <xsd:enumeration value="General"/>
        </xsd:restriction>
      </xsd:simpleType>
    </xsd:element>
    <xsd:element name="Target_x0020_Audiences" ma:index="10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4298-2C80-4510-ADA6-CDD3CFAD1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B6720-3F2A-483F-8151-FF70F1446C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e743588-1483-4206-bec5-cc122baa631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FFC31-07BE-4E5F-8B4A-5BAB85C64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67B83-8E63-4209-9ACB-FA0EDC81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43588-1483-4206-bec5-cc122baa6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Legal</cp:lastModifiedBy>
  <cp:revision>4</cp:revision>
  <cp:lastPrinted>2019-12-03T22:54:00Z</cp:lastPrinted>
  <dcterms:created xsi:type="dcterms:W3CDTF">2020-07-09T06:14:00Z</dcterms:created>
  <dcterms:modified xsi:type="dcterms:W3CDTF">2020-07-14T00:19:00Z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0x0101003F969CCBE87A99468BB6D18B794D574C</vt:lpwstr>
  </property>
</Properties>
</file>