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2FA" w:rsidRDefault="002F42FA" w:rsidP="002F42FA">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5pt;height:78pt" o:ole="" fillcolor="window">
            <v:imagedata r:id="rId7" o:title=""/>
          </v:shape>
          <o:OLEObject Type="Embed" ProgID="Word.Picture.8" ShapeID="_x0000_i1025" DrawAspect="Content" ObjectID="_1677674466" r:id="rId8"/>
        </w:object>
      </w:r>
    </w:p>
    <w:p w:rsidR="002F42FA" w:rsidRDefault="002F42FA" w:rsidP="002F42FA"/>
    <w:p w:rsidR="002F42FA" w:rsidRDefault="002F42FA" w:rsidP="002F42FA"/>
    <w:p w:rsidR="002F42FA" w:rsidRDefault="002F42FA" w:rsidP="002F42FA"/>
    <w:p w:rsidR="002F42FA" w:rsidRDefault="002F42FA" w:rsidP="002F42FA"/>
    <w:p w:rsidR="002F42FA" w:rsidRDefault="002F42FA" w:rsidP="002F42FA"/>
    <w:p w:rsidR="002F42FA" w:rsidRDefault="002F42FA" w:rsidP="002F42FA"/>
    <w:p w:rsidR="00E10028" w:rsidRDefault="002F42FA" w:rsidP="00E10028">
      <w:pPr>
        <w:pStyle w:val="ShortT"/>
      </w:pPr>
      <w:r>
        <w:t>Native Title Legislation Amendment Act 2021</w:t>
      </w:r>
    </w:p>
    <w:p w:rsidR="009672A2" w:rsidRPr="00D86588" w:rsidRDefault="009672A2" w:rsidP="009672A2"/>
    <w:p w:rsidR="00E10028" w:rsidRDefault="00E10028" w:rsidP="002F42FA">
      <w:pPr>
        <w:pStyle w:val="Actno"/>
        <w:spacing w:before="400"/>
      </w:pPr>
      <w:r>
        <w:t>No.</w:t>
      </w:r>
      <w:r w:rsidR="00942F5B">
        <w:t xml:space="preserve"> 6</w:t>
      </w:r>
      <w:r>
        <w:t>, 2021</w:t>
      </w:r>
    </w:p>
    <w:p w:rsidR="009672A2" w:rsidRPr="00D86588" w:rsidRDefault="009672A2" w:rsidP="009672A2"/>
    <w:p w:rsidR="0017391C" w:rsidRDefault="0017391C" w:rsidP="0017391C">
      <w:pPr>
        <w:rPr>
          <w:lang w:eastAsia="en-AU"/>
        </w:rPr>
      </w:pPr>
    </w:p>
    <w:p w:rsidR="009672A2" w:rsidRPr="00D86588" w:rsidRDefault="009672A2" w:rsidP="009672A2"/>
    <w:p w:rsidR="009672A2" w:rsidRPr="00D86588" w:rsidRDefault="009672A2" w:rsidP="009672A2"/>
    <w:p w:rsidR="009672A2" w:rsidRPr="00D86588" w:rsidRDefault="009672A2" w:rsidP="009672A2"/>
    <w:p w:rsidR="002F42FA" w:rsidRDefault="002F42FA" w:rsidP="002F42FA">
      <w:pPr>
        <w:pStyle w:val="LongT"/>
      </w:pPr>
      <w:r>
        <w:t>An Act to amend the law relating to native title, and for related purposes</w:t>
      </w:r>
    </w:p>
    <w:p w:rsidR="009672A2" w:rsidRPr="00D86588" w:rsidRDefault="009672A2" w:rsidP="009672A2">
      <w:pPr>
        <w:pStyle w:val="Header"/>
        <w:tabs>
          <w:tab w:val="clear" w:pos="4150"/>
          <w:tab w:val="clear" w:pos="8307"/>
        </w:tabs>
      </w:pPr>
      <w:r w:rsidRPr="00D86588">
        <w:rPr>
          <w:rStyle w:val="CharAmSchNo"/>
        </w:rPr>
        <w:t xml:space="preserve"> </w:t>
      </w:r>
      <w:r w:rsidRPr="00D86588">
        <w:rPr>
          <w:rStyle w:val="CharAmSchText"/>
        </w:rPr>
        <w:t xml:space="preserve"> </w:t>
      </w:r>
    </w:p>
    <w:p w:rsidR="009672A2" w:rsidRPr="00D86588" w:rsidRDefault="009672A2" w:rsidP="009672A2">
      <w:pPr>
        <w:pStyle w:val="Header"/>
        <w:tabs>
          <w:tab w:val="clear" w:pos="4150"/>
          <w:tab w:val="clear" w:pos="8307"/>
        </w:tabs>
      </w:pPr>
      <w:r w:rsidRPr="00D86588">
        <w:rPr>
          <w:rStyle w:val="CharAmPartNo"/>
        </w:rPr>
        <w:t xml:space="preserve"> </w:t>
      </w:r>
      <w:r w:rsidRPr="00D86588">
        <w:rPr>
          <w:rStyle w:val="CharAmPartText"/>
        </w:rPr>
        <w:t xml:space="preserve"> </w:t>
      </w:r>
    </w:p>
    <w:p w:rsidR="009672A2" w:rsidRPr="00D86588" w:rsidRDefault="009672A2" w:rsidP="009672A2">
      <w:pPr>
        <w:sectPr w:rsidR="009672A2" w:rsidRPr="00D86588" w:rsidSect="002F42FA">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9672A2" w:rsidRPr="00D86588" w:rsidRDefault="009672A2" w:rsidP="009672A2">
      <w:pPr>
        <w:rPr>
          <w:sz w:val="36"/>
        </w:rPr>
      </w:pPr>
      <w:r w:rsidRPr="00D86588">
        <w:rPr>
          <w:sz w:val="36"/>
        </w:rPr>
        <w:lastRenderedPageBreak/>
        <w:t>Contents</w:t>
      </w:r>
    </w:p>
    <w:p w:rsidR="00942F5B" w:rsidRDefault="00942F5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42F5B">
        <w:rPr>
          <w:noProof/>
        </w:rPr>
        <w:tab/>
      </w:r>
      <w:r w:rsidRPr="00942F5B">
        <w:rPr>
          <w:noProof/>
        </w:rPr>
        <w:fldChar w:fldCharType="begin"/>
      </w:r>
      <w:r w:rsidRPr="00942F5B">
        <w:rPr>
          <w:noProof/>
        </w:rPr>
        <w:instrText xml:space="preserve"> PAGEREF _Toc64882948 \h </w:instrText>
      </w:r>
      <w:r w:rsidRPr="00942F5B">
        <w:rPr>
          <w:noProof/>
        </w:rPr>
      </w:r>
      <w:r w:rsidRPr="00942F5B">
        <w:rPr>
          <w:noProof/>
        </w:rPr>
        <w:fldChar w:fldCharType="separate"/>
      </w:r>
      <w:r w:rsidR="005A738A">
        <w:rPr>
          <w:noProof/>
        </w:rPr>
        <w:t>1</w:t>
      </w:r>
      <w:r w:rsidRPr="00942F5B">
        <w:rPr>
          <w:noProof/>
        </w:rPr>
        <w:fldChar w:fldCharType="end"/>
      </w:r>
    </w:p>
    <w:p w:rsidR="00942F5B" w:rsidRDefault="00942F5B">
      <w:pPr>
        <w:pStyle w:val="TOC5"/>
        <w:rPr>
          <w:rFonts w:asciiTheme="minorHAnsi" w:eastAsiaTheme="minorEastAsia" w:hAnsiTheme="minorHAnsi" w:cstheme="minorBidi"/>
          <w:noProof/>
          <w:kern w:val="0"/>
          <w:sz w:val="22"/>
          <w:szCs w:val="22"/>
        </w:rPr>
      </w:pPr>
      <w:r>
        <w:rPr>
          <w:noProof/>
        </w:rPr>
        <w:t>2</w:t>
      </w:r>
      <w:r>
        <w:rPr>
          <w:noProof/>
        </w:rPr>
        <w:tab/>
        <w:t>Commencement</w:t>
      </w:r>
      <w:r w:rsidRPr="00942F5B">
        <w:rPr>
          <w:noProof/>
        </w:rPr>
        <w:tab/>
      </w:r>
      <w:r w:rsidRPr="00942F5B">
        <w:rPr>
          <w:noProof/>
        </w:rPr>
        <w:fldChar w:fldCharType="begin"/>
      </w:r>
      <w:r w:rsidRPr="00942F5B">
        <w:rPr>
          <w:noProof/>
        </w:rPr>
        <w:instrText xml:space="preserve"> PAGEREF _Toc64882949 \h </w:instrText>
      </w:r>
      <w:r w:rsidRPr="00942F5B">
        <w:rPr>
          <w:noProof/>
        </w:rPr>
      </w:r>
      <w:r w:rsidRPr="00942F5B">
        <w:rPr>
          <w:noProof/>
        </w:rPr>
        <w:fldChar w:fldCharType="separate"/>
      </w:r>
      <w:r w:rsidR="005A738A">
        <w:rPr>
          <w:noProof/>
        </w:rPr>
        <w:t>1</w:t>
      </w:r>
      <w:r w:rsidRPr="00942F5B">
        <w:rPr>
          <w:noProof/>
        </w:rPr>
        <w:fldChar w:fldCharType="end"/>
      </w:r>
    </w:p>
    <w:p w:rsidR="00942F5B" w:rsidRDefault="00942F5B">
      <w:pPr>
        <w:pStyle w:val="TOC5"/>
        <w:rPr>
          <w:rFonts w:asciiTheme="minorHAnsi" w:eastAsiaTheme="minorEastAsia" w:hAnsiTheme="minorHAnsi" w:cstheme="minorBidi"/>
          <w:noProof/>
          <w:kern w:val="0"/>
          <w:sz w:val="22"/>
          <w:szCs w:val="22"/>
        </w:rPr>
      </w:pPr>
      <w:r>
        <w:rPr>
          <w:noProof/>
        </w:rPr>
        <w:t>3</w:t>
      </w:r>
      <w:r>
        <w:rPr>
          <w:noProof/>
        </w:rPr>
        <w:tab/>
        <w:t>Schedules</w:t>
      </w:r>
      <w:r w:rsidRPr="00942F5B">
        <w:rPr>
          <w:noProof/>
        </w:rPr>
        <w:tab/>
      </w:r>
      <w:r w:rsidRPr="00942F5B">
        <w:rPr>
          <w:noProof/>
        </w:rPr>
        <w:fldChar w:fldCharType="begin"/>
      </w:r>
      <w:r w:rsidRPr="00942F5B">
        <w:rPr>
          <w:noProof/>
        </w:rPr>
        <w:instrText xml:space="preserve"> PAGEREF _Toc64882950 \h </w:instrText>
      </w:r>
      <w:r w:rsidRPr="00942F5B">
        <w:rPr>
          <w:noProof/>
        </w:rPr>
      </w:r>
      <w:r w:rsidRPr="00942F5B">
        <w:rPr>
          <w:noProof/>
        </w:rPr>
        <w:fldChar w:fldCharType="separate"/>
      </w:r>
      <w:r w:rsidR="005A738A">
        <w:rPr>
          <w:noProof/>
        </w:rPr>
        <w:t>3</w:t>
      </w:r>
      <w:r w:rsidRPr="00942F5B">
        <w:rPr>
          <w:noProof/>
        </w:rPr>
        <w:fldChar w:fldCharType="end"/>
      </w:r>
    </w:p>
    <w:p w:rsidR="00942F5B" w:rsidRDefault="00942F5B">
      <w:pPr>
        <w:pStyle w:val="TOC6"/>
        <w:rPr>
          <w:rFonts w:asciiTheme="minorHAnsi" w:eastAsiaTheme="minorEastAsia" w:hAnsiTheme="minorHAnsi" w:cstheme="minorBidi"/>
          <w:b w:val="0"/>
          <w:noProof/>
          <w:kern w:val="0"/>
          <w:sz w:val="22"/>
          <w:szCs w:val="22"/>
        </w:rPr>
      </w:pPr>
      <w:r>
        <w:rPr>
          <w:noProof/>
        </w:rPr>
        <w:t>Schedule 1—Role of the applicant</w:t>
      </w:r>
      <w:r w:rsidRPr="00942F5B">
        <w:rPr>
          <w:b w:val="0"/>
          <w:noProof/>
          <w:sz w:val="18"/>
        </w:rPr>
        <w:tab/>
      </w:r>
      <w:r w:rsidRPr="00942F5B">
        <w:rPr>
          <w:b w:val="0"/>
          <w:noProof/>
          <w:sz w:val="18"/>
        </w:rPr>
        <w:fldChar w:fldCharType="begin"/>
      </w:r>
      <w:r w:rsidRPr="00942F5B">
        <w:rPr>
          <w:b w:val="0"/>
          <w:noProof/>
          <w:sz w:val="18"/>
        </w:rPr>
        <w:instrText xml:space="preserve"> PAGEREF _Toc64882951 \h </w:instrText>
      </w:r>
      <w:r w:rsidRPr="00942F5B">
        <w:rPr>
          <w:b w:val="0"/>
          <w:noProof/>
          <w:sz w:val="18"/>
        </w:rPr>
      </w:r>
      <w:r w:rsidRPr="00942F5B">
        <w:rPr>
          <w:b w:val="0"/>
          <w:noProof/>
          <w:sz w:val="18"/>
        </w:rPr>
        <w:fldChar w:fldCharType="separate"/>
      </w:r>
      <w:r w:rsidR="005A738A">
        <w:rPr>
          <w:b w:val="0"/>
          <w:noProof/>
          <w:sz w:val="18"/>
        </w:rPr>
        <w:t>4</w:t>
      </w:r>
      <w:r w:rsidRPr="00942F5B">
        <w:rPr>
          <w:b w:val="0"/>
          <w:noProof/>
          <w:sz w:val="18"/>
        </w:rPr>
        <w:fldChar w:fldCharType="end"/>
      </w:r>
    </w:p>
    <w:p w:rsidR="00942F5B" w:rsidRDefault="00942F5B">
      <w:pPr>
        <w:pStyle w:val="TOC7"/>
        <w:rPr>
          <w:rFonts w:asciiTheme="minorHAnsi" w:eastAsiaTheme="minorEastAsia" w:hAnsiTheme="minorHAnsi" w:cstheme="minorBidi"/>
          <w:noProof/>
          <w:kern w:val="0"/>
          <w:sz w:val="22"/>
          <w:szCs w:val="22"/>
        </w:rPr>
      </w:pPr>
      <w:r>
        <w:rPr>
          <w:noProof/>
        </w:rPr>
        <w:t>Part 1—Authorisation</w:t>
      </w:r>
      <w:r w:rsidRPr="00942F5B">
        <w:rPr>
          <w:noProof/>
          <w:sz w:val="18"/>
        </w:rPr>
        <w:tab/>
      </w:r>
      <w:r w:rsidRPr="00942F5B">
        <w:rPr>
          <w:noProof/>
          <w:sz w:val="18"/>
        </w:rPr>
        <w:fldChar w:fldCharType="begin"/>
      </w:r>
      <w:r w:rsidRPr="00942F5B">
        <w:rPr>
          <w:noProof/>
          <w:sz w:val="18"/>
        </w:rPr>
        <w:instrText xml:space="preserve"> PAGEREF _Toc64882952 \h </w:instrText>
      </w:r>
      <w:r w:rsidRPr="00942F5B">
        <w:rPr>
          <w:noProof/>
          <w:sz w:val="18"/>
        </w:rPr>
      </w:r>
      <w:r w:rsidRPr="00942F5B">
        <w:rPr>
          <w:noProof/>
          <w:sz w:val="18"/>
        </w:rPr>
        <w:fldChar w:fldCharType="separate"/>
      </w:r>
      <w:r w:rsidR="005A738A">
        <w:rPr>
          <w:noProof/>
          <w:sz w:val="18"/>
        </w:rPr>
        <w:t>4</w:t>
      </w:r>
      <w:r w:rsidRPr="00942F5B">
        <w:rPr>
          <w:noProof/>
          <w:sz w:val="18"/>
        </w:rPr>
        <w:fldChar w:fldCharType="end"/>
      </w:r>
    </w:p>
    <w:p w:rsidR="00942F5B" w:rsidRDefault="00942F5B">
      <w:pPr>
        <w:pStyle w:val="TOC9"/>
        <w:rPr>
          <w:rFonts w:asciiTheme="minorHAnsi" w:eastAsiaTheme="minorEastAsia" w:hAnsiTheme="minorHAnsi" w:cstheme="minorBidi"/>
          <w:i w:val="0"/>
          <w:noProof/>
          <w:kern w:val="0"/>
          <w:sz w:val="22"/>
          <w:szCs w:val="22"/>
        </w:rPr>
      </w:pPr>
      <w:r>
        <w:rPr>
          <w:noProof/>
        </w:rPr>
        <w:t>Native Title Act 1993</w:t>
      </w:r>
      <w:r w:rsidRPr="00942F5B">
        <w:rPr>
          <w:i w:val="0"/>
          <w:noProof/>
          <w:sz w:val="18"/>
        </w:rPr>
        <w:tab/>
      </w:r>
      <w:r w:rsidRPr="00942F5B">
        <w:rPr>
          <w:i w:val="0"/>
          <w:noProof/>
          <w:sz w:val="18"/>
        </w:rPr>
        <w:fldChar w:fldCharType="begin"/>
      </w:r>
      <w:r w:rsidRPr="00942F5B">
        <w:rPr>
          <w:i w:val="0"/>
          <w:noProof/>
          <w:sz w:val="18"/>
        </w:rPr>
        <w:instrText xml:space="preserve"> PAGEREF _Toc64882953 \h </w:instrText>
      </w:r>
      <w:r w:rsidRPr="00942F5B">
        <w:rPr>
          <w:i w:val="0"/>
          <w:noProof/>
          <w:sz w:val="18"/>
        </w:rPr>
      </w:r>
      <w:r w:rsidRPr="00942F5B">
        <w:rPr>
          <w:i w:val="0"/>
          <w:noProof/>
          <w:sz w:val="18"/>
        </w:rPr>
        <w:fldChar w:fldCharType="separate"/>
      </w:r>
      <w:r w:rsidR="005A738A">
        <w:rPr>
          <w:i w:val="0"/>
          <w:noProof/>
          <w:sz w:val="18"/>
        </w:rPr>
        <w:t>4</w:t>
      </w:r>
      <w:r w:rsidRPr="00942F5B">
        <w:rPr>
          <w:i w:val="0"/>
          <w:noProof/>
          <w:sz w:val="18"/>
        </w:rPr>
        <w:fldChar w:fldCharType="end"/>
      </w:r>
    </w:p>
    <w:p w:rsidR="00942F5B" w:rsidRDefault="00942F5B">
      <w:pPr>
        <w:pStyle w:val="TOC7"/>
        <w:rPr>
          <w:rFonts w:asciiTheme="minorHAnsi" w:eastAsiaTheme="minorEastAsia" w:hAnsiTheme="minorHAnsi" w:cstheme="minorBidi"/>
          <w:noProof/>
          <w:kern w:val="0"/>
          <w:sz w:val="22"/>
          <w:szCs w:val="22"/>
        </w:rPr>
      </w:pPr>
      <w:r>
        <w:rPr>
          <w:noProof/>
        </w:rPr>
        <w:t>Part 2—Applicant decision making</w:t>
      </w:r>
      <w:r w:rsidRPr="00942F5B">
        <w:rPr>
          <w:noProof/>
          <w:sz w:val="18"/>
        </w:rPr>
        <w:tab/>
      </w:r>
      <w:r w:rsidRPr="00942F5B">
        <w:rPr>
          <w:noProof/>
          <w:sz w:val="18"/>
        </w:rPr>
        <w:fldChar w:fldCharType="begin"/>
      </w:r>
      <w:r w:rsidRPr="00942F5B">
        <w:rPr>
          <w:noProof/>
          <w:sz w:val="18"/>
        </w:rPr>
        <w:instrText xml:space="preserve"> PAGEREF _Toc64882956 \h </w:instrText>
      </w:r>
      <w:r w:rsidRPr="00942F5B">
        <w:rPr>
          <w:noProof/>
          <w:sz w:val="18"/>
        </w:rPr>
      </w:r>
      <w:r w:rsidRPr="00942F5B">
        <w:rPr>
          <w:noProof/>
          <w:sz w:val="18"/>
        </w:rPr>
        <w:fldChar w:fldCharType="separate"/>
      </w:r>
      <w:r w:rsidR="005A738A">
        <w:rPr>
          <w:noProof/>
          <w:sz w:val="18"/>
        </w:rPr>
        <w:t>10</w:t>
      </w:r>
      <w:r w:rsidRPr="00942F5B">
        <w:rPr>
          <w:noProof/>
          <w:sz w:val="18"/>
        </w:rPr>
        <w:fldChar w:fldCharType="end"/>
      </w:r>
    </w:p>
    <w:p w:rsidR="00942F5B" w:rsidRDefault="00942F5B">
      <w:pPr>
        <w:pStyle w:val="TOC9"/>
        <w:rPr>
          <w:rFonts w:asciiTheme="minorHAnsi" w:eastAsiaTheme="minorEastAsia" w:hAnsiTheme="minorHAnsi" w:cstheme="minorBidi"/>
          <w:i w:val="0"/>
          <w:noProof/>
          <w:kern w:val="0"/>
          <w:sz w:val="22"/>
          <w:szCs w:val="22"/>
        </w:rPr>
      </w:pPr>
      <w:r>
        <w:rPr>
          <w:noProof/>
        </w:rPr>
        <w:t>Native Title Act 1993</w:t>
      </w:r>
      <w:r w:rsidRPr="00942F5B">
        <w:rPr>
          <w:i w:val="0"/>
          <w:noProof/>
          <w:sz w:val="18"/>
        </w:rPr>
        <w:tab/>
      </w:r>
      <w:r w:rsidRPr="00942F5B">
        <w:rPr>
          <w:i w:val="0"/>
          <w:noProof/>
          <w:sz w:val="18"/>
        </w:rPr>
        <w:fldChar w:fldCharType="begin"/>
      </w:r>
      <w:r w:rsidRPr="00942F5B">
        <w:rPr>
          <w:i w:val="0"/>
          <w:noProof/>
          <w:sz w:val="18"/>
        </w:rPr>
        <w:instrText xml:space="preserve"> PAGEREF _Toc64882957 \h </w:instrText>
      </w:r>
      <w:r w:rsidRPr="00942F5B">
        <w:rPr>
          <w:i w:val="0"/>
          <w:noProof/>
          <w:sz w:val="18"/>
        </w:rPr>
      </w:r>
      <w:r w:rsidRPr="00942F5B">
        <w:rPr>
          <w:i w:val="0"/>
          <w:noProof/>
          <w:sz w:val="18"/>
        </w:rPr>
        <w:fldChar w:fldCharType="separate"/>
      </w:r>
      <w:r w:rsidR="005A738A">
        <w:rPr>
          <w:i w:val="0"/>
          <w:noProof/>
          <w:sz w:val="18"/>
        </w:rPr>
        <w:t>10</w:t>
      </w:r>
      <w:r w:rsidRPr="00942F5B">
        <w:rPr>
          <w:i w:val="0"/>
          <w:noProof/>
          <w:sz w:val="18"/>
        </w:rPr>
        <w:fldChar w:fldCharType="end"/>
      </w:r>
    </w:p>
    <w:p w:rsidR="00942F5B" w:rsidRDefault="00942F5B">
      <w:pPr>
        <w:pStyle w:val="TOC7"/>
        <w:rPr>
          <w:rFonts w:asciiTheme="minorHAnsi" w:eastAsiaTheme="minorEastAsia" w:hAnsiTheme="minorHAnsi" w:cstheme="minorBidi"/>
          <w:noProof/>
          <w:kern w:val="0"/>
          <w:sz w:val="22"/>
          <w:szCs w:val="22"/>
        </w:rPr>
      </w:pPr>
      <w:r>
        <w:rPr>
          <w:noProof/>
        </w:rPr>
        <w:t>Part 3—Replacement of applicant</w:t>
      </w:r>
      <w:r w:rsidRPr="00942F5B">
        <w:rPr>
          <w:noProof/>
          <w:sz w:val="18"/>
        </w:rPr>
        <w:tab/>
      </w:r>
      <w:r w:rsidRPr="00942F5B">
        <w:rPr>
          <w:noProof/>
          <w:sz w:val="18"/>
        </w:rPr>
        <w:fldChar w:fldCharType="begin"/>
      </w:r>
      <w:r w:rsidRPr="00942F5B">
        <w:rPr>
          <w:noProof/>
          <w:sz w:val="18"/>
        </w:rPr>
        <w:instrText xml:space="preserve"> PAGEREF _Toc64882959 \h </w:instrText>
      </w:r>
      <w:r w:rsidRPr="00942F5B">
        <w:rPr>
          <w:noProof/>
          <w:sz w:val="18"/>
        </w:rPr>
      </w:r>
      <w:r w:rsidRPr="00942F5B">
        <w:rPr>
          <w:noProof/>
          <w:sz w:val="18"/>
        </w:rPr>
        <w:fldChar w:fldCharType="separate"/>
      </w:r>
      <w:r w:rsidR="005A738A">
        <w:rPr>
          <w:noProof/>
          <w:sz w:val="18"/>
        </w:rPr>
        <w:t>19</w:t>
      </w:r>
      <w:r w:rsidRPr="00942F5B">
        <w:rPr>
          <w:noProof/>
          <w:sz w:val="18"/>
        </w:rPr>
        <w:fldChar w:fldCharType="end"/>
      </w:r>
    </w:p>
    <w:p w:rsidR="00942F5B" w:rsidRDefault="00942F5B">
      <w:pPr>
        <w:pStyle w:val="TOC9"/>
        <w:rPr>
          <w:rFonts w:asciiTheme="minorHAnsi" w:eastAsiaTheme="minorEastAsia" w:hAnsiTheme="minorHAnsi" w:cstheme="minorBidi"/>
          <w:i w:val="0"/>
          <w:noProof/>
          <w:kern w:val="0"/>
          <w:sz w:val="22"/>
          <w:szCs w:val="22"/>
        </w:rPr>
      </w:pPr>
      <w:r>
        <w:rPr>
          <w:noProof/>
        </w:rPr>
        <w:t>Native Title Act 1993</w:t>
      </w:r>
      <w:r w:rsidRPr="00942F5B">
        <w:rPr>
          <w:i w:val="0"/>
          <w:noProof/>
          <w:sz w:val="18"/>
        </w:rPr>
        <w:tab/>
      </w:r>
      <w:r w:rsidRPr="00942F5B">
        <w:rPr>
          <w:i w:val="0"/>
          <w:noProof/>
          <w:sz w:val="18"/>
        </w:rPr>
        <w:fldChar w:fldCharType="begin"/>
      </w:r>
      <w:r w:rsidRPr="00942F5B">
        <w:rPr>
          <w:i w:val="0"/>
          <w:noProof/>
          <w:sz w:val="18"/>
        </w:rPr>
        <w:instrText xml:space="preserve"> PAGEREF _Toc64882960 \h </w:instrText>
      </w:r>
      <w:r w:rsidRPr="00942F5B">
        <w:rPr>
          <w:i w:val="0"/>
          <w:noProof/>
          <w:sz w:val="18"/>
        </w:rPr>
      </w:r>
      <w:r w:rsidRPr="00942F5B">
        <w:rPr>
          <w:i w:val="0"/>
          <w:noProof/>
          <w:sz w:val="18"/>
        </w:rPr>
        <w:fldChar w:fldCharType="separate"/>
      </w:r>
      <w:r w:rsidR="005A738A">
        <w:rPr>
          <w:i w:val="0"/>
          <w:noProof/>
          <w:sz w:val="18"/>
        </w:rPr>
        <w:t>19</w:t>
      </w:r>
      <w:r w:rsidRPr="00942F5B">
        <w:rPr>
          <w:i w:val="0"/>
          <w:noProof/>
          <w:sz w:val="18"/>
        </w:rPr>
        <w:fldChar w:fldCharType="end"/>
      </w:r>
    </w:p>
    <w:p w:rsidR="00942F5B" w:rsidRDefault="00942F5B">
      <w:pPr>
        <w:pStyle w:val="TOC6"/>
        <w:rPr>
          <w:rFonts w:asciiTheme="minorHAnsi" w:eastAsiaTheme="minorEastAsia" w:hAnsiTheme="minorHAnsi" w:cstheme="minorBidi"/>
          <w:b w:val="0"/>
          <w:noProof/>
          <w:kern w:val="0"/>
          <w:sz w:val="22"/>
          <w:szCs w:val="22"/>
        </w:rPr>
      </w:pPr>
      <w:r>
        <w:rPr>
          <w:noProof/>
        </w:rPr>
        <w:t>Schedule 2—Indigenous land use agreements</w:t>
      </w:r>
      <w:r w:rsidRPr="00942F5B">
        <w:rPr>
          <w:b w:val="0"/>
          <w:noProof/>
          <w:sz w:val="18"/>
        </w:rPr>
        <w:tab/>
      </w:r>
      <w:r w:rsidRPr="00942F5B">
        <w:rPr>
          <w:b w:val="0"/>
          <w:noProof/>
          <w:sz w:val="18"/>
        </w:rPr>
        <w:fldChar w:fldCharType="begin"/>
      </w:r>
      <w:r w:rsidRPr="00942F5B">
        <w:rPr>
          <w:b w:val="0"/>
          <w:noProof/>
          <w:sz w:val="18"/>
        </w:rPr>
        <w:instrText xml:space="preserve"> PAGEREF _Toc64882961 \h </w:instrText>
      </w:r>
      <w:r w:rsidRPr="00942F5B">
        <w:rPr>
          <w:b w:val="0"/>
          <w:noProof/>
          <w:sz w:val="18"/>
        </w:rPr>
      </w:r>
      <w:r w:rsidRPr="00942F5B">
        <w:rPr>
          <w:b w:val="0"/>
          <w:noProof/>
          <w:sz w:val="18"/>
        </w:rPr>
        <w:fldChar w:fldCharType="separate"/>
      </w:r>
      <w:r w:rsidR="005A738A">
        <w:rPr>
          <w:b w:val="0"/>
          <w:noProof/>
          <w:sz w:val="18"/>
        </w:rPr>
        <w:t>21</w:t>
      </w:r>
      <w:r w:rsidRPr="00942F5B">
        <w:rPr>
          <w:b w:val="0"/>
          <w:noProof/>
          <w:sz w:val="18"/>
        </w:rPr>
        <w:fldChar w:fldCharType="end"/>
      </w:r>
    </w:p>
    <w:p w:rsidR="00942F5B" w:rsidRDefault="00942F5B">
      <w:pPr>
        <w:pStyle w:val="TOC7"/>
        <w:rPr>
          <w:rFonts w:asciiTheme="minorHAnsi" w:eastAsiaTheme="minorEastAsia" w:hAnsiTheme="minorHAnsi" w:cstheme="minorBidi"/>
          <w:noProof/>
          <w:kern w:val="0"/>
          <w:sz w:val="22"/>
          <w:szCs w:val="22"/>
        </w:rPr>
      </w:pPr>
      <w:r>
        <w:rPr>
          <w:noProof/>
        </w:rPr>
        <w:t>Part 1—Body corporate agreements and area agreements</w:t>
      </w:r>
      <w:r w:rsidRPr="00942F5B">
        <w:rPr>
          <w:noProof/>
          <w:sz w:val="18"/>
        </w:rPr>
        <w:tab/>
      </w:r>
      <w:r w:rsidRPr="00942F5B">
        <w:rPr>
          <w:noProof/>
          <w:sz w:val="18"/>
        </w:rPr>
        <w:fldChar w:fldCharType="begin"/>
      </w:r>
      <w:r w:rsidRPr="00942F5B">
        <w:rPr>
          <w:noProof/>
          <w:sz w:val="18"/>
        </w:rPr>
        <w:instrText xml:space="preserve"> PAGEREF _Toc64882962 \h </w:instrText>
      </w:r>
      <w:r w:rsidRPr="00942F5B">
        <w:rPr>
          <w:noProof/>
          <w:sz w:val="18"/>
        </w:rPr>
      </w:r>
      <w:r w:rsidRPr="00942F5B">
        <w:rPr>
          <w:noProof/>
          <w:sz w:val="18"/>
        </w:rPr>
        <w:fldChar w:fldCharType="separate"/>
      </w:r>
      <w:r w:rsidR="005A738A">
        <w:rPr>
          <w:noProof/>
          <w:sz w:val="18"/>
        </w:rPr>
        <w:t>21</w:t>
      </w:r>
      <w:r w:rsidRPr="00942F5B">
        <w:rPr>
          <w:noProof/>
          <w:sz w:val="18"/>
        </w:rPr>
        <w:fldChar w:fldCharType="end"/>
      </w:r>
    </w:p>
    <w:p w:rsidR="00942F5B" w:rsidRDefault="00942F5B">
      <w:pPr>
        <w:pStyle w:val="TOC9"/>
        <w:rPr>
          <w:rFonts w:asciiTheme="minorHAnsi" w:eastAsiaTheme="minorEastAsia" w:hAnsiTheme="minorHAnsi" w:cstheme="minorBidi"/>
          <w:i w:val="0"/>
          <w:noProof/>
          <w:kern w:val="0"/>
          <w:sz w:val="22"/>
          <w:szCs w:val="22"/>
        </w:rPr>
      </w:pPr>
      <w:r>
        <w:rPr>
          <w:noProof/>
        </w:rPr>
        <w:t>Native Title Act 1993</w:t>
      </w:r>
      <w:r w:rsidRPr="00942F5B">
        <w:rPr>
          <w:i w:val="0"/>
          <w:noProof/>
          <w:sz w:val="18"/>
        </w:rPr>
        <w:tab/>
      </w:r>
      <w:r w:rsidRPr="00942F5B">
        <w:rPr>
          <w:i w:val="0"/>
          <w:noProof/>
          <w:sz w:val="18"/>
        </w:rPr>
        <w:fldChar w:fldCharType="begin"/>
      </w:r>
      <w:r w:rsidRPr="00942F5B">
        <w:rPr>
          <w:i w:val="0"/>
          <w:noProof/>
          <w:sz w:val="18"/>
        </w:rPr>
        <w:instrText xml:space="preserve"> PAGEREF _Toc64882963 \h </w:instrText>
      </w:r>
      <w:r w:rsidRPr="00942F5B">
        <w:rPr>
          <w:i w:val="0"/>
          <w:noProof/>
          <w:sz w:val="18"/>
        </w:rPr>
      </w:r>
      <w:r w:rsidRPr="00942F5B">
        <w:rPr>
          <w:i w:val="0"/>
          <w:noProof/>
          <w:sz w:val="18"/>
        </w:rPr>
        <w:fldChar w:fldCharType="separate"/>
      </w:r>
      <w:r w:rsidR="005A738A">
        <w:rPr>
          <w:i w:val="0"/>
          <w:noProof/>
          <w:sz w:val="18"/>
        </w:rPr>
        <w:t>21</w:t>
      </w:r>
      <w:r w:rsidRPr="00942F5B">
        <w:rPr>
          <w:i w:val="0"/>
          <w:noProof/>
          <w:sz w:val="18"/>
        </w:rPr>
        <w:fldChar w:fldCharType="end"/>
      </w:r>
    </w:p>
    <w:p w:rsidR="00942F5B" w:rsidRDefault="00942F5B">
      <w:pPr>
        <w:pStyle w:val="TOC7"/>
        <w:rPr>
          <w:rFonts w:asciiTheme="minorHAnsi" w:eastAsiaTheme="minorEastAsia" w:hAnsiTheme="minorHAnsi" w:cstheme="minorBidi"/>
          <w:noProof/>
          <w:kern w:val="0"/>
          <w:sz w:val="22"/>
          <w:szCs w:val="22"/>
        </w:rPr>
      </w:pPr>
      <w:r>
        <w:rPr>
          <w:noProof/>
        </w:rPr>
        <w:t>Part 2—Deregistration and amendment</w:t>
      </w:r>
      <w:r w:rsidRPr="00942F5B">
        <w:rPr>
          <w:noProof/>
          <w:sz w:val="18"/>
        </w:rPr>
        <w:tab/>
      </w:r>
      <w:r w:rsidRPr="00942F5B">
        <w:rPr>
          <w:noProof/>
          <w:sz w:val="18"/>
        </w:rPr>
        <w:fldChar w:fldCharType="begin"/>
      </w:r>
      <w:r w:rsidRPr="00942F5B">
        <w:rPr>
          <w:noProof/>
          <w:sz w:val="18"/>
        </w:rPr>
        <w:instrText xml:space="preserve"> PAGEREF _Toc64882964 \h </w:instrText>
      </w:r>
      <w:r w:rsidRPr="00942F5B">
        <w:rPr>
          <w:noProof/>
          <w:sz w:val="18"/>
        </w:rPr>
      </w:r>
      <w:r w:rsidRPr="00942F5B">
        <w:rPr>
          <w:noProof/>
          <w:sz w:val="18"/>
        </w:rPr>
        <w:fldChar w:fldCharType="separate"/>
      </w:r>
      <w:r w:rsidR="005A738A">
        <w:rPr>
          <w:noProof/>
          <w:sz w:val="18"/>
        </w:rPr>
        <w:t>22</w:t>
      </w:r>
      <w:r w:rsidRPr="00942F5B">
        <w:rPr>
          <w:noProof/>
          <w:sz w:val="18"/>
        </w:rPr>
        <w:fldChar w:fldCharType="end"/>
      </w:r>
    </w:p>
    <w:p w:rsidR="00942F5B" w:rsidRDefault="00942F5B">
      <w:pPr>
        <w:pStyle w:val="TOC9"/>
        <w:rPr>
          <w:rFonts w:asciiTheme="minorHAnsi" w:eastAsiaTheme="minorEastAsia" w:hAnsiTheme="minorHAnsi" w:cstheme="minorBidi"/>
          <w:i w:val="0"/>
          <w:noProof/>
          <w:kern w:val="0"/>
          <w:sz w:val="22"/>
          <w:szCs w:val="22"/>
        </w:rPr>
      </w:pPr>
      <w:r>
        <w:rPr>
          <w:noProof/>
        </w:rPr>
        <w:t>Native Title Act 1993</w:t>
      </w:r>
      <w:r w:rsidRPr="00942F5B">
        <w:rPr>
          <w:i w:val="0"/>
          <w:noProof/>
          <w:sz w:val="18"/>
        </w:rPr>
        <w:tab/>
      </w:r>
      <w:r w:rsidRPr="00942F5B">
        <w:rPr>
          <w:i w:val="0"/>
          <w:noProof/>
          <w:sz w:val="18"/>
        </w:rPr>
        <w:fldChar w:fldCharType="begin"/>
      </w:r>
      <w:r w:rsidRPr="00942F5B">
        <w:rPr>
          <w:i w:val="0"/>
          <w:noProof/>
          <w:sz w:val="18"/>
        </w:rPr>
        <w:instrText xml:space="preserve"> PAGEREF _Toc64882965 \h </w:instrText>
      </w:r>
      <w:r w:rsidRPr="00942F5B">
        <w:rPr>
          <w:i w:val="0"/>
          <w:noProof/>
          <w:sz w:val="18"/>
        </w:rPr>
      </w:r>
      <w:r w:rsidRPr="00942F5B">
        <w:rPr>
          <w:i w:val="0"/>
          <w:noProof/>
          <w:sz w:val="18"/>
        </w:rPr>
        <w:fldChar w:fldCharType="separate"/>
      </w:r>
      <w:r w:rsidR="005A738A">
        <w:rPr>
          <w:i w:val="0"/>
          <w:noProof/>
          <w:sz w:val="18"/>
        </w:rPr>
        <w:t>22</w:t>
      </w:r>
      <w:r w:rsidRPr="00942F5B">
        <w:rPr>
          <w:i w:val="0"/>
          <w:noProof/>
          <w:sz w:val="18"/>
        </w:rPr>
        <w:fldChar w:fldCharType="end"/>
      </w:r>
    </w:p>
    <w:p w:rsidR="00942F5B" w:rsidRDefault="00942F5B">
      <w:pPr>
        <w:pStyle w:val="TOC6"/>
        <w:rPr>
          <w:rFonts w:asciiTheme="minorHAnsi" w:eastAsiaTheme="minorEastAsia" w:hAnsiTheme="minorHAnsi" w:cstheme="minorBidi"/>
          <w:b w:val="0"/>
          <w:noProof/>
          <w:kern w:val="0"/>
          <w:sz w:val="22"/>
          <w:szCs w:val="22"/>
        </w:rPr>
      </w:pPr>
      <w:r>
        <w:rPr>
          <w:noProof/>
        </w:rPr>
        <w:t>Schedule 3—Historical extinguishment</w:t>
      </w:r>
      <w:r w:rsidRPr="00942F5B">
        <w:rPr>
          <w:b w:val="0"/>
          <w:noProof/>
          <w:sz w:val="18"/>
        </w:rPr>
        <w:tab/>
      </w:r>
      <w:r w:rsidRPr="00942F5B">
        <w:rPr>
          <w:b w:val="0"/>
          <w:noProof/>
          <w:sz w:val="18"/>
        </w:rPr>
        <w:fldChar w:fldCharType="begin"/>
      </w:r>
      <w:r w:rsidRPr="00942F5B">
        <w:rPr>
          <w:b w:val="0"/>
          <w:noProof/>
          <w:sz w:val="18"/>
        </w:rPr>
        <w:instrText xml:space="preserve"> PAGEREF _Toc64882967 \h </w:instrText>
      </w:r>
      <w:r w:rsidRPr="00942F5B">
        <w:rPr>
          <w:b w:val="0"/>
          <w:noProof/>
          <w:sz w:val="18"/>
        </w:rPr>
      </w:r>
      <w:r w:rsidRPr="00942F5B">
        <w:rPr>
          <w:b w:val="0"/>
          <w:noProof/>
          <w:sz w:val="18"/>
        </w:rPr>
        <w:fldChar w:fldCharType="separate"/>
      </w:r>
      <w:r w:rsidR="005A738A">
        <w:rPr>
          <w:b w:val="0"/>
          <w:noProof/>
          <w:sz w:val="18"/>
        </w:rPr>
        <w:t>25</w:t>
      </w:r>
      <w:r w:rsidRPr="00942F5B">
        <w:rPr>
          <w:b w:val="0"/>
          <w:noProof/>
          <w:sz w:val="18"/>
        </w:rPr>
        <w:fldChar w:fldCharType="end"/>
      </w:r>
    </w:p>
    <w:p w:rsidR="00942F5B" w:rsidRDefault="00942F5B">
      <w:pPr>
        <w:pStyle w:val="TOC7"/>
        <w:rPr>
          <w:rFonts w:asciiTheme="minorHAnsi" w:eastAsiaTheme="minorEastAsia" w:hAnsiTheme="minorHAnsi" w:cstheme="minorBidi"/>
          <w:noProof/>
          <w:kern w:val="0"/>
          <w:sz w:val="22"/>
          <w:szCs w:val="22"/>
        </w:rPr>
      </w:pPr>
      <w:r>
        <w:rPr>
          <w:noProof/>
        </w:rPr>
        <w:t>Part 1—Park areas</w:t>
      </w:r>
      <w:r w:rsidRPr="00942F5B">
        <w:rPr>
          <w:noProof/>
          <w:sz w:val="18"/>
        </w:rPr>
        <w:tab/>
      </w:r>
      <w:r w:rsidRPr="00942F5B">
        <w:rPr>
          <w:noProof/>
          <w:sz w:val="18"/>
        </w:rPr>
        <w:fldChar w:fldCharType="begin"/>
      </w:r>
      <w:r w:rsidRPr="00942F5B">
        <w:rPr>
          <w:noProof/>
          <w:sz w:val="18"/>
        </w:rPr>
        <w:instrText xml:space="preserve"> PAGEREF _Toc64882968 \h </w:instrText>
      </w:r>
      <w:r w:rsidRPr="00942F5B">
        <w:rPr>
          <w:noProof/>
          <w:sz w:val="18"/>
        </w:rPr>
      </w:r>
      <w:r w:rsidRPr="00942F5B">
        <w:rPr>
          <w:noProof/>
          <w:sz w:val="18"/>
        </w:rPr>
        <w:fldChar w:fldCharType="separate"/>
      </w:r>
      <w:r w:rsidR="005A738A">
        <w:rPr>
          <w:noProof/>
          <w:sz w:val="18"/>
        </w:rPr>
        <w:t>25</w:t>
      </w:r>
      <w:r w:rsidRPr="00942F5B">
        <w:rPr>
          <w:noProof/>
          <w:sz w:val="18"/>
        </w:rPr>
        <w:fldChar w:fldCharType="end"/>
      </w:r>
    </w:p>
    <w:p w:rsidR="00942F5B" w:rsidRDefault="00942F5B">
      <w:pPr>
        <w:pStyle w:val="TOC8"/>
        <w:rPr>
          <w:rFonts w:asciiTheme="minorHAnsi" w:eastAsiaTheme="minorEastAsia" w:hAnsiTheme="minorHAnsi" w:cstheme="minorBidi"/>
          <w:noProof/>
          <w:kern w:val="0"/>
          <w:sz w:val="22"/>
          <w:szCs w:val="22"/>
        </w:rPr>
      </w:pPr>
      <w:r>
        <w:rPr>
          <w:noProof/>
        </w:rPr>
        <w:t>Division 1—Amendments commencing on Proclamation</w:t>
      </w:r>
      <w:r w:rsidRPr="00942F5B">
        <w:rPr>
          <w:noProof/>
          <w:sz w:val="18"/>
        </w:rPr>
        <w:tab/>
      </w:r>
      <w:r w:rsidRPr="00942F5B">
        <w:rPr>
          <w:noProof/>
          <w:sz w:val="18"/>
        </w:rPr>
        <w:fldChar w:fldCharType="begin"/>
      </w:r>
      <w:r w:rsidRPr="00942F5B">
        <w:rPr>
          <w:noProof/>
          <w:sz w:val="18"/>
        </w:rPr>
        <w:instrText xml:space="preserve"> PAGEREF _Toc64882969 \h </w:instrText>
      </w:r>
      <w:r w:rsidRPr="00942F5B">
        <w:rPr>
          <w:noProof/>
          <w:sz w:val="18"/>
        </w:rPr>
      </w:r>
      <w:r w:rsidRPr="00942F5B">
        <w:rPr>
          <w:noProof/>
          <w:sz w:val="18"/>
        </w:rPr>
        <w:fldChar w:fldCharType="separate"/>
      </w:r>
      <w:r w:rsidR="005A738A">
        <w:rPr>
          <w:noProof/>
          <w:sz w:val="18"/>
        </w:rPr>
        <w:t>25</w:t>
      </w:r>
      <w:r w:rsidRPr="00942F5B">
        <w:rPr>
          <w:noProof/>
          <w:sz w:val="18"/>
        </w:rPr>
        <w:fldChar w:fldCharType="end"/>
      </w:r>
    </w:p>
    <w:p w:rsidR="00942F5B" w:rsidRDefault="00942F5B">
      <w:pPr>
        <w:pStyle w:val="TOC9"/>
        <w:rPr>
          <w:rFonts w:asciiTheme="minorHAnsi" w:eastAsiaTheme="minorEastAsia" w:hAnsiTheme="minorHAnsi" w:cstheme="minorBidi"/>
          <w:i w:val="0"/>
          <w:noProof/>
          <w:kern w:val="0"/>
          <w:sz w:val="22"/>
          <w:szCs w:val="22"/>
        </w:rPr>
      </w:pPr>
      <w:r>
        <w:rPr>
          <w:noProof/>
        </w:rPr>
        <w:t>Native Title Act 1993</w:t>
      </w:r>
      <w:r w:rsidRPr="00942F5B">
        <w:rPr>
          <w:i w:val="0"/>
          <w:noProof/>
          <w:sz w:val="18"/>
        </w:rPr>
        <w:tab/>
      </w:r>
      <w:r w:rsidRPr="00942F5B">
        <w:rPr>
          <w:i w:val="0"/>
          <w:noProof/>
          <w:sz w:val="18"/>
        </w:rPr>
        <w:fldChar w:fldCharType="begin"/>
      </w:r>
      <w:r w:rsidRPr="00942F5B">
        <w:rPr>
          <w:i w:val="0"/>
          <w:noProof/>
          <w:sz w:val="18"/>
        </w:rPr>
        <w:instrText xml:space="preserve"> PAGEREF _Toc64882970 \h </w:instrText>
      </w:r>
      <w:r w:rsidRPr="00942F5B">
        <w:rPr>
          <w:i w:val="0"/>
          <w:noProof/>
          <w:sz w:val="18"/>
        </w:rPr>
      </w:r>
      <w:r w:rsidRPr="00942F5B">
        <w:rPr>
          <w:i w:val="0"/>
          <w:noProof/>
          <w:sz w:val="18"/>
        </w:rPr>
        <w:fldChar w:fldCharType="separate"/>
      </w:r>
      <w:r w:rsidR="005A738A">
        <w:rPr>
          <w:i w:val="0"/>
          <w:noProof/>
          <w:sz w:val="18"/>
        </w:rPr>
        <w:t>25</w:t>
      </w:r>
      <w:r w:rsidRPr="00942F5B">
        <w:rPr>
          <w:i w:val="0"/>
          <w:noProof/>
          <w:sz w:val="18"/>
        </w:rPr>
        <w:fldChar w:fldCharType="end"/>
      </w:r>
    </w:p>
    <w:p w:rsidR="00942F5B" w:rsidRDefault="00942F5B">
      <w:pPr>
        <w:pStyle w:val="TOC8"/>
        <w:rPr>
          <w:rFonts w:asciiTheme="minorHAnsi" w:eastAsiaTheme="minorEastAsia" w:hAnsiTheme="minorHAnsi" w:cstheme="minorBidi"/>
          <w:noProof/>
          <w:kern w:val="0"/>
          <w:sz w:val="22"/>
          <w:szCs w:val="22"/>
        </w:rPr>
      </w:pPr>
      <w:r>
        <w:rPr>
          <w:noProof/>
        </w:rPr>
        <w:t>Division 2—Amendments commencing immediately after Part 2 of Schedule 4</w:t>
      </w:r>
      <w:r w:rsidRPr="00942F5B">
        <w:rPr>
          <w:noProof/>
          <w:sz w:val="18"/>
        </w:rPr>
        <w:tab/>
      </w:r>
      <w:r w:rsidRPr="00942F5B">
        <w:rPr>
          <w:noProof/>
          <w:sz w:val="18"/>
        </w:rPr>
        <w:fldChar w:fldCharType="begin"/>
      </w:r>
      <w:r w:rsidRPr="00942F5B">
        <w:rPr>
          <w:noProof/>
          <w:sz w:val="18"/>
        </w:rPr>
        <w:instrText xml:space="preserve"> PAGEREF _Toc64882972 \h </w:instrText>
      </w:r>
      <w:r w:rsidRPr="00942F5B">
        <w:rPr>
          <w:noProof/>
          <w:sz w:val="18"/>
        </w:rPr>
      </w:r>
      <w:r w:rsidRPr="00942F5B">
        <w:rPr>
          <w:noProof/>
          <w:sz w:val="18"/>
        </w:rPr>
        <w:fldChar w:fldCharType="separate"/>
      </w:r>
      <w:r w:rsidR="005A738A">
        <w:rPr>
          <w:noProof/>
          <w:sz w:val="18"/>
        </w:rPr>
        <w:t>31</w:t>
      </w:r>
      <w:r w:rsidRPr="00942F5B">
        <w:rPr>
          <w:noProof/>
          <w:sz w:val="18"/>
        </w:rPr>
        <w:fldChar w:fldCharType="end"/>
      </w:r>
    </w:p>
    <w:p w:rsidR="00942F5B" w:rsidRDefault="00942F5B">
      <w:pPr>
        <w:pStyle w:val="TOC9"/>
        <w:rPr>
          <w:rFonts w:asciiTheme="minorHAnsi" w:eastAsiaTheme="minorEastAsia" w:hAnsiTheme="minorHAnsi" w:cstheme="minorBidi"/>
          <w:i w:val="0"/>
          <w:noProof/>
          <w:kern w:val="0"/>
          <w:sz w:val="22"/>
          <w:szCs w:val="22"/>
        </w:rPr>
      </w:pPr>
      <w:r>
        <w:rPr>
          <w:noProof/>
        </w:rPr>
        <w:t>Native Title Act 1993</w:t>
      </w:r>
      <w:r w:rsidRPr="00942F5B">
        <w:rPr>
          <w:i w:val="0"/>
          <w:noProof/>
          <w:sz w:val="18"/>
        </w:rPr>
        <w:tab/>
      </w:r>
      <w:r w:rsidRPr="00942F5B">
        <w:rPr>
          <w:i w:val="0"/>
          <w:noProof/>
          <w:sz w:val="18"/>
        </w:rPr>
        <w:fldChar w:fldCharType="begin"/>
      </w:r>
      <w:r w:rsidRPr="00942F5B">
        <w:rPr>
          <w:i w:val="0"/>
          <w:noProof/>
          <w:sz w:val="18"/>
        </w:rPr>
        <w:instrText xml:space="preserve"> PAGEREF _Toc64882973 \h </w:instrText>
      </w:r>
      <w:r w:rsidRPr="00942F5B">
        <w:rPr>
          <w:i w:val="0"/>
          <w:noProof/>
          <w:sz w:val="18"/>
        </w:rPr>
      </w:r>
      <w:r w:rsidRPr="00942F5B">
        <w:rPr>
          <w:i w:val="0"/>
          <w:noProof/>
          <w:sz w:val="18"/>
        </w:rPr>
        <w:fldChar w:fldCharType="separate"/>
      </w:r>
      <w:r w:rsidR="005A738A">
        <w:rPr>
          <w:i w:val="0"/>
          <w:noProof/>
          <w:sz w:val="18"/>
        </w:rPr>
        <w:t>31</w:t>
      </w:r>
      <w:r w:rsidRPr="00942F5B">
        <w:rPr>
          <w:i w:val="0"/>
          <w:noProof/>
          <w:sz w:val="18"/>
        </w:rPr>
        <w:fldChar w:fldCharType="end"/>
      </w:r>
    </w:p>
    <w:p w:rsidR="00942F5B" w:rsidRDefault="00942F5B">
      <w:pPr>
        <w:pStyle w:val="TOC7"/>
        <w:rPr>
          <w:rFonts w:asciiTheme="minorHAnsi" w:eastAsiaTheme="minorEastAsia" w:hAnsiTheme="minorHAnsi" w:cstheme="minorBidi"/>
          <w:noProof/>
          <w:kern w:val="0"/>
          <w:sz w:val="22"/>
          <w:szCs w:val="22"/>
        </w:rPr>
      </w:pPr>
      <w:r>
        <w:rPr>
          <w:noProof/>
        </w:rPr>
        <w:t>Part 2—Pastoral leases held by native title claimants</w:t>
      </w:r>
      <w:r w:rsidRPr="00942F5B">
        <w:rPr>
          <w:noProof/>
          <w:sz w:val="18"/>
        </w:rPr>
        <w:tab/>
      </w:r>
      <w:r w:rsidRPr="00942F5B">
        <w:rPr>
          <w:noProof/>
          <w:sz w:val="18"/>
        </w:rPr>
        <w:fldChar w:fldCharType="begin"/>
      </w:r>
      <w:r w:rsidRPr="00942F5B">
        <w:rPr>
          <w:noProof/>
          <w:sz w:val="18"/>
        </w:rPr>
        <w:instrText xml:space="preserve"> PAGEREF _Toc64882974 \h </w:instrText>
      </w:r>
      <w:r w:rsidRPr="00942F5B">
        <w:rPr>
          <w:noProof/>
          <w:sz w:val="18"/>
        </w:rPr>
      </w:r>
      <w:r w:rsidRPr="00942F5B">
        <w:rPr>
          <w:noProof/>
          <w:sz w:val="18"/>
        </w:rPr>
        <w:fldChar w:fldCharType="separate"/>
      </w:r>
      <w:r w:rsidR="005A738A">
        <w:rPr>
          <w:noProof/>
          <w:sz w:val="18"/>
        </w:rPr>
        <w:t>32</w:t>
      </w:r>
      <w:r w:rsidRPr="00942F5B">
        <w:rPr>
          <w:noProof/>
          <w:sz w:val="18"/>
        </w:rPr>
        <w:fldChar w:fldCharType="end"/>
      </w:r>
    </w:p>
    <w:p w:rsidR="00942F5B" w:rsidRDefault="00942F5B">
      <w:pPr>
        <w:pStyle w:val="TOC9"/>
        <w:rPr>
          <w:rFonts w:asciiTheme="minorHAnsi" w:eastAsiaTheme="minorEastAsia" w:hAnsiTheme="minorHAnsi" w:cstheme="minorBidi"/>
          <w:i w:val="0"/>
          <w:noProof/>
          <w:kern w:val="0"/>
          <w:sz w:val="22"/>
          <w:szCs w:val="22"/>
        </w:rPr>
      </w:pPr>
      <w:r>
        <w:rPr>
          <w:noProof/>
        </w:rPr>
        <w:t>Native Title Act 1993</w:t>
      </w:r>
      <w:r w:rsidRPr="00942F5B">
        <w:rPr>
          <w:i w:val="0"/>
          <w:noProof/>
          <w:sz w:val="18"/>
        </w:rPr>
        <w:tab/>
      </w:r>
      <w:r w:rsidRPr="00942F5B">
        <w:rPr>
          <w:i w:val="0"/>
          <w:noProof/>
          <w:sz w:val="18"/>
        </w:rPr>
        <w:fldChar w:fldCharType="begin"/>
      </w:r>
      <w:r w:rsidRPr="00942F5B">
        <w:rPr>
          <w:i w:val="0"/>
          <w:noProof/>
          <w:sz w:val="18"/>
        </w:rPr>
        <w:instrText xml:space="preserve"> PAGEREF _Toc64882975 \h </w:instrText>
      </w:r>
      <w:r w:rsidRPr="00942F5B">
        <w:rPr>
          <w:i w:val="0"/>
          <w:noProof/>
          <w:sz w:val="18"/>
        </w:rPr>
      </w:r>
      <w:r w:rsidRPr="00942F5B">
        <w:rPr>
          <w:i w:val="0"/>
          <w:noProof/>
          <w:sz w:val="18"/>
        </w:rPr>
        <w:fldChar w:fldCharType="separate"/>
      </w:r>
      <w:r w:rsidR="005A738A">
        <w:rPr>
          <w:i w:val="0"/>
          <w:noProof/>
          <w:sz w:val="18"/>
        </w:rPr>
        <w:t>32</w:t>
      </w:r>
      <w:r w:rsidRPr="00942F5B">
        <w:rPr>
          <w:i w:val="0"/>
          <w:noProof/>
          <w:sz w:val="18"/>
        </w:rPr>
        <w:fldChar w:fldCharType="end"/>
      </w:r>
    </w:p>
    <w:p w:rsidR="00942F5B" w:rsidRDefault="00942F5B">
      <w:pPr>
        <w:pStyle w:val="TOC6"/>
        <w:rPr>
          <w:rFonts w:asciiTheme="minorHAnsi" w:eastAsiaTheme="minorEastAsia" w:hAnsiTheme="minorHAnsi" w:cstheme="minorBidi"/>
          <w:b w:val="0"/>
          <w:noProof/>
          <w:kern w:val="0"/>
          <w:sz w:val="22"/>
          <w:szCs w:val="22"/>
        </w:rPr>
      </w:pPr>
      <w:r>
        <w:rPr>
          <w:noProof/>
        </w:rPr>
        <w:t>Schedule 4—Allowing a registered native title body corporate to bring a compensation application</w:t>
      </w:r>
      <w:r w:rsidRPr="00942F5B">
        <w:rPr>
          <w:b w:val="0"/>
          <w:noProof/>
          <w:sz w:val="18"/>
        </w:rPr>
        <w:tab/>
      </w:r>
      <w:r w:rsidRPr="00942F5B">
        <w:rPr>
          <w:b w:val="0"/>
          <w:noProof/>
          <w:sz w:val="18"/>
        </w:rPr>
        <w:fldChar w:fldCharType="begin"/>
      </w:r>
      <w:r w:rsidRPr="00942F5B">
        <w:rPr>
          <w:b w:val="0"/>
          <w:noProof/>
          <w:sz w:val="18"/>
        </w:rPr>
        <w:instrText xml:space="preserve"> PAGEREF _Toc64882976 \h </w:instrText>
      </w:r>
      <w:r w:rsidRPr="00942F5B">
        <w:rPr>
          <w:b w:val="0"/>
          <w:noProof/>
          <w:sz w:val="18"/>
        </w:rPr>
      </w:r>
      <w:r w:rsidRPr="00942F5B">
        <w:rPr>
          <w:b w:val="0"/>
          <w:noProof/>
          <w:sz w:val="18"/>
        </w:rPr>
        <w:fldChar w:fldCharType="separate"/>
      </w:r>
      <w:r w:rsidR="005A738A">
        <w:rPr>
          <w:b w:val="0"/>
          <w:noProof/>
          <w:sz w:val="18"/>
        </w:rPr>
        <w:t>33</w:t>
      </w:r>
      <w:r w:rsidRPr="00942F5B">
        <w:rPr>
          <w:b w:val="0"/>
          <w:noProof/>
          <w:sz w:val="18"/>
        </w:rPr>
        <w:fldChar w:fldCharType="end"/>
      </w:r>
    </w:p>
    <w:p w:rsidR="00942F5B" w:rsidRDefault="00942F5B">
      <w:pPr>
        <w:pStyle w:val="TOC7"/>
        <w:rPr>
          <w:rFonts w:asciiTheme="minorHAnsi" w:eastAsiaTheme="minorEastAsia" w:hAnsiTheme="minorHAnsi" w:cstheme="minorBidi"/>
          <w:noProof/>
          <w:kern w:val="0"/>
          <w:sz w:val="22"/>
          <w:szCs w:val="22"/>
        </w:rPr>
      </w:pPr>
      <w:r>
        <w:rPr>
          <w:noProof/>
        </w:rPr>
        <w:t>Part 1—Amendments commencing on Proclamation</w:t>
      </w:r>
      <w:r w:rsidRPr="00942F5B">
        <w:rPr>
          <w:noProof/>
          <w:sz w:val="18"/>
        </w:rPr>
        <w:tab/>
      </w:r>
      <w:r w:rsidRPr="00942F5B">
        <w:rPr>
          <w:noProof/>
          <w:sz w:val="18"/>
        </w:rPr>
        <w:fldChar w:fldCharType="begin"/>
      </w:r>
      <w:r w:rsidRPr="00942F5B">
        <w:rPr>
          <w:noProof/>
          <w:sz w:val="18"/>
        </w:rPr>
        <w:instrText xml:space="preserve"> PAGEREF _Toc64882977 \h </w:instrText>
      </w:r>
      <w:r w:rsidRPr="00942F5B">
        <w:rPr>
          <w:noProof/>
          <w:sz w:val="18"/>
        </w:rPr>
      </w:r>
      <w:r w:rsidRPr="00942F5B">
        <w:rPr>
          <w:noProof/>
          <w:sz w:val="18"/>
        </w:rPr>
        <w:fldChar w:fldCharType="separate"/>
      </w:r>
      <w:r w:rsidR="005A738A">
        <w:rPr>
          <w:noProof/>
          <w:sz w:val="18"/>
        </w:rPr>
        <w:t>33</w:t>
      </w:r>
      <w:r w:rsidRPr="00942F5B">
        <w:rPr>
          <w:noProof/>
          <w:sz w:val="18"/>
        </w:rPr>
        <w:fldChar w:fldCharType="end"/>
      </w:r>
    </w:p>
    <w:p w:rsidR="00942F5B" w:rsidRDefault="00942F5B">
      <w:pPr>
        <w:pStyle w:val="TOC9"/>
        <w:rPr>
          <w:rFonts w:asciiTheme="minorHAnsi" w:eastAsiaTheme="minorEastAsia" w:hAnsiTheme="minorHAnsi" w:cstheme="minorBidi"/>
          <w:i w:val="0"/>
          <w:noProof/>
          <w:kern w:val="0"/>
          <w:sz w:val="22"/>
          <w:szCs w:val="22"/>
        </w:rPr>
      </w:pPr>
      <w:r>
        <w:rPr>
          <w:noProof/>
        </w:rPr>
        <w:t>Native Title Act 1993</w:t>
      </w:r>
      <w:r w:rsidRPr="00942F5B">
        <w:rPr>
          <w:i w:val="0"/>
          <w:noProof/>
          <w:sz w:val="18"/>
        </w:rPr>
        <w:tab/>
      </w:r>
      <w:r w:rsidRPr="00942F5B">
        <w:rPr>
          <w:i w:val="0"/>
          <w:noProof/>
          <w:sz w:val="18"/>
        </w:rPr>
        <w:fldChar w:fldCharType="begin"/>
      </w:r>
      <w:r w:rsidRPr="00942F5B">
        <w:rPr>
          <w:i w:val="0"/>
          <w:noProof/>
          <w:sz w:val="18"/>
        </w:rPr>
        <w:instrText xml:space="preserve"> PAGEREF _Toc64882978 \h </w:instrText>
      </w:r>
      <w:r w:rsidRPr="00942F5B">
        <w:rPr>
          <w:i w:val="0"/>
          <w:noProof/>
          <w:sz w:val="18"/>
        </w:rPr>
      </w:r>
      <w:r w:rsidRPr="00942F5B">
        <w:rPr>
          <w:i w:val="0"/>
          <w:noProof/>
          <w:sz w:val="18"/>
        </w:rPr>
        <w:fldChar w:fldCharType="separate"/>
      </w:r>
      <w:r w:rsidR="005A738A">
        <w:rPr>
          <w:i w:val="0"/>
          <w:noProof/>
          <w:sz w:val="18"/>
        </w:rPr>
        <w:t>33</w:t>
      </w:r>
      <w:r w:rsidRPr="00942F5B">
        <w:rPr>
          <w:i w:val="0"/>
          <w:noProof/>
          <w:sz w:val="18"/>
        </w:rPr>
        <w:fldChar w:fldCharType="end"/>
      </w:r>
    </w:p>
    <w:p w:rsidR="00942F5B" w:rsidRDefault="00942F5B">
      <w:pPr>
        <w:pStyle w:val="TOC7"/>
        <w:rPr>
          <w:rFonts w:asciiTheme="minorHAnsi" w:eastAsiaTheme="minorEastAsia" w:hAnsiTheme="minorHAnsi" w:cstheme="minorBidi"/>
          <w:noProof/>
          <w:kern w:val="0"/>
          <w:sz w:val="22"/>
          <w:szCs w:val="22"/>
        </w:rPr>
      </w:pPr>
      <w:r>
        <w:rPr>
          <w:noProof/>
        </w:rPr>
        <w:lastRenderedPageBreak/>
        <w:t>Part 2—Amendments commencing immediately after Part 1 of Schedule 1</w:t>
      </w:r>
      <w:r w:rsidRPr="00942F5B">
        <w:rPr>
          <w:noProof/>
          <w:sz w:val="18"/>
        </w:rPr>
        <w:tab/>
      </w:r>
      <w:r w:rsidRPr="00942F5B">
        <w:rPr>
          <w:noProof/>
          <w:sz w:val="18"/>
        </w:rPr>
        <w:fldChar w:fldCharType="begin"/>
      </w:r>
      <w:r w:rsidRPr="00942F5B">
        <w:rPr>
          <w:noProof/>
          <w:sz w:val="18"/>
        </w:rPr>
        <w:instrText xml:space="preserve"> PAGEREF _Toc64882979 \h </w:instrText>
      </w:r>
      <w:r w:rsidRPr="00942F5B">
        <w:rPr>
          <w:noProof/>
          <w:sz w:val="18"/>
        </w:rPr>
      </w:r>
      <w:r w:rsidRPr="00942F5B">
        <w:rPr>
          <w:noProof/>
          <w:sz w:val="18"/>
        </w:rPr>
        <w:fldChar w:fldCharType="separate"/>
      </w:r>
      <w:r w:rsidR="005A738A">
        <w:rPr>
          <w:noProof/>
          <w:sz w:val="18"/>
        </w:rPr>
        <w:t>36</w:t>
      </w:r>
      <w:r w:rsidRPr="00942F5B">
        <w:rPr>
          <w:noProof/>
          <w:sz w:val="18"/>
        </w:rPr>
        <w:fldChar w:fldCharType="end"/>
      </w:r>
    </w:p>
    <w:p w:rsidR="00942F5B" w:rsidRDefault="00942F5B">
      <w:pPr>
        <w:pStyle w:val="TOC9"/>
        <w:rPr>
          <w:rFonts w:asciiTheme="minorHAnsi" w:eastAsiaTheme="minorEastAsia" w:hAnsiTheme="minorHAnsi" w:cstheme="minorBidi"/>
          <w:i w:val="0"/>
          <w:noProof/>
          <w:kern w:val="0"/>
          <w:sz w:val="22"/>
          <w:szCs w:val="22"/>
        </w:rPr>
      </w:pPr>
      <w:r>
        <w:rPr>
          <w:noProof/>
        </w:rPr>
        <w:t>Native Title Act 1993</w:t>
      </w:r>
      <w:r w:rsidRPr="00942F5B">
        <w:rPr>
          <w:i w:val="0"/>
          <w:noProof/>
          <w:sz w:val="18"/>
        </w:rPr>
        <w:tab/>
      </w:r>
      <w:r w:rsidRPr="00942F5B">
        <w:rPr>
          <w:i w:val="0"/>
          <w:noProof/>
          <w:sz w:val="18"/>
        </w:rPr>
        <w:fldChar w:fldCharType="begin"/>
      </w:r>
      <w:r w:rsidRPr="00942F5B">
        <w:rPr>
          <w:i w:val="0"/>
          <w:noProof/>
          <w:sz w:val="18"/>
        </w:rPr>
        <w:instrText xml:space="preserve"> PAGEREF _Toc64882980 \h </w:instrText>
      </w:r>
      <w:r w:rsidRPr="00942F5B">
        <w:rPr>
          <w:i w:val="0"/>
          <w:noProof/>
          <w:sz w:val="18"/>
        </w:rPr>
      </w:r>
      <w:r w:rsidRPr="00942F5B">
        <w:rPr>
          <w:i w:val="0"/>
          <w:noProof/>
          <w:sz w:val="18"/>
        </w:rPr>
        <w:fldChar w:fldCharType="separate"/>
      </w:r>
      <w:r w:rsidR="005A738A">
        <w:rPr>
          <w:i w:val="0"/>
          <w:noProof/>
          <w:sz w:val="18"/>
        </w:rPr>
        <w:t>36</w:t>
      </w:r>
      <w:r w:rsidRPr="00942F5B">
        <w:rPr>
          <w:i w:val="0"/>
          <w:noProof/>
          <w:sz w:val="18"/>
        </w:rPr>
        <w:fldChar w:fldCharType="end"/>
      </w:r>
    </w:p>
    <w:p w:rsidR="00942F5B" w:rsidRDefault="00942F5B">
      <w:pPr>
        <w:pStyle w:val="TOC6"/>
        <w:rPr>
          <w:rFonts w:asciiTheme="minorHAnsi" w:eastAsiaTheme="minorEastAsia" w:hAnsiTheme="minorHAnsi" w:cstheme="minorBidi"/>
          <w:b w:val="0"/>
          <w:noProof/>
          <w:kern w:val="0"/>
          <w:sz w:val="22"/>
          <w:szCs w:val="22"/>
        </w:rPr>
      </w:pPr>
      <w:r>
        <w:rPr>
          <w:noProof/>
        </w:rPr>
        <w:t>Schedule 5—Intervention and consent determinations</w:t>
      </w:r>
      <w:r w:rsidRPr="00942F5B">
        <w:rPr>
          <w:b w:val="0"/>
          <w:noProof/>
          <w:sz w:val="18"/>
        </w:rPr>
        <w:tab/>
      </w:r>
      <w:r w:rsidRPr="00942F5B">
        <w:rPr>
          <w:b w:val="0"/>
          <w:noProof/>
          <w:sz w:val="18"/>
        </w:rPr>
        <w:fldChar w:fldCharType="begin"/>
      </w:r>
      <w:r w:rsidRPr="00942F5B">
        <w:rPr>
          <w:b w:val="0"/>
          <w:noProof/>
          <w:sz w:val="18"/>
        </w:rPr>
        <w:instrText xml:space="preserve"> PAGEREF _Toc64882981 \h </w:instrText>
      </w:r>
      <w:r w:rsidRPr="00942F5B">
        <w:rPr>
          <w:b w:val="0"/>
          <w:noProof/>
          <w:sz w:val="18"/>
        </w:rPr>
      </w:r>
      <w:r w:rsidRPr="00942F5B">
        <w:rPr>
          <w:b w:val="0"/>
          <w:noProof/>
          <w:sz w:val="18"/>
        </w:rPr>
        <w:fldChar w:fldCharType="separate"/>
      </w:r>
      <w:r w:rsidR="005A738A">
        <w:rPr>
          <w:b w:val="0"/>
          <w:noProof/>
          <w:sz w:val="18"/>
        </w:rPr>
        <w:t>37</w:t>
      </w:r>
      <w:r w:rsidRPr="00942F5B">
        <w:rPr>
          <w:b w:val="0"/>
          <w:noProof/>
          <w:sz w:val="18"/>
        </w:rPr>
        <w:fldChar w:fldCharType="end"/>
      </w:r>
    </w:p>
    <w:p w:rsidR="00942F5B" w:rsidRDefault="00942F5B">
      <w:pPr>
        <w:pStyle w:val="TOC7"/>
        <w:rPr>
          <w:rFonts w:asciiTheme="minorHAnsi" w:eastAsiaTheme="minorEastAsia" w:hAnsiTheme="minorHAnsi" w:cstheme="minorBidi"/>
          <w:noProof/>
          <w:kern w:val="0"/>
          <w:sz w:val="22"/>
          <w:szCs w:val="22"/>
        </w:rPr>
      </w:pPr>
      <w:r>
        <w:rPr>
          <w:noProof/>
        </w:rPr>
        <w:t>Part 1—Intervention in proceedings</w:t>
      </w:r>
      <w:r w:rsidRPr="00942F5B">
        <w:rPr>
          <w:noProof/>
          <w:sz w:val="18"/>
        </w:rPr>
        <w:tab/>
      </w:r>
      <w:r w:rsidRPr="00942F5B">
        <w:rPr>
          <w:noProof/>
          <w:sz w:val="18"/>
        </w:rPr>
        <w:fldChar w:fldCharType="begin"/>
      </w:r>
      <w:r w:rsidRPr="00942F5B">
        <w:rPr>
          <w:noProof/>
          <w:sz w:val="18"/>
        </w:rPr>
        <w:instrText xml:space="preserve"> PAGEREF _Toc64882982 \h </w:instrText>
      </w:r>
      <w:r w:rsidRPr="00942F5B">
        <w:rPr>
          <w:noProof/>
          <w:sz w:val="18"/>
        </w:rPr>
      </w:r>
      <w:r w:rsidRPr="00942F5B">
        <w:rPr>
          <w:noProof/>
          <w:sz w:val="18"/>
        </w:rPr>
        <w:fldChar w:fldCharType="separate"/>
      </w:r>
      <w:r w:rsidR="005A738A">
        <w:rPr>
          <w:noProof/>
          <w:sz w:val="18"/>
        </w:rPr>
        <w:t>37</w:t>
      </w:r>
      <w:r w:rsidRPr="00942F5B">
        <w:rPr>
          <w:noProof/>
          <w:sz w:val="18"/>
        </w:rPr>
        <w:fldChar w:fldCharType="end"/>
      </w:r>
    </w:p>
    <w:p w:rsidR="00942F5B" w:rsidRDefault="00942F5B">
      <w:pPr>
        <w:pStyle w:val="TOC9"/>
        <w:rPr>
          <w:rFonts w:asciiTheme="minorHAnsi" w:eastAsiaTheme="minorEastAsia" w:hAnsiTheme="minorHAnsi" w:cstheme="minorBidi"/>
          <w:i w:val="0"/>
          <w:noProof/>
          <w:kern w:val="0"/>
          <w:sz w:val="22"/>
          <w:szCs w:val="22"/>
        </w:rPr>
      </w:pPr>
      <w:r>
        <w:rPr>
          <w:noProof/>
        </w:rPr>
        <w:t>Native Title Act 1993</w:t>
      </w:r>
      <w:r w:rsidRPr="00942F5B">
        <w:rPr>
          <w:i w:val="0"/>
          <w:noProof/>
          <w:sz w:val="18"/>
        </w:rPr>
        <w:tab/>
      </w:r>
      <w:r w:rsidRPr="00942F5B">
        <w:rPr>
          <w:i w:val="0"/>
          <w:noProof/>
          <w:sz w:val="18"/>
        </w:rPr>
        <w:fldChar w:fldCharType="begin"/>
      </w:r>
      <w:r w:rsidRPr="00942F5B">
        <w:rPr>
          <w:i w:val="0"/>
          <w:noProof/>
          <w:sz w:val="18"/>
        </w:rPr>
        <w:instrText xml:space="preserve"> PAGEREF _Toc64882983 \h </w:instrText>
      </w:r>
      <w:r w:rsidRPr="00942F5B">
        <w:rPr>
          <w:i w:val="0"/>
          <w:noProof/>
          <w:sz w:val="18"/>
        </w:rPr>
      </w:r>
      <w:r w:rsidRPr="00942F5B">
        <w:rPr>
          <w:i w:val="0"/>
          <w:noProof/>
          <w:sz w:val="18"/>
        </w:rPr>
        <w:fldChar w:fldCharType="separate"/>
      </w:r>
      <w:r w:rsidR="005A738A">
        <w:rPr>
          <w:i w:val="0"/>
          <w:noProof/>
          <w:sz w:val="18"/>
        </w:rPr>
        <w:t>37</w:t>
      </w:r>
      <w:r w:rsidRPr="00942F5B">
        <w:rPr>
          <w:i w:val="0"/>
          <w:noProof/>
          <w:sz w:val="18"/>
        </w:rPr>
        <w:fldChar w:fldCharType="end"/>
      </w:r>
    </w:p>
    <w:p w:rsidR="00942F5B" w:rsidRDefault="00942F5B">
      <w:pPr>
        <w:pStyle w:val="TOC7"/>
        <w:rPr>
          <w:rFonts w:asciiTheme="minorHAnsi" w:eastAsiaTheme="minorEastAsia" w:hAnsiTheme="minorHAnsi" w:cstheme="minorBidi"/>
          <w:noProof/>
          <w:kern w:val="0"/>
          <w:sz w:val="22"/>
          <w:szCs w:val="22"/>
        </w:rPr>
      </w:pPr>
      <w:r>
        <w:rPr>
          <w:noProof/>
        </w:rPr>
        <w:t>Part 2—Consent determinations</w:t>
      </w:r>
      <w:r w:rsidRPr="00942F5B">
        <w:rPr>
          <w:noProof/>
          <w:sz w:val="18"/>
        </w:rPr>
        <w:tab/>
      </w:r>
      <w:r w:rsidRPr="00942F5B">
        <w:rPr>
          <w:noProof/>
          <w:sz w:val="18"/>
        </w:rPr>
        <w:fldChar w:fldCharType="begin"/>
      </w:r>
      <w:r w:rsidRPr="00942F5B">
        <w:rPr>
          <w:noProof/>
          <w:sz w:val="18"/>
        </w:rPr>
        <w:instrText xml:space="preserve"> PAGEREF _Toc64882984 \h </w:instrText>
      </w:r>
      <w:r w:rsidRPr="00942F5B">
        <w:rPr>
          <w:noProof/>
          <w:sz w:val="18"/>
        </w:rPr>
      </w:r>
      <w:r w:rsidRPr="00942F5B">
        <w:rPr>
          <w:noProof/>
          <w:sz w:val="18"/>
        </w:rPr>
        <w:fldChar w:fldCharType="separate"/>
      </w:r>
      <w:r w:rsidR="005A738A">
        <w:rPr>
          <w:noProof/>
          <w:sz w:val="18"/>
        </w:rPr>
        <w:t>40</w:t>
      </w:r>
      <w:r w:rsidRPr="00942F5B">
        <w:rPr>
          <w:noProof/>
          <w:sz w:val="18"/>
        </w:rPr>
        <w:fldChar w:fldCharType="end"/>
      </w:r>
    </w:p>
    <w:p w:rsidR="00942F5B" w:rsidRDefault="00942F5B">
      <w:pPr>
        <w:pStyle w:val="TOC9"/>
        <w:rPr>
          <w:rFonts w:asciiTheme="minorHAnsi" w:eastAsiaTheme="minorEastAsia" w:hAnsiTheme="minorHAnsi" w:cstheme="minorBidi"/>
          <w:i w:val="0"/>
          <w:noProof/>
          <w:kern w:val="0"/>
          <w:sz w:val="22"/>
          <w:szCs w:val="22"/>
        </w:rPr>
      </w:pPr>
      <w:r>
        <w:rPr>
          <w:noProof/>
        </w:rPr>
        <w:t>Native Title Act 1993</w:t>
      </w:r>
      <w:r w:rsidRPr="00942F5B">
        <w:rPr>
          <w:i w:val="0"/>
          <w:noProof/>
          <w:sz w:val="18"/>
        </w:rPr>
        <w:tab/>
      </w:r>
      <w:r w:rsidRPr="00942F5B">
        <w:rPr>
          <w:i w:val="0"/>
          <w:noProof/>
          <w:sz w:val="18"/>
        </w:rPr>
        <w:fldChar w:fldCharType="begin"/>
      </w:r>
      <w:r w:rsidRPr="00942F5B">
        <w:rPr>
          <w:i w:val="0"/>
          <w:noProof/>
          <w:sz w:val="18"/>
        </w:rPr>
        <w:instrText xml:space="preserve"> PAGEREF _Toc64882985 \h </w:instrText>
      </w:r>
      <w:r w:rsidRPr="00942F5B">
        <w:rPr>
          <w:i w:val="0"/>
          <w:noProof/>
          <w:sz w:val="18"/>
        </w:rPr>
      </w:r>
      <w:r w:rsidRPr="00942F5B">
        <w:rPr>
          <w:i w:val="0"/>
          <w:noProof/>
          <w:sz w:val="18"/>
        </w:rPr>
        <w:fldChar w:fldCharType="separate"/>
      </w:r>
      <w:r w:rsidR="005A738A">
        <w:rPr>
          <w:i w:val="0"/>
          <w:noProof/>
          <w:sz w:val="18"/>
        </w:rPr>
        <w:t>40</w:t>
      </w:r>
      <w:r w:rsidRPr="00942F5B">
        <w:rPr>
          <w:i w:val="0"/>
          <w:noProof/>
          <w:sz w:val="18"/>
        </w:rPr>
        <w:fldChar w:fldCharType="end"/>
      </w:r>
    </w:p>
    <w:p w:rsidR="00942F5B" w:rsidRDefault="00942F5B">
      <w:pPr>
        <w:pStyle w:val="TOC6"/>
        <w:rPr>
          <w:rFonts w:asciiTheme="minorHAnsi" w:eastAsiaTheme="minorEastAsia" w:hAnsiTheme="minorHAnsi" w:cstheme="minorBidi"/>
          <w:b w:val="0"/>
          <w:noProof/>
          <w:kern w:val="0"/>
          <w:sz w:val="22"/>
          <w:szCs w:val="22"/>
        </w:rPr>
      </w:pPr>
      <w:r>
        <w:rPr>
          <w:noProof/>
        </w:rPr>
        <w:t>Schedule 6—Other procedural changes</w:t>
      </w:r>
      <w:r w:rsidRPr="00942F5B">
        <w:rPr>
          <w:b w:val="0"/>
          <w:noProof/>
          <w:sz w:val="18"/>
        </w:rPr>
        <w:tab/>
      </w:r>
      <w:r w:rsidRPr="00942F5B">
        <w:rPr>
          <w:b w:val="0"/>
          <w:noProof/>
          <w:sz w:val="18"/>
        </w:rPr>
        <w:fldChar w:fldCharType="begin"/>
      </w:r>
      <w:r w:rsidRPr="00942F5B">
        <w:rPr>
          <w:b w:val="0"/>
          <w:noProof/>
          <w:sz w:val="18"/>
        </w:rPr>
        <w:instrText xml:space="preserve"> PAGEREF _Toc64882986 \h </w:instrText>
      </w:r>
      <w:r w:rsidRPr="00942F5B">
        <w:rPr>
          <w:b w:val="0"/>
          <w:noProof/>
          <w:sz w:val="18"/>
        </w:rPr>
      </w:r>
      <w:r w:rsidRPr="00942F5B">
        <w:rPr>
          <w:b w:val="0"/>
          <w:noProof/>
          <w:sz w:val="18"/>
        </w:rPr>
        <w:fldChar w:fldCharType="separate"/>
      </w:r>
      <w:r w:rsidR="005A738A">
        <w:rPr>
          <w:b w:val="0"/>
          <w:noProof/>
          <w:sz w:val="18"/>
        </w:rPr>
        <w:t>41</w:t>
      </w:r>
      <w:r w:rsidRPr="00942F5B">
        <w:rPr>
          <w:b w:val="0"/>
          <w:noProof/>
          <w:sz w:val="18"/>
        </w:rPr>
        <w:fldChar w:fldCharType="end"/>
      </w:r>
    </w:p>
    <w:p w:rsidR="00942F5B" w:rsidRDefault="00942F5B">
      <w:pPr>
        <w:pStyle w:val="TOC7"/>
        <w:rPr>
          <w:rFonts w:asciiTheme="minorHAnsi" w:eastAsiaTheme="minorEastAsia" w:hAnsiTheme="minorHAnsi" w:cstheme="minorBidi"/>
          <w:noProof/>
          <w:kern w:val="0"/>
          <w:sz w:val="22"/>
          <w:szCs w:val="22"/>
        </w:rPr>
      </w:pPr>
      <w:r>
        <w:rPr>
          <w:noProof/>
        </w:rPr>
        <w:t>Part 1—Objections</w:t>
      </w:r>
      <w:r w:rsidRPr="00942F5B">
        <w:rPr>
          <w:noProof/>
          <w:sz w:val="18"/>
        </w:rPr>
        <w:tab/>
      </w:r>
      <w:r w:rsidRPr="00942F5B">
        <w:rPr>
          <w:noProof/>
          <w:sz w:val="18"/>
        </w:rPr>
        <w:fldChar w:fldCharType="begin"/>
      </w:r>
      <w:r w:rsidRPr="00942F5B">
        <w:rPr>
          <w:noProof/>
          <w:sz w:val="18"/>
        </w:rPr>
        <w:instrText xml:space="preserve"> PAGEREF _Toc64882987 \h </w:instrText>
      </w:r>
      <w:r w:rsidRPr="00942F5B">
        <w:rPr>
          <w:noProof/>
          <w:sz w:val="18"/>
        </w:rPr>
      </w:r>
      <w:r w:rsidRPr="00942F5B">
        <w:rPr>
          <w:noProof/>
          <w:sz w:val="18"/>
        </w:rPr>
        <w:fldChar w:fldCharType="separate"/>
      </w:r>
      <w:r w:rsidR="005A738A">
        <w:rPr>
          <w:noProof/>
          <w:sz w:val="18"/>
        </w:rPr>
        <w:t>41</w:t>
      </w:r>
      <w:r w:rsidRPr="00942F5B">
        <w:rPr>
          <w:noProof/>
          <w:sz w:val="18"/>
        </w:rPr>
        <w:fldChar w:fldCharType="end"/>
      </w:r>
    </w:p>
    <w:p w:rsidR="00942F5B" w:rsidRDefault="00942F5B">
      <w:pPr>
        <w:pStyle w:val="TOC9"/>
        <w:rPr>
          <w:rFonts w:asciiTheme="minorHAnsi" w:eastAsiaTheme="minorEastAsia" w:hAnsiTheme="minorHAnsi" w:cstheme="minorBidi"/>
          <w:i w:val="0"/>
          <w:noProof/>
          <w:kern w:val="0"/>
          <w:sz w:val="22"/>
          <w:szCs w:val="22"/>
        </w:rPr>
      </w:pPr>
      <w:r>
        <w:rPr>
          <w:noProof/>
        </w:rPr>
        <w:t>Native Title Act 1993</w:t>
      </w:r>
      <w:r w:rsidRPr="00942F5B">
        <w:rPr>
          <w:i w:val="0"/>
          <w:noProof/>
          <w:sz w:val="18"/>
        </w:rPr>
        <w:tab/>
      </w:r>
      <w:r w:rsidRPr="00942F5B">
        <w:rPr>
          <w:i w:val="0"/>
          <w:noProof/>
          <w:sz w:val="18"/>
        </w:rPr>
        <w:fldChar w:fldCharType="begin"/>
      </w:r>
      <w:r w:rsidRPr="00942F5B">
        <w:rPr>
          <w:i w:val="0"/>
          <w:noProof/>
          <w:sz w:val="18"/>
        </w:rPr>
        <w:instrText xml:space="preserve"> PAGEREF _Toc64882988 \h </w:instrText>
      </w:r>
      <w:r w:rsidRPr="00942F5B">
        <w:rPr>
          <w:i w:val="0"/>
          <w:noProof/>
          <w:sz w:val="18"/>
        </w:rPr>
      </w:r>
      <w:r w:rsidRPr="00942F5B">
        <w:rPr>
          <w:i w:val="0"/>
          <w:noProof/>
          <w:sz w:val="18"/>
        </w:rPr>
        <w:fldChar w:fldCharType="separate"/>
      </w:r>
      <w:r w:rsidR="005A738A">
        <w:rPr>
          <w:i w:val="0"/>
          <w:noProof/>
          <w:sz w:val="18"/>
        </w:rPr>
        <w:t>41</w:t>
      </w:r>
      <w:r w:rsidRPr="00942F5B">
        <w:rPr>
          <w:i w:val="0"/>
          <w:noProof/>
          <w:sz w:val="18"/>
        </w:rPr>
        <w:fldChar w:fldCharType="end"/>
      </w:r>
    </w:p>
    <w:p w:rsidR="00942F5B" w:rsidRDefault="00942F5B">
      <w:pPr>
        <w:pStyle w:val="TOC7"/>
        <w:rPr>
          <w:rFonts w:asciiTheme="minorHAnsi" w:eastAsiaTheme="minorEastAsia" w:hAnsiTheme="minorHAnsi" w:cstheme="minorBidi"/>
          <w:noProof/>
          <w:kern w:val="0"/>
          <w:sz w:val="22"/>
          <w:szCs w:val="22"/>
        </w:rPr>
      </w:pPr>
      <w:r>
        <w:rPr>
          <w:noProof/>
        </w:rPr>
        <w:t>Part 2—Section 31 agreements</w:t>
      </w:r>
      <w:r w:rsidRPr="00942F5B">
        <w:rPr>
          <w:noProof/>
          <w:sz w:val="18"/>
        </w:rPr>
        <w:tab/>
      </w:r>
      <w:r w:rsidRPr="00942F5B">
        <w:rPr>
          <w:noProof/>
          <w:sz w:val="18"/>
        </w:rPr>
        <w:fldChar w:fldCharType="begin"/>
      </w:r>
      <w:r w:rsidRPr="00942F5B">
        <w:rPr>
          <w:noProof/>
          <w:sz w:val="18"/>
        </w:rPr>
        <w:instrText xml:space="preserve"> PAGEREF _Toc64882989 \h </w:instrText>
      </w:r>
      <w:r w:rsidRPr="00942F5B">
        <w:rPr>
          <w:noProof/>
          <w:sz w:val="18"/>
        </w:rPr>
      </w:r>
      <w:r w:rsidRPr="00942F5B">
        <w:rPr>
          <w:noProof/>
          <w:sz w:val="18"/>
        </w:rPr>
        <w:fldChar w:fldCharType="separate"/>
      </w:r>
      <w:r w:rsidR="005A738A">
        <w:rPr>
          <w:noProof/>
          <w:sz w:val="18"/>
        </w:rPr>
        <w:t>43</w:t>
      </w:r>
      <w:r w:rsidRPr="00942F5B">
        <w:rPr>
          <w:noProof/>
          <w:sz w:val="18"/>
        </w:rPr>
        <w:fldChar w:fldCharType="end"/>
      </w:r>
    </w:p>
    <w:p w:rsidR="00942F5B" w:rsidRDefault="00942F5B">
      <w:pPr>
        <w:pStyle w:val="TOC9"/>
        <w:rPr>
          <w:rFonts w:asciiTheme="minorHAnsi" w:eastAsiaTheme="minorEastAsia" w:hAnsiTheme="minorHAnsi" w:cstheme="minorBidi"/>
          <w:i w:val="0"/>
          <w:noProof/>
          <w:kern w:val="0"/>
          <w:sz w:val="22"/>
          <w:szCs w:val="22"/>
        </w:rPr>
      </w:pPr>
      <w:r>
        <w:rPr>
          <w:noProof/>
        </w:rPr>
        <w:t>Native Title Act 1993</w:t>
      </w:r>
      <w:r w:rsidRPr="00942F5B">
        <w:rPr>
          <w:i w:val="0"/>
          <w:noProof/>
          <w:sz w:val="18"/>
        </w:rPr>
        <w:tab/>
      </w:r>
      <w:r w:rsidRPr="00942F5B">
        <w:rPr>
          <w:i w:val="0"/>
          <w:noProof/>
          <w:sz w:val="18"/>
        </w:rPr>
        <w:fldChar w:fldCharType="begin"/>
      </w:r>
      <w:r w:rsidRPr="00942F5B">
        <w:rPr>
          <w:i w:val="0"/>
          <w:noProof/>
          <w:sz w:val="18"/>
        </w:rPr>
        <w:instrText xml:space="preserve"> PAGEREF _Toc64882990 \h </w:instrText>
      </w:r>
      <w:r w:rsidRPr="00942F5B">
        <w:rPr>
          <w:i w:val="0"/>
          <w:noProof/>
          <w:sz w:val="18"/>
        </w:rPr>
      </w:r>
      <w:r w:rsidRPr="00942F5B">
        <w:rPr>
          <w:i w:val="0"/>
          <w:noProof/>
          <w:sz w:val="18"/>
        </w:rPr>
        <w:fldChar w:fldCharType="separate"/>
      </w:r>
      <w:r w:rsidR="005A738A">
        <w:rPr>
          <w:i w:val="0"/>
          <w:noProof/>
          <w:sz w:val="18"/>
        </w:rPr>
        <w:t>43</w:t>
      </w:r>
      <w:r w:rsidRPr="00942F5B">
        <w:rPr>
          <w:i w:val="0"/>
          <w:noProof/>
          <w:sz w:val="18"/>
        </w:rPr>
        <w:fldChar w:fldCharType="end"/>
      </w:r>
    </w:p>
    <w:p w:rsidR="00942F5B" w:rsidRDefault="00942F5B">
      <w:pPr>
        <w:pStyle w:val="TOC7"/>
        <w:rPr>
          <w:rFonts w:asciiTheme="minorHAnsi" w:eastAsiaTheme="minorEastAsia" w:hAnsiTheme="minorHAnsi" w:cstheme="minorBidi"/>
          <w:noProof/>
          <w:kern w:val="0"/>
          <w:sz w:val="22"/>
          <w:szCs w:val="22"/>
        </w:rPr>
      </w:pPr>
      <w:r>
        <w:rPr>
          <w:noProof/>
        </w:rPr>
        <w:t>Part 3—Evaluation</w:t>
      </w:r>
      <w:r w:rsidRPr="00942F5B">
        <w:rPr>
          <w:noProof/>
          <w:sz w:val="18"/>
        </w:rPr>
        <w:tab/>
      </w:r>
      <w:r w:rsidRPr="00942F5B">
        <w:rPr>
          <w:noProof/>
          <w:sz w:val="18"/>
        </w:rPr>
        <w:fldChar w:fldCharType="begin"/>
      </w:r>
      <w:r w:rsidRPr="00942F5B">
        <w:rPr>
          <w:noProof/>
          <w:sz w:val="18"/>
        </w:rPr>
        <w:instrText xml:space="preserve"> PAGEREF _Toc64882993 \h </w:instrText>
      </w:r>
      <w:r w:rsidRPr="00942F5B">
        <w:rPr>
          <w:noProof/>
          <w:sz w:val="18"/>
        </w:rPr>
      </w:r>
      <w:r w:rsidRPr="00942F5B">
        <w:rPr>
          <w:noProof/>
          <w:sz w:val="18"/>
        </w:rPr>
        <w:fldChar w:fldCharType="separate"/>
      </w:r>
      <w:r w:rsidR="005A738A">
        <w:rPr>
          <w:noProof/>
          <w:sz w:val="18"/>
        </w:rPr>
        <w:t>46</w:t>
      </w:r>
      <w:r w:rsidRPr="00942F5B">
        <w:rPr>
          <w:noProof/>
          <w:sz w:val="18"/>
        </w:rPr>
        <w:fldChar w:fldCharType="end"/>
      </w:r>
    </w:p>
    <w:p w:rsidR="00942F5B" w:rsidRDefault="00942F5B">
      <w:pPr>
        <w:pStyle w:val="TOC9"/>
        <w:rPr>
          <w:rFonts w:asciiTheme="minorHAnsi" w:eastAsiaTheme="minorEastAsia" w:hAnsiTheme="minorHAnsi" w:cstheme="minorBidi"/>
          <w:i w:val="0"/>
          <w:noProof/>
          <w:kern w:val="0"/>
          <w:sz w:val="22"/>
          <w:szCs w:val="22"/>
        </w:rPr>
      </w:pPr>
      <w:r>
        <w:rPr>
          <w:noProof/>
        </w:rPr>
        <w:t>Native Title Act 1993</w:t>
      </w:r>
      <w:r w:rsidRPr="00942F5B">
        <w:rPr>
          <w:i w:val="0"/>
          <w:noProof/>
          <w:sz w:val="18"/>
        </w:rPr>
        <w:tab/>
      </w:r>
      <w:r w:rsidRPr="00942F5B">
        <w:rPr>
          <w:i w:val="0"/>
          <w:noProof/>
          <w:sz w:val="18"/>
        </w:rPr>
        <w:fldChar w:fldCharType="begin"/>
      </w:r>
      <w:r w:rsidRPr="00942F5B">
        <w:rPr>
          <w:i w:val="0"/>
          <w:noProof/>
          <w:sz w:val="18"/>
        </w:rPr>
        <w:instrText xml:space="preserve"> PAGEREF _Toc64882994 \h </w:instrText>
      </w:r>
      <w:r w:rsidRPr="00942F5B">
        <w:rPr>
          <w:i w:val="0"/>
          <w:noProof/>
          <w:sz w:val="18"/>
        </w:rPr>
      </w:r>
      <w:r w:rsidRPr="00942F5B">
        <w:rPr>
          <w:i w:val="0"/>
          <w:noProof/>
          <w:sz w:val="18"/>
        </w:rPr>
        <w:fldChar w:fldCharType="separate"/>
      </w:r>
      <w:r w:rsidR="005A738A">
        <w:rPr>
          <w:i w:val="0"/>
          <w:noProof/>
          <w:sz w:val="18"/>
        </w:rPr>
        <w:t>46</w:t>
      </w:r>
      <w:r w:rsidRPr="00942F5B">
        <w:rPr>
          <w:i w:val="0"/>
          <w:noProof/>
          <w:sz w:val="18"/>
        </w:rPr>
        <w:fldChar w:fldCharType="end"/>
      </w:r>
    </w:p>
    <w:p w:rsidR="00942F5B" w:rsidRDefault="00942F5B">
      <w:pPr>
        <w:pStyle w:val="TOC6"/>
        <w:rPr>
          <w:rFonts w:asciiTheme="minorHAnsi" w:eastAsiaTheme="minorEastAsia" w:hAnsiTheme="minorHAnsi" w:cstheme="minorBidi"/>
          <w:b w:val="0"/>
          <w:noProof/>
          <w:kern w:val="0"/>
          <w:sz w:val="22"/>
          <w:szCs w:val="22"/>
        </w:rPr>
      </w:pPr>
      <w:r>
        <w:rPr>
          <w:noProof/>
        </w:rPr>
        <w:t>Schedule 7—National Native Title Tribunal</w:t>
      </w:r>
      <w:r w:rsidRPr="00942F5B">
        <w:rPr>
          <w:b w:val="0"/>
          <w:noProof/>
          <w:sz w:val="18"/>
        </w:rPr>
        <w:tab/>
      </w:r>
      <w:r w:rsidRPr="00942F5B">
        <w:rPr>
          <w:b w:val="0"/>
          <w:noProof/>
          <w:sz w:val="18"/>
        </w:rPr>
        <w:fldChar w:fldCharType="begin"/>
      </w:r>
      <w:r w:rsidRPr="00942F5B">
        <w:rPr>
          <w:b w:val="0"/>
          <w:noProof/>
          <w:sz w:val="18"/>
        </w:rPr>
        <w:instrText xml:space="preserve"> PAGEREF _Toc64882996 \h </w:instrText>
      </w:r>
      <w:r w:rsidRPr="00942F5B">
        <w:rPr>
          <w:b w:val="0"/>
          <w:noProof/>
          <w:sz w:val="18"/>
        </w:rPr>
      </w:r>
      <w:r w:rsidRPr="00942F5B">
        <w:rPr>
          <w:b w:val="0"/>
          <w:noProof/>
          <w:sz w:val="18"/>
        </w:rPr>
        <w:fldChar w:fldCharType="separate"/>
      </w:r>
      <w:r w:rsidR="005A738A">
        <w:rPr>
          <w:b w:val="0"/>
          <w:noProof/>
          <w:sz w:val="18"/>
        </w:rPr>
        <w:t>47</w:t>
      </w:r>
      <w:r w:rsidRPr="00942F5B">
        <w:rPr>
          <w:b w:val="0"/>
          <w:noProof/>
          <w:sz w:val="18"/>
        </w:rPr>
        <w:fldChar w:fldCharType="end"/>
      </w:r>
    </w:p>
    <w:p w:rsidR="00942F5B" w:rsidRDefault="00942F5B">
      <w:pPr>
        <w:pStyle w:val="TOC9"/>
        <w:rPr>
          <w:rFonts w:asciiTheme="minorHAnsi" w:eastAsiaTheme="minorEastAsia" w:hAnsiTheme="minorHAnsi" w:cstheme="minorBidi"/>
          <w:i w:val="0"/>
          <w:noProof/>
          <w:kern w:val="0"/>
          <w:sz w:val="22"/>
          <w:szCs w:val="22"/>
        </w:rPr>
      </w:pPr>
      <w:r>
        <w:rPr>
          <w:noProof/>
        </w:rPr>
        <w:t>Native Title Act 1993</w:t>
      </w:r>
      <w:r w:rsidRPr="00942F5B">
        <w:rPr>
          <w:i w:val="0"/>
          <w:noProof/>
          <w:sz w:val="18"/>
        </w:rPr>
        <w:tab/>
      </w:r>
      <w:r w:rsidRPr="00942F5B">
        <w:rPr>
          <w:i w:val="0"/>
          <w:noProof/>
          <w:sz w:val="18"/>
        </w:rPr>
        <w:fldChar w:fldCharType="begin"/>
      </w:r>
      <w:r w:rsidRPr="00942F5B">
        <w:rPr>
          <w:i w:val="0"/>
          <w:noProof/>
          <w:sz w:val="18"/>
        </w:rPr>
        <w:instrText xml:space="preserve"> PAGEREF _Toc64882997 \h </w:instrText>
      </w:r>
      <w:r w:rsidRPr="00942F5B">
        <w:rPr>
          <w:i w:val="0"/>
          <w:noProof/>
          <w:sz w:val="18"/>
        </w:rPr>
      </w:r>
      <w:r w:rsidRPr="00942F5B">
        <w:rPr>
          <w:i w:val="0"/>
          <w:noProof/>
          <w:sz w:val="18"/>
        </w:rPr>
        <w:fldChar w:fldCharType="separate"/>
      </w:r>
      <w:r w:rsidR="005A738A">
        <w:rPr>
          <w:i w:val="0"/>
          <w:noProof/>
          <w:sz w:val="18"/>
        </w:rPr>
        <w:t>47</w:t>
      </w:r>
      <w:r w:rsidRPr="00942F5B">
        <w:rPr>
          <w:i w:val="0"/>
          <w:noProof/>
          <w:sz w:val="18"/>
        </w:rPr>
        <w:fldChar w:fldCharType="end"/>
      </w:r>
    </w:p>
    <w:p w:rsidR="00942F5B" w:rsidRDefault="00942F5B">
      <w:pPr>
        <w:pStyle w:val="TOC6"/>
        <w:rPr>
          <w:rFonts w:asciiTheme="minorHAnsi" w:eastAsiaTheme="minorEastAsia" w:hAnsiTheme="minorHAnsi" w:cstheme="minorBidi"/>
          <w:b w:val="0"/>
          <w:noProof/>
          <w:kern w:val="0"/>
          <w:sz w:val="22"/>
          <w:szCs w:val="22"/>
        </w:rPr>
      </w:pPr>
      <w:r>
        <w:rPr>
          <w:noProof/>
        </w:rPr>
        <w:t>Schedule 8—Registered native title bodies corporate</w:t>
      </w:r>
      <w:r w:rsidRPr="00942F5B">
        <w:rPr>
          <w:b w:val="0"/>
          <w:noProof/>
          <w:sz w:val="18"/>
        </w:rPr>
        <w:tab/>
      </w:r>
      <w:r w:rsidRPr="00942F5B">
        <w:rPr>
          <w:b w:val="0"/>
          <w:noProof/>
          <w:sz w:val="18"/>
        </w:rPr>
        <w:fldChar w:fldCharType="begin"/>
      </w:r>
      <w:r w:rsidRPr="00942F5B">
        <w:rPr>
          <w:b w:val="0"/>
          <w:noProof/>
          <w:sz w:val="18"/>
        </w:rPr>
        <w:instrText xml:space="preserve"> PAGEREF _Toc64883000 \h </w:instrText>
      </w:r>
      <w:r w:rsidRPr="00942F5B">
        <w:rPr>
          <w:b w:val="0"/>
          <w:noProof/>
          <w:sz w:val="18"/>
        </w:rPr>
      </w:r>
      <w:r w:rsidRPr="00942F5B">
        <w:rPr>
          <w:b w:val="0"/>
          <w:noProof/>
          <w:sz w:val="18"/>
        </w:rPr>
        <w:fldChar w:fldCharType="separate"/>
      </w:r>
      <w:r w:rsidR="005A738A">
        <w:rPr>
          <w:b w:val="0"/>
          <w:noProof/>
          <w:sz w:val="18"/>
        </w:rPr>
        <w:t>50</w:t>
      </w:r>
      <w:r w:rsidRPr="00942F5B">
        <w:rPr>
          <w:b w:val="0"/>
          <w:noProof/>
          <w:sz w:val="18"/>
        </w:rPr>
        <w:fldChar w:fldCharType="end"/>
      </w:r>
    </w:p>
    <w:p w:rsidR="00942F5B" w:rsidRDefault="00942F5B">
      <w:pPr>
        <w:pStyle w:val="TOC7"/>
        <w:rPr>
          <w:rFonts w:asciiTheme="minorHAnsi" w:eastAsiaTheme="minorEastAsia" w:hAnsiTheme="minorHAnsi" w:cstheme="minorBidi"/>
          <w:noProof/>
          <w:kern w:val="0"/>
          <w:sz w:val="22"/>
          <w:szCs w:val="22"/>
        </w:rPr>
      </w:pPr>
      <w:r>
        <w:rPr>
          <w:noProof/>
        </w:rPr>
        <w:t>Part 1—Requirements for constitutions</w:t>
      </w:r>
      <w:r w:rsidRPr="00942F5B">
        <w:rPr>
          <w:noProof/>
          <w:sz w:val="18"/>
        </w:rPr>
        <w:tab/>
      </w:r>
      <w:r w:rsidRPr="00942F5B">
        <w:rPr>
          <w:noProof/>
          <w:sz w:val="18"/>
        </w:rPr>
        <w:fldChar w:fldCharType="begin"/>
      </w:r>
      <w:r w:rsidRPr="00942F5B">
        <w:rPr>
          <w:noProof/>
          <w:sz w:val="18"/>
        </w:rPr>
        <w:instrText xml:space="preserve"> PAGEREF _Toc64883001 \h </w:instrText>
      </w:r>
      <w:r w:rsidRPr="00942F5B">
        <w:rPr>
          <w:noProof/>
          <w:sz w:val="18"/>
        </w:rPr>
      </w:r>
      <w:r w:rsidRPr="00942F5B">
        <w:rPr>
          <w:noProof/>
          <w:sz w:val="18"/>
        </w:rPr>
        <w:fldChar w:fldCharType="separate"/>
      </w:r>
      <w:r w:rsidR="005A738A">
        <w:rPr>
          <w:noProof/>
          <w:sz w:val="18"/>
        </w:rPr>
        <w:t>50</w:t>
      </w:r>
      <w:r w:rsidRPr="00942F5B">
        <w:rPr>
          <w:noProof/>
          <w:sz w:val="18"/>
        </w:rPr>
        <w:fldChar w:fldCharType="end"/>
      </w:r>
    </w:p>
    <w:p w:rsidR="00942F5B" w:rsidRDefault="00942F5B">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942F5B">
        <w:rPr>
          <w:i w:val="0"/>
          <w:noProof/>
          <w:sz w:val="18"/>
        </w:rPr>
        <w:tab/>
      </w:r>
      <w:r w:rsidRPr="00942F5B">
        <w:rPr>
          <w:i w:val="0"/>
          <w:noProof/>
          <w:sz w:val="18"/>
        </w:rPr>
        <w:fldChar w:fldCharType="begin"/>
      </w:r>
      <w:r w:rsidRPr="00942F5B">
        <w:rPr>
          <w:i w:val="0"/>
          <w:noProof/>
          <w:sz w:val="18"/>
        </w:rPr>
        <w:instrText xml:space="preserve"> PAGEREF _Toc64883002 \h </w:instrText>
      </w:r>
      <w:r w:rsidRPr="00942F5B">
        <w:rPr>
          <w:i w:val="0"/>
          <w:noProof/>
          <w:sz w:val="18"/>
        </w:rPr>
      </w:r>
      <w:r w:rsidRPr="00942F5B">
        <w:rPr>
          <w:i w:val="0"/>
          <w:noProof/>
          <w:sz w:val="18"/>
        </w:rPr>
        <w:fldChar w:fldCharType="separate"/>
      </w:r>
      <w:r w:rsidR="005A738A">
        <w:rPr>
          <w:i w:val="0"/>
          <w:noProof/>
          <w:sz w:val="18"/>
        </w:rPr>
        <w:t>50</w:t>
      </w:r>
      <w:r w:rsidRPr="00942F5B">
        <w:rPr>
          <w:i w:val="0"/>
          <w:noProof/>
          <w:sz w:val="18"/>
        </w:rPr>
        <w:fldChar w:fldCharType="end"/>
      </w:r>
    </w:p>
    <w:p w:rsidR="00942F5B" w:rsidRDefault="00942F5B">
      <w:pPr>
        <w:pStyle w:val="TOC7"/>
        <w:rPr>
          <w:rFonts w:asciiTheme="minorHAnsi" w:eastAsiaTheme="minorEastAsia" w:hAnsiTheme="minorHAnsi" w:cstheme="minorBidi"/>
          <w:noProof/>
          <w:kern w:val="0"/>
          <w:sz w:val="22"/>
          <w:szCs w:val="22"/>
        </w:rPr>
      </w:pPr>
      <w:r>
        <w:rPr>
          <w:noProof/>
        </w:rPr>
        <w:t>Part 2—Refusal of membership</w:t>
      </w:r>
      <w:r w:rsidRPr="00942F5B">
        <w:rPr>
          <w:noProof/>
          <w:sz w:val="18"/>
        </w:rPr>
        <w:tab/>
      </w:r>
      <w:r w:rsidRPr="00942F5B">
        <w:rPr>
          <w:noProof/>
          <w:sz w:val="18"/>
        </w:rPr>
        <w:fldChar w:fldCharType="begin"/>
      </w:r>
      <w:r w:rsidRPr="00942F5B">
        <w:rPr>
          <w:noProof/>
          <w:sz w:val="18"/>
        </w:rPr>
        <w:instrText xml:space="preserve"> PAGEREF _Toc64883004 \h </w:instrText>
      </w:r>
      <w:r w:rsidRPr="00942F5B">
        <w:rPr>
          <w:noProof/>
          <w:sz w:val="18"/>
        </w:rPr>
      </w:r>
      <w:r w:rsidRPr="00942F5B">
        <w:rPr>
          <w:noProof/>
          <w:sz w:val="18"/>
        </w:rPr>
        <w:fldChar w:fldCharType="separate"/>
      </w:r>
      <w:r w:rsidR="005A738A">
        <w:rPr>
          <w:noProof/>
          <w:sz w:val="18"/>
        </w:rPr>
        <w:t>56</w:t>
      </w:r>
      <w:r w:rsidRPr="00942F5B">
        <w:rPr>
          <w:noProof/>
          <w:sz w:val="18"/>
        </w:rPr>
        <w:fldChar w:fldCharType="end"/>
      </w:r>
    </w:p>
    <w:p w:rsidR="00942F5B" w:rsidRDefault="00942F5B">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942F5B">
        <w:rPr>
          <w:i w:val="0"/>
          <w:noProof/>
          <w:sz w:val="18"/>
        </w:rPr>
        <w:tab/>
      </w:r>
      <w:r w:rsidRPr="00942F5B">
        <w:rPr>
          <w:i w:val="0"/>
          <w:noProof/>
          <w:sz w:val="18"/>
        </w:rPr>
        <w:fldChar w:fldCharType="begin"/>
      </w:r>
      <w:r w:rsidRPr="00942F5B">
        <w:rPr>
          <w:i w:val="0"/>
          <w:noProof/>
          <w:sz w:val="18"/>
        </w:rPr>
        <w:instrText xml:space="preserve"> PAGEREF _Toc64883005 \h </w:instrText>
      </w:r>
      <w:r w:rsidRPr="00942F5B">
        <w:rPr>
          <w:i w:val="0"/>
          <w:noProof/>
          <w:sz w:val="18"/>
        </w:rPr>
      </w:r>
      <w:r w:rsidRPr="00942F5B">
        <w:rPr>
          <w:i w:val="0"/>
          <w:noProof/>
          <w:sz w:val="18"/>
        </w:rPr>
        <w:fldChar w:fldCharType="separate"/>
      </w:r>
      <w:r w:rsidR="005A738A">
        <w:rPr>
          <w:i w:val="0"/>
          <w:noProof/>
          <w:sz w:val="18"/>
        </w:rPr>
        <w:t>56</w:t>
      </w:r>
      <w:r w:rsidRPr="00942F5B">
        <w:rPr>
          <w:i w:val="0"/>
          <w:noProof/>
          <w:sz w:val="18"/>
        </w:rPr>
        <w:fldChar w:fldCharType="end"/>
      </w:r>
    </w:p>
    <w:p w:rsidR="00942F5B" w:rsidRDefault="00942F5B">
      <w:pPr>
        <w:pStyle w:val="TOC7"/>
        <w:rPr>
          <w:rFonts w:asciiTheme="minorHAnsi" w:eastAsiaTheme="minorEastAsia" w:hAnsiTheme="minorHAnsi" w:cstheme="minorBidi"/>
          <w:noProof/>
          <w:kern w:val="0"/>
          <w:sz w:val="22"/>
          <w:szCs w:val="22"/>
        </w:rPr>
      </w:pPr>
      <w:r>
        <w:rPr>
          <w:noProof/>
        </w:rPr>
        <w:t>Part 3—Registrar oversight</w:t>
      </w:r>
      <w:r w:rsidRPr="00942F5B">
        <w:rPr>
          <w:noProof/>
          <w:sz w:val="18"/>
        </w:rPr>
        <w:tab/>
      </w:r>
      <w:r w:rsidRPr="00942F5B">
        <w:rPr>
          <w:noProof/>
          <w:sz w:val="18"/>
        </w:rPr>
        <w:fldChar w:fldCharType="begin"/>
      </w:r>
      <w:r w:rsidRPr="00942F5B">
        <w:rPr>
          <w:noProof/>
          <w:sz w:val="18"/>
        </w:rPr>
        <w:instrText xml:space="preserve"> PAGEREF _Toc64883006 \h </w:instrText>
      </w:r>
      <w:r w:rsidRPr="00942F5B">
        <w:rPr>
          <w:noProof/>
          <w:sz w:val="18"/>
        </w:rPr>
      </w:r>
      <w:r w:rsidRPr="00942F5B">
        <w:rPr>
          <w:noProof/>
          <w:sz w:val="18"/>
        </w:rPr>
        <w:fldChar w:fldCharType="separate"/>
      </w:r>
      <w:r w:rsidR="005A738A">
        <w:rPr>
          <w:noProof/>
          <w:sz w:val="18"/>
        </w:rPr>
        <w:t>57</w:t>
      </w:r>
      <w:r w:rsidRPr="00942F5B">
        <w:rPr>
          <w:noProof/>
          <w:sz w:val="18"/>
        </w:rPr>
        <w:fldChar w:fldCharType="end"/>
      </w:r>
    </w:p>
    <w:p w:rsidR="00942F5B" w:rsidRDefault="00942F5B">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942F5B">
        <w:rPr>
          <w:i w:val="0"/>
          <w:noProof/>
          <w:sz w:val="18"/>
        </w:rPr>
        <w:tab/>
      </w:r>
      <w:r w:rsidRPr="00942F5B">
        <w:rPr>
          <w:i w:val="0"/>
          <w:noProof/>
          <w:sz w:val="18"/>
        </w:rPr>
        <w:fldChar w:fldCharType="begin"/>
      </w:r>
      <w:r w:rsidRPr="00942F5B">
        <w:rPr>
          <w:i w:val="0"/>
          <w:noProof/>
          <w:sz w:val="18"/>
        </w:rPr>
        <w:instrText xml:space="preserve"> PAGEREF _Toc64883007 \h </w:instrText>
      </w:r>
      <w:r w:rsidRPr="00942F5B">
        <w:rPr>
          <w:i w:val="0"/>
          <w:noProof/>
          <w:sz w:val="18"/>
        </w:rPr>
      </w:r>
      <w:r w:rsidRPr="00942F5B">
        <w:rPr>
          <w:i w:val="0"/>
          <w:noProof/>
          <w:sz w:val="18"/>
        </w:rPr>
        <w:fldChar w:fldCharType="separate"/>
      </w:r>
      <w:r w:rsidR="005A738A">
        <w:rPr>
          <w:i w:val="0"/>
          <w:noProof/>
          <w:sz w:val="18"/>
        </w:rPr>
        <w:t>57</w:t>
      </w:r>
      <w:r w:rsidRPr="00942F5B">
        <w:rPr>
          <w:i w:val="0"/>
          <w:noProof/>
          <w:sz w:val="18"/>
        </w:rPr>
        <w:fldChar w:fldCharType="end"/>
      </w:r>
    </w:p>
    <w:p w:rsidR="00942F5B" w:rsidRDefault="00942F5B">
      <w:pPr>
        <w:pStyle w:val="TOC7"/>
        <w:rPr>
          <w:rFonts w:asciiTheme="minorHAnsi" w:eastAsiaTheme="minorEastAsia" w:hAnsiTheme="minorHAnsi" w:cstheme="minorBidi"/>
          <w:noProof/>
          <w:kern w:val="0"/>
          <w:sz w:val="22"/>
          <w:szCs w:val="22"/>
        </w:rPr>
      </w:pPr>
      <w:r>
        <w:rPr>
          <w:noProof/>
        </w:rPr>
        <w:t>Part 4—Courts</w:t>
      </w:r>
      <w:r w:rsidRPr="00942F5B">
        <w:rPr>
          <w:noProof/>
          <w:sz w:val="18"/>
        </w:rPr>
        <w:tab/>
      </w:r>
      <w:r w:rsidRPr="00942F5B">
        <w:rPr>
          <w:noProof/>
          <w:sz w:val="18"/>
        </w:rPr>
        <w:fldChar w:fldCharType="begin"/>
      </w:r>
      <w:r w:rsidRPr="00942F5B">
        <w:rPr>
          <w:noProof/>
          <w:sz w:val="18"/>
        </w:rPr>
        <w:instrText xml:space="preserve"> PAGEREF _Toc64883008 \h </w:instrText>
      </w:r>
      <w:r w:rsidRPr="00942F5B">
        <w:rPr>
          <w:noProof/>
          <w:sz w:val="18"/>
        </w:rPr>
      </w:r>
      <w:r w:rsidRPr="00942F5B">
        <w:rPr>
          <w:noProof/>
          <w:sz w:val="18"/>
        </w:rPr>
        <w:fldChar w:fldCharType="separate"/>
      </w:r>
      <w:r w:rsidR="005A738A">
        <w:rPr>
          <w:noProof/>
          <w:sz w:val="18"/>
        </w:rPr>
        <w:t>58</w:t>
      </w:r>
      <w:r w:rsidRPr="00942F5B">
        <w:rPr>
          <w:noProof/>
          <w:sz w:val="18"/>
        </w:rPr>
        <w:fldChar w:fldCharType="end"/>
      </w:r>
    </w:p>
    <w:p w:rsidR="00942F5B" w:rsidRDefault="00942F5B">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942F5B">
        <w:rPr>
          <w:i w:val="0"/>
          <w:noProof/>
          <w:sz w:val="18"/>
        </w:rPr>
        <w:tab/>
      </w:r>
      <w:r w:rsidRPr="00942F5B">
        <w:rPr>
          <w:i w:val="0"/>
          <w:noProof/>
          <w:sz w:val="18"/>
        </w:rPr>
        <w:fldChar w:fldCharType="begin"/>
      </w:r>
      <w:r w:rsidRPr="00942F5B">
        <w:rPr>
          <w:i w:val="0"/>
          <w:noProof/>
          <w:sz w:val="18"/>
        </w:rPr>
        <w:instrText xml:space="preserve"> PAGEREF _Toc64883009 \h </w:instrText>
      </w:r>
      <w:r w:rsidRPr="00942F5B">
        <w:rPr>
          <w:i w:val="0"/>
          <w:noProof/>
          <w:sz w:val="18"/>
        </w:rPr>
      </w:r>
      <w:r w:rsidRPr="00942F5B">
        <w:rPr>
          <w:i w:val="0"/>
          <w:noProof/>
          <w:sz w:val="18"/>
        </w:rPr>
        <w:fldChar w:fldCharType="separate"/>
      </w:r>
      <w:r w:rsidR="005A738A">
        <w:rPr>
          <w:i w:val="0"/>
          <w:noProof/>
          <w:sz w:val="18"/>
        </w:rPr>
        <w:t>58</w:t>
      </w:r>
      <w:r w:rsidRPr="00942F5B">
        <w:rPr>
          <w:i w:val="0"/>
          <w:noProof/>
          <w:sz w:val="18"/>
        </w:rPr>
        <w:fldChar w:fldCharType="end"/>
      </w:r>
    </w:p>
    <w:p w:rsidR="00942F5B" w:rsidRDefault="00942F5B">
      <w:pPr>
        <w:pStyle w:val="TOC6"/>
        <w:rPr>
          <w:rFonts w:asciiTheme="minorHAnsi" w:eastAsiaTheme="minorEastAsia" w:hAnsiTheme="minorHAnsi" w:cstheme="minorBidi"/>
          <w:b w:val="0"/>
          <w:noProof/>
          <w:kern w:val="0"/>
          <w:sz w:val="22"/>
          <w:szCs w:val="22"/>
        </w:rPr>
      </w:pPr>
      <w:r>
        <w:rPr>
          <w:noProof/>
        </w:rPr>
        <w:t>Schedule 9—Just terms compensation and validation</w:t>
      </w:r>
      <w:r w:rsidRPr="00942F5B">
        <w:rPr>
          <w:b w:val="0"/>
          <w:noProof/>
          <w:sz w:val="18"/>
        </w:rPr>
        <w:tab/>
      </w:r>
      <w:r w:rsidRPr="00942F5B">
        <w:rPr>
          <w:b w:val="0"/>
          <w:noProof/>
          <w:sz w:val="18"/>
        </w:rPr>
        <w:fldChar w:fldCharType="begin"/>
      </w:r>
      <w:r w:rsidRPr="00942F5B">
        <w:rPr>
          <w:b w:val="0"/>
          <w:noProof/>
          <w:sz w:val="18"/>
        </w:rPr>
        <w:instrText xml:space="preserve"> PAGEREF _Toc64883011 \h </w:instrText>
      </w:r>
      <w:r w:rsidRPr="00942F5B">
        <w:rPr>
          <w:b w:val="0"/>
          <w:noProof/>
          <w:sz w:val="18"/>
        </w:rPr>
      </w:r>
      <w:r w:rsidRPr="00942F5B">
        <w:rPr>
          <w:b w:val="0"/>
          <w:noProof/>
          <w:sz w:val="18"/>
        </w:rPr>
        <w:fldChar w:fldCharType="separate"/>
      </w:r>
      <w:r w:rsidR="005A738A">
        <w:rPr>
          <w:b w:val="0"/>
          <w:noProof/>
          <w:sz w:val="18"/>
        </w:rPr>
        <w:t>59</w:t>
      </w:r>
      <w:r w:rsidRPr="00942F5B">
        <w:rPr>
          <w:b w:val="0"/>
          <w:noProof/>
          <w:sz w:val="18"/>
        </w:rPr>
        <w:fldChar w:fldCharType="end"/>
      </w:r>
    </w:p>
    <w:p w:rsidR="009672A2" w:rsidRPr="00D86588" w:rsidRDefault="00942F5B" w:rsidP="009672A2">
      <w:r>
        <w:fldChar w:fldCharType="end"/>
      </w:r>
    </w:p>
    <w:p w:rsidR="009672A2" w:rsidRPr="00D86588" w:rsidRDefault="009672A2" w:rsidP="009672A2">
      <w:pPr>
        <w:sectPr w:rsidR="009672A2" w:rsidRPr="00D86588" w:rsidSect="002F42FA">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2F42FA" w:rsidRDefault="002F42FA">
      <w:r>
        <w:object w:dxaOrig="2146" w:dyaOrig="1561">
          <v:shape id="_x0000_i1026" type="#_x0000_t75" alt="Commonwealth Coat of Arms of Australia" style="width:110pt;height:80pt" o:ole="" fillcolor="window">
            <v:imagedata r:id="rId7" o:title=""/>
          </v:shape>
          <o:OLEObject Type="Embed" ProgID="Word.Picture.8" ShapeID="_x0000_i1026" DrawAspect="Content" ObjectID="_1677674467" r:id="rId20"/>
        </w:object>
      </w:r>
    </w:p>
    <w:p w:rsidR="002F42FA" w:rsidRDefault="002F42FA"/>
    <w:p w:rsidR="002F42FA" w:rsidRDefault="002F42FA" w:rsidP="000178F8">
      <w:pPr>
        <w:spacing w:line="240" w:lineRule="auto"/>
      </w:pPr>
    </w:p>
    <w:p w:rsidR="002F42FA" w:rsidRDefault="005A738A" w:rsidP="000178F8">
      <w:pPr>
        <w:pStyle w:val="ShortTP1"/>
      </w:pPr>
      <w:fldSimple w:instr=" STYLEREF ShortT ">
        <w:r>
          <w:rPr>
            <w:noProof/>
          </w:rPr>
          <w:t>Native Title Legislation Amendment Act 2021</w:t>
        </w:r>
      </w:fldSimple>
    </w:p>
    <w:p w:rsidR="002F42FA" w:rsidRDefault="005A738A" w:rsidP="000178F8">
      <w:pPr>
        <w:pStyle w:val="ActNoP1"/>
      </w:pPr>
      <w:fldSimple w:instr=" STYLEREF Actno ">
        <w:r>
          <w:rPr>
            <w:noProof/>
          </w:rPr>
          <w:t>No. 6, 2021</w:t>
        </w:r>
      </w:fldSimple>
    </w:p>
    <w:p w:rsidR="002F42FA" w:rsidRPr="009A0728" w:rsidRDefault="002F42FA" w:rsidP="009A0728">
      <w:pPr>
        <w:pBdr>
          <w:bottom w:val="single" w:sz="6" w:space="0" w:color="auto"/>
        </w:pBdr>
        <w:spacing w:before="400" w:line="240" w:lineRule="auto"/>
        <w:rPr>
          <w:rFonts w:eastAsia="Times New Roman"/>
          <w:b/>
          <w:sz w:val="28"/>
        </w:rPr>
      </w:pPr>
    </w:p>
    <w:p w:rsidR="002F42FA" w:rsidRPr="009A0728" w:rsidRDefault="002F42FA" w:rsidP="009A0728">
      <w:pPr>
        <w:spacing w:line="40" w:lineRule="exact"/>
        <w:rPr>
          <w:rFonts w:eastAsia="Calibri"/>
          <w:b/>
          <w:sz w:val="28"/>
        </w:rPr>
      </w:pPr>
    </w:p>
    <w:p w:rsidR="002F42FA" w:rsidRPr="009A0728" w:rsidRDefault="002F42FA" w:rsidP="009A0728">
      <w:pPr>
        <w:pBdr>
          <w:top w:val="single" w:sz="12" w:space="0" w:color="auto"/>
        </w:pBdr>
        <w:spacing w:line="240" w:lineRule="auto"/>
        <w:rPr>
          <w:rFonts w:eastAsia="Times New Roman"/>
          <w:b/>
          <w:sz w:val="28"/>
        </w:rPr>
      </w:pPr>
    </w:p>
    <w:p w:rsidR="002F42FA" w:rsidRDefault="002F42FA" w:rsidP="002F42FA">
      <w:pPr>
        <w:pStyle w:val="Page1"/>
        <w:spacing w:before="400"/>
      </w:pPr>
      <w:r>
        <w:t>An Act to amend the law relating to native title, and for related purposes</w:t>
      </w:r>
    </w:p>
    <w:p w:rsidR="00942F5B" w:rsidRPr="00942F5B" w:rsidRDefault="00942F5B" w:rsidP="00942F5B">
      <w:pPr>
        <w:pStyle w:val="AssentDt"/>
        <w:spacing w:before="240"/>
        <w:rPr>
          <w:sz w:val="24"/>
        </w:rPr>
      </w:pPr>
      <w:r>
        <w:rPr>
          <w:sz w:val="24"/>
        </w:rPr>
        <w:t>[</w:t>
      </w:r>
      <w:r>
        <w:rPr>
          <w:i/>
          <w:sz w:val="24"/>
        </w:rPr>
        <w:t>Assented to 16 February 2021</w:t>
      </w:r>
      <w:r>
        <w:rPr>
          <w:sz w:val="24"/>
        </w:rPr>
        <w:t>]</w:t>
      </w:r>
    </w:p>
    <w:p w:rsidR="009672A2" w:rsidRPr="00D86588" w:rsidRDefault="009672A2" w:rsidP="00D86588">
      <w:pPr>
        <w:spacing w:before="240" w:line="240" w:lineRule="auto"/>
        <w:rPr>
          <w:sz w:val="32"/>
        </w:rPr>
      </w:pPr>
      <w:r w:rsidRPr="00D86588">
        <w:rPr>
          <w:sz w:val="32"/>
        </w:rPr>
        <w:t>The Parliament of Australia enacts:</w:t>
      </w:r>
    </w:p>
    <w:p w:rsidR="009672A2" w:rsidRPr="00D86588" w:rsidRDefault="009672A2" w:rsidP="00D86588">
      <w:pPr>
        <w:pStyle w:val="ActHead5"/>
      </w:pPr>
      <w:bookmarkStart w:id="0" w:name="_Toc64882948"/>
      <w:r w:rsidRPr="00D86588">
        <w:rPr>
          <w:rStyle w:val="CharSectno"/>
        </w:rPr>
        <w:t>1</w:t>
      </w:r>
      <w:r w:rsidRPr="00D86588">
        <w:t xml:space="preserve">  Short title</w:t>
      </w:r>
      <w:bookmarkEnd w:id="0"/>
    </w:p>
    <w:p w:rsidR="00E10028" w:rsidRPr="00E10028" w:rsidRDefault="00E10028" w:rsidP="00E10028">
      <w:pPr>
        <w:pStyle w:val="subsection"/>
        <w:rPr>
          <w:i/>
        </w:rPr>
      </w:pPr>
      <w:r>
        <w:tab/>
      </w:r>
      <w:r>
        <w:tab/>
        <w:t xml:space="preserve">This Act is the </w:t>
      </w:r>
      <w:r w:rsidRPr="00E10028">
        <w:rPr>
          <w:i/>
        </w:rPr>
        <w:t>Native Title Legislation Amendment Act 2021.</w:t>
      </w:r>
    </w:p>
    <w:p w:rsidR="009672A2" w:rsidRPr="00D86588" w:rsidRDefault="009672A2" w:rsidP="00D86588">
      <w:pPr>
        <w:pStyle w:val="ActHead5"/>
      </w:pPr>
      <w:bookmarkStart w:id="1" w:name="_Toc64882949"/>
      <w:r w:rsidRPr="00D86588">
        <w:rPr>
          <w:rStyle w:val="CharSectno"/>
        </w:rPr>
        <w:t>2</w:t>
      </w:r>
      <w:r w:rsidRPr="00D86588">
        <w:t xml:space="preserve">  Commencement</w:t>
      </w:r>
      <w:bookmarkEnd w:id="1"/>
    </w:p>
    <w:p w:rsidR="009672A2" w:rsidRPr="00D86588" w:rsidRDefault="009672A2" w:rsidP="00D86588">
      <w:pPr>
        <w:pStyle w:val="subsection"/>
      </w:pPr>
      <w:r w:rsidRPr="00D86588">
        <w:tab/>
        <w:t>(1)</w:t>
      </w:r>
      <w:r w:rsidRPr="00D86588">
        <w:tab/>
        <w:t xml:space="preserve">Each provision of this Act specified in column 1 of the table commences, or is taken to have commenced, in accordance with </w:t>
      </w:r>
      <w:r w:rsidRPr="00D86588">
        <w:lastRenderedPageBreak/>
        <w:t>column 2 of the table. Any other statement in column 2 has effect according to its terms.</w:t>
      </w:r>
    </w:p>
    <w:p w:rsidR="009672A2" w:rsidRPr="00D86588" w:rsidRDefault="009672A2" w:rsidP="00D86588">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9672A2" w:rsidRPr="00D86588" w:rsidTr="00451890">
        <w:trPr>
          <w:tblHeader/>
        </w:trPr>
        <w:tc>
          <w:tcPr>
            <w:tcW w:w="7111" w:type="dxa"/>
            <w:gridSpan w:val="3"/>
            <w:tcBorders>
              <w:top w:val="single" w:sz="12" w:space="0" w:color="auto"/>
              <w:bottom w:val="single" w:sz="6" w:space="0" w:color="auto"/>
            </w:tcBorders>
            <w:shd w:val="clear" w:color="auto" w:fill="auto"/>
          </w:tcPr>
          <w:p w:rsidR="009672A2" w:rsidRPr="00D86588" w:rsidRDefault="009672A2" w:rsidP="00D86588">
            <w:pPr>
              <w:pStyle w:val="TableHeading"/>
            </w:pPr>
            <w:r w:rsidRPr="00D86588">
              <w:t>Commencement information</w:t>
            </w:r>
          </w:p>
        </w:tc>
      </w:tr>
      <w:tr w:rsidR="009672A2" w:rsidRPr="00D86588" w:rsidTr="00451890">
        <w:trPr>
          <w:tblHeader/>
        </w:trPr>
        <w:tc>
          <w:tcPr>
            <w:tcW w:w="1701" w:type="dxa"/>
            <w:tcBorders>
              <w:top w:val="single" w:sz="6" w:space="0" w:color="auto"/>
              <w:bottom w:val="single" w:sz="6" w:space="0" w:color="auto"/>
            </w:tcBorders>
            <w:shd w:val="clear" w:color="auto" w:fill="auto"/>
          </w:tcPr>
          <w:p w:rsidR="009672A2" w:rsidRPr="00D86588" w:rsidRDefault="009672A2" w:rsidP="00D86588">
            <w:pPr>
              <w:pStyle w:val="TableHeading"/>
            </w:pPr>
            <w:r w:rsidRPr="00D86588">
              <w:t>Column 1</w:t>
            </w:r>
          </w:p>
        </w:tc>
        <w:tc>
          <w:tcPr>
            <w:tcW w:w="3828" w:type="dxa"/>
            <w:tcBorders>
              <w:top w:val="single" w:sz="6" w:space="0" w:color="auto"/>
              <w:bottom w:val="single" w:sz="6" w:space="0" w:color="auto"/>
            </w:tcBorders>
            <w:shd w:val="clear" w:color="auto" w:fill="auto"/>
          </w:tcPr>
          <w:p w:rsidR="009672A2" w:rsidRPr="00D86588" w:rsidRDefault="009672A2" w:rsidP="00D86588">
            <w:pPr>
              <w:pStyle w:val="TableHeading"/>
            </w:pPr>
            <w:r w:rsidRPr="00D86588">
              <w:t>Column 2</w:t>
            </w:r>
          </w:p>
        </w:tc>
        <w:tc>
          <w:tcPr>
            <w:tcW w:w="1582" w:type="dxa"/>
            <w:tcBorders>
              <w:top w:val="single" w:sz="6" w:space="0" w:color="auto"/>
              <w:bottom w:val="single" w:sz="6" w:space="0" w:color="auto"/>
            </w:tcBorders>
            <w:shd w:val="clear" w:color="auto" w:fill="auto"/>
          </w:tcPr>
          <w:p w:rsidR="009672A2" w:rsidRPr="00D86588" w:rsidRDefault="009672A2" w:rsidP="00D86588">
            <w:pPr>
              <w:pStyle w:val="TableHeading"/>
            </w:pPr>
            <w:r w:rsidRPr="00D86588">
              <w:t>Column 3</w:t>
            </w:r>
          </w:p>
        </w:tc>
      </w:tr>
      <w:tr w:rsidR="009672A2" w:rsidRPr="00D86588" w:rsidTr="00451890">
        <w:trPr>
          <w:tblHeader/>
        </w:trPr>
        <w:tc>
          <w:tcPr>
            <w:tcW w:w="1701" w:type="dxa"/>
            <w:tcBorders>
              <w:top w:val="single" w:sz="6" w:space="0" w:color="auto"/>
              <w:bottom w:val="single" w:sz="12" w:space="0" w:color="auto"/>
            </w:tcBorders>
            <w:shd w:val="clear" w:color="auto" w:fill="auto"/>
          </w:tcPr>
          <w:p w:rsidR="009672A2" w:rsidRPr="00D86588" w:rsidRDefault="009672A2" w:rsidP="00D86588">
            <w:pPr>
              <w:pStyle w:val="TableHeading"/>
            </w:pPr>
            <w:r w:rsidRPr="00D86588">
              <w:t>Provisions</w:t>
            </w:r>
          </w:p>
        </w:tc>
        <w:tc>
          <w:tcPr>
            <w:tcW w:w="3828" w:type="dxa"/>
            <w:tcBorders>
              <w:top w:val="single" w:sz="6" w:space="0" w:color="auto"/>
              <w:bottom w:val="single" w:sz="12" w:space="0" w:color="auto"/>
            </w:tcBorders>
            <w:shd w:val="clear" w:color="auto" w:fill="auto"/>
          </w:tcPr>
          <w:p w:rsidR="009672A2" w:rsidRPr="00D86588" w:rsidRDefault="009672A2" w:rsidP="00D86588">
            <w:pPr>
              <w:pStyle w:val="TableHeading"/>
            </w:pPr>
            <w:r w:rsidRPr="00D86588">
              <w:t>Commencement</w:t>
            </w:r>
          </w:p>
        </w:tc>
        <w:tc>
          <w:tcPr>
            <w:tcW w:w="1582" w:type="dxa"/>
            <w:tcBorders>
              <w:top w:val="single" w:sz="6" w:space="0" w:color="auto"/>
              <w:bottom w:val="single" w:sz="12" w:space="0" w:color="auto"/>
            </w:tcBorders>
            <w:shd w:val="clear" w:color="auto" w:fill="auto"/>
          </w:tcPr>
          <w:p w:rsidR="009672A2" w:rsidRPr="00D86588" w:rsidRDefault="009672A2" w:rsidP="00D86588">
            <w:pPr>
              <w:pStyle w:val="TableHeading"/>
            </w:pPr>
            <w:r w:rsidRPr="00D86588">
              <w:t>Date/Details</w:t>
            </w:r>
          </w:p>
        </w:tc>
      </w:tr>
      <w:tr w:rsidR="009672A2" w:rsidRPr="00D86588" w:rsidTr="00451890">
        <w:tc>
          <w:tcPr>
            <w:tcW w:w="1701" w:type="dxa"/>
            <w:tcBorders>
              <w:top w:val="single" w:sz="12" w:space="0" w:color="auto"/>
            </w:tcBorders>
            <w:shd w:val="clear" w:color="auto" w:fill="auto"/>
          </w:tcPr>
          <w:p w:rsidR="009672A2" w:rsidRPr="00D86588" w:rsidRDefault="009672A2" w:rsidP="00D86588">
            <w:pPr>
              <w:pStyle w:val="Tabletext"/>
            </w:pPr>
            <w:r w:rsidRPr="00D86588">
              <w:t>1.  Sections</w:t>
            </w:r>
            <w:r w:rsidR="00D86588" w:rsidRPr="00D86588">
              <w:t> </w:t>
            </w:r>
            <w:r w:rsidRPr="00D86588">
              <w:t>1 to 3 and anything in this Act not elsewhere covered by this table</w:t>
            </w:r>
            <w:bookmarkStart w:id="2" w:name="opcBkStart"/>
            <w:bookmarkEnd w:id="2"/>
          </w:p>
        </w:tc>
        <w:tc>
          <w:tcPr>
            <w:tcW w:w="3828" w:type="dxa"/>
            <w:tcBorders>
              <w:top w:val="single" w:sz="12" w:space="0" w:color="auto"/>
            </w:tcBorders>
            <w:shd w:val="clear" w:color="auto" w:fill="auto"/>
          </w:tcPr>
          <w:p w:rsidR="009672A2" w:rsidRPr="00D86588" w:rsidRDefault="009672A2" w:rsidP="00D86588">
            <w:pPr>
              <w:pStyle w:val="Tabletext"/>
            </w:pPr>
            <w:r w:rsidRPr="00D86588">
              <w:t>The day this Act receives the Royal Assent.</w:t>
            </w:r>
          </w:p>
        </w:tc>
        <w:tc>
          <w:tcPr>
            <w:tcW w:w="1582" w:type="dxa"/>
            <w:tcBorders>
              <w:top w:val="single" w:sz="12" w:space="0" w:color="auto"/>
            </w:tcBorders>
            <w:shd w:val="clear" w:color="auto" w:fill="auto"/>
          </w:tcPr>
          <w:p w:rsidR="009672A2" w:rsidRPr="00D86588" w:rsidRDefault="00942F5B" w:rsidP="00D86588">
            <w:pPr>
              <w:pStyle w:val="Tabletext"/>
            </w:pPr>
            <w:r>
              <w:t>16 February 2021</w:t>
            </w:r>
          </w:p>
        </w:tc>
      </w:tr>
      <w:tr w:rsidR="009672A2" w:rsidRPr="00D86588" w:rsidTr="00451890">
        <w:tc>
          <w:tcPr>
            <w:tcW w:w="1701" w:type="dxa"/>
            <w:shd w:val="clear" w:color="auto" w:fill="auto"/>
          </w:tcPr>
          <w:p w:rsidR="009672A2" w:rsidRPr="00D86588" w:rsidRDefault="009672A2" w:rsidP="00D86588">
            <w:pPr>
              <w:pStyle w:val="Tabletext"/>
            </w:pPr>
            <w:r w:rsidRPr="00D86588">
              <w:t>2.  Schedule</w:t>
            </w:r>
            <w:r w:rsidR="00D86588" w:rsidRPr="00D86588">
              <w:t> </w:t>
            </w:r>
            <w:r w:rsidRPr="00D86588">
              <w:t>1, Part</w:t>
            </w:r>
            <w:r w:rsidR="00D86588" w:rsidRPr="00D86588">
              <w:t> </w:t>
            </w:r>
            <w:r w:rsidRPr="00D86588">
              <w:t>1</w:t>
            </w:r>
          </w:p>
        </w:tc>
        <w:tc>
          <w:tcPr>
            <w:tcW w:w="3828" w:type="dxa"/>
            <w:shd w:val="clear" w:color="auto" w:fill="auto"/>
          </w:tcPr>
          <w:p w:rsidR="009672A2" w:rsidRPr="00D86588" w:rsidRDefault="009672A2" w:rsidP="00D86588">
            <w:pPr>
              <w:pStyle w:val="Tabletext"/>
            </w:pPr>
            <w:r w:rsidRPr="00D86588">
              <w:t>A single day to be fixed by Proclamation.</w:t>
            </w:r>
          </w:p>
          <w:p w:rsidR="009672A2" w:rsidRPr="00D86588" w:rsidRDefault="009672A2" w:rsidP="00D86588">
            <w:pPr>
              <w:pStyle w:val="Tabletext"/>
            </w:pPr>
            <w:r w:rsidRPr="00D86588">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9672A2" w:rsidRDefault="00122016" w:rsidP="00D86588">
            <w:pPr>
              <w:pStyle w:val="Tabletext"/>
            </w:pPr>
            <w:r>
              <w:t>25 March 2021</w:t>
            </w:r>
          </w:p>
          <w:p w:rsidR="00122016" w:rsidRPr="00D86588" w:rsidRDefault="00122016" w:rsidP="00D86588">
            <w:pPr>
              <w:pStyle w:val="Tabletext"/>
            </w:pPr>
            <w:r>
              <w:t>(F2021N00045)</w:t>
            </w:r>
          </w:p>
        </w:tc>
      </w:tr>
      <w:tr w:rsidR="009672A2" w:rsidRPr="00D86588" w:rsidTr="00451890">
        <w:tc>
          <w:tcPr>
            <w:tcW w:w="1701" w:type="dxa"/>
            <w:shd w:val="clear" w:color="auto" w:fill="auto"/>
          </w:tcPr>
          <w:p w:rsidR="009672A2" w:rsidRPr="00D86588" w:rsidRDefault="009672A2" w:rsidP="00D86588">
            <w:pPr>
              <w:pStyle w:val="Tabletext"/>
            </w:pPr>
            <w:r w:rsidRPr="00D86588">
              <w:t>3.  Schedule</w:t>
            </w:r>
            <w:r w:rsidR="00D86588" w:rsidRPr="00D86588">
              <w:t> </w:t>
            </w:r>
            <w:r w:rsidRPr="00D86588">
              <w:t>1, Parts</w:t>
            </w:r>
            <w:r w:rsidR="00D86588" w:rsidRPr="00D86588">
              <w:t> </w:t>
            </w:r>
            <w:r w:rsidRPr="00D86588">
              <w:t>2 and 3</w:t>
            </w:r>
          </w:p>
        </w:tc>
        <w:tc>
          <w:tcPr>
            <w:tcW w:w="3828" w:type="dxa"/>
            <w:shd w:val="clear" w:color="auto" w:fill="auto"/>
          </w:tcPr>
          <w:p w:rsidR="009672A2" w:rsidRPr="00D86588" w:rsidRDefault="009672A2" w:rsidP="00D86588">
            <w:pPr>
              <w:pStyle w:val="Tabletext"/>
            </w:pPr>
            <w:r w:rsidRPr="00D86588">
              <w:t xml:space="preserve">The day after the end of the period of 6 months </w:t>
            </w:r>
            <w:r w:rsidR="0095172F" w:rsidRPr="00D86588">
              <w:t xml:space="preserve">beginning </w:t>
            </w:r>
            <w:r w:rsidRPr="00D86588">
              <w:t>on the day the provisions covered by table item</w:t>
            </w:r>
            <w:r w:rsidR="00D86588" w:rsidRPr="00D86588">
              <w:t> </w:t>
            </w:r>
            <w:r w:rsidRPr="00D86588">
              <w:t>2 commence.</w:t>
            </w:r>
          </w:p>
        </w:tc>
        <w:tc>
          <w:tcPr>
            <w:tcW w:w="1582" w:type="dxa"/>
            <w:shd w:val="clear" w:color="auto" w:fill="auto"/>
          </w:tcPr>
          <w:p w:rsidR="009672A2" w:rsidRPr="00D86588" w:rsidRDefault="00122016" w:rsidP="00D86588">
            <w:pPr>
              <w:pStyle w:val="Tabletext"/>
            </w:pPr>
            <w:r>
              <w:t>25 September 2021</w:t>
            </w:r>
          </w:p>
        </w:tc>
        <w:bookmarkStart w:id="3" w:name="_GoBack"/>
        <w:bookmarkEnd w:id="3"/>
      </w:tr>
      <w:tr w:rsidR="009672A2" w:rsidRPr="00D86588" w:rsidTr="00451890">
        <w:tc>
          <w:tcPr>
            <w:tcW w:w="1701" w:type="dxa"/>
            <w:shd w:val="clear" w:color="auto" w:fill="auto"/>
          </w:tcPr>
          <w:p w:rsidR="009672A2" w:rsidRPr="00D86588" w:rsidRDefault="009672A2" w:rsidP="00D86588">
            <w:pPr>
              <w:pStyle w:val="Tabletext"/>
            </w:pPr>
            <w:r w:rsidRPr="00D86588">
              <w:t>4.  Schedule</w:t>
            </w:r>
            <w:r w:rsidR="00D86588" w:rsidRPr="00D86588">
              <w:t> </w:t>
            </w:r>
            <w:r w:rsidRPr="00D86588">
              <w:t>2</w:t>
            </w:r>
          </w:p>
        </w:tc>
        <w:tc>
          <w:tcPr>
            <w:tcW w:w="3828" w:type="dxa"/>
            <w:shd w:val="clear" w:color="auto" w:fill="auto"/>
          </w:tcPr>
          <w:p w:rsidR="009672A2" w:rsidRPr="00D86588" w:rsidRDefault="009672A2" w:rsidP="00D86588">
            <w:pPr>
              <w:pStyle w:val="Tabletext"/>
            </w:pPr>
            <w:r w:rsidRPr="00D86588">
              <w:t>At the same time as the provisions covered by table item</w:t>
            </w:r>
            <w:r w:rsidR="00D86588" w:rsidRPr="00D86588">
              <w:t> </w:t>
            </w:r>
            <w:r w:rsidRPr="00D86588">
              <w:t>2.</w:t>
            </w:r>
          </w:p>
        </w:tc>
        <w:tc>
          <w:tcPr>
            <w:tcW w:w="1582" w:type="dxa"/>
            <w:shd w:val="clear" w:color="auto" w:fill="auto"/>
          </w:tcPr>
          <w:p w:rsidR="009672A2" w:rsidRPr="00D86588" w:rsidRDefault="00122016" w:rsidP="00D86588">
            <w:pPr>
              <w:pStyle w:val="Tabletext"/>
            </w:pPr>
            <w:r>
              <w:t>25 March 2021</w:t>
            </w:r>
          </w:p>
        </w:tc>
      </w:tr>
      <w:tr w:rsidR="009672A2" w:rsidRPr="00D86588" w:rsidTr="00451890">
        <w:tc>
          <w:tcPr>
            <w:tcW w:w="1701" w:type="dxa"/>
            <w:shd w:val="clear" w:color="auto" w:fill="auto"/>
          </w:tcPr>
          <w:p w:rsidR="009672A2" w:rsidRPr="00D86588" w:rsidRDefault="009672A2" w:rsidP="00D86588">
            <w:pPr>
              <w:pStyle w:val="Tabletext"/>
            </w:pPr>
            <w:r w:rsidRPr="00D86588">
              <w:t>5.  Schedule</w:t>
            </w:r>
            <w:r w:rsidR="00D86588" w:rsidRPr="00D86588">
              <w:t> </w:t>
            </w:r>
            <w:r w:rsidRPr="00D86588">
              <w:t>3, Part</w:t>
            </w:r>
            <w:r w:rsidR="00D86588" w:rsidRPr="00D86588">
              <w:t> </w:t>
            </w:r>
            <w:r w:rsidRPr="00D86588">
              <w:t>1, Division</w:t>
            </w:r>
            <w:r w:rsidR="00D86588" w:rsidRPr="00D86588">
              <w:t> </w:t>
            </w:r>
            <w:r w:rsidRPr="00D86588">
              <w:t>1</w:t>
            </w:r>
          </w:p>
        </w:tc>
        <w:tc>
          <w:tcPr>
            <w:tcW w:w="3828" w:type="dxa"/>
            <w:shd w:val="clear" w:color="auto" w:fill="auto"/>
          </w:tcPr>
          <w:p w:rsidR="009672A2" w:rsidRPr="00D86588" w:rsidRDefault="009672A2" w:rsidP="00D86588">
            <w:pPr>
              <w:pStyle w:val="Tabletext"/>
            </w:pPr>
            <w:r w:rsidRPr="00D86588">
              <w:t>At the same time as the provisions covered by table item</w:t>
            </w:r>
            <w:r w:rsidR="00D86588" w:rsidRPr="00D86588">
              <w:t> </w:t>
            </w:r>
            <w:r w:rsidRPr="00D86588">
              <w:t>2.</w:t>
            </w:r>
          </w:p>
        </w:tc>
        <w:tc>
          <w:tcPr>
            <w:tcW w:w="1582" w:type="dxa"/>
            <w:shd w:val="clear" w:color="auto" w:fill="auto"/>
          </w:tcPr>
          <w:p w:rsidR="009672A2" w:rsidRPr="00D86588" w:rsidRDefault="00122016" w:rsidP="00D86588">
            <w:pPr>
              <w:pStyle w:val="Tabletext"/>
            </w:pPr>
            <w:r>
              <w:t>25 March 2021</w:t>
            </w:r>
          </w:p>
        </w:tc>
      </w:tr>
      <w:tr w:rsidR="009672A2" w:rsidRPr="00D86588" w:rsidTr="00451890">
        <w:tc>
          <w:tcPr>
            <w:tcW w:w="1701" w:type="dxa"/>
            <w:shd w:val="clear" w:color="auto" w:fill="auto"/>
          </w:tcPr>
          <w:p w:rsidR="009672A2" w:rsidRPr="00D86588" w:rsidRDefault="009672A2" w:rsidP="00D86588">
            <w:pPr>
              <w:pStyle w:val="Tabletext"/>
            </w:pPr>
            <w:r w:rsidRPr="00D86588">
              <w:t>6.  Schedule</w:t>
            </w:r>
            <w:r w:rsidR="00D86588" w:rsidRPr="00D86588">
              <w:t> </w:t>
            </w:r>
            <w:r w:rsidRPr="00D86588">
              <w:t>3, Part</w:t>
            </w:r>
            <w:r w:rsidR="00D86588" w:rsidRPr="00D86588">
              <w:t> </w:t>
            </w:r>
            <w:r w:rsidRPr="00D86588">
              <w:t>1, Division</w:t>
            </w:r>
            <w:r w:rsidR="00D86588" w:rsidRPr="00D86588">
              <w:t> </w:t>
            </w:r>
            <w:r w:rsidRPr="00D86588">
              <w:t>2</w:t>
            </w:r>
          </w:p>
        </w:tc>
        <w:tc>
          <w:tcPr>
            <w:tcW w:w="3828" w:type="dxa"/>
            <w:shd w:val="clear" w:color="auto" w:fill="auto"/>
          </w:tcPr>
          <w:p w:rsidR="009672A2" w:rsidRPr="00D86588" w:rsidRDefault="009672A2" w:rsidP="00D86588">
            <w:pPr>
              <w:pStyle w:val="Tabletext"/>
            </w:pPr>
            <w:r w:rsidRPr="00D86588">
              <w:t>Immediately after the commencement of the provisions covered by table item</w:t>
            </w:r>
            <w:r w:rsidR="00D86588" w:rsidRPr="00D86588">
              <w:t> </w:t>
            </w:r>
            <w:r w:rsidRPr="00D86588">
              <w:t>9.</w:t>
            </w:r>
          </w:p>
        </w:tc>
        <w:tc>
          <w:tcPr>
            <w:tcW w:w="1582" w:type="dxa"/>
            <w:shd w:val="clear" w:color="auto" w:fill="auto"/>
          </w:tcPr>
          <w:p w:rsidR="009672A2" w:rsidRPr="00D86588" w:rsidRDefault="00122016" w:rsidP="00D86588">
            <w:pPr>
              <w:pStyle w:val="Tabletext"/>
            </w:pPr>
            <w:r>
              <w:t>25 March 2021</w:t>
            </w:r>
          </w:p>
        </w:tc>
      </w:tr>
      <w:tr w:rsidR="009672A2" w:rsidRPr="00D86588" w:rsidTr="00451890">
        <w:tc>
          <w:tcPr>
            <w:tcW w:w="1701" w:type="dxa"/>
            <w:shd w:val="clear" w:color="auto" w:fill="auto"/>
          </w:tcPr>
          <w:p w:rsidR="009672A2" w:rsidRPr="00D86588" w:rsidRDefault="009672A2" w:rsidP="00D86588">
            <w:pPr>
              <w:pStyle w:val="Tabletext"/>
            </w:pPr>
            <w:r w:rsidRPr="00D86588">
              <w:t>7.  Schedule</w:t>
            </w:r>
            <w:r w:rsidR="00D86588" w:rsidRPr="00D86588">
              <w:t> </w:t>
            </w:r>
            <w:r w:rsidRPr="00D86588">
              <w:t>3, Part</w:t>
            </w:r>
            <w:r w:rsidR="00D86588" w:rsidRPr="00D86588">
              <w:t> </w:t>
            </w:r>
            <w:r w:rsidRPr="00D86588">
              <w:t>2</w:t>
            </w:r>
          </w:p>
        </w:tc>
        <w:tc>
          <w:tcPr>
            <w:tcW w:w="3828" w:type="dxa"/>
            <w:shd w:val="clear" w:color="auto" w:fill="auto"/>
          </w:tcPr>
          <w:p w:rsidR="009672A2" w:rsidRPr="00D86588" w:rsidRDefault="009672A2" w:rsidP="00D86588">
            <w:pPr>
              <w:pStyle w:val="Tabletext"/>
            </w:pPr>
            <w:r w:rsidRPr="00D86588">
              <w:t>At the same time as the provisions covered by table item</w:t>
            </w:r>
            <w:r w:rsidR="00D86588" w:rsidRPr="00D86588">
              <w:t> </w:t>
            </w:r>
            <w:r w:rsidRPr="00D86588">
              <w:t>2.</w:t>
            </w:r>
          </w:p>
        </w:tc>
        <w:tc>
          <w:tcPr>
            <w:tcW w:w="1582" w:type="dxa"/>
            <w:shd w:val="clear" w:color="auto" w:fill="auto"/>
          </w:tcPr>
          <w:p w:rsidR="009672A2" w:rsidRPr="00D86588" w:rsidRDefault="00122016" w:rsidP="00D86588">
            <w:pPr>
              <w:pStyle w:val="Tabletext"/>
            </w:pPr>
            <w:r>
              <w:t>25 March 2021</w:t>
            </w:r>
          </w:p>
        </w:tc>
      </w:tr>
      <w:tr w:rsidR="009672A2" w:rsidRPr="00D86588" w:rsidTr="00451890">
        <w:tc>
          <w:tcPr>
            <w:tcW w:w="1701" w:type="dxa"/>
            <w:shd w:val="clear" w:color="auto" w:fill="auto"/>
          </w:tcPr>
          <w:p w:rsidR="009672A2" w:rsidRPr="00D86588" w:rsidRDefault="009672A2" w:rsidP="00D86588">
            <w:pPr>
              <w:pStyle w:val="Tabletext"/>
            </w:pPr>
            <w:r w:rsidRPr="00D86588">
              <w:t>8.  Schedule</w:t>
            </w:r>
            <w:r w:rsidR="00D86588" w:rsidRPr="00D86588">
              <w:t> </w:t>
            </w:r>
            <w:r w:rsidRPr="00D86588">
              <w:t>4, Part</w:t>
            </w:r>
            <w:r w:rsidR="00D86588" w:rsidRPr="00D86588">
              <w:t> </w:t>
            </w:r>
            <w:r w:rsidRPr="00D86588">
              <w:t>1</w:t>
            </w:r>
          </w:p>
        </w:tc>
        <w:tc>
          <w:tcPr>
            <w:tcW w:w="3828" w:type="dxa"/>
            <w:shd w:val="clear" w:color="auto" w:fill="auto"/>
          </w:tcPr>
          <w:p w:rsidR="009672A2" w:rsidRPr="00D86588" w:rsidRDefault="009672A2" w:rsidP="00D86588">
            <w:pPr>
              <w:pStyle w:val="Tabletext"/>
            </w:pPr>
            <w:r w:rsidRPr="00D86588">
              <w:t>At the same time as the provisions covered by table item</w:t>
            </w:r>
            <w:r w:rsidR="00D86588" w:rsidRPr="00D86588">
              <w:t> </w:t>
            </w:r>
            <w:r w:rsidRPr="00D86588">
              <w:t>2.</w:t>
            </w:r>
          </w:p>
        </w:tc>
        <w:tc>
          <w:tcPr>
            <w:tcW w:w="1582" w:type="dxa"/>
            <w:shd w:val="clear" w:color="auto" w:fill="auto"/>
          </w:tcPr>
          <w:p w:rsidR="009672A2" w:rsidRPr="00D86588" w:rsidRDefault="00122016" w:rsidP="00D86588">
            <w:pPr>
              <w:pStyle w:val="Tabletext"/>
            </w:pPr>
            <w:r>
              <w:t>25 March 2021</w:t>
            </w:r>
          </w:p>
        </w:tc>
      </w:tr>
      <w:tr w:rsidR="009672A2" w:rsidRPr="00D86588" w:rsidTr="00451890">
        <w:tc>
          <w:tcPr>
            <w:tcW w:w="1701" w:type="dxa"/>
            <w:shd w:val="clear" w:color="auto" w:fill="auto"/>
          </w:tcPr>
          <w:p w:rsidR="009672A2" w:rsidRPr="00D86588" w:rsidRDefault="009672A2" w:rsidP="00D86588">
            <w:pPr>
              <w:pStyle w:val="Tabletext"/>
            </w:pPr>
            <w:r w:rsidRPr="00D86588">
              <w:t>9.  Schedule</w:t>
            </w:r>
            <w:r w:rsidR="00D86588" w:rsidRPr="00D86588">
              <w:t> </w:t>
            </w:r>
            <w:r w:rsidRPr="00D86588">
              <w:t>4, Part</w:t>
            </w:r>
            <w:r w:rsidR="00D86588" w:rsidRPr="00D86588">
              <w:t> </w:t>
            </w:r>
            <w:r w:rsidRPr="00D86588">
              <w:t>2</w:t>
            </w:r>
          </w:p>
        </w:tc>
        <w:tc>
          <w:tcPr>
            <w:tcW w:w="3828" w:type="dxa"/>
            <w:shd w:val="clear" w:color="auto" w:fill="auto"/>
          </w:tcPr>
          <w:p w:rsidR="009672A2" w:rsidRPr="00D86588" w:rsidRDefault="009672A2" w:rsidP="00D86588">
            <w:pPr>
              <w:pStyle w:val="Tabletext"/>
            </w:pPr>
            <w:r w:rsidRPr="00D86588">
              <w:t>Immediately after the commencement of the provisions covered by table item</w:t>
            </w:r>
            <w:r w:rsidR="00D86588" w:rsidRPr="00D86588">
              <w:t> </w:t>
            </w:r>
            <w:r w:rsidRPr="00D86588">
              <w:t>2.</w:t>
            </w:r>
          </w:p>
        </w:tc>
        <w:tc>
          <w:tcPr>
            <w:tcW w:w="1582" w:type="dxa"/>
            <w:shd w:val="clear" w:color="auto" w:fill="auto"/>
          </w:tcPr>
          <w:p w:rsidR="009672A2" w:rsidRPr="00D86588" w:rsidRDefault="00122016" w:rsidP="00D86588">
            <w:pPr>
              <w:pStyle w:val="Tabletext"/>
            </w:pPr>
            <w:r>
              <w:t>25 March 2021</w:t>
            </w:r>
          </w:p>
        </w:tc>
      </w:tr>
      <w:tr w:rsidR="009672A2" w:rsidRPr="00D86588" w:rsidTr="00451890">
        <w:tc>
          <w:tcPr>
            <w:tcW w:w="1701" w:type="dxa"/>
            <w:shd w:val="clear" w:color="auto" w:fill="auto"/>
          </w:tcPr>
          <w:p w:rsidR="009672A2" w:rsidRPr="00D86588" w:rsidRDefault="009672A2" w:rsidP="00D86588">
            <w:pPr>
              <w:pStyle w:val="Tabletext"/>
            </w:pPr>
            <w:r w:rsidRPr="00D86588">
              <w:t>10.  Schedules</w:t>
            </w:r>
            <w:r w:rsidR="00D86588" w:rsidRPr="00D86588">
              <w:t> </w:t>
            </w:r>
            <w:r w:rsidR="00D0081B" w:rsidRPr="00D86588">
              <w:t xml:space="preserve">5, 6, </w:t>
            </w:r>
            <w:r w:rsidRPr="00D86588">
              <w:t>7</w:t>
            </w:r>
            <w:r w:rsidR="00D0081B" w:rsidRPr="00D86588">
              <w:t xml:space="preserve"> and 8</w:t>
            </w:r>
          </w:p>
        </w:tc>
        <w:tc>
          <w:tcPr>
            <w:tcW w:w="3828" w:type="dxa"/>
            <w:shd w:val="clear" w:color="auto" w:fill="auto"/>
          </w:tcPr>
          <w:p w:rsidR="009672A2" w:rsidRPr="00D86588" w:rsidRDefault="009672A2" w:rsidP="00D86588">
            <w:pPr>
              <w:pStyle w:val="Tabletext"/>
            </w:pPr>
            <w:r w:rsidRPr="00D86588">
              <w:t>At the same time as the provisions covered by table item</w:t>
            </w:r>
            <w:r w:rsidR="00D86588" w:rsidRPr="00D86588">
              <w:t> </w:t>
            </w:r>
            <w:r w:rsidRPr="00D86588">
              <w:t>2.</w:t>
            </w:r>
          </w:p>
        </w:tc>
        <w:tc>
          <w:tcPr>
            <w:tcW w:w="1582" w:type="dxa"/>
            <w:shd w:val="clear" w:color="auto" w:fill="auto"/>
          </w:tcPr>
          <w:p w:rsidR="009672A2" w:rsidRPr="00D86588" w:rsidRDefault="00122016" w:rsidP="00D86588">
            <w:pPr>
              <w:pStyle w:val="Tabletext"/>
            </w:pPr>
            <w:r>
              <w:t>25 March 2021</w:t>
            </w:r>
          </w:p>
        </w:tc>
      </w:tr>
      <w:tr w:rsidR="009672A2" w:rsidRPr="00D86588" w:rsidTr="00451890">
        <w:tc>
          <w:tcPr>
            <w:tcW w:w="1701" w:type="dxa"/>
            <w:tcBorders>
              <w:top w:val="single" w:sz="2" w:space="0" w:color="auto"/>
              <w:bottom w:val="single" w:sz="12" w:space="0" w:color="auto"/>
            </w:tcBorders>
            <w:shd w:val="clear" w:color="auto" w:fill="auto"/>
          </w:tcPr>
          <w:p w:rsidR="009672A2" w:rsidRPr="00D86588" w:rsidRDefault="00CE3FE2" w:rsidP="00D86588">
            <w:pPr>
              <w:pStyle w:val="Tabletext"/>
            </w:pPr>
            <w:r w:rsidRPr="00D86588">
              <w:t>1</w:t>
            </w:r>
            <w:r w:rsidR="00D0081B" w:rsidRPr="00D86588">
              <w:t>1</w:t>
            </w:r>
            <w:r w:rsidR="009672A2" w:rsidRPr="00D86588">
              <w:t>.  Schedule</w:t>
            </w:r>
            <w:r w:rsidR="00D86588" w:rsidRPr="00D86588">
              <w:t> </w:t>
            </w:r>
            <w:r w:rsidR="009672A2" w:rsidRPr="00D86588">
              <w:t>9</w:t>
            </w:r>
          </w:p>
        </w:tc>
        <w:tc>
          <w:tcPr>
            <w:tcW w:w="3828" w:type="dxa"/>
            <w:tcBorders>
              <w:top w:val="single" w:sz="2" w:space="0" w:color="auto"/>
              <w:bottom w:val="single" w:sz="12" w:space="0" w:color="auto"/>
            </w:tcBorders>
            <w:shd w:val="clear" w:color="auto" w:fill="auto"/>
          </w:tcPr>
          <w:p w:rsidR="009672A2" w:rsidRPr="00D86588" w:rsidRDefault="009672A2" w:rsidP="00D86588">
            <w:pPr>
              <w:pStyle w:val="Tabletext"/>
            </w:pPr>
            <w:r w:rsidRPr="00D86588">
              <w:t>The day after this Act receives the Royal Assent.</w:t>
            </w:r>
          </w:p>
        </w:tc>
        <w:tc>
          <w:tcPr>
            <w:tcW w:w="1582" w:type="dxa"/>
            <w:tcBorders>
              <w:top w:val="single" w:sz="2" w:space="0" w:color="auto"/>
              <w:bottom w:val="single" w:sz="12" w:space="0" w:color="auto"/>
            </w:tcBorders>
            <w:shd w:val="clear" w:color="auto" w:fill="auto"/>
          </w:tcPr>
          <w:p w:rsidR="009672A2" w:rsidRPr="00D86588" w:rsidRDefault="00942F5B" w:rsidP="00D86588">
            <w:pPr>
              <w:pStyle w:val="Tabletext"/>
            </w:pPr>
            <w:r>
              <w:t>17 February 2021</w:t>
            </w:r>
          </w:p>
        </w:tc>
      </w:tr>
    </w:tbl>
    <w:p w:rsidR="009672A2" w:rsidRPr="00D86588" w:rsidRDefault="009672A2" w:rsidP="00D86588">
      <w:pPr>
        <w:pStyle w:val="notetext"/>
      </w:pPr>
      <w:r w:rsidRPr="00D86588">
        <w:t>Note:</w:t>
      </w:r>
      <w:r w:rsidRPr="00D86588">
        <w:tab/>
        <w:t>This table relates only to the provisions of this Act as originally enacted. It will not be amended to deal with any later amendments of this Act.</w:t>
      </w:r>
    </w:p>
    <w:p w:rsidR="009672A2" w:rsidRPr="00D86588" w:rsidRDefault="009672A2" w:rsidP="00D86588">
      <w:pPr>
        <w:pStyle w:val="subsection"/>
      </w:pPr>
      <w:r w:rsidRPr="00D86588">
        <w:lastRenderedPageBreak/>
        <w:tab/>
        <w:t>(2)</w:t>
      </w:r>
      <w:r w:rsidRPr="00D86588">
        <w:tab/>
        <w:t>Any information in column 3 of the table is not part of this Act. Information may be inserted in this column, or information in it may be edited, in any published version of this Act.</w:t>
      </w:r>
    </w:p>
    <w:p w:rsidR="009672A2" w:rsidRPr="00D86588" w:rsidRDefault="009672A2" w:rsidP="00D86588">
      <w:pPr>
        <w:pStyle w:val="ActHead5"/>
      </w:pPr>
      <w:bookmarkStart w:id="4" w:name="_Toc64882950"/>
      <w:r w:rsidRPr="00D86588">
        <w:rPr>
          <w:rStyle w:val="CharSectno"/>
        </w:rPr>
        <w:t>3</w:t>
      </w:r>
      <w:r w:rsidRPr="00D86588">
        <w:t xml:space="preserve">  Schedules</w:t>
      </w:r>
      <w:bookmarkEnd w:id="4"/>
    </w:p>
    <w:p w:rsidR="009672A2" w:rsidRPr="00D86588" w:rsidRDefault="009672A2" w:rsidP="00D86588">
      <w:pPr>
        <w:pStyle w:val="subsection"/>
      </w:pPr>
      <w:r w:rsidRPr="00D86588">
        <w:tab/>
      </w:r>
      <w:r w:rsidRPr="00D86588">
        <w:tab/>
        <w:t>Legislation that is specified in a Schedule to this Act is amended or repealed as set out in the applicable items in the Schedule concerned, and any other item in a Schedule to this Act has effect according to its terms.</w:t>
      </w:r>
    </w:p>
    <w:p w:rsidR="009672A2" w:rsidRPr="00D86588" w:rsidRDefault="009672A2" w:rsidP="00D86588">
      <w:pPr>
        <w:pStyle w:val="ActHead6"/>
        <w:pageBreakBefore/>
      </w:pPr>
      <w:bookmarkStart w:id="5" w:name="_Toc64882951"/>
      <w:bookmarkStart w:id="6" w:name="opcAmSched"/>
      <w:r w:rsidRPr="00D86588">
        <w:rPr>
          <w:rStyle w:val="CharAmSchNo"/>
        </w:rPr>
        <w:lastRenderedPageBreak/>
        <w:t>Schedule</w:t>
      </w:r>
      <w:r w:rsidR="00D86588" w:rsidRPr="00D86588">
        <w:rPr>
          <w:rStyle w:val="CharAmSchNo"/>
        </w:rPr>
        <w:t> </w:t>
      </w:r>
      <w:r w:rsidRPr="00D86588">
        <w:rPr>
          <w:rStyle w:val="CharAmSchNo"/>
        </w:rPr>
        <w:t>1</w:t>
      </w:r>
      <w:r w:rsidRPr="00D86588">
        <w:t>—</w:t>
      </w:r>
      <w:r w:rsidRPr="00D86588">
        <w:rPr>
          <w:rStyle w:val="CharAmSchText"/>
        </w:rPr>
        <w:t>Role of the applicant</w:t>
      </w:r>
      <w:bookmarkEnd w:id="5"/>
    </w:p>
    <w:p w:rsidR="009672A2" w:rsidRPr="00D86588" w:rsidRDefault="009672A2" w:rsidP="00D86588">
      <w:pPr>
        <w:pStyle w:val="ActHead7"/>
      </w:pPr>
      <w:bookmarkStart w:id="7" w:name="_Toc64882952"/>
      <w:bookmarkEnd w:id="6"/>
      <w:r w:rsidRPr="00D86588">
        <w:rPr>
          <w:rStyle w:val="CharAmPartNo"/>
        </w:rPr>
        <w:t>Part</w:t>
      </w:r>
      <w:r w:rsidR="00D86588" w:rsidRPr="00D86588">
        <w:rPr>
          <w:rStyle w:val="CharAmPartNo"/>
        </w:rPr>
        <w:t> </w:t>
      </w:r>
      <w:r w:rsidRPr="00D86588">
        <w:rPr>
          <w:rStyle w:val="CharAmPartNo"/>
        </w:rPr>
        <w:t>1</w:t>
      </w:r>
      <w:r w:rsidRPr="00D86588">
        <w:t>—</w:t>
      </w:r>
      <w:r w:rsidRPr="00D86588">
        <w:rPr>
          <w:rStyle w:val="CharAmPartText"/>
        </w:rPr>
        <w:t>Authorisation</w:t>
      </w:r>
      <w:bookmarkEnd w:id="7"/>
    </w:p>
    <w:p w:rsidR="009672A2" w:rsidRPr="00D86588" w:rsidRDefault="009672A2" w:rsidP="00D86588">
      <w:pPr>
        <w:pStyle w:val="ActHead9"/>
        <w:rPr>
          <w:i w:val="0"/>
        </w:rPr>
      </w:pPr>
      <w:bookmarkStart w:id="8" w:name="_Toc64882953"/>
      <w:r w:rsidRPr="00D86588">
        <w:t>Native Title Act 1993</w:t>
      </w:r>
      <w:bookmarkEnd w:id="8"/>
    </w:p>
    <w:p w:rsidR="009672A2" w:rsidRPr="00D86588" w:rsidRDefault="005F029B" w:rsidP="00D86588">
      <w:pPr>
        <w:pStyle w:val="ItemHead"/>
      </w:pPr>
      <w:r w:rsidRPr="00D86588">
        <w:t>1</w:t>
      </w:r>
      <w:r w:rsidR="009672A2" w:rsidRPr="00D86588">
        <w:t xml:space="preserve">  After subparagraph</w:t>
      </w:r>
      <w:r w:rsidR="00D86588" w:rsidRPr="00D86588">
        <w:t> </w:t>
      </w:r>
      <w:r w:rsidR="009672A2" w:rsidRPr="00D86588">
        <w:t>24CG(3)(b)(ii) (after the note)</w:t>
      </w:r>
    </w:p>
    <w:p w:rsidR="009672A2" w:rsidRPr="00D86588" w:rsidRDefault="009672A2" w:rsidP="00D86588">
      <w:pPr>
        <w:pStyle w:val="Item"/>
      </w:pPr>
      <w:r w:rsidRPr="00D86588">
        <w:t>Insert:</w:t>
      </w:r>
    </w:p>
    <w:p w:rsidR="009672A2" w:rsidRPr="00D86588" w:rsidRDefault="009672A2" w:rsidP="00D86588">
      <w:pPr>
        <w:pStyle w:val="paragraphsub"/>
      </w:pPr>
      <w:r w:rsidRPr="00D86588">
        <w:tab/>
        <w:t>(iii)</w:t>
      </w:r>
      <w:r w:rsidRPr="00D86588">
        <w:tab/>
        <w:t>any conditions under section</w:t>
      </w:r>
      <w:r w:rsidR="00D86588" w:rsidRPr="00D86588">
        <w:t> </w:t>
      </w:r>
      <w:r w:rsidRPr="00D86588">
        <w:t>251BA on the authority that relate to the making of the agreement have been satisfied;</w:t>
      </w:r>
    </w:p>
    <w:p w:rsidR="009672A2" w:rsidRPr="00D86588" w:rsidRDefault="005F029B" w:rsidP="00D86588">
      <w:pPr>
        <w:pStyle w:val="ItemHead"/>
      </w:pPr>
      <w:r w:rsidRPr="00D86588">
        <w:t>2</w:t>
      </w:r>
      <w:r w:rsidR="009672A2" w:rsidRPr="00D86588">
        <w:t xml:space="preserve">  Subparagraph 24CH(2)(d)(i)</w:t>
      </w:r>
    </w:p>
    <w:p w:rsidR="009672A2" w:rsidRPr="00D86588" w:rsidRDefault="009672A2" w:rsidP="00D86588">
      <w:pPr>
        <w:pStyle w:val="Item"/>
      </w:pPr>
      <w:r w:rsidRPr="00D86588">
        <w:t>Omit “paragraphs 203BE(5)(a) and (b)”, substitute “paragraph</w:t>
      </w:r>
      <w:r w:rsidR="00D86588" w:rsidRPr="00D86588">
        <w:t> </w:t>
      </w:r>
      <w:r w:rsidRPr="00D86588">
        <w:t>203BE(5)(a), (b) or (c)”.</w:t>
      </w:r>
    </w:p>
    <w:p w:rsidR="009672A2" w:rsidRPr="00D86588" w:rsidRDefault="005F029B" w:rsidP="00D86588">
      <w:pPr>
        <w:pStyle w:val="ItemHead"/>
      </w:pPr>
      <w:r w:rsidRPr="00D86588">
        <w:t>3</w:t>
      </w:r>
      <w:r w:rsidR="009672A2" w:rsidRPr="00D86588">
        <w:t xml:space="preserve">  Subsection</w:t>
      </w:r>
      <w:r w:rsidR="00D86588" w:rsidRPr="00D86588">
        <w:t> </w:t>
      </w:r>
      <w:r w:rsidR="009672A2" w:rsidRPr="00D86588">
        <w:t>24CI(1)</w:t>
      </w:r>
    </w:p>
    <w:p w:rsidR="009672A2" w:rsidRPr="00D86588" w:rsidRDefault="009672A2" w:rsidP="00D86588">
      <w:pPr>
        <w:pStyle w:val="Item"/>
      </w:pPr>
      <w:r w:rsidRPr="00D86588">
        <w:t>Omit “paragraphs 203BE(5)(a) and (b)”, substitute “paragraph</w:t>
      </w:r>
      <w:r w:rsidR="00D86588" w:rsidRPr="00D86588">
        <w:t> </w:t>
      </w:r>
      <w:r w:rsidRPr="00D86588">
        <w:t>203BE(5)(a), (b) or (c)”.</w:t>
      </w:r>
    </w:p>
    <w:p w:rsidR="009672A2" w:rsidRPr="00D86588" w:rsidRDefault="005F029B" w:rsidP="00D86588">
      <w:pPr>
        <w:pStyle w:val="ItemHead"/>
      </w:pPr>
      <w:r w:rsidRPr="00D86588">
        <w:t>4</w:t>
      </w:r>
      <w:r w:rsidR="009672A2" w:rsidRPr="00D86588">
        <w:t xml:space="preserve">  Paragraph 24CK(2)(c)</w:t>
      </w:r>
    </w:p>
    <w:p w:rsidR="009672A2" w:rsidRPr="00D86588" w:rsidRDefault="009672A2" w:rsidP="00D86588">
      <w:pPr>
        <w:pStyle w:val="Item"/>
      </w:pPr>
      <w:r w:rsidRPr="00D86588">
        <w:t>Omit “paragraphs 203BE(5)(a) and (b)”, substitute “paragraph</w:t>
      </w:r>
      <w:r w:rsidR="00D86588" w:rsidRPr="00D86588">
        <w:t> </w:t>
      </w:r>
      <w:r w:rsidRPr="00D86588">
        <w:t>203BE(5)(a), (b) or (c)”.</w:t>
      </w:r>
    </w:p>
    <w:p w:rsidR="009672A2" w:rsidRPr="00D86588" w:rsidRDefault="005F029B" w:rsidP="00D86588">
      <w:pPr>
        <w:pStyle w:val="ItemHead"/>
      </w:pPr>
      <w:r w:rsidRPr="00D86588">
        <w:t>5</w:t>
      </w:r>
      <w:r w:rsidR="009672A2" w:rsidRPr="00D86588">
        <w:t xml:space="preserve">  Paragraph 62(1)(a)</w:t>
      </w:r>
    </w:p>
    <w:p w:rsidR="009672A2" w:rsidRPr="00D86588" w:rsidRDefault="009672A2" w:rsidP="00D86588">
      <w:pPr>
        <w:pStyle w:val="Item"/>
      </w:pPr>
      <w:r w:rsidRPr="00D86588">
        <w:t>Repeal the paragraph, substitute:</w:t>
      </w:r>
    </w:p>
    <w:p w:rsidR="009672A2" w:rsidRPr="00D86588" w:rsidRDefault="009672A2" w:rsidP="00D86588">
      <w:pPr>
        <w:pStyle w:val="paragraph"/>
      </w:pPr>
      <w:r w:rsidRPr="00D86588">
        <w:tab/>
        <w:t>(a)</w:t>
      </w:r>
      <w:r w:rsidRPr="00D86588">
        <w:tab/>
        <w:t xml:space="preserve">must be accompanied by an affidavit sworn by the applicant stating the matters mentioned in </w:t>
      </w:r>
      <w:r w:rsidR="00D86588" w:rsidRPr="00D86588">
        <w:t>subsection (</w:t>
      </w:r>
      <w:r w:rsidRPr="00D86588">
        <w:t>1A); and</w:t>
      </w:r>
    </w:p>
    <w:p w:rsidR="009672A2" w:rsidRPr="00D86588" w:rsidRDefault="005F029B" w:rsidP="00D86588">
      <w:pPr>
        <w:pStyle w:val="ItemHead"/>
      </w:pPr>
      <w:r w:rsidRPr="00D86588">
        <w:t>6</w:t>
      </w:r>
      <w:r w:rsidR="009672A2" w:rsidRPr="00D86588">
        <w:t xml:space="preserve">  After subsection</w:t>
      </w:r>
      <w:r w:rsidR="00D86588" w:rsidRPr="00D86588">
        <w:t> </w:t>
      </w:r>
      <w:r w:rsidR="009672A2" w:rsidRPr="00D86588">
        <w:t>62(1)</w:t>
      </w:r>
    </w:p>
    <w:p w:rsidR="009672A2" w:rsidRPr="00D86588" w:rsidRDefault="009672A2" w:rsidP="00D86588">
      <w:pPr>
        <w:pStyle w:val="Item"/>
      </w:pPr>
      <w:r w:rsidRPr="00D86588">
        <w:t>Insert:</w:t>
      </w:r>
    </w:p>
    <w:p w:rsidR="009672A2" w:rsidRPr="00D86588" w:rsidRDefault="009672A2" w:rsidP="00D86588">
      <w:pPr>
        <w:pStyle w:val="subsection"/>
      </w:pPr>
      <w:r w:rsidRPr="00D86588">
        <w:tab/>
        <w:t>(1A)</w:t>
      </w:r>
      <w:r w:rsidRPr="00D86588">
        <w:tab/>
        <w:t xml:space="preserve">For the purposes of </w:t>
      </w:r>
      <w:r w:rsidR="00D86588" w:rsidRPr="00D86588">
        <w:t>paragraph (</w:t>
      </w:r>
      <w:r w:rsidRPr="00D86588">
        <w:t>1)(a), the matters are:</w:t>
      </w:r>
    </w:p>
    <w:p w:rsidR="009672A2" w:rsidRPr="00D86588" w:rsidRDefault="009672A2" w:rsidP="00D86588">
      <w:pPr>
        <w:pStyle w:val="paragraph"/>
      </w:pPr>
      <w:r w:rsidRPr="00D86588">
        <w:tab/>
        <w:t>(a)</w:t>
      </w:r>
      <w:r w:rsidRPr="00D86588">
        <w:tab/>
        <w:t>that the applicant believes that the native title rights and interests claimed by the native title claim group have not been extinguished in relation to any part of the area covered by the application; and</w:t>
      </w:r>
    </w:p>
    <w:p w:rsidR="009672A2" w:rsidRPr="00D86588" w:rsidRDefault="009672A2" w:rsidP="00D86588">
      <w:pPr>
        <w:pStyle w:val="paragraph"/>
      </w:pPr>
      <w:r w:rsidRPr="00D86588">
        <w:lastRenderedPageBreak/>
        <w:tab/>
        <w:t>(b)</w:t>
      </w:r>
      <w:r w:rsidRPr="00D86588">
        <w:tab/>
        <w:t>that the applicant believes that none of the area covered by the application is also covered by an approved determination of native title; and</w:t>
      </w:r>
    </w:p>
    <w:p w:rsidR="009672A2" w:rsidRPr="00D86588" w:rsidRDefault="009672A2" w:rsidP="00D86588">
      <w:pPr>
        <w:pStyle w:val="paragraph"/>
      </w:pPr>
      <w:r w:rsidRPr="00D86588">
        <w:tab/>
        <w:t>(c)</w:t>
      </w:r>
      <w:r w:rsidRPr="00D86588">
        <w:tab/>
        <w:t>that the applicant believes that all of the statements made in the application are true; and</w:t>
      </w:r>
    </w:p>
    <w:p w:rsidR="009672A2" w:rsidRPr="00D86588" w:rsidRDefault="009672A2" w:rsidP="00D86588">
      <w:pPr>
        <w:pStyle w:val="paragraph"/>
      </w:pPr>
      <w:r w:rsidRPr="00D86588">
        <w:tab/>
        <w:t>(d)</w:t>
      </w:r>
      <w:r w:rsidRPr="00D86588">
        <w:tab/>
        <w:t>that the applicant is authorised by all the persons in the native title claim group to make the application and to deal with matters arising in relation to it; and</w:t>
      </w:r>
    </w:p>
    <w:p w:rsidR="009672A2" w:rsidRPr="00D86588" w:rsidRDefault="009672A2" w:rsidP="00D86588">
      <w:pPr>
        <w:pStyle w:val="paragraph"/>
      </w:pPr>
      <w:r w:rsidRPr="00D86588">
        <w:tab/>
        <w:t>(e)</w:t>
      </w:r>
      <w:r w:rsidRPr="00D86588">
        <w:tab/>
        <w:t>the details of the process of decision</w:t>
      </w:r>
      <w:r w:rsidR="00D86588">
        <w:noBreakHyphen/>
      </w:r>
      <w:r w:rsidRPr="00D86588">
        <w:t>making complied with in authorising the applicant to make the application and to deal with matters arising in relation to it; and</w:t>
      </w:r>
    </w:p>
    <w:p w:rsidR="009672A2" w:rsidRPr="00D86588" w:rsidRDefault="009672A2" w:rsidP="00D86588">
      <w:pPr>
        <w:pStyle w:val="paragraph"/>
      </w:pPr>
      <w:r w:rsidRPr="00D86588">
        <w:tab/>
        <w:t>(f)</w:t>
      </w:r>
      <w:r w:rsidRPr="00D86588">
        <w:tab/>
        <w:t>if there are no conditions under section</w:t>
      </w:r>
      <w:r w:rsidR="00D86588" w:rsidRPr="00D86588">
        <w:t> </w:t>
      </w:r>
      <w:r w:rsidRPr="00D86588">
        <w:t>251BA on the authority that relate to the making of the application—that there are no such conditions; and</w:t>
      </w:r>
    </w:p>
    <w:p w:rsidR="009672A2" w:rsidRPr="00D86588" w:rsidRDefault="009672A2" w:rsidP="00D86588">
      <w:pPr>
        <w:pStyle w:val="paragraph"/>
      </w:pPr>
      <w:r w:rsidRPr="00D86588">
        <w:tab/>
        <w:t>(g)</w:t>
      </w:r>
      <w:r w:rsidRPr="00D86588">
        <w:tab/>
        <w:t>if there are any conditions under section</w:t>
      </w:r>
      <w:r w:rsidR="00D86588" w:rsidRPr="00D86588">
        <w:t> </w:t>
      </w:r>
      <w:r w:rsidRPr="00D86588">
        <w:t>251BA on the authority that relate to the making of the application:</w:t>
      </w:r>
    </w:p>
    <w:p w:rsidR="009672A2" w:rsidRPr="00D86588" w:rsidRDefault="009672A2" w:rsidP="00D86588">
      <w:pPr>
        <w:pStyle w:val="paragraphsub"/>
      </w:pPr>
      <w:r w:rsidRPr="00D86588">
        <w:tab/>
        <w:t>(i)</w:t>
      </w:r>
      <w:r w:rsidRPr="00D86588">
        <w:tab/>
        <w:t>that the conditions have been satisfied; and</w:t>
      </w:r>
    </w:p>
    <w:p w:rsidR="009672A2" w:rsidRPr="00D86588" w:rsidRDefault="009672A2" w:rsidP="00D86588">
      <w:pPr>
        <w:pStyle w:val="paragraphsub"/>
      </w:pPr>
      <w:r w:rsidRPr="00D86588">
        <w:tab/>
        <w:t>(ii)</w:t>
      </w:r>
      <w:r w:rsidRPr="00D86588">
        <w:tab/>
        <w:t>how the conditions have been satisfied.</w:t>
      </w:r>
    </w:p>
    <w:p w:rsidR="009672A2" w:rsidRPr="00D86588" w:rsidRDefault="009672A2" w:rsidP="00D86588">
      <w:pPr>
        <w:pStyle w:val="notetext"/>
      </w:pPr>
      <w:r w:rsidRPr="00D86588">
        <w:t>Note:</w:t>
      </w:r>
      <w:r w:rsidRPr="00D86588">
        <w:tab/>
        <w:t>Section</w:t>
      </w:r>
      <w:r w:rsidR="00D86588" w:rsidRPr="00D86588">
        <w:t> </w:t>
      </w:r>
      <w:r w:rsidRPr="00D86588">
        <w:t xml:space="preserve">251B states what it means for the applicant to be </w:t>
      </w:r>
      <w:r w:rsidRPr="00D86588">
        <w:rPr>
          <w:b/>
          <w:i/>
        </w:rPr>
        <w:t>authorised</w:t>
      </w:r>
      <w:r w:rsidRPr="00D86588">
        <w:t xml:space="preserve"> by all the persons in the native title claim group.</w:t>
      </w:r>
    </w:p>
    <w:p w:rsidR="009672A2" w:rsidRPr="00D86588" w:rsidRDefault="005F029B" w:rsidP="00D86588">
      <w:pPr>
        <w:pStyle w:val="ItemHead"/>
      </w:pPr>
      <w:r w:rsidRPr="00D86588">
        <w:t>7</w:t>
      </w:r>
      <w:r w:rsidR="009672A2" w:rsidRPr="00D86588">
        <w:t xml:space="preserve">  After paragraph</w:t>
      </w:r>
      <w:r w:rsidR="00D86588" w:rsidRPr="00D86588">
        <w:t> </w:t>
      </w:r>
      <w:r w:rsidR="009672A2" w:rsidRPr="00D86588">
        <w:t>62(2)(h)</w:t>
      </w:r>
    </w:p>
    <w:p w:rsidR="009672A2" w:rsidRPr="00D86588" w:rsidRDefault="009672A2" w:rsidP="00D86588">
      <w:pPr>
        <w:pStyle w:val="Item"/>
      </w:pPr>
      <w:r w:rsidRPr="00D86588">
        <w:t>Insert:</w:t>
      </w:r>
    </w:p>
    <w:p w:rsidR="009672A2" w:rsidRPr="00D86588" w:rsidRDefault="009672A2" w:rsidP="00D86588">
      <w:pPr>
        <w:pStyle w:val="paragraph"/>
      </w:pPr>
      <w:r w:rsidRPr="00D86588">
        <w:tab/>
        <w:t>; (i)</w:t>
      </w:r>
      <w:r w:rsidRPr="00D86588">
        <w:tab/>
        <w:t>if there are any conditions under section</w:t>
      </w:r>
      <w:r w:rsidR="00D86588" w:rsidRPr="00D86588">
        <w:t> </w:t>
      </w:r>
      <w:r w:rsidRPr="00D86588">
        <w:t>251BA on the authority of the applicant to make the application and to deal with matters arising in relation to it—details of the conditions.</w:t>
      </w:r>
    </w:p>
    <w:p w:rsidR="009672A2" w:rsidRPr="00D86588" w:rsidRDefault="005F029B" w:rsidP="00D86588">
      <w:pPr>
        <w:pStyle w:val="ItemHead"/>
      </w:pPr>
      <w:r w:rsidRPr="00D86588">
        <w:t>8</w:t>
      </w:r>
      <w:r w:rsidR="009672A2" w:rsidRPr="00D86588">
        <w:t xml:space="preserve">  Paragraph 62(3)(a)</w:t>
      </w:r>
    </w:p>
    <w:p w:rsidR="009672A2" w:rsidRPr="00D86588" w:rsidRDefault="009672A2" w:rsidP="00D86588">
      <w:pPr>
        <w:pStyle w:val="Item"/>
      </w:pPr>
      <w:r w:rsidRPr="00D86588">
        <w:t>Repeal the paragraph, substitute:</w:t>
      </w:r>
    </w:p>
    <w:p w:rsidR="009672A2" w:rsidRPr="00D86588" w:rsidRDefault="009672A2" w:rsidP="00D86588">
      <w:pPr>
        <w:pStyle w:val="paragraph"/>
      </w:pPr>
      <w:r w:rsidRPr="00D86588">
        <w:tab/>
        <w:t>(a)</w:t>
      </w:r>
      <w:r w:rsidRPr="00D86588">
        <w:tab/>
        <w:t xml:space="preserve">must be accompanied by an affidavit sworn by the applicant stating the matters mentioned in </w:t>
      </w:r>
      <w:r w:rsidR="00D86588" w:rsidRPr="00D86588">
        <w:t>subsection (</w:t>
      </w:r>
      <w:r w:rsidRPr="00D86588">
        <w:t>4); and</w:t>
      </w:r>
    </w:p>
    <w:p w:rsidR="009672A2" w:rsidRPr="00D86588" w:rsidRDefault="005F029B" w:rsidP="00D86588">
      <w:pPr>
        <w:pStyle w:val="ItemHead"/>
      </w:pPr>
      <w:r w:rsidRPr="00D86588">
        <w:t>9</w:t>
      </w:r>
      <w:r w:rsidR="009672A2" w:rsidRPr="00D86588">
        <w:t xml:space="preserve">  At the end of section</w:t>
      </w:r>
      <w:r w:rsidR="00D86588" w:rsidRPr="00D86588">
        <w:t> </w:t>
      </w:r>
      <w:r w:rsidR="009672A2" w:rsidRPr="00D86588">
        <w:t>62</w:t>
      </w:r>
    </w:p>
    <w:p w:rsidR="009672A2" w:rsidRPr="00D86588" w:rsidRDefault="009672A2" w:rsidP="00D86588">
      <w:pPr>
        <w:pStyle w:val="Item"/>
      </w:pPr>
      <w:r w:rsidRPr="00D86588">
        <w:t>Add:</w:t>
      </w:r>
    </w:p>
    <w:p w:rsidR="009672A2" w:rsidRPr="00D86588" w:rsidRDefault="009672A2" w:rsidP="00D86588">
      <w:pPr>
        <w:pStyle w:val="subsection"/>
      </w:pPr>
      <w:r w:rsidRPr="00D86588">
        <w:tab/>
        <w:t>(4)</w:t>
      </w:r>
      <w:r w:rsidRPr="00D86588">
        <w:tab/>
        <w:t xml:space="preserve">For the purposes of </w:t>
      </w:r>
      <w:r w:rsidR="00D86588" w:rsidRPr="00D86588">
        <w:t>paragraph (</w:t>
      </w:r>
      <w:r w:rsidRPr="00D86588">
        <w:t>3)(a), the matters are:</w:t>
      </w:r>
    </w:p>
    <w:p w:rsidR="009672A2" w:rsidRPr="00D86588" w:rsidRDefault="009672A2" w:rsidP="00D86588">
      <w:pPr>
        <w:pStyle w:val="paragraph"/>
      </w:pPr>
      <w:r w:rsidRPr="00D86588">
        <w:tab/>
        <w:t>(a)</w:t>
      </w:r>
      <w:r w:rsidRPr="00D86588">
        <w:tab/>
        <w:t>that the applicant believes that native title rights and interests exist or have existed in relation to the area; and</w:t>
      </w:r>
    </w:p>
    <w:p w:rsidR="009672A2" w:rsidRPr="00D86588" w:rsidRDefault="009672A2" w:rsidP="00D86588">
      <w:pPr>
        <w:pStyle w:val="paragraph"/>
      </w:pPr>
      <w:r w:rsidRPr="00D86588">
        <w:lastRenderedPageBreak/>
        <w:tab/>
        <w:t>(b)</w:t>
      </w:r>
      <w:r w:rsidRPr="00D86588">
        <w:tab/>
        <w:t>that the applicant believes that all of the statements made in the application are true; and</w:t>
      </w:r>
    </w:p>
    <w:p w:rsidR="009672A2" w:rsidRPr="00D86588" w:rsidRDefault="009672A2" w:rsidP="00D86588">
      <w:pPr>
        <w:pStyle w:val="paragraph"/>
      </w:pPr>
      <w:r w:rsidRPr="00D86588">
        <w:tab/>
        <w:t>(c)</w:t>
      </w:r>
      <w:r w:rsidRPr="00D86588">
        <w:tab/>
        <w:t>that the applicant is authorised by all the persons in the compensation claim group to make the application and to deal with matters arising in relation to it; and</w:t>
      </w:r>
    </w:p>
    <w:p w:rsidR="009672A2" w:rsidRPr="00D86588" w:rsidRDefault="009672A2" w:rsidP="00D86588">
      <w:pPr>
        <w:pStyle w:val="paragraph"/>
      </w:pPr>
      <w:r w:rsidRPr="00D86588">
        <w:tab/>
        <w:t>(d)</w:t>
      </w:r>
      <w:r w:rsidRPr="00D86588">
        <w:tab/>
        <w:t>the details of the process of decision</w:t>
      </w:r>
      <w:r w:rsidR="00D86588">
        <w:noBreakHyphen/>
      </w:r>
      <w:r w:rsidRPr="00D86588">
        <w:t>making complied with in authorising the applicant to make the application and to deal with matters arising in relation to it; and</w:t>
      </w:r>
    </w:p>
    <w:p w:rsidR="009672A2" w:rsidRPr="00D86588" w:rsidRDefault="009672A2" w:rsidP="00D86588">
      <w:pPr>
        <w:pStyle w:val="paragraph"/>
      </w:pPr>
      <w:r w:rsidRPr="00D86588">
        <w:tab/>
        <w:t>(e)</w:t>
      </w:r>
      <w:r w:rsidRPr="00D86588">
        <w:tab/>
        <w:t>if there are no conditions under section</w:t>
      </w:r>
      <w:r w:rsidR="00D86588" w:rsidRPr="00D86588">
        <w:t> </w:t>
      </w:r>
      <w:r w:rsidRPr="00D86588">
        <w:t>251BA on the authority that relate to the making of the application—that there are no such conditions; and</w:t>
      </w:r>
    </w:p>
    <w:p w:rsidR="009672A2" w:rsidRPr="00D86588" w:rsidRDefault="009672A2" w:rsidP="00D86588">
      <w:pPr>
        <w:pStyle w:val="paragraph"/>
      </w:pPr>
      <w:r w:rsidRPr="00D86588">
        <w:tab/>
        <w:t>(f)</w:t>
      </w:r>
      <w:r w:rsidRPr="00D86588">
        <w:tab/>
        <w:t>if there are any conditions under section</w:t>
      </w:r>
      <w:r w:rsidR="00D86588" w:rsidRPr="00D86588">
        <w:t> </w:t>
      </w:r>
      <w:r w:rsidRPr="00D86588">
        <w:t>251BA on the authority that relate to the making of the application:</w:t>
      </w:r>
    </w:p>
    <w:p w:rsidR="009672A2" w:rsidRPr="00D86588" w:rsidRDefault="009672A2" w:rsidP="00D86588">
      <w:pPr>
        <w:pStyle w:val="paragraphsub"/>
      </w:pPr>
      <w:r w:rsidRPr="00D86588">
        <w:tab/>
        <w:t>(i)</w:t>
      </w:r>
      <w:r w:rsidRPr="00D86588">
        <w:tab/>
        <w:t>that the conditions have been satisfied; and</w:t>
      </w:r>
    </w:p>
    <w:p w:rsidR="009672A2" w:rsidRPr="00D86588" w:rsidRDefault="009672A2" w:rsidP="00D86588">
      <w:pPr>
        <w:pStyle w:val="paragraphsub"/>
      </w:pPr>
      <w:r w:rsidRPr="00D86588">
        <w:tab/>
        <w:t>(ii)</w:t>
      </w:r>
      <w:r w:rsidRPr="00D86588">
        <w:tab/>
        <w:t>how the conditions have been satisfied.</w:t>
      </w:r>
    </w:p>
    <w:p w:rsidR="009672A2" w:rsidRPr="00D86588" w:rsidRDefault="009672A2" w:rsidP="00D86588">
      <w:pPr>
        <w:pStyle w:val="notetext"/>
      </w:pPr>
      <w:r w:rsidRPr="00D86588">
        <w:t>Note:</w:t>
      </w:r>
      <w:r w:rsidRPr="00D86588">
        <w:tab/>
        <w:t>Section</w:t>
      </w:r>
      <w:r w:rsidR="00D86588" w:rsidRPr="00D86588">
        <w:t> </w:t>
      </w:r>
      <w:r w:rsidRPr="00D86588">
        <w:t xml:space="preserve">251B states what it means for the applicant to be </w:t>
      </w:r>
      <w:r w:rsidRPr="00D86588">
        <w:rPr>
          <w:b/>
          <w:i/>
        </w:rPr>
        <w:t>authorised</w:t>
      </w:r>
      <w:r w:rsidRPr="00D86588">
        <w:t xml:space="preserve"> by all the persons in the compensation claim group.</w:t>
      </w:r>
    </w:p>
    <w:p w:rsidR="009672A2" w:rsidRPr="00D86588" w:rsidRDefault="005F029B" w:rsidP="00D86588">
      <w:pPr>
        <w:pStyle w:val="ItemHead"/>
      </w:pPr>
      <w:r w:rsidRPr="00D86588">
        <w:t>10</w:t>
      </w:r>
      <w:r w:rsidR="009672A2" w:rsidRPr="00D86588">
        <w:t xml:space="preserve">  Section</w:t>
      </w:r>
      <w:r w:rsidR="00D86588" w:rsidRPr="00D86588">
        <w:t> </w:t>
      </w:r>
      <w:r w:rsidR="009672A2" w:rsidRPr="00D86588">
        <w:t>62A</w:t>
      </w:r>
    </w:p>
    <w:p w:rsidR="009672A2" w:rsidRPr="00D86588" w:rsidRDefault="009672A2" w:rsidP="00D86588">
      <w:pPr>
        <w:pStyle w:val="Item"/>
      </w:pPr>
      <w:r w:rsidRPr="00D86588">
        <w:t>Before “In the”, insert “(1)”.</w:t>
      </w:r>
    </w:p>
    <w:p w:rsidR="009672A2" w:rsidRPr="00D86588" w:rsidRDefault="005F029B" w:rsidP="00D86588">
      <w:pPr>
        <w:pStyle w:val="ItemHead"/>
      </w:pPr>
      <w:r w:rsidRPr="00D86588">
        <w:t>11</w:t>
      </w:r>
      <w:r w:rsidR="009672A2" w:rsidRPr="00D86588">
        <w:t xml:space="preserve">  At the end of section</w:t>
      </w:r>
      <w:r w:rsidR="00D86588" w:rsidRPr="00D86588">
        <w:t> </w:t>
      </w:r>
      <w:r w:rsidR="009672A2" w:rsidRPr="00D86588">
        <w:t>62A</w:t>
      </w:r>
    </w:p>
    <w:p w:rsidR="009672A2" w:rsidRPr="00D86588" w:rsidRDefault="009672A2" w:rsidP="00D86588">
      <w:pPr>
        <w:pStyle w:val="Item"/>
      </w:pPr>
      <w:r w:rsidRPr="00D86588">
        <w:t>Add:</w:t>
      </w:r>
    </w:p>
    <w:p w:rsidR="009672A2" w:rsidRPr="00D86588" w:rsidRDefault="009672A2" w:rsidP="00D86588">
      <w:pPr>
        <w:pStyle w:val="subsection"/>
      </w:pPr>
      <w:r w:rsidRPr="00D86588">
        <w:tab/>
        <w:t>(2)</w:t>
      </w:r>
      <w:r w:rsidRPr="00D86588">
        <w:tab/>
      </w:r>
      <w:r w:rsidR="00D86588" w:rsidRPr="00D86588">
        <w:t>Subsection (</w:t>
      </w:r>
      <w:r w:rsidRPr="00D86588">
        <w:t>1) is subject to any conditions under section</w:t>
      </w:r>
      <w:r w:rsidR="00D86588" w:rsidRPr="00D86588">
        <w:t> </w:t>
      </w:r>
      <w:r w:rsidRPr="00D86588">
        <w:t>251BA on the authority of the applicant.</w:t>
      </w:r>
    </w:p>
    <w:p w:rsidR="009672A2" w:rsidRPr="00D86588" w:rsidRDefault="005F029B" w:rsidP="00D86588">
      <w:pPr>
        <w:pStyle w:val="ItemHead"/>
      </w:pPr>
      <w:r w:rsidRPr="00D86588">
        <w:t>12</w:t>
      </w:r>
      <w:r w:rsidR="009672A2" w:rsidRPr="00D86588">
        <w:t xml:space="preserve">  After section</w:t>
      </w:r>
      <w:r w:rsidR="00D86588" w:rsidRPr="00D86588">
        <w:t> </w:t>
      </w:r>
      <w:r w:rsidR="009672A2" w:rsidRPr="00D86588">
        <w:t>62A</w:t>
      </w:r>
    </w:p>
    <w:p w:rsidR="009672A2" w:rsidRPr="00D86588" w:rsidRDefault="009672A2" w:rsidP="00D86588">
      <w:pPr>
        <w:pStyle w:val="Item"/>
      </w:pPr>
      <w:r w:rsidRPr="00D86588">
        <w:t>Insert:</w:t>
      </w:r>
    </w:p>
    <w:p w:rsidR="009672A2" w:rsidRPr="00D86588" w:rsidRDefault="009672A2" w:rsidP="00D86588">
      <w:pPr>
        <w:pStyle w:val="ActHead5"/>
      </w:pPr>
      <w:bookmarkStart w:id="9" w:name="_Toc64882954"/>
      <w:r w:rsidRPr="00D86588">
        <w:rPr>
          <w:rStyle w:val="CharSectno"/>
        </w:rPr>
        <w:t>62B</w:t>
      </w:r>
      <w:r w:rsidRPr="00D86588">
        <w:t xml:space="preserve">  General law duties</w:t>
      </w:r>
      <w:bookmarkEnd w:id="9"/>
    </w:p>
    <w:p w:rsidR="009672A2" w:rsidRPr="00D86588" w:rsidRDefault="009672A2" w:rsidP="00D86588">
      <w:pPr>
        <w:pStyle w:val="subsection"/>
      </w:pPr>
      <w:r w:rsidRPr="00D86588">
        <w:tab/>
      </w:r>
      <w:r w:rsidRPr="00D86588">
        <w:tab/>
        <w:t>Any obligation of the applicant under this Act does not relieve the applicant, or detract, from any other duty of the applicant at common law or in equity to persons in the native title claim group or compensation claim group.</w:t>
      </w:r>
    </w:p>
    <w:p w:rsidR="009672A2" w:rsidRPr="00D86588" w:rsidRDefault="005F029B" w:rsidP="00D86588">
      <w:pPr>
        <w:pStyle w:val="ItemHead"/>
      </w:pPr>
      <w:r w:rsidRPr="00D86588">
        <w:t>13</w:t>
      </w:r>
      <w:r w:rsidR="009672A2" w:rsidRPr="00D86588">
        <w:t xml:space="preserve">  After paragraph</w:t>
      </w:r>
      <w:r w:rsidR="00D86588" w:rsidRPr="00D86588">
        <w:t> </w:t>
      </w:r>
      <w:r w:rsidR="009672A2" w:rsidRPr="00D86588">
        <w:t>186(1)(g)</w:t>
      </w:r>
    </w:p>
    <w:p w:rsidR="009672A2" w:rsidRPr="00D86588" w:rsidRDefault="009672A2" w:rsidP="00D86588">
      <w:pPr>
        <w:pStyle w:val="Item"/>
      </w:pPr>
      <w:r w:rsidRPr="00D86588">
        <w:t>Insert:</w:t>
      </w:r>
    </w:p>
    <w:p w:rsidR="009672A2" w:rsidRPr="00D86588" w:rsidRDefault="009672A2" w:rsidP="00D86588">
      <w:pPr>
        <w:pStyle w:val="paragraph"/>
      </w:pPr>
      <w:r w:rsidRPr="00D86588">
        <w:lastRenderedPageBreak/>
        <w:tab/>
        <w:t>; (h)</w:t>
      </w:r>
      <w:r w:rsidRPr="00D86588">
        <w:tab/>
        <w:t>whether or not there are any conditions under section</w:t>
      </w:r>
      <w:r w:rsidR="00D86588" w:rsidRPr="00D86588">
        <w:t> </w:t>
      </w:r>
      <w:r w:rsidRPr="00D86588">
        <w:t>251BA on the authority of the applicant.</w:t>
      </w:r>
    </w:p>
    <w:p w:rsidR="009672A2" w:rsidRPr="00D86588" w:rsidRDefault="005F029B" w:rsidP="00D86588">
      <w:pPr>
        <w:pStyle w:val="ItemHead"/>
      </w:pPr>
      <w:r w:rsidRPr="00D86588">
        <w:t>14</w:t>
      </w:r>
      <w:r w:rsidR="009672A2" w:rsidRPr="00D86588">
        <w:t xml:space="preserve">  Paragraph 190C(4)(b)</w:t>
      </w:r>
    </w:p>
    <w:p w:rsidR="009672A2" w:rsidRPr="00D86588" w:rsidRDefault="009672A2" w:rsidP="00D86588">
      <w:pPr>
        <w:pStyle w:val="Item"/>
      </w:pPr>
      <w:r w:rsidRPr="00D86588">
        <w:t>Repeal the paragraph, substitute:</w:t>
      </w:r>
    </w:p>
    <w:p w:rsidR="009672A2" w:rsidRPr="00D86588" w:rsidRDefault="009672A2" w:rsidP="00D86588">
      <w:pPr>
        <w:pStyle w:val="paragraph"/>
      </w:pPr>
      <w:r w:rsidRPr="00D86588">
        <w:tab/>
        <w:t>(b)</w:t>
      </w:r>
      <w:r w:rsidRPr="00D86588">
        <w:tab/>
        <w:t xml:space="preserve">the requirements mentioned in </w:t>
      </w:r>
      <w:r w:rsidR="00D86588" w:rsidRPr="00D86588">
        <w:t>subsection (</w:t>
      </w:r>
      <w:r w:rsidRPr="00D86588">
        <w:t>4AA) are met.</w:t>
      </w:r>
    </w:p>
    <w:p w:rsidR="009672A2" w:rsidRPr="00D86588" w:rsidRDefault="005F029B" w:rsidP="00D86588">
      <w:pPr>
        <w:pStyle w:val="ItemHead"/>
      </w:pPr>
      <w:r w:rsidRPr="00D86588">
        <w:t>15</w:t>
      </w:r>
      <w:r w:rsidR="009672A2" w:rsidRPr="00D86588">
        <w:t xml:space="preserve">  Subsection</w:t>
      </w:r>
      <w:r w:rsidR="00D86588" w:rsidRPr="00D86588">
        <w:t> </w:t>
      </w:r>
      <w:r w:rsidR="009672A2" w:rsidRPr="00D86588">
        <w:t>190C(4) (note)</w:t>
      </w:r>
    </w:p>
    <w:p w:rsidR="009672A2" w:rsidRPr="00D86588" w:rsidRDefault="009672A2" w:rsidP="00D86588">
      <w:pPr>
        <w:pStyle w:val="Item"/>
      </w:pPr>
      <w:r w:rsidRPr="00D86588">
        <w:t>Repeal the note.</w:t>
      </w:r>
    </w:p>
    <w:p w:rsidR="009672A2" w:rsidRPr="00D86588" w:rsidRDefault="005F029B" w:rsidP="00D86588">
      <w:pPr>
        <w:pStyle w:val="ItemHead"/>
      </w:pPr>
      <w:r w:rsidRPr="00D86588">
        <w:t>16</w:t>
      </w:r>
      <w:r w:rsidR="009672A2" w:rsidRPr="00D86588">
        <w:t xml:space="preserve">  After subsection</w:t>
      </w:r>
      <w:r w:rsidR="00D86588" w:rsidRPr="00D86588">
        <w:t> </w:t>
      </w:r>
      <w:r w:rsidR="00CE3FE2" w:rsidRPr="00D86588">
        <w:t>190C(4</w:t>
      </w:r>
      <w:r w:rsidR="009672A2" w:rsidRPr="00D86588">
        <w:t>)</w:t>
      </w:r>
    </w:p>
    <w:p w:rsidR="009672A2" w:rsidRPr="00D86588" w:rsidRDefault="009672A2" w:rsidP="00D86588">
      <w:pPr>
        <w:pStyle w:val="Item"/>
      </w:pPr>
      <w:r w:rsidRPr="00D86588">
        <w:t>Insert:</w:t>
      </w:r>
    </w:p>
    <w:p w:rsidR="009672A2" w:rsidRPr="00D86588" w:rsidRDefault="009672A2" w:rsidP="00D86588">
      <w:pPr>
        <w:pStyle w:val="subsection"/>
      </w:pPr>
      <w:r w:rsidRPr="00D86588">
        <w:tab/>
        <w:t>(4AA)</w:t>
      </w:r>
      <w:r w:rsidRPr="00D86588">
        <w:tab/>
        <w:t xml:space="preserve">For the purposes of </w:t>
      </w:r>
      <w:r w:rsidR="00D86588" w:rsidRPr="00D86588">
        <w:t>paragraph (</w:t>
      </w:r>
      <w:r w:rsidRPr="00D86588">
        <w:t>4)(b), the requirements are:</w:t>
      </w:r>
    </w:p>
    <w:p w:rsidR="009672A2" w:rsidRPr="00D86588" w:rsidRDefault="009672A2" w:rsidP="00D86588">
      <w:pPr>
        <w:pStyle w:val="paragraph"/>
      </w:pPr>
      <w:r w:rsidRPr="00D86588">
        <w:tab/>
        <w:t>(a)</w:t>
      </w:r>
      <w:r w:rsidRPr="00D86588">
        <w:tab/>
        <w:t>the applicant is a member of the native title claim group and is authorised to make the application, and deal with matters arising in relation to it, by all the other persons in the native title claim group; and</w:t>
      </w:r>
    </w:p>
    <w:p w:rsidR="009672A2" w:rsidRPr="00D86588" w:rsidRDefault="009672A2" w:rsidP="00D86588">
      <w:pPr>
        <w:pStyle w:val="paragraph"/>
      </w:pPr>
      <w:r w:rsidRPr="00D86588">
        <w:tab/>
        <w:t>(b)</w:t>
      </w:r>
      <w:r w:rsidRPr="00D86588">
        <w:tab/>
        <w:t>either:</w:t>
      </w:r>
    </w:p>
    <w:p w:rsidR="009672A2" w:rsidRPr="00D86588" w:rsidRDefault="009672A2" w:rsidP="00D86588">
      <w:pPr>
        <w:pStyle w:val="paragraphsub"/>
      </w:pPr>
      <w:r w:rsidRPr="00D86588">
        <w:tab/>
        <w:t>(i)</w:t>
      </w:r>
      <w:r w:rsidRPr="00D86588">
        <w:tab/>
        <w:t>there are no conditions under section</w:t>
      </w:r>
      <w:r w:rsidR="00D86588" w:rsidRPr="00D86588">
        <w:t> </w:t>
      </w:r>
      <w:r w:rsidRPr="00D86588">
        <w:t>251BA on the authority that relate to the making of the application; or</w:t>
      </w:r>
    </w:p>
    <w:p w:rsidR="009672A2" w:rsidRPr="00D86588" w:rsidRDefault="009672A2" w:rsidP="00D86588">
      <w:pPr>
        <w:pStyle w:val="paragraphsub"/>
      </w:pPr>
      <w:r w:rsidRPr="00D86588">
        <w:tab/>
        <w:t>(ii)</w:t>
      </w:r>
      <w:r w:rsidRPr="00D86588">
        <w:tab/>
        <w:t>any conditions under section</w:t>
      </w:r>
      <w:r w:rsidR="00D86588" w:rsidRPr="00D86588">
        <w:t> </w:t>
      </w:r>
      <w:r w:rsidRPr="00D86588">
        <w:t>251BA on the authority that relate to the making of the application have been satisfied.</w:t>
      </w:r>
    </w:p>
    <w:p w:rsidR="009672A2" w:rsidRPr="00D86588" w:rsidRDefault="009672A2" w:rsidP="00D86588">
      <w:pPr>
        <w:pStyle w:val="notetext"/>
      </w:pPr>
      <w:r w:rsidRPr="00D86588">
        <w:t>Note:</w:t>
      </w:r>
      <w:r w:rsidRPr="00D86588">
        <w:tab/>
        <w:t xml:space="preserve">The word </w:t>
      </w:r>
      <w:r w:rsidRPr="00D86588">
        <w:rPr>
          <w:b/>
          <w:i/>
        </w:rPr>
        <w:t>authorise</w:t>
      </w:r>
      <w:r w:rsidRPr="00D86588">
        <w:t xml:space="preserve"> is defined in section</w:t>
      </w:r>
      <w:r w:rsidR="00D86588" w:rsidRPr="00D86588">
        <w:t> </w:t>
      </w:r>
      <w:r w:rsidRPr="00D86588">
        <w:t>251B.</w:t>
      </w:r>
    </w:p>
    <w:p w:rsidR="009672A2" w:rsidRPr="00D86588" w:rsidRDefault="005F029B" w:rsidP="00D86588">
      <w:pPr>
        <w:pStyle w:val="ItemHead"/>
      </w:pPr>
      <w:r w:rsidRPr="00D86588">
        <w:t>17</w:t>
      </w:r>
      <w:r w:rsidR="009672A2" w:rsidRPr="00D86588">
        <w:t xml:space="preserve">  Paragraph 190C(5)(a)</w:t>
      </w:r>
    </w:p>
    <w:p w:rsidR="009672A2" w:rsidRPr="00D86588" w:rsidRDefault="009672A2" w:rsidP="00D86588">
      <w:pPr>
        <w:pStyle w:val="Item"/>
      </w:pPr>
      <w:r w:rsidRPr="00D86588">
        <w:t xml:space="preserve">Omit “a statement to the effect that the requirement set out in </w:t>
      </w:r>
      <w:r w:rsidR="00D86588" w:rsidRPr="00D86588">
        <w:t>paragraph (</w:t>
      </w:r>
      <w:r w:rsidRPr="00D86588">
        <w:t xml:space="preserve">4)(b) has”, substitute “statements to the effect that the requirements mentioned in </w:t>
      </w:r>
      <w:r w:rsidR="00D86588" w:rsidRPr="00D86588">
        <w:t>subsection (</w:t>
      </w:r>
      <w:r w:rsidRPr="00D86588">
        <w:t>4AA) have”.</w:t>
      </w:r>
    </w:p>
    <w:p w:rsidR="009672A2" w:rsidRPr="00D86588" w:rsidRDefault="005F029B" w:rsidP="00D86588">
      <w:pPr>
        <w:pStyle w:val="ItemHead"/>
      </w:pPr>
      <w:r w:rsidRPr="00D86588">
        <w:t>18</w:t>
      </w:r>
      <w:r w:rsidR="009672A2" w:rsidRPr="00D86588">
        <w:t xml:space="preserve">  Paragraph 190C(5)(b)</w:t>
      </w:r>
    </w:p>
    <w:p w:rsidR="009672A2" w:rsidRPr="00D86588" w:rsidRDefault="009672A2" w:rsidP="00D86588">
      <w:pPr>
        <w:pStyle w:val="Item"/>
      </w:pPr>
      <w:r w:rsidRPr="00D86588">
        <w:t xml:space="preserve">Omit “it has been met”, substitute “they have been met (other than in relation to </w:t>
      </w:r>
      <w:r w:rsidR="00D86588" w:rsidRPr="00D86588">
        <w:t>subparagraph (</w:t>
      </w:r>
      <w:r w:rsidRPr="00D86588">
        <w:t>4AA)(b)(i))”.</w:t>
      </w:r>
    </w:p>
    <w:p w:rsidR="009672A2" w:rsidRPr="00D86588" w:rsidRDefault="005F029B" w:rsidP="00D86588">
      <w:pPr>
        <w:pStyle w:val="ItemHead"/>
      </w:pPr>
      <w:r w:rsidRPr="00D86588">
        <w:t>19</w:t>
      </w:r>
      <w:r w:rsidR="009672A2" w:rsidRPr="00D86588">
        <w:t xml:space="preserve">  After paragraph</w:t>
      </w:r>
      <w:r w:rsidR="00D86588" w:rsidRPr="00D86588">
        <w:t> </w:t>
      </w:r>
      <w:r w:rsidR="009672A2" w:rsidRPr="00D86588">
        <w:t>203BE(2)(a)</w:t>
      </w:r>
    </w:p>
    <w:p w:rsidR="009672A2" w:rsidRPr="00D86588" w:rsidRDefault="009672A2" w:rsidP="00D86588">
      <w:pPr>
        <w:pStyle w:val="Item"/>
      </w:pPr>
      <w:r w:rsidRPr="00D86588">
        <w:t>Insert:</w:t>
      </w:r>
    </w:p>
    <w:p w:rsidR="009672A2" w:rsidRPr="00D86588" w:rsidRDefault="009672A2" w:rsidP="00D86588">
      <w:pPr>
        <w:pStyle w:val="paragraph"/>
      </w:pPr>
      <w:r w:rsidRPr="00D86588">
        <w:lastRenderedPageBreak/>
        <w:tab/>
        <w:t>(aa)</w:t>
      </w:r>
      <w:r w:rsidRPr="00D86588">
        <w:tab/>
        <w:t>any conditions under section</w:t>
      </w:r>
      <w:r w:rsidR="00D86588" w:rsidRPr="00D86588">
        <w:t> </w:t>
      </w:r>
      <w:r w:rsidRPr="00D86588">
        <w:t>251BA on the authority that relate to the making of the application have been satisfied; and</w:t>
      </w:r>
    </w:p>
    <w:p w:rsidR="009672A2" w:rsidRPr="00D86588" w:rsidRDefault="005F029B" w:rsidP="00D86588">
      <w:pPr>
        <w:pStyle w:val="ItemHead"/>
      </w:pPr>
      <w:r w:rsidRPr="00D86588">
        <w:t>20</w:t>
      </w:r>
      <w:r w:rsidR="009672A2" w:rsidRPr="00D86588">
        <w:t xml:space="preserve">  Paragraph 203BE(4)(a)</w:t>
      </w:r>
    </w:p>
    <w:p w:rsidR="009672A2" w:rsidRPr="00D86588" w:rsidRDefault="009672A2" w:rsidP="00D86588">
      <w:pPr>
        <w:pStyle w:val="Item"/>
      </w:pPr>
      <w:r w:rsidRPr="00D86588">
        <w:t>After “</w:t>
      </w:r>
      <w:r w:rsidR="00D86588" w:rsidRPr="00D86588">
        <w:t>paragraphs (</w:t>
      </w:r>
      <w:r w:rsidRPr="00D86588">
        <w:t>2)(a)”, insert “, (aa)”.</w:t>
      </w:r>
    </w:p>
    <w:p w:rsidR="009672A2" w:rsidRPr="00D86588" w:rsidRDefault="005F029B" w:rsidP="00D86588">
      <w:pPr>
        <w:pStyle w:val="ItemHead"/>
      </w:pPr>
      <w:r w:rsidRPr="00D86588">
        <w:t>21</w:t>
      </w:r>
      <w:r w:rsidR="009672A2" w:rsidRPr="00D86588">
        <w:t xml:space="preserve">  After paragraph</w:t>
      </w:r>
      <w:r w:rsidR="00D86588" w:rsidRPr="00D86588">
        <w:t> </w:t>
      </w:r>
      <w:r w:rsidR="009672A2" w:rsidRPr="00D86588">
        <w:t>203BE(5)(b)</w:t>
      </w:r>
    </w:p>
    <w:p w:rsidR="009672A2" w:rsidRPr="00D86588" w:rsidRDefault="009672A2" w:rsidP="00D86588">
      <w:pPr>
        <w:pStyle w:val="Item"/>
      </w:pPr>
      <w:r w:rsidRPr="00D86588">
        <w:t>Insert:</w:t>
      </w:r>
    </w:p>
    <w:p w:rsidR="009672A2" w:rsidRPr="00D86588" w:rsidRDefault="009672A2" w:rsidP="00D86588">
      <w:pPr>
        <w:pStyle w:val="paragraph"/>
      </w:pPr>
      <w:r w:rsidRPr="00D86588">
        <w:tab/>
        <w:t>; and (c)</w:t>
      </w:r>
      <w:r w:rsidRPr="00D86588">
        <w:tab/>
        <w:t>any conditions under section</w:t>
      </w:r>
      <w:r w:rsidR="00D86588" w:rsidRPr="00D86588">
        <w:t> </w:t>
      </w:r>
      <w:r w:rsidRPr="00D86588">
        <w:t>251BA on the authority that relate to the making of the agreement have been satisfied.</w:t>
      </w:r>
    </w:p>
    <w:p w:rsidR="009672A2" w:rsidRPr="00D86588" w:rsidRDefault="005F029B" w:rsidP="00D86588">
      <w:pPr>
        <w:pStyle w:val="ItemHead"/>
      </w:pPr>
      <w:r w:rsidRPr="00D86588">
        <w:t>22</w:t>
      </w:r>
      <w:r w:rsidR="009672A2" w:rsidRPr="00D86588">
        <w:t xml:space="preserve">  Paragraph 203BE(6)(a)</w:t>
      </w:r>
    </w:p>
    <w:p w:rsidR="009672A2" w:rsidRPr="00D86588" w:rsidRDefault="009672A2" w:rsidP="00D86588">
      <w:pPr>
        <w:pStyle w:val="Item"/>
      </w:pPr>
      <w:r w:rsidRPr="00D86588">
        <w:t>Omit “and (b)”, substitute “, (b) and (c)”.</w:t>
      </w:r>
    </w:p>
    <w:p w:rsidR="009672A2" w:rsidRPr="00D86588" w:rsidRDefault="005F029B" w:rsidP="00D86588">
      <w:pPr>
        <w:pStyle w:val="ItemHead"/>
      </w:pPr>
      <w:r w:rsidRPr="00D86588">
        <w:t>23</w:t>
      </w:r>
      <w:r w:rsidR="009672A2" w:rsidRPr="00D86588">
        <w:t xml:space="preserve">  After section</w:t>
      </w:r>
      <w:r w:rsidR="00D86588" w:rsidRPr="00D86588">
        <w:t> </w:t>
      </w:r>
      <w:r w:rsidR="009672A2" w:rsidRPr="00D86588">
        <w:t>251B</w:t>
      </w:r>
    </w:p>
    <w:p w:rsidR="009672A2" w:rsidRPr="00D86588" w:rsidRDefault="009672A2" w:rsidP="00D86588">
      <w:pPr>
        <w:pStyle w:val="Item"/>
      </w:pPr>
      <w:r w:rsidRPr="00D86588">
        <w:t>Insert:</w:t>
      </w:r>
    </w:p>
    <w:p w:rsidR="009672A2" w:rsidRPr="00D86588" w:rsidRDefault="009672A2" w:rsidP="00D86588">
      <w:pPr>
        <w:pStyle w:val="ActHead5"/>
      </w:pPr>
      <w:bookmarkStart w:id="10" w:name="_Toc64882955"/>
      <w:r w:rsidRPr="00D86588">
        <w:rPr>
          <w:rStyle w:val="CharSectno"/>
        </w:rPr>
        <w:t>251BA</w:t>
      </w:r>
      <w:r w:rsidRPr="00D86588">
        <w:t xml:space="preserve">  Conditions on authority</w:t>
      </w:r>
      <w:bookmarkEnd w:id="10"/>
    </w:p>
    <w:p w:rsidR="009672A2" w:rsidRPr="00D86588" w:rsidRDefault="009672A2" w:rsidP="00D86588">
      <w:pPr>
        <w:pStyle w:val="subsection"/>
      </w:pPr>
      <w:r w:rsidRPr="00D86588">
        <w:tab/>
        <w:t>(1)</w:t>
      </w:r>
      <w:r w:rsidRPr="00D86588">
        <w:tab/>
        <w:t>The persons who authorise:</w:t>
      </w:r>
    </w:p>
    <w:p w:rsidR="009672A2" w:rsidRPr="00D86588" w:rsidRDefault="009672A2" w:rsidP="00D86588">
      <w:pPr>
        <w:pStyle w:val="paragraph"/>
      </w:pPr>
      <w:r w:rsidRPr="00D86588">
        <w:tab/>
        <w:t>(a)</w:t>
      </w:r>
      <w:r w:rsidRPr="00D86588">
        <w:tab/>
        <w:t>the making of an indigenous land use agreement under section</w:t>
      </w:r>
      <w:r w:rsidR="00D86588" w:rsidRPr="00D86588">
        <w:t> </w:t>
      </w:r>
      <w:r w:rsidRPr="00D86588">
        <w:t>251A; or</w:t>
      </w:r>
    </w:p>
    <w:p w:rsidR="009672A2" w:rsidRPr="00D86588" w:rsidRDefault="009672A2" w:rsidP="00D86588">
      <w:pPr>
        <w:pStyle w:val="paragraph"/>
      </w:pPr>
      <w:r w:rsidRPr="00D86588">
        <w:tab/>
        <w:t>(b)</w:t>
      </w:r>
      <w:r w:rsidRPr="00D86588">
        <w:tab/>
        <w:t>a person or persons to make a native title determination application or a compensation application, and to deal with matters arising in relation to it, under section</w:t>
      </w:r>
      <w:r w:rsidR="00D86588" w:rsidRPr="00D86588">
        <w:t> </w:t>
      </w:r>
      <w:r w:rsidRPr="00D86588">
        <w:t>251B;</w:t>
      </w:r>
    </w:p>
    <w:p w:rsidR="009672A2" w:rsidRPr="00D86588" w:rsidRDefault="009672A2" w:rsidP="00D86588">
      <w:pPr>
        <w:pStyle w:val="subsection2"/>
      </w:pPr>
      <w:r w:rsidRPr="00D86588">
        <w:t>may impose conditions on the authority.</w:t>
      </w:r>
    </w:p>
    <w:p w:rsidR="009672A2" w:rsidRPr="00D86588" w:rsidRDefault="009672A2" w:rsidP="00D86588">
      <w:pPr>
        <w:pStyle w:val="subsection"/>
      </w:pPr>
      <w:r w:rsidRPr="00D86588">
        <w:tab/>
        <w:t>(2)</w:t>
      </w:r>
      <w:r w:rsidRPr="00D86588">
        <w:tab/>
        <w:t>The conditions must be imposed:</w:t>
      </w:r>
    </w:p>
    <w:p w:rsidR="009672A2" w:rsidRPr="00D86588" w:rsidRDefault="009672A2" w:rsidP="00D86588">
      <w:pPr>
        <w:pStyle w:val="paragraph"/>
      </w:pPr>
      <w:r w:rsidRPr="00D86588">
        <w:tab/>
        <w:t>(a)</w:t>
      </w:r>
      <w:r w:rsidRPr="00D86588">
        <w:tab/>
        <w:t>where there is a process of decision</w:t>
      </w:r>
      <w:r w:rsidR="00D86588">
        <w:noBreakHyphen/>
      </w:r>
      <w:r w:rsidRPr="00D86588">
        <w:t>making that, under the traditional laws and customs of the persons, must be complied with in relation to authorising things of that kind—in accordance with that process; or</w:t>
      </w:r>
    </w:p>
    <w:p w:rsidR="009672A2" w:rsidRPr="00D86588" w:rsidRDefault="009672A2" w:rsidP="00D86588">
      <w:pPr>
        <w:pStyle w:val="paragraph"/>
      </w:pPr>
      <w:r w:rsidRPr="00D86588">
        <w:tab/>
        <w:t>(b)</w:t>
      </w:r>
      <w:r w:rsidRPr="00D86588">
        <w:tab/>
        <w:t>where there is no such process—in accordance with a process of decision</w:t>
      </w:r>
      <w:r w:rsidR="00D86588">
        <w:noBreakHyphen/>
      </w:r>
      <w:r w:rsidRPr="00D86588">
        <w:t>making agreed to and adopted, by the persons, in relation to authorising things of that kind.</w:t>
      </w:r>
    </w:p>
    <w:p w:rsidR="009672A2" w:rsidRPr="00D86588" w:rsidRDefault="009672A2" w:rsidP="00D86588">
      <w:pPr>
        <w:pStyle w:val="notetext"/>
        <w:rPr>
          <w:rFonts w:eastAsiaTheme="minorHAnsi"/>
        </w:rPr>
      </w:pPr>
      <w:r w:rsidRPr="00D86588">
        <w:rPr>
          <w:rFonts w:eastAsiaTheme="minorHAnsi"/>
        </w:rPr>
        <w:t>Note:</w:t>
      </w:r>
      <w:r w:rsidRPr="00D86588">
        <w:rPr>
          <w:rFonts w:eastAsiaTheme="minorHAnsi"/>
        </w:rPr>
        <w:tab/>
        <w:t>Consequences of a failure to comply with a condition may include:</w:t>
      </w:r>
    </w:p>
    <w:p w:rsidR="009672A2" w:rsidRPr="00D86588" w:rsidRDefault="009672A2" w:rsidP="00D86588">
      <w:pPr>
        <w:pStyle w:val="notepara"/>
        <w:rPr>
          <w:rFonts w:eastAsiaTheme="minorHAnsi"/>
        </w:rPr>
      </w:pPr>
      <w:r w:rsidRPr="00D86588">
        <w:rPr>
          <w:rFonts w:eastAsiaTheme="minorHAnsi"/>
        </w:rPr>
        <w:t>(a)</w:t>
      </w:r>
      <w:r w:rsidRPr="00D86588">
        <w:rPr>
          <w:rFonts w:eastAsiaTheme="minorHAnsi"/>
        </w:rPr>
        <w:tab/>
        <w:t>replacement of the applicant (see subparagraph</w:t>
      </w:r>
      <w:r w:rsidR="00D86588" w:rsidRPr="00D86588">
        <w:rPr>
          <w:rFonts w:eastAsiaTheme="minorHAnsi"/>
        </w:rPr>
        <w:t> </w:t>
      </w:r>
      <w:r w:rsidRPr="00D86588">
        <w:rPr>
          <w:rFonts w:eastAsiaTheme="minorHAnsi"/>
        </w:rPr>
        <w:t>66B(1)(a)(iv)); and</w:t>
      </w:r>
    </w:p>
    <w:p w:rsidR="009672A2" w:rsidRPr="00D86588" w:rsidRDefault="009672A2" w:rsidP="00D86588">
      <w:pPr>
        <w:pStyle w:val="notepara"/>
        <w:rPr>
          <w:rFonts w:eastAsiaTheme="minorHAnsi"/>
        </w:rPr>
      </w:pPr>
      <w:r w:rsidRPr="00D86588">
        <w:rPr>
          <w:rFonts w:eastAsiaTheme="minorHAnsi"/>
        </w:rPr>
        <w:t>(b)</w:t>
      </w:r>
      <w:r w:rsidRPr="00D86588">
        <w:rPr>
          <w:rFonts w:eastAsiaTheme="minorHAnsi"/>
        </w:rPr>
        <w:tab/>
        <w:t>a Federal Court order (see section</w:t>
      </w:r>
      <w:r w:rsidR="00D86588" w:rsidRPr="00D86588">
        <w:rPr>
          <w:rFonts w:eastAsiaTheme="minorHAnsi"/>
        </w:rPr>
        <w:t> </w:t>
      </w:r>
      <w:r w:rsidRPr="00D86588">
        <w:rPr>
          <w:rFonts w:eastAsiaTheme="minorHAnsi"/>
        </w:rPr>
        <w:t>84D).</w:t>
      </w:r>
    </w:p>
    <w:p w:rsidR="009672A2" w:rsidRPr="00D86588" w:rsidRDefault="009672A2" w:rsidP="00D86588">
      <w:pPr>
        <w:pStyle w:val="subsection"/>
      </w:pPr>
      <w:r w:rsidRPr="00D86588">
        <w:lastRenderedPageBreak/>
        <w:tab/>
        <w:t>(3)</w:t>
      </w:r>
      <w:r w:rsidRPr="00D86588">
        <w:tab/>
        <w:t>A person or persons authorised to make an application under section</w:t>
      </w:r>
      <w:r w:rsidR="00D86588" w:rsidRPr="00D86588">
        <w:t> </w:t>
      </w:r>
      <w:r w:rsidRPr="00D86588">
        <w:t>61 must seek leave to amend the application to reflect any imposition, variation or revocation of conditions on the authority that occurs after the application is made.</w:t>
      </w:r>
    </w:p>
    <w:p w:rsidR="009672A2" w:rsidRPr="00D86588" w:rsidRDefault="005F029B" w:rsidP="00D86588">
      <w:pPr>
        <w:pStyle w:val="Transitional"/>
      </w:pPr>
      <w:r w:rsidRPr="00D86588">
        <w:t>24</w:t>
      </w:r>
      <w:r w:rsidR="009672A2" w:rsidRPr="00D86588">
        <w:t xml:space="preserve">  Application and transitional provisions</w:t>
      </w:r>
    </w:p>
    <w:p w:rsidR="009672A2" w:rsidRPr="00D86588" w:rsidRDefault="009672A2" w:rsidP="00D86588">
      <w:pPr>
        <w:pStyle w:val="SubitemHead"/>
      </w:pPr>
      <w:r w:rsidRPr="00D86588">
        <w:t>Area agreements</w:t>
      </w:r>
    </w:p>
    <w:p w:rsidR="009672A2" w:rsidRPr="00D86588" w:rsidRDefault="009672A2" w:rsidP="00D86588">
      <w:pPr>
        <w:pStyle w:val="Subitem"/>
      </w:pPr>
      <w:r w:rsidRPr="00D86588">
        <w:t>(1)</w:t>
      </w:r>
      <w:r w:rsidRPr="00D86588">
        <w:tab/>
        <w:t>The amendments of Subdivision C of Division</w:t>
      </w:r>
      <w:r w:rsidR="00D86588" w:rsidRPr="00D86588">
        <w:t> </w:t>
      </w:r>
      <w:r w:rsidRPr="00D86588">
        <w:t>3 of Part</w:t>
      </w:r>
      <w:r w:rsidR="00D86588" w:rsidRPr="00D86588">
        <w:t> </w:t>
      </w:r>
      <w:r w:rsidRPr="00D86588">
        <w:t>2 and subsections</w:t>
      </w:r>
      <w:r w:rsidR="00D86588" w:rsidRPr="00D86588">
        <w:t> </w:t>
      </w:r>
      <w:r w:rsidRPr="00D86588">
        <w:t xml:space="preserve">203BE(5) and (6) of the </w:t>
      </w:r>
      <w:r w:rsidRPr="00D86588">
        <w:rPr>
          <w:i/>
        </w:rPr>
        <w:t xml:space="preserve">Native Title Act 1993 </w:t>
      </w:r>
      <w:r w:rsidRPr="00D86588">
        <w:t>made by this Part apply in relation to any agreement in respect of which an application for registration is made after the commencement of this item if the authorisation of the making of the agreement occurs after that commencement.</w:t>
      </w:r>
    </w:p>
    <w:p w:rsidR="009672A2" w:rsidRPr="00D86588" w:rsidRDefault="009672A2" w:rsidP="00D86588">
      <w:pPr>
        <w:pStyle w:val="SubitemHead"/>
      </w:pPr>
      <w:r w:rsidRPr="00D86588">
        <w:t>Claimant applications and compensation applications</w:t>
      </w:r>
    </w:p>
    <w:p w:rsidR="009672A2" w:rsidRPr="00D86588" w:rsidRDefault="009672A2" w:rsidP="00D86588">
      <w:pPr>
        <w:pStyle w:val="Subitem"/>
      </w:pPr>
      <w:r w:rsidRPr="00D86588">
        <w:t>(2)</w:t>
      </w:r>
      <w:r w:rsidRPr="00D86588">
        <w:tab/>
        <w:t>The amendments of sections</w:t>
      </w:r>
      <w:r w:rsidR="00D86588" w:rsidRPr="00D86588">
        <w:t> </w:t>
      </w:r>
      <w:r w:rsidRPr="00D86588">
        <w:t>62 and 190C and subsections</w:t>
      </w:r>
      <w:r w:rsidR="00D86588" w:rsidRPr="00D86588">
        <w:t> </w:t>
      </w:r>
      <w:r w:rsidRPr="00D86588">
        <w:t xml:space="preserve">203BE(2) and (4) of the </w:t>
      </w:r>
      <w:r w:rsidRPr="00D86588">
        <w:rPr>
          <w:i/>
        </w:rPr>
        <w:t>Native Title Act 1993</w:t>
      </w:r>
      <w:r w:rsidRPr="00D86588">
        <w:t xml:space="preserve"> made by this Part apply in relation to any application made after the commencement of this item if the authorisation of the applicant occurs after that commencement.</w:t>
      </w:r>
    </w:p>
    <w:p w:rsidR="009672A2" w:rsidRPr="00D86588" w:rsidRDefault="009672A2" w:rsidP="00D86588">
      <w:pPr>
        <w:pStyle w:val="SubitemHead"/>
      </w:pPr>
      <w:r w:rsidRPr="00D86588">
        <w:t>Conditions on authority</w:t>
      </w:r>
    </w:p>
    <w:p w:rsidR="009672A2" w:rsidRPr="00D86588" w:rsidRDefault="009672A2" w:rsidP="00D86588">
      <w:pPr>
        <w:pStyle w:val="Subitem"/>
      </w:pPr>
      <w:r w:rsidRPr="00D86588">
        <w:t>(3)</w:t>
      </w:r>
      <w:r w:rsidRPr="00D86588">
        <w:tab/>
        <w:t>The amendments of sections</w:t>
      </w:r>
      <w:r w:rsidR="00D86588" w:rsidRPr="00D86588">
        <w:t> </w:t>
      </w:r>
      <w:r w:rsidRPr="00D86588">
        <w:t xml:space="preserve">62A and 186 of the </w:t>
      </w:r>
      <w:r w:rsidRPr="00D86588">
        <w:rPr>
          <w:i/>
        </w:rPr>
        <w:t>Native Title Act 1993</w:t>
      </w:r>
      <w:r w:rsidRPr="00D86588">
        <w:t xml:space="preserve"> made by this Part apply in relation to any authority given after the commencement of this item.</w:t>
      </w:r>
    </w:p>
    <w:p w:rsidR="009672A2" w:rsidRPr="00D86588" w:rsidRDefault="009672A2" w:rsidP="00D86588">
      <w:pPr>
        <w:pStyle w:val="Subitem"/>
      </w:pPr>
      <w:r w:rsidRPr="00D86588">
        <w:t>(4)</w:t>
      </w:r>
      <w:r w:rsidRPr="00D86588">
        <w:tab/>
        <w:t>Section</w:t>
      </w:r>
      <w:r w:rsidR="00D86588" w:rsidRPr="00D86588">
        <w:t> </w:t>
      </w:r>
      <w:r w:rsidRPr="00D86588">
        <w:t xml:space="preserve">251BA of the </w:t>
      </w:r>
      <w:r w:rsidRPr="00D86588">
        <w:rPr>
          <w:i/>
        </w:rPr>
        <w:t>Native Title Act 1993</w:t>
      </w:r>
      <w:r w:rsidRPr="00D86588">
        <w:t>, as inserted by this Part, applies in relation to any authority given after the commencement of this item.</w:t>
      </w:r>
    </w:p>
    <w:p w:rsidR="009672A2" w:rsidRPr="00D86588" w:rsidRDefault="009672A2" w:rsidP="00D86588">
      <w:pPr>
        <w:pStyle w:val="ActHead7"/>
        <w:pageBreakBefore/>
      </w:pPr>
      <w:bookmarkStart w:id="11" w:name="_Toc64882956"/>
      <w:r w:rsidRPr="00D86588">
        <w:rPr>
          <w:rStyle w:val="CharAmPartNo"/>
        </w:rPr>
        <w:lastRenderedPageBreak/>
        <w:t>Part</w:t>
      </w:r>
      <w:r w:rsidR="00D86588" w:rsidRPr="00D86588">
        <w:rPr>
          <w:rStyle w:val="CharAmPartNo"/>
        </w:rPr>
        <w:t> </w:t>
      </w:r>
      <w:r w:rsidRPr="00D86588">
        <w:rPr>
          <w:rStyle w:val="CharAmPartNo"/>
        </w:rPr>
        <w:t>2</w:t>
      </w:r>
      <w:r w:rsidRPr="00D86588">
        <w:t>—</w:t>
      </w:r>
      <w:r w:rsidRPr="00D86588">
        <w:rPr>
          <w:rStyle w:val="CharAmPartText"/>
        </w:rPr>
        <w:t>Applicant decision making</w:t>
      </w:r>
      <w:bookmarkEnd w:id="11"/>
    </w:p>
    <w:p w:rsidR="009672A2" w:rsidRPr="00D86588" w:rsidRDefault="009672A2" w:rsidP="00D86588">
      <w:pPr>
        <w:pStyle w:val="ActHead9"/>
        <w:rPr>
          <w:i w:val="0"/>
        </w:rPr>
      </w:pPr>
      <w:bookmarkStart w:id="12" w:name="_Toc64882957"/>
      <w:r w:rsidRPr="00D86588">
        <w:t>Native Title Act 1993</w:t>
      </w:r>
      <w:bookmarkEnd w:id="12"/>
    </w:p>
    <w:p w:rsidR="009672A2" w:rsidRPr="00D86588" w:rsidRDefault="005F029B" w:rsidP="00D86588">
      <w:pPr>
        <w:pStyle w:val="ItemHead"/>
      </w:pPr>
      <w:r w:rsidRPr="00D86588">
        <w:t>25</w:t>
      </w:r>
      <w:r w:rsidR="009672A2" w:rsidRPr="00D86588">
        <w:t xml:space="preserve">  Subsection</w:t>
      </w:r>
      <w:r w:rsidR="00D86588" w:rsidRPr="00D86588">
        <w:t> </w:t>
      </w:r>
      <w:r w:rsidR="009672A2" w:rsidRPr="00D86588">
        <w:t>24CD(1)</w:t>
      </w:r>
    </w:p>
    <w:p w:rsidR="009672A2" w:rsidRPr="00D86588" w:rsidRDefault="009672A2" w:rsidP="00D86588">
      <w:pPr>
        <w:pStyle w:val="Item"/>
      </w:pPr>
      <w:r w:rsidRPr="00D86588">
        <w:t>Omit “persons in”, substitute “members of”.</w:t>
      </w:r>
    </w:p>
    <w:p w:rsidR="009672A2" w:rsidRPr="00D86588" w:rsidRDefault="005F029B" w:rsidP="00D86588">
      <w:pPr>
        <w:pStyle w:val="ItemHead"/>
      </w:pPr>
      <w:r w:rsidRPr="00D86588">
        <w:t>26</w:t>
      </w:r>
      <w:r w:rsidR="009672A2" w:rsidRPr="00D86588">
        <w:t xml:space="preserve">  Paragraph 24CD(2)(a)</w:t>
      </w:r>
    </w:p>
    <w:p w:rsidR="009672A2" w:rsidRPr="00D86588" w:rsidRDefault="009672A2" w:rsidP="00D86588">
      <w:pPr>
        <w:pStyle w:val="Item"/>
      </w:pPr>
      <w:r w:rsidRPr="00D86588">
        <w:t xml:space="preserve">Repeal the </w:t>
      </w:r>
      <w:r w:rsidR="00D86588" w:rsidRPr="00D86588">
        <w:t>paragraph (</w:t>
      </w:r>
      <w:r w:rsidRPr="00D86588">
        <w:t>not including the note), substitute:</w:t>
      </w:r>
    </w:p>
    <w:p w:rsidR="009672A2" w:rsidRPr="00D86588" w:rsidRDefault="009672A2" w:rsidP="00D86588">
      <w:pPr>
        <w:pStyle w:val="paragraph"/>
      </w:pPr>
      <w:r w:rsidRPr="00D86588">
        <w:tab/>
        <w:t>(a)</w:t>
      </w:r>
      <w:r w:rsidRPr="00D86588">
        <w:tab/>
        <w:t>all registered native title claimants in relation to land or waters in the area; and</w:t>
      </w:r>
    </w:p>
    <w:p w:rsidR="009672A2" w:rsidRPr="00D86588" w:rsidRDefault="005F029B" w:rsidP="00D86588">
      <w:pPr>
        <w:pStyle w:val="ItemHead"/>
      </w:pPr>
      <w:r w:rsidRPr="00D86588">
        <w:t>27</w:t>
      </w:r>
      <w:r w:rsidR="009672A2" w:rsidRPr="00D86588">
        <w:t xml:space="preserve">  After subsection</w:t>
      </w:r>
      <w:r w:rsidR="00D86588" w:rsidRPr="00D86588">
        <w:t> </w:t>
      </w:r>
      <w:r w:rsidR="009672A2" w:rsidRPr="00D86588">
        <w:t>24CD(2)</w:t>
      </w:r>
    </w:p>
    <w:p w:rsidR="009672A2" w:rsidRPr="00D86588" w:rsidRDefault="009672A2" w:rsidP="00D86588">
      <w:pPr>
        <w:pStyle w:val="Item"/>
      </w:pPr>
      <w:r w:rsidRPr="00D86588">
        <w:t>Insert:</w:t>
      </w:r>
    </w:p>
    <w:p w:rsidR="009672A2" w:rsidRPr="00D86588" w:rsidRDefault="009672A2" w:rsidP="00D86588">
      <w:pPr>
        <w:pStyle w:val="subsection"/>
      </w:pPr>
      <w:r w:rsidRPr="00D86588">
        <w:tab/>
        <w:t>(2A)</w:t>
      </w:r>
      <w:r w:rsidRPr="00D86588">
        <w:tab/>
        <w:t>The requirement that all registered native title claimants in relation to land or waters in the area be parties to the agreement is satisfied if, for each of those registered native title claimants:</w:t>
      </w:r>
    </w:p>
    <w:p w:rsidR="009672A2" w:rsidRPr="00D86588" w:rsidRDefault="009672A2" w:rsidP="00D86588">
      <w:pPr>
        <w:pStyle w:val="paragraph"/>
      </w:pPr>
      <w:r w:rsidRPr="00D86588">
        <w:tab/>
        <w:t>(a)</w:t>
      </w:r>
      <w:r w:rsidRPr="00D86588">
        <w:tab/>
        <w:t xml:space="preserve">a majority of the persons who comprise the registered native title claimant are parties to the agreement, unless </w:t>
      </w:r>
      <w:r w:rsidR="00D86588" w:rsidRPr="00D86588">
        <w:t>paragraph (</w:t>
      </w:r>
      <w:r w:rsidRPr="00D86588">
        <w:t>b) applies; or</w:t>
      </w:r>
    </w:p>
    <w:p w:rsidR="009672A2" w:rsidRPr="00D86588" w:rsidRDefault="009672A2" w:rsidP="00D86588">
      <w:pPr>
        <w:pStyle w:val="paragraph"/>
      </w:pPr>
      <w:r w:rsidRPr="00D86588">
        <w:tab/>
        <w:t>(b)</w:t>
      </w:r>
      <w:r w:rsidRPr="00D86588">
        <w:tab/>
        <w:t>if conditions under section</w:t>
      </w:r>
      <w:r w:rsidR="00D86588" w:rsidRPr="00D86588">
        <w:t> </w:t>
      </w:r>
      <w:r w:rsidRPr="00D86588">
        <w:t>251BA on the authority of the registered native title claimant provide for the persons who must become a party to the agreement—those persons are parties to the agreement.</w:t>
      </w:r>
    </w:p>
    <w:p w:rsidR="009672A2" w:rsidRPr="00D86588" w:rsidRDefault="009672A2" w:rsidP="00D86588">
      <w:pPr>
        <w:pStyle w:val="subsection"/>
      </w:pPr>
      <w:r w:rsidRPr="00D86588">
        <w:tab/>
        <w:t>(2B)</w:t>
      </w:r>
      <w:r w:rsidRPr="00D86588">
        <w:tab/>
        <w:t xml:space="preserve">The persons in the majority must notify the other persons who comprise the registered native title claimant within a reasonable period after becoming parties to the agreement as mentioned in </w:t>
      </w:r>
      <w:r w:rsidR="00D86588" w:rsidRPr="00D86588">
        <w:t>paragraph (</w:t>
      </w:r>
      <w:r w:rsidRPr="00D86588">
        <w:t>2A)(a). A failure to comply with this subsection does not invalidate the agreement.</w:t>
      </w:r>
    </w:p>
    <w:p w:rsidR="009672A2" w:rsidRPr="00D86588" w:rsidRDefault="005F029B" w:rsidP="00D86588">
      <w:pPr>
        <w:pStyle w:val="ItemHead"/>
      </w:pPr>
      <w:r w:rsidRPr="00D86588">
        <w:t>28</w:t>
      </w:r>
      <w:r w:rsidR="009672A2" w:rsidRPr="00D86588">
        <w:t xml:space="preserve">  Subsection</w:t>
      </w:r>
      <w:r w:rsidR="00D86588" w:rsidRPr="00D86588">
        <w:t> </w:t>
      </w:r>
      <w:r w:rsidR="009672A2" w:rsidRPr="00D86588">
        <w:t>24CD(7)</w:t>
      </w:r>
    </w:p>
    <w:p w:rsidR="009672A2" w:rsidRPr="00D86588" w:rsidRDefault="009672A2" w:rsidP="00D86588">
      <w:pPr>
        <w:pStyle w:val="Item"/>
      </w:pPr>
      <w:r w:rsidRPr="00D86588">
        <w:t>Omit “person in”, substitute “member of”.</w:t>
      </w:r>
    </w:p>
    <w:p w:rsidR="009672A2" w:rsidRPr="00D86588" w:rsidRDefault="005F029B" w:rsidP="00D86588">
      <w:pPr>
        <w:pStyle w:val="ItemHead"/>
      </w:pPr>
      <w:r w:rsidRPr="00D86588">
        <w:t>29</w:t>
      </w:r>
      <w:r w:rsidR="009672A2" w:rsidRPr="00D86588">
        <w:t xml:space="preserve">  Subparagraph 24CG(3)(b)(ii) (note)</w:t>
      </w:r>
    </w:p>
    <w:p w:rsidR="009672A2" w:rsidRPr="00D86588" w:rsidRDefault="009672A2" w:rsidP="00D86588">
      <w:pPr>
        <w:pStyle w:val="Item"/>
      </w:pPr>
      <w:r w:rsidRPr="00D86588">
        <w:t>Repeal the note.</w:t>
      </w:r>
    </w:p>
    <w:p w:rsidR="009672A2" w:rsidRPr="00D86588" w:rsidRDefault="005F029B" w:rsidP="00D86588">
      <w:pPr>
        <w:pStyle w:val="ItemHead"/>
      </w:pPr>
      <w:r w:rsidRPr="00D86588">
        <w:lastRenderedPageBreak/>
        <w:t>30</w:t>
      </w:r>
      <w:r w:rsidR="009672A2" w:rsidRPr="00D86588">
        <w:t xml:space="preserve">  At the end of subsection</w:t>
      </w:r>
      <w:r w:rsidR="00D86588" w:rsidRPr="00D86588">
        <w:t> </w:t>
      </w:r>
      <w:r w:rsidR="009672A2" w:rsidRPr="00D86588">
        <w:t>24CG(3)</w:t>
      </w:r>
    </w:p>
    <w:p w:rsidR="009672A2" w:rsidRPr="00D86588" w:rsidRDefault="009672A2" w:rsidP="00D86588">
      <w:pPr>
        <w:pStyle w:val="Item"/>
      </w:pPr>
      <w:r w:rsidRPr="00D86588">
        <w:t>Add:</w:t>
      </w:r>
    </w:p>
    <w:p w:rsidR="009672A2" w:rsidRPr="00D86588" w:rsidRDefault="009672A2" w:rsidP="00D86588">
      <w:pPr>
        <w:pStyle w:val="notetext"/>
      </w:pPr>
      <w:r w:rsidRPr="00D86588">
        <w:t>Note:</w:t>
      </w:r>
      <w:r w:rsidRPr="00D86588">
        <w:tab/>
        <w:t xml:space="preserve">The word </w:t>
      </w:r>
      <w:r w:rsidRPr="00D86588">
        <w:rPr>
          <w:b/>
          <w:i/>
        </w:rPr>
        <w:t>authorise</w:t>
      </w:r>
      <w:r w:rsidRPr="00D86588">
        <w:t xml:space="preserve"> is defined in section</w:t>
      </w:r>
      <w:r w:rsidR="00D86588" w:rsidRPr="00D86588">
        <w:t> </w:t>
      </w:r>
      <w:r w:rsidRPr="00D86588">
        <w:t>251A.</w:t>
      </w:r>
    </w:p>
    <w:p w:rsidR="009672A2" w:rsidRPr="00D86588" w:rsidRDefault="005F029B" w:rsidP="00D86588">
      <w:pPr>
        <w:pStyle w:val="ItemHead"/>
      </w:pPr>
      <w:r w:rsidRPr="00D86588">
        <w:t>31</w:t>
      </w:r>
      <w:r w:rsidR="009672A2" w:rsidRPr="00D86588">
        <w:t xml:space="preserve">  Subsection</w:t>
      </w:r>
      <w:r w:rsidR="00D86588" w:rsidRPr="00D86588">
        <w:t> </w:t>
      </w:r>
      <w:r w:rsidR="009672A2" w:rsidRPr="00D86588">
        <w:t>24CL(2)</w:t>
      </w:r>
    </w:p>
    <w:p w:rsidR="009672A2" w:rsidRPr="00D86588" w:rsidRDefault="009672A2" w:rsidP="00D86588">
      <w:pPr>
        <w:pStyle w:val="Item"/>
      </w:pPr>
      <w:r w:rsidRPr="00D86588">
        <w:t>Omit “persons”.</w:t>
      </w:r>
    </w:p>
    <w:p w:rsidR="009672A2" w:rsidRPr="00D86588" w:rsidRDefault="005F029B" w:rsidP="00D86588">
      <w:pPr>
        <w:pStyle w:val="ItemHead"/>
      </w:pPr>
      <w:r w:rsidRPr="00D86588">
        <w:t>32</w:t>
      </w:r>
      <w:r w:rsidR="009672A2" w:rsidRPr="00D86588">
        <w:t xml:space="preserve">  Paragraph 24CL(2)(a)</w:t>
      </w:r>
    </w:p>
    <w:p w:rsidR="009672A2" w:rsidRPr="00D86588" w:rsidRDefault="009672A2" w:rsidP="00D86588">
      <w:pPr>
        <w:pStyle w:val="Item"/>
      </w:pPr>
      <w:r w:rsidRPr="00D86588">
        <w:t>Omit “a registered native title claimant or”.</w:t>
      </w:r>
    </w:p>
    <w:p w:rsidR="009672A2" w:rsidRPr="00D86588" w:rsidRDefault="005F029B" w:rsidP="00D86588">
      <w:pPr>
        <w:pStyle w:val="ItemHead"/>
      </w:pPr>
      <w:r w:rsidRPr="00D86588">
        <w:t>33</w:t>
      </w:r>
      <w:r w:rsidR="009672A2" w:rsidRPr="00D86588">
        <w:t xml:space="preserve">  After paragraph</w:t>
      </w:r>
      <w:r w:rsidR="00D86588" w:rsidRPr="00D86588">
        <w:t> </w:t>
      </w:r>
      <w:r w:rsidR="009672A2" w:rsidRPr="00D86588">
        <w:t>24CL(2)(a)</w:t>
      </w:r>
    </w:p>
    <w:p w:rsidR="009672A2" w:rsidRPr="00D86588" w:rsidRDefault="009672A2" w:rsidP="00D86588">
      <w:pPr>
        <w:pStyle w:val="Item"/>
      </w:pPr>
      <w:r w:rsidRPr="00D86588">
        <w:t>Insert:</w:t>
      </w:r>
    </w:p>
    <w:p w:rsidR="009672A2" w:rsidRPr="00D86588" w:rsidRDefault="009672A2" w:rsidP="00D86588">
      <w:pPr>
        <w:pStyle w:val="paragraph"/>
      </w:pPr>
      <w:r w:rsidRPr="00D86588">
        <w:tab/>
        <w:t>(aa)</w:t>
      </w:r>
      <w:r w:rsidRPr="00D86588">
        <w:tab/>
        <w:t>any applicant who is, at the end of the notice period, a registered native title claimant in relation to any of the land or waters in the area covered by the agreement; and</w:t>
      </w:r>
    </w:p>
    <w:p w:rsidR="009672A2" w:rsidRPr="00D86588" w:rsidRDefault="005F029B" w:rsidP="00D86588">
      <w:pPr>
        <w:pStyle w:val="ItemHead"/>
      </w:pPr>
      <w:r w:rsidRPr="00D86588">
        <w:t>34</w:t>
      </w:r>
      <w:r w:rsidR="009672A2" w:rsidRPr="00D86588">
        <w:t xml:space="preserve">  Paragraph 24CL(2)(b)</w:t>
      </w:r>
    </w:p>
    <w:p w:rsidR="009672A2" w:rsidRPr="00D86588" w:rsidRDefault="009672A2" w:rsidP="00D86588">
      <w:pPr>
        <w:pStyle w:val="Item"/>
      </w:pPr>
      <w:r w:rsidRPr="00D86588">
        <w:t>Omit “any person”, substitute “any applicant”.</w:t>
      </w:r>
    </w:p>
    <w:p w:rsidR="009672A2" w:rsidRPr="00D86588" w:rsidRDefault="005F029B" w:rsidP="00D86588">
      <w:pPr>
        <w:pStyle w:val="ItemHead"/>
      </w:pPr>
      <w:r w:rsidRPr="00D86588">
        <w:t>35</w:t>
      </w:r>
      <w:r w:rsidR="009672A2" w:rsidRPr="00D86588">
        <w:t xml:space="preserve">  After subsection</w:t>
      </w:r>
      <w:r w:rsidR="00D86588" w:rsidRPr="00D86588">
        <w:t> </w:t>
      </w:r>
      <w:r w:rsidR="009672A2" w:rsidRPr="00D86588">
        <w:t>24CL(2)</w:t>
      </w:r>
    </w:p>
    <w:p w:rsidR="009672A2" w:rsidRPr="00D86588" w:rsidRDefault="009672A2" w:rsidP="00D86588">
      <w:pPr>
        <w:pStyle w:val="Item"/>
      </w:pPr>
      <w:r w:rsidRPr="00D86588">
        <w:t>Insert:</w:t>
      </w:r>
    </w:p>
    <w:p w:rsidR="009672A2" w:rsidRPr="00D86588" w:rsidRDefault="009672A2" w:rsidP="00D86588">
      <w:pPr>
        <w:pStyle w:val="subsection"/>
      </w:pPr>
      <w:r w:rsidRPr="00D86588">
        <w:tab/>
        <w:t>(2A)</w:t>
      </w:r>
      <w:r w:rsidRPr="00D86588">
        <w:tab/>
        <w:t>The requirement that an applicant who is or becomes a registered native title claimant be a party to the agreement is satisfied if:</w:t>
      </w:r>
    </w:p>
    <w:p w:rsidR="009672A2" w:rsidRPr="00D86588" w:rsidRDefault="009672A2" w:rsidP="00D86588">
      <w:pPr>
        <w:pStyle w:val="paragraph"/>
      </w:pPr>
      <w:r w:rsidRPr="00D86588">
        <w:tab/>
        <w:t>(a)</w:t>
      </w:r>
      <w:r w:rsidRPr="00D86588">
        <w:tab/>
        <w:t xml:space="preserve">a majority of the persons who comprise the registered native title claimant are parties to the agreement, unless </w:t>
      </w:r>
      <w:r w:rsidR="00D86588" w:rsidRPr="00D86588">
        <w:t>paragraph (</w:t>
      </w:r>
      <w:r w:rsidRPr="00D86588">
        <w:t>b) applies; or</w:t>
      </w:r>
    </w:p>
    <w:p w:rsidR="009672A2" w:rsidRPr="00D86588" w:rsidRDefault="009672A2" w:rsidP="00D86588">
      <w:pPr>
        <w:pStyle w:val="paragraph"/>
      </w:pPr>
      <w:r w:rsidRPr="00D86588">
        <w:tab/>
        <w:t>(b)</w:t>
      </w:r>
      <w:r w:rsidRPr="00D86588">
        <w:tab/>
        <w:t>if conditions under section</w:t>
      </w:r>
      <w:r w:rsidR="00D86588" w:rsidRPr="00D86588">
        <w:t> </w:t>
      </w:r>
      <w:r w:rsidRPr="00D86588">
        <w:t>251BA on the authority of the registered native title claimant provide for the persons who must become a party to the agreement—those persons are parties to the agreement.</w:t>
      </w:r>
    </w:p>
    <w:p w:rsidR="009672A2" w:rsidRPr="00D86588" w:rsidRDefault="009672A2" w:rsidP="00D86588">
      <w:pPr>
        <w:pStyle w:val="subsection"/>
      </w:pPr>
      <w:r w:rsidRPr="00D86588">
        <w:tab/>
        <w:t>(2B)</w:t>
      </w:r>
      <w:r w:rsidRPr="00D86588">
        <w:tab/>
        <w:t xml:space="preserve">The persons in the majority must notify the other persons who comprise the registered native title claimant within a reasonable period after becoming parties to the agreement as mentioned in </w:t>
      </w:r>
      <w:r w:rsidR="00D86588" w:rsidRPr="00D86588">
        <w:t>paragraph (</w:t>
      </w:r>
      <w:r w:rsidRPr="00D86588">
        <w:t>2A)(a). A failure to comply with this subsection does not invalidate the agreement.</w:t>
      </w:r>
    </w:p>
    <w:p w:rsidR="009672A2" w:rsidRPr="00D86588" w:rsidRDefault="005F029B" w:rsidP="00D86588">
      <w:pPr>
        <w:pStyle w:val="ItemHead"/>
      </w:pPr>
      <w:r w:rsidRPr="00D86588">
        <w:lastRenderedPageBreak/>
        <w:t>36</w:t>
      </w:r>
      <w:r w:rsidR="009672A2" w:rsidRPr="00D86588">
        <w:t xml:space="preserve">  Subsection</w:t>
      </w:r>
      <w:r w:rsidR="00D86588" w:rsidRPr="00D86588">
        <w:t> </w:t>
      </w:r>
      <w:r w:rsidR="009672A2" w:rsidRPr="00D86588">
        <w:t>24DE(1)</w:t>
      </w:r>
    </w:p>
    <w:p w:rsidR="009672A2" w:rsidRPr="00D86588" w:rsidRDefault="009672A2" w:rsidP="00D86588">
      <w:pPr>
        <w:pStyle w:val="Item"/>
      </w:pPr>
      <w:r w:rsidRPr="00D86588">
        <w:t>Omit “persons in”, substitute “members of”.</w:t>
      </w:r>
    </w:p>
    <w:p w:rsidR="009672A2" w:rsidRPr="00D86588" w:rsidRDefault="005F029B" w:rsidP="00D86588">
      <w:pPr>
        <w:pStyle w:val="ItemHead"/>
      </w:pPr>
      <w:r w:rsidRPr="00D86588">
        <w:t>37</w:t>
      </w:r>
      <w:r w:rsidR="009672A2" w:rsidRPr="00D86588">
        <w:t xml:space="preserve">  Paragraph 24DE(4)(a) (note 1)</w:t>
      </w:r>
    </w:p>
    <w:p w:rsidR="009672A2" w:rsidRPr="00D86588" w:rsidRDefault="009672A2" w:rsidP="00D86588">
      <w:pPr>
        <w:pStyle w:val="Item"/>
      </w:pPr>
      <w:r w:rsidRPr="00D86588">
        <w:t>Omit “persons whose names appear”, substitute “named”.</w:t>
      </w:r>
    </w:p>
    <w:p w:rsidR="009672A2" w:rsidRPr="00D86588" w:rsidRDefault="005F029B" w:rsidP="00D86588">
      <w:pPr>
        <w:pStyle w:val="ItemHead"/>
      </w:pPr>
      <w:r w:rsidRPr="00D86588">
        <w:t>38</w:t>
      </w:r>
      <w:r w:rsidR="009672A2" w:rsidRPr="00D86588">
        <w:t xml:space="preserve">  At the end of section</w:t>
      </w:r>
      <w:r w:rsidR="00D86588" w:rsidRPr="00D86588">
        <w:t> </w:t>
      </w:r>
      <w:r w:rsidR="009672A2" w:rsidRPr="00D86588">
        <w:t>24DE</w:t>
      </w:r>
    </w:p>
    <w:p w:rsidR="009672A2" w:rsidRPr="00D86588" w:rsidRDefault="009672A2" w:rsidP="00D86588">
      <w:pPr>
        <w:pStyle w:val="Item"/>
      </w:pPr>
      <w:r w:rsidRPr="00D86588">
        <w:t>Add:</w:t>
      </w:r>
    </w:p>
    <w:p w:rsidR="009672A2" w:rsidRPr="00D86588" w:rsidRDefault="009672A2" w:rsidP="00D86588">
      <w:pPr>
        <w:pStyle w:val="subsection"/>
      </w:pPr>
      <w:r w:rsidRPr="00D86588">
        <w:tab/>
        <w:t>(5)</w:t>
      </w:r>
      <w:r w:rsidRPr="00D86588">
        <w:tab/>
        <w:t>A registered native title claimant is taken to be a party to the agreement if:</w:t>
      </w:r>
    </w:p>
    <w:p w:rsidR="009672A2" w:rsidRPr="00D86588" w:rsidRDefault="009672A2" w:rsidP="00D86588">
      <w:pPr>
        <w:pStyle w:val="paragraph"/>
      </w:pPr>
      <w:r w:rsidRPr="00D86588">
        <w:tab/>
        <w:t>(a)</w:t>
      </w:r>
      <w:r w:rsidRPr="00D86588">
        <w:tab/>
        <w:t xml:space="preserve">a majority of the persons who comprise the registered native title claimant are parties to the agreement, unless </w:t>
      </w:r>
      <w:r w:rsidR="00D86588" w:rsidRPr="00D86588">
        <w:t>paragraph (</w:t>
      </w:r>
      <w:r w:rsidRPr="00D86588">
        <w:t>b) applies; or</w:t>
      </w:r>
    </w:p>
    <w:p w:rsidR="009672A2" w:rsidRPr="00D86588" w:rsidRDefault="009672A2" w:rsidP="00D86588">
      <w:pPr>
        <w:pStyle w:val="paragraph"/>
      </w:pPr>
      <w:r w:rsidRPr="00D86588">
        <w:tab/>
        <w:t>(b)</w:t>
      </w:r>
      <w:r w:rsidRPr="00D86588">
        <w:tab/>
        <w:t>if conditions under section</w:t>
      </w:r>
      <w:r w:rsidR="00D86588" w:rsidRPr="00D86588">
        <w:t> </w:t>
      </w:r>
      <w:r w:rsidRPr="00D86588">
        <w:t>251BA on the authority of the registered native title claimant provide for the persons who must become a party to the agreement—those persons are parties to the agreement.</w:t>
      </w:r>
    </w:p>
    <w:p w:rsidR="009672A2" w:rsidRPr="00D86588" w:rsidRDefault="009672A2" w:rsidP="00D86588">
      <w:pPr>
        <w:pStyle w:val="subsection"/>
      </w:pPr>
      <w:r w:rsidRPr="00D86588">
        <w:tab/>
        <w:t>(6)</w:t>
      </w:r>
      <w:r w:rsidRPr="00D86588">
        <w:tab/>
        <w:t xml:space="preserve">The persons in the majority must notify the other persons who comprise the registered native title claimant within a reasonable period after becoming parties to the agreement as mentioned in </w:t>
      </w:r>
      <w:r w:rsidR="00D86588" w:rsidRPr="00D86588">
        <w:t>paragraph (</w:t>
      </w:r>
      <w:r w:rsidRPr="00D86588">
        <w:t>5)(a). A failure to comply with this subsection does not invalidate the agreement.</w:t>
      </w:r>
    </w:p>
    <w:p w:rsidR="009672A2" w:rsidRPr="00D86588" w:rsidRDefault="005F029B" w:rsidP="00D86588">
      <w:pPr>
        <w:pStyle w:val="ItemHead"/>
      </w:pPr>
      <w:r w:rsidRPr="00D86588">
        <w:t>39</w:t>
      </w:r>
      <w:r w:rsidR="009672A2" w:rsidRPr="00D86588">
        <w:t xml:space="preserve">  Subparagraph 29(2)(b)(i) (note)</w:t>
      </w:r>
    </w:p>
    <w:p w:rsidR="009672A2" w:rsidRPr="00D86588" w:rsidRDefault="009672A2" w:rsidP="00D86588">
      <w:pPr>
        <w:pStyle w:val="Item"/>
      </w:pPr>
      <w:r w:rsidRPr="00D86588">
        <w:t>Repeal the note, substitute:</w:t>
      </w:r>
    </w:p>
    <w:p w:rsidR="009672A2" w:rsidRPr="00D86588" w:rsidRDefault="009672A2" w:rsidP="00D86588">
      <w:pPr>
        <w:pStyle w:val="notetext"/>
      </w:pPr>
      <w:r w:rsidRPr="00D86588">
        <w:t>Note:</w:t>
      </w:r>
      <w:r w:rsidRPr="00D86588">
        <w:tab/>
        <w:t xml:space="preserve">A registered native title claimant is a person or group of persons whose name or names appear on the Register of Native Title Claims as the applicant in relation to a claim to hold native title: see the definition of </w:t>
      </w:r>
      <w:r w:rsidRPr="00D86588">
        <w:rPr>
          <w:b/>
          <w:i/>
        </w:rPr>
        <w:t>registered native title claimant</w:t>
      </w:r>
      <w:r w:rsidRPr="00D86588">
        <w:t xml:space="preserve"> in section</w:t>
      </w:r>
      <w:r w:rsidR="00D86588" w:rsidRPr="00D86588">
        <w:t> </w:t>
      </w:r>
      <w:r w:rsidRPr="00D86588">
        <w:t>253.</w:t>
      </w:r>
    </w:p>
    <w:p w:rsidR="009672A2" w:rsidRPr="00D86588" w:rsidRDefault="005F029B" w:rsidP="00D86588">
      <w:pPr>
        <w:pStyle w:val="ItemHead"/>
      </w:pPr>
      <w:r w:rsidRPr="00D86588">
        <w:t>40</w:t>
      </w:r>
      <w:r w:rsidR="009672A2" w:rsidRPr="00D86588">
        <w:t xml:space="preserve">  Paragraph 30(1)(a)</w:t>
      </w:r>
    </w:p>
    <w:p w:rsidR="009672A2" w:rsidRPr="00D86588" w:rsidRDefault="009672A2" w:rsidP="00D86588">
      <w:pPr>
        <w:pStyle w:val="Item"/>
      </w:pPr>
      <w:r w:rsidRPr="00D86588">
        <w:t>Omit “person”, substitute “applicant”.</w:t>
      </w:r>
    </w:p>
    <w:p w:rsidR="009672A2" w:rsidRPr="00D86588" w:rsidRDefault="005F029B" w:rsidP="00D86588">
      <w:pPr>
        <w:pStyle w:val="ItemHead"/>
      </w:pPr>
      <w:r w:rsidRPr="00D86588">
        <w:t>41</w:t>
      </w:r>
      <w:r w:rsidR="009672A2" w:rsidRPr="00D86588">
        <w:t xml:space="preserve">  Subsection</w:t>
      </w:r>
      <w:r w:rsidR="00D86588" w:rsidRPr="00D86588">
        <w:t> </w:t>
      </w:r>
      <w:r w:rsidR="009672A2" w:rsidRPr="00D86588">
        <w:t>30(2)</w:t>
      </w:r>
    </w:p>
    <w:p w:rsidR="009672A2" w:rsidRPr="00D86588" w:rsidRDefault="009672A2" w:rsidP="00D86588">
      <w:pPr>
        <w:pStyle w:val="Item"/>
      </w:pPr>
      <w:r w:rsidRPr="00D86588">
        <w:t>Omit “A person ceases to be a native title party if the person”, substitute “A registered native title claimant ceases to be a native title party if the registered native title claimant”.</w:t>
      </w:r>
    </w:p>
    <w:p w:rsidR="009672A2" w:rsidRPr="00D86588" w:rsidRDefault="005F029B" w:rsidP="00D86588">
      <w:pPr>
        <w:pStyle w:val="ItemHead"/>
      </w:pPr>
      <w:r w:rsidRPr="00D86588">
        <w:lastRenderedPageBreak/>
        <w:t>42</w:t>
      </w:r>
      <w:r w:rsidR="009672A2" w:rsidRPr="00D86588">
        <w:t xml:space="preserve">  Subsection</w:t>
      </w:r>
      <w:r w:rsidR="00D86588" w:rsidRPr="00D86588">
        <w:t> </w:t>
      </w:r>
      <w:r w:rsidR="009672A2" w:rsidRPr="00D86588">
        <w:t>30(4)</w:t>
      </w:r>
    </w:p>
    <w:p w:rsidR="009672A2" w:rsidRPr="00D86588" w:rsidRDefault="009672A2" w:rsidP="00D86588">
      <w:pPr>
        <w:pStyle w:val="Item"/>
      </w:pPr>
      <w:r w:rsidRPr="00D86588">
        <w:t>Repeal the subsection, substitute:</w:t>
      </w:r>
    </w:p>
    <w:p w:rsidR="009672A2" w:rsidRPr="00D86588" w:rsidRDefault="009672A2" w:rsidP="00D86588">
      <w:pPr>
        <w:pStyle w:val="SubsectionHead"/>
      </w:pPr>
      <w:r w:rsidRPr="00D86588">
        <w:t>Replacing a native title party</w:t>
      </w:r>
    </w:p>
    <w:p w:rsidR="009672A2" w:rsidRPr="00D86588" w:rsidRDefault="009672A2" w:rsidP="00D86588">
      <w:pPr>
        <w:pStyle w:val="subsection"/>
      </w:pPr>
      <w:r w:rsidRPr="00D86588">
        <w:tab/>
        <w:t>(4)</w:t>
      </w:r>
      <w:r w:rsidRPr="00D86588">
        <w:tab/>
        <w:t>If:</w:t>
      </w:r>
    </w:p>
    <w:p w:rsidR="009672A2" w:rsidRPr="00D86588" w:rsidRDefault="009672A2" w:rsidP="00D86588">
      <w:pPr>
        <w:pStyle w:val="paragraph"/>
      </w:pPr>
      <w:r w:rsidRPr="00D86588">
        <w:tab/>
        <w:t>(a)</w:t>
      </w:r>
      <w:r w:rsidRPr="00D86588">
        <w:tab/>
        <w:t xml:space="preserve">an applicant (the </w:t>
      </w:r>
      <w:r w:rsidRPr="00D86588">
        <w:rPr>
          <w:b/>
          <w:i/>
        </w:rPr>
        <w:t>old applicant</w:t>
      </w:r>
      <w:r w:rsidRPr="00D86588">
        <w:t>) in relation to a claimant application is a native title party; and</w:t>
      </w:r>
    </w:p>
    <w:p w:rsidR="009672A2" w:rsidRPr="00D86588" w:rsidRDefault="009672A2" w:rsidP="00D86588">
      <w:pPr>
        <w:pStyle w:val="paragraph"/>
      </w:pPr>
      <w:r w:rsidRPr="00D86588">
        <w:tab/>
        <w:t>(b)</w:t>
      </w:r>
      <w:r w:rsidRPr="00D86588">
        <w:tab/>
        <w:t xml:space="preserve">the old applicant is replaced as the applicant in relation to the claimant application by another applicant (the </w:t>
      </w:r>
      <w:r w:rsidRPr="00D86588">
        <w:rPr>
          <w:b/>
          <w:i/>
        </w:rPr>
        <w:t>new applicant</w:t>
      </w:r>
      <w:r w:rsidRPr="00D86588">
        <w:t>); and</w:t>
      </w:r>
    </w:p>
    <w:p w:rsidR="009672A2" w:rsidRPr="00D86588" w:rsidRDefault="009672A2" w:rsidP="00D86588">
      <w:pPr>
        <w:pStyle w:val="paragraph"/>
      </w:pPr>
      <w:r w:rsidRPr="00D86588">
        <w:tab/>
        <w:t>(c)</w:t>
      </w:r>
      <w:r w:rsidRPr="00D86588">
        <w:tab/>
        <w:t>the new applicant becomes a registered native title claimant;</w:t>
      </w:r>
    </w:p>
    <w:p w:rsidR="009672A2" w:rsidRPr="00D86588" w:rsidRDefault="009672A2" w:rsidP="00D86588">
      <w:pPr>
        <w:pStyle w:val="subsection2"/>
      </w:pPr>
      <w:r w:rsidRPr="00D86588">
        <w:t>the new applicant also replaces the old applicant as the native title party.</w:t>
      </w:r>
    </w:p>
    <w:p w:rsidR="009672A2" w:rsidRPr="00D86588" w:rsidRDefault="005F029B" w:rsidP="00D86588">
      <w:pPr>
        <w:pStyle w:val="ItemHead"/>
      </w:pPr>
      <w:r w:rsidRPr="00D86588">
        <w:t>43</w:t>
      </w:r>
      <w:r w:rsidR="009672A2" w:rsidRPr="00D86588">
        <w:t xml:space="preserve">  After subsection</w:t>
      </w:r>
      <w:r w:rsidR="00D86588" w:rsidRPr="00D86588">
        <w:t> </w:t>
      </w:r>
      <w:r w:rsidR="009672A2" w:rsidRPr="00D86588">
        <w:t>31(1B)</w:t>
      </w:r>
    </w:p>
    <w:p w:rsidR="009672A2" w:rsidRPr="00D86588" w:rsidRDefault="009672A2" w:rsidP="00D86588">
      <w:pPr>
        <w:pStyle w:val="Item"/>
      </w:pPr>
      <w:r w:rsidRPr="00D86588">
        <w:t>Insert:</w:t>
      </w:r>
    </w:p>
    <w:p w:rsidR="009672A2" w:rsidRPr="00D86588" w:rsidRDefault="009672A2" w:rsidP="00D86588">
      <w:pPr>
        <w:pStyle w:val="SubsectionHead"/>
      </w:pPr>
      <w:r w:rsidRPr="00D86588">
        <w:t>Registered native title claimants</w:t>
      </w:r>
    </w:p>
    <w:p w:rsidR="009672A2" w:rsidRPr="00D86588" w:rsidRDefault="009672A2" w:rsidP="00D86588">
      <w:pPr>
        <w:pStyle w:val="subsection"/>
      </w:pPr>
      <w:r w:rsidRPr="00D86588">
        <w:tab/>
        <w:t>(1C)</w:t>
      </w:r>
      <w:r w:rsidRPr="00D86588">
        <w:tab/>
        <w:t>The requirement that a native title party that is a registered native title claimant be a party to the agreement is satisfied if:</w:t>
      </w:r>
    </w:p>
    <w:p w:rsidR="009672A2" w:rsidRPr="00D86588" w:rsidRDefault="009672A2" w:rsidP="00D86588">
      <w:pPr>
        <w:pStyle w:val="paragraph"/>
      </w:pPr>
      <w:r w:rsidRPr="00D86588">
        <w:tab/>
        <w:t>(a)</w:t>
      </w:r>
      <w:r w:rsidRPr="00D86588">
        <w:tab/>
        <w:t xml:space="preserve">a majority of the persons who comprise the registered native title claimant are parties to the agreement, unless </w:t>
      </w:r>
      <w:r w:rsidR="00D86588" w:rsidRPr="00D86588">
        <w:t>paragraph (</w:t>
      </w:r>
      <w:r w:rsidRPr="00D86588">
        <w:t>b) applies; or</w:t>
      </w:r>
    </w:p>
    <w:p w:rsidR="009672A2" w:rsidRPr="00D86588" w:rsidRDefault="009672A2" w:rsidP="00D86588">
      <w:pPr>
        <w:pStyle w:val="paragraph"/>
      </w:pPr>
      <w:r w:rsidRPr="00D86588">
        <w:tab/>
        <w:t>(b)</w:t>
      </w:r>
      <w:r w:rsidRPr="00D86588">
        <w:tab/>
        <w:t>if conditions under section</w:t>
      </w:r>
      <w:r w:rsidR="00D86588" w:rsidRPr="00D86588">
        <w:t> </w:t>
      </w:r>
      <w:r w:rsidRPr="00D86588">
        <w:t>251BA on the authority of the registered native title claimant provide for the persons who must become a party to the agreement—those persons are parties to the agreement.</w:t>
      </w:r>
    </w:p>
    <w:p w:rsidR="009672A2" w:rsidRPr="00D86588" w:rsidRDefault="009672A2" w:rsidP="00D86588">
      <w:pPr>
        <w:pStyle w:val="subsection"/>
      </w:pPr>
      <w:r w:rsidRPr="00D86588">
        <w:tab/>
        <w:t>(1D)</w:t>
      </w:r>
      <w:r w:rsidRPr="00D86588">
        <w:tab/>
        <w:t xml:space="preserve">The persons in the majority must notify the other persons who comprise the registered native title claimant within a reasonable period after becoming parties to the agreement as mentioned in </w:t>
      </w:r>
      <w:r w:rsidR="00D86588" w:rsidRPr="00D86588">
        <w:t>paragraph (</w:t>
      </w:r>
      <w:r w:rsidRPr="00D86588">
        <w:t>1C)(a). A failure to comply with this subsection does not invalidate the agreement.</w:t>
      </w:r>
    </w:p>
    <w:p w:rsidR="009672A2" w:rsidRPr="00D86588" w:rsidRDefault="005F029B" w:rsidP="00D86588">
      <w:pPr>
        <w:pStyle w:val="ItemHead"/>
      </w:pPr>
      <w:r w:rsidRPr="00D86588">
        <w:t>44</w:t>
      </w:r>
      <w:r w:rsidR="009672A2" w:rsidRPr="00D86588">
        <w:t xml:space="preserve">  After section</w:t>
      </w:r>
      <w:r w:rsidR="00D86588" w:rsidRPr="00D86588">
        <w:t> </w:t>
      </w:r>
      <w:r w:rsidR="009672A2" w:rsidRPr="00D86588">
        <w:t>62B</w:t>
      </w:r>
    </w:p>
    <w:p w:rsidR="009672A2" w:rsidRPr="00D86588" w:rsidRDefault="009672A2" w:rsidP="00D86588">
      <w:pPr>
        <w:pStyle w:val="Item"/>
      </w:pPr>
      <w:r w:rsidRPr="00D86588">
        <w:t>Insert:</w:t>
      </w:r>
    </w:p>
    <w:p w:rsidR="009672A2" w:rsidRPr="00D86588" w:rsidRDefault="009672A2" w:rsidP="00D86588">
      <w:pPr>
        <w:pStyle w:val="ActHead5"/>
      </w:pPr>
      <w:bookmarkStart w:id="13" w:name="_Toc64882958"/>
      <w:r w:rsidRPr="00D86588">
        <w:rPr>
          <w:rStyle w:val="CharSectno"/>
        </w:rPr>
        <w:lastRenderedPageBreak/>
        <w:t>62C</w:t>
      </w:r>
      <w:r w:rsidRPr="00D86588">
        <w:t xml:space="preserve">  Acting where persons are jointly the applicant etc.</w:t>
      </w:r>
      <w:bookmarkEnd w:id="13"/>
    </w:p>
    <w:p w:rsidR="009672A2" w:rsidRPr="00D86588" w:rsidRDefault="009672A2" w:rsidP="00D86588">
      <w:pPr>
        <w:pStyle w:val="subsection"/>
      </w:pPr>
      <w:r w:rsidRPr="00D86588">
        <w:tab/>
        <w:t>(1)</w:t>
      </w:r>
      <w:r w:rsidRPr="00D86588">
        <w:tab/>
        <w:t>This section applies if:</w:t>
      </w:r>
    </w:p>
    <w:p w:rsidR="009672A2" w:rsidRPr="00D86588" w:rsidRDefault="009672A2" w:rsidP="00D86588">
      <w:pPr>
        <w:pStyle w:val="paragraph"/>
      </w:pPr>
      <w:r w:rsidRPr="00D86588">
        <w:tab/>
        <w:t>(a)</w:t>
      </w:r>
      <w:r w:rsidRPr="00D86588">
        <w:tab/>
        <w:t>an applicant makes a native title determination application or a compensation application; and</w:t>
      </w:r>
    </w:p>
    <w:p w:rsidR="009672A2" w:rsidRPr="00D86588" w:rsidRDefault="009672A2" w:rsidP="00D86588">
      <w:pPr>
        <w:pStyle w:val="paragraph"/>
      </w:pPr>
      <w:r w:rsidRPr="00D86588">
        <w:tab/>
        <w:t>(b)</w:t>
      </w:r>
      <w:r w:rsidRPr="00D86588">
        <w:tab/>
        <w:t xml:space="preserve">2 or more persons (the </w:t>
      </w:r>
      <w:r w:rsidRPr="00D86588">
        <w:rPr>
          <w:b/>
          <w:i/>
        </w:rPr>
        <w:t>authorised persons</w:t>
      </w:r>
      <w:r w:rsidRPr="00D86588">
        <w:t>) are jointly the applicant; and</w:t>
      </w:r>
    </w:p>
    <w:p w:rsidR="009672A2" w:rsidRPr="00D86588" w:rsidRDefault="009672A2" w:rsidP="00D86588">
      <w:pPr>
        <w:pStyle w:val="paragraph"/>
      </w:pPr>
      <w:r w:rsidRPr="00D86588">
        <w:tab/>
        <w:t>(c)</w:t>
      </w:r>
      <w:r w:rsidRPr="00D86588">
        <w:tab/>
        <w:t>the applicant is required or permitted to do something under this Act, or for the purposes of this Act under another law of the Commonwealth; and</w:t>
      </w:r>
    </w:p>
    <w:p w:rsidR="009672A2" w:rsidRPr="00D86588" w:rsidRDefault="009672A2" w:rsidP="00D86588">
      <w:pPr>
        <w:pStyle w:val="paragraph"/>
      </w:pPr>
      <w:r w:rsidRPr="00D86588">
        <w:tab/>
        <w:t>(d)</w:t>
      </w:r>
      <w:r w:rsidRPr="00D86588">
        <w:tab/>
        <w:t>apart from this section, for the applicant to do the thing, all of the authorised persons would need to do the thing.</w:t>
      </w:r>
    </w:p>
    <w:p w:rsidR="009672A2" w:rsidRPr="00D86588" w:rsidRDefault="009672A2" w:rsidP="00D86588">
      <w:pPr>
        <w:pStyle w:val="SubsectionHead"/>
      </w:pPr>
      <w:r w:rsidRPr="00D86588">
        <w:t>Default rule—applicant may act by majority</w:t>
      </w:r>
    </w:p>
    <w:p w:rsidR="009672A2" w:rsidRPr="00D86588" w:rsidRDefault="009672A2" w:rsidP="00D86588">
      <w:pPr>
        <w:pStyle w:val="subsection"/>
      </w:pPr>
      <w:r w:rsidRPr="00D86588">
        <w:tab/>
        <w:t>(2)</w:t>
      </w:r>
      <w:r w:rsidRPr="00D86588">
        <w:tab/>
        <w:t xml:space="preserve">The requirement mentioned in </w:t>
      </w:r>
      <w:r w:rsidR="00D86588" w:rsidRPr="00D86588">
        <w:t>paragraph (</w:t>
      </w:r>
      <w:r w:rsidRPr="00D86588">
        <w:t xml:space="preserve">1)(d) is satisfied if the thing is done by a majority of the authorised persons unless </w:t>
      </w:r>
      <w:r w:rsidR="00D86588" w:rsidRPr="00D86588">
        <w:t>subsection (</w:t>
      </w:r>
      <w:r w:rsidRPr="00D86588">
        <w:t>4) applies.</w:t>
      </w:r>
    </w:p>
    <w:p w:rsidR="009672A2" w:rsidRPr="00D86588" w:rsidRDefault="009672A2" w:rsidP="00D86588">
      <w:pPr>
        <w:pStyle w:val="subsection"/>
      </w:pPr>
      <w:r w:rsidRPr="00D86588">
        <w:tab/>
        <w:t>(3)</w:t>
      </w:r>
      <w:r w:rsidRPr="00D86588">
        <w:tab/>
        <w:t>The authorised persons who do the thing must, within a reasonable period, notify the other authorised persons that the thing has been done. A failure to comply with this subsection does not invalidate the thing done.</w:t>
      </w:r>
    </w:p>
    <w:p w:rsidR="009672A2" w:rsidRPr="00D86588" w:rsidRDefault="009672A2" w:rsidP="00D86588">
      <w:pPr>
        <w:pStyle w:val="SubsectionHead"/>
      </w:pPr>
      <w:r w:rsidRPr="00D86588">
        <w:t>Default rule may be displaced</w:t>
      </w:r>
    </w:p>
    <w:p w:rsidR="009672A2" w:rsidRPr="00D86588" w:rsidRDefault="009672A2" w:rsidP="00D86588">
      <w:pPr>
        <w:pStyle w:val="subsection"/>
      </w:pPr>
      <w:r w:rsidRPr="00D86588">
        <w:tab/>
        <w:t>(4)</w:t>
      </w:r>
      <w:r w:rsidRPr="00D86588">
        <w:tab/>
        <w:t>If conditions under section</w:t>
      </w:r>
      <w:r w:rsidR="00D86588" w:rsidRPr="00D86588">
        <w:t> </w:t>
      </w:r>
      <w:r w:rsidRPr="00D86588">
        <w:t xml:space="preserve">251BA on the authority of the authorised persons provide for the applicant to do the thing in a particular way, the requirement mentioned in </w:t>
      </w:r>
      <w:r w:rsidR="00D86588" w:rsidRPr="00D86588">
        <w:t>paragraph (</w:t>
      </w:r>
      <w:r w:rsidRPr="00D86588">
        <w:t>1)(d) is satisfied if the thing is done in that way.</w:t>
      </w:r>
    </w:p>
    <w:p w:rsidR="009672A2" w:rsidRPr="00D86588" w:rsidRDefault="009672A2" w:rsidP="00D86588">
      <w:pPr>
        <w:pStyle w:val="notetext"/>
      </w:pPr>
      <w:r w:rsidRPr="00D86588">
        <w:t>Example:</w:t>
      </w:r>
      <w:r w:rsidRPr="00D86588">
        <w:tab/>
      </w:r>
      <w:r w:rsidRPr="00D86588">
        <w:rPr>
          <w:rFonts w:eastAsiaTheme="minorHAnsi"/>
        </w:rPr>
        <w:t>A condition may provide that all the authorised persons need to do something required by a provision of this Act.</w:t>
      </w:r>
    </w:p>
    <w:p w:rsidR="009672A2" w:rsidRPr="00D86588" w:rsidRDefault="009672A2" w:rsidP="00D86588">
      <w:pPr>
        <w:pStyle w:val="SubsectionHead"/>
      </w:pPr>
      <w:r w:rsidRPr="00D86588">
        <w:t>Rule covers applicant acting in any capacity</w:t>
      </w:r>
    </w:p>
    <w:p w:rsidR="009672A2" w:rsidRPr="00D86588" w:rsidRDefault="009672A2" w:rsidP="00D86588">
      <w:pPr>
        <w:pStyle w:val="subsection"/>
      </w:pPr>
      <w:r w:rsidRPr="00D86588">
        <w:tab/>
        <w:t>(5)</w:t>
      </w:r>
      <w:r w:rsidRPr="00D86588">
        <w:tab/>
        <w:t>This section applies whether the provision imposing the requirement or giving the permission refers to the applicant as an applicant, a registered native title claimant, a native title party, a negotiation party, a party or otherwise.</w:t>
      </w:r>
    </w:p>
    <w:p w:rsidR="009672A2" w:rsidRPr="00D86588" w:rsidRDefault="009672A2" w:rsidP="00D86588">
      <w:pPr>
        <w:pStyle w:val="SubsectionHead"/>
      </w:pPr>
      <w:r w:rsidRPr="00D86588">
        <w:lastRenderedPageBreak/>
        <w:t>Deceased authorised persons</w:t>
      </w:r>
    </w:p>
    <w:p w:rsidR="009672A2" w:rsidRPr="00D86588" w:rsidRDefault="009672A2" w:rsidP="00D86588">
      <w:pPr>
        <w:pStyle w:val="subsection"/>
      </w:pPr>
      <w:r w:rsidRPr="00D86588">
        <w:tab/>
        <w:t>(6)</w:t>
      </w:r>
      <w:r w:rsidRPr="00D86588">
        <w:tab/>
        <w:t xml:space="preserve">For the purposes of this section, the authorised persons include any who have died. However, </w:t>
      </w:r>
      <w:r w:rsidR="00D86588" w:rsidRPr="00D86588">
        <w:t>subsection (</w:t>
      </w:r>
      <w:r w:rsidRPr="00D86588">
        <w:t>3) does not require notice to be given to a person who has died.</w:t>
      </w:r>
    </w:p>
    <w:p w:rsidR="009672A2" w:rsidRPr="00D86588" w:rsidRDefault="009672A2" w:rsidP="00D86588">
      <w:pPr>
        <w:pStyle w:val="notetext"/>
      </w:pPr>
      <w:r w:rsidRPr="00D86588">
        <w:t>Note:</w:t>
      </w:r>
      <w:r w:rsidRPr="00D86588">
        <w:tab/>
        <w:t>The applicant may be replaced where an authorised person has died: see section</w:t>
      </w:r>
      <w:r w:rsidR="00D86588" w:rsidRPr="00D86588">
        <w:t> </w:t>
      </w:r>
      <w:r w:rsidRPr="00D86588">
        <w:t>66B.</w:t>
      </w:r>
    </w:p>
    <w:p w:rsidR="009672A2" w:rsidRPr="00D86588" w:rsidRDefault="005F029B" w:rsidP="00D86588">
      <w:pPr>
        <w:pStyle w:val="ItemHead"/>
      </w:pPr>
      <w:r w:rsidRPr="00D86588">
        <w:t>45</w:t>
      </w:r>
      <w:r w:rsidR="009672A2" w:rsidRPr="00D86588">
        <w:t xml:space="preserve">  After subsection</w:t>
      </w:r>
      <w:r w:rsidR="00D86588" w:rsidRPr="00D86588">
        <w:t> </w:t>
      </w:r>
      <w:r w:rsidR="009672A2" w:rsidRPr="00D86588">
        <w:t>87(1)</w:t>
      </w:r>
    </w:p>
    <w:p w:rsidR="009672A2" w:rsidRPr="00D86588" w:rsidRDefault="009672A2" w:rsidP="00D86588">
      <w:pPr>
        <w:pStyle w:val="Item"/>
      </w:pPr>
      <w:r w:rsidRPr="00D86588">
        <w:t>Insert:</w:t>
      </w:r>
    </w:p>
    <w:p w:rsidR="009672A2" w:rsidRPr="00D86588" w:rsidRDefault="009672A2" w:rsidP="00D86588">
      <w:pPr>
        <w:pStyle w:val="SubsectionHead"/>
      </w:pPr>
      <w:r w:rsidRPr="00D86588">
        <w:t>When a registered native title claimant is taken to be a party to the agreement</w:t>
      </w:r>
    </w:p>
    <w:p w:rsidR="009672A2" w:rsidRPr="00D86588" w:rsidRDefault="009672A2" w:rsidP="00D86588">
      <w:pPr>
        <w:pStyle w:val="subsection"/>
      </w:pPr>
      <w:r w:rsidRPr="00D86588">
        <w:tab/>
        <w:t>(1AA)</w:t>
      </w:r>
      <w:r w:rsidRPr="00D86588">
        <w:tab/>
        <w:t>The requirements that a party to the proceedings that is a registered native title claimant be a party to the agreement and sign the terms of the agreement are satisfied if:</w:t>
      </w:r>
    </w:p>
    <w:p w:rsidR="009672A2" w:rsidRPr="00D86588" w:rsidRDefault="009672A2" w:rsidP="00D86588">
      <w:pPr>
        <w:pStyle w:val="paragraph"/>
      </w:pPr>
      <w:r w:rsidRPr="00D86588">
        <w:tab/>
        <w:t>(a)</w:t>
      </w:r>
      <w:r w:rsidRPr="00D86588">
        <w:tab/>
        <w:t xml:space="preserve">a majority of the persons who comprise the registered native title claimant are parties to the agreement and sign the terms, unless </w:t>
      </w:r>
      <w:r w:rsidR="00D86588" w:rsidRPr="00D86588">
        <w:t>paragraph (</w:t>
      </w:r>
      <w:r w:rsidRPr="00D86588">
        <w:t>b) applies; or</w:t>
      </w:r>
    </w:p>
    <w:p w:rsidR="009672A2" w:rsidRPr="00D86588" w:rsidRDefault="009672A2" w:rsidP="00D86588">
      <w:pPr>
        <w:pStyle w:val="paragraph"/>
      </w:pPr>
      <w:r w:rsidRPr="00D86588">
        <w:tab/>
        <w:t>(b)</w:t>
      </w:r>
      <w:r w:rsidRPr="00D86588">
        <w:tab/>
        <w:t>if conditions under section</w:t>
      </w:r>
      <w:r w:rsidR="00D86588" w:rsidRPr="00D86588">
        <w:t> </w:t>
      </w:r>
      <w:r w:rsidRPr="00D86588">
        <w:t>251BA on the authority of the registered native title claimant provide for the persons who must become a party to the agreement and sign the terms—those persons are parties to the agreement and sign the terms.</w:t>
      </w:r>
    </w:p>
    <w:p w:rsidR="009672A2" w:rsidRPr="00D86588" w:rsidRDefault="009672A2" w:rsidP="00D86588">
      <w:pPr>
        <w:pStyle w:val="subsection"/>
      </w:pPr>
      <w:r w:rsidRPr="00D86588">
        <w:tab/>
        <w:t>(1AB)</w:t>
      </w:r>
      <w:r w:rsidRPr="00D86588">
        <w:tab/>
        <w:t xml:space="preserve">The persons in the majority must notify the other persons who comprise the registered native title claimant within a reasonable period after becoming parties to the agreement and signing the terms, as mentioned in </w:t>
      </w:r>
      <w:r w:rsidR="00D86588" w:rsidRPr="00D86588">
        <w:t>paragraph (</w:t>
      </w:r>
      <w:r w:rsidRPr="00D86588">
        <w:t>1AA)(a). A failure to comply with this subsection does not invalidate the agreement or any signature.</w:t>
      </w:r>
    </w:p>
    <w:p w:rsidR="009672A2" w:rsidRPr="00D86588" w:rsidRDefault="005F029B" w:rsidP="00D86588">
      <w:pPr>
        <w:pStyle w:val="ItemHead"/>
      </w:pPr>
      <w:r w:rsidRPr="00D86588">
        <w:t>46</w:t>
      </w:r>
      <w:r w:rsidR="009672A2" w:rsidRPr="00D86588">
        <w:t xml:space="preserve">  Paragraph 87A(1)(c)</w:t>
      </w:r>
    </w:p>
    <w:p w:rsidR="009672A2" w:rsidRPr="00D86588" w:rsidRDefault="009672A2" w:rsidP="00D86588">
      <w:pPr>
        <w:pStyle w:val="Item"/>
      </w:pPr>
      <w:r w:rsidRPr="00D86588">
        <w:t>Omit “following persons”, substitute “following”.</w:t>
      </w:r>
    </w:p>
    <w:p w:rsidR="009672A2" w:rsidRPr="00D86588" w:rsidRDefault="005F029B" w:rsidP="00D86588">
      <w:pPr>
        <w:pStyle w:val="ItemHead"/>
      </w:pPr>
      <w:r w:rsidRPr="00D86588">
        <w:t>47</w:t>
      </w:r>
      <w:r w:rsidR="009672A2" w:rsidRPr="00D86588">
        <w:t xml:space="preserve">  After subsection</w:t>
      </w:r>
      <w:r w:rsidR="00D86588" w:rsidRPr="00D86588">
        <w:t> </w:t>
      </w:r>
      <w:r w:rsidR="009672A2" w:rsidRPr="00D86588">
        <w:t>87A(1)</w:t>
      </w:r>
    </w:p>
    <w:p w:rsidR="009672A2" w:rsidRPr="00D86588" w:rsidRDefault="009672A2" w:rsidP="00D86588">
      <w:pPr>
        <w:pStyle w:val="Item"/>
      </w:pPr>
      <w:r w:rsidRPr="00D86588">
        <w:t>Insert:</w:t>
      </w:r>
    </w:p>
    <w:p w:rsidR="009672A2" w:rsidRPr="00D86588" w:rsidRDefault="009672A2" w:rsidP="00D86588">
      <w:pPr>
        <w:pStyle w:val="SubsectionHead"/>
      </w:pPr>
      <w:r w:rsidRPr="00D86588">
        <w:lastRenderedPageBreak/>
        <w:t>When a registered native title claimant is taken to be a party to the agreement</w:t>
      </w:r>
    </w:p>
    <w:p w:rsidR="009672A2" w:rsidRPr="00D86588" w:rsidRDefault="009672A2" w:rsidP="00D86588">
      <w:pPr>
        <w:pStyle w:val="subsection"/>
      </w:pPr>
      <w:r w:rsidRPr="00D86588">
        <w:tab/>
        <w:t>(1A)</w:t>
      </w:r>
      <w:r w:rsidRPr="00D86588">
        <w:tab/>
        <w:t>The requirements that a registered native title claimant be a party to the agreement and sign the terms of the proposed determination are satisfied if:</w:t>
      </w:r>
    </w:p>
    <w:p w:rsidR="009672A2" w:rsidRPr="00D86588" w:rsidRDefault="009672A2" w:rsidP="00D86588">
      <w:pPr>
        <w:pStyle w:val="paragraph"/>
      </w:pPr>
      <w:r w:rsidRPr="00D86588">
        <w:tab/>
        <w:t>(a)</w:t>
      </w:r>
      <w:r w:rsidRPr="00D86588">
        <w:tab/>
        <w:t xml:space="preserve">a majority of the persons who comprise the registered native title claimant are parties to the agreement and sign the terms, unless </w:t>
      </w:r>
      <w:r w:rsidR="00D86588" w:rsidRPr="00D86588">
        <w:t>paragraph (</w:t>
      </w:r>
      <w:r w:rsidRPr="00D86588">
        <w:t>b) applies; or</w:t>
      </w:r>
    </w:p>
    <w:p w:rsidR="009672A2" w:rsidRPr="00D86588" w:rsidRDefault="009672A2" w:rsidP="00D86588">
      <w:pPr>
        <w:pStyle w:val="paragraph"/>
      </w:pPr>
      <w:r w:rsidRPr="00D86588">
        <w:tab/>
        <w:t>(b)</w:t>
      </w:r>
      <w:r w:rsidRPr="00D86588">
        <w:tab/>
        <w:t>if conditions under section</w:t>
      </w:r>
      <w:r w:rsidR="00D86588" w:rsidRPr="00D86588">
        <w:t> </w:t>
      </w:r>
      <w:r w:rsidRPr="00D86588">
        <w:t>251BA on the authority of the registered native title claimant provide for the persons who must become a party to the agreement and sign the terms—those persons are parties to the agreement and sign the terms.</w:t>
      </w:r>
    </w:p>
    <w:p w:rsidR="009672A2" w:rsidRPr="00D86588" w:rsidRDefault="009672A2" w:rsidP="00D86588">
      <w:pPr>
        <w:pStyle w:val="subsection"/>
      </w:pPr>
      <w:r w:rsidRPr="00D86588">
        <w:tab/>
        <w:t>(1B)</w:t>
      </w:r>
      <w:r w:rsidRPr="00D86588">
        <w:tab/>
        <w:t xml:space="preserve">The persons in the majority must notify the other persons who comprise the registered native title claimant within a reasonable period after becoming parties to the agreement and signing the terms, as mentioned in </w:t>
      </w:r>
      <w:r w:rsidR="00D86588" w:rsidRPr="00D86588">
        <w:t>paragraph (</w:t>
      </w:r>
      <w:r w:rsidRPr="00D86588">
        <w:t>1A)(a). A failure to comply with this subsection does not invalidate the agreement or any signature.</w:t>
      </w:r>
    </w:p>
    <w:p w:rsidR="009672A2" w:rsidRPr="00D86588" w:rsidRDefault="005F029B" w:rsidP="00D86588">
      <w:pPr>
        <w:pStyle w:val="ItemHead"/>
      </w:pPr>
      <w:r w:rsidRPr="00D86588">
        <w:t>48</w:t>
      </w:r>
      <w:r w:rsidR="009672A2" w:rsidRPr="00D86588">
        <w:t xml:space="preserve">  Paragraphs 190A(2)(h) and 190E(8)(h)</w:t>
      </w:r>
    </w:p>
    <w:p w:rsidR="009672A2" w:rsidRPr="00D86588" w:rsidRDefault="009672A2" w:rsidP="00D86588">
      <w:pPr>
        <w:pStyle w:val="Item"/>
      </w:pPr>
      <w:r w:rsidRPr="00D86588">
        <w:t>Omit “person who is a”.</w:t>
      </w:r>
    </w:p>
    <w:p w:rsidR="009672A2" w:rsidRPr="00D86588" w:rsidRDefault="005F029B" w:rsidP="00D86588">
      <w:pPr>
        <w:pStyle w:val="ItemHead"/>
      </w:pPr>
      <w:r w:rsidRPr="00D86588">
        <w:t>49</w:t>
      </w:r>
      <w:r w:rsidR="009672A2" w:rsidRPr="00D86588">
        <w:t xml:space="preserve">  Subsection</w:t>
      </w:r>
      <w:r w:rsidR="00D86588" w:rsidRPr="00D86588">
        <w:t> </w:t>
      </w:r>
      <w:r w:rsidR="009672A2" w:rsidRPr="00D86588">
        <w:t>251A(1)</w:t>
      </w:r>
    </w:p>
    <w:p w:rsidR="009672A2" w:rsidRPr="00D86588" w:rsidRDefault="009672A2" w:rsidP="00D86588">
      <w:pPr>
        <w:pStyle w:val="Item"/>
      </w:pPr>
      <w:r w:rsidRPr="00D86588">
        <w:t>Omit “(1)”.</w:t>
      </w:r>
    </w:p>
    <w:p w:rsidR="009672A2" w:rsidRPr="00D86588" w:rsidRDefault="005F029B" w:rsidP="00D86588">
      <w:pPr>
        <w:pStyle w:val="ItemHead"/>
      </w:pPr>
      <w:r w:rsidRPr="00D86588">
        <w:t>50</w:t>
      </w:r>
      <w:r w:rsidR="009672A2" w:rsidRPr="00D86588">
        <w:t xml:space="preserve">  Subsection</w:t>
      </w:r>
      <w:r w:rsidR="00D86588" w:rsidRPr="00D86588">
        <w:t> </w:t>
      </w:r>
      <w:r w:rsidR="009672A2" w:rsidRPr="00D86588">
        <w:t>251A(2)</w:t>
      </w:r>
    </w:p>
    <w:p w:rsidR="009672A2" w:rsidRPr="00D86588" w:rsidRDefault="009672A2" w:rsidP="00D86588">
      <w:pPr>
        <w:pStyle w:val="Item"/>
      </w:pPr>
      <w:r w:rsidRPr="00D86588">
        <w:t>Repeal the subsection.</w:t>
      </w:r>
    </w:p>
    <w:p w:rsidR="009672A2" w:rsidRPr="00D86588" w:rsidRDefault="005F029B" w:rsidP="00D86588">
      <w:pPr>
        <w:pStyle w:val="ItemHead"/>
      </w:pPr>
      <w:r w:rsidRPr="00D86588">
        <w:t>51</w:t>
      </w:r>
      <w:r w:rsidR="009672A2" w:rsidRPr="00D86588">
        <w:t xml:space="preserve">  Subsection</w:t>
      </w:r>
      <w:r w:rsidR="00D86588" w:rsidRPr="00D86588">
        <w:t> </w:t>
      </w:r>
      <w:r w:rsidR="009672A2" w:rsidRPr="00D86588">
        <w:t>251BA(2) (note)</w:t>
      </w:r>
    </w:p>
    <w:p w:rsidR="009672A2" w:rsidRPr="00D86588" w:rsidRDefault="009672A2" w:rsidP="00D86588">
      <w:pPr>
        <w:pStyle w:val="Item"/>
      </w:pPr>
      <w:r w:rsidRPr="00D86588">
        <w:t>Omit “Note”, substitute “Note 1”.</w:t>
      </w:r>
    </w:p>
    <w:p w:rsidR="009672A2" w:rsidRPr="00D86588" w:rsidRDefault="005F029B" w:rsidP="00D86588">
      <w:pPr>
        <w:pStyle w:val="ItemHead"/>
      </w:pPr>
      <w:r w:rsidRPr="00D86588">
        <w:t>52</w:t>
      </w:r>
      <w:r w:rsidR="009672A2" w:rsidRPr="00D86588">
        <w:t xml:space="preserve">  At the end of subsection</w:t>
      </w:r>
      <w:r w:rsidR="00D86588" w:rsidRPr="00D86588">
        <w:t> </w:t>
      </w:r>
      <w:r w:rsidR="009672A2" w:rsidRPr="00D86588">
        <w:t>251BA(2)</w:t>
      </w:r>
    </w:p>
    <w:p w:rsidR="009672A2" w:rsidRPr="00D86588" w:rsidRDefault="009672A2" w:rsidP="00D86588">
      <w:pPr>
        <w:pStyle w:val="Item"/>
      </w:pPr>
      <w:r w:rsidRPr="00D86588">
        <w:t>Add:</w:t>
      </w:r>
    </w:p>
    <w:p w:rsidR="009672A2" w:rsidRPr="00D86588" w:rsidRDefault="009672A2" w:rsidP="00D86588">
      <w:pPr>
        <w:pStyle w:val="notetext"/>
        <w:rPr>
          <w:rFonts w:eastAsiaTheme="minorHAnsi"/>
        </w:rPr>
      </w:pPr>
      <w:r w:rsidRPr="00D86588">
        <w:rPr>
          <w:rFonts w:eastAsiaTheme="minorHAnsi"/>
        </w:rPr>
        <w:t>Note 2:</w:t>
      </w:r>
      <w:r w:rsidRPr="00D86588">
        <w:rPr>
          <w:rFonts w:eastAsiaTheme="minorHAnsi"/>
        </w:rPr>
        <w:tab/>
        <w:t>Conditions that may be imposed include:</w:t>
      </w:r>
    </w:p>
    <w:p w:rsidR="009672A2" w:rsidRPr="00D86588" w:rsidRDefault="009672A2" w:rsidP="00D86588">
      <w:pPr>
        <w:pStyle w:val="notepara"/>
        <w:rPr>
          <w:rFonts w:eastAsiaTheme="minorHAnsi"/>
        </w:rPr>
      </w:pPr>
      <w:r w:rsidRPr="00D86588">
        <w:rPr>
          <w:rFonts w:eastAsiaTheme="minorHAnsi"/>
        </w:rPr>
        <w:t>(a)</w:t>
      </w:r>
      <w:r w:rsidRPr="00D86588">
        <w:rPr>
          <w:rFonts w:eastAsiaTheme="minorHAnsi"/>
        </w:rPr>
        <w:tab/>
        <w:t>a requirement that something required to be done under this Act be done by the authorised persons unanimously, instead of by majority (see section</w:t>
      </w:r>
      <w:r w:rsidR="00D86588" w:rsidRPr="00D86588">
        <w:rPr>
          <w:rFonts w:eastAsiaTheme="minorHAnsi"/>
        </w:rPr>
        <w:t> </w:t>
      </w:r>
      <w:r w:rsidRPr="00D86588">
        <w:rPr>
          <w:rFonts w:eastAsiaTheme="minorHAnsi"/>
        </w:rPr>
        <w:t>62C); and</w:t>
      </w:r>
    </w:p>
    <w:p w:rsidR="009672A2" w:rsidRPr="00D86588" w:rsidRDefault="009672A2" w:rsidP="00D86588">
      <w:pPr>
        <w:pStyle w:val="notepara"/>
        <w:rPr>
          <w:rFonts w:eastAsiaTheme="minorHAnsi"/>
        </w:rPr>
      </w:pPr>
      <w:r w:rsidRPr="00D86588">
        <w:rPr>
          <w:rFonts w:eastAsiaTheme="minorHAnsi"/>
        </w:rPr>
        <w:t>(b)</w:t>
      </w:r>
      <w:r w:rsidRPr="00D86588">
        <w:rPr>
          <w:rFonts w:eastAsiaTheme="minorHAnsi"/>
        </w:rPr>
        <w:tab/>
        <w:t>a condition setting out what happens if an authorised person dies or is unable to act as an applicant because of physical or mental incapacity (see section</w:t>
      </w:r>
      <w:r w:rsidR="00D86588" w:rsidRPr="00D86588">
        <w:rPr>
          <w:rFonts w:eastAsiaTheme="minorHAnsi"/>
        </w:rPr>
        <w:t> </w:t>
      </w:r>
      <w:r w:rsidRPr="00D86588">
        <w:rPr>
          <w:rFonts w:eastAsiaTheme="minorHAnsi"/>
        </w:rPr>
        <w:t>66B).</w:t>
      </w:r>
    </w:p>
    <w:p w:rsidR="009672A2" w:rsidRPr="00D86588" w:rsidRDefault="005F029B" w:rsidP="00D86588">
      <w:pPr>
        <w:pStyle w:val="ItemHead"/>
      </w:pPr>
      <w:r w:rsidRPr="00D86588">
        <w:lastRenderedPageBreak/>
        <w:t>53</w:t>
      </w:r>
      <w:r w:rsidR="009672A2" w:rsidRPr="00D86588">
        <w:t xml:space="preserve">  Section</w:t>
      </w:r>
      <w:r w:rsidR="00D86588" w:rsidRPr="00D86588">
        <w:t> </w:t>
      </w:r>
      <w:r w:rsidR="009672A2" w:rsidRPr="00D86588">
        <w:t>253 (</w:t>
      </w:r>
      <w:r w:rsidR="00D86588" w:rsidRPr="00D86588">
        <w:t>paragraph (</w:t>
      </w:r>
      <w:r w:rsidR="009672A2" w:rsidRPr="00D86588">
        <w:t xml:space="preserve">a) of the definition of </w:t>
      </w:r>
      <w:r w:rsidR="009672A2" w:rsidRPr="00D86588">
        <w:rPr>
          <w:i/>
        </w:rPr>
        <w:t>authorise</w:t>
      </w:r>
      <w:r w:rsidR="009672A2" w:rsidRPr="00D86588">
        <w:t>)</w:t>
      </w:r>
    </w:p>
    <w:p w:rsidR="009672A2" w:rsidRPr="00D86588" w:rsidRDefault="009672A2" w:rsidP="00D86588">
      <w:pPr>
        <w:pStyle w:val="Item"/>
      </w:pPr>
      <w:r w:rsidRPr="00D86588">
        <w:t>Omit “subsection</w:t>
      </w:r>
      <w:r w:rsidR="00D86588" w:rsidRPr="00D86588">
        <w:t> </w:t>
      </w:r>
      <w:r w:rsidRPr="00D86588">
        <w:t>251A(1)”, substitute “section</w:t>
      </w:r>
      <w:r w:rsidR="00D86588" w:rsidRPr="00D86588">
        <w:t> </w:t>
      </w:r>
      <w:r w:rsidRPr="00D86588">
        <w:t>251A”.</w:t>
      </w:r>
    </w:p>
    <w:p w:rsidR="009672A2" w:rsidRPr="00D86588" w:rsidRDefault="005F029B" w:rsidP="00D86588">
      <w:pPr>
        <w:pStyle w:val="ItemHead"/>
      </w:pPr>
      <w:r w:rsidRPr="00D86588">
        <w:t>54</w:t>
      </w:r>
      <w:r w:rsidR="009672A2" w:rsidRPr="00D86588">
        <w:t xml:space="preserve">  Section</w:t>
      </w:r>
      <w:r w:rsidR="00D86588" w:rsidRPr="00D86588">
        <w:t> </w:t>
      </w:r>
      <w:r w:rsidR="009672A2" w:rsidRPr="00D86588">
        <w:t xml:space="preserve">253 (definition of </w:t>
      </w:r>
      <w:r w:rsidR="009672A2" w:rsidRPr="00D86588">
        <w:rPr>
          <w:i/>
        </w:rPr>
        <w:t>registered native title claimant</w:t>
      </w:r>
      <w:r w:rsidR="009672A2" w:rsidRPr="00D86588">
        <w:t>)</w:t>
      </w:r>
    </w:p>
    <w:p w:rsidR="009672A2" w:rsidRPr="00D86588" w:rsidRDefault="009672A2" w:rsidP="00D86588">
      <w:pPr>
        <w:pStyle w:val="Item"/>
      </w:pPr>
      <w:r w:rsidRPr="00D86588">
        <w:t>After “a person or”, insert “group of”.</w:t>
      </w:r>
    </w:p>
    <w:p w:rsidR="009672A2" w:rsidRPr="00D86588" w:rsidRDefault="005F029B" w:rsidP="00D86588">
      <w:pPr>
        <w:pStyle w:val="Transitional"/>
      </w:pPr>
      <w:r w:rsidRPr="00D86588">
        <w:t>55</w:t>
      </w:r>
      <w:r w:rsidR="009672A2" w:rsidRPr="00D86588">
        <w:t xml:space="preserve">  Application</w:t>
      </w:r>
    </w:p>
    <w:p w:rsidR="009672A2" w:rsidRPr="00D86588" w:rsidRDefault="009672A2" w:rsidP="00D86588">
      <w:pPr>
        <w:pStyle w:val="SubitemHead"/>
      </w:pPr>
      <w:r w:rsidRPr="00D86588">
        <w:t>Indigenous land use agreements</w:t>
      </w:r>
    </w:p>
    <w:p w:rsidR="009672A2" w:rsidRPr="00D86588" w:rsidRDefault="009672A2" w:rsidP="00D86588">
      <w:pPr>
        <w:pStyle w:val="Subitem"/>
      </w:pPr>
      <w:r w:rsidRPr="00D86588">
        <w:t>(1)</w:t>
      </w:r>
      <w:r w:rsidRPr="00D86588">
        <w:tab/>
        <w:t>The amendments of sections</w:t>
      </w:r>
      <w:r w:rsidR="00D86588" w:rsidRPr="00D86588">
        <w:t> </w:t>
      </w:r>
      <w:r w:rsidRPr="00D86588">
        <w:t xml:space="preserve">24CD, 24CL, 24DE and 251A of the </w:t>
      </w:r>
      <w:r w:rsidRPr="00D86588">
        <w:rPr>
          <w:i/>
        </w:rPr>
        <w:t>Native Title Act 1993</w:t>
      </w:r>
      <w:r w:rsidRPr="00D86588">
        <w:t xml:space="preserve"> made by this Part apply in relation to any agreement in respect of which an application for registration is made after the commencement of this item.</w:t>
      </w:r>
    </w:p>
    <w:p w:rsidR="009672A2" w:rsidRPr="00D86588" w:rsidRDefault="009672A2" w:rsidP="00D86588">
      <w:pPr>
        <w:pStyle w:val="SubitemHead"/>
      </w:pPr>
      <w:r w:rsidRPr="00D86588">
        <w:t>Registered native title claimants</w:t>
      </w:r>
    </w:p>
    <w:p w:rsidR="009672A2" w:rsidRPr="00D86588" w:rsidRDefault="009672A2" w:rsidP="00D86588">
      <w:pPr>
        <w:pStyle w:val="Subitem"/>
      </w:pPr>
      <w:r w:rsidRPr="00D86588">
        <w:t>(2)</w:t>
      </w:r>
      <w:r w:rsidRPr="00D86588">
        <w:tab/>
        <w:t>The amendments of sections</w:t>
      </w:r>
      <w:r w:rsidR="00D86588" w:rsidRPr="00D86588">
        <w:t> </w:t>
      </w:r>
      <w:r w:rsidRPr="00D86588">
        <w:t xml:space="preserve">29 and 30 and the definition of </w:t>
      </w:r>
      <w:r w:rsidRPr="00D86588">
        <w:rPr>
          <w:b/>
          <w:i/>
        </w:rPr>
        <w:t>registered native title claimant</w:t>
      </w:r>
      <w:r w:rsidRPr="00D86588">
        <w:t xml:space="preserve"> in section</w:t>
      </w:r>
      <w:r w:rsidR="00D86588" w:rsidRPr="00D86588">
        <w:t> </w:t>
      </w:r>
      <w:r w:rsidRPr="00D86588">
        <w:t xml:space="preserve">253 of the </w:t>
      </w:r>
      <w:r w:rsidRPr="00D86588">
        <w:rPr>
          <w:i/>
        </w:rPr>
        <w:t>Native Title Act 1993</w:t>
      </w:r>
      <w:r w:rsidRPr="00D86588">
        <w:t xml:space="preserve"> made by this Part apply in relation to any thing done after the commencement of this item by or in relation to any registered native title claimant or native title party:</w:t>
      </w:r>
    </w:p>
    <w:p w:rsidR="009672A2" w:rsidRPr="00D86588" w:rsidRDefault="009672A2" w:rsidP="00D86588">
      <w:pPr>
        <w:pStyle w:val="paragraph"/>
      </w:pPr>
      <w:r w:rsidRPr="00D86588">
        <w:tab/>
        <w:t>(a)</w:t>
      </w:r>
      <w:r w:rsidRPr="00D86588">
        <w:tab/>
        <w:t>whether the name or names of the registered native title claimant first appeared in an entry on the Register of Native Title Claims before or after that commencement; and</w:t>
      </w:r>
    </w:p>
    <w:p w:rsidR="009672A2" w:rsidRPr="00D86588" w:rsidRDefault="009672A2" w:rsidP="00D86588">
      <w:pPr>
        <w:pStyle w:val="paragraph"/>
      </w:pPr>
      <w:r w:rsidRPr="00D86588">
        <w:tab/>
        <w:t>(b)</w:t>
      </w:r>
      <w:r w:rsidRPr="00D86588">
        <w:tab/>
        <w:t>whether the native title party became a native title party before or after that commencement.</w:t>
      </w:r>
    </w:p>
    <w:p w:rsidR="009672A2" w:rsidRPr="00D86588" w:rsidRDefault="009672A2" w:rsidP="00D86588">
      <w:pPr>
        <w:pStyle w:val="SubitemHead"/>
      </w:pPr>
      <w:r w:rsidRPr="00D86588">
        <w:t>Section</w:t>
      </w:r>
      <w:r w:rsidR="00D86588" w:rsidRPr="00D86588">
        <w:t> </w:t>
      </w:r>
      <w:r w:rsidRPr="00D86588">
        <w:t>31 agreements</w:t>
      </w:r>
    </w:p>
    <w:p w:rsidR="009672A2" w:rsidRPr="00D86588" w:rsidRDefault="009672A2" w:rsidP="00D86588">
      <w:pPr>
        <w:pStyle w:val="Subitem"/>
      </w:pPr>
      <w:r w:rsidRPr="00D86588">
        <w:t>(3)</w:t>
      </w:r>
      <w:r w:rsidRPr="00D86588">
        <w:tab/>
        <w:t>Subsections</w:t>
      </w:r>
      <w:r w:rsidR="00D86588" w:rsidRPr="00D86588">
        <w:t> </w:t>
      </w:r>
      <w:r w:rsidRPr="00D86588">
        <w:t xml:space="preserve">31(1C) and (1D) of the </w:t>
      </w:r>
      <w:r w:rsidRPr="00D86588">
        <w:rPr>
          <w:i/>
        </w:rPr>
        <w:t>Native Title Act 1993</w:t>
      </w:r>
      <w:r w:rsidRPr="00D86588">
        <w:t>, as inserted by this Part, apply in relation to any agreement of the kind mentioned in paragraph</w:t>
      </w:r>
      <w:r w:rsidR="00D86588" w:rsidRPr="00D86588">
        <w:t> </w:t>
      </w:r>
      <w:r w:rsidRPr="00D86588">
        <w:t>31(1)(b) of that Act made after the commencement of this item.</w:t>
      </w:r>
    </w:p>
    <w:p w:rsidR="009672A2" w:rsidRPr="00D86588" w:rsidRDefault="009672A2" w:rsidP="00D86588">
      <w:pPr>
        <w:pStyle w:val="SubitemHead"/>
      </w:pPr>
      <w:r w:rsidRPr="00D86588">
        <w:t>General rule</w:t>
      </w:r>
    </w:p>
    <w:p w:rsidR="009672A2" w:rsidRPr="00D86588" w:rsidRDefault="009672A2" w:rsidP="00D86588">
      <w:pPr>
        <w:pStyle w:val="Subitem"/>
      </w:pPr>
      <w:r w:rsidRPr="00D86588">
        <w:t>(4)</w:t>
      </w:r>
      <w:r w:rsidRPr="00D86588">
        <w:tab/>
        <w:t>Section</w:t>
      </w:r>
      <w:r w:rsidR="00D86588" w:rsidRPr="00D86588">
        <w:t> </w:t>
      </w:r>
      <w:r w:rsidRPr="00D86588">
        <w:t xml:space="preserve">62C of the </w:t>
      </w:r>
      <w:r w:rsidRPr="00D86588">
        <w:rPr>
          <w:i/>
        </w:rPr>
        <w:t>Native Title Act 1993</w:t>
      </w:r>
      <w:r w:rsidRPr="00D86588">
        <w:t>, as inserted by this Part, applies in relation to any thing done after the commencement of this item.</w:t>
      </w:r>
    </w:p>
    <w:p w:rsidR="009672A2" w:rsidRPr="00D86588" w:rsidRDefault="009672A2" w:rsidP="00D86588">
      <w:pPr>
        <w:pStyle w:val="SubitemHead"/>
      </w:pPr>
      <w:r w:rsidRPr="00D86588">
        <w:lastRenderedPageBreak/>
        <w:t>Consent determinations</w:t>
      </w:r>
    </w:p>
    <w:p w:rsidR="009672A2" w:rsidRPr="00D86588" w:rsidRDefault="009672A2" w:rsidP="00D86588">
      <w:pPr>
        <w:pStyle w:val="Subitem"/>
      </w:pPr>
      <w:r w:rsidRPr="00D86588">
        <w:t>(5)</w:t>
      </w:r>
      <w:r w:rsidRPr="00D86588">
        <w:tab/>
        <w:t>Subsections</w:t>
      </w:r>
      <w:r w:rsidR="00D86588" w:rsidRPr="00D86588">
        <w:t> </w:t>
      </w:r>
      <w:r w:rsidRPr="00D86588">
        <w:t xml:space="preserve">87(1AA) and (1AB) of the </w:t>
      </w:r>
      <w:r w:rsidRPr="00D86588">
        <w:rPr>
          <w:i/>
        </w:rPr>
        <w:t>Native Title Act 1993</w:t>
      </w:r>
      <w:r w:rsidRPr="00D86588">
        <w:t>, as inserted by this Part, apply in relation to any agreement the terms of which are filed with the Federal Court after the commencement of this item.</w:t>
      </w:r>
    </w:p>
    <w:p w:rsidR="009672A2" w:rsidRPr="00D86588" w:rsidRDefault="009672A2" w:rsidP="00D86588">
      <w:pPr>
        <w:pStyle w:val="Subitem"/>
      </w:pPr>
      <w:r w:rsidRPr="00D86588">
        <w:t>(6)</w:t>
      </w:r>
      <w:r w:rsidRPr="00D86588">
        <w:tab/>
        <w:t>The amendments of section</w:t>
      </w:r>
      <w:r w:rsidR="00D86588" w:rsidRPr="00D86588">
        <w:t> </w:t>
      </w:r>
      <w:r w:rsidRPr="00D86588">
        <w:t xml:space="preserve">87A of the </w:t>
      </w:r>
      <w:r w:rsidRPr="00D86588">
        <w:rPr>
          <w:i/>
        </w:rPr>
        <w:t>Native Title Act 1993</w:t>
      </w:r>
      <w:r w:rsidRPr="00D86588">
        <w:t xml:space="preserve"> made by this Part apply in relation to any proposed determination of native title a copy of the terms of which is filed with the Federal Court after the commencement of this item.</w:t>
      </w:r>
    </w:p>
    <w:p w:rsidR="009672A2" w:rsidRPr="00D86588" w:rsidRDefault="009672A2" w:rsidP="00D86588">
      <w:pPr>
        <w:pStyle w:val="SubitemHead"/>
      </w:pPr>
      <w:r w:rsidRPr="00D86588">
        <w:t>Registration of claims</w:t>
      </w:r>
    </w:p>
    <w:p w:rsidR="009672A2" w:rsidRPr="00D86588" w:rsidRDefault="009672A2" w:rsidP="00D86588">
      <w:pPr>
        <w:pStyle w:val="Subitem"/>
      </w:pPr>
      <w:r w:rsidRPr="00D86588">
        <w:t>(7)</w:t>
      </w:r>
      <w:r w:rsidRPr="00D86588">
        <w:tab/>
        <w:t>The amendments of subsections</w:t>
      </w:r>
      <w:r w:rsidR="00D86588" w:rsidRPr="00D86588">
        <w:t> </w:t>
      </w:r>
      <w:r w:rsidRPr="00D86588">
        <w:t xml:space="preserve">190A(2) and 190E(8) of the </w:t>
      </w:r>
      <w:r w:rsidRPr="00D86588">
        <w:rPr>
          <w:i/>
        </w:rPr>
        <w:t>Native Title Act 1993</w:t>
      </w:r>
      <w:r w:rsidRPr="00D86588">
        <w:t xml:space="preserve"> made by this Part apply in relation to any claim, if a notice mentioned in those subsections is given after the commencement of this item.</w:t>
      </w:r>
    </w:p>
    <w:p w:rsidR="009672A2" w:rsidRPr="00D86588" w:rsidRDefault="009672A2" w:rsidP="00D86588">
      <w:pPr>
        <w:pStyle w:val="ActHead7"/>
        <w:pageBreakBefore/>
      </w:pPr>
      <w:bookmarkStart w:id="14" w:name="_Toc64882959"/>
      <w:r w:rsidRPr="00D86588">
        <w:rPr>
          <w:rStyle w:val="CharAmPartNo"/>
        </w:rPr>
        <w:lastRenderedPageBreak/>
        <w:t>Part</w:t>
      </w:r>
      <w:r w:rsidR="00D86588" w:rsidRPr="00D86588">
        <w:rPr>
          <w:rStyle w:val="CharAmPartNo"/>
        </w:rPr>
        <w:t> </w:t>
      </w:r>
      <w:r w:rsidRPr="00D86588">
        <w:rPr>
          <w:rStyle w:val="CharAmPartNo"/>
        </w:rPr>
        <w:t>3</w:t>
      </w:r>
      <w:r w:rsidRPr="00D86588">
        <w:t>—</w:t>
      </w:r>
      <w:r w:rsidRPr="00D86588">
        <w:rPr>
          <w:rStyle w:val="CharAmPartText"/>
        </w:rPr>
        <w:t>Replacement of applicant</w:t>
      </w:r>
      <w:bookmarkEnd w:id="14"/>
    </w:p>
    <w:p w:rsidR="009672A2" w:rsidRPr="00D86588" w:rsidRDefault="009672A2" w:rsidP="00D86588">
      <w:pPr>
        <w:pStyle w:val="ActHead9"/>
        <w:rPr>
          <w:i w:val="0"/>
        </w:rPr>
      </w:pPr>
      <w:bookmarkStart w:id="15" w:name="_Toc64882960"/>
      <w:r w:rsidRPr="00D86588">
        <w:t>Native Title Act 1993</w:t>
      </w:r>
      <w:bookmarkEnd w:id="15"/>
    </w:p>
    <w:p w:rsidR="009672A2" w:rsidRPr="00D86588" w:rsidRDefault="005F029B" w:rsidP="00D86588">
      <w:pPr>
        <w:pStyle w:val="ItemHead"/>
      </w:pPr>
      <w:r w:rsidRPr="00D86588">
        <w:t>56</w:t>
      </w:r>
      <w:r w:rsidR="009672A2" w:rsidRPr="00D86588">
        <w:t xml:space="preserve">  Subsection</w:t>
      </w:r>
      <w:r w:rsidR="00D86588" w:rsidRPr="00D86588">
        <w:t> </w:t>
      </w:r>
      <w:r w:rsidR="009672A2" w:rsidRPr="00D86588">
        <w:t>66B(1) (heading)</w:t>
      </w:r>
    </w:p>
    <w:p w:rsidR="009672A2" w:rsidRPr="00D86588" w:rsidRDefault="009672A2" w:rsidP="00D86588">
      <w:pPr>
        <w:pStyle w:val="Item"/>
      </w:pPr>
      <w:r w:rsidRPr="00D86588">
        <w:t>Repeal the heading, substitute:</w:t>
      </w:r>
    </w:p>
    <w:p w:rsidR="009672A2" w:rsidRPr="00D86588" w:rsidRDefault="009672A2" w:rsidP="00D86588">
      <w:pPr>
        <w:pStyle w:val="SubsectionHead"/>
      </w:pPr>
      <w:r w:rsidRPr="00D86588">
        <w:t>Replacement in case of consent or absence of authority</w:t>
      </w:r>
    </w:p>
    <w:p w:rsidR="009672A2" w:rsidRPr="00D86588" w:rsidRDefault="005F029B" w:rsidP="00D86588">
      <w:pPr>
        <w:pStyle w:val="ItemHead"/>
      </w:pPr>
      <w:r w:rsidRPr="00D86588">
        <w:t>57</w:t>
      </w:r>
      <w:r w:rsidR="009672A2" w:rsidRPr="00D86588">
        <w:t xml:space="preserve">  Subparagraph 66B(1)(a)(ii)</w:t>
      </w:r>
    </w:p>
    <w:p w:rsidR="009672A2" w:rsidRPr="00D86588" w:rsidRDefault="009672A2" w:rsidP="00D86588">
      <w:pPr>
        <w:pStyle w:val="Item"/>
      </w:pPr>
      <w:r w:rsidRPr="00D86588">
        <w:t>Repeal the subparagraph.</w:t>
      </w:r>
    </w:p>
    <w:p w:rsidR="009672A2" w:rsidRPr="00D86588" w:rsidRDefault="005F029B" w:rsidP="00D86588">
      <w:pPr>
        <w:pStyle w:val="ItemHead"/>
      </w:pPr>
      <w:r w:rsidRPr="00D86588">
        <w:t>58</w:t>
      </w:r>
      <w:r w:rsidR="009672A2" w:rsidRPr="00D86588">
        <w:t xml:space="preserve">  Subsection</w:t>
      </w:r>
      <w:r w:rsidR="00D86588" w:rsidRPr="00D86588">
        <w:t> </w:t>
      </w:r>
      <w:r w:rsidR="009672A2" w:rsidRPr="00D86588">
        <w:t>66B(2) (heading)</w:t>
      </w:r>
    </w:p>
    <w:p w:rsidR="009672A2" w:rsidRPr="00D86588" w:rsidRDefault="009672A2" w:rsidP="00D86588">
      <w:pPr>
        <w:pStyle w:val="Item"/>
      </w:pPr>
      <w:r w:rsidRPr="00D86588">
        <w:t>Repeal the heading.</w:t>
      </w:r>
    </w:p>
    <w:p w:rsidR="009672A2" w:rsidRPr="00D86588" w:rsidRDefault="005F029B" w:rsidP="00D86588">
      <w:pPr>
        <w:pStyle w:val="ItemHead"/>
      </w:pPr>
      <w:r w:rsidRPr="00D86588">
        <w:t>59</w:t>
      </w:r>
      <w:r w:rsidR="009672A2" w:rsidRPr="00D86588">
        <w:t xml:space="preserve">  After subsection</w:t>
      </w:r>
      <w:r w:rsidR="00D86588" w:rsidRPr="00D86588">
        <w:t> </w:t>
      </w:r>
      <w:r w:rsidR="009672A2" w:rsidRPr="00D86588">
        <w:t>66B(2)</w:t>
      </w:r>
    </w:p>
    <w:p w:rsidR="009672A2" w:rsidRPr="00D86588" w:rsidRDefault="009672A2" w:rsidP="00D86588">
      <w:pPr>
        <w:pStyle w:val="Item"/>
      </w:pPr>
      <w:r w:rsidRPr="00D86588">
        <w:t>Insert:</w:t>
      </w:r>
    </w:p>
    <w:p w:rsidR="009672A2" w:rsidRPr="00D86588" w:rsidRDefault="009672A2" w:rsidP="00D86588">
      <w:pPr>
        <w:pStyle w:val="SubsectionHead"/>
      </w:pPr>
      <w:r w:rsidRPr="00D86588">
        <w:t>Replacement in case of death or incapacity</w:t>
      </w:r>
    </w:p>
    <w:p w:rsidR="009672A2" w:rsidRPr="00D86588" w:rsidRDefault="009672A2" w:rsidP="00D86588">
      <w:pPr>
        <w:pStyle w:val="subsection"/>
      </w:pPr>
      <w:r w:rsidRPr="00D86588">
        <w:tab/>
        <w:t>(2A)</w:t>
      </w:r>
      <w:r w:rsidRPr="00D86588">
        <w:tab/>
        <w:t xml:space="preserve">One or more members (the </w:t>
      </w:r>
      <w:r w:rsidRPr="00D86588">
        <w:rPr>
          <w:b/>
          <w:i/>
        </w:rPr>
        <w:t>applying members</w:t>
      </w:r>
      <w:r w:rsidRPr="00D86588">
        <w:t xml:space="preserve">) of the native title claim group in relation to a claimant application, or of the compensation claim group in relation to a compensation application, may apply to the Federal Court for an order under </w:t>
      </w:r>
      <w:r w:rsidR="00D86588" w:rsidRPr="00D86588">
        <w:t>subsection (</w:t>
      </w:r>
      <w:r w:rsidRPr="00D86588">
        <w:t xml:space="preserve">2B) if a person (the </w:t>
      </w:r>
      <w:r w:rsidRPr="00D86588">
        <w:rPr>
          <w:b/>
          <w:i/>
        </w:rPr>
        <w:t>ceasing member</w:t>
      </w:r>
      <w:r w:rsidRPr="00D86588">
        <w:t xml:space="preserve">) who is, either alone or jointly with one or more other persons (the </w:t>
      </w:r>
      <w:r w:rsidRPr="00D86588">
        <w:rPr>
          <w:b/>
          <w:i/>
        </w:rPr>
        <w:t>continuing members</w:t>
      </w:r>
      <w:r w:rsidRPr="00D86588">
        <w:t>), the current applicant for the claimant application or compensation application:</w:t>
      </w:r>
    </w:p>
    <w:p w:rsidR="009672A2" w:rsidRPr="00D86588" w:rsidRDefault="009672A2" w:rsidP="00D86588">
      <w:pPr>
        <w:pStyle w:val="paragraph"/>
      </w:pPr>
      <w:r w:rsidRPr="00D86588">
        <w:tab/>
        <w:t>(a)</w:t>
      </w:r>
      <w:r w:rsidRPr="00D86588">
        <w:tab/>
        <w:t>dies; or</w:t>
      </w:r>
    </w:p>
    <w:p w:rsidR="009672A2" w:rsidRPr="00D86588" w:rsidRDefault="009672A2" w:rsidP="00D86588">
      <w:pPr>
        <w:pStyle w:val="paragraph"/>
      </w:pPr>
      <w:r w:rsidRPr="00D86588">
        <w:tab/>
        <w:t>(b)</w:t>
      </w:r>
      <w:r w:rsidRPr="00D86588">
        <w:tab/>
        <w:t>is unable to act as an applicant because of physical or mental incapacity.</w:t>
      </w:r>
    </w:p>
    <w:p w:rsidR="009672A2" w:rsidRPr="00D86588" w:rsidRDefault="009672A2" w:rsidP="00D86588">
      <w:pPr>
        <w:pStyle w:val="subsection"/>
      </w:pPr>
      <w:r w:rsidRPr="00D86588">
        <w:tab/>
        <w:t>(2B)</w:t>
      </w:r>
      <w:r w:rsidRPr="00D86588">
        <w:tab/>
        <w:t>The Court may order that the following persons replace the current applicant for the application:</w:t>
      </w:r>
    </w:p>
    <w:p w:rsidR="009672A2" w:rsidRPr="00D86588" w:rsidRDefault="009672A2" w:rsidP="00D86588">
      <w:pPr>
        <w:pStyle w:val="paragraph"/>
      </w:pPr>
      <w:r w:rsidRPr="00D86588">
        <w:tab/>
        <w:t>(a)</w:t>
      </w:r>
      <w:r w:rsidRPr="00D86588">
        <w:tab/>
        <w:t>if:</w:t>
      </w:r>
    </w:p>
    <w:p w:rsidR="009672A2" w:rsidRPr="00D86588" w:rsidRDefault="009672A2" w:rsidP="00D86588">
      <w:pPr>
        <w:pStyle w:val="paragraphsub"/>
      </w:pPr>
      <w:r w:rsidRPr="00D86588">
        <w:tab/>
        <w:t>(i)</w:t>
      </w:r>
      <w:r w:rsidRPr="00D86588">
        <w:tab/>
        <w:t>a member of the claim group is authorised by the claim group to make the application and to deal with matters arising in relation to it because of the death or incapacity of the ceasing member; and</w:t>
      </w:r>
    </w:p>
    <w:p w:rsidR="009672A2" w:rsidRPr="00D86588" w:rsidRDefault="009672A2" w:rsidP="00D86588">
      <w:pPr>
        <w:pStyle w:val="paragraphsub"/>
      </w:pPr>
      <w:r w:rsidRPr="00D86588">
        <w:lastRenderedPageBreak/>
        <w:tab/>
        <w:t>(ii)</w:t>
      </w:r>
      <w:r w:rsidRPr="00D86588">
        <w:tab/>
        <w:t>the authority of any continuing members continues despite the death or incapacity of the ceasing member;</w:t>
      </w:r>
    </w:p>
    <w:p w:rsidR="009672A2" w:rsidRPr="00D86588" w:rsidRDefault="009672A2" w:rsidP="00D86588">
      <w:pPr>
        <w:pStyle w:val="paragraph"/>
      </w:pPr>
      <w:r w:rsidRPr="00D86588">
        <w:tab/>
      </w:r>
      <w:r w:rsidRPr="00D86588">
        <w:tab/>
        <w:t>that member and any continuing members;</w:t>
      </w:r>
    </w:p>
    <w:p w:rsidR="009672A2" w:rsidRPr="00D86588" w:rsidRDefault="009672A2" w:rsidP="00D86588">
      <w:pPr>
        <w:pStyle w:val="paragraph"/>
      </w:pPr>
      <w:r w:rsidRPr="00D86588">
        <w:tab/>
        <w:t>(b)</w:t>
      </w:r>
      <w:r w:rsidRPr="00D86588">
        <w:tab/>
        <w:t>unless the authority of any continuing members ceases on the death or incapacity of the ceasing member—the continuing members;</w:t>
      </w:r>
    </w:p>
    <w:p w:rsidR="009672A2" w:rsidRPr="00D86588" w:rsidRDefault="009672A2" w:rsidP="00D86588">
      <w:pPr>
        <w:pStyle w:val="paragraph"/>
      </w:pPr>
      <w:r w:rsidRPr="00D86588">
        <w:tab/>
        <w:t>(c)</w:t>
      </w:r>
      <w:r w:rsidRPr="00D86588">
        <w:tab/>
        <w:t>if the applying members are authorised by the claim group to make the application and to deal with matters arising in relation to it—the applying members.</w:t>
      </w:r>
    </w:p>
    <w:p w:rsidR="009672A2" w:rsidRPr="00D86588" w:rsidRDefault="009672A2" w:rsidP="00D86588">
      <w:pPr>
        <w:pStyle w:val="notetext"/>
      </w:pPr>
      <w:r w:rsidRPr="00D86588">
        <w:t>Note:</w:t>
      </w:r>
      <w:r w:rsidRPr="00D86588">
        <w:tab/>
        <w:t>Section</w:t>
      </w:r>
      <w:r w:rsidR="00D86588" w:rsidRPr="00D86588">
        <w:t> </w:t>
      </w:r>
      <w:r w:rsidRPr="00D86588">
        <w:t>251B states what it means for a person or persons to be authorised by all the persons in the claim group to deal with matters in relation to a claimant application or a compensation application.</w:t>
      </w:r>
    </w:p>
    <w:p w:rsidR="009672A2" w:rsidRPr="00D86588" w:rsidRDefault="009672A2" w:rsidP="00D86588">
      <w:pPr>
        <w:pStyle w:val="SubsectionHead"/>
      </w:pPr>
      <w:r w:rsidRPr="00D86588">
        <w:t>Replacement by more than one person</w:t>
      </w:r>
    </w:p>
    <w:p w:rsidR="009672A2" w:rsidRPr="00D86588" w:rsidRDefault="009672A2" w:rsidP="00D86588">
      <w:pPr>
        <w:pStyle w:val="subsection"/>
      </w:pPr>
      <w:r w:rsidRPr="00D86588">
        <w:tab/>
        <w:t>(2C)</w:t>
      </w:r>
      <w:r w:rsidRPr="00D86588">
        <w:tab/>
        <w:t xml:space="preserve">If the Court orders under this section that the current applicant is replaced by more than one person, the persons are jointly the </w:t>
      </w:r>
      <w:r w:rsidRPr="00D86588">
        <w:rPr>
          <w:b/>
          <w:i/>
        </w:rPr>
        <w:t>applicant</w:t>
      </w:r>
      <w:r w:rsidRPr="00D86588">
        <w:t>.</w:t>
      </w:r>
    </w:p>
    <w:p w:rsidR="009672A2" w:rsidRPr="00D86588" w:rsidRDefault="005F029B" w:rsidP="00D86588">
      <w:pPr>
        <w:pStyle w:val="ItemHead"/>
      </w:pPr>
      <w:r w:rsidRPr="00D86588">
        <w:t>60</w:t>
      </w:r>
      <w:r w:rsidR="009672A2" w:rsidRPr="00D86588">
        <w:t xml:space="preserve">  Subsection</w:t>
      </w:r>
      <w:r w:rsidR="00D86588" w:rsidRPr="00D86588">
        <w:t> </w:t>
      </w:r>
      <w:r w:rsidR="009672A2" w:rsidRPr="00D86588">
        <w:t>66B(3)</w:t>
      </w:r>
    </w:p>
    <w:p w:rsidR="009672A2" w:rsidRPr="00D86588" w:rsidRDefault="009672A2" w:rsidP="00D86588">
      <w:pPr>
        <w:pStyle w:val="Item"/>
      </w:pPr>
      <w:r w:rsidRPr="00D86588">
        <w:t>Omit “the order”, substitute “an order under this section”.</w:t>
      </w:r>
    </w:p>
    <w:p w:rsidR="009672A2" w:rsidRPr="00D86588" w:rsidRDefault="005F029B" w:rsidP="00D86588">
      <w:pPr>
        <w:pStyle w:val="ItemHead"/>
      </w:pPr>
      <w:r w:rsidRPr="00D86588">
        <w:t>61</w:t>
      </w:r>
      <w:r w:rsidR="009672A2" w:rsidRPr="00D86588">
        <w:t xml:space="preserve">  Section</w:t>
      </w:r>
      <w:r w:rsidR="00D86588" w:rsidRPr="00D86588">
        <w:t> </w:t>
      </w:r>
      <w:r w:rsidR="009672A2" w:rsidRPr="00D86588">
        <w:t xml:space="preserve">253 (definition of </w:t>
      </w:r>
      <w:r w:rsidR="009672A2" w:rsidRPr="00D86588">
        <w:rPr>
          <w:i/>
        </w:rPr>
        <w:t>applicant</w:t>
      </w:r>
      <w:r w:rsidR="009672A2" w:rsidRPr="00D86588">
        <w:t>)</w:t>
      </w:r>
    </w:p>
    <w:p w:rsidR="009672A2" w:rsidRPr="00D86588" w:rsidRDefault="009672A2" w:rsidP="00D86588">
      <w:pPr>
        <w:pStyle w:val="Item"/>
      </w:pPr>
      <w:r w:rsidRPr="00D86588">
        <w:t>Omit “subsection</w:t>
      </w:r>
      <w:r w:rsidR="00D86588" w:rsidRPr="00D86588">
        <w:t> </w:t>
      </w:r>
      <w:r w:rsidRPr="00D86588">
        <w:t>61(2)”, substitute “subsections</w:t>
      </w:r>
      <w:r w:rsidR="00D86588" w:rsidRPr="00D86588">
        <w:t> </w:t>
      </w:r>
      <w:r w:rsidRPr="00D86588">
        <w:t>61(2) and 66B(2C)”.</w:t>
      </w:r>
    </w:p>
    <w:p w:rsidR="009672A2" w:rsidRPr="00D86588" w:rsidRDefault="005F029B" w:rsidP="00D86588">
      <w:pPr>
        <w:pStyle w:val="Transitional"/>
      </w:pPr>
      <w:r w:rsidRPr="00D86588">
        <w:t>62</w:t>
      </w:r>
      <w:r w:rsidR="009672A2" w:rsidRPr="00D86588">
        <w:t xml:space="preserve">  Application</w:t>
      </w:r>
    </w:p>
    <w:p w:rsidR="009672A2" w:rsidRPr="00D86588" w:rsidRDefault="009672A2" w:rsidP="00D86588">
      <w:pPr>
        <w:pStyle w:val="Item"/>
      </w:pPr>
      <w:r w:rsidRPr="00D86588">
        <w:t>The amendments of sections</w:t>
      </w:r>
      <w:r w:rsidR="00D86588" w:rsidRPr="00D86588">
        <w:t> </w:t>
      </w:r>
      <w:r w:rsidRPr="00D86588">
        <w:t xml:space="preserve">66B and 253 of the </w:t>
      </w:r>
      <w:r w:rsidRPr="00D86588">
        <w:rPr>
          <w:i/>
        </w:rPr>
        <w:t>Native Title Act 1993</w:t>
      </w:r>
      <w:r w:rsidRPr="00D86588">
        <w:t xml:space="preserve"> made by this Part apply in relation to applications to the Federal Court under section</w:t>
      </w:r>
      <w:r w:rsidR="00D86588" w:rsidRPr="00D86588">
        <w:t> </w:t>
      </w:r>
      <w:r w:rsidRPr="00D86588">
        <w:t>66B of that Act made after the commencement of this item, whether the death or incapacity occurred before or after that commencement.</w:t>
      </w:r>
    </w:p>
    <w:p w:rsidR="009672A2" w:rsidRPr="00D86588" w:rsidRDefault="009672A2" w:rsidP="00D86588">
      <w:pPr>
        <w:pStyle w:val="ActHead6"/>
        <w:pageBreakBefore/>
      </w:pPr>
      <w:bookmarkStart w:id="16" w:name="_Toc64882961"/>
      <w:r w:rsidRPr="00D86588">
        <w:rPr>
          <w:rStyle w:val="CharAmSchNo"/>
        </w:rPr>
        <w:lastRenderedPageBreak/>
        <w:t>Schedule</w:t>
      </w:r>
      <w:r w:rsidR="00D86588" w:rsidRPr="00D86588">
        <w:rPr>
          <w:rStyle w:val="CharAmSchNo"/>
        </w:rPr>
        <w:t> </w:t>
      </w:r>
      <w:r w:rsidRPr="00D86588">
        <w:rPr>
          <w:rStyle w:val="CharAmSchNo"/>
        </w:rPr>
        <w:t>2</w:t>
      </w:r>
      <w:r w:rsidRPr="00D86588">
        <w:t>—</w:t>
      </w:r>
      <w:r w:rsidRPr="00D86588">
        <w:rPr>
          <w:rStyle w:val="CharAmSchText"/>
        </w:rPr>
        <w:t>Indigenous land use agreements</w:t>
      </w:r>
      <w:bookmarkEnd w:id="16"/>
    </w:p>
    <w:p w:rsidR="009672A2" w:rsidRPr="00D86588" w:rsidRDefault="009672A2" w:rsidP="00D86588">
      <w:pPr>
        <w:pStyle w:val="ActHead7"/>
      </w:pPr>
      <w:bookmarkStart w:id="17" w:name="_Toc64882962"/>
      <w:r w:rsidRPr="00D86588">
        <w:rPr>
          <w:rStyle w:val="CharAmPartNo"/>
        </w:rPr>
        <w:t>Part</w:t>
      </w:r>
      <w:r w:rsidR="00D86588" w:rsidRPr="00D86588">
        <w:rPr>
          <w:rStyle w:val="CharAmPartNo"/>
        </w:rPr>
        <w:t> </w:t>
      </w:r>
      <w:r w:rsidRPr="00D86588">
        <w:rPr>
          <w:rStyle w:val="CharAmPartNo"/>
        </w:rPr>
        <w:t>1</w:t>
      </w:r>
      <w:r w:rsidRPr="00D86588">
        <w:t>—</w:t>
      </w:r>
      <w:r w:rsidRPr="00D86588">
        <w:rPr>
          <w:rStyle w:val="CharAmPartText"/>
        </w:rPr>
        <w:t>Body corporate agreements and area agreements</w:t>
      </w:r>
      <w:bookmarkEnd w:id="17"/>
    </w:p>
    <w:p w:rsidR="009672A2" w:rsidRPr="00D86588" w:rsidRDefault="009672A2" w:rsidP="00D86588">
      <w:pPr>
        <w:pStyle w:val="ActHead9"/>
        <w:rPr>
          <w:i w:val="0"/>
        </w:rPr>
      </w:pPr>
      <w:bookmarkStart w:id="18" w:name="_Toc64882963"/>
      <w:r w:rsidRPr="00D86588">
        <w:t>Native Title Act 1993</w:t>
      </w:r>
      <w:bookmarkEnd w:id="18"/>
    </w:p>
    <w:p w:rsidR="009672A2" w:rsidRPr="00D86588" w:rsidRDefault="005F029B" w:rsidP="00D86588">
      <w:pPr>
        <w:pStyle w:val="ItemHead"/>
      </w:pPr>
      <w:r w:rsidRPr="00D86588">
        <w:t>1</w:t>
      </w:r>
      <w:r w:rsidR="009672A2" w:rsidRPr="00D86588">
        <w:t xml:space="preserve">  Section</w:t>
      </w:r>
      <w:r w:rsidR="00D86588" w:rsidRPr="00D86588">
        <w:t> </w:t>
      </w:r>
      <w:r w:rsidR="009672A2" w:rsidRPr="00D86588">
        <w:t>24BC</w:t>
      </w:r>
    </w:p>
    <w:p w:rsidR="009672A2" w:rsidRPr="00D86588" w:rsidRDefault="009672A2" w:rsidP="00D86588">
      <w:pPr>
        <w:pStyle w:val="Item"/>
      </w:pPr>
      <w:r w:rsidRPr="00D86588">
        <w:t>Before “The”, insert “(1)”.</w:t>
      </w:r>
    </w:p>
    <w:p w:rsidR="009672A2" w:rsidRPr="00D86588" w:rsidRDefault="005F029B" w:rsidP="00D86588">
      <w:pPr>
        <w:pStyle w:val="ItemHead"/>
      </w:pPr>
      <w:r w:rsidRPr="00D86588">
        <w:t>2</w:t>
      </w:r>
      <w:r w:rsidR="009672A2" w:rsidRPr="00D86588">
        <w:t xml:space="preserve">  At the end of section</w:t>
      </w:r>
      <w:r w:rsidR="00D86588" w:rsidRPr="00D86588">
        <w:t> </w:t>
      </w:r>
      <w:r w:rsidR="009672A2" w:rsidRPr="00D86588">
        <w:t>24BC</w:t>
      </w:r>
    </w:p>
    <w:p w:rsidR="009672A2" w:rsidRPr="00D86588" w:rsidRDefault="009672A2" w:rsidP="00D86588">
      <w:pPr>
        <w:pStyle w:val="Item"/>
      </w:pPr>
      <w:r w:rsidRPr="00D86588">
        <w:t>Add:</w:t>
      </w:r>
    </w:p>
    <w:p w:rsidR="009672A2" w:rsidRPr="00D86588" w:rsidRDefault="009672A2" w:rsidP="00D86588">
      <w:pPr>
        <w:pStyle w:val="subsection"/>
      </w:pPr>
      <w:r w:rsidRPr="00D86588">
        <w:tab/>
        <w:t>(2)</w:t>
      </w:r>
      <w:r w:rsidRPr="00D86588">
        <w:tab/>
        <w:t>If:</w:t>
      </w:r>
    </w:p>
    <w:p w:rsidR="009672A2" w:rsidRPr="00D86588" w:rsidRDefault="009672A2" w:rsidP="00D86588">
      <w:pPr>
        <w:pStyle w:val="paragraph"/>
      </w:pPr>
      <w:r w:rsidRPr="00D86588">
        <w:tab/>
        <w:t>(a)</w:t>
      </w:r>
      <w:r w:rsidRPr="00D86588">
        <w:tab/>
        <w:t>there is an approved determination of native title to the effect that native title does not exist in relation to part of the area; or</w:t>
      </w:r>
    </w:p>
    <w:p w:rsidR="009672A2" w:rsidRPr="00D86588" w:rsidRDefault="009672A2" w:rsidP="00D86588">
      <w:pPr>
        <w:pStyle w:val="paragraph"/>
      </w:pPr>
      <w:r w:rsidRPr="00D86588">
        <w:tab/>
        <w:t>(b)</w:t>
      </w:r>
      <w:r w:rsidRPr="00D86588">
        <w:tab/>
        <w:t>part of the area was expressly excluded from the area covered by an approved determination of native title because of subsection</w:t>
      </w:r>
      <w:r w:rsidR="00D86588" w:rsidRPr="00D86588">
        <w:t> </w:t>
      </w:r>
      <w:r w:rsidRPr="00D86588">
        <w:t>61A(2) (restrictions on making of certain applications);</w:t>
      </w:r>
    </w:p>
    <w:p w:rsidR="009672A2" w:rsidRPr="00D86588" w:rsidRDefault="009672A2" w:rsidP="00D86588">
      <w:pPr>
        <w:pStyle w:val="subsection2"/>
      </w:pPr>
      <w:r w:rsidRPr="00D86588">
        <w:t xml:space="preserve">it is not necessary for there to be a registered native title body corporate for that part of the area in order to satisfy </w:t>
      </w:r>
      <w:r w:rsidR="00D86588" w:rsidRPr="00D86588">
        <w:t>subsection (</w:t>
      </w:r>
      <w:r w:rsidRPr="00D86588">
        <w:t>1).</w:t>
      </w:r>
    </w:p>
    <w:p w:rsidR="009672A2" w:rsidRPr="00D86588" w:rsidRDefault="005F029B" w:rsidP="00D86588">
      <w:pPr>
        <w:pStyle w:val="ItemHead"/>
      </w:pPr>
      <w:r w:rsidRPr="00D86588">
        <w:t>3</w:t>
      </w:r>
      <w:r w:rsidR="009672A2" w:rsidRPr="00D86588">
        <w:t xml:space="preserve">  Subsection</w:t>
      </w:r>
      <w:r w:rsidR="00D86588" w:rsidRPr="00D86588">
        <w:t> </w:t>
      </w:r>
      <w:r w:rsidR="009672A2" w:rsidRPr="00D86588">
        <w:t>24CH(1)</w:t>
      </w:r>
    </w:p>
    <w:p w:rsidR="009672A2" w:rsidRPr="00D86588" w:rsidRDefault="009672A2" w:rsidP="00D86588">
      <w:pPr>
        <w:pStyle w:val="Item"/>
      </w:pPr>
      <w:r w:rsidRPr="00D86588">
        <w:t>Omit “The”, substitute “If the Registrar is satisfied that an indigenous land use agreement that meets the requirements of sections</w:t>
      </w:r>
      <w:r w:rsidR="00D86588" w:rsidRPr="00D86588">
        <w:t> </w:t>
      </w:r>
      <w:r w:rsidRPr="00D86588">
        <w:t>24CB to 24CE is in existence, the”.</w:t>
      </w:r>
    </w:p>
    <w:p w:rsidR="009672A2" w:rsidRPr="00D86588" w:rsidRDefault="005F029B" w:rsidP="00D86588">
      <w:pPr>
        <w:pStyle w:val="Transitional"/>
      </w:pPr>
      <w:r w:rsidRPr="00D86588">
        <w:t>4</w:t>
      </w:r>
      <w:r w:rsidR="009672A2" w:rsidRPr="00D86588">
        <w:t xml:space="preserve">  Application</w:t>
      </w:r>
    </w:p>
    <w:p w:rsidR="009672A2" w:rsidRPr="00D86588" w:rsidRDefault="009672A2" w:rsidP="00D86588">
      <w:pPr>
        <w:pStyle w:val="Item"/>
      </w:pPr>
      <w:r w:rsidRPr="00D86588">
        <w:t>The amendments of sections</w:t>
      </w:r>
      <w:r w:rsidR="00D86588" w:rsidRPr="00D86588">
        <w:t> </w:t>
      </w:r>
      <w:r w:rsidRPr="00D86588">
        <w:t xml:space="preserve">24BC and 24CH of the </w:t>
      </w:r>
      <w:r w:rsidRPr="00D86588">
        <w:rPr>
          <w:i/>
        </w:rPr>
        <w:t>Native Title Act 1993</w:t>
      </w:r>
      <w:r w:rsidRPr="00D86588">
        <w:t xml:space="preserve"> made by this Part apply in relation to any agreement in respect of which an application for registration is made after the commencement of this item.</w:t>
      </w:r>
    </w:p>
    <w:p w:rsidR="009672A2" w:rsidRPr="00D86588" w:rsidRDefault="009672A2" w:rsidP="00D86588">
      <w:pPr>
        <w:pStyle w:val="ActHead7"/>
        <w:pageBreakBefore/>
      </w:pPr>
      <w:bookmarkStart w:id="19" w:name="_Toc64882964"/>
      <w:r w:rsidRPr="00D86588">
        <w:rPr>
          <w:rStyle w:val="CharAmPartNo"/>
        </w:rPr>
        <w:lastRenderedPageBreak/>
        <w:t>Part</w:t>
      </w:r>
      <w:r w:rsidR="00D86588" w:rsidRPr="00D86588">
        <w:rPr>
          <w:rStyle w:val="CharAmPartNo"/>
        </w:rPr>
        <w:t> </w:t>
      </w:r>
      <w:r w:rsidRPr="00D86588">
        <w:rPr>
          <w:rStyle w:val="CharAmPartNo"/>
        </w:rPr>
        <w:t>2</w:t>
      </w:r>
      <w:r w:rsidRPr="00D86588">
        <w:t>—</w:t>
      </w:r>
      <w:r w:rsidRPr="00D86588">
        <w:rPr>
          <w:rStyle w:val="CharAmPartText"/>
        </w:rPr>
        <w:t>Deregistration and amendment</w:t>
      </w:r>
      <w:bookmarkEnd w:id="19"/>
    </w:p>
    <w:p w:rsidR="009672A2" w:rsidRPr="00D86588" w:rsidRDefault="009672A2" w:rsidP="00D86588">
      <w:pPr>
        <w:pStyle w:val="ActHead9"/>
        <w:rPr>
          <w:i w:val="0"/>
        </w:rPr>
      </w:pPr>
      <w:bookmarkStart w:id="20" w:name="_Toc64882965"/>
      <w:r w:rsidRPr="00D86588">
        <w:t>Native Title Act 1993</w:t>
      </w:r>
      <w:bookmarkEnd w:id="20"/>
    </w:p>
    <w:p w:rsidR="009672A2" w:rsidRPr="00D86588" w:rsidRDefault="005F029B" w:rsidP="00D86588">
      <w:pPr>
        <w:pStyle w:val="ItemHead"/>
      </w:pPr>
      <w:r w:rsidRPr="00D86588">
        <w:t>5</w:t>
      </w:r>
      <w:r w:rsidR="009672A2" w:rsidRPr="00D86588">
        <w:t xml:space="preserve">  After subsection</w:t>
      </w:r>
      <w:r w:rsidR="00D86588" w:rsidRPr="00D86588">
        <w:t> </w:t>
      </w:r>
      <w:r w:rsidR="009672A2" w:rsidRPr="00D86588">
        <w:t>24EB(2)</w:t>
      </w:r>
    </w:p>
    <w:p w:rsidR="009672A2" w:rsidRPr="00D86588" w:rsidRDefault="009672A2" w:rsidP="00D86588">
      <w:pPr>
        <w:pStyle w:val="Item"/>
      </w:pPr>
      <w:r w:rsidRPr="00D86588">
        <w:t>Insert:</w:t>
      </w:r>
    </w:p>
    <w:p w:rsidR="009672A2" w:rsidRPr="00D86588" w:rsidRDefault="009672A2" w:rsidP="00D86588">
      <w:pPr>
        <w:pStyle w:val="subsection"/>
      </w:pPr>
      <w:r w:rsidRPr="00D86588">
        <w:tab/>
        <w:t>(2A)</w:t>
      </w:r>
      <w:r w:rsidRPr="00D86588">
        <w:tab/>
        <w:t>To avoid doubt, removal of the details of an agreement from the Register of Indigenous Land Use Agreements does not affect the validity of a future act done while the details were on the Register.</w:t>
      </w:r>
    </w:p>
    <w:p w:rsidR="009672A2" w:rsidRPr="00D86588" w:rsidRDefault="005F029B" w:rsidP="00D86588">
      <w:pPr>
        <w:pStyle w:val="ItemHead"/>
      </w:pPr>
      <w:r w:rsidRPr="00D86588">
        <w:t>6</w:t>
      </w:r>
      <w:r w:rsidR="009672A2" w:rsidRPr="00D86588">
        <w:t xml:space="preserve">  At the end of section</w:t>
      </w:r>
      <w:r w:rsidR="00D86588" w:rsidRPr="00D86588">
        <w:t> </w:t>
      </w:r>
      <w:r w:rsidR="009672A2" w:rsidRPr="00D86588">
        <w:t>24EBA</w:t>
      </w:r>
    </w:p>
    <w:p w:rsidR="009672A2" w:rsidRPr="00D86588" w:rsidRDefault="009672A2" w:rsidP="00D86588">
      <w:pPr>
        <w:pStyle w:val="Item"/>
      </w:pPr>
      <w:r w:rsidRPr="00D86588">
        <w:t>Add:</w:t>
      </w:r>
    </w:p>
    <w:p w:rsidR="009672A2" w:rsidRPr="00D86588" w:rsidRDefault="009672A2" w:rsidP="00D86588">
      <w:pPr>
        <w:pStyle w:val="SubsectionHead"/>
      </w:pPr>
      <w:r w:rsidRPr="00D86588">
        <w:t>Removal of agreement from the Register</w:t>
      </w:r>
    </w:p>
    <w:p w:rsidR="009672A2" w:rsidRPr="00D86588" w:rsidRDefault="009672A2" w:rsidP="00D86588">
      <w:pPr>
        <w:pStyle w:val="subsection"/>
      </w:pPr>
      <w:r w:rsidRPr="00D86588">
        <w:tab/>
        <w:t>(7)</w:t>
      </w:r>
      <w:r w:rsidRPr="00D86588">
        <w:tab/>
        <w:t>To avoid doubt, removal of the details of an agreement from the Register of Indigenous Land Use Agreements does not affect:</w:t>
      </w:r>
    </w:p>
    <w:p w:rsidR="009672A2" w:rsidRPr="00D86588" w:rsidRDefault="009672A2" w:rsidP="00D86588">
      <w:pPr>
        <w:pStyle w:val="paragraph"/>
      </w:pPr>
      <w:r w:rsidRPr="00D86588">
        <w:tab/>
        <w:t>(a)</w:t>
      </w:r>
      <w:r w:rsidRPr="00D86588">
        <w:tab/>
        <w:t xml:space="preserve">the validity of a future act validated by </w:t>
      </w:r>
      <w:r w:rsidR="00D86588" w:rsidRPr="00D86588">
        <w:t>subsection (</w:t>
      </w:r>
      <w:r w:rsidRPr="00D86588">
        <w:t xml:space="preserve">2) or a law of a State or Territory mentioned in </w:t>
      </w:r>
      <w:r w:rsidR="00D86588" w:rsidRPr="00D86588">
        <w:t>subsection (</w:t>
      </w:r>
      <w:r w:rsidRPr="00D86588">
        <w:t>3); or</w:t>
      </w:r>
    </w:p>
    <w:p w:rsidR="009672A2" w:rsidRPr="00D86588" w:rsidRDefault="009672A2" w:rsidP="00D86588">
      <w:pPr>
        <w:pStyle w:val="paragraph"/>
      </w:pPr>
      <w:r w:rsidRPr="00D86588">
        <w:tab/>
        <w:t>(b)</w:t>
      </w:r>
      <w:r w:rsidRPr="00D86588">
        <w:tab/>
        <w:t xml:space="preserve">the effects of an intermediate period act that have been changed under </w:t>
      </w:r>
      <w:r w:rsidR="00D86588" w:rsidRPr="00D86588">
        <w:t>subsection (</w:t>
      </w:r>
      <w:r w:rsidRPr="00D86588">
        <w:t>6).</w:t>
      </w:r>
    </w:p>
    <w:p w:rsidR="009672A2" w:rsidRPr="00D86588" w:rsidRDefault="005F029B" w:rsidP="00D86588">
      <w:pPr>
        <w:pStyle w:val="ItemHead"/>
      </w:pPr>
      <w:r w:rsidRPr="00D86588">
        <w:t>7</w:t>
      </w:r>
      <w:r w:rsidR="009672A2" w:rsidRPr="00D86588">
        <w:t xml:space="preserve">  At the end of Subdivision E of Division</w:t>
      </w:r>
      <w:r w:rsidR="00D86588" w:rsidRPr="00D86588">
        <w:t> </w:t>
      </w:r>
      <w:r w:rsidR="009672A2" w:rsidRPr="00D86588">
        <w:t>3 of Part</w:t>
      </w:r>
      <w:r w:rsidR="00D86588" w:rsidRPr="00D86588">
        <w:t> </w:t>
      </w:r>
      <w:r w:rsidR="009672A2" w:rsidRPr="00D86588">
        <w:t>2</w:t>
      </w:r>
    </w:p>
    <w:p w:rsidR="009672A2" w:rsidRPr="00D86588" w:rsidRDefault="009672A2" w:rsidP="00D86588">
      <w:pPr>
        <w:pStyle w:val="Item"/>
      </w:pPr>
      <w:r w:rsidRPr="00D86588">
        <w:t>Add:</w:t>
      </w:r>
    </w:p>
    <w:p w:rsidR="009672A2" w:rsidRPr="00D86588" w:rsidRDefault="009672A2" w:rsidP="00D86588">
      <w:pPr>
        <w:pStyle w:val="ActHead5"/>
      </w:pPr>
      <w:bookmarkStart w:id="21" w:name="_Toc64882966"/>
      <w:r w:rsidRPr="00D86588">
        <w:rPr>
          <w:rStyle w:val="CharSectno"/>
        </w:rPr>
        <w:t>24ED</w:t>
      </w:r>
      <w:r w:rsidRPr="00D86588">
        <w:t xml:space="preserve">  Amended agreements</w:t>
      </w:r>
      <w:bookmarkEnd w:id="21"/>
    </w:p>
    <w:p w:rsidR="009672A2" w:rsidRPr="00D86588" w:rsidRDefault="009672A2" w:rsidP="00D86588">
      <w:pPr>
        <w:pStyle w:val="subsection"/>
      </w:pPr>
      <w:r w:rsidRPr="00D86588">
        <w:tab/>
        <w:t>(1)</w:t>
      </w:r>
      <w:r w:rsidRPr="00D86588">
        <w:tab/>
        <w:t>If the details of an agreement are entered on the Register of Indigenous Land Use Agreements, the agreement has effect, for the purposes of this Act, as if the agreement included any amendments of the agreement that:</w:t>
      </w:r>
    </w:p>
    <w:p w:rsidR="009672A2" w:rsidRPr="00D86588" w:rsidRDefault="009672A2" w:rsidP="00D86588">
      <w:pPr>
        <w:pStyle w:val="paragraph"/>
      </w:pPr>
      <w:r w:rsidRPr="00D86588">
        <w:tab/>
        <w:t>(a)</w:t>
      </w:r>
      <w:r w:rsidRPr="00D86588">
        <w:tab/>
        <w:t>have been agreed to by the parties to the agreement; and</w:t>
      </w:r>
    </w:p>
    <w:p w:rsidR="009672A2" w:rsidRPr="00D86588" w:rsidRDefault="009672A2" w:rsidP="00D86588">
      <w:pPr>
        <w:pStyle w:val="paragraph"/>
      </w:pPr>
      <w:r w:rsidRPr="00D86588">
        <w:tab/>
        <w:t>(b)</w:t>
      </w:r>
      <w:r w:rsidRPr="00D86588">
        <w:tab/>
        <w:t>have been notified to the Registrar in writing by the parties;</w:t>
      </w:r>
    </w:p>
    <w:p w:rsidR="009672A2" w:rsidRPr="00D86588" w:rsidRDefault="009672A2" w:rsidP="00D86588">
      <w:pPr>
        <w:pStyle w:val="subsection2"/>
      </w:pPr>
      <w:r w:rsidRPr="00D86588">
        <w:t>but only so far as the amendments:</w:t>
      </w:r>
    </w:p>
    <w:p w:rsidR="009672A2" w:rsidRPr="00D86588" w:rsidRDefault="009672A2" w:rsidP="00D86588">
      <w:pPr>
        <w:pStyle w:val="paragraph"/>
      </w:pPr>
      <w:r w:rsidRPr="00D86588">
        <w:tab/>
        <w:t>(c)</w:t>
      </w:r>
      <w:r w:rsidRPr="00D86588">
        <w:tab/>
        <w:t>update property descriptions, but not so as to result in the inclusion of any area of land or waters not previously covered by the agreement; or</w:t>
      </w:r>
    </w:p>
    <w:p w:rsidR="009672A2" w:rsidRPr="00D86588" w:rsidRDefault="009672A2" w:rsidP="00D86588">
      <w:pPr>
        <w:pStyle w:val="paragraph"/>
      </w:pPr>
      <w:r w:rsidRPr="00D86588">
        <w:lastRenderedPageBreak/>
        <w:tab/>
        <w:t>(d)</w:t>
      </w:r>
      <w:r w:rsidRPr="00D86588">
        <w:tab/>
        <w:t>update a description identifying a party to the agreement, including where a party has assigned or otherwise transferred rights or liabilities under the agreement; or</w:t>
      </w:r>
    </w:p>
    <w:p w:rsidR="009672A2" w:rsidRPr="00D86588" w:rsidRDefault="009672A2" w:rsidP="00D86588">
      <w:pPr>
        <w:pStyle w:val="paragraph"/>
      </w:pPr>
      <w:r w:rsidRPr="00D86588">
        <w:tab/>
        <w:t>(e)</w:t>
      </w:r>
      <w:r w:rsidRPr="00D86588">
        <w:tab/>
        <w:t xml:space="preserve">do a thing specified in a legislative instrument made under </w:t>
      </w:r>
      <w:r w:rsidR="00D86588" w:rsidRPr="00D86588">
        <w:t>subsection (</w:t>
      </w:r>
      <w:r w:rsidRPr="00D86588">
        <w:t>3).</w:t>
      </w:r>
    </w:p>
    <w:p w:rsidR="009672A2" w:rsidRPr="00D86588" w:rsidRDefault="009672A2" w:rsidP="00D86588">
      <w:pPr>
        <w:pStyle w:val="subsection"/>
      </w:pPr>
      <w:r w:rsidRPr="00D86588">
        <w:tab/>
        <w:t>(2)</w:t>
      </w:r>
      <w:r w:rsidRPr="00D86588">
        <w:tab/>
        <w:t xml:space="preserve">If the details of an agreement are entered on the Register of Indigenous Land Use Agreements, the agreement has effect, for the purposes of this Act, as if it did not include any amendments other than those that have effect because of </w:t>
      </w:r>
      <w:r w:rsidR="00D86588" w:rsidRPr="00D86588">
        <w:t>subsection (</w:t>
      </w:r>
      <w:r w:rsidRPr="00D86588">
        <w:t>1).</w:t>
      </w:r>
    </w:p>
    <w:p w:rsidR="009672A2" w:rsidRPr="00D86588" w:rsidRDefault="009672A2" w:rsidP="00D86588">
      <w:pPr>
        <w:pStyle w:val="notetext"/>
      </w:pPr>
      <w:r w:rsidRPr="00D86588">
        <w:t>Note:</w:t>
      </w:r>
      <w:r w:rsidRPr="00D86588">
        <w:tab/>
        <w:t>An application for registration of such an agreement as amended could be made under Subdivision B, C or D.</w:t>
      </w:r>
    </w:p>
    <w:p w:rsidR="009672A2" w:rsidRPr="00D86588" w:rsidRDefault="009672A2" w:rsidP="00D86588">
      <w:pPr>
        <w:pStyle w:val="SubsectionHead"/>
      </w:pPr>
      <w:r w:rsidRPr="00D86588">
        <w:t>Instrument specifying a thing</w:t>
      </w:r>
    </w:p>
    <w:p w:rsidR="009672A2" w:rsidRPr="00D86588" w:rsidRDefault="009672A2" w:rsidP="00D86588">
      <w:pPr>
        <w:pStyle w:val="subsection"/>
      </w:pPr>
      <w:r w:rsidRPr="00D86588">
        <w:tab/>
        <w:t>(3)</w:t>
      </w:r>
      <w:r w:rsidRPr="00D86588">
        <w:tab/>
        <w:t xml:space="preserve">The Commonwealth Minister may, by legislative instrument, specify a thing that an amendment to an agreement may do for the purposes of </w:t>
      </w:r>
      <w:r w:rsidR="00D86588" w:rsidRPr="00D86588">
        <w:t>paragraph (</w:t>
      </w:r>
      <w:r w:rsidRPr="00D86588">
        <w:t>1)(e).</w:t>
      </w:r>
    </w:p>
    <w:p w:rsidR="009672A2" w:rsidRPr="00D86588" w:rsidRDefault="005F029B" w:rsidP="00D86588">
      <w:pPr>
        <w:pStyle w:val="ItemHead"/>
      </w:pPr>
      <w:r w:rsidRPr="00D86588">
        <w:t>8</w:t>
      </w:r>
      <w:r w:rsidR="009672A2" w:rsidRPr="00D86588">
        <w:t xml:space="preserve">  At the end of section</w:t>
      </w:r>
      <w:r w:rsidR="00D86588" w:rsidRPr="00D86588">
        <w:t> </w:t>
      </w:r>
      <w:r w:rsidR="009672A2" w:rsidRPr="00D86588">
        <w:t>199B</w:t>
      </w:r>
    </w:p>
    <w:p w:rsidR="009672A2" w:rsidRPr="00D86588" w:rsidRDefault="009672A2" w:rsidP="00D86588">
      <w:pPr>
        <w:pStyle w:val="Item"/>
      </w:pPr>
      <w:r w:rsidRPr="00D86588">
        <w:t>Add:</w:t>
      </w:r>
    </w:p>
    <w:p w:rsidR="009672A2" w:rsidRPr="00D86588" w:rsidRDefault="009672A2" w:rsidP="00D86588">
      <w:pPr>
        <w:pStyle w:val="SubsectionHead"/>
      </w:pPr>
      <w:r w:rsidRPr="00D86588">
        <w:t>Amendments to agreements</w:t>
      </w:r>
    </w:p>
    <w:p w:rsidR="009672A2" w:rsidRPr="00D86588" w:rsidRDefault="009672A2" w:rsidP="00D86588">
      <w:pPr>
        <w:pStyle w:val="subsection"/>
      </w:pPr>
      <w:r w:rsidRPr="00D86588">
        <w:tab/>
        <w:t>(5)</w:t>
      </w:r>
      <w:r w:rsidRPr="00D86588">
        <w:tab/>
        <w:t>If an amendment of an agreement changes any detail of the agreement that is entered in the Register, the Registrar must update the Register to reflect the change.</w:t>
      </w:r>
    </w:p>
    <w:p w:rsidR="009672A2" w:rsidRPr="00D86588" w:rsidRDefault="009672A2" w:rsidP="00D86588">
      <w:pPr>
        <w:pStyle w:val="notetext"/>
      </w:pPr>
      <w:r w:rsidRPr="00D86588">
        <w:t>Note:</w:t>
      </w:r>
      <w:r w:rsidRPr="00D86588">
        <w:tab/>
        <w:t>Only certain amendments to agreements have effect for the purposes of this Act: see section</w:t>
      </w:r>
      <w:r w:rsidR="00D86588" w:rsidRPr="00D86588">
        <w:t> </w:t>
      </w:r>
      <w:r w:rsidRPr="00D86588">
        <w:t>24ED.</w:t>
      </w:r>
    </w:p>
    <w:p w:rsidR="009672A2" w:rsidRPr="00D86588" w:rsidRDefault="005F029B" w:rsidP="00D86588">
      <w:pPr>
        <w:pStyle w:val="ItemHead"/>
      </w:pPr>
      <w:r w:rsidRPr="00D86588">
        <w:t>9</w:t>
      </w:r>
      <w:r w:rsidR="009672A2" w:rsidRPr="00D86588">
        <w:t xml:space="preserve">  Subsection</w:t>
      </w:r>
      <w:r w:rsidR="00D86588" w:rsidRPr="00D86588">
        <w:t> </w:t>
      </w:r>
      <w:r w:rsidR="009672A2" w:rsidRPr="00D86588">
        <w:t>199C(1) (note)</w:t>
      </w:r>
    </w:p>
    <w:p w:rsidR="009672A2" w:rsidRPr="00D86588" w:rsidRDefault="009672A2" w:rsidP="00D86588">
      <w:pPr>
        <w:pStyle w:val="Item"/>
      </w:pPr>
      <w:r w:rsidRPr="00D86588">
        <w:t>Omit “Note”, substitute “Note 1”.</w:t>
      </w:r>
    </w:p>
    <w:p w:rsidR="009672A2" w:rsidRPr="00D86588" w:rsidRDefault="005F029B" w:rsidP="00D86588">
      <w:pPr>
        <w:pStyle w:val="ItemHead"/>
      </w:pPr>
      <w:r w:rsidRPr="00D86588">
        <w:t>10</w:t>
      </w:r>
      <w:r w:rsidR="009672A2" w:rsidRPr="00D86588">
        <w:t xml:space="preserve">  At the end of subsection</w:t>
      </w:r>
      <w:r w:rsidR="00D86588" w:rsidRPr="00D86588">
        <w:t> </w:t>
      </w:r>
      <w:r w:rsidR="009672A2" w:rsidRPr="00D86588">
        <w:t>199C(1)</w:t>
      </w:r>
    </w:p>
    <w:p w:rsidR="009672A2" w:rsidRPr="00D86588" w:rsidRDefault="009672A2" w:rsidP="00D86588">
      <w:pPr>
        <w:pStyle w:val="Item"/>
      </w:pPr>
      <w:r w:rsidRPr="00D86588">
        <w:t>Add:</w:t>
      </w:r>
    </w:p>
    <w:p w:rsidR="009672A2" w:rsidRPr="00D86588" w:rsidRDefault="009672A2" w:rsidP="00D86588">
      <w:pPr>
        <w:pStyle w:val="notetext"/>
      </w:pPr>
      <w:r w:rsidRPr="00D86588">
        <w:t>Note 2:</w:t>
      </w:r>
      <w:r w:rsidRPr="00D86588">
        <w:tab/>
        <w:t>Removal of the details of an agreement from the Register does not affect the validity of a future act that has already been done: see subsections</w:t>
      </w:r>
      <w:r w:rsidR="00D86588" w:rsidRPr="00D86588">
        <w:t> </w:t>
      </w:r>
      <w:r w:rsidRPr="00D86588">
        <w:t>24EB(1) and (2A) and 24EBA(7).</w:t>
      </w:r>
    </w:p>
    <w:p w:rsidR="009672A2" w:rsidRPr="00D86588" w:rsidRDefault="005F029B" w:rsidP="00D86588">
      <w:pPr>
        <w:pStyle w:val="Transitional"/>
      </w:pPr>
      <w:r w:rsidRPr="00D86588">
        <w:lastRenderedPageBreak/>
        <w:t>11</w:t>
      </w:r>
      <w:r w:rsidR="009672A2" w:rsidRPr="00D86588">
        <w:t xml:space="preserve">  Application</w:t>
      </w:r>
    </w:p>
    <w:p w:rsidR="009672A2" w:rsidRPr="00D86588" w:rsidRDefault="009672A2" w:rsidP="00D86588">
      <w:pPr>
        <w:pStyle w:val="Item"/>
      </w:pPr>
      <w:r w:rsidRPr="00D86588">
        <w:t>Section</w:t>
      </w:r>
      <w:r w:rsidR="00D86588" w:rsidRPr="00D86588">
        <w:t> </w:t>
      </w:r>
      <w:r w:rsidRPr="00D86588">
        <w:t>24ED and subsection</w:t>
      </w:r>
      <w:r w:rsidR="00D86588" w:rsidRPr="00D86588">
        <w:t> </w:t>
      </w:r>
      <w:r w:rsidRPr="00D86588">
        <w:t xml:space="preserve">199B(5) of the </w:t>
      </w:r>
      <w:r w:rsidRPr="00D86588">
        <w:rPr>
          <w:i/>
        </w:rPr>
        <w:t>Native Title Act 1993</w:t>
      </w:r>
      <w:r w:rsidRPr="00D86588">
        <w:t>, as inserted by this Part, apply in relation to any agreement, the details of which are on the Register of Indigenous Land Use Agreements after the commencement of this item.</w:t>
      </w:r>
    </w:p>
    <w:p w:rsidR="009672A2" w:rsidRPr="00D86588" w:rsidRDefault="009672A2" w:rsidP="00D86588">
      <w:pPr>
        <w:pStyle w:val="ActHead6"/>
        <w:pageBreakBefore/>
      </w:pPr>
      <w:bookmarkStart w:id="22" w:name="_Toc64882967"/>
      <w:r w:rsidRPr="00D86588">
        <w:rPr>
          <w:rStyle w:val="CharAmSchNo"/>
        </w:rPr>
        <w:lastRenderedPageBreak/>
        <w:t>Schedule</w:t>
      </w:r>
      <w:r w:rsidR="00D86588" w:rsidRPr="00D86588">
        <w:rPr>
          <w:rStyle w:val="CharAmSchNo"/>
        </w:rPr>
        <w:t> </w:t>
      </w:r>
      <w:r w:rsidRPr="00D86588">
        <w:rPr>
          <w:rStyle w:val="CharAmSchNo"/>
        </w:rPr>
        <w:t>3</w:t>
      </w:r>
      <w:r w:rsidRPr="00D86588">
        <w:t>—</w:t>
      </w:r>
      <w:r w:rsidRPr="00D86588">
        <w:rPr>
          <w:rStyle w:val="CharAmSchText"/>
        </w:rPr>
        <w:t>Historical extinguishment</w:t>
      </w:r>
      <w:bookmarkEnd w:id="22"/>
    </w:p>
    <w:p w:rsidR="009672A2" w:rsidRPr="00D86588" w:rsidRDefault="009672A2" w:rsidP="00D86588">
      <w:pPr>
        <w:pStyle w:val="ActHead7"/>
      </w:pPr>
      <w:bookmarkStart w:id="23" w:name="_Toc64882968"/>
      <w:r w:rsidRPr="00D86588">
        <w:rPr>
          <w:rStyle w:val="CharAmPartNo"/>
        </w:rPr>
        <w:t>Part</w:t>
      </w:r>
      <w:r w:rsidR="00D86588" w:rsidRPr="00D86588">
        <w:rPr>
          <w:rStyle w:val="CharAmPartNo"/>
        </w:rPr>
        <w:t> </w:t>
      </w:r>
      <w:r w:rsidRPr="00D86588">
        <w:rPr>
          <w:rStyle w:val="CharAmPartNo"/>
        </w:rPr>
        <w:t>1</w:t>
      </w:r>
      <w:r w:rsidRPr="00D86588">
        <w:t>—</w:t>
      </w:r>
      <w:r w:rsidRPr="00D86588">
        <w:rPr>
          <w:rStyle w:val="CharAmPartText"/>
        </w:rPr>
        <w:t>Park areas</w:t>
      </w:r>
      <w:bookmarkEnd w:id="23"/>
    </w:p>
    <w:p w:rsidR="009672A2" w:rsidRPr="00D86588" w:rsidRDefault="009672A2" w:rsidP="00D86588">
      <w:pPr>
        <w:pStyle w:val="ActHead8"/>
      </w:pPr>
      <w:bookmarkStart w:id="24" w:name="_Toc64882969"/>
      <w:r w:rsidRPr="00D86588">
        <w:t>Division</w:t>
      </w:r>
      <w:r w:rsidR="00D86588" w:rsidRPr="00D86588">
        <w:t> </w:t>
      </w:r>
      <w:r w:rsidRPr="00D86588">
        <w:t>1—Amendments commencing on Proclamation</w:t>
      </w:r>
      <w:bookmarkEnd w:id="24"/>
    </w:p>
    <w:p w:rsidR="009672A2" w:rsidRPr="00D86588" w:rsidRDefault="009672A2" w:rsidP="00D86588">
      <w:pPr>
        <w:pStyle w:val="ActHead9"/>
        <w:rPr>
          <w:i w:val="0"/>
        </w:rPr>
      </w:pPr>
      <w:bookmarkStart w:id="25" w:name="_Toc64882970"/>
      <w:r w:rsidRPr="00D86588">
        <w:t>Native Title Act 1993</w:t>
      </w:r>
      <w:bookmarkEnd w:id="25"/>
    </w:p>
    <w:p w:rsidR="009672A2" w:rsidRPr="00D86588" w:rsidRDefault="005F029B" w:rsidP="00D86588">
      <w:pPr>
        <w:pStyle w:val="ItemHead"/>
      </w:pPr>
      <w:r w:rsidRPr="00D86588">
        <w:t>1</w:t>
      </w:r>
      <w:r w:rsidR="009672A2" w:rsidRPr="00D86588">
        <w:t xml:space="preserve">  At the end of subsection</w:t>
      </w:r>
      <w:r w:rsidR="00D86588" w:rsidRPr="00D86588">
        <w:t> </w:t>
      </w:r>
      <w:r w:rsidR="009672A2" w:rsidRPr="00D86588">
        <w:t>13(5)</w:t>
      </w:r>
    </w:p>
    <w:p w:rsidR="009672A2" w:rsidRPr="00D86588" w:rsidRDefault="009672A2" w:rsidP="00D86588">
      <w:pPr>
        <w:pStyle w:val="Item"/>
      </w:pPr>
      <w:r w:rsidRPr="00D86588">
        <w:t>Add:</w:t>
      </w:r>
    </w:p>
    <w:p w:rsidR="009672A2" w:rsidRPr="00D86588" w:rsidRDefault="009672A2" w:rsidP="00D86588">
      <w:pPr>
        <w:pStyle w:val="paragraph"/>
      </w:pPr>
      <w:r w:rsidRPr="00D86588">
        <w:tab/>
        <w:t>; or (c)</w:t>
      </w:r>
      <w:r w:rsidRPr="00D86588">
        <w:tab/>
        <w:t>that the determination relates to an area in relation to which the agreement required by paragraph</w:t>
      </w:r>
      <w:r w:rsidR="00D86588" w:rsidRPr="00D86588">
        <w:t> </w:t>
      </w:r>
      <w:r w:rsidRPr="00D86588">
        <w:t>47C(1)(b) has been given.</w:t>
      </w:r>
    </w:p>
    <w:p w:rsidR="009672A2" w:rsidRPr="00D86588" w:rsidRDefault="009672A2" w:rsidP="00D86588">
      <w:pPr>
        <w:pStyle w:val="notetext"/>
      </w:pPr>
      <w:r w:rsidRPr="00D86588">
        <w:t>Note:</w:t>
      </w:r>
      <w:r w:rsidRPr="00D86588">
        <w:tab/>
        <w:t>Section</w:t>
      </w:r>
      <w:r w:rsidR="00D86588" w:rsidRPr="00D86588">
        <w:t> </w:t>
      </w:r>
      <w:r w:rsidRPr="00D86588">
        <w:t>47C provides for extinguishment of native title rights and interests in relation to certain areas such as national parks etc. to be disregarded.</w:t>
      </w:r>
    </w:p>
    <w:p w:rsidR="009672A2" w:rsidRPr="00D86588" w:rsidRDefault="005F029B" w:rsidP="00D86588">
      <w:pPr>
        <w:pStyle w:val="ItemHead"/>
      </w:pPr>
      <w:r w:rsidRPr="00D86588">
        <w:t>2</w:t>
      </w:r>
      <w:r w:rsidR="009672A2" w:rsidRPr="00D86588">
        <w:t xml:space="preserve">  At the end of Division</w:t>
      </w:r>
      <w:r w:rsidR="00D86588" w:rsidRPr="00D86588">
        <w:t> </w:t>
      </w:r>
      <w:r w:rsidR="009672A2" w:rsidRPr="00D86588">
        <w:t>4 of Part</w:t>
      </w:r>
      <w:r w:rsidR="00D86588" w:rsidRPr="00D86588">
        <w:t> </w:t>
      </w:r>
      <w:r w:rsidR="009672A2" w:rsidRPr="00D86588">
        <w:t>2</w:t>
      </w:r>
    </w:p>
    <w:p w:rsidR="009672A2" w:rsidRPr="00D86588" w:rsidRDefault="009672A2" w:rsidP="00D86588">
      <w:pPr>
        <w:pStyle w:val="Item"/>
      </w:pPr>
      <w:r w:rsidRPr="00D86588">
        <w:t>Add:</w:t>
      </w:r>
    </w:p>
    <w:p w:rsidR="009672A2" w:rsidRPr="00D86588" w:rsidRDefault="009672A2" w:rsidP="00D86588">
      <w:pPr>
        <w:pStyle w:val="ActHead5"/>
      </w:pPr>
      <w:bookmarkStart w:id="26" w:name="_Toc64882971"/>
      <w:r w:rsidRPr="00D86588">
        <w:rPr>
          <w:rStyle w:val="CharSectno"/>
        </w:rPr>
        <w:t>47C</w:t>
      </w:r>
      <w:r w:rsidRPr="00D86588">
        <w:t xml:space="preserve">  National parks etc. covered by native title applications</w:t>
      </w:r>
      <w:bookmarkEnd w:id="26"/>
    </w:p>
    <w:p w:rsidR="009672A2" w:rsidRPr="00D86588" w:rsidRDefault="009672A2" w:rsidP="00D86588">
      <w:pPr>
        <w:pStyle w:val="SubsectionHead"/>
      </w:pPr>
      <w:r w:rsidRPr="00D86588">
        <w:t>When section applies</w:t>
      </w:r>
    </w:p>
    <w:p w:rsidR="009672A2" w:rsidRPr="00D86588" w:rsidRDefault="009672A2" w:rsidP="00D86588">
      <w:pPr>
        <w:pStyle w:val="subsection"/>
      </w:pPr>
      <w:r w:rsidRPr="00D86588">
        <w:tab/>
        <w:t>(1)</w:t>
      </w:r>
      <w:r w:rsidRPr="00D86588">
        <w:tab/>
        <w:t>This section applies if:</w:t>
      </w:r>
    </w:p>
    <w:p w:rsidR="009672A2" w:rsidRPr="00D86588" w:rsidRDefault="009672A2" w:rsidP="00D86588">
      <w:pPr>
        <w:pStyle w:val="paragraph"/>
      </w:pPr>
      <w:r w:rsidRPr="00D86588">
        <w:tab/>
        <w:t>(a)</w:t>
      </w:r>
      <w:r w:rsidRPr="00D86588">
        <w:tab/>
        <w:t xml:space="preserve">a claimant application or a revised native title determination application is made in relation to an area that is, or is part of, a park area (see </w:t>
      </w:r>
      <w:r w:rsidR="00D86588" w:rsidRPr="00D86588">
        <w:t>subsection (</w:t>
      </w:r>
      <w:r w:rsidRPr="00D86588">
        <w:t>3)); and</w:t>
      </w:r>
    </w:p>
    <w:p w:rsidR="009672A2" w:rsidRPr="00D86588" w:rsidRDefault="009672A2" w:rsidP="00D86588">
      <w:pPr>
        <w:pStyle w:val="paragraph"/>
      </w:pPr>
      <w:r w:rsidRPr="00D86588">
        <w:tab/>
        <w:t>(b)</w:t>
      </w:r>
      <w:r w:rsidRPr="00D86588">
        <w:tab/>
        <w:t xml:space="preserve">the operation of this section in relation to an area (the </w:t>
      </w:r>
      <w:r w:rsidRPr="00D86588">
        <w:rPr>
          <w:b/>
          <w:i/>
        </w:rPr>
        <w:t>agreement area</w:t>
      </w:r>
      <w:r w:rsidRPr="00D86588">
        <w:t>) that is in an onshore place, and comprises the whole or a part of the park area, has been agreed to in writing by:</w:t>
      </w:r>
    </w:p>
    <w:p w:rsidR="009672A2" w:rsidRPr="00D86588" w:rsidRDefault="009672A2" w:rsidP="00D86588">
      <w:pPr>
        <w:pStyle w:val="paragraphsub"/>
      </w:pPr>
      <w:r w:rsidRPr="00D86588">
        <w:tab/>
        <w:t>(i)</w:t>
      </w:r>
      <w:r w:rsidRPr="00D86588">
        <w:tab/>
        <w:t>any registered native title body corporate concerned or the applicant for any native title claim group concerned; and</w:t>
      </w:r>
    </w:p>
    <w:p w:rsidR="009672A2" w:rsidRPr="00D86588" w:rsidRDefault="009672A2" w:rsidP="00D86588">
      <w:pPr>
        <w:pStyle w:val="paragraphsub"/>
      </w:pPr>
      <w:r w:rsidRPr="00D86588">
        <w:tab/>
        <w:t>(ii)</w:t>
      </w:r>
      <w:r w:rsidRPr="00D86588">
        <w:tab/>
        <w:t xml:space="preserve">whichever of the Commonwealth, the State or the Territory by or under whose law the park area was set aside, or the interest over the park area was granted or vested, as mentioned in </w:t>
      </w:r>
      <w:r w:rsidR="00D86588" w:rsidRPr="00D86588">
        <w:t>subsection (</w:t>
      </w:r>
      <w:r w:rsidRPr="00D86588">
        <w:t>3); and</w:t>
      </w:r>
    </w:p>
    <w:p w:rsidR="009672A2" w:rsidRPr="00D86588" w:rsidRDefault="009672A2" w:rsidP="00D86588">
      <w:pPr>
        <w:pStyle w:val="paragraph"/>
      </w:pPr>
      <w:r w:rsidRPr="00D86588">
        <w:lastRenderedPageBreak/>
        <w:tab/>
        <w:t>(c)</w:t>
      </w:r>
      <w:r w:rsidRPr="00D86588">
        <w:tab/>
        <w:t>the agreement area is:</w:t>
      </w:r>
    </w:p>
    <w:p w:rsidR="009672A2" w:rsidRPr="00D86588" w:rsidRDefault="009672A2" w:rsidP="00D86588">
      <w:pPr>
        <w:pStyle w:val="paragraphsub"/>
      </w:pPr>
      <w:r w:rsidRPr="00D86588">
        <w:tab/>
        <w:t>(i)</w:t>
      </w:r>
      <w:r w:rsidRPr="00D86588">
        <w:tab/>
        <w:t>Crown land; or</w:t>
      </w:r>
    </w:p>
    <w:p w:rsidR="009672A2" w:rsidRPr="00D86588" w:rsidRDefault="009672A2" w:rsidP="00D86588">
      <w:pPr>
        <w:pStyle w:val="paragraphsub"/>
      </w:pPr>
      <w:r w:rsidRPr="00D86588">
        <w:tab/>
        <w:t>(ii)</w:t>
      </w:r>
      <w:r w:rsidRPr="00D86588">
        <w:tab/>
        <w:t>covered by a freehold estate held by the Crown, or a statutory authority of the Crown, in any of its capacities; and</w:t>
      </w:r>
    </w:p>
    <w:p w:rsidR="009672A2" w:rsidRPr="00D86588" w:rsidRDefault="009672A2" w:rsidP="00D86588">
      <w:pPr>
        <w:pStyle w:val="paragraph"/>
      </w:pPr>
      <w:r w:rsidRPr="00D86588">
        <w:tab/>
        <w:t>(d)</w:t>
      </w:r>
      <w:r w:rsidRPr="00D86588">
        <w:tab/>
        <w:t>none of sections</w:t>
      </w:r>
      <w:r w:rsidR="00D86588" w:rsidRPr="00D86588">
        <w:t> </w:t>
      </w:r>
      <w:r w:rsidRPr="00D86588">
        <w:t>47, 47A and 47B applies in relation to the agreement area.</w:t>
      </w:r>
    </w:p>
    <w:p w:rsidR="009672A2" w:rsidRPr="00D86588" w:rsidRDefault="009672A2" w:rsidP="00D86588">
      <w:pPr>
        <w:pStyle w:val="subsection"/>
      </w:pPr>
      <w:r w:rsidRPr="00D86588">
        <w:tab/>
        <w:t>(2)</w:t>
      </w:r>
      <w:r w:rsidRPr="00D86588">
        <w:tab/>
        <w:t xml:space="preserve">For the purposes of </w:t>
      </w:r>
      <w:r w:rsidR="00D86588" w:rsidRPr="00D86588">
        <w:t>paragraph (</w:t>
      </w:r>
      <w:r w:rsidRPr="00D86588">
        <w:t>1)(c), it is immaterial whether the land is:</w:t>
      </w:r>
    </w:p>
    <w:p w:rsidR="009672A2" w:rsidRPr="00D86588" w:rsidRDefault="009672A2" w:rsidP="00D86588">
      <w:pPr>
        <w:pStyle w:val="paragraph"/>
      </w:pPr>
      <w:r w:rsidRPr="00D86588">
        <w:tab/>
        <w:t>(a)</w:t>
      </w:r>
      <w:r w:rsidRPr="00D86588">
        <w:tab/>
        <w:t>subject to a lease or licence; or</w:t>
      </w:r>
    </w:p>
    <w:p w:rsidR="009672A2" w:rsidRPr="00D86588" w:rsidRDefault="009672A2" w:rsidP="00D86588">
      <w:pPr>
        <w:pStyle w:val="paragraph"/>
      </w:pPr>
      <w:r w:rsidRPr="00D86588">
        <w:tab/>
        <w:t>(b)</w:t>
      </w:r>
      <w:r w:rsidRPr="00D86588">
        <w:tab/>
        <w:t>covered by a dedication, reservation, proclamation, condition or declaration made or conferred by the Commonwealth, a State or a Territory; or</w:t>
      </w:r>
    </w:p>
    <w:p w:rsidR="009672A2" w:rsidRPr="00D86588" w:rsidRDefault="009672A2" w:rsidP="00D86588">
      <w:pPr>
        <w:pStyle w:val="paragraph"/>
      </w:pPr>
      <w:r w:rsidRPr="00D86588">
        <w:tab/>
        <w:t>(c)</w:t>
      </w:r>
      <w:r w:rsidRPr="00D86588">
        <w:tab/>
        <w:t>covered by legislation of the Commonwealth, a State or a Territory under which the whole or a part of the land is to be used for a public purpose or public purposes; or</w:t>
      </w:r>
    </w:p>
    <w:p w:rsidR="009672A2" w:rsidRPr="00D86588" w:rsidRDefault="009672A2" w:rsidP="00D86588">
      <w:pPr>
        <w:pStyle w:val="paragraph"/>
      </w:pPr>
      <w:r w:rsidRPr="00D86588">
        <w:tab/>
        <w:t>(d)</w:t>
      </w:r>
      <w:r w:rsidRPr="00D86588">
        <w:tab/>
        <w:t>held on trust for the benefit of another person; or</w:t>
      </w:r>
    </w:p>
    <w:p w:rsidR="009672A2" w:rsidRPr="00D86588" w:rsidRDefault="009672A2" w:rsidP="00D86588">
      <w:pPr>
        <w:pStyle w:val="paragraph"/>
      </w:pPr>
      <w:r w:rsidRPr="00D86588">
        <w:tab/>
        <w:t>(e)</w:t>
      </w:r>
      <w:r w:rsidRPr="00D86588">
        <w:tab/>
        <w:t>subject to native title.</w:t>
      </w:r>
    </w:p>
    <w:p w:rsidR="009672A2" w:rsidRPr="00D86588" w:rsidRDefault="009672A2" w:rsidP="00D86588">
      <w:pPr>
        <w:pStyle w:val="SubsectionHead"/>
      </w:pPr>
      <w:r w:rsidRPr="00D86588">
        <w:t xml:space="preserve">Meaning of </w:t>
      </w:r>
      <w:r w:rsidRPr="00D86588">
        <w:rPr>
          <w:b/>
        </w:rPr>
        <w:t>park area</w:t>
      </w:r>
    </w:p>
    <w:p w:rsidR="009672A2" w:rsidRPr="00D86588" w:rsidRDefault="009672A2" w:rsidP="00D86588">
      <w:pPr>
        <w:pStyle w:val="subsection"/>
      </w:pPr>
      <w:r w:rsidRPr="00D86588">
        <w:tab/>
        <w:t>(3)</w:t>
      </w:r>
      <w:r w:rsidRPr="00D86588">
        <w:tab/>
        <w:t xml:space="preserve">A </w:t>
      </w:r>
      <w:r w:rsidRPr="00D86588">
        <w:rPr>
          <w:b/>
          <w:i/>
        </w:rPr>
        <w:t>park area</w:t>
      </w:r>
      <w:r w:rsidRPr="00D86588">
        <w:t xml:space="preserve"> means an area (such as a national, State or Territory park):</w:t>
      </w:r>
    </w:p>
    <w:p w:rsidR="009672A2" w:rsidRPr="00D86588" w:rsidRDefault="009672A2" w:rsidP="00D86588">
      <w:pPr>
        <w:pStyle w:val="paragraph"/>
      </w:pPr>
      <w:r w:rsidRPr="00D86588">
        <w:tab/>
        <w:t>(a)</w:t>
      </w:r>
      <w:r w:rsidRPr="00D86588">
        <w:tab/>
        <w:t>that is set aside; or</w:t>
      </w:r>
    </w:p>
    <w:p w:rsidR="009672A2" w:rsidRPr="00D86588" w:rsidRDefault="009672A2" w:rsidP="00D86588">
      <w:pPr>
        <w:pStyle w:val="paragraph"/>
      </w:pPr>
      <w:r w:rsidRPr="00D86588">
        <w:tab/>
        <w:t>(b)</w:t>
      </w:r>
      <w:r w:rsidRPr="00D86588">
        <w:tab/>
        <w:t>over which an interest is granted or vested;</w:t>
      </w:r>
    </w:p>
    <w:p w:rsidR="009672A2" w:rsidRPr="00D86588" w:rsidRDefault="009672A2" w:rsidP="00D86588">
      <w:pPr>
        <w:pStyle w:val="subsection2"/>
      </w:pPr>
      <w:r w:rsidRPr="00D86588">
        <w:t>by or under a law of the Commonwealth, a State or a Territory for the purpose of, or purposes that include, preserving the natural environment of the area, whether that setting aside, granting or vesting resulted from a dedication, reservation, proclamation, condition, declaration, vesting in trustees or otherwise.</w:t>
      </w:r>
    </w:p>
    <w:p w:rsidR="009672A2" w:rsidRPr="00D86588" w:rsidRDefault="009672A2" w:rsidP="00D86588">
      <w:pPr>
        <w:pStyle w:val="SubsectionHead"/>
      </w:pPr>
      <w:r w:rsidRPr="00D86588">
        <w:t>Public works</w:t>
      </w:r>
    </w:p>
    <w:p w:rsidR="009672A2" w:rsidRPr="00D86588" w:rsidRDefault="009672A2" w:rsidP="00D86588">
      <w:pPr>
        <w:pStyle w:val="subsection"/>
      </w:pPr>
      <w:r w:rsidRPr="00D86588">
        <w:tab/>
        <w:t>(4)</w:t>
      </w:r>
      <w:r w:rsidRPr="00D86588">
        <w:tab/>
        <w:t xml:space="preserve">An agreement referred to in </w:t>
      </w:r>
      <w:r w:rsidR="00D86588" w:rsidRPr="00D86588">
        <w:t>paragraph (</w:t>
      </w:r>
      <w:r w:rsidRPr="00D86588">
        <w:t xml:space="preserve">1)(b) may include a statement by the Commonwealth, or the State or Territory concerned, that it agrees that the extinguishing effect of any of its relevant public works (see </w:t>
      </w:r>
      <w:r w:rsidR="00D86588" w:rsidRPr="00D86588">
        <w:t>subsection (</w:t>
      </w:r>
      <w:r w:rsidRPr="00D86588">
        <w:t>11)) in the agreement area is to be disregarded.</w:t>
      </w:r>
    </w:p>
    <w:p w:rsidR="009672A2" w:rsidRPr="00D86588" w:rsidRDefault="009672A2" w:rsidP="00D86588">
      <w:pPr>
        <w:pStyle w:val="subsection"/>
      </w:pPr>
      <w:r w:rsidRPr="00D86588">
        <w:lastRenderedPageBreak/>
        <w:tab/>
        <w:t>(5)</w:t>
      </w:r>
      <w:r w:rsidRPr="00D86588">
        <w:tab/>
        <w:t xml:space="preserve">If the agreement area contains one or more relevant public works, the application mentioned in </w:t>
      </w:r>
      <w:r w:rsidR="00D86588" w:rsidRPr="00D86588">
        <w:t>paragraph (</w:t>
      </w:r>
      <w:r w:rsidRPr="00D86588">
        <w:t>1)(a) may also be the subject of an agreement in writing between:</w:t>
      </w:r>
    </w:p>
    <w:p w:rsidR="009672A2" w:rsidRPr="00D86588" w:rsidRDefault="009672A2" w:rsidP="00D86588">
      <w:pPr>
        <w:pStyle w:val="paragraph"/>
      </w:pPr>
      <w:r w:rsidRPr="00D86588">
        <w:tab/>
        <w:t>(a)</w:t>
      </w:r>
      <w:r w:rsidRPr="00D86588">
        <w:tab/>
        <w:t>any registered native title body corporate concerned or the applicant for any native title claim group concerned; and</w:t>
      </w:r>
    </w:p>
    <w:p w:rsidR="009672A2" w:rsidRPr="00D86588" w:rsidRDefault="009672A2" w:rsidP="00D86588">
      <w:pPr>
        <w:pStyle w:val="paragraph"/>
      </w:pPr>
      <w:r w:rsidRPr="00D86588">
        <w:tab/>
        <w:t>(b)</w:t>
      </w:r>
      <w:r w:rsidRPr="00D86588">
        <w:tab/>
        <w:t xml:space="preserve">the Commonwealth, the State or the Territory to which the relevant public work relates (see </w:t>
      </w:r>
      <w:r w:rsidR="00D86588" w:rsidRPr="00D86588">
        <w:t>subsection (</w:t>
      </w:r>
      <w:r w:rsidRPr="00D86588">
        <w:t>11));</w:t>
      </w:r>
    </w:p>
    <w:p w:rsidR="009672A2" w:rsidRPr="00D86588" w:rsidRDefault="009672A2" w:rsidP="00D86588">
      <w:pPr>
        <w:pStyle w:val="subsection2"/>
      </w:pPr>
      <w:r w:rsidRPr="00D86588">
        <w:t>that any extinguishment of native title by the construction or establishment of the relevant public work is to be disregarded.</w:t>
      </w:r>
    </w:p>
    <w:p w:rsidR="009672A2" w:rsidRPr="00D86588" w:rsidRDefault="009672A2" w:rsidP="00D86588">
      <w:pPr>
        <w:pStyle w:val="SubsectionHead"/>
      </w:pPr>
      <w:r w:rsidRPr="00D86588">
        <w:t>Notice and time for comment</w:t>
      </w:r>
    </w:p>
    <w:p w:rsidR="009672A2" w:rsidRPr="00D86588" w:rsidRDefault="009672A2" w:rsidP="00D86588">
      <w:pPr>
        <w:pStyle w:val="subsection"/>
      </w:pPr>
      <w:r w:rsidRPr="00D86588">
        <w:tab/>
        <w:t>(6)</w:t>
      </w:r>
      <w:r w:rsidRPr="00D86588">
        <w:tab/>
        <w:t xml:space="preserve">Before making an agreement for the purposes of </w:t>
      </w:r>
      <w:r w:rsidR="00D86588" w:rsidRPr="00D86588">
        <w:t>paragraph (</w:t>
      </w:r>
      <w:r w:rsidRPr="00D86588">
        <w:t xml:space="preserve">1)(b) or </w:t>
      </w:r>
      <w:r w:rsidR="00D86588" w:rsidRPr="00D86588">
        <w:t>subsection (</w:t>
      </w:r>
      <w:r w:rsidRPr="00D86588">
        <w:t>5), the Commonwealth, or the State or Territory concerned, must:</w:t>
      </w:r>
    </w:p>
    <w:p w:rsidR="009672A2" w:rsidRPr="00D86588" w:rsidRDefault="009672A2" w:rsidP="00D86588">
      <w:pPr>
        <w:pStyle w:val="paragraph"/>
      </w:pPr>
      <w:r w:rsidRPr="00D86588">
        <w:tab/>
        <w:t>(a)</w:t>
      </w:r>
      <w:r w:rsidRPr="00D86588">
        <w:tab/>
        <w:t>arrange for reasonable notification of the proposed agreement in the State or Territory in which the agreement area is located, whether on the internet, in a newspaper circulating generally in the State or Territory, on the radio or otherwise; and</w:t>
      </w:r>
    </w:p>
    <w:p w:rsidR="009672A2" w:rsidRPr="00D86588" w:rsidRDefault="009672A2" w:rsidP="00D86588">
      <w:pPr>
        <w:pStyle w:val="paragraph"/>
      </w:pPr>
      <w:r w:rsidRPr="00D86588">
        <w:tab/>
        <w:t>(b)</w:t>
      </w:r>
      <w:r w:rsidRPr="00D86588">
        <w:tab/>
        <w:t>give interested persons an opportunity to comment on the proposed agreement.</w:t>
      </w:r>
    </w:p>
    <w:p w:rsidR="009672A2" w:rsidRPr="00D86588" w:rsidRDefault="009672A2" w:rsidP="00D86588">
      <w:pPr>
        <w:pStyle w:val="subsection2"/>
      </w:pPr>
      <w:r w:rsidRPr="00D86588">
        <w:t>The period for comment must be at least 3 months.</w:t>
      </w:r>
    </w:p>
    <w:p w:rsidR="009672A2" w:rsidRPr="00D86588" w:rsidRDefault="009672A2" w:rsidP="00D86588">
      <w:pPr>
        <w:pStyle w:val="subsection"/>
      </w:pPr>
      <w:r w:rsidRPr="00D86588">
        <w:tab/>
        <w:t>(7)</w:t>
      </w:r>
      <w:r w:rsidRPr="00D86588">
        <w:tab/>
        <w:t>The agreement must not be made before the end of the period for comment.</w:t>
      </w:r>
    </w:p>
    <w:p w:rsidR="009672A2" w:rsidRPr="00D86588" w:rsidRDefault="009672A2" w:rsidP="00D86588">
      <w:pPr>
        <w:pStyle w:val="SubsectionHead"/>
      </w:pPr>
      <w:r w:rsidRPr="00D86588">
        <w:t>Prior extinguishment to be disregarded</w:t>
      </w:r>
    </w:p>
    <w:p w:rsidR="009672A2" w:rsidRPr="00D86588" w:rsidRDefault="009672A2" w:rsidP="00D86588">
      <w:pPr>
        <w:pStyle w:val="subsection"/>
      </w:pPr>
      <w:r w:rsidRPr="00D86588">
        <w:tab/>
        <w:t>(8)</w:t>
      </w:r>
      <w:r w:rsidRPr="00D86588">
        <w:tab/>
        <w:t>For all purposes under this Act in relation to the application, any extinguishment of the native title rights and interests in relation to the agreement area by any of the following acts must be disregarded:</w:t>
      </w:r>
    </w:p>
    <w:p w:rsidR="009672A2" w:rsidRPr="00D86588" w:rsidRDefault="009672A2" w:rsidP="00D86588">
      <w:pPr>
        <w:pStyle w:val="paragraph"/>
      </w:pPr>
      <w:r w:rsidRPr="00D86588">
        <w:tab/>
        <w:t>(a)</w:t>
      </w:r>
      <w:r w:rsidRPr="00D86588">
        <w:tab/>
        <w:t xml:space="preserve">the setting aside, granting or vesting mentioned in </w:t>
      </w:r>
      <w:r w:rsidR="00D86588" w:rsidRPr="00D86588">
        <w:t>subsection (</w:t>
      </w:r>
      <w:r w:rsidRPr="00D86588">
        <w:t>3);</w:t>
      </w:r>
    </w:p>
    <w:p w:rsidR="009672A2" w:rsidRPr="00D86588" w:rsidRDefault="009672A2" w:rsidP="00D86588">
      <w:pPr>
        <w:pStyle w:val="paragraph"/>
      </w:pPr>
      <w:r w:rsidRPr="00D86588">
        <w:tab/>
        <w:t>(b)</w:t>
      </w:r>
      <w:r w:rsidRPr="00D86588">
        <w:tab/>
        <w:t>the creation of any other prior interest in relation to the agreement area;</w:t>
      </w:r>
    </w:p>
    <w:p w:rsidR="009672A2" w:rsidRPr="00D86588" w:rsidRDefault="009672A2" w:rsidP="00D86588">
      <w:pPr>
        <w:pStyle w:val="paragraph"/>
      </w:pPr>
      <w:r w:rsidRPr="00D86588">
        <w:tab/>
        <w:t>(c)</w:t>
      </w:r>
      <w:r w:rsidRPr="00D86588">
        <w:tab/>
        <w:t>if:</w:t>
      </w:r>
    </w:p>
    <w:p w:rsidR="009672A2" w:rsidRPr="00D86588" w:rsidRDefault="009672A2" w:rsidP="00D86588">
      <w:pPr>
        <w:pStyle w:val="paragraphsub"/>
      </w:pPr>
      <w:r w:rsidRPr="00D86588">
        <w:tab/>
        <w:t>(i)</w:t>
      </w:r>
      <w:r w:rsidRPr="00D86588">
        <w:tab/>
        <w:t xml:space="preserve">the agreement under </w:t>
      </w:r>
      <w:r w:rsidR="00D86588" w:rsidRPr="00D86588">
        <w:t>paragraph (</w:t>
      </w:r>
      <w:r w:rsidRPr="00D86588">
        <w:t xml:space="preserve">1)(b) includes a statement of a kind mentioned in </w:t>
      </w:r>
      <w:r w:rsidR="00D86588" w:rsidRPr="00D86588">
        <w:t>subsection (</w:t>
      </w:r>
      <w:r w:rsidRPr="00D86588">
        <w:t>4); or</w:t>
      </w:r>
    </w:p>
    <w:p w:rsidR="009672A2" w:rsidRPr="00D86588" w:rsidRDefault="009672A2" w:rsidP="00D86588">
      <w:pPr>
        <w:pStyle w:val="paragraphsub"/>
      </w:pPr>
      <w:r w:rsidRPr="00D86588">
        <w:tab/>
        <w:t>(ii)</w:t>
      </w:r>
      <w:r w:rsidRPr="00D86588">
        <w:tab/>
        <w:t xml:space="preserve">there is an agreement under </w:t>
      </w:r>
      <w:r w:rsidR="00D86588" w:rsidRPr="00D86588">
        <w:t>subsection (</w:t>
      </w:r>
      <w:r w:rsidRPr="00D86588">
        <w:t>5);</w:t>
      </w:r>
    </w:p>
    <w:p w:rsidR="009672A2" w:rsidRPr="00D86588" w:rsidRDefault="009672A2" w:rsidP="00D86588">
      <w:pPr>
        <w:pStyle w:val="paragraph"/>
      </w:pPr>
      <w:r w:rsidRPr="00D86588">
        <w:lastRenderedPageBreak/>
        <w:tab/>
      </w:r>
      <w:r w:rsidRPr="00D86588">
        <w:tab/>
        <w:t>the construction or establishment of any relevant public works that are the subject of the agreement concerned.</w:t>
      </w:r>
    </w:p>
    <w:p w:rsidR="009672A2" w:rsidRPr="00D86588" w:rsidRDefault="009672A2" w:rsidP="00D86588">
      <w:pPr>
        <w:pStyle w:val="notetext"/>
      </w:pPr>
      <w:r w:rsidRPr="00D86588">
        <w:t>Note:</w:t>
      </w:r>
      <w:r w:rsidRPr="00D86588">
        <w:tab/>
        <w:t>The applicant will still need to show the existence of any connection with the land or waters concerned that may be required by the common law concept of native title.</w:t>
      </w:r>
    </w:p>
    <w:p w:rsidR="009672A2" w:rsidRPr="00D86588" w:rsidRDefault="009672A2" w:rsidP="00D86588">
      <w:pPr>
        <w:pStyle w:val="SubsectionHead"/>
      </w:pPr>
      <w:r w:rsidRPr="00D86588">
        <w:t>Effect of determination</w:t>
      </w:r>
    </w:p>
    <w:p w:rsidR="009672A2" w:rsidRPr="00D86588" w:rsidRDefault="009672A2" w:rsidP="00D86588">
      <w:pPr>
        <w:pStyle w:val="subsection"/>
      </w:pPr>
      <w:r w:rsidRPr="00D86588">
        <w:tab/>
        <w:t>(9)</w:t>
      </w:r>
      <w:r w:rsidRPr="00D86588">
        <w:tab/>
        <w:t>If the determination on the application is that native title rights and interests exist in the agreement area:</w:t>
      </w:r>
    </w:p>
    <w:p w:rsidR="009672A2" w:rsidRPr="00D86588" w:rsidRDefault="009672A2" w:rsidP="00D86588">
      <w:pPr>
        <w:pStyle w:val="paragraph"/>
      </w:pPr>
      <w:r w:rsidRPr="00D86588">
        <w:tab/>
        <w:t>(a)</w:t>
      </w:r>
      <w:r w:rsidRPr="00D86588">
        <w:tab/>
        <w:t>the determination does not affect:</w:t>
      </w:r>
    </w:p>
    <w:p w:rsidR="009672A2" w:rsidRPr="00D86588" w:rsidRDefault="009672A2" w:rsidP="00D86588">
      <w:pPr>
        <w:pStyle w:val="paragraphsub"/>
      </w:pPr>
      <w:r w:rsidRPr="00D86588">
        <w:tab/>
        <w:t>(i)</w:t>
      </w:r>
      <w:r w:rsidRPr="00D86588">
        <w:tab/>
        <w:t>the validity of the setting aside, granting or vesting; or</w:t>
      </w:r>
    </w:p>
    <w:p w:rsidR="009672A2" w:rsidRPr="00D86588" w:rsidRDefault="009672A2" w:rsidP="00D86588">
      <w:pPr>
        <w:pStyle w:val="paragraphsub"/>
      </w:pPr>
      <w:r w:rsidRPr="00D86588">
        <w:tab/>
        <w:t>(ii)</w:t>
      </w:r>
      <w:r w:rsidRPr="00D86588">
        <w:tab/>
        <w:t>the validity of the creation of any other prior interest in relation to the agreement area; or</w:t>
      </w:r>
    </w:p>
    <w:p w:rsidR="009672A2" w:rsidRPr="00D86588" w:rsidRDefault="009672A2" w:rsidP="00D86588">
      <w:pPr>
        <w:pStyle w:val="paragraphsub"/>
      </w:pPr>
      <w:r w:rsidRPr="00D86588">
        <w:tab/>
        <w:t>(iii)</w:t>
      </w:r>
      <w:r w:rsidRPr="00D86588">
        <w:tab/>
        <w:t>any interest of the Crown in any capacity, or of any statutory authority, or of any other person, in any public works on the land or waters concerned (whether or not a relevant public work that is the subject of an agreement), or access to such public works; or</w:t>
      </w:r>
    </w:p>
    <w:p w:rsidR="009672A2" w:rsidRPr="00D86588" w:rsidRDefault="009672A2" w:rsidP="00D86588">
      <w:pPr>
        <w:pStyle w:val="paragraphsub"/>
      </w:pPr>
      <w:r w:rsidRPr="00D86588">
        <w:tab/>
        <w:t>(iv)</w:t>
      </w:r>
      <w:r w:rsidRPr="00D86588">
        <w:tab/>
        <w:t>any existing public access to the agreement area; and</w:t>
      </w:r>
    </w:p>
    <w:p w:rsidR="009672A2" w:rsidRPr="00D86588" w:rsidRDefault="009672A2" w:rsidP="00D86588">
      <w:pPr>
        <w:pStyle w:val="paragraph"/>
      </w:pPr>
      <w:r w:rsidRPr="00D86588">
        <w:tab/>
        <w:t>(b)</w:t>
      </w:r>
      <w:r w:rsidRPr="00D86588">
        <w:tab/>
        <w:t>the non</w:t>
      </w:r>
      <w:r w:rsidR="00D86588">
        <w:noBreakHyphen/>
      </w:r>
      <w:r w:rsidRPr="00D86588">
        <w:t>extinguishment principle applies to the setting aside, granting or vesting or the creation of any other prior interest in relation to the agreement area.</w:t>
      </w:r>
    </w:p>
    <w:p w:rsidR="009672A2" w:rsidRPr="00D86588" w:rsidRDefault="009672A2" w:rsidP="00D86588">
      <w:pPr>
        <w:pStyle w:val="SubsectionHead"/>
      </w:pPr>
      <w:r w:rsidRPr="00D86588">
        <w:t>Exclusion of Crown ownership of natural resources</w:t>
      </w:r>
    </w:p>
    <w:p w:rsidR="009672A2" w:rsidRPr="00D86588" w:rsidRDefault="009672A2" w:rsidP="00D86588">
      <w:pPr>
        <w:pStyle w:val="subsection"/>
      </w:pPr>
      <w:r w:rsidRPr="00D86588">
        <w:tab/>
        <w:t>(10)</w:t>
      </w:r>
      <w:r w:rsidRPr="00D86588">
        <w:tab/>
        <w:t>For the purposes of this section, a reference to the creation of an interest in relation to an area does not include a reference to the creation of an interest that confirms ownership of natural resources by, or confers ownership of natural resources on, the Crown in any capacity.</w:t>
      </w:r>
    </w:p>
    <w:p w:rsidR="009672A2" w:rsidRPr="00D86588" w:rsidRDefault="009672A2" w:rsidP="00D86588">
      <w:pPr>
        <w:pStyle w:val="SubsectionHead"/>
      </w:pPr>
      <w:r w:rsidRPr="00D86588">
        <w:t>Definitions</w:t>
      </w:r>
    </w:p>
    <w:p w:rsidR="009672A2" w:rsidRPr="00D86588" w:rsidRDefault="009672A2" w:rsidP="00D86588">
      <w:pPr>
        <w:pStyle w:val="subsection"/>
      </w:pPr>
      <w:r w:rsidRPr="00D86588">
        <w:tab/>
        <w:t>(11)</w:t>
      </w:r>
      <w:r w:rsidRPr="00D86588">
        <w:tab/>
        <w:t>In this section:</w:t>
      </w:r>
    </w:p>
    <w:p w:rsidR="009672A2" w:rsidRPr="00D86588" w:rsidRDefault="009672A2" w:rsidP="00D86588">
      <w:pPr>
        <w:pStyle w:val="Definition"/>
      </w:pPr>
      <w:r w:rsidRPr="00D86588">
        <w:rPr>
          <w:b/>
          <w:i/>
        </w:rPr>
        <w:t>Crown land</w:t>
      </w:r>
      <w:r w:rsidRPr="00D86588">
        <w:t xml:space="preserve"> means:</w:t>
      </w:r>
    </w:p>
    <w:p w:rsidR="009672A2" w:rsidRPr="00D86588" w:rsidRDefault="009672A2" w:rsidP="00D86588">
      <w:pPr>
        <w:pStyle w:val="paragraph"/>
      </w:pPr>
      <w:r w:rsidRPr="00D86588">
        <w:tab/>
        <w:t>(a)</w:t>
      </w:r>
      <w:r w:rsidRPr="00D86588">
        <w:tab/>
        <w:t>land that has not been alienated from the Crown in right of the Commonwealth, a State or a Territory by a grant of an estate in fee simple; or</w:t>
      </w:r>
    </w:p>
    <w:p w:rsidR="009672A2" w:rsidRPr="00D86588" w:rsidRDefault="009672A2" w:rsidP="00D86588">
      <w:pPr>
        <w:pStyle w:val="paragraph"/>
      </w:pPr>
      <w:r w:rsidRPr="00D86588">
        <w:tab/>
        <w:t>(b)</w:t>
      </w:r>
      <w:r w:rsidRPr="00D86588">
        <w:tab/>
        <w:t>land that has been so alienated, but has been resumed by, or has reverted to or been acquired by, the Crown.</w:t>
      </w:r>
    </w:p>
    <w:p w:rsidR="009672A2" w:rsidRPr="00D86588" w:rsidRDefault="009672A2" w:rsidP="00D86588">
      <w:pPr>
        <w:pStyle w:val="Definition"/>
      </w:pPr>
      <w:r w:rsidRPr="00D86588">
        <w:rPr>
          <w:b/>
          <w:i/>
        </w:rPr>
        <w:lastRenderedPageBreak/>
        <w:t>relevant public work</w:t>
      </w:r>
      <w:r w:rsidRPr="00D86588">
        <w:t>, in relation to the Commonwealth, a State or a Territory, means a public work:</w:t>
      </w:r>
    </w:p>
    <w:p w:rsidR="009672A2" w:rsidRPr="00D86588" w:rsidRDefault="009672A2" w:rsidP="00D86588">
      <w:pPr>
        <w:pStyle w:val="paragraph"/>
      </w:pPr>
      <w:r w:rsidRPr="00D86588">
        <w:tab/>
        <w:t>(a)</w:t>
      </w:r>
      <w:r w:rsidRPr="00D86588">
        <w:tab/>
        <w:t>constructed or established directly by the Commonwealth, the State or the Territory; or</w:t>
      </w:r>
    </w:p>
    <w:p w:rsidR="009672A2" w:rsidRPr="00D86588" w:rsidRDefault="009672A2" w:rsidP="00D86588">
      <w:pPr>
        <w:pStyle w:val="paragraph"/>
      </w:pPr>
      <w:r w:rsidRPr="00D86588">
        <w:tab/>
        <w:t>(b)</w:t>
      </w:r>
      <w:r w:rsidRPr="00D86588">
        <w:tab/>
        <w:t>constructed or established by another person on behalf of the Commonwealth, the State or the Territory.</w:t>
      </w:r>
    </w:p>
    <w:p w:rsidR="009672A2" w:rsidRPr="00D86588" w:rsidRDefault="005F029B" w:rsidP="00D86588">
      <w:pPr>
        <w:pStyle w:val="ItemHead"/>
      </w:pPr>
      <w:r w:rsidRPr="00D86588">
        <w:t>3</w:t>
      </w:r>
      <w:r w:rsidR="009672A2" w:rsidRPr="00D86588">
        <w:t xml:space="preserve">  Subsection</w:t>
      </w:r>
      <w:r w:rsidR="00D86588" w:rsidRPr="00D86588">
        <w:t> </w:t>
      </w:r>
      <w:r w:rsidR="009672A2" w:rsidRPr="00D86588">
        <w:t>61A(4) (heading)</w:t>
      </w:r>
    </w:p>
    <w:p w:rsidR="009672A2" w:rsidRPr="00D86588" w:rsidRDefault="009672A2" w:rsidP="00D86588">
      <w:pPr>
        <w:pStyle w:val="Item"/>
      </w:pPr>
      <w:r w:rsidRPr="00D86588">
        <w:t>Omit “</w:t>
      </w:r>
      <w:r w:rsidRPr="00D86588">
        <w:rPr>
          <w:i/>
        </w:rPr>
        <w:t>or 47B</w:t>
      </w:r>
      <w:r w:rsidRPr="00D86588">
        <w:t>”, substitute “</w:t>
      </w:r>
      <w:r w:rsidRPr="00D86588">
        <w:rPr>
          <w:i/>
        </w:rPr>
        <w:t>, 47B or 47C</w:t>
      </w:r>
      <w:r w:rsidRPr="00D86588">
        <w:t>”.</w:t>
      </w:r>
    </w:p>
    <w:p w:rsidR="009672A2" w:rsidRPr="00D86588" w:rsidRDefault="005F029B" w:rsidP="00D86588">
      <w:pPr>
        <w:pStyle w:val="ItemHead"/>
      </w:pPr>
      <w:r w:rsidRPr="00D86588">
        <w:t>4</w:t>
      </w:r>
      <w:r w:rsidR="009672A2" w:rsidRPr="00D86588">
        <w:t xml:space="preserve">  Paragraphs 61A(4)(a) and (b)</w:t>
      </w:r>
    </w:p>
    <w:p w:rsidR="009672A2" w:rsidRPr="00D86588" w:rsidRDefault="009672A2" w:rsidP="00D86588">
      <w:pPr>
        <w:pStyle w:val="Item"/>
      </w:pPr>
      <w:r w:rsidRPr="00D86588">
        <w:t>Omit “or 47B”, substitute “, 47B or 47C”.</w:t>
      </w:r>
    </w:p>
    <w:p w:rsidR="009672A2" w:rsidRPr="00D86588" w:rsidRDefault="005F029B" w:rsidP="00D86588">
      <w:pPr>
        <w:pStyle w:val="ItemHead"/>
      </w:pPr>
      <w:r w:rsidRPr="00D86588">
        <w:t>5</w:t>
      </w:r>
      <w:r w:rsidR="009672A2" w:rsidRPr="00D86588">
        <w:t xml:space="preserve">  After paragraph</w:t>
      </w:r>
      <w:r w:rsidR="00D86588" w:rsidRPr="00D86588">
        <w:t> </w:t>
      </w:r>
      <w:r w:rsidR="009672A2" w:rsidRPr="00D86588">
        <w:t>62(1)(c)</w:t>
      </w:r>
    </w:p>
    <w:p w:rsidR="009672A2" w:rsidRPr="00D86588" w:rsidRDefault="009672A2" w:rsidP="00D86588">
      <w:pPr>
        <w:pStyle w:val="Item"/>
      </w:pPr>
      <w:r w:rsidRPr="00D86588">
        <w:t>Insert:</w:t>
      </w:r>
    </w:p>
    <w:p w:rsidR="009672A2" w:rsidRPr="00D86588" w:rsidRDefault="009672A2" w:rsidP="00D86588">
      <w:pPr>
        <w:pStyle w:val="paragraph"/>
      </w:pPr>
      <w:r w:rsidRPr="00D86588">
        <w:tab/>
        <w:t>; and (d)</w:t>
      </w:r>
      <w:r w:rsidRPr="00D86588">
        <w:tab/>
        <w:t>if the operation of section</w:t>
      </w:r>
      <w:r w:rsidR="00D86588" w:rsidRPr="00D86588">
        <w:t> </w:t>
      </w:r>
      <w:r w:rsidRPr="00D86588">
        <w:t>47C (national parks etc. covered by native title applications) has been agreed to in writing in accordance with paragraph</w:t>
      </w:r>
      <w:r w:rsidR="00D86588" w:rsidRPr="00D86588">
        <w:t> </w:t>
      </w:r>
      <w:r w:rsidRPr="00D86588">
        <w:t>47C(1)(b) in relation to the whole or any part of the area covered by the application—must be accompanied by a copy of the agreement, and if there is an agreement under subsection</w:t>
      </w:r>
      <w:r w:rsidR="00D86588" w:rsidRPr="00D86588">
        <w:t> </w:t>
      </w:r>
      <w:r w:rsidRPr="00D86588">
        <w:t>47C(5), that agreement.</w:t>
      </w:r>
    </w:p>
    <w:p w:rsidR="009672A2" w:rsidRPr="00D86588" w:rsidRDefault="005F029B" w:rsidP="00D86588">
      <w:pPr>
        <w:pStyle w:val="ItemHead"/>
      </w:pPr>
      <w:r w:rsidRPr="00D86588">
        <w:t>6</w:t>
      </w:r>
      <w:r w:rsidR="009672A2" w:rsidRPr="00D86588">
        <w:t xml:space="preserve">  After paragraph</w:t>
      </w:r>
      <w:r w:rsidR="00D86588" w:rsidRPr="00D86588">
        <w:t> </w:t>
      </w:r>
      <w:r w:rsidR="009672A2" w:rsidRPr="00D86588">
        <w:t>63(b)</w:t>
      </w:r>
    </w:p>
    <w:p w:rsidR="009672A2" w:rsidRPr="00D86588" w:rsidRDefault="009672A2" w:rsidP="00D86588">
      <w:pPr>
        <w:pStyle w:val="Item"/>
      </w:pPr>
      <w:r w:rsidRPr="00D86588">
        <w:t>Insert:</w:t>
      </w:r>
    </w:p>
    <w:p w:rsidR="009672A2" w:rsidRPr="00D86588" w:rsidRDefault="009672A2" w:rsidP="00D86588">
      <w:pPr>
        <w:pStyle w:val="paragraph"/>
      </w:pPr>
      <w:r w:rsidRPr="00D86588">
        <w:tab/>
        <w:t>(ba)</w:t>
      </w:r>
      <w:r w:rsidRPr="00D86588">
        <w:tab/>
        <w:t>any copy of an agreement that accompanies the application under paragraph</w:t>
      </w:r>
      <w:r w:rsidR="00D86588" w:rsidRPr="00D86588">
        <w:t> </w:t>
      </w:r>
      <w:r w:rsidRPr="00D86588">
        <w:t>62(1)(d) or subsection</w:t>
      </w:r>
      <w:r w:rsidR="00D86588" w:rsidRPr="00D86588">
        <w:t> </w:t>
      </w:r>
      <w:r w:rsidRPr="00D86588">
        <w:t>62(7); and</w:t>
      </w:r>
    </w:p>
    <w:p w:rsidR="009672A2" w:rsidRPr="00D86588" w:rsidRDefault="005F029B" w:rsidP="00D86588">
      <w:pPr>
        <w:pStyle w:val="ItemHead"/>
      </w:pPr>
      <w:r w:rsidRPr="00D86588">
        <w:t>7</w:t>
      </w:r>
      <w:r w:rsidR="009672A2" w:rsidRPr="00D86588">
        <w:t xml:space="preserve">  Subsection</w:t>
      </w:r>
      <w:r w:rsidR="00D86588" w:rsidRPr="00D86588">
        <w:t> </w:t>
      </w:r>
      <w:r w:rsidR="009672A2" w:rsidRPr="00D86588">
        <w:t>64(2) (heading)</w:t>
      </w:r>
    </w:p>
    <w:p w:rsidR="009672A2" w:rsidRPr="00D86588" w:rsidRDefault="009672A2" w:rsidP="00D86588">
      <w:pPr>
        <w:pStyle w:val="Item"/>
      </w:pPr>
      <w:r w:rsidRPr="00D86588">
        <w:t>Omit “</w:t>
      </w:r>
      <w:r w:rsidRPr="00D86588">
        <w:rPr>
          <w:i/>
        </w:rPr>
        <w:t>Exception</w:t>
      </w:r>
      <w:r w:rsidRPr="00D86588">
        <w:t>”, substitute “</w:t>
      </w:r>
      <w:r w:rsidRPr="00D86588">
        <w:rPr>
          <w:i/>
        </w:rPr>
        <w:t>Exceptions</w:t>
      </w:r>
      <w:r w:rsidRPr="00D86588">
        <w:t>”.</w:t>
      </w:r>
    </w:p>
    <w:p w:rsidR="009672A2" w:rsidRPr="00D86588" w:rsidRDefault="005F029B" w:rsidP="00D86588">
      <w:pPr>
        <w:pStyle w:val="ItemHead"/>
      </w:pPr>
      <w:r w:rsidRPr="00D86588">
        <w:t>8</w:t>
      </w:r>
      <w:r w:rsidR="009672A2" w:rsidRPr="00D86588">
        <w:t xml:space="preserve">  After subsection</w:t>
      </w:r>
      <w:r w:rsidR="00D86588" w:rsidRPr="00D86588">
        <w:t> </w:t>
      </w:r>
      <w:r w:rsidR="009672A2" w:rsidRPr="00D86588">
        <w:t>64(2)</w:t>
      </w:r>
    </w:p>
    <w:p w:rsidR="009672A2" w:rsidRPr="00D86588" w:rsidRDefault="009672A2" w:rsidP="00D86588">
      <w:pPr>
        <w:pStyle w:val="Item"/>
      </w:pPr>
      <w:r w:rsidRPr="00D86588">
        <w:t>Insert:</w:t>
      </w:r>
    </w:p>
    <w:p w:rsidR="009672A2" w:rsidRPr="00D86588" w:rsidRDefault="009672A2" w:rsidP="00D86588">
      <w:pPr>
        <w:pStyle w:val="subsection"/>
      </w:pPr>
      <w:r w:rsidRPr="00D86588">
        <w:tab/>
        <w:t>(2A)</w:t>
      </w:r>
      <w:r w:rsidRPr="00D86588">
        <w:tab/>
        <w:t xml:space="preserve">In addition, </w:t>
      </w:r>
      <w:r w:rsidR="00D86588" w:rsidRPr="00D86588">
        <w:t>subsection (</w:t>
      </w:r>
      <w:r w:rsidRPr="00D86588">
        <w:t>1) does not prevent an amendment that results in the inclusion of any area of land or waters that was not covered by the original application, if the operation of section</w:t>
      </w:r>
      <w:r w:rsidR="00D86588" w:rsidRPr="00D86588">
        <w:t> </w:t>
      </w:r>
      <w:r w:rsidRPr="00D86588">
        <w:t>47C has been agreed to in writing in accordance with paragraph</w:t>
      </w:r>
      <w:r w:rsidR="00D86588" w:rsidRPr="00D86588">
        <w:t> </w:t>
      </w:r>
      <w:r w:rsidRPr="00D86588">
        <w:t>47C(1)(b) in relation to the area after the making of the original application.</w:t>
      </w:r>
    </w:p>
    <w:p w:rsidR="009672A2" w:rsidRPr="00D86588" w:rsidRDefault="005F029B" w:rsidP="00D86588">
      <w:pPr>
        <w:pStyle w:val="ItemHead"/>
      </w:pPr>
      <w:r w:rsidRPr="00D86588">
        <w:lastRenderedPageBreak/>
        <w:t>9</w:t>
      </w:r>
      <w:r w:rsidR="009672A2" w:rsidRPr="00D86588">
        <w:t xml:space="preserve">  At the end of subsection</w:t>
      </w:r>
      <w:r w:rsidR="00D86588" w:rsidRPr="00D86588">
        <w:t> </w:t>
      </w:r>
      <w:r w:rsidR="009672A2" w:rsidRPr="00D86588">
        <w:t>66A(1)</w:t>
      </w:r>
    </w:p>
    <w:p w:rsidR="009672A2" w:rsidRPr="00D86588" w:rsidRDefault="009672A2" w:rsidP="00D86588">
      <w:pPr>
        <w:pStyle w:val="Item"/>
      </w:pPr>
      <w:r w:rsidRPr="00D86588">
        <w:t>Add:</w:t>
      </w:r>
    </w:p>
    <w:p w:rsidR="009672A2" w:rsidRPr="00D86588" w:rsidRDefault="009672A2" w:rsidP="00D86588">
      <w:pPr>
        <w:pStyle w:val="paragraph"/>
      </w:pPr>
      <w:r w:rsidRPr="00D86588">
        <w:tab/>
        <w:t>; and (f)</w:t>
      </w:r>
      <w:r w:rsidRPr="00D86588">
        <w:tab/>
        <w:t>if the inclusion of any area of land or waters that was not covered by the original application occurs as mentioned in subsection</w:t>
      </w:r>
      <w:r w:rsidR="00D86588" w:rsidRPr="00D86588">
        <w:t> </w:t>
      </w:r>
      <w:r w:rsidRPr="00D86588">
        <w:t>64(2A)—give notice to each other person to whom the Registrar would be obliged to give notice under subsections</w:t>
      </w:r>
      <w:r w:rsidR="00D86588" w:rsidRPr="00D86588">
        <w:t> </w:t>
      </w:r>
      <w:r w:rsidRPr="00D86588">
        <w:t xml:space="preserve">66(3) and (5) if the application as amended were a new application, but to whom notice is not already required to be given under </w:t>
      </w:r>
      <w:r w:rsidR="00D86588" w:rsidRPr="00D86588">
        <w:t>paragraph (</w:t>
      </w:r>
      <w:r w:rsidRPr="00D86588">
        <w:t>d) or (e).</w:t>
      </w:r>
    </w:p>
    <w:p w:rsidR="009672A2" w:rsidRPr="00D86588" w:rsidRDefault="005F029B" w:rsidP="00D86588">
      <w:pPr>
        <w:pStyle w:val="ItemHead"/>
      </w:pPr>
      <w:r w:rsidRPr="00D86588">
        <w:t>10</w:t>
      </w:r>
      <w:r w:rsidR="009672A2" w:rsidRPr="00D86588">
        <w:t xml:space="preserve">  Before subsection</w:t>
      </w:r>
      <w:r w:rsidR="00D86588" w:rsidRPr="00D86588">
        <w:t> </w:t>
      </w:r>
      <w:r w:rsidR="009672A2" w:rsidRPr="00D86588">
        <w:t>66A(1B)</w:t>
      </w:r>
    </w:p>
    <w:p w:rsidR="009672A2" w:rsidRPr="00D86588" w:rsidRDefault="009672A2" w:rsidP="00D86588">
      <w:pPr>
        <w:pStyle w:val="Item"/>
      </w:pPr>
      <w:r w:rsidRPr="00D86588">
        <w:t>Insert:</w:t>
      </w:r>
    </w:p>
    <w:p w:rsidR="009672A2" w:rsidRPr="00D86588" w:rsidRDefault="009672A2" w:rsidP="00D86588">
      <w:pPr>
        <w:pStyle w:val="SubsectionHead"/>
      </w:pPr>
      <w:r w:rsidRPr="00D86588">
        <w:t>Notification day</w:t>
      </w:r>
    </w:p>
    <w:p w:rsidR="009672A2" w:rsidRPr="00D86588" w:rsidRDefault="005F029B" w:rsidP="00D86588">
      <w:pPr>
        <w:pStyle w:val="ItemHead"/>
      </w:pPr>
      <w:r w:rsidRPr="00D86588">
        <w:t>11</w:t>
      </w:r>
      <w:r w:rsidR="009672A2" w:rsidRPr="00D86588">
        <w:t xml:space="preserve">  Subsection</w:t>
      </w:r>
      <w:r w:rsidR="00D86588" w:rsidRPr="00D86588">
        <w:t> </w:t>
      </w:r>
      <w:r w:rsidR="009672A2" w:rsidRPr="00D86588">
        <w:t>66A(1B)</w:t>
      </w:r>
    </w:p>
    <w:p w:rsidR="009672A2" w:rsidRPr="00D86588" w:rsidRDefault="009672A2" w:rsidP="00D86588">
      <w:pPr>
        <w:pStyle w:val="Item"/>
      </w:pPr>
      <w:r w:rsidRPr="00D86588">
        <w:t>After “paragraph”, insert “(1)(f) or”.</w:t>
      </w:r>
    </w:p>
    <w:p w:rsidR="009672A2" w:rsidRPr="00D86588" w:rsidRDefault="005F029B" w:rsidP="00D86588">
      <w:pPr>
        <w:pStyle w:val="ItemHead"/>
      </w:pPr>
      <w:r w:rsidRPr="00D86588">
        <w:t>12</w:t>
      </w:r>
      <w:r w:rsidR="009672A2" w:rsidRPr="00D86588">
        <w:t xml:space="preserve">  Paragraph 82(3)(a)</w:t>
      </w:r>
    </w:p>
    <w:p w:rsidR="009672A2" w:rsidRPr="00D86588" w:rsidRDefault="009672A2" w:rsidP="00D86588">
      <w:pPr>
        <w:pStyle w:val="Item"/>
      </w:pPr>
      <w:r w:rsidRPr="00D86588">
        <w:t>After “section</w:t>
      </w:r>
      <w:r w:rsidR="00D86588" w:rsidRPr="00D86588">
        <w:t> </w:t>
      </w:r>
      <w:r w:rsidRPr="00D86588">
        <w:t>47C”, insert “of that Act”.</w:t>
      </w:r>
    </w:p>
    <w:p w:rsidR="009672A2" w:rsidRPr="00D86588" w:rsidRDefault="005F029B" w:rsidP="00D86588">
      <w:pPr>
        <w:pStyle w:val="ItemHead"/>
      </w:pPr>
      <w:r w:rsidRPr="00D86588">
        <w:t>13</w:t>
      </w:r>
      <w:r w:rsidR="009672A2" w:rsidRPr="00D86588">
        <w:t xml:space="preserve">  Subparagraph 84(3)(b)(ii)</w:t>
      </w:r>
    </w:p>
    <w:p w:rsidR="009672A2" w:rsidRPr="00D86588" w:rsidRDefault="009672A2" w:rsidP="00D86588">
      <w:pPr>
        <w:pStyle w:val="Item"/>
      </w:pPr>
      <w:r w:rsidRPr="00D86588">
        <w:t>Omit “paragraph</w:t>
      </w:r>
      <w:r w:rsidR="00D86588" w:rsidRPr="00D86588">
        <w:t> </w:t>
      </w:r>
      <w:r w:rsidRPr="00D86588">
        <w:t>66A(1A)(e)”, substitute “paragraph</w:t>
      </w:r>
      <w:r w:rsidR="00D86588" w:rsidRPr="00D86588">
        <w:t> </w:t>
      </w:r>
      <w:r w:rsidRPr="00D86588">
        <w:t>66A(1)(f) or (1A)(e)”.</w:t>
      </w:r>
    </w:p>
    <w:p w:rsidR="009672A2" w:rsidRPr="00D86588" w:rsidRDefault="005F029B" w:rsidP="00D86588">
      <w:pPr>
        <w:pStyle w:val="ItemHead"/>
      </w:pPr>
      <w:r w:rsidRPr="00D86588">
        <w:t>14</w:t>
      </w:r>
      <w:r w:rsidR="009672A2" w:rsidRPr="00D86588">
        <w:t xml:space="preserve">  After subparagraph</w:t>
      </w:r>
      <w:r w:rsidR="00D86588" w:rsidRPr="00D86588">
        <w:t> </w:t>
      </w:r>
      <w:r w:rsidR="009672A2" w:rsidRPr="00D86588">
        <w:t>190A(6A)(d)(ii)</w:t>
      </w:r>
    </w:p>
    <w:p w:rsidR="009672A2" w:rsidRPr="00D86588" w:rsidRDefault="009672A2" w:rsidP="00D86588">
      <w:pPr>
        <w:pStyle w:val="Item"/>
      </w:pPr>
      <w:r w:rsidRPr="00D86588">
        <w:t>Insert:</w:t>
      </w:r>
    </w:p>
    <w:p w:rsidR="009672A2" w:rsidRPr="00D86588" w:rsidRDefault="009672A2" w:rsidP="00D86588">
      <w:pPr>
        <w:pStyle w:val="paragraphsub"/>
      </w:pPr>
      <w:r w:rsidRPr="00D86588">
        <w:tab/>
        <w:t>(iia)</w:t>
      </w:r>
      <w:r w:rsidRPr="00D86588">
        <w:tab/>
        <w:t>give effect to the operation of section</w:t>
      </w:r>
      <w:r w:rsidR="00D86588" w:rsidRPr="00D86588">
        <w:t> </w:t>
      </w:r>
      <w:r w:rsidRPr="00D86588">
        <w:t>47C in relation to the application as mentioned in subsection</w:t>
      </w:r>
      <w:r w:rsidR="00D86588" w:rsidRPr="00D86588">
        <w:t> </w:t>
      </w:r>
      <w:r w:rsidRPr="00D86588">
        <w:t>64(2A);</w:t>
      </w:r>
    </w:p>
    <w:p w:rsidR="009672A2" w:rsidRPr="00D86588" w:rsidRDefault="005F029B" w:rsidP="00D86588">
      <w:pPr>
        <w:pStyle w:val="ItemHead"/>
      </w:pPr>
      <w:r w:rsidRPr="00D86588">
        <w:t>15</w:t>
      </w:r>
      <w:r w:rsidR="009672A2" w:rsidRPr="00D86588">
        <w:t xml:space="preserve">  Paragraph 190B(9)(c)</w:t>
      </w:r>
    </w:p>
    <w:p w:rsidR="009672A2" w:rsidRPr="00D86588" w:rsidRDefault="009672A2" w:rsidP="00D86588">
      <w:pPr>
        <w:pStyle w:val="Item"/>
      </w:pPr>
      <w:r w:rsidRPr="00D86588">
        <w:t>Omit “or 47B(2)”, substitute “, 47B(2) or 47C(8)”.</w:t>
      </w:r>
    </w:p>
    <w:p w:rsidR="009672A2" w:rsidRPr="00D86588" w:rsidRDefault="005F029B" w:rsidP="00D86588">
      <w:pPr>
        <w:pStyle w:val="Transitional"/>
      </w:pPr>
      <w:r w:rsidRPr="00D86588">
        <w:t>16</w:t>
      </w:r>
      <w:r w:rsidR="009672A2" w:rsidRPr="00D86588">
        <w:t xml:space="preserve">  Application</w:t>
      </w:r>
    </w:p>
    <w:p w:rsidR="009672A2" w:rsidRPr="00D86588" w:rsidRDefault="009672A2" w:rsidP="00D86588">
      <w:pPr>
        <w:pStyle w:val="Subitem"/>
      </w:pPr>
      <w:r w:rsidRPr="00D86588">
        <w:t>(1)</w:t>
      </w:r>
      <w:r w:rsidRPr="00D86588">
        <w:tab/>
        <w:t>The amendments made by this Part apply in relation to any claimant application or revised native title determination application:</w:t>
      </w:r>
    </w:p>
    <w:p w:rsidR="009672A2" w:rsidRPr="00D86588" w:rsidRDefault="009672A2" w:rsidP="00D86588">
      <w:pPr>
        <w:pStyle w:val="paragraph"/>
      </w:pPr>
      <w:r w:rsidRPr="00D86588">
        <w:tab/>
        <w:t>(a)</w:t>
      </w:r>
      <w:r w:rsidRPr="00D86588">
        <w:tab/>
        <w:t>that is made after the commencement of this item; or</w:t>
      </w:r>
    </w:p>
    <w:p w:rsidR="009672A2" w:rsidRPr="00D86588" w:rsidRDefault="009672A2" w:rsidP="00D86588">
      <w:pPr>
        <w:pStyle w:val="paragraph"/>
      </w:pPr>
      <w:r w:rsidRPr="00D86588">
        <w:lastRenderedPageBreak/>
        <w:tab/>
        <w:t>(b)</w:t>
      </w:r>
      <w:r w:rsidRPr="00D86588">
        <w:tab/>
        <w:t>that was made before that commencement, but has not been determined as at that commencement.</w:t>
      </w:r>
    </w:p>
    <w:p w:rsidR="009672A2" w:rsidRPr="00D86588" w:rsidRDefault="009672A2" w:rsidP="00D86588">
      <w:pPr>
        <w:pStyle w:val="notemargin"/>
      </w:pPr>
      <w:r w:rsidRPr="00D86588">
        <w:t>Note:</w:t>
      </w:r>
      <w:r w:rsidRPr="00D86588">
        <w:tab/>
        <w:t>This subitem applies in relation to amendments made by Divisions</w:t>
      </w:r>
      <w:r w:rsidR="00D86588" w:rsidRPr="00D86588">
        <w:t> </w:t>
      </w:r>
      <w:r w:rsidRPr="00D86588">
        <w:t>1 and 2 of this Part.</w:t>
      </w:r>
    </w:p>
    <w:p w:rsidR="009672A2" w:rsidRPr="00D86588" w:rsidRDefault="009672A2" w:rsidP="00D86588">
      <w:pPr>
        <w:pStyle w:val="Subitem"/>
      </w:pPr>
      <w:r w:rsidRPr="00D86588">
        <w:t>(2)</w:t>
      </w:r>
      <w:r w:rsidRPr="00D86588">
        <w:tab/>
        <w:t xml:space="preserve">To avoid doubt, an application mentioned in </w:t>
      </w:r>
      <w:r w:rsidR="00D86588" w:rsidRPr="00D86588">
        <w:t>paragraph (</w:t>
      </w:r>
      <w:r w:rsidRPr="00D86588">
        <w:t>1)(b) may be amended to state that the operation of section</w:t>
      </w:r>
      <w:r w:rsidR="00D86588" w:rsidRPr="00D86588">
        <w:t> </w:t>
      </w:r>
      <w:r w:rsidRPr="00D86588">
        <w:t xml:space="preserve">47C of the </w:t>
      </w:r>
      <w:r w:rsidRPr="00D86588">
        <w:rPr>
          <w:i/>
        </w:rPr>
        <w:t>Native Title Act 1993</w:t>
      </w:r>
      <w:r w:rsidRPr="00D86588">
        <w:t xml:space="preserve"> has been agreed in relation to the whole or any part of the area covered by the application.</w:t>
      </w:r>
    </w:p>
    <w:p w:rsidR="009672A2" w:rsidRPr="00D86588" w:rsidRDefault="009672A2" w:rsidP="00D86588">
      <w:pPr>
        <w:pStyle w:val="ActHead8"/>
      </w:pPr>
      <w:bookmarkStart w:id="27" w:name="_Toc64882972"/>
      <w:r w:rsidRPr="00D86588">
        <w:t>Division</w:t>
      </w:r>
      <w:r w:rsidR="00D86588" w:rsidRPr="00D86588">
        <w:t> </w:t>
      </w:r>
      <w:r w:rsidRPr="00D86588">
        <w:t>2—Amendments commencing immediately after Part</w:t>
      </w:r>
      <w:r w:rsidR="00D86588" w:rsidRPr="00D86588">
        <w:t> </w:t>
      </w:r>
      <w:r w:rsidRPr="00D86588">
        <w:t>2 of Schedule</w:t>
      </w:r>
      <w:r w:rsidR="00D86588" w:rsidRPr="00D86588">
        <w:t> </w:t>
      </w:r>
      <w:r w:rsidRPr="00D86588">
        <w:t>4</w:t>
      </w:r>
      <w:bookmarkEnd w:id="27"/>
    </w:p>
    <w:p w:rsidR="009672A2" w:rsidRPr="00D86588" w:rsidRDefault="009672A2" w:rsidP="00D86588">
      <w:pPr>
        <w:pStyle w:val="ActHead9"/>
        <w:rPr>
          <w:i w:val="0"/>
        </w:rPr>
      </w:pPr>
      <w:bookmarkStart w:id="28" w:name="_Toc64882973"/>
      <w:r w:rsidRPr="00D86588">
        <w:t>Native Title Act 1993</w:t>
      </w:r>
      <w:bookmarkEnd w:id="28"/>
    </w:p>
    <w:p w:rsidR="009672A2" w:rsidRPr="00D86588" w:rsidRDefault="005F029B" w:rsidP="00D86588">
      <w:pPr>
        <w:pStyle w:val="ItemHead"/>
      </w:pPr>
      <w:r w:rsidRPr="00D86588">
        <w:t>17</w:t>
      </w:r>
      <w:r w:rsidR="009672A2" w:rsidRPr="00D86588">
        <w:t xml:space="preserve">  At the end of section</w:t>
      </w:r>
      <w:r w:rsidR="00D86588" w:rsidRPr="00D86588">
        <w:t> </w:t>
      </w:r>
      <w:r w:rsidR="009672A2" w:rsidRPr="00D86588">
        <w:t>62</w:t>
      </w:r>
    </w:p>
    <w:p w:rsidR="009672A2" w:rsidRPr="00D86588" w:rsidRDefault="009672A2" w:rsidP="00D86588">
      <w:pPr>
        <w:pStyle w:val="Item"/>
      </w:pPr>
      <w:r w:rsidRPr="00D86588">
        <w:t>Add:</w:t>
      </w:r>
    </w:p>
    <w:p w:rsidR="009672A2" w:rsidRPr="00D86588" w:rsidRDefault="009672A2" w:rsidP="00D86588">
      <w:pPr>
        <w:pStyle w:val="SubsectionHead"/>
      </w:pPr>
      <w:r w:rsidRPr="00D86588">
        <w:t>Revised native title determination applications</w:t>
      </w:r>
    </w:p>
    <w:p w:rsidR="009672A2" w:rsidRPr="00D86588" w:rsidRDefault="009672A2" w:rsidP="00D86588">
      <w:pPr>
        <w:pStyle w:val="subsection"/>
      </w:pPr>
      <w:r w:rsidRPr="00D86588">
        <w:tab/>
        <w:t>(7)</w:t>
      </w:r>
      <w:r w:rsidRPr="00D86588">
        <w:tab/>
        <w:t>A revised native title determination application that covers an area in relation to which the operation of section</w:t>
      </w:r>
      <w:r w:rsidR="00D86588" w:rsidRPr="00D86588">
        <w:t> </w:t>
      </w:r>
      <w:r w:rsidRPr="00D86588">
        <w:t>47C (national parks etc. covered by native title applications) has been agreed to in writing in accordance with paragraph</w:t>
      </w:r>
      <w:r w:rsidR="00D86588" w:rsidRPr="00D86588">
        <w:t> </w:t>
      </w:r>
      <w:r w:rsidRPr="00D86588">
        <w:t>47C(1)(b) must be accompanied by a copy of the agreement and, if there is an agreement under subsection</w:t>
      </w:r>
      <w:r w:rsidR="00D86588" w:rsidRPr="00D86588">
        <w:t> </w:t>
      </w:r>
      <w:r w:rsidRPr="00D86588">
        <w:t>47C(5), that agreement.</w:t>
      </w:r>
    </w:p>
    <w:p w:rsidR="009672A2" w:rsidRPr="00D86588" w:rsidRDefault="009672A2" w:rsidP="00D86588">
      <w:pPr>
        <w:pStyle w:val="ActHead7"/>
        <w:pageBreakBefore/>
      </w:pPr>
      <w:bookmarkStart w:id="29" w:name="_Toc64882974"/>
      <w:r w:rsidRPr="00D86588">
        <w:rPr>
          <w:rStyle w:val="CharAmPartNo"/>
        </w:rPr>
        <w:lastRenderedPageBreak/>
        <w:t>Part</w:t>
      </w:r>
      <w:r w:rsidR="00D86588" w:rsidRPr="00D86588">
        <w:rPr>
          <w:rStyle w:val="CharAmPartNo"/>
        </w:rPr>
        <w:t> </w:t>
      </w:r>
      <w:r w:rsidRPr="00D86588">
        <w:rPr>
          <w:rStyle w:val="CharAmPartNo"/>
        </w:rPr>
        <w:t>2</w:t>
      </w:r>
      <w:r w:rsidRPr="00D86588">
        <w:t>—</w:t>
      </w:r>
      <w:r w:rsidRPr="00D86588">
        <w:rPr>
          <w:rStyle w:val="CharAmPartText"/>
        </w:rPr>
        <w:t>Pastoral leases held by native title claimants</w:t>
      </w:r>
      <w:bookmarkEnd w:id="29"/>
    </w:p>
    <w:p w:rsidR="009672A2" w:rsidRPr="00D86588" w:rsidRDefault="009672A2" w:rsidP="00D86588">
      <w:pPr>
        <w:pStyle w:val="ActHead9"/>
        <w:rPr>
          <w:i w:val="0"/>
        </w:rPr>
      </w:pPr>
      <w:bookmarkStart w:id="30" w:name="_Toc64882975"/>
      <w:r w:rsidRPr="00D86588">
        <w:t>Native Title Act 1993</w:t>
      </w:r>
      <w:bookmarkEnd w:id="30"/>
    </w:p>
    <w:p w:rsidR="009672A2" w:rsidRPr="00D86588" w:rsidRDefault="005F029B" w:rsidP="00D86588">
      <w:pPr>
        <w:pStyle w:val="ItemHead"/>
      </w:pPr>
      <w:r w:rsidRPr="00D86588">
        <w:t>18</w:t>
      </w:r>
      <w:r w:rsidR="009672A2" w:rsidRPr="00D86588">
        <w:t xml:space="preserve">  Subparagraph 47(1)(b)(iii)</w:t>
      </w:r>
    </w:p>
    <w:p w:rsidR="009672A2" w:rsidRPr="00D86588" w:rsidRDefault="009672A2" w:rsidP="00D86588">
      <w:pPr>
        <w:pStyle w:val="Item"/>
      </w:pPr>
      <w:r w:rsidRPr="00D86588">
        <w:t>After “shareholders”, insert “or, in the case of a body corporate without shareholders, members”.</w:t>
      </w:r>
    </w:p>
    <w:p w:rsidR="009672A2" w:rsidRPr="00D86588" w:rsidRDefault="005F029B" w:rsidP="00D86588">
      <w:pPr>
        <w:pStyle w:val="Transitional"/>
      </w:pPr>
      <w:r w:rsidRPr="00D86588">
        <w:t>19</w:t>
      </w:r>
      <w:r w:rsidR="009672A2" w:rsidRPr="00D86588">
        <w:t xml:space="preserve">  Application</w:t>
      </w:r>
    </w:p>
    <w:p w:rsidR="009672A2" w:rsidRPr="00D86588" w:rsidRDefault="009672A2" w:rsidP="00D86588">
      <w:pPr>
        <w:pStyle w:val="Item"/>
      </w:pPr>
      <w:r w:rsidRPr="00D86588">
        <w:t>The amendment of subparagraph</w:t>
      </w:r>
      <w:r w:rsidR="00D86588" w:rsidRPr="00D86588">
        <w:t> </w:t>
      </w:r>
      <w:r w:rsidRPr="00D86588">
        <w:t xml:space="preserve">47(1)(b)(iii) of the </w:t>
      </w:r>
      <w:r w:rsidRPr="00D86588">
        <w:rPr>
          <w:i/>
        </w:rPr>
        <w:t xml:space="preserve">Native Title Act 1993 </w:t>
      </w:r>
      <w:r w:rsidRPr="00D86588">
        <w:t>made by this Part applies in relation to any application under section</w:t>
      </w:r>
      <w:r w:rsidR="00D86588" w:rsidRPr="00D86588">
        <w:t> </w:t>
      </w:r>
      <w:r w:rsidRPr="00D86588">
        <w:t>61 of that Act:</w:t>
      </w:r>
    </w:p>
    <w:p w:rsidR="009672A2" w:rsidRPr="00D86588" w:rsidRDefault="009672A2" w:rsidP="00D86588">
      <w:pPr>
        <w:pStyle w:val="paragraph"/>
      </w:pPr>
      <w:r w:rsidRPr="00D86588">
        <w:tab/>
        <w:t>(a)</w:t>
      </w:r>
      <w:r w:rsidRPr="00D86588">
        <w:tab/>
        <w:t>that is made after the commencement of this item; or</w:t>
      </w:r>
    </w:p>
    <w:p w:rsidR="009672A2" w:rsidRPr="00D86588" w:rsidRDefault="009672A2" w:rsidP="00D86588">
      <w:pPr>
        <w:pStyle w:val="paragraph"/>
      </w:pPr>
      <w:r w:rsidRPr="00D86588">
        <w:tab/>
        <w:t>(b)</w:t>
      </w:r>
      <w:r w:rsidRPr="00D86588">
        <w:tab/>
        <w:t>that was made before that commencement, but has not been determined as at that commencement.</w:t>
      </w:r>
    </w:p>
    <w:p w:rsidR="009672A2" w:rsidRPr="00D86588" w:rsidRDefault="009672A2" w:rsidP="00D86588">
      <w:pPr>
        <w:pStyle w:val="ActHead6"/>
        <w:pageBreakBefore/>
      </w:pPr>
      <w:bookmarkStart w:id="31" w:name="_Toc64882976"/>
      <w:r w:rsidRPr="00D86588">
        <w:rPr>
          <w:rStyle w:val="CharAmSchNo"/>
        </w:rPr>
        <w:lastRenderedPageBreak/>
        <w:t>Schedule</w:t>
      </w:r>
      <w:r w:rsidR="00D86588" w:rsidRPr="00D86588">
        <w:rPr>
          <w:rStyle w:val="CharAmSchNo"/>
        </w:rPr>
        <w:t> </w:t>
      </w:r>
      <w:r w:rsidRPr="00D86588">
        <w:rPr>
          <w:rStyle w:val="CharAmSchNo"/>
        </w:rPr>
        <w:t>4</w:t>
      </w:r>
      <w:r w:rsidRPr="00D86588">
        <w:t>—</w:t>
      </w:r>
      <w:r w:rsidRPr="00D86588">
        <w:rPr>
          <w:rStyle w:val="CharAmSchText"/>
        </w:rPr>
        <w:t>Allowing a registered native title body corporate to bring a compensation application</w:t>
      </w:r>
      <w:bookmarkEnd w:id="31"/>
    </w:p>
    <w:p w:rsidR="009672A2" w:rsidRPr="00D86588" w:rsidRDefault="009672A2" w:rsidP="00D86588">
      <w:pPr>
        <w:pStyle w:val="ActHead7"/>
      </w:pPr>
      <w:bookmarkStart w:id="32" w:name="_Toc64882977"/>
      <w:r w:rsidRPr="00D86588">
        <w:rPr>
          <w:rStyle w:val="CharAmPartNo"/>
        </w:rPr>
        <w:t>Part</w:t>
      </w:r>
      <w:r w:rsidR="00D86588" w:rsidRPr="00D86588">
        <w:rPr>
          <w:rStyle w:val="CharAmPartNo"/>
        </w:rPr>
        <w:t> </w:t>
      </w:r>
      <w:r w:rsidRPr="00D86588">
        <w:rPr>
          <w:rStyle w:val="CharAmPartNo"/>
        </w:rPr>
        <w:t>1</w:t>
      </w:r>
      <w:r w:rsidRPr="00D86588">
        <w:t>—</w:t>
      </w:r>
      <w:r w:rsidRPr="00D86588">
        <w:rPr>
          <w:rStyle w:val="CharAmPartText"/>
        </w:rPr>
        <w:t>Amendments commencing on Proclamation</w:t>
      </w:r>
      <w:bookmarkEnd w:id="32"/>
    </w:p>
    <w:p w:rsidR="009672A2" w:rsidRPr="00D86588" w:rsidRDefault="009672A2" w:rsidP="00D86588">
      <w:pPr>
        <w:pStyle w:val="ActHead9"/>
        <w:rPr>
          <w:i w:val="0"/>
        </w:rPr>
      </w:pPr>
      <w:bookmarkStart w:id="33" w:name="_Toc64882978"/>
      <w:r w:rsidRPr="00D86588">
        <w:t>Native Title Act 1993</w:t>
      </w:r>
      <w:bookmarkEnd w:id="33"/>
    </w:p>
    <w:p w:rsidR="009672A2" w:rsidRPr="00D86588" w:rsidRDefault="005F029B" w:rsidP="00D86588">
      <w:pPr>
        <w:pStyle w:val="ItemHead"/>
      </w:pPr>
      <w:r w:rsidRPr="00D86588">
        <w:t>1</w:t>
      </w:r>
      <w:r w:rsidR="009672A2" w:rsidRPr="00D86588">
        <w:t xml:space="preserve">  Subsection</w:t>
      </w:r>
      <w:r w:rsidR="00D86588" w:rsidRPr="00D86588">
        <w:t> </w:t>
      </w:r>
      <w:r w:rsidR="009672A2" w:rsidRPr="00D86588">
        <w:t>13(2) (note)</w:t>
      </w:r>
    </w:p>
    <w:p w:rsidR="009672A2" w:rsidRPr="00D86588" w:rsidRDefault="009672A2" w:rsidP="00D86588">
      <w:pPr>
        <w:pStyle w:val="Item"/>
      </w:pPr>
      <w:r w:rsidRPr="00D86588">
        <w:t>Repeal the note, substitute:</w:t>
      </w:r>
    </w:p>
    <w:p w:rsidR="009672A2" w:rsidRPr="00D86588" w:rsidRDefault="009672A2" w:rsidP="00D86588">
      <w:pPr>
        <w:pStyle w:val="notetext"/>
      </w:pPr>
      <w:r w:rsidRPr="00D86588">
        <w:t>Note:</w:t>
      </w:r>
      <w:r w:rsidRPr="00D86588">
        <w:tab/>
        <w:t>The compensation application must contain the information that would be required for a native title determination application for the area: see section</w:t>
      </w:r>
      <w:r w:rsidR="00D86588" w:rsidRPr="00D86588">
        <w:t> </w:t>
      </w:r>
      <w:r w:rsidRPr="00D86588">
        <w:t>62.</w:t>
      </w:r>
    </w:p>
    <w:p w:rsidR="009672A2" w:rsidRPr="00D86588" w:rsidRDefault="005F029B" w:rsidP="00D86588">
      <w:pPr>
        <w:pStyle w:val="ItemHead"/>
      </w:pPr>
      <w:r w:rsidRPr="00D86588">
        <w:t>2</w:t>
      </w:r>
      <w:r w:rsidR="009672A2" w:rsidRPr="00D86588">
        <w:t xml:space="preserve">  After paragraph</w:t>
      </w:r>
      <w:r w:rsidR="00D86588" w:rsidRPr="00D86588">
        <w:t> </w:t>
      </w:r>
      <w:r w:rsidR="009672A2" w:rsidRPr="00D86588">
        <w:t>58(b)</w:t>
      </w:r>
    </w:p>
    <w:p w:rsidR="009672A2" w:rsidRPr="00D86588" w:rsidRDefault="009672A2" w:rsidP="00D86588">
      <w:pPr>
        <w:pStyle w:val="Item"/>
      </w:pPr>
      <w:r w:rsidRPr="00D86588">
        <w:t>Insert:</w:t>
      </w:r>
    </w:p>
    <w:p w:rsidR="009672A2" w:rsidRPr="00D86588" w:rsidRDefault="009672A2" w:rsidP="00D86588">
      <w:pPr>
        <w:pStyle w:val="paragraph"/>
      </w:pPr>
      <w:r w:rsidRPr="00D86588">
        <w:tab/>
        <w:t>(ba)</w:t>
      </w:r>
      <w:r w:rsidRPr="00D86588">
        <w:tab/>
        <w:t>to perform in a specified way any functions, in relation to a compensation application, given to it under other provisions of this Act;</w:t>
      </w:r>
    </w:p>
    <w:p w:rsidR="009672A2" w:rsidRPr="00D86588" w:rsidRDefault="005F029B" w:rsidP="00D86588">
      <w:pPr>
        <w:pStyle w:val="ItemHead"/>
      </w:pPr>
      <w:r w:rsidRPr="00D86588">
        <w:t>3</w:t>
      </w:r>
      <w:r w:rsidR="009672A2" w:rsidRPr="00D86588">
        <w:t xml:space="preserve">  Paragraph 58(c)</w:t>
      </w:r>
    </w:p>
    <w:p w:rsidR="009672A2" w:rsidRPr="00D86588" w:rsidRDefault="009672A2" w:rsidP="00D86588">
      <w:pPr>
        <w:pStyle w:val="Item"/>
      </w:pPr>
      <w:r w:rsidRPr="00D86588">
        <w:t>Omit “for acts affecting the native title”.</w:t>
      </w:r>
    </w:p>
    <w:p w:rsidR="009672A2" w:rsidRPr="00D86588" w:rsidRDefault="005F029B" w:rsidP="00D86588">
      <w:pPr>
        <w:pStyle w:val="ItemHead"/>
      </w:pPr>
      <w:r w:rsidRPr="00D86588">
        <w:t>4</w:t>
      </w:r>
      <w:r w:rsidR="009672A2" w:rsidRPr="00D86588">
        <w:t xml:space="preserve">  Paragraph 58(d)</w:t>
      </w:r>
    </w:p>
    <w:p w:rsidR="009672A2" w:rsidRPr="00D86588" w:rsidRDefault="009672A2" w:rsidP="00D86588">
      <w:pPr>
        <w:pStyle w:val="Item"/>
      </w:pPr>
      <w:r w:rsidRPr="00D86588">
        <w:t>After “common law holders”, insert “, or persons entitled to compensation under this Act,”.</w:t>
      </w:r>
    </w:p>
    <w:p w:rsidR="009672A2" w:rsidRPr="00D86588" w:rsidRDefault="005F029B" w:rsidP="00D86588">
      <w:pPr>
        <w:pStyle w:val="ItemHead"/>
      </w:pPr>
      <w:r w:rsidRPr="00D86588">
        <w:t>5</w:t>
      </w:r>
      <w:r w:rsidR="009672A2" w:rsidRPr="00D86588">
        <w:t xml:space="preserve">  At the end of paragraph</w:t>
      </w:r>
      <w:r w:rsidR="00D86588" w:rsidRPr="00D86588">
        <w:t> </w:t>
      </w:r>
      <w:r w:rsidR="009672A2" w:rsidRPr="00D86588">
        <w:t>58(f)</w:t>
      </w:r>
    </w:p>
    <w:p w:rsidR="009672A2" w:rsidRPr="00D86588" w:rsidRDefault="009672A2" w:rsidP="00D86588">
      <w:pPr>
        <w:pStyle w:val="Item"/>
      </w:pPr>
      <w:r w:rsidRPr="00D86588">
        <w:t>Add “, or compensation under this Act”.</w:t>
      </w:r>
    </w:p>
    <w:p w:rsidR="009672A2" w:rsidRPr="00D86588" w:rsidRDefault="005F029B" w:rsidP="00D86588">
      <w:pPr>
        <w:pStyle w:val="ItemHead"/>
      </w:pPr>
      <w:r w:rsidRPr="00D86588">
        <w:t>6</w:t>
      </w:r>
      <w:r w:rsidR="009672A2" w:rsidRPr="00D86588">
        <w:t xml:space="preserve">  Subsection</w:t>
      </w:r>
      <w:r w:rsidR="00D86588" w:rsidRPr="00D86588">
        <w:t> </w:t>
      </w:r>
      <w:r w:rsidR="009672A2" w:rsidRPr="00D86588">
        <w:t>61(1) (table item dealing with native title determination application, column headed “Persons who may make application”)</w:t>
      </w:r>
    </w:p>
    <w:p w:rsidR="009672A2" w:rsidRPr="00D86588" w:rsidRDefault="009672A2" w:rsidP="00D86588">
      <w:pPr>
        <w:pStyle w:val="Item"/>
      </w:pPr>
      <w:r w:rsidRPr="00D86588">
        <w:t xml:space="preserve">Omit “(the native title claim group)”, substitute “(the </w:t>
      </w:r>
      <w:r w:rsidRPr="00D86588">
        <w:rPr>
          <w:b/>
          <w:i/>
        </w:rPr>
        <w:t>native title claim group</w:t>
      </w:r>
      <w:r w:rsidRPr="00D86588">
        <w:t>)”.</w:t>
      </w:r>
    </w:p>
    <w:p w:rsidR="009672A2" w:rsidRPr="00D86588" w:rsidRDefault="005F029B" w:rsidP="00D86588">
      <w:pPr>
        <w:pStyle w:val="ItemHead"/>
      </w:pPr>
      <w:r w:rsidRPr="00D86588">
        <w:lastRenderedPageBreak/>
        <w:t>7</w:t>
      </w:r>
      <w:r w:rsidR="009672A2" w:rsidRPr="00D86588">
        <w:t xml:space="preserve">  Subsection</w:t>
      </w:r>
      <w:r w:rsidR="00D86588" w:rsidRPr="00D86588">
        <w:t> </w:t>
      </w:r>
      <w:r w:rsidR="009672A2" w:rsidRPr="00D86588">
        <w:t>61(1) (cell at table item dealing with compensation application, column headed “Persons who may make application”)</w:t>
      </w:r>
    </w:p>
    <w:p w:rsidR="009672A2" w:rsidRPr="00D86588" w:rsidRDefault="009672A2" w:rsidP="00D86588">
      <w:pPr>
        <w:pStyle w:val="Item"/>
      </w:pPr>
      <w:r w:rsidRPr="00D86588">
        <w:t>Repeal the cell, substitute:</w:t>
      </w:r>
    </w:p>
    <w:tbl>
      <w:tblPr>
        <w:tblW w:w="0" w:type="auto"/>
        <w:tblInd w:w="718" w:type="dxa"/>
        <w:tblLayout w:type="fixed"/>
        <w:tblLook w:val="0000" w:firstRow="0" w:lastRow="0" w:firstColumn="0" w:lastColumn="0" w:noHBand="0" w:noVBand="0"/>
      </w:tblPr>
      <w:tblGrid>
        <w:gridCol w:w="3970"/>
      </w:tblGrid>
      <w:tr w:rsidR="009672A2" w:rsidRPr="00D86588" w:rsidTr="00451890">
        <w:tc>
          <w:tcPr>
            <w:tcW w:w="3970" w:type="dxa"/>
            <w:shd w:val="clear" w:color="auto" w:fill="auto"/>
          </w:tcPr>
          <w:p w:rsidR="009672A2" w:rsidRPr="00D86588" w:rsidRDefault="009672A2" w:rsidP="00D86588">
            <w:pPr>
              <w:pStyle w:val="Tablea"/>
            </w:pPr>
            <w:r w:rsidRPr="00D86588">
              <w:t>(1) A registered native title body corporate, if the determination is sought in relation to an area of land or waters in relation to which the registered native title body corporate holds, or is an agent prescribed body corporate in relation to, the native title rights and interests; or</w:t>
            </w:r>
          </w:p>
          <w:p w:rsidR="009672A2" w:rsidRPr="00D86588" w:rsidRDefault="009672A2" w:rsidP="00D86588">
            <w:pPr>
              <w:pStyle w:val="Tablea"/>
            </w:pPr>
            <w:r w:rsidRPr="00D86588">
              <w:t>(1A) A registered native title body corporate, on behalf of all the persons who claim to be entitled to the compensation, if:</w:t>
            </w:r>
          </w:p>
          <w:p w:rsidR="009672A2" w:rsidRPr="00D86588" w:rsidRDefault="009672A2" w:rsidP="00D86588">
            <w:pPr>
              <w:pStyle w:val="Tablei"/>
            </w:pPr>
            <w:r w:rsidRPr="00D86588">
              <w:t xml:space="preserve">(a) the determination is sought in relation to an area of land or waters (the </w:t>
            </w:r>
            <w:r w:rsidRPr="00D86588">
              <w:rPr>
                <w:b/>
                <w:i/>
              </w:rPr>
              <w:t>extinguished area</w:t>
            </w:r>
            <w:r w:rsidRPr="00D86588">
              <w:t xml:space="preserve">) that is within the external boundary of the area of land or waters covered by an approved determination of native title (the </w:t>
            </w:r>
            <w:r w:rsidRPr="00D86588">
              <w:rPr>
                <w:b/>
                <w:i/>
              </w:rPr>
              <w:t>earlier determination</w:t>
            </w:r>
            <w:r w:rsidRPr="00D86588">
              <w:t>) under which the registered native title body corporate holds, or is an agent prescribed body corporate in relation to, native title rights and interests; and</w:t>
            </w:r>
          </w:p>
          <w:p w:rsidR="009672A2" w:rsidRPr="00D86588" w:rsidRDefault="009672A2" w:rsidP="00D86588">
            <w:pPr>
              <w:pStyle w:val="Tablei"/>
            </w:pPr>
            <w:r w:rsidRPr="00D86588">
              <w:t>(b) either:</w:t>
            </w:r>
          </w:p>
          <w:p w:rsidR="009672A2" w:rsidRPr="00D86588" w:rsidRDefault="009672A2" w:rsidP="00D86588">
            <w:pPr>
              <w:pStyle w:val="TableAA"/>
            </w:pPr>
            <w:r w:rsidRPr="00D86588">
              <w:t>(i) the earlier determination is that native title does not exist in relation to the extinguished area; or</w:t>
            </w:r>
          </w:p>
          <w:p w:rsidR="009672A2" w:rsidRPr="00D86588" w:rsidRDefault="009672A2" w:rsidP="00D86588">
            <w:pPr>
              <w:pStyle w:val="TableAA"/>
            </w:pPr>
            <w:r w:rsidRPr="00D86588">
              <w:t>(ii) the extinguished area was expressly excluded from the area covered by the earlier determination because of subsection</w:t>
            </w:r>
            <w:r w:rsidR="00D86588" w:rsidRPr="00D86588">
              <w:t> </w:t>
            </w:r>
            <w:r w:rsidRPr="00D86588">
              <w:t>61A(2) (restrictions on making of certain applications); and</w:t>
            </w:r>
          </w:p>
          <w:p w:rsidR="009672A2" w:rsidRPr="00D86588" w:rsidRDefault="009672A2" w:rsidP="00D86588">
            <w:pPr>
              <w:pStyle w:val="Tablei"/>
            </w:pPr>
            <w:r w:rsidRPr="00D86588">
              <w:t>(c) the persons who claim to be entitled to the compensation are the common law holders in relation to the earlier determination; or</w:t>
            </w:r>
          </w:p>
          <w:p w:rsidR="009672A2" w:rsidRPr="00D86588" w:rsidRDefault="009672A2" w:rsidP="00D86588">
            <w:pPr>
              <w:pStyle w:val="Tablea"/>
            </w:pPr>
            <w:r w:rsidRPr="00D86588">
              <w:lastRenderedPageBreak/>
              <w:t xml:space="preserve">(2) A person or persons authorised by all the persons (the </w:t>
            </w:r>
            <w:r w:rsidRPr="00D86588">
              <w:rPr>
                <w:b/>
                <w:i/>
              </w:rPr>
              <w:t>compensation claim group</w:t>
            </w:r>
            <w:r w:rsidRPr="00D86588">
              <w:t>) who claim to be entitled to the compensation, provided the person or persons are also included in the compensation claim group.</w:t>
            </w:r>
          </w:p>
          <w:p w:rsidR="009672A2" w:rsidRPr="00D86588" w:rsidRDefault="009672A2" w:rsidP="00D86588">
            <w:pPr>
              <w:pStyle w:val="notemargin"/>
            </w:pPr>
            <w:r w:rsidRPr="00D86588">
              <w:t>Note 1:</w:t>
            </w:r>
            <w:r w:rsidRPr="00D86588">
              <w:tab/>
              <w:t xml:space="preserve">The person or persons will be the applicant: see </w:t>
            </w:r>
            <w:r w:rsidR="00D86588" w:rsidRPr="00D86588">
              <w:t>subsection (</w:t>
            </w:r>
            <w:r w:rsidRPr="00D86588">
              <w:t>2) of this section.</w:t>
            </w:r>
          </w:p>
          <w:p w:rsidR="009672A2" w:rsidRPr="00D86588" w:rsidRDefault="009672A2" w:rsidP="00D86588">
            <w:pPr>
              <w:pStyle w:val="notemargin"/>
              <w:spacing w:after="120"/>
            </w:pPr>
            <w:r w:rsidRPr="00D86588">
              <w:t>Note 2:</w:t>
            </w:r>
            <w:r w:rsidRPr="00D86588">
              <w:tab/>
              <w:t>Section</w:t>
            </w:r>
            <w:r w:rsidR="00D86588" w:rsidRPr="00D86588">
              <w:t> </w:t>
            </w:r>
            <w:r w:rsidRPr="00D86588">
              <w:t xml:space="preserve">251B states what it means for a person or persons to be </w:t>
            </w:r>
            <w:r w:rsidRPr="00D86588">
              <w:rPr>
                <w:b/>
                <w:i/>
              </w:rPr>
              <w:t>authorised</w:t>
            </w:r>
            <w:r w:rsidRPr="00D86588">
              <w:t xml:space="preserve"> by all the persons in the compensation claim group.</w:t>
            </w:r>
          </w:p>
        </w:tc>
      </w:tr>
    </w:tbl>
    <w:p w:rsidR="009672A2" w:rsidRPr="00D86588" w:rsidRDefault="005F029B" w:rsidP="00D86588">
      <w:pPr>
        <w:pStyle w:val="ItemHead"/>
      </w:pPr>
      <w:r w:rsidRPr="00D86588">
        <w:lastRenderedPageBreak/>
        <w:t>8</w:t>
      </w:r>
      <w:r w:rsidR="009672A2" w:rsidRPr="00D86588">
        <w:t xml:space="preserve">  Subsection</w:t>
      </w:r>
      <w:r w:rsidR="00D86588" w:rsidRPr="00D86588">
        <w:t> </w:t>
      </w:r>
      <w:r w:rsidR="009672A2" w:rsidRPr="00D86588">
        <w:t>62(3) (heading)</w:t>
      </w:r>
    </w:p>
    <w:p w:rsidR="009672A2" w:rsidRPr="00D86588" w:rsidRDefault="009672A2" w:rsidP="00D86588">
      <w:pPr>
        <w:pStyle w:val="Item"/>
      </w:pPr>
      <w:r w:rsidRPr="00D86588">
        <w:t>Repeal the heading, substitute:</w:t>
      </w:r>
    </w:p>
    <w:p w:rsidR="009672A2" w:rsidRPr="00D86588" w:rsidRDefault="009672A2" w:rsidP="00D86588">
      <w:pPr>
        <w:pStyle w:val="SubsectionHead"/>
      </w:pPr>
      <w:r w:rsidRPr="00D86588">
        <w:t>Compensation applications—compensation claim group</w:t>
      </w:r>
    </w:p>
    <w:p w:rsidR="009672A2" w:rsidRPr="00D86588" w:rsidRDefault="005F029B" w:rsidP="00D86588">
      <w:pPr>
        <w:pStyle w:val="ItemHead"/>
      </w:pPr>
      <w:r w:rsidRPr="00D86588">
        <w:t>9</w:t>
      </w:r>
      <w:r w:rsidR="009672A2" w:rsidRPr="00D86588">
        <w:t xml:space="preserve">  Paragraph 63(b)</w:t>
      </w:r>
    </w:p>
    <w:p w:rsidR="009672A2" w:rsidRPr="00D86588" w:rsidRDefault="009672A2" w:rsidP="00D86588">
      <w:pPr>
        <w:pStyle w:val="Item"/>
      </w:pPr>
      <w:r w:rsidRPr="00D86588">
        <w:t>Omit “or (3)(a)”, substitute “, (3)(a) or (5)(a)”.</w:t>
      </w:r>
    </w:p>
    <w:p w:rsidR="009672A2" w:rsidRPr="00D86588" w:rsidRDefault="005F029B" w:rsidP="00D86588">
      <w:pPr>
        <w:pStyle w:val="Transitional"/>
      </w:pPr>
      <w:r w:rsidRPr="00D86588">
        <w:t>10</w:t>
      </w:r>
      <w:r w:rsidR="009672A2" w:rsidRPr="00D86588">
        <w:t xml:space="preserve">  Application and transitional</w:t>
      </w:r>
    </w:p>
    <w:p w:rsidR="009672A2" w:rsidRPr="00D86588" w:rsidRDefault="009672A2" w:rsidP="00D86588">
      <w:pPr>
        <w:pStyle w:val="Subitem"/>
      </w:pPr>
      <w:r w:rsidRPr="00D86588">
        <w:t>(1)</w:t>
      </w:r>
      <w:r w:rsidRPr="00D86588">
        <w:tab/>
        <w:t>The amendments of section</w:t>
      </w:r>
      <w:r w:rsidR="00D86588" w:rsidRPr="00D86588">
        <w:t> </w:t>
      </w:r>
      <w:r w:rsidRPr="00D86588">
        <w:t xml:space="preserve">58 of the </w:t>
      </w:r>
      <w:r w:rsidRPr="00D86588">
        <w:rPr>
          <w:i/>
        </w:rPr>
        <w:t>Native Title Act 1993</w:t>
      </w:r>
      <w:r w:rsidRPr="00D86588">
        <w:t xml:space="preserve"> made by this Schedule do not affect the continuity of regulations that were made for the purposes of that section and were in force immediately before the commencement of this item.</w:t>
      </w:r>
    </w:p>
    <w:p w:rsidR="009672A2" w:rsidRPr="00D86588" w:rsidRDefault="009672A2" w:rsidP="00D86588">
      <w:pPr>
        <w:pStyle w:val="Subitem"/>
      </w:pPr>
      <w:r w:rsidRPr="00D86588">
        <w:t>(2)</w:t>
      </w:r>
      <w:r w:rsidRPr="00D86588">
        <w:tab/>
        <w:t>The amendments of sections</w:t>
      </w:r>
      <w:r w:rsidR="00D86588" w:rsidRPr="00D86588">
        <w:t> </w:t>
      </w:r>
      <w:r w:rsidRPr="00D86588">
        <w:t xml:space="preserve">61, 62 and 63 of the </w:t>
      </w:r>
      <w:r w:rsidRPr="00D86588">
        <w:rPr>
          <w:i/>
        </w:rPr>
        <w:t xml:space="preserve">Native Title Act 1993 </w:t>
      </w:r>
      <w:r w:rsidRPr="00D86588">
        <w:t>made by this Schedule apply in relation to any application made after the commencement of this item.</w:t>
      </w:r>
    </w:p>
    <w:p w:rsidR="009672A2" w:rsidRPr="00D86588" w:rsidRDefault="009672A2" w:rsidP="00D86588">
      <w:pPr>
        <w:pStyle w:val="notemargin"/>
      </w:pPr>
      <w:r w:rsidRPr="00D86588">
        <w:t>Note:</w:t>
      </w:r>
      <w:r w:rsidRPr="00D86588">
        <w:tab/>
        <w:t>This item applies in relation to amendments made by Parts</w:t>
      </w:r>
      <w:r w:rsidR="00D86588" w:rsidRPr="00D86588">
        <w:t> </w:t>
      </w:r>
      <w:r w:rsidRPr="00D86588">
        <w:t>1 and 2 of this Schedule.</w:t>
      </w:r>
    </w:p>
    <w:p w:rsidR="009672A2" w:rsidRPr="00D86588" w:rsidRDefault="009672A2" w:rsidP="00D86588">
      <w:pPr>
        <w:pStyle w:val="ActHead7"/>
        <w:pageBreakBefore/>
      </w:pPr>
      <w:bookmarkStart w:id="34" w:name="_Toc64882979"/>
      <w:r w:rsidRPr="00D86588">
        <w:rPr>
          <w:rStyle w:val="CharAmPartNo"/>
        </w:rPr>
        <w:lastRenderedPageBreak/>
        <w:t>Part</w:t>
      </w:r>
      <w:r w:rsidR="00D86588" w:rsidRPr="00D86588">
        <w:rPr>
          <w:rStyle w:val="CharAmPartNo"/>
        </w:rPr>
        <w:t> </w:t>
      </w:r>
      <w:r w:rsidRPr="00D86588">
        <w:rPr>
          <w:rStyle w:val="CharAmPartNo"/>
        </w:rPr>
        <w:t>2</w:t>
      </w:r>
      <w:r w:rsidRPr="00D86588">
        <w:t>—</w:t>
      </w:r>
      <w:r w:rsidRPr="00D86588">
        <w:rPr>
          <w:rStyle w:val="CharAmPartText"/>
        </w:rPr>
        <w:t>Amendments commencing immediately after Part</w:t>
      </w:r>
      <w:r w:rsidR="00D86588" w:rsidRPr="00D86588">
        <w:rPr>
          <w:rStyle w:val="CharAmPartText"/>
        </w:rPr>
        <w:t> </w:t>
      </w:r>
      <w:r w:rsidRPr="00D86588">
        <w:rPr>
          <w:rStyle w:val="CharAmPartText"/>
        </w:rPr>
        <w:t>1 of Schedule</w:t>
      </w:r>
      <w:r w:rsidR="00D86588" w:rsidRPr="00D86588">
        <w:rPr>
          <w:rStyle w:val="CharAmPartText"/>
        </w:rPr>
        <w:t> </w:t>
      </w:r>
      <w:r w:rsidRPr="00D86588">
        <w:rPr>
          <w:rStyle w:val="CharAmPartText"/>
        </w:rPr>
        <w:t>1</w:t>
      </w:r>
      <w:bookmarkEnd w:id="34"/>
    </w:p>
    <w:p w:rsidR="009672A2" w:rsidRPr="00D86588" w:rsidRDefault="009672A2" w:rsidP="00D86588">
      <w:pPr>
        <w:pStyle w:val="ActHead9"/>
        <w:rPr>
          <w:i w:val="0"/>
        </w:rPr>
      </w:pPr>
      <w:bookmarkStart w:id="35" w:name="_Toc64882980"/>
      <w:r w:rsidRPr="00D86588">
        <w:t>Native Title Act 1993</w:t>
      </w:r>
      <w:bookmarkEnd w:id="35"/>
    </w:p>
    <w:p w:rsidR="009672A2" w:rsidRPr="00D86588" w:rsidRDefault="005F029B" w:rsidP="00D86588">
      <w:pPr>
        <w:pStyle w:val="ItemHead"/>
      </w:pPr>
      <w:r w:rsidRPr="00D86588">
        <w:t>11</w:t>
      </w:r>
      <w:r w:rsidR="009672A2" w:rsidRPr="00D86588">
        <w:t xml:space="preserve">  At the end of section</w:t>
      </w:r>
      <w:r w:rsidR="00D86588" w:rsidRPr="00D86588">
        <w:t> </w:t>
      </w:r>
      <w:r w:rsidR="009672A2" w:rsidRPr="00D86588">
        <w:t>62</w:t>
      </w:r>
    </w:p>
    <w:p w:rsidR="009672A2" w:rsidRPr="00D86588" w:rsidRDefault="009672A2" w:rsidP="00D86588">
      <w:pPr>
        <w:pStyle w:val="Item"/>
      </w:pPr>
      <w:r w:rsidRPr="00D86588">
        <w:t>Add:</w:t>
      </w:r>
    </w:p>
    <w:p w:rsidR="009672A2" w:rsidRPr="00D86588" w:rsidRDefault="009672A2" w:rsidP="00D86588">
      <w:pPr>
        <w:pStyle w:val="SubsectionHead"/>
      </w:pPr>
      <w:r w:rsidRPr="00D86588">
        <w:t>Compensation applications—registered native title body corporate</w:t>
      </w:r>
    </w:p>
    <w:p w:rsidR="009672A2" w:rsidRPr="00D86588" w:rsidRDefault="009672A2" w:rsidP="00D86588">
      <w:pPr>
        <w:pStyle w:val="subsection"/>
      </w:pPr>
      <w:r w:rsidRPr="00D86588">
        <w:tab/>
        <w:t>(5)</w:t>
      </w:r>
      <w:r w:rsidRPr="00D86588">
        <w:tab/>
        <w:t>In the case of a compensation application by a registered native title body corporate, the application:</w:t>
      </w:r>
    </w:p>
    <w:p w:rsidR="009672A2" w:rsidRPr="00D86588" w:rsidRDefault="009672A2" w:rsidP="00D86588">
      <w:pPr>
        <w:pStyle w:val="paragraph"/>
      </w:pPr>
      <w:r w:rsidRPr="00D86588">
        <w:tab/>
        <w:t>(a)</w:t>
      </w:r>
      <w:r w:rsidRPr="00D86588">
        <w:tab/>
        <w:t xml:space="preserve">must be accompanied by an affidavit sworn by the applicant stating the matters mentioned in </w:t>
      </w:r>
      <w:r w:rsidR="00D86588" w:rsidRPr="00D86588">
        <w:t>subsection (</w:t>
      </w:r>
      <w:r w:rsidRPr="00D86588">
        <w:t>6); and</w:t>
      </w:r>
    </w:p>
    <w:p w:rsidR="009672A2" w:rsidRPr="00D86588" w:rsidRDefault="009672A2" w:rsidP="00D86588">
      <w:pPr>
        <w:pStyle w:val="paragraph"/>
      </w:pPr>
      <w:r w:rsidRPr="00D86588">
        <w:tab/>
        <w:t>(b)</w:t>
      </w:r>
      <w:r w:rsidRPr="00D86588">
        <w:tab/>
        <w:t xml:space="preserve">must contain the details that would be required to be specified by </w:t>
      </w:r>
      <w:r w:rsidR="00D86588" w:rsidRPr="00D86588">
        <w:t>paragraph (</w:t>
      </w:r>
      <w:r w:rsidRPr="00D86588">
        <w:t xml:space="preserve">1)(b), and may contain the details that would be permitted under </w:t>
      </w:r>
      <w:r w:rsidR="00D86588" w:rsidRPr="00D86588">
        <w:t>paragraph (</w:t>
      </w:r>
      <w:r w:rsidRPr="00D86588">
        <w:t>1)(c), if the compensation application were instead a native title determination application in respect of the native title involved in the compensation application.</w:t>
      </w:r>
    </w:p>
    <w:p w:rsidR="009672A2" w:rsidRPr="00D86588" w:rsidRDefault="009672A2" w:rsidP="00D86588">
      <w:pPr>
        <w:pStyle w:val="subsection"/>
      </w:pPr>
      <w:r w:rsidRPr="00D86588">
        <w:tab/>
        <w:t>(6)</w:t>
      </w:r>
      <w:r w:rsidRPr="00D86588">
        <w:tab/>
        <w:t xml:space="preserve">For the purposes of </w:t>
      </w:r>
      <w:r w:rsidR="00D86588" w:rsidRPr="00D86588">
        <w:t>paragraph (</w:t>
      </w:r>
      <w:r w:rsidRPr="00D86588">
        <w:t>5)(a), the matters are:</w:t>
      </w:r>
    </w:p>
    <w:p w:rsidR="009672A2" w:rsidRPr="00D86588" w:rsidRDefault="009672A2" w:rsidP="00D86588">
      <w:pPr>
        <w:pStyle w:val="paragraph"/>
      </w:pPr>
      <w:r w:rsidRPr="00D86588">
        <w:tab/>
        <w:t>(a)</w:t>
      </w:r>
      <w:r w:rsidRPr="00D86588">
        <w:tab/>
        <w:t>that the applicant believes that native title rights and interests exist or have existed in relation to the area; and</w:t>
      </w:r>
    </w:p>
    <w:p w:rsidR="009672A2" w:rsidRPr="00D86588" w:rsidRDefault="009672A2" w:rsidP="00D86588">
      <w:pPr>
        <w:pStyle w:val="paragraph"/>
      </w:pPr>
      <w:r w:rsidRPr="00D86588">
        <w:tab/>
        <w:t>(b)</w:t>
      </w:r>
      <w:r w:rsidRPr="00D86588">
        <w:tab/>
        <w:t>that the applicant believes that all of the statements made in the application are true; and</w:t>
      </w:r>
    </w:p>
    <w:p w:rsidR="009672A2" w:rsidRPr="00D86588" w:rsidRDefault="009672A2" w:rsidP="00D86588">
      <w:pPr>
        <w:pStyle w:val="paragraph"/>
      </w:pPr>
      <w:r w:rsidRPr="00D86588">
        <w:tab/>
        <w:t>(c)</w:t>
      </w:r>
      <w:r w:rsidRPr="00D86588">
        <w:tab/>
        <w:t>either:</w:t>
      </w:r>
    </w:p>
    <w:p w:rsidR="009672A2" w:rsidRPr="00D86588" w:rsidRDefault="009672A2" w:rsidP="00D86588">
      <w:pPr>
        <w:pStyle w:val="paragraphsub"/>
      </w:pPr>
      <w:r w:rsidRPr="00D86588">
        <w:tab/>
        <w:t>(i)</w:t>
      </w:r>
      <w:r w:rsidRPr="00D86588">
        <w:tab/>
        <w:t>that the applicant holds, or is an agent prescribed body corporate in relation to, the native title rights and interests; or</w:t>
      </w:r>
    </w:p>
    <w:p w:rsidR="009672A2" w:rsidRPr="00D86588" w:rsidRDefault="009672A2" w:rsidP="00D86588">
      <w:pPr>
        <w:pStyle w:val="paragraphsub"/>
      </w:pPr>
      <w:r w:rsidRPr="00D86588">
        <w:tab/>
        <w:t>(ii)</w:t>
      </w:r>
      <w:r w:rsidRPr="00D86588">
        <w:tab/>
        <w:t>that the area is within the external boundary of the area of land or waters covered by an approved determination of native title under which the registered native title body corporate holds, or is an agent prescribed body corporate in relation to, native title rights and interests.</w:t>
      </w:r>
    </w:p>
    <w:p w:rsidR="009672A2" w:rsidRPr="00D86588" w:rsidRDefault="009672A2" w:rsidP="00D86588">
      <w:pPr>
        <w:pStyle w:val="ActHead6"/>
        <w:pageBreakBefore/>
      </w:pPr>
      <w:bookmarkStart w:id="36" w:name="_Toc64882981"/>
      <w:r w:rsidRPr="00D86588">
        <w:rPr>
          <w:rStyle w:val="CharAmSchNo"/>
        </w:rPr>
        <w:lastRenderedPageBreak/>
        <w:t>Schedule</w:t>
      </w:r>
      <w:r w:rsidR="00D86588" w:rsidRPr="00D86588">
        <w:rPr>
          <w:rStyle w:val="CharAmSchNo"/>
        </w:rPr>
        <w:t> </w:t>
      </w:r>
      <w:r w:rsidRPr="00D86588">
        <w:rPr>
          <w:rStyle w:val="CharAmSchNo"/>
        </w:rPr>
        <w:t>5</w:t>
      </w:r>
      <w:r w:rsidRPr="00D86588">
        <w:t>—</w:t>
      </w:r>
      <w:r w:rsidRPr="00D86588">
        <w:rPr>
          <w:rStyle w:val="CharAmSchText"/>
        </w:rPr>
        <w:t>Intervention and consent determinations</w:t>
      </w:r>
      <w:bookmarkEnd w:id="36"/>
    </w:p>
    <w:p w:rsidR="009672A2" w:rsidRPr="00D86588" w:rsidRDefault="009672A2" w:rsidP="00D86588">
      <w:pPr>
        <w:pStyle w:val="ActHead7"/>
      </w:pPr>
      <w:bookmarkStart w:id="37" w:name="_Toc64882982"/>
      <w:r w:rsidRPr="00D86588">
        <w:rPr>
          <w:rStyle w:val="CharAmPartNo"/>
        </w:rPr>
        <w:t>Part</w:t>
      </w:r>
      <w:r w:rsidR="00D86588" w:rsidRPr="00D86588">
        <w:rPr>
          <w:rStyle w:val="CharAmPartNo"/>
        </w:rPr>
        <w:t> </w:t>
      </w:r>
      <w:r w:rsidRPr="00D86588">
        <w:rPr>
          <w:rStyle w:val="CharAmPartNo"/>
        </w:rPr>
        <w:t>1</w:t>
      </w:r>
      <w:r w:rsidRPr="00D86588">
        <w:t>—</w:t>
      </w:r>
      <w:r w:rsidRPr="00D86588">
        <w:rPr>
          <w:rStyle w:val="CharAmPartText"/>
        </w:rPr>
        <w:t>Intervention in proceedings</w:t>
      </w:r>
      <w:bookmarkEnd w:id="37"/>
    </w:p>
    <w:p w:rsidR="009672A2" w:rsidRPr="00D86588" w:rsidRDefault="009672A2" w:rsidP="00D86588">
      <w:pPr>
        <w:pStyle w:val="ActHead9"/>
        <w:rPr>
          <w:i w:val="0"/>
        </w:rPr>
      </w:pPr>
      <w:bookmarkStart w:id="38" w:name="_Toc64882983"/>
      <w:r w:rsidRPr="00D86588">
        <w:t>Native Title Act 1993</w:t>
      </w:r>
      <w:bookmarkEnd w:id="38"/>
    </w:p>
    <w:p w:rsidR="009672A2" w:rsidRPr="00D86588" w:rsidRDefault="005F029B" w:rsidP="00D86588">
      <w:pPr>
        <w:pStyle w:val="ItemHead"/>
      </w:pPr>
      <w:r w:rsidRPr="00D86588">
        <w:t>1</w:t>
      </w:r>
      <w:r w:rsidR="009672A2" w:rsidRPr="00D86588">
        <w:t xml:space="preserve">  Subsection</w:t>
      </w:r>
      <w:r w:rsidR="00D86588" w:rsidRPr="00D86588">
        <w:t> </w:t>
      </w:r>
      <w:r w:rsidR="009672A2" w:rsidRPr="00D86588">
        <w:t>84A(1)</w:t>
      </w:r>
    </w:p>
    <w:p w:rsidR="009672A2" w:rsidRPr="00D86588" w:rsidRDefault="009672A2" w:rsidP="00D86588">
      <w:pPr>
        <w:pStyle w:val="Item"/>
      </w:pPr>
      <w:r w:rsidRPr="00D86588">
        <w:t>After “written notice to”, insert “the High Court or”.</w:t>
      </w:r>
    </w:p>
    <w:p w:rsidR="009672A2" w:rsidRPr="00D86588" w:rsidRDefault="005F029B" w:rsidP="00D86588">
      <w:pPr>
        <w:pStyle w:val="ItemHead"/>
      </w:pPr>
      <w:r w:rsidRPr="00D86588">
        <w:t>2</w:t>
      </w:r>
      <w:r w:rsidR="009672A2" w:rsidRPr="00D86588">
        <w:t xml:space="preserve">  Paragraph 87(1)(a)</w:t>
      </w:r>
    </w:p>
    <w:p w:rsidR="009672A2" w:rsidRPr="00D86588" w:rsidRDefault="009672A2" w:rsidP="00D86588">
      <w:pPr>
        <w:pStyle w:val="Item"/>
      </w:pPr>
      <w:r w:rsidRPr="00D86588">
        <w:t>Omit “between the parties”.</w:t>
      </w:r>
    </w:p>
    <w:p w:rsidR="009672A2" w:rsidRPr="00D86588" w:rsidRDefault="005F029B" w:rsidP="00D86588">
      <w:pPr>
        <w:pStyle w:val="ItemHead"/>
      </w:pPr>
      <w:r w:rsidRPr="00D86588">
        <w:t>3</w:t>
      </w:r>
      <w:r w:rsidR="009672A2" w:rsidRPr="00D86588">
        <w:t xml:space="preserve">  After paragraph</w:t>
      </w:r>
      <w:r w:rsidR="00D86588" w:rsidRPr="00D86588">
        <w:t> </w:t>
      </w:r>
      <w:r w:rsidR="009672A2" w:rsidRPr="00D86588">
        <w:t>87(1)(a)</w:t>
      </w:r>
    </w:p>
    <w:p w:rsidR="009672A2" w:rsidRPr="00D86588" w:rsidRDefault="009672A2" w:rsidP="00D86588">
      <w:pPr>
        <w:pStyle w:val="Item"/>
      </w:pPr>
      <w:r w:rsidRPr="00D86588">
        <w:t>Insert:</w:t>
      </w:r>
    </w:p>
    <w:p w:rsidR="009672A2" w:rsidRPr="00D86588" w:rsidRDefault="009672A2" w:rsidP="00D86588">
      <w:pPr>
        <w:pStyle w:val="paragraph"/>
      </w:pPr>
      <w:r w:rsidRPr="00D86588">
        <w:tab/>
        <w:t>(aa)</w:t>
      </w:r>
      <w:r w:rsidRPr="00D86588">
        <w:tab/>
        <w:t>all of the following are parties to the agreement:</w:t>
      </w:r>
    </w:p>
    <w:p w:rsidR="009672A2" w:rsidRPr="00D86588" w:rsidRDefault="009672A2" w:rsidP="00D86588">
      <w:pPr>
        <w:pStyle w:val="paragraphsub"/>
      </w:pPr>
      <w:r w:rsidRPr="00D86588">
        <w:tab/>
        <w:t>(i)</w:t>
      </w:r>
      <w:r w:rsidRPr="00D86588">
        <w:tab/>
        <w:t>the parties to the proceedings;</w:t>
      </w:r>
    </w:p>
    <w:p w:rsidR="009672A2" w:rsidRPr="00D86588" w:rsidRDefault="009672A2" w:rsidP="00D86588">
      <w:pPr>
        <w:pStyle w:val="paragraphsub"/>
      </w:pPr>
      <w:r w:rsidRPr="00D86588">
        <w:tab/>
        <w:t>(ii)</w:t>
      </w:r>
      <w:r w:rsidRPr="00D86588">
        <w:tab/>
        <w:t>the Commonwealth Minister, if the Commonwealth Minister is intervening in the proceedings at the time the agreement is made; and</w:t>
      </w:r>
    </w:p>
    <w:p w:rsidR="009672A2" w:rsidRPr="00D86588" w:rsidRDefault="005F029B" w:rsidP="00D86588">
      <w:pPr>
        <w:pStyle w:val="ItemHead"/>
      </w:pPr>
      <w:r w:rsidRPr="00D86588">
        <w:t>4</w:t>
      </w:r>
      <w:r w:rsidR="009672A2" w:rsidRPr="00D86588">
        <w:t xml:space="preserve">  Paragraph 87(1)(b)</w:t>
      </w:r>
    </w:p>
    <w:p w:rsidR="009672A2" w:rsidRPr="00D86588" w:rsidRDefault="009672A2" w:rsidP="00D86588">
      <w:pPr>
        <w:pStyle w:val="Item"/>
      </w:pPr>
      <w:r w:rsidRPr="00D86588">
        <w:t xml:space="preserve">After “the parties”, insert “to the proceedings and, if </w:t>
      </w:r>
      <w:r w:rsidR="00D86588" w:rsidRPr="00D86588">
        <w:t>subparagraph (</w:t>
      </w:r>
      <w:r w:rsidRPr="00D86588">
        <w:t>aa)(ii) applies, the Commonwealth Minister”.</w:t>
      </w:r>
    </w:p>
    <w:p w:rsidR="009672A2" w:rsidRPr="00D86588" w:rsidRDefault="005F029B" w:rsidP="00D86588">
      <w:pPr>
        <w:pStyle w:val="ItemHead"/>
      </w:pPr>
      <w:r w:rsidRPr="00D86588">
        <w:t>5</w:t>
      </w:r>
      <w:r w:rsidR="009672A2" w:rsidRPr="00D86588">
        <w:t xml:space="preserve">  At the end of section</w:t>
      </w:r>
      <w:r w:rsidR="00D86588" w:rsidRPr="00D86588">
        <w:t> </w:t>
      </w:r>
      <w:r w:rsidR="009672A2" w:rsidRPr="00D86588">
        <w:t>87</w:t>
      </w:r>
    </w:p>
    <w:p w:rsidR="009672A2" w:rsidRPr="00D86588" w:rsidRDefault="009672A2" w:rsidP="00D86588">
      <w:pPr>
        <w:pStyle w:val="Item"/>
      </w:pPr>
      <w:r w:rsidRPr="00D86588">
        <w:t>Add:</w:t>
      </w:r>
    </w:p>
    <w:p w:rsidR="009672A2" w:rsidRPr="00D86588" w:rsidRDefault="009672A2" w:rsidP="00D86588">
      <w:pPr>
        <w:pStyle w:val="subsection"/>
      </w:pPr>
      <w:r w:rsidRPr="00D86588">
        <w:tab/>
        <w:t>(12)</w:t>
      </w:r>
      <w:r w:rsidRPr="00D86588">
        <w:tab/>
        <w:t xml:space="preserve">A reference in </w:t>
      </w:r>
      <w:r w:rsidR="00D86588" w:rsidRPr="00D86588">
        <w:t>subsections (</w:t>
      </w:r>
      <w:r w:rsidRPr="00D86588">
        <w:t>8) to (11) to the parties to the proceeding includes a reference to the Commonwealth Minister if the Commonwealth Minister is intervening in the proceeding at the time a statement of facts is agreed.</w:t>
      </w:r>
    </w:p>
    <w:p w:rsidR="009672A2" w:rsidRPr="00D86588" w:rsidRDefault="005F029B" w:rsidP="00D86588">
      <w:pPr>
        <w:pStyle w:val="ItemHead"/>
      </w:pPr>
      <w:r w:rsidRPr="00D86588">
        <w:t>6</w:t>
      </w:r>
      <w:r w:rsidR="009672A2" w:rsidRPr="00D86588">
        <w:t xml:space="preserve">  Subparagraph 87A(1)(c)(vii)</w:t>
      </w:r>
    </w:p>
    <w:p w:rsidR="009672A2" w:rsidRPr="00D86588" w:rsidRDefault="009672A2" w:rsidP="00D86588">
      <w:pPr>
        <w:pStyle w:val="Item"/>
      </w:pPr>
      <w:r w:rsidRPr="00D86588">
        <w:t>Repeal the subparagraph, substitute:</w:t>
      </w:r>
    </w:p>
    <w:p w:rsidR="009672A2" w:rsidRPr="00D86588" w:rsidRDefault="009672A2" w:rsidP="00D86588">
      <w:pPr>
        <w:pStyle w:val="paragraphsub"/>
      </w:pPr>
      <w:r w:rsidRPr="00D86588">
        <w:tab/>
        <w:t>(vii)</w:t>
      </w:r>
      <w:r w:rsidRPr="00D86588">
        <w:tab/>
        <w:t>the Commonwealth Minister, if the Commonwealth Minister is a party to, or is intervening in, the proceeding at the time the agreement is made;</w:t>
      </w:r>
    </w:p>
    <w:p w:rsidR="009672A2" w:rsidRPr="00D86588" w:rsidRDefault="005F029B" w:rsidP="00D86588">
      <w:pPr>
        <w:pStyle w:val="ItemHead"/>
      </w:pPr>
      <w:r w:rsidRPr="00D86588">
        <w:lastRenderedPageBreak/>
        <w:t>7</w:t>
      </w:r>
      <w:r w:rsidR="009672A2" w:rsidRPr="00D86588">
        <w:t xml:space="preserve">  At the end of section</w:t>
      </w:r>
      <w:r w:rsidR="00D86588" w:rsidRPr="00D86588">
        <w:t> </w:t>
      </w:r>
      <w:r w:rsidR="009672A2" w:rsidRPr="00D86588">
        <w:t>87A</w:t>
      </w:r>
    </w:p>
    <w:p w:rsidR="009672A2" w:rsidRPr="00D86588" w:rsidRDefault="009672A2" w:rsidP="00D86588">
      <w:pPr>
        <w:pStyle w:val="Item"/>
      </w:pPr>
      <w:r w:rsidRPr="00D86588">
        <w:t>Add:</w:t>
      </w:r>
    </w:p>
    <w:p w:rsidR="009672A2" w:rsidRPr="00D86588" w:rsidRDefault="009672A2" w:rsidP="00D86588">
      <w:pPr>
        <w:pStyle w:val="subsection"/>
      </w:pPr>
      <w:r w:rsidRPr="00D86588">
        <w:tab/>
        <w:t>(13)</w:t>
      </w:r>
      <w:r w:rsidRPr="00D86588">
        <w:tab/>
        <w:t xml:space="preserve">A reference in </w:t>
      </w:r>
      <w:r w:rsidR="00D86588" w:rsidRPr="00D86588">
        <w:t>subsections (</w:t>
      </w:r>
      <w:r w:rsidRPr="00D86588">
        <w:t>9) to (12) to the parties to the proceeding includes a reference to the Commonwealth Minister if the Commonwealth Minister is intervening in the proceeding at the time a statement of facts is agreed.</w:t>
      </w:r>
    </w:p>
    <w:p w:rsidR="009672A2" w:rsidRPr="00D86588" w:rsidRDefault="005F029B" w:rsidP="00D86588">
      <w:pPr>
        <w:pStyle w:val="Transitional"/>
      </w:pPr>
      <w:r w:rsidRPr="00D86588">
        <w:t>8</w:t>
      </w:r>
      <w:r w:rsidR="009672A2" w:rsidRPr="00D86588">
        <w:t xml:space="preserve">  Application</w:t>
      </w:r>
    </w:p>
    <w:p w:rsidR="009672A2" w:rsidRPr="00D86588" w:rsidRDefault="009672A2" w:rsidP="00D86588">
      <w:pPr>
        <w:pStyle w:val="SubitemHead"/>
      </w:pPr>
      <w:r w:rsidRPr="00D86588">
        <w:t>High Court proceedings</w:t>
      </w:r>
    </w:p>
    <w:p w:rsidR="009672A2" w:rsidRPr="00D86588" w:rsidRDefault="009672A2" w:rsidP="00D86588">
      <w:pPr>
        <w:pStyle w:val="Subitem"/>
      </w:pPr>
      <w:r w:rsidRPr="00D86588">
        <w:t>(1)</w:t>
      </w:r>
      <w:r w:rsidRPr="00D86588">
        <w:tab/>
        <w:t>The amendment of section</w:t>
      </w:r>
      <w:r w:rsidR="00D86588" w:rsidRPr="00D86588">
        <w:t> </w:t>
      </w:r>
      <w:r w:rsidRPr="00D86588">
        <w:t xml:space="preserve">84A of the </w:t>
      </w:r>
      <w:r w:rsidRPr="00D86588">
        <w:rPr>
          <w:i/>
        </w:rPr>
        <w:t>Native Title Act 1993</w:t>
      </w:r>
      <w:r w:rsidRPr="00D86588">
        <w:t xml:space="preserve"> made by this Part applies in relation to:</w:t>
      </w:r>
    </w:p>
    <w:p w:rsidR="009672A2" w:rsidRPr="00D86588" w:rsidRDefault="009672A2" w:rsidP="00D86588">
      <w:pPr>
        <w:pStyle w:val="paragraph"/>
      </w:pPr>
      <w:r w:rsidRPr="00D86588">
        <w:tab/>
        <w:t>(a)</w:t>
      </w:r>
      <w:r w:rsidRPr="00D86588">
        <w:tab/>
        <w:t>any proceeding commenced after the commencement of this item; and</w:t>
      </w:r>
    </w:p>
    <w:p w:rsidR="009672A2" w:rsidRPr="00D86588" w:rsidRDefault="009672A2" w:rsidP="00D86588">
      <w:pPr>
        <w:pStyle w:val="paragraph"/>
      </w:pPr>
      <w:r w:rsidRPr="00D86588">
        <w:tab/>
        <w:t>(b)</w:t>
      </w:r>
      <w:r w:rsidRPr="00D86588">
        <w:tab/>
        <w:t>any proceeding commenced before the commencement of this item, if the proceeding has not been finally determined by the commencement of this item.</w:t>
      </w:r>
    </w:p>
    <w:p w:rsidR="009672A2" w:rsidRPr="00D86588" w:rsidRDefault="009672A2" w:rsidP="00D86588">
      <w:pPr>
        <w:pStyle w:val="SubitemHead"/>
      </w:pPr>
      <w:r w:rsidRPr="00D86588">
        <w:t>Consent determinations</w:t>
      </w:r>
    </w:p>
    <w:p w:rsidR="009672A2" w:rsidRPr="00D86588" w:rsidRDefault="009672A2" w:rsidP="00D86588">
      <w:pPr>
        <w:pStyle w:val="Subitem"/>
      </w:pPr>
      <w:r w:rsidRPr="00D86588">
        <w:t>(2)</w:t>
      </w:r>
      <w:r w:rsidRPr="00D86588">
        <w:tab/>
        <w:t>The amendments of subsection</w:t>
      </w:r>
      <w:r w:rsidR="00D86588" w:rsidRPr="00D86588">
        <w:t> </w:t>
      </w:r>
      <w:r w:rsidRPr="00D86588">
        <w:t xml:space="preserve">87(1) of the </w:t>
      </w:r>
      <w:r w:rsidRPr="00D86588">
        <w:rPr>
          <w:i/>
        </w:rPr>
        <w:t>Native Title Act 1993</w:t>
      </w:r>
      <w:r w:rsidRPr="00D86588">
        <w:t xml:space="preserve"> made by this Part apply in relation to any agreement the terms of which are filed with the Federal Court after the commencement of this item:</w:t>
      </w:r>
    </w:p>
    <w:p w:rsidR="009672A2" w:rsidRPr="00D86588" w:rsidRDefault="009672A2" w:rsidP="00D86588">
      <w:pPr>
        <w:pStyle w:val="paragraph"/>
      </w:pPr>
      <w:r w:rsidRPr="00D86588">
        <w:tab/>
        <w:t>(a)</w:t>
      </w:r>
      <w:r w:rsidRPr="00D86588">
        <w:tab/>
        <w:t>whether the relevant proceeding commenced before or after the commencement of this item; and</w:t>
      </w:r>
    </w:p>
    <w:p w:rsidR="009672A2" w:rsidRPr="00D86588" w:rsidRDefault="009672A2" w:rsidP="00D86588">
      <w:pPr>
        <w:pStyle w:val="paragraph"/>
      </w:pPr>
      <w:r w:rsidRPr="00D86588">
        <w:tab/>
        <w:t>(b)</w:t>
      </w:r>
      <w:r w:rsidRPr="00D86588">
        <w:tab/>
        <w:t>whether the Commonwealth Minister intervened before or after the commencement of this item.</w:t>
      </w:r>
    </w:p>
    <w:p w:rsidR="009672A2" w:rsidRPr="00D86588" w:rsidRDefault="009672A2" w:rsidP="00D86588">
      <w:pPr>
        <w:pStyle w:val="Subitem"/>
      </w:pPr>
      <w:r w:rsidRPr="00D86588">
        <w:t>(3)</w:t>
      </w:r>
      <w:r w:rsidRPr="00D86588">
        <w:tab/>
        <w:t>The amendment of paragraph</w:t>
      </w:r>
      <w:r w:rsidR="00D86588" w:rsidRPr="00D86588">
        <w:t> </w:t>
      </w:r>
      <w:r w:rsidRPr="00D86588">
        <w:t xml:space="preserve">87A(1)(c) of the </w:t>
      </w:r>
      <w:r w:rsidRPr="00D86588">
        <w:rPr>
          <w:i/>
        </w:rPr>
        <w:t>Native Title Act 1993</w:t>
      </w:r>
      <w:r w:rsidRPr="00D86588">
        <w:t xml:space="preserve"> made by this Part applies in relation to any proposed determination of native title a copy of the terms of which is filed with the Federal Court after the commencement of this item:</w:t>
      </w:r>
    </w:p>
    <w:p w:rsidR="009672A2" w:rsidRPr="00D86588" w:rsidRDefault="009672A2" w:rsidP="00D86588">
      <w:pPr>
        <w:pStyle w:val="paragraph"/>
      </w:pPr>
      <w:r w:rsidRPr="00D86588">
        <w:tab/>
        <w:t>(a)</w:t>
      </w:r>
      <w:r w:rsidRPr="00D86588">
        <w:tab/>
        <w:t>whether the relevant proceeding commenced before or after the commencement of this item; and</w:t>
      </w:r>
    </w:p>
    <w:p w:rsidR="009672A2" w:rsidRPr="00D86588" w:rsidRDefault="009672A2" w:rsidP="00D86588">
      <w:pPr>
        <w:pStyle w:val="paragraph"/>
      </w:pPr>
      <w:r w:rsidRPr="00D86588">
        <w:tab/>
        <w:t>(b)</w:t>
      </w:r>
      <w:r w:rsidRPr="00D86588">
        <w:tab/>
        <w:t>whether the Commonwealth Minister intervened before or after the commencement of this item.</w:t>
      </w:r>
    </w:p>
    <w:p w:rsidR="009672A2" w:rsidRPr="00D86588" w:rsidRDefault="009672A2" w:rsidP="00D86588">
      <w:pPr>
        <w:pStyle w:val="SubitemHead"/>
      </w:pPr>
      <w:r w:rsidRPr="00D86588">
        <w:lastRenderedPageBreak/>
        <w:t>Agreed statements of fact</w:t>
      </w:r>
    </w:p>
    <w:p w:rsidR="009672A2" w:rsidRPr="00D86588" w:rsidRDefault="009672A2" w:rsidP="00D86588">
      <w:pPr>
        <w:pStyle w:val="Subitem"/>
      </w:pPr>
      <w:r w:rsidRPr="00D86588">
        <w:t>(4)</w:t>
      </w:r>
      <w:r w:rsidRPr="00D86588">
        <w:tab/>
        <w:t>Subsections</w:t>
      </w:r>
      <w:r w:rsidR="00D86588" w:rsidRPr="00D86588">
        <w:t> </w:t>
      </w:r>
      <w:r w:rsidRPr="00D86588">
        <w:t xml:space="preserve">87(12) and 87A(13) of the </w:t>
      </w:r>
      <w:r w:rsidRPr="00D86588">
        <w:rPr>
          <w:i/>
        </w:rPr>
        <w:t>Native Title Act 1993</w:t>
      </w:r>
      <w:r w:rsidRPr="00D86588">
        <w:t>, as inserted by this Part, apply in relation to any statement of facts a copy of which is filed with the Federal Court after the commencement of this item.</w:t>
      </w:r>
    </w:p>
    <w:p w:rsidR="009672A2" w:rsidRPr="00D86588" w:rsidRDefault="009672A2" w:rsidP="00D86588">
      <w:pPr>
        <w:pStyle w:val="ActHead7"/>
        <w:pageBreakBefore/>
      </w:pPr>
      <w:bookmarkStart w:id="39" w:name="_Toc64882984"/>
      <w:r w:rsidRPr="00D86588">
        <w:rPr>
          <w:rStyle w:val="CharAmPartNo"/>
        </w:rPr>
        <w:lastRenderedPageBreak/>
        <w:t>Part</w:t>
      </w:r>
      <w:r w:rsidR="00D86588" w:rsidRPr="00D86588">
        <w:rPr>
          <w:rStyle w:val="CharAmPartNo"/>
        </w:rPr>
        <w:t> </w:t>
      </w:r>
      <w:r w:rsidRPr="00D86588">
        <w:rPr>
          <w:rStyle w:val="CharAmPartNo"/>
        </w:rPr>
        <w:t>2</w:t>
      </w:r>
      <w:r w:rsidRPr="00D86588">
        <w:t>—</w:t>
      </w:r>
      <w:r w:rsidRPr="00D86588">
        <w:rPr>
          <w:rStyle w:val="CharAmPartText"/>
        </w:rPr>
        <w:t>Consent determinations</w:t>
      </w:r>
      <w:bookmarkEnd w:id="39"/>
    </w:p>
    <w:p w:rsidR="009672A2" w:rsidRPr="00D86588" w:rsidRDefault="009672A2" w:rsidP="00D86588">
      <w:pPr>
        <w:pStyle w:val="ActHead9"/>
        <w:rPr>
          <w:i w:val="0"/>
        </w:rPr>
      </w:pPr>
      <w:bookmarkStart w:id="40" w:name="_Toc64882985"/>
      <w:r w:rsidRPr="00D86588">
        <w:t>Native Title Act 1993</w:t>
      </w:r>
      <w:bookmarkEnd w:id="40"/>
    </w:p>
    <w:p w:rsidR="009672A2" w:rsidRPr="00D86588" w:rsidRDefault="005F029B" w:rsidP="00D86588">
      <w:pPr>
        <w:pStyle w:val="ItemHead"/>
      </w:pPr>
      <w:r w:rsidRPr="00D86588">
        <w:t>9</w:t>
      </w:r>
      <w:r w:rsidR="009672A2" w:rsidRPr="00D86588">
        <w:t xml:space="preserve">  Paragraph 87A(1)(b)</w:t>
      </w:r>
    </w:p>
    <w:p w:rsidR="009672A2" w:rsidRPr="00D86588" w:rsidRDefault="009672A2" w:rsidP="00D86588">
      <w:pPr>
        <w:pStyle w:val="Item"/>
      </w:pPr>
      <w:r w:rsidRPr="00D86588">
        <w:t>Omit “included in”, substitute “that is part of, but not all of,”.</w:t>
      </w:r>
    </w:p>
    <w:p w:rsidR="009672A2" w:rsidRPr="00D86588" w:rsidRDefault="005F029B" w:rsidP="00D86588">
      <w:pPr>
        <w:pStyle w:val="ItemHead"/>
      </w:pPr>
      <w:r w:rsidRPr="00D86588">
        <w:t>10</w:t>
      </w:r>
      <w:r w:rsidR="009672A2" w:rsidRPr="00D86588">
        <w:t xml:space="preserve">  At the end of subsection</w:t>
      </w:r>
      <w:r w:rsidR="00D86588" w:rsidRPr="00D86588">
        <w:t> </w:t>
      </w:r>
      <w:r w:rsidR="009672A2" w:rsidRPr="00D86588">
        <w:t>87A(1)</w:t>
      </w:r>
    </w:p>
    <w:p w:rsidR="009672A2" w:rsidRPr="00D86588" w:rsidRDefault="009672A2" w:rsidP="00D86588">
      <w:pPr>
        <w:pStyle w:val="Item"/>
      </w:pPr>
      <w:r w:rsidRPr="00D86588">
        <w:t>Add:</w:t>
      </w:r>
    </w:p>
    <w:p w:rsidR="009672A2" w:rsidRPr="00D86588" w:rsidRDefault="009672A2" w:rsidP="00D86588">
      <w:pPr>
        <w:pStyle w:val="notetext"/>
      </w:pPr>
      <w:r w:rsidRPr="00D86588">
        <w:t>Note:</w:t>
      </w:r>
      <w:r w:rsidRPr="00D86588">
        <w:tab/>
        <w:t>For agreements reached in relation to the whole of the area covered by the application, see section</w:t>
      </w:r>
      <w:r w:rsidR="00D86588" w:rsidRPr="00D86588">
        <w:t> </w:t>
      </w:r>
      <w:r w:rsidRPr="00D86588">
        <w:t>87.</w:t>
      </w:r>
    </w:p>
    <w:p w:rsidR="009672A2" w:rsidRPr="00D86588" w:rsidRDefault="005F029B" w:rsidP="00D86588">
      <w:pPr>
        <w:pStyle w:val="Transitional"/>
      </w:pPr>
      <w:r w:rsidRPr="00D86588">
        <w:t>11</w:t>
      </w:r>
      <w:r w:rsidR="009672A2" w:rsidRPr="00D86588">
        <w:t xml:space="preserve">  Application</w:t>
      </w:r>
    </w:p>
    <w:p w:rsidR="009672A2" w:rsidRPr="00D86588" w:rsidRDefault="009672A2" w:rsidP="00D86588">
      <w:pPr>
        <w:pStyle w:val="Item"/>
      </w:pPr>
      <w:r w:rsidRPr="00D86588">
        <w:t>The amendments of subsection</w:t>
      </w:r>
      <w:r w:rsidR="00D86588" w:rsidRPr="00D86588">
        <w:t> </w:t>
      </w:r>
      <w:r w:rsidRPr="00D86588">
        <w:t xml:space="preserve">87A(1) of the </w:t>
      </w:r>
      <w:r w:rsidRPr="00D86588">
        <w:rPr>
          <w:i/>
        </w:rPr>
        <w:t>Native Title Act 1993</w:t>
      </w:r>
      <w:r w:rsidRPr="00D86588">
        <w:t xml:space="preserve"> made by this Part apply in relation to any proposed determination of native title a copy of the terms of which is filed with the Federal Court after the commencement of this item.</w:t>
      </w:r>
    </w:p>
    <w:p w:rsidR="009672A2" w:rsidRPr="00D86588" w:rsidRDefault="009672A2" w:rsidP="00D86588">
      <w:pPr>
        <w:pStyle w:val="ActHead6"/>
        <w:pageBreakBefore/>
      </w:pPr>
      <w:bookmarkStart w:id="41" w:name="_Toc64882986"/>
      <w:r w:rsidRPr="00D86588">
        <w:rPr>
          <w:rStyle w:val="CharAmSchNo"/>
        </w:rPr>
        <w:lastRenderedPageBreak/>
        <w:t>Schedule</w:t>
      </w:r>
      <w:r w:rsidR="00D86588" w:rsidRPr="00D86588">
        <w:rPr>
          <w:rStyle w:val="CharAmSchNo"/>
        </w:rPr>
        <w:t> </w:t>
      </w:r>
      <w:r w:rsidRPr="00D86588">
        <w:rPr>
          <w:rStyle w:val="CharAmSchNo"/>
        </w:rPr>
        <w:t>6</w:t>
      </w:r>
      <w:r w:rsidRPr="00D86588">
        <w:t>—</w:t>
      </w:r>
      <w:r w:rsidRPr="00D86588">
        <w:rPr>
          <w:rStyle w:val="CharAmSchText"/>
        </w:rPr>
        <w:t>Other procedural changes</w:t>
      </w:r>
      <w:bookmarkEnd w:id="41"/>
    </w:p>
    <w:p w:rsidR="009672A2" w:rsidRPr="00D86588" w:rsidRDefault="009672A2" w:rsidP="00D86588">
      <w:pPr>
        <w:pStyle w:val="ActHead7"/>
      </w:pPr>
      <w:bookmarkStart w:id="42" w:name="_Toc64882987"/>
      <w:r w:rsidRPr="00D86588">
        <w:rPr>
          <w:rStyle w:val="CharAmPartNo"/>
        </w:rPr>
        <w:t>Part</w:t>
      </w:r>
      <w:r w:rsidR="00D86588" w:rsidRPr="00D86588">
        <w:rPr>
          <w:rStyle w:val="CharAmPartNo"/>
        </w:rPr>
        <w:t> </w:t>
      </w:r>
      <w:r w:rsidRPr="00D86588">
        <w:rPr>
          <w:rStyle w:val="CharAmPartNo"/>
        </w:rPr>
        <w:t>1</w:t>
      </w:r>
      <w:r w:rsidRPr="00D86588">
        <w:t>—</w:t>
      </w:r>
      <w:r w:rsidRPr="00D86588">
        <w:rPr>
          <w:rStyle w:val="CharAmPartText"/>
        </w:rPr>
        <w:t>Objections</w:t>
      </w:r>
      <w:bookmarkEnd w:id="42"/>
    </w:p>
    <w:p w:rsidR="009672A2" w:rsidRPr="00D86588" w:rsidRDefault="009672A2" w:rsidP="00D86588">
      <w:pPr>
        <w:pStyle w:val="ActHead9"/>
        <w:rPr>
          <w:i w:val="0"/>
        </w:rPr>
      </w:pPr>
      <w:bookmarkStart w:id="43" w:name="_Toc64882988"/>
      <w:r w:rsidRPr="00D86588">
        <w:t>Native Title Act 1993</w:t>
      </w:r>
      <w:bookmarkEnd w:id="43"/>
    </w:p>
    <w:p w:rsidR="009672A2" w:rsidRPr="00D86588" w:rsidRDefault="005F029B" w:rsidP="00D86588">
      <w:pPr>
        <w:pStyle w:val="ItemHead"/>
      </w:pPr>
      <w:r w:rsidRPr="00D86588">
        <w:t>1</w:t>
      </w:r>
      <w:r w:rsidR="009672A2" w:rsidRPr="00D86588">
        <w:t xml:space="preserve">  Paragraph 24MD(6B)(f)</w:t>
      </w:r>
    </w:p>
    <w:p w:rsidR="009672A2" w:rsidRPr="00D86588" w:rsidRDefault="009672A2" w:rsidP="00D86588">
      <w:pPr>
        <w:pStyle w:val="Item"/>
      </w:pPr>
      <w:r w:rsidRPr="00D86588">
        <w:t>Repeal the paragraph, substitute:</w:t>
      </w:r>
    </w:p>
    <w:p w:rsidR="009672A2" w:rsidRPr="00D86588" w:rsidRDefault="009672A2" w:rsidP="00D86588">
      <w:pPr>
        <w:pStyle w:val="paragraph"/>
      </w:pPr>
      <w:r w:rsidRPr="00D86588">
        <w:tab/>
        <w:t>(f)</w:t>
      </w:r>
      <w:r w:rsidRPr="00D86588">
        <w:tab/>
        <w:t>if:</w:t>
      </w:r>
    </w:p>
    <w:p w:rsidR="009672A2" w:rsidRPr="00D86588" w:rsidRDefault="009672A2" w:rsidP="00D86588">
      <w:pPr>
        <w:pStyle w:val="paragraphsub"/>
      </w:pPr>
      <w:r w:rsidRPr="00D86588">
        <w:tab/>
        <w:t>(i)</w:t>
      </w:r>
      <w:r w:rsidRPr="00D86588">
        <w:tab/>
        <w:t xml:space="preserve">a claimant or body corporate objects, as mentioned in </w:t>
      </w:r>
      <w:r w:rsidR="00D86588" w:rsidRPr="00D86588">
        <w:t>paragraph (</w:t>
      </w:r>
      <w:r w:rsidRPr="00D86588">
        <w:t>d), to the doing of the act; and</w:t>
      </w:r>
    </w:p>
    <w:p w:rsidR="009672A2" w:rsidRPr="00D86588" w:rsidRDefault="009672A2" w:rsidP="00D86588">
      <w:pPr>
        <w:pStyle w:val="paragraphsub"/>
      </w:pPr>
      <w:r w:rsidRPr="00D86588">
        <w:tab/>
        <w:t>(ii)</w:t>
      </w:r>
      <w:r w:rsidRPr="00D86588">
        <w:tab/>
        <w:t xml:space="preserve">8 months after the notification mentioned in </w:t>
      </w:r>
      <w:r w:rsidR="00D86588" w:rsidRPr="00D86588">
        <w:t>paragraph (</w:t>
      </w:r>
      <w:r w:rsidRPr="00D86588">
        <w:t>c), the objection has not been withdrawn;</w:t>
      </w:r>
    </w:p>
    <w:p w:rsidR="009672A2" w:rsidRPr="00D86588" w:rsidRDefault="009672A2" w:rsidP="00D86588">
      <w:pPr>
        <w:pStyle w:val="paragraph"/>
      </w:pPr>
      <w:r w:rsidRPr="00D86588">
        <w:tab/>
      </w:r>
      <w:r w:rsidRPr="00D86588">
        <w:tab/>
        <w:t>the Commonwealth, the State or the Territory must ensure that the objection is heard by an independent person or body; and</w:t>
      </w:r>
    </w:p>
    <w:p w:rsidR="009672A2" w:rsidRPr="00D86588" w:rsidRDefault="005F029B" w:rsidP="00D86588">
      <w:pPr>
        <w:pStyle w:val="ItemHead"/>
      </w:pPr>
      <w:r w:rsidRPr="00D86588">
        <w:t>2</w:t>
      </w:r>
      <w:r w:rsidR="009672A2" w:rsidRPr="00D86588">
        <w:t xml:space="preserve">  Subsection</w:t>
      </w:r>
      <w:r w:rsidR="00D86588" w:rsidRPr="00D86588">
        <w:t> </w:t>
      </w:r>
      <w:r w:rsidR="009672A2" w:rsidRPr="00D86588">
        <w:t>141(2)</w:t>
      </w:r>
    </w:p>
    <w:p w:rsidR="009672A2" w:rsidRPr="00D86588" w:rsidRDefault="009672A2" w:rsidP="00D86588">
      <w:pPr>
        <w:pStyle w:val="Item"/>
      </w:pPr>
      <w:r w:rsidRPr="00D86588">
        <w:t>Repeal the subsection, substitute:</w:t>
      </w:r>
    </w:p>
    <w:p w:rsidR="009672A2" w:rsidRPr="00D86588" w:rsidRDefault="009672A2" w:rsidP="00D86588">
      <w:pPr>
        <w:pStyle w:val="SubsectionHead"/>
      </w:pPr>
      <w:r w:rsidRPr="00D86588">
        <w:t>Right to negotiate applications</w:t>
      </w:r>
    </w:p>
    <w:p w:rsidR="009672A2" w:rsidRPr="00D86588" w:rsidRDefault="009672A2" w:rsidP="00D86588">
      <w:pPr>
        <w:pStyle w:val="subsection"/>
      </w:pPr>
      <w:r w:rsidRPr="00D86588">
        <w:tab/>
        <w:t>(2)</w:t>
      </w:r>
      <w:r w:rsidRPr="00D86588">
        <w:tab/>
        <w:t>The parties to an inquiry in relation to a right to negotiate application are the following:</w:t>
      </w:r>
    </w:p>
    <w:p w:rsidR="009672A2" w:rsidRPr="00D86588" w:rsidRDefault="009672A2" w:rsidP="00D86588">
      <w:pPr>
        <w:pStyle w:val="paragraph"/>
      </w:pPr>
      <w:r w:rsidRPr="00D86588">
        <w:tab/>
        <w:t>(a)</w:t>
      </w:r>
      <w:r w:rsidRPr="00D86588">
        <w:tab/>
        <w:t>the Government party;</w:t>
      </w:r>
    </w:p>
    <w:p w:rsidR="009672A2" w:rsidRPr="00D86588" w:rsidRDefault="009672A2" w:rsidP="00D86588">
      <w:pPr>
        <w:pStyle w:val="paragraph"/>
      </w:pPr>
      <w:r w:rsidRPr="00D86588">
        <w:tab/>
        <w:t>(b)</w:t>
      </w:r>
      <w:r w:rsidRPr="00D86588">
        <w:tab/>
        <w:t>the grantee parties;</w:t>
      </w:r>
    </w:p>
    <w:p w:rsidR="009672A2" w:rsidRPr="00D86588" w:rsidRDefault="009672A2" w:rsidP="00D86588">
      <w:pPr>
        <w:pStyle w:val="paragraph"/>
      </w:pPr>
      <w:r w:rsidRPr="00D86588">
        <w:tab/>
        <w:t>(c)</w:t>
      </w:r>
      <w:r w:rsidRPr="00D86588">
        <w:tab/>
        <w:t>for an expedited procedure objection application—any native title party that has lodged an objection in accordance with subsection</w:t>
      </w:r>
      <w:r w:rsidR="00D86588" w:rsidRPr="00D86588">
        <w:t> </w:t>
      </w:r>
      <w:r w:rsidRPr="00D86588">
        <w:t>32(3) and has not withdrawn the objection;</w:t>
      </w:r>
    </w:p>
    <w:p w:rsidR="009672A2" w:rsidRPr="00D86588" w:rsidRDefault="009672A2" w:rsidP="00D86588">
      <w:pPr>
        <w:pStyle w:val="paragraph"/>
      </w:pPr>
      <w:r w:rsidRPr="00D86588">
        <w:tab/>
        <w:t>(d)</w:t>
      </w:r>
      <w:r w:rsidRPr="00D86588">
        <w:tab/>
        <w:t>for a future act determination application—the native title parties.</w:t>
      </w:r>
    </w:p>
    <w:p w:rsidR="006A6321" w:rsidRPr="003C41D2" w:rsidRDefault="006A6321" w:rsidP="006A6321">
      <w:pPr>
        <w:pStyle w:val="subsection"/>
      </w:pPr>
      <w:r w:rsidRPr="003C41D2">
        <w:tab/>
        <w:t>(2A)</w:t>
      </w:r>
      <w:r w:rsidRPr="003C41D2">
        <w:tab/>
        <w:t>However, if:</w:t>
      </w:r>
    </w:p>
    <w:p w:rsidR="006A6321" w:rsidRPr="003C41D2" w:rsidRDefault="006A6321" w:rsidP="006A6321">
      <w:pPr>
        <w:pStyle w:val="paragraph"/>
      </w:pPr>
      <w:r w:rsidRPr="003C41D2">
        <w:tab/>
        <w:t>(a)</w:t>
      </w:r>
      <w:r w:rsidRPr="003C41D2">
        <w:tab/>
        <w:t xml:space="preserve">a native title party mentioned in paragraph (2)(c) (the </w:t>
      </w:r>
      <w:r w:rsidRPr="003C41D2">
        <w:rPr>
          <w:b/>
          <w:i/>
        </w:rPr>
        <w:t>original party</w:t>
      </w:r>
      <w:r w:rsidRPr="003C41D2">
        <w:t>) is, at the time the objection is lodged, a registered native title claimant in relation to land or waters affected by the act to which the expedited procedure objection application relates; and</w:t>
      </w:r>
    </w:p>
    <w:p w:rsidR="006A6321" w:rsidRPr="003C41D2" w:rsidRDefault="006A6321" w:rsidP="006A6321">
      <w:pPr>
        <w:pStyle w:val="paragraph"/>
      </w:pPr>
      <w:r w:rsidRPr="003C41D2">
        <w:tab/>
        <w:t>(b)</w:t>
      </w:r>
      <w:r w:rsidRPr="003C41D2">
        <w:tab/>
        <w:t>the original party ceases to be a native title party; and</w:t>
      </w:r>
    </w:p>
    <w:p w:rsidR="006A6321" w:rsidRPr="003C41D2" w:rsidRDefault="006A6321" w:rsidP="006A6321">
      <w:pPr>
        <w:pStyle w:val="paragraph"/>
      </w:pPr>
      <w:r w:rsidRPr="003C41D2">
        <w:lastRenderedPageBreak/>
        <w:tab/>
        <w:t>(c)</w:t>
      </w:r>
      <w:r w:rsidRPr="003C41D2">
        <w:tab/>
        <w:t xml:space="preserve">a body corporate (the </w:t>
      </w:r>
      <w:r w:rsidRPr="003C41D2">
        <w:rPr>
          <w:b/>
          <w:i/>
        </w:rPr>
        <w:t>replacement party</w:t>
      </w:r>
      <w:r w:rsidRPr="003C41D2">
        <w:t>) becomes a registered native title body corporate in relation to the land or waters;</w:t>
      </w:r>
    </w:p>
    <w:p w:rsidR="006A6321" w:rsidRPr="003C41D2" w:rsidRDefault="006A6321" w:rsidP="006A6321">
      <w:pPr>
        <w:pStyle w:val="subsection2"/>
      </w:pPr>
      <w:r w:rsidRPr="003C41D2">
        <w:t>the replacement party becomes a party to the inquiry in place of the original party.</w:t>
      </w:r>
    </w:p>
    <w:p w:rsidR="009672A2" w:rsidRPr="00D86588" w:rsidRDefault="005F029B" w:rsidP="00D86588">
      <w:pPr>
        <w:pStyle w:val="Transitional"/>
      </w:pPr>
      <w:r w:rsidRPr="00D86588">
        <w:t>3</w:t>
      </w:r>
      <w:r w:rsidR="009672A2" w:rsidRPr="00D86588">
        <w:t xml:space="preserve">  Application</w:t>
      </w:r>
    </w:p>
    <w:p w:rsidR="009672A2" w:rsidRPr="00D86588" w:rsidRDefault="009672A2" w:rsidP="00D86588">
      <w:pPr>
        <w:pStyle w:val="Subitem"/>
      </w:pPr>
      <w:r w:rsidRPr="00D86588">
        <w:t>(1)</w:t>
      </w:r>
      <w:r w:rsidRPr="00D86588">
        <w:tab/>
        <w:t>The amendment of subsection</w:t>
      </w:r>
      <w:r w:rsidR="00D86588" w:rsidRPr="00D86588">
        <w:t> </w:t>
      </w:r>
      <w:r w:rsidRPr="00D86588">
        <w:t xml:space="preserve">24MD(6B) of the </w:t>
      </w:r>
      <w:r w:rsidRPr="00D86588">
        <w:rPr>
          <w:i/>
        </w:rPr>
        <w:t>Native Title Act 1993</w:t>
      </w:r>
      <w:r w:rsidRPr="00D86588">
        <w:t xml:space="preserve"> made by this Part applies in relation to any objection under paragraph</w:t>
      </w:r>
      <w:r w:rsidR="00D86588" w:rsidRPr="00D86588">
        <w:t> </w:t>
      </w:r>
      <w:r w:rsidRPr="00D86588">
        <w:t>24MD(6B)(d) of that Act:</w:t>
      </w:r>
    </w:p>
    <w:p w:rsidR="009672A2" w:rsidRPr="00D86588" w:rsidRDefault="009672A2" w:rsidP="00D86588">
      <w:pPr>
        <w:pStyle w:val="paragraph"/>
      </w:pPr>
      <w:r w:rsidRPr="00D86588">
        <w:tab/>
        <w:t>(a)</w:t>
      </w:r>
      <w:r w:rsidRPr="00D86588">
        <w:tab/>
        <w:t>made after the commencement of this item; or</w:t>
      </w:r>
    </w:p>
    <w:p w:rsidR="009672A2" w:rsidRPr="00D86588" w:rsidRDefault="009672A2" w:rsidP="00D86588">
      <w:pPr>
        <w:pStyle w:val="paragraph"/>
      </w:pPr>
      <w:r w:rsidRPr="00D86588">
        <w:tab/>
        <w:t>(b)</w:t>
      </w:r>
      <w:r w:rsidRPr="00D86588">
        <w:tab/>
        <w:t>made before that commencement unless, before that commencement:</w:t>
      </w:r>
    </w:p>
    <w:p w:rsidR="009672A2" w:rsidRPr="00D86588" w:rsidRDefault="009672A2" w:rsidP="00D86588">
      <w:pPr>
        <w:pStyle w:val="paragraphsub"/>
      </w:pPr>
      <w:r w:rsidRPr="00D86588">
        <w:tab/>
        <w:t>(i)</w:t>
      </w:r>
      <w:r w:rsidRPr="00D86588">
        <w:tab/>
        <w:t>a request has been made in relation to the objection under paragraph</w:t>
      </w:r>
      <w:r w:rsidR="00D86588" w:rsidRPr="00D86588">
        <w:t> </w:t>
      </w:r>
      <w:r w:rsidRPr="00D86588">
        <w:t>24MD(6B)(f) of that Act (as in force immediately before that commencement); or</w:t>
      </w:r>
    </w:p>
    <w:p w:rsidR="009672A2" w:rsidRPr="00D86588" w:rsidRDefault="009672A2" w:rsidP="00D86588">
      <w:pPr>
        <w:pStyle w:val="paragraphsub"/>
      </w:pPr>
      <w:r w:rsidRPr="00D86588">
        <w:tab/>
        <w:t>(ii)</w:t>
      </w:r>
      <w:r w:rsidRPr="00D86588">
        <w:tab/>
        <w:t>the objection has been withdrawn.</w:t>
      </w:r>
    </w:p>
    <w:p w:rsidR="009672A2" w:rsidRPr="00D86588" w:rsidRDefault="009672A2" w:rsidP="00D86588">
      <w:pPr>
        <w:pStyle w:val="Subitem"/>
      </w:pPr>
      <w:r w:rsidRPr="00D86588">
        <w:t>(2)</w:t>
      </w:r>
      <w:r w:rsidRPr="00D86588">
        <w:tab/>
        <w:t>The amendment of section</w:t>
      </w:r>
      <w:r w:rsidR="00D86588" w:rsidRPr="00D86588">
        <w:t> </w:t>
      </w:r>
      <w:r w:rsidRPr="00D86588">
        <w:t xml:space="preserve">141 of the </w:t>
      </w:r>
      <w:r w:rsidRPr="00D86588">
        <w:rPr>
          <w:i/>
        </w:rPr>
        <w:t>Native Title Act 1993</w:t>
      </w:r>
      <w:r w:rsidRPr="00D86588">
        <w:t xml:space="preserve"> made by this Part applies in relation to any right to negotiate application made after the commencement of this item.</w:t>
      </w:r>
    </w:p>
    <w:p w:rsidR="009672A2" w:rsidRPr="00D86588" w:rsidRDefault="009672A2" w:rsidP="00D86588">
      <w:pPr>
        <w:pStyle w:val="ActHead7"/>
        <w:pageBreakBefore/>
      </w:pPr>
      <w:bookmarkStart w:id="44" w:name="_Toc64882989"/>
      <w:r w:rsidRPr="00D86588">
        <w:rPr>
          <w:rStyle w:val="CharAmPartNo"/>
        </w:rPr>
        <w:lastRenderedPageBreak/>
        <w:t>Part</w:t>
      </w:r>
      <w:r w:rsidR="00D86588" w:rsidRPr="00D86588">
        <w:rPr>
          <w:rStyle w:val="CharAmPartNo"/>
        </w:rPr>
        <w:t> </w:t>
      </w:r>
      <w:r w:rsidRPr="00D86588">
        <w:rPr>
          <w:rStyle w:val="CharAmPartNo"/>
        </w:rPr>
        <w:t>2</w:t>
      </w:r>
      <w:r w:rsidRPr="00D86588">
        <w:t>—</w:t>
      </w:r>
      <w:r w:rsidRPr="00D86588">
        <w:rPr>
          <w:rStyle w:val="CharAmPartText"/>
        </w:rPr>
        <w:t>Section</w:t>
      </w:r>
      <w:r w:rsidR="00D86588" w:rsidRPr="00D86588">
        <w:rPr>
          <w:rStyle w:val="CharAmPartText"/>
        </w:rPr>
        <w:t> </w:t>
      </w:r>
      <w:r w:rsidRPr="00D86588">
        <w:rPr>
          <w:rStyle w:val="CharAmPartText"/>
        </w:rPr>
        <w:t>31 agreements</w:t>
      </w:r>
      <w:bookmarkEnd w:id="44"/>
    </w:p>
    <w:p w:rsidR="009672A2" w:rsidRPr="00D86588" w:rsidRDefault="009672A2" w:rsidP="00D86588">
      <w:pPr>
        <w:pStyle w:val="ActHead9"/>
        <w:rPr>
          <w:i w:val="0"/>
        </w:rPr>
      </w:pPr>
      <w:bookmarkStart w:id="45" w:name="_Toc64882990"/>
      <w:r w:rsidRPr="00D86588">
        <w:t>Native Title Act 1993</w:t>
      </w:r>
      <w:bookmarkEnd w:id="45"/>
    </w:p>
    <w:p w:rsidR="009672A2" w:rsidRPr="00D86588" w:rsidRDefault="005F029B" w:rsidP="00D86588">
      <w:pPr>
        <w:pStyle w:val="ItemHead"/>
      </w:pPr>
      <w:r w:rsidRPr="00D86588">
        <w:t>4</w:t>
      </w:r>
      <w:r w:rsidR="009672A2" w:rsidRPr="00D86588">
        <w:t xml:space="preserve">  At the end of subsection</w:t>
      </w:r>
      <w:r w:rsidR="00D86588" w:rsidRPr="00D86588">
        <w:t> </w:t>
      </w:r>
      <w:r w:rsidR="009672A2" w:rsidRPr="00D86588">
        <w:t>25(2)</w:t>
      </w:r>
    </w:p>
    <w:p w:rsidR="009672A2" w:rsidRPr="00D86588" w:rsidRDefault="009672A2" w:rsidP="00D86588">
      <w:pPr>
        <w:pStyle w:val="Item"/>
      </w:pPr>
      <w:r w:rsidRPr="00D86588">
        <w:t>Add “However, in certain circumstances, the Commonwealth, State or Territory can limit its participation in negotiations if the other parties consent.”.</w:t>
      </w:r>
    </w:p>
    <w:p w:rsidR="009672A2" w:rsidRPr="00D86588" w:rsidRDefault="005F029B" w:rsidP="00D86588">
      <w:pPr>
        <w:pStyle w:val="ItemHead"/>
      </w:pPr>
      <w:r w:rsidRPr="00D86588">
        <w:t>5</w:t>
      </w:r>
      <w:r w:rsidR="009672A2" w:rsidRPr="00D86588">
        <w:t xml:space="preserve">  After subsection</w:t>
      </w:r>
      <w:r w:rsidR="00D86588" w:rsidRPr="00D86588">
        <w:t> </w:t>
      </w:r>
      <w:r w:rsidR="009672A2" w:rsidRPr="00D86588">
        <w:t>31(1)</w:t>
      </w:r>
    </w:p>
    <w:p w:rsidR="009672A2" w:rsidRPr="00D86588" w:rsidRDefault="009672A2" w:rsidP="00D86588">
      <w:pPr>
        <w:pStyle w:val="Item"/>
      </w:pPr>
      <w:r w:rsidRPr="00D86588">
        <w:t>Insert:</w:t>
      </w:r>
    </w:p>
    <w:p w:rsidR="009672A2" w:rsidRPr="00D86588" w:rsidRDefault="009672A2" w:rsidP="00D86588">
      <w:pPr>
        <w:pStyle w:val="SubsectionHead"/>
      </w:pPr>
      <w:r w:rsidRPr="00D86588">
        <w:t>Government party does not need to participate in negotiations</w:t>
      </w:r>
    </w:p>
    <w:p w:rsidR="009672A2" w:rsidRPr="00D86588" w:rsidRDefault="009672A2" w:rsidP="00D86588">
      <w:pPr>
        <w:pStyle w:val="subsection"/>
      </w:pPr>
      <w:r w:rsidRPr="00D86588">
        <w:tab/>
        <w:t>(1A)</w:t>
      </w:r>
      <w:r w:rsidRPr="00D86588">
        <w:tab/>
        <w:t xml:space="preserve">Despite </w:t>
      </w:r>
      <w:r w:rsidR="00D86588" w:rsidRPr="00D86588">
        <w:t>paragraph (</w:t>
      </w:r>
      <w:r w:rsidRPr="00D86588">
        <w:t>1)(b), the Government party does not need to negotiate about matters that the Government party determines do not affect the Government party if the other negotiation parties give written consent.</w:t>
      </w:r>
    </w:p>
    <w:p w:rsidR="009672A2" w:rsidRPr="00D86588" w:rsidRDefault="009672A2" w:rsidP="00D86588">
      <w:pPr>
        <w:pStyle w:val="subsection"/>
      </w:pPr>
      <w:r w:rsidRPr="00D86588">
        <w:tab/>
        <w:t>(1B)</w:t>
      </w:r>
      <w:r w:rsidRPr="00D86588">
        <w:tab/>
        <w:t>However, the Government party must be a party to the agreement.</w:t>
      </w:r>
    </w:p>
    <w:p w:rsidR="009672A2" w:rsidRPr="00D86588" w:rsidRDefault="005F029B" w:rsidP="00D86588">
      <w:pPr>
        <w:pStyle w:val="ItemHead"/>
      </w:pPr>
      <w:r w:rsidRPr="00D86588">
        <w:t>6</w:t>
      </w:r>
      <w:r w:rsidR="009672A2" w:rsidRPr="00D86588">
        <w:t xml:space="preserve">  Subsection</w:t>
      </w:r>
      <w:r w:rsidR="00D86588" w:rsidRPr="00D86588">
        <w:t> </w:t>
      </w:r>
      <w:r w:rsidR="009672A2" w:rsidRPr="00D86588">
        <w:t>36(2)</w:t>
      </w:r>
    </w:p>
    <w:p w:rsidR="009672A2" w:rsidRPr="00D86588" w:rsidRDefault="009672A2" w:rsidP="00D86588">
      <w:pPr>
        <w:pStyle w:val="Item"/>
      </w:pPr>
      <w:r w:rsidRPr="00D86588">
        <w:t>After “paragraph</w:t>
      </w:r>
      <w:r w:rsidR="00D86588" w:rsidRPr="00D86588">
        <w:t> </w:t>
      </w:r>
      <w:r w:rsidRPr="00D86588">
        <w:t>31(1)(b)”, insert “(other than as provided by subsections</w:t>
      </w:r>
      <w:r w:rsidR="00D86588" w:rsidRPr="00D86588">
        <w:t> </w:t>
      </w:r>
      <w:r w:rsidRPr="00D86588">
        <w:t>31(1A) and (2))”.</w:t>
      </w:r>
    </w:p>
    <w:p w:rsidR="009672A2" w:rsidRPr="00D86588" w:rsidRDefault="005F029B" w:rsidP="00D86588">
      <w:pPr>
        <w:pStyle w:val="ItemHead"/>
      </w:pPr>
      <w:r w:rsidRPr="00D86588">
        <w:t>7</w:t>
      </w:r>
      <w:r w:rsidR="009672A2" w:rsidRPr="00D86588">
        <w:t xml:space="preserve">  At the end of subsection</w:t>
      </w:r>
      <w:r w:rsidR="00D86588" w:rsidRPr="00D86588">
        <w:t> </w:t>
      </w:r>
      <w:r w:rsidR="009672A2" w:rsidRPr="00D86588">
        <w:t>41A(1)</w:t>
      </w:r>
    </w:p>
    <w:p w:rsidR="009672A2" w:rsidRPr="00D86588" w:rsidRDefault="009672A2" w:rsidP="00D86588">
      <w:pPr>
        <w:pStyle w:val="Item"/>
      </w:pPr>
      <w:r w:rsidRPr="00D86588">
        <w:t>Add:</w:t>
      </w:r>
    </w:p>
    <w:p w:rsidR="009672A2" w:rsidRPr="00D86588" w:rsidRDefault="009672A2" w:rsidP="00D86588">
      <w:pPr>
        <w:pStyle w:val="paragraph"/>
      </w:pPr>
      <w:r w:rsidRPr="00D86588">
        <w:tab/>
        <w:t>; and (c)</w:t>
      </w:r>
      <w:r w:rsidRPr="00D86588">
        <w:tab/>
        <w:t>advise the arbitral body whether or not there is any other written agreement made between some or all of the negotiation parties in connection with the doing of the act.</w:t>
      </w:r>
    </w:p>
    <w:p w:rsidR="009672A2" w:rsidRPr="00D86588" w:rsidRDefault="005F029B" w:rsidP="00D86588">
      <w:pPr>
        <w:pStyle w:val="ItemHead"/>
      </w:pPr>
      <w:r w:rsidRPr="00D86588">
        <w:t>8</w:t>
      </w:r>
      <w:r w:rsidR="009672A2" w:rsidRPr="00D86588">
        <w:t xml:space="preserve">  At the end of section</w:t>
      </w:r>
      <w:r w:rsidR="00D86588" w:rsidRPr="00D86588">
        <w:t> </w:t>
      </w:r>
      <w:r w:rsidR="009672A2" w:rsidRPr="00D86588">
        <w:t>41A</w:t>
      </w:r>
    </w:p>
    <w:p w:rsidR="009672A2" w:rsidRPr="00D86588" w:rsidRDefault="009672A2" w:rsidP="00D86588">
      <w:pPr>
        <w:pStyle w:val="Item"/>
      </w:pPr>
      <w:r w:rsidRPr="00D86588">
        <w:t>Add:</w:t>
      </w:r>
    </w:p>
    <w:p w:rsidR="009672A2" w:rsidRPr="00D86588" w:rsidRDefault="009672A2" w:rsidP="00D86588">
      <w:pPr>
        <w:pStyle w:val="subsection"/>
      </w:pPr>
      <w:r w:rsidRPr="00D86588">
        <w:tab/>
        <w:t>(4)</w:t>
      </w:r>
      <w:r w:rsidRPr="00D86588">
        <w:tab/>
        <w:t xml:space="preserve">The arbitral body must give a copy of any agreement or advice the arbitral body receives under </w:t>
      </w:r>
      <w:r w:rsidR="00D86588" w:rsidRPr="00D86588">
        <w:t>subsection (</w:t>
      </w:r>
      <w:r w:rsidRPr="00D86588">
        <w:t>1) of this section to the Registrar.</w:t>
      </w:r>
    </w:p>
    <w:p w:rsidR="009672A2" w:rsidRPr="00D86588" w:rsidRDefault="005F029B" w:rsidP="00D86588">
      <w:pPr>
        <w:pStyle w:val="ItemHead"/>
      </w:pPr>
      <w:r w:rsidRPr="00D86588">
        <w:t>9</w:t>
      </w:r>
      <w:r w:rsidR="009672A2" w:rsidRPr="00D86588">
        <w:t xml:space="preserve">  After section</w:t>
      </w:r>
      <w:r w:rsidR="00D86588" w:rsidRPr="00D86588">
        <w:t> </w:t>
      </w:r>
      <w:r w:rsidR="009672A2" w:rsidRPr="00D86588">
        <w:t>41A</w:t>
      </w:r>
    </w:p>
    <w:p w:rsidR="009672A2" w:rsidRPr="00D86588" w:rsidRDefault="009672A2" w:rsidP="00D86588">
      <w:pPr>
        <w:pStyle w:val="Item"/>
      </w:pPr>
      <w:r w:rsidRPr="00D86588">
        <w:t>Insert:</w:t>
      </w:r>
    </w:p>
    <w:p w:rsidR="009672A2" w:rsidRPr="00D86588" w:rsidRDefault="009672A2" w:rsidP="00D86588">
      <w:pPr>
        <w:pStyle w:val="ActHead5"/>
      </w:pPr>
      <w:bookmarkStart w:id="46" w:name="_Toc64882991"/>
      <w:r w:rsidRPr="00D86588">
        <w:rPr>
          <w:rStyle w:val="CharSectno"/>
        </w:rPr>
        <w:lastRenderedPageBreak/>
        <w:t>41B</w:t>
      </w:r>
      <w:r w:rsidRPr="00D86588">
        <w:t xml:space="preserve">  Access to information about agreements</w:t>
      </w:r>
      <w:bookmarkEnd w:id="46"/>
    </w:p>
    <w:p w:rsidR="009672A2" w:rsidRPr="00D86588" w:rsidRDefault="009672A2" w:rsidP="00D86588">
      <w:pPr>
        <w:pStyle w:val="SubsectionHead"/>
      </w:pPr>
      <w:r w:rsidRPr="00D86588">
        <w:t>Registrar must keep records</w:t>
      </w:r>
    </w:p>
    <w:p w:rsidR="009672A2" w:rsidRPr="00D86588" w:rsidRDefault="009672A2" w:rsidP="00D86588">
      <w:pPr>
        <w:pStyle w:val="subsection"/>
      </w:pPr>
      <w:r w:rsidRPr="00D86588">
        <w:tab/>
        <w:t>(1)</w:t>
      </w:r>
      <w:r w:rsidRPr="00D86588">
        <w:tab/>
        <w:t>The Registrar must keep a record in relation to each agreement of the kind mentioned in paragraph</w:t>
      </w:r>
      <w:r w:rsidR="00D86588" w:rsidRPr="00D86588">
        <w:t> </w:t>
      </w:r>
      <w:r w:rsidRPr="00D86588">
        <w:t>31(1)(b) that the Registrar receives under subsection</w:t>
      </w:r>
      <w:r w:rsidR="00D86588" w:rsidRPr="00D86588">
        <w:t> </w:t>
      </w:r>
      <w:r w:rsidRPr="00D86588">
        <w:t>41A(4).</w:t>
      </w:r>
    </w:p>
    <w:p w:rsidR="009672A2" w:rsidRPr="00D86588" w:rsidRDefault="009672A2" w:rsidP="00D86588">
      <w:pPr>
        <w:pStyle w:val="subsection"/>
      </w:pPr>
      <w:r w:rsidRPr="00D86588">
        <w:tab/>
        <w:t>(2)</w:t>
      </w:r>
      <w:r w:rsidRPr="00D86588">
        <w:tab/>
        <w:t>The record must include the following information in relation to the agreement (to the extent known to the Registrar):</w:t>
      </w:r>
    </w:p>
    <w:p w:rsidR="009672A2" w:rsidRPr="00D86588" w:rsidRDefault="009672A2" w:rsidP="00D86588">
      <w:pPr>
        <w:pStyle w:val="paragraph"/>
      </w:pPr>
      <w:r w:rsidRPr="00D86588">
        <w:tab/>
        <w:t>(a)</w:t>
      </w:r>
      <w:r w:rsidRPr="00D86588">
        <w:tab/>
        <w:t>a description of the area of land or waters to which the agreement relates;</w:t>
      </w:r>
    </w:p>
    <w:p w:rsidR="009672A2" w:rsidRPr="00D86588" w:rsidRDefault="009672A2" w:rsidP="00D86588">
      <w:pPr>
        <w:pStyle w:val="paragraph"/>
      </w:pPr>
      <w:r w:rsidRPr="00D86588">
        <w:tab/>
        <w:t>(b)</w:t>
      </w:r>
      <w:r w:rsidRPr="00D86588">
        <w:tab/>
        <w:t>the name of each party to the agreement and the address at which the party can be contacted;</w:t>
      </w:r>
    </w:p>
    <w:p w:rsidR="009672A2" w:rsidRPr="00D86588" w:rsidRDefault="009672A2" w:rsidP="00D86588">
      <w:pPr>
        <w:pStyle w:val="paragraph"/>
      </w:pPr>
      <w:r w:rsidRPr="00D86588">
        <w:tab/>
        <w:t>(c)</w:t>
      </w:r>
      <w:r w:rsidRPr="00D86588">
        <w:tab/>
        <w:t>if the agreement specifies the period during which it will operate—that period;</w:t>
      </w:r>
    </w:p>
    <w:p w:rsidR="009672A2" w:rsidRPr="00D86588" w:rsidRDefault="009672A2" w:rsidP="00D86588">
      <w:pPr>
        <w:pStyle w:val="paragraph"/>
      </w:pPr>
      <w:r w:rsidRPr="00D86588">
        <w:tab/>
        <w:t>(d)</w:t>
      </w:r>
      <w:r w:rsidRPr="00D86588">
        <w:tab/>
        <w:t>whether or not there is any other written agreement made between some or all of the parties to the agreement in connection with the doing of the act to which the agreement relates.</w:t>
      </w:r>
    </w:p>
    <w:p w:rsidR="009672A2" w:rsidRPr="00D86588" w:rsidRDefault="009672A2" w:rsidP="00D86588">
      <w:pPr>
        <w:pStyle w:val="SubsectionHead"/>
      </w:pPr>
      <w:r w:rsidRPr="00D86588">
        <w:t>Parties must notify Registrar of changes</w:t>
      </w:r>
    </w:p>
    <w:p w:rsidR="009672A2" w:rsidRPr="00D86588" w:rsidRDefault="009672A2" w:rsidP="00D86588">
      <w:pPr>
        <w:pStyle w:val="subsection"/>
      </w:pPr>
      <w:r w:rsidRPr="00D86588">
        <w:tab/>
        <w:t>(3)</w:t>
      </w:r>
      <w:r w:rsidRPr="00D86588">
        <w:tab/>
        <w:t xml:space="preserve">A party to the agreement must notify the Registrar in writing of any change to the information mentioned in </w:t>
      </w:r>
      <w:r w:rsidR="00D86588" w:rsidRPr="00D86588">
        <w:t>subsection (</w:t>
      </w:r>
      <w:r w:rsidRPr="00D86588">
        <w:t>2).</w:t>
      </w:r>
    </w:p>
    <w:p w:rsidR="009672A2" w:rsidRPr="00D86588" w:rsidRDefault="009672A2" w:rsidP="00D86588">
      <w:pPr>
        <w:pStyle w:val="subsection"/>
      </w:pPr>
      <w:r w:rsidRPr="00D86588">
        <w:tab/>
        <w:t>(4)</w:t>
      </w:r>
      <w:r w:rsidRPr="00D86588">
        <w:tab/>
        <w:t xml:space="preserve">The Registrar must update the records to reflect any changes notified under </w:t>
      </w:r>
      <w:r w:rsidR="00D86588" w:rsidRPr="00D86588">
        <w:t>subsection (</w:t>
      </w:r>
      <w:r w:rsidRPr="00D86588">
        <w:t>3).</w:t>
      </w:r>
    </w:p>
    <w:p w:rsidR="009672A2" w:rsidRPr="00D86588" w:rsidRDefault="009672A2" w:rsidP="00D86588">
      <w:pPr>
        <w:pStyle w:val="SubsectionHead"/>
      </w:pPr>
      <w:r w:rsidRPr="00D86588">
        <w:t>Information from records may be made available</w:t>
      </w:r>
    </w:p>
    <w:p w:rsidR="009672A2" w:rsidRPr="00D86588" w:rsidRDefault="009672A2" w:rsidP="00D86588">
      <w:pPr>
        <w:pStyle w:val="subsection"/>
      </w:pPr>
      <w:r w:rsidRPr="00D86588">
        <w:tab/>
        <w:t>(5)</w:t>
      </w:r>
      <w:r w:rsidRPr="00D86588">
        <w:tab/>
        <w:t xml:space="preserve">The Registrar must make the information mentioned in </w:t>
      </w:r>
      <w:r w:rsidR="00D86588" w:rsidRPr="00D86588">
        <w:t>subsection (</w:t>
      </w:r>
      <w:r w:rsidRPr="00D86588">
        <w:t>2) available to a person on request.</w:t>
      </w:r>
    </w:p>
    <w:p w:rsidR="009672A2" w:rsidRPr="00D86588" w:rsidRDefault="009672A2" w:rsidP="00D86588">
      <w:pPr>
        <w:pStyle w:val="subsection"/>
      </w:pPr>
      <w:r w:rsidRPr="00D86588">
        <w:tab/>
        <w:t>(6)</w:t>
      </w:r>
      <w:r w:rsidRPr="00D86588">
        <w:tab/>
        <w:t xml:space="preserve">However, if a party to the agreement notifies the Registrar in writing that the party does not wish some or all of the information to be made available under </w:t>
      </w:r>
      <w:r w:rsidR="00D86588" w:rsidRPr="00D86588">
        <w:t>subsection (</w:t>
      </w:r>
      <w:r w:rsidRPr="00D86588">
        <w:t>5), the Registrar must not make available the information concerned.</w:t>
      </w:r>
    </w:p>
    <w:p w:rsidR="009672A2" w:rsidRPr="00D86588" w:rsidRDefault="009672A2" w:rsidP="00D86588">
      <w:pPr>
        <w:pStyle w:val="subsection"/>
      </w:pPr>
      <w:r w:rsidRPr="00D86588">
        <w:tab/>
        <w:t>(7)</w:t>
      </w:r>
      <w:r w:rsidRPr="00D86588">
        <w:tab/>
        <w:t xml:space="preserve">If a party to the agreement notifies the Registrar in accordance with </w:t>
      </w:r>
      <w:r w:rsidR="00D86588" w:rsidRPr="00D86588">
        <w:t>subsection (</w:t>
      </w:r>
      <w:r w:rsidRPr="00D86588">
        <w:t>6), the party must notify each other party to the agreement.</w:t>
      </w:r>
    </w:p>
    <w:p w:rsidR="009672A2" w:rsidRPr="00D86588" w:rsidRDefault="009672A2" w:rsidP="00D86588">
      <w:pPr>
        <w:pStyle w:val="SubsectionHead"/>
      </w:pPr>
      <w:r w:rsidRPr="00D86588">
        <w:lastRenderedPageBreak/>
        <w:t>Expired agreements</w:t>
      </w:r>
    </w:p>
    <w:p w:rsidR="009672A2" w:rsidRPr="00D86588" w:rsidRDefault="009672A2" w:rsidP="00D86588">
      <w:pPr>
        <w:pStyle w:val="subsection"/>
      </w:pPr>
      <w:r w:rsidRPr="00D86588">
        <w:tab/>
        <w:t>(8)</w:t>
      </w:r>
      <w:r w:rsidRPr="00D86588">
        <w:tab/>
        <w:t>The Registrar does not need to keep a record, or provide information, in relation to an agreement that has expired.</w:t>
      </w:r>
    </w:p>
    <w:p w:rsidR="009672A2" w:rsidRPr="00D86588" w:rsidRDefault="005F029B" w:rsidP="00D86588">
      <w:pPr>
        <w:pStyle w:val="ItemHead"/>
      </w:pPr>
      <w:r w:rsidRPr="00D86588">
        <w:t>10</w:t>
      </w:r>
      <w:r w:rsidR="009672A2" w:rsidRPr="00D86588">
        <w:t xml:space="preserve">  After section</w:t>
      </w:r>
      <w:r w:rsidR="00D86588" w:rsidRPr="00D86588">
        <w:t> </w:t>
      </w:r>
      <w:r w:rsidR="009672A2" w:rsidRPr="00D86588">
        <w:t>98</w:t>
      </w:r>
    </w:p>
    <w:p w:rsidR="009672A2" w:rsidRPr="00D86588" w:rsidRDefault="009672A2" w:rsidP="00D86588">
      <w:pPr>
        <w:pStyle w:val="Item"/>
      </w:pPr>
      <w:r w:rsidRPr="00D86588">
        <w:t>Insert:</w:t>
      </w:r>
    </w:p>
    <w:p w:rsidR="009672A2" w:rsidRPr="00D86588" w:rsidRDefault="009672A2" w:rsidP="00D86588">
      <w:pPr>
        <w:pStyle w:val="ActHead5"/>
      </w:pPr>
      <w:bookmarkStart w:id="47" w:name="_Toc64882992"/>
      <w:r w:rsidRPr="00D86588">
        <w:rPr>
          <w:rStyle w:val="CharSectno"/>
        </w:rPr>
        <w:t>98AA</w:t>
      </w:r>
      <w:r w:rsidRPr="00D86588">
        <w:t xml:space="preserve">  Powers of Registrar—records of section</w:t>
      </w:r>
      <w:r w:rsidR="00D86588" w:rsidRPr="00D86588">
        <w:t> </w:t>
      </w:r>
      <w:r w:rsidRPr="00D86588">
        <w:t>31 agreements</w:t>
      </w:r>
      <w:bookmarkEnd w:id="47"/>
    </w:p>
    <w:p w:rsidR="009672A2" w:rsidRPr="00D86588" w:rsidRDefault="009672A2" w:rsidP="00D86588">
      <w:pPr>
        <w:pStyle w:val="subsection"/>
      </w:pPr>
      <w:r w:rsidRPr="00D86588">
        <w:tab/>
      </w:r>
      <w:r w:rsidRPr="00D86588">
        <w:tab/>
        <w:t>The Registrar has the powers set out in section</w:t>
      </w:r>
      <w:r w:rsidR="00D86588" w:rsidRPr="00D86588">
        <w:t> </w:t>
      </w:r>
      <w:r w:rsidRPr="00D86588">
        <w:t>41B in relation to records of agreements of the kind mentioned in paragraph</w:t>
      </w:r>
      <w:r w:rsidR="00D86588" w:rsidRPr="00D86588">
        <w:t> </w:t>
      </w:r>
      <w:r w:rsidRPr="00D86588">
        <w:t>31(1)(b).</w:t>
      </w:r>
    </w:p>
    <w:p w:rsidR="009672A2" w:rsidRPr="00D86588" w:rsidRDefault="005F029B" w:rsidP="00D86588">
      <w:pPr>
        <w:pStyle w:val="ItemHead"/>
      </w:pPr>
      <w:r w:rsidRPr="00D86588">
        <w:t>11</w:t>
      </w:r>
      <w:r w:rsidR="009672A2" w:rsidRPr="00D86588">
        <w:t xml:space="preserve">  Subparagraph 215(2)(aa)(i)</w:t>
      </w:r>
    </w:p>
    <w:p w:rsidR="009672A2" w:rsidRPr="00D86588" w:rsidRDefault="009672A2" w:rsidP="00D86588">
      <w:pPr>
        <w:pStyle w:val="Item"/>
      </w:pPr>
      <w:r w:rsidRPr="00D86588">
        <w:t>After “section”, insert “41B or”.</w:t>
      </w:r>
    </w:p>
    <w:p w:rsidR="009672A2" w:rsidRPr="00D86588" w:rsidRDefault="005F029B" w:rsidP="00D86588">
      <w:pPr>
        <w:pStyle w:val="Transitional"/>
      </w:pPr>
      <w:r w:rsidRPr="00D86588">
        <w:t>12</w:t>
      </w:r>
      <w:r w:rsidR="009672A2" w:rsidRPr="00D86588">
        <w:t xml:space="preserve">  Application</w:t>
      </w:r>
    </w:p>
    <w:p w:rsidR="009672A2" w:rsidRPr="00D86588" w:rsidRDefault="009672A2" w:rsidP="00D86588">
      <w:pPr>
        <w:pStyle w:val="Subitem"/>
      </w:pPr>
      <w:r w:rsidRPr="00D86588">
        <w:t>(1)</w:t>
      </w:r>
      <w:r w:rsidRPr="00D86588">
        <w:tab/>
        <w:t>Subsection</w:t>
      </w:r>
      <w:r w:rsidR="00D86588" w:rsidRPr="00D86588">
        <w:t> </w:t>
      </w:r>
      <w:r w:rsidRPr="00D86588">
        <w:t xml:space="preserve">31(1A) of the </w:t>
      </w:r>
      <w:r w:rsidRPr="00D86588">
        <w:rPr>
          <w:i/>
        </w:rPr>
        <w:t>Native Title Act 1993</w:t>
      </w:r>
      <w:r w:rsidRPr="00D86588">
        <w:t>, as inserted by this Part, applies in relation to negotiations commencing before or after the commencement of this item.</w:t>
      </w:r>
    </w:p>
    <w:p w:rsidR="009672A2" w:rsidRPr="00D86588" w:rsidRDefault="009672A2" w:rsidP="00D86588">
      <w:pPr>
        <w:pStyle w:val="Subitem"/>
      </w:pPr>
      <w:r w:rsidRPr="00D86588">
        <w:t>(2)</w:t>
      </w:r>
      <w:r w:rsidRPr="00D86588">
        <w:tab/>
        <w:t>Subsection</w:t>
      </w:r>
      <w:r w:rsidR="00D86588" w:rsidRPr="00D86588">
        <w:t> </w:t>
      </w:r>
      <w:r w:rsidRPr="00D86588">
        <w:t>31(1B) and sections</w:t>
      </w:r>
      <w:r w:rsidR="00D86588" w:rsidRPr="00D86588">
        <w:t> </w:t>
      </w:r>
      <w:r w:rsidRPr="00D86588">
        <w:t xml:space="preserve">41B and 98AA of the </w:t>
      </w:r>
      <w:r w:rsidRPr="00D86588">
        <w:rPr>
          <w:i/>
        </w:rPr>
        <w:t>Native Title Act 1993</w:t>
      </w:r>
      <w:r w:rsidRPr="00D86588">
        <w:t>, as inserted by this Part, apply in relation to any agreement of the kind mentioned in paragraph</w:t>
      </w:r>
      <w:r w:rsidR="00D86588" w:rsidRPr="00D86588">
        <w:t> </w:t>
      </w:r>
      <w:r w:rsidRPr="00D86588">
        <w:t>31(1)(b) of that Act made after the commencement of this item.</w:t>
      </w:r>
    </w:p>
    <w:p w:rsidR="009672A2" w:rsidRPr="00D86588" w:rsidRDefault="009672A2" w:rsidP="00D86588">
      <w:pPr>
        <w:pStyle w:val="Subitem"/>
      </w:pPr>
      <w:r w:rsidRPr="00D86588">
        <w:t>(3)</w:t>
      </w:r>
      <w:r w:rsidRPr="00D86588">
        <w:tab/>
        <w:t>The amendments of section</w:t>
      </w:r>
      <w:r w:rsidR="00D86588" w:rsidRPr="00D86588">
        <w:t> </w:t>
      </w:r>
      <w:r w:rsidRPr="00D86588">
        <w:t>41A of the</w:t>
      </w:r>
      <w:r w:rsidRPr="00D86588">
        <w:rPr>
          <w:i/>
        </w:rPr>
        <w:t xml:space="preserve"> Native Title Act 1993</w:t>
      </w:r>
      <w:r w:rsidRPr="00D86588">
        <w:t xml:space="preserve"> made by this Part apply in relation to any agreement of the kind mentioned in paragraph</w:t>
      </w:r>
      <w:r w:rsidR="00D86588" w:rsidRPr="00D86588">
        <w:t> </w:t>
      </w:r>
      <w:r w:rsidRPr="00D86588">
        <w:t>31(1)(b) of that Act made after the commencement of this item.</w:t>
      </w:r>
    </w:p>
    <w:p w:rsidR="009672A2" w:rsidRPr="00D86588" w:rsidRDefault="009672A2" w:rsidP="00D86588">
      <w:pPr>
        <w:pStyle w:val="Subitem"/>
      </w:pPr>
      <w:r w:rsidRPr="00D86588">
        <w:t>(4)</w:t>
      </w:r>
      <w:r w:rsidRPr="00D86588">
        <w:tab/>
        <w:t>The amendment of section</w:t>
      </w:r>
      <w:r w:rsidR="00D86588" w:rsidRPr="00D86588">
        <w:t> </w:t>
      </w:r>
      <w:r w:rsidRPr="00D86588">
        <w:t xml:space="preserve">215 of the </w:t>
      </w:r>
      <w:r w:rsidRPr="00D86588">
        <w:rPr>
          <w:i/>
        </w:rPr>
        <w:t>Native Title Act 1993</w:t>
      </w:r>
      <w:r w:rsidRPr="00D86588">
        <w:t xml:space="preserve"> made by this Part does not affect the continuity of regulations that were made for the purposes of that section and were in force immediately before the commencement of this item.</w:t>
      </w:r>
    </w:p>
    <w:p w:rsidR="006A6321" w:rsidRPr="00C57BAF" w:rsidRDefault="006A6321" w:rsidP="006A6321">
      <w:pPr>
        <w:pStyle w:val="ActHead7"/>
        <w:pageBreakBefore/>
      </w:pPr>
      <w:bookmarkStart w:id="48" w:name="_Toc64882993"/>
      <w:r w:rsidRPr="00C93114">
        <w:rPr>
          <w:rStyle w:val="CharAmPartNo"/>
        </w:rPr>
        <w:lastRenderedPageBreak/>
        <w:t>Part 3</w:t>
      </w:r>
      <w:r w:rsidRPr="00C57BAF">
        <w:t>—</w:t>
      </w:r>
      <w:r w:rsidRPr="00C93114">
        <w:rPr>
          <w:rStyle w:val="CharAmPartText"/>
        </w:rPr>
        <w:t>Evaluation</w:t>
      </w:r>
      <w:bookmarkEnd w:id="48"/>
    </w:p>
    <w:p w:rsidR="006A6321" w:rsidRPr="00C57BAF" w:rsidRDefault="006A6321" w:rsidP="006A6321">
      <w:pPr>
        <w:pStyle w:val="ActHead9"/>
        <w:rPr>
          <w:i w:val="0"/>
        </w:rPr>
      </w:pPr>
      <w:bookmarkStart w:id="49" w:name="_Toc64882994"/>
      <w:r w:rsidRPr="00C57BAF">
        <w:t>Native Title Act 1993</w:t>
      </w:r>
      <w:bookmarkEnd w:id="49"/>
    </w:p>
    <w:p w:rsidR="006A6321" w:rsidRPr="00C57BAF" w:rsidRDefault="006A6321" w:rsidP="006A6321">
      <w:pPr>
        <w:pStyle w:val="ItemHead"/>
      </w:pPr>
      <w:r w:rsidRPr="00C57BAF">
        <w:t>13  After section 209</w:t>
      </w:r>
    </w:p>
    <w:p w:rsidR="006A6321" w:rsidRPr="00C57BAF" w:rsidRDefault="006A6321" w:rsidP="006A6321">
      <w:pPr>
        <w:pStyle w:val="Item"/>
      </w:pPr>
      <w:r w:rsidRPr="00C57BAF">
        <w:t>Insert:</w:t>
      </w:r>
    </w:p>
    <w:p w:rsidR="006A6321" w:rsidRPr="00C57BAF" w:rsidRDefault="006A6321" w:rsidP="006A6321">
      <w:pPr>
        <w:pStyle w:val="ActHead5"/>
      </w:pPr>
      <w:bookmarkStart w:id="50" w:name="_Toc64882995"/>
      <w:r w:rsidRPr="00C93114">
        <w:rPr>
          <w:rStyle w:val="CharSectno"/>
        </w:rPr>
        <w:t>209A</w:t>
      </w:r>
      <w:r w:rsidRPr="00C57BAF">
        <w:t xml:space="preserve">  Evaluation of amendments made by the </w:t>
      </w:r>
      <w:r w:rsidRPr="00C57BAF">
        <w:rPr>
          <w:i/>
        </w:rPr>
        <w:t>Native Title Legislation Amendment Act 202</w:t>
      </w:r>
      <w:bookmarkStart w:id="51" w:name="BK_S1P2L6C5"/>
      <w:bookmarkEnd w:id="51"/>
      <w:r w:rsidR="00C361AD">
        <w:rPr>
          <w:i/>
        </w:rPr>
        <w:t>1</w:t>
      </w:r>
      <w:bookmarkEnd w:id="50"/>
    </w:p>
    <w:p w:rsidR="006A6321" w:rsidRPr="00C57BAF" w:rsidRDefault="006A6321" w:rsidP="006A6321">
      <w:pPr>
        <w:pStyle w:val="subsection"/>
      </w:pPr>
      <w:r w:rsidRPr="00C57BAF">
        <w:tab/>
        <w:t>(1)</w:t>
      </w:r>
      <w:r w:rsidRPr="00C57BAF">
        <w:tab/>
        <w:t xml:space="preserve">Before the end of the period of 5 years after the commencement of Schedule 6 to the </w:t>
      </w:r>
      <w:r w:rsidRPr="00C57BAF">
        <w:rPr>
          <w:i/>
        </w:rPr>
        <w:t>Native Title Legislation Amendment Act 202</w:t>
      </w:r>
      <w:r w:rsidR="00C361AD">
        <w:rPr>
          <w:i/>
        </w:rPr>
        <w:t>1</w:t>
      </w:r>
      <w:r w:rsidRPr="00C57BAF">
        <w:t>, the Commonwealth Minister must cause to be conducted an evaluation of the operation of the amendments made by that Act.</w:t>
      </w:r>
    </w:p>
    <w:p w:rsidR="006A6321" w:rsidRPr="00C57BAF" w:rsidRDefault="006A6321" w:rsidP="006A6321">
      <w:pPr>
        <w:pStyle w:val="subsection"/>
      </w:pPr>
      <w:r w:rsidRPr="00C57BAF">
        <w:tab/>
        <w:t>(2)</w:t>
      </w:r>
      <w:r w:rsidRPr="00C57BAF">
        <w:tab/>
        <w:t>The Commonwealth Minister must cause to be prepared a report of an evaluation under subsection (1).</w:t>
      </w:r>
    </w:p>
    <w:p w:rsidR="006A6321" w:rsidRPr="00C57BAF" w:rsidRDefault="006A6321" w:rsidP="006A6321">
      <w:pPr>
        <w:pStyle w:val="subsection"/>
      </w:pPr>
      <w:r w:rsidRPr="00C57BAF">
        <w:tab/>
        <w:t>(3)</w:t>
      </w:r>
      <w:r w:rsidRPr="00C57BAF">
        <w:tab/>
        <w:t>The Commonwealth Minister must cause a copy of the report to be tabled in each House of the Parliament within 15 sitting days of that House after the completion of the preparation of the report.</w:t>
      </w:r>
    </w:p>
    <w:p w:rsidR="009672A2" w:rsidRPr="00D86588" w:rsidRDefault="009672A2" w:rsidP="00D86588">
      <w:pPr>
        <w:pStyle w:val="ActHead6"/>
        <w:pageBreakBefore/>
      </w:pPr>
      <w:bookmarkStart w:id="52" w:name="_Toc64882996"/>
      <w:r w:rsidRPr="00D86588">
        <w:rPr>
          <w:rStyle w:val="CharAmSchNo"/>
        </w:rPr>
        <w:lastRenderedPageBreak/>
        <w:t>Schedule</w:t>
      </w:r>
      <w:r w:rsidR="00D86588" w:rsidRPr="00D86588">
        <w:rPr>
          <w:rStyle w:val="CharAmSchNo"/>
        </w:rPr>
        <w:t> </w:t>
      </w:r>
      <w:r w:rsidRPr="00D86588">
        <w:rPr>
          <w:rStyle w:val="CharAmSchNo"/>
        </w:rPr>
        <w:t>7</w:t>
      </w:r>
      <w:r w:rsidRPr="00D86588">
        <w:t>—</w:t>
      </w:r>
      <w:r w:rsidRPr="00D86588">
        <w:rPr>
          <w:rStyle w:val="CharAmSchText"/>
        </w:rPr>
        <w:t>National Native Title Tribunal</w:t>
      </w:r>
      <w:bookmarkEnd w:id="52"/>
    </w:p>
    <w:p w:rsidR="009672A2" w:rsidRPr="00D86588" w:rsidRDefault="009672A2" w:rsidP="00D86588">
      <w:pPr>
        <w:pStyle w:val="Header"/>
      </w:pPr>
      <w:r w:rsidRPr="00D86588">
        <w:rPr>
          <w:rStyle w:val="CharAmPartNo"/>
        </w:rPr>
        <w:t xml:space="preserve"> </w:t>
      </w:r>
      <w:r w:rsidRPr="00D86588">
        <w:rPr>
          <w:rStyle w:val="CharAmPartText"/>
        </w:rPr>
        <w:t xml:space="preserve"> </w:t>
      </w:r>
    </w:p>
    <w:p w:rsidR="009672A2" w:rsidRPr="00D86588" w:rsidRDefault="009672A2" w:rsidP="00D86588">
      <w:pPr>
        <w:pStyle w:val="ActHead9"/>
        <w:rPr>
          <w:i w:val="0"/>
        </w:rPr>
      </w:pPr>
      <w:bookmarkStart w:id="53" w:name="_Toc64882997"/>
      <w:r w:rsidRPr="00D86588">
        <w:t>Native Title Act 1993</w:t>
      </w:r>
      <w:bookmarkEnd w:id="53"/>
    </w:p>
    <w:p w:rsidR="009672A2" w:rsidRPr="00D86588" w:rsidRDefault="005F029B" w:rsidP="00D86588">
      <w:pPr>
        <w:pStyle w:val="ItemHead"/>
      </w:pPr>
      <w:r w:rsidRPr="00D86588">
        <w:t>1</w:t>
      </w:r>
      <w:r w:rsidR="009672A2" w:rsidRPr="00D86588">
        <w:t xml:space="preserve">  After section</w:t>
      </w:r>
      <w:r w:rsidR="00D86588" w:rsidRPr="00D86588">
        <w:t> </w:t>
      </w:r>
      <w:r w:rsidR="009672A2" w:rsidRPr="00D86588">
        <w:t>60</w:t>
      </w:r>
    </w:p>
    <w:p w:rsidR="009672A2" w:rsidRPr="00D86588" w:rsidRDefault="009672A2" w:rsidP="00D86588">
      <w:pPr>
        <w:pStyle w:val="Item"/>
      </w:pPr>
      <w:r w:rsidRPr="00D86588">
        <w:t>Insert:</w:t>
      </w:r>
    </w:p>
    <w:p w:rsidR="009672A2" w:rsidRPr="00D86588" w:rsidRDefault="009672A2" w:rsidP="00D86588">
      <w:pPr>
        <w:pStyle w:val="ActHead5"/>
      </w:pPr>
      <w:bookmarkStart w:id="54" w:name="_Toc64882998"/>
      <w:r w:rsidRPr="00D86588">
        <w:rPr>
          <w:rStyle w:val="CharSectno"/>
        </w:rPr>
        <w:t>60AAA</w:t>
      </w:r>
      <w:r w:rsidRPr="00D86588">
        <w:t xml:space="preserve">  Assistance in relation to registered native title bodies corporate</w:t>
      </w:r>
      <w:bookmarkEnd w:id="54"/>
    </w:p>
    <w:p w:rsidR="009672A2" w:rsidRPr="00D86588" w:rsidRDefault="009672A2" w:rsidP="00D86588">
      <w:pPr>
        <w:pStyle w:val="subsection"/>
      </w:pPr>
      <w:r w:rsidRPr="00D86588">
        <w:tab/>
        <w:t>(1)</w:t>
      </w:r>
      <w:r w:rsidRPr="00D86588">
        <w:tab/>
        <w:t>A registered native title body corporate may request the NNTT to provide assistance in promoting agreement about matters relating to native title or the operation of this Act between:</w:t>
      </w:r>
    </w:p>
    <w:p w:rsidR="009672A2" w:rsidRPr="00D86588" w:rsidRDefault="009672A2" w:rsidP="00D86588">
      <w:pPr>
        <w:pStyle w:val="paragraph"/>
      </w:pPr>
      <w:r w:rsidRPr="00D86588">
        <w:tab/>
        <w:t>(a)</w:t>
      </w:r>
      <w:r w:rsidRPr="00D86588">
        <w:tab/>
        <w:t>the registered native title body corporate and another registered native title body corporate; or</w:t>
      </w:r>
    </w:p>
    <w:p w:rsidR="009672A2" w:rsidRPr="00D86588" w:rsidRDefault="009672A2" w:rsidP="00D86588">
      <w:pPr>
        <w:pStyle w:val="paragraph"/>
      </w:pPr>
      <w:r w:rsidRPr="00D86588">
        <w:tab/>
        <w:t>(b)</w:t>
      </w:r>
      <w:r w:rsidRPr="00D86588">
        <w:tab/>
        <w:t>the registered native title body corporate and one or more common law holders; or</w:t>
      </w:r>
    </w:p>
    <w:p w:rsidR="009672A2" w:rsidRPr="00D86588" w:rsidRDefault="009672A2" w:rsidP="00D86588">
      <w:pPr>
        <w:pStyle w:val="paragraph"/>
      </w:pPr>
      <w:r w:rsidRPr="00D86588">
        <w:tab/>
        <w:t>(c)</w:t>
      </w:r>
      <w:r w:rsidRPr="00D86588">
        <w:tab/>
        <w:t>common law holders.</w:t>
      </w:r>
    </w:p>
    <w:p w:rsidR="009672A2" w:rsidRPr="00D86588" w:rsidRDefault="009672A2" w:rsidP="00D86588">
      <w:pPr>
        <w:pStyle w:val="subsection"/>
      </w:pPr>
      <w:r w:rsidRPr="00D86588">
        <w:tab/>
        <w:t>(2)</w:t>
      </w:r>
      <w:r w:rsidRPr="00D86588">
        <w:tab/>
        <w:t>A common law holder may request the NNTT to provide assistance in promoting agreement about matters relating to native title or the operation of this Act between:</w:t>
      </w:r>
    </w:p>
    <w:p w:rsidR="009672A2" w:rsidRPr="00D86588" w:rsidRDefault="009672A2" w:rsidP="00D86588">
      <w:pPr>
        <w:pStyle w:val="paragraph"/>
      </w:pPr>
      <w:r w:rsidRPr="00D86588">
        <w:tab/>
        <w:t>(a)</w:t>
      </w:r>
      <w:r w:rsidRPr="00D86588">
        <w:tab/>
        <w:t>the common law holder and the registered native title body corporate; or</w:t>
      </w:r>
    </w:p>
    <w:p w:rsidR="009672A2" w:rsidRPr="00D86588" w:rsidRDefault="009672A2" w:rsidP="00D86588">
      <w:pPr>
        <w:pStyle w:val="paragraph"/>
      </w:pPr>
      <w:r w:rsidRPr="00D86588">
        <w:tab/>
        <w:t>(b)</w:t>
      </w:r>
      <w:r w:rsidRPr="00D86588">
        <w:tab/>
        <w:t>the common law holder, the registered native title body corporate and one or more other common law holders.</w:t>
      </w:r>
    </w:p>
    <w:p w:rsidR="009672A2" w:rsidRPr="00D86588" w:rsidRDefault="009672A2" w:rsidP="00D86588">
      <w:pPr>
        <w:pStyle w:val="subsection"/>
      </w:pPr>
      <w:r w:rsidRPr="00D86588">
        <w:tab/>
        <w:t>(3)</w:t>
      </w:r>
      <w:r w:rsidRPr="00D86588">
        <w:tab/>
        <w:t xml:space="preserve">The NNTT may enter into an agreement with a registered native title body corporate or common law holder or both under which either or both of them are liable to pay the Commonwealth for assistance under </w:t>
      </w:r>
      <w:r w:rsidR="00D86588" w:rsidRPr="00D86588">
        <w:t>subsection (</w:t>
      </w:r>
      <w:r w:rsidRPr="00D86588">
        <w:t>1) or (2).</w:t>
      </w:r>
    </w:p>
    <w:p w:rsidR="009672A2" w:rsidRPr="00D86588" w:rsidRDefault="009672A2" w:rsidP="00D86588">
      <w:pPr>
        <w:pStyle w:val="subsection"/>
      </w:pPr>
      <w:r w:rsidRPr="00D86588">
        <w:tab/>
        <w:t>(4)</w:t>
      </w:r>
      <w:r w:rsidRPr="00D86588">
        <w:tab/>
        <w:t xml:space="preserve">The NNTT must not use or disclose information to which it has had access only because it provided assistance under </w:t>
      </w:r>
      <w:r w:rsidR="00D86588" w:rsidRPr="00D86588">
        <w:t>subsection (</w:t>
      </w:r>
      <w:r w:rsidRPr="00D86588">
        <w:t>1) or (2) for any purpose other than providing that assistance without the prior consent of the person who provided the NNTT with the information.</w:t>
      </w:r>
    </w:p>
    <w:p w:rsidR="009672A2" w:rsidRPr="00D86588" w:rsidRDefault="005F029B" w:rsidP="00D86588">
      <w:pPr>
        <w:pStyle w:val="ItemHead"/>
      </w:pPr>
      <w:r w:rsidRPr="00D86588">
        <w:lastRenderedPageBreak/>
        <w:t>2</w:t>
      </w:r>
      <w:r w:rsidR="009672A2" w:rsidRPr="00D86588">
        <w:t xml:space="preserve">  Paragraph 108(1B)(b)</w:t>
      </w:r>
    </w:p>
    <w:p w:rsidR="009672A2" w:rsidRPr="00D86588" w:rsidRDefault="009672A2" w:rsidP="00D86588">
      <w:pPr>
        <w:pStyle w:val="Item"/>
      </w:pPr>
      <w:r w:rsidRPr="00D86588">
        <w:t>Omit “as mentioned in subsection</w:t>
      </w:r>
      <w:r w:rsidR="00D86588" w:rsidRPr="00D86588">
        <w:t> </w:t>
      </w:r>
      <w:r w:rsidRPr="00D86588">
        <w:t>203BK(3) in relation to assistance of the kind referred to in that subsection”, substitute “in relation to assistance as mentioned in subsections</w:t>
      </w:r>
      <w:r w:rsidR="00D86588" w:rsidRPr="00D86588">
        <w:t> </w:t>
      </w:r>
      <w:r w:rsidRPr="00D86588">
        <w:t>60AAA(3) and 203BK(3)”.</w:t>
      </w:r>
    </w:p>
    <w:p w:rsidR="009672A2" w:rsidRPr="00D86588" w:rsidRDefault="005F029B" w:rsidP="00D86588">
      <w:pPr>
        <w:pStyle w:val="ItemHead"/>
      </w:pPr>
      <w:r w:rsidRPr="00D86588">
        <w:t>3</w:t>
      </w:r>
      <w:r w:rsidR="009672A2" w:rsidRPr="00D86588">
        <w:t xml:space="preserve">  After section</w:t>
      </w:r>
      <w:r w:rsidR="00D86588" w:rsidRPr="00D86588">
        <w:t> </w:t>
      </w:r>
      <w:r w:rsidR="009672A2" w:rsidRPr="00D86588">
        <w:t>115</w:t>
      </w:r>
    </w:p>
    <w:p w:rsidR="009672A2" w:rsidRPr="00D86588" w:rsidRDefault="009672A2" w:rsidP="00D86588">
      <w:pPr>
        <w:pStyle w:val="Item"/>
      </w:pPr>
      <w:r w:rsidRPr="00D86588">
        <w:t>Insert:</w:t>
      </w:r>
    </w:p>
    <w:p w:rsidR="009672A2" w:rsidRPr="00D86588" w:rsidRDefault="009672A2" w:rsidP="00D86588">
      <w:pPr>
        <w:pStyle w:val="ActHead5"/>
      </w:pPr>
      <w:bookmarkStart w:id="55" w:name="_Toc64882999"/>
      <w:r w:rsidRPr="00D86588">
        <w:rPr>
          <w:rStyle w:val="CharSectno"/>
        </w:rPr>
        <w:t>115A</w:t>
      </w:r>
      <w:r w:rsidRPr="00D86588">
        <w:t xml:space="preserve">  Acting appointments</w:t>
      </w:r>
      <w:bookmarkEnd w:id="55"/>
    </w:p>
    <w:p w:rsidR="009672A2" w:rsidRPr="00D86588" w:rsidRDefault="009672A2" w:rsidP="00D86588">
      <w:pPr>
        <w:pStyle w:val="SubsectionHead"/>
      </w:pPr>
      <w:r w:rsidRPr="00D86588">
        <w:t>President</w:t>
      </w:r>
    </w:p>
    <w:p w:rsidR="009672A2" w:rsidRPr="00D86588" w:rsidRDefault="009672A2" w:rsidP="00D86588">
      <w:pPr>
        <w:pStyle w:val="subsection"/>
      </w:pPr>
      <w:r w:rsidRPr="00D86588">
        <w:tab/>
        <w:t>(1)</w:t>
      </w:r>
      <w:r w:rsidRPr="00D86588">
        <w:tab/>
        <w:t>The Commonwealth Minister may, by written instrument, appoint a person to act as the President:</w:t>
      </w:r>
    </w:p>
    <w:p w:rsidR="009672A2" w:rsidRPr="00D86588" w:rsidRDefault="009672A2" w:rsidP="00D86588">
      <w:pPr>
        <w:pStyle w:val="paragraph"/>
      </w:pPr>
      <w:r w:rsidRPr="00D86588">
        <w:tab/>
        <w:t>(a)</w:t>
      </w:r>
      <w:r w:rsidRPr="00D86588">
        <w:tab/>
        <w:t>during a vacancy in the office of President (whether or not an appointment has previously been made to the office); or</w:t>
      </w:r>
    </w:p>
    <w:p w:rsidR="009672A2" w:rsidRPr="00D86588" w:rsidRDefault="009672A2" w:rsidP="00D86588">
      <w:pPr>
        <w:pStyle w:val="paragraph"/>
      </w:pPr>
      <w:r w:rsidRPr="00D86588">
        <w:tab/>
        <w:t>(b)</w:t>
      </w:r>
      <w:r w:rsidRPr="00D86588">
        <w:tab/>
        <w:t>during any period, or during all periods, when the President:</w:t>
      </w:r>
    </w:p>
    <w:p w:rsidR="009672A2" w:rsidRPr="00D86588" w:rsidRDefault="009672A2" w:rsidP="00D86588">
      <w:pPr>
        <w:pStyle w:val="paragraphsub"/>
      </w:pPr>
      <w:r w:rsidRPr="00D86588">
        <w:tab/>
        <w:t>(i)</w:t>
      </w:r>
      <w:r w:rsidRPr="00D86588">
        <w:tab/>
        <w:t>is absent from duty or from Australia; or</w:t>
      </w:r>
    </w:p>
    <w:p w:rsidR="009672A2" w:rsidRPr="00D86588" w:rsidRDefault="009672A2" w:rsidP="00D86588">
      <w:pPr>
        <w:pStyle w:val="paragraphsub"/>
      </w:pPr>
      <w:r w:rsidRPr="00D86588">
        <w:tab/>
        <w:t>(ii)</w:t>
      </w:r>
      <w:r w:rsidRPr="00D86588">
        <w:tab/>
        <w:t>is, for any reason, unable to perform the duties of the office.</w:t>
      </w:r>
    </w:p>
    <w:p w:rsidR="009672A2" w:rsidRPr="00D86588" w:rsidRDefault="009672A2" w:rsidP="00D86588">
      <w:pPr>
        <w:pStyle w:val="notetext"/>
      </w:pPr>
      <w:r w:rsidRPr="00D86588">
        <w:t>Note:</w:t>
      </w:r>
      <w:r w:rsidRPr="00D86588">
        <w:tab/>
        <w:t>For rules that apply to acting appointments, see sections</w:t>
      </w:r>
      <w:r w:rsidR="00D86588" w:rsidRPr="00D86588">
        <w:t> </w:t>
      </w:r>
      <w:r w:rsidRPr="00D86588">
        <w:t xml:space="preserve">33AB and 33A of the </w:t>
      </w:r>
      <w:r w:rsidRPr="00D86588">
        <w:rPr>
          <w:i/>
        </w:rPr>
        <w:t>Acts Interpretation Act 1901</w:t>
      </w:r>
      <w:r w:rsidRPr="00D86588">
        <w:t>.</w:t>
      </w:r>
    </w:p>
    <w:p w:rsidR="009672A2" w:rsidRPr="00D86588" w:rsidRDefault="009672A2" w:rsidP="00D86588">
      <w:pPr>
        <w:pStyle w:val="SubsectionHead"/>
      </w:pPr>
      <w:r w:rsidRPr="00D86588">
        <w:t>Deputy President</w:t>
      </w:r>
    </w:p>
    <w:p w:rsidR="009672A2" w:rsidRPr="00D86588" w:rsidRDefault="009672A2" w:rsidP="00D86588">
      <w:pPr>
        <w:pStyle w:val="subsection"/>
      </w:pPr>
      <w:r w:rsidRPr="00D86588">
        <w:tab/>
        <w:t>(2)</w:t>
      </w:r>
      <w:r w:rsidRPr="00D86588">
        <w:tab/>
        <w:t>The Commonwealth Minister may, by written instrument, appoint a person to act as a Deputy President:</w:t>
      </w:r>
    </w:p>
    <w:p w:rsidR="009672A2" w:rsidRPr="00D86588" w:rsidRDefault="009672A2" w:rsidP="00D86588">
      <w:pPr>
        <w:pStyle w:val="paragraph"/>
      </w:pPr>
      <w:r w:rsidRPr="00D86588">
        <w:tab/>
        <w:t>(a)</w:t>
      </w:r>
      <w:r w:rsidRPr="00D86588">
        <w:tab/>
        <w:t>during a vacancy in the office of a Deputy President (whether or not an appointment has previously been made to the office); or</w:t>
      </w:r>
    </w:p>
    <w:p w:rsidR="009672A2" w:rsidRPr="00D86588" w:rsidRDefault="009672A2" w:rsidP="00D86588">
      <w:pPr>
        <w:pStyle w:val="paragraph"/>
      </w:pPr>
      <w:r w:rsidRPr="00D86588">
        <w:tab/>
        <w:t>(b)</w:t>
      </w:r>
      <w:r w:rsidRPr="00D86588">
        <w:tab/>
        <w:t>during any period, or during all periods, when a Deputy President:</w:t>
      </w:r>
    </w:p>
    <w:p w:rsidR="009672A2" w:rsidRPr="00D86588" w:rsidRDefault="009672A2" w:rsidP="00D86588">
      <w:pPr>
        <w:pStyle w:val="paragraphsub"/>
      </w:pPr>
      <w:r w:rsidRPr="00D86588">
        <w:tab/>
        <w:t>(i)</w:t>
      </w:r>
      <w:r w:rsidRPr="00D86588">
        <w:tab/>
        <w:t>is absent from duty or from Australia; or</w:t>
      </w:r>
    </w:p>
    <w:p w:rsidR="009672A2" w:rsidRPr="00D86588" w:rsidRDefault="009672A2" w:rsidP="00D86588">
      <w:pPr>
        <w:pStyle w:val="paragraphsub"/>
      </w:pPr>
      <w:r w:rsidRPr="00D86588">
        <w:tab/>
        <w:t>(ii)</w:t>
      </w:r>
      <w:r w:rsidRPr="00D86588">
        <w:tab/>
        <w:t>is, for any reason, unable to perform the duties of the office.</w:t>
      </w:r>
    </w:p>
    <w:p w:rsidR="009672A2" w:rsidRPr="00D86588" w:rsidRDefault="009672A2" w:rsidP="00D86588">
      <w:pPr>
        <w:pStyle w:val="notetext"/>
      </w:pPr>
      <w:r w:rsidRPr="00D86588">
        <w:t>Note:</w:t>
      </w:r>
      <w:r w:rsidRPr="00D86588">
        <w:tab/>
        <w:t>For rules that apply to acting appointments, see sections</w:t>
      </w:r>
      <w:r w:rsidR="00D86588" w:rsidRPr="00D86588">
        <w:t> </w:t>
      </w:r>
      <w:r w:rsidRPr="00D86588">
        <w:t xml:space="preserve">33AB and 33A of the </w:t>
      </w:r>
      <w:r w:rsidRPr="00D86588">
        <w:rPr>
          <w:i/>
        </w:rPr>
        <w:t>Acts Interpretation Act 1901</w:t>
      </w:r>
      <w:r w:rsidRPr="00D86588">
        <w:t>.</w:t>
      </w:r>
    </w:p>
    <w:p w:rsidR="009672A2" w:rsidRPr="00D86588" w:rsidRDefault="009672A2" w:rsidP="00D86588">
      <w:pPr>
        <w:pStyle w:val="SubsectionHead"/>
      </w:pPr>
      <w:r w:rsidRPr="00D86588">
        <w:lastRenderedPageBreak/>
        <w:t>Non</w:t>
      </w:r>
      <w:r w:rsidR="00D86588">
        <w:noBreakHyphen/>
      </w:r>
      <w:r w:rsidRPr="00D86588">
        <w:t>presidential members</w:t>
      </w:r>
    </w:p>
    <w:p w:rsidR="009672A2" w:rsidRPr="00D86588" w:rsidRDefault="009672A2" w:rsidP="00D86588">
      <w:pPr>
        <w:pStyle w:val="subsection"/>
      </w:pPr>
      <w:r w:rsidRPr="00D86588">
        <w:tab/>
        <w:t>(3)</w:t>
      </w:r>
      <w:r w:rsidRPr="00D86588">
        <w:tab/>
        <w:t>The Commonwealth Minister may, by written instrument, appoint a person to act as a member other than the President or a Deputy President:</w:t>
      </w:r>
    </w:p>
    <w:p w:rsidR="009672A2" w:rsidRPr="00D86588" w:rsidRDefault="009672A2" w:rsidP="00D86588">
      <w:pPr>
        <w:pStyle w:val="paragraph"/>
      </w:pPr>
      <w:r w:rsidRPr="00D86588">
        <w:tab/>
        <w:t>(a)</w:t>
      </w:r>
      <w:r w:rsidRPr="00D86588">
        <w:tab/>
        <w:t>during a vacancy in the office of a member other than the President or a Deputy President (whether or not an appointment has previously been made to the office); or</w:t>
      </w:r>
    </w:p>
    <w:p w:rsidR="009672A2" w:rsidRPr="00D86588" w:rsidRDefault="009672A2" w:rsidP="00D86588">
      <w:pPr>
        <w:pStyle w:val="paragraph"/>
      </w:pPr>
      <w:r w:rsidRPr="00D86588">
        <w:tab/>
        <w:t>(b)</w:t>
      </w:r>
      <w:r w:rsidRPr="00D86588">
        <w:tab/>
        <w:t>during any period, or during all periods, when a member other than the President or a Deputy President:</w:t>
      </w:r>
    </w:p>
    <w:p w:rsidR="009672A2" w:rsidRPr="00D86588" w:rsidRDefault="009672A2" w:rsidP="00D86588">
      <w:pPr>
        <w:pStyle w:val="paragraphsub"/>
      </w:pPr>
      <w:r w:rsidRPr="00D86588">
        <w:tab/>
        <w:t>(i)</w:t>
      </w:r>
      <w:r w:rsidRPr="00D86588">
        <w:tab/>
        <w:t>is absent from duty or from Australia; or</w:t>
      </w:r>
    </w:p>
    <w:p w:rsidR="009672A2" w:rsidRPr="00D86588" w:rsidRDefault="009672A2" w:rsidP="00D86588">
      <w:pPr>
        <w:pStyle w:val="paragraphsub"/>
      </w:pPr>
      <w:r w:rsidRPr="00D86588">
        <w:tab/>
        <w:t>(ii)</w:t>
      </w:r>
      <w:r w:rsidRPr="00D86588">
        <w:tab/>
        <w:t>is, for any reason, unable to perform the duties of the office.</w:t>
      </w:r>
    </w:p>
    <w:p w:rsidR="009672A2" w:rsidRPr="00D86588" w:rsidRDefault="009672A2" w:rsidP="00D86588">
      <w:pPr>
        <w:pStyle w:val="notetext"/>
      </w:pPr>
      <w:r w:rsidRPr="00D86588">
        <w:t>Note:</w:t>
      </w:r>
      <w:r w:rsidRPr="00D86588">
        <w:tab/>
        <w:t>For rules that apply to acting appointments, see sections</w:t>
      </w:r>
      <w:r w:rsidR="00D86588" w:rsidRPr="00D86588">
        <w:t> </w:t>
      </w:r>
      <w:r w:rsidRPr="00D86588">
        <w:t xml:space="preserve">33AB and 33A of the </w:t>
      </w:r>
      <w:r w:rsidRPr="00D86588">
        <w:rPr>
          <w:i/>
        </w:rPr>
        <w:t>Acts Interpretation Act 1901</w:t>
      </w:r>
      <w:r w:rsidRPr="00D86588">
        <w:t>.</w:t>
      </w:r>
    </w:p>
    <w:p w:rsidR="009672A2" w:rsidRPr="00D86588" w:rsidRDefault="009672A2" w:rsidP="00D86588">
      <w:pPr>
        <w:pStyle w:val="SubsectionHead"/>
      </w:pPr>
      <w:r w:rsidRPr="00D86588">
        <w:t>Qualifications</w:t>
      </w:r>
    </w:p>
    <w:p w:rsidR="009672A2" w:rsidRPr="00D86588" w:rsidRDefault="009672A2" w:rsidP="00D86588">
      <w:pPr>
        <w:pStyle w:val="subsection"/>
      </w:pPr>
      <w:r w:rsidRPr="00D86588">
        <w:tab/>
        <w:t>(4)</w:t>
      </w:r>
      <w:r w:rsidRPr="00D86588">
        <w:tab/>
        <w:t>A person must not be appointed to act in an office under this section unless the person may be appointed to that office under section</w:t>
      </w:r>
      <w:r w:rsidR="00D86588" w:rsidRPr="00D86588">
        <w:t> </w:t>
      </w:r>
      <w:r w:rsidRPr="00D86588">
        <w:t>110.</w:t>
      </w:r>
    </w:p>
    <w:p w:rsidR="009672A2" w:rsidRPr="00D86588" w:rsidRDefault="009672A2" w:rsidP="00D86588">
      <w:pPr>
        <w:pStyle w:val="SubsectionHead"/>
      </w:pPr>
      <w:r w:rsidRPr="00D86588">
        <w:t>Terms and conditions</w:t>
      </w:r>
    </w:p>
    <w:p w:rsidR="009672A2" w:rsidRPr="00D86588" w:rsidRDefault="009672A2" w:rsidP="00D86588">
      <w:pPr>
        <w:pStyle w:val="subsection"/>
      </w:pPr>
      <w:r w:rsidRPr="00D86588">
        <w:tab/>
        <w:t>(5)</w:t>
      </w:r>
      <w:r w:rsidRPr="00D86588">
        <w:tab/>
        <w:t>A person (other than a Judge or an assessor) appointed to act in an office under this section is to act on such terms and conditions as the Minister determines in writing.</w:t>
      </w:r>
    </w:p>
    <w:p w:rsidR="009672A2" w:rsidRPr="00D86588" w:rsidRDefault="005F029B" w:rsidP="00D86588">
      <w:pPr>
        <w:pStyle w:val="ItemHead"/>
      </w:pPr>
      <w:r w:rsidRPr="00D86588">
        <w:t>4</w:t>
      </w:r>
      <w:r w:rsidR="009672A2" w:rsidRPr="00D86588">
        <w:t xml:space="preserve">  Subparagraph 123(1)(b)(ii)</w:t>
      </w:r>
    </w:p>
    <w:p w:rsidR="009672A2" w:rsidRPr="00D86588" w:rsidRDefault="009672A2" w:rsidP="00D86588">
      <w:pPr>
        <w:pStyle w:val="Item"/>
      </w:pPr>
      <w:r w:rsidRPr="00D86588">
        <w:t>Omit “assistance in making or negotiating agreements”, substitute “any assistance”.</w:t>
      </w:r>
    </w:p>
    <w:p w:rsidR="009672A2" w:rsidRPr="00D86588" w:rsidRDefault="009672A2" w:rsidP="00D86588">
      <w:pPr>
        <w:pStyle w:val="ActHead6"/>
        <w:pageBreakBefore/>
      </w:pPr>
      <w:bookmarkStart w:id="56" w:name="_Toc64883000"/>
      <w:r w:rsidRPr="00D86588">
        <w:rPr>
          <w:rStyle w:val="CharAmSchNo"/>
        </w:rPr>
        <w:lastRenderedPageBreak/>
        <w:t>Schedule</w:t>
      </w:r>
      <w:r w:rsidR="00D86588" w:rsidRPr="00D86588">
        <w:rPr>
          <w:rStyle w:val="CharAmSchNo"/>
        </w:rPr>
        <w:t> </w:t>
      </w:r>
      <w:r w:rsidRPr="00D86588">
        <w:rPr>
          <w:rStyle w:val="CharAmSchNo"/>
        </w:rPr>
        <w:t>8</w:t>
      </w:r>
      <w:r w:rsidRPr="00D86588">
        <w:t>—</w:t>
      </w:r>
      <w:r w:rsidRPr="00D86588">
        <w:rPr>
          <w:rStyle w:val="CharAmSchText"/>
        </w:rPr>
        <w:t>Registered native title bodies corporate</w:t>
      </w:r>
      <w:bookmarkEnd w:id="56"/>
    </w:p>
    <w:p w:rsidR="009672A2" w:rsidRPr="00D86588" w:rsidRDefault="009672A2" w:rsidP="00D86588">
      <w:pPr>
        <w:pStyle w:val="ActHead7"/>
      </w:pPr>
      <w:bookmarkStart w:id="57" w:name="_Toc64883001"/>
      <w:r w:rsidRPr="00D86588">
        <w:rPr>
          <w:rStyle w:val="CharAmPartNo"/>
        </w:rPr>
        <w:t>Part</w:t>
      </w:r>
      <w:r w:rsidR="00D86588" w:rsidRPr="00D86588">
        <w:rPr>
          <w:rStyle w:val="CharAmPartNo"/>
        </w:rPr>
        <w:t> </w:t>
      </w:r>
      <w:r w:rsidRPr="00D86588">
        <w:rPr>
          <w:rStyle w:val="CharAmPartNo"/>
        </w:rPr>
        <w:t>1</w:t>
      </w:r>
      <w:r w:rsidRPr="00D86588">
        <w:t>—</w:t>
      </w:r>
      <w:r w:rsidRPr="00D86588">
        <w:rPr>
          <w:rStyle w:val="CharAmPartText"/>
        </w:rPr>
        <w:t>Requirements for constitutions</w:t>
      </w:r>
      <w:bookmarkEnd w:id="57"/>
    </w:p>
    <w:p w:rsidR="009672A2" w:rsidRPr="00D86588" w:rsidRDefault="009672A2" w:rsidP="00D86588">
      <w:pPr>
        <w:pStyle w:val="ActHead9"/>
        <w:rPr>
          <w:i w:val="0"/>
        </w:rPr>
      </w:pPr>
      <w:bookmarkStart w:id="58" w:name="_Toc64883002"/>
      <w:r w:rsidRPr="00D86588">
        <w:t>Corporations (Aboriginal and Torres Strait Islander) Act 2006</w:t>
      </w:r>
      <w:bookmarkEnd w:id="58"/>
    </w:p>
    <w:p w:rsidR="009672A2" w:rsidRPr="00D86588" w:rsidRDefault="005F029B" w:rsidP="00D86588">
      <w:pPr>
        <w:pStyle w:val="ItemHead"/>
      </w:pPr>
      <w:r w:rsidRPr="00D86588">
        <w:t>1</w:t>
      </w:r>
      <w:r w:rsidR="009672A2" w:rsidRPr="00D86588">
        <w:t xml:space="preserve">  Section</w:t>
      </w:r>
      <w:r w:rsidR="00D86588" w:rsidRPr="00D86588">
        <w:t> </w:t>
      </w:r>
      <w:r w:rsidR="009672A2" w:rsidRPr="00D86588">
        <w:t>57</w:t>
      </w:r>
      <w:r w:rsidR="00D86588">
        <w:noBreakHyphen/>
      </w:r>
      <w:r w:rsidR="009672A2" w:rsidRPr="00D86588">
        <w:t>5 (table item</w:t>
      </w:r>
      <w:r w:rsidR="00D86588" w:rsidRPr="00D86588">
        <w:t> </w:t>
      </w:r>
      <w:r w:rsidR="009672A2" w:rsidRPr="00D86588">
        <w:t>1A)</w:t>
      </w:r>
    </w:p>
    <w:p w:rsidR="009672A2" w:rsidRPr="00D86588" w:rsidRDefault="009672A2" w:rsidP="00D86588">
      <w:pPr>
        <w:pStyle w:val="Item"/>
      </w:pPr>
      <w:r w:rsidRPr="00D86588">
        <w:t>After “Resolution of”, insert “internal”.</w:t>
      </w:r>
    </w:p>
    <w:p w:rsidR="009672A2" w:rsidRPr="00D86588" w:rsidRDefault="005F029B" w:rsidP="00D86588">
      <w:pPr>
        <w:pStyle w:val="ItemHead"/>
      </w:pPr>
      <w:r w:rsidRPr="00D86588">
        <w:t>2</w:t>
      </w:r>
      <w:r w:rsidR="009672A2" w:rsidRPr="00D86588">
        <w:t xml:space="preserve">  Section</w:t>
      </w:r>
      <w:r w:rsidR="00D86588" w:rsidRPr="00D86588">
        <w:t> </w:t>
      </w:r>
      <w:r w:rsidR="009672A2" w:rsidRPr="00D86588">
        <w:t>57</w:t>
      </w:r>
      <w:r w:rsidR="00D86588">
        <w:noBreakHyphen/>
      </w:r>
      <w:r w:rsidR="009672A2" w:rsidRPr="00D86588">
        <w:t>5 (table item</w:t>
      </w:r>
      <w:r w:rsidR="00D86588" w:rsidRPr="00D86588">
        <w:t> </w:t>
      </w:r>
      <w:r w:rsidR="009672A2" w:rsidRPr="00D86588">
        <w:t>1)</w:t>
      </w:r>
    </w:p>
    <w:p w:rsidR="009672A2" w:rsidRPr="00D86588" w:rsidRDefault="009672A2" w:rsidP="00D86588">
      <w:pPr>
        <w:pStyle w:val="Item"/>
      </w:pPr>
      <w:r w:rsidRPr="00D86588">
        <w:t>Repeal the item, substitute:</w:t>
      </w:r>
    </w:p>
    <w:tbl>
      <w:tblPr>
        <w:tblW w:w="7650" w:type="dxa"/>
        <w:tblInd w:w="108" w:type="dxa"/>
        <w:tblBorders>
          <w:insideH w:val="single" w:sz="4" w:space="0" w:color="auto"/>
        </w:tblBorders>
        <w:tblLayout w:type="fixed"/>
        <w:tblLook w:val="0000" w:firstRow="0" w:lastRow="0" w:firstColumn="0" w:lastColumn="0" w:noHBand="0" w:noVBand="0"/>
      </w:tblPr>
      <w:tblGrid>
        <w:gridCol w:w="729"/>
        <w:gridCol w:w="4038"/>
        <w:gridCol w:w="2883"/>
      </w:tblGrid>
      <w:tr w:rsidR="009672A2" w:rsidRPr="00D86588" w:rsidTr="00451890">
        <w:tc>
          <w:tcPr>
            <w:tcW w:w="729" w:type="dxa"/>
            <w:shd w:val="clear" w:color="auto" w:fill="auto"/>
          </w:tcPr>
          <w:p w:rsidR="009672A2" w:rsidRPr="00D86588" w:rsidRDefault="009672A2" w:rsidP="00D86588">
            <w:pPr>
              <w:pStyle w:val="Tabletext"/>
              <w:keepNext/>
              <w:jc w:val="both"/>
            </w:pPr>
            <w:r w:rsidRPr="00D86588">
              <w:t>1B</w:t>
            </w:r>
          </w:p>
        </w:tc>
        <w:tc>
          <w:tcPr>
            <w:tcW w:w="4038" w:type="dxa"/>
            <w:shd w:val="clear" w:color="auto" w:fill="auto"/>
          </w:tcPr>
          <w:p w:rsidR="009672A2" w:rsidRPr="00D86588" w:rsidRDefault="009672A2" w:rsidP="00D86588">
            <w:pPr>
              <w:pStyle w:val="Tabletext"/>
            </w:pPr>
            <w:r w:rsidRPr="00D86588">
              <w:t>Resolution of disputes with persons who are or who claim to be common law holders</w:t>
            </w:r>
          </w:p>
        </w:tc>
        <w:tc>
          <w:tcPr>
            <w:tcW w:w="2883" w:type="dxa"/>
            <w:shd w:val="clear" w:color="auto" w:fill="auto"/>
          </w:tcPr>
          <w:p w:rsidR="009672A2" w:rsidRPr="00D86588" w:rsidRDefault="009672A2" w:rsidP="00D86588">
            <w:pPr>
              <w:pStyle w:val="Tabletext"/>
            </w:pPr>
            <w:r w:rsidRPr="00D86588">
              <w:t>subsection</w:t>
            </w:r>
            <w:r w:rsidR="00D86588" w:rsidRPr="00D86588">
              <w:t> </w:t>
            </w:r>
            <w:r w:rsidRPr="00D86588">
              <w:t>66</w:t>
            </w:r>
            <w:r w:rsidR="00D86588">
              <w:noBreakHyphen/>
            </w:r>
            <w:r w:rsidRPr="00D86588">
              <w:t>1(3B)</w:t>
            </w:r>
          </w:p>
        </w:tc>
      </w:tr>
      <w:tr w:rsidR="009672A2" w:rsidRPr="00D86588" w:rsidTr="00451890">
        <w:tc>
          <w:tcPr>
            <w:tcW w:w="729" w:type="dxa"/>
            <w:shd w:val="clear" w:color="auto" w:fill="auto"/>
          </w:tcPr>
          <w:p w:rsidR="009672A2" w:rsidRPr="00D86588" w:rsidRDefault="009672A2" w:rsidP="00D86588">
            <w:pPr>
              <w:pStyle w:val="Tabletext"/>
              <w:keepNext/>
              <w:jc w:val="both"/>
            </w:pPr>
            <w:r w:rsidRPr="00D86588">
              <w:br/>
              <w:t>1C</w:t>
            </w:r>
          </w:p>
        </w:tc>
        <w:tc>
          <w:tcPr>
            <w:tcW w:w="4038" w:type="dxa"/>
            <w:shd w:val="clear" w:color="auto" w:fill="auto"/>
          </w:tcPr>
          <w:p w:rsidR="009672A2" w:rsidRPr="00D86588" w:rsidRDefault="009672A2" w:rsidP="00D86588">
            <w:pPr>
              <w:pStyle w:val="TableHeading"/>
            </w:pPr>
            <w:r w:rsidRPr="00D86588">
              <w:t>Chapter</w:t>
            </w:r>
            <w:r w:rsidR="00D86588" w:rsidRPr="00D86588">
              <w:t> </w:t>
            </w:r>
            <w:r w:rsidRPr="00D86588">
              <w:t>4—Members and observers</w:t>
            </w:r>
          </w:p>
          <w:p w:rsidR="009672A2" w:rsidRPr="00D86588" w:rsidRDefault="009672A2" w:rsidP="00D86588">
            <w:pPr>
              <w:pStyle w:val="Tabletext"/>
            </w:pPr>
            <w:r w:rsidRPr="00D86588">
              <w:t>Eligibility requirements for membership of registered native title body corporate</w:t>
            </w:r>
          </w:p>
        </w:tc>
        <w:tc>
          <w:tcPr>
            <w:tcW w:w="2883" w:type="dxa"/>
            <w:shd w:val="clear" w:color="auto" w:fill="auto"/>
          </w:tcPr>
          <w:p w:rsidR="009672A2" w:rsidRPr="00D86588" w:rsidRDefault="009672A2" w:rsidP="00D86588">
            <w:pPr>
              <w:pStyle w:val="Tabletext"/>
            </w:pPr>
          </w:p>
          <w:p w:rsidR="009672A2" w:rsidRPr="00D86588" w:rsidRDefault="009672A2" w:rsidP="00D86588">
            <w:pPr>
              <w:pStyle w:val="Tabletext"/>
            </w:pPr>
            <w:r w:rsidRPr="00D86588">
              <w:t>section</w:t>
            </w:r>
            <w:r w:rsidR="00D86588" w:rsidRPr="00D86588">
              <w:t> </w:t>
            </w:r>
            <w:r w:rsidRPr="00D86588">
              <w:t>141</w:t>
            </w:r>
            <w:r w:rsidR="00D86588">
              <w:noBreakHyphen/>
            </w:r>
            <w:r w:rsidRPr="00D86588">
              <w:t>25</w:t>
            </w:r>
          </w:p>
        </w:tc>
      </w:tr>
      <w:tr w:rsidR="009672A2" w:rsidRPr="00D86588" w:rsidTr="00451890">
        <w:tc>
          <w:tcPr>
            <w:tcW w:w="729" w:type="dxa"/>
            <w:shd w:val="clear" w:color="auto" w:fill="auto"/>
          </w:tcPr>
          <w:p w:rsidR="009672A2" w:rsidRPr="00D86588" w:rsidRDefault="009672A2" w:rsidP="00D86588">
            <w:pPr>
              <w:pStyle w:val="Tabletext"/>
              <w:keepNext/>
              <w:jc w:val="both"/>
            </w:pPr>
            <w:r w:rsidRPr="00D86588">
              <w:t>1</w:t>
            </w:r>
          </w:p>
        </w:tc>
        <w:tc>
          <w:tcPr>
            <w:tcW w:w="4038" w:type="dxa"/>
            <w:shd w:val="clear" w:color="auto" w:fill="auto"/>
          </w:tcPr>
          <w:p w:rsidR="009672A2" w:rsidRPr="00D86588" w:rsidRDefault="009672A2" w:rsidP="00D86588">
            <w:pPr>
              <w:pStyle w:val="Tabletext"/>
              <w:keepNext/>
              <w:jc w:val="both"/>
              <w:rPr>
                <w:b/>
              </w:rPr>
            </w:pPr>
            <w:r w:rsidRPr="00D86588">
              <w:t>How does a person become a member?</w:t>
            </w:r>
          </w:p>
        </w:tc>
        <w:tc>
          <w:tcPr>
            <w:tcW w:w="2883" w:type="dxa"/>
            <w:shd w:val="clear" w:color="auto" w:fill="auto"/>
          </w:tcPr>
          <w:p w:rsidR="009672A2" w:rsidRPr="00D86588" w:rsidRDefault="009672A2" w:rsidP="00D86588">
            <w:pPr>
              <w:pStyle w:val="Tabletext"/>
            </w:pPr>
            <w:r w:rsidRPr="00D86588">
              <w:t>section</w:t>
            </w:r>
            <w:r w:rsidR="00D86588" w:rsidRPr="00D86588">
              <w:t> </w:t>
            </w:r>
            <w:r w:rsidRPr="00D86588">
              <w:t>144</w:t>
            </w:r>
            <w:r w:rsidR="00D86588">
              <w:noBreakHyphen/>
            </w:r>
            <w:r w:rsidRPr="00D86588">
              <w:t>1</w:t>
            </w:r>
          </w:p>
        </w:tc>
      </w:tr>
    </w:tbl>
    <w:p w:rsidR="009672A2" w:rsidRPr="00D86588" w:rsidRDefault="005F029B" w:rsidP="00D86588">
      <w:pPr>
        <w:pStyle w:val="ItemHead"/>
        <w:rPr>
          <w:rFonts w:eastAsiaTheme="minorHAnsi"/>
        </w:rPr>
      </w:pPr>
      <w:r w:rsidRPr="00D86588">
        <w:t>3</w:t>
      </w:r>
      <w:r w:rsidR="009672A2" w:rsidRPr="00D86588">
        <w:t xml:space="preserve">  </w:t>
      </w:r>
      <w:r w:rsidR="009672A2" w:rsidRPr="00D86588">
        <w:rPr>
          <w:rFonts w:eastAsiaTheme="minorHAnsi"/>
        </w:rPr>
        <w:t>Section</w:t>
      </w:r>
      <w:r w:rsidR="00D86588" w:rsidRPr="00D86588">
        <w:rPr>
          <w:rFonts w:eastAsiaTheme="minorHAnsi"/>
        </w:rPr>
        <w:t> </w:t>
      </w:r>
      <w:r w:rsidR="009672A2" w:rsidRPr="00D86588">
        <w:rPr>
          <w:rFonts w:eastAsiaTheme="minorHAnsi"/>
        </w:rPr>
        <w:t>57</w:t>
      </w:r>
      <w:r w:rsidR="00D86588">
        <w:rPr>
          <w:rFonts w:eastAsiaTheme="minorHAnsi"/>
        </w:rPr>
        <w:noBreakHyphen/>
      </w:r>
      <w:r w:rsidR="009672A2" w:rsidRPr="00D86588">
        <w:rPr>
          <w:rFonts w:eastAsiaTheme="minorHAnsi"/>
        </w:rPr>
        <w:t>5 (table item</w:t>
      </w:r>
      <w:r w:rsidR="00D86588" w:rsidRPr="00D86588">
        <w:rPr>
          <w:rFonts w:eastAsiaTheme="minorHAnsi"/>
        </w:rPr>
        <w:t> </w:t>
      </w:r>
      <w:r w:rsidR="009672A2" w:rsidRPr="00D86588">
        <w:rPr>
          <w:rFonts w:eastAsiaTheme="minorHAnsi"/>
        </w:rPr>
        <w:t>12, column headed “Subject of provision”)</w:t>
      </w:r>
    </w:p>
    <w:p w:rsidR="009672A2" w:rsidRPr="00D86588" w:rsidRDefault="009672A2" w:rsidP="00D86588">
      <w:pPr>
        <w:pStyle w:val="Item"/>
        <w:rPr>
          <w:rFonts w:eastAsiaTheme="minorHAnsi"/>
          <w:szCs w:val="22"/>
        </w:rPr>
      </w:pPr>
      <w:r w:rsidRPr="00D86588">
        <w:rPr>
          <w:rFonts w:eastAsiaTheme="minorHAnsi"/>
          <w:szCs w:val="22"/>
        </w:rPr>
        <w:t>After “Member”, insert “of corporation that is not a registered native title body corporate”.</w:t>
      </w:r>
    </w:p>
    <w:p w:rsidR="009672A2" w:rsidRPr="00D86588" w:rsidRDefault="005F029B" w:rsidP="00D86588">
      <w:pPr>
        <w:pStyle w:val="ItemHead"/>
      </w:pPr>
      <w:r w:rsidRPr="00D86588">
        <w:t>4</w:t>
      </w:r>
      <w:r w:rsidR="009672A2" w:rsidRPr="00D86588">
        <w:t xml:space="preserve">  Section</w:t>
      </w:r>
      <w:r w:rsidR="00D86588" w:rsidRPr="00D86588">
        <w:t> </w:t>
      </w:r>
      <w:r w:rsidR="009672A2" w:rsidRPr="00D86588">
        <w:t>57</w:t>
      </w:r>
      <w:r w:rsidR="00D86588">
        <w:noBreakHyphen/>
      </w:r>
      <w:r w:rsidR="009672A2" w:rsidRPr="00D86588">
        <w:t>5 (after table item</w:t>
      </w:r>
      <w:r w:rsidR="00D86588" w:rsidRPr="00D86588">
        <w:t> </w:t>
      </w:r>
      <w:r w:rsidR="009672A2" w:rsidRPr="00D86588">
        <w:t>12)</w:t>
      </w:r>
    </w:p>
    <w:p w:rsidR="009672A2" w:rsidRPr="00D86588" w:rsidRDefault="009672A2" w:rsidP="00D86588">
      <w:pPr>
        <w:pStyle w:val="Item"/>
      </w:pPr>
      <w:r w:rsidRPr="00D86588">
        <w:t>Insert:</w:t>
      </w:r>
    </w:p>
    <w:tbl>
      <w:tblPr>
        <w:tblW w:w="7650" w:type="dxa"/>
        <w:tblInd w:w="108" w:type="dxa"/>
        <w:tblLayout w:type="fixed"/>
        <w:tblLook w:val="0000" w:firstRow="0" w:lastRow="0" w:firstColumn="0" w:lastColumn="0" w:noHBand="0" w:noVBand="0"/>
      </w:tblPr>
      <w:tblGrid>
        <w:gridCol w:w="729"/>
        <w:gridCol w:w="4038"/>
        <w:gridCol w:w="2883"/>
      </w:tblGrid>
      <w:tr w:rsidR="009672A2" w:rsidRPr="00D86588" w:rsidTr="00451890">
        <w:tc>
          <w:tcPr>
            <w:tcW w:w="729" w:type="dxa"/>
            <w:shd w:val="clear" w:color="auto" w:fill="auto"/>
          </w:tcPr>
          <w:p w:rsidR="009672A2" w:rsidRPr="00D86588" w:rsidRDefault="009672A2" w:rsidP="00D86588">
            <w:pPr>
              <w:pStyle w:val="Tabletext"/>
            </w:pPr>
            <w:r w:rsidRPr="00D86588">
              <w:t>12A</w:t>
            </w:r>
          </w:p>
        </w:tc>
        <w:tc>
          <w:tcPr>
            <w:tcW w:w="4038" w:type="dxa"/>
            <w:shd w:val="clear" w:color="auto" w:fill="auto"/>
          </w:tcPr>
          <w:p w:rsidR="009672A2" w:rsidRPr="00D86588" w:rsidRDefault="009672A2" w:rsidP="00D86588">
            <w:pPr>
              <w:pStyle w:val="Tabletext"/>
            </w:pPr>
            <w:r w:rsidRPr="00D86588">
              <w:t>Member of registered native title body corporate not eligible for membership etc.</w:t>
            </w:r>
          </w:p>
        </w:tc>
        <w:tc>
          <w:tcPr>
            <w:tcW w:w="2883" w:type="dxa"/>
            <w:shd w:val="clear" w:color="auto" w:fill="auto"/>
          </w:tcPr>
          <w:p w:rsidR="009672A2" w:rsidRPr="00D86588" w:rsidRDefault="009672A2" w:rsidP="00D86588">
            <w:pPr>
              <w:pStyle w:val="Tabletext"/>
            </w:pPr>
            <w:r w:rsidRPr="00D86588">
              <w:t>section</w:t>
            </w:r>
            <w:r w:rsidR="00D86588" w:rsidRPr="00D86588">
              <w:t> </w:t>
            </w:r>
            <w:r w:rsidRPr="00D86588">
              <w:t>150</w:t>
            </w:r>
            <w:r w:rsidR="00D86588">
              <w:noBreakHyphen/>
            </w:r>
            <w:r w:rsidRPr="00D86588">
              <w:t>22</w:t>
            </w:r>
          </w:p>
        </w:tc>
      </w:tr>
    </w:tbl>
    <w:p w:rsidR="009672A2" w:rsidRPr="00D86588" w:rsidRDefault="005F029B" w:rsidP="00D86588">
      <w:pPr>
        <w:pStyle w:val="ItemHead"/>
      </w:pPr>
      <w:r w:rsidRPr="00D86588">
        <w:t>5</w:t>
      </w:r>
      <w:r w:rsidR="009672A2" w:rsidRPr="00D86588">
        <w:t xml:space="preserve">  Paragraph 63</w:t>
      </w:r>
      <w:r w:rsidR="00D86588">
        <w:noBreakHyphen/>
      </w:r>
      <w:r w:rsidR="009672A2" w:rsidRPr="00D86588">
        <w:t>1(c)</w:t>
      </w:r>
    </w:p>
    <w:p w:rsidR="009672A2" w:rsidRPr="00D86588" w:rsidRDefault="009672A2" w:rsidP="00D86588">
      <w:pPr>
        <w:pStyle w:val="Item"/>
      </w:pPr>
      <w:r w:rsidRPr="00D86588">
        <w:t>Repeal the paragraph, substitute:</w:t>
      </w:r>
    </w:p>
    <w:p w:rsidR="009672A2" w:rsidRPr="00D86588" w:rsidRDefault="009672A2" w:rsidP="00D86588">
      <w:pPr>
        <w:pStyle w:val="paragraph"/>
      </w:pPr>
      <w:r w:rsidRPr="00D86588">
        <w:tab/>
        <w:t>(c)</w:t>
      </w:r>
      <w:r w:rsidRPr="00D86588">
        <w:tab/>
        <w:t>the rules (if any) in the corporation’s constitution providing for the resolution of disputes between the corporation and persons who are or who claim to be common law holders of native title;</w:t>
      </w:r>
    </w:p>
    <w:p w:rsidR="009672A2" w:rsidRPr="00D86588" w:rsidRDefault="009672A2" w:rsidP="00D86588">
      <w:pPr>
        <w:pStyle w:val="paragraph"/>
      </w:pPr>
      <w:r w:rsidRPr="00D86588">
        <w:lastRenderedPageBreak/>
        <w:tab/>
        <w:t>(d)</w:t>
      </w:r>
      <w:r w:rsidRPr="00D86588">
        <w:tab/>
        <w:t>the other rules dealing with the internal governance of the corporation that are in the corporation’s constitution.</w:t>
      </w:r>
    </w:p>
    <w:p w:rsidR="009672A2" w:rsidRPr="00D86588" w:rsidRDefault="005F029B" w:rsidP="00D86588">
      <w:pPr>
        <w:pStyle w:val="ItemHead"/>
      </w:pPr>
      <w:r w:rsidRPr="00D86588">
        <w:t>6</w:t>
      </w:r>
      <w:r w:rsidR="009672A2" w:rsidRPr="00D86588">
        <w:t xml:space="preserve">  After subsection</w:t>
      </w:r>
      <w:r w:rsidR="00D86588" w:rsidRPr="00D86588">
        <w:t> </w:t>
      </w:r>
      <w:r w:rsidR="009672A2" w:rsidRPr="00D86588">
        <w:t>66</w:t>
      </w:r>
      <w:r w:rsidR="00D86588">
        <w:noBreakHyphen/>
      </w:r>
      <w:r w:rsidR="009672A2" w:rsidRPr="00D86588">
        <w:t>1(3A)</w:t>
      </w:r>
    </w:p>
    <w:p w:rsidR="009672A2" w:rsidRPr="00D86588" w:rsidRDefault="009672A2" w:rsidP="00D86588">
      <w:pPr>
        <w:pStyle w:val="Item"/>
      </w:pPr>
      <w:r w:rsidRPr="00D86588">
        <w:t>Insert:</w:t>
      </w:r>
    </w:p>
    <w:p w:rsidR="009672A2" w:rsidRPr="00D86588" w:rsidRDefault="009672A2" w:rsidP="00D86588">
      <w:pPr>
        <w:pStyle w:val="subsection"/>
      </w:pPr>
      <w:r w:rsidRPr="00D86588">
        <w:tab/>
        <w:t>(3B)</w:t>
      </w:r>
      <w:r w:rsidRPr="00D86588">
        <w:tab/>
        <w:t>If:</w:t>
      </w:r>
    </w:p>
    <w:p w:rsidR="009672A2" w:rsidRPr="00D86588" w:rsidRDefault="009672A2" w:rsidP="00D86588">
      <w:pPr>
        <w:pStyle w:val="paragraph"/>
      </w:pPr>
      <w:r w:rsidRPr="00D86588">
        <w:tab/>
        <w:t>(a)</w:t>
      </w:r>
      <w:r w:rsidRPr="00D86588">
        <w:tab/>
        <w:t>the application for registration of the corporation seeks registration for the purpose of becoming a registered native title body corporate; or</w:t>
      </w:r>
    </w:p>
    <w:p w:rsidR="009672A2" w:rsidRPr="00D86588" w:rsidRDefault="009672A2" w:rsidP="00D86588">
      <w:pPr>
        <w:pStyle w:val="paragraph"/>
      </w:pPr>
      <w:r w:rsidRPr="00D86588">
        <w:tab/>
        <w:t>(b)</w:t>
      </w:r>
      <w:r w:rsidRPr="00D86588">
        <w:tab/>
        <w:t>the corporation is a registered native title body corporate;</w:t>
      </w:r>
    </w:p>
    <w:p w:rsidR="009672A2" w:rsidRPr="00D86588" w:rsidRDefault="009672A2" w:rsidP="00D86588">
      <w:pPr>
        <w:pStyle w:val="subsection2"/>
      </w:pPr>
      <w:r w:rsidRPr="00D86588">
        <w:t>the corporation’s constitution must provide for the resolution of disputes between the corporation and a person who is or who claims to be a common law holder of native title (whether or not the person is a member of the corporation) in relation to:</w:t>
      </w:r>
    </w:p>
    <w:p w:rsidR="009672A2" w:rsidRPr="00D86588" w:rsidRDefault="009672A2" w:rsidP="00D86588">
      <w:pPr>
        <w:pStyle w:val="paragraph"/>
      </w:pPr>
      <w:r w:rsidRPr="00D86588">
        <w:tab/>
        <w:t>(c)</w:t>
      </w:r>
      <w:r w:rsidRPr="00D86588">
        <w:tab/>
        <w:t>whether or not the person is a common law holder of native title; or</w:t>
      </w:r>
    </w:p>
    <w:p w:rsidR="009672A2" w:rsidRPr="00D86588" w:rsidRDefault="009672A2" w:rsidP="00D86588">
      <w:pPr>
        <w:pStyle w:val="paragraph"/>
      </w:pPr>
      <w:r w:rsidRPr="00D86588">
        <w:tab/>
        <w:t>(d)</w:t>
      </w:r>
      <w:r w:rsidRPr="00D86588">
        <w:tab/>
        <w:t>the corporation’s performance of its functions under the Native Title legislation.</w:t>
      </w:r>
    </w:p>
    <w:p w:rsidR="009672A2" w:rsidRPr="00D86588" w:rsidRDefault="005F029B" w:rsidP="00D86588">
      <w:pPr>
        <w:pStyle w:val="ItemHead"/>
      </w:pPr>
      <w:r w:rsidRPr="00D86588">
        <w:t>7</w:t>
      </w:r>
      <w:r w:rsidR="009672A2" w:rsidRPr="00D86588">
        <w:t xml:space="preserve">  Subparagraph 66</w:t>
      </w:r>
      <w:r w:rsidR="00D86588">
        <w:noBreakHyphen/>
      </w:r>
      <w:r w:rsidR="009672A2" w:rsidRPr="00D86588">
        <w:t>1(5)(d)(i)</w:t>
      </w:r>
    </w:p>
    <w:p w:rsidR="009672A2" w:rsidRPr="00D86588" w:rsidRDefault="009672A2" w:rsidP="00D86588">
      <w:pPr>
        <w:pStyle w:val="Item"/>
      </w:pPr>
      <w:r w:rsidRPr="00D86588">
        <w:t>Omit “an application for registration of an Aboriginal and Torres Strait Islander corporation seeks registration of the corporation”, substitute “the application for registration of the corporation seeks registration”.</w:t>
      </w:r>
    </w:p>
    <w:p w:rsidR="009672A2" w:rsidRPr="00D86588" w:rsidRDefault="005F029B" w:rsidP="00D86588">
      <w:pPr>
        <w:pStyle w:val="ItemHead"/>
      </w:pPr>
      <w:r w:rsidRPr="00D86588">
        <w:t>8</w:t>
      </w:r>
      <w:r w:rsidR="009672A2" w:rsidRPr="00D86588">
        <w:t xml:space="preserve">  Section</w:t>
      </w:r>
      <w:r w:rsidR="00D86588" w:rsidRPr="00D86588">
        <w:t> </w:t>
      </w:r>
      <w:r w:rsidR="009672A2" w:rsidRPr="00D86588">
        <w:t>135</w:t>
      </w:r>
      <w:r w:rsidR="00D86588">
        <w:noBreakHyphen/>
      </w:r>
      <w:r w:rsidR="009672A2" w:rsidRPr="00D86588">
        <w:t>1</w:t>
      </w:r>
    </w:p>
    <w:p w:rsidR="009672A2" w:rsidRPr="00D86588" w:rsidRDefault="009672A2" w:rsidP="00D86588">
      <w:pPr>
        <w:pStyle w:val="Item"/>
      </w:pPr>
      <w:r w:rsidRPr="00D86588">
        <w:t>After “Subdivision</w:t>
      </w:r>
      <w:r w:rsidR="00D86588" w:rsidRPr="00D86588">
        <w:t> </w:t>
      </w:r>
      <w:r w:rsidRPr="00D86588">
        <w:t>141</w:t>
      </w:r>
      <w:r w:rsidR="00D86588">
        <w:noBreakHyphen/>
      </w:r>
      <w:r w:rsidRPr="00D86588">
        <w:t>C imposes 1 eligibility requirement for membership but a corporation may impose other such requirements.”, insert “A registered native title body corporate must include particular eligibility requirements relating to common law holders.”.</w:t>
      </w:r>
    </w:p>
    <w:p w:rsidR="009672A2" w:rsidRPr="00D86588" w:rsidRDefault="005F029B" w:rsidP="00D86588">
      <w:pPr>
        <w:pStyle w:val="ItemHead"/>
      </w:pPr>
      <w:r w:rsidRPr="00D86588">
        <w:t>9</w:t>
      </w:r>
      <w:r w:rsidR="009672A2" w:rsidRPr="00D86588">
        <w:t xml:space="preserve">  At the end of subsection</w:t>
      </w:r>
      <w:r w:rsidR="00D86588" w:rsidRPr="00D86588">
        <w:t> </w:t>
      </w:r>
      <w:r w:rsidR="009672A2" w:rsidRPr="00D86588">
        <w:t>141</w:t>
      </w:r>
      <w:r w:rsidR="00D86588">
        <w:noBreakHyphen/>
      </w:r>
      <w:r w:rsidR="009672A2" w:rsidRPr="00D86588">
        <w:t>1(3)</w:t>
      </w:r>
    </w:p>
    <w:p w:rsidR="009672A2" w:rsidRPr="00D86588" w:rsidRDefault="009672A2" w:rsidP="00D86588">
      <w:pPr>
        <w:pStyle w:val="Item"/>
      </w:pPr>
      <w:r w:rsidRPr="00D86588">
        <w:t>Add “A registered native title body corporate must include particular eligibility requirements relating to common law holders.”.</w:t>
      </w:r>
    </w:p>
    <w:p w:rsidR="009672A2" w:rsidRPr="00D86588" w:rsidRDefault="005F029B" w:rsidP="00D86588">
      <w:pPr>
        <w:pStyle w:val="ItemHead"/>
      </w:pPr>
      <w:r w:rsidRPr="00D86588">
        <w:t>10</w:t>
      </w:r>
      <w:r w:rsidR="009672A2" w:rsidRPr="00D86588">
        <w:t xml:space="preserve">  Section</w:t>
      </w:r>
      <w:r w:rsidR="00D86588" w:rsidRPr="00D86588">
        <w:t> </w:t>
      </w:r>
      <w:r w:rsidR="009672A2" w:rsidRPr="00D86588">
        <w:t>141</w:t>
      </w:r>
      <w:r w:rsidR="00D86588">
        <w:noBreakHyphen/>
      </w:r>
      <w:r w:rsidR="009672A2" w:rsidRPr="00D86588">
        <w:t>25</w:t>
      </w:r>
    </w:p>
    <w:p w:rsidR="009672A2" w:rsidRPr="00D86588" w:rsidRDefault="009672A2" w:rsidP="00D86588">
      <w:pPr>
        <w:pStyle w:val="Item"/>
      </w:pPr>
      <w:r w:rsidRPr="00D86588">
        <w:t>Before “The”, insert “(1)”.</w:t>
      </w:r>
    </w:p>
    <w:p w:rsidR="009672A2" w:rsidRPr="00D86588" w:rsidRDefault="005F029B" w:rsidP="00D86588">
      <w:pPr>
        <w:pStyle w:val="ItemHead"/>
      </w:pPr>
      <w:r w:rsidRPr="00D86588">
        <w:lastRenderedPageBreak/>
        <w:t>11</w:t>
      </w:r>
      <w:r w:rsidR="009672A2" w:rsidRPr="00D86588">
        <w:t xml:space="preserve">  At the end of section</w:t>
      </w:r>
      <w:r w:rsidR="00D86588" w:rsidRPr="00D86588">
        <w:t> </w:t>
      </w:r>
      <w:r w:rsidR="009672A2" w:rsidRPr="00D86588">
        <w:t>141</w:t>
      </w:r>
      <w:r w:rsidR="00D86588">
        <w:noBreakHyphen/>
      </w:r>
      <w:r w:rsidR="009672A2" w:rsidRPr="00D86588">
        <w:t>25</w:t>
      </w:r>
    </w:p>
    <w:p w:rsidR="009672A2" w:rsidRPr="00D86588" w:rsidRDefault="009672A2" w:rsidP="00D86588">
      <w:pPr>
        <w:pStyle w:val="Item"/>
      </w:pPr>
      <w:r w:rsidRPr="00D86588">
        <w:t>Add:</w:t>
      </w:r>
    </w:p>
    <w:p w:rsidR="009672A2" w:rsidRPr="00D86588" w:rsidRDefault="009672A2" w:rsidP="00D86588">
      <w:pPr>
        <w:pStyle w:val="subsection"/>
      </w:pPr>
      <w:r w:rsidRPr="00D86588">
        <w:tab/>
        <w:t>(2)</w:t>
      </w:r>
      <w:r w:rsidRPr="00D86588">
        <w:tab/>
        <w:t>If the corporation is a registered native title body corporate, the constitution must include eligibility requirements for membership that provide for all the common law holders of native title to be represented, directly or indirectly.</w:t>
      </w:r>
    </w:p>
    <w:p w:rsidR="009672A2" w:rsidRPr="00D86588" w:rsidRDefault="005F029B" w:rsidP="00D86588">
      <w:pPr>
        <w:pStyle w:val="ItemHead"/>
        <w:rPr>
          <w:rFonts w:eastAsiaTheme="minorHAnsi"/>
        </w:rPr>
      </w:pPr>
      <w:r w:rsidRPr="00D86588">
        <w:rPr>
          <w:rFonts w:eastAsiaTheme="minorHAnsi"/>
        </w:rPr>
        <w:t>12</w:t>
      </w:r>
      <w:r w:rsidR="009672A2" w:rsidRPr="00D86588">
        <w:rPr>
          <w:rFonts w:eastAsiaTheme="minorHAnsi"/>
        </w:rPr>
        <w:t xml:space="preserve">  Subsection</w:t>
      </w:r>
      <w:r w:rsidR="00D86588" w:rsidRPr="00D86588">
        <w:rPr>
          <w:rFonts w:eastAsiaTheme="minorHAnsi"/>
        </w:rPr>
        <w:t> </w:t>
      </w:r>
      <w:r w:rsidR="009672A2" w:rsidRPr="00D86588">
        <w:rPr>
          <w:rFonts w:eastAsiaTheme="minorHAnsi"/>
        </w:rPr>
        <w:t>150</w:t>
      </w:r>
      <w:r w:rsidR="00D86588">
        <w:rPr>
          <w:rFonts w:eastAsiaTheme="minorHAnsi"/>
        </w:rPr>
        <w:noBreakHyphen/>
      </w:r>
      <w:r w:rsidR="009672A2" w:rsidRPr="00D86588">
        <w:rPr>
          <w:rFonts w:eastAsiaTheme="minorHAnsi"/>
        </w:rPr>
        <w:t>15(1)</w:t>
      </w:r>
    </w:p>
    <w:p w:rsidR="009672A2" w:rsidRPr="00D86588" w:rsidRDefault="009672A2" w:rsidP="00D86588">
      <w:pPr>
        <w:pStyle w:val="Item"/>
        <w:rPr>
          <w:rFonts w:eastAsiaTheme="minorHAnsi"/>
          <w:szCs w:val="22"/>
        </w:rPr>
      </w:pPr>
      <w:r w:rsidRPr="00D86588">
        <w:rPr>
          <w:rFonts w:eastAsiaTheme="minorHAnsi"/>
          <w:szCs w:val="22"/>
        </w:rPr>
        <w:t>After “replaceable rule”, insert “for Aboriginal and Torres Strait Islander corporations other than registered native title bodies corporate”.</w:t>
      </w:r>
    </w:p>
    <w:p w:rsidR="009672A2" w:rsidRPr="00D86588" w:rsidRDefault="005F029B" w:rsidP="00D86588">
      <w:pPr>
        <w:pStyle w:val="ItemHead"/>
        <w:rPr>
          <w:rFonts w:eastAsiaTheme="minorHAnsi"/>
          <w:szCs w:val="24"/>
        </w:rPr>
      </w:pPr>
      <w:r w:rsidRPr="00D86588">
        <w:rPr>
          <w:rFonts w:eastAsiaTheme="minorHAnsi"/>
        </w:rPr>
        <w:t>13</w:t>
      </w:r>
      <w:r w:rsidR="009672A2" w:rsidRPr="00D86588">
        <w:rPr>
          <w:rFonts w:eastAsiaTheme="minorHAnsi"/>
        </w:rPr>
        <w:t xml:space="preserve">  After subsection</w:t>
      </w:r>
      <w:r w:rsidR="00D86588" w:rsidRPr="00D86588">
        <w:rPr>
          <w:rFonts w:eastAsiaTheme="minorHAnsi"/>
        </w:rPr>
        <w:t> </w:t>
      </w:r>
      <w:r w:rsidR="009672A2" w:rsidRPr="00D86588">
        <w:rPr>
          <w:rFonts w:eastAsiaTheme="minorHAnsi"/>
        </w:rPr>
        <w:t>150</w:t>
      </w:r>
      <w:r w:rsidR="00D86588">
        <w:rPr>
          <w:rFonts w:eastAsiaTheme="minorHAnsi"/>
        </w:rPr>
        <w:noBreakHyphen/>
      </w:r>
      <w:r w:rsidR="009672A2" w:rsidRPr="00D86588">
        <w:rPr>
          <w:rFonts w:eastAsiaTheme="minorHAnsi"/>
        </w:rPr>
        <w:t>15(1)</w:t>
      </w:r>
    </w:p>
    <w:p w:rsidR="009672A2" w:rsidRPr="00D86588" w:rsidRDefault="009672A2" w:rsidP="00D86588">
      <w:pPr>
        <w:pStyle w:val="Item"/>
        <w:rPr>
          <w:rFonts w:eastAsiaTheme="minorHAnsi"/>
          <w:szCs w:val="22"/>
        </w:rPr>
      </w:pPr>
      <w:r w:rsidRPr="00D86588">
        <w:rPr>
          <w:rFonts w:eastAsiaTheme="minorHAnsi"/>
          <w:szCs w:val="22"/>
        </w:rPr>
        <w:t>Insert:</w:t>
      </w:r>
    </w:p>
    <w:p w:rsidR="009672A2" w:rsidRPr="00D86588" w:rsidRDefault="009672A2" w:rsidP="00D86588">
      <w:pPr>
        <w:pStyle w:val="subsection"/>
        <w:rPr>
          <w:rFonts w:eastAsiaTheme="minorHAnsi"/>
          <w:szCs w:val="22"/>
        </w:rPr>
      </w:pPr>
      <w:r w:rsidRPr="00D86588">
        <w:rPr>
          <w:rFonts w:eastAsiaTheme="minorHAnsi"/>
          <w:szCs w:val="22"/>
        </w:rPr>
        <w:tab/>
        <w:t>(1A)</w:t>
      </w:r>
      <w:r w:rsidRPr="00D86588">
        <w:rPr>
          <w:rFonts w:eastAsiaTheme="minorHAnsi"/>
          <w:szCs w:val="22"/>
        </w:rPr>
        <w:tab/>
        <w:t>Section</w:t>
      </w:r>
      <w:r w:rsidR="00D86588" w:rsidRPr="00D86588">
        <w:rPr>
          <w:rFonts w:eastAsiaTheme="minorHAnsi"/>
          <w:szCs w:val="22"/>
        </w:rPr>
        <w:t> </w:t>
      </w:r>
      <w:r w:rsidRPr="00D86588">
        <w:rPr>
          <w:rFonts w:eastAsiaTheme="minorHAnsi"/>
          <w:szCs w:val="22"/>
        </w:rPr>
        <w:t>150</w:t>
      </w:r>
      <w:r w:rsidR="00D86588">
        <w:rPr>
          <w:rFonts w:eastAsiaTheme="minorHAnsi"/>
          <w:szCs w:val="22"/>
        </w:rPr>
        <w:noBreakHyphen/>
      </w:r>
      <w:r w:rsidRPr="00D86588">
        <w:rPr>
          <w:rFonts w:eastAsiaTheme="minorHAnsi"/>
          <w:szCs w:val="22"/>
        </w:rPr>
        <w:t>22 provides for cancellation of membership of an Aboriginal and Torres Strait Islander corporation that is a registered native title body corporate on the grounds of ineligibility for membership or failure to pay fees. If membership of such a corporation is to be cancelled on either of these grounds, the only way the membership may be cancelled is as provided for in section</w:t>
      </w:r>
      <w:r w:rsidR="00D86588" w:rsidRPr="00D86588">
        <w:rPr>
          <w:rFonts w:eastAsiaTheme="minorHAnsi"/>
          <w:szCs w:val="22"/>
        </w:rPr>
        <w:t> </w:t>
      </w:r>
      <w:r w:rsidRPr="00D86588">
        <w:rPr>
          <w:rFonts w:eastAsiaTheme="minorHAnsi"/>
          <w:szCs w:val="22"/>
        </w:rPr>
        <w:t>150</w:t>
      </w:r>
      <w:r w:rsidR="00D86588">
        <w:rPr>
          <w:rFonts w:eastAsiaTheme="minorHAnsi"/>
          <w:szCs w:val="22"/>
        </w:rPr>
        <w:noBreakHyphen/>
      </w:r>
      <w:r w:rsidRPr="00D86588">
        <w:rPr>
          <w:rFonts w:eastAsiaTheme="minorHAnsi"/>
          <w:szCs w:val="22"/>
        </w:rPr>
        <w:t>22.</w:t>
      </w:r>
    </w:p>
    <w:p w:rsidR="009672A2" w:rsidRPr="00D86588" w:rsidRDefault="005F029B" w:rsidP="00D86588">
      <w:pPr>
        <w:pStyle w:val="ItemHead"/>
        <w:rPr>
          <w:rFonts w:eastAsiaTheme="minorHAnsi"/>
        </w:rPr>
      </w:pPr>
      <w:r w:rsidRPr="00D86588">
        <w:rPr>
          <w:rFonts w:eastAsiaTheme="minorHAnsi"/>
        </w:rPr>
        <w:t>14</w:t>
      </w:r>
      <w:r w:rsidR="009672A2" w:rsidRPr="00D86588">
        <w:rPr>
          <w:rFonts w:eastAsiaTheme="minorHAnsi"/>
        </w:rPr>
        <w:t xml:space="preserve">  After subsection</w:t>
      </w:r>
      <w:r w:rsidR="00D86588" w:rsidRPr="00D86588">
        <w:rPr>
          <w:rFonts w:eastAsiaTheme="minorHAnsi"/>
        </w:rPr>
        <w:t> </w:t>
      </w:r>
      <w:r w:rsidR="009672A2" w:rsidRPr="00D86588">
        <w:rPr>
          <w:rFonts w:eastAsiaTheme="minorHAnsi"/>
        </w:rPr>
        <w:t>150</w:t>
      </w:r>
      <w:r w:rsidR="00D86588">
        <w:rPr>
          <w:rFonts w:eastAsiaTheme="minorHAnsi"/>
        </w:rPr>
        <w:noBreakHyphen/>
      </w:r>
      <w:r w:rsidR="009672A2" w:rsidRPr="00D86588">
        <w:rPr>
          <w:rFonts w:eastAsiaTheme="minorHAnsi"/>
        </w:rPr>
        <w:t>15(2)</w:t>
      </w:r>
    </w:p>
    <w:p w:rsidR="009672A2" w:rsidRPr="00D86588" w:rsidRDefault="009672A2" w:rsidP="00D86588">
      <w:pPr>
        <w:pStyle w:val="Item"/>
        <w:rPr>
          <w:rFonts w:eastAsiaTheme="minorHAnsi"/>
          <w:szCs w:val="22"/>
        </w:rPr>
      </w:pPr>
      <w:r w:rsidRPr="00D86588">
        <w:rPr>
          <w:rFonts w:eastAsiaTheme="minorHAnsi"/>
          <w:szCs w:val="22"/>
        </w:rPr>
        <w:t>Insert:</w:t>
      </w:r>
    </w:p>
    <w:p w:rsidR="009672A2" w:rsidRPr="00D86588" w:rsidRDefault="009672A2" w:rsidP="00D86588">
      <w:pPr>
        <w:pStyle w:val="SubsectionHead"/>
        <w:rPr>
          <w:rFonts w:eastAsiaTheme="minorHAnsi"/>
          <w:szCs w:val="22"/>
        </w:rPr>
      </w:pPr>
      <w:r w:rsidRPr="00D86588">
        <w:rPr>
          <w:rFonts w:eastAsiaTheme="minorHAnsi"/>
          <w:szCs w:val="22"/>
        </w:rPr>
        <w:t>Registered native title body corporate constitution may not include other grounds for cancellation</w:t>
      </w:r>
    </w:p>
    <w:p w:rsidR="009672A2" w:rsidRPr="00D86588" w:rsidRDefault="009672A2" w:rsidP="00D86588">
      <w:pPr>
        <w:pStyle w:val="subsection"/>
        <w:rPr>
          <w:rFonts w:eastAsiaTheme="minorHAnsi"/>
          <w:szCs w:val="22"/>
        </w:rPr>
      </w:pPr>
      <w:r w:rsidRPr="00D86588">
        <w:rPr>
          <w:rFonts w:eastAsiaTheme="minorHAnsi"/>
          <w:szCs w:val="22"/>
        </w:rPr>
        <w:tab/>
        <w:t>(2A)</w:t>
      </w:r>
      <w:r w:rsidRPr="00D86588">
        <w:rPr>
          <w:rFonts w:eastAsiaTheme="minorHAnsi"/>
          <w:szCs w:val="22"/>
        </w:rPr>
        <w:tab/>
        <w:t>The constitution of an Aboriginal and Torres Strait Islander corporation that is a registered native title body corporate must not provide for cancellation of membership on any other ground.</w:t>
      </w:r>
    </w:p>
    <w:p w:rsidR="009672A2" w:rsidRPr="00D86588" w:rsidRDefault="009672A2" w:rsidP="00D86588">
      <w:pPr>
        <w:pStyle w:val="notetext"/>
        <w:rPr>
          <w:rFonts w:eastAsiaTheme="minorHAnsi"/>
        </w:rPr>
      </w:pPr>
      <w:r w:rsidRPr="00D86588">
        <w:rPr>
          <w:rFonts w:eastAsiaTheme="minorHAnsi"/>
        </w:rPr>
        <w:t>Note:</w:t>
      </w:r>
      <w:r w:rsidRPr="00D86588">
        <w:rPr>
          <w:rFonts w:eastAsiaTheme="minorHAnsi"/>
        </w:rPr>
        <w:tab/>
        <w:t>An application may be made to exempt the corporation, or the directors of the corporation, from the requirements of this section (see section</w:t>
      </w:r>
      <w:r w:rsidR="00D86588" w:rsidRPr="00D86588">
        <w:rPr>
          <w:rFonts w:eastAsiaTheme="minorHAnsi"/>
        </w:rPr>
        <w:t> </w:t>
      </w:r>
      <w:r w:rsidRPr="00D86588">
        <w:rPr>
          <w:rFonts w:eastAsiaTheme="minorHAnsi"/>
        </w:rPr>
        <w:t>187</w:t>
      </w:r>
      <w:r w:rsidR="00D86588">
        <w:rPr>
          <w:rFonts w:eastAsiaTheme="minorHAnsi"/>
        </w:rPr>
        <w:noBreakHyphen/>
      </w:r>
      <w:r w:rsidRPr="00D86588">
        <w:rPr>
          <w:rFonts w:eastAsiaTheme="minorHAnsi"/>
        </w:rPr>
        <w:t>5).</w:t>
      </w:r>
    </w:p>
    <w:p w:rsidR="009672A2" w:rsidRPr="00D86588" w:rsidRDefault="005F029B" w:rsidP="00D86588">
      <w:pPr>
        <w:pStyle w:val="ItemHead"/>
        <w:rPr>
          <w:rFonts w:eastAsiaTheme="minorHAnsi"/>
        </w:rPr>
      </w:pPr>
      <w:r w:rsidRPr="00D86588">
        <w:rPr>
          <w:rFonts w:eastAsiaTheme="minorHAnsi"/>
        </w:rPr>
        <w:t>15</w:t>
      </w:r>
      <w:r w:rsidR="009672A2" w:rsidRPr="00D86588">
        <w:rPr>
          <w:rFonts w:eastAsiaTheme="minorHAnsi"/>
        </w:rPr>
        <w:t xml:space="preserve">  Section</w:t>
      </w:r>
      <w:r w:rsidR="00D86588" w:rsidRPr="00D86588">
        <w:rPr>
          <w:rFonts w:eastAsiaTheme="minorHAnsi"/>
        </w:rPr>
        <w:t> </w:t>
      </w:r>
      <w:r w:rsidR="009672A2" w:rsidRPr="00D86588">
        <w:rPr>
          <w:rFonts w:eastAsiaTheme="minorHAnsi"/>
        </w:rPr>
        <w:t>150</w:t>
      </w:r>
      <w:r w:rsidR="00D86588">
        <w:rPr>
          <w:rFonts w:eastAsiaTheme="minorHAnsi"/>
        </w:rPr>
        <w:noBreakHyphen/>
      </w:r>
      <w:r w:rsidR="009672A2" w:rsidRPr="00D86588">
        <w:rPr>
          <w:rFonts w:eastAsiaTheme="minorHAnsi"/>
        </w:rPr>
        <w:t>20 (heading)</w:t>
      </w:r>
    </w:p>
    <w:p w:rsidR="009672A2" w:rsidRPr="00D86588" w:rsidRDefault="009672A2" w:rsidP="00D86588">
      <w:pPr>
        <w:pStyle w:val="Item"/>
        <w:rPr>
          <w:rFonts w:eastAsiaTheme="minorHAnsi"/>
          <w:szCs w:val="22"/>
        </w:rPr>
      </w:pPr>
      <w:r w:rsidRPr="00D86588">
        <w:rPr>
          <w:rFonts w:eastAsiaTheme="minorHAnsi"/>
          <w:szCs w:val="22"/>
        </w:rPr>
        <w:t>After “</w:t>
      </w:r>
      <w:r w:rsidRPr="00D86588">
        <w:rPr>
          <w:rFonts w:eastAsiaTheme="minorHAnsi"/>
          <w:b/>
          <w:bCs/>
          <w:szCs w:val="22"/>
        </w:rPr>
        <w:t>Member</w:t>
      </w:r>
      <w:r w:rsidRPr="00D86588">
        <w:rPr>
          <w:rFonts w:eastAsiaTheme="minorHAnsi"/>
          <w:szCs w:val="22"/>
        </w:rPr>
        <w:t>”, insert “</w:t>
      </w:r>
      <w:r w:rsidRPr="00D86588">
        <w:rPr>
          <w:rFonts w:eastAsiaTheme="minorHAnsi"/>
          <w:b/>
          <w:bCs/>
          <w:szCs w:val="22"/>
        </w:rPr>
        <w:t>of corporation that is not a registered native title body corporate</w:t>
      </w:r>
      <w:r w:rsidRPr="00D86588">
        <w:rPr>
          <w:rFonts w:eastAsiaTheme="minorHAnsi"/>
          <w:szCs w:val="22"/>
        </w:rPr>
        <w:t>”.</w:t>
      </w:r>
    </w:p>
    <w:p w:rsidR="009672A2" w:rsidRPr="00D86588" w:rsidRDefault="005F029B" w:rsidP="00D86588">
      <w:pPr>
        <w:pStyle w:val="ItemHead"/>
        <w:rPr>
          <w:rFonts w:eastAsiaTheme="minorHAnsi"/>
          <w:szCs w:val="24"/>
        </w:rPr>
      </w:pPr>
      <w:r w:rsidRPr="00D86588">
        <w:rPr>
          <w:rFonts w:eastAsiaTheme="minorHAnsi"/>
        </w:rPr>
        <w:lastRenderedPageBreak/>
        <w:t>16</w:t>
      </w:r>
      <w:r w:rsidR="009672A2" w:rsidRPr="00D86588">
        <w:rPr>
          <w:rFonts w:eastAsiaTheme="minorHAnsi"/>
        </w:rPr>
        <w:t xml:space="preserve">  Subsection</w:t>
      </w:r>
      <w:r w:rsidR="00D86588" w:rsidRPr="00D86588">
        <w:rPr>
          <w:rFonts w:eastAsiaTheme="minorHAnsi"/>
        </w:rPr>
        <w:t> </w:t>
      </w:r>
      <w:r w:rsidR="009672A2" w:rsidRPr="00D86588">
        <w:rPr>
          <w:rFonts w:eastAsiaTheme="minorHAnsi"/>
        </w:rPr>
        <w:t>150</w:t>
      </w:r>
      <w:r w:rsidR="00D86588">
        <w:rPr>
          <w:rFonts w:eastAsiaTheme="minorHAnsi"/>
        </w:rPr>
        <w:noBreakHyphen/>
      </w:r>
      <w:r w:rsidR="009672A2" w:rsidRPr="00D86588">
        <w:rPr>
          <w:rFonts w:eastAsiaTheme="minorHAnsi"/>
        </w:rPr>
        <w:t>20(1)</w:t>
      </w:r>
    </w:p>
    <w:p w:rsidR="009672A2" w:rsidRPr="00D86588" w:rsidRDefault="009672A2" w:rsidP="00D86588">
      <w:pPr>
        <w:pStyle w:val="Item"/>
        <w:rPr>
          <w:rFonts w:eastAsiaTheme="minorHAnsi"/>
          <w:szCs w:val="22"/>
        </w:rPr>
      </w:pPr>
      <w:r w:rsidRPr="00D86588">
        <w:rPr>
          <w:rFonts w:eastAsiaTheme="minorHAnsi"/>
          <w:szCs w:val="22"/>
        </w:rPr>
        <w:t>After “Aboriginal and Torres Strait Islander corporation”, insert “that is not a registered native title body corporate”.</w:t>
      </w:r>
    </w:p>
    <w:p w:rsidR="009672A2" w:rsidRPr="00D86588" w:rsidRDefault="005F029B" w:rsidP="00D86588">
      <w:pPr>
        <w:pStyle w:val="ItemHead"/>
        <w:rPr>
          <w:rFonts w:eastAsiaTheme="minorHAnsi"/>
        </w:rPr>
      </w:pPr>
      <w:r w:rsidRPr="00D86588">
        <w:rPr>
          <w:rFonts w:eastAsiaTheme="minorHAnsi"/>
        </w:rPr>
        <w:t>17</w:t>
      </w:r>
      <w:r w:rsidR="009672A2" w:rsidRPr="00D86588">
        <w:rPr>
          <w:rFonts w:eastAsiaTheme="minorHAnsi"/>
        </w:rPr>
        <w:t xml:space="preserve">  After section</w:t>
      </w:r>
      <w:r w:rsidR="00D86588" w:rsidRPr="00D86588">
        <w:rPr>
          <w:rFonts w:eastAsiaTheme="minorHAnsi"/>
        </w:rPr>
        <w:t> </w:t>
      </w:r>
      <w:r w:rsidR="009672A2" w:rsidRPr="00D86588">
        <w:rPr>
          <w:rFonts w:eastAsiaTheme="minorHAnsi"/>
        </w:rPr>
        <w:t>150</w:t>
      </w:r>
      <w:r w:rsidR="00D86588">
        <w:rPr>
          <w:rFonts w:eastAsiaTheme="minorHAnsi"/>
        </w:rPr>
        <w:noBreakHyphen/>
      </w:r>
      <w:r w:rsidR="009672A2" w:rsidRPr="00D86588">
        <w:rPr>
          <w:rFonts w:eastAsiaTheme="minorHAnsi"/>
        </w:rPr>
        <w:t>20</w:t>
      </w:r>
    </w:p>
    <w:p w:rsidR="009672A2" w:rsidRPr="00D86588" w:rsidRDefault="009672A2" w:rsidP="00D86588">
      <w:pPr>
        <w:pStyle w:val="Item"/>
        <w:rPr>
          <w:rFonts w:eastAsiaTheme="minorHAnsi"/>
          <w:szCs w:val="22"/>
        </w:rPr>
      </w:pPr>
      <w:r w:rsidRPr="00D86588">
        <w:rPr>
          <w:rFonts w:eastAsiaTheme="minorHAnsi"/>
          <w:szCs w:val="22"/>
        </w:rPr>
        <w:t>Insert:</w:t>
      </w:r>
    </w:p>
    <w:p w:rsidR="009672A2" w:rsidRPr="00D86588" w:rsidRDefault="009672A2" w:rsidP="00D86588">
      <w:pPr>
        <w:pStyle w:val="ActHead5"/>
        <w:rPr>
          <w:rFonts w:eastAsiaTheme="minorHAnsi"/>
          <w:szCs w:val="24"/>
        </w:rPr>
      </w:pPr>
      <w:bookmarkStart w:id="59" w:name="_Toc64883003"/>
      <w:r w:rsidRPr="00D86588">
        <w:rPr>
          <w:rStyle w:val="CharSectno"/>
          <w:rFonts w:eastAsiaTheme="minorHAnsi"/>
        </w:rPr>
        <w:t>150</w:t>
      </w:r>
      <w:r w:rsidR="00D86588" w:rsidRPr="00D86588">
        <w:rPr>
          <w:rStyle w:val="CharSectno"/>
          <w:rFonts w:eastAsiaTheme="minorHAnsi"/>
        </w:rPr>
        <w:noBreakHyphen/>
      </w:r>
      <w:r w:rsidRPr="00D86588">
        <w:rPr>
          <w:rStyle w:val="CharSectno"/>
          <w:rFonts w:eastAsiaTheme="minorHAnsi"/>
        </w:rPr>
        <w:t>22</w:t>
      </w:r>
      <w:r w:rsidRPr="00D86588">
        <w:rPr>
          <w:rFonts w:eastAsiaTheme="minorHAnsi"/>
        </w:rPr>
        <w:t xml:space="preserve">  Member of registered native title body corporate not eligible for membership etc.</w:t>
      </w:r>
      <w:bookmarkEnd w:id="59"/>
    </w:p>
    <w:p w:rsidR="009672A2" w:rsidRPr="00D86588" w:rsidRDefault="009672A2" w:rsidP="00D86588">
      <w:pPr>
        <w:pStyle w:val="SubsectionHead"/>
        <w:rPr>
          <w:rFonts w:eastAsiaTheme="minorHAnsi"/>
          <w:szCs w:val="22"/>
        </w:rPr>
      </w:pPr>
      <w:r w:rsidRPr="00D86588">
        <w:rPr>
          <w:rFonts w:eastAsiaTheme="minorHAnsi"/>
          <w:szCs w:val="22"/>
        </w:rPr>
        <w:t>Operation of section</w:t>
      </w:r>
    </w:p>
    <w:p w:rsidR="009672A2" w:rsidRPr="00D86588" w:rsidRDefault="009672A2" w:rsidP="00D86588">
      <w:pPr>
        <w:pStyle w:val="subsection"/>
        <w:rPr>
          <w:rFonts w:eastAsiaTheme="minorHAnsi"/>
        </w:rPr>
      </w:pPr>
      <w:r w:rsidRPr="00D86588">
        <w:rPr>
          <w:rFonts w:eastAsiaTheme="minorHAnsi"/>
        </w:rPr>
        <w:tab/>
        <w:t>(1)</w:t>
      </w:r>
      <w:r w:rsidRPr="00D86588">
        <w:rPr>
          <w:rFonts w:eastAsiaTheme="minorHAnsi"/>
        </w:rPr>
        <w:tab/>
        <w:t>This section operates despite any provision of the constitution of an Aboriginal and Torres Strait Islander corporation if the corporation is a registered native title body corporate.</w:t>
      </w:r>
    </w:p>
    <w:p w:rsidR="009672A2" w:rsidRPr="00D86588" w:rsidRDefault="009672A2" w:rsidP="00D86588">
      <w:pPr>
        <w:pStyle w:val="notetext"/>
        <w:rPr>
          <w:rFonts w:eastAsiaTheme="minorHAnsi"/>
        </w:rPr>
      </w:pPr>
      <w:r w:rsidRPr="00D86588">
        <w:rPr>
          <w:rFonts w:eastAsiaTheme="minorHAnsi"/>
        </w:rPr>
        <w:t>Note:</w:t>
      </w:r>
      <w:r w:rsidRPr="00D86588">
        <w:rPr>
          <w:rFonts w:eastAsiaTheme="minorHAnsi"/>
        </w:rPr>
        <w:tab/>
        <w:t>An application may be made to exempt the corporation, or the directors of the corporation, from the requirements of this section (see section</w:t>
      </w:r>
      <w:r w:rsidR="00D86588" w:rsidRPr="00D86588">
        <w:rPr>
          <w:rFonts w:eastAsiaTheme="minorHAnsi"/>
        </w:rPr>
        <w:t> </w:t>
      </w:r>
      <w:r w:rsidRPr="00D86588">
        <w:rPr>
          <w:rFonts w:eastAsiaTheme="minorHAnsi"/>
        </w:rPr>
        <w:t>187</w:t>
      </w:r>
      <w:r w:rsidR="00D86588">
        <w:rPr>
          <w:rFonts w:eastAsiaTheme="minorHAnsi"/>
        </w:rPr>
        <w:noBreakHyphen/>
      </w:r>
      <w:r w:rsidRPr="00D86588">
        <w:rPr>
          <w:rFonts w:eastAsiaTheme="minorHAnsi"/>
        </w:rPr>
        <w:t>5).</w:t>
      </w:r>
    </w:p>
    <w:p w:rsidR="009672A2" w:rsidRPr="00D86588" w:rsidRDefault="009672A2" w:rsidP="00D86588">
      <w:pPr>
        <w:pStyle w:val="SubsectionHead"/>
        <w:rPr>
          <w:rFonts w:eastAsiaTheme="minorHAnsi"/>
          <w:szCs w:val="22"/>
        </w:rPr>
      </w:pPr>
      <w:r w:rsidRPr="00D86588">
        <w:rPr>
          <w:rFonts w:eastAsiaTheme="minorHAnsi"/>
          <w:szCs w:val="22"/>
        </w:rPr>
        <w:t>Membership may be cancelled if not eligible etc.</w:t>
      </w:r>
    </w:p>
    <w:p w:rsidR="009672A2" w:rsidRPr="00D86588" w:rsidRDefault="009672A2" w:rsidP="00D86588">
      <w:pPr>
        <w:pStyle w:val="subsection"/>
        <w:rPr>
          <w:rFonts w:eastAsiaTheme="minorHAnsi"/>
        </w:rPr>
      </w:pPr>
      <w:r w:rsidRPr="00D86588">
        <w:rPr>
          <w:rFonts w:eastAsiaTheme="minorHAnsi"/>
        </w:rPr>
        <w:tab/>
        <w:t>(2)</w:t>
      </w:r>
      <w:r w:rsidRPr="00D86588">
        <w:rPr>
          <w:rFonts w:eastAsiaTheme="minorHAnsi"/>
        </w:rPr>
        <w:tab/>
        <w:t xml:space="preserve">If the membership of a member of an Aboriginal and Torres Strait Islander corporation that is a registered native title body corporate is to be cancelled on the ground of ineligibility for membership or failure to pay fees, the membership may only be cancelled on that ground if the cancellation is effected in the manner and circumstances set out in </w:t>
      </w:r>
      <w:r w:rsidR="00D86588" w:rsidRPr="00D86588">
        <w:rPr>
          <w:rFonts w:eastAsiaTheme="minorHAnsi"/>
        </w:rPr>
        <w:t>subsections (</w:t>
      </w:r>
      <w:r w:rsidRPr="00D86588">
        <w:rPr>
          <w:rFonts w:eastAsiaTheme="minorHAnsi"/>
        </w:rPr>
        <w:t>3) to (6).</w:t>
      </w:r>
    </w:p>
    <w:p w:rsidR="009672A2" w:rsidRPr="00D86588" w:rsidRDefault="009672A2" w:rsidP="00D86588">
      <w:pPr>
        <w:pStyle w:val="SubsectionHead"/>
        <w:rPr>
          <w:rFonts w:eastAsiaTheme="minorHAnsi"/>
          <w:szCs w:val="22"/>
        </w:rPr>
      </w:pPr>
      <w:r w:rsidRPr="00D86588">
        <w:rPr>
          <w:rFonts w:eastAsiaTheme="minorHAnsi"/>
          <w:szCs w:val="22"/>
        </w:rPr>
        <w:t>Manner and circumstances</w:t>
      </w:r>
    </w:p>
    <w:p w:rsidR="009672A2" w:rsidRPr="00D86588" w:rsidRDefault="009672A2" w:rsidP="00D86588">
      <w:pPr>
        <w:pStyle w:val="subsection"/>
        <w:rPr>
          <w:rFonts w:eastAsiaTheme="minorHAnsi"/>
          <w:szCs w:val="22"/>
        </w:rPr>
      </w:pPr>
      <w:r w:rsidRPr="00D86588">
        <w:rPr>
          <w:rFonts w:eastAsiaTheme="minorHAnsi"/>
          <w:szCs w:val="22"/>
        </w:rPr>
        <w:tab/>
        <w:t>(3)</w:t>
      </w:r>
      <w:r w:rsidRPr="00D86588">
        <w:rPr>
          <w:rFonts w:eastAsiaTheme="minorHAnsi"/>
          <w:szCs w:val="22"/>
        </w:rPr>
        <w:tab/>
        <w:t>The directors of an Aboriginal and Torres Strait Islander corporation that is a registered native title body corporate may, by resolution, cancel the membe</w:t>
      </w:r>
      <w:r w:rsidRPr="00D86588">
        <w:rPr>
          <w:rFonts w:eastAsiaTheme="minorHAnsi"/>
          <w:szCs w:val="22"/>
          <w:lang w:eastAsia="en-US"/>
        </w:rPr>
        <w:t>r</w:t>
      </w:r>
      <w:r w:rsidRPr="00D86588">
        <w:rPr>
          <w:rFonts w:eastAsiaTheme="minorHAnsi"/>
          <w:szCs w:val="22"/>
        </w:rPr>
        <w:t>ship of a member of the corporation if:</w:t>
      </w:r>
    </w:p>
    <w:p w:rsidR="009672A2" w:rsidRPr="00D86588" w:rsidRDefault="009672A2" w:rsidP="00D86588">
      <w:pPr>
        <w:pStyle w:val="paragraph"/>
        <w:rPr>
          <w:rFonts w:eastAsiaTheme="minorHAnsi"/>
          <w:szCs w:val="22"/>
        </w:rPr>
      </w:pPr>
      <w:r w:rsidRPr="00D86588">
        <w:rPr>
          <w:rFonts w:eastAsiaTheme="minorHAnsi"/>
          <w:szCs w:val="22"/>
        </w:rPr>
        <w:tab/>
        <w:t>(a)</w:t>
      </w:r>
      <w:r w:rsidRPr="00D86588">
        <w:rPr>
          <w:rFonts w:eastAsiaTheme="minorHAnsi"/>
          <w:szCs w:val="22"/>
        </w:rPr>
        <w:tab/>
        <w:t>either:</w:t>
      </w:r>
    </w:p>
    <w:p w:rsidR="009672A2" w:rsidRPr="00D86588" w:rsidRDefault="009672A2" w:rsidP="00D86588">
      <w:pPr>
        <w:pStyle w:val="paragraphsub"/>
        <w:rPr>
          <w:rFonts w:eastAsiaTheme="minorHAnsi"/>
          <w:szCs w:val="22"/>
        </w:rPr>
      </w:pPr>
      <w:r w:rsidRPr="00D86588">
        <w:rPr>
          <w:rFonts w:eastAsiaTheme="minorHAnsi"/>
          <w:szCs w:val="22"/>
        </w:rPr>
        <w:tab/>
        <w:t>(i)</w:t>
      </w:r>
      <w:r w:rsidRPr="00D86588">
        <w:rPr>
          <w:rFonts w:eastAsiaTheme="minorHAnsi"/>
          <w:szCs w:val="22"/>
        </w:rPr>
        <w:tab/>
        <w:t>the member is not eligible for membership; or</w:t>
      </w:r>
    </w:p>
    <w:p w:rsidR="009672A2" w:rsidRPr="00D86588" w:rsidRDefault="009672A2" w:rsidP="00D86588">
      <w:pPr>
        <w:pStyle w:val="paragraphsub"/>
        <w:rPr>
          <w:rFonts w:eastAsiaTheme="minorHAnsi"/>
          <w:szCs w:val="22"/>
        </w:rPr>
      </w:pPr>
      <w:r w:rsidRPr="00D86588">
        <w:rPr>
          <w:rFonts w:eastAsiaTheme="minorHAnsi"/>
          <w:szCs w:val="22"/>
        </w:rPr>
        <w:tab/>
        <w:t>(ii)</w:t>
      </w:r>
      <w:r w:rsidRPr="00D86588">
        <w:rPr>
          <w:rFonts w:eastAsiaTheme="minorHAnsi"/>
          <w:szCs w:val="22"/>
        </w:rPr>
        <w:tab/>
        <w:t>the member has ceased to be eligible for membership of the corporation; or</w:t>
      </w:r>
    </w:p>
    <w:p w:rsidR="009672A2" w:rsidRPr="00D86588" w:rsidRDefault="009672A2" w:rsidP="00D86588">
      <w:pPr>
        <w:pStyle w:val="paragraph"/>
        <w:rPr>
          <w:rFonts w:eastAsiaTheme="minorHAnsi"/>
          <w:szCs w:val="22"/>
        </w:rPr>
      </w:pPr>
      <w:r w:rsidRPr="00D86588">
        <w:rPr>
          <w:rFonts w:eastAsiaTheme="minorHAnsi"/>
          <w:szCs w:val="22"/>
        </w:rPr>
        <w:tab/>
        <w:t>(b)</w:t>
      </w:r>
      <w:r w:rsidRPr="00D86588">
        <w:rPr>
          <w:rFonts w:eastAsiaTheme="minorHAnsi"/>
          <w:szCs w:val="22"/>
        </w:rPr>
        <w:tab/>
        <w:t>the member has not paid the member’s membership fees (if any).</w:t>
      </w:r>
    </w:p>
    <w:p w:rsidR="009672A2" w:rsidRPr="00D86588" w:rsidRDefault="009672A2" w:rsidP="00D86588">
      <w:pPr>
        <w:pStyle w:val="subsection"/>
        <w:rPr>
          <w:rFonts w:eastAsiaTheme="minorHAnsi"/>
          <w:szCs w:val="22"/>
        </w:rPr>
      </w:pPr>
      <w:r w:rsidRPr="00D86588">
        <w:rPr>
          <w:rFonts w:eastAsiaTheme="minorHAnsi"/>
          <w:szCs w:val="22"/>
        </w:rPr>
        <w:lastRenderedPageBreak/>
        <w:tab/>
        <w:t>(4)</w:t>
      </w:r>
      <w:r w:rsidRPr="00D86588">
        <w:rPr>
          <w:rFonts w:eastAsiaTheme="minorHAnsi"/>
          <w:szCs w:val="22"/>
        </w:rPr>
        <w:tab/>
        <w:t>Before cancelling the membership, the directors must give the member notice in writing:</w:t>
      </w:r>
    </w:p>
    <w:p w:rsidR="009672A2" w:rsidRPr="00D86588" w:rsidRDefault="009672A2" w:rsidP="00D86588">
      <w:pPr>
        <w:pStyle w:val="paragraph"/>
        <w:rPr>
          <w:rFonts w:eastAsiaTheme="minorHAnsi"/>
          <w:szCs w:val="22"/>
        </w:rPr>
      </w:pPr>
      <w:r w:rsidRPr="00D86588">
        <w:rPr>
          <w:rFonts w:eastAsiaTheme="minorHAnsi"/>
          <w:szCs w:val="22"/>
        </w:rPr>
        <w:tab/>
        <w:t>(a)</w:t>
      </w:r>
      <w:r w:rsidRPr="00D86588">
        <w:rPr>
          <w:rFonts w:eastAsiaTheme="minorHAnsi"/>
          <w:szCs w:val="22"/>
        </w:rPr>
        <w:tab/>
        <w:t>stating that the directors intend to cancel the membership for the reasons specified in the notice; and</w:t>
      </w:r>
    </w:p>
    <w:p w:rsidR="009672A2" w:rsidRPr="00D86588" w:rsidRDefault="009672A2" w:rsidP="00D86588">
      <w:pPr>
        <w:pStyle w:val="paragraph"/>
        <w:rPr>
          <w:rFonts w:eastAsiaTheme="minorHAnsi"/>
          <w:szCs w:val="22"/>
        </w:rPr>
      </w:pPr>
      <w:r w:rsidRPr="00D86588">
        <w:rPr>
          <w:rFonts w:eastAsiaTheme="minorHAnsi"/>
          <w:szCs w:val="22"/>
        </w:rPr>
        <w:tab/>
        <w:t>(b)</w:t>
      </w:r>
      <w:r w:rsidRPr="00D86588">
        <w:rPr>
          <w:rFonts w:eastAsiaTheme="minorHAnsi"/>
          <w:szCs w:val="22"/>
        </w:rPr>
        <w:tab/>
        <w:t>stating that the member has 14 days to object to the cancellation of the membership; and</w:t>
      </w:r>
    </w:p>
    <w:p w:rsidR="009672A2" w:rsidRPr="00D86588" w:rsidRDefault="009672A2" w:rsidP="00D86588">
      <w:pPr>
        <w:pStyle w:val="paragraph"/>
        <w:rPr>
          <w:rFonts w:eastAsiaTheme="minorHAnsi"/>
          <w:szCs w:val="22"/>
        </w:rPr>
      </w:pPr>
      <w:r w:rsidRPr="00D86588">
        <w:rPr>
          <w:rFonts w:eastAsiaTheme="minorHAnsi"/>
          <w:szCs w:val="22"/>
        </w:rPr>
        <w:tab/>
        <w:t>(c)</w:t>
      </w:r>
      <w:r w:rsidRPr="00D86588">
        <w:rPr>
          <w:rFonts w:eastAsiaTheme="minorHAnsi"/>
          <w:szCs w:val="22"/>
        </w:rPr>
        <w:tab/>
        <w:t>stating that the objection must be:</w:t>
      </w:r>
    </w:p>
    <w:p w:rsidR="009672A2" w:rsidRPr="00D86588" w:rsidRDefault="009672A2" w:rsidP="00D86588">
      <w:pPr>
        <w:pStyle w:val="paragraphsub"/>
        <w:rPr>
          <w:rFonts w:eastAsiaTheme="minorHAnsi"/>
          <w:szCs w:val="22"/>
        </w:rPr>
      </w:pPr>
      <w:r w:rsidRPr="00D86588">
        <w:rPr>
          <w:rFonts w:eastAsiaTheme="minorHAnsi"/>
          <w:szCs w:val="22"/>
        </w:rPr>
        <w:tab/>
        <w:t>(i)</w:t>
      </w:r>
      <w:r w:rsidRPr="00D86588">
        <w:rPr>
          <w:rFonts w:eastAsiaTheme="minorHAnsi"/>
          <w:szCs w:val="22"/>
        </w:rPr>
        <w:tab/>
        <w:t>in writing; and</w:t>
      </w:r>
    </w:p>
    <w:p w:rsidR="009672A2" w:rsidRPr="00D86588" w:rsidRDefault="009672A2" w:rsidP="00D86588">
      <w:pPr>
        <w:pStyle w:val="paragraphsub"/>
        <w:rPr>
          <w:rFonts w:eastAsiaTheme="minorHAnsi"/>
          <w:szCs w:val="22"/>
        </w:rPr>
      </w:pPr>
      <w:r w:rsidRPr="00D86588">
        <w:rPr>
          <w:rFonts w:eastAsiaTheme="minorHAnsi"/>
          <w:szCs w:val="22"/>
        </w:rPr>
        <w:tab/>
        <w:t>(ii)</w:t>
      </w:r>
      <w:r w:rsidRPr="00D86588">
        <w:rPr>
          <w:rFonts w:eastAsiaTheme="minorHAnsi"/>
          <w:szCs w:val="22"/>
        </w:rPr>
        <w:tab/>
        <w:t>given to the corporation within the period of 14 days from the day the notice is given.</w:t>
      </w:r>
    </w:p>
    <w:p w:rsidR="009672A2" w:rsidRPr="00D86588" w:rsidRDefault="009672A2" w:rsidP="00D86588">
      <w:pPr>
        <w:pStyle w:val="subsection"/>
        <w:rPr>
          <w:rFonts w:eastAsiaTheme="minorHAnsi"/>
          <w:szCs w:val="22"/>
        </w:rPr>
      </w:pPr>
      <w:r w:rsidRPr="00D86588">
        <w:rPr>
          <w:rFonts w:eastAsiaTheme="minorHAnsi"/>
          <w:szCs w:val="22"/>
        </w:rPr>
        <w:tab/>
        <w:t>(5)</w:t>
      </w:r>
      <w:r w:rsidRPr="00D86588">
        <w:rPr>
          <w:rFonts w:eastAsiaTheme="minorHAnsi"/>
          <w:szCs w:val="22"/>
        </w:rPr>
        <w:tab/>
        <w:t xml:space="preserve">If the member does not object as provided for in </w:t>
      </w:r>
      <w:r w:rsidR="00D86588" w:rsidRPr="00D86588">
        <w:rPr>
          <w:rFonts w:eastAsiaTheme="minorHAnsi"/>
          <w:szCs w:val="22"/>
        </w:rPr>
        <w:t>paragraph (</w:t>
      </w:r>
      <w:r w:rsidRPr="00D86588">
        <w:rPr>
          <w:rFonts w:eastAsiaTheme="minorHAnsi"/>
          <w:szCs w:val="22"/>
        </w:rPr>
        <w:t>4)(c), the directors must cancel the membership.</w:t>
      </w:r>
    </w:p>
    <w:p w:rsidR="009672A2" w:rsidRPr="00D86588" w:rsidRDefault="009672A2" w:rsidP="00D86588">
      <w:pPr>
        <w:pStyle w:val="subsection"/>
        <w:rPr>
          <w:rFonts w:eastAsiaTheme="minorHAnsi"/>
          <w:szCs w:val="22"/>
        </w:rPr>
      </w:pPr>
      <w:r w:rsidRPr="00D86588">
        <w:rPr>
          <w:rFonts w:eastAsiaTheme="minorHAnsi"/>
          <w:szCs w:val="22"/>
        </w:rPr>
        <w:tab/>
        <w:t>(6)</w:t>
      </w:r>
      <w:r w:rsidRPr="00D86588">
        <w:rPr>
          <w:rFonts w:eastAsiaTheme="minorHAnsi"/>
          <w:szCs w:val="22"/>
        </w:rPr>
        <w:tab/>
        <w:t xml:space="preserve">If the member does object as provided for in </w:t>
      </w:r>
      <w:r w:rsidR="00D86588" w:rsidRPr="00D86588">
        <w:rPr>
          <w:rFonts w:eastAsiaTheme="minorHAnsi"/>
          <w:szCs w:val="22"/>
        </w:rPr>
        <w:t>paragraph (</w:t>
      </w:r>
      <w:r w:rsidRPr="00D86588">
        <w:rPr>
          <w:rFonts w:eastAsiaTheme="minorHAnsi"/>
          <w:szCs w:val="22"/>
        </w:rPr>
        <w:t>4)(c):</w:t>
      </w:r>
    </w:p>
    <w:p w:rsidR="009672A2" w:rsidRPr="00D86588" w:rsidRDefault="009672A2" w:rsidP="00D86588">
      <w:pPr>
        <w:pStyle w:val="paragraph"/>
        <w:rPr>
          <w:rFonts w:eastAsiaTheme="minorHAnsi"/>
          <w:szCs w:val="22"/>
        </w:rPr>
      </w:pPr>
      <w:r w:rsidRPr="00D86588">
        <w:rPr>
          <w:rFonts w:eastAsiaTheme="minorHAnsi"/>
          <w:szCs w:val="22"/>
        </w:rPr>
        <w:tab/>
        <w:t>(a)</w:t>
      </w:r>
      <w:r w:rsidRPr="00D86588">
        <w:rPr>
          <w:rFonts w:eastAsiaTheme="minorHAnsi"/>
          <w:szCs w:val="22"/>
        </w:rPr>
        <w:tab/>
        <w:t>the directors must not cancel the membership; and</w:t>
      </w:r>
    </w:p>
    <w:p w:rsidR="009672A2" w:rsidRPr="00D86588" w:rsidRDefault="009672A2" w:rsidP="00D86588">
      <w:pPr>
        <w:pStyle w:val="paragraph"/>
        <w:rPr>
          <w:rFonts w:eastAsiaTheme="minorHAnsi"/>
          <w:szCs w:val="22"/>
        </w:rPr>
      </w:pPr>
      <w:r w:rsidRPr="00D86588">
        <w:rPr>
          <w:rFonts w:eastAsiaTheme="minorHAnsi"/>
          <w:szCs w:val="22"/>
        </w:rPr>
        <w:tab/>
        <w:t>(b)</w:t>
      </w:r>
      <w:r w:rsidRPr="00D86588">
        <w:rPr>
          <w:rFonts w:eastAsiaTheme="minorHAnsi"/>
          <w:szCs w:val="22"/>
        </w:rPr>
        <w:tab/>
        <w:t>only the corporation by resolution in general meeting may cancel the membership.</w:t>
      </w:r>
    </w:p>
    <w:p w:rsidR="009672A2" w:rsidRPr="00D86588" w:rsidRDefault="009672A2" w:rsidP="00D86588">
      <w:pPr>
        <w:pStyle w:val="SubsectionHead"/>
        <w:rPr>
          <w:rFonts w:eastAsiaTheme="minorHAnsi"/>
          <w:szCs w:val="22"/>
        </w:rPr>
      </w:pPr>
      <w:r w:rsidRPr="00D86588">
        <w:rPr>
          <w:rFonts w:eastAsiaTheme="minorHAnsi"/>
          <w:szCs w:val="22"/>
        </w:rPr>
        <w:t>Notice</w:t>
      </w:r>
    </w:p>
    <w:p w:rsidR="009672A2" w:rsidRPr="00D86588" w:rsidRDefault="009672A2" w:rsidP="00D86588">
      <w:pPr>
        <w:pStyle w:val="subsection"/>
        <w:rPr>
          <w:rFonts w:eastAsiaTheme="minorHAnsi"/>
          <w:szCs w:val="22"/>
        </w:rPr>
      </w:pPr>
      <w:r w:rsidRPr="00D86588">
        <w:rPr>
          <w:rFonts w:eastAsiaTheme="minorHAnsi"/>
          <w:szCs w:val="22"/>
        </w:rPr>
        <w:tab/>
        <w:t>(7)</w:t>
      </w:r>
      <w:r w:rsidRPr="00D86588">
        <w:rPr>
          <w:rFonts w:eastAsiaTheme="minorHAnsi"/>
          <w:szCs w:val="22"/>
        </w:rPr>
        <w:tab/>
        <w:t>If the membership is cancelled, the directors must give the member a copy of the resolution (being either the resolution of the directors or the resolution of the general meeting) as soon as practicable after the resolution has been passed.</w:t>
      </w:r>
    </w:p>
    <w:p w:rsidR="009672A2" w:rsidRPr="00D86588" w:rsidRDefault="009672A2" w:rsidP="00D86588">
      <w:pPr>
        <w:pStyle w:val="Penalty"/>
        <w:rPr>
          <w:rFonts w:eastAsiaTheme="minorHAnsi"/>
        </w:rPr>
      </w:pPr>
      <w:r w:rsidRPr="00D86588">
        <w:rPr>
          <w:rFonts w:eastAsiaTheme="minorHAnsi"/>
        </w:rPr>
        <w:t>Penalty:</w:t>
      </w:r>
      <w:r w:rsidRPr="00D86588">
        <w:rPr>
          <w:rFonts w:eastAsiaTheme="minorHAnsi"/>
        </w:rPr>
        <w:tab/>
        <w:t>5 penalty units.</w:t>
      </w:r>
    </w:p>
    <w:p w:rsidR="009672A2" w:rsidRPr="00D86588" w:rsidRDefault="009672A2" w:rsidP="00D86588">
      <w:pPr>
        <w:pStyle w:val="subsection"/>
        <w:rPr>
          <w:rFonts w:eastAsiaTheme="minorHAnsi"/>
        </w:rPr>
      </w:pPr>
      <w:r w:rsidRPr="00D86588">
        <w:rPr>
          <w:rFonts w:eastAsiaTheme="minorHAnsi"/>
        </w:rPr>
        <w:tab/>
        <w:t>(8)</w:t>
      </w:r>
      <w:r w:rsidRPr="00D86588">
        <w:rPr>
          <w:rFonts w:eastAsiaTheme="minorHAnsi"/>
        </w:rPr>
        <w:tab/>
        <w:t xml:space="preserve">An offence against </w:t>
      </w:r>
      <w:r w:rsidR="00D86588" w:rsidRPr="00D86588">
        <w:rPr>
          <w:rFonts w:eastAsiaTheme="minorHAnsi"/>
        </w:rPr>
        <w:t>subsection (</w:t>
      </w:r>
      <w:r w:rsidRPr="00D86588">
        <w:rPr>
          <w:rFonts w:eastAsiaTheme="minorHAnsi"/>
        </w:rPr>
        <w:t>7) is an offence of strict liability.</w:t>
      </w:r>
    </w:p>
    <w:p w:rsidR="009672A2" w:rsidRPr="00D86588" w:rsidRDefault="005F029B" w:rsidP="00D86588">
      <w:pPr>
        <w:pStyle w:val="ItemHead"/>
      </w:pPr>
      <w:r w:rsidRPr="00D86588">
        <w:t>18</w:t>
      </w:r>
      <w:r w:rsidR="009672A2" w:rsidRPr="00D86588">
        <w:t xml:space="preserve">  After paragraphs 187</w:t>
      </w:r>
      <w:r w:rsidR="00D86588">
        <w:noBreakHyphen/>
      </w:r>
      <w:r w:rsidR="009672A2" w:rsidRPr="00D86588">
        <w:t>5(2)(a) and 187</w:t>
      </w:r>
      <w:r w:rsidR="00D86588">
        <w:noBreakHyphen/>
      </w:r>
      <w:r w:rsidR="009672A2" w:rsidRPr="00D86588">
        <w:t>15(2)(a)</w:t>
      </w:r>
    </w:p>
    <w:p w:rsidR="009672A2" w:rsidRPr="00D86588" w:rsidRDefault="009672A2" w:rsidP="00D86588">
      <w:pPr>
        <w:pStyle w:val="Item"/>
      </w:pPr>
      <w:r w:rsidRPr="00D86588">
        <w:t>Insert:</w:t>
      </w:r>
    </w:p>
    <w:p w:rsidR="009672A2" w:rsidRPr="00D86588" w:rsidRDefault="009672A2" w:rsidP="00D86588">
      <w:pPr>
        <w:pStyle w:val="paragraph"/>
      </w:pPr>
      <w:r w:rsidRPr="00D86588">
        <w:tab/>
        <w:t>(aa)</w:t>
      </w:r>
      <w:r w:rsidRPr="00D86588">
        <w:tab/>
        <w:t>subsection</w:t>
      </w:r>
      <w:r w:rsidR="00D86588" w:rsidRPr="00D86588">
        <w:t> </w:t>
      </w:r>
      <w:r w:rsidRPr="00D86588">
        <w:t>150</w:t>
      </w:r>
      <w:r w:rsidR="00D86588">
        <w:noBreakHyphen/>
      </w:r>
      <w:r w:rsidRPr="00D86588">
        <w:t>15(2A); and</w:t>
      </w:r>
    </w:p>
    <w:p w:rsidR="009672A2" w:rsidRPr="00D86588" w:rsidRDefault="009672A2" w:rsidP="00D86588">
      <w:pPr>
        <w:pStyle w:val="paragraph"/>
      </w:pPr>
      <w:r w:rsidRPr="00D86588">
        <w:tab/>
        <w:t>(ab)</w:t>
      </w:r>
      <w:r w:rsidRPr="00D86588">
        <w:tab/>
        <w:t>section</w:t>
      </w:r>
      <w:r w:rsidR="00D86588" w:rsidRPr="00D86588">
        <w:t> </w:t>
      </w:r>
      <w:r w:rsidRPr="00D86588">
        <w:t>150</w:t>
      </w:r>
      <w:r w:rsidR="00D86588">
        <w:noBreakHyphen/>
      </w:r>
      <w:r w:rsidRPr="00D86588">
        <w:t>22; and</w:t>
      </w:r>
    </w:p>
    <w:p w:rsidR="009672A2" w:rsidRPr="00D86588" w:rsidRDefault="005F029B" w:rsidP="00D86588">
      <w:pPr>
        <w:pStyle w:val="Transitional"/>
      </w:pPr>
      <w:r w:rsidRPr="00D86588">
        <w:t>19</w:t>
      </w:r>
      <w:r w:rsidR="009672A2" w:rsidRPr="00D86588">
        <w:t xml:space="preserve">  Application and transitional</w:t>
      </w:r>
    </w:p>
    <w:p w:rsidR="009672A2" w:rsidRPr="00D86588" w:rsidRDefault="009672A2" w:rsidP="00D86588">
      <w:pPr>
        <w:pStyle w:val="Subitem"/>
      </w:pPr>
      <w:r w:rsidRPr="00D86588">
        <w:t>(1)</w:t>
      </w:r>
      <w:r w:rsidRPr="00D86588">
        <w:tab/>
        <w:t xml:space="preserve">If, immediately before the commencement of this item, a corporation was a registered Aboriginal and Torres Strait Islander corporation, the amendments of the </w:t>
      </w:r>
      <w:r w:rsidRPr="00D86588">
        <w:rPr>
          <w:i/>
        </w:rPr>
        <w:t>Corporations (Aboriginal and Torres Strait Islander) Act 2006</w:t>
      </w:r>
      <w:r w:rsidRPr="00D86588">
        <w:t xml:space="preserve"> (the </w:t>
      </w:r>
      <w:r w:rsidRPr="00D86588">
        <w:rPr>
          <w:b/>
          <w:i/>
        </w:rPr>
        <w:t>CATSI Act</w:t>
      </w:r>
      <w:r w:rsidRPr="00D86588">
        <w:t xml:space="preserve">) made by this Part do not apply in </w:t>
      </w:r>
      <w:r w:rsidRPr="00D86588">
        <w:lastRenderedPageBreak/>
        <w:t>relation to the corporation until the second anniversary of the day this item commences.</w:t>
      </w:r>
    </w:p>
    <w:p w:rsidR="009672A2" w:rsidRPr="00D86588" w:rsidRDefault="009672A2" w:rsidP="00D86588">
      <w:pPr>
        <w:pStyle w:val="Subitem"/>
      </w:pPr>
      <w:r w:rsidRPr="00D86588">
        <w:t>(2)</w:t>
      </w:r>
      <w:r w:rsidRPr="00D86588">
        <w:tab/>
        <w:t>Until that anniversary, a corporation that was, immediately before the commencement of this item, a registered Aboriginal and Torres Strait Islander corporation does not fail to comply with the requirement in paragraph</w:t>
      </w:r>
      <w:r w:rsidR="00D86588" w:rsidRPr="00D86588">
        <w:t> </w:t>
      </w:r>
      <w:r w:rsidRPr="00D86588">
        <w:t>66</w:t>
      </w:r>
      <w:r w:rsidR="00D86588">
        <w:noBreakHyphen/>
      </w:r>
      <w:r w:rsidRPr="00D86588">
        <w:t xml:space="preserve">1(5)(d) of the CATSI Act merely because its constitution is not consistent with the </w:t>
      </w:r>
      <w:r w:rsidRPr="00D86588">
        <w:rPr>
          <w:i/>
        </w:rPr>
        <w:t>Native Title Act 1993</w:t>
      </w:r>
      <w:r w:rsidRPr="00D86588">
        <w:t xml:space="preserve"> as amended by Schedule</w:t>
      </w:r>
      <w:r w:rsidR="00D86588" w:rsidRPr="00D86588">
        <w:t> </w:t>
      </w:r>
      <w:r w:rsidRPr="00D86588">
        <w:t>4 (allowing a registered native title body corporate to bring a compensation application).</w:t>
      </w:r>
    </w:p>
    <w:p w:rsidR="009672A2" w:rsidRPr="00D86588" w:rsidRDefault="009672A2" w:rsidP="00D86588">
      <w:pPr>
        <w:pStyle w:val="ActHead7"/>
        <w:pageBreakBefore/>
      </w:pPr>
      <w:bookmarkStart w:id="60" w:name="_Toc64883004"/>
      <w:r w:rsidRPr="00D86588">
        <w:rPr>
          <w:rStyle w:val="CharAmPartNo"/>
        </w:rPr>
        <w:lastRenderedPageBreak/>
        <w:t>Part</w:t>
      </w:r>
      <w:r w:rsidR="00D86588" w:rsidRPr="00D86588">
        <w:rPr>
          <w:rStyle w:val="CharAmPartNo"/>
        </w:rPr>
        <w:t> </w:t>
      </w:r>
      <w:r w:rsidRPr="00D86588">
        <w:rPr>
          <w:rStyle w:val="CharAmPartNo"/>
        </w:rPr>
        <w:t>2</w:t>
      </w:r>
      <w:r w:rsidRPr="00D86588">
        <w:t>—</w:t>
      </w:r>
      <w:r w:rsidRPr="00D86588">
        <w:rPr>
          <w:rStyle w:val="CharAmPartText"/>
        </w:rPr>
        <w:t>Refusal of membership</w:t>
      </w:r>
      <w:bookmarkEnd w:id="60"/>
    </w:p>
    <w:p w:rsidR="009672A2" w:rsidRPr="00D86588" w:rsidRDefault="009672A2" w:rsidP="00D86588">
      <w:pPr>
        <w:pStyle w:val="ActHead9"/>
        <w:rPr>
          <w:i w:val="0"/>
        </w:rPr>
      </w:pPr>
      <w:bookmarkStart w:id="61" w:name="_Toc64883005"/>
      <w:r w:rsidRPr="00D86588">
        <w:t>Corporations (Aboriginal and Torres Strait Islander) Act 2006</w:t>
      </w:r>
      <w:bookmarkEnd w:id="61"/>
    </w:p>
    <w:p w:rsidR="009672A2" w:rsidRPr="00D86588" w:rsidRDefault="005F029B" w:rsidP="00D86588">
      <w:pPr>
        <w:pStyle w:val="ItemHead"/>
      </w:pPr>
      <w:r w:rsidRPr="00D86588">
        <w:t>20</w:t>
      </w:r>
      <w:r w:rsidR="009672A2" w:rsidRPr="00D86588">
        <w:t xml:space="preserve">  Subsection</w:t>
      </w:r>
      <w:r w:rsidR="00D86588" w:rsidRPr="00D86588">
        <w:t> </w:t>
      </w:r>
      <w:r w:rsidR="009672A2" w:rsidRPr="00D86588">
        <w:t>144</w:t>
      </w:r>
      <w:r w:rsidR="00D86588">
        <w:noBreakHyphen/>
      </w:r>
      <w:r w:rsidR="009672A2" w:rsidRPr="00D86588">
        <w:t>10(3) (heading)</w:t>
      </w:r>
    </w:p>
    <w:p w:rsidR="009672A2" w:rsidRPr="00D86588" w:rsidRDefault="009672A2" w:rsidP="00D86588">
      <w:pPr>
        <w:pStyle w:val="Item"/>
      </w:pPr>
      <w:r w:rsidRPr="00D86588">
        <w:t>Repeal the heading, substitute:</w:t>
      </w:r>
    </w:p>
    <w:p w:rsidR="009672A2" w:rsidRPr="00D86588" w:rsidRDefault="009672A2" w:rsidP="00D86588">
      <w:pPr>
        <w:pStyle w:val="SubsectionHead"/>
      </w:pPr>
      <w:r w:rsidRPr="00D86588">
        <w:t>When membership application may be refused</w:t>
      </w:r>
    </w:p>
    <w:p w:rsidR="009672A2" w:rsidRPr="00D86588" w:rsidRDefault="005F029B" w:rsidP="00D86588">
      <w:pPr>
        <w:pStyle w:val="ItemHead"/>
      </w:pPr>
      <w:r w:rsidRPr="00D86588">
        <w:t>21</w:t>
      </w:r>
      <w:r w:rsidR="009672A2" w:rsidRPr="00D86588">
        <w:t xml:space="preserve">  Subsection</w:t>
      </w:r>
      <w:r w:rsidR="00D86588" w:rsidRPr="00D86588">
        <w:t> </w:t>
      </w:r>
      <w:r w:rsidR="009672A2" w:rsidRPr="00D86588">
        <w:t>144</w:t>
      </w:r>
      <w:r w:rsidR="00D86588">
        <w:noBreakHyphen/>
      </w:r>
      <w:r w:rsidR="009672A2" w:rsidRPr="00D86588">
        <w:t>10(3)</w:t>
      </w:r>
    </w:p>
    <w:p w:rsidR="009672A2" w:rsidRPr="00D86588" w:rsidRDefault="009672A2" w:rsidP="00D86588">
      <w:pPr>
        <w:pStyle w:val="Item"/>
      </w:pPr>
      <w:r w:rsidRPr="00D86588">
        <w:t>Omit “The”, substitute “Unless the corporation is a registered native title body corporate, the”.</w:t>
      </w:r>
    </w:p>
    <w:p w:rsidR="009672A2" w:rsidRPr="00D86588" w:rsidRDefault="005F029B" w:rsidP="00D86588">
      <w:pPr>
        <w:pStyle w:val="ItemHead"/>
      </w:pPr>
      <w:r w:rsidRPr="00D86588">
        <w:t>22</w:t>
      </w:r>
      <w:r w:rsidR="009672A2" w:rsidRPr="00D86588">
        <w:t xml:space="preserve">  After subsection</w:t>
      </w:r>
      <w:r w:rsidR="00D86588" w:rsidRPr="00D86588">
        <w:t> </w:t>
      </w:r>
      <w:r w:rsidR="009672A2" w:rsidRPr="00D86588">
        <w:t>144</w:t>
      </w:r>
      <w:r w:rsidR="00D86588">
        <w:noBreakHyphen/>
      </w:r>
      <w:r w:rsidR="009672A2" w:rsidRPr="00D86588">
        <w:t>10(3)</w:t>
      </w:r>
    </w:p>
    <w:p w:rsidR="009672A2" w:rsidRPr="00D86588" w:rsidRDefault="009672A2" w:rsidP="00D86588">
      <w:pPr>
        <w:pStyle w:val="Item"/>
      </w:pPr>
      <w:r w:rsidRPr="00D86588">
        <w:t>Insert:</w:t>
      </w:r>
    </w:p>
    <w:p w:rsidR="009672A2" w:rsidRPr="00D86588" w:rsidRDefault="009672A2" w:rsidP="00D86588">
      <w:pPr>
        <w:pStyle w:val="subsection"/>
      </w:pPr>
      <w:r w:rsidRPr="00D86588">
        <w:tab/>
        <w:t>(3A)</w:t>
      </w:r>
      <w:r w:rsidRPr="00D86588">
        <w:tab/>
        <w:t>The directors must accept the membership application if:</w:t>
      </w:r>
    </w:p>
    <w:p w:rsidR="009672A2" w:rsidRPr="00D86588" w:rsidRDefault="009672A2" w:rsidP="00D86588">
      <w:pPr>
        <w:pStyle w:val="paragraph"/>
      </w:pPr>
      <w:r w:rsidRPr="00D86588">
        <w:tab/>
        <w:t>(a)</w:t>
      </w:r>
      <w:r w:rsidRPr="00D86588">
        <w:tab/>
        <w:t>the corporation is a registered native title body corporate; and</w:t>
      </w:r>
    </w:p>
    <w:p w:rsidR="009672A2" w:rsidRPr="00D86588" w:rsidRDefault="009672A2" w:rsidP="00D86588">
      <w:pPr>
        <w:pStyle w:val="paragraph"/>
      </w:pPr>
      <w:r w:rsidRPr="00D86588">
        <w:tab/>
        <w:t>(b)</w:t>
      </w:r>
      <w:r w:rsidRPr="00D86588">
        <w:tab/>
      </w:r>
      <w:r w:rsidR="00D86588" w:rsidRPr="00D86588">
        <w:t>paragraphs (</w:t>
      </w:r>
      <w:r w:rsidRPr="00D86588">
        <w:t>2)(a) and (b) are complied with.</w:t>
      </w:r>
    </w:p>
    <w:p w:rsidR="009672A2" w:rsidRPr="00D86588" w:rsidRDefault="005F029B" w:rsidP="00D86588">
      <w:pPr>
        <w:pStyle w:val="ItemHead"/>
      </w:pPr>
      <w:r w:rsidRPr="00D86588">
        <w:t>23</w:t>
      </w:r>
      <w:r w:rsidR="009672A2" w:rsidRPr="00D86588">
        <w:t xml:space="preserve">  Subsection</w:t>
      </w:r>
      <w:r w:rsidR="00D86588" w:rsidRPr="00D86588">
        <w:t> </w:t>
      </w:r>
      <w:r w:rsidR="009672A2" w:rsidRPr="00D86588">
        <w:t>144</w:t>
      </w:r>
      <w:r w:rsidR="00D86588">
        <w:noBreakHyphen/>
      </w:r>
      <w:r w:rsidR="009672A2" w:rsidRPr="00D86588">
        <w:t>10(4)</w:t>
      </w:r>
    </w:p>
    <w:p w:rsidR="009672A2" w:rsidRPr="00D86588" w:rsidRDefault="009672A2" w:rsidP="00D86588">
      <w:pPr>
        <w:pStyle w:val="Item"/>
      </w:pPr>
      <w:r w:rsidRPr="00D86588">
        <w:t xml:space="preserve">Omit “However”, substitute “Despite </w:t>
      </w:r>
      <w:r w:rsidR="00D86588" w:rsidRPr="00D86588">
        <w:t>subsections (</w:t>
      </w:r>
      <w:r w:rsidRPr="00D86588">
        <w:t>3) and (3A)”.</w:t>
      </w:r>
    </w:p>
    <w:p w:rsidR="009672A2" w:rsidRPr="00D86588" w:rsidRDefault="005F029B" w:rsidP="00D86588">
      <w:pPr>
        <w:pStyle w:val="Transitional"/>
      </w:pPr>
      <w:r w:rsidRPr="00D86588">
        <w:t>24</w:t>
      </w:r>
      <w:r w:rsidR="009672A2" w:rsidRPr="00D86588">
        <w:t xml:space="preserve">  Application</w:t>
      </w:r>
    </w:p>
    <w:p w:rsidR="009672A2" w:rsidRPr="00D86588" w:rsidRDefault="009672A2" w:rsidP="00D86588">
      <w:pPr>
        <w:pStyle w:val="Item"/>
      </w:pPr>
      <w:r w:rsidRPr="00D86588">
        <w:t>The amendments of section</w:t>
      </w:r>
      <w:r w:rsidR="00D86588" w:rsidRPr="00D86588">
        <w:t> </w:t>
      </w:r>
      <w:r w:rsidRPr="00D86588">
        <w:t>144</w:t>
      </w:r>
      <w:r w:rsidR="00D86588">
        <w:noBreakHyphen/>
      </w:r>
      <w:r w:rsidRPr="00D86588">
        <w:t xml:space="preserve">10 of the </w:t>
      </w:r>
      <w:r w:rsidRPr="00D86588">
        <w:rPr>
          <w:i/>
        </w:rPr>
        <w:t>Corporations (Aboriginal and Torres Strait Islander) Act 2006</w:t>
      </w:r>
      <w:r w:rsidRPr="00D86588">
        <w:t xml:space="preserve"> made by this Part apply in relation to any application for membership of an Aboriginal and Torres Strait Islander corporation made after the commencement of this item.</w:t>
      </w:r>
    </w:p>
    <w:p w:rsidR="009672A2" w:rsidRPr="00D86588" w:rsidRDefault="009672A2" w:rsidP="00D86588">
      <w:pPr>
        <w:pStyle w:val="ActHead7"/>
        <w:pageBreakBefore/>
      </w:pPr>
      <w:bookmarkStart w:id="62" w:name="_Toc64883006"/>
      <w:r w:rsidRPr="00D86588">
        <w:rPr>
          <w:rStyle w:val="CharAmPartNo"/>
        </w:rPr>
        <w:lastRenderedPageBreak/>
        <w:t>Part</w:t>
      </w:r>
      <w:r w:rsidR="00D86588" w:rsidRPr="00D86588">
        <w:rPr>
          <w:rStyle w:val="CharAmPartNo"/>
        </w:rPr>
        <w:t> </w:t>
      </w:r>
      <w:r w:rsidRPr="00D86588">
        <w:rPr>
          <w:rStyle w:val="CharAmPartNo"/>
        </w:rPr>
        <w:t>3</w:t>
      </w:r>
      <w:r w:rsidRPr="00D86588">
        <w:t>—</w:t>
      </w:r>
      <w:r w:rsidRPr="00D86588">
        <w:rPr>
          <w:rStyle w:val="CharAmPartText"/>
        </w:rPr>
        <w:t>Registrar oversight</w:t>
      </w:r>
      <w:bookmarkEnd w:id="62"/>
    </w:p>
    <w:p w:rsidR="009672A2" w:rsidRPr="00D86588" w:rsidRDefault="009672A2" w:rsidP="00D86588">
      <w:pPr>
        <w:pStyle w:val="ActHead9"/>
        <w:rPr>
          <w:i w:val="0"/>
        </w:rPr>
      </w:pPr>
      <w:bookmarkStart w:id="63" w:name="_Toc64883007"/>
      <w:r w:rsidRPr="00D86588">
        <w:t>Corporations (Aboriginal and Torres Strait Islander) Act 2006</w:t>
      </w:r>
      <w:bookmarkEnd w:id="63"/>
    </w:p>
    <w:p w:rsidR="009672A2" w:rsidRPr="00D86588" w:rsidRDefault="005F029B" w:rsidP="00D86588">
      <w:pPr>
        <w:pStyle w:val="ItemHead"/>
      </w:pPr>
      <w:r w:rsidRPr="00D86588">
        <w:t>25</w:t>
      </w:r>
      <w:r w:rsidR="009672A2" w:rsidRPr="00D86588">
        <w:t xml:space="preserve">  After paragraph</w:t>
      </w:r>
      <w:r w:rsidR="00D86588" w:rsidRPr="00D86588">
        <w:t> </w:t>
      </w:r>
      <w:r w:rsidR="009672A2" w:rsidRPr="00D86588">
        <w:t>487</w:t>
      </w:r>
      <w:r w:rsidR="00D86588">
        <w:noBreakHyphen/>
      </w:r>
      <w:r w:rsidR="009672A2" w:rsidRPr="00D86588">
        <w:t>5(1)(c)</w:t>
      </w:r>
    </w:p>
    <w:p w:rsidR="009672A2" w:rsidRPr="00D86588" w:rsidRDefault="009672A2" w:rsidP="00D86588">
      <w:pPr>
        <w:pStyle w:val="Item"/>
      </w:pPr>
      <w:r w:rsidRPr="00D86588">
        <w:t>Insert:</w:t>
      </w:r>
    </w:p>
    <w:p w:rsidR="009672A2" w:rsidRPr="00D86588" w:rsidRDefault="009672A2" w:rsidP="00D86588">
      <w:pPr>
        <w:pStyle w:val="paragraph"/>
      </w:pPr>
      <w:r w:rsidRPr="00D86588">
        <w:tab/>
        <w:t>(ca)</w:t>
      </w:r>
      <w:r w:rsidRPr="00D86588">
        <w:tab/>
        <w:t>if the corporation is a registered native title body corporate—there has been a serious failure, or a number of failures, by the corporation to comply with its Native Title legislation obligations;</w:t>
      </w:r>
    </w:p>
    <w:p w:rsidR="009672A2" w:rsidRPr="00D86588" w:rsidRDefault="005F029B" w:rsidP="00D86588">
      <w:pPr>
        <w:pStyle w:val="ItemHead"/>
      </w:pPr>
      <w:r w:rsidRPr="00D86588">
        <w:t>26</w:t>
      </w:r>
      <w:r w:rsidR="009672A2" w:rsidRPr="00D86588">
        <w:t xml:space="preserve">  Subsection</w:t>
      </w:r>
      <w:r w:rsidR="00D86588" w:rsidRPr="00D86588">
        <w:t> </w:t>
      </w:r>
      <w:r w:rsidR="009672A2" w:rsidRPr="00D86588">
        <w:t>487</w:t>
      </w:r>
      <w:r w:rsidR="00D86588">
        <w:noBreakHyphen/>
      </w:r>
      <w:r w:rsidR="009672A2" w:rsidRPr="00D86588">
        <w:t>5(1)</w:t>
      </w:r>
    </w:p>
    <w:p w:rsidR="009672A2" w:rsidRPr="00D86588" w:rsidRDefault="009672A2" w:rsidP="00D86588">
      <w:pPr>
        <w:pStyle w:val="Item"/>
      </w:pPr>
      <w:r w:rsidRPr="00D86588">
        <w:t>Omit “</w:t>
      </w:r>
      <w:r w:rsidR="00D86588" w:rsidRPr="00D86588">
        <w:t>Paragraph (</w:t>
      </w:r>
      <w:r w:rsidRPr="00D86588">
        <w:t>j)”, substitute “A paragraph in this subsection”.</w:t>
      </w:r>
    </w:p>
    <w:p w:rsidR="009672A2" w:rsidRPr="00D86588" w:rsidRDefault="009672A2" w:rsidP="00D86588">
      <w:pPr>
        <w:pStyle w:val="ActHead7"/>
        <w:pageBreakBefore/>
      </w:pPr>
      <w:bookmarkStart w:id="64" w:name="_Toc64883008"/>
      <w:r w:rsidRPr="00D86588">
        <w:rPr>
          <w:rStyle w:val="CharAmPartNo"/>
        </w:rPr>
        <w:lastRenderedPageBreak/>
        <w:t>Part</w:t>
      </w:r>
      <w:r w:rsidR="00D86588" w:rsidRPr="00D86588">
        <w:rPr>
          <w:rStyle w:val="CharAmPartNo"/>
        </w:rPr>
        <w:t> </w:t>
      </w:r>
      <w:r w:rsidRPr="00D86588">
        <w:rPr>
          <w:rStyle w:val="CharAmPartNo"/>
        </w:rPr>
        <w:t>4</w:t>
      </w:r>
      <w:r w:rsidRPr="00D86588">
        <w:t>—</w:t>
      </w:r>
      <w:r w:rsidRPr="00D86588">
        <w:rPr>
          <w:rStyle w:val="CharAmPartText"/>
        </w:rPr>
        <w:t>Courts</w:t>
      </w:r>
      <w:bookmarkEnd w:id="64"/>
    </w:p>
    <w:p w:rsidR="009672A2" w:rsidRPr="00D86588" w:rsidRDefault="009672A2" w:rsidP="00D86588">
      <w:pPr>
        <w:pStyle w:val="ActHead9"/>
        <w:rPr>
          <w:i w:val="0"/>
        </w:rPr>
      </w:pPr>
      <w:bookmarkStart w:id="65" w:name="_Toc64883009"/>
      <w:r w:rsidRPr="00D86588">
        <w:t>Corporations (Aboriginal and Torres Strait Islander) Act 2006</w:t>
      </w:r>
      <w:bookmarkEnd w:id="65"/>
    </w:p>
    <w:p w:rsidR="009672A2" w:rsidRPr="00D86588" w:rsidRDefault="005F029B" w:rsidP="00D86588">
      <w:pPr>
        <w:pStyle w:val="ItemHead"/>
      </w:pPr>
      <w:r w:rsidRPr="00D86588">
        <w:t>27</w:t>
      </w:r>
      <w:r w:rsidR="009672A2" w:rsidRPr="00D86588">
        <w:t xml:space="preserve">  At the end of Division</w:t>
      </w:r>
      <w:r w:rsidR="00D86588" w:rsidRPr="00D86588">
        <w:t> </w:t>
      </w:r>
      <w:r w:rsidR="009672A2" w:rsidRPr="00D86588">
        <w:t>581</w:t>
      </w:r>
    </w:p>
    <w:p w:rsidR="009672A2" w:rsidRPr="00D86588" w:rsidRDefault="009672A2" w:rsidP="00D86588">
      <w:pPr>
        <w:pStyle w:val="Item"/>
      </w:pPr>
      <w:r w:rsidRPr="00D86588">
        <w:t>Add:</w:t>
      </w:r>
    </w:p>
    <w:p w:rsidR="009672A2" w:rsidRPr="00D86588" w:rsidRDefault="009672A2" w:rsidP="00D86588">
      <w:pPr>
        <w:pStyle w:val="ActHead5"/>
      </w:pPr>
      <w:bookmarkStart w:id="66" w:name="_Toc64883010"/>
      <w:r w:rsidRPr="00D86588">
        <w:rPr>
          <w:rStyle w:val="CharSectno"/>
        </w:rPr>
        <w:t>581</w:t>
      </w:r>
      <w:r w:rsidR="00D86588" w:rsidRPr="00D86588">
        <w:rPr>
          <w:rStyle w:val="CharSectno"/>
        </w:rPr>
        <w:noBreakHyphen/>
      </w:r>
      <w:r w:rsidRPr="00D86588">
        <w:rPr>
          <w:rStyle w:val="CharSectno"/>
        </w:rPr>
        <w:t>30</w:t>
      </w:r>
      <w:r w:rsidRPr="00D86588">
        <w:t xml:space="preserve">  Civil proceedings in relation to registered native title bodies corporate</w:t>
      </w:r>
      <w:bookmarkEnd w:id="66"/>
    </w:p>
    <w:p w:rsidR="009672A2" w:rsidRPr="00D86588" w:rsidRDefault="009672A2" w:rsidP="00D86588">
      <w:pPr>
        <w:pStyle w:val="subsection"/>
      </w:pPr>
      <w:r w:rsidRPr="00D86588">
        <w:tab/>
      </w:r>
      <w:r w:rsidRPr="00D86588">
        <w:tab/>
        <w:t>Proceedings in respect of a civil matter arising under this Act that relate to a registered native title body corporate (other than subsection</w:t>
      </w:r>
      <w:r w:rsidR="00D86588" w:rsidRPr="00D86588">
        <w:t> </w:t>
      </w:r>
      <w:r w:rsidRPr="00D86588">
        <w:t>586</w:t>
      </w:r>
      <w:r w:rsidR="00D86588">
        <w:noBreakHyphen/>
      </w:r>
      <w:r w:rsidRPr="00D86588">
        <w:t>5(3) proceedings) may not be instituted in a court other than the Federal Court.</w:t>
      </w:r>
    </w:p>
    <w:p w:rsidR="009672A2" w:rsidRPr="00D86588" w:rsidRDefault="009672A2" w:rsidP="00D86588">
      <w:pPr>
        <w:pStyle w:val="notetext"/>
      </w:pPr>
      <w:r w:rsidRPr="00D86588">
        <w:t>Note 1:</w:t>
      </w:r>
      <w:r w:rsidRPr="00D86588">
        <w:tab/>
        <w:t>The Federal Court may transfer proceedings to another court: see Subdivision</w:t>
      </w:r>
      <w:r w:rsidR="00D86588" w:rsidRPr="00D86588">
        <w:t> </w:t>
      </w:r>
      <w:r w:rsidRPr="00D86588">
        <w:t>586</w:t>
      </w:r>
      <w:r w:rsidR="00D86588">
        <w:noBreakHyphen/>
      </w:r>
      <w:r w:rsidRPr="00D86588">
        <w:t>C.</w:t>
      </w:r>
    </w:p>
    <w:p w:rsidR="009672A2" w:rsidRPr="00D86588" w:rsidRDefault="009672A2" w:rsidP="00D86588">
      <w:pPr>
        <w:pStyle w:val="notetext"/>
      </w:pPr>
      <w:r w:rsidRPr="00D86588">
        <w:t>Note 2:</w:t>
      </w:r>
      <w:r w:rsidRPr="00D86588">
        <w:tab/>
        <w:t>Subsection</w:t>
      </w:r>
      <w:r w:rsidR="00D86588" w:rsidRPr="00D86588">
        <w:t> </w:t>
      </w:r>
      <w:r w:rsidRPr="00D86588">
        <w:t>586</w:t>
      </w:r>
      <w:r w:rsidR="00D86588">
        <w:noBreakHyphen/>
      </w:r>
      <w:r w:rsidRPr="00D86588">
        <w:t xml:space="preserve">5(3) proceedings relate to matters arising under the </w:t>
      </w:r>
      <w:r w:rsidRPr="00D86588">
        <w:rPr>
          <w:i/>
        </w:rPr>
        <w:t xml:space="preserve">Administrative Decisions (Judicial Review) Act 1977. </w:t>
      </w:r>
      <w:r w:rsidRPr="00D86588">
        <w:t>A Supreme Court may be required to transfer those proceedings to the Federal Court: see section</w:t>
      </w:r>
      <w:r w:rsidR="00D86588" w:rsidRPr="00D86588">
        <w:t> </w:t>
      </w:r>
      <w:r w:rsidRPr="00D86588">
        <w:t>586</w:t>
      </w:r>
      <w:r w:rsidR="00D86588">
        <w:noBreakHyphen/>
      </w:r>
      <w:r w:rsidRPr="00D86588">
        <w:t>35.</w:t>
      </w:r>
    </w:p>
    <w:p w:rsidR="009672A2" w:rsidRPr="00D86588" w:rsidRDefault="005F029B" w:rsidP="00D86588">
      <w:pPr>
        <w:pStyle w:val="ItemHead"/>
      </w:pPr>
      <w:r w:rsidRPr="00D86588">
        <w:t>28</w:t>
      </w:r>
      <w:r w:rsidR="009672A2" w:rsidRPr="00D86588">
        <w:t xml:space="preserve">  Subsection</w:t>
      </w:r>
      <w:r w:rsidR="00D86588" w:rsidRPr="00D86588">
        <w:t> </w:t>
      </w:r>
      <w:r w:rsidR="009672A2" w:rsidRPr="00D86588">
        <w:t>694</w:t>
      </w:r>
      <w:r w:rsidR="00D86588">
        <w:noBreakHyphen/>
      </w:r>
      <w:r w:rsidR="009672A2" w:rsidRPr="00D86588">
        <w:t>35(2)</w:t>
      </w:r>
    </w:p>
    <w:p w:rsidR="009672A2" w:rsidRPr="00D86588" w:rsidRDefault="009672A2" w:rsidP="00D86588">
      <w:pPr>
        <w:pStyle w:val="Item"/>
      </w:pPr>
      <w:r w:rsidRPr="00D86588">
        <w:t>After “subject to”, insert “section</w:t>
      </w:r>
      <w:r w:rsidR="00D86588" w:rsidRPr="00D86588">
        <w:t> </w:t>
      </w:r>
      <w:r w:rsidRPr="00D86588">
        <w:t>581</w:t>
      </w:r>
      <w:r w:rsidR="00D86588">
        <w:noBreakHyphen/>
      </w:r>
      <w:r w:rsidRPr="00D86588">
        <w:t>30 and”.</w:t>
      </w:r>
    </w:p>
    <w:p w:rsidR="009672A2" w:rsidRPr="00D86588" w:rsidRDefault="005F029B" w:rsidP="00D86588">
      <w:pPr>
        <w:pStyle w:val="ItemHead"/>
      </w:pPr>
      <w:r w:rsidRPr="00D86588">
        <w:t>29</w:t>
      </w:r>
      <w:r w:rsidR="009672A2" w:rsidRPr="00D86588">
        <w:t xml:space="preserve">  Subsection</w:t>
      </w:r>
      <w:r w:rsidR="00D86588" w:rsidRPr="00D86588">
        <w:t> </w:t>
      </w:r>
      <w:r w:rsidR="009672A2" w:rsidRPr="00D86588">
        <w:t>694</w:t>
      </w:r>
      <w:r w:rsidR="00D86588">
        <w:noBreakHyphen/>
      </w:r>
      <w:r w:rsidR="009672A2" w:rsidRPr="00D86588">
        <w:t>35(2) (note)</w:t>
      </w:r>
    </w:p>
    <w:p w:rsidR="009672A2" w:rsidRPr="00D86588" w:rsidRDefault="009672A2" w:rsidP="00D86588">
      <w:pPr>
        <w:pStyle w:val="Item"/>
      </w:pPr>
      <w:r w:rsidRPr="00D86588">
        <w:t>Repeal the note, substitute:</w:t>
      </w:r>
    </w:p>
    <w:p w:rsidR="009672A2" w:rsidRPr="00D86588" w:rsidRDefault="009672A2" w:rsidP="00D86588">
      <w:pPr>
        <w:pStyle w:val="notetext"/>
      </w:pPr>
      <w:r w:rsidRPr="00D86588">
        <w:t>Note 1:</w:t>
      </w:r>
      <w:r w:rsidRPr="00D86588">
        <w:tab/>
        <w:t>Section</w:t>
      </w:r>
      <w:r w:rsidR="00D86588" w:rsidRPr="00D86588">
        <w:t> </w:t>
      </w:r>
      <w:r w:rsidRPr="00D86588">
        <w:t>581</w:t>
      </w:r>
      <w:r w:rsidR="00D86588">
        <w:noBreakHyphen/>
      </w:r>
      <w:r w:rsidRPr="00D86588">
        <w:t>30 requires certain proceedings relating to registered native title bodies corporate to be instituted in the Federal Court.</w:t>
      </w:r>
    </w:p>
    <w:p w:rsidR="009672A2" w:rsidRPr="00D86588" w:rsidRDefault="009672A2" w:rsidP="00D86588">
      <w:pPr>
        <w:pStyle w:val="notetext"/>
      </w:pPr>
      <w:r w:rsidRPr="00D86588">
        <w:t>Note 2:</w:t>
      </w:r>
      <w:r w:rsidRPr="00D86588">
        <w:tab/>
        <w:t>The matters dealt with in Part</w:t>
      </w:r>
      <w:r w:rsidR="00D86588" w:rsidRPr="00D86588">
        <w:t> </w:t>
      </w:r>
      <w:r w:rsidRPr="00D86588">
        <w:t>14</w:t>
      </w:r>
      <w:r w:rsidR="00D86588">
        <w:noBreakHyphen/>
      </w:r>
      <w:r w:rsidRPr="00D86588">
        <w:t>3 include the applicability of limits on the jurisdictional competence of courts.</w:t>
      </w:r>
    </w:p>
    <w:p w:rsidR="009672A2" w:rsidRPr="00D86588" w:rsidRDefault="005F029B" w:rsidP="00D86588">
      <w:pPr>
        <w:pStyle w:val="Transitional"/>
      </w:pPr>
      <w:r w:rsidRPr="00D86588">
        <w:t>30</w:t>
      </w:r>
      <w:r w:rsidR="009672A2" w:rsidRPr="00D86588">
        <w:t xml:space="preserve">  Application</w:t>
      </w:r>
    </w:p>
    <w:p w:rsidR="009672A2" w:rsidRPr="00D86588" w:rsidRDefault="009672A2" w:rsidP="00D86588">
      <w:pPr>
        <w:pStyle w:val="Item"/>
      </w:pPr>
      <w:r w:rsidRPr="00D86588">
        <w:t>Section</w:t>
      </w:r>
      <w:r w:rsidR="00D86588" w:rsidRPr="00D86588">
        <w:t> </w:t>
      </w:r>
      <w:r w:rsidRPr="00D86588">
        <w:t>581</w:t>
      </w:r>
      <w:r w:rsidR="00D86588">
        <w:noBreakHyphen/>
      </w:r>
      <w:r w:rsidRPr="00D86588">
        <w:t xml:space="preserve">30 of the </w:t>
      </w:r>
      <w:r w:rsidRPr="00D86588">
        <w:rPr>
          <w:i/>
        </w:rPr>
        <w:t>Corporations (Aboriginal and Torres Strait Islander) Act 2006</w:t>
      </w:r>
      <w:r w:rsidRPr="00D86588">
        <w:t>, as inserted by this Part, applies in relation to proceedings instituted after the commencement of this item.</w:t>
      </w:r>
    </w:p>
    <w:p w:rsidR="009672A2" w:rsidRPr="00D86588" w:rsidRDefault="009672A2" w:rsidP="00D86588">
      <w:pPr>
        <w:pStyle w:val="ActHead6"/>
        <w:pageBreakBefore/>
      </w:pPr>
      <w:bookmarkStart w:id="67" w:name="_Toc64883011"/>
      <w:bookmarkStart w:id="68" w:name="opcCurrentFind"/>
      <w:r w:rsidRPr="00D86588">
        <w:rPr>
          <w:rStyle w:val="CharAmSchNo"/>
        </w:rPr>
        <w:lastRenderedPageBreak/>
        <w:t>Schedule</w:t>
      </w:r>
      <w:r w:rsidR="00D86588" w:rsidRPr="00D86588">
        <w:rPr>
          <w:rStyle w:val="CharAmSchNo"/>
        </w:rPr>
        <w:t> </w:t>
      </w:r>
      <w:r w:rsidRPr="00D86588">
        <w:rPr>
          <w:rStyle w:val="CharAmSchNo"/>
        </w:rPr>
        <w:t>9</w:t>
      </w:r>
      <w:r w:rsidRPr="00D86588">
        <w:t>—</w:t>
      </w:r>
      <w:r w:rsidRPr="00D86588">
        <w:rPr>
          <w:rStyle w:val="CharAmSchText"/>
        </w:rPr>
        <w:t>Just terms compensation and validation</w:t>
      </w:r>
      <w:bookmarkEnd w:id="67"/>
    </w:p>
    <w:bookmarkEnd w:id="68"/>
    <w:p w:rsidR="009672A2" w:rsidRPr="00D86588" w:rsidRDefault="009672A2" w:rsidP="00D86588">
      <w:pPr>
        <w:pStyle w:val="Header"/>
      </w:pPr>
      <w:r w:rsidRPr="00D86588">
        <w:rPr>
          <w:rStyle w:val="CharAmPartNo"/>
        </w:rPr>
        <w:t xml:space="preserve"> </w:t>
      </w:r>
      <w:r w:rsidRPr="00D86588">
        <w:rPr>
          <w:rStyle w:val="CharAmPartText"/>
        </w:rPr>
        <w:t xml:space="preserve"> </w:t>
      </w:r>
    </w:p>
    <w:p w:rsidR="009672A2" w:rsidRPr="00D86588" w:rsidRDefault="00FD6FAD" w:rsidP="00D86588">
      <w:pPr>
        <w:pStyle w:val="Transitional"/>
      </w:pPr>
      <w:r w:rsidRPr="00D86588">
        <w:t>1</w:t>
      </w:r>
      <w:r w:rsidR="009672A2" w:rsidRPr="00D86588">
        <w:t xml:space="preserve">  Entitlement to “just terms” compensation</w:t>
      </w:r>
    </w:p>
    <w:p w:rsidR="009672A2" w:rsidRPr="00D86588" w:rsidRDefault="009672A2" w:rsidP="00D86588">
      <w:pPr>
        <w:pStyle w:val="Subitem"/>
      </w:pPr>
      <w:r w:rsidRPr="00D86588">
        <w:t>(1)</w:t>
      </w:r>
      <w:r w:rsidRPr="00D86588">
        <w:tab/>
        <w:t>If, apart from this item, the application of any of the provisions of this Act in any particular case would result in a paragraph</w:t>
      </w:r>
      <w:r w:rsidR="00D86588" w:rsidRPr="00D86588">
        <w:t> </w:t>
      </w:r>
      <w:r w:rsidRPr="00D86588">
        <w:t>51(xxxi) acquisition of property of a person other than on paragraph</w:t>
      </w:r>
      <w:r w:rsidR="00D86588" w:rsidRPr="00D86588">
        <w:t> </w:t>
      </w:r>
      <w:r w:rsidRPr="00D86588">
        <w:t xml:space="preserve">51(xxxi) just terms, the person is entitled to such compensation, or compensation in addition to any otherwise provided by the </w:t>
      </w:r>
      <w:r w:rsidRPr="00D86588">
        <w:rPr>
          <w:i/>
        </w:rPr>
        <w:t>Native Title Act 1993</w:t>
      </w:r>
      <w:r w:rsidRPr="00D86588">
        <w:t>, from:</w:t>
      </w:r>
    </w:p>
    <w:p w:rsidR="009672A2" w:rsidRPr="00D86588" w:rsidRDefault="009672A2" w:rsidP="00D86588">
      <w:pPr>
        <w:pStyle w:val="paragraph"/>
      </w:pPr>
      <w:r w:rsidRPr="00D86588">
        <w:tab/>
        <w:t>(a)</w:t>
      </w:r>
      <w:r w:rsidRPr="00D86588">
        <w:tab/>
        <w:t>if the compensation is in respect of a future act attributable to a State or a Territory—the State or Territory; or</w:t>
      </w:r>
    </w:p>
    <w:p w:rsidR="009672A2" w:rsidRPr="00D86588" w:rsidRDefault="009672A2" w:rsidP="00D86588">
      <w:pPr>
        <w:pStyle w:val="paragraph"/>
      </w:pPr>
      <w:r w:rsidRPr="00D86588">
        <w:tab/>
        <w:t>(b)</w:t>
      </w:r>
      <w:r w:rsidRPr="00D86588">
        <w:tab/>
        <w:t>in any other case—the Commonwealth;</w:t>
      </w:r>
    </w:p>
    <w:p w:rsidR="009672A2" w:rsidRPr="00D86588" w:rsidRDefault="009672A2" w:rsidP="00D86588">
      <w:pPr>
        <w:pStyle w:val="Item"/>
      </w:pPr>
      <w:r w:rsidRPr="00D86588">
        <w:t>as is necessary to ensure that the acquisition is made on paragraph</w:t>
      </w:r>
      <w:r w:rsidR="00D86588" w:rsidRPr="00D86588">
        <w:t> </w:t>
      </w:r>
      <w:r w:rsidRPr="00D86588">
        <w:t>51(xxxi) just terms.</w:t>
      </w:r>
    </w:p>
    <w:p w:rsidR="009672A2" w:rsidRPr="00D86588" w:rsidRDefault="009672A2" w:rsidP="00D86588">
      <w:pPr>
        <w:pStyle w:val="Subitem"/>
      </w:pPr>
      <w:r w:rsidRPr="00D86588">
        <w:t>(2)</w:t>
      </w:r>
      <w:r w:rsidRPr="00D86588">
        <w:tab/>
        <w:t xml:space="preserve">The Federal Court has jurisdiction with respect to matters arising under </w:t>
      </w:r>
      <w:r w:rsidR="00D86588" w:rsidRPr="00D86588">
        <w:t>subitem (</w:t>
      </w:r>
      <w:r w:rsidRPr="00D86588">
        <w:t>1) and that jurisdiction is exclusive of the jurisdiction of all other courts except the High Court.</w:t>
      </w:r>
    </w:p>
    <w:p w:rsidR="009672A2" w:rsidRPr="00D86588" w:rsidRDefault="00FD6FAD" w:rsidP="00D86588">
      <w:pPr>
        <w:pStyle w:val="Transitional"/>
      </w:pPr>
      <w:r w:rsidRPr="00D86588">
        <w:t>2</w:t>
      </w:r>
      <w:r w:rsidR="009672A2" w:rsidRPr="00D86588">
        <w:t xml:space="preserve">  Validating section</w:t>
      </w:r>
      <w:r w:rsidR="00D86588" w:rsidRPr="00D86588">
        <w:t> </w:t>
      </w:r>
      <w:r w:rsidR="009672A2" w:rsidRPr="00D86588">
        <w:t>31 agreements made on or before commencement</w:t>
      </w:r>
    </w:p>
    <w:p w:rsidR="009672A2" w:rsidRPr="00D86588" w:rsidRDefault="009672A2" w:rsidP="00D86588">
      <w:pPr>
        <w:pStyle w:val="Subitem"/>
      </w:pPr>
      <w:r w:rsidRPr="00D86588">
        <w:t>(1)</w:t>
      </w:r>
      <w:r w:rsidRPr="00D86588">
        <w:tab/>
        <w:t>This item applies if:</w:t>
      </w:r>
    </w:p>
    <w:p w:rsidR="009672A2" w:rsidRPr="00D86588" w:rsidRDefault="009672A2" w:rsidP="00D86588">
      <w:pPr>
        <w:pStyle w:val="paragraph"/>
      </w:pPr>
      <w:r w:rsidRPr="00D86588">
        <w:tab/>
        <w:t>(a)</w:t>
      </w:r>
      <w:r w:rsidRPr="00D86588">
        <w:tab/>
        <w:t>an agreement in relation to the doing of an act was made or purported to be made before the commencement of this item; and</w:t>
      </w:r>
    </w:p>
    <w:p w:rsidR="009672A2" w:rsidRPr="00D86588" w:rsidRDefault="009672A2" w:rsidP="00D86588">
      <w:pPr>
        <w:pStyle w:val="paragraph"/>
      </w:pPr>
      <w:r w:rsidRPr="00D86588">
        <w:tab/>
        <w:t>(b)</w:t>
      </w:r>
      <w:r w:rsidRPr="00D86588">
        <w:tab/>
        <w:t>the agreement purported to be an agreement of the kind mentioned in paragraph</w:t>
      </w:r>
      <w:r w:rsidR="00D86588" w:rsidRPr="00D86588">
        <w:t> </w:t>
      </w:r>
      <w:r w:rsidRPr="00D86588">
        <w:t xml:space="preserve">31(1)(b) of the </w:t>
      </w:r>
      <w:r w:rsidRPr="00D86588">
        <w:rPr>
          <w:i/>
        </w:rPr>
        <w:t>Native Title Act 1993</w:t>
      </w:r>
      <w:r w:rsidRPr="00D86588">
        <w:t>; and</w:t>
      </w:r>
    </w:p>
    <w:p w:rsidR="009672A2" w:rsidRPr="00D86588" w:rsidRDefault="009672A2" w:rsidP="00D86588">
      <w:pPr>
        <w:pStyle w:val="paragraph"/>
      </w:pPr>
      <w:r w:rsidRPr="00D86588">
        <w:tab/>
        <w:t>(c)</w:t>
      </w:r>
      <w:r w:rsidRPr="00D86588">
        <w:tab/>
        <w:t>the agreement was not an agreement of that kind made in relation to the act only because:</w:t>
      </w:r>
    </w:p>
    <w:p w:rsidR="009672A2" w:rsidRPr="00D86588" w:rsidRDefault="009672A2" w:rsidP="00D86588">
      <w:pPr>
        <w:pStyle w:val="paragraphsub"/>
      </w:pPr>
      <w:r w:rsidRPr="00D86588">
        <w:tab/>
        <w:t>(i)</w:t>
      </w:r>
      <w:r w:rsidRPr="00D86588">
        <w:tab/>
        <w:t>if there was only one registered native title claimant in relation to land or waters affected by the act—not all of the persons who comprised that registered native title claimant were parties to the agreement; or</w:t>
      </w:r>
    </w:p>
    <w:p w:rsidR="009672A2" w:rsidRPr="00D86588" w:rsidRDefault="009672A2" w:rsidP="00D86588">
      <w:pPr>
        <w:pStyle w:val="paragraphsub"/>
      </w:pPr>
      <w:r w:rsidRPr="00D86588">
        <w:tab/>
        <w:t>(ii)</w:t>
      </w:r>
      <w:r w:rsidRPr="00D86588">
        <w:tab/>
        <w:t xml:space="preserve">if there was more than one registered native title claimant in relation to land or waters affected by the act—not all of the persons who comprised those </w:t>
      </w:r>
      <w:r w:rsidRPr="00D86588">
        <w:lastRenderedPageBreak/>
        <w:t>registered native title claimants were parties to the agreement; and</w:t>
      </w:r>
    </w:p>
    <w:p w:rsidR="009672A2" w:rsidRPr="00D86588" w:rsidRDefault="009672A2" w:rsidP="00D86588">
      <w:pPr>
        <w:pStyle w:val="paragraph"/>
      </w:pPr>
      <w:r w:rsidRPr="00D86588">
        <w:tab/>
        <w:t>(d)</w:t>
      </w:r>
      <w:r w:rsidRPr="00D86588">
        <w:tab/>
        <w:t>for each registered native title claimant in relation to any land or waters affected by the act, at least one of the persons who comprised that registered native title claimant was a party to the agreement.</w:t>
      </w:r>
    </w:p>
    <w:p w:rsidR="009672A2" w:rsidRPr="00D86588" w:rsidRDefault="009672A2" w:rsidP="00D86588">
      <w:pPr>
        <w:pStyle w:val="Subitem"/>
      </w:pPr>
      <w:r w:rsidRPr="00D86588">
        <w:t>(2)</w:t>
      </w:r>
      <w:r w:rsidRPr="00D86588">
        <w:tab/>
        <w:t>The agreement is taken to be, and always to have been, an agreement of the kind mentioned in paragraph</w:t>
      </w:r>
      <w:r w:rsidR="00D86588" w:rsidRPr="00D86588">
        <w:t> </w:t>
      </w:r>
      <w:r w:rsidRPr="00D86588">
        <w:t xml:space="preserve">31(1)(b) of the </w:t>
      </w:r>
      <w:r w:rsidRPr="00D86588">
        <w:rPr>
          <w:i/>
        </w:rPr>
        <w:t>Native Title Act 1993</w:t>
      </w:r>
      <w:r w:rsidRPr="00D86588">
        <w:t xml:space="preserve"> made in relation to the act.</w:t>
      </w:r>
    </w:p>
    <w:p w:rsidR="009672A2" w:rsidRDefault="009672A2" w:rsidP="00D86588">
      <w:pPr>
        <w:pStyle w:val="Subitem"/>
      </w:pPr>
      <w:r w:rsidRPr="00D86588">
        <w:t>(3)</w:t>
      </w:r>
      <w:r w:rsidRPr="00D86588">
        <w:tab/>
        <w:t>Without limiting subsection</w:t>
      </w:r>
      <w:r w:rsidR="00D86588" w:rsidRPr="00D86588">
        <w:t> </w:t>
      </w:r>
      <w:r w:rsidRPr="00D86588">
        <w:t xml:space="preserve">11B(2) of the </w:t>
      </w:r>
      <w:r w:rsidRPr="00D86588">
        <w:rPr>
          <w:i/>
        </w:rPr>
        <w:t>Acts Interpretation Act 1901</w:t>
      </w:r>
      <w:r w:rsidRPr="00D86588">
        <w:t xml:space="preserve">, an expression used in this item has the same meaning as in the </w:t>
      </w:r>
      <w:r w:rsidRPr="00D86588">
        <w:rPr>
          <w:i/>
        </w:rPr>
        <w:t xml:space="preserve">Native Title Act 1993 </w:t>
      </w:r>
      <w:r w:rsidRPr="00D86588">
        <w:t>(as in force immediately before the commencement of this item).</w:t>
      </w:r>
    </w:p>
    <w:p w:rsidR="00942F5B" w:rsidRPr="00F02B56" w:rsidRDefault="00942F5B" w:rsidP="00942F5B"/>
    <w:p w:rsidR="00942F5B" w:rsidRDefault="00942F5B" w:rsidP="00942F5B">
      <w:pPr>
        <w:pStyle w:val="AssentBk"/>
        <w:keepNext/>
      </w:pPr>
    </w:p>
    <w:p w:rsidR="00942F5B" w:rsidRDefault="00942F5B" w:rsidP="00942F5B">
      <w:pPr>
        <w:pStyle w:val="AssentBk"/>
        <w:keepNext/>
      </w:pPr>
    </w:p>
    <w:p w:rsidR="00942F5B" w:rsidRDefault="00942F5B" w:rsidP="00942F5B">
      <w:pPr>
        <w:pStyle w:val="2ndRd"/>
        <w:keepNext/>
        <w:pBdr>
          <w:top w:val="single" w:sz="2" w:space="1" w:color="auto"/>
        </w:pBdr>
      </w:pPr>
    </w:p>
    <w:p w:rsidR="00942F5B" w:rsidRDefault="00942F5B" w:rsidP="000C5962">
      <w:pPr>
        <w:pStyle w:val="2ndRd"/>
        <w:keepNext/>
        <w:spacing w:line="260" w:lineRule="atLeast"/>
        <w:rPr>
          <w:i/>
        </w:rPr>
      </w:pPr>
      <w:r>
        <w:t>[</w:t>
      </w:r>
      <w:r>
        <w:rPr>
          <w:i/>
        </w:rPr>
        <w:t>Minister’s second reading speech made in—</w:t>
      </w:r>
    </w:p>
    <w:p w:rsidR="00942F5B" w:rsidRDefault="00942F5B" w:rsidP="000C5962">
      <w:pPr>
        <w:pStyle w:val="2ndRd"/>
        <w:keepNext/>
        <w:spacing w:line="260" w:lineRule="atLeast"/>
        <w:rPr>
          <w:i/>
        </w:rPr>
      </w:pPr>
      <w:r>
        <w:rPr>
          <w:i/>
        </w:rPr>
        <w:t>House of Representatives on 17 October 2019</w:t>
      </w:r>
    </w:p>
    <w:p w:rsidR="00942F5B" w:rsidRDefault="00942F5B" w:rsidP="000C5962">
      <w:pPr>
        <w:pStyle w:val="2ndRd"/>
        <w:keepNext/>
        <w:spacing w:line="260" w:lineRule="atLeast"/>
        <w:rPr>
          <w:i/>
        </w:rPr>
      </w:pPr>
      <w:r>
        <w:rPr>
          <w:i/>
        </w:rPr>
        <w:t>Senate on 12 November 2020</w:t>
      </w:r>
      <w:r>
        <w:t>]</w:t>
      </w:r>
    </w:p>
    <w:p w:rsidR="00942F5B" w:rsidRDefault="00942F5B" w:rsidP="000C5962"/>
    <w:p w:rsidR="002F42FA" w:rsidRPr="00942F5B" w:rsidRDefault="00942F5B" w:rsidP="00942F5B">
      <w:pPr>
        <w:framePr w:hSpace="180" w:wrap="around" w:vAnchor="text" w:hAnchor="page" w:x="2410" w:y="4681"/>
      </w:pPr>
      <w:r>
        <w:t>(198/19)</w:t>
      </w:r>
    </w:p>
    <w:p w:rsidR="00942F5B" w:rsidRDefault="00942F5B"/>
    <w:sectPr w:rsidR="00942F5B" w:rsidSect="002F42FA">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6C3" w:rsidRDefault="009F16C3" w:rsidP="0048364F">
      <w:pPr>
        <w:spacing w:line="240" w:lineRule="auto"/>
      </w:pPr>
      <w:r>
        <w:separator/>
      </w:r>
    </w:p>
  </w:endnote>
  <w:endnote w:type="continuationSeparator" w:id="0">
    <w:p w:rsidR="009F16C3" w:rsidRDefault="009F16C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6C3" w:rsidRPr="005F1388" w:rsidRDefault="009F16C3" w:rsidP="00D8658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F5B" w:rsidRDefault="00942F5B" w:rsidP="00CD12A5">
    <w:pPr>
      <w:pStyle w:val="ScalePlusRef"/>
    </w:pPr>
    <w:r>
      <w:t>Note: An electronic version of this Act is available on the Federal Register of Legislation (</w:t>
    </w:r>
    <w:hyperlink r:id="rId1" w:history="1">
      <w:r>
        <w:t>https://www.legislation.gov.au/</w:t>
      </w:r>
    </w:hyperlink>
    <w:r>
      <w:t>)</w:t>
    </w:r>
  </w:p>
  <w:p w:rsidR="00942F5B" w:rsidRDefault="00942F5B" w:rsidP="00CD12A5"/>
  <w:p w:rsidR="009F16C3" w:rsidRDefault="009F16C3" w:rsidP="00D86588">
    <w:pPr>
      <w:pStyle w:val="Footer"/>
      <w:spacing w:before="120"/>
    </w:pPr>
  </w:p>
  <w:p w:rsidR="009F16C3" w:rsidRPr="005F1388" w:rsidRDefault="009F16C3"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6C3" w:rsidRPr="00ED79B6" w:rsidRDefault="009F16C3" w:rsidP="00D8658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6C3" w:rsidRDefault="009F16C3" w:rsidP="00D8658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F16C3" w:rsidTr="00451890">
      <w:tc>
        <w:tcPr>
          <w:tcW w:w="646" w:type="dxa"/>
        </w:tcPr>
        <w:p w:rsidR="009F16C3" w:rsidRDefault="009F16C3" w:rsidP="0045189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A738A">
            <w:rPr>
              <w:i/>
              <w:noProof/>
              <w:sz w:val="18"/>
            </w:rPr>
            <w:t>ii</w:t>
          </w:r>
          <w:r w:rsidRPr="00ED79B6">
            <w:rPr>
              <w:i/>
              <w:sz w:val="18"/>
            </w:rPr>
            <w:fldChar w:fldCharType="end"/>
          </w:r>
        </w:p>
      </w:tc>
      <w:tc>
        <w:tcPr>
          <w:tcW w:w="5387" w:type="dxa"/>
        </w:tcPr>
        <w:p w:rsidR="009F16C3" w:rsidRDefault="009F16C3" w:rsidP="00451890">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A738A">
            <w:rPr>
              <w:i/>
              <w:sz w:val="18"/>
            </w:rPr>
            <w:t>Native Title Legislation Amendment Act 2021</w:t>
          </w:r>
          <w:r w:rsidRPr="00ED79B6">
            <w:rPr>
              <w:i/>
              <w:sz w:val="18"/>
            </w:rPr>
            <w:fldChar w:fldCharType="end"/>
          </w:r>
        </w:p>
      </w:tc>
      <w:tc>
        <w:tcPr>
          <w:tcW w:w="1270" w:type="dxa"/>
        </w:tcPr>
        <w:p w:rsidR="009F16C3" w:rsidRDefault="009F16C3" w:rsidP="00451890">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A738A">
            <w:rPr>
              <w:i/>
              <w:sz w:val="18"/>
            </w:rPr>
            <w:t>No. 6, 2021</w:t>
          </w:r>
          <w:r w:rsidRPr="00ED79B6">
            <w:rPr>
              <w:i/>
              <w:sz w:val="18"/>
            </w:rPr>
            <w:fldChar w:fldCharType="end"/>
          </w:r>
        </w:p>
      </w:tc>
    </w:tr>
  </w:tbl>
  <w:p w:rsidR="009F16C3" w:rsidRDefault="009F16C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6C3" w:rsidRDefault="009F16C3" w:rsidP="00D8658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F16C3" w:rsidTr="00451890">
      <w:tc>
        <w:tcPr>
          <w:tcW w:w="1247" w:type="dxa"/>
        </w:tcPr>
        <w:p w:rsidR="009F16C3" w:rsidRDefault="009F16C3" w:rsidP="00451890">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A738A">
            <w:rPr>
              <w:i/>
              <w:sz w:val="18"/>
            </w:rPr>
            <w:t>No. 6, 2021</w:t>
          </w:r>
          <w:r w:rsidRPr="00ED79B6">
            <w:rPr>
              <w:i/>
              <w:sz w:val="18"/>
            </w:rPr>
            <w:fldChar w:fldCharType="end"/>
          </w:r>
        </w:p>
      </w:tc>
      <w:tc>
        <w:tcPr>
          <w:tcW w:w="5387" w:type="dxa"/>
        </w:tcPr>
        <w:p w:rsidR="009F16C3" w:rsidRDefault="009F16C3" w:rsidP="0045189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A738A">
            <w:rPr>
              <w:i/>
              <w:sz w:val="18"/>
            </w:rPr>
            <w:t>Native Title Legislation Amendment Act 2021</w:t>
          </w:r>
          <w:r w:rsidRPr="00ED79B6">
            <w:rPr>
              <w:i/>
              <w:sz w:val="18"/>
            </w:rPr>
            <w:fldChar w:fldCharType="end"/>
          </w:r>
        </w:p>
      </w:tc>
      <w:tc>
        <w:tcPr>
          <w:tcW w:w="669" w:type="dxa"/>
        </w:tcPr>
        <w:p w:rsidR="009F16C3" w:rsidRDefault="009F16C3" w:rsidP="0045189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A738A">
            <w:rPr>
              <w:i/>
              <w:noProof/>
              <w:sz w:val="18"/>
            </w:rPr>
            <w:t>i</w:t>
          </w:r>
          <w:r w:rsidRPr="00ED79B6">
            <w:rPr>
              <w:i/>
              <w:sz w:val="18"/>
            </w:rPr>
            <w:fldChar w:fldCharType="end"/>
          </w:r>
        </w:p>
      </w:tc>
    </w:tr>
  </w:tbl>
  <w:p w:rsidR="009F16C3" w:rsidRPr="00ED79B6" w:rsidRDefault="009F16C3"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6C3" w:rsidRPr="00A961C4" w:rsidRDefault="009F16C3" w:rsidP="00D8658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F16C3" w:rsidTr="00D86588">
      <w:tc>
        <w:tcPr>
          <w:tcW w:w="646" w:type="dxa"/>
        </w:tcPr>
        <w:p w:rsidR="009F16C3" w:rsidRDefault="009F16C3" w:rsidP="0045189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A738A">
            <w:rPr>
              <w:i/>
              <w:noProof/>
              <w:sz w:val="18"/>
            </w:rPr>
            <w:t>2</w:t>
          </w:r>
          <w:r w:rsidRPr="007A1328">
            <w:rPr>
              <w:i/>
              <w:sz w:val="18"/>
            </w:rPr>
            <w:fldChar w:fldCharType="end"/>
          </w:r>
        </w:p>
      </w:tc>
      <w:tc>
        <w:tcPr>
          <w:tcW w:w="5387" w:type="dxa"/>
        </w:tcPr>
        <w:p w:rsidR="009F16C3" w:rsidRDefault="009F16C3" w:rsidP="0045189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A738A">
            <w:rPr>
              <w:i/>
              <w:sz w:val="18"/>
            </w:rPr>
            <w:t>Native Title Legislation Amendment Act 2021</w:t>
          </w:r>
          <w:r w:rsidRPr="007A1328">
            <w:rPr>
              <w:i/>
              <w:sz w:val="18"/>
            </w:rPr>
            <w:fldChar w:fldCharType="end"/>
          </w:r>
        </w:p>
      </w:tc>
      <w:tc>
        <w:tcPr>
          <w:tcW w:w="1270" w:type="dxa"/>
        </w:tcPr>
        <w:p w:rsidR="009F16C3" w:rsidRDefault="009F16C3" w:rsidP="0045189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A738A">
            <w:rPr>
              <w:i/>
              <w:sz w:val="18"/>
            </w:rPr>
            <w:t>No. 6, 2021</w:t>
          </w:r>
          <w:r w:rsidRPr="007A1328">
            <w:rPr>
              <w:i/>
              <w:sz w:val="18"/>
            </w:rPr>
            <w:fldChar w:fldCharType="end"/>
          </w:r>
        </w:p>
      </w:tc>
    </w:tr>
  </w:tbl>
  <w:p w:rsidR="009F16C3" w:rsidRPr="00A961C4" w:rsidRDefault="009F16C3"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6C3" w:rsidRPr="00A961C4" w:rsidRDefault="009F16C3" w:rsidP="00D8658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F16C3" w:rsidTr="00D86588">
      <w:tc>
        <w:tcPr>
          <w:tcW w:w="1247" w:type="dxa"/>
        </w:tcPr>
        <w:p w:rsidR="009F16C3" w:rsidRDefault="009F16C3" w:rsidP="0045189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A738A">
            <w:rPr>
              <w:i/>
              <w:sz w:val="18"/>
            </w:rPr>
            <w:t>No. 6, 2021</w:t>
          </w:r>
          <w:r w:rsidRPr="007A1328">
            <w:rPr>
              <w:i/>
              <w:sz w:val="18"/>
            </w:rPr>
            <w:fldChar w:fldCharType="end"/>
          </w:r>
        </w:p>
      </w:tc>
      <w:tc>
        <w:tcPr>
          <w:tcW w:w="5387" w:type="dxa"/>
        </w:tcPr>
        <w:p w:rsidR="009F16C3" w:rsidRDefault="009F16C3" w:rsidP="0045189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A738A">
            <w:rPr>
              <w:i/>
              <w:sz w:val="18"/>
            </w:rPr>
            <w:t>Native Title Legislation Amendment Act 2021</w:t>
          </w:r>
          <w:r w:rsidRPr="007A1328">
            <w:rPr>
              <w:i/>
              <w:sz w:val="18"/>
            </w:rPr>
            <w:fldChar w:fldCharType="end"/>
          </w:r>
        </w:p>
      </w:tc>
      <w:tc>
        <w:tcPr>
          <w:tcW w:w="669" w:type="dxa"/>
        </w:tcPr>
        <w:p w:rsidR="009F16C3" w:rsidRDefault="009F16C3" w:rsidP="0045189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A738A">
            <w:rPr>
              <w:i/>
              <w:noProof/>
              <w:sz w:val="18"/>
            </w:rPr>
            <w:t>3</w:t>
          </w:r>
          <w:r w:rsidRPr="007A1328">
            <w:rPr>
              <w:i/>
              <w:sz w:val="18"/>
            </w:rPr>
            <w:fldChar w:fldCharType="end"/>
          </w:r>
        </w:p>
      </w:tc>
    </w:tr>
  </w:tbl>
  <w:p w:rsidR="009F16C3" w:rsidRPr="00055B5C" w:rsidRDefault="009F16C3"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6C3" w:rsidRPr="00A961C4" w:rsidRDefault="009F16C3" w:rsidP="00D8658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5214"/>
      <w:gridCol w:w="654"/>
    </w:tblGrid>
    <w:tr w:rsidR="009F16C3" w:rsidTr="00D86588">
      <w:tc>
        <w:tcPr>
          <w:tcW w:w="1247" w:type="dxa"/>
        </w:tcPr>
        <w:p w:rsidR="009F16C3" w:rsidRDefault="009F16C3" w:rsidP="0045189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A738A">
            <w:rPr>
              <w:i/>
              <w:sz w:val="18"/>
            </w:rPr>
            <w:t>No. 6, 2021</w:t>
          </w:r>
          <w:r w:rsidRPr="007A1328">
            <w:rPr>
              <w:i/>
              <w:sz w:val="18"/>
            </w:rPr>
            <w:fldChar w:fldCharType="end"/>
          </w:r>
        </w:p>
      </w:tc>
      <w:tc>
        <w:tcPr>
          <w:tcW w:w="5387" w:type="dxa"/>
        </w:tcPr>
        <w:p w:rsidR="009F16C3" w:rsidRDefault="009F16C3" w:rsidP="0045189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A738A">
            <w:rPr>
              <w:i/>
              <w:sz w:val="18"/>
            </w:rPr>
            <w:t>Native Title Legislation Amendment Act 2021</w:t>
          </w:r>
          <w:r w:rsidRPr="007A1328">
            <w:rPr>
              <w:i/>
              <w:sz w:val="18"/>
            </w:rPr>
            <w:fldChar w:fldCharType="end"/>
          </w:r>
        </w:p>
      </w:tc>
      <w:tc>
        <w:tcPr>
          <w:tcW w:w="669" w:type="dxa"/>
        </w:tcPr>
        <w:p w:rsidR="009F16C3" w:rsidRDefault="009F16C3" w:rsidP="0045189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A738A">
            <w:rPr>
              <w:i/>
              <w:noProof/>
              <w:sz w:val="18"/>
            </w:rPr>
            <w:t>1</w:t>
          </w:r>
          <w:r w:rsidRPr="007A1328">
            <w:rPr>
              <w:i/>
              <w:sz w:val="18"/>
            </w:rPr>
            <w:fldChar w:fldCharType="end"/>
          </w:r>
        </w:p>
      </w:tc>
    </w:tr>
  </w:tbl>
  <w:p w:rsidR="009F16C3" w:rsidRPr="00A961C4" w:rsidRDefault="009F16C3"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6C3" w:rsidRDefault="009F16C3" w:rsidP="0048364F">
      <w:pPr>
        <w:spacing w:line="240" w:lineRule="auto"/>
      </w:pPr>
      <w:r>
        <w:separator/>
      </w:r>
    </w:p>
  </w:footnote>
  <w:footnote w:type="continuationSeparator" w:id="0">
    <w:p w:rsidR="009F16C3" w:rsidRDefault="009F16C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6C3" w:rsidRPr="005F1388" w:rsidRDefault="009F16C3"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6C3" w:rsidRPr="005F1388" w:rsidRDefault="009F16C3"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6C3" w:rsidRPr="005F1388" w:rsidRDefault="009F16C3"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6C3" w:rsidRPr="00ED79B6" w:rsidRDefault="009F16C3"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6C3" w:rsidRPr="00ED79B6" w:rsidRDefault="009F16C3"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6C3" w:rsidRPr="00ED79B6" w:rsidRDefault="009F16C3"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6C3" w:rsidRPr="00A961C4" w:rsidRDefault="009F16C3" w:rsidP="0048364F">
    <w:pPr>
      <w:rPr>
        <w:b/>
        <w:sz w:val="20"/>
      </w:rPr>
    </w:pPr>
    <w:r>
      <w:rPr>
        <w:b/>
        <w:sz w:val="20"/>
      </w:rPr>
      <w:fldChar w:fldCharType="begin"/>
    </w:r>
    <w:r>
      <w:rPr>
        <w:b/>
        <w:sz w:val="20"/>
      </w:rPr>
      <w:instrText xml:space="preserve"> STYLEREF CharAmSchNo </w:instrText>
    </w:r>
    <w:r w:rsidR="00122016">
      <w:rPr>
        <w:b/>
        <w:sz w:val="20"/>
      </w:rPr>
      <w:fldChar w:fldCharType="separate"/>
    </w:r>
    <w:r w:rsidR="00122016">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22016">
      <w:rPr>
        <w:sz w:val="20"/>
      </w:rPr>
      <w:fldChar w:fldCharType="separate"/>
    </w:r>
    <w:r w:rsidR="00122016">
      <w:rPr>
        <w:noProof/>
        <w:sz w:val="20"/>
      </w:rPr>
      <w:t>Role of the applicant</w:t>
    </w:r>
    <w:r>
      <w:rPr>
        <w:sz w:val="20"/>
      </w:rPr>
      <w:fldChar w:fldCharType="end"/>
    </w:r>
  </w:p>
  <w:p w:rsidR="009F16C3" w:rsidRPr="00A961C4" w:rsidRDefault="009F16C3" w:rsidP="0048364F">
    <w:pPr>
      <w:rPr>
        <w:b/>
        <w:sz w:val="20"/>
      </w:rPr>
    </w:pPr>
    <w:r>
      <w:rPr>
        <w:b/>
        <w:sz w:val="20"/>
      </w:rPr>
      <w:fldChar w:fldCharType="begin"/>
    </w:r>
    <w:r>
      <w:rPr>
        <w:b/>
        <w:sz w:val="20"/>
      </w:rPr>
      <w:instrText xml:space="preserve"> STYLEREF CharAmPartNo </w:instrText>
    </w:r>
    <w:r w:rsidR="00122016">
      <w:rPr>
        <w:b/>
        <w:sz w:val="20"/>
      </w:rPr>
      <w:fldChar w:fldCharType="separate"/>
    </w:r>
    <w:r w:rsidR="00122016">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122016">
      <w:rPr>
        <w:sz w:val="20"/>
      </w:rPr>
      <w:fldChar w:fldCharType="separate"/>
    </w:r>
    <w:r w:rsidR="00122016">
      <w:rPr>
        <w:noProof/>
        <w:sz w:val="20"/>
      </w:rPr>
      <w:t>Applicant decision making</w:t>
    </w:r>
    <w:r>
      <w:rPr>
        <w:sz w:val="20"/>
      </w:rPr>
      <w:fldChar w:fldCharType="end"/>
    </w:r>
  </w:p>
  <w:p w:rsidR="009F16C3" w:rsidRPr="00A961C4" w:rsidRDefault="009F16C3"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6C3" w:rsidRPr="00A961C4" w:rsidRDefault="009F16C3" w:rsidP="0048364F">
    <w:pPr>
      <w:jc w:val="right"/>
      <w:rPr>
        <w:sz w:val="20"/>
      </w:rPr>
    </w:pPr>
    <w:r w:rsidRPr="00A961C4">
      <w:rPr>
        <w:sz w:val="20"/>
      </w:rPr>
      <w:fldChar w:fldCharType="begin"/>
    </w:r>
    <w:r w:rsidRPr="00A961C4">
      <w:rPr>
        <w:sz w:val="20"/>
      </w:rPr>
      <w:instrText xml:space="preserve"> STYLEREF CharAmSchText </w:instrText>
    </w:r>
    <w:r w:rsidR="00122016">
      <w:rPr>
        <w:sz w:val="20"/>
      </w:rPr>
      <w:fldChar w:fldCharType="separate"/>
    </w:r>
    <w:r w:rsidR="00122016">
      <w:rPr>
        <w:noProof/>
        <w:sz w:val="20"/>
      </w:rPr>
      <w:t>Role of the applicant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22016">
      <w:rPr>
        <w:b/>
        <w:sz w:val="20"/>
      </w:rPr>
      <w:fldChar w:fldCharType="separate"/>
    </w:r>
    <w:r w:rsidR="00122016">
      <w:rPr>
        <w:b/>
        <w:noProof/>
        <w:sz w:val="20"/>
      </w:rPr>
      <w:t>Schedule 1</w:t>
    </w:r>
    <w:r>
      <w:rPr>
        <w:b/>
        <w:sz w:val="20"/>
      </w:rPr>
      <w:fldChar w:fldCharType="end"/>
    </w:r>
  </w:p>
  <w:p w:rsidR="009F16C3" w:rsidRPr="00A961C4" w:rsidRDefault="009F16C3" w:rsidP="0048364F">
    <w:pPr>
      <w:jc w:val="right"/>
      <w:rPr>
        <w:b/>
        <w:sz w:val="20"/>
      </w:rPr>
    </w:pPr>
    <w:r w:rsidRPr="00A961C4">
      <w:rPr>
        <w:sz w:val="20"/>
      </w:rPr>
      <w:fldChar w:fldCharType="begin"/>
    </w:r>
    <w:r w:rsidRPr="00A961C4">
      <w:rPr>
        <w:sz w:val="20"/>
      </w:rPr>
      <w:instrText xml:space="preserve"> STYLEREF CharAmPartText </w:instrText>
    </w:r>
    <w:r w:rsidR="00122016">
      <w:rPr>
        <w:sz w:val="20"/>
      </w:rPr>
      <w:fldChar w:fldCharType="separate"/>
    </w:r>
    <w:r w:rsidR="00122016">
      <w:rPr>
        <w:noProof/>
        <w:sz w:val="20"/>
      </w:rPr>
      <w:t>Applicant decision making</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122016">
      <w:rPr>
        <w:b/>
        <w:sz w:val="20"/>
      </w:rPr>
      <w:fldChar w:fldCharType="separate"/>
    </w:r>
    <w:r w:rsidR="00122016">
      <w:rPr>
        <w:b/>
        <w:noProof/>
        <w:sz w:val="20"/>
      </w:rPr>
      <w:t>Part 2</w:t>
    </w:r>
    <w:r w:rsidRPr="00A961C4">
      <w:rPr>
        <w:b/>
        <w:sz w:val="20"/>
      </w:rPr>
      <w:fldChar w:fldCharType="end"/>
    </w:r>
  </w:p>
  <w:p w:rsidR="009F16C3" w:rsidRPr="00A961C4" w:rsidRDefault="009F16C3"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6C3" w:rsidRPr="00A961C4" w:rsidRDefault="009F16C3"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A2"/>
    <w:rsid w:val="000113BC"/>
    <w:rsid w:val="000136AF"/>
    <w:rsid w:val="00027176"/>
    <w:rsid w:val="00030528"/>
    <w:rsid w:val="000417C9"/>
    <w:rsid w:val="00055B5C"/>
    <w:rsid w:val="00056391"/>
    <w:rsid w:val="00060FF9"/>
    <w:rsid w:val="000614BF"/>
    <w:rsid w:val="000B1FD2"/>
    <w:rsid w:val="000B39E3"/>
    <w:rsid w:val="000D05EF"/>
    <w:rsid w:val="000F21C1"/>
    <w:rsid w:val="00101D90"/>
    <w:rsid w:val="0010745C"/>
    <w:rsid w:val="00113BD1"/>
    <w:rsid w:val="00122016"/>
    <w:rsid w:val="00122206"/>
    <w:rsid w:val="0015646E"/>
    <w:rsid w:val="001643C9"/>
    <w:rsid w:val="00165568"/>
    <w:rsid w:val="001658B8"/>
    <w:rsid w:val="00166C2F"/>
    <w:rsid w:val="001716C9"/>
    <w:rsid w:val="00173363"/>
    <w:rsid w:val="0017391C"/>
    <w:rsid w:val="00173B94"/>
    <w:rsid w:val="001854B4"/>
    <w:rsid w:val="001939E1"/>
    <w:rsid w:val="00195382"/>
    <w:rsid w:val="001A3577"/>
    <w:rsid w:val="001A3658"/>
    <w:rsid w:val="001A759A"/>
    <w:rsid w:val="001B7A5D"/>
    <w:rsid w:val="001C2418"/>
    <w:rsid w:val="001C69C4"/>
    <w:rsid w:val="001E3590"/>
    <w:rsid w:val="001E7407"/>
    <w:rsid w:val="00201D27"/>
    <w:rsid w:val="00202618"/>
    <w:rsid w:val="0021509C"/>
    <w:rsid w:val="0023631B"/>
    <w:rsid w:val="00240749"/>
    <w:rsid w:val="0025477D"/>
    <w:rsid w:val="00263820"/>
    <w:rsid w:val="00273586"/>
    <w:rsid w:val="00273C1C"/>
    <w:rsid w:val="00275197"/>
    <w:rsid w:val="00293B89"/>
    <w:rsid w:val="00297ECB"/>
    <w:rsid w:val="002B5A30"/>
    <w:rsid w:val="002D043A"/>
    <w:rsid w:val="002D395A"/>
    <w:rsid w:val="002F42FA"/>
    <w:rsid w:val="003415D3"/>
    <w:rsid w:val="00350417"/>
    <w:rsid w:val="00352B0F"/>
    <w:rsid w:val="00367CAB"/>
    <w:rsid w:val="00373874"/>
    <w:rsid w:val="00375C6C"/>
    <w:rsid w:val="003A7B3C"/>
    <w:rsid w:val="003B4E3D"/>
    <w:rsid w:val="003C5F2B"/>
    <w:rsid w:val="003D0010"/>
    <w:rsid w:val="003D0BFE"/>
    <w:rsid w:val="003D5700"/>
    <w:rsid w:val="003D5AFE"/>
    <w:rsid w:val="003E698F"/>
    <w:rsid w:val="00405579"/>
    <w:rsid w:val="00410B8E"/>
    <w:rsid w:val="004116CD"/>
    <w:rsid w:val="00421FC1"/>
    <w:rsid w:val="004229C7"/>
    <w:rsid w:val="00424CA9"/>
    <w:rsid w:val="00426D98"/>
    <w:rsid w:val="00436785"/>
    <w:rsid w:val="00436BD5"/>
    <w:rsid w:val="00437E4B"/>
    <w:rsid w:val="0044291A"/>
    <w:rsid w:val="00451890"/>
    <w:rsid w:val="00452A03"/>
    <w:rsid w:val="0048196B"/>
    <w:rsid w:val="0048364F"/>
    <w:rsid w:val="00483816"/>
    <w:rsid w:val="00486D05"/>
    <w:rsid w:val="00496F97"/>
    <w:rsid w:val="004B7539"/>
    <w:rsid w:val="004C7C8C"/>
    <w:rsid w:val="004D0815"/>
    <w:rsid w:val="004E2A4A"/>
    <w:rsid w:val="004F0D23"/>
    <w:rsid w:val="004F1FAC"/>
    <w:rsid w:val="00516B8D"/>
    <w:rsid w:val="00537FBC"/>
    <w:rsid w:val="00543469"/>
    <w:rsid w:val="00551B54"/>
    <w:rsid w:val="00584811"/>
    <w:rsid w:val="00593AA6"/>
    <w:rsid w:val="00594161"/>
    <w:rsid w:val="00594749"/>
    <w:rsid w:val="005A0D92"/>
    <w:rsid w:val="005A738A"/>
    <w:rsid w:val="005B4067"/>
    <w:rsid w:val="005C3F41"/>
    <w:rsid w:val="005E152A"/>
    <w:rsid w:val="005F029B"/>
    <w:rsid w:val="00600219"/>
    <w:rsid w:val="00641DE5"/>
    <w:rsid w:val="00656F0C"/>
    <w:rsid w:val="00677CC2"/>
    <w:rsid w:val="00681F92"/>
    <w:rsid w:val="006842C2"/>
    <w:rsid w:val="00685F42"/>
    <w:rsid w:val="0069207B"/>
    <w:rsid w:val="006A4B23"/>
    <w:rsid w:val="006A6321"/>
    <w:rsid w:val="006B1D23"/>
    <w:rsid w:val="006C2874"/>
    <w:rsid w:val="006C7F8C"/>
    <w:rsid w:val="006D380D"/>
    <w:rsid w:val="006D48B7"/>
    <w:rsid w:val="006E0135"/>
    <w:rsid w:val="006E303A"/>
    <w:rsid w:val="006F7E19"/>
    <w:rsid w:val="00700B2C"/>
    <w:rsid w:val="00712D8D"/>
    <w:rsid w:val="00713084"/>
    <w:rsid w:val="00714B26"/>
    <w:rsid w:val="00731E00"/>
    <w:rsid w:val="007440B7"/>
    <w:rsid w:val="007634AD"/>
    <w:rsid w:val="007715C9"/>
    <w:rsid w:val="00774EDD"/>
    <w:rsid w:val="007757EC"/>
    <w:rsid w:val="007B30AA"/>
    <w:rsid w:val="007E0AB2"/>
    <w:rsid w:val="007E3E6C"/>
    <w:rsid w:val="007E7D4A"/>
    <w:rsid w:val="008006CC"/>
    <w:rsid w:val="00807F18"/>
    <w:rsid w:val="00831E8D"/>
    <w:rsid w:val="00856A31"/>
    <w:rsid w:val="00857D6B"/>
    <w:rsid w:val="008602D0"/>
    <w:rsid w:val="008754D0"/>
    <w:rsid w:val="00877D48"/>
    <w:rsid w:val="00883781"/>
    <w:rsid w:val="00885570"/>
    <w:rsid w:val="00893958"/>
    <w:rsid w:val="008A2E77"/>
    <w:rsid w:val="008C6F6F"/>
    <w:rsid w:val="008D0EE0"/>
    <w:rsid w:val="008D3E94"/>
    <w:rsid w:val="008E10C0"/>
    <w:rsid w:val="008F4F1C"/>
    <w:rsid w:val="008F77C4"/>
    <w:rsid w:val="009006A6"/>
    <w:rsid w:val="009103F3"/>
    <w:rsid w:val="00916747"/>
    <w:rsid w:val="00932377"/>
    <w:rsid w:val="00942F5B"/>
    <w:rsid w:val="0095172F"/>
    <w:rsid w:val="00963F99"/>
    <w:rsid w:val="00967042"/>
    <w:rsid w:val="009672A2"/>
    <w:rsid w:val="00976F68"/>
    <w:rsid w:val="0098255A"/>
    <w:rsid w:val="009845BE"/>
    <w:rsid w:val="009969C9"/>
    <w:rsid w:val="009F16C3"/>
    <w:rsid w:val="009F7BD0"/>
    <w:rsid w:val="00A048FF"/>
    <w:rsid w:val="00A10775"/>
    <w:rsid w:val="00A231E2"/>
    <w:rsid w:val="00A36C48"/>
    <w:rsid w:val="00A41E0B"/>
    <w:rsid w:val="00A44891"/>
    <w:rsid w:val="00A55631"/>
    <w:rsid w:val="00A64912"/>
    <w:rsid w:val="00A70A74"/>
    <w:rsid w:val="00AA3795"/>
    <w:rsid w:val="00AC1E75"/>
    <w:rsid w:val="00AD5641"/>
    <w:rsid w:val="00AE1088"/>
    <w:rsid w:val="00AF1BA4"/>
    <w:rsid w:val="00B032D8"/>
    <w:rsid w:val="00B108ED"/>
    <w:rsid w:val="00B33B3C"/>
    <w:rsid w:val="00B6382D"/>
    <w:rsid w:val="00B80D40"/>
    <w:rsid w:val="00BA5026"/>
    <w:rsid w:val="00BB40BF"/>
    <w:rsid w:val="00BC0CD1"/>
    <w:rsid w:val="00BE719A"/>
    <w:rsid w:val="00BE720A"/>
    <w:rsid w:val="00BF0461"/>
    <w:rsid w:val="00BF4944"/>
    <w:rsid w:val="00BF56D4"/>
    <w:rsid w:val="00C04409"/>
    <w:rsid w:val="00C067E5"/>
    <w:rsid w:val="00C164CA"/>
    <w:rsid w:val="00C176CF"/>
    <w:rsid w:val="00C361AD"/>
    <w:rsid w:val="00C42BF8"/>
    <w:rsid w:val="00C460AE"/>
    <w:rsid w:val="00C50043"/>
    <w:rsid w:val="00C54E84"/>
    <w:rsid w:val="00C7573B"/>
    <w:rsid w:val="00C76CF3"/>
    <w:rsid w:val="00C96541"/>
    <w:rsid w:val="00CE1E31"/>
    <w:rsid w:val="00CE3FE2"/>
    <w:rsid w:val="00CF0BB2"/>
    <w:rsid w:val="00CF1071"/>
    <w:rsid w:val="00D0081B"/>
    <w:rsid w:val="00D00EAA"/>
    <w:rsid w:val="00D13441"/>
    <w:rsid w:val="00D243A3"/>
    <w:rsid w:val="00D477C3"/>
    <w:rsid w:val="00D52EFE"/>
    <w:rsid w:val="00D63EF6"/>
    <w:rsid w:val="00D70DFB"/>
    <w:rsid w:val="00D73029"/>
    <w:rsid w:val="00D766DF"/>
    <w:rsid w:val="00D823D0"/>
    <w:rsid w:val="00D86588"/>
    <w:rsid w:val="00DE2002"/>
    <w:rsid w:val="00DF7AE9"/>
    <w:rsid w:val="00E042A1"/>
    <w:rsid w:val="00E05704"/>
    <w:rsid w:val="00E10028"/>
    <w:rsid w:val="00E24D66"/>
    <w:rsid w:val="00E54292"/>
    <w:rsid w:val="00E74DC7"/>
    <w:rsid w:val="00E87699"/>
    <w:rsid w:val="00E947C6"/>
    <w:rsid w:val="00EB4FFD"/>
    <w:rsid w:val="00ED492F"/>
    <w:rsid w:val="00EE3E36"/>
    <w:rsid w:val="00EF2E3A"/>
    <w:rsid w:val="00F047E2"/>
    <w:rsid w:val="00F078DC"/>
    <w:rsid w:val="00F13E86"/>
    <w:rsid w:val="00F17B00"/>
    <w:rsid w:val="00F677A9"/>
    <w:rsid w:val="00F84CF5"/>
    <w:rsid w:val="00F92D35"/>
    <w:rsid w:val="00FA420B"/>
    <w:rsid w:val="00FD1E13"/>
    <w:rsid w:val="00FD6FAD"/>
    <w:rsid w:val="00FD7EB1"/>
    <w:rsid w:val="00FE41C9"/>
    <w:rsid w:val="00FE45C3"/>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25D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86588"/>
    <w:pPr>
      <w:spacing w:line="260" w:lineRule="atLeast"/>
    </w:pPr>
    <w:rPr>
      <w:sz w:val="22"/>
    </w:rPr>
  </w:style>
  <w:style w:type="paragraph" w:styleId="Heading1">
    <w:name w:val="heading 1"/>
    <w:basedOn w:val="Normal"/>
    <w:next w:val="Normal"/>
    <w:link w:val="Heading1Char"/>
    <w:uiPriority w:val="9"/>
    <w:qFormat/>
    <w:rsid w:val="009672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672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72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72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672A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672A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672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72A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672A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86588"/>
  </w:style>
  <w:style w:type="paragraph" w:customStyle="1" w:styleId="OPCParaBase">
    <w:name w:val="OPCParaBase"/>
    <w:qFormat/>
    <w:rsid w:val="00D86588"/>
    <w:pPr>
      <w:spacing w:line="260" w:lineRule="atLeast"/>
    </w:pPr>
    <w:rPr>
      <w:rFonts w:eastAsia="Times New Roman" w:cs="Times New Roman"/>
      <w:sz w:val="22"/>
      <w:lang w:eastAsia="en-AU"/>
    </w:rPr>
  </w:style>
  <w:style w:type="paragraph" w:customStyle="1" w:styleId="ShortT">
    <w:name w:val="ShortT"/>
    <w:basedOn w:val="OPCParaBase"/>
    <w:next w:val="Normal"/>
    <w:qFormat/>
    <w:rsid w:val="00D86588"/>
    <w:pPr>
      <w:spacing w:line="240" w:lineRule="auto"/>
    </w:pPr>
    <w:rPr>
      <w:b/>
      <w:sz w:val="40"/>
    </w:rPr>
  </w:style>
  <w:style w:type="paragraph" w:customStyle="1" w:styleId="ActHead1">
    <w:name w:val="ActHead 1"/>
    <w:aliases w:val="c"/>
    <w:basedOn w:val="OPCParaBase"/>
    <w:next w:val="Normal"/>
    <w:qFormat/>
    <w:rsid w:val="00D8658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8658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8658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8658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8658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8658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8658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8658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8658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86588"/>
  </w:style>
  <w:style w:type="paragraph" w:customStyle="1" w:styleId="Blocks">
    <w:name w:val="Blocks"/>
    <w:aliases w:val="bb"/>
    <w:basedOn w:val="OPCParaBase"/>
    <w:qFormat/>
    <w:rsid w:val="00D86588"/>
    <w:pPr>
      <w:spacing w:line="240" w:lineRule="auto"/>
    </w:pPr>
    <w:rPr>
      <w:sz w:val="24"/>
    </w:rPr>
  </w:style>
  <w:style w:type="paragraph" w:customStyle="1" w:styleId="BoxText">
    <w:name w:val="BoxText"/>
    <w:aliases w:val="bt"/>
    <w:basedOn w:val="OPCParaBase"/>
    <w:qFormat/>
    <w:rsid w:val="00D8658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86588"/>
    <w:rPr>
      <w:b/>
    </w:rPr>
  </w:style>
  <w:style w:type="paragraph" w:customStyle="1" w:styleId="BoxHeadItalic">
    <w:name w:val="BoxHeadItalic"/>
    <w:aliases w:val="bhi"/>
    <w:basedOn w:val="BoxText"/>
    <w:next w:val="BoxStep"/>
    <w:qFormat/>
    <w:rsid w:val="00D86588"/>
    <w:rPr>
      <w:i/>
    </w:rPr>
  </w:style>
  <w:style w:type="paragraph" w:customStyle="1" w:styleId="BoxList">
    <w:name w:val="BoxList"/>
    <w:aliases w:val="bl"/>
    <w:basedOn w:val="BoxText"/>
    <w:qFormat/>
    <w:rsid w:val="00D86588"/>
    <w:pPr>
      <w:ind w:left="1559" w:hanging="425"/>
    </w:pPr>
  </w:style>
  <w:style w:type="paragraph" w:customStyle="1" w:styleId="BoxNote">
    <w:name w:val="BoxNote"/>
    <w:aliases w:val="bn"/>
    <w:basedOn w:val="BoxText"/>
    <w:qFormat/>
    <w:rsid w:val="00D86588"/>
    <w:pPr>
      <w:tabs>
        <w:tab w:val="left" w:pos="1985"/>
      </w:tabs>
      <w:spacing w:before="122" w:line="198" w:lineRule="exact"/>
      <w:ind w:left="2948" w:hanging="1814"/>
    </w:pPr>
    <w:rPr>
      <w:sz w:val="18"/>
    </w:rPr>
  </w:style>
  <w:style w:type="paragraph" w:customStyle="1" w:styleId="BoxPara">
    <w:name w:val="BoxPara"/>
    <w:aliases w:val="bp"/>
    <w:basedOn w:val="BoxText"/>
    <w:qFormat/>
    <w:rsid w:val="00D86588"/>
    <w:pPr>
      <w:tabs>
        <w:tab w:val="right" w:pos="2268"/>
      </w:tabs>
      <w:ind w:left="2552" w:hanging="1418"/>
    </w:pPr>
  </w:style>
  <w:style w:type="paragraph" w:customStyle="1" w:styleId="BoxStep">
    <w:name w:val="BoxStep"/>
    <w:aliases w:val="bs"/>
    <w:basedOn w:val="BoxText"/>
    <w:qFormat/>
    <w:rsid w:val="00D86588"/>
    <w:pPr>
      <w:ind w:left="1985" w:hanging="851"/>
    </w:pPr>
  </w:style>
  <w:style w:type="character" w:customStyle="1" w:styleId="CharAmPartNo">
    <w:name w:val="CharAmPartNo"/>
    <w:basedOn w:val="OPCCharBase"/>
    <w:qFormat/>
    <w:rsid w:val="00D86588"/>
  </w:style>
  <w:style w:type="character" w:customStyle="1" w:styleId="CharAmPartText">
    <w:name w:val="CharAmPartText"/>
    <w:basedOn w:val="OPCCharBase"/>
    <w:qFormat/>
    <w:rsid w:val="00D86588"/>
  </w:style>
  <w:style w:type="character" w:customStyle="1" w:styleId="CharAmSchNo">
    <w:name w:val="CharAmSchNo"/>
    <w:basedOn w:val="OPCCharBase"/>
    <w:qFormat/>
    <w:rsid w:val="00D86588"/>
  </w:style>
  <w:style w:type="character" w:customStyle="1" w:styleId="CharAmSchText">
    <w:name w:val="CharAmSchText"/>
    <w:basedOn w:val="OPCCharBase"/>
    <w:qFormat/>
    <w:rsid w:val="00D86588"/>
  </w:style>
  <w:style w:type="character" w:customStyle="1" w:styleId="CharBoldItalic">
    <w:name w:val="CharBoldItalic"/>
    <w:basedOn w:val="OPCCharBase"/>
    <w:uiPriority w:val="1"/>
    <w:qFormat/>
    <w:rsid w:val="00D86588"/>
    <w:rPr>
      <w:b/>
      <w:i/>
    </w:rPr>
  </w:style>
  <w:style w:type="character" w:customStyle="1" w:styleId="CharChapNo">
    <w:name w:val="CharChapNo"/>
    <w:basedOn w:val="OPCCharBase"/>
    <w:uiPriority w:val="1"/>
    <w:qFormat/>
    <w:rsid w:val="00D86588"/>
  </w:style>
  <w:style w:type="character" w:customStyle="1" w:styleId="CharChapText">
    <w:name w:val="CharChapText"/>
    <w:basedOn w:val="OPCCharBase"/>
    <w:uiPriority w:val="1"/>
    <w:qFormat/>
    <w:rsid w:val="00D86588"/>
  </w:style>
  <w:style w:type="character" w:customStyle="1" w:styleId="CharDivNo">
    <w:name w:val="CharDivNo"/>
    <w:basedOn w:val="OPCCharBase"/>
    <w:uiPriority w:val="1"/>
    <w:qFormat/>
    <w:rsid w:val="00D86588"/>
  </w:style>
  <w:style w:type="character" w:customStyle="1" w:styleId="CharDivText">
    <w:name w:val="CharDivText"/>
    <w:basedOn w:val="OPCCharBase"/>
    <w:uiPriority w:val="1"/>
    <w:qFormat/>
    <w:rsid w:val="00D86588"/>
  </w:style>
  <w:style w:type="character" w:customStyle="1" w:styleId="CharItalic">
    <w:name w:val="CharItalic"/>
    <w:basedOn w:val="OPCCharBase"/>
    <w:uiPriority w:val="1"/>
    <w:qFormat/>
    <w:rsid w:val="00D86588"/>
    <w:rPr>
      <w:i/>
    </w:rPr>
  </w:style>
  <w:style w:type="character" w:customStyle="1" w:styleId="CharPartNo">
    <w:name w:val="CharPartNo"/>
    <w:basedOn w:val="OPCCharBase"/>
    <w:uiPriority w:val="1"/>
    <w:qFormat/>
    <w:rsid w:val="00D86588"/>
  </w:style>
  <w:style w:type="character" w:customStyle="1" w:styleId="CharPartText">
    <w:name w:val="CharPartText"/>
    <w:basedOn w:val="OPCCharBase"/>
    <w:uiPriority w:val="1"/>
    <w:qFormat/>
    <w:rsid w:val="00D86588"/>
  </w:style>
  <w:style w:type="character" w:customStyle="1" w:styleId="CharSectno">
    <w:name w:val="CharSectno"/>
    <w:basedOn w:val="OPCCharBase"/>
    <w:qFormat/>
    <w:rsid w:val="00D86588"/>
  </w:style>
  <w:style w:type="character" w:customStyle="1" w:styleId="CharSubdNo">
    <w:name w:val="CharSubdNo"/>
    <w:basedOn w:val="OPCCharBase"/>
    <w:uiPriority w:val="1"/>
    <w:qFormat/>
    <w:rsid w:val="00D86588"/>
  </w:style>
  <w:style w:type="character" w:customStyle="1" w:styleId="CharSubdText">
    <w:name w:val="CharSubdText"/>
    <w:basedOn w:val="OPCCharBase"/>
    <w:uiPriority w:val="1"/>
    <w:qFormat/>
    <w:rsid w:val="00D86588"/>
  </w:style>
  <w:style w:type="paragraph" w:customStyle="1" w:styleId="CTA--">
    <w:name w:val="CTA --"/>
    <w:basedOn w:val="OPCParaBase"/>
    <w:next w:val="Normal"/>
    <w:rsid w:val="00D86588"/>
    <w:pPr>
      <w:spacing w:before="60" w:line="240" w:lineRule="atLeast"/>
      <w:ind w:left="142" w:hanging="142"/>
    </w:pPr>
    <w:rPr>
      <w:sz w:val="20"/>
    </w:rPr>
  </w:style>
  <w:style w:type="paragraph" w:customStyle="1" w:styleId="CTA-">
    <w:name w:val="CTA -"/>
    <w:basedOn w:val="OPCParaBase"/>
    <w:rsid w:val="00D86588"/>
    <w:pPr>
      <w:spacing w:before="60" w:line="240" w:lineRule="atLeast"/>
      <w:ind w:left="85" w:hanging="85"/>
    </w:pPr>
    <w:rPr>
      <w:sz w:val="20"/>
    </w:rPr>
  </w:style>
  <w:style w:type="paragraph" w:customStyle="1" w:styleId="CTA---">
    <w:name w:val="CTA ---"/>
    <w:basedOn w:val="OPCParaBase"/>
    <w:next w:val="Normal"/>
    <w:rsid w:val="00D86588"/>
    <w:pPr>
      <w:spacing w:before="60" w:line="240" w:lineRule="atLeast"/>
      <w:ind w:left="198" w:hanging="198"/>
    </w:pPr>
    <w:rPr>
      <w:sz w:val="20"/>
    </w:rPr>
  </w:style>
  <w:style w:type="paragraph" w:customStyle="1" w:styleId="CTA----">
    <w:name w:val="CTA ----"/>
    <w:basedOn w:val="OPCParaBase"/>
    <w:next w:val="Normal"/>
    <w:rsid w:val="00D86588"/>
    <w:pPr>
      <w:spacing w:before="60" w:line="240" w:lineRule="atLeast"/>
      <w:ind w:left="255" w:hanging="255"/>
    </w:pPr>
    <w:rPr>
      <w:sz w:val="20"/>
    </w:rPr>
  </w:style>
  <w:style w:type="paragraph" w:customStyle="1" w:styleId="CTA1a">
    <w:name w:val="CTA 1(a)"/>
    <w:basedOn w:val="OPCParaBase"/>
    <w:rsid w:val="00D86588"/>
    <w:pPr>
      <w:tabs>
        <w:tab w:val="right" w:pos="414"/>
      </w:tabs>
      <w:spacing w:before="40" w:line="240" w:lineRule="atLeast"/>
      <w:ind w:left="675" w:hanging="675"/>
    </w:pPr>
    <w:rPr>
      <w:sz w:val="20"/>
    </w:rPr>
  </w:style>
  <w:style w:type="paragraph" w:customStyle="1" w:styleId="CTA1ai">
    <w:name w:val="CTA 1(a)(i)"/>
    <w:basedOn w:val="OPCParaBase"/>
    <w:rsid w:val="00D86588"/>
    <w:pPr>
      <w:tabs>
        <w:tab w:val="right" w:pos="1004"/>
      </w:tabs>
      <w:spacing w:before="40" w:line="240" w:lineRule="atLeast"/>
      <w:ind w:left="1253" w:hanging="1253"/>
    </w:pPr>
    <w:rPr>
      <w:sz w:val="20"/>
    </w:rPr>
  </w:style>
  <w:style w:type="paragraph" w:customStyle="1" w:styleId="CTA2a">
    <w:name w:val="CTA 2(a)"/>
    <w:basedOn w:val="OPCParaBase"/>
    <w:rsid w:val="00D86588"/>
    <w:pPr>
      <w:tabs>
        <w:tab w:val="right" w:pos="482"/>
      </w:tabs>
      <w:spacing w:before="40" w:line="240" w:lineRule="atLeast"/>
      <w:ind w:left="748" w:hanging="748"/>
    </w:pPr>
    <w:rPr>
      <w:sz w:val="20"/>
    </w:rPr>
  </w:style>
  <w:style w:type="paragraph" w:customStyle="1" w:styleId="CTA2ai">
    <w:name w:val="CTA 2(a)(i)"/>
    <w:basedOn w:val="OPCParaBase"/>
    <w:rsid w:val="00D86588"/>
    <w:pPr>
      <w:tabs>
        <w:tab w:val="right" w:pos="1089"/>
      </w:tabs>
      <w:spacing w:before="40" w:line="240" w:lineRule="atLeast"/>
      <w:ind w:left="1327" w:hanging="1327"/>
    </w:pPr>
    <w:rPr>
      <w:sz w:val="20"/>
    </w:rPr>
  </w:style>
  <w:style w:type="paragraph" w:customStyle="1" w:styleId="CTA3a">
    <w:name w:val="CTA 3(a)"/>
    <w:basedOn w:val="OPCParaBase"/>
    <w:rsid w:val="00D86588"/>
    <w:pPr>
      <w:tabs>
        <w:tab w:val="right" w:pos="556"/>
      </w:tabs>
      <w:spacing w:before="40" w:line="240" w:lineRule="atLeast"/>
      <w:ind w:left="805" w:hanging="805"/>
    </w:pPr>
    <w:rPr>
      <w:sz w:val="20"/>
    </w:rPr>
  </w:style>
  <w:style w:type="paragraph" w:customStyle="1" w:styleId="CTA3ai">
    <w:name w:val="CTA 3(a)(i)"/>
    <w:basedOn w:val="OPCParaBase"/>
    <w:rsid w:val="00D86588"/>
    <w:pPr>
      <w:tabs>
        <w:tab w:val="right" w:pos="1140"/>
      </w:tabs>
      <w:spacing w:before="40" w:line="240" w:lineRule="atLeast"/>
      <w:ind w:left="1361" w:hanging="1361"/>
    </w:pPr>
    <w:rPr>
      <w:sz w:val="20"/>
    </w:rPr>
  </w:style>
  <w:style w:type="paragraph" w:customStyle="1" w:styleId="CTA4a">
    <w:name w:val="CTA 4(a)"/>
    <w:basedOn w:val="OPCParaBase"/>
    <w:rsid w:val="00D86588"/>
    <w:pPr>
      <w:tabs>
        <w:tab w:val="right" w:pos="624"/>
      </w:tabs>
      <w:spacing w:before="40" w:line="240" w:lineRule="atLeast"/>
      <w:ind w:left="873" w:hanging="873"/>
    </w:pPr>
    <w:rPr>
      <w:sz w:val="20"/>
    </w:rPr>
  </w:style>
  <w:style w:type="paragraph" w:customStyle="1" w:styleId="CTA4ai">
    <w:name w:val="CTA 4(a)(i)"/>
    <w:basedOn w:val="OPCParaBase"/>
    <w:rsid w:val="00D86588"/>
    <w:pPr>
      <w:tabs>
        <w:tab w:val="right" w:pos="1213"/>
      </w:tabs>
      <w:spacing w:before="40" w:line="240" w:lineRule="atLeast"/>
      <w:ind w:left="1452" w:hanging="1452"/>
    </w:pPr>
    <w:rPr>
      <w:sz w:val="20"/>
    </w:rPr>
  </w:style>
  <w:style w:type="paragraph" w:customStyle="1" w:styleId="CTACAPS">
    <w:name w:val="CTA CAPS"/>
    <w:basedOn w:val="OPCParaBase"/>
    <w:rsid w:val="00D86588"/>
    <w:pPr>
      <w:spacing w:before="60" w:line="240" w:lineRule="atLeast"/>
    </w:pPr>
    <w:rPr>
      <w:sz w:val="20"/>
    </w:rPr>
  </w:style>
  <w:style w:type="paragraph" w:customStyle="1" w:styleId="CTAright">
    <w:name w:val="CTA right"/>
    <w:basedOn w:val="OPCParaBase"/>
    <w:rsid w:val="00D86588"/>
    <w:pPr>
      <w:spacing w:before="60" w:line="240" w:lineRule="auto"/>
      <w:jc w:val="right"/>
    </w:pPr>
    <w:rPr>
      <w:sz w:val="20"/>
    </w:rPr>
  </w:style>
  <w:style w:type="paragraph" w:customStyle="1" w:styleId="subsection">
    <w:name w:val="subsection"/>
    <w:aliases w:val="ss"/>
    <w:basedOn w:val="OPCParaBase"/>
    <w:link w:val="subsectionChar"/>
    <w:rsid w:val="00D86588"/>
    <w:pPr>
      <w:tabs>
        <w:tab w:val="right" w:pos="1021"/>
      </w:tabs>
      <w:spacing w:before="180" w:line="240" w:lineRule="auto"/>
      <w:ind w:left="1134" w:hanging="1134"/>
    </w:pPr>
  </w:style>
  <w:style w:type="paragraph" w:customStyle="1" w:styleId="Definition">
    <w:name w:val="Definition"/>
    <w:aliases w:val="dd"/>
    <w:basedOn w:val="OPCParaBase"/>
    <w:rsid w:val="00D86588"/>
    <w:pPr>
      <w:spacing w:before="180" w:line="240" w:lineRule="auto"/>
      <w:ind w:left="1134"/>
    </w:pPr>
  </w:style>
  <w:style w:type="paragraph" w:customStyle="1" w:styleId="ETAsubitem">
    <w:name w:val="ETA(subitem)"/>
    <w:basedOn w:val="OPCParaBase"/>
    <w:rsid w:val="00D86588"/>
    <w:pPr>
      <w:tabs>
        <w:tab w:val="right" w:pos="340"/>
      </w:tabs>
      <w:spacing w:before="60" w:line="240" w:lineRule="auto"/>
      <w:ind w:left="454" w:hanging="454"/>
    </w:pPr>
    <w:rPr>
      <w:sz w:val="20"/>
    </w:rPr>
  </w:style>
  <w:style w:type="paragraph" w:customStyle="1" w:styleId="ETApara">
    <w:name w:val="ETA(para)"/>
    <w:basedOn w:val="OPCParaBase"/>
    <w:rsid w:val="00D86588"/>
    <w:pPr>
      <w:tabs>
        <w:tab w:val="right" w:pos="754"/>
      </w:tabs>
      <w:spacing w:before="60" w:line="240" w:lineRule="auto"/>
      <w:ind w:left="828" w:hanging="828"/>
    </w:pPr>
    <w:rPr>
      <w:sz w:val="20"/>
    </w:rPr>
  </w:style>
  <w:style w:type="paragraph" w:customStyle="1" w:styleId="ETAsubpara">
    <w:name w:val="ETA(subpara)"/>
    <w:basedOn w:val="OPCParaBase"/>
    <w:rsid w:val="00D86588"/>
    <w:pPr>
      <w:tabs>
        <w:tab w:val="right" w:pos="1083"/>
      </w:tabs>
      <w:spacing w:before="60" w:line="240" w:lineRule="auto"/>
      <w:ind w:left="1191" w:hanging="1191"/>
    </w:pPr>
    <w:rPr>
      <w:sz w:val="20"/>
    </w:rPr>
  </w:style>
  <w:style w:type="paragraph" w:customStyle="1" w:styleId="ETAsub-subpara">
    <w:name w:val="ETA(sub-subpara)"/>
    <w:basedOn w:val="OPCParaBase"/>
    <w:rsid w:val="00D86588"/>
    <w:pPr>
      <w:tabs>
        <w:tab w:val="right" w:pos="1412"/>
      </w:tabs>
      <w:spacing w:before="60" w:line="240" w:lineRule="auto"/>
      <w:ind w:left="1525" w:hanging="1525"/>
    </w:pPr>
    <w:rPr>
      <w:sz w:val="20"/>
    </w:rPr>
  </w:style>
  <w:style w:type="paragraph" w:customStyle="1" w:styleId="Formula">
    <w:name w:val="Formula"/>
    <w:basedOn w:val="OPCParaBase"/>
    <w:rsid w:val="00D86588"/>
    <w:pPr>
      <w:spacing w:line="240" w:lineRule="auto"/>
      <w:ind w:left="1134"/>
    </w:pPr>
    <w:rPr>
      <w:sz w:val="20"/>
    </w:rPr>
  </w:style>
  <w:style w:type="paragraph" w:styleId="Header">
    <w:name w:val="header"/>
    <w:basedOn w:val="OPCParaBase"/>
    <w:link w:val="HeaderChar"/>
    <w:unhideWhenUsed/>
    <w:rsid w:val="00D8658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86588"/>
    <w:rPr>
      <w:rFonts w:eastAsia="Times New Roman" w:cs="Times New Roman"/>
      <w:sz w:val="16"/>
      <w:lang w:eastAsia="en-AU"/>
    </w:rPr>
  </w:style>
  <w:style w:type="paragraph" w:customStyle="1" w:styleId="House">
    <w:name w:val="House"/>
    <w:basedOn w:val="OPCParaBase"/>
    <w:rsid w:val="00D86588"/>
    <w:pPr>
      <w:spacing w:line="240" w:lineRule="auto"/>
    </w:pPr>
    <w:rPr>
      <w:sz w:val="28"/>
    </w:rPr>
  </w:style>
  <w:style w:type="paragraph" w:customStyle="1" w:styleId="Item">
    <w:name w:val="Item"/>
    <w:aliases w:val="i"/>
    <w:basedOn w:val="OPCParaBase"/>
    <w:next w:val="ItemHead"/>
    <w:rsid w:val="00D86588"/>
    <w:pPr>
      <w:keepLines/>
      <w:spacing w:before="80" w:line="240" w:lineRule="auto"/>
      <w:ind w:left="709"/>
    </w:pPr>
  </w:style>
  <w:style w:type="paragraph" w:customStyle="1" w:styleId="ItemHead">
    <w:name w:val="ItemHead"/>
    <w:aliases w:val="ih"/>
    <w:basedOn w:val="OPCParaBase"/>
    <w:next w:val="Item"/>
    <w:rsid w:val="00D8658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86588"/>
    <w:pPr>
      <w:spacing w:line="240" w:lineRule="auto"/>
    </w:pPr>
    <w:rPr>
      <w:b/>
      <w:sz w:val="32"/>
    </w:rPr>
  </w:style>
  <w:style w:type="paragraph" w:customStyle="1" w:styleId="notedraft">
    <w:name w:val="note(draft)"/>
    <w:aliases w:val="nd"/>
    <w:basedOn w:val="OPCParaBase"/>
    <w:rsid w:val="00D86588"/>
    <w:pPr>
      <w:spacing w:before="240" w:line="240" w:lineRule="auto"/>
      <w:ind w:left="284" w:hanging="284"/>
    </w:pPr>
    <w:rPr>
      <w:i/>
      <w:sz w:val="24"/>
    </w:rPr>
  </w:style>
  <w:style w:type="paragraph" w:customStyle="1" w:styleId="notemargin">
    <w:name w:val="note(margin)"/>
    <w:aliases w:val="nm"/>
    <w:basedOn w:val="OPCParaBase"/>
    <w:rsid w:val="00D86588"/>
    <w:pPr>
      <w:tabs>
        <w:tab w:val="left" w:pos="709"/>
      </w:tabs>
      <w:spacing w:before="122" w:line="198" w:lineRule="exact"/>
      <w:ind w:left="709" w:hanging="709"/>
    </w:pPr>
    <w:rPr>
      <w:sz w:val="18"/>
    </w:rPr>
  </w:style>
  <w:style w:type="paragraph" w:customStyle="1" w:styleId="noteToPara">
    <w:name w:val="noteToPara"/>
    <w:aliases w:val="ntp"/>
    <w:basedOn w:val="OPCParaBase"/>
    <w:rsid w:val="00D86588"/>
    <w:pPr>
      <w:spacing w:before="122" w:line="198" w:lineRule="exact"/>
      <w:ind w:left="2353" w:hanging="709"/>
    </w:pPr>
    <w:rPr>
      <w:sz w:val="18"/>
    </w:rPr>
  </w:style>
  <w:style w:type="paragraph" w:customStyle="1" w:styleId="noteParlAmend">
    <w:name w:val="note(ParlAmend)"/>
    <w:aliases w:val="npp"/>
    <w:basedOn w:val="OPCParaBase"/>
    <w:next w:val="ParlAmend"/>
    <w:rsid w:val="00D86588"/>
    <w:pPr>
      <w:spacing w:line="240" w:lineRule="auto"/>
      <w:jc w:val="right"/>
    </w:pPr>
    <w:rPr>
      <w:rFonts w:ascii="Arial" w:hAnsi="Arial"/>
      <w:b/>
      <w:i/>
    </w:rPr>
  </w:style>
  <w:style w:type="paragraph" w:customStyle="1" w:styleId="Page1">
    <w:name w:val="Page1"/>
    <w:basedOn w:val="OPCParaBase"/>
    <w:rsid w:val="00D86588"/>
    <w:pPr>
      <w:spacing w:before="5600" w:line="240" w:lineRule="auto"/>
    </w:pPr>
    <w:rPr>
      <w:b/>
      <w:sz w:val="32"/>
    </w:rPr>
  </w:style>
  <w:style w:type="paragraph" w:customStyle="1" w:styleId="PageBreak">
    <w:name w:val="PageBreak"/>
    <w:aliases w:val="pb"/>
    <w:basedOn w:val="OPCParaBase"/>
    <w:rsid w:val="00D86588"/>
    <w:pPr>
      <w:spacing w:line="240" w:lineRule="auto"/>
    </w:pPr>
    <w:rPr>
      <w:sz w:val="20"/>
    </w:rPr>
  </w:style>
  <w:style w:type="paragraph" w:customStyle="1" w:styleId="paragraphsub">
    <w:name w:val="paragraph(sub)"/>
    <w:aliases w:val="aa"/>
    <w:basedOn w:val="OPCParaBase"/>
    <w:rsid w:val="00D86588"/>
    <w:pPr>
      <w:tabs>
        <w:tab w:val="right" w:pos="1985"/>
      </w:tabs>
      <w:spacing w:before="40" w:line="240" w:lineRule="auto"/>
      <w:ind w:left="2098" w:hanging="2098"/>
    </w:pPr>
  </w:style>
  <w:style w:type="paragraph" w:customStyle="1" w:styleId="paragraphsub-sub">
    <w:name w:val="paragraph(sub-sub)"/>
    <w:aliases w:val="aaa"/>
    <w:basedOn w:val="OPCParaBase"/>
    <w:rsid w:val="00D86588"/>
    <w:pPr>
      <w:tabs>
        <w:tab w:val="right" w:pos="2722"/>
      </w:tabs>
      <w:spacing w:before="40" w:line="240" w:lineRule="auto"/>
      <w:ind w:left="2835" w:hanging="2835"/>
    </w:pPr>
  </w:style>
  <w:style w:type="paragraph" w:customStyle="1" w:styleId="paragraph">
    <w:name w:val="paragraph"/>
    <w:aliases w:val="a"/>
    <w:basedOn w:val="OPCParaBase"/>
    <w:link w:val="paragraphChar"/>
    <w:rsid w:val="00D86588"/>
    <w:pPr>
      <w:tabs>
        <w:tab w:val="right" w:pos="1531"/>
      </w:tabs>
      <w:spacing w:before="40" w:line="240" w:lineRule="auto"/>
      <w:ind w:left="1644" w:hanging="1644"/>
    </w:pPr>
  </w:style>
  <w:style w:type="paragraph" w:customStyle="1" w:styleId="ParlAmend">
    <w:name w:val="ParlAmend"/>
    <w:aliases w:val="pp"/>
    <w:basedOn w:val="OPCParaBase"/>
    <w:rsid w:val="00D86588"/>
    <w:pPr>
      <w:spacing w:before="240" w:line="240" w:lineRule="atLeast"/>
      <w:ind w:hanging="567"/>
    </w:pPr>
    <w:rPr>
      <w:sz w:val="24"/>
    </w:rPr>
  </w:style>
  <w:style w:type="paragraph" w:customStyle="1" w:styleId="Penalty">
    <w:name w:val="Penalty"/>
    <w:basedOn w:val="OPCParaBase"/>
    <w:rsid w:val="00D86588"/>
    <w:pPr>
      <w:tabs>
        <w:tab w:val="left" w:pos="2977"/>
      </w:tabs>
      <w:spacing w:before="180" w:line="240" w:lineRule="auto"/>
      <w:ind w:left="1985" w:hanging="851"/>
    </w:pPr>
  </w:style>
  <w:style w:type="paragraph" w:customStyle="1" w:styleId="Portfolio">
    <w:name w:val="Portfolio"/>
    <w:basedOn w:val="OPCParaBase"/>
    <w:rsid w:val="00D86588"/>
    <w:pPr>
      <w:spacing w:line="240" w:lineRule="auto"/>
    </w:pPr>
    <w:rPr>
      <w:i/>
      <w:sz w:val="20"/>
    </w:rPr>
  </w:style>
  <w:style w:type="paragraph" w:customStyle="1" w:styleId="Preamble">
    <w:name w:val="Preamble"/>
    <w:basedOn w:val="OPCParaBase"/>
    <w:next w:val="Normal"/>
    <w:rsid w:val="00D8658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86588"/>
    <w:pPr>
      <w:spacing w:line="240" w:lineRule="auto"/>
    </w:pPr>
    <w:rPr>
      <w:i/>
      <w:sz w:val="20"/>
    </w:rPr>
  </w:style>
  <w:style w:type="paragraph" w:customStyle="1" w:styleId="Session">
    <w:name w:val="Session"/>
    <w:basedOn w:val="OPCParaBase"/>
    <w:rsid w:val="00D86588"/>
    <w:pPr>
      <w:spacing w:line="240" w:lineRule="auto"/>
    </w:pPr>
    <w:rPr>
      <w:sz w:val="28"/>
    </w:rPr>
  </w:style>
  <w:style w:type="paragraph" w:customStyle="1" w:styleId="Sponsor">
    <w:name w:val="Sponsor"/>
    <w:basedOn w:val="OPCParaBase"/>
    <w:rsid w:val="00D86588"/>
    <w:pPr>
      <w:spacing w:line="240" w:lineRule="auto"/>
    </w:pPr>
    <w:rPr>
      <w:i/>
    </w:rPr>
  </w:style>
  <w:style w:type="paragraph" w:customStyle="1" w:styleId="Subitem">
    <w:name w:val="Subitem"/>
    <w:aliases w:val="iss"/>
    <w:basedOn w:val="OPCParaBase"/>
    <w:rsid w:val="00D86588"/>
    <w:pPr>
      <w:spacing w:before="180" w:line="240" w:lineRule="auto"/>
      <w:ind w:left="709" w:hanging="709"/>
    </w:pPr>
  </w:style>
  <w:style w:type="paragraph" w:customStyle="1" w:styleId="SubitemHead">
    <w:name w:val="SubitemHead"/>
    <w:aliases w:val="issh"/>
    <w:basedOn w:val="OPCParaBase"/>
    <w:rsid w:val="00D8658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86588"/>
    <w:pPr>
      <w:spacing w:before="40" w:line="240" w:lineRule="auto"/>
      <w:ind w:left="1134"/>
    </w:pPr>
  </w:style>
  <w:style w:type="paragraph" w:customStyle="1" w:styleId="SubsectionHead">
    <w:name w:val="SubsectionHead"/>
    <w:aliases w:val="ssh"/>
    <w:basedOn w:val="OPCParaBase"/>
    <w:next w:val="subsection"/>
    <w:rsid w:val="00D86588"/>
    <w:pPr>
      <w:keepNext/>
      <w:keepLines/>
      <w:spacing w:before="240" w:line="240" w:lineRule="auto"/>
      <w:ind w:left="1134"/>
    </w:pPr>
    <w:rPr>
      <w:i/>
    </w:rPr>
  </w:style>
  <w:style w:type="paragraph" w:customStyle="1" w:styleId="Tablea">
    <w:name w:val="Table(a)"/>
    <w:aliases w:val="ta"/>
    <w:basedOn w:val="OPCParaBase"/>
    <w:link w:val="TableaChar"/>
    <w:rsid w:val="00D86588"/>
    <w:pPr>
      <w:spacing w:before="60" w:line="240" w:lineRule="auto"/>
      <w:ind w:left="284" w:hanging="284"/>
    </w:pPr>
    <w:rPr>
      <w:sz w:val="20"/>
    </w:rPr>
  </w:style>
  <w:style w:type="paragraph" w:customStyle="1" w:styleId="TableAA">
    <w:name w:val="Table(AA)"/>
    <w:aliases w:val="taaa"/>
    <w:basedOn w:val="OPCParaBase"/>
    <w:rsid w:val="00D8658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8658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86588"/>
    <w:pPr>
      <w:spacing w:before="60" w:line="240" w:lineRule="atLeast"/>
    </w:pPr>
    <w:rPr>
      <w:sz w:val="20"/>
    </w:rPr>
  </w:style>
  <w:style w:type="paragraph" w:customStyle="1" w:styleId="TLPBoxTextnote">
    <w:name w:val="TLPBoxText(note"/>
    <w:aliases w:val="right)"/>
    <w:basedOn w:val="OPCParaBase"/>
    <w:rsid w:val="00D8658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8658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86588"/>
    <w:pPr>
      <w:spacing w:before="122" w:line="198" w:lineRule="exact"/>
      <w:ind w:left="1985" w:hanging="851"/>
      <w:jc w:val="right"/>
    </w:pPr>
    <w:rPr>
      <w:sz w:val="18"/>
    </w:rPr>
  </w:style>
  <w:style w:type="paragraph" w:customStyle="1" w:styleId="TLPTableBullet">
    <w:name w:val="TLPTableBullet"/>
    <w:aliases w:val="ttb"/>
    <w:basedOn w:val="OPCParaBase"/>
    <w:rsid w:val="00D86588"/>
    <w:pPr>
      <w:spacing w:line="240" w:lineRule="exact"/>
      <w:ind w:left="284" w:hanging="284"/>
    </w:pPr>
    <w:rPr>
      <w:sz w:val="20"/>
    </w:rPr>
  </w:style>
  <w:style w:type="paragraph" w:styleId="TOC1">
    <w:name w:val="toc 1"/>
    <w:basedOn w:val="OPCParaBase"/>
    <w:next w:val="Normal"/>
    <w:uiPriority w:val="39"/>
    <w:semiHidden/>
    <w:unhideWhenUsed/>
    <w:rsid w:val="00D8658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8658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8658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8658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42F5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8658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8658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8658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8658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86588"/>
    <w:pPr>
      <w:keepLines/>
      <w:spacing w:before="240" w:after="120" w:line="240" w:lineRule="auto"/>
      <w:ind w:left="794"/>
    </w:pPr>
    <w:rPr>
      <w:b/>
      <w:kern w:val="28"/>
      <w:sz w:val="20"/>
    </w:rPr>
  </w:style>
  <w:style w:type="paragraph" w:customStyle="1" w:styleId="TofSectsHeading">
    <w:name w:val="TofSects(Heading)"/>
    <w:basedOn w:val="OPCParaBase"/>
    <w:rsid w:val="00D86588"/>
    <w:pPr>
      <w:spacing w:before="240" w:after="120" w:line="240" w:lineRule="auto"/>
    </w:pPr>
    <w:rPr>
      <w:b/>
      <w:sz w:val="24"/>
    </w:rPr>
  </w:style>
  <w:style w:type="paragraph" w:customStyle="1" w:styleId="TofSectsSection">
    <w:name w:val="TofSects(Section)"/>
    <w:basedOn w:val="OPCParaBase"/>
    <w:rsid w:val="00D86588"/>
    <w:pPr>
      <w:keepLines/>
      <w:spacing w:before="40" w:line="240" w:lineRule="auto"/>
      <w:ind w:left="1588" w:hanging="794"/>
    </w:pPr>
    <w:rPr>
      <w:kern w:val="28"/>
      <w:sz w:val="18"/>
    </w:rPr>
  </w:style>
  <w:style w:type="paragraph" w:customStyle="1" w:styleId="TofSectsSubdiv">
    <w:name w:val="TofSects(Subdiv)"/>
    <w:basedOn w:val="OPCParaBase"/>
    <w:rsid w:val="00D86588"/>
    <w:pPr>
      <w:keepLines/>
      <w:spacing w:before="80" w:line="240" w:lineRule="auto"/>
      <w:ind w:left="1588" w:hanging="794"/>
    </w:pPr>
    <w:rPr>
      <w:kern w:val="28"/>
    </w:rPr>
  </w:style>
  <w:style w:type="paragraph" w:customStyle="1" w:styleId="WRStyle">
    <w:name w:val="WR Style"/>
    <w:aliases w:val="WR"/>
    <w:basedOn w:val="OPCParaBase"/>
    <w:rsid w:val="00D86588"/>
    <w:pPr>
      <w:spacing w:before="240" w:line="240" w:lineRule="auto"/>
      <w:ind w:left="284" w:hanging="284"/>
    </w:pPr>
    <w:rPr>
      <w:b/>
      <w:i/>
      <w:kern w:val="28"/>
      <w:sz w:val="24"/>
    </w:rPr>
  </w:style>
  <w:style w:type="paragraph" w:customStyle="1" w:styleId="notepara">
    <w:name w:val="note(para)"/>
    <w:aliases w:val="na"/>
    <w:basedOn w:val="OPCParaBase"/>
    <w:rsid w:val="00D86588"/>
    <w:pPr>
      <w:spacing w:before="40" w:line="198" w:lineRule="exact"/>
      <w:ind w:left="2354" w:hanging="369"/>
    </w:pPr>
    <w:rPr>
      <w:sz w:val="18"/>
    </w:rPr>
  </w:style>
  <w:style w:type="paragraph" w:styleId="Footer">
    <w:name w:val="footer"/>
    <w:link w:val="FooterChar"/>
    <w:rsid w:val="00D8658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86588"/>
    <w:rPr>
      <w:rFonts w:eastAsia="Times New Roman" w:cs="Times New Roman"/>
      <w:sz w:val="22"/>
      <w:szCs w:val="24"/>
      <w:lang w:eastAsia="en-AU"/>
    </w:rPr>
  </w:style>
  <w:style w:type="character" w:styleId="LineNumber">
    <w:name w:val="line number"/>
    <w:basedOn w:val="OPCCharBase"/>
    <w:uiPriority w:val="99"/>
    <w:semiHidden/>
    <w:unhideWhenUsed/>
    <w:rsid w:val="00D86588"/>
    <w:rPr>
      <w:sz w:val="16"/>
    </w:rPr>
  </w:style>
  <w:style w:type="table" w:customStyle="1" w:styleId="CFlag">
    <w:name w:val="CFlag"/>
    <w:basedOn w:val="TableNormal"/>
    <w:uiPriority w:val="99"/>
    <w:rsid w:val="00D86588"/>
    <w:rPr>
      <w:rFonts w:eastAsia="Times New Roman" w:cs="Times New Roman"/>
      <w:lang w:eastAsia="en-AU"/>
    </w:rPr>
    <w:tblPr/>
  </w:style>
  <w:style w:type="paragraph" w:customStyle="1" w:styleId="NotesHeading1">
    <w:name w:val="NotesHeading 1"/>
    <w:basedOn w:val="OPCParaBase"/>
    <w:next w:val="Normal"/>
    <w:rsid w:val="00D86588"/>
    <w:rPr>
      <w:b/>
      <w:sz w:val="28"/>
      <w:szCs w:val="28"/>
    </w:rPr>
  </w:style>
  <w:style w:type="paragraph" w:customStyle="1" w:styleId="NotesHeading2">
    <w:name w:val="NotesHeading 2"/>
    <w:basedOn w:val="OPCParaBase"/>
    <w:next w:val="Normal"/>
    <w:rsid w:val="00D86588"/>
    <w:rPr>
      <w:b/>
      <w:sz w:val="28"/>
      <w:szCs w:val="28"/>
    </w:rPr>
  </w:style>
  <w:style w:type="paragraph" w:customStyle="1" w:styleId="SignCoverPageEnd">
    <w:name w:val="SignCoverPageEnd"/>
    <w:basedOn w:val="OPCParaBase"/>
    <w:next w:val="Normal"/>
    <w:rsid w:val="00D8658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86588"/>
    <w:pPr>
      <w:pBdr>
        <w:top w:val="single" w:sz="4" w:space="1" w:color="auto"/>
      </w:pBdr>
      <w:spacing w:before="360"/>
      <w:ind w:right="397"/>
      <w:jc w:val="both"/>
    </w:pPr>
  </w:style>
  <w:style w:type="paragraph" w:customStyle="1" w:styleId="Paragraphsub-sub-sub">
    <w:name w:val="Paragraph(sub-sub-sub)"/>
    <w:aliases w:val="aaaa"/>
    <w:basedOn w:val="OPCParaBase"/>
    <w:rsid w:val="00D8658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8658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8658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8658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8658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86588"/>
    <w:pPr>
      <w:spacing w:before="120"/>
    </w:pPr>
  </w:style>
  <w:style w:type="paragraph" w:customStyle="1" w:styleId="TableTextEndNotes">
    <w:name w:val="TableTextEndNotes"/>
    <w:aliases w:val="Tten"/>
    <w:basedOn w:val="Normal"/>
    <w:rsid w:val="00D86588"/>
    <w:pPr>
      <w:spacing w:before="60" w:line="240" w:lineRule="auto"/>
    </w:pPr>
    <w:rPr>
      <w:rFonts w:cs="Arial"/>
      <w:sz w:val="20"/>
      <w:szCs w:val="22"/>
    </w:rPr>
  </w:style>
  <w:style w:type="paragraph" w:customStyle="1" w:styleId="TableHeading">
    <w:name w:val="TableHeading"/>
    <w:aliases w:val="th"/>
    <w:basedOn w:val="OPCParaBase"/>
    <w:next w:val="Tabletext"/>
    <w:rsid w:val="00D86588"/>
    <w:pPr>
      <w:keepNext/>
      <w:spacing w:before="60" w:line="240" w:lineRule="atLeast"/>
    </w:pPr>
    <w:rPr>
      <w:b/>
      <w:sz w:val="20"/>
    </w:rPr>
  </w:style>
  <w:style w:type="paragraph" w:customStyle="1" w:styleId="NoteToSubpara">
    <w:name w:val="NoteToSubpara"/>
    <w:aliases w:val="nts"/>
    <w:basedOn w:val="OPCParaBase"/>
    <w:rsid w:val="00D86588"/>
    <w:pPr>
      <w:spacing w:before="40" w:line="198" w:lineRule="exact"/>
      <w:ind w:left="2835" w:hanging="709"/>
    </w:pPr>
    <w:rPr>
      <w:sz w:val="18"/>
    </w:rPr>
  </w:style>
  <w:style w:type="paragraph" w:customStyle="1" w:styleId="ENoteTableHeading">
    <w:name w:val="ENoteTableHeading"/>
    <w:aliases w:val="enth"/>
    <w:basedOn w:val="OPCParaBase"/>
    <w:rsid w:val="00D86588"/>
    <w:pPr>
      <w:keepNext/>
      <w:spacing w:before="60" w:line="240" w:lineRule="atLeast"/>
    </w:pPr>
    <w:rPr>
      <w:rFonts w:ascii="Arial" w:hAnsi="Arial"/>
      <w:b/>
      <w:sz w:val="16"/>
    </w:rPr>
  </w:style>
  <w:style w:type="paragraph" w:customStyle="1" w:styleId="ENoteTTi">
    <w:name w:val="ENoteTTi"/>
    <w:aliases w:val="entti"/>
    <w:basedOn w:val="OPCParaBase"/>
    <w:rsid w:val="00D86588"/>
    <w:pPr>
      <w:keepNext/>
      <w:spacing w:before="60" w:line="240" w:lineRule="atLeast"/>
      <w:ind w:left="170"/>
    </w:pPr>
    <w:rPr>
      <w:sz w:val="16"/>
    </w:rPr>
  </w:style>
  <w:style w:type="paragraph" w:customStyle="1" w:styleId="ENotesHeading1">
    <w:name w:val="ENotesHeading 1"/>
    <w:aliases w:val="Enh1"/>
    <w:basedOn w:val="OPCParaBase"/>
    <w:next w:val="Normal"/>
    <w:rsid w:val="00D86588"/>
    <w:pPr>
      <w:spacing w:before="120"/>
      <w:outlineLvl w:val="1"/>
    </w:pPr>
    <w:rPr>
      <w:b/>
      <w:sz w:val="28"/>
      <w:szCs w:val="28"/>
    </w:rPr>
  </w:style>
  <w:style w:type="paragraph" w:customStyle="1" w:styleId="ENotesHeading2">
    <w:name w:val="ENotesHeading 2"/>
    <w:aliases w:val="Enh2"/>
    <w:basedOn w:val="OPCParaBase"/>
    <w:next w:val="Normal"/>
    <w:rsid w:val="00D86588"/>
    <w:pPr>
      <w:spacing w:before="120" w:after="120"/>
      <w:outlineLvl w:val="2"/>
    </w:pPr>
    <w:rPr>
      <w:b/>
      <w:sz w:val="24"/>
      <w:szCs w:val="28"/>
    </w:rPr>
  </w:style>
  <w:style w:type="paragraph" w:customStyle="1" w:styleId="ENoteTTIndentHeading">
    <w:name w:val="ENoteTTIndentHeading"/>
    <w:aliases w:val="enTTHi"/>
    <w:basedOn w:val="OPCParaBase"/>
    <w:rsid w:val="00D8658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86588"/>
    <w:pPr>
      <w:spacing w:before="60" w:line="240" w:lineRule="atLeast"/>
    </w:pPr>
    <w:rPr>
      <w:sz w:val="16"/>
    </w:rPr>
  </w:style>
  <w:style w:type="paragraph" w:customStyle="1" w:styleId="MadeunderText">
    <w:name w:val="MadeunderText"/>
    <w:basedOn w:val="OPCParaBase"/>
    <w:next w:val="Normal"/>
    <w:rsid w:val="00D86588"/>
    <w:pPr>
      <w:spacing w:before="240"/>
    </w:pPr>
    <w:rPr>
      <w:sz w:val="24"/>
      <w:szCs w:val="24"/>
    </w:rPr>
  </w:style>
  <w:style w:type="paragraph" w:customStyle="1" w:styleId="ENotesHeading3">
    <w:name w:val="ENotesHeading 3"/>
    <w:aliases w:val="Enh3"/>
    <w:basedOn w:val="OPCParaBase"/>
    <w:next w:val="Normal"/>
    <w:rsid w:val="00D86588"/>
    <w:pPr>
      <w:keepNext/>
      <w:spacing w:before="120" w:line="240" w:lineRule="auto"/>
      <w:outlineLvl w:val="4"/>
    </w:pPr>
    <w:rPr>
      <w:b/>
      <w:szCs w:val="24"/>
    </w:rPr>
  </w:style>
  <w:style w:type="paragraph" w:customStyle="1" w:styleId="SubPartCASA">
    <w:name w:val="SubPart(CASA)"/>
    <w:aliases w:val="csp"/>
    <w:basedOn w:val="OPCParaBase"/>
    <w:next w:val="ActHead3"/>
    <w:rsid w:val="00D8658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86588"/>
  </w:style>
  <w:style w:type="character" w:customStyle="1" w:styleId="CharSubPartNoCASA">
    <w:name w:val="CharSubPartNo(CASA)"/>
    <w:basedOn w:val="OPCCharBase"/>
    <w:uiPriority w:val="1"/>
    <w:rsid w:val="00D86588"/>
  </w:style>
  <w:style w:type="paragraph" w:customStyle="1" w:styleId="ENoteTTIndentHeadingSub">
    <w:name w:val="ENoteTTIndentHeadingSub"/>
    <w:aliases w:val="enTTHis"/>
    <w:basedOn w:val="OPCParaBase"/>
    <w:rsid w:val="00D86588"/>
    <w:pPr>
      <w:keepNext/>
      <w:spacing w:before="60" w:line="240" w:lineRule="atLeast"/>
      <w:ind w:left="340"/>
    </w:pPr>
    <w:rPr>
      <w:b/>
      <w:sz w:val="16"/>
    </w:rPr>
  </w:style>
  <w:style w:type="paragraph" w:customStyle="1" w:styleId="ENoteTTiSub">
    <w:name w:val="ENoteTTiSub"/>
    <w:aliases w:val="enttis"/>
    <w:basedOn w:val="OPCParaBase"/>
    <w:rsid w:val="00D86588"/>
    <w:pPr>
      <w:keepNext/>
      <w:spacing w:before="60" w:line="240" w:lineRule="atLeast"/>
      <w:ind w:left="340"/>
    </w:pPr>
    <w:rPr>
      <w:sz w:val="16"/>
    </w:rPr>
  </w:style>
  <w:style w:type="paragraph" w:customStyle="1" w:styleId="SubDivisionMigration">
    <w:name w:val="SubDivisionMigration"/>
    <w:aliases w:val="sdm"/>
    <w:basedOn w:val="OPCParaBase"/>
    <w:rsid w:val="00D8658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86588"/>
    <w:pPr>
      <w:keepNext/>
      <w:keepLines/>
      <w:spacing w:before="240" w:line="240" w:lineRule="auto"/>
      <w:ind w:left="1134" w:hanging="1134"/>
    </w:pPr>
    <w:rPr>
      <w:b/>
      <w:sz w:val="28"/>
    </w:rPr>
  </w:style>
  <w:style w:type="table" w:styleId="TableGrid">
    <w:name w:val="Table Grid"/>
    <w:basedOn w:val="TableNormal"/>
    <w:uiPriority w:val="59"/>
    <w:rsid w:val="00D8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D86588"/>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D8658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86588"/>
    <w:rPr>
      <w:sz w:val="22"/>
    </w:rPr>
  </w:style>
  <w:style w:type="paragraph" w:customStyle="1" w:styleId="SOTextNote">
    <w:name w:val="SO TextNote"/>
    <w:aliases w:val="sont"/>
    <w:basedOn w:val="SOText"/>
    <w:qFormat/>
    <w:rsid w:val="00D86588"/>
    <w:pPr>
      <w:spacing w:before="122" w:line="198" w:lineRule="exact"/>
      <w:ind w:left="1843" w:hanging="709"/>
    </w:pPr>
    <w:rPr>
      <w:sz w:val="18"/>
    </w:rPr>
  </w:style>
  <w:style w:type="paragraph" w:customStyle="1" w:styleId="SOPara">
    <w:name w:val="SO Para"/>
    <w:aliases w:val="soa"/>
    <w:basedOn w:val="SOText"/>
    <w:link w:val="SOParaChar"/>
    <w:qFormat/>
    <w:rsid w:val="00D86588"/>
    <w:pPr>
      <w:tabs>
        <w:tab w:val="right" w:pos="1786"/>
      </w:tabs>
      <w:spacing w:before="40"/>
      <w:ind w:left="2070" w:hanging="936"/>
    </w:pPr>
  </w:style>
  <w:style w:type="character" w:customStyle="1" w:styleId="SOParaChar">
    <w:name w:val="SO Para Char"/>
    <w:aliases w:val="soa Char"/>
    <w:basedOn w:val="DefaultParagraphFont"/>
    <w:link w:val="SOPara"/>
    <w:rsid w:val="00D86588"/>
    <w:rPr>
      <w:sz w:val="22"/>
    </w:rPr>
  </w:style>
  <w:style w:type="paragraph" w:customStyle="1" w:styleId="FileName">
    <w:name w:val="FileName"/>
    <w:basedOn w:val="Normal"/>
    <w:rsid w:val="00D86588"/>
  </w:style>
  <w:style w:type="paragraph" w:customStyle="1" w:styleId="SOHeadBold">
    <w:name w:val="SO HeadBold"/>
    <w:aliases w:val="sohb"/>
    <w:basedOn w:val="SOText"/>
    <w:next w:val="SOText"/>
    <w:link w:val="SOHeadBoldChar"/>
    <w:qFormat/>
    <w:rsid w:val="00D86588"/>
    <w:rPr>
      <w:b/>
    </w:rPr>
  </w:style>
  <w:style w:type="character" w:customStyle="1" w:styleId="SOHeadBoldChar">
    <w:name w:val="SO HeadBold Char"/>
    <w:aliases w:val="sohb Char"/>
    <w:basedOn w:val="DefaultParagraphFont"/>
    <w:link w:val="SOHeadBold"/>
    <w:rsid w:val="00D86588"/>
    <w:rPr>
      <w:b/>
      <w:sz w:val="22"/>
    </w:rPr>
  </w:style>
  <w:style w:type="paragraph" w:customStyle="1" w:styleId="SOHeadItalic">
    <w:name w:val="SO HeadItalic"/>
    <w:aliases w:val="sohi"/>
    <w:basedOn w:val="SOText"/>
    <w:next w:val="SOText"/>
    <w:link w:val="SOHeadItalicChar"/>
    <w:qFormat/>
    <w:rsid w:val="00D86588"/>
    <w:rPr>
      <w:i/>
    </w:rPr>
  </w:style>
  <w:style w:type="character" w:customStyle="1" w:styleId="SOHeadItalicChar">
    <w:name w:val="SO HeadItalic Char"/>
    <w:aliases w:val="sohi Char"/>
    <w:basedOn w:val="DefaultParagraphFont"/>
    <w:link w:val="SOHeadItalic"/>
    <w:rsid w:val="00D86588"/>
    <w:rPr>
      <w:i/>
      <w:sz w:val="22"/>
    </w:rPr>
  </w:style>
  <w:style w:type="paragraph" w:customStyle="1" w:styleId="SOBullet">
    <w:name w:val="SO Bullet"/>
    <w:aliases w:val="sotb"/>
    <w:basedOn w:val="SOText"/>
    <w:link w:val="SOBulletChar"/>
    <w:qFormat/>
    <w:rsid w:val="00D86588"/>
    <w:pPr>
      <w:ind w:left="1559" w:hanging="425"/>
    </w:pPr>
  </w:style>
  <w:style w:type="character" w:customStyle="1" w:styleId="SOBulletChar">
    <w:name w:val="SO Bullet Char"/>
    <w:aliases w:val="sotb Char"/>
    <w:basedOn w:val="DefaultParagraphFont"/>
    <w:link w:val="SOBullet"/>
    <w:rsid w:val="00D86588"/>
    <w:rPr>
      <w:sz w:val="22"/>
    </w:rPr>
  </w:style>
  <w:style w:type="paragraph" w:customStyle="1" w:styleId="SOBulletNote">
    <w:name w:val="SO BulletNote"/>
    <w:aliases w:val="sonb"/>
    <w:basedOn w:val="SOTextNote"/>
    <w:link w:val="SOBulletNoteChar"/>
    <w:qFormat/>
    <w:rsid w:val="00D86588"/>
    <w:pPr>
      <w:tabs>
        <w:tab w:val="left" w:pos="1560"/>
      </w:tabs>
      <w:ind w:left="2268" w:hanging="1134"/>
    </w:pPr>
  </w:style>
  <w:style w:type="character" w:customStyle="1" w:styleId="SOBulletNoteChar">
    <w:name w:val="SO BulletNote Char"/>
    <w:aliases w:val="sonb Char"/>
    <w:basedOn w:val="DefaultParagraphFont"/>
    <w:link w:val="SOBulletNote"/>
    <w:rsid w:val="00D86588"/>
    <w:rPr>
      <w:sz w:val="18"/>
    </w:rPr>
  </w:style>
  <w:style w:type="paragraph" w:customStyle="1" w:styleId="SOText2">
    <w:name w:val="SO Text2"/>
    <w:aliases w:val="sot2"/>
    <w:basedOn w:val="Normal"/>
    <w:next w:val="SOText"/>
    <w:link w:val="SOText2Char"/>
    <w:rsid w:val="00D8658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86588"/>
    <w:rPr>
      <w:sz w:val="22"/>
    </w:rPr>
  </w:style>
  <w:style w:type="paragraph" w:customStyle="1" w:styleId="Transitional">
    <w:name w:val="Transitional"/>
    <w:aliases w:val="tr"/>
    <w:basedOn w:val="ItemHead"/>
    <w:next w:val="Item"/>
    <w:rsid w:val="00D86588"/>
  </w:style>
  <w:style w:type="character" w:customStyle="1" w:styleId="Heading1Char">
    <w:name w:val="Heading 1 Char"/>
    <w:basedOn w:val="DefaultParagraphFont"/>
    <w:link w:val="Heading1"/>
    <w:uiPriority w:val="9"/>
    <w:rsid w:val="009672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672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672A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672A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672A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672A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672A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672A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672A2"/>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9672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2A2"/>
    <w:rPr>
      <w:rFonts w:ascii="Tahoma" w:hAnsi="Tahoma" w:cs="Tahoma"/>
      <w:sz w:val="16"/>
      <w:szCs w:val="16"/>
    </w:rPr>
  </w:style>
  <w:style w:type="character" w:customStyle="1" w:styleId="subsectionChar">
    <w:name w:val="subsection Char"/>
    <w:aliases w:val="ss Char"/>
    <w:basedOn w:val="DefaultParagraphFont"/>
    <w:link w:val="subsection"/>
    <w:rsid w:val="009672A2"/>
    <w:rPr>
      <w:rFonts w:eastAsia="Times New Roman" w:cs="Times New Roman"/>
      <w:sz w:val="22"/>
      <w:lang w:eastAsia="en-AU"/>
    </w:rPr>
  </w:style>
  <w:style w:type="character" w:customStyle="1" w:styleId="TableaChar">
    <w:name w:val="Table(a) Char"/>
    <w:aliases w:val="ta Char"/>
    <w:basedOn w:val="DefaultParagraphFont"/>
    <w:link w:val="Tablea"/>
    <w:rsid w:val="009672A2"/>
    <w:rPr>
      <w:rFonts w:eastAsia="Times New Roman" w:cs="Times New Roman"/>
      <w:lang w:eastAsia="en-AU"/>
    </w:rPr>
  </w:style>
  <w:style w:type="character" w:customStyle="1" w:styleId="ActHead5Char">
    <w:name w:val="ActHead 5 Char"/>
    <w:aliases w:val="s Char"/>
    <w:link w:val="ActHead5"/>
    <w:locked/>
    <w:rsid w:val="009672A2"/>
    <w:rPr>
      <w:rFonts w:eastAsia="Times New Roman" w:cs="Times New Roman"/>
      <w:b/>
      <w:kern w:val="28"/>
      <w:sz w:val="24"/>
      <w:lang w:eastAsia="en-AU"/>
    </w:rPr>
  </w:style>
  <w:style w:type="character" w:styleId="Hyperlink">
    <w:name w:val="Hyperlink"/>
    <w:basedOn w:val="DefaultParagraphFont"/>
    <w:uiPriority w:val="99"/>
    <w:semiHidden/>
    <w:unhideWhenUsed/>
    <w:rsid w:val="003D0010"/>
    <w:rPr>
      <w:color w:val="0000FF" w:themeColor="hyperlink"/>
      <w:u w:val="single"/>
    </w:rPr>
  </w:style>
  <w:style w:type="character" w:styleId="FollowedHyperlink">
    <w:name w:val="FollowedHyperlink"/>
    <w:basedOn w:val="DefaultParagraphFont"/>
    <w:uiPriority w:val="99"/>
    <w:semiHidden/>
    <w:unhideWhenUsed/>
    <w:rsid w:val="003D0010"/>
    <w:rPr>
      <w:color w:val="0000FF" w:themeColor="hyperlink"/>
      <w:u w:val="single"/>
    </w:rPr>
  </w:style>
  <w:style w:type="character" w:customStyle="1" w:styleId="paragraphChar">
    <w:name w:val="paragraph Char"/>
    <w:aliases w:val="a Char"/>
    <w:link w:val="paragraph"/>
    <w:rsid w:val="006A6321"/>
    <w:rPr>
      <w:rFonts w:eastAsia="Times New Roman" w:cs="Times New Roman"/>
      <w:sz w:val="22"/>
      <w:lang w:eastAsia="en-AU"/>
    </w:rPr>
  </w:style>
  <w:style w:type="paragraph" w:customStyle="1" w:styleId="ClerkBlock">
    <w:name w:val="ClerkBlock"/>
    <w:basedOn w:val="Normal"/>
    <w:rsid w:val="0017391C"/>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2F42FA"/>
    <w:pPr>
      <w:spacing w:before="800"/>
    </w:pPr>
  </w:style>
  <w:style w:type="character" w:customStyle="1" w:styleId="ShortTP1Char">
    <w:name w:val="ShortTP1 Char"/>
    <w:basedOn w:val="DefaultParagraphFont"/>
    <w:link w:val="ShortTP1"/>
    <w:rsid w:val="002F42FA"/>
    <w:rPr>
      <w:rFonts w:eastAsia="Times New Roman" w:cs="Times New Roman"/>
      <w:b/>
      <w:sz w:val="40"/>
      <w:lang w:eastAsia="en-AU"/>
    </w:rPr>
  </w:style>
  <w:style w:type="paragraph" w:customStyle="1" w:styleId="ActNoP1">
    <w:name w:val="ActNoP1"/>
    <w:basedOn w:val="Actno"/>
    <w:link w:val="ActNoP1Char"/>
    <w:rsid w:val="002F42FA"/>
    <w:pPr>
      <w:spacing w:before="800"/>
    </w:pPr>
    <w:rPr>
      <w:sz w:val="28"/>
    </w:rPr>
  </w:style>
  <w:style w:type="character" w:customStyle="1" w:styleId="ActNoP1Char">
    <w:name w:val="ActNoP1 Char"/>
    <w:basedOn w:val="DefaultParagraphFont"/>
    <w:link w:val="ActNoP1"/>
    <w:rsid w:val="002F42FA"/>
    <w:rPr>
      <w:rFonts w:eastAsia="Times New Roman" w:cs="Times New Roman"/>
      <w:b/>
      <w:sz w:val="28"/>
      <w:lang w:eastAsia="en-AU"/>
    </w:rPr>
  </w:style>
  <w:style w:type="paragraph" w:customStyle="1" w:styleId="AssentBk">
    <w:name w:val="AssentBk"/>
    <w:basedOn w:val="Normal"/>
    <w:rsid w:val="002F42FA"/>
    <w:pPr>
      <w:spacing w:line="240" w:lineRule="auto"/>
    </w:pPr>
    <w:rPr>
      <w:rFonts w:eastAsia="Times New Roman" w:cs="Times New Roman"/>
      <w:sz w:val="20"/>
      <w:lang w:eastAsia="en-AU"/>
    </w:rPr>
  </w:style>
  <w:style w:type="paragraph" w:customStyle="1" w:styleId="AssentDt">
    <w:name w:val="AssentDt"/>
    <w:basedOn w:val="Normal"/>
    <w:rsid w:val="00942F5B"/>
    <w:pPr>
      <w:spacing w:line="240" w:lineRule="auto"/>
    </w:pPr>
    <w:rPr>
      <w:rFonts w:eastAsia="Times New Roman" w:cs="Times New Roman"/>
      <w:sz w:val="20"/>
      <w:lang w:eastAsia="en-AU"/>
    </w:rPr>
  </w:style>
  <w:style w:type="paragraph" w:customStyle="1" w:styleId="2ndRd">
    <w:name w:val="2ndRd"/>
    <w:basedOn w:val="Normal"/>
    <w:rsid w:val="00942F5B"/>
    <w:pPr>
      <w:spacing w:line="240" w:lineRule="auto"/>
    </w:pPr>
    <w:rPr>
      <w:rFonts w:eastAsia="Times New Roman" w:cs="Times New Roman"/>
      <w:sz w:val="20"/>
      <w:lang w:eastAsia="en-AU"/>
    </w:rPr>
  </w:style>
  <w:style w:type="paragraph" w:customStyle="1" w:styleId="ScalePlusRef">
    <w:name w:val="ScalePlusRef"/>
    <w:basedOn w:val="Normal"/>
    <w:rsid w:val="00942F5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64</Pages>
  <Words>12328</Words>
  <Characters>64424</Characters>
  <Application>Microsoft Office Word</Application>
  <DocSecurity>0</DocSecurity>
  <PresentationFormat/>
  <Lines>2013</Lines>
  <Paragraphs>1475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2019-06-20T01:28:00Z</cp:lastPrinted>
  <dcterms:created xsi:type="dcterms:W3CDTF">2021-03-19T04:50:00Z</dcterms:created>
  <dcterms:modified xsi:type="dcterms:W3CDTF">2021-03-19T04:53:00Z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Native Title Legislation Amendment Act 2021</vt:lpwstr>
  </property>
  <property fmtid="{D5CDD505-2E9C-101B-9397-08002B2CF9AE}" pid="5" name="ActNo">
    <vt:lpwstr>No. 6, 2021</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OPC7210</vt:lpwstr>
  </property>
</Properties>
</file>