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0C89" w14:textId="1C38F2A9" w:rsidR="00850714" w:rsidRDefault="00850714" w:rsidP="00850714">
      <w:r>
        <w:object w:dxaOrig="2146" w:dyaOrig="1561" w14:anchorId="67527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86049750" r:id="rId9"/>
        </w:object>
      </w:r>
    </w:p>
    <w:p w14:paraId="3B33C33F" w14:textId="77777777" w:rsidR="00850714" w:rsidRDefault="00850714" w:rsidP="00850714"/>
    <w:p w14:paraId="2FCDA526" w14:textId="77777777" w:rsidR="00850714" w:rsidRDefault="00850714" w:rsidP="00850714"/>
    <w:p w14:paraId="113E75A9" w14:textId="77777777" w:rsidR="00850714" w:rsidRDefault="00850714" w:rsidP="00850714"/>
    <w:p w14:paraId="30FE7E97" w14:textId="77777777" w:rsidR="00850714" w:rsidRDefault="00850714" w:rsidP="00850714"/>
    <w:p w14:paraId="17E733DD" w14:textId="77777777" w:rsidR="00850714" w:rsidRDefault="00850714" w:rsidP="00850714"/>
    <w:p w14:paraId="7813F76E" w14:textId="77777777" w:rsidR="00850714" w:rsidRDefault="00850714" w:rsidP="00850714"/>
    <w:p w14:paraId="381F733D" w14:textId="23F03BC1" w:rsidR="00715914" w:rsidRPr="0047152F" w:rsidRDefault="00850714" w:rsidP="00715914">
      <w:pPr>
        <w:pStyle w:val="ShortT"/>
      </w:pPr>
      <w:r>
        <w:t>Treasury Laws Amendment (</w:t>
      </w:r>
      <w:proofErr w:type="spellStart"/>
      <w:r>
        <w:t>Self Managed</w:t>
      </w:r>
      <w:proofErr w:type="spellEnd"/>
      <w:r>
        <w:t xml:space="preserve"> Superannu</w:t>
      </w:r>
      <w:bookmarkStart w:id="0" w:name="_GoBack"/>
      <w:bookmarkEnd w:id="0"/>
      <w:r>
        <w:t>ation Funds) Act 2021</w:t>
      </w:r>
    </w:p>
    <w:p w14:paraId="2994B4D1" w14:textId="77777777" w:rsidR="00715914" w:rsidRPr="0047152F" w:rsidRDefault="00715914" w:rsidP="00715914"/>
    <w:p w14:paraId="48E97E9B" w14:textId="089360E3" w:rsidR="00715914" w:rsidRPr="0047152F" w:rsidRDefault="00715914" w:rsidP="00850714">
      <w:pPr>
        <w:pStyle w:val="Actno"/>
        <w:spacing w:before="400"/>
      </w:pPr>
      <w:r w:rsidRPr="0047152F">
        <w:t>No.</w:t>
      </w:r>
      <w:r w:rsidR="00E84B9B">
        <w:t xml:space="preserve"> 47</w:t>
      </w:r>
      <w:r w:rsidR="006C41FA" w:rsidRPr="0047152F">
        <w:t>, 202</w:t>
      </w:r>
      <w:r w:rsidR="00850714">
        <w:t>1</w:t>
      </w:r>
    </w:p>
    <w:p w14:paraId="40AAE17E" w14:textId="77777777" w:rsidR="00715914" w:rsidRPr="0047152F" w:rsidRDefault="00715914" w:rsidP="00715914"/>
    <w:p w14:paraId="36CD958E" w14:textId="77777777" w:rsidR="00D26C8E" w:rsidRDefault="00D26C8E" w:rsidP="00D26C8E">
      <w:pPr>
        <w:rPr>
          <w:lang w:eastAsia="en-AU"/>
        </w:rPr>
      </w:pPr>
    </w:p>
    <w:p w14:paraId="76566BFE" w14:textId="0E5D9298" w:rsidR="00990ED3" w:rsidRPr="0047152F" w:rsidRDefault="00990ED3" w:rsidP="00715914"/>
    <w:p w14:paraId="6C79E249" w14:textId="77777777" w:rsidR="00990ED3" w:rsidRPr="0047152F" w:rsidRDefault="00990ED3" w:rsidP="00715914"/>
    <w:p w14:paraId="1AEB03D5" w14:textId="77777777" w:rsidR="00990ED3" w:rsidRPr="0047152F" w:rsidRDefault="00990ED3" w:rsidP="00715914"/>
    <w:p w14:paraId="7E3163F7" w14:textId="77777777" w:rsidR="00850714" w:rsidRDefault="00850714" w:rsidP="00850714">
      <w:pPr>
        <w:pStyle w:val="LongT"/>
      </w:pPr>
      <w:r>
        <w:t>An Act to amend the law relating to taxation and superannuation, and for related purposes</w:t>
      </w:r>
    </w:p>
    <w:p w14:paraId="7B065F0E" w14:textId="5892436C" w:rsidR="00C17732" w:rsidRPr="00B72B2A" w:rsidRDefault="00C17732" w:rsidP="00C17732">
      <w:pPr>
        <w:pStyle w:val="Header"/>
        <w:tabs>
          <w:tab w:val="clear" w:pos="4150"/>
          <w:tab w:val="clear" w:pos="8307"/>
        </w:tabs>
      </w:pPr>
      <w:r w:rsidRPr="00B72B2A">
        <w:rPr>
          <w:rStyle w:val="CharAmSchNo"/>
        </w:rPr>
        <w:t xml:space="preserve"> </w:t>
      </w:r>
      <w:r w:rsidRPr="00B72B2A">
        <w:rPr>
          <w:rStyle w:val="CharAmSchText"/>
        </w:rPr>
        <w:t xml:space="preserve"> </w:t>
      </w:r>
    </w:p>
    <w:p w14:paraId="3E799073" w14:textId="77777777" w:rsidR="00C17732" w:rsidRPr="00B72B2A" w:rsidRDefault="00C17732" w:rsidP="00C17732">
      <w:pPr>
        <w:pStyle w:val="Header"/>
        <w:tabs>
          <w:tab w:val="clear" w:pos="4150"/>
          <w:tab w:val="clear" w:pos="8307"/>
        </w:tabs>
      </w:pPr>
      <w:r w:rsidRPr="00B72B2A">
        <w:rPr>
          <w:rStyle w:val="CharAmPartNo"/>
        </w:rPr>
        <w:t xml:space="preserve"> </w:t>
      </w:r>
      <w:r w:rsidRPr="00B72B2A">
        <w:rPr>
          <w:rStyle w:val="CharAmPartText"/>
        </w:rPr>
        <w:t xml:space="preserve"> </w:t>
      </w:r>
    </w:p>
    <w:p w14:paraId="58A76910" w14:textId="77777777" w:rsidR="00715914" w:rsidRPr="0047152F" w:rsidRDefault="00715914" w:rsidP="00715914">
      <w:pPr>
        <w:sectPr w:rsidR="00715914" w:rsidRPr="0047152F" w:rsidSect="008507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29766A1F" w14:textId="77777777" w:rsidR="00715914" w:rsidRPr="0047152F" w:rsidRDefault="00715914" w:rsidP="0047152F">
      <w:pPr>
        <w:rPr>
          <w:sz w:val="36"/>
        </w:rPr>
      </w:pPr>
      <w:r w:rsidRPr="0047152F">
        <w:rPr>
          <w:sz w:val="36"/>
        </w:rPr>
        <w:lastRenderedPageBreak/>
        <w:t>Contents</w:t>
      </w:r>
    </w:p>
    <w:bookmarkStart w:id="1" w:name="BKCheck15B_1"/>
    <w:bookmarkEnd w:id="1"/>
    <w:p w14:paraId="53ACF096" w14:textId="1AAEB16E" w:rsidR="008D3895" w:rsidRDefault="008D3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D3895">
        <w:rPr>
          <w:noProof/>
        </w:rPr>
        <w:tab/>
      </w:r>
      <w:r w:rsidRPr="008D3895">
        <w:rPr>
          <w:noProof/>
        </w:rPr>
        <w:fldChar w:fldCharType="begin"/>
      </w:r>
      <w:r w:rsidRPr="008D3895">
        <w:rPr>
          <w:noProof/>
        </w:rPr>
        <w:instrText xml:space="preserve"> PAGEREF _Toc75436807 \h </w:instrText>
      </w:r>
      <w:r w:rsidRPr="008D3895">
        <w:rPr>
          <w:noProof/>
        </w:rPr>
      </w:r>
      <w:r w:rsidRPr="008D3895">
        <w:rPr>
          <w:noProof/>
        </w:rPr>
        <w:fldChar w:fldCharType="separate"/>
      </w:r>
      <w:r w:rsidR="006201BA">
        <w:rPr>
          <w:noProof/>
        </w:rPr>
        <w:t>1</w:t>
      </w:r>
      <w:r w:rsidRPr="008D3895">
        <w:rPr>
          <w:noProof/>
        </w:rPr>
        <w:fldChar w:fldCharType="end"/>
      </w:r>
    </w:p>
    <w:p w14:paraId="2C967ABE" w14:textId="44458955" w:rsidR="008D3895" w:rsidRDefault="008D3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D3895">
        <w:rPr>
          <w:noProof/>
        </w:rPr>
        <w:tab/>
      </w:r>
      <w:r w:rsidRPr="008D3895">
        <w:rPr>
          <w:noProof/>
        </w:rPr>
        <w:fldChar w:fldCharType="begin"/>
      </w:r>
      <w:r w:rsidRPr="008D3895">
        <w:rPr>
          <w:noProof/>
        </w:rPr>
        <w:instrText xml:space="preserve"> PAGEREF _Toc75436808 \h </w:instrText>
      </w:r>
      <w:r w:rsidRPr="008D3895">
        <w:rPr>
          <w:noProof/>
        </w:rPr>
      </w:r>
      <w:r w:rsidRPr="008D3895">
        <w:rPr>
          <w:noProof/>
        </w:rPr>
        <w:fldChar w:fldCharType="separate"/>
      </w:r>
      <w:r w:rsidR="006201BA">
        <w:rPr>
          <w:noProof/>
        </w:rPr>
        <w:t>2</w:t>
      </w:r>
      <w:r w:rsidRPr="008D3895">
        <w:rPr>
          <w:noProof/>
        </w:rPr>
        <w:fldChar w:fldCharType="end"/>
      </w:r>
    </w:p>
    <w:p w14:paraId="23EF931B" w14:textId="6A18F51F" w:rsidR="008D3895" w:rsidRDefault="008D3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D3895">
        <w:rPr>
          <w:noProof/>
        </w:rPr>
        <w:tab/>
      </w:r>
      <w:r w:rsidRPr="008D3895">
        <w:rPr>
          <w:noProof/>
        </w:rPr>
        <w:fldChar w:fldCharType="begin"/>
      </w:r>
      <w:r w:rsidRPr="008D3895">
        <w:rPr>
          <w:noProof/>
        </w:rPr>
        <w:instrText xml:space="preserve"> PAGEREF _Toc75436809 \h </w:instrText>
      </w:r>
      <w:r w:rsidRPr="008D3895">
        <w:rPr>
          <w:noProof/>
        </w:rPr>
      </w:r>
      <w:r w:rsidRPr="008D3895">
        <w:rPr>
          <w:noProof/>
        </w:rPr>
        <w:fldChar w:fldCharType="separate"/>
      </w:r>
      <w:r w:rsidR="006201BA">
        <w:rPr>
          <w:noProof/>
        </w:rPr>
        <w:t>2</w:t>
      </w:r>
      <w:r w:rsidRPr="008D3895">
        <w:rPr>
          <w:noProof/>
        </w:rPr>
        <w:fldChar w:fldCharType="end"/>
      </w:r>
    </w:p>
    <w:p w14:paraId="38EB429C" w14:textId="130665D9" w:rsidR="008D3895" w:rsidRDefault="008D38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D3895">
        <w:rPr>
          <w:b w:val="0"/>
          <w:noProof/>
          <w:sz w:val="18"/>
        </w:rPr>
        <w:tab/>
      </w:r>
      <w:r w:rsidRPr="008D3895">
        <w:rPr>
          <w:b w:val="0"/>
          <w:noProof/>
          <w:sz w:val="18"/>
        </w:rPr>
        <w:fldChar w:fldCharType="begin"/>
      </w:r>
      <w:r w:rsidRPr="008D3895">
        <w:rPr>
          <w:b w:val="0"/>
          <w:noProof/>
          <w:sz w:val="18"/>
        </w:rPr>
        <w:instrText xml:space="preserve"> PAGEREF _Toc75436810 \h </w:instrText>
      </w:r>
      <w:r w:rsidRPr="008D3895">
        <w:rPr>
          <w:b w:val="0"/>
          <w:noProof/>
          <w:sz w:val="18"/>
        </w:rPr>
      </w:r>
      <w:r w:rsidRPr="008D3895">
        <w:rPr>
          <w:b w:val="0"/>
          <w:noProof/>
          <w:sz w:val="18"/>
        </w:rPr>
        <w:fldChar w:fldCharType="separate"/>
      </w:r>
      <w:r w:rsidR="006201BA">
        <w:rPr>
          <w:b w:val="0"/>
          <w:noProof/>
          <w:sz w:val="18"/>
        </w:rPr>
        <w:t>3</w:t>
      </w:r>
      <w:r w:rsidRPr="008D3895">
        <w:rPr>
          <w:b w:val="0"/>
          <w:noProof/>
          <w:sz w:val="18"/>
        </w:rPr>
        <w:fldChar w:fldCharType="end"/>
      </w:r>
    </w:p>
    <w:p w14:paraId="34671F4F" w14:textId="34C5695D" w:rsidR="008D3895" w:rsidRDefault="008D389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8D3895">
        <w:rPr>
          <w:noProof/>
          <w:sz w:val="18"/>
        </w:rPr>
        <w:tab/>
      </w:r>
      <w:r w:rsidRPr="008D3895">
        <w:rPr>
          <w:noProof/>
          <w:sz w:val="18"/>
        </w:rPr>
        <w:fldChar w:fldCharType="begin"/>
      </w:r>
      <w:r w:rsidRPr="008D3895">
        <w:rPr>
          <w:noProof/>
          <w:sz w:val="18"/>
        </w:rPr>
        <w:instrText xml:space="preserve"> PAGEREF _Toc75436811 \h </w:instrText>
      </w:r>
      <w:r w:rsidRPr="008D3895">
        <w:rPr>
          <w:noProof/>
          <w:sz w:val="18"/>
        </w:rPr>
      </w:r>
      <w:r w:rsidRPr="008D3895">
        <w:rPr>
          <w:noProof/>
          <w:sz w:val="18"/>
        </w:rPr>
        <w:fldChar w:fldCharType="separate"/>
      </w:r>
      <w:r w:rsidR="006201BA">
        <w:rPr>
          <w:noProof/>
          <w:sz w:val="18"/>
        </w:rPr>
        <w:t>3</w:t>
      </w:r>
      <w:r w:rsidRPr="008D3895">
        <w:rPr>
          <w:noProof/>
          <w:sz w:val="18"/>
        </w:rPr>
        <w:fldChar w:fldCharType="end"/>
      </w:r>
    </w:p>
    <w:p w14:paraId="7328DBDC" w14:textId="7046184C" w:rsidR="008D3895" w:rsidRDefault="008D38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Act 1993</w:t>
      </w:r>
      <w:r w:rsidRPr="008D3895">
        <w:rPr>
          <w:i w:val="0"/>
          <w:noProof/>
          <w:sz w:val="18"/>
        </w:rPr>
        <w:tab/>
      </w:r>
      <w:r w:rsidRPr="008D3895">
        <w:rPr>
          <w:i w:val="0"/>
          <w:noProof/>
          <w:sz w:val="18"/>
        </w:rPr>
        <w:fldChar w:fldCharType="begin"/>
      </w:r>
      <w:r w:rsidRPr="008D3895">
        <w:rPr>
          <w:i w:val="0"/>
          <w:noProof/>
          <w:sz w:val="18"/>
        </w:rPr>
        <w:instrText xml:space="preserve"> PAGEREF _Toc75436812 \h </w:instrText>
      </w:r>
      <w:r w:rsidRPr="008D3895">
        <w:rPr>
          <w:i w:val="0"/>
          <w:noProof/>
          <w:sz w:val="18"/>
        </w:rPr>
      </w:r>
      <w:r w:rsidRPr="008D3895">
        <w:rPr>
          <w:i w:val="0"/>
          <w:noProof/>
          <w:sz w:val="18"/>
        </w:rPr>
        <w:fldChar w:fldCharType="separate"/>
      </w:r>
      <w:r w:rsidR="006201BA">
        <w:rPr>
          <w:i w:val="0"/>
          <w:noProof/>
          <w:sz w:val="18"/>
        </w:rPr>
        <w:t>3</w:t>
      </w:r>
      <w:r w:rsidRPr="008D3895">
        <w:rPr>
          <w:i w:val="0"/>
          <w:noProof/>
          <w:sz w:val="18"/>
        </w:rPr>
        <w:fldChar w:fldCharType="end"/>
      </w:r>
    </w:p>
    <w:p w14:paraId="01876FAD" w14:textId="5EA36184" w:rsidR="008D3895" w:rsidRDefault="008D389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8D3895">
        <w:rPr>
          <w:noProof/>
          <w:sz w:val="18"/>
        </w:rPr>
        <w:tab/>
      </w:r>
      <w:r w:rsidRPr="008D3895">
        <w:rPr>
          <w:noProof/>
          <w:sz w:val="18"/>
        </w:rPr>
        <w:fldChar w:fldCharType="begin"/>
      </w:r>
      <w:r w:rsidRPr="008D3895">
        <w:rPr>
          <w:noProof/>
          <w:sz w:val="18"/>
        </w:rPr>
        <w:instrText xml:space="preserve"> PAGEREF _Toc75436813 \h </w:instrText>
      </w:r>
      <w:r w:rsidRPr="008D3895">
        <w:rPr>
          <w:noProof/>
          <w:sz w:val="18"/>
        </w:rPr>
      </w:r>
      <w:r w:rsidRPr="008D3895">
        <w:rPr>
          <w:noProof/>
          <w:sz w:val="18"/>
        </w:rPr>
        <w:fldChar w:fldCharType="separate"/>
      </w:r>
      <w:r w:rsidR="006201BA">
        <w:rPr>
          <w:noProof/>
          <w:sz w:val="18"/>
        </w:rPr>
        <w:t>4</w:t>
      </w:r>
      <w:r w:rsidRPr="008D3895">
        <w:rPr>
          <w:noProof/>
          <w:sz w:val="18"/>
        </w:rPr>
        <w:fldChar w:fldCharType="end"/>
      </w:r>
    </w:p>
    <w:p w14:paraId="43D3F0ED" w14:textId="1E564F4D" w:rsidR="008D3895" w:rsidRDefault="008D38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8D3895">
        <w:rPr>
          <w:i w:val="0"/>
          <w:noProof/>
          <w:sz w:val="18"/>
        </w:rPr>
        <w:tab/>
      </w:r>
      <w:r w:rsidRPr="008D3895">
        <w:rPr>
          <w:i w:val="0"/>
          <w:noProof/>
          <w:sz w:val="18"/>
        </w:rPr>
        <w:fldChar w:fldCharType="begin"/>
      </w:r>
      <w:r w:rsidRPr="008D3895">
        <w:rPr>
          <w:i w:val="0"/>
          <w:noProof/>
          <w:sz w:val="18"/>
        </w:rPr>
        <w:instrText xml:space="preserve"> PAGEREF _Toc75436814 \h </w:instrText>
      </w:r>
      <w:r w:rsidRPr="008D3895">
        <w:rPr>
          <w:i w:val="0"/>
          <w:noProof/>
          <w:sz w:val="18"/>
        </w:rPr>
      </w:r>
      <w:r w:rsidRPr="008D3895">
        <w:rPr>
          <w:i w:val="0"/>
          <w:noProof/>
          <w:sz w:val="18"/>
        </w:rPr>
        <w:fldChar w:fldCharType="separate"/>
      </w:r>
      <w:r w:rsidR="006201BA">
        <w:rPr>
          <w:i w:val="0"/>
          <w:noProof/>
          <w:sz w:val="18"/>
        </w:rPr>
        <w:t>4</w:t>
      </w:r>
      <w:r w:rsidRPr="008D3895">
        <w:rPr>
          <w:i w:val="0"/>
          <w:noProof/>
          <w:sz w:val="18"/>
        </w:rPr>
        <w:fldChar w:fldCharType="end"/>
      </w:r>
    </w:p>
    <w:p w14:paraId="34CE8CF7" w14:textId="0B136F49" w:rsidR="008D3895" w:rsidRDefault="008D38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8D3895">
        <w:rPr>
          <w:i w:val="0"/>
          <w:noProof/>
          <w:sz w:val="18"/>
        </w:rPr>
        <w:tab/>
      </w:r>
      <w:r w:rsidRPr="008D3895">
        <w:rPr>
          <w:i w:val="0"/>
          <w:noProof/>
          <w:sz w:val="18"/>
        </w:rPr>
        <w:fldChar w:fldCharType="begin"/>
      </w:r>
      <w:r w:rsidRPr="008D3895">
        <w:rPr>
          <w:i w:val="0"/>
          <w:noProof/>
          <w:sz w:val="18"/>
        </w:rPr>
        <w:instrText xml:space="preserve"> PAGEREF _Toc75436815 \h </w:instrText>
      </w:r>
      <w:r w:rsidRPr="008D3895">
        <w:rPr>
          <w:i w:val="0"/>
          <w:noProof/>
          <w:sz w:val="18"/>
        </w:rPr>
      </w:r>
      <w:r w:rsidRPr="008D3895">
        <w:rPr>
          <w:i w:val="0"/>
          <w:noProof/>
          <w:sz w:val="18"/>
        </w:rPr>
        <w:fldChar w:fldCharType="separate"/>
      </w:r>
      <w:r w:rsidR="006201BA">
        <w:rPr>
          <w:i w:val="0"/>
          <w:noProof/>
          <w:sz w:val="18"/>
        </w:rPr>
        <w:t>4</w:t>
      </w:r>
      <w:r w:rsidRPr="008D3895">
        <w:rPr>
          <w:i w:val="0"/>
          <w:noProof/>
          <w:sz w:val="18"/>
        </w:rPr>
        <w:fldChar w:fldCharType="end"/>
      </w:r>
    </w:p>
    <w:p w14:paraId="7302AF00" w14:textId="4F1F7E1B" w:rsidR="008D3895" w:rsidRDefault="008D38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Act 1993</w:t>
      </w:r>
      <w:r w:rsidRPr="008D3895">
        <w:rPr>
          <w:i w:val="0"/>
          <w:noProof/>
          <w:sz w:val="18"/>
        </w:rPr>
        <w:tab/>
      </w:r>
      <w:r w:rsidRPr="008D3895">
        <w:rPr>
          <w:i w:val="0"/>
          <w:noProof/>
          <w:sz w:val="18"/>
        </w:rPr>
        <w:fldChar w:fldCharType="begin"/>
      </w:r>
      <w:r w:rsidRPr="008D3895">
        <w:rPr>
          <w:i w:val="0"/>
          <w:noProof/>
          <w:sz w:val="18"/>
        </w:rPr>
        <w:instrText xml:space="preserve"> PAGEREF _Toc75436816 \h </w:instrText>
      </w:r>
      <w:r w:rsidRPr="008D3895">
        <w:rPr>
          <w:i w:val="0"/>
          <w:noProof/>
          <w:sz w:val="18"/>
        </w:rPr>
      </w:r>
      <w:r w:rsidRPr="008D3895">
        <w:rPr>
          <w:i w:val="0"/>
          <w:noProof/>
          <w:sz w:val="18"/>
        </w:rPr>
        <w:fldChar w:fldCharType="separate"/>
      </w:r>
      <w:r w:rsidR="006201BA">
        <w:rPr>
          <w:i w:val="0"/>
          <w:noProof/>
          <w:sz w:val="18"/>
        </w:rPr>
        <w:t>5</w:t>
      </w:r>
      <w:r w:rsidRPr="008D3895">
        <w:rPr>
          <w:i w:val="0"/>
          <w:noProof/>
          <w:sz w:val="18"/>
        </w:rPr>
        <w:fldChar w:fldCharType="end"/>
      </w:r>
    </w:p>
    <w:p w14:paraId="490099F2" w14:textId="529CA145" w:rsidR="008D3895" w:rsidRDefault="008D38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(Unclaimed Money and Lost Members) Act 1999</w:t>
      </w:r>
      <w:r w:rsidRPr="008D3895">
        <w:rPr>
          <w:i w:val="0"/>
          <w:noProof/>
          <w:sz w:val="18"/>
        </w:rPr>
        <w:tab/>
      </w:r>
      <w:r w:rsidRPr="008D3895">
        <w:rPr>
          <w:i w:val="0"/>
          <w:noProof/>
          <w:sz w:val="18"/>
        </w:rPr>
        <w:fldChar w:fldCharType="begin"/>
      </w:r>
      <w:r w:rsidRPr="008D3895">
        <w:rPr>
          <w:i w:val="0"/>
          <w:noProof/>
          <w:sz w:val="18"/>
        </w:rPr>
        <w:instrText xml:space="preserve"> PAGEREF _Toc75436817 \h </w:instrText>
      </w:r>
      <w:r w:rsidRPr="008D3895">
        <w:rPr>
          <w:i w:val="0"/>
          <w:noProof/>
          <w:sz w:val="18"/>
        </w:rPr>
      </w:r>
      <w:r w:rsidRPr="008D3895">
        <w:rPr>
          <w:i w:val="0"/>
          <w:noProof/>
          <w:sz w:val="18"/>
        </w:rPr>
        <w:fldChar w:fldCharType="separate"/>
      </w:r>
      <w:r w:rsidR="006201BA">
        <w:rPr>
          <w:i w:val="0"/>
          <w:noProof/>
          <w:sz w:val="18"/>
        </w:rPr>
        <w:t>7</w:t>
      </w:r>
      <w:r w:rsidRPr="008D3895">
        <w:rPr>
          <w:i w:val="0"/>
          <w:noProof/>
          <w:sz w:val="18"/>
        </w:rPr>
        <w:fldChar w:fldCharType="end"/>
      </w:r>
    </w:p>
    <w:p w14:paraId="5EB7A976" w14:textId="19542D14" w:rsidR="005D7042" w:rsidRPr="0047152F" w:rsidRDefault="008D3895" w:rsidP="00715914">
      <w:r>
        <w:fldChar w:fldCharType="end"/>
      </w:r>
    </w:p>
    <w:p w14:paraId="46ED0E86" w14:textId="77777777" w:rsidR="00374B0A" w:rsidRPr="0047152F" w:rsidRDefault="00374B0A" w:rsidP="00715914">
      <w:pPr>
        <w:sectPr w:rsidR="00374B0A" w:rsidRPr="0047152F" w:rsidSect="0085071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7291B86E" w14:textId="77777777" w:rsidR="00850714" w:rsidRDefault="00850714">
      <w:r>
        <w:object w:dxaOrig="2146" w:dyaOrig="1561" w14:anchorId="03B930CC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86049751" r:id="rId21"/>
        </w:object>
      </w:r>
    </w:p>
    <w:p w14:paraId="5B5D4840" w14:textId="77777777" w:rsidR="00850714" w:rsidRDefault="00850714"/>
    <w:p w14:paraId="24A9957F" w14:textId="77777777" w:rsidR="00850714" w:rsidRDefault="00850714" w:rsidP="000178F8">
      <w:pPr>
        <w:spacing w:line="240" w:lineRule="auto"/>
      </w:pPr>
    </w:p>
    <w:p w14:paraId="18D8DF3D" w14:textId="0595CC4C" w:rsidR="00850714" w:rsidRDefault="006201BA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Laws Amendment (Self Managed Superannuation Funds) Act 2021</w:t>
      </w:r>
      <w:r>
        <w:rPr>
          <w:noProof/>
        </w:rPr>
        <w:fldChar w:fldCharType="end"/>
      </w:r>
    </w:p>
    <w:p w14:paraId="52F8E02E" w14:textId="3598D779" w:rsidR="00850714" w:rsidRDefault="006201BA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47, 2021</w:t>
      </w:r>
      <w:r>
        <w:rPr>
          <w:noProof/>
        </w:rPr>
        <w:fldChar w:fldCharType="end"/>
      </w:r>
    </w:p>
    <w:p w14:paraId="30BD2751" w14:textId="77777777" w:rsidR="00850714" w:rsidRPr="009A0728" w:rsidRDefault="0085071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39A29C3" w14:textId="77777777" w:rsidR="00850714" w:rsidRPr="009A0728" w:rsidRDefault="00850714" w:rsidP="009A0728">
      <w:pPr>
        <w:spacing w:line="40" w:lineRule="exact"/>
        <w:rPr>
          <w:rFonts w:eastAsia="Calibri"/>
          <w:b/>
          <w:sz w:val="28"/>
        </w:rPr>
      </w:pPr>
    </w:p>
    <w:p w14:paraId="2C4107CA" w14:textId="77777777" w:rsidR="00850714" w:rsidRPr="009A0728" w:rsidRDefault="0085071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DF227D7" w14:textId="77777777" w:rsidR="00850714" w:rsidRDefault="00850714" w:rsidP="00850714">
      <w:pPr>
        <w:pStyle w:val="Page1"/>
        <w:spacing w:before="400"/>
      </w:pPr>
      <w:r>
        <w:t>An Act to amend the law relating to taxation and superannuation, and for related purposes</w:t>
      </w:r>
    </w:p>
    <w:p w14:paraId="2756D6E0" w14:textId="297C485B" w:rsidR="00E84B9B" w:rsidRPr="00E84B9B" w:rsidRDefault="00E84B9B" w:rsidP="00E84B9B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2021</w:t>
      </w:r>
      <w:r>
        <w:rPr>
          <w:sz w:val="24"/>
        </w:rPr>
        <w:t>]</w:t>
      </w:r>
    </w:p>
    <w:p w14:paraId="00DDFD1A" w14:textId="6ABE6B30" w:rsidR="00715914" w:rsidRPr="0047152F" w:rsidRDefault="00715914" w:rsidP="0047152F">
      <w:pPr>
        <w:spacing w:before="240" w:line="240" w:lineRule="auto"/>
        <w:rPr>
          <w:sz w:val="32"/>
        </w:rPr>
      </w:pPr>
      <w:r w:rsidRPr="0047152F">
        <w:rPr>
          <w:sz w:val="32"/>
        </w:rPr>
        <w:t>The Parliament of Australia enacts:</w:t>
      </w:r>
    </w:p>
    <w:p w14:paraId="5F4380F2" w14:textId="77777777" w:rsidR="00715914" w:rsidRPr="0047152F" w:rsidRDefault="00715914" w:rsidP="0047152F">
      <w:pPr>
        <w:pStyle w:val="ActHead5"/>
      </w:pPr>
      <w:bookmarkStart w:id="2" w:name="_Toc75436807"/>
      <w:r w:rsidRPr="00B72B2A">
        <w:rPr>
          <w:rStyle w:val="CharSectno"/>
        </w:rPr>
        <w:t>1</w:t>
      </w:r>
      <w:r w:rsidRPr="0047152F">
        <w:t xml:space="preserve">  Short title</w:t>
      </w:r>
      <w:bookmarkEnd w:id="2"/>
    </w:p>
    <w:p w14:paraId="3BB6AE17" w14:textId="7C53223D" w:rsidR="00715914" w:rsidRPr="0047152F" w:rsidRDefault="00715914" w:rsidP="0047152F">
      <w:pPr>
        <w:pStyle w:val="subsection"/>
      </w:pPr>
      <w:r w:rsidRPr="0047152F">
        <w:tab/>
      </w:r>
      <w:r w:rsidRPr="0047152F">
        <w:tab/>
        <w:t xml:space="preserve">This Act </w:t>
      </w:r>
      <w:r w:rsidR="00B20224" w:rsidRPr="0047152F">
        <w:t>is</w:t>
      </w:r>
      <w:r w:rsidRPr="0047152F">
        <w:t xml:space="preserve"> the </w:t>
      </w:r>
      <w:r w:rsidR="00A83EB6" w:rsidRPr="0047152F">
        <w:rPr>
          <w:i/>
        </w:rPr>
        <w:t>Treasury Laws Amendment (</w:t>
      </w:r>
      <w:proofErr w:type="spellStart"/>
      <w:r w:rsidR="00A83EB6" w:rsidRPr="0047152F">
        <w:rPr>
          <w:i/>
        </w:rPr>
        <w:t>Self Managed</w:t>
      </w:r>
      <w:proofErr w:type="spellEnd"/>
      <w:r w:rsidR="00A83EB6" w:rsidRPr="0047152F">
        <w:rPr>
          <w:i/>
        </w:rPr>
        <w:t xml:space="preserve"> Superannuation Funds)</w:t>
      </w:r>
      <w:r w:rsidR="006C41FA" w:rsidRPr="0047152F">
        <w:rPr>
          <w:i/>
        </w:rPr>
        <w:t xml:space="preserve"> Act 202</w:t>
      </w:r>
      <w:r w:rsidR="00850714">
        <w:rPr>
          <w:i/>
        </w:rPr>
        <w:t>1</w:t>
      </w:r>
      <w:r w:rsidRPr="0047152F">
        <w:t>.</w:t>
      </w:r>
    </w:p>
    <w:p w14:paraId="6A41760E" w14:textId="77777777" w:rsidR="00715914" w:rsidRPr="0047152F" w:rsidRDefault="00715914" w:rsidP="0047152F">
      <w:pPr>
        <w:pStyle w:val="ActHead5"/>
      </w:pPr>
      <w:bookmarkStart w:id="3" w:name="_Toc75436808"/>
      <w:r w:rsidRPr="00B72B2A">
        <w:rPr>
          <w:rStyle w:val="CharSectno"/>
        </w:rPr>
        <w:t>2</w:t>
      </w:r>
      <w:r w:rsidRPr="0047152F">
        <w:t xml:space="preserve">  Commencement</w:t>
      </w:r>
      <w:bookmarkEnd w:id="3"/>
    </w:p>
    <w:p w14:paraId="6C5ADEC9" w14:textId="77777777" w:rsidR="00715914" w:rsidRPr="0047152F" w:rsidRDefault="00715914" w:rsidP="0047152F">
      <w:pPr>
        <w:pStyle w:val="subsection"/>
      </w:pPr>
      <w:r w:rsidRPr="0047152F">
        <w:tab/>
        <w:t>(1)</w:t>
      </w:r>
      <w:r w:rsidRPr="0047152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521ADD7" w14:textId="77777777" w:rsidR="00715914" w:rsidRPr="0047152F" w:rsidRDefault="00715914" w:rsidP="0047152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47152F" w14:paraId="18AC4DB0" w14:textId="77777777" w:rsidTr="001542B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1715CE" w14:textId="77777777" w:rsidR="00715914" w:rsidRPr="0047152F" w:rsidRDefault="00715914" w:rsidP="0047152F">
            <w:pPr>
              <w:pStyle w:val="TableHeading"/>
            </w:pPr>
            <w:r w:rsidRPr="0047152F">
              <w:lastRenderedPageBreak/>
              <w:t>Commencement information</w:t>
            </w:r>
          </w:p>
        </w:tc>
      </w:tr>
      <w:tr w:rsidR="00715914" w:rsidRPr="0047152F" w14:paraId="3CB784E6" w14:textId="77777777" w:rsidTr="001542B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D2837" w14:textId="77777777" w:rsidR="00715914" w:rsidRPr="0047152F" w:rsidRDefault="00715914" w:rsidP="0047152F">
            <w:pPr>
              <w:pStyle w:val="TableHeading"/>
            </w:pPr>
            <w:r w:rsidRPr="0047152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C8033" w14:textId="77777777" w:rsidR="00715914" w:rsidRPr="0047152F" w:rsidRDefault="00715914" w:rsidP="0047152F">
            <w:pPr>
              <w:pStyle w:val="TableHeading"/>
            </w:pPr>
            <w:r w:rsidRPr="0047152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F0389" w14:textId="77777777" w:rsidR="00715914" w:rsidRPr="0047152F" w:rsidRDefault="00715914" w:rsidP="0047152F">
            <w:pPr>
              <w:pStyle w:val="TableHeading"/>
            </w:pPr>
            <w:r w:rsidRPr="0047152F">
              <w:t>Column 3</w:t>
            </w:r>
          </w:p>
        </w:tc>
      </w:tr>
      <w:tr w:rsidR="00715914" w:rsidRPr="0047152F" w14:paraId="477AD2C6" w14:textId="77777777" w:rsidTr="001542B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723535" w14:textId="77777777" w:rsidR="00715914" w:rsidRPr="0047152F" w:rsidRDefault="00715914" w:rsidP="0047152F">
            <w:pPr>
              <w:pStyle w:val="TableHeading"/>
            </w:pPr>
            <w:r w:rsidRPr="0047152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70214D" w14:textId="77777777" w:rsidR="00715914" w:rsidRPr="0047152F" w:rsidRDefault="00715914" w:rsidP="0047152F">
            <w:pPr>
              <w:pStyle w:val="TableHeading"/>
            </w:pPr>
            <w:r w:rsidRPr="0047152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BA41CB" w14:textId="77777777" w:rsidR="00715914" w:rsidRPr="0047152F" w:rsidRDefault="00715914" w:rsidP="0047152F">
            <w:pPr>
              <w:pStyle w:val="TableHeading"/>
            </w:pPr>
            <w:r w:rsidRPr="0047152F">
              <w:t>Date/Details</w:t>
            </w:r>
          </w:p>
        </w:tc>
      </w:tr>
      <w:tr w:rsidR="00715914" w:rsidRPr="0047152F" w14:paraId="2400224D" w14:textId="77777777" w:rsidTr="001542B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F4E174" w14:textId="77777777" w:rsidR="00715914" w:rsidRPr="0047152F" w:rsidRDefault="001542B9" w:rsidP="0047152F">
            <w:pPr>
              <w:pStyle w:val="Tabletext"/>
            </w:pPr>
            <w:r w:rsidRPr="0047152F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79EBB8" w14:textId="77777777" w:rsidR="00715914" w:rsidRPr="0047152F" w:rsidRDefault="001542B9" w:rsidP="0047152F">
            <w:pPr>
              <w:pStyle w:val="Tabletext"/>
            </w:pPr>
            <w:r w:rsidRPr="0047152F">
              <w:t>The first 1</w:t>
            </w:r>
            <w:r w:rsidR="0047152F" w:rsidRPr="0047152F">
              <w:t> </w:t>
            </w:r>
            <w:r w:rsidRPr="0047152F">
              <w:t>January, 1</w:t>
            </w:r>
            <w:r w:rsidR="0047152F" w:rsidRPr="0047152F">
              <w:t> </w:t>
            </w:r>
            <w:r w:rsidRPr="0047152F">
              <w:t>April, 1</w:t>
            </w:r>
            <w:r w:rsidR="0047152F" w:rsidRPr="0047152F">
              <w:t> </w:t>
            </w:r>
            <w:r w:rsidRPr="0047152F">
              <w:t>July or 1</w:t>
            </w:r>
            <w:r w:rsidR="0047152F" w:rsidRPr="0047152F">
              <w:t> </w:t>
            </w:r>
            <w:r w:rsidRPr="0047152F">
              <w:t>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54BDBF" w14:textId="0D83B19E" w:rsidR="00715914" w:rsidRPr="0047152F" w:rsidRDefault="00E84B9B" w:rsidP="0047152F">
            <w:pPr>
              <w:pStyle w:val="Tabletext"/>
            </w:pPr>
            <w:r>
              <w:t>1 July 2021</w:t>
            </w:r>
          </w:p>
        </w:tc>
      </w:tr>
    </w:tbl>
    <w:p w14:paraId="3430BC9D" w14:textId="77777777" w:rsidR="00715914" w:rsidRPr="0047152F" w:rsidRDefault="00B80199" w:rsidP="0047152F">
      <w:pPr>
        <w:pStyle w:val="notetext"/>
      </w:pPr>
      <w:r w:rsidRPr="0047152F">
        <w:t>Note:</w:t>
      </w:r>
      <w:r w:rsidRPr="0047152F">
        <w:tab/>
        <w:t>This table relates only to the provisions of this Act as originally enacted. It will not be amended to deal with any later amendments of this Act.</w:t>
      </w:r>
    </w:p>
    <w:p w14:paraId="4CC0A84E" w14:textId="77777777" w:rsidR="009E2A18" w:rsidRPr="0047152F" w:rsidRDefault="00F3578B" w:rsidP="0047152F">
      <w:pPr>
        <w:pStyle w:val="subsection"/>
      </w:pPr>
      <w:r w:rsidRPr="0047152F">
        <w:tab/>
      </w:r>
      <w:r w:rsidR="00715914" w:rsidRPr="0047152F">
        <w:t>(2)</w:t>
      </w:r>
      <w:r w:rsidR="00715914" w:rsidRPr="0047152F">
        <w:tab/>
      </w:r>
      <w:r w:rsidR="00B80199" w:rsidRPr="0047152F">
        <w:t xml:space="preserve">Any information in </w:t>
      </w:r>
      <w:r w:rsidR="009532A5" w:rsidRPr="0047152F">
        <w:t>c</w:t>
      </w:r>
      <w:r w:rsidR="00B80199" w:rsidRPr="0047152F">
        <w:t>olumn 3 of the table is not part of this Act. Information may be inserted in this column, or information in it may be edited, in an</w:t>
      </w:r>
      <w:r w:rsidR="00805A0B" w:rsidRPr="0047152F">
        <w:t>y published version of this Act.</w:t>
      </w:r>
    </w:p>
    <w:p w14:paraId="160586F0" w14:textId="77777777" w:rsidR="00C734FD" w:rsidRPr="0047152F" w:rsidRDefault="00C734FD" w:rsidP="0047152F">
      <w:pPr>
        <w:pStyle w:val="ActHead5"/>
      </w:pPr>
      <w:bookmarkStart w:id="4" w:name="_Toc75436809"/>
      <w:r w:rsidRPr="00B72B2A">
        <w:rPr>
          <w:rStyle w:val="CharSectno"/>
        </w:rPr>
        <w:t>3</w:t>
      </w:r>
      <w:r w:rsidRPr="0047152F">
        <w:t xml:space="preserve">  Schedules</w:t>
      </w:r>
      <w:bookmarkEnd w:id="4"/>
    </w:p>
    <w:p w14:paraId="6D166D6A" w14:textId="77777777" w:rsidR="00C734FD" w:rsidRPr="0047152F" w:rsidRDefault="00C734FD" w:rsidP="0047152F">
      <w:pPr>
        <w:pStyle w:val="subsection"/>
      </w:pPr>
      <w:r w:rsidRPr="0047152F">
        <w:tab/>
      </w:r>
      <w:r w:rsidRPr="0047152F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0707F9C" w14:textId="77777777" w:rsidR="00805A0B" w:rsidRPr="0047152F" w:rsidRDefault="00522EEC" w:rsidP="0047152F">
      <w:pPr>
        <w:pStyle w:val="ActHead6"/>
        <w:pageBreakBefore/>
      </w:pPr>
      <w:bookmarkStart w:id="5" w:name="opcAmSched"/>
      <w:bookmarkStart w:id="6" w:name="opcCurrentFind"/>
      <w:bookmarkStart w:id="7" w:name="_Toc75436810"/>
      <w:r w:rsidRPr="00B72B2A">
        <w:rPr>
          <w:rStyle w:val="CharAmSchNo"/>
        </w:rPr>
        <w:lastRenderedPageBreak/>
        <w:t>Schedule</w:t>
      </w:r>
      <w:r w:rsidR="0047152F" w:rsidRPr="00B72B2A">
        <w:rPr>
          <w:rStyle w:val="CharAmSchNo"/>
        </w:rPr>
        <w:t> </w:t>
      </w:r>
      <w:r w:rsidRPr="00B72B2A">
        <w:rPr>
          <w:rStyle w:val="CharAmSchNo"/>
        </w:rPr>
        <w:t>1</w:t>
      </w:r>
      <w:r w:rsidR="00392A1A" w:rsidRPr="0047152F">
        <w:t>—</w:t>
      </w:r>
      <w:r w:rsidR="00F3578B" w:rsidRPr="00B72B2A">
        <w:rPr>
          <w:rStyle w:val="CharAmSchText"/>
        </w:rPr>
        <w:t>Amendments</w:t>
      </w:r>
      <w:bookmarkEnd w:id="7"/>
    </w:p>
    <w:p w14:paraId="46DC4024" w14:textId="77777777" w:rsidR="00E56BCF" w:rsidRPr="0047152F" w:rsidRDefault="00E56BCF" w:rsidP="0047152F">
      <w:pPr>
        <w:pStyle w:val="ActHead7"/>
      </w:pPr>
      <w:bookmarkStart w:id="8" w:name="_Toc75436811"/>
      <w:bookmarkEnd w:id="5"/>
      <w:bookmarkEnd w:id="6"/>
      <w:r w:rsidRPr="00B72B2A">
        <w:rPr>
          <w:rStyle w:val="CharAmPartNo"/>
        </w:rPr>
        <w:t>Part</w:t>
      </w:r>
      <w:r w:rsidR="0047152F" w:rsidRPr="00B72B2A">
        <w:rPr>
          <w:rStyle w:val="CharAmPartNo"/>
        </w:rPr>
        <w:t> </w:t>
      </w:r>
      <w:r w:rsidRPr="00B72B2A">
        <w:rPr>
          <w:rStyle w:val="CharAmPartNo"/>
        </w:rPr>
        <w:t>1</w:t>
      </w:r>
      <w:r w:rsidR="00392A1A" w:rsidRPr="0047152F">
        <w:t>—</w:t>
      </w:r>
      <w:r w:rsidR="00B4424F" w:rsidRPr="00B72B2A">
        <w:rPr>
          <w:rStyle w:val="CharAmPartText"/>
        </w:rPr>
        <w:t>Main amendments</w:t>
      </w:r>
      <w:bookmarkEnd w:id="8"/>
    </w:p>
    <w:p w14:paraId="0A956EF6" w14:textId="77777777" w:rsidR="00392A1A" w:rsidRPr="0047152F" w:rsidRDefault="00392A1A" w:rsidP="0047152F">
      <w:pPr>
        <w:pStyle w:val="ActHead9"/>
        <w:rPr>
          <w:i w:val="0"/>
        </w:rPr>
      </w:pPr>
      <w:bookmarkStart w:id="9" w:name="_Toc75436812"/>
      <w:r w:rsidRPr="0047152F">
        <w:t>Superannuation Industry (Supervision) Act 1993</w:t>
      </w:r>
      <w:bookmarkEnd w:id="9"/>
    </w:p>
    <w:p w14:paraId="21CE8A97" w14:textId="77777777" w:rsidR="00392A1A" w:rsidRPr="0047152F" w:rsidRDefault="00BB345F" w:rsidP="0047152F">
      <w:pPr>
        <w:pStyle w:val="ItemHead"/>
      </w:pPr>
      <w:r w:rsidRPr="0047152F">
        <w:t>1</w:t>
      </w:r>
      <w:r w:rsidR="00392A1A" w:rsidRPr="0047152F">
        <w:t xml:space="preserve">  Paragraph 17A(1)(a)</w:t>
      </w:r>
    </w:p>
    <w:p w14:paraId="0BA797AE" w14:textId="77777777" w:rsidR="00392A1A" w:rsidRPr="0047152F" w:rsidRDefault="00A55025" w:rsidP="0047152F">
      <w:pPr>
        <w:pStyle w:val="Item"/>
      </w:pPr>
      <w:r w:rsidRPr="0047152F">
        <w:t>Repeal the paragraph, substitute:</w:t>
      </w:r>
    </w:p>
    <w:p w14:paraId="37729300" w14:textId="77777777" w:rsidR="00A55025" w:rsidRPr="0047152F" w:rsidRDefault="00A55025" w:rsidP="0047152F">
      <w:pPr>
        <w:pStyle w:val="paragraph"/>
      </w:pPr>
      <w:r w:rsidRPr="0047152F">
        <w:tab/>
        <w:t>(a)</w:t>
      </w:r>
      <w:r w:rsidRPr="0047152F">
        <w:tab/>
        <w:t xml:space="preserve">it has </w:t>
      </w:r>
      <w:r w:rsidR="00B4424F" w:rsidRPr="0047152F">
        <w:t>no more than 6</w:t>
      </w:r>
      <w:r w:rsidRPr="0047152F">
        <w:t xml:space="preserve"> members;</w:t>
      </w:r>
    </w:p>
    <w:p w14:paraId="417E47F5" w14:textId="77777777" w:rsidR="00F07C85" w:rsidRPr="0047152F" w:rsidRDefault="00BB345F" w:rsidP="0047152F">
      <w:pPr>
        <w:pStyle w:val="ItemHead"/>
      </w:pPr>
      <w:r w:rsidRPr="0047152F">
        <w:t>2</w:t>
      </w:r>
      <w:r w:rsidR="00E80869" w:rsidRPr="0047152F">
        <w:t xml:space="preserve">  Paragraphs</w:t>
      </w:r>
      <w:r w:rsidR="00F07C85" w:rsidRPr="0047152F">
        <w:t xml:space="preserve"> 35B(3)</w:t>
      </w:r>
      <w:r w:rsidR="00E80869" w:rsidRPr="0047152F">
        <w:t>(a) and (b)</w:t>
      </w:r>
    </w:p>
    <w:p w14:paraId="249B5D7E" w14:textId="77777777" w:rsidR="00B72245" w:rsidRPr="0047152F" w:rsidRDefault="00E80869" w:rsidP="0047152F">
      <w:pPr>
        <w:pStyle w:val="Item"/>
      </w:pPr>
      <w:r w:rsidRPr="0047152F">
        <w:t>Repeal the paragraphs</w:t>
      </w:r>
      <w:r w:rsidR="00F07C85" w:rsidRPr="0047152F">
        <w:t>, substitute:</w:t>
      </w:r>
    </w:p>
    <w:p w14:paraId="775E7C4B" w14:textId="77777777" w:rsidR="00B72245" w:rsidRPr="0047152F" w:rsidRDefault="00B72245" w:rsidP="0047152F">
      <w:pPr>
        <w:pStyle w:val="paragraph"/>
      </w:pPr>
      <w:r w:rsidRPr="0047152F">
        <w:tab/>
        <w:t>(a)</w:t>
      </w:r>
      <w:r w:rsidRPr="0047152F">
        <w:tab/>
        <w:t>if there is a single corporate trustee—by:</w:t>
      </w:r>
    </w:p>
    <w:p w14:paraId="7ED33B0F" w14:textId="77777777" w:rsidR="00B72245" w:rsidRPr="0047152F" w:rsidRDefault="00B72245" w:rsidP="0047152F">
      <w:pPr>
        <w:pStyle w:val="paragraphsub"/>
      </w:pPr>
      <w:r w:rsidRPr="0047152F">
        <w:tab/>
        <w:t>(</w:t>
      </w:r>
      <w:proofErr w:type="spellStart"/>
      <w:r w:rsidRPr="0047152F">
        <w:t>i</w:t>
      </w:r>
      <w:proofErr w:type="spellEnd"/>
      <w:r w:rsidR="00521BCD" w:rsidRPr="0047152F">
        <w:t>)</w:t>
      </w:r>
      <w:r w:rsidR="00521BCD" w:rsidRPr="0047152F">
        <w:tab/>
        <w:t xml:space="preserve">if </w:t>
      </w:r>
      <w:r w:rsidR="003E0817" w:rsidRPr="0047152F">
        <w:t xml:space="preserve">the </w:t>
      </w:r>
      <w:r w:rsidR="00521BCD" w:rsidRPr="0047152F">
        <w:t>corporate truste</w:t>
      </w:r>
      <w:r w:rsidR="00D6598E" w:rsidRPr="0047152F">
        <w:t>e has</w:t>
      </w:r>
      <w:r w:rsidR="006C29A3" w:rsidRPr="0047152F">
        <w:t xml:space="preserve"> </w:t>
      </w:r>
      <w:r w:rsidR="00B909ED" w:rsidRPr="0047152F">
        <w:t xml:space="preserve">one or 2 directors—each </w:t>
      </w:r>
      <w:r w:rsidR="00521BCD" w:rsidRPr="0047152F">
        <w:t>director; or</w:t>
      </w:r>
    </w:p>
    <w:p w14:paraId="088DAB5C" w14:textId="77777777" w:rsidR="00B72245" w:rsidRPr="0047152F" w:rsidRDefault="00521BCD" w:rsidP="0047152F">
      <w:pPr>
        <w:pStyle w:val="paragraphsub"/>
      </w:pPr>
      <w:r w:rsidRPr="0047152F">
        <w:tab/>
        <w:t>(i</w:t>
      </w:r>
      <w:r w:rsidR="003E0817" w:rsidRPr="0047152F">
        <w:t>i</w:t>
      </w:r>
      <w:r w:rsidR="00B4424F" w:rsidRPr="0047152F">
        <w:t>)</w:t>
      </w:r>
      <w:r w:rsidR="00B4424F" w:rsidRPr="0047152F">
        <w:tab/>
        <w:t>otherwise—at least half of the directors</w:t>
      </w:r>
      <w:r w:rsidR="00B72245" w:rsidRPr="0047152F">
        <w:t>; or</w:t>
      </w:r>
    </w:p>
    <w:p w14:paraId="3DF3941B" w14:textId="77777777" w:rsidR="00521BCD" w:rsidRPr="0047152F" w:rsidRDefault="00B72245" w:rsidP="0047152F">
      <w:pPr>
        <w:pStyle w:val="paragraph"/>
      </w:pPr>
      <w:r w:rsidRPr="0047152F">
        <w:tab/>
        <w:t>(b)</w:t>
      </w:r>
      <w:r w:rsidRPr="0047152F">
        <w:tab/>
        <w:t>if there is a group of individual trustees</w:t>
      </w:r>
      <w:r w:rsidR="00521BCD" w:rsidRPr="0047152F">
        <w:t>—by:</w:t>
      </w:r>
    </w:p>
    <w:p w14:paraId="4485A5AD" w14:textId="77777777" w:rsidR="003E0817" w:rsidRPr="0047152F" w:rsidRDefault="00521BCD" w:rsidP="0047152F">
      <w:pPr>
        <w:pStyle w:val="paragraphsub"/>
      </w:pPr>
      <w:r w:rsidRPr="0047152F">
        <w:tab/>
        <w:t>(</w:t>
      </w:r>
      <w:proofErr w:type="spellStart"/>
      <w:r w:rsidRPr="0047152F">
        <w:t>i</w:t>
      </w:r>
      <w:proofErr w:type="spellEnd"/>
      <w:r w:rsidRPr="0047152F">
        <w:t>)</w:t>
      </w:r>
      <w:r w:rsidR="003E0817" w:rsidRPr="0047152F">
        <w:t xml:space="preserve"> </w:t>
      </w:r>
      <w:r w:rsidR="003E0817" w:rsidRPr="0047152F">
        <w:tab/>
      </w:r>
      <w:r w:rsidR="00F3578B" w:rsidRPr="0047152F">
        <w:t>if there are only 2 trustees—</w:t>
      </w:r>
      <w:r w:rsidR="00B4424F" w:rsidRPr="0047152F">
        <w:t>both</w:t>
      </w:r>
      <w:r w:rsidR="00EB1BE8" w:rsidRPr="0047152F">
        <w:t xml:space="preserve"> </w:t>
      </w:r>
      <w:r w:rsidR="003E0817" w:rsidRPr="0047152F">
        <w:t>trustees; or</w:t>
      </w:r>
    </w:p>
    <w:p w14:paraId="5631BDD4" w14:textId="77777777" w:rsidR="00B72245" w:rsidRPr="0047152F" w:rsidRDefault="003E0817" w:rsidP="0047152F">
      <w:pPr>
        <w:pStyle w:val="paragraphsub"/>
      </w:pPr>
      <w:r w:rsidRPr="0047152F">
        <w:tab/>
        <w:t>(i</w:t>
      </w:r>
      <w:r w:rsidR="00B4424F" w:rsidRPr="0047152F">
        <w:t>i)</w:t>
      </w:r>
      <w:r w:rsidR="00B4424F" w:rsidRPr="0047152F">
        <w:tab/>
        <w:t>otherwise—at least half of the trustees.</w:t>
      </w:r>
    </w:p>
    <w:p w14:paraId="4D4C6201" w14:textId="77777777" w:rsidR="00F07C85" w:rsidRPr="0047152F" w:rsidRDefault="003E6AEB" w:rsidP="0047152F">
      <w:pPr>
        <w:pStyle w:val="ActHead7"/>
        <w:pageBreakBefore/>
      </w:pPr>
      <w:bookmarkStart w:id="10" w:name="_Toc75436813"/>
      <w:r w:rsidRPr="00B72B2A">
        <w:rPr>
          <w:rStyle w:val="CharAmPartNo"/>
        </w:rPr>
        <w:lastRenderedPageBreak/>
        <w:t>Part</w:t>
      </w:r>
      <w:r w:rsidR="0047152F" w:rsidRPr="00B72B2A">
        <w:rPr>
          <w:rStyle w:val="CharAmPartNo"/>
        </w:rPr>
        <w:t> </w:t>
      </w:r>
      <w:r w:rsidRPr="00B72B2A">
        <w:rPr>
          <w:rStyle w:val="CharAmPartNo"/>
        </w:rPr>
        <w:t>2</w:t>
      </w:r>
      <w:r w:rsidR="00450050" w:rsidRPr="0047152F">
        <w:t>—</w:t>
      </w:r>
      <w:r w:rsidR="00450050" w:rsidRPr="00B72B2A">
        <w:rPr>
          <w:rStyle w:val="CharAmPartText"/>
        </w:rPr>
        <w:t xml:space="preserve">Other </w:t>
      </w:r>
      <w:r w:rsidR="00B4424F" w:rsidRPr="00B72B2A">
        <w:rPr>
          <w:rStyle w:val="CharAmPartText"/>
        </w:rPr>
        <w:t>amendments</w:t>
      </w:r>
      <w:bookmarkEnd w:id="10"/>
    </w:p>
    <w:p w14:paraId="0658A119" w14:textId="77777777" w:rsidR="001B35EE" w:rsidRPr="0047152F" w:rsidRDefault="001B35EE" w:rsidP="0047152F">
      <w:pPr>
        <w:pStyle w:val="ActHead9"/>
        <w:rPr>
          <w:i w:val="0"/>
        </w:rPr>
      </w:pPr>
      <w:bookmarkStart w:id="11" w:name="_Toc75436814"/>
      <w:r w:rsidRPr="0047152F">
        <w:t>Corporations Act 2001</w:t>
      </w:r>
      <w:bookmarkEnd w:id="11"/>
    </w:p>
    <w:p w14:paraId="112902AB" w14:textId="77777777" w:rsidR="001B35EE" w:rsidRPr="0047152F" w:rsidRDefault="00BB345F" w:rsidP="0047152F">
      <w:pPr>
        <w:pStyle w:val="ItemHead"/>
      </w:pPr>
      <w:r w:rsidRPr="0047152F">
        <w:t>3</w:t>
      </w:r>
      <w:r w:rsidR="001B35EE" w:rsidRPr="0047152F">
        <w:t xml:space="preserve">  Subsection</w:t>
      </w:r>
      <w:r w:rsidR="0047152F" w:rsidRPr="0047152F">
        <w:t> </w:t>
      </w:r>
      <w:r w:rsidR="001B35EE" w:rsidRPr="0047152F">
        <w:t xml:space="preserve">1017BB(6) (definition of </w:t>
      </w:r>
      <w:r w:rsidR="001B35EE" w:rsidRPr="0047152F">
        <w:rPr>
          <w:i/>
        </w:rPr>
        <w:t>small APRA fund</w:t>
      </w:r>
      <w:r w:rsidR="001B35EE" w:rsidRPr="0047152F">
        <w:t>)</w:t>
      </w:r>
    </w:p>
    <w:p w14:paraId="6D5811A4" w14:textId="77777777" w:rsidR="001B35EE" w:rsidRPr="0047152F" w:rsidRDefault="001B35EE" w:rsidP="0047152F">
      <w:pPr>
        <w:pStyle w:val="Item"/>
      </w:pPr>
      <w:r w:rsidRPr="0047152F">
        <w:t>Omit “less than 5 members</w:t>
      </w:r>
      <w:r w:rsidR="00A07A3A" w:rsidRPr="0047152F">
        <w:t>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</w:t>
      </w:r>
      <w:r w:rsidR="00BE579A" w:rsidRPr="0047152F">
        <w:t>.</w:t>
      </w:r>
    </w:p>
    <w:p w14:paraId="66A9B145" w14:textId="77777777" w:rsidR="003E6AEB" w:rsidRPr="0047152F" w:rsidRDefault="007817E1" w:rsidP="0047152F">
      <w:pPr>
        <w:pStyle w:val="ActHead9"/>
        <w:rPr>
          <w:i w:val="0"/>
        </w:rPr>
      </w:pPr>
      <w:bookmarkStart w:id="12" w:name="_Toc75436815"/>
      <w:r w:rsidRPr="0047152F">
        <w:t>Income Tax Assessment Act 1997</w:t>
      </w:r>
      <w:bookmarkEnd w:id="12"/>
    </w:p>
    <w:p w14:paraId="1702851A" w14:textId="77777777" w:rsidR="007817E1" w:rsidRPr="0047152F" w:rsidRDefault="00BB345F" w:rsidP="0047152F">
      <w:pPr>
        <w:pStyle w:val="ItemHead"/>
      </w:pPr>
      <w:r w:rsidRPr="0047152F">
        <w:t>4</w:t>
      </w:r>
      <w:r w:rsidR="007817E1" w:rsidRPr="0047152F">
        <w:t xml:space="preserve">  Paragraph 294</w:t>
      </w:r>
      <w:r w:rsidR="0047152F">
        <w:noBreakHyphen/>
      </w:r>
      <w:r w:rsidR="007817E1" w:rsidRPr="0047152F">
        <w:t>55(1)(c)</w:t>
      </w:r>
    </w:p>
    <w:p w14:paraId="56B8F289" w14:textId="77777777" w:rsidR="007817E1" w:rsidRPr="0047152F" w:rsidRDefault="007817E1" w:rsidP="0047152F">
      <w:pPr>
        <w:pStyle w:val="Item"/>
      </w:pPr>
      <w:r w:rsidRPr="0047152F">
        <w:t>Repeal the paragraph, substitute:</w:t>
      </w:r>
    </w:p>
    <w:p w14:paraId="103D6589" w14:textId="77777777" w:rsidR="00F77231" w:rsidRPr="0047152F" w:rsidRDefault="00371801" w:rsidP="0047152F">
      <w:pPr>
        <w:pStyle w:val="paragraph"/>
      </w:pPr>
      <w:r w:rsidRPr="0047152F">
        <w:tab/>
        <w:t>(c)</w:t>
      </w:r>
      <w:r w:rsidRPr="0047152F">
        <w:tab/>
        <w:t xml:space="preserve">the superannuation interest is in a </w:t>
      </w:r>
      <w:r w:rsidR="0047152F" w:rsidRPr="0047152F">
        <w:rPr>
          <w:position w:val="6"/>
          <w:sz w:val="16"/>
        </w:rPr>
        <w:t>*</w:t>
      </w:r>
      <w:r w:rsidRPr="0047152F">
        <w:t>small</w:t>
      </w:r>
      <w:bookmarkStart w:id="13" w:name="BK_S3P4L8C48"/>
      <w:bookmarkEnd w:id="13"/>
      <w:r w:rsidRPr="0047152F">
        <w:t xml:space="preserve"> superannuation fund at the time of the payment.</w:t>
      </w:r>
    </w:p>
    <w:p w14:paraId="1E6D0499" w14:textId="77777777" w:rsidR="007817E1" w:rsidRPr="0047152F" w:rsidRDefault="00BB345F" w:rsidP="0047152F">
      <w:pPr>
        <w:pStyle w:val="ItemHead"/>
      </w:pPr>
      <w:r w:rsidRPr="0047152F">
        <w:t>5</w:t>
      </w:r>
      <w:r w:rsidR="007817E1" w:rsidRPr="0047152F">
        <w:t xml:space="preserve">  Subsection</w:t>
      </w:r>
      <w:r w:rsidR="0047152F" w:rsidRPr="0047152F">
        <w:t> </w:t>
      </w:r>
      <w:r w:rsidR="007817E1" w:rsidRPr="0047152F">
        <w:t>294</w:t>
      </w:r>
      <w:r w:rsidR="0047152F">
        <w:noBreakHyphen/>
      </w:r>
      <w:r w:rsidR="007817E1" w:rsidRPr="0047152F">
        <w:t>55(4)</w:t>
      </w:r>
    </w:p>
    <w:p w14:paraId="57563487" w14:textId="77777777" w:rsidR="007817E1" w:rsidRPr="0047152F" w:rsidRDefault="007817E1" w:rsidP="0047152F">
      <w:pPr>
        <w:pStyle w:val="Item"/>
      </w:pPr>
      <w:r w:rsidRPr="0047152F">
        <w:t>Repeal the subsection.</w:t>
      </w:r>
    </w:p>
    <w:p w14:paraId="2129FBCE" w14:textId="77777777" w:rsidR="007817E1" w:rsidRPr="0047152F" w:rsidRDefault="00BB345F" w:rsidP="0047152F">
      <w:pPr>
        <w:pStyle w:val="ItemHead"/>
      </w:pPr>
      <w:r w:rsidRPr="0047152F">
        <w:t>6</w:t>
      </w:r>
      <w:r w:rsidR="007817E1" w:rsidRPr="0047152F">
        <w:t xml:space="preserve">  Paragraph 295</w:t>
      </w:r>
      <w:r w:rsidR="0047152F">
        <w:noBreakHyphen/>
      </w:r>
      <w:r w:rsidR="007817E1" w:rsidRPr="0047152F">
        <w:t>387(2)(a)</w:t>
      </w:r>
    </w:p>
    <w:p w14:paraId="62ADE2BA" w14:textId="77777777" w:rsidR="007817E1" w:rsidRPr="0047152F" w:rsidRDefault="00F77231" w:rsidP="0047152F">
      <w:pPr>
        <w:pStyle w:val="Item"/>
      </w:pPr>
      <w:r w:rsidRPr="0047152F">
        <w:t>Repeal the paragraph, substitute:</w:t>
      </w:r>
    </w:p>
    <w:p w14:paraId="43DFF20E" w14:textId="77777777" w:rsidR="00F77231" w:rsidRPr="0047152F" w:rsidRDefault="0090085D" w:rsidP="0047152F">
      <w:pPr>
        <w:pStyle w:val="paragraph"/>
      </w:pPr>
      <w:r w:rsidRPr="0047152F">
        <w:tab/>
        <w:t>(a)</w:t>
      </w:r>
      <w:r w:rsidRPr="0047152F">
        <w:tab/>
        <w:t xml:space="preserve">the fund is a </w:t>
      </w:r>
      <w:r w:rsidR="0047152F" w:rsidRPr="0047152F">
        <w:rPr>
          <w:position w:val="6"/>
          <w:sz w:val="16"/>
        </w:rPr>
        <w:t>*</w:t>
      </w:r>
      <w:r w:rsidRPr="0047152F">
        <w:t>small superannuation fund at a time during the income year; and</w:t>
      </w:r>
    </w:p>
    <w:p w14:paraId="0155DFED" w14:textId="77777777" w:rsidR="00450050" w:rsidRPr="0047152F" w:rsidRDefault="00BB345F" w:rsidP="0047152F">
      <w:pPr>
        <w:pStyle w:val="ItemHead"/>
      </w:pPr>
      <w:r w:rsidRPr="0047152F">
        <w:t>7</w:t>
      </w:r>
      <w:r w:rsidR="00450050" w:rsidRPr="0047152F">
        <w:t xml:space="preserve">  Paragraph 307</w:t>
      </w:r>
      <w:r w:rsidR="0047152F">
        <w:noBreakHyphen/>
      </w:r>
      <w:r w:rsidR="00450050" w:rsidRPr="0047152F">
        <w:t>231(1)(d)</w:t>
      </w:r>
    </w:p>
    <w:p w14:paraId="567C3C98" w14:textId="77777777" w:rsidR="00450050" w:rsidRPr="0047152F" w:rsidRDefault="00450050" w:rsidP="0047152F">
      <w:pPr>
        <w:pStyle w:val="Item"/>
      </w:pPr>
      <w:r w:rsidRPr="0047152F">
        <w:t>Repeal the paragraph, substitute:</w:t>
      </w:r>
    </w:p>
    <w:p w14:paraId="772D8795" w14:textId="77777777" w:rsidR="00450050" w:rsidRPr="0047152F" w:rsidRDefault="00450050" w:rsidP="0047152F">
      <w:pPr>
        <w:pStyle w:val="paragraph"/>
      </w:pPr>
      <w:r w:rsidRPr="0047152F">
        <w:tab/>
        <w:t>(d)</w:t>
      </w:r>
      <w:r w:rsidRPr="0047152F">
        <w:tab/>
        <w:t xml:space="preserve">the fund is a </w:t>
      </w:r>
      <w:r w:rsidR="0047152F" w:rsidRPr="0047152F">
        <w:rPr>
          <w:position w:val="6"/>
          <w:sz w:val="16"/>
        </w:rPr>
        <w:t>*</w:t>
      </w:r>
      <w:r w:rsidRPr="0047152F">
        <w:t>small s</w:t>
      </w:r>
      <w:r w:rsidR="004D2C25" w:rsidRPr="0047152F">
        <w:t>uperannuation fund at that time; and</w:t>
      </w:r>
    </w:p>
    <w:p w14:paraId="28B747CE" w14:textId="77777777" w:rsidR="00450050" w:rsidRPr="0047152F" w:rsidRDefault="00BB345F" w:rsidP="0047152F">
      <w:pPr>
        <w:pStyle w:val="ItemHead"/>
      </w:pPr>
      <w:r w:rsidRPr="0047152F">
        <w:t>8</w:t>
      </w:r>
      <w:r w:rsidR="00450050" w:rsidRPr="0047152F">
        <w:t xml:space="preserve">  Subsection</w:t>
      </w:r>
      <w:r w:rsidR="0047152F" w:rsidRPr="0047152F">
        <w:t> </w:t>
      </w:r>
      <w:r w:rsidR="00450050" w:rsidRPr="0047152F">
        <w:t>307</w:t>
      </w:r>
      <w:r w:rsidR="0047152F">
        <w:noBreakHyphen/>
      </w:r>
      <w:r w:rsidR="00450050" w:rsidRPr="0047152F">
        <w:t>231(4)</w:t>
      </w:r>
    </w:p>
    <w:p w14:paraId="1A4A7A3D" w14:textId="77777777" w:rsidR="00450050" w:rsidRPr="0047152F" w:rsidRDefault="00450050" w:rsidP="0047152F">
      <w:pPr>
        <w:pStyle w:val="Item"/>
      </w:pPr>
      <w:r w:rsidRPr="0047152F">
        <w:t>Repeal the subsection.</w:t>
      </w:r>
    </w:p>
    <w:p w14:paraId="364025D1" w14:textId="77777777" w:rsidR="007817E1" w:rsidRPr="0047152F" w:rsidRDefault="00BB345F" w:rsidP="0047152F">
      <w:pPr>
        <w:pStyle w:val="ItemHead"/>
      </w:pPr>
      <w:r w:rsidRPr="0047152F">
        <w:t>9</w:t>
      </w:r>
      <w:r w:rsidR="007817E1" w:rsidRPr="0047152F">
        <w:t xml:space="preserve">  Subsection</w:t>
      </w:r>
      <w:r w:rsidR="0047152F" w:rsidRPr="0047152F">
        <w:t> </w:t>
      </w:r>
      <w:r w:rsidR="007817E1" w:rsidRPr="0047152F">
        <w:t>995</w:t>
      </w:r>
      <w:r w:rsidR="0047152F">
        <w:noBreakHyphen/>
      </w:r>
      <w:r w:rsidR="007817E1" w:rsidRPr="0047152F">
        <w:t xml:space="preserve">1(1) (definition of </w:t>
      </w:r>
      <w:r w:rsidR="007817E1" w:rsidRPr="0047152F">
        <w:rPr>
          <w:i/>
        </w:rPr>
        <w:t>small superannuation fund</w:t>
      </w:r>
      <w:r w:rsidR="007817E1" w:rsidRPr="0047152F">
        <w:t>)</w:t>
      </w:r>
    </w:p>
    <w:p w14:paraId="55F78A7B" w14:textId="77777777" w:rsidR="007817E1" w:rsidRPr="0047152F" w:rsidRDefault="007817E1" w:rsidP="0047152F">
      <w:pPr>
        <w:pStyle w:val="Item"/>
      </w:pPr>
      <w:r w:rsidRPr="0047152F">
        <w:t>Omit “4 or fe</w:t>
      </w:r>
      <w:r w:rsidR="00A55025" w:rsidRPr="0047152F">
        <w:t>wer members”, substitute “</w:t>
      </w:r>
      <w:r w:rsidR="00B4424F" w:rsidRPr="0047152F">
        <w:t>no more than 6</w:t>
      </w:r>
      <w:r w:rsidR="00A55025" w:rsidRPr="0047152F">
        <w:t xml:space="preserve"> members</w:t>
      </w:r>
      <w:r w:rsidRPr="0047152F">
        <w:t>”.</w:t>
      </w:r>
    </w:p>
    <w:p w14:paraId="14887C6F" w14:textId="77777777" w:rsidR="00F77231" w:rsidRPr="0047152F" w:rsidRDefault="00F77231" w:rsidP="0047152F">
      <w:pPr>
        <w:pStyle w:val="ActHead9"/>
        <w:rPr>
          <w:i w:val="0"/>
        </w:rPr>
      </w:pPr>
      <w:bookmarkStart w:id="14" w:name="_Toc75436816"/>
      <w:r w:rsidRPr="0047152F">
        <w:lastRenderedPageBreak/>
        <w:t>Superannuation Industry (Supervision) Act 1993</w:t>
      </w:r>
      <w:bookmarkEnd w:id="14"/>
    </w:p>
    <w:p w14:paraId="531A6971" w14:textId="77777777" w:rsidR="00BE579A" w:rsidRPr="0047152F" w:rsidRDefault="00BB345F" w:rsidP="0047152F">
      <w:pPr>
        <w:pStyle w:val="ItemHead"/>
      </w:pPr>
      <w:r w:rsidRPr="0047152F">
        <w:t>10</w:t>
      </w:r>
      <w:r w:rsidR="00F77231" w:rsidRPr="0047152F">
        <w:t xml:space="preserve"> </w:t>
      </w:r>
      <w:r w:rsidR="00C222AF" w:rsidRPr="0047152F">
        <w:t xml:space="preserve"> </w:t>
      </w:r>
      <w:r w:rsidR="00BE579A" w:rsidRPr="0047152F">
        <w:t>Section</w:t>
      </w:r>
      <w:r w:rsidR="0047152F" w:rsidRPr="0047152F">
        <w:t> </w:t>
      </w:r>
      <w:r w:rsidR="00BE579A" w:rsidRPr="0047152F">
        <w:t>4 (table item dealing with Part No.</w:t>
      </w:r>
      <w:r w:rsidR="0047152F" w:rsidRPr="0047152F">
        <w:t> </w:t>
      </w:r>
      <w:r w:rsidR="00BE579A" w:rsidRPr="0047152F">
        <w:t>24B</w:t>
      </w:r>
      <w:r w:rsidR="007B6FC8" w:rsidRPr="0047152F">
        <w:t>, column headed “Matter dealt with”</w:t>
      </w:r>
      <w:r w:rsidR="00BE579A" w:rsidRPr="0047152F">
        <w:t>)</w:t>
      </w:r>
    </w:p>
    <w:p w14:paraId="374BF9F4" w14:textId="77777777" w:rsidR="007B6FC8" w:rsidRPr="0047152F" w:rsidRDefault="007B6FC8" w:rsidP="0047152F">
      <w:pPr>
        <w:pStyle w:val="Item"/>
      </w:pPr>
      <w:r w:rsidRPr="0047152F">
        <w:t xml:space="preserve">Omit “fewer </w:t>
      </w:r>
      <w:r w:rsidR="001C1DF2" w:rsidRPr="0047152F">
        <w:t>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</w:t>
      </w:r>
      <w:r w:rsidR="003A3BC6" w:rsidRPr="0047152F">
        <w:t>.</w:t>
      </w:r>
    </w:p>
    <w:p w14:paraId="78C0E0AD" w14:textId="77777777" w:rsidR="00F77231" w:rsidRPr="0047152F" w:rsidRDefault="00BB345F" w:rsidP="0047152F">
      <w:pPr>
        <w:pStyle w:val="ItemHead"/>
      </w:pPr>
      <w:r w:rsidRPr="0047152F">
        <w:t>11</w:t>
      </w:r>
      <w:r w:rsidR="00BE579A" w:rsidRPr="0047152F">
        <w:t xml:space="preserve">  </w:t>
      </w:r>
      <w:r w:rsidR="00F77231" w:rsidRPr="0047152F">
        <w:t>Paragraph 29P(7)(a)</w:t>
      </w:r>
    </w:p>
    <w:p w14:paraId="1A78414A" w14:textId="77777777" w:rsidR="00F77231" w:rsidRPr="0047152F" w:rsidRDefault="00F77231" w:rsidP="0047152F">
      <w:pPr>
        <w:pStyle w:val="Item"/>
      </w:pPr>
      <w:r w:rsidRPr="0047152F">
        <w:t>Omit “</w:t>
      </w:r>
      <w:r w:rsidR="00F610F5" w:rsidRPr="0047152F">
        <w:t xml:space="preserve">fewer than </w:t>
      </w:r>
      <w:r w:rsidRPr="0047152F">
        <w:t xml:space="preserve">5 members”, </w:t>
      </w:r>
      <w:r w:rsidR="00F610F5" w:rsidRPr="0047152F">
        <w:t>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126D71DA" w14:textId="77777777" w:rsidR="00D042C5" w:rsidRPr="0047152F" w:rsidRDefault="00BB345F" w:rsidP="0047152F">
      <w:pPr>
        <w:pStyle w:val="ItemHead"/>
      </w:pPr>
      <w:r w:rsidRPr="0047152F">
        <w:t>12</w:t>
      </w:r>
      <w:r w:rsidR="00F77231" w:rsidRPr="0047152F">
        <w:t xml:space="preserve">  </w:t>
      </w:r>
      <w:r w:rsidR="00D06924" w:rsidRPr="0047152F">
        <w:t>Subparagraph</w:t>
      </w:r>
      <w:r w:rsidR="00280E9D" w:rsidRPr="0047152F">
        <w:t>s</w:t>
      </w:r>
      <w:r w:rsidR="0047152F" w:rsidRPr="0047152F">
        <w:t> </w:t>
      </w:r>
      <w:r w:rsidR="00D06924" w:rsidRPr="0047152F">
        <w:t>29T(1)(d)(</w:t>
      </w:r>
      <w:proofErr w:type="spellStart"/>
      <w:r w:rsidR="00D06924" w:rsidRPr="0047152F">
        <w:t>i</w:t>
      </w:r>
      <w:proofErr w:type="spellEnd"/>
      <w:r w:rsidR="00D06924" w:rsidRPr="0047152F">
        <w:t>)</w:t>
      </w:r>
      <w:r w:rsidR="00280E9D" w:rsidRPr="0047152F">
        <w:t xml:space="preserve"> and (ii)</w:t>
      </w:r>
    </w:p>
    <w:p w14:paraId="0BB573FE" w14:textId="77777777" w:rsidR="00D06924" w:rsidRPr="0047152F" w:rsidRDefault="00D06924" w:rsidP="0047152F">
      <w:pPr>
        <w:pStyle w:val="Item"/>
      </w:pPr>
      <w:r w:rsidRPr="0047152F">
        <w:t>Omit “5 or more members”, substitute “7 or more members”.</w:t>
      </w:r>
    </w:p>
    <w:p w14:paraId="4B2F88CD" w14:textId="77777777" w:rsidR="00D06924" w:rsidRPr="0047152F" w:rsidRDefault="00BB345F" w:rsidP="0047152F">
      <w:pPr>
        <w:pStyle w:val="ItemHead"/>
      </w:pPr>
      <w:r w:rsidRPr="0047152F">
        <w:t>13</w:t>
      </w:r>
      <w:r w:rsidR="00280E9D" w:rsidRPr="0047152F">
        <w:t xml:space="preserve">  Subparagraph</w:t>
      </w:r>
      <w:r w:rsidR="00842009" w:rsidRPr="0047152F">
        <w:t>s</w:t>
      </w:r>
      <w:r w:rsidR="0047152F" w:rsidRPr="0047152F">
        <w:t> </w:t>
      </w:r>
      <w:r w:rsidR="00280E9D" w:rsidRPr="0047152F">
        <w:t>29U(2)(g</w:t>
      </w:r>
      <w:r w:rsidR="00B62D3D" w:rsidRPr="0047152F">
        <w:t>)(</w:t>
      </w:r>
      <w:proofErr w:type="spellStart"/>
      <w:r w:rsidR="00B62D3D" w:rsidRPr="0047152F">
        <w:t>i</w:t>
      </w:r>
      <w:proofErr w:type="spellEnd"/>
      <w:r w:rsidR="00D06924" w:rsidRPr="0047152F">
        <w:t>)</w:t>
      </w:r>
      <w:r w:rsidR="00B62D3D" w:rsidRPr="0047152F">
        <w:t xml:space="preserve"> and (ii)</w:t>
      </w:r>
    </w:p>
    <w:p w14:paraId="799FFCC8" w14:textId="77777777" w:rsidR="00D06924" w:rsidRPr="0047152F" w:rsidRDefault="00B62D3D" w:rsidP="0047152F">
      <w:pPr>
        <w:pStyle w:val="Item"/>
      </w:pPr>
      <w:r w:rsidRPr="0047152F">
        <w:t xml:space="preserve">Omit “5 or more members” (wherever occurring), </w:t>
      </w:r>
      <w:r w:rsidR="00D06924" w:rsidRPr="0047152F">
        <w:t>substitute “7 or more members”.</w:t>
      </w:r>
    </w:p>
    <w:p w14:paraId="09B17C78" w14:textId="77777777" w:rsidR="00F77231" w:rsidRPr="0047152F" w:rsidRDefault="00BB345F" w:rsidP="0047152F">
      <w:pPr>
        <w:pStyle w:val="ItemHead"/>
      </w:pPr>
      <w:r w:rsidRPr="0047152F">
        <w:t>14</w:t>
      </w:r>
      <w:r w:rsidR="00F77231" w:rsidRPr="0047152F">
        <w:t xml:space="preserve">  Subsection</w:t>
      </w:r>
      <w:r w:rsidR="0047152F" w:rsidRPr="0047152F">
        <w:t> </w:t>
      </w:r>
      <w:r w:rsidR="00F77231" w:rsidRPr="0047152F">
        <w:t>52(9)</w:t>
      </w:r>
    </w:p>
    <w:p w14:paraId="7900CC26" w14:textId="77777777" w:rsidR="00F77231" w:rsidRPr="0047152F" w:rsidRDefault="00F77231" w:rsidP="0047152F">
      <w:pPr>
        <w:pStyle w:val="Item"/>
      </w:pPr>
      <w:r w:rsidRPr="0047152F">
        <w:t>Omit “</w:t>
      </w:r>
      <w:r w:rsidR="00890C0B" w:rsidRPr="0047152F">
        <w:t>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2EA4D5BA" w14:textId="77777777" w:rsidR="00F77231" w:rsidRPr="0047152F" w:rsidRDefault="00BB345F" w:rsidP="0047152F">
      <w:pPr>
        <w:pStyle w:val="ItemHead"/>
      </w:pPr>
      <w:r w:rsidRPr="0047152F">
        <w:t>15</w:t>
      </w:r>
      <w:r w:rsidR="00F77231" w:rsidRPr="0047152F">
        <w:t xml:space="preserve">  Subsection</w:t>
      </w:r>
      <w:r w:rsidR="0047152F" w:rsidRPr="0047152F">
        <w:t> </w:t>
      </w:r>
      <w:r w:rsidR="00F77231" w:rsidRPr="0047152F">
        <w:t>52(12)</w:t>
      </w:r>
    </w:p>
    <w:p w14:paraId="04A8073B" w14:textId="77777777" w:rsidR="00F77231" w:rsidRPr="0047152F" w:rsidRDefault="00F77231" w:rsidP="0047152F">
      <w:pPr>
        <w:pStyle w:val="Item"/>
      </w:pPr>
      <w:r w:rsidRPr="0047152F">
        <w:t>Omit “</w:t>
      </w:r>
      <w:r w:rsidR="00890C0B" w:rsidRPr="0047152F">
        <w:t>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3D2A20ED" w14:textId="77777777" w:rsidR="00D06924" w:rsidRPr="0047152F" w:rsidRDefault="00BB345F" w:rsidP="0047152F">
      <w:pPr>
        <w:pStyle w:val="ItemHead"/>
      </w:pPr>
      <w:r w:rsidRPr="0047152F">
        <w:t>16</w:t>
      </w:r>
      <w:r w:rsidR="00D06924" w:rsidRPr="0047152F">
        <w:t xml:space="preserve">  Subsection</w:t>
      </w:r>
      <w:r w:rsidR="0047152F" w:rsidRPr="0047152F">
        <w:t> </w:t>
      </w:r>
      <w:r w:rsidR="00D06924" w:rsidRPr="0047152F">
        <w:t>58(1)</w:t>
      </w:r>
    </w:p>
    <w:p w14:paraId="143DEA4F" w14:textId="77777777" w:rsidR="00F77231" w:rsidRPr="0047152F" w:rsidRDefault="00D06924" w:rsidP="0047152F">
      <w:pPr>
        <w:pStyle w:val="Item"/>
      </w:pPr>
      <w:r w:rsidRPr="0047152F">
        <w:t>Omit “</w:t>
      </w:r>
      <w:r w:rsidR="00890C0B" w:rsidRPr="0047152F">
        <w:t xml:space="preserve">fewer than </w:t>
      </w:r>
      <w:r w:rsidRPr="0047152F">
        <w:t>5</w:t>
      </w:r>
      <w:r w:rsidR="00890C0B" w:rsidRPr="0047152F">
        <w:t xml:space="preserve">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265293BF" w14:textId="77777777" w:rsidR="00F77231" w:rsidRPr="0047152F" w:rsidRDefault="00BB345F" w:rsidP="0047152F">
      <w:pPr>
        <w:pStyle w:val="ItemHead"/>
      </w:pPr>
      <w:r w:rsidRPr="0047152F">
        <w:t>17</w:t>
      </w:r>
      <w:r w:rsidR="00F77231" w:rsidRPr="0047152F">
        <w:t xml:space="preserve">  Paragraph 66(2)(b)</w:t>
      </w:r>
    </w:p>
    <w:p w14:paraId="48FABEF5" w14:textId="77777777" w:rsidR="00F77231" w:rsidRPr="0047152F" w:rsidRDefault="00F77231" w:rsidP="0047152F">
      <w:pPr>
        <w:pStyle w:val="Item"/>
      </w:pPr>
      <w:r w:rsidRPr="0047152F">
        <w:t>Omit “</w:t>
      </w:r>
      <w:r w:rsidR="00890C0B" w:rsidRPr="0047152F">
        <w:t>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567C9C29" w14:textId="77777777" w:rsidR="00F77231" w:rsidRPr="0047152F" w:rsidRDefault="00BB345F" w:rsidP="0047152F">
      <w:pPr>
        <w:pStyle w:val="ItemHead"/>
      </w:pPr>
      <w:r w:rsidRPr="0047152F">
        <w:t>18</w:t>
      </w:r>
      <w:r w:rsidR="00F77231" w:rsidRPr="0047152F">
        <w:t xml:space="preserve">  Subsection</w:t>
      </w:r>
      <w:r w:rsidR="0047152F" w:rsidRPr="0047152F">
        <w:t> </w:t>
      </w:r>
      <w:r w:rsidR="00F77231" w:rsidRPr="0047152F">
        <w:t>68AAA(1) (note)</w:t>
      </w:r>
    </w:p>
    <w:p w14:paraId="057FC4F6" w14:textId="77777777" w:rsidR="00F77231" w:rsidRPr="0047152F" w:rsidRDefault="00890C0B" w:rsidP="0047152F">
      <w:pPr>
        <w:pStyle w:val="Item"/>
      </w:pPr>
      <w:r w:rsidRPr="0047152F">
        <w:t>Omit “fewer than 5 members</w:t>
      </w:r>
      <w:r w:rsidR="00F77231" w:rsidRPr="0047152F">
        <w:t>”, subs</w:t>
      </w:r>
      <w:r w:rsidRPr="0047152F">
        <w:t>titute “</w:t>
      </w:r>
      <w:r w:rsidR="00B4424F" w:rsidRPr="0047152F">
        <w:t>no more than 6</w:t>
      </w:r>
      <w:r w:rsidR="00A35AC0" w:rsidRPr="0047152F">
        <w:t xml:space="preserve"> members</w:t>
      </w:r>
      <w:r w:rsidR="00F77231" w:rsidRPr="0047152F">
        <w:t>”.</w:t>
      </w:r>
    </w:p>
    <w:p w14:paraId="11B3D2B5" w14:textId="77777777" w:rsidR="00F77231" w:rsidRPr="0047152F" w:rsidRDefault="00BB345F" w:rsidP="0047152F">
      <w:pPr>
        <w:pStyle w:val="ItemHead"/>
      </w:pPr>
      <w:r w:rsidRPr="0047152F">
        <w:t>19</w:t>
      </w:r>
      <w:r w:rsidR="00F77231" w:rsidRPr="0047152F">
        <w:t xml:space="preserve">  Subsection</w:t>
      </w:r>
      <w:r w:rsidR="0047152F" w:rsidRPr="0047152F">
        <w:t> </w:t>
      </w:r>
      <w:r w:rsidR="00F77231" w:rsidRPr="0047152F">
        <w:t>68AAB(1) (note)</w:t>
      </w:r>
    </w:p>
    <w:p w14:paraId="3AA72C37" w14:textId="77777777" w:rsidR="00F77231" w:rsidRPr="0047152F" w:rsidRDefault="00F77231" w:rsidP="0047152F">
      <w:pPr>
        <w:pStyle w:val="Item"/>
      </w:pPr>
      <w:r w:rsidRPr="0047152F">
        <w:t>Omit “</w:t>
      </w:r>
      <w:r w:rsidR="00890C0B" w:rsidRPr="0047152F">
        <w:t xml:space="preserve">fewer than </w:t>
      </w:r>
      <w:r w:rsidRPr="0047152F">
        <w:t>5</w:t>
      </w:r>
      <w:r w:rsidR="00890C0B" w:rsidRPr="0047152F">
        <w:t xml:space="preserve">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3A58183E" w14:textId="77777777" w:rsidR="00F77231" w:rsidRPr="0047152F" w:rsidRDefault="00BB345F" w:rsidP="0047152F">
      <w:pPr>
        <w:pStyle w:val="ItemHead"/>
      </w:pPr>
      <w:r w:rsidRPr="0047152F">
        <w:t>20</w:t>
      </w:r>
      <w:r w:rsidR="00F77231" w:rsidRPr="0047152F">
        <w:t xml:space="preserve">  Subsection</w:t>
      </w:r>
      <w:r w:rsidR="0047152F" w:rsidRPr="0047152F">
        <w:t> </w:t>
      </w:r>
      <w:r w:rsidR="00F77231" w:rsidRPr="0047152F">
        <w:t>68AAC(1) (note)</w:t>
      </w:r>
    </w:p>
    <w:p w14:paraId="60A6C954" w14:textId="77777777" w:rsidR="00F77231" w:rsidRPr="0047152F" w:rsidRDefault="00F77231" w:rsidP="0047152F">
      <w:pPr>
        <w:pStyle w:val="Item"/>
      </w:pPr>
      <w:r w:rsidRPr="0047152F">
        <w:t>Omit “</w:t>
      </w:r>
      <w:r w:rsidR="0089203F" w:rsidRPr="0047152F">
        <w:t xml:space="preserve">fewer than </w:t>
      </w:r>
      <w:r w:rsidRPr="0047152F">
        <w:t>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79868E4D" w14:textId="77777777" w:rsidR="00F77231" w:rsidRPr="0047152F" w:rsidRDefault="00BB345F" w:rsidP="0047152F">
      <w:pPr>
        <w:pStyle w:val="ItemHead"/>
      </w:pPr>
      <w:r w:rsidRPr="0047152F">
        <w:lastRenderedPageBreak/>
        <w:t>21</w:t>
      </w:r>
      <w:r w:rsidR="00F77231" w:rsidRPr="0047152F">
        <w:t xml:space="preserve">  Section</w:t>
      </w:r>
      <w:r w:rsidR="0047152F" w:rsidRPr="0047152F">
        <w:t> </w:t>
      </w:r>
      <w:r w:rsidR="00F77231" w:rsidRPr="0047152F">
        <w:t>68AAD (heading)</w:t>
      </w:r>
    </w:p>
    <w:p w14:paraId="3A0E2AAA" w14:textId="77777777" w:rsidR="00F77231" w:rsidRPr="0047152F" w:rsidRDefault="00F77231" w:rsidP="0047152F">
      <w:pPr>
        <w:pStyle w:val="Item"/>
      </w:pPr>
      <w:r w:rsidRPr="0047152F">
        <w:t>Omit “</w:t>
      </w:r>
      <w:r w:rsidR="0089203F" w:rsidRPr="0047152F">
        <w:rPr>
          <w:b/>
        </w:rPr>
        <w:t>fewer than 5</w:t>
      </w:r>
      <w:r w:rsidRPr="0047152F">
        <w:rPr>
          <w:b/>
        </w:rPr>
        <w:t xml:space="preserve"> members</w:t>
      </w:r>
      <w:r w:rsidRPr="0047152F">
        <w:t>”, substitute “</w:t>
      </w:r>
      <w:r w:rsidR="00B4424F" w:rsidRPr="0047152F">
        <w:rPr>
          <w:b/>
        </w:rPr>
        <w:t>no more than 6</w:t>
      </w:r>
      <w:r w:rsidR="00A35AC0" w:rsidRPr="0047152F">
        <w:rPr>
          <w:b/>
        </w:rPr>
        <w:t xml:space="preserve"> members</w:t>
      </w:r>
      <w:r w:rsidRPr="0047152F">
        <w:t>”.</w:t>
      </w:r>
    </w:p>
    <w:p w14:paraId="4C879DFD" w14:textId="77777777" w:rsidR="006D67E9" w:rsidRPr="0047152F" w:rsidRDefault="00BB345F" w:rsidP="0047152F">
      <w:pPr>
        <w:pStyle w:val="ItemHead"/>
      </w:pPr>
      <w:r w:rsidRPr="0047152F">
        <w:t>22</w:t>
      </w:r>
      <w:r w:rsidR="006D67E9" w:rsidRPr="0047152F">
        <w:t xml:space="preserve">  Section</w:t>
      </w:r>
      <w:r w:rsidR="0047152F" w:rsidRPr="0047152F">
        <w:t> </w:t>
      </w:r>
      <w:r w:rsidR="006D67E9" w:rsidRPr="0047152F">
        <w:t>68AAD</w:t>
      </w:r>
    </w:p>
    <w:p w14:paraId="09C4D1C6" w14:textId="77777777" w:rsidR="006D67E9" w:rsidRPr="0047152F" w:rsidRDefault="006D67E9" w:rsidP="0047152F">
      <w:pPr>
        <w:pStyle w:val="Item"/>
      </w:pPr>
      <w:r w:rsidRPr="0047152F">
        <w:t>Omit “</w:t>
      </w:r>
      <w:r w:rsidR="0089203F" w:rsidRPr="0047152F">
        <w:t>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</w:t>
      </w:r>
      <w:r w:rsidR="001773BC" w:rsidRPr="0047152F">
        <w:t>.</w:t>
      </w:r>
    </w:p>
    <w:p w14:paraId="5EB04AC1" w14:textId="77777777" w:rsidR="00326CF9" w:rsidRPr="0047152F" w:rsidRDefault="00BB345F" w:rsidP="0047152F">
      <w:pPr>
        <w:pStyle w:val="ItemHead"/>
      </w:pPr>
      <w:r w:rsidRPr="0047152F">
        <w:t>23</w:t>
      </w:r>
      <w:r w:rsidR="0089203F" w:rsidRPr="0047152F">
        <w:t xml:space="preserve">  Paragraph</w:t>
      </w:r>
      <w:r w:rsidR="00326CF9" w:rsidRPr="0047152F">
        <w:t xml:space="preserve"> 70B</w:t>
      </w:r>
      <w:r w:rsidR="0089203F" w:rsidRPr="0047152F">
        <w:t>(b)</w:t>
      </w:r>
    </w:p>
    <w:p w14:paraId="2C30C64D" w14:textId="77777777" w:rsidR="00326CF9" w:rsidRPr="0047152F" w:rsidRDefault="00326CF9" w:rsidP="0047152F">
      <w:pPr>
        <w:pStyle w:val="Item"/>
      </w:pPr>
      <w:r w:rsidRPr="0047152F">
        <w:t>Omit “</w:t>
      </w:r>
      <w:r w:rsidR="0089203F" w:rsidRPr="0047152F">
        <w:t>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663438EF" w14:textId="77777777" w:rsidR="00326CF9" w:rsidRPr="0047152F" w:rsidRDefault="00BB345F" w:rsidP="0047152F">
      <w:pPr>
        <w:pStyle w:val="ItemHead"/>
      </w:pPr>
      <w:r w:rsidRPr="0047152F">
        <w:t>24</w:t>
      </w:r>
      <w:r w:rsidR="00326CF9" w:rsidRPr="0047152F">
        <w:t xml:space="preserve">  Paragraph 71(1)(g)</w:t>
      </w:r>
    </w:p>
    <w:p w14:paraId="7C79152B" w14:textId="77777777" w:rsidR="00326CF9" w:rsidRPr="0047152F" w:rsidRDefault="00326CF9" w:rsidP="0047152F">
      <w:pPr>
        <w:pStyle w:val="Item"/>
      </w:pPr>
      <w:r w:rsidRPr="0047152F">
        <w:t>Omit “</w:t>
      </w:r>
      <w:r w:rsidR="00324615" w:rsidRPr="0047152F">
        <w:t>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4C2E057C" w14:textId="77777777" w:rsidR="005A77D0" w:rsidRPr="0047152F" w:rsidRDefault="00BB345F" w:rsidP="0047152F">
      <w:pPr>
        <w:pStyle w:val="ItemHead"/>
      </w:pPr>
      <w:r w:rsidRPr="0047152F">
        <w:t>25</w:t>
      </w:r>
      <w:r w:rsidR="005A77D0" w:rsidRPr="0047152F">
        <w:t xml:space="preserve">  Paragraph 71E(1)(a)</w:t>
      </w:r>
    </w:p>
    <w:p w14:paraId="1C95516C" w14:textId="77777777" w:rsidR="005A77D0" w:rsidRPr="0047152F" w:rsidRDefault="00324615" w:rsidP="0047152F">
      <w:pPr>
        <w:pStyle w:val="Item"/>
      </w:pPr>
      <w:r w:rsidRPr="0047152F">
        <w:t>Omit “fewer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="005A77D0" w:rsidRPr="0047152F">
        <w:t>”.</w:t>
      </w:r>
    </w:p>
    <w:p w14:paraId="27615AE0" w14:textId="77777777" w:rsidR="00326CF9" w:rsidRPr="0047152F" w:rsidRDefault="00BB345F" w:rsidP="0047152F">
      <w:pPr>
        <w:pStyle w:val="ItemHead"/>
      </w:pPr>
      <w:r w:rsidRPr="0047152F">
        <w:t>26</w:t>
      </w:r>
      <w:r w:rsidR="00326CF9" w:rsidRPr="0047152F">
        <w:t xml:space="preserve">  Section</w:t>
      </w:r>
      <w:r w:rsidR="0047152F" w:rsidRPr="0047152F">
        <w:t> </w:t>
      </w:r>
      <w:r w:rsidR="00326CF9" w:rsidRPr="0047152F">
        <w:t>92 (heading)</w:t>
      </w:r>
    </w:p>
    <w:p w14:paraId="5CE81785" w14:textId="77777777" w:rsidR="00326CF9" w:rsidRPr="0047152F" w:rsidRDefault="00326CF9" w:rsidP="0047152F">
      <w:pPr>
        <w:pStyle w:val="Item"/>
      </w:pPr>
      <w:r w:rsidRPr="0047152F">
        <w:t>Omit “</w:t>
      </w:r>
      <w:r w:rsidRPr="0047152F">
        <w:rPr>
          <w:b/>
        </w:rPr>
        <w:t>more than 4</w:t>
      </w:r>
      <w:r w:rsidRPr="0047152F">
        <w:t>”, substitute “</w:t>
      </w:r>
      <w:r w:rsidRPr="0047152F">
        <w:rPr>
          <w:b/>
        </w:rPr>
        <w:t>more than 6</w:t>
      </w:r>
      <w:r w:rsidRPr="0047152F">
        <w:t>”.</w:t>
      </w:r>
    </w:p>
    <w:p w14:paraId="4EDB227B" w14:textId="77777777" w:rsidR="00326CF9" w:rsidRPr="0047152F" w:rsidRDefault="00BB345F" w:rsidP="0047152F">
      <w:pPr>
        <w:pStyle w:val="ItemHead"/>
      </w:pPr>
      <w:r w:rsidRPr="0047152F">
        <w:t>27</w:t>
      </w:r>
      <w:r w:rsidR="00326CF9" w:rsidRPr="0047152F">
        <w:t xml:space="preserve">  Subsection</w:t>
      </w:r>
      <w:r w:rsidR="0047152F" w:rsidRPr="0047152F">
        <w:t> </w:t>
      </w:r>
      <w:r w:rsidR="00326CF9" w:rsidRPr="0047152F">
        <w:t>92(1)</w:t>
      </w:r>
    </w:p>
    <w:p w14:paraId="47C6A85E" w14:textId="77777777" w:rsidR="00326CF9" w:rsidRPr="0047152F" w:rsidRDefault="00326CF9" w:rsidP="0047152F">
      <w:pPr>
        <w:pStyle w:val="Item"/>
      </w:pPr>
      <w:r w:rsidRPr="0047152F">
        <w:t>Omit “more than 4”, substitute “more than 6”.</w:t>
      </w:r>
    </w:p>
    <w:p w14:paraId="2B35F644" w14:textId="77777777" w:rsidR="00326CF9" w:rsidRPr="0047152F" w:rsidRDefault="00BB345F" w:rsidP="0047152F">
      <w:pPr>
        <w:pStyle w:val="ItemHead"/>
      </w:pPr>
      <w:r w:rsidRPr="0047152F">
        <w:t>28</w:t>
      </w:r>
      <w:r w:rsidR="00326CF9" w:rsidRPr="0047152F">
        <w:t xml:space="preserve">  Subsection</w:t>
      </w:r>
      <w:r w:rsidR="0047152F" w:rsidRPr="0047152F">
        <w:t> </w:t>
      </w:r>
      <w:r w:rsidR="00326CF9" w:rsidRPr="0047152F">
        <w:t>92(13)</w:t>
      </w:r>
    </w:p>
    <w:p w14:paraId="5035598E" w14:textId="77777777" w:rsidR="00326CF9" w:rsidRPr="0047152F" w:rsidRDefault="00326CF9" w:rsidP="0047152F">
      <w:pPr>
        <w:pStyle w:val="Item"/>
      </w:pPr>
      <w:r w:rsidRPr="0047152F">
        <w:t>Omit “less than 5 to 5 or more”, substitute “less than 7 to 7 or more”.</w:t>
      </w:r>
    </w:p>
    <w:p w14:paraId="29B98809" w14:textId="77777777" w:rsidR="00326CF9" w:rsidRPr="0047152F" w:rsidRDefault="00BB345F" w:rsidP="0047152F">
      <w:pPr>
        <w:pStyle w:val="ItemHead"/>
      </w:pPr>
      <w:r w:rsidRPr="0047152F">
        <w:t>29</w:t>
      </w:r>
      <w:r w:rsidR="005A77D0" w:rsidRPr="0047152F">
        <w:t xml:space="preserve">  Paragraph 93(5)(a)</w:t>
      </w:r>
    </w:p>
    <w:p w14:paraId="4DA486E1" w14:textId="77777777" w:rsidR="005A77D0" w:rsidRPr="0047152F" w:rsidRDefault="005A77D0" w:rsidP="0047152F">
      <w:pPr>
        <w:pStyle w:val="Item"/>
      </w:pPr>
      <w:r w:rsidRPr="0047152F">
        <w:t>Omit “less than 5”, substitute “less than 7”.</w:t>
      </w:r>
    </w:p>
    <w:p w14:paraId="3BD735C3" w14:textId="77777777" w:rsidR="005A77D0" w:rsidRPr="0047152F" w:rsidRDefault="00BB345F" w:rsidP="0047152F">
      <w:pPr>
        <w:pStyle w:val="ItemHead"/>
      </w:pPr>
      <w:r w:rsidRPr="0047152F">
        <w:t>30</w:t>
      </w:r>
      <w:r w:rsidR="005A77D0" w:rsidRPr="0047152F">
        <w:t xml:space="preserve">  Paragraph 93(5)(b)</w:t>
      </w:r>
    </w:p>
    <w:p w14:paraId="4A365361" w14:textId="77777777" w:rsidR="005A77D0" w:rsidRPr="0047152F" w:rsidRDefault="005A77D0" w:rsidP="0047152F">
      <w:pPr>
        <w:pStyle w:val="Item"/>
      </w:pPr>
      <w:r w:rsidRPr="0047152F">
        <w:t>Omit “grea</w:t>
      </w:r>
      <w:r w:rsidR="00A35AC0" w:rsidRPr="0047152F">
        <w:t>ter than 4”, substitute “</w:t>
      </w:r>
      <w:r w:rsidR="00F3578B" w:rsidRPr="0047152F">
        <w:t>greater</w:t>
      </w:r>
      <w:r w:rsidRPr="0047152F">
        <w:t xml:space="preserve"> than 6”.</w:t>
      </w:r>
    </w:p>
    <w:p w14:paraId="21298C67" w14:textId="77777777" w:rsidR="005A77D0" w:rsidRPr="0047152F" w:rsidRDefault="00BB345F" w:rsidP="0047152F">
      <w:pPr>
        <w:pStyle w:val="ItemHead"/>
      </w:pPr>
      <w:r w:rsidRPr="0047152F">
        <w:t>31</w:t>
      </w:r>
      <w:r w:rsidR="005A77D0" w:rsidRPr="0047152F">
        <w:t xml:space="preserve">  Subsection</w:t>
      </w:r>
      <w:r w:rsidR="0047152F" w:rsidRPr="0047152F">
        <w:t> </w:t>
      </w:r>
      <w:r w:rsidR="005A77D0" w:rsidRPr="0047152F">
        <w:t>107(1)</w:t>
      </w:r>
    </w:p>
    <w:p w14:paraId="51FC0EED" w14:textId="77777777" w:rsidR="005A77D0" w:rsidRPr="0047152F" w:rsidRDefault="005A77D0" w:rsidP="0047152F">
      <w:pPr>
        <w:pStyle w:val="Item"/>
      </w:pPr>
      <w:r w:rsidRPr="0047152F">
        <w:t>Omit “</w:t>
      </w:r>
      <w:r w:rsidR="00324615" w:rsidRPr="0047152F">
        <w:t xml:space="preserve">fewer than </w:t>
      </w:r>
      <w:r w:rsidRPr="0047152F">
        <w:t>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4DD58D30" w14:textId="77777777" w:rsidR="005A77D0" w:rsidRPr="0047152F" w:rsidRDefault="00BB345F" w:rsidP="0047152F">
      <w:pPr>
        <w:pStyle w:val="ItemHead"/>
      </w:pPr>
      <w:r w:rsidRPr="0047152F">
        <w:lastRenderedPageBreak/>
        <w:t>32</w:t>
      </w:r>
      <w:r w:rsidR="005A77D0" w:rsidRPr="0047152F">
        <w:t xml:space="preserve">  Part</w:t>
      </w:r>
      <w:r w:rsidR="0047152F" w:rsidRPr="0047152F">
        <w:t> </w:t>
      </w:r>
      <w:r w:rsidR="005A77D0" w:rsidRPr="0047152F">
        <w:t>24B (heading)</w:t>
      </w:r>
    </w:p>
    <w:p w14:paraId="14964448" w14:textId="77777777" w:rsidR="005A77D0" w:rsidRPr="0047152F" w:rsidRDefault="005A77D0" w:rsidP="0047152F">
      <w:pPr>
        <w:pStyle w:val="Item"/>
      </w:pPr>
      <w:r w:rsidRPr="0047152F">
        <w:t>Omit “</w:t>
      </w:r>
      <w:r w:rsidR="003D15EC" w:rsidRPr="0047152F">
        <w:rPr>
          <w:b/>
        </w:rPr>
        <w:t xml:space="preserve">fewer than </w:t>
      </w:r>
      <w:r w:rsidRPr="0047152F">
        <w:rPr>
          <w:b/>
        </w:rPr>
        <w:t>5 members</w:t>
      </w:r>
      <w:r w:rsidRPr="0047152F">
        <w:t>”, substitute “</w:t>
      </w:r>
      <w:r w:rsidR="00B4424F" w:rsidRPr="0047152F">
        <w:rPr>
          <w:b/>
        </w:rPr>
        <w:t>no more than 6</w:t>
      </w:r>
      <w:r w:rsidR="00A35AC0" w:rsidRPr="0047152F">
        <w:rPr>
          <w:b/>
        </w:rPr>
        <w:t xml:space="preserve"> members</w:t>
      </w:r>
      <w:r w:rsidRPr="0047152F">
        <w:t>”.</w:t>
      </w:r>
    </w:p>
    <w:p w14:paraId="63C62977" w14:textId="77777777" w:rsidR="005A77D0" w:rsidRPr="0047152F" w:rsidRDefault="00BB345F" w:rsidP="0047152F">
      <w:pPr>
        <w:pStyle w:val="ItemHead"/>
      </w:pPr>
      <w:r w:rsidRPr="0047152F">
        <w:t>33</w:t>
      </w:r>
      <w:r w:rsidR="005A77D0" w:rsidRPr="0047152F">
        <w:t xml:space="preserve">  Division</w:t>
      </w:r>
      <w:r w:rsidR="0047152F" w:rsidRPr="0047152F">
        <w:t> </w:t>
      </w:r>
      <w:r w:rsidR="005A77D0" w:rsidRPr="0047152F">
        <w:t>1 of Part</w:t>
      </w:r>
      <w:r w:rsidR="0047152F" w:rsidRPr="0047152F">
        <w:t> </w:t>
      </w:r>
      <w:r w:rsidR="005A77D0" w:rsidRPr="0047152F">
        <w:t>24B (heading)</w:t>
      </w:r>
    </w:p>
    <w:p w14:paraId="4431939F" w14:textId="77777777" w:rsidR="005A77D0" w:rsidRPr="0047152F" w:rsidRDefault="005A77D0" w:rsidP="0047152F">
      <w:pPr>
        <w:pStyle w:val="Item"/>
      </w:pPr>
      <w:r w:rsidRPr="0047152F">
        <w:t>Omit “</w:t>
      </w:r>
      <w:r w:rsidR="003D15EC" w:rsidRPr="0047152F">
        <w:rPr>
          <w:b/>
        </w:rPr>
        <w:t xml:space="preserve">fewer than </w:t>
      </w:r>
      <w:r w:rsidRPr="0047152F">
        <w:rPr>
          <w:b/>
        </w:rPr>
        <w:t>5 members</w:t>
      </w:r>
      <w:r w:rsidRPr="0047152F">
        <w:t>”, substitute “</w:t>
      </w:r>
      <w:r w:rsidR="00B4424F" w:rsidRPr="0047152F">
        <w:rPr>
          <w:b/>
        </w:rPr>
        <w:t>no more than 6</w:t>
      </w:r>
      <w:r w:rsidR="00A35AC0" w:rsidRPr="0047152F">
        <w:rPr>
          <w:b/>
        </w:rPr>
        <w:t xml:space="preserve"> members</w:t>
      </w:r>
      <w:r w:rsidRPr="0047152F">
        <w:t>”.</w:t>
      </w:r>
    </w:p>
    <w:p w14:paraId="3CF908FD" w14:textId="77777777" w:rsidR="005A77D0" w:rsidRPr="0047152F" w:rsidRDefault="00BB345F" w:rsidP="0047152F">
      <w:pPr>
        <w:pStyle w:val="ItemHead"/>
      </w:pPr>
      <w:r w:rsidRPr="0047152F">
        <w:t>34</w:t>
      </w:r>
      <w:r w:rsidR="005A77D0" w:rsidRPr="0047152F">
        <w:t xml:space="preserve">  Subsection</w:t>
      </w:r>
      <w:r w:rsidR="0047152F" w:rsidRPr="0047152F">
        <w:t> </w:t>
      </w:r>
      <w:r w:rsidR="005A77D0" w:rsidRPr="0047152F">
        <w:t>252A(1)</w:t>
      </w:r>
    </w:p>
    <w:p w14:paraId="38DA9DAA" w14:textId="77777777" w:rsidR="005A77D0" w:rsidRPr="0047152F" w:rsidRDefault="005A77D0" w:rsidP="0047152F">
      <w:pPr>
        <w:pStyle w:val="Item"/>
      </w:pPr>
      <w:r w:rsidRPr="0047152F">
        <w:t>Omit “</w:t>
      </w:r>
      <w:r w:rsidR="003D15EC" w:rsidRPr="0047152F">
        <w:t>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35DF4EBC" w14:textId="77777777" w:rsidR="001B35EE" w:rsidRPr="0047152F" w:rsidRDefault="001B35EE" w:rsidP="0047152F">
      <w:pPr>
        <w:pStyle w:val="ActHead9"/>
        <w:rPr>
          <w:i w:val="0"/>
        </w:rPr>
      </w:pPr>
      <w:bookmarkStart w:id="15" w:name="_Toc75436817"/>
      <w:r w:rsidRPr="0047152F">
        <w:t>Superannuation (Unclaimed Money and Lost Members) Act 199</w:t>
      </w:r>
      <w:r w:rsidR="009A6E8C" w:rsidRPr="0047152F">
        <w:t>9</w:t>
      </w:r>
      <w:bookmarkEnd w:id="15"/>
    </w:p>
    <w:p w14:paraId="52DC632E" w14:textId="77777777" w:rsidR="00277602" w:rsidRPr="0047152F" w:rsidRDefault="00BB345F" w:rsidP="0047152F">
      <w:pPr>
        <w:pStyle w:val="ItemHead"/>
      </w:pPr>
      <w:r w:rsidRPr="0047152F">
        <w:t>35</w:t>
      </w:r>
      <w:r w:rsidR="001B35EE" w:rsidRPr="0047152F">
        <w:t xml:space="preserve">  </w:t>
      </w:r>
      <w:r w:rsidR="00277602" w:rsidRPr="0047152F">
        <w:t>Subsection</w:t>
      </w:r>
      <w:r w:rsidR="0047152F" w:rsidRPr="0047152F">
        <w:t> </w:t>
      </w:r>
      <w:r w:rsidR="00277602" w:rsidRPr="0047152F">
        <w:t>16(2A) (note)</w:t>
      </w:r>
    </w:p>
    <w:p w14:paraId="6BD5B03A" w14:textId="77777777" w:rsidR="00277602" w:rsidRPr="0047152F" w:rsidRDefault="00277602" w:rsidP="0047152F">
      <w:pPr>
        <w:pStyle w:val="Item"/>
      </w:pPr>
      <w:r w:rsidRPr="0047152F">
        <w:t>Omit “</w:t>
      </w:r>
      <w:r w:rsidR="003D15EC" w:rsidRPr="0047152F">
        <w:t>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7FD69D13" w14:textId="77777777" w:rsidR="00277602" w:rsidRPr="0047152F" w:rsidRDefault="00BB345F" w:rsidP="0047152F">
      <w:pPr>
        <w:pStyle w:val="ItemHead"/>
      </w:pPr>
      <w:r w:rsidRPr="0047152F">
        <w:t>36</w:t>
      </w:r>
      <w:r w:rsidR="00277602" w:rsidRPr="0047152F">
        <w:t xml:space="preserve">  Paragraph 16(2B)(a)</w:t>
      </w:r>
    </w:p>
    <w:p w14:paraId="6754D36B" w14:textId="77777777" w:rsidR="00277602" w:rsidRPr="0047152F" w:rsidRDefault="003D15EC" w:rsidP="0047152F">
      <w:pPr>
        <w:pStyle w:val="Item"/>
      </w:pPr>
      <w:r w:rsidRPr="0047152F">
        <w:t>Omit “fewer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="00277602" w:rsidRPr="0047152F">
        <w:t>”.</w:t>
      </w:r>
    </w:p>
    <w:p w14:paraId="3C3F90E7" w14:textId="77777777" w:rsidR="005A77D0" w:rsidRPr="0047152F" w:rsidRDefault="00BB345F" w:rsidP="0047152F">
      <w:pPr>
        <w:pStyle w:val="ItemHead"/>
      </w:pPr>
      <w:r w:rsidRPr="0047152F">
        <w:t>37</w:t>
      </w:r>
      <w:r w:rsidR="00591F44" w:rsidRPr="0047152F">
        <w:t xml:space="preserve"> </w:t>
      </w:r>
      <w:r w:rsidR="00277602" w:rsidRPr="0047152F">
        <w:t xml:space="preserve"> </w:t>
      </w:r>
      <w:r w:rsidR="001B35EE" w:rsidRPr="0047152F">
        <w:t>Subparagraph 20QA(1)(a)(</w:t>
      </w:r>
      <w:proofErr w:type="spellStart"/>
      <w:r w:rsidR="001B35EE" w:rsidRPr="0047152F">
        <w:t>i</w:t>
      </w:r>
      <w:proofErr w:type="spellEnd"/>
      <w:r w:rsidR="001B35EE" w:rsidRPr="0047152F">
        <w:t>)</w:t>
      </w:r>
    </w:p>
    <w:p w14:paraId="6DA6D05F" w14:textId="77777777" w:rsidR="001B35EE" w:rsidRPr="0047152F" w:rsidRDefault="00277602" w:rsidP="0047152F">
      <w:pPr>
        <w:pStyle w:val="Item"/>
      </w:pPr>
      <w:r w:rsidRPr="0047152F">
        <w:t>Omit “5 or more</w:t>
      </w:r>
      <w:r w:rsidR="001B35EE" w:rsidRPr="0047152F">
        <w:t>”, substitute “7 or m</w:t>
      </w:r>
      <w:r w:rsidRPr="0047152F">
        <w:t>ore</w:t>
      </w:r>
      <w:r w:rsidR="001B35EE" w:rsidRPr="0047152F">
        <w:t>”.</w:t>
      </w:r>
    </w:p>
    <w:p w14:paraId="3394C047" w14:textId="77777777" w:rsidR="001B35EE" w:rsidRPr="0047152F" w:rsidRDefault="00BB345F" w:rsidP="0047152F">
      <w:pPr>
        <w:pStyle w:val="ItemHead"/>
      </w:pPr>
      <w:r w:rsidRPr="0047152F">
        <w:t>38</w:t>
      </w:r>
      <w:r w:rsidR="00277602" w:rsidRPr="0047152F">
        <w:t xml:space="preserve">  Subsection</w:t>
      </w:r>
      <w:r w:rsidR="0047152F" w:rsidRPr="0047152F">
        <w:t> </w:t>
      </w:r>
      <w:r w:rsidR="00277602" w:rsidRPr="0047152F">
        <w:t>20QB(3) (note)</w:t>
      </w:r>
    </w:p>
    <w:p w14:paraId="6CA12FB1" w14:textId="77777777" w:rsidR="00277602" w:rsidRPr="0047152F" w:rsidRDefault="00AA2619" w:rsidP="0047152F">
      <w:pPr>
        <w:pStyle w:val="Item"/>
      </w:pPr>
      <w:r w:rsidRPr="0047152F">
        <w:t>Omit “fewer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="00277602" w:rsidRPr="0047152F">
        <w:t>”.</w:t>
      </w:r>
    </w:p>
    <w:p w14:paraId="7EAF9993" w14:textId="77777777" w:rsidR="00277602" w:rsidRPr="0047152F" w:rsidRDefault="00BB345F" w:rsidP="0047152F">
      <w:pPr>
        <w:pStyle w:val="ItemHead"/>
      </w:pPr>
      <w:r w:rsidRPr="0047152F">
        <w:t>39</w:t>
      </w:r>
      <w:r w:rsidR="00277602" w:rsidRPr="0047152F">
        <w:t xml:space="preserve">  Paragraph 20QB(4)(a)</w:t>
      </w:r>
    </w:p>
    <w:p w14:paraId="31A39B68" w14:textId="77777777" w:rsidR="00277602" w:rsidRPr="0047152F" w:rsidRDefault="00AA2619" w:rsidP="0047152F">
      <w:pPr>
        <w:pStyle w:val="Item"/>
      </w:pPr>
      <w:r w:rsidRPr="0047152F">
        <w:t>Omit “fewer than 5</w:t>
      </w:r>
      <w:r w:rsidR="00277602" w:rsidRPr="0047152F">
        <w:t xml:space="preserve"> members”, substitute</w:t>
      </w:r>
      <w:r w:rsidRPr="0047152F">
        <w:t xml:space="preserve"> “</w:t>
      </w:r>
      <w:r w:rsidR="00B4424F" w:rsidRPr="0047152F">
        <w:t>no more than 6</w:t>
      </w:r>
      <w:r w:rsidR="00A35AC0" w:rsidRPr="0047152F">
        <w:t xml:space="preserve"> members</w:t>
      </w:r>
      <w:r w:rsidR="00277602" w:rsidRPr="0047152F">
        <w:t>”.</w:t>
      </w:r>
    </w:p>
    <w:p w14:paraId="6C8DBA1F" w14:textId="77777777" w:rsidR="00277602" w:rsidRPr="0047152F" w:rsidRDefault="00BB345F" w:rsidP="0047152F">
      <w:pPr>
        <w:pStyle w:val="ItemHead"/>
      </w:pPr>
      <w:r w:rsidRPr="0047152F">
        <w:t>40</w:t>
      </w:r>
      <w:r w:rsidR="00277602" w:rsidRPr="0047152F">
        <w:t xml:space="preserve">  Subsection</w:t>
      </w:r>
      <w:r w:rsidR="0047152F" w:rsidRPr="0047152F">
        <w:t> </w:t>
      </w:r>
      <w:r w:rsidR="00277602" w:rsidRPr="0047152F">
        <w:t>24C(3) (note)</w:t>
      </w:r>
    </w:p>
    <w:p w14:paraId="142A3332" w14:textId="77777777" w:rsidR="00277602" w:rsidRPr="0047152F" w:rsidRDefault="00277602" w:rsidP="0047152F">
      <w:pPr>
        <w:pStyle w:val="Item"/>
      </w:pPr>
      <w:r w:rsidRPr="0047152F">
        <w:t>Omit “</w:t>
      </w:r>
      <w:r w:rsidR="00591F44" w:rsidRPr="0047152F">
        <w:t>fewer than 5 members”, substitute “</w:t>
      </w:r>
      <w:r w:rsidR="00B4424F" w:rsidRPr="0047152F">
        <w:t>no more than 6</w:t>
      </w:r>
      <w:r w:rsidR="00A35AC0" w:rsidRPr="0047152F">
        <w:t xml:space="preserve"> members</w:t>
      </w:r>
      <w:r w:rsidRPr="0047152F">
        <w:t>”.</w:t>
      </w:r>
    </w:p>
    <w:p w14:paraId="31FAC96D" w14:textId="77777777" w:rsidR="00277602" w:rsidRPr="0047152F" w:rsidRDefault="00BB345F" w:rsidP="0047152F">
      <w:pPr>
        <w:pStyle w:val="ItemHead"/>
      </w:pPr>
      <w:r w:rsidRPr="0047152F">
        <w:t>41</w:t>
      </w:r>
      <w:r w:rsidR="00277602" w:rsidRPr="0047152F">
        <w:t xml:space="preserve">  Paragraph 24C(4)(a)</w:t>
      </w:r>
    </w:p>
    <w:p w14:paraId="7D0E2047" w14:textId="769449D5" w:rsidR="00277602" w:rsidRDefault="00FB3D65" w:rsidP="0047152F">
      <w:pPr>
        <w:pStyle w:val="Item"/>
      </w:pPr>
      <w:r w:rsidRPr="0047152F">
        <w:t>Omit “fewer than 5</w:t>
      </w:r>
      <w:r w:rsidR="00591F44" w:rsidRPr="0047152F">
        <w:t xml:space="preserve"> members”, substitute “</w:t>
      </w:r>
      <w:r w:rsidR="00B4424F" w:rsidRPr="0047152F">
        <w:t>no more than 6</w:t>
      </w:r>
      <w:r w:rsidR="00A35AC0" w:rsidRPr="0047152F">
        <w:t xml:space="preserve"> members</w:t>
      </w:r>
      <w:r w:rsidR="00277602" w:rsidRPr="0047152F">
        <w:t>”.</w:t>
      </w:r>
    </w:p>
    <w:p w14:paraId="31E15B4E" w14:textId="7EC83AC4" w:rsidR="00D26C8E" w:rsidRPr="00D26C8E" w:rsidRDefault="00D26C8E" w:rsidP="00850714"/>
    <w:p w14:paraId="28722AC7" w14:textId="77777777" w:rsidR="00850714" w:rsidRDefault="00850714" w:rsidP="00850714">
      <w:pPr>
        <w:pBdr>
          <w:bottom w:val="single" w:sz="4" w:space="1" w:color="auto"/>
        </w:pBdr>
        <w:sectPr w:rsidR="00850714" w:rsidSect="0085071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14:paraId="2C8E41AC" w14:textId="77777777" w:rsidR="00E84B9B" w:rsidRDefault="00E84B9B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687A2C50" w14:textId="183772FA" w:rsidR="00E84B9B" w:rsidRDefault="00E84B9B" w:rsidP="000C5962">
      <w:pPr>
        <w:pStyle w:val="2ndRd"/>
        <w:keepNext/>
        <w:spacing w:line="260" w:lineRule="atLeast"/>
      </w:pPr>
      <w:r>
        <w:rPr>
          <w:i/>
        </w:rPr>
        <w:t>Senate on 2 September 2020</w:t>
      </w:r>
    </w:p>
    <w:p w14:paraId="3202E82F" w14:textId="69F65644" w:rsidR="00E84B9B" w:rsidRDefault="00E84B9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June 2021</w:t>
      </w:r>
      <w:r>
        <w:t>]</w:t>
      </w:r>
    </w:p>
    <w:p w14:paraId="349214DD" w14:textId="190D1BC2" w:rsidR="00E84B9B" w:rsidRDefault="00E84B9B" w:rsidP="00E84B9B">
      <w:pPr>
        <w:framePr w:hSpace="180" w:wrap="around" w:vAnchor="text" w:hAnchor="page" w:x="2410" w:y="9380"/>
      </w:pPr>
      <w:r>
        <w:t>(99/20)</w:t>
      </w:r>
    </w:p>
    <w:p w14:paraId="58037E32" w14:textId="77777777" w:rsidR="00E84B9B" w:rsidRDefault="00E84B9B"/>
    <w:sectPr w:rsidR="00E84B9B" w:rsidSect="00850714">
      <w:headerReference w:type="even" r:id="rId28"/>
      <w:headerReference w:type="default" r:id="rId29"/>
      <w:headerReference w:type="first" r:id="rId30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41501" w14:textId="77777777" w:rsidR="00B4424F" w:rsidRDefault="00B4424F" w:rsidP="00715914">
      <w:pPr>
        <w:spacing w:line="240" w:lineRule="auto"/>
      </w:pPr>
      <w:r>
        <w:separator/>
      </w:r>
    </w:p>
  </w:endnote>
  <w:endnote w:type="continuationSeparator" w:id="0">
    <w:p w14:paraId="3C9F8767" w14:textId="77777777" w:rsidR="00B4424F" w:rsidRDefault="00B4424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2BE7" w14:textId="77777777" w:rsidR="00B4424F" w:rsidRPr="005F1388" w:rsidRDefault="00B4424F" w:rsidP="004715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F338" w14:textId="77A1E315" w:rsidR="00E84B9B" w:rsidRDefault="00E84B9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8C278D3" w14:textId="77777777" w:rsidR="00E84B9B" w:rsidRDefault="00E84B9B" w:rsidP="00CD12A5"/>
  <w:p w14:paraId="76DF7432" w14:textId="5C44528E" w:rsidR="00B4424F" w:rsidRDefault="00B4424F" w:rsidP="0047152F">
    <w:pPr>
      <w:pStyle w:val="Footer"/>
      <w:spacing w:before="120"/>
    </w:pPr>
  </w:p>
  <w:p w14:paraId="75799181" w14:textId="77777777" w:rsidR="00B4424F" w:rsidRPr="005F1388" w:rsidRDefault="00B4424F" w:rsidP="000828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6FDC" w14:textId="77777777" w:rsidR="00B4424F" w:rsidRPr="00ED79B6" w:rsidRDefault="00B4424F" w:rsidP="004715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55A71" w14:textId="77777777" w:rsidR="00B4424F" w:rsidRDefault="00B4424F" w:rsidP="004715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4424F" w14:paraId="6C5564C8" w14:textId="77777777" w:rsidTr="00B4424F">
      <w:tc>
        <w:tcPr>
          <w:tcW w:w="646" w:type="dxa"/>
        </w:tcPr>
        <w:p w14:paraId="686B6143" w14:textId="77777777" w:rsidR="00B4424F" w:rsidRDefault="00B4424F" w:rsidP="00B4424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535B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A7F3ABA" w14:textId="60F132F0" w:rsidR="00B4424F" w:rsidRDefault="00B4424F" w:rsidP="00B4424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Treasury Laws Amendment (</w:t>
          </w:r>
          <w:proofErr w:type="spellStart"/>
          <w:r w:rsidR="006201BA">
            <w:rPr>
              <w:i/>
              <w:sz w:val="18"/>
            </w:rPr>
            <w:t>Self Managed</w:t>
          </w:r>
          <w:proofErr w:type="spellEnd"/>
          <w:r w:rsidR="006201BA">
            <w:rPr>
              <w:i/>
              <w:sz w:val="18"/>
            </w:rPr>
            <w:t xml:space="preserve"> Superannuation Funds)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DFCF524" w14:textId="3836CBEC" w:rsidR="00B4424F" w:rsidRDefault="00B4424F" w:rsidP="00B4424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No. 47,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082C7E" w14:textId="77777777" w:rsidR="00B4424F" w:rsidRDefault="00B4424F" w:rsidP="000828C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80B7" w14:textId="77777777" w:rsidR="00B4424F" w:rsidRDefault="00B4424F" w:rsidP="004715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4424F" w14:paraId="29C349EA" w14:textId="77777777" w:rsidTr="00B4424F">
      <w:tc>
        <w:tcPr>
          <w:tcW w:w="1247" w:type="dxa"/>
        </w:tcPr>
        <w:p w14:paraId="0835AE32" w14:textId="2F36BCC4" w:rsidR="00B4424F" w:rsidRDefault="00B4424F" w:rsidP="00B4424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No. 47,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E68731B" w14:textId="7AFD1B8C" w:rsidR="00B4424F" w:rsidRDefault="00B4424F" w:rsidP="00B4424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Treasury Laws Amendment (</w:t>
          </w:r>
          <w:proofErr w:type="spellStart"/>
          <w:r w:rsidR="006201BA">
            <w:rPr>
              <w:i/>
              <w:sz w:val="18"/>
            </w:rPr>
            <w:t>Self Managed</w:t>
          </w:r>
          <w:proofErr w:type="spellEnd"/>
          <w:r w:rsidR="006201BA">
            <w:rPr>
              <w:i/>
              <w:sz w:val="18"/>
            </w:rPr>
            <w:t xml:space="preserve"> Superannuation Funds)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8149C76" w14:textId="77777777" w:rsidR="00B4424F" w:rsidRDefault="00B4424F" w:rsidP="00B4424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34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F750D4" w14:textId="77777777" w:rsidR="00B4424F" w:rsidRPr="00ED79B6" w:rsidRDefault="00B4424F" w:rsidP="000828CE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7FD" w14:textId="77777777" w:rsidR="00B4424F" w:rsidRPr="00A961C4" w:rsidRDefault="00B4424F" w:rsidP="0047152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4424F" w14:paraId="6D70F726" w14:textId="77777777" w:rsidTr="00B72B2A">
      <w:tc>
        <w:tcPr>
          <w:tcW w:w="646" w:type="dxa"/>
        </w:tcPr>
        <w:p w14:paraId="783F2B1B" w14:textId="77777777" w:rsidR="00B4424F" w:rsidRDefault="00B4424F" w:rsidP="00B4424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C3416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A6590F0" w14:textId="0B07346C" w:rsidR="00B4424F" w:rsidRDefault="00B4424F" w:rsidP="00B4424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Treasury Laws Amendment (</w:t>
          </w:r>
          <w:proofErr w:type="spellStart"/>
          <w:r w:rsidR="006201BA">
            <w:rPr>
              <w:i/>
              <w:sz w:val="18"/>
            </w:rPr>
            <w:t>Self Managed</w:t>
          </w:r>
          <w:proofErr w:type="spellEnd"/>
          <w:r w:rsidR="006201BA">
            <w:rPr>
              <w:i/>
              <w:sz w:val="18"/>
            </w:rPr>
            <w:t xml:space="preserve"> Superannuation Funds)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57610D8" w14:textId="0313133E" w:rsidR="00B4424F" w:rsidRDefault="00B4424F" w:rsidP="00B4424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No. 47,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1C64DFD" w14:textId="77777777" w:rsidR="00B4424F" w:rsidRPr="00A961C4" w:rsidRDefault="00B4424F" w:rsidP="000828C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3E94" w14:textId="77777777" w:rsidR="00B4424F" w:rsidRPr="00A961C4" w:rsidRDefault="00B4424F" w:rsidP="004715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4424F" w14:paraId="27A6D067" w14:textId="77777777" w:rsidTr="00B72B2A">
      <w:tc>
        <w:tcPr>
          <w:tcW w:w="1247" w:type="dxa"/>
        </w:tcPr>
        <w:p w14:paraId="0DB9A297" w14:textId="62AAB811" w:rsidR="00B4424F" w:rsidRDefault="00B4424F" w:rsidP="00B4424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No. 47,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9F20C5" w14:textId="0726DD87" w:rsidR="00B4424F" w:rsidRDefault="00B4424F" w:rsidP="00B4424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Treasury Laws Amendment (</w:t>
          </w:r>
          <w:proofErr w:type="spellStart"/>
          <w:r w:rsidR="006201BA">
            <w:rPr>
              <w:i/>
              <w:sz w:val="18"/>
            </w:rPr>
            <w:t>Self Managed</w:t>
          </w:r>
          <w:proofErr w:type="spellEnd"/>
          <w:r w:rsidR="006201BA">
            <w:rPr>
              <w:i/>
              <w:sz w:val="18"/>
            </w:rPr>
            <w:t xml:space="preserve"> Superannuation Funds)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4B8FBF5" w14:textId="77777777" w:rsidR="00B4424F" w:rsidRDefault="00B4424F" w:rsidP="00B4424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C3416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595D68F" w14:textId="77777777" w:rsidR="00B4424F" w:rsidRPr="00055B5C" w:rsidRDefault="00B4424F" w:rsidP="000828C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F24C" w14:textId="77777777" w:rsidR="00B4424F" w:rsidRPr="00A961C4" w:rsidRDefault="00B4424F" w:rsidP="0047152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7"/>
      <w:gridCol w:w="654"/>
    </w:tblGrid>
    <w:tr w:rsidR="00B4424F" w14:paraId="3CC6166A" w14:textId="77777777" w:rsidTr="00B72B2A">
      <w:tc>
        <w:tcPr>
          <w:tcW w:w="1247" w:type="dxa"/>
        </w:tcPr>
        <w:p w14:paraId="131D268D" w14:textId="0BD29296" w:rsidR="00B4424F" w:rsidRDefault="00B4424F" w:rsidP="00B4424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No. 47,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05CBA00" w14:textId="5BD1763F" w:rsidR="00B4424F" w:rsidRDefault="00B4424F" w:rsidP="00B4424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201BA">
            <w:rPr>
              <w:i/>
              <w:sz w:val="18"/>
            </w:rPr>
            <w:t>Treasury Laws Amendment (</w:t>
          </w:r>
          <w:proofErr w:type="spellStart"/>
          <w:r w:rsidR="006201BA">
            <w:rPr>
              <w:i/>
              <w:sz w:val="18"/>
            </w:rPr>
            <w:t>Self Managed</w:t>
          </w:r>
          <w:proofErr w:type="spellEnd"/>
          <w:r w:rsidR="006201BA">
            <w:rPr>
              <w:i/>
              <w:sz w:val="18"/>
            </w:rPr>
            <w:t xml:space="preserve"> Superannuation Funds)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058767A" w14:textId="77777777" w:rsidR="00B4424F" w:rsidRDefault="00B4424F" w:rsidP="00B4424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C341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656B029" w14:textId="77777777" w:rsidR="00B4424F" w:rsidRPr="00A961C4" w:rsidRDefault="00B4424F" w:rsidP="000828CE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5244C" w14:textId="77777777" w:rsidR="00B4424F" w:rsidRDefault="00B4424F" w:rsidP="00715914">
      <w:pPr>
        <w:spacing w:line="240" w:lineRule="auto"/>
      </w:pPr>
      <w:r>
        <w:separator/>
      </w:r>
    </w:p>
  </w:footnote>
  <w:footnote w:type="continuationSeparator" w:id="0">
    <w:p w14:paraId="2D4A49C5" w14:textId="77777777" w:rsidR="00B4424F" w:rsidRDefault="00B4424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57BEC" w14:textId="77777777" w:rsidR="00B4424F" w:rsidRPr="005F1388" w:rsidRDefault="00B4424F" w:rsidP="000828CE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2B3D" w14:textId="50A3ACA3" w:rsidR="00850714" w:rsidRPr="00A961C4" w:rsidRDefault="00850714" w:rsidP="000828CE">
    <w:pPr>
      <w:rPr>
        <w:b/>
        <w:sz w:val="20"/>
      </w:rPr>
    </w:pPr>
  </w:p>
  <w:p w14:paraId="68E6B3C6" w14:textId="337BC719" w:rsidR="00850714" w:rsidRPr="00A961C4" w:rsidRDefault="00850714" w:rsidP="000828CE">
    <w:pPr>
      <w:rPr>
        <w:b/>
        <w:sz w:val="20"/>
      </w:rPr>
    </w:pPr>
  </w:p>
  <w:p w14:paraId="758BB35B" w14:textId="77777777" w:rsidR="00850714" w:rsidRPr="00A961C4" w:rsidRDefault="00850714" w:rsidP="000828CE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2C7A" w14:textId="4308F139" w:rsidR="00850714" w:rsidRPr="00A961C4" w:rsidRDefault="00850714" w:rsidP="000828C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201BA">
      <w:rPr>
        <w:noProof/>
        <w:sz w:val="20"/>
      </w:rPr>
      <w:t>Amendments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201B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A910FC6" w14:textId="76A21AAB" w:rsidR="00850714" w:rsidRPr="00A961C4" w:rsidRDefault="00850714" w:rsidP="000828C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6201BA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6201BA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0A16F567" w14:textId="77777777" w:rsidR="00850714" w:rsidRPr="00A961C4" w:rsidRDefault="00850714" w:rsidP="000828CE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7AA8" w14:textId="77777777" w:rsidR="00850714" w:rsidRPr="00A961C4" w:rsidRDefault="00850714" w:rsidP="000828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6B29" w14:textId="77777777" w:rsidR="00B4424F" w:rsidRPr="005F1388" w:rsidRDefault="00B4424F" w:rsidP="000828CE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1D18" w14:textId="77777777" w:rsidR="00B4424F" w:rsidRPr="005F1388" w:rsidRDefault="00B4424F" w:rsidP="000828C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1A4" w14:textId="77777777" w:rsidR="00B4424F" w:rsidRPr="00ED79B6" w:rsidRDefault="00B4424F" w:rsidP="000828CE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01C5" w14:textId="77777777" w:rsidR="00B4424F" w:rsidRPr="00ED79B6" w:rsidRDefault="00B4424F" w:rsidP="000828CE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5485" w14:textId="77777777" w:rsidR="00B4424F" w:rsidRPr="00ED79B6" w:rsidRDefault="00B4424F" w:rsidP="000828C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BA19" w14:textId="4B53588E" w:rsidR="00B4424F" w:rsidRPr="00A961C4" w:rsidRDefault="00B4424F" w:rsidP="000828C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201BA">
      <w:rPr>
        <w:b/>
        <w:sz w:val="20"/>
      </w:rPr>
      <w:fldChar w:fldCharType="separate"/>
    </w:r>
    <w:r w:rsidR="006201B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201BA">
      <w:rPr>
        <w:sz w:val="20"/>
      </w:rPr>
      <w:fldChar w:fldCharType="separate"/>
    </w:r>
    <w:r w:rsidR="006201BA">
      <w:rPr>
        <w:noProof/>
        <w:sz w:val="20"/>
      </w:rPr>
      <w:t>Amendments</w:t>
    </w:r>
    <w:r>
      <w:rPr>
        <w:sz w:val="20"/>
      </w:rPr>
      <w:fldChar w:fldCharType="end"/>
    </w:r>
  </w:p>
  <w:p w14:paraId="0C2221EF" w14:textId="1DDC611C" w:rsidR="00B4424F" w:rsidRPr="00A961C4" w:rsidRDefault="00B4424F" w:rsidP="000828C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6201BA">
      <w:rPr>
        <w:b/>
        <w:sz w:val="20"/>
      </w:rPr>
      <w:fldChar w:fldCharType="separate"/>
    </w:r>
    <w:r w:rsidR="006201BA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6201BA">
      <w:rPr>
        <w:sz w:val="20"/>
      </w:rPr>
      <w:fldChar w:fldCharType="separate"/>
    </w:r>
    <w:r w:rsidR="006201BA">
      <w:rPr>
        <w:noProof/>
        <w:sz w:val="20"/>
      </w:rPr>
      <w:t>Other amendments</w:t>
    </w:r>
    <w:r>
      <w:rPr>
        <w:sz w:val="20"/>
      </w:rPr>
      <w:fldChar w:fldCharType="end"/>
    </w:r>
  </w:p>
  <w:p w14:paraId="147C80EE" w14:textId="77777777" w:rsidR="00B4424F" w:rsidRPr="00A961C4" w:rsidRDefault="00B4424F" w:rsidP="000828C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ED9E1" w14:textId="38BA7F0A" w:rsidR="00B4424F" w:rsidRPr="00A961C4" w:rsidRDefault="00B4424F" w:rsidP="000828C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201BA">
      <w:rPr>
        <w:sz w:val="20"/>
      </w:rPr>
      <w:fldChar w:fldCharType="separate"/>
    </w:r>
    <w:r w:rsidR="006201B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201BA">
      <w:rPr>
        <w:b/>
        <w:sz w:val="20"/>
      </w:rPr>
      <w:fldChar w:fldCharType="separate"/>
    </w:r>
    <w:r w:rsidR="006201B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F995918" w14:textId="4AC613EF" w:rsidR="00B4424F" w:rsidRPr="00A961C4" w:rsidRDefault="00B4424F" w:rsidP="000828C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6201BA">
      <w:rPr>
        <w:sz w:val="20"/>
      </w:rPr>
      <w:fldChar w:fldCharType="separate"/>
    </w:r>
    <w:r w:rsidR="006201BA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6201BA">
      <w:rPr>
        <w:b/>
        <w:sz w:val="20"/>
      </w:rPr>
      <w:fldChar w:fldCharType="separate"/>
    </w:r>
    <w:r w:rsidR="006201BA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58FBA4B7" w14:textId="77777777" w:rsidR="00B4424F" w:rsidRPr="00A961C4" w:rsidRDefault="00B4424F" w:rsidP="000828C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8F7A1" w14:textId="77777777" w:rsidR="00B4424F" w:rsidRPr="00A961C4" w:rsidRDefault="00B4424F" w:rsidP="000828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9E"/>
    <w:rsid w:val="000136AF"/>
    <w:rsid w:val="0002072A"/>
    <w:rsid w:val="0003377B"/>
    <w:rsid w:val="00052671"/>
    <w:rsid w:val="000614BF"/>
    <w:rsid w:val="000828CE"/>
    <w:rsid w:val="00087D46"/>
    <w:rsid w:val="000A556A"/>
    <w:rsid w:val="000D05EF"/>
    <w:rsid w:val="000D0EB7"/>
    <w:rsid w:val="000E2261"/>
    <w:rsid w:val="000E3F92"/>
    <w:rsid w:val="000F21C1"/>
    <w:rsid w:val="000F528C"/>
    <w:rsid w:val="0010745C"/>
    <w:rsid w:val="00122FE1"/>
    <w:rsid w:val="0013072E"/>
    <w:rsid w:val="00134CA1"/>
    <w:rsid w:val="001464BD"/>
    <w:rsid w:val="001542B9"/>
    <w:rsid w:val="00166C2F"/>
    <w:rsid w:val="001671E9"/>
    <w:rsid w:val="001773BC"/>
    <w:rsid w:val="00187636"/>
    <w:rsid w:val="001939E1"/>
    <w:rsid w:val="00195382"/>
    <w:rsid w:val="0019748D"/>
    <w:rsid w:val="001A45D5"/>
    <w:rsid w:val="001B35EE"/>
    <w:rsid w:val="001B782B"/>
    <w:rsid w:val="001C1DF2"/>
    <w:rsid w:val="001C69C4"/>
    <w:rsid w:val="001D11E9"/>
    <w:rsid w:val="001D261B"/>
    <w:rsid w:val="001D37EF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564A4"/>
    <w:rsid w:val="00277602"/>
    <w:rsid w:val="00277EAE"/>
    <w:rsid w:val="00280E9D"/>
    <w:rsid w:val="00297ECB"/>
    <w:rsid w:val="002D043A"/>
    <w:rsid w:val="002D1446"/>
    <w:rsid w:val="002D6224"/>
    <w:rsid w:val="003213F0"/>
    <w:rsid w:val="00324615"/>
    <w:rsid w:val="00324BDF"/>
    <w:rsid w:val="00325033"/>
    <w:rsid w:val="0032591D"/>
    <w:rsid w:val="00326CF9"/>
    <w:rsid w:val="003304A9"/>
    <w:rsid w:val="00340F07"/>
    <w:rsid w:val="003415D3"/>
    <w:rsid w:val="0034382B"/>
    <w:rsid w:val="0034480C"/>
    <w:rsid w:val="00352B0F"/>
    <w:rsid w:val="00355469"/>
    <w:rsid w:val="00356B3D"/>
    <w:rsid w:val="00360459"/>
    <w:rsid w:val="00364EFF"/>
    <w:rsid w:val="003650E1"/>
    <w:rsid w:val="00371801"/>
    <w:rsid w:val="00374B0A"/>
    <w:rsid w:val="003856A1"/>
    <w:rsid w:val="00392A1A"/>
    <w:rsid w:val="003A3BC6"/>
    <w:rsid w:val="003B26D6"/>
    <w:rsid w:val="003D0BFE"/>
    <w:rsid w:val="003D15EC"/>
    <w:rsid w:val="003D5700"/>
    <w:rsid w:val="003E0817"/>
    <w:rsid w:val="003E6AEB"/>
    <w:rsid w:val="00401610"/>
    <w:rsid w:val="00406F3A"/>
    <w:rsid w:val="00410A84"/>
    <w:rsid w:val="004116CD"/>
    <w:rsid w:val="00417EB9"/>
    <w:rsid w:val="00424CA9"/>
    <w:rsid w:val="00431A1F"/>
    <w:rsid w:val="0044291A"/>
    <w:rsid w:val="00450050"/>
    <w:rsid w:val="004511D0"/>
    <w:rsid w:val="00463EC0"/>
    <w:rsid w:val="0047152F"/>
    <w:rsid w:val="00477FB9"/>
    <w:rsid w:val="00481861"/>
    <w:rsid w:val="0048585C"/>
    <w:rsid w:val="00496F97"/>
    <w:rsid w:val="004B38C1"/>
    <w:rsid w:val="004C4C64"/>
    <w:rsid w:val="004D2C25"/>
    <w:rsid w:val="004E7BEC"/>
    <w:rsid w:val="00502192"/>
    <w:rsid w:val="0051455A"/>
    <w:rsid w:val="00516B8D"/>
    <w:rsid w:val="00521BCD"/>
    <w:rsid w:val="00522EEC"/>
    <w:rsid w:val="005356BE"/>
    <w:rsid w:val="00537FBC"/>
    <w:rsid w:val="00544776"/>
    <w:rsid w:val="005630F9"/>
    <w:rsid w:val="00580B11"/>
    <w:rsid w:val="00584811"/>
    <w:rsid w:val="00591F44"/>
    <w:rsid w:val="00593AA6"/>
    <w:rsid w:val="00594161"/>
    <w:rsid w:val="00594749"/>
    <w:rsid w:val="005A0E72"/>
    <w:rsid w:val="005A6928"/>
    <w:rsid w:val="005A77D0"/>
    <w:rsid w:val="005B19EB"/>
    <w:rsid w:val="005B4067"/>
    <w:rsid w:val="005C3F41"/>
    <w:rsid w:val="005D3471"/>
    <w:rsid w:val="005D4663"/>
    <w:rsid w:val="005D7042"/>
    <w:rsid w:val="005D74DB"/>
    <w:rsid w:val="005F0A35"/>
    <w:rsid w:val="00600219"/>
    <w:rsid w:val="00601309"/>
    <w:rsid w:val="00602388"/>
    <w:rsid w:val="006201BA"/>
    <w:rsid w:val="00677CC2"/>
    <w:rsid w:val="00681257"/>
    <w:rsid w:val="00683D58"/>
    <w:rsid w:val="006905DE"/>
    <w:rsid w:val="0069207B"/>
    <w:rsid w:val="0069210F"/>
    <w:rsid w:val="006B6E88"/>
    <w:rsid w:val="006C2748"/>
    <w:rsid w:val="006C29A3"/>
    <w:rsid w:val="006C41FA"/>
    <w:rsid w:val="006C7F8C"/>
    <w:rsid w:val="006D67E9"/>
    <w:rsid w:val="006F09AA"/>
    <w:rsid w:val="006F318F"/>
    <w:rsid w:val="006F6D10"/>
    <w:rsid w:val="00700B2C"/>
    <w:rsid w:val="00713084"/>
    <w:rsid w:val="00715914"/>
    <w:rsid w:val="00730436"/>
    <w:rsid w:val="00731E00"/>
    <w:rsid w:val="007440B7"/>
    <w:rsid w:val="00746C1A"/>
    <w:rsid w:val="007715C9"/>
    <w:rsid w:val="00774EDD"/>
    <w:rsid w:val="007757EC"/>
    <w:rsid w:val="007817E1"/>
    <w:rsid w:val="007924FC"/>
    <w:rsid w:val="007B6FC8"/>
    <w:rsid w:val="007B75F4"/>
    <w:rsid w:val="007C3416"/>
    <w:rsid w:val="00805A0B"/>
    <w:rsid w:val="00842009"/>
    <w:rsid w:val="008422C3"/>
    <w:rsid w:val="0084395C"/>
    <w:rsid w:val="00845771"/>
    <w:rsid w:val="00847578"/>
    <w:rsid w:val="00850714"/>
    <w:rsid w:val="0085473A"/>
    <w:rsid w:val="00856A31"/>
    <w:rsid w:val="008754D0"/>
    <w:rsid w:val="00881B8F"/>
    <w:rsid w:val="00890C0B"/>
    <w:rsid w:val="0089107B"/>
    <w:rsid w:val="0089203F"/>
    <w:rsid w:val="00892DD3"/>
    <w:rsid w:val="008A27FC"/>
    <w:rsid w:val="008B3142"/>
    <w:rsid w:val="008D0EE0"/>
    <w:rsid w:val="008D165D"/>
    <w:rsid w:val="008D2DF7"/>
    <w:rsid w:val="008D3895"/>
    <w:rsid w:val="008E57DE"/>
    <w:rsid w:val="008E64A7"/>
    <w:rsid w:val="008F54E7"/>
    <w:rsid w:val="0090085D"/>
    <w:rsid w:val="00903422"/>
    <w:rsid w:val="00904A28"/>
    <w:rsid w:val="009053F0"/>
    <w:rsid w:val="00913EEB"/>
    <w:rsid w:val="009213B7"/>
    <w:rsid w:val="00925236"/>
    <w:rsid w:val="009265BF"/>
    <w:rsid w:val="00932377"/>
    <w:rsid w:val="00940885"/>
    <w:rsid w:val="00947D5A"/>
    <w:rsid w:val="009532A5"/>
    <w:rsid w:val="009851AC"/>
    <w:rsid w:val="009868E9"/>
    <w:rsid w:val="00990ED3"/>
    <w:rsid w:val="00994516"/>
    <w:rsid w:val="009A6E8C"/>
    <w:rsid w:val="009C6470"/>
    <w:rsid w:val="009D006B"/>
    <w:rsid w:val="009E2A18"/>
    <w:rsid w:val="009E6792"/>
    <w:rsid w:val="009F374D"/>
    <w:rsid w:val="00A03DF4"/>
    <w:rsid w:val="00A07A3A"/>
    <w:rsid w:val="00A11A77"/>
    <w:rsid w:val="00A15C98"/>
    <w:rsid w:val="00A22C98"/>
    <w:rsid w:val="00A231E2"/>
    <w:rsid w:val="00A35AC0"/>
    <w:rsid w:val="00A473F0"/>
    <w:rsid w:val="00A55025"/>
    <w:rsid w:val="00A64912"/>
    <w:rsid w:val="00A70A74"/>
    <w:rsid w:val="00A81C46"/>
    <w:rsid w:val="00A83EB6"/>
    <w:rsid w:val="00A930F1"/>
    <w:rsid w:val="00AA2619"/>
    <w:rsid w:val="00AC4BB2"/>
    <w:rsid w:val="00AC719E"/>
    <w:rsid w:val="00AC78EE"/>
    <w:rsid w:val="00AD5641"/>
    <w:rsid w:val="00AE037D"/>
    <w:rsid w:val="00AE5CA2"/>
    <w:rsid w:val="00AE783F"/>
    <w:rsid w:val="00AF06CF"/>
    <w:rsid w:val="00B01E3C"/>
    <w:rsid w:val="00B037FB"/>
    <w:rsid w:val="00B20224"/>
    <w:rsid w:val="00B33B3C"/>
    <w:rsid w:val="00B4424F"/>
    <w:rsid w:val="00B4618A"/>
    <w:rsid w:val="00B53818"/>
    <w:rsid w:val="00B62D3D"/>
    <w:rsid w:val="00B63834"/>
    <w:rsid w:val="00B646E3"/>
    <w:rsid w:val="00B72245"/>
    <w:rsid w:val="00B72B2A"/>
    <w:rsid w:val="00B80199"/>
    <w:rsid w:val="00B86188"/>
    <w:rsid w:val="00B909ED"/>
    <w:rsid w:val="00B93F3D"/>
    <w:rsid w:val="00B9706F"/>
    <w:rsid w:val="00BA220B"/>
    <w:rsid w:val="00BB345F"/>
    <w:rsid w:val="00BE579A"/>
    <w:rsid w:val="00BE719A"/>
    <w:rsid w:val="00BE720A"/>
    <w:rsid w:val="00BF6BCB"/>
    <w:rsid w:val="00C122FF"/>
    <w:rsid w:val="00C17732"/>
    <w:rsid w:val="00C222AF"/>
    <w:rsid w:val="00C25299"/>
    <w:rsid w:val="00C42BF8"/>
    <w:rsid w:val="00C45453"/>
    <w:rsid w:val="00C479B6"/>
    <w:rsid w:val="00C50043"/>
    <w:rsid w:val="00C5509A"/>
    <w:rsid w:val="00C734FD"/>
    <w:rsid w:val="00C74FD3"/>
    <w:rsid w:val="00C7573B"/>
    <w:rsid w:val="00C9535B"/>
    <w:rsid w:val="00CD63CD"/>
    <w:rsid w:val="00CF0BB2"/>
    <w:rsid w:val="00CF3EE8"/>
    <w:rsid w:val="00D042C5"/>
    <w:rsid w:val="00D06924"/>
    <w:rsid w:val="00D13141"/>
    <w:rsid w:val="00D13441"/>
    <w:rsid w:val="00D256F3"/>
    <w:rsid w:val="00D26C8E"/>
    <w:rsid w:val="00D473B5"/>
    <w:rsid w:val="00D6598E"/>
    <w:rsid w:val="00D70DFB"/>
    <w:rsid w:val="00D74249"/>
    <w:rsid w:val="00D766DF"/>
    <w:rsid w:val="00D8280A"/>
    <w:rsid w:val="00D96066"/>
    <w:rsid w:val="00DA6185"/>
    <w:rsid w:val="00DB20EB"/>
    <w:rsid w:val="00DC027B"/>
    <w:rsid w:val="00DC4F88"/>
    <w:rsid w:val="00DD51EA"/>
    <w:rsid w:val="00DF2145"/>
    <w:rsid w:val="00E05704"/>
    <w:rsid w:val="00E118B9"/>
    <w:rsid w:val="00E159D1"/>
    <w:rsid w:val="00E17108"/>
    <w:rsid w:val="00E30FCA"/>
    <w:rsid w:val="00E338EF"/>
    <w:rsid w:val="00E346EF"/>
    <w:rsid w:val="00E51DF4"/>
    <w:rsid w:val="00E56BCF"/>
    <w:rsid w:val="00E74DC7"/>
    <w:rsid w:val="00E75AEA"/>
    <w:rsid w:val="00E80869"/>
    <w:rsid w:val="00E84B9B"/>
    <w:rsid w:val="00E87BDF"/>
    <w:rsid w:val="00E94D5E"/>
    <w:rsid w:val="00EA7100"/>
    <w:rsid w:val="00EB1780"/>
    <w:rsid w:val="00EB1BE8"/>
    <w:rsid w:val="00EB7AC1"/>
    <w:rsid w:val="00EC3721"/>
    <w:rsid w:val="00EC4ECE"/>
    <w:rsid w:val="00EF2E3A"/>
    <w:rsid w:val="00F02127"/>
    <w:rsid w:val="00F0228A"/>
    <w:rsid w:val="00F072A7"/>
    <w:rsid w:val="00F078DC"/>
    <w:rsid w:val="00F07C85"/>
    <w:rsid w:val="00F12083"/>
    <w:rsid w:val="00F3299C"/>
    <w:rsid w:val="00F3578B"/>
    <w:rsid w:val="00F52330"/>
    <w:rsid w:val="00F610F5"/>
    <w:rsid w:val="00F71650"/>
    <w:rsid w:val="00F73BD6"/>
    <w:rsid w:val="00F77231"/>
    <w:rsid w:val="00F83989"/>
    <w:rsid w:val="00F91403"/>
    <w:rsid w:val="00F95A47"/>
    <w:rsid w:val="00FB3D65"/>
    <w:rsid w:val="00FB40BA"/>
    <w:rsid w:val="00FC6E0E"/>
    <w:rsid w:val="00FD53C3"/>
    <w:rsid w:val="00FE6714"/>
    <w:rsid w:val="00FF00F1"/>
    <w:rsid w:val="00FF7214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C49D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15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B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B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B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B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B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152F"/>
  </w:style>
  <w:style w:type="paragraph" w:customStyle="1" w:styleId="OPCParaBase">
    <w:name w:val="OPCParaBase"/>
    <w:qFormat/>
    <w:rsid w:val="004715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15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15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15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15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15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15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15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15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15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15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152F"/>
  </w:style>
  <w:style w:type="paragraph" w:customStyle="1" w:styleId="Blocks">
    <w:name w:val="Blocks"/>
    <w:aliases w:val="bb"/>
    <w:basedOn w:val="OPCParaBase"/>
    <w:qFormat/>
    <w:rsid w:val="004715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15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15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152F"/>
    <w:rPr>
      <w:i/>
    </w:rPr>
  </w:style>
  <w:style w:type="paragraph" w:customStyle="1" w:styleId="BoxList">
    <w:name w:val="BoxList"/>
    <w:aliases w:val="bl"/>
    <w:basedOn w:val="BoxText"/>
    <w:qFormat/>
    <w:rsid w:val="004715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15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15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152F"/>
    <w:pPr>
      <w:ind w:left="1985" w:hanging="851"/>
    </w:pPr>
  </w:style>
  <w:style w:type="character" w:customStyle="1" w:styleId="CharAmPartNo">
    <w:name w:val="CharAmPartNo"/>
    <w:basedOn w:val="OPCCharBase"/>
    <w:qFormat/>
    <w:rsid w:val="0047152F"/>
  </w:style>
  <w:style w:type="character" w:customStyle="1" w:styleId="CharAmPartText">
    <w:name w:val="CharAmPartText"/>
    <w:basedOn w:val="OPCCharBase"/>
    <w:qFormat/>
    <w:rsid w:val="0047152F"/>
  </w:style>
  <w:style w:type="character" w:customStyle="1" w:styleId="CharAmSchNo">
    <w:name w:val="CharAmSchNo"/>
    <w:basedOn w:val="OPCCharBase"/>
    <w:qFormat/>
    <w:rsid w:val="0047152F"/>
  </w:style>
  <w:style w:type="character" w:customStyle="1" w:styleId="CharAmSchText">
    <w:name w:val="CharAmSchText"/>
    <w:basedOn w:val="OPCCharBase"/>
    <w:qFormat/>
    <w:rsid w:val="0047152F"/>
  </w:style>
  <w:style w:type="character" w:customStyle="1" w:styleId="CharBoldItalic">
    <w:name w:val="CharBoldItalic"/>
    <w:basedOn w:val="OPCCharBase"/>
    <w:uiPriority w:val="1"/>
    <w:qFormat/>
    <w:rsid w:val="004715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152F"/>
  </w:style>
  <w:style w:type="character" w:customStyle="1" w:styleId="CharChapText">
    <w:name w:val="CharChapText"/>
    <w:basedOn w:val="OPCCharBase"/>
    <w:uiPriority w:val="1"/>
    <w:qFormat/>
    <w:rsid w:val="0047152F"/>
  </w:style>
  <w:style w:type="character" w:customStyle="1" w:styleId="CharDivNo">
    <w:name w:val="CharDivNo"/>
    <w:basedOn w:val="OPCCharBase"/>
    <w:uiPriority w:val="1"/>
    <w:qFormat/>
    <w:rsid w:val="0047152F"/>
  </w:style>
  <w:style w:type="character" w:customStyle="1" w:styleId="CharDivText">
    <w:name w:val="CharDivText"/>
    <w:basedOn w:val="OPCCharBase"/>
    <w:uiPriority w:val="1"/>
    <w:qFormat/>
    <w:rsid w:val="0047152F"/>
  </w:style>
  <w:style w:type="character" w:customStyle="1" w:styleId="CharItalic">
    <w:name w:val="CharItalic"/>
    <w:basedOn w:val="OPCCharBase"/>
    <w:uiPriority w:val="1"/>
    <w:qFormat/>
    <w:rsid w:val="0047152F"/>
    <w:rPr>
      <w:i/>
    </w:rPr>
  </w:style>
  <w:style w:type="character" w:customStyle="1" w:styleId="CharPartNo">
    <w:name w:val="CharPartNo"/>
    <w:basedOn w:val="OPCCharBase"/>
    <w:uiPriority w:val="1"/>
    <w:qFormat/>
    <w:rsid w:val="0047152F"/>
  </w:style>
  <w:style w:type="character" w:customStyle="1" w:styleId="CharPartText">
    <w:name w:val="CharPartText"/>
    <w:basedOn w:val="OPCCharBase"/>
    <w:uiPriority w:val="1"/>
    <w:qFormat/>
    <w:rsid w:val="0047152F"/>
  </w:style>
  <w:style w:type="character" w:customStyle="1" w:styleId="CharSectno">
    <w:name w:val="CharSectno"/>
    <w:basedOn w:val="OPCCharBase"/>
    <w:qFormat/>
    <w:rsid w:val="0047152F"/>
  </w:style>
  <w:style w:type="character" w:customStyle="1" w:styleId="CharSubdNo">
    <w:name w:val="CharSubdNo"/>
    <w:basedOn w:val="OPCCharBase"/>
    <w:uiPriority w:val="1"/>
    <w:qFormat/>
    <w:rsid w:val="0047152F"/>
  </w:style>
  <w:style w:type="character" w:customStyle="1" w:styleId="CharSubdText">
    <w:name w:val="CharSubdText"/>
    <w:basedOn w:val="OPCCharBase"/>
    <w:uiPriority w:val="1"/>
    <w:qFormat/>
    <w:rsid w:val="0047152F"/>
  </w:style>
  <w:style w:type="paragraph" w:customStyle="1" w:styleId="CTA--">
    <w:name w:val="CTA --"/>
    <w:basedOn w:val="OPCParaBase"/>
    <w:next w:val="Normal"/>
    <w:rsid w:val="004715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15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15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15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15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15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15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15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15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15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15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15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15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15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715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152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4715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15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15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15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15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15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15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15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15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15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15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15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15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15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15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15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15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15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15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15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15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15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15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15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15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15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15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15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15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15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15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15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15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15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15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7152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7152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7152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7152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152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152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7152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152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152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15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15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15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15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15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15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15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15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152F"/>
    <w:rPr>
      <w:sz w:val="16"/>
    </w:rPr>
  </w:style>
  <w:style w:type="table" w:customStyle="1" w:styleId="CFlag">
    <w:name w:val="CFlag"/>
    <w:basedOn w:val="TableNormal"/>
    <w:uiPriority w:val="99"/>
    <w:rsid w:val="0047152F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4715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15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Text">
    <w:name w:val="ENotesText"/>
    <w:aliases w:val="Ent"/>
    <w:basedOn w:val="OPCParaBase"/>
    <w:next w:val="Normal"/>
    <w:rsid w:val="0047152F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4715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15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15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15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15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152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7152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715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15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7152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7152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715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4715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152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4715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15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47152F"/>
  </w:style>
  <w:style w:type="character" w:customStyle="1" w:styleId="CharSubPartTextCASA">
    <w:name w:val="CharSubPartText(CASA)"/>
    <w:basedOn w:val="OPCCharBase"/>
    <w:uiPriority w:val="1"/>
    <w:rsid w:val="0047152F"/>
  </w:style>
  <w:style w:type="paragraph" w:customStyle="1" w:styleId="SubPartCASA">
    <w:name w:val="SubPart(CASA)"/>
    <w:aliases w:val="csp"/>
    <w:basedOn w:val="OPCParaBase"/>
    <w:next w:val="ActHead3"/>
    <w:rsid w:val="004715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4715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15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15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152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7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715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6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15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152F"/>
    <w:rPr>
      <w:sz w:val="22"/>
    </w:rPr>
  </w:style>
  <w:style w:type="paragraph" w:customStyle="1" w:styleId="SOTextNote">
    <w:name w:val="SO TextNote"/>
    <w:aliases w:val="sont"/>
    <w:basedOn w:val="SOText"/>
    <w:qFormat/>
    <w:rsid w:val="004715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15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152F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15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15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15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152F"/>
    <w:rPr>
      <w:sz w:val="18"/>
    </w:rPr>
  </w:style>
  <w:style w:type="paragraph" w:customStyle="1" w:styleId="FileName">
    <w:name w:val="FileName"/>
    <w:basedOn w:val="Normal"/>
    <w:rsid w:val="0047152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15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15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15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152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4715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152F"/>
    <w:rPr>
      <w:sz w:val="22"/>
    </w:rPr>
  </w:style>
  <w:style w:type="paragraph" w:customStyle="1" w:styleId="ETAsubitem">
    <w:name w:val="ETA(subitem)"/>
    <w:basedOn w:val="OPCParaBase"/>
    <w:rsid w:val="004715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15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15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15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4715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152F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47152F"/>
  </w:style>
  <w:style w:type="character" w:customStyle="1" w:styleId="Heading1Char">
    <w:name w:val="Heading 1 Char"/>
    <w:basedOn w:val="DefaultParagraphFont"/>
    <w:link w:val="Heading1"/>
    <w:uiPriority w:val="9"/>
    <w:rsid w:val="003A3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B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B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B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B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B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B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26C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C8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5071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5071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5071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5071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5071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4B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4B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4B9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947A-A45F-4A5B-B8F3-07682B4F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1048</Words>
  <Characters>5890</Characters>
  <Application>Microsoft Office Word</Application>
  <DocSecurity>0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2020-07-20T07:11:00Z</cp:lastPrinted>
  <dcterms:created xsi:type="dcterms:W3CDTF">2021-06-24T01:55:00Z</dcterms:created>
  <dcterms:modified xsi:type="dcterms:W3CDTF">2021-06-24T04:22:00Z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(Self Managed Superannuation Funds) Act 2021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ID">
    <vt:lpwstr>OPC7565</vt:lpwstr>
  </property>
  <property fmtid="{D5CDD505-2E9C-101B-9397-08002B2CF9AE}" pid="8" name="ActNo">
    <vt:lpwstr>No. 47, 2021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>Treasury Laws Amendment (Self-Managed Superannuation Funds) Bill 2020</vt:lpwstr>
  </property>
</Properties>
</file>