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1527552"/>
    <w:p w14:paraId="60626FBE" w14:textId="5FE08054" w:rsidR="00577AAC" w:rsidRDefault="00577AAC" w:rsidP="00577AAC">
      <w:r>
        <w:object w:dxaOrig="2146" w:dyaOrig="1561" w14:anchorId="0FC31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86649900" r:id="rId8"/>
        </w:object>
      </w:r>
    </w:p>
    <w:p w14:paraId="21E9F0B9" w14:textId="77777777" w:rsidR="00577AAC" w:rsidRDefault="00577AAC" w:rsidP="00577AAC"/>
    <w:p w14:paraId="04EC0479" w14:textId="77777777" w:rsidR="00577AAC" w:rsidRDefault="00577AAC" w:rsidP="00577AAC"/>
    <w:p w14:paraId="0EF1AAFE" w14:textId="77777777" w:rsidR="00577AAC" w:rsidRDefault="00577AAC" w:rsidP="00577AAC"/>
    <w:p w14:paraId="30DA3CB1" w14:textId="77777777" w:rsidR="00577AAC" w:rsidRDefault="00577AAC" w:rsidP="00577AAC"/>
    <w:p w14:paraId="119A9416" w14:textId="77777777" w:rsidR="00577AAC" w:rsidRDefault="00577AAC" w:rsidP="00577AAC"/>
    <w:p w14:paraId="28E601F8" w14:textId="77777777" w:rsidR="00577AAC" w:rsidRDefault="00577AAC" w:rsidP="00577AAC"/>
    <w:p w14:paraId="65F32E11" w14:textId="2C4662A5" w:rsidR="0048364F" w:rsidRPr="00687853" w:rsidRDefault="00577AAC" w:rsidP="0048364F">
      <w:pPr>
        <w:pStyle w:val="ShortT"/>
      </w:pPr>
      <w:r>
        <w:t>Treasury Laws Amendment (2021 Measures No. 3) Act 2021</w:t>
      </w:r>
    </w:p>
    <w:bookmarkEnd w:id="0"/>
    <w:p w14:paraId="3D3B3AD0" w14:textId="77777777" w:rsidR="0048364F" w:rsidRPr="00687853" w:rsidRDefault="0048364F" w:rsidP="0048364F"/>
    <w:p w14:paraId="244C01F9" w14:textId="429E4684" w:rsidR="0048364F" w:rsidRPr="00687853" w:rsidRDefault="00C164CA" w:rsidP="00577AAC">
      <w:pPr>
        <w:pStyle w:val="Actno"/>
        <w:spacing w:before="400"/>
      </w:pPr>
      <w:r w:rsidRPr="00687853">
        <w:t>No.</w:t>
      </w:r>
      <w:r w:rsidR="00686DB0">
        <w:t xml:space="preserve"> 61</w:t>
      </w:r>
      <w:r w:rsidRPr="00687853">
        <w:t>, 20</w:t>
      </w:r>
      <w:r w:rsidR="009E186E" w:rsidRPr="00687853">
        <w:t>21</w:t>
      </w:r>
    </w:p>
    <w:p w14:paraId="12F48115" w14:textId="77777777" w:rsidR="0048364F" w:rsidRPr="00687853" w:rsidRDefault="0048364F" w:rsidP="0048364F"/>
    <w:p w14:paraId="040CA8E2" w14:textId="77777777" w:rsidR="00E94F1D" w:rsidRDefault="00E94F1D" w:rsidP="00E94F1D">
      <w:pPr>
        <w:rPr>
          <w:lang w:eastAsia="en-AU"/>
        </w:rPr>
      </w:pPr>
    </w:p>
    <w:p w14:paraId="6C958E9E" w14:textId="49D4CEC1" w:rsidR="0048364F" w:rsidRPr="00687853" w:rsidRDefault="0048364F" w:rsidP="0048364F"/>
    <w:p w14:paraId="408D3F41" w14:textId="77777777" w:rsidR="0048364F" w:rsidRPr="00687853" w:rsidRDefault="0048364F" w:rsidP="0048364F"/>
    <w:p w14:paraId="05C08432" w14:textId="77777777" w:rsidR="0048364F" w:rsidRPr="00687853" w:rsidRDefault="0048364F" w:rsidP="0048364F"/>
    <w:p w14:paraId="62F566B0" w14:textId="77777777" w:rsidR="00577AAC" w:rsidRDefault="00577AAC" w:rsidP="00577AAC">
      <w:pPr>
        <w:pStyle w:val="LongT"/>
      </w:pPr>
      <w:r>
        <w:t>An Act to amend the law relating to taxation, social security, veterans’ entitlements and the National Housing Finance and Investment Corporation, and for related purposes</w:t>
      </w:r>
    </w:p>
    <w:p w14:paraId="14AA1BBE" w14:textId="23432BD6" w:rsidR="0048364F" w:rsidRPr="00033A19" w:rsidRDefault="0048364F" w:rsidP="0048364F">
      <w:pPr>
        <w:pStyle w:val="Header"/>
        <w:tabs>
          <w:tab w:val="clear" w:pos="4150"/>
          <w:tab w:val="clear" w:pos="8307"/>
        </w:tabs>
      </w:pPr>
      <w:r w:rsidRPr="00033A19">
        <w:rPr>
          <w:rStyle w:val="CharAmSchNo"/>
        </w:rPr>
        <w:t xml:space="preserve"> </w:t>
      </w:r>
      <w:r w:rsidRPr="00033A19">
        <w:rPr>
          <w:rStyle w:val="CharAmSchText"/>
        </w:rPr>
        <w:t xml:space="preserve"> </w:t>
      </w:r>
    </w:p>
    <w:p w14:paraId="5CF6FA39" w14:textId="77777777" w:rsidR="0048364F" w:rsidRPr="00033A19" w:rsidRDefault="0048364F" w:rsidP="0048364F">
      <w:pPr>
        <w:pStyle w:val="Header"/>
        <w:tabs>
          <w:tab w:val="clear" w:pos="4150"/>
          <w:tab w:val="clear" w:pos="8307"/>
        </w:tabs>
      </w:pPr>
      <w:r w:rsidRPr="00033A19">
        <w:rPr>
          <w:rStyle w:val="CharAmPartNo"/>
        </w:rPr>
        <w:t xml:space="preserve"> </w:t>
      </w:r>
      <w:r w:rsidRPr="00033A19">
        <w:rPr>
          <w:rStyle w:val="CharAmPartText"/>
        </w:rPr>
        <w:t xml:space="preserve"> </w:t>
      </w:r>
    </w:p>
    <w:p w14:paraId="09EA5160" w14:textId="77777777" w:rsidR="0048364F" w:rsidRPr="00687853" w:rsidRDefault="0048364F" w:rsidP="0048364F">
      <w:pPr>
        <w:sectPr w:rsidR="0048364F" w:rsidRPr="00687853" w:rsidSect="00577A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D407C3B" w14:textId="77777777" w:rsidR="0048364F" w:rsidRPr="00687853" w:rsidRDefault="0048364F" w:rsidP="0048364F">
      <w:pPr>
        <w:outlineLvl w:val="0"/>
        <w:rPr>
          <w:sz w:val="36"/>
        </w:rPr>
      </w:pPr>
      <w:r w:rsidRPr="00687853">
        <w:rPr>
          <w:sz w:val="36"/>
        </w:rPr>
        <w:lastRenderedPageBreak/>
        <w:t>Contents</w:t>
      </w:r>
    </w:p>
    <w:p w14:paraId="2E89DB96" w14:textId="23361D1B" w:rsidR="00577AAC" w:rsidRDefault="006878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77AAC">
        <w:fldChar w:fldCharType="begin"/>
      </w:r>
      <w:r>
        <w:instrText xml:space="preserve"> TOC \o "1-9" </w:instrText>
      </w:r>
      <w:r w:rsidRPr="00577AAC">
        <w:fldChar w:fldCharType="separate"/>
      </w:r>
      <w:r w:rsidR="00577AAC">
        <w:rPr>
          <w:noProof/>
        </w:rPr>
        <w:t>1</w:t>
      </w:r>
      <w:r w:rsidR="00577AAC">
        <w:rPr>
          <w:noProof/>
        </w:rPr>
        <w:tab/>
        <w:t>Short title</w:t>
      </w:r>
      <w:r w:rsidR="00577AAC" w:rsidRPr="00577AAC">
        <w:rPr>
          <w:noProof/>
        </w:rPr>
        <w:tab/>
      </w:r>
      <w:r w:rsidR="00577AAC" w:rsidRPr="00577AAC">
        <w:rPr>
          <w:noProof/>
        </w:rPr>
        <w:fldChar w:fldCharType="begin"/>
      </w:r>
      <w:r w:rsidR="00577AAC" w:rsidRPr="00577AAC">
        <w:rPr>
          <w:noProof/>
        </w:rPr>
        <w:instrText xml:space="preserve"> PAGEREF _Toc75441008 \h </w:instrText>
      </w:r>
      <w:r w:rsidR="00577AAC" w:rsidRPr="00577AAC">
        <w:rPr>
          <w:noProof/>
        </w:rPr>
      </w:r>
      <w:r w:rsidR="00577AAC" w:rsidRPr="00577AAC">
        <w:rPr>
          <w:noProof/>
        </w:rPr>
        <w:fldChar w:fldCharType="separate"/>
      </w:r>
      <w:r w:rsidR="00733963">
        <w:rPr>
          <w:noProof/>
        </w:rPr>
        <w:t>1</w:t>
      </w:r>
      <w:r w:rsidR="00577AAC" w:rsidRPr="00577AAC">
        <w:rPr>
          <w:noProof/>
        </w:rPr>
        <w:fldChar w:fldCharType="end"/>
      </w:r>
    </w:p>
    <w:p w14:paraId="79B9E294" w14:textId="28924883" w:rsidR="00577AAC" w:rsidRDefault="00577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77AAC">
        <w:rPr>
          <w:noProof/>
        </w:rPr>
        <w:tab/>
      </w:r>
      <w:r w:rsidRPr="00577AAC">
        <w:rPr>
          <w:noProof/>
        </w:rPr>
        <w:fldChar w:fldCharType="begin"/>
      </w:r>
      <w:r w:rsidRPr="00577AAC">
        <w:rPr>
          <w:noProof/>
        </w:rPr>
        <w:instrText xml:space="preserve"> PAGEREF _Toc75441009 \h </w:instrText>
      </w:r>
      <w:r w:rsidRPr="00577AAC">
        <w:rPr>
          <w:noProof/>
        </w:rPr>
      </w:r>
      <w:r w:rsidRPr="00577AAC">
        <w:rPr>
          <w:noProof/>
        </w:rPr>
        <w:fldChar w:fldCharType="separate"/>
      </w:r>
      <w:r w:rsidR="00733963">
        <w:rPr>
          <w:noProof/>
        </w:rPr>
        <w:t>2</w:t>
      </w:r>
      <w:r w:rsidRPr="00577AAC">
        <w:rPr>
          <w:noProof/>
        </w:rPr>
        <w:fldChar w:fldCharType="end"/>
      </w:r>
    </w:p>
    <w:p w14:paraId="6B3646D7" w14:textId="57D89F88" w:rsidR="00577AAC" w:rsidRDefault="00577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77AAC">
        <w:rPr>
          <w:noProof/>
        </w:rPr>
        <w:tab/>
      </w:r>
      <w:r w:rsidRPr="00577AAC">
        <w:rPr>
          <w:noProof/>
        </w:rPr>
        <w:fldChar w:fldCharType="begin"/>
      </w:r>
      <w:r w:rsidRPr="00577AAC">
        <w:rPr>
          <w:noProof/>
        </w:rPr>
        <w:instrText xml:space="preserve"> PAGEREF _Toc75441010 \h </w:instrText>
      </w:r>
      <w:r w:rsidRPr="00577AAC">
        <w:rPr>
          <w:noProof/>
        </w:rPr>
      </w:r>
      <w:r w:rsidRPr="00577AAC">
        <w:rPr>
          <w:noProof/>
        </w:rPr>
        <w:fldChar w:fldCharType="separate"/>
      </w:r>
      <w:r w:rsidR="00733963">
        <w:rPr>
          <w:noProof/>
        </w:rPr>
        <w:t>3</w:t>
      </w:r>
      <w:r w:rsidRPr="00577AAC">
        <w:rPr>
          <w:noProof/>
        </w:rPr>
        <w:fldChar w:fldCharType="end"/>
      </w:r>
    </w:p>
    <w:p w14:paraId="1C48A8B5" w14:textId="6E4B3292" w:rsidR="00577AAC" w:rsidRDefault="00577A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1—Medicare levy and Medicare levy surcharge income thresholds</w:t>
      </w:r>
      <w:r w:rsidRPr="00577AAC">
        <w:rPr>
          <w:b w:val="0"/>
          <w:noProof/>
          <w:sz w:val="18"/>
        </w:rPr>
        <w:tab/>
      </w:r>
      <w:r w:rsidRPr="00577AAC">
        <w:rPr>
          <w:b w:val="0"/>
          <w:noProof/>
          <w:sz w:val="18"/>
        </w:rPr>
        <w:fldChar w:fldCharType="begin"/>
      </w:r>
      <w:r w:rsidRPr="00577AAC">
        <w:rPr>
          <w:b w:val="0"/>
          <w:noProof/>
          <w:sz w:val="18"/>
        </w:rPr>
        <w:instrText xml:space="preserve"> PAGEREF _Toc75441011 \h </w:instrText>
      </w:r>
      <w:r w:rsidRPr="00577AAC">
        <w:rPr>
          <w:b w:val="0"/>
          <w:noProof/>
          <w:sz w:val="18"/>
        </w:rPr>
      </w:r>
      <w:r w:rsidRPr="00577AAC">
        <w:rPr>
          <w:b w:val="0"/>
          <w:noProof/>
          <w:sz w:val="18"/>
        </w:rPr>
        <w:fldChar w:fldCharType="separate"/>
      </w:r>
      <w:r w:rsidR="00733963">
        <w:rPr>
          <w:b w:val="0"/>
          <w:noProof/>
          <w:sz w:val="18"/>
        </w:rPr>
        <w:t>4</w:t>
      </w:r>
      <w:r w:rsidRPr="00577AAC">
        <w:rPr>
          <w:b w:val="0"/>
          <w:noProof/>
          <w:sz w:val="18"/>
        </w:rPr>
        <w:fldChar w:fldCharType="end"/>
      </w:r>
    </w:p>
    <w:p w14:paraId="2A7CF24F" w14:textId="0D89AD61" w:rsidR="00577AAC" w:rsidRDefault="00577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(Medicare Levy Surcharge—Fringe Benefits) Act 1999</w:t>
      </w:r>
      <w:r w:rsidRPr="00577AAC">
        <w:rPr>
          <w:i w:val="0"/>
          <w:noProof/>
          <w:sz w:val="18"/>
        </w:rPr>
        <w:tab/>
      </w:r>
      <w:r w:rsidRPr="00577AAC">
        <w:rPr>
          <w:i w:val="0"/>
          <w:noProof/>
          <w:sz w:val="18"/>
        </w:rPr>
        <w:fldChar w:fldCharType="begin"/>
      </w:r>
      <w:r w:rsidRPr="00577AAC">
        <w:rPr>
          <w:i w:val="0"/>
          <w:noProof/>
          <w:sz w:val="18"/>
        </w:rPr>
        <w:instrText xml:space="preserve"> PAGEREF _Toc75441012 \h </w:instrText>
      </w:r>
      <w:r w:rsidRPr="00577AAC">
        <w:rPr>
          <w:i w:val="0"/>
          <w:noProof/>
          <w:sz w:val="18"/>
        </w:rPr>
      </w:r>
      <w:r w:rsidRPr="00577AAC">
        <w:rPr>
          <w:i w:val="0"/>
          <w:noProof/>
          <w:sz w:val="18"/>
        </w:rPr>
        <w:fldChar w:fldCharType="separate"/>
      </w:r>
      <w:r w:rsidR="00733963">
        <w:rPr>
          <w:i w:val="0"/>
          <w:noProof/>
          <w:sz w:val="18"/>
        </w:rPr>
        <w:t>4</w:t>
      </w:r>
      <w:r w:rsidRPr="00577AAC">
        <w:rPr>
          <w:i w:val="0"/>
          <w:noProof/>
          <w:sz w:val="18"/>
        </w:rPr>
        <w:fldChar w:fldCharType="end"/>
      </w:r>
    </w:p>
    <w:p w14:paraId="16689047" w14:textId="58FA7150" w:rsidR="00577AAC" w:rsidRDefault="00577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Medicare Levy Act 1986</w:t>
      </w:r>
      <w:r w:rsidRPr="00577AAC">
        <w:rPr>
          <w:i w:val="0"/>
          <w:noProof/>
          <w:sz w:val="18"/>
        </w:rPr>
        <w:tab/>
      </w:r>
      <w:r w:rsidRPr="00577AAC">
        <w:rPr>
          <w:i w:val="0"/>
          <w:noProof/>
          <w:sz w:val="18"/>
        </w:rPr>
        <w:fldChar w:fldCharType="begin"/>
      </w:r>
      <w:r w:rsidRPr="00577AAC">
        <w:rPr>
          <w:i w:val="0"/>
          <w:noProof/>
          <w:sz w:val="18"/>
        </w:rPr>
        <w:instrText xml:space="preserve"> PAGEREF _Toc75441013 \h </w:instrText>
      </w:r>
      <w:r w:rsidRPr="00577AAC">
        <w:rPr>
          <w:i w:val="0"/>
          <w:noProof/>
          <w:sz w:val="18"/>
        </w:rPr>
      </w:r>
      <w:r w:rsidRPr="00577AAC">
        <w:rPr>
          <w:i w:val="0"/>
          <w:noProof/>
          <w:sz w:val="18"/>
        </w:rPr>
        <w:fldChar w:fldCharType="separate"/>
      </w:r>
      <w:r w:rsidR="00733963">
        <w:rPr>
          <w:i w:val="0"/>
          <w:noProof/>
          <w:sz w:val="18"/>
        </w:rPr>
        <w:t>4</w:t>
      </w:r>
      <w:r w:rsidRPr="00577AAC">
        <w:rPr>
          <w:i w:val="0"/>
          <w:noProof/>
          <w:sz w:val="18"/>
        </w:rPr>
        <w:fldChar w:fldCharType="end"/>
      </w:r>
    </w:p>
    <w:p w14:paraId="4473A386" w14:textId="36E305BE" w:rsidR="00577AAC" w:rsidRDefault="00577A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2—Family Home Guarantee</w:t>
      </w:r>
      <w:r w:rsidRPr="00577AAC">
        <w:rPr>
          <w:b w:val="0"/>
          <w:noProof/>
          <w:sz w:val="18"/>
        </w:rPr>
        <w:tab/>
      </w:r>
      <w:r w:rsidRPr="00577AAC">
        <w:rPr>
          <w:b w:val="0"/>
          <w:noProof/>
          <w:sz w:val="18"/>
        </w:rPr>
        <w:fldChar w:fldCharType="begin"/>
      </w:r>
      <w:r w:rsidRPr="00577AAC">
        <w:rPr>
          <w:b w:val="0"/>
          <w:noProof/>
          <w:sz w:val="18"/>
        </w:rPr>
        <w:instrText xml:space="preserve"> PAGEREF _Toc75441014 \h </w:instrText>
      </w:r>
      <w:r w:rsidRPr="00577AAC">
        <w:rPr>
          <w:b w:val="0"/>
          <w:noProof/>
          <w:sz w:val="18"/>
        </w:rPr>
      </w:r>
      <w:r w:rsidRPr="00577AAC">
        <w:rPr>
          <w:b w:val="0"/>
          <w:noProof/>
          <w:sz w:val="18"/>
        </w:rPr>
        <w:fldChar w:fldCharType="separate"/>
      </w:r>
      <w:r w:rsidR="00733963">
        <w:rPr>
          <w:b w:val="0"/>
          <w:noProof/>
          <w:sz w:val="18"/>
        </w:rPr>
        <w:t>6</w:t>
      </w:r>
      <w:r w:rsidRPr="00577AAC">
        <w:rPr>
          <w:b w:val="0"/>
          <w:noProof/>
          <w:sz w:val="18"/>
        </w:rPr>
        <w:fldChar w:fldCharType="end"/>
      </w:r>
    </w:p>
    <w:p w14:paraId="23551A35" w14:textId="0797BA9E" w:rsidR="00577AAC" w:rsidRDefault="00577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Housing Finance and Investment Corporation Act 2018</w:t>
      </w:r>
      <w:r w:rsidRPr="00577AAC">
        <w:rPr>
          <w:i w:val="0"/>
          <w:noProof/>
          <w:sz w:val="18"/>
        </w:rPr>
        <w:tab/>
      </w:r>
      <w:r w:rsidRPr="00577AAC">
        <w:rPr>
          <w:i w:val="0"/>
          <w:noProof/>
          <w:sz w:val="18"/>
        </w:rPr>
        <w:fldChar w:fldCharType="begin"/>
      </w:r>
      <w:r w:rsidRPr="00577AAC">
        <w:rPr>
          <w:i w:val="0"/>
          <w:noProof/>
          <w:sz w:val="18"/>
        </w:rPr>
        <w:instrText xml:space="preserve"> PAGEREF _Toc75441015 \h </w:instrText>
      </w:r>
      <w:r w:rsidRPr="00577AAC">
        <w:rPr>
          <w:i w:val="0"/>
          <w:noProof/>
          <w:sz w:val="18"/>
        </w:rPr>
      </w:r>
      <w:r w:rsidRPr="00577AAC">
        <w:rPr>
          <w:i w:val="0"/>
          <w:noProof/>
          <w:sz w:val="18"/>
        </w:rPr>
        <w:fldChar w:fldCharType="separate"/>
      </w:r>
      <w:r w:rsidR="00733963">
        <w:rPr>
          <w:i w:val="0"/>
          <w:noProof/>
          <w:sz w:val="18"/>
        </w:rPr>
        <w:t>6</w:t>
      </w:r>
      <w:r w:rsidRPr="00577AAC">
        <w:rPr>
          <w:i w:val="0"/>
          <w:noProof/>
          <w:sz w:val="18"/>
        </w:rPr>
        <w:fldChar w:fldCharType="end"/>
      </w:r>
    </w:p>
    <w:p w14:paraId="12DB2485" w14:textId="1FE9F819" w:rsidR="00577AAC" w:rsidRDefault="00577A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3—Payments to Thalidomide survivors</w:t>
      </w:r>
      <w:r w:rsidRPr="00577AAC">
        <w:rPr>
          <w:b w:val="0"/>
          <w:noProof/>
          <w:sz w:val="18"/>
        </w:rPr>
        <w:tab/>
      </w:r>
      <w:r w:rsidRPr="00577AAC">
        <w:rPr>
          <w:b w:val="0"/>
          <w:noProof/>
          <w:sz w:val="18"/>
        </w:rPr>
        <w:fldChar w:fldCharType="begin"/>
      </w:r>
      <w:r w:rsidRPr="00577AAC">
        <w:rPr>
          <w:b w:val="0"/>
          <w:noProof/>
          <w:sz w:val="18"/>
        </w:rPr>
        <w:instrText xml:space="preserve"> PAGEREF _Toc75441016 \h </w:instrText>
      </w:r>
      <w:r w:rsidRPr="00577AAC">
        <w:rPr>
          <w:b w:val="0"/>
          <w:noProof/>
          <w:sz w:val="18"/>
        </w:rPr>
      </w:r>
      <w:r w:rsidRPr="00577AAC">
        <w:rPr>
          <w:b w:val="0"/>
          <w:noProof/>
          <w:sz w:val="18"/>
        </w:rPr>
        <w:fldChar w:fldCharType="separate"/>
      </w:r>
      <w:r w:rsidR="00733963">
        <w:rPr>
          <w:b w:val="0"/>
          <w:noProof/>
          <w:sz w:val="18"/>
        </w:rPr>
        <w:t>7</w:t>
      </w:r>
      <w:r w:rsidRPr="00577AAC">
        <w:rPr>
          <w:b w:val="0"/>
          <w:noProof/>
          <w:sz w:val="18"/>
        </w:rPr>
        <w:fldChar w:fldCharType="end"/>
      </w:r>
    </w:p>
    <w:p w14:paraId="7C14BDCE" w14:textId="3731BAD3" w:rsidR="00577AAC" w:rsidRDefault="00577AA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1—Tax exemption</w:t>
      </w:r>
      <w:r w:rsidRPr="00577AAC">
        <w:rPr>
          <w:noProof/>
          <w:sz w:val="18"/>
        </w:rPr>
        <w:tab/>
      </w:r>
      <w:r w:rsidRPr="00577AAC">
        <w:rPr>
          <w:noProof/>
          <w:sz w:val="18"/>
        </w:rPr>
        <w:fldChar w:fldCharType="begin"/>
      </w:r>
      <w:r w:rsidRPr="00577AAC">
        <w:rPr>
          <w:noProof/>
          <w:sz w:val="18"/>
        </w:rPr>
        <w:instrText xml:space="preserve"> PAGEREF _Toc75441017 \h </w:instrText>
      </w:r>
      <w:r w:rsidRPr="00577AAC">
        <w:rPr>
          <w:noProof/>
          <w:sz w:val="18"/>
        </w:rPr>
      </w:r>
      <w:r w:rsidRPr="00577AAC">
        <w:rPr>
          <w:noProof/>
          <w:sz w:val="18"/>
        </w:rPr>
        <w:fldChar w:fldCharType="separate"/>
      </w:r>
      <w:r w:rsidR="00733963">
        <w:rPr>
          <w:noProof/>
          <w:sz w:val="18"/>
        </w:rPr>
        <w:t>7</w:t>
      </w:r>
      <w:r w:rsidRPr="00577AAC">
        <w:rPr>
          <w:noProof/>
          <w:sz w:val="18"/>
        </w:rPr>
        <w:fldChar w:fldCharType="end"/>
      </w:r>
    </w:p>
    <w:p w14:paraId="42C29095" w14:textId="651B64F6" w:rsidR="00577AAC" w:rsidRDefault="00577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577AAC">
        <w:rPr>
          <w:i w:val="0"/>
          <w:noProof/>
          <w:sz w:val="18"/>
        </w:rPr>
        <w:tab/>
      </w:r>
      <w:r w:rsidRPr="00577AAC">
        <w:rPr>
          <w:i w:val="0"/>
          <w:noProof/>
          <w:sz w:val="18"/>
        </w:rPr>
        <w:fldChar w:fldCharType="begin"/>
      </w:r>
      <w:r w:rsidRPr="00577AAC">
        <w:rPr>
          <w:i w:val="0"/>
          <w:noProof/>
          <w:sz w:val="18"/>
        </w:rPr>
        <w:instrText xml:space="preserve"> PAGEREF _Toc75441018 \h </w:instrText>
      </w:r>
      <w:r w:rsidRPr="00577AAC">
        <w:rPr>
          <w:i w:val="0"/>
          <w:noProof/>
          <w:sz w:val="18"/>
        </w:rPr>
      </w:r>
      <w:r w:rsidRPr="00577AAC">
        <w:rPr>
          <w:i w:val="0"/>
          <w:noProof/>
          <w:sz w:val="18"/>
        </w:rPr>
        <w:fldChar w:fldCharType="separate"/>
      </w:r>
      <w:r w:rsidR="00733963">
        <w:rPr>
          <w:i w:val="0"/>
          <w:noProof/>
          <w:sz w:val="18"/>
        </w:rPr>
        <w:t>7</w:t>
      </w:r>
      <w:r w:rsidRPr="00577AAC">
        <w:rPr>
          <w:i w:val="0"/>
          <w:noProof/>
          <w:sz w:val="18"/>
        </w:rPr>
        <w:fldChar w:fldCharType="end"/>
      </w:r>
    </w:p>
    <w:p w14:paraId="3D316AA3" w14:textId="19B147BB" w:rsidR="00577AAC" w:rsidRDefault="00577AA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2—Payments not treated as income under social security and veterans’ law</w:t>
      </w:r>
      <w:r w:rsidRPr="00577AAC">
        <w:rPr>
          <w:noProof/>
          <w:sz w:val="18"/>
        </w:rPr>
        <w:tab/>
      </w:r>
      <w:r w:rsidRPr="00577AAC">
        <w:rPr>
          <w:noProof/>
          <w:sz w:val="18"/>
        </w:rPr>
        <w:fldChar w:fldCharType="begin"/>
      </w:r>
      <w:r w:rsidRPr="00577AAC">
        <w:rPr>
          <w:noProof/>
          <w:sz w:val="18"/>
        </w:rPr>
        <w:instrText xml:space="preserve"> PAGEREF _Toc75441019 \h </w:instrText>
      </w:r>
      <w:r w:rsidRPr="00577AAC">
        <w:rPr>
          <w:noProof/>
          <w:sz w:val="18"/>
        </w:rPr>
      </w:r>
      <w:r w:rsidRPr="00577AAC">
        <w:rPr>
          <w:noProof/>
          <w:sz w:val="18"/>
        </w:rPr>
        <w:fldChar w:fldCharType="separate"/>
      </w:r>
      <w:r w:rsidR="00733963">
        <w:rPr>
          <w:noProof/>
          <w:sz w:val="18"/>
        </w:rPr>
        <w:t>8</w:t>
      </w:r>
      <w:r w:rsidRPr="00577AAC">
        <w:rPr>
          <w:noProof/>
          <w:sz w:val="18"/>
        </w:rPr>
        <w:fldChar w:fldCharType="end"/>
      </w:r>
    </w:p>
    <w:p w14:paraId="2BD4C622" w14:textId="0EB3D6E2" w:rsidR="00577AAC" w:rsidRDefault="00577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577AAC">
        <w:rPr>
          <w:i w:val="0"/>
          <w:noProof/>
          <w:sz w:val="18"/>
        </w:rPr>
        <w:tab/>
      </w:r>
      <w:r w:rsidRPr="00577AAC">
        <w:rPr>
          <w:i w:val="0"/>
          <w:noProof/>
          <w:sz w:val="18"/>
        </w:rPr>
        <w:fldChar w:fldCharType="begin"/>
      </w:r>
      <w:r w:rsidRPr="00577AAC">
        <w:rPr>
          <w:i w:val="0"/>
          <w:noProof/>
          <w:sz w:val="18"/>
        </w:rPr>
        <w:instrText xml:space="preserve"> PAGEREF _Toc75441020 \h </w:instrText>
      </w:r>
      <w:r w:rsidRPr="00577AAC">
        <w:rPr>
          <w:i w:val="0"/>
          <w:noProof/>
          <w:sz w:val="18"/>
        </w:rPr>
      </w:r>
      <w:r w:rsidRPr="00577AAC">
        <w:rPr>
          <w:i w:val="0"/>
          <w:noProof/>
          <w:sz w:val="18"/>
        </w:rPr>
        <w:fldChar w:fldCharType="separate"/>
      </w:r>
      <w:r w:rsidR="00733963">
        <w:rPr>
          <w:i w:val="0"/>
          <w:noProof/>
          <w:sz w:val="18"/>
        </w:rPr>
        <w:t>8</w:t>
      </w:r>
      <w:r w:rsidRPr="00577AAC">
        <w:rPr>
          <w:i w:val="0"/>
          <w:noProof/>
          <w:sz w:val="18"/>
        </w:rPr>
        <w:fldChar w:fldCharType="end"/>
      </w:r>
    </w:p>
    <w:p w14:paraId="1CC1D4CE" w14:textId="60A1DCF8" w:rsidR="00577AAC" w:rsidRDefault="00577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577AAC">
        <w:rPr>
          <w:i w:val="0"/>
          <w:noProof/>
          <w:sz w:val="18"/>
        </w:rPr>
        <w:tab/>
      </w:r>
      <w:r w:rsidRPr="00577AAC">
        <w:rPr>
          <w:i w:val="0"/>
          <w:noProof/>
          <w:sz w:val="18"/>
        </w:rPr>
        <w:fldChar w:fldCharType="begin"/>
      </w:r>
      <w:r w:rsidRPr="00577AAC">
        <w:rPr>
          <w:i w:val="0"/>
          <w:noProof/>
          <w:sz w:val="18"/>
        </w:rPr>
        <w:instrText xml:space="preserve"> PAGEREF _Toc75441021 \h </w:instrText>
      </w:r>
      <w:r w:rsidRPr="00577AAC">
        <w:rPr>
          <w:i w:val="0"/>
          <w:noProof/>
          <w:sz w:val="18"/>
        </w:rPr>
      </w:r>
      <w:r w:rsidRPr="00577AAC">
        <w:rPr>
          <w:i w:val="0"/>
          <w:noProof/>
          <w:sz w:val="18"/>
        </w:rPr>
        <w:fldChar w:fldCharType="separate"/>
      </w:r>
      <w:r w:rsidR="00733963">
        <w:rPr>
          <w:i w:val="0"/>
          <w:noProof/>
          <w:sz w:val="18"/>
        </w:rPr>
        <w:t>8</w:t>
      </w:r>
      <w:r w:rsidRPr="00577AAC">
        <w:rPr>
          <w:i w:val="0"/>
          <w:noProof/>
          <w:sz w:val="18"/>
        </w:rPr>
        <w:fldChar w:fldCharType="end"/>
      </w:r>
    </w:p>
    <w:p w14:paraId="530D9D21" w14:textId="6C356B26" w:rsidR="00577AAC" w:rsidRDefault="00577A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4—Recovery grants for 2021 floods and storms</w:t>
      </w:r>
      <w:r w:rsidRPr="00577AAC">
        <w:rPr>
          <w:b w:val="0"/>
          <w:noProof/>
          <w:sz w:val="18"/>
        </w:rPr>
        <w:tab/>
      </w:r>
      <w:r w:rsidRPr="00577AAC">
        <w:rPr>
          <w:b w:val="0"/>
          <w:noProof/>
          <w:sz w:val="18"/>
        </w:rPr>
        <w:fldChar w:fldCharType="begin"/>
      </w:r>
      <w:r w:rsidRPr="00577AAC">
        <w:rPr>
          <w:b w:val="0"/>
          <w:noProof/>
          <w:sz w:val="18"/>
        </w:rPr>
        <w:instrText xml:space="preserve"> PAGEREF _Toc75441022 \h </w:instrText>
      </w:r>
      <w:r w:rsidRPr="00577AAC">
        <w:rPr>
          <w:b w:val="0"/>
          <w:noProof/>
          <w:sz w:val="18"/>
        </w:rPr>
      </w:r>
      <w:r w:rsidRPr="00577AAC">
        <w:rPr>
          <w:b w:val="0"/>
          <w:noProof/>
          <w:sz w:val="18"/>
        </w:rPr>
        <w:fldChar w:fldCharType="separate"/>
      </w:r>
      <w:r w:rsidR="00733963">
        <w:rPr>
          <w:b w:val="0"/>
          <w:noProof/>
          <w:sz w:val="18"/>
        </w:rPr>
        <w:t>9</w:t>
      </w:r>
      <w:r w:rsidRPr="00577AAC">
        <w:rPr>
          <w:b w:val="0"/>
          <w:noProof/>
          <w:sz w:val="18"/>
        </w:rPr>
        <w:fldChar w:fldCharType="end"/>
      </w:r>
    </w:p>
    <w:p w14:paraId="4C51E0F7" w14:textId="6EB8B390" w:rsidR="00577AAC" w:rsidRDefault="00577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577AAC">
        <w:rPr>
          <w:i w:val="0"/>
          <w:noProof/>
          <w:sz w:val="18"/>
        </w:rPr>
        <w:tab/>
      </w:r>
      <w:r w:rsidRPr="00577AAC">
        <w:rPr>
          <w:i w:val="0"/>
          <w:noProof/>
          <w:sz w:val="18"/>
        </w:rPr>
        <w:fldChar w:fldCharType="begin"/>
      </w:r>
      <w:r w:rsidRPr="00577AAC">
        <w:rPr>
          <w:i w:val="0"/>
          <w:noProof/>
          <w:sz w:val="18"/>
        </w:rPr>
        <w:instrText xml:space="preserve"> PAGEREF _Toc75441023 \h </w:instrText>
      </w:r>
      <w:r w:rsidRPr="00577AAC">
        <w:rPr>
          <w:i w:val="0"/>
          <w:noProof/>
          <w:sz w:val="18"/>
        </w:rPr>
      </w:r>
      <w:r w:rsidRPr="00577AAC">
        <w:rPr>
          <w:i w:val="0"/>
          <w:noProof/>
          <w:sz w:val="18"/>
        </w:rPr>
        <w:fldChar w:fldCharType="separate"/>
      </w:r>
      <w:r w:rsidR="00733963">
        <w:rPr>
          <w:i w:val="0"/>
          <w:noProof/>
          <w:sz w:val="18"/>
        </w:rPr>
        <w:t>9</w:t>
      </w:r>
      <w:r w:rsidRPr="00577AAC">
        <w:rPr>
          <w:i w:val="0"/>
          <w:noProof/>
          <w:sz w:val="18"/>
        </w:rPr>
        <w:fldChar w:fldCharType="end"/>
      </w:r>
    </w:p>
    <w:p w14:paraId="62F02D9D" w14:textId="6DC8EBAB" w:rsidR="00577AAC" w:rsidRDefault="00577A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5—Deductible gift recipients—new specific recipients</w:t>
      </w:r>
      <w:r w:rsidRPr="00577AAC">
        <w:rPr>
          <w:b w:val="0"/>
          <w:noProof/>
          <w:sz w:val="18"/>
        </w:rPr>
        <w:tab/>
      </w:r>
      <w:r w:rsidRPr="00577AAC">
        <w:rPr>
          <w:b w:val="0"/>
          <w:noProof/>
          <w:sz w:val="18"/>
        </w:rPr>
        <w:fldChar w:fldCharType="begin"/>
      </w:r>
      <w:r w:rsidRPr="00577AAC">
        <w:rPr>
          <w:b w:val="0"/>
          <w:noProof/>
          <w:sz w:val="18"/>
        </w:rPr>
        <w:instrText xml:space="preserve"> PAGEREF _Toc75441025 \h </w:instrText>
      </w:r>
      <w:r w:rsidRPr="00577AAC">
        <w:rPr>
          <w:b w:val="0"/>
          <w:noProof/>
          <w:sz w:val="18"/>
        </w:rPr>
      </w:r>
      <w:r w:rsidRPr="00577AAC">
        <w:rPr>
          <w:b w:val="0"/>
          <w:noProof/>
          <w:sz w:val="18"/>
        </w:rPr>
        <w:fldChar w:fldCharType="separate"/>
      </w:r>
      <w:r w:rsidR="00733963">
        <w:rPr>
          <w:b w:val="0"/>
          <w:noProof/>
          <w:sz w:val="18"/>
        </w:rPr>
        <w:t>10</w:t>
      </w:r>
      <w:r w:rsidRPr="00577AAC">
        <w:rPr>
          <w:b w:val="0"/>
          <w:noProof/>
          <w:sz w:val="18"/>
        </w:rPr>
        <w:fldChar w:fldCharType="end"/>
      </w:r>
    </w:p>
    <w:p w14:paraId="3312C4AA" w14:textId="11B37E62" w:rsidR="00577AAC" w:rsidRPr="00577AAC" w:rsidRDefault="00577AAC">
      <w:pPr>
        <w:pStyle w:val="TOC9"/>
        <w:rPr>
          <w:rFonts w:eastAsiaTheme="minorEastAsia"/>
          <w:i w:val="0"/>
          <w:noProof/>
          <w:kern w:val="0"/>
          <w:sz w:val="18"/>
          <w:szCs w:val="22"/>
        </w:rPr>
      </w:pPr>
      <w:r>
        <w:rPr>
          <w:noProof/>
        </w:rPr>
        <w:t>Income Tax Assessment Act 1997</w:t>
      </w:r>
      <w:r w:rsidRPr="00577AAC">
        <w:rPr>
          <w:i w:val="0"/>
          <w:noProof/>
          <w:sz w:val="18"/>
        </w:rPr>
        <w:tab/>
      </w:r>
      <w:r w:rsidRPr="00577AAC">
        <w:rPr>
          <w:i w:val="0"/>
          <w:noProof/>
          <w:sz w:val="18"/>
        </w:rPr>
        <w:fldChar w:fldCharType="begin"/>
      </w:r>
      <w:r w:rsidRPr="00577AAC">
        <w:rPr>
          <w:i w:val="0"/>
          <w:noProof/>
          <w:sz w:val="18"/>
        </w:rPr>
        <w:instrText xml:space="preserve"> PAGEREF _Toc75441026 \h </w:instrText>
      </w:r>
      <w:r w:rsidRPr="00577AAC">
        <w:rPr>
          <w:i w:val="0"/>
          <w:noProof/>
          <w:sz w:val="18"/>
        </w:rPr>
      </w:r>
      <w:r w:rsidRPr="00577AAC">
        <w:rPr>
          <w:i w:val="0"/>
          <w:noProof/>
          <w:sz w:val="18"/>
        </w:rPr>
        <w:fldChar w:fldCharType="separate"/>
      </w:r>
      <w:r w:rsidR="00733963">
        <w:rPr>
          <w:i w:val="0"/>
          <w:noProof/>
          <w:sz w:val="18"/>
        </w:rPr>
        <w:t>10</w:t>
      </w:r>
      <w:r w:rsidRPr="00577AAC">
        <w:rPr>
          <w:i w:val="0"/>
          <w:noProof/>
          <w:sz w:val="18"/>
        </w:rPr>
        <w:fldChar w:fldCharType="end"/>
      </w:r>
    </w:p>
    <w:p w14:paraId="703B59D8" w14:textId="1F04160B" w:rsidR="00060FF9" w:rsidRPr="00687853" w:rsidRDefault="00687853" w:rsidP="0048364F">
      <w:r w:rsidRPr="00577AAC">
        <w:rPr>
          <w:rFonts w:cs="Times New Roman"/>
          <w:sz w:val="18"/>
        </w:rPr>
        <w:fldChar w:fldCharType="end"/>
      </w:r>
    </w:p>
    <w:p w14:paraId="2FF2AD27" w14:textId="77777777" w:rsidR="00FE7F93" w:rsidRPr="00687853" w:rsidRDefault="00FE7F93" w:rsidP="0048364F">
      <w:pPr>
        <w:sectPr w:rsidR="00FE7F93" w:rsidRPr="00687853" w:rsidSect="00577A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B8DB6D9" w14:textId="77777777" w:rsidR="00577AAC" w:rsidRDefault="00577AAC">
      <w:r>
        <w:object w:dxaOrig="2146" w:dyaOrig="1561" w14:anchorId="2C9D59E0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86649901" r:id="rId20"/>
        </w:object>
      </w:r>
    </w:p>
    <w:p w14:paraId="76AC7FD1" w14:textId="77777777" w:rsidR="00577AAC" w:rsidRDefault="00577AAC"/>
    <w:p w14:paraId="52B05EB9" w14:textId="77777777" w:rsidR="00577AAC" w:rsidRDefault="00577AAC" w:rsidP="000178F8">
      <w:pPr>
        <w:spacing w:line="240" w:lineRule="auto"/>
      </w:pPr>
    </w:p>
    <w:p w14:paraId="532ECB54" w14:textId="6FEDDE57" w:rsidR="00577AAC" w:rsidRDefault="00733963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Treasury Laws Amendment (2021 Measures No. 3) Act 2021</w:t>
      </w:r>
      <w:r>
        <w:rPr>
          <w:noProof/>
        </w:rPr>
        <w:fldChar w:fldCharType="end"/>
      </w:r>
    </w:p>
    <w:p w14:paraId="453B337A" w14:textId="71754BCF" w:rsidR="00577AAC" w:rsidRDefault="00733963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61, 2021</w:t>
      </w:r>
      <w:r>
        <w:rPr>
          <w:noProof/>
        </w:rPr>
        <w:fldChar w:fldCharType="end"/>
      </w:r>
    </w:p>
    <w:p w14:paraId="0B32A09F" w14:textId="77777777" w:rsidR="00577AAC" w:rsidRPr="009A0728" w:rsidRDefault="00577AA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3048AA50" w14:textId="77777777" w:rsidR="00577AAC" w:rsidRPr="009A0728" w:rsidRDefault="00577AAC" w:rsidP="009A0728">
      <w:pPr>
        <w:spacing w:line="40" w:lineRule="exact"/>
        <w:rPr>
          <w:rFonts w:eastAsia="Calibri"/>
          <w:b/>
          <w:sz w:val="28"/>
        </w:rPr>
      </w:pPr>
    </w:p>
    <w:p w14:paraId="6EBA7B87" w14:textId="77777777" w:rsidR="00577AAC" w:rsidRPr="009A0728" w:rsidRDefault="00577AA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8593B3C" w14:textId="77777777" w:rsidR="00577AAC" w:rsidRDefault="00577AAC" w:rsidP="00577AAC">
      <w:pPr>
        <w:pStyle w:val="Page1"/>
        <w:spacing w:before="400"/>
      </w:pPr>
      <w:r>
        <w:t>An Act to amend the law relating to taxation, social security, veterans’ entitlements and the National Housing Finance and Investment Corporation, and for related purposes</w:t>
      </w:r>
    </w:p>
    <w:p w14:paraId="65556FCE" w14:textId="4A9FD424" w:rsidR="00686DB0" w:rsidRDefault="00686DB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2021</w:t>
      </w:r>
      <w:r>
        <w:rPr>
          <w:sz w:val="24"/>
        </w:rPr>
        <w:t>]</w:t>
      </w:r>
    </w:p>
    <w:p w14:paraId="196F9E70" w14:textId="062F72D8" w:rsidR="0048364F" w:rsidRPr="00687853" w:rsidRDefault="0048364F" w:rsidP="00687853">
      <w:pPr>
        <w:spacing w:before="240" w:line="240" w:lineRule="auto"/>
        <w:rPr>
          <w:sz w:val="32"/>
        </w:rPr>
      </w:pPr>
      <w:r w:rsidRPr="00687853">
        <w:rPr>
          <w:sz w:val="32"/>
        </w:rPr>
        <w:t>The Parliament of Australia enacts:</w:t>
      </w:r>
    </w:p>
    <w:p w14:paraId="6A1DDC51" w14:textId="77777777" w:rsidR="0048364F" w:rsidRPr="00687853" w:rsidRDefault="0048364F" w:rsidP="00687853">
      <w:pPr>
        <w:pStyle w:val="ActHead5"/>
      </w:pPr>
      <w:bookmarkStart w:id="1" w:name="_Toc70947127"/>
      <w:bookmarkStart w:id="2" w:name="_Toc75441008"/>
      <w:r w:rsidRPr="00033A19">
        <w:rPr>
          <w:rStyle w:val="CharSectno"/>
        </w:rPr>
        <w:t>1</w:t>
      </w:r>
      <w:r w:rsidRPr="00687853">
        <w:t xml:space="preserve">  Short title</w:t>
      </w:r>
      <w:bookmarkEnd w:id="1"/>
      <w:bookmarkEnd w:id="2"/>
    </w:p>
    <w:p w14:paraId="169A0105" w14:textId="77777777" w:rsidR="0048364F" w:rsidRPr="00687853" w:rsidRDefault="0048364F" w:rsidP="00687853">
      <w:pPr>
        <w:pStyle w:val="subsection"/>
      </w:pPr>
      <w:r w:rsidRPr="00687853">
        <w:tab/>
      </w:r>
      <w:r w:rsidRPr="00687853">
        <w:tab/>
        <w:t xml:space="preserve">This Act </w:t>
      </w:r>
      <w:r w:rsidR="00275197" w:rsidRPr="00687853">
        <w:t xml:space="preserve">is </w:t>
      </w:r>
      <w:r w:rsidRPr="00687853">
        <w:t xml:space="preserve">the </w:t>
      </w:r>
      <w:r w:rsidR="00511823" w:rsidRPr="00687853">
        <w:rPr>
          <w:i/>
        </w:rPr>
        <w:t xml:space="preserve">Treasury Laws Amendment (2021 Measures No. 3) </w:t>
      </w:r>
      <w:r w:rsidR="00EE3E36" w:rsidRPr="00687853">
        <w:rPr>
          <w:i/>
        </w:rPr>
        <w:t>Act 20</w:t>
      </w:r>
      <w:r w:rsidR="009E186E" w:rsidRPr="00687853">
        <w:rPr>
          <w:i/>
        </w:rPr>
        <w:t>21</w:t>
      </w:r>
      <w:r w:rsidRPr="00687853">
        <w:t>.</w:t>
      </w:r>
    </w:p>
    <w:p w14:paraId="2D25DE61" w14:textId="77777777" w:rsidR="0048364F" w:rsidRPr="00687853" w:rsidRDefault="0048364F" w:rsidP="00687853">
      <w:pPr>
        <w:pStyle w:val="ActHead5"/>
      </w:pPr>
      <w:bookmarkStart w:id="3" w:name="_Toc70947128"/>
      <w:bookmarkStart w:id="4" w:name="_Toc75441009"/>
      <w:r w:rsidRPr="00033A19">
        <w:rPr>
          <w:rStyle w:val="CharSectno"/>
        </w:rPr>
        <w:lastRenderedPageBreak/>
        <w:t>2</w:t>
      </w:r>
      <w:r w:rsidRPr="00687853">
        <w:t xml:space="preserve">  Commencement</w:t>
      </w:r>
      <w:bookmarkEnd w:id="3"/>
      <w:bookmarkEnd w:id="4"/>
    </w:p>
    <w:p w14:paraId="20D1069B" w14:textId="77777777" w:rsidR="0048364F" w:rsidRPr="00687853" w:rsidRDefault="0048364F" w:rsidP="00687853">
      <w:pPr>
        <w:pStyle w:val="subsection"/>
      </w:pPr>
      <w:r w:rsidRPr="00687853">
        <w:tab/>
        <w:t>(1)</w:t>
      </w:r>
      <w:r w:rsidRPr="0068785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DF73A35" w14:textId="77777777" w:rsidR="0048364F" w:rsidRPr="00687853" w:rsidRDefault="0048364F" w:rsidP="0068785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87853" w14:paraId="47FFB24D" w14:textId="77777777" w:rsidTr="00377FA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80CB2F" w14:textId="77777777" w:rsidR="0048364F" w:rsidRPr="00687853" w:rsidRDefault="0048364F" w:rsidP="00687853">
            <w:pPr>
              <w:pStyle w:val="TableHeading"/>
            </w:pPr>
            <w:r w:rsidRPr="00687853">
              <w:t>Commencement information</w:t>
            </w:r>
          </w:p>
        </w:tc>
      </w:tr>
      <w:tr w:rsidR="0048364F" w:rsidRPr="00687853" w14:paraId="1DDDCD96" w14:textId="77777777" w:rsidTr="00377FA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800DA" w14:textId="77777777" w:rsidR="0048364F" w:rsidRPr="00687853" w:rsidRDefault="0048364F" w:rsidP="00687853">
            <w:pPr>
              <w:pStyle w:val="TableHeading"/>
            </w:pPr>
            <w:r w:rsidRPr="0068785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56C9C" w14:textId="77777777" w:rsidR="0048364F" w:rsidRPr="00687853" w:rsidRDefault="0048364F" w:rsidP="00687853">
            <w:pPr>
              <w:pStyle w:val="TableHeading"/>
            </w:pPr>
            <w:r w:rsidRPr="0068785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4661B" w14:textId="77777777" w:rsidR="0048364F" w:rsidRPr="00687853" w:rsidRDefault="0048364F" w:rsidP="00687853">
            <w:pPr>
              <w:pStyle w:val="TableHeading"/>
            </w:pPr>
            <w:r w:rsidRPr="00687853">
              <w:t>Column 3</w:t>
            </w:r>
          </w:p>
        </w:tc>
      </w:tr>
      <w:tr w:rsidR="0048364F" w:rsidRPr="00687853" w14:paraId="1F5E91ED" w14:textId="77777777" w:rsidTr="00377FA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24BAAC" w14:textId="77777777" w:rsidR="0048364F" w:rsidRPr="00687853" w:rsidRDefault="0048364F" w:rsidP="00687853">
            <w:pPr>
              <w:pStyle w:val="TableHeading"/>
            </w:pPr>
            <w:r w:rsidRPr="0068785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1A5341" w14:textId="77777777" w:rsidR="0048364F" w:rsidRPr="00687853" w:rsidRDefault="0048364F" w:rsidP="00687853">
            <w:pPr>
              <w:pStyle w:val="TableHeading"/>
            </w:pPr>
            <w:r w:rsidRPr="0068785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F8C305" w14:textId="77777777" w:rsidR="0048364F" w:rsidRPr="00687853" w:rsidRDefault="0048364F" w:rsidP="00687853">
            <w:pPr>
              <w:pStyle w:val="TableHeading"/>
            </w:pPr>
            <w:r w:rsidRPr="00687853">
              <w:t>Date/Details</w:t>
            </w:r>
          </w:p>
        </w:tc>
      </w:tr>
      <w:tr w:rsidR="0048364F" w:rsidRPr="00687853" w14:paraId="63B767B0" w14:textId="77777777" w:rsidTr="00377FA6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A10F549" w14:textId="77777777" w:rsidR="0048364F" w:rsidRPr="00687853" w:rsidRDefault="0048364F" w:rsidP="00687853">
            <w:pPr>
              <w:pStyle w:val="Tabletext"/>
            </w:pPr>
            <w:r w:rsidRPr="00687853">
              <w:t xml:space="preserve">1.  </w:t>
            </w:r>
            <w:r w:rsidR="005619B4" w:rsidRPr="00687853">
              <w:t>Sections 1</w:t>
            </w:r>
            <w:r w:rsidRPr="00687853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479EB03C" w14:textId="77777777" w:rsidR="0048364F" w:rsidRPr="00687853" w:rsidRDefault="0048364F" w:rsidP="00687853">
            <w:pPr>
              <w:pStyle w:val="Tabletext"/>
            </w:pPr>
            <w:r w:rsidRPr="00687853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2DDBC8E9" w14:textId="233C41C4" w:rsidR="0048364F" w:rsidRPr="00687853" w:rsidRDefault="002559AF" w:rsidP="00687853">
            <w:pPr>
              <w:pStyle w:val="Tabletext"/>
            </w:pPr>
            <w:r>
              <w:t>29 June 2021</w:t>
            </w:r>
          </w:p>
        </w:tc>
      </w:tr>
      <w:tr w:rsidR="0048364F" w:rsidRPr="00687853" w14:paraId="1B03EC52" w14:textId="77777777" w:rsidTr="00377FA6">
        <w:tc>
          <w:tcPr>
            <w:tcW w:w="1701" w:type="dxa"/>
            <w:shd w:val="clear" w:color="auto" w:fill="auto"/>
          </w:tcPr>
          <w:p w14:paraId="0E11AB00" w14:textId="77777777" w:rsidR="0048364F" w:rsidRPr="00687853" w:rsidRDefault="0048364F" w:rsidP="00687853">
            <w:pPr>
              <w:pStyle w:val="Tabletext"/>
            </w:pPr>
            <w:r w:rsidRPr="00687853">
              <w:t xml:space="preserve">2.  </w:t>
            </w:r>
            <w:r w:rsidR="0074210F" w:rsidRPr="00687853">
              <w:t>Schedule 1</w:t>
            </w:r>
          </w:p>
        </w:tc>
        <w:tc>
          <w:tcPr>
            <w:tcW w:w="3828" w:type="dxa"/>
            <w:shd w:val="clear" w:color="auto" w:fill="auto"/>
          </w:tcPr>
          <w:p w14:paraId="56D9CD3B" w14:textId="77777777" w:rsidR="0048364F" w:rsidRPr="00687853" w:rsidRDefault="00964AA7" w:rsidP="00687853">
            <w:pPr>
              <w:pStyle w:val="Tabletext"/>
            </w:pPr>
            <w:r w:rsidRPr="00687853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7CA32D0B" w14:textId="3074863C" w:rsidR="0048364F" w:rsidRPr="00687853" w:rsidRDefault="002559AF" w:rsidP="00687853">
            <w:pPr>
              <w:pStyle w:val="Tabletext"/>
            </w:pPr>
            <w:r>
              <w:t>30 June 2021</w:t>
            </w:r>
          </w:p>
        </w:tc>
      </w:tr>
      <w:tr w:rsidR="0048364F" w:rsidRPr="00687853" w14:paraId="501DC97B" w14:textId="77777777" w:rsidTr="00377FA6">
        <w:tc>
          <w:tcPr>
            <w:tcW w:w="1701" w:type="dxa"/>
            <w:shd w:val="clear" w:color="auto" w:fill="auto"/>
          </w:tcPr>
          <w:p w14:paraId="008DB9DE" w14:textId="77777777" w:rsidR="0048364F" w:rsidRPr="00687853" w:rsidRDefault="0048364F" w:rsidP="00687853">
            <w:pPr>
              <w:pStyle w:val="Tabletext"/>
            </w:pPr>
            <w:r w:rsidRPr="00687853">
              <w:t xml:space="preserve">3.  </w:t>
            </w:r>
            <w:r w:rsidR="0074210F" w:rsidRPr="00687853">
              <w:t>Schedule 2</w:t>
            </w:r>
          </w:p>
        </w:tc>
        <w:tc>
          <w:tcPr>
            <w:tcW w:w="3828" w:type="dxa"/>
            <w:shd w:val="clear" w:color="auto" w:fill="auto"/>
          </w:tcPr>
          <w:p w14:paraId="58203657" w14:textId="77777777" w:rsidR="00964AA7" w:rsidRPr="00687853" w:rsidRDefault="00964AA7" w:rsidP="00687853">
            <w:pPr>
              <w:pStyle w:val="Tabletext"/>
            </w:pPr>
            <w:r w:rsidRPr="00687853">
              <w:t>The later of:</w:t>
            </w:r>
          </w:p>
          <w:p w14:paraId="66D18664" w14:textId="77777777" w:rsidR="00964AA7" w:rsidRPr="00687853" w:rsidRDefault="00964AA7" w:rsidP="00687853">
            <w:pPr>
              <w:pStyle w:val="Tablea"/>
            </w:pPr>
            <w:r w:rsidRPr="00687853">
              <w:t>(a) 1 July 2021; and</w:t>
            </w:r>
          </w:p>
          <w:p w14:paraId="0F1D8705" w14:textId="77777777" w:rsidR="0048364F" w:rsidRPr="00687853" w:rsidRDefault="00964AA7" w:rsidP="00687853">
            <w:pPr>
              <w:pStyle w:val="Tablea"/>
            </w:pPr>
            <w:r w:rsidRPr="00687853">
              <w:t>(b) 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11794440" w14:textId="77777777" w:rsidR="0048364F" w:rsidRDefault="002559AF" w:rsidP="00687853">
            <w:pPr>
              <w:pStyle w:val="Tabletext"/>
            </w:pPr>
            <w:r>
              <w:t>1 July 2021</w:t>
            </w:r>
          </w:p>
          <w:p w14:paraId="7AD17260" w14:textId="356DE012" w:rsidR="002559AF" w:rsidRPr="00687853" w:rsidRDefault="002559AF" w:rsidP="00687853">
            <w:pPr>
              <w:pStyle w:val="Tabletext"/>
            </w:pPr>
            <w:r>
              <w:t>(paragraph (a) applies)</w:t>
            </w:r>
          </w:p>
        </w:tc>
      </w:tr>
      <w:tr w:rsidR="0048364F" w:rsidRPr="00687853" w14:paraId="57CFB697" w14:textId="77777777" w:rsidTr="00377FA6">
        <w:tc>
          <w:tcPr>
            <w:tcW w:w="1701" w:type="dxa"/>
            <w:shd w:val="clear" w:color="auto" w:fill="auto"/>
          </w:tcPr>
          <w:p w14:paraId="21C75039" w14:textId="77777777" w:rsidR="0048364F" w:rsidRPr="00687853" w:rsidRDefault="0048364F" w:rsidP="00687853">
            <w:pPr>
              <w:pStyle w:val="Tabletext"/>
            </w:pPr>
            <w:r w:rsidRPr="00687853">
              <w:t xml:space="preserve">4.  </w:t>
            </w:r>
            <w:r w:rsidR="0074210F" w:rsidRPr="00687853">
              <w:t>Schedule 3</w:t>
            </w:r>
            <w:r w:rsidR="00964AA7" w:rsidRPr="00687853">
              <w:t>, Part 1</w:t>
            </w:r>
          </w:p>
        </w:tc>
        <w:tc>
          <w:tcPr>
            <w:tcW w:w="3828" w:type="dxa"/>
            <w:shd w:val="clear" w:color="auto" w:fill="auto"/>
          </w:tcPr>
          <w:p w14:paraId="765D5AB1" w14:textId="77777777" w:rsidR="0048364F" w:rsidRPr="00687853" w:rsidRDefault="00964AA7" w:rsidP="00687853">
            <w:pPr>
              <w:pStyle w:val="Tabletext"/>
            </w:pPr>
            <w:r w:rsidRPr="00687853">
              <w:t>The first 1 January, 1 April, 1 July or 1 October to occur after the day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766D3D25" w14:textId="4D4B5B14" w:rsidR="0048364F" w:rsidRPr="00687853" w:rsidRDefault="002559AF" w:rsidP="00687853">
            <w:pPr>
              <w:pStyle w:val="Tabletext"/>
            </w:pPr>
            <w:r>
              <w:t>1 July 2021</w:t>
            </w:r>
          </w:p>
        </w:tc>
      </w:tr>
      <w:tr w:rsidR="0048364F" w:rsidRPr="00687853" w14:paraId="71575C33" w14:textId="77777777" w:rsidTr="00377FA6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569CAC53" w14:textId="77777777" w:rsidR="0048364F" w:rsidRPr="00687853" w:rsidRDefault="0048364F" w:rsidP="00687853">
            <w:pPr>
              <w:pStyle w:val="Tabletext"/>
            </w:pPr>
            <w:r w:rsidRPr="00687853">
              <w:t xml:space="preserve">5.  </w:t>
            </w:r>
            <w:r w:rsidR="0074210F" w:rsidRPr="00687853">
              <w:t>Schedule 3</w:t>
            </w:r>
            <w:r w:rsidR="00964AA7" w:rsidRPr="00687853">
              <w:t>, Part 2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538BD474" w14:textId="77777777" w:rsidR="0048364F" w:rsidRPr="00687853" w:rsidRDefault="00964AA7" w:rsidP="00687853">
            <w:pPr>
              <w:pStyle w:val="Tabletext"/>
            </w:pPr>
            <w:r w:rsidRPr="00687853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366239FC" w14:textId="10CE669A" w:rsidR="0048364F" w:rsidRPr="00687853" w:rsidRDefault="002559AF" w:rsidP="00687853">
            <w:pPr>
              <w:pStyle w:val="Tabletext"/>
            </w:pPr>
            <w:r>
              <w:t>30 June 2021</w:t>
            </w:r>
          </w:p>
        </w:tc>
        <w:bookmarkStart w:id="5" w:name="_GoBack"/>
        <w:bookmarkEnd w:id="5"/>
      </w:tr>
      <w:tr w:rsidR="0048364F" w:rsidRPr="00687853" w14:paraId="633905C0" w14:textId="77777777" w:rsidTr="00377FA6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7900B2" w14:textId="77777777" w:rsidR="0048364F" w:rsidRPr="00687853" w:rsidRDefault="00377FA6" w:rsidP="00687853">
            <w:pPr>
              <w:pStyle w:val="Tabletext"/>
            </w:pPr>
            <w:r w:rsidRPr="00687853">
              <w:t>6</w:t>
            </w:r>
            <w:r w:rsidR="0048364F" w:rsidRPr="00687853">
              <w:t>.</w:t>
            </w:r>
            <w:r w:rsidRPr="00687853">
              <w:t xml:space="preserve">  Schedules 4 and 5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01C835C" w14:textId="77777777" w:rsidR="0048364F" w:rsidRPr="00687853" w:rsidRDefault="00377FA6" w:rsidP="00687853">
            <w:pPr>
              <w:pStyle w:val="Tabletext"/>
            </w:pPr>
            <w:r w:rsidRPr="00687853">
              <w:t>The first 1 January, 1 April, 1 July or 1 October to occur after the 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E819F9" w14:textId="6A0E0D46" w:rsidR="0048364F" w:rsidRPr="00687853" w:rsidRDefault="002559AF" w:rsidP="00687853">
            <w:pPr>
              <w:pStyle w:val="Tabletext"/>
            </w:pPr>
            <w:r>
              <w:t>1 July 2021</w:t>
            </w:r>
          </w:p>
        </w:tc>
      </w:tr>
    </w:tbl>
    <w:p w14:paraId="1D9E7B9B" w14:textId="77777777" w:rsidR="0048364F" w:rsidRPr="00687853" w:rsidRDefault="00201D27" w:rsidP="00687853">
      <w:pPr>
        <w:pStyle w:val="notetext"/>
      </w:pPr>
      <w:r w:rsidRPr="00687853">
        <w:t>Note:</w:t>
      </w:r>
      <w:r w:rsidRPr="00687853">
        <w:tab/>
        <w:t>This table relates only to the provisions of this Act as originally enacted. It will not be amended to deal with any later amendments of this Act.</w:t>
      </w:r>
    </w:p>
    <w:p w14:paraId="63F8BAFB" w14:textId="77777777" w:rsidR="0048364F" w:rsidRPr="00687853" w:rsidRDefault="0048364F" w:rsidP="00687853">
      <w:pPr>
        <w:pStyle w:val="subsection"/>
      </w:pPr>
      <w:r w:rsidRPr="00687853">
        <w:tab/>
        <w:t>(2)</w:t>
      </w:r>
      <w:r w:rsidRPr="00687853">
        <w:tab/>
      </w:r>
      <w:r w:rsidR="00201D27" w:rsidRPr="00687853">
        <w:t xml:space="preserve">Any information in </w:t>
      </w:r>
      <w:r w:rsidR="00877D48" w:rsidRPr="00687853">
        <w:t>c</w:t>
      </w:r>
      <w:r w:rsidR="00201D27" w:rsidRPr="00687853">
        <w:t>olumn 3 of the table is not part of this Act. Information may be inserted in this column, or information in it may be edited, in any published version of this Act.</w:t>
      </w:r>
    </w:p>
    <w:p w14:paraId="582A0892" w14:textId="77777777" w:rsidR="0048364F" w:rsidRPr="00687853" w:rsidRDefault="0048364F" w:rsidP="00687853">
      <w:pPr>
        <w:pStyle w:val="ActHead5"/>
      </w:pPr>
      <w:bookmarkStart w:id="6" w:name="_Toc70947129"/>
      <w:bookmarkStart w:id="7" w:name="_Toc75441010"/>
      <w:r w:rsidRPr="00033A19">
        <w:rPr>
          <w:rStyle w:val="CharSectno"/>
        </w:rPr>
        <w:lastRenderedPageBreak/>
        <w:t>3</w:t>
      </w:r>
      <w:r w:rsidRPr="00687853">
        <w:t xml:space="preserve">  Schedules</w:t>
      </w:r>
      <w:bookmarkEnd w:id="6"/>
      <w:bookmarkEnd w:id="7"/>
    </w:p>
    <w:p w14:paraId="5F97BDA0" w14:textId="77777777" w:rsidR="0048364F" w:rsidRPr="00687853" w:rsidRDefault="0048364F" w:rsidP="00687853">
      <w:pPr>
        <w:pStyle w:val="subsection"/>
      </w:pPr>
      <w:r w:rsidRPr="00687853">
        <w:tab/>
      </w:r>
      <w:r w:rsidRPr="00687853">
        <w:tab/>
      </w:r>
      <w:r w:rsidR="00202618" w:rsidRPr="00687853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B52953D" w14:textId="77777777" w:rsidR="00964AA7" w:rsidRPr="00687853" w:rsidRDefault="0074210F" w:rsidP="00687853">
      <w:pPr>
        <w:pStyle w:val="ActHead6"/>
        <w:pageBreakBefore/>
      </w:pPr>
      <w:bookmarkStart w:id="8" w:name="_Toc70947130"/>
      <w:bookmarkStart w:id="9" w:name="_Toc75441011"/>
      <w:r w:rsidRPr="00033A19">
        <w:rPr>
          <w:rStyle w:val="CharAmSchNo"/>
        </w:rPr>
        <w:lastRenderedPageBreak/>
        <w:t>Schedule 1</w:t>
      </w:r>
      <w:r w:rsidR="00964AA7" w:rsidRPr="00687853">
        <w:t>—</w:t>
      </w:r>
      <w:r w:rsidR="00964AA7" w:rsidRPr="00033A19">
        <w:rPr>
          <w:rStyle w:val="CharAmSchText"/>
        </w:rPr>
        <w:t>Medicare levy and Medicare levy surcharge income thresholds</w:t>
      </w:r>
      <w:bookmarkEnd w:id="8"/>
      <w:bookmarkEnd w:id="9"/>
    </w:p>
    <w:p w14:paraId="0A343781" w14:textId="77777777" w:rsidR="00964AA7" w:rsidRPr="00033A19" w:rsidRDefault="00964AA7" w:rsidP="00687853">
      <w:pPr>
        <w:pStyle w:val="Header"/>
      </w:pPr>
      <w:r w:rsidRPr="00033A19">
        <w:rPr>
          <w:rStyle w:val="CharAmPartNo"/>
        </w:rPr>
        <w:t xml:space="preserve"> </w:t>
      </w:r>
      <w:r w:rsidRPr="00033A19">
        <w:rPr>
          <w:rStyle w:val="CharAmPartText"/>
        </w:rPr>
        <w:t xml:space="preserve"> </w:t>
      </w:r>
    </w:p>
    <w:p w14:paraId="10420A63" w14:textId="77777777" w:rsidR="00964AA7" w:rsidRPr="00687853" w:rsidRDefault="00964AA7" w:rsidP="00687853">
      <w:pPr>
        <w:pStyle w:val="ActHead9"/>
        <w:rPr>
          <w:i w:val="0"/>
        </w:rPr>
      </w:pPr>
      <w:bookmarkStart w:id="10" w:name="_Toc70947131"/>
      <w:bookmarkStart w:id="11" w:name="_Toc75441012"/>
      <w:r w:rsidRPr="00687853">
        <w:t>A New Tax System (Medicare Levy Surcharge—Fringe Benefits) Act 1999</w:t>
      </w:r>
      <w:bookmarkEnd w:id="10"/>
      <w:bookmarkEnd w:id="11"/>
    </w:p>
    <w:p w14:paraId="5095261F" w14:textId="77777777" w:rsidR="00964AA7" w:rsidRPr="00687853" w:rsidRDefault="00964AA7" w:rsidP="00687853">
      <w:pPr>
        <w:pStyle w:val="ItemHead"/>
      </w:pPr>
      <w:r w:rsidRPr="00687853">
        <w:t>1  Paragraphs 15(1)(c) and 16(2)(c)</w:t>
      </w:r>
    </w:p>
    <w:p w14:paraId="04E448E9" w14:textId="77777777" w:rsidR="00964AA7" w:rsidRPr="00687853" w:rsidRDefault="00964AA7" w:rsidP="00687853">
      <w:pPr>
        <w:pStyle w:val="Item"/>
      </w:pPr>
      <w:r w:rsidRPr="00687853">
        <w:t>Omit “$22,801”, substitute “$23,226”.</w:t>
      </w:r>
    </w:p>
    <w:p w14:paraId="44CDB75C" w14:textId="77777777" w:rsidR="00964AA7" w:rsidRPr="00687853" w:rsidRDefault="00964AA7" w:rsidP="00687853">
      <w:pPr>
        <w:pStyle w:val="ActHead9"/>
        <w:rPr>
          <w:i w:val="0"/>
        </w:rPr>
      </w:pPr>
      <w:bookmarkStart w:id="12" w:name="_Toc70947132"/>
      <w:bookmarkStart w:id="13" w:name="_Toc75441013"/>
      <w:r w:rsidRPr="00687853">
        <w:t>Medicare Levy Act 1986</w:t>
      </w:r>
      <w:bookmarkEnd w:id="12"/>
      <w:bookmarkEnd w:id="13"/>
    </w:p>
    <w:p w14:paraId="23001E6A" w14:textId="77777777" w:rsidR="00964AA7" w:rsidRPr="00687853" w:rsidRDefault="00964AA7" w:rsidP="00687853">
      <w:pPr>
        <w:pStyle w:val="ItemHead"/>
      </w:pPr>
      <w:r w:rsidRPr="00687853">
        <w:t xml:space="preserve">2  Subsection 3(1) (paragraph (a) of the definition of </w:t>
      </w:r>
      <w:r w:rsidRPr="00687853">
        <w:rPr>
          <w:i/>
        </w:rPr>
        <w:t>phase</w:t>
      </w:r>
      <w:r w:rsidR="00687853">
        <w:rPr>
          <w:i/>
        </w:rPr>
        <w:noBreakHyphen/>
      </w:r>
      <w:r w:rsidRPr="00687853">
        <w:rPr>
          <w:i/>
        </w:rPr>
        <w:t>in limit</w:t>
      </w:r>
      <w:r w:rsidRPr="00687853">
        <w:t>)</w:t>
      </w:r>
    </w:p>
    <w:p w14:paraId="569B81C1" w14:textId="77777777" w:rsidR="00964AA7" w:rsidRPr="00687853" w:rsidRDefault="00964AA7" w:rsidP="00687853">
      <w:pPr>
        <w:pStyle w:val="Item"/>
      </w:pPr>
      <w:r w:rsidRPr="00687853">
        <w:t>Omit “$45,069”, substitute “$45,881”.</w:t>
      </w:r>
    </w:p>
    <w:p w14:paraId="26CD9A43" w14:textId="77777777" w:rsidR="00964AA7" w:rsidRPr="00687853" w:rsidRDefault="00964AA7" w:rsidP="00687853">
      <w:pPr>
        <w:pStyle w:val="ItemHead"/>
      </w:pPr>
      <w:r w:rsidRPr="00687853">
        <w:t xml:space="preserve">3  Subsection 3(1) (paragraph (c) of the definition of </w:t>
      </w:r>
      <w:r w:rsidRPr="00687853">
        <w:rPr>
          <w:i/>
        </w:rPr>
        <w:t>phase</w:t>
      </w:r>
      <w:r w:rsidR="00687853">
        <w:rPr>
          <w:i/>
        </w:rPr>
        <w:noBreakHyphen/>
      </w:r>
      <w:r w:rsidRPr="00687853">
        <w:rPr>
          <w:i/>
        </w:rPr>
        <w:t>in limit</w:t>
      </w:r>
      <w:r w:rsidRPr="00687853">
        <w:t>)</w:t>
      </w:r>
    </w:p>
    <w:p w14:paraId="38A3CB51" w14:textId="77777777" w:rsidR="00964AA7" w:rsidRPr="00687853" w:rsidRDefault="00964AA7" w:rsidP="00687853">
      <w:pPr>
        <w:pStyle w:val="Item"/>
      </w:pPr>
      <w:r w:rsidRPr="00687853">
        <w:t>Omit “$28,501”, substitute “$29,032”.</w:t>
      </w:r>
    </w:p>
    <w:p w14:paraId="7EBBA722" w14:textId="77777777" w:rsidR="00964AA7" w:rsidRPr="00687853" w:rsidRDefault="00964AA7" w:rsidP="00687853">
      <w:pPr>
        <w:pStyle w:val="ItemHead"/>
      </w:pPr>
      <w:r w:rsidRPr="00687853">
        <w:t xml:space="preserve">4  Subsection 3(1) (paragraph (a) of the definition of </w:t>
      </w:r>
      <w:r w:rsidRPr="00687853">
        <w:rPr>
          <w:i/>
        </w:rPr>
        <w:t>threshold amount</w:t>
      </w:r>
      <w:r w:rsidRPr="00687853">
        <w:t>)</w:t>
      </w:r>
    </w:p>
    <w:p w14:paraId="0007B2D9" w14:textId="77777777" w:rsidR="00964AA7" w:rsidRPr="00687853" w:rsidRDefault="00964AA7" w:rsidP="00687853">
      <w:pPr>
        <w:pStyle w:val="Item"/>
      </w:pPr>
      <w:r w:rsidRPr="00687853">
        <w:t>Omit “$36,056”, substitute “$36,705”.</w:t>
      </w:r>
    </w:p>
    <w:p w14:paraId="4264ED19" w14:textId="77777777" w:rsidR="00964AA7" w:rsidRPr="00687853" w:rsidRDefault="00964AA7" w:rsidP="00687853">
      <w:pPr>
        <w:pStyle w:val="ItemHead"/>
      </w:pPr>
      <w:r w:rsidRPr="00687853">
        <w:t xml:space="preserve">5  Subsection 3(1) (paragraph (c) of the definition of </w:t>
      </w:r>
      <w:r w:rsidRPr="00687853">
        <w:rPr>
          <w:i/>
        </w:rPr>
        <w:t>threshold amount</w:t>
      </w:r>
      <w:r w:rsidRPr="00687853">
        <w:t>)</w:t>
      </w:r>
    </w:p>
    <w:p w14:paraId="34E8AFC0" w14:textId="77777777" w:rsidR="00964AA7" w:rsidRPr="00687853" w:rsidRDefault="00964AA7" w:rsidP="00687853">
      <w:pPr>
        <w:pStyle w:val="Item"/>
      </w:pPr>
      <w:r w:rsidRPr="00687853">
        <w:t>Omit “$22,801”, substitute “$23,226”.</w:t>
      </w:r>
    </w:p>
    <w:p w14:paraId="5DAB2DCB" w14:textId="77777777" w:rsidR="00964AA7" w:rsidRPr="00687853" w:rsidRDefault="00964AA7" w:rsidP="00687853">
      <w:pPr>
        <w:pStyle w:val="ItemHead"/>
      </w:pPr>
      <w:r w:rsidRPr="00687853">
        <w:t xml:space="preserve">6  Subsection 8(5) (definition of </w:t>
      </w:r>
      <w:r w:rsidRPr="00687853">
        <w:rPr>
          <w:i/>
        </w:rPr>
        <w:t>family income threshold</w:t>
      </w:r>
      <w:r w:rsidRPr="00687853">
        <w:t>)</w:t>
      </w:r>
    </w:p>
    <w:p w14:paraId="0B08A4CF" w14:textId="77777777" w:rsidR="00964AA7" w:rsidRPr="00687853" w:rsidRDefault="00964AA7" w:rsidP="00687853">
      <w:pPr>
        <w:pStyle w:val="Item"/>
      </w:pPr>
      <w:r w:rsidRPr="00687853">
        <w:t>Omit “$38,474”, substitute “$39,167”.</w:t>
      </w:r>
    </w:p>
    <w:p w14:paraId="65A7476E" w14:textId="77777777" w:rsidR="00964AA7" w:rsidRPr="00687853" w:rsidRDefault="00964AA7" w:rsidP="00687853">
      <w:pPr>
        <w:pStyle w:val="ItemHead"/>
      </w:pPr>
      <w:r w:rsidRPr="00687853">
        <w:t xml:space="preserve">7  Subsection 8(5) (definition of </w:t>
      </w:r>
      <w:r w:rsidRPr="00687853">
        <w:rPr>
          <w:i/>
        </w:rPr>
        <w:t>family income threshold</w:t>
      </w:r>
      <w:r w:rsidRPr="00687853">
        <w:t>)</w:t>
      </w:r>
    </w:p>
    <w:p w14:paraId="5D6C2392" w14:textId="77777777" w:rsidR="00964AA7" w:rsidRPr="00687853" w:rsidRDefault="00964AA7" w:rsidP="00687853">
      <w:pPr>
        <w:pStyle w:val="Item"/>
      </w:pPr>
      <w:r w:rsidRPr="00687853">
        <w:t>Omit “$3,533”, substitute “$3,597”.</w:t>
      </w:r>
    </w:p>
    <w:p w14:paraId="189D855D" w14:textId="77777777" w:rsidR="00964AA7" w:rsidRPr="00687853" w:rsidRDefault="00964AA7" w:rsidP="00687853">
      <w:pPr>
        <w:pStyle w:val="ItemHead"/>
      </w:pPr>
      <w:r w:rsidRPr="00687853">
        <w:t>8  Subsections 8(6) and (7)</w:t>
      </w:r>
    </w:p>
    <w:p w14:paraId="6E11F4C8" w14:textId="68F7D15C" w:rsidR="00964AA7" w:rsidRPr="00687853" w:rsidRDefault="00964AA7" w:rsidP="00687853">
      <w:pPr>
        <w:pStyle w:val="Item"/>
      </w:pPr>
      <w:r w:rsidRPr="00687853">
        <w:t>Omit “$38,474”, substitute “</w:t>
      </w:r>
      <w:r w:rsidR="00BB4E64">
        <w:t>$</w:t>
      </w:r>
      <w:r w:rsidRPr="00687853">
        <w:t>39,167”.</w:t>
      </w:r>
    </w:p>
    <w:p w14:paraId="41E89F1B" w14:textId="77777777" w:rsidR="00964AA7" w:rsidRPr="00687853" w:rsidRDefault="00964AA7" w:rsidP="00687853">
      <w:pPr>
        <w:pStyle w:val="ItemHead"/>
      </w:pPr>
      <w:r w:rsidRPr="00687853">
        <w:lastRenderedPageBreak/>
        <w:t>9  Subsection 8(7)</w:t>
      </w:r>
    </w:p>
    <w:p w14:paraId="142CB1CB" w14:textId="77777777" w:rsidR="00964AA7" w:rsidRPr="00687853" w:rsidRDefault="00964AA7" w:rsidP="00687853">
      <w:pPr>
        <w:pStyle w:val="Item"/>
      </w:pPr>
      <w:r w:rsidRPr="00687853">
        <w:t>Omit “$50,191”, substitute “$51,094”.</w:t>
      </w:r>
    </w:p>
    <w:p w14:paraId="11AD6A34" w14:textId="77777777" w:rsidR="00964AA7" w:rsidRPr="00687853" w:rsidRDefault="00964AA7" w:rsidP="00687853">
      <w:pPr>
        <w:pStyle w:val="ItemHead"/>
      </w:pPr>
      <w:r w:rsidRPr="00687853">
        <w:t>10  Paragraph 8D(3)(c)</w:t>
      </w:r>
    </w:p>
    <w:p w14:paraId="44CFFBDF" w14:textId="77777777" w:rsidR="00964AA7" w:rsidRPr="00687853" w:rsidRDefault="00964AA7" w:rsidP="00687853">
      <w:pPr>
        <w:pStyle w:val="Item"/>
      </w:pPr>
      <w:r w:rsidRPr="00687853">
        <w:t>Omit “$22,801”, substitute “$23,226”.</w:t>
      </w:r>
    </w:p>
    <w:p w14:paraId="79FE6F94" w14:textId="77777777" w:rsidR="00964AA7" w:rsidRPr="00687853" w:rsidRDefault="00964AA7" w:rsidP="00687853">
      <w:pPr>
        <w:pStyle w:val="ItemHead"/>
      </w:pPr>
      <w:r w:rsidRPr="00687853">
        <w:t>11  Subparagraph 8D(4)(a)(ii)</w:t>
      </w:r>
    </w:p>
    <w:p w14:paraId="310B6B3D" w14:textId="77777777" w:rsidR="00964AA7" w:rsidRPr="00687853" w:rsidRDefault="00964AA7" w:rsidP="00687853">
      <w:pPr>
        <w:pStyle w:val="Item"/>
      </w:pPr>
      <w:r w:rsidRPr="00687853">
        <w:t>Omit “$22,801”, substitute “$23,226”.</w:t>
      </w:r>
    </w:p>
    <w:p w14:paraId="1E1DE159" w14:textId="77777777" w:rsidR="00964AA7" w:rsidRPr="00687853" w:rsidRDefault="00964AA7" w:rsidP="00687853">
      <w:pPr>
        <w:pStyle w:val="ItemHead"/>
      </w:pPr>
      <w:r w:rsidRPr="00687853">
        <w:t>12  Paragraph 8G(2)(c)</w:t>
      </w:r>
    </w:p>
    <w:p w14:paraId="7B5AD32B" w14:textId="77777777" w:rsidR="00964AA7" w:rsidRPr="00687853" w:rsidRDefault="00964AA7" w:rsidP="00687853">
      <w:pPr>
        <w:pStyle w:val="Item"/>
      </w:pPr>
      <w:r w:rsidRPr="00687853">
        <w:t>Omit “$22,801”, substitute “$23,226”.</w:t>
      </w:r>
    </w:p>
    <w:p w14:paraId="66640F88" w14:textId="77777777" w:rsidR="00964AA7" w:rsidRPr="00687853" w:rsidRDefault="00964AA7" w:rsidP="00687853">
      <w:pPr>
        <w:pStyle w:val="ItemHead"/>
      </w:pPr>
      <w:r w:rsidRPr="00687853">
        <w:t>13  Subparagraph 8G(3)(a)(ii)</w:t>
      </w:r>
    </w:p>
    <w:p w14:paraId="27B4B870" w14:textId="77777777" w:rsidR="00964AA7" w:rsidRPr="00687853" w:rsidRDefault="00964AA7" w:rsidP="00687853">
      <w:pPr>
        <w:pStyle w:val="Item"/>
      </w:pPr>
      <w:r w:rsidRPr="00687853">
        <w:t>Omit “$22,801”, substitute “$23,226”.</w:t>
      </w:r>
    </w:p>
    <w:p w14:paraId="5B1466F8" w14:textId="77777777" w:rsidR="00964AA7" w:rsidRPr="00687853" w:rsidRDefault="00964AA7" w:rsidP="00687853">
      <w:pPr>
        <w:pStyle w:val="Transitional"/>
      </w:pPr>
      <w:r w:rsidRPr="00687853">
        <w:t>14  Application of amendments</w:t>
      </w:r>
    </w:p>
    <w:p w14:paraId="38BF2078" w14:textId="77777777" w:rsidR="008D3E94" w:rsidRPr="00687853" w:rsidRDefault="00964AA7" w:rsidP="00687853">
      <w:pPr>
        <w:pStyle w:val="Item"/>
      </w:pPr>
      <w:r w:rsidRPr="00687853">
        <w:t>The amendments made by this Schedule apply to assessments for the 2020</w:t>
      </w:r>
      <w:r w:rsidR="00687853">
        <w:noBreakHyphen/>
      </w:r>
      <w:r w:rsidRPr="00687853">
        <w:t>21 year of income and later years of income.</w:t>
      </w:r>
    </w:p>
    <w:p w14:paraId="174D7669" w14:textId="77777777" w:rsidR="00964AA7" w:rsidRPr="00687853" w:rsidRDefault="0074210F" w:rsidP="00687853">
      <w:pPr>
        <w:pStyle w:val="ActHead6"/>
        <w:pageBreakBefore/>
      </w:pPr>
      <w:bookmarkStart w:id="14" w:name="_Toc70947133"/>
      <w:bookmarkStart w:id="15" w:name="_Toc75441014"/>
      <w:r w:rsidRPr="00033A19">
        <w:rPr>
          <w:rStyle w:val="CharAmSchNo"/>
        </w:rPr>
        <w:lastRenderedPageBreak/>
        <w:t>Schedule 2</w:t>
      </w:r>
      <w:r w:rsidR="00964AA7" w:rsidRPr="00687853">
        <w:t>—</w:t>
      </w:r>
      <w:r w:rsidR="00964AA7" w:rsidRPr="00033A19">
        <w:rPr>
          <w:rStyle w:val="CharAmSchText"/>
        </w:rPr>
        <w:t>Family Home Guarantee</w:t>
      </w:r>
      <w:bookmarkEnd w:id="14"/>
      <w:bookmarkEnd w:id="15"/>
    </w:p>
    <w:p w14:paraId="11C45351" w14:textId="77777777" w:rsidR="00964AA7" w:rsidRPr="00033A19" w:rsidRDefault="00964AA7" w:rsidP="00687853">
      <w:pPr>
        <w:pStyle w:val="Header"/>
      </w:pPr>
      <w:r w:rsidRPr="00033A19">
        <w:rPr>
          <w:rStyle w:val="CharAmPartNo"/>
        </w:rPr>
        <w:t xml:space="preserve"> </w:t>
      </w:r>
      <w:r w:rsidRPr="00033A19">
        <w:rPr>
          <w:rStyle w:val="CharAmPartText"/>
        </w:rPr>
        <w:t xml:space="preserve"> </w:t>
      </w:r>
    </w:p>
    <w:p w14:paraId="33BD149B" w14:textId="77777777" w:rsidR="00964AA7" w:rsidRPr="00687853" w:rsidRDefault="00964AA7" w:rsidP="00687853">
      <w:pPr>
        <w:pStyle w:val="ActHead9"/>
        <w:rPr>
          <w:i w:val="0"/>
        </w:rPr>
      </w:pPr>
      <w:bookmarkStart w:id="16" w:name="_Toc70947134"/>
      <w:bookmarkStart w:id="17" w:name="_Toc75441015"/>
      <w:r w:rsidRPr="00687853">
        <w:t>National Housing Finance and Investment Corporation Act 2018</w:t>
      </w:r>
      <w:bookmarkEnd w:id="16"/>
      <w:bookmarkEnd w:id="17"/>
    </w:p>
    <w:p w14:paraId="77CC5167" w14:textId="77777777" w:rsidR="00964AA7" w:rsidRPr="00687853" w:rsidRDefault="00964AA7" w:rsidP="00687853">
      <w:pPr>
        <w:pStyle w:val="ItemHead"/>
      </w:pPr>
      <w:r w:rsidRPr="00687853">
        <w:t>1  At the end of section 3</w:t>
      </w:r>
    </w:p>
    <w:p w14:paraId="745BC71D" w14:textId="77777777" w:rsidR="00964AA7" w:rsidRPr="00687853" w:rsidRDefault="00964AA7" w:rsidP="00687853">
      <w:pPr>
        <w:pStyle w:val="Item"/>
      </w:pPr>
      <w:r w:rsidRPr="00687853">
        <w:t>Add:</w:t>
      </w:r>
    </w:p>
    <w:p w14:paraId="7FF2968C" w14:textId="77777777" w:rsidR="00964AA7" w:rsidRPr="00687853" w:rsidRDefault="00964AA7" w:rsidP="00687853">
      <w:pPr>
        <w:pStyle w:val="paragraph"/>
      </w:pPr>
      <w:r w:rsidRPr="00687853">
        <w:tab/>
        <w:t>; and (f)</w:t>
      </w:r>
      <w:r w:rsidRPr="00687853">
        <w:tab/>
        <w:t>assisting earlier access to the housing market by single parents with dependants.</w:t>
      </w:r>
    </w:p>
    <w:p w14:paraId="1886722C" w14:textId="77777777" w:rsidR="00964AA7" w:rsidRPr="00687853" w:rsidRDefault="0074210F" w:rsidP="00687853">
      <w:pPr>
        <w:pStyle w:val="ActHead6"/>
        <w:pageBreakBefore/>
      </w:pPr>
      <w:bookmarkStart w:id="18" w:name="_Toc70947135"/>
      <w:bookmarkStart w:id="19" w:name="_Toc75441016"/>
      <w:bookmarkStart w:id="20" w:name="opcAmSched"/>
      <w:bookmarkStart w:id="21" w:name="opcCurrentFind"/>
      <w:r w:rsidRPr="00033A19">
        <w:rPr>
          <w:rStyle w:val="CharAmSchNo"/>
        </w:rPr>
        <w:lastRenderedPageBreak/>
        <w:t>Schedule 3</w:t>
      </w:r>
      <w:r w:rsidR="00964AA7" w:rsidRPr="00687853">
        <w:t>—</w:t>
      </w:r>
      <w:r w:rsidR="00964AA7" w:rsidRPr="00033A19">
        <w:rPr>
          <w:rStyle w:val="CharAmSchText"/>
        </w:rPr>
        <w:t>Payments to Thalidomide survivors</w:t>
      </w:r>
      <w:bookmarkEnd w:id="18"/>
      <w:bookmarkEnd w:id="19"/>
    </w:p>
    <w:p w14:paraId="78D6B874" w14:textId="77777777" w:rsidR="00964AA7" w:rsidRPr="00687853" w:rsidRDefault="00964AA7" w:rsidP="00687853">
      <w:pPr>
        <w:pStyle w:val="ActHead7"/>
      </w:pPr>
      <w:bookmarkStart w:id="22" w:name="_Toc70947136"/>
      <w:bookmarkStart w:id="23" w:name="_Toc75441017"/>
      <w:bookmarkEnd w:id="20"/>
      <w:bookmarkEnd w:id="21"/>
      <w:r w:rsidRPr="00033A19">
        <w:rPr>
          <w:rStyle w:val="CharAmPartNo"/>
        </w:rPr>
        <w:t>Part 1</w:t>
      </w:r>
      <w:r w:rsidRPr="00687853">
        <w:t>—</w:t>
      </w:r>
      <w:r w:rsidRPr="00033A19">
        <w:rPr>
          <w:rStyle w:val="CharAmPartText"/>
        </w:rPr>
        <w:t>Tax exemption</w:t>
      </w:r>
      <w:bookmarkEnd w:id="22"/>
      <w:bookmarkEnd w:id="23"/>
    </w:p>
    <w:p w14:paraId="606F3C5D" w14:textId="77777777" w:rsidR="00964AA7" w:rsidRPr="00687853" w:rsidRDefault="00964AA7" w:rsidP="00687853">
      <w:pPr>
        <w:pStyle w:val="ActHead9"/>
        <w:rPr>
          <w:i w:val="0"/>
        </w:rPr>
      </w:pPr>
      <w:bookmarkStart w:id="24" w:name="_Toc70947137"/>
      <w:bookmarkStart w:id="25" w:name="_Toc75441018"/>
      <w:r w:rsidRPr="00687853">
        <w:t>Income Tax Assessment Act 1997</w:t>
      </w:r>
      <w:bookmarkEnd w:id="24"/>
      <w:bookmarkEnd w:id="25"/>
    </w:p>
    <w:p w14:paraId="266BB04D" w14:textId="77777777" w:rsidR="00964AA7" w:rsidRPr="00687853" w:rsidRDefault="00964AA7" w:rsidP="00687853">
      <w:pPr>
        <w:pStyle w:val="ItemHead"/>
      </w:pPr>
      <w:r w:rsidRPr="00687853">
        <w:t>1  Section 11</w:t>
      </w:r>
      <w:r w:rsidR="00687853">
        <w:noBreakHyphen/>
      </w:r>
      <w:r w:rsidRPr="00687853">
        <w:t>15 (table item headed “welfare”)</w:t>
      </w:r>
    </w:p>
    <w:p w14:paraId="0C573EC3" w14:textId="77777777" w:rsidR="00964AA7" w:rsidRPr="00687853" w:rsidRDefault="00964AA7" w:rsidP="00687853">
      <w:pPr>
        <w:pStyle w:val="Item"/>
      </w:pPr>
      <w:r w:rsidRPr="00687853">
        <w:t>After:</w:t>
      </w:r>
    </w:p>
    <w:tbl>
      <w:tblPr>
        <w:tblW w:w="7078" w:type="dxa"/>
        <w:tblInd w:w="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8"/>
        <w:gridCol w:w="1760"/>
      </w:tblGrid>
      <w:tr w:rsidR="00964AA7" w:rsidRPr="00687853" w14:paraId="030855B0" w14:textId="77777777" w:rsidTr="00964AA7">
        <w:trPr>
          <w:cantSplit/>
        </w:trPr>
        <w:tc>
          <w:tcPr>
            <w:tcW w:w="5318" w:type="dxa"/>
          </w:tcPr>
          <w:p w14:paraId="0A0F6894" w14:textId="77777777" w:rsidR="00964AA7" w:rsidRPr="00687853" w:rsidRDefault="00964AA7" w:rsidP="00687853">
            <w:pPr>
              <w:pStyle w:val="tableitemheading"/>
            </w:pPr>
            <w:r w:rsidRPr="00687853">
              <w:t>maintenance payment</w:t>
            </w:r>
            <w:r w:rsidRPr="00687853">
              <w:tab/>
            </w:r>
          </w:p>
        </w:tc>
        <w:tc>
          <w:tcPr>
            <w:tcW w:w="1760" w:type="dxa"/>
          </w:tcPr>
          <w:p w14:paraId="0C2BAFEA" w14:textId="77777777" w:rsidR="00964AA7" w:rsidRPr="00687853" w:rsidRDefault="00964AA7" w:rsidP="00687853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687853">
              <w:t>51</w:t>
            </w:r>
            <w:r w:rsidR="00687853">
              <w:noBreakHyphen/>
            </w:r>
            <w:r w:rsidRPr="00687853">
              <w:t>30 and 51</w:t>
            </w:r>
            <w:r w:rsidR="00687853">
              <w:noBreakHyphen/>
            </w:r>
            <w:r w:rsidRPr="00687853">
              <w:t>50</w:t>
            </w:r>
          </w:p>
        </w:tc>
      </w:tr>
    </w:tbl>
    <w:p w14:paraId="71CC04D2" w14:textId="77777777" w:rsidR="00964AA7" w:rsidRPr="00687853" w:rsidRDefault="00964AA7" w:rsidP="00687853">
      <w:pPr>
        <w:pStyle w:val="Item"/>
      </w:pPr>
      <w:r w:rsidRPr="00687853">
        <w:t>insert:</w:t>
      </w:r>
    </w:p>
    <w:tbl>
      <w:tblPr>
        <w:tblW w:w="7078" w:type="dxa"/>
        <w:tblInd w:w="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8"/>
        <w:gridCol w:w="1760"/>
      </w:tblGrid>
      <w:tr w:rsidR="00964AA7" w:rsidRPr="00687853" w14:paraId="2734E660" w14:textId="77777777" w:rsidTr="00964AA7">
        <w:trPr>
          <w:cantSplit/>
        </w:trPr>
        <w:tc>
          <w:tcPr>
            <w:tcW w:w="5318" w:type="dxa"/>
          </w:tcPr>
          <w:p w14:paraId="3AE1DBDC" w14:textId="77777777" w:rsidR="00964AA7" w:rsidRPr="00687853" w:rsidRDefault="00964AA7" w:rsidP="00687853">
            <w:pPr>
              <w:pStyle w:val="tableitemheading"/>
            </w:pPr>
            <w:r w:rsidRPr="00687853">
              <w:t>thalidomide payment—payment under the Support for Australia’s Thalidomide Survivors program</w:t>
            </w:r>
            <w:r w:rsidRPr="00687853">
              <w:tab/>
            </w:r>
          </w:p>
        </w:tc>
        <w:tc>
          <w:tcPr>
            <w:tcW w:w="1760" w:type="dxa"/>
          </w:tcPr>
          <w:p w14:paraId="05BC632A" w14:textId="77777777" w:rsidR="00964AA7" w:rsidRPr="00687853" w:rsidRDefault="00964AA7" w:rsidP="00687853">
            <w:pPr>
              <w:pStyle w:val="tableText0"/>
              <w:spacing w:line="240" w:lineRule="auto"/>
              <w:rPr>
                <w:b/>
              </w:rPr>
            </w:pPr>
            <w:r w:rsidRPr="00687853">
              <w:br/>
              <w:t>51</w:t>
            </w:r>
            <w:r w:rsidR="00687853">
              <w:noBreakHyphen/>
            </w:r>
            <w:r w:rsidRPr="00687853">
              <w:t>30</w:t>
            </w:r>
          </w:p>
        </w:tc>
      </w:tr>
    </w:tbl>
    <w:p w14:paraId="3376B97B" w14:textId="77777777" w:rsidR="00964AA7" w:rsidRPr="00687853" w:rsidRDefault="00964AA7" w:rsidP="00687853">
      <w:pPr>
        <w:pStyle w:val="ItemHead"/>
      </w:pPr>
      <w:r w:rsidRPr="00687853">
        <w:t>2  Section 51</w:t>
      </w:r>
      <w:r w:rsidR="00687853">
        <w:noBreakHyphen/>
      </w:r>
      <w:r w:rsidRPr="00687853">
        <w:t>30 (before table item 5.6)</w:t>
      </w:r>
    </w:p>
    <w:p w14:paraId="6CB67DE5" w14:textId="77777777" w:rsidR="00964AA7" w:rsidRPr="00687853" w:rsidRDefault="00964AA7" w:rsidP="00687853">
      <w:pPr>
        <w:pStyle w:val="Item"/>
      </w:pPr>
      <w:r w:rsidRPr="00687853">
        <w:t>Insert:</w:t>
      </w:r>
    </w:p>
    <w:p w14:paraId="3008AEB5" w14:textId="77777777" w:rsidR="00964AA7" w:rsidRPr="00687853" w:rsidRDefault="00964AA7" w:rsidP="00687853">
      <w:pPr>
        <w:pStyle w:val="Tabletex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556"/>
        <w:gridCol w:w="1696"/>
      </w:tblGrid>
      <w:tr w:rsidR="00964AA7" w:rsidRPr="00687853" w14:paraId="7C48C278" w14:textId="77777777" w:rsidTr="00964AA7">
        <w:trPr>
          <w:cantSplit/>
        </w:trPr>
        <w:tc>
          <w:tcPr>
            <w:tcW w:w="709" w:type="dxa"/>
            <w:shd w:val="clear" w:color="auto" w:fill="auto"/>
          </w:tcPr>
          <w:p w14:paraId="58231A9D" w14:textId="77777777" w:rsidR="00964AA7" w:rsidRPr="00687853" w:rsidRDefault="00964AA7" w:rsidP="00687853">
            <w:pPr>
              <w:pStyle w:val="Tabletext"/>
            </w:pPr>
            <w:r w:rsidRPr="00687853">
              <w:t>5.5</w:t>
            </w:r>
          </w:p>
        </w:tc>
        <w:tc>
          <w:tcPr>
            <w:tcW w:w="1985" w:type="dxa"/>
            <w:shd w:val="clear" w:color="auto" w:fill="auto"/>
          </w:tcPr>
          <w:p w14:paraId="55C0D01A" w14:textId="77777777" w:rsidR="00964AA7" w:rsidRPr="00687853" w:rsidRDefault="00964AA7" w:rsidP="00687853">
            <w:pPr>
              <w:pStyle w:val="Tabletext"/>
            </w:pPr>
            <w:r w:rsidRPr="00687853">
              <w:t>an individual in receipt of a payment under the program established by the Commonwealth and known as the Support for Australia’s Thalidomide Survivors program</w:t>
            </w:r>
          </w:p>
        </w:tc>
        <w:tc>
          <w:tcPr>
            <w:tcW w:w="2556" w:type="dxa"/>
            <w:shd w:val="clear" w:color="auto" w:fill="auto"/>
          </w:tcPr>
          <w:p w14:paraId="60FC51D5" w14:textId="77777777" w:rsidR="00964AA7" w:rsidRPr="00687853" w:rsidRDefault="00964AA7" w:rsidP="00687853">
            <w:pPr>
              <w:pStyle w:val="Tabletext"/>
            </w:pPr>
            <w:r w:rsidRPr="00687853">
              <w:t>the payment</w:t>
            </w:r>
          </w:p>
        </w:tc>
        <w:tc>
          <w:tcPr>
            <w:tcW w:w="1696" w:type="dxa"/>
            <w:shd w:val="clear" w:color="auto" w:fill="auto"/>
          </w:tcPr>
          <w:p w14:paraId="4ADC30CB" w14:textId="77777777" w:rsidR="00964AA7" w:rsidRPr="00687853" w:rsidRDefault="00964AA7" w:rsidP="00687853">
            <w:pPr>
              <w:pStyle w:val="Tablea"/>
            </w:pPr>
            <w:r w:rsidRPr="00687853">
              <w:t>none</w:t>
            </w:r>
          </w:p>
        </w:tc>
      </w:tr>
    </w:tbl>
    <w:p w14:paraId="0E5976EC" w14:textId="77777777" w:rsidR="00964AA7" w:rsidRPr="00687853" w:rsidRDefault="00964AA7" w:rsidP="00687853">
      <w:pPr>
        <w:pStyle w:val="Transitional"/>
      </w:pPr>
      <w:r w:rsidRPr="00687853">
        <w:t>3  Application of amendments</w:t>
      </w:r>
    </w:p>
    <w:p w14:paraId="193402FE" w14:textId="77777777" w:rsidR="00964AA7" w:rsidRPr="00687853" w:rsidRDefault="00964AA7" w:rsidP="00687853">
      <w:pPr>
        <w:pStyle w:val="Item"/>
      </w:pPr>
      <w:r w:rsidRPr="00687853">
        <w:t xml:space="preserve">The amendments of the </w:t>
      </w:r>
      <w:r w:rsidRPr="00687853">
        <w:rPr>
          <w:i/>
        </w:rPr>
        <w:t>Income Tax Assessment Act 1997</w:t>
      </w:r>
      <w:r w:rsidRPr="00687853">
        <w:t xml:space="preserve"> made by this Part apply to assessments for the 2021</w:t>
      </w:r>
      <w:r w:rsidR="00687853">
        <w:noBreakHyphen/>
      </w:r>
      <w:r w:rsidRPr="00687853">
        <w:t>22 income year and later income years.</w:t>
      </w:r>
    </w:p>
    <w:p w14:paraId="7B639A25" w14:textId="77777777" w:rsidR="00964AA7" w:rsidRPr="00687853" w:rsidRDefault="00964AA7" w:rsidP="00687853">
      <w:pPr>
        <w:pStyle w:val="ActHead7"/>
        <w:pageBreakBefore/>
      </w:pPr>
      <w:bookmarkStart w:id="26" w:name="_Toc70947138"/>
      <w:bookmarkStart w:id="27" w:name="_Toc75441019"/>
      <w:r w:rsidRPr="00033A19">
        <w:rPr>
          <w:rStyle w:val="CharAmPartNo"/>
        </w:rPr>
        <w:lastRenderedPageBreak/>
        <w:t>Part 2</w:t>
      </w:r>
      <w:r w:rsidRPr="00687853">
        <w:t>—</w:t>
      </w:r>
      <w:r w:rsidRPr="00033A19">
        <w:rPr>
          <w:rStyle w:val="CharAmPartText"/>
        </w:rPr>
        <w:t>Payments not treated as income under social security and veterans’ law</w:t>
      </w:r>
      <w:bookmarkEnd w:id="26"/>
      <w:bookmarkEnd w:id="27"/>
    </w:p>
    <w:p w14:paraId="371D6F69" w14:textId="77777777" w:rsidR="00964AA7" w:rsidRPr="00687853" w:rsidRDefault="00964AA7" w:rsidP="00687853">
      <w:pPr>
        <w:pStyle w:val="ActHead9"/>
        <w:rPr>
          <w:i w:val="0"/>
        </w:rPr>
      </w:pPr>
      <w:bookmarkStart w:id="28" w:name="_Toc70947139"/>
      <w:bookmarkStart w:id="29" w:name="_Toc75441020"/>
      <w:r w:rsidRPr="00687853">
        <w:t>Social Security Act 1991</w:t>
      </w:r>
      <w:bookmarkEnd w:id="28"/>
      <w:bookmarkEnd w:id="29"/>
    </w:p>
    <w:p w14:paraId="7F47CD42" w14:textId="77777777" w:rsidR="00964AA7" w:rsidRPr="00687853" w:rsidRDefault="00964AA7" w:rsidP="00687853">
      <w:pPr>
        <w:pStyle w:val="ItemHead"/>
      </w:pPr>
      <w:r w:rsidRPr="00687853">
        <w:t>4  After paragraph 8(8)(</w:t>
      </w:r>
      <w:proofErr w:type="spellStart"/>
      <w:r w:rsidRPr="00687853">
        <w:t>vc</w:t>
      </w:r>
      <w:proofErr w:type="spellEnd"/>
      <w:r w:rsidRPr="00687853">
        <w:t>)</w:t>
      </w:r>
    </w:p>
    <w:p w14:paraId="009A4D13" w14:textId="77777777" w:rsidR="00964AA7" w:rsidRPr="00687853" w:rsidRDefault="00964AA7" w:rsidP="00687853">
      <w:pPr>
        <w:pStyle w:val="Item"/>
      </w:pPr>
      <w:r w:rsidRPr="00687853">
        <w:t>Insert:</w:t>
      </w:r>
    </w:p>
    <w:p w14:paraId="3A8B7B30" w14:textId="77777777" w:rsidR="00964AA7" w:rsidRPr="00687853" w:rsidRDefault="00964AA7" w:rsidP="00687853">
      <w:pPr>
        <w:pStyle w:val="paragraph"/>
      </w:pPr>
      <w:r w:rsidRPr="00687853">
        <w:tab/>
        <w:t>(</w:t>
      </w:r>
      <w:proofErr w:type="spellStart"/>
      <w:r w:rsidRPr="00687853">
        <w:t>vd</w:t>
      </w:r>
      <w:proofErr w:type="spellEnd"/>
      <w:r w:rsidRPr="00687853">
        <w:t>)</w:t>
      </w:r>
      <w:r w:rsidRPr="00687853">
        <w:tab/>
        <w:t>a payment under the program established by the Commonwealth and known as the Support for Australia’s Thalidomide Survivors program;</w:t>
      </w:r>
    </w:p>
    <w:p w14:paraId="1401BD81" w14:textId="77777777" w:rsidR="00964AA7" w:rsidRPr="00687853" w:rsidRDefault="00964AA7" w:rsidP="00687853">
      <w:pPr>
        <w:pStyle w:val="ActHead9"/>
        <w:rPr>
          <w:i w:val="0"/>
        </w:rPr>
      </w:pPr>
      <w:bookmarkStart w:id="30" w:name="_Toc70947140"/>
      <w:bookmarkStart w:id="31" w:name="_Toc75441021"/>
      <w:r w:rsidRPr="00687853">
        <w:t>Veterans’ Entitlements Act 1986</w:t>
      </w:r>
      <w:bookmarkEnd w:id="30"/>
      <w:bookmarkEnd w:id="31"/>
    </w:p>
    <w:p w14:paraId="21CFAD5F" w14:textId="77777777" w:rsidR="00964AA7" w:rsidRPr="00687853" w:rsidRDefault="00964AA7" w:rsidP="00687853">
      <w:pPr>
        <w:pStyle w:val="ItemHead"/>
      </w:pPr>
      <w:r w:rsidRPr="00687853">
        <w:t>5  After paragraph 5H(8)(</w:t>
      </w:r>
      <w:proofErr w:type="spellStart"/>
      <w:r w:rsidRPr="00687853">
        <w:t>xb</w:t>
      </w:r>
      <w:proofErr w:type="spellEnd"/>
      <w:r w:rsidRPr="00687853">
        <w:t>)</w:t>
      </w:r>
    </w:p>
    <w:p w14:paraId="373ACF22" w14:textId="77777777" w:rsidR="00964AA7" w:rsidRPr="00687853" w:rsidRDefault="00964AA7" w:rsidP="00687853">
      <w:pPr>
        <w:pStyle w:val="Item"/>
      </w:pPr>
      <w:r w:rsidRPr="00687853">
        <w:t>Insert:</w:t>
      </w:r>
    </w:p>
    <w:p w14:paraId="662918FA" w14:textId="77777777" w:rsidR="00964AA7" w:rsidRPr="00687853" w:rsidRDefault="00964AA7" w:rsidP="00687853">
      <w:pPr>
        <w:pStyle w:val="paragraph"/>
      </w:pPr>
      <w:r w:rsidRPr="00687853">
        <w:tab/>
        <w:t>(xc)</w:t>
      </w:r>
      <w:r w:rsidRPr="00687853">
        <w:tab/>
        <w:t>a payment under the program established by the Commonwealth and known as the Support for Australia’s Thalidomide Survivors program;</w:t>
      </w:r>
    </w:p>
    <w:p w14:paraId="51B00F8D" w14:textId="77777777" w:rsidR="00964AA7" w:rsidRPr="00687853" w:rsidRDefault="00964AA7" w:rsidP="00687853">
      <w:pPr>
        <w:pStyle w:val="Transitional"/>
      </w:pPr>
      <w:r w:rsidRPr="00687853">
        <w:t>6  Application of amendments</w:t>
      </w:r>
    </w:p>
    <w:p w14:paraId="6A51812B" w14:textId="77777777" w:rsidR="00964AA7" w:rsidRPr="00687853" w:rsidRDefault="00964AA7" w:rsidP="00687853">
      <w:pPr>
        <w:pStyle w:val="Item"/>
      </w:pPr>
      <w:r w:rsidRPr="00687853">
        <w:t xml:space="preserve">The amendments of the </w:t>
      </w:r>
      <w:r w:rsidRPr="00687853">
        <w:rPr>
          <w:i/>
        </w:rPr>
        <w:t>Social Security Act 1991</w:t>
      </w:r>
      <w:r w:rsidRPr="00687853">
        <w:t xml:space="preserve"> and the </w:t>
      </w:r>
      <w:r w:rsidRPr="00687853">
        <w:rPr>
          <w:i/>
        </w:rPr>
        <w:t>Veterans’ Entitlements Act 1986</w:t>
      </w:r>
      <w:r w:rsidRPr="00687853">
        <w:t xml:space="preserve"> made by this Part apply in relation to payments under the Support for Australia’s Thalidomide Survivors program made on or after the commencement of this item.</w:t>
      </w:r>
    </w:p>
    <w:p w14:paraId="53D52C81" w14:textId="77777777" w:rsidR="00377FA6" w:rsidRPr="00687853" w:rsidRDefault="0074210F" w:rsidP="00687853">
      <w:pPr>
        <w:pStyle w:val="ActHead6"/>
        <w:pageBreakBefore/>
      </w:pPr>
      <w:bookmarkStart w:id="32" w:name="_Toc70947141"/>
      <w:bookmarkStart w:id="33" w:name="_Toc75441022"/>
      <w:r w:rsidRPr="00033A19">
        <w:rPr>
          <w:rStyle w:val="CharAmSchNo"/>
        </w:rPr>
        <w:lastRenderedPageBreak/>
        <w:t>Schedule 4</w:t>
      </w:r>
      <w:r w:rsidR="00377FA6" w:rsidRPr="00687853">
        <w:t>—</w:t>
      </w:r>
      <w:r w:rsidR="00377FA6" w:rsidRPr="00033A19">
        <w:rPr>
          <w:rStyle w:val="CharAmSchText"/>
        </w:rPr>
        <w:t>Recovery grants for 2021 floods and storms</w:t>
      </w:r>
      <w:bookmarkEnd w:id="32"/>
      <w:bookmarkEnd w:id="33"/>
    </w:p>
    <w:p w14:paraId="3419418E" w14:textId="77777777" w:rsidR="00377FA6" w:rsidRPr="00033A19" w:rsidRDefault="00377FA6" w:rsidP="00687853">
      <w:pPr>
        <w:pStyle w:val="Header"/>
      </w:pPr>
      <w:r w:rsidRPr="00033A19">
        <w:rPr>
          <w:rStyle w:val="CharAmPartNo"/>
        </w:rPr>
        <w:t xml:space="preserve"> </w:t>
      </w:r>
      <w:r w:rsidRPr="00033A19">
        <w:rPr>
          <w:rStyle w:val="CharAmPartText"/>
        </w:rPr>
        <w:t xml:space="preserve"> </w:t>
      </w:r>
    </w:p>
    <w:p w14:paraId="47F4C59E" w14:textId="77777777" w:rsidR="00377FA6" w:rsidRPr="00687853" w:rsidRDefault="00377FA6" w:rsidP="00687853">
      <w:pPr>
        <w:pStyle w:val="ActHead9"/>
        <w:rPr>
          <w:i w:val="0"/>
        </w:rPr>
      </w:pPr>
      <w:bookmarkStart w:id="34" w:name="_Toc70947142"/>
      <w:bookmarkStart w:id="35" w:name="_Toc75441023"/>
      <w:r w:rsidRPr="00687853">
        <w:t>Income Tax Assessment Act 1997</w:t>
      </w:r>
      <w:bookmarkEnd w:id="34"/>
      <w:bookmarkEnd w:id="35"/>
    </w:p>
    <w:p w14:paraId="144E20DB" w14:textId="77777777" w:rsidR="00377FA6" w:rsidRPr="00687853" w:rsidRDefault="00377FA6" w:rsidP="00687853">
      <w:pPr>
        <w:pStyle w:val="ItemHead"/>
      </w:pPr>
      <w:r w:rsidRPr="00687853">
        <w:t>1  Section 11</w:t>
      </w:r>
      <w:r w:rsidR="00687853">
        <w:noBreakHyphen/>
      </w:r>
      <w:r w:rsidRPr="00687853">
        <w:t>55 (at the end of the table item headed “disasters”)</w:t>
      </w:r>
    </w:p>
    <w:p w14:paraId="144F3EF6" w14:textId="77777777" w:rsidR="00377FA6" w:rsidRPr="00687853" w:rsidRDefault="00377FA6" w:rsidP="00687853">
      <w:pPr>
        <w:pStyle w:val="Item"/>
      </w:pPr>
      <w:r w:rsidRPr="00687853">
        <w:t>Add:</w:t>
      </w:r>
    </w:p>
    <w:tbl>
      <w:tblPr>
        <w:tblW w:w="7202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3"/>
        <w:gridCol w:w="1979"/>
      </w:tblGrid>
      <w:tr w:rsidR="00377FA6" w:rsidRPr="00687853" w14:paraId="783762EE" w14:textId="77777777" w:rsidTr="005E3CB2">
        <w:tc>
          <w:tcPr>
            <w:tcW w:w="5223" w:type="dxa"/>
            <w:tcBorders>
              <w:top w:val="nil"/>
              <w:bottom w:val="nil"/>
            </w:tcBorders>
            <w:shd w:val="clear" w:color="auto" w:fill="auto"/>
          </w:tcPr>
          <w:p w14:paraId="3F2F2F32" w14:textId="77777777" w:rsidR="00377FA6" w:rsidRPr="00687853" w:rsidRDefault="00377FA6" w:rsidP="00687853">
            <w:pPr>
              <w:tabs>
                <w:tab w:val="center" w:leader="dot" w:pos="5103"/>
              </w:tabs>
            </w:pPr>
            <w:r w:rsidRPr="00687853">
              <w:t>2021 floods and storms—recovery grants</w:t>
            </w:r>
            <w:r w:rsidRPr="00687853"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032641D" w14:textId="77777777" w:rsidR="00377FA6" w:rsidRPr="00687853" w:rsidRDefault="00377FA6" w:rsidP="00687853">
            <w:pPr>
              <w:pStyle w:val="tableText0"/>
              <w:spacing w:line="240" w:lineRule="auto"/>
            </w:pPr>
            <w:r w:rsidRPr="00687853">
              <w:t>59</w:t>
            </w:r>
            <w:r w:rsidR="00687853">
              <w:noBreakHyphen/>
            </w:r>
            <w:r w:rsidRPr="00687853">
              <w:t>99</w:t>
            </w:r>
          </w:p>
        </w:tc>
      </w:tr>
    </w:tbl>
    <w:p w14:paraId="7FDB3FB7" w14:textId="77777777" w:rsidR="00377FA6" w:rsidRPr="00687853" w:rsidRDefault="00377FA6" w:rsidP="00687853">
      <w:pPr>
        <w:pStyle w:val="ItemHead"/>
      </w:pPr>
      <w:r w:rsidRPr="00687853">
        <w:t>2  After section 59</w:t>
      </w:r>
      <w:r w:rsidR="00687853">
        <w:noBreakHyphen/>
      </w:r>
      <w:r w:rsidRPr="00687853">
        <w:t>97</w:t>
      </w:r>
    </w:p>
    <w:p w14:paraId="1928480B" w14:textId="77777777" w:rsidR="00377FA6" w:rsidRPr="00687853" w:rsidRDefault="00377FA6" w:rsidP="00687853">
      <w:pPr>
        <w:pStyle w:val="Item"/>
      </w:pPr>
      <w:r w:rsidRPr="00687853">
        <w:t>Insert:</w:t>
      </w:r>
    </w:p>
    <w:p w14:paraId="39608B83" w14:textId="77777777" w:rsidR="00377FA6" w:rsidRPr="00687853" w:rsidRDefault="00377FA6" w:rsidP="00687853">
      <w:pPr>
        <w:pStyle w:val="ActHead5"/>
      </w:pPr>
      <w:bookmarkStart w:id="36" w:name="_Toc70947143"/>
      <w:bookmarkStart w:id="37" w:name="_Toc75441024"/>
      <w:r w:rsidRPr="00033A19">
        <w:rPr>
          <w:rStyle w:val="CharSectno"/>
        </w:rPr>
        <w:t>59</w:t>
      </w:r>
      <w:r w:rsidR="00687853" w:rsidRPr="00033A19">
        <w:rPr>
          <w:rStyle w:val="CharSectno"/>
        </w:rPr>
        <w:noBreakHyphen/>
      </w:r>
      <w:r w:rsidRPr="00033A19">
        <w:rPr>
          <w:rStyle w:val="CharSectno"/>
        </w:rPr>
        <w:t>99</w:t>
      </w:r>
      <w:r w:rsidRPr="00687853">
        <w:t xml:space="preserve">  2021 floods and storms—recovery grants</w:t>
      </w:r>
      <w:bookmarkEnd w:id="36"/>
      <w:bookmarkEnd w:id="37"/>
    </w:p>
    <w:p w14:paraId="47D4FF4D" w14:textId="77777777" w:rsidR="00377FA6" w:rsidRPr="00687853" w:rsidRDefault="00377FA6" w:rsidP="00687853">
      <w:pPr>
        <w:pStyle w:val="subsection"/>
      </w:pPr>
      <w:r w:rsidRPr="00687853">
        <w:tab/>
      </w:r>
      <w:r w:rsidRPr="00687853">
        <w:tab/>
        <w:t xml:space="preserve">A payment is not assessable income and is not </w:t>
      </w:r>
      <w:r w:rsidR="00687853" w:rsidRPr="00687853">
        <w:rPr>
          <w:position w:val="6"/>
          <w:sz w:val="16"/>
        </w:rPr>
        <w:t>*</w:t>
      </w:r>
      <w:r w:rsidRPr="00687853">
        <w:t>exempt income if:</w:t>
      </w:r>
    </w:p>
    <w:p w14:paraId="5152F73A" w14:textId="77777777" w:rsidR="00377FA6" w:rsidRPr="00687853" w:rsidRDefault="00377FA6" w:rsidP="00687853">
      <w:pPr>
        <w:pStyle w:val="paragraph"/>
      </w:pPr>
      <w:r w:rsidRPr="00687853">
        <w:tab/>
        <w:t>(a)</w:t>
      </w:r>
      <w:r w:rsidRPr="00687853">
        <w:tab/>
        <w:t>for the purposes of the Disaster Recovery Funding Arrangements 2018 (set out in a determination made by the Minister for Law Enforcement and Cyber Security on 5 June 2018), the payment is a recovery grant made to a small business or primary producer as part of a Category D measure; and</w:t>
      </w:r>
    </w:p>
    <w:p w14:paraId="76E34622" w14:textId="77777777" w:rsidR="00377FA6" w:rsidRPr="00687853" w:rsidRDefault="00377FA6" w:rsidP="00687853">
      <w:pPr>
        <w:pStyle w:val="paragraph"/>
      </w:pPr>
      <w:r w:rsidRPr="00687853">
        <w:tab/>
        <w:t>(b)</w:t>
      </w:r>
      <w:r w:rsidRPr="00687853">
        <w:tab/>
        <w:t>the payment relates to:</w:t>
      </w:r>
    </w:p>
    <w:p w14:paraId="08066CEF" w14:textId="77777777" w:rsidR="00377FA6" w:rsidRPr="00687853" w:rsidRDefault="00377FA6" w:rsidP="00687853">
      <w:pPr>
        <w:pStyle w:val="paragraphsub"/>
      </w:pPr>
      <w:r w:rsidRPr="00687853">
        <w:tab/>
        <w:t>(i)</w:t>
      </w:r>
      <w:r w:rsidRPr="00687853">
        <w:tab/>
        <w:t>floods commencing in Australia as a consequence of rainfall events occurring in the period between 19 February 2021 and 31 March 2021; or</w:t>
      </w:r>
    </w:p>
    <w:p w14:paraId="798DB38F" w14:textId="77777777" w:rsidR="00377FA6" w:rsidRPr="00687853" w:rsidRDefault="00377FA6" w:rsidP="00687853">
      <w:pPr>
        <w:pStyle w:val="paragraphsub"/>
      </w:pPr>
      <w:r w:rsidRPr="00687853">
        <w:tab/>
        <w:t>(ii)</w:t>
      </w:r>
      <w:r w:rsidRPr="00687853">
        <w:tab/>
        <w:t>storms occurring in Australia in that period.</w:t>
      </w:r>
    </w:p>
    <w:p w14:paraId="4C2E71A1" w14:textId="77777777" w:rsidR="00377FA6" w:rsidRPr="00687853" w:rsidRDefault="00377FA6" w:rsidP="00687853">
      <w:pPr>
        <w:pStyle w:val="Transitional"/>
      </w:pPr>
      <w:r w:rsidRPr="00687853">
        <w:t>3  Application of amendments</w:t>
      </w:r>
    </w:p>
    <w:p w14:paraId="2CCA10EB" w14:textId="77777777" w:rsidR="00377FA6" w:rsidRPr="00687853" w:rsidRDefault="00377FA6" w:rsidP="00687853">
      <w:pPr>
        <w:pStyle w:val="Item"/>
      </w:pPr>
      <w:r w:rsidRPr="00687853">
        <w:t>The amendments made by this Schedule apply to assessments for the 2020</w:t>
      </w:r>
      <w:r w:rsidR="00687853">
        <w:noBreakHyphen/>
      </w:r>
      <w:r w:rsidRPr="00687853">
        <w:t xml:space="preserve">2021 </w:t>
      </w:r>
      <w:bookmarkStart w:id="38" w:name="opcCurrentPosition"/>
      <w:bookmarkEnd w:id="38"/>
      <w:r w:rsidRPr="00687853">
        <w:t>income year and later income years.</w:t>
      </w:r>
    </w:p>
    <w:p w14:paraId="5EF7E2A2" w14:textId="77777777" w:rsidR="00377FA6" w:rsidRPr="00687853" w:rsidRDefault="0074210F" w:rsidP="00687853">
      <w:pPr>
        <w:pStyle w:val="ActHead6"/>
        <w:pageBreakBefore/>
      </w:pPr>
      <w:bookmarkStart w:id="39" w:name="_Toc70947144"/>
      <w:bookmarkStart w:id="40" w:name="_Toc75441025"/>
      <w:r w:rsidRPr="00033A19">
        <w:rPr>
          <w:rStyle w:val="CharAmSchNo"/>
        </w:rPr>
        <w:lastRenderedPageBreak/>
        <w:t>Schedule 5</w:t>
      </w:r>
      <w:r w:rsidR="00377FA6" w:rsidRPr="00687853">
        <w:t>—</w:t>
      </w:r>
      <w:r w:rsidR="00377FA6" w:rsidRPr="00033A19">
        <w:rPr>
          <w:rStyle w:val="CharAmSchText"/>
        </w:rPr>
        <w:t>Deductible gift recipients—new specific recipients</w:t>
      </w:r>
      <w:bookmarkEnd w:id="39"/>
      <w:bookmarkEnd w:id="40"/>
    </w:p>
    <w:p w14:paraId="66BE43D4" w14:textId="77777777" w:rsidR="00377FA6" w:rsidRPr="00033A19" w:rsidRDefault="00377FA6" w:rsidP="00687853">
      <w:pPr>
        <w:pStyle w:val="Header"/>
      </w:pPr>
      <w:r w:rsidRPr="00033A19">
        <w:rPr>
          <w:rStyle w:val="CharAmPartNo"/>
        </w:rPr>
        <w:t xml:space="preserve"> </w:t>
      </w:r>
      <w:r w:rsidRPr="00033A19">
        <w:rPr>
          <w:rStyle w:val="CharAmPartText"/>
        </w:rPr>
        <w:t xml:space="preserve"> </w:t>
      </w:r>
    </w:p>
    <w:p w14:paraId="2C3D1A32" w14:textId="77777777" w:rsidR="00377FA6" w:rsidRPr="00687853" w:rsidRDefault="00377FA6" w:rsidP="00687853">
      <w:pPr>
        <w:pStyle w:val="ActHead9"/>
      </w:pPr>
      <w:bookmarkStart w:id="41" w:name="_Toc70947145"/>
      <w:bookmarkStart w:id="42" w:name="_Toc75441026"/>
      <w:r w:rsidRPr="00687853">
        <w:t>Income Tax Assessment Act 1997</w:t>
      </w:r>
      <w:bookmarkEnd w:id="41"/>
      <w:bookmarkEnd w:id="42"/>
    </w:p>
    <w:p w14:paraId="3F22C582" w14:textId="77777777" w:rsidR="00377FA6" w:rsidRPr="00687853" w:rsidRDefault="00377FA6" w:rsidP="00687853">
      <w:pPr>
        <w:pStyle w:val="ItemHead"/>
      </w:pPr>
      <w:r w:rsidRPr="00687853">
        <w:t>1  In the appropriate position in subsection 30</w:t>
      </w:r>
      <w:r w:rsidR="00687853">
        <w:noBreakHyphen/>
      </w:r>
      <w:r w:rsidRPr="00687853">
        <w:t>25(2) (table)</w:t>
      </w:r>
    </w:p>
    <w:p w14:paraId="33FFE1CC" w14:textId="77777777" w:rsidR="00377FA6" w:rsidRPr="00687853" w:rsidRDefault="00377FA6" w:rsidP="00687853">
      <w:pPr>
        <w:pStyle w:val="Item"/>
      </w:pPr>
      <w:r w:rsidRPr="00687853">
        <w:t>Insert:</w:t>
      </w:r>
    </w:p>
    <w:tbl>
      <w:tblPr>
        <w:tblW w:w="7315" w:type="dxa"/>
        <w:tblInd w:w="2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854"/>
        <w:gridCol w:w="3766"/>
        <w:gridCol w:w="2695"/>
      </w:tblGrid>
      <w:tr w:rsidR="00377FA6" w:rsidRPr="00687853" w14:paraId="72A0058B" w14:textId="77777777" w:rsidTr="005E3CB2">
        <w:tc>
          <w:tcPr>
            <w:tcW w:w="85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A861337" w14:textId="77777777" w:rsidR="00377FA6" w:rsidRPr="00687853" w:rsidRDefault="00377FA6" w:rsidP="00687853">
            <w:pPr>
              <w:pStyle w:val="Tabletext"/>
            </w:pPr>
            <w:r w:rsidRPr="00687853">
              <w:t>2.2.51</w:t>
            </w:r>
          </w:p>
        </w:tc>
        <w:tc>
          <w:tcPr>
            <w:tcW w:w="376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49C2975" w14:textId="77777777" w:rsidR="00377FA6" w:rsidRPr="00687853" w:rsidRDefault="00377FA6" w:rsidP="00687853">
            <w:pPr>
              <w:pStyle w:val="Tabletext"/>
            </w:pPr>
            <w:r w:rsidRPr="00687853">
              <w:t>The Andy Thomas Space Foundation Limited</w:t>
            </w:r>
          </w:p>
        </w:tc>
        <w:tc>
          <w:tcPr>
            <w:tcW w:w="269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5EF265F" w14:textId="77777777" w:rsidR="00377FA6" w:rsidRPr="00687853" w:rsidRDefault="00377FA6" w:rsidP="00687853">
            <w:pPr>
              <w:pStyle w:val="Tabletext"/>
            </w:pPr>
            <w:r w:rsidRPr="00687853">
              <w:t>the gift must be made after 30 June 2020</w:t>
            </w:r>
          </w:p>
        </w:tc>
      </w:tr>
      <w:tr w:rsidR="00377FA6" w:rsidRPr="00687853" w14:paraId="1F31BACD" w14:textId="77777777" w:rsidTr="005E3CB2">
        <w:tc>
          <w:tcPr>
            <w:tcW w:w="85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001893B" w14:textId="77777777" w:rsidR="00377FA6" w:rsidRPr="00687853" w:rsidRDefault="00377FA6" w:rsidP="00687853">
            <w:pPr>
              <w:pStyle w:val="Tabletext"/>
            </w:pPr>
            <w:r w:rsidRPr="00687853">
              <w:t>2.2.52</w:t>
            </w:r>
          </w:p>
        </w:tc>
        <w:tc>
          <w:tcPr>
            <w:tcW w:w="376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5FA46EB" w14:textId="77777777" w:rsidR="00377FA6" w:rsidRPr="00687853" w:rsidRDefault="00377FA6" w:rsidP="00687853">
            <w:pPr>
              <w:pStyle w:val="Tabletext"/>
            </w:pPr>
            <w:r w:rsidRPr="00687853">
              <w:t>The Judith Neilson Institute for Journalism and Ideas</w:t>
            </w:r>
          </w:p>
        </w:tc>
        <w:tc>
          <w:tcPr>
            <w:tcW w:w="269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D7F7ED5" w14:textId="77777777" w:rsidR="00377FA6" w:rsidRPr="00687853" w:rsidRDefault="00377FA6" w:rsidP="00687853">
            <w:pPr>
              <w:pStyle w:val="Tabletext"/>
            </w:pPr>
            <w:r w:rsidRPr="00687853">
              <w:t>the gift must be made after 30 June 2020</w:t>
            </w:r>
          </w:p>
        </w:tc>
      </w:tr>
    </w:tbl>
    <w:p w14:paraId="51D8030B" w14:textId="77777777" w:rsidR="00377FA6" w:rsidRPr="00687853" w:rsidRDefault="00377FA6" w:rsidP="00687853">
      <w:pPr>
        <w:pStyle w:val="ItemHead"/>
      </w:pPr>
      <w:r w:rsidRPr="00687853">
        <w:t>2  Subsection 30</w:t>
      </w:r>
      <w:r w:rsidR="00687853">
        <w:noBreakHyphen/>
      </w:r>
      <w:r w:rsidRPr="00687853">
        <w:t>40(2) (cell at table item 3.2.15, column headed “Special conditions”)</w:t>
      </w:r>
    </w:p>
    <w:p w14:paraId="66F99C27" w14:textId="77777777" w:rsidR="00377FA6" w:rsidRPr="00687853" w:rsidRDefault="00377FA6" w:rsidP="00687853">
      <w:pPr>
        <w:pStyle w:val="Item"/>
      </w:pPr>
      <w:r w:rsidRPr="00687853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377FA6" w:rsidRPr="00687853" w14:paraId="41595722" w14:textId="77777777" w:rsidTr="005E3CB2">
        <w:trPr>
          <w:cantSplit/>
        </w:trPr>
        <w:tc>
          <w:tcPr>
            <w:tcW w:w="3675" w:type="dxa"/>
            <w:shd w:val="clear" w:color="auto" w:fill="auto"/>
          </w:tcPr>
          <w:p w14:paraId="10E8783C" w14:textId="77777777" w:rsidR="00377FA6" w:rsidRPr="00687853" w:rsidRDefault="00377FA6" w:rsidP="00687853">
            <w:pPr>
              <w:pStyle w:val="Tabletext"/>
            </w:pPr>
            <w:r w:rsidRPr="00687853">
              <w:t xml:space="preserve">the </w:t>
            </w:r>
            <w:r w:rsidRPr="00687853">
              <w:rPr>
                <w:color w:val="000000"/>
              </w:rPr>
              <w:t>gift must be made after 1 January 2017</w:t>
            </w:r>
          </w:p>
        </w:tc>
      </w:tr>
    </w:tbl>
    <w:p w14:paraId="1B709C2E" w14:textId="77777777" w:rsidR="00377FA6" w:rsidRPr="00687853" w:rsidRDefault="00377FA6" w:rsidP="00687853">
      <w:pPr>
        <w:pStyle w:val="ItemHead"/>
      </w:pPr>
      <w:r w:rsidRPr="00687853">
        <w:t>3  In the appropriate position in subsection 30</w:t>
      </w:r>
      <w:r w:rsidR="00687853">
        <w:noBreakHyphen/>
      </w:r>
      <w:r w:rsidRPr="00687853">
        <w:t>45(2) (table)</w:t>
      </w:r>
    </w:p>
    <w:p w14:paraId="4A24489B" w14:textId="77777777" w:rsidR="00377FA6" w:rsidRPr="00687853" w:rsidRDefault="00377FA6" w:rsidP="00687853">
      <w:pPr>
        <w:pStyle w:val="Item"/>
      </w:pPr>
      <w:r w:rsidRPr="00687853">
        <w:t>Insert:</w:t>
      </w:r>
    </w:p>
    <w:tbl>
      <w:tblPr>
        <w:tblW w:w="7315" w:type="dxa"/>
        <w:tblInd w:w="2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854"/>
        <w:gridCol w:w="3766"/>
        <w:gridCol w:w="2695"/>
      </w:tblGrid>
      <w:tr w:rsidR="00377FA6" w:rsidRPr="00687853" w14:paraId="6470ECA7" w14:textId="77777777" w:rsidTr="005E3CB2">
        <w:tc>
          <w:tcPr>
            <w:tcW w:w="85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D024F7A" w14:textId="77777777" w:rsidR="00377FA6" w:rsidRPr="00687853" w:rsidRDefault="00377FA6" w:rsidP="00687853">
            <w:pPr>
              <w:pStyle w:val="Tabletext"/>
            </w:pPr>
            <w:r w:rsidRPr="00687853">
              <w:t>4.2.49</w:t>
            </w:r>
          </w:p>
        </w:tc>
        <w:tc>
          <w:tcPr>
            <w:tcW w:w="376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CAFEE1D" w14:textId="77777777" w:rsidR="00377FA6" w:rsidRPr="00687853" w:rsidRDefault="00377FA6" w:rsidP="00687853">
            <w:pPr>
              <w:pStyle w:val="Tabletext"/>
            </w:pPr>
            <w:r w:rsidRPr="00687853">
              <w:t>Alliance for Journalists’ Freedom Ltd</w:t>
            </w:r>
          </w:p>
        </w:tc>
        <w:tc>
          <w:tcPr>
            <w:tcW w:w="269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44E8C80" w14:textId="77777777" w:rsidR="00377FA6" w:rsidRPr="00687853" w:rsidRDefault="00377FA6" w:rsidP="00687853">
            <w:pPr>
              <w:pStyle w:val="Tabletext"/>
            </w:pPr>
            <w:r w:rsidRPr="00687853">
              <w:t>the gift must be made after 30 June 2020</w:t>
            </w:r>
          </w:p>
        </w:tc>
      </w:tr>
      <w:tr w:rsidR="00377FA6" w:rsidRPr="00687853" w14:paraId="4A7B1CC2" w14:textId="77777777" w:rsidTr="005E3CB2">
        <w:tc>
          <w:tcPr>
            <w:tcW w:w="85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B33C0EC" w14:textId="77777777" w:rsidR="00377FA6" w:rsidRPr="00687853" w:rsidRDefault="00377FA6" w:rsidP="00687853">
            <w:pPr>
              <w:pStyle w:val="Tabletext"/>
            </w:pPr>
            <w:r w:rsidRPr="00687853">
              <w:t>4.2.50</w:t>
            </w:r>
          </w:p>
        </w:tc>
        <w:tc>
          <w:tcPr>
            <w:tcW w:w="376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B7CFA0B" w14:textId="77777777" w:rsidR="00377FA6" w:rsidRPr="00687853" w:rsidRDefault="00377FA6" w:rsidP="00687853">
            <w:pPr>
              <w:pStyle w:val="Tabletext"/>
            </w:pPr>
            <w:proofErr w:type="spellStart"/>
            <w:r w:rsidRPr="00687853">
              <w:t>Youthsafe</w:t>
            </w:r>
            <w:proofErr w:type="spellEnd"/>
          </w:p>
        </w:tc>
        <w:tc>
          <w:tcPr>
            <w:tcW w:w="269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4916FCF" w14:textId="77777777" w:rsidR="00377FA6" w:rsidRPr="00687853" w:rsidRDefault="00377FA6" w:rsidP="00687853">
            <w:pPr>
              <w:pStyle w:val="Tabletext"/>
            </w:pPr>
            <w:r w:rsidRPr="00687853">
              <w:t>the gift must be made after 30 June 2020</w:t>
            </w:r>
          </w:p>
        </w:tc>
      </w:tr>
    </w:tbl>
    <w:p w14:paraId="700B2008" w14:textId="77777777" w:rsidR="00377FA6" w:rsidRPr="00687853" w:rsidRDefault="00377FA6" w:rsidP="00687853">
      <w:pPr>
        <w:pStyle w:val="ItemHead"/>
      </w:pPr>
      <w:r w:rsidRPr="00687853">
        <w:t>4  Subsection 30</w:t>
      </w:r>
      <w:r w:rsidR="00687853">
        <w:noBreakHyphen/>
      </w:r>
      <w:r w:rsidRPr="00687853">
        <w:t>100(2) (cell at table item 12.2.5, column headed “Special conditions”)</w:t>
      </w:r>
    </w:p>
    <w:p w14:paraId="75D8BFC6" w14:textId="77777777" w:rsidR="00377FA6" w:rsidRPr="00687853" w:rsidRDefault="00377FA6" w:rsidP="00687853">
      <w:pPr>
        <w:pStyle w:val="Item"/>
      </w:pPr>
      <w:r w:rsidRPr="00687853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377FA6" w:rsidRPr="00687853" w14:paraId="5BDE2203" w14:textId="77777777" w:rsidTr="005E3CB2">
        <w:trPr>
          <w:cantSplit/>
        </w:trPr>
        <w:tc>
          <w:tcPr>
            <w:tcW w:w="3675" w:type="dxa"/>
            <w:shd w:val="clear" w:color="auto" w:fill="auto"/>
          </w:tcPr>
          <w:p w14:paraId="17420C4A" w14:textId="77777777" w:rsidR="00377FA6" w:rsidRPr="00687853" w:rsidRDefault="00377FA6" w:rsidP="00687853">
            <w:pPr>
              <w:pStyle w:val="Tabletext"/>
            </w:pPr>
            <w:r w:rsidRPr="00687853">
              <w:t>the gift must be made after 31 December 2017 and before 1 July 2022</w:t>
            </w:r>
          </w:p>
        </w:tc>
      </w:tr>
    </w:tbl>
    <w:p w14:paraId="73CBB097" w14:textId="77777777" w:rsidR="00377FA6" w:rsidRPr="00687853" w:rsidRDefault="00377FA6" w:rsidP="00687853">
      <w:pPr>
        <w:pStyle w:val="ItemHead"/>
      </w:pPr>
      <w:r w:rsidRPr="00687853">
        <w:t>5  In the appropriate position in section 30</w:t>
      </w:r>
      <w:r w:rsidR="00687853">
        <w:noBreakHyphen/>
      </w:r>
      <w:r w:rsidRPr="00687853">
        <w:t>105 (table)</w:t>
      </w:r>
    </w:p>
    <w:p w14:paraId="68429973" w14:textId="77777777" w:rsidR="00377FA6" w:rsidRPr="00687853" w:rsidRDefault="00377FA6" w:rsidP="00687853">
      <w:pPr>
        <w:pStyle w:val="Item"/>
      </w:pPr>
      <w:r w:rsidRPr="00687853">
        <w:t>Insert:</w:t>
      </w:r>
    </w:p>
    <w:tbl>
      <w:tblPr>
        <w:tblW w:w="7315" w:type="dxa"/>
        <w:tblInd w:w="2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854"/>
        <w:gridCol w:w="3766"/>
        <w:gridCol w:w="2695"/>
      </w:tblGrid>
      <w:tr w:rsidR="00377FA6" w:rsidRPr="00687853" w14:paraId="02144E7A" w14:textId="77777777" w:rsidTr="00EB5E4E">
        <w:tc>
          <w:tcPr>
            <w:tcW w:w="85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E05AFB6" w14:textId="77777777" w:rsidR="00377FA6" w:rsidRPr="00687853" w:rsidRDefault="00377FA6" w:rsidP="00687853">
            <w:pPr>
              <w:pStyle w:val="Tabletext"/>
            </w:pPr>
            <w:r w:rsidRPr="00687853">
              <w:t>13.2.27</w:t>
            </w:r>
          </w:p>
        </w:tc>
        <w:tc>
          <w:tcPr>
            <w:tcW w:w="376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B32B847" w14:textId="77777777" w:rsidR="00377FA6" w:rsidRPr="00687853" w:rsidRDefault="00377FA6" w:rsidP="00687853">
            <w:pPr>
              <w:pStyle w:val="Tabletext"/>
            </w:pPr>
            <w:r w:rsidRPr="00687853">
              <w:t>RAS Foundation Limited</w:t>
            </w:r>
          </w:p>
        </w:tc>
        <w:tc>
          <w:tcPr>
            <w:tcW w:w="269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3D4497F" w14:textId="77777777" w:rsidR="00377FA6" w:rsidRPr="00687853" w:rsidRDefault="00377FA6" w:rsidP="00687853">
            <w:pPr>
              <w:pStyle w:val="Tabletext"/>
            </w:pPr>
            <w:r w:rsidRPr="00687853">
              <w:t>the gift must be made after 30 June 2020</w:t>
            </w:r>
          </w:p>
        </w:tc>
      </w:tr>
      <w:tr w:rsidR="00377FA6" w:rsidRPr="00687853" w14:paraId="60AA556F" w14:textId="77777777" w:rsidTr="00EB5E4E">
        <w:tc>
          <w:tcPr>
            <w:tcW w:w="85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01360C8" w14:textId="77777777" w:rsidR="00377FA6" w:rsidRPr="00687853" w:rsidRDefault="00377FA6" w:rsidP="00687853">
            <w:pPr>
              <w:pStyle w:val="Tabletext"/>
            </w:pPr>
            <w:r w:rsidRPr="00687853">
              <w:lastRenderedPageBreak/>
              <w:t>13.2.28</w:t>
            </w:r>
          </w:p>
        </w:tc>
        <w:tc>
          <w:tcPr>
            <w:tcW w:w="376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274B6EB" w14:textId="77777777" w:rsidR="00377FA6" w:rsidRPr="00687853" w:rsidRDefault="00377FA6" w:rsidP="00687853">
            <w:pPr>
              <w:pStyle w:val="Tabletext"/>
            </w:pPr>
            <w:r w:rsidRPr="00687853">
              <w:t>The Great Synagogue Foundation</w:t>
            </w:r>
          </w:p>
        </w:tc>
        <w:tc>
          <w:tcPr>
            <w:tcW w:w="269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29A332F" w14:textId="77777777" w:rsidR="00377FA6" w:rsidRPr="00687853" w:rsidRDefault="00377FA6" w:rsidP="00687853">
            <w:pPr>
              <w:pStyle w:val="Tabletext"/>
            </w:pPr>
            <w:r w:rsidRPr="00687853">
              <w:t>the gift must be made after 30 June 2020 and before 1 July 2025</w:t>
            </w:r>
          </w:p>
        </w:tc>
      </w:tr>
    </w:tbl>
    <w:p w14:paraId="019C687B" w14:textId="77777777" w:rsidR="00377FA6" w:rsidRPr="00687853" w:rsidRDefault="00377FA6" w:rsidP="00687853">
      <w:pPr>
        <w:pStyle w:val="ItemHead"/>
        <w:rPr>
          <w:rFonts w:cs="Arial"/>
          <w:bCs/>
          <w:color w:val="000000"/>
          <w:szCs w:val="24"/>
        </w:rPr>
      </w:pPr>
      <w:r w:rsidRPr="00687853">
        <w:t xml:space="preserve">6  </w:t>
      </w:r>
      <w:r w:rsidRPr="00687853">
        <w:rPr>
          <w:rFonts w:cs="Arial"/>
          <w:bCs/>
          <w:color w:val="000000"/>
          <w:szCs w:val="24"/>
        </w:rPr>
        <w:t>Section 30</w:t>
      </w:r>
      <w:r w:rsidR="00687853">
        <w:rPr>
          <w:rFonts w:cs="Arial"/>
          <w:bCs/>
          <w:color w:val="000000"/>
          <w:szCs w:val="24"/>
        </w:rPr>
        <w:noBreakHyphen/>
      </w:r>
      <w:r w:rsidRPr="00687853">
        <w:rPr>
          <w:rFonts w:cs="Arial"/>
          <w:bCs/>
          <w:color w:val="000000"/>
          <w:szCs w:val="24"/>
        </w:rPr>
        <w:t xml:space="preserve">315 (before table </w:t>
      </w:r>
      <w:r w:rsidR="0074210F" w:rsidRPr="00687853">
        <w:rPr>
          <w:rFonts w:cs="Arial"/>
          <w:bCs/>
          <w:color w:val="000000"/>
          <w:szCs w:val="24"/>
        </w:rPr>
        <w:t>item 2</w:t>
      </w:r>
      <w:r w:rsidRPr="00687853">
        <w:rPr>
          <w:rFonts w:cs="Arial"/>
          <w:bCs/>
          <w:color w:val="000000"/>
          <w:szCs w:val="24"/>
        </w:rPr>
        <w:t>AD)</w:t>
      </w:r>
    </w:p>
    <w:p w14:paraId="6860F266" w14:textId="77777777" w:rsidR="00377FA6" w:rsidRPr="00687853" w:rsidRDefault="00377FA6" w:rsidP="00687853">
      <w:pPr>
        <w:pStyle w:val="Item"/>
      </w:pPr>
      <w:r w:rsidRPr="00687853">
        <w:t>Insert:</w:t>
      </w:r>
    </w:p>
    <w:tbl>
      <w:tblPr>
        <w:tblW w:w="7305" w:type="dxa"/>
        <w:tblInd w:w="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3090"/>
        <w:gridCol w:w="2951"/>
      </w:tblGrid>
      <w:tr w:rsidR="00377FA6" w:rsidRPr="00687853" w14:paraId="487BCD08" w14:textId="77777777" w:rsidTr="005E3CB2"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2A57" w14:textId="77777777" w:rsidR="00377FA6" w:rsidRPr="00687853" w:rsidRDefault="00377FA6" w:rsidP="00687853">
            <w:pPr>
              <w:pStyle w:val="Tabletext"/>
            </w:pPr>
            <w:r w:rsidRPr="00687853">
              <w:t>2ACB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3781" w14:textId="77777777" w:rsidR="00377FA6" w:rsidRPr="00687853" w:rsidRDefault="00377FA6" w:rsidP="00687853">
            <w:pPr>
              <w:pStyle w:val="Tabletext"/>
            </w:pPr>
            <w:r w:rsidRPr="00687853">
              <w:t>Alliance for Journalists’ Freedom Ltd</w:t>
            </w:r>
          </w:p>
        </w:tc>
        <w:tc>
          <w:tcPr>
            <w:tcW w:w="2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18EA" w14:textId="77777777" w:rsidR="00377FA6" w:rsidRPr="00687853" w:rsidRDefault="00377FA6" w:rsidP="00687853">
            <w:pPr>
              <w:pStyle w:val="Tabletext"/>
            </w:pPr>
            <w:r w:rsidRPr="00687853">
              <w:t>item 4.2.49</w:t>
            </w:r>
          </w:p>
        </w:tc>
      </w:tr>
    </w:tbl>
    <w:p w14:paraId="507587D8" w14:textId="77777777" w:rsidR="00377FA6" w:rsidRPr="00687853" w:rsidRDefault="00377FA6" w:rsidP="00687853">
      <w:pPr>
        <w:pStyle w:val="ItemHead"/>
        <w:rPr>
          <w:rFonts w:cs="Arial"/>
          <w:bCs/>
          <w:color w:val="000000"/>
          <w:szCs w:val="24"/>
        </w:rPr>
      </w:pPr>
      <w:r w:rsidRPr="00687853">
        <w:t xml:space="preserve">7  </w:t>
      </w:r>
      <w:r w:rsidRPr="00687853">
        <w:rPr>
          <w:rFonts w:cs="Arial"/>
          <w:bCs/>
          <w:color w:val="000000"/>
          <w:szCs w:val="24"/>
        </w:rPr>
        <w:t>Section 30</w:t>
      </w:r>
      <w:r w:rsidR="00687853">
        <w:rPr>
          <w:rFonts w:cs="Arial"/>
          <w:bCs/>
          <w:color w:val="000000"/>
          <w:szCs w:val="24"/>
        </w:rPr>
        <w:noBreakHyphen/>
      </w:r>
      <w:r w:rsidRPr="00687853">
        <w:rPr>
          <w:rFonts w:cs="Arial"/>
          <w:bCs/>
          <w:color w:val="000000"/>
          <w:szCs w:val="24"/>
        </w:rPr>
        <w:t>315 (after table item 4)</w:t>
      </w:r>
    </w:p>
    <w:p w14:paraId="47E93E70" w14:textId="77777777" w:rsidR="00377FA6" w:rsidRPr="00687853" w:rsidRDefault="00377FA6" w:rsidP="00687853">
      <w:pPr>
        <w:pStyle w:val="Item"/>
      </w:pPr>
      <w:r w:rsidRPr="00687853">
        <w:t>Insert:</w:t>
      </w:r>
    </w:p>
    <w:tbl>
      <w:tblPr>
        <w:tblW w:w="7305" w:type="dxa"/>
        <w:tblInd w:w="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3090"/>
        <w:gridCol w:w="2951"/>
      </w:tblGrid>
      <w:tr w:rsidR="00377FA6" w:rsidRPr="00687853" w14:paraId="7A625C35" w14:textId="77777777" w:rsidTr="005E3CB2"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27C7" w14:textId="77777777" w:rsidR="00377FA6" w:rsidRPr="00687853" w:rsidRDefault="00377FA6" w:rsidP="00687853">
            <w:pPr>
              <w:pStyle w:val="Tabletext"/>
            </w:pPr>
            <w:r w:rsidRPr="00687853">
              <w:t>4AA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D602" w14:textId="77777777" w:rsidR="00377FA6" w:rsidRPr="00687853" w:rsidRDefault="00377FA6" w:rsidP="00687853">
            <w:pPr>
              <w:pStyle w:val="Tabletext"/>
            </w:pPr>
            <w:r w:rsidRPr="00687853">
              <w:t>Andy Thomas Space Foundation Limited</w:t>
            </w:r>
          </w:p>
        </w:tc>
        <w:tc>
          <w:tcPr>
            <w:tcW w:w="2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E6F6" w14:textId="77777777" w:rsidR="00377FA6" w:rsidRPr="00687853" w:rsidRDefault="0074210F" w:rsidP="00687853">
            <w:pPr>
              <w:pStyle w:val="Tabletext"/>
            </w:pPr>
            <w:r w:rsidRPr="00687853">
              <w:t>item 2</w:t>
            </w:r>
            <w:r w:rsidR="00377FA6" w:rsidRPr="00687853">
              <w:t>.2.51</w:t>
            </w:r>
          </w:p>
        </w:tc>
      </w:tr>
    </w:tbl>
    <w:p w14:paraId="2A784C39" w14:textId="77777777" w:rsidR="00377FA6" w:rsidRPr="00687853" w:rsidRDefault="00377FA6" w:rsidP="00687853">
      <w:pPr>
        <w:pStyle w:val="ItemHead"/>
        <w:rPr>
          <w:rFonts w:cs="Arial"/>
          <w:bCs/>
          <w:color w:val="000000"/>
          <w:szCs w:val="24"/>
        </w:rPr>
      </w:pPr>
      <w:r w:rsidRPr="00687853">
        <w:t xml:space="preserve">8  </w:t>
      </w:r>
      <w:r w:rsidRPr="00687853">
        <w:rPr>
          <w:rFonts w:cs="Arial"/>
          <w:bCs/>
          <w:color w:val="000000"/>
          <w:szCs w:val="24"/>
        </w:rPr>
        <w:t>Section 30</w:t>
      </w:r>
      <w:r w:rsidR="00687853">
        <w:rPr>
          <w:rFonts w:cs="Arial"/>
          <w:bCs/>
          <w:color w:val="000000"/>
          <w:szCs w:val="24"/>
        </w:rPr>
        <w:noBreakHyphen/>
      </w:r>
      <w:r w:rsidRPr="00687853">
        <w:rPr>
          <w:rFonts w:cs="Arial"/>
          <w:bCs/>
          <w:color w:val="000000"/>
          <w:szCs w:val="24"/>
        </w:rPr>
        <w:t>315 (before table item 53)</w:t>
      </w:r>
    </w:p>
    <w:p w14:paraId="641100FE" w14:textId="77777777" w:rsidR="00377FA6" w:rsidRPr="00687853" w:rsidRDefault="00377FA6" w:rsidP="00687853">
      <w:pPr>
        <w:pStyle w:val="Item"/>
      </w:pPr>
      <w:r w:rsidRPr="00687853">
        <w:t>Insert:</w:t>
      </w:r>
    </w:p>
    <w:tbl>
      <w:tblPr>
        <w:tblW w:w="7305" w:type="dxa"/>
        <w:tblInd w:w="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3090"/>
        <w:gridCol w:w="2951"/>
      </w:tblGrid>
      <w:tr w:rsidR="00377FA6" w:rsidRPr="00687853" w14:paraId="48B60114" w14:textId="77777777" w:rsidTr="00EB5E4E"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0BC1" w14:textId="77777777" w:rsidR="00377FA6" w:rsidRPr="00687853" w:rsidRDefault="00377FA6" w:rsidP="00687853">
            <w:pPr>
              <w:pStyle w:val="Tabletext"/>
            </w:pPr>
            <w:r w:rsidRPr="00687853">
              <w:t>52B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D224" w14:textId="77777777" w:rsidR="00377FA6" w:rsidRPr="00687853" w:rsidRDefault="00377FA6" w:rsidP="00687853">
            <w:pPr>
              <w:pStyle w:val="Tabletext"/>
            </w:pPr>
            <w:r w:rsidRPr="00687853">
              <w:t>Great Synagogue Foundation</w:t>
            </w:r>
          </w:p>
        </w:tc>
        <w:tc>
          <w:tcPr>
            <w:tcW w:w="2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7FA1" w14:textId="77777777" w:rsidR="00377FA6" w:rsidRPr="00687853" w:rsidRDefault="00377FA6" w:rsidP="00687853">
            <w:pPr>
              <w:pStyle w:val="Tabletext"/>
            </w:pPr>
            <w:r w:rsidRPr="00687853">
              <w:t>item 13.2.28</w:t>
            </w:r>
          </w:p>
        </w:tc>
      </w:tr>
    </w:tbl>
    <w:p w14:paraId="095441F2" w14:textId="77777777" w:rsidR="00377FA6" w:rsidRPr="00687853" w:rsidRDefault="00377FA6" w:rsidP="00687853">
      <w:pPr>
        <w:pStyle w:val="ItemHead"/>
        <w:rPr>
          <w:rFonts w:cs="Arial"/>
          <w:bCs/>
          <w:color w:val="000000"/>
          <w:szCs w:val="24"/>
        </w:rPr>
      </w:pPr>
      <w:r w:rsidRPr="00687853">
        <w:t xml:space="preserve">9  </w:t>
      </w:r>
      <w:r w:rsidRPr="00687853">
        <w:rPr>
          <w:rFonts w:cs="Arial"/>
          <w:bCs/>
          <w:color w:val="000000"/>
          <w:szCs w:val="24"/>
        </w:rPr>
        <w:t>Section 30</w:t>
      </w:r>
      <w:r w:rsidR="00687853">
        <w:rPr>
          <w:rFonts w:cs="Arial"/>
          <w:bCs/>
          <w:color w:val="000000"/>
          <w:szCs w:val="24"/>
        </w:rPr>
        <w:noBreakHyphen/>
      </w:r>
      <w:r w:rsidRPr="00687853">
        <w:rPr>
          <w:rFonts w:cs="Arial"/>
          <w:bCs/>
          <w:color w:val="000000"/>
          <w:szCs w:val="24"/>
        </w:rPr>
        <w:t>315 (after table item 64)</w:t>
      </w:r>
    </w:p>
    <w:p w14:paraId="0072A70D" w14:textId="77777777" w:rsidR="00377FA6" w:rsidRPr="00687853" w:rsidRDefault="00377FA6" w:rsidP="00687853">
      <w:pPr>
        <w:pStyle w:val="Item"/>
      </w:pPr>
      <w:r w:rsidRPr="00687853">
        <w:t>Insert:</w:t>
      </w:r>
    </w:p>
    <w:tbl>
      <w:tblPr>
        <w:tblW w:w="7305" w:type="dxa"/>
        <w:tblInd w:w="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3090"/>
        <w:gridCol w:w="2951"/>
      </w:tblGrid>
      <w:tr w:rsidR="00377FA6" w:rsidRPr="00687853" w14:paraId="2A3CF76F" w14:textId="77777777" w:rsidTr="005E3CB2"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51CC" w14:textId="77777777" w:rsidR="00377FA6" w:rsidRPr="00687853" w:rsidRDefault="00377FA6" w:rsidP="00687853">
            <w:pPr>
              <w:pStyle w:val="Tabletext"/>
            </w:pPr>
            <w:r w:rsidRPr="00687853">
              <w:t>64AA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E22B" w14:textId="77777777" w:rsidR="00377FA6" w:rsidRPr="00687853" w:rsidRDefault="00377FA6" w:rsidP="00687853">
            <w:pPr>
              <w:pStyle w:val="Tabletext"/>
            </w:pPr>
            <w:r w:rsidRPr="00687853">
              <w:t>Judith Neilson Institute for Journalism and Ideas</w:t>
            </w:r>
          </w:p>
        </w:tc>
        <w:tc>
          <w:tcPr>
            <w:tcW w:w="2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4F82" w14:textId="77777777" w:rsidR="00377FA6" w:rsidRPr="00687853" w:rsidRDefault="0074210F" w:rsidP="00687853">
            <w:pPr>
              <w:pStyle w:val="Tabletext"/>
            </w:pPr>
            <w:r w:rsidRPr="00687853">
              <w:t>item 2</w:t>
            </w:r>
            <w:r w:rsidR="00377FA6" w:rsidRPr="00687853">
              <w:t>.2.52</w:t>
            </w:r>
          </w:p>
        </w:tc>
      </w:tr>
    </w:tbl>
    <w:p w14:paraId="7FED228E" w14:textId="77777777" w:rsidR="00377FA6" w:rsidRPr="00687853" w:rsidRDefault="00377FA6" w:rsidP="00687853">
      <w:pPr>
        <w:pStyle w:val="ItemHead"/>
        <w:rPr>
          <w:rFonts w:cs="Arial"/>
          <w:bCs/>
          <w:color w:val="000000"/>
          <w:szCs w:val="24"/>
        </w:rPr>
      </w:pPr>
      <w:r w:rsidRPr="00687853">
        <w:t xml:space="preserve">10  </w:t>
      </w:r>
      <w:r w:rsidRPr="00687853">
        <w:rPr>
          <w:rFonts w:cs="Arial"/>
          <w:bCs/>
          <w:color w:val="000000"/>
          <w:szCs w:val="24"/>
        </w:rPr>
        <w:t>Section 30</w:t>
      </w:r>
      <w:r w:rsidR="00687853">
        <w:rPr>
          <w:rFonts w:cs="Arial"/>
          <w:bCs/>
          <w:color w:val="000000"/>
          <w:szCs w:val="24"/>
        </w:rPr>
        <w:noBreakHyphen/>
      </w:r>
      <w:r w:rsidRPr="00687853">
        <w:rPr>
          <w:rFonts w:cs="Arial"/>
          <w:bCs/>
          <w:color w:val="000000"/>
          <w:szCs w:val="24"/>
        </w:rPr>
        <w:t>315 (after table item 94AB)</w:t>
      </w:r>
    </w:p>
    <w:p w14:paraId="47539B7F" w14:textId="77777777" w:rsidR="00377FA6" w:rsidRPr="00687853" w:rsidRDefault="00377FA6" w:rsidP="00687853">
      <w:pPr>
        <w:pStyle w:val="Item"/>
      </w:pPr>
      <w:r w:rsidRPr="00687853">
        <w:t>Insert:</w:t>
      </w:r>
    </w:p>
    <w:tbl>
      <w:tblPr>
        <w:tblW w:w="7305" w:type="dxa"/>
        <w:tblInd w:w="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3090"/>
        <w:gridCol w:w="2951"/>
      </w:tblGrid>
      <w:tr w:rsidR="00377FA6" w:rsidRPr="00687853" w14:paraId="667F0F8F" w14:textId="77777777" w:rsidTr="005E3CB2"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1EFE" w14:textId="77777777" w:rsidR="00377FA6" w:rsidRPr="00687853" w:rsidRDefault="00377FA6" w:rsidP="00687853">
            <w:pPr>
              <w:pStyle w:val="Tabletext"/>
            </w:pPr>
            <w:r w:rsidRPr="00687853">
              <w:t>94AC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789" w14:textId="77777777" w:rsidR="00377FA6" w:rsidRPr="00687853" w:rsidRDefault="00377FA6" w:rsidP="00687853">
            <w:pPr>
              <w:pStyle w:val="Tabletext"/>
            </w:pPr>
            <w:r w:rsidRPr="00687853">
              <w:t>RAS Foundation Limited</w:t>
            </w:r>
          </w:p>
        </w:tc>
        <w:tc>
          <w:tcPr>
            <w:tcW w:w="2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4D8E" w14:textId="77777777" w:rsidR="00377FA6" w:rsidRPr="00687853" w:rsidRDefault="00377FA6" w:rsidP="00687853">
            <w:pPr>
              <w:pStyle w:val="Tabletext"/>
            </w:pPr>
            <w:r w:rsidRPr="00687853">
              <w:t>item 13.2.27</w:t>
            </w:r>
          </w:p>
        </w:tc>
      </w:tr>
    </w:tbl>
    <w:p w14:paraId="3384CC06" w14:textId="77777777" w:rsidR="00377FA6" w:rsidRPr="00687853" w:rsidRDefault="00377FA6" w:rsidP="00687853">
      <w:pPr>
        <w:pStyle w:val="ItemHead"/>
        <w:rPr>
          <w:rFonts w:cs="Arial"/>
          <w:bCs/>
          <w:color w:val="000000"/>
          <w:szCs w:val="24"/>
        </w:rPr>
      </w:pPr>
      <w:r w:rsidRPr="00687853">
        <w:t xml:space="preserve">11  </w:t>
      </w:r>
      <w:r w:rsidRPr="00687853">
        <w:rPr>
          <w:rFonts w:cs="Arial"/>
          <w:bCs/>
          <w:color w:val="000000"/>
          <w:szCs w:val="24"/>
        </w:rPr>
        <w:t>Section 30</w:t>
      </w:r>
      <w:r w:rsidR="00687853">
        <w:rPr>
          <w:rFonts w:cs="Arial"/>
          <w:bCs/>
          <w:color w:val="000000"/>
          <w:szCs w:val="24"/>
        </w:rPr>
        <w:noBreakHyphen/>
      </w:r>
      <w:r w:rsidRPr="00687853">
        <w:rPr>
          <w:rFonts w:cs="Arial"/>
          <w:bCs/>
          <w:color w:val="000000"/>
          <w:szCs w:val="24"/>
        </w:rPr>
        <w:t>315 (at the end of the table)</w:t>
      </w:r>
    </w:p>
    <w:p w14:paraId="0893CB50" w14:textId="77777777" w:rsidR="00377FA6" w:rsidRPr="00687853" w:rsidRDefault="00377FA6" w:rsidP="00687853">
      <w:pPr>
        <w:pStyle w:val="Item"/>
      </w:pPr>
      <w:r w:rsidRPr="00687853">
        <w:t>Add:</w:t>
      </w:r>
    </w:p>
    <w:tbl>
      <w:tblPr>
        <w:tblW w:w="7305" w:type="dxa"/>
        <w:tblInd w:w="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3090"/>
        <w:gridCol w:w="2951"/>
      </w:tblGrid>
      <w:tr w:rsidR="00377FA6" w:rsidRPr="00687853" w14:paraId="53955691" w14:textId="77777777" w:rsidTr="005E3CB2"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B7A54" w14:textId="77777777" w:rsidR="00377FA6" w:rsidRPr="00687853" w:rsidRDefault="00377FA6" w:rsidP="00687853">
            <w:pPr>
              <w:pStyle w:val="Tabletext"/>
            </w:pPr>
            <w:r w:rsidRPr="00687853">
              <w:t>129</w:t>
            </w:r>
          </w:p>
        </w:tc>
        <w:tc>
          <w:tcPr>
            <w:tcW w:w="30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C02E" w14:textId="77777777" w:rsidR="00377FA6" w:rsidRPr="00687853" w:rsidRDefault="00377FA6" w:rsidP="00687853">
            <w:pPr>
              <w:pStyle w:val="Tabletext"/>
            </w:pPr>
            <w:proofErr w:type="spellStart"/>
            <w:r w:rsidRPr="00687853">
              <w:t>Youthsafe</w:t>
            </w:r>
            <w:proofErr w:type="spellEnd"/>
          </w:p>
        </w:tc>
        <w:tc>
          <w:tcPr>
            <w:tcW w:w="2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9927B" w14:textId="77777777" w:rsidR="00377FA6" w:rsidRPr="00687853" w:rsidRDefault="00377FA6" w:rsidP="00687853">
            <w:pPr>
              <w:pStyle w:val="Tabletext"/>
            </w:pPr>
            <w:r w:rsidRPr="00687853">
              <w:t>item 4.2.50</w:t>
            </w:r>
          </w:p>
        </w:tc>
      </w:tr>
    </w:tbl>
    <w:p w14:paraId="2326E95F" w14:textId="2A971233" w:rsidR="00377FA6" w:rsidRPr="00687853" w:rsidRDefault="00377FA6" w:rsidP="00577AAC">
      <w:pPr>
        <w:pStyle w:val="Tabletext"/>
      </w:pPr>
    </w:p>
    <w:p w14:paraId="26270F74" w14:textId="77777777" w:rsidR="00577AAC" w:rsidRDefault="00577AAC" w:rsidP="00577AAC">
      <w:pPr>
        <w:pBdr>
          <w:bottom w:val="single" w:sz="4" w:space="1" w:color="auto"/>
        </w:pBdr>
        <w:sectPr w:rsidR="00577AAC" w:rsidSect="00577AA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0BED2DF9" w14:textId="77777777" w:rsidR="00686DB0" w:rsidRDefault="00686DB0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25095212" w14:textId="4BC2602C" w:rsidR="00686DB0" w:rsidRDefault="00686DB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2021</w:t>
      </w:r>
    </w:p>
    <w:p w14:paraId="719E413F" w14:textId="42BC0186" w:rsidR="00686DB0" w:rsidRDefault="00686DB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June 2021</w:t>
      </w:r>
      <w:r>
        <w:t>]</w:t>
      </w:r>
    </w:p>
    <w:p w14:paraId="5F39FD61" w14:textId="584B6159" w:rsidR="00686DB0" w:rsidRDefault="00686DB0" w:rsidP="00686DB0">
      <w:pPr>
        <w:framePr w:hSpace="180" w:wrap="around" w:vAnchor="text" w:hAnchor="page" w:x="2410" w:y="9740"/>
      </w:pPr>
      <w:r>
        <w:t>(52/21)</w:t>
      </w:r>
    </w:p>
    <w:p w14:paraId="4A9BDBC8" w14:textId="77777777" w:rsidR="00686DB0" w:rsidRDefault="00686DB0"/>
    <w:sectPr w:rsidR="00686DB0" w:rsidSect="00577AAC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5C63F" w14:textId="77777777" w:rsidR="0074210F" w:rsidRDefault="0074210F" w:rsidP="0048364F">
      <w:pPr>
        <w:spacing w:line="240" w:lineRule="auto"/>
      </w:pPr>
      <w:r>
        <w:separator/>
      </w:r>
    </w:p>
  </w:endnote>
  <w:endnote w:type="continuationSeparator" w:id="0">
    <w:p w14:paraId="7DA651C6" w14:textId="77777777" w:rsidR="0074210F" w:rsidRDefault="0074210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CD4F" w14:textId="77777777" w:rsidR="0074210F" w:rsidRPr="005F1388" w:rsidRDefault="0074210F" w:rsidP="006878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3CF2E" w14:textId="77C88619" w:rsidR="00686DB0" w:rsidRDefault="00686DB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62FEDF5" w14:textId="77777777" w:rsidR="00686DB0" w:rsidRDefault="00686DB0" w:rsidP="00CD12A5"/>
  <w:p w14:paraId="436DC32E" w14:textId="77705F45" w:rsidR="0074210F" w:rsidRDefault="0074210F" w:rsidP="00687853">
    <w:pPr>
      <w:pStyle w:val="Footer"/>
      <w:spacing w:before="120"/>
    </w:pPr>
  </w:p>
  <w:p w14:paraId="64E597CC" w14:textId="77777777" w:rsidR="0074210F" w:rsidRPr="005F1388" w:rsidRDefault="0074210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85EE1" w14:textId="77777777" w:rsidR="0074210F" w:rsidRPr="00ED79B6" w:rsidRDefault="0074210F" w:rsidP="006878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29C3" w14:textId="77777777" w:rsidR="0074210F" w:rsidRDefault="0074210F" w:rsidP="0068785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4210F" w14:paraId="6E01804D" w14:textId="77777777" w:rsidTr="00964AA7">
      <w:tc>
        <w:tcPr>
          <w:tcW w:w="646" w:type="dxa"/>
        </w:tcPr>
        <w:p w14:paraId="4C7FDF67" w14:textId="77777777" w:rsidR="0074210F" w:rsidRDefault="0074210F" w:rsidP="00964AA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7E2E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0AA49C8" w14:textId="4747A6C9" w:rsidR="0074210F" w:rsidRDefault="0074210F" w:rsidP="00964AA7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33963">
            <w:rPr>
              <w:i/>
              <w:sz w:val="18"/>
            </w:rPr>
            <w:t>Treasury Laws Amendment (2021 Measures No. 3)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FDD75EA" w14:textId="139F7E1F" w:rsidR="0074210F" w:rsidRDefault="0074210F" w:rsidP="00964AA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33963">
            <w:rPr>
              <w:i/>
              <w:sz w:val="18"/>
            </w:rPr>
            <w:t>No. 61,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A3F233" w14:textId="77777777" w:rsidR="0074210F" w:rsidRDefault="0074210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4611" w14:textId="77777777" w:rsidR="0074210F" w:rsidRDefault="0074210F" w:rsidP="0068785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4210F" w14:paraId="51F3A81F" w14:textId="77777777" w:rsidTr="00964AA7">
      <w:tc>
        <w:tcPr>
          <w:tcW w:w="1247" w:type="dxa"/>
        </w:tcPr>
        <w:p w14:paraId="414DBF7C" w14:textId="2CC635D8" w:rsidR="0074210F" w:rsidRDefault="0074210F" w:rsidP="00964AA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33963">
            <w:rPr>
              <w:i/>
              <w:sz w:val="18"/>
            </w:rPr>
            <w:t>No. 61,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EB7D28F" w14:textId="35FE9B3F" w:rsidR="0074210F" w:rsidRDefault="0074210F" w:rsidP="00964AA7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33963">
            <w:rPr>
              <w:i/>
              <w:sz w:val="18"/>
            </w:rPr>
            <w:t>Treasury Laws Amendment (2021 Measures No. 3)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D15A1F9" w14:textId="77777777" w:rsidR="0074210F" w:rsidRDefault="0074210F" w:rsidP="00964AA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337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857EDD" w14:textId="77777777" w:rsidR="0074210F" w:rsidRPr="00ED79B6" w:rsidRDefault="0074210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9338" w14:textId="77777777" w:rsidR="0074210F" w:rsidRPr="00A961C4" w:rsidRDefault="0074210F" w:rsidP="0068785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4210F" w14:paraId="27E1CD19" w14:textId="77777777" w:rsidTr="00033A19">
      <w:tc>
        <w:tcPr>
          <w:tcW w:w="646" w:type="dxa"/>
        </w:tcPr>
        <w:p w14:paraId="18699F1E" w14:textId="77777777" w:rsidR="0074210F" w:rsidRDefault="0074210F" w:rsidP="00964AA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337A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09F839" w14:textId="4F2B7885" w:rsidR="0074210F" w:rsidRDefault="0074210F" w:rsidP="00964AA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33963">
            <w:rPr>
              <w:i/>
              <w:sz w:val="18"/>
            </w:rPr>
            <w:t>Treasury Laws Amendment (2021 Measures No. 3)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48470A2" w14:textId="1F027213" w:rsidR="0074210F" w:rsidRDefault="0074210F" w:rsidP="00964AA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33963">
            <w:rPr>
              <w:i/>
              <w:sz w:val="18"/>
            </w:rPr>
            <w:t>No. 61,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C85EE2F" w14:textId="77777777" w:rsidR="0074210F" w:rsidRPr="00A961C4" w:rsidRDefault="0074210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8D53" w14:textId="77777777" w:rsidR="0074210F" w:rsidRPr="00A961C4" w:rsidRDefault="0074210F" w:rsidP="0068785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4210F" w14:paraId="6D6C7E9D" w14:textId="77777777" w:rsidTr="00033A19">
      <w:tc>
        <w:tcPr>
          <w:tcW w:w="1247" w:type="dxa"/>
        </w:tcPr>
        <w:p w14:paraId="531E847D" w14:textId="73625BA0" w:rsidR="0074210F" w:rsidRDefault="0074210F" w:rsidP="00964AA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33963">
            <w:rPr>
              <w:i/>
              <w:sz w:val="18"/>
            </w:rPr>
            <w:t>No. 61,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4CD995C" w14:textId="0AB43F3D" w:rsidR="0074210F" w:rsidRDefault="0074210F" w:rsidP="00964AA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33963">
            <w:rPr>
              <w:i/>
              <w:sz w:val="18"/>
            </w:rPr>
            <w:t>Treasury Laws Amendment (2021 Measures No. 3)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E81321D" w14:textId="77777777" w:rsidR="0074210F" w:rsidRDefault="0074210F" w:rsidP="00964AA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337A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6424571" w14:textId="77777777" w:rsidR="0074210F" w:rsidRPr="00055B5C" w:rsidRDefault="0074210F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42438" w14:textId="77777777" w:rsidR="0074210F" w:rsidRPr="00A961C4" w:rsidRDefault="0074210F" w:rsidP="0068785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74210F" w14:paraId="5C84E1E4" w14:textId="77777777" w:rsidTr="00033A19">
      <w:tc>
        <w:tcPr>
          <w:tcW w:w="1247" w:type="dxa"/>
        </w:tcPr>
        <w:p w14:paraId="264E3BC8" w14:textId="2E3FCBC6" w:rsidR="0074210F" w:rsidRDefault="0074210F" w:rsidP="00964AA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33963">
            <w:rPr>
              <w:i/>
              <w:sz w:val="18"/>
            </w:rPr>
            <w:t>No. 61,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2582D6B" w14:textId="227922FB" w:rsidR="0074210F" w:rsidRDefault="0074210F" w:rsidP="00964AA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33963">
            <w:rPr>
              <w:i/>
              <w:sz w:val="18"/>
            </w:rPr>
            <w:t>Treasury Laws Amendment (2021 Measures No. 3)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BD31978" w14:textId="77777777" w:rsidR="0074210F" w:rsidRDefault="0074210F" w:rsidP="00964AA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337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0DAC4BD" w14:textId="77777777" w:rsidR="0074210F" w:rsidRPr="00A961C4" w:rsidRDefault="0074210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B732B" w14:textId="77777777" w:rsidR="0074210F" w:rsidRDefault="0074210F" w:rsidP="0048364F">
      <w:pPr>
        <w:spacing w:line="240" w:lineRule="auto"/>
      </w:pPr>
      <w:r>
        <w:separator/>
      </w:r>
    </w:p>
  </w:footnote>
  <w:footnote w:type="continuationSeparator" w:id="0">
    <w:p w14:paraId="49D9E002" w14:textId="77777777" w:rsidR="0074210F" w:rsidRDefault="0074210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F9ED" w14:textId="77777777" w:rsidR="0074210F" w:rsidRPr="005F1388" w:rsidRDefault="0074210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2C37B" w14:textId="32877048" w:rsidR="00577AAC" w:rsidRPr="00A961C4" w:rsidRDefault="00577AAC" w:rsidP="0048364F">
    <w:pPr>
      <w:rPr>
        <w:b/>
        <w:sz w:val="20"/>
      </w:rPr>
    </w:pPr>
  </w:p>
  <w:p w14:paraId="32021181" w14:textId="6FEF3ABF" w:rsidR="00577AAC" w:rsidRPr="00A961C4" w:rsidRDefault="00577AA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4664590" w14:textId="77777777" w:rsidR="00577AAC" w:rsidRPr="00A961C4" w:rsidRDefault="00577AAC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329D" w14:textId="7A563597" w:rsidR="00577AAC" w:rsidRPr="00A961C4" w:rsidRDefault="00577AAC" w:rsidP="0048364F">
    <w:pPr>
      <w:jc w:val="right"/>
      <w:rPr>
        <w:sz w:val="20"/>
      </w:rPr>
    </w:pPr>
  </w:p>
  <w:p w14:paraId="10F488EE" w14:textId="539FF02B" w:rsidR="00577AAC" w:rsidRPr="00A961C4" w:rsidRDefault="00577AA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035C86A" w14:textId="77777777" w:rsidR="00577AAC" w:rsidRPr="00A961C4" w:rsidRDefault="00577AAC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141B" w14:textId="77777777" w:rsidR="00577AAC" w:rsidRPr="00A961C4" w:rsidRDefault="00577AAC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81B23" w14:textId="77777777" w:rsidR="0074210F" w:rsidRPr="005F1388" w:rsidRDefault="0074210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7A4D" w14:textId="77777777" w:rsidR="0074210F" w:rsidRPr="005F1388" w:rsidRDefault="0074210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39786" w14:textId="77777777" w:rsidR="0074210F" w:rsidRPr="00ED79B6" w:rsidRDefault="0074210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083E" w14:textId="77777777" w:rsidR="0074210F" w:rsidRPr="00ED79B6" w:rsidRDefault="0074210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5250" w14:textId="77777777" w:rsidR="0074210F" w:rsidRPr="00ED79B6" w:rsidRDefault="0074210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68656" w14:textId="6415DFF8" w:rsidR="0074210F" w:rsidRPr="00A961C4" w:rsidRDefault="0074210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33963">
      <w:rPr>
        <w:b/>
        <w:sz w:val="20"/>
      </w:rPr>
      <w:fldChar w:fldCharType="separate"/>
    </w:r>
    <w:r w:rsidR="00733963">
      <w:rPr>
        <w:b/>
        <w:noProof/>
        <w:sz w:val="20"/>
      </w:rPr>
      <w:t>Schedule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33963">
      <w:rPr>
        <w:sz w:val="20"/>
      </w:rPr>
      <w:fldChar w:fldCharType="separate"/>
    </w:r>
    <w:r w:rsidR="00733963">
      <w:rPr>
        <w:noProof/>
        <w:sz w:val="20"/>
      </w:rPr>
      <w:t>Deductible gift recipients—new specific recipients</w:t>
    </w:r>
    <w:r>
      <w:rPr>
        <w:sz w:val="20"/>
      </w:rPr>
      <w:fldChar w:fldCharType="end"/>
    </w:r>
  </w:p>
  <w:p w14:paraId="68EC605D" w14:textId="059F84DC" w:rsidR="0074210F" w:rsidRPr="00A961C4" w:rsidRDefault="0074210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F39C8CB" w14:textId="77777777" w:rsidR="0074210F" w:rsidRPr="00A961C4" w:rsidRDefault="0074210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1EE03" w14:textId="7B4569EB" w:rsidR="0074210F" w:rsidRPr="00A961C4" w:rsidRDefault="0074210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33963">
      <w:rPr>
        <w:sz w:val="20"/>
      </w:rPr>
      <w:fldChar w:fldCharType="separate"/>
    </w:r>
    <w:r w:rsidR="00733963">
      <w:rPr>
        <w:noProof/>
        <w:sz w:val="20"/>
      </w:rPr>
      <w:t>Deductible gift recipients—new specific recipients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33963">
      <w:rPr>
        <w:b/>
        <w:sz w:val="20"/>
      </w:rPr>
      <w:fldChar w:fldCharType="separate"/>
    </w:r>
    <w:r w:rsidR="00733963">
      <w:rPr>
        <w:b/>
        <w:noProof/>
        <w:sz w:val="20"/>
      </w:rPr>
      <w:t>Schedule 5</w:t>
    </w:r>
    <w:r>
      <w:rPr>
        <w:b/>
        <w:sz w:val="20"/>
      </w:rPr>
      <w:fldChar w:fldCharType="end"/>
    </w:r>
  </w:p>
  <w:p w14:paraId="19B4E027" w14:textId="488413A0" w:rsidR="0074210F" w:rsidRPr="00A961C4" w:rsidRDefault="0074210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B0803C5" w14:textId="77777777" w:rsidR="0074210F" w:rsidRPr="00A961C4" w:rsidRDefault="0074210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41616" w14:textId="77777777" w:rsidR="0074210F" w:rsidRPr="00A961C4" w:rsidRDefault="0074210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9D"/>
    <w:rsid w:val="000113BC"/>
    <w:rsid w:val="000136AF"/>
    <w:rsid w:val="00033A19"/>
    <w:rsid w:val="000417C9"/>
    <w:rsid w:val="00055B5C"/>
    <w:rsid w:val="00056391"/>
    <w:rsid w:val="00060FF9"/>
    <w:rsid w:val="000614BF"/>
    <w:rsid w:val="00090D24"/>
    <w:rsid w:val="000B1FD2"/>
    <w:rsid w:val="000B304B"/>
    <w:rsid w:val="000D05EF"/>
    <w:rsid w:val="000E3408"/>
    <w:rsid w:val="000F21C1"/>
    <w:rsid w:val="000F316E"/>
    <w:rsid w:val="000F79B8"/>
    <w:rsid w:val="00101D90"/>
    <w:rsid w:val="0010745C"/>
    <w:rsid w:val="00113BD1"/>
    <w:rsid w:val="00122206"/>
    <w:rsid w:val="00142095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156E7"/>
    <w:rsid w:val="00230CEA"/>
    <w:rsid w:val="00240749"/>
    <w:rsid w:val="002559AF"/>
    <w:rsid w:val="00263820"/>
    <w:rsid w:val="00275197"/>
    <w:rsid w:val="00293B89"/>
    <w:rsid w:val="00297ECB"/>
    <w:rsid w:val="002B5A30"/>
    <w:rsid w:val="002D043A"/>
    <w:rsid w:val="002D395A"/>
    <w:rsid w:val="00307E2E"/>
    <w:rsid w:val="003415D3"/>
    <w:rsid w:val="00350417"/>
    <w:rsid w:val="00352B0F"/>
    <w:rsid w:val="00373874"/>
    <w:rsid w:val="00375C6C"/>
    <w:rsid w:val="00377FA6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76ADA"/>
    <w:rsid w:val="0048196B"/>
    <w:rsid w:val="0048364F"/>
    <w:rsid w:val="00486D05"/>
    <w:rsid w:val="00496F97"/>
    <w:rsid w:val="004C7C8C"/>
    <w:rsid w:val="004E2A4A"/>
    <w:rsid w:val="004F0D23"/>
    <w:rsid w:val="004F1FAC"/>
    <w:rsid w:val="005012E4"/>
    <w:rsid w:val="00511823"/>
    <w:rsid w:val="00516B8D"/>
    <w:rsid w:val="00537FBC"/>
    <w:rsid w:val="00543469"/>
    <w:rsid w:val="00551B54"/>
    <w:rsid w:val="005619B4"/>
    <w:rsid w:val="00564D21"/>
    <w:rsid w:val="00577AAC"/>
    <w:rsid w:val="00584811"/>
    <w:rsid w:val="00593AA6"/>
    <w:rsid w:val="00594161"/>
    <w:rsid w:val="00594749"/>
    <w:rsid w:val="005A0D92"/>
    <w:rsid w:val="005B4067"/>
    <w:rsid w:val="005C3F41"/>
    <w:rsid w:val="005E152A"/>
    <w:rsid w:val="005E3CB2"/>
    <w:rsid w:val="00600219"/>
    <w:rsid w:val="006167FD"/>
    <w:rsid w:val="00641DE5"/>
    <w:rsid w:val="00656F0C"/>
    <w:rsid w:val="00677CC2"/>
    <w:rsid w:val="00681F92"/>
    <w:rsid w:val="006842C2"/>
    <w:rsid w:val="00685F42"/>
    <w:rsid w:val="00686DB0"/>
    <w:rsid w:val="00687853"/>
    <w:rsid w:val="0069207B"/>
    <w:rsid w:val="006A4B23"/>
    <w:rsid w:val="006C2874"/>
    <w:rsid w:val="006C7F8C"/>
    <w:rsid w:val="006D380D"/>
    <w:rsid w:val="006E0135"/>
    <w:rsid w:val="006E303A"/>
    <w:rsid w:val="006E5842"/>
    <w:rsid w:val="006F1651"/>
    <w:rsid w:val="006F18C0"/>
    <w:rsid w:val="006F46B6"/>
    <w:rsid w:val="006F7E19"/>
    <w:rsid w:val="00700B2C"/>
    <w:rsid w:val="00712D8D"/>
    <w:rsid w:val="00713084"/>
    <w:rsid w:val="00714B26"/>
    <w:rsid w:val="00731E00"/>
    <w:rsid w:val="00733963"/>
    <w:rsid w:val="0074210F"/>
    <w:rsid w:val="007440B7"/>
    <w:rsid w:val="007634AD"/>
    <w:rsid w:val="007715C9"/>
    <w:rsid w:val="00774EDD"/>
    <w:rsid w:val="007757EC"/>
    <w:rsid w:val="00787817"/>
    <w:rsid w:val="007B30AA"/>
    <w:rsid w:val="007E7D4A"/>
    <w:rsid w:val="008006CC"/>
    <w:rsid w:val="00807F18"/>
    <w:rsid w:val="00831E8D"/>
    <w:rsid w:val="00841F8A"/>
    <w:rsid w:val="00856A31"/>
    <w:rsid w:val="00857D6B"/>
    <w:rsid w:val="008660D5"/>
    <w:rsid w:val="008754D0"/>
    <w:rsid w:val="00877D48"/>
    <w:rsid w:val="00880532"/>
    <w:rsid w:val="00883781"/>
    <w:rsid w:val="00885570"/>
    <w:rsid w:val="00893958"/>
    <w:rsid w:val="008A2E77"/>
    <w:rsid w:val="008C6F6F"/>
    <w:rsid w:val="008D0EE0"/>
    <w:rsid w:val="008D3E94"/>
    <w:rsid w:val="008E6912"/>
    <w:rsid w:val="008F219E"/>
    <w:rsid w:val="008F4F1C"/>
    <w:rsid w:val="008F77C4"/>
    <w:rsid w:val="009066D1"/>
    <w:rsid w:val="009103F3"/>
    <w:rsid w:val="00932377"/>
    <w:rsid w:val="00951CB0"/>
    <w:rsid w:val="00964AA7"/>
    <w:rsid w:val="00967042"/>
    <w:rsid w:val="00974C56"/>
    <w:rsid w:val="0098255A"/>
    <w:rsid w:val="009845BE"/>
    <w:rsid w:val="009969C9"/>
    <w:rsid w:val="009E186E"/>
    <w:rsid w:val="009F7BD0"/>
    <w:rsid w:val="00A048FF"/>
    <w:rsid w:val="00A10775"/>
    <w:rsid w:val="00A231E2"/>
    <w:rsid w:val="00A36C48"/>
    <w:rsid w:val="00A41E0B"/>
    <w:rsid w:val="00A55631"/>
    <w:rsid w:val="00A57BE1"/>
    <w:rsid w:val="00A64912"/>
    <w:rsid w:val="00A70A74"/>
    <w:rsid w:val="00AA3795"/>
    <w:rsid w:val="00AC1E75"/>
    <w:rsid w:val="00AC337A"/>
    <w:rsid w:val="00AD5641"/>
    <w:rsid w:val="00AE1088"/>
    <w:rsid w:val="00AF1BA4"/>
    <w:rsid w:val="00B032D8"/>
    <w:rsid w:val="00B07F9D"/>
    <w:rsid w:val="00B32BE2"/>
    <w:rsid w:val="00B33B3C"/>
    <w:rsid w:val="00B45848"/>
    <w:rsid w:val="00B6382D"/>
    <w:rsid w:val="00B727C8"/>
    <w:rsid w:val="00BA5026"/>
    <w:rsid w:val="00BB40BF"/>
    <w:rsid w:val="00BB4E64"/>
    <w:rsid w:val="00BC0CD1"/>
    <w:rsid w:val="00BE719A"/>
    <w:rsid w:val="00BE720A"/>
    <w:rsid w:val="00BE79B2"/>
    <w:rsid w:val="00BF0461"/>
    <w:rsid w:val="00BF4944"/>
    <w:rsid w:val="00BF56D4"/>
    <w:rsid w:val="00C04409"/>
    <w:rsid w:val="00C067E5"/>
    <w:rsid w:val="00C126AC"/>
    <w:rsid w:val="00C164CA"/>
    <w:rsid w:val="00C176CF"/>
    <w:rsid w:val="00C42BF8"/>
    <w:rsid w:val="00C460AE"/>
    <w:rsid w:val="00C50043"/>
    <w:rsid w:val="00C54E84"/>
    <w:rsid w:val="00C74FB5"/>
    <w:rsid w:val="00C7573B"/>
    <w:rsid w:val="00C76CF3"/>
    <w:rsid w:val="00C84D71"/>
    <w:rsid w:val="00CC3B74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15A67"/>
    <w:rsid w:val="00E24D66"/>
    <w:rsid w:val="00E54292"/>
    <w:rsid w:val="00E735FD"/>
    <w:rsid w:val="00E74DC7"/>
    <w:rsid w:val="00E84ECA"/>
    <w:rsid w:val="00E87699"/>
    <w:rsid w:val="00E91099"/>
    <w:rsid w:val="00E947C6"/>
    <w:rsid w:val="00E94F1D"/>
    <w:rsid w:val="00EB510C"/>
    <w:rsid w:val="00EB5E4E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C564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DC0D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878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A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A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A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A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A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A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A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7853"/>
  </w:style>
  <w:style w:type="paragraph" w:customStyle="1" w:styleId="OPCParaBase">
    <w:name w:val="OPCParaBase"/>
    <w:qFormat/>
    <w:rsid w:val="006878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78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78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78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78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78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878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78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78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78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78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7853"/>
  </w:style>
  <w:style w:type="paragraph" w:customStyle="1" w:styleId="Blocks">
    <w:name w:val="Blocks"/>
    <w:aliases w:val="bb"/>
    <w:basedOn w:val="OPCParaBase"/>
    <w:qFormat/>
    <w:rsid w:val="006878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78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78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7853"/>
    <w:rPr>
      <w:i/>
    </w:rPr>
  </w:style>
  <w:style w:type="paragraph" w:customStyle="1" w:styleId="BoxList">
    <w:name w:val="BoxList"/>
    <w:aliases w:val="bl"/>
    <w:basedOn w:val="BoxText"/>
    <w:qFormat/>
    <w:rsid w:val="006878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78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78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7853"/>
    <w:pPr>
      <w:ind w:left="1985" w:hanging="851"/>
    </w:pPr>
  </w:style>
  <w:style w:type="character" w:customStyle="1" w:styleId="CharAmPartNo">
    <w:name w:val="CharAmPartNo"/>
    <w:basedOn w:val="OPCCharBase"/>
    <w:qFormat/>
    <w:rsid w:val="00687853"/>
  </w:style>
  <w:style w:type="character" w:customStyle="1" w:styleId="CharAmPartText">
    <w:name w:val="CharAmPartText"/>
    <w:basedOn w:val="OPCCharBase"/>
    <w:qFormat/>
    <w:rsid w:val="00687853"/>
  </w:style>
  <w:style w:type="character" w:customStyle="1" w:styleId="CharAmSchNo">
    <w:name w:val="CharAmSchNo"/>
    <w:basedOn w:val="OPCCharBase"/>
    <w:qFormat/>
    <w:rsid w:val="00687853"/>
  </w:style>
  <w:style w:type="character" w:customStyle="1" w:styleId="CharAmSchText">
    <w:name w:val="CharAmSchText"/>
    <w:basedOn w:val="OPCCharBase"/>
    <w:qFormat/>
    <w:rsid w:val="00687853"/>
  </w:style>
  <w:style w:type="character" w:customStyle="1" w:styleId="CharBoldItalic">
    <w:name w:val="CharBoldItalic"/>
    <w:basedOn w:val="OPCCharBase"/>
    <w:uiPriority w:val="1"/>
    <w:qFormat/>
    <w:rsid w:val="006878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7853"/>
  </w:style>
  <w:style w:type="character" w:customStyle="1" w:styleId="CharChapText">
    <w:name w:val="CharChapText"/>
    <w:basedOn w:val="OPCCharBase"/>
    <w:uiPriority w:val="1"/>
    <w:qFormat/>
    <w:rsid w:val="00687853"/>
  </w:style>
  <w:style w:type="character" w:customStyle="1" w:styleId="CharDivNo">
    <w:name w:val="CharDivNo"/>
    <w:basedOn w:val="OPCCharBase"/>
    <w:uiPriority w:val="1"/>
    <w:qFormat/>
    <w:rsid w:val="00687853"/>
  </w:style>
  <w:style w:type="character" w:customStyle="1" w:styleId="CharDivText">
    <w:name w:val="CharDivText"/>
    <w:basedOn w:val="OPCCharBase"/>
    <w:uiPriority w:val="1"/>
    <w:qFormat/>
    <w:rsid w:val="00687853"/>
  </w:style>
  <w:style w:type="character" w:customStyle="1" w:styleId="CharItalic">
    <w:name w:val="CharItalic"/>
    <w:basedOn w:val="OPCCharBase"/>
    <w:uiPriority w:val="1"/>
    <w:qFormat/>
    <w:rsid w:val="00687853"/>
    <w:rPr>
      <w:i/>
    </w:rPr>
  </w:style>
  <w:style w:type="character" w:customStyle="1" w:styleId="CharPartNo">
    <w:name w:val="CharPartNo"/>
    <w:basedOn w:val="OPCCharBase"/>
    <w:uiPriority w:val="1"/>
    <w:qFormat/>
    <w:rsid w:val="00687853"/>
  </w:style>
  <w:style w:type="character" w:customStyle="1" w:styleId="CharPartText">
    <w:name w:val="CharPartText"/>
    <w:basedOn w:val="OPCCharBase"/>
    <w:uiPriority w:val="1"/>
    <w:qFormat/>
    <w:rsid w:val="00687853"/>
  </w:style>
  <w:style w:type="character" w:customStyle="1" w:styleId="CharSectno">
    <w:name w:val="CharSectno"/>
    <w:basedOn w:val="OPCCharBase"/>
    <w:qFormat/>
    <w:rsid w:val="00687853"/>
  </w:style>
  <w:style w:type="character" w:customStyle="1" w:styleId="CharSubdNo">
    <w:name w:val="CharSubdNo"/>
    <w:basedOn w:val="OPCCharBase"/>
    <w:uiPriority w:val="1"/>
    <w:qFormat/>
    <w:rsid w:val="00687853"/>
  </w:style>
  <w:style w:type="character" w:customStyle="1" w:styleId="CharSubdText">
    <w:name w:val="CharSubdText"/>
    <w:basedOn w:val="OPCCharBase"/>
    <w:uiPriority w:val="1"/>
    <w:qFormat/>
    <w:rsid w:val="00687853"/>
  </w:style>
  <w:style w:type="paragraph" w:customStyle="1" w:styleId="CTA--">
    <w:name w:val="CTA --"/>
    <w:basedOn w:val="OPCParaBase"/>
    <w:next w:val="Normal"/>
    <w:rsid w:val="006878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78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78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78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78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78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78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78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78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78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78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78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78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78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878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78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78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78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78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78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78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78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78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78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6878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6878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78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78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78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78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78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78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78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78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78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78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78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78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78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78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78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78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78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78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78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78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78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78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78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78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78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78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78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78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78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8785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8785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8785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8785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8785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8785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8785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8785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8785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878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78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78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78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78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78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78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78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87853"/>
    <w:rPr>
      <w:sz w:val="16"/>
    </w:rPr>
  </w:style>
  <w:style w:type="table" w:customStyle="1" w:styleId="CFlag">
    <w:name w:val="CFlag"/>
    <w:basedOn w:val="TableNormal"/>
    <w:uiPriority w:val="99"/>
    <w:rsid w:val="0068785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878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785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8785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78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878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878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78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78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78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87853"/>
    <w:pPr>
      <w:spacing w:before="120"/>
    </w:pPr>
  </w:style>
  <w:style w:type="paragraph" w:customStyle="1" w:styleId="TableTextEndNotes">
    <w:name w:val="TableTextEndNotes"/>
    <w:aliases w:val="Tten"/>
    <w:basedOn w:val="Normal"/>
    <w:rsid w:val="0068785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8785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878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78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78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78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78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78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78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78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785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878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87853"/>
  </w:style>
  <w:style w:type="character" w:customStyle="1" w:styleId="CharSubPartNoCASA">
    <w:name w:val="CharSubPartNo(CASA)"/>
    <w:basedOn w:val="OPCCharBase"/>
    <w:uiPriority w:val="1"/>
    <w:rsid w:val="00687853"/>
  </w:style>
  <w:style w:type="paragraph" w:customStyle="1" w:styleId="ENoteTTIndentHeadingSub">
    <w:name w:val="ENoteTTIndentHeadingSub"/>
    <w:aliases w:val="enTTHis"/>
    <w:basedOn w:val="OPCParaBase"/>
    <w:rsid w:val="006878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78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78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785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8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878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785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78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7853"/>
    <w:rPr>
      <w:sz w:val="22"/>
    </w:rPr>
  </w:style>
  <w:style w:type="paragraph" w:customStyle="1" w:styleId="SOTextNote">
    <w:name w:val="SO TextNote"/>
    <w:aliases w:val="sont"/>
    <w:basedOn w:val="SOText"/>
    <w:qFormat/>
    <w:rsid w:val="006878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78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7853"/>
    <w:rPr>
      <w:sz w:val="22"/>
    </w:rPr>
  </w:style>
  <w:style w:type="paragraph" w:customStyle="1" w:styleId="FileName">
    <w:name w:val="FileName"/>
    <w:basedOn w:val="Normal"/>
    <w:rsid w:val="0068785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78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78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78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78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78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78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78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78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78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785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87853"/>
  </w:style>
  <w:style w:type="paragraph" w:customStyle="1" w:styleId="tableText0">
    <w:name w:val="table.Text"/>
    <w:basedOn w:val="Normal"/>
    <w:rsid w:val="00964AA7"/>
    <w:pPr>
      <w:spacing w:before="24" w:after="24"/>
    </w:pPr>
    <w:rPr>
      <w:rFonts w:eastAsia="Times New Roman" w:cs="Times New Roman"/>
      <w:sz w:val="20"/>
      <w:szCs w:val="24"/>
      <w:lang w:eastAsia="en-AU"/>
    </w:rPr>
  </w:style>
  <w:style w:type="paragraph" w:customStyle="1" w:styleId="tableitemheading">
    <w:name w:val="table.item.heading"/>
    <w:basedOn w:val="Normal"/>
    <w:rsid w:val="00964AA7"/>
    <w:pPr>
      <w:tabs>
        <w:tab w:val="center" w:leader="dot" w:pos="5103"/>
      </w:tabs>
    </w:pPr>
  </w:style>
  <w:style w:type="character" w:customStyle="1" w:styleId="ItemHeadChar">
    <w:name w:val="ItemHead Char"/>
    <w:aliases w:val="ih Char"/>
    <w:link w:val="ItemHead"/>
    <w:rsid w:val="00377FA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377FA6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E79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A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A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A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A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A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A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A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77AAC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577AA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77AAC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577AAC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577A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86DB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86DB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86DB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16</Pages>
  <Words>1446</Words>
  <Characters>8196</Characters>
  <Application>Microsoft Office Word</Application>
  <DocSecurity>0</DocSecurity>
  <PresentationFormat/>
  <Lines>256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2021-04-27T04:41:00Z</cp:lastPrinted>
  <dcterms:created xsi:type="dcterms:W3CDTF">2021-07-01T01:58:00Z</dcterms:created>
  <dcterms:modified xsi:type="dcterms:W3CDTF">2021-07-01T03:03:00Z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(2021 Measures No. 3) Act 2021</vt:lpwstr>
  </property>
  <property fmtid="{D5CDD505-2E9C-101B-9397-08002B2CF9AE}" pid="3" name="ActNo">
    <vt:lpwstr>No. 61,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OPC7665</vt:lpwstr>
  </property>
</Properties>
</file>