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22F82" w14:textId="77777777"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12E0F817"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2B758B">
        <w:rPr>
          <w:rFonts w:asciiTheme="minorHAnsi" w:hAnsiTheme="minorHAnsi"/>
        </w:rPr>
        <w:t>AGRICULTURE, WATER AND THE ENVIRONMENT</w:t>
      </w:r>
    </w:p>
    <w:p w14:paraId="334640CE" w14:textId="77777777" w:rsidR="001F00D2" w:rsidRPr="0059089C"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5B9A4612"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http://epbcnotices.environment.gov.au/referralslist/</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2E44FC">
        <w:tc>
          <w:tcPr>
            <w:tcW w:w="1134" w:type="dxa"/>
          </w:tcPr>
          <w:p w14:paraId="216938EA"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1F00D2" w:rsidRPr="0059089C" w14:paraId="215CA55C" w14:textId="77777777" w:rsidTr="002E44FC">
        <w:tc>
          <w:tcPr>
            <w:tcW w:w="1134" w:type="dxa"/>
          </w:tcPr>
          <w:p w14:paraId="4B6EA3E0" w14:textId="773C7FF6" w:rsidR="00FE41C4" w:rsidRDefault="00FE41C4" w:rsidP="00FE41C4">
            <w:pPr>
              <w:rPr>
                <w:rFonts w:ascii="Calibri" w:hAnsi="Calibri" w:cs="Calibri"/>
                <w:color w:val="000000"/>
                <w:sz w:val="16"/>
                <w:szCs w:val="16"/>
              </w:rPr>
            </w:pPr>
            <w:r>
              <w:rPr>
                <w:rFonts w:ascii="Calibri" w:hAnsi="Calibri" w:cs="Calibri"/>
                <w:color w:val="000000"/>
                <w:sz w:val="16"/>
                <w:szCs w:val="16"/>
              </w:rPr>
              <w:t>2021/8882</w:t>
            </w:r>
            <w:r w:rsidR="0039190D">
              <w:rPr>
                <w:rFonts w:ascii="Calibri" w:hAnsi="Calibri" w:cs="Calibri"/>
                <w:color w:val="000000"/>
                <w:sz w:val="16"/>
                <w:szCs w:val="16"/>
              </w:rPr>
              <w:t>*</w:t>
            </w:r>
          </w:p>
          <w:p w14:paraId="7CCB6FC5" w14:textId="77777777" w:rsidR="001F00D2" w:rsidRDefault="001F00D2" w:rsidP="002E44FC">
            <w:pPr>
              <w:spacing w:line="276" w:lineRule="auto"/>
              <w:rPr>
                <w:rFonts w:ascii="Calibri" w:hAnsi="Calibri" w:cs="Arial"/>
                <w:color w:val="000000"/>
                <w:sz w:val="16"/>
                <w:szCs w:val="16"/>
              </w:rPr>
            </w:pPr>
          </w:p>
        </w:tc>
        <w:tc>
          <w:tcPr>
            <w:tcW w:w="7513" w:type="dxa"/>
          </w:tcPr>
          <w:p w14:paraId="238BDADE" w14:textId="2A841375" w:rsidR="001F00D2" w:rsidRPr="00497FC8" w:rsidRDefault="00FE41C4" w:rsidP="00497FC8">
            <w:pPr>
              <w:rPr>
                <w:rFonts w:ascii="Calibri" w:hAnsi="Calibri" w:cs="Calibri"/>
                <w:color w:val="000000"/>
                <w:sz w:val="16"/>
                <w:szCs w:val="16"/>
              </w:rPr>
            </w:pPr>
            <w:proofErr w:type="spellStart"/>
            <w:r>
              <w:rPr>
                <w:rFonts w:ascii="Calibri" w:hAnsi="Calibri" w:cs="Calibri"/>
                <w:color w:val="000000"/>
                <w:sz w:val="16"/>
                <w:szCs w:val="16"/>
              </w:rPr>
              <w:t>Ausgold</w:t>
            </w:r>
            <w:proofErr w:type="spellEnd"/>
            <w:r>
              <w:rPr>
                <w:rFonts w:ascii="Calibri" w:hAnsi="Calibri" w:cs="Calibri"/>
                <w:color w:val="000000"/>
                <w:sz w:val="16"/>
                <w:szCs w:val="16"/>
              </w:rPr>
              <w:t xml:space="preserve"> Limited / Exploration (mineral, </w:t>
            </w:r>
            <w:proofErr w:type="gramStart"/>
            <w:r>
              <w:rPr>
                <w:rFonts w:ascii="Calibri" w:hAnsi="Calibri" w:cs="Calibri"/>
                <w:color w:val="000000"/>
                <w:sz w:val="16"/>
                <w:szCs w:val="16"/>
              </w:rPr>
              <w:t>oil</w:t>
            </w:r>
            <w:proofErr w:type="gramEnd"/>
            <w:r>
              <w:rPr>
                <w:rFonts w:ascii="Calibri" w:hAnsi="Calibri" w:cs="Calibri"/>
                <w:color w:val="000000"/>
                <w:sz w:val="16"/>
                <w:szCs w:val="16"/>
              </w:rPr>
              <w:t xml:space="preserve"> and gas - non-marine) / Approximately 36 km north east of Katanning / Western Australia / Katanning Infill Drill Program</w:t>
            </w:r>
          </w:p>
        </w:tc>
        <w:tc>
          <w:tcPr>
            <w:tcW w:w="992" w:type="dxa"/>
          </w:tcPr>
          <w:p w14:paraId="47584BB1" w14:textId="4DB1A305" w:rsidR="001F00D2" w:rsidRDefault="00FE41C4" w:rsidP="002E44FC">
            <w:pPr>
              <w:spacing w:line="276" w:lineRule="auto"/>
              <w:rPr>
                <w:rFonts w:ascii="Calibri" w:hAnsi="Calibri" w:cs="Arial"/>
                <w:color w:val="000000"/>
                <w:sz w:val="16"/>
                <w:szCs w:val="16"/>
              </w:rPr>
            </w:pPr>
            <w:r>
              <w:rPr>
                <w:rFonts w:ascii="Calibri" w:hAnsi="Calibri" w:cs="Arial"/>
                <w:color w:val="000000"/>
                <w:sz w:val="16"/>
                <w:szCs w:val="16"/>
              </w:rPr>
              <w:t>12/03/2021</w:t>
            </w:r>
          </w:p>
        </w:tc>
      </w:tr>
    </w:tbl>
    <w:p w14:paraId="34A897FB" w14:textId="67060883" w:rsidR="001F00D2" w:rsidRPr="0059089C" w:rsidRDefault="001F00D2" w:rsidP="001F00D2">
      <w:pPr>
        <w:spacing w:after="0"/>
        <w:rPr>
          <w:sz w:val="16"/>
          <w:szCs w:val="16"/>
        </w:rPr>
      </w:pPr>
      <w:r w:rsidRPr="0059089C">
        <w:rPr>
          <w:sz w:val="16"/>
          <w:szCs w:val="16"/>
        </w:rPr>
        <w:t xml:space="preserve">*Actions which are not controlled actions provided they are undertaken in a particular manner. Further information on provision and manner specified is available from </w:t>
      </w:r>
      <w:r w:rsidRPr="00DB2525">
        <w:rPr>
          <w:sz w:val="16"/>
          <w:szCs w:val="16"/>
        </w:rPr>
        <w:t>http://epbcnotices.environment.gov.au/referralslist/</w:t>
      </w:r>
    </w:p>
    <w:p w14:paraId="7FC99531" w14:textId="77777777" w:rsidR="001F00D2" w:rsidRPr="002C4F3F" w:rsidRDefault="001F00D2" w:rsidP="001F00D2">
      <w:pPr>
        <w:spacing w:after="0"/>
        <w:rPr>
          <w:szCs w:val="16"/>
        </w:rPr>
      </w:pPr>
    </w:p>
    <w:p w14:paraId="736D6BBD" w14:textId="77777777" w:rsidR="001F00D2" w:rsidRPr="0059089C" w:rsidRDefault="001F00D2" w:rsidP="001F00D2">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0197382" w14:textId="77777777" w:rsidTr="002E44FC">
        <w:tc>
          <w:tcPr>
            <w:tcW w:w="1134" w:type="dxa"/>
          </w:tcPr>
          <w:p w14:paraId="47CB2413"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5733D4D4"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A78A06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0ADA18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FE41C4" w:rsidRPr="0059089C" w14:paraId="757B1E26" w14:textId="77777777" w:rsidTr="002E44FC">
        <w:tc>
          <w:tcPr>
            <w:tcW w:w="1134" w:type="dxa"/>
          </w:tcPr>
          <w:p w14:paraId="5B7B1408" w14:textId="77777777" w:rsidR="00FE41C4" w:rsidRDefault="00FE41C4" w:rsidP="00FE41C4">
            <w:pPr>
              <w:rPr>
                <w:rFonts w:ascii="Calibri" w:hAnsi="Calibri" w:cs="Calibri"/>
                <w:color w:val="000000"/>
                <w:sz w:val="16"/>
                <w:szCs w:val="16"/>
              </w:rPr>
            </w:pPr>
            <w:r>
              <w:rPr>
                <w:rFonts w:ascii="Calibri" w:hAnsi="Calibri" w:cs="Calibri"/>
                <w:color w:val="000000"/>
                <w:sz w:val="16"/>
                <w:szCs w:val="16"/>
              </w:rPr>
              <w:t>2019/8583</w:t>
            </w:r>
          </w:p>
          <w:p w14:paraId="337279CA" w14:textId="77777777" w:rsidR="00FE41C4" w:rsidRPr="0059089C" w:rsidRDefault="00FE41C4" w:rsidP="002E44FC">
            <w:pPr>
              <w:rPr>
                <w:b/>
                <w:sz w:val="16"/>
                <w:szCs w:val="16"/>
              </w:rPr>
            </w:pPr>
          </w:p>
        </w:tc>
        <w:tc>
          <w:tcPr>
            <w:tcW w:w="5387" w:type="dxa"/>
          </w:tcPr>
          <w:p w14:paraId="49B70A68" w14:textId="1A649084" w:rsidR="00FE41C4" w:rsidRPr="00497FC8" w:rsidRDefault="00FE41C4" w:rsidP="002E44FC">
            <w:pPr>
              <w:rPr>
                <w:rFonts w:ascii="Calibri" w:hAnsi="Calibri" w:cs="Calibri"/>
                <w:color w:val="000000"/>
                <w:sz w:val="16"/>
                <w:szCs w:val="16"/>
              </w:rPr>
            </w:pPr>
            <w:proofErr w:type="spellStart"/>
            <w:r>
              <w:rPr>
                <w:rFonts w:ascii="Calibri" w:hAnsi="Calibri" w:cs="Calibri"/>
                <w:color w:val="000000"/>
                <w:sz w:val="16"/>
                <w:szCs w:val="16"/>
              </w:rPr>
              <w:t>ElectraNet</w:t>
            </w:r>
            <w:proofErr w:type="spellEnd"/>
            <w:r>
              <w:rPr>
                <w:rFonts w:ascii="Calibri" w:hAnsi="Calibri" w:cs="Calibri"/>
                <w:color w:val="000000"/>
                <w:sz w:val="16"/>
                <w:szCs w:val="16"/>
              </w:rPr>
              <w:t xml:space="preserve"> / Energy Generation and Supply (non-renewable) / between Cultana and Port Lincoln / South Australia / Eyre Peninsula Transmission Line</w:t>
            </w:r>
          </w:p>
        </w:tc>
        <w:tc>
          <w:tcPr>
            <w:tcW w:w="2126" w:type="dxa"/>
          </w:tcPr>
          <w:p w14:paraId="2E9E678F" w14:textId="25F2EDD6" w:rsidR="00FE41C4" w:rsidRDefault="00FE41C4" w:rsidP="00FE41C4">
            <w:pPr>
              <w:rPr>
                <w:rFonts w:ascii="Calibri" w:hAnsi="Calibri" w:cs="Calibri"/>
                <w:color w:val="000000"/>
                <w:sz w:val="16"/>
                <w:szCs w:val="16"/>
              </w:rPr>
            </w:pPr>
            <w:r>
              <w:rPr>
                <w:rFonts w:ascii="Calibri" w:hAnsi="Calibri" w:cs="Calibri"/>
                <w:color w:val="000000"/>
                <w:sz w:val="16"/>
                <w:szCs w:val="16"/>
              </w:rPr>
              <w:t>Approved with conditions</w:t>
            </w:r>
          </w:p>
          <w:p w14:paraId="0E171153" w14:textId="5DF23202" w:rsidR="00FE41C4" w:rsidRPr="0059089C" w:rsidRDefault="00FE41C4" w:rsidP="002E44FC">
            <w:pPr>
              <w:rPr>
                <w:b/>
                <w:sz w:val="16"/>
                <w:szCs w:val="16"/>
              </w:rPr>
            </w:pPr>
          </w:p>
        </w:tc>
        <w:tc>
          <w:tcPr>
            <w:tcW w:w="992" w:type="dxa"/>
          </w:tcPr>
          <w:p w14:paraId="260052F4" w14:textId="55754F3B" w:rsidR="00FE41C4" w:rsidRPr="00497FC8" w:rsidRDefault="00FE41C4" w:rsidP="00497FC8">
            <w:pPr>
              <w:spacing w:line="276" w:lineRule="auto"/>
              <w:rPr>
                <w:rFonts w:ascii="Calibri" w:hAnsi="Calibri" w:cs="Arial"/>
                <w:color w:val="000000"/>
                <w:sz w:val="16"/>
                <w:szCs w:val="16"/>
              </w:rPr>
            </w:pPr>
            <w:r w:rsidRPr="00497FC8">
              <w:rPr>
                <w:rFonts w:ascii="Calibri" w:hAnsi="Calibri" w:cs="Arial"/>
                <w:color w:val="000000"/>
                <w:sz w:val="16"/>
                <w:szCs w:val="16"/>
              </w:rPr>
              <w:t>11/03/2021</w:t>
            </w:r>
          </w:p>
        </w:tc>
      </w:tr>
      <w:tr w:rsidR="001F00D2" w:rsidRPr="0059089C" w14:paraId="763A2DF9" w14:textId="77777777" w:rsidTr="002E44FC">
        <w:tc>
          <w:tcPr>
            <w:tcW w:w="1134" w:type="dxa"/>
          </w:tcPr>
          <w:p w14:paraId="47BA7148" w14:textId="77777777" w:rsidR="00FE41C4" w:rsidRDefault="00FE41C4" w:rsidP="00FE41C4">
            <w:pPr>
              <w:rPr>
                <w:rFonts w:ascii="Calibri" w:hAnsi="Calibri" w:cs="Calibri"/>
                <w:color w:val="000000"/>
                <w:sz w:val="16"/>
                <w:szCs w:val="16"/>
              </w:rPr>
            </w:pPr>
            <w:r>
              <w:rPr>
                <w:rFonts w:ascii="Calibri" w:hAnsi="Calibri" w:cs="Calibri"/>
                <w:color w:val="000000"/>
                <w:sz w:val="16"/>
                <w:szCs w:val="16"/>
              </w:rPr>
              <w:t>2018/8163</w:t>
            </w:r>
          </w:p>
          <w:p w14:paraId="0B710B10" w14:textId="77777777" w:rsidR="001F00D2" w:rsidRDefault="001F00D2" w:rsidP="002E44FC">
            <w:pPr>
              <w:spacing w:line="276" w:lineRule="auto"/>
              <w:rPr>
                <w:rFonts w:ascii="Calibri" w:hAnsi="Calibri" w:cs="Arial"/>
                <w:color w:val="000000"/>
                <w:sz w:val="16"/>
                <w:szCs w:val="16"/>
              </w:rPr>
            </w:pPr>
          </w:p>
        </w:tc>
        <w:tc>
          <w:tcPr>
            <w:tcW w:w="5387" w:type="dxa"/>
          </w:tcPr>
          <w:p w14:paraId="0AC212B6" w14:textId="4A4B72EE" w:rsidR="001F00D2" w:rsidRPr="00497FC8" w:rsidRDefault="00FE41C4" w:rsidP="00497FC8">
            <w:pPr>
              <w:rPr>
                <w:rFonts w:ascii="Calibri" w:hAnsi="Calibri" w:cs="Calibri"/>
                <w:color w:val="000000"/>
                <w:sz w:val="16"/>
                <w:szCs w:val="16"/>
              </w:rPr>
            </w:pPr>
            <w:r>
              <w:rPr>
                <w:rFonts w:ascii="Calibri" w:hAnsi="Calibri" w:cs="Calibri"/>
                <w:color w:val="000000"/>
                <w:sz w:val="16"/>
                <w:szCs w:val="16"/>
              </w:rPr>
              <w:t>TM Gold Pty Ltd / Mining / Mary River West pastoral lease (PPL815) / Northern Territory / Spring Hill Gold Project, 200km SE of Darwin, NT</w:t>
            </w:r>
          </w:p>
        </w:tc>
        <w:tc>
          <w:tcPr>
            <w:tcW w:w="2126" w:type="dxa"/>
          </w:tcPr>
          <w:p w14:paraId="0BC23751" w14:textId="739B0135" w:rsidR="00FE41C4" w:rsidRDefault="00FE41C4" w:rsidP="00FE41C4">
            <w:pPr>
              <w:rPr>
                <w:rFonts w:ascii="Calibri" w:hAnsi="Calibri" w:cs="Calibri"/>
                <w:color w:val="000000"/>
                <w:sz w:val="16"/>
                <w:szCs w:val="16"/>
              </w:rPr>
            </w:pPr>
            <w:r>
              <w:rPr>
                <w:rFonts w:ascii="Calibri" w:hAnsi="Calibri" w:cs="Calibri"/>
                <w:color w:val="000000"/>
                <w:sz w:val="16"/>
                <w:szCs w:val="16"/>
              </w:rPr>
              <w:t>Approved with conditions</w:t>
            </w:r>
          </w:p>
          <w:p w14:paraId="52547A30" w14:textId="77777777" w:rsidR="001F00D2" w:rsidRDefault="001F00D2" w:rsidP="002E44FC">
            <w:pPr>
              <w:spacing w:line="276" w:lineRule="auto"/>
              <w:rPr>
                <w:rFonts w:ascii="Calibri" w:hAnsi="Calibri" w:cs="Arial"/>
                <w:color w:val="000000"/>
                <w:sz w:val="16"/>
                <w:szCs w:val="16"/>
              </w:rPr>
            </w:pPr>
          </w:p>
        </w:tc>
        <w:tc>
          <w:tcPr>
            <w:tcW w:w="992" w:type="dxa"/>
          </w:tcPr>
          <w:p w14:paraId="0DE07020" w14:textId="09B05B77" w:rsidR="001F00D2" w:rsidRDefault="00FE41C4" w:rsidP="002E44FC">
            <w:pPr>
              <w:spacing w:line="276" w:lineRule="auto"/>
              <w:rPr>
                <w:rFonts w:ascii="Calibri" w:hAnsi="Calibri" w:cs="Arial"/>
                <w:color w:val="000000"/>
                <w:sz w:val="16"/>
                <w:szCs w:val="16"/>
              </w:rPr>
            </w:pPr>
            <w:r>
              <w:rPr>
                <w:rFonts w:ascii="Calibri" w:hAnsi="Calibri" w:cs="Arial"/>
                <w:color w:val="000000"/>
                <w:sz w:val="16"/>
                <w:szCs w:val="16"/>
              </w:rPr>
              <w:t>18/03/2021</w:t>
            </w:r>
          </w:p>
        </w:tc>
      </w:tr>
    </w:tbl>
    <w:p w14:paraId="78C70E1A" w14:textId="77777777" w:rsidR="001F00D2" w:rsidRPr="002C4F3F" w:rsidRDefault="001F00D2" w:rsidP="001F00D2">
      <w:pPr>
        <w:spacing w:after="0"/>
        <w:rPr>
          <w:szCs w:val="16"/>
        </w:rPr>
      </w:pPr>
    </w:p>
    <w:p w14:paraId="0774F7C1" w14:textId="77777777" w:rsidR="001F00D2" w:rsidRPr="0059089C" w:rsidRDefault="001F00D2" w:rsidP="001F00D2">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4A761C3C" w14:textId="77777777" w:rsidTr="00497FC8">
        <w:tc>
          <w:tcPr>
            <w:tcW w:w="1134" w:type="dxa"/>
          </w:tcPr>
          <w:p w14:paraId="2D5167C7" w14:textId="77777777" w:rsidR="001F00D2" w:rsidRPr="0059089C" w:rsidRDefault="001F00D2" w:rsidP="00497FC8">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27070DC5" w14:textId="77777777" w:rsidR="001F00D2" w:rsidRPr="0059089C" w:rsidRDefault="001F00D2" w:rsidP="00497FC8">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54A7F530" w14:textId="77777777" w:rsidR="001F00D2" w:rsidRPr="0059089C" w:rsidRDefault="001F00D2" w:rsidP="00497FC8">
            <w:pPr>
              <w:spacing w:line="276" w:lineRule="auto"/>
              <w:rPr>
                <w:rFonts w:asciiTheme="minorHAnsi" w:hAnsiTheme="minorHAnsi"/>
                <w:b/>
                <w:sz w:val="16"/>
                <w:szCs w:val="16"/>
              </w:rPr>
            </w:pPr>
            <w:r w:rsidRPr="0059089C">
              <w:rPr>
                <w:rFonts w:asciiTheme="minorHAnsi" w:hAnsiTheme="minorHAnsi"/>
                <w:b/>
                <w:sz w:val="16"/>
                <w:szCs w:val="16"/>
              </w:rPr>
              <w:t>Date</w:t>
            </w:r>
          </w:p>
        </w:tc>
      </w:tr>
      <w:tr w:rsidR="00497FC8" w:rsidRPr="0059089C" w14:paraId="0A0F94CF" w14:textId="77777777" w:rsidTr="00497FC8">
        <w:tc>
          <w:tcPr>
            <w:tcW w:w="1134" w:type="dxa"/>
          </w:tcPr>
          <w:p w14:paraId="499A90EB" w14:textId="46DD2014" w:rsidR="00497FC8" w:rsidRPr="0059089C" w:rsidRDefault="00497FC8" w:rsidP="00497FC8">
            <w:pPr>
              <w:rPr>
                <w:b/>
                <w:sz w:val="16"/>
                <w:szCs w:val="16"/>
              </w:rPr>
            </w:pPr>
            <w:r>
              <w:rPr>
                <w:rFonts w:ascii="Calibri" w:hAnsi="Calibri" w:cs="Calibri"/>
                <w:color w:val="000000"/>
                <w:sz w:val="16"/>
                <w:szCs w:val="16"/>
              </w:rPr>
              <w:t>2005/2374</w:t>
            </w:r>
          </w:p>
        </w:tc>
        <w:tc>
          <w:tcPr>
            <w:tcW w:w="7513" w:type="dxa"/>
          </w:tcPr>
          <w:p w14:paraId="49B66688" w14:textId="6399BCF0" w:rsidR="00497FC8" w:rsidRPr="0059089C" w:rsidRDefault="00497FC8" w:rsidP="00497FC8">
            <w:pPr>
              <w:rPr>
                <w:b/>
                <w:sz w:val="16"/>
                <w:szCs w:val="16"/>
              </w:rPr>
            </w:pPr>
            <w:r>
              <w:rPr>
                <w:rFonts w:ascii="Calibri" w:hAnsi="Calibri" w:cs="Calibri"/>
                <w:color w:val="000000"/>
                <w:sz w:val="16"/>
                <w:szCs w:val="16"/>
              </w:rPr>
              <w:t>CENTRAL QUEENSLAND PORTS AUTHORITY / Transport – Water / Port of Gladstone / Queensland / Wiggins Island Coal Terminal</w:t>
            </w:r>
          </w:p>
        </w:tc>
        <w:tc>
          <w:tcPr>
            <w:tcW w:w="992" w:type="dxa"/>
          </w:tcPr>
          <w:p w14:paraId="7588541B" w14:textId="4299A782" w:rsidR="00497FC8" w:rsidRPr="00E92F09" w:rsidRDefault="00497FC8" w:rsidP="00497FC8">
            <w:pPr>
              <w:rPr>
                <w:bCs/>
                <w:sz w:val="16"/>
                <w:szCs w:val="16"/>
              </w:rPr>
            </w:pPr>
            <w:r>
              <w:rPr>
                <w:rFonts w:ascii="Calibri" w:hAnsi="Calibri" w:cs="Calibri"/>
                <w:color w:val="000000"/>
                <w:sz w:val="16"/>
                <w:szCs w:val="16"/>
              </w:rPr>
              <w:t>15/03/2021</w:t>
            </w:r>
          </w:p>
        </w:tc>
      </w:tr>
      <w:tr w:rsidR="00497FC8" w:rsidRPr="0059089C" w14:paraId="41D81742" w14:textId="77777777" w:rsidTr="00497FC8">
        <w:tc>
          <w:tcPr>
            <w:tcW w:w="1134" w:type="dxa"/>
          </w:tcPr>
          <w:p w14:paraId="302615EB" w14:textId="0F917A9D" w:rsidR="00497FC8" w:rsidRDefault="00497FC8" w:rsidP="00497FC8">
            <w:pPr>
              <w:spacing w:line="276" w:lineRule="auto"/>
              <w:rPr>
                <w:rFonts w:ascii="Calibri" w:hAnsi="Calibri" w:cs="Arial"/>
                <w:color w:val="000000"/>
                <w:sz w:val="16"/>
                <w:szCs w:val="16"/>
              </w:rPr>
            </w:pPr>
            <w:r>
              <w:rPr>
                <w:rFonts w:ascii="Calibri" w:hAnsi="Calibri" w:cs="Calibri"/>
                <w:color w:val="000000"/>
                <w:sz w:val="16"/>
                <w:szCs w:val="16"/>
              </w:rPr>
              <w:t>2010/5736</w:t>
            </w:r>
          </w:p>
        </w:tc>
        <w:tc>
          <w:tcPr>
            <w:tcW w:w="7513" w:type="dxa"/>
          </w:tcPr>
          <w:p w14:paraId="4023B655" w14:textId="39FAE941" w:rsidR="00497FC8" w:rsidRDefault="00497FC8" w:rsidP="00497FC8">
            <w:pPr>
              <w:spacing w:line="276" w:lineRule="auto"/>
              <w:rPr>
                <w:rFonts w:ascii="Calibri" w:hAnsi="Calibri" w:cs="Arial"/>
                <w:color w:val="000000"/>
                <w:sz w:val="16"/>
                <w:szCs w:val="16"/>
              </w:rPr>
            </w:pPr>
            <w:r>
              <w:rPr>
                <w:rFonts w:ascii="Calibri" w:hAnsi="Calibri" w:cs="Calibri"/>
                <w:color w:val="000000"/>
                <w:sz w:val="16"/>
                <w:szCs w:val="16"/>
              </w:rPr>
              <w:t>ADANI MINING PTY LTD / Mining / Moray Downs Cattle Station 160km North West of Clermont / Queensland / Carmichael Coal Mine and Rail Project</w:t>
            </w:r>
          </w:p>
        </w:tc>
        <w:tc>
          <w:tcPr>
            <w:tcW w:w="992" w:type="dxa"/>
          </w:tcPr>
          <w:p w14:paraId="3516AC2D" w14:textId="1747133F" w:rsidR="00497FC8" w:rsidRDefault="00497FC8" w:rsidP="00497FC8">
            <w:pPr>
              <w:spacing w:line="276" w:lineRule="auto"/>
              <w:rPr>
                <w:rFonts w:ascii="Calibri" w:hAnsi="Calibri" w:cs="Arial"/>
                <w:color w:val="000000"/>
                <w:sz w:val="16"/>
                <w:szCs w:val="16"/>
              </w:rPr>
            </w:pPr>
            <w:r>
              <w:rPr>
                <w:rFonts w:ascii="Calibri" w:hAnsi="Calibri" w:cs="Calibri"/>
                <w:color w:val="000000"/>
                <w:sz w:val="16"/>
                <w:szCs w:val="16"/>
              </w:rPr>
              <w:t>15/03/2021</w:t>
            </w:r>
          </w:p>
        </w:tc>
      </w:tr>
      <w:tr w:rsidR="00497FC8" w:rsidRPr="0059089C" w14:paraId="7F9E9803" w14:textId="77777777" w:rsidTr="00497FC8">
        <w:tc>
          <w:tcPr>
            <w:tcW w:w="1134" w:type="dxa"/>
          </w:tcPr>
          <w:p w14:paraId="1A0121CF" w14:textId="007AB4E2" w:rsidR="00497FC8" w:rsidRDefault="00497FC8" w:rsidP="00497FC8">
            <w:pPr>
              <w:tabs>
                <w:tab w:val="left" w:pos="470"/>
              </w:tabs>
              <w:spacing w:line="276" w:lineRule="auto"/>
              <w:rPr>
                <w:rFonts w:ascii="Calibri" w:hAnsi="Calibri" w:cs="Arial"/>
                <w:color w:val="000000"/>
                <w:sz w:val="16"/>
                <w:szCs w:val="16"/>
              </w:rPr>
            </w:pPr>
            <w:r>
              <w:rPr>
                <w:rFonts w:ascii="Calibri" w:hAnsi="Calibri" w:cs="Calibri"/>
                <w:color w:val="000000"/>
                <w:sz w:val="16"/>
                <w:szCs w:val="16"/>
              </w:rPr>
              <w:t>2002/773</w:t>
            </w:r>
          </w:p>
        </w:tc>
        <w:tc>
          <w:tcPr>
            <w:tcW w:w="7513" w:type="dxa"/>
          </w:tcPr>
          <w:p w14:paraId="387ACC14" w14:textId="09848673" w:rsidR="00497FC8" w:rsidRPr="0039190D" w:rsidRDefault="00497FC8" w:rsidP="00497FC8">
            <w:pPr>
              <w:rPr>
                <w:rFonts w:ascii="Calibri" w:hAnsi="Calibri" w:cs="Calibri"/>
                <w:color w:val="000000"/>
                <w:sz w:val="16"/>
                <w:szCs w:val="16"/>
              </w:rPr>
            </w:pPr>
            <w:r>
              <w:rPr>
                <w:rFonts w:ascii="Calibri" w:hAnsi="Calibri" w:cs="Calibri"/>
                <w:color w:val="000000"/>
                <w:sz w:val="16"/>
                <w:szCs w:val="16"/>
              </w:rPr>
              <w:t>BULGA COAL MANAGEMENT PTY LTD / Mining / Singleton / New South Wales / Bulga Complex Underground Coal Mine Extension</w:t>
            </w:r>
          </w:p>
        </w:tc>
        <w:tc>
          <w:tcPr>
            <w:tcW w:w="992" w:type="dxa"/>
          </w:tcPr>
          <w:p w14:paraId="59F3F8DA" w14:textId="295B3490" w:rsidR="00497FC8" w:rsidRDefault="00497FC8" w:rsidP="00497FC8">
            <w:pPr>
              <w:spacing w:line="276" w:lineRule="auto"/>
              <w:rPr>
                <w:rFonts w:ascii="Calibri" w:hAnsi="Calibri" w:cs="Arial"/>
                <w:color w:val="000000"/>
                <w:sz w:val="16"/>
                <w:szCs w:val="16"/>
              </w:rPr>
            </w:pPr>
            <w:r>
              <w:rPr>
                <w:rFonts w:ascii="Calibri" w:hAnsi="Calibri" w:cs="Calibri"/>
                <w:color w:val="000000"/>
                <w:sz w:val="16"/>
                <w:szCs w:val="16"/>
              </w:rPr>
              <w:t>17/03/2021</w:t>
            </w:r>
          </w:p>
        </w:tc>
      </w:tr>
      <w:bookmarkEnd w:id="1"/>
    </w:tbl>
    <w:p w14:paraId="023A9C9C" w14:textId="77777777" w:rsidR="001F00D2" w:rsidRPr="004021AD" w:rsidRDefault="001F00D2" w:rsidP="001F00D2">
      <w:pPr>
        <w:spacing w:after="0"/>
        <w:rPr>
          <w:szCs w:val="16"/>
        </w:rPr>
      </w:pPr>
    </w:p>
    <w:p w14:paraId="1D96C758" w14:textId="77777777" w:rsidR="001F00D2" w:rsidRPr="0059089C" w:rsidRDefault="001F00D2" w:rsidP="001F00D2">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1F00D2" w:rsidRPr="0059089C" w14:paraId="51B90573" w14:textId="77777777" w:rsidTr="002E44FC">
        <w:tc>
          <w:tcPr>
            <w:tcW w:w="1134" w:type="dxa"/>
          </w:tcPr>
          <w:p w14:paraId="3C6A3710"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51CF4537"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179F381C" w14:textId="7CB2A018"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994A11">
              <w:rPr>
                <w:rFonts w:asciiTheme="minorHAnsi" w:hAnsiTheme="minorHAnsi"/>
                <w:b/>
                <w:sz w:val="16"/>
                <w:szCs w:val="16"/>
              </w:rPr>
              <w:t>to</w:t>
            </w:r>
          </w:p>
        </w:tc>
        <w:tc>
          <w:tcPr>
            <w:tcW w:w="992" w:type="dxa"/>
          </w:tcPr>
          <w:p w14:paraId="52383794"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1F00D2" w:rsidRPr="0059089C" w14:paraId="431AE0B0" w14:textId="77777777" w:rsidTr="002E44FC">
        <w:tc>
          <w:tcPr>
            <w:tcW w:w="1134" w:type="dxa"/>
          </w:tcPr>
          <w:p w14:paraId="53BD1C46" w14:textId="77777777" w:rsidR="0039190D" w:rsidRDefault="0039190D" w:rsidP="0039190D">
            <w:pPr>
              <w:rPr>
                <w:rFonts w:ascii="Calibri" w:hAnsi="Calibri" w:cs="Calibri"/>
                <w:color w:val="000000"/>
                <w:sz w:val="16"/>
                <w:szCs w:val="16"/>
              </w:rPr>
            </w:pPr>
            <w:r>
              <w:rPr>
                <w:rFonts w:ascii="Calibri" w:hAnsi="Calibri" w:cs="Calibri"/>
                <w:color w:val="000000"/>
                <w:sz w:val="16"/>
                <w:szCs w:val="16"/>
              </w:rPr>
              <w:t>2019/8402</w:t>
            </w:r>
          </w:p>
          <w:p w14:paraId="42130111" w14:textId="77777777" w:rsidR="001F00D2" w:rsidRDefault="001F00D2" w:rsidP="002E44FC">
            <w:pPr>
              <w:spacing w:line="276" w:lineRule="auto"/>
              <w:rPr>
                <w:rFonts w:ascii="Calibri" w:hAnsi="Calibri" w:cs="Arial"/>
                <w:color w:val="000000"/>
                <w:sz w:val="16"/>
                <w:szCs w:val="16"/>
              </w:rPr>
            </w:pPr>
          </w:p>
        </w:tc>
        <w:tc>
          <w:tcPr>
            <w:tcW w:w="5954" w:type="dxa"/>
          </w:tcPr>
          <w:p w14:paraId="6E1CBF6A" w14:textId="0931B9C2" w:rsidR="001F00D2" w:rsidRPr="00497FC8" w:rsidRDefault="0039190D" w:rsidP="00497FC8">
            <w:pPr>
              <w:rPr>
                <w:rFonts w:ascii="Calibri" w:hAnsi="Calibri" w:cs="Calibri"/>
                <w:color w:val="000000"/>
                <w:sz w:val="16"/>
                <w:szCs w:val="16"/>
              </w:rPr>
            </w:pPr>
            <w:r>
              <w:rPr>
                <w:rFonts w:ascii="Calibri" w:hAnsi="Calibri" w:cs="Calibri"/>
                <w:color w:val="000000"/>
                <w:sz w:val="16"/>
                <w:szCs w:val="16"/>
              </w:rPr>
              <w:t>THE MINISTER FOR ECONOMIC DEVELOPMENT QUEENSLAND / Water Management and Use / Combination of road reserve and lots. Affected roads and lots listed in answer to question 1.5 / Queensland / Willowbank Industrial Park Trunk Water Main, Ipswich, Qld</w:t>
            </w:r>
          </w:p>
        </w:tc>
        <w:tc>
          <w:tcPr>
            <w:tcW w:w="1559" w:type="dxa"/>
          </w:tcPr>
          <w:p w14:paraId="5FE84855" w14:textId="1F27F658" w:rsidR="001F00D2" w:rsidRDefault="0039190D" w:rsidP="002E44FC">
            <w:pPr>
              <w:spacing w:line="276" w:lineRule="auto"/>
              <w:rPr>
                <w:rFonts w:ascii="Calibri" w:hAnsi="Calibri" w:cs="Arial"/>
                <w:color w:val="000000"/>
                <w:sz w:val="16"/>
                <w:szCs w:val="16"/>
              </w:rPr>
            </w:pPr>
            <w:r>
              <w:rPr>
                <w:rFonts w:ascii="Calibri" w:hAnsi="Calibri" w:cs="Arial"/>
                <w:color w:val="000000"/>
                <w:sz w:val="16"/>
                <w:szCs w:val="16"/>
              </w:rPr>
              <w:t>08/04/2021</w:t>
            </w:r>
          </w:p>
        </w:tc>
        <w:tc>
          <w:tcPr>
            <w:tcW w:w="992" w:type="dxa"/>
          </w:tcPr>
          <w:p w14:paraId="6D2BC469" w14:textId="5B183EA4" w:rsidR="001F00D2" w:rsidRDefault="0039190D" w:rsidP="002E44FC">
            <w:pPr>
              <w:spacing w:line="276" w:lineRule="auto"/>
              <w:rPr>
                <w:rFonts w:ascii="Calibri" w:hAnsi="Calibri" w:cs="Arial"/>
                <w:color w:val="000000"/>
                <w:sz w:val="16"/>
                <w:szCs w:val="16"/>
              </w:rPr>
            </w:pPr>
            <w:r>
              <w:rPr>
                <w:rFonts w:ascii="Calibri" w:hAnsi="Calibri" w:cs="Arial"/>
                <w:color w:val="000000"/>
                <w:sz w:val="16"/>
                <w:szCs w:val="16"/>
              </w:rPr>
              <w:t>15/03/2021</w:t>
            </w:r>
          </w:p>
        </w:tc>
      </w:tr>
    </w:tbl>
    <w:p w14:paraId="2F36B977" w14:textId="77777777" w:rsidR="00497FC8" w:rsidRDefault="00497FC8" w:rsidP="001F00D2">
      <w:pPr>
        <w:spacing w:after="0"/>
        <w:rPr>
          <w:color w:val="000000"/>
          <w:sz w:val="18"/>
          <w:szCs w:val="18"/>
        </w:rPr>
      </w:pPr>
    </w:p>
    <w:p w14:paraId="5768DBDA" w14:textId="78830F7A" w:rsidR="001F00D2"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2B758B">
        <w:rPr>
          <w:color w:val="000000"/>
          <w:sz w:val="18"/>
          <w:szCs w:val="18"/>
        </w:rPr>
        <w:t>Agriculture, Water and the Environment</w:t>
      </w:r>
      <w:r>
        <w:rPr>
          <w:color w:val="000000"/>
          <w:sz w:val="18"/>
          <w:szCs w:val="18"/>
        </w:rPr>
        <w:t xml:space="preserve"> </w:t>
      </w:r>
      <w:r w:rsidRPr="0059089C">
        <w:rPr>
          <w:color w:val="000000"/>
          <w:sz w:val="18"/>
          <w:szCs w:val="18"/>
        </w:rPr>
        <w:t>or may not meet timeframes for notification. The Department</w:t>
      </w:r>
      <w:r w:rsidR="002B758B">
        <w:rPr>
          <w:color w:val="000000"/>
          <w:sz w:val="18"/>
          <w:szCs w:val="18"/>
        </w:rPr>
        <w:t xml:space="preserve"> of</w:t>
      </w:r>
      <w:r w:rsidRPr="0059089C">
        <w:rPr>
          <w:color w:val="000000"/>
          <w:sz w:val="18"/>
          <w:szCs w:val="18"/>
        </w:rPr>
        <w:t xml:space="preserve"> </w:t>
      </w:r>
      <w:r w:rsidR="002B758B">
        <w:rPr>
          <w:color w:val="000000"/>
          <w:sz w:val="18"/>
          <w:szCs w:val="18"/>
        </w:rPr>
        <w:t>Agriculture, Water and the Environment</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 xml:space="preserve">f </w:t>
      </w:r>
      <w:r w:rsidR="002B758B">
        <w:rPr>
          <w:color w:val="000000"/>
          <w:sz w:val="18"/>
          <w:szCs w:val="18"/>
        </w:rPr>
        <w:t>Agriculture, Water and the Environment</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1F00D2"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E037F" w14:textId="77777777" w:rsidR="007470E5" w:rsidRDefault="007470E5" w:rsidP="003A707F">
      <w:pPr>
        <w:spacing w:after="0" w:line="240" w:lineRule="auto"/>
      </w:pPr>
      <w:r>
        <w:separator/>
      </w:r>
    </w:p>
  </w:endnote>
  <w:endnote w:type="continuationSeparator" w:id="0">
    <w:p w14:paraId="32496DF1" w14:textId="77777777" w:rsidR="007470E5" w:rsidRDefault="007470E5"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D2D64" w14:textId="77777777" w:rsidR="007470E5" w:rsidRDefault="007470E5" w:rsidP="003A707F">
      <w:pPr>
        <w:spacing w:after="0" w:line="240" w:lineRule="auto"/>
      </w:pPr>
      <w:r>
        <w:separator/>
      </w:r>
    </w:p>
  </w:footnote>
  <w:footnote w:type="continuationSeparator" w:id="0">
    <w:p w14:paraId="448ED3B5" w14:textId="77777777" w:rsidR="007470E5" w:rsidRDefault="007470E5"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A64DB"/>
    <w:rsid w:val="001C2AAD"/>
    <w:rsid w:val="001F00D2"/>
    <w:rsid w:val="001F6E54"/>
    <w:rsid w:val="00280BCD"/>
    <w:rsid w:val="002B758B"/>
    <w:rsid w:val="00344A0D"/>
    <w:rsid w:val="0039190D"/>
    <w:rsid w:val="003A707F"/>
    <w:rsid w:val="003B0EC1"/>
    <w:rsid w:val="003B573B"/>
    <w:rsid w:val="003F2CBD"/>
    <w:rsid w:val="00424B97"/>
    <w:rsid w:val="00497FC8"/>
    <w:rsid w:val="004B2753"/>
    <w:rsid w:val="00520873"/>
    <w:rsid w:val="00573D44"/>
    <w:rsid w:val="005E5F00"/>
    <w:rsid w:val="007470E5"/>
    <w:rsid w:val="00840A06"/>
    <w:rsid w:val="008439B7"/>
    <w:rsid w:val="0087253F"/>
    <w:rsid w:val="008E4F6C"/>
    <w:rsid w:val="009539C7"/>
    <w:rsid w:val="00994A11"/>
    <w:rsid w:val="00A00F21"/>
    <w:rsid w:val="00B84226"/>
    <w:rsid w:val="00C63C4E"/>
    <w:rsid w:val="00C72C30"/>
    <w:rsid w:val="00D229E5"/>
    <w:rsid w:val="00D77A88"/>
    <w:rsid w:val="00DF2381"/>
    <w:rsid w:val="00E663B3"/>
    <w:rsid w:val="00E92F09"/>
    <w:rsid w:val="00F40885"/>
    <w:rsid w:val="00FE4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54818">
      <w:bodyDiv w:val="1"/>
      <w:marLeft w:val="0"/>
      <w:marRight w:val="0"/>
      <w:marTop w:val="0"/>
      <w:marBottom w:val="0"/>
      <w:divBdr>
        <w:top w:val="none" w:sz="0" w:space="0" w:color="auto"/>
        <w:left w:val="none" w:sz="0" w:space="0" w:color="auto"/>
        <w:bottom w:val="none" w:sz="0" w:space="0" w:color="auto"/>
        <w:right w:val="none" w:sz="0" w:space="0" w:color="auto"/>
      </w:divBdr>
    </w:div>
    <w:div w:id="60949053">
      <w:bodyDiv w:val="1"/>
      <w:marLeft w:val="0"/>
      <w:marRight w:val="0"/>
      <w:marTop w:val="0"/>
      <w:marBottom w:val="0"/>
      <w:divBdr>
        <w:top w:val="none" w:sz="0" w:space="0" w:color="auto"/>
        <w:left w:val="none" w:sz="0" w:space="0" w:color="auto"/>
        <w:bottom w:val="none" w:sz="0" w:space="0" w:color="auto"/>
        <w:right w:val="none" w:sz="0" w:space="0" w:color="auto"/>
      </w:divBdr>
    </w:div>
    <w:div w:id="89788145">
      <w:bodyDiv w:val="1"/>
      <w:marLeft w:val="0"/>
      <w:marRight w:val="0"/>
      <w:marTop w:val="0"/>
      <w:marBottom w:val="0"/>
      <w:divBdr>
        <w:top w:val="none" w:sz="0" w:space="0" w:color="auto"/>
        <w:left w:val="none" w:sz="0" w:space="0" w:color="auto"/>
        <w:bottom w:val="none" w:sz="0" w:space="0" w:color="auto"/>
        <w:right w:val="none" w:sz="0" w:space="0" w:color="auto"/>
      </w:divBdr>
    </w:div>
    <w:div w:id="212278796">
      <w:bodyDiv w:val="1"/>
      <w:marLeft w:val="0"/>
      <w:marRight w:val="0"/>
      <w:marTop w:val="0"/>
      <w:marBottom w:val="0"/>
      <w:divBdr>
        <w:top w:val="none" w:sz="0" w:space="0" w:color="auto"/>
        <w:left w:val="none" w:sz="0" w:space="0" w:color="auto"/>
        <w:bottom w:val="none" w:sz="0" w:space="0" w:color="auto"/>
        <w:right w:val="none" w:sz="0" w:space="0" w:color="auto"/>
      </w:divBdr>
    </w:div>
    <w:div w:id="257712322">
      <w:bodyDiv w:val="1"/>
      <w:marLeft w:val="0"/>
      <w:marRight w:val="0"/>
      <w:marTop w:val="0"/>
      <w:marBottom w:val="0"/>
      <w:divBdr>
        <w:top w:val="none" w:sz="0" w:space="0" w:color="auto"/>
        <w:left w:val="none" w:sz="0" w:space="0" w:color="auto"/>
        <w:bottom w:val="none" w:sz="0" w:space="0" w:color="auto"/>
        <w:right w:val="none" w:sz="0" w:space="0" w:color="auto"/>
      </w:divBdr>
    </w:div>
    <w:div w:id="280579045">
      <w:bodyDiv w:val="1"/>
      <w:marLeft w:val="0"/>
      <w:marRight w:val="0"/>
      <w:marTop w:val="0"/>
      <w:marBottom w:val="0"/>
      <w:divBdr>
        <w:top w:val="none" w:sz="0" w:space="0" w:color="auto"/>
        <w:left w:val="none" w:sz="0" w:space="0" w:color="auto"/>
        <w:bottom w:val="none" w:sz="0" w:space="0" w:color="auto"/>
        <w:right w:val="none" w:sz="0" w:space="0" w:color="auto"/>
      </w:divBdr>
    </w:div>
    <w:div w:id="557546579">
      <w:bodyDiv w:val="1"/>
      <w:marLeft w:val="0"/>
      <w:marRight w:val="0"/>
      <w:marTop w:val="0"/>
      <w:marBottom w:val="0"/>
      <w:divBdr>
        <w:top w:val="none" w:sz="0" w:space="0" w:color="auto"/>
        <w:left w:val="none" w:sz="0" w:space="0" w:color="auto"/>
        <w:bottom w:val="none" w:sz="0" w:space="0" w:color="auto"/>
        <w:right w:val="none" w:sz="0" w:space="0" w:color="auto"/>
      </w:divBdr>
    </w:div>
    <w:div w:id="943996245">
      <w:bodyDiv w:val="1"/>
      <w:marLeft w:val="0"/>
      <w:marRight w:val="0"/>
      <w:marTop w:val="0"/>
      <w:marBottom w:val="0"/>
      <w:divBdr>
        <w:top w:val="none" w:sz="0" w:space="0" w:color="auto"/>
        <w:left w:val="none" w:sz="0" w:space="0" w:color="auto"/>
        <w:bottom w:val="none" w:sz="0" w:space="0" w:color="auto"/>
        <w:right w:val="none" w:sz="0" w:space="0" w:color="auto"/>
      </w:divBdr>
    </w:div>
    <w:div w:id="967588486">
      <w:bodyDiv w:val="1"/>
      <w:marLeft w:val="0"/>
      <w:marRight w:val="0"/>
      <w:marTop w:val="0"/>
      <w:marBottom w:val="0"/>
      <w:divBdr>
        <w:top w:val="none" w:sz="0" w:space="0" w:color="auto"/>
        <w:left w:val="none" w:sz="0" w:space="0" w:color="auto"/>
        <w:bottom w:val="none" w:sz="0" w:space="0" w:color="auto"/>
        <w:right w:val="none" w:sz="0" w:space="0" w:color="auto"/>
      </w:divBdr>
    </w:div>
    <w:div w:id="1038359652">
      <w:bodyDiv w:val="1"/>
      <w:marLeft w:val="0"/>
      <w:marRight w:val="0"/>
      <w:marTop w:val="0"/>
      <w:marBottom w:val="0"/>
      <w:divBdr>
        <w:top w:val="none" w:sz="0" w:space="0" w:color="auto"/>
        <w:left w:val="none" w:sz="0" w:space="0" w:color="auto"/>
        <w:bottom w:val="none" w:sz="0" w:space="0" w:color="auto"/>
        <w:right w:val="none" w:sz="0" w:space="0" w:color="auto"/>
      </w:divBdr>
    </w:div>
    <w:div w:id="1195845593">
      <w:bodyDiv w:val="1"/>
      <w:marLeft w:val="0"/>
      <w:marRight w:val="0"/>
      <w:marTop w:val="0"/>
      <w:marBottom w:val="0"/>
      <w:divBdr>
        <w:top w:val="none" w:sz="0" w:space="0" w:color="auto"/>
        <w:left w:val="none" w:sz="0" w:space="0" w:color="auto"/>
        <w:bottom w:val="none" w:sz="0" w:space="0" w:color="auto"/>
        <w:right w:val="none" w:sz="0" w:space="0" w:color="auto"/>
      </w:divBdr>
    </w:div>
    <w:div w:id="1499466186">
      <w:bodyDiv w:val="1"/>
      <w:marLeft w:val="0"/>
      <w:marRight w:val="0"/>
      <w:marTop w:val="0"/>
      <w:marBottom w:val="0"/>
      <w:divBdr>
        <w:top w:val="none" w:sz="0" w:space="0" w:color="auto"/>
        <w:left w:val="none" w:sz="0" w:space="0" w:color="auto"/>
        <w:bottom w:val="none" w:sz="0" w:space="0" w:color="auto"/>
        <w:right w:val="none" w:sz="0" w:space="0" w:color="auto"/>
      </w:divBdr>
    </w:div>
    <w:div w:id="1583753954">
      <w:bodyDiv w:val="1"/>
      <w:marLeft w:val="0"/>
      <w:marRight w:val="0"/>
      <w:marTop w:val="0"/>
      <w:marBottom w:val="0"/>
      <w:divBdr>
        <w:top w:val="none" w:sz="0" w:space="0" w:color="auto"/>
        <w:left w:val="none" w:sz="0" w:space="0" w:color="auto"/>
        <w:bottom w:val="none" w:sz="0" w:space="0" w:color="auto"/>
        <w:right w:val="none" w:sz="0" w:space="0" w:color="auto"/>
      </w:divBdr>
    </w:div>
    <w:div w:id="1717044990">
      <w:bodyDiv w:val="1"/>
      <w:marLeft w:val="0"/>
      <w:marRight w:val="0"/>
      <w:marTop w:val="0"/>
      <w:marBottom w:val="0"/>
      <w:divBdr>
        <w:top w:val="none" w:sz="0" w:space="0" w:color="auto"/>
        <w:left w:val="none" w:sz="0" w:space="0" w:color="auto"/>
        <w:bottom w:val="none" w:sz="0" w:space="0" w:color="auto"/>
        <w:right w:val="none" w:sz="0" w:space="0" w:color="auto"/>
      </w:divBdr>
    </w:div>
    <w:div w:id="1743797946">
      <w:bodyDiv w:val="1"/>
      <w:marLeft w:val="0"/>
      <w:marRight w:val="0"/>
      <w:marTop w:val="0"/>
      <w:marBottom w:val="0"/>
      <w:divBdr>
        <w:top w:val="none" w:sz="0" w:space="0" w:color="auto"/>
        <w:left w:val="none" w:sz="0" w:space="0" w:color="auto"/>
        <w:bottom w:val="none" w:sz="0" w:space="0" w:color="auto"/>
        <w:right w:val="none" w:sz="0" w:space="0" w:color="auto"/>
      </w:divBdr>
    </w:div>
    <w:div w:id="1842626554">
      <w:bodyDiv w:val="1"/>
      <w:marLeft w:val="0"/>
      <w:marRight w:val="0"/>
      <w:marTop w:val="0"/>
      <w:marBottom w:val="0"/>
      <w:divBdr>
        <w:top w:val="none" w:sz="0" w:space="0" w:color="auto"/>
        <w:left w:val="none" w:sz="0" w:space="0" w:color="auto"/>
        <w:bottom w:val="none" w:sz="0" w:space="0" w:color="auto"/>
        <w:right w:val="none" w:sz="0" w:space="0" w:color="auto"/>
      </w:divBdr>
    </w:div>
    <w:div w:id="1875344528">
      <w:bodyDiv w:val="1"/>
      <w:marLeft w:val="0"/>
      <w:marRight w:val="0"/>
      <w:marTop w:val="0"/>
      <w:marBottom w:val="0"/>
      <w:divBdr>
        <w:top w:val="none" w:sz="0" w:space="0" w:color="auto"/>
        <w:left w:val="none" w:sz="0" w:space="0" w:color="auto"/>
        <w:bottom w:val="none" w:sz="0" w:space="0" w:color="auto"/>
        <w:right w:val="none" w:sz="0" w:space="0" w:color="auto"/>
      </w:divBdr>
    </w:div>
    <w:div w:id="19615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fortnightly Gazette notice for publication.</DocumentDescription>
    <Function xmlns="4f01874a-75c0-48e1-8215-c6f3101fd3a7">Administration</Function>
    <RecordNumber xmlns="4f01874a-75c0-48e1-8215-c6f3101fd3a7">003429750</RecordNumber>
    <Approval xmlns="4f01874a-75c0-48e1-8215-c6f3101fd3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24468-C8B2-4210-AA9C-A3D032953AE8}"/>
</file>

<file path=customXml/itemProps2.xml><?xml version="1.0" encoding="utf-8"?>
<ds:datastoreItem xmlns:ds="http://schemas.openxmlformats.org/officeDocument/2006/customXml" ds:itemID="{5C585158-9645-4D95-B55F-E6ABBE0EEFFC}"/>
</file>

<file path=customXml/itemProps3.xml><?xml version="1.0" encoding="utf-8"?>
<ds:datastoreItem xmlns:ds="http://schemas.openxmlformats.org/officeDocument/2006/customXml" ds:itemID="{5243377E-93B2-44F3-A24D-C7CBCBBFA584}"/>
</file>

<file path=customXml/itemProps4.xml><?xml version="1.0" encoding="utf-8"?>
<ds:datastoreItem xmlns:ds="http://schemas.openxmlformats.org/officeDocument/2006/customXml" ds:itemID="{B43268F7-F379-49FF-9692-F60DCE35C866}"/>
</file>

<file path=customXml/itemProps5.xml><?xml version="1.0" encoding="utf-8"?>
<ds:datastoreItem xmlns:ds="http://schemas.openxmlformats.org/officeDocument/2006/customXml" ds:itemID="{817D7DDB-328F-4D93-9026-CD44042D3CDE}"/>
</file>

<file path=customXml/itemProps6.xml><?xml version="1.0" encoding="utf-8"?>
<ds:datastoreItem xmlns:ds="http://schemas.openxmlformats.org/officeDocument/2006/customXml" ds:itemID="{66855CB7-E7CB-428F-954C-C38071908514}"/>
</file>

<file path=docProps/app.xml><?xml version="1.0" encoding="utf-8"?>
<Properties xmlns="http://schemas.openxmlformats.org/officeDocument/2006/extended-properties" xmlns:vt="http://schemas.openxmlformats.org/officeDocument/2006/docPropsVTypes">
  <Template>Normal.dotm</Template>
  <TotalTime>16</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Administration-Gazette Publication Template-2021</vt:lpstr>
    </vt:vector>
  </TitlesOfParts>
  <Company>Office of Parliamentary Counsel</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Gazette-210315to210321</dc:title>
  <dc:creator>Miller, Kelli</dc:creator>
  <cp:lastModifiedBy>Allira Hunnemann-Dowson</cp:lastModifiedBy>
  <cp:revision>3</cp:revision>
  <cp:lastPrinted>2013-06-24T01:35:00Z</cp:lastPrinted>
  <dcterms:created xsi:type="dcterms:W3CDTF">2021-03-22T23:13:00Z</dcterms:created>
  <dcterms:modified xsi:type="dcterms:W3CDTF">2021-03-22T23:57:00Z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{c90afd3e-3143-4342-87ac-496dd69eaedd}</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