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278847"/>
    <w:p w14:paraId="154EDC2B" w14:textId="033AB3A5" w:rsidR="007448EF" w:rsidRDefault="007448EF" w:rsidP="007448EF">
      <w:r>
        <w:object w:dxaOrig="2146" w:dyaOrig="1561" w14:anchorId="68490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45pt;height:78.45pt" o:ole="" fillcolor="window">
            <v:imagedata r:id="rId7" o:title=""/>
          </v:shape>
          <o:OLEObject Type="Embed" ProgID="Word.Picture.8" ShapeID="_x0000_i1026" DrawAspect="Content" ObjectID="_1728470284" r:id="rId8"/>
        </w:object>
      </w:r>
    </w:p>
    <w:p w14:paraId="7C7A595D" w14:textId="77777777" w:rsidR="007448EF" w:rsidRDefault="007448EF" w:rsidP="007448EF"/>
    <w:p w14:paraId="3B46E1D9" w14:textId="77777777" w:rsidR="007448EF" w:rsidRDefault="007448EF" w:rsidP="007448EF"/>
    <w:p w14:paraId="022D528B" w14:textId="77777777" w:rsidR="007448EF" w:rsidRDefault="007448EF" w:rsidP="007448EF"/>
    <w:p w14:paraId="4A8DB631" w14:textId="77777777" w:rsidR="007448EF" w:rsidRDefault="007448EF" w:rsidP="007448EF"/>
    <w:p w14:paraId="31DFE271" w14:textId="77777777" w:rsidR="007448EF" w:rsidRDefault="007448EF" w:rsidP="007448EF"/>
    <w:p w14:paraId="01A17B31" w14:textId="77777777" w:rsidR="007448EF" w:rsidRDefault="007448EF" w:rsidP="007448EF"/>
    <w:p w14:paraId="3A80E858" w14:textId="68FFDEC9" w:rsidR="0048364F" w:rsidRPr="0087378E" w:rsidRDefault="007448EF" w:rsidP="0048364F">
      <w:pPr>
        <w:pStyle w:val="ShortT"/>
      </w:pPr>
      <w:bookmarkStart w:id="1" w:name="_GoBack"/>
      <w:r>
        <w:t>Social Services and Other Legislation Amendment (Lifting the Income Limit for the Commonwealth Seniors Health Card) Act 2022</w:t>
      </w:r>
    </w:p>
    <w:bookmarkEnd w:id="0"/>
    <w:bookmarkEnd w:id="1"/>
    <w:p w14:paraId="7E5E3961" w14:textId="77777777" w:rsidR="0048364F" w:rsidRPr="0087378E" w:rsidRDefault="0048364F" w:rsidP="0048364F"/>
    <w:p w14:paraId="7FCC2E07" w14:textId="48C37C35" w:rsidR="0048364F" w:rsidRPr="0087378E" w:rsidRDefault="00C164CA" w:rsidP="007448EF">
      <w:pPr>
        <w:pStyle w:val="Actno"/>
        <w:spacing w:before="400"/>
      </w:pPr>
      <w:r w:rsidRPr="0087378E">
        <w:t>No.</w:t>
      </w:r>
      <w:r w:rsidR="000C168E">
        <w:t xml:space="preserve"> 43</w:t>
      </w:r>
      <w:r w:rsidRPr="0087378E">
        <w:t>, 20</w:t>
      </w:r>
      <w:r w:rsidR="009E186E" w:rsidRPr="0087378E">
        <w:t>2</w:t>
      </w:r>
      <w:r w:rsidR="005F11B1" w:rsidRPr="0087378E">
        <w:t>2</w:t>
      </w:r>
    </w:p>
    <w:p w14:paraId="570EC30B" w14:textId="77777777" w:rsidR="0048364F" w:rsidRPr="0087378E" w:rsidRDefault="0048364F" w:rsidP="0048364F"/>
    <w:p w14:paraId="0E9F4A35" w14:textId="77777777" w:rsidR="00F3484D" w:rsidRDefault="00F3484D" w:rsidP="00F3484D">
      <w:pPr>
        <w:rPr>
          <w:lang w:eastAsia="en-AU"/>
        </w:rPr>
      </w:pPr>
    </w:p>
    <w:p w14:paraId="56CFFF45" w14:textId="7DFA83CD" w:rsidR="0048364F" w:rsidRPr="0087378E" w:rsidRDefault="0048364F" w:rsidP="0048364F"/>
    <w:p w14:paraId="0480EC30" w14:textId="77777777" w:rsidR="0048364F" w:rsidRPr="0087378E" w:rsidRDefault="0048364F" w:rsidP="0048364F"/>
    <w:p w14:paraId="60F1930D" w14:textId="77777777" w:rsidR="0048364F" w:rsidRPr="0087378E" w:rsidRDefault="0048364F" w:rsidP="0048364F"/>
    <w:p w14:paraId="44236F87" w14:textId="77777777" w:rsidR="007448EF" w:rsidRDefault="007448EF" w:rsidP="007448EF">
      <w:pPr>
        <w:pStyle w:val="LongT"/>
      </w:pPr>
      <w:r>
        <w:t>An Act to amend the law relating to social security and veterans’ entitlements, and for related purposes</w:t>
      </w:r>
    </w:p>
    <w:p w14:paraId="470C20D4" w14:textId="177D7CA4" w:rsidR="0048364F" w:rsidRPr="00356BFF" w:rsidRDefault="0048364F" w:rsidP="0048364F">
      <w:pPr>
        <w:pStyle w:val="Header"/>
        <w:tabs>
          <w:tab w:val="clear" w:pos="4150"/>
          <w:tab w:val="clear" w:pos="8307"/>
        </w:tabs>
      </w:pPr>
      <w:r w:rsidRPr="00356BFF">
        <w:rPr>
          <w:rStyle w:val="CharAmSchNo"/>
        </w:rPr>
        <w:t xml:space="preserve"> </w:t>
      </w:r>
      <w:r w:rsidRPr="00356BFF">
        <w:rPr>
          <w:rStyle w:val="CharAmSchText"/>
        </w:rPr>
        <w:t xml:space="preserve"> </w:t>
      </w:r>
    </w:p>
    <w:p w14:paraId="37543AA9" w14:textId="77777777" w:rsidR="0048364F" w:rsidRPr="00356BFF" w:rsidRDefault="0048364F" w:rsidP="0048364F">
      <w:pPr>
        <w:pStyle w:val="Header"/>
        <w:tabs>
          <w:tab w:val="clear" w:pos="4150"/>
          <w:tab w:val="clear" w:pos="8307"/>
        </w:tabs>
      </w:pPr>
      <w:r w:rsidRPr="00356BFF">
        <w:rPr>
          <w:rStyle w:val="CharAmPartNo"/>
        </w:rPr>
        <w:t xml:space="preserve"> </w:t>
      </w:r>
      <w:r w:rsidRPr="00356BFF">
        <w:rPr>
          <w:rStyle w:val="CharAmPartText"/>
        </w:rPr>
        <w:t xml:space="preserve"> </w:t>
      </w:r>
    </w:p>
    <w:p w14:paraId="355B3079" w14:textId="77777777" w:rsidR="0048364F" w:rsidRPr="0087378E" w:rsidRDefault="0048364F" w:rsidP="0048364F">
      <w:pPr>
        <w:sectPr w:rsidR="0048364F" w:rsidRPr="0087378E" w:rsidSect="007448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65F6BF3" w14:textId="77777777" w:rsidR="0048364F" w:rsidRPr="0087378E" w:rsidRDefault="0048364F" w:rsidP="0048364F">
      <w:pPr>
        <w:outlineLvl w:val="0"/>
        <w:rPr>
          <w:sz w:val="36"/>
        </w:rPr>
      </w:pPr>
      <w:r w:rsidRPr="0087378E">
        <w:rPr>
          <w:sz w:val="36"/>
        </w:rPr>
        <w:lastRenderedPageBreak/>
        <w:t>Contents</w:t>
      </w:r>
    </w:p>
    <w:p w14:paraId="3C77B467" w14:textId="39AC02F0" w:rsidR="0094616B" w:rsidRDefault="00946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4616B">
        <w:rPr>
          <w:noProof/>
        </w:rPr>
        <w:tab/>
      </w:r>
      <w:r w:rsidRPr="0094616B">
        <w:rPr>
          <w:noProof/>
        </w:rPr>
        <w:fldChar w:fldCharType="begin"/>
      </w:r>
      <w:r w:rsidRPr="0094616B">
        <w:rPr>
          <w:noProof/>
        </w:rPr>
        <w:instrText xml:space="preserve"> PAGEREF _Toc117856939 \h </w:instrText>
      </w:r>
      <w:r w:rsidRPr="0094616B">
        <w:rPr>
          <w:noProof/>
        </w:rPr>
      </w:r>
      <w:r w:rsidRPr="0094616B">
        <w:rPr>
          <w:noProof/>
        </w:rPr>
        <w:fldChar w:fldCharType="separate"/>
      </w:r>
      <w:r w:rsidR="00FA24F8">
        <w:rPr>
          <w:noProof/>
        </w:rPr>
        <w:t>2</w:t>
      </w:r>
      <w:r w:rsidRPr="0094616B">
        <w:rPr>
          <w:noProof/>
        </w:rPr>
        <w:fldChar w:fldCharType="end"/>
      </w:r>
    </w:p>
    <w:p w14:paraId="5750BAAB" w14:textId="7CB96FD6" w:rsidR="0094616B" w:rsidRDefault="00946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4616B">
        <w:rPr>
          <w:noProof/>
        </w:rPr>
        <w:tab/>
      </w:r>
      <w:r w:rsidRPr="0094616B">
        <w:rPr>
          <w:noProof/>
        </w:rPr>
        <w:fldChar w:fldCharType="begin"/>
      </w:r>
      <w:r w:rsidRPr="0094616B">
        <w:rPr>
          <w:noProof/>
        </w:rPr>
        <w:instrText xml:space="preserve"> PAGEREF _Toc117856940 \h </w:instrText>
      </w:r>
      <w:r w:rsidRPr="0094616B">
        <w:rPr>
          <w:noProof/>
        </w:rPr>
      </w:r>
      <w:r w:rsidRPr="0094616B">
        <w:rPr>
          <w:noProof/>
        </w:rPr>
        <w:fldChar w:fldCharType="separate"/>
      </w:r>
      <w:r w:rsidR="00FA24F8">
        <w:rPr>
          <w:noProof/>
        </w:rPr>
        <w:t>2</w:t>
      </w:r>
      <w:r w:rsidRPr="0094616B">
        <w:rPr>
          <w:noProof/>
        </w:rPr>
        <w:fldChar w:fldCharType="end"/>
      </w:r>
    </w:p>
    <w:p w14:paraId="4F161780" w14:textId="4D824D9D" w:rsidR="0094616B" w:rsidRDefault="00946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4616B">
        <w:rPr>
          <w:noProof/>
        </w:rPr>
        <w:tab/>
      </w:r>
      <w:r w:rsidRPr="0094616B">
        <w:rPr>
          <w:noProof/>
        </w:rPr>
        <w:fldChar w:fldCharType="begin"/>
      </w:r>
      <w:r w:rsidRPr="0094616B">
        <w:rPr>
          <w:noProof/>
        </w:rPr>
        <w:instrText xml:space="preserve"> PAGEREF _Toc117856941 \h </w:instrText>
      </w:r>
      <w:r w:rsidRPr="0094616B">
        <w:rPr>
          <w:noProof/>
        </w:rPr>
      </w:r>
      <w:r w:rsidRPr="0094616B">
        <w:rPr>
          <w:noProof/>
        </w:rPr>
        <w:fldChar w:fldCharType="separate"/>
      </w:r>
      <w:r w:rsidR="00FA24F8">
        <w:rPr>
          <w:noProof/>
        </w:rPr>
        <w:t>2</w:t>
      </w:r>
      <w:r w:rsidRPr="0094616B">
        <w:rPr>
          <w:noProof/>
        </w:rPr>
        <w:fldChar w:fldCharType="end"/>
      </w:r>
    </w:p>
    <w:p w14:paraId="1D905A20" w14:textId="5F0075B8" w:rsidR="0094616B" w:rsidRDefault="009461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4616B">
        <w:rPr>
          <w:b w:val="0"/>
          <w:noProof/>
          <w:sz w:val="18"/>
        </w:rPr>
        <w:tab/>
      </w:r>
      <w:r w:rsidRPr="0094616B">
        <w:rPr>
          <w:b w:val="0"/>
          <w:noProof/>
          <w:sz w:val="18"/>
        </w:rPr>
        <w:fldChar w:fldCharType="begin"/>
      </w:r>
      <w:r w:rsidRPr="0094616B">
        <w:rPr>
          <w:b w:val="0"/>
          <w:noProof/>
          <w:sz w:val="18"/>
        </w:rPr>
        <w:instrText xml:space="preserve"> PAGEREF _Toc117856942 \h </w:instrText>
      </w:r>
      <w:r w:rsidRPr="0094616B">
        <w:rPr>
          <w:b w:val="0"/>
          <w:noProof/>
          <w:sz w:val="18"/>
        </w:rPr>
      </w:r>
      <w:r w:rsidRPr="0094616B">
        <w:rPr>
          <w:b w:val="0"/>
          <w:noProof/>
          <w:sz w:val="18"/>
        </w:rPr>
        <w:fldChar w:fldCharType="separate"/>
      </w:r>
      <w:r w:rsidR="00FA24F8">
        <w:rPr>
          <w:b w:val="0"/>
          <w:noProof/>
          <w:sz w:val="18"/>
        </w:rPr>
        <w:t>3</w:t>
      </w:r>
      <w:r w:rsidRPr="0094616B">
        <w:rPr>
          <w:b w:val="0"/>
          <w:noProof/>
          <w:sz w:val="18"/>
        </w:rPr>
        <w:fldChar w:fldCharType="end"/>
      </w:r>
    </w:p>
    <w:p w14:paraId="45DE422F" w14:textId="31EBA0A0" w:rsidR="0094616B" w:rsidRDefault="009461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94616B">
        <w:rPr>
          <w:i w:val="0"/>
          <w:noProof/>
          <w:sz w:val="18"/>
        </w:rPr>
        <w:tab/>
      </w:r>
      <w:r w:rsidRPr="0094616B">
        <w:rPr>
          <w:i w:val="0"/>
          <w:noProof/>
          <w:sz w:val="18"/>
        </w:rPr>
        <w:fldChar w:fldCharType="begin"/>
      </w:r>
      <w:r w:rsidRPr="0094616B">
        <w:rPr>
          <w:i w:val="0"/>
          <w:noProof/>
          <w:sz w:val="18"/>
        </w:rPr>
        <w:instrText xml:space="preserve"> PAGEREF _Toc117856943 \h </w:instrText>
      </w:r>
      <w:r w:rsidRPr="0094616B">
        <w:rPr>
          <w:i w:val="0"/>
          <w:noProof/>
          <w:sz w:val="18"/>
        </w:rPr>
      </w:r>
      <w:r w:rsidRPr="0094616B">
        <w:rPr>
          <w:i w:val="0"/>
          <w:noProof/>
          <w:sz w:val="18"/>
        </w:rPr>
        <w:fldChar w:fldCharType="separate"/>
      </w:r>
      <w:r w:rsidR="00FA24F8">
        <w:rPr>
          <w:i w:val="0"/>
          <w:noProof/>
          <w:sz w:val="18"/>
        </w:rPr>
        <w:t>3</w:t>
      </w:r>
      <w:r w:rsidRPr="0094616B">
        <w:rPr>
          <w:i w:val="0"/>
          <w:noProof/>
          <w:sz w:val="18"/>
        </w:rPr>
        <w:fldChar w:fldCharType="end"/>
      </w:r>
    </w:p>
    <w:p w14:paraId="7A9DE6A1" w14:textId="75E85DB1" w:rsidR="0094616B" w:rsidRDefault="009461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94616B">
        <w:rPr>
          <w:i w:val="0"/>
          <w:noProof/>
          <w:sz w:val="18"/>
        </w:rPr>
        <w:tab/>
      </w:r>
      <w:r w:rsidRPr="0094616B">
        <w:rPr>
          <w:i w:val="0"/>
          <w:noProof/>
          <w:sz w:val="18"/>
        </w:rPr>
        <w:fldChar w:fldCharType="begin"/>
      </w:r>
      <w:r w:rsidRPr="0094616B">
        <w:rPr>
          <w:i w:val="0"/>
          <w:noProof/>
          <w:sz w:val="18"/>
        </w:rPr>
        <w:instrText xml:space="preserve"> PAGEREF _Toc117856944 \h </w:instrText>
      </w:r>
      <w:r w:rsidRPr="0094616B">
        <w:rPr>
          <w:i w:val="0"/>
          <w:noProof/>
          <w:sz w:val="18"/>
        </w:rPr>
      </w:r>
      <w:r w:rsidRPr="0094616B">
        <w:rPr>
          <w:i w:val="0"/>
          <w:noProof/>
          <w:sz w:val="18"/>
        </w:rPr>
        <w:fldChar w:fldCharType="separate"/>
      </w:r>
      <w:r w:rsidR="00FA24F8">
        <w:rPr>
          <w:i w:val="0"/>
          <w:noProof/>
          <w:sz w:val="18"/>
        </w:rPr>
        <w:t>3</w:t>
      </w:r>
      <w:r w:rsidRPr="0094616B">
        <w:rPr>
          <w:i w:val="0"/>
          <w:noProof/>
          <w:sz w:val="18"/>
        </w:rPr>
        <w:fldChar w:fldCharType="end"/>
      </w:r>
    </w:p>
    <w:p w14:paraId="54F3CB85" w14:textId="4E93BF68" w:rsidR="00060FF9" w:rsidRPr="000C168E" w:rsidRDefault="0094616B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27D3879B" w14:textId="77777777" w:rsidR="00FE7F93" w:rsidRPr="0087378E" w:rsidRDefault="00FE7F93" w:rsidP="0048364F">
      <w:pPr>
        <w:sectPr w:rsidR="00FE7F93" w:rsidRPr="0087378E" w:rsidSect="007448E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25EDE02" w14:textId="77777777" w:rsidR="007448EF" w:rsidRDefault="007448EF">
      <w:r>
        <w:object w:dxaOrig="2146" w:dyaOrig="1561" w14:anchorId="1CF44745">
          <v:shape id="_x0000_i1027" type="#_x0000_t75" alt="Commonwealth Coat of Arms of Australia" style="width:110.15pt;height:80.05pt" o:ole="" fillcolor="window">
            <v:imagedata r:id="rId7" o:title=""/>
          </v:shape>
          <o:OLEObject Type="Embed" ProgID="Word.Picture.8" ShapeID="_x0000_i1027" DrawAspect="Content" ObjectID="_1728470285" r:id="rId20"/>
        </w:object>
      </w:r>
    </w:p>
    <w:p w14:paraId="6C77D88D" w14:textId="77777777" w:rsidR="007448EF" w:rsidRDefault="007448EF"/>
    <w:p w14:paraId="4CBB93A8" w14:textId="77777777" w:rsidR="007448EF" w:rsidRDefault="007448EF" w:rsidP="000178F8">
      <w:pPr>
        <w:spacing w:line="240" w:lineRule="auto"/>
      </w:pPr>
    </w:p>
    <w:p w14:paraId="531C6660" w14:textId="59D5D578" w:rsidR="007448EF" w:rsidRDefault="009F477D" w:rsidP="000178F8">
      <w:pPr>
        <w:pStyle w:val="ShortTP1"/>
      </w:pPr>
      <w:fldSimple w:instr=" STYLEREF ShortT ">
        <w:r w:rsidR="00FA24F8">
          <w:rPr>
            <w:noProof/>
          </w:rPr>
          <w:t>Social Services and Other Legislation Amendment (Lifting the Income Limit for the Commonwealth Seniors Health Card) Act 2022</w:t>
        </w:r>
      </w:fldSimple>
    </w:p>
    <w:p w14:paraId="0390629F" w14:textId="5F4CE15E" w:rsidR="007448EF" w:rsidRDefault="009F477D" w:rsidP="000178F8">
      <w:pPr>
        <w:pStyle w:val="ActNoP1"/>
      </w:pPr>
      <w:fldSimple w:instr=" STYLEREF Actno ">
        <w:r w:rsidR="00FA24F8">
          <w:rPr>
            <w:noProof/>
          </w:rPr>
          <w:t>No. 43, 2022</w:t>
        </w:r>
      </w:fldSimple>
    </w:p>
    <w:p w14:paraId="552416E5" w14:textId="77777777" w:rsidR="007448EF" w:rsidRPr="009A0728" w:rsidRDefault="007448E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48F44AD" w14:textId="77777777" w:rsidR="007448EF" w:rsidRPr="009A0728" w:rsidRDefault="007448EF" w:rsidP="009A0728">
      <w:pPr>
        <w:spacing w:line="40" w:lineRule="exact"/>
        <w:rPr>
          <w:rFonts w:eastAsia="Calibri"/>
          <w:b/>
          <w:sz w:val="28"/>
        </w:rPr>
      </w:pPr>
    </w:p>
    <w:p w14:paraId="674A99DB" w14:textId="77777777" w:rsidR="007448EF" w:rsidRPr="009A0728" w:rsidRDefault="007448E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1D27931" w14:textId="77777777" w:rsidR="007448EF" w:rsidRDefault="007448EF" w:rsidP="007448EF">
      <w:pPr>
        <w:pStyle w:val="Page1"/>
        <w:spacing w:before="400"/>
      </w:pPr>
      <w:r>
        <w:t>An Act to amend the law relating to social security and veterans’ entitlements, and for related purposes</w:t>
      </w:r>
    </w:p>
    <w:p w14:paraId="6EC41F51" w14:textId="2E1DB625" w:rsidR="000C168E" w:rsidRDefault="000C168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October 2022</w:t>
      </w:r>
      <w:r>
        <w:rPr>
          <w:sz w:val="24"/>
        </w:rPr>
        <w:t>]</w:t>
      </w:r>
    </w:p>
    <w:p w14:paraId="7A30AE9F" w14:textId="383545D0" w:rsidR="0048364F" w:rsidRPr="0087378E" w:rsidRDefault="0048364F" w:rsidP="0087378E">
      <w:pPr>
        <w:spacing w:before="240" w:line="240" w:lineRule="auto"/>
        <w:rPr>
          <w:sz w:val="32"/>
        </w:rPr>
      </w:pPr>
      <w:r w:rsidRPr="0087378E">
        <w:rPr>
          <w:sz w:val="32"/>
        </w:rPr>
        <w:t>The Parliament of Australia enacts:</w:t>
      </w:r>
    </w:p>
    <w:p w14:paraId="38A800AC" w14:textId="77777777" w:rsidR="0048364F" w:rsidRPr="0087378E" w:rsidRDefault="0048364F" w:rsidP="0087378E">
      <w:pPr>
        <w:pStyle w:val="ActHead5"/>
      </w:pPr>
      <w:bookmarkStart w:id="2" w:name="_Toc117856939"/>
      <w:r w:rsidRPr="00356BFF">
        <w:rPr>
          <w:rStyle w:val="CharSectno"/>
        </w:rPr>
        <w:t>1</w:t>
      </w:r>
      <w:r w:rsidRPr="0087378E">
        <w:t xml:space="preserve">  Short title</w:t>
      </w:r>
      <w:bookmarkEnd w:id="2"/>
    </w:p>
    <w:p w14:paraId="202EAA84" w14:textId="77777777" w:rsidR="0048364F" w:rsidRPr="0087378E" w:rsidRDefault="0048364F" w:rsidP="0087378E">
      <w:pPr>
        <w:pStyle w:val="subsection"/>
      </w:pPr>
      <w:r w:rsidRPr="0087378E">
        <w:tab/>
      </w:r>
      <w:r w:rsidRPr="0087378E">
        <w:tab/>
        <w:t xml:space="preserve">This Act </w:t>
      </w:r>
      <w:r w:rsidR="00275197" w:rsidRPr="0087378E">
        <w:t xml:space="preserve">is </w:t>
      </w:r>
      <w:r w:rsidRPr="0087378E">
        <w:t xml:space="preserve">the </w:t>
      </w:r>
      <w:r w:rsidR="00C60CCF" w:rsidRPr="0087378E">
        <w:rPr>
          <w:i/>
        </w:rPr>
        <w:t xml:space="preserve">Social Services and Other Legislation Amendment (Lifting the Income Limit for the Commonwealth Seniors Health Card) </w:t>
      </w:r>
      <w:r w:rsidR="00EE3E36" w:rsidRPr="0087378E">
        <w:rPr>
          <w:i/>
        </w:rPr>
        <w:t>Act 20</w:t>
      </w:r>
      <w:r w:rsidR="009E186E" w:rsidRPr="0087378E">
        <w:rPr>
          <w:i/>
        </w:rPr>
        <w:t>2</w:t>
      </w:r>
      <w:r w:rsidR="00545D52" w:rsidRPr="0087378E">
        <w:rPr>
          <w:i/>
        </w:rPr>
        <w:t>2</w:t>
      </w:r>
      <w:r w:rsidRPr="0087378E">
        <w:t>.</w:t>
      </w:r>
    </w:p>
    <w:p w14:paraId="3950503D" w14:textId="77777777" w:rsidR="0048364F" w:rsidRPr="0087378E" w:rsidRDefault="0048364F" w:rsidP="0087378E">
      <w:pPr>
        <w:pStyle w:val="ActHead5"/>
      </w:pPr>
      <w:bookmarkStart w:id="3" w:name="_Toc117856940"/>
      <w:r w:rsidRPr="00356BFF">
        <w:rPr>
          <w:rStyle w:val="CharSectno"/>
        </w:rPr>
        <w:t>2</w:t>
      </w:r>
      <w:r w:rsidRPr="0087378E">
        <w:t xml:space="preserve">  Commencement</w:t>
      </w:r>
      <w:bookmarkEnd w:id="3"/>
    </w:p>
    <w:p w14:paraId="5922F62C" w14:textId="77777777" w:rsidR="00394EC0" w:rsidRPr="0087378E" w:rsidRDefault="00394EC0" w:rsidP="0087378E">
      <w:pPr>
        <w:pStyle w:val="subsection"/>
      </w:pPr>
      <w:r w:rsidRPr="0087378E">
        <w:tab/>
        <w:t>(1)</w:t>
      </w:r>
      <w:r w:rsidRPr="0087378E">
        <w:tab/>
        <w:t xml:space="preserve">Each provision of this Act specified in column 1 of the table commences, or is taken to have commenced, in accordance with </w:t>
      </w:r>
      <w:r w:rsidRPr="0087378E">
        <w:lastRenderedPageBreak/>
        <w:t>column 2 of the table. Any other statement in column 2 has effect according to its terms.</w:t>
      </w:r>
    </w:p>
    <w:p w14:paraId="2D4AD0CD" w14:textId="77777777" w:rsidR="00394EC0" w:rsidRPr="0087378E" w:rsidRDefault="00394EC0" w:rsidP="0087378E">
      <w:pPr>
        <w:pStyle w:val="Tabletext"/>
      </w:pPr>
    </w:p>
    <w:tbl>
      <w:tblPr>
        <w:tblW w:w="4999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5"/>
        <w:gridCol w:w="1576"/>
      </w:tblGrid>
      <w:tr w:rsidR="00394EC0" w:rsidRPr="0087378E" w14:paraId="6800E11E" w14:textId="77777777" w:rsidTr="009F477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A3901A5" w14:textId="77777777" w:rsidR="00394EC0" w:rsidRPr="0087378E" w:rsidRDefault="00394EC0" w:rsidP="0087378E">
            <w:pPr>
              <w:pStyle w:val="TableHeading"/>
            </w:pPr>
            <w:r w:rsidRPr="0087378E">
              <w:t>Commencement information</w:t>
            </w:r>
          </w:p>
        </w:tc>
      </w:tr>
      <w:tr w:rsidR="00394EC0" w:rsidRPr="0087378E" w14:paraId="3DA985DC" w14:textId="77777777" w:rsidTr="009F477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C9355C" w14:textId="77777777" w:rsidR="00394EC0" w:rsidRPr="0087378E" w:rsidRDefault="00394EC0" w:rsidP="0087378E">
            <w:pPr>
              <w:pStyle w:val="TableHeading"/>
            </w:pPr>
            <w:r w:rsidRPr="0087378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610CEC2" w14:textId="77777777" w:rsidR="00394EC0" w:rsidRPr="0087378E" w:rsidRDefault="00394EC0" w:rsidP="0087378E">
            <w:pPr>
              <w:pStyle w:val="TableHeading"/>
            </w:pPr>
            <w:r w:rsidRPr="0087378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DD8B521" w14:textId="77777777" w:rsidR="00394EC0" w:rsidRPr="0087378E" w:rsidRDefault="00394EC0" w:rsidP="0087378E">
            <w:pPr>
              <w:pStyle w:val="TableHeading"/>
            </w:pPr>
            <w:r w:rsidRPr="0087378E">
              <w:t>Column 3</w:t>
            </w:r>
          </w:p>
        </w:tc>
      </w:tr>
      <w:tr w:rsidR="00394EC0" w:rsidRPr="0087378E" w14:paraId="2B7B5676" w14:textId="77777777" w:rsidTr="009F477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811EB7" w14:textId="77777777" w:rsidR="00394EC0" w:rsidRPr="0087378E" w:rsidRDefault="00394EC0" w:rsidP="0087378E">
            <w:pPr>
              <w:pStyle w:val="TableHeading"/>
            </w:pPr>
            <w:r w:rsidRPr="0087378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3842B80" w14:textId="77777777" w:rsidR="00394EC0" w:rsidRPr="0087378E" w:rsidRDefault="00394EC0" w:rsidP="0087378E">
            <w:pPr>
              <w:pStyle w:val="TableHeading"/>
            </w:pPr>
            <w:r w:rsidRPr="0087378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08578E2" w14:textId="77777777" w:rsidR="00394EC0" w:rsidRPr="0087378E" w:rsidRDefault="00394EC0" w:rsidP="0087378E">
            <w:pPr>
              <w:pStyle w:val="TableHeading"/>
            </w:pPr>
            <w:r w:rsidRPr="0087378E">
              <w:t>Date/Details</w:t>
            </w:r>
          </w:p>
        </w:tc>
      </w:tr>
      <w:tr w:rsidR="009F477D" w:rsidRPr="0087378E" w14:paraId="526CD972" w14:textId="77777777" w:rsidTr="009F477D">
        <w:tc>
          <w:tcPr>
            <w:tcW w:w="11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1599A3C9" w14:textId="40D5C4F8" w:rsidR="009F477D" w:rsidRPr="0087378E" w:rsidRDefault="009F477D" w:rsidP="009F477D">
            <w:pPr>
              <w:pStyle w:val="Tabletext"/>
            </w:pPr>
            <w:bookmarkStart w:id="4" w:name="_Hlk117701606"/>
            <w:bookmarkStart w:id="5" w:name="_Hlk117701527"/>
            <w:r w:rsidRPr="0087378E">
              <w:t xml:space="preserve">1.  </w:t>
            </w:r>
            <w:r w:rsidRPr="009F477D">
              <w:t>Section</w:t>
            </w:r>
            <w:r>
              <w:t xml:space="preserve">s 1 to 3 and anything in this Act not elsewhere covered by this table 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22D2452" w14:textId="121D9E9A" w:rsidR="009F477D" w:rsidRPr="0087378E" w:rsidRDefault="009F477D" w:rsidP="009F477D">
            <w:pPr>
              <w:pStyle w:val="Tabletext"/>
            </w:pPr>
            <w:r w:rsidRPr="00963690">
              <w:t>The seventh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D73082" w14:textId="5E23F86A" w:rsidR="009F477D" w:rsidRPr="0087378E" w:rsidRDefault="000D73D5" w:rsidP="009F477D">
            <w:pPr>
              <w:pStyle w:val="Tabletext"/>
            </w:pPr>
            <w:r>
              <w:t>4 November 2022</w:t>
            </w:r>
          </w:p>
        </w:tc>
      </w:tr>
      <w:tr w:rsidR="009F477D" w:rsidRPr="0087378E" w14:paraId="71757D77" w14:textId="77777777" w:rsidTr="009F477D">
        <w:tc>
          <w:tcPr>
            <w:tcW w:w="119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14:paraId="14CE5CE5" w14:textId="0FE91596" w:rsidR="009F477D" w:rsidRPr="0087378E" w:rsidRDefault="009F477D" w:rsidP="00133613">
            <w:pPr>
              <w:pStyle w:val="Tabletext"/>
            </w:pPr>
            <w:r>
              <w:t>2</w:t>
            </w:r>
            <w:r w:rsidRPr="0087378E">
              <w:t xml:space="preserve">.  </w:t>
            </w:r>
            <w:r>
              <w:t>Schedule 1</w:t>
            </w:r>
          </w:p>
        </w:tc>
        <w:tc>
          <w:tcPr>
            <w:tcW w:w="269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14:paraId="4BCE753D" w14:textId="0100AC75" w:rsidR="009F477D" w:rsidRPr="0087378E" w:rsidRDefault="009F477D" w:rsidP="00133613">
            <w:pPr>
              <w:pStyle w:val="Tabletext"/>
            </w:pPr>
            <w:r>
              <w:rPr>
                <w:bCs/>
              </w:rPr>
              <w:t>The seventh day after this Act receives the Royal Assent.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7479E7" w14:textId="5BF49645" w:rsidR="009F477D" w:rsidRPr="0087378E" w:rsidRDefault="000D73D5" w:rsidP="00133613">
            <w:pPr>
              <w:pStyle w:val="Tabletext"/>
            </w:pPr>
            <w:r>
              <w:t>4 November 2022</w:t>
            </w:r>
          </w:p>
        </w:tc>
      </w:tr>
    </w:tbl>
    <w:bookmarkEnd w:id="4"/>
    <w:bookmarkEnd w:id="5"/>
    <w:p w14:paraId="4EC8AFFA" w14:textId="77777777" w:rsidR="00394EC0" w:rsidRPr="0087378E" w:rsidRDefault="00394EC0" w:rsidP="0087378E">
      <w:pPr>
        <w:pStyle w:val="notetext"/>
      </w:pPr>
      <w:r w:rsidRPr="0087378E">
        <w:rPr>
          <w:snapToGrid w:val="0"/>
          <w:lang w:eastAsia="en-US"/>
        </w:rPr>
        <w:t>Note:</w:t>
      </w:r>
      <w:r w:rsidRPr="0087378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0413F439" w14:textId="77777777" w:rsidR="00394EC0" w:rsidRPr="0087378E" w:rsidRDefault="00394EC0" w:rsidP="0087378E">
      <w:pPr>
        <w:pStyle w:val="subsection"/>
      </w:pPr>
      <w:r w:rsidRPr="0087378E">
        <w:tab/>
        <w:t>(2)</w:t>
      </w:r>
      <w:r w:rsidRPr="0087378E">
        <w:tab/>
        <w:t>Any information in column 3 of the table is not part of this Act. Information may be inserted in this column, or information in it may be edited, in any published version of this Act.</w:t>
      </w:r>
    </w:p>
    <w:p w14:paraId="0C8CDF7D" w14:textId="77777777" w:rsidR="0048364F" w:rsidRPr="0087378E" w:rsidRDefault="0048364F" w:rsidP="0087378E">
      <w:pPr>
        <w:pStyle w:val="ActHead5"/>
      </w:pPr>
      <w:bookmarkStart w:id="6" w:name="_Toc117856941"/>
      <w:r w:rsidRPr="00356BFF">
        <w:rPr>
          <w:rStyle w:val="CharSectno"/>
        </w:rPr>
        <w:t>3</w:t>
      </w:r>
      <w:r w:rsidRPr="0087378E">
        <w:t xml:space="preserve">  Schedules</w:t>
      </w:r>
      <w:bookmarkEnd w:id="6"/>
    </w:p>
    <w:p w14:paraId="13667B68" w14:textId="77777777" w:rsidR="0048364F" w:rsidRPr="0087378E" w:rsidRDefault="0048364F" w:rsidP="0087378E">
      <w:pPr>
        <w:pStyle w:val="subsection"/>
      </w:pPr>
      <w:r w:rsidRPr="0087378E">
        <w:tab/>
      </w:r>
      <w:r w:rsidRPr="0087378E">
        <w:tab/>
      </w:r>
      <w:r w:rsidR="00202618" w:rsidRPr="0087378E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D98F2B6" w14:textId="77777777" w:rsidR="008D3E94" w:rsidRPr="0087378E" w:rsidRDefault="001F0E4A" w:rsidP="0087378E">
      <w:pPr>
        <w:pStyle w:val="ActHead6"/>
        <w:pageBreakBefore/>
      </w:pPr>
      <w:bookmarkStart w:id="7" w:name="_Toc117856942"/>
      <w:r w:rsidRPr="00356BFF">
        <w:rPr>
          <w:rStyle w:val="CharAmSchNo"/>
        </w:rPr>
        <w:lastRenderedPageBreak/>
        <w:t>Schedule 1</w:t>
      </w:r>
      <w:r w:rsidR="0048364F" w:rsidRPr="0087378E">
        <w:t>—</w:t>
      </w:r>
      <w:r w:rsidR="00736418" w:rsidRPr="00356BFF">
        <w:rPr>
          <w:rStyle w:val="CharAmSchText"/>
        </w:rPr>
        <w:t>Amendments</w:t>
      </w:r>
      <w:bookmarkEnd w:id="7"/>
    </w:p>
    <w:p w14:paraId="4FA41738" w14:textId="77777777" w:rsidR="00F53CB7" w:rsidRPr="00356BFF" w:rsidRDefault="00F53CB7" w:rsidP="0087378E">
      <w:pPr>
        <w:pStyle w:val="Header"/>
      </w:pPr>
      <w:r w:rsidRPr="00356BFF">
        <w:rPr>
          <w:rStyle w:val="CharAmPartNo"/>
        </w:rPr>
        <w:t xml:space="preserve"> </w:t>
      </w:r>
      <w:r w:rsidRPr="00356BFF">
        <w:rPr>
          <w:rStyle w:val="CharAmPartText"/>
        </w:rPr>
        <w:t xml:space="preserve"> </w:t>
      </w:r>
    </w:p>
    <w:p w14:paraId="651B96C8" w14:textId="77777777" w:rsidR="0033065C" w:rsidRPr="0087378E" w:rsidRDefault="0033065C" w:rsidP="0087378E">
      <w:pPr>
        <w:pStyle w:val="ActHead9"/>
      </w:pPr>
      <w:bookmarkStart w:id="8" w:name="_Toc117856943"/>
      <w:r w:rsidRPr="0087378E">
        <w:t>Social Security Act 1991</w:t>
      </w:r>
      <w:bookmarkEnd w:id="8"/>
    </w:p>
    <w:p w14:paraId="6E7475E2" w14:textId="77777777" w:rsidR="00CD5972" w:rsidRPr="0087378E" w:rsidRDefault="0087378E" w:rsidP="0087378E">
      <w:pPr>
        <w:pStyle w:val="ItemHead"/>
      </w:pPr>
      <w:r w:rsidRPr="0087378E">
        <w:t>1</w:t>
      </w:r>
      <w:r w:rsidR="0033065C" w:rsidRPr="0087378E">
        <w:t xml:space="preserve">  </w:t>
      </w:r>
      <w:r w:rsidR="00CD5972" w:rsidRPr="0087378E">
        <w:t>Point 1071</w:t>
      </w:r>
      <w:r>
        <w:noBreakHyphen/>
      </w:r>
      <w:r w:rsidR="00CD5972" w:rsidRPr="0087378E">
        <w:t>12 (table</w:t>
      </w:r>
      <w:r w:rsidR="00CC183E" w:rsidRPr="0087378E">
        <w:t xml:space="preserve"> </w:t>
      </w:r>
      <w:r w:rsidR="00053E85" w:rsidRPr="0087378E">
        <w:t>item 1</w:t>
      </w:r>
      <w:r w:rsidR="00CC183E" w:rsidRPr="0087378E">
        <w:t>, column 3</w:t>
      </w:r>
      <w:r w:rsidR="00CD5972" w:rsidRPr="0087378E">
        <w:t>)</w:t>
      </w:r>
    </w:p>
    <w:p w14:paraId="04DB4947" w14:textId="77777777" w:rsidR="00CC183E" w:rsidRPr="0087378E" w:rsidRDefault="00CC183E" w:rsidP="0087378E">
      <w:pPr>
        <w:pStyle w:val="Item"/>
      </w:pPr>
      <w:r w:rsidRPr="0087378E">
        <w:t>Omit “$50,000”, substitute “$90,000”.</w:t>
      </w:r>
    </w:p>
    <w:p w14:paraId="6B96EB1A" w14:textId="77777777" w:rsidR="00CC183E" w:rsidRPr="0087378E" w:rsidRDefault="0087378E" w:rsidP="0087378E">
      <w:pPr>
        <w:pStyle w:val="ItemHead"/>
      </w:pPr>
      <w:r w:rsidRPr="0087378E">
        <w:t>2</w:t>
      </w:r>
      <w:r w:rsidR="00CC183E" w:rsidRPr="0087378E">
        <w:t xml:space="preserve">  Point 1071</w:t>
      </w:r>
      <w:r>
        <w:noBreakHyphen/>
      </w:r>
      <w:r w:rsidR="00CC183E" w:rsidRPr="0087378E">
        <w:t xml:space="preserve">12 (table </w:t>
      </w:r>
      <w:r w:rsidR="00053E85" w:rsidRPr="0087378E">
        <w:t>item 2</w:t>
      </w:r>
      <w:r w:rsidR="00CC183E" w:rsidRPr="0087378E">
        <w:t>, column 3)</w:t>
      </w:r>
    </w:p>
    <w:p w14:paraId="17C63B22" w14:textId="77777777" w:rsidR="00CC183E" w:rsidRPr="0087378E" w:rsidRDefault="00CC183E" w:rsidP="0087378E">
      <w:pPr>
        <w:pStyle w:val="Item"/>
      </w:pPr>
      <w:r w:rsidRPr="0087378E">
        <w:t>Omit “$40,000”, substitute “</w:t>
      </w:r>
      <w:r w:rsidR="001211FF" w:rsidRPr="0087378E">
        <w:t>$</w:t>
      </w:r>
      <w:r w:rsidRPr="0087378E">
        <w:t>72,000”.</w:t>
      </w:r>
    </w:p>
    <w:p w14:paraId="2AD75667" w14:textId="77777777" w:rsidR="00CC183E" w:rsidRPr="0087378E" w:rsidRDefault="0087378E" w:rsidP="0087378E">
      <w:pPr>
        <w:pStyle w:val="ItemHead"/>
      </w:pPr>
      <w:r w:rsidRPr="0087378E">
        <w:t>3</w:t>
      </w:r>
      <w:r w:rsidR="00CC183E" w:rsidRPr="0087378E">
        <w:t xml:space="preserve">  Point 1071</w:t>
      </w:r>
      <w:r>
        <w:noBreakHyphen/>
      </w:r>
      <w:r w:rsidR="00CC183E" w:rsidRPr="0087378E">
        <w:t xml:space="preserve">12 (table </w:t>
      </w:r>
      <w:r w:rsidR="001F0E4A" w:rsidRPr="0087378E">
        <w:t>items 3</w:t>
      </w:r>
      <w:r w:rsidR="00C04068" w:rsidRPr="0087378E">
        <w:t xml:space="preserve"> to </w:t>
      </w:r>
      <w:r w:rsidR="00CC183E" w:rsidRPr="0087378E">
        <w:t>5, column 3)</w:t>
      </w:r>
    </w:p>
    <w:p w14:paraId="221A7919" w14:textId="77777777" w:rsidR="00CC183E" w:rsidRPr="0087378E" w:rsidRDefault="00CC183E" w:rsidP="0087378E">
      <w:pPr>
        <w:pStyle w:val="Item"/>
      </w:pPr>
      <w:r w:rsidRPr="0087378E">
        <w:t>Omit “$50,000”, substitute “$90,000”.</w:t>
      </w:r>
    </w:p>
    <w:p w14:paraId="6CA47917" w14:textId="77777777" w:rsidR="00CC183E" w:rsidRPr="0087378E" w:rsidRDefault="0087378E" w:rsidP="0087378E">
      <w:pPr>
        <w:pStyle w:val="ItemHead"/>
      </w:pPr>
      <w:r w:rsidRPr="0087378E">
        <w:t>4</w:t>
      </w:r>
      <w:r w:rsidR="00CC183E" w:rsidRPr="0087378E">
        <w:t xml:space="preserve">  Point 1071</w:t>
      </w:r>
      <w:r>
        <w:noBreakHyphen/>
      </w:r>
      <w:r w:rsidR="00CC183E" w:rsidRPr="0087378E">
        <w:t>12 (note)</w:t>
      </w:r>
    </w:p>
    <w:p w14:paraId="7CC64C5B" w14:textId="77777777" w:rsidR="00CC183E" w:rsidRPr="0087378E" w:rsidRDefault="00CC183E" w:rsidP="0087378E">
      <w:pPr>
        <w:pStyle w:val="Item"/>
      </w:pPr>
      <w:r w:rsidRPr="0087378E">
        <w:t>Repeal the note, substitute:</w:t>
      </w:r>
    </w:p>
    <w:p w14:paraId="5E6C3991" w14:textId="1FCC0546" w:rsidR="000F3FF5" w:rsidRPr="0087378E" w:rsidRDefault="00FA6FC9" w:rsidP="0087378E">
      <w:pPr>
        <w:pStyle w:val="notetext"/>
      </w:pPr>
      <w:r w:rsidRPr="0087378E">
        <w:t>Note:</w:t>
      </w:r>
      <w:r w:rsidRPr="0087378E">
        <w:tab/>
        <w:t xml:space="preserve">The amounts in column 3 are indexed </w:t>
      </w:r>
      <w:r w:rsidR="000F3FF5" w:rsidRPr="0087378E">
        <w:t xml:space="preserve">annually on </w:t>
      </w:r>
      <w:r w:rsidR="00053E85" w:rsidRPr="0087378E">
        <w:t>20 September</w:t>
      </w:r>
      <w:r w:rsidRPr="0087378E">
        <w:t xml:space="preserve"> in line with CPI increases</w:t>
      </w:r>
      <w:r w:rsidR="000F3FF5" w:rsidRPr="0087378E">
        <w:t xml:space="preserve"> (see </w:t>
      </w:r>
      <w:r w:rsidR="00053E85" w:rsidRPr="0087378E">
        <w:t>sections 1</w:t>
      </w:r>
      <w:r w:rsidR="000F3FF5" w:rsidRPr="0087378E">
        <w:t>190 to 1194</w:t>
      </w:r>
      <w:r w:rsidR="00C94F9A" w:rsidRPr="0087378E">
        <w:t>).</w:t>
      </w:r>
      <w:r w:rsidR="00745926" w:rsidRPr="0087378E">
        <w:t xml:space="preserve"> However, </w:t>
      </w:r>
      <w:r w:rsidR="00A672A6" w:rsidRPr="0087378E">
        <w:t xml:space="preserve">indexation </w:t>
      </w:r>
      <w:r w:rsidR="00CC3250" w:rsidRPr="0087378E">
        <w:t>of the</w:t>
      </w:r>
      <w:r w:rsidR="00166536" w:rsidRPr="0087378E">
        <w:t xml:space="preserve">se </w:t>
      </w:r>
      <w:r w:rsidR="00CC3250" w:rsidRPr="0087378E">
        <w:t xml:space="preserve">amounts </w:t>
      </w:r>
      <w:r w:rsidR="00A672A6" w:rsidRPr="0087378E">
        <w:t xml:space="preserve">is modified for </w:t>
      </w:r>
      <w:r w:rsidR="00B96BA5" w:rsidRPr="00C44B5D">
        <w:t>2023 (see subsection 1192(5BB))</w:t>
      </w:r>
      <w:r w:rsidR="00745926" w:rsidRPr="0087378E">
        <w:t>.</w:t>
      </w:r>
    </w:p>
    <w:p w14:paraId="78E948EA" w14:textId="77777777" w:rsidR="00770906" w:rsidRPr="0087378E" w:rsidRDefault="0087378E" w:rsidP="0087378E">
      <w:pPr>
        <w:pStyle w:val="ItemHead"/>
      </w:pPr>
      <w:r w:rsidRPr="0087378E">
        <w:t>5</w:t>
      </w:r>
      <w:r w:rsidR="003174D0" w:rsidRPr="0087378E">
        <w:t xml:space="preserve">  </w:t>
      </w:r>
      <w:r w:rsidR="00770906" w:rsidRPr="0087378E">
        <w:t xml:space="preserve">After </w:t>
      </w:r>
      <w:r w:rsidR="001F0E4A" w:rsidRPr="0087378E">
        <w:t>sub</w:t>
      </w:r>
      <w:r w:rsidR="00457C5A" w:rsidRPr="0087378E">
        <w:t>section 1</w:t>
      </w:r>
      <w:r w:rsidR="00770906" w:rsidRPr="0087378E">
        <w:t>192(5B)</w:t>
      </w:r>
    </w:p>
    <w:p w14:paraId="289F1FA9" w14:textId="77777777" w:rsidR="00770906" w:rsidRPr="0087378E" w:rsidRDefault="00770906" w:rsidP="0087378E">
      <w:pPr>
        <w:pStyle w:val="Item"/>
      </w:pPr>
      <w:r w:rsidRPr="0087378E">
        <w:t>Insert:</w:t>
      </w:r>
    </w:p>
    <w:p w14:paraId="219A094D" w14:textId="77777777" w:rsidR="009F2007" w:rsidRPr="0087378E" w:rsidRDefault="009F2007" w:rsidP="0087378E">
      <w:pPr>
        <w:pStyle w:val="subsection"/>
      </w:pPr>
      <w:r w:rsidRPr="0087378E">
        <w:tab/>
        <w:t>(5BB)</w:t>
      </w:r>
      <w:r w:rsidRPr="0087378E">
        <w:tab/>
        <w:t xml:space="preserve">For the purposes of working out the indexed amount for the seniors health card income limit on </w:t>
      </w:r>
      <w:r w:rsidR="00053E85" w:rsidRPr="0087378E">
        <w:t>20 September</w:t>
      </w:r>
      <w:r w:rsidRPr="0087378E">
        <w:t xml:space="preserve"> 2023, the current figure for the seniors health card income limit immediately before that day is taken to be:</w:t>
      </w:r>
    </w:p>
    <w:p w14:paraId="2D638872" w14:textId="77777777" w:rsidR="009F2007" w:rsidRPr="0087378E" w:rsidRDefault="009F2007" w:rsidP="0087378E">
      <w:pPr>
        <w:pStyle w:val="paragraph"/>
      </w:pPr>
      <w:r w:rsidRPr="0087378E">
        <w:tab/>
        <w:t>(a)</w:t>
      </w:r>
      <w:r w:rsidRPr="0087378E">
        <w:tab/>
        <w:t xml:space="preserve">for </w:t>
      </w:r>
      <w:r w:rsidR="001211FF" w:rsidRPr="0087378E">
        <w:t xml:space="preserve">an amount </w:t>
      </w:r>
      <w:r w:rsidR="00F7405A" w:rsidRPr="0087378E">
        <w:t xml:space="preserve">covered by </w:t>
      </w:r>
      <w:r w:rsidR="001211FF" w:rsidRPr="0087378E">
        <w:t xml:space="preserve">column 3 of </w:t>
      </w:r>
      <w:r w:rsidR="00053E85" w:rsidRPr="0087378E">
        <w:t>item 1</w:t>
      </w:r>
      <w:r w:rsidRPr="0087378E">
        <w:t xml:space="preserve">, 3, 4 or 5 </w:t>
      </w:r>
      <w:r w:rsidR="00C57413" w:rsidRPr="0087378E">
        <w:t>of</w:t>
      </w:r>
      <w:r w:rsidRPr="0087378E">
        <w:t xml:space="preserve"> the table in point 1071</w:t>
      </w:r>
      <w:r w:rsidR="0087378E">
        <w:noBreakHyphen/>
      </w:r>
      <w:r w:rsidRPr="0087378E">
        <w:t>12—$</w:t>
      </w:r>
      <w:r w:rsidR="003A5391" w:rsidRPr="0087378E">
        <w:t>9</w:t>
      </w:r>
      <w:r w:rsidRPr="0087378E">
        <w:t>0,000; or</w:t>
      </w:r>
    </w:p>
    <w:p w14:paraId="5E763D1A" w14:textId="77777777" w:rsidR="009F2007" w:rsidRPr="0087378E" w:rsidRDefault="009F2007" w:rsidP="0087378E">
      <w:pPr>
        <w:pStyle w:val="paragraph"/>
      </w:pPr>
      <w:r w:rsidRPr="0087378E">
        <w:tab/>
        <w:t>(b)</w:t>
      </w:r>
      <w:r w:rsidRPr="0087378E">
        <w:tab/>
        <w:t xml:space="preserve">for </w:t>
      </w:r>
      <w:r w:rsidR="001211FF" w:rsidRPr="0087378E">
        <w:t xml:space="preserve">an amount covered by column 3 of </w:t>
      </w:r>
      <w:r w:rsidR="00053E85" w:rsidRPr="0087378E">
        <w:t>item 2</w:t>
      </w:r>
      <w:r w:rsidRPr="0087378E">
        <w:t xml:space="preserve"> </w:t>
      </w:r>
      <w:r w:rsidR="00C57413" w:rsidRPr="0087378E">
        <w:t>of</w:t>
      </w:r>
      <w:r w:rsidRPr="0087378E">
        <w:t xml:space="preserve"> the table in point 1071</w:t>
      </w:r>
      <w:r w:rsidR="0087378E">
        <w:noBreakHyphen/>
      </w:r>
      <w:r w:rsidRPr="0087378E">
        <w:t>12—$72,000.</w:t>
      </w:r>
    </w:p>
    <w:p w14:paraId="7912F76B" w14:textId="77777777" w:rsidR="00A04484" w:rsidRPr="0087378E" w:rsidRDefault="00A04484" w:rsidP="0087378E">
      <w:pPr>
        <w:pStyle w:val="ActHead9"/>
      </w:pPr>
      <w:bookmarkStart w:id="9" w:name="_Toc117856944"/>
      <w:r w:rsidRPr="0087378E">
        <w:t>Veterans’ Entitlements Act 1986</w:t>
      </w:r>
      <w:bookmarkEnd w:id="9"/>
    </w:p>
    <w:p w14:paraId="67AAB011" w14:textId="77777777" w:rsidR="006A7483" w:rsidRPr="0087378E" w:rsidRDefault="0087378E" w:rsidP="0087378E">
      <w:pPr>
        <w:pStyle w:val="ItemHead"/>
      </w:pPr>
      <w:r w:rsidRPr="0087378E">
        <w:t>6</w:t>
      </w:r>
      <w:r w:rsidR="006A7483" w:rsidRPr="0087378E">
        <w:t xml:space="preserve">  Point 118ZZA</w:t>
      </w:r>
      <w:r>
        <w:noBreakHyphen/>
      </w:r>
      <w:r w:rsidR="006A7483" w:rsidRPr="0087378E">
        <w:t>11 (table item 1, column 3)</w:t>
      </w:r>
    </w:p>
    <w:p w14:paraId="1A31611B" w14:textId="77777777" w:rsidR="006A7483" w:rsidRPr="0087378E" w:rsidRDefault="006A7483" w:rsidP="0087378E">
      <w:pPr>
        <w:pStyle w:val="Item"/>
      </w:pPr>
      <w:r w:rsidRPr="0087378E">
        <w:t>Omit “$50,000”, substitute “$90,000”.</w:t>
      </w:r>
    </w:p>
    <w:p w14:paraId="736715FB" w14:textId="77777777" w:rsidR="006A7483" w:rsidRPr="0087378E" w:rsidRDefault="0087378E" w:rsidP="0087378E">
      <w:pPr>
        <w:pStyle w:val="ItemHead"/>
      </w:pPr>
      <w:r w:rsidRPr="0087378E">
        <w:lastRenderedPageBreak/>
        <w:t>7</w:t>
      </w:r>
      <w:r w:rsidR="006A7483" w:rsidRPr="0087378E">
        <w:t xml:space="preserve">  Point 118ZZA</w:t>
      </w:r>
      <w:r>
        <w:noBreakHyphen/>
      </w:r>
      <w:r w:rsidR="006A7483" w:rsidRPr="0087378E">
        <w:t>11 (table item 2, column 3)</w:t>
      </w:r>
    </w:p>
    <w:p w14:paraId="54C341D5" w14:textId="77777777" w:rsidR="006A7483" w:rsidRPr="0087378E" w:rsidRDefault="006A7483" w:rsidP="0087378E">
      <w:pPr>
        <w:pStyle w:val="Item"/>
      </w:pPr>
      <w:r w:rsidRPr="0087378E">
        <w:t>Omit “$40,000”, substitute “</w:t>
      </w:r>
      <w:r w:rsidR="00C5414F" w:rsidRPr="0087378E">
        <w:t>$</w:t>
      </w:r>
      <w:r w:rsidRPr="0087378E">
        <w:t>72,000”.</w:t>
      </w:r>
    </w:p>
    <w:p w14:paraId="61C167C3" w14:textId="77777777" w:rsidR="006A7483" w:rsidRPr="0087378E" w:rsidRDefault="0087378E" w:rsidP="0087378E">
      <w:pPr>
        <w:pStyle w:val="ItemHead"/>
      </w:pPr>
      <w:r w:rsidRPr="0087378E">
        <w:t>8</w:t>
      </w:r>
      <w:r w:rsidR="006A7483" w:rsidRPr="0087378E">
        <w:t xml:space="preserve">  Point 118ZZA</w:t>
      </w:r>
      <w:r>
        <w:noBreakHyphen/>
      </w:r>
      <w:r w:rsidR="006A7483" w:rsidRPr="0087378E">
        <w:t>11 (table items 3</w:t>
      </w:r>
      <w:r w:rsidR="00491AC4" w:rsidRPr="0087378E">
        <w:t xml:space="preserve"> and 4</w:t>
      </w:r>
      <w:r w:rsidR="006A7483" w:rsidRPr="0087378E">
        <w:t>, column 3)</w:t>
      </w:r>
    </w:p>
    <w:p w14:paraId="53B68672" w14:textId="77777777" w:rsidR="006A7483" w:rsidRPr="0087378E" w:rsidRDefault="006A7483" w:rsidP="0087378E">
      <w:pPr>
        <w:pStyle w:val="Item"/>
      </w:pPr>
      <w:r w:rsidRPr="0087378E">
        <w:t>Omit “$50,000”, substitute “$90,000”.</w:t>
      </w:r>
    </w:p>
    <w:p w14:paraId="1C509EC1" w14:textId="77777777" w:rsidR="006A7483" w:rsidRPr="0087378E" w:rsidRDefault="0087378E" w:rsidP="0087378E">
      <w:pPr>
        <w:pStyle w:val="ItemHead"/>
      </w:pPr>
      <w:r w:rsidRPr="0087378E">
        <w:t>9</w:t>
      </w:r>
      <w:r w:rsidR="006A7483" w:rsidRPr="0087378E">
        <w:t xml:space="preserve">  Point 118ZZA</w:t>
      </w:r>
      <w:r>
        <w:noBreakHyphen/>
      </w:r>
      <w:r w:rsidR="006A7483" w:rsidRPr="0087378E">
        <w:t>11 (note 4)</w:t>
      </w:r>
    </w:p>
    <w:p w14:paraId="5BE715B2" w14:textId="77777777" w:rsidR="006A7483" w:rsidRPr="0087378E" w:rsidRDefault="006A7483" w:rsidP="0087378E">
      <w:pPr>
        <w:pStyle w:val="Item"/>
      </w:pPr>
      <w:r w:rsidRPr="0087378E">
        <w:t>Repeal the note, substitute:</w:t>
      </w:r>
    </w:p>
    <w:p w14:paraId="4B3847B9" w14:textId="1D596643" w:rsidR="006A7483" w:rsidRPr="0087378E" w:rsidRDefault="006A7483" w:rsidP="0087378E">
      <w:pPr>
        <w:pStyle w:val="notetext"/>
      </w:pPr>
      <w:r w:rsidRPr="0087378E">
        <w:t>Note 4:</w:t>
      </w:r>
      <w:r w:rsidRPr="0087378E">
        <w:tab/>
      </w:r>
      <w:r w:rsidR="00C5414F" w:rsidRPr="0087378E">
        <w:t xml:space="preserve">The amounts in column 3 are to be indexed </w:t>
      </w:r>
      <w:r w:rsidR="00B96BA5" w:rsidRPr="00C44B5D">
        <w:t>annually on 20 September</w:t>
      </w:r>
      <w:r w:rsidR="00C5414F" w:rsidRPr="0087378E">
        <w:t xml:space="preserve"> in line with CPI increases (see section 198FAA).</w:t>
      </w:r>
    </w:p>
    <w:p w14:paraId="0BDB36B0" w14:textId="77777777" w:rsidR="0009143B" w:rsidRPr="0087378E" w:rsidRDefault="0087378E" w:rsidP="0087378E">
      <w:pPr>
        <w:pStyle w:val="Transitional"/>
      </w:pPr>
      <w:r w:rsidRPr="0087378E">
        <w:t>11</w:t>
      </w:r>
      <w:r w:rsidR="0009143B" w:rsidRPr="0087378E">
        <w:t xml:space="preserve">  Application of amendments</w:t>
      </w:r>
    </w:p>
    <w:p w14:paraId="73CDA532" w14:textId="551C6FC2" w:rsidR="0009143B" w:rsidRPr="0087378E" w:rsidRDefault="0009143B" w:rsidP="0087378E">
      <w:pPr>
        <w:pStyle w:val="Subitem"/>
      </w:pPr>
      <w:r w:rsidRPr="0087378E">
        <w:t>(1)</w:t>
      </w:r>
      <w:r w:rsidRPr="0087378E">
        <w:tab/>
        <w:t xml:space="preserve">The amendments of the </w:t>
      </w:r>
      <w:r w:rsidRPr="0087378E">
        <w:rPr>
          <w:i/>
        </w:rPr>
        <w:t>Social Security Act 1991</w:t>
      </w:r>
      <w:r w:rsidRPr="0087378E">
        <w:t xml:space="preserve"> made by this Schedule apply in relation to working out whether a person qualifies for a seniors health card on a day occurring on or after </w:t>
      </w:r>
      <w:r w:rsidR="00B96BA5" w:rsidRPr="00C44B5D">
        <w:t>the day this item commences</w:t>
      </w:r>
      <w:r w:rsidRPr="0087378E">
        <w:t>.</w:t>
      </w:r>
    </w:p>
    <w:p w14:paraId="33477643" w14:textId="25A1B5F0" w:rsidR="006A7483" w:rsidRDefault="0009143B" w:rsidP="0087378E">
      <w:pPr>
        <w:pStyle w:val="Subitem"/>
      </w:pPr>
      <w:r w:rsidRPr="0087378E">
        <w:t>(2)</w:t>
      </w:r>
      <w:r w:rsidRPr="0087378E">
        <w:tab/>
        <w:t>The</w:t>
      </w:r>
      <w:r w:rsidR="006A7483" w:rsidRPr="0087378E">
        <w:t xml:space="preserve"> amendments </w:t>
      </w:r>
      <w:r w:rsidR="00D447A7" w:rsidRPr="0087378E">
        <w:t xml:space="preserve">of the </w:t>
      </w:r>
      <w:r w:rsidR="00D447A7" w:rsidRPr="0087378E">
        <w:rPr>
          <w:i/>
        </w:rPr>
        <w:t>Veterans’ Entitlements Act 1986</w:t>
      </w:r>
      <w:r w:rsidR="00D447A7" w:rsidRPr="0087378E">
        <w:t xml:space="preserve"> made</w:t>
      </w:r>
      <w:r w:rsidR="006A7483" w:rsidRPr="0087378E">
        <w:t xml:space="preserve"> by this </w:t>
      </w:r>
      <w:r w:rsidR="00D447A7" w:rsidRPr="0087378E">
        <w:t xml:space="preserve">Schedule </w:t>
      </w:r>
      <w:r w:rsidR="006A7483" w:rsidRPr="0087378E">
        <w:t xml:space="preserve">apply in relation to working out whether a person </w:t>
      </w:r>
      <w:r w:rsidR="00491AC4" w:rsidRPr="0087378E">
        <w:t>is eligible</w:t>
      </w:r>
      <w:r w:rsidR="006A7483" w:rsidRPr="0087378E">
        <w:t xml:space="preserve"> for a seniors health card on a day occurring on or after </w:t>
      </w:r>
      <w:r w:rsidR="00B96BA5" w:rsidRPr="00C44B5D">
        <w:t>the day this item commences</w:t>
      </w:r>
      <w:r w:rsidR="006A7483" w:rsidRPr="0087378E">
        <w:t>.</w:t>
      </w:r>
    </w:p>
    <w:p w14:paraId="433EB26C" w14:textId="77777777" w:rsidR="000C168E" w:rsidRPr="00F02B56" w:rsidRDefault="000C168E" w:rsidP="000C168E"/>
    <w:p w14:paraId="574FAFDA" w14:textId="77777777" w:rsidR="000C168E" w:rsidRDefault="000C168E" w:rsidP="000C168E">
      <w:pPr>
        <w:pStyle w:val="AssentBk"/>
        <w:keepNext/>
      </w:pPr>
    </w:p>
    <w:p w14:paraId="271A1723" w14:textId="77777777" w:rsidR="000C168E" w:rsidRDefault="000C168E" w:rsidP="000C168E">
      <w:pPr>
        <w:pStyle w:val="AssentBk"/>
        <w:keepNext/>
      </w:pPr>
    </w:p>
    <w:p w14:paraId="2EF6647F" w14:textId="77777777" w:rsidR="000C168E" w:rsidRDefault="000C168E" w:rsidP="000C168E">
      <w:pPr>
        <w:pStyle w:val="2ndRd"/>
        <w:keepNext/>
        <w:pBdr>
          <w:top w:val="single" w:sz="2" w:space="1" w:color="auto"/>
        </w:pBdr>
      </w:pPr>
    </w:p>
    <w:p w14:paraId="413C6863" w14:textId="77777777" w:rsidR="000C168E" w:rsidRDefault="000C168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57D79E7" w14:textId="5085F9DC" w:rsidR="000C168E" w:rsidRDefault="000C168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July 2022</w:t>
      </w:r>
    </w:p>
    <w:p w14:paraId="79BA67E2" w14:textId="6ABDA90B" w:rsidR="000C168E" w:rsidRDefault="000C168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September 2022</w:t>
      </w:r>
      <w:r>
        <w:t>]</w:t>
      </w:r>
    </w:p>
    <w:p w14:paraId="7F30488D" w14:textId="77777777" w:rsidR="000C168E" w:rsidRDefault="000C168E" w:rsidP="000C5962"/>
    <w:p w14:paraId="63A2D4F5" w14:textId="7E3B3C8E" w:rsidR="007448EF" w:rsidRPr="000C168E" w:rsidRDefault="000C168E" w:rsidP="000C168E">
      <w:pPr>
        <w:framePr w:hSpace="180" w:wrap="around" w:vAnchor="text" w:hAnchor="page" w:x="2401" w:y="2642"/>
      </w:pPr>
      <w:r>
        <w:t>(53/22)</w:t>
      </w:r>
    </w:p>
    <w:p w14:paraId="650B514F" w14:textId="77777777" w:rsidR="000C168E" w:rsidRDefault="000C168E"/>
    <w:sectPr w:rsidR="000C168E" w:rsidSect="007448E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998A" w14:textId="77777777" w:rsidR="0048234B" w:rsidRDefault="0048234B" w:rsidP="0048364F">
      <w:pPr>
        <w:spacing w:line="240" w:lineRule="auto"/>
      </w:pPr>
      <w:r>
        <w:separator/>
      </w:r>
    </w:p>
  </w:endnote>
  <w:endnote w:type="continuationSeparator" w:id="0">
    <w:p w14:paraId="1A0F60F1" w14:textId="77777777" w:rsidR="0048234B" w:rsidRDefault="004823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9014" w14:textId="77777777" w:rsidR="0048234B" w:rsidRPr="005F1388" w:rsidRDefault="0048234B" w:rsidP="008737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A438" w14:textId="11D84901" w:rsidR="000C168E" w:rsidRDefault="000C168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E23E36B" w14:textId="77777777" w:rsidR="000C168E" w:rsidRDefault="000C168E" w:rsidP="00CD12A5"/>
  <w:p w14:paraId="6D8EC672" w14:textId="1DF4784B" w:rsidR="0048234B" w:rsidRDefault="0048234B" w:rsidP="0087378E">
    <w:pPr>
      <w:pStyle w:val="Footer"/>
      <w:spacing w:before="120"/>
    </w:pPr>
  </w:p>
  <w:p w14:paraId="19600498" w14:textId="77777777" w:rsidR="0048234B" w:rsidRPr="005F1388" w:rsidRDefault="0048234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C47C" w14:textId="77777777" w:rsidR="0048234B" w:rsidRPr="00ED79B6" w:rsidRDefault="0048234B" w:rsidP="008737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45B8" w14:textId="77777777" w:rsidR="0048234B" w:rsidRDefault="0048234B" w:rsidP="008737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8234B" w14:paraId="4C0FEF6C" w14:textId="77777777" w:rsidTr="009A1163">
      <w:tc>
        <w:tcPr>
          <w:tcW w:w="646" w:type="dxa"/>
        </w:tcPr>
        <w:p w14:paraId="79829475" w14:textId="77777777" w:rsidR="0048234B" w:rsidRDefault="0048234B" w:rsidP="009A116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864D02" w14:textId="2A95E577" w:rsidR="0048234B" w:rsidRDefault="0048234B" w:rsidP="009A1163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Social Services and Other Legislation Amendment (Lifting the Income Limit for the Commonwealth Seniors Health Card)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8450CFC" w14:textId="74984ABF" w:rsidR="0048234B" w:rsidRDefault="0048234B" w:rsidP="009A116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No. 43,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60CDD7" w14:textId="77777777" w:rsidR="0048234B" w:rsidRDefault="0048234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C791" w14:textId="77777777" w:rsidR="0048234B" w:rsidRDefault="0048234B" w:rsidP="008737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8234B" w14:paraId="129058C2" w14:textId="77777777" w:rsidTr="009A1163">
      <w:tc>
        <w:tcPr>
          <w:tcW w:w="1247" w:type="dxa"/>
        </w:tcPr>
        <w:p w14:paraId="5B05D972" w14:textId="57104F9A" w:rsidR="0048234B" w:rsidRDefault="0048234B" w:rsidP="009A116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No. 43,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A73C71B" w14:textId="24812571" w:rsidR="0048234B" w:rsidRDefault="0048234B" w:rsidP="009A116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Social Services and Other Legislation Amendment (Lifting the Income Limit for the Commonwealth Seniors Health Card)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6A9FE60" w14:textId="77777777" w:rsidR="0048234B" w:rsidRDefault="0048234B" w:rsidP="009A116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A9C093" w14:textId="77777777" w:rsidR="0048234B" w:rsidRPr="00ED79B6" w:rsidRDefault="0048234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8073" w14:textId="77777777" w:rsidR="0048234B" w:rsidRPr="00A961C4" w:rsidRDefault="0048234B" w:rsidP="0087378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8234B" w14:paraId="5BF18062" w14:textId="77777777" w:rsidTr="00356BFF">
      <w:tc>
        <w:tcPr>
          <w:tcW w:w="646" w:type="dxa"/>
        </w:tcPr>
        <w:p w14:paraId="7AA77B50" w14:textId="77777777" w:rsidR="0048234B" w:rsidRDefault="0048234B" w:rsidP="009A116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632AD78" w14:textId="07502C79" w:rsidR="0048234B" w:rsidRDefault="0048234B" w:rsidP="009A116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Social Services and Other Legislation Amendment (Lifting the Income Limit for the Commonwealth Seniors Health Card)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1357C61" w14:textId="4AFBA565" w:rsidR="0048234B" w:rsidRDefault="0048234B" w:rsidP="009A116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No. 43,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AD72610" w14:textId="77777777" w:rsidR="0048234B" w:rsidRPr="00A961C4" w:rsidRDefault="0048234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65D5" w14:textId="77777777" w:rsidR="0048234B" w:rsidRPr="00A961C4" w:rsidRDefault="0048234B" w:rsidP="008737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8234B" w14:paraId="5F2A7F48" w14:textId="77777777" w:rsidTr="00356BFF">
      <w:tc>
        <w:tcPr>
          <w:tcW w:w="1247" w:type="dxa"/>
        </w:tcPr>
        <w:p w14:paraId="1BC36044" w14:textId="5D0863DF" w:rsidR="0048234B" w:rsidRDefault="0048234B" w:rsidP="009A116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No. 43,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50D9E9" w14:textId="771679F2" w:rsidR="0048234B" w:rsidRDefault="0048234B" w:rsidP="009A116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Social Services and Other Legislation Amendment (Lifting the Income Limit for the Commonwealth Seniors Health Card)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5C484E2" w14:textId="77777777" w:rsidR="0048234B" w:rsidRDefault="0048234B" w:rsidP="009A116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C61DB4C" w14:textId="77777777" w:rsidR="0048234B" w:rsidRPr="00055B5C" w:rsidRDefault="0048234B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C4C5" w14:textId="77777777" w:rsidR="0048234B" w:rsidRPr="00A961C4" w:rsidRDefault="0048234B" w:rsidP="008737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48234B" w14:paraId="7C85F607" w14:textId="77777777" w:rsidTr="00356BFF">
      <w:tc>
        <w:tcPr>
          <w:tcW w:w="1247" w:type="dxa"/>
        </w:tcPr>
        <w:p w14:paraId="79E396ED" w14:textId="284BA534" w:rsidR="0048234B" w:rsidRDefault="0048234B" w:rsidP="009A116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No. 43,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21E860" w14:textId="15A6C19B" w:rsidR="0048234B" w:rsidRDefault="0048234B" w:rsidP="009A116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A24F8">
            <w:rPr>
              <w:i/>
              <w:sz w:val="18"/>
            </w:rPr>
            <w:t>Social Services and Other Legislation Amendment (Lifting the Income Limit for the Commonwealth Seniors Health Card)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EDC8277" w14:textId="77777777" w:rsidR="0048234B" w:rsidRDefault="0048234B" w:rsidP="009A116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A3C72D7" w14:textId="77777777" w:rsidR="0048234B" w:rsidRPr="00A961C4" w:rsidRDefault="0048234B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517D" w14:textId="77777777" w:rsidR="0048234B" w:rsidRDefault="0048234B" w:rsidP="0048364F">
      <w:pPr>
        <w:spacing w:line="240" w:lineRule="auto"/>
      </w:pPr>
      <w:r>
        <w:separator/>
      </w:r>
    </w:p>
  </w:footnote>
  <w:footnote w:type="continuationSeparator" w:id="0">
    <w:p w14:paraId="0B4EC298" w14:textId="77777777" w:rsidR="0048234B" w:rsidRDefault="004823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6553" w14:textId="77777777" w:rsidR="0048234B" w:rsidRPr="005F1388" w:rsidRDefault="0048234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F425" w14:textId="77777777" w:rsidR="0048234B" w:rsidRPr="005F1388" w:rsidRDefault="0048234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6A83" w14:textId="77777777" w:rsidR="0048234B" w:rsidRPr="005F1388" w:rsidRDefault="0048234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84AF" w14:textId="77777777" w:rsidR="0048234B" w:rsidRPr="00ED79B6" w:rsidRDefault="0048234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062B" w14:textId="77777777" w:rsidR="0048234B" w:rsidRPr="00ED79B6" w:rsidRDefault="0048234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4FA0" w14:textId="77777777" w:rsidR="0048234B" w:rsidRPr="00ED79B6" w:rsidRDefault="0048234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00D1" w14:textId="6528C2F4" w:rsidR="0048234B" w:rsidRPr="00A961C4" w:rsidRDefault="0048234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24F8">
      <w:rPr>
        <w:b/>
        <w:sz w:val="20"/>
      </w:rPr>
      <w:fldChar w:fldCharType="separate"/>
    </w:r>
    <w:r w:rsidR="00FA24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A24F8">
      <w:rPr>
        <w:sz w:val="20"/>
      </w:rPr>
      <w:fldChar w:fldCharType="separate"/>
    </w:r>
    <w:r w:rsidR="00FA24F8">
      <w:rPr>
        <w:noProof/>
        <w:sz w:val="20"/>
      </w:rPr>
      <w:t>Amendments</w:t>
    </w:r>
    <w:r>
      <w:rPr>
        <w:sz w:val="20"/>
      </w:rPr>
      <w:fldChar w:fldCharType="end"/>
    </w:r>
  </w:p>
  <w:p w14:paraId="65D3259E" w14:textId="2A551FF1" w:rsidR="0048234B" w:rsidRPr="00A961C4" w:rsidRDefault="0048234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571A7A" w14:textId="77777777" w:rsidR="0048234B" w:rsidRPr="00A961C4" w:rsidRDefault="0048234B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85E1" w14:textId="1D8EF405" w:rsidR="0048234B" w:rsidRPr="00A961C4" w:rsidRDefault="0048234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A24F8">
      <w:rPr>
        <w:sz w:val="20"/>
      </w:rPr>
      <w:fldChar w:fldCharType="separate"/>
    </w:r>
    <w:r w:rsidR="00FA24F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24F8">
      <w:rPr>
        <w:b/>
        <w:sz w:val="20"/>
      </w:rPr>
      <w:fldChar w:fldCharType="separate"/>
    </w:r>
    <w:r w:rsidR="00FA24F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54C953" w14:textId="274B797C" w:rsidR="0048234B" w:rsidRPr="00A961C4" w:rsidRDefault="0048234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6BC6505" w14:textId="77777777" w:rsidR="0048234B" w:rsidRPr="00A961C4" w:rsidRDefault="0048234B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2688" w14:textId="77777777" w:rsidR="0048234B" w:rsidRPr="00A961C4" w:rsidRDefault="0048234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35"/>
    <w:rsid w:val="0000034C"/>
    <w:rsid w:val="000113BC"/>
    <w:rsid w:val="00012C7F"/>
    <w:rsid w:val="000136AF"/>
    <w:rsid w:val="000417C9"/>
    <w:rsid w:val="00043329"/>
    <w:rsid w:val="00053E85"/>
    <w:rsid w:val="00055B5C"/>
    <w:rsid w:val="00056391"/>
    <w:rsid w:val="00060FF9"/>
    <w:rsid w:val="000614BF"/>
    <w:rsid w:val="00063C27"/>
    <w:rsid w:val="00083907"/>
    <w:rsid w:val="0009143B"/>
    <w:rsid w:val="00091D83"/>
    <w:rsid w:val="00091DE6"/>
    <w:rsid w:val="00092535"/>
    <w:rsid w:val="000B1FD2"/>
    <w:rsid w:val="000B29C1"/>
    <w:rsid w:val="000C168E"/>
    <w:rsid w:val="000D05EF"/>
    <w:rsid w:val="000D57A1"/>
    <w:rsid w:val="000D73D5"/>
    <w:rsid w:val="000F21C1"/>
    <w:rsid w:val="000F2712"/>
    <w:rsid w:val="000F316E"/>
    <w:rsid w:val="000F3FF5"/>
    <w:rsid w:val="00101D90"/>
    <w:rsid w:val="0010745C"/>
    <w:rsid w:val="00112ACE"/>
    <w:rsid w:val="00113BD1"/>
    <w:rsid w:val="00116898"/>
    <w:rsid w:val="001211FF"/>
    <w:rsid w:val="00122206"/>
    <w:rsid w:val="00152A6F"/>
    <w:rsid w:val="0015646E"/>
    <w:rsid w:val="001643C9"/>
    <w:rsid w:val="00165568"/>
    <w:rsid w:val="00166536"/>
    <w:rsid w:val="00166C2F"/>
    <w:rsid w:val="001700AC"/>
    <w:rsid w:val="001716C9"/>
    <w:rsid w:val="00173363"/>
    <w:rsid w:val="00173B94"/>
    <w:rsid w:val="00183577"/>
    <w:rsid w:val="001854B4"/>
    <w:rsid w:val="00187783"/>
    <w:rsid w:val="001939E1"/>
    <w:rsid w:val="00195382"/>
    <w:rsid w:val="001A3658"/>
    <w:rsid w:val="001A3AC3"/>
    <w:rsid w:val="001A4048"/>
    <w:rsid w:val="001A759A"/>
    <w:rsid w:val="001B633C"/>
    <w:rsid w:val="001B7A5D"/>
    <w:rsid w:val="001C2418"/>
    <w:rsid w:val="001C69C4"/>
    <w:rsid w:val="001C721D"/>
    <w:rsid w:val="001E3590"/>
    <w:rsid w:val="001E7407"/>
    <w:rsid w:val="001F0E4A"/>
    <w:rsid w:val="001F2D69"/>
    <w:rsid w:val="001F54E6"/>
    <w:rsid w:val="00201D27"/>
    <w:rsid w:val="00202618"/>
    <w:rsid w:val="00227FD2"/>
    <w:rsid w:val="00240749"/>
    <w:rsid w:val="002432CD"/>
    <w:rsid w:val="00252A3A"/>
    <w:rsid w:val="00257887"/>
    <w:rsid w:val="00261EB0"/>
    <w:rsid w:val="00263820"/>
    <w:rsid w:val="00275197"/>
    <w:rsid w:val="00287E6F"/>
    <w:rsid w:val="00293B89"/>
    <w:rsid w:val="00297ECB"/>
    <w:rsid w:val="002A1CFA"/>
    <w:rsid w:val="002A2F9D"/>
    <w:rsid w:val="002A46E8"/>
    <w:rsid w:val="002B5A30"/>
    <w:rsid w:val="002C2EBF"/>
    <w:rsid w:val="002D043A"/>
    <w:rsid w:val="002D395A"/>
    <w:rsid w:val="002E4E42"/>
    <w:rsid w:val="002F5A80"/>
    <w:rsid w:val="003073DF"/>
    <w:rsid w:val="00310FAC"/>
    <w:rsid w:val="00312A10"/>
    <w:rsid w:val="003174D0"/>
    <w:rsid w:val="0033065C"/>
    <w:rsid w:val="003415D3"/>
    <w:rsid w:val="00350417"/>
    <w:rsid w:val="00352B0F"/>
    <w:rsid w:val="00356AE4"/>
    <w:rsid w:val="00356BFF"/>
    <w:rsid w:val="00363372"/>
    <w:rsid w:val="00373874"/>
    <w:rsid w:val="00375C6C"/>
    <w:rsid w:val="00394EC0"/>
    <w:rsid w:val="003A5096"/>
    <w:rsid w:val="003A5391"/>
    <w:rsid w:val="003A7B3C"/>
    <w:rsid w:val="003B4E3D"/>
    <w:rsid w:val="003C1AF1"/>
    <w:rsid w:val="003C5F2B"/>
    <w:rsid w:val="003D0BFE"/>
    <w:rsid w:val="003D5700"/>
    <w:rsid w:val="003E15EC"/>
    <w:rsid w:val="003E1F53"/>
    <w:rsid w:val="003F11A3"/>
    <w:rsid w:val="003F304A"/>
    <w:rsid w:val="00405579"/>
    <w:rsid w:val="00410B8E"/>
    <w:rsid w:val="004116CD"/>
    <w:rsid w:val="0041519F"/>
    <w:rsid w:val="00421FC1"/>
    <w:rsid w:val="004229C7"/>
    <w:rsid w:val="00424CA9"/>
    <w:rsid w:val="00436785"/>
    <w:rsid w:val="00436BD5"/>
    <w:rsid w:val="00437E4B"/>
    <w:rsid w:val="0044291A"/>
    <w:rsid w:val="00450F8D"/>
    <w:rsid w:val="004534D5"/>
    <w:rsid w:val="00457C5A"/>
    <w:rsid w:val="004712AF"/>
    <w:rsid w:val="00475397"/>
    <w:rsid w:val="0048196B"/>
    <w:rsid w:val="0048234B"/>
    <w:rsid w:val="0048364F"/>
    <w:rsid w:val="00486D05"/>
    <w:rsid w:val="00491AC4"/>
    <w:rsid w:val="00496F97"/>
    <w:rsid w:val="004B3B44"/>
    <w:rsid w:val="004B3C4A"/>
    <w:rsid w:val="004C552B"/>
    <w:rsid w:val="004C7C8C"/>
    <w:rsid w:val="004D642F"/>
    <w:rsid w:val="004E2A4A"/>
    <w:rsid w:val="004F0D23"/>
    <w:rsid w:val="004F1FAC"/>
    <w:rsid w:val="00503355"/>
    <w:rsid w:val="00516B8D"/>
    <w:rsid w:val="00537FBC"/>
    <w:rsid w:val="00543469"/>
    <w:rsid w:val="00545D52"/>
    <w:rsid w:val="00551B54"/>
    <w:rsid w:val="00561196"/>
    <w:rsid w:val="0056704F"/>
    <w:rsid w:val="00583C01"/>
    <w:rsid w:val="00584811"/>
    <w:rsid w:val="0059198B"/>
    <w:rsid w:val="00593AA6"/>
    <w:rsid w:val="00594161"/>
    <w:rsid w:val="00594749"/>
    <w:rsid w:val="005A0AB1"/>
    <w:rsid w:val="005A0D92"/>
    <w:rsid w:val="005A0DF0"/>
    <w:rsid w:val="005A61C9"/>
    <w:rsid w:val="005B3FC7"/>
    <w:rsid w:val="005B4067"/>
    <w:rsid w:val="005C1C92"/>
    <w:rsid w:val="005C3F41"/>
    <w:rsid w:val="005D28B9"/>
    <w:rsid w:val="005D49D3"/>
    <w:rsid w:val="005E152A"/>
    <w:rsid w:val="005F11B1"/>
    <w:rsid w:val="005F733F"/>
    <w:rsid w:val="00600219"/>
    <w:rsid w:val="00604A80"/>
    <w:rsid w:val="006167FD"/>
    <w:rsid w:val="00617F35"/>
    <w:rsid w:val="006203CA"/>
    <w:rsid w:val="00627FAE"/>
    <w:rsid w:val="00641DE5"/>
    <w:rsid w:val="00644445"/>
    <w:rsid w:val="00656F0C"/>
    <w:rsid w:val="00675B7D"/>
    <w:rsid w:val="00677CC2"/>
    <w:rsid w:val="00680F46"/>
    <w:rsid w:val="00681F92"/>
    <w:rsid w:val="006842C2"/>
    <w:rsid w:val="00685F42"/>
    <w:rsid w:val="0069207B"/>
    <w:rsid w:val="00695BE8"/>
    <w:rsid w:val="006A4B23"/>
    <w:rsid w:val="006A7483"/>
    <w:rsid w:val="006B08A9"/>
    <w:rsid w:val="006C2874"/>
    <w:rsid w:val="006C2B42"/>
    <w:rsid w:val="006C7F8C"/>
    <w:rsid w:val="006D380D"/>
    <w:rsid w:val="006E0135"/>
    <w:rsid w:val="006E303A"/>
    <w:rsid w:val="006F7E19"/>
    <w:rsid w:val="00700B2C"/>
    <w:rsid w:val="0070181F"/>
    <w:rsid w:val="00712D8D"/>
    <w:rsid w:val="00713084"/>
    <w:rsid w:val="00714B26"/>
    <w:rsid w:val="0071716A"/>
    <w:rsid w:val="00731E00"/>
    <w:rsid w:val="00736418"/>
    <w:rsid w:val="0073650E"/>
    <w:rsid w:val="007440B7"/>
    <w:rsid w:val="007448EF"/>
    <w:rsid w:val="00745926"/>
    <w:rsid w:val="00754426"/>
    <w:rsid w:val="007634AD"/>
    <w:rsid w:val="00770906"/>
    <w:rsid w:val="007715C9"/>
    <w:rsid w:val="00774EDD"/>
    <w:rsid w:val="007757EC"/>
    <w:rsid w:val="007A0E4B"/>
    <w:rsid w:val="007B30AA"/>
    <w:rsid w:val="007B37DA"/>
    <w:rsid w:val="007D4FBB"/>
    <w:rsid w:val="007E7D4A"/>
    <w:rsid w:val="008006CC"/>
    <w:rsid w:val="00807F18"/>
    <w:rsid w:val="0082407F"/>
    <w:rsid w:val="00831E8D"/>
    <w:rsid w:val="00837859"/>
    <w:rsid w:val="00850F1B"/>
    <w:rsid w:val="00856A31"/>
    <w:rsid w:val="00857D6B"/>
    <w:rsid w:val="0087378E"/>
    <w:rsid w:val="008754D0"/>
    <w:rsid w:val="00876322"/>
    <w:rsid w:val="00877D48"/>
    <w:rsid w:val="00883186"/>
    <w:rsid w:val="00883781"/>
    <w:rsid w:val="00885570"/>
    <w:rsid w:val="00893958"/>
    <w:rsid w:val="008A2E77"/>
    <w:rsid w:val="008A7407"/>
    <w:rsid w:val="008C6F6F"/>
    <w:rsid w:val="008D00A8"/>
    <w:rsid w:val="008D0EE0"/>
    <w:rsid w:val="008D3E94"/>
    <w:rsid w:val="008F4F1C"/>
    <w:rsid w:val="008F6AB3"/>
    <w:rsid w:val="008F77C4"/>
    <w:rsid w:val="009103F3"/>
    <w:rsid w:val="00932377"/>
    <w:rsid w:val="00943221"/>
    <w:rsid w:val="0094616B"/>
    <w:rsid w:val="00967042"/>
    <w:rsid w:val="0098255A"/>
    <w:rsid w:val="009845BE"/>
    <w:rsid w:val="00987194"/>
    <w:rsid w:val="009875A4"/>
    <w:rsid w:val="009969C9"/>
    <w:rsid w:val="009A1163"/>
    <w:rsid w:val="009A63EA"/>
    <w:rsid w:val="009B104D"/>
    <w:rsid w:val="009C3CBF"/>
    <w:rsid w:val="009E0F84"/>
    <w:rsid w:val="009E186E"/>
    <w:rsid w:val="009F2007"/>
    <w:rsid w:val="009F42C5"/>
    <w:rsid w:val="009F477D"/>
    <w:rsid w:val="009F7BD0"/>
    <w:rsid w:val="00A04484"/>
    <w:rsid w:val="00A048FF"/>
    <w:rsid w:val="00A10775"/>
    <w:rsid w:val="00A231E2"/>
    <w:rsid w:val="00A24497"/>
    <w:rsid w:val="00A33850"/>
    <w:rsid w:val="00A36C48"/>
    <w:rsid w:val="00A37A17"/>
    <w:rsid w:val="00A41E0B"/>
    <w:rsid w:val="00A549CD"/>
    <w:rsid w:val="00A55631"/>
    <w:rsid w:val="00A64912"/>
    <w:rsid w:val="00A672A6"/>
    <w:rsid w:val="00A70A74"/>
    <w:rsid w:val="00A762B7"/>
    <w:rsid w:val="00AA2EFC"/>
    <w:rsid w:val="00AA3795"/>
    <w:rsid w:val="00AA5B91"/>
    <w:rsid w:val="00AC1E75"/>
    <w:rsid w:val="00AD5641"/>
    <w:rsid w:val="00AE1088"/>
    <w:rsid w:val="00AE2DDB"/>
    <w:rsid w:val="00AF1BA4"/>
    <w:rsid w:val="00B032D8"/>
    <w:rsid w:val="00B045DC"/>
    <w:rsid w:val="00B276C6"/>
    <w:rsid w:val="00B32BE2"/>
    <w:rsid w:val="00B33B3C"/>
    <w:rsid w:val="00B3584D"/>
    <w:rsid w:val="00B6382D"/>
    <w:rsid w:val="00B65D13"/>
    <w:rsid w:val="00B85E99"/>
    <w:rsid w:val="00B86290"/>
    <w:rsid w:val="00B96BA5"/>
    <w:rsid w:val="00BA5026"/>
    <w:rsid w:val="00BA73F9"/>
    <w:rsid w:val="00BB40BF"/>
    <w:rsid w:val="00BC0CD1"/>
    <w:rsid w:val="00BC10AB"/>
    <w:rsid w:val="00BE64E1"/>
    <w:rsid w:val="00BE719A"/>
    <w:rsid w:val="00BE720A"/>
    <w:rsid w:val="00BF0461"/>
    <w:rsid w:val="00BF3E89"/>
    <w:rsid w:val="00BF4944"/>
    <w:rsid w:val="00BF56D4"/>
    <w:rsid w:val="00C015E8"/>
    <w:rsid w:val="00C04068"/>
    <w:rsid w:val="00C04409"/>
    <w:rsid w:val="00C067E5"/>
    <w:rsid w:val="00C164CA"/>
    <w:rsid w:val="00C176CF"/>
    <w:rsid w:val="00C2182D"/>
    <w:rsid w:val="00C23B6D"/>
    <w:rsid w:val="00C24EE9"/>
    <w:rsid w:val="00C42BF8"/>
    <w:rsid w:val="00C460AE"/>
    <w:rsid w:val="00C50043"/>
    <w:rsid w:val="00C5414F"/>
    <w:rsid w:val="00C54E84"/>
    <w:rsid w:val="00C57413"/>
    <w:rsid w:val="00C60CCF"/>
    <w:rsid w:val="00C7573B"/>
    <w:rsid w:val="00C76CF3"/>
    <w:rsid w:val="00C94F9A"/>
    <w:rsid w:val="00CA1A89"/>
    <w:rsid w:val="00CB7E4A"/>
    <w:rsid w:val="00CC0C9C"/>
    <w:rsid w:val="00CC183E"/>
    <w:rsid w:val="00CC3250"/>
    <w:rsid w:val="00CD5972"/>
    <w:rsid w:val="00CE1E31"/>
    <w:rsid w:val="00CF0BB2"/>
    <w:rsid w:val="00D00EAA"/>
    <w:rsid w:val="00D01F35"/>
    <w:rsid w:val="00D13441"/>
    <w:rsid w:val="00D243A3"/>
    <w:rsid w:val="00D447A7"/>
    <w:rsid w:val="00D477C3"/>
    <w:rsid w:val="00D52EFE"/>
    <w:rsid w:val="00D60904"/>
    <w:rsid w:val="00D63EF6"/>
    <w:rsid w:val="00D70DFB"/>
    <w:rsid w:val="00D73029"/>
    <w:rsid w:val="00D766DF"/>
    <w:rsid w:val="00DB46C4"/>
    <w:rsid w:val="00DB56FC"/>
    <w:rsid w:val="00DC5E4F"/>
    <w:rsid w:val="00DE2002"/>
    <w:rsid w:val="00DE4E6D"/>
    <w:rsid w:val="00DF7AE9"/>
    <w:rsid w:val="00E05704"/>
    <w:rsid w:val="00E24D66"/>
    <w:rsid w:val="00E26EC7"/>
    <w:rsid w:val="00E27BC2"/>
    <w:rsid w:val="00E37760"/>
    <w:rsid w:val="00E54292"/>
    <w:rsid w:val="00E74DC7"/>
    <w:rsid w:val="00E84ECA"/>
    <w:rsid w:val="00E87699"/>
    <w:rsid w:val="00E947C6"/>
    <w:rsid w:val="00EA1AF2"/>
    <w:rsid w:val="00EB510C"/>
    <w:rsid w:val="00ED3F7B"/>
    <w:rsid w:val="00ED492F"/>
    <w:rsid w:val="00ED6987"/>
    <w:rsid w:val="00EE3E36"/>
    <w:rsid w:val="00EF2E3A"/>
    <w:rsid w:val="00F047E2"/>
    <w:rsid w:val="00F06EA2"/>
    <w:rsid w:val="00F078DC"/>
    <w:rsid w:val="00F13E86"/>
    <w:rsid w:val="00F16899"/>
    <w:rsid w:val="00F17B00"/>
    <w:rsid w:val="00F21933"/>
    <w:rsid w:val="00F3484D"/>
    <w:rsid w:val="00F40714"/>
    <w:rsid w:val="00F53CB7"/>
    <w:rsid w:val="00F54020"/>
    <w:rsid w:val="00F6265A"/>
    <w:rsid w:val="00F677A9"/>
    <w:rsid w:val="00F7196C"/>
    <w:rsid w:val="00F7405A"/>
    <w:rsid w:val="00F84CF5"/>
    <w:rsid w:val="00F92D35"/>
    <w:rsid w:val="00FA24F8"/>
    <w:rsid w:val="00FA420B"/>
    <w:rsid w:val="00FA6FC9"/>
    <w:rsid w:val="00FB1EA4"/>
    <w:rsid w:val="00FB7D8C"/>
    <w:rsid w:val="00FC1ACB"/>
    <w:rsid w:val="00FD1E13"/>
    <w:rsid w:val="00FD7EB1"/>
    <w:rsid w:val="00FE41C9"/>
    <w:rsid w:val="00FE787B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90FC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37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9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9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9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D49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9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9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9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9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378E"/>
  </w:style>
  <w:style w:type="paragraph" w:customStyle="1" w:styleId="OPCParaBase">
    <w:name w:val="OPCParaBase"/>
    <w:qFormat/>
    <w:rsid w:val="008737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37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37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37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37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37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37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37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37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37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37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378E"/>
  </w:style>
  <w:style w:type="paragraph" w:customStyle="1" w:styleId="Blocks">
    <w:name w:val="Blocks"/>
    <w:aliases w:val="bb"/>
    <w:basedOn w:val="OPCParaBase"/>
    <w:qFormat/>
    <w:rsid w:val="008737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3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37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378E"/>
    <w:rPr>
      <w:i/>
    </w:rPr>
  </w:style>
  <w:style w:type="paragraph" w:customStyle="1" w:styleId="BoxList">
    <w:name w:val="BoxList"/>
    <w:aliases w:val="bl"/>
    <w:basedOn w:val="BoxText"/>
    <w:qFormat/>
    <w:rsid w:val="008737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37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37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378E"/>
    <w:pPr>
      <w:ind w:left="1985" w:hanging="851"/>
    </w:pPr>
  </w:style>
  <w:style w:type="character" w:customStyle="1" w:styleId="CharAmPartNo">
    <w:name w:val="CharAmPartNo"/>
    <w:basedOn w:val="OPCCharBase"/>
    <w:qFormat/>
    <w:rsid w:val="0087378E"/>
  </w:style>
  <w:style w:type="character" w:customStyle="1" w:styleId="CharAmPartText">
    <w:name w:val="CharAmPartText"/>
    <w:basedOn w:val="OPCCharBase"/>
    <w:qFormat/>
    <w:rsid w:val="0087378E"/>
  </w:style>
  <w:style w:type="character" w:customStyle="1" w:styleId="CharAmSchNo">
    <w:name w:val="CharAmSchNo"/>
    <w:basedOn w:val="OPCCharBase"/>
    <w:qFormat/>
    <w:rsid w:val="0087378E"/>
  </w:style>
  <w:style w:type="character" w:customStyle="1" w:styleId="CharAmSchText">
    <w:name w:val="CharAmSchText"/>
    <w:basedOn w:val="OPCCharBase"/>
    <w:qFormat/>
    <w:rsid w:val="0087378E"/>
  </w:style>
  <w:style w:type="character" w:customStyle="1" w:styleId="CharBoldItalic">
    <w:name w:val="CharBoldItalic"/>
    <w:basedOn w:val="OPCCharBase"/>
    <w:uiPriority w:val="1"/>
    <w:qFormat/>
    <w:rsid w:val="008737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378E"/>
  </w:style>
  <w:style w:type="character" w:customStyle="1" w:styleId="CharChapText">
    <w:name w:val="CharChapText"/>
    <w:basedOn w:val="OPCCharBase"/>
    <w:uiPriority w:val="1"/>
    <w:qFormat/>
    <w:rsid w:val="0087378E"/>
  </w:style>
  <w:style w:type="character" w:customStyle="1" w:styleId="CharDivNo">
    <w:name w:val="CharDivNo"/>
    <w:basedOn w:val="OPCCharBase"/>
    <w:uiPriority w:val="1"/>
    <w:qFormat/>
    <w:rsid w:val="0087378E"/>
  </w:style>
  <w:style w:type="character" w:customStyle="1" w:styleId="CharDivText">
    <w:name w:val="CharDivText"/>
    <w:basedOn w:val="OPCCharBase"/>
    <w:uiPriority w:val="1"/>
    <w:qFormat/>
    <w:rsid w:val="0087378E"/>
  </w:style>
  <w:style w:type="character" w:customStyle="1" w:styleId="CharItalic">
    <w:name w:val="CharItalic"/>
    <w:basedOn w:val="OPCCharBase"/>
    <w:uiPriority w:val="1"/>
    <w:qFormat/>
    <w:rsid w:val="0087378E"/>
    <w:rPr>
      <w:i/>
    </w:rPr>
  </w:style>
  <w:style w:type="character" w:customStyle="1" w:styleId="CharPartNo">
    <w:name w:val="CharPartNo"/>
    <w:basedOn w:val="OPCCharBase"/>
    <w:uiPriority w:val="1"/>
    <w:qFormat/>
    <w:rsid w:val="0087378E"/>
  </w:style>
  <w:style w:type="character" w:customStyle="1" w:styleId="CharPartText">
    <w:name w:val="CharPartText"/>
    <w:basedOn w:val="OPCCharBase"/>
    <w:uiPriority w:val="1"/>
    <w:qFormat/>
    <w:rsid w:val="0087378E"/>
  </w:style>
  <w:style w:type="character" w:customStyle="1" w:styleId="CharSectno">
    <w:name w:val="CharSectno"/>
    <w:basedOn w:val="OPCCharBase"/>
    <w:qFormat/>
    <w:rsid w:val="0087378E"/>
  </w:style>
  <w:style w:type="character" w:customStyle="1" w:styleId="CharSubdNo">
    <w:name w:val="CharSubdNo"/>
    <w:basedOn w:val="OPCCharBase"/>
    <w:uiPriority w:val="1"/>
    <w:qFormat/>
    <w:rsid w:val="0087378E"/>
  </w:style>
  <w:style w:type="character" w:customStyle="1" w:styleId="CharSubdText">
    <w:name w:val="CharSubdText"/>
    <w:basedOn w:val="OPCCharBase"/>
    <w:uiPriority w:val="1"/>
    <w:qFormat/>
    <w:rsid w:val="0087378E"/>
  </w:style>
  <w:style w:type="paragraph" w:customStyle="1" w:styleId="CTA--">
    <w:name w:val="CTA --"/>
    <w:basedOn w:val="OPCParaBase"/>
    <w:next w:val="Normal"/>
    <w:rsid w:val="008737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37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37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37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37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37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37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37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37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37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37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37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37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37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37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37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37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37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37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37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37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37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37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37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37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37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37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37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37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37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37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37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37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37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37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37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37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37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37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37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37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37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37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37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37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37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37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37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37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37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37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3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37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37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37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378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378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378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378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37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37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37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37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37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37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37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37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37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37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37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37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37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378E"/>
    <w:rPr>
      <w:sz w:val="16"/>
    </w:rPr>
  </w:style>
  <w:style w:type="table" w:customStyle="1" w:styleId="CFlag">
    <w:name w:val="CFlag"/>
    <w:basedOn w:val="TableNormal"/>
    <w:uiPriority w:val="99"/>
    <w:rsid w:val="0087378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737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378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737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37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737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37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37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37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37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7378E"/>
    <w:pPr>
      <w:spacing w:before="120"/>
    </w:pPr>
  </w:style>
  <w:style w:type="paragraph" w:customStyle="1" w:styleId="TableTextEndNotes">
    <w:name w:val="TableTextEndNotes"/>
    <w:aliases w:val="Tten"/>
    <w:basedOn w:val="Normal"/>
    <w:rsid w:val="0087378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7378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737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37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37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37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37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37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37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37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378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37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378E"/>
  </w:style>
  <w:style w:type="character" w:customStyle="1" w:styleId="CharSubPartNoCASA">
    <w:name w:val="CharSubPartNo(CASA)"/>
    <w:basedOn w:val="OPCCharBase"/>
    <w:uiPriority w:val="1"/>
    <w:rsid w:val="0087378E"/>
  </w:style>
  <w:style w:type="paragraph" w:customStyle="1" w:styleId="ENoteTTIndentHeadingSub">
    <w:name w:val="ENoteTTIndentHeadingSub"/>
    <w:aliases w:val="enTTHis"/>
    <w:basedOn w:val="OPCParaBase"/>
    <w:rsid w:val="008737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37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37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378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737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737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3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378E"/>
    <w:rPr>
      <w:sz w:val="22"/>
    </w:rPr>
  </w:style>
  <w:style w:type="paragraph" w:customStyle="1" w:styleId="SOTextNote">
    <w:name w:val="SO TextNote"/>
    <w:aliases w:val="sont"/>
    <w:basedOn w:val="SOText"/>
    <w:qFormat/>
    <w:rsid w:val="008737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37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378E"/>
    <w:rPr>
      <w:sz w:val="22"/>
    </w:rPr>
  </w:style>
  <w:style w:type="paragraph" w:customStyle="1" w:styleId="FileName">
    <w:name w:val="FileName"/>
    <w:basedOn w:val="Normal"/>
    <w:rsid w:val="008737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37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37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37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37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37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37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37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37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3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378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7378E"/>
  </w:style>
  <w:style w:type="character" w:customStyle="1" w:styleId="Heading1Char">
    <w:name w:val="Heading 1 Char"/>
    <w:basedOn w:val="DefaultParagraphFont"/>
    <w:link w:val="Heading1"/>
    <w:uiPriority w:val="9"/>
    <w:rsid w:val="005D4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9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9D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rsid w:val="005D49D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9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9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9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9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4EC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4EC0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96B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BA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7448E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448E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448E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448E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448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C16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C16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C168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691</Words>
  <Characters>3708</Characters>
  <Application>Microsoft Office Word</Application>
  <DocSecurity>0</DocSecurity>
  <PresentationFormat/>
  <Lines>185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2022-07-06T23:48:00Z</cp:lastPrinted>
  <dcterms:created xsi:type="dcterms:W3CDTF">2022-10-28T02:29:00Z</dcterms:created>
  <dcterms:modified xsi:type="dcterms:W3CDTF">2022-10-28T02:50:00Z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Social Services and Other Legislation Amendment (Lifting the Income Limit for the Commonwealth Seniors Health Card) Act 2022</vt:lpwstr>
  </property>
  <property fmtid="{D5CDD505-2E9C-101B-9397-08002B2CF9AE}" pid="3" name="ActNo">
    <vt:lpwstr>No. 43,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OPC8025</vt:lpwstr>
  </property>
  <property fmtid="{D5CDD505-2E9C-101B-9397-08002B2CF9AE}" pid="10" name="DoNotAsk">
    <vt:lpwstr>0</vt:lpwstr>
  </property>
  <property fmtid="{D5CDD505-2E9C-101B-9397-08002B2CF9AE}" pid="11" name="ChangedTitle">
    <vt:lpwstr>Social Services and Other Legislation Amendment (Incentivizing Pensioners to Downsize) Bill 2022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2022-10-26T07:30:29Z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71d5bf18-1295-4eb5-a5c0-56bd79cc5274</vt:lpwstr>
  </property>
  <property fmtid="{D5CDD505-2E9C-101B-9397-08002B2CF9AE}" pid="18" name="MSIP_Label_234ea0fa-41da-4eb0-b95e-07c328641c0b_ContentBits">
    <vt:lpwstr>0</vt:lpwstr>
  </property>
</Properties>
</file>