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9" w:rsidRDefault="00723F79" w:rsidP="003D2996">
      <w:pPr>
        <w:rPr>
          <w:rFonts w:ascii="Arial" w:hAnsi="Arial" w:cs="Arial"/>
        </w:rPr>
      </w:pPr>
    </w:p>
    <w:p w:rsidR="003D2996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descr="Cyber and Infrastructure Security Centre" title="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723F79" w:rsidRDefault="00723F79" w:rsidP="00424B97">
      <w:pPr>
        <w:rPr>
          <w:rFonts w:ascii="Arial" w:hAnsi="Arial" w:cs="Arial"/>
          <w:sz w:val="20"/>
        </w:rPr>
      </w:pPr>
    </w:p>
    <w:sdt>
      <w:sdtPr>
        <w:rPr>
          <w:rFonts w:ascii="Arial Narrow" w:hAnsi="Arial Narrow"/>
          <w:color w:val="000000" w:themeColor="text1"/>
          <w:spacing w:val="40"/>
          <w:szCs w:val="24"/>
        </w:rPr>
        <w:alias w:val="Keywords"/>
        <w:tag w:val=""/>
        <w:id w:val="-281117224"/>
        <w:placeholder>
          <w:docPart w:val="FECD5C2563334E588EEC83FDCBDA0FD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1E6787" w:rsidRPr="008D63B6" w:rsidRDefault="002A0027" w:rsidP="001E6787">
          <w:pPr>
            <w:ind w:left="720" w:hanging="720"/>
            <w:jc w:val="right"/>
            <w:rPr>
              <w:rStyle w:val="FileandContactFields-DOTARS"/>
              <w:rFonts w:ascii="Arial Narrow" w:hAnsi="Arial Narrow"/>
            </w:rPr>
          </w:pPr>
          <w:r w:rsidRPr="00F514B9">
            <w:rPr>
              <w:rFonts w:ascii="Arial Narrow" w:hAnsi="Arial Narrow"/>
              <w:color w:val="000000" w:themeColor="text1"/>
              <w:spacing w:val="40"/>
              <w:szCs w:val="24"/>
            </w:rPr>
            <w:t>NTC-</w:t>
          </w:r>
          <w:r w:rsidRPr="0016773A">
            <w:rPr>
              <w:rFonts w:ascii="Arial Narrow" w:hAnsi="Arial Narrow"/>
              <w:color w:val="000000" w:themeColor="text1"/>
              <w:spacing w:val="40"/>
              <w:szCs w:val="24"/>
            </w:rPr>
            <w:t>22693</w:t>
          </w:r>
        </w:p>
      </w:sdtContent>
    </w:sdt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723F79" w:rsidRDefault="00723F79" w:rsidP="001E6787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</w:p>
    <w:p w:rsidR="001E6787" w:rsidRPr="005F6092" w:rsidRDefault="00B123F7" w:rsidP="001E6787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  <w:r w:rsidRPr="00A61C07">
        <w:rPr>
          <w:rFonts w:cs="Arial"/>
          <w:b/>
          <w:i/>
          <w:kern w:val="0"/>
          <w:sz w:val="28"/>
          <w:szCs w:val="28"/>
        </w:rPr>
        <w:t>Aviation Transport Security Act 2004</w:t>
      </w:r>
    </w:p>
    <w:p w:rsidR="001E6787" w:rsidRPr="005F6092" w:rsidRDefault="001E6787" w:rsidP="001E6787">
      <w:pPr>
        <w:pStyle w:val="text"/>
        <w:spacing w:after="0"/>
        <w:rPr>
          <w:rFonts w:cs="Arial"/>
          <w:b/>
          <w:kern w:val="0"/>
          <w:szCs w:val="24"/>
        </w:rPr>
      </w:pPr>
    </w:p>
    <w:p w:rsidR="001E6787" w:rsidRPr="00343E75" w:rsidRDefault="00F35CE8" w:rsidP="001E6787">
      <w:pPr>
        <w:pStyle w:val="text"/>
        <w:spacing w:after="0"/>
        <w:rPr>
          <w:rFonts w:cs="Arial"/>
          <w:b/>
          <w:kern w:val="0"/>
          <w:sz w:val="36"/>
        </w:rPr>
      </w:pPr>
      <w:sdt>
        <w:sdtPr>
          <w:rPr>
            <w:rFonts w:cs="Arial"/>
            <w:b/>
            <w:kern w:val="0"/>
            <w:sz w:val="36"/>
          </w:rPr>
          <w:alias w:val="Keywords"/>
          <w:tag w:val=""/>
          <w:id w:val="-1160921339"/>
          <w:placeholder>
            <w:docPart w:val="697CCD54D0E84892B2DB0E3744B0D80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A0027">
            <w:rPr>
              <w:rFonts w:cs="Arial"/>
              <w:b/>
              <w:kern w:val="0"/>
              <w:sz w:val="36"/>
            </w:rPr>
            <w:t>NTC-22693</w:t>
          </w:r>
        </w:sdtContent>
      </w:sdt>
      <w:r w:rsidR="002D6DEE" w:rsidRPr="00F514B9">
        <w:rPr>
          <w:rFonts w:cs="Arial"/>
          <w:b/>
          <w:kern w:val="0"/>
          <w:sz w:val="36"/>
        </w:rPr>
        <w:t xml:space="preserve"> - </w:t>
      </w:r>
      <w:r w:rsidR="00F514B9" w:rsidRPr="00F514B9">
        <w:rPr>
          <w:rFonts w:cs="Arial"/>
          <w:b/>
          <w:kern w:val="0"/>
          <w:sz w:val="36"/>
        </w:rPr>
        <w:t>DECLARATION OF SECURITY CONTROLLED AIRPORT</w:t>
      </w:r>
      <w:r w:rsidR="00F514B9" w:rsidRPr="00343E75">
        <w:rPr>
          <w:rFonts w:cs="Arial"/>
          <w:b/>
          <w:kern w:val="0"/>
          <w:sz w:val="36"/>
        </w:rPr>
        <w:t xml:space="preserve"> AND </w:t>
      </w:r>
      <w:r w:rsidR="00F514B9">
        <w:rPr>
          <w:rFonts w:cs="Arial"/>
          <w:b/>
          <w:kern w:val="0"/>
          <w:sz w:val="36"/>
        </w:rPr>
        <w:t>ESTABLISHMENT OF AIRSIDE AREA –</w:t>
      </w:r>
      <w:r w:rsidR="00F514B9" w:rsidRPr="00343E75">
        <w:rPr>
          <w:rFonts w:cs="Arial"/>
          <w:b/>
          <w:kern w:val="0"/>
          <w:sz w:val="36"/>
        </w:rPr>
        <w:t xml:space="preserve"> </w:t>
      </w:r>
      <w:r w:rsidR="002A0027">
        <w:rPr>
          <w:rFonts w:cs="Arial"/>
          <w:b/>
          <w:color w:val="000000" w:themeColor="text1"/>
          <w:kern w:val="0"/>
          <w:sz w:val="36"/>
        </w:rPr>
        <w:t xml:space="preserve">TOWNSVILLE AIRPORT 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2A0027" w:rsidRDefault="002A0027" w:rsidP="002A0027">
      <w:pPr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>I am a Delegate of the Secretary of the Department of Home Affairs (Secretary).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28(2) of the </w:t>
      </w: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2A0027" w:rsidRPr="00EE3CB0" w:rsidRDefault="002A0027" w:rsidP="002A0027">
      <w:pPr>
        <w:rPr>
          <w:rFonts w:ascii="Arial" w:hAnsi="Arial" w:cs="Arial"/>
          <w:sz w:val="20"/>
        </w:rPr>
      </w:pPr>
    </w:p>
    <w:p w:rsidR="002A0027" w:rsidRDefault="002A0027" w:rsidP="002A0027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</w:t>
      </w:r>
      <w:r w:rsidRPr="00EE3CB0">
        <w:rPr>
          <w:rFonts w:ascii="Arial" w:hAnsi="Arial" w:cs="Arial"/>
          <w:sz w:val="20"/>
        </w:rPr>
        <w:t>otice</w:t>
      </w:r>
      <w:r>
        <w:rPr>
          <w:rFonts w:ascii="Arial" w:hAnsi="Arial" w:cs="Arial"/>
          <w:sz w:val="20"/>
        </w:rPr>
        <w:t xml:space="preserve"> NTC-22069 </w:t>
      </w:r>
      <w:r w:rsidRPr="00EE3CB0">
        <w:rPr>
          <w:rFonts w:ascii="Arial" w:hAnsi="Arial" w:cs="Arial"/>
          <w:sz w:val="20"/>
        </w:rPr>
        <w:t xml:space="preserve">which declared </w:t>
      </w:r>
      <w:r>
        <w:rPr>
          <w:rFonts w:ascii="Arial" w:hAnsi="Arial" w:cs="Arial"/>
          <w:sz w:val="20"/>
        </w:rPr>
        <w:t>Townsville Airport</w:t>
      </w:r>
      <w:r w:rsidRPr="00EE3CB0">
        <w:rPr>
          <w:rFonts w:ascii="Arial" w:hAnsi="Arial" w:cs="Arial"/>
          <w:sz w:val="20"/>
        </w:rPr>
        <w:t xml:space="preserve"> as a security controlled airport as published in the </w:t>
      </w:r>
      <w:r w:rsidRPr="00EE3CB0">
        <w:rPr>
          <w:rFonts w:ascii="Arial" w:hAnsi="Arial" w:cs="Arial"/>
          <w:i/>
          <w:sz w:val="20"/>
        </w:rPr>
        <w:t>Gazette (</w:t>
      </w:r>
      <w:r>
        <w:rPr>
          <w:rFonts w:ascii="Arial" w:hAnsi="Arial" w:cs="Arial"/>
          <w:i/>
          <w:sz w:val="20"/>
        </w:rPr>
        <w:t>C2021G00973, 21 December 202</w:t>
      </w:r>
      <w:r w:rsidR="00F35CE8">
        <w:rPr>
          <w:rFonts w:ascii="Arial" w:hAnsi="Arial" w:cs="Arial"/>
          <w:i/>
          <w:sz w:val="20"/>
        </w:rPr>
        <w:t>1</w:t>
      </w:r>
      <w:bookmarkStart w:id="0" w:name="_GoBack"/>
      <w:bookmarkEnd w:id="0"/>
      <w:r w:rsidRPr="00EE3CB0">
        <w:rPr>
          <w:rFonts w:ascii="Arial" w:hAnsi="Arial" w:cs="Arial"/>
          <w:i/>
          <w:sz w:val="20"/>
        </w:rPr>
        <w:t>)</w:t>
      </w:r>
      <w:r w:rsidRPr="00EE3CB0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and </w:t>
      </w:r>
    </w:p>
    <w:p w:rsidR="002A0027" w:rsidRPr="00EE3CB0" w:rsidRDefault="002A0027" w:rsidP="002A0027">
      <w:pPr>
        <w:rPr>
          <w:rFonts w:ascii="Arial" w:hAnsi="Arial" w:cs="Arial"/>
          <w:sz w:val="20"/>
        </w:rPr>
      </w:pPr>
    </w:p>
    <w:p w:rsidR="002A0027" w:rsidRPr="00EE3CB0" w:rsidRDefault="002A0027" w:rsidP="002A0027">
      <w:pPr>
        <w:rPr>
          <w:rFonts w:ascii="Arial" w:hAnsi="Arial" w:cs="Arial"/>
          <w:sz w:val="20"/>
        </w:rPr>
      </w:pPr>
      <w:bookmarkStart w:id="1" w:name="_Ref404078947"/>
      <w:r w:rsidRPr="00EE3CB0"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Townsville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>
        <w:rPr>
          <w:rFonts w:ascii="Arial" w:hAnsi="Arial" w:cs="Arial"/>
          <w:sz w:val="20"/>
        </w:rPr>
        <w:t>Townsville 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2A0027" w:rsidRPr="00EE3CB0" w:rsidRDefault="002A0027" w:rsidP="002A0027">
      <w:pPr>
        <w:rPr>
          <w:rFonts w:ascii="Arial" w:hAnsi="Arial" w:cs="Arial"/>
          <w:sz w:val="20"/>
        </w:rPr>
      </w:pPr>
    </w:p>
    <w:p w:rsidR="002A0027" w:rsidRPr="00EE3CB0" w:rsidRDefault="002A0027" w:rsidP="002A0027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>for Townsville Airport</w:t>
      </w:r>
      <w:r w:rsidRPr="00EE3CB0">
        <w:rPr>
          <w:rFonts w:ascii="Arial" w:hAnsi="Arial" w:cs="Arial"/>
          <w:sz w:val="20"/>
        </w:rPr>
        <w:t xml:space="preserve"> being that area indicated as the airside area on </w:t>
      </w:r>
      <w:r>
        <w:rPr>
          <w:rFonts w:ascii="Arial" w:hAnsi="Arial" w:cs="Arial"/>
          <w:sz w:val="20"/>
        </w:rPr>
        <w:t xml:space="preserve">the attached map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2A0027" w:rsidRPr="00EE3CB0" w:rsidRDefault="002A0027" w:rsidP="002A0027">
      <w:pPr>
        <w:rPr>
          <w:rFonts w:ascii="Arial" w:hAnsi="Arial" w:cs="Arial"/>
          <w:sz w:val="20"/>
        </w:rPr>
      </w:pPr>
    </w:p>
    <w:bookmarkEnd w:id="1"/>
    <w:p w:rsidR="002A0027" w:rsidRPr="00EE3CB0" w:rsidRDefault="002A0027" w:rsidP="002A0027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2A0027" w:rsidRDefault="002A0027" w:rsidP="002A0027">
      <w:pPr>
        <w:pStyle w:val="Text0"/>
        <w:spacing w:after="0"/>
        <w:rPr>
          <w:rFonts w:cs="Arial"/>
          <w:sz w:val="20"/>
        </w:rPr>
      </w:pPr>
    </w:p>
    <w:p w:rsidR="002A0027" w:rsidRPr="00EE3CB0" w:rsidRDefault="002A0027" w:rsidP="002A0027">
      <w:pPr>
        <w:pStyle w:val="Text0"/>
        <w:spacing w:after="0"/>
        <w:rPr>
          <w:rFonts w:cs="Arial"/>
          <w:sz w:val="20"/>
        </w:rPr>
      </w:pPr>
    </w:p>
    <w:p w:rsidR="002A0027" w:rsidRPr="00EE3CB0" w:rsidRDefault="002A0027" w:rsidP="002A0027">
      <w:pPr>
        <w:pStyle w:val="Text0"/>
        <w:spacing w:after="0"/>
        <w:rPr>
          <w:rFonts w:cs="Arial"/>
          <w:sz w:val="20"/>
        </w:rPr>
      </w:pPr>
    </w:p>
    <w:p w:rsidR="002A0027" w:rsidRDefault="002A0027" w:rsidP="002A0027">
      <w:pPr>
        <w:rPr>
          <w:noProof/>
          <w:lang w:eastAsia="en-AU"/>
        </w:rPr>
      </w:pPr>
    </w:p>
    <w:p w:rsidR="002A0027" w:rsidRPr="001A1BA1" w:rsidRDefault="002A0027" w:rsidP="002A0027">
      <w:pPr>
        <w:rPr>
          <w:rFonts w:ascii="Arial" w:hAnsi="Arial" w:cs="Arial"/>
          <w:noProof/>
          <w:sz w:val="20"/>
          <w:lang w:eastAsia="en-AU"/>
        </w:rPr>
      </w:pPr>
    </w:p>
    <w:p w:rsidR="002A0027" w:rsidRPr="00EC2881" w:rsidRDefault="002A0027" w:rsidP="002A0027">
      <w:pPr>
        <w:rPr>
          <w:rFonts w:ascii="Arial" w:hAnsi="Arial" w:cs="Arial"/>
          <w:noProof/>
          <w:sz w:val="20"/>
          <w:lang w:eastAsia="en-AU"/>
        </w:rPr>
      </w:pPr>
      <w:r w:rsidRPr="00EC2881">
        <w:rPr>
          <w:rFonts w:ascii="Arial" w:hAnsi="Arial" w:cs="Arial"/>
          <w:noProof/>
          <w:sz w:val="20"/>
          <w:lang w:eastAsia="en-AU"/>
        </w:rPr>
        <w:t>Dan Panozzo</w:t>
      </w:r>
    </w:p>
    <w:p w:rsidR="002A0027" w:rsidRPr="00EC2881" w:rsidRDefault="002A0027" w:rsidP="002A0027">
      <w:pPr>
        <w:rPr>
          <w:rFonts w:ascii="Arial" w:hAnsi="Arial" w:cs="Arial"/>
          <w:sz w:val="20"/>
        </w:rPr>
      </w:pPr>
      <w:r w:rsidRPr="00EC2881">
        <w:rPr>
          <w:rFonts w:ascii="Arial" w:hAnsi="Arial" w:cs="Arial"/>
          <w:sz w:val="20"/>
        </w:rPr>
        <w:t>Assistant Director, Regulatory Compliance</w:t>
      </w:r>
    </w:p>
    <w:p w:rsidR="002A0027" w:rsidRPr="00EC2881" w:rsidRDefault="002A0027" w:rsidP="002A0027">
      <w:pPr>
        <w:rPr>
          <w:rFonts w:ascii="Arial" w:hAnsi="Arial" w:cs="Arial"/>
          <w:sz w:val="20"/>
        </w:rPr>
      </w:pPr>
      <w:r w:rsidRPr="00EC2881">
        <w:rPr>
          <w:rFonts w:ascii="Arial" w:hAnsi="Arial" w:cs="Arial"/>
          <w:sz w:val="20"/>
        </w:rPr>
        <w:t>Cyber and Infrastructure Security Operations</w:t>
      </w:r>
    </w:p>
    <w:p w:rsidR="002A0027" w:rsidRPr="00EC2881" w:rsidRDefault="002A0027" w:rsidP="002A0027">
      <w:pPr>
        <w:rPr>
          <w:rFonts w:ascii="Arial" w:hAnsi="Arial" w:cs="Arial"/>
          <w:sz w:val="20"/>
        </w:rPr>
      </w:pPr>
      <w:r w:rsidRPr="00EC2881">
        <w:rPr>
          <w:rFonts w:ascii="Arial" w:hAnsi="Arial" w:cs="Arial"/>
          <w:sz w:val="20"/>
        </w:rPr>
        <w:t>Delegate of the Secretary of the</w:t>
      </w:r>
    </w:p>
    <w:p w:rsidR="002A0027" w:rsidRPr="001A1BA1" w:rsidRDefault="002A0027" w:rsidP="002A0027">
      <w:pPr>
        <w:rPr>
          <w:rFonts w:ascii="Arial" w:hAnsi="Arial" w:cs="Arial"/>
          <w:sz w:val="20"/>
        </w:rPr>
      </w:pPr>
      <w:r w:rsidRPr="00EC2881">
        <w:rPr>
          <w:rFonts w:ascii="Arial" w:hAnsi="Arial" w:cs="Arial"/>
          <w:sz w:val="20"/>
        </w:rPr>
        <w:t>Department of Home</w:t>
      </w:r>
      <w:r w:rsidRPr="001A1BA1">
        <w:rPr>
          <w:rFonts w:ascii="Arial" w:hAnsi="Arial" w:cs="Arial"/>
          <w:sz w:val="20"/>
        </w:rPr>
        <w:t xml:space="preserve"> Affairs</w:t>
      </w:r>
    </w:p>
    <w:p w:rsidR="002A0027" w:rsidRDefault="002A0027" w:rsidP="002A0027">
      <w:pPr>
        <w:rPr>
          <w:szCs w:val="24"/>
        </w:rPr>
      </w:pPr>
    </w:p>
    <w:p w:rsidR="002A0027" w:rsidRPr="0059312A" w:rsidRDefault="002A0027" w:rsidP="002A0027">
      <w:pPr>
        <w:pStyle w:val="Text0"/>
        <w:tabs>
          <w:tab w:val="left" w:pos="2835"/>
        </w:tabs>
        <w:spacing w:after="0"/>
        <w:rPr>
          <w:rFonts w:cs="Arial"/>
          <w:kern w:val="0"/>
          <w:sz w:val="20"/>
        </w:rPr>
      </w:pPr>
      <w:r w:rsidRPr="002A0027">
        <w:rPr>
          <w:rFonts w:cs="Arial"/>
          <w:kern w:val="0"/>
          <w:sz w:val="20"/>
        </w:rPr>
        <w:t>06 May</w:t>
      </w:r>
      <w:r w:rsidRPr="002A0027">
        <w:rPr>
          <w:rFonts w:cs="Arial"/>
          <w:sz w:val="20"/>
        </w:rPr>
        <w:t xml:space="preserve"> 2022</w:t>
      </w:r>
    </w:p>
    <w:p w:rsidR="006C68F3" w:rsidRDefault="006C68F3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0C62AB" w:rsidRPr="006C68F3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  <w:sectPr w:rsidR="000C62AB" w:rsidRPr="006C68F3" w:rsidSect="00723F79">
          <w:headerReference w:type="default" r:id="rId9"/>
          <w:headerReference w:type="first" r:id="rId10"/>
          <w:type w:val="continuous"/>
          <w:pgSz w:w="11906" w:h="16838" w:code="9"/>
          <w:pgMar w:top="1440" w:right="1440" w:bottom="1440" w:left="1440" w:header="567" w:footer="510" w:gutter="0"/>
          <w:cols w:space="1202"/>
          <w:titlePg/>
          <w:docGrid w:linePitch="360"/>
        </w:sect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F514B9" w:rsidRDefault="00F514B9" w:rsidP="00F514B9">
      <w:pPr>
        <w:rPr>
          <w:rFonts w:ascii="Arial" w:hAnsi="Arial" w:cs="Arial"/>
          <w:sz w:val="20"/>
        </w:rPr>
      </w:pPr>
    </w:p>
    <w:p w:rsidR="002A0027" w:rsidRDefault="002A0027" w:rsidP="00F514B9">
      <w:pPr>
        <w:rPr>
          <w:rFonts w:ascii="Arial" w:hAnsi="Arial" w:cs="Arial"/>
          <w:sz w:val="20"/>
        </w:rPr>
      </w:pPr>
      <w:r>
        <w:rPr>
          <w:noProof/>
          <w:lang w:eastAsia="en-AU"/>
        </w:rPr>
        <w:drawing>
          <wp:inline distT="0" distB="0" distL="0" distR="0" wp14:anchorId="7C67748E" wp14:editId="27EF656C">
            <wp:extent cx="5731510" cy="8250555"/>
            <wp:effectExtent l="0" t="0" r="2540" b="0"/>
            <wp:docPr id="1" name="Picture 1" descr="This is a map [map 1 of 2] of Townsville Airport which has been declared a security controlled airport. The map establishes airport boundaries and airside areas for the purposes of section 28 and section 29 of the Aviation Transport Security Act 2004." title="Security Controlled Airport s28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5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27" w:rsidRDefault="002A0027" w:rsidP="00F514B9">
      <w:pPr>
        <w:rPr>
          <w:rFonts w:ascii="Arial" w:hAnsi="Arial" w:cs="Arial"/>
          <w:sz w:val="20"/>
        </w:rPr>
      </w:pPr>
    </w:p>
    <w:p w:rsidR="002A0027" w:rsidRDefault="002A0027" w:rsidP="00F514B9">
      <w:pPr>
        <w:rPr>
          <w:rFonts w:ascii="Arial" w:hAnsi="Arial" w:cs="Arial"/>
          <w:sz w:val="20"/>
        </w:rPr>
      </w:pPr>
    </w:p>
    <w:p w:rsidR="002A0027" w:rsidRDefault="002A0027" w:rsidP="00F514B9">
      <w:pPr>
        <w:rPr>
          <w:rFonts w:ascii="Arial" w:hAnsi="Arial" w:cs="Arial"/>
          <w:sz w:val="20"/>
        </w:rPr>
        <w:sectPr w:rsidR="002A0027" w:rsidSect="002A0027">
          <w:pgSz w:w="11906" w:h="16838" w:code="9"/>
          <w:pgMar w:top="1440" w:right="1440" w:bottom="1440" w:left="1440" w:header="567" w:footer="510" w:gutter="0"/>
          <w:cols w:space="1202"/>
          <w:docGrid w:linePitch="360"/>
        </w:sectPr>
      </w:pPr>
    </w:p>
    <w:p w:rsidR="00D1084D" w:rsidRPr="001E6787" w:rsidRDefault="002A0027" w:rsidP="00F514B9">
      <w:pPr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3DC45918" wp14:editId="309AB2A7">
            <wp:extent cx="8863330" cy="6195799"/>
            <wp:effectExtent l="0" t="0" r="0" b="0"/>
            <wp:docPr id="5" name="Picture 5" descr="This is a map [map 2 of 2] of Townsville Airport which has been declared a security controlled airport. The map establishes airport boundaries and airside areas for the purposes of section 28 and section 29 of the Aviation Transport Security Act 2004." title="Security Controlled Airport s28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19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84D" w:rsidRPr="001E6787" w:rsidSect="002A0027">
      <w:pgSz w:w="16838" w:h="11906" w:orient="landscape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theme="minorHAnsi"/>
        <w:spacing w:val="40"/>
      </w:rPr>
      <w:alias w:val="Keywords"/>
      <w:tag w:val=""/>
      <w:id w:val="1313831610"/>
      <w:placeholder>
        <w:docPart w:val="F47EE0C7923A4C1F81315B978C1547C3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723F79" w:rsidRPr="00723F79" w:rsidRDefault="002A0027" w:rsidP="00723F79">
        <w:pPr>
          <w:pStyle w:val="Header"/>
          <w:jc w:val="right"/>
          <w:rPr>
            <w:rFonts w:ascii="Arial Narrow" w:hAnsi="Arial Narrow" w:cstheme="minorHAnsi"/>
            <w:spacing w:val="40"/>
          </w:rPr>
        </w:pPr>
        <w:r>
          <w:rPr>
            <w:rFonts w:ascii="Arial Narrow" w:hAnsi="Arial Narrow" w:cstheme="minorHAnsi"/>
            <w:spacing w:val="40"/>
          </w:rPr>
          <w:t>NTC-22693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62AB"/>
    <w:rsid w:val="000D76F2"/>
    <w:rsid w:val="000E1F2B"/>
    <w:rsid w:val="00105449"/>
    <w:rsid w:val="001C2AAD"/>
    <w:rsid w:val="001E6787"/>
    <w:rsid w:val="001F6E54"/>
    <w:rsid w:val="00224D24"/>
    <w:rsid w:val="00246B23"/>
    <w:rsid w:val="00280BCD"/>
    <w:rsid w:val="002A0027"/>
    <w:rsid w:val="002A3A9F"/>
    <w:rsid w:val="002D6DEE"/>
    <w:rsid w:val="002E7958"/>
    <w:rsid w:val="002F2CBE"/>
    <w:rsid w:val="003A707F"/>
    <w:rsid w:val="003B037D"/>
    <w:rsid w:val="003B0EC1"/>
    <w:rsid w:val="003B2F44"/>
    <w:rsid w:val="003B573B"/>
    <w:rsid w:val="003D211F"/>
    <w:rsid w:val="003D2996"/>
    <w:rsid w:val="003F2CBD"/>
    <w:rsid w:val="00422348"/>
    <w:rsid w:val="00424B97"/>
    <w:rsid w:val="004526AC"/>
    <w:rsid w:val="004B2753"/>
    <w:rsid w:val="004C1EEE"/>
    <w:rsid w:val="00520873"/>
    <w:rsid w:val="00533B21"/>
    <w:rsid w:val="00553493"/>
    <w:rsid w:val="00573D44"/>
    <w:rsid w:val="005A744E"/>
    <w:rsid w:val="005F6092"/>
    <w:rsid w:val="00681F44"/>
    <w:rsid w:val="0069048C"/>
    <w:rsid w:val="006C0323"/>
    <w:rsid w:val="006C68F3"/>
    <w:rsid w:val="00723F79"/>
    <w:rsid w:val="00840A06"/>
    <w:rsid w:val="008439B7"/>
    <w:rsid w:val="0087253F"/>
    <w:rsid w:val="00896750"/>
    <w:rsid w:val="008E4F6C"/>
    <w:rsid w:val="00936B8B"/>
    <w:rsid w:val="009522E0"/>
    <w:rsid w:val="009539C7"/>
    <w:rsid w:val="009B6FA8"/>
    <w:rsid w:val="00A00F21"/>
    <w:rsid w:val="00A30C68"/>
    <w:rsid w:val="00AA5A30"/>
    <w:rsid w:val="00B123F7"/>
    <w:rsid w:val="00B563A5"/>
    <w:rsid w:val="00B84226"/>
    <w:rsid w:val="00BA2FA8"/>
    <w:rsid w:val="00C50616"/>
    <w:rsid w:val="00C63C4E"/>
    <w:rsid w:val="00C72C30"/>
    <w:rsid w:val="00C869A5"/>
    <w:rsid w:val="00CA152B"/>
    <w:rsid w:val="00CA2E14"/>
    <w:rsid w:val="00D1084D"/>
    <w:rsid w:val="00D229E5"/>
    <w:rsid w:val="00D77A88"/>
    <w:rsid w:val="00DA12E9"/>
    <w:rsid w:val="00DB4CA4"/>
    <w:rsid w:val="00DC507B"/>
    <w:rsid w:val="00DE1591"/>
    <w:rsid w:val="00ED7E63"/>
    <w:rsid w:val="00F02349"/>
    <w:rsid w:val="00F35CE8"/>
    <w:rsid w:val="00F40885"/>
    <w:rsid w:val="00F514B9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B9FFFD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3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CD5C2563334E588EEC83FDCBDA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F0D1-F01B-41A3-A647-CE1FF56134C0}"/>
      </w:docPartPr>
      <w:docPartBody>
        <w:p w:rsidR="005E53F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F47EE0C7923A4C1F81315B978C15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4D38-8444-4779-9ED3-CDD9D44C5576}"/>
      </w:docPartPr>
      <w:docPartBody>
        <w:p w:rsidR="005E53F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697CCD54D0E84892B2DB0E3744B0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A590-77FC-4CFB-85FF-8B5109A9B761}"/>
      </w:docPartPr>
      <w:docPartBody>
        <w:p w:rsidR="005E53FD" w:rsidRDefault="0090289E">
          <w:r w:rsidRPr="008D19C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9E"/>
    <w:rsid w:val="005E53FD"/>
    <w:rsid w:val="009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5917-16C2-4ECA-AFF6-8AA7FAC4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keywords>NTC-22693</cp:keywords>
  <cp:lastModifiedBy>Russell COTTEE</cp:lastModifiedBy>
  <cp:revision>5</cp:revision>
  <cp:lastPrinted>2013-06-24T01:35:00Z</cp:lastPrinted>
  <dcterms:created xsi:type="dcterms:W3CDTF">2022-05-05T23:27:00Z</dcterms:created>
  <dcterms:modified xsi:type="dcterms:W3CDTF">2022-05-06T00:09:00Z</dcterms:modified>
</cp:coreProperties>
</file>