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0C505FA7" w:rsidR="00373021" w:rsidRPr="005F4AEC" w:rsidRDefault="5A98404D" w:rsidP="007A1F2C">
      <w:pPr>
        <w:contextualSpacing/>
        <w:jc w:val="both"/>
        <w:rPr>
          <w:b/>
          <w:bCs/>
          <w:sz w:val="28"/>
          <w:szCs w:val="28"/>
        </w:rPr>
      </w:pPr>
      <w:r w:rsidRPr="005F4AEC">
        <w:rPr>
          <w:b/>
          <w:bCs/>
          <w:sz w:val="28"/>
          <w:szCs w:val="28"/>
        </w:rPr>
        <w:t>HEAVY VEHICLE NATIONAL LAW</w:t>
      </w:r>
    </w:p>
    <w:p w14:paraId="41A21AF1" w14:textId="532B30DD" w:rsidR="5A98404D" w:rsidRPr="005F4AEC" w:rsidRDefault="5A98404D" w:rsidP="007A1F2C">
      <w:pPr>
        <w:contextualSpacing/>
        <w:jc w:val="both"/>
        <w:rPr>
          <w:b/>
          <w:bCs/>
          <w:sz w:val="28"/>
          <w:szCs w:val="28"/>
        </w:rPr>
      </w:pPr>
      <w:r w:rsidRPr="005F4AEC">
        <w:rPr>
          <w:b/>
          <w:bCs/>
          <w:sz w:val="28"/>
          <w:szCs w:val="28"/>
        </w:rPr>
        <w:t>National Class 2 Performance Based Standards</w:t>
      </w:r>
      <w:r w:rsidR="003716AC">
        <w:rPr>
          <w:b/>
          <w:bCs/>
          <w:sz w:val="28"/>
          <w:szCs w:val="28"/>
        </w:rPr>
        <w:t xml:space="preserve"> </w:t>
      </w:r>
      <w:r w:rsidR="00466563" w:rsidRPr="00466563">
        <w:rPr>
          <w:b/>
          <w:bCs/>
          <w:sz w:val="28"/>
          <w:szCs w:val="28"/>
        </w:rPr>
        <w:t xml:space="preserve">(High Productivity) </w:t>
      </w:r>
      <w:r w:rsidR="003A0A30">
        <w:rPr>
          <w:b/>
          <w:bCs/>
          <w:sz w:val="28"/>
          <w:szCs w:val="28"/>
        </w:rPr>
        <w:t>Authorisation Notice 202</w:t>
      </w:r>
      <w:r w:rsidR="00051924">
        <w:rPr>
          <w:b/>
          <w:bCs/>
          <w:sz w:val="28"/>
          <w:szCs w:val="28"/>
        </w:rPr>
        <w:t>2</w:t>
      </w:r>
      <w:r w:rsidR="000B3436">
        <w:rPr>
          <w:b/>
          <w:bCs/>
          <w:sz w:val="28"/>
          <w:szCs w:val="28"/>
        </w:rPr>
        <w:t xml:space="preserve"> </w:t>
      </w:r>
      <w:r w:rsidR="00E22062">
        <w:rPr>
          <w:b/>
          <w:bCs/>
          <w:sz w:val="28"/>
          <w:szCs w:val="28"/>
        </w:rPr>
        <w:t>(No.</w:t>
      </w:r>
      <w:r w:rsidR="00BB7377">
        <w:rPr>
          <w:b/>
          <w:bCs/>
          <w:sz w:val="28"/>
          <w:szCs w:val="28"/>
        </w:rPr>
        <w:t>2</w:t>
      </w:r>
      <w:r w:rsidR="00E22062">
        <w:rPr>
          <w:b/>
          <w:bCs/>
          <w:sz w:val="28"/>
          <w:szCs w:val="28"/>
        </w:rPr>
        <w:t>)</w:t>
      </w:r>
    </w:p>
    <w:p w14:paraId="37839867" w14:textId="4E7A6C20" w:rsidR="00D20DAF" w:rsidRDefault="00D20DAF" w:rsidP="007A1F2C">
      <w:pPr>
        <w:contextualSpacing/>
        <w:jc w:val="both"/>
      </w:pPr>
    </w:p>
    <w:p w14:paraId="5FA54E3D" w14:textId="77777777" w:rsidR="004675F9" w:rsidRDefault="004675F9" w:rsidP="0058365A">
      <w:pPr>
        <w:pStyle w:val="ListParagraph"/>
        <w:numPr>
          <w:ilvl w:val="0"/>
          <w:numId w:val="1"/>
        </w:numPr>
        <w:jc w:val="both"/>
        <w:rPr>
          <w:b/>
          <w:bCs/>
          <w:lang w:val="en-US"/>
        </w:rPr>
      </w:pPr>
      <w:r w:rsidRPr="00B14C9A">
        <w:rPr>
          <w:b/>
          <w:bCs/>
          <w:lang w:val="en-US"/>
        </w:rPr>
        <w:t>Purpose</w:t>
      </w:r>
    </w:p>
    <w:p w14:paraId="63B76156" w14:textId="77777777" w:rsidR="004675F9" w:rsidRPr="00B14C9A" w:rsidRDefault="004675F9" w:rsidP="007A1F2C">
      <w:pPr>
        <w:pStyle w:val="ListParagraph"/>
        <w:jc w:val="both"/>
        <w:rPr>
          <w:b/>
          <w:bCs/>
          <w:lang w:val="en-US"/>
        </w:rPr>
      </w:pPr>
    </w:p>
    <w:p w14:paraId="071D158A" w14:textId="780AE7A0" w:rsidR="009914FD" w:rsidRDefault="006D0FCF" w:rsidP="0058365A">
      <w:pPr>
        <w:pStyle w:val="ListParagraph"/>
        <w:numPr>
          <w:ilvl w:val="0"/>
          <w:numId w:val="9"/>
        </w:numPr>
        <w:jc w:val="both"/>
        <w:rPr>
          <w:lang w:val="en-US"/>
        </w:rPr>
      </w:pPr>
      <w:r w:rsidRPr="00EF64FE">
        <w:rPr>
          <w:lang w:val="en-US"/>
        </w:rPr>
        <w:t xml:space="preserve">This Notice </w:t>
      </w:r>
      <w:proofErr w:type="spellStart"/>
      <w:r>
        <w:rPr>
          <w:lang w:val="en-US"/>
        </w:rPr>
        <w:t>authorises</w:t>
      </w:r>
      <w:proofErr w:type="spellEnd"/>
      <w:r w:rsidRPr="00EF64FE">
        <w:rPr>
          <w:lang w:val="en-US"/>
        </w:rPr>
        <w:t xml:space="preserve"> access</w:t>
      </w:r>
      <w:r>
        <w:rPr>
          <w:lang w:val="en-US"/>
        </w:rPr>
        <w:t xml:space="preserve"> to specified networks by</w:t>
      </w:r>
      <w:r w:rsidRPr="00EF64FE">
        <w:rPr>
          <w:lang w:val="en-US"/>
        </w:rPr>
        <w:t xml:space="preserve"> </w:t>
      </w:r>
      <w:r>
        <w:rPr>
          <w:lang w:val="en-US"/>
        </w:rPr>
        <w:t>eligible</w:t>
      </w:r>
      <w:r w:rsidRPr="00EF64FE">
        <w:rPr>
          <w:lang w:val="en-US"/>
        </w:rPr>
        <w:t xml:space="preserve"> Performance </w:t>
      </w:r>
      <w:r>
        <w:rPr>
          <w:lang w:val="en-US"/>
        </w:rPr>
        <w:t>B</w:t>
      </w:r>
      <w:r w:rsidRPr="00EF64FE">
        <w:rPr>
          <w:lang w:val="en-US"/>
        </w:rPr>
        <w:t>ased Standards (PBS) vehicles</w:t>
      </w:r>
      <w:r>
        <w:rPr>
          <w:lang w:val="en-US"/>
        </w:rPr>
        <w:t xml:space="preserve"> that hold a </w:t>
      </w:r>
      <w:r w:rsidR="007F7D57">
        <w:rPr>
          <w:lang w:val="en-US"/>
        </w:rPr>
        <w:t xml:space="preserve">PBS </w:t>
      </w:r>
      <w:r w:rsidR="003C18B2">
        <w:rPr>
          <w:lang w:val="en-US"/>
        </w:rPr>
        <w:t>v</w:t>
      </w:r>
      <w:r>
        <w:rPr>
          <w:lang w:val="en-US"/>
        </w:rPr>
        <w:t xml:space="preserve">ehicle </w:t>
      </w:r>
      <w:r w:rsidR="003C18B2">
        <w:rPr>
          <w:lang w:val="en-US"/>
        </w:rPr>
        <w:t>a</w:t>
      </w:r>
      <w:r>
        <w:rPr>
          <w:lang w:val="en-US"/>
        </w:rPr>
        <w:t>pproval</w:t>
      </w:r>
      <w:r w:rsidR="00E92B20">
        <w:rPr>
          <w:lang w:val="en-US"/>
        </w:rPr>
        <w:t>,</w:t>
      </w:r>
      <w:r>
        <w:rPr>
          <w:lang w:val="en-US"/>
        </w:rPr>
        <w:t xml:space="preserve"> and that comply with the other conditions of this Notice</w:t>
      </w:r>
      <w:r w:rsidR="005E34F0">
        <w:rPr>
          <w:lang w:val="en-US"/>
        </w:rPr>
        <w:t xml:space="preserve"> and its Schedules</w:t>
      </w:r>
      <w:r>
        <w:rPr>
          <w:lang w:val="en-US"/>
        </w:rPr>
        <w:t>.</w:t>
      </w:r>
      <w:r w:rsidR="007B047E">
        <w:rPr>
          <w:lang w:val="en-US"/>
        </w:rPr>
        <w:t xml:space="preserve"> </w:t>
      </w:r>
      <w:proofErr w:type="spellStart"/>
      <w:r w:rsidR="000D4A90" w:rsidRPr="007B047E">
        <w:rPr>
          <w:lang w:val="en-US"/>
        </w:rPr>
        <w:t>Authorised</w:t>
      </w:r>
      <w:proofErr w:type="spellEnd"/>
      <w:r w:rsidR="000D4A90" w:rsidRPr="007B047E">
        <w:rPr>
          <w:lang w:val="en-US"/>
        </w:rPr>
        <w:t xml:space="preserve"> access to the </w:t>
      </w:r>
      <w:r w:rsidR="00A4438E" w:rsidRPr="007B047E">
        <w:rPr>
          <w:lang w:val="en-US"/>
        </w:rPr>
        <w:t>areas and routes specified in this Notice</w:t>
      </w:r>
      <w:r w:rsidR="003954D1" w:rsidRPr="007B047E">
        <w:rPr>
          <w:lang w:val="en-US"/>
        </w:rPr>
        <w:t xml:space="preserve"> </w:t>
      </w:r>
      <w:r w:rsidR="007F7D57">
        <w:rPr>
          <w:lang w:val="en-US"/>
        </w:rPr>
        <w:t>is</w:t>
      </w:r>
      <w:r w:rsidR="003954D1" w:rsidRPr="007B047E">
        <w:rPr>
          <w:lang w:val="en-US"/>
        </w:rPr>
        <w:t xml:space="preserve"> limited by </w:t>
      </w:r>
      <w:r w:rsidR="009914FD" w:rsidRPr="007B047E">
        <w:rPr>
          <w:lang w:val="en-US"/>
        </w:rPr>
        <w:t xml:space="preserve">conditions </w:t>
      </w:r>
      <w:r w:rsidR="001E5B56">
        <w:rPr>
          <w:lang w:val="en-US"/>
        </w:rPr>
        <w:t>including</w:t>
      </w:r>
      <w:r w:rsidR="000D4A90" w:rsidRPr="007B047E">
        <w:rPr>
          <w:lang w:val="en-US"/>
        </w:rPr>
        <w:t xml:space="preserve"> PBS tier ratings</w:t>
      </w:r>
      <w:r w:rsidR="0024203D" w:rsidRPr="007B047E">
        <w:rPr>
          <w:lang w:val="en-US"/>
        </w:rPr>
        <w:t xml:space="preserve"> or</w:t>
      </w:r>
      <w:r w:rsidR="000D4A90" w:rsidRPr="007B047E">
        <w:rPr>
          <w:lang w:val="en-US"/>
        </w:rPr>
        <w:t xml:space="preserve"> template vehicle requirements</w:t>
      </w:r>
      <w:r w:rsidR="0024203D" w:rsidRPr="007B047E">
        <w:rPr>
          <w:lang w:val="en-US"/>
        </w:rPr>
        <w:t xml:space="preserve">. A vehicle will need to comply with both its own PBS vehicle approval and the conditions of this </w:t>
      </w:r>
      <w:r w:rsidR="009F1007" w:rsidRPr="007B047E">
        <w:rPr>
          <w:lang w:val="en-US"/>
        </w:rPr>
        <w:t>Notice to access a given area or route.</w:t>
      </w:r>
    </w:p>
    <w:p w14:paraId="311E11E2" w14:textId="77777777" w:rsidR="001C1F12" w:rsidRDefault="001C1F12" w:rsidP="007A1F2C">
      <w:pPr>
        <w:pStyle w:val="ListParagraph"/>
        <w:ind w:left="1080"/>
        <w:jc w:val="both"/>
        <w:rPr>
          <w:lang w:val="en-US"/>
        </w:rPr>
      </w:pPr>
    </w:p>
    <w:p w14:paraId="57CFF905" w14:textId="1383745B" w:rsidR="001C1F12" w:rsidRPr="00C734AF" w:rsidRDefault="00C734AF" w:rsidP="0058365A">
      <w:pPr>
        <w:pStyle w:val="ListParagraph"/>
        <w:numPr>
          <w:ilvl w:val="0"/>
          <w:numId w:val="9"/>
        </w:numPr>
        <w:jc w:val="both"/>
        <w:rPr>
          <w:lang w:val="en-US"/>
        </w:rPr>
      </w:pPr>
      <w:r w:rsidRPr="00C734AF">
        <w:rPr>
          <w:lang w:val="en-US"/>
        </w:rPr>
        <w:t xml:space="preserve">This Notice revokes and replaces the </w:t>
      </w:r>
      <w:r w:rsidRPr="00217221">
        <w:rPr>
          <w:i/>
          <w:iCs/>
          <w:lang w:val="en-US"/>
        </w:rPr>
        <w:t xml:space="preserve">National Class 2 Performance Based Standards (High Productivity) </w:t>
      </w:r>
      <w:proofErr w:type="spellStart"/>
      <w:r w:rsidRPr="00217221">
        <w:rPr>
          <w:i/>
          <w:iCs/>
          <w:lang w:val="en-US"/>
        </w:rPr>
        <w:t>Authorisation</w:t>
      </w:r>
      <w:proofErr w:type="spellEnd"/>
      <w:r w:rsidRPr="00217221">
        <w:rPr>
          <w:i/>
          <w:iCs/>
          <w:lang w:val="en-US"/>
        </w:rPr>
        <w:t xml:space="preserve"> Notice 2021 (No.1)</w:t>
      </w:r>
      <w:r w:rsidRPr="00C734AF">
        <w:rPr>
          <w:lang w:val="en-US"/>
        </w:rPr>
        <w:t>.</w:t>
      </w:r>
    </w:p>
    <w:p w14:paraId="2A6988FF" w14:textId="07316BAB" w:rsidR="006C1BAB" w:rsidRDefault="006C1BAB" w:rsidP="007A1F2C">
      <w:pPr>
        <w:pStyle w:val="ListParagraph"/>
        <w:ind w:left="1080"/>
        <w:jc w:val="both"/>
        <w:rPr>
          <w:lang w:val="en-US"/>
        </w:rPr>
      </w:pPr>
    </w:p>
    <w:p w14:paraId="1B8269D7" w14:textId="2CBFFB95" w:rsidR="00051924" w:rsidRDefault="0090050E" w:rsidP="00C734AF">
      <w:pPr>
        <w:pStyle w:val="ListParagraph"/>
        <w:ind w:left="2160" w:hanging="1080"/>
        <w:jc w:val="both"/>
        <w:rPr>
          <w:i/>
          <w:iCs/>
          <w:lang w:val="en-US"/>
        </w:rPr>
      </w:pPr>
      <w:r w:rsidRPr="00CC2C16">
        <w:rPr>
          <w:i/>
          <w:iCs/>
          <w:lang w:val="en-US"/>
        </w:rPr>
        <w:t>Note</w:t>
      </w:r>
      <w:r>
        <w:rPr>
          <w:i/>
          <w:iCs/>
          <w:lang w:val="en-US"/>
        </w:rPr>
        <w:t>:</w:t>
      </w:r>
      <w:r>
        <w:rPr>
          <w:i/>
          <w:iCs/>
          <w:lang w:val="en-US"/>
        </w:rPr>
        <w:tab/>
        <w:t xml:space="preserve">This Notice operates in conjunction with the </w:t>
      </w:r>
      <w:r w:rsidRPr="00E96E9B">
        <w:rPr>
          <w:i/>
          <w:iCs/>
          <w:lang w:val="en-US"/>
        </w:rPr>
        <w:t xml:space="preserve">National Class 2 Performance Based Standards </w:t>
      </w:r>
      <w:r w:rsidR="001E5B56" w:rsidRPr="001E5B56">
        <w:rPr>
          <w:i/>
          <w:iCs/>
          <w:lang w:val="en-US"/>
        </w:rPr>
        <w:t xml:space="preserve">(High Productivity) </w:t>
      </w:r>
      <w:r w:rsidR="0086242A">
        <w:rPr>
          <w:i/>
          <w:iCs/>
          <w:lang w:val="en-US"/>
        </w:rPr>
        <w:t>Operators</w:t>
      </w:r>
      <w:r>
        <w:rPr>
          <w:i/>
          <w:iCs/>
          <w:lang w:val="en-US"/>
        </w:rPr>
        <w:t xml:space="preserve"> Guide (the Guide).</w:t>
      </w:r>
    </w:p>
    <w:p w14:paraId="06262A0C" w14:textId="77777777" w:rsidR="004A763E" w:rsidRDefault="004A763E" w:rsidP="004A763E">
      <w:pPr>
        <w:pStyle w:val="ListParagraph"/>
        <w:ind w:left="2160"/>
        <w:jc w:val="both"/>
        <w:rPr>
          <w:i/>
          <w:iCs/>
          <w:lang w:val="en-US"/>
        </w:rPr>
      </w:pPr>
    </w:p>
    <w:p w14:paraId="6BF68F6A" w14:textId="16624737" w:rsidR="004A763E" w:rsidRDefault="004A763E" w:rsidP="004A763E">
      <w:pPr>
        <w:pStyle w:val="ListParagraph"/>
        <w:ind w:left="2160"/>
        <w:jc w:val="both"/>
        <w:rPr>
          <w:i/>
          <w:iCs/>
          <w:lang w:val="en-US"/>
        </w:rPr>
      </w:pPr>
      <w:r>
        <w:rPr>
          <w:i/>
          <w:iCs/>
          <w:lang w:val="en-US"/>
        </w:rPr>
        <w:t xml:space="preserve">Changes in this edition of the Notice include the addition of </w:t>
      </w:r>
      <w:r w:rsidR="00B90CA1">
        <w:rPr>
          <w:i/>
          <w:iCs/>
          <w:lang w:val="en-US"/>
        </w:rPr>
        <w:t>a schedule for New South Wales.</w:t>
      </w:r>
      <w:r w:rsidR="00DB318F">
        <w:rPr>
          <w:i/>
          <w:iCs/>
          <w:lang w:val="en-US"/>
        </w:rPr>
        <w:t xml:space="preserve"> There are no other changes to this Notice.</w:t>
      </w:r>
    </w:p>
    <w:p w14:paraId="52667A99" w14:textId="77777777" w:rsidR="0090050E" w:rsidRPr="0090050E" w:rsidRDefault="0090050E" w:rsidP="007A1F2C">
      <w:pPr>
        <w:pStyle w:val="ListParagraph"/>
        <w:ind w:left="2160" w:hanging="1080"/>
        <w:jc w:val="both"/>
        <w:rPr>
          <w:i/>
          <w:iCs/>
          <w:lang w:val="en-US"/>
        </w:rPr>
      </w:pPr>
    </w:p>
    <w:p w14:paraId="0971A3B2" w14:textId="77777777" w:rsidR="004675F9" w:rsidRDefault="004675F9" w:rsidP="0058365A">
      <w:pPr>
        <w:pStyle w:val="ListParagraph"/>
        <w:numPr>
          <w:ilvl w:val="0"/>
          <w:numId w:val="1"/>
        </w:numPr>
        <w:jc w:val="both"/>
        <w:rPr>
          <w:b/>
          <w:bCs/>
          <w:lang w:val="en-US"/>
        </w:rPr>
      </w:pPr>
      <w:proofErr w:type="spellStart"/>
      <w:r w:rsidRPr="00B14C9A">
        <w:rPr>
          <w:b/>
          <w:bCs/>
          <w:lang w:val="en-US"/>
        </w:rPr>
        <w:t>Authorising</w:t>
      </w:r>
      <w:proofErr w:type="spellEnd"/>
      <w:r w:rsidRPr="00B14C9A">
        <w:rPr>
          <w:b/>
          <w:bCs/>
          <w:lang w:val="en-US"/>
        </w:rPr>
        <w:t xml:space="preserve"> provision</w:t>
      </w:r>
    </w:p>
    <w:p w14:paraId="67A1A260" w14:textId="77777777" w:rsidR="004675F9" w:rsidRPr="00EF64FE" w:rsidRDefault="004675F9" w:rsidP="007A1F2C">
      <w:pPr>
        <w:pStyle w:val="ListParagraph"/>
        <w:ind w:left="1440"/>
        <w:jc w:val="both"/>
        <w:rPr>
          <w:b/>
          <w:bCs/>
          <w:lang w:val="en-US"/>
        </w:rPr>
      </w:pPr>
    </w:p>
    <w:p w14:paraId="3EDF3E5A" w14:textId="60C38546" w:rsidR="004675F9" w:rsidRDefault="004675F9" w:rsidP="0058365A">
      <w:pPr>
        <w:pStyle w:val="ListParagraph"/>
        <w:numPr>
          <w:ilvl w:val="0"/>
          <w:numId w:val="24"/>
        </w:numPr>
        <w:jc w:val="both"/>
        <w:rPr>
          <w:lang w:val="en-US"/>
        </w:rPr>
      </w:pPr>
      <w:r w:rsidRPr="00EF64FE">
        <w:rPr>
          <w:lang w:val="en-US"/>
        </w:rPr>
        <w:t xml:space="preserve">This Notice is made under the following provision of the </w:t>
      </w:r>
      <w:r w:rsidRPr="008B223E">
        <w:rPr>
          <w:i/>
          <w:iCs/>
          <w:lang w:val="en-US"/>
        </w:rPr>
        <w:t xml:space="preserve">Heavy </w:t>
      </w:r>
      <w:r w:rsidR="002B5B20" w:rsidRPr="008B223E">
        <w:rPr>
          <w:i/>
          <w:iCs/>
          <w:lang w:val="en-US"/>
        </w:rPr>
        <w:t>V</w:t>
      </w:r>
      <w:r w:rsidRPr="008B223E">
        <w:rPr>
          <w:i/>
          <w:iCs/>
          <w:lang w:val="en-US"/>
        </w:rPr>
        <w:t>ehicle National Law</w:t>
      </w:r>
      <w:r>
        <w:rPr>
          <w:lang w:val="en-US"/>
        </w:rPr>
        <w:t xml:space="preserve"> (HVNL)</w:t>
      </w:r>
      <w:r w:rsidRPr="00EF64FE">
        <w:rPr>
          <w:lang w:val="en-US"/>
        </w:rPr>
        <w:t>:</w:t>
      </w:r>
    </w:p>
    <w:p w14:paraId="1567D7BE" w14:textId="77777777" w:rsidR="004675F9" w:rsidRDefault="004675F9" w:rsidP="007A1F2C">
      <w:pPr>
        <w:pStyle w:val="ListParagraph"/>
        <w:ind w:left="1080"/>
        <w:jc w:val="both"/>
        <w:rPr>
          <w:lang w:val="en-US"/>
        </w:rPr>
      </w:pPr>
    </w:p>
    <w:p w14:paraId="07994530" w14:textId="6F74AC7A" w:rsidR="002A32CF" w:rsidRPr="002A32CF" w:rsidRDefault="005516CC" w:rsidP="0058365A">
      <w:pPr>
        <w:pStyle w:val="ListParagraph"/>
        <w:numPr>
          <w:ilvl w:val="0"/>
          <w:numId w:val="8"/>
        </w:numPr>
        <w:jc w:val="both"/>
      </w:pPr>
      <w:r>
        <w:t xml:space="preserve">section 138 – </w:t>
      </w:r>
      <w:r w:rsidRPr="007F40B3">
        <w:rPr>
          <w:i/>
          <w:iCs/>
        </w:rPr>
        <w:t>Regulator’s power to authorise use of all or stated categories of class 2 heavy vehicles</w:t>
      </w:r>
    </w:p>
    <w:p w14:paraId="6A09AA4C" w14:textId="77777777" w:rsidR="002A32CF" w:rsidRDefault="002A32CF" w:rsidP="007A1F2C">
      <w:pPr>
        <w:pStyle w:val="ListParagraph"/>
        <w:ind w:left="1440"/>
        <w:jc w:val="both"/>
      </w:pPr>
    </w:p>
    <w:p w14:paraId="2FF89DC3" w14:textId="77777777" w:rsidR="002A32CF" w:rsidRDefault="002A32CF" w:rsidP="0058365A">
      <w:pPr>
        <w:pStyle w:val="ListParagraph"/>
        <w:numPr>
          <w:ilvl w:val="0"/>
          <w:numId w:val="1"/>
        </w:numPr>
        <w:jc w:val="both"/>
        <w:rPr>
          <w:b/>
          <w:bCs/>
          <w:lang w:val="en-US"/>
        </w:rPr>
      </w:pPr>
      <w:r w:rsidRPr="00431983">
        <w:rPr>
          <w:b/>
          <w:bCs/>
          <w:lang w:val="en-US"/>
        </w:rPr>
        <w:t>Title</w:t>
      </w:r>
    </w:p>
    <w:p w14:paraId="6FC909C5" w14:textId="77777777" w:rsidR="002A32CF" w:rsidRPr="004743D4" w:rsidRDefault="002A32CF" w:rsidP="007A1F2C">
      <w:pPr>
        <w:pStyle w:val="ListParagraph"/>
        <w:jc w:val="both"/>
        <w:rPr>
          <w:b/>
          <w:bCs/>
          <w:lang w:val="en-US"/>
        </w:rPr>
      </w:pPr>
    </w:p>
    <w:p w14:paraId="25CCE607" w14:textId="4EE18ECB" w:rsidR="004743D4" w:rsidRDefault="002A32CF" w:rsidP="007A1F2C">
      <w:pPr>
        <w:pStyle w:val="ListParagraph"/>
        <w:ind w:left="1080"/>
        <w:jc w:val="both"/>
        <w:rPr>
          <w:lang w:val="en-US"/>
        </w:rPr>
      </w:pPr>
      <w:r>
        <w:rPr>
          <w:lang w:val="en-US"/>
        </w:rPr>
        <w:t xml:space="preserve">This Notice may be cited as the </w:t>
      </w:r>
      <w:r w:rsidRPr="00E25673">
        <w:rPr>
          <w:i/>
          <w:iCs/>
          <w:lang w:val="en-US"/>
        </w:rPr>
        <w:t xml:space="preserve">National Class 2 Performance Based Standards </w:t>
      </w:r>
      <w:r w:rsidR="001E5B56" w:rsidRPr="001E5B56">
        <w:rPr>
          <w:i/>
          <w:iCs/>
          <w:lang w:val="en-US"/>
        </w:rPr>
        <w:t xml:space="preserve">(High Productivity) </w:t>
      </w:r>
      <w:proofErr w:type="spellStart"/>
      <w:r w:rsidR="001E5B56">
        <w:rPr>
          <w:i/>
          <w:iCs/>
          <w:lang w:val="en-US"/>
        </w:rPr>
        <w:t>Authorisation</w:t>
      </w:r>
      <w:proofErr w:type="spellEnd"/>
      <w:r w:rsidR="00FD35B1">
        <w:rPr>
          <w:i/>
          <w:iCs/>
          <w:lang w:val="en-US"/>
        </w:rPr>
        <w:t xml:space="preserve"> </w:t>
      </w:r>
      <w:r w:rsidRPr="00E25673">
        <w:rPr>
          <w:i/>
          <w:iCs/>
          <w:lang w:val="en-US"/>
        </w:rPr>
        <w:t>Notice 202</w:t>
      </w:r>
      <w:r w:rsidR="00051924">
        <w:rPr>
          <w:i/>
          <w:iCs/>
          <w:lang w:val="en-US"/>
        </w:rPr>
        <w:t>2</w:t>
      </w:r>
      <w:r>
        <w:rPr>
          <w:i/>
          <w:iCs/>
          <w:lang w:val="en-US"/>
        </w:rPr>
        <w:t xml:space="preserve"> (No.</w:t>
      </w:r>
      <w:r w:rsidR="00BB7377">
        <w:rPr>
          <w:i/>
          <w:iCs/>
          <w:lang w:val="en-US"/>
        </w:rPr>
        <w:t>2</w:t>
      </w:r>
      <w:r>
        <w:rPr>
          <w:i/>
          <w:iCs/>
          <w:lang w:val="en-US"/>
        </w:rPr>
        <w:t>)</w:t>
      </w:r>
      <w:r>
        <w:rPr>
          <w:lang w:val="en-US"/>
        </w:rPr>
        <w:t>.</w:t>
      </w:r>
    </w:p>
    <w:p w14:paraId="56CE6BBC" w14:textId="77777777" w:rsidR="00722650" w:rsidRPr="002A32CF" w:rsidRDefault="00722650" w:rsidP="007A1F2C">
      <w:pPr>
        <w:pStyle w:val="ListParagraph"/>
        <w:ind w:left="1080"/>
        <w:jc w:val="both"/>
        <w:rPr>
          <w:lang w:val="en-US"/>
        </w:rPr>
      </w:pPr>
    </w:p>
    <w:p w14:paraId="2E1BB042" w14:textId="332AE0C1" w:rsidR="00CE6AEC" w:rsidRDefault="00CE6AEC" w:rsidP="0058365A">
      <w:pPr>
        <w:pStyle w:val="ListParagraph"/>
        <w:numPr>
          <w:ilvl w:val="0"/>
          <w:numId w:val="1"/>
        </w:numPr>
        <w:jc w:val="both"/>
        <w:rPr>
          <w:b/>
          <w:bCs/>
          <w:lang w:val="en-US"/>
        </w:rPr>
      </w:pPr>
      <w:r w:rsidRPr="00431983">
        <w:rPr>
          <w:b/>
          <w:bCs/>
          <w:lang w:val="en-US"/>
        </w:rPr>
        <w:t>Commencement</w:t>
      </w:r>
      <w:r w:rsidR="00CA7B6B">
        <w:rPr>
          <w:b/>
          <w:bCs/>
          <w:lang w:val="en-US"/>
        </w:rPr>
        <w:t xml:space="preserve"> date</w:t>
      </w:r>
    </w:p>
    <w:p w14:paraId="3CF55A90" w14:textId="77777777" w:rsidR="004743D4" w:rsidRPr="004743D4" w:rsidRDefault="004743D4" w:rsidP="007A1F2C">
      <w:pPr>
        <w:pStyle w:val="ListParagraph"/>
        <w:jc w:val="both"/>
        <w:rPr>
          <w:b/>
          <w:bCs/>
          <w:lang w:val="en-US"/>
        </w:rPr>
      </w:pPr>
    </w:p>
    <w:p w14:paraId="150F5AB9" w14:textId="3B429415" w:rsidR="004743D4" w:rsidRDefault="0073554B" w:rsidP="007A1F2C">
      <w:pPr>
        <w:pStyle w:val="ListParagraph"/>
        <w:ind w:left="1080"/>
        <w:jc w:val="both"/>
        <w:rPr>
          <w:lang w:val="en-US"/>
        </w:rPr>
      </w:pPr>
      <w:r w:rsidRPr="004743D4">
        <w:rPr>
          <w:lang w:val="en-US"/>
        </w:rPr>
        <w:t>This Notice commences on</w:t>
      </w:r>
      <w:r w:rsidR="00974A55">
        <w:rPr>
          <w:lang w:val="en-US"/>
        </w:rPr>
        <w:t xml:space="preserve"> </w:t>
      </w:r>
      <w:r w:rsidR="00C23819">
        <w:rPr>
          <w:lang w:val="en-US"/>
        </w:rPr>
        <w:t xml:space="preserve">18 </w:t>
      </w:r>
      <w:r w:rsidR="00BB7377">
        <w:rPr>
          <w:lang w:val="en-US"/>
        </w:rPr>
        <w:t>July</w:t>
      </w:r>
      <w:r w:rsidR="004854A5">
        <w:rPr>
          <w:lang w:val="en-US"/>
        </w:rPr>
        <w:t xml:space="preserve"> 2022.</w:t>
      </w:r>
    </w:p>
    <w:p w14:paraId="76CEF985" w14:textId="77777777" w:rsidR="004743D4" w:rsidRPr="004743D4" w:rsidRDefault="004743D4" w:rsidP="007A1F2C">
      <w:pPr>
        <w:pStyle w:val="ListParagraph"/>
        <w:ind w:left="1080"/>
        <w:jc w:val="both"/>
        <w:rPr>
          <w:lang w:val="en-US"/>
        </w:rPr>
      </w:pPr>
    </w:p>
    <w:p w14:paraId="6D8D7405" w14:textId="64659ECA" w:rsidR="00CE6AEC" w:rsidRDefault="00CE6AEC" w:rsidP="0058365A">
      <w:pPr>
        <w:pStyle w:val="ListParagraph"/>
        <w:numPr>
          <w:ilvl w:val="0"/>
          <w:numId w:val="1"/>
        </w:numPr>
        <w:jc w:val="both"/>
        <w:rPr>
          <w:b/>
          <w:bCs/>
          <w:lang w:val="en-US"/>
        </w:rPr>
      </w:pPr>
      <w:r w:rsidRPr="00431983">
        <w:rPr>
          <w:b/>
          <w:bCs/>
          <w:lang w:val="en-US"/>
        </w:rPr>
        <w:t>Expiry</w:t>
      </w:r>
      <w:r w:rsidR="00CA7B6B">
        <w:rPr>
          <w:b/>
          <w:bCs/>
          <w:lang w:val="en-US"/>
        </w:rPr>
        <w:t xml:space="preserve"> date</w:t>
      </w:r>
    </w:p>
    <w:p w14:paraId="10471592" w14:textId="77777777" w:rsidR="004743D4" w:rsidRPr="004743D4" w:rsidRDefault="004743D4" w:rsidP="007A1F2C">
      <w:pPr>
        <w:pStyle w:val="ListParagraph"/>
        <w:jc w:val="both"/>
        <w:rPr>
          <w:b/>
          <w:bCs/>
          <w:lang w:val="en-US"/>
        </w:rPr>
      </w:pPr>
    </w:p>
    <w:p w14:paraId="25B80EC3" w14:textId="0B2E432E" w:rsidR="000F6611" w:rsidRPr="00945AF4" w:rsidRDefault="0073554B" w:rsidP="00945AF4">
      <w:pPr>
        <w:pStyle w:val="ListParagraph"/>
        <w:ind w:left="1080"/>
        <w:jc w:val="both"/>
        <w:rPr>
          <w:lang w:val="en-US"/>
        </w:rPr>
      </w:pPr>
      <w:r w:rsidRPr="004743D4">
        <w:rPr>
          <w:lang w:val="en-US"/>
        </w:rPr>
        <w:t>This Notice expires on</w:t>
      </w:r>
      <w:r w:rsidR="00033E0E">
        <w:rPr>
          <w:lang w:val="en-US"/>
        </w:rPr>
        <w:t xml:space="preserve"> </w:t>
      </w:r>
      <w:r w:rsidR="00033E0E" w:rsidRPr="00033E0E">
        <w:rPr>
          <w:lang w:val="en-US"/>
        </w:rPr>
        <w:t>14</w:t>
      </w:r>
      <w:r w:rsidR="00A54A8B">
        <w:rPr>
          <w:lang w:val="en-US"/>
        </w:rPr>
        <w:t xml:space="preserve"> November 2026.</w:t>
      </w:r>
    </w:p>
    <w:p w14:paraId="556043CD" w14:textId="7FB383AA" w:rsidR="000F6611" w:rsidRDefault="004743D4" w:rsidP="0058365A">
      <w:pPr>
        <w:pStyle w:val="ListParagraph"/>
        <w:numPr>
          <w:ilvl w:val="0"/>
          <w:numId w:val="1"/>
        </w:numPr>
        <w:jc w:val="both"/>
        <w:rPr>
          <w:b/>
          <w:bCs/>
          <w:lang w:val="en-US"/>
        </w:rPr>
      </w:pPr>
      <w:r w:rsidRPr="004743D4">
        <w:rPr>
          <w:b/>
          <w:bCs/>
          <w:lang w:val="en-US"/>
        </w:rPr>
        <w:lastRenderedPageBreak/>
        <w:t>Definition</w:t>
      </w:r>
      <w:r w:rsidR="002A32CF">
        <w:rPr>
          <w:b/>
          <w:bCs/>
          <w:lang w:val="en-US"/>
        </w:rPr>
        <w:t>s</w:t>
      </w:r>
    </w:p>
    <w:p w14:paraId="38ECA68B" w14:textId="77777777" w:rsidR="000F6611" w:rsidRPr="000F6611" w:rsidRDefault="000F6611" w:rsidP="000F6611">
      <w:pPr>
        <w:pStyle w:val="ListParagraph"/>
        <w:jc w:val="both"/>
        <w:rPr>
          <w:b/>
          <w:bCs/>
          <w:lang w:val="en-US"/>
        </w:rPr>
      </w:pPr>
    </w:p>
    <w:p w14:paraId="5A6E7A51" w14:textId="6FB762A4" w:rsidR="00C309C9" w:rsidRDefault="00431983" w:rsidP="0058365A">
      <w:pPr>
        <w:pStyle w:val="ListParagraph"/>
        <w:numPr>
          <w:ilvl w:val="0"/>
          <w:numId w:val="10"/>
        </w:numPr>
        <w:jc w:val="both"/>
        <w:rPr>
          <w:lang w:val="en-US"/>
        </w:rPr>
      </w:pPr>
      <w:r>
        <w:rPr>
          <w:lang w:val="en-US"/>
        </w:rPr>
        <w:t xml:space="preserve">Unless </w:t>
      </w:r>
      <w:r w:rsidR="00566FC1">
        <w:rPr>
          <w:lang w:val="en-US"/>
        </w:rPr>
        <w:t xml:space="preserve">otherwise </w:t>
      </w:r>
      <w:r>
        <w:rPr>
          <w:lang w:val="en-US"/>
        </w:rPr>
        <w:t>stated, words and expressions used in this Notice have the same meaning as in the HVNL</w:t>
      </w:r>
      <w:r w:rsidR="0034183B">
        <w:rPr>
          <w:lang w:val="en-US"/>
        </w:rPr>
        <w:t xml:space="preserve">, and in the </w:t>
      </w:r>
      <w:r w:rsidR="0034183B" w:rsidRPr="008B223E">
        <w:rPr>
          <w:i/>
          <w:iCs/>
          <w:lang w:val="en-US"/>
        </w:rPr>
        <w:t xml:space="preserve">National Class 2 Road Train </w:t>
      </w:r>
      <w:proofErr w:type="spellStart"/>
      <w:r w:rsidR="0034183B" w:rsidRPr="008B223E">
        <w:rPr>
          <w:i/>
          <w:iCs/>
          <w:lang w:val="en-US"/>
        </w:rPr>
        <w:t>Authorisation</w:t>
      </w:r>
      <w:proofErr w:type="spellEnd"/>
      <w:r w:rsidR="0034183B" w:rsidRPr="008B223E">
        <w:rPr>
          <w:i/>
          <w:iCs/>
          <w:lang w:val="en-US"/>
        </w:rPr>
        <w:t xml:space="preserve"> Notice</w:t>
      </w:r>
      <w:r>
        <w:rPr>
          <w:lang w:val="en-US"/>
        </w:rPr>
        <w:t>.</w:t>
      </w:r>
    </w:p>
    <w:p w14:paraId="3DD8B74C" w14:textId="77777777" w:rsidR="00E53D27" w:rsidRPr="006D6960" w:rsidRDefault="00E53D27" w:rsidP="00E53D27">
      <w:pPr>
        <w:pStyle w:val="ListParagraph"/>
        <w:ind w:left="1080"/>
        <w:jc w:val="both"/>
        <w:rPr>
          <w:lang w:val="en-US"/>
        </w:rPr>
      </w:pPr>
    </w:p>
    <w:p w14:paraId="69C8658F" w14:textId="10103FDB" w:rsidR="0089375A" w:rsidRDefault="0089375A" w:rsidP="0058365A">
      <w:pPr>
        <w:pStyle w:val="ListParagraph"/>
        <w:numPr>
          <w:ilvl w:val="0"/>
          <w:numId w:val="10"/>
        </w:numPr>
        <w:jc w:val="both"/>
        <w:rPr>
          <w:lang w:val="en-US"/>
        </w:rPr>
      </w:pPr>
      <w:r>
        <w:rPr>
          <w:lang w:val="en-US"/>
        </w:rPr>
        <w:t>In this Notice:</w:t>
      </w:r>
    </w:p>
    <w:p w14:paraId="3BF805D0" w14:textId="3503D79A" w:rsidR="0089375A" w:rsidRDefault="0089375A" w:rsidP="007A1F2C">
      <w:pPr>
        <w:pStyle w:val="ListParagraph"/>
        <w:ind w:left="1080"/>
        <w:jc w:val="both"/>
        <w:rPr>
          <w:lang w:val="en-US"/>
        </w:rPr>
      </w:pPr>
    </w:p>
    <w:p w14:paraId="0C64A0D1" w14:textId="61CFE29F" w:rsidR="00672435" w:rsidRPr="00672435" w:rsidRDefault="00437E17" w:rsidP="007A1F2C">
      <w:pPr>
        <w:pStyle w:val="ListParagraph"/>
        <w:ind w:left="1080"/>
        <w:jc w:val="both"/>
        <w:rPr>
          <w:i/>
          <w:iCs/>
        </w:rPr>
      </w:pPr>
      <w:r>
        <w:rPr>
          <w:b/>
          <w:bCs/>
          <w:i/>
          <w:iCs/>
          <w:lang w:val="en-US"/>
        </w:rPr>
        <w:t>National</w:t>
      </w:r>
      <w:r w:rsidR="001F773F" w:rsidRPr="001F773F">
        <w:rPr>
          <w:b/>
          <w:bCs/>
          <w:i/>
          <w:iCs/>
        </w:rPr>
        <w:t xml:space="preserve"> </w:t>
      </w:r>
      <w:r w:rsidR="0091480B">
        <w:rPr>
          <w:b/>
          <w:bCs/>
          <w:i/>
          <w:iCs/>
        </w:rPr>
        <w:t>Class 2</w:t>
      </w:r>
      <w:r w:rsidR="00722650">
        <w:rPr>
          <w:b/>
          <w:bCs/>
          <w:i/>
          <w:iCs/>
        </w:rPr>
        <w:t xml:space="preserve"> </w:t>
      </w:r>
      <w:r w:rsidR="001F773F" w:rsidRPr="001F773F">
        <w:rPr>
          <w:b/>
          <w:bCs/>
          <w:i/>
          <w:iCs/>
        </w:rPr>
        <w:t>P</w:t>
      </w:r>
      <w:r w:rsidR="00A17B3C">
        <w:rPr>
          <w:b/>
          <w:bCs/>
          <w:i/>
          <w:iCs/>
        </w:rPr>
        <w:t xml:space="preserve">erformance Based </w:t>
      </w:r>
      <w:r w:rsidR="00E72D2A">
        <w:rPr>
          <w:b/>
          <w:bCs/>
          <w:i/>
          <w:iCs/>
        </w:rPr>
        <w:t xml:space="preserve">Vehicle </w:t>
      </w:r>
      <w:r w:rsidR="00FD35B1" w:rsidRPr="00FD35B1">
        <w:rPr>
          <w:b/>
          <w:bCs/>
          <w:i/>
          <w:iCs/>
        </w:rPr>
        <w:t xml:space="preserve">(High Productivity) </w:t>
      </w:r>
      <w:r w:rsidR="0086242A">
        <w:rPr>
          <w:b/>
          <w:bCs/>
          <w:i/>
          <w:iCs/>
        </w:rPr>
        <w:t>Operators</w:t>
      </w:r>
      <w:r w:rsidR="001F773F" w:rsidRPr="001F773F">
        <w:rPr>
          <w:b/>
          <w:bCs/>
          <w:i/>
          <w:iCs/>
        </w:rPr>
        <w:t xml:space="preserve"> Guid</w:t>
      </w:r>
      <w:r w:rsidR="00E72D2A">
        <w:rPr>
          <w:b/>
          <w:bCs/>
          <w:i/>
          <w:iCs/>
        </w:rPr>
        <w:t xml:space="preserve">e </w:t>
      </w:r>
      <w:r w:rsidR="00433ADF">
        <w:rPr>
          <w:b/>
          <w:bCs/>
          <w:i/>
          <w:iCs/>
        </w:rPr>
        <w:t xml:space="preserve">(the Guide) </w:t>
      </w:r>
      <w:r w:rsidR="001F773F" w:rsidRPr="009618C5">
        <w:t>means the document of that name maintained and published by the National Heavy Vehicle Regulator</w:t>
      </w:r>
      <w:r w:rsidR="007316D6" w:rsidRPr="009618C5">
        <w:t>, as amended from time to time</w:t>
      </w:r>
      <w:r w:rsidR="001F773F" w:rsidRPr="009618C5">
        <w:t>.</w:t>
      </w:r>
    </w:p>
    <w:p w14:paraId="7B478CC9" w14:textId="7F35E139" w:rsidR="00401714" w:rsidRDefault="00672435" w:rsidP="007A1F2C">
      <w:pPr>
        <w:ind w:left="2160" w:hanging="1080"/>
        <w:contextualSpacing/>
        <w:jc w:val="both"/>
        <w:rPr>
          <w:i/>
          <w:iCs/>
        </w:rPr>
      </w:pPr>
      <w:r w:rsidRPr="00672435">
        <w:rPr>
          <w:i/>
          <w:iCs/>
        </w:rPr>
        <w:t>Note:</w:t>
      </w:r>
      <w:r w:rsidR="005A4BA5">
        <w:rPr>
          <w:i/>
          <w:iCs/>
        </w:rPr>
        <w:tab/>
        <w:t>T</w:t>
      </w:r>
      <w:r w:rsidRPr="00672435">
        <w:rPr>
          <w:i/>
          <w:iCs/>
        </w:rPr>
        <w:t>he Guide may be found on the NHVR website.</w:t>
      </w:r>
    </w:p>
    <w:p w14:paraId="510E4463" w14:textId="77777777" w:rsidR="00FD35B1" w:rsidRPr="007054C1" w:rsidRDefault="00FD35B1" w:rsidP="007A1F2C">
      <w:pPr>
        <w:ind w:left="2160" w:hanging="1080"/>
        <w:contextualSpacing/>
        <w:jc w:val="both"/>
        <w:rPr>
          <w:i/>
          <w:iCs/>
        </w:rPr>
      </w:pPr>
    </w:p>
    <w:p w14:paraId="458C315C" w14:textId="77777777" w:rsidR="00A94CCA" w:rsidRDefault="00A94CCA" w:rsidP="007A1F2C">
      <w:pPr>
        <w:ind w:left="360" w:firstLine="720"/>
        <w:contextualSpacing/>
        <w:jc w:val="both"/>
        <w:rPr>
          <w:lang w:val="en-US"/>
        </w:rPr>
      </w:pPr>
      <w:r w:rsidRPr="00225B97">
        <w:rPr>
          <w:b/>
          <w:bCs/>
          <w:i/>
          <w:iCs/>
          <w:lang w:val="en-US"/>
        </w:rPr>
        <w:t>PBS network</w:t>
      </w:r>
      <w:r>
        <w:rPr>
          <w:lang w:val="en-US"/>
        </w:rPr>
        <w:t xml:space="preserve"> means a PBS network with the following specified characteristics:</w:t>
      </w:r>
    </w:p>
    <w:p w14:paraId="2E4E7A27" w14:textId="77777777" w:rsidR="00A94CCA" w:rsidRDefault="00A94CCA" w:rsidP="0058365A">
      <w:pPr>
        <w:pStyle w:val="ListParagraph"/>
        <w:numPr>
          <w:ilvl w:val="0"/>
          <w:numId w:val="4"/>
        </w:numPr>
        <w:spacing w:after="200" w:line="276" w:lineRule="auto"/>
        <w:ind w:left="2160"/>
        <w:jc w:val="both"/>
        <w:rPr>
          <w:lang w:val="en-US"/>
        </w:rPr>
      </w:pPr>
      <w:r w:rsidRPr="008F1498">
        <w:rPr>
          <w:i/>
          <w:iCs/>
          <w:lang w:val="en-US"/>
        </w:rPr>
        <w:t>Level –</w:t>
      </w:r>
      <w:r>
        <w:rPr>
          <w:lang w:val="en-US"/>
        </w:rPr>
        <w:t xml:space="preserve"> as per Vehicle performance level under the </w:t>
      </w:r>
      <w:r w:rsidRPr="003C3B65">
        <w:rPr>
          <w:i/>
          <w:iCs/>
          <w:lang w:val="en-US"/>
        </w:rPr>
        <w:t>Standards and Vehicle Assessment Rules</w:t>
      </w:r>
      <w:r>
        <w:rPr>
          <w:lang w:val="en-US"/>
        </w:rPr>
        <w:t>; and</w:t>
      </w:r>
    </w:p>
    <w:p w14:paraId="13B0FAF2" w14:textId="77777777" w:rsidR="00A94CCA" w:rsidRDefault="00A94CCA" w:rsidP="0058365A">
      <w:pPr>
        <w:pStyle w:val="ListParagraph"/>
        <w:numPr>
          <w:ilvl w:val="0"/>
          <w:numId w:val="4"/>
        </w:numPr>
        <w:spacing w:after="200" w:line="276" w:lineRule="auto"/>
        <w:ind w:left="2160"/>
        <w:jc w:val="both"/>
        <w:rPr>
          <w:i/>
          <w:iCs/>
          <w:lang w:val="en-US"/>
        </w:rPr>
      </w:pPr>
      <w:r w:rsidRPr="008F1498">
        <w:rPr>
          <w:i/>
          <w:iCs/>
          <w:lang w:val="en-US"/>
        </w:rPr>
        <w:t>Class –</w:t>
      </w:r>
      <w:r>
        <w:rPr>
          <w:lang w:val="en-US"/>
        </w:rPr>
        <w:t xml:space="preserve"> as per Network Access by vehicle length class under the </w:t>
      </w:r>
      <w:r w:rsidRPr="003C3B65">
        <w:rPr>
          <w:i/>
          <w:iCs/>
          <w:lang w:val="en-US"/>
        </w:rPr>
        <w:t>PBS Scheme-Network Classification Guidelines</w:t>
      </w:r>
      <w:r>
        <w:rPr>
          <w:i/>
          <w:iCs/>
          <w:lang w:val="en-US"/>
        </w:rPr>
        <w:t>.</w:t>
      </w:r>
    </w:p>
    <w:p w14:paraId="0797C20D" w14:textId="6E43E2F6" w:rsidR="00A94CCA" w:rsidRPr="0082273D" w:rsidRDefault="00A94CCA" w:rsidP="007A1F2C">
      <w:pPr>
        <w:ind w:left="1080"/>
        <w:contextualSpacing/>
        <w:jc w:val="both"/>
      </w:pPr>
      <w:r w:rsidRPr="0082273D">
        <w:t xml:space="preserve">In this Notice, the level and class of a network may be specified by interpolating these values into the PBS network name. For example, a PBS Network that is level 2 and class A </w:t>
      </w:r>
      <w:r w:rsidR="00473114">
        <w:t>may</w:t>
      </w:r>
      <w:r w:rsidRPr="0082273D">
        <w:t xml:space="preserve"> be identified as PBS 2A network, or a PBS level 2A network.</w:t>
      </w:r>
    </w:p>
    <w:p w14:paraId="6F422D94" w14:textId="1968146A" w:rsidR="00A94CCA" w:rsidRDefault="00A94CCA" w:rsidP="007A1F2C">
      <w:pPr>
        <w:ind w:left="1080"/>
        <w:contextualSpacing/>
        <w:jc w:val="both"/>
        <w:rPr>
          <w:b/>
          <w:bCs/>
          <w:i/>
          <w:iCs/>
        </w:rPr>
      </w:pPr>
    </w:p>
    <w:p w14:paraId="69D21756" w14:textId="77777777" w:rsidR="0082273D" w:rsidRPr="0082273D" w:rsidRDefault="0082273D" w:rsidP="007A1F2C">
      <w:pPr>
        <w:ind w:left="1080"/>
        <w:contextualSpacing/>
        <w:jc w:val="both"/>
        <w:rPr>
          <w:b/>
          <w:bCs/>
          <w:i/>
          <w:iCs/>
        </w:rPr>
      </w:pPr>
      <w:r w:rsidRPr="00747FF6">
        <w:rPr>
          <w:b/>
          <w:bCs/>
          <w:i/>
          <w:iCs/>
        </w:rPr>
        <w:t xml:space="preserve">PBS Scheme - Network Classification Guidelines </w:t>
      </w:r>
      <w:r w:rsidRPr="0082273D">
        <w:t>means the document of that name published by the National Transport Commission, as amended from time to time.</w:t>
      </w:r>
    </w:p>
    <w:p w14:paraId="3BD623C5" w14:textId="77777777" w:rsidR="0082273D" w:rsidRPr="0082273D" w:rsidRDefault="0082273D" w:rsidP="007A1F2C">
      <w:pPr>
        <w:ind w:left="1080"/>
        <w:contextualSpacing/>
        <w:jc w:val="both"/>
        <w:rPr>
          <w:b/>
          <w:bCs/>
          <w:i/>
          <w:iCs/>
        </w:rPr>
      </w:pPr>
    </w:p>
    <w:p w14:paraId="21271B21" w14:textId="77777777" w:rsidR="0082273D" w:rsidRPr="0082273D" w:rsidRDefault="0082273D" w:rsidP="007A1F2C">
      <w:pPr>
        <w:ind w:left="1080"/>
        <w:contextualSpacing/>
        <w:jc w:val="both"/>
        <w:rPr>
          <w:b/>
          <w:bCs/>
          <w:i/>
          <w:iCs/>
        </w:rPr>
      </w:pPr>
      <w:r w:rsidRPr="00155AB8">
        <w:rPr>
          <w:b/>
          <w:bCs/>
          <w:i/>
          <w:iCs/>
        </w:rPr>
        <w:t>PBS Scheme - The Standards and Vehicle Assessment Rules</w:t>
      </w:r>
      <w:r w:rsidRPr="0082273D">
        <w:rPr>
          <w:b/>
          <w:bCs/>
          <w:i/>
          <w:iCs/>
        </w:rPr>
        <w:t xml:space="preserve"> </w:t>
      </w:r>
      <w:r w:rsidRPr="0082273D">
        <w:t>means the document of that name published by the National Transport Commission, as amended from time to time.</w:t>
      </w:r>
    </w:p>
    <w:p w14:paraId="79798264" w14:textId="77777777" w:rsidR="00A94CCA" w:rsidRDefault="00A94CCA" w:rsidP="007A1F2C">
      <w:pPr>
        <w:contextualSpacing/>
        <w:jc w:val="both"/>
        <w:rPr>
          <w:b/>
          <w:bCs/>
          <w:i/>
          <w:iCs/>
        </w:rPr>
      </w:pPr>
    </w:p>
    <w:p w14:paraId="347CAD7D" w14:textId="63166A4A" w:rsidR="00627F16" w:rsidRDefault="00D32EC7" w:rsidP="007A1F2C">
      <w:pPr>
        <w:ind w:left="1080"/>
        <w:contextualSpacing/>
        <w:jc w:val="both"/>
      </w:pPr>
      <w:r>
        <w:rPr>
          <w:b/>
          <w:bCs/>
          <w:i/>
          <w:iCs/>
        </w:rPr>
        <w:t>template vehicle</w:t>
      </w:r>
      <w:r>
        <w:t xml:space="preserve"> means a generic vehicle </w:t>
      </w:r>
      <w:r w:rsidR="00DB2B1E">
        <w:t>specified</w:t>
      </w:r>
      <w:r w:rsidR="001D290C">
        <w:t xml:space="preserve"> by a </w:t>
      </w:r>
      <w:r w:rsidR="00DB2B1E">
        <w:t xml:space="preserve">set of parameters </w:t>
      </w:r>
      <w:r w:rsidR="00EF157C">
        <w:t>including</w:t>
      </w:r>
      <w:r w:rsidR="00DB2B1E">
        <w:t xml:space="preserve"> mass</w:t>
      </w:r>
      <w:r w:rsidR="00AA41E7">
        <w:t>, dimensions</w:t>
      </w:r>
      <w:r w:rsidR="002A6A6C">
        <w:t>, axle spacing</w:t>
      </w:r>
      <w:r w:rsidR="00E42B94">
        <w:t>, c</w:t>
      </w:r>
      <w:r w:rsidR="002A6A6C">
        <w:t>onfiguration</w:t>
      </w:r>
      <w:r w:rsidR="00E42B94">
        <w:t>,</w:t>
      </w:r>
      <w:r w:rsidR="002A6A6C">
        <w:t xml:space="preserve"> </w:t>
      </w:r>
      <w:r w:rsidR="00AA41E7">
        <w:t xml:space="preserve">or other </w:t>
      </w:r>
      <w:r w:rsidR="002A6A6C">
        <w:t>vehicle</w:t>
      </w:r>
      <w:r w:rsidR="00E42B94">
        <w:t xml:space="preserve"> </w:t>
      </w:r>
      <w:r w:rsidR="004715D6">
        <w:t>characteristics</w:t>
      </w:r>
      <w:r w:rsidR="00EF157C">
        <w:t xml:space="preserve">. A template vehicle may be described by way of a diagram, </w:t>
      </w:r>
      <w:r w:rsidR="001175CE">
        <w:t>drawing, list, model</w:t>
      </w:r>
      <w:r w:rsidR="00C072A1">
        <w:t>,</w:t>
      </w:r>
      <w:r w:rsidR="001175CE">
        <w:t xml:space="preserve"> or any combination of those</w:t>
      </w:r>
      <w:r w:rsidR="001D3F0D">
        <w:t xml:space="preserve"> things</w:t>
      </w:r>
      <w:r>
        <w:t xml:space="preserve">. </w:t>
      </w:r>
    </w:p>
    <w:p w14:paraId="77F759B0" w14:textId="77777777" w:rsidR="00627F16" w:rsidRDefault="00627F16" w:rsidP="007A1F2C">
      <w:pPr>
        <w:ind w:left="1080"/>
        <w:contextualSpacing/>
        <w:jc w:val="both"/>
      </w:pPr>
    </w:p>
    <w:p w14:paraId="4450A128" w14:textId="0BD3BCCE" w:rsidR="005A4BA5" w:rsidRDefault="00F13D02" w:rsidP="007A1F2C">
      <w:pPr>
        <w:ind w:left="1080"/>
        <w:contextualSpacing/>
        <w:jc w:val="both"/>
      </w:pPr>
      <w:r>
        <w:t xml:space="preserve">Template vehicles are used in this Notice to </w:t>
      </w:r>
      <w:r w:rsidR="00DF04F9">
        <w:t xml:space="preserve">match specific </w:t>
      </w:r>
      <w:r w:rsidR="0094006E">
        <w:t xml:space="preserve">vehicle configurations with </w:t>
      </w:r>
      <w:r w:rsidR="001F420D">
        <w:t xml:space="preserve">access to specific </w:t>
      </w:r>
      <w:r w:rsidR="0094006E">
        <w:t xml:space="preserve">routes or areas. </w:t>
      </w:r>
      <w:r w:rsidR="00C449E1">
        <w:t xml:space="preserve"> </w:t>
      </w:r>
      <w:r w:rsidR="00103445">
        <w:t>A n</w:t>
      </w:r>
      <w:r w:rsidR="00627F16">
        <w:t xml:space="preserve">etwork, either in network provision of this Notice or as a condition on the network itself, </w:t>
      </w:r>
      <w:r w:rsidR="00F8554F">
        <w:t xml:space="preserve">may </w:t>
      </w:r>
      <w:r w:rsidR="00627F16">
        <w:t>specif</w:t>
      </w:r>
      <w:r w:rsidR="00103445">
        <w:t>y</w:t>
      </w:r>
      <w:r w:rsidR="00627F16">
        <w:t xml:space="preserve"> compliance with a </w:t>
      </w:r>
      <w:r w:rsidR="00103445">
        <w:t>given template vehicle</w:t>
      </w:r>
      <w:r w:rsidR="007131D8">
        <w:t xml:space="preserve"> or vehicles</w:t>
      </w:r>
      <w:r w:rsidR="00103445">
        <w:t xml:space="preserve">. </w:t>
      </w:r>
    </w:p>
    <w:p w14:paraId="391C922A" w14:textId="18201D0B" w:rsidR="00312FFC" w:rsidRDefault="00312FFC" w:rsidP="007A1F2C">
      <w:pPr>
        <w:ind w:left="1080"/>
        <w:contextualSpacing/>
        <w:jc w:val="both"/>
      </w:pPr>
    </w:p>
    <w:p w14:paraId="2306E2EC" w14:textId="16224269" w:rsidR="00312FFC" w:rsidRPr="004715D6" w:rsidRDefault="00527284" w:rsidP="00B55758">
      <w:pPr>
        <w:ind w:left="2160" w:hanging="1080"/>
        <w:contextualSpacing/>
        <w:jc w:val="both"/>
        <w:rPr>
          <w:i/>
          <w:iCs/>
        </w:rPr>
      </w:pPr>
      <w:r>
        <w:rPr>
          <w:i/>
          <w:iCs/>
        </w:rPr>
        <w:t>Note</w:t>
      </w:r>
      <w:r w:rsidR="00312FFC" w:rsidRPr="004715D6">
        <w:rPr>
          <w:i/>
          <w:iCs/>
        </w:rPr>
        <w:t>:</w:t>
      </w:r>
      <w:r w:rsidR="00312FFC" w:rsidRPr="004715D6">
        <w:rPr>
          <w:i/>
          <w:iCs/>
        </w:rPr>
        <w:tab/>
      </w:r>
      <w:r>
        <w:rPr>
          <w:i/>
          <w:iCs/>
        </w:rPr>
        <w:t>For example, a</w:t>
      </w:r>
      <w:r w:rsidR="00312FFC" w:rsidRPr="004715D6">
        <w:rPr>
          <w:i/>
          <w:iCs/>
        </w:rPr>
        <w:t xml:space="preserve"> template vehicle may by way of a diagram </w:t>
      </w:r>
      <w:r w:rsidR="00B55758" w:rsidRPr="004715D6">
        <w:rPr>
          <w:i/>
          <w:iCs/>
        </w:rPr>
        <w:t xml:space="preserve">prescribe a vehicle’s maximum length and height, the number and spacings of axles, and the number of units that compose </w:t>
      </w:r>
      <w:r w:rsidR="004715D6" w:rsidRPr="004715D6">
        <w:rPr>
          <w:i/>
          <w:iCs/>
        </w:rPr>
        <w:t>the combination.</w:t>
      </w:r>
      <w:r w:rsidR="00E43CA5">
        <w:rPr>
          <w:i/>
          <w:iCs/>
        </w:rPr>
        <w:t xml:space="preserve"> A specific network may </w:t>
      </w:r>
      <w:r w:rsidR="00663BF4">
        <w:rPr>
          <w:i/>
          <w:iCs/>
        </w:rPr>
        <w:t xml:space="preserve">then </w:t>
      </w:r>
      <w:r w:rsidR="00E43CA5">
        <w:rPr>
          <w:i/>
          <w:iCs/>
        </w:rPr>
        <w:t>apply that template vehicle</w:t>
      </w:r>
      <w:r w:rsidR="00532632">
        <w:rPr>
          <w:i/>
          <w:iCs/>
        </w:rPr>
        <w:t xml:space="preserve"> either di</w:t>
      </w:r>
      <w:r w:rsidR="00663BF4">
        <w:rPr>
          <w:i/>
          <w:iCs/>
        </w:rPr>
        <w:t>rectly from a Schedule to this Notice, or as a vehicle condition maintained on the network map itself</w:t>
      </w:r>
      <w:r w:rsidR="002B3130">
        <w:rPr>
          <w:i/>
          <w:iCs/>
        </w:rPr>
        <w:t>.</w:t>
      </w:r>
    </w:p>
    <w:p w14:paraId="25B57D04" w14:textId="3E89BF98" w:rsidR="00B745B0" w:rsidRDefault="00B745B0" w:rsidP="007A1F2C">
      <w:pPr>
        <w:ind w:left="1080"/>
        <w:contextualSpacing/>
        <w:jc w:val="both"/>
      </w:pPr>
    </w:p>
    <w:p w14:paraId="0EDD08E0" w14:textId="3D242711" w:rsidR="0082273D" w:rsidRDefault="0082273D" w:rsidP="007A1F2C">
      <w:pPr>
        <w:contextualSpacing/>
        <w:rPr>
          <w:b/>
          <w:bCs/>
          <w:lang w:val="en-US"/>
        </w:rPr>
      </w:pPr>
    </w:p>
    <w:p w14:paraId="6D90897D" w14:textId="77777777" w:rsidR="007131D8" w:rsidRDefault="007131D8">
      <w:pPr>
        <w:rPr>
          <w:b/>
          <w:bCs/>
          <w:lang w:val="en-US"/>
        </w:rPr>
      </w:pPr>
      <w:r>
        <w:rPr>
          <w:b/>
          <w:bCs/>
          <w:lang w:val="en-US"/>
        </w:rPr>
        <w:br w:type="page"/>
      </w:r>
    </w:p>
    <w:p w14:paraId="6D9D3B26" w14:textId="5664A165" w:rsidR="00D7588E" w:rsidRPr="00672435" w:rsidRDefault="00D7588E" w:rsidP="0058365A">
      <w:pPr>
        <w:pStyle w:val="ListParagraph"/>
        <w:numPr>
          <w:ilvl w:val="0"/>
          <w:numId w:val="1"/>
        </w:numPr>
        <w:jc w:val="both"/>
        <w:rPr>
          <w:b/>
          <w:bCs/>
          <w:lang w:val="en-US"/>
        </w:rPr>
      </w:pPr>
      <w:r w:rsidRPr="00FC3C07">
        <w:rPr>
          <w:b/>
          <w:bCs/>
          <w:lang w:val="en-US"/>
        </w:rPr>
        <w:lastRenderedPageBreak/>
        <w:t>Application</w:t>
      </w:r>
    </w:p>
    <w:p w14:paraId="3A31FBBF" w14:textId="77777777" w:rsidR="00D7588E" w:rsidRDefault="00D7588E" w:rsidP="007A1F2C">
      <w:pPr>
        <w:pStyle w:val="ListParagraph"/>
        <w:ind w:left="1080"/>
        <w:jc w:val="both"/>
        <w:rPr>
          <w:lang w:val="en-US"/>
        </w:rPr>
      </w:pPr>
    </w:p>
    <w:p w14:paraId="6DEFC69D" w14:textId="3E7EC250" w:rsidR="00284775" w:rsidRDefault="00871DFC" w:rsidP="0058365A">
      <w:pPr>
        <w:pStyle w:val="ListParagraph"/>
        <w:numPr>
          <w:ilvl w:val="0"/>
          <w:numId w:val="15"/>
        </w:numPr>
        <w:jc w:val="both"/>
        <w:rPr>
          <w:lang w:val="en-US"/>
        </w:rPr>
      </w:pPr>
      <w:r>
        <w:rPr>
          <w:lang w:val="en-US"/>
        </w:rPr>
        <w:t xml:space="preserve">This Notice applies to a PBS vehicle with a </w:t>
      </w:r>
      <w:r w:rsidR="008308F3">
        <w:rPr>
          <w:lang w:val="en-US"/>
        </w:rPr>
        <w:t xml:space="preserve">PBS </w:t>
      </w:r>
      <w:r>
        <w:rPr>
          <w:lang w:val="en-US"/>
        </w:rPr>
        <w:t>vehicle approval issued under section 23 of Part 1.4 of the HVNL</w:t>
      </w:r>
      <w:r w:rsidR="00141D5C">
        <w:rPr>
          <w:lang w:val="en-US"/>
        </w:rPr>
        <w:t>.</w:t>
      </w:r>
    </w:p>
    <w:p w14:paraId="52821EFA" w14:textId="77777777" w:rsidR="0098043A" w:rsidRPr="0098043A" w:rsidRDefault="0098043A" w:rsidP="0098043A">
      <w:pPr>
        <w:pStyle w:val="ListParagraph"/>
        <w:ind w:left="1080"/>
        <w:jc w:val="both"/>
        <w:rPr>
          <w:lang w:val="en-US"/>
        </w:rPr>
      </w:pPr>
    </w:p>
    <w:p w14:paraId="47213F65" w14:textId="3844CD69" w:rsidR="00871DFC" w:rsidRDefault="00871DFC" w:rsidP="0058365A">
      <w:pPr>
        <w:pStyle w:val="ListParagraph"/>
        <w:numPr>
          <w:ilvl w:val="0"/>
          <w:numId w:val="15"/>
        </w:numPr>
        <w:jc w:val="both"/>
        <w:rPr>
          <w:lang w:val="en-US"/>
        </w:rPr>
      </w:pPr>
      <w:r>
        <w:rPr>
          <w:lang w:val="en-US"/>
        </w:rPr>
        <w:t>This Notice applies</w:t>
      </w:r>
      <w:r w:rsidR="007B6A10">
        <w:rPr>
          <w:lang w:val="en-US"/>
        </w:rPr>
        <w:t xml:space="preserve"> to a PBS vehicle</w:t>
      </w:r>
      <w:r>
        <w:rPr>
          <w:lang w:val="en-US"/>
        </w:rPr>
        <w:t xml:space="preserve"> in participating jurisdictions subject to the conditions provided in the Schedule of this Notice</w:t>
      </w:r>
      <w:r w:rsidR="005F5BDF">
        <w:rPr>
          <w:lang w:val="en-US"/>
        </w:rPr>
        <w:t xml:space="preserve"> relevant to that jurisdiction</w:t>
      </w:r>
      <w:r>
        <w:rPr>
          <w:lang w:val="en-US"/>
        </w:rPr>
        <w:t>.</w:t>
      </w:r>
    </w:p>
    <w:p w14:paraId="6189E5E6" w14:textId="77777777" w:rsidR="00871DFC" w:rsidRPr="00644C50" w:rsidRDefault="00871DFC" w:rsidP="007A1F2C">
      <w:pPr>
        <w:pStyle w:val="ListParagraph"/>
        <w:ind w:left="1080"/>
        <w:jc w:val="both"/>
        <w:rPr>
          <w:lang w:val="en-US"/>
        </w:rPr>
      </w:pPr>
    </w:p>
    <w:p w14:paraId="4C7C152A" w14:textId="232462F6" w:rsidR="005071B4" w:rsidRDefault="00871DFC" w:rsidP="0058365A">
      <w:pPr>
        <w:pStyle w:val="ListParagraph"/>
        <w:numPr>
          <w:ilvl w:val="0"/>
          <w:numId w:val="15"/>
        </w:numPr>
        <w:jc w:val="both"/>
        <w:rPr>
          <w:lang w:val="en-US"/>
        </w:rPr>
      </w:pPr>
      <w:r>
        <w:rPr>
          <w:lang w:val="en-US"/>
        </w:rPr>
        <w:t>A PBS vehicle to which this section applies is an eligible vehicle.</w:t>
      </w:r>
    </w:p>
    <w:p w14:paraId="45F54538" w14:textId="77777777" w:rsidR="00060532" w:rsidRPr="00060532" w:rsidRDefault="00060532" w:rsidP="007A1F2C">
      <w:pPr>
        <w:pStyle w:val="ListParagraph"/>
        <w:ind w:left="1080"/>
        <w:jc w:val="both"/>
        <w:rPr>
          <w:lang w:val="en-US"/>
        </w:rPr>
      </w:pPr>
    </w:p>
    <w:p w14:paraId="170C49E8" w14:textId="0E8A51C8" w:rsidR="00301CE9" w:rsidRDefault="00301CE9" w:rsidP="0058365A">
      <w:pPr>
        <w:pStyle w:val="ListParagraph"/>
        <w:numPr>
          <w:ilvl w:val="0"/>
          <w:numId w:val="1"/>
        </w:numPr>
        <w:jc w:val="both"/>
        <w:rPr>
          <w:b/>
          <w:bCs/>
          <w:lang w:val="en-US"/>
        </w:rPr>
      </w:pPr>
      <w:proofErr w:type="spellStart"/>
      <w:r w:rsidRPr="00FB7A01">
        <w:rPr>
          <w:b/>
          <w:bCs/>
          <w:lang w:val="en-US"/>
        </w:rPr>
        <w:t>Authorisation</w:t>
      </w:r>
      <w:proofErr w:type="spellEnd"/>
    </w:p>
    <w:p w14:paraId="4D7C187B" w14:textId="77777777" w:rsidR="00301CE9" w:rsidRPr="008D0568" w:rsidRDefault="00301CE9" w:rsidP="007A1F2C">
      <w:pPr>
        <w:pStyle w:val="ListParagraph"/>
        <w:jc w:val="both"/>
        <w:rPr>
          <w:b/>
          <w:bCs/>
          <w:lang w:val="en-US"/>
        </w:rPr>
      </w:pPr>
    </w:p>
    <w:p w14:paraId="042A1525" w14:textId="06B2F6B0" w:rsidR="00301CE9" w:rsidRDefault="0001429C" w:rsidP="007A1F2C">
      <w:pPr>
        <w:pStyle w:val="ListParagraph"/>
        <w:ind w:left="1080"/>
        <w:jc w:val="both"/>
        <w:rPr>
          <w:lang w:val="en-US"/>
        </w:rPr>
      </w:pPr>
      <w:r>
        <w:rPr>
          <w:lang w:val="en-US"/>
        </w:rPr>
        <w:t xml:space="preserve">Subject to the conditions in this Notice, an eligible vehicle is </w:t>
      </w:r>
      <w:proofErr w:type="spellStart"/>
      <w:r>
        <w:rPr>
          <w:lang w:val="en-US"/>
        </w:rPr>
        <w:t>authorised</w:t>
      </w:r>
      <w:proofErr w:type="spellEnd"/>
      <w:r>
        <w:rPr>
          <w:lang w:val="en-US"/>
        </w:rPr>
        <w:t xml:space="preserve"> </w:t>
      </w:r>
      <w:r w:rsidR="00A04168">
        <w:rPr>
          <w:lang w:val="en-US"/>
        </w:rPr>
        <w:t xml:space="preserve">to operate on the areas and routes specified </w:t>
      </w:r>
      <w:r w:rsidR="004C4BA2">
        <w:rPr>
          <w:lang w:val="en-US"/>
        </w:rPr>
        <w:t xml:space="preserve">in section </w:t>
      </w:r>
      <w:r w:rsidR="00D4529A">
        <w:rPr>
          <w:lang w:val="en-US"/>
        </w:rPr>
        <w:t>10</w:t>
      </w:r>
      <w:r w:rsidR="004C4BA2">
        <w:rPr>
          <w:lang w:val="en-US"/>
        </w:rPr>
        <w:t>.</w:t>
      </w:r>
    </w:p>
    <w:p w14:paraId="1C4566F1" w14:textId="2D8AEFA9" w:rsidR="00D03C35" w:rsidRDefault="00D03C35" w:rsidP="007A1F2C">
      <w:pPr>
        <w:pStyle w:val="ListParagraph"/>
        <w:ind w:left="1080"/>
        <w:jc w:val="both"/>
        <w:rPr>
          <w:lang w:val="en-US"/>
        </w:rPr>
      </w:pPr>
    </w:p>
    <w:p w14:paraId="1AFCE0F9" w14:textId="77777777" w:rsidR="00FA1B65" w:rsidRPr="000162F0" w:rsidRDefault="00FA1B65" w:rsidP="0058365A">
      <w:pPr>
        <w:pStyle w:val="ListParagraph"/>
        <w:numPr>
          <w:ilvl w:val="0"/>
          <w:numId w:val="1"/>
        </w:numPr>
        <w:jc w:val="both"/>
        <w:rPr>
          <w:b/>
          <w:bCs/>
          <w:lang w:val="en-US"/>
        </w:rPr>
      </w:pPr>
      <w:r w:rsidRPr="008D0568">
        <w:rPr>
          <w:b/>
          <w:bCs/>
          <w:lang w:val="en-US"/>
        </w:rPr>
        <w:t>Condition – Compliance with PBS vehicle approval</w:t>
      </w:r>
    </w:p>
    <w:p w14:paraId="724F711E" w14:textId="77777777" w:rsidR="00FA1B65" w:rsidRDefault="00FA1B65" w:rsidP="007A1F2C">
      <w:pPr>
        <w:pStyle w:val="ListParagraph"/>
        <w:ind w:left="1080"/>
        <w:jc w:val="both"/>
        <w:rPr>
          <w:lang w:val="en-US"/>
        </w:rPr>
      </w:pPr>
    </w:p>
    <w:p w14:paraId="6CB382BB" w14:textId="77777777" w:rsidR="00FA1B65" w:rsidRDefault="00FA1B65" w:rsidP="0058365A">
      <w:pPr>
        <w:pStyle w:val="ListParagraph"/>
        <w:numPr>
          <w:ilvl w:val="0"/>
          <w:numId w:val="17"/>
        </w:numPr>
        <w:jc w:val="both"/>
        <w:rPr>
          <w:lang w:val="en-US"/>
        </w:rPr>
      </w:pPr>
      <w:r>
        <w:rPr>
          <w:lang w:val="en-US"/>
        </w:rPr>
        <w:t>An eligible vehicle must comply with the requirements and conditions of the PBS vehicle approval issued to it.</w:t>
      </w:r>
    </w:p>
    <w:p w14:paraId="2CDDD26A" w14:textId="77777777" w:rsidR="00FA1B65" w:rsidRDefault="00FA1B65" w:rsidP="007A1F2C">
      <w:pPr>
        <w:pStyle w:val="ListParagraph"/>
        <w:ind w:left="1080"/>
        <w:jc w:val="both"/>
        <w:rPr>
          <w:lang w:val="en-US"/>
        </w:rPr>
      </w:pPr>
    </w:p>
    <w:p w14:paraId="13EE41FC" w14:textId="4CE9F3A0" w:rsidR="00060532" w:rsidRDefault="00FA1B65" w:rsidP="0058365A">
      <w:pPr>
        <w:pStyle w:val="ListParagraph"/>
        <w:numPr>
          <w:ilvl w:val="0"/>
          <w:numId w:val="17"/>
        </w:numPr>
        <w:jc w:val="both"/>
        <w:rPr>
          <w:lang w:val="en-US"/>
        </w:rPr>
      </w:pPr>
      <w:r>
        <w:rPr>
          <w:lang w:val="en-US"/>
        </w:rPr>
        <w:t xml:space="preserve">If another condition of this Notice, or a condition of access to a network under this Notice, makes a requirement that is more restrictive than the vehicle’s </w:t>
      </w:r>
      <w:r w:rsidR="001C179B">
        <w:rPr>
          <w:lang w:val="en-US"/>
        </w:rPr>
        <w:t xml:space="preserve">PBS vehicle </w:t>
      </w:r>
      <w:r>
        <w:rPr>
          <w:lang w:val="en-US"/>
        </w:rPr>
        <w:t>approval then the more restrictive condition must be complied with.</w:t>
      </w:r>
    </w:p>
    <w:p w14:paraId="5224E7D9" w14:textId="77777777" w:rsidR="00ED5B71" w:rsidRPr="00ED5B71" w:rsidRDefault="00ED5B71" w:rsidP="00ED5B71">
      <w:pPr>
        <w:pStyle w:val="ListParagraph"/>
        <w:ind w:left="1080"/>
        <w:jc w:val="both"/>
        <w:rPr>
          <w:lang w:val="en-US"/>
        </w:rPr>
      </w:pPr>
    </w:p>
    <w:p w14:paraId="46190481" w14:textId="6D6D449E" w:rsidR="00D03C35" w:rsidRPr="00D03C35" w:rsidRDefault="00D03C35" w:rsidP="0058365A">
      <w:pPr>
        <w:pStyle w:val="ListParagraph"/>
        <w:numPr>
          <w:ilvl w:val="0"/>
          <w:numId w:val="1"/>
        </w:numPr>
        <w:jc w:val="both"/>
        <w:rPr>
          <w:b/>
          <w:bCs/>
          <w:lang w:val="en-US"/>
        </w:rPr>
      </w:pPr>
      <w:r w:rsidRPr="00D03C35">
        <w:rPr>
          <w:b/>
          <w:bCs/>
          <w:lang w:val="en-US"/>
        </w:rPr>
        <w:t>Conditions – Areas and routes</w:t>
      </w:r>
    </w:p>
    <w:p w14:paraId="4A4B4D46" w14:textId="30E59679" w:rsidR="00DA22A3" w:rsidRDefault="00DA22A3" w:rsidP="007A1F2C">
      <w:pPr>
        <w:pStyle w:val="ListParagraph"/>
        <w:ind w:left="1080"/>
        <w:jc w:val="both"/>
        <w:rPr>
          <w:lang w:val="en-US"/>
        </w:rPr>
      </w:pPr>
    </w:p>
    <w:p w14:paraId="5911C26C" w14:textId="026860D8" w:rsidR="00BC37A2" w:rsidRDefault="00BC37A2" w:rsidP="0058365A">
      <w:pPr>
        <w:pStyle w:val="ListParagraph"/>
        <w:numPr>
          <w:ilvl w:val="0"/>
          <w:numId w:val="11"/>
        </w:numPr>
        <w:jc w:val="both"/>
      </w:pPr>
      <w:r>
        <w:t>For the purposes of section 142(1)(b) of the HVNL, a</w:t>
      </w:r>
      <w:r w:rsidR="00F50A50">
        <w:t xml:space="preserve">n area our route specified in a Schedule of this Notice </w:t>
      </w:r>
      <w:r>
        <w:t>is a stated area or route to which this authorisation Notice applies.</w:t>
      </w:r>
    </w:p>
    <w:p w14:paraId="195C9941" w14:textId="77777777" w:rsidR="00BC37A2" w:rsidRDefault="00BC37A2" w:rsidP="007A1F2C">
      <w:pPr>
        <w:pStyle w:val="ListParagraph"/>
        <w:ind w:left="1080"/>
        <w:jc w:val="both"/>
      </w:pPr>
    </w:p>
    <w:p w14:paraId="10701B4C" w14:textId="1AA3770A" w:rsidR="00BC37A2" w:rsidRDefault="00BC37A2" w:rsidP="0058365A">
      <w:pPr>
        <w:pStyle w:val="ListParagraph"/>
        <w:numPr>
          <w:ilvl w:val="0"/>
          <w:numId w:val="11"/>
        </w:numPr>
        <w:jc w:val="both"/>
      </w:pPr>
      <w:r>
        <w:t xml:space="preserve">An eligible vehicle operating on an area or route </w:t>
      </w:r>
      <w:r w:rsidR="008C3D0B">
        <w:t xml:space="preserve">specified in this </w:t>
      </w:r>
      <w:r w:rsidR="00CA36CE">
        <w:t>Notice or its Schedules</w:t>
      </w:r>
      <w:r>
        <w:t xml:space="preserve"> must comply with the following conditions as specified for </w:t>
      </w:r>
      <w:r w:rsidR="00DC46BA">
        <w:t xml:space="preserve">those </w:t>
      </w:r>
      <w:r>
        <w:t>routes and areas</w:t>
      </w:r>
      <w:r w:rsidR="00DC46BA">
        <w:t>:</w:t>
      </w:r>
    </w:p>
    <w:p w14:paraId="37D3ED6E" w14:textId="77777777" w:rsidR="00BC37A2" w:rsidRDefault="00BC37A2" w:rsidP="007A1F2C">
      <w:pPr>
        <w:pStyle w:val="ListParagraph"/>
        <w:ind w:left="1080"/>
        <w:jc w:val="both"/>
      </w:pPr>
    </w:p>
    <w:p w14:paraId="58485EFD" w14:textId="77777777" w:rsidR="00BC37A2" w:rsidRDefault="00BC37A2" w:rsidP="0058365A">
      <w:pPr>
        <w:pStyle w:val="ListParagraph"/>
        <w:numPr>
          <w:ilvl w:val="0"/>
          <w:numId w:val="12"/>
        </w:numPr>
        <w:jc w:val="both"/>
      </w:pPr>
      <w:r>
        <w:t>Road conditions pursuant to section 160 of the HVNL; and</w:t>
      </w:r>
    </w:p>
    <w:p w14:paraId="6B70FB6E" w14:textId="77777777" w:rsidR="00BC37A2" w:rsidRDefault="00BC37A2" w:rsidP="0058365A">
      <w:pPr>
        <w:pStyle w:val="ListParagraph"/>
        <w:numPr>
          <w:ilvl w:val="0"/>
          <w:numId w:val="12"/>
        </w:numPr>
        <w:jc w:val="both"/>
      </w:pPr>
      <w:r>
        <w:t>Travel conditions pursuant to section 161 of the HVNL; and</w:t>
      </w:r>
    </w:p>
    <w:p w14:paraId="7787976F" w14:textId="71F3F56A" w:rsidR="004E337C" w:rsidRDefault="00BC37A2" w:rsidP="0058365A">
      <w:pPr>
        <w:pStyle w:val="ListParagraph"/>
        <w:numPr>
          <w:ilvl w:val="0"/>
          <w:numId w:val="12"/>
        </w:numPr>
        <w:jc w:val="both"/>
      </w:pPr>
      <w:r>
        <w:t>Vehicle conditions pursuant to section 162 of the HVNL.</w:t>
      </w:r>
    </w:p>
    <w:p w14:paraId="7112EFE6" w14:textId="65750541" w:rsidR="004E337C" w:rsidRDefault="004D5410" w:rsidP="008A60F6">
      <w:r>
        <w:br w:type="page"/>
      </w:r>
    </w:p>
    <w:p w14:paraId="4A502F0B" w14:textId="77777777" w:rsidR="00FA1B65" w:rsidRPr="00FA1B65" w:rsidRDefault="00FA1B65" w:rsidP="007A1F2C">
      <w:pPr>
        <w:pStyle w:val="ListParagraph"/>
        <w:ind w:left="1440"/>
        <w:jc w:val="both"/>
      </w:pPr>
    </w:p>
    <w:p w14:paraId="65982F5B" w14:textId="32A1A556" w:rsidR="00BA0BF7" w:rsidRPr="00BA0BF7" w:rsidRDefault="00BA0BF7" w:rsidP="0058365A">
      <w:pPr>
        <w:pStyle w:val="ListParagraph"/>
        <w:numPr>
          <w:ilvl w:val="0"/>
          <w:numId w:val="1"/>
        </w:numPr>
        <w:jc w:val="both"/>
        <w:rPr>
          <w:b/>
          <w:bCs/>
          <w:lang w:val="en-US"/>
        </w:rPr>
      </w:pPr>
      <w:r w:rsidRPr="00BA0BF7">
        <w:rPr>
          <w:b/>
          <w:bCs/>
          <w:lang w:val="en-US"/>
        </w:rPr>
        <w:t>Conditions – Template vehicle requirements</w:t>
      </w:r>
    </w:p>
    <w:p w14:paraId="4AC0F213" w14:textId="671392EC" w:rsidR="00BA0BF7" w:rsidRDefault="00BA0BF7" w:rsidP="007A1F2C">
      <w:pPr>
        <w:pStyle w:val="ListParagraph"/>
        <w:ind w:left="2160" w:hanging="1080"/>
        <w:jc w:val="both"/>
        <w:rPr>
          <w:i/>
          <w:iCs/>
          <w:lang w:val="en-US"/>
        </w:rPr>
      </w:pPr>
    </w:p>
    <w:p w14:paraId="5A18B1FB" w14:textId="132051F3" w:rsidR="009E40A1" w:rsidRDefault="00BA0BF7" w:rsidP="0058365A">
      <w:pPr>
        <w:pStyle w:val="ListParagraph"/>
        <w:numPr>
          <w:ilvl w:val="0"/>
          <w:numId w:val="13"/>
        </w:numPr>
        <w:jc w:val="both"/>
      </w:pPr>
      <w:r w:rsidRPr="00972170">
        <w:t>If access to a</w:t>
      </w:r>
      <w:r w:rsidR="00DA4080" w:rsidRPr="00972170">
        <w:t>n area or route</w:t>
      </w:r>
      <w:r w:rsidR="00D97977" w:rsidRPr="00972170">
        <w:t xml:space="preserve"> for an eligible vehicle</w:t>
      </w:r>
      <w:r w:rsidR="00DA4080" w:rsidRPr="00972170">
        <w:t xml:space="preserve"> is </w:t>
      </w:r>
      <w:r w:rsidR="001C2F08" w:rsidRPr="00972170">
        <w:t xml:space="preserve">conditioned </w:t>
      </w:r>
      <w:r w:rsidR="0058446C" w:rsidRPr="00972170">
        <w:t>by the requirement to comply with a template vehicle</w:t>
      </w:r>
      <w:r w:rsidR="00D97977" w:rsidRPr="00972170">
        <w:t xml:space="preserve">, the </w:t>
      </w:r>
      <w:r w:rsidR="006C474A">
        <w:t xml:space="preserve">eligible </w:t>
      </w:r>
      <w:r w:rsidR="00D97977" w:rsidRPr="00972170">
        <w:t>vehicle</w:t>
      </w:r>
      <w:r w:rsidR="00626C68">
        <w:t xml:space="preserve"> </w:t>
      </w:r>
      <w:r w:rsidR="006B44A8">
        <w:t xml:space="preserve">must </w:t>
      </w:r>
      <w:r w:rsidR="00FD6E22">
        <w:t xml:space="preserve">comply with </w:t>
      </w:r>
      <w:r w:rsidR="0014285D">
        <w:t>parameters indicated by the templat</w:t>
      </w:r>
      <w:r w:rsidR="00DF61F1">
        <w:t>e</w:t>
      </w:r>
      <w:r w:rsidR="0014285D">
        <w:t xml:space="preserve"> </w:t>
      </w:r>
      <w:r w:rsidR="00B47BC9">
        <w:t>including</w:t>
      </w:r>
      <w:r w:rsidR="00DF61F1">
        <w:t>,</w:t>
      </w:r>
      <w:r w:rsidR="00B47BC9">
        <w:t xml:space="preserve"> but not limited to</w:t>
      </w:r>
      <w:r w:rsidR="00DF61F1">
        <w:t>,</w:t>
      </w:r>
      <w:r w:rsidR="00191700">
        <w:t xml:space="preserve"> those regarding</w:t>
      </w:r>
      <w:r w:rsidR="0014285D">
        <w:t>:</w:t>
      </w:r>
    </w:p>
    <w:p w14:paraId="779A7C4C" w14:textId="77777777" w:rsidR="00062C1F" w:rsidRDefault="00062C1F" w:rsidP="007A1F2C">
      <w:pPr>
        <w:pStyle w:val="ListParagraph"/>
        <w:ind w:left="1440"/>
        <w:jc w:val="both"/>
      </w:pPr>
    </w:p>
    <w:p w14:paraId="409E83B6" w14:textId="02CA9EC2" w:rsidR="00743A43" w:rsidRDefault="00EE4306" w:rsidP="0058365A">
      <w:pPr>
        <w:pStyle w:val="ListParagraph"/>
        <w:numPr>
          <w:ilvl w:val="0"/>
          <w:numId w:val="20"/>
        </w:numPr>
        <w:jc w:val="both"/>
      </w:pPr>
      <w:r>
        <w:t>n</w:t>
      </w:r>
      <w:r w:rsidR="00743A43">
        <w:t>umber and type o</w:t>
      </w:r>
      <w:r>
        <w:t>f</w:t>
      </w:r>
      <w:r w:rsidR="00743A43">
        <w:t xml:space="preserve"> units in a combination; or</w:t>
      </w:r>
    </w:p>
    <w:p w14:paraId="6CF698A3" w14:textId="4B2362DF" w:rsidR="0014285D" w:rsidRDefault="00A81769" w:rsidP="0058365A">
      <w:pPr>
        <w:pStyle w:val="ListParagraph"/>
        <w:numPr>
          <w:ilvl w:val="0"/>
          <w:numId w:val="20"/>
        </w:numPr>
        <w:jc w:val="both"/>
      </w:pPr>
      <w:r>
        <w:t xml:space="preserve">mass, </w:t>
      </w:r>
      <w:r w:rsidR="00DA5ED6">
        <w:t>l</w:t>
      </w:r>
      <w:r w:rsidR="0014285D">
        <w:t>ength, height, or width</w:t>
      </w:r>
      <w:r w:rsidR="00DA5ED6">
        <w:t>;</w:t>
      </w:r>
      <w:r w:rsidR="006A75BF">
        <w:t xml:space="preserve"> or</w:t>
      </w:r>
    </w:p>
    <w:p w14:paraId="6EAE1B7B" w14:textId="31037BBE" w:rsidR="00191700" w:rsidRDefault="008771D8" w:rsidP="0058365A">
      <w:pPr>
        <w:pStyle w:val="ListParagraph"/>
        <w:numPr>
          <w:ilvl w:val="0"/>
          <w:numId w:val="20"/>
        </w:numPr>
        <w:jc w:val="both"/>
      </w:pPr>
      <w:r>
        <w:t xml:space="preserve">axle configuration, </w:t>
      </w:r>
      <w:r w:rsidR="00DA5ED6">
        <w:t>a</w:t>
      </w:r>
      <w:r w:rsidR="00191700">
        <w:t>xle spacing</w:t>
      </w:r>
      <w:r w:rsidR="00936C30">
        <w:t xml:space="preserve"> or axle mass limits</w:t>
      </w:r>
      <w:r w:rsidR="00DA5ED6">
        <w:t>;</w:t>
      </w:r>
      <w:r w:rsidR="006A75BF">
        <w:t xml:space="preserve"> or</w:t>
      </w:r>
    </w:p>
    <w:p w14:paraId="416AA240" w14:textId="0BD06F67" w:rsidR="00DA5ED6" w:rsidRPr="00D50410" w:rsidRDefault="00DA5ED6" w:rsidP="0058365A">
      <w:pPr>
        <w:pStyle w:val="ListParagraph"/>
        <w:numPr>
          <w:ilvl w:val="0"/>
          <w:numId w:val="20"/>
        </w:numPr>
        <w:jc w:val="both"/>
      </w:pPr>
      <w:r>
        <w:t>draw bar length</w:t>
      </w:r>
      <w:r w:rsidR="00743A43">
        <w:t xml:space="preserve">, </w:t>
      </w:r>
      <w:r>
        <w:t>overhang</w:t>
      </w:r>
      <w:r w:rsidR="00743A43">
        <w:t xml:space="preserve">, or </w:t>
      </w:r>
      <w:r>
        <w:t>ground clearance.</w:t>
      </w:r>
    </w:p>
    <w:p w14:paraId="717DCEF2" w14:textId="77777777" w:rsidR="00337DCA" w:rsidRDefault="00337DCA" w:rsidP="007A1F2C">
      <w:pPr>
        <w:pStyle w:val="ListParagraph"/>
        <w:spacing w:after="200" w:line="276" w:lineRule="auto"/>
        <w:ind w:left="1440"/>
        <w:jc w:val="both"/>
        <w:rPr>
          <w:lang w:val="en-US"/>
        </w:rPr>
      </w:pPr>
    </w:p>
    <w:p w14:paraId="680AF7EF" w14:textId="28DD9A8F" w:rsidR="00E95343" w:rsidRDefault="005941E5" w:rsidP="0058365A">
      <w:pPr>
        <w:pStyle w:val="ListParagraph"/>
        <w:numPr>
          <w:ilvl w:val="0"/>
          <w:numId w:val="13"/>
        </w:numPr>
        <w:jc w:val="both"/>
      </w:pPr>
      <w:r w:rsidRPr="00154B77">
        <w:t xml:space="preserve">Distances for the purpose of </w:t>
      </w:r>
      <w:r w:rsidR="00C56CA3">
        <w:t>axle spacings, or relating to axle groups,</w:t>
      </w:r>
      <w:r w:rsidR="00C612DC" w:rsidRPr="00154B77">
        <w:t xml:space="preserve"> are measured from </w:t>
      </w:r>
      <w:r w:rsidR="00154B77" w:rsidRPr="00154B77">
        <w:t xml:space="preserve">the centres of </w:t>
      </w:r>
      <w:r w:rsidR="00154B77">
        <w:t>relevant axles.</w:t>
      </w:r>
    </w:p>
    <w:p w14:paraId="620ABBF5" w14:textId="689D086F" w:rsidR="0034080C" w:rsidRPr="0034080C" w:rsidRDefault="00E95343" w:rsidP="00C83CAB">
      <w:pPr>
        <w:ind w:left="2160" w:hanging="1080"/>
        <w:jc w:val="both"/>
        <w:rPr>
          <w:i/>
          <w:iCs/>
        </w:rPr>
      </w:pPr>
      <w:r w:rsidRPr="002E5408">
        <w:rPr>
          <w:i/>
          <w:iCs/>
        </w:rPr>
        <w:t>Note:</w:t>
      </w:r>
      <w:r w:rsidRPr="002E5408">
        <w:rPr>
          <w:i/>
          <w:iCs/>
        </w:rPr>
        <w:tab/>
      </w:r>
      <w:r w:rsidR="002B788F" w:rsidRPr="002E5408">
        <w:rPr>
          <w:i/>
          <w:iCs/>
        </w:rPr>
        <w:t>T</w:t>
      </w:r>
      <w:r w:rsidRPr="002E5408">
        <w:rPr>
          <w:i/>
          <w:iCs/>
        </w:rPr>
        <w:t xml:space="preserve">o be clear, not every network will require compliance with a template vehicle, and not every template vehicle will specify all </w:t>
      </w:r>
      <w:r w:rsidR="00DF61F1" w:rsidRPr="002E5408">
        <w:rPr>
          <w:i/>
          <w:iCs/>
        </w:rPr>
        <w:t>parameters set ou</w:t>
      </w:r>
      <w:r w:rsidR="00F02CAE" w:rsidRPr="002E5408">
        <w:rPr>
          <w:i/>
          <w:iCs/>
        </w:rPr>
        <w:t xml:space="preserve">t in </w:t>
      </w:r>
      <w:r w:rsidR="002B788F" w:rsidRPr="002E5408">
        <w:rPr>
          <w:i/>
          <w:iCs/>
        </w:rPr>
        <w:t xml:space="preserve">this section. If a template vehicle exists for a network, then the template vehicle </w:t>
      </w:r>
      <w:r w:rsidR="002E5408" w:rsidRPr="002E5408">
        <w:rPr>
          <w:i/>
          <w:iCs/>
        </w:rPr>
        <w:t>parameters must be complied with.</w:t>
      </w:r>
    </w:p>
    <w:p w14:paraId="780FD9DC" w14:textId="0236AF65" w:rsidR="00C84A3E" w:rsidRPr="00334D52" w:rsidRDefault="00C84A3E" w:rsidP="0058365A">
      <w:pPr>
        <w:pStyle w:val="ListParagraph"/>
        <w:numPr>
          <w:ilvl w:val="0"/>
          <w:numId w:val="1"/>
        </w:numPr>
        <w:jc w:val="both"/>
        <w:rPr>
          <w:b/>
          <w:bCs/>
          <w:lang w:val="en-US"/>
        </w:rPr>
      </w:pPr>
      <w:r w:rsidRPr="00334D52">
        <w:rPr>
          <w:b/>
          <w:bCs/>
          <w:lang w:val="en-US"/>
        </w:rPr>
        <w:t>Conditions – Intelligent access program conditions (IAP conditions)</w:t>
      </w:r>
    </w:p>
    <w:p w14:paraId="1325C855" w14:textId="77777777" w:rsidR="00C84A3E" w:rsidRDefault="00C84A3E" w:rsidP="007A1F2C">
      <w:pPr>
        <w:pStyle w:val="ListParagraph"/>
        <w:ind w:left="1080"/>
        <w:jc w:val="both"/>
        <w:rPr>
          <w:lang w:val="en-US"/>
        </w:rPr>
      </w:pPr>
    </w:p>
    <w:p w14:paraId="2B831EA6" w14:textId="77777777" w:rsidR="00C84A3E" w:rsidRDefault="00C84A3E" w:rsidP="0058365A">
      <w:pPr>
        <w:pStyle w:val="ListParagraph"/>
        <w:numPr>
          <w:ilvl w:val="0"/>
          <w:numId w:val="16"/>
        </w:numPr>
        <w:jc w:val="both"/>
        <w:rPr>
          <w:lang w:val="en-US"/>
        </w:rPr>
      </w:pPr>
      <w:r>
        <w:rPr>
          <w:lang w:val="en-US"/>
        </w:rPr>
        <w:t>This section only applies in jurisdictions that have an intelligent access program condition in the relevant Schedule.</w:t>
      </w:r>
    </w:p>
    <w:p w14:paraId="603BA1DE" w14:textId="77777777" w:rsidR="00C84A3E" w:rsidRPr="00334D52" w:rsidRDefault="00C84A3E" w:rsidP="007A1F2C">
      <w:pPr>
        <w:pStyle w:val="ListParagraph"/>
        <w:ind w:left="1080"/>
        <w:jc w:val="both"/>
        <w:rPr>
          <w:lang w:val="en-US"/>
        </w:rPr>
      </w:pPr>
    </w:p>
    <w:p w14:paraId="6ABD9A23" w14:textId="77777777" w:rsidR="00C84A3E" w:rsidRDefault="00C84A3E" w:rsidP="0058365A">
      <w:pPr>
        <w:pStyle w:val="ListParagraph"/>
        <w:numPr>
          <w:ilvl w:val="0"/>
          <w:numId w:val="16"/>
        </w:numPr>
        <w:jc w:val="both"/>
        <w:rPr>
          <w:lang w:val="en-US"/>
        </w:rPr>
      </w:pPr>
      <w:r>
        <w:rPr>
          <w:lang w:val="en-US"/>
        </w:rPr>
        <w:t>Pursuant to s402(a) and (b) of Chapter 7 of the HVNL, the following conditions of this Notice are intelligent access program conditions</w:t>
      </w:r>
      <w:r w:rsidRPr="00334D52">
        <w:rPr>
          <w:lang w:val="en-US"/>
        </w:rPr>
        <w:t>:</w:t>
      </w:r>
    </w:p>
    <w:p w14:paraId="06CF1E6A" w14:textId="77777777" w:rsidR="00C84A3E" w:rsidRPr="00816844" w:rsidRDefault="00C84A3E" w:rsidP="007A1F2C">
      <w:pPr>
        <w:pStyle w:val="ListParagraph"/>
        <w:ind w:left="1080"/>
        <w:jc w:val="both"/>
        <w:rPr>
          <w:lang w:val="en-US"/>
        </w:rPr>
      </w:pPr>
    </w:p>
    <w:p w14:paraId="52CE78FC" w14:textId="77777777" w:rsidR="00C84A3E" w:rsidRPr="00816844" w:rsidRDefault="00C84A3E" w:rsidP="0058365A">
      <w:pPr>
        <w:pStyle w:val="ListParagraph"/>
        <w:numPr>
          <w:ilvl w:val="0"/>
          <w:numId w:val="14"/>
        </w:numPr>
        <w:spacing w:after="200" w:line="276" w:lineRule="auto"/>
        <w:jc w:val="both"/>
        <w:rPr>
          <w:lang w:val="en-US"/>
        </w:rPr>
      </w:pPr>
      <w:r>
        <w:rPr>
          <w:lang w:val="en-US"/>
        </w:rPr>
        <w:t>any condition relating to mass or dimensions; and</w:t>
      </w:r>
    </w:p>
    <w:p w14:paraId="7D80661A" w14:textId="6CE12A25" w:rsidR="00C84A3E" w:rsidRDefault="00C84A3E" w:rsidP="0058365A">
      <w:pPr>
        <w:pStyle w:val="ListParagraph"/>
        <w:numPr>
          <w:ilvl w:val="0"/>
          <w:numId w:val="14"/>
        </w:numPr>
        <w:spacing w:after="200" w:line="276" w:lineRule="auto"/>
        <w:jc w:val="both"/>
        <w:rPr>
          <w:lang w:val="en-US"/>
        </w:rPr>
      </w:pPr>
      <w:r>
        <w:rPr>
          <w:lang w:val="en-US"/>
        </w:rPr>
        <w:t>any condition relating to stated areas or routes to which the authority applies, including any relating to speed or time of travel.</w:t>
      </w:r>
    </w:p>
    <w:p w14:paraId="151AC3D5" w14:textId="77777777" w:rsidR="0034080C" w:rsidRPr="0034080C" w:rsidRDefault="0034080C" w:rsidP="0034080C">
      <w:pPr>
        <w:pStyle w:val="ListParagraph"/>
        <w:spacing w:after="200" w:line="276" w:lineRule="auto"/>
        <w:ind w:left="1440"/>
        <w:jc w:val="both"/>
        <w:rPr>
          <w:lang w:val="en-US"/>
        </w:rPr>
      </w:pPr>
    </w:p>
    <w:p w14:paraId="0567DDAE" w14:textId="60810298" w:rsidR="00C84A3E" w:rsidRDefault="00C84A3E" w:rsidP="0058365A">
      <w:pPr>
        <w:pStyle w:val="ListParagraph"/>
        <w:numPr>
          <w:ilvl w:val="0"/>
          <w:numId w:val="16"/>
        </w:numPr>
        <w:jc w:val="both"/>
        <w:rPr>
          <w:lang w:val="en-US"/>
        </w:rPr>
      </w:pPr>
      <w:r>
        <w:rPr>
          <w:lang w:val="en-US"/>
        </w:rPr>
        <w:t>Pursuant to s402(c) of Chapter 7 of the HVNL, an eligible vehicle</w:t>
      </w:r>
      <w:r w:rsidR="00E77BB0">
        <w:rPr>
          <w:lang w:val="en-US"/>
        </w:rPr>
        <w:t xml:space="preserve"> </w:t>
      </w:r>
      <w:r>
        <w:rPr>
          <w:lang w:val="en-US"/>
        </w:rPr>
        <w:t>must be monitored by an approved intelligent transport system as set out in the intelligent access program conditions of a Schedule to this Notice</w:t>
      </w:r>
      <w:r w:rsidR="00E77BB0">
        <w:rPr>
          <w:lang w:val="en-US"/>
        </w:rPr>
        <w:t>.</w:t>
      </w:r>
    </w:p>
    <w:p w14:paraId="504D60E7" w14:textId="207AA8C3" w:rsidR="008374D3" w:rsidRDefault="008374D3" w:rsidP="008374D3">
      <w:pPr>
        <w:jc w:val="both"/>
        <w:rPr>
          <w:lang w:val="en-US"/>
        </w:rPr>
      </w:pPr>
    </w:p>
    <w:p w14:paraId="0DF4E075" w14:textId="77777777" w:rsidR="00F87FA4" w:rsidRPr="001C6064" w:rsidRDefault="00F87FA4" w:rsidP="00F87FA4">
      <w:pPr>
        <w:ind w:left="720"/>
        <w:contextualSpacing/>
      </w:pPr>
      <w:r w:rsidRPr="001C6064">
        <w:t>Peter Caprioli</w:t>
      </w:r>
    </w:p>
    <w:p w14:paraId="06538DE6" w14:textId="77777777" w:rsidR="00F87FA4" w:rsidRPr="001C6064" w:rsidRDefault="00F87FA4" w:rsidP="00F87FA4">
      <w:pPr>
        <w:ind w:left="720"/>
        <w:contextualSpacing/>
        <w:rPr>
          <w:i/>
        </w:rPr>
      </w:pPr>
      <w:r w:rsidRPr="001C6064">
        <w:rPr>
          <w:i/>
        </w:rPr>
        <w:t>Executive Director (Freight and Supply Chain Productivity)</w:t>
      </w:r>
    </w:p>
    <w:p w14:paraId="4E77562B" w14:textId="77777777" w:rsidR="00F87FA4" w:rsidRPr="001C6064" w:rsidRDefault="00F87FA4" w:rsidP="00F87FA4">
      <w:pPr>
        <w:ind w:left="720"/>
        <w:contextualSpacing/>
        <w:rPr>
          <w:b/>
        </w:rPr>
      </w:pPr>
      <w:r w:rsidRPr="001C6064">
        <w:rPr>
          <w:b/>
        </w:rPr>
        <w:t>National Heavy Vehicle Regulator</w:t>
      </w:r>
    </w:p>
    <w:p w14:paraId="1CA8F6A4" w14:textId="77777777" w:rsidR="008374D3" w:rsidRPr="008374D3" w:rsidRDefault="008374D3" w:rsidP="008374D3">
      <w:pPr>
        <w:jc w:val="both"/>
        <w:rPr>
          <w:lang w:val="en-US"/>
        </w:rPr>
      </w:pPr>
    </w:p>
    <w:p w14:paraId="0218B75D" w14:textId="49D3A7D2" w:rsidR="00470E33" w:rsidRDefault="00470E33" w:rsidP="007A1F2C">
      <w:pPr>
        <w:contextualSpacing/>
        <w:jc w:val="both"/>
      </w:pPr>
    </w:p>
    <w:p w14:paraId="6C23FB72" w14:textId="77777777" w:rsidR="008374D3" w:rsidRDefault="008374D3" w:rsidP="007A1F2C">
      <w:pPr>
        <w:contextualSpacing/>
        <w:jc w:val="both"/>
        <w:rPr>
          <w:b/>
          <w:bCs/>
        </w:rPr>
      </w:pPr>
    </w:p>
    <w:p w14:paraId="27C829B4" w14:textId="77777777" w:rsidR="008374D3" w:rsidRDefault="008374D3" w:rsidP="007A1F2C">
      <w:pPr>
        <w:contextualSpacing/>
        <w:jc w:val="both"/>
        <w:rPr>
          <w:b/>
          <w:bCs/>
        </w:rPr>
      </w:pPr>
    </w:p>
    <w:p w14:paraId="7A132F33" w14:textId="77777777" w:rsidR="008374D3" w:rsidRDefault="008374D3" w:rsidP="007A1F2C">
      <w:pPr>
        <w:contextualSpacing/>
        <w:jc w:val="both"/>
        <w:rPr>
          <w:b/>
          <w:bCs/>
        </w:rPr>
      </w:pPr>
    </w:p>
    <w:p w14:paraId="1405C6A7" w14:textId="3CA2C0A5" w:rsidR="008374D3" w:rsidRDefault="008374D3" w:rsidP="008374D3">
      <w:pPr>
        <w:tabs>
          <w:tab w:val="left" w:pos="2678"/>
        </w:tabs>
        <w:contextualSpacing/>
        <w:jc w:val="both"/>
        <w:rPr>
          <w:b/>
          <w:bCs/>
        </w:rPr>
      </w:pPr>
      <w:r>
        <w:rPr>
          <w:b/>
          <w:bCs/>
        </w:rPr>
        <w:tab/>
      </w:r>
    </w:p>
    <w:p w14:paraId="3A85881F" w14:textId="4D06AC1E" w:rsidR="00470E33" w:rsidRPr="00742B39" w:rsidRDefault="00FA344F" w:rsidP="007A1F2C">
      <w:pPr>
        <w:contextualSpacing/>
        <w:jc w:val="both"/>
        <w:rPr>
          <w:b/>
          <w:bCs/>
          <w:sz w:val="28"/>
          <w:szCs w:val="28"/>
          <w:lang w:val="en-US"/>
        </w:rPr>
      </w:pPr>
      <w:r w:rsidRPr="008374D3">
        <w:br w:type="page"/>
      </w:r>
      <w:r w:rsidR="008F647B" w:rsidRPr="005E37F2">
        <w:rPr>
          <w:b/>
          <w:bCs/>
          <w:sz w:val="28"/>
          <w:szCs w:val="28"/>
          <w:lang w:val="en-US"/>
        </w:rPr>
        <w:lastRenderedPageBreak/>
        <w:t xml:space="preserve"> </w:t>
      </w:r>
      <w:r w:rsidR="00470E33" w:rsidRPr="008F647B">
        <w:rPr>
          <w:b/>
          <w:bCs/>
          <w:sz w:val="28"/>
          <w:szCs w:val="28"/>
          <w:lang w:val="en-US"/>
        </w:rPr>
        <w:t xml:space="preserve">Schedule </w:t>
      </w:r>
      <w:r w:rsidR="008F647B">
        <w:rPr>
          <w:b/>
          <w:bCs/>
          <w:sz w:val="28"/>
          <w:szCs w:val="28"/>
          <w:lang w:val="en-US"/>
        </w:rPr>
        <w:t>1</w:t>
      </w:r>
      <w:r w:rsidR="00BD312C" w:rsidRPr="008F647B">
        <w:rPr>
          <w:b/>
          <w:bCs/>
          <w:sz w:val="28"/>
          <w:szCs w:val="28"/>
          <w:lang w:val="en-US"/>
        </w:rPr>
        <w:t xml:space="preserve"> Victoria</w:t>
      </w:r>
    </w:p>
    <w:p w14:paraId="4483E80E" w14:textId="77777777" w:rsidR="001679F9" w:rsidRPr="00142F90" w:rsidRDefault="001679F9" w:rsidP="007A1F2C">
      <w:pPr>
        <w:pStyle w:val="ListParagraph"/>
        <w:ind w:left="1080"/>
        <w:jc w:val="both"/>
        <w:rPr>
          <w:lang w:val="en-US"/>
        </w:rPr>
      </w:pPr>
    </w:p>
    <w:p w14:paraId="4C803C5B" w14:textId="40BE7182" w:rsidR="00F24E51" w:rsidRDefault="001679F9" w:rsidP="0058365A">
      <w:pPr>
        <w:pStyle w:val="ListParagraph"/>
        <w:numPr>
          <w:ilvl w:val="0"/>
          <w:numId w:val="2"/>
        </w:numPr>
        <w:jc w:val="both"/>
        <w:rPr>
          <w:b/>
          <w:bCs/>
        </w:rPr>
      </w:pPr>
      <w:r w:rsidRPr="001679F9">
        <w:rPr>
          <w:b/>
          <w:bCs/>
        </w:rPr>
        <w:t>Application</w:t>
      </w:r>
    </w:p>
    <w:p w14:paraId="651569C8" w14:textId="77777777" w:rsidR="00F465E7" w:rsidRPr="00F465E7" w:rsidRDefault="00F465E7" w:rsidP="007A1F2C">
      <w:pPr>
        <w:pStyle w:val="ListParagraph"/>
        <w:jc w:val="both"/>
        <w:rPr>
          <w:b/>
          <w:bCs/>
        </w:rPr>
      </w:pPr>
    </w:p>
    <w:p w14:paraId="2703258D" w14:textId="102DA6AA" w:rsidR="00337DCA" w:rsidRDefault="008006B3" w:rsidP="007A1F2C">
      <w:pPr>
        <w:pStyle w:val="ListParagraph"/>
        <w:ind w:left="1080"/>
        <w:jc w:val="both"/>
      </w:pPr>
      <w:r>
        <w:t>This Schedule applies in Victoria</w:t>
      </w:r>
      <w:r w:rsidR="00A42A87">
        <w:t>.</w:t>
      </w:r>
    </w:p>
    <w:p w14:paraId="425F8C78" w14:textId="669CA0B9" w:rsidR="00031451" w:rsidRDefault="00031451" w:rsidP="007A1F2C">
      <w:pPr>
        <w:pStyle w:val="ListParagraph"/>
        <w:ind w:left="1080"/>
        <w:jc w:val="both"/>
      </w:pPr>
    </w:p>
    <w:p w14:paraId="21CEBDD7" w14:textId="7962046F" w:rsidR="00031451" w:rsidRPr="00D32C99" w:rsidRDefault="00031451" w:rsidP="0058365A">
      <w:pPr>
        <w:pStyle w:val="ListParagraph"/>
        <w:numPr>
          <w:ilvl w:val="0"/>
          <w:numId w:val="2"/>
        </w:numPr>
        <w:jc w:val="both"/>
        <w:rPr>
          <w:b/>
          <w:bCs/>
        </w:rPr>
      </w:pPr>
      <w:r w:rsidRPr="00D32C99">
        <w:rPr>
          <w:b/>
          <w:bCs/>
        </w:rPr>
        <w:t>Definitions</w:t>
      </w:r>
    </w:p>
    <w:p w14:paraId="40510345" w14:textId="7EF74C19" w:rsidR="00031451" w:rsidRDefault="00031451" w:rsidP="007A1F2C">
      <w:pPr>
        <w:pStyle w:val="ListParagraph"/>
        <w:ind w:left="1080"/>
        <w:jc w:val="both"/>
      </w:pPr>
    </w:p>
    <w:p w14:paraId="3EEF276F" w14:textId="0E48CF27" w:rsidR="007A1F2C" w:rsidRPr="00187CBC" w:rsidRDefault="00031451" w:rsidP="0058365A">
      <w:pPr>
        <w:pStyle w:val="ListParagraph"/>
        <w:numPr>
          <w:ilvl w:val="0"/>
          <w:numId w:val="19"/>
        </w:numPr>
        <w:jc w:val="both"/>
      </w:pPr>
      <w:r>
        <w:t>In this Schedule:</w:t>
      </w:r>
    </w:p>
    <w:p w14:paraId="632A7149" w14:textId="370A5673" w:rsidR="007F065B" w:rsidRPr="0022549A" w:rsidRDefault="007F065B" w:rsidP="00662676">
      <w:pPr>
        <w:ind w:left="360" w:firstLine="720"/>
        <w:contextualSpacing/>
        <w:jc w:val="both"/>
      </w:pPr>
      <w:r w:rsidRPr="007F065B">
        <w:rPr>
          <w:b/>
          <w:bCs/>
          <w:i/>
          <w:iCs/>
        </w:rPr>
        <w:t xml:space="preserve">Quad-Quad </w:t>
      </w:r>
      <w:r w:rsidR="005922AD">
        <w:rPr>
          <w:b/>
          <w:bCs/>
          <w:i/>
          <w:iCs/>
        </w:rPr>
        <w:t>B-</w:t>
      </w:r>
      <w:r w:rsidRPr="007F065B">
        <w:rPr>
          <w:b/>
          <w:bCs/>
          <w:i/>
          <w:iCs/>
        </w:rPr>
        <w:t xml:space="preserve">double </w:t>
      </w:r>
      <w:r w:rsidR="0022549A">
        <w:t>means a B-double with quad axle groups on both trailers.</w:t>
      </w:r>
    </w:p>
    <w:p w14:paraId="20BFF778" w14:textId="1FA1B9CA" w:rsidR="007A1F2C" w:rsidRDefault="00D25911" w:rsidP="00662676">
      <w:pPr>
        <w:pStyle w:val="ListParagraph"/>
        <w:ind w:left="1080"/>
        <w:jc w:val="both"/>
      </w:pPr>
      <w:r w:rsidRPr="007F065B">
        <w:rPr>
          <w:b/>
          <w:bCs/>
          <w:i/>
          <w:iCs/>
        </w:rPr>
        <w:t>Quad Semi-trailer</w:t>
      </w:r>
      <w:r>
        <w:t xml:space="preserve"> means</w:t>
      </w:r>
      <w:r w:rsidR="0068238C" w:rsidRPr="0068238C">
        <w:t xml:space="preserve"> </w:t>
      </w:r>
      <w:r w:rsidR="0068238C">
        <w:t>a combination consisting of a p</w:t>
      </w:r>
      <w:r w:rsidR="0068238C" w:rsidRPr="00047E73">
        <w:t xml:space="preserve">rime mover and </w:t>
      </w:r>
      <w:r w:rsidR="0068238C">
        <w:t>s</w:t>
      </w:r>
      <w:r w:rsidR="0068238C" w:rsidRPr="00047E73">
        <w:t>emitrailer fitted with a quad axle group</w:t>
      </w:r>
    </w:p>
    <w:p w14:paraId="1A613474" w14:textId="77777777" w:rsidR="00B310FB" w:rsidRDefault="00B310FB" w:rsidP="00662676">
      <w:pPr>
        <w:pStyle w:val="ListParagraph"/>
        <w:ind w:left="1080"/>
        <w:jc w:val="both"/>
      </w:pPr>
    </w:p>
    <w:p w14:paraId="4F0A48F0" w14:textId="754B0EE1" w:rsidR="00E1211B" w:rsidRDefault="00E744DC" w:rsidP="00662676">
      <w:pPr>
        <w:pStyle w:val="ListParagraph"/>
        <w:ind w:left="1080"/>
        <w:jc w:val="both"/>
      </w:pPr>
      <w:r w:rsidRPr="007F065B">
        <w:rPr>
          <w:b/>
          <w:bCs/>
          <w:i/>
          <w:iCs/>
        </w:rPr>
        <w:t>Quad Tri</w:t>
      </w:r>
      <w:r>
        <w:t xml:space="preserve"> </w:t>
      </w:r>
      <w:r w:rsidR="00AA0A26" w:rsidRPr="005922AD">
        <w:rPr>
          <w:b/>
          <w:bCs/>
          <w:i/>
          <w:iCs/>
        </w:rPr>
        <w:t>B-double</w:t>
      </w:r>
      <w:r w:rsidR="005922AD">
        <w:t xml:space="preserve"> </w:t>
      </w:r>
      <w:r w:rsidR="0022549A">
        <w:t>means a B-doubles with a quad axle group on the first trailer and a tri-axle group on the rear trailer.</w:t>
      </w:r>
    </w:p>
    <w:p w14:paraId="5B86C1F3" w14:textId="77777777" w:rsidR="00EC7B44" w:rsidRDefault="00EC7B44" w:rsidP="00E1211B">
      <w:pPr>
        <w:pStyle w:val="ListParagraph"/>
        <w:ind w:left="1080"/>
        <w:jc w:val="both"/>
      </w:pPr>
    </w:p>
    <w:p w14:paraId="46F258C9" w14:textId="763EAC33" w:rsidR="00187CBC" w:rsidRDefault="00EC7B44" w:rsidP="0058365A">
      <w:pPr>
        <w:pStyle w:val="ListParagraph"/>
        <w:numPr>
          <w:ilvl w:val="0"/>
          <w:numId w:val="19"/>
        </w:numPr>
        <w:jc w:val="both"/>
      </w:pPr>
      <w:r w:rsidRPr="00EC7B44">
        <w:t>The following terms are used</w:t>
      </w:r>
      <w:r>
        <w:t xml:space="preserve"> to </w:t>
      </w:r>
      <w:r w:rsidR="00F71A15">
        <w:t xml:space="preserve">certain </w:t>
      </w:r>
      <w:r>
        <w:t>identify</w:t>
      </w:r>
      <w:r w:rsidRPr="00EC7B44">
        <w:t xml:space="preserve"> networks in section 3</w:t>
      </w:r>
      <w:r w:rsidR="003B45F7">
        <w:t xml:space="preserve">, and </w:t>
      </w:r>
      <w:r w:rsidR="007462A2">
        <w:t>to p</w:t>
      </w:r>
      <w:r w:rsidR="003B45F7">
        <w:t>rescribe which eligible vehicles may operate on th</w:t>
      </w:r>
      <w:r w:rsidR="00F71A15">
        <w:t xml:space="preserve">ose </w:t>
      </w:r>
      <w:r w:rsidR="003B45F7">
        <w:t>network</w:t>
      </w:r>
      <w:r w:rsidR="00F71A15">
        <w:t>s</w:t>
      </w:r>
      <w:r w:rsidR="00187CBC">
        <w:t>:</w:t>
      </w:r>
    </w:p>
    <w:p w14:paraId="6D4FD907" w14:textId="77777777" w:rsidR="00187CBC" w:rsidRDefault="00187CBC" w:rsidP="00187CBC">
      <w:pPr>
        <w:pStyle w:val="ListParagraph"/>
        <w:ind w:left="1080"/>
        <w:jc w:val="both"/>
      </w:pPr>
    </w:p>
    <w:p w14:paraId="7FF27BC5" w14:textId="77777777" w:rsidR="00187CBC" w:rsidRDefault="00187CBC" w:rsidP="00187CBC">
      <w:pPr>
        <w:pStyle w:val="ListParagraph"/>
        <w:ind w:left="1080"/>
        <w:jc w:val="both"/>
      </w:pPr>
      <w:r w:rsidRPr="007462A2">
        <w:t>a</w:t>
      </w:r>
      <w:r>
        <w:rPr>
          <w:b/>
          <w:bCs/>
          <w:i/>
          <w:iCs/>
        </w:rPr>
        <w:t xml:space="preserve"> </w:t>
      </w:r>
      <w:r w:rsidRPr="007F065B">
        <w:rPr>
          <w:b/>
          <w:bCs/>
          <w:i/>
          <w:iCs/>
        </w:rPr>
        <w:t xml:space="preserve">Mass – </w:t>
      </w:r>
      <w:r>
        <w:rPr>
          <w:b/>
          <w:bCs/>
          <w:i/>
          <w:iCs/>
        </w:rPr>
        <w:t>General Freight</w:t>
      </w:r>
      <w:r>
        <w:t xml:space="preserve"> network means one on which an eligible vehicle carrying goods, excluding one that qualifies as a volumetrically loaded vehicle may operate.</w:t>
      </w:r>
    </w:p>
    <w:p w14:paraId="148340E9" w14:textId="77777777" w:rsidR="00187CBC" w:rsidRDefault="00187CBC" w:rsidP="00187CBC">
      <w:pPr>
        <w:pStyle w:val="ListParagraph"/>
        <w:ind w:left="1080"/>
        <w:jc w:val="both"/>
      </w:pPr>
    </w:p>
    <w:p w14:paraId="0A5DE65E" w14:textId="77777777" w:rsidR="00187CBC" w:rsidRPr="007A1F2C" w:rsidRDefault="00187CBC" w:rsidP="00187CBC">
      <w:pPr>
        <w:pStyle w:val="ListParagraph"/>
        <w:ind w:left="1080"/>
        <w:jc w:val="both"/>
        <w:rPr>
          <w:b/>
          <w:bCs/>
          <w:i/>
          <w:iCs/>
        </w:rPr>
      </w:pPr>
      <w:r w:rsidRPr="007462A2">
        <w:t>a</w:t>
      </w:r>
      <w:r>
        <w:rPr>
          <w:b/>
          <w:bCs/>
          <w:i/>
          <w:iCs/>
        </w:rPr>
        <w:t xml:space="preserve"> </w:t>
      </w:r>
      <w:r w:rsidRPr="007F065B">
        <w:rPr>
          <w:b/>
          <w:bCs/>
          <w:i/>
          <w:iCs/>
        </w:rPr>
        <w:t>Mass – Volumetric</w:t>
      </w:r>
      <w:r w:rsidRPr="007A1F2C">
        <w:rPr>
          <w:b/>
          <w:bCs/>
          <w:i/>
          <w:iCs/>
        </w:rPr>
        <w:t xml:space="preserve"> </w:t>
      </w:r>
      <w:r w:rsidRPr="00CD7D56">
        <w:t>network</w:t>
      </w:r>
      <w:r>
        <w:t xml:space="preserve"> </w:t>
      </w:r>
      <w:r w:rsidRPr="007A1F2C">
        <w:t xml:space="preserve">means </w:t>
      </w:r>
      <w:r>
        <w:t xml:space="preserve">one on which </w:t>
      </w:r>
      <w:r w:rsidRPr="007A1F2C">
        <w:t>an eligible vehicle consisting of a towing unit and one or more trailers that are purpose-built tankers designed to carry liquids or gases in bulk. It does not mean vehicles with loads consisting of gases or liquids contained in separate vessels such as bottles, cylinders, or tanks</w:t>
      </w:r>
      <w:r>
        <w:t xml:space="preserve"> may operate.</w:t>
      </w:r>
    </w:p>
    <w:p w14:paraId="1E19EBB2" w14:textId="77777777" w:rsidR="00187CBC" w:rsidRDefault="00187CBC" w:rsidP="00187CBC">
      <w:pPr>
        <w:pStyle w:val="ListParagraph"/>
        <w:ind w:left="1080"/>
        <w:rPr>
          <w:i/>
          <w:iCs/>
        </w:rPr>
      </w:pPr>
    </w:p>
    <w:p w14:paraId="4F5B4EB5" w14:textId="4BD3F990" w:rsidR="00187CBC" w:rsidRDefault="00187CBC" w:rsidP="00187CBC">
      <w:pPr>
        <w:pStyle w:val="ListParagraph"/>
        <w:ind w:left="2160" w:hanging="1080"/>
      </w:pPr>
      <w:r w:rsidRPr="00187CBC">
        <w:rPr>
          <w:i/>
          <w:iCs/>
        </w:rPr>
        <w:t>Example:</w:t>
      </w:r>
      <w:r w:rsidRPr="00187CBC">
        <w:rPr>
          <w:i/>
          <w:iCs/>
        </w:rPr>
        <w:tab/>
        <w:t>A semi-trailer carrying LNG in a single tank that is integral to the trailer is a volumetric vehicle, while a semi-trailer carrying LNG in separately loaded cylinders is not.</w:t>
      </w:r>
    </w:p>
    <w:p w14:paraId="64E6BBA0" w14:textId="61F674F9" w:rsidR="00E1211B" w:rsidRPr="00EC7B44" w:rsidRDefault="00E1211B" w:rsidP="00187CBC">
      <w:pPr>
        <w:jc w:val="both"/>
      </w:pPr>
      <w:r w:rsidRPr="00EC7B44">
        <w:br w:type="page"/>
      </w:r>
    </w:p>
    <w:p w14:paraId="688D9640" w14:textId="41502AEB" w:rsidR="00EA66D3" w:rsidRDefault="00EA66D3" w:rsidP="0093702B">
      <w:pPr>
        <w:pStyle w:val="ListParagraph"/>
        <w:numPr>
          <w:ilvl w:val="0"/>
          <w:numId w:val="19"/>
        </w:numPr>
        <w:jc w:val="both"/>
        <w:rPr>
          <w:b/>
          <w:bCs/>
        </w:rPr>
      </w:pPr>
      <w:r w:rsidRPr="00CC0CBA">
        <w:rPr>
          <w:b/>
          <w:bCs/>
        </w:rPr>
        <w:lastRenderedPageBreak/>
        <w:t>Conditions: Stated Areas and Routes (Networks)</w:t>
      </w:r>
    </w:p>
    <w:p w14:paraId="5E854B14" w14:textId="009F88C3" w:rsidR="006153A9" w:rsidRPr="006153A9" w:rsidRDefault="006153A9" w:rsidP="007A1F2C">
      <w:pPr>
        <w:pStyle w:val="ListParagraph"/>
        <w:jc w:val="both"/>
        <w:rPr>
          <w:b/>
          <w:bCs/>
        </w:rPr>
      </w:pPr>
    </w:p>
    <w:p w14:paraId="334A2584" w14:textId="01607BD6" w:rsidR="00D42FA4" w:rsidRDefault="00424B7E" w:rsidP="0058365A">
      <w:pPr>
        <w:pStyle w:val="ListParagraph"/>
        <w:numPr>
          <w:ilvl w:val="0"/>
          <w:numId w:val="3"/>
        </w:numPr>
        <w:jc w:val="both"/>
      </w:pPr>
      <w:r>
        <w:rPr>
          <w:lang w:val="en-US"/>
        </w:rPr>
        <w:t xml:space="preserve">Pursuant to the </w:t>
      </w:r>
      <w:proofErr w:type="spellStart"/>
      <w:r>
        <w:rPr>
          <w:lang w:val="en-US"/>
        </w:rPr>
        <w:t>authorisation</w:t>
      </w:r>
      <w:proofErr w:type="spellEnd"/>
      <w:r>
        <w:rPr>
          <w:lang w:val="en-US"/>
        </w:rPr>
        <w:t xml:space="preserve"> granted in section</w:t>
      </w:r>
      <w:r w:rsidR="00FA3E73">
        <w:rPr>
          <w:lang w:val="en-US"/>
        </w:rPr>
        <w:t xml:space="preserve">s 8 </w:t>
      </w:r>
      <w:r>
        <w:rPr>
          <w:lang w:val="en-US"/>
        </w:rPr>
        <w:t>of this Notice</w:t>
      </w:r>
      <w:r w:rsidR="00B27BE1">
        <w:t xml:space="preserve"> </w:t>
      </w:r>
      <w:r w:rsidR="00DB462E">
        <w:t xml:space="preserve">an </w:t>
      </w:r>
      <w:r w:rsidR="00B27BE1">
        <w:t xml:space="preserve">eligible vehicle </w:t>
      </w:r>
      <w:r w:rsidR="00D17073">
        <w:t xml:space="preserve">may operate on </w:t>
      </w:r>
      <w:r w:rsidR="00DB462E">
        <w:t>a</w:t>
      </w:r>
      <w:r w:rsidR="00B77FED">
        <w:t xml:space="preserve"> network named in Column </w:t>
      </w:r>
      <w:r w:rsidR="003920B8">
        <w:t>4</w:t>
      </w:r>
      <w:r w:rsidR="00B77FED">
        <w:t xml:space="preserve"> of Table 1, on condition that it</w:t>
      </w:r>
      <w:r w:rsidR="002F1032">
        <w:t xml:space="preserve"> has a PBS Approval that</w:t>
      </w:r>
      <w:r w:rsidR="005636AE">
        <w:t xml:space="preserve"> </w:t>
      </w:r>
      <w:r w:rsidR="00946D18">
        <w:t>meets the</w:t>
      </w:r>
      <w:r w:rsidR="002F1032">
        <w:t xml:space="preserve"> </w:t>
      </w:r>
      <w:r w:rsidR="00946D18">
        <w:t xml:space="preserve">requirements for the PBS network and </w:t>
      </w:r>
      <w:r w:rsidR="005636AE">
        <w:t>does not exceed</w:t>
      </w:r>
      <w:r w:rsidR="00E40007">
        <w:t xml:space="preserve"> the </w:t>
      </w:r>
      <w:r w:rsidR="00405FCB">
        <w:t>maximum</w:t>
      </w:r>
      <w:r w:rsidR="00F31B53">
        <w:t xml:space="preserve"> </w:t>
      </w:r>
      <w:r w:rsidR="003949F7">
        <w:t>length</w:t>
      </w:r>
      <w:r w:rsidR="00F31B53">
        <w:t xml:space="preserve"> </w:t>
      </w:r>
      <w:r w:rsidR="00F74199">
        <w:t xml:space="preserve">and mass </w:t>
      </w:r>
      <w:r w:rsidR="00F31B53">
        <w:t xml:space="preserve">requirements in </w:t>
      </w:r>
      <w:r w:rsidR="00E07AAC">
        <w:t xml:space="preserve">Column 2 </w:t>
      </w:r>
      <w:r w:rsidR="00F74199">
        <w:t xml:space="preserve">and </w:t>
      </w:r>
      <w:r w:rsidR="00E07AAC">
        <w:t>3</w:t>
      </w:r>
      <w:r w:rsidR="00C54924">
        <w:t>.</w:t>
      </w:r>
    </w:p>
    <w:p w14:paraId="2C2D2AFE" w14:textId="77777777" w:rsidR="00E439F0" w:rsidRDefault="00E439F0" w:rsidP="00E439F0">
      <w:pPr>
        <w:pStyle w:val="ListParagraph"/>
        <w:ind w:left="1080"/>
        <w:jc w:val="both"/>
      </w:pPr>
    </w:p>
    <w:p w14:paraId="1BCD666A" w14:textId="2CF90460" w:rsidR="0035206C" w:rsidRPr="00E439F0" w:rsidRDefault="00E439F0" w:rsidP="00E439F0">
      <w:pPr>
        <w:pStyle w:val="ListParagraph"/>
        <w:spacing w:after="200" w:line="276" w:lineRule="auto"/>
        <w:ind w:left="1080"/>
        <w:jc w:val="both"/>
        <w:rPr>
          <w:b/>
          <w:bCs/>
          <w:lang w:val="en-US"/>
        </w:rPr>
      </w:pPr>
      <w:r w:rsidRPr="003B6DA9">
        <w:rPr>
          <w:b/>
          <w:bCs/>
          <w:lang w:val="en-US"/>
        </w:rPr>
        <w:t xml:space="preserve">Table 1: </w:t>
      </w:r>
      <w:r>
        <w:rPr>
          <w:b/>
          <w:bCs/>
          <w:lang w:val="en-US"/>
        </w:rPr>
        <w:t xml:space="preserve">Victorian networks </w:t>
      </w:r>
    </w:p>
    <w:tbl>
      <w:tblPr>
        <w:tblStyle w:val="TableGrid"/>
        <w:tblW w:w="0" w:type="auto"/>
        <w:jc w:val="center"/>
        <w:tblLook w:val="04A0" w:firstRow="1" w:lastRow="0" w:firstColumn="1" w:lastColumn="0" w:noHBand="0" w:noVBand="1"/>
        <w:tblCaption w:val="Table 1 - Victorian PBS Network"/>
        <w:tblDescription w:val="PBS Reference vehicles and networks"/>
      </w:tblPr>
      <w:tblGrid>
        <w:gridCol w:w="2262"/>
        <w:gridCol w:w="1321"/>
        <w:gridCol w:w="1251"/>
        <w:gridCol w:w="4182"/>
      </w:tblGrid>
      <w:tr w:rsidR="00E07AAC" w:rsidRPr="003B2C27" w14:paraId="0A2BAF12" w14:textId="77777777" w:rsidTr="00E439F0">
        <w:trPr>
          <w:jc w:val="center"/>
        </w:trPr>
        <w:tc>
          <w:tcPr>
            <w:tcW w:w="2262" w:type="dxa"/>
            <w:vMerge w:val="restart"/>
            <w:vAlign w:val="center"/>
          </w:tcPr>
          <w:p w14:paraId="1838A5F7" w14:textId="48A8CD93"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Reference Vehicle</w:t>
            </w:r>
          </w:p>
        </w:tc>
        <w:tc>
          <w:tcPr>
            <w:tcW w:w="1321" w:type="dxa"/>
          </w:tcPr>
          <w:p w14:paraId="5043A91B" w14:textId="2D97557B" w:rsidR="00E07AAC" w:rsidRPr="003B2C27" w:rsidRDefault="00E07AAC" w:rsidP="00E439F0">
            <w:pPr>
              <w:jc w:val="center"/>
              <w:rPr>
                <w:rFonts w:ascii="Calibri" w:eastAsia="Calibri" w:hAnsi="Calibri" w:cs="Times New Roman"/>
                <w:b/>
                <w:bCs/>
                <w:lang w:val="en-AU"/>
              </w:rPr>
            </w:pPr>
            <w:r>
              <w:rPr>
                <w:rFonts w:ascii="Calibri" w:eastAsia="Calibri" w:hAnsi="Calibri" w:cs="Times New Roman"/>
                <w:b/>
                <w:bCs/>
                <w:lang w:val="en-AU"/>
              </w:rPr>
              <w:t>Column 2</w:t>
            </w:r>
          </w:p>
        </w:tc>
        <w:tc>
          <w:tcPr>
            <w:tcW w:w="1251" w:type="dxa"/>
          </w:tcPr>
          <w:p w14:paraId="4EBB4960" w14:textId="2176B070" w:rsidR="00E07AAC" w:rsidRPr="003B2C27" w:rsidRDefault="00E07AAC" w:rsidP="00E439F0">
            <w:pPr>
              <w:jc w:val="center"/>
              <w:rPr>
                <w:rFonts w:ascii="Calibri" w:eastAsia="Calibri" w:hAnsi="Calibri" w:cs="Times New Roman"/>
                <w:b/>
                <w:bCs/>
                <w:lang w:val="en-AU"/>
              </w:rPr>
            </w:pPr>
            <w:r>
              <w:rPr>
                <w:rFonts w:ascii="Calibri" w:eastAsia="Calibri" w:hAnsi="Calibri" w:cs="Times New Roman"/>
                <w:b/>
                <w:bCs/>
                <w:lang w:val="en-AU"/>
              </w:rPr>
              <w:t xml:space="preserve"> Column 3</w:t>
            </w:r>
          </w:p>
        </w:tc>
        <w:tc>
          <w:tcPr>
            <w:tcW w:w="4182" w:type="dxa"/>
          </w:tcPr>
          <w:p w14:paraId="01FAB62E" w14:textId="6BAD4AD4" w:rsidR="00E07AAC" w:rsidRPr="003B2C27" w:rsidRDefault="00E07AAC" w:rsidP="00E439F0">
            <w:pPr>
              <w:jc w:val="center"/>
              <w:rPr>
                <w:rFonts w:ascii="Calibri" w:eastAsia="Calibri" w:hAnsi="Calibri" w:cs="Times New Roman"/>
                <w:b/>
                <w:bCs/>
                <w:lang w:val="en-AU"/>
              </w:rPr>
            </w:pPr>
            <w:r>
              <w:rPr>
                <w:rFonts w:ascii="Calibri" w:eastAsia="Calibri" w:hAnsi="Calibri" w:cs="Times New Roman"/>
                <w:b/>
                <w:bCs/>
                <w:lang w:val="en-AU"/>
              </w:rPr>
              <w:t>Column 4</w:t>
            </w:r>
          </w:p>
        </w:tc>
      </w:tr>
      <w:tr w:rsidR="00E07AAC" w:rsidRPr="003B2C27" w14:paraId="52956507" w14:textId="77777777" w:rsidTr="00E439F0">
        <w:trPr>
          <w:jc w:val="center"/>
        </w:trPr>
        <w:tc>
          <w:tcPr>
            <w:tcW w:w="2262" w:type="dxa"/>
            <w:vMerge/>
          </w:tcPr>
          <w:p w14:paraId="2B47AFDC" w14:textId="60B2B0C0" w:rsidR="00E07AAC" w:rsidRPr="003B2C27" w:rsidRDefault="00E07AAC" w:rsidP="00E439F0">
            <w:pPr>
              <w:jc w:val="center"/>
              <w:rPr>
                <w:rFonts w:ascii="Calibri" w:eastAsia="Calibri" w:hAnsi="Calibri" w:cs="Times New Roman"/>
                <w:b/>
                <w:bCs/>
                <w:lang w:val="en-AU"/>
              </w:rPr>
            </w:pPr>
          </w:p>
        </w:tc>
        <w:tc>
          <w:tcPr>
            <w:tcW w:w="1321" w:type="dxa"/>
          </w:tcPr>
          <w:p w14:paraId="783256AC" w14:textId="77777777"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Length (m)</w:t>
            </w:r>
          </w:p>
        </w:tc>
        <w:tc>
          <w:tcPr>
            <w:tcW w:w="1251" w:type="dxa"/>
          </w:tcPr>
          <w:p w14:paraId="3E33F6D3" w14:textId="77777777"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Mass (t)</w:t>
            </w:r>
          </w:p>
        </w:tc>
        <w:tc>
          <w:tcPr>
            <w:tcW w:w="4182" w:type="dxa"/>
          </w:tcPr>
          <w:p w14:paraId="6A90DDAF" w14:textId="77777777" w:rsidR="00E07AAC" w:rsidRPr="003B2C27" w:rsidRDefault="00E07AAC" w:rsidP="00E439F0">
            <w:pPr>
              <w:jc w:val="center"/>
              <w:rPr>
                <w:rFonts w:ascii="Calibri" w:eastAsia="Calibri" w:hAnsi="Calibri" w:cs="Times New Roman"/>
                <w:b/>
                <w:bCs/>
                <w:lang w:val="en-AU"/>
              </w:rPr>
            </w:pPr>
            <w:r w:rsidRPr="003B2C27">
              <w:rPr>
                <w:rFonts w:ascii="Calibri" w:eastAsia="Calibri" w:hAnsi="Calibri" w:cs="Times New Roman"/>
                <w:b/>
                <w:bCs/>
                <w:lang w:val="en-AU"/>
              </w:rPr>
              <w:t>PBS Level and Network Name</w:t>
            </w:r>
          </w:p>
        </w:tc>
      </w:tr>
      <w:tr w:rsidR="003B2C27" w:rsidRPr="003B2C27" w14:paraId="417C74D8" w14:textId="77777777" w:rsidTr="00E439F0">
        <w:trPr>
          <w:jc w:val="center"/>
        </w:trPr>
        <w:tc>
          <w:tcPr>
            <w:tcW w:w="2262" w:type="dxa"/>
          </w:tcPr>
          <w:p w14:paraId="4851B14F"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 semitrailer</w:t>
            </w:r>
          </w:p>
        </w:tc>
        <w:tc>
          <w:tcPr>
            <w:tcW w:w="1321" w:type="dxa"/>
          </w:tcPr>
          <w:p w14:paraId="010BEF88"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20m</w:t>
            </w:r>
          </w:p>
        </w:tc>
        <w:tc>
          <w:tcPr>
            <w:tcW w:w="1251" w:type="dxa"/>
          </w:tcPr>
          <w:p w14:paraId="41F0E0FD"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50.5t</w:t>
            </w:r>
          </w:p>
        </w:tc>
        <w:tc>
          <w:tcPr>
            <w:tcW w:w="4182" w:type="dxa"/>
          </w:tcPr>
          <w:p w14:paraId="50F426AC"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Quad semi-trailer</w:t>
            </w:r>
          </w:p>
        </w:tc>
      </w:tr>
      <w:tr w:rsidR="003B2C27" w:rsidRPr="003B2C27" w14:paraId="08BDC8B5" w14:textId="77777777" w:rsidTr="00E439F0">
        <w:trPr>
          <w:jc w:val="center"/>
        </w:trPr>
        <w:tc>
          <w:tcPr>
            <w:tcW w:w="2262" w:type="dxa"/>
          </w:tcPr>
          <w:p w14:paraId="5E9B4C92"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A-double tanker</w:t>
            </w:r>
          </w:p>
        </w:tc>
        <w:tc>
          <w:tcPr>
            <w:tcW w:w="1321" w:type="dxa"/>
          </w:tcPr>
          <w:p w14:paraId="06D56F8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26m</w:t>
            </w:r>
          </w:p>
        </w:tc>
        <w:tc>
          <w:tcPr>
            <w:tcW w:w="1251" w:type="dxa"/>
          </w:tcPr>
          <w:p w14:paraId="45247CDD"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74.5t</w:t>
            </w:r>
          </w:p>
        </w:tc>
        <w:tc>
          <w:tcPr>
            <w:tcW w:w="4182" w:type="dxa"/>
          </w:tcPr>
          <w:p w14:paraId="23D6F690"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2A – Mass Volumetric (liquids only)</w:t>
            </w:r>
          </w:p>
        </w:tc>
      </w:tr>
      <w:tr w:rsidR="003B2C27" w:rsidRPr="003B2C27" w14:paraId="6C66FD4D" w14:textId="77777777" w:rsidTr="00E439F0">
        <w:trPr>
          <w:jc w:val="center"/>
        </w:trPr>
        <w:tc>
          <w:tcPr>
            <w:tcW w:w="2262" w:type="dxa"/>
          </w:tcPr>
          <w:p w14:paraId="73C98BC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A-double tanker</w:t>
            </w:r>
          </w:p>
        </w:tc>
        <w:tc>
          <w:tcPr>
            <w:tcW w:w="1321" w:type="dxa"/>
          </w:tcPr>
          <w:p w14:paraId="16049B87"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26m</w:t>
            </w:r>
          </w:p>
        </w:tc>
        <w:tc>
          <w:tcPr>
            <w:tcW w:w="1251" w:type="dxa"/>
          </w:tcPr>
          <w:p w14:paraId="49CF471C"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68.5t</w:t>
            </w:r>
          </w:p>
        </w:tc>
        <w:tc>
          <w:tcPr>
            <w:tcW w:w="4182" w:type="dxa"/>
          </w:tcPr>
          <w:p w14:paraId="2FE7D870"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 xml:space="preserve">PBS Level 2A – Cubic </w:t>
            </w:r>
          </w:p>
        </w:tc>
      </w:tr>
      <w:tr w:rsidR="003B2C27" w:rsidRPr="003B2C27" w14:paraId="73487A36" w14:textId="77777777" w:rsidTr="00E439F0">
        <w:trPr>
          <w:jc w:val="center"/>
        </w:trPr>
        <w:tc>
          <w:tcPr>
            <w:tcW w:w="2262" w:type="dxa"/>
          </w:tcPr>
          <w:p w14:paraId="46107127"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 xml:space="preserve">A-double </w:t>
            </w:r>
          </w:p>
        </w:tc>
        <w:tc>
          <w:tcPr>
            <w:tcW w:w="1321" w:type="dxa"/>
          </w:tcPr>
          <w:p w14:paraId="7FD1BA82"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251" w:type="dxa"/>
          </w:tcPr>
          <w:p w14:paraId="2BED092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68.5t</w:t>
            </w:r>
          </w:p>
        </w:tc>
        <w:tc>
          <w:tcPr>
            <w:tcW w:w="4182" w:type="dxa"/>
          </w:tcPr>
          <w:p w14:paraId="3F852E28"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Cubic</w:t>
            </w:r>
          </w:p>
        </w:tc>
      </w:tr>
      <w:tr w:rsidR="003B2C27" w:rsidRPr="003B2C27" w14:paraId="337F8953" w14:textId="77777777" w:rsidTr="00E439F0">
        <w:trPr>
          <w:jc w:val="center"/>
        </w:trPr>
        <w:tc>
          <w:tcPr>
            <w:tcW w:w="2262" w:type="dxa"/>
          </w:tcPr>
          <w:p w14:paraId="3E8566F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B-double</w:t>
            </w:r>
          </w:p>
        </w:tc>
        <w:tc>
          <w:tcPr>
            <w:tcW w:w="1321" w:type="dxa"/>
          </w:tcPr>
          <w:p w14:paraId="1ECC33F4"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251" w:type="dxa"/>
          </w:tcPr>
          <w:p w14:paraId="1AF1D4C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68.5t</w:t>
            </w:r>
          </w:p>
        </w:tc>
        <w:tc>
          <w:tcPr>
            <w:tcW w:w="4182" w:type="dxa"/>
          </w:tcPr>
          <w:p w14:paraId="4A7CDEE3"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Cubic</w:t>
            </w:r>
          </w:p>
        </w:tc>
      </w:tr>
      <w:tr w:rsidR="003B2C27" w:rsidRPr="003B2C27" w14:paraId="5D5A52F0" w14:textId="77777777" w:rsidTr="00E439F0">
        <w:trPr>
          <w:jc w:val="center"/>
        </w:trPr>
        <w:tc>
          <w:tcPr>
            <w:tcW w:w="2262" w:type="dxa"/>
          </w:tcPr>
          <w:p w14:paraId="3EC40D58"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Quad-Tri B-double</w:t>
            </w:r>
          </w:p>
        </w:tc>
        <w:tc>
          <w:tcPr>
            <w:tcW w:w="1321" w:type="dxa"/>
          </w:tcPr>
          <w:p w14:paraId="0240BACB"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251" w:type="dxa"/>
          </w:tcPr>
          <w:p w14:paraId="084ABEB6"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73t</w:t>
            </w:r>
          </w:p>
        </w:tc>
        <w:tc>
          <w:tcPr>
            <w:tcW w:w="4182" w:type="dxa"/>
          </w:tcPr>
          <w:p w14:paraId="3683121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Mass Quad-Tri &amp; Quad-Quad B-double</w:t>
            </w:r>
          </w:p>
        </w:tc>
      </w:tr>
      <w:tr w:rsidR="003B2C27" w:rsidRPr="003B2C27" w14:paraId="7CECDB2B" w14:textId="77777777" w:rsidTr="00E439F0">
        <w:trPr>
          <w:jc w:val="center"/>
        </w:trPr>
        <w:tc>
          <w:tcPr>
            <w:tcW w:w="2262" w:type="dxa"/>
          </w:tcPr>
          <w:p w14:paraId="6D2CBA7E"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Quad-Quad B-double</w:t>
            </w:r>
          </w:p>
        </w:tc>
        <w:tc>
          <w:tcPr>
            <w:tcW w:w="1321" w:type="dxa"/>
          </w:tcPr>
          <w:p w14:paraId="67FB76E5"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251" w:type="dxa"/>
          </w:tcPr>
          <w:p w14:paraId="350D2A9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77.5t</w:t>
            </w:r>
          </w:p>
        </w:tc>
        <w:tc>
          <w:tcPr>
            <w:tcW w:w="4182" w:type="dxa"/>
          </w:tcPr>
          <w:p w14:paraId="55280FA4"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 Mass Quad-Tri &amp; Quad-Quad B-double</w:t>
            </w:r>
          </w:p>
        </w:tc>
      </w:tr>
      <w:tr w:rsidR="003B2C27" w:rsidRPr="003B2C27" w14:paraId="613A00B0" w14:textId="77777777" w:rsidTr="00E439F0">
        <w:trPr>
          <w:jc w:val="center"/>
        </w:trPr>
        <w:tc>
          <w:tcPr>
            <w:tcW w:w="2262" w:type="dxa"/>
          </w:tcPr>
          <w:p w14:paraId="25A1039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A-double</w:t>
            </w:r>
          </w:p>
        </w:tc>
        <w:tc>
          <w:tcPr>
            <w:tcW w:w="1321" w:type="dxa"/>
          </w:tcPr>
          <w:p w14:paraId="2D13CB8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30m</w:t>
            </w:r>
          </w:p>
        </w:tc>
        <w:tc>
          <w:tcPr>
            <w:tcW w:w="1251" w:type="dxa"/>
          </w:tcPr>
          <w:p w14:paraId="6B74477E"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85.5t</w:t>
            </w:r>
          </w:p>
        </w:tc>
        <w:tc>
          <w:tcPr>
            <w:tcW w:w="4182" w:type="dxa"/>
          </w:tcPr>
          <w:p w14:paraId="66E7AF3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2B Mass – General Freight or Volumetric (Liquids only)</w:t>
            </w:r>
          </w:p>
        </w:tc>
      </w:tr>
      <w:tr w:rsidR="003B2C27" w:rsidRPr="003B2C27" w14:paraId="3FBA93F1" w14:textId="77777777" w:rsidTr="00E439F0">
        <w:trPr>
          <w:jc w:val="center"/>
        </w:trPr>
        <w:tc>
          <w:tcPr>
            <w:tcW w:w="2262" w:type="dxa"/>
          </w:tcPr>
          <w:p w14:paraId="093937C2"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Quad-Tri B-double</w:t>
            </w:r>
          </w:p>
        </w:tc>
        <w:tc>
          <w:tcPr>
            <w:tcW w:w="1321" w:type="dxa"/>
          </w:tcPr>
          <w:p w14:paraId="731CBC74"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&gt;30m</w:t>
            </w:r>
          </w:p>
        </w:tc>
        <w:tc>
          <w:tcPr>
            <w:tcW w:w="1251" w:type="dxa"/>
          </w:tcPr>
          <w:p w14:paraId="3076AA13"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73t</w:t>
            </w:r>
          </w:p>
        </w:tc>
        <w:tc>
          <w:tcPr>
            <w:tcW w:w="4182" w:type="dxa"/>
          </w:tcPr>
          <w:p w14:paraId="53675F2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3A - Mass</w:t>
            </w:r>
          </w:p>
        </w:tc>
      </w:tr>
      <w:tr w:rsidR="003B2C27" w:rsidRPr="003B2C27" w14:paraId="7725A250" w14:textId="77777777" w:rsidTr="00E439F0">
        <w:trPr>
          <w:jc w:val="center"/>
        </w:trPr>
        <w:tc>
          <w:tcPr>
            <w:tcW w:w="2262" w:type="dxa"/>
          </w:tcPr>
          <w:p w14:paraId="73CA5B8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Quad-Quad B-double</w:t>
            </w:r>
          </w:p>
        </w:tc>
        <w:tc>
          <w:tcPr>
            <w:tcW w:w="1321" w:type="dxa"/>
          </w:tcPr>
          <w:p w14:paraId="3526B8EA"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&gt;30m</w:t>
            </w:r>
          </w:p>
        </w:tc>
        <w:tc>
          <w:tcPr>
            <w:tcW w:w="1251" w:type="dxa"/>
          </w:tcPr>
          <w:p w14:paraId="2990C58C"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77.5t</w:t>
            </w:r>
          </w:p>
        </w:tc>
        <w:tc>
          <w:tcPr>
            <w:tcW w:w="4182" w:type="dxa"/>
          </w:tcPr>
          <w:p w14:paraId="31F74BD9"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3A - Mass</w:t>
            </w:r>
          </w:p>
        </w:tc>
      </w:tr>
      <w:tr w:rsidR="003B2C27" w:rsidRPr="003B2C27" w14:paraId="18EBDB55" w14:textId="77777777" w:rsidTr="00E439F0">
        <w:trPr>
          <w:jc w:val="center"/>
        </w:trPr>
        <w:tc>
          <w:tcPr>
            <w:tcW w:w="2262" w:type="dxa"/>
          </w:tcPr>
          <w:p w14:paraId="79D0D923"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A-double</w:t>
            </w:r>
          </w:p>
        </w:tc>
        <w:tc>
          <w:tcPr>
            <w:tcW w:w="1321" w:type="dxa"/>
          </w:tcPr>
          <w:p w14:paraId="5C26FA24"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36.5m</w:t>
            </w:r>
          </w:p>
        </w:tc>
        <w:tc>
          <w:tcPr>
            <w:tcW w:w="1251" w:type="dxa"/>
          </w:tcPr>
          <w:p w14:paraId="5E571C9B"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85.5t</w:t>
            </w:r>
          </w:p>
        </w:tc>
        <w:tc>
          <w:tcPr>
            <w:tcW w:w="4182" w:type="dxa"/>
          </w:tcPr>
          <w:p w14:paraId="4EF144DE" w14:textId="77777777" w:rsidR="003B2C27" w:rsidRPr="003B2C27" w:rsidRDefault="003B2C27" w:rsidP="00E439F0">
            <w:pPr>
              <w:rPr>
                <w:rFonts w:ascii="Calibri" w:eastAsia="Calibri" w:hAnsi="Calibri" w:cs="Times New Roman"/>
                <w:lang w:val="en-AU"/>
              </w:rPr>
            </w:pPr>
            <w:r w:rsidRPr="003B2C27">
              <w:rPr>
                <w:rFonts w:ascii="Calibri" w:eastAsia="Calibri" w:hAnsi="Calibri" w:cs="Times New Roman"/>
                <w:lang w:val="en-AU"/>
              </w:rPr>
              <w:t>PBS Level 3 Mass – General Freight Network or Volumetric (Liquids only)</w:t>
            </w:r>
          </w:p>
        </w:tc>
      </w:tr>
    </w:tbl>
    <w:p w14:paraId="15D30147" w14:textId="77777777" w:rsidR="003B2C27" w:rsidRDefault="003B2C27" w:rsidP="007A1F2C">
      <w:pPr>
        <w:ind w:left="1080"/>
        <w:contextualSpacing/>
        <w:jc w:val="both"/>
      </w:pPr>
    </w:p>
    <w:p w14:paraId="678B9472" w14:textId="7C72E3C1" w:rsidR="008231FE" w:rsidRDefault="008231FE" w:rsidP="007A1F2C">
      <w:pPr>
        <w:ind w:left="2160" w:hanging="1080"/>
        <w:contextualSpacing/>
        <w:jc w:val="both"/>
        <w:rPr>
          <w:i/>
          <w:iCs/>
        </w:rPr>
      </w:pPr>
      <w:r w:rsidRPr="009271E8">
        <w:rPr>
          <w:i/>
          <w:iCs/>
        </w:rPr>
        <w:t>Note:</w:t>
      </w:r>
      <w:r w:rsidRPr="009271E8">
        <w:rPr>
          <w:i/>
          <w:iCs/>
        </w:rPr>
        <w:tab/>
        <w:t xml:space="preserve">The networks named in Column </w:t>
      </w:r>
      <w:r w:rsidR="00E07AAC">
        <w:rPr>
          <w:i/>
          <w:iCs/>
        </w:rPr>
        <w:t>4</w:t>
      </w:r>
      <w:r w:rsidR="00E07AAC" w:rsidRPr="009271E8">
        <w:rPr>
          <w:i/>
          <w:iCs/>
        </w:rPr>
        <w:t xml:space="preserve"> </w:t>
      </w:r>
      <w:r w:rsidRPr="009271E8">
        <w:rPr>
          <w:i/>
          <w:iCs/>
        </w:rPr>
        <w:t xml:space="preserve">of Table 1 </w:t>
      </w:r>
      <w:r w:rsidR="00E5135C" w:rsidRPr="009271E8">
        <w:rPr>
          <w:i/>
          <w:iCs/>
        </w:rPr>
        <w:t>are published and maintained b</w:t>
      </w:r>
      <w:r w:rsidR="009271E8" w:rsidRPr="009271E8">
        <w:rPr>
          <w:i/>
          <w:iCs/>
        </w:rPr>
        <w:t>y</w:t>
      </w:r>
      <w:r w:rsidR="00E5135C" w:rsidRPr="009271E8">
        <w:rPr>
          <w:i/>
          <w:iCs/>
        </w:rPr>
        <w:t xml:space="preserve"> the Victorian Department of Transport</w:t>
      </w:r>
      <w:r w:rsidR="00C34633">
        <w:rPr>
          <w:i/>
          <w:iCs/>
        </w:rPr>
        <w:t xml:space="preserve"> </w:t>
      </w:r>
      <w:r w:rsidR="00E5135C" w:rsidRPr="009271E8">
        <w:rPr>
          <w:i/>
          <w:iCs/>
        </w:rPr>
        <w:t>and are avai</w:t>
      </w:r>
      <w:r w:rsidR="00C34633">
        <w:rPr>
          <w:i/>
          <w:iCs/>
        </w:rPr>
        <w:t>lable on its website.</w:t>
      </w:r>
    </w:p>
    <w:p w14:paraId="06D1B865" w14:textId="77777777" w:rsidR="00A312AF" w:rsidRDefault="00DA61F6" w:rsidP="007A1F2C">
      <w:pPr>
        <w:ind w:left="2160" w:hanging="1080"/>
        <w:contextualSpacing/>
        <w:jc w:val="both"/>
        <w:rPr>
          <w:i/>
          <w:iCs/>
        </w:rPr>
      </w:pPr>
      <w:r>
        <w:rPr>
          <w:i/>
          <w:iCs/>
        </w:rPr>
        <w:tab/>
      </w:r>
    </w:p>
    <w:p w14:paraId="02A129CA" w14:textId="416B681C" w:rsidR="00DA61F6" w:rsidRDefault="00DA61F6" w:rsidP="00A312AF">
      <w:pPr>
        <w:ind w:left="2160"/>
        <w:contextualSpacing/>
        <w:jc w:val="both"/>
        <w:rPr>
          <w:i/>
          <w:iCs/>
        </w:rPr>
      </w:pPr>
      <w:r>
        <w:rPr>
          <w:i/>
          <w:iCs/>
        </w:rPr>
        <w:t xml:space="preserve">PBS </w:t>
      </w:r>
      <w:r w:rsidR="00A2668E" w:rsidRPr="00A2668E">
        <w:rPr>
          <w:i/>
          <w:iCs/>
        </w:rPr>
        <w:t xml:space="preserve">Quad semi-trailers are PBS Level 1 </w:t>
      </w:r>
      <w:r w:rsidR="00166BDA">
        <w:rPr>
          <w:i/>
          <w:iCs/>
        </w:rPr>
        <w:t xml:space="preserve">vehicles </w:t>
      </w:r>
      <w:proofErr w:type="gramStart"/>
      <w:r w:rsidR="00020F2D">
        <w:rPr>
          <w:i/>
          <w:iCs/>
        </w:rPr>
        <w:t>with regard</w:t>
      </w:r>
      <w:r w:rsidR="00A2668E" w:rsidRPr="00A2668E">
        <w:rPr>
          <w:i/>
          <w:iCs/>
        </w:rPr>
        <w:t xml:space="preserve"> to</w:t>
      </w:r>
      <w:proofErr w:type="gramEnd"/>
      <w:r w:rsidR="00A2668E" w:rsidRPr="00A2668E">
        <w:rPr>
          <w:i/>
          <w:iCs/>
        </w:rPr>
        <w:t xml:space="preserve"> safety and geometry,</w:t>
      </w:r>
      <w:r w:rsidR="00166BDA">
        <w:rPr>
          <w:i/>
          <w:iCs/>
        </w:rPr>
        <w:t xml:space="preserve"> </w:t>
      </w:r>
      <w:r w:rsidR="00A2668E" w:rsidRPr="00A2668E">
        <w:rPr>
          <w:i/>
          <w:iCs/>
        </w:rPr>
        <w:t>but access is determined by the mass of the combination</w:t>
      </w:r>
      <w:r w:rsidR="00166BDA">
        <w:rPr>
          <w:i/>
          <w:iCs/>
        </w:rPr>
        <w:t xml:space="preserve"> and not by network level or class</w:t>
      </w:r>
      <w:r w:rsidR="00A2668E" w:rsidRPr="00A2668E">
        <w:rPr>
          <w:i/>
          <w:iCs/>
        </w:rPr>
        <w:t>.</w:t>
      </w:r>
    </w:p>
    <w:p w14:paraId="5085C33A" w14:textId="761F8A3C" w:rsidR="00BC5967" w:rsidRDefault="00BC5967" w:rsidP="00A312AF">
      <w:pPr>
        <w:ind w:left="2160"/>
        <w:contextualSpacing/>
        <w:jc w:val="both"/>
        <w:rPr>
          <w:i/>
          <w:iCs/>
        </w:rPr>
      </w:pPr>
    </w:p>
    <w:p w14:paraId="3307277E" w14:textId="7AC5854D" w:rsidR="00BC5967" w:rsidRPr="009271E8" w:rsidRDefault="00BC5967" w:rsidP="00A312AF">
      <w:pPr>
        <w:ind w:left="2160"/>
        <w:contextualSpacing/>
        <w:jc w:val="both"/>
        <w:rPr>
          <w:i/>
          <w:iCs/>
        </w:rPr>
      </w:pPr>
      <w:r>
        <w:rPr>
          <w:i/>
          <w:iCs/>
        </w:rPr>
        <w:t xml:space="preserve">The </w:t>
      </w:r>
      <w:r w:rsidR="00AA48DE">
        <w:rPr>
          <w:i/>
          <w:iCs/>
        </w:rPr>
        <w:t>PBS 2A and 2B Cubic networks are ones are designed to accommodate longer vehic</w:t>
      </w:r>
      <w:r w:rsidR="009F460C">
        <w:rPr>
          <w:i/>
          <w:iCs/>
        </w:rPr>
        <w:t>les that, because of the low-mass and high-volume nature of their loads do not reach</w:t>
      </w:r>
      <w:r w:rsidR="00F43F30">
        <w:rPr>
          <w:i/>
          <w:iCs/>
        </w:rPr>
        <w:t xml:space="preserve"> a total mass of more than 68.5t.</w:t>
      </w:r>
    </w:p>
    <w:p w14:paraId="24BF53E8" w14:textId="742DD670" w:rsidR="000D1918" w:rsidRDefault="000D1918" w:rsidP="0058365A">
      <w:pPr>
        <w:pStyle w:val="ListParagraph"/>
        <w:numPr>
          <w:ilvl w:val="0"/>
          <w:numId w:val="3"/>
        </w:numPr>
        <w:jc w:val="both"/>
      </w:pPr>
      <w:r>
        <w:t>In addition to complying with the requirements in Table 1, an eligible vehicle operating on a network</w:t>
      </w:r>
      <w:r w:rsidR="00C8412E">
        <w:t xml:space="preserve"> under this section must comply with the dimension</w:t>
      </w:r>
      <w:r w:rsidR="0071429B">
        <w:t xml:space="preserve"> </w:t>
      </w:r>
      <w:r w:rsidR="00112A2E">
        <w:t xml:space="preserve">limitations </w:t>
      </w:r>
      <w:r w:rsidR="00C8412E">
        <w:t xml:space="preserve">and other requirements </w:t>
      </w:r>
      <w:r w:rsidR="00A20B57">
        <w:t>of</w:t>
      </w:r>
      <w:r w:rsidR="00C8412E">
        <w:t xml:space="preserve"> </w:t>
      </w:r>
      <w:r w:rsidR="00A20B57">
        <w:t xml:space="preserve">a </w:t>
      </w:r>
      <w:r w:rsidR="0091480B">
        <w:t xml:space="preserve">template </w:t>
      </w:r>
      <w:r w:rsidR="0071429B">
        <w:t xml:space="preserve">vehicle </w:t>
      </w:r>
      <w:r w:rsidR="00DE5751">
        <w:t xml:space="preserve">specified </w:t>
      </w:r>
      <w:r w:rsidR="00E01504">
        <w:t>as a condition of</w:t>
      </w:r>
      <w:r w:rsidR="00DE5751">
        <w:t xml:space="preserve"> that network</w:t>
      </w:r>
      <w:r w:rsidR="00E01504">
        <w:t>.</w:t>
      </w:r>
    </w:p>
    <w:p w14:paraId="513D4718" w14:textId="5111292D" w:rsidR="00DE5751" w:rsidRPr="003D6290" w:rsidRDefault="00571591" w:rsidP="007A1F2C">
      <w:pPr>
        <w:ind w:left="2160" w:hanging="1080"/>
        <w:contextualSpacing/>
        <w:jc w:val="both"/>
        <w:rPr>
          <w:i/>
          <w:iCs/>
        </w:rPr>
      </w:pPr>
      <w:r w:rsidRPr="003D6290">
        <w:rPr>
          <w:i/>
          <w:iCs/>
        </w:rPr>
        <w:t>Note:</w:t>
      </w:r>
      <w:r w:rsidRPr="003D6290">
        <w:rPr>
          <w:i/>
          <w:iCs/>
        </w:rPr>
        <w:tab/>
        <w:t xml:space="preserve">More than one template vehicle </w:t>
      </w:r>
      <w:r w:rsidR="003D6290" w:rsidRPr="003D6290">
        <w:rPr>
          <w:i/>
          <w:iCs/>
        </w:rPr>
        <w:t>may be provided for a single network</w:t>
      </w:r>
      <w:r w:rsidR="00F63826">
        <w:rPr>
          <w:i/>
          <w:iCs/>
        </w:rPr>
        <w:t>, in which case compliance with only one template is required.</w:t>
      </w:r>
    </w:p>
    <w:p w14:paraId="6FF21B26" w14:textId="17C50523" w:rsidR="00C719C0" w:rsidRDefault="00A61F0F" w:rsidP="0058365A">
      <w:pPr>
        <w:pStyle w:val="ListParagraph"/>
        <w:numPr>
          <w:ilvl w:val="0"/>
          <w:numId w:val="3"/>
        </w:numPr>
        <w:jc w:val="both"/>
      </w:pPr>
      <w:r>
        <w:t xml:space="preserve">The networks named in Column </w:t>
      </w:r>
      <w:r w:rsidR="00E07AAC">
        <w:t xml:space="preserve">4 </w:t>
      </w:r>
      <w:r>
        <w:t>of Table 1 are routes and areas under this authorisation Notice for the purposes of section</w:t>
      </w:r>
      <w:r w:rsidR="00966B5C">
        <w:t>s</w:t>
      </w:r>
      <w:r>
        <w:t xml:space="preserve"> </w:t>
      </w:r>
      <w:r w:rsidR="00666B38">
        <w:t>8</w:t>
      </w:r>
      <w:r w:rsidR="00966B5C">
        <w:t xml:space="preserve"> and 10</w:t>
      </w:r>
      <w:r>
        <w:t>.</w:t>
      </w:r>
    </w:p>
    <w:p w14:paraId="54DCB07E" w14:textId="77777777" w:rsidR="00F27CAC" w:rsidRDefault="00F27CAC" w:rsidP="007A1F2C">
      <w:pPr>
        <w:pStyle w:val="ListParagraph"/>
        <w:ind w:left="1080"/>
        <w:jc w:val="both"/>
      </w:pPr>
    </w:p>
    <w:p w14:paraId="19A2CB71" w14:textId="0ADA9541" w:rsidR="00BB7377" w:rsidRDefault="00F27CAC" w:rsidP="002F4119">
      <w:pPr>
        <w:pStyle w:val="ListParagraph"/>
        <w:numPr>
          <w:ilvl w:val="0"/>
          <w:numId w:val="3"/>
        </w:numPr>
        <w:jc w:val="both"/>
      </w:pPr>
      <w:r w:rsidRPr="009A64A5">
        <w:rPr>
          <w:lang w:val="en-US"/>
        </w:rPr>
        <w:t xml:space="preserve">In this section total mass means the mass of the </w:t>
      </w:r>
      <w:r>
        <w:rPr>
          <w:lang w:val="en-US"/>
        </w:rPr>
        <w:t>eligible vehicle</w:t>
      </w:r>
      <w:r w:rsidRPr="009A64A5">
        <w:rPr>
          <w:lang w:val="en-US"/>
        </w:rPr>
        <w:t xml:space="preserve"> including its load.</w:t>
      </w:r>
    </w:p>
    <w:p w14:paraId="444B5904" w14:textId="77777777" w:rsidR="00BB7377" w:rsidRPr="00BB7377" w:rsidRDefault="00BB7377" w:rsidP="00BB7377">
      <w:pPr>
        <w:pStyle w:val="ListParagraph"/>
        <w:ind w:left="1080"/>
        <w:jc w:val="both"/>
      </w:pPr>
    </w:p>
    <w:p w14:paraId="5BB6D44C" w14:textId="270F3A9F" w:rsidR="009057D0" w:rsidRPr="00A61652" w:rsidRDefault="009057D0" w:rsidP="0093702B">
      <w:pPr>
        <w:pStyle w:val="ListParagraph"/>
        <w:numPr>
          <w:ilvl w:val="0"/>
          <w:numId w:val="19"/>
        </w:numPr>
        <w:jc w:val="both"/>
        <w:rPr>
          <w:b/>
          <w:bCs/>
        </w:rPr>
      </w:pPr>
      <w:r w:rsidRPr="009057D0">
        <w:rPr>
          <w:b/>
          <w:bCs/>
        </w:rPr>
        <w:t>Conditions – vehicle conditions</w:t>
      </w:r>
    </w:p>
    <w:p w14:paraId="48FD757E" w14:textId="77777777" w:rsidR="00E13BD2" w:rsidRDefault="00E13BD2" w:rsidP="007A1F2C">
      <w:pPr>
        <w:pStyle w:val="ListParagraph"/>
        <w:ind w:left="1080"/>
        <w:jc w:val="both"/>
      </w:pPr>
    </w:p>
    <w:p w14:paraId="2D9767FF" w14:textId="680886EF" w:rsidR="00191C63" w:rsidRDefault="00B3789D" w:rsidP="0058365A">
      <w:pPr>
        <w:pStyle w:val="ListParagraph"/>
        <w:numPr>
          <w:ilvl w:val="0"/>
          <w:numId w:val="6"/>
        </w:numPr>
        <w:jc w:val="both"/>
      </w:pPr>
      <w:r>
        <w:t>A</w:t>
      </w:r>
      <w:r w:rsidR="00B52F7D">
        <w:t>n eligible vehicle</w:t>
      </w:r>
      <w:r w:rsidR="00191C63">
        <w:t xml:space="preserve"> must</w:t>
      </w:r>
      <w:r w:rsidR="00CC2F8A">
        <w:t xml:space="preserve"> have</w:t>
      </w:r>
      <w:r w:rsidR="00191C63">
        <w:t>:</w:t>
      </w:r>
    </w:p>
    <w:p w14:paraId="753E6512" w14:textId="77777777" w:rsidR="00191C63" w:rsidRDefault="00191C63" w:rsidP="007A1F2C">
      <w:pPr>
        <w:pStyle w:val="ListParagraph"/>
        <w:ind w:left="1080"/>
        <w:jc w:val="both"/>
      </w:pPr>
    </w:p>
    <w:p w14:paraId="57F23F36" w14:textId="64F7F1A2" w:rsidR="00A067E2" w:rsidRDefault="0080553A" w:rsidP="0058365A">
      <w:pPr>
        <w:pStyle w:val="ListParagraph"/>
        <w:numPr>
          <w:ilvl w:val="1"/>
          <w:numId w:val="5"/>
        </w:numPr>
        <w:jc w:val="both"/>
      </w:pPr>
      <w:r w:rsidRPr="00AA0E3B">
        <w:t>an antilock braking system (ABS) that complies with ADR38/01</w:t>
      </w:r>
      <w:r>
        <w:t xml:space="preserve"> on </w:t>
      </w:r>
      <w:r w:rsidR="00AA0E3B">
        <w:t>a</w:t>
      </w:r>
      <w:r w:rsidR="00AA0E3B" w:rsidRPr="00AA0E3B">
        <w:t xml:space="preserve">ll </w:t>
      </w:r>
      <w:r w:rsidR="00AA0E3B">
        <w:t>axles</w:t>
      </w:r>
      <w:r w:rsidR="00AA0E3B" w:rsidRPr="00AA0E3B">
        <w:t xml:space="preserve">, excluding </w:t>
      </w:r>
      <w:r w:rsidR="00AA0E3B">
        <w:t xml:space="preserve">those on </w:t>
      </w:r>
      <w:r w:rsidR="00AA0E3B" w:rsidRPr="00AA0E3B">
        <w:t>convertor dollies</w:t>
      </w:r>
      <w:r w:rsidR="007A6F35">
        <w:t xml:space="preserve">; </w:t>
      </w:r>
      <w:r w:rsidR="00A067E2">
        <w:t>and</w:t>
      </w:r>
    </w:p>
    <w:p w14:paraId="5CDA72D5" w14:textId="17697EFD" w:rsidR="00B52F7D" w:rsidRDefault="00D64CE7" w:rsidP="0058365A">
      <w:pPr>
        <w:pStyle w:val="ListParagraph"/>
        <w:numPr>
          <w:ilvl w:val="1"/>
          <w:numId w:val="5"/>
        </w:numPr>
        <w:jc w:val="both"/>
      </w:pPr>
      <w:r>
        <w:t>c</w:t>
      </w:r>
      <w:r w:rsidR="009057D0">
        <w:t xml:space="preserve">ertified </w:t>
      </w:r>
      <w:r>
        <w:t>r</w:t>
      </w:r>
      <w:r w:rsidR="009057D0">
        <w:t xml:space="preserve">oad </w:t>
      </w:r>
      <w:r>
        <w:t>f</w:t>
      </w:r>
      <w:r w:rsidR="009057D0">
        <w:t xml:space="preserve">riendly </w:t>
      </w:r>
      <w:r>
        <w:t>s</w:t>
      </w:r>
      <w:r w:rsidR="009057D0">
        <w:t>uspensio</w:t>
      </w:r>
      <w:r w:rsidR="00A56F2F">
        <w:t>n</w:t>
      </w:r>
      <w:r w:rsidR="00D76271">
        <w:t>.</w:t>
      </w:r>
    </w:p>
    <w:p w14:paraId="45397D76" w14:textId="77777777" w:rsidR="00D76271" w:rsidRDefault="00D76271" w:rsidP="00D76271">
      <w:pPr>
        <w:pStyle w:val="ListParagraph"/>
        <w:ind w:left="1800"/>
        <w:jc w:val="both"/>
      </w:pPr>
    </w:p>
    <w:p w14:paraId="0B950DF1" w14:textId="5CCCF9D1" w:rsidR="002D71BB" w:rsidRDefault="00D76271" w:rsidP="0058365A">
      <w:pPr>
        <w:pStyle w:val="ListParagraph"/>
        <w:numPr>
          <w:ilvl w:val="0"/>
          <w:numId w:val="6"/>
        </w:numPr>
        <w:jc w:val="both"/>
      </w:pPr>
      <w:r>
        <w:t xml:space="preserve">An eligible vehicle </w:t>
      </w:r>
      <w:r w:rsidR="00CB1B2C">
        <w:t xml:space="preserve">that contains a </w:t>
      </w:r>
      <w:proofErr w:type="gramStart"/>
      <w:r w:rsidR="00CB1B2C">
        <w:t>prime-mover</w:t>
      </w:r>
      <w:proofErr w:type="gramEnd"/>
      <w:r w:rsidR="00CB1B2C">
        <w:t xml:space="preserve"> </w:t>
      </w:r>
      <w:r w:rsidR="00E776B2">
        <w:t>manufactured after 2007</w:t>
      </w:r>
      <w:r>
        <w:t xml:space="preserve"> must </w:t>
      </w:r>
      <w:r w:rsidR="009B48DC">
        <w:t xml:space="preserve">the </w:t>
      </w:r>
      <w:r>
        <w:t xml:space="preserve">meet </w:t>
      </w:r>
      <w:r w:rsidR="009B48DC">
        <w:t xml:space="preserve">the ADR80/02 </w:t>
      </w:r>
      <w:r w:rsidR="00CC2F8A">
        <w:t>e</w:t>
      </w:r>
      <w:r w:rsidR="001D5425">
        <w:t>missions control standard</w:t>
      </w:r>
      <w:r w:rsidR="00536C6F">
        <w:t>.</w:t>
      </w:r>
    </w:p>
    <w:p w14:paraId="2D5A61CD" w14:textId="77777777" w:rsidR="006D0D20" w:rsidRPr="006D0D20" w:rsidRDefault="006D0D20" w:rsidP="006D0D20">
      <w:pPr>
        <w:pStyle w:val="ListParagraph"/>
        <w:ind w:left="1800"/>
        <w:jc w:val="both"/>
      </w:pPr>
    </w:p>
    <w:p w14:paraId="7A9AD081" w14:textId="6D1E36D8" w:rsidR="00E613DC" w:rsidRPr="00C61FAD" w:rsidRDefault="00C36305" w:rsidP="0093702B">
      <w:pPr>
        <w:pStyle w:val="ListParagraph"/>
        <w:numPr>
          <w:ilvl w:val="0"/>
          <w:numId w:val="19"/>
        </w:numPr>
        <w:jc w:val="both"/>
        <w:rPr>
          <w:b/>
          <w:bCs/>
        </w:rPr>
      </w:pPr>
      <w:r>
        <w:rPr>
          <w:b/>
          <w:bCs/>
        </w:rPr>
        <w:t xml:space="preserve">Conditions - </w:t>
      </w:r>
      <w:r w:rsidR="00E613DC" w:rsidRPr="00C61FAD">
        <w:rPr>
          <w:b/>
          <w:bCs/>
        </w:rPr>
        <w:t>Intelligent access program conditions (</w:t>
      </w:r>
      <w:r w:rsidR="00E613DC">
        <w:rPr>
          <w:b/>
          <w:bCs/>
        </w:rPr>
        <w:t>Victoria</w:t>
      </w:r>
      <w:r w:rsidR="00E613DC" w:rsidRPr="00C61FAD">
        <w:rPr>
          <w:b/>
          <w:bCs/>
        </w:rPr>
        <w:t>)</w:t>
      </w:r>
    </w:p>
    <w:p w14:paraId="203DE033" w14:textId="77777777" w:rsidR="00E613DC" w:rsidRDefault="00E613DC" w:rsidP="007A1F2C">
      <w:pPr>
        <w:pStyle w:val="ListParagraph"/>
        <w:ind w:left="1080"/>
        <w:jc w:val="both"/>
        <w:rPr>
          <w:lang w:val="en-US"/>
        </w:rPr>
      </w:pPr>
    </w:p>
    <w:p w14:paraId="0A2D8008" w14:textId="5165576E" w:rsidR="00A6365E" w:rsidRDefault="00A676F0" w:rsidP="0058365A">
      <w:pPr>
        <w:pStyle w:val="ListParagraph"/>
        <w:numPr>
          <w:ilvl w:val="0"/>
          <w:numId w:val="7"/>
        </w:numPr>
        <w:jc w:val="both"/>
      </w:pPr>
      <w:r w:rsidRPr="00092382">
        <w:t>Pursuant to section 1</w:t>
      </w:r>
      <w:r w:rsidR="00AF2108">
        <w:t>2</w:t>
      </w:r>
      <w:r w:rsidRPr="00092382">
        <w:t xml:space="preserve"> of this Notice, </w:t>
      </w:r>
      <w:r>
        <w:t xml:space="preserve">an eligible vehicle </w:t>
      </w:r>
      <w:r w:rsidRPr="00092382">
        <w:t xml:space="preserve">operating on a network under this Schedule </w:t>
      </w:r>
      <w:r w:rsidR="00A6365E">
        <w:t>that is a:</w:t>
      </w:r>
    </w:p>
    <w:p w14:paraId="37D809AD" w14:textId="77777777" w:rsidR="004E625C" w:rsidRDefault="004E625C" w:rsidP="007A1F2C">
      <w:pPr>
        <w:pStyle w:val="ListParagraph"/>
        <w:ind w:left="1080"/>
        <w:jc w:val="both"/>
      </w:pPr>
    </w:p>
    <w:p w14:paraId="5858B0B3" w14:textId="2670DC21" w:rsidR="004E625C" w:rsidRDefault="00E72A21" w:rsidP="0058365A">
      <w:pPr>
        <w:pStyle w:val="ListParagraph"/>
        <w:numPr>
          <w:ilvl w:val="0"/>
          <w:numId w:val="18"/>
        </w:numPr>
        <w:jc w:val="both"/>
      </w:pPr>
      <w:r>
        <w:t>v</w:t>
      </w:r>
      <w:r w:rsidR="004E625C">
        <w:t>ehicle with total mass greater than 68.5t; or</w:t>
      </w:r>
    </w:p>
    <w:p w14:paraId="04753988" w14:textId="18E10B30" w:rsidR="004E625C" w:rsidRDefault="00A0745D" w:rsidP="0058365A">
      <w:pPr>
        <w:pStyle w:val="ListParagraph"/>
        <w:numPr>
          <w:ilvl w:val="0"/>
          <w:numId w:val="18"/>
        </w:numPr>
        <w:jc w:val="both"/>
      </w:pPr>
      <w:r>
        <w:t xml:space="preserve">a </w:t>
      </w:r>
      <w:r w:rsidR="00E72A21">
        <w:t>quad semi-trailer</w:t>
      </w:r>
      <w:r w:rsidR="005329C7">
        <w:t xml:space="preserve"> exceeding </w:t>
      </w:r>
      <w:r>
        <w:t>46t gross combination mass</w:t>
      </w:r>
    </w:p>
    <w:p w14:paraId="163953FD" w14:textId="77777777" w:rsidR="00E72A21" w:rsidRDefault="00E72A21" w:rsidP="007A1F2C">
      <w:pPr>
        <w:pStyle w:val="ListParagraph"/>
        <w:ind w:left="1800"/>
        <w:jc w:val="both"/>
      </w:pPr>
    </w:p>
    <w:p w14:paraId="2C71A6BF" w14:textId="5D7FA1F6" w:rsidR="00A676F0" w:rsidRDefault="00A676F0" w:rsidP="007A1F2C">
      <w:pPr>
        <w:pStyle w:val="ListParagraph"/>
        <w:ind w:left="1080"/>
        <w:jc w:val="both"/>
      </w:pPr>
      <w:r w:rsidRPr="00092382">
        <w:t xml:space="preserve">must be enrolled in and comply with </w:t>
      </w:r>
      <w:r>
        <w:t xml:space="preserve">one or both of </w:t>
      </w:r>
      <w:r w:rsidRPr="00092382">
        <w:t>the following approved intelligent transport system</w:t>
      </w:r>
      <w:r>
        <w:t>s</w:t>
      </w:r>
      <w:r w:rsidRPr="00092382">
        <w:t>, approved by Transport Certification Australia</w:t>
      </w:r>
      <w:r>
        <w:t xml:space="preserve"> (TCA)</w:t>
      </w:r>
      <w:r w:rsidRPr="00092382">
        <w:t>:</w:t>
      </w:r>
    </w:p>
    <w:p w14:paraId="125044F2" w14:textId="1F16B505" w:rsidR="00A676F0" w:rsidRDefault="00A676F0" w:rsidP="007A1F2C">
      <w:pPr>
        <w:pStyle w:val="ListParagraph"/>
        <w:ind w:left="1080"/>
        <w:jc w:val="both"/>
      </w:pPr>
    </w:p>
    <w:p w14:paraId="452B4D2B" w14:textId="07CB9BEB" w:rsidR="00A676F0" w:rsidRPr="00704764" w:rsidRDefault="00A676F0" w:rsidP="007A1F2C">
      <w:pPr>
        <w:pStyle w:val="ListParagraph"/>
        <w:ind w:left="1800"/>
        <w:jc w:val="both"/>
        <w:rPr>
          <w:i/>
          <w:iCs/>
          <w:lang w:val="en-US"/>
        </w:rPr>
      </w:pPr>
      <w:r w:rsidRPr="00704764">
        <w:rPr>
          <w:i/>
          <w:iCs/>
          <w:lang w:val="en-US"/>
        </w:rPr>
        <w:t xml:space="preserve">On Board Mass </w:t>
      </w:r>
      <w:r w:rsidR="00212423" w:rsidRPr="00704764">
        <w:rPr>
          <w:i/>
          <w:iCs/>
          <w:lang w:val="en-US"/>
        </w:rPr>
        <w:t>Management Category B (OBM B); or</w:t>
      </w:r>
    </w:p>
    <w:p w14:paraId="03FB29CF" w14:textId="151B8351" w:rsidR="00212423" w:rsidRPr="00704764" w:rsidRDefault="00212423" w:rsidP="007A1F2C">
      <w:pPr>
        <w:pStyle w:val="ListParagraph"/>
        <w:ind w:left="1800"/>
        <w:jc w:val="both"/>
        <w:rPr>
          <w:i/>
          <w:iCs/>
          <w:lang w:val="en-US"/>
        </w:rPr>
      </w:pPr>
      <w:r w:rsidRPr="00704764">
        <w:rPr>
          <w:i/>
          <w:iCs/>
          <w:lang w:val="en-US"/>
        </w:rPr>
        <w:t>On Board Mass Manage</w:t>
      </w:r>
      <w:r w:rsidR="00704764" w:rsidRPr="00704764">
        <w:rPr>
          <w:i/>
          <w:iCs/>
          <w:lang w:val="en-US"/>
        </w:rPr>
        <w:t>ment Category C (OBM C)</w:t>
      </w:r>
    </w:p>
    <w:p w14:paraId="08A24E77" w14:textId="77777777" w:rsidR="00A676F0" w:rsidRDefault="00A676F0" w:rsidP="007A1F2C">
      <w:pPr>
        <w:pStyle w:val="ListParagraph"/>
        <w:ind w:left="1080"/>
        <w:jc w:val="both"/>
      </w:pPr>
    </w:p>
    <w:p w14:paraId="00CEB768" w14:textId="78AD0165" w:rsidR="00E613DC" w:rsidRDefault="00E613DC" w:rsidP="0058365A">
      <w:pPr>
        <w:pStyle w:val="ListParagraph"/>
        <w:numPr>
          <w:ilvl w:val="0"/>
          <w:numId w:val="7"/>
        </w:numPr>
        <w:jc w:val="both"/>
      </w:pPr>
      <w:r w:rsidRPr="00092382">
        <w:t>Pursuant to section 1</w:t>
      </w:r>
      <w:r w:rsidR="0030629B">
        <w:t>2</w:t>
      </w:r>
      <w:r w:rsidRPr="00092382">
        <w:t xml:space="preserve"> of this Notice, </w:t>
      </w:r>
      <w:r>
        <w:t>a</w:t>
      </w:r>
      <w:r w:rsidR="00A676F0">
        <w:t xml:space="preserve">n eligible vehicle </w:t>
      </w:r>
      <w:r w:rsidRPr="00092382">
        <w:t xml:space="preserve">operating on a network under this Schedule must be enrolled in and comply with </w:t>
      </w:r>
      <w:r>
        <w:t xml:space="preserve">one or both of </w:t>
      </w:r>
      <w:r w:rsidRPr="00092382">
        <w:t>the following approved intelligent transport system</w:t>
      </w:r>
      <w:r>
        <w:t>s</w:t>
      </w:r>
      <w:r w:rsidRPr="00092382">
        <w:t>, approved by Transport Certification Australia</w:t>
      </w:r>
      <w:r>
        <w:t xml:space="preserve"> (TCA)</w:t>
      </w:r>
      <w:r w:rsidRPr="00092382">
        <w:t>:</w:t>
      </w:r>
    </w:p>
    <w:p w14:paraId="155ED113" w14:textId="77777777" w:rsidR="00E613DC" w:rsidRPr="00CA1A99" w:rsidRDefault="00E613DC" w:rsidP="007A1F2C">
      <w:pPr>
        <w:pStyle w:val="ListParagraph"/>
        <w:ind w:left="1080"/>
        <w:jc w:val="both"/>
      </w:pPr>
    </w:p>
    <w:p w14:paraId="71877388" w14:textId="77777777" w:rsidR="00E613DC" w:rsidRDefault="00E613DC" w:rsidP="007A1F2C">
      <w:pPr>
        <w:pStyle w:val="ListParagraph"/>
        <w:ind w:left="1800"/>
        <w:jc w:val="both"/>
        <w:rPr>
          <w:i/>
          <w:iCs/>
          <w:lang w:val="en-US"/>
        </w:rPr>
      </w:pPr>
      <w:r>
        <w:rPr>
          <w:i/>
          <w:iCs/>
          <w:lang w:val="en-US"/>
        </w:rPr>
        <w:t>Intelligent Access Program (IAP), or</w:t>
      </w:r>
    </w:p>
    <w:p w14:paraId="7468257F" w14:textId="13609ADE" w:rsidR="00E613DC" w:rsidRDefault="00E613DC" w:rsidP="007A1F2C">
      <w:pPr>
        <w:pStyle w:val="ListParagraph"/>
        <w:ind w:left="1800"/>
        <w:jc w:val="both"/>
        <w:rPr>
          <w:i/>
          <w:iCs/>
          <w:lang w:val="en-US"/>
        </w:rPr>
      </w:pPr>
      <w:r>
        <w:rPr>
          <w:i/>
          <w:iCs/>
          <w:lang w:val="en-US"/>
        </w:rPr>
        <w:t>Telematics Monitoring Application (TMA)</w:t>
      </w:r>
    </w:p>
    <w:p w14:paraId="7C21F104" w14:textId="77777777" w:rsidR="00D629FD" w:rsidRDefault="00D629FD" w:rsidP="007A1F2C">
      <w:pPr>
        <w:pStyle w:val="ListParagraph"/>
        <w:ind w:left="1800"/>
        <w:jc w:val="both"/>
        <w:rPr>
          <w:i/>
          <w:iCs/>
          <w:lang w:val="en-US"/>
        </w:rPr>
      </w:pPr>
    </w:p>
    <w:p w14:paraId="228F1351" w14:textId="381F5225" w:rsidR="00115E9E" w:rsidRDefault="00D629FD" w:rsidP="0058365A">
      <w:pPr>
        <w:pStyle w:val="ListParagraph"/>
        <w:numPr>
          <w:ilvl w:val="0"/>
          <w:numId w:val="7"/>
        </w:numPr>
        <w:jc w:val="both"/>
      </w:pPr>
      <w:r w:rsidRPr="0000163D">
        <w:t xml:space="preserve">Any approved </w:t>
      </w:r>
      <w:r w:rsidR="00755CE4" w:rsidRPr="0000163D">
        <w:t xml:space="preserve">intelligent transport system required under this section must be </w:t>
      </w:r>
      <w:r w:rsidR="0000163D" w:rsidRPr="0000163D">
        <w:t>function</w:t>
      </w:r>
      <w:r w:rsidR="00CD1066">
        <w:t>ing</w:t>
      </w:r>
      <w:r w:rsidR="0080770F">
        <w:t xml:space="preserve"> </w:t>
      </w:r>
      <w:r w:rsidR="00CD1066">
        <w:t>while operating under this Notice.</w:t>
      </w:r>
    </w:p>
    <w:p w14:paraId="249F1FFF" w14:textId="77777777" w:rsidR="00F43F30" w:rsidRDefault="00F43F30" w:rsidP="00F43F30">
      <w:pPr>
        <w:pStyle w:val="ListParagraph"/>
        <w:ind w:left="1080"/>
        <w:jc w:val="both"/>
      </w:pPr>
    </w:p>
    <w:p w14:paraId="75E50C26" w14:textId="664269F1" w:rsidR="00115E9E" w:rsidRPr="003D760F" w:rsidRDefault="006C6A30" w:rsidP="0093702B">
      <w:pPr>
        <w:pStyle w:val="ListParagraph"/>
        <w:numPr>
          <w:ilvl w:val="0"/>
          <w:numId w:val="19"/>
        </w:numPr>
        <w:jc w:val="both"/>
        <w:rPr>
          <w:b/>
          <w:bCs/>
        </w:rPr>
      </w:pPr>
      <w:r w:rsidRPr="003D760F">
        <w:rPr>
          <w:b/>
          <w:bCs/>
        </w:rPr>
        <w:t xml:space="preserve">Condition – Crossing </w:t>
      </w:r>
      <w:r w:rsidR="00AD021D">
        <w:rPr>
          <w:b/>
          <w:bCs/>
        </w:rPr>
        <w:t xml:space="preserve">railways and </w:t>
      </w:r>
      <w:r w:rsidRPr="003D760F">
        <w:rPr>
          <w:b/>
          <w:bCs/>
        </w:rPr>
        <w:t>tramways</w:t>
      </w:r>
    </w:p>
    <w:p w14:paraId="56FBD314" w14:textId="77777777" w:rsidR="003D760F" w:rsidRDefault="003D760F" w:rsidP="003D760F">
      <w:pPr>
        <w:pStyle w:val="ListParagraph"/>
        <w:ind w:left="1080"/>
        <w:jc w:val="both"/>
      </w:pPr>
    </w:p>
    <w:p w14:paraId="0B60B898" w14:textId="0DE8ECC5" w:rsidR="00AE5E7B" w:rsidRDefault="006C6A30" w:rsidP="009A50FE">
      <w:pPr>
        <w:pStyle w:val="ListParagraph"/>
        <w:ind w:left="1080"/>
        <w:jc w:val="both"/>
      </w:pPr>
      <w:r w:rsidRPr="006C6A30">
        <w:t>If an eligible vehicle is</w:t>
      </w:r>
      <w:r w:rsidR="006A3AB6">
        <w:t xml:space="preserve"> </w:t>
      </w:r>
      <w:r w:rsidR="00E46F10">
        <w:t xml:space="preserve">either </w:t>
      </w:r>
      <w:r w:rsidR="006A3AB6">
        <w:t>longer than 26m</w:t>
      </w:r>
      <w:r w:rsidR="00E46F10">
        <w:t xml:space="preserve"> </w:t>
      </w:r>
      <w:r w:rsidRPr="006C6A30">
        <w:t xml:space="preserve">before attempting to cross a </w:t>
      </w:r>
      <w:r w:rsidR="00081F89">
        <w:t xml:space="preserve">railway or </w:t>
      </w:r>
      <w:r w:rsidRPr="006C6A30">
        <w:t>tramway track the driver or operator of the vehicle must first obtain permission from the Transport Compliance Unit of the Department of Transport’s Over Dimensional Load Team</w:t>
      </w:r>
      <w:r w:rsidR="00FD3B98">
        <w:t>.</w:t>
      </w:r>
    </w:p>
    <w:p w14:paraId="79DE0125" w14:textId="14AA1F77" w:rsidR="006C6A30" w:rsidRDefault="00AE5E7B" w:rsidP="00F43F30">
      <w:pPr>
        <w:ind w:left="2160" w:hanging="1080"/>
        <w:contextualSpacing/>
        <w:jc w:val="both"/>
        <w:rPr>
          <w:i/>
          <w:iCs/>
        </w:rPr>
      </w:pPr>
      <w:r w:rsidRPr="001A4617">
        <w:rPr>
          <w:i/>
          <w:iCs/>
        </w:rPr>
        <w:t>Note:</w:t>
      </w:r>
      <w:r w:rsidRPr="001A4617">
        <w:rPr>
          <w:i/>
          <w:iCs/>
        </w:rPr>
        <w:tab/>
        <w:t xml:space="preserve">The Transport Compliance Unit </w:t>
      </w:r>
      <w:r w:rsidR="001A4617">
        <w:rPr>
          <w:i/>
          <w:iCs/>
        </w:rPr>
        <w:t xml:space="preserve">is </w:t>
      </w:r>
      <w:r w:rsidRPr="001A4617">
        <w:rPr>
          <w:i/>
          <w:iCs/>
        </w:rPr>
        <w:t xml:space="preserve">a </w:t>
      </w:r>
      <w:r w:rsidR="001A4617">
        <w:rPr>
          <w:i/>
          <w:iCs/>
        </w:rPr>
        <w:t xml:space="preserve">unit of the Victorian Department of Transport’s </w:t>
      </w:r>
      <w:r w:rsidR="001A4617" w:rsidRPr="001A4617">
        <w:rPr>
          <w:i/>
          <w:iCs/>
        </w:rPr>
        <w:t>Over Dimensional Load Team</w:t>
      </w:r>
      <w:r w:rsidR="001A4617">
        <w:rPr>
          <w:i/>
          <w:iCs/>
        </w:rPr>
        <w:t>. Contact details for this unit are available In the Guide.</w:t>
      </w:r>
    </w:p>
    <w:p w14:paraId="70CECFC7" w14:textId="77777777" w:rsidR="00C25454" w:rsidRDefault="00C25454" w:rsidP="00F43F30">
      <w:pPr>
        <w:ind w:left="2160" w:hanging="1080"/>
        <w:contextualSpacing/>
        <w:jc w:val="both"/>
        <w:rPr>
          <w:i/>
          <w:iCs/>
        </w:rPr>
      </w:pPr>
    </w:p>
    <w:p w14:paraId="584554C6" w14:textId="5BD6F707" w:rsidR="00C25454" w:rsidRPr="00742B39" w:rsidRDefault="00C25454" w:rsidP="00C25454">
      <w:pPr>
        <w:contextualSpacing/>
        <w:jc w:val="both"/>
        <w:rPr>
          <w:b/>
          <w:bCs/>
          <w:sz w:val="28"/>
          <w:szCs w:val="28"/>
          <w:lang w:val="en-US"/>
        </w:rPr>
      </w:pPr>
      <w:r w:rsidRPr="008F647B">
        <w:rPr>
          <w:b/>
          <w:bCs/>
          <w:sz w:val="28"/>
          <w:szCs w:val="28"/>
          <w:lang w:val="en-US"/>
        </w:rPr>
        <w:t xml:space="preserve">Schedule </w:t>
      </w:r>
      <w:r>
        <w:rPr>
          <w:b/>
          <w:bCs/>
          <w:sz w:val="28"/>
          <w:szCs w:val="28"/>
          <w:lang w:val="en-US"/>
        </w:rPr>
        <w:t>2</w:t>
      </w:r>
      <w:r w:rsidRPr="008F647B">
        <w:rPr>
          <w:b/>
          <w:bCs/>
          <w:sz w:val="28"/>
          <w:szCs w:val="28"/>
          <w:lang w:val="en-US"/>
        </w:rPr>
        <w:t xml:space="preserve"> </w:t>
      </w:r>
      <w:r>
        <w:rPr>
          <w:b/>
          <w:bCs/>
          <w:sz w:val="28"/>
          <w:szCs w:val="28"/>
          <w:lang w:val="en-US"/>
        </w:rPr>
        <w:t>New South Wales</w:t>
      </w:r>
    </w:p>
    <w:p w14:paraId="76D22112" w14:textId="77777777" w:rsidR="00C25454" w:rsidRPr="00142F90" w:rsidRDefault="00C25454" w:rsidP="00C25454">
      <w:pPr>
        <w:pStyle w:val="ListParagraph"/>
        <w:ind w:left="1080"/>
        <w:jc w:val="both"/>
        <w:rPr>
          <w:lang w:val="en-US"/>
        </w:rPr>
      </w:pPr>
    </w:p>
    <w:p w14:paraId="764B9404" w14:textId="77777777" w:rsidR="00C25454" w:rsidRDefault="00C25454" w:rsidP="0058365A">
      <w:pPr>
        <w:pStyle w:val="ListParagraph"/>
        <w:numPr>
          <w:ilvl w:val="0"/>
          <w:numId w:val="21"/>
        </w:numPr>
        <w:jc w:val="both"/>
        <w:rPr>
          <w:b/>
          <w:bCs/>
        </w:rPr>
      </w:pPr>
      <w:r w:rsidRPr="001679F9">
        <w:rPr>
          <w:b/>
          <w:bCs/>
        </w:rPr>
        <w:t>Application</w:t>
      </w:r>
    </w:p>
    <w:p w14:paraId="4C7A4D9F" w14:textId="77777777" w:rsidR="00C25454" w:rsidRPr="00F465E7" w:rsidRDefault="00C25454" w:rsidP="00C25454">
      <w:pPr>
        <w:pStyle w:val="ListParagraph"/>
        <w:jc w:val="both"/>
        <w:rPr>
          <w:b/>
          <w:bCs/>
        </w:rPr>
      </w:pPr>
    </w:p>
    <w:p w14:paraId="0B00A375" w14:textId="460EC367" w:rsidR="00C25454" w:rsidRDefault="00C25454" w:rsidP="00C25454">
      <w:pPr>
        <w:pStyle w:val="ListParagraph"/>
        <w:ind w:left="1080"/>
        <w:jc w:val="both"/>
      </w:pPr>
      <w:r>
        <w:t xml:space="preserve">This Schedule applies in </w:t>
      </w:r>
      <w:r w:rsidR="00C839FC">
        <w:t>New South Wales</w:t>
      </w:r>
      <w:r>
        <w:t>.</w:t>
      </w:r>
    </w:p>
    <w:p w14:paraId="328B790D" w14:textId="77777777" w:rsidR="00C25454" w:rsidRDefault="00C25454" w:rsidP="00C25454">
      <w:pPr>
        <w:pStyle w:val="ListParagraph"/>
        <w:ind w:left="1080"/>
        <w:jc w:val="both"/>
      </w:pPr>
    </w:p>
    <w:p w14:paraId="2BAFAE62" w14:textId="77777777" w:rsidR="00C25454" w:rsidRPr="00D32C99" w:rsidRDefault="00C25454" w:rsidP="0058365A">
      <w:pPr>
        <w:pStyle w:val="ListParagraph"/>
        <w:numPr>
          <w:ilvl w:val="0"/>
          <w:numId w:val="21"/>
        </w:numPr>
        <w:jc w:val="both"/>
        <w:rPr>
          <w:b/>
          <w:bCs/>
        </w:rPr>
      </w:pPr>
      <w:r w:rsidRPr="00D32C99">
        <w:rPr>
          <w:b/>
          <w:bCs/>
        </w:rPr>
        <w:t>Definitions</w:t>
      </w:r>
    </w:p>
    <w:p w14:paraId="0DC1A418" w14:textId="77777777" w:rsidR="00C25454" w:rsidRDefault="00C25454" w:rsidP="00C25454">
      <w:pPr>
        <w:pStyle w:val="ListParagraph"/>
        <w:ind w:left="1080"/>
        <w:jc w:val="both"/>
      </w:pPr>
    </w:p>
    <w:p w14:paraId="710AFFB9" w14:textId="3AA2D157" w:rsidR="00164886" w:rsidRPr="00164886" w:rsidRDefault="00C25454" w:rsidP="0058365A">
      <w:pPr>
        <w:pStyle w:val="ListParagraph"/>
        <w:numPr>
          <w:ilvl w:val="0"/>
          <w:numId w:val="22"/>
        </w:numPr>
        <w:jc w:val="both"/>
      </w:pPr>
      <w:r>
        <w:t>In this Schedule:</w:t>
      </w:r>
    </w:p>
    <w:p w14:paraId="7C30CFA0" w14:textId="77777777" w:rsidR="00D13BC0" w:rsidRDefault="00D13BC0" w:rsidP="00D13BC0">
      <w:pPr>
        <w:pStyle w:val="ListParagraph"/>
        <w:ind w:left="1080"/>
        <w:jc w:val="both"/>
        <w:rPr>
          <w:b/>
          <w:bCs/>
          <w:i/>
          <w:iCs/>
          <w:color w:val="000000" w:themeColor="text1"/>
          <w:lang w:val="en-US"/>
        </w:rPr>
      </w:pPr>
    </w:p>
    <w:p w14:paraId="674796E1" w14:textId="1111D02D" w:rsidR="00D13BC0" w:rsidRPr="00245B8B" w:rsidRDefault="00D13BC0" w:rsidP="00245B8B">
      <w:pPr>
        <w:pStyle w:val="ListParagraph"/>
        <w:ind w:left="1080"/>
        <w:jc w:val="both"/>
      </w:pPr>
      <w:r w:rsidRPr="00D46D66">
        <w:rPr>
          <w:b/>
          <w:bCs/>
          <w:i/>
          <w:iCs/>
          <w:color w:val="000000" w:themeColor="text1"/>
          <w:lang w:val="en-US"/>
        </w:rPr>
        <w:t>30m A-Double</w:t>
      </w:r>
      <w:r w:rsidR="002776E7">
        <w:rPr>
          <w:b/>
          <w:bCs/>
          <w:i/>
          <w:iCs/>
          <w:color w:val="000000" w:themeColor="text1"/>
          <w:lang w:val="en-US"/>
        </w:rPr>
        <w:t xml:space="preserve"> with a tandem axle dolly</w:t>
      </w:r>
      <w:r>
        <w:rPr>
          <w:color w:val="000000" w:themeColor="text1"/>
          <w:lang w:val="en-US"/>
        </w:rPr>
        <w:t xml:space="preserve"> means a</w:t>
      </w:r>
      <w:r w:rsidR="00851744">
        <w:rPr>
          <w:color w:val="000000" w:themeColor="text1"/>
          <w:lang w:val="en-US"/>
        </w:rPr>
        <w:t xml:space="preserve"> PBS Level</w:t>
      </w:r>
      <w:r w:rsidR="00A20129">
        <w:rPr>
          <w:color w:val="000000" w:themeColor="text1"/>
          <w:lang w:val="en-US"/>
        </w:rPr>
        <w:t xml:space="preserve"> </w:t>
      </w:r>
      <w:r w:rsidR="00851744">
        <w:rPr>
          <w:color w:val="000000" w:themeColor="text1"/>
          <w:lang w:val="en-US"/>
        </w:rPr>
        <w:t>2 approved</w:t>
      </w:r>
      <w:r w:rsidR="00A20129">
        <w:rPr>
          <w:color w:val="000000" w:themeColor="text1"/>
          <w:lang w:val="en-US"/>
        </w:rPr>
        <w:t xml:space="preserve"> </w:t>
      </w:r>
      <w:r>
        <w:rPr>
          <w:color w:val="000000" w:themeColor="text1"/>
          <w:lang w:val="en-US"/>
        </w:rPr>
        <w:t xml:space="preserve">A-double </w:t>
      </w:r>
      <w:r w:rsidR="0036598A">
        <w:rPr>
          <w:color w:val="000000" w:themeColor="text1"/>
          <w:lang w:val="en-US"/>
        </w:rPr>
        <w:t>that does not exceed</w:t>
      </w:r>
      <w:r>
        <w:rPr>
          <w:color w:val="000000" w:themeColor="text1"/>
          <w:lang w:val="en-US"/>
        </w:rPr>
        <w:t xml:space="preserve"> 30</w:t>
      </w:r>
      <w:r w:rsidR="00340994">
        <w:rPr>
          <w:color w:val="000000" w:themeColor="text1"/>
          <w:lang w:val="en-US"/>
        </w:rPr>
        <w:t>.0</w:t>
      </w:r>
      <w:r>
        <w:rPr>
          <w:color w:val="000000" w:themeColor="text1"/>
          <w:lang w:val="en-US"/>
        </w:rPr>
        <w:t xml:space="preserve">m in length </w:t>
      </w:r>
      <w:r w:rsidR="001C7C8E">
        <w:rPr>
          <w:color w:val="000000" w:themeColor="text1"/>
          <w:lang w:val="en-US"/>
        </w:rPr>
        <w:t>on which the doll</w:t>
      </w:r>
      <w:r w:rsidR="00340994">
        <w:rPr>
          <w:color w:val="000000" w:themeColor="text1"/>
          <w:lang w:val="en-US"/>
        </w:rPr>
        <w:t>y axle group is tandem axle only.</w:t>
      </w:r>
    </w:p>
    <w:p w14:paraId="1B91CF68" w14:textId="32CC6B92" w:rsidR="00D80008" w:rsidRDefault="003525E6" w:rsidP="00DD30FA">
      <w:pPr>
        <w:ind w:left="1080"/>
        <w:contextualSpacing/>
        <w:jc w:val="both"/>
      </w:pPr>
      <w:r w:rsidRPr="00D80008">
        <w:rPr>
          <w:b/>
          <w:bCs/>
          <w:i/>
          <w:iCs/>
        </w:rPr>
        <w:t>A-Double</w:t>
      </w:r>
      <w:r w:rsidR="00D80008">
        <w:t xml:space="preserve"> </w:t>
      </w:r>
      <w:r w:rsidR="00474D0F">
        <w:t xml:space="preserve">has the same meaning as </w:t>
      </w:r>
      <w:r w:rsidR="00DD30FA">
        <w:t xml:space="preserve">in section 6 of the </w:t>
      </w:r>
      <w:r w:rsidR="00DD30FA" w:rsidRPr="00835B15">
        <w:rPr>
          <w:i/>
          <w:iCs/>
        </w:rPr>
        <w:t>National Class 2 Road Train Authorisation Notice</w:t>
      </w:r>
      <w:r w:rsidR="00DD30FA">
        <w:t>.</w:t>
      </w:r>
    </w:p>
    <w:p w14:paraId="64145B0D" w14:textId="77777777" w:rsidR="00D80008" w:rsidRDefault="00D80008" w:rsidP="00C25454">
      <w:pPr>
        <w:ind w:left="360" w:firstLine="720"/>
        <w:contextualSpacing/>
        <w:jc w:val="both"/>
      </w:pPr>
    </w:p>
    <w:p w14:paraId="7D344F80" w14:textId="43CE8014" w:rsidR="00C25454" w:rsidRPr="0022549A" w:rsidRDefault="00C25454" w:rsidP="00C25454">
      <w:pPr>
        <w:ind w:left="360" w:firstLine="720"/>
        <w:contextualSpacing/>
        <w:jc w:val="both"/>
      </w:pPr>
      <w:r w:rsidRPr="00D80008">
        <w:rPr>
          <w:b/>
          <w:bCs/>
          <w:i/>
          <w:iCs/>
        </w:rPr>
        <w:t>Quad-Quad B-double</w:t>
      </w:r>
      <w:r w:rsidRPr="007F065B">
        <w:rPr>
          <w:b/>
          <w:bCs/>
          <w:i/>
          <w:iCs/>
        </w:rPr>
        <w:t xml:space="preserve"> </w:t>
      </w:r>
      <w:r>
        <w:t>means a B-double with quad axle groups on both trailers.</w:t>
      </w:r>
    </w:p>
    <w:p w14:paraId="1AD4FF59" w14:textId="6237EB52" w:rsidR="00C25454" w:rsidRDefault="005C06AF" w:rsidP="003525E6">
      <w:pPr>
        <w:pStyle w:val="ListParagraph"/>
        <w:ind w:left="1080"/>
        <w:jc w:val="both"/>
      </w:pPr>
      <w:r w:rsidRPr="007F065B">
        <w:rPr>
          <w:b/>
          <w:bCs/>
          <w:i/>
          <w:iCs/>
        </w:rPr>
        <w:t>Quad Semi-trailer</w:t>
      </w:r>
      <w:r>
        <w:t xml:space="preserve"> means</w:t>
      </w:r>
      <w:r w:rsidRPr="0068238C">
        <w:t xml:space="preserve"> </w:t>
      </w:r>
      <w:r>
        <w:t>a combination consisting of a p</w:t>
      </w:r>
      <w:r w:rsidRPr="00047E73">
        <w:t xml:space="preserve">rime mover and </w:t>
      </w:r>
      <w:r>
        <w:t>s</w:t>
      </w:r>
      <w:r w:rsidRPr="00047E73">
        <w:t>emitrailer fitted with a quad axle group</w:t>
      </w:r>
    </w:p>
    <w:p w14:paraId="6A46A781" w14:textId="77777777" w:rsidR="003525E6" w:rsidRDefault="003525E6" w:rsidP="003525E6">
      <w:pPr>
        <w:pStyle w:val="ListParagraph"/>
        <w:ind w:left="1080"/>
        <w:jc w:val="both"/>
      </w:pPr>
    </w:p>
    <w:p w14:paraId="7854A7A2" w14:textId="39ACC279" w:rsidR="00C25454" w:rsidRDefault="00C25454" w:rsidP="00C25454">
      <w:pPr>
        <w:pStyle w:val="ListParagraph"/>
        <w:ind w:left="1080"/>
        <w:jc w:val="both"/>
      </w:pPr>
      <w:r w:rsidRPr="007F065B">
        <w:rPr>
          <w:b/>
          <w:bCs/>
          <w:i/>
          <w:iCs/>
        </w:rPr>
        <w:t>Quad Tri</w:t>
      </w:r>
      <w:r>
        <w:t xml:space="preserve"> </w:t>
      </w:r>
      <w:r w:rsidRPr="005922AD">
        <w:rPr>
          <w:b/>
          <w:bCs/>
          <w:i/>
          <w:iCs/>
        </w:rPr>
        <w:t>B-double</w:t>
      </w:r>
      <w:r>
        <w:t xml:space="preserve"> means a B-double with a quad axle group on the first trailer and a tri-axle group on the rear trailer.</w:t>
      </w:r>
    </w:p>
    <w:p w14:paraId="79A3EBE4" w14:textId="77777777" w:rsidR="00D46D66" w:rsidRDefault="00D46D66" w:rsidP="00C25454">
      <w:pPr>
        <w:pStyle w:val="ListParagraph"/>
        <w:ind w:left="1080"/>
        <w:jc w:val="both"/>
      </w:pPr>
    </w:p>
    <w:p w14:paraId="62AFFBCB" w14:textId="77777777" w:rsidR="00C25454" w:rsidRDefault="00C25454" w:rsidP="00C25454">
      <w:pPr>
        <w:pStyle w:val="ListParagraph"/>
        <w:ind w:left="1080"/>
        <w:jc w:val="both"/>
      </w:pPr>
    </w:p>
    <w:p w14:paraId="25021CFD" w14:textId="77777777" w:rsidR="00CF6010" w:rsidRDefault="00CF6010">
      <w:pPr>
        <w:rPr>
          <w:b/>
          <w:bCs/>
        </w:rPr>
      </w:pPr>
      <w:r>
        <w:rPr>
          <w:b/>
          <w:bCs/>
        </w:rPr>
        <w:br w:type="page"/>
      </w:r>
    </w:p>
    <w:p w14:paraId="6486BC8E" w14:textId="2FC7F4AB" w:rsidR="00CF6010" w:rsidRDefault="00CF6010" w:rsidP="0058365A">
      <w:pPr>
        <w:pStyle w:val="ListParagraph"/>
        <w:numPr>
          <w:ilvl w:val="0"/>
          <w:numId w:val="21"/>
        </w:numPr>
        <w:jc w:val="both"/>
        <w:rPr>
          <w:b/>
          <w:bCs/>
        </w:rPr>
      </w:pPr>
      <w:r w:rsidRPr="00CC0CBA">
        <w:rPr>
          <w:b/>
          <w:bCs/>
        </w:rPr>
        <w:lastRenderedPageBreak/>
        <w:t>Conditions: Stated Areas and Routes (Networks)</w:t>
      </w:r>
    </w:p>
    <w:p w14:paraId="70C22EB5" w14:textId="77777777" w:rsidR="00CF6010" w:rsidRPr="00B70D65" w:rsidRDefault="00CF6010" w:rsidP="00B70D65">
      <w:pPr>
        <w:pStyle w:val="ListParagraph"/>
        <w:ind w:left="1080"/>
        <w:jc w:val="both"/>
      </w:pPr>
    </w:p>
    <w:p w14:paraId="693FC4B3" w14:textId="1EEA6F09" w:rsidR="00623566" w:rsidRDefault="002C36E8" w:rsidP="0058365A">
      <w:pPr>
        <w:pStyle w:val="ListParagraph"/>
        <w:numPr>
          <w:ilvl w:val="0"/>
          <w:numId w:val="28"/>
        </w:numPr>
        <w:spacing w:after="0"/>
        <w:jc w:val="both"/>
      </w:pPr>
      <w:r>
        <w:rPr>
          <w:lang w:val="en-US"/>
        </w:rPr>
        <w:t xml:space="preserve">Pursuant to the </w:t>
      </w:r>
      <w:proofErr w:type="spellStart"/>
      <w:r>
        <w:rPr>
          <w:lang w:val="en-US"/>
        </w:rPr>
        <w:t>authorisation</w:t>
      </w:r>
      <w:proofErr w:type="spellEnd"/>
      <w:r>
        <w:rPr>
          <w:lang w:val="en-US"/>
        </w:rPr>
        <w:t xml:space="preserve"> granted in sections 8 of this Notice</w:t>
      </w:r>
      <w:r>
        <w:t xml:space="preserve"> an eligible vehicle may operate on a network named in </w:t>
      </w:r>
      <w:r w:rsidR="0099577A">
        <w:t>c</w:t>
      </w:r>
      <w:r>
        <w:t xml:space="preserve">olumn 2 of </w:t>
      </w:r>
      <w:r w:rsidR="0099577A">
        <w:t>t</w:t>
      </w:r>
      <w:r>
        <w:t xml:space="preserve">able 1, on condition </w:t>
      </w:r>
      <w:r w:rsidR="003926DC">
        <w:t>that it meets the requirements sent in columns 3 to 5 and complies with all other conditions of this Notice.</w:t>
      </w:r>
    </w:p>
    <w:p w14:paraId="3AF4E04E" w14:textId="77777777" w:rsidR="00B51A95" w:rsidRDefault="00B51A95" w:rsidP="00B70D65">
      <w:pPr>
        <w:pStyle w:val="ListParagraph"/>
        <w:spacing w:after="0"/>
        <w:ind w:left="1080"/>
        <w:jc w:val="both"/>
      </w:pPr>
    </w:p>
    <w:p w14:paraId="0157B9EF" w14:textId="2A7AC7D6" w:rsidR="009D21BE" w:rsidRDefault="009D21BE" w:rsidP="0058365A">
      <w:pPr>
        <w:pStyle w:val="ListParagraph"/>
        <w:numPr>
          <w:ilvl w:val="0"/>
          <w:numId w:val="28"/>
        </w:numPr>
        <w:spacing w:after="0"/>
        <w:jc w:val="both"/>
      </w:pPr>
      <w:r>
        <w:t xml:space="preserve">In column 2 of table 1, </w:t>
      </w:r>
      <w:r w:rsidRPr="009D21BE">
        <w:rPr>
          <w:i/>
          <w:iCs/>
        </w:rPr>
        <w:t>“network mass level”</w:t>
      </w:r>
      <w:r>
        <w:t xml:space="preserve"> means the category of network as provided on Transport for New South Wales Performance Based Standards </w:t>
      </w:r>
      <w:r w:rsidR="008E71E3">
        <w:t>network m</w:t>
      </w:r>
      <w:r>
        <w:t>aps</w:t>
      </w:r>
      <w:r w:rsidR="001C09F2">
        <w:t xml:space="preserve">. These will be either </w:t>
      </w:r>
      <w:r w:rsidR="001C09F2" w:rsidRPr="00B70D65">
        <w:rPr>
          <w:i/>
          <w:iCs/>
        </w:rPr>
        <w:t>“GML</w:t>
      </w:r>
      <w:r w:rsidR="00CF0C0D" w:rsidRPr="00B70D65">
        <w:rPr>
          <w:i/>
          <w:iCs/>
        </w:rPr>
        <w:t>, CML and QML 1”</w:t>
      </w:r>
      <w:r w:rsidR="00CF0C0D">
        <w:t xml:space="preserve"> or </w:t>
      </w:r>
      <w:r w:rsidR="00CF0C0D" w:rsidRPr="00B70D65">
        <w:rPr>
          <w:i/>
          <w:iCs/>
        </w:rPr>
        <w:t>“HML and QML 2”</w:t>
      </w:r>
      <w:r w:rsidR="00CF0C0D">
        <w:t xml:space="preserve">. </w:t>
      </w:r>
      <w:r w:rsidRPr="00B70D65">
        <w:rPr>
          <w:i/>
          <w:iCs/>
        </w:rPr>
        <w:t>“</w:t>
      </w:r>
      <w:r w:rsidR="00140DCA">
        <w:rPr>
          <w:i/>
          <w:iCs/>
        </w:rPr>
        <w:t>N</w:t>
      </w:r>
      <w:r w:rsidRPr="00B70D65">
        <w:rPr>
          <w:i/>
          <w:iCs/>
        </w:rPr>
        <w:t>etwork name”</w:t>
      </w:r>
      <w:r>
        <w:t xml:space="preserve"> refers to the specific network under that category. Together, these identify a specific network map on which an eligible vehicle may operate.</w:t>
      </w:r>
    </w:p>
    <w:p w14:paraId="4776FAC8" w14:textId="77777777" w:rsidR="00CF0C0D" w:rsidRDefault="00CF0C0D" w:rsidP="00B70D65">
      <w:pPr>
        <w:pStyle w:val="ListParagraph"/>
        <w:spacing w:after="0"/>
        <w:ind w:left="1080"/>
        <w:jc w:val="both"/>
      </w:pPr>
    </w:p>
    <w:p w14:paraId="2FB93C6C" w14:textId="73B58985" w:rsidR="00CF0C0D" w:rsidRPr="00B70D65" w:rsidRDefault="00CF0C0D" w:rsidP="00B70D65">
      <w:pPr>
        <w:pStyle w:val="ListParagraph"/>
        <w:spacing w:after="0"/>
        <w:ind w:left="2160" w:hanging="1080"/>
        <w:jc w:val="both"/>
        <w:rPr>
          <w:i/>
          <w:iCs/>
        </w:rPr>
      </w:pPr>
      <w:r w:rsidRPr="00B70D65">
        <w:rPr>
          <w:i/>
          <w:iCs/>
        </w:rPr>
        <w:t>Note:</w:t>
      </w:r>
      <w:r w:rsidRPr="00B70D65">
        <w:rPr>
          <w:i/>
          <w:iCs/>
        </w:rPr>
        <w:tab/>
        <w:t xml:space="preserve">For network </w:t>
      </w:r>
      <w:r w:rsidR="00716556" w:rsidRPr="00B70D65">
        <w:rPr>
          <w:i/>
          <w:iCs/>
        </w:rPr>
        <w:t xml:space="preserve">purposes, “CML” equates to “QML 1” while “HML” equates to “QML 2”. The QML levels are </w:t>
      </w:r>
      <w:r w:rsidR="009767B4">
        <w:rPr>
          <w:i/>
          <w:iCs/>
        </w:rPr>
        <w:t xml:space="preserve">specified because they are </w:t>
      </w:r>
      <w:r w:rsidR="00716556" w:rsidRPr="00B70D65">
        <w:rPr>
          <w:i/>
          <w:iCs/>
        </w:rPr>
        <w:t>used on some vehicle approvals for vehicles with quad axles</w:t>
      </w:r>
      <w:r w:rsidR="009767B4">
        <w:rPr>
          <w:i/>
          <w:iCs/>
        </w:rPr>
        <w:t xml:space="preserve"> instead of CML and HML</w:t>
      </w:r>
      <w:r w:rsidR="00716556" w:rsidRPr="00B70D65">
        <w:rPr>
          <w:i/>
          <w:iCs/>
        </w:rPr>
        <w:t xml:space="preserve">. </w:t>
      </w:r>
    </w:p>
    <w:p w14:paraId="4BAA6BAF" w14:textId="77777777" w:rsidR="00B51A95" w:rsidRDefault="00B51A95" w:rsidP="00B70D65">
      <w:pPr>
        <w:pStyle w:val="ListParagraph"/>
        <w:spacing w:after="0"/>
        <w:ind w:left="1080"/>
        <w:jc w:val="both"/>
      </w:pPr>
    </w:p>
    <w:p w14:paraId="5366FF61" w14:textId="36DDEA38" w:rsidR="00A46BB5" w:rsidRDefault="00A46BB5" w:rsidP="0058365A">
      <w:pPr>
        <w:pStyle w:val="ListParagraph"/>
        <w:numPr>
          <w:ilvl w:val="0"/>
          <w:numId w:val="28"/>
        </w:numPr>
        <w:spacing w:after="0"/>
        <w:jc w:val="both"/>
      </w:pPr>
      <w:r>
        <w:t xml:space="preserve">In column 3 of </w:t>
      </w:r>
      <w:r w:rsidR="007A3EBB">
        <w:t>t</w:t>
      </w:r>
      <w:r>
        <w:t>able 1</w:t>
      </w:r>
      <w:r w:rsidR="00D21949">
        <w:t xml:space="preserve">, </w:t>
      </w:r>
      <w:r w:rsidR="00D21949" w:rsidRPr="00B70D65">
        <w:rPr>
          <w:i/>
          <w:iCs/>
        </w:rPr>
        <w:t>“vehicle configuration”</w:t>
      </w:r>
      <w:r w:rsidR="00D21949">
        <w:t xml:space="preserve"> means the </w:t>
      </w:r>
      <w:r w:rsidR="00CD29A0">
        <w:t>eligible vehicle configuration that can operate on a given network</w:t>
      </w:r>
      <w:r w:rsidR="00B368D1">
        <w:t xml:space="preserve"> under column 2. Any requirements described in the vehicle configuration must be complied with.</w:t>
      </w:r>
    </w:p>
    <w:p w14:paraId="20BDB1C5" w14:textId="77777777" w:rsidR="006A393E" w:rsidRDefault="006A393E" w:rsidP="00B70D65">
      <w:pPr>
        <w:pStyle w:val="ListParagraph"/>
        <w:spacing w:after="0"/>
        <w:ind w:left="1080"/>
        <w:jc w:val="both"/>
      </w:pPr>
    </w:p>
    <w:p w14:paraId="54705F96" w14:textId="5BDF22D6" w:rsidR="00B368D1" w:rsidRDefault="00B368D1" w:rsidP="0058365A">
      <w:pPr>
        <w:pStyle w:val="ListParagraph"/>
        <w:numPr>
          <w:ilvl w:val="0"/>
          <w:numId w:val="28"/>
        </w:numPr>
        <w:spacing w:after="0"/>
        <w:jc w:val="both"/>
      </w:pPr>
      <w:r>
        <w:t>In column</w:t>
      </w:r>
      <w:r w:rsidR="006A393E">
        <w:t xml:space="preserve"> 4 </w:t>
      </w:r>
      <w:r w:rsidR="007A3EBB">
        <w:t xml:space="preserve">of table 1, </w:t>
      </w:r>
      <w:r w:rsidR="007A3EBB" w:rsidRPr="0015205E">
        <w:rPr>
          <w:i/>
          <w:iCs/>
        </w:rPr>
        <w:t xml:space="preserve">“VA Mass and </w:t>
      </w:r>
      <w:r w:rsidR="00305E1A">
        <w:rPr>
          <w:i/>
          <w:iCs/>
        </w:rPr>
        <w:t>Bridge Assessment Tier</w:t>
      </w:r>
      <w:r w:rsidR="007A3EBB" w:rsidRPr="0015205E">
        <w:rPr>
          <w:i/>
          <w:iCs/>
        </w:rPr>
        <w:t>”</w:t>
      </w:r>
      <w:r w:rsidR="007A3EBB">
        <w:t xml:space="preserve"> indicate the mass limits from the vehicle’s </w:t>
      </w:r>
      <w:r w:rsidR="002A73DF">
        <w:t xml:space="preserve">PBS vehicle approval </w:t>
      </w:r>
      <w:r w:rsidR="006805E0">
        <w:t xml:space="preserve">that must be complied with when operating on a network </w:t>
      </w:r>
      <w:r w:rsidR="007A626E">
        <w:t>under column 2. In column 4:</w:t>
      </w:r>
    </w:p>
    <w:p w14:paraId="2F385C53" w14:textId="77777777" w:rsidR="00754C43" w:rsidRDefault="00754C43" w:rsidP="00B70D65">
      <w:pPr>
        <w:pStyle w:val="ListParagraph"/>
        <w:spacing w:after="0"/>
        <w:ind w:left="1080"/>
        <w:jc w:val="both"/>
      </w:pPr>
    </w:p>
    <w:p w14:paraId="0FBF350C" w14:textId="77777777" w:rsidR="00754C43" w:rsidRDefault="00754C43" w:rsidP="00B70D65">
      <w:pPr>
        <w:spacing w:after="0"/>
        <w:ind w:left="1440"/>
        <w:contextualSpacing/>
        <w:jc w:val="both"/>
      </w:pPr>
      <w:r w:rsidRPr="00B70D65">
        <w:rPr>
          <w:b/>
          <w:bCs/>
          <w:i/>
          <w:iCs/>
        </w:rPr>
        <w:t>VA GML</w:t>
      </w:r>
      <w:r>
        <w:t xml:space="preserve"> means general mass limits prescribed in a vehicle’s Vehicle Approval</w:t>
      </w:r>
    </w:p>
    <w:p w14:paraId="3562D30B" w14:textId="77777777" w:rsidR="00754C43" w:rsidRDefault="00754C43" w:rsidP="00B70D65">
      <w:pPr>
        <w:spacing w:after="0"/>
        <w:ind w:left="1440"/>
        <w:contextualSpacing/>
        <w:jc w:val="both"/>
      </w:pPr>
      <w:r w:rsidRPr="00B70D65">
        <w:rPr>
          <w:b/>
          <w:bCs/>
          <w:i/>
          <w:iCs/>
        </w:rPr>
        <w:t>VA CML</w:t>
      </w:r>
      <w:r>
        <w:t xml:space="preserve"> means concessional mass limits prescribed in a vehicle’s Vehicle Approval</w:t>
      </w:r>
    </w:p>
    <w:p w14:paraId="2B4723FD" w14:textId="77777777" w:rsidR="00754C43" w:rsidRDefault="00754C43" w:rsidP="00B70D65">
      <w:pPr>
        <w:spacing w:after="0"/>
        <w:ind w:left="1440"/>
        <w:contextualSpacing/>
        <w:jc w:val="both"/>
      </w:pPr>
      <w:r w:rsidRPr="00B70D65">
        <w:rPr>
          <w:b/>
          <w:bCs/>
          <w:i/>
          <w:iCs/>
        </w:rPr>
        <w:t>VA HML</w:t>
      </w:r>
      <w:r>
        <w:t xml:space="preserve"> means higher mass limits prescribed in a vehicle’s Vehicle Approval</w:t>
      </w:r>
    </w:p>
    <w:p w14:paraId="633C7654" w14:textId="1A948A46" w:rsidR="00754C43" w:rsidRDefault="00754C43" w:rsidP="00B70D65">
      <w:pPr>
        <w:spacing w:after="0"/>
        <w:ind w:left="1440"/>
        <w:contextualSpacing/>
        <w:jc w:val="both"/>
      </w:pPr>
      <w:r w:rsidRPr="00B70D65">
        <w:rPr>
          <w:b/>
          <w:bCs/>
          <w:i/>
          <w:iCs/>
        </w:rPr>
        <w:t>VA QML 1</w:t>
      </w:r>
      <w:r>
        <w:t xml:space="preserve"> means level </w:t>
      </w:r>
      <w:r w:rsidR="000F3735">
        <w:t>1</w:t>
      </w:r>
      <w:r>
        <w:t xml:space="preserve"> quad mass limits prescribed in a vehicle’s Vehicle Approval</w:t>
      </w:r>
    </w:p>
    <w:p w14:paraId="2194510E" w14:textId="77777777" w:rsidR="00754C43" w:rsidRDefault="00754C43" w:rsidP="00B70D65">
      <w:pPr>
        <w:spacing w:after="0"/>
        <w:ind w:left="1440"/>
        <w:contextualSpacing/>
        <w:jc w:val="both"/>
      </w:pPr>
      <w:r w:rsidRPr="00B70D65">
        <w:rPr>
          <w:b/>
          <w:bCs/>
          <w:i/>
          <w:iCs/>
        </w:rPr>
        <w:t>VA QML 2</w:t>
      </w:r>
      <w:r>
        <w:t xml:space="preserve"> means level 2 quad mass limits prescribed in a vehicle’s Vehicle Approval</w:t>
      </w:r>
    </w:p>
    <w:p w14:paraId="51F64613" w14:textId="77777777" w:rsidR="00754C43" w:rsidRDefault="00754C43" w:rsidP="00B70D65">
      <w:pPr>
        <w:spacing w:after="0"/>
        <w:ind w:left="1440"/>
        <w:contextualSpacing/>
        <w:jc w:val="both"/>
      </w:pPr>
      <w:r w:rsidRPr="00B70D65">
        <w:rPr>
          <w:b/>
          <w:bCs/>
          <w:i/>
          <w:iCs/>
        </w:rPr>
        <w:t>Tier 1</w:t>
      </w:r>
      <w:r>
        <w:t xml:space="preserve"> means that the vehicle is limited to mass limits allowed under Tier 1 Bridge Assessment only.</w:t>
      </w:r>
    </w:p>
    <w:p w14:paraId="75D6FFC4" w14:textId="57FD2819" w:rsidR="003A6237" w:rsidRDefault="00754C43" w:rsidP="00B70D65">
      <w:pPr>
        <w:ind w:left="1440"/>
        <w:jc w:val="both"/>
      </w:pPr>
      <w:r w:rsidRPr="00B70D65">
        <w:rPr>
          <w:b/>
          <w:bCs/>
          <w:i/>
          <w:iCs/>
        </w:rPr>
        <w:t>Tier 3</w:t>
      </w:r>
      <w:r>
        <w:t xml:space="preserve"> means that the vehicle is limited to mass limits allowed under Tier 3 Bridge Assessment only.</w:t>
      </w:r>
    </w:p>
    <w:p w14:paraId="66BBAA87" w14:textId="77777777" w:rsidR="003D1E98" w:rsidRDefault="003D1E98" w:rsidP="00B70D65">
      <w:pPr>
        <w:pStyle w:val="ListParagraph"/>
        <w:ind w:left="1080"/>
        <w:jc w:val="both"/>
      </w:pPr>
    </w:p>
    <w:p w14:paraId="0DA90379" w14:textId="27F6F2A7" w:rsidR="006A393E" w:rsidRDefault="006A393E">
      <w:r>
        <w:br w:type="page"/>
      </w:r>
    </w:p>
    <w:p w14:paraId="47C7C543" w14:textId="7796B835" w:rsidR="006A393E" w:rsidRPr="00B70D65" w:rsidRDefault="003B6758" w:rsidP="00B70D65">
      <w:pPr>
        <w:jc w:val="both"/>
        <w:rPr>
          <w:b/>
          <w:bCs/>
        </w:rPr>
      </w:pPr>
      <w:r w:rsidRPr="00B70D65">
        <w:rPr>
          <w:b/>
          <w:bCs/>
        </w:rPr>
        <w:lastRenderedPageBreak/>
        <w:t>Table 1</w:t>
      </w:r>
      <w:r w:rsidR="00EC55F5" w:rsidRPr="00B70D65">
        <w:rPr>
          <w:b/>
          <w:bCs/>
        </w:rPr>
        <w:t>: New South Wales Networks</w:t>
      </w:r>
    </w:p>
    <w:tbl>
      <w:tblPr>
        <w:tblStyle w:val="TableGrid"/>
        <w:tblW w:w="9634" w:type="dxa"/>
        <w:tblLook w:val="04A0" w:firstRow="1" w:lastRow="0" w:firstColumn="1" w:lastColumn="0" w:noHBand="0" w:noVBand="1"/>
        <w:tblCaption w:val="Table 1: New South Wales Networks"/>
        <w:tblDescription w:val="A table of networks and relevent vehicles accessed under this Schedule of the Notice."/>
      </w:tblPr>
      <w:tblGrid>
        <w:gridCol w:w="691"/>
        <w:gridCol w:w="688"/>
        <w:gridCol w:w="1026"/>
        <w:gridCol w:w="1255"/>
        <w:gridCol w:w="3423"/>
        <w:gridCol w:w="2551"/>
      </w:tblGrid>
      <w:tr w:rsidR="00BB7377" w:rsidRPr="00B70D65" w14:paraId="688093D6" w14:textId="466530AF" w:rsidTr="00BB7377">
        <w:tc>
          <w:tcPr>
            <w:tcW w:w="1379" w:type="dxa"/>
            <w:gridSpan w:val="2"/>
          </w:tcPr>
          <w:p w14:paraId="1FD0DF39" w14:textId="5D64CC87" w:rsidR="00BB7377" w:rsidRPr="00B70D65" w:rsidRDefault="00BB7377" w:rsidP="00B70D65">
            <w:pPr>
              <w:jc w:val="center"/>
              <w:rPr>
                <w:b/>
                <w:bCs/>
                <w:sz w:val="20"/>
                <w:szCs w:val="20"/>
              </w:rPr>
            </w:pPr>
            <w:r w:rsidRPr="00B70D65">
              <w:rPr>
                <w:b/>
                <w:bCs/>
                <w:sz w:val="20"/>
                <w:szCs w:val="20"/>
              </w:rPr>
              <w:t>Column 1</w:t>
            </w:r>
          </w:p>
        </w:tc>
        <w:tc>
          <w:tcPr>
            <w:tcW w:w="2281" w:type="dxa"/>
            <w:gridSpan w:val="2"/>
          </w:tcPr>
          <w:p w14:paraId="2B1051BE" w14:textId="222A1B7D" w:rsidR="00BB7377" w:rsidRPr="00B70D65" w:rsidRDefault="00BB7377" w:rsidP="00B70D65">
            <w:pPr>
              <w:jc w:val="center"/>
              <w:rPr>
                <w:b/>
                <w:bCs/>
                <w:sz w:val="20"/>
                <w:szCs w:val="20"/>
              </w:rPr>
            </w:pPr>
            <w:r w:rsidRPr="00B70D65">
              <w:rPr>
                <w:b/>
                <w:bCs/>
                <w:sz w:val="20"/>
                <w:szCs w:val="20"/>
              </w:rPr>
              <w:t>Column 2</w:t>
            </w:r>
          </w:p>
        </w:tc>
        <w:tc>
          <w:tcPr>
            <w:tcW w:w="3423" w:type="dxa"/>
          </w:tcPr>
          <w:p w14:paraId="2C1CBD2B" w14:textId="5389E2F3" w:rsidR="00BB7377" w:rsidRPr="00B70D65" w:rsidRDefault="00BB7377" w:rsidP="00B70D65">
            <w:pPr>
              <w:jc w:val="center"/>
              <w:rPr>
                <w:b/>
                <w:bCs/>
                <w:sz w:val="20"/>
                <w:szCs w:val="20"/>
              </w:rPr>
            </w:pPr>
            <w:r w:rsidRPr="00B70D65">
              <w:rPr>
                <w:b/>
                <w:bCs/>
                <w:sz w:val="20"/>
                <w:szCs w:val="20"/>
              </w:rPr>
              <w:t>Column 3</w:t>
            </w:r>
          </w:p>
        </w:tc>
        <w:tc>
          <w:tcPr>
            <w:tcW w:w="2551" w:type="dxa"/>
          </w:tcPr>
          <w:p w14:paraId="6591D79C" w14:textId="5A9C107D" w:rsidR="00BB7377" w:rsidRPr="00B70D65" w:rsidRDefault="00BB7377" w:rsidP="00B70D65">
            <w:pPr>
              <w:jc w:val="center"/>
              <w:rPr>
                <w:b/>
                <w:bCs/>
                <w:sz w:val="20"/>
                <w:szCs w:val="20"/>
              </w:rPr>
            </w:pPr>
            <w:r w:rsidRPr="00B70D65">
              <w:rPr>
                <w:b/>
                <w:bCs/>
                <w:sz w:val="20"/>
                <w:szCs w:val="20"/>
              </w:rPr>
              <w:t>Column 4</w:t>
            </w:r>
          </w:p>
        </w:tc>
      </w:tr>
      <w:tr w:rsidR="00BB7377" w:rsidRPr="00B70D65" w14:paraId="14D1D30B" w14:textId="7FA95B1A" w:rsidTr="00BB7377">
        <w:trPr>
          <w:trHeight w:val="732"/>
        </w:trPr>
        <w:tc>
          <w:tcPr>
            <w:tcW w:w="691" w:type="dxa"/>
            <w:vAlign w:val="center"/>
          </w:tcPr>
          <w:p w14:paraId="27B477F9" w14:textId="519D7E3C" w:rsidR="00BB7377" w:rsidRPr="00B70D65" w:rsidRDefault="00BB7377" w:rsidP="00B70D65">
            <w:pPr>
              <w:jc w:val="center"/>
              <w:rPr>
                <w:b/>
                <w:bCs/>
                <w:sz w:val="20"/>
                <w:szCs w:val="20"/>
              </w:rPr>
            </w:pPr>
            <w:r w:rsidRPr="00B70D65">
              <w:rPr>
                <w:b/>
                <w:bCs/>
                <w:sz w:val="20"/>
                <w:szCs w:val="20"/>
              </w:rPr>
              <w:t>Level</w:t>
            </w:r>
          </w:p>
        </w:tc>
        <w:tc>
          <w:tcPr>
            <w:tcW w:w="688" w:type="dxa"/>
            <w:vAlign w:val="center"/>
          </w:tcPr>
          <w:p w14:paraId="516B4F44" w14:textId="45DBBA2B" w:rsidR="00BB7377" w:rsidRPr="00B70D65" w:rsidRDefault="00BB7377" w:rsidP="00B70D65">
            <w:pPr>
              <w:jc w:val="center"/>
              <w:rPr>
                <w:b/>
                <w:bCs/>
                <w:sz w:val="20"/>
                <w:szCs w:val="20"/>
              </w:rPr>
            </w:pPr>
            <w:r w:rsidRPr="00B70D65">
              <w:rPr>
                <w:b/>
                <w:bCs/>
                <w:sz w:val="20"/>
                <w:szCs w:val="20"/>
              </w:rPr>
              <w:t>Class</w:t>
            </w:r>
          </w:p>
        </w:tc>
        <w:tc>
          <w:tcPr>
            <w:tcW w:w="1026" w:type="dxa"/>
            <w:vAlign w:val="center"/>
          </w:tcPr>
          <w:p w14:paraId="7DC0B7F2" w14:textId="34C3326B" w:rsidR="00BB7377" w:rsidRPr="00B70D65" w:rsidRDefault="00BB7377" w:rsidP="00B70D65">
            <w:pPr>
              <w:jc w:val="center"/>
              <w:rPr>
                <w:b/>
                <w:bCs/>
                <w:sz w:val="20"/>
                <w:szCs w:val="20"/>
              </w:rPr>
            </w:pPr>
            <w:r>
              <w:rPr>
                <w:b/>
                <w:bCs/>
                <w:sz w:val="20"/>
                <w:szCs w:val="20"/>
              </w:rPr>
              <w:t>Network Mass Level</w:t>
            </w:r>
          </w:p>
        </w:tc>
        <w:tc>
          <w:tcPr>
            <w:tcW w:w="1255" w:type="dxa"/>
            <w:vAlign w:val="center"/>
          </w:tcPr>
          <w:p w14:paraId="1CCCCC4E" w14:textId="102C8BF6" w:rsidR="00BB7377" w:rsidRPr="00B70D65" w:rsidRDefault="00BB7377" w:rsidP="00B70D65">
            <w:pPr>
              <w:jc w:val="center"/>
              <w:rPr>
                <w:b/>
                <w:bCs/>
                <w:sz w:val="20"/>
                <w:szCs w:val="20"/>
              </w:rPr>
            </w:pPr>
            <w:r w:rsidRPr="00B70D65">
              <w:rPr>
                <w:b/>
                <w:bCs/>
                <w:sz w:val="20"/>
                <w:szCs w:val="20"/>
              </w:rPr>
              <w:t>Network Name</w:t>
            </w:r>
          </w:p>
        </w:tc>
        <w:tc>
          <w:tcPr>
            <w:tcW w:w="3423" w:type="dxa"/>
            <w:vAlign w:val="center"/>
          </w:tcPr>
          <w:p w14:paraId="77C695B0" w14:textId="3A1D10AE" w:rsidR="00BB7377" w:rsidRPr="00B70D65" w:rsidRDefault="00BB7377" w:rsidP="00B70D65">
            <w:pPr>
              <w:jc w:val="center"/>
              <w:rPr>
                <w:b/>
                <w:bCs/>
                <w:sz w:val="20"/>
                <w:szCs w:val="20"/>
              </w:rPr>
            </w:pPr>
            <w:r>
              <w:rPr>
                <w:b/>
                <w:bCs/>
                <w:sz w:val="20"/>
                <w:szCs w:val="20"/>
              </w:rPr>
              <w:t xml:space="preserve">Vehicle </w:t>
            </w:r>
            <w:r w:rsidRPr="00B70D65">
              <w:rPr>
                <w:b/>
                <w:bCs/>
                <w:sz w:val="20"/>
                <w:szCs w:val="20"/>
              </w:rPr>
              <w:t>Configuration</w:t>
            </w:r>
          </w:p>
        </w:tc>
        <w:tc>
          <w:tcPr>
            <w:tcW w:w="2551" w:type="dxa"/>
            <w:vAlign w:val="center"/>
          </w:tcPr>
          <w:p w14:paraId="74154FFE" w14:textId="77777777" w:rsidR="00BB7377" w:rsidRDefault="00BB7377" w:rsidP="00B70D65">
            <w:pPr>
              <w:jc w:val="center"/>
              <w:rPr>
                <w:b/>
                <w:bCs/>
                <w:sz w:val="20"/>
                <w:szCs w:val="20"/>
              </w:rPr>
            </w:pPr>
            <w:r>
              <w:rPr>
                <w:b/>
                <w:bCs/>
                <w:sz w:val="20"/>
                <w:szCs w:val="20"/>
              </w:rPr>
              <w:t xml:space="preserve">VA </w:t>
            </w:r>
            <w:r w:rsidRPr="00B70D65">
              <w:rPr>
                <w:b/>
                <w:bCs/>
                <w:sz w:val="20"/>
                <w:szCs w:val="20"/>
              </w:rPr>
              <w:t>Mass</w:t>
            </w:r>
            <w:r>
              <w:rPr>
                <w:b/>
                <w:bCs/>
                <w:sz w:val="20"/>
                <w:szCs w:val="20"/>
              </w:rPr>
              <w:t xml:space="preserve"> and</w:t>
            </w:r>
          </w:p>
          <w:p w14:paraId="18697A79" w14:textId="61EBF322" w:rsidR="00BB7377" w:rsidRPr="00B70D65" w:rsidRDefault="00BB7377" w:rsidP="00B70D65">
            <w:pPr>
              <w:jc w:val="center"/>
              <w:rPr>
                <w:b/>
                <w:bCs/>
                <w:sz w:val="20"/>
                <w:szCs w:val="20"/>
              </w:rPr>
            </w:pPr>
            <w:r>
              <w:rPr>
                <w:b/>
                <w:bCs/>
                <w:sz w:val="20"/>
                <w:szCs w:val="20"/>
              </w:rPr>
              <w:t>Bridge Assessment Tier</w:t>
            </w:r>
          </w:p>
        </w:tc>
      </w:tr>
      <w:tr w:rsidR="00BB7377" w14:paraId="6BA51654" w14:textId="4D4B5A7E" w:rsidTr="00BB7377">
        <w:trPr>
          <w:trHeight w:val="732"/>
        </w:trPr>
        <w:tc>
          <w:tcPr>
            <w:tcW w:w="691" w:type="dxa"/>
            <w:vAlign w:val="center"/>
          </w:tcPr>
          <w:p w14:paraId="5099F9A7" w14:textId="7F00C8F3" w:rsidR="00BB7377" w:rsidRPr="00B70D65" w:rsidRDefault="00BB7377" w:rsidP="00DD7CC6">
            <w:pPr>
              <w:jc w:val="center"/>
              <w:rPr>
                <w:sz w:val="20"/>
                <w:szCs w:val="20"/>
              </w:rPr>
            </w:pPr>
            <w:r w:rsidRPr="00B70D65">
              <w:rPr>
                <w:sz w:val="20"/>
                <w:szCs w:val="20"/>
              </w:rPr>
              <w:t>1</w:t>
            </w:r>
          </w:p>
        </w:tc>
        <w:tc>
          <w:tcPr>
            <w:tcW w:w="688" w:type="dxa"/>
            <w:vAlign w:val="center"/>
          </w:tcPr>
          <w:p w14:paraId="3E0B5F66" w14:textId="32935406" w:rsidR="00BB7377" w:rsidRPr="00B70D65" w:rsidRDefault="00BB7377" w:rsidP="00DD7CC6">
            <w:pPr>
              <w:jc w:val="center"/>
              <w:rPr>
                <w:sz w:val="20"/>
                <w:szCs w:val="20"/>
              </w:rPr>
            </w:pPr>
            <w:proofErr w:type="spellStart"/>
            <w:r>
              <w:rPr>
                <w:sz w:val="20"/>
                <w:szCs w:val="20"/>
              </w:rPr>
              <w:t>na</w:t>
            </w:r>
            <w:proofErr w:type="spellEnd"/>
          </w:p>
        </w:tc>
        <w:tc>
          <w:tcPr>
            <w:tcW w:w="1026" w:type="dxa"/>
            <w:vAlign w:val="center"/>
          </w:tcPr>
          <w:p w14:paraId="1C3817CB" w14:textId="1B9BC65F" w:rsidR="00BB7377" w:rsidRPr="00AC3B7A" w:rsidRDefault="00BB7377" w:rsidP="00DD7CC6">
            <w:pPr>
              <w:jc w:val="center"/>
              <w:rPr>
                <w:sz w:val="20"/>
                <w:szCs w:val="20"/>
              </w:rPr>
            </w:pPr>
            <w:r>
              <w:rPr>
                <w:sz w:val="20"/>
                <w:szCs w:val="20"/>
              </w:rPr>
              <w:t>QML 2</w:t>
            </w:r>
          </w:p>
        </w:tc>
        <w:tc>
          <w:tcPr>
            <w:tcW w:w="1255" w:type="dxa"/>
            <w:vAlign w:val="center"/>
          </w:tcPr>
          <w:p w14:paraId="55579CD4" w14:textId="5C4840B3" w:rsidR="00BB7377" w:rsidRPr="00B70D65" w:rsidRDefault="00BB7377" w:rsidP="00DD7CC6">
            <w:pPr>
              <w:rPr>
                <w:sz w:val="20"/>
                <w:szCs w:val="20"/>
              </w:rPr>
            </w:pPr>
            <w:r w:rsidRPr="00F56D8D">
              <w:rPr>
                <w:sz w:val="20"/>
                <w:szCs w:val="20"/>
              </w:rPr>
              <w:t>PBS Level 1</w:t>
            </w:r>
          </w:p>
        </w:tc>
        <w:tc>
          <w:tcPr>
            <w:tcW w:w="3423" w:type="dxa"/>
            <w:vAlign w:val="center"/>
          </w:tcPr>
          <w:p w14:paraId="1D284384" w14:textId="37E94497" w:rsidR="00BB7377" w:rsidRPr="00B70D65" w:rsidRDefault="00BB7377" w:rsidP="00DD7CC6">
            <w:pPr>
              <w:rPr>
                <w:sz w:val="20"/>
                <w:szCs w:val="20"/>
              </w:rPr>
            </w:pPr>
            <w:r w:rsidRPr="008620CA">
              <w:rPr>
                <w:color w:val="000000" w:themeColor="text1"/>
                <w:sz w:val="20"/>
                <w:szCs w:val="20"/>
                <w:lang w:val="en-US"/>
              </w:rPr>
              <w:t>Quad axle semi-trailer not exceeding 20m in length</w:t>
            </w:r>
          </w:p>
        </w:tc>
        <w:tc>
          <w:tcPr>
            <w:tcW w:w="2551" w:type="dxa"/>
            <w:vAlign w:val="center"/>
          </w:tcPr>
          <w:p w14:paraId="2CB2D1E8" w14:textId="0AA8E40A" w:rsidR="00BB7377" w:rsidRPr="00B70D65" w:rsidRDefault="00BB7377" w:rsidP="00DD7CC6">
            <w:pPr>
              <w:rPr>
                <w:sz w:val="20"/>
                <w:szCs w:val="20"/>
              </w:rPr>
            </w:pPr>
            <w:r>
              <w:rPr>
                <w:sz w:val="20"/>
                <w:szCs w:val="20"/>
              </w:rPr>
              <w:t>VA QML 2 – Tier 3</w:t>
            </w:r>
          </w:p>
        </w:tc>
      </w:tr>
      <w:tr w:rsidR="00BB7377" w14:paraId="19CA4820" w14:textId="2A4C0D54" w:rsidTr="00BB7377">
        <w:trPr>
          <w:trHeight w:val="732"/>
        </w:trPr>
        <w:tc>
          <w:tcPr>
            <w:tcW w:w="691" w:type="dxa"/>
            <w:vAlign w:val="center"/>
          </w:tcPr>
          <w:p w14:paraId="375678EC" w14:textId="7CFB588D" w:rsidR="00BB7377" w:rsidRPr="00B70D65" w:rsidRDefault="00BB7377" w:rsidP="00DD7CC6">
            <w:pPr>
              <w:jc w:val="center"/>
              <w:rPr>
                <w:sz w:val="20"/>
                <w:szCs w:val="20"/>
              </w:rPr>
            </w:pPr>
            <w:r w:rsidRPr="008620CA">
              <w:rPr>
                <w:color w:val="000000" w:themeColor="text1"/>
                <w:sz w:val="20"/>
                <w:szCs w:val="20"/>
                <w:lang w:val="en-US"/>
              </w:rPr>
              <w:t>2</w:t>
            </w:r>
          </w:p>
        </w:tc>
        <w:tc>
          <w:tcPr>
            <w:tcW w:w="688" w:type="dxa"/>
            <w:vAlign w:val="center"/>
          </w:tcPr>
          <w:p w14:paraId="0B69B880" w14:textId="5181051E" w:rsidR="00BB7377" w:rsidRPr="00B70D65" w:rsidRDefault="00BB7377" w:rsidP="00DD7CC6">
            <w:pPr>
              <w:jc w:val="center"/>
              <w:rPr>
                <w:sz w:val="20"/>
                <w:szCs w:val="20"/>
              </w:rPr>
            </w:pPr>
            <w:r w:rsidRPr="008620CA">
              <w:rPr>
                <w:color w:val="000000" w:themeColor="text1"/>
                <w:sz w:val="20"/>
                <w:szCs w:val="20"/>
                <w:lang w:val="en-US"/>
              </w:rPr>
              <w:t>B</w:t>
            </w:r>
          </w:p>
        </w:tc>
        <w:tc>
          <w:tcPr>
            <w:tcW w:w="1026" w:type="dxa"/>
            <w:vAlign w:val="center"/>
          </w:tcPr>
          <w:p w14:paraId="6FAD8B60" w14:textId="6C809F9F" w:rsidR="00BB7377" w:rsidRPr="00AC3B7A" w:rsidRDefault="00BB7377" w:rsidP="00DD7CC6">
            <w:pPr>
              <w:jc w:val="center"/>
              <w:rPr>
                <w:sz w:val="20"/>
                <w:szCs w:val="20"/>
              </w:rPr>
            </w:pPr>
            <w:r>
              <w:rPr>
                <w:sz w:val="20"/>
                <w:szCs w:val="20"/>
              </w:rPr>
              <w:t xml:space="preserve">GML, and QML 1 </w:t>
            </w:r>
          </w:p>
        </w:tc>
        <w:tc>
          <w:tcPr>
            <w:tcW w:w="1255" w:type="dxa"/>
            <w:vAlign w:val="center"/>
          </w:tcPr>
          <w:p w14:paraId="71D7B3E7" w14:textId="35921B7F"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Quad-Tri/Quad-Quad B-double</w:t>
            </w:r>
          </w:p>
        </w:tc>
        <w:tc>
          <w:tcPr>
            <w:tcW w:w="3423" w:type="dxa"/>
            <w:vAlign w:val="center"/>
          </w:tcPr>
          <w:p w14:paraId="7B1DA7F7" w14:textId="513F69CC" w:rsidR="00BB7377" w:rsidRPr="00B70D65" w:rsidRDefault="00BB7377" w:rsidP="00DD7CC6">
            <w:pPr>
              <w:rPr>
                <w:sz w:val="20"/>
                <w:szCs w:val="20"/>
              </w:rPr>
            </w:pPr>
            <w:r w:rsidRPr="008620CA">
              <w:rPr>
                <w:color w:val="000000" w:themeColor="text1"/>
                <w:sz w:val="20"/>
                <w:szCs w:val="20"/>
                <w:lang w:val="en-US"/>
              </w:rPr>
              <w:t>Quad-Tri B-Double</w:t>
            </w:r>
            <w:r>
              <w:rPr>
                <w:color w:val="000000" w:themeColor="text1"/>
                <w:sz w:val="20"/>
                <w:szCs w:val="20"/>
                <w:lang w:val="en-US"/>
              </w:rPr>
              <w:t xml:space="preserve"> not exceeding 30m in length</w:t>
            </w:r>
          </w:p>
        </w:tc>
        <w:tc>
          <w:tcPr>
            <w:tcW w:w="2551" w:type="dxa"/>
            <w:vAlign w:val="center"/>
          </w:tcPr>
          <w:p w14:paraId="34C39200" w14:textId="0C4117D2" w:rsidR="00BB7377" w:rsidRDefault="00BB7377" w:rsidP="00DD7CC6">
            <w:pPr>
              <w:rPr>
                <w:sz w:val="20"/>
                <w:szCs w:val="20"/>
              </w:rPr>
            </w:pPr>
            <w:r>
              <w:rPr>
                <w:sz w:val="20"/>
                <w:szCs w:val="20"/>
              </w:rPr>
              <w:t xml:space="preserve">VA GML – Tier 1 </w:t>
            </w:r>
          </w:p>
          <w:p w14:paraId="3BC1A318" w14:textId="383B9201" w:rsidR="00BB7377" w:rsidRPr="00B70D65" w:rsidRDefault="00BB7377" w:rsidP="00DD7CC6">
            <w:pPr>
              <w:rPr>
                <w:sz w:val="20"/>
                <w:szCs w:val="20"/>
              </w:rPr>
            </w:pPr>
            <w:r>
              <w:rPr>
                <w:sz w:val="20"/>
                <w:szCs w:val="20"/>
              </w:rPr>
              <w:t xml:space="preserve">VA QML 1 – Tier 1 </w:t>
            </w:r>
          </w:p>
        </w:tc>
      </w:tr>
      <w:tr w:rsidR="00BB7377" w14:paraId="624E6D2F" w14:textId="58242B35" w:rsidTr="00BB7377">
        <w:trPr>
          <w:trHeight w:val="732"/>
        </w:trPr>
        <w:tc>
          <w:tcPr>
            <w:tcW w:w="691" w:type="dxa"/>
            <w:vAlign w:val="center"/>
          </w:tcPr>
          <w:p w14:paraId="4BA898C6" w14:textId="2C0C7579" w:rsidR="00BB7377" w:rsidRPr="008620CA" w:rsidRDefault="00BB7377" w:rsidP="00DD7CC6">
            <w:pPr>
              <w:jc w:val="center"/>
              <w:rPr>
                <w:color w:val="000000" w:themeColor="text1"/>
                <w:sz w:val="20"/>
                <w:szCs w:val="20"/>
                <w:lang w:val="en-US"/>
              </w:rPr>
            </w:pPr>
            <w:r w:rsidRPr="008620CA">
              <w:rPr>
                <w:color w:val="000000" w:themeColor="text1"/>
                <w:sz w:val="20"/>
                <w:szCs w:val="20"/>
                <w:lang w:val="en-US"/>
              </w:rPr>
              <w:t>2</w:t>
            </w:r>
          </w:p>
        </w:tc>
        <w:tc>
          <w:tcPr>
            <w:tcW w:w="688" w:type="dxa"/>
            <w:vAlign w:val="center"/>
          </w:tcPr>
          <w:p w14:paraId="1DF9B29B" w14:textId="7503632B" w:rsidR="00BB7377" w:rsidRPr="008620CA" w:rsidRDefault="00BB7377" w:rsidP="00DD7CC6">
            <w:pPr>
              <w:jc w:val="center"/>
              <w:rPr>
                <w:color w:val="000000" w:themeColor="text1"/>
                <w:sz w:val="20"/>
                <w:szCs w:val="20"/>
                <w:lang w:val="en-US"/>
              </w:rPr>
            </w:pPr>
            <w:r w:rsidRPr="008620CA">
              <w:rPr>
                <w:color w:val="000000" w:themeColor="text1"/>
                <w:sz w:val="20"/>
                <w:szCs w:val="20"/>
                <w:lang w:val="en-US"/>
              </w:rPr>
              <w:t>B</w:t>
            </w:r>
          </w:p>
        </w:tc>
        <w:tc>
          <w:tcPr>
            <w:tcW w:w="1026" w:type="dxa"/>
            <w:vAlign w:val="center"/>
          </w:tcPr>
          <w:p w14:paraId="0F45B383" w14:textId="42D923BE" w:rsidR="00BB7377" w:rsidRPr="00AC3B7A" w:rsidRDefault="00BB7377" w:rsidP="00DD7CC6">
            <w:pPr>
              <w:jc w:val="center"/>
              <w:rPr>
                <w:sz w:val="20"/>
                <w:szCs w:val="20"/>
              </w:rPr>
            </w:pPr>
            <w:r>
              <w:rPr>
                <w:sz w:val="20"/>
                <w:szCs w:val="20"/>
              </w:rPr>
              <w:t>QML 2</w:t>
            </w:r>
          </w:p>
        </w:tc>
        <w:tc>
          <w:tcPr>
            <w:tcW w:w="1255" w:type="dxa"/>
            <w:vAlign w:val="center"/>
          </w:tcPr>
          <w:p w14:paraId="00045BD8" w14:textId="059BBED9" w:rsidR="00BB7377" w:rsidRPr="008620CA" w:rsidRDefault="00BB7377" w:rsidP="00DD7CC6">
            <w:pPr>
              <w:rPr>
                <w:color w:val="000000" w:themeColor="text1"/>
                <w:sz w:val="20"/>
                <w:szCs w:val="20"/>
                <w:lang w:val="en-US"/>
              </w:rPr>
            </w:pPr>
            <w:r w:rsidRPr="008620CA">
              <w:rPr>
                <w:color w:val="000000" w:themeColor="text1"/>
                <w:sz w:val="20"/>
                <w:szCs w:val="20"/>
                <w:lang w:val="en-US"/>
              </w:rPr>
              <w:t>PBS 2B</w:t>
            </w:r>
            <w:r>
              <w:rPr>
                <w:color w:val="000000" w:themeColor="text1"/>
                <w:sz w:val="20"/>
                <w:szCs w:val="20"/>
                <w:lang w:val="en-US"/>
              </w:rPr>
              <w:t xml:space="preserve"> Tier 3 Quad-Tri/Quad-Quad B-double</w:t>
            </w:r>
          </w:p>
        </w:tc>
        <w:tc>
          <w:tcPr>
            <w:tcW w:w="3423" w:type="dxa"/>
            <w:vAlign w:val="center"/>
          </w:tcPr>
          <w:p w14:paraId="42442A3C" w14:textId="5CEEE63D" w:rsidR="00BB7377" w:rsidRPr="005931FC" w:rsidRDefault="00BB7377" w:rsidP="00DD7CC6">
            <w:pPr>
              <w:rPr>
                <w:sz w:val="20"/>
                <w:szCs w:val="20"/>
              </w:rPr>
            </w:pPr>
            <w:r w:rsidRPr="008620CA">
              <w:rPr>
                <w:color w:val="000000" w:themeColor="text1"/>
                <w:sz w:val="20"/>
                <w:szCs w:val="20"/>
                <w:lang w:val="en-US"/>
              </w:rPr>
              <w:t>Quad-Tri B-Double</w:t>
            </w:r>
            <w:r>
              <w:rPr>
                <w:color w:val="000000" w:themeColor="text1"/>
                <w:sz w:val="20"/>
                <w:szCs w:val="20"/>
                <w:lang w:val="en-US"/>
              </w:rPr>
              <w:t xml:space="preserve"> not exceeding 30m in length</w:t>
            </w:r>
          </w:p>
        </w:tc>
        <w:tc>
          <w:tcPr>
            <w:tcW w:w="2551" w:type="dxa"/>
            <w:vAlign w:val="center"/>
          </w:tcPr>
          <w:p w14:paraId="4C15258D" w14:textId="605D0B79" w:rsidR="00BB7377" w:rsidRPr="005931FC" w:rsidRDefault="00BB7377" w:rsidP="00DD7CC6">
            <w:pPr>
              <w:rPr>
                <w:sz w:val="20"/>
                <w:szCs w:val="20"/>
              </w:rPr>
            </w:pPr>
            <w:r>
              <w:rPr>
                <w:sz w:val="20"/>
                <w:szCs w:val="20"/>
              </w:rPr>
              <w:t xml:space="preserve">VA QML 2 – Tier 3 </w:t>
            </w:r>
          </w:p>
        </w:tc>
      </w:tr>
      <w:tr w:rsidR="00BB7377" w14:paraId="3FBC94F6" w14:textId="0C836EBC" w:rsidTr="00BB7377">
        <w:trPr>
          <w:trHeight w:val="856"/>
        </w:trPr>
        <w:tc>
          <w:tcPr>
            <w:tcW w:w="691" w:type="dxa"/>
            <w:vAlign w:val="center"/>
          </w:tcPr>
          <w:p w14:paraId="5C98763F" w14:textId="5DAE3F51" w:rsidR="00BB7377" w:rsidRPr="005931FC" w:rsidRDefault="00BB7377" w:rsidP="00DD7CC6">
            <w:pPr>
              <w:jc w:val="center"/>
              <w:rPr>
                <w:sz w:val="20"/>
                <w:szCs w:val="20"/>
              </w:rPr>
            </w:pPr>
            <w:r w:rsidRPr="008620CA">
              <w:rPr>
                <w:color w:val="000000" w:themeColor="text1"/>
                <w:sz w:val="20"/>
                <w:szCs w:val="20"/>
                <w:lang w:val="en-US"/>
              </w:rPr>
              <w:t>2</w:t>
            </w:r>
          </w:p>
        </w:tc>
        <w:tc>
          <w:tcPr>
            <w:tcW w:w="688" w:type="dxa"/>
            <w:vAlign w:val="center"/>
          </w:tcPr>
          <w:p w14:paraId="5FFD39BC" w14:textId="00BFE417" w:rsidR="00BB7377" w:rsidRPr="005931FC" w:rsidRDefault="00BB7377" w:rsidP="00DD7CC6">
            <w:pPr>
              <w:jc w:val="center"/>
              <w:rPr>
                <w:sz w:val="20"/>
                <w:szCs w:val="20"/>
              </w:rPr>
            </w:pPr>
            <w:r w:rsidRPr="008620CA">
              <w:rPr>
                <w:color w:val="000000" w:themeColor="text1"/>
                <w:sz w:val="20"/>
                <w:szCs w:val="20"/>
                <w:lang w:val="en-US"/>
              </w:rPr>
              <w:t>B</w:t>
            </w:r>
          </w:p>
        </w:tc>
        <w:tc>
          <w:tcPr>
            <w:tcW w:w="1026" w:type="dxa"/>
            <w:vAlign w:val="center"/>
          </w:tcPr>
          <w:p w14:paraId="109CBBE3" w14:textId="5333A797" w:rsidR="00BB7377" w:rsidRDefault="00BB7377" w:rsidP="00DD7CC6">
            <w:pPr>
              <w:jc w:val="center"/>
              <w:rPr>
                <w:sz w:val="20"/>
                <w:szCs w:val="20"/>
              </w:rPr>
            </w:pPr>
            <w:r>
              <w:rPr>
                <w:sz w:val="20"/>
                <w:szCs w:val="20"/>
              </w:rPr>
              <w:t>GML, and QML 1</w:t>
            </w:r>
          </w:p>
        </w:tc>
        <w:tc>
          <w:tcPr>
            <w:tcW w:w="1255" w:type="dxa"/>
            <w:vAlign w:val="center"/>
          </w:tcPr>
          <w:p w14:paraId="67E0BE17" w14:textId="49A1139A" w:rsidR="00BB7377" w:rsidRPr="00F56D8D"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Quad-Tri/Quad-Quad B</w:t>
            </w:r>
          </w:p>
        </w:tc>
        <w:tc>
          <w:tcPr>
            <w:tcW w:w="3423" w:type="dxa"/>
            <w:vAlign w:val="center"/>
          </w:tcPr>
          <w:p w14:paraId="33E97543" w14:textId="501BC076" w:rsidR="00BB7377" w:rsidRPr="005931FC" w:rsidRDefault="00BB7377" w:rsidP="00DD7CC6">
            <w:pPr>
              <w:rPr>
                <w:sz w:val="20"/>
                <w:szCs w:val="20"/>
              </w:rPr>
            </w:pPr>
            <w:r w:rsidRPr="008620CA">
              <w:rPr>
                <w:color w:val="000000" w:themeColor="text1"/>
                <w:sz w:val="20"/>
                <w:szCs w:val="20"/>
                <w:lang w:val="en-US"/>
              </w:rPr>
              <w:t>Quad-Quad B-Double</w:t>
            </w:r>
            <w:r>
              <w:rPr>
                <w:color w:val="000000" w:themeColor="text1"/>
                <w:sz w:val="20"/>
                <w:szCs w:val="20"/>
                <w:lang w:val="en-US"/>
              </w:rPr>
              <w:t>, not exceeding 30m in length</w:t>
            </w:r>
          </w:p>
        </w:tc>
        <w:tc>
          <w:tcPr>
            <w:tcW w:w="2551" w:type="dxa"/>
            <w:vAlign w:val="center"/>
          </w:tcPr>
          <w:p w14:paraId="39434964" w14:textId="6C8E1C5D" w:rsidR="00BB7377" w:rsidRDefault="00BB7377" w:rsidP="00DD7CC6">
            <w:pPr>
              <w:rPr>
                <w:sz w:val="20"/>
                <w:szCs w:val="20"/>
              </w:rPr>
            </w:pPr>
            <w:r>
              <w:rPr>
                <w:sz w:val="20"/>
                <w:szCs w:val="20"/>
              </w:rPr>
              <w:t>VA GML – Tier 1</w:t>
            </w:r>
          </w:p>
          <w:p w14:paraId="1E445D50" w14:textId="22E2FBD8" w:rsidR="00BB7377" w:rsidRPr="005931FC" w:rsidRDefault="00BB7377" w:rsidP="00DD7CC6">
            <w:pPr>
              <w:rPr>
                <w:sz w:val="20"/>
                <w:szCs w:val="20"/>
              </w:rPr>
            </w:pPr>
            <w:r>
              <w:rPr>
                <w:sz w:val="20"/>
                <w:szCs w:val="20"/>
              </w:rPr>
              <w:t xml:space="preserve">VA QML 1 – Tier 1 </w:t>
            </w:r>
          </w:p>
        </w:tc>
      </w:tr>
      <w:tr w:rsidR="00BB7377" w14:paraId="6F58CC58" w14:textId="1226E320" w:rsidTr="00BB7377">
        <w:trPr>
          <w:trHeight w:val="732"/>
        </w:trPr>
        <w:tc>
          <w:tcPr>
            <w:tcW w:w="691" w:type="dxa"/>
            <w:vAlign w:val="center"/>
          </w:tcPr>
          <w:p w14:paraId="003DACB9" w14:textId="7161C2BB" w:rsidR="00BB7377" w:rsidRPr="00B70D65" w:rsidRDefault="00BB7377" w:rsidP="00DD7CC6">
            <w:pPr>
              <w:jc w:val="center"/>
              <w:rPr>
                <w:sz w:val="20"/>
                <w:szCs w:val="20"/>
              </w:rPr>
            </w:pPr>
            <w:r w:rsidRPr="008620CA">
              <w:rPr>
                <w:color w:val="000000" w:themeColor="text1"/>
                <w:sz w:val="20"/>
                <w:szCs w:val="20"/>
                <w:lang w:val="en-US"/>
              </w:rPr>
              <w:t>2</w:t>
            </w:r>
          </w:p>
        </w:tc>
        <w:tc>
          <w:tcPr>
            <w:tcW w:w="688" w:type="dxa"/>
            <w:vAlign w:val="center"/>
          </w:tcPr>
          <w:p w14:paraId="5917F86B" w14:textId="4E78763F" w:rsidR="00BB7377" w:rsidRPr="00B70D65" w:rsidRDefault="00BB7377" w:rsidP="00DD7CC6">
            <w:pPr>
              <w:jc w:val="center"/>
              <w:rPr>
                <w:sz w:val="20"/>
                <w:szCs w:val="20"/>
              </w:rPr>
            </w:pPr>
            <w:r w:rsidRPr="008620CA">
              <w:rPr>
                <w:color w:val="000000" w:themeColor="text1"/>
                <w:sz w:val="20"/>
                <w:szCs w:val="20"/>
                <w:lang w:val="en-US"/>
              </w:rPr>
              <w:t>B</w:t>
            </w:r>
          </w:p>
        </w:tc>
        <w:tc>
          <w:tcPr>
            <w:tcW w:w="1026" w:type="dxa"/>
            <w:vAlign w:val="center"/>
          </w:tcPr>
          <w:p w14:paraId="5CFDECAC" w14:textId="36F89142" w:rsidR="00BB7377" w:rsidRPr="00AC3B7A" w:rsidRDefault="00BB7377" w:rsidP="00DD7CC6">
            <w:pPr>
              <w:jc w:val="center"/>
              <w:rPr>
                <w:sz w:val="20"/>
                <w:szCs w:val="20"/>
              </w:rPr>
            </w:pPr>
            <w:r>
              <w:rPr>
                <w:sz w:val="20"/>
                <w:szCs w:val="20"/>
              </w:rPr>
              <w:t>QML 2</w:t>
            </w:r>
          </w:p>
        </w:tc>
        <w:tc>
          <w:tcPr>
            <w:tcW w:w="1255" w:type="dxa"/>
            <w:vAlign w:val="center"/>
          </w:tcPr>
          <w:p w14:paraId="07A1F818" w14:textId="2B244316"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Quad-Tri/Quad-Quad B</w:t>
            </w:r>
          </w:p>
        </w:tc>
        <w:tc>
          <w:tcPr>
            <w:tcW w:w="3423" w:type="dxa"/>
            <w:vAlign w:val="center"/>
          </w:tcPr>
          <w:p w14:paraId="6BB75CB3" w14:textId="3C0F7F2A" w:rsidR="00BB7377" w:rsidRPr="00B70D65" w:rsidRDefault="00BB7377" w:rsidP="00DD7CC6">
            <w:pPr>
              <w:rPr>
                <w:sz w:val="20"/>
                <w:szCs w:val="20"/>
              </w:rPr>
            </w:pPr>
            <w:r w:rsidRPr="008620CA">
              <w:rPr>
                <w:color w:val="000000" w:themeColor="text1"/>
                <w:sz w:val="20"/>
                <w:szCs w:val="20"/>
                <w:lang w:val="en-US"/>
              </w:rPr>
              <w:t>Quad-Quad B-Double</w:t>
            </w:r>
            <w:r>
              <w:rPr>
                <w:color w:val="000000" w:themeColor="text1"/>
                <w:sz w:val="20"/>
                <w:szCs w:val="20"/>
                <w:lang w:val="en-US"/>
              </w:rPr>
              <w:t>, not exceeding 30m in length</w:t>
            </w:r>
          </w:p>
        </w:tc>
        <w:tc>
          <w:tcPr>
            <w:tcW w:w="2551" w:type="dxa"/>
            <w:vAlign w:val="center"/>
          </w:tcPr>
          <w:p w14:paraId="746C30C4" w14:textId="78E46236" w:rsidR="00BB7377" w:rsidRPr="00B70D65" w:rsidRDefault="00BB7377" w:rsidP="00DD7CC6">
            <w:pPr>
              <w:rPr>
                <w:sz w:val="20"/>
                <w:szCs w:val="20"/>
              </w:rPr>
            </w:pPr>
            <w:r>
              <w:rPr>
                <w:sz w:val="20"/>
                <w:szCs w:val="20"/>
              </w:rPr>
              <w:t xml:space="preserve">VA QML 2 – Tier 3 </w:t>
            </w:r>
          </w:p>
        </w:tc>
      </w:tr>
      <w:tr w:rsidR="00BB7377" w14:paraId="76A407C2" w14:textId="655061BD" w:rsidTr="00BB7377">
        <w:trPr>
          <w:trHeight w:val="732"/>
        </w:trPr>
        <w:tc>
          <w:tcPr>
            <w:tcW w:w="691" w:type="dxa"/>
            <w:vAlign w:val="center"/>
          </w:tcPr>
          <w:p w14:paraId="0DA89039" w14:textId="5EB6028C" w:rsidR="00BB7377" w:rsidRPr="00AC3B7A" w:rsidRDefault="00BB7377" w:rsidP="00DD7CC6">
            <w:pPr>
              <w:jc w:val="center"/>
              <w:rPr>
                <w:sz w:val="20"/>
                <w:szCs w:val="20"/>
              </w:rPr>
            </w:pPr>
            <w:r>
              <w:rPr>
                <w:sz w:val="20"/>
                <w:szCs w:val="20"/>
              </w:rPr>
              <w:t>2</w:t>
            </w:r>
          </w:p>
        </w:tc>
        <w:tc>
          <w:tcPr>
            <w:tcW w:w="688" w:type="dxa"/>
            <w:vAlign w:val="center"/>
          </w:tcPr>
          <w:p w14:paraId="16B19CF2" w14:textId="1C17831E" w:rsidR="00BB7377" w:rsidRPr="005931FC" w:rsidRDefault="00BB7377" w:rsidP="00DD7CC6">
            <w:pPr>
              <w:jc w:val="center"/>
              <w:rPr>
                <w:sz w:val="20"/>
                <w:szCs w:val="20"/>
              </w:rPr>
            </w:pPr>
            <w:r>
              <w:rPr>
                <w:sz w:val="20"/>
                <w:szCs w:val="20"/>
              </w:rPr>
              <w:t>B</w:t>
            </w:r>
          </w:p>
        </w:tc>
        <w:tc>
          <w:tcPr>
            <w:tcW w:w="1026" w:type="dxa"/>
            <w:vAlign w:val="center"/>
          </w:tcPr>
          <w:p w14:paraId="695F5037" w14:textId="7480EB31" w:rsidR="00BB7377" w:rsidRPr="005931FC" w:rsidRDefault="00BB7377" w:rsidP="00DD7CC6">
            <w:pPr>
              <w:jc w:val="center"/>
              <w:rPr>
                <w:sz w:val="20"/>
                <w:szCs w:val="20"/>
              </w:rPr>
            </w:pPr>
            <w:r>
              <w:rPr>
                <w:sz w:val="20"/>
                <w:szCs w:val="20"/>
              </w:rPr>
              <w:t>GML and CML</w:t>
            </w:r>
          </w:p>
        </w:tc>
        <w:tc>
          <w:tcPr>
            <w:tcW w:w="1255" w:type="dxa"/>
            <w:vAlign w:val="center"/>
          </w:tcPr>
          <w:p w14:paraId="36DEB945" w14:textId="6E785E4D" w:rsidR="00BB7377" w:rsidRPr="005931FC"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 Tier 1 mass only</w:t>
            </w:r>
          </w:p>
        </w:tc>
        <w:tc>
          <w:tcPr>
            <w:tcW w:w="3423" w:type="dxa"/>
            <w:vAlign w:val="center"/>
          </w:tcPr>
          <w:p w14:paraId="19765F3D" w14:textId="4F2C671F" w:rsidR="00BB7377" w:rsidRPr="005931FC"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0CAB85B5" w14:textId="6C989C2A" w:rsidR="00BB7377" w:rsidRDefault="00BB7377" w:rsidP="00DD7CC6">
            <w:pPr>
              <w:rPr>
                <w:sz w:val="20"/>
                <w:szCs w:val="20"/>
              </w:rPr>
            </w:pPr>
            <w:r>
              <w:rPr>
                <w:sz w:val="20"/>
                <w:szCs w:val="20"/>
              </w:rPr>
              <w:t xml:space="preserve">VA GML – Tier 1 </w:t>
            </w:r>
          </w:p>
          <w:p w14:paraId="6D307276" w14:textId="35ABDC7D" w:rsidR="00BB7377" w:rsidRPr="005931FC" w:rsidRDefault="00BB7377" w:rsidP="00DD7CC6">
            <w:pPr>
              <w:rPr>
                <w:sz w:val="20"/>
                <w:szCs w:val="20"/>
              </w:rPr>
            </w:pPr>
            <w:r>
              <w:rPr>
                <w:sz w:val="20"/>
                <w:szCs w:val="20"/>
              </w:rPr>
              <w:t xml:space="preserve">VA CML – Tier 1 </w:t>
            </w:r>
          </w:p>
        </w:tc>
      </w:tr>
      <w:tr w:rsidR="00BB7377" w14:paraId="03262C7E" w14:textId="3ED2684D" w:rsidTr="00BB7377">
        <w:trPr>
          <w:trHeight w:val="732"/>
        </w:trPr>
        <w:tc>
          <w:tcPr>
            <w:tcW w:w="691" w:type="dxa"/>
            <w:vAlign w:val="center"/>
          </w:tcPr>
          <w:p w14:paraId="3CA436D1" w14:textId="3A38C710" w:rsidR="00BB7377" w:rsidRPr="00B70D65" w:rsidRDefault="00BB7377" w:rsidP="00DD7CC6">
            <w:pPr>
              <w:jc w:val="center"/>
              <w:rPr>
                <w:sz w:val="20"/>
                <w:szCs w:val="20"/>
              </w:rPr>
            </w:pPr>
            <w:r>
              <w:rPr>
                <w:sz w:val="20"/>
                <w:szCs w:val="20"/>
              </w:rPr>
              <w:t>2</w:t>
            </w:r>
          </w:p>
        </w:tc>
        <w:tc>
          <w:tcPr>
            <w:tcW w:w="688" w:type="dxa"/>
            <w:vAlign w:val="center"/>
          </w:tcPr>
          <w:p w14:paraId="02D7CAAB" w14:textId="2F3993DE" w:rsidR="00BB7377" w:rsidRPr="00B70D65" w:rsidRDefault="00BB7377" w:rsidP="00DD7CC6">
            <w:pPr>
              <w:jc w:val="center"/>
              <w:rPr>
                <w:sz w:val="20"/>
                <w:szCs w:val="20"/>
              </w:rPr>
            </w:pPr>
            <w:r>
              <w:rPr>
                <w:sz w:val="20"/>
                <w:szCs w:val="20"/>
              </w:rPr>
              <w:t>B</w:t>
            </w:r>
          </w:p>
        </w:tc>
        <w:tc>
          <w:tcPr>
            <w:tcW w:w="1026" w:type="dxa"/>
            <w:vAlign w:val="center"/>
          </w:tcPr>
          <w:p w14:paraId="0D96EA16" w14:textId="53A95CC9" w:rsidR="00BB7377" w:rsidRPr="00AC3B7A" w:rsidRDefault="00BB7377" w:rsidP="00DD7CC6">
            <w:pPr>
              <w:jc w:val="center"/>
              <w:rPr>
                <w:sz w:val="20"/>
                <w:szCs w:val="20"/>
              </w:rPr>
            </w:pPr>
            <w:r>
              <w:rPr>
                <w:sz w:val="20"/>
                <w:szCs w:val="20"/>
              </w:rPr>
              <w:t xml:space="preserve">HML </w:t>
            </w:r>
          </w:p>
        </w:tc>
        <w:tc>
          <w:tcPr>
            <w:tcW w:w="1255" w:type="dxa"/>
            <w:vAlign w:val="center"/>
          </w:tcPr>
          <w:p w14:paraId="2B86B453" w14:textId="393CA98D" w:rsidR="00BB7377" w:rsidRPr="00B70D65" w:rsidRDefault="00BB7377" w:rsidP="00DD7CC6">
            <w:pPr>
              <w:rPr>
                <w:sz w:val="20"/>
                <w:szCs w:val="20"/>
              </w:rPr>
            </w:pPr>
            <w:r>
              <w:rPr>
                <w:sz w:val="20"/>
                <w:szCs w:val="20"/>
              </w:rPr>
              <w:t>PBS 2B – Tier 1 mass only</w:t>
            </w:r>
          </w:p>
        </w:tc>
        <w:tc>
          <w:tcPr>
            <w:tcW w:w="3423" w:type="dxa"/>
            <w:vAlign w:val="center"/>
          </w:tcPr>
          <w:p w14:paraId="69C0A274" w14:textId="2A6E5694" w:rsidR="00BB7377" w:rsidRPr="00B70D65"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1E2525DE" w14:textId="1D366A2C" w:rsidR="00BB7377" w:rsidRPr="00B70D65" w:rsidRDefault="00BB7377" w:rsidP="00DD7CC6">
            <w:pPr>
              <w:rPr>
                <w:sz w:val="20"/>
                <w:szCs w:val="20"/>
              </w:rPr>
            </w:pPr>
            <w:r>
              <w:rPr>
                <w:sz w:val="20"/>
                <w:szCs w:val="20"/>
              </w:rPr>
              <w:t xml:space="preserve">VA HML – Tier 1 </w:t>
            </w:r>
          </w:p>
        </w:tc>
      </w:tr>
      <w:tr w:rsidR="00BB7377" w14:paraId="70B93FE6" w14:textId="35CAD00D" w:rsidTr="00BB7377">
        <w:trPr>
          <w:trHeight w:val="732"/>
        </w:trPr>
        <w:tc>
          <w:tcPr>
            <w:tcW w:w="691" w:type="dxa"/>
            <w:vAlign w:val="center"/>
          </w:tcPr>
          <w:p w14:paraId="6A8597D8" w14:textId="34A48BF4" w:rsidR="00BB7377" w:rsidRPr="00B70D65" w:rsidRDefault="00BB7377" w:rsidP="00DD7CC6">
            <w:pPr>
              <w:jc w:val="center"/>
              <w:rPr>
                <w:sz w:val="20"/>
                <w:szCs w:val="20"/>
              </w:rPr>
            </w:pPr>
            <w:r>
              <w:rPr>
                <w:sz w:val="20"/>
                <w:szCs w:val="20"/>
              </w:rPr>
              <w:t>2</w:t>
            </w:r>
          </w:p>
        </w:tc>
        <w:tc>
          <w:tcPr>
            <w:tcW w:w="688" w:type="dxa"/>
            <w:vAlign w:val="center"/>
          </w:tcPr>
          <w:p w14:paraId="221F218B" w14:textId="2799EA3B" w:rsidR="00BB7377" w:rsidRPr="00B70D65" w:rsidRDefault="00BB7377" w:rsidP="00DD7CC6">
            <w:pPr>
              <w:jc w:val="center"/>
              <w:rPr>
                <w:sz w:val="20"/>
                <w:szCs w:val="20"/>
              </w:rPr>
            </w:pPr>
            <w:r>
              <w:rPr>
                <w:sz w:val="20"/>
                <w:szCs w:val="20"/>
              </w:rPr>
              <w:t>B</w:t>
            </w:r>
          </w:p>
        </w:tc>
        <w:tc>
          <w:tcPr>
            <w:tcW w:w="1026" w:type="dxa"/>
            <w:vAlign w:val="center"/>
          </w:tcPr>
          <w:p w14:paraId="7CECE60A" w14:textId="4E40A353" w:rsidR="00BB7377" w:rsidRPr="00AC3B7A" w:rsidRDefault="00BB7377" w:rsidP="00DD7CC6">
            <w:pPr>
              <w:jc w:val="center"/>
              <w:rPr>
                <w:sz w:val="20"/>
                <w:szCs w:val="20"/>
              </w:rPr>
            </w:pPr>
            <w:r>
              <w:rPr>
                <w:sz w:val="20"/>
                <w:szCs w:val="20"/>
              </w:rPr>
              <w:t>GML and CML</w:t>
            </w:r>
          </w:p>
        </w:tc>
        <w:tc>
          <w:tcPr>
            <w:tcW w:w="1255" w:type="dxa"/>
            <w:vAlign w:val="center"/>
          </w:tcPr>
          <w:p w14:paraId="1F5688CC" w14:textId="7CA2672C"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 Tier 3 mass</w:t>
            </w:r>
          </w:p>
        </w:tc>
        <w:tc>
          <w:tcPr>
            <w:tcW w:w="3423" w:type="dxa"/>
            <w:vAlign w:val="center"/>
          </w:tcPr>
          <w:p w14:paraId="55CAAF88" w14:textId="492A095A" w:rsidR="00BB7377" w:rsidRPr="00B70D65"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731E4CC2" w14:textId="0514E1CE" w:rsidR="00BB7377" w:rsidRDefault="00BB7377" w:rsidP="00DD7CC6">
            <w:pPr>
              <w:rPr>
                <w:sz w:val="20"/>
                <w:szCs w:val="20"/>
              </w:rPr>
            </w:pPr>
            <w:r>
              <w:rPr>
                <w:sz w:val="20"/>
                <w:szCs w:val="20"/>
              </w:rPr>
              <w:t xml:space="preserve">VA GML – Tier 3 </w:t>
            </w:r>
          </w:p>
          <w:p w14:paraId="5BBCE1CD" w14:textId="4B93EDC1" w:rsidR="00BB7377" w:rsidRPr="00B70D65" w:rsidRDefault="00BB7377" w:rsidP="00DD7CC6">
            <w:pPr>
              <w:rPr>
                <w:sz w:val="20"/>
                <w:szCs w:val="20"/>
              </w:rPr>
            </w:pPr>
            <w:r>
              <w:rPr>
                <w:sz w:val="20"/>
                <w:szCs w:val="20"/>
              </w:rPr>
              <w:t xml:space="preserve">VA CML – Tier 3 </w:t>
            </w:r>
          </w:p>
        </w:tc>
      </w:tr>
      <w:tr w:rsidR="00BB7377" w14:paraId="4EC5D32B" w14:textId="7ABE5E93" w:rsidTr="00BB7377">
        <w:trPr>
          <w:trHeight w:val="733"/>
        </w:trPr>
        <w:tc>
          <w:tcPr>
            <w:tcW w:w="691" w:type="dxa"/>
            <w:vAlign w:val="center"/>
          </w:tcPr>
          <w:p w14:paraId="0DD55C2F" w14:textId="14ABA816" w:rsidR="00BB7377" w:rsidRPr="00B70D65" w:rsidRDefault="00BB7377" w:rsidP="00DD7CC6">
            <w:pPr>
              <w:jc w:val="center"/>
              <w:rPr>
                <w:sz w:val="20"/>
                <w:szCs w:val="20"/>
              </w:rPr>
            </w:pPr>
            <w:r>
              <w:rPr>
                <w:sz w:val="20"/>
                <w:szCs w:val="20"/>
              </w:rPr>
              <w:t>2</w:t>
            </w:r>
          </w:p>
        </w:tc>
        <w:tc>
          <w:tcPr>
            <w:tcW w:w="688" w:type="dxa"/>
            <w:vAlign w:val="center"/>
          </w:tcPr>
          <w:p w14:paraId="4D3E33D7" w14:textId="185C1CAD" w:rsidR="00BB7377" w:rsidRPr="00B70D65" w:rsidRDefault="00BB7377" w:rsidP="00DD7CC6">
            <w:pPr>
              <w:jc w:val="center"/>
              <w:rPr>
                <w:sz w:val="20"/>
                <w:szCs w:val="20"/>
              </w:rPr>
            </w:pPr>
            <w:r>
              <w:rPr>
                <w:sz w:val="20"/>
                <w:szCs w:val="20"/>
              </w:rPr>
              <w:t>B</w:t>
            </w:r>
          </w:p>
        </w:tc>
        <w:tc>
          <w:tcPr>
            <w:tcW w:w="1026" w:type="dxa"/>
            <w:vAlign w:val="center"/>
          </w:tcPr>
          <w:p w14:paraId="51A37F12" w14:textId="72E30A88" w:rsidR="00BB7377" w:rsidRPr="00AC3B7A" w:rsidRDefault="00BB7377" w:rsidP="00DD7CC6">
            <w:pPr>
              <w:jc w:val="center"/>
              <w:rPr>
                <w:sz w:val="20"/>
                <w:szCs w:val="20"/>
              </w:rPr>
            </w:pPr>
            <w:r>
              <w:rPr>
                <w:sz w:val="20"/>
                <w:szCs w:val="20"/>
              </w:rPr>
              <w:t xml:space="preserve">HML </w:t>
            </w:r>
          </w:p>
        </w:tc>
        <w:tc>
          <w:tcPr>
            <w:tcW w:w="1255" w:type="dxa"/>
            <w:vAlign w:val="center"/>
          </w:tcPr>
          <w:p w14:paraId="6657A4DB" w14:textId="3132E1BC" w:rsidR="00BB7377" w:rsidRPr="00B70D65" w:rsidRDefault="00BB7377" w:rsidP="00DD7CC6">
            <w:pPr>
              <w:rPr>
                <w:sz w:val="20"/>
                <w:szCs w:val="20"/>
              </w:rPr>
            </w:pPr>
            <w:r w:rsidRPr="008620CA">
              <w:rPr>
                <w:color w:val="000000" w:themeColor="text1"/>
                <w:sz w:val="20"/>
                <w:szCs w:val="20"/>
                <w:lang w:val="en-US"/>
              </w:rPr>
              <w:t>PBS 2B</w:t>
            </w:r>
            <w:r>
              <w:rPr>
                <w:color w:val="000000" w:themeColor="text1"/>
                <w:sz w:val="20"/>
                <w:szCs w:val="20"/>
                <w:lang w:val="en-US"/>
              </w:rPr>
              <w:t xml:space="preserve"> – Tier 3 mass</w:t>
            </w:r>
          </w:p>
        </w:tc>
        <w:tc>
          <w:tcPr>
            <w:tcW w:w="3423" w:type="dxa"/>
            <w:vAlign w:val="center"/>
          </w:tcPr>
          <w:p w14:paraId="4B5C5906" w14:textId="2313CA54" w:rsidR="00BB7377" w:rsidRPr="00B70D65" w:rsidRDefault="00BB7377" w:rsidP="00DD7CC6">
            <w:pPr>
              <w:rPr>
                <w:sz w:val="20"/>
                <w:szCs w:val="20"/>
              </w:rPr>
            </w:pPr>
            <w:r w:rsidRPr="008620CA">
              <w:rPr>
                <w:color w:val="000000" w:themeColor="text1"/>
                <w:sz w:val="20"/>
                <w:szCs w:val="20"/>
                <w:lang w:val="en-US"/>
              </w:rPr>
              <w:t>A-Double</w:t>
            </w:r>
            <w:r>
              <w:rPr>
                <w:color w:val="000000" w:themeColor="text1"/>
                <w:sz w:val="20"/>
                <w:szCs w:val="20"/>
                <w:lang w:val="en-US"/>
              </w:rPr>
              <w:t xml:space="preserve"> with a tandem axle dolly, not exceeding 30m in length</w:t>
            </w:r>
          </w:p>
        </w:tc>
        <w:tc>
          <w:tcPr>
            <w:tcW w:w="2551" w:type="dxa"/>
            <w:vAlign w:val="center"/>
          </w:tcPr>
          <w:p w14:paraId="30D01180" w14:textId="0D274367" w:rsidR="00BB7377" w:rsidRPr="00B70D65" w:rsidRDefault="00BB7377" w:rsidP="00DD7CC6">
            <w:pPr>
              <w:rPr>
                <w:sz w:val="20"/>
                <w:szCs w:val="20"/>
              </w:rPr>
            </w:pPr>
            <w:r>
              <w:rPr>
                <w:sz w:val="20"/>
                <w:szCs w:val="20"/>
              </w:rPr>
              <w:t xml:space="preserve">VA HML– Tier 3 </w:t>
            </w:r>
          </w:p>
        </w:tc>
      </w:tr>
    </w:tbl>
    <w:p w14:paraId="314475E5" w14:textId="77777777" w:rsidR="00BD7545" w:rsidRDefault="00BD7545"/>
    <w:p w14:paraId="1A69D385" w14:textId="43D3CF84" w:rsidR="00D75FAE" w:rsidRDefault="00D75FAE" w:rsidP="0058365A">
      <w:pPr>
        <w:pStyle w:val="ListParagraph"/>
        <w:numPr>
          <w:ilvl w:val="0"/>
          <w:numId w:val="28"/>
        </w:numPr>
        <w:jc w:val="both"/>
      </w:pPr>
      <w:r>
        <w:t>An eligible vehicle that is a</w:t>
      </w:r>
      <w:r w:rsidR="006F744B">
        <w:t>:</w:t>
      </w:r>
    </w:p>
    <w:p w14:paraId="68E44425" w14:textId="77777777" w:rsidR="00D75FAE" w:rsidRDefault="00D75FAE" w:rsidP="00D75FAE">
      <w:pPr>
        <w:pStyle w:val="ListParagraph"/>
        <w:ind w:left="1080"/>
        <w:jc w:val="both"/>
      </w:pPr>
    </w:p>
    <w:p w14:paraId="4816630D" w14:textId="77777777" w:rsidR="00FC3453" w:rsidRDefault="00FC3453" w:rsidP="00FC3453">
      <w:pPr>
        <w:pStyle w:val="ListParagraph"/>
        <w:numPr>
          <w:ilvl w:val="0"/>
          <w:numId w:val="29"/>
        </w:numPr>
      </w:pPr>
      <w:r w:rsidRPr="00B70D65">
        <w:t>truck and dog combination that is PBS level 1 Tier 1 vehicle and does not exceed 20m in length may operate on</w:t>
      </w:r>
      <w:r>
        <w:t xml:space="preserve"> the</w:t>
      </w:r>
      <w:r w:rsidRPr="00B70D65">
        <w:t xml:space="preserve"> Great Western Highway</w:t>
      </w:r>
      <w:r>
        <w:t xml:space="preserve"> between the M4 Western Motorway/Russell Street interchange at Emu Plains and the Great Western Highway/ Castlereagh Highway interchange at </w:t>
      </w:r>
      <w:proofErr w:type="spellStart"/>
      <w:r>
        <w:t>Marrangaroo</w:t>
      </w:r>
      <w:proofErr w:type="spellEnd"/>
      <w:r w:rsidRPr="00B70D65">
        <w:t xml:space="preserve"> at PBS Level 2 mass limits up to 57.5t</w:t>
      </w:r>
      <w:r>
        <w:t xml:space="preserve"> </w:t>
      </w:r>
      <w:r w:rsidRPr="00B70D65">
        <w:t xml:space="preserve">if the vehicle’s VA </w:t>
      </w:r>
      <w:r>
        <w:t>permits</w:t>
      </w:r>
      <w:r w:rsidRPr="00B70D65">
        <w:t xml:space="preserve"> PBS Level 2</w:t>
      </w:r>
      <w:r>
        <w:t>.</w:t>
      </w:r>
    </w:p>
    <w:p w14:paraId="1DE2B733" w14:textId="77777777" w:rsidR="00FC3453" w:rsidRDefault="00FC3453" w:rsidP="00FC3453">
      <w:pPr>
        <w:pStyle w:val="ListParagraph"/>
      </w:pPr>
    </w:p>
    <w:p w14:paraId="7BA82E93" w14:textId="4786B75F" w:rsidR="0035276C" w:rsidRPr="00D75FAE" w:rsidRDefault="00FC3453" w:rsidP="00FC3453">
      <w:pPr>
        <w:pStyle w:val="ListParagraph"/>
        <w:numPr>
          <w:ilvl w:val="0"/>
          <w:numId w:val="29"/>
        </w:numPr>
      </w:pPr>
      <w:r w:rsidRPr="00B70D65">
        <w:t>B-double combination that is PBS level 1 Tier 1 vehicle and does not exceed 20m in length may operate on the Great Western Highway</w:t>
      </w:r>
      <w:r>
        <w:t xml:space="preserve"> between the M4 Western Motorway/Russell Street interchange at Emu Plains and the Great Western Highway/ Castlereagh Highway interchange at </w:t>
      </w:r>
      <w:proofErr w:type="spellStart"/>
      <w:r>
        <w:t>Marrangaroo</w:t>
      </w:r>
      <w:proofErr w:type="spellEnd"/>
      <w:r w:rsidRPr="00B70D65">
        <w:t xml:space="preserve"> at PBS level 2 mass limits up to 57.5t if the vehicle’s VA </w:t>
      </w:r>
      <w:r>
        <w:t>permits</w:t>
      </w:r>
      <w:r w:rsidRPr="00B70D65">
        <w:t xml:space="preserve"> PBS Level 2.</w:t>
      </w:r>
    </w:p>
    <w:p w14:paraId="37C977D5" w14:textId="31B51DC4" w:rsidR="008A21AE" w:rsidRDefault="009D43A7" w:rsidP="002D6987">
      <w:pPr>
        <w:pStyle w:val="ListParagraph"/>
        <w:numPr>
          <w:ilvl w:val="0"/>
          <w:numId w:val="28"/>
        </w:numPr>
        <w:jc w:val="both"/>
      </w:pPr>
      <w:r>
        <w:lastRenderedPageBreak/>
        <w:t xml:space="preserve">The networks named in </w:t>
      </w:r>
      <w:r w:rsidR="008A21AE">
        <w:t>this section</w:t>
      </w:r>
      <w:r>
        <w:t xml:space="preserve"> are routes and areas under this authorisation Notice for the purposes of sections 8 and 10.</w:t>
      </w:r>
    </w:p>
    <w:p w14:paraId="1BC330D7" w14:textId="77777777" w:rsidR="002D6987" w:rsidRPr="002D6987" w:rsidRDefault="002D6987" w:rsidP="002D6987">
      <w:pPr>
        <w:pStyle w:val="ListParagraph"/>
        <w:ind w:left="1080"/>
        <w:jc w:val="both"/>
      </w:pPr>
    </w:p>
    <w:p w14:paraId="30531F8D" w14:textId="6AE03E78" w:rsidR="00E44015" w:rsidRPr="00E44015" w:rsidRDefault="007C6996" w:rsidP="0058365A">
      <w:pPr>
        <w:pStyle w:val="ListParagraph"/>
        <w:numPr>
          <w:ilvl w:val="0"/>
          <w:numId w:val="21"/>
        </w:numPr>
        <w:jc w:val="both"/>
        <w:rPr>
          <w:b/>
          <w:bCs/>
        </w:rPr>
      </w:pPr>
      <w:r w:rsidRPr="00E44015">
        <w:rPr>
          <w:b/>
          <w:bCs/>
        </w:rPr>
        <w:t xml:space="preserve">Conditions </w:t>
      </w:r>
      <w:r w:rsidR="00E44015" w:rsidRPr="00E44015">
        <w:rPr>
          <w:b/>
          <w:bCs/>
        </w:rPr>
        <w:t>–</w:t>
      </w:r>
      <w:r w:rsidRPr="00E44015">
        <w:rPr>
          <w:b/>
          <w:bCs/>
        </w:rPr>
        <w:t xml:space="preserve"> </w:t>
      </w:r>
      <w:r w:rsidR="00E44015" w:rsidRPr="00E44015">
        <w:rPr>
          <w:b/>
          <w:bCs/>
        </w:rPr>
        <w:t>Prohibited vehicles</w:t>
      </w:r>
    </w:p>
    <w:p w14:paraId="7242B84F" w14:textId="77777777" w:rsidR="00E44015" w:rsidRDefault="00E44015" w:rsidP="00E44015">
      <w:pPr>
        <w:pStyle w:val="ListParagraph"/>
        <w:ind w:left="1080"/>
        <w:jc w:val="both"/>
        <w:rPr>
          <w:lang w:val="en-US"/>
        </w:rPr>
      </w:pPr>
    </w:p>
    <w:p w14:paraId="227E1BAB" w14:textId="36C6AC7F" w:rsidR="00E44015" w:rsidRDefault="00E44015" w:rsidP="0058365A">
      <w:pPr>
        <w:pStyle w:val="ListParagraph"/>
        <w:numPr>
          <w:ilvl w:val="0"/>
          <w:numId w:val="27"/>
        </w:numPr>
        <w:jc w:val="both"/>
        <w:rPr>
          <w:lang w:val="en-US"/>
        </w:rPr>
      </w:pPr>
      <w:r w:rsidRPr="00E44015">
        <w:rPr>
          <w:lang w:val="en-US"/>
        </w:rPr>
        <w:t>The following are prohibited from operating on a network under this Schedule:</w:t>
      </w:r>
    </w:p>
    <w:p w14:paraId="7ED450C9" w14:textId="77777777" w:rsidR="00E44015" w:rsidRPr="00E44015" w:rsidRDefault="00E44015" w:rsidP="00E44015">
      <w:pPr>
        <w:pStyle w:val="ListParagraph"/>
        <w:ind w:left="1080"/>
        <w:jc w:val="both"/>
        <w:rPr>
          <w:lang w:val="en-US"/>
        </w:rPr>
      </w:pPr>
    </w:p>
    <w:p w14:paraId="626C4731" w14:textId="01D43AAD" w:rsidR="00E44015" w:rsidRDefault="00E44015" w:rsidP="0058365A">
      <w:pPr>
        <w:pStyle w:val="ListParagraph"/>
        <w:numPr>
          <w:ilvl w:val="0"/>
          <w:numId w:val="26"/>
        </w:numPr>
        <w:jc w:val="both"/>
      </w:pPr>
      <w:r>
        <w:t>prime movers with twin steer axles or tri-axle drive axle groups; and</w:t>
      </w:r>
    </w:p>
    <w:p w14:paraId="78067998" w14:textId="54C0B7F9" w:rsidR="00065ADE" w:rsidRDefault="00E44015" w:rsidP="0058365A">
      <w:pPr>
        <w:pStyle w:val="ListParagraph"/>
        <w:numPr>
          <w:ilvl w:val="0"/>
          <w:numId w:val="26"/>
        </w:numPr>
        <w:jc w:val="both"/>
      </w:pPr>
      <w:r>
        <w:t>combinations including tri-axle dollies.</w:t>
      </w:r>
    </w:p>
    <w:p w14:paraId="4B3FD78A" w14:textId="77777777" w:rsidR="00FE18D0" w:rsidRPr="00E44015" w:rsidRDefault="00FE18D0" w:rsidP="00FE18D0">
      <w:pPr>
        <w:pStyle w:val="ListParagraph"/>
        <w:ind w:left="1440"/>
        <w:jc w:val="both"/>
      </w:pPr>
    </w:p>
    <w:p w14:paraId="2B73A665" w14:textId="0D19DB4E" w:rsidR="00065ADE" w:rsidRPr="00C61FAD" w:rsidRDefault="00065ADE" w:rsidP="0058365A">
      <w:pPr>
        <w:pStyle w:val="ListParagraph"/>
        <w:numPr>
          <w:ilvl w:val="0"/>
          <w:numId w:val="21"/>
        </w:numPr>
        <w:jc w:val="both"/>
        <w:rPr>
          <w:b/>
          <w:bCs/>
        </w:rPr>
      </w:pPr>
      <w:r>
        <w:rPr>
          <w:b/>
          <w:bCs/>
        </w:rPr>
        <w:t xml:space="preserve">Conditions - </w:t>
      </w:r>
      <w:r w:rsidRPr="00C61FAD">
        <w:rPr>
          <w:b/>
          <w:bCs/>
        </w:rPr>
        <w:t>Intelligent access program conditions (</w:t>
      </w:r>
      <w:r>
        <w:rPr>
          <w:b/>
          <w:bCs/>
        </w:rPr>
        <w:t>New South Wales</w:t>
      </w:r>
      <w:r w:rsidRPr="00C61FAD">
        <w:rPr>
          <w:b/>
          <w:bCs/>
        </w:rPr>
        <w:t>)</w:t>
      </w:r>
    </w:p>
    <w:p w14:paraId="0EC33302" w14:textId="77777777" w:rsidR="00065ADE" w:rsidRDefault="00065ADE" w:rsidP="00065ADE">
      <w:pPr>
        <w:pStyle w:val="ListParagraph"/>
        <w:ind w:left="1080"/>
        <w:jc w:val="both"/>
        <w:rPr>
          <w:lang w:val="en-US"/>
        </w:rPr>
      </w:pPr>
    </w:p>
    <w:p w14:paraId="6DFA2F0B" w14:textId="428090CE" w:rsidR="00065ADE" w:rsidRDefault="00065ADE" w:rsidP="00333287">
      <w:pPr>
        <w:pStyle w:val="ListParagraph"/>
        <w:numPr>
          <w:ilvl w:val="0"/>
          <w:numId w:val="23"/>
        </w:numPr>
        <w:jc w:val="both"/>
      </w:pPr>
      <w:r w:rsidRPr="00092382">
        <w:t>Pursuant to section 1</w:t>
      </w:r>
      <w:r>
        <w:t>2</w:t>
      </w:r>
      <w:r w:rsidRPr="00092382">
        <w:t xml:space="preserve"> of this Notice, </w:t>
      </w:r>
      <w:r>
        <w:t xml:space="preserve">an eligible vehicle </w:t>
      </w:r>
      <w:r w:rsidRPr="00092382">
        <w:t xml:space="preserve">operating on a network under this Schedule must be enrolled in and comply with </w:t>
      </w:r>
      <w:r>
        <w:t xml:space="preserve">one or both of </w:t>
      </w:r>
      <w:r w:rsidRPr="00092382">
        <w:t>the following approved intelligent transport system</w:t>
      </w:r>
      <w:r>
        <w:t>s</w:t>
      </w:r>
      <w:r w:rsidRPr="00092382">
        <w:t>, approved by Transport Certification Australia</w:t>
      </w:r>
      <w:r>
        <w:t xml:space="preserve"> (TCA)</w:t>
      </w:r>
      <w:r w:rsidRPr="00092382">
        <w:t>:</w:t>
      </w:r>
    </w:p>
    <w:p w14:paraId="673E9F44" w14:textId="77777777" w:rsidR="005D28AB" w:rsidRDefault="005D28AB" w:rsidP="005D28AB">
      <w:pPr>
        <w:pStyle w:val="ListParagraph"/>
        <w:ind w:left="1080"/>
        <w:jc w:val="both"/>
      </w:pPr>
    </w:p>
    <w:p w14:paraId="58B115E1" w14:textId="1F08E120" w:rsidR="009A36A2" w:rsidRDefault="009A36A2" w:rsidP="005D28AB">
      <w:pPr>
        <w:pStyle w:val="ListParagraph"/>
        <w:numPr>
          <w:ilvl w:val="0"/>
          <w:numId w:val="30"/>
        </w:numPr>
        <w:jc w:val="both"/>
      </w:pPr>
      <w:r>
        <w:t>For vehicle operating at GML</w:t>
      </w:r>
      <w:r w:rsidR="008D37A7">
        <w:t>, CML or QML 1 mass limits</w:t>
      </w:r>
      <w:r w:rsidR="005D28AB">
        <w:t>:</w:t>
      </w:r>
    </w:p>
    <w:p w14:paraId="31EBB3BB" w14:textId="77777777" w:rsidR="00065ADE" w:rsidRDefault="00065ADE" w:rsidP="00065ADE">
      <w:pPr>
        <w:pStyle w:val="ListParagraph"/>
        <w:ind w:left="1080"/>
        <w:jc w:val="both"/>
      </w:pPr>
    </w:p>
    <w:p w14:paraId="6AEFD7D8" w14:textId="78DDF292" w:rsidR="00065ADE" w:rsidRDefault="005D28AB" w:rsidP="00282DB5">
      <w:pPr>
        <w:pStyle w:val="ListParagraph"/>
        <w:ind w:left="1800"/>
        <w:jc w:val="both"/>
        <w:rPr>
          <w:i/>
          <w:iCs/>
          <w:lang w:val="en-US"/>
        </w:rPr>
      </w:pPr>
      <w:r>
        <w:rPr>
          <w:i/>
          <w:iCs/>
          <w:lang w:val="en-US"/>
        </w:rPr>
        <w:t>Road Infrastructure Management (RIM)</w:t>
      </w:r>
    </w:p>
    <w:p w14:paraId="759EA97A" w14:textId="77777777" w:rsidR="005D28AB" w:rsidRDefault="005D28AB" w:rsidP="00282DB5">
      <w:pPr>
        <w:pStyle w:val="ListParagraph"/>
        <w:ind w:left="1800"/>
        <w:jc w:val="both"/>
        <w:rPr>
          <w:i/>
          <w:iCs/>
          <w:lang w:val="en-US"/>
        </w:rPr>
      </w:pPr>
    </w:p>
    <w:p w14:paraId="7CCD2DAD" w14:textId="25A55782" w:rsidR="005D28AB" w:rsidRPr="005574D4" w:rsidRDefault="005D28AB" w:rsidP="005574D4">
      <w:pPr>
        <w:pStyle w:val="ListParagraph"/>
        <w:numPr>
          <w:ilvl w:val="0"/>
          <w:numId w:val="30"/>
        </w:numPr>
        <w:jc w:val="both"/>
      </w:pPr>
      <w:r w:rsidRPr="005574D4">
        <w:t>For vehicles operating at HML or QML 2 mass limits:</w:t>
      </w:r>
    </w:p>
    <w:p w14:paraId="467C4745" w14:textId="77777777" w:rsidR="005D28AB" w:rsidRDefault="005D28AB" w:rsidP="00282DB5">
      <w:pPr>
        <w:pStyle w:val="ListParagraph"/>
        <w:ind w:left="1800"/>
        <w:jc w:val="both"/>
        <w:rPr>
          <w:i/>
          <w:iCs/>
          <w:lang w:val="en-US"/>
        </w:rPr>
      </w:pPr>
    </w:p>
    <w:p w14:paraId="30261D8B" w14:textId="7D3AF1F3" w:rsidR="005D28AB" w:rsidRDefault="005D28AB" w:rsidP="005D28AB">
      <w:pPr>
        <w:pStyle w:val="ListParagraph"/>
        <w:ind w:left="1800"/>
        <w:jc w:val="both"/>
        <w:rPr>
          <w:i/>
          <w:iCs/>
          <w:lang w:val="en-US"/>
        </w:rPr>
      </w:pPr>
      <w:r>
        <w:rPr>
          <w:i/>
          <w:iCs/>
          <w:lang w:val="en-US"/>
        </w:rPr>
        <w:t>Intelligent Access Program (IAP); or</w:t>
      </w:r>
    </w:p>
    <w:p w14:paraId="783F58A3" w14:textId="645DFB2F" w:rsidR="005D28AB" w:rsidRPr="005D28AB" w:rsidRDefault="005D28AB" w:rsidP="005D28AB">
      <w:pPr>
        <w:pStyle w:val="ListParagraph"/>
        <w:ind w:left="1800"/>
        <w:jc w:val="both"/>
        <w:rPr>
          <w:i/>
          <w:iCs/>
          <w:lang w:val="en-US"/>
        </w:rPr>
      </w:pPr>
      <w:r>
        <w:rPr>
          <w:i/>
          <w:iCs/>
          <w:lang w:val="en-US"/>
        </w:rPr>
        <w:t>Telematics Monitoring Application (TMA)</w:t>
      </w:r>
    </w:p>
    <w:p w14:paraId="2B20B75F" w14:textId="77777777" w:rsidR="00282DB5" w:rsidRPr="00282DB5" w:rsidRDefault="00282DB5" w:rsidP="00282DB5">
      <w:pPr>
        <w:pStyle w:val="ListParagraph"/>
        <w:ind w:left="1800"/>
        <w:jc w:val="both"/>
        <w:rPr>
          <w:i/>
          <w:iCs/>
          <w:lang w:val="en-US"/>
        </w:rPr>
      </w:pPr>
    </w:p>
    <w:p w14:paraId="04A74555" w14:textId="45028BE3" w:rsidR="00067C99" w:rsidRPr="00067C99" w:rsidRDefault="00065ADE" w:rsidP="00134A4A">
      <w:pPr>
        <w:pStyle w:val="ListParagraph"/>
        <w:numPr>
          <w:ilvl w:val="0"/>
          <w:numId w:val="23"/>
        </w:numPr>
        <w:jc w:val="both"/>
      </w:pPr>
      <w:r w:rsidRPr="0000163D">
        <w:t>Any approved intelligent transport system required under this section must be function</w:t>
      </w:r>
      <w:r>
        <w:t>ing while operating under this Notice.</w:t>
      </w:r>
    </w:p>
    <w:sectPr w:rsidR="00067C99" w:rsidRPr="00067C99" w:rsidSect="00945AF4">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647E" w14:textId="77777777" w:rsidR="008A033F" w:rsidRDefault="008A033F" w:rsidP="00453C8D">
      <w:pPr>
        <w:spacing w:after="0" w:line="240" w:lineRule="auto"/>
      </w:pPr>
      <w:r>
        <w:separator/>
      </w:r>
    </w:p>
  </w:endnote>
  <w:endnote w:type="continuationSeparator" w:id="0">
    <w:p w14:paraId="06BEB316" w14:textId="77777777" w:rsidR="008A033F" w:rsidRDefault="008A033F" w:rsidP="00453C8D">
      <w:pPr>
        <w:spacing w:after="0" w:line="240" w:lineRule="auto"/>
      </w:pPr>
      <w:r>
        <w:continuationSeparator/>
      </w:r>
    </w:p>
  </w:endnote>
  <w:endnote w:type="continuationNotice" w:id="1">
    <w:p w14:paraId="73C68E76" w14:textId="77777777" w:rsidR="008A033F" w:rsidRDefault="008A0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100A" w14:textId="77777777" w:rsidR="00A54902" w:rsidRDefault="00A54902" w:rsidP="00453C8D">
    <w:pPr>
      <w:pStyle w:val="Footer"/>
      <w:jc w:val="right"/>
      <w:rPr>
        <w:lang w:val="en-US"/>
      </w:rPr>
    </w:pPr>
  </w:p>
  <w:p w14:paraId="32D54AC2" w14:textId="47C38B89" w:rsidR="00A54902" w:rsidRPr="00AF360A" w:rsidRDefault="00F671EC" w:rsidP="00453C8D">
    <w:pPr>
      <w:pStyle w:val="Footer"/>
      <w:jc w:val="right"/>
    </w:pPr>
    <w:r w:rsidRPr="00F671EC">
      <w:rPr>
        <w:lang w:val="en-US"/>
      </w:rPr>
      <w:t>National Class 2 Performance Based Standards</w:t>
    </w:r>
    <w:r w:rsidR="00C719C0">
      <w:rPr>
        <w:lang w:val="en-US"/>
      </w:rPr>
      <w:t xml:space="preserve"> </w:t>
    </w:r>
    <w:r w:rsidR="00505402">
      <w:rPr>
        <w:lang w:val="en-US"/>
      </w:rPr>
      <w:t xml:space="preserve">(High Productivity) </w:t>
    </w:r>
    <w:proofErr w:type="spellStart"/>
    <w:r w:rsidRPr="00F671EC">
      <w:rPr>
        <w:lang w:val="en-US"/>
      </w:rPr>
      <w:t>Authorisation</w:t>
    </w:r>
    <w:proofErr w:type="spellEnd"/>
    <w:r w:rsidRPr="00F671EC">
      <w:rPr>
        <w:lang w:val="en-US"/>
      </w:rPr>
      <w:t xml:space="preserve"> Notice 202</w:t>
    </w:r>
    <w:r w:rsidR="00CE2912">
      <w:rPr>
        <w:lang w:val="en-US"/>
      </w:rPr>
      <w:t>2</w:t>
    </w:r>
    <w:r w:rsidRPr="00F671EC">
      <w:rPr>
        <w:lang w:val="en-US"/>
      </w:rPr>
      <w:t xml:space="preserve"> </w:t>
    </w:r>
    <w:r w:rsidR="00974A55">
      <w:rPr>
        <w:lang w:val="en-US"/>
      </w:rPr>
      <w:t>(No.</w:t>
    </w:r>
    <w:r w:rsidR="00BB7377">
      <w:rPr>
        <w:lang w:val="en-US"/>
      </w:rPr>
      <w:t>2</w:t>
    </w:r>
    <w:r w:rsidR="00974A55">
      <w:rPr>
        <w:lang w:val="en-US"/>
      </w:rPr>
      <w:t>)</w:t>
    </w:r>
  </w:p>
  <w:p w14:paraId="43AF8E86" w14:textId="3BA1C0C1" w:rsidR="00A54902" w:rsidRDefault="00A54902" w:rsidP="00453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48D7" w14:textId="77777777" w:rsidR="006D6960" w:rsidRDefault="006D6960" w:rsidP="006D6960">
    <w:pPr>
      <w:pStyle w:val="Footer"/>
      <w:jc w:val="right"/>
      <w:rPr>
        <w:lang w:val="en-US"/>
      </w:rPr>
    </w:pPr>
  </w:p>
  <w:p w14:paraId="3D4218E7" w14:textId="7E55EC1E" w:rsidR="006D6960" w:rsidRPr="00AF360A" w:rsidRDefault="006D6960" w:rsidP="006D6960">
    <w:pPr>
      <w:pStyle w:val="Footer"/>
      <w:jc w:val="right"/>
    </w:pPr>
    <w:r w:rsidRPr="00F671EC">
      <w:rPr>
        <w:lang w:val="en-US"/>
      </w:rPr>
      <w:t>National Class 2 Performance Based Standards</w:t>
    </w:r>
    <w:r>
      <w:rPr>
        <w:lang w:val="en-US"/>
      </w:rPr>
      <w:t xml:space="preserve"> (High Productivity) </w:t>
    </w:r>
    <w:proofErr w:type="spellStart"/>
    <w:r w:rsidRPr="00F671EC">
      <w:rPr>
        <w:lang w:val="en-US"/>
      </w:rPr>
      <w:t>Authorisation</w:t>
    </w:r>
    <w:proofErr w:type="spellEnd"/>
    <w:r w:rsidRPr="00F671EC">
      <w:rPr>
        <w:lang w:val="en-US"/>
      </w:rPr>
      <w:t xml:space="preserve"> Notice 202</w:t>
    </w:r>
    <w:r w:rsidR="00051924">
      <w:rPr>
        <w:lang w:val="en-US"/>
      </w:rPr>
      <w:t>2</w:t>
    </w:r>
    <w:r w:rsidRPr="00F671EC">
      <w:rPr>
        <w:lang w:val="en-US"/>
      </w:rPr>
      <w:t xml:space="preserve"> </w:t>
    </w:r>
    <w:r>
      <w:rPr>
        <w:lang w:val="en-US"/>
      </w:rPr>
      <w:t>(No.</w:t>
    </w:r>
    <w:r w:rsidR="00BB7377">
      <w:rPr>
        <w:lang w:val="en-US"/>
      </w:rPr>
      <w:t>2</w:t>
    </w:r>
    <w:r>
      <w:rPr>
        <w:lang w:val="en-US"/>
      </w:rPr>
      <w:t>)</w:t>
    </w:r>
  </w:p>
  <w:p w14:paraId="2BC2239F" w14:textId="77777777" w:rsidR="006D6960" w:rsidRDefault="006D6960" w:rsidP="006D69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1A42DF2D" w14:textId="77777777" w:rsidR="006D6960" w:rsidRDefault="006D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822E" w14:textId="77777777" w:rsidR="008A033F" w:rsidRDefault="008A033F" w:rsidP="00453C8D">
      <w:pPr>
        <w:spacing w:after="0" w:line="240" w:lineRule="auto"/>
      </w:pPr>
      <w:r>
        <w:separator/>
      </w:r>
    </w:p>
  </w:footnote>
  <w:footnote w:type="continuationSeparator" w:id="0">
    <w:p w14:paraId="4EDB71CE" w14:textId="77777777" w:rsidR="008A033F" w:rsidRDefault="008A033F" w:rsidP="00453C8D">
      <w:pPr>
        <w:spacing w:after="0" w:line="240" w:lineRule="auto"/>
      </w:pPr>
      <w:r>
        <w:continuationSeparator/>
      </w:r>
    </w:p>
  </w:footnote>
  <w:footnote w:type="continuationNotice" w:id="1">
    <w:p w14:paraId="35F9CE06" w14:textId="77777777" w:rsidR="008A033F" w:rsidRDefault="008A0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C23819" w:rsidRPr="00CE796A" w14:paraId="36746213" w14:textId="77777777" w:rsidTr="00427381">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079FE28" w14:textId="77777777" w:rsidR="00C23819" w:rsidRPr="00CE796A" w:rsidRDefault="00C23819" w:rsidP="00C23819">
          <w:pPr>
            <w:spacing w:before="60" w:after="0"/>
            <w:ind w:left="-51"/>
            <w:rPr>
              <w:rFonts w:ascii="Arial" w:hAnsi="Arial"/>
              <w:sz w:val="12"/>
            </w:rPr>
          </w:pPr>
          <w:r>
            <w:rPr>
              <w:rFonts w:ascii="Arial" w:hAnsi="Arial"/>
              <w:noProof/>
              <w:sz w:val="12"/>
              <w:lang w:eastAsia="en-AU"/>
            </w:rPr>
            <w:drawing>
              <wp:inline distT="0" distB="0" distL="0" distR="0" wp14:anchorId="78ECB5C2" wp14:editId="2C05D840">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317E772" w14:textId="77777777" w:rsidR="00C23819" w:rsidRPr="00CE796A" w:rsidRDefault="00C23819" w:rsidP="00C2381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716F2FC" w14:textId="77777777" w:rsidR="00C23819" w:rsidRPr="00CE796A" w:rsidRDefault="00C23819" w:rsidP="00C2381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23819" w:rsidRPr="00CE796A" w14:paraId="405E338E" w14:textId="77777777" w:rsidTr="00427381">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9E3330B" w14:textId="77777777" w:rsidR="00C23819" w:rsidRPr="00CE796A" w:rsidRDefault="00C23819" w:rsidP="00C23819">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C29F30F" w14:textId="77777777" w:rsidR="00C23819" w:rsidRPr="00840A06" w:rsidRDefault="00C23819" w:rsidP="00C23819">
          <w:pPr>
            <w:spacing w:after="0"/>
            <w:jc w:val="right"/>
            <w:rPr>
              <w:rFonts w:ascii="Arial" w:hAnsi="Arial" w:cs="Arial"/>
              <w:b/>
              <w:sz w:val="24"/>
              <w:szCs w:val="24"/>
            </w:rPr>
          </w:pPr>
          <w:r w:rsidRPr="00840A06">
            <w:rPr>
              <w:rFonts w:ascii="Arial" w:hAnsi="Arial" w:cs="Arial"/>
              <w:b/>
              <w:sz w:val="24"/>
              <w:szCs w:val="24"/>
            </w:rPr>
            <w:t>GOVERNMENT NOTICES</w:t>
          </w:r>
        </w:p>
      </w:tc>
    </w:tr>
  </w:tbl>
  <w:p w14:paraId="481CD047" w14:textId="77777777" w:rsidR="00945AF4" w:rsidRDefault="00945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798"/>
    <w:multiLevelType w:val="hybridMultilevel"/>
    <w:tmpl w:val="E4065C96"/>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B84B46"/>
    <w:multiLevelType w:val="hybridMultilevel"/>
    <w:tmpl w:val="CCB0F2A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29E69BF"/>
    <w:multiLevelType w:val="hybridMultilevel"/>
    <w:tmpl w:val="CCB0F2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3BA04EF"/>
    <w:multiLevelType w:val="hybridMultilevel"/>
    <w:tmpl w:val="0890E09C"/>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3C7AF8"/>
    <w:multiLevelType w:val="hybridMultilevel"/>
    <w:tmpl w:val="93F0091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2973B9"/>
    <w:multiLevelType w:val="hybridMultilevel"/>
    <w:tmpl w:val="A5F2A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6954E1"/>
    <w:multiLevelType w:val="hybridMultilevel"/>
    <w:tmpl w:val="0CF223EC"/>
    <w:lvl w:ilvl="0" w:tplc="0C090011">
      <w:start w:val="1"/>
      <w:numFmt w:val="decimal"/>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AF678CD"/>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C8140F6"/>
    <w:multiLevelType w:val="hybridMultilevel"/>
    <w:tmpl w:val="CCB0F2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0FD438F"/>
    <w:multiLevelType w:val="hybridMultilevel"/>
    <w:tmpl w:val="DB12C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7E4CAB"/>
    <w:multiLevelType w:val="hybridMultilevel"/>
    <w:tmpl w:val="1E5C0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EB29E5"/>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59482F"/>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F36404"/>
    <w:multiLevelType w:val="hybridMultilevel"/>
    <w:tmpl w:val="8584839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A8B257D"/>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B41464"/>
    <w:multiLevelType w:val="hybridMultilevel"/>
    <w:tmpl w:val="93F0091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1F214E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54405AC"/>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7AF3F50"/>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9451E14"/>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DBB41F1"/>
    <w:multiLevelType w:val="hybridMultilevel"/>
    <w:tmpl w:val="1E5C0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E008BE"/>
    <w:multiLevelType w:val="hybridMultilevel"/>
    <w:tmpl w:val="0890E09C"/>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725E9D"/>
    <w:multiLevelType w:val="hybridMultilevel"/>
    <w:tmpl w:val="5934A848"/>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4F83FB7"/>
    <w:multiLevelType w:val="hybridMultilevel"/>
    <w:tmpl w:val="1354D8C6"/>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93D27EB"/>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9967D01"/>
    <w:multiLevelType w:val="hybridMultilevel"/>
    <w:tmpl w:val="A72E034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BE32020"/>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C7B6970"/>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EFE5F4A"/>
    <w:multiLevelType w:val="hybridMultilevel"/>
    <w:tmpl w:val="CCB0F2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F4C0FBD"/>
    <w:multiLevelType w:val="hybridMultilevel"/>
    <w:tmpl w:val="CCB0F2A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2B96267"/>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6BD0D43"/>
    <w:multiLevelType w:val="hybridMultilevel"/>
    <w:tmpl w:val="BEF41E8E"/>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8BD4BF5"/>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97D0600"/>
    <w:multiLevelType w:val="hybridMultilevel"/>
    <w:tmpl w:val="DB12C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8124DF"/>
    <w:multiLevelType w:val="hybridMultilevel"/>
    <w:tmpl w:val="11DCA91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14448008">
    <w:abstractNumId w:val="5"/>
  </w:num>
  <w:num w:numId="2" w16cid:durableId="816414409">
    <w:abstractNumId w:val="34"/>
  </w:num>
  <w:num w:numId="3" w16cid:durableId="668948577">
    <w:abstractNumId w:val="20"/>
  </w:num>
  <w:num w:numId="4" w16cid:durableId="1019621685">
    <w:abstractNumId w:val="23"/>
  </w:num>
  <w:num w:numId="5" w16cid:durableId="997852162">
    <w:abstractNumId w:val="6"/>
  </w:num>
  <w:num w:numId="6" w16cid:durableId="1223181052">
    <w:abstractNumId w:val="33"/>
  </w:num>
  <w:num w:numId="7" w16cid:durableId="350184475">
    <w:abstractNumId w:val="19"/>
  </w:num>
  <w:num w:numId="8" w16cid:durableId="64425022">
    <w:abstractNumId w:val="27"/>
  </w:num>
  <w:num w:numId="9" w16cid:durableId="1461722469">
    <w:abstractNumId w:val="3"/>
  </w:num>
  <w:num w:numId="10" w16cid:durableId="2046562226">
    <w:abstractNumId w:val="24"/>
  </w:num>
  <w:num w:numId="11" w16cid:durableId="981346205">
    <w:abstractNumId w:val="12"/>
  </w:num>
  <w:num w:numId="12" w16cid:durableId="1452364128">
    <w:abstractNumId w:val="9"/>
  </w:num>
  <w:num w:numId="13" w16cid:durableId="2059666226">
    <w:abstractNumId w:val="7"/>
  </w:num>
  <w:num w:numId="14" w16cid:durableId="964584095">
    <w:abstractNumId w:val="31"/>
  </w:num>
  <w:num w:numId="15" w16cid:durableId="395323949">
    <w:abstractNumId w:val="0"/>
  </w:num>
  <w:num w:numId="16" w16cid:durableId="1856338606">
    <w:abstractNumId w:val="32"/>
  </w:num>
  <w:num w:numId="17" w16cid:durableId="1393390266">
    <w:abstractNumId w:val="17"/>
  </w:num>
  <w:num w:numId="18" w16cid:durableId="1039939681">
    <w:abstractNumId w:val="30"/>
  </w:num>
  <w:num w:numId="19" w16cid:durableId="2032951495">
    <w:abstractNumId w:val="35"/>
  </w:num>
  <w:num w:numId="20" w16cid:durableId="858738480">
    <w:abstractNumId w:val="14"/>
  </w:num>
  <w:num w:numId="21" w16cid:durableId="1042050042">
    <w:abstractNumId w:val="11"/>
  </w:num>
  <w:num w:numId="22" w16cid:durableId="1340692342">
    <w:abstractNumId w:val="4"/>
  </w:num>
  <w:num w:numId="23" w16cid:durableId="145980653">
    <w:abstractNumId w:val="15"/>
  </w:num>
  <w:num w:numId="24" w16cid:durableId="1327395068">
    <w:abstractNumId w:val="22"/>
  </w:num>
  <w:num w:numId="25" w16cid:durableId="1877962168">
    <w:abstractNumId w:val="1"/>
  </w:num>
  <w:num w:numId="26" w16cid:durableId="1710110363">
    <w:abstractNumId w:val="8"/>
  </w:num>
  <w:num w:numId="27" w16cid:durableId="714112949">
    <w:abstractNumId w:val="28"/>
  </w:num>
  <w:num w:numId="28" w16cid:durableId="835727717">
    <w:abstractNumId w:val="13"/>
  </w:num>
  <w:num w:numId="29" w16cid:durableId="1074860578">
    <w:abstractNumId w:val="26"/>
  </w:num>
  <w:num w:numId="30" w16cid:durableId="897863987">
    <w:abstractNumId w:val="29"/>
  </w:num>
  <w:num w:numId="31" w16cid:durableId="1409038152">
    <w:abstractNumId w:val="21"/>
  </w:num>
  <w:num w:numId="32" w16cid:durableId="1748988765">
    <w:abstractNumId w:val="25"/>
  </w:num>
  <w:num w:numId="33" w16cid:durableId="834229687">
    <w:abstractNumId w:val="2"/>
  </w:num>
  <w:num w:numId="34" w16cid:durableId="1587114282">
    <w:abstractNumId w:val="18"/>
  </w:num>
  <w:num w:numId="35" w16cid:durableId="1433549969">
    <w:abstractNumId w:val="16"/>
  </w:num>
  <w:num w:numId="36" w16cid:durableId="11606819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53D96B"/>
    <w:rsid w:val="0000163D"/>
    <w:rsid w:val="00013811"/>
    <w:rsid w:val="00014145"/>
    <w:rsid w:val="0001429C"/>
    <w:rsid w:val="00017C9D"/>
    <w:rsid w:val="00020F2D"/>
    <w:rsid w:val="00030737"/>
    <w:rsid w:val="00031451"/>
    <w:rsid w:val="00032567"/>
    <w:rsid w:val="0003287A"/>
    <w:rsid w:val="00033E0E"/>
    <w:rsid w:val="00034967"/>
    <w:rsid w:val="00034E73"/>
    <w:rsid w:val="00035C29"/>
    <w:rsid w:val="00035E08"/>
    <w:rsid w:val="000366F9"/>
    <w:rsid w:val="00037500"/>
    <w:rsid w:val="00040C91"/>
    <w:rsid w:val="00041E4A"/>
    <w:rsid w:val="00041E4F"/>
    <w:rsid w:val="00044905"/>
    <w:rsid w:val="00044B6C"/>
    <w:rsid w:val="00047662"/>
    <w:rsid w:val="00047E73"/>
    <w:rsid w:val="000512F1"/>
    <w:rsid w:val="00051924"/>
    <w:rsid w:val="000544E7"/>
    <w:rsid w:val="000554C7"/>
    <w:rsid w:val="00055890"/>
    <w:rsid w:val="000576DD"/>
    <w:rsid w:val="00060532"/>
    <w:rsid w:val="00062C1F"/>
    <w:rsid w:val="00062FD6"/>
    <w:rsid w:val="000632B1"/>
    <w:rsid w:val="000634DA"/>
    <w:rsid w:val="00065ADE"/>
    <w:rsid w:val="00065F6A"/>
    <w:rsid w:val="00067006"/>
    <w:rsid w:val="00067C99"/>
    <w:rsid w:val="00070FA9"/>
    <w:rsid w:val="000739FD"/>
    <w:rsid w:val="00073A60"/>
    <w:rsid w:val="00075EA4"/>
    <w:rsid w:val="000771E1"/>
    <w:rsid w:val="000774F4"/>
    <w:rsid w:val="00081F89"/>
    <w:rsid w:val="000821FF"/>
    <w:rsid w:val="00084D50"/>
    <w:rsid w:val="00090F7F"/>
    <w:rsid w:val="00092382"/>
    <w:rsid w:val="00095DB2"/>
    <w:rsid w:val="00097620"/>
    <w:rsid w:val="000B1F06"/>
    <w:rsid w:val="000B27C9"/>
    <w:rsid w:val="000B3436"/>
    <w:rsid w:val="000B35D5"/>
    <w:rsid w:val="000B6283"/>
    <w:rsid w:val="000C00D3"/>
    <w:rsid w:val="000C10C0"/>
    <w:rsid w:val="000C698B"/>
    <w:rsid w:val="000D0C62"/>
    <w:rsid w:val="000D1918"/>
    <w:rsid w:val="000D4A90"/>
    <w:rsid w:val="000D521A"/>
    <w:rsid w:val="000D6128"/>
    <w:rsid w:val="000D7912"/>
    <w:rsid w:val="000D7BA6"/>
    <w:rsid w:val="000E02B0"/>
    <w:rsid w:val="000E0920"/>
    <w:rsid w:val="000E3584"/>
    <w:rsid w:val="000E58A8"/>
    <w:rsid w:val="000E5CD9"/>
    <w:rsid w:val="000F1495"/>
    <w:rsid w:val="000F3437"/>
    <w:rsid w:val="000F3735"/>
    <w:rsid w:val="000F4547"/>
    <w:rsid w:val="000F6611"/>
    <w:rsid w:val="000F7929"/>
    <w:rsid w:val="00103445"/>
    <w:rsid w:val="0011114C"/>
    <w:rsid w:val="00111753"/>
    <w:rsid w:val="00112A2E"/>
    <w:rsid w:val="00112DED"/>
    <w:rsid w:val="001139CA"/>
    <w:rsid w:val="0011575B"/>
    <w:rsid w:val="00115E9E"/>
    <w:rsid w:val="00117004"/>
    <w:rsid w:val="001175CE"/>
    <w:rsid w:val="00117A2B"/>
    <w:rsid w:val="0012000E"/>
    <w:rsid w:val="00120363"/>
    <w:rsid w:val="00121E75"/>
    <w:rsid w:val="00124E16"/>
    <w:rsid w:val="001303DE"/>
    <w:rsid w:val="001308A8"/>
    <w:rsid w:val="00130AD4"/>
    <w:rsid w:val="00131196"/>
    <w:rsid w:val="00131EBA"/>
    <w:rsid w:val="00132395"/>
    <w:rsid w:val="00134A4A"/>
    <w:rsid w:val="001356CD"/>
    <w:rsid w:val="00136957"/>
    <w:rsid w:val="00140DCA"/>
    <w:rsid w:val="00141D5C"/>
    <w:rsid w:val="0014285D"/>
    <w:rsid w:val="00142F90"/>
    <w:rsid w:val="001458C2"/>
    <w:rsid w:val="001458DB"/>
    <w:rsid w:val="00145DB6"/>
    <w:rsid w:val="001508E8"/>
    <w:rsid w:val="0015205E"/>
    <w:rsid w:val="0015465B"/>
    <w:rsid w:val="00154B77"/>
    <w:rsid w:val="001552E4"/>
    <w:rsid w:val="00155EF3"/>
    <w:rsid w:val="00156DBA"/>
    <w:rsid w:val="00160093"/>
    <w:rsid w:val="00162966"/>
    <w:rsid w:val="00162A8C"/>
    <w:rsid w:val="00163A02"/>
    <w:rsid w:val="00164886"/>
    <w:rsid w:val="001650B6"/>
    <w:rsid w:val="00166BDA"/>
    <w:rsid w:val="001679F9"/>
    <w:rsid w:val="001717AD"/>
    <w:rsid w:val="001729C9"/>
    <w:rsid w:val="00172D55"/>
    <w:rsid w:val="00176B0B"/>
    <w:rsid w:val="00176D36"/>
    <w:rsid w:val="00181286"/>
    <w:rsid w:val="00182C9D"/>
    <w:rsid w:val="00183773"/>
    <w:rsid w:val="00184F66"/>
    <w:rsid w:val="00187CBC"/>
    <w:rsid w:val="00190275"/>
    <w:rsid w:val="00191700"/>
    <w:rsid w:val="00191C63"/>
    <w:rsid w:val="0019409F"/>
    <w:rsid w:val="00194F5E"/>
    <w:rsid w:val="00195032"/>
    <w:rsid w:val="00196C4E"/>
    <w:rsid w:val="00196ED9"/>
    <w:rsid w:val="001A3AE4"/>
    <w:rsid w:val="001A3FDF"/>
    <w:rsid w:val="001A4617"/>
    <w:rsid w:val="001A468B"/>
    <w:rsid w:val="001A5ABA"/>
    <w:rsid w:val="001B024A"/>
    <w:rsid w:val="001B0919"/>
    <w:rsid w:val="001B31C1"/>
    <w:rsid w:val="001B4CB2"/>
    <w:rsid w:val="001B4DEC"/>
    <w:rsid w:val="001B6091"/>
    <w:rsid w:val="001B60F4"/>
    <w:rsid w:val="001B7110"/>
    <w:rsid w:val="001B7BB7"/>
    <w:rsid w:val="001C09F2"/>
    <w:rsid w:val="001C179B"/>
    <w:rsid w:val="001C1F12"/>
    <w:rsid w:val="001C2964"/>
    <w:rsid w:val="001C2F08"/>
    <w:rsid w:val="001C4009"/>
    <w:rsid w:val="001C41D7"/>
    <w:rsid w:val="001C562F"/>
    <w:rsid w:val="001C7C8E"/>
    <w:rsid w:val="001D290C"/>
    <w:rsid w:val="001D3F0D"/>
    <w:rsid w:val="001D5425"/>
    <w:rsid w:val="001D7912"/>
    <w:rsid w:val="001E0FE4"/>
    <w:rsid w:val="001E397C"/>
    <w:rsid w:val="001E4371"/>
    <w:rsid w:val="001E5B56"/>
    <w:rsid w:val="001E72D6"/>
    <w:rsid w:val="001F214D"/>
    <w:rsid w:val="001F22BF"/>
    <w:rsid w:val="001F420D"/>
    <w:rsid w:val="001F50A1"/>
    <w:rsid w:val="001F5546"/>
    <w:rsid w:val="001F773F"/>
    <w:rsid w:val="002025CD"/>
    <w:rsid w:val="0021003D"/>
    <w:rsid w:val="0021119B"/>
    <w:rsid w:val="00212423"/>
    <w:rsid w:val="002156F3"/>
    <w:rsid w:val="00216AC1"/>
    <w:rsid w:val="00216FAB"/>
    <w:rsid w:val="00217221"/>
    <w:rsid w:val="002223F0"/>
    <w:rsid w:val="002239A0"/>
    <w:rsid w:val="0022549A"/>
    <w:rsid w:val="002266BB"/>
    <w:rsid w:val="00233991"/>
    <w:rsid w:val="0024203D"/>
    <w:rsid w:val="00242B96"/>
    <w:rsid w:val="00245B8B"/>
    <w:rsid w:val="00246415"/>
    <w:rsid w:val="0025061E"/>
    <w:rsid w:val="002616AE"/>
    <w:rsid w:val="00263C83"/>
    <w:rsid w:val="00266DE2"/>
    <w:rsid w:val="0026793D"/>
    <w:rsid w:val="0027214D"/>
    <w:rsid w:val="0027229A"/>
    <w:rsid w:val="002734AD"/>
    <w:rsid w:val="00276CD6"/>
    <w:rsid w:val="002776E7"/>
    <w:rsid w:val="00281637"/>
    <w:rsid w:val="00281E63"/>
    <w:rsid w:val="002829F9"/>
    <w:rsid w:val="00282DB5"/>
    <w:rsid w:val="002830A4"/>
    <w:rsid w:val="00284775"/>
    <w:rsid w:val="00290EDB"/>
    <w:rsid w:val="002A0FCA"/>
    <w:rsid w:val="002A32CF"/>
    <w:rsid w:val="002A67E1"/>
    <w:rsid w:val="002A6A6C"/>
    <w:rsid w:val="002A73DF"/>
    <w:rsid w:val="002B3130"/>
    <w:rsid w:val="002B3997"/>
    <w:rsid w:val="002B3F4A"/>
    <w:rsid w:val="002B4366"/>
    <w:rsid w:val="002B44C8"/>
    <w:rsid w:val="002B48A5"/>
    <w:rsid w:val="002B5B20"/>
    <w:rsid w:val="002B66AB"/>
    <w:rsid w:val="002B66D9"/>
    <w:rsid w:val="002B788F"/>
    <w:rsid w:val="002B7D7E"/>
    <w:rsid w:val="002C36E8"/>
    <w:rsid w:val="002C45FB"/>
    <w:rsid w:val="002C5826"/>
    <w:rsid w:val="002D20B1"/>
    <w:rsid w:val="002D6987"/>
    <w:rsid w:val="002D71BB"/>
    <w:rsid w:val="002D749D"/>
    <w:rsid w:val="002E11CE"/>
    <w:rsid w:val="002E1763"/>
    <w:rsid w:val="002E2771"/>
    <w:rsid w:val="002E394D"/>
    <w:rsid w:val="002E539B"/>
    <w:rsid w:val="002E5408"/>
    <w:rsid w:val="002E552F"/>
    <w:rsid w:val="002E5585"/>
    <w:rsid w:val="002E6DE4"/>
    <w:rsid w:val="002E792C"/>
    <w:rsid w:val="002F1032"/>
    <w:rsid w:val="002F1DBC"/>
    <w:rsid w:val="002F292E"/>
    <w:rsid w:val="002F4119"/>
    <w:rsid w:val="003016A2"/>
    <w:rsid w:val="00301C22"/>
    <w:rsid w:val="00301CE9"/>
    <w:rsid w:val="003027A6"/>
    <w:rsid w:val="0030535A"/>
    <w:rsid w:val="00305E1A"/>
    <w:rsid w:val="0030629B"/>
    <w:rsid w:val="0030782D"/>
    <w:rsid w:val="00307BF5"/>
    <w:rsid w:val="00312FFC"/>
    <w:rsid w:val="00313B88"/>
    <w:rsid w:val="00320B4E"/>
    <w:rsid w:val="003219BC"/>
    <w:rsid w:val="00322B5F"/>
    <w:rsid w:val="00325DBC"/>
    <w:rsid w:val="00331767"/>
    <w:rsid w:val="0033296A"/>
    <w:rsid w:val="00333287"/>
    <w:rsid w:val="00333924"/>
    <w:rsid w:val="00335010"/>
    <w:rsid w:val="00336802"/>
    <w:rsid w:val="00337DCA"/>
    <w:rsid w:val="0034080C"/>
    <w:rsid w:val="00340994"/>
    <w:rsid w:val="0034183B"/>
    <w:rsid w:val="0034430D"/>
    <w:rsid w:val="00346F16"/>
    <w:rsid w:val="00350123"/>
    <w:rsid w:val="00350A1F"/>
    <w:rsid w:val="0035206C"/>
    <w:rsid w:val="003525E6"/>
    <w:rsid w:val="0035276C"/>
    <w:rsid w:val="00356341"/>
    <w:rsid w:val="00356D9F"/>
    <w:rsid w:val="0036298E"/>
    <w:rsid w:val="0036598A"/>
    <w:rsid w:val="0037110F"/>
    <w:rsid w:val="003716AC"/>
    <w:rsid w:val="00372003"/>
    <w:rsid w:val="00373021"/>
    <w:rsid w:val="003736FC"/>
    <w:rsid w:val="003766C3"/>
    <w:rsid w:val="00383CC1"/>
    <w:rsid w:val="0038453D"/>
    <w:rsid w:val="00385387"/>
    <w:rsid w:val="00386925"/>
    <w:rsid w:val="0038751E"/>
    <w:rsid w:val="00387844"/>
    <w:rsid w:val="003920B8"/>
    <w:rsid w:val="003926DC"/>
    <w:rsid w:val="0039307E"/>
    <w:rsid w:val="00393BB5"/>
    <w:rsid w:val="003949F7"/>
    <w:rsid w:val="003954D1"/>
    <w:rsid w:val="00397161"/>
    <w:rsid w:val="003A0042"/>
    <w:rsid w:val="003A0A30"/>
    <w:rsid w:val="003A0B3A"/>
    <w:rsid w:val="003A4394"/>
    <w:rsid w:val="003A508F"/>
    <w:rsid w:val="003A6237"/>
    <w:rsid w:val="003B2C27"/>
    <w:rsid w:val="003B45F7"/>
    <w:rsid w:val="003B608A"/>
    <w:rsid w:val="003B6758"/>
    <w:rsid w:val="003B7B21"/>
    <w:rsid w:val="003C18B2"/>
    <w:rsid w:val="003C1ADA"/>
    <w:rsid w:val="003C1DA5"/>
    <w:rsid w:val="003C5A6A"/>
    <w:rsid w:val="003C6880"/>
    <w:rsid w:val="003C7AC9"/>
    <w:rsid w:val="003C7DD3"/>
    <w:rsid w:val="003D1B9B"/>
    <w:rsid w:val="003D1E98"/>
    <w:rsid w:val="003D6290"/>
    <w:rsid w:val="003D760F"/>
    <w:rsid w:val="003D7E0A"/>
    <w:rsid w:val="003E01E8"/>
    <w:rsid w:val="003E7F35"/>
    <w:rsid w:val="003F1EFE"/>
    <w:rsid w:val="003F5EBB"/>
    <w:rsid w:val="00401714"/>
    <w:rsid w:val="00404D1B"/>
    <w:rsid w:val="00405FCB"/>
    <w:rsid w:val="00410EC0"/>
    <w:rsid w:val="004128AA"/>
    <w:rsid w:val="00424B7E"/>
    <w:rsid w:val="004261FC"/>
    <w:rsid w:val="00427C66"/>
    <w:rsid w:val="00431983"/>
    <w:rsid w:val="004326A0"/>
    <w:rsid w:val="00433580"/>
    <w:rsid w:val="00433ADF"/>
    <w:rsid w:val="00437E17"/>
    <w:rsid w:val="00445597"/>
    <w:rsid w:val="00446BCE"/>
    <w:rsid w:val="00447B53"/>
    <w:rsid w:val="00453C8D"/>
    <w:rsid w:val="00454719"/>
    <w:rsid w:val="00455970"/>
    <w:rsid w:val="00456614"/>
    <w:rsid w:val="00460D0C"/>
    <w:rsid w:val="00462B2B"/>
    <w:rsid w:val="00464338"/>
    <w:rsid w:val="00466563"/>
    <w:rsid w:val="004675F9"/>
    <w:rsid w:val="00470E33"/>
    <w:rsid w:val="004715D6"/>
    <w:rsid w:val="00472943"/>
    <w:rsid w:val="00473114"/>
    <w:rsid w:val="004743D4"/>
    <w:rsid w:val="00474B5B"/>
    <w:rsid w:val="00474D0F"/>
    <w:rsid w:val="00475510"/>
    <w:rsid w:val="00476199"/>
    <w:rsid w:val="00481322"/>
    <w:rsid w:val="00484839"/>
    <w:rsid w:val="004854A5"/>
    <w:rsid w:val="00487748"/>
    <w:rsid w:val="00492BAF"/>
    <w:rsid w:val="00493459"/>
    <w:rsid w:val="0049433A"/>
    <w:rsid w:val="0049670A"/>
    <w:rsid w:val="004969E6"/>
    <w:rsid w:val="004A1BA1"/>
    <w:rsid w:val="004A3554"/>
    <w:rsid w:val="004A400B"/>
    <w:rsid w:val="004A4CC8"/>
    <w:rsid w:val="004A763E"/>
    <w:rsid w:val="004B0CDE"/>
    <w:rsid w:val="004B5D6C"/>
    <w:rsid w:val="004C4BA2"/>
    <w:rsid w:val="004C4F6D"/>
    <w:rsid w:val="004C4FAF"/>
    <w:rsid w:val="004C5CBD"/>
    <w:rsid w:val="004C758C"/>
    <w:rsid w:val="004D0F7E"/>
    <w:rsid w:val="004D3BD0"/>
    <w:rsid w:val="004D5410"/>
    <w:rsid w:val="004D778B"/>
    <w:rsid w:val="004E337C"/>
    <w:rsid w:val="004E625C"/>
    <w:rsid w:val="004F3141"/>
    <w:rsid w:val="004F4F35"/>
    <w:rsid w:val="004F5ED0"/>
    <w:rsid w:val="004F6812"/>
    <w:rsid w:val="00505402"/>
    <w:rsid w:val="00505A90"/>
    <w:rsid w:val="005071B4"/>
    <w:rsid w:val="005077D7"/>
    <w:rsid w:val="00507A57"/>
    <w:rsid w:val="00516398"/>
    <w:rsid w:val="00516A1E"/>
    <w:rsid w:val="00516E75"/>
    <w:rsid w:val="00521A7E"/>
    <w:rsid w:val="005239CF"/>
    <w:rsid w:val="005255A8"/>
    <w:rsid w:val="0052670E"/>
    <w:rsid w:val="00527284"/>
    <w:rsid w:val="0053108B"/>
    <w:rsid w:val="00532632"/>
    <w:rsid w:val="005329C7"/>
    <w:rsid w:val="00532FC8"/>
    <w:rsid w:val="00533FA7"/>
    <w:rsid w:val="005355CA"/>
    <w:rsid w:val="005362E5"/>
    <w:rsid w:val="00536C6F"/>
    <w:rsid w:val="0054170B"/>
    <w:rsid w:val="00546EE5"/>
    <w:rsid w:val="005516CC"/>
    <w:rsid w:val="00552132"/>
    <w:rsid w:val="005529EA"/>
    <w:rsid w:val="00554F7C"/>
    <w:rsid w:val="005555D8"/>
    <w:rsid w:val="0055582D"/>
    <w:rsid w:val="00556026"/>
    <w:rsid w:val="005574D4"/>
    <w:rsid w:val="00557A3C"/>
    <w:rsid w:val="00561D0D"/>
    <w:rsid w:val="005620FA"/>
    <w:rsid w:val="00563641"/>
    <w:rsid w:val="005636AE"/>
    <w:rsid w:val="00564D14"/>
    <w:rsid w:val="005664C4"/>
    <w:rsid w:val="00566FC1"/>
    <w:rsid w:val="00567C58"/>
    <w:rsid w:val="00571591"/>
    <w:rsid w:val="0057530F"/>
    <w:rsid w:val="005769C3"/>
    <w:rsid w:val="0058076C"/>
    <w:rsid w:val="0058365A"/>
    <w:rsid w:val="00583B64"/>
    <w:rsid w:val="005841DC"/>
    <w:rsid w:val="0058446C"/>
    <w:rsid w:val="0058562D"/>
    <w:rsid w:val="00585768"/>
    <w:rsid w:val="00586B6D"/>
    <w:rsid w:val="00587200"/>
    <w:rsid w:val="005922AD"/>
    <w:rsid w:val="005931FC"/>
    <w:rsid w:val="005941E5"/>
    <w:rsid w:val="00594B7A"/>
    <w:rsid w:val="00594DB2"/>
    <w:rsid w:val="005965F0"/>
    <w:rsid w:val="00596678"/>
    <w:rsid w:val="005A0979"/>
    <w:rsid w:val="005A0AEB"/>
    <w:rsid w:val="005A4BA5"/>
    <w:rsid w:val="005A4F75"/>
    <w:rsid w:val="005A515E"/>
    <w:rsid w:val="005A60E2"/>
    <w:rsid w:val="005B2F8A"/>
    <w:rsid w:val="005B34D9"/>
    <w:rsid w:val="005B593C"/>
    <w:rsid w:val="005B6FA8"/>
    <w:rsid w:val="005B7ADF"/>
    <w:rsid w:val="005C06AF"/>
    <w:rsid w:val="005C3350"/>
    <w:rsid w:val="005C44BD"/>
    <w:rsid w:val="005C628F"/>
    <w:rsid w:val="005C63C4"/>
    <w:rsid w:val="005D0DB9"/>
    <w:rsid w:val="005D28AB"/>
    <w:rsid w:val="005D3ADA"/>
    <w:rsid w:val="005D5CA8"/>
    <w:rsid w:val="005D7E0C"/>
    <w:rsid w:val="005E024C"/>
    <w:rsid w:val="005E21FB"/>
    <w:rsid w:val="005E34F0"/>
    <w:rsid w:val="005E445F"/>
    <w:rsid w:val="005E4EB1"/>
    <w:rsid w:val="005E547A"/>
    <w:rsid w:val="005F134C"/>
    <w:rsid w:val="005F2E8C"/>
    <w:rsid w:val="005F3BBE"/>
    <w:rsid w:val="005F4AEC"/>
    <w:rsid w:val="005F4DEF"/>
    <w:rsid w:val="005F585F"/>
    <w:rsid w:val="005F5BDF"/>
    <w:rsid w:val="005F7564"/>
    <w:rsid w:val="006023F9"/>
    <w:rsid w:val="006036C7"/>
    <w:rsid w:val="006076F9"/>
    <w:rsid w:val="00610870"/>
    <w:rsid w:val="00611A27"/>
    <w:rsid w:val="006122EF"/>
    <w:rsid w:val="006153A9"/>
    <w:rsid w:val="006166E8"/>
    <w:rsid w:val="0061782D"/>
    <w:rsid w:val="00620087"/>
    <w:rsid w:val="0062161A"/>
    <w:rsid w:val="006223D5"/>
    <w:rsid w:val="0062242F"/>
    <w:rsid w:val="00623230"/>
    <w:rsid w:val="00623566"/>
    <w:rsid w:val="00626C68"/>
    <w:rsid w:val="00627F16"/>
    <w:rsid w:val="00633460"/>
    <w:rsid w:val="0063450B"/>
    <w:rsid w:val="00637A5F"/>
    <w:rsid w:val="0064427E"/>
    <w:rsid w:val="00646241"/>
    <w:rsid w:val="00647224"/>
    <w:rsid w:val="00651999"/>
    <w:rsid w:val="00653329"/>
    <w:rsid w:val="00654C82"/>
    <w:rsid w:val="0065655F"/>
    <w:rsid w:val="00656C70"/>
    <w:rsid w:val="0065701A"/>
    <w:rsid w:val="00662074"/>
    <w:rsid w:val="00662676"/>
    <w:rsid w:val="00663BF4"/>
    <w:rsid w:val="00666B38"/>
    <w:rsid w:val="00671586"/>
    <w:rsid w:val="0067169D"/>
    <w:rsid w:val="00672435"/>
    <w:rsid w:val="0067243D"/>
    <w:rsid w:val="0067786E"/>
    <w:rsid w:val="00680414"/>
    <w:rsid w:val="006805E0"/>
    <w:rsid w:val="0068238C"/>
    <w:rsid w:val="00683012"/>
    <w:rsid w:val="00685D82"/>
    <w:rsid w:val="006906CD"/>
    <w:rsid w:val="006908CF"/>
    <w:rsid w:val="00692103"/>
    <w:rsid w:val="0069368F"/>
    <w:rsid w:val="00694814"/>
    <w:rsid w:val="00696799"/>
    <w:rsid w:val="006A140F"/>
    <w:rsid w:val="006A152B"/>
    <w:rsid w:val="006A2A8C"/>
    <w:rsid w:val="006A33A6"/>
    <w:rsid w:val="006A393E"/>
    <w:rsid w:val="006A3AB6"/>
    <w:rsid w:val="006A5AC0"/>
    <w:rsid w:val="006A75BF"/>
    <w:rsid w:val="006B1338"/>
    <w:rsid w:val="006B44A8"/>
    <w:rsid w:val="006B4708"/>
    <w:rsid w:val="006B589F"/>
    <w:rsid w:val="006C1BAB"/>
    <w:rsid w:val="006C1C4B"/>
    <w:rsid w:val="006C474A"/>
    <w:rsid w:val="006C5925"/>
    <w:rsid w:val="006C5C7B"/>
    <w:rsid w:val="006C6278"/>
    <w:rsid w:val="006C6A30"/>
    <w:rsid w:val="006C6A94"/>
    <w:rsid w:val="006C7E6B"/>
    <w:rsid w:val="006D099F"/>
    <w:rsid w:val="006D0D20"/>
    <w:rsid w:val="006D0FCF"/>
    <w:rsid w:val="006D212E"/>
    <w:rsid w:val="006D2DBB"/>
    <w:rsid w:val="006D6960"/>
    <w:rsid w:val="006D6B99"/>
    <w:rsid w:val="006E2786"/>
    <w:rsid w:val="006E5245"/>
    <w:rsid w:val="006E753D"/>
    <w:rsid w:val="006E778F"/>
    <w:rsid w:val="006F1E00"/>
    <w:rsid w:val="006F4451"/>
    <w:rsid w:val="006F489E"/>
    <w:rsid w:val="006F51CC"/>
    <w:rsid w:val="006F5B9C"/>
    <w:rsid w:val="006F744B"/>
    <w:rsid w:val="006F749E"/>
    <w:rsid w:val="006F762F"/>
    <w:rsid w:val="006F7943"/>
    <w:rsid w:val="00704764"/>
    <w:rsid w:val="007054C1"/>
    <w:rsid w:val="0070571C"/>
    <w:rsid w:val="0070615D"/>
    <w:rsid w:val="00707F42"/>
    <w:rsid w:val="00707FCF"/>
    <w:rsid w:val="00711787"/>
    <w:rsid w:val="007131D8"/>
    <w:rsid w:val="00714143"/>
    <w:rsid w:val="0071429B"/>
    <w:rsid w:val="00716556"/>
    <w:rsid w:val="00716C05"/>
    <w:rsid w:val="007221B5"/>
    <w:rsid w:val="00722650"/>
    <w:rsid w:val="007276AF"/>
    <w:rsid w:val="007316D6"/>
    <w:rsid w:val="0073290F"/>
    <w:rsid w:val="00734A1C"/>
    <w:rsid w:val="00735420"/>
    <w:rsid w:val="0073554B"/>
    <w:rsid w:val="00737094"/>
    <w:rsid w:val="00737F6A"/>
    <w:rsid w:val="00742B39"/>
    <w:rsid w:val="00742CF0"/>
    <w:rsid w:val="0074387C"/>
    <w:rsid w:val="00743A43"/>
    <w:rsid w:val="007448AC"/>
    <w:rsid w:val="00745640"/>
    <w:rsid w:val="007462A2"/>
    <w:rsid w:val="00751C75"/>
    <w:rsid w:val="00754C43"/>
    <w:rsid w:val="00755470"/>
    <w:rsid w:val="00755CE4"/>
    <w:rsid w:val="00762512"/>
    <w:rsid w:val="007631F8"/>
    <w:rsid w:val="007641EA"/>
    <w:rsid w:val="0076476D"/>
    <w:rsid w:val="0076644C"/>
    <w:rsid w:val="00770D46"/>
    <w:rsid w:val="00770E82"/>
    <w:rsid w:val="007720AF"/>
    <w:rsid w:val="00780EA4"/>
    <w:rsid w:val="007813AD"/>
    <w:rsid w:val="007829CF"/>
    <w:rsid w:val="00783DB8"/>
    <w:rsid w:val="0078434B"/>
    <w:rsid w:val="00786745"/>
    <w:rsid w:val="00786E79"/>
    <w:rsid w:val="007874DE"/>
    <w:rsid w:val="00787B83"/>
    <w:rsid w:val="00791B77"/>
    <w:rsid w:val="0079230B"/>
    <w:rsid w:val="007954DE"/>
    <w:rsid w:val="0079678B"/>
    <w:rsid w:val="007A1293"/>
    <w:rsid w:val="007A14D1"/>
    <w:rsid w:val="007A1F2C"/>
    <w:rsid w:val="007A2A64"/>
    <w:rsid w:val="007A3EBB"/>
    <w:rsid w:val="007A4A2C"/>
    <w:rsid w:val="007A6249"/>
    <w:rsid w:val="007A626E"/>
    <w:rsid w:val="007A6595"/>
    <w:rsid w:val="007A6F35"/>
    <w:rsid w:val="007B047E"/>
    <w:rsid w:val="007B2B45"/>
    <w:rsid w:val="007B48ED"/>
    <w:rsid w:val="007B56DC"/>
    <w:rsid w:val="007B64A8"/>
    <w:rsid w:val="007B6A10"/>
    <w:rsid w:val="007C1792"/>
    <w:rsid w:val="007C206B"/>
    <w:rsid w:val="007C298A"/>
    <w:rsid w:val="007C619F"/>
    <w:rsid w:val="007C670B"/>
    <w:rsid w:val="007C685B"/>
    <w:rsid w:val="007C6996"/>
    <w:rsid w:val="007C6CA6"/>
    <w:rsid w:val="007D0317"/>
    <w:rsid w:val="007D05C2"/>
    <w:rsid w:val="007D3831"/>
    <w:rsid w:val="007D41B3"/>
    <w:rsid w:val="007D602C"/>
    <w:rsid w:val="007D714B"/>
    <w:rsid w:val="007E3F09"/>
    <w:rsid w:val="007F065B"/>
    <w:rsid w:val="007F313C"/>
    <w:rsid w:val="007F6890"/>
    <w:rsid w:val="007F77E0"/>
    <w:rsid w:val="007F7BAE"/>
    <w:rsid w:val="007F7D57"/>
    <w:rsid w:val="008006B3"/>
    <w:rsid w:val="00802BB8"/>
    <w:rsid w:val="0080553A"/>
    <w:rsid w:val="0080770F"/>
    <w:rsid w:val="008102DB"/>
    <w:rsid w:val="008103F4"/>
    <w:rsid w:val="008133C2"/>
    <w:rsid w:val="0081606E"/>
    <w:rsid w:val="00820D94"/>
    <w:rsid w:val="0082103F"/>
    <w:rsid w:val="008216FF"/>
    <w:rsid w:val="0082273D"/>
    <w:rsid w:val="008231FE"/>
    <w:rsid w:val="00823BF7"/>
    <w:rsid w:val="00824850"/>
    <w:rsid w:val="0082607D"/>
    <w:rsid w:val="00826EAA"/>
    <w:rsid w:val="00827D96"/>
    <w:rsid w:val="0083028F"/>
    <w:rsid w:val="008308F3"/>
    <w:rsid w:val="008319CC"/>
    <w:rsid w:val="00831C15"/>
    <w:rsid w:val="00835B15"/>
    <w:rsid w:val="00836030"/>
    <w:rsid w:val="008374D3"/>
    <w:rsid w:val="008444E2"/>
    <w:rsid w:val="00847C18"/>
    <w:rsid w:val="00850A7A"/>
    <w:rsid w:val="00851744"/>
    <w:rsid w:val="00855437"/>
    <w:rsid w:val="00856228"/>
    <w:rsid w:val="008620CA"/>
    <w:rsid w:val="0086242A"/>
    <w:rsid w:val="00863695"/>
    <w:rsid w:val="00870411"/>
    <w:rsid w:val="00871DFC"/>
    <w:rsid w:val="00874F4E"/>
    <w:rsid w:val="00876904"/>
    <w:rsid w:val="008771D8"/>
    <w:rsid w:val="00880EC0"/>
    <w:rsid w:val="00883C88"/>
    <w:rsid w:val="00887244"/>
    <w:rsid w:val="00892190"/>
    <w:rsid w:val="008926D7"/>
    <w:rsid w:val="0089375A"/>
    <w:rsid w:val="00894E6D"/>
    <w:rsid w:val="008A033F"/>
    <w:rsid w:val="008A0536"/>
    <w:rsid w:val="008A21AE"/>
    <w:rsid w:val="008A276C"/>
    <w:rsid w:val="008A5761"/>
    <w:rsid w:val="008A5D94"/>
    <w:rsid w:val="008A60F6"/>
    <w:rsid w:val="008B21F0"/>
    <w:rsid w:val="008B223E"/>
    <w:rsid w:val="008B3AE2"/>
    <w:rsid w:val="008B404C"/>
    <w:rsid w:val="008B457D"/>
    <w:rsid w:val="008B49F7"/>
    <w:rsid w:val="008C0C3E"/>
    <w:rsid w:val="008C31D3"/>
    <w:rsid w:val="008C3D0B"/>
    <w:rsid w:val="008D37A7"/>
    <w:rsid w:val="008D5AE0"/>
    <w:rsid w:val="008D5CAA"/>
    <w:rsid w:val="008D6FC2"/>
    <w:rsid w:val="008D7DB2"/>
    <w:rsid w:val="008E0685"/>
    <w:rsid w:val="008E225B"/>
    <w:rsid w:val="008E6E90"/>
    <w:rsid w:val="008E71E3"/>
    <w:rsid w:val="008E7302"/>
    <w:rsid w:val="008F0DEA"/>
    <w:rsid w:val="008F1F7F"/>
    <w:rsid w:val="008F2353"/>
    <w:rsid w:val="008F2E93"/>
    <w:rsid w:val="008F5087"/>
    <w:rsid w:val="008F647B"/>
    <w:rsid w:val="0090050E"/>
    <w:rsid w:val="009007B1"/>
    <w:rsid w:val="00900BCD"/>
    <w:rsid w:val="00902EFD"/>
    <w:rsid w:val="00903F67"/>
    <w:rsid w:val="009057D0"/>
    <w:rsid w:val="00907838"/>
    <w:rsid w:val="00907F76"/>
    <w:rsid w:val="009112DA"/>
    <w:rsid w:val="00912B19"/>
    <w:rsid w:val="0091480B"/>
    <w:rsid w:val="00917092"/>
    <w:rsid w:val="00922A41"/>
    <w:rsid w:val="00924D83"/>
    <w:rsid w:val="009271E8"/>
    <w:rsid w:val="00927CF1"/>
    <w:rsid w:val="009331E5"/>
    <w:rsid w:val="00933680"/>
    <w:rsid w:val="009352D5"/>
    <w:rsid w:val="00936C30"/>
    <w:rsid w:val="0093702B"/>
    <w:rsid w:val="0094006E"/>
    <w:rsid w:val="00943288"/>
    <w:rsid w:val="00945A0A"/>
    <w:rsid w:val="00945AF4"/>
    <w:rsid w:val="00946B71"/>
    <w:rsid w:val="00946D18"/>
    <w:rsid w:val="00947DE9"/>
    <w:rsid w:val="00951511"/>
    <w:rsid w:val="009532B5"/>
    <w:rsid w:val="00954A10"/>
    <w:rsid w:val="00955EEF"/>
    <w:rsid w:val="00957F8C"/>
    <w:rsid w:val="00960819"/>
    <w:rsid w:val="009618C5"/>
    <w:rsid w:val="00966873"/>
    <w:rsid w:val="00966B5C"/>
    <w:rsid w:val="00967206"/>
    <w:rsid w:val="00972170"/>
    <w:rsid w:val="00974A55"/>
    <w:rsid w:val="00975942"/>
    <w:rsid w:val="009767B4"/>
    <w:rsid w:val="0098043A"/>
    <w:rsid w:val="00982A52"/>
    <w:rsid w:val="00987365"/>
    <w:rsid w:val="009914FD"/>
    <w:rsid w:val="00991F06"/>
    <w:rsid w:val="00992EE5"/>
    <w:rsid w:val="0099577A"/>
    <w:rsid w:val="00997E13"/>
    <w:rsid w:val="009A0EAC"/>
    <w:rsid w:val="009A281A"/>
    <w:rsid w:val="009A36A2"/>
    <w:rsid w:val="009A50FE"/>
    <w:rsid w:val="009B3196"/>
    <w:rsid w:val="009B48DC"/>
    <w:rsid w:val="009B7003"/>
    <w:rsid w:val="009B7135"/>
    <w:rsid w:val="009C0A1C"/>
    <w:rsid w:val="009C38A1"/>
    <w:rsid w:val="009C421F"/>
    <w:rsid w:val="009C58C0"/>
    <w:rsid w:val="009D010B"/>
    <w:rsid w:val="009D07F5"/>
    <w:rsid w:val="009D0B61"/>
    <w:rsid w:val="009D1B79"/>
    <w:rsid w:val="009D21BE"/>
    <w:rsid w:val="009D43A7"/>
    <w:rsid w:val="009D481E"/>
    <w:rsid w:val="009E40A1"/>
    <w:rsid w:val="009E7DBA"/>
    <w:rsid w:val="009F1007"/>
    <w:rsid w:val="009F460C"/>
    <w:rsid w:val="009F4794"/>
    <w:rsid w:val="009F4D57"/>
    <w:rsid w:val="00A02DFB"/>
    <w:rsid w:val="00A03B89"/>
    <w:rsid w:val="00A04168"/>
    <w:rsid w:val="00A0556E"/>
    <w:rsid w:val="00A064CF"/>
    <w:rsid w:val="00A067E2"/>
    <w:rsid w:val="00A0745D"/>
    <w:rsid w:val="00A10697"/>
    <w:rsid w:val="00A1235A"/>
    <w:rsid w:val="00A1351A"/>
    <w:rsid w:val="00A15007"/>
    <w:rsid w:val="00A15E05"/>
    <w:rsid w:val="00A16D69"/>
    <w:rsid w:val="00A16F6C"/>
    <w:rsid w:val="00A17916"/>
    <w:rsid w:val="00A17B3C"/>
    <w:rsid w:val="00A17E77"/>
    <w:rsid w:val="00A20129"/>
    <w:rsid w:val="00A20B57"/>
    <w:rsid w:val="00A22789"/>
    <w:rsid w:val="00A239C2"/>
    <w:rsid w:val="00A2488A"/>
    <w:rsid w:val="00A25207"/>
    <w:rsid w:val="00A2668E"/>
    <w:rsid w:val="00A26CDA"/>
    <w:rsid w:val="00A26E7D"/>
    <w:rsid w:val="00A30DD6"/>
    <w:rsid w:val="00A312AF"/>
    <w:rsid w:val="00A32C95"/>
    <w:rsid w:val="00A342CB"/>
    <w:rsid w:val="00A35EDD"/>
    <w:rsid w:val="00A37385"/>
    <w:rsid w:val="00A37D78"/>
    <w:rsid w:val="00A421D3"/>
    <w:rsid w:val="00A42A87"/>
    <w:rsid w:val="00A4334D"/>
    <w:rsid w:val="00A4438E"/>
    <w:rsid w:val="00A44EEC"/>
    <w:rsid w:val="00A46648"/>
    <w:rsid w:val="00A46BB5"/>
    <w:rsid w:val="00A46D18"/>
    <w:rsid w:val="00A47B2C"/>
    <w:rsid w:val="00A50032"/>
    <w:rsid w:val="00A5413F"/>
    <w:rsid w:val="00A54902"/>
    <w:rsid w:val="00A54A8B"/>
    <w:rsid w:val="00A54D83"/>
    <w:rsid w:val="00A55870"/>
    <w:rsid w:val="00A56F2F"/>
    <w:rsid w:val="00A61652"/>
    <w:rsid w:val="00A61878"/>
    <w:rsid w:val="00A618A3"/>
    <w:rsid w:val="00A61F0F"/>
    <w:rsid w:val="00A62207"/>
    <w:rsid w:val="00A6365E"/>
    <w:rsid w:val="00A63988"/>
    <w:rsid w:val="00A641E9"/>
    <w:rsid w:val="00A647F4"/>
    <w:rsid w:val="00A676F0"/>
    <w:rsid w:val="00A71BF1"/>
    <w:rsid w:val="00A727BD"/>
    <w:rsid w:val="00A73DEC"/>
    <w:rsid w:val="00A74988"/>
    <w:rsid w:val="00A75656"/>
    <w:rsid w:val="00A777F1"/>
    <w:rsid w:val="00A80A95"/>
    <w:rsid w:val="00A81769"/>
    <w:rsid w:val="00A8229A"/>
    <w:rsid w:val="00A83720"/>
    <w:rsid w:val="00A83AA9"/>
    <w:rsid w:val="00A842E7"/>
    <w:rsid w:val="00A92D92"/>
    <w:rsid w:val="00A92DD6"/>
    <w:rsid w:val="00A94378"/>
    <w:rsid w:val="00A945A5"/>
    <w:rsid w:val="00A94CCA"/>
    <w:rsid w:val="00AA033A"/>
    <w:rsid w:val="00AA0A26"/>
    <w:rsid w:val="00AA0E3B"/>
    <w:rsid w:val="00AA205F"/>
    <w:rsid w:val="00AA41E7"/>
    <w:rsid w:val="00AA48DE"/>
    <w:rsid w:val="00AA7B9A"/>
    <w:rsid w:val="00AB3F44"/>
    <w:rsid w:val="00AB4940"/>
    <w:rsid w:val="00AB6304"/>
    <w:rsid w:val="00AB6499"/>
    <w:rsid w:val="00AC139E"/>
    <w:rsid w:val="00AC210E"/>
    <w:rsid w:val="00AC23E7"/>
    <w:rsid w:val="00AC3B7A"/>
    <w:rsid w:val="00AC4EA0"/>
    <w:rsid w:val="00AC6511"/>
    <w:rsid w:val="00AC7576"/>
    <w:rsid w:val="00AD021D"/>
    <w:rsid w:val="00AD2F92"/>
    <w:rsid w:val="00AE0E9F"/>
    <w:rsid w:val="00AE5E7B"/>
    <w:rsid w:val="00AE630E"/>
    <w:rsid w:val="00AF0ABC"/>
    <w:rsid w:val="00AF2108"/>
    <w:rsid w:val="00AF30C0"/>
    <w:rsid w:val="00AF3351"/>
    <w:rsid w:val="00AF658F"/>
    <w:rsid w:val="00AF717A"/>
    <w:rsid w:val="00B034F5"/>
    <w:rsid w:val="00B06F9B"/>
    <w:rsid w:val="00B1094C"/>
    <w:rsid w:val="00B147E5"/>
    <w:rsid w:val="00B16777"/>
    <w:rsid w:val="00B20103"/>
    <w:rsid w:val="00B21444"/>
    <w:rsid w:val="00B23566"/>
    <w:rsid w:val="00B2638C"/>
    <w:rsid w:val="00B27BE1"/>
    <w:rsid w:val="00B310FB"/>
    <w:rsid w:val="00B32E56"/>
    <w:rsid w:val="00B368D1"/>
    <w:rsid w:val="00B3789D"/>
    <w:rsid w:val="00B37D02"/>
    <w:rsid w:val="00B404DB"/>
    <w:rsid w:val="00B456A7"/>
    <w:rsid w:val="00B47BC9"/>
    <w:rsid w:val="00B51A95"/>
    <w:rsid w:val="00B52F7D"/>
    <w:rsid w:val="00B53678"/>
    <w:rsid w:val="00B55758"/>
    <w:rsid w:val="00B57BA5"/>
    <w:rsid w:val="00B64646"/>
    <w:rsid w:val="00B6685B"/>
    <w:rsid w:val="00B7017A"/>
    <w:rsid w:val="00B70D65"/>
    <w:rsid w:val="00B710D2"/>
    <w:rsid w:val="00B710DA"/>
    <w:rsid w:val="00B719B1"/>
    <w:rsid w:val="00B73D7B"/>
    <w:rsid w:val="00B745B0"/>
    <w:rsid w:val="00B77FED"/>
    <w:rsid w:val="00B8220E"/>
    <w:rsid w:val="00B85F0C"/>
    <w:rsid w:val="00B86BE9"/>
    <w:rsid w:val="00B90CA1"/>
    <w:rsid w:val="00B95353"/>
    <w:rsid w:val="00B95E2A"/>
    <w:rsid w:val="00BA0BF7"/>
    <w:rsid w:val="00BA2063"/>
    <w:rsid w:val="00BA2CE8"/>
    <w:rsid w:val="00BA4DFC"/>
    <w:rsid w:val="00BA50A0"/>
    <w:rsid w:val="00BA5A75"/>
    <w:rsid w:val="00BA5C5B"/>
    <w:rsid w:val="00BA61F4"/>
    <w:rsid w:val="00BB212E"/>
    <w:rsid w:val="00BB2F84"/>
    <w:rsid w:val="00BB6F2D"/>
    <w:rsid w:val="00BB7377"/>
    <w:rsid w:val="00BC101E"/>
    <w:rsid w:val="00BC37A2"/>
    <w:rsid w:val="00BC5661"/>
    <w:rsid w:val="00BC5967"/>
    <w:rsid w:val="00BD2C49"/>
    <w:rsid w:val="00BD312C"/>
    <w:rsid w:val="00BD323A"/>
    <w:rsid w:val="00BD45E2"/>
    <w:rsid w:val="00BD5884"/>
    <w:rsid w:val="00BD7545"/>
    <w:rsid w:val="00BE09F5"/>
    <w:rsid w:val="00BF0A26"/>
    <w:rsid w:val="00BF252E"/>
    <w:rsid w:val="00BF6A12"/>
    <w:rsid w:val="00BF7796"/>
    <w:rsid w:val="00C0025C"/>
    <w:rsid w:val="00C072A1"/>
    <w:rsid w:val="00C158CE"/>
    <w:rsid w:val="00C232FE"/>
    <w:rsid w:val="00C23819"/>
    <w:rsid w:val="00C23C71"/>
    <w:rsid w:val="00C25454"/>
    <w:rsid w:val="00C309C9"/>
    <w:rsid w:val="00C34633"/>
    <w:rsid w:val="00C36305"/>
    <w:rsid w:val="00C41128"/>
    <w:rsid w:val="00C4148F"/>
    <w:rsid w:val="00C449E1"/>
    <w:rsid w:val="00C45204"/>
    <w:rsid w:val="00C47DD4"/>
    <w:rsid w:val="00C54924"/>
    <w:rsid w:val="00C56283"/>
    <w:rsid w:val="00C56CA3"/>
    <w:rsid w:val="00C612DC"/>
    <w:rsid w:val="00C61FAD"/>
    <w:rsid w:val="00C6263E"/>
    <w:rsid w:val="00C62C6C"/>
    <w:rsid w:val="00C64C98"/>
    <w:rsid w:val="00C65438"/>
    <w:rsid w:val="00C66F44"/>
    <w:rsid w:val="00C67081"/>
    <w:rsid w:val="00C71756"/>
    <w:rsid w:val="00C719C0"/>
    <w:rsid w:val="00C734AF"/>
    <w:rsid w:val="00C75976"/>
    <w:rsid w:val="00C77CC8"/>
    <w:rsid w:val="00C838D1"/>
    <w:rsid w:val="00C839FC"/>
    <w:rsid w:val="00C83CAB"/>
    <w:rsid w:val="00C8412E"/>
    <w:rsid w:val="00C84A3E"/>
    <w:rsid w:val="00C954B6"/>
    <w:rsid w:val="00C9768F"/>
    <w:rsid w:val="00CA1A99"/>
    <w:rsid w:val="00CA36CE"/>
    <w:rsid w:val="00CA7B6B"/>
    <w:rsid w:val="00CA7D13"/>
    <w:rsid w:val="00CB08F8"/>
    <w:rsid w:val="00CB1B2C"/>
    <w:rsid w:val="00CB4539"/>
    <w:rsid w:val="00CB47E8"/>
    <w:rsid w:val="00CB52E3"/>
    <w:rsid w:val="00CB59B8"/>
    <w:rsid w:val="00CC0CBA"/>
    <w:rsid w:val="00CC2F8A"/>
    <w:rsid w:val="00CC70A6"/>
    <w:rsid w:val="00CC7401"/>
    <w:rsid w:val="00CD1066"/>
    <w:rsid w:val="00CD20AA"/>
    <w:rsid w:val="00CD29A0"/>
    <w:rsid w:val="00CD3498"/>
    <w:rsid w:val="00CD5DDC"/>
    <w:rsid w:val="00CD7D56"/>
    <w:rsid w:val="00CE02DF"/>
    <w:rsid w:val="00CE2912"/>
    <w:rsid w:val="00CE4459"/>
    <w:rsid w:val="00CE4BE2"/>
    <w:rsid w:val="00CE6AEC"/>
    <w:rsid w:val="00CF0C0D"/>
    <w:rsid w:val="00CF0C10"/>
    <w:rsid w:val="00CF10BB"/>
    <w:rsid w:val="00CF1D5D"/>
    <w:rsid w:val="00CF2C0F"/>
    <w:rsid w:val="00CF6010"/>
    <w:rsid w:val="00CF61C7"/>
    <w:rsid w:val="00CF63F9"/>
    <w:rsid w:val="00CF6601"/>
    <w:rsid w:val="00CF6A64"/>
    <w:rsid w:val="00CF770C"/>
    <w:rsid w:val="00CF7A16"/>
    <w:rsid w:val="00D00BD4"/>
    <w:rsid w:val="00D02AF6"/>
    <w:rsid w:val="00D03C35"/>
    <w:rsid w:val="00D07689"/>
    <w:rsid w:val="00D079BC"/>
    <w:rsid w:val="00D13BC0"/>
    <w:rsid w:val="00D14C45"/>
    <w:rsid w:val="00D1699B"/>
    <w:rsid w:val="00D16C18"/>
    <w:rsid w:val="00D17073"/>
    <w:rsid w:val="00D20DAF"/>
    <w:rsid w:val="00D210CA"/>
    <w:rsid w:val="00D21949"/>
    <w:rsid w:val="00D21BA0"/>
    <w:rsid w:val="00D25911"/>
    <w:rsid w:val="00D306D9"/>
    <w:rsid w:val="00D322A2"/>
    <w:rsid w:val="00D32C99"/>
    <w:rsid w:val="00D32EC7"/>
    <w:rsid w:val="00D345DF"/>
    <w:rsid w:val="00D3570D"/>
    <w:rsid w:val="00D42FA4"/>
    <w:rsid w:val="00D43AE0"/>
    <w:rsid w:val="00D4529A"/>
    <w:rsid w:val="00D460C0"/>
    <w:rsid w:val="00D46D66"/>
    <w:rsid w:val="00D50410"/>
    <w:rsid w:val="00D5539F"/>
    <w:rsid w:val="00D611BB"/>
    <w:rsid w:val="00D624D5"/>
    <w:rsid w:val="00D628B9"/>
    <w:rsid w:val="00D629FD"/>
    <w:rsid w:val="00D64CE7"/>
    <w:rsid w:val="00D706BF"/>
    <w:rsid w:val="00D73417"/>
    <w:rsid w:val="00D734DD"/>
    <w:rsid w:val="00D7588E"/>
    <w:rsid w:val="00D75FAE"/>
    <w:rsid w:val="00D76271"/>
    <w:rsid w:val="00D76B7B"/>
    <w:rsid w:val="00D80008"/>
    <w:rsid w:val="00D84467"/>
    <w:rsid w:val="00D86047"/>
    <w:rsid w:val="00D9358F"/>
    <w:rsid w:val="00D93C1B"/>
    <w:rsid w:val="00D95F08"/>
    <w:rsid w:val="00D97977"/>
    <w:rsid w:val="00DA0C72"/>
    <w:rsid w:val="00DA2281"/>
    <w:rsid w:val="00DA22A3"/>
    <w:rsid w:val="00DA31CC"/>
    <w:rsid w:val="00DA4080"/>
    <w:rsid w:val="00DA4365"/>
    <w:rsid w:val="00DA5ED6"/>
    <w:rsid w:val="00DA61F6"/>
    <w:rsid w:val="00DA7F06"/>
    <w:rsid w:val="00DB1E5B"/>
    <w:rsid w:val="00DB2B1E"/>
    <w:rsid w:val="00DB318F"/>
    <w:rsid w:val="00DB3F7C"/>
    <w:rsid w:val="00DB462E"/>
    <w:rsid w:val="00DB4740"/>
    <w:rsid w:val="00DC46BA"/>
    <w:rsid w:val="00DD1544"/>
    <w:rsid w:val="00DD1D42"/>
    <w:rsid w:val="00DD29A2"/>
    <w:rsid w:val="00DD2B67"/>
    <w:rsid w:val="00DD30FA"/>
    <w:rsid w:val="00DD3446"/>
    <w:rsid w:val="00DD662B"/>
    <w:rsid w:val="00DD7CC6"/>
    <w:rsid w:val="00DE009C"/>
    <w:rsid w:val="00DE41E1"/>
    <w:rsid w:val="00DE5751"/>
    <w:rsid w:val="00DE580B"/>
    <w:rsid w:val="00DF04F9"/>
    <w:rsid w:val="00DF517D"/>
    <w:rsid w:val="00DF61F1"/>
    <w:rsid w:val="00DF6AF6"/>
    <w:rsid w:val="00E01504"/>
    <w:rsid w:val="00E01EBB"/>
    <w:rsid w:val="00E07AAC"/>
    <w:rsid w:val="00E07FA1"/>
    <w:rsid w:val="00E1211B"/>
    <w:rsid w:val="00E12762"/>
    <w:rsid w:val="00E13BD2"/>
    <w:rsid w:val="00E13F0D"/>
    <w:rsid w:val="00E1688E"/>
    <w:rsid w:val="00E1793F"/>
    <w:rsid w:val="00E209D3"/>
    <w:rsid w:val="00E210DE"/>
    <w:rsid w:val="00E21BA8"/>
    <w:rsid w:val="00E22062"/>
    <w:rsid w:val="00E25673"/>
    <w:rsid w:val="00E25A14"/>
    <w:rsid w:val="00E2673A"/>
    <w:rsid w:val="00E3136C"/>
    <w:rsid w:val="00E34848"/>
    <w:rsid w:val="00E34F25"/>
    <w:rsid w:val="00E40007"/>
    <w:rsid w:val="00E41886"/>
    <w:rsid w:val="00E42B94"/>
    <w:rsid w:val="00E439F0"/>
    <w:rsid w:val="00E43CA5"/>
    <w:rsid w:val="00E44015"/>
    <w:rsid w:val="00E46F10"/>
    <w:rsid w:val="00E47E72"/>
    <w:rsid w:val="00E5135C"/>
    <w:rsid w:val="00E51CAF"/>
    <w:rsid w:val="00E53D27"/>
    <w:rsid w:val="00E55B17"/>
    <w:rsid w:val="00E56B6D"/>
    <w:rsid w:val="00E60C45"/>
    <w:rsid w:val="00E613AF"/>
    <w:rsid w:val="00E613DC"/>
    <w:rsid w:val="00E61AC4"/>
    <w:rsid w:val="00E62276"/>
    <w:rsid w:val="00E6309B"/>
    <w:rsid w:val="00E63434"/>
    <w:rsid w:val="00E63BB2"/>
    <w:rsid w:val="00E729EA"/>
    <w:rsid w:val="00E72A21"/>
    <w:rsid w:val="00E72D2A"/>
    <w:rsid w:val="00E744DC"/>
    <w:rsid w:val="00E747C1"/>
    <w:rsid w:val="00E776B2"/>
    <w:rsid w:val="00E77BB0"/>
    <w:rsid w:val="00E77BFF"/>
    <w:rsid w:val="00E836E2"/>
    <w:rsid w:val="00E87AA0"/>
    <w:rsid w:val="00E87CF2"/>
    <w:rsid w:val="00E92B20"/>
    <w:rsid w:val="00E935AB"/>
    <w:rsid w:val="00E93F8A"/>
    <w:rsid w:val="00E95343"/>
    <w:rsid w:val="00EA0C4C"/>
    <w:rsid w:val="00EA45BE"/>
    <w:rsid w:val="00EA4B11"/>
    <w:rsid w:val="00EA66D3"/>
    <w:rsid w:val="00EA71D2"/>
    <w:rsid w:val="00EB3F05"/>
    <w:rsid w:val="00EC55F5"/>
    <w:rsid w:val="00EC6657"/>
    <w:rsid w:val="00EC7B44"/>
    <w:rsid w:val="00ED5B71"/>
    <w:rsid w:val="00ED6F5D"/>
    <w:rsid w:val="00EE03BB"/>
    <w:rsid w:val="00EE4306"/>
    <w:rsid w:val="00EE4AD1"/>
    <w:rsid w:val="00EE4C73"/>
    <w:rsid w:val="00EE5D1C"/>
    <w:rsid w:val="00EE6BFC"/>
    <w:rsid w:val="00EE738B"/>
    <w:rsid w:val="00EE750A"/>
    <w:rsid w:val="00EF140B"/>
    <w:rsid w:val="00EF157C"/>
    <w:rsid w:val="00EF288E"/>
    <w:rsid w:val="00EF33FD"/>
    <w:rsid w:val="00EF4547"/>
    <w:rsid w:val="00EF5012"/>
    <w:rsid w:val="00EF5FFC"/>
    <w:rsid w:val="00EF72E2"/>
    <w:rsid w:val="00EF7E6A"/>
    <w:rsid w:val="00F00265"/>
    <w:rsid w:val="00F012DF"/>
    <w:rsid w:val="00F02CAE"/>
    <w:rsid w:val="00F03EB0"/>
    <w:rsid w:val="00F03F3C"/>
    <w:rsid w:val="00F05A04"/>
    <w:rsid w:val="00F068E1"/>
    <w:rsid w:val="00F07949"/>
    <w:rsid w:val="00F1037A"/>
    <w:rsid w:val="00F1084D"/>
    <w:rsid w:val="00F1293F"/>
    <w:rsid w:val="00F12B06"/>
    <w:rsid w:val="00F13959"/>
    <w:rsid w:val="00F13D02"/>
    <w:rsid w:val="00F15F3E"/>
    <w:rsid w:val="00F16837"/>
    <w:rsid w:val="00F21022"/>
    <w:rsid w:val="00F21C0A"/>
    <w:rsid w:val="00F233DC"/>
    <w:rsid w:val="00F24817"/>
    <w:rsid w:val="00F24E51"/>
    <w:rsid w:val="00F27CAC"/>
    <w:rsid w:val="00F31B53"/>
    <w:rsid w:val="00F32076"/>
    <w:rsid w:val="00F325ED"/>
    <w:rsid w:val="00F33226"/>
    <w:rsid w:val="00F33ACF"/>
    <w:rsid w:val="00F3541F"/>
    <w:rsid w:val="00F354CB"/>
    <w:rsid w:val="00F3568A"/>
    <w:rsid w:val="00F35A8F"/>
    <w:rsid w:val="00F35C2C"/>
    <w:rsid w:val="00F40449"/>
    <w:rsid w:val="00F409AE"/>
    <w:rsid w:val="00F43AC4"/>
    <w:rsid w:val="00F43F30"/>
    <w:rsid w:val="00F45D2F"/>
    <w:rsid w:val="00F465E7"/>
    <w:rsid w:val="00F5050D"/>
    <w:rsid w:val="00F50A50"/>
    <w:rsid w:val="00F55BE1"/>
    <w:rsid w:val="00F63826"/>
    <w:rsid w:val="00F651D5"/>
    <w:rsid w:val="00F671EC"/>
    <w:rsid w:val="00F704D2"/>
    <w:rsid w:val="00F71A15"/>
    <w:rsid w:val="00F74199"/>
    <w:rsid w:val="00F744F6"/>
    <w:rsid w:val="00F8554F"/>
    <w:rsid w:val="00F857DD"/>
    <w:rsid w:val="00F86E79"/>
    <w:rsid w:val="00F87FA4"/>
    <w:rsid w:val="00F90201"/>
    <w:rsid w:val="00F914BC"/>
    <w:rsid w:val="00F92ABF"/>
    <w:rsid w:val="00F97595"/>
    <w:rsid w:val="00FA1695"/>
    <w:rsid w:val="00FA1B65"/>
    <w:rsid w:val="00FA2126"/>
    <w:rsid w:val="00FA344F"/>
    <w:rsid w:val="00FA3E73"/>
    <w:rsid w:val="00FA66B8"/>
    <w:rsid w:val="00FB5C50"/>
    <w:rsid w:val="00FC3453"/>
    <w:rsid w:val="00FC3C07"/>
    <w:rsid w:val="00FC3D62"/>
    <w:rsid w:val="00FC5EE3"/>
    <w:rsid w:val="00FD0F43"/>
    <w:rsid w:val="00FD35B1"/>
    <w:rsid w:val="00FD3B98"/>
    <w:rsid w:val="00FD563F"/>
    <w:rsid w:val="00FD6E22"/>
    <w:rsid w:val="00FE01D9"/>
    <w:rsid w:val="00FE18D0"/>
    <w:rsid w:val="00FE18FF"/>
    <w:rsid w:val="00FE3510"/>
    <w:rsid w:val="00FE3730"/>
    <w:rsid w:val="00FE4C38"/>
    <w:rsid w:val="00FE640C"/>
    <w:rsid w:val="00FE750E"/>
    <w:rsid w:val="00FF18EF"/>
    <w:rsid w:val="00FF25F4"/>
    <w:rsid w:val="00FF4B10"/>
    <w:rsid w:val="00FF5E03"/>
    <w:rsid w:val="00FF65EC"/>
    <w:rsid w:val="0953D96B"/>
    <w:rsid w:val="2500CE7D"/>
    <w:rsid w:val="286989AC"/>
    <w:rsid w:val="5A984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53D96B"/>
  <w15:chartTrackingRefBased/>
  <w15:docId w15:val="{C060E1F6-65E2-4D5E-AE74-40BAB7A7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77"/>
    <w:pPr>
      <w:ind w:left="720"/>
      <w:contextualSpacing/>
    </w:pPr>
  </w:style>
  <w:style w:type="paragraph" w:styleId="Header">
    <w:name w:val="header"/>
    <w:basedOn w:val="Normal"/>
    <w:link w:val="HeaderChar"/>
    <w:uiPriority w:val="99"/>
    <w:unhideWhenUsed/>
    <w:rsid w:val="00453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C8D"/>
  </w:style>
  <w:style w:type="paragraph" w:styleId="Footer">
    <w:name w:val="footer"/>
    <w:basedOn w:val="Normal"/>
    <w:link w:val="FooterChar"/>
    <w:uiPriority w:val="99"/>
    <w:unhideWhenUsed/>
    <w:rsid w:val="00453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C8D"/>
  </w:style>
  <w:style w:type="paragraph" w:styleId="BalloonText">
    <w:name w:val="Balloon Text"/>
    <w:basedOn w:val="Normal"/>
    <w:link w:val="BalloonTextChar"/>
    <w:uiPriority w:val="99"/>
    <w:semiHidden/>
    <w:unhideWhenUsed/>
    <w:rsid w:val="0003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29"/>
    <w:rPr>
      <w:rFonts w:ascii="Segoe UI" w:hAnsi="Segoe UI" w:cs="Segoe UI"/>
      <w:sz w:val="18"/>
      <w:szCs w:val="18"/>
    </w:rPr>
  </w:style>
  <w:style w:type="character" w:styleId="CommentReference">
    <w:name w:val="annotation reference"/>
    <w:basedOn w:val="DefaultParagraphFont"/>
    <w:uiPriority w:val="99"/>
    <w:semiHidden/>
    <w:unhideWhenUsed/>
    <w:rsid w:val="001A468B"/>
    <w:rPr>
      <w:sz w:val="16"/>
      <w:szCs w:val="16"/>
    </w:rPr>
  </w:style>
  <w:style w:type="paragraph" w:styleId="CommentText">
    <w:name w:val="annotation text"/>
    <w:basedOn w:val="Normal"/>
    <w:link w:val="CommentTextChar"/>
    <w:uiPriority w:val="99"/>
    <w:unhideWhenUsed/>
    <w:rsid w:val="001A468B"/>
    <w:pPr>
      <w:spacing w:line="240" w:lineRule="auto"/>
    </w:pPr>
    <w:rPr>
      <w:sz w:val="20"/>
      <w:szCs w:val="20"/>
    </w:rPr>
  </w:style>
  <w:style w:type="character" w:customStyle="1" w:styleId="CommentTextChar">
    <w:name w:val="Comment Text Char"/>
    <w:basedOn w:val="DefaultParagraphFont"/>
    <w:link w:val="CommentText"/>
    <w:uiPriority w:val="99"/>
    <w:rsid w:val="001A468B"/>
    <w:rPr>
      <w:sz w:val="20"/>
      <w:szCs w:val="20"/>
    </w:rPr>
  </w:style>
  <w:style w:type="paragraph" w:styleId="CommentSubject">
    <w:name w:val="annotation subject"/>
    <w:basedOn w:val="CommentText"/>
    <w:next w:val="CommentText"/>
    <w:link w:val="CommentSubjectChar"/>
    <w:uiPriority w:val="99"/>
    <w:semiHidden/>
    <w:unhideWhenUsed/>
    <w:rsid w:val="001A468B"/>
    <w:rPr>
      <w:b/>
      <w:bCs/>
    </w:rPr>
  </w:style>
  <w:style w:type="character" w:customStyle="1" w:styleId="CommentSubjectChar">
    <w:name w:val="Comment Subject Char"/>
    <w:basedOn w:val="CommentTextChar"/>
    <w:link w:val="CommentSubject"/>
    <w:uiPriority w:val="99"/>
    <w:semiHidden/>
    <w:rsid w:val="001A468B"/>
    <w:rPr>
      <w:b/>
      <w:bCs/>
      <w:sz w:val="20"/>
      <w:szCs w:val="20"/>
    </w:rPr>
  </w:style>
  <w:style w:type="table" w:styleId="TableGrid">
    <w:name w:val="Table Grid"/>
    <w:basedOn w:val="TableNormal"/>
    <w:uiPriority w:val="39"/>
    <w:rsid w:val="00B7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6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065">
      <w:bodyDiv w:val="1"/>
      <w:marLeft w:val="0"/>
      <w:marRight w:val="0"/>
      <w:marTop w:val="0"/>
      <w:marBottom w:val="0"/>
      <w:divBdr>
        <w:top w:val="none" w:sz="0" w:space="0" w:color="auto"/>
        <w:left w:val="none" w:sz="0" w:space="0" w:color="auto"/>
        <w:bottom w:val="none" w:sz="0" w:space="0" w:color="auto"/>
        <w:right w:val="none" w:sz="0" w:space="0" w:color="auto"/>
      </w:divBdr>
    </w:div>
    <w:div w:id="681902777">
      <w:bodyDiv w:val="1"/>
      <w:marLeft w:val="0"/>
      <w:marRight w:val="0"/>
      <w:marTop w:val="0"/>
      <w:marBottom w:val="0"/>
      <w:divBdr>
        <w:top w:val="none" w:sz="0" w:space="0" w:color="auto"/>
        <w:left w:val="none" w:sz="0" w:space="0" w:color="auto"/>
        <w:bottom w:val="none" w:sz="0" w:space="0" w:color="auto"/>
        <w:right w:val="none" w:sz="0" w:space="0" w:color="auto"/>
      </w:divBdr>
    </w:div>
    <w:div w:id="147548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p:properties xmlns:p="http://schemas.microsoft.com/office/2006/metadata/properties" xmlns:xsi="http://www.w3.org/2001/XMLSchema-instance" xmlns:pc="http://schemas.microsoft.com/office/infopath/2007/PartnerControls">
  <documentManagement>
    <SharedWithUsers xmlns="5ad2cbeb-fc51-4b49-87dc-42300fe4d1dd">
      <UserInfo>
        <DisplayName>Nick Gralton</DisplayName>
        <AccountId>25</AccountId>
        <AccountType/>
      </UserInfo>
      <UserInfo>
        <DisplayName>Julian Del Beato</DisplayName>
        <AccountId>26</AccountId>
        <AccountType/>
      </UserInfo>
    </SharedWithUsers>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3" ma:contentTypeDescription="Create a new document." ma:contentTypeScope="" ma:versionID="c803579983bb5164912507d9d7dad80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dfcd305da8fd6bac60dd8ff559552aa4"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1EF67-C310-4BE0-BDC2-E53EEF9AE0CF}">
  <ds:schemaRefs>
    <ds:schemaRef ds:uri="http://www.w3.org/2001/XMLSchema"/>
  </ds:schemaRefs>
</ds:datastoreItem>
</file>

<file path=customXml/itemProps2.xml><?xml version="1.0" encoding="utf-8"?>
<ds:datastoreItem xmlns:ds="http://schemas.openxmlformats.org/officeDocument/2006/customXml" ds:itemID="{A7A03982-782B-471A-BF71-7887638ADB4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45ab7314-6ee2-4801-b2cf-a27306d55ce5"/>
    <ds:schemaRef ds:uri="73f7d1ba-ac27-4bcb-a5b6-37981e86af6e"/>
    <ds:schemaRef ds:uri="5ad2cbeb-fc51-4b49-87dc-42300fe4d1dd"/>
  </ds:schemaRefs>
</ds:datastoreItem>
</file>

<file path=customXml/itemProps3.xml><?xml version="1.0" encoding="utf-8"?>
<ds:datastoreItem xmlns:ds="http://schemas.openxmlformats.org/officeDocument/2006/customXml" ds:itemID="{FE8C503C-56B1-4DAA-9C1B-9EEFADCB3250}">
  <ds:schemaRefs>
    <ds:schemaRef ds:uri="http://schemas.openxmlformats.org/officeDocument/2006/bibliography"/>
  </ds:schemaRefs>
</ds:datastoreItem>
</file>

<file path=customXml/itemProps4.xml><?xml version="1.0" encoding="utf-8"?>
<ds:datastoreItem xmlns:ds="http://schemas.openxmlformats.org/officeDocument/2006/customXml" ds:itemID="{5C3EDAD4-09D8-408E-AFC3-41F7A4D7F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69E82-378D-448D-B788-B7D1FC870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Roneel Ram</cp:lastModifiedBy>
  <cp:revision>2</cp:revision>
  <dcterms:created xsi:type="dcterms:W3CDTF">2022-07-18T22:53:00Z</dcterms:created>
  <dcterms:modified xsi:type="dcterms:W3CDTF">2022-07-18T22:53:00Z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