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B51C1E">
      <w:pPr>
        <w:spacing w:after="0" w:line="240" w:lineRule="auto"/>
      </w:pPr>
    </w:p>
    <w:p w:rsidR="00B51C1E" w:rsidRDefault="00B51C1E" w:rsidP="00B51C1E">
      <w:pPr>
        <w:spacing w:after="0" w:line="240" w:lineRule="auto"/>
      </w:pPr>
    </w:p>
    <w:p w:rsidR="00B51C1E" w:rsidRPr="00EF4F4F" w:rsidRDefault="00B51C1E" w:rsidP="00B51C1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2C350715" wp14:editId="095D8DB2">
            <wp:extent cx="533400" cy="1152525"/>
            <wp:effectExtent l="0" t="0" r="0" b="9525"/>
            <wp:docPr id="2" name="Picture 2" descr="CrownWattle[blk]" title="Crown and W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wnWattle[blk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C1E" w:rsidRPr="00EF4F4F" w:rsidRDefault="00B51C1E" w:rsidP="00B51C1E">
      <w:pPr>
        <w:spacing w:after="0" w:line="240" w:lineRule="auto"/>
        <w:jc w:val="center"/>
        <w:rPr>
          <w:rFonts w:ascii="Arial" w:hAnsi="Arial" w:cs="Arial"/>
        </w:rPr>
      </w:pPr>
    </w:p>
    <w:p w:rsidR="00B51C1E" w:rsidRPr="00EF4F4F" w:rsidRDefault="00B51C1E" w:rsidP="00B51C1E">
      <w:pPr>
        <w:spacing w:after="0" w:line="240" w:lineRule="auto"/>
        <w:jc w:val="center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jc w:val="right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jc w:val="right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jc w:val="right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jc w:val="right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Government House</w:t>
      </w:r>
    </w:p>
    <w:p w:rsidR="00B51C1E" w:rsidRDefault="00B51C1E" w:rsidP="00B51C1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Canberra   ACT   2600</w:t>
      </w:r>
    </w:p>
    <w:p w:rsidR="00B51C1E" w:rsidRDefault="00B51C1E" w:rsidP="00B51C1E">
      <w:pPr>
        <w:spacing w:after="0" w:line="240" w:lineRule="auto"/>
        <w:jc w:val="right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3219CB" w:rsidP="00B51C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 March 2023</w:t>
      </w: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Governor-General directs it to be notified, for general information, that H</w:t>
      </w:r>
      <w:r w:rsidR="003219CB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Majesty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</w:t>
      </w:r>
      <w:r w:rsidR="003219CB">
        <w:rPr>
          <w:rFonts w:ascii="Arial" w:hAnsi="Arial" w:cs="Arial"/>
        </w:rPr>
        <w:t>King</w:t>
      </w:r>
      <w:r>
        <w:rPr>
          <w:rFonts w:ascii="Arial" w:hAnsi="Arial" w:cs="Arial"/>
        </w:rPr>
        <w:t xml:space="preserve"> has been pleased to approve that </w:t>
      </w:r>
      <w:r w:rsidR="003219CB">
        <w:rPr>
          <w:rFonts w:ascii="Arial" w:hAnsi="Arial" w:cs="Arial"/>
        </w:rPr>
        <w:t>Mr Michael Gunner</w:t>
      </w:r>
      <w:r>
        <w:rPr>
          <w:rFonts w:ascii="Arial" w:hAnsi="Arial" w:cs="Arial"/>
        </w:rPr>
        <w:t xml:space="preserve"> be granted the title “Honourable” for life.</w:t>
      </w: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By His Excellency’s Command</w:t>
      </w: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EE7D4F" w:rsidP="00B51C1E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22427F">
        <w:rPr>
          <w:rFonts w:ascii="Arial" w:hAnsi="Arial" w:cs="Arial"/>
          <w:noProof/>
          <w:lang w:eastAsia="en-AU"/>
        </w:rPr>
        <w:drawing>
          <wp:inline distT="0" distB="0" distL="0" distR="0" wp14:anchorId="34E35B5D" wp14:editId="1134D27C">
            <wp:extent cx="1177453" cy="951865"/>
            <wp:effectExtent l="0" t="0" r="3810" b="635"/>
            <wp:docPr id="10" name="Picture 10" title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6" r="16789"/>
                    <a:stretch/>
                  </pic:blipFill>
                  <pic:spPr bwMode="auto">
                    <a:xfrm>
                      <a:off x="0" y="0"/>
                      <a:ext cx="1203761" cy="97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3219CB" w:rsidP="00B51C1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Paul Singer MVO</w:t>
      </w:r>
    </w:p>
    <w:p w:rsidR="00B51C1E" w:rsidRPr="00EF4F4F" w:rsidRDefault="00B51C1E" w:rsidP="00B51C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Official Secretary to the Governor-General</w:t>
      </w:r>
    </w:p>
    <w:p w:rsidR="00B51C1E" w:rsidRPr="00424B97" w:rsidRDefault="00B51C1E" w:rsidP="00B51C1E">
      <w:pPr>
        <w:spacing w:after="0" w:line="240" w:lineRule="auto"/>
      </w:pPr>
    </w:p>
    <w:sectPr w:rsidR="00B51C1E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6E2" w:rsidRDefault="008F76E2" w:rsidP="003A707F">
      <w:pPr>
        <w:spacing w:after="0" w:line="240" w:lineRule="auto"/>
      </w:pPr>
      <w:r>
        <w:separator/>
      </w:r>
    </w:p>
  </w:endnote>
  <w:endnote w:type="continuationSeparator" w:id="0">
    <w:p w:rsidR="008F76E2" w:rsidRDefault="008F76E2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6E2" w:rsidRDefault="008F76E2" w:rsidP="003A707F">
      <w:pPr>
        <w:spacing w:after="0" w:line="240" w:lineRule="auto"/>
      </w:pPr>
      <w:r>
        <w:separator/>
      </w:r>
    </w:p>
  </w:footnote>
  <w:footnote w:type="continuationSeparator" w:id="0">
    <w:p w:rsidR="008F76E2" w:rsidRDefault="008F76E2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16C82"/>
    <w:rsid w:val="000477AB"/>
    <w:rsid w:val="000E1F2B"/>
    <w:rsid w:val="00105B91"/>
    <w:rsid w:val="001C2AAD"/>
    <w:rsid w:val="001F6E54"/>
    <w:rsid w:val="00280BCD"/>
    <w:rsid w:val="003219CB"/>
    <w:rsid w:val="003A707F"/>
    <w:rsid w:val="003B0EC1"/>
    <w:rsid w:val="003B573B"/>
    <w:rsid w:val="003F2CBD"/>
    <w:rsid w:val="004033E0"/>
    <w:rsid w:val="00424B97"/>
    <w:rsid w:val="004B2753"/>
    <w:rsid w:val="00520873"/>
    <w:rsid w:val="0055347D"/>
    <w:rsid w:val="00573D44"/>
    <w:rsid w:val="00840A06"/>
    <w:rsid w:val="008439B7"/>
    <w:rsid w:val="00845382"/>
    <w:rsid w:val="0087253F"/>
    <w:rsid w:val="008E4F6C"/>
    <w:rsid w:val="008F76E2"/>
    <w:rsid w:val="009539C7"/>
    <w:rsid w:val="009D0AE4"/>
    <w:rsid w:val="00A00F21"/>
    <w:rsid w:val="00B51C1E"/>
    <w:rsid w:val="00B84226"/>
    <w:rsid w:val="00C63C4E"/>
    <w:rsid w:val="00C6581D"/>
    <w:rsid w:val="00D43681"/>
    <w:rsid w:val="00D77A88"/>
    <w:rsid w:val="00E509C9"/>
    <w:rsid w:val="00EE7D4F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5:docId w15:val="{7103974A-38E7-4A6C-977B-56CFB4B8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5971-01F3-4C67-83A6-EB19999F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Jane Righton-Stapley</cp:lastModifiedBy>
  <cp:revision>3</cp:revision>
  <cp:lastPrinted>2018-05-30T06:08:00Z</cp:lastPrinted>
  <dcterms:created xsi:type="dcterms:W3CDTF">2023-03-20T04:48:00Z</dcterms:created>
  <dcterms:modified xsi:type="dcterms:W3CDTF">2023-03-20T05:14:00Z</dcterms:modified>
</cp:coreProperties>
</file>