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B46A" w14:textId="45C646BE" w:rsidR="0030436D" w:rsidRDefault="0030436D" w:rsidP="0030436D">
      <w:r>
        <w:object w:dxaOrig="2146" w:dyaOrig="1561" w14:anchorId="26865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73568630" r:id="rId8"/>
        </w:object>
      </w:r>
    </w:p>
    <w:p w14:paraId="254A5B21" w14:textId="77777777" w:rsidR="0030436D" w:rsidRDefault="0030436D" w:rsidP="0030436D"/>
    <w:p w14:paraId="7312467B" w14:textId="77777777" w:rsidR="0030436D" w:rsidRDefault="0030436D" w:rsidP="0030436D"/>
    <w:p w14:paraId="4454C1AC" w14:textId="77777777" w:rsidR="0030436D" w:rsidRDefault="0030436D" w:rsidP="0030436D"/>
    <w:p w14:paraId="227AA7AA" w14:textId="77777777" w:rsidR="0030436D" w:rsidRDefault="0030436D" w:rsidP="0030436D"/>
    <w:p w14:paraId="562148E6" w14:textId="77777777" w:rsidR="0030436D" w:rsidRDefault="0030436D" w:rsidP="0030436D"/>
    <w:p w14:paraId="09B5BB39" w14:textId="77777777" w:rsidR="0030436D" w:rsidRDefault="0030436D" w:rsidP="0030436D"/>
    <w:p w14:paraId="63E0FA33" w14:textId="20BFE897" w:rsidR="003C7553" w:rsidRDefault="0030436D" w:rsidP="003C7553">
      <w:pPr>
        <w:pStyle w:val="ShortT"/>
      </w:pPr>
      <w:r>
        <w:t>National Redress Scheme for Institutional Child Sexual Abuse Amendment Act 2024</w:t>
      </w:r>
    </w:p>
    <w:p w14:paraId="3E221AF7" w14:textId="1B81F6AD" w:rsidR="0048364F" w:rsidRPr="00B914E7" w:rsidRDefault="0048364F" w:rsidP="0048364F"/>
    <w:p w14:paraId="5E8B5E5B" w14:textId="55AB97F8" w:rsidR="003C7553" w:rsidRDefault="003C7553" w:rsidP="0030436D">
      <w:pPr>
        <w:pStyle w:val="Actno"/>
        <w:spacing w:before="400"/>
      </w:pPr>
      <w:r>
        <w:t>No.</w:t>
      </w:r>
      <w:r w:rsidR="00D408E9">
        <w:t xml:space="preserve"> 9</w:t>
      </w:r>
      <w:r>
        <w:t>, 2024</w:t>
      </w:r>
    </w:p>
    <w:p w14:paraId="402B9885" w14:textId="73AD6868" w:rsidR="0048364F" w:rsidRPr="00B914E7" w:rsidRDefault="0048364F" w:rsidP="0048364F"/>
    <w:p w14:paraId="59F8B084" w14:textId="77777777" w:rsidR="003C7553" w:rsidRDefault="003C7553" w:rsidP="003C7553">
      <w:pPr>
        <w:rPr>
          <w:lang w:eastAsia="en-AU"/>
        </w:rPr>
      </w:pPr>
    </w:p>
    <w:p w14:paraId="4D4BCE22" w14:textId="080F9CA2" w:rsidR="0048364F" w:rsidRPr="00B914E7" w:rsidRDefault="0048364F" w:rsidP="0048364F"/>
    <w:p w14:paraId="702FD287" w14:textId="77777777" w:rsidR="0048364F" w:rsidRPr="00B914E7" w:rsidRDefault="0048364F" w:rsidP="0048364F"/>
    <w:p w14:paraId="75AC7F9F" w14:textId="77777777" w:rsidR="0048364F" w:rsidRPr="00B914E7" w:rsidRDefault="0048364F" w:rsidP="0048364F"/>
    <w:p w14:paraId="592C0EA9" w14:textId="77777777" w:rsidR="0030436D" w:rsidRDefault="0030436D" w:rsidP="0030436D">
      <w:pPr>
        <w:pStyle w:val="LongT"/>
      </w:pPr>
      <w:r>
        <w:t xml:space="preserve">An Act to amend the </w:t>
      </w:r>
      <w:r w:rsidRPr="00332926">
        <w:rPr>
          <w:i/>
        </w:rPr>
        <w:t>National Redress Scheme for</w:t>
      </w:r>
      <w:r>
        <w:t xml:space="preserve"> </w:t>
      </w:r>
      <w:r w:rsidRPr="0030436D">
        <w:rPr>
          <w:i/>
        </w:rPr>
        <w:t>Institutional Child Sexual Abuse Act 2018</w:t>
      </w:r>
      <w:r>
        <w:t>, and for related purposes</w:t>
      </w:r>
    </w:p>
    <w:p w14:paraId="6F08A89C" w14:textId="6B19D5CD" w:rsidR="0048364F" w:rsidRPr="00B914E7" w:rsidRDefault="0048364F" w:rsidP="0048364F">
      <w:pPr>
        <w:pStyle w:val="Header"/>
        <w:tabs>
          <w:tab w:val="clear" w:pos="4150"/>
          <w:tab w:val="clear" w:pos="8307"/>
        </w:tabs>
      </w:pPr>
      <w:r w:rsidRPr="007B7D3E">
        <w:rPr>
          <w:rStyle w:val="CharAmSchNo"/>
        </w:rPr>
        <w:t xml:space="preserve"> </w:t>
      </w:r>
      <w:r w:rsidRPr="007B7D3E">
        <w:rPr>
          <w:rStyle w:val="CharAmSchText"/>
        </w:rPr>
        <w:t xml:space="preserve"> </w:t>
      </w:r>
    </w:p>
    <w:p w14:paraId="3A396E92" w14:textId="77777777" w:rsidR="0048364F" w:rsidRPr="00B914E7" w:rsidRDefault="0048364F" w:rsidP="0048364F">
      <w:pPr>
        <w:pStyle w:val="Header"/>
        <w:tabs>
          <w:tab w:val="clear" w:pos="4150"/>
          <w:tab w:val="clear" w:pos="8307"/>
        </w:tabs>
      </w:pPr>
      <w:r w:rsidRPr="007B7D3E">
        <w:rPr>
          <w:rStyle w:val="CharAmPartNo"/>
        </w:rPr>
        <w:t xml:space="preserve"> </w:t>
      </w:r>
      <w:r w:rsidRPr="007B7D3E">
        <w:rPr>
          <w:rStyle w:val="CharAmPartText"/>
        </w:rPr>
        <w:t xml:space="preserve"> </w:t>
      </w:r>
    </w:p>
    <w:p w14:paraId="4853A14B" w14:textId="77777777" w:rsidR="0048364F" w:rsidRPr="00B914E7" w:rsidRDefault="0048364F" w:rsidP="0048364F">
      <w:pPr>
        <w:sectPr w:rsidR="0048364F" w:rsidRPr="00B914E7" w:rsidSect="0030436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B5F944F" w14:textId="77777777" w:rsidR="0048364F" w:rsidRPr="00B914E7" w:rsidRDefault="0048364F" w:rsidP="0048364F">
      <w:pPr>
        <w:outlineLvl w:val="0"/>
        <w:rPr>
          <w:sz w:val="36"/>
        </w:rPr>
      </w:pPr>
      <w:r w:rsidRPr="00B914E7">
        <w:rPr>
          <w:sz w:val="36"/>
        </w:rPr>
        <w:lastRenderedPageBreak/>
        <w:t>Contents</w:t>
      </w:r>
    </w:p>
    <w:p w14:paraId="74C7BB96" w14:textId="5C2E89CF" w:rsidR="00F46B67" w:rsidRDefault="00F46B6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46B67">
        <w:rPr>
          <w:noProof/>
        </w:rPr>
        <w:tab/>
      </w:r>
      <w:r w:rsidRPr="00F46B67">
        <w:rPr>
          <w:noProof/>
        </w:rPr>
        <w:fldChar w:fldCharType="begin"/>
      </w:r>
      <w:r w:rsidRPr="00F46B67">
        <w:rPr>
          <w:noProof/>
        </w:rPr>
        <w:instrText xml:space="preserve"> PAGEREF _Toc162953062 \h </w:instrText>
      </w:r>
      <w:r w:rsidRPr="00F46B67">
        <w:rPr>
          <w:noProof/>
        </w:rPr>
      </w:r>
      <w:r w:rsidRPr="00F46B67">
        <w:rPr>
          <w:noProof/>
        </w:rPr>
        <w:fldChar w:fldCharType="separate"/>
      </w:r>
      <w:r w:rsidR="00E42075">
        <w:rPr>
          <w:noProof/>
        </w:rPr>
        <w:t>2</w:t>
      </w:r>
      <w:r w:rsidRPr="00F46B67">
        <w:rPr>
          <w:noProof/>
        </w:rPr>
        <w:fldChar w:fldCharType="end"/>
      </w:r>
    </w:p>
    <w:p w14:paraId="2D745AA3" w14:textId="746A0FE4" w:rsidR="00F46B67" w:rsidRDefault="00F46B67">
      <w:pPr>
        <w:pStyle w:val="TOC5"/>
        <w:rPr>
          <w:rFonts w:asciiTheme="minorHAnsi" w:eastAsiaTheme="minorEastAsia" w:hAnsiTheme="minorHAnsi" w:cstheme="minorBidi"/>
          <w:noProof/>
          <w:kern w:val="0"/>
          <w:sz w:val="22"/>
          <w:szCs w:val="22"/>
        </w:rPr>
      </w:pPr>
      <w:r>
        <w:rPr>
          <w:noProof/>
        </w:rPr>
        <w:t>2</w:t>
      </w:r>
      <w:r>
        <w:rPr>
          <w:noProof/>
        </w:rPr>
        <w:tab/>
        <w:t>Commencement</w:t>
      </w:r>
      <w:r w:rsidRPr="00F46B67">
        <w:rPr>
          <w:noProof/>
        </w:rPr>
        <w:tab/>
      </w:r>
      <w:r w:rsidRPr="00F46B67">
        <w:rPr>
          <w:noProof/>
        </w:rPr>
        <w:fldChar w:fldCharType="begin"/>
      </w:r>
      <w:r w:rsidRPr="00F46B67">
        <w:rPr>
          <w:noProof/>
        </w:rPr>
        <w:instrText xml:space="preserve"> PAGEREF _Toc162953063 \h </w:instrText>
      </w:r>
      <w:r w:rsidRPr="00F46B67">
        <w:rPr>
          <w:noProof/>
        </w:rPr>
      </w:r>
      <w:r w:rsidRPr="00F46B67">
        <w:rPr>
          <w:noProof/>
        </w:rPr>
        <w:fldChar w:fldCharType="separate"/>
      </w:r>
      <w:r w:rsidR="00E42075">
        <w:rPr>
          <w:noProof/>
        </w:rPr>
        <w:t>2</w:t>
      </w:r>
      <w:r w:rsidRPr="00F46B67">
        <w:rPr>
          <w:noProof/>
        </w:rPr>
        <w:fldChar w:fldCharType="end"/>
      </w:r>
    </w:p>
    <w:p w14:paraId="63C5DD7A" w14:textId="5EC0B1EC" w:rsidR="00F46B67" w:rsidRDefault="00F46B67">
      <w:pPr>
        <w:pStyle w:val="TOC5"/>
        <w:rPr>
          <w:rFonts w:asciiTheme="minorHAnsi" w:eastAsiaTheme="minorEastAsia" w:hAnsiTheme="minorHAnsi" w:cstheme="minorBidi"/>
          <w:noProof/>
          <w:kern w:val="0"/>
          <w:sz w:val="22"/>
          <w:szCs w:val="22"/>
        </w:rPr>
      </w:pPr>
      <w:r>
        <w:rPr>
          <w:noProof/>
        </w:rPr>
        <w:t>3</w:t>
      </w:r>
      <w:r>
        <w:rPr>
          <w:noProof/>
        </w:rPr>
        <w:tab/>
        <w:t>Schedules</w:t>
      </w:r>
      <w:r w:rsidRPr="00F46B67">
        <w:rPr>
          <w:noProof/>
        </w:rPr>
        <w:tab/>
      </w:r>
      <w:r w:rsidRPr="00F46B67">
        <w:rPr>
          <w:noProof/>
        </w:rPr>
        <w:fldChar w:fldCharType="begin"/>
      </w:r>
      <w:r w:rsidRPr="00F46B67">
        <w:rPr>
          <w:noProof/>
        </w:rPr>
        <w:instrText xml:space="preserve"> PAGEREF _Toc162953064 \h </w:instrText>
      </w:r>
      <w:r w:rsidRPr="00F46B67">
        <w:rPr>
          <w:noProof/>
        </w:rPr>
      </w:r>
      <w:r w:rsidRPr="00F46B67">
        <w:rPr>
          <w:noProof/>
        </w:rPr>
        <w:fldChar w:fldCharType="separate"/>
      </w:r>
      <w:r w:rsidR="00E42075">
        <w:rPr>
          <w:noProof/>
        </w:rPr>
        <w:t>3</w:t>
      </w:r>
      <w:r w:rsidRPr="00F46B67">
        <w:rPr>
          <w:noProof/>
        </w:rPr>
        <w:fldChar w:fldCharType="end"/>
      </w:r>
    </w:p>
    <w:p w14:paraId="38CE8F5A" w14:textId="5E3585A1" w:rsidR="00F46B67" w:rsidRDefault="00F46B67">
      <w:pPr>
        <w:pStyle w:val="TOC6"/>
        <w:rPr>
          <w:rFonts w:asciiTheme="minorHAnsi" w:eastAsiaTheme="minorEastAsia" w:hAnsiTheme="minorHAnsi" w:cstheme="minorBidi"/>
          <w:b w:val="0"/>
          <w:noProof/>
          <w:kern w:val="0"/>
          <w:sz w:val="22"/>
          <w:szCs w:val="22"/>
        </w:rPr>
      </w:pPr>
      <w:r>
        <w:rPr>
          <w:noProof/>
        </w:rPr>
        <w:t>Schedule 1—Amendments to existing processes</w:t>
      </w:r>
      <w:r w:rsidRPr="00F46B67">
        <w:rPr>
          <w:b w:val="0"/>
          <w:noProof/>
          <w:sz w:val="18"/>
        </w:rPr>
        <w:tab/>
      </w:r>
      <w:r w:rsidRPr="00F46B67">
        <w:rPr>
          <w:b w:val="0"/>
          <w:noProof/>
          <w:sz w:val="18"/>
        </w:rPr>
        <w:fldChar w:fldCharType="begin"/>
      </w:r>
      <w:r w:rsidRPr="00F46B67">
        <w:rPr>
          <w:b w:val="0"/>
          <w:noProof/>
          <w:sz w:val="18"/>
        </w:rPr>
        <w:instrText xml:space="preserve"> PAGEREF _Toc162953065 \h </w:instrText>
      </w:r>
      <w:r w:rsidRPr="00F46B67">
        <w:rPr>
          <w:b w:val="0"/>
          <w:noProof/>
          <w:sz w:val="18"/>
        </w:rPr>
      </w:r>
      <w:r w:rsidRPr="00F46B67">
        <w:rPr>
          <w:b w:val="0"/>
          <w:noProof/>
          <w:sz w:val="18"/>
        </w:rPr>
        <w:fldChar w:fldCharType="separate"/>
      </w:r>
      <w:r w:rsidR="00E42075">
        <w:rPr>
          <w:b w:val="0"/>
          <w:noProof/>
          <w:sz w:val="18"/>
        </w:rPr>
        <w:t>4</w:t>
      </w:r>
      <w:r w:rsidRPr="00F46B67">
        <w:rPr>
          <w:b w:val="0"/>
          <w:noProof/>
          <w:sz w:val="18"/>
        </w:rPr>
        <w:fldChar w:fldCharType="end"/>
      </w:r>
    </w:p>
    <w:p w14:paraId="675E371A" w14:textId="2C253851" w:rsidR="00F46B67" w:rsidRDefault="00F46B67">
      <w:pPr>
        <w:pStyle w:val="TOC7"/>
        <w:rPr>
          <w:rFonts w:asciiTheme="minorHAnsi" w:eastAsiaTheme="minorEastAsia" w:hAnsiTheme="minorHAnsi" w:cstheme="minorBidi"/>
          <w:noProof/>
          <w:kern w:val="0"/>
          <w:sz w:val="22"/>
          <w:szCs w:val="22"/>
        </w:rPr>
      </w:pPr>
      <w:r>
        <w:rPr>
          <w:noProof/>
        </w:rPr>
        <w:t>Part 1—Review of determinations</w:t>
      </w:r>
      <w:r w:rsidRPr="00F46B67">
        <w:rPr>
          <w:noProof/>
          <w:sz w:val="18"/>
        </w:rPr>
        <w:tab/>
      </w:r>
      <w:r w:rsidRPr="00F46B67">
        <w:rPr>
          <w:noProof/>
          <w:sz w:val="18"/>
        </w:rPr>
        <w:fldChar w:fldCharType="begin"/>
      </w:r>
      <w:r w:rsidRPr="00F46B67">
        <w:rPr>
          <w:noProof/>
          <w:sz w:val="18"/>
        </w:rPr>
        <w:instrText xml:space="preserve"> PAGEREF _Toc162953066 \h </w:instrText>
      </w:r>
      <w:r w:rsidRPr="00F46B67">
        <w:rPr>
          <w:noProof/>
          <w:sz w:val="18"/>
        </w:rPr>
      </w:r>
      <w:r w:rsidRPr="00F46B67">
        <w:rPr>
          <w:noProof/>
          <w:sz w:val="18"/>
        </w:rPr>
        <w:fldChar w:fldCharType="separate"/>
      </w:r>
      <w:r w:rsidR="00E42075">
        <w:rPr>
          <w:noProof/>
          <w:sz w:val="18"/>
        </w:rPr>
        <w:t>4</w:t>
      </w:r>
      <w:r w:rsidRPr="00F46B67">
        <w:rPr>
          <w:noProof/>
          <w:sz w:val="18"/>
        </w:rPr>
        <w:fldChar w:fldCharType="end"/>
      </w:r>
    </w:p>
    <w:p w14:paraId="2474BE42" w14:textId="12305B90"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_Toc162953067 \h </w:instrText>
      </w:r>
      <w:r w:rsidRPr="00F46B67">
        <w:rPr>
          <w:i w:val="0"/>
          <w:noProof/>
          <w:sz w:val="18"/>
        </w:rPr>
      </w:r>
      <w:r w:rsidRPr="00F46B67">
        <w:rPr>
          <w:i w:val="0"/>
          <w:noProof/>
          <w:sz w:val="18"/>
        </w:rPr>
        <w:fldChar w:fldCharType="separate"/>
      </w:r>
      <w:r w:rsidR="00E42075">
        <w:rPr>
          <w:i w:val="0"/>
          <w:noProof/>
          <w:sz w:val="18"/>
        </w:rPr>
        <w:t>4</w:t>
      </w:r>
      <w:r w:rsidRPr="00F46B67">
        <w:rPr>
          <w:i w:val="0"/>
          <w:noProof/>
          <w:sz w:val="18"/>
        </w:rPr>
        <w:fldChar w:fldCharType="end"/>
      </w:r>
    </w:p>
    <w:p w14:paraId="7F8059D9" w14:textId="6DBF7002" w:rsidR="00F46B67" w:rsidRDefault="00F46B67">
      <w:pPr>
        <w:pStyle w:val="TOC7"/>
        <w:rPr>
          <w:rFonts w:asciiTheme="minorHAnsi" w:eastAsiaTheme="minorEastAsia" w:hAnsiTheme="minorHAnsi" w:cstheme="minorBidi"/>
          <w:noProof/>
          <w:kern w:val="0"/>
          <w:sz w:val="22"/>
          <w:szCs w:val="22"/>
        </w:rPr>
      </w:pPr>
      <w:r>
        <w:rPr>
          <w:noProof/>
        </w:rPr>
        <w:t>Part 2—Serious criminal convictions and applications by persons in gaol</w:t>
      </w:r>
      <w:r w:rsidRPr="00F46B67">
        <w:rPr>
          <w:noProof/>
          <w:sz w:val="18"/>
        </w:rPr>
        <w:tab/>
      </w:r>
      <w:r w:rsidRPr="00F46B67">
        <w:rPr>
          <w:noProof/>
          <w:sz w:val="18"/>
        </w:rPr>
        <w:fldChar w:fldCharType="begin"/>
      </w:r>
      <w:r w:rsidRPr="00F46B67">
        <w:rPr>
          <w:noProof/>
          <w:sz w:val="18"/>
        </w:rPr>
        <w:instrText xml:space="preserve"> PAGEREF _Toc162953071 \h </w:instrText>
      </w:r>
      <w:r w:rsidRPr="00F46B67">
        <w:rPr>
          <w:noProof/>
          <w:sz w:val="18"/>
        </w:rPr>
      </w:r>
      <w:r w:rsidRPr="00F46B67">
        <w:rPr>
          <w:noProof/>
          <w:sz w:val="18"/>
        </w:rPr>
        <w:fldChar w:fldCharType="separate"/>
      </w:r>
      <w:r w:rsidR="00E42075">
        <w:rPr>
          <w:noProof/>
          <w:sz w:val="18"/>
        </w:rPr>
        <w:t>8</w:t>
      </w:r>
      <w:r w:rsidRPr="00F46B67">
        <w:rPr>
          <w:noProof/>
          <w:sz w:val="18"/>
        </w:rPr>
        <w:fldChar w:fldCharType="end"/>
      </w:r>
    </w:p>
    <w:p w14:paraId="7A03E0A0" w14:textId="7823F573"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_Toc162953072 \h </w:instrText>
      </w:r>
      <w:r w:rsidRPr="00F46B67">
        <w:rPr>
          <w:i w:val="0"/>
          <w:noProof/>
          <w:sz w:val="18"/>
        </w:rPr>
      </w:r>
      <w:r w:rsidRPr="00F46B67">
        <w:rPr>
          <w:i w:val="0"/>
          <w:noProof/>
          <w:sz w:val="18"/>
        </w:rPr>
        <w:fldChar w:fldCharType="separate"/>
      </w:r>
      <w:r w:rsidR="00E42075">
        <w:rPr>
          <w:i w:val="0"/>
          <w:noProof/>
          <w:sz w:val="18"/>
        </w:rPr>
        <w:t>8</w:t>
      </w:r>
      <w:r w:rsidRPr="00F46B67">
        <w:rPr>
          <w:i w:val="0"/>
          <w:noProof/>
          <w:sz w:val="18"/>
        </w:rPr>
        <w:fldChar w:fldCharType="end"/>
      </w:r>
    </w:p>
    <w:p w14:paraId="01CD51A4" w14:textId="1D59D784" w:rsidR="00F46B67" w:rsidRDefault="00F46B67">
      <w:pPr>
        <w:pStyle w:val="TOC7"/>
        <w:rPr>
          <w:rFonts w:asciiTheme="minorHAnsi" w:eastAsiaTheme="minorEastAsia" w:hAnsiTheme="minorHAnsi" w:cstheme="minorBidi"/>
          <w:noProof/>
          <w:kern w:val="0"/>
          <w:sz w:val="22"/>
          <w:szCs w:val="22"/>
        </w:rPr>
      </w:pPr>
      <w:r>
        <w:rPr>
          <w:noProof/>
        </w:rPr>
        <w:t>Part 3—Protected information</w:t>
      </w:r>
      <w:r w:rsidRPr="00F46B67">
        <w:rPr>
          <w:noProof/>
          <w:sz w:val="18"/>
        </w:rPr>
        <w:tab/>
      </w:r>
      <w:r w:rsidRPr="00F46B67">
        <w:rPr>
          <w:noProof/>
          <w:sz w:val="18"/>
        </w:rPr>
        <w:fldChar w:fldCharType="begin"/>
      </w:r>
      <w:r w:rsidRPr="00F46B67">
        <w:rPr>
          <w:noProof/>
          <w:sz w:val="18"/>
        </w:rPr>
        <w:instrText xml:space="preserve"> PAGEREF _Toc162953073 \h </w:instrText>
      </w:r>
      <w:r w:rsidRPr="00F46B67">
        <w:rPr>
          <w:noProof/>
          <w:sz w:val="18"/>
        </w:rPr>
      </w:r>
      <w:r w:rsidRPr="00F46B67">
        <w:rPr>
          <w:noProof/>
          <w:sz w:val="18"/>
        </w:rPr>
        <w:fldChar w:fldCharType="separate"/>
      </w:r>
      <w:r w:rsidR="00E42075">
        <w:rPr>
          <w:noProof/>
          <w:sz w:val="18"/>
        </w:rPr>
        <w:t>11</w:t>
      </w:r>
      <w:r w:rsidRPr="00F46B67">
        <w:rPr>
          <w:noProof/>
          <w:sz w:val="18"/>
        </w:rPr>
        <w:fldChar w:fldCharType="end"/>
      </w:r>
    </w:p>
    <w:p w14:paraId="3CC1A944" w14:textId="1308CDC3" w:rsidR="00F46B67" w:rsidRDefault="00F46B67">
      <w:pPr>
        <w:pStyle w:val="TOC8"/>
        <w:rPr>
          <w:rFonts w:asciiTheme="minorHAnsi" w:eastAsiaTheme="minorEastAsia" w:hAnsiTheme="minorHAnsi" w:cstheme="minorBidi"/>
          <w:noProof/>
          <w:kern w:val="0"/>
          <w:sz w:val="22"/>
          <w:szCs w:val="22"/>
        </w:rPr>
      </w:pPr>
      <w:r>
        <w:rPr>
          <w:noProof/>
        </w:rPr>
        <w:t>Division 1—Main amendments</w:t>
      </w:r>
      <w:r w:rsidRPr="00F46B67">
        <w:rPr>
          <w:noProof/>
          <w:sz w:val="18"/>
        </w:rPr>
        <w:tab/>
      </w:r>
      <w:r w:rsidRPr="00F46B67">
        <w:rPr>
          <w:noProof/>
          <w:sz w:val="18"/>
        </w:rPr>
        <w:fldChar w:fldCharType="begin"/>
      </w:r>
      <w:r w:rsidRPr="00F46B67">
        <w:rPr>
          <w:noProof/>
          <w:sz w:val="18"/>
        </w:rPr>
        <w:instrText xml:space="preserve"> PAGEREF _Toc162953074 \h </w:instrText>
      </w:r>
      <w:r w:rsidRPr="00F46B67">
        <w:rPr>
          <w:noProof/>
          <w:sz w:val="18"/>
        </w:rPr>
      </w:r>
      <w:r w:rsidRPr="00F46B67">
        <w:rPr>
          <w:noProof/>
          <w:sz w:val="18"/>
        </w:rPr>
        <w:fldChar w:fldCharType="separate"/>
      </w:r>
      <w:r w:rsidR="00E42075">
        <w:rPr>
          <w:noProof/>
          <w:sz w:val="18"/>
        </w:rPr>
        <w:t>11</w:t>
      </w:r>
      <w:r w:rsidRPr="00F46B67">
        <w:rPr>
          <w:noProof/>
          <w:sz w:val="18"/>
        </w:rPr>
        <w:fldChar w:fldCharType="end"/>
      </w:r>
    </w:p>
    <w:p w14:paraId="6C876161" w14:textId="179D7A97"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_Toc162953075 \h </w:instrText>
      </w:r>
      <w:r w:rsidRPr="00F46B67">
        <w:rPr>
          <w:i w:val="0"/>
          <w:noProof/>
          <w:sz w:val="18"/>
        </w:rPr>
      </w:r>
      <w:r w:rsidRPr="00F46B67">
        <w:rPr>
          <w:i w:val="0"/>
          <w:noProof/>
          <w:sz w:val="18"/>
        </w:rPr>
        <w:fldChar w:fldCharType="separate"/>
      </w:r>
      <w:r w:rsidR="00E42075">
        <w:rPr>
          <w:i w:val="0"/>
          <w:noProof/>
          <w:sz w:val="18"/>
        </w:rPr>
        <w:t>11</w:t>
      </w:r>
      <w:r w:rsidRPr="00F46B67">
        <w:rPr>
          <w:i w:val="0"/>
          <w:noProof/>
          <w:sz w:val="18"/>
        </w:rPr>
        <w:fldChar w:fldCharType="end"/>
      </w:r>
    </w:p>
    <w:p w14:paraId="06A1C76E" w14:textId="0B93603B" w:rsidR="00F46B67" w:rsidRDefault="00F46B67">
      <w:pPr>
        <w:pStyle w:val="TOC8"/>
        <w:rPr>
          <w:rFonts w:asciiTheme="minorHAnsi" w:eastAsiaTheme="minorEastAsia" w:hAnsiTheme="minorHAnsi" w:cstheme="minorBidi"/>
          <w:noProof/>
          <w:kern w:val="0"/>
          <w:sz w:val="22"/>
          <w:szCs w:val="22"/>
        </w:rPr>
      </w:pPr>
      <w:r>
        <w:rPr>
          <w:noProof/>
        </w:rPr>
        <w:t>Division 2—Other amendments</w:t>
      </w:r>
      <w:r w:rsidRPr="00F46B67">
        <w:rPr>
          <w:noProof/>
          <w:sz w:val="18"/>
        </w:rPr>
        <w:tab/>
      </w:r>
      <w:r w:rsidRPr="00F46B67">
        <w:rPr>
          <w:noProof/>
          <w:sz w:val="18"/>
        </w:rPr>
        <w:fldChar w:fldCharType="begin"/>
      </w:r>
      <w:r w:rsidRPr="00F46B67">
        <w:rPr>
          <w:noProof/>
          <w:sz w:val="18"/>
        </w:rPr>
        <w:instrText xml:space="preserve"> PAGEREF _Toc162953078 \h </w:instrText>
      </w:r>
      <w:r w:rsidRPr="00F46B67">
        <w:rPr>
          <w:noProof/>
          <w:sz w:val="18"/>
        </w:rPr>
      </w:r>
      <w:r w:rsidRPr="00F46B67">
        <w:rPr>
          <w:noProof/>
          <w:sz w:val="18"/>
        </w:rPr>
        <w:fldChar w:fldCharType="separate"/>
      </w:r>
      <w:r w:rsidR="00E42075">
        <w:rPr>
          <w:noProof/>
          <w:sz w:val="18"/>
        </w:rPr>
        <w:t>15</w:t>
      </w:r>
      <w:r w:rsidRPr="00F46B67">
        <w:rPr>
          <w:noProof/>
          <w:sz w:val="18"/>
        </w:rPr>
        <w:fldChar w:fldCharType="end"/>
      </w:r>
    </w:p>
    <w:p w14:paraId="076C79B1" w14:textId="2BBE7FAB" w:rsidR="00F46B67" w:rsidRDefault="00F46B67">
      <w:pPr>
        <w:pStyle w:val="TOC9"/>
        <w:rPr>
          <w:rFonts w:asciiTheme="minorHAnsi" w:eastAsiaTheme="minorEastAsia" w:hAnsiTheme="minorHAnsi" w:cstheme="minorBidi"/>
          <w:i w:val="0"/>
          <w:noProof/>
          <w:kern w:val="0"/>
          <w:sz w:val="22"/>
          <w:szCs w:val="22"/>
        </w:rPr>
      </w:pPr>
      <w:r>
        <w:rPr>
          <w:noProof/>
        </w:rPr>
        <w:t>Freedom of Information Act 1982</w:t>
      </w:r>
      <w:r w:rsidRPr="00F46B67">
        <w:rPr>
          <w:i w:val="0"/>
          <w:noProof/>
          <w:sz w:val="18"/>
        </w:rPr>
        <w:tab/>
      </w:r>
      <w:r w:rsidRPr="00F46B67">
        <w:rPr>
          <w:i w:val="0"/>
          <w:noProof/>
          <w:sz w:val="18"/>
        </w:rPr>
        <w:fldChar w:fldCharType="begin"/>
      </w:r>
      <w:r w:rsidRPr="00F46B67">
        <w:rPr>
          <w:i w:val="0"/>
          <w:noProof/>
          <w:sz w:val="18"/>
        </w:rPr>
        <w:instrText xml:space="preserve"> PAGEREF _Toc162953079 \h </w:instrText>
      </w:r>
      <w:r w:rsidRPr="00F46B67">
        <w:rPr>
          <w:i w:val="0"/>
          <w:noProof/>
          <w:sz w:val="18"/>
        </w:rPr>
      </w:r>
      <w:r w:rsidRPr="00F46B67">
        <w:rPr>
          <w:i w:val="0"/>
          <w:noProof/>
          <w:sz w:val="18"/>
        </w:rPr>
        <w:fldChar w:fldCharType="separate"/>
      </w:r>
      <w:r w:rsidR="00E42075">
        <w:rPr>
          <w:i w:val="0"/>
          <w:noProof/>
          <w:sz w:val="18"/>
        </w:rPr>
        <w:t>15</w:t>
      </w:r>
      <w:r w:rsidRPr="00F46B67">
        <w:rPr>
          <w:i w:val="0"/>
          <w:noProof/>
          <w:sz w:val="18"/>
        </w:rPr>
        <w:fldChar w:fldCharType="end"/>
      </w:r>
    </w:p>
    <w:p w14:paraId="67852DA7" w14:textId="68C19A34" w:rsidR="00F46B67" w:rsidRDefault="00F46B67">
      <w:pPr>
        <w:pStyle w:val="TOC7"/>
        <w:rPr>
          <w:rFonts w:asciiTheme="minorHAnsi" w:eastAsiaTheme="minorEastAsia" w:hAnsiTheme="minorHAnsi" w:cstheme="minorBidi"/>
          <w:noProof/>
          <w:kern w:val="0"/>
          <w:sz w:val="22"/>
          <w:szCs w:val="22"/>
        </w:rPr>
      </w:pPr>
      <w:r>
        <w:rPr>
          <w:noProof/>
        </w:rPr>
        <w:t>Part 4—Funder of last resort</w:t>
      </w:r>
      <w:r w:rsidRPr="00F46B67">
        <w:rPr>
          <w:noProof/>
          <w:sz w:val="18"/>
        </w:rPr>
        <w:tab/>
      </w:r>
      <w:r w:rsidRPr="00F46B67">
        <w:rPr>
          <w:noProof/>
          <w:sz w:val="18"/>
        </w:rPr>
        <w:fldChar w:fldCharType="begin"/>
      </w:r>
      <w:r w:rsidRPr="00F46B67">
        <w:rPr>
          <w:noProof/>
          <w:sz w:val="18"/>
        </w:rPr>
        <w:instrText xml:space="preserve"> PAGEREF _Toc162953080 \h </w:instrText>
      </w:r>
      <w:r w:rsidRPr="00F46B67">
        <w:rPr>
          <w:noProof/>
          <w:sz w:val="18"/>
        </w:rPr>
      </w:r>
      <w:r w:rsidRPr="00F46B67">
        <w:rPr>
          <w:noProof/>
          <w:sz w:val="18"/>
        </w:rPr>
        <w:fldChar w:fldCharType="separate"/>
      </w:r>
      <w:r w:rsidR="00E42075">
        <w:rPr>
          <w:noProof/>
          <w:sz w:val="18"/>
        </w:rPr>
        <w:t>16</w:t>
      </w:r>
      <w:r w:rsidRPr="00F46B67">
        <w:rPr>
          <w:noProof/>
          <w:sz w:val="18"/>
        </w:rPr>
        <w:fldChar w:fldCharType="end"/>
      </w:r>
    </w:p>
    <w:p w14:paraId="7B353BE7" w14:textId="1BBEFB8A"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_Toc162953081 \h </w:instrText>
      </w:r>
      <w:r w:rsidRPr="00F46B67">
        <w:rPr>
          <w:i w:val="0"/>
          <w:noProof/>
          <w:sz w:val="18"/>
        </w:rPr>
      </w:r>
      <w:r w:rsidRPr="00F46B67">
        <w:rPr>
          <w:i w:val="0"/>
          <w:noProof/>
          <w:sz w:val="18"/>
        </w:rPr>
        <w:fldChar w:fldCharType="separate"/>
      </w:r>
      <w:r w:rsidR="00E42075">
        <w:rPr>
          <w:i w:val="0"/>
          <w:noProof/>
          <w:sz w:val="18"/>
        </w:rPr>
        <w:t>16</w:t>
      </w:r>
      <w:r w:rsidRPr="00F46B67">
        <w:rPr>
          <w:i w:val="0"/>
          <w:noProof/>
          <w:sz w:val="18"/>
        </w:rPr>
        <w:fldChar w:fldCharType="end"/>
      </w:r>
    </w:p>
    <w:p w14:paraId="4447FDC3" w14:textId="7C44F04B" w:rsidR="00F46B67" w:rsidRDefault="00F46B67">
      <w:pPr>
        <w:pStyle w:val="TOC7"/>
        <w:rPr>
          <w:rFonts w:asciiTheme="minorHAnsi" w:eastAsiaTheme="minorEastAsia" w:hAnsiTheme="minorHAnsi" w:cstheme="minorBidi"/>
          <w:noProof/>
          <w:kern w:val="0"/>
          <w:sz w:val="22"/>
          <w:szCs w:val="22"/>
        </w:rPr>
      </w:pPr>
      <w:r>
        <w:rPr>
          <w:noProof/>
        </w:rPr>
        <w:t>Part 5—Application and transitional provisions</w:t>
      </w:r>
      <w:r w:rsidRPr="00F46B67">
        <w:rPr>
          <w:noProof/>
          <w:sz w:val="18"/>
        </w:rPr>
        <w:tab/>
      </w:r>
      <w:r w:rsidRPr="00F46B67">
        <w:rPr>
          <w:noProof/>
          <w:sz w:val="18"/>
        </w:rPr>
        <w:fldChar w:fldCharType="begin"/>
      </w:r>
      <w:r w:rsidRPr="00F46B67">
        <w:rPr>
          <w:noProof/>
          <w:sz w:val="18"/>
        </w:rPr>
        <w:instrText xml:space="preserve"> PAGEREF _Toc162953082 \h </w:instrText>
      </w:r>
      <w:r w:rsidRPr="00F46B67">
        <w:rPr>
          <w:noProof/>
          <w:sz w:val="18"/>
        </w:rPr>
      </w:r>
      <w:r w:rsidRPr="00F46B67">
        <w:rPr>
          <w:noProof/>
          <w:sz w:val="18"/>
        </w:rPr>
        <w:fldChar w:fldCharType="separate"/>
      </w:r>
      <w:r w:rsidR="00E42075">
        <w:rPr>
          <w:noProof/>
          <w:sz w:val="18"/>
        </w:rPr>
        <w:t>17</w:t>
      </w:r>
      <w:r w:rsidRPr="00F46B67">
        <w:rPr>
          <w:noProof/>
          <w:sz w:val="18"/>
        </w:rPr>
        <w:fldChar w:fldCharType="end"/>
      </w:r>
    </w:p>
    <w:p w14:paraId="18DEEA99" w14:textId="0FEF2D1F"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_Toc162953083 \h </w:instrText>
      </w:r>
      <w:r w:rsidRPr="00F46B67">
        <w:rPr>
          <w:i w:val="0"/>
          <w:noProof/>
          <w:sz w:val="18"/>
        </w:rPr>
      </w:r>
      <w:r w:rsidRPr="00F46B67">
        <w:rPr>
          <w:i w:val="0"/>
          <w:noProof/>
          <w:sz w:val="18"/>
        </w:rPr>
        <w:fldChar w:fldCharType="separate"/>
      </w:r>
      <w:r w:rsidR="00E42075">
        <w:rPr>
          <w:i w:val="0"/>
          <w:noProof/>
          <w:sz w:val="18"/>
        </w:rPr>
        <w:t>17</w:t>
      </w:r>
      <w:r w:rsidRPr="00F46B67">
        <w:rPr>
          <w:i w:val="0"/>
          <w:noProof/>
          <w:sz w:val="18"/>
        </w:rPr>
        <w:fldChar w:fldCharType="end"/>
      </w:r>
    </w:p>
    <w:p w14:paraId="5B22F99F" w14:textId="2E2A6A17" w:rsidR="00F46B67" w:rsidRDefault="00F46B67">
      <w:pPr>
        <w:pStyle w:val="TOC6"/>
        <w:rPr>
          <w:rFonts w:asciiTheme="minorHAnsi" w:eastAsiaTheme="minorEastAsia" w:hAnsiTheme="minorHAnsi" w:cstheme="minorBidi"/>
          <w:b w:val="0"/>
          <w:noProof/>
          <w:kern w:val="0"/>
          <w:sz w:val="22"/>
          <w:szCs w:val="22"/>
        </w:rPr>
      </w:pPr>
      <w:r>
        <w:rPr>
          <w:noProof/>
        </w:rPr>
        <w:t>Schedule 2—Reassessment of determinations</w:t>
      </w:r>
      <w:r w:rsidRPr="00F46B67">
        <w:rPr>
          <w:b w:val="0"/>
          <w:noProof/>
          <w:sz w:val="18"/>
        </w:rPr>
        <w:tab/>
      </w:r>
      <w:r w:rsidRPr="00F46B67">
        <w:rPr>
          <w:b w:val="0"/>
          <w:noProof/>
          <w:sz w:val="18"/>
        </w:rPr>
        <w:fldChar w:fldCharType="begin"/>
      </w:r>
      <w:r w:rsidRPr="00F46B67">
        <w:rPr>
          <w:b w:val="0"/>
          <w:noProof/>
          <w:sz w:val="18"/>
        </w:rPr>
        <w:instrText xml:space="preserve"> PAGEREF _Toc162953087 \h </w:instrText>
      </w:r>
      <w:r w:rsidRPr="00F46B67">
        <w:rPr>
          <w:b w:val="0"/>
          <w:noProof/>
          <w:sz w:val="18"/>
        </w:rPr>
      </w:r>
      <w:r w:rsidRPr="00F46B67">
        <w:rPr>
          <w:b w:val="0"/>
          <w:noProof/>
          <w:sz w:val="18"/>
        </w:rPr>
        <w:fldChar w:fldCharType="separate"/>
      </w:r>
      <w:r w:rsidR="00E42075">
        <w:rPr>
          <w:b w:val="0"/>
          <w:noProof/>
          <w:sz w:val="18"/>
        </w:rPr>
        <w:t>20</w:t>
      </w:r>
      <w:r w:rsidRPr="00F46B67">
        <w:rPr>
          <w:b w:val="0"/>
          <w:noProof/>
          <w:sz w:val="18"/>
        </w:rPr>
        <w:fldChar w:fldCharType="end"/>
      </w:r>
    </w:p>
    <w:p w14:paraId="67CF266C" w14:textId="00AEE7A7" w:rsidR="00F46B67" w:rsidRDefault="00F46B67">
      <w:pPr>
        <w:pStyle w:val="TOC9"/>
        <w:rPr>
          <w:rFonts w:asciiTheme="minorHAnsi" w:eastAsiaTheme="minorEastAsia" w:hAnsiTheme="minorHAnsi" w:cstheme="minorBidi"/>
          <w:i w:val="0"/>
          <w:noProof/>
          <w:kern w:val="0"/>
          <w:sz w:val="22"/>
          <w:szCs w:val="22"/>
        </w:rPr>
      </w:pPr>
      <w:r>
        <w:rPr>
          <w:noProof/>
        </w:rPr>
        <w:t>National Redress Scheme for Institutional Child Sexual Abuse Act 2018</w:t>
      </w:r>
      <w:r w:rsidRPr="00F46B67">
        <w:rPr>
          <w:i w:val="0"/>
          <w:noProof/>
          <w:sz w:val="18"/>
        </w:rPr>
        <w:tab/>
      </w:r>
      <w:r w:rsidRPr="00F46B67">
        <w:rPr>
          <w:i w:val="0"/>
          <w:noProof/>
          <w:sz w:val="18"/>
        </w:rPr>
        <w:fldChar w:fldCharType="begin"/>
      </w:r>
      <w:r w:rsidRPr="00F46B67">
        <w:rPr>
          <w:i w:val="0"/>
          <w:noProof/>
          <w:sz w:val="18"/>
        </w:rPr>
        <w:instrText xml:space="preserve"> PAGEREF _Toc162953088 \h </w:instrText>
      </w:r>
      <w:r w:rsidRPr="00F46B67">
        <w:rPr>
          <w:i w:val="0"/>
          <w:noProof/>
          <w:sz w:val="18"/>
        </w:rPr>
      </w:r>
      <w:r w:rsidRPr="00F46B67">
        <w:rPr>
          <w:i w:val="0"/>
          <w:noProof/>
          <w:sz w:val="18"/>
        </w:rPr>
        <w:fldChar w:fldCharType="separate"/>
      </w:r>
      <w:r w:rsidR="00E42075">
        <w:rPr>
          <w:i w:val="0"/>
          <w:noProof/>
          <w:sz w:val="18"/>
        </w:rPr>
        <w:t>20</w:t>
      </w:r>
      <w:r w:rsidRPr="00F46B67">
        <w:rPr>
          <w:i w:val="0"/>
          <w:noProof/>
          <w:sz w:val="18"/>
        </w:rPr>
        <w:fldChar w:fldCharType="end"/>
      </w:r>
      <w:bookmarkStart w:id="0" w:name="_GoBack"/>
      <w:bookmarkEnd w:id="0"/>
    </w:p>
    <w:p w14:paraId="50B0C933" w14:textId="25D41CAF" w:rsidR="00060FF9" w:rsidRPr="00B914E7" w:rsidRDefault="00F46B67" w:rsidP="0048364F">
      <w:r>
        <w:fldChar w:fldCharType="end"/>
      </w:r>
    </w:p>
    <w:p w14:paraId="29237FEC" w14:textId="77777777" w:rsidR="00FE7F93" w:rsidRPr="00B914E7" w:rsidRDefault="00FE7F93" w:rsidP="0048364F">
      <w:pPr>
        <w:sectPr w:rsidR="00FE7F93" w:rsidRPr="00B914E7" w:rsidSect="0030436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31337F4" w14:textId="77777777" w:rsidR="0030436D" w:rsidRDefault="0030436D">
      <w:r>
        <w:object w:dxaOrig="2146" w:dyaOrig="1561" w14:anchorId="06F2FE52">
          <v:shape id="_x0000_i1027" type="#_x0000_t75" alt="Commonwealth Coat of Arms of Australia" style="width:110.25pt;height:80.25pt" o:ole="" fillcolor="window">
            <v:imagedata r:id="rId7" o:title=""/>
          </v:shape>
          <o:OLEObject Type="Embed" ProgID="Word.Picture.8" ShapeID="_x0000_i1027" DrawAspect="Content" ObjectID="_1773568631" r:id="rId20"/>
        </w:object>
      </w:r>
    </w:p>
    <w:p w14:paraId="03564CE8" w14:textId="77777777" w:rsidR="0030436D" w:rsidRDefault="0030436D"/>
    <w:p w14:paraId="20D11BC7" w14:textId="77777777" w:rsidR="0030436D" w:rsidRDefault="0030436D" w:rsidP="00D408E9">
      <w:pPr>
        <w:spacing w:line="240" w:lineRule="auto"/>
      </w:pPr>
    </w:p>
    <w:p w14:paraId="11235D50" w14:textId="5938EB0C" w:rsidR="0030436D" w:rsidRDefault="0030436D" w:rsidP="00D408E9">
      <w:pPr>
        <w:pStyle w:val="ShortTP1"/>
      </w:pPr>
      <w:fldSimple w:instr=" STYLEREF ShortT ">
        <w:r w:rsidR="00E42075">
          <w:rPr>
            <w:noProof/>
          </w:rPr>
          <w:t>National Redress Scheme for Institutional Child Sexual Abuse Amendment Act 2024</w:t>
        </w:r>
      </w:fldSimple>
    </w:p>
    <w:p w14:paraId="14BF8C80" w14:textId="068D4C6F" w:rsidR="0030436D" w:rsidRDefault="0030436D" w:rsidP="00D408E9">
      <w:pPr>
        <w:pStyle w:val="ActNoP1"/>
      </w:pPr>
      <w:fldSimple w:instr=" STYLEREF Actno ">
        <w:r w:rsidR="00E42075">
          <w:rPr>
            <w:noProof/>
          </w:rPr>
          <w:t>No. 9, 2024</w:t>
        </w:r>
      </w:fldSimple>
    </w:p>
    <w:p w14:paraId="137DB417" w14:textId="77777777" w:rsidR="0030436D" w:rsidRPr="009A0728" w:rsidRDefault="0030436D" w:rsidP="00D408E9">
      <w:pPr>
        <w:pBdr>
          <w:bottom w:val="single" w:sz="6" w:space="0" w:color="auto"/>
        </w:pBdr>
        <w:spacing w:before="400" w:line="240" w:lineRule="auto"/>
        <w:rPr>
          <w:rFonts w:eastAsia="Times New Roman"/>
          <w:b/>
          <w:sz w:val="28"/>
        </w:rPr>
      </w:pPr>
    </w:p>
    <w:p w14:paraId="58728290" w14:textId="77777777" w:rsidR="0030436D" w:rsidRPr="009A0728" w:rsidRDefault="0030436D" w:rsidP="00D408E9">
      <w:pPr>
        <w:spacing w:line="40" w:lineRule="exact"/>
        <w:rPr>
          <w:rFonts w:eastAsia="Calibri"/>
          <w:b/>
          <w:sz w:val="28"/>
        </w:rPr>
      </w:pPr>
    </w:p>
    <w:p w14:paraId="3C07AE99" w14:textId="77777777" w:rsidR="0030436D" w:rsidRPr="009A0728" w:rsidRDefault="0030436D" w:rsidP="00D408E9">
      <w:pPr>
        <w:pBdr>
          <w:top w:val="single" w:sz="12" w:space="0" w:color="auto"/>
        </w:pBdr>
        <w:spacing w:line="240" w:lineRule="auto"/>
        <w:rPr>
          <w:rFonts w:eastAsia="Times New Roman"/>
          <w:b/>
          <w:sz w:val="28"/>
        </w:rPr>
      </w:pPr>
    </w:p>
    <w:p w14:paraId="25B20881" w14:textId="77777777" w:rsidR="0030436D" w:rsidRDefault="0030436D" w:rsidP="0030436D">
      <w:pPr>
        <w:pStyle w:val="Page1"/>
        <w:spacing w:before="400"/>
      </w:pPr>
      <w:r>
        <w:t xml:space="preserve">An Act to amend the </w:t>
      </w:r>
      <w:r w:rsidRPr="00332926">
        <w:rPr>
          <w:i/>
        </w:rPr>
        <w:t>National Redress Scheme for</w:t>
      </w:r>
      <w:r>
        <w:t xml:space="preserve"> </w:t>
      </w:r>
      <w:r w:rsidRPr="0030436D">
        <w:rPr>
          <w:i/>
        </w:rPr>
        <w:t>Institutional Child Sexual Abuse Act 2018</w:t>
      </w:r>
      <w:r>
        <w:t>, and for related purposes</w:t>
      </w:r>
    </w:p>
    <w:p w14:paraId="31C8777A" w14:textId="6DB715B4" w:rsidR="00D408E9" w:rsidRDefault="00D408E9" w:rsidP="00D408E9">
      <w:pPr>
        <w:pStyle w:val="AssentDt"/>
        <w:spacing w:before="240"/>
        <w:rPr>
          <w:sz w:val="24"/>
        </w:rPr>
      </w:pPr>
      <w:r>
        <w:rPr>
          <w:sz w:val="24"/>
        </w:rPr>
        <w:t>[</w:t>
      </w:r>
      <w:r>
        <w:rPr>
          <w:i/>
          <w:sz w:val="24"/>
        </w:rPr>
        <w:t>Assented to 28 March 2024</w:t>
      </w:r>
      <w:r>
        <w:rPr>
          <w:sz w:val="24"/>
        </w:rPr>
        <w:t>]</w:t>
      </w:r>
    </w:p>
    <w:p w14:paraId="632E10B5" w14:textId="6DE6293A" w:rsidR="0048364F" w:rsidRPr="00B914E7" w:rsidRDefault="0048364F" w:rsidP="007B7D3E">
      <w:pPr>
        <w:spacing w:before="240" w:line="240" w:lineRule="auto"/>
        <w:rPr>
          <w:sz w:val="32"/>
        </w:rPr>
      </w:pPr>
      <w:r w:rsidRPr="00B914E7">
        <w:rPr>
          <w:sz w:val="32"/>
        </w:rPr>
        <w:t>The Parliament of Australia enacts:</w:t>
      </w:r>
    </w:p>
    <w:p w14:paraId="7943D31B" w14:textId="77777777" w:rsidR="0048364F" w:rsidRPr="00B914E7" w:rsidRDefault="0048364F" w:rsidP="007B7D3E">
      <w:pPr>
        <w:pStyle w:val="ActHead5"/>
      </w:pPr>
      <w:bookmarkStart w:id="1" w:name="_Toc162953062"/>
      <w:r w:rsidRPr="007B7D3E">
        <w:rPr>
          <w:rStyle w:val="CharSectno"/>
        </w:rPr>
        <w:t>1</w:t>
      </w:r>
      <w:r w:rsidRPr="00B914E7">
        <w:t xml:space="preserve">  Short title</w:t>
      </w:r>
      <w:bookmarkEnd w:id="1"/>
    </w:p>
    <w:p w14:paraId="35D9E822" w14:textId="77777777" w:rsidR="003C7553" w:rsidRDefault="003C7553" w:rsidP="007B7D3E">
      <w:pPr>
        <w:pStyle w:val="subsection"/>
      </w:pPr>
      <w:r>
        <w:tab/>
      </w:r>
      <w:r>
        <w:tab/>
        <w:t xml:space="preserve">This Act is the </w:t>
      </w:r>
      <w:r w:rsidRPr="003C7553">
        <w:rPr>
          <w:i/>
        </w:rPr>
        <w:t>National Redress Scheme for Institutional Child Sexual Abuse Amendment Act 2024</w:t>
      </w:r>
      <w:r>
        <w:t>.</w:t>
      </w:r>
    </w:p>
    <w:p w14:paraId="2D399568" w14:textId="6C0C7B0F" w:rsidR="0048364F" w:rsidRPr="00B914E7" w:rsidRDefault="0048364F" w:rsidP="007B7D3E">
      <w:pPr>
        <w:pStyle w:val="ActHead5"/>
      </w:pPr>
      <w:bookmarkStart w:id="2" w:name="_Toc162953063"/>
      <w:r w:rsidRPr="007B7D3E">
        <w:rPr>
          <w:rStyle w:val="CharSectno"/>
        </w:rPr>
        <w:t>2</w:t>
      </w:r>
      <w:r w:rsidRPr="00B914E7">
        <w:t xml:space="preserve">  Commencement</w:t>
      </w:r>
      <w:bookmarkEnd w:id="2"/>
    </w:p>
    <w:p w14:paraId="15259532" w14:textId="77777777" w:rsidR="0048364F" w:rsidRPr="00B914E7" w:rsidRDefault="0048364F" w:rsidP="007B7D3E">
      <w:pPr>
        <w:pStyle w:val="subsection"/>
      </w:pPr>
      <w:r w:rsidRPr="00B914E7">
        <w:tab/>
        <w:t>(1)</w:t>
      </w:r>
      <w:r w:rsidRPr="00B914E7">
        <w:tab/>
        <w:t>Each provision of this Act specified in column 1 of the table commences, or is taken to have commenced, in accordance with column 2 of the table. Any other statement in column 2 has effect according to its terms.</w:t>
      </w:r>
    </w:p>
    <w:p w14:paraId="5DD94D8B" w14:textId="77777777" w:rsidR="0048364F" w:rsidRPr="00B914E7" w:rsidRDefault="0048364F" w:rsidP="007B7D3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914E7" w14:paraId="09216314" w14:textId="77777777" w:rsidTr="006274AF">
        <w:trPr>
          <w:tblHeader/>
        </w:trPr>
        <w:tc>
          <w:tcPr>
            <w:tcW w:w="7111" w:type="dxa"/>
            <w:gridSpan w:val="3"/>
            <w:tcBorders>
              <w:top w:val="single" w:sz="12" w:space="0" w:color="auto"/>
              <w:bottom w:val="single" w:sz="6" w:space="0" w:color="auto"/>
            </w:tcBorders>
            <w:shd w:val="clear" w:color="auto" w:fill="auto"/>
          </w:tcPr>
          <w:p w14:paraId="7480B80B" w14:textId="77777777" w:rsidR="0048364F" w:rsidRPr="00B914E7" w:rsidRDefault="0048364F" w:rsidP="007B7D3E">
            <w:pPr>
              <w:pStyle w:val="TableHeading"/>
            </w:pPr>
            <w:r w:rsidRPr="00B914E7">
              <w:t>Commencement information</w:t>
            </w:r>
          </w:p>
        </w:tc>
      </w:tr>
      <w:tr w:rsidR="0048364F" w:rsidRPr="00B914E7" w14:paraId="5A2EA009" w14:textId="77777777" w:rsidTr="006274AF">
        <w:trPr>
          <w:tblHeader/>
        </w:trPr>
        <w:tc>
          <w:tcPr>
            <w:tcW w:w="1701" w:type="dxa"/>
            <w:tcBorders>
              <w:top w:val="single" w:sz="6" w:space="0" w:color="auto"/>
              <w:bottom w:val="single" w:sz="6" w:space="0" w:color="auto"/>
            </w:tcBorders>
            <w:shd w:val="clear" w:color="auto" w:fill="auto"/>
          </w:tcPr>
          <w:p w14:paraId="60E2AB17" w14:textId="77777777" w:rsidR="0048364F" w:rsidRPr="00B914E7" w:rsidRDefault="0048364F" w:rsidP="007B7D3E">
            <w:pPr>
              <w:pStyle w:val="TableHeading"/>
            </w:pPr>
            <w:r w:rsidRPr="00B914E7">
              <w:t>Column 1</w:t>
            </w:r>
          </w:p>
        </w:tc>
        <w:tc>
          <w:tcPr>
            <w:tcW w:w="3828" w:type="dxa"/>
            <w:tcBorders>
              <w:top w:val="single" w:sz="6" w:space="0" w:color="auto"/>
              <w:bottom w:val="single" w:sz="6" w:space="0" w:color="auto"/>
            </w:tcBorders>
            <w:shd w:val="clear" w:color="auto" w:fill="auto"/>
          </w:tcPr>
          <w:p w14:paraId="72CA6D5D" w14:textId="77777777" w:rsidR="0048364F" w:rsidRPr="00B914E7" w:rsidRDefault="0048364F" w:rsidP="007B7D3E">
            <w:pPr>
              <w:pStyle w:val="TableHeading"/>
            </w:pPr>
            <w:r w:rsidRPr="00B914E7">
              <w:t>Column 2</w:t>
            </w:r>
          </w:p>
        </w:tc>
        <w:tc>
          <w:tcPr>
            <w:tcW w:w="1582" w:type="dxa"/>
            <w:tcBorders>
              <w:top w:val="single" w:sz="6" w:space="0" w:color="auto"/>
              <w:bottom w:val="single" w:sz="6" w:space="0" w:color="auto"/>
            </w:tcBorders>
            <w:shd w:val="clear" w:color="auto" w:fill="auto"/>
          </w:tcPr>
          <w:p w14:paraId="5AD28B16" w14:textId="77777777" w:rsidR="0048364F" w:rsidRPr="00B914E7" w:rsidRDefault="0048364F" w:rsidP="007B7D3E">
            <w:pPr>
              <w:pStyle w:val="TableHeading"/>
            </w:pPr>
            <w:r w:rsidRPr="00B914E7">
              <w:t>Column 3</w:t>
            </w:r>
          </w:p>
        </w:tc>
      </w:tr>
      <w:tr w:rsidR="0048364F" w:rsidRPr="00B914E7" w14:paraId="59A4BBFA" w14:textId="77777777" w:rsidTr="006274AF">
        <w:trPr>
          <w:tblHeader/>
        </w:trPr>
        <w:tc>
          <w:tcPr>
            <w:tcW w:w="1701" w:type="dxa"/>
            <w:tcBorders>
              <w:top w:val="single" w:sz="6" w:space="0" w:color="auto"/>
              <w:bottom w:val="single" w:sz="12" w:space="0" w:color="auto"/>
            </w:tcBorders>
            <w:shd w:val="clear" w:color="auto" w:fill="auto"/>
          </w:tcPr>
          <w:p w14:paraId="49BE5954" w14:textId="77777777" w:rsidR="0048364F" w:rsidRPr="00B914E7" w:rsidRDefault="0048364F" w:rsidP="007B7D3E">
            <w:pPr>
              <w:pStyle w:val="TableHeading"/>
            </w:pPr>
            <w:r w:rsidRPr="00B914E7">
              <w:t>Provisions</w:t>
            </w:r>
          </w:p>
        </w:tc>
        <w:tc>
          <w:tcPr>
            <w:tcW w:w="3828" w:type="dxa"/>
            <w:tcBorders>
              <w:top w:val="single" w:sz="6" w:space="0" w:color="auto"/>
              <w:bottom w:val="single" w:sz="12" w:space="0" w:color="auto"/>
            </w:tcBorders>
            <w:shd w:val="clear" w:color="auto" w:fill="auto"/>
          </w:tcPr>
          <w:p w14:paraId="2675C01D" w14:textId="77777777" w:rsidR="0048364F" w:rsidRPr="00B914E7" w:rsidRDefault="0048364F" w:rsidP="007B7D3E">
            <w:pPr>
              <w:pStyle w:val="TableHeading"/>
            </w:pPr>
            <w:r w:rsidRPr="00B914E7">
              <w:t>Commencement</w:t>
            </w:r>
          </w:p>
        </w:tc>
        <w:tc>
          <w:tcPr>
            <w:tcW w:w="1582" w:type="dxa"/>
            <w:tcBorders>
              <w:top w:val="single" w:sz="6" w:space="0" w:color="auto"/>
              <w:bottom w:val="single" w:sz="12" w:space="0" w:color="auto"/>
            </w:tcBorders>
            <w:shd w:val="clear" w:color="auto" w:fill="auto"/>
          </w:tcPr>
          <w:p w14:paraId="0E57CEC9" w14:textId="77777777" w:rsidR="0048364F" w:rsidRPr="00B914E7" w:rsidRDefault="0048364F" w:rsidP="007B7D3E">
            <w:pPr>
              <w:pStyle w:val="TableHeading"/>
            </w:pPr>
            <w:r w:rsidRPr="00B914E7">
              <w:t>Date/Details</w:t>
            </w:r>
          </w:p>
        </w:tc>
      </w:tr>
      <w:tr w:rsidR="0048364F" w:rsidRPr="00B914E7" w14:paraId="0247B353" w14:textId="77777777" w:rsidTr="006274AF">
        <w:tc>
          <w:tcPr>
            <w:tcW w:w="1701" w:type="dxa"/>
            <w:tcBorders>
              <w:top w:val="single" w:sz="12" w:space="0" w:color="auto"/>
            </w:tcBorders>
            <w:shd w:val="clear" w:color="auto" w:fill="auto"/>
          </w:tcPr>
          <w:p w14:paraId="1FCC4030" w14:textId="77777777" w:rsidR="0048364F" w:rsidRPr="00B914E7" w:rsidRDefault="0048364F" w:rsidP="007B7D3E">
            <w:pPr>
              <w:pStyle w:val="Tabletext"/>
            </w:pPr>
            <w:r w:rsidRPr="00B914E7">
              <w:t xml:space="preserve">1.  </w:t>
            </w:r>
            <w:r w:rsidR="00F43E38" w:rsidRPr="00B914E7">
              <w:t>Sections 1</w:t>
            </w:r>
            <w:r w:rsidRPr="00B914E7">
              <w:t xml:space="preserve"> to 3 and anything in this Act not elsewhere covered by this table</w:t>
            </w:r>
          </w:p>
        </w:tc>
        <w:tc>
          <w:tcPr>
            <w:tcW w:w="3828" w:type="dxa"/>
            <w:tcBorders>
              <w:top w:val="single" w:sz="12" w:space="0" w:color="auto"/>
            </w:tcBorders>
            <w:shd w:val="clear" w:color="auto" w:fill="auto"/>
          </w:tcPr>
          <w:p w14:paraId="79C72728" w14:textId="77777777" w:rsidR="0048364F" w:rsidRPr="00B914E7" w:rsidRDefault="0048364F" w:rsidP="007B7D3E">
            <w:pPr>
              <w:pStyle w:val="Tabletext"/>
            </w:pPr>
            <w:r w:rsidRPr="00B914E7">
              <w:t>The day this Act receives the Royal Assent.</w:t>
            </w:r>
          </w:p>
        </w:tc>
        <w:tc>
          <w:tcPr>
            <w:tcW w:w="1582" w:type="dxa"/>
            <w:tcBorders>
              <w:top w:val="single" w:sz="12" w:space="0" w:color="auto"/>
            </w:tcBorders>
            <w:shd w:val="clear" w:color="auto" w:fill="auto"/>
          </w:tcPr>
          <w:p w14:paraId="683632CC" w14:textId="388D4406" w:rsidR="0048364F" w:rsidRPr="00B914E7" w:rsidRDefault="0062054E" w:rsidP="007B7D3E">
            <w:pPr>
              <w:pStyle w:val="Tabletext"/>
            </w:pPr>
            <w:r>
              <w:t>28 March 2024</w:t>
            </w:r>
          </w:p>
        </w:tc>
      </w:tr>
      <w:tr w:rsidR="0048364F" w:rsidRPr="00B914E7" w14:paraId="73B6C01A" w14:textId="77777777" w:rsidTr="006274AF">
        <w:tc>
          <w:tcPr>
            <w:tcW w:w="1701" w:type="dxa"/>
            <w:tcBorders>
              <w:bottom w:val="single" w:sz="2" w:space="0" w:color="auto"/>
            </w:tcBorders>
            <w:shd w:val="clear" w:color="auto" w:fill="auto"/>
          </w:tcPr>
          <w:p w14:paraId="13B72A42" w14:textId="77777777" w:rsidR="0048364F" w:rsidRPr="00B914E7" w:rsidRDefault="0048364F" w:rsidP="007B7D3E">
            <w:pPr>
              <w:pStyle w:val="Tabletext"/>
            </w:pPr>
            <w:r w:rsidRPr="00B914E7">
              <w:t xml:space="preserve">2.  </w:t>
            </w:r>
            <w:r w:rsidR="0067699D" w:rsidRPr="00B914E7">
              <w:t>Schedule 1</w:t>
            </w:r>
          </w:p>
        </w:tc>
        <w:tc>
          <w:tcPr>
            <w:tcW w:w="3828" w:type="dxa"/>
            <w:tcBorders>
              <w:bottom w:val="single" w:sz="2" w:space="0" w:color="auto"/>
            </w:tcBorders>
            <w:shd w:val="clear" w:color="auto" w:fill="auto"/>
          </w:tcPr>
          <w:p w14:paraId="74DCD4CE" w14:textId="77777777" w:rsidR="00D453E7" w:rsidRPr="00B914E7" w:rsidRDefault="00104412" w:rsidP="007B7D3E">
            <w:pPr>
              <w:pStyle w:val="Tabletext"/>
            </w:pPr>
            <w:r w:rsidRPr="00B914E7">
              <w:t>The day after the end of the period of 7 days beginning on the day this Act receives the Royal Assent.</w:t>
            </w:r>
          </w:p>
        </w:tc>
        <w:tc>
          <w:tcPr>
            <w:tcW w:w="1582" w:type="dxa"/>
            <w:tcBorders>
              <w:bottom w:val="single" w:sz="2" w:space="0" w:color="auto"/>
            </w:tcBorders>
            <w:shd w:val="clear" w:color="auto" w:fill="auto"/>
          </w:tcPr>
          <w:p w14:paraId="56DCE7D5" w14:textId="34FCCA10" w:rsidR="0048364F" w:rsidRPr="00B914E7" w:rsidRDefault="00AE6854" w:rsidP="007B7D3E">
            <w:pPr>
              <w:pStyle w:val="Tabletext"/>
            </w:pPr>
            <w:r>
              <w:t>4 April 2024</w:t>
            </w:r>
          </w:p>
        </w:tc>
      </w:tr>
      <w:tr w:rsidR="0048364F" w:rsidRPr="00B914E7" w14:paraId="2044013D" w14:textId="77777777" w:rsidTr="006274AF">
        <w:tc>
          <w:tcPr>
            <w:tcW w:w="1701" w:type="dxa"/>
            <w:tcBorders>
              <w:top w:val="single" w:sz="2" w:space="0" w:color="auto"/>
              <w:bottom w:val="single" w:sz="12" w:space="0" w:color="auto"/>
            </w:tcBorders>
            <w:shd w:val="clear" w:color="auto" w:fill="auto"/>
          </w:tcPr>
          <w:p w14:paraId="44F48A99" w14:textId="77777777" w:rsidR="0048364F" w:rsidRPr="00B914E7" w:rsidRDefault="0048364F" w:rsidP="007B7D3E">
            <w:pPr>
              <w:pStyle w:val="Tabletext"/>
            </w:pPr>
            <w:r w:rsidRPr="00B914E7">
              <w:t xml:space="preserve">3.  </w:t>
            </w:r>
            <w:r w:rsidR="00591B8A" w:rsidRPr="00B914E7">
              <w:t>Schedule 2</w:t>
            </w:r>
          </w:p>
        </w:tc>
        <w:tc>
          <w:tcPr>
            <w:tcW w:w="3828" w:type="dxa"/>
            <w:tcBorders>
              <w:top w:val="single" w:sz="2" w:space="0" w:color="auto"/>
              <w:bottom w:val="single" w:sz="12" w:space="0" w:color="auto"/>
            </w:tcBorders>
            <w:shd w:val="clear" w:color="auto" w:fill="auto"/>
          </w:tcPr>
          <w:p w14:paraId="7475F1CF" w14:textId="77777777" w:rsidR="00086C43" w:rsidRPr="00B914E7" w:rsidRDefault="00086C43" w:rsidP="007B7D3E">
            <w:pPr>
              <w:pStyle w:val="Tabletext"/>
            </w:pPr>
            <w:r w:rsidRPr="00B914E7">
              <w:t>A single day to be fixed by Proclamation.</w:t>
            </w:r>
          </w:p>
          <w:p w14:paraId="6BCA976B" w14:textId="77777777" w:rsidR="0048364F" w:rsidRPr="00B914E7" w:rsidRDefault="00086C43" w:rsidP="007B7D3E">
            <w:pPr>
              <w:pStyle w:val="Tabletext"/>
            </w:pPr>
            <w:r w:rsidRPr="00B914E7">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561FE293" w14:textId="77777777" w:rsidR="0048364F" w:rsidRPr="00B914E7" w:rsidRDefault="0048364F" w:rsidP="007B7D3E">
            <w:pPr>
              <w:pStyle w:val="Tabletext"/>
            </w:pPr>
          </w:p>
        </w:tc>
      </w:tr>
    </w:tbl>
    <w:p w14:paraId="6BF040D9" w14:textId="77777777" w:rsidR="0048364F" w:rsidRPr="00B914E7" w:rsidRDefault="00201D27" w:rsidP="007B7D3E">
      <w:pPr>
        <w:pStyle w:val="notetext"/>
      </w:pPr>
      <w:r w:rsidRPr="00B914E7">
        <w:t>Note:</w:t>
      </w:r>
      <w:r w:rsidRPr="00B914E7">
        <w:tab/>
        <w:t>This table relates only to the provisions of this Act as originally enacted. It will not be amended to deal with any later amendments of this Act.</w:t>
      </w:r>
    </w:p>
    <w:p w14:paraId="7AF4ADCE" w14:textId="77777777" w:rsidR="0048364F" w:rsidRPr="00B914E7" w:rsidRDefault="0048364F" w:rsidP="007B7D3E">
      <w:pPr>
        <w:pStyle w:val="subsection"/>
      </w:pPr>
      <w:r w:rsidRPr="00B914E7">
        <w:tab/>
        <w:t>(2)</w:t>
      </w:r>
      <w:r w:rsidRPr="00B914E7">
        <w:tab/>
      </w:r>
      <w:r w:rsidR="00201D27" w:rsidRPr="00B914E7">
        <w:t xml:space="preserve">Any information in </w:t>
      </w:r>
      <w:r w:rsidR="00877D48" w:rsidRPr="00B914E7">
        <w:t>c</w:t>
      </w:r>
      <w:r w:rsidR="00201D27" w:rsidRPr="00B914E7">
        <w:t>olumn 3 of the table is not part of this Act. Information may be inserted in this column, or information in it may be edited, in any published version of this Act.</w:t>
      </w:r>
    </w:p>
    <w:p w14:paraId="17BCA41C" w14:textId="77777777" w:rsidR="0048364F" w:rsidRPr="00B914E7" w:rsidRDefault="0048364F" w:rsidP="007B7D3E">
      <w:pPr>
        <w:pStyle w:val="ActHead5"/>
      </w:pPr>
      <w:bookmarkStart w:id="3" w:name="_Toc162953064"/>
      <w:r w:rsidRPr="007B7D3E">
        <w:rPr>
          <w:rStyle w:val="CharSectno"/>
        </w:rPr>
        <w:t>3</w:t>
      </w:r>
      <w:r w:rsidRPr="00B914E7">
        <w:t xml:space="preserve">  Schedules</w:t>
      </w:r>
      <w:bookmarkEnd w:id="3"/>
    </w:p>
    <w:p w14:paraId="3AF08BC8" w14:textId="77777777" w:rsidR="0048364F" w:rsidRPr="00B914E7" w:rsidRDefault="0048364F" w:rsidP="007B7D3E">
      <w:pPr>
        <w:pStyle w:val="subsection"/>
      </w:pPr>
      <w:r w:rsidRPr="00B914E7">
        <w:tab/>
      </w:r>
      <w:r w:rsidRPr="00B914E7">
        <w:tab/>
      </w:r>
      <w:r w:rsidR="00202618" w:rsidRPr="00B914E7">
        <w:t>Legislation that is specified in a Schedule to this Act is amended or repealed as set out in the applicable items in the Schedule concerned, and any other item in a Schedule to this Act has effect according to its terms.</w:t>
      </w:r>
    </w:p>
    <w:p w14:paraId="392F47AE" w14:textId="77777777" w:rsidR="00104412" w:rsidRPr="00B914E7" w:rsidRDefault="0067699D" w:rsidP="007B7D3E">
      <w:pPr>
        <w:pStyle w:val="ActHead6"/>
        <w:pageBreakBefore/>
      </w:pPr>
      <w:bookmarkStart w:id="4" w:name="opcAmSched"/>
      <w:bookmarkStart w:id="5" w:name="_Toc162953065"/>
      <w:r w:rsidRPr="007B7D3E">
        <w:rPr>
          <w:rStyle w:val="CharAmSchNo"/>
        </w:rPr>
        <w:lastRenderedPageBreak/>
        <w:t>Schedule 1</w:t>
      </w:r>
      <w:r w:rsidR="00104412" w:rsidRPr="00B914E7">
        <w:t>—</w:t>
      </w:r>
      <w:r w:rsidR="00104412" w:rsidRPr="007B7D3E">
        <w:rPr>
          <w:rStyle w:val="CharAmSchText"/>
        </w:rPr>
        <w:t>Amendments</w:t>
      </w:r>
      <w:r w:rsidR="00857150" w:rsidRPr="007B7D3E">
        <w:rPr>
          <w:rStyle w:val="CharAmSchText"/>
        </w:rPr>
        <w:t xml:space="preserve"> </w:t>
      </w:r>
      <w:r w:rsidR="00253462" w:rsidRPr="007B7D3E">
        <w:rPr>
          <w:rStyle w:val="CharAmSchText"/>
        </w:rPr>
        <w:t>to</w:t>
      </w:r>
      <w:r w:rsidR="00857150" w:rsidRPr="007B7D3E">
        <w:rPr>
          <w:rStyle w:val="CharAmSchText"/>
        </w:rPr>
        <w:t xml:space="preserve"> existing processes</w:t>
      </w:r>
      <w:bookmarkEnd w:id="5"/>
    </w:p>
    <w:p w14:paraId="65DDB7C0" w14:textId="77777777" w:rsidR="00104412" w:rsidRPr="00B914E7" w:rsidRDefault="00E352A9" w:rsidP="007B7D3E">
      <w:pPr>
        <w:pStyle w:val="ActHead7"/>
      </w:pPr>
      <w:bookmarkStart w:id="6" w:name="_Toc162953066"/>
      <w:bookmarkEnd w:id="4"/>
      <w:r w:rsidRPr="007B7D3E">
        <w:rPr>
          <w:rStyle w:val="CharAmPartNo"/>
        </w:rPr>
        <w:t>Part 1</w:t>
      </w:r>
      <w:r w:rsidR="00104412" w:rsidRPr="00B914E7">
        <w:t>—</w:t>
      </w:r>
      <w:r w:rsidR="00104412" w:rsidRPr="007B7D3E">
        <w:rPr>
          <w:rStyle w:val="CharAmPartText"/>
        </w:rPr>
        <w:t>Review of determinations</w:t>
      </w:r>
      <w:bookmarkEnd w:id="6"/>
    </w:p>
    <w:p w14:paraId="05DF1CEA" w14:textId="77777777" w:rsidR="00CB7DBC" w:rsidRPr="00B914E7" w:rsidRDefault="00CB7DBC" w:rsidP="007B7D3E">
      <w:pPr>
        <w:pStyle w:val="ActHead9"/>
        <w:rPr>
          <w:i w:val="0"/>
        </w:rPr>
      </w:pPr>
      <w:bookmarkStart w:id="7" w:name="_Toc162953067"/>
      <w:r w:rsidRPr="00B914E7">
        <w:t>National Redress Scheme for Institutional Child Sexual Abuse Act 2018</w:t>
      </w:r>
      <w:bookmarkEnd w:id="7"/>
    </w:p>
    <w:p w14:paraId="5B650084" w14:textId="77777777" w:rsidR="009C114D" w:rsidRPr="00B914E7" w:rsidRDefault="007158D2" w:rsidP="007B7D3E">
      <w:pPr>
        <w:pStyle w:val="ItemHead"/>
      </w:pPr>
      <w:r w:rsidRPr="00B914E7">
        <w:t>1</w:t>
      </w:r>
      <w:r w:rsidR="009C114D" w:rsidRPr="00B914E7">
        <w:t xml:space="preserve">  </w:t>
      </w:r>
      <w:r w:rsidR="006274AF" w:rsidRPr="00B914E7">
        <w:t>Section 7</w:t>
      </w:r>
      <w:r w:rsidR="009C114D" w:rsidRPr="00B914E7">
        <w:t>2</w:t>
      </w:r>
    </w:p>
    <w:p w14:paraId="4CD1BB0B" w14:textId="77777777" w:rsidR="009C114D" w:rsidRPr="00B914E7" w:rsidRDefault="006A1143" w:rsidP="007B7D3E">
      <w:pPr>
        <w:pStyle w:val="Item"/>
      </w:pPr>
      <w:r w:rsidRPr="00B914E7">
        <w:t>Omit</w:t>
      </w:r>
      <w:r w:rsidR="00BA78CE" w:rsidRPr="00B914E7">
        <w:t>:</w:t>
      </w:r>
    </w:p>
    <w:p w14:paraId="25016ED6" w14:textId="77777777" w:rsidR="00BA78CE" w:rsidRPr="00B914E7" w:rsidRDefault="00BA78CE" w:rsidP="007B7D3E">
      <w:pPr>
        <w:pStyle w:val="SOText"/>
      </w:pPr>
      <w:r w:rsidRPr="00B914E7">
        <w:t>An application for review must be made within the period specified in the notice of determination given by the Operator to the person under section 34.</w:t>
      </w:r>
    </w:p>
    <w:p w14:paraId="4305D96A" w14:textId="77777777" w:rsidR="00BA78CE" w:rsidRPr="00B914E7" w:rsidRDefault="006A1143" w:rsidP="007B7D3E">
      <w:pPr>
        <w:pStyle w:val="Item"/>
      </w:pPr>
      <w:r w:rsidRPr="00B914E7">
        <w:t>substitute</w:t>
      </w:r>
      <w:r w:rsidR="00BA78CE" w:rsidRPr="00B914E7">
        <w:t>:</w:t>
      </w:r>
    </w:p>
    <w:p w14:paraId="527290E5" w14:textId="77777777" w:rsidR="006A1143" w:rsidRPr="00B914E7" w:rsidRDefault="006A1143" w:rsidP="007B7D3E">
      <w:pPr>
        <w:pStyle w:val="SOText"/>
      </w:pPr>
      <w:r w:rsidRPr="00B914E7">
        <w:t>An application for review must be made within the period specified in the notice of determination given by the Operator to the person under section 34. The application may be accompanied by information and documents the person considers may be relevant to the review of the determination.</w:t>
      </w:r>
    </w:p>
    <w:p w14:paraId="102D95C8" w14:textId="219C119E" w:rsidR="00BA78CE" w:rsidRPr="00B914E7" w:rsidRDefault="00BA78CE" w:rsidP="007B7D3E">
      <w:pPr>
        <w:pStyle w:val="SOText"/>
      </w:pPr>
      <w:r w:rsidRPr="00B914E7">
        <w:t xml:space="preserve">The reviewer may request the </w:t>
      </w:r>
      <w:r w:rsidR="006A1143" w:rsidRPr="00B914E7">
        <w:t xml:space="preserve">person who applied </w:t>
      </w:r>
      <w:r w:rsidRPr="00B914E7">
        <w:t xml:space="preserve">for review and participating institutions </w:t>
      </w:r>
      <w:r w:rsidR="008B7AC6" w:rsidRPr="00B914E7">
        <w:t>or partly</w:t>
      </w:r>
      <w:r w:rsidR="007B7D3E">
        <w:noBreakHyphen/>
      </w:r>
      <w:r w:rsidR="008B7AC6" w:rsidRPr="00B914E7">
        <w:t xml:space="preserve">participating institutions </w:t>
      </w:r>
      <w:r w:rsidRPr="00B914E7">
        <w:t>to provide further information that may be relev</w:t>
      </w:r>
      <w:r w:rsidR="006A5083" w:rsidRPr="00B914E7">
        <w:t>a</w:t>
      </w:r>
      <w:r w:rsidRPr="00B914E7">
        <w:t>nt to the review</w:t>
      </w:r>
      <w:r w:rsidR="00B70B6F" w:rsidRPr="00B914E7">
        <w:t xml:space="preserve"> </w:t>
      </w:r>
      <w:r w:rsidRPr="00B914E7">
        <w:t xml:space="preserve">(see </w:t>
      </w:r>
      <w:r w:rsidR="00C851EF" w:rsidRPr="00B914E7">
        <w:t>sections 7</w:t>
      </w:r>
      <w:r w:rsidRPr="00B914E7">
        <w:t>5A and 75B).</w:t>
      </w:r>
    </w:p>
    <w:p w14:paraId="3FD7E569" w14:textId="77777777" w:rsidR="00104412" w:rsidRPr="00B914E7" w:rsidRDefault="007158D2" w:rsidP="007B7D3E">
      <w:pPr>
        <w:pStyle w:val="ItemHead"/>
      </w:pPr>
      <w:r w:rsidRPr="00B914E7">
        <w:t>2</w:t>
      </w:r>
      <w:r w:rsidR="00104412" w:rsidRPr="00B914E7">
        <w:t xml:space="preserve">  At the end of </w:t>
      </w:r>
      <w:r w:rsidR="00C851EF" w:rsidRPr="00B914E7">
        <w:t>section 7</w:t>
      </w:r>
      <w:r w:rsidR="00104412" w:rsidRPr="00B914E7">
        <w:t>3</w:t>
      </w:r>
    </w:p>
    <w:p w14:paraId="5888B91F" w14:textId="77777777" w:rsidR="00104412" w:rsidRPr="00B914E7" w:rsidRDefault="00104412" w:rsidP="007B7D3E">
      <w:pPr>
        <w:pStyle w:val="Item"/>
      </w:pPr>
      <w:r w:rsidRPr="00B914E7">
        <w:t>Add:</w:t>
      </w:r>
    </w:p>
    <w:p w14:paraId="1032BB26" w14:textId="77777777" w:rsidR="00104412" w:rsidRPr="00B914E7" w:rsidRDefault="00104412" w:rsidP="007B7D3E">
      <w:pPr>
        <w:pStyle w:val="subsection"/>
      </w:pPr>
      <w:r w:rsidRPr="00B914E7">
        <w:tab/>
        <w:t>(3)</w:t>
      </w:r>
      <w:r w:rsidRPr="00B914E7">
        <w:tab/>
        <w:t>The application for review may be accompanied by information and documents the person considers may be relevant to the review of the original determination.</w:t>
      </w:r>
    </w:p>
    <w:p w14:paraId="05424EF7" w14:textId="77777777" w:rsidR="00104412" w:rsidRPr="00B914E7" w:rsidRDefault="007158D2" w:rsidP="007B7D3E">
      <w:pPr>
        <w:pStyle w:val="ItemHead"/>
      </w:pPr>
      <w:r w:rsidRPr="00B914E7">
        <w:lastRenderedPageBreak/>
        <w:t>3</w:t>
      </w:r>
      <w:r w:rsidR="00104412" w:rsidRPr="00B914E7">
        <w:t xml:space="preserve">  </w:t>
      </w:r>
      <w:r w:rsidR="006274AF" w:rsidRPr="00B914E7">
        <w:t>Sub</w:t>
      </w:r>
      <w:r w:rsidR="00C851EF" w:rsidRPr="00B914E7">
        <w:t>section 7</w:t>
      </w:r>
      <w:r w:rsidR="00104412" w:rsidRPr="00B914E7">
        <w:t>5(2)</w:t>
      </w:r>
    </w:p>
    <w:p w14:paraId="5BDC0902" w14:textId="77777777" w:rsidR="00104412" w:rsidRPr="00B914E7" w:rsidRDefault="00104412" w:rsidP="007B7D3E">
      <w:pPr>
        <w:pStyle w:val="Item"/>
      </w:pPr>
      <w:r w:rsidRPr="00B914E7">
        <w:t xml:space="preserve">After </w:t>
      </w:r>
      <w:r w:rsidR="00D5472B" w:rsidRPr="00B914E7">
        <w:t>“</w:t>
      </w:r>
      <w:r w:rsidRPr="00B914E7">
        <w:t>person</w:t>
      </w:r>
      <w:r w:rsidR="00D5472B" w:rsidRPr="00B914E7">
        <w:t>”</w:t>
      </w:r>
      <w:r w:rsidRPr="00B914E7">
        <w:t xml:space="preserve">, insert </w:t>
      </w:r>
      <w:r w:rsidR="00D5472B" w:rsidRPr="00B914E7">
        <w:t>“</w:t>
      </w:r>
      <w:r w:rsidRPr="00B914E7">
        <w:t xml:space="preserve">(the </w:t>
      </w:r>
      <w:r w:rsidRPr="00B914E7">
        <w:rPr>
          <w:b/>
          <w:i/>
        </w:rPr>
        <w:t>reviewer</w:t>
      </w:r>
      <w:r w:rsidRPr="00B914E7">
        <w:t>)</w:t>
      </w:r>
      <w:r w:rsidR="00D5472B" w:rsidRPr="00B914E7">
        <w:t>”</w:t>
      </w:r>
      <w:r w:rsidRPr="00B914E7">
        <w:t>.</w:t>
      </w:r>
    </w:p>
    <w:p w14:paraId="2352832C" w14:textId="77777777" w:rsidR="00104412" w:rsidRPr="00B914E7" w:rsidRDefault="007158D2" w:rsidP="007B7D3E">
      <w:pPr>
        <w:pStyle w:val="ItemHead"/>
      </w:pPr>
      <w:r w:rsidRPr="00B914E7">
        <w:t>4</w:t>
      </w:r>
      <w:r w:rsidR="00104412" w:rsidRPr="00B914E7">
        <w:t xml:space="preserve">  </w:t>
      </w:r>
      <w:r w:rsidR="006274AF" w:rsidRPr="00B914E7">
        <w:t>Sub</w:t>
      </w:r>
      <w:r w:rsidR="00C851EF" w:rsidRPr="00B914E7">
        <w:t>section 7</w:t>
      </w:r>
      <w:r w:rsidR="00104412" w:rsidRPr="00B914E7">
        <w:t>5(3)</w:t>
      </w:r>
    </w:p>
    <w:p w14:paraId="2F7EE29C" w14:textId="77777777" w:rsidR="00104412" w:rsidRPr="00B914E7" w:rsidRDefault="00104412" w:rsidP="007B7D3E">
      <w:pPr>
        <w:pStyle w:val="Item"/>
      </w:pPr>
      <w:r w:rsidRPr="00B914E7">
        <w:t>Repeal the subsection, substitute:</w:t>
      </w:r>
    </w:p>
    <w:p w14:paraId="31C85A48" w14:textId="77777777" w:rsidR="00104412" w:rsidRPr="00B914E7" w:rsidRDefault="00104412" w:rsidP="007B7D3E">
      <w:pPr>
        <w:pStyle w:val="subsection"/>
      </w:pPr>
      <w:r w:rsidRPr="00B914E7">
        <w:tab/>
        <w:t>(3)</w:t>
      </w:r>
      <w:r w:rsidRPr="00B914E7">
        <w:tab/>
        <w:t>When reviewing the original determination, the reviewer may have regard to the following:</w:t>
      </w:r>
    </w:p>
    <w:p w14:paraId="6E3C4D4D" w14:textId="77777777" w:rsidR="00104412" w:rsidRPr="00B914E7" w:rsidRDefault="00104412" w:rsidP="007B7D3E">
      <w:pPr>
        <w:pStyle w:val="paragraph"/>
      </w:pPr>
      <w:r w:rsidRPr="00B914E7">
        <w:tab/>
        <w:t>(a)</w:t>
      </w:r>
      <w:r w:rsidRPr="00B914E7">
        <w:tab/>
        <w:t>the information and documents that were available to the person who made the original determination;</w:t>
      </w:r>
    </w:p>
    <w:p w14:paraId="1A6E7850" w14:textId="77777777" w:rsidR="00104412" w:rsidRPr="00B914E7" w:rsidRDefault="00104412" w:rsidP="007B7D3E">
      <w:pPr>
        <w:pStyle w:val="paragraph"/>
      </w:pPr>
      <w:r w:rsidRPr="00B914E7">
        <w:tab/>
        <w:t>(b)</w:t>
      </w:r>
      <w:r w:rsidRPr="00B914E7">
        <w:tab/>
        <w:t xml:space="preserve">any information and documents </w:t>
      </w:r>
      <w:r w:rsidR="003F55B3" w:rsidRPr="00B914E7">
        <w:t xml:space="preserve">that accompany </w:t>
      </w:r>
      <w:r w:rsidRPr="00B914E7">
        <w:t>the application for review;</w:t>
      </w:r>
    </w:p>
    <w:p w14:paraId="1B0A59ED" w14:textId="77777777" w:rsidR="00104412" w:rsidRPr="00B914E7" w:rsidRDefault="00104412" w:rsidP="007B7D3E">
      <w:pPr>
        <w:pStyle w:val="paragraph"/>
      </w:pPr>
      <w:r w:rsidRPr="00B914E7">
        <w:tab/>
        <w:t>(c)</w:t>
      </w:r>
      <w:r w:rsidRPr="00B914E7">
        <w:tab/>
        <w:t xml:space="preserve">further information requested under </w:t>
      </w:r>
      <w:r w:rsidR="00C851EF" w:rsidRPr="00B914E7">
        <w:t>section 7</w:t>
      </w:r>
      <w:r w:rsidR="003C1E12" w:rsidRPr="00B914E7">
        <w:t>5A</w:t>
      </w:r>
      <w:r w:rsidR="00EA1002" w:rsidRPr="00B914E7">
        <w:t xml:space="preserve"> </w:t>
      </w:r>
      <w:r w:rsidR="00A145F5" w:rsidRPr="00B914E7">
        <w:t xml:space="preserve">or </w:t>
      </w:r>
      <w:r w:rsidR="00EA1002" w:rsidRPr="00B914E7">
        <w:t>75B</w:t>
      </w:r>
      <w:r w:rsidR="00D453E7" w:rsidRPr="00B914E7">
        <w:t>.</w:t>
      </w:r>
    </w:p>
    <w:p w14:paraId="772889CC" w14:textId="77777777" w:rsidR="00104412" w:rsidRPr="00B914E7" w:rsidRDefault="00104412" w:rsidP="007B7D3E">
      <w:pPr>
        <w:pStyle w:val="subsection"/>
      </w:pPr>
      <w:bookmarkStart w:id="8" w:name="_Hlk143515605"/>
      <w:r w:rsidRPr="00B914E7">
        <w:tab/>
        <w:t>(4)</w:t>
      </w:r>
      <w:r w:rsidRPr="00B914E7">
        <w:tab/>
      </w:r>
      <w:r w:rsidR="008B7AC6" w:rsidRPr="00B914E7">
        <w:t>T</w:t>
      </w:r>
      <w:r w:rsidRPr="00B914E7">
        <w:t xml:space="preserve">he review determination must not have the effect of reducing the amount of the redress payment </w:t>
      </w:r>
      <w:r w:rsidR="00C2187F" w:rsidRPr="00B914E7">
        <w:t xml:space="preserve">determined </w:t>
      </w:r>
      <w:r w:rsidRPr="00B914E7">
        <w:t>in the original determination</w:t>
      </w:r>
      <w:r w:rsidR="00C17433" w:rsidRPr="00B914E7">
        <w:t xml:space="preserve">, unless </w:t>
      </w:r>
      <w:r w:rsidRPr="00B914E7">
        <w:t>the reviewer is satisfied that:</w:t>
      </w:r>
    </w:p>
    <w:p w14:paraId="693B59DB" w14:textId="77777777" w:rsidR="00C17433" w:rsidRPr="00B914E7" w:rsidRDefault="00104412" w:rsidP="007B7D3E">
      <w:pPr>
        <w:pStyle w:val="paragraph"/>
      </w:pPr>
      <w:r w:rsidRPr="00B914E7">
        <w:tab/>
        <w:t>(a)</w:t>
      </w:r>
      <w:r w:rsidRPr="00B914E7">
        <w:tab/>
      </w:r>
      <w:r w:rsidR="00C17433" w:rsidRPr="00B914E7">
        <w:t>either:</w:t>
      </w:r>
    </w:p>
    <w:p w14:paraId="24F3256A" w14:textId="77777777" w:rsidR="00C17433" w:rsidRPr="00B914E7" w:rsidRDefault="00C17433" w:rsidP="007B7D3E">
      <w:pPr>
        <w:pStyle w:val="paragraphsub"/>
      </w:pPr>
      <w:r w:rsidRPr="00B914E7">
        <w:tab/>
        <w:t>(i)</w:t>
      </w:r>
      <w:r w:rsidRPr="00B914E7">
        <w:tab/>
      </w:r>
      <w:r w:rsidR="00D453E7" w:rsidRPr="00B914E7">
        <w:t xml:space="preserve">the reduction is the result of considering information mentioned in </w:t>
      </w:r>
      <w:r w:rsidR="0067699D" w:rsidRPr="00B914E7">
        <w:t>paragraph (</w:t>
      </w:r>
      <w:r w:rsidR="00D453E7" w:rsidRPr="00B914E7">
        <w:t>3)(b) or (c);</w:t>
      </w:r>
      <w:r w:rsidRPr="00B914E7">
        <w:t xml:space="preserve"> or</w:t>
      </w:r>
    </w:p>
    <w:p w14:paraId="1EEF1AD8" w14:textId="77777777" w:rsidR="00DE2EC2" w:rsidRPr="00B914E7" w:rsidRDefault="00C17433" w:rsidP="007B7D3E">
      <w:pPr>
        <w:pStyle w:val="paragraphsub"/>
      </w:pPr>
      <w:r w:rsidRPr="00B914E7">
        <w:tab/>
        <w:t>(ii)</w:t>
      </w:r>
      <w:r w:rsidRPr="00B914E7">
        <w:tab/>
      </w:r>
      <w:r w:rsidR="00DE2EC2" w:rsidRPr="00B914E7">
        <w:t xml:space="preserve">the </w:t>
      </w:r>
      <w:r w:rsidR="008B7AC6" w:rsidRPr="00B914E7">
        <w:t xml:space="preserve">Operator </w:t>
      </w:r>
      <w:r w:rsidR="00DE2EC2" w:rsidRPr="00B914E7">
        <w:t xml:space="preserve">has reasonable grounds to believe that information given, a document produced, or a statement made to an officer of the scheme in relation to the application </w:t>
      </w:r>
      <w:r w:rsidR="00913E2D" w:rsidRPr="00B914E7">
        <w:t xml:space="preserve">for redress, or the application for review, </w:t>
      </w:r>
      <w:r w:rsidR="00DE2EC2" w:rsidRPr="00B914E7">
        <w:t>is false or misleading in a material particular; and</w:t>
      </w:r>
    </w:p>
    <w:p w14:paraId="55E580F2" w14:textId="77777777" w:rsidR="00104412" w:rsidRPr="00B914E7" w:rsidRDefault="00104412" w:rsidP="007B7D3E">
      <w:pPr>
        <w:pStyle w:val="paragraph"/>
      </w:pPr>
      <w:r w:rsidRPr="00B914E7">
        <w:tab/>
        <w:t>(b)</w:t>
      </w:r>
      <w:r w:rsidRPr="00B914E7">
        <w:tab/>
        <w:t xml:space="preserve">the reduction is appropriate, having regard to the principles set out in </w:t>
      </w:r>
      <w:r w:rsidR="00A47A62" w:rsidRPr="00B914E7">
        <w:t>section 1</w:t>
      </w:r>
      <w:r w:rsidRPr="00B914E7">
        <w:t>0.</w:t>
      </w:r>
    </w:p>
    <w:p w14:paraId="6090B1C2" w14:textId="77777777" w:rsidR="00913E2D" w:rsidRPr="00B914E7" w:rsidRDefault="00913E2D" w:rsidP="007B7D3E">
      <w:pPr>
        <w:pStyle w:val="notetext"/>
      </w:pPr>
      <w:bookmarkStart w:id="9" w:name="_Hlk143515712"/>
      <w:bookmarkEnd w:id="8"/>
      <w:r w:rsidRPr="00B914E7">
        <w:t>Note:</w:t>
      </w:r>
      <w:r w:rsidRPr="00B914E7">
        <w:tab/>
        <w:t xml:space="preserve">A person may be liable to a civil penalty or commit an offence if the person gives information, produces a document or makes a statement to an officer of the scheme and the person knows, or is reckless as to whether, the information, document or statement is false or misleading in a material particular (see </w:t>
      </w:r>
      <w:r w:rsidR="00591B8A" w:rsidRPr="00B914E7">
        <w:t>section 2</w:t>
      </w:r>
      <w:r w:rsidRPr="00B914E7">
        <w:t xml:space="preserve">8 of this Act and sections 136.1, 137.1 and 137.2 of the </w:t>
      </w:r>
      <w:r w:rsidRPr="00B914E7">
        <w:rPr>
          <w:i/>
        </w:rPr>
        <w:t>Criminal Code</w:t>
      </w:r>
      <w:r w:rsidRPr="00B914E7">
        <w:t>).</w:t>
      </w:r>
    </w:p>
    <w:bookmarkEnd w:id="9"/>
    <w:p w14:paraId="2A004442" w14:textId="77777777" w:rsidR="00104412" w:rsidRPr="00B914E7" w:rsidRDefault="007158D2" w:rsidP="007B7D3E">
      <w:pPr>
        <w:pStyle w:val="ItemHead"/>
      </w:pPr>
      <w:r w:rsidRPr="00B914E7">
        <w:t>5</w:t>
      </w:r>
      <w:r w:rsidR="00104412" w:rsidRPr="00B914E7">
        <w:t xml:space="preserve">  After </w:t>
      </w:r>
      <w:r w:rsidR="00C851EF" w:rsidRPr="00B914E7">
        <w:t>section 7</w:t>
      </w:r>
      <w:r w:rsidR="00104412" w:rsidRPr="00B914E7">
        <w:t>5</w:t>
      </w:r>
    </w:p>
    <w:p w14:paraId="67475737" w14:textId="77777777" w:rsidR="00104412" w:rsidRPr="00B914E7" w:rsidRDefault="00104412" w:rsidP="007B7D3E">
      <w:pPr>
        <w:pStyle w:val="Item"/>
      </w:pPr>
      <w:r w:rsidRPr="00B914E7">
        <w:t>Insert:</w:t>
      </w:r>
    </w:p>
    <w:p w14:paraId="36E9BE82" w14:textId="77777777" w:rsidR="00104412" w:rsidRPr="00B914E7" w:rsidRDefault="00104412" w:rsidP="007B7D3E">
      <w:pPr>
        <w:pStyle w:val="ActHead5"/>
      </w:pPr>
      <w:bookmarkStart w:id="10" w:name="_Toc162953068"/>
      <w:r w:rsidRPr="007B7D3E">
        <w:rPr>
          <w:rStyle w:val="CharSectno"/>
        </w:rPr>
        <w:lastRenderedPageBreak/>
        <w:t>75A</w:t>
      </w:r>
      <w:r w:rsidRPr="00B914E7">
        <w:t xml:space="preserve">  Obtaining further information for the review</w:t>
      </w:r>
      <w:r w:rsidR="00734B0D" w:rsidRPr="00B914E7">
        <w:t xml:space="preserve"> from the applicant</w:t>
      </w:r>
      <w:bookmarkEnd w:id="10"/>
    </w:p>
    <w:p w14:paraId="403E5FC9" w14:textId="77777777" w:rsidR="00104412" w:rsidRPr="00B914E7" w:rsidRDefault="00104412" w:rsidP="007B7D3E">
      <w:pPr>
        <w:pStyle w:val="subsection"/>
      </w:pPr>
      <w:r w:rsidRPr="00B914E7">
        <w:tab/>
        <w:t>(</w:t>
      </w:r>
      <w:r w:rsidR="001706FA" w:rsidRPr="00B914E7">
        <w:t>1</w:t>
      </w:r>
      <w:r w:rsidRPr="00B914E7">
        <w:t>)</w:t>
      </w:r>
      <w:r w:rsidRPr="00B914E7">
        <w:tab/>
        <w:t xml:space="preserve">If the reviewer has reasonable grounds to believe that </w:t>
      </w:r>
      <w:r w:rsidR="00734B0D" w:rsidRPr="00B914E7">
        <w:t>the</w:t>
      </w:r>
      <w:r w:rsidRPr="00B914E7">
        <w:t xml:space="preserve"> person who has applied for </w:t>
      </w:r>
      <w:r w:rsidR="00734B0D" w:rsidRPr="00B914E7">
        <w:t xml:space="preserve">review </w:t>
      </w:r>
      <w:r w:rsidRPr="00B914E7">
        <w:t>has information that may be relevant to the review, then the reviewer may request the person to give the information to the reviewer.</w:t>
      </w:r>
    </w:p>
    <w:p w14:paraId="33ED84B3" w14:textId="77777777" w:rsidR="00AC516F" w:rsidRPr="00B914E7" w:rsidRDefault="00104412" w:rsidP="007B7D3E">
      <w:pPr>
        <w:pStyle w:val="subsection"/>
      </w:pPr>
      <w:r w:rsidRPr="00B914E7">
        <w:tab/>
        <w:t>(</w:t>
      </w:r>
      <w:r w:rsidR="001706FA" w:rsidRPr="00B914E7">
        <w:t>2</w:t>
      </w:r>
      <w:r w:rsidRPr="00B914E7">
        <w:t>)</w:t>
      </w:r>
      <w:r w:rsidRPr="00B914E7">
        <w:tab/>
      </w:r>
      <w:r w:rsidR="006274AF" w:rsidRPr="00B914E7">
        <w:t>Subsections 2</w:t>
      </w:r>
      <w:r w:rsidRPr="00B914E7">
        <w:t>4(2) to (7) apply in relation to the request by the reviewer</w:t>
      </w:r>
      <w:r w:rsidR="00596870" w:rsidRPr="00B914E7">
        <w:t xml:space="preserve"> to the person</w:t>
      </w:r>
      <w:r w:rsidRPr="00B914E7">
        <w:t xml:space="preserve"> in the same way </w:t>
      </w:r>
      <w:r w:rsidR="00CC4954" w:rsidRPr="00B914E7">
        <w:t xml:space="preserve">as </w:t>
      </w:r>
      <w:r w:rsidRPr="00B914E7">
        <w:t xml:space="preserve">they apply in relation to a request under </w:t>
      </w:r>
      <w:r w:rsidR="0067699D" w:rsidRPr="00B914E7">
        <w:t>subsection 2</w:t>
      </w:r>
      <w:r w:rsidRPr="00B914E7">
        <w:t>4(1) by the Operator</w:t>
      </w:r>
      <w:r w:rsidR="00596870" w:rsidRPr="00B914E7">
        <w:t xml:space="preserve"> to </w:t>
      </w:r>
      <w:r w:rsidR="00AC516F" w:rsidRPr="00B914E7">
        <w:t>a person.</w:t>
      </w:r>
    </w:p>
    <w:p w14:paraId="3A08A955" w14:textId="77777777" w:rsidR="00AC516F" w:rsidRPr="00B914E7" w:rsidRDefault="00AC516F" w:rsidP="007B7D3E">
      <w:pPr>
        <w:pStyle w:val="subsection"/>
      </w:pPr>
      <w:r w:rsidRPr="00B914E7">
        <w:tab/>
        <w:t>(</w:t>
      </w:r>
      <w:r w:rsidR="001706FA" w:rsidRPr="00B914E7">
        <w:t>3</w:t>
      </w:r>
      <w:r w:rsidRPr="00B914E7">
        <w:t>)</w:t>
      </w:r>
      <w:r w:rsidRPr="00B914E7">
        <w:tab/>
        <w:t xml:space="preserve">For the purposes of </w:t>
      </w:r>
      <w:r w:rsidR="00591B8A" w:rsidRPr="00B914E7">
        <w:t>subsection (</w:t>
      </w:r>
      <w:r w:rsidRPr="00B914E7">
        <w:t>2)</w:t>
      </w:r>
      <w:r w:rsidR="00976E71" w:rsidRPr="00B914E7">
        <w:t xml:space="preserve"> of this section</w:t>
      </w:r>
      <w:r w:rsidRPr="00B914E7">
        <w:t xml:space="preserve">, in applying </w:t>
      </w:r>
      <w:r w:rsidR="00865F65" w:rsidRPr="00B914E7">
        <w:t>subsections 2</w:t>
      </w:r>
      <w:r w:rsidRPr="00B914E7">
        <w:t xml:space="preserve">4(2) to (7), treat references to </w:t>
      </w:r>
      <w:r w:rsidR="00591B8A" w:rsidRPr="00B914E7">
        <w:t>section 2</w:t>
      </w:r>
      <w:r w:rsidRPr="00B914E7">
        <w:t xml:space="preserve">4 </w:t>
      </w:r>
      <w:r w:rsidR="001706FA" w:rsidRPr="00B914E7">
        <w:t xml:space="preserve">and its subsections </w:t>
      </w:r>
      <w:r w:rsidRPr="00B914E7">
        <w:t>as references to those provisions as they apply in relation to the request because of this section.</w:t>
      </w:r>
    </w:p>
    <w:p w14:paraId="795507B4" w14:textId="77777777" w:rsidR="00104412" w:rsidRPr="00B914E7" w:rsidRDefault="00104412" w:rsidP="007B7D3E">
      <w:pPr>
        <w:pStyle w:val="subsection"/>
      </w:pPr>
      <w:r w:rsidRPr="00B914E7">
        <w:tab/>
        <w:t>(</w:t>
      </w:r>
      <w:r w:rsidR="001706FA" w:rsidRPr="00B914E7">
        <w:t>4</w:t>
      </w:r>
      <w:r w:rsidRPr="00B914E7">
        <w:t>)</w:t>
      </w:r>
      <w:r w:rsidRPr="00B914E7">
        <w:tab/>
        <w:t xml:space="preserve">If the information requested is not provided </w:t>
      </w:r>
      <w:r w:rsidR="005C6F6D" w:rsidRPr="00B914E7">
        <w:t>with</w:t>
      </w:r>
      <w:r w:rsidRPr="00B914E7">
        <w:t xml:space="preserve">in the production period mentioned in </w:t>
      </w:r>
      <w:r w:rsidR="002F0683" w:rsidRPr="00B914E7">
        <w:t>paragraph 2</w:t>
      </w:r>
      <w:r w:rsidRPr="00B914E7">
        <w:t xml:space="preserve">4(3)(c) (as it applies in relation to the request by the reviewer), the reviewer is not required to make </w:t>
      </w:r>
      <w:r w:rsidR="00734B0D" w:rsidRPr="00B914E7">
        <w:t>the</w:t>
      </w:r>
      <w:r w:rsidRPr="00B914E7">
        <w:t xml:space="preserve"> review determination until the information is provided.</w:t>
      </w:r>
    </w:p>
    <w:p w14:paraId="4E157ED3" w14:textId="77777777" w:rsidR="00734B0D" w:rsidRPr="00B914E7" w:rsidRDefault="00734B0D" w:rsidP="007B7D3E">
      <w:pPr>
        <w:pStyle w:val="ActHead5"/>
      </w:pPr>
      <w:bookmarkStart w:id="11" w:name="_Toc162953069"/>
      <w:r w:rsidRPr="007B7D3E">
        <w:rPr>
          <w:rStyle w:val="CharSectno"/>
        </w:rPr>
        <w:t>75B</w:t>
      </w:r>
      <w:r w:rsidRPr="00B914E7">
        <w:t xml:space="preserve">  Obtaining further information for the review from institutions</w:t>
      </w:r>
      <w:bookmarkEnd w:id="11"/>
    </w:p>
    <w:p w14:paraId="29AF3700" w14:textId="2CF74B4B" w:rsidR="00104412" w:rsidRPr="00B914E7" w:rsidRDefault="00104412" w:rsidP="007B7D3E">
      <w:pPr>
        <w:pStyle w:val="subsection"/>
      </w:pPr>
      <w:r w:rsidRPr="00B914E7">
        <w:tab/>
        <w:t>(</w:t>
      </w:r>
      <w:r w:rsidR="00734B0D" w:rsidRPr="00B914E7">
        <w:t>1</w:t>
      </w:r>
      <w:r w:rsidRPr="00B914E7">
        <w:t>)</w:t>
      </w:r>
      <w:r w:rsidRPr="00B914E7">
        <w:tab/>
        <w:t>If the reviewer has reasonable grounds to believe that a participating institution or partly</w:t>
      </w:r>
      <w:r w:rsidR="007B7D3E">
        <w:noBreakHyphen/>
      </w:r>
      <w:r w:rsidRPr="00B914E7">
        <w:t>participating institution has information that may be relevant to the review, then the reviewer may request the institution to give the information to the reviewer.</w:t>
      </w:r>
    </w:p>
    <w:p w14:paraId="41DDC661" w14:textId="58D7FD4A" w:rsidR="00104412" w:rsidRPr="00B914E7" w:rsidRDefault="00104412" w:rsidP="007B7D3E">
      <w:pPr>
        <w:pStyle w:val="subsection"/>
      </w:pPr>
      <w:r w:rsidRPr="00B914E7">
        <w:tab/>
        <w:t>(</w:t>
      </w:r>
      <w:r w:rsidR="00734B0D" w:rsidRPr="00B914E7">
        <w:t>2</w:t>
      </w:r>
      <w:r w:rsidRPr="00B914E7">
        <w:t>)</w:t>
      </w:r>
      <w:r w:rsidRPr="00B914E7">
        <w:tab/>
      </w:r>
      <w:r w:rsidR="006274AF" w:rsidRPr="00B914E7">
        <w:t>Subsections 2</w:t>
      </w:r>
      <w:r w:rsidRPr="00B914E7">
        <w:t>5(3) to (8) apply in relation to the request by the reviewer</w:t>
      </w:r>
      <w:r w:rsidR="00AC516F" w:rsidRPr="00B914E7">
        <w:t xml:space="preserve"> to the institution</w:t>
      </w:r>
      <w:r w:rsidRPr="00B914E7">
        <w:t xml:space="preserve"> in the same way </w:t>
      </w:r>
      <w:r w:rsidR="00CC4954" w:rsidRPr="00B914E7">
        <w:t xml:space="preserve">as </w:t>
      </w:r>
      <w:r w:rsidRPr="00B914E7">
        <w:t xml:space="preserve">they apply in relation to a request under </w:t>
      </w:r>
      <w:r w:rsidR="0067699D" w:rsidRPr="00B914E7">
        <w:t>subsection 2</w:t>
      </w:r>
      <w:r w:rsidRPr="00B914E7">
        <w:t>5(2) by the Operator</w:t>
      </w:r>
      <w:r w:rsidR="00AC516F" w:rsidRPr="00B914E7">
        <w:t xml:space="preserve"> to a participating institution or partly</w:t>
      </w:r>
      <w:r w:rsidR="007B7D3E">
        <w:noBreakHyphen/>
      </w:r>
      <w:r w:rsidR="00AC516F" w:rsidRPr="00B914E7">
        <w:t>participating institution</w:t>
      </w:r>
      <w:r w:rsidRPr="00B914E7">
        <w:t>.</w:t>
      </w:r>
    </w:p>
    <w:p w14:paraId="741046BC" w14:textId="77777777" w:rsidR="00AC516F" w:rsidRPr="00B914E7" w:rsidRDefault="00AC516F" w:rsidP="007B7D3E">
      <w:pPr>
        <w:pStyle w:val="subsection"/>
      </w:pPr>
      <w:r w:rsidRPr="00B914E7">
        <w:tab/>
        <w:t>(</w:t>
      </w:r>
      <w:r w:rsidR="00734B0D" w:rsidRPr="00B914E7">
        <w:t>3</w:t>
      </w:r>
      <w:r w:rsidRPr="00B914E7">
        <w:t>)</w:t>
      </w:r>
      <w:r w:rsidRPr="00B914E7">
        <w:tab/>
        <w:t xml:space="preserve">For the purposes of </w:t>
      </w:r>
      <w:r w:rsidR="00591B8A" w:rsidRPr="00B914E7">
        <w:t>subsection (</w:t>
      </w:r>
      <w:r w:rsidR="00734B0D" w:rsidRPr="00B914E7">
        <w:t>2</w:t>
      </w:r>
      <w:r w:rsidRPr="00B914E7">
        <w:t>)</w:t>
      </w:r>
      <w:r w:rsidR="00976E71" w:rsidRPr="00B914E7">
        <w:t xml:space="preserve"> of this section</w:t>
      </w:r>
      <w:r w:rsidRPr="00B914E7">
        <w:t xml:space="preserve">, in applying </w:t>
      </w:r>
      <w:r w:rsidR="00865F65" w:rsidRPr="00B914E7">
        <w:t>subsections 2</w:t>
      </w:r>
      <w:r w:rsidRPr="00B914E7">
        <w:t xml:space="preserve">5(3) to (8), treat references to </w:t>
      </w:r>
      <w:r w:rsidR="00591B8A" w:rsidRPr="00B914E7">
        <w:t>section 2</w:t>
      </w:r>
      <w:r w:rsidRPr="00B914E7">
        <w:t xml:space="preserve">5 </w:t>
      </w:r>
      <w:r w:rsidR="001706FA" w:rsidRPr="00B914E7">
        <w:t xml:space="preserve">and its subsections </w:t>
      </w:r>
      <w:r w:rsidRPr="00B914E7">
        <w:t>as references to those provisions as they apply in relation to the request because of this section.</w:t>
      </w:r>
    </w:p>
    <w:p w14:paraId="2F768FC9" w14:textId="77777777" w:rsidR="00104412" w:rsidRPr="00B914E7" w:rsidRDefault="00104412" w:rsidP="007B7D3E">
      <w:pPr>
        <w:pStyle w:val="subsection"/>
      </w:pPr>
      <w:r w:rsidRPr="00B914E7">
        <w:tab/>
        <w:t>(</w:t>
      </w:r>
      <w:r w:rsidR="00734B0D" w:rsidRPr="00B914E7">
        <w:t>4</w:t>
      </w:r>
      <w:r w:rsidRPr="00B914E7">
        <w:t>)</w:t>
      </w:r>
      <w:r w:rsidRPr="00B914E7">
        <w:tab/>
        <w:t xml:space="preserve">If the information requested is not provided </w:t>
      </w:r>
      <w:r w:rsidR="005C6F6D" w:rsidRPr="00B914E7">
        <w:t>with</w:t>
      </w:r>
      <w:r w:rsidRPr="00B914E7">
        <w:t xml:space="preserve">in the production period mentioned in </w:t>
      </w:r>
      <w:r w:rsidR="002F0683" w:rsidRPr="00B914E7">
        <w:t>paragraph 2</w:t>
      </w:r>
      <w:r w:rsidRPr="00B914E7">
        <w:t xml:space="preserve">5(4)(c) (as it applies in relation to </w:t>
      </w:r>
      <w:r w:rsidRPr="00B914E7">
        <w:lastRenderedPageBreak/>
        <w:t xml:space="preserve">the request by the reviewer), the reviewer may conduct the review and make </w:t>
      </w:r>
      <w:r w:rsidR="00734B0D" w:rsidRPr="00B914E7">
        <w:t>the</w:t>
      </w:r>
      <w:r w:rsidRPr="00B914E7">
        <w:t xml:space="preserve"> review determination on the basis of the information that has been obtained by, or provided to, the reviewer.</w:t>
      </w:r>
    </w:p>
    <w:p w14:paraId="7276E4AA" w14:textId="77777777" w:rsidR="00AC516F" w:rsidRPr="00B914E7" w:rsidRDefault="00734B0D" w:rsidP="007B7D3E">
      <w:pPr>
        <w:pStyle w:val="ActHead5"/>
      </w:pPr>
      <w:bookmarkStart w:id="12" w:name="_Toc162953070"/>
      <w:r w:rsidRPr="007B7D3E">
        <w:rPr>
          <w:rStyle w:val="CharSectno"/>
        </w:rPr>
        <w:t>75C</w:t>
      </w:r>
      <w:r w:rsidRPr="00B914E7">
        <w:t xml:space="preserve">  State or Territory laws do not prevent complying with request</w:t>
      </w:r>
      <w:bookmarkEnd w:id="12"/>
    </w:p>
    <w:p w14:paraId="562F3502" w14:textId="77777777" w:rsidR="00AC516F" w:rsidRPr="00B914E7" w:rsidRDefault="00AC516F" w:rsidP="007B7D3E">
      <w:pPr>
        <w:pStyle w:val="subsection"/>
      </w:pPr>
      <w:r w:rsidRPr="00B914E7">
        <w:tab/>
      </w:r>
      <w:r w:rsidRPr="00B914E7">
        <w:tab/>
        <w:t xml:space="preserve">Nothing in a law of a State or a Territory prevents a person from giving information that the person is requested to give to the </w:t>
      </w:r>
      <w:r w:rsidR="001706FA" w:rsidRPr="00B914E7">
        <w:t xml:space="preserve">reviewer under </w:t>
      </w:r>
      <w:r w:rsidR="00C851EF" w:rsidRPr="00B914E7">
        <w:t>section 7</w:t>
      </w:r>
      <w:r w:rsidR="00734B0D" w:rsidRPr="00B914E7">
        <w:t xml:space="preserve">5A or 75B </w:t>
      </w:r>
      <w:r w:rsidRPr="00B914E7">
        <w:t>unless that law is prescribed by the rules.</w:t>
      </w:r>
    </w:p>
    <w:p w14:paraId="6C117341" w14:textId="77777777" w:rsidR="00104412" w:rsidRPr="00B914E7" w:rsidRDefault="00104412" w:rsidP="007B7D3E">
      <w:pPr>
        <w:pStyle w:val="notetext"/>
      </w:pPr>
      <w:r w:rsidRPr="00B914E7">
        <w:t>Note:</w:t>
      </w:r>
      <w:r w:rsidRPr="00B914E7">
        <w:tab/>
      </w:r>
      <w:r w:rsidR="00D00E0B" w:rsidRPr="00B914E7">
        <w:t>Section 2</w:t>
      </w:r>
      <w:r w:rsidRPr="00B914E7">
        <w:t xml:space="preserve">8 </w:t>
      </w:r>
      <w:r w:rsidR="006C27A4" w:rsidRPr="00B914E7">
        <w:t xml:space="preserve">(false or misleading information, documents or statements) </w:t>
      </w:r>
      <w:r w:rsidRPr="00B914E7">
        <w:t>appl</w:t>
      </w:r>
      <w:r w:rsidR="00AC516F" w:rsidRPr="00B914E7">
        <w:t>ies</w:t>
      </w:r>
      <w:r w:rsidRPr="00B914E7">
        <w:t xml:space="preserve"> in relation to a request made under </w:t>
      </w:r>
      <w:r w:rsidR="00C851EF" w:rsidRPr="00B914E7">
        <w:t>section 7</w:t>
      </w:r>
      <w:r w:rsidR="00734B0D" w:rsidRPr="00B914E7">
        <w:t>5A or 75B</w:t>
      </w:r>
      <w:r w:rsidRPr="00B914E7">
        <w:t>.</w:t>
      </w:r>
    </w:p>
    <w:p w14:paraId="747F632C" w14:textId="77777777" w:rsidR="00104412" w:rsidRPr="00B914E7" w:rsidRDefault="006274AF" w:rsidP="007B7D3E">
      <w:pPr>
        <w:pStyle w:val="ActHead7"/>
        <w:pageBreakBefore/>
      </w:pPr>
      <w:bookmarkStart w:id="13" w:name="_Toc162953071"/>
      <w:r w:rsidRPr="007B7D3E">
        <w:rPr>
          <w:rStyle w:val="CharAmPartNo"/>
        </w:rPr>
        <w:lastRenderedPageBreak/>
        <w:t>Part 2</w:t>
      </w:r>
      <w:r w:rsidR="00104412" w:rsidRPr="00B914E7">
        <w:t>—</w:t>
      </w:r>
      <w:r w:rsidR="00104412" w:rsidRPr="007B7D3E">
        <w:rPr>
          <w:rStyle w:val="CharAmPartText"/>
        </w:rPr>
        <w:t>Serious criminal convictions and applications by persons in gaol</w:t>
      </w:r>
      <w:bookmarkEnd w:id="13"/>
    </w:p>
    <w:p w14:paraId="560C71D0" w14:textId="77777777" w:rsidR="00CB7DBC" w:rsidRPr="00B914E7" w:rsidRDefault="00CB7DBC" w:rsidP="007B7D3E">
      <w:pPr>
        <w:pStyle w:val="ActHead9"/>
        <w:rPr>
          <w:i w:val="0"/>
        </w:rPr>
      </w:pPr>
      <w:bookmarkStart w:id="14" w:name="_Toc162953072"/>
      <w:r w:rsidRPr="00B914E7">
        <w:t>National Redress Scheme for Institutional Child Sexual Abuse Act 2018</w:t>
      </w:r>
      <w:bookmarkEnd w:id="14"/>
    </w:p>
    <w:p w14:paraId="367728E2" w14:textId="77777777" w:rsidR="00104412" w:rsidRPr="00B914E7" w:rsidRDefault="007158D2" w:rsidP="007B7D3E">
      <w:pPr>
        <w:pStyle w:val="ItemHead"/>
      </w:pPr>
      <w:r w:rsidRPr="00B914E7">
        <w:t>6</w:t>
      </w:r>
      <w:r w:rsidR="00104412" w:rsidRPr="00B914E7">
        <w:t xml:space="preserve">  </w:t>
      </w:r>
      <w:r w:rsidR="006274AF" w:rsidRPr="00B914E7">
        <w:t>Paragraph 2</w:t>
      </w:r>
      <w:r w:rsidR="00104412" w:rsidRPr="00B914E7">
        <w:t>0(1)(d)</w:t>
      </w:r>
    </w:p>
    <w:p w14:paraId="1468244C" w14:textId="77777777" w:rsidR="00104412" w:rsidRPr="00B914E7" w:rsidRDefault="00104412" w:rsidP="007B7D3E">
      <w:pPr>
        <w:pStyle w:val="Item"/>
      </w:pPr>
      <w:r w:rsidRPr="00B914E7">
        <w:t>Repeal the paragraph.</w:t>
      </w:r>
    </w:p>
    <w:p w14:paraId="7A4521F1" w14:textId="77777777" w:rsidR="00D453E7" w:rsidRPr="00B914E7" w:rsidRDefault="007158D2" w:rsidP="007B7D3E">
      <w:pPr>
        <w:pStyle w:val="ItemHead"/>
      </w:pPr>
      <w:r w:rsidRPr="00B914E7">
        <w:t>7</w:t>
      </w:r>
      <w:r w:rsidR="00D453E7" w:rsidRPr="00B914E7">
        <w:t xml:space="preserve">  </w:t>
      </w:r>
      <w:r w:rsidR="00591B8A" w:rsidRPr="00B914E7">
        <w:t>Subsection 2</w:t>
      </w:r>
      <w:r w:rsidR="00D453E7" w:rsidRPr="00B914E7">
        <w:t>0(2)</w:t>
      </w:r>
    </w:p>
    <w:p w14:paraId="49340C71" w14:textId="77777777" w:rsidR="00D453E7" w:rsidRPr="00B914E7" w:rsidRDefault="00D453E7" w:rsidP="007B7D3E">
      <w:pPr>
        <w:pStyle w:val="Item"/>
      </w:pPr>
      <w:r w:rsidRPr="00B914E7">
        <w:t xml:space="preserve">Omit </w:t>
      </w:r>
      <w:r w:rsidR="00D5472B" w:rsidRPr="00B914E7">
        <w:t>“</w:t>
      </w:r>
      <w:r w:rsidRPr="00B914E7">
        <w:t>Paragraphs (1)(d) and (e) do</w:t>
      </w:r>
      <w:r w:rsidR="00D5472B" w:rsidRPr="00B914E7">
        <w:t>”</w:t>
      </w:r>
      <w:r w:rsidRPr="00B914E7">
        <w:t xml:space="preserve">, substitute </w:t>
      </w:r>
      <w:r w:rsidR="00D5472B" w:rsidRPr="00B914E7">
        <w:t>“</w:t>
      </w:r>
      <w:r w:rsidR="00A47A62" w:rsidRPr="00B914E7">
        <w:t>Paragraph (</w:t>
      </w:r>
      <w:r w:rsidRPr="00B914E7">
        <w:t>1)(e) does</w:t>
      </w:r>
      <w:r w:rsidR="00D5472B" w:rsidRPr="00B914E7">
        <w:t>”</w:t>
      </w:r>
      <w:r w:rsidRPr="00B914E7">
        <w:t>.</w:t>
      </w:r>
    </w:p>
    <w:p w14:paraId="6CCE287C" w14:textId="77777777" w:rsidR="009C114D" w:rsidRPr="00B914E7" w:rsidRDefault="007158D2" w:rsidP="007B7D3E">
      <w:pPr>
        <w:pStyle w:val="ItemHead"/>
      </w:pPr>
      <w:r w:rsidRPr="00B914E7">
        <w:t>8</w:t>
      </w:r>
      <w:r w:rsidR="009C114D" w:rsidRPr="00B914E7">
        <w:t xml:space="preserve">  </w:t>
      </w:r>
      <w:r w:rsidR="0015420F" w:rsidRPr="00B914E7">
        <w:t>Section 6</w:t>
      </w:r>
      <w:r w:rsidR="009C114D" w:rsidRPr="00B914E7">
        <w:t>2</w:t>
      </w:r>
    </w:p>
    <w:p w14:paraId="3BF40A4B" w14:textId="77777777" w:rsidR="009C114D" w:rsidRPr="00B914E7" w:rsidRDefault="009C114D" w:rsidP="007B7D3E">
      <w:pPr>
        <w:pStyle w:val="Item"/>
      </w:pPr>
      <w:r w:rsidRPr="00B914E7">
        <w:t>Omit</w:t>
      </w:r>
      <w:r w:rsidR="006A1143" w:rsidRPr="00B914E7">
        <w:t>:</w:t>
      </w:r>
    </w:p>
    <w:p w14:paraId="1C3BB2CB" w14:textId="77777777" w:rsidR="006A1143" w:rsidRPr="00B914E7" w:rsidRDefault="006A1143" w:rsidP="007B7D3E">
      <w:pPr>
        <w:pStyle w:val="SOText"/>
      </w:pPr>
      <w:r w:rsidRPr="00B914E7">
        <w:t xml:space="preserve">If a person is sentenced to imprisonment for 5 years or longer for an offence against the law of the Commonwealth, a State, a Territory or a foreign country, the person will not be entitled to redress unless the Operator makes a determination under </w:t>
      </w:r>
      <w:r w:rsidR="00A47A62" w:rsidRPr="00B914E7">
        <w:t>subsection 6</w:t>
      </w:r>
      <w:r w:rsidRPr="00B914E7">
        <w:t xml:space="preserve">3(5). </w:t>
      </w:r>
      <w:r w:rsidR="008B1349" w:rsidRPr="00B914E7">
        <w:t>Division 2</w:t>
      </w:r>
      <w:r w:rsidRPr="00B914E7">
        <w:t xml:space="preserve"> deals with that case.</w:t>
      </w:r>
    </w:p>
    <w:p w14:paraId="3946DD87" w14:textId="77777777" w:rsidR="006A1143" w:rsidRPr="00B914E7" w:rsidRDefault="006A1143" w:rsidP="007B7D3E">
      <w:pPr>
        <w:pStyle w:val="Item"/>
      </w:pPr>
      <w:r w:rsidRPr="00B914E7">
        <w:t>substitute:</w:t>
      </w:r>
    </w:p>
    <w:p w14:paraId="6EAD5E54" w14:textId="77777777" w:rsidR="005D038E" w:rsidRPr="00B914E7" w:rsidRDefault="005D038E" w:rsidP="007B7D3E">
      <w:pPr>
        <w:pStyle w:val="SOText"/>
      </w:pPr>
      <w:r w:rsidRPr="00B914E7">
        <w:t>A person is not entitled to redress under the scheme if:</w:t>
      </w:r>
    </w:p>
    <w:p w14:paraId="0C08B800" w14:textId="77777777" w:rsidR="005D038E" w:rsidRPr="00B914E7" w:rsidRDefault="005D038E" w:rsidP="007B7D3E">
      <w:pPr>
        <w:pStyle w:val="SOPara"/>
      </w:pPr>
      <w:r w:rsidRPr="00B914E7">
        <w:tab/>
        <w:t>(a)</w:t>
      </w:r>
      <w:r w:rsidRPr="00B914E7">
        <w:tab/>
        <w:t xml:space="preserve">the </w:t>
      </w:r>
      <w:r w:rsidR="006A1143" w:rsidRPr="00B914E7">
        <w:t xml:space="preserve">person is sentenced to imprisonment for 5 years or longer for </w:t>
      </w:r>
      <w:r w:rsidR="00AC56F9" w:rsidRPr="00B914E7">
        <w:t>unlawful killing, a sexual offence</w:t>
      </w:r>
      <w:r w:rsidR="00AC2D0B" w:rsidRPr="00B914E7">
        <w:t>,</w:t>
      </w:r>
      <w:r w:rsidR="00AC56F9" w:rsidRPr="00B914E7">
        <w:t xml:space="preserve"> a terrorism offence</w:t>
      </w:r>
      <w:r w:rsidR="00AC2D0B" w:rsidRPr="00B914E7">
        <w:t>, or certain related offences</w:t>
      </w:r>
      <w:r w:rsidRPr="00B914E7">
        <w:t>;</w:t>
      </w:r>
      <w:r w:rsidR="006A1143" w:rsidRPr="00B914E7">
        <w:t xml:space="preserve"> </w:t>
      </w:r>
      <w:r w:rsidRPr="00B914E7">
        <w:t>or</w:t>
      </w:r>
    </w:p>
    <w:p w14:paraId="458798AA" w14:textId="77777777" w:rsidR="006D4B00" w:rsidRPr="00B914E7" w:rsidRDefault="005D038E" w:rsidP="007B7D3E">
      <w:pPr>
        <w:pStyle w:val="SOPara"/>
      </w:pPr>
      <w:r w:rsidRPr="00B914E7">
        <w:tab/>
        <w:t>(b)</w:t>
      </w:r>
      <w:r w:rsidRPr="00B914E7">
        <w:tab/>
      </w:r>
      <w:r w:rsidR="006A1143" w:rsidRPr="00B914E7">
        <w:t xml:space="preserve">the </w:t>
      </w:r>
      <w:r w:rsidRPr="00B914E7">
        <w:t xml:space="preserve">Operator has determined </w:t>
      </w:r>
      <w:r w:rsidR="006D4B00" w:rsidRPr="00B914E7">
        <w:t xml:space="preserve">under </w:t>
      </w:r>
      <w:r w:rsidR="00A47A62" w:rsidRPr="00B914E7">
        <w:t>subsection 6</w:t>
      </w:r>
      <w:r w:rsidR="006D4B00" w:rsidRPr="00B914E7">
        <w:t xml:space="preserve">3(2B) </w:t>
      </w:r>
      <w:r w:rsidRPr="00B914E7">
        <w:t>that the person should undergo a special assessment process</w:t>
      </w:r>
      <w:r w:rsidR="006D4B00" w:rsidRPr="00B914E7">
        <w:t>;</w:t>
      </w:r>
    </w:p>
    <w:p w14:paraId="7DF8823A" w14:textId="77777777" w:rsidR="006A1143" w:rsidRPr="00B914E7" w:rsidRDefault="006A1143" w:rsidP="007B7D3E">
      <w:pPr>
        <w:pStyle w:val="SOText2"/>
      </w:pPr>
      <w:r w:rsidRPr="00B914E7">
        <w:t xml:space="preserve">unless the Operator makes a determination under </w:t>
      </w:r>
      <w:r w:rsidR="00A47A62" w:rsidRPr="00B914E7">
        <w:t>subsection 6</w:t>
      </w:r>
      <w:r w:rsidRPr="00B914E7">
        <w:t xml:space="preserve">3(5). </w:t>
      </w:r>
      <w:r w:rsidR="008B1349" w:rsidRPr="00B914E7">
        <w:t>Division 2</w:t>
      </w:r>
      <w:r w:rsidRPr="00B914E7">
        <w:t xml:space="preserve"> deals with that case.</w:t>
      </w:r>
    </w:p>
    <w:p w14:paraId="41A8EE6B" w14:textId="77777777" w:rsidR="00104412" w:rsidRPr="00B914E7" w:rsidRDefault="007158D2" w:rsidP="007B7D3E">
      <w:pPr>
        <w:pStyle w:val="ItemHead"/>
      </w:pPr>
      <w:r w:rsidRPr="00B914E7">
        <w:t>9</w:t>
      </w:r>
      <w:r w:rsidR="00104412" w:rsidRPr="00B914E7">
        <w:t xml:space="preserve">  </w:t>
      </w:r>
      <w:r w:rsidR="006274AF" w:rsidRPr="00B914E7">
        <w:t>Subsection 6</w:t>
      </w:r>
      <w:r w:rsidR="00104412" w:rsidRPr="00B914E7">
        <w:t>3(2)</w:t>
      </w:r>
    </w:p>
    <w:p w14:paraId="08CF68C0" w14:textId="77777777" w:rsidR="00104412" w:rsidRPr="00B914E7" w:rsidRDefault="00104412" w:rsidP="007B7D3E">
      <w:pPr>
        <w:pStyle w:val="Item"/>
      </w:pPr>
      <w:r w:rsidRPr="00B914E7">
        <w:t>Repeal the subsection, substitute:</w:t>
      </w:r>
    </w:p>
    <w:p w14:paraId="17F2341E" w14:textId="77777777" w:rsidR="00104412" w:rsidRPr="00B914E7" w:rsidRDefault="00104412" w:rsidP="007B7D3E">
      <w:pPr>
        <w:pStyle w:val="subsection"/>
      </w:pPr>
      <w:r w:rsidRPr="00B914E7">
        <w:lastRenderedPageBreak/>
        <w:tab/>
        <w:t>(2)</w:t>
      </w:r>
      <w:r w:rsidRPr="00B914E7">
        <w:tab/>
        <w:t xml:space="preserve">For the purposes of </w:t>
      </w:r>
      <w:r w:rsidR="006274AF" w:rsidRPr="00B914E7">
        <w:t>sub</w:t>
      </w:r>
      <w:r w:rsidR="00A47A62" w:rsidRPr="00B914E7">
        <w:t>section 1</w:t>
      </w:r>
      <w:r w:rsidRPr="00B914E7">
        <w:t>2(4), the person is not entitled to redress under the scheme if:</w:t>
      </w:r>
    </w:p>
    <w:p w14:paraId="41C61660" w14:textId="77777777" w:rsidR="00104412" w:rsidRPr="00B914E7" w:rsidRDefault="00104412" w:rsidP="007B7D3E">
      <w:pPr>
        <w:pStyle w:val="paragraph"/>
      </w:pPr>
      <w:r w:rsidRPr="00B914E7">
        <w:tab/>
        <w:t>(a)</w:t>
      </w:r>
      <w:r w:rsidRPr="00B914E7">
        <w:tab/>
        <w:t xml:space="preserve">the </w:t>
      </w:r>
      <w:r w:rsidR="009C114D" w:rsidRPr="00B914E7">
        <w:t xml:space="preserve">sentence mentioned in </w:t>
      </w:r>
      <w:r w:rsidR="0067699D" w:rsidRPr="00B914E7">
        <w:t>paragraph (</w:t>
      </w:r>
      <w:r w:rsidR="009C114D" w:rsidRPr="00B914E7">
        <w:t xml:space="preserve">1)(b) </w:t>
      </w:r>
      <w:r w:rsidR="00352EDF" w:rsidRPr="00B914E7">
        <w:t xml:space="preserve">of this section </w:t>
      </w:r>
      <w:r w:rsidR="009C114D" w:rsidRPr="00B914E7">
        <w:t xml:space="preserve">is for </w:t>
      </w:r>
      <w:r w:rsidRPr="00B914E7">
        <w:t>any of the following</w:t>
      </w:r>
      <w:r w:rsidR="003B0757" w:rsidRPr="00B914E7">
        <w:t xml:space="preserve"> offences</w:t>
      </w:r>
      <w:r w:rsidRPr="00B914E7">
        <w:t>:</w:t>
      </w:r>
    </w:p>
    <w:p w14:paraId="6755328B" w14:textId="77777777" w:rsidR="00104412" w:rsidRPr="00B914E7" w:rsidRDefault="00104412" w:rsidP="007B7D3E">
      <w:pPr>
        <w:pStyle w:val="paragraphsub"/>
      </w:pPr>
      <w:r w:rsidRPr="00B914E7">
        <w:tab/>
        <w:t>(i)</w:t>
      </w:r>
      <w:r w:rsidRPr="00B914E7">
        <w:tab/>
      </w:r>
      <w:r w:rsidR="00AA4A00" w:rsidRPr="00B914E7">
        <w:t>unlawful killing</w:t>
      </w:r>
      <w:r w:rsidR="00AC2D0B" w:rsidRPr="00B914E7">
        <w:t xml:space="preserve">, </w:t>
      </w:r>
      <w:r w:rsidR="00E5368D" w:rsidRPr="00B914E7">
        <w:t>attempting to commit</w:t>
      </w:r>
      <w:r w:rsidR="00AC2D0B" w:rsidRPr="00B914E7">
        <w:t xml:space="preserve"> an unlawful killing</w:t>
      </w:r>
      <w:r w:rsidR="00E5368D" w:rsidRPr="00B914E7">
        <w:t>, or conspiring to commit an unlawful killing;</w:t>
      </w:r>
    </w:p>
    <w:p w14:paraId="4A80FE40" w14:textId="77777777" w:rsidR="00E5368D" w:rsidRPr="00B914E7" w:rsidRDefault="00104412" w:rsidP="007B7D3E">
      <w:pPr>
        <w:pStyle w:val="paragraphsub"/>
      </w:pPr>
      <w:r w:rsidRPr="00B914E7">
        <w:tab/>
        <w:t>(</w:t>
      </w:r>
      <w:r w:rsidR="00E5368D" w:rsidRPr="00B914E7">
        <w:t>i</w:t>
      </w:r>
      <w:r w:rsidRPr="00B914E7">
        <w:t>i)</w:t>
      </w:r>
      <w:r w:rsidRPr="00B914E7">
        <w:tab/>
        <w:t>a sexual offence</w:t>
      </w:r>
      <w:r w:rsidR="00AC2D0B" w:rsidRPr="00B914E7">
        <w:t xml:space="preserve"> or </w:t>
      </w:r>
      <w:r w:rsidR="00E5368D" w:rsidRPr="00B914E7">
        <w:t>an offence that includes the intention to commit a sexual offence;</w:t>
      </w:r>
    </w:p>
    <w:p w14:paraId="51A6AB79" w14:textId="77777777" w:rsidR="00952815" w:rsidRPr="00B914E7" w:rsidRDefault="00104412" w:rsidP="007B7D3E">
      <w:pPr>
        <w:pStyle w:val="paragraphsub"/>
      </w:pPr>
      <w:r w:rsidRPr="00B914E7">
        <w:tab/>
        <w:t>(</w:t>
      </w:r>
      <w:r w:rsidR="00AC2D0B" w:rsidRPr="00B914E7">
        <w:t>iii</w:t>
      </w:r>
      <w:r w:rsidRPr="00B914E7">
        <w:t>)</w:t>
      </w:r>
      <w:r w:rsidRPr="00B914E7">
        <w:tab/>
        <w:t xml:space="preserve">a </w:t>
      </w:r>
      <w:r w:rsidR="00952815" w:rsidRPr="00B914E7">
        <w:t xml:space="preserve">terrorism </w:t>
      </w:r>
      <w:r w:rsidRPr="00B914E7">
        <w:t xml:space="preserve">offence </w:t>
      </w:r>
      <w:r w:rsidR="00952815" w:rsidRPr="00B914E7">
        <w:t xml:space="preserve">within the meaning of the </w:t>
      </w:r>
      <w:r w:rsidR="00952815" w:rsidRPr="00B914E7">
        <w:rPr>
          <w:i/>
        </w:rPr>
        <w:t>Crimes Act 1914</w:t>
      </w:r>
      <w:r w:rsidR="00952815" w:rsidRPr="00B914E7">
        <w:t>;</w:t>
      </w:r>
    </w:p>
    <w:p w14:paraId="020D3314" w14:textId="77777777" w:rsidR="00104412" w:rsidRPr="00B914E7" w:rsidRDefault="00952815" w:rsidP="007B7D3E">
      <w:pPr>
        <w:pStyle w:val="paragraphsub"/>
      </w:pPr>
      <w:r w:rsidRPr="00B914E7">
        <w:tab/>
        <w:t>(i</w:t>
      </w:r>
      <w:r w:rsidR="00AC2D0B" w:rsidRPr="00B914E7">
        <w:t>v</w:t>
      </w:r>
      <w:r w:rsidRPr="00B914E7">
        <w:t>)</w:t>
      </w:r>
      <w:r w:rsidRPr="00B914E7">
        <w:tab/>
        <w:t xml:space="preserve">an offence against a law of a State, a Territory or a foreign country that the Operator is satisfied is substantially similar to a terrorism offence within the meaning of the </w:t>
      </w:r>
      <w:r w:rsidRPr="00B914E7">
        <w:rPr>
          <w:i/>
        </w:rPr>
        <w:t>Crimes Act 1914</w:t>
      </w:r>
      <w:r w:rsidR="00104412" w:rsidRPr="00B914E7">
        <w:t>; or</w:t>
      </w:r>
    </w:p>
    <w:p w14:paraId="4F6D2BE1" w14:textId="77777777" w:rsidR="00104412" w:rsidRPr="00B914E7" w:rsidRDefault="00104412" w:rsidP="007B7D3E">
      <w:pPr>
        <w:pStyle w:val="paragraph"/>
      </w:pPr>
      <w:r w:rsidRPr="00B914E7">
        <w:tab/>
        <w:t>(b)</w:t>
      </w:r>
      <w:r w:rsidRPr="00B914E7">
        <w:tab/>
        <w:t xml:space="preserve">the Operator has </w:t>
      </w:r>
      <w:r w:rsidR="00C06CE7" w:rsidRPr="00B914E7">
        <w:t xml:space="preserve">determined </w:t>
      </w:r>
      <w:r w:rsidRPr="00B914E7">
        <w:t xml:space="preserve">under </w:t>
      </w:r>
      <w:r w:rsidR="00591B8A" w:rsidRPr="00B914E7">
        <w:t>subsection (</w:t>
      </w:r>
      <w:r w:rsidRPr="00B914E7">
        <w:t>2</w:t>
      </w:r>
      <w:r w:rsidR="009C114D" w:rsidRPr="00B914E7">
        <w:t>B</w:t>
      </w:r>
      <w:r w:rsidRPr="00B914E7">
        <w:t xml:space="preserve">) </w:t>
      </w:r>
      <w:r w:rsidR="003F55B3" w:rsidRPr="00B914E7">
        <w:t xml:space="preserve">of this section </w:t>
      </w:r>
      <w:r w:rsidRPr="00B914E7">
        <w:t xml:space="preserve">that the person should undergo </w:t>
      </w:r>
      <w:r w:rsidR="000070EB" w:rsidRPr="00B914E7">
        <w:t>a</w:t>
      </w:r>
      <w:r w:rsidRPr="00B914E7">
        <w:t xml:space="preserve"> special assessment process;</w:t>
      </w:r>
    </w:p>
    <w:p w14:paraId="2A3937A0" w14:textId="77777777" w:rsidR="00104412" w:rsidRPr="00B914E7" w:rsidRDefault="00104412" w:rsidP="007B7D3E">
      <w:pPr>
        <w:pStyle w:val="subsection2"/>
      </w:pPr>
      <w:r w:rsidRPr="00B914E7">
        <w:t xml:space="preserve">unless there is a determination in force under </w:t>
      </w:r>
      <w:r w:rsidR="00591B8A" w:rsidRPr="00B914E7">
        <w:t>subsection (</w:t>
      </w:r>
      <w:r w:rsidRPr="00B914E7">
        <w:t xml:space="preserve">5) </w:t>
      </w:r>
      <w:r w:rsidR="00352EDF" w:rsidRPr="00B914E7">
        <w:t xml:space="preserve">of this section </w:t>
      </w:r>
      <w:r w:rsidRPr="00B914E7">
        <w:t>that the person is not prevented from being entitled to redress.</w:t>
      </w:r>
    </w:p>
    <w:p w14:paraId="7017BA48" w14:textId="77777777" w:rsidR="00DC5CC8" w:rsidRPr="00B914E7" w:rsidRDefault="00DC5CC8" w:rsidP="007B7D3E">
      <w:pPr>
        <w:pStyle w:val="SubsectionHead"/>
      </w:pPr>
      <w:r w:rsidRPr="00B914E7">
        <w:t>Consideration of whether person should undergo a special assessment process</w:t>
      </w:r>
    </w:p>
    <w:p w14:paraId="59524F18" w14:textId="77777777" w:rsidR="00104412" w:rsidRPr="00B914E7" w:rsidRDefault="00104412" w:rsidP="007B7D3E">
      <w:pPr>
        <w:pStyle w:val="subsection"/>
      </w:pPr>
      <w:r w:rsidRPr="00B914E7">
        <w:tab/>
        <w:t>(2A)</w:t>
      </w:r>
      <w:r w:rsidRPr="00B914E7">
        <w:tab/>
      </w:r>
      <w:r w:rsidR="00C06CE7" w:rsidRPr="00B914E7">
        <w:t>A</w:t>
      </w:r>
      <w:r w:rsidRPr="00B914E7">
        <w:t>s soon as practicable after becoming aware of the person</w:t>
      </w:r>
      <w:r w:rsidR="00D5472B" w:rsidRPr="00B914E7">
        <w:t>’</w:t>
      </w:r>
      <w:r w:rsidRPr="00B914E7">
        <w:t xml:space="preserve">s sentence, </w:t>
      </w:r>
      <w:r w:rsidR="00C06CE7" w:rsidRPr="00B914E7">
        <w:t xml:space="preserve">and if </w:t>
      </w:r>
      <w:r w:rsidR="0067699D" w:rsidRPr="00B914E7">
        <w:t>paragraph (</w:t>
      </w:r>
      <w:r w:rsidR="00C06CE7" w:rsidRPr="00B914E7">
        <w:t xml:space="preserve">2)(a) does not apply, </w:t>
      </w:r>
      <w:r w:rsidRPr="00B914E7">
        <w:t>the Operator must consider whether the person should undergo a special assessment process.</w:t>
      </w:r>
    </w:p>
    <w:p w14:paraId="45B13E22" w14:textId="77777777" w:rsidR="00104412" w:rsidRPr="00B914E7" w:rsidRDefault="00104412" w:rsidP="007B7D3E">
      <w:pPr>
        <w:pStyle w:val="subsection"/>
      </w:pPr>
      <w:r w:rsidRPr="00B914E7">
        <w:tab/>
        <w:t>(2B)</w:t>
      </w:r>
      <w:r w:rsidRPr="00B914E7">
        <w:tab/>
        <w:t xml:space="preserve">The Operator may </w:t>
      </w:r>
      <w:r w:rsidR="00C06CE7" w:rsidRPr="00B914E7">
        <w:t xml:space="preserve">determine </w:t>
      </w:r>
      <w:r w:rsidRPr="00B914E7">
        <w:t xml:space="preserve">that the person should undergo a special assessment process if the Operator considers </w:t>
      </w:r>
      <w:r w:rsidR="004915E0" w:rsidRPr="00B914E7">
        <w:t xml:space="preserve">there are </w:t>
      </w:r>
      <w:r w:rsidR="00D453E7" w:rsidRPr="00B914E7">
        <w:t xml:space="preserve">exceptional circumstances that make it likely </w:t>
      </w:r>
      <w:r w:rsidRPr="00B914E7">
        <w:t xml:space="preserve">that providing redress to the person under the scheme </w:t>
      </w:r>
      <w:r w:rsidR="006C27A4" w:rsidRPr="00B914E7">
        <w:t>may</w:t>
      </w:r>
      <w:r w:rsidR="00A32F12" w:rsidRPr="00B914E7">
        <w:t xml:space="preserve"> </w:t>
      </w:r>
      <w:r w:rsidRPr="00B914E7">
        <w:t>bring the scheme into disrepute or</w:t>
      </w:r>
      <w:r w:rsidR="00A32F12" w:rsidRPr="00B914E7">
        <w:t xml:space="preserve"> </w:t>
      </w:r>
      <w:r w:rsidRPr="00B914E7">
        <w:t>adversely affect public confidence in, or support for, the scheme.</w:t>
      </w:r>
    </w:p>
    <w:p w14:paraId="3BA98634" w14:textId="77777777" w:rsidR="00104412" w:rsidRPr="00B914E7" w:rsidRDefault="00104412" w:rsidP="007B7D3E">
      <w:pPr>
        <w:pStyle w:val="subsection"/>
      </w:pPr>
      <w:r w:rsidRPr="00B914E7">
        <w:tab/>
        <w:t>(2C)</w:t>
      </w:r>
      <w:r w:rsidRPr="00B914E7">
        <w:tab/>
        <w:t xml:space="preserve">When </w:t>
      </w:r>
      <w:r w:rsidR="009C114D" w:rsidRPr="00B914E7">
        <w:t xml:space="preserve">making </w:t>
      </w:r>
      <w:r w:rsidR="00C06CE7" w:rsidRPr="00B914E7">
        <w:t>a</w:t>
      </w:r>
      <w:r w:rsidR="009C114D" w:rsidRPr="00B914E7">
        <w:t xml:space="preserve"> </w:t>
      </w:r>
      <w:r w:rsidR="00C06CE7" w:rsidRPr="00B914E7">
        <w:t>determination</w:t>
      </w:r>
      <w:r w:rsidR="009C114D" w:rsidRPr="00B914E7">
        <w:t xml:space="preserve"> under</w:t>
      </w:r>
      <w:r w:rsidRPr="00B914E7">
        <w:t xml:space="preserve"> </w:t>
      </w:r>
      <w:r w:rsidR="00591B8A" w:rsidRPr="00B914E7">
        <w:t>subsection (</w:t>
      </w:r>
      <w:r w:rsidRPr="00B914E7">
        <w:t xml:space="preserve">2B), the Operator may have regard to the matters set out in </w:t>
      </w:r>
      <w:r w:rsidR="006274AF" w:rsidRPr="00B914E7">
        <w:t>paragraph</w:t>
      </w:r>
      <w:r w:rsidR="00C127AA" w:rsidRPr="00B914E7">
        <w:t>s</w:t>
      </w:r>
      <w:r w:rsidR="006274AF" w:rsidRPr="00B914E7">
        <w:t> 6</w:t>
      </w:r>
      <w:r w:rsidRPr="00B914E7">
        <w:t>3(6)(b) to (f).</w:t>
      </w:r>
    </w:p>
    <w:p w14:paraId="718E4949" w14:textId="77777777" w:rsidR="00DC5CC8" w:rsidRPr="00B914E7" w:rsidRDefault="00DC5CC8" w:rsidP="007B7D3E">
      <w:pPr>
        <w:pStyle w:val="SubsectionHead"/>
      </w:pPr>
      <w:r w:rsidRPr="00B914E7">
        <w:lastRenderedPageBreak/>
        <w:t>Special assessment process</w:t>
      </w:r>
    </w:p>
    <w:p w14:paraId="7A9E71E6" w14:textId="77777777" w:rsidR="00DC5CC8" w:rsidRPr="00B914E7" w:rsidRDefault="007158D2" w:rsidP="007B7D3E">
      <w:pPr>
        <w:pStyle w:val="ItemHead"/>
      </w:pPr>
      <w:r w:rsidRPr="00B914E7">
        <w:t>10</w:t>
      </w:r>
      <w:r w:rsidR="00DC5CC8" w:rsidRPr="00B914E7">
        <w:t xml:space="preserve">  </w:t>
      </w:r>
      <w:r w:rsidR="006274AF" w:rsidRPr="00B914E7">
        <w:t>Subsection 6</w:t>
      </w:r>
      <w:r w:rsidR="00DC5CC8" w:rsidRPr="00B914E7">
        <w:t>3(3)</w:t>
      </w:r>
    </w:p>
    <w:p w14:paraId="2B84727A" w14:textId="77777777" w:rsidR="00EC090F" w:rsidRPr="00B914E7" w:rsidRDefault="00DC5CC8" w:rsidP="007B7D3E">
      <w:pPr>
        <w:pStyle w:val="Item"/>
      </w:pPr>
      <w:r w:rsidRPr="00B914E7">
        <w:t xml:space="preserve">Omit </w:t>
      </w:r>
      <w:r w:rsidR="00EC090F" w:rsidRPr="00B914E7">
        <w:t xml:space="preserve">all the words before </w:t>
      </w:r>
      <w:r w:rsidR="0067699D" w:rsidRPr="00B914E7">
        <w:t>paragraph (</w:t>
      </w:r>
      <w:r w:rsidR="00EC090F" w:rsidRPr="00B914E7">
        <w:t>a), substitute:</w:t>
      </w:r>
    </w:p>
    <w:p w14:paraId="132877C8" w14:textId="77777777" w:rsidR="00A312B4" w:rsidRPr="00B914E7" w:rsidRDefault="00A312B4" w:rsidP="007B7D3E">
      <w:pPr>
        <w:pStyle w:val="subsection"/>
      </w:pPr>
      <w:r w:rsidRPr="00B914E7">
        <w:tab/>
        <w:t>(3)</w:t>
      </w:r>
      <w:r w:rsidRPr="00B914E7">
        <w:tab/>
      </w:r>
      <w:r w:rsidR="00DC5CC8" w:rsidRPr="00B914E7">
        <w:t>If</w:t>
      </w:r>
      <w:r w:rsidRPr="00B914E7">
        <w:t>:</w:t>
      </w:r>
    </w:p>
    <w:p w14:paraId="1287F5BF" w14:textId="77777777" w:rsidR="00A312B4" w:rsidRPr="00B914E7" w:rsidRDefault="00A312B4" w:rsidP="007B7D3E">
      <w:pPr>
        <w:pStyle w:val="paragraph"/>
      </w:pPr>
      <w:r w:rsidRPr="00B914E7">
        <w:tab/>
        <w:t>(aa)</w:t>
      </w:r>
      <w:r w:rsidRPr="00B914E7">
        <w:tab/>
      </w:r>
      <w:r w:rsidR="00DC5CC8" w:rsidRPr="00B914E7">
        <w:t>the person</w:t>
      </w:r>
      <w:r w:rsidR="00D5472B" w:rsidRPr="00B914E7">
        <w:t>’</w:t>
      </w:r>
      <w:r w:rsidR="00DC5CC8" w:rsidRPr="00B914E7">
        <w:t>s sentence</w:t>
      </w:r>
      <w:r w:rsidR="009C114D" w:rsidRPr="00B914E7">
        <w:t xml:space="preserve"> </w:t>
      </w:r>
      <w:r w:rsidR="00C06CE7" w:rsidRPr="00B914E7">
        <w:t xml:space="preserve">is for an offence covered by </w:t>
      </w:r>
      <w:r w:rsidR="0067699D" w:rsidRPr="00B914E7">
        <w:t>paragraph (</w:t>
      </w:r>
      <w:r w:rsidR="00DC5CC8" w:rsidRPr="00B914E7">
        <w:t>2)(a)</w:t>
      </w:r>
      <w:r w:rsidRPr="00B914E7">
        <w:t>;</w:t>
      </w:r>
      <w:r w:rsidR="00DC5CC8" w:rsidRPr="00B914E7">
        <w:t xml:space="preserve"> or</w:t>
      </w:r>
    </w:p>
    <w:p w14:paraId="04EB5BCF" w14:textId="77777777" w:rsidR="00A312B4" w:rsidRPr="00B914E7" w:rsidRDefault="00A312B4" w:rsidP="007B7D3E">
      <w:pPr>
        <w:pStyle w:val="paragraph"/>
      </w:pPr>
      <w:r w:rsidRPr="00B914E7">
        <w:tab/>
        <w:t>(ab)</w:t>
      </w:r>
      <w:r w:rsidRPr="00B914E7">
        <w:tab/>
      </w:r>
      <w:r w:rsidR="00DC5CC8" w:rsidRPr="00B914E7">
        <w:t xml:space="preserve">the Operator has </w:t>
      </w:r>
      <w:r w:rsidR="00C06CE7" w:rsidRPr="00B914E7">
        <w:t xml:space="preserve">determined </w:t>
      </w:r>
      <w:r w:rsidR="00DC5CC8" w:rsidRPr="00B914E7">
        <w:t xml:space="preserve">under </w:t>
      </w:r>
      <w:r w:rsidR="00591B8A" w:rsidRPr="00B914E7">
        <w:t>subsection (</w:t>
      </w:r>
      <w:r w:rsidR="00DC5CC8" w:rsidRPr="00B914E7">
        <w:t>2B) that the person should undergo a special assessment process</w:t>
      </w:r>
      <w:r w:rsidRPr="00B914E7">
        <w:t>;</w:t>
      </w:r>
    </w:p>
    <w:p w14:paraId="542DC93F" w14:textId="77777777" w:rsidR="00DC5CC8" w:rsidRPr="00B914E7" w:rsidRDefault="00DC5CC8" w:rsidP="007B7D3E">
      <w:pPr>
        <w:pStyle w:val="subsection2"/>
      </w:pPr>
      <w:r w:rsidRPr="00B914E7">
        <w:t>the Operator must, as soon as practicable</w:t>
      </w:r>
      <w:r w:rsidR="00A312B4" w:rsidRPr="00B914E7">
        <w:t xml:space="preserve"> after becoming aware of the sentence or making the determination:</w:t>
      </w:r>
    </w:p>
    <w:p w14:paraId="7B8E66CD" w14:textId="77777777" w:rsidR="00104412" w:rsidRPr="00B914E7" w:rsidRDefault="008B1349" w:rsidP="007B7D3E">
      <w:pPr>
        <w:pStyle w:val="ActHead7"/>
        <w:pageBreakBefore/>
      </w:pPr>
      <w:bookmarkStart w:id="15" w:name="_Toc162953073"/>
      <w:r w:rsidRPr="007B7D3E">
        <w:rPr>
          <w:rStyle w:val="CharAmPartNo"/>
        </w:rPr>
        <w:lastRenderedPageBreak/>
        <w:t>Part 3</w:t>
      </w:r>
      <w:r w:rsidR="00104412" w:rsidRPr="00B914E7">
        <w:t>—</w:t>
      </w:r>
      <w:r w:rsidR="00104412" w:rsidRPr="007B7D3E">
        <w:rPr>
          <w:rStyle w:val="CharAmPartText"/>
        </w:rPr>
        <w:t>Protect</w:t>
      </w:r>
      <w:r w:rsidR="001573CA" w:rsidRPr="007B7D3E">
        <w:rPr>
          <w:rStyle w:val="CharAmPartText"/>
        </w:rPr>
        <w:t>ed</w:t>
      </w:r>
      <w:r w:rsidR="00104412" w:rsidRPr="007B7D3E">
        <w:rPr>
          <w:rStyle w:val="CharAmPartText"/>
        </w:rPr>
        <w:t xml:space="preserve"> information</w:t>
      </w:r>
      <w:bookmarkEnd w:id="15"/>
    </w:p>
    <w:p w14:paraId="210ABC69" w14:textId="77777777" w:rsidR="00584045" w:rsidRPr="00B914E7" w:rsidRDefault="007158D2" w:rsidP="007B7D3E">
      <w:pPr>
        <w:pStyle w:val="ActHead8"/>
      </w:pPr>
      <w:bookmarkStart w:id="16" w:name="_Toc162953074"/>
      <w:r w:rsidRPr="00B914E7">
        <w:t>Division 1</w:t>
      </w:r>
      <w:r w:rsidR="00584045" w:rsidRPr="00B914E7">
        <w:t>—Main amendments</w:t>
      </w:r>
      <w:bookmarkEnd w:id="16"/>
    </w:p>
    <w:p w14:paraId="33EADE63" w14:textId="77777777" w:rsidR="00CB7DBC" w:rsidRPr="00B914E7" w:rsidRDefault="00CB7DBC" w:rsidP="007B7D3E">
      <w:pPr>
        <w:pStyle w:val="ActHead9"/>
        <w:rPr>
          <w:i w:val="0"/>
        </w:rPr>
      </w:pPr>
      <w:bookmarkStart w:id="17" w:name="_Toc162953075"/>
      <w:r w:rsidRPr="00B914E7">
        <w:t>National Redress Scheme for Institutional Child Sexual Abuse Act 2018</w:t>
      </w:r>
      <w:bookmarkEnd w:id="17"/>
    </w:p>
    <w:p w14:paraId="5462586D" w14:textId="77777777" w:rsidR="009C114D" w:rsidRPr="00B914E7" w:rsidRDefault="007158D2" w:rsidP="007B7D3E">
      <w:pPr>
        <w:pStyle w:val="ItemHead"/>
      </w:pPr>
      <w:r w:rsidRPr="00B914E7">
        <w:t>11</w:t>
      </w:r>
      <w:r w:rsidR="009C114D" w:rsidRPr="00B914E7">
        <w:t xml:space="preserve">  After </w:t>
      </w:r>
      <w:r w:rsidR="002F0683" w:rsidRPr="00B914E7">
        <w:t>section 9</w:t>
      </w:r>
      <w:r w:rsidR="009C114D" w:rsidRPr="00B914E7">
        <w:t>5A</w:t>
      </w:r>
    </w:p>
    <w:p w14:paraId="5BE72CFB" w14:textId="77777777" w:rsidR="009C114D" w:rsidRPr="00B914E7" w:rsidRDefault="009C114D" w:rsidP="007B7D3E">
      <w:pPr>
        <w:pStyle w:val="Item"/>
      </w:pPr>
      <w:r w:rsidRPr="00B914E7">
        <w:t>Insert:</w:t>
      </w:r>
    </w:p>
    <w:p w14:paraId="4EB57BCA" w14:textId="77777777" w:rsidR="009C114D" w:rsidRPr="00B914E7" w:rsidRDefault="009C114D" w:rsidP="007B7D3E">
      <w:pPr>
        <w:pStyle w:val="ActHead5"/>
      </w:pPr>
      <w:bookmarkStart w:id="18" w:name="_Toc162953076"/>
      <w:r w:rsidRPr="007B7D3E">
        <w:rPr>
          <w:rStyle w:val="CharSectno"/>
        </w:rPr>
        <w:t>95B</w:t>
      </w:r>
      <w:r w:rsidRPr="00B914E7">
        <w:t xml:space="preserve">  Additional authorisation—Operator disclosing to applicant that institution is not participating in the scheme</w:t>
      </w:r>
      <w:bookmarkEnd w:id="18"/>
    </w:p>
    <w:p w14:paraId="235ACFB9" w14:textId="7A60A54F" w:rsidR="009C114D" w:rsidRPr="00B914E7" w:rsidRDefault="009C114D" w:rsidP="007B7D3E">
      <w:pPr>
        <w:pStyle w:val="subsection"/>
      </w:pPr>
      <w:r w:rsidRPr="00B914E7">
        <w:tab/>
        <w:t>(1)</w:t>
      </w:r>
      <w:r w:rsidRPr="00B914E7">
        <w:tab/>
        <w:t>The Operator may disclose to a person that a non</w:t>
      </w:r>
      <w:r w:rsidR="007B7D3E">
        <w:noBreakHyphen/>
      </w:r>
      <w:r w:rsidRPr="00B914E7">
        <w:t>government institution is not a participating institution if:</w:t>
      </w:r>
    </w:p>
    <w:p w14:paraId="6DDFAFCA" w14:textId="77777777" w:rsidR="009C114D" w:rsidRPr="00B914E7" w:rsidRDefault="009C114D" w:rsidP="007B7D3E">
      <w:pPr>
        <w:pStyle w:val="paragraph"/>
      </w:pPr>
      <w:r w:rsidRPr="00B914E7">
        <w:tab/>
        <w:t>(a)</w:t>
      </w:r>
      <w:r w:rsidRPr="00B914E7">
        <w:tab/>
        <w:t>either</w:t>
      </w:r>
      <w:r w:rsidR="00786BFE" w:rsidRPr="00B914E7">
        <w:t xml:space="preserve"> or both of the following apply</w:t>
      </w:r>
      <w:r w:rsidRPr="00B914E7">
        <w:t>:</w:t>
      </w:r>
    </w:p>
    <w:p w14:paraId="3967D271" w14:textId="77777777" w:rsidR="009C114D" w:rsidRPr="00B914E7" w:rsidRDefault="009C114D" w:rsidP="007B7D3E">
      <w:pPr>
        <w:pStyle w:val="paragraphsub"/>
      </w:pPr>
      <w:r w:rsidRPr="00B914E7">
        <w:tab/>
        <w:t>(i)</w:t>
      </w:r>
      <w:r w:rsidRPr="00B914E7">
        <w:tab/>
      </w:r>
      <w:r w:rsidR="00F25AC1" w:rsidRPr="00B914E7">
        <w:t xml:space="preserve">the </w:t>
      </w:r>
      <w:r w:rsidRPr="00B914E7">
        <w:t>person has applied for redress under the scheme and the application identifies the institution as being involved in the abuse of the person;</w:t>
      </w:r>
    </w:p>
    <w:p w14:paraId="5F010ED8" w14:textId="77777777" w:rsidR="009C114D" w:rsidRPr="00B914E7" w:rsidRDefault="009C114D" w:rsidP="007B7D3E">
      <w:pPr>
        <w:pStyle w:val="paragraphsub"/>
      </w:pPr>
      <w:r w:rsidRPr="00B914E7">
        <w:tab/>
        <w:t>(ii)</w:t>
      </w:r>
      <w:r w:rsidRPr="00B914E7">
        <w:tab/>
        <w:t>the Operator has reasonable grounds to believe that the institution may be connected with abuse of the person that is within the scope of the scheme; and</w:t>
      </w:r>
    </w:p>
    <w:p w14:paraId="46A34D7C" w14:textId="2ACBDBC6" w:rsidR="009C114D" w:rsidRPr="00B914E7" w:rsidRDefault="009C114D" w:rsidP="007B7D3E">
      <w:pPr>
        <w:pStyle w:val="paragraph"/>
      </w:pPr>
      <w:r w:rsidRPr="00B914E7">
        <w:tab/>
        <w:t>(b)</w:t>
      </w:r>
      <w:r w:rsidRPr="00B914E7">
        <w:tab/>
        <w:t>the institution is not a participating institution or a partly</w:t>
      </w:r>
      <w:r w:rsidR="007B7D3E">
        <w:noBreakHyphen/>
      </w:r>
      <w:r w:rsidRPr="00B914E7">
        <w:t>participating institution.</w:t>
      </w:r>
    </w:p>
    <w:p w14:paraId="01E05FCC" w14:textId="77777777" w:rsidR="00104412" w:rsidRPr="00B914E7" w:rsidRDefault="009C114D" w:rsidP="007B7D3E">
      <w:pPr>
        <w:pStyle w:val="subsection"/>
      </w:pPr>
      <w:r w:rsidRPr="00B914E7">
        <w:tab/>
        <w:t>(2)</w:t>
      </w:r>
      <w:r w:rsidRPr="00B914E7">
        <w:tab/>
        <w:t xml:space="preserve">The Operator may also disclose to the person </w:t>
      </w:r>
      <w:r w:rsidR="00734B0D" w:rsidRPr="00B914E7">
        <w:t>any of the</w:t>
      </w:r>
      <w:r w:rsidRPr="00B914E7">
        <w:t xml:space="preserve"> matters set out in </w:t>
      </w:r>
      <w:r w:rsidR="00734B0D" w:rsidRPr="00B914E7">
        <w:t xml:space="preserve">paragraphs </w:t>
      </w:r>
      <w:r w:rsidR="006274AF" w:rsidRPr="00B914E7">
        <w:t>9</w:t>
      </w:r>
      <w:r w:rsidRPr="00B914E7">
        <w:t>5A(2)</w:t>
      </w:r>
      <w:r w:rsidR="00734B0D" w:rsidRPr="00B914E7">
        <w:t>(</w:t>
      </w:r>
      <w:r w:rsidR="00EA1002" w:rsidRPr="00B914E7">
        <w:t>c</w:t>
      </w:r>
      <w:r w:rsidR="00734B0D" w:rsidRPr="00B914E7">
        <w:t>) to (i) that are applicable</w:t>
      </w:r>
      <w:r w:rsidRPr="00B914E7">
        <w:t>.</w:t>
      </w:r>
    </w:p>
    <w:p w14:paraId="17C7CF1B" w14:textId="77777777" w:rsidR="00786BFE" w:rsidRPr="00B914E7" w:rsidRDefault="00786BFE" w:rsidP="007B7D3E">
      <w:pPr>
        <w:pStyle w:val="subsection"/>
      </w:pPr>
      <w:r w:rsidRPr="00B914E7">
        <w:tab/>
        <w:t>(3)</w:t>
      </w:r>
      <w:r w:rsidRPr="00B914E7">
        <w:tab/>
        <w:t>To avoid doubt, the Operator may disclose information under this section even if the information is protected information.</w:t>
      </w:r>
    </w:p>
    <w:p w14:paraId="676108EA" w14:textId="77777777" w:rsidR="00C17433" w:rsidRPr="00B914E7" w:rsidRDefault="00C17433" w:rsidP="007B7D3E">
      <w:pPr>
        <w:pStyle w:val="subsection"/>
      </w:pPr>
      <w:r w:rsidRPr="00B914E7">
        <w:tab/>
        <w:t>(</w:t>
      </w:r>
      <w:r w:rsidR="00786BFE" w:rsidRPr="00B914E7">
        <w:t>4</w:t>
      </w:r>
      <w:r w:rsidRPr="00B914E7">
        <w:t>)</w:t>
      </w:r>
      <w:r w:rsidRPr="00B914E7">
        <w:tab/>
        <w:t xml:space="preserve">In making a disclosure </w:t>
      </w:r>
      <w:r w:rsidR="00050212" w:rsidRPr="00B914E7">
        <w:t xml:space="preserve">to the person </w:t>
      </w:r>
      <w:r w:rsidRPr="00B914E7">
        <w:t>under this section, the Operator must not disclose the identity of a</w:t>
      </w:r>
      <w:r w:rsidR="00050212" w:rsidRPr="00B914E7">
        <w:t>ny other</w:t>
      </w:r>
      <w:r w:rsidRPr="00B914E7">
        <w:t xml:space="preserve"> person who:</w:t>
      </w:r>
    </w:p>
    <w:p w14:paraId="109FDC24" w14:textId="77777777" w:rsidR="00C17433" w:rsidRPr="00B914E7" w:rsidRDefault="00C17433" w:rsidP="007B7D3E">
      <w:pPr>
        <w:pStyle w:val="paragraph"/>
      </w:pPr>
      <w:r w:rsidRPr="00B914E7">
        <w:tab/>
        <w:t>(a)</w:t>
      </w:r>
      <w:r w:rsidRPr="00B914E7">
        <w:tab/>
        <w:t>has applied for redress under the scheme; or</w:t>
      </w:r>
    </w:p>
    <w:p w14:paraId="5FCD1077" w14:textId="77777777" w:rsidR="00C17433" w:rsidRPr="00B914E7" w:rsidRDefault="00C17433" w:rsidP="007B7D3E">
      <w:pPr>
        <w:pStyle w:val="paragraph"/>
      </w:pPr>
      <w:r w:rsidRPr="00B914E7">
        <w:tab/>
        <w:t>(b)</w:t>
      </w:r>
      <w:r w:rsidRPr="00B914E7">
        <w:tab/>
        <w:t>the Operator has reasonable grounds to believe may have been abused.</w:t>
      </w:r>
    </w:p>
    <w:p w14:paraId="58FD98B2" w14:textId="77777777" w:rsidR="009C114D" w:rsidRPr="00B914E7" w:rsidRDefault="007158D2" w:rsidP="007B7D3E">
      <w:pPr>
        <w:pStyle w:val="ItemHead"/>
      </w:pPr>
      <w:r w:rsidRPr="00B914E7">
        <w:lastRenderedPageBreak/>
        <w:t>12</w:t>
      </w:r>
      <w:r w:rsidR="009C114D" w:rsidRPr="00B914E7">
        <w:t xml:space="preserve">  After </w:t>
      </w:r>
      <w:r w:rsidR="002F0683" w:rsidRPr="00B914E7">
        <w:t>section 9</w:t>
      </w:r>
      <w:r w:rsidR="009C114D" w:rsidRPr="00B914E7">
        <w:t>6</w:t>
      </w:r>
    </w:p>
    <w:p w14:paraId="13D7BAFC" w14:textId="77777777" w:rsidR="009C114D" w:rsidRPr="00B914E7" w:rsidRDefault="009C114D" w:rsidP="007B7D3E">
      <w:pPr>
        <w:pStyle w:val="Item"/>
      </w:pPr>
      <w:r w:rsidRPr="00B914E7">
        <w:t>Insert:</w:t>
      </w:r>
    </w:p>
    <w:p w14:paraId="562D129D" w14:textId="77777777" w:rsidR="009C114D" w:rsidRPr="00B914E7" w:rsidRDefault="009C114D" w:rsidP="007B7D3E">
      <w:pPr>
        <w:pStyle w:val="ActHead5"/>
      </w:pPr>
      <w:bookmarkStart w:id="19" w:name="_Toc162953077"/>
      <w:r w:rsidRPr="007B7D3E">
        <w:rPr>
          <w:rStyle w:val="CharSectno"/>
        </w:rPr>
        <w:t>96</w:t>
      </w:r>
      <w:r w:rsidR="001C2844" w:rsidRPr="007B7D3E">
        <w:rPr>
          <w:rStyle w:val="CharSectno"/>
        </w:rPr>
        <w:t>A</w:t>
      </w:r>
      <w:r w:rsidRPr="00B914E7">
        <w:t xml:space="preserve">  Additional authorisation—Operator disclosing to public trustee etc.</w:t>
      </w:r>
      <w:r w:rsidR="00EA1002" w:rsidRPr="00B914E7">
        <w:t xml:space="preserve"> in relation to financial management orders</w:t>
      </w:r>
      <w:bookmarkEnd w:id="19"/>
    </w:p>
    <w:p w14:paraId="1A2FEC4D" w14:textId="77777777" w:rsidR="009C114D" w:rsidRPr="00B914E7" w:rsidRDefault="009C114D" w:rsidP="007B7D3E">
      <w:pPr>
        <w:pStyle w:val="subsection"/>
      </w:pPr>
      <w:r w:rsidRPr="00B914E7">
        <w:tab/>
        <w:t>(1)</w:t>
      </w:r>
      <w:r w:rsidRPr="00B914E7">
        <w:tab/>
        <w:t xml:space="preserve">The Operator may disclose protected information for </w:t>
      </w:r>
      <w:r w:rsidR="00762A1F" w:rsidRPr="00B914E7">
        <w:t xml:space="preserve">any of </w:t>
      </w:r>
      <w:r w:rsidRPr="00B914E7">
        <w:t xml:space="preserve">the purposes </w:t>
      </w:r>
      <w:r w:rsidR="00F16421" w:rsidRPr="00B914E7">
        <w:t>specified</w:t>
      </w:r>
      <w:r w:rsidRPr="00B914E7">
        <w:t xml:space="preserve"> in </w:t>
      </w:r>
      <w:r w:rsidR="00591B8A" w:rsidRPr="00B914E7">
        <w:t>subsection (</w:t>
      </w:r>
      <w:r w:rsidRPr="00B914E7">
        <w:t xml:space="preserve">2) to a </w:t>
      </w:r>
      <w:r w:rsidR="003A4007" w:rsidRPr="00B914E7">
        <w:t xml:space="preserve">government institution </w:t>
      </w:r>
      <w:r w:rsidR="007A48EE" w:rsidRPr="00B914E7">
        <w:t xml:space="preserve">specified in </w:t>
      </w:r>
      <w:r w:rsidR="00591B8A" w:rsidRPr="00B914E7">
        <w:t>subsection (</w:t>
      </w:r>
      <w:r w:rsidRPr="00B914E7">
        <w:t>3) if:</w:t>
      </w:r>
    </w:p>
    <w:p w14:paraId="3B890297" w14:textId="77777777" w:rsidR="009C114D" w:rsidRPr="00B914E7" w:rsidRDefault="009C114D" w:rsidP="007B7D3E">
      <w:pPr>
        <w:pStyle w:val="paragraph"/>
      </w:pPr>
      <w:r w:rsidRPr="00B914E7">
        <w:tab/>
        <w:t>(a)</w:t>
      </w:r>
      <w:r w:rsidRPr="00B914E7">
        <w:tab/>
        <w:t xml:space="preserve">the protected information is about a person who applied for redress (the </w:t>
      </w:r>
      <w:r w:rsidRPr="00B914E7">
        <w:rPr>
          <w:b/>
          <w:i/>
        </w:rPr>
        <w:t>applicant</w:t>
      </w:r>
      <w:r w:rsidRPr="00B914E7">
        <w:t>); and</w:t>
      </w:r>
    </w:p>
    <w:p w14:paraId="123532AD" w14:textId="77777777" w:rsidR="004E6646" w:rsidRPr="00B914E7" w:rsidRDefault="009C114D" w:rsidP="007B7D3E">
      <w:pPr>
        <w:pStyle w:val="paragraph"/>
      </w:pPr>
      <w:r w:rsidRPr="00B914E7">
        <w:tab/>
        <w:t>(b)</w:t>
      </w:r>
      <w:r w:rsidRPr="00B914E7">
        <w:tab/>
        <w:t>the Operator believes, on reasonable grounds, that the applicant is</w:t>
      </w:r>
      <w:r w:rsidR="00762A1F" w:rsidRPr="00B914E7">
        <w:t>,</w:t>
      </w:r>
      <w:r w:rsidRPr="00B914E7">
        <w:t xml:space="preserve"> or may be</w:t>
      </w:r>
      <w:r w:rsidR="00762A1F" w:rsidRPr="00B914E7">
        <w:t>come,</w:t>
      </w:r>
      <w:r w:rsidRPr="00B914E7">
        <w:t xml:space="preserve"> subject to an order (a </w:t>
      </w:r>
      <w:r w:rsidRPr="00B914E7">
        <w:rPr>
          <w:b/>
          <w:i/>
        </w:rPr>
        <w:t>financial management order</w:t>
      </w:r>
      <w:r w:rsidRPr="00B914E7">
        <w:t>)</w:t>
      </w:r>
      <w:r w:rsidR="00762A1F" w:rsidRPr="00B914E7">
        <w:t xml:space="preserve"> </w:t>
      </w:r>
      <w:r w:rsidR="004E6646" w:rsidRPr="00B914E7">
        <w:t xml:space="preserve">under which another person is appointed by a court, tribunal or board, or other entity prescribed by the rules, under a law of the Commonwealth, a State or a Territory to manage all or part of the </w:t>
      </w:r>
      <w:r w:rsidR="00A32F12" w:rsidRPr="00B914E7">
        <w:t xml:space="preserve">person’s </w:t>
      </w:r>
      <w:r w:rsidR="004E6646" w:rsidRPr="00B914E7">
        <w:t>property or financial affairs or matters.</w:t>
      </w:r>
    </w:p>
    <w:p w14:paraId="1DE5C5D5" w14:textId="77777777" w:rsidR="009C114D" w:rsidRPr="00B914E7" w:rsidRDefault="009C114D" w:rsidP="007B7D3E">
      <w:pPr>
        <w:pStyle w:val="subsection"/>
      </w:pPr>
      <w:r w:rsidRPr="00B914E7">
        <w:tab/>
        <w:t>(2)</w:t>
      </w:r>
      <w:r w:rsidRPr="00B914E7">
        <w:tab/>
        <w:t xml:space="preserve">The </w:t>
      </w:r>
      <w:r w:rsidR="007A48EE" w:rsidRPr="00B914E7">
        <w:t xml:space="preserve">Operator may disclose protected information </w:t>
      </w:r>
      <w:r w:rsidR="00762A1F" w:rsidRPr="00B914E7">
        <w:t xml:space="preserve">to the government institution </w:t>
      </w:r>
      <w:r w:rsidR="007A48EE" w:rsidRPr="00B914E7">
        <w:t xml:space="preserve">under </w:t>
      </w:r>
      <w:r w:rsidR="00591B8A" w:rsidRPr="00B914E7">
        <w:t>subsection (</w:t>
      </w:r>
      <w:r w:rsidR="007A48EE" w:rsidRPr="00B914E7">
        <w:t xml:space="preserve">1) </w:t>
      </w:r>
      <w:r w:rsidR="00E26042" w:rsidRPr="00B914E7">
        <w:t xml:space="preserve">for any of the </w:t>
      </w:r>
      <w:r w:rsidRPr="00B914E7">
        <w:t>follow</w:t>
      </w:r>
      <w:r w:rsidR="00E26042" w:rsidRPr="00B914E7">
        <w:t xml:space="preserve">ing purposes (a </w:t>
      </w:r>
      <w:r w:rsidR="00E26042" w:rsidRPr="00B914E7">
        <w:rPr>
          <w:b/>
          <w:i/>
        </w:rPr>
        <w:t>relevant purpose</w:t>
      </w:r>
      <w:r w:rsidR="00E26042" w:rsidRPr="00B914E7">
        <w:t>)</w:t>
      </w:r>
      <w:r w:rsidRPr="00B914E7">
        <w:t>:</w:t>
      </w:r>
    </w:p>
    <w:p w14:paraId="12E32B96" w14:textId="77777777" w:rsidR="009C114D" w:rsidRPr="00B914E7" w:rsidRDefault="009C114D" w:rsidP="007B7D3E">
      <w:pPr>
        <w:pStyle w:val="paragraph"/>
      </w:pPr>
      <w:r w:rsidRPr="00B914E7">
        <w:tab/>
        <w:t>(a)</w:t>
      </w:r>
      <w:r w:rsidRPr="00B914E7">
        <w:tab/>
        <w:t>ascertaining whether the applicant is subject to a financial management order;</w:t>
      </w:r>
    </w:p>
    <w:p w14:paraId="300BDD9A" w14:textId="77777777" w:rsidR="009C114D" w:rsidRPr="00B914E7" w:rsidRDefault="009C114D" w:rsidP="007B7D3E">
      <w:pPr>
        <w:pStyle w:val="paragraph"/>
      </w:pPr>
      <w:r w:rsidRPr="00B914E7">
        <w:t xml:space="preserve"> </w:t>
      </w:r>
      <w:r w:rsidRPr="00B914E7">
        <w:tab/>
        <w:t>(b)</w:t>
      </w:r>
      <w:r w:rsidRPr="00B914E7">
        <w:tab/>
        <w:t xml:space="preserve">ascertaining whether the </w:t>
      </w:r>
      <w:r w:rsidR="00762A1F" w:rsidRPr="00B914E7">
        <w:t xml:space="preserve">government institution </w:t>
      </w:r>
      <w:r w:rsidRPr="00B914E7">
        <w:t>has management of the applicant</w:t>
      </w:r>
      <w:r w:rsidR="00D5472B" w:rsidRPr="00B914E7">
        <w:t>’</w:t>
      </w:r>
      <w:r w:rsidRPr="00B914E7">
        <w:t>s affairs under a financial management order;</w:t>
      </w:r>
    </w:p>
    <w:p w14:paraId="52413B0E" w14:textId="77777777" w:rsidR="009C114D" w:rsidRPr="00B914E7" w:rsidRDefault="009C114D" w:rsidP="007B7D3E">
      <w:pPr>
        <w:pStyle w:val="paragraph"/>
      </w:pPr>
      <w:r w:rsidRPr="00B914E7">
        <w:tab/>
        <w:t>(c)</w:t>
      </w:r>
      <w:r w:rsidRPr="00B914E7">
        <w:tab/>
        <w:t xml:space="preserve">if the </w:t>
      </w:r>
      <w:r w:rsidR="00762A1F" w:rsidRPr="00B914E7">
        <w:t xml:space="preserve">government institution </w:t>
      </w:r>
      <w:r w:rsidRPr="00B914E7">
        <w:t>has management of the applicant</w:t>
      </w:r>
      <w:r w:rsidR="00D5472B" w:rsidRPr="00B914E7">
        <w:t>’</w:t>
      </w:r>
      <w:r w:rsidRPr="00B914E7">
        <w:t xml:space="preserve">s affairs under a financial management order—providing the </w:t>
      </w:r>
      <w:r w:rsidR="00762A1F" w:rsidRPr="00B914E7">
        <w:t xml:space="preserve">institution </w:t>
      </w:r>
      <w:r w:rsidRPr="00B914E7">
        <w:t xml:space="preserve">such information as is necessary for </w:t>
      </w:r>
      <w:r w:rsidR="00762A1F" w:rsidRPr="00B914E7">
        <w:t xml:space="preserve">it </w:t>
      </w:r>
      <w:r w:rsidRPr="00B914E7">
        <w:t>to manage the applicant</w:t>
      </w:r>
      <w:r w:rsidR="00D5472B" w:rsidRPr="00B914E7">
        <w:t>’</w:t>
      </w:r>
      <w:r w:rsidRPr="00B914E7">
        <w:t>s affairs under the financial management order in relation to the applicant</w:t>
      </w:r>
      <w:r w:rsidR="00D5472B" w:rsidRPr="00B914E7">
        <w:t>’</w:t>
      </w:r>
      <w:r w:rsidRPr="00B914E7">
        <w:t>s redress application</w:t>
      </w:r>
      <w:r w:rsidR="00C73690" w:rsidRPr="00B914E7">
        <w:t>;</w:t>
      </w:r>
    </w:p>
    <w:p w14:paraId="2B836752" w14:textId="77777777" w:rsidR="004915E0" w:rsidRPr="00B914E7" w:rsidRDefault="004915E0" w:rsidP="007B7D3E">
      <w:pPr>
        <w:pStyle w:val="paragraph"/>
      </w:pPr>
      <w:r w:rsidRPr="00B914E7">
        <w:tab/>
        <w:t>(d)</w:t>
      </w:r>
      <w:r w:rsidRPr="00B914E7">
        <w:tab/>
        <w:t>any other purpose that is:</w:t>
      </w:r>
    </w:p>
    <w:p w14:paraId="6B1F8975" w14:textId="77777777" w:rsidR="004915E0" w:rsidRPr="00B914E7" w:rsidRDefault="004915E0" w:rsidP="007B7D3E">
      <w:pPr>
        <w:pStyle w:val="paragraphsub"/>
      </w:pPr>
      <w:r w:rsidRPr="00B914E7">
        <w:tab/>
        <w:t>(i)</w:t>
      </w:r>
      <w:r w:rsidRPr="00B914E7">
        <w:tab/>
        <w:t>related to dealing with applicants who are, or may become, subject to a financial management order; and</w:t>
      </w:r>
    </w:p>
    <w:p w14:paraId="33E93116" w14:textId="77777777" w:rsidR="004915E0" w:rsidRPr="00B914E7" w:rsidRDefault="004915E0" w:rsidP="007B7D3E">
      <w:pPr>
        <w:pStyle w:val="paragraphsub"/>
      </w:pPr>
      <w:r w:rsidRPr="00B914E7">
        <w:tab/>
        <w:t>(ii)</w:t>
      </w:r>
      <w:r w:rsidRPr="00B914E7">
        <w:tab/>
        <w:t>prescribed by the rules.</w:t>
      </w:r>
    </w:p>
    <w:p w14:paraId="140CDBE8" w14:textId="77777777" w:rsidR="009C114D" w:rsidRPr="00B914E7" w:rsidRDefault="009C114D" w:rsidP="007B7D3E">
      <w:pPr>
        <w:pStyle w:val="subsection"/>
      </w:pPr>
      <w:r w:rsidRPr="00B914E7">
        <w:tab/>
        <w:t>(3)</w:t>
      </w:r>
      <w:r w:rsidRPr="00B914E7">
        <w:tab/>
      </w:r>
      <w:r w:rsidR="003A4007" w:rsidRPr="00B914E7">
        <w:t xml:space="preserve">Government institutions </w:t>
      </w:r>
      <w:r w:rsidR="00762A1F" w:rsidRPr="00B914E7">
        <w:t xml:space="preserve">to which protected information may be </w:t>
      </w:r>
      <w:r w:rsidR="007A48EE" w:rsidRPr="00B914E7">
        <w:t>disclose</w:t>
      </w:r>
      <w:r w:rsidR="00762A1F" w:rsidRPr="00B914E7">
        <w:t>d</w:t>
      </w:r>
      <w:r w:rsidR="007A48EE" w:rsidRPr="00B914E7">
        <w:t xml:space="preserve"> under </w:t>
      </w:r>
      <w:r w:rsidR="00591B8A" w:rsidRPr="00B914E7">
        <w:t>subsection (</w:t>
      </w:r>
      <w:r w:rsidR="007A48EE" w:rsidRPr="00B914E7">
        <w:t xml:space="preserve">1) </w:t>
      </w:r>
      <w:r w:rsidRPr="00B914E7">
        <w:t>are</w:t>
      </w:r>
      <w:r w:rsidR="007A48EE" w:rsidRPr="00B914E7">
        <w:t xml:space="preserve"> as follows</w:t>
      </w:r>
      <w:r w:rsidRPr="00B914E7">
        <w:t>:</w:t>
      </w:r>
    </w:p>
    <w:p w14:paraId="4C5D0EA0" w14:textId="77777777" w:rsidR="009C114D" w:rsidRPr="00B914E7" w:rsidRDefault="009C114D" w:rsidP="007B7D3E">
      <w:pPr>
        <w:pStyle w:val="paragraph"/>
      </w:pPr>
      <w:r w:rsidRPr="00B914E7">
        <w:tab/>
        <w:t>(a)</w:t>
      </w:r>
      <w:r w:rsidRPr="00B914E7">
        <w:tab/>
        <w:t>the Public Trustee of a State or a Territory;</w:t>
      </w:r>
    </w:p>
    <w:p w14:paraId="2906E492" w14:textId="77777777" w:rsidR="009C114D" w:rsidRPr="00B914E7" w:rsidRDefault="009C114D" w:rsidP="007B7D3E">
      <w:pPr>
        <w:pStyle w:val="paragraph"/>
      </w:pPr>
      <w:r w:rsidRPr="00B914E7">
        <w:tab/>
        <w:t>(b)</w:t>
      </w:r>
      <w:r w:rsidRPr="00B914E7">
        <w:tab/>
        <w:t xml:space="preserve">a government institution </w:t>
      </w:r>
      <w:r w:rsidR="00C7427D" w:rsidRPr="00B914E7">
        <w:t>that</w:t>
      </w:r>
      <w:r w:rsidR="00EA1002" w:rsidRPr="00B914E7">
        <w:t xml:space="preserve"> can be</w:t>
      </w:r>
      <w:r w:rsidRPr="00B914E7">
        <w:t xml:space="preserve">, or </w:t>
      </w:r>
      <w:r w:rsidR="00C7427D" w:rsidRPr="00B914E7">
        <w:t xml:space="preserve">the </w:t>
      </w:r>
      <w:r w:rsidRPr="00B914E7">
        <w:t xml:space="preserve">employees </w:t>
      </w:r>
      <w:r w:rsidR="00C7427D" w:rsidRPr="00B914E7">
        <w:t xml:space="preserve">of which </w:t>
      </w:r>
      <w:r w:rsidRPr="00B914E7">
        <w:t>can be</w:t>
      </w:r>
      <w:r w:rsidR="00EA1002" w:rsidRPr="00B914E7">
        <w:t>,</w:t>
      </w:r>
      <w:r w:rsidRPr="00B914E7">
        <w:t xml:space="preserve"> given responsibility for managing the affairs of an individual under a financial management order;</w:t>
      </w:r>
    </w:p>
    <w:p w14:paraId="087B83B8" w14:textId="77777777" w:rsidR="009C114D" w:rsidRPr="00B914E7" w:rsidRDefault="009C114D" w:rsidP="007B7D3E">
      <w:pPr>
        <w:pStyle w:val="paragraph"/>
      </w:pPr>
      <w:r w:rsidRPr="00B914E7">
        <w:tab/>
        <w:t>(c)</w:t>
      </w:r>
      <w:r w:rsidRPr="00B914E7">
        <w:tab/>
      </w:r>
      <w:r w:rsidR="00BA7601" w:rsidRPr="00B914E7">
        <w:t>a government institution prescribed by the rules.</w:t>
      </w:r>
    </w:p>
    <w:p w14:paraId="0578D2AF" w14:textId="77777777" w:rsidR="009C114D" w:rsidRPr="00B914E7" w:rsidRDefault="009C114D" w:rsidP="007B7D3E">
      <w:pPr>
        <w:pStyle w:val="SubsectionHead"/>
      </w:pPr>
      <w:r w:rsidRPr="00B914E7">
        <w:t>Disclosure, use etc. by government official</w:t>
      </w:r>
    </w:p>
    <w:p w14:paraId="073736D4" w14:textId="77777777" w:rsidR="009C114D" w:rsidRPr="00B914E7" w:rsidRDefault="009C114D" w:rsidP="007B7D3E">
      <w:pPr>
        <w:pStyle w:val="subsection"/>
      </w:pPr>
      <w:r w:rsidRPr="00B914E7">
        <w:tab/>
        <w:t>(</w:t>
      </w:r>
      <w:r w:rsidR="003A4007" w:rsidRPr="00B914E7">
        <w:t>4</w:t>
      </w:r>
      <w:r w:rsidRPr="00B914E7">
        <w:t>)</w:t>
      </w:r>
      <w:r w:rsidRPr="00B914E7">
        <w:tab/>
        <w:t xml:space="preserve">If </w:t>
      </w:r>
      <w:r w:rsidR="00C7427D" w:rsidRPr="00B914E7">
        <w:t xml:space="preserve">protected </w:t>
      </w:r>
      <w:r w:rsidRPr="00B914E7">
        <w:t xml:space="preserve">information is disclosed to a government institution under </w:t>
      </w:r>
      <w:r w:rsidR="00591B8A" w:rsidRPr="00B914E7">
        <w:t>subsection (</w:t>
      </w:r>
      <w:r w:rsidRPr="00B914E7">
        <w:t xml:space="preserve">1), then an employee or officer of the institution (the </w:t>
      </w:r>
      <w:r w:rsidRPr="00B914E7">
        <w:rPr>
          <w:b/>
          <w:i/>
        </w:rPr>
        <w:t>government official</w:t>
      </w:r>
      <w:r w:rsidRPr="00B914E7">
        <w:t>) may:</w:t>
      </w:r>
    </w:p>
    <w:p w14:paraId="6C3F1FC8" w14:textId="77777777" w:rsidR="009C114D" w:rsidRPr="00B914E7" w:rsidRDefault="009C114D" w:rsidP="007B7D3E">
      <w:pPr>
        <w:pStyle w:val="paragraph"/>
      </w:pPr>
      <w:r w:rsidRPr="00B914E7">
        <w:tab/>
        <w:t>(a)</w:t>
      </w:r>
      <w:r w:rsidRPr="00B914E7">
        <w:tab/>
        <w:t>obtain the information; or</w:t>
      </w:r>
    </w:p>
    <w:p w14:paraId="4CB32169" w14:textId="77777777" w:rsidR="009C114D" w:rsidRPr="00B914E7" w:rsidRDefault="009C114D" w:rsidP="007B7D3E">
      <w:pPr>
        <w:pStyle w:val="paragraph"/>
      </w:pPr>
      <w:r w:rsidRPr="00B914E7">
        <w:tab/>
        <w:t>(b)</w:t>
      </w:r>
      <w:r w:rsidRPr="00B914E7">
        <w:tab/>
        <w:t>make a record of the information; or</w:t>
      </w:r>
    </w:p>
    <w:p w14:paraId="0F158666" w14:textId="77777777" w:rsidR="009C114D" w:rsidRPr="00B914E7" w:rsidRDefault="009C114D" w:rsidP="007B7D3E">
      <w:pPr>
        <w:pStyle w:val="paragraph"/>
      </w:pPr>
      <w:r w:rsidRPr="00B914E7">
        <w:tab/>
        <w:t>(c)</w:t>
      </w:r>
      <w:r w:rsidRPr="00B914E7">
        <w:tab/>
        <w:t>disclose the information to a person; or</w:t>
      </w:r>
    </w:p>
    <w:p w14:paraId="47D1B4F2" w14:textId="77777777" w:rsidR="009C114D" w:rsidRPr="00B914E7" w:rsidRDefault="009C114D" w:rsidP="007B7D3E">
      <w:pPr>
        <w:pStyle w:val="paragraph"/>
      </w:pPr>
      <w:r w:rsidRPr="00B914E7">
        <w:tab/>
        <w:t>(d)</w:t>
      </w:r>
      <w:r w:rsidRPr="00B914E7">
        <w:tab/>
        <w:t>use the information;</w:t>
      </w:r>
    </w:p>
    <w:p w14:paraId="5317831A" w14:textId="77777777" w:rsidR="009C114D" w:rsidRPr="00B914E7" w:rsidRDefault="009C114D" w:rsidP="007B7D3E">
      <w:pPr>
        <w:pStyle w:val="subsection2"/>
      </w:pPr>
      <w:r w:rsidRPr="00B914E7">
        <w:t xml:space="preserve">but only if the government official does so for a </w:t>
      </w:r>
      <w:r w:rsidR="00E26042" w:rsidRPr="00B914E7">
        <w:t xml:space="preserve">relevant </w:t>
      </w:r>
      <w:r w:rsidRPr="00B914E7">
        <w:t>purpose in the official</w:t>
      </w:r>
      <w:r w:rsidR="00D5472B" w:rsidRPr="00B914E7">
        <w:t>’</w:t>
      </w:r>
      <w:r w:rsidRPr="00B914E7">
        <w:t>s capacity as an employee or officer of the government institution.</w:t>
      </w:r>
    </w:p>
    <w:p w14:paraId="480D5875" w14:textId="77777777" w:rsidR="00632C49" w:rsidRPr="00B914E7" w:rsidRDefault="00632C49" w:rsidP="007B7D3E">
      <w:pPr>
        <w:pStyle w:val="subsection"/>
      </w:pPr>
      <w:r w:rsidRPr="00B914E7">
        <w:tab/>
        <w:t>(</w:t>
      </w:r>
      <w:r w:rsidR="005C3B55" w:rsidRPr="00B914E7">
        <w:t>5</w:t>
      </w:r>
      <w:r w:rsidRPr="00B914E7">
        <w:t>)</w:t>
      </w:r>
      <w:r w:rsidRPr="00B914E7">
        <w:tab/>
      </w:r>
      <w:r w:rsidR="007E688C" w:rsidRPr="00B914E7">
        <w:t>Section 9</w:t>
      </w:r>
      <w:r w:rsidRPr="00B914E7">
        <w:t xml:space="preserve">7 does not apply in relation to protected information that is disclosed to a government institution under </w:t>
      </w:r>
      <w:r w:rsidR="00591B8A" w:rsidRPr="00B914E7">
        <w:t>subsection (</w:t>
      </w:r>
      <w:r w:rsidRPr="00B914E7">
        <w:t>1)</w:t>
      </w:r>
      <w:r w:rsidR="00EC090F" w:rsidRPr="00B914E7">
        <w:t xml:space="preserve"> of this section</w:t>
      </w:r>
      <w:r w:rsidRPr="00B914E7">
        <w:t>.</w:t>
      </w:r>
    </w:p>
    <w:p w14:paraId="43075C71" w14:textId="77777777" w:rsidR="00C16D6E" w:rsidRPr="00B914E7" w:rsidRDefault="00C16D6E" w:rsidP="007B7D3E">
      <w:pPr>
        <w:pStyle w:val="SubsectionHead"/>
      </w:pPr>
      <w:r w:rsidRPr="00B914E7">
        <w:t>Conditions</w:t>
      </w:r>
    </w:p>
    <w:p w14:paraId="0C723006" w14:textId="77777777" w:rsidR="00C16D6E" w:rsidRPr="00B914E7" w:rsidRDefault="00C16D6E" w:rsidP="007B7D3E">
      <w:pPr>
        <w:pStyle w:val="subsection"/>
      </w:pPr>
      <w:r w:rsidRPr="00B914E7">
        <w:tab/>
        <w:t>(</w:t>
      </w:r>
      <w:r w:rsidR="005C3B55" w:rsidRPr="00B914E7">
        <w:t>6</w:t>
      </w:r>
      <w:r w:rsidRPr="00B914E7">
        <w:t>)</w:t>
      </w:r>
      <w:r w:rsidRPr="00B914E7">
        <w:tab/>
        <w:t xml:space="preserve">The Operator may, in writing, impose conditions to be complied with in relation to protected information disclosed under </w:t>
      </w:r>
      <w:r w:rsidR="00591B8A" w:rsidRPr="00B914E7">
        <w:t>subsection (</w:t>
      </w:r>
      <w:r w:rsidRPr="00B914E7">
        <w:t>1).</w:t>
      </w:r>
    </w:p>
    <w:p w14:paraId="13A908E9" w14:textId="77777777" w:rsidR="00C16D6E" w:rsidRPr="00B914E7" w:rsidRDefault="00C16D6E" w:rsidP="007B7D3E">
      <w:pPr>
        <w:pStyle w:val="subsection"/>
      </w:pPr>
      <w:r w:rsidRPr="00B914E7">
        <w:tab/>
        <w:t>(</w:t>
      </w:r>
      <w:r w:rsidR="005C3B55" w:rsidRPr="00B914E7">
        <w:t>7</w:t>
      </w:r>
      <w:r w:rsidRPr="00B914E7">
        <w:t>)</w:t>
      </w:r>
      <w:r w:rsidRPr="00B914E7">
        <w:tab/>
        <w:t>A person commits an offence if:</w:t>
      </w:r>
    </w:p>
    <w:p w14:paraId="56C784FF" w14:textId="77777777" w:rsidR="00C16D6E" w:rsidRPr="00B914E7" w:rsidRDefault="00C16D6E" w:rsidP="007B7D3E">
      <w:pPr>
        <w:pStyle w:val="paragraph"/>
      </w:pPr>
      <w:r w:rsidRPr="00B914E7">
        <w:tab/>
        <w:t>(a)</w:t>
      </w:r>
      <w:r w:rsidRPr="00B914E7">
        <w:tab/>
        <w:t xml:space="preserve">the person is subject to a condition under </w:t>
      </w:r>
      <w:r w:rsidR="00591B8A" w:rsidRPr="00B914E7">
        <w:t>subsection (</w:t>
      </w:r>
      <w:r w:rsidR="005C3B55" w:rsidRPr="00B914E7">
        <w:t>6</w:t>
      </w:r>
      <w:r w:rsidRPr="00B914E7">
        <w:t>); and</w:t>
      </w:r>
    </w:p>
    <w:p w14:paraId="3F4606E0" w14:textId="77777777" w:rsidR="00C16D6E" w:rsidRPr="00B914E7" w:rsidRDefault="00C16D6E" w:rsidP="007B7D3E">
      <w:pPr>
        <w:pStyle w:val="paragraph"/>
      </w:pPr>
      <w:r w:rsidRPr="00B914E7">
        <w:tab/>
        <w:t>(b)</w:t>
      </w:r>
      <w:r w:rsidRPr="00B914E7">
        <w:tab/>
        <w:t xml:space="preserve">the person engages in conduct (within the meaning of the </w:t>
      </w:r>
      <w:r w:rsidRPr="00B914E7">
        <w:rPr>
          <w:i/>
        </w:rPr>
        <w:t>Criminal Code</w:t>
      </w:r>
      <w:r w:rsidRPr="00B914E7">
        <w:t>); and</w:t>
      </w:r>
    </w:p>
    <w:p w14:paraId="7C8289DA" w14:textId="77777777" w:rsidR="00C16D6E" w:rsidRPr="00B914E7" w:rsidRDefault="00C16D6E" w:rsidP="007B7D3E">
      <w:pPr>
        <w:pStyle w:val="paragraph"/>
      </w:pPr>
      <w:r w:rsidRPr="00B914E7">
        <w:tab/>
        <w:t>(c)</w:t>
      </w:r>
      <w:r w:rsidRPr="00B914E7">
        <w:tab/>
        <w:t>the person</w:t>
      </w:r>
      <w:r w:rsidR="00D5472B" w:rsidRPr="00B914E7">
        <w:t>’</w:t>
      </w:r>
      <w:r w:rsidRPr="00B914E7">
        <w:t>s conduct breaches the condition.</w:t>
      </w:r>
    </w:p>
    <w:p w14:paraId="36EF5F2A" w14:textId="77777777" w:rsidR="00C16D6E" w:rsidRPr="00B914E7" w:rsidRDefault="00C16D6E" w:rsidP="007B7D3E">
      <w:pPr>
        <w:pStyle w:val="Penalty"/>
      </w:pPr>
      <w:r w:rsidRPr="00B914E7">
        <w:t>Penalty:</w:t>
      </w:r>
      <w:r w:rsidRPr="00B914E7">
        <w:tab/>
        <w:t>Imprisonment for 2 years or 120 penalty units, or both.</w:t>
      </w:r>
    </w:p>
    <w:p w14:paraId="1822A88D" w14:textId="77777777" w:rsidR="00C16D6E" w:rsidRPr="00B914E7" w:rsidRDefault="00C16D6E" w:rsidP="007B7D3E">
      <w:pPr>
        <w:pStyle w:val="subsection"/>
      </w:pPr>
      <w:r w:rsidRPr="00B914E7">
        <w:tab/>
        <w:t>(</w:t>
      </w:r>
      <w:r w:rsidR="005C3B55" w:rsidRPr="00B914E7">
        <w:t>8</w:t>
      </w:r>
      <w:r w:rsidRPr="00B914E7">
        <w:t>)</w:t>
      </w:r>
      <w:r w:rsidRPr="00B914E7">
        <w:tab/>
        <w:t xml:space="preserve">An instrument under </w:t>
      </w:r>
      <w:r w:rsidR="00591B8A" w:rsidRPr="00B914E7">
        <w:t>subsection (</w:t>
      </w:r>
      <w:r w:rsidR="005C3B55" w:rsidRPr="00B914E7">
        <w:t>6</w:t>
      </w:r>
      <w:r w:rsidRPr="00B914E7">
        <w:t>) is not a legislative instrument.</w:t>
      </w:r>
    </w:p>
    <w:p w14:paraId="04A8D7FB" w14:textId="77777777" w:rsidR="00F16421" w:rsidRPr="00B914E7" w:rsidRDefault="007158D2" w:rsidP="007B7D3E">
      <w:pPr>
        <w:pStyle w:val="ItemHead"/>
      </w:pPr>
      <w:r w:rsidRPr="00B914E7">
        <w:t>13</w:t>
      </w:r>
      <w:r w:rsidR="00F16421" w:rsidRPr="00B914E7">
        <w:t xml:space="preserve">  </w:t>
      </w:r>
      <w:r w:rsidR="006274AF" w:rsidRPr="00B914E7">
        <w:t>Paragraph 9</w:t>
      </w:r>
      <w:r w:rsidR="00F16421" w:rsidRPr="00B914E7">
        <w:t>8(2)(d)</w:t>
      </w:r>
    </w:p>
    <w:p w14:paraId="5C7278D8" w14:textId="77777777" w:rsidR="00F16421" w:rsidRPr="00B914E7" w:rsidRDefault="00F16421" w:rsidP="007B7D3E">
      <w:pPr>
        <w:pStyle w:val="Item"/>
      </w:pPr>
      <w:r w:rsidRPr="00B914E7">
        <w:t>Repeal the paragraph, substitute:</w:t>
      </w:r>
    </w:p>
    <w:p w14:paraId="2E92ED4E" w14:textId="77777777" w:rsidR="00F16421" w:rsidRPr="00B914E7" w:rsidRDefault="00F16421" w:rsidP="007B7D3E">
      <w:pPr>
        <w:pStyle w:val="paragraph"/>
      </w:pPr>
      <w:r w:rsidRPr="00B914E7">
        <w:tab/>
        <w:t>(d)</w:t>
      </w:r>
      <w:r w:rsidRPr="00B914E7">
        <w:tab/>
        <w:t xml:space="preserve">in any case—the purpose of </w:t>
      </w:r>
      <w:r w:rsidR="00EC090F" w:rsidRPr="00B914E7">
        <w:t xml:space="preserve">either </w:t>
      </w:r>
      <w:r w:rsidRPr="00B914E7">
        <w:t>of the following undertaking investigation and disciplinary procedures:</w:t>
      </w:r>
    </w:p>
    <w:p w14:paraId="55A6A652" w14:textId="77777777" w:rsidR="00F16421" w:rsidRPr="00B914E7" w:rsidRDefault="00F16421" w:rsidP="007B7D3E">
      <w:pPr>
        <w:pStyle w:val="paragraphsub"/>
      </w:pPr>
      <w:r w:rsidRPr="00B914E7">
        <w:tab/>
        <w:t>(i)</w:t>
      </w:r>
      <w:r w:rsidRPr="00B914E7">
        <w:tab/>
        <w:t>the institution;</w:t>
      </w:r>
    </w:p>
    <w:p w14:paraId="75478196" w14:textId="77777777" w:rsidR="00F16421" w:rsidRPr="00B914E7" w:rsidRDefault="00F16421" w:rsidP="007B7D3E">
      <w:pPr>
        <w:pStyle w:val="paragraphsub"/>
      </w:pPr>
      <w:r w:rsidRPr="00B914E7">
        <w:tab/>
        <w:t>(ii)</w:t>
      </w:r>
      <w:r w:rsidRPr="00B914E7">
        <w:tab/>
        <w:t>if the institution is a member of a participating group—another member of the group.</w:t>
      </w:r>
    </w:p>
    <w:p w14:paraId="5343439D" w14:textId="77777777" w:rsidR="00C73690" w:rsidRPr="00B914E7" w:rsidRDefault="007158D2" w:rsidP="007B7D3E">
      <w:pPr>
        <w:pStyle w:val="ItemHead"/>
      </w:pPr>
      <w:r w:rsidRPr="00B914E7">
        <w:t>14</w:t>
      </w:r>
      <w:r w:rsidR="00C73690" w:rsidRPr="00B914E7">
        <w:t xml:space="preserve">  At the end of </w:t>
      </w:r>
      <w:r w:rsidR="002F0683" w:rsidRPr="00B914E7">
        <w:t>section 9</w:t>
      </w:r>
      <w:r w:rsidR="00C73690" w:rsidRPr="00B914E7">
        <w:t>8</w:t>
      </w:r>
    </w:p>
    <w:p w14:paraId="5685BC12" w14:textId="77777777" w:rsidR="00C73690" w:rsidRPr="00B914E7" w:rsidRDefault="00C73690" w:rsidP="007B7D3E">
      <w:pPr>
        <w:pStyle w:val="Item"/>
      </w:pPr>
      <w:r w:rsidRPr="00B914E7">
        <w:t>Add:</w:t>
      </w:r>
    </w:p>
    <w:p w14:paraId="638CD6CE" w14:textId="77777777" w:rsidR="00C73690" w:rsidRPr="00B914E7" w:rsidRDefault="00C73690" w:rsidP="007B7D3E">
      <w:pPr>
        <w:pStyle w:val="subsection"/>
      </w:pPr>
      <w:r w:rsidRPr="00B914E7">
        <w:tab/>
        <w:t>(4)</w:t>
      </w:r>
      <w:r w:rsidRPr="00B914E7">
        <w:tab/>
        <w:t xml:space="preserve">If </w:t>
      </w:r>
      <w:r w:rsidR="006029D9" w:rsidRPr="00B914E7">
        <w:t>the</w:t>
      </w:r>
      <w:r w:rsidRPr="00B914E7">
        <w:t xml:space="preserve"> person obtains protected information for the purpose </w:t>
      </w:r>
      <w:r w:rsidR="000E3E52" w:rsidRPr="00B914E7">
        <w:t xml:space="preserve">covered by </w:t>
      </w:r>
      <w:r w:rsidR="00A47A62" w:rsidRPr="00B914E7">
        <w:t>sub</w:t>
      </w:r>
      <w:r w:rsidR="0067699D" w:rsidRPr="00B914E7">
        <w:t>paragraph (</w:t>
      </w:r>
      <w:r w:rsidRPr="00B914E7">
        <w:t>2)(d)(ii), the person m</w:t>
      </w:r>
      <w:r w:rsidR="00B80F44" w:rsidRPr="00B914E7">
        <w:t>ay</w:t>
      </w:r>
      <w:r w:rsidRPr="00B914E7">
        <w:t xml:space="preserve"> </w:t>
      </w:r>
      <w:r w:rsidR="009E544D" w:rsidRPr="00B914E7">
        <w:t xml:space="preserve">record, disclose or use the protected information for </w:t>
      </w:r>
      <w:r w:rsidR="00B80F44" w:rsidRPr="00B914E7">
        <w:t xml:space="preserve">only </w:t>
      </w:r>
      <w:r w:rsidR="009E544D" w:rsidRPr="00B914E7">
        <w:t>that purpose.</w:t>
      </w:r>
    </w:p>
    <w:p w14:paraId="2D1975A1" w14:textId="77777777" w:rsidR="00584045" w:rsidRPr="00B914E7" w:rsidRDefault="008B1349" w:rsidP="007B7D3E">
      <w:pPr>
        <w:pStyle w:val="ActHead8"/>
        <w:pageBreakBefore/>
      </w:pPr>
      <w:bookmarkStart w:id="20" w:name="_Toc162953078"/>
      <w:r w:rsidRPr="00B914E7">
        <w:t>Division 2</w:t>
      </w:r>
      <w:r w:rsidR="00584045" w:rsidRPr="00B914E7">
        <w:t>—Other amendments</w:t>
      </w:r>
      <w:bookmarkEnd w:id="20"/>
    </w:p>
    <w:p w14:paraId="44C25E55" w14:textId="77777777" w:rsidR="00584045" w:rsidRPr="00B914E7" w:rsidRDefault="00584045" w:rsidP="007B7D3E">
      <w:pPr>
        <w:pStyle w:val="ActHead9"/>
      </w:pPr>
      <w:bookmarkStart w:id="21" w:name="_Toc162953079"/>
      <w:r w:rsidRPr="00B914E7">
        <w:t>Freedom of Information Act 198</w:t>
      </w:r>
      <w:r w:rsidR="00CA133E" w:rsidRPr="00B914E7">
        <w:t>2</w:t>
      </w:r>
      <w:bookmarkEnd w:id="21"/>
    </w:p>
    <w:p w14:paraId="6FA9A93C" w14:textId="77777777" w:rsidR="00584045" w:rsidRPr="00B914E7" w:rsidRDefault="007158D2" w:rsidP="007B7D3E">
      <w:pPr>
        <w:pStyle w:val="ItemHead"/>
      </w:pPr>
      <w:r w:rsidRPr="00B914E7">
        <w:t>15</w:t>
      </w:r>
      <w:r w:rsidR="00584045" w:rsidRPr="00B914E7">
        <w:t xml:space="preserve">  </w:t>
      </w:r>
      <w:r w:rsidR="00D51001" w:rsidRPr="00B914E7">
        <w:t>Schedule 3</w:t>
      </w:r>
    </w:p>
    <w:p w14:paraId="5ACE5224" w14:textId="77777777" w:rsidR="00584045" w:rsidRPr="00B914E7" w:rsidRDefault="00584045" w:rsidP="007B7D3E">
      <w:pPr>
        <w:pStyle w:val="Item"/>
      </w:pPr>
      <w:r w:rsidRPr="00B914E7">
        <w:t>Omit “</w:t>
      </w:r>
      <w:r w:rsidRPr="00B914E7">
        <w:rPr>
          <w:i/>
        </w:rPr>
        <w:t>National Redress Scheme for Institutional Child Sexual Abuse Act 2018</w:t>
      </w:r>
      <w:r w:rsidRPr="00B914E7">
        <w:t>, subsections 96(6)”, substitute “</w:t>
      </w:r>
      <w:r w:rsidRPr="00B914E7">
        <w:rPr>
          <w:i/>
        </w:rPr>
        <w:t>National Redress Scheme for Institutional Child Sexual Abuse Act 2018</w:t>
      </w:r>
      <w:r w:rsidRPr="00B914E7">
        <w:t xml:space="preserve">, subsections 96(6), </w:t>
      </w:r>
      <w:r w:rsidR="00F02DFD" w:rsidRPr="00B914E7">
        <w:t>96</w:t>
      </w:r>
      <w:r w:rsidR="001C2844" w:rsidRPr="00B914E7">
        <w:t>A</w:t>
      </w:r>
      <w:r w:rsidR="00F02DFD" w:rsidRPr="00B914E7">
        <w:t>(7)”.</w:t>
      </w:r>
    </w:p>
    <w:p w14:paraId="383205EC" w14:textId="77777777" w:rsidR="00104412" w:rsidRPr="00B914E7" w:rsidRDefault="00591B8A" w:rsidP="007B7D3E">
      <w:pPr>
        <w:pStyle w:val="ActHead7"/>
        <w:pageBreakBefore/>
      </w:pPr>
      <w:bookmarkStart w:id="22" w:name="_Toc162953080"/>
      <w:r w:rsidRPr="007B7D3E">
        <w:rPr>
          <w:rStyle w:val="CharAmPartNo"/>
        </w:rPr>
        <w:t>Part 4</w:t>
      </w:r>
      <w:r w:rsidR="00104412" w:rsidRPr="00B914E7">
        <w:t>—</w:t>
      </w:r>
      <w:r w:rsidR="00104412" w:rsidRPr="007B7D3E">
        <w:rPr>
          <w:rStyle w:val="CharAmPartText"/>
        </w:rPr>
        <w:t>Funder of last resort</w:t>
      </w:r>
      <w:bookmarkEnd w:id="22"/>
    </w:p>
    <w:p w14:paraId="7219F637" w14:textId="77777777" w:rsidR="00CB7DBC" w:rsidRPr="00B914E7" w:rsidRDefault="00CB7DBC" w:rsidP="007B7D3E">
      <w:pPr>
        <w:pStyle w:val="ActHead9"/>
        <w:rPr>
          <w:i w:val="0"/>
        </w:rPr>
      </w:pPr>
      <w:bookmarkStart w:id="23" w:name="_Toc162953081"/>
      <w:r w:rsidRPr="00B914E7">
        <w:t>National Redress Scheme for Institutional Child Sexual Abuse Act 2018</w:t>
      </w:r>
      <w:bookmarkEnd w:id="23"/>
    </w:p>
    <w:p w14:paraId="690780C2" w14:textId="77777777" w:rsidR="006274AF" w:rsidRPr="00B914E7" w:rsidRDefault="007158D2" w:rsidP="007B7D3E">
      <w:pPr>
        <w:pStyle w:val="ItemHead"/>
      </w:pPr>
      <w:r w:rsidRPr="00B914E7">
        <w:t>16</w:t>
      </w:r>
      <w:r w:rsidR="006274AF" w:rsidRPr="00B914E7">
        <w:t xml:space="preserve">  Paragraph 165(2)(b)</w:t>
      </w:r>
    </w:p>
    <w:p w14:paraId="5FE37827" w14:textId="77777777" w:rsidR="006274AF" w:rsidRPr="00B914E7" w:rsidRDefault="006274AF" w:rsidP="007B7D3E">
      <w:pPr>
        <w:pStyle w:val="Item"/>
      </w:pPr>
      <w:r w:rsidRPr="00B914E7">
        <w:t xml:space="preserve">After </w:t>
      </w:r>
      <w:r w:rsidR="00D5472B" w:rsidRPr="00B914E7">
        <w:t>“</w:t>
      </w:r>
      <w:r w:rsidRPr="00B914E7">
        <w:t>redress payment</w:t>
      </w:r>
      <w:r w:rsidR="00D5472B" w:rsidRPr="00B914E7">
        <w:t>”</w:t>
      </w:r>
      <w:r w:rsidRPr="00B914E7">
        <w:t xml:space="preserve">, insert </w:t>
      </w:r>
      <w:r w:rsidR="00D5472B" w:rsidRPr="00B914E7">
        <w:t>“</w:t>
      </w:r>
      <w:r w:rsidRPr="00B914E7">
        <w:t>(to the extent that it relates to the abuse)</w:t>
      </w:r>
      <w:r w:rsidR="00D5472B" w:rsidRPr="00B914E7">
        <w:t>”</w:t>
      </w:r>
      <w:r w:rsidRPr="00B914E7">
        <w:t>.</w:t>
      </w:r>
    </w:p>
    <w:p w14:paraId="34855CAA" w14:textId="77777777" w:rsidR="004B66FB" w:rsidRPr="00B914E7" w:rsidRDefault="007158D2" w:rsidP="007B7D3E">
      <w:pPr>
        <w:pStyle w:val="ItemHead"/>
      </w:pPr>
      <w:r w:rsidRPr="00B914E7">
        <w:t>17</w:t>
      </w:r>
      <w:r w:rsidR="006274AF" w:rsidRPr="00B914E7">
        <w:t xml:space="preserve">  </w:t>
      </w:r>
      <w:r w:rsidR="004B66FB" w:rsidRPr="00B914E7">
        <w:t xml:space="preserve">At the end of </w:t>
      </w:r>
      <w:r w:rsidR="002F0683" w:rsidRPr="00B914E7">
        <w:t>paragraph 1</w:t>
      </w:r>
      <w:r w:rsidR="004B66FB" w:rsidRPr="00B914E7">
        <w:t>65A(4)(a)</w:t>
      </w:r>
    </w:p>
    <w:p w14:paraId="7B40C031" w14:textId="77777777" w:rsidR="004B66FB" w:rsidRPr="00B914E7" w:rsidRDefault="004B66FB" w:rsidP="007B7D3E">
      <w:pPr>
        <w:pStyle w:val="Item"/>
      </w:pPr>
      <w:r w:rsidRPr="00B914E7">
        <w:t>Add “(to the extent that it relates to the abuse)”.</w:t>
      </w:r>
    </w:p>
    <w:p w14:paraId="7E1A2137" w14:textId="77777777" w:rsidR="006274AF" w:rsidRPr="00B914E7" w:rsidRDefault="007158D2" w:rsidP="007B7D3E">
      <w:pPr>
        <w:pStyle w:val="ItemHead"/>
      </w:pPr>
      <w:r w:rsidRPr="00B914E7">
        <w:t>18</w:t>
      </w:r>
      <w:r w:rsidR="006274AF" w:rsidRPr="00B914E7">
        <w:t xml:space="preserve">  Paragraph 165A(7)(a)</w:t>
      </w:r>
    </w:p>
    <w:p w14:paraId="4B794047" w14:textId="77777777" w:rsidR="006274AF" w:rsidRPr="00B914E7" w:rsidRDefault="006274AF" w:rsidP="007B7D3E">
      <w:pPr>
        <w:pStyle w:val="Item"/>
      </w:pPr>
      <w:r w:rsidRPr="00B914E7">
        <w:t xml:space="preserve">After </w:t>
      </w:r>
      <w:r w:rsidR="00D5472B" w:rsidRPr="00B914E7">
        <w:t>“</w:t>
      </w:r>
      <w:r w:rsidRPr="00B914E7">
        <w:t>redress payment</w:t>
      </w:r>
      <w:r w:rsidR="00D5472B" w:rsidRPr="00B914E7">
        <w:t>”</w:t>
      </w:r>
      <w:r w:rsidRPr="00B914E7">
        <w:t xml:space="preserve">, insert </w:t>
      </w:r>
      <w:r w:rsidR="00D5472B" w:rsidRPr="00B914E7">
        <w:t>“</w:t>
      </w:r>
      <w:r w:rsidRPr="00B914E7">
        <w:t>(to the extent that it relates to the abuse)</w:t>
      </w:r>
      <w:r w:rsidR="00D5472B" w:rsidRPr="00B914E7">
        <w:t>”</w:t>
      </w:r>
      <w:r w:rsidRPr="00B914E7">
        <w:t>.</w:t>
      </w:r>
    </w:p>
    <w:p w14:paraId="05A3C308" w14:textId="77777777" w:rsidR="00104412" w:rsidRPr="00B914E7" w:rsidRDefault="007158D2" w:rsidP="007B7D3E">
      <w:pPr>
        <w:pStyle w:val="ItemHead"/>
      </w:pPr>
      <w:r w:rsidRPr="00B914E7">
        <w:t>19</w:t>
      </w:r>
      <w:r w:rsidR="00F16421" w:rsidRPr="00B914E7">
        <w:t xml:space="preserve">  At the end of </w:t>
      </w:r>
      <w:r w:rsidR="00A47A62" w:rsidRPr="00B914E7">
        <w:t>section 1</w:t>
      </w:r>
      <w:r w:rsidR="00F16421" w:rsidRPr="00B914E7">
        <w:t>65A</w:t>
      </w:r>
    </w:p>
    <w:p w14:paraId="767DB835" w14:textId="77777777" w:rsidR="00F16421" w:rsidRPr="00B914E7" w:rsidRDefault="00F16421" w:rsidP="007B7D3E">
      <w:pPr>
        <w:pStyle w:val="Item"/>
      </w:pPr>
      <w:r w:rsidRPr="00B914E7">
        <w:t>Add:</w:t>
      </w:r>
    </w:p>
    <w:p w14:paraId="5010D332" w14:textId="77777777" w:rsidR="00F16421" w:rsidRPr="00B914E7" w:rsidRDefault="00F16421" w:rsidP="007B7D3E">
      <w:pPr>
        <w:pStyle w:val="SubsectionHead"/>
      </w:pPr>
      <w:r w:rsidRPr="00B914E7">
        <w:t>Rounding</w:t>
      </w:r>
    </w:p>
    <w:p w14:paraId="30830E71" w14:textId="77777777" w:rsidR="00F16421" w:rsidRPr="00B914E7" w:rsidRDefault="00F16421" w:rsidP="007B7D3E">
      <w:pPr>
        <w:pStyle w:val="subsection"/>
      </w:pPr>
      <w:r w:rsidRPr="00B914E7">
        <w:tab/>
        <w:t>(15)</w:t>
      </w:r>
      <w:r w:rsidRPr="00B914E7">
        <w:tab/>
      </w:r>
      <w:r w:rsidR="006274AF" w:rsidRPr="00B914E7">
        <w:t xml:space="preserve">If an amount worked out under </w:t>
      </w:r>
      <w:r w:rsidR="00591B8A" w:rsidRPr="00B914E7">
        <w:t>subsection (</w:t>
      </w:r>
      <w:r w:rsidR="006274AF" w:rsidRPr="00B914E7">
        <w:t xml:space="preserve">5) or (10) or </w:t>
      </w:r>
      <w:r w:rsidR="0067699D" w:rsidRPr="00B914E7">
        <w:t>paragraph (</w:t>
      </w:r>
      <w:r w:rsidR="006274AF" w:rsidRPr="00B914E7">
        <w:t>14)(c) is not a whole number of cents, round the amount up to the next whole number of cents.</w:t>
      </w:r>
    </w:p>
    <w:p w14:paraId="2ECDC065" w14:textId="77777777" w:rsidR="00104412" w:rsidRPr="00B914E7" w:rsidRDefault="008B1349" w:rsidP="007B7D3E">
      <w:pPr>
        <w:pStyle w:val="ActHead7"/>
        <w:pageBreakBefore/>
      </w:pPr>
      <w:bookmarkStart w:id="24" w:name="_Toc162953082"/>
      <w:r w:rsidRPr="007B7D3E">
        <w:rPr>
          <w:rStyle w:val="CharAmPartNo"/>
        </w:rPr>
        <w:t>Part 5</w:t>
      </w:r>
      <w:r w:rsidR="00104412" w:rsidRPr="00B914E7">
        <w:t>—</w:t>
      </w:r>
      <w:r w:rsidR="00104412" w:rsidRPr="007B7D3E">
        <w:rPr>
          <w:rStyle w:val="CharAmPartText"/>
        </w:rPr>
        <w:t>Application and transitional provisions</w:t>
      </w:r>
      <w:bookmarkEnd w:id="24"/>
    </w:p>
    <w:p w14:paraId="265AB723" w14:textId="77777777" w:rsidR="00CB7DBC" w:rsidRPr="00B914E7" w:rsidRDefault="00CB7DBC" w:rsidP="007B7D3E">
      <w:pPr>
        <w:pStyle w:val="ActHead9"/>
        <w:rPr>
          <w:i w:val="0"/>
        </w:rPr>
      </w:pPr>
      <w:bookmarkStart w:id="25" w:name="_Toc162953083"/>
      <w:r w:rsidRPr="00B914E7">
        <w:t>National Redress Scheme for Institutional Child Sexual Abuse Act 2018</w:t>
      </w:r>
      <w:bookmarkEnd w:id="25"/>
    </w:p>
    <w:p w14:paraId="01308865" w14:textId="77777777" w:rsidR="00104412" w:rsidRPr="00B914E7" w:rsidRDefault="007158D2" w:rsidP="007B7D3E">
      <w:pPr>
        <w:pStyle w:val="ItemHead"/>
      </w:pPr>
      <w:r w:rsidRPr="00B914E7">
        <w:t>20</w:t>
      </w:r>
      <w:r w:rsidR="00104412" w:rsidRPr="00B914E7">
        <w:t xml:space="preserve">  At the end of </w:t>
      </w:r>
      <w:r w:rsidR="00E352A9" w:rsidRPr="00B914E7">
        <w:t>Chapter 8</w:t>
      </w:r>
    </w:p>
    <w:p w14:paraId="3DED3387" w14:textId="77777777" w:rsidR="00104412" w:rsidRPr="00B914E7" w:rsidRDefault="00104412" w:rsidP="007B7D3E">
      <w:pPr>
        <w:pStyle w:val="Item"/>
      </w:pPr>
      <w:r w:rsidRPr="00B914E7">
        <w:t>Add:</w:t>
      </w:r>
    </w:p>
    <w:p w14:paraId="4FDE9BA8" w14:textId="4732D118" w:rsidR="00104412" w:rsidRPr="00B914E7" w:rsidRDefault="002F0683" w:rsidP="007B7D3E">
      <w:pPr>
        <w:pStyle w:val="ActHead2"/>
      </w:pPr>
      <w:bookmarkStart w:id="26" w:name="_Toc162953084"/>
      <w:r w:rsidRPr="007B7D3E">
        <w:rPr>
          <w:rStyle w:val="CharPartNo"/>
        </w:rPr>
        <w:t>Part 8</w:t>
      </w:r>
      <w:r w:rsidR="007B7D3E" w:rsidRPr="007B7D3E">
        <w:rPr>
          <w:rStyle w:val="CharPartNo"/>
        </w:rPr>
        <w:noBreakHyphen/>
      </w:r>
      <w:r w:rsidR="00104412" w:rsidRPr="007B7D3E">
        <w:rPr>
          <w:rStyle w:val="CharPartNo"/>
        </w:rPr>
        <w:t>5</w:t>
      </w:r>
      <w:r w:rsidR="00104412" w:rsidRPr="00B914E7">
        <w:t>—</w:t>
      </w:r>
      <w:r w:rsidR="00104412" w:rsidRPr="007B7D3E">
        <w:rPr>
          <w:rStyle w:val="CharPartText"/>
        </w:rPr>
        <w:t>Application and transitional provisions relating to the National Redress Scheme for Institutional Child Sexual Abuse Amendment Act 202</w:t>
      </w:r>
      <w:r w:rsidR="00244564" w:rsidRPr="007B7D3E">
        <w:rPr>
          <w:rStyle w:val="CharPartText"/>
        </w:rPr>
        <w:t>4</w:t>
      </w:r>
      <w:bookmarkEnd w:id="26"/>
    </w:p>
    <w:p w14:paraId="2A066AA1" w14:textId="77777777" w:rsidR="00CB7DBC" w:rsidRPr="00B914E7" w:rsidRDefault="00CB7DBC" w:rsidP="007B7D3E">
      <w:pPr>
        <w:pStyle w:val="Header"/>
      </w:pPr>
      <w:r w:rsidRPr="007B7D3E">
        <w:rPr>
          <w:rStyle w:val="CharDivNo"/>
        </w:rPr>
        <w:t xml:space="preserve"> </w:t>
      </w:r>
      <w:r w:rsidRPr="007B7D3E">
        <w:rPr>
          <w:rStyle w:val="CharDivText"/>
        </w:rPr>
        <w:t xml:space="preserve"> </w:t>
      </w:r>
    </w:p>
    <w:p w14:paraId="533559DC" w14:textId="77777777" w:rsidR="00104412" w:rsidRPr="00B914E7" w:rsidRDefault="00104412" w:rsidP="007B7D3E">
      <w:pPr>
        <w:pStyle w:val="ActHead5"/>
      </w:pPr>
      <w:bookmarkStart w:id="27" w:name="_Toc162953085"/>
      <w:r w:rsidRPr="007B7D3E">
        <w:rPr>
          <w:rStyle w:val="CharSectno"/>
        </w:rPr>
        <w:t>209</w:t>
      </w:r>
      <w:r w:rsidRPr="00B914E7">
        <w:t xml:space="preserve">  Definitions</w:t>
      </w:r>
      <w:bookmarkEnd w:id="27"/>
    </w:p>
    <w:p w14:paraId="40C52FAD" w14:textId="77777777" w:rsidR="00104412" w:rsidRPr="00B914E7" w:rsidRDefault="00104412" w:rsidP="007B7D3E">
      <w:pPr>
        <w:pStyle w:val="subsection"/>
      </w:pPr>
      <w:r w:rsidRPr="00B914E7">
        <w:tab/>
      </w:r>
      <w:r w:rsidRPr="00B914E7">
        <w:tab/>
        <w:t>In this Part:</w:t>
      </w:r>
    </w:p>
    <w:p w14:paraId="67C2E91F" w14:textId="19EBEA0C" w:rsidR="00104412" w:rsidRPr="00B914E7" w:rsidRDefault="00104412" w:rsidP="007B7D3E">
      <w:pPr>
        <w:pStyle w:val="Definition"/>
      </w:pPr>
      <w:r w:rsidRPr="00B914E7">
        <w:rPr>
          <w:b/>
          <w:i/>
        </w:rPr>
        <w:t>amending Act</w:t>
      </w:r>
      <w:r w:rsidRPr="00B914E7">
        <w:t xml:space="preserve"> means the </w:t>
      </w:r>
      <w:r w:rsidRPr="00B914E7">
        <w:rPr>
          <w:i/>
        </w:rPr>
        <w:t>National Redress Scheme for Institutional Child Sexual Abuse Amendment Act 202</w:t>
      </w:r>
      <w:r w:rsidR="00244564">
        <w:rPr>
          <w:i/>
        </w:rPr>
        <w:t>4</w:t>
      </w:r>
      <w:r w:rsidRPr="00B914E7">
        <w:t>.</w:t>
      </w:r>
    </w:p>
    <w:p w14:paraId="3B762BF8" w14:textId="77777777" w:rsidR="00104412" w:rsidRPr="00B914E7" w:rsidRDefault="00104412" w:rsidP="007B7D3E">
      <w:pPr>
        <w:pStyle w:val="ActHead5"/>
      </w:pPr>
      <w:bookmarkStart w:id="28" w:name="_Toc162953086"/>
      <w:r w:rsidRPr="007B7D3E">
        <w:rPr>
          <w:rStyle w:val="CharSectno"/>
        </w:rPr>
        <w:t>210</w:t>
      </w:r>
      <w:r w:rsidRPr="00B914E7">
        <w:t xml:space="preserve">  Application of amendments made by </w:t>
      </w:r>
      <w:r w:rsidR="0067699D" w:rsidRPr="00B914E7">
        <w:t>Schedule 1</w:t>
      </w:r>
      <w:r w:rsidRPr="00B914E7">
        <w:t xml:space="preserve"> to the amending Act</w:t>
      </w:r>
      <w:bookmarkEnd w:id="28"/>
    </w:p>
    <w:p w14:paraId="3F819D8A" w14:textId="77777777" w:rsidR="004B66FB" w:rsidRPr="00B914E7" w:rsidRDefault="004B66FB" w:rsidP="007B7D3E">
      <w:pPr>
        <w:pStyle w:val="SubsectionHead"/>
      </w:pPr>
      <w:r w:rsidRPr="00B914E7">
        <w:t>Applications for review</w:t>
      </w:r>
    </w:p>
    <w:p w14:paraId="6A8585CE" w14:textId="77777777" w:rsidR="00104412" w:rsidRPr="00B914E7" w:rsidRDefault="00104412" w:rsidP="007B7D3E">
      <w:pPr>
        <w:pStyle w:val="subsection"/>
      </w:pPr>
      <w:r w:rsidRPr="00B914E7">
        <w:tab/>
      </w:r>
      <w:r w:rsidR="009C114D" w:rsidRPr="00B914E7">
        <w:t>(1)</w:t>
      </w:r>
      <w:r w:rsidRPr="00B914E7">
        <w:tab/>
        <w:t xml:space="preserve">The amendments made by </w:t>
      </w:r>
      <w:r w:rsidR="00E352A9" w:rsidRPr="00B914E7">
        <w:t>Part 1</w:t>
      </w:r>
      <w:r w:rsidRPr="00B914E7">
        <w:t xml:space="preserve"> of </w:t>
      </w:r>
      <w:r w:rsidR="0067699D" w:rsidRPr="00B914E7">
        <w:t>Schedule 1</w:t>
      </w:r>
      <w:r w:rsidRPr="00B914E7">
        <w:t xml:space="preserve"> to the amending Act apply in relation to applications for review made under </w:t>
      </w:r>
      <w:r w:rsidR="00C851EF" w:rsidRPr="00B914E7">
        <w:t>section 7</w:t>
      </w:r>
      <w:r w:rsidRPr="00B914E7">
        <w:t xml:space="preserve">3 on or after the commencement of </w:t>
      </w:r>
      <w:r w:rsidR="00496AFB" w:rsidRPr="00B914E7">
        <w:t>that Schedule</w:t>
      </w:r>
      <w:r w:rsidRPr="00B914E7">
        <w:t>.</w:t>
      </w:r>
    </w:p>
    <w:p w14:paraId="1F6B2567" w14:textId="77777777" w:rsidR="0058006E" w:rsidRPr="00B914E7" w:rsidRDefault="0058006E" w:rsidP="007B7D3E">
      <w:pPr>
        <w:pStyle w:val="subsection"/>
      </w:pPr>
      <w:r w:rsidRPr="00B914E7">
        <w:tab/>
        <w:t>(</w:t>
      </w:r>
      <w:r w:rsidR="00923DA0" w:rsidRPr="00B914E7">
        <w:t>2</w:t>
      </w:r>
      <w:r w:rsidRPr="00B914E7">
        <w:t>)</w:t>
      </w:r>
      <w:r w:rsidRPr="00B914E7">
        <w:tab/>
        <w:t>If:</w:t>
      </w:r>
    </w:p>
    <w:p w14:paraId="6C8693AB" w14:textId="77777777" w:rsidR="0058006E" w:rsidRPr="00B914E7" w:rsidRDefault="0058006E" w:rsidP="007B7D3E">
      <w:pPr>
        <w:pStyle w:val="paragraph"/>
      </w:pPr>
      <w:r w:rsidRPr="00B914E7">
        <w:tab/>
        <w:t>(a)</w:t>
      </w:r>
      <w:r w:rsidRPr="00B914E7">
        <w:tab/>
      </w:r>
      <w:r w:rsidR="00410FE5" w:rsidRPr="00B914E7">
        <w:t xml:space="preserve">before the commencement of </w:t>
      </w:r>
      <w:r w:rsidR="0067699D" w:rsidRPr="00B914E7">
        <w:t>Schedule 1</w:t>
      </w:r>
      <w:r w:rsidR="00410FE5" w:rsidRPr="00B914E7">
        <w:t xml:space="preserve"> to the amending Act, </w:t>
      </w:r>
      <w:r w:rsidRPr="00B914E7">
        <w:t>a person ha</w:t>
      </w:r>
      <w:r w:rsidR="00410FE5" w:rsidRPr="00B914E7">
        <w:t>d</w:t>
      </w:r>
      <w:r w:rsidRPr="00B914E7">
        <w:t xml:space="preserve"> made an application for review under </w:t>
      </w:r>
      <w:r w:rsidR="00C851EF" w:rsidRPr="00B914E7">
        <w:t>section 7</w:t>
      </w:r>
      <w:r w:rsidRPr="00B914E7">
        <w:t>3; and</w:t>
      </w:r>
    </w:p>
    <w:p w14:paraId="01DBEA41" w14:textId="77777777" w:rsidR="0058006E" w:rsidRPr="00B914E7" w:rsidRDefault="0058006E" w:rsidP="007B7D3E">
      <w:pPr>
        <w:pStyle w:val="paragraph"/>
      </w:pPr>
      <w:r w:rsidRPr="00B914E7">
        <w:tab/>
        <w:t>(b)</w:t>
      </w:r>
      <w:r w:rsidRPr="00B914E7">
        <w:tab/>
        <w:t xml:space="preserve">at the commencement of that Schedule, </w:t>
      </w:r>
      <w:r w:rsidR="00E20200" w:rsidRPr="00B914E7">
        <w:t>the review had not been completed</w:t>
      </w:r>
      <w:r w:rsidRPr="00B914E7">
        <w:t>;</w:t>
      </w:r>
    </w:p>
    <w:p w14:paraId="6CB67F13" w14:textId="77777777" w:rsidR="0058006E" w:rsidRPr="00B914E7" w:rsidRDefault="0058006E" w:rsidP="007B7D3E">
      <w:pPr>
        <w:pStyle w:val="subsection2"/>
      </w:pPr>
      <w:r w:rsidRPr="00B914E7">
        <w:t>then:</w:t>
      </w:r>
    </w:p>
    <w:p w14:paraId="3035F657" w14:textId="77777777" w:rsidR="0058006E" w:rsidRPr="00B914E7" w:rsidRDefault="0058006E" w:rsidP="007B7D3E">
      <w:pPr>
        <w:pStyle w:val="paragraph"/>
      </w:pPr>
      <w:r w:rsidRPr="00B914E7">
        <w:tab/>
        <w:t>(c)</w:t>
      </w:r>
      <w:r w:rsidRPr="00B914E7">
        <w:tab/>
        <w:t xml:space="preserve">the Operator must notify the person of the amendments made by </w:t>
      </w:r>
      <w:r w:rsidR="00E352A9" w:rsidRPr="00B914E7">
        <w:t>Part 1</w:t>
      </w:r>
      <w:r w:rsidRPr="00B914E7">
        <w:t xml:space="preserve"> of that Schedule; and</w:t>
      </w:r>
    </w:p>
    <w:p w14:paraId="21382A85" w14:textId="77777777" w:rsidR="00110CA9" w:rsidRPr="00B914E7" w:rsidRDefault="002F4808" w:rsidP="007B7D3E">
      <w:pPr>
        <w:pStyle w:val="paragraph"/>
      </w:pPr>
      <w:r w:rsidRPr="00B914E7">
        <w:tab/>
        <w:t>(d)</w:t>
      </w:r>
      <w:r w:rsidRPr="00B914E7">
        <w:tab/>
        <w:t xml:space="preserve">the </w:t>
      </w:r>
      <w:r w:rsidR="00BF18BE" w:rsidRPr="00B914E7">
        <w:t>reviewer</w:t>
      </w:r>
      <w:r w:rsidRPr="00B914E7">
        <w:t xml:space="preserve"> must not make a review determination under </w:t>
      </w:r>
      <w:r w:rsidR="00C851EF" w:rsidRPr="00B914E7">
        <w:t>section 7</w:t>
      </w:r>
      <w:r w:rsidRPr="00B914E7">
        <w:t xml:space="preserve">5 in relation to the application for review before </w:t>
      </w:r>
      <w:r w:rsidR="00110CA9" w:rsidRPr="00B914E7">
        <w:t>the earlier of the following:</w:t>
      </w:r>
    </w:p>
    <w:p w14:paraId="02C3EBAA" w14:textId="77777777" w:rsidR="00110CA9" w:rsidRPr="00B914E7" w:rsidRDefault="00110CA9" w:rsidP="007B7D3E">
      <w:pPr>
        <w:pStyle w:val="paragraphsub"/>
      </w:pPr>
      <w:r w:rsidRPr="00B914E7">
        <w:tab/>
        <w:t>(i)</w:t>
      </w:r>
      <w:r w:rsidRPr="00B914E7">
        <w:tab/>
      </w:r>
      <w:r w:rsidR="00786BFE" w:rsidRPr="00B914E7">
        <w:t xml:space="preserve">30 days </w:t>
      </w:r>
      <w:r w:rsidR="007F36F1" w:rsidRPr="00B914E7">
        <w:t xml:space="preserve">after </w:t>
      </w:r>
      <w:r w:rsidR="006533D9" w:rsidRPr="00B914E7">
        <w:t xml:space="preserve">the </w:t>
      </w:r>
      <w:r w:rsidRPr="00B914E7">
        <w:t>da</w:t>
      </w:r>
      <w:r w:rsidR="007F36F1" w:rsidRPr="00B914E7">
        <w:t>te of the notification</w:t>
      </w:r>
      <w:r w:rsidR="002F4808" w:rsidRPr="00B914E7">
        <w:t>;</w:t>
      </w:r>
    </w:p>
    <w:p w14:paraId="313486D7" w14:textId="77777777" w:rsidR="002F4808" w:rsidRPr="00B914E7" w:rsidRDefault="00110CA9" w:rsidP="007B7D3E">
      <w:pPr>
        <w:pStyle w:val="paragraphsub"/>
      </w:pPr>
      <w:r w:rsidRPr="00B914E7">
        <w:tab/>
        <w:t>(ii)</w:t>
      </w:r>
      <w:r w:rsidRPr="00B914E7">
        <w:tab/>
      </w:r>
      <w:r w:rsidR="00870F71" w:rsidRPr="00B914E7">
        <w:t>if, in response to the notification, the person gives the reviewer further information or documents that the person considers may be relevant to the review—</w:t>
      </w:r>
      <w:r w:rsidRPr="00B914E7">
        <w:t xml:space="preserve">the day after the Operator receives the </w:t>
      </w:r>
      <w:r w:rsidR="00016966" w:rsidRPr="00B914E7">
        <w:t xml:space="preserve">further information or documents; </w:t>
      </w:r>
      <w:r w:rsidR="002F4808" w:rsidRPr="00B914E7">
        <w:t>and</w:t>
      </w:r>
    </w:p>
    <w:p w14:paraId="4725B4C8" w14:textId="77777777" w:rsidR="0058006E" w:rsidRPr="00B914E7" w:rsidRDefault="0058006E" w:rsidP="007B7D3E">
      <w:pPr>
        <w:pStyle w:val="paragraph"/>
      </w:pPr>
      <w:r w:rsidRPr="00B914E7">
        <w:tab/>
        <w:t>(</w:t>
      </w:r>
      <w:r w:rsidR="002F4808" w:rsidRPr="00B914E7">
        <w:t>e</w:t>
      </w:r>
      <w:r w:rsidRPr="00B914E7">
        <w:t>)</w:t>
      </w:r>
      <w:r w:rsidRPr="00B914E7">
        <w:tab/>
        <w:t>if</w:t>
      </w:r>
      <w:r w:rsidR="00115FC4" w:rsidRPr="00B914E7">
        <w:t xml:space="preserve"> </w:t>
      </w:r>
      <w:r w:rsidRPr="00B914E7">
        <w:t xml:space="preserve">the person </w:t>
      </w:r>
      <w:r w:rsidR="00934C32" w:rsidRPr="00B914E7">
        <w:t xml:space="preserve">gives the reviewer </w:t>
      </w:r>
      <w:r w:rsidR="00194E07" w:rsidRPr="00B914E7">
        <w:t>further information or documents that the person considers may be relevant to the review:</w:t>
      </w:r>
    </w:p>
    <w:p w14:paraId="0C9542DD" w14:textId="77777777" w:rsidR="00194E07" w:rsidRPr="00B914E7" w:rsidRDefault="00194E07" w:rsidP="007B7D3E">
      <w:pPr>
        <w:pStyle w:val="paragraphsub"/>
      </w:pPr>
      <w:r w:rsidRPr="00B914E7">
        <w:tab/>
        <w:t>(i)</w:t>
      </w:r>
      <w:r w:rsidRPr="00B914E7">
        <w:tab/>
        <w:t xml:space="preserve">the amendments made by </w:t>
      </w:r>
      <w:r w:rsidR="00E352A9" w:rsidRPr="00B914E7">
        <w:t>Part 1</w:t>
      </w:r>
      <w:r w:rsidRPr="00B914E7">
        <w:t xml:space="preserve"> of that Schedule apply in relation to the application for review; and</w:t>
      </w:r>
    </w:p>
    <w:p w14:paraId="5532C278" w14:textId="77777777" w:rsidR="00194E07" w:rsidRPr="00B914E7" w:rsidRDefault="00194E07" w:rsidP="007B7D3E">
      <w:pPr>
        <w:pStyle w:val="paragraphsub"/>
      </w:pPr>
      <w:r w:rsidRPr="00B914E7">
        <w:tab/>
        <w:t>(ii)</w:t>
      </w:r>
      <w:r w:rsidRPr="00B914E7">
        <w:tab/>
      </w:r>
      <w:r w:rsidR="00016966" w:rsidRPr="00B914E7">
        <w:t xml:space="preserve">the further </w:t>
      </w:r>
      <w:r w:rsidRPr="00B914E7">
        <w:t>information or document</w:t>
      </w:r>
      <w:r w:rsidR="004B66FB" w:rsidRPr="00B914E7">
        <w:t>s</w:t>
      </w:r>
      <w:r w:rsidRPr="00B914E7">
        <w:t xml:space="preserve"> </w:t>
      </w:r>
      <w:r w:rsidR="00016966" w:rsidRPr="00B914E7">
        <w:t xml:space="preserve">are to be treated </w:t>
      </w:r>
      <w:r w:rsidRPr="00B914E7">
        <w:t xml:space="preserve">as information </w:t>
      </w:r>
      <w:r w:rsidR="004B66FB" w:rsidRPr="00B914E7">
        <w:t>or</w:t>
      </w:r>
      <w:r w:rsidRPr="00B914E7">
        <w:t xml:space="preserve"> documents accompanying the application for review </w:t>
      </w:r>
      <w:r w:rsidR="00016966" w:rsidRPr="00B914E7">
        <w:t xml:space="preserve">under </w:t>
      </w:r>
      <w:r w:rsidR="00C851EF" w:rsidRPr="00B914E7">
        <w:t>subsection 7</w:t>
      </w:r>
      <w:r w:rsidRPr="00B914E7">
        <w:t>3(3).</w:t>
      </w:r>
    </w:p>
    <w:p w14:paraId="175B598D" w14:textId="77777777" w:rsidR="00194E07" w:rsidRPr="00B914E7" w:rsidRDefault="00194E07" w:rsidP="007B7D3E">
      <w:pPr>
        <w:pStyle w:val="subsection"/>
      </w:pPr>
      <w:r w:rsidRPr="00B914E7">
        <w:tab/>
        <w:t>(</w:t>
      </w:r>
      <w:r w:rsidR="00923DA0" w:rsidRPr="00B914E7">
        <w:t>3</w:t>
      </w:r>
      <w:r w:rsidRPr="00B914E7">
        <w:t>)</w:t>
      </w:r>
      <w:r w:rsidRPr="00B914E7">
        <w:tab/>
        <w:t>If:</w:t>
      </w:r>
    </w:p>
    <w:p w14:paraId="2687358A" w14:textId="77777777" w:rsidR="00194E07" w:rsidRPr="00B914E7" w:rsidRDefault="00194E07" w:rsidP="007B7D3E">
      <w:pPr>
        <w:pStyle w:val="paragraph"/>
      </w:pPr>
      <w:r w:rsidRPr="00B914E7">
        <w:tab/>
        <w:t>(a)</w:t>
      </w:r>
      <w:r w:rsidRPr="00B914E7">
        <w:tab/>
      </w:r>
      <w:r w:rsidR="00410FE5" w:rsidRPr="00B914E7">
        <w:t xml:space="preserve">before the commencement of </w:t>
      </w:r>
      <w:r w:rsidR="0067699D" w:rsidRPr="00B914E7">
        <w:t>Schedule 1</w:t>
      </w:r>
      <w:r w:rsidR="00410FE5" w:rsidRPr="00B914E7">
        <w:t xml:space="preserve"> to the amending Act, </w:t>
      </w:r>
      <w:r w:rsidRPr="00B914E7">
        <w:t>a person ha</w:t>
      </w:r>
      <w:r w:rsidR="00410FE5" w:rsidRPr="00B914E7">
        <w:t>d</w:t>
      </w:r>
      <w:r w:rsidRPr="00B914E7">
        <w:t xml:space="preserve"> made an application for review under </w:t>
      </w:r>
      <w:r w:rsidR="00C851EF" w:rsidRPr="00B914E7">
        <w:t>section 7</w:t>
      </w:r>
      <w:r w:rsidRPr="00B914E7">
        <w:t>3; and</w:t>
      </w:r>
    </w:p>
    <w:p w14:paraId="2C1DB544" w14:textId="77777777" w:rsidR="002225E4" w:rsidRPr="00B914E7" w:rsidRDefault="00194E07" w:rsidP="007B7D3E">
      <w:pPr>
        <w:pStyle w:val="paragraph"/>
      </w:pPr>
      <w:r w:rsidRPr="00B914E7">
        <w:tab/>
        <w:t>(</w:t>
      </w:r>
      <w:r w:rsidR="00410FE5" w:rsidRPr="00B914E7">
        <w:t>b</w:t>
      </w:r>
      <w:r w:rsidRPr="00B914E7">
        <w:t>)</w:t>
      </w:r>
      <w:r w:rsidRPr="00B914E7">
        <w:tab/>
        <w:t>at the commencement of that Schedule</w:t>
      </w:r>
      <w:r w:rsidR="002225E4" w:rsidRPr="00B914E7">
        <w:t xml:space="preserve">, a review determination had been made under </w:t>
      </w:r>
      <w:r w:rsidR="00C851EF" w:rsidRPr="00B914E7">
        <w:t>section 7</w:t>
      </w:r>
      <w:r w:rsidR="002225E4" w:rsidRPr="00B914E7">
        <w:t>5 in relation to the application for review; and</w:t>
      </w:r>
    </w:p>
    <w:p w14:paraId="0ABFCC25" w14:textId="77777777" w:rsidR="00410FE5" w:rsidRPr="00B914E7" w:rsidRDefault="00410FE5" w:rsidP="007B7D3E">
      <w:pPr>
        <w:pStyle w:val="paragraph"/>
      </w:pPr>
      <w:r w:rsidRPr="00B914E7">
        <w:tab/>
        <w:t>(c)</w:t>
      </w:r>
      <w:r w:rsidRPr="00B914E7">
        <w:tab/>
        <w:t xml:space="preserve">the Operator has given the person an offer of redress under </w:t>
      </w:r>
      <w:r w:rsidR="0015420F" w:rsidRPr="00B914E7">
        <w:t>section 3</w:t>
      </w:r>
      <w:r w:rsidRPr="00B914E7">
        <w:t>9; and</w:t>
      </w:r>
    </w:p>
    <w:p w14:paraId="7B076421" w14:textId="77777777" w:rsidR="00194E07" w:rsidRPr="00B914E7" w:rsidRDefault="002225E4" w:rsidP="007B7D3E">
      <w:pPr>
        <w:pStyle w:val="paragraph"/>
      </w:pPr>
      <w:r w:rsidRPr="00B914E7">
        <w:tab/>
        <w:t>(</w:t>
      </w:r>
      <w:r w:rsidR="00410FE5" w:rsidRPr="00B914E7">
        <w:t>d</w:t>
      </w:r>
      <w:r w:rsidRPr="00B914E7">
        <w:t>)</w:t>
      </w:r>
      <w:r w:rsidRPr="00B914E7">
        <w:tab/>
      </w:r>
      <w:r w:rsidR="0084461E" w:rsidRPr="00B914E7">
        <w:t xml:space="preserve">the person has not accepted or declined </w:t>
      </w:r>
      <w:r w:rsidR="00410FE5" w:rsidRPr="00B914E7">
        <w:t>the</w:t>
      </w:r>
      <w:r w:rsidR="0084461E" w:rsidRPr="00B914E7">
        <w:t xml:space="preserve"> offer of redress</w:t>
      </w:r>
      <w:r w:rsidR="00410FE5" w:rsidRPr="00B914E7">
        <w:t>;</w:t>
      </w:r>
    </w:p>
    <w:p w14:paraId="65994B22" w14:textId="77777777" w:rsidR="00194E07" w:rsidRPr="00B914E7" w:rsidRDefault="00194E07" w:rsidP="007B7D3E">
      <w:pPr>
        <w:pStyle w:val="subsection2"/>
      </w:pPr>
      <w:r w:rsidRPr="00B914E7">
        <w:t>then:</w:t>
      </w:r>
    </w:p>
    <w:p w14:paraId="44E44F03" w14:textId="77777777" w:rsidR="00194E07" w:rsidRPr="00B914E7" w:rsidRDefault="00194E07" w:rsidP="007B7D3E">
      <w:pPr>
        <w:pStyle w:val="paragraph"/>
      </w:pPr>
      <w:r w:rsidRPr="00B914E7">
        <w:tab/>
        <w:t>(</w:t>
      </w:r>
      <w:r w:rsidR="00410FE5" w:rsidRPr="00B914E7">
        <w:t>e</w:t>
      </w:r>
      <w:r w:rsidRPr="00B914E7">
        <w:t>)</w:t>
      </w:r>
      <w:r w:rsidRPr="00B914E7">
        <w:tab/>
        <w:t xml:space="preserve">the Operator must notify the person of the amendments made by </w:t>
      </w:r>
      <w:r w:rsidR="00E352A9" w:rsidRPr="00B914E7">
        <w:t>Part 1</w:t>
      </w:r>
      <w:r w:rsidRPr="00B914E7">
        <w:t xml:space="preserve"> of that Schedule; and</w:t>
      </w:r>
    </w:p>
    <w:p w14:paraId="05B80301" w14:textId="77777777" w:rsidR="00AF0987" w:rsidRPr="00B914E7" w:rsidRDefault="00194E07" w:rsidP="007B7D3E">
      <w:pPr>
        <w:pStyle w:val="paragraph"/>
      </w:pPr>
      <w:r w:rsidRPr="00B914E7">
        <w:tab/>
        <w:t>(</w:t>
      </w:r>
      <w:r w:rsidR="00410FE5" w:rsidRPr="00B914E7">
        <w:t>f</w:t>
      </w:r>
      <w:r w:rsidRPr="00B914E7">
        <w:t>)</w:t>
      </w:r>
      <w:r w:rsidRPr="00B914E7">
        <w:tab/>
      </w:r>
      <w:r w:rsidR="00AF0987" w:rsidRPr="00B914E7">
        <w:t xml:space="preserve">if the acceptance period for the offer of redress ends during the period of </w:t>
      </w:r>
      <w:r w:rsidR="007F36F1" w:rsidRPr="00B914E7">
        <w:t xml:space="preserve">30 days </w:t>
      </w:r>
      <w:r w:rsidR="00AF0987" w:rsidRPr="00B914E7">
        <w:t xml:space="preserve">after the </w:t>
      </w:r>
      <w:r w:rsidR="007F36F1" w:rsidRPr="00B914E7">
        <w:t xml:space="preserve">date of the </w:t>
      </w:r>
      <w:r w:rsidR="00AF0987" w:rsidRPr="00B914E7">
        <w:t>notification</w:t>
      </w:r>
      <w:r w:rsidR="00215A76" w:rsidRPr="00B914E7">
        <w:t xml:space="preserve"> (the </w:t>
      </w:r>
      <w:r w:rsidR="00215A76" w:rsidRPr="00B914E7">
        <w:rPr>
          <w:b/>
          <w:i/>
        </w:rPr>
        <w:t>response period</w:t>
      </w:r>
      <w:r w:rsidR="00215A76" w:rsidRPr="00B914E7">
        <w:t>)</w:t>
      </w:r>
      <w:r w:rsidR="00AF0987" w:rsidRPr="00B914E7">
        <w:t xml:space="preserve">—the Operator must extend the acceptance period under </w:t>
      </w:r>
      <w:r w:rsidR="00A47A62" w:rsidRPr="00B914E7">
        <w:t>sub</w:t>
      </w:r>
      <w:r w:rsidR="00591B8A" w:rsidRPr="00B914E7">
        <w:t>section 4</w:t>
      </w:r>
      <w:r w:rsidR="00AF0987" w:rsidRPr="00B914E7">
        <w:t>0(2) to end after the response period; and</w:t>
      </w:r>
    </w:p>
    <w:p w14:paraId="7F57F9D4" w14:textId="77777777" w:rsidR="00194E07" w:rsidRPr="00B914E7" w:rsidRDefault="00AF0987" w:rsidP="007B7D3E">
      <w:pPr>
        <w:pStyle w:val="paragraph"/>
      </w:pPr>
      <w:r w:rsidRPr="00B914E7">
        <w:tab/>
        <w:t>(g)</w:t>
      </w:r>
      <w:r w:rsidRPr="00B914E7">
        <w:tab/>
      </w:r>
      <w:r w:rsidR="001040DE" w:rsidRPr="00B914E7">
        <w:t xml:space="preserve">if, </w:t>
      </w:r>
      <w:r w:rsidRPr="00B914E7">
        <w:t>during the response period</w:t>
      </w:r>
      <w:r w:rsidR="001040DE" w:rsidRPr="00B914E7">
        <w:t xml:space="preserve">, the person </w:t>
      </w:r>
      <w:r w:rsidR="00934C32" w:rsidRPr="00B914E7">
        <w:t xml:space="preserve">gives </w:t>
      </w:r>
      <w:r w:rsidR="009E544D" w:rsidRPr="00B914E7">
        <w:t xml:space="preserve">the Operator </w:t>
      </w:r>
      <w:r w:rsidR="00194E07" w:rsidRPr="00B914E7">
        <w:t>further information or documents that the person considers may be relevant to the review:</w:t>
      </w:r>
    </w:p>
    <w:p w14:paraId="6D182A41" w14:textId="77777777" w:rsidR="00194E07" w:rsidRPr="00B914E7" w:rsidRDefault="00194E07" w:rsidP="007B7D3E">
      <w:pPr>
        <w:pStyle w:val="paragraphsub"/>
      </w:pPr>
      <w:r w:rsidRPr="00B914E7">
        <w:tab/>
        <w:t>(i)</w:t>
      </w:r>
      <w:r w:rsidRPr="00B914E7">
        <w:tab/>
        <w:t xml:space="preserve">the review determination is taken to </w:t>
      </w:r>
      <w:r w:rsidR="002225E4" w:rsidRPr="00B914E7">
        <w:t>never</w:t>
      </w:r>
      <w:r w:rsidRPr="00B914E7">
        <w:t xml:space="preserve"> have been made; and</w:t>
      </w:r>
    </w:p>
    <w:p w14:paraId="531A03B6" w14:textId="77777777" w:rsidR="00194E07" w:rsidRPr="00B914E7" w:rsidRDefault="00194E07" w:rsidP="007B7D3E">
      <w:pPr>
        <w:pStyle w:val="paragraphsub"/>
      </w:pPr>
      <w:r w:rsidRPr="00B914E7">
        <w:tab/>
        <w:t>(ii)</w:t>
      </w:r>
      <w:r w:rsidRPr="00B914E7">
        <w:tab/>
      </w:r>
      <w:r w:rsidR="002225E4" w:rsidRPr="00B914E7">
        <w:t>if the Operator ha</w:t>
      </w:r>
      <w:r w:rsidR="001040DE" w:rsidRPr="00B914E7">
        <w:t>s</w:t>
      </w:r>
      <w:r w:rsidR="002225E4" w:rsidRPr="00B914E7">
        <w:t xml:space="preserve"> given the person a new written offer of redress </w:t>
      </w:r>
      <w:r w:rsidR="004B66FB" w:rsidRPr="00B914E7">
        <w:t>under</w:t>
      </w:r>
      <w:r w:rsidR="002225E4" w:rsidRPr="00B914E7">
        <w:t xml:space="preserve"> </w:t>
      </w:r>
      <w:r w:rsidR="00C851EF" w:rsidRPr="00B914E7">
        <w:t>paragraph 7</w:t>
      </w:r>
      <w:r w:rsidR="002225E4" w:rsidRPr="00B914E7">
        <w:t>8(3)(b)—</w:t>
      </w:r>
      <w:r w:rsidRPr="00B914E7">
        <w:t xml:space="preserve">the new written offer of redress is taken to </w:t>
      </w:r>
      <w:r w:rsidR="002225E4" w:rsidRPr="00B914E7">
        <w:t xml:space="preserve">never </w:t>
      </w:r>
      <w:r w:rsidRPr="00B914E7">
        <w:t>have been given; and</w:t>
      </w:r>
    </w:p>
    <w:p w14:paraId="280D3FF3" w14:textId="77777777" w:rsidR="00194E07" w:rsidRPr="00B914E7" w:rsidRDefault="00194E07" w:rsidP="007B7D3E">
      <w:pPr>
        <w:pStyle w:val="paragraphsub"/>
      </w:pPr>
      <w:r w:rsidRPr="00B914E7">
        <w:tab/>
        <w:t>(iii)</w:t>
      </w:r>
      <w:r w:rsidRPr="00B914E7">
        <w:tab/>
        <w:t xml:space="preserve">the amendments made by </w:t>
      </w:r>
      <w:r w:rsidR="00E352A9" w:rsidRPr="00B914E7">
        <w:t>Part 1</w:t>
      </w:r>
      <w:r w:rsidRPr="00B914E7">
        <w:t xml:space="preserve"> of that Schedule apply in relation to the application for review; and</w:t>
      </w:r>
    </w:p>
    <w:p w14:paraId="1F5B1729" w14:textId="77777777" w:rsidR="00194E07" w:rsidRPr="00B914E7" w:rsidRDefault="00194E07" w:rsidP="007B7D3E">
      <w:pPr>
        <w:pStyle w:val="paragraphsub"/>
      </w:pPr>
      <w:r w:rsidRPr="00B914E7">
        <w:tab/>
        <w:t>(iv)</w:t>
      </w:r>
      <w:r w:rsidRPr="00B914E7">
        <w:tab/>
      </w:r>
      <w:r w:rsidR="00016966" w:rsidRPr="00B914E7">
        <w:t xml:space="preserve">the </w:t>
      </w:r>
      <w:r w:rsidRPr="00B914E7">
        <w:t>further information or document</w:t>
      </w:r>
      <w:r w:rsidR="00F43931" w:rsidRPr="00B914E7">
        <w:t>s</w:t>
      </w:r>
      <w:r w:rsidRPr="00B914E7">
        <w:t xml:space="preserve"> </w:t>
      </w:r>
      <w:r w:rsidR="00016966" w:rsidRPr="00B914E7">
        <w:t xml:space="preserve">are to be treated </w:t>
      </w:r>
      <w:r w:rsidRPr="00B914E7">
        <w:t xml:space="preserve">as information </w:t>
      </w:r>
      <w:r w:rsidR="00F43931" w:rsidRPr="00B914E7">
        <w:t>or</w:t>
      </w:r>
      <w:r w:rsidRPr="00B914E7">
        <w:t xml:space="preserve"> documents accompanying the application for review </w:t>
      </w:r>
      <w:r w:rsidR="00016966" w:rsidRPr="00B914E7">
        <w:t xml:space="preserve">under </w:t>
      </w:r>
      <w:r w:rsidR="00C851EF" w:rsidRPr="00B914E7">
        <w:t>subsection 7</w:t>
      </w:r>
      <w:r w:rsidRPr="00B914E7">
        <w:t>3(3)</w:t>
      </w:r>
      <w:r w:rsidR="00F43931" w:rsidRPr="00B914E7">
        <w:t>.</w:t>
      </w:r>
    </w:p>
    <w:p w14:paraId="0494371F" w14:textId="77777777" w:rsidR="00194E07" w:rsidRPr="00B914E7" w:rsidRDefault="00194E07" w:rsidP="007B7D3E">
      <w:pPr>
        <w:pStyle w:val="subsection"/>
      </w:pPr>
      <w:r w:rsidRPr="00B914E7">
        <w:tab/>
        <w:t>(</w:t>
      </w:r>
      <w:r w:rsidR="00923DA0" w:rsidRPr="00B914E7">
        <w:t>4</w:t>
      </w:r>
      <w:r w:rsidRPr="00B914E7">
        <w:t>)</w:t>
      </w:r>
      <w:r w:rsidRPr="00B914E7">
        <w:tab/>
      </w:r>
      <w:r w:rsidR="00F43931" w:rsidRPr="00B914E7">
        <w:t>T</w:t>
      </w:r>
      <w:r w:rsidRPr="00B914E7">
        <w:t xml:space="preserve">he rules may prescribe matters relating to the giving of notices to a person or a participating institution in relation to the operation of </w:t>
      </w:r>
      <w:r w:rsidR="00591B8A" w:rsidRPr="00B914E7">
        <w:t>subsection (</w:t>
      </w:r>
      <w:r w:rsidR="00923DA0" w:rsidRPr="00B914E7">
        <w:t>3</w:t>
      </w:r>
      <w:r w:rsidR="00F43931" w:rsidRPr="00B914E7">
        <w:t>)</w:t>
      </w:r>
      <w:r w:rsidRPr="00B914E7">
        <w:t>.</w:t>
      </w:r>
    </w:p>
    <w:p w14:paraId="45134EB8" w14:textId="77777777" w:rsidR="004B66FB" w:rsidRPr="00B914E7" w:rsidRDefault="00923DA0" w:rsidP="007B7D3E">
      <w:pPr>
        <w:pStyle w:val="SubsectionHead"/>
      </w:pPr>
      <w:r w:rsidRPr="00B914E7">
        <w:t>Special assessment processes</w:t>
      </w:r>
    </w:p>
    <w:p w14:paraId="10BFB400" w14:textId="77777777" w:rsidR="009C114D" w:rsidRPr="00B914E7" w:rsidRDefault="009C114D" w:rsidP="007B7D3E">
      <w:pPr>
        <w:pStyle w:val="subsection"/>
      </w:pPr>
      <w:r w:rsidRPr="00B914E7">
        <w:tab/>
        <w:t>(</w:t>
      </w:r>
      <w:r w:rsidR="00923DA0" w:rsidRPr="00B914E7">
        <w:t>5</w:t>
      </w:r>
      <w:r w:rsidRPr="00B914E7">
        <w:t>)</w:t>
      </w:r>
      <w:r w:rsidRPr="00B914E7">
        <w:tab/>
      </w:r>
      <w:r w:rsidR="001040DE" w:rsidRPr="00B914E7">
        <w:t>If:</w:t>
      </w:r>
    </w:p>
    <w:p w14:paraId="25691E99" w14:textId="77777777" w:rsidR="001040DE" w:rsidRPr="00B914E7" w:rsidRDefault="001040DE" w:rsidP="007B7D3E">
      <w:pPr>
        <w:pStyle w:val="paragraph"/>
      </w:pPr>
      <w:r w:rsidRPr="00B914E7">
        <w:tab/>
        <w:t>(a)</w:t>
      </w:r>
      <w:r w:rsidRPr="00B914E7">
        <w:tab/>
        <w:t xml:space="preserve">before the commencement of </w:t>
      </w:r>
      <w:r w:rsidR="0067699D" w:rsidRPr="00B914E7">
        <w:t>Schedule 1</w:t>
      </w:r>
      <w:r w:rsidRPr="00B914E7">
        <w:t xml:space="preserve"> to the amending Act, the Operator </w:t>
      </w:r>
      <w:r w:rsidR="00F43931" w:rsidRPr="00B914E7">
        <w:t xml:space="preserve">had </w:t>
      </w:r>
      <w:r w:rsidRPr="00B914E7">
        <w:t>g</w:t>
      </w:r>
      <w:r w:rsidR="00F43931" w:rsidRPr="00B914E7">
        <w:t>iven</w:t>
      </w:r>
      <w:r w:rsidRPr="00B914E7">
        <w:t xml:space="preserve"> a written notice under </w:t>
      </w:r>
      <w:r w:rsidR="00E352A9" w:rsidRPr="00B914E7">
        <w:t>paragraph 6</w:t>
      </w:r>
      <w:r w:rsidRPr="00B914E7">
        <w:t>3(3)(b) in relation to a person</w:t>
      </w:r>
      <w:r w:rsidR="00D5472B" w:rsidRPr="00B914E7">
        <w:t>’</w:t>
      </w:r>
      <w:r w:rsidRPr="00B914E7">
        <w:t>s sentence of imprisonment; and</w:t>
      </w:r>
    </w:p>
    <w:p w14:paraId="4CC788B5" w14:textId="77777777" w:rsidR="001040DE" w:rsidRPr="00B914E7" w:rsidRDefault="001040DE" w:rsidP="007B7D3E">
      <w:pPr>
        <w:pStyle w:val="paragraph"/>
      </w:pPr>
      <w:r w:rsidRPr="00B914E7">
        <w:tab/>
        <w:t>(b)</w:t>
      </w:r>
      <w:r w:rsidRPr="00B914E7">
        <w:tab/>
        <w:t xml:space="preserve">at the commencement of that Schedule, the Operator had not </w:t>
      </w:r>
      <w:r w:rsidR="00F43931" w:rsidRPr="00B914E7">
        <w:t xml:space="preserve">made </w:t>
      </w:r>
      <w:r w:rsidRPr="00B914E7">
        <w:t xml:space="preserve">a determination in relation to the </w:t>
      </w:r>
      <w:r w:rsidR="000F4094" w:rsidRPr="00B914E7">
        <w:t xml:space="preserve">person under </w:t>
      </w:r>
      <w:r w:rsidR="00A47A62" w:rsidRPr="00B914E7">
        <w:t>subsection 6</w:t>
      </w:r>
      <w:r w:rsidR="000F4094" w:rsidRPr="00B914E7">
        <w:t>3(5);</w:t>
      </w:r>
    </w:p>
    <w:p w14:paraId="1DD45947" w14:textId="77777777" w:rsidR="00F43931" w:rsidRPr="00B914E7" w:rsidRDefault="000C6F9A" w:rsidP="007B7D3E">
      <w:pPr>
        <w:pStyle w:val="subsection2"/>
      </w:pPr>
      <w:r w:rsidRPr="00B914E7">
        <w:t xml:space="preserve">the Operator is taken to have determined under </w:t>
      </w:r>
      <w:r w:rsidR="00A47A62" w:rsidRPr="00B914E7">
        <w:t>subsection 6</w:t>
      </w:r>
      <w:r w:rsidRPr="00B914E7">
        <w:t>3(2B) that the person should undergo a special assessment process</w:t>
      </w:r>
      <w:r w:rsidR="00F43931" w:rsidRPr="00B914E7">
        <w:t>.</w:t>
      </w:r>
    </w:p>
    <w:p w14:paraId="7671C43E" w14:textId="77777777" w:rsidR="000C6F9A" w:rsidRPr="00B914E7" w:rsidRDefault="000C6F9A" w:rsidP="007B7D3E">
      <w:pPr>
        <w:pStyle w:val="subsection"/>
      </w:pPr>
      <w:r w:rsidRPr="00B914E7">
        <w:tab/>
        <w:t>(</w:t>
      </w:r>
      <w:r w:rsidR="00923DA0" w:rsidRPr="00B914E7">
        <w:t>6</w:t>
      </w:r>
      <w:r w:rsidRPr="00B914E7">
        <w:t>)</w:t>
      </w:r>
      <w:r w:rsidRPr="00B914E7">
        <w:tab/>
      </w:r>
      <w:r w:rsidR="00F43931" w:rsidRPr="00B914E7">
        <w:t>T</w:t>
      </w:r>
      <w:r w:rsidRPr="00B914E7">
        <w:t xml:space="preserve">o avoid doubt, the Operator may, in writing, revoke a determination that the Operator is taken to have made under </w:t>
      </w:r>
      <w:r w:rsidR="00591B8A" w:rsidRPr="00B914E7">
        <w:t>subsection (</w:t>
      </w:r>
      <w:r w:rsidR="00923DA0" w:rsidRPr="00B914E7">
        <w:t>5</w:t>
      </w:r>
      <w:r w:rsidR="00F43931" w:rsidRPr="00B914E7">
        <w:t>)</w:t>
      </w:r>
      <w:r w:rsidRPr="00B914E7">
        <w:t>.</w:t>
      </w:r>
    </w:p>
    <w:p w14:paraId="05827B5C" w14:textId="77777777" w:rsidR="004B66FB" w:rsidRPr="00B914E7" w:rsidRDefault="00923DA0" w:rsidP="007B7D3E">
      <w:pPr>
        <w:pStyle w:val="SubsectionHead"/>
      </w:pPr>
      <w:r w:rsidRPr="00B914E7">
        <w:t>Protected information</w:t>
      </w:r>
    </w:p>
    <w:p w14:paraId="79C31D35" w14:textId="77777777" w:rsidR="00F16421" w:rsidRPr="00B914E7" w:rsidRDefault="00F16421" w:rsidP="007B7D3E">
      <w:pPr>
        <w:pStyle w:val="subsection"/>
      </w:pPr>
      <w:r w:rsidRPr="00B914E7">
        <w:tab/>
        <w:t>(</w:t>
      </w:r>
      <w:r w:rsidR="00A32F12" w:rsidRPr="00B914E7">
        <w:t>7</w:t>
      </w:r>
      <w:r w:rsidRPr="00B914E7">
        <w:t>)</w:t>
      </w:r>
      <w:r w:rsidRPr="00B914E7">
        <w:tab/>
        <w:t xml:space="preserve">The amendments </w:t>
      </w:r>
      <w:r w:rsidR="00C7427D" w:rsidRPr="00B914E7">
        <w:t>of</w:t>
      </w:r>
      <w:r w:rsidRPr="00B914E7">
        <w:t xml:space="preserve"> </w:t>
      </w:r>
      <w:r w:rsidR="002F0683" w:rsidRPr="00B914E7">
        <w:t>section 9</w:t>
      </w:r>
      <w:r w:rsidRPr="00B914E7">
        <w:t xml:space="preserve">8 made by </w:t>
      </w:r>
      <w:r w:rsidR="007158D2" w:rsidRPr="00B914E7">
        <w:t>Division 1</w:t>
      </w:r>
      <w:r w:rsidR="00480504" w:rsidRPr="00B914E7">
        <w:t xml:space="preserve"> of </w:t>
      </w:r>
      <w:r w:rsidR="008B1349" w:rsidRPr="00B914E7">
        <w:t>Part 3</w:t>
      </w:r>
      <w:r w:rsidRPr="00B914E7">
        <w:t xml:space="preserve"> of </w:t>
      </w:r>
      <w:r w:rsidR="0067699D" w:rsidRPr="00B914E7">
        <w:t>Schedule 1</w:t>
      </w:r>
      <w:r w:rsidRPr="00B914E7">
        <w:t xml:space="preserve"> to the amending Act apply in relation to </w:t>
      </w:r>
      <w:r w:rsidR="00215A76" w:rsidRPr="00B914E7">
        <w:t>a person obtaining, recording, disclosing or using protected information</w:t>
      </w:r>
      <w:r w:rsidRPr="00B914E7">
        <w:t xml:space="preserve"> on or after the commencement of </w:t>
      </w:r>
      <w:r w:rsidR="00496AFB" w:rsidRPr="00B914E7">
        <w:t>that Schedule</w:t>
      </w:r>
      <w:r w:rsidRPr="00B914E7">
        <w:t>.</w:t>
      </w:r>
    </w:p>
    <w:p w14:paraId="4D448193" w14:textId="77777777" w:rsidR="008D3E94" w:rsidRPr="00B914E7" w:rsidRDefault="00591B8A" w:rsidP="007B7D3E">
      <w:pPr>
        <w:pStyle w:val="ActHead6"/>
        <w:pageBreakBefore/>
      </w:pPr>
      <w:bookmarkStart w:id="29" w:name="opcCurrentFind"/>
      <w:bookmarkStart w:id="30" w:name="_Toc162953087"/>
      <w:r w:rsidRPr="007B7D3E">
        <w:rPr>
          <w:rStyle w:val="CharAmSchNo"/>
        </w:rPr>
        <w:t>Schedule 2</w:t>
      </w:r>
      <w:r w:rsidR="0048364F" w:rsidRPr="00B914E7">
        <w:t>—</w:t>
      </w:r>
      <w:r w:rsidR="008E6F3B" w:rsidRPr="007B7D3E">
        <w:rPr>
          <w:rStyle w:val="CharAmSchText"/>
        </w:rPr>
        <w:t>Reassessment of determinations</w:t>
      </w:r>
      <w:bookmarkEnd w:id="30"/>
    </w:p>
    <w:bookmarkEnd w:id="29"/>
    <w:p w14:paraId="582BC00A" w14:textId="77777777" w:rsidR="008E6F3B" w:rsidRPr="00B914E7" w:rsidRDefault="008E6F3B" w:rsidP="007B7D3E">
      <w:pPr>
        <w:pStyle w:val="Header"/>
      </w:pPr>
      <w:r w:rsidRPr="007B7D3E">
        <w:rPr>
          <w:rStyle w:val="CharAmPartNo"/>
        </w:rPr>
        <w:t xml:space="preserve"> </w:t>
      </w:r>
      <w:r w:rsidRPr="007B7D3E">
        <w:rPr>
          <w:rStyle w:val="CharAmPartText"/>
        </w:rPr>
        <w:t xml:space="preserve"> </w:t>
      </w:r>
    </w:p>
    <w:p w14:paraId="21731F18" w14:textId="77777777" w:rsidR="00CB7DBC" w:rsidRPr="00B914E7" w:rsidRDefault="00CB7DBC" w:rsidP="007B7D3E">
      <w:pPr>
        <w:pStyle w:val="ActHead9"/>
        <w:rPr>
          <w:i w:val="0"/>
        </w:rPr>
      </w:pPr>
      <w:bookmarkStart w:id="31" w:name="_Toc162953088"/>
      <w:r w:rsidRPr="00B914E7">
        <w:t>National Redress Scheme for Institutional Child Sexual Abuse Act 2018</w:t>
      </w:r>
      <w:bookmarkEnd w:id="31"/>
    </w:p>
    <w:p w14:paraId="587C9EEE" w14:textId="77777777" w:rsidR="00D5472B" w:rsidRPr="00B914E7" w:rsidRDefault="003340D4" w:rsidP="007B7D3E">
      <w:pPr>
        <w:pStyle w:val="ItemHead"/>
      </w:pPr>
      <w:r w:rsidRPr="00B914E7">
        <w:t>1</w:t>
      </w:r>
      <w:r w:rsidR="00D5472B" w:rsidRPr="00B914E7">
        <w:t xml:space="preserve">  </w:t>
      </w:r>
      <w:r w:rsidR="0015420F" w:rsidRPr="00B914E7">
        <w:t>Section 6</w:t>
      </w:r>
    </w:p>
    <w:p w14:paraId="3FE9E7AE" w14:textId="77777777" w:rsidR="00D5472B" w:rsidRPr="00B914E7" w:rsidRDefault="00D5472B" w:rsidP="007B7D3E">
      <w:pPr>
        <w:pStyle w:val="Item"/>
      </w:pPr>
      <w:r w:rsidRPr="00B914E7">
        <w:t>Insert:</w:t>
      </w:r>
    </w:p>
    <w:p w14:paraId="0B69C22D" w14:textId="77777777" w:rsidR="00D5472B" w:rsidRPr="00B914E7" w:rsidRDefault="00D5472B" w:rsidP="007B7D3E">
      <w:pPr>
        <w:pStyle w:val="Definition"/>
      </w:pPr>
      <w:r w:rsidRPr="00B914E7">
        <w:rPr>
          <w:b/>
          <w:i/>
        </w:rPr>
        <w:t>reassessment contribution</w:t>
      </w:r>
      <w:r w:rsidRPr="00B914E7">
        <w:t xml:space="preserve">: see </w:t>
      </w:r>
      <w:r w:rsidR="00C851EF" w:rsidRPr="00B914E7">
        <w:t>subsection 7</w:t>
      </w:r>
      <w:r w:rsidRPr="00B914E7">
        <w:t>1</w:t>
      </w:r>
      <w:r w:rsidR="00392FD8" w:rsidRPr="00B914E7">
        <w:t>Y</w:t>
      </w:r>
      <w:r w:rsidRPr="00B914E7">
        <w:t>(</w:t>
      </w:r>
      <w:r w:rsidR="00820A65" w:rsidRPr="00B914E7">
        <w:t>2</w:t>
      </w:r>
      <w:r w:rsidRPr="00B914E7">
        <w:t>).</w:t>
      </w:r>
    </w:p>
    <w:p w14:paraId="734AE228" w14:textId="77777777" w:rsidR="00D5472B" w:rsidRPr="00B914E7" w:rsidRDefault="00D5472B" w:rsidP="007B7D3E">
      <w:pPr>
        <w:pStyle w:val="Definition"/>
      </w:pPr>
      <w:r w:rsidRPr="00B914E7">
        <w:rPr>
          <w:b/>
          <w:i/>
        </w:rPr>
        <w:t>reassessment deficit</w:t>
      </w:r>
      <w:r w:rsidRPr="00B914E7">
        <w:t xml:space="preserve">: see </w:t>
      </w:r>
      <w:r w:rsidR="00C851EF" w:rsidRPr="00B914E7">
        <w:t>subsection 7</w:t>
      </w:r>
      <w:r w:rsidRPr="00B914E7">
        <w:t>1</w:t>
      </w:r>
      <w:r w:rsidR="00392FD8" w:rsidRPr="00B914E7">
        <w:t>X</w:t>
      </w:r>
      <w:r w:rsidRPr="00B914E7">
        <w:t>(3).</w:t>
      </w:r>
    </w:p>
    <w:p w14:paraId="1AD30003" w14:textId="77777777" w:rsidR="00D5472B" w:rsidRPr="00B914E7" w:rsidRDefault="00D5472B" w:rsidP="007B7D3E">
      <w:pPr>
        <w:pStyle w:val="Definition"/>
      </w:pPr>
      <w:r w:rsidRPr="00B914E7">
        <w:rPr>
          <w:b/>
          <w:i/>
        </w:rPr>
        <w:t>reassessment surplus</w:t>
      </w:r>
      <w:r w:rsidRPr="00B914E7">
        <w:t xml:space="preserve">: see </w:t>
      </w:r>
      <w:r w:rsidR="00C851EF" w:rsidRPr="00B914E7">
        <w:t>subsection 7</w:t>
      </w:r>
      <w:r w:rsidRPr="00B914E7">
        <w:t>1</w:t>
      </w:r>
      <w:r w:rsidR="00392FD8" w:rsidRPr="00B914E7">
        <w:t>X</w:t>
      </w:r>
      <w:r w:rsidRPr="00B914E7">
        <w:t>(4).</w:t>
      </w:r>
    </w:p>
    <w:p w14:paraId="2BB420B9" w14:textId="77777777" w:rsidR="00821F2D" w:rsidRPr="00B914E7" w:rsidRDefault="003340D4" w:rsidP="007B7D3E">
      <w:pPr>
        <w:pStyle w:val="ItemHead"/>
      </w:pPr>
      <w:r w:rsidRPr="00B914E7">
        <w:t>2</w:t>
      </w:r>
      <w:r w:rsidR="00664E81" w:rsidRPr="00B914E7">
        <w:t xml:space="preserve">  </w:t>
      </w:r>
      <w:r w:rsidR="0015420F" w:rsidRPr="00B914E7">
        <w:t>Section 6</w:t>
      </w:r>
      <w:r w:rsidR="00664E81" w:rsidRPr="00B914E7">
        <w:t xml:space="preserve"> (definition of </w:t>
      </w:r>
      <w:r w:rsidR="00664E81" w:rsidRPr="00B914E7">
        <w:rPr>
          <w:i/>
        </w:rPr>
        <w:t>redress payment</w:t>
      </w:r>
      <w:r w:rsidR="00664E81" w:rsidRPr="00B914E7">
        <w:t>)</w:t>
      </w:r>
    </w:p>
    <w:p w14:paraId="38582470" w14:textId="77777777" w:rsidR="00664E81" w:rsidRPr="00B914E7" w:rsidRDefault="00664E81" w:rsidP="007B7D3E">
      <w:pPr>
        <w:pStyle w:val="Item"/>
      </w:pPr>
      <w:r w:rsidRPr="00B914E7">
        <w:t xml:space="preserve">Omit </w:t>
      </w:r>
      <w:r w:rsidR="00D5472B" w:rsidRPr="00B914E7">
        <w:t>“</w:t>
      </w:r>
      <w:r w:rsidRPr="00B914E7">
        <w:t>48 or 60</w:t>
      </w:r>
      <w:r w:rsidR="00D5472B" w:rsidRPr="00B914E7">
        <w:t>”</w:t>
      </w:r>
      <w:r w:rsidRPr="00B914E7">
        <w:t xml:space="preserve">, substitute </w:t>
      </w:r>
      <w:r w:rsidR="00D5472B" w:rsidRPr="00B914E7">
        <w:t>“</w:t>
      </w:r>
      <w:r w:rsidRPr="00B914E7">
        <w:t>48, 60 or 71</w:t>
      </w:r>
      <w:r w:rsidR="00DB63A6" w:rsidRPr="00B914E7">
        <w:t>Q</w:t>
      </w:r>
      <w:r w:rsidR="00D5472B" w:rsidRPr="00B914E7">
        <w:t>”</w:t>
      </w:r>
      <w:r w:rsidRPr="00B914E7">
        <w:t>.</w:t>
      </w:r>
    </w:p>
    <w:p w14:paraId="287A9E40" w14:textId="77777777" w:rsidR="00285499" w:rsidRPr="00B914E7" w:rsidRDefault="003340D4" w:rsidP="007B7D3E">
      <w:pPr>
        <w:pStyle w:val="ItemHead"/>
      </w:pPr>
      <w:r w:rsidRPr="00B914E7">
        <w:t>3</w:t>
      </w:r>
      <w:r w:rsidR="00285499" w:rsidRPr="00B914E7">
        <w:t xml:space="preserve">  At the end of </w:t>
      </w:r>
      <w:r w:rsidR="0067699D" w:rsidRPr="00B914E7">
        <w:t>subsection 2</w:t>
      </w:r>
      <w:r w:rsidR="00285499" w:rsidRPr="00B914E7">
        <w:t>9(4)</w:t>
      </w:r>
    </w:p>
    <w:p w14:paraId="0315D49F" w14:textId="77777777" w:rsidR="00285499" w:rsidRPr="00B914E7" w:rsidRDefault="00285499" w:rsidP="007B7D3E">
      <w:pPr>
        <w:pStyle w:val="Item"/>
      </w:pPr>
      <w:r w:rsidRPr="00B914E7">
        <w:t>Add:</w:t>
      </w:r>
    </w:p>
    <w:p w14:paraId="778A834B" w14:textId="77777777" w:rsidR="00285499" w:rsidRPr="00B914E7" w:rsidRDefault="00285499" w:rsidP="007B7D3E">
      <w:pPr>
        <w:pStyle w:val="notetext"/>
      </w:pPr>
      <w:r w:rsidRPr="00B914E7">
        <w:t>Note:</w:t>
      </w:r>
      <w:r w:rsidRPr="00B914E7">
        <w:tab/>
        <w:t>A provision of th</w:t>
      </w:r>
      <w:r w:rsidR="00976E71" w:rsidRPr="00B914E7">
        <w:t>is</w:t>
      </w:r>
      <w:r w:rsidRPr="00B914E7">
        <w:t xml:space="preserve"> Act may also require or permit the Operator to revoke a determination made under </w:t>
      </w:r>
      <w:r w:rsidR="00591B8A" w:rsidRPr="00B914E7">
        <w:t>subsection (</w:t>
      </w:r>
      <w:r w:rsidRPr="00B914E7">
        <w:t xml:space="preserve">2) or (3) </w:t>
      </w:r>
      <w:r w:rsidR="009A2D18" w:rsidRPr="00B914E7">
        <w:t>(</w:t>
      </w:r>
      <w:r w:rsidRPr="00B914E7">
        <w:t xml:space="preserve">see, for example, </w:t>
      </w:r>
      <w:r w:rsidR="00C851EF" w:rsidRPr="00B914E7">
        <w:t>paragraph 7</w:t>
      </w:r>
      <w:r w:rsidR="005C3B55" w:rsidRPr="00B914E7">
        <w:t xml:space="preserve">1S(3)(d) and </w:t>
      </w:r>
      <w:r w:rsidR="00C851EF" w:rsidRPr="00B914E7">
        <w:t>subsection 7</w:t>
      </w:r>
      <w:r w:rsidRPr="00B914E7">
        <w:t>1S(4)</w:t>
      </w:r>
      <w:r w:rsidR="009A2D18" w:rsidRPr="00B914E7">
        <w:t>)</w:t>
      </w:r>
      <w:r w:rsidRPr="00B914E7">
        <w:t>.</w:t>
      </w:r>
    </w:p>
    <w:p w14:paraId="17DBC28C" w14:textId="77777777" w:rsidR="00285499" w:rsidRPr="00B914E7" w:rsidRDefault="003340D4" w:rsidP="007B7D3E">
      <w:pPr>
        <w:pStyle w:val="ItemHead"/>
      </w:pPr>
      <w:r w:rsidRPr="00B914E7">
        <w:t>4</w:t>
      </w:r>
      <w:r w:rsidR="00285499" w:rsidRPr="00B914E7">
        <w:t xml:space="preserve">  </w:t>
      </w:r>
      <w:r w:rsidR="00591B8A" w:rsidRPr="00B914E7">
        <w:t>Subsection 2</w:t>
      </w:r>
      <w:r w:rsidR="00285499" w:rsidRPr="00B914E7">
        <w:t>9(6)</w:t>
      </w:r>
    </w:p>
    <w:p w14:paraId="64C3276F" w14:textId="77777777" w:rsidR="00285499" w:rsidRPr="00B914E7" w:rsidRDefault="00285499" w:rsidP="007B7D3E">
      <w:pPr>
        <w:pStyle w:val="Item"/>
      </w:pPr>
      <w:r w:rsidRPr="00B914E7">
        <w:t>Omit “or (3), th</w:t>
      </w:r>
      <w:r w:rsidR="009A2D18" w:rsidRPr="00B914E7">
        <w:t>e</w:t>
      </w:r>
      <w:r w:rsidRPr="00B914E7">
        <w:t xml:space="preserve">n”, substitute “or (3) (including under </w:t>
      </w:r>
      <w:r w:rsidR="00C851EF" w:rsidRPr="00B914E7">
        <w:t>paragraph 7</w:t>
      </w:r>
      <w:r w:rsidR="00A15100" w:rsidRPr="00B914E7">
        <w:t xml:space="preserve">1S(3)(d) or </w:t>
      </w:r>
      <w:r w:rsidR="00C851EF" w:rsidRPr="00B914E7">
        <w:t>subsection 7</w:t>
      </w:r>
      <w:r w:rsidRPr="00B914E7">
        <w:t>1S(4)</w:t>
      </w:r>
      <w:r w:rsidR="009A2D18" w:rsidRPr="00B914E7">
        <w:t>)</w:t>
      </w:r>
      <w:r w:rsidRPr="00B914E7">
        <w:t>, then”.</w:t>
      </w:r>
    </w:p>
    <w:p w14:paraId="2DCCBE78" w14:textId="77777777" w:rsidR="00745E37" w:rsidRPr="00B914E7" w:rsidRDefault="003340D4" w:rsidP="007B7D3E">
      <w:pPr>
        <w:pStyle w:val="ItemHead"/>
      </w:pPr>
      <w:r w:rsidRPr="00B914E7">
        <w:t>5</w:t>
      </w:r>
      <w:r w:rsidR="00745E37" w:rsidRPr="00B914E7">
        <w:t xml:space="preserve">  </w:t>
      </w:r>
      <w:r w:rsidR="006274AF" w:rsidRPr="00B914E7">
        <w:t>Subsection 5</w:t>
      </w:r>
      <w:r w:rsidR="00745E37" w:rsidRPr="00B914E7">
        <w:t>4(1)</w:t>
      </w:r>
    </w:p>
    <w:p w14:paraId="22B3BFB6" w14:textId="77777777" w:rsidR="00745E37" w:rsidRPr="00B914E7" w:rsidRDefault="00745E37" w:rsidP="007B7D3E">
      <w:pPr>
        <w:pStyle w:val="Item"/>
      </w:pPr>
      <w:r w:rsidRPr="00B914E7">
        <w:t xml:space="preserve">Omit </w:t>
      </w:r>
      <w:r w:rsidR="00D5472B" w:rsidRPr="00B914E7">
        <w:t>“</w:t>
      </w:r>
      <w:r w:rsidRPr="00B914E7">
        <w:t>44 or 46B</w:t>
      </w:r>
      <w:r w:rsidR="00D5472B" w:rsidRPr="00B914E7">
        <w:t>”</w:t>
      </w:r>
      <w:r w:rsidRPr="00B914E7">
        <w:t xml:space="preserve">, substitute </w:t>
      </w:r>
      <w:r w:rsidR="00D5472B" w:rsidRPr="00B914E7">
        <w:t>“</w:t>
      </w:r>
      <w:r w:rsidRPr="00B914E7">
        <w:t xml:space="preserve">44, 46B or </w:t>
      </w:r>
      <w:r w:rsidR="00833995" w:rsidRPr="00B914E7">
        <w:t>71L</w:t>
      </w:r>
      <w:r w:rsidR="00D5472B" w:rsidRPr="00B914E7">
        <w:t>”</w:t>
      </w:r>
      <w:r w:rsidRPr="00B914E7">
        <w:t>.</w:t>
      </w:r>
    </w:p>
    <w:p w14:paraId="64CE72D8" w14:textId="77777777" w:rsidR="003355FB" w:rsidRPr="00B914E7" w:rsidRDefault="003340D4" w:rsidP="007B7D3E">
      <w:pPr>
        <w:pStyle w:val="ItemHead"/>
      </w:pPr>
      <w:r w:rsidRPr="00B914E7">
        <w:t>6</w:t>
      </w:r>
      <w:r w:rsidR="003355FB" w:rsidRPr="00B914E7">
        <w:t xml:space="preserve">  After </w:t>
      </w:r>
      <w:r w:rsidR="00C851EF" w:rsidRPr="00B914E7">
        <w:t>subsection 7</w:t>
      </w:r>
      <w:r w:rsidR="003355FB" w:rsidRPr="00B914E7">
        <w:t>1(2)</w:t>
      </w:r>
    </w:p>
    <w:p w14:paraId="5F18BE7B" w14:textId="77777777" w:rsidR="003355FB" w:rsidRPr="00B914E7" w:rsidRDefault="003355FB" w:rsidP="007B7D3E">
      <w:pPr>
        <w:pStyle w:val="Item"/>
      </w:pPr>
      <w:r w:rsidRPr="00B914E7">
        <w:t>Insert:</w:t>
      </w:r>
    </w:p>
    <w:p w14:paraId="535051BE" w14:textId="77777777" w:rsidR="003355FB" w:rsidRPr="00B914E7" w:rsidRDefault="003355FB" w:rsidP="007B7D3E">
      <w:pPr>
        <w:pStyle w:val="subsection"/>
      </w:pPr>
      <w:r w:rsidRPr="00B914E7">
        <w:tab/>
        <w:t>(2A)</w:t>
      </w:r>
      <w:r w:rsidRPr="00B914E7">
        <w:tab/>
        <w:t>If</w:t>
      </w:r>
      <w:r w:rsidR="00EC090F" w:rsidRPr="00B914E7">
        <w:t>,</w:t>
      </w:r>
      <w:r w:rsidRPr="00B914E7">
        <w:t xml:space="preserve"> at the time a security notice comes into force in relation to a person:</w:t>
      </w:r>
    </w:p>
    <w:p w14:paraId="4B5CD6CA" w14:textId="77777777" w:rsidR="003355FB" w:rsidRPr="00B914E7" w:rsidRDefault="003355FB" w:rsidP="007B7D3E">
      <w:pPr>
        <w:pStyle w:val="paragraph"/>
      </w:pPr>
      <w:r w:rsidRPr="00B914E7">
        <w:tab/>
        <w:t>(a)</w:t>
      </w:r>
      <w:r w:rsidRPr="00B914E7">
        <w:tab/>
        <w:t xml:space="preserve">the person has agreed under </w:t>
      </w:r>
      <w:r w:rsidR="00C851EF" w:rsidRPr="00B914E7">
        <w:t>section 7</w:t>
      </w:r>
      <w:r w:rsidRPr="00B914E7">
        <w:t>1B to have the Operator reassess a determination on an application for redress; and</w:t>
      </w:r>
    </w:p>
    <w:p w14:paraId="43A8EB62" w14:textId="77777777" w:rsidR="003355FB" w:rsidRPr="00B914E7" w:rsidRDefault="003355FB" w:rsidP="007B7D3E">
      <w:pPr>
        <w:pStyle w:val="paragraph"/>
      </w:pPr>
      <w:r w:rsidRPr="00B914E7">
        <w:tab/>
        <w:t>(b)</w:t>
      </w:r>
      <w:r w:rsidRPr="00B914E7">
        <w:tab/>
        <w:t xml:space="preserve">a reassessment decision has not been made </w:t>
      </w:r>
      <w:r w:rsidR="006C6860" w:rsidRPr="00B914E7">
        <w:t xml:space="preserve">under </w:t>
      </w:r>
      <w:r w:rsidR="00C851EF" w:rsidRPr="00B914E7">
        <w:t>section 7</w:t>
      </w:r>
      <w:r w:rsidR="006C6860" w:rsidRPr="00B914E7">
        <w:t xml:space="preserve">1D </w:t>
      </w:r>
      <w:r w:rsidRPr="00B914E7">
        <w:t>in relation to the determination;</w:t>
      </w:r>
    </w:p>
    <w:p w14:paraId="425AECF0" w14:textId="77777777" w:rsidR="003355FB" w:rsidRPr="00B914E7" w:rsidRDefault="003355FB" w:rsidP="007B7D3E">
      <w:pPr>
        <w:pStyle w:val="subsection2"/>
      </w:pPr>
      <w:r w:rsidRPr="00B914E7">
        <w:t>then, at that time, the person is taken to have revoked the person</w:t>
      </w:r>
      <w:r w:rsidR="00D5472B" w:rsidRPr="00B914E7">
        <w:t>’</w:t>
      </w:r>
      <w:r w:rsidRPr="00B914E7">
        <w:t xml:space="preserve">s agreement to have the Operator reassess the determination under </w:t>
      </w:r>
      <w:r w:rsidR="00C851EF" w:rsidRPr="00B914E7">
        <w:t>subsection 7</w:t>
      </w:r>
      <w:r w:rsidRPr="00B914E7">
        <w:t>1C(1).</w:t>
      </w:r>
    </w:p>
    <w:p w14:paraId="354080F7" w14:textId="77777777" w:rsidR="003355FB" w:rsidRPr="00B914E7" w:rsidRDefault="003355FB" w:rsidP="007B7D3E">
      <w:pPr>
        <w:pStyle w:val="subsection"/>
      </w:pPr>
      <w:r w:rsidRPr="00B914E7">
        <w:tab/>
        <w:t>(2B)</w:t>
      </w:r>
      <w:r w:rsidRPr="00B914E7">
        <w:tab/>
        <w:t>If</w:t>
      </w:r>
      <w:r w:rsidR="006C6860" w:rsidRPr="00B914E7">
        <w:t>,</w:t>
      </w:r>
      <w:r w:rsidRPr="00B914E7">
        <w:t xml:space="preserve"> at the time a security notice comes into force in relation to a person:</w:t>
      </w:r>
    </w:p>
    <w:p w14:paraId="06A04C0A" w14:textId="77777777" w:rsidR="003355FB" w:rsidRPr="00B914E7" w:rsidRDefault="003355FB" w:rsidP="007B7D3E">
      <w:pPr>
        <w:pStyle w:val="paragraph"/>
      </w:pPr>
      <w:r w:rsidRPr="00B914E7">
        <w:tab/>
        <w:t>(a)</w:t>
      </w:r>
      <w:r w:rsidRPr="00B914E7">
        <w:tab/>
        <w:t xml:space="preserve">the person has agreed under </w:t>
      </w:r>
      <w:r w:rsidR="00C851EF" w:rsidRPr="00B914E7">
        <w:t>section 7</w:t>
      </w:r>
      <w:r w:rsidRPr="00B914E7">
        <w:t>1B to have the Operator reassess a determination on an application for redress; and</w:t>
      </w:r>
    </w:p>
    <w:p w14:paraId="4E91D9F9" w14:textId="77777777" w:rsidR="003355FB" w:rsidRPr="00B914E7" w:rsidRDefault="003355FB" w:rsidP="007B7D3E">
      <w:pPr>
        <w:pStyle w:val="paragraph"/>
      </w:pPr>
      <w:r w:rsidRPr="00B914E7">
        <w:tab/>
        <w:t>(b)</w:t>
      </w:r>
      <w:r w:rsidRPr="00B914E7">
        <w:tab/>
        <w:t xml:space="preserve">a new offer of redress has been given to the person under </w:t>
      </w:r>
      <w:r w:rsidR="00C851EF" w:rsidRPr="00B914E7">
        <w:t>section 7</w:t>
      </w:r>
      <w:r w:rsidRPr="00B914E7">
        <w:t>1G; and</w:t>
      </w:r>
    </w:p>
    <w:p w14:paraId="4C640417" w14:textId="77777777" w:rsidR="003355FB" w:rsidRPr="00B914E7" w:rsidRDefault="003355FB" w:rsidP="007B7D3E">
      <w:pPr>
        <w:pStyle w:val="paragraph"/>
      </w:pPr>
      <w:r w:rsidRPr="00B914E7">
        <w:tab/>
        <w:t>(c)</w:t>
      </w:r>
      <w:r w:rsidRPr="00B914E7">
        <w:tab/>
        <w:t>the offer has not been accepted, declined or withdrawn;</w:t>
      </w:r>
    </w:p>
    <w:p w14:paraId="33FDD001" w14:textId="77777777" w:rsidR="003355FB" w:rsidRPr="00B914E7" w:rsidRDefault="003355FB" w:rsidP="007B7D3E">
      <w:pPr>
        <w:pStyle w:val="subsection2"/>
      </w:pPr>
      <w:r w:rsidRPr="00B914E7">
        <w:t>then, at that time:</w:t>
      </w:r>
    </w:p>
    <w:p w14:paraId="2B21948D" w14:textId="77777777" w:rsidR="003355FB" w:rsidRPr="00B914E7" w:rsidRDefault="003355FB" w:rsidP="007B7D3E">
      <w:pPr>
        <w:pStyle w:val="paragraph"/>
      </w:pPr>
      <w:r w:rsidRPr="00B914E7">
        <w:tab/>
        <w:t>(d)</w:t>
      </w:r>
      <w:r w:rsidRPr="00B914E7">
        <w:tab/>
        <w:t xml:space="preserve">the </w:t>
      </w:r>
      <w:r w:rsidR="00576851" w:rsidRPr="00B914E7">
        <w:t xml:space="preserve">new </w:t>
      </w:r>
      <w:r w:rsidRPr="00B914E7">
        <w:t xml:space="preserve">offer </w:t>
      </w:r>
      <w:r w:rsidR="00576851" w:rsidRPr="00B914E7">
        <w:t xml:space="preserve">of redress </w:t>
      </w:r>
      <w:r w:rsidRPr="00B914E7">
        <w:t>is taken to be withdrawn; and</w:t>
      </w:r>
    </w:p>
    <w:p w14:paraId="424CA510" w14:textId="77777777" w:rsidR="003355FB" w:rsidRPr="00B914E7" w:rsidRDefault="003355FB" w:rsidP="007B7D3E">
      <w:pPr>
        <w:pStyle w:val="paragraph"/>
      </w:pPr>
      <w:r w:rsidRPr="00B914E7">
        <w:tab/>
        <w:t>(e)</w:t>
      </w:r>
      <w:r w:rsidRPr="00B914E7">
        <w:tab/>
        <w:t xml:space="preserve">the reassessment decision made under </w:t>
      </w:r>
      <w:r w:rsidR="00C851EF" w:rsidRPr="00B914E7">
        <w:t>section 7</w:t>
      </w:r>
      <w:r w:rsidRPr="00B914E7">
        <w:t>1D on the determination is taken to be revoked by the Operator; and</w:t>
      </w:r>
    </w:p>
    <w:p w14:paraId="1165275D" w14:textId="77777777" w:rsidR="003355FB" w:rsidRPr="00B914E7" w:rsidRDefault="003355FB" w:rsidP="007B7D3E">
      <w:pPr>
        <w:pStyle w:val="paragraph"/>
      </w:pPr>
      <w:r w:rsidRPr="00B914E7">
        <w:tab/>
        <w:t>(f)</w:t>
      </w:r>
      <w:r w:rsidRPr="00B914E7">
        <w:tab/>
        <w:t>the person is taken to have revoked the person</w:t>
      </w:r>
      <w:r w:rsidR="00D5472B" w:rsidRPr="00B914E7">
        <w:t>’</w:t>
      </w:r>
      <w:r w:rsidRPr="00B914E7">
        <w:t xml:space="preserve">s agreement to have the Operator reassess the determination under </w:t>
      </w:r>
      <w:r w:rsidR="00C851EF" w:rsidRPr="00B914E7">
        <w:t>subsection 7</w:t>
      </w:r>
      <w:r w:rsidRPr="00B914E7">
        <w:t>1C(1).</w:t>
      </w:r>
    </w:p>
    <w:p w14:paraId="70A3D860" w14:textId="77777777" w:rsidR="00821F2D" w:rsidRPr="00B914E7" w:rsidRDefault="003340D4" w:rsidP="007B7D3E">
      <w:pPr>
        <w:pStyle w:val="ItemHead"/>
      </w:pPr>
      <w:r w:rsidRPr="00B914E7">
        <w:t>7</w:t>
      </w:r>
      <w:r w:rsidR="00821F2D" w:rsidRPr="00B914E7">
        <w:t xml:space="preserve">  At the end of </w:t>
      </w:r>
      <w:r w:rsidR="00F43E38" w:rsidRPr="00B914E7">
        <w:t>Chapter 3</w:t>
      </w:r>
    </w:p>
    <w:p w14:paraId="58B0C08D" w14:textId="77777777" w:rsidR="00821F2D" w:rsidRPr="00B914E7" w:rsidRDefault="00821F2D" w:rsidP="007B7D3E">
      <w:pPr>
        <w:pStyle w:val="Item"/>
      </w:pPr>
      <w:r w:rsidRPr="00B914E7">
        <w:t>Add:</w:t>
      </w:r>
    </w:p>
    <w:p w14:paraId="0FD7CDCC" w14:textId="23D88490" w:rsidR="00821F2D" w:rsidRPr="00B914E7" w:rsidRDefault="008B1349" w:rsidP="007B7D3E">
      <w:pPr>
        <w:pStyle w:val="ActHead2"/>
      </w:pPr>
      <w:bookmarkStart w:id="32" w:name="_Toc162953089"/>
      <w:r w:rsidRPr="007B7D3E">
        <w:rPr>
          <w:rStyle w:val="CharPartNo"/>
        </w:rPr>
        <w:t>Part 3</w:t>
      </w:r>
      <w:r w:rsidR="007B7D3E" w:rsidRPr="007B7D3E">
        <w:rPr>
          <w:rStyle w:val="CharPartNo"/>
        </w:rPr>
        <w:noBreakHyphen/>
      </w:r>
      <w:r w:rsidR="00821F2D" w:rsidRPr="007B7D3E">
        <w:rPr>
          <w:rStyle w:val="CharPartNo"/>
        </w:rPr>
        <w:t>3</w:t>
      </w:r>
      <w:r w:rsidR="00821F2D" w:rsidRPr="00B914E7">
        <w:t>—</w:t>
      </w:r>
      <w:r w:rsidR="00821F2D" w:rsidRPr="007B7D3E">
        <w:rPr>
          <w:rStyle w:val="CharPartText"/>
        </w:rPr>
        <w:t>Special rules about reassessment of determinations</w:t>
      </w:r>
      <w:bookmarkEnd w:id="32"/>
    </w:p>
    <w:p w14:paraId="64FEC627" w14:textId="77777777" w:rsidR="00821F2D" w:rsidRPr="00B914E7" w:rsidRDefault="007158D2" w:rsidP="007B7D3E">
      <w:pPr>
        <w:pStyle w:val="ActHead3"/>
      </w:pPr>
      <w:bookmarkStart w:id="33" w:name="_Toc162953090"/>
      <w:r w:rsidRPr="007B7D3E">
        <w:rPr>
          <w:rStyle w:val="CharDivNo"/>
        </w:rPr>
        <w:t>Division 1</w:t>
      </w:r>
      <w:r w:rsidR="00821F2D" w:rsidRPr="00B914E7">
        <w:t>—</w:t>
      </w:r>
      <w:r w:rsidR="00821F2D" w:rsidRPr="007B7D3E">
        <w:rPr>
          <w:rStyle w:val="CharDivText"/>
        </w:rPr>
        <w:t>Simplified outline of this Part</w:t>
      </w:r>
      <w:bookmarkEnd w:id="33"/>
    </w:p>
    <w:p w14:paraId="1D04A51B" w14:textId="77777777" w:rsidR="00821F2D" w:rsidRPr="00B914E7" w:rsidRDefault="00833995" w:rsidP="007B7D3E">
      <w:pPr>
        <w:pStyle w:val="ActHead5"/>
      </w:pPr>
      <w:bookmarkStart w:id="34" w:name="_Toc162953091"/>
      <w:r w:rsidRPr="007B7D3E">
        <w:rPr>
          <w:rStyle w:val="CharSectno"/>
        </w:rPr>
        <w:t>71A</w:t>
      </w:r>
      <w:r w:rsidR="00821F2D" w:rsidRPr="00B914E7">
        <w:t xml:space="preserve">  Simplified outline of this Part</w:t>
      </w:r>
      <w:bookmarkEnd w:id="34"/>
    </w:p>
    <w:p w14:paraId="563EB59A" w14:textId="77777777" w:rsidR="006C6860" w:rsidRPr="00B914E7" w:rsidRDefault="006C6860" w:rsidP="007B7D3E">
      <w:pPr>
        <w:pStyle w:val="Tabletext"/>
      </w:pPr>
    </w:p>
    <w:p w14:paraId="3EC9C902" w14:textId="77777777" w:rsidR="00915FE1" w:rsidRPr="00B914E7" w:rsidRDefault="00915FE1" w:rsidP="007B7D3E">
      <w:pPr>
        <w:pStyle w:val="SOPara"/>
      </w:pPr>
      <w:r w:rsidRPr="00B914E7">
        <w:t>If:</w:t>
      </w:r>
    </w:p>
    <w:p w14:paraId="5E31396D" w14:textId="77777777" w:rsidR="00915FE1" w:rsidRPr="00B914E7" w:rsidRDefault="00915FE1" w:rsidP="007B7D3E">
      <w:pPr>
        <w:pStyle w:val="SOPara"/>
      </w:pPr>
      <w:r w:rsidRPr="00B914E7">
        <w:tab/>
        <w:t>(</w:t>
      </w:r>
      <w:r w:rsidR="00B67FE0" w:rsidRPr="00B914E7">
        <w:t>a</w:t>
      </w:r>
      <w:r w:rsidRPr="00B914E7">
        <w:t>)</w:t>
      </w:r>
      <w:r w:rsidRPr="00B914E7">
        <w:tab/>
        <w:t xml:space="preserve">the Operator has made a determination </w:t>
      </w:r>
      <w:r w:rsidR="00B67FE0" w:rsidRPr="00B914E7">
        <w:t xml:space="preserve">under </w:t>
      </w:r>
      <w:r w:rsidR="00591B8A" w:rsidRPr="00B914E7">
        <w:t>section 2</w:t>
      </w:r>
      <w:r w:rsidR="00B67FE0" w:rsidRPr="00B914E7">
        <w:t xml:space="preserve">9 </w:t>
      </w:r>
      <w:r w:rsidRPr="00B914E7">
        <w:t xml:space="preserve">to approve an application </w:t>
      </w:r>
      <w:r w:rsidR="00B67FE0" w:rsidRPr="00B914E7">
        <w:t>for redress</w:t>
      </w:r>
      <w:r w:rsidR="00A15100" w:rsidRPr="00B914E7">
        <w:t xml:space="preserve"> by a person</w:t>
      </w:r>
      <w:r w:rsidRPr="00B914E7">
        <w:t>; and</w:t>
      </w:r>
    </w:p>
    <w:p w14:paraId="2174F36D" w14:textId="77777777" w:rsidR="00915FE1" w:rsidRPr="00B914E7" w:rsidRDefault="00915FE1" w:rsidP="007B7D3E">
      <w:pPr>
        <w:pStyle w:val="SOPara"/>
      </w:pPr>
      <w:r w:rsidRPr="00B914E7">
        <w:tab/>
        <w:t>(</w:t>
      </w:r>
      <w:r w:rsidR="00B67FE0" w:rsidRPr="00B914E7">
        <w:t>b</w:t>
      </w:r>
      <w:r w:rsidRPr="00B914E7">
        <w:t>)</w:t>
      </w:r>
      <w:r w:rsidRPr="00B914E7">
        <w:tab/>
        <w:t>the person has been given an offer of redress and the person has accepted or declined the offer; and</w:t>
      </w:r>
    </w:p>
    <w:p w14:paraId="1EAB547F" w14:textId="77777777" w:rsidR="00915FE1" w:rsidRPr="00B914E7" w:rsidRDefault="00915FE1" w:rsidP="007B7D3E">
      <w:pPr>
        <w:pStyle w:val="SOPara"/>
      </w:pPr>
      <w:r w:rsidRPr="00B914E7">
        <w:tab/>
        <w:t>(</w:t>
      </w:r>
      <w:r w:rsidR="00B67FE0" w:rsidRPr="00B914E7">
        <w:t>c</w:t>
      </w:r>
      <w:r w:rsidRPr="00B914E7">
        <w:t>)</w:t>
      </w:r>
      <w:r w:rsidRPr="00B914E7">
        <w:tab/>
        <w:t>the Operator has reasonable grounds to believe that an institution identified in the application, or in the course of dealing with the application, may be connected with abuse of the person; and</w:t>
      </w:r>
    </w:p>
    <w:p w14:paraId="2DD552F2" w14:textId="77777777" w:rsidR="00915FE1" w:rsidRPr="00B914E7" w:rsidRDefault="00915FE1" w:rsidP="007B7D3E">
      <w:pPr>
        <w:pStyle w:val="SOPara"/>
      </w:pPr>
      <w:r w:rsidRPr="00B914E7">
        <w:tab/>
        <w:t>(</w:t>
      </w:r>
      <w:r w:rsidR="00B67FE0" w:rsidRPr="00B914E7">
        <w:t>d</w:t>
      </w:r>
      <w:r w:rsidRPr="00B914E7">
        <w:t>)</w:t>
      </w:r>
      <w:r w:rsidRPr="00B914E7">
        <w:tab/>
        <w:t>at the time the determination was made, the institution was not a participating institution or listed for a participating jurisdiction under section 164, 164A, 164B or 164C; and</w:t>
      </w:r>
    </w:p>
    <w:p w14:paraId="6BDBDA57" w14:textId="77777777" w:rsidR="00915FE1" w:rsidRPr="00B914E7" w:rsidRDefault="00915FE1" w:rsidP="007B7D3E">
      <w:pPr>
        <w:pStyle w:val="SOPara"/>
      </w:pPr>
      <w:r w:rsidRPr="00B914E7">
        <w:tab/>
        <w:t>(</w:t>
      </w:r>
      <w:r w:rsidR="00B67FE0" w:rsidRPr="00B914E7">
        <w:t>e</w:t>
      </w:r>
      <w:r w:rsidRPr="00B914E7">
        <w:t>)</w:t>
      </w:r>
      <w:r w:rsidRPr="00B914E7">
        <w:tab/>
        <w:t>at a later time, the institution becomes a participating institution or is listed for a participating jurisdiction under section 164, 164A, 164B or 164C</w:t>
      </w:r>
      <w:r w:rsidR="006C6860" w:rsidRPr="00B914E7">
        <w:t>;</w:t>
      </w:r>
    </w:p>
    <w:p w14:paraId="6C541FEF" w14:textId="77777777" w:rsidR="00B67FE0" w:rsidRPr="00B914E7" w:rsidRDefault="00B80F44" w:rsidP="007B7D3E">
      <w:pPr>
        <w:pStyle w:val="SOText2"/>
      </w:pPr>
      <w:r w:rsidRPr="00B914E7">
        <w:t>t</w:t>
      </w:r>
      <w:r w:rsidR="00915FE1" w:rsidRPr="00B914E7">
        <w:t>he</w:t>
      </w:r>
      <w:r w:rsidRPr="00B914E7">
        <w:t>n the</w:t>
      </w:r>
      <w:r w:rsidR="00915FE1" w:rsidRPr="00B914E7">
        <w:t xml:space="preserve"> person (the </w:t>
      </w:r>
      <w:r w:rsidR="00915FE1" w:rsidRPr="00B914E7">
        <w:rPr>
          <w:b/>
          <w:i/>
        </w:rPr>
        <w:t>reassessee</w:t>
      </w:r>
      <w:r w:rsidR="00915FE1" w:rsidRPr="00B914E7">
        <w:t>) may agree, by written notice given to the Operator, to have the Operator reassess the determination under this Part.</w:t>
      </w:r>
      <w:r w:rsidR="00B67FE0" w:rsidRPr="00B914E7">
        <w:t xml:space="preserve"> The Operator must give notice of the reassessee’s agreement to relevant institutions and participating jurisdictions. The reassessee may revoke the reassessee’s agreement at any time before the Operator reassesses the determination. If the reassessee revokes the agreement, the Operator must give notice of the revocation to the relevant institutions and participating jurisdictions.</w:t>
      </w:r>
    </w:p>
    <w:p w14:paraId="7259F60D" w14:textId="77777777" w:rsidR="002D1944" w:rsidRPr="00B914E7" w:rsidRDefault="00B67FE0" w:rsidP="007B7D3E">
      <w:pPr>
        <w:pStyle w:val="SOText"/>
      </w:pPr>
      <w:r w:rsidRPr="00B914E7">
        <w:t>If the reassessee agree</w:t>
      </w:r>
      <w:r w:rsidR="00A15100" w:rsidRPr="00B914E7">
        <w:t>s</w:t>
      </w:r>
      <w:r w:rsidRPr="00B914E7">
        <w:t xml:space="preserve"> to have the Operator reassess the determination, the Operator must reassess the determination and make a </w:t>
      </w:r>
      <w:r w:rsidR="00A32F12" w:rsidRPr="00B914E7">
        <w:t xml:space="preserve">decision (the </w:t>
      </w:r>
      <w:r w:rsidRPr="00B914E7">
        <w:t>reassessment decision</w:t>
      </w:r>
      <w:r w:rsidR="00A32F12" w:rsidRPr="00B914E7">
        <w:t>)</w:t>
      </w:r>
      <w:r w:rsidRPr="00B914E7">
        <w:t>, in writing, affirming the determination or setting it aside and substituting a new determination</w:t>
      </w:r>
      <w:r w:rsidR="002D1944" w:rsidRPr="00B914E7">
        <w:t>. The Operator must give the reassessee notice of the reassessment decision.</w:t>
      </w:r>
    </w:p>
    <w:p w14:paraId="00415606" w14:textId="77777777" w:rsidR="000F3AF1" w:rsidRPr="00B914E7" w:rsidRDefault="00A6286E" w:rsidP="007B7D3E">
      <w:pPr>
        <w:pStyle w:val="SOText"/>
      </w:pPr>
      <w:r w:rsidRPr="00B914E7">
        <w:t>If the Operator makes a reassessment decision to set aside the determination and substitute a new determination, the Operator must give the reassessee a new offer of redress. The reassessee may accept or decline the new offer of redress.</w:t>
      </w:r>
    </w:p>
    <w:p w14:paraId="658DDD0C" w14:textId="77777777" w:rsidR="00F02DFD" w:rsidRPr="00B914E7" w:rsidRDefault="00F02DFD" w:rsidP="007B7D3E">
      <w:pPr>
        <w:pStyle w:val="SOText"/>
      </w:pPr>
      <w:r w:rsidRPr="00B914E7">
        <w:t>If the reassessee declines the new offer of redress, the current determination and anything done based on the current determination is not affected</w:t>
      </w:r>
      <w:r w:rsidR="00480504" w:rsidRPr="00B914E7">
        <w:t>, and</w:t>
      </w:r>
      <w:r w:rsidRPr="00B914E7">
        <w:t xml:space="preserve"> the new determination has no effect from the time the new offer of redress is declined.</w:t>
      </w:r>
    </w:p>
    <w:p w14:paraId="0E661065" w14:textId="77777777" w:rsidR="00A6286E" w:rsidRPr="00B914E7" w:rsidRDefault="00A6286E" w:rsidP="007B7D3E">
      <w:pPr>
        <w:pStyle w:val="SOText"/>
      </w:pPr>
      <w:r w:rsidRPr="00B914E7">
        <w:t xml:space="preserve">If the reassessee accepts the new offer of redress, the new determination is taken to be the determination made by the Operator under </w:t>
      </w:r>
      <w:r w:rsidR="00591B8A" w:rsidRPr="00B914E7">
        <w:t>section 2</w:t>
      </w:r>
      <w:r w:rsidRPr="00B914E7">
        <w:t xml:space="preserve">9 and the new offer of redress, the reassessee’s acceptance of the new offer and the acceptance document given by the reassessee are taken to have effect </w:t>
      </w:r>
      <w:r w:rsidR="000F3AF1" w:rsidRPr="00B914E7">
        <w:t xml:space="preserve">as provided by </w:t>
      </w:r>
      <w:r w:rsidR="00C851EF" w:rsidRPr="00B914E7">
        <w:t>section 7</w:t>
      </w:r>
      <w:r w:rsidR="000F3AF1" w:rsidRPr="00B914E7">
        <w:t>1K. The Operator must give relevant institutions and participating jurisdictions a notice stating certain matters relating to the reassessment decision.</w:t>
      </w:r>
    </w:p>
    <w:p w14:paraId="7C8FBE4A" w14:textId="77777777" w:rsidR="000F3AF1" w:rsidRPr="00B914E7" w:rsidRDefault="00F90456" w:rsidP="007B7D3E">
      <w:pPr>
        <w:pStyle w:val="SOText"/>
      </w:pPr>
      <w:r w:rsidRPr="00B914E7">
        <w:t>Special rules apply i</w:t>
      </w:r>
      <w:r w:rsidR="000F3AF1" w:rsidRPr="00B914E7">
        <w:t xml:space="preserve">f </w:t>
      </w:r>
      <w:r w:rsidR="006E6F6E" w:rsidRPr="00B914E7">
        <w:t>the</w:t>
      </w:r>
      <w:r w:rsidR="000F3AF1" w:rsidRPr="00B914E7">
        <w:t xml:space="preserve"> reassessee dies before </w:t>
      </w:r>
      <w:r w:rsidR="006E6F6E" w:rsidRPr="00B914E7">
        <w:t xml:space="preserve">the </w:t>
      </w:r>
      <w:r w:rsidRPr="00B914E7">
        <w:t xml:space="preserve">new offer of redress is accepted, declined or withdrawn, or before </w:t>
      </w:r>
      <w:r w:rsidR="006E6F6E" w:rsidRPr="00B914E7">
        <w:t xml:space="preserve">the </w:t>
      </w:r>
      <w:r w:rsidRPr="00B914E7">
        <w:t xml:space="preserve">reassessment decision is made, or before </w:t>
      </w:r>
      <w:r w:rsidR="006E6F6E" w:rsidRPr="00B914E7">
        <w:t xml:space="preserve">the </w:t>
      </w:r>
      <w:r w:rsidRPr="00B914E7">
        <w:t xml:space="preserve">determination </w:t>
      </w:r>
      <w:r w:rsidR="006E6F6E" w:rsidRPr="00B914E7">
        <w:t xml:space="preserve">under </w:t>
      </w:r>
      <w:r w:rsidR="00591B8A" w:rsidRPr="00B914E7">
        <w:t>section 2</w:t>
      </w:r>
      <w:r w:rsidR="006E6F6E" w:rsidRPr="00B914E7">
        <w:t xml:space="preserve">9 </w:t>
      </w:r>
      <w:r w:rsidRPr="00B914E7">
        <w:t xml:space="preserve">is identified for reassessment. </w:t>
      </w:r>
      <w:r w:rsidR="00591B8A" w:rsidRPr="00B914E7">
        <w:t>Division 4</w:t>
      </w:r>
      <w:r w:rsidRPr="00B914E7">
        <w:t xml:space="preserve"> deals with th</w:t>
      </w:r>
      <w:r w:rsidR="006C6860" w:rsidRPr="00B914E7">
        <w:t>o</w:t>
      </w:r>
      <w:r w:rsidRPr="00B914E7">
        <w:t>se cases.</w:t>
      </w:r>
    </w:p>
    <w:p w14:paraId="318427A7" w14:textId="77777777" w:rsidR="00F90456" w:rsidRPr="00B914E7" w:rsidRDefault="00F90456" w:rsidP="007B7D3E">
      <w:pPr>
        <w:pStyle w:val="SOText"/>
      </w:pPr>
      <w:r w:rsidRPr="00B914E7">
        <w:t xml:space="preserve">The Operator must identify each determination made under </w:t>
      </w:r>
      <w:r w:rsidR="00591B8A" w:rsidRPr="00B914E7">
        <w:t>section 2</w:t>
      </w:r>
      <w:r w:rsidRPr="00B914E7">
        <w:t>9</w:t>
      </w:r>
      <w:r w:rsidR="00C36CFE" w:rsidRPr="00B914E7">
        <w:t xml:space="preserve"> </w:t>
      </w:r>
      <w:r w:rsidR="009A484D" w:rsidRPr="00B914E7">
        <w:t>that may be eligible for reassessment under this Part</w:t>
      </w:r>
      <w:r w:rsidR="009913F8" w:rsidRPr="00B914E7">
        <w:t xml:space="preserve"> </w:t>
      </w:r>
      <w:r w:rsidR="00986E2F" w:rsidRPr="00B914E7">
        <w:t xml:space="preserve">(see </w:t>
      </w:r>
      <w:r w:rsidR="00C851EF" w:rsidRPr="00B914E7">
        <w:t>section 7</w:t>
      </w:r>
      <w:r w:rsidR="00986E2F" w:rsidRPr="00B914E7">
        <w:t xml:space="preserve">1R) </w:t>
      </w:r>
      <w:r w:rsidR="009F3958" w:rsidRPr="00B914E7">
        <w:t xml:space="preserve">and </w:t>
      </w:r>
      <w:r w:rsidR="00480504" w:rsidRPr="00B914E7">
        <w:t xml:space="preserve">must </w:t>
      </w:r>
      <w:r w:rsidR="00986E2F" w:rsidRPr="00B914E7">
        <w:t xml:space="preserve">take certain action in relation to each identified determination. </w:t>
      </w:r>
      <w:r w:rsidR="00D51001" w:rsidRPr="00B914E7">
        <w:t>Division 5</w:t>
      </w:r>
      <w:r w:rsidR="00986E2F" w:rsidRPr="00B914E7">
        <w:t xml:space="preserve"> deals with this.</w:t>
      </w:r>
    </w:p>
    <w:p w14:paraId="35F1F46E" w14:textId="0E7FC02F" w:rsidR="006E6F6E" w:rsidRPr="00B914E7" w:rsidRDefault="006E6F6E" w:rsidP="007B7D3E">
      <w:pPr>
        <w:pStyle w:val="SOText"/>
      </w:pPr>
      <w:r w:rsidRPr="00B914E7">
        <w:t>The reassessee may apply to the Operator for review of the reassessment decision</w:t>
      </w:r>
      <w:r w:rsidR="00290FDF" w:rsidRPr="00B914E7">
        <w:t xml:space="preserve"> (see </w:t>
      </w:r>
      <w:r w:rsidR="00591B8A" w:rsidRPr="00B914E7">
        <w:t>Division 6</w:t>
      </w:r>
      <w:r w:rsidR="00290FDF" w:rsidRPr="00B914E7">
        <w:t xml:space="preserve"> of this Part)</w:t>
      </w:r>
      <w:r w:rsidRPr="00B914E7">
        <w:t xml:space="preserve">. </w:t>
      </w:r>
      <w:r w:rsidR="008B1349" w:rsidRPr="00B914E7">
        <w:t>Division 2</w:t>
      </w:r>
      <w:r w:rsidRPr="00B914E7">
        <w:t xml:space="preserve"> of </w:t>
      </w:r>
      <w:r w:rsidR="00591B8A" w:rsidRPr="00B914E7">
        <w:t>Part 4</w:t>
      </w:r>
      <w:r w:rsidR="007B7D3E">
        <w:noBreakHyphen/>
      </w:r>
      <w:r w:rsidRPr="00B914E7">
        <w:t xml:space="preserve">1 </w:t>
      </w:r>
      <w:r w:rsidR="006C6860" w:rsidRPr="00B914E7">
        <w:t xml:space="preserve">(with some modifications) </w:t>
      </w:r>
      <w:r w:rsidRPr="00B914E7">
        <w:t>applies in relation to the review.</w:t>
      </w:r>
    </w:p>
    <w:p w14:paraId="1E3AF3BC" w14:textId="77777777" w:rsidR="006E6F6E" w:rsidRPr="00B914E7" w:rsidRDefault="00290FDF" w:rsidP="007B7D3E">
      <w:pPr>
        <w:pStyle w:val="SOText"/>
      </w:pPr>
      <w:r w:rsidRPr="00B914E7">
        <w:t xml:space="preserve">If the Operator makes a reassessment decision that sets aside a determination made under </w:t>
      </w:r>
      <w:r w:rsidR="00591B8A" w:rsidRPr="00B914E7">
        <w:t>section 2</w:t>
      </w:r>
      <w:r w:rsidRPr="00B914E7">
        <w:t xml:space="preserve">9 </w:t>
      </w:r>
      <w:r w:rsidR="00A32F12" w:rsidRPr="00B914E7">
        <w:t xml:space="preserve">in relation to a person </w:t>
      </w:r>
      <w:r w:rsidRPr="00B914E7">
        <w:t xml:space="preserve">and substitutes a new determination, </w:t>
      </w:r>
      <w:r w:rsidR="00842670" w:rsidRPr="00B914E7">
        <w:t xml:space="preserve">the amount of funding contribution that a participating institution or funder of last resort may be liable to pay for a quarter may change. </w:t>
      </w:r>
      <w:r w:rsidR="00591B8A" w:rsidRPr="00B914E7">
        <w:t>Division 7</w:t>
      </w:r>
      <w:r w:rsidR="00842670" w:rsidRPr="00B914E7">
        <w:t xml:space="preserve"> deals with this.</w:t>
      </w:r>
    </w:p>
    <w:p w14:paraId="56A5299E" w14:textId="77777777" w:rsidR="00821F2D" w:rsidRPr="00B914E7" w:rsidRDefault="008B1349" w:rsidP="007B7D3E">
      <w:pPr>
        <w:pStyle w:val="ActHead3"/>
      </w:pPr>
      <w:bookmarkStart w:id="35" w:name="_Toc162953092"/>
      <w:r w:rsidRPr="007B7D3E">
        <w:rPr>
          <w:rStyle w:val="CharDivNo"/>
        </w:rPr>
        <w:t>Division 2</w:t>
      </w:r>
      <w:r w:rsidR="00821F2D" w:rsidRPr="00B914E7">
        <w:t>—</w:t>
      </w:r>
      <w:r w:rsidR="00821F2D" w:rsidRPr="007B7D3E">
        <w:rPr>
          <w:rStyle w:val="CharDivText"/>
        </w:rPr>
        <w:t>Reassessment of determinations</w:t>
      </w:r>
      <w:bookmarkEnd w:id="35"/>
    </w:p>
    <w:p w14:paraId="193A86B1" w14:textId="77777777" w:rsidR="00821F2D" w:rsidRPr="00B914E7" w:rsidRDefault="00833995" w:rsidP="007B7D3E">
      <w:pPr>
        <w:pStyle w:val="ActHead5"/>
      </w:pPr>
      <w:bookmarkStart w:id="36" w:name="_Toc162953093"/>
      <w:r w:rsidRPr="007B7D3E">
        <w:rPr>
          <w:rStyle w:val="CharSectno"/>
        </w:rPr>
        <w:t>71B</w:t>
      </w:r>
      <w:r w:rsidR="00CB4689" w:rsidRPr="00B914E7">
        <w:t xml:space="preserve">  Reassessment of determinations</w:t>
      </w:r>
      <w:bookmarkEnd w:id="36"/>
    </w:p>
    <w:p w14:paraId="754DE42D" w14:textId="77777777" w:rsidR="00CB4689" w:rsidRPr="00B914E7" w:rsidRDefault="00CB4689" w:rsidP="007B7D3E">
      <w:pPr>
        <w:pStyle w:val="subsection"/>
      </w:pPr>
      <w:r w:rsidRPr="00B914E7">
        <w:tab/>
        <w:t>(</w:t>
      </w:r>
      <w:r w:rsidR="0095483D" w:rsidRPr="00B914E7">
        <w:t>1</w:t>
      </w:r>
      <w:r w:rsidRPr="00B914E7">
        <w:t>)</w:t>
      </w:r>
      <w:r w:rsidRPr="00B914E7">
        <w:tab/>
        <w:t>This section applies if:</w:t>
      </w:r>
    </w:p>
    <w:p w14:paraId="4837952C" w14:textId="77777777" w:rsidR="00CB4689" w:rsidRPr="00B914E7" w:rsidRDefault="00CB4689" w:rsidP="007B7D3E">
      <w:pPr>
        <w:pStyle w:val="paragraph"/>
      </w:pPr>
      <w:r w:rsidRPr="00B914E7">
        <w:tab/>
        <w:t>(a)</w:t>
      </w:r>
      <w:r w:rsidRPr="00B914E7">
        <w:tab/>
        <w:t>a person has made an application for redress under the scheme; and</w:t>
      </w:r>
    </w:p>
    <w:p w14:paraId="17629885" w14:textId="77777777" w:rsidR="00CB4689" w:rsidRPr="00B914E7" w:rsidRDefault="00CB4689" w:rsidP="007B7D3E">
      <w:pPr>
        <w:pStyle w:val="paragraph"/>
      </w:pPr>
      <w:r w:rsidRPr="00B914E7">
        <w:tab/>
        <w:t>(b)</w:t>
      </w:r>
      <w:r w:rsidRPr="00B914E7">
        <w:tab/>
        <w:t>the Operator has made a determination</w:t>
      </w:r>
      <w:r w:rsidR="00AB1D61" w:rsidRPr="00B914E7">
        <w:t xml:space="preserve"> to approve the application under </w:t>
      </w:r>
      <w:r w:rsidR="00591B8A" w:rsidRPr="00B914E7">
        <w:t>section 2</w:t>
      </w:r>
      <w:r w:rsidR="00AB1D61" w:rsidRPr="00B914E7">
        <w:t>9</w:t>
      </w:r>
      <w:r w:rsidRPr="00B914E7">
        <w:t xml:space="preserve"> (the </w:t>
      </w:r>
      <w:r w:rsidRPr="00B914E7">
        <w:rPr>
          <w:b/>
          <w:i/>
        </w:rPr>
        <w:t>current determination</w:t>
      </w:r>
      <w:r w:rsidRPr="00B914E7">
        <w:t>); and</w:t>
      </w:r>
    </w:p>
    <w:p w14:paraId="3C81F07F" w14:textId="77777777" w:rsidR="00CB4689" w:rsidRPr="00B914E7" w:rsidRDefault="00CB4689" w:rsidP="007B7D3E">
      <w:pPr>
        <w:pStyle w:val="paragraph"/>
      </w:pPr>
      <w:r w:rsidRPr="00B914E7">
        <w:tab/>
        <w:t>(c)</w:t>
      </w:r>
      <w:r w:rsidRPr="00B914E7">
        <w:tab/>
        <w:t>the person has been given an offer of redress and the person has accepted or declined the offer; and</w:t>
      </w:r>
    </w:p>
    <w:p w14:paraId="5FF40B3B" w14:textId="77777777" w:rsidR="00CB4689" w:rsidRPr="00B914E7" w:rsidRDefault="00CB4689" w:rsidP="007B7D3E">
      <w:pPr>
        <w:pStyle w:val="paragraph"/>
      </w:pPr>
      <w:bookmarkStart w:id="37" w:name="_Ref134525721"/>
      <w:r w:rsidRPr="00B914E7">
        <w:tab/>
        <w:t>(d)</w:t>
      </w:r>
      <w:r w:rsidRPr="00B914E7">
        <w:tab/>
        <w:t xml:space="preserve">the Operator has reasonable grounds to believe that an institution </w:t>
      </w:r>
      <w:r w:rsidR="006274AF" w:rsidRPr="00B914E7">
        <w:t>identified in the application</w:t>
      </w:r>
      <w:r w:rsidR="0035544D" w:rsidRPr="00B914E7">
        <w:t>, or in the course of dealing with the application,</w:t>
      </w:r>
      <w:r w:rsidR="006274AF" w:rsidRPr="00B914E7">
        <w:t xml:space="preserve"> </w:t>
      </w:r>
      <w:r w:rsidRPr="00B914E7">
        <w:t>may be connected with abuse of the person; and</w:t>
      </w:r>
      <w:bookmarkEnd w:id="37"/>
    </w:p>
    <w:p w14:paraId="305FC122" w14:textId="77777777" w:rsidR="00CB4689" w:rsidRPr="00B914E7" w:rsidRDefault="00CB4689" w:rsidP="007B7D3E">
      <w:pPr>
        <w:pStyle w:val="paragraph"/>
      </w:pPr>
      <w:bookmarkStart w:id="38" w:name="_Ref134525726"/>
      <w:r w:rsidRPr="00B914E7">
        <w:tab/>
        <w:t>(e)</w:t>
      </w:r>
      <w:r w:rsidRPr="00B914E7">
        <w:tab/>
        <w:t xml:space="preserve">at the time the current determination was made, the institution was not a participating institution or listed for a participating jurisdiction under </w:t>
      </w:r>
      <w:r w:rsidR="00A47A62" w:rsidRPr="00B914E7">
        <w:t>section 1</w:t>
      </w:r>
      <w:r w:rsidRPr="00B914E7">
        <w:t>64, 164A, 164B or 164C; and</w:t>
      </w:r>
      <w:bookmarkEnd w:id="38"/>
    </w:p>
    <w:p w14:paraId="64810200" w14:textId="77777777" w:rsidR="00CB4689" w:rsidRPr="00B914E7" w:rsidRDefault="00CB4689" w:rsidP="007B7D3E">
      <w:pPr>
        <w:pStyle w:val="paragraph"/>
      </w:pPr>
      <w:bookmarkStart w:id="39" w:name="_Ref134525728"/>
      <w:r w:rsidRPr="00B914E7">
        <w:tab/>
        <w:t>(f)</w:t>
      </w:r>
      <w:r w:rsidRPr="00B914E7">
        <w:tab/>
      </w:r>
      <w:r w:rsidR="00AA25F8" w:rsidRPr="00B914E7">
        <w:t xml:space="preserve">at a later time, </w:t>
      </w:r>
      <w:r w:rsidRPr="00B914E7">
        <w:t xml:space="preserve">the institution </w:t>
      </w:r>
      <w:r w:rsidR="00AA25F8" w:rsidRPr="00B914E7">
        <w:t xml:space="preserve">becomes </w:t>
      </w:r>
      <w:r w:rsidRPr="00B914E7">
        <w:t xml:space="preserve">a participating institution or </w:t>
      </w:r>
      <w:r w:rsidR="00AA25F8" w:rsidRPr="00B914E7">
        <w:t xml:space="preserve">is </w:t>
      </w:r>
      <w:r w:rsidRPr="00B914E7">
        <w:t xml:space="preserve">listed for a participating jurisdiction under </w:t>
      </w:r>
      <w:r w:rsidR="00A47A62" w:rsidRPr="00B914E7">
        <w:t>section 1</w:t>
      </w:r>
      <w:r w:rsidRPr="00B914E7">
        <w:t>64, 164A, 164B or 164C</w:t>
      </w:r>
      <w:bookmarkEnd w:id="39"/>
      <w:r w:rsidRPr="00B914E7">
        <w:t>.</w:t>
      </w:r>
    </w:p>
    <w:p w14:paraId="4436B33C" w14:textId="77777777" w:rsidR="00061958" w:rsidRPr="00B914E7" w:rsidRDefault="00061958" w:rsidP="007B7D3E">
      <w:pPr>
        <w:pStyle w:val="notetext"/>
      </w:pPr>
      <w:r w:rsidRPr="00B914E7">
        <w:t>Note:</w:t>
      </w:r>
      <w:r w:rsidRPr="00B914E7">
        <w:tab/>
      </w:r>
      <w:r w:rsidR="009902EB" w:rsidRPr="00B914E7">
        <w:t>Generally</w:t>
      </w:r>
      <w:r w:rsidRPr="00B914E7">
        <w:t>,</w:t>
      </w:r>
      <w:r w:rsidR="009902EB" w:rsidRPr="00B914E7">
        <w:t xml:space="preserve"> when the institution becomes a participating institution or is listed for a participating jurisdiction under </w:t>
      </w:r>
      <w:r w:rsidR="00A47A62" w:rsidRPr="00B914E7">
        <w:t>section 1</w:t>
      </w:r>
      <w:r w:rsidR="009902EB" w:rsidRPr="00B914E7">
        <w:t>64, 164A, 164B or 164C,</w:t>
      </w:r>
      <w:r w:rsidRPr="00B914E7">
        <w:t xml:space="preserve"> the Operator will invite the person to agree to have the Operator reassess the determination (see </w:t>
      </w:r>
      <w:r w:rsidR="00C851EF" w:rsidRPr="00B914E7">
        <w:t>section 7</w:t>
      </w:r>
      <w:r w:rsidR="00833995" w:rsidRPr="00B914E7">
        <w:t>1</w:t>
      </w:r>
      <w:r w:rsidR="00F31139" w:rsidRPr="00B914E7">
        <w:t>S</w:t>
      </w:r>
      <w:r w:rsidRPr="00B914E7">
        <w:t>).</w:t>
      </w:r>
    </w:p>
    <w:p w14:paraId="0186DA98" w14:textId="77777777" w:rsidR="00821F2D" w:rsidRPr="00B914E7" w:rsidRDefault="00CB4689" w:rsidP="007B7D3E">
      <w:pPr>
        <w:pStyle w:val="subsection"/>
      </w:pPr>
      <w:r w:rsidRPr="00B914E7">
        <w:tab/>
        <w:t>(</w:t>
      </w:r>
      <w:r w:rsidR="0095483D" w:rsidRPr="00B914E7">
        <w:t>2</w:t>
      </w:r>
      <w:r w:rsidRPr="00B914E7">
        <w:t>)</w:t>
      </w:r>
      <w:r w:rsidRPr="00B914E7">
        <w:tab/>
        <w:t xml:space="preserve">The person </w:t>
      </w:r>
      <w:r w:rsidR="00F548D4" w:rsidRPr="00B914E7">
        <w:t xml:space="preserve">(the </w:t>
      </w:r>
      <w:r w:rsidR="00F548D4" w:rsidRPr="00B914E7">
        <w:rPr>
          <w:b/>
          <w:i/>
        </w:rPr>
        <w:t>reassessee</w:t>
      </w:r>
      <w:r w:rsidR="00F548D4" w:rsidRPr="00B914E7">
        <w:t xml:space="preserve">) </w:t>
      </w:r>
      <w:r w:rsidRPr="00B914E7">
        <w:t xml:space="preserve">may agree, </w:t>
      </w:r>
      <w:r w:rsidR="0035544D" w:rsidRPr="00B914E7">
        <w:t>by written notice given to the Operator</w:t>
      </w:r>
      <w:r w:rsidRPr="00B914E7">
        <w:t xml:space="preserve">, to have the Operator reassess the </w:t>
      </w:r>
      <w:r w:rsidR="004657B2" w:rsidRPr="00B914E7">
        <w:t xml:space="preserve">current </w:t>
      </w:r>
      <w:r w:rsidRPr="00B914E7">
        <w:t>determination under this Part.</w:t>
      </w:r>
    </w:p>
    <w:p w14:paraId="2D7CABDF" w14:textId="77777777" w:rsidR="00A43256" w:rsidRPr="00B914E7" w:rsidRDefault="00A43256" w:rsidP="007B7D3E">
      <w:pPr>
        <w:pStyle w:val="subsection"/>
      </w:pPr>
      <w:r w:rsidRPr="00B914E7">
        <w:tab/>
        <w:t>(</w:t>
      </w:r>
      <w:r w:rsidR="005C3B55" w:rsidRPr="00B914E7">
        <w:t>3</w:t>
      </w:r>
      <w:r w:rsidRPr="00B914E7">
        <w:t>)</w:t>
      </w:r>
      <w:r w:rsidRPr="00B914E7">
        <w:tab/>
        <w:t xml:space="preserve">A notice under </w:t>
      </w:r>
      <w:r w:rsidR="00591B8A" w:rsidRPr="00B914E7">
        <w:t>subsection (</w:t>
      </w:r>
      <w:r w:rsidRPr="00B914E7">
        <w:t>2) must be given to the Operator at least 12 months before the scheme sunset day</w:t>
      </w:r>
      <w:r w:rsidR="006C6860" w:rsidRPr="00B914E7">
        <w:t>,</w:t>
      </w:r>
      <w:r w:rsidRPr="00B914E7">
        <w:t xml:space="preserve"> unless the Operator determines there are exceptional circumstances justifying the application being made after that time.</w:t>
      </w:r>
    </w:p>
    <w:p w14:paraId="22DA5BC3" w14:textId="77777777" w:rsidR="009B31D1" w:rsidRPr="00B914E7" w:rsidRDefault="009B31D1" w:rsidP="007B7D3E">
      <w:pPr>
        <w:pStyle w:val="SubsectionHead"/>
      </w:pPr>
      <w:r w:rsidRPr="00B914E7">
        <w:t>Notice to participating institutions etc.</w:t>
      </w:r>
    </w:p>
    <w:p w14:paraId="2DFF0D56" w14:textId="77777777" w:rsidR="009B31D1" w:rsidRPr="00B914E7" w:rsidRDefault="006E3869" w:rsidP="007B7D3E">
      <w:pPr>
        <w:pStyle w:val="subsection"/>
      </w:pPr>
      <w:r w:rsidRPr="00B914E7">
        <w:tab/>
        <w:t>(</w:t>
      </w:r>
      <w:r w:rsidR="005C3B55" w:rsidRPr="00B914E7">
        <w:t>4</w:t>
      </w:r>
      <w:r w:rsidRPr="00B914E7">
        <w:t>)</w:t>
      </w:r>
      <w:r w:rsidRPr="00B914E7">
        <w:tab/>
        <w:t xml:space="preserve">The Operator must </w:t>
      </w:r>
      <w:r w:rsidR="009B31D1" w:rsidRPr="00B914E7">
        <w:t xml:space="preserve">give written notice of the </w:t>
      </w:r>
      <w:r w:rsidR="00F548D4" w:rsidRPr="00B914E7">
        <w:t>reassessee</w:t>
      </w:r>
      <w:r w:rsidR="00D5472B" w:rsidRPr="00B914E7">
        <w:t>’</w:t>
      </w:r>
      <w:r w:rsidR="009B31D1" w:rsidRPr="00B914E7">
        <w:t>s agreement</w:t>
      </w:r>
      <w:r w:rsidR="006C6860" w:rsidRPr="00B914E7">
        <w:t xml:space="preserve"> to the following</w:t>
      </w:r>
      <w:r w:rsidR="009B31D1" w:rsidRPr="00B914E7">
        <w:t>:</w:t>
      </w:r>
    </w:p>
    <w:p w14:paraId="2CAF74FF" w14:textId="51E62086" w:rsidR="009B31D1" w:rsidRPr="00B914E7" w:rsidRDefault="009B31D1" w:rsidP="007B7D3E">
      <w:pPr>
        <w:pStyle w:val="paragraph"/>
      </w:pPr>
      <w:r w:rsidRPr="00B914E7">
        <w:tab/>
        <w:t>(a)</w:t>
      </w:r>
      <w:r w:rsidRPr="00B914E7">
        <w:tab/>
      </w:r>
      <w:r w:rsidR="00040F95" w:rsidRPr="00B914E7">
        <w:t xml:space="preserve">each institution </w:t>
      </w:r>
      <w:r w:rsidR="00C2187F" w:rsidRPr="00B914E7">
        <w:t xml:space="preserve">determined </w:t>
      </w:r>
      <w:r w:rsidR="00040F95" w:rsidRPr="00B914E7">
        <w:t xml:space="preserve">in the current determination as a participating </w:t>
      </w:r>
      <w:r w:rsidR="0035544D" w:rsidRPr="00B914E7">
        <w:t>institution</w:t>
      </w:r>
      <w:r w:rsidR="009E544D" w:rsidRPr="00B914E7">
        <w:t xml:space="preserve"> or partly</w:t>
      </w:r>
      <w:r w:rsidR="007B7D3E">
        <w:noBreakHyphen/>
      </w:r>
      <w:r w:rsidR="009E544D" w:rsidRPr="00B914E7">
        <w:t>participating institution</w:t>
      </w:r>
      <w:r w:rsidRPr="00B914E7">
        <w:t>;</w:t>
      </w:r>
    </w:p>
    <w:p w14:paraId="6228272D" w14:textId="77777777" w:rsidR="009B31D1" w:rsidRPr="00B914E7" w:rsidRDefault="009B31D1" w:rsidP="007B7D3E">
      <w:pPr>
        <w:pStyle w:val="paragraph"/>
      </w:pPr>
      <w:r w:rsidRPr="00B914E7">
        <w:tab/>
        <w:t>(b)</w:t>
      </w:r>
      <w:r w:rsidRPr="00B914E7">
        <w:tab/>
        <w:t xml:space="preserve">each participating jurisdiction (other than the Commonwealth) that is </w:t>
      </w:r>
      <w:r w:rsidR="00C2187F" w:rsidRPr="00B914E7">
        <w:t xml:space="preserve">determined </w:t>
      </w:r>
      <w:r w:rsidRPr="00B914E7">
        <w:t xml:space="preserve">in the current determination under </w:t>
      </w:r>
      <w:r w:rsidR="002F0683" w:rsidRPr="00B914E7">
        <w:t>paragraph 2</w:t>
      </w:r>
      <w:r w:rsidRPr="00B914E7">
        <w:t>9(2)(k);</w:t>
      </w:r>
    </w:p>
    <w:p w14:paraId="3973C4F3" w14:textId="77777777" w:rsidR="001950EB" w:rsidRPr="00B914E7" w:rsidRDefault="009B31D1" w:rsidP="007B7D3E">
      <w:pPr>
        <w:pStyle w:val="paragraph"/>
      </w:pPr>
      <w:r w:rsidRPr="00B914E7">
        <w:tab/>
        <w:t>(c)</w:t>
      </w:r>
      <w:r w:rsidRPr="00B914E7">
        <w:tab/>
      </w:r>
      <w:r w:rsidR="00040F95" w:rsidRPr="00B914E7">
        <w:t>each</w:t>
      </w:r>
      <w:r w:rsidRPr="00B914E7">
        <w:t xml:space="preserve"> institution</w:t>
      </w:r>
      <w:r w:rsidR="00F53B8C" w:rsidRPr="00B914E7">
        <w:t xml:space="preserve"> </w:t>
      </w:r>
      <w:r w:rsidR="00A43256" w:rsidRPr="00B914E7">
        <w:t xml:space="preserve">covered by </w:t>
      </w:r>
      <w:r w:rsidR="0067699D" w:rsidRPr="00B914E7">
        <w:t>paragraph (</w:t>
      </w:r>
      <w:r w:rsidRPr="00B914E7">
        <w:t>1)(f)</w:t>
      </w:r>
      <w:r w:rsidR="00F136F7" w:rsidRPr="00B914E7">
        <w:t xml:space="preserve"> of this section</w:t>
      </w:r>
      <w:r w:rsidR="001950EB" w:rsidRPr="00B914E7">
        <w:t>;</w:t>
      </w:r>
    </w:p>
    <w:p w14:paraId="2957671C" w14:textId="77777777" w:rsidR="00040F95" w:rsidRPr="00B914E7" w:rsidRDefault="00040F95" w:rsidP="007B7D3E">
      <w:pPr>
        <w:pStyle w:val="paragraph"/>
      </w:pPr>
      <w:r w:rsidRPr="00B914E7">
        <w:tab/>
        <w:t>(</w:t>
      </w:r>
      <w:r w:rsidR="001950EB" w:rsidRPr="00B914E7">
        <w:t>d</w:t>
      </w:r>
      <w:r w:rsidRPr="00B914E7">
        <w:t>)</w:t>
      </w:r>
      <w:r w:rsidRPr="00B914E7">
        <w:tab/>
      </w:r>
      <w:r w:rsidR="001950EB" w:rsidRPr="00B914E7">
        <w:t>i</w:t>
      </w:r>
      <w:r w:rsidRPr="00B914E7">
        <w:t xml:space="preserve">f an institution </w:t>
      </w:r>
      <w:r w:rsidR="00A43256" w:rsidRPr="00B914E7">
        <w:t xml:space="preserve">covered by </w:t>
      </w:r>
      <w:r w:rsidR="0067699D" w:rsidRPr="00B914E7">
        <w:t>paragraph (</w:t>
      </w:r>
      <w:r w:rsidR="001950EB" w:rsidRPr="00B914E7">
        <w:t>a) or (c)</w:t>
      </w:r>
      <w:r w:rsidRPr="00B914E7">
        <w:t xml:space="preserve"> </w:t>
      </w:r>
      <w:r w:rsidR="001950EB" w:rsidRPr="00B914E7">
        <w:t xml:space="preserve">of this subsection </w:t>
      </w:r>
      <w:r w:rsidRPr="00B914E7">
        <w:t>is listed for a participating jurisdiction</w:t>
      </w:r>
      <w:r w:rsidR="001950EB" w:rsidRPr="00B914E7">
        <w:t>—</w:t>
      </w:r>
      <w:r w:rsidRPr="00B914E7">
        <w:t>that participating jurisdiction.</w:t>
      </w:r>
    </w:p>
    <w:p w14:paraId="191B65EE" w14:textId="77777777" w:rsidR="00CE2D0B" w:rsidRPr="00B914E7" w:rsidRDefault="00CE2D0B" w:rsidP="007B7D3E">
      <w:pPr>
        <w:pStyle w:val="subsection"/>
      </w:pPr>
      <w:r w:rsidRPr="00B914E7">
        <w:tab/>
        <w:t>(</w:t>
      </w:r>
      <w:r w:rsidR="005C3B55" w:rsidRPr="00B914E7">
        <w:t>5</w:t>
      </w:r>
      <w:r w:rsidRPr="00B914E7">
        <w:t>)</w:t>
      </w:r>
      <w:r w:rsidRPr="00B914E7">
        <w:tab/>
        <w:t xml:space="preserve">However, </w:t>
      </w:r>
      <w:r w:rsidR="00E70CA0" w:rsidRPr="00B914E7">
        <w:t xml:space="preserve">the Operator does not need to give a notice under </w:t>
      </w:r>
      <w:r w:rsidR="00591B8A" w:rsidRPr="00B914E7">
        <w:t>subsection (</w:t>
      </w:r>
      <w:r w:rsidR="005C3B55" w:rsidRPr="00B914E7">
        <w:t>4</w:t>
      </w:r>
      <w:r w:rsidR="00E70CA0" w:rsidRPr="00B914E7">
        <w:t>) in the circumstances (if any) prescribed by the rules.</w:t>
      </w:r>
    </w:p>
    <w:p w14:paraId="4B221D3F" w14:textId="77777777" w:rsidR="006E3869" w:rsidRPr="00B914E7" w:rsidRDefault="00833995" w:rsidP="007B7D3E">
      <w:pPr>
        <w:pStyle w:val="ActHead5"/>
      </w:pPr>
      <w:bookmarkStart w:id="40" w:name="_Toc162953094"/>
      <w:r w:rsidRPr="007B7D3E">
        <w:rPr>
          <w:rStyle w:val="CharSectno"/>
        </w:rPr>
        <w:t>71C</w:t>
      </w:r>
      <w:r w:rsidR="006E3869" w:rsidRPr="00B914E7">
        <w:t xml:space="preserve">  </w:t>
      </w:r>
      <w:r w:rsidR="009B31D1" w:rsidRPr="00B914E7">
        <w:t>Revoking agreement to reassessment</w:t>
      </w:r>
      <w:bookmarkEnd w:id="40"/>
    </w:p>
    <w:p w14:paraId="76C8E628" w14:textId="77777777" w:rsidR="009B31D1" w:rsidRPr="00B914E7" w:rsidRDefault="009B31D1" w:rsidP="007B7D3E">
      <w:pPr>
        <w:pStyle w:val="subsection"/>
      </w:pPr>
      <w:r w:rsidRPr="00B914E7">
        <w:tab/>
        <w:t>(1)</w:t>
      </w:r>
      <w:r w:rsidRPr="00B914E7">
        <w:tab/>
        <w:t xml:space="preserve">The </w:t>
      </w:r>
      <w:r w:rsidR="00F548D4" w:rsidRPr="00B914E7">
        <w:t>reassessee</w:t>
      </w:r>
      <w:r w:rsidRPr="00B914E7">
        <w:t xml:space="preserve"> may </w:t>
      </w:r>
      <w:r w:rsidR="00332E1F" w:rsidRPr="00B914E7">
        <w:t xml:space="preserve">give the Operator a written notice </w:t>
      </w:r>
      <w:r w:rsidRPr="00B914E7">
        <w:t>revok</w:t>
      </w:r>
      <w:r w:rsidR="00332E1F" w:rsidRPr="00B914E7">
        <w:t>ing</w:t>
      </w:r>
      <w:r w:rsidR="00AB1D61" w:rsidRPr="00B914E7">
        <w:t xml:space="preserve"> </w:t>
      </w:r>
      <w:r w:rsidRPr="00B914E7">
        <w:t xml:space="preserve">the </w:t>
      </w:r>
      <w:r w:rsidR="00FC696A" w:rsidRPr="00B914E7">
        <w:t>reassessee</w:t>
      </w:r>
      <w:r w:rsidR="00D5472B" w:rsidRPr="00B914E7">
        <w:t>’</w:t>
      </w:r>
      <w:r w:rsidRPr="00B914E7">
        <w:t xml:space="preserve">s agreement under </w:t>
      </w:r>
      <w:r w:rsidR="00C851EF" w:rsidRPr="00B914E7">
        <w:t>subsection 7</w:t>
      </w:r>
      <w:r w:rsidR="00833995" w:rsidRPr="00B914E7">
        <w:t>1B</w:t>
      </w:r>
      <w:r w:rsidRPr="00B914E7">
        <w:t xml:space="preserve">(2) to have the Operator reassess the current determination at any time before the Operator </w:t>
      </w:r>
      <w:r w:rsidR="005438A1" w:rsidRPr="00B914E7">
        <w:t>reassesses</w:t>
      </w:r>
      <w:r w:rsidRPr="00B914E7">
        <w:t xml:space="preserve"> the current determination.</w:t>
      </w:r>
    </w:p>
    <w:p w14:paraId="1432786E" w14:textId="77777777" w:rsidR="009B31D1" w:rsidRPr="00B914E7" w:rsidRDefault="009B31D1" w:rsidP="007B7D3E">
      <w:pPr>
        <w:pStyle w:val="subsection"/>
      </w:pPr>
      <w:r w:rsidRPr="00B914E7">
        <w:tab/>
        <w:t>(2)</w:t>
      </w:r>
      <w:r w:rsidRPr="00B914E7">
        <w:tab/>
        <w:t xml:space="preserve">If the </w:t>
      </w:r>
      <w:r w:rsidR="00FC696A" w:rsidRPr="00B914E7">
        <w:t xml:space="preserve">reassessee </w:t>
      </w:r>
      <w:r w:rsidRPr="00B914E7">
        <w:t>revoke</w:t>
      </w:r>
      <w:r w:rsidR="00AB1D61" w:rsidRPr="00B914E7">
        <w:t>s</w:t>
      </w:r>
      <w:r w:rsidRPr="00B914E7">
        <w:t xml:space="preserve"> the </w:t>
      </w:r>
      <w:r w:rsidR="00FC696A" w:rsidRPr="00B914E7">
        <w:t>reassessee</w:t>
      </w:r>
      <w:r w:rsidR="00D5472B" w:rsidRPr="00B914E7">
        <w:t>’</w:t>
      </w:r>
      <w:r w:rsidRPr="00B914E7">
        <w:t xml:space="preserve">s agreement, the </w:t>
      </w:r>
      <w:r w:rsidR="00FC696A" w:rsidRPr="00B914E7">
        <w:t>reassessee</w:t>
      </w:r>
      <w:r w:rsidRPr="00B914E7">
        <w:t xml:space="preserve"> is taken to never have agreed to have the Operator reassess the current determination.</w:t>
      </w:r>
    </w:p>
    <w:p w14:paraId="6F42DD03" w14:textId="77777777" w:rsidR="009B31D1" w:rsidRPr="00B914E7" w:rsidRDefault="009B31D1" w:rsidP="007B7D3E">
      <w:pPr>
        <w:pStyle w:val="SubsectionHead"/>
      </w:pPr>
      <w:r w:rsidRPr="00B914E7">
        <w:t>Notice to participating institutions etc.</w:t>
      </w:r>
    </w:p>
    <w:p w14:paraId="7325C01C" w14:textId="77777777" w:rsidR="009B31D1" w:rsidRPr="00B914E7" w:rsidRDefault="009B31D1" w:rsidP="007B7D3E">
      <w:pPr>
        <w:pStyle w:val="subsection"/>
      </w:pPr>
      <w:r w:rsidRPr="00B914E7">
        <w:tab/>
        <w:t>(3)</w:t>
      </w:r>
      <w:r w:rsidRPr="00B914E7">
        <w:tab/>
        <w:t xml:space="preserve">The Operator must give written notice of the revocation of the </w:t>
      </w:r>
      <w:r w:rsidR="00FC696A" w:rsidRPr="00B914E7">
        <w:t>reassessee</w:t>
      </w:r>
      <w:r w:rsidR="00D5472B" w:rsidRPr="00B914E7">
        <w:t>’</w:t>
      </w:r>
      <w:r w:rsidRPr="00B914E7">
        <w:t xml:space="preserve">s agreement to each </w:t>
      </w:r>
      <w:r w:rsidR="00F010C3" w:rsidRPr="00B914E7">
        <w:t xml:space="preserve">institution and participating jurisdiction </w:t>
      </w:r>
      <w:r w:rsidR="008C7846" w:rsidRPr="00B914E7">
        <w:t xml:space="preserve">that </w:t>
      </w:r>
      <w:r w:rsidRPr="00B914E7">
        <w:t xml:space="preserve">was given written notice of the </w:t>
      </w:r>
      <w:r w:rsidR="00FC696A" w:rsidRPr="00B914E7">
        <w:t>reassessee</w:t>
      </w:r>
      <w:r w:rsidR="00D5472B" w:rsidRPr="00B914E7">
        <w:t>’</w:t>
      </w:r>
      <w:r w:rsidRPr="00B914E7">
        <w:t xml:space="preserve">s agreement under </w:t>
      </w:r>
      <w:r w:rsidR="00C851EF" w:rsidRPr="00B914E7">
        <w:t>subsection 7</w:t>
      </w:r>
      <w:r w:rsidR="00833995" w:rsidRPr="00B914E7">
        <w:t>1B</w:t>
      </w:r>
      <w:r w:rsidRPr="00B914E7">
        <w:t>(</w:t>
      </w:r>
      <w:r w:rsidR="005C3B55" w:rsidRPr="00B914E7">
        <w:t>4</w:t>
      </w:r>
      <w:r w:rsidRPr="00B914E7">
        <w:t>).</w:t>
      </w:r>
    </w:p>
    <w:p w14:paraId="0A47F47A" w14:textId="77777777" w:rsidR="009B31D1" w:rsidRPr="00B914E7" w:rsidRDefault="009B31D1" w:rsidP="007B7D3E">
      <w:pPr>
        <w:pStyle w:val="subsection"/>
      </w:pPr>
      <w:r w:rsidRPr="00B914E7">
        <w:tab/>
        <w:t>(4)</w:t>
      </w:r>
      <w:r w:rsidRPr="00B914E7">
        <w:tab/>
        <w:t>The notice must</w:t>
      </w:r>
      <w:r w:rsidR="00332E1F" w:rsidRPr="00B914E7">
        <w:t xml:space="preserve"> comply with any matters prescribed by the rules.</w:t>
      </w:r>
    </w:p>
    <w:p w14:paraId="057A9B01" w14:textId="77777777" w:rsidR="004657B2" w:rsidRPr="00B914E7" w:rsidRDefault="00833995" w:rsidP="007B7D3E">
      <w:pPr>
        <w:pStyle w:val="ActHead5"/>
      </w:pPr>
      <w:bookmarkStart w:id="41" w:name="_Toc162953095"/>
      <w:r w:rsidRPr="007B7D3E">
        <w:rPr>
          <w:rStyle w:val="CharSectno"/>
        </w:rPr>
        <w:t>71D</w:t>
      </w:r>
      <w:r w:rsidR="004657B2" w:rsidRPr="00B914E7">
        <w:t xml:space="preserve">  The Operator must make a reassessment decision</w:t>
      </w:r>
      <w:bookmarkEnd w:id="41"/>
    </w:p>
    <w:p w14:paraId="4B992F0F" w14:textId="77777777" w:rsidR="004657B2" w:rsidRPr="00B914E7" w:rsidRDefault="004657B2" w:rsidP="007B7D3E">
      <w:pPr>
        <w:pStyle w:val="subsection"/>
      </w:pPr>
      <w:r w:rsidRPr="00B914E7">
        <w:tab/>
        <w:t>(1)</w:t>
      </w:r>
      <w:r w:rsidRPr="00B914E7">
        <w:tab/>
      </w:r>
      <w:bookmarkStart w:id="42" w:name="_Ref132796241"/>
      <w:r w:rsidRPr="00B914E7">
        <w:t xml:space="preserve">This section applies if </w:t>
      </w:r>
      <w:r w:rsidR="006E3869" w:rsidRPr="00B914E7">
        <w:t>the</w:t>
      </w:r>
      <w:r w:rsidRPr="00B914E7">
        <w:t xml:space="preserve"> </w:t>
      </w:r>
      <w:r w:rsidR="00FC696A" w:rsidRPr="00B914E7">
        <w:t xml:space="preserve">reassessee </w:t>
      </w:r>
      <w:r w:rsidRPr="00B914E7">
        <w:t xml:space="preserve">has agreed to </w:t>
      </w:r>
      <w:r w:rsidR="009902EB" w:rsidRPr="00B914E7">
        <w:t xml:space="preserve">have </w:t>
      </w:r>
      <w:r w:rsidRPr="00B914E7">
        <w:t>the Operator reassess the current determination.</w:t>
      </w:r>
    </w:p>
    <w:p w14:paraId="4EAF270B" w14:textId="77777777" w:rsidR="004657B2" w:rsidRPr="00B914E7" w:rsidRDefault="004657B2" w:rsidP="007B7D3E">
      <w:pPr>
        <w:pStyle w:val="subsection"/>
      </w:pPr>
      <w:r w:rsidRPr="00B914E7">
        <w:tab/>
        <w:t>(2)</w:t>
      </w:r>
      <w:r w:rsidRPr="00B914E7">
        <w:tab/>
        <w:t xml:space="preserve">The Operator must, as soon as practicable, </w:t>
      </w:r>
      <w:r w:rsidR="005438A1" w:rsidRPr="00B914E7">
        <w:t>reassess</w:t>
      </w:r>
      <w:r w:rsidRPr="00B914E7">
        <w:t xml:space="preserve"> the </w:t>
      </w:r>
      <w:r w:rsidR="00125134" w:rsidRPr="00B914E7">
        <w:t xml:space="preserve">current </w:t>
      </w:r>
      <w:r w:rsidRPr="00B914E7">
        <w:t xml:space="preserve">determination and make a decision (the </w:t>
      </w:r>
      <w:r w:rsidRPr="00B914E7">
        <w:rPr>
          <w:b/>
          <w:i/>
        </w:rPr>
        <w:t>reassessment decision</w:t>
      </w:r>
      <w:r w:rsidRPr="00B914E7">
        <w:t>)</w:t>
      </w:r>
      <w:r w:rsidR="001E7571" w:rsidRPr="00B914E7">
        <w:t>, in writing,</w:t>
      </w:r>
      <w:r w:rsidRPr="00B914E7">
        <w:t xml:space="preserve"> doing one of the following:</w:t>
      </w:r>
      <w:bookmarkEnd w:id="42"/>
    </w:p>
    <w:p w14:paraId="3079AD9C" w14:textId="77777777" w:rsidR="004657B2" w:rsidRPr="00B914E7" w:rsidRDefault="004657B2" w:rsidP="007B7D3E">
      <w:pPr>
        <w:pStyle w:val="paragraph"/>
      </w:pPr>
      <w:r w:rsidRPr="00B914E7">
        <w:tab/>
        <w:t>(a)</w:t>
      </w:r>
      <w:r w:rsidRPr="00B914E7">
        <w:tab/>
        <w:t>affirming the current determination;</w:t>
      </w:r>
    </w:p>
    <w:p w14:paraId="470600A1" w14:textId="77777777" w:rsidR="004657B2" w:rsidRPr="00B914E7" w:rsidRDefault="004657B2" w:rsidP="007B7D3E">
      <w:pPr>
        <w:pStyle w:val="paragraph"/>
      </w:pPr>
      <w:r w:rsidRPr="00B914E7">
        <w:tab/>
        <w:t>(b)</w:t>
      </w:r>
      <w:r w:rsidRPr="00B914E7">
        <w:tab/>
        <w:t>setting the current determination aside and substituting a new determination.</w:t>
      </w:r>
    </w:p>
    <w:p w14:paraId="4C52FADA" w14:textId="77777777" w:rsidR="004657B2" w:rsidRPr="00B914E7" w:rsidRDefault="004657B2" w:rsidP="007B7D3E">
      <w:pPr>
        <w:pStyle w:val="notetext"/>
      </w:pPr>
      <w:r w:rsidRPr="00B914E7">
        <w:t>Note:</w:t>
      </w:r>
      <w:r w:rsidRPr="00B914E7">
        <w:tab/>
      </w:r>
      <w:r w:rsidR="00441882" w:rsidRPr="00B914E7">
        <w:t xml:space="preserve">A </w:t>
      </w:r>
      <w:r w:rsidRPr="00B914E7">
        <w:t xml:space="preserve">reassessment decision </w:t>
      </w:r>
      <w:r w:rsidR="00441882" w:rsidRPr="00B914E7">
        <w:t>setting the current determination aside and substituting a new determinatio</w:t>
      </w:r>
      <w:r w:rsidR="000F6D5B" w:rsidRPr="00B914E7">
        <w:t>n</w:t>
      </w:r>
      <w:r w:rsidR="00441882" w:rsidRPr="00B914E7">
        <w:t xml:space="preserve"> </w:t>
      </w:r>
      <w:r w:rsidRPr="00B914E7">
        <w:t xml:space="preserve">does not affect the current determination unless the new offer made based on the </w:t>
      </w:r>
      <w:r w:rsidR="000F6D5B" w:rsidRPr="00B914E7">
        <w:t xml:space="preserve">new determination </w:t>
      </w:r>
      <w:r w:rsidRPr="00B914E7">
        <w:t xml:space="preserve">is accepted. If that occurs, the new determination set out in the reassessment decision is substituted for the current determination (see </w:t>
      </w:r>
      <w:r w:rsidR="00C851EF" w:rsidRPr="00B914E7">
        <w:t>section 7</w:t>
      </w:r>
      <w:r w:rsidR="00833995" w:rsidRPr="00B914E7">
        <w:t>1K</w:t>
      </w:r>
      <w:r w:rsidRPr="00B914E7">
        <w:t>).</w:t>
      </w:r>
    </w:p>
    <w:p w14:paraId="266E5949" w14:textId="77777777" w:rsidR="004657B2" w:rsidRPr="00B914E7" w:rsidRDefault="004657B2" w:rsidP="007B7D3E">
      <w:pPr>
        <w:pStyle w:val="subsection"/>
      </w:pPr>
      <w:r w:rsidRPr="00B914E7">
        <w:tab/>
        <w:t>(3)</w:t>
      </w:r>
      <w:r w:rsidRPr="00B914E7">
        <w:tab/>
      </w:r>
      <w:r w:rsidR="003A1350" w:rsidRPr="00B914E7">
        <w:t>T</w:t>
      </w:r>
      <w:r w:rsidRPr="00B914E7">
        <w:t xml:space="preserve">he following provisions apply in relation to making the reassessment decision in the same way </w:t>
      </w:r>
      <w:r w:rsidR="00CC4954" w:rsidRPr="00B914E7">
        <w:t xml:space="preserve">as </w:t>
      </w:r>
      <w:r w:rsidRPr="00B914E7">
        <w:t xml:space="preserve">they apply in relation to making a determination on </w:t>
      </w:r>
      <w:r w:rsidR="006143DF" w:rsidRPr="00B914E7">
        <w:t>an</w:t>
      </w:r>
      <w:r w:rsidRPr="00B914E7">
        <w:t xml:space="preserve"> application</w:t>
      </w:r>
      <w:r w:rsidR="006143DF" w:rsidRPr="00B914E7">
        <w:t xml:space="preserve"> for redress</w:t>
      </w:r>
      <w:r w:rsidRPr="00B914E7">
        <w:t>:</w:t>
      </w:r>
    </w:p>
    <w:p w14:paraId="7264020F" w14:textId="6E9A6063" w:rsidR="004657B2" w:rsidRPr="00B914E7" w:rsidRDefault="004657B2" w:rsidP="007B7D3E">
      <w:pPr>
        <w:pStyle w:val="paragraph"/>
      </w:pPr>
      <w:r w:rsidRPr="00B914E7">
        <w:tab/>
        <w:t>(</w:t>
      </w:r>
      <w:r w:rsidR="0095483D" w:rsidRPr="00B914E7">
        <w:t>a</w:t>
      </w:r>
      <w:r w:rsidRPr="00B914E7">
        <w:t>)</w:t>
      </w:r>
      <w:r w:rsidRPr="00B914E7">
        <w:tab/>
      </w:r>
      <w:r w:rsidR="006274AF" w:rsidRPr="00B914E7">
        <w:t>Division 3</w:t>
      </w:r>
      <w:r w:rsidRPr="00B914E7">
        <w:t xml:space="preserve"> of </w:t>
      </w:r>
      <w:r w:rsidR="006274AF" w:rsidRPr="00B914E7">
        <w:t>Part 2</w:t>
      </w:r>
      <w:r w:rsidR="007B7D3E">
        <w:noBreakHyphen/>
      </w:r>
      <w:r w:rsidRPr="00B914E7">
        <w:t>3</w:t>
      </w:r>
      <w:r w:rsidR="00AB4EE6" w:rsidRPr="00B914E7">
        <w:t xml:space="preserve"> (obtaining information</w:t>
      </w:r>
      <w:r w:rsidR="00976E71" w:rsidRPr="00B914E7">
        <w:t xml:space="preserve"> for the purposes of determining the application</w:t>
      </w:r>
      <w:r w:rsidR="00AB4EE6" w:rsidRPr="00B914E7">
        <w:t>)</w:t>
      </w:r>
      <w:r w:rsidRPr="00B914E7">
        <w:t>;</w:t>
      </w:r>
    </w:p>
    <w:p w14:paraId="01AFF0AA" w14:textId="77777777" w:rsidR="004657B2" w:rsidRPr="00B914E7" w:rsidRDefault="004657B2" w:rsidP="007B7D3E">
      <w:pPr>
        <w:pStyle w:val="paragraph"/>
      </w:pPr>
      <w:r w:rsidRPr="00B914E7">
        <w:tab/>
        <w:t>(</w:t>
      </w:r>
      <w:r w:rsidR="0095483D" w:rsidRPr="00B914E7">
        <w:t>b</w:t>
      </w:r>
      <w:r w:rsidRPr="00B914E7">
        <w:t>)</w:t>
      </w:r>
      <w:r w:rsidRPr="00B914E7">
        <w:tab/>
      </w:r>
      <w:r w:rsidR="0067699D" w:rsidRPr="00B914E7">
        <w:t>subsection 2</w:t>
      </w:r>
      <w:r w:rsidRPr="00B914E7">
        <w:t>9(2)</w:t>
      </w:r>
      <w:r w:rsidR="00976E71" w:rsidRPr="00B914E7">
        <w:t xml:space="preserve"> (determination to approve the application)</w:t>
      </w:r>
      <w:r w:rsidR="00AD7855" w:rsidRPr="00B914E7">
        <w:t>,</w:t>
      </w:r>
      <w:r w:rsidRPr="00B914E7">
        <w:t xml:space="preserve"> </w:t>
      </w:r>
      <w:r w:rsidR="009153E2" w:rsidRPr="00B914E7">
        <w:t>other than</w:t>
      </w:r>
      <w:r w:rsidR="00AD7855" w:rsidRPr="00B914E7">
        <w:t xml:space="preserve"> </w:t>
      </w:r>
      <w:r w:rsidR="0067699D" w:rsidRPr="00B914E7">
        <w:t>paragraph (</w:t>
      </w:r>
      <w:r w:rsidRPr="00B914E7">
        <w:t>a)</w:t>
      </w:r>
      <w:r w:rsidR="00756C5B" w:rsidRPr="00B914E7">
        <w:t xml:space="preserve"> of that subsection</w:t>
      </w:r>
      <w:r w:rsidRPr="00B914E7">
        <w:t>;</w:t>
      </w:r>
    </w:p>
    <w:p w14:paraId="55B05CEF" w14:textId="77777777" w:rsidR="004657B2" w:rsidRPr="00B914E7" w:rsidRDefault="004657B2" w:rsidP="007B7D3E">
      <w:pPr>
        <w:pStyle w:val="paragraph"/>
      </w:pPr>
      <w:r w:rsidRPr="00B914E7">
        <w:tab/>
        <w:t>(</w:t>
      </w:r>
      <w:r w:rsidR="006533D9" w:rsidRPr="00B914E7">
        <w:t>c</w:t>
      </w:r>
      <w:r w:rsidRPr="00B914E7">
        <w:t>)</w:t>
      </w:r>
      <w:r w:rsidRPr="00B914E7">
        <w:tab/>
      </w:r>
      <w:r w:rsidR="00B74905" w:rsidRPr="00B914E7">
        <w:t>sections 3</w:t>
      </w:r>
      <w:r w:rsidRPr="00B914E7">
        <w:t xml:space="preserve">0 </w:t>
      </w:r>
      <w:r w:rsidR="00471524" w:rsidRPr="00B914E7">
        <w:t>and 31</w:t>
      </w:r>
      <w:r w:rsidR="00AB4EE6" w:rsidRPr="00B914E7">
        <w:t xml:space="preserve"> (working out amount</w:t>
      </w:r>
      <w:r w:rsidR="008C0F3A" w:rsidRPr="00B914E7">
        <w:t>s of redress payment, counselling and psychological component and share of costs</w:t>
      </w:r>
      <w:r w:rsidR="00AB4EE6" w:rsidRPr="00B914E7">
        <w:t>)</w:t>
      </w:r>
      <w:r w:rsidRPr="00B914E7">
        <w:t>;</w:t>
      </w:r>
    </w:p>
    <w:p w14:paraId="69EA18FC" w14:textId="77777777" w:rsidR="00471524" w:rsidRPr="00B914E7" w:rsidRDefault="00471524" w:rsidP="007B7D3E">
      <w:pPr>
        <w:pStyle w:val="paragraph"/>
      </w:pPr>
      <w:r w:rsidRPr="00B914E7">
        <w:tab/>
        <w:t>(</w:t>
      </w:r>
      <w:r w:rsidR="006533D9" w:rsidRPr="00B914E7">
        <w:t>d</w:t>
      </w:r>
      <w:r w:rsidRPr="00B914E7">
        <w:t>)</w:t>
      </w:r>
      <w:r w:rsidRPr="00B914E7">
        <w:tab/>
      </w:r>
      <w:r w:rsidR="00B74905" w:rsidRPr="00B914E7">
        <w:t>sub</w:t>
      </w:r>
      <w:r w:rsidR="0015420F" w:rsidRPr="00B914E7">
        <w:t>section 3</w:t>
      </w:r>
      <w:r w:rsidRPr="00B914E7">
        <w:t>3(1)</w:t>
      </w:r>
      <w:r w:rsidR="00AB4EE6" w:rsidRPr="00B914E7">
        <w:t xml:space="preserve"> (assessment framework policy guidelines)</w:t>
      </w:r>
      <w:r w:rsidRPr="00B914E7">
        <w:t>;</w:t>
      </w:r>
    </w:p>
    <w:p w14:paraId="54CD7C6C" w14:textId="77777777" w:rsidR="006143DF" w:rsidRPr="00B914E7" w:rsidRDefault="004657B2" w:rsidP="007B7D3E">
      <w:pPr>
        <w:pStyle w:val="paragraph"/>
      </w:pPr>
      <w:r w:rsidRPr="00B914E7">
        <w:tab/>
        <w:t>(</w:t>
      </w:r>
      <w:r w:rsidR="006533D9" w:rsidRPr="00B914E7">
        <w:t>e</w:t>
      </w:r>
      <w:r w:rsidRPr="00B914E7">
        <w:t>)</w:t>
      </w:r>
      <w:r w:rsidRPr="00B914E7">
        <w:tab/>
      </w:r>
      <w:r w:rsidR="006274AF" w:rsidRPr="00B914E7">
        <w:t>sub</w:t>
      </w:r>
      <w:r w:rsidR="00B74905" w:rsidRPr="00B914E7">
        <w:t>sections 1</w:t>
      </w:r>
      <w:r w:rsidRPr="00B914E7">
        <w:t>65(2) and (3)</w:t>
      </w:r>
      <w:r w:rsidR="00AB4EE6" w:rsidRPr="00B914E7">
        <w:t xml:space="preserve"> (special rules for funder of last resort cases)</w:t>
      </w:r>
      <w:r w:rsidR="006143DF" w:rsidRPr="00B914E7">
        <w:t>;</w:t>
      </w:r>
    </w:p>
    <w:p w14:paraId="6A2B2541" w14:textId="77777777" w:rsidR="004657B2" w:rsidRPr="00B914E7" w:rsidRDefault="006143DF" w:rsidP="007B7D3E">
      <w:pPr>
        <w:pStyle w:val="paragraph"/>
      </w:pPr>
      <w:r w:rsidRPr="00B914E7">
        <w:tab/>
        <w:t>(</w:t>
      </w:r>
      <w:r w:rsidR="006533D9" w:rsidRPr="00B914E7">
        <w:t>f</w:t>
      </w:r>
      <w:r w:rsidRPr="00B914E7">
        <w:t>)</w:t>
      </w:r>
      <w:r w:rsidRPr="00B914E7">
        <w:tab/>
      </w:r>
      <w:r w:rsidR="006274AF" w:rsidRPr="00B914E7">
        <w:t>sub</w:t>
      </w:r>
      <w:r w:rsidR="00B74905" w:rsidRPr="00B914E7">
        <w:t>sections 1</w:t>
      </w:r>
      <w:r w:rsidR="004657B2" w:rsidRPr="00B914E7">
        <w:t>65A(2) to (13)</w:t>
      </w:r>
      <w:r w:rsidR="00AB4EE6" w:rsidRPr="00B914E7">
        <w:t xml:space="preserve"> (special rules for funder of last resort cases—participating jurisdictions)</w:t>
      </w:r>
      <w:r w:rsidRPr="00B914E7">
        <w:t>.</w:t>
      </w:r>
    </w:p>
    <w:p w14:paraId="14412FA5" w14:textId="77777777" w:rsidR="004657B2" w:rsidRPr="00B914E7" w:rsidRDefault="006143DF" w:rsidP="007B7D3E">
      <w:pPr>
        <w:pStyle w:val="subsection"/>
      </w:pPr>
      <w:r w:rsidRPr="00B914E7">
        <w:tab/>
        <w:t>(4)</w:t>
      </w:r>
      <w:r w:rsidRPr="00B914E7">
        <w:tab/>
        <w:t xml:space="preserve">For the purposes of </w:t>
      </w:r>
      <w:r w:rsidR="009153E2" w:rsidRPr="00B914E7">
        <w:t xml:space="preserve">applying provisions under </w:t>
      </w:r>
      <w:r w:rsidR="00591B8A" w:rsidRPr="00B914E7">
        <w:t>subsection (</w:t>
      </w:r>
      <w:r w:rsidRPr="00B914E7">
        <w:t>3), apply those provisions</w:t>
      </w:r>
      <w:r w:rsidR="004657B2" w:rsidRPr="00B914E7">
        <w:t xml:space="preserve"> </w:t>
      </w:r>
      <w:r w:rsidRPr="00B914E7">
        <w:t>in relation to making the reassessment decision</w:t>
      </w:r>
      <w:r w:rsidR="008C0F3A" w:rsidRPr="00B914E7">
        <w:t>,</w:t>
      </w:r>
      <w:r w:rsidRPr="00B914E7">
        <w:t xml:space="preserve"> subject to </w:t>
      </w:r>
      <w:r w:rsidR="004657B2" w:rsidRPr="00B914E7">
        <w:t>the following:</w:t>
      </w:r>
    </w:p>
    <w:p w14:paraId="23CD782D" w14:textId="77777777" w:rsidR="004657B2" w:rsidRPr="00B914E7" w:rsidRDefault="004657B2" w:rsidP="007B7D3E">
      <w:pPr>
        <w:pStyle w:val="paragraph"/>
      </w:pPr>
      <w:r w:rsidRPr="00B914E7">
        <w:tab/>
        <w:t>(</w:t>
      </w:r>
      <w:r w:rsidR="0095483D" w:rsidRPr="00B914E7">
        <w:t>a</w:t>
      </w:r>
      <w:r w:rsidRPr="00B914E7">
        <w:t>)</w:t>
      </w:r>
      <w:r w:rsidRPr="00B914E7">
        <w:tab/>
        <w:t xml:space="preserve">treat </w:t>
      </w:r>
      <w:r w:rsidR="009153E2" w:rsidRPr="00B914E7">
        <w:t xml:space="preserve">a </w:t>
      </w:r>
      <w:r w:rsidRPr="00B914E7">
        <w:t xml:space="preserve">reference to </w:t>
      </w:r>
      <w:r w:rsidR="009153E2" w:rsidRPr="00B914E7">
        <w:t xml:space="preserve">a </w:t>
      </w:r>
      <w:r w:rsidRPr="00B914E7">
        <w:t xml:space="preserve">provision </w:t>
      </w:r>
      <w:r w:rsidR="008C0F3A" w:rsidRPr="00B914E7">
        <w:t>of</w:t>
      </w:r>
      <w:r w:rsidRPr="00B914E7">
        <w:t xml:space="preserve"> </w:t>
      </w:r>
      <w:r w:rsidR="00501BBA" w:rsidRPr="00B914E7">
        <w:t>th</w:t>
      </w:r>
      <w:r w:rsidR="008C0F3A" w:rsidRPr="00B914E7">
        <w:t>is</w:t>
      </w:r>
      <w:r w:rsidR="00501BBA" w:rsidRPr="00B914E7">
        <w:t xml:space="preserve"> Act</w:t>
      </w:r>
      <w:r w:rsidR="006143DF" w:rsidRPr="00B914E7">
        <w:t xml:space="preserve"> </w:t>
      </w:r>
      <w:r w:rsidRPr="00B914E7">
        <w:t xml:space="preserve">as </w:t>
      </w:r>
      <w:r w:rsidR="009153E2" w:rsidRPr="00B914E7">
        <w:t xml:space="preserve">a </w:t>
      </w:r>
      <w:r w:rsidRPr="00B914E7">
        <w:t>reference to th</w:t>
      </w:r>
      <w:r w:rsidR="009153E2" w:rsidRPr="00B914E7">
        <w:t>at</w:t>
      </w:r>
      <w:r w:rsidRPr="00B914E7">
        <w:t xml:space="preserve"> provision as </w:t>
      </w:r>
      <w:r w:rsidR="009153E2" w:rsidRPr="00B914E7">
        <w:t>it</w:t>
      </w:r>
      <w:r w:rsidRPr="00B914E7">
        <w:t xml:space="preserve"> appl</w:t>
      </w:r>
      <w:r w:rsidR="009153E2" w:rsidRPr="00B914E7">
        <w:t>ies</w:t>
      </w:r>
      <w:r w:rsidRPr="00B914E7">
        <w:t xml:space="preserve"> in relation to the reassessment decision because of this Part;</w:t>
      </w:r>
    </w:p>
    <w:p w14:paraId="1C8828C5" w14:textId="77777777" w:rsidR="00501BBA" w:rsidRPr="00B914E7" w:rsidRDefault="00501BBA" w:rsidP="007B7D3E">
      <w:pPr>
        <w:pStyle w:val="paragraph"/>
      </w:pPr>
      <w:r w:rsidRPr="00B914E7">
        <w:tab/>
        <w:t>(</w:t>
      </w:r>
      <w:r w:rsidR="0095483D" w:rsidRPr="00B914E7">
        <w:t>b</w:t>
      </w:r>
      <w:r w:rsidRPr="00B914E7">
        <w:t>)</w:t>
      </w:r>
      <w:r w:rsidRPr="00B914E7">
        <w:tab/>
        <w:t xml:space="preserve">treat a reference to an offer of redress as a reference to a new offer of redress under </w:t>
      </w:r>
      <w:r w:rsidR="00C851EF" w:rsidRPr="00B914E7">
        <w:t>section 7</w:t>
      </w:r>
      <w:r w:rsidRPr="00B914E7">
        <w:t>1G;</w:t>
      </w:r>
    </w:p>
    <w:p w14:paraId="2E90DFEA" w14:textId="77777777" w:rsidR="009433E7" w:rsidRPr="00B914E7" w:rsidRDefault="00445358" w:rsidP="007B7D3E">
      <w:pPr>
        <w:pStyle w:val="paragraph"/>
      </w:pPr>
      <w:r w:rsidRPr="00B914E7">
        <w:tab/>
        <w:t>(c)</w:t>
      </w:r>
      <w:r w:rsidRPr="00B914E7">
        <w:tab/>
        <w:t>in applying step 4 of the method statement in subsection 30(2)</w:t>
      </w:r>
      <w:r w:rsidR="009433E7" w:rsidRPr="00B914E7">
        <w:t>:</w:t>
      </w:r>
    </w:p>
    <w:p w14:paraId="06EADF64" w14:textId="77777777" w:rsidR="00445358" w:rsidRPr="00B914E7" w:rsidRDefault="009433E7" w:rsidP="007B7D3E">
      <w:pPr>
        <w:pStyle w:val="paragraphsub"/>
      </w:pPr>
      <w:r w:rsidRPr="00B914E7">
        <w:tab/>
        <w:t>(i)</w:t>
      </w:r>
      <w:r w:rsidRPr="00B914E7">
        <w:tab/>
      </w:r>
      <w:r w:rsidR="00445358" w:rsidRPr="00B914E7">
        <w:t>in relation to a</w:t>
      </w:r>
      <w:r w:rsidR="00E27A27" w:rsidRPr="00B914E7">
        <w:t>n institution and a</w:t>
      </w:r>
      <w:r w:rsidR="00445358" w:rsidRPr="00B914E7">
        <w:t xml:space="preserve"> relevant prior payment that was paid at a time before the first time the Operator made a determination under </w:t>
      </w:r>
      <w:r w:rsidR="00591B8A" w:rsidRPr="00B914E7">
        <w:t>section 2</w:t>
      </w:r>
      <w:r w:rsidR="00445358" w:rsidRPr="00B914E7">
        <w:t>9 on the application for redress</w:t>
      </w:r>
      <w:r w:rsidRPr="00B914E7">
        <w:t>—</w:t>
      </w:r>
      <w:r w:rsidR="00445358" w:rsidRPr="00B914E7">
        <w:t xml:space="preserve">treat the definition of </w:t>
      </w:r>
      <w:r w:rsidR="00445358" w:rsidRPr="00B914E7">
        <w:rPr>
          <w:b/>
          <w:i/>
        </w:rPr>
        <w:t>n</w:t>
      </w:r>
      <w:r w:rsidR="00445358" w:rsidRPr="00B914E7">
        <w:t xml:space="preserve"> as being instead the number of whole years between those times</w:t>
      </w:r>
      <w:r w:rsidR="00E27A27" w:rsidRPr="00B914E7">
        <w:t>; and</w:t>
      </w:r>
    </w:p>
    <w:p w14:paraId="7B88A876" w14:textId="77777777" w:rsidR="00E27A27" w:rsidRPr="00B914E7" w:rsidRDefault="00E27A27" w:rsidP="007B7D3E">
      <w:pPr>
        <w:pStyle w:val="paragraphsub"/>
      </w:pPr>
      <w:r w:rsidRPr="00B914E7">
        <w:tab/>
        <w:t>(</w:t>
      </w:r>
      <w:r w:rsidR="009433E7" w:rsidRPr="00B914E7">
        <w:t>ii</w:t>
      </w:r>
      <w:r w:rsidRPr="00B914E7">
        <w:t>)</w:t>
      </w:r>
      <w:r w:rsidRPr="00B914E7">
        <w:tab/>
        <w:t xml:space="preserve">in relation to an institution covered by </w:t>
      </w:r>
      <w:r w:rsidR="00C851EF" w:rsidRPr="00B914E7">
        <w:t>paragraph 7</w:t>
      </w:r>
      <w:r w:rsidRPr="00B914E7">
        <w:t xml:space="preserve">1B(1)(f) and a relevant prior payment that was paid after the first time the Operator made a determination under </w:t>
      </w:r>
      <w:r w:rsidR="00591B8A" w:rsidRPr="00B914E7">
        <w:t>section 2</w:t>
      </w:r>
      <w:r w:rsidRPr="00B914E7">
        <w:t xml:space="preserve">9 and before the reassessment decision was made—treat the definition of </w:t>
      </w:r>
      <w:r w:rsidRPr="00B914E7">
        <w:rPr>
          <w:b/>
          <w:i/>
        </w:rPr>
        <w:t>n</w:t>
      </w:r>
      <w:r w:rsidRPr="00B914E7">
        <w:t xml:space="preserve"> as being instead the number of whole years since the relevant prior payment was paid;</w:t>
      </w:r>
    </w:p>
    <w:p w14:paraId="44B3AC5B" w14:textId="77777777" w:rsidR="00E27A27" w:rsidRPr="00B914E7" w:rsidRDefault="009433E7" w:rsidP="007B7D3E">
      <w:pPr>
        <w:pStyle w:val="paragraph"/>
      </w:pPr>
      <w:r w:rsidRPr="00B914E7">
        <w:tab/>
        <w:t>(</w:t>
      </w:r>
      <w:r w:rsidR="00BB0380" w:rsidRPr="00B914E7">
        <w:t>d</w:t>
      </w:r>
      <w:r w:rsidRPr="00B914E7">
        <w:t>)</w:t>
      </w:r>
      <w:r w:rsidRPr="00B914E7">
        <w:tab/>
        <w:t xml:space="preserve">ignore step 4 of the method statement in subsection 30(2) </w:t>
      </w:r>
      <w:r w:rsidR="00E27A27" w:rsidRPr="00B914E7">
        <w:t xml:space="preserve">in relation to </w:t>
      </w:r>
      <w:r w:rsidRPr="00B914E7">
        <w:t xml:space="preserve">an </w:t>
      </w:r>
      <w:r w:rsidR="00E27A27" w:rsidRPr="00B914E7">
        <w:t xml:space="preserve">institution other than an institution covered by </w:t>
      </w:r>
      <w:r w:rsidR="00C851EF" w:rsidRPr="00B914E7">
        <w:t>paragraph 7</w:t>
      </w:r>
      <w:r w:rsidR="00E27A27" w:rsidRPr="00B914E7">
        <w:t>1B(1)(f)</w:t>
      </w:r>
      <w:r w:rsidR="00BC229C" w:rsidRPr="00B914E7">
        <w:t>,</w:t>
      </w:r>
      <w:r w:rsidR="00E27A27" w:rsidRPr="00B914E7">
        <w:t xml:space="preserve"> and a relevant prior payment that was paid after the first time the Operator made a determination under </w:t>
      </w:r>
      <w:r w:rsidR="00591B8A" w:rsidRPr="00B914E7">
        <w:t>section 2</w:t>
      </w:r>
      <w:r w:rsidR="00E27A27" w:rsidRPr="00B914E7">
        <w:t>9 and before the reassessment decision was made</w:t>
      </w:r>
      <w:r w:rsidRPr="00B914E7">
        <w:t>;</w:t>
      </w:r>
    </w:p>
    <w:p w14:paraId="3BE7F1B4" w14:textId="77777777" w:rsidR="009902EB" w:rsidRPr="00B914E7" w:rsidRDefault="00076E13" w:rsidP="007B7D3E">
      <w:pPr>
        <w:pStyle w:val="paragraph"/>
      </w:pPr>
      <w:r w:rsidRPr="00B914E7">
        <w:tab/>
      </w:r>
      <w:r w:rsidR="004657B2" w:rsidRPr="00B914E7">
        <w:t>(</w:t>
      </w:r>
      <w:r w:rsidR="00BB0380" w:rsidRPr="00B914E7">
        <w:t>e</w:t>
      </w:r>
      <w:r w:rsidR="004657B2" w:rsidRPr="00B914E7">
        <w:t>)</w:t>
      </w:r>
      <w:r w:rsidR="004657B2" w:rsidRPr="00B914E7">
        <w:tab/>
      </w:r>
      <w:r w:rsidR="00591B8A" w:rsidRPr="00B914E7">
        <w:t>subsection (</w:t>
      </w:r>
      <w:r w:rsidR="009902EB" w:rsidRPr="00B914E7">
        <w:t>5)</w:t>
      </w:r>
      <w:r w:rsidR="009153E2" w:rsidRPr="00B914E7">
        <w:t xml:space="preserve"> of this section</w:t>
      </w:r>
      <w:r w:rsidR="009902EB" w:rsidRPr="00B914E7">
        <w:t xml:space="preserve"> applies </w:t>
      </w:r>
      <w:r w:rsidR="004657B2" w:rsidRPr="00B914E7">
        <w:t xml:space="preserve">if the amount of redress payment for the </w:t>
      </w:r>
      <w:r w:rsidR="00FC696A" w:rsidRPr="00B914E7">
        <w:t xml:space="preserve">reassessee </w:t>
      </w:r>
      <w:r w:rsidR="004657B2" w:rsidRPr="00B914E7">
        <w:t xml:space="preserve">worked out </w:t>
      </w:r>
      <w:r w:rsidR="009902EB" w:rsidRPr="00B914E7">
        <w:t xml:space="preserve">by applying </w:t>
      </w:r>
      <w:r w:rsidR="00B74905" w:rsidRPr="00B914E7">
        <w:t>sub</w:t>
      </w:r>
      <w:r w:rsidR="0015420F" w:rsidRPr="00B914E7">
        <w:t>section 3</w:t>
      </w:r>
      <w:r w:rsidR="004657B2" w:rsidRPr="00B914E7">
        <w:t xml:space="preserve">0(5) (ignoring the effect of this paragraph) is less than the amount of redress payment for the </w:t>
      </w:r>
      <w:r w:rsidR="00FC696A" w:rsidRPr="00B914E7">
        <w:t xml:space="preserve">reassessee </w:t>
      </w:r>
      <w:r w:rsidR="004657B2" w:rsidRPr="00B914E7">
        <w:t xml:space="preserve">set out in the current determination (the </w:t>
      </w:r>
      <w:r w:rsidR="004657B2" w:rsidRPr="00B914E7">
        <w:rPr>
          <w:b/>
          <w:i/>
        </w:rPr>
        <w:t>current redress amount</w:t>
      </w:r>
      <w:r w:rsidR="004657B2" w:rsidRPr="00B914E7">
        <w:t>)</w:t>
      </w:r>
      <w:r w:rsidR="00175F2D" w:rsidRPr="00B914E7">
        <w:t>;</w:t>
      </w:r>
    </w:p>
    <w:p w14:paraId="4C306DA4" w14:textId="77777777" w:rsidR="00CD3D69" w:rsidRPr="00B914E7" w:rsidRDefault="00CD3D69" w:rsidP="007B7D3E">
      <w:pPr>
        <w:pStyle w:val="paragraph"/>
      </w:pPr>
      <w:r w:rsidRPr="00B914E7">
        <w:tab/>
        <w:t>(</w:t>
      </w:r>
      <w:r w:rsidR="00BB0380" w:rsidRPr="00B914E7">
        <w:t>f</w:t>
      </w:r>
      <w:r w:rsidRPr="00B914E7">
        <w:t>)</w:t>
      </w:r>
      <w:r w:rsidRPr="00B914E7">
        <w:tab/>
      </w:r>
      <w:r w:rsidR="0015420F" w:rsidRPr="00B914E7">
        <w:t>subsections (</w:t>
      </w:r>
      <w:r w:rsidRPr="00B914E7">
        <w:t>6)</w:t>
      </w:r>
      <w:r w:rsidR="00EB11D4" w:rsidRPr="00B914E7">
        <w:t xml:space="preserve"> and (7)</w:t>
      </w:r>
      <w:r w:rsidRPr="00B914E7">
        <w:t xml:space="preserve"> of this section appl</w:t>
      </w:r>
      <w:r w:rsidR="00642FED" w:rsidRPr="00B914E7">
        <w:t>y</w:t>
      </w:r>
      <w:r w:rsidRPr="00B914E7">
        <w:t xml:space="preserve"> if the reassessee has previously accepted an offer of redress in connection with the application for redress;</w:t>
      </w:r>
    </w:p>
    <w:p w14:paraId="78EB11F4" w14:textId="77777777" w:rsidR="00175F2D" w:rsidRPr="00B914E7" w:rsidRDefault="00175F2D" w:rsidP="007B7D3E">
      <w:pPr>
        <w:pStyle w:val="paragraph"/>
      </w:pPr>
      <w:r w:rsidRPr="00B914E7">
        <w:tab/>
        <w:t>(</w:t>
      </w:r>
      <w:r w:rsidR="00BB0380" w:rsidRPr="00B914E7">
        <w:t>g</w:t>
      </w:r>
      <w:r w:rsidRPr="00B914E7">
        <w:t>)</w:t>
      </w:r>
      <w:r w:rsidRPr="00B914E7">
        <w:tab/>
      </w:r>
      <w:r w:rsidR="003A1350" w:rsidRPr="00B914E7">
        <w:t xml:space="preserve">if </w:t>
      </w:r>
      <w:r w:rsidR="00E30720" w:rsidRPr="00B914E7">
        <w:t xml:space="preserve">the rules </w:t>
      </w:r>
      <w:r w:rsidR="00E51E60" w:rsidRPr="00B914E7">
        <w:t xml:space="preserve">prescribe </w:t>
      </w:r>
      <w:r w:rsidR="003A1350" w:rsidRPr="00B914E7">
        <w:t xml:space="preserve">further </w:t>
      </w:r>
      <w:r w:rsidRPr="00B914E7">
        <w:t xml:space="preserve">modifications to </w:t>
      </w:r>
      <w:r w:rsidR="00AE7878" w:rsidRPr="00B914E7">
        <w:t xml:space="preserve">how the amounts mentioned </w:t>
      </w:r>
      <w:r w:rsidRPr="00B914E7">
        <w:t xml:space="preserve">in </w:t>
      </w:r>
      <w:r w:rsidR="00B74905" w:rsidRPr="00B914E7">
        <w:t>sections 3</w:t>
      </w:r>
      <w:r w:rsidRPr="00B914E7">
        <w:t xml:space="preserve">0 and 31 </w:t>
      </w:r>
      <w:r w:rsidR="00830716" w:rsidRPr="00B914E7">
        <w:t xml:space="preserve">(including as modified by sections 165 and 165A) </w:t>
      </w:r>
      <w:r w:rsidR="00AE7878" w:rsidRPr="00B914E7">
        <w:t>are worked out</w:t>
      </w:r>
      <w:r w:rsidR="003A1350" w:rsidRPr="00B914E7">
        <w:t>—those further modifications</w:t>
      </w:r>
      <w:r w:rsidRPr="00B914E7">
        <w:t>.</w:t>
      </w:r>
    </w:p>
    <w:p w14:paraId="6D1CB4A0" w14:textId="77777777" w:rsidR="004657B2" w:rsidRPr="00B914E7" w:rsidRDefault="009902EB" w:rsidP="007B7D3E">
      <w:pPr>
        <w:pStyle w:val="subsection"/>
      </w:pPr>
      <w:r w:rsidRPr="00B914E7">
        <w:tab/>
        <w:t>(5)</w:t>
      </w:r>
      <w:r w:rsidRPr="00B914E7">
        <w:tab/>
        <w:t xml:space="preserve">For the purposes of </w:t>
      </w:r>
      <w:r w:rsidR="0067699D" w:rsidRPr="00B914E7">
        <w:t>paragraph (</w:t>
      </w:r>
      <w:r w:rsidRPr="00B914E7">
        <w:t>4)(</w:t>
      </w:r>
      <w:r w:rsidR="00BB0380" w:rsidRPr="00B914E7">
        <w:t>e</w:t>
      </w:r>
      <w:r w:rsidRPr="00B914E7">
        <w:t>),</w:t>
      </w:r>
      <w:r w:rsidR="004657B2" w:rsidRPr="00B914E7">
        <w:t xml:space="preserve"> </w:t>
      </w:r>
      <w:r w:rsidR="00F30745" w:rsidRPr="00B914E7">
        <w:t>treat</w:t>
      </w:r>
      <w:r w:rsidR="004657B2" w:rsidRPr="00B914E7">
        <w:t xml:space="preserve"> </w:t>
      </w:r>
      <w:r w:rsidR="00F30745" w:rsidRPr="00B914E7">
        <w:t>the difference between the institutions</w:t>
      </w:r>
      <w:r w:rsidR="00D5472B" w:rsidRPr="00B914E7">
        <w:t>’</w:t>
      </w:r>
      <w:r w:rsidR="00F30745" w:rsidRPr="00B914E7">
        <w:t xml:space="preserve"> total share (worked out by applying </w:t>
      </w:r>
      <w:r w:rsidR="00B74905" w:rsidRPr="00B914E7">
        <w:t>sub</w:t>
      </w:r>
      <w:r w:rsidR="0015420F" w:rsidRPr="00B914E7">
        <w:t>section 3</w:t>
      </w:r>
      <w:r w:rsidR="00F30745" w:rsidRPr="00B914E7">
        <w:t xml:space="preserve">0(3)) and the current redress amount as </w:t>
      </w:r>
      <w:r w:rsidR="004657B2" w:rsidRPr="00B914E7">
        <w:t>the Commonwealth</w:t>
      </w:r>
      <w:r w:rsidR="00D5472B" w:rsidRPr="00B914E7">
        <w:t>’</w:t>
      </w:r>
      <w:r w:rsidR="004657B2" w:rsidRPr="00B914E7">
        <w:t xml:space="preserve">s share of the costs of the redress payment </w:t>
      </w:r>
      <w:r w:rsidR="00F30745" w:rsidRPr="00B914E7">
        <w:t xml:space="preserve">(instead of the amount worked out by applying </w:t>
      </w:r>
      <w:r w:rsidR="00B74905" w:rsidRPr="00B914E7">
        <w:t>sub</w:t>
      </w:r>
      <w:r w:rsidR="0015420F" w:rsidRPr="00B914E7">
        <w:t>section 3</w:t>
      </w:r>
      <w:r w:rsidR="00F30745" w:rsidRPr="00B914E7">
        <w:t>0(4))</w:t>
      </w:r>
      <w:r w:rsidR="004657B2" w:rsidRPr="00B914E7">
        <w:t>.</w:t>
      </w:r>
    </w:p>
    <w:p w14:paraId="014A490D" w14:textId="77777777" w:rsidR="00CD3D69" w:rsidRPr="00B914E7" w:rsidRDefault="00CD3D69" w:rsidP="007B7D3E">
      <w:pPr>
        <w:pStyle w:val="subsection"/>
      </w:pPr>
      <w:r w:rsidRPr="00B914E7">
        <w:tab/>
        <w:t>(6)</w:t>
      </w:r>
      <w:r w:rsidRPr="00B914E7">
        <w:tab/>
        <w:t xml:space="preserve">For the purposes of </w:t>
      </w:r>
      <w:r w:rsidR="0067699D" w:rsidRPr="00B914E7">
        <w:t>paragraph (</w:t>
      </w:r>
      <w:r w:rsidRPr="00B914E7">
        <w:t>4)(</w:t>
      </w:r>
      <w:r w:rsidR="00BB0380" w:rsidRPr="00B914E7">
        <w:t>f</w:t>
      </w:r>
      <w:r w:rsidRPr="00B914E7">
        <w:t>):</w:t>
      </w:r>
    </w:p>
    <w:p w14:paraId="19E132FE" w14:textId="06513E10" w:rsidR="00CD3D69" w:rsidRPr="00B914E7" w:rsidRDefault="00CD3D69" w:rsidP="007B7D3E">
      <w:pPr>
        <w:pStyle w:val="paragraph"/>
      </w:pPr>
      <w:r w:rsidRPr="00B914E7">
        <w:tab/>
        <w:t>(a)</w:t>
      </w:r>
      <w:r w:rsidRPr="00B914E7">
        <w:tab/>
      </w:r>
      <w:r w:rsidR="00A36428" w:rsidRPr="00B914E7">
        <w:t xml:space="preserve">if the Operator has, in the current determination, determined under </w:t>
      </w:r>
      <w:r w:rsidR="002F0683" w:rsidRPr="00B914E7">
        <w:t>paragraph 2</w:t>
      </w:r>
      <w:r w:rsidR="00A36428" w:rsidRPr="00B914E7">
        <w:t>9(2)(b) that a</w:t>
      </w:r>
      <w:r w:rsidR="00D518EC" w:rsidRPr="00B914E7">
        <w:t xml:space="preserve"> participating</w:t>
      </w:r>
      <w:r w:rsidR="00A36428" w:rsidRPr="00B914E7">
        <w:t xml:space="preserve"> institution is responsible for the abuse—</w:t>
      </w:r>
      <w:r w:rsidR="007C7D2B" w:rsidRPr="00B914E7">
        <w:t xml:space="preserve">treat </w:t>
      </w:r>
      <w:r w:rsidR="00A36428" w:rsidRPr="00B914E7">
        <w:t xml:space="preserve">the </w:t>
      </w:r>
      <w:r w:rsidR="007C7D2B" w:rsidRPr="00B914E7">
        <w:t>institution as a participating institution</w:t>
      </w:r>
      <w:r w:rsidR="00EB11D4" w:rsidRPr="00B914E7">
        <w:t xml:space="preserve"> (</w:t>
      </w:r>
      <w:r w:rsidR="00734550" w:rsidRPr="00B914E7">
        <w:t xml:space="preserve">even if </w:t>
      </w:r>
      <w:r w:rsidR="00EB11D4" w:rsidRPr="00B914E7">
        <w:t>the institution is defunct</w:t>
      </w:r>
      <w:r w:rsidR="00734550" w:rsidRPr="00B914E7">
        <w:t xml:space="preserve"> or is a partly</w:t>
      </w:r>
      <w:r w:rsidR="007B7D3E">
        <w:noBreakHyphen/>
      </w:r>
      <w:r w:rsidR="00734550" w:rsidRPr="00B914E7">
        <w:t>participating institution</w:t>
      </w:r>
      <w:r w:rsidR="004D1A6D" w:rsidRPr="00B914E7">
        <w:t xml:space="preserve"> at the time the reassessment decision is made</w:t>
      </w:r>
      <w:r w:rsidR="00EB11D4" w:rsidRPr="00B914E7">
        <w:t>)</w:t>
      </w:r>
      <w:r w:rsidR="007C7D2B" w:rsidRPr="00B914E7">
        <w:t>;</w:t>
      </w:r>
      <w:r w:rsidR="00EB11D4" w:rsidRPr="00B914E7">
        <w:t xml:space="preserve"> and</w:t>
      </w:r>
    </w:p>
    <w:p w14:paraId="6F6E07BF" w14:textId="61973782" w:rsidR="007C7A78" w:rsidRPr="00B914E7" w:rsidRDefault="007C7A78" w:rsidP="007B7D3E">
      <w:pPr>
        <w:pStyle w:val="paragraph"/>
      </w:pPr>
      <w:r w:rsidRPr="00B914E7">
        <w:tab/>
        <w:t>(</w:t>
      </w:r>
      <w:r w:rsidR="00BB0380" w:rsidRPr="00B914E7">
        <w:t>b</w:t>
      </w:r>
      <w:r w:rsidRPr="00B914E7">
        <w:t>)</w:t>
      </w:r>
      <w:r w:rsidRPr="00B914E7">
        <w:tab/>
        <w:t xml:space="preserve">if the Operator has, in the current determination, determined under </w:t>
      </w:r>
      <w:r w:rsidR="002F0683" w:rsidRPr="00B914E7">
        <w:t>paragraph 2</w:t>
      </w:r>
      <w:r w:rsidRPr="00B914E7">
        <w:t xml:space="preserve">9(2)(h) that a participating institution is not responsible for the abuse—treat the institution as a participating institution </w:t>
      </w:r>
      <w:r w:rsidR="00734550" w:rsidRPr="00B914E7">
        <w:t>(even if the institution is defunct or is a partly</w:t>
      </w:r>
      <w:r w:rsidR="007B7D3E">
        <w:noBreakHyphen/>
      </w:r>
      <w:r w:rsidR="00734550" w:rsidRPr="00B914E7">
        <w:t>participating institution</w:t>
      </w:r>
      <w:r w:rsidR="004D1A6D" w:rsidRPr="00B914E7">
        <w:t xml:space="preserve"> at the time the reassessment decision is made</w:t>
      </w:r>
      <w:r w:rsidR="00734550" w:rsidRPr="00B914E7">
        <w:t>)</w:t>
      </w:r>
      <w:r w:rsidRPr="00B914E7">
        <w:t>; and</w:t>
      </w:r>
    </w:p>
    <w:p w14:paraId="6B2C2F0C" w14:textId="77777777" w:rsidR="007C7D2B" w:rsidRPr="00B914E7" w:rsidRDefault="007C7D2B" w:rsidP="007B7D3E">
      <w:pPr>
        <w:pStyle w:val="paragraph"/>
      </w:pPr>
      <w:r w:rsidRPr="00B914E7">
        <w:tab/>
        <w:t>(</w:t>
      </w:r>
      <w:r w:rsidR="00BB0380" w:rsidRPr="00B914E7">
        <w:t>c</w:t>
      </w:r>
      <w:r w:rsidRPr="00B914E7">
        <w:t>)</w:t>
      </w:r>
      <w:r w:rsidRPr="00B914E7">
        <w:tab/>
      </w:r>
      <w:r w:rsidR="00A36428" w:rsidRPr="00B914E7">
        <w:t xml:space="preserve">if the Operator has, in the current determination, determined under </w:t>
      </w:r>
      <w:r w:rsidR="002F0683" w:rsidRPr="00B914E7">
        <w:t>paragraph 2</w:t>
      </w:r>
      <w:r w:rsidR="00A36428" w:rsidRPr="00B914E7">
        <w:t xml:space="preserve">9(2)(i) that a </w:t>
      </w:r>
      <w:r w:rsidR="00D518EC" w:rsidRPr="00B914E7">
        <w:t xml:space="preserve">participating </w:t>
      </w:r>
      <w:r w:rsidR="00EB11D4" w:rsidRPr="00B914E7">
        <w:t xml:space="preserve">government institution </w:t>
      </w:r>
      <w:r w:rsidR="00A36428" w:rsidRPr="00B914E7">
        <w:t xml:space="preserve">is a funder of last resort for a defunct institution in relation to the abuse—treat the government institution </w:t>
      </w:r>
      <w:r w:rsidR="00A70F48" w:rsidRPr="00B914E7">
        <w:t>(whether or not it is a participating government institution</w:t>
      </w:r>
      <w:r w:rsidR="004D1A6D" w:rsidRPr="00B914E7">
        <w:t xml:space="preserve"> at the time the reassessment decision is made</w:t>
      </w:r>
      <w:r w:rsidR="00A70F48" w:rsidRPr="00B914E7">
        <w:t xml:space="preserve">) </w:t>
      </w:r>
      <w:r w:rsidR="00A36428" w:rsidRPr="00B914E7">
        <w:t xml:space="preserve">as </w:t>
      </w:r>
      <w:r w:rsidR="00EB11D4" w:rsidRPr="00B914E7">
        <w:t>the funder of last resort for the defunct institution; and</w:t>
      </w:r>
    </w:p>
    <w:p w14:paraId="1915BCF3" w14:textId="77777777" w:rsidR="00EB11D4" w:rsidRPr="00B914E7" w:rsidRDefault="00EB11D4" w:rsidP="007B7D3E">
      <w:pPr>
        <w:pStyle w:val="paragraph"/>
      </w:pPr>
      <w:r w:rsidRPr="00B914E7">
        <w:tab/>
        <w:t>(</w:t>
      </w:r>
      <w:r w:rsidR="00BB0380" w:rsidRPr="00B914E7">
        <w:t>d</w:t>
      </w:r>
      <w:r w:rsidRPr="00B914E7">
        <w:t>)</w:t>
      </w:r>
      <w:r w:rsidRPr="00B914E7">
        <w:tab/>
      </w:r>
      <w:r w:rsidR="00A36428" w:rsidRPr="00B914E7">
        <w:t xml:space="preserve">if the Operator has, in the current determination, determined under </w:t>
      </w:r>
      <w:r w:rsidR="002F0683" w:rsidRPr="00B914E7">
        <w:t>paragraph 2</w:t>
      </w:r>
      <w:r w:rsidR="00A36428" w:rsidRPr="00B914E7">
        <w:t>9(2)(k) that a</w:t>
      </w:r>
      <w:r w:rsidR="00D518EC" w:rsidRPr="00B914E7">
        <w:t xml:space="preserve"> participating</w:t>
      </w:r>
      <w:r w:rsidR="00A36428" w:rsidRPr="00B914E7">
        <w:t xml:space="preserve"> </w:t>
      </w:r>
      <w:r w:rsidR="00D518EC" w:rsidRPr="00B914E7">
        <w:t xml:space="preserve">jurisdiction </w:t>
      </w:r>
      <w:r w:rsidR="00A36428" w:rsidRPr="00B914E7">
        <w:t xml:space="preserve">is </w:t>
      </w:r>
      <w:r w:rsidR="00D518EC" w:rsidRPr="00B914E7">
        <w:t xml:space="preserve">a funder of last resort for an institution in relation to </w:t>
      </w:r>
      <w:r w:rsidR="00A36428" w:rsidRPr="00B914E7">
        <w:t>the abuse—</w:t>
      </w:r>
      <w:r w:rsidRPr="00B914E7">
        <w:t xml:space="preserve">treat </w:t>
      </w:r>
      <w:r w:rsidR="00D518EC" w:rsidRPr="00B914E7">
        <w:t xml:space="preserve">the </w:t>
      </w:r>
      <w:r w:rsidRPr="00B914E7">
        <w:t>jurisdiction</w:t>
      </w:r>
      <w:r w:rsidR="00A70F48" w:rsidRPr="00B914E7">
        <w:t xml:space="preserve"> (whether or not it is a participating jurisdiction</w:t>
      </w:r>
      <w:r w:rsidR="004D1A6D" w:rsidRPr="00B914E7">
        <w:t xml:space="preserve"> at the time the reassessment decision is made</w:t>
      </w:r>
      <w:r w:rsidR="00A70F48" w:rsidRPr="00B914E7">
        <w:t>)</w:t>
      </w:r>
      <w:r w:rsidRPr="00B914E7">
        <w:t xml:space="preserve"> as the funder of last resort for the institution.</w:t>
      </w:r>
    </w:p>
    <w:p w14:paraId="71FE64CE" w14:textId="77777777" w:rsidR="0060328E" w:rsidRPr="00B914E7" w:rsidRDefault="00EB11D4" w:rsidP="007B7D3E">
      <w:pPr>
        <w:pStyle w:val="subsection"/>
      </w:pPr>
      <w:r w:rsidRPr="00B914E7">
        <w:tab/>
        <w:t>(7)</w:t>
      </w:r>
      <w:r w:rsidRPr="00B914E7">
        <w:tab/>
        <w:t xml:space="preserve">However, </w:t>
      </w:r>
      <w:r w:rsidR="00591B8A" w:rsidRPr="00B914E7">
        <w:t>subsection (</w:t>
      </w:r>
      <w:r w:rsidRPr="00B914E7">
        <w:t xml:space="preserve">6) does not apply in </w:t>
      </w:r>
      <w:r w:rsidR="00B61472" w:rsidRPr="00B914E7">
        <w:t xml:space="preserve">relation to </w:t>
      </w:r>
      <w:r w:rsidRPr="00B914E7">
        <w:t>an institution</w:t>
      </w:r>
      <w:r w:rsidR="0060328E" w:rsidRPr="00B914E7">
        <w:t xml:space="preserve"> if:</w:t>
      </w:r>
    </w:p>
    <w:p w14:paraId="476E2B52" w14:textId="77777777" w:rsidR="0060328E" w:rsidRPr="00B914E7" w:rsidRDefault="0060328E" w:rsidP="007B7D3E">
      <w:pPr>
        <w:pStyle w:val="paragraph"/>
      </w:pPr>
      <w:r w:rsidRPr="00B914E7">
        <w:tab/>
        <w:t>(a)</w:t>
      </w:r>
      <w:r w:rsidRPr="00B914E7">
        <w:tab/>
        <w:t xml:space="preserve">the institution </w:t>
      </w:r>
      <w:r w:rsidR="00EB11D4" w:rsidRPr="00B914E7">
        <w:t xml:space="preserve">is </w:t>
      </w:r>
      <w:r w:rsidR="004D1A6D" w:rsidRPr="00B914E7">
        <w:t xml:space="preserve">covered by </w:t>
      </w:r>
      <w:r w:rsidR="00C851EF" w:rsidRPr="00B914E7">
        <w:t>paragraph 7</w:t>
      </w:r>
      <w:r w:rsidR="00EB11D4" w:rsidRPr="00B914E7">
        <w:t>1B(1)(f)</w:t>
      </w:r>
      <w:r w:rsidRPr="00B914E7">
        <w:t>; or</w:t>
      </w:r>
    </w:p>
    <w:p w14:paraId="6880C5A0" w14:textId="77777777" w:rsidR="00EB11D4" w:rsidRPr="00B914E7" w:rsidRDefault="0060328E" w:rsidP="007B7D3E">
      <w:pPr>
        <w:pStyle w:val="paragraph"/>
      </w:pPr>
      <w:r w:rsidRPr="00B914E7">
        <w:tab/>
        <w:t>(b)</w:t>
      </w:r>
      <w:r w:rsidRPr="00B914E7">
        <w:tab/>
      </w:r>
      <w:r w:rsidR="004D1A6D" w:rsidRPr="00B914E7">
        <w:t xml:space="preserve">if </w:t>
      </w:r>
      <w:r w:rsidRPr="00B914E7">
        <w:t xml:space="preserve">a paragraph </w:t>
      </w:r>
      <w:r w:rsidR="00DD2747" w:rsidRPr="00B914E7">
        <w:t>of</w:t>
      </w:r>
      <w:r w:rsidRPr="00B914E7">
        <w:t xml:space="preserve"> </w:t>
      </w:r>
      <w:r w:rsidR="00591B8A" w:rsidRPr="00B914E7">
        <w:t>subsection (</w:t>
      </w:r>
      <w:r w:rsidRPr="00B914E7">
        <w:t xml:space="preserve">6) </w:t>
      </w:r>
      <w:r w:rsidR="006028D4" w:rsidRPr="00B914E7">
        <w:t xml:space="preserve">of this section </w:t>
      </w:r>
      <w:r w:rsidRPr="00B914E7">
        <w:t>applie</w:t>
      </w:r>
      <w:r w:rsidR="00A32F12" w:rsidRPr="00B914E7">
        <w:t>d</w:t>
      </w:r>
      <w:r w:rsidRPr="00B914E7">
        <w:t xml:space="preserve"> to the institution</w:t>
      </w:r>
      <w:r w:rsidR="004D1A6D" w:rsidRPr="00B914E7">
        <w:t>—</w:t>
      </w:r>
      <w:r w:rsidRPr="00B914E7">
        <w:t xml:space="preserve">the Operator intends, in the reassessment decision, to determine the institution under a </w:t>
      </w:r>
      <w:r w:rsidR="004D1A6D" w:rsidRPr="00B914E7">
        <w:t xml:space="preserve">paragraph </w:t>
      </w:r>
      <w:r w:rsidR="00DD2747" w:rsidRPr="00B914E7">
        <w:t>of</w:t>
      </w:r>
      <w:r w:rsidRPr="00B914E7">
        <w:t xml:space="preserve"> </w:t>
      </w:r>
      <w:r w:rsidR="0067699D" w:rsidRPr="00B914E7">
        <w:t>subsection 2</w:t>
      </w:r>
      <w:r w:rsidRPr="00B914E7">
        <w:t xml:space="preserve">9(2) that is different </w:t>
      </w:r>
      <w:r w:rsidR="007E688C" w:rsidRPr="00B914E7">
        <w:t>from</w:t>
      </w:r>
      <w:r w:rsidRPr="00B914E7">
        <w:t xml:space="preserve"> the </w:t>
      </w:r>
      <w:r w:rsidR="004D1A6D" w:rsidRPr="00B914E7">
        <w:t xml:space="preserve">paragraph of </w:t>
      </w:r>
      <w:r w:rsidR="0067699D" w:rsidRPr="00B914E7">
        <w:t>subsection 2</w:t>
      </w:r>
      <w:r w:rsidR="008C0F3A" w:rsidRPr="00B914E7">
        <w:t xml:space="preserve">9(2) </w:t>
      </w:r>
      <w:r w:rsidRPr="00B914E7">
        <w:t xml:space="preserve">mentioned in the </w:t>
      </w:r>
      <w:r w:rsidR="00A32F12" w:rsidRPr="00B914E7">
        <w:t xml:space="preserve">relevant </w:t>
      </w:r>
      <w:r w:rsidRPr="00B914E7">
        <w:t>paragra</w:t>
      </w:r>
      <w:r w:rsidR="004D1A6D" w:rsidRPr="00B914E7">
        <w:t>ph</w:t>
      </w:r>
      <w:r w:rsidR="006028D4" w:rsidRPr="00B914E7">
        <w:t xml:space="preserve"> of </w:t>
      </w:r>
      <w:r w:rsidR="00591B8A" w:rsidRPr="00B914E7">
        <w:t>subsection (</w:t>
      </w:r>
      <w:r w:rsidR="006028D4" w:rsidRPr="00B914E7">
        <w:t>6) of this section.</w:t>
      </w:r>
    </w:p>
    <w:p w14:paraId="2F2A66FD" w14:textId="77777777" w:rsidR="004657B2" w:rsidRPr="00B914E7" w:rsidRDefault="00833995" w:rsidP="007B7D3E">
      <w:pPr>
        <w:pStyle w:val="ActHead5"/>
      </w:pPr>
      <w:bookmarkStart w:id="43" w:name="_Toc162953096"/>
      <w:r w:rsidRPr="007B7D3E">
        <w:rPr>
          <w:rStyle w:val="CharSectno"/>
        </w:rPr>
        <w:t>71E</w:t>
      </w:r>
      <w:r w:rsidR="006143DF" w:rsidRPr="00B914E7">
        <w:t xml:space="preserve">  Notice and effect of reassessment decision</w:t>
      </w:r>
      <w:bookmarkEnd w:id="43"/>
    </w:p>
    <w:p w14:paraId="08BDC5EA" w14:textId="77777777" w:rsidR="006143DF" w:rsidRPr="00B914E7" w:rsidRDefault="006143DF" w:rsidP="007B7D3E">
      <w:pPr>
        <w:pStyle w:val="subsection"/>
      </w:pPr>
      <w:r w:rsidRPr="00B914E7">
        <w:tab/>
        <w:t>(1)</w:t>
      </w:r>
      <w:r w:rsidRPr="00B914E7">
        <w:tab/>
        <w:t xml:space="preserve">This section applies if the Operator </w:t>
      </w:r>
      <w:r w:rsidR="00496AFB" w:rsidRPr="00B914E7">
        <w:t xml:space="preserve">has </w:t>
      </w:r>
      <w:r w:rsidR="00D95238" w:rsidRPr="00B914E7">
        <w:t>reassess</w:t>
      </w:r>
      <w:r w:rsidR="00496AFB" w:rsidRPr="00B914E7">
        <w:t>ed</w:t>
      </w:r>
      <w:r w:rsidR="00125134" w:rsidRPr="00B914E7">
        <w:t xml:space="preserve"> the current determination and </w:t>
      </w:r>
      <w:r w:rsidR="00496AFB" w:rsidRPr="00B914E7">
        <w:t>made the</w:t>
      </w:r>
      <w:r w:rsidRPr="00B914E7">
        <w:t xml:space="preserve"> reassessment decision.</w:t>
      </w:r>
    </w:p>
    <w:p w14:paraId="735E58DA" w14:textId="77777777" w:rsidR="006143DF" w:rsidRPr="00B914E7" w:rsidRDefault="006143DF" w:rsidP="007B7D3E">
      <w:pPr>
        <w:pStyle w:val="subsection"/>
      </w:pPr>
      <w:r w:rsidRPr="00B914E7">
        <w:tab/>
        <w:t>(2)</w:t>
      </w:r>
      <w:r w:rsidRPr="00B914E7">
        <w:tab/>
      </w:r>
      <w:r w:rsidR="00D110D0" w:rsidRPr="00B914E7">
        <w:t>The following provisions</w:t>
      </w:r>
      <w:r w:rsidRPr="00B914E7">
        <w:t xml:space="preserve"> apply in relation to the reassessment decision in the same way </w:t>
      </w:r>
      <w:r w:rsidR="00CC4954" w:rsidRPr="00B914E7">
        <w:t xml:space="preserve">as </w:t>
      </w:r>
      <w:r w:rsidRPr="00B914E7">
        <w:t xml:space="preserve">they apply in relation to a determination under </w:t>
      </w:r>
      <w:r w:rsidR="00591B8A" w:rsidRPr="00B914E7">
        <w:t>section 2</w:t>
      </w:r>
      <w:r w:rsidRPr="00B914E7">
        <w:t>9 on an application for redress</w:t>
      </w:r>
      <w:r w:rsidR="00D110D0" w:rsidRPr="00B914E7">
        <w:t>:</w:t>
      </w:r>
    </w:p>
    <w:p w14:paraId="0583A1E7" w14:textId="77777777" w:rsidR="00D110D0" w:rsidRPr="00B914E7" w:rsidRDefault="00D110D0" w:rsidP="007B7D3E">
      <w:pPr>
        <w:pStyle w:val="paragraph"/>
      </w:pPr>
      <w:r w:rsidRPr="00B914E7">
        <w:tab/>
        <w:t>(a)</w:t>
      </w:r>
      <w:r w:rsidRPr="00B914E7">
        <w:tab/>
      </w:r>
      <w:r w:rsidR="0015420F" w:rsidRPr="00B914E7">
        <w:t>section 3</w:t>
      </w:r>
      <w:r w:rsidRPr="00B914E7">
        <w:t>4</w:t>
      </w:r>
      <w:r w:rsidR="00AB4EE6" w:rsidRPr="00B914E7">
        <w:t xml:space="preserve"> (notice </w:t>
      </w:r>
      <w:r w:rsidR="00BC229C" w:rsidRPr="00B914E7">
        <w:t xml:space="preserve">of determination </w:t>
      </w:r>
      <w:r w:rsidR="00AB4EE6" w:rsidRPr="00B914E7">
        <w:t>to applicant)</w:t>
      </w:r>
      <w:r w:rsidRPr="00B914E7">
        <w:t>;</w:t>
      </w:r>
    </w:p>
    <w:p w14:paraId="25E6D464" w14:textId="10B59759" w:rsidR="00D110D0" w:rsidRPr="00B914E7" w:rsidRDefault="00D110D0" w:rsidP="007B7D3E">
      <w:pPr>
        <w:pStyle w:val="paragraph"/>
      </w:pPr>
      <w:r w:rsidRPr="00B914E7">
        <w:tab/>
        <w:t>(b)</w:t>
      </w:r>
      <w:r w:rsidRPr="00B914E7">
        <w:tab/>
      </w:r>
      <w:r w:rsidR="00591B8A" w:rsidRPr="00B914E7">
        <w:t>Division 6</w:t>
      </w:r>
      <w:r w:rsidRPr="00B914E7">
        <w:t xml:space="preserve"> of </w:t>
      </w:r>
      <w:r w:rsidR="006274AF" w:rsidRPr="00B914E7">
        <w:t>Part 2</w:t>
      </w:r>
      <w:r w:rsidR="007B7D3E">
        <w:noBreakHyphen/>
      </w:r>
      <w:r w:rsidRPr="00B914E7">
        <w:t>3</w:t>
      </w:r>
      <w:r w:rsidR="00AB4EE6" w:rsidRPr="00B914E7">
        <w:t xml:space="preserve"> (effect of determination and admissibility of evidence in civil proceedings)</w:t>
      </w:r>
      <w:r w:rsidRPr="00B914E7">
        <w:t>.</w:t>
      </w:r>
    </w:p>
    <w:p w14:paraId="236EC005" w14:textId="77777777" w:rsidR="006143DF" w:rsidRPr="00B914E7" w:rsidRDefault="006143DF" w:rsidP="007B7D3E">
      <w:pPr>
        <w:pStyle w:val="subsection"/>
      </w:pPr>
      <w:r w:rsidRPr="00B914E7">
        <w:tab/>
        <w:t>(3)</w:t>
      </w:r>
      <w:r w:rsidRPr="00B914E7">
        <w:tab/>
        <w:t xml:space="preserve">For the purposes of </w:t>
      </w:r>
      <w:r w:rsidR="00D95238" w:rsidRPr="00B914E7">
        <w:t xml:space="preserve">applying provisions under </w:t>
      </w:r>
      <w:r w:rsidR="0067699D" w:rsidRPr="00B914E7">
        <w:t>paragraph (</w:t>
      </w:r>
      <w:r w:rsidR="00125134" w:rsidRPr="00B914E7">
        <w:t>2</w:t>
      </w:r>
      <w:r w:rsidRPr="00B914E7">
        <w:t>)</w:t>
      </w:r>
      <w:r w:rsidR="005B64BB" w:rsidRPr="00B914E7">
        <w:t>(a) or (b)</w:t>
      </w:r>
      <w:r w:rsidRPr="00B914E7">
        <w:t>, apply those provisions in relation to the reassessment decision</w:t>
      </w:r>
      <w:r w:rsidR="005B64BB" w:rsidRPr="00B914E7">
        <w:t>,</w:t>
      </w:r>
      <w:r w:rsidRPr="00B914E7">
        <w:t xml:space="preserve"> subject to the following:</w:t>
      </w:r>
    </w:p>
    <w:p w14:paraId="6AC9426D" w14:textId="77777777" w:rsidR="006143DF" w:rsidRPr="00B914E7" w:rsidRDefault="006143DF" w:rsidP="007B7D3E">
      <w:pPr>
        <w:pStyle w:val="paragraph"/>
      </w:pPr>
      <w:r w:rsidRPr="00B914E7">
        <w:tab/>
        <w:t>(</w:t>
      </w:r>
      <w:r w:rsidR="00E10728" w:rsidRPr="00B914E7">
        <w:t>a</w:t>
      </w:r>
      <w:r w:rsidRPr="00B914E7">
        <w:t>)</w:t>
      </w:r>
      <w:r w:rsidRPr="00B914E7">
        <w:tab/>
        <w:t xml:space="preserve">treat the </w:t>
      </w:r>
      <w:r w:rsidR="00FC696A" w:rsidRPr="00B914E7">
        <w:t>reassessee</w:t>
      </w:r>
      <w:r w:rsidRPr="00B914E7">
        <w:t xml:space="preserve"> as the person mentioned in </w:t>
      </w:r>
      <w:r w:rsidR="00B74905" w:rsidRPr="00B914E7">
        <w:t>sub</w:t>
      </w:r>
      <w:r w:rsidR="0015420F" w:rsidRPr="00B914E7">
        <w:t>section 3</w:t>
      </w:r>
      <w:r w:rsidRPr="00B914E7">
        <w:t>4(1);</w:t>
      </w:r>
    </w:p>
    <w:p w14:paraId="46063BCB" w14:textId="77777777" w:rsidR="006143DF" w:rsidRPr="00B914E7" w:rsidRDefault="006143DF" w:rsidP="007B7D3E">
      <w:pPr>
        <w:pStyle w:val="paragraph"/>
      </w:pPr>
      <w:r w:rsidRPr="00B914E7">
        <w:tab/>
        <w:t>(</w:t>
      </w:r>
      <w:r w:rsidR="00E10728" w:rsidRPr="00B914E7">
        <w:t>b</w:t>
      </w:r>
      <w:r w:rsidRPr="00B914E7">
        <w:t>)</w:t>
      </w:r>
      <w:r w:rsidRPr="00B914E7">
        <w:tab/>
        <w:t xml:space="preserve">treat </w:t>
      </w:r>
      <w:r w:rsidR="00877247" w:rsidRPr="00B914E7">
        <w:t xml:space="preserve">a </w:t>
      </w:r>
      <w:r w:rsidRPr="00B914E7">
        <w:t xml:space="preserve">reference to </w:t>
      </w:r>
      <w:r w:rsidR="00877247" w:rsidRPr="00B914E7">
        <w:t xml:space="preserve">a </w:t>
      </w:r>
      <w:r w:rsidRPr="00B914E7">
        <w:t xml:space="preserve">provision </w:t>
      </w:r>
      <w:r w:rsidR="008C0F3A" w:rsidRPr="00B914E7">
        <w:t>of</w:t>
      </w:r>
      <w:r w:rsidRPr="00B914E7">
        <w:t xml:space="preserve"> th</w:t>
      </w:r>
      <w:r w:rsidR="008C0F3A" w:rsidRPr="00B914E7">
        <w:t>is</w:t>
      </w:r>
      <w:r w:rsidRPr="00B914E7">
        <w:t xml:space="preserve"> Act as</w:t>
      </w:r>
      <w:r w:rsidR="00877247" w:rsidRPr="00B914E7">
        <w:t xml:space="preserve"> a</w:t>
      </w:r>
      <w:r w:rsidRPr="00B914E7">
        <w:t xml:space="preserve"> reference to </w:t>
      </w:r>
      <w:r w:rsidR="00877247" w:rsidRPr="00B914E7">
        <w:t xml:space="preserve">that </w:t>
      </w:r>
      <w:r w:rsidRPr="00B914E7">
        <w:t xml:space="preserve">provision as </w:t>
      </w:r>
      <w:r w:rsidR="00877247" w:rsidRPr="00B914E7">
        <w:t xml:space="preserve">it </w:t>
      </w:r>
      <w:r w:rsidRPr="00B914E7">
        <w:t>appl</w:t>
      </w:r>
      <w:r w:rsidR="00877247" w:rsidRPr="00B914E7">
        <w:t>ies</w:t>
      </w:r>
      <w:r w:rsidRPr="00B914E7">
        <w:t xml:space="preserve"> in relation to the reassessment decision because of this Part;</w:t>
      </w:r>
    </w:p>
    <w:p w14:paraId="7830BFAC" w14:textId="77777777" w:rsidR="006143DF" w:rsidRPr="00B914E7" w:rsidRDefault="006143DF" w:rsidP="007B7D3E">
      <w:pPr>
        <w:pStyle w:val="paragraph"/>
      </w:pPr>
      <w:r w:rsidRPr="00B914E7">
        <w:tab/>
        <w:t>(</w:t>
      </w:r>
      <w:r w:rsidR="00E10728" w:rsidRPr="00B914E7">
        <w:t>c</w:t>
      </w:r>
      <w:r w:rsidRPr="00B914E7">
        <w:t>)</w:t>
      </w:r>
      <w:r w:rsidRPr="00B914E7">
        <w:tab/>
        <w:t xml:space="preserve">treat </w:t>
      </w:r>
      <w:r w:rsidR="00877247" w:rsidRPr="00B914E7">
        <w:t xml:space="preserve">a </w:t>
      </w:r>
      <w:r w:rsidRPr="00B914E7">
        <w:t xml:space="preserve">reference to the application being approved as </w:t>
      </w:r>
      <w:r w:rsidR="008F09F4" w:rsidRPr="00B914E7">
        <w:t xml:space="preserve">a </w:t>
      </w:r>
      <w:r w:rsidRPr="00B914E7">
        <w:t>reference to the reassessment decision setting the current determination aside and substituting a new determination;</w:t>
      </w:r>
    </w:p>
    <w:p w14:paraId="01361D07" w14:textId="77777777" w:rsidR="006143DF" w:rsidRPr="00B914E7" w:rsidRDefault="006143DF" w:rsidP="007B7D3E">
      <w:pPr>
        <w:pStyle w:val="paragraph"/>
      </w:pPr>
      <w:r w:rsidRPr="00B914E7">
        <w:tab/>
        <w:t>(</w:t>
      </w:r>
      <w:r w:rsidR="00E10728" w:rsidRPr="00B914E7">
        <w:t>d</w:t>
      </w:r>
      <w:r w:rsidRPr="00B914E7">
        <w:t>)</w:t>
      </w:r>
      <w:r w:rsidRPr="00B914E7">
        <w:tab/>
        <w:t xml:space="preserve">treat </w:t>
      </w:r>
      <w:r w:rsidR="000C56CF" w:rsidRPr="00B914E7">
        <w:t xml:space="preserve">a </w:t>
      </w:r>
      <w:r w:rsidRPr="00B914E7">
        <w:t xml:space="preserve">reference to the application not being approved as </w:t>
      </w:r>
      <w:r w:rsidR="000C56CF" w:rsidRPr="00B914E7">
        <w:t xml:space="preserve">a </w:t>
      </w:r>
      <w:r w:rsidRPr="00B914E7">
        <w:t>reference to the reassessment decision affirming the current determination;</w:t>
      </w:r>
    </w:p>
    <w:p w14:paraId="14044C9E" w14:textId="77777777" w:rsidR="006143DF" w:rsidRPr="00B914E7" w:rsidRDefault="006143DF" w:rsidP="007B7D3E">
      <w:pPr>
        <w:pStyle w:val="paragraph"/>
      </w:pPr>
      <w:r w:rsidRPr="00B914E7">
        <w:tab/>
        <w:t>(</w:t>
      </w:r>
      <w:r w:rsidR="00E10728" w:rsidRPr="00B914E7">
        <w:t>e</w:t>
      </w:r>
      <w:r w:rsidRPr="00B914E7">
        <w:t>)</w:t>
      </w:r>
      <w:r w:rsidRPr="00B914E7">
        <w:tab/>
        <w:t xml:space="preserve">treat </w:t>
      </w:r>
      <w:r w:rsidR="009A36B6" w:rsidRPr="00B914E7">
        <w:t xml:space="preserve">a </w:t>
      </w:r>
      <w:r w:rsidRPr="00B914E7">
        <w:t xml:space="preserve">reference to whether or not the application has been approved as </w:t>
      </w:r>
      <w:r w:rsidR="009A36B6" w:rsidRPr="00B914E7">
        <w:t xml:space="preserve">a </w:t>
      </w:r>
      <w:r w:rsidRPr="00B914E7">
        <w:t xml:space="preserve">reference to </w:t>
      </w:r>
      <w:r w:rsidR="005B64BB" w:rsidRPr="00B914E7">
        <w:t xml:space="preserve">whether the current determination has been affirmed under </w:t>
      </w:r>
      <w:r w:rsidR="00C851EF" w:rsidRPr="00B914E7">
        <w:t>paragraph 7</w:t>
      </w:r>
      <w:r w:rsidR="005B64BB" w:rsidRPr="00B914E7">
        <w:t xml:space="preserve">1D(2)(a) or the current determination has been set aside and a new determination substituted under </w:t>
      </w:r>
      <w:r w:rsidR="00C851EF" w:rsidRPr="00B914E7">
        <w:t>paragraph 7</w:t>
      </w:r>
      <w:r w:rsidR="00833995" w:rsidRPr="00B914E7">
        <w:t>1D</w:t>
      </w:r>
      <w:r w:rsidRPr="00B914E7">
        <w:t>(2)</w:t>
      </w:r>
      <w:r w:rsidR="005B64BB" w:rsidRPr="00B914E7">
        <w:t>(b</w:t>
      </w:r>
      <w:r w:rsidRPr="00B914E7">
        <w:t>);</w:t>
      </w:r>
    </w:p>
    <w:p w14:paraId="03FC1049" w14:textId="77777777" w:rsidR="00F010C3" w:rsidRPr="00B914E7" w:rsidRDefault="00F010C3" w:rsidP="007B7D3E">
      <w:pPr>
        <w:pStyle w:val="paragraph"/>
      </w:pPr>
      <w:r w:rsidRPr="00B914E7">
        <w:tab/>
        <w:t>(f)</w:t>
      </w:r>
      <w:r w:rsidRPr="00B914E7">
        <w:tab/>
        <w:t xml:space="preserve">treat the reference in </w:t>
      </w:r>
      <w:r w:rsidR="00591B8A" w:rsidRPr="00B914E7">
        <w:t>paragraph 3</w:t>
      </w:r>
      <w:r w:rsidRPr="00B914E7">
        <w:t xml:space="preserve">4(1)(c) to </w:t>
      </w:r>
      <w:r w:rsidR="00C851EF" w:rsidRPr="00B914E7">
        <w:t>section 7</w:t>
      </w:r>
      <w:r w:rsidRPr="00B914E7">
        <w:t xml:space="preserve">3 as a reference to </w:t>
      </w:r>
      <w:r w:rsidR="00C851EF" w:rsidRPr="00B914E7">
        <w:t>section 7</w:t>
      </w:r>
      <w:r w:rsidRPr="00B914E7">
        <w:t>1T;</w:t>
      </w:r>
    </w:p>
    <w:p w14:paraId="7809790D" w14:textId="77777777" w:rsidR="00191BE8" w:rsidRPr="00B914E7" w:rsidRDefault="00191BE8" w:rsidP="007B7D3E">
      <w:pPr>
        <w:pStyle w:val="paragraph"/>
      </w:pPr>
      <w:r w:rsidRPr="00B914E7">
        <w:tab/>
        <w:t>(</w:t>
      </w:r>
      <w:r w:rsidR="00F010C3" w:rsidRPr="00B914E7">
        <w:t>g</w:t>
      </w:r>
      <w:r w:rsidRPr="00B914E7">
        <w:t>)</w:t>
      </w:r>
      <w:r w:rsidRPr="00B914E7">
        <w:tab/>
        <w:t xml:space="preserve">treat the reference in </w:t>
      </w:r>
      <w:r w:rsidR="00B74905" w:rsidRPr="00B914E7">
        <w:t>sub</w:t>
      </w:r>
      <w:r w:rsidR="0015420F" w:rsidRPr="00B914E7">
        <w:t>section 3</w:t>
      </w:r>
      <w:r w:rsidRPr="00B914E7">
        <w:t xml:space="preserve">4(2) to the offer of redress under </w:t>
      </w:r>
      <w:r w:rsidR="0015420F" w:rsidRPr="00B914E7">
        <w:t>section 3</w:t>
      </w:r>
      <w:r w:rsidRPr="00B914E7">
        <w:t xml:space="preserve">9 as a reference to the new offer of redress under </w:t>
      </w:r>
      <w:r w:rsidR="00C851EF" w:rsidRPr="00B914E7">
        <w:t>section 7</w:t>
      </w:r>
      <w:r w:rsidR="00833995" w:rsidRPr="00B914E7">
        <w:t>1G</w:t>
      </w:r>
      <w:r w:rsidRPr="00B914E7">
        <w:t>;</w:t>
      </w:r>
    </w:p>
    <w:p w14:paraId="1E75D695" w14:textId="77777777" w:rsidR="006143DF" w:rsidRPr="00B914E7" w:rsidRDefault="006143DF" w:rsidP="007B7D3E">
      <w:pPr>
        <w:pStyle w:val="paragraph"/>
      </w:pPr>
      <w:r w:rsidRPr="00B914E7">
        <w:tab/>
        <w:t>(</w:t>
      </w:r>
      <w:r w:rsidR="00F010C3" w:rsidRPr="00B914E7">
        <w:t>h</w:t>
      </w:r>
      <w:r w:rsidRPr="00B914E7">
        <w:t>)</w:t>
      </w:r>
      <w:r w:rsidRPr="00B914E7">
        <w:tab/>
        <w:t xml:space="preserve">treat </w:t>
      </w:r>
      <w:r w:rsidR="009A36B6" w:rsidRPr="00B914E7">
        <w:t xml:space="preserve">a </w:t>
      </w:r>
      <w:r w:rsidRPr="00B914E7">
        <w:t xml:space="preserve">reference in </w:t>
      </w:r>
      <w:r w:rsidR="0015420F" w:rsidRPr="00B914E7">
        <w:t>section 3</w:t>
      </w:r>
      <w:r w:rsidRPr="00B914E7">
        <w:t>7 to a person</w:t>
      </w:r>
      <w:r w:rsidR="00D5472B" w:rsidRPr="00B914E7">
        <w:t>’</w:t>
      </w:r>
      <w:r w:rsidRPr="00B914E7">
        <w:t xml:space="preserve">s application for redress as </w:t>
      </w:r>
      <w:r w:rsidR="009A36B6" w:rsidRPr="00B914E7">
        <w:t xml:space="preserve">a </w:t>
      </w:r>
      <w:r w:rsidRPr="00B914E7">
        <w:t xml:space="preserve">reference to </w:t>
      </w:r>
      <w:r w:rsidR="00FC696A" w:rsidRPr="00B914E7">
        <w:t>the reassessee</w:t>
      </w:r>
      <w:r w:rsidR="00D5472B" w:rsidRPr="00B914E7">
        <w:t>’</w:t>
      </w:r>
      <w:r w:rsidRPr="00B914E7">
        <w:t xml:space="preserve">s agreement to </w:t>
      </w:r>
      <w:r w:rsidR="00125134" w:rsidRPr="00B914E7">
        <w:t xml:space="preserve">have </w:t>
      </w:r>
      <w:r w:rsidRPr="00B914E7">
        <w:t>the Operator reassess the current determination</w:t>
      </w:r>
      <w:r w:rsidR="00332E1F" w:rsidRPr="00B914E7">
        <w:t>.</w:t>
      </w:r>
    </w:p>
    <w:p w14:paraId="29B5CEBF" w14:textId="77777777" w:rsidR="006143DF" w:rsidRPr="00B914E7" w:rsidRDefault="00833995" w:rsidP="007B7D3E">
      <w:pPr>
        <w:pStyle w:val="ActHead5"/>
      </w:pPr>
      <w:bookmarkStart w:id="44" w:name="_Toc162953097"/>
      <w:r w:rsidRPr="007B7D3E">
        <w:rPr>
          <w:rStyle w:val="CharSectno"/>
        </w:rPr>
        <w:t>71F</w:t>
      </w:r>
      <w:r w:rsidR="00AA25F8" w:rsidRPr="00B914E7">
        <w:t xml:space="preserve">  Notice</w:t>
      </w:r>
      <w:r w:rsidR="00373463" w:rsidRPr="00B914E7">
        <w:t xml:space="preserve"> of decision to affirm</w:t>
      </w:r>
      <w:r w:rsidR="00AA25F8" w:rsidRPr="00B914E7">
        <w:t xml:space="preserve"> </w:t>
      </w:r>
      <w:r w:rsidR="00373463" w:rsidRPr="00B914E7">
        <w:t xml:space="preserve">current determination </w:t>
      </w:r>
      <w:r w:rsidR="00AA25F8" w:rsidRPr="00B914E7">
        <w:t>to participating jurisdictions and institutions</w:t>
      </w:r>
      <w:bookmarkEnd w:id="44"/>
    </w:p>
    <w:p w14:paraId="3EC94D34" w14:textId="77777777" w:rsidR="00373463" w:rsidRPr="00B914E7" w:rsidRDefault="00AA25F8" w:rsidP="007B7D3E">
      <w:pPr>
        <w:pStyle w:val="subsection"/>
      </w:pPr>
      <w:r w:rsidRPr="00B914E7">
        <w:tab/>
        <w:t>(</w:t>
      </w:r>
      <w:r w:rsidR="0095483D" w:rsidRPr="00B914E7">
        <w:t>1</w:t>
      </w:r>
      <w:r w:rsidRPr="00B914E7">
        <w:t>)</w:t>
      </w:r>
      <w:r w:rsidRPr="00B914E7">
        <w:tab/>
      </w:r>
      <w:r w:rsidR="00373463" w:rsidRPr="00B914E7">
        <w:t>This section applies i</w:t>
      </w:r>
      <w:r w:rsidRPr="00B914E7">
        <w:t>f</w:t>
      </w:r>
      <w:r w:rsidR="00373463" w:rsidRPr="00B914E7">
        <w:t>:</w:t>
      </w:r>
    </w:p>
    <w:p w14:paraId="4BA3993C" w14:textId="77777777" w:rsidR="00373463" w:rsidRPr="00B914E7" w:rsidRDefault="00373463" w:rsidP="007B7D3E">
      <w:pPr>
        <w:pStyle w:val="paragraph"/>
      </w:pPr>
      <w:r w:rsidRPr="00B914E7">
        <w:tab/>
        <w:t>(a)</w:t>
      </w:r>
      <w:r w:rsidRPr="00B914E7">
        <w:tab/>
      </w:r>
      <w:r w:rsidR="00AA25F8" w:rsidRPr="00B914E7">
        <w:t xml:space="preserve">the Operator </w:t>
      </w:r>
      <w:r w:rsidR="003A1350" w:rsidRPr="00B914E7">
        <w:t xml:space="preserve">has </w:t>
      </w:r>
      <w:r w:rsidR="008A2059" w:rsidRPr="00B914E7">
        <w:t>reassessed</w:t>
      </w:r>
      <w:r w:rsidR="00125134" w:rsidRPr="00B914E7">
        <w:t xml:space="preserve"> the current determination</w:t>
      </w:r>
      <w:r w:rsidRPr="00B914E7">
        <w:t>; and</w:t>
      </w:r>
    </w:p>
    <w:p w14:paraId="5E3A685D" w14:textId="77777777" w:rsidR="0072093E" w:rsidRPr="00B914E7" w:rsidRDefault="00373463" w:rsidP="007B7D3E">
      <w:pPr>
        <w:pStyle w:val="paragraph"/>
      </w:pPr>
      <w:r w:rsidRPr="00B914E7">
        <w:tab/>
        <w:t>(b)</w:t>
      </w:r>
      <w:r w:rsidRPr="00B914E7">
        <w:tab/>
      </w:r>
      <w:r w:rsidR="003A1350" w:rsidRPr="00B914E7">
        <w:t xml:space="preserve">the </w:t>
      </w:r>
      <w:r w:rsidR="00AA25F8" w:rsidRPr="00B914E7">
        <w:t>reassessment decision</w:t>
      </w:r>
      <w:r w:rsidRPr="00B914E7">
        <w:t xml:space="preserve"> is to affirm the current determination</w:t>
      </w:r>
      <w:r w:rsidR="0072093E" w:rsidRPr="00B914E7">
        <w:t>; and</w:t>
      </w:r>
    </w:p>
    <w:p w14:paraId="01C2A243" w14:textId="77777777" w:rsidR="0072093E" w:rsidRPr="00B914E7" w:rsidRDefault="0072093E" w:rsidP="007B7D3E">
      <w:pPr>
        <w:pStyle w:val="paragraph"/>
      </w:pPr>
      <w:r w:rsidRPr="00B914E7">
        <w:tab/>
        <w:t>(c)</w:t>
      </w:r>
      <w:r w:rsidRPr="00B914E7">
        <w:tab/>
        <w:t>either:</w:t>
      </w:r>
    </w:p>
    <w:p w14:paraId="22D79C17" w14:textId="77777777" w:rsidR="0072093E" w:rsidRPr="00B914E7" w:rsidRDefault="0072093E" w:rsidP="007B7D3E">
      <w:pPr>
        <w:pStyle w:val="paragraphsub"/>
      </w:pPr>
      <w:r w:rsidRPr="00B914E7">
        <w:tab/>
        <w:t>(i)</w:t>
      </w:r>
      <w:r w:rsidRPr="00B914E7">
        <w:tab/>
        <w:t xml:space="preserve">if </w:t>
      </w:r>
      <w:r w:rsidR="00A47A62" w:rsidRPr="00B914E7">
        <w:t>sub</w:t>
      </w:r>
      <w:r w:rsidR="0067699D" w:rsidRPr="00B914E7">
        <w:t>paragraph (</w:t>
      </w:r>
      <w:r w:rsidRPr="00B914E7">
        <w:t xml:space="preserve">ii) does not apply—the review period mentioned in </w:t>
      </w:r>
      <w:r w:rsidR="0015420F" w:rsidRPr="00B914E7">
        <w:t>section 3</w:t>
      </w:r>
      <w:r w:rsidRPr="00B914E7">
        <w:t xml:space="preserve">4 (as it applies in relation to the reassessment decision </w:t>
      </w:r>
      <w:r w:rsidR="0032167D" w:rsidRPr="00B914E7">
        <w:t xml:space="preserve">because of </w:t>
      </w:r>
      <w:r w:rsidR="00C851EF" w:rsidRPr="00B914E7">
        <w:t>section 7</w:t>
      </w:r>
      <w:r w:rsidRPr="00B914E7">
        <w:t>1E) has passed; or</w:t>
      </w:r>
    </w:p>
    <w:p w14:paraId="448BD73A" w14:textId="77777777" w:rsidR="00373463" w:rsidRPr="00B914E7" w:rsidRDefault="0072093E" w:rsidP="007B7D3E">
      <w:pPr>
        <w:pStyle w:val="paragraphsub"/>
      </w:pPr>
      <w:r w:rsidRPr="00B914E7">
        <w:tab/>
        <w:t>(ii)</w:t>
      </w:r>
      <w:r w:rsidRPr="00B914E7">
        <w:tab/>
        <w:t xml:space="preserve">if the reassessee has applied to the Operator for review of the reassessment decision under </w:t>
      </w:r>
      <w:r w:rsidR="00C851EF" w:rsidRPr="00B914E7">
        <w:t>section 7</w:t>
      </w:r>
      <w:r w:rsidRPr="00B914E7">
        <w:t xml:space="preserve">1T—the review </w:t>
      </w:r>
      <w:r w:rsidR="0024566A" w:rsidRPr="00B914E7">
        <w:t>has been</w:t>
      </w:r>
      <w:r w:rsidRPr="00B914E7">
        <w:t xml:space="preserve"> complete</w:t>
      </w:r>
      <w:r w:rsidR="0024566A" w:rsidRPr="00B914E7">
        <w:t>d</w:t>
      </w:r>
      <w:r w:rsidR="00373463" w:rsidRPr="00B914E7">
        <w:t>.</w:t>
      </w:r>
    </w:p>
    <w:p w14:paraId="43CCB7BE" w14:textId="77777777" w:rsidR="00AA25F8" w:rsidRPr="00B914E7" w:rsidRDefault="00373463" w:rsidP="007B7D3E">
      <w:pPr>
        <w:pStyle w:val="subsection"/>
      </w:pPr>
      <w:r w:rsidRPr="00B914E7">
        <w:tab/>
        <w:t>(2)</w:t>
      </w:r>
      <w:r w:rsidRPr="00B914E7">
        <w:tab/>
        <w:t>T</w:t>
      </w:r>
      <w:r w:rsidR="00AA25F8" w:rsidRPr="00B914E7">
        <w:t>he Operator must give written notice</w:t>
      </w:r>
      <w:r w:rsidR="00AF59CA" w:rsidRPr="00B914E7">
        <w:t xml:space="preserve"> of the reassessment decision</w:t>
      </w:r>
      <w:r w:rsidR="00830716" w:rsidRPr="00B914E7">
        <w:t xml:space="preserve"> to each </w:t>
      </w:r>
      <w:r w:rsidR="00F010C3" w:rsidRPr="00B914E7">
        <w:t xml:space="preserve">institution and participating jurisdiction that </w:t>
      </w:r>
      <w:r w:rsidR="00830716" w:rsidRPr="00B914E7">
        <w:t>was given written notice of the reassessee</w:t>
      </w:r>
      <w:r w:rsidR="00D5472B" w:rsidRPr="00B914E7">
        <w:t>’</w:t>
      </w:r>
      <w:r w:rsidR="00830716" w:rsidRPr="00B914E7">
        <w:t xml:space="preserve">s agreement under </w:t>
      </w:r>
      <w:r w:rsidR="00C851EF" w:rsidRPr="00B914E7">
        <w:t>subsection 7</w:t>
      </w:r>
      <w:r w:rsidR="00830716" w:rsidRPr="00B914E7">
        <w:t>1B(</w:t>
      </w:r>
      <w:r w:rsidR="005C3B55" w:rsidRPr="00B914E7">
        <w:t>4</w:t>
      </w:r>
      <w:r w:rsidR="00830716" w:rsidRPr="00B914E7">
        <w:t>).</w:t>
      </w:r>
    </w:p>
    <w:p w14:paraId="1FB1CE8A" w14:textId="77777777" w:rsidR="00AA25F8" w:rsidRPr="00B914E7" w:rsidRDefault="00AD7855" w:rsidP="007B7D3E">
      <w:pPr>
        <w:pStyle w:val="subsection"/>
      </w:pPr>
      <w:r w:rsidRPr="00B914E7">
        <w:tab/>
        <w:t>(</w:t>
      </w:r>
      <w:r w:rsidR="0095483D" w:rsidRPr="00B914E7">
        <w:t>3</w:t>
      </w:r>
      <w:r w:rsidRPr="00B914E7">
        <w:t>)</w:t>
      </w:r>
      <w:r w:rsidRPr="00B914E7">
        <w:tab/>
      </w:r>
      <w:r w:rsidR="00AF59CA" w:rsidRPr="00B914E7">
        <w:t>The notice must</w:t>
      </w:r>
      <w:r w:rsidR="00332E1F" w:rsidRPr="00B914E7">
        <w:t xml:space="preserve"> comply with any </w:t>
      </w:r>
      <w:r w:rsidR="00A45E24" w:rsidRPr="00B914E7">
        <w:t>requirements</w:t>
      </w:r>
      <w:r w:rsidR="00332E1F" w:rsidRPr="00B914E7">
        <w:t xml:space="preserve"> prescribed by the rules.</w:t>
      </w:r>
    </w:p>
    <w:p w14:paraId="034D47CC" w14:textId="77777777" w:rsidR="00E70CA0" w:rsidRPr="00B914E7" w:rsidRDefault="00E70CA0" w:rsidP="007B7D3E">
      <w:pPr>
        <w:pStyle w:val="subsection"/>
      </w:pPr>
      <w:r w:rsidRPr="00B914E7">
        <w:tab/>
        <w:t>(4)</w:t>
      </w:r>
      <w:r w:rsidRPr="00B914E7">
        <w:tab/>
        <w:t xml:space="preserve">However, the Operator does not need to give a notice under </w:t>
      </w:r>
      <w:r w:rsidR="00591B8A" w:rsidRPr="00B914E7">
        <w:t>subsection (</w:t>
      </w:r>
      <w:r w:rsidRPr="00B914E7">
        <w:t>2) in the circumstances (if any) prescribed by the rules.</w:t>
      </w:r>
    </w:p>
    <w:p w14:paraId="46C81169" w14:textId="77777777" w:rsidR="00821F2D" w:rsidRPr="00B914E7" w:rsidRDefault="006274AF" w:rsidP="007B7D3E">
      <w:pPr>
        <w:pStyle w:val="ActHead3"/>
      </w:pPr>
      <w:bookmarkStart w:id="45" w:name="_Toc162953098"/>
      <w:r w:rsidRPr="007B7D3E">
        <w:rPr>
          <w:rStyle w:val="CharDivNo"/>
        </w:rPr>
        <w:t>Division 3</w:t>
      </w:r>
      <w:r w:rsidR="00821F2D" w:rsidRPr="00B914E7">
        <w:t>—</w:t>
      </w:r>
      <w:r w:rsidR="00821F2D" w:rsidRPr="007B7D3E">
        <w:rPr>
          <w:rStyle w:val="CharDivText"/>
        </w:rPr>
        <w:t>New offers of redress</w:t>
      </w:r>
      <w:bookmarkEnd w:id="45"/>
    </w:p>
    <w:p w14:paraId="0450BABF" w14:textId="77777777" w:rsidR="00821F2D" w:rsidRPr="00B914E7" w:rsidRDefault="00833995" w:rsidP="007B7D3E">
      <w:pPr>
        <w:pStyle w:val="ActHead5"/>
      </w:pPr>
      <w:bookmarkStart w:id="46" w:name="_Toc162953099"/>
      <w:r w:rsidRPr="007B7D3E">
        <w:rPr>
          <w:rStyle w:val="CharSectno"/>
        </w:rPr>
        <w:t>71G</w:t>
      </w:r>
      <w:r w:rsidR="00CD2231" w:rsidRPr="00B914E7">
        <w:t xml:space="preserve">  New offer of redress</w:t>
      </w:r>
      <w:bookmarkEnd w:id="46"/>
    </w:p>
    <w:p w14:paraId="2818F473" w14:textId="77777777" w:rsidR="00AE7878" w:rsidRPr="00B914E7" w:rsidRDefault="00AE7878" w:rsidP="007B7D3E">
      <w:pPr>
        <w:pStyle w:val="subsection"/>
      </w:pPr>
      <w:r w:rsidRPr="00B914E7">
        <w:tab/>
        <w:t>(1)</w:t>
      </w:r>
      <w:r w:rsidRPr="00B914E7">
        <w:tab/>
        <w:t>This section applies if:</w:t>
      </w:r>
    </w:p>
    <w:p w14:paraId="6066A90E" w14:textId="77777777" w:rsidR="00AE7878" w:rsidRPr="00B914E7" w:rsidRDefault="00AE7878" w:rsidP="007B7D3E">
      <w:pPr>
        <w:pStyle w:val="paragraph"/>
      </w:pPr>
      <w:r w:rsidRPr="00B914E7">
        <w:tab/>
        <w:t>(</w:t>
      </w:r>
      <w:r w:rsidR="00332E1F" w:rsidRPr="00B914E7">
        <w:t>a</w:t>
      </w:r>
      <w:r w:rsidRPr="00B914E7">
        <w:t>)</w:t>
      </w:r>
      <w:r w:rsidRPr="00B914E7">
        <w:tab/>
        <w:t xml:space="preserve">the Operator has </w:t>
      </w:r>
      <w:r w:rsidR="00D95238" w:rsidRPr="00B914E7">
        <w:t>reassessed</w:t>
      </w:r>
      <w:r w:rsidRPr="00B914E7">
        <w:t xml:space="preserve"> the current determination</w:t>
      </w:r>
      <w:r w:rsidR="008A2059" w:rsidRPr="00B914E7">
        <w:t>; and</w:t>
      </w:r>
    </w:p>
    <w:p w14:paraId="5D7070A6" w14:textId="77777777" w:rsidR="008A2059" w:rsidRPr="00B914E7" w:rsidRDefault="008A2059" w:rsidP="007B7D3E">
      <w:pPr>
        <w:pStyle w:val="paragraph"/>
      </w:pPr>
      <w:r w:rsidRPr="00B914E7">
        <w:tab/>
        <w:t>(</w:t>
      </w:r>
      <w:r w:rsidR="00332E1F" w:rsidRPr="00B914E7">
        <w:t>b</w:t>
      </w:r>
      <w:r w:rsidRPr="00B914E7">
        <w:t>)</w:t>
      </w:r>
      <w:r w:rsidRPr="00B914E7">
        <w:tab/>
        <w:t>the reassessment decision is to set aside the current determination and substitute a new determination.</w:t>
      </w:r>
    </w:p>
    <w:p w14:paraId="3D9E8618" w14:textId="77777777" w:rsidR="001950EB" w:rsidRPr="00B914E7" w:rsidRDefault="00CD2231" w:rsidP="007B7D3E">
      <w:pPr>
        <w:pStyle w:val="subsection"/>
      </w:pPr>
      <w:r w:rsidRPr="00B914E7">
        <w:tab/>
        <w:t>(</w:t>
      </w:r>
      <w:r w:rsidR="00AE7878" w:rsidRPr="00B914E7">
        <w:t>2</w:t>
      </w:r>
      <w:r w:rsidRPr="00B914E7">
        <w:t>)</w:t>
      </w:r>
      <w:r w:rsidRPr="00B914E7">
        <w:tab/>
      </w:r>
      <w:r w:rsidR="00AE7878" w:rsidRPr="00B914E7">
        <w:t>T</w:t>
      </w:r>
      <w:r w:rsidRPr="00B914E7">
        <w:t xml:space="preserve">he Operator must give the reassessee a new offer of redress that </w:t>
      </w:r>
      <w:r w:rsidR="00F31139" w:rsidRPr="00B914E7">
        <w:t xml:space="preserve">complies </w:t>
      </w:r>
      <w:r w:rsidRPr="00B914E7">
        <w:t>with</w:t>
      </w:r>
      <w:r w:rsidR="001950EB" w:rsidRPr="00B914E7">
        <w:t>:</w:t>
      </w:r>
    </w:p>
    <w:p w14:paraId="058B0EE1" w14:textId="77777777" w:rsidR="00CD2231" w:rsidRPr="00B914E7" w:rsidRDefault="001950EB" w:rsidP="007B7D3E">
      <w:pPr>
        <w:pStyle w:val="paragraph"/>
      </w:pPr>
      <w:r w:rsidRPr="00B914E7">
        <w:tab/>
        <w:t>(a)</w:t>
      </w:r>
      <w:r w:rsidRPr="00B914E7">
        <w:tab/>
      </w:r>
      <w:r w:rsidR="00CD2231" w:rsidRPr="00B914E7">
        <w:t>paragraphs 39(a) to (t)</w:t>
      </w:r>
      <w:r w:rsidR="00191BE8" w:rsidRPr="00B914E7">
        <w:t xml:space="preserve"> </w:t>
      </w:r>
      <w:r w:rsidR="00CB7CB8" w:rsidRPr="00B914E7">
        <w:t xml:space="preserve">(offers of redress), </w:t>
      </w:r>
      <w:r w:rsidR="00191BE8" w:rsidRPr="00B914E7">
        <w:t xml:space="preserve">other than </w:t>
      </w:r>
      <w:r w:rsidR="00591B8A" w:rsidRPr="00B914E7">
        <w:t>paragraphs (</w:t>
      </w:r>
      <w:r w:rsidRPr="00B914E7">
        <w:t>r) and</w:t>
      </w:r>
      <w:r w:rsidR="0015420F" w:rsidRPr="00B914E7">
        <w:t> (</w:t>
      </w:r>
      <w:r w:rsidR="00191BE8" w:rsidRPr="00B914E7">
        <w:t>ra)</w:t>
      </w:r>
      <w:r w:rsidRPr="00B914E7">
        <w:t>;</w:t>
      </w:r>
      <w:r w:rsidR="005E4005" w:rsidRPr="00B914E7">
        <w:t xml:space="preserve"> and</w:t>
      </w:r>
    </w:p>
    <w:p w14:paraId="42C67E24" w14:textId="77777777" w:rsidR="00316A79" w:rsidRPr="00B914E7" w:rsidRDefault="001950EB" w:rsidP="007B7D3E">
      <w:pPr>
        <w:pStyle w:val="paragraph"/>
      </w:pPr>
      <w:r w:rsidRPr="00B914E7">
        <w:tab/>
        <w:t>(b)</w:t>
      </w:r>
      <w:r w:rsidRPr="00B914E7">
        <w:tab/>
      </w:r>
      <w:r w:rsidR="00591B8A" w:rsidRPr="00B914E7">
        <w:t>subsection (</w:t>
      </w:r>
      <w:r w:rsidRPr="00B914E7">
        <w:t>4)</w:t>
      </w:r>
      <w:r w:rsidR="000427D9" w:rsidRPr="00B914E7">
        <w:t xml:space="preserve"> </w:t>
      </w:r>
      <w:r w:rsidR="00316A79" w:rsidRPr="00B914E7">
        <w:t>of this section; and</w:t>
      </w:r>
    </w:p>
    <w:p w14:paraId="53E211F4" w14:textId="77777777" w:rsidR="001950EB" w:rsidRPr="00B914E7" w:rsidRDefault="00316A79" w:rsidP="007B7D3E">
      <w:pPr>
        <w:pStyle w:val="paragraph"/>
      </w:pPr>
      <w:r w:rsidRPr="00B914E7">
        <w:tab/>
        <w:t>(c)</w:t>
      </w:r>
      <w:r w:rsidRPr="00B914E7">
        <w:tab/>
      </w:r>
      <w:r w:rsidR="00E60B19" w:rsidRPr="00B914E7">
        <w:t xml:space="preserve">if applicable, </w:t>
      </w:r>
      <w:r w:rsidR="00591B8A" w:rsidRPr="00B914E7">
        <w:t>subsection (</w:t>
      </w:r>
      <w:r w:rsidRPr="00B914E7">
        <w:t xml:space="preserve">5) </w:t>
      </w:r>
      <w:r w:rsidR="000427D9" w:rsidRPr="00B914E7">
        <w:t>of this section</w:t>
      </w:r>
      <w:r w:rsidR="001950EB" w:rsidRPr="00B914E7">
        <w:t>.</w:t>
      </w:r>
    </w:p>
    <w:p w14:paraId="22D7A68B" w14:textId="77777777" w:rsidR="00CD2231" w:rsidRPr="00B914E7" w:rsidRDefault="00CD2231" w:rsidP="007B7D3E">
      <w:pPr>
        <w:pStyle w:val="subsection"/>
      </w:pPr>
      <w:r w:rsidRPr="00B914E7">
        <w:tab/>
        <w:t>(</w:t>
      </w:r>
      <w:r w:rsidR="00AE7878" w:rsidRPr="00B914E7">
        <w:t>3</w:t>
      </w:r>
      <w:r w:rsidRPr="00B914E7">
        <w:t>)</w:t>
      </w:r>
      <w:r w:rsidRPr="00B914E7">
        <w:tab/>
        <w:t xml:space="preserve">For the purposes of </w:t>
      </w:r>
      <w:r w:rsidR="0067699D" w:rsidRPr="00B914E7">
        <w:t>paragraph (</w:t>
      </w:r>
      <w:r w:rsidR="005B6445" w:rsidRPr="00B914E7">
        <w:t>2</w:t>
      </w:r>
      <w:r w:rsidRPr="00B914E7">
        <w:t>)</w:t>
      </w:r>
      <w:r w:rsidR="001950EB" w:rsidRPr="00B914E7">
        <w:t>(a)</w:t>
      </w:r>
      <w:r w:rsidRPr="00B914E7">
        <w:t xml:space="preserve">, apply </w:t>
      </w:r>
      <w:r w:rsidR="00340278" w:rsidRPr="00B914E7">
        <w:t>paragraphs 39(a) to (t)</w:t>
      </w:r>
      <w:r w:rsidRPr="00B914E7">
        <w:t xml:space="preserve"> in relation to the new offer of redress</w:t>
      </w:r>
      <w:r w:rsidR="005B64BB" w:rsidRPr="00B914E7">
        <w:t>,</w:t>
      </w:r>
      <w:r w:rsidRPr="00B914E7">
        <w:t xml:space="preserve"> subject to the following:</w:t>
      </w:r>
    </w:p>
    <w:p w14:paraId="461CE15C" w14:textId="77777777" w:rsidR="00CD2231" w:rsidRPr="00B914E7" w:rsidRDefault="00CD2231" w:rsidP="007B7D3E">
      <w:pPr>
        <w:pStyle w:val="paragraph"/>
      </w:pPr>
      <w:r w:rsidRPr="00B914E7">
        <w:tab/>
        <w:t>(a)</w:t>
      </w:r>
      <w:r w:rsidRPr="00B914E7">
        <w:tab/>
        <w:t xml:space="preserve">treat </w:t>
      </w:r>
      <w:r w:rsidR="009A36B6" w:rsidRPr="00B914E7">
        <w:t xml:space="preserve">a </w:t>
      </w:r>
      <w:r w:rsidRPr="00B914E7">
        <w:t xml:space="preserve">reference to </w:t>
      </w:r>
      <w:r w:rsidR="009A36B6" w:rsidRPr="00B914E7">
        <w:t xml:space="preserve">a </w:t>
      </w:r>
      <w:r w:rsidRPr="00B914E7">
        <w:t xml:space="preserve">provision in </w:t>
      </w:r>
      <w:r w:rsidR="00591B8A" w:rsidRPr="00B914E7">
        <w:t>section 2</w:t>
      </w:r>
      <w:r w:rsidRPr="00B914E7">
        <w:t xml:space="preserve">9 as </w:t>
      </w:r>
      <w:r w:rsidR="009A36B6" w:rsidRPr="00B914E7">
        <w:t xml:space="preserve">a </w:t>
      </w:r>
      <w:r w:rsidRPr="00B914E7">
        <w:t xml:space="preserve">reference to </w:t>
      </w:r>
      <w:r w:rsidR="009A36B6" w:rsidRPr="00B914E7">
        <w:t>that</w:t>
      </w:r>
      <w:r w:rsidRPr="00B914E7">
        <w:t xml:space="preserve"> provision as </w:t>
      </w:r>
      <w:r w:rsidR="009A36B6" w:rsidRPr="00B914E7">
        <w:t xml:space="preserve">it </w:t>
      </w:r>
      <w:r w:rsidRPr="00B914E7">
        <w:t>appl</w:t>
      </w:r>
      <w:r w:rsidR="009A36B6" w:rsidRPr="00B914E7">
        <w:t>ies</w:t>
      </w:r>
      <w:r w:rsidRPr="00B914E7">
        <w:t xml:space="preserve"> in relation to the </w:t>
      </w:r>
      <w:r w:rsidR="006028D4" w:rsidRPr="00B914E7">
        <w:t xml:space="preserve">new </w:t>
      </w:r>
      <w:r w:rsidRPr="00B914E7">
        <w:t>determination because of this Part;</w:t>
      </w:r>
    </w:p>
    <w:p w14:paraId="5CFE6F78" w14:textId="77777777" w:rsidR="00CD2231" w:rsidRPr="00B914E7" w:rsidRDefault="00CD2231" w:rsidP="007B7D3E">
      <w:pPr>
        <w:pStyle w:val="paragraph"/>
      </w:pPr>
      <w:r w:rsidRPr="00B914E7">
        <w:tab/>
        <w:t>(b)</w:t>
      </w:r>
      <w:r w:rsidRPr="00B914E7">
        <w:tab/>
        <w:t xml:space="preserve">treat </w:t>
      </w:r>
      <w:r w:rsidR="00591B8A" w:rsidRPr="00B914E7">
        <w:t>paragraph 3</w:t>
      </w:r>
      <w:r w:rsidRPr="00B914E7">
        <w:t xml:space="preserve">9(p) as referring </w:t>
      </w:r>
      <w:r w:rsidR="00254748" w:rsidRPr="00B914E7">
        <w:t xml:space="preserve">instead </w:t>
      </w:r>
      <w:r w:rsidRPr="00B914E7">
        <w:t xml:space="preserve">to the effect of </w:t>
      </w:r>
      <w:r w:rsidR="00C851EF" w:rsidRPr="00B914E7">
        <w:t>section 7</w:t>
      </w:r>
      <w:r w:rsidR="00833995" w:rsidRPr="00B914E7">
        <w:t>1J</w:t>
      </w:r>
      <w:r w:rsidRPr="00B914E7">
        <w:t xml:space="preserve"> and the effect of </w:t>
      </w:r>
      <w:r w:rsidR="00591B8A" w:rsidRPr="00B914E7">
        <w:t>section 4</w:t>
      </w:r>
      <w:r w:rsidRPr="00B914E7">
        <w:t>3</w:t>
      </w:r>
      <w:r w:rsidR="00A1147B" w:rsidRPr="00B914E7">
        <w:t>,</w:t>
      </w:r>
      <w:r w:rsidRPr="00B914E7">
        <w:t xml:space="preserve"> as it applies in relation to the new offer of redress because of </w:t>
      </w:r>
      <w:r w:rsidR="00C851EF" w:rsidRPr="00B914E7">
        <w:t>section 7</w:t>
      </w:r>
      <w:r w:rsidR="00CD587E" w:rsidRPr="00B914E7">
        <w:t>1H</w:t>
      </w:r>
      <w:r w:rsidRPr="00B914E7">
        <w:t>;</w:t>
      </w:r>
    </w:p>
    <w:p w14:paraId="280741C3" w14:textId="77777777" w:rsidR="00CD2231" w:rsidRPr="00B914E7" w:rsidRDefault="00C72BB6" w:rsidP="007B7D3E">
      <w:pPr>
        <w:pStyle w:val="paragraph"/>
      </w:pPr>
      <w:r w:rsidRPr="00B914E7">
        <w:tab/>
        <w:t>(</w:t>
      </w:r>
      <w:r w:rsidR="001950EB" w:rsidRPr="00B914E7">
        <w:t>c</w:t>
      </w:r>
      <w:r w:rsidRPr="00B914E7">
        <w:t>)</w:t>
      </w:r>
      <w:r w:rsidRPr="00B914E7">
        <w:tab/>
        <w:t xml:space="preserve">if the rules </w:t>
      </w:r>
      <w:r w:rsidR="00DD7983" w:rsidRPr="00B914E7">
        <w:t xml:space="preserve">prescribe </w:t>
      </w:r>
      <w:r w:rsidRPr="00B914E7">
        <w:t xml:space="preserve">further modifications to </w:t>
      </w:r>
      <w:r w:rsidR="00FA6A01" w:rsidRPr="00B914E7">
        <w:t>the content of the new offer of redress as set out in paragraphs 39(a) to (t)</w:t>
      </w:r>
      <w:r w:rsidRPr="00B914E7">
        <w:t>—those further modifications</w:t>
      </w:r>
      <w:r w:rsidR="00191BE8" w:rsidRPr="00B914E7">
        <w:t>.</w:t>
      </w:r>
    </w:p>
    <w:p w14:paraId="39729049" w14:textId="77777777" w:rsidR="001950EB" w:rsidRPr="00B914E7" w:rsidRDefault="001950EB" w:rsidP="007B7D3E">
      <w:pPr>
        <w:pStyle w:val="subsection"/>
      </w:pPr>
      <w:r w:rsidRPr="00B914E7">
        <w:tab/>
        <w:t>(4)</w:t>
      </w:r>
      <w:r w:rsidRPr="00B914E7">
        <w:tab/>
        <w:t xml:space="preserve">For the purposes of </w:t>
      </w:r>
      <w:r w:rsidR="0067699D" w:rsidRPr="00B914E7">
        <w:t>paragraph (</w:t>
      </w:r>
      <w:r w:rsidRPr="00B914E7">
        <w:t>2)(b),</w:t>
      </w:r>
      <w:r w:rsidR="00C11EC0" w:rsidRPr="00B914E7">
        <w:t xml:space="preserve"> the new offer of redress must:</w:t>
      </w:r>
    </w:p>
    <w:p w14:paraId="7B160E11" w14:textId="77777777" w:rsidR="001950EB" w:rsidRPr="00B914E7" w:rsidRDefault="001950EB" w:rsidP="007B7D3E">
      <w:pPr>
        <w:pStyle w:val="paragraph"/>
      </w:pPr>
      <w:r w:rsidRPr="00B914E7">
        <w:tab/>
        <w:t>(</w:t>
      </w:r>
      <w:r w:rsidR="00C11EC0" w:rsidRPr="00B914E7">
        <w:t>a</w:t>
      </w:r>
      <w:r w:rsidRPr="00B914E7">
        <w:t>)</w:t>
      </w:r>
      <w:r w:rsidRPr="00B914E7">
        <w:tab/>
      </w:r>
      <w:r w:rsidR="00C11EC0" w:rsidRPr="00B914E7">
        <w:t xml:space="preserve">inform </w:t>
      </w:r>
      <w:r w:rsidRPr="00B914E7">
        <w:t xml:space="preserve">the reassessee </w:t>
      </w:r>
      <w:r w:rsidR="00C11EC0" w:rsidRPr="00B914E7">
        <w:t>that</w:t>
      </w:r>
      <w:r w:rsidR="006028D4" w:rsidRPr="00B914E7">
        <w:t>,</w:t>
      </w:r>
      <w:r w:rsidR="00C11EC0" w:rsidRPr="00B914E7">
        <w:t xml:space="preserve"> if the reassessee </w:t>
      </w:r>
      <w:r w:rsidRPr="00B914E7">
        <w:t>declines the new offer of redress, there will be no change to the existing arrangements (including those arising out of the acceptance or declining of the offer of redress made based on the current determination);</w:t>
      </w:r>
      <w:r w:rsidR="00C11EC0" w:rsidRPr="00B914E7">
        <w:t xml:space="preserve"> and</w:t>
      </w:r>
    </w:p>
    <w:p w14:paraId="1826A24E" w14:textId="77777777" w:rsidR="0097618F" w:rsidRPr="00B914E7" w:rsidRDefault="00C11EC0" w:rsidP="007B7D3E">
      <w:pPr>
        <w:pStyle w:val="paragraph"/>
      </w:pPr>
      <w:r w:rsidRPr="00B914E7">
        <w:tab/>
        <w:t>(b)</w:t>
      </w:r>
      <w:r w:rsidRPr="00B914E7">
        <w:tab/>
        <w:t xml:space="preserve">specify the differences between the current determination and the </w:t>
      </w:r>
      <w:r w:rsidR="006028D4" w:rsidRPr="00B914E7">
        <w:t>new determination</w:t>
      </w:r>
      <w:r w:rsidRPr="00B914E7">
        <w:t>, including</w:t>
      </w:r>
      <w:r w:rsidR="00A1147B" w:rsidRPr="00B914E7">
        <w:t xml:space="preserve"> </w:t>
      </w:r>
      <w:r w:rsidR="000427D9" w:rsidRPr="00B914E7">
        <w:t xml:space="preserve">any difference between </w:t>
      </w:r>
      <w:r w:rsidR="00077517" w:rsidRPr="00B914E7">
        <w:t xml:space="preserve">the amount of </w:t>
      </w:r>
      <w:r w:rsidR="000427D9" w:rsidRPr="00B914E7">
        <w:t>redress payment</w:t>
      </w:r>
      <w:r w:rsidR="00077517" w:rsidRPr="00B914E7">
        <w:t xml:space="preserve"> the reassessee </w:t>
      </w:r>
      <w:r w:rsidR="004B46FE" w:rsidRPr="00B914E7">
        <w:t>is</w:t>
      </w:r>
      <w:r w:rsidR="003F31F9" w:rsidRPr="00B914E7">
        <w:t>, or was,</w:t>
      </w:r>
      <w:r w:rsidR="0097618F" w:rsidRPr="00B914E7">
        <w:t xml:space="preserve"> </w:t>
      </w:r>
      <w:r w:rsidR="00077517" w:rsidRPr="00B914E7">
        <w:t>entitled to</w:t>
      </w:r>
      <w:r w:rsidR="000427D9" w:rsidRPr="00B914E7">
        <w:t xml:space="preserve"> under the current determination and</w:t>
      </w:r>
      <w:r w:rsidRPr="00B914E7">
        <w:t xml:space="preserve"> </w:t>
      </w:r>
      <w:r w:rsidR="00077517" w:rsidRPr="00B914E7">
        <w:t>the amount of redress payment the reassessee would be entitled to if the reassessee accepts the new offer of redress</w:t>
      </w:r>
      <w:r w:rsidR="0097618F" w:rsidRPr="00B914E7">
        <w:t>; and</w:t>
      </w:r>
    </w:p>
    <w:p w14:paraId="1D2D5531" w14:textId="77777777" w:rsidR="004D5D00" w:rsidRPr="00B914E7" w:rsidRDefault="004D5D00" w:rsidP="007B7D3E">
      <w:pPr>
        <w:pStyle w:val="paragraph"/>
      </w:pPr>
      <w:r w:rsidRPr="00B914E7">
        <w:tab/>
        <w:t>(c)</w:t>
      </w:r>
      <w:r w:rsidRPr="00B914E7">
        <w:tab/>
        <w:t>specify</w:t>
      </w:r>
      <w:r w:rsidR="006028D4" w:rsidRPr="00B914E7">
        <w:t>:</w:t>
      </w:r>
    </w:p>
    <w:p w14:paraId="6F29FDE2" w14:textId="77777777" w:rsidR="006028D4" w:rsidRPr="00B914E7" w:rsidRDefault="006028D4" w:rsidP="007B7D3E">
      <w:pPr>
        <w:pStyle w:val="paragraphsub"/>
      </w:pPr>
      <w:r w:rsidRPr="00B914E7">
        <w:tab/>
        <w:t>(i)</w:t>
      </w:r>
      <w:r w:rsidRPr="00B914E7">
        <w:tab/>
        <w:t xml:space="preserve">the amount </w:t>
      </w:r>
      <w:r w:rsidR="00A1147B" w:rsidRPr="00B914E7">
        <w:t xml:space="preserve">(if any) </w:t>
      </w:r>
      <w:r w:rsidRPr="00B914E7">
        <w:t xml:space="preserve">of redress payment </w:t>
      </w:r>
      <w:r w:rsidR="007672EA" w:rsidRPr="00B914E7">
        <w:t xml:space="preserve">based on the current determination </w:t>
      </w:r>
      <w:r w:rsidRPr="00B914E7">
        <w:t>that has been paid to the reassessee; and</w:t>
      </w:r>
    </w:p>
    <w:p w14:paraId="38FDB313" w14:textId="77777777" w:rsidR="006028D4" w:rsidRPr="00B914E7" w:rsidRDefault="006028D4" w:rsidP="007B7D3E">
      <w:pPr>
        <w:pStyle w:val="paragraphsub"/>
      </w:pPr>
      <w:r w:rsidRPr="00B914E7">
        <w:tab/>
        <w:t>(ii)</w:t>
      </w:r>
      <w:r w:rsidRPr="00B914E7">
        <w:tab/>
      </w:r>
      <w:r w:rsidR="007672EA" w:rsidRPr="00B914E7">
        <w:t>the amount (if any) of redress payment based on the current determination that has not yet been paid to the reassessee; and</w:t>
      </w:r>
    </w:p>
    <w:p w14:paraId="77CBAFFF" w14:textId="77777777" w:rsidR="007672EA" w:rsidRPr="00B914E7" w:rsidRDefault="007672EA" w:rsidP="007B7D3E">
      <w:pPr>
        <w:pStyle w:val="paragraphsub"/>
      </w:pPr>
      <w:r w:rsidRPr="00B914E7">
        <w:tab/>
        <w:t>(iii)</w:t>
      </w:r>
      <w:r w:rsidRPr="00B914E7">
        <w:tab/>
        <w:t>the additional amount (if any) of redress payment based on the new determination that would be payable to the reassessee if the new offer of redress is accepted; and</w:t>
      </w:r>
    </w:p>
    <w:p w14:paraId="5C2BD082" w14:textId="77777777" w:rsidR="00C11EC0" w:rsidRPr="00B914E7" w:rsidRDefault="0097618F" w:rsidP="007B7D3E">
      <w:pPr>
        <w:pStyle w:val="paragraph"/>
      </w:pPr>
      <w:r w:rsidRPr="00B914E7">
        <w:tab/>
        <w:t>(</w:t>
      </w:r>
      <w:r w:rsidR="004D5D00" w:rsidRPr="00B914E7">
        <w:t>d</w:t>
      </w:r>
      <w:r w:rsidRPr="00B914E7">
        <w:t>)</w:t>
      </w:r>
      <w:r w:rsidRPr="00B914E7">
        <w:tab/>
        <w:t>comply with any requirements prescribed by the rules</w:t>
      </w:r>
      <w:r w:rsidR="00C11EC0" w:rsidRPr="00B914E7">
        <w:t>.</w:t>
      </w:r>
    </w:p>
    <w:p w14:paraId="17EAE345" w14:textId="77777777" w:rsidR="0032167D" w:rsidRPr="00B914E7" w:rsidRDefault="00316A79" w:rsidP="007B7D3E">
      <w:pPr>
        <w:pStyle w:val="subsection"/>
      </w:pPr>
      <w:r w:rsidRPr="00B914E7">
        <w:tab/>
        <w:t>(5)</w:t>
      </w:r>
      <w:r w:rsidRPr="00B914E7">
        <w:tab/>
        <w:t xml:space="preserve">For the purposes of </w:t>
      </w:r>
      <w:r w:rsidR="0067699D" w:rsidRPr="00B914E7">
        <w:t>paragraph (</w:t>
      </w:r>
      <w:r w:rsidRPr="00B914E7">
        <w:t xml:space="preserve">2)(c), </w:t>
      </w:r>
      <w:r w:rsidR="00E60B19" w:rsidRPr="00B914E7">
        <w:t>if</w:t>
      </w:r>
      <w:r w:rsidR="0032167D" w:rsidRPr="00B914E7">
        <w:t>:</w:t>
      </w:r>
    </w:p>
    <w:p w14:paraId="291D91F4" w14:textId="77777777" w:rsidR="0032167D" w:rsidRPr="00B914E7" w:rsidRDefault="0032167D" w:rsidP="007B7D3E">
      <w:pPr>
        <w:pStyle w:val="paragraph"/>
      </w:pPr>
      <w:r w:rsidRPr="00B914E7">
        <w:tab/>
        <w:t>(a)</w:t>
      </w:r>
      <w:r w:rsidRPr="00B914E7">
        <w:tab/>
      </w:r>
      <w:r w:rsidR="00E60B19" w:rsidRPr="00B914E7">
        <w:t xml:space="preserve">the reassessee had </w:t>
      </w:r>
      <w:r w:rsidRPr="00B914E7">
        <w:t xml:space="preserve">previously accepted </w:t>
      </w:r>
      <w:r w:rsidR="00E60B19" w:rsidRPr="00B914E7">
        <w:t>an offer of redress based on the current determination</w:t>
      </w:r>
      <w:r w:rsidRPr="00B914E7">
        <w:t>;</w:t>
      </w:r>
      <w:r w:rsidR="00E60B19" w:rsidRPr="00B914E7">
        <w:t xml:space="preserve"> and</w:t>
      </w:r>
    </w:p>
    <w:p w14:paraId="6E7506D8" w14:textId="77777777" w:rsidR="00CA2FA6" w:rsidRPr="00B914E7" w:rsidRDefault="00CA2FA6" w:rsidP="007B7D3E">
      <w:pPr>
        <w:pStyle w:val="paragraph"/>
      </w:pPr>
      <w:r w:rsidRPr="00B914E7">
        <w:tab/>
        <w:t>(b)</w:t>
      </w:r>
      <w:r w:rsidRPr="00B914E7">
        <w:tab/>
        <w:t>the previous acceptance document stated that the reassessee wished to receive any or all of the following components of redress:</w:t>
      </w:r>
    </w:p>
    <w:p w14:paraId="1A947812" w14:textId="77777777" w:rsidR="00CA2FA6" w:rsidRPr="00B914E7" w:rsidRDefault="00CA2FA6" w:rsidP="007B7D3E">
      <w:pPr>
        <w:pStyle w:val="paragraphsub"/>
      </w:pPr>
      <w:r w:rsidRPr="00B914E7">
        <w:tab/>
        <w:t>(i)</w:t>
      </w:r>
      <w:r w:rsidRPr="00B914E7">
        <w:tab/>
        <w:t>a redress payment;</w:t>
      </w:r>
    </w:p>
    <w:p w14:paraId="4CCEF7B8" w14:textId="77777777" w:rsidR="00CA2FA6" w:rsidRPr="00B914E7" w:rsidRDefault="00CA2FA6" w:rsidP="007B7D3E">
      <w:pPr>
        <w:pStyle w:val="paragraphsub"/>
      </w:pPr>
      <w:r w:rsidRPr="00B914E7">
        <w:tab/>
        <w:t>(ii)</w:t>
      </w:r>
      <w:r w:rsidRPr="00B914E7">
        <w:tab/>
        <w:t>the counselling and psychological component of redress;</w:t>
      </w:r>
    </w:p>
    <w:p w14:paraId="3B023BFD" w14:textId="77777777" w:rsidR="00CA2FA6" w:rsidRPr="00B914E7" w:rsidRDefault="00CA2FA6" w:rsidP="007B7D3E">
      <w:pPr>
        <w:pStyle w:val="paragraphsub"/>
      </w:pPr>
      <w:r w:rsidRPr="00B914E7">
        <w:tab/>
        <w:t>(iii)</w:t>
      </w:r>
      <w:r w:rsidRPr="00B914E7">
        <w:tab/>
        <w:t>a direct personal response from a specified institution;</w:t>
      </w:r>
    </w:p>
    <w:p w14:paraId="5FC43332" w14:textId="77777777" w:rsidR="0032167D" w:rsidRPr="00B914E7" w:rsidRDefault="0032167D" w:rsidP="007B7D3E">
      <w:pPr>
        <w:pStyle w:val="subsection2"/>
      </w:pPr>
      <w:r w:rsidRPr="00B914E7">
        <w:t>then</w:t>
      </w:r>
      <w:r w:rsidR="00E60B19" w:rsidRPr="00B914E7">
        <w:t xml:space="preserve"> </w:t>
      </w:r>
      <w:r w:rsidR="00316A79" w:rsidRPr="00B914E7">
        <w:t>the new offer of redress must inform the reassessee that</w:t>
      </w:r>
      <w:r w:rsidRPr="00B914E7">
        <w:t>,</w:t>
      </w:r>
      <w:r w:rsidR="00316A79" w:rsidRPr="00B914E7">
        <w:t xml:space="preserve"> if</w:t>
      </w:r>
      <w:r w:rsidRPr="00B914E7">
        <w:t xml:space="preserve"> the reassessee accepts the new offer of redress by giving the Operator an acceptance document (the </w:t>
      </w:r>
      <w:r w:rsidRPr="00B914E7">
        <w:rPr>
          <w:b/>
          <w:i/>
        </w:rPr>
        <w:t>new acceptance document</w:t>
      </w:r>
      <w:r w:rsidRPr="00B914E7">
        <w:t xml:space="preserve">) under </w:t>
      </w:r>
      <w:r w:rsidR="00A47A62" w:rsidRPr="00B914E7">
        <w:t>sub</w:t>
      </w:r>
      <w:r w:rsidR="00591B8A" w:rsidRPr="00B914E7">
        <w:t>section 4</w:t>
      </w:r>
      <w:r w:rsidRPr="00B914E7">
        <w:t xml:space="preserve">2(2) (as it applies because of </w:t>
      </w:r>
      <w:r w:rsidR="00C851EF" w:rsidRPr="00B914E7">
        <w:t>section 7</w:t>
      </w:r>
      <w:r w:rsidRPr="00B914E7">
        <w:t>1H):</w:t>
      </w:r>
    </w:p>
    <w:p w14:paraId="04ED00A6" w14:textId="77777777" w:rsidR="00316A79" w:rsidRPr="00B914E7" w:rsidRDefault="00316A79" w:rsidP="007B7D3E">
      <w:pPr>
        <w:pStyle w:val="paragraph"/>
      </w:pPr>
      <w:r w:rsidRPr="00B914E7">
        <w:tab/>
        <w:t>(</w:t>
      </w:r>
      <w:r w:rsidR="0032167D" w:rsidRPr="00B914E7">
        <w:t>c</w:t>
      </w:r>
      <w:r w:rsidRPr="00B914E7">
        <w:t>)</w:t>
      </w:r>
      <w:r w:rsidRPr="00B914E7">
        <w:tab/>
        <w:t xml:space="preserve">the statement mentioned in </w:t>
      </w:r>
      <w:r w:rsidR="0067699D" w:rsidRPr="00B914E7">
        <w:t>paragraph (</w:t>
      </w:r>
      <w:r w:rsidR="00E60B19" w:rsidRPr="00B914E7">
        <w:t>b</w:t>
      </w:r>
      <w:r w:rsidRPr="00B914E7">
        <w:t xml:space="preserve">) </w:t>
      </w:r>
      <w:r w:rsidR="00A1147B" w:rsidRPr="00B914E7">
        <w:t xml:space="preserve">of this subsection </w:t>
      </w:r>
      <w:r w:rsidRPr="00B914E7">
        <w:t>will be taken to be included in the new acceptance document; and</w:t>
      </w:r>
    </w:p>
    <w:p w14:paraId="133EA0F9" w14:textId="77777777" w:rsidR="00316A79" w:rsidRPr="00B914E7" w:rsidRDefault="00CA2FA6" w:rsidP="007B7D3E">
      <w:pPr>
        <w:pStyle w:val="paragraph"/>
      </w:pPr>
      <w:r w:rsidRPr="00B914E7">
        <w:tab/>
        <w:t>(d)</w:t>
      </w:r>
      <w:r w:rsidRPr="00B914E7">
        <w:tab/>
        <w:t xml:space="preserve">if the reassessee has received, or receives, any or all of the components of redress mentioned in </w:t>
      </w:r>
      <w:r w:rsidR="0067699D" w:rsidRPr="00B914E7">
        <w:t>paragraph (</w:t>
      </w:r>
      <w:r w:rsidRPr="00B914E7">
        <w:t>b) of this subsection</w:t>
      </w:r>
      <w:r w:rsidR="009A01FE" w:rsidRPr="00B914E7">
        <w:t xml:space="preserve">—that component of redress </w:t>
      </w:r>
      <w:r w:rsidR="00316A79" w:rsidRPr="00B914E7">
        <w:t xml:space="preserve">will be taken to </w:t>
      </w:r>
      <w:r w:rsidR="00BB0380" w:rsidRPr="00B914E7">
        <w:t xml:space="preserve">have been, or </w:t>
      </w:r>
      <w:r w:rsidR="00316A79" w:rsidRPr="00B914E7">
        <w:t>be</w:t>
      </w:r>
      <w:r w:rsidR="00BB0380" w:rsidRPr="00B914E7">
        <w:t>,</w:t>
      </w:r>
      <w:r w:rsidR="00316A79" w:rsidRPr="00B914E7">
        <w:t xml:space="preserve"> received </w:t>
      </w:r>
      <w:r w:rsidR="009A01FE" w:rsidRPr="00B914E7">
        <w:t xml:space="preserve">by the reassessee </w:t>
      </w:r>
      <w:r w:rsidR="00316A79" w:rsidRPr="00B914E7">
        <w:t>in accordance with the new acceptance document.</w:t>
      </w:r>
    </w:p>
    <w:p w14:paraId="64B21A91" w14:textId="77777777" w:rsidR="00CD2231" w:rsidRPr="00B914E7" w:rsidRDefault="00431B84" w:rsidP="007B7D3E">
      <w:pPr>
        <w:pStyle w:val="notetext"/>
      </w:pPr>
      <w:r w:rsidRPr="00B914E7">
        <w:t>N</w:t>
      </w:r>
      <w:r w:rsidR="00CD2231" w:rsidRPr="00B914E7">
        <w:t>ote</w:t>
      </w:r>
      <w:r w:rsidRPr="00B914E7">
        <w:t>:</w:t>
      </w:r>
      <w:r w:rsidRPr="00B914E7">
        <w:tab/>
        <w:t>T</w:t>
      </w:r>
      <w:r w:rsidR="00CD2231" w:rsidRPr="00B914E7">
        <w:t>he new offer of redress does not have effect under this Part, or displace any previous offers</w:t>
      </w:r>
      <w:r w:rsidRPr="00B914E7">
        <w:t xml:space="preserve"> of redress or </w:t>
      </w:r>
      <w:r w:rsidR="00CD2231" w:rsidRPr="00B914E7">
        <w:t xml:space="preserve">determinations, </w:t>
      </w:r>
      <w:r w:rsidR="00B47CA6" w:rsidRPr="00B914E7">
        <w:t xml:space="preserve">unless </w:t>
      </w:r>
      <w:r w:rsidR="00CD2231" w:rsidRPr="00B914E7">
        <w:t>it is accepted</w:t>
      </w:r>
      <w:r w:rsidR="006028D4" w:rsidRPr="00B914E7">
        <w:t xml:space="preserve"> (see </w:t>
      </w:r>
      <w:r w:rsidR="00C851EF" w:rsidRPr="00B914E7">
        <w:t>subsection 7</w:t>
      </w:r>
      <w:r w:rsidR="003D080B" w:rsidRPr="00B914E7">
        <w:t xml:space="preserve">1H(4) and </w:t>
      </w:r>
      <w:r w:rsidR="00C851EF" w:rsidRPr="00B914E7">
        <w:t>section 7</w:t>
      </w:r>
      <w:r w:rsidR="006028D4" w:rsidRPr="00B914E7">
        <w:t>1K)</w:t>
      </w:r>
      <w:r w:rsidR="00CD2231" w:rsidRPr="00B914E7">
        <w:t>.</w:t>
      </w:r>
    </w:p>
    <w:p w14:paraId="1FB209AA" w14:textId="77777777" w:rsidR="00431B84" w:rsidRPr="00B914E7" w:rsidRDefault="00833995" w:rsidP="007B7D3E">
      <w:pPr>
        <w:pStyle w:val="ActHead5"/>
      </w:pPr>
      <w:bookmarkStart w:id="47" w:name="_Toc162953100"/>
      <w:r w:rsidRPr="007B7D3E">
        <w:rPr>
          <w:rStyle w:val="CharSectno"/>
        </w:rPr>
        <w:t>71H</w:t>
      </w:r>
      <w:r w:rsidR="00431B84" w:rsidRPr="00B914E7">
        <w:t xml:space="preserve">  Accepting or declining the new offer of redress</w:t>
      </w:r>
      <w:bookmarkEnd w:id="47"/>
    </w:p>
    <w:p w14:paraId="0C298232" w14:textId="77777777" w:rsidR="00254748" w:rsidRPr="00B914E7" w:rsidRDefault="00431B84" w:rsidP="007B7D3E">
      <w:pPr>
        <w:pStyle w:val="subsection"/>
      </w:pPr>
      <w:r w:rsidRPr="00B914E7">
        <w:tab/>
        <w:t>(1)</w:t>
      </w:r>
      <w:r w:rsidRPr="00B914E7">
        <w:tab/>
        <w:t>This section applies if</w:t>
      </w:r>
      <w:r w:rsidR="00254748" w:rsidRPr="00B914E7">
        <w:t>:</w:t>
      </w:r>
    </w:p>
    <w:p w14:paraId="2F747DEC" w14:textId="77777777" w:rsidR="00254748" w:rsidRPr="00B914E7" w:rsidRDefault="00254748" w:rsidP="007B7D3E">
      <w:pPr>
        <w:pStyle w:val="paragraph"/>
      </w:pPr>
      <w:r w:rsidRPr="00B914E7">
        <w:tab/>
        <w:t>(a)</w:t>
      </w:r>
      <w:r w:rsidRPr="00B914E7">
        <w:tab/>
        <w:t xml:space="preserve">the reassessment decision </w:t>
      </w:r>
      <w:r w:rsidR="008A2059" w:rsidRPr="00B914E7">
        <w:t xml:space="preserve">is to </w:t>
      </w:r>
      <w:r w:rsidRPr="00B914E7">
        <w:t>set aside the current determination and substitute a new determination; and</w:t>
      </w:r>
    </w:p>
    <w:p w14:paraId="230FA4B2" w14:textId="77777777" w:rsidR="00431B84" w:rsidRPr="00B914E7" w:rsidRDefault="00254748" w:rsidP="007B7D3E">
      <w:pPr>
        <w:pStyle w:val="paragraph"/>
      </w:pPr>
      <w:r w:rsidRPr="00B914E7">
        <w:tab/>
        <w:t>(b)</w:t>
      </w:r>
      <w:r w:rsidRPr="00B914E7">
        <w:tab/>
      </w:r>
      <w:r w:rsidR="00431B84" w:rsidRPr="00B914E7">
        <w:t xml:space="preserve">the Operator </w:t>
      </w:r>
      <w:r w:rsidR="00D86973" w:rsidRPr="00B914E7">
        <w:t xml:space="preserve">has </w:t>
      </w:r>
      <w:r w:rsidR="00431B84" w:rsidRPr="00B914E7">
        <w:t>give</w:t>
      </w:r>
      <w:r w:rsidR="00D86973" w:rsidRPr="00B914E7">
        <w:t>n</w:t>
      </w:r>
      <w:r w:rsidR="00431B84" w:rsidRPr="00B914E7">
        <w:t xml:space="preserve"> the reassessee </w:t>
      </w:r>
      <w:r w:rsidR="002F2D41" w:rsidRPr="00B914E7">
        <w:t xml:space="preserve">a </w:t>
      </w:r>
      <w:r w:rsidR="00431B84" w:rsidRPr="00B914E7">
        <w:t xml:space="preserve">new offer of redress </w:t>
      </w:r>
      <w:r w:rsidR="002F2D41" w:rsidRPr="00B914E7">
        <w:t xml:space="preserve">under </w:t>
      </w:r>
      <w:r w:rsidR="00C851EF" w:rsidRPr="00B914E7">
        <w:t>subsection 7</w:t>
      </w:r>
      <w:r w:rsidR="00833995" w:rsidRPr="00B914E7">
        <w:t>1G</w:t>
      </w:r>
      <w:r w:rsidR="00431B84" w:rsidRPr="00B914E7">
        <w:t>(</w:t>
      </w:r>
      <w:r w:rsidR="00AE7878" w:rsidRPr="00B914E7">
        <w:t>2</w:t>
      </w:r>
      <w:r w:rsidR="00431B84" w:rsidRPr="00B914E7">
        <w:t>).</w:t>
      </w:r>
    </w:p>
    <w:p w14:paraId="2A2E11F7" w14:textId="77777777" w:rsidR="00D138E7" w:rsidRPr="00B914E7" w:rsidRDefault="00431B84" w:rsidP="007B7D3E">
      <w:pPr>
        <w:pStyle w:val="subsection"/>
      </w:pPr>
      <w:r w:rsidRPr="00B914E7">
        <w:tab/>
        <w:t>(</w:t>
      </w:r>
      <w:r w:rsidR="00340278" w:rsidRPr="00B914E7">
        <w:t>2</w:t>
      </w:r>
      <w:r w:rsidRPr="00B914E7">
        <w:t>)</w:t>
      </w:r>
      <w:r w:rsidRPr="00B914E7">
        <w:tab/>
      </w:r>
      <w:r w:rsidR="00340278" w:rsidRPr="00B914E7">
        <w:t xml:space="preserve">Subject to </w:t>
      </w:r>
      <w:r w:rsidR="00C851EF" w:rsidRPr="00B914E7">
        <w:t>section 7</w:t>
      </w:r>
      <w:r w:rsidR="00833995" w:rsidRPr="00B914E7">
        <w:t>1J</w:t>
      </w:r>
      <w:r w:rsidR="00340278" w:rsidRPr="00B914E7">
        <w:t xml:space="preserve">, the following provisions </w:t>
      </w:r>
      <w:r w:rsidRPr="00B914E7">
        <w:t xml:space="preserve">apply in relation to the new offer of redress </w:t>
      </w:r>
      <w:r w:rsidR="00254748" w:rsidRPr="00B914E7">
        <w:t xml:space="preserve">and the </w:t>
      </w:r>
      <w:r w:rsidR="006230D0" w:rsidRPr="00B914E7">
        <w:t xml:space="preserve">new determination </w:t>
      </w:r>
      <w:r w:rsidRPr="00B914E7">
        <w:t xml:space="preserve">in the same way </w:t>
      </w:r>
      <w:r w:rsidR="00CC4954" w:rsidRPr="00B914E7">
        <w:t xml:space="preserve">as </w:t>
      </w:r>
      <w:r w:rsidRPr="00B914E7">
        <w:t>they apply to an offer of redress</w:t>
      </w:r>
      <w:r w:rsidR="00254748" w:rsidRPr="00B914E7">
        <w:t xml:space="preserve"> and a determination on an application for redress</w:t>
      </w:r>
      <w:r w:rsidR="00340278" w:rsidRPr="00B914E7">
        <w:t>:</w:t>
      </w:r>
    </w:p>
    <w:p w14:paraId="4473E747" w14:textId="77777777" w:rsidR="00340278" w:rsidRPr="00B914E7" w:rsidRDefault="00340278" w:rsidP="007B7D3E">
      <w:pPr>
        <w:pStyle w:val="paragraph"/>
      </w:pPr>
      <w:r w:rsidRPr="00B914E7">
        <w:tab/>
        <w:t>(a)</w:t>
      </w:r>
      <w:r w:rsidRPr="00B914E7">
        <w:tab/>
      </w:r>
      <w:r w:rsidR="00591B8A" w:rsidRPr="00B914E7">
        <w:t>section 4</w:t>
      </w:r>
      <w:r w:rsidRPr="00B914E7">
        <w:t>0</w:t>
      </w:r>
      <w:r w:rsidR="00254748" w:rsidRPr="00B914E7">
        <w:t xml:space="preserve"> (acceptance period for offers of redress)</w:t>
      </w:r>
      <w:r w:rsidRPr="00B914E7">
        <w:t>;</w:t>
      </w:r>
    </w:p>
    <w:p w14:paraId="2D7C71A0" w14:textId="2ABAA2B7" w:rsidR="00340278" w:rsidRPr="00B914E7" w:rsidRDefault="00340278" w:rsidP="007B7D3E">
      <w:pPr>
        <w:pStyle w:val="paragraph"/>
      </w:pPr>
      <w:r w:rsidRPr="00B914E7">
        <w:tab/>
        <w:t>(b)</w:t>
      </w:r>
      <w:r w:rsidRPr="00B914E7">
        <w:tab/>
      </w:r>
      <w:r w:rsidR="006274AF" w:rsidRPr="00B914E7">
        <w:t>Division 3</w:t>
      </w:r>
      <w:r w:rsidRPr="00B914E7">
        <w:t xml:space="preserve"> of </w:t>
      </w:r>
      <w:r w:rsidR="006274AF" w:rsidRPr="00B914E7">
        <w:t>Part 2</w:t>
      </w:r>
      <w:r w:rsidR="007B7D3E">
        <w:noBreakHyphen/>
      </w:r>
      <w:r w:rsidRPr="00B914E7">
        <w:t xml:space="preserve">4 </w:t>
      </w:r>
      <w:r w:rsidR="00CB7CB8" w:rsidRPr="00B914E7">
        <w:t xml:space="preserve">(accepting or declining offers of redress), </w:t>
      </w:r>
      <w:r w:rsidRPr="00B914E7">
        <w:t xml:space="preserve">other than </w:t>
      </w:r>
      <w:r w:rsidR="006274AF" w:rsidRPr="00B914E7">
        <w:t>sections 4</w:t>
      </w:r>
      <w:r w:rsidRPr="00B914E7">
        <w:t>4, 44A and 46B.</w:t>
      </w:r>
    </w:p>
    <w:p w14:paraId="1A1FD102" w14:textId="77777777" w:rsidR="00431B84" w:rsidRPr="00B914E7" w:rsidRDefault="00340278" w:rsidP="007B7D3E">
      <w:pPr>
        <w:pStyle w:val="subsection"/>
      </w:pPr>
      <w:r w:rsidRPr="00B914E7">
        <w:tab/>
        <w:t>(3)</w:t>
      </w:r>
      <w:r w:rsidRPr="00B914E7">
        <w:tab/>
        <w:t xml:space="preserve">For the purposes of </w:t>
      </w:r>
      <w:r w:rsidR="008A2059" w:rsidRPr="00B914E7">
        <w:t xml:space="preserve">applying provisions under </w:t>
      </w:r>
      <w:r w:rsidR="00591B8A" w:rsidRPr="00B914E7">
        <w:t>subsection (</w:t>
      </w:r>
      <w:r w:rsidRPr="00B914E7">
        <w:t>2), apply those provisions in relation to the new offer of redress</w:t>
      </w:r>
      <w:r w:rsidR="005B64BB" w:rsidRPr="00B914E7">
        <w:t>,</w:t>
      </w:r>
      <w:r w:rsidRPr="00B914E7">
        <w:t xml:space="preserve"> subject to the following</w:t>
      </w:r>
      <w:r w:rsidR="00431B84" w:rsidRPr="00B914E7">
        <w:t>:</w:t>
      </w:r>
    </w:p>
    <w:p w14:paraId="51A1F0F3" w14:textId="77777777" w:rsidR="00431B84" w:rsidRPr="00B914E7" w:rsidRDefault="00340278" w:rsidP="007B7D3E">
      <w:pPr>
        <w:pStyle w:val="paragraph"/>
      </w:pPr>
      <w:r w:rsidRPr="00B914E7">
        <w:tab/>
      </w:r>
      <w:r w:rsidR="00431B84" w:rsidRPr="00B914E7">
        <w:t>(</w:t>
      </w:r>
      <w:r w:rsidR="00254748" w:rsidRPr="00B914E7">
        <w:t>a</w:t>
      </w:r>
      <w:r w:rsidR="00431B84" w:rsidRPr="00B914E7">
        <w:t>)</w:t>
      </w:r>
      <w:r w:rsidR="00431B84" w:rsidRPr="00B914E7">
        <w:tab/>
        <w:t xml:space="preserve">treat </w:t>
      </w:r>
      <w:r w:rsidR="009A36B6" w:rsidRPr="00B914E7">
        <w:t xml:space="preserve">a </w:t>
      </w:r>
      <w:r w:rsidR="00431B84" w:rsidRPr="00B914E7">
        <w:t xml:space="preserve">reference to </w:t>
      </w:r>
      <w:r w:rsidR="009A36B6" w:rsidRPr="00B914E7">
        <w:t xml:space="preserve">a </w:t>
      </w:r>
      <w:r w:rsidR="00431B84" w:rsidRPr="00B914E7">
        <w:t xml:space="preserve">provision </w:t>
      </w:r>
      <w:r w:rsidR="008C0F3A" w:rsidRPr="00B914E7">
        <w:t>of</w:t>
      </w:r>
      <w:r w:rsidR="00431B84" w:rsidRPr="00B914E7">
        <w:t xml:space="preserve"> th</w:t>
      </w:r>
      <w:r w:rsidR="008C0F3A" w:rsidRPr="00B914E7">
        <w:t>is</w:t>
      </w:r>
      <w:r w:rsidR="00431B84" w:rsidRPr="00B914E7">
        <w:t xml:space="preserve"> Act as </w:t>
      </w:r>
      <w:r w:rsidR="009A36B6" w:rsidRPr="00B914E7">
        <w:t xml:space="preserve">a </w:t>
      </w:r>
      <w:r w:rsidR="00431B84" w:rsidRPr="00B914E7">
        <w:t xml:space="preserve">reference to </w:t>
      </w:r>
      <w:r w:rsidR="009A36B6" w:rsidRPr="00B914E7">
        <w:t xml:space="preserve">that </w:t>
      </w:r>
      <w:r w:rsidR="00431B84" w:rsidRPr="00B914E7">
        <w:t xml:space="preserve">provision as </w:t>
      </w:r>
      <w:r w:rsidR="009A36B6" w:rsidRPr="00B914E7">
        <w:t xml:space="preserve">it </w:t>
      </w:r>
      <w:r w:rsidR="00431B84" w:rsidRPr="00B914E7">
        <w:t>appl</w:t>
      </w:r>
      <w:r w:rsidR="009A36B6" w:rsidRPr="00B914E7">
        <w:t>ies</w:t>
      </w:r>
      <w:r w:rsidR="00431B84" w:rsidRPr="00B914E7">
        <w:t xml:space="preserve"> in relation to the new offer of redress</w:t>
      </w:r>
      <w:r w:rsidR="00254748" w:rsidRPr="00B914E7">
        <w:t xml:space="preserve"> or the reassessment decision</w:t>
      </w:r>
      <w:r w:rsidR="00431B84" w:rsidRPr="00B914E7">
        <w:t xml:space="preserve"> because of this Part;</w:t>
      </w:r>
    </w:p>
    <w:p w14:paraId="4CA56F19" w14:textId="77777777" w:rsidR="00F327F1" w:rsidRPr="00B914E7" w:rsidRDefault="00F327F1" w:rsidP="007B7D3E">
      <w:pPr>
        <w:pStyle w:val="paragraph"/>
      </w:pPr>
      <w:r w:rsidRPr="00B914E7">
        <w:tab/>
        <w:t>(</w:t>
      </w:r>
      <w:r w:rsidR="00254748" w:rsidRPr="00B914E7">
        <w:t>b</w:t>
      </w:r>
      <w:r w:rsidRPr="00B914E7">
        <w:t>)</w:t>
      </w:r>
      <w:r w:rsidRPr="00B914E7">
        <w:tab/>
        <w:t xml:space="preserve">treat the reference in </w:t>
      </w:r>
      <w:r w:rsidR="006274AF" w:rsidRPr="00B914E7">
        <w:t>paragraph 4</w:t>
      </w:r>
      <w:r w:rsidRPr="00B914E7">
        <w:t xml:space="preserve">5(1)(c) to </w:t>
      </w:r>
      <w:r w:rsidR="00D5472B" w:rsidRPr="00B914E7">
        <w:t>“</w:t>
      </w:r>
      <w:r w:rsidRPr="00B914E7">
        <w:t>the person will not be able to make another application for redress under the scheme</w:t>
      </w:r>
      <w:r w:rsidR="00D5472B" w:rsidRPr="00B914E7">
        <w:t>”</w:t>
      </w:r>
      <w:r w:rsidR="00CB7DBC" w:rsidRPr="00B914E7">
        <w:t xml:space="preserve"> </w:t>
      </w:r>
      <w:r w:rsidRPr="00B914E7">
        <w:t xml:space="preserve">as a reference to </w:t>
      </w:r>
      <w:r w:rsidR="00D5472B" w:rsidRPr="00B914E7">
        <w:t>“</w:t>
      </w:r>
      <w:r w:rsidRPr="00B914E7">
        <w:t>there will be no change to the existing arrangements (including those arising out of the acceptance or declining of the offer of redress made based on the current determination)</w:t>
      </w:r>
      <w:r w:rsidR="00D5472B" w:rsidRPr="00B914E7">
        <w:t>”</w:t>
      </w:r>
      <w:r w:rsidRPr="00B914E7">
        <w:t>;</w:t>
      </w:r>
    </w:p>
    <w:p w14:paraId="01A3DD3D" w14:textId="77777777" w:rsidR="00431B84" w:rsidRPr="00B914E7" w:rsidRDefault="00340278" w:rsidP="007B7D3E">
      <w:pPr>
        <w:pStyle w:val="paragraph"/>
      </w:pPr>
      <w:r w:rsidRPr="00B914E7">
        <w:tab/>
      </w:r>
      <w:r w:rsidR="00431B84" w:rsidRPr="00B914E7">
        <w:t>(</w:t>
      </w:r>
      <w:r w:rsidR="00254748" w:rsidRPr="00B914E7">
        <w:t>c</w:t>
      </w:r>
      <w:r w:rsidR="00431B84" w:rsidRPr="00B914E7">
        <w:t>)</w:t>
      </w:r>
      <w:r w:rsidR="00431B84" w:rsidRPr="00B914E7">
        <w:tab/>
        <w:t xml:space="preserve">treat the reference in </w:t>
      </w:r>
      <w:r w:rsidR="00591B8A" w:rsidRPr="00B914E7">
        <w:t>section 4</w:t>
      </w:r>
      <w:r w:rsidR="00431B84" w:rsidRPr="00B914E7">
        <w:t xml:space="preserve">6 to each institution that was notified under </w:t>
      </w:r>
      <w:r w:rsidR="00591B8A" w:rsidRPr="00B914E7">
        <w:t>section 4</w:t>
      </w:r>
      <w:r w:rsidR="00431B84" w:rsidRPr="00B914E7">
        <w:t xml:space="preserve">1 </w:t>
      </w:r>
      <w:r w:rsidR="00B47CA6" w:rsidRPr="00B914E7">
        <w:t>of</w:t>
      </w:r>
      <w:r w:rsidR="00431B84" w:rsidRPr="00B914E7">
        <w:t xml:space="preserve"> the offer as a reference to each institution that was </w:t>
      </w:r>
      <w:r w:rsidR="00D86973" w:rsidRPr="00B914E7">
        <w:t xml:space="preserve">notified </w:t>
      </w:r>
      <w:r w:rsidR="00431B84" w:rsidRPr="00B914E7">
        <w:t xml:space="preserve">under </w:t>
      </w:r>
      <w:r w:rsidR="00C851EF" w:rsidRPr="00B914E7">
        <w:t>paragraph 7</w:t>
      </w:r>
      <w:r w:rsidR="00833995" w:rsidRPr="00B914E7">
        <w:t>1B</w:t>
      </w:r>
      <w:r w:rsidRPr="00B914E7">
        <w:t>(</w:t>
      </w:r>
      <w:r w:rsidR="005C3B55" w:rsidRPr="00B914E7">
        <w:t>4</w:t>
      </w:r>
      <w:r w:rsidRPr="00B914E7">
        <w:t>)</w:t>
      </w:r>
      <w:r w:rsidR="00431B84" w:rsidRPr="00B914E7">
        <w:t xml:space="preserve">(a) </w:t>
      </w:r>
      <w:r w:rsidR="00373463" w:rsidRPr="00B914E7">
        <w:t>or</w:t>
      </w:r>
      <w:r w:rsidR="00431B84" w:rsidRPr="00B914E7">
        <w:t xml:space="preserve"> </w:t>
      </w:r>
      <w:r w:rsidRPr="00B914E7">
        <w:t>(c)</w:t>
      </w:r>
      <w:r w:rsidR="00431B84" w:rsidRPr="00B914E7">
        <w:t>;</w:t>
      </w:r>
    </w:p>
    <w:p w14:paraId="066B27C2" w14:textId="77777777" w:rsidR="00431B84" w:rsidRPr="00B914E7" w:rsidRDefault="00340278" w:rsidP="007B7D3E">
      <w:pPr>
        <w:pStyle w:val="paragraph"/>
      </w:pPr>
      <w:r w:rsidRPr="00B914E7">
        <w:tab/>
      </w:r>
      <w:r w:rsidR="00431B84" w:rsidRPr="00B914E7">
        <w:t>(</w:t>
      </w:r>
      <w:r w:rsidR="00254748" w:rsidRPr="00B914E7">
        <w:t>d</w:t>
      </w:r>
      <w:r w:rsidR="00431B84" w:rsidRPr="00B914E7">
        <w:t>)</w:t>
      </w:r>
      <w:r w:rsidR="00431B84" w:rsidRPr="00B914E7">
        <w:tab/>
        <w:t xml:space="preserve">treat the reference in </w:t>
      </w:r>
      <w:r w:rsidR="00A47A62" w:rsidRPr="00B914E7">
        <w:t>sub</w:t>
      </w:r>
      <w:r w:rsidR="00591B8A" w:rsidRPr="00B914E7">
        <w:t>section 4</w:t>
      </w:r>
      <w:r w:rsidR="00431B84" w:rsidRPr="00B914E7">
        <w:t xml:space="preserve">6A(1) to each participating jurisdiction (if any) that was notified under </w:t>
      </w:r>
      <w:r w:rsidR="00591B8A" w:rsidRPr="00B914E7">
        <w:t>section 4</w:t>
      </w:r>
      <w:r w:rsidR="00431B84" w:rsidRPr="00B914E7">
        <w:t xml:space="preserve">1A of the offer as a reference to each participating jurisdiction (if any) that was notified under </w:t>
      </w:r>
      <w:r w:rsidR="00C851EF" w:rsidRPr="00B914E7">
        <w:t>paragraph 7</w:t>
      </w:r>
      <w:r w:rsidR="00833995" w:rsidRPr="00B914E7">
        <w:t>1B</w:t>
      </w:r>
      <w:r w:rsidR="00F327F1" w:rsidRPr="00B914E7">
        <w:t>(</w:t>
      </w:r>
      <w:r w:rsidR="005C3B55" w:rsidRPr="00B914E7">
        <w:t>4</w:t>
      </w:r>
      <w:r w:rsidR="00F327F1" w:rsidRPr="00B914E7">
        <w:t xml:space="preserve">)(b) </w:t>
      </w:r>
      <w:r w:rsidR="00373463" w:rsidRPr="00B914E7">
        <w:t>or</w:t>
      </w:r>
      <w:r w:rsidR="00F327F1" w:rsidRPr="00B914E7">
        <w:t xml:space="preserve"> </w:t>
      </w:r>
      <w:r w:rsidR="001950EB" w:rsidRPr="00B914E7">
        <w:t>(d</w:t>
      </w:r>
      <w:r w:rsidR="00F327F1" w:rsidRPr="00B914E7">
        <w:t>).</w:t>
      </w:r>
    </w:p>
    <w:p w14:paraId="57E0F29A" w14:textId="77777777" w:rsidR="006230D0" w:rsidRPr="00B914E7" w:rsidRDefault="005959C0" w:rsidP="007B7D3E">
      <w:pPr>
        <w:pStyle w:val="subsection"/>
      </w:pPr>
      <w:r w:rsidRPr="00B914E7">
        <w:tab/>
        <w:t>(4)</w:t>
      </w:r>
      <w:r w:rsidRPr="00B914E7">
        <w:tab/>
      </w:r>
      <w:r w:rsidR="006230D0" w:rsidRPr="00B914E7">
        <w:t>If the reassessee declines the new offer of redress:</w:t>
      </w:r>
    </w:p>
    <w:p w14:paraId="6BC7DAF6" w14:textId="77777777" w:rsidR="005959C0" w:rsidRPr="00B914E7" w:rsidRDefault="006230D0" w:rsidP="007B7D3E">
      <w:pPr>
        <w:pStyle w:val="paragraph"/>
      </w:pPr>
      <w:r w:rsidRPr="00B914E7">
        <w:tab/>
        <w:t>(a)</w:t>
      </w:r>
      <w:r w:rsidRPr="00B914E7">
        <w:tab/>
        <w:t xml:space="preserve">the current determination, and anything done based on the current determination, </w:t>
      </w:r>
      <w:r w:rsidR="00382F14" w:rsidRPr="00B914E7">
        <w:t>is not affected</w:t>
      </w:r>
      <w:r w:rsidRPr="00B914E7">
        <w:t>; and</w:t>
      </w:r>
    </w:p>
    <w:p w14:paraId="6D280839" w14:textId="77777777" w:rsidR="006230D0" w:rsidRPr="00B914E7" w:rsidRDefault="006230D0" w:rsidP="007B7D3E">
      <w:pPr>
        <w:pStyle w:val="paragraph"/>
      </w:pPr>
      <w:r w:rsidRPr="00B914E7">
        <w:tab/>
        <w:t>(b)</w:t>
      </w:r>
      <w:r w:rsidRPr="00B914E7">
        <w:tab/>
        <w:t xml:space="preserve">the new determination has no effect from the </w:t>
      </w:r>
      <w:r w:rsidR="00AD244E" w:rsidRPr="00B914E7">
        <w:t xml:space="preserve">time </w:t>
      </w:r>
      <w:r w:rsidRPr="00B914E7">
        <w:t>the new offer of redress is declined.</w:t>
      </w:r>
    </w:p>
    <w:p w14:paraId="33D07276" w14:textId="77777777" w:rsidR="00F327F1" w:rsidRPr="00B914E7" w:rsidRDefault="00833995" w:rsidP="007B7D3E">
      <w:pPr>
        <w:pStyle w:val="ActHead5"/>
      </w:pPr>
      <w:bookmarkStart w:id="48" w:name="_Toc162953101"/>
      <w:r w:rsidRPr="007B7D3E">
        <w:rPr>
          <w:rStyle w:val="CharSectno"/>
        </w:rPr>
        <w:t>71J</w:t>
      </w:r>
      <w:r w:rsidR="00F327F1" w:rsidRPr="00B914E7">
        <w:t xml:space="preserve">  Accepting the new offer where previous offer was accepted</w:t>
      </w:r>
      <w:bookmarkEnd w:id="48"/>
    </w:p>
    <w:p w14:paraId="5EC3E72A" w14:textId="77777777" w:rsidR="00F327F1" w:rsidRPr="00B914E7" w:rsidRDefault="00F327F1" w:rsidP="007B7D3E">
      <w:pPr>
        <w:pStyle w:val="subsection"/>
      </w:pPr>
      <w:bookmarkStart w:id="49" w:name="_Ref131152094"/>
      <w:r w:rsidRPr="00B914E7">
        <w:tab/>
        <w:t>(1)</w:t>
      </w:r>
      <w:r w:rsidRPr="00B914E7">
        <w:tab/>
        <w:t xml:space="preserve">This section applies if the reassessee had previously accepted an offer of redress in connection with the application for redress by giving the Operator an acceptance document under </w:t>
      </w:r>
      <w:r w:rsidR="00A47A62" w:rsidRPr="00B914E7">
        <w:t>sub</w:t>
      </w:r>
      <w:r w:rsidR="00591B8A" w:rsidRPr="00B914E7">
        <w:t>section 4</w:t>
      </w:r>
      <w:r w:rsidRPr="00B914E7">
        <w:t xml:space="preserve">2(2) (the </w:t>
      </w:r>
      <w:r w:rsidRPr="00B914E7">
        <w:rPr>
          <w:b/>
          <w:i/>
        </w:rPr>
        <w:t>previous acceptance document</w:t>
      </w:r>
      <w:r w:rsidRPr="00B914E7">
        <w:t>)</w:t>
      </w:r>
      <w:bookmarkEnd w:id="49"/>
      <w:r w:rsidRPr="00B914E7">
        <w:t>.</w:t>
      </w:r>
    </w:p>
    <w:p w14:paraId="1C882F58" w14:textId="77777777" w:rsidR="00CE2D0B" w:rsidRPr="00B914E7" w:rsidRDefault="00375B4D" w:rsidP="007B7D3E">
      <w:pPr>
        <w:pStyle w:val="subsection"/>
      </w:pPr>
      <w:r w:rsidRPr="00B914E7">
        <w:tab/>
        <w:t>(2)</w:t>
      </w:r>
      <w:r w:rsidRPr="00B914E7">
        <w:tab/>
      </w:r>
      <w:r w:rsidR="00CE2D0B" w:rsidRPr="00B914E7">
        <w:t>S</w:t>
      </w:r>
      <w:r w:rsidR="00E352A9" w:rsidRPr="00B914E7">
        <w:t>ub</w:t>
      </w:r>
      <w:r w:rsidR="00591B8A" w:rsidRPr="00B914E7">
        <w:t>section 4</w:t>
      </w:r>
      <w:r w:rsidRPr="00B914E7">
        <w:t xml:space="preserve">2(2) </w:t>
      </w:r>
      <w:r w:rsidR="0032167D" w:rsidRPr="00B914E7">
        <w:t>(</w:t>
      </w:r>
      <w:r w:rsidRPr="00B914E7">
        <w:t xml:space="preserve">as </w:t>
      </w:r>
      <w:r w:rsidR="00D86973" w:rsidRPr="00B914E7">
        <w:t xml:space="preserve">it </w:t>
      </w:r>
      <w:r w:rsidRPr="00B914E7">
        <w:t>applie</w:t>
      </w:r>
      <w:r w:rsidR="00D86973" w:rsidRPr="00B914E7">
        <w:t>s</w:t>
      </w:r>
      <w:r w:rsidRPr="00B914E7">
        <w:t xml:space="preserve"> in relation to the new offer of redress </w:t>
      </w:r>
      <w:r w:rsidR="0032167D" w:rsidRPr="00B914E7">
        <w:t xml:space="preserve">because of </w:t>
      </w:r>
      <w:r w:rsidR="00C851EF" w:rsidRPr="00B914E7">
        <w:t>section 7</w:t>
      </w:r>
      <w:r w:rsidR="00833995" w:rsidRPr="00B914E7">
        <w:t>1H</w:t>
      </w:r>
      <w:r w:rsidR="0032167D" w:rsidRPr="00B914E7">
        <w:t>)</w:t>
      </w:r>
      <w:r w:rsidRPr="00B914E7">
        <w:t xml:space="preserve"> </w:t>
      </w:r>
      <w:r w:rsidR="00CE2D0B" w:rsidRPr="00B914E7">
        <w:t>applies</w:t>
      </w:r>
      <w:r w:rsidR="005B64BB" w:rsidRPr="00B914E7">
        <w:t>,</w:t>
      </w:r>
      <w:r w:rsidR="00CE2D0B" w:rsidRPr="00B914E7">
        <w:t xml:space="preserve"> subject to the following:</w:t>
      </w:r>
    </w:p>
    <w:p w14:paraId="2F8D0AD4" w14:textId="77777777" w:rsidR="00F327F1" w:rsidRPr="00B914E7" w:rsidRDefault="00CE2D0B" w:rsidP="007B7D3E">
      <w:pPr>
        <w:pStyle w:val="paragraph"/>
      </w:pPr>
      <w:r w:rsidRPr="00B914E7">
        <w:tab/>
        <w:t>(a)</w:t>
      </w:r>
      <w:r w:rsidRPr="00B914E7">
        <w:tab/>
      </w:r>
      <w:r w:rsidR="00F327F1" w:rsidRPr="00B914E7">
        <w:t xml:space="preserve">the acceptance document (the </w:t>
      </w:r>
      <w:r w:rsidR="00F327F1" w:rsidRPr="00B914E7">
        <w:rPr>
          <w:b/>
          <w:i/>
        </w:rPr>
        <w:t>new acceptance document</w:t>
      </w:r>
      <w:r w:rsidR="00F327F1" w:rsidRPr="00B914E7">
        <w:t xml:space="preserve">) </w:t>
      </w:r>
      <w:r w:rsidRPr="00B914E7">
        <w:t xml:space="preserve">must </w:t>
      </w:r>
      <w:r w:rsidR="00F327F1" w:rsidRPr="00B914E7">
        <w:t xml:space="preserve">also state that the person revokes, from the time the new acceptance document is given, the releases, discharges and promises </w:t>
      </w:r>
      <w:r w:rsidR="00382F14" w:rsidRPr="00B914E7">
        <w:t xml:space="preserve">mentioned in paragraphs 42(2)(c), (d) and (e) that were stated </w:t>
      </w:r>
      <w:r w:rsidR="00F327F1" w:rsidRPr="00B914E7">
        <w:t>in the previous acceptance document</w:t>
      </w:r>
      <w:r w:rsidRPr="00B914E7">
        <w:t>;</w:t>
      </w:r>
    </w:p>
    <w:p w14:paraId="50E521E9" w14:textId="77777777" w:rsidR="00CE2D0B" w:rsidRPr="00B914E7" w:rsidRDefault="00CE2D0B" w:rsidP="007B7D3E">
      <w:pPr>
        <w:pStyle w:val="paragraph"/>
      </w:pPr>
      <w:r w:rsidRPr="00B914E7">
        <w:tab/>
        <w:t>(b)</w:t>
      </w:r>
      <w:r w:rsidRPr="00B914E7">
        <w:tab/>
        <w:t xml:space="preserve">if the rules </w:t>
      </w:r>
      <w:r w:rsidR="00DD7983" w:rsidRPr="00B914E7">
        <w:t xml:space="preserve">prescribe </w:t>
      </w:r>
      <w:r w:rsidRPr="00B914E7">
        <w:t>further modifications to the content of the new acceptance document as set out in paragraphs 42(2)(a) to (j)—the new acceptance document is in accordance with those paragraphs as modified.</w:t>
      </w:r>
    </w:p>
    <w:p w14:paraId="0152B8A5" w14:textId="77777777" w:rsidR="009A01FE" w:rsidRPr="00B914E7" w:rsidRDefault="009A01FE" w:rsidP="007B7D3E">
      <w:pPr>
        <w:pStyle w:val="subsection"/>
      </w:pPr>
      <w:r w:rsidRPr="00B914E7">
        <w:tab/>
        <w:t>(</w:t>
      </w:r>
      <w:r w:rsidR="00BB0380" w:rsidRPr="00B914E7">
        <w:t>3</w:t>
      </w:r>
      <w:r w:rsidRPr="00B914E7">
        <w:t>)</w:t>
      </w:r>
      <w:r w:rsidRPr="00B914E7">
        <w:tab/>
        <w:t>If:</w:t>
      </w:r>
    </w:p>
    <w:p w14:paraId="5D8252FA" w14:textId="77777777" w:rsidR="009A01FE" w:rsidRPr="00B914E7" w:rsidRDefault="009A01FE" w:rsidP="007B7D3E">
      <w:pPr>
        <w:pStyle w:val="paragraph"/>
      </w:pPr>
      <w:r w:rsidRPr="00B914E7">
        <w:tab/>
        <w:t>(a)</w:t>
      </w:r>
      <w:r w:rsidRPr="00B914E7">
        <w:tab/>
        <w:t>the previous acceptance document stated that the reassessee wished to receive any or all of the following components of redress:</w:t>
      </w:r>
    </w:p>
    <w:p w14:paraId="6BB63422" w14:textId="77777777" w:rsidR="009A01FE" w:rsidRPr="00B914E7" w:rsidRDefault="009A01FE" w:rsidP="007B7D3E">
      <w:pPr>
        <w:pStyle w:val="paragraphsub"/>
      </w:pPr>
      <w:r w:rsidRPr="00B914E7">
        <w:tab/>
        <w:t>(i)</w:t>
      </w:r>
      <w:r w:rsidRPr="00B914E7">
        <w:tab/>
        <w:t>a redress payment;</w:t>
      </w:r>
    </w:p>
    <w:p w14:paraId="47FAF68F" w14:textId="77777777" w:rsidR="009A01FE" w:rsidRPr="00B914E7" w:rsidRDefault="009A01FE" w:rsidP="007B7D3E">
      <w:pPr>
        <w:pStyle w:val="paragraphsub"/>
      </w:pPr>
      <w:r w:rsidRPr="00B914E7">
        <w:tab/>
        <w:t>(ii)</w:t>
      </w:r>
      <w:r w:rsidRPr="00B914E7">
        <w:tab/>
        <w:t>the counselling and psychological component of redress;</w:t>
      </w:r>
    </w:p>
    <w:p w14:paraId="01D1AFAF" w14:textId="77777777" w:rsidR="009A01FE" w:rsidRPr="00B914E7" w:rsidRDefault="009A01FE" w:rsidP="007B7D3E">
      <w:pPr>
        <w:pStyle w:val="paragraphsub"/>
      </w:pPr>
      <w:r w:rsidRPr="00B914E7">
        <w:tab/>
        <w:t>(iii)</w:t>
      </w:r>
      <w:r w:rsidRPr="00B914E7">
        <w:tab/>
        <w:t>a direct personal response from a specified institution; and</w:t>
      </w:r>
    </w:p>
    <w:p w14:paraId="644D76FB" w14:textId="77777777" w:rsidR="009A01FE" w:rsidRPr="00B914E7" w:rsidRDefault="009A01FE" w:rsidP="007B7D3E">
      <w:pPr>
        <w:pStyle w:val="paragraph"/>
      </w:pPr>
      <w:r w:rsidRPr="00B914E7">
        <w:tab/>
        <w:t>(b)</w:t>
      </w:r>
      <w:r w:rsidRPr="00B914E7">
        <w:tab/>
        <w:t>the reassessee accepts the new offer of redress by giving the Operator the new acceptance document:</w:t>
      </w:r>
    </w:p>
    <w:p w14:paraId="0ADA740D" w14:textId="77777777" w:rsidR="00F21813" w:rsidRPr="00B914E7" w:rsidRDefault="00C4198A" w:rsidP="007B7D3E">
      <w:pPr>
        <w:pStyle w:val="paragraphsub"/>
      </w:pPr>
      <w:r w:rsidRPr="00B914E7">
        <w:tab/>
        <w:t>(i)</w:t>
      </w:r>
      <w:r w:rsidRPr="00B914E7">
        <w:tab/>
      </w:r>
      <w:r w:rsidR="005A26FF" w:rsidRPr="00B914E7">
        <w:t xml:space="preserve">the new acceptance document is taken to include </w:t>
      </w:r>
      <w:r w:rsidR="009A01FE" w:rsidRPr="00B914E7">
        <w:t xml:space="preserve">the </w:t>
      </w:r>
      <w:r w:rsidR="005A26FF" w:rsidRPr="00B914E7">
        <w:t>statement</w:t>
      </w:r>
      <w:r w:rsidR="009A01FE" w:rsidRPr="00B914E7">
        <w:t xml:space="preserve"> mentioned in </w:t>
      </w:r>
      <w:r w:rsidR="0067699D" w:rsidRPr="00B914E7">
        <w:t>paragraph (</w:t>
      </w:r>
      <w:r w:rsidR="009A01FE" w:rsidRPr="00B914E7">
        <w:t>a)</w:t>
      </w:r>
      <w:r w:rsidR="005A26FF" w:rsidRPr="00B914E7">
        <w:t>;</w:t>
      </w:r>
      <w:r w:rsidRPr="00B914E7">
        <w:t xml:space="preserve"> and</w:t>
      </w:r>
    </w:p>
    <w:p w14:paraId="79A2BA4F" w14:textId="77777777" w:rsidR="009A01FE" w:rsidRPr="00B914E7" w:rsidRDefault="009A01FE" w:rsidP="007B7D3E">
      <w:pPr>
        <w:pStyle w:val="paragraphsub"/>
      </w:pPr>
      <w:r w:rsidRPr="00B914E7">
        <w:tab/>
        <w:t>(ii)</w:t>
      </w:r>
      <w:r w:rsidRPr="00B914E7">
        <w:tab/>
        <w:t xml:space="preserve">if the reassessee has received, or receives, any or all of the components of redress mentioned in </w:t>
      </w:r>
      <w:r w:rsidR="0067699D" w:rsidRPr="00B914E7">
        <w:t>paragraph (</w:t>
      </w:r>
      <w:r w:rsidRPr="00B914E7">
        <w:t xml:space="preserve">a)—that component of redress will be taken to </w:t>
      </w:r>
      <w:r w:rsidR="00BB0380" w:rsidRPr="00B914E7">
        <w:t xml:space="preserve">have been, or </w:t>
      </w:r>
      <w:r w:rsidRPr="00B914E7">
        <w:t>be</w:t>
      </w:r>
      <w:r w:rsidR="00BB0380" w:rsidRPr="00B914E7">
        <w:t>,</w:t>
      </w:r>
      <w:r w:rsidRPr="00B914E7">
        <w:t xml:space="preserve"> received by the reassessee in accordance with the new acceptance document.</w:t>
      </w:r>
    </w:p>
    <w:p w14:paraId="72D2739D" w14:textId="77777777" w:rsidR="009A01FE" w:rsidRPr="00B914E7" w:rsidRDefault="009A01FE" w:rsidP="007B7D3E">
      <w:pPr>
        <w:pStyle w:val="subsection"/>
      </w:pPr>
      <w:r w:rsidRPr="00B914E7">
        <w:tab/>
        <w:t>(</w:t>
      </w:r>
      <w:r w:rsidR="00BB0380" w:rsidRPr="00B914E7">
        <w:t>4</w:t>
      </w:r>
      <w:r w:rsidRPr="00B914E7">
        <w:t>)</w:t>
      </w:r>
      <w:r w:rsidRPr="00B914E7">
        <w:tab/>
        <w:t>If the reassessee accepts the new offer of redress by giving the Operator the new acceptance document, the following have effect from the time the new acceptance document is given, by force of this subsection:</w:t>
      </w:r>
    </w:p>
    <w:p w14:paraId="0EAA4540" w14:textId="77777777" w:rsidR="00F327F1" w:rsidRPr="00B914E7" w:rsidRDefault="00375B4D" w:rsidP="007B7D3E">
      <w:pPr>
        <w:pStyle w:val="paragraph"/>
      </w:pPr>
      <w:r w:rsidRPr="00B914E7">
        <w:tab/>
        <w:t>(a)</w:t>
      </w:r>
      <w:r w:rsidRPr="00B914E7">
        <w:tab/>
      </w:r>
      <w:r w:rsidR="00F327F1" w:rsidRPr="00B914E7">
        <w:t xml:space="preserve">the release and discharge mentioned in </w:t>
      </w:r>
      <w:r w:rsidR="006274AF" w:rsidRPr="00B914E7">
        <w:t>paragraph 4</w:t>
      </w:r>
      <w:r w:rsidR="00F327F1" w:rsidRPr="00B914E7">
        <w:t>3(a), as it relates to the previous acceptance document, is taken not to have been made;</w:t>
      </w:r>
    </w:p>
    <w:p w14:paraId="352F5B6D" w14:textId="77777777" w:rsidR="00040F95" w:rsidRPr="00B914E7" w:rsidRDefault="00375B4D" w:rsidP="007B7D3E">
      <w:pPr>
        <w:pStyle w:val="paragraph"/>
      </w:pPr>
      <w:r w:rsidRPr="00B914E7">
        <w:tab/>
        <w:t>(b)</w:t>
      </w:r>
      <w:r w:rsidRPr="00B914E7">
        <w:tab/>
        <w:t>paragraphs</w:t>
      </w:r>
      <w:r w:rsidR="00F327F1" w:rsidRPr="00B914E7">
        <w:t xml:space="preserve"> 43(b), (c) and (d), as they relate to the previous acceptance document, cease to have effect</w:t>
      </w:r>
      <w:r w:rsidR="00040F95" w:rsidRPr="00B914E7">
        <w:t>;</w:t>
      </w:r>
    </w:p>
    <w:p w14:paraId="74D340C2" w14:textId="77777777" w:rsidR="00F327F1" w:rsidRPr="00B914E7" w:rsidRDefault="00040F95" w:rsidP="007B7D3E">
      <w:pPr>
        <w:pStyle w:val="paragraph"/>
      </w:pPr>
      <w:r w:rsidRPr="00B914E7">
        <w:tab/>
        <w:t>(c)</w:t>
      </w:r>
      <w:r w:rsidRPr="00B914E7">
        <w:tab/>
        <w:t xml:space="preserve">any direct personal response provided </w:t>
      </w:r>
      <w:r w:rsidR="00E22034" w:rsidRPr="00B914E7">
        <w:t xml:space="preserve">to the reassessee in accordance with the previous acceptance document is taken </w:t>
      </w:r>
      <w:r w:rsidR="00B47CA6" w:rsidRPr="00B914E7">
        <w:t xml:space="preserve">to be a </w:t>
      </w:r>
      <w:r w:rsidR="00E22034" w:rsidRPr="00B914E7">
        <w:t>document that is not admissible in evidence in civil proceedings in a court or tribunal</w:t>
      </w:r>
      <w:r w:rsidR="00B47CA6" w:rsidRPr="00B914E7">
        <w:t xml:space="preserve"> under subsection 37(1)</w:t>
      </w:r>
      <w:r w:rsidR="00FA6A01" w:rsidRPr="00B914E7">
        <w:t>;</w:t>
      </w:r>
    </w:p>
    <w:p w14:paraId="67683C59" w14:textId="77777777" w:rsidR="00FA6A01" w:rsidRPr="00B914E7" w:rsidRDefault="00FA6A01" w:rsidP="007B7D3E">
      <w:pPr>
        <w:pStyle w:val="paragraph"/>
      </w:pPr>
      <w:r w:rsidRPr="00B914E7">
        <w:tab/>
        <w:t>(d)</w:t>
      </w:r>
      <w:r w:rsidRPr="00B914E7">
        <w:tab/>
        <w:t xml:space="preserve">any redress payment or counselling and psychological services payment previously made to or in </w:t>
      </w:r>
      <w:r w:rsidR="00B61472" w:rsidRPr="00B914E7">
        <w:t xml:space="preserve">relation to </w:t>
      </w:r>
      <w:r w:rsidRPr="00B914E7">
        <w:t xml:space="preserve">the reassessee is taken to be a part payment of the redress payment or counselling and psychological services payment required to be paid under </w:t>
      </w:r>
      <w:r w:rsidR="00591B8A" w:rsidRPr="00B914E7">
        <w:t>section 4</w:t>
      </w:r>
      <w:r w:rsidRPr="00B914E7">
        <w:t>8 or 51</w:t>
      </w:r>
      <w:r w:rsidR="000F701A" w:rsidRPr="00B914E7">
        <w:t xml:space="preserve"> in accordance with the new acceptance document</w:t>
      </w:r>
      <w:r w:rsidRPr="00B914E7">
        <w:t>.</w:t>
      </w:r>
    </w:p>
    <w:p w14:paraId="24E01580" w14:textId="77777777" w:rsidR="00F327F1" w:rsidRPr="00B914E7" w:rsidRDefault="00833995" w:rsidP="007B7D3E">
      <w:pPr>
        <w:pStyle w:val="ActHead5"/>
      </w:pPr>
      <w:bookmarkStart w:id="50" w:name="_Toc162953102"/>
      <w:r w:rsidRPr="007B7D3E">
        <w:rPr>
          <w:rStyle w:val="CharSectno"/>
        </w:rPr>
        <w:t>71K</w:t>
      </w:r>
      <w:r w:rsidR="00375B4D" w:rsidRPr="00B914E7">
        <w:t xml:space="preserve">  Effect of acceptance of new offer of redress</w:t>
      </w:r>
      <w:bookmarkEnd w:id="50"/>
    </w:p>
    <w:p w14:paraId="43A589F2" w14:textId="77777777" w:rsidR="00375B4D" w:rsidRPr="00B914E7" w:rsidRDefault="00375B4D" w:rsidP="007B7D3E">
      <w:pPr>
        <w:pStyle w:val="subsection"/>
      </w:pPr>
      <w:bookmarkStart w:id="51" w:name="_Ref131152129"/>
      <w:r w:rsidRPr="00B914E7">
        <w:tab/>
      </w:r>
      <w:r w:rsidRPr="00B914E7">
        <w:tab/>
        <w:t xml:space="preserve">If the reassessee accepts the new offer of redress under </w:t>
      </w:r>
      <w:r w:rsidR="00591B8A" w:rsidRPr="00B914E7">
        <w:t>section 4</w:t>
      </w:r>
      <w:r w:rsidRPr="00B914E7">
        <w:t xml:space="preserve">2 (as </w:t>
      </w:r>
      <w:r w:rsidR="00D86973" w:rsidRPr="00B914E7">
        <w:t xml:space="preserve">it </w:t>
      </w:r>
      <w:r w:rsidRPr="00B914E7">
        <w:t>applie</w:t>
      </w:r>
      <w:r w:rsidR="00D86973" w:rsidRPr="00B914E7">
        <w:t>s</w:t>
      </w:r>
      <w:r w:rsidRPr="00B914E7">
        <w:t xml:space="preserve"> in relation to the new offer of redress </w:t>
      </w:r>
      <w:r w:rsidR="001F0E49" w:rsidRPr="00B914E7">
        <w:t xml:space="preserve">because of </w:t>
      </w:r>
      <w:r w:rsidR="00C851EF" w:rsidRPr="00B914E7">
        <w:t>section 7</w:t>
      </w:r>
      <w:r w:rsidR="00833995" w:rsidRPr="00B914E7">
        <w:t>1H</w:t>
      </w:r>
      <w:r w:rsidRPr="00B914E7">
        <w:t>)</w:t>
      </w:r>
      <w:r w:rsidR="00D86973" w:rsidRPr="00B914E7">
        <w:t xml:space="preserve"> by giving the Operator an acceptance document</w:t>
      </w:r>
      <w:r w:rsidRPr="00B914E7">
        <w:t xml:space="preserve">, </w:t>
      </w:r>
      <w:r w:rsidR="000A0832" w:rsidRPr="00B914E7">
        <w:t xml:space="preserve">the following have effect </w:t>
      </w:r>
      <w:r w:rsidRPr="00B914E7">
        <w:t>from the time the acceptance document is given</w:t>
      </w:r>
      <w:r w:rsidR="004E0E51" w:rsidRPr="00B914E7">
        <w:t>, for the purposes of th</w:t>
      </w:r>
      <w:r w:rsidR="008C0F3A" w:rsidRPr="00B914E7">
        <w:t>is</w:t>
      </w:r>
      <w:r w:rsidR="004E0E51" w:rsidRPr="00B914E7">
        <w:t xml:space="preserve"> Act</w:t>
      </w:r>
      <w:r w:rsidRPr="00B914E7">
        <w:t>:</w:t>
      </w:r>
      <w:bookmarkEnd w:id="51"/>
    </w:p>
    <w:p w14:paraId="40A9D677" w14:textId="77777777" w:rsidR="00375B4D" w:rsidRPr="00B914E7" w:rsidRDefault="00375B4D" w:rsidP="007B7D3E">
      <w:pPr>
        <w:pStyle w:val="paragraph"/>
      </w:pPr>
      <w:r w:rsidRPr="00B914E7">
        <w:tab/>
        <w:t>(a)</w:t>
      </w:r>
      <w:r w:rsidRPr="00B914E7">
        <w:tab/>
        <w:t xml:space="preserve">the new determination set out in the reassessment decision is taken to be the determination made by the Operator under </w:t>
      </w:r>
      <w:r w:rsidR="00591B8A" w:rsidRPr="00B914E7">
        <w:t>section 2</w:t>
      </w:r>
      <w:r w:rsidRPr="00B914E7">
        <w:t>9;</w:t>
      </w:r>
    </w:p>
    <w:p w14:paraId="4E956CFE" w14:textId="77777777" w:rsidR="00375B4D" w:rsidRPr="00B914E7" w:rsidRDefault="00375B4D" w:rsidP="007B7D3E">
      <w:pPr>
        <w:pStyle w:val="paragraph"/>
      </w:pPr>
      <w:r w:rsidRPr="00B914E7">
        <w:tab/>
        <w:t>(b)</w:t>
      </w:r>
      <w:r w:rsidRPr="00B914E7">
        <w:tab/>
        <w:t xml:space="preserve">the new offer of redress is taken to be the offer of redress made to the reassessee under </w:t>
      </w:r>
      <w:r w:rsidR="0015420F" w:rsidRPr="00B914E7">
        <w:t>section 3</w:t>
      </w:r>
      <w:r w:rsidRPr="00B914E7">
        <w:t>9;</w:t>
      </w:r>
    </w:p>
    <w:p w14:paraId="55833D57" w14:textId="77777777" w:rsidR="00375B4D" w:rsidRPr="00B914E7" w:rsidRDefault="00375B4D" w:rsidP="007B7D3E">
      <w:pPr>
        <w:pStyle w:val="paragraph"/>
      </w:pPr>
      <w:r w:rsidRPr="00B914E7">
        <w:tab/>
        <w:t>(c)</w:t>
      </w:r>
      <w:r w:rsidRPr="00B914E7">
        <w:tab/>
        <w:t>the reassessee</w:t>
      </w:r>
      <w:r w:rsidR="00D5472B" w:rsidRPr="00B914E7">
        <w:t>’</w:t>
      </w:r>
      <w:r w:rsidRPr="00B914E7">
        <w:t>s acceptance of the new offer of redress is taken to be the reassessee</w:t>
      </w:r>
      <w:r w:rsidR="00D5472B" w:rsidRPr="00B914E7">
        <w:t>’</w:t>
      </w:r>
      <w:r w:rsidRPr="00B914E7">
        <w:t xml:space="preserve">s acceptance of the offer of redress </w:t>
      </w:r>
      <w:r w:rsidR="00B47CA6" w:rsidRPr="00B914E7">
        <w:t xml:space="preserve">under </w:t>
      </w:r>
      <w:r w:rsidR="00591B8A" w:rsidRPr="00B914E7">
        <w:t>section 4</w:t>
      </w:r>
      <w:r w:rsidRPr="00B914E7">
        <w:t>2;</w:t>
      </w:r>
    </w:p>
    <w:p w14:paraId="26D5101E" w14:textId="77777777" w:rsidR="008A738F" w:rsidRPr="00B914E7" w:rsidRDefault="00375B4D" w:rsidP="007B7D3E">
      <w:pPr>
        <w:pStyle w:val="paragraph"/>
      </w:pPr>
      <w:bookmarkStart w:id="52" w:name="_Ref134533542"/>
      <w:r w:rsidRPr="00B914E7">
        <w:tab/>
        <w:t>(d)</w:t>
      </w:r>
      <w:r w:rsidRPr="00B914E7">
        <w:tab/>
        <w:t xml:space="preserve">the acceptance document given by the reassessee under </w:t>
      </w:r>
      <w:r w:rsidR="00A47A62" w:rsidRPr="00B914E7">
        <w:t>sub</w:t>
      </w:r>
      <w:r w:rsidR="00591B8A" w:rsidRPr="00B914E7">
        <w:t>section 4</w:t>
      </w:r>
      <w:r w:rsidRPr="00B914E7">
        <w:t xml:space="preserve">2(2) (as </w:t>
      </w:r>
      <w:r w:rsidR="00D86973" w:rsidRPr="00B914E7">
        <w:t xml:space="preserve">it </w:t>
      </w:r>
      <w:r w:rsidRPr="00B914E7">
        <w:t>applie</w:t>
      </w:r>
      <w:r w:rsidR="00D86973" w:rsidRPr="00B914E7">
        <w:t>s</w:t>
      </w:r>
      <w:r w:rsidRPr="00B914E7">
        <w:t xml:space="preserve"> in relation to the new offer of redress </w:t>
      </w:r>
      <w:r w:rsidR="0032167D" w:rsidRPr="00B914E7">
        <w:t xml:space="preserve">because of </w:t>
      </w:r>
      <w:r w:rsidR="00C851EF" w:rsidRPr="00B914E7">
        <w:t>section 7</w:t>
      </w:r>
      <w:r w:rsidR="00833995" w:rsidRPr="00B914E7">
        <w:t>1H</w:t>
      </w:r>
      <w:r w:rsidRPr="00B914E7">
        <w:t>) is taken to be the reassessee</w:t>
      </w:r>
      <w:r w:rsidR="00D5472B" w:rsidRPr="00B914E7">
        <w:t>’</w:t>
      </w:r>
      <w:r w:rsidRPr="00B914E7">
        <w:t xml:space="preserve">s acceptance document under </w:t>
      </w:r>
      <w:r w:rsidR="00591B8A" w:rsidRPr="00B914E7">
        <w:t>section 4</w:t>
      </w:r>
      <w:r w:rsidRPr="00B914E7">
        <w:t>2</w:t>
      </w:r>
      <w:r w:rsidR="00FA6A01" w:rsidRPr="00B914E7">
        <w:t>.</w:t>
      </w:r>
    </w:p>
    <w:p w14:paraId="56D81CBF" w14:textId="77777777" w:rsidR="00375B4D" w:rsidRPr="00B914E7" w:rsidRDefault="00833995" w:rsidP="007B7D3E">
      <w:pPr>
        <w:pStyle w:val="ActHead5"/>
      </w:pPr>
      <w:bookmarkStart w:id="53" w:name="_Toc162953103"/>
      <w:bookmarkEnd w:id="52"/>
      <w:r w:rsidRPr="007B7D3E">
        <w:rPr>
          <w:rStyle w:val="CharSectno"/>
        </w:rPr>
        <w:t>71L</w:t>
      </w:r>
      <w:r w:rsidR="006E5C32" w:rsidRPr="00B914E7">
        <w:t xml:space="preserve">  Notice to institutions and </w:t>
      </w:r>
      <w:r w:rsidR="00F84B5F" w:rsidRPr="00B914E7">
        <w:t xml:space="preserve">participating </w:t>
      </w:r>
      <w:r w:rsidR="006E5C32" w:rsidRPr="00B914E7">
        <w:t>jurisdictions that new offer is accepted</w:t>
      </w:r>
      <w:bookmarkEnd w:id="53"/>
    </w:p>
    <w:p w14:paraId="3BD3C106" w14:textId="77777777" w:rsidR="006E5C32" w:rsidRPr="00B914E7" w:rsidRDefault="006E5C32" w:rsidP="007B7D3E">
      <w:pPr>
        <w:pStyle w:val="subsection"/>
      </w:pPr>
      <w:r w:rsidRPr="00B914E7">
        <w:tab/>
        <w:t>(1)</w:t>
      </w:r>
      <w:r w:rsidRPr="00B914E7">
        <w:tab/>
        <w:t xml:space="preserve">This section applies if the reassessee accepts the new offer of redress under </w:t>
      </w:r>
      <w:r w:rsidR="00591B8A" w:rsidRPr="00B914E7">
        <w:t>section 4</w:t>
      </w:r>
      <w:r w:rsidRPr="00B914E7">
        <w:t>2 (as</w:t>
      </w:r>
      <w:r w:rsidR="00D86973" w:rsidRPr="00B914E7">
        <w:t xml:space="preserve"> it</w:t>
      </w:r>
      <w:r w:rsidRPr="00B914E7">
        <w:t xml:space="preserve"> applie</w:t>
      </w:r>
      <w:r w:rsidR="00D86973" w:rsidRPr="00B914E7">
        <w:t>s</w:t>
      </w:r>
      <w:r w:rsidRPr="00B914E7">
        <w:t xml:space="preserve"> in relation to the new offer of redress </w:t>
      </w:r>
      <w:r w:rsidR="0032167D" w:rsidRPr="00B914E7">
        <w:t xml:space="preserve">because of </w:t>
      </w:r>
      <w:r w:rsidR="00C851EF" w:rsidRPr="00B914E7">
        <w:t>section 7</w:t>
      </w:r>
      <w:r w:rsidR="00833995" w:rsidRPr="00B914E7">
        <w:t>1H</w:t>
      </w:r>
      <w:r w:rsidR="00177370" w:rsidRPr="00B914E7">
        <w:t>)</w:t>
      </w:r>
      <w:r w:rsidRPr="00B914E7">
        <w:t>.</w:t>
      </w:r>
    </w:p>
    <w:p w14:paraId="45A0E3C3" w14:textId="77777777" w:rsidR="006E5C32" w:rsidRPr="00B914E7" w:rsidRDefault="006E5C32" w:rsidP="007B7D3E">
      <w:pPr>
        <w:pStyle w:val="subsection"/>
      </w:pPr>
      <w:r w:rsidRPr="00B914E7">
        <w:tab/>
        <w:t>(2)</w:t>
      </w:r>
      <w:r w:rsidRPr="00B914E7">
        <w:tab/>
        <w:t xml:space="preserve">The Operator must give each institution that was notified under </w:t>
      </w:r>
      <w:r w:rsidR="00C851EF" w:rsidRPr="00B914E7">
        <w:t>paragraph 7</w:t>
      </w:r>
      <w:r w:rsidR="00833995" w:rsidRPr="00B914E7">
        <w:t>1B</w:t>
      </w:r>
      <w:r w:rsidRPr="00B914E7">
        <w:t>(</w:t>
      </w:r>
      <w:r w:rsidR="005C3B55" w:rsidRPr="00B914E7">
        <w:t>4</w:t>
      </w:r>
      <w:r w:rsidRPr="00B914E7">
        <w:t xml:space="preserve">)(a) </w:t>
      </w:r>
      <w:r w:rsidR="00373463" w:rsidRPr="00B914E7">
        <w:t xml:space="preserve">or </w:t>
      </w:r>
      <w:r w:rsidRPr="00B914E7">
        <w:t>(c) a written notice</w:t>
      </w:r>
      <w:r w:rsidR="00265278" w:rsidRPr="00B914E7">
        <w:t xml:space="preserve"> (the </w:t>
      </w:r>
      <w:r w:rsidR="00265278" w:rsidRPr="00B914E7">
        <w:rPr>
          <w:b/>
          <w:i/>
        </w:rPr>
        <w:t>reassessment notice</w:t>
      </w:r>
      <w:r w:rsidR="00265278" w:rsidRPr="00B914E7">
        <w:t>)</w:t>
      </w:r>
      <w:r w:rsidRPr="00B914E7">
        <w:t xml:space="preserve"> that:</w:t>
      </w:r>
    </w:p>
    <w:p w14:paraId="484E8ED9" w14:textId="77777777" w:rsidR="006E5C32" w:rsidRPr="00B914E7" w:rsidRDefault="006E5C32" w:rsidP="007B7D3E">
      <w:pPr>
        <w:pStyle w:val="paragraph"/>
      </w:pPr>
      <w:r w:rsidRPr="00B914E7">
        <w:tab/>
        <w:t>(</w:t>
      </w:r>
      <w:r w:rsidR="0095483D" w:rsidRPr="00B914E7">
        <w:t>a</w:t>
      </w:r>
      <w:r w:rsidRPr="00B914E7">
        <w:t>)</w:t>
      </w:r>
      <w:r w:rsidRPr="00B914E7">
        <w:tab/>
        <w:t>states the matters set out in paragraphs 35(2)(b) to (f); and</w:t>
      </w:r>
    </w:p>
    <w:p w14:paraId="08CB00F7" w14:textId="77777777" w:rsidR="0086513E" w:rsidRPr="00B914E7" w:rsidRDefault="005D2D1F" w:rsidP="007B7D3E">
      <w:pPr>
        <w:pStyle w:val="paragraph"/>
      </w:pPr>
      <w:r w:rsidRPr="00B914E7">
        <w:tab/>
        <w:t>(</w:t>
      </w:r>
      <w:r w:rsidR="0095483D" w:rsidRPr="00B914E7">
        <w:t>b</w:t>
      </w:r>
      <w:r w:rsidRPr="00B914E7">
        <w:t>)</w:t>
      </w:r>
      <w:r w:rsidRPr="00B914E7">
        <w:tab/>
        <w:t xml:space="preserve">if the institution </w:t>
      </w:r>
      <w:r w:rsidR="000A0832" w:rsidRPr="00B914E7">
        <w:t>w</w:t>
      </w:r>
      <w:r w:rsidRPr="00B914E7">
        <w:t xml:space="preserve">as previously notified under this section or </w:t>
      </w:r>
      <w:r w:rsidR="0015420F" w:rsidRPr="00B914E7">
        <w:t>section 3</w:t>
      </w:r>
      <w:r w:rsidRPr="00B914E7">
        <w:t>5 in relation to the reassessee—states</w:t>
      </w:r>
      <w:r w:rsidR="0086513E" w:rsidRPr="00B914E7">
        <w:t>:</w:t>
      </w:r>
    </w:p>
    <w:p w14:paraId="6EF0A6F2" w14:textId="77777777" w:rsidR="00AE6A91" w:rsidRPr="00B914E7" w:rsidRDefault="00AE6A91" w:rsidP="007B7D3E">
      <w:pPr>
        <w:pStyle w:val="paragraphsub"/>
      </w:pPr>
      <w:r w:rsidRPr="00B914E7">
        <w:tab/>
        <w:t>(i)</w:t>
      </w:r>
      <w:r w:rsidRPr="00B914E7">
        <w:tab/>
        <w:t xml:space="preserve">the amounts mentioned in subparagraphs 35(2)(b)(ii) to (v) </w:t>
      </w:r>
      <w:r w:rsidR="00AE5725" w:rsidRPr="00B914E7">
        <w:t xml:space="preserve">of </w:t>
      </w:r>
      <w:r w:rsidR="00265278" w:rsidRPr="00B914E7">
        <w:t xml:space="preserve">the </w:t>
      </w:r>
      <w:r w:rsidR="00CC72B5" w:rsidRPr="00B914E7">
        <w:t xml:space="preserve">most recent </w:t>
      </w:r>
      <w:r w:rsidR="00265278" w:rsidRPr="00B914E7">
        <w:t>previous notification</w:t>
      </w:r>
      <w:r w:rsidR="00CC72B5" w:rsidRPr="00B914E7">
        <w:t xml:space="preserve"> and the amounts paid by the institution in relation to that notification</w:t>
      </w:r>
      <w:r w:rsidRPr="00B914E7">
        <w:t>; and</w:t>
      </w:r>
    </w:p>
    <w:p w14:paraId="214179FE" w14:textId="77777777" w:rsidR="005D2D1F" w:rsidRPr="00B914E7" w:rsidRDefault="0086513E" w:rsidP="007B7D3E">
      <w:pPr>
        <w:pStyle w:val="paragraphsub"/>
      </w:pPr>
      <w:r w:rsidRPr="00B914E7">
        <w:tab/>
        <w:t>(i</w:t>
      </w:r>
      <w:r w:rsidR="00265278" w:rsidRPr="00B914E7">
        <w:t>i</w:t>
      </w:r>
      <w:r w:rsidRPr="00B914E7">
        <w:t>)</w:t>
      </w:r>
      <w:r w:rsidRPr="00B914E7">
        <w:tab/>
      </w:r>
      <w:r w:rsidR="005D2D1F" w:rsidRPr="00B914E7">
        <w:t xml:space="preserve">the difference in the amounts mentioned in </w:t>
      </w:r>
      <w:r w:rsidR="00B74905" w:rsidRPr="00B914E7">
        <w:t>subparagraphs 3</w:t>
      </w:r>
      <w:r w:rsidR="005D2D1F" w:rsidRPr="00B914E7">
        <w:t xml:space="preserve">5(2)(b)(ii) to (v) between the </w:t>
      </w:r>
      <w:r w:rsidR="00265278" w:rsidRPr="00B914E7">
        <w:t xml:space="preserve">reassessment </w:t>
      </w:r>
      <w:r w:rsidR="005D2D1F" w:rsidRPr="00B914E7">
        <w:t>notice and the most recent previous notification; and</w:t>
      </w:r>
    </w:p>
    <w:p w14:paraId="67F1C449" w14:textId="77777777" w:rsidR="00AE6A91" w:rsidRPr="00B914E7" w:rsidRDefault="00AE6A91" w:rsidP="007B7D3E">
      <w:pPr>
        <w:pStyle w:val="paragraphsub"/>
      </w:pPr>
      <w:r w:rsidRPr="00B914E7">
        <w:tab/>
        <w:t>(iii)</w:t>
      </w:r>
      <w:r w:rsidRPr="00B914E7">
        <w:tab/>
      </w:r>
      <w:r w:rsidR="00265278" w:rsidRPr="00B914E7">
        <w:t>the amount</w:t>
      </w:r>
      <w:r w:rsidR="00820AD5" w:rsidRPr="00B914E7">
        <w:t xml:space="preserve"> </w:t>
      </w:r>
      <w:r w:rsidR="00255339" w:rsidRPr="00B914E7">
        <w:t xml:space="preserve">of the institution’s liability, or the amount that is to be credited to the institution, </w:t>
      </w:r>
      <w:r w:rsidR="00CC72B5" w:rsidRPr="00B914E7">
        <w:t>in relation to the reassessee (</w:t>
      </w:r>
      <w:r w:rsidR="00255339" w:rsidRPr="00B914E7">
        <w:t xml:space="preserve">worked out in accordance with </w:t>
      </w:r>
      <w:r w:rsidR="00591B8A" w:rsidRPr="00B914E7">
        <w:t>Division 7</w:t>
      </w:r>
      <w:r w:rsidR="00255339" w:rsidRPr="00B914E7">
        <w:t>); and</w:t>
      </w:r>
    </w:p>
    <w:p w14:paraId="41041B82" w14:textId="77777777" w:rsidR="006E5C32" w:rsidRPr="00B914E7" w:rsidRDefault="006E5C32" w:rsidP="007B7D3E">
      <w:pPr>
        <w:pStyle w:val="paragraph"/>
      </w:pPr>
      <w:r w:rsidRPr="00B914E7">
        <w:tab/>
        <w:t>(</w:t>
      </w:r>
      <w:r w:rsidR="0095483D" w:rsidRPr="00B914E7">
        <w:t>c</w:t>
      </w:r>
      <w:r w:rsidRPr="00B914E7">
        <w:t>)</w:t>
      </w:r>
      <w:r w:rsidRPr="00B914E7">
        <w:tab/>
        <w:t xml:space="preserve">states the components of redress that the </w:t>
      </w:r>
      <w:r w:rsidR="00235AF8" w:rsidRPr="00B914E7">
        <w:t>reassessee</w:t>
      </w:r>
      <w:r w:rsidRPr="00B914E7">
        <w:t xml:space="preserve"> wishes to receive (including</w:t>
      </w:r>
      <w:r w:rsidR="000C3723" w:rsidRPr="00B914E7">
        <w:t xml:space="preserve"> </w:t>
      </w:r>
      <w:r w:rsidRPr="00B914E7">
        <w:t xml:space="preserve">whether the </w:t>
      </w:r>
      <w:r w:rsidR="00235AF8" w:rsidRPr="00B914E7">
        <w:t>reassessee</w:t>
      </w:r>
      <w:r w:rsidRPr="00B914E7">
        <w:t xml:space="preserve"> wishes to receive a direct personal response from the institution); and</w:t>
      </w:r>
    </w:p>
    <w:p w14:paraId="55A00EC9" w14:textId="77777777" w:rsidR="00332E1F" w:rsidRPr="00B914E7" w:rsidRDefault="00332E1F" w:rsidP="007B7D3E">
      <w:pPr>
        <w:pStyle w:val="paragraph"/>
      </w:pPr>
      <w:r w:rsidRPr="00B914E7">
        <w:tab/>
        <w:t>(d)</w:t>
      </w:r>
      <w:r w:rsidRPr="00B914E7">
        <w:tab/>
        <w:t xml:space="preserve">is accompanied by a copy of the </w:t>
      </w:r>
      <w:r w:rsidR="00235AF8" w:rsidRPr="00B914E7">
        <w:t>reassessee</w:t>
      </w:r>
      <w:r w:rsidR="00D5472B" w:rsidRPr="00B914E7">
        <w:t>’</w:t>
      </w:r>
      <w:r w:rsidRPr="00B914E7">
        <w:t>s acceptance document; and</w:t>
      </w:r>
    </w:p>
    <w:p w14:paraId="78641693" w14:textId="77777777" w:rsidR="006E5C32" w:rsidRPr="00B914E7" w:rsidRDefault="006E5C32" w:rsidP="007B7D3E">
      <w:pPr>
        <w:pStyle w:val="paragraph"/>
      </w:pPr>
      <w:r w:rsidRPr="00B914E7">
        <w:tab/>
        <w:t>(</w:t>
      </w:r>
      <w:r w:rsidR="00332E1F" w:rsidRPr="00B914E7">
        <w:t>e</w:t>
      </w:r>
      <w:r w:rsidRPr="00B914E7">
        <w:t>)</w:t>
      </w:r>
      <w:r w:rsidRPr="00B914E7">
        <w:tab/>
        <w:t>complies with any requirements prescribed by the rules</w:t>
      </w:r>
      <w:r w:rsidR="00332E1F" w:rsidRPr="00B914E7">
        <w:t>.</w:t>
      </w:r>
    </w:p>
    <w:p w14:paraId="32C2F246" w14:textId="77777777" w:rsidR="000C3723" w:rsidRPr="00B914E7" w:rsidRDefault="000C3723" w:rsidP="007B7D3E">
      <w:pPr>
        <w:pStyle w:val="notetext"/>
      </w:pPr>
      <w:r w:rsidRPr="00B914E7">
        <w:t>Note:</w:t>
      </w:r>
      <w:r w:rsidRPr="00B914E7">
        <w:tab/>
        <w:t xml:space="preserve">In relation to </w:t>
      </w:r>
      <w:r w:rsidR="0067699D" w:rsidRPr="00B914E7">
        <w:t>paragraph (</w:t>
      </w:r>
      <w:r w:rsidRPr="00B914E7">
        <w:t xml:space="preserve">c), see </w:t>
      </w:r>
      <w:r w:rsidR="00C851EF" w:rsidRPr="00B914E7">
        <w:t>subsection 7</w:t>
      </w:r>
      <w:r w:rsidRPr="00B914E7">
        <w:t>1J(3).</w:t>
      </w:r>
    </w:p>
    <w:p w14:paraId="7BD53E6B" w14:textId="77777777" w:rsidR="006E5C32" w:rsidRPr="00B914E7" w:rsidRDefault="006E5C32" w:rsidP="007B7D3E">
      <w:pPr>
        <w:pStyle w:val="subsection"/>
      </w:pPr>
      <w:r w:rsidRPr="00B914E7">
        <w:tab/>
        <w:t>(3)</w:t>
      </w:r>
      <w:r w:rsidRPr="00B914E7">
        <w:tab/>
        <w:t xml:space="preserve">The Operator must give each participating jurisdiction (if any) that was notified under </w:t>
      </w:r>
      <w:r w:rsidR="00C851EF" w:rsidRPr="00B914E7">
        <w:t>paragraph 7</w:t>
      </w:r>
      <w:r w:rsidR="00833995" w:rsidRPr="00B914E7">
        <w:t>1B</w:t>
      </w:r>
      <w:r w:rsidRPr="00B914E7">
        <w:t>(</w:t>
      </w:r>
      <w:r w:rsidR="005C3B55" w:rsidRPr="00B914E7">
        <w:t>4</w:t>
      </w:r>
      <w:r w:rsidRPr="00B914E7">
        <w:t xml:space="preserve">)(b) </w:t>
      </w:r>
      <w:r w:rsidR="00373463" w:rsidRPr="00B914E7">
        <w:t>or</w:t>
      </w:r>
      <w:r w:rsidRPr="00B914E7">
        <w:t xml:space="preserve"> (</w:t>
      </w:r>
      <w:r w:rsidR="001950EB" w:rsidRPr="00B914E7">
        <w:t>d</w:t>
      </w:r>
      <w:r w:rsidRPr="00B914E7">
        <w:t xml:space="preserve">) a written notice </w:t>
      </w:r>
      <w:r w:rsidR="00CC72B5" w:rsidRPr="00B914E7">
        <w:t xml:space="preserve">(the </w:t>
      </w:r>
      <w:r w:rsidR="00A47A62" w:rsidRPr="00B914E7">
        <w:rPr>
          <w:b/>
          <w:i/>
        </w:rPr>
        <w:t>reassessment</w:t>
      </w:r>
      <w:r w:rsidR="00CC72B5" w:rsidRPr="00B914E7">
        <w:rPr>
          <w:b/>
          <w:i/>
        </w:rPr>
        <w:t xml:space="preserve"> notice</w:t>
      </w:r>
      <w:r w:rsidR="00CC72B5" w:rsidRPr="00B914E7">
        <w:t xml:space="preserve">) </w:t>
      </w:r>
      <w:r w:rsidRPr="00B914E7">
        <w:t>that:</w:t>
      </w:r>
    </w:p>
    <w:p w14:paraId="3EC88AA7" w14:textId="77777777" w:rsidR="006E5C32" w:rsidRPr="00B914E7" w:rsidRDefault="006E5C32" w:rsidP="007B7D3E">
      <w:pPr>
        <w:pStyle w:val="paragraph"/>
      </w:pPr>
      <w:r w:rsidRPr="00B914E7">
        <w:tab/>
        <w:t>(</w:t>
      </w:r>
      <w:r w:rsidR="0095483D" w:rsidRPr="00B914E7">
        <w:t>a</w:t>
      </w:r>
      <w:r w:rsidRPr="00B914E7">
        <w:t>)</w:t>
      </w:r>
      <w:r w:rsidRPr="00B914E7">
        <w:tab/>
        <w:t>states the matters set out in paragraphs 35A(2)(b) to (k); and</w:t>
      </w:r>
    </w:p>
    <w:p w14:paraId="2E7C0535" w14:textId="77777777" w:rsidR="0086513E" w:rsidRPr="00B914E7" w:rsidRDefault="005D2D1F" w:rsidP="007B7D3E">
      <w:pPr>
        <w:pStyle w:val="paragraph"/>
      </w:pPr>
      <w:r w:rsidRPr="00B914E7">
        <w:tab/>
        <w:t>(</w:t>
      </w:r>
      <w:r w:rsidR="0095483D" w:rsidRPr="00B914E7">
        <w:t>b</w:t>
      </w:r>
      <w:r w:rsidRPr="00B914E7">
        <w:t>)</w:t>
      </w:r>
      <w:r w:rsidRPr="00B914E7">
        <w:tab/>
        <w:t xml:space="preserve">if the </w:t>
      </w:r>
      <w:r w:rsidR="00F84B5F" w:rsidRPr="00B914E7">
        <w:t xml:space="preserve">participating </w:t>
      </w:r>
      <w:r w:rsidRPr="00B914E7">
        <w:t xml:space="preserve">jurisdiction has previously been notified under this section or </w:t>
      </w:r>
      <w:r w:rsidR="0015420F" w:rsidRPr="00B914E7">
        <w:t>section 3</w:t>
      </w:r>
      <w:r w:rsidRPr="00B914E7">
        <w:t>5A in relation to the reassessee—states</w:t>
      </w:r>
      <w:r w:rsidR="0086513E" w:rsidRPr="00B914E7">
        <w:t>:</w:t>
      </w:r>
    </w:p>
    <w:p w14:paraId="66E0823E" w14:textId="77777777" w:rsidR="00CC72B5" w:rsidRPr="00B914E7" w:rsidRDefault="00CC72B5" w:rsidP="007B7D3E">
      <w:pPr>
        <w:pStyle w:val="paragraphsub"/>
      </w:pPr>
      <w:r w:rsidRPr="00B914E7">
        <w:tab/>
        <w:t>(i)</w:t>
      </w:r>
      <w:r w:rsidRPr="00B914E7">
        <w:tab/>
        <w:t xml:space="preserve">the amounts mentioned in paragraphs 35A(2)(c) to (i) </w:t>
      </w:r>
      <w:r w:rsidR="00AE5725" w:rsidRPr="00B914E7">
        <w:t xml:space="preserve">of </w:t>
      </w:r>
      <w:r w:rsidRPr="00B914E7">
        <w:t xml:space="preserve">the most recent previous notification and the amounts paid by the </w:t>
      </w:r>
      <w:r w:rsidR="00255339" w:rsidRPr="00B914E7">
        <w:t xml:space="preserve">jurisdiction </w:t>
      </w:r>
      <w:r w:rsidRPr="00B914E7">
        <w:t>in relation to that notification; and</w:t>
      </w:r>
    </w:p>
    <w:p w14:paraId="4DF16302" w14:textId="77777777" w:rsidR="00CC72B5" w:rsidRPr="00B914E7" w:rsidRDefault="00CC72B5" w:rsidP="007B7D3E">
      <w:pPr>
        <w:pStyle w:val="paragraphsub"/>
      </w:pPr>
      <w:r w:rsidRPr="00B914E7">
        <w:tab/>
        <w:t>(ii)</w:t>
      </w:r>
      <w:r w:rsidRPr="00B914E7">
        <w:tab/>
        <w:t>the difference in the amounts mentioned in paragraphs 35A(2)(c) to (i) as between the reassessment notice and the most recent previous notification; and</w:t>
      </w:r>
    </w:p>
    <w:p w14:paraId="40701F70" w14:textId="77777777" w:rsidR="00255339" w:rsidRPr="00B914E7" w:rsidRDefault="00255339" w:rsidP="007B7D3E">
      <w:pPr>
        <w:pStyle w:val="paragraphsub"/>
      </w:pPr>
      <w:r w:rsidRPr="00B914E7">
        <w:tab/>
        <w:t>(iii)</w:t>
      </w:r>
      <w:r w:rsidRPr="00B914E7">
        <w:tab/>
        <w:t xml:space="preserve">the amount of the jurisdiction’s liability, or the amount that is to be credited to the jurisdiction, in relation to the reassessee (worked out in accordance with </w:t>
      </w:r>
      <w:r w:rsidR="00591B8A" w:rsidRPr="00B914E7">
        <w:t>Division 7</w:t>
      </w:r>
      <w:r w:rsidRPr="00B914E7">
        <w:t>); and</w:t>
      </w:r>
    </w:p>
    <w:p w14:paraId="2872F21E" w14:textId="77777777" w:rsidR="006E5C32" w:rsidRPr="00B914E7" w:rsidRDefault="006E5C32" w:rsidP="007B7D3E">
      <w:pPr>
        <w:pStyle w:val="paragraph"/>
      </w:pPr>
      <w:r w:rsidRPr="00B914E7">
        <w:tab/>
        <w:t>(</w:t>
      </w:r>
      <w:r w:rsidR="004D5D00" w:rsidRPr="00B914E7">
        <w:t>c</w:t>
      </w:r>
      <w:r w:rsidRPr="00B914E7">
        <w:t>)</w:t>
      </w:r>
      <w:r w:rsidRPr="00B914E7">
        <w:tab/>
        <w:t>complies with any requirements prescribed by the rules.</w:t>
      </w:r>
    </w:p>
    <w:p w14:paraId="5CBF27FD" w14:textId="77777777" w:rsidR="006E5C32" w:rsidRPr="00B914E7" w:rsidRDefault="006E5C32" w:rsidP="007B7D3E">
      <w:pPr>
        <w:pStyle w:val="subsection"/>
      </w:pPr>
      <w:r w:rsidRPr="00B914E7">
        <w:tab/>
        <w:t>(4)</w:t>
      </w:r>
      <w:r w:rsidRPr="00B914E7">
        <w:tab/>
        <w:t>If:</w:t>
      </w:r>
    </w:p>
    <w:p w14:paraId="2C6DEC81" w14:textId="77777777" w:rsidR="006E5C32" w:rsidRPr="00B914E7" w:rsidRDefault="006E5C32" w:rsidP="007B7D3E">
      <w:pPr>
        <w:pStyle w:val="paragraph"/>
      </w:pPr>
      <w:r w:rsidRPr="00B914E7">
        <w:tab/>
        <w:t>(</w:t>
      </w:r>
      <w:r w:rsidR="005B5FF7" w:rsidRPr="00B914E7">
        <w:t>a</w:t>
      </w:r>
      <w:r w:rsidRPr="00B914E7">
        <w:t>)</w:t>
      </w:r>
      <w:r w:rsidRPr="00B914E7">
        <w:tab/>
        <w:t xml:space="preserve">the new offer of redress specified an institution under </w:t>
      </w:r>
      <w:r w:rsidR="006274AF" w:rsidRPr="00B914E7">
        <w:t>sub</w:t>
      </w:r>
      <w:r w:rsidR="00591B8A" w:rsidRPr="00B914E7">
        <w:t>paragraph 3</w:t>
      </w:r>
      <w:r w:rsidRPr="00B914E7">
        <w:t xml:space="preserve">9(ia)(i), and a funder of last resort for the institution under </w:t>
      </w:r>
      <w:r w:rsidR="006274AF" w:rsidRPr="00B914E7">
        <w:t>sub</w:t>
      </w:r>
      <w:r w:rsidR="00591B8A" w:rsidRPr="00B914E7">
        <w:t>paragraph 3</w:t>
      </w:r>
      <w:r w:rsidRPr="00B914E7">
        <w:t>9(ia)(ii); and</w:t>
      </w:r>
    </w:p>
    <w:p w14:paraId="1016D14E" w14:textId="277F88AF" w:rsidR="006E5C32" w:rsidRPr="00B914E7" w:rsidRDefault="006E5C32" w:rsidP="007B7D3E">
      <w:pPr>
        <w:pStyle w:val="paragraph"/>
      </w:pPr>
      <w:r w:rsidRPr="00B914E7">
        <w:tab/>
        <w:t>(</w:t>
      </w:r>
      <w:r w:rsidR="005B5FF7" w:rsidRPr="00B914E7">
        <w:t>b</w:t>
      </w:r>
      <w:r w:rsidRPr="00B914E7">
        <w:t>)</w:t>
      </w:r>
      <w:r w:rsidRPr="00B914E7">
        <w:tab/>
        <w:t>the institution is a partly</w:t>
      </w:r>
      <w:r w:rsidR="007B7D3E">
        <w:noBreakHyphen/>
      </w:r>
      <w:r w:rsidRPr="00B914E7">
        <w:t>participating institution;</w:t>
      </w:r>
    </w:p>
    <w:p w14:paraId="566858E7" w14:textId="77777777" w:rsidR="006E5C32" w:rsidRPr="00B914E7" w:rsidRDefault="006E5C32" w:rsidP="007B7D3E">
      <w:pPr>
        <w:pStyle w:val="subsection2"/>
      </w:pPr>
      <w:r w:rsidRPr="00B914E7">
        <w:t xml:space="preserve">the Operator must give the institution a written notice </w:t>
      </w:r>
      <w:r w:rsidR="005B5FF7" w:rsidRPr="00B914E7">
        <w:t>that:</w:t>
      </w:r>
    </w:p>
    <w:p w14:paraId="7C277F44" w14:textId="77777777" w:rsidR="006E5C32" w:rsidRPr="00B914E7" w:rsidRDefault="006E5C32" w:rsidP="007B7D3E">
      <w:pPr>
        <w:pStyle w:val="paragraph"/>
      </w:pPr>
      <w:r w:rsidRPr="00B914E7">
        <w:tab/>
        <w:t>(</w:t>
      </w:r>
      <w:r w:rsidR="005B5FF7" w:rsidRPr="00B914E7">
        <w:t>c</w:t>
      </w:r>
      <w:r w:rsidRPr="00B914E7">
        <w:t>)</w:t>
      </w:r>
      <w:r w:rsidRPr="00B914E7">
        <w:tab/>
        <w:t>state</w:t>
      </w:r>
      <w:r w:rsidR="005B5FF7" w:rsidRPr="00B914E7">
        <w:t>s</w:t>
      </w:r>
      <w:r w:rsidRPr="00B914E7">
        <w:t xml:space="preserve"> the matters set out in paragraphs 46B(2)(a) and (b); and</w:t>
      </w:r>
    </w:p>
    <w:p w14:paraId="124A3C62" w14:textId="77777777" w:rsidR="006E5C32" w:rsidRPr="00B914E7" w:rsidRDefault="006E5C32" w:rsidP="007B7D3E">
      <w:pPr>
        <w:pStyle w:val="paragraph"/>
      </w:pPr>
      <w:r w:rsidRPr="00B914E7">
        <w:tab/>
        <w:t>(</w:t>
      </w:r>
      <w:r w:rsidR="005B5FF7" w:rsidRPr="00B914E7">
        <w:t>d</w:t>
      </w:r>
      <w:r w:rsidRPr="00B914E7">
        <w:t>)</w:t>
      </w:r>
      <w:r w:rsidRPr="00B914E7">
        <w:tab/>
        <w:t>state</w:t>
      </w:r>
      <w:r w:rsidR="005B5FF7" w:rsidRPr="00B914E7">
        <w:t>s</w:t>
      </w:r>
      <w:r w:rsidRPr="00B914E7">
        <w:t xml:space="preserve"> whether the </w:t>
      </w:r>
      <w:r w:rsidR="00235AF8" w:rsidRPr="00B914E7">
        <w:t xml:space="preserve">reassessee </w:t>
      </w:r>
      <w:r w:rsidRPr="00B914E7">
        <w:t>wishes to receive a direct personal response from the institution; and</w:t>
      </w:r>
    </w:p>
    <w:p w14:paraId="44FB25A3" w14:textId="77777777" w:rsidR="006E5C32" w:rsidRPr="00B914E7" w:rsidRDefault="006E5C32" w:rsidP="007B7D3E">
      <w:pPr>
        <w:pStyle w:val="paragraph"/>
      </w:pPr>
      <w:r w:rsidRPr="00B914E7">
        <w:tab/>
        <w:t>(</w:t>
      </w:r>
      <w:r w:rsidR="005B5FF7" w:rsidRPr="00B914E7">
        <w:t>e</w:t>
      </w:r>
      <w:r w:rsidRPr="00B914E7">
        <w:t>)</w:t>
      </w:r>
      <w:r w:rsidRPr="00B914E7">
        <w:tab/>
        <w:t>compl</w:t>
      </w:r>
      <w:r w:rsidR="005B5FF7" w:rsidRPr="00B914E7">
        <w:t>ies</w:t>
      </w:r>
      <w:r w:rsidRPr="00B914E7">
        <w:t xml:space="preserve"> with any requirements prescribed by the rules.</w:t>
      </w:r>
    </w:p>
    <w:p w14:paraId="71DFB43B" w14:textId="77777777" w:rsidR="00DE41DE" w:rsidRPr="00B914E7" w:rsidRDefault="00DE41DE" w:rsidP="007B7D3E">
      <w:pPr>
        <w:pStyle w:val="notetext"/>
      </w:pPr>
      <w:r w:rsidRPr="00B914E7">
        <w:t>Note:</w:t>
      </w:r>
      <w:r w:rsidRPr="00B914E7">
        <w:tab/>
        <w:t xml:space="preserve">In relation to </w:t>
      </w:r>
      <w:r w:rsidR="0067699D" w:rsidRPr="00B914E7">
        <w:t>paragraph (</w:t>
      </w:r>
      <w:r w:rsidRPr="00B914E7">
        <w:t xml:space="preserve">d), see </w:t>
      </w:r>
      <w:r w:rsidR="00C851EF" w:rsidRPr="00B914E7">
        <w:t>subsection 7</w:t>
      </w:r>
      <w:r w:rsidRPr="00B914E7">
        <w:t>1J(3).</w:t>
      </w:r>
    </w:p>
    <w:p w14:paraId="2E12295B" w14:textId="77777777" w:rsidR="00E70CA0" w:rsidRPr="00B914E7" w:rsidRDefault="00E70CA0" w:rsidP="007B7D3E">
      <w:pPr>
        <w:pStyle w:val="subsection"/>
      </w:pPr>
      <w:r w:rsidRPr="00B914E7">
        <w:tab/>
        <w:t>(5)</w:t>
      </w:r>
      <w:r w:rsidRPr="00B914E7">
        <w:tab/>
        <w:t xml:space="preserve">However, the Operator does not need to give a notice under </w:t>
      </w:r>
      <w:r w:rsidR="00591B8A" w:rsidRPr="00B914E7">
        <w:t>subsection (</w:t>
      </w:r>
      <w:r w:rsidRPr="00B914E7">
        <w:t xml:space="preserve">2), (3) or (4) in the circumstances (if any) </w:t>
      </w:r>
      <w:r w:rsidR="002234F2" w:rsidRPr="00B914E7">
        <w:t xml:space="preserve">and to the extent (if any) </w:t>
      </w:r>
      <w:r w:rsidRPr="00B914E7">
        <w:t>prescribed by the rules.</w:t>
      </w:r>
    </w:p>
    <w:p w14:paraId="09C94D85" w14:textId="77777777" w:rsidR="00821F2D" w:rsidRPr="00B914E7" w:rsidRDefault="00591B8A" w:rsidP="007B7D3E">
      <w:pPr>
        <w:pStyle w:val="ActHead3"/>
      </w:pPr>
      <w:bookmarkStart w:id="54" w:name="_Toc162953104"/>
      <w:r w:rsidRPr="007B7D3E">
        <w:rPr>
          <w:rStyle w:val="CharDivNo"/>
        </w:rPr>
        <w:t>Division 4</w:t>
      </w:r>
      <w:r w:rsidR="00821F2D" w:rsidRPr="00B914E7">
        <w:t>—</w:t>
      </w:r>
      <w:r w:rsidR="00821F2D" w:rsidRPr="007B7D3E">
        <w:rPr>
          <w:rStyle w:val="CharDivText"/>
        </w:rPr>
        <w:t xml:space="preserve">Death of </w:t>
      </w:r>
      <w:r w:rsidR="00C11EC0" w:rsidRPr="007B7D3E">
        <w:rPr>
          <w:rStyle w:val="CharDivText"/>
        </w:rPr>
        <w:t>reassessee</w:t>
      </w:r>
      <w:r w:rsidR="00821F2D" w:rsidRPr="007B7D3E">
        <w:rPr>
          <w:rStyle w:val="CharDivText"/>
        </w:rPr>
        <w:t xml:space="preserve"> before or during reassessment</w:t>
      </w:r>
      <w:bookmarkEnd w:id="54"/>
    </w:p>
    <w:p w14:paraId="0AAFA968" w14:textId="77777777" w:rsidR="00AC482D" w:rsidRPr="00B914E7" w:rsidRDefault="00833995" w:rsidP="007B7D3E">
      <w:pPr>
        <w:pStyle w:val="ActHead5"/>
      </w:pPr>
      <w:bookmarkStart w:id="55" w:name="_Toc162953105"/>
      <w:r w:rsidRPr="007B7D3E">
        <w:rPr>
          <w:rStyle w:val="CharSectno"/>
        </w:rPr>
        <w:t>71M</w:t>
      </w:r>
      <w:r w:rsidR="00AC482D" w:rsidRPr="00B914E7">
        <w:t xml:space="preserve">  </w:t>
      </w:r>
      <w:r w:rsidR="00C11EC0" w:rsidRPr="00B914E7">
        <w:t>Reassessee</w:t>
      </w:r>
      <w:r w:rsidR="00AC482D" w:rsidRPr="00B914E7">
        <w:t xml:space="preserve"> dies before new offer of redress is accepted, declined or withdrawn</w:t>
      </w:r>
      <w:bookmarkEnd w:id="55"/>
    </w:p>
    <w:p w14:paraId="1002B634" w14:textId="77777777" w:rsidR="00AC482D" w:rsidRPr="00B914E7" w:rsidRDefault="00AC482D" w:rsidP="007B7D3E">
      <w:pPr>
        <w:pStyle w:val="subsection"/>
      </w:pPr>
      <w:r w:rsidRPr="00B914E7">
        <w:tab/>
        <w:t>(1)</w:t>
      </w:r>
      <w:r w:rsidRPr="00B914E7">
        <w:tab/>
        <w:t>This section applies if:</w:t>
      </w:r>
    </w:p>
    <w:p w14:paraId="53149DF0" w14:textId="77777777" w:rsidR="00AC482D" w:rsidRPr="00B914E7" w:rsidRDefault="00AC482D" w:rsidP="007B7D3E">
      <w:pPr>
        <w:pStyle w:val="paragraph"/>
      </w:pPr>
      <w:r w:rsidRPr="00B914E7">
        <w:tab/>
        <w:t>(a)</w:t>
      </w:r>
      <w:r w:rsidRPr="00B914E7">
        <w:tab/>
        <w:t xml:space="preserve">a person </w:t>
      </w:r>
      <w:r w:rsidR="00235AF8" w:rsidRPr="00B914E7">
        <w:t xml:space="preserve">(the </w:t>
      </w:r>
      <w:r w:rsidR="00235AF8" w:rsidRPr="00B914E7">
        <w:rPr>
          <w:b/>
          <w:i/>
        </w:rPr>
        <w:t>reassessee</w:t>
      </w:r>
      <w:r w:rsidR="00235AF8" w:rsidRPr="00B914E7">
        <w:t xml:space="preserve">) </w:t>
      </w:r>
      <w:r w:rsidRPr="00B914E7">
        <w:t xml:space="preserve">agrees to have the Operator reassess a current determination under </w:t>
      </w:r>
      <w:r w:rsidR="00C851EF" w:rsidRPr="00B914E7">
        <w:t>section 7</w:t>
      </w:r>
      <w:r w:rsidR="00833995" w:rsidRPr="00B914E7">
        <w:t>1B</w:t>
      </w:r>
      <w:r w:rsidRPr="00B914E7">
        <w:t>; and</w:t>
      </w:r>
    </w:p>
    <w:p w14:paraId="58FBF11A" w14:textId="77777777" w:rsidR="00AC482D" w:rsidRPr="00B914E7" w:rsidRDefault="00AC482D" w:rsidP="007B7D3E">
      <w:pPr>
        <w:pStyle w:val="paragraph"/>
      </w:pPr>
      <w:r w:rsidRPr="00B914E7">
        <w:tab/>
        <w:t>(b)</w:t>
      </w:r>
      <w:r w:rsidRPr="00B914E7">
        <w:tab/>
        <w:t xml:space="preserve">the Operator makes a reassessment decision </w:t>
      </w:r>
      <w:r w:rsidR="00496AFB" w:rsidRPr="00B914E7">
        <w:t xml:space="preserve">under </w:t>
      </w:r>
      <w:r w:rsidR="00C851EF" w:rsidRPr="00B914E7">
        <w:t>section 7</w:t>
      </w:r>
      <w:r w:rsidR="00496AFB" w:rsidRPr="00B914E7">
        <w:t xml:space="preserve">1D </w:t>
      </w:r>
      <w:r w:rsidRPr="00B914E7">
        <w:t>that sets aside the current determination and substitutes a new determination; and</w:t>
      </w:r>
    </w:p>
    <w:p w14:paraId="545D6862" w14:textId="77777777" w:rsidR="00AC482D" w:rsidRPr="00B914E7" w:rsidRDefault="00AC482D" w:rsidP="007B7D3E">
      <w:pPr>
        <w:pStyle w:val="paragraph"/>
      </w:pPr>
      <w:r w:rsidRPr="00B914E7">
        <w:tab/>
        <w:t>(c)</w:t>
      </w:r>
      <w:r w:rsidRPr="00B914E7">
        <w:tab/>
        <w:t xml:space="preserve">the Operator gives the </w:t>
      </w:r>
      <w:r w:rsidR="00C11EC0" w:rsidRPr="00B914E7">
        <w:t>reassessee</w:t>
      </w:r>
      <w:r w:rsidRPr="00B914E7">
        <w:t xml:space="preserve"> a new offer of redress under </w:t>
      </w:r>
      <w:r w:rsidR="00C851EF" w:rsidRPr="00B914E7">
        <w:t>section 7</w:t>
      </w:r>
      <w:r w:rsidR="00833995" w:rsidRPr="00B914E7">
        <w:t>1G</w:t>
      </w:r>
      <w:r w:rsidRPr="00B914E7">
        <w:t>; and</w:t>
      </w:r>
    </w:p>
    <w:p w14:paraId="1E7A4DB2" w14:textId="77777777" w:rsidR="00AC482D" w:rsidRPr="00B914E7" w:rsidRDefault="00AC482D" w:rsidP="007B7D3E">
      <w:pPr>
        <w:pStyle w:val="paragraph"/>
      </w:pPr>
      <w:r w:rsidRPr="00B914E7">
        <w:tab/>
        <w:t>(d)</w:t>
      </w:r>
      <w:r w:rsidRPr="00B914E7">
        <w:tab/>
        <w:t xml:space="preserve">the </w:t>
      </w:r>
      <w:r w:rsidR="00C11EC0" w:rsidRPr="00B914E7">
        <w:t xml:space="preserve">reassessee </w:t>
      </w:r>
      <w:r w:rsidRPr="00B914E7">
        <w:t>dies before the offer is accepted, declined or withdrawn.</w:t>
      </w:r>
    </w:p>
    <w:p w14:paraId="55037430" w14:textId="77777777" w:rsidR="00AC482D" w:rsidRPr="00B914E7" w:rsidRDefault="00AC482D" w:rsidP="007B7D3E">
      <w:pPr>
        <w:pStyle w:val="subsection"/>
      </w:pPr>
      <w:r w:rsidRPr="00B914E7">
        <w:tab/>
        <w:t>(2)</w:t>
      </w:r>
      <w:r w:rsidRPr="00B914E7">
        <w:tab/>
        <w:t xml:space="preserve">The offer is taken to be withdrawn immediately after the </w:t>
      </w:r>
      <w:r w:rsidR="00C11EC0" w:rsidRPr="00B914E7">
        <w:t xml:space="preserve">reassessee </w:t>
      </w:r>
      <w:r w:rsidRPr="00B914E7">
        <w:t>dies.</w:t>
      </w:r>
    </w:p>
    <w:p w14:paraId="008D3D11" w14:textId="77777777" w:rsidR="00332E1F" w:rsidRPr="00B914E7" w:rsidRDefault="00332E1F" w:rsidP="007B7D3E">
      <w:pPr>
        <w:pStyle w:val="subsection"/>
      </w:pPr>
      <w:r w:rsidRPr="00B914E7">
        <w:tab/>
        <w:t>(</w:t>
      </w:r>
      <w:r w:rsidR="00E70CA0" w:rsidRPr="00B914E7">
        <w:t>3</w:t>
      </w:r>
      <w:r w:rsidRPr="00B914E7">
        <w:t>)</w:t>
      </w:r>
      <w:r w:rsidRPr="00B914E7">
        <w:tab/>
        <w:t xml:space="preserve">If, before the </w:t>
      </w:r>
      <w:r w:rsidR="00C11EC0" w:rsidRPr="00B914E7">
        <w:t xml:space="preserve">reassessee </w:t>
      </w:r>
      <w:r w:rsidRPr="00B914E7">
        <w:t>died:</w:t>
      </w:r>
    </w:p>
    <w:p w14:paraId="456C70AB" w14:textId="77777777" w:rsidR="00332E1F" w:rsidRPr="00B914E7" w:rsidRDefault="00332E1F" w:rsidP="007B7D3E">
      <w:pPr>
        <w:pStyle w:val="paragraph"/>
      </w:pPr>
      <w:r w:rsidRPr="00B914E7">
        <w:tab/>
        <w:t>(a)</w:t>
      </w:r>
      <w:r w:rsidRPr="00B914E7">
        <w:tab/>
        <w:t xml:space="preserve">the </w:t>
      </w:r>
      <w:r w:rsidR="00C11EC0" w:rsidRPr="00B914E7">
        <w:t xml:space="preserve">reassessee </w:t>
      </w:r>
      <w:r w:rsidRPr="00B914E7">
        <w:t xml:space="preserve">had made an application under </w:t>
      </w:r>
      <w:r w:rsidR="00C851EF" w:rsidRPr="00B914E7">
        <w:t>section 7</w:t>
      </w:r>
      <w:r w:rsidRPr="00B914E7">
        <w:t>1T for review of the reassessment decision; and</w:t>
      </w:r>
    </w:p>
    <w:p w14:paraId="6C2B3280" w14:textId="77777777" w:rsidR="00332E1F" w:rsidRPr="00B914E7" w:rsidRDefault="00332E1F" w:rsidP="007B7D3E">
      <w:pPr>
        <w:pStyle w:val="paragraph"/>
      </w:pPr>
      <w:r w:rsidRPr="00B914E7">
        <w:tab/>
        <w:t>(b)</w:t>
      </w:r>
      <w:r w:rsidRPr="00B914E7">
        <w:tab/>
        <w:t>the review had not been completed;</w:t>
      </w:r>
    </w:p>
    <w:p w14:paraId="503D50C2" w14:textId="77777777" w:rsidR="00332E1F" w:rsidRPr="00B914E7" w:rsidRDefault="00332E1F" w:rsidP="007B7D3E">
      <w:pPr>
        <w:pStyle w:val="subsection2"/>
      </w:pPr>
      <w:r w:rsidRPr="00B914E7">
        <w:t>then:</w:t>
      </w:r>
    </w:p>
    <w:p w14:paraId="5B5010D8" w14:textId="77777777" w:rsidR="00332E1F" w:rsidRPr="00B914E7" w:rsidRDefault="00332E1F" w:rsidP="007B7D3E">
      <w:pPr>
        <w:pStyle w:val="paragraph"/>
      </w:pPr>
      <w:r w:rsidRPr="00B914E7">
        <w:tab/>
        <w:t>(c)</w:t>
      </w:r>
      <w:r w:rsidRPr="00B914E7">
        <w:tab/>
        <w:t xml:space="preserve">the application for review continues as if the </w:t>
      </w:r>
      <w:r w:rsidR="00C11EC0" w:rsidRPr="00B914E7">
        <w:t xml:space="preserve">reassessee </w:t>
      </w:r>
      <w:r w:rsidRPr="00B914E7">
        <w:t>had not died; and</w:t>
      </w:r>
    </w:p>
    <w:p w14:paraId="29A31DAA" w14:textId="77777777" w:rsidR="00332E1F" w:rsidRPr="00B914E7" w:rsidRDefault="00332E1F" w:rsidP="007B7D3E">
      <w:pPr>
        <w:pStyle w:val="paragraph"/>
      </w:pPr>
      <w:r w:rsidRPr="00B914E7">
        <w:tab/>
        <w:t>(d)</w:t>
      </w:r>
      <w:r w:rsidRPr="00B914E7">
        <w:tab/>
      </w:r>
      <w:r w:rsidR="00591B8A" w:rsidRPr="00B914E7">
        <w:t>subsection (</w:t>
      </w:r>
      <w:r w:rsidR="00E70CA0" w:rsidRPr="00B914E7">
        <w:t>4</w:t>
      </w:r>
      <w:r w:rsidRPr="00B914E7">
        <w:t xml:space="preserve">) </w:t>
      </w:r>
      <w:r w:rsidR="00B80F44" w:rsidRPr="00B914E7">
        <w:t xml:space="preserve">of this section </w:t>
      </w:r>
      <w:r w:rsidRPr="00B914E7">
        <w:t>applies after the review has been completed.</w:t>
      </w:r>
    </w:p>
    <w:p w14:paraId="71B5CB83" w14:textId="77777777" w:rsidR="00AC482D" w:rsidRPr="00B914E7" w:rsidRDefault="00AC482D" w:rsidP="007B7D3E">
      <w:pPr>
        <w:pStyle w:val="subsection"/>
      </w:pPr>
      <w:r w:rsidRPr="00B914E7">
        <w:tab/>
        <w:t>(</w:t>
      </w:r>
      <w:r w:rsidR="00E70CA0" w:rsidRPr="00B914E7">
        <w:t>4</w:t>
      </w:r>
      <w:r w:rsidRPr="00B914E7">
        <w:t>)</w:t>
      </w:r>
      <w:r w:rsidRPr="00B914E7">
        <w:tab/>
        <w:t xml:space="preserve">If the amount of the redress payment determined in </w:t>
      </w:r>
      <w:r w:rsidR="00685A5B" w:rsidRPr="00B914E7">
        <w:t xml:space="preserve">the </w:t>
      </w:r>
      <w:r w:rsidRPr="00B914E7">
        <w:t>reassessment decision is more than the amount of the redress payment determined in the current determination:</w:t>
      </w:r>
    </w:p>
    <w:p w14:paraId="664D48BD" w14:textId="77777777" w:rsidR="00AC482D" w:rsidRPr="00B914E7" w:rsidRDefault="00AC482D" w:rsidP="007B7D3E">
      <w:pPr>
        <w:pStyle w:val="paragraph"/>
      </w:pPr>
      <w:r w:rsidRPr="00B914E7">
        <w:tab/>
        <w:t>(a)</w:t>
      </w:r>
      <w:r w:rsidRPr="00B914E7">
        <w:tab/>
        <w:t xml:space="preserve">the </w:t>
      </w:r>
      <w:r w:rsidR="00DB63A6" w:rsidRPr="00B914E7">
        <w:t xml:space="preserve">amount of the </w:t>
      </w:r>
      <w:r w:rsidRPr="00B914E7">
        <w:t xml:space="preserve">difference </w:t>
      </w:r>
      <w:r w:rsidR="00DB63A6" w:rsidRPr="00B914E7">
        <w:t xml:space="preserve">is payable </w:t>
      </w:r>
      <w:r w:rsidRPr="00B914E7">
        <w:t xml:space="preserve">in accordance with </w:t>
      </w:r>
      <w:r w:rsidR="00C851EF" w:rsidRPr="00B914E7">
        <w:t>section 7</w:t>
      </w:r>
      <w:r w:rsidR="00833995" w:rsidRPr="00B914E7">
        <w:t>1Q</w:t>
      </w:r>
      <w:r w:rsidRPr="00B914E7">
        <w:t>; and</w:t>
      </w:r>
    </w:p>
    <w:p w14:paraId="3DEC6715" w14:textId="77777777" w:rsidR="00AC482D" w:rsidRPr="00B914E7" w:rsidRDefault="00AC482D" w:rsidP="007B7D3E">
      <w:pPr>
        <w:pStyle w:val="paragraph"/>
      </w:pPr>
      <w:r w:rsidRPr="00B914E7">
        <w:tab/>
        <w:t>(b)</w:t>
      </w:r>
      <w:r w:rsidRPr="00B914E7">
        <w:tab/>
        <w:t>for the purposes of th</w:t>
      </w:r>
      <w:r w:rsidR="008C0F3A" w:rsidRPr="00B914E7">
        <w:t>is</w:t>
      </w:r>
      <w:r w:rsidRPr="00B914E7">
        <w:t xml:space="preserve"> Act, the new determination set out in the reassessment decision is taken to be the determination made by the Operator under </w:t>
      </w:r>
      <w:r w:rsidR="00591B8A" w:rsidRPr="00B914E7">
        <w:t>section 2</w:t>
      </w:r>
      <w:r w:rsidRPr="00B914E7">
        <w:t>9.</w:t>
      </w:r>
    </w:p>
    <w:p w14:paraId="313B641A" w14:textId="62F039A0" w:rsidR="00AC482D" w:rsidRPr="00B914E7" w:rsidRDefault="00AC482D" w:rsidP="007B7D3E">
      <w:pPr>
        <w:pStyle w:val="subsection"/>
      </w:pPr>
      <w:r w:rsidRPr="00B914E7">
        <w:tab/>
        <w:t>(</w:t>
      </w:r>
      <w:r w:rsidR="00E70CA0" w:rsidRPr="00B914E7">
        <w:t>5</w:t>
      </w:r>
      <w:r w:rsidRPr="00B914E7">
        <w:t>)</w:t>
      </w:r>
      <w:r w:rsidRPr="00B914E7">
        <w:tab/>
        <w:t>The rules may prescribe matters relating to the giving of notices to a person, a participating institution, a partly</w:t>
      </w:r>
      <w:r w:rsidR="007B7D3E">
        <w:noBreakHyphen/>
      </w:r>
      <w:r w:rsidRPr="00B914E7">
        <w:t>participating institution or a funder of last resort in relation to the operation of this section.</w:t>
      </w:r>
    </w:p>
    <w:p w14:paraId="4E7BFA42" w14:textId="77777777" w:rsidR="00821F2D" w:rsidRPr="00B914E7" w:rsidRDefault="00833995" w:rsidP="007B7D3E">
      <w:pPr>
        <w:pStyle w:val="ActHead5"/>
      </w:pPr>
      <w:bookmarkStart w:id="56" w:name="_Toc162953106"/>
      <w:r w:rsidRPr="007B7D3E">
        <w:rPr>
          <w:rStyle w:val="CharSectno"/>
        </w:rPr>
        <w:t>71N</w:t>
      </w:r>
      <w:r w:rsidR="006E5C32" w:rsidRPr="00B914E7">
        <w:t xml:space="preserve">  </w:t>
      </w:r>
      <w:r w:rsidR="00C11EC0" w:rsidRPr="00B914E7">
        <w:t xml:space="preserve">Reassessee </w:t>
      </w:r>
      <w:r w:rsidR="006E5C32" w:rsidRPr="00B914E7">
        <w:t>dies before reassessment decision is made</w:t>
      </w:r>
      <w:bookmarkEnd w:id="56"/>
    </w:p>
    <w:p w14:paraId="053C9464" w14:textId="77777777" w:rsidR="006E5C32" w:rsidRPr="00B914E7" w:rsidRDefault="006E5C32" w:rsidP="007B7D3E">
      <w:pPr>
        <w:pStyle w:val="subsection"/>
      </w:pPr>
      <w:r w:rsidRPr="00B914E7">
        <w:tab/>
        <w:t>(1)</w:t>
      </w:r>
      <w:r w:rsidRPr="00B914E7">
        <w:tab/>
        <w:t>This section applies if:</w:t>
      </w:r>
    </w:p>
    <w:p w14:paraId="00156EB7" w14:textId="77777777" w:rsidR="006E5C32" w:rsidRPr="00B914E7" w:rsidRDefault="006E5C32" w:rsidP="007B7D3E">
      <w:pPr>
        <w:pStyle w:val="paragraph"/>
      </w:pPr>
      <w:r w:rsidRPr="00B914E7">
        <w:tab/>
        <w:t>(a)</w:t>
      </w:r>
      <w:r w:rsidRPr="00B914E7">
        <w:tab/>
        <w:t xml:space="preserve">a person </w:t>
      </w:r>
      <w:r w:rsidR="00C11EC0" w:rsidRPr="00B914E7">
        <w:t xml:space="preserve">(the </w:t>
      </w:r>
      <w:r w:rsidR="00C11EC0" w:rsidRPr="00B914E7">
        <w:rPr>
          <w:b/>
          <w:i/>
        </w:rPr>
        <w:t>reassessee</w:t>
      </w:r>
      <w:r w:rsidR="00C11EC0" w:rsidRPr="00B914E7">
        <w:t xml:space="preserve">) </w:t>
      </w:r>
      <w:r w:rsidRPr="00B914E7">
        <w:t xml:space="preserve">agrees to have the Operator reassess a current determination under </w:t>
      </w:r>
      <w:r w:rsidR="00C851EF" w:rsidRPr="00B914E7">
        <w:t>section 7</w:t>
      </w:r>
      <w:r w:rsidR="00833995" w:rsidRPr="00B914E7">
        <w:t>1B</w:t>
      </w:r>
      <w:r w:rsidRPr="00B914E7">
        <w:t>; and</w:t>
      </w:r>
    </w:p>
    <w:p w14:paraId="5145004D" w14:textId="77777777" w:rsidR="006E5C32" w:rsidRPr="00B914E7" w:rsidRDefault="006E5C32" w:rsidP="007B7D3E">
      <w:pPr>
        <w:pStyle w:val="paragraph"/>
      </w:pPr>
      <w:r w:rsidRPr="00B914E7">
        <w:tab/>
        <w:t>(b)</w:t>
      </w:r>
      <w:r w:rsidRPr="00B914E7">
        <w:tab/>
        <w:t xml:space="preserve">the </w:t>
      </w:r>
      <w:r w:rsidR="00C11EC0" w:rsidRPr="00B914E7">
        <w:t xml:space="preserve">reassessee </w:t>
      </w:r>
      <w:r w:rsidRPr="00B914E7">
        <w:t xml:space="preserve">dies before the Operator makes a reassessment decision under </w:t>
      </w:r>
      <w:r w:rsidR="00C851EF" w:rsidRPr="00B914E7">
        <w:t>section 7</w:t>
      </w:r>
      <w:r w:rsidR="00833995" w:rsidRPr="00B914E7">
        <w:t>1D</w:t>
      </w:r>
      <w:r w:rsidRPr="00B914E7">
        <w:t>.</w:t>
      </w:r>
    </w:p>
    <w:p w14:paraId="5F296F0D" w14:textId="77777777" w:rsidR="006E5C32" w:rsidRPr="00B914E7" w:rsidRDefault="006E5C32" w:rsidP="007B7D3E">
      <w:pPr>
        <w:pStyle w:val="subsection"/>
      </w:pPr>
      <w:r w:rsidRPr="00B914E7">
        <w:tab/>
        <w:t>(2)</w:t>
      </w:r>
      <w:r w:rsidRPr="00B914E7">
        <w:tab/>
        <w:t xml:space="preserve">The Operator must continue to </w:t>
      </w:r>
      <w:r w:rsidR="008A2059" w:rsidRPr="00B914E7">
        <w:t>reassess</w:t>
      </w:r>
      <w:r w:rsidRPr="00B914E7">
        <w:t xml:space="preserve"> the current determination and make a reassessment decision as if the </w:t>
      </w:r>
      <w:r w:rsidR="00C11EC0" w:rsidRPr="00B914E7">
        <w:t xml:space="preserve">reassessee </w:t>
      </w:r>
      <w:r w:rsidRPr="00B914E7">
        <w:t>had not died.</w:t>
      </w:r>
    </w:p>
    <w:p w14:paraId="53962E79" w14:textId="77777777" w:rsidR="00B70F19" w:rsidRPr="00B914E7" w:rsidRDefault="006E5C32" w:rsidP="007B7D3E">
      <w:pPr>
        <w:pStyle w:val="subsection"/>
      </w:pPr>
      <w:r w:rsidRPr="00B914E7">
        <w:tab/>
        <w:t>(3)</w:t>
      </w:r>
      <w:r w:rsidRPr="00B914E7">
        <w:tab/>
        <w:t>If</w:t>
      </w:r>
      <w:r w:rsidR="00B70F19" w:rsidRPr="00B914E7">
        <w:t>:</w:t>
      </w:r>
    </w:p>
    <w:p w14:paraId="4381AF40" w14:textId="77777777" w:rsidR="00B70F19" w:rsidRPr="00B914E7" w:rsidRDefault="00B70F19" w:rsidP="007B7D3E">
      <w:pPr>
        <w:pStyle w:val="paragraph"/>
      </w:pPr>
      <w:r w:rsidRPr="00B914E7">
        <w:tab/>
        <w:t>(a)</w:t>
      </w:r>
      <w:r w:rsidRPr="00B914E7">
        <w:tab/>
        <w:t>the reassessment decision set</w:t>
      </w:r>
      <w:r w:rsidR="000D2585" w:rsidRPr="00B914E7">
        <w:t>s</w:t>
      </w:r>
      <w:r w:rsidRPr="00B914E7">
        <w:t xml:space="preserve"> aside the current determination and substitutes a new determination; and</w:t>
      </w:r>
    </w:p>
    <w:p w14:paraId="612CF52D" w14:textId="77777777" w:rsidR="000F4DE8" w:rsidRPr="00B914E7" w:rsidRDefault="00B70F19" w:rsidP="007B7D3E">
      <w:pPr>
        <w:pStyle w:val="paragraph"/>
      </w:pPr>
      <w:r w:rsidRPr="00B914E7">
        <w:tab/>
        <w:t>(b)</w:t>
      </w:r>
      <w:r w:rsidRPr="00B914E7">
        <w:tab/>
      </w:r>
      <w:r w:rsidR="006E5C32" w:rsidRPr="00B914E7">
        <w:t>the amount of the redress payment determined in the reassessment decision is more than the amount of the redress payment determined in the current determination</w:t>
      </w:r>
      <w:r w:rsidRPr="00B914E7">
        <w:t>;</w:t>
      </w:r>
    </w:p>
    <w:p w14:paraId="14C6B1C4" w14:textId="77777777" w:rsidR="00B70F19" w:rsidRPr="00B914E7" w:rsidRDefault="00B70F19" w:rsidP="007B7D3E">
      <w:pPr>
        <w:pStyle w:val="subsection2"/>
      </w:pPr>
      <w:r w:rsidRPr="00B914E7">
        <w:t>then:</w:t>
      </w:r>
    </w:p>
    <w:p w14:paraId="259E6DB1" w14:textId="77777777" w:rsidR="006E5C32" w:rsidRPr="00B914E7" w:rsidRDefault="000F4DE8" w:rsidP="007B7D3E">
      <w:pPr>
        <w:pStyle w:val="paragraph"/>
      </w:pPr>
      <w:r w:rsidRPr="00B914E7">
        <w:tab/>
        <w:t>(</w:t>
      </w:r>
      <w:r w:rsidR="00B70F19" w:rsidRPr="00B914E7">
        <w:t>c</w:t>
      </w:r>
      <w:r w:rsidRPr="00B914E7">
        <w:t>)</w:t>
      </w:r>
      <w:r w:rsidRPr="00B914E7">
        <w:tab/>
      </w:r>
      <w:r w:rsidR="006E5C32" w:rsidRPr="00B914E7">
        <w:t xml:space="preserve">the </w:t>
      </w:r>
      <w:r w:rsidR="00DB63A6" w:rsidRPr="00B914E7">
        <w:t xml:space="preserve">amount of </w:t>
      </w:r>
      <w:r w:rsidR="006E5C32" w:rsidRPr="00B914E7">
        <w:t xml:space="preserve">the difference </w:t>
      </w:r>
      <w:r w:rsidR="00DB63A6" w:rsidRPr="00B914E7">
        <w:t xml:space="preserve">is payable </w:t>
      </w:r>
      <w:r w:rsidR="006E5C32" w:rsidRPr="00B914E7">
        <w:t xml:space="preserve">in accordance with </w:t>
      </w:r>
      <w:r w:rsidR="00C851EF" w:rsidRPr="00B914E7">
        <w:t>section 7</w:t>
      </w:r>
      <w:r w:rsidR="00833995" w:rsidRPr="00B914E7">
        <w:t>1Q</w:t>
      </w:r>
      <w:r w:rsidRPr="00B914E7">
        <w:t>; and</w:t>
      </w:r>
    </w:p>
    <w:p w14:paraId="49E2EFB3" w14:textId="77777777" w:rsidR="000F4DE8" w:rsidRPr="00B914E7" w:rsidRDefault="000F4DE8" w:rsidP="007B7D3E">
      <w:pPr>
        <w:pStyle w:val="paragraph"/>
      </w:pPr>
      <w:r w:rsidRPr="00B914E7">
        <w:tab/>
        <w:t>(</w:t>
      </w:r>
      <w:r w:rsidR="00B70F19" w:rsidRPr="00B914E7">
        <w:t>d</w:t>
      </w:r>
      <w:r w:rsidRPr="00B914E7">
        <w:t>)</w:t>
      </w:r>
      <w:r w:rsidRPr="00B914E7">
        <w:tab/>
        <w:t>for the purposes of th</w:t>
      </w:r>
      <w:r w:rsidR="008C0F3A" w:rsidRPr="00B914E7">
        <w:t>is</w:t>
      </w:r>
      <w:r w:rsidRPr="00B914E7">
        <w:t xml:space="preserve"> Act, the new determination set out in the reassessment decision is taken to be the determination made by the Operator under </w:t>
      </w:r>
      <w:r w:rsidR="00591B8A" w:rsidRPr="00B914E7">
        <w:t>section 2</w:t>
      </w:r>
      <w:r w:rsidRPr="00B914E7">
        <w:t>9.</w:t>
      </w:r>
    </w:p>
    <w:p w14:paraId="22127C0C" w14:textId="7FCF8F4D" w:rsidR="006E5C32" w:rsidRPr="00B914E7" w:rsidRDefault="006E5C32" w:rsidP="007B7D3E">
      <w:pPr>
        <w:pStyle w:val="subsection"/>
      </w:pPr>
      <w:r w:rsidRPr="00B914E7">
        <w:tab/>
        <w:t>(4)</w:t>
      </w:r>
      <w:r w:rsidRPr="00B914E7">
        <w:tab/>
        <w:t>The rules may prescribe matters relating to the giving of notices to a person, a participating institution, a partly</w:t>
      </w:r>
      <w:r w:rsidR="007B7D3E">
        <w:noBreakHyphen/>
      </w:r>
      <w:r w:rsidRPr="00B914E7">
        <w:t>participating institution or a funder of last resort in relation to the operation of this section.</w:t>
      </w:r>
    </w:p>
    <w:p w14:paraId="3A2D9FEB" w14:textId="77777777" w:rsidR="00821F2D" w:rsidRPr="00B914E7" w:rsidRDefault="00833995" w:rsidP="007B7D3E">
      <w:pPr>
        <w:pStyle w:val="ActHead5"/>
      </w:pPr>
      <w:bookmarkStart w:id="57" w:name="_Toc162953107"/>
      <w:r w:rsidRPr="007B7D3E">
        <w:rPr>
          <w:rStyle w:val="CharSectno"/>
        </w:rPr>
        <w:t>71P</w:t>
      </w:r>
      <w:r w:rsidR="00AC482D" w:rsidRPr="00B914E7">
        <w:t xml:space="preserve">  </w:t>
      </w:r>
      <w:r w:rsidR="00C11EC0" w:rsidRPr="00B914E7">
        <w:t xml:space="preserve">Reassessee </w:t>
      </w:r>
      <w:r w:rsidR="00AC482D" w:rsidRPr="00B914E7">
        <w:t>dies before identification for reassessment</w:t>
      </w:r>
      <w:bookmarkEnd w:id="57"/>
    </w:p>
    <w:p w14:paraId="035CBFC2" w14:textId="77777777" w:rsidR="00AC482D" w:rsidRPr="00B914E7" w:rsidRDefault="00AC482D" w:rsidP="007B7D3E">
      <w:pPr>
        <w:pStyle w:val="subsection"/>
      </w:pPr>
      <w:r w:rsidRPr="00B914E7">
        <w:tab/>
        <w:t>(1)</w:t>
      </w:r>
      <w:r w:rsidRPr="00B914E7">
        <w:tab/>
        <w:t>This section applies if:</w:t>
      </w:r>
    </w:p>
    <w:p w14:paraId="18353099" w14:textId="77777777" w:rsidR="003065B8" w:rsidRPr="00B914E7" w:rsidRDefault="003065B8" w:rsidP="007B7D3E">
      <w:pPr>
        <w:pStyle w:val="paragraph"/>
      </w:pPr>
      <w:r w:rsidRPr="00B914E7">
        <w:tab/>
        <w:t>(</w:t>
      </w:r>
      <w:r w:rsidR="005F5E2D" w:rsidRPr="00B914E7">
        <w:t>a</w:t>
      </w:r>
      <w:r w:rsidRPr="00B914E7">
        <w:t>)</w:t>
      </w:r>
      <w:r w:rsidRPr="00B914E7">
        <w:tab/>
        <w:t xml:space="preserve">the Operator </w:t>
      </w:r>
      <w:r w:rsidR="00C31FE6" w:rsidRPr="00B914E7">
        <w:t xml:space="preserve">had made </w:t>
      </w:r>
      <w:r w:rsidRPr="00B914E7">
        <w:t>a determination</w:t>
      </w:r>
      <w:r w:rsidR="00235AF8" w:rsidRPr="00B914E7">
        <w:t xml:space="preserve"> (the </w:t>
      </w:r>
      <w:r w:rsidR="00235AF8" w:rsidRPr="00B914E7">
        <w:rPr>
          <w:b/>
          <w:i/>
        </w:rPr>
        <w:t>current determination</w:t>
      </w:r>
      <w:r w:rsidR="00235AF8" w:rsidRPr="00B914E7">
        <w:t>)</w:t>
      </w:r>
      <w:r w:rsidRPr="00B914E7">
        <w:t xml:space="preserve"> on a person</w:t>
      </w:r>
      <w:r w:rsidR="00D5472B" w:rsidRPr="00B914E7">
        <w:t>’</w:t>
      </w:r>
      <w:r w:rsidRPr="00B914E7">
        <w:t xml:space="preserve">s application for redress under </w:t>
      </w:r>
      <w:r w:rsidR="0067699D" w:rsidRPr="00B914E7">
        <w:t>subsection 2</w:t>
      </w:r>
      <w:r w:rsidRPr="00B914E7">
        <w:t>9</w:t>
      </w:r>
      <w:r w:rsidR="00BD2A7E" w:rsidRPr="00B914E7">
        <w:t>(2)</w:t>
      </w:r>
      <w:r w:rsidRPr="00B914E7">
        <w:t>; and</w:t>
      </w:r>
    </w:p>
    <w:p w14:paraId="4B961D1F" w14:textId="77777777" w:rsidR="002E0F4F" w:rsidRPr="00B914E7" w:rsidRDefault="002E0F4F" w:rsidP="007B7D3E">
      <w:pPr>
        <w:pStyle w:val="paragraph"/>
      </w:pPr>
      <w:r w:rsidRPr="00B914E7">
        <w:tab/>
        <w:t>(</w:t>
      </w:r>
      <w:r w:rsidR="005F5E2D" w:rsidRPr="00B914E7">
        <w:t>b</w:t>
      </w:r>
      <w:r w:rsidRPr="00B914E7">
        <w:t>)</w:t>
      </w:r>
      <w:r w:rsidRPr="00B914E7">
        <w:tab/>
      </w:r>
      <w:r w:rsidR="003065B8" w:rsidRPr="00B914E7">
        <w:t>the</w:t>
      </w:r>
      <w:r w:rsidRPr="00B914E7">
        <w:t xml:space="preserve"> person </w:t>
      </w:r>
      <w:r w:rsidR="00C31FE6" w:rsidRPr="00B914E7">
        <w:t xml:space="preserve">had </w:t>
      </w:r>
      <w:r w:rsidRPr="00B914E7">
        <w:t>accept</w:t>
      </w:r>
      <w:r w:rsidR="00C31FE6" w:rsidRPr="00B914E7">
        <w:t>ed</w:t>
      </w:r>
      <w:r w:rsidRPr="00B914E7">
        <w:t xml:space="preserve"> an offer of redress in connection with </w:t>
      </w:r>
      <w:r w:rsidR="003065B8" w:rsidRPr="00B914E7">
        <w:t>the</w:t>
      </w:r>
      <w:r w:rsidRPr="00B914E7">
        <w:t xml:space="preserve"> application for redress under </w:t>
      </w:r>
      <w:r w:rsidR="00591B8A" w:rsidRPr="00B914E7">
        <w:t>section 4</w:t>
      </w:r>
      <w:r w:rsidRPr="00B914E7">
        <w:t>2; and</w:t>
      </w:r>
    </w:p>
    <w:p w14:paraId="58E8094C" w14:textId="77777777" w:rsidR="002E0F4F" w:rsidRPr="00B914E7" w:rsidRDefault="002E0F4F" w:rsidP="007B7D3E">
      <w:pPr>
        <w:pStyle w:val="paragraph"/>
      </w:pPr>
      <w:r w:rsidRPr="00B914E7">
        <w:tab/>
        <w:t>(</w:t>
      </w:r>
      <w:r w:rsidR="005F5E2D" w:rsidRPr="00B914E7">
        <w:t>c</w:t>
      </w:r>
      <w:r w:rsidRPr="00B914E7">
        <w:t>)</w:t>
      </w:r>
      <w:r w:rsidRPr="00B914E7">
        <w:tab/>
        <w:t>the Operator subsequently identifie</w:t>
      </w:r>
      <w:r w:rsidR="00C31FE6" w:rsidRPr="00B914E7">
        <w:t>d</w:t>
      </w:r>
      <w:r w:rsidRPr="00B914E7">
        <w:t xml:space="preserve"> the </w:t>
      </w:r>
      <w:r w:rsidR="00235AF8" w:rsidRPr="00B914E7">
        <w:t xml:space="preserve">current determination </w:t>
      </w:r>
      <w:r w:rsidRPr="00B914E7">
        <w:t xml:space="preserve">under </w:t>
      </w:r>
      <w:r w:rsidR="00C851EF" w:rsidRPr="00B914E7">
        <w:t>section 7</w:t>
      </w:r>
      <w:r w:rsidR="00833995" w:rsidRPr="00B914E7">
        <w:t>1R</w:t>
      </w:r>
      <w:r w:rsidRPr="00B914E7">
        <w:t>; and</w:t>
      </w:r>
    </w:p>
    <w:p w14:paraId="58B99D0C" w14:textId="77777777" w:rsidR="00AC482D" w:rsidRPr="00B914E7" w:rsidRDefault="00AC482D" w:rsidP="007B7D3E">
      <w:pPr>
        <w:pStyle w:val="paragraph"/>
      </w:pPr>
      <w:r w:rsidRPr="00B914E7">
        <w:tab/>
        <w:t>(</w:t>
      </w:r>
      <w:r w:rsidR="005F5E2D" w:rsidRPr="00B914E7">
        <w:t>d</w:t>
      </w:r>
      <w:r w:rsidRPr="00B914E7">
        <w:t>)</w:t>
      </w:r>
      <w:r w:rsidRPr="00B914E7">
        <w:tab/>
        <w:t xml:space="preserve">the person </w:t>
      </w:r>
      <w:r w:rsidR="00C31FE6" w:rsidRPr="00B914E7">
        <w:t xml:space="preserve">had </w:t>
      </w:r>
      <w:r w:rsidRPr="00B914E7">
        <w:t>die</w:t>
      </w:r>
      <w:r w:rsidR="00C31FE6" w:rsidRPr="00B914E7">
        <w:t>d</w:t>
      </w:r>
      <w:r w:rsidRPr="00B914E7">
        <w:t xml:space="preserve"> before the Operator </w:t>
      </w:r>
      <w:r w:rsidR="002E0F4F" w:rsidRPr="00B914E7">
        <w:t>identifi</w:t>
      </w:r>
      <w:r w:rsidR="005F5E2D" w:rsidRPr="00B914E7">
        <w:t>e</w:t>
      </w:r>
      <w:r w:rsidR="00C31FE6" w:rsidRPr="00B914E7">
        <w:t>d</w:t>
      </w:r>
      <w:r w:rsidR="005F5E2D" w:rsidRPr="00B914E7">
        <w:t xml:space="preserve"> the </w:t>
      </w:r>
      <w:r w:rsidR="00235AF8" w:rsidRPr="00B914E7">
        <w:t>current determination</w:t>
      </w:r>
      <w:r w:rsidRPr="00B914E7">
        <w:t>.</w:t>
      </w:r>
    </w:p>
    <w:p w14:paraId="63CAB989" w14:textId="77777777" w:rsidR="00C11EC0" w:rsidRPr="00B914E7" w:rsidRDefault="00AC482D" w:rsidP="007B7D3E">
      <w:pPr>
        <w:pStyle w:val="subsection"/>
      </w:pPr>
      <w:r w:rsidRPr="00B914E7">
        <w:tab/>
        <w:t>(2)</w:t>
      </w:r>
      <w:r w:rsidRPr="00B914E7">
        <w:tab/>
        <w:t xml:space="preserve">The Operator must </w:t>
      </w:r>
      <w:r w:rsidR="008A2059" w:rsidRPr="00B914E7">
        <w:t>reassess</w:t>
      </w:r>
      <w:r w:rsidRPr="00B914E7">
        <w:t xml:space="preserve"> the </w:t>
      </w:r>
      <w:r w:rsidR="00235AF8" w:rsidRPr="00B914E7">
        <w:t xml:space="preserve">current </w:t>
      </w:r>
      <w:r w:rsidRPr="00B914E7">
        <w:t xml:space="preserve">determination </w:t>
      </w:r>
      <w:r w:rsidR="003065B8" w:rsidRPr="00B914E7">
        <w:t xml:space="preserve">under </w:t>
      </w:r>
      <w:r w:rsidR="00050DEA" w:rsidRPr="00B914E7">
        <w:t xml:space="preserve">this Part </w:t>
      </w:r>
      <w:r w:rsidRPr="00B914E7">
        <w:t>and make a reassessment decision as if</w:t>
      </w:r>
      <w:r w:rsidR="00C11EC0" w:rsidRPr="00B914E7">
        <w:t>:</w:t>
      </w:r>
    </w:p>
    <w:p w14:paraId="733CB759" w14:textId="77777777" w:rsidR="00C11EC0" w:rsidRPr="00B914E7" w:rsidRDefault="00C11EC0" w:rsidP="007B7D3E">
      <w:pPr>
        <w:pStyle w:val="paragraph"/>
      </w:pPr>
      <w:r w:rsidRPr="00B914E7">
        <w:tab/>
        <w:t>(a)</w:t>
      </w:r>
      <w:r w:rsidRPr="00B914E7">
        <w:tab/>
      </w:r>
      <w:r w:rsidR="00AC482D" w:rsidRPr="00B914E7">
        <w:t xml:space="preserve">the person </w:t>
      </w:r>
      <w:r w:rsidRPr="00B914E7">
        <w:t xml:space="preserve">(the </w:t>
      </w:r>
      <w:r w:rsidRPr="00B914E7">
        <w:rPr>
          <w:b/>
          <w:i/>
        </w:rPr>
        <w:t>reassessee</w:t>
      </w:r>
      <w:r w:rsidRPr="00B914E7">
        <w:t xml:space="preserve">) </w:t>
      </w:r>
      <w:r w:rsidR="00AC482D" w:rsidRPr="00B914E7">
        <w:t>had not died</w:t>
      </w:r>
      <w:r w:rsidRPr="00B914E7">
        <w:t>;</w:t>
      </w:r>
      <w:r w:rsidR="003065B8" w:rsidRPr="00B914E7">
        <w:t xml:space="preserve"> and</w:t>
      </w:r>
    </w:p>
    <w:p w14:paraId="7B52D7D3" w14:textId="77777777" w:rsidR="00AC482D" w:rsidRPr="00B914E7" w:rsidRDefault="00C11EC0" w:rsidP="007B7D3E">
      <w:pPr>
        <w:pStyle w:val="paragraph"/>
      </w:pPr>
      <w:r w:rsidRPr="00B914E7">
        <w:tab/>
        <w:t>(b)</w:t>
      </w:r>
      <w:r w:rsidRPr="00B914E7">
        <w:tab/>
        <w:t xml:space="preserve">the reassessee </w:t>
      </w:r>
      <w:r w:rsidR="003065B8" w:rsidRPr="00B914E7">
        <w:t>had agreed</w:t>
      </w:r>
      <w:r w:rsidR="000D2585" w:rsidRPr="00B914E7">
        <w:t>,</w:t>
      </w:r>
      <w:r w:rsidR="003065B8" w:rsidRPr="00B914E7">
        <w:t xml:space="preserve"> in writing</w:t>
      </w:r>
      <w:r w:rsidR="000D2585" w:rsidRPr="00B914E7">
        <w:t>,</w:t>
      </w:r>
      <w:r w:rsidR="003065B8" w:rsidRPr="00B914E7">
        <w:t xml:space="preserve"> to have the Operator reassess the </w:t>
      </w:r>
      <w:r w:rsidR="00235AF8" w:rsidRPr="00B914E7">
        <w:t xml:space="preserve">current </w:t>
      </w:r>
      <w:r w:rsidR="003065B8" w:rsidRPr="00B914E7">
        <w:t>determination under this Part</w:t>
      </w:r>
      <w:r w:rsidR="00AC482D" w:rsidRPr="00B914E7">
        <w:t>.</w:t>
      </w:r>
    </w:p>
    <w:p w14:paraId="342EBBA7" w14:textId="77777777" w:rsidR="00BD2A7E" w:rsidRPr="00B914E7" w:rsidRDefault="00BD2A7E" w:rsidP="007B7D3E">
      <w:pPr>
        <w:pStyle w:val="subsection"/>
      </w:pPr>
      <w:r w:rsidRPr="00B914E7">
        <w:tab/>
        <w:t>(3)</w:t>
      </w:r>
      <w:r w:rsidRPr="00B914E7">
        <w:tab/>
        <w:t>If:</w:t>
      </w:r>
    </w:p>
    <w:p w14:paraId="7FE1D533" w14:textId="77777777" w:rsidR="00BD2A7E" w:rsidRPr="00B914E7" w:rsidRDefault="00BD2A7E" w:rsidP="007B7D3E">
      <w:pPr>
        <w:pStyle w:val="paragraph"/>
      </w:pPr>
      <w:r w:rsidRPr="00B914E7">
        <w:tab/>
        <w:t>(a)</w:t>
      </w:r>
      <w:r w:rsidRPr="00B914E7">
        <w:tab/>
        <w:t>the reassessment decision sets aside the current determination and substitutes a new determination; and</w:t>
      </w:r>
    </w:p>
    <w:p w14:paraId="15BCF613" w14:textId="77777777" w:rsidR="00BD2A7E" w:rsidRPr="00B914E7" w:rsidRDefault="00BD2A7E" w:rsidP="007B7D3E">
      <w:pPr>
        <w:pStyle w:val="paragraph"/>
      </w:pPr>
      <w:r w:rsidRPr="00B914E7">
        <w:tab/>
        <w:t>(b)</w:t>
      </w:r>
      <w:r w:rsidRPr="00B914E7">
        <w:tab/>
        <w:t>the amount of the redress payment determined in the reassessment decision is more than the amount of the redress payment determined in the current determination;</w:t>
      </w:r>
    </w:p>
    <w:p w14:paraId="0D38E3CA" w14:textId="77777777" w:rsidR="00BD2A7E" w:rsidRPr="00B914E7" w:rsidRDefault="00BD2A7E" w:rsidP="007B7D3E">
      <w:pPr>
        <w:pStyle w:val="subsection2"/>
      </w:pPr>
      <w:r w:rsidRPr="00B914E7">
        <w:t>then:</w:t>
      </w:r>
    </w:p>
    <w:p w14:paraId="5A87684A" w14:textId="77777777" w:rsidR="00AC482D" w:rsidRPr="00B914E7" w:rsidRDefault="00AC482D" w:rsidP="007B7D3E">
      <w:pPr>
        <w:pStyle w:val="paragraph"/>
      </w:pPr>
      <w:r w:rsidRPr="00B914E7">
        <w:tab/>
        <w:t>(</w:t>
      </w:r>
      <w:r w:rsidR="0050080B" w:rsidRPr="00B914E7">
        <w:t>c</w:t>
      </w:r>
      <w:r w:rsidRPr="00B914E7">
        <w:t>)</w:t>
      </w:r>
      <w:r w:rsidRPr="00B914E7">
        <w:tab/>
        <w:t xml:space="preserve">the </w:t>
      </w:r>
      <w:r w:rsidR="00DB63A6" w:rsidRPr="00B914E7">
        <w:t xml:space="preserve">amount of the </w:t>
      </w:r>
      <w:r w:rsidRPr="00B914E7">
        <w:t xml:space="preserve">difference </w:t>
      </w:r>
      <w:r w:rsidR="00DB63A6" w:rsidRPr="00B914E7">
        <w:t xml:space="preserve">is payable </w:t>
      </w:r>
      <w:r w:rsidRPr="00B914E7">
        <w:t xml:space="preserve">in accordance with </w:t>
      </w:r>
      <w:r w:rsidR="00C851EF" w:rsidRPr="00B914E7">
        <w:t>section 7</w:t>
      </w:r>
      <w:r w:rsidR="00833995" w:rsidRPr="00B914E7">
        <w:t>1Q</w:t>
      </w:r>
      <w:r w:rsidRPr="00B914E7">
        <w:t>; and</w:t>
      </w:r>
    </w:p>
    <w:p w14:paraId="17B8C9A9" w14:textId="77777777" w:rsidR="00AC482D" w:rsidRPr="00B914E7" w:rsidRDefault="00AC482D" w:rsidP="007B7D3E">
      <w:pPr>
        <w:pStyle w:val="paragraph"/>
      </w:pPr>
      <w:r w:rsidRPr="00B914E7">
        <w:tab/>
        <w:t>(</w:t>
      </w:r>
      <w:r w:rsidR="0050080B" w:rsidRPr="00B914E7">
        <w:t>d</w:t>
      </w:r>
      <w:r w:rsidRPr="00B914E7">
        <w:t>)</w:t>
      </w:r>
      <w:r w:rsidRPr="00B914E7">
        <w:tab/>
        <w:t>for the purposes of th</w:t>
      </w:r>
      <w:r w:rsidR="008C0F3A" w:rsidRPr="00B914E7">
        <w:t>is</w:t>
      </w:r>
      <w:r w:rsidRPr="00B914E7">
        <w:t xml:space="preserve"> Act, the new determination set out in the reassessment decision is taken to be the determination made by the Operator under </w:t>
      </w:r>
      <w:r w:rsidR="00591B8A" w:rsidRPr="00B914E7">
        <w:t>section 2</w:t>
      </w:r>
      <w:r w:rsidRPr="00B914E7">
        <w:t>9.</w:t>
      </w:r>
    </w:p>
    <w:p w14:paraId="271D05A7" w14:textId="609F06AD" w:rsidR="00AC482D" w:rsidRPr="00B914E7" w:rsidRDefault="00AC482D" w:rsidP="007B7D3E">
      <w:pPr>
        <w:pStyle w:val="subsection"/>
      </w:pPr>
      <w:r w:rsidRPr="00B914E7">
        <w:tab/>
        <w:t>(4)</w:t>
      </w:r>
      <w:r w:rsidRPr="00B914E7">
        <w:tab/>
        <w:t>The rules may prescribe matters relating to the giving of notices to a person, a participating institution, a partly</w:t>
      </w:r>
      <w:r w:rsidR="007B7D3E">
        <w:noBreakHyphen/>
      </w:r>
      <w:r w:rsidRPr="00B914E7">
        <w:t>participating institution or a funder of last resort in relation to the operation of this section.</w:t>
      </w:r>
    </w:p>
    <w:p w14:paraId="1F6EA66B" w14:textId="77777777" w:rsidR="00AC482D" w:rsidRPr="00B914E7" w:rsidRDefault="00833995" w:rsidP="007B7D3E">
      <w:pPr>
        <w:pStyle w:val="ActHead5"/>
      </w:pPr>
      <w:bookmarkStart w:id="58" w:name="_Toc162953108"/>
      <w:r w:rsidRPr="007B7D3E">
        <w:rPr>
          <w:rStyle w:val="CharSectno"/>
        </w:rPr>
        <w:t>71Q</w:t>
      </w:r>
      <w:r w:rsidR="00AC482D" w:rsidRPr="00B914E7">
        <w:t xml:space="preserve">  Entitlement to </w:t>
      </w:r>
      <w:r w:rsidR="00D558D4" w:rsidRPr="00B914E7">
        <w:t xml:space="preserve">redress </w:t>
      </w:r>
      <w:r w:rsidR="00AC482D" w:rsidRPr="00B914E7">
        <w:t>payment under this Division</w:t>
      </w:r>
      <w:bookmarkEnd w:id="58"/>
    </w:p>
    <w:p w14:paraId="72F32D09" w14:textId="77777777" w:rsidR="00AC482D" w:rsidRPr="00B914E7" w:rsidRDefault="00AC482D" w:rsidP="007B7D3E">
      <w:pPr>
        <w:pStyle w:val="subsection"/>
      </w:pPr>
      <w:r w:rsidRPr="00B914E7">
        <w:tab/>
        <w:t>(1)</w:t>
      </w:r>
      <w:r w:rsidRPr="00B914E7">
        <w:tab/>
        <w:t xml:space="preserve">This section applies if, under </w:t>
      </w:r>
      <w:r w:rsidR="00C851EF" w:rsidRPr="00B914E7">
        <w:t>paragraph 7</w:t>
      </w:r>
      <w:r w:rsidR="00833995" w:rsidRPr="00B914E7">
        <w:t>1M</w:t>
      </w:r>
      <w:r w:rsidRPr="00B914E7">
        <w:t>(</w:t>
      </w:r>
      <w:r w:rsidR="00E70CA0" w:rsidRPr="00B914E7">
        <w:t>4</w:t>
      </w:r>
      <w:r w:rsidRPr="00B914E7">
        <w:t xml:space="preserve">)(a), </w:t>
      </w:r>
      <w:r w:rsidR="00833995" w:rsidRPr="00B914E7">
        <w:t>71N</w:t>
      </w:r>
      <w:r w:rsidRPr="00B914E7">
        <w:t>(3)</w:t>
      </w:r>
      <w:r w:rsidR="0050080B" w:rsidRPr="00B914E7">
        <w:t>(c)</w:t>
      </w:r>
      <w:r w:rsidRPr="00B914E7">
        <w:t xml:space="preserve"> or </w:t>
      </w:r>
      <w:r w:rsidR="00833995" w:rsidRPr="00B914E7">
        <w:t>71P</w:t>
      </w:r>
      <w:r w:rsidRPr="00B914E7">
        <w:t>(3)(</w:t>
      </w:r>
      <w:r w:rsidR="0050080B" w:rsidRPr="00B914E7">
        <w:t>c</w:t>
      </w:r>
      <w:r w:rsidRPr="00B914E7">
        <w:t xml:space="preserve">), an amount </w:t>
      </w:r>
      <w:r w:rsidR="00D558D4" w:rsidRPr="00B914E7">
        <w:t xml:space="preserve">of redress payment </w:t>
      </w:r>
      <w:r w:rsidRPr="00B914E7">
        <w:t xml:space="preserve">for </w:t>
      </w:r>
      <w:r w:rsidR="000D6D3A" w:rsidRPr="00B914E7">
        <w:t xml:space="preserve">the reassessee </w:t>
      </w:r>
      <w:r w:rsidRPr="00B914E7">
        <w:t>is payable in accordance with this section.</w:t>
      </w:r>
    </w:p>
    <w:p w14:paraId="7613AE1F" w14:textId="77777777" w:rsidR="00AC482D" w:rsidRPr="00B914E7" w:rsidRDefault="00AC482D" w:rsidP="007B7D3E">
      <w:pPr>
        <w:pStyle w:val="subsection"/>
      </w:pPr>
      <w:r w:rsidRPr="00B914E7">
        <w:tab/>
        <w:t>(2)</w:t>
      </w:r>
      <w:r w:rsidRPr="00B914E7">
        <w:tab/>
        <w:t>The Operator must:</w:t>
      </w:r>
    </w:p>
    <w:p w14:paraId="6C0BE534" w14:textId="77777777" w:rsidR="00AC482D" w:rsidRPr="00B914E7" w:rsidRDefault="00AC482D" w:rsidP="007B7D3E">
      <w:pPr>
        <w:pStyle w:val="paragraph"/>
      </w:pPr>
      <w:r w:rsidRPr="00B914E7">
        <w:tab/>
        <w:t>(a)</w:t>
      </w:r>
      <w:r w:rsidRPr="00B914E7">
        <w:tab/>
        <w:t xml:space="preserve">determine who should be paid the </w:t>
      </w:r>
      <w:r w:rsidR="00D558D4" w:rsidRPr="00B914E7">
        <w:t>redress payment</w:t>
      </w:r>
      <w:r w:rsidRPr="00B914E7">
        <w:t>; and</w:t>
      </w:r>
    </w:p>
    <w:p w14:paraId="1F64E52B" w14:textId="77777777" w:rsidR="00AC482D" w:rsidRPr="00B914E7" w:rsidRDefault="00AC482D" w:rsidP="007B7D3E">
      <w:pPr>
        <w:pStyle w:val="paragraph"/>
      </w:pPr>
      <w:r w:rsidRPr="00B914E7">
        <w:tab/>
        <w:t>(b)</w:t>
      </w:r>
      <w:r w:rsidRPr="00B914E7">
        <w:tab/>
        <w:t>pay the amount to that person or those persons as soon as practicable.</w:t>
      </w:r>
    </w:p>
    <w:p w14:paraId="7CB85E09" w14:textId="77777777" w:rsidR="00AC482D" w:rsidRPr="00B914E7" w:rsidRDefault="00AC482D" w:rsidP="007B7D3E">
      <w:pPr>
        <w:pStyle w:val="subsection"/>
      </w:pPr>
      <w:r w:rsidRPr="00B914E7">
        <w:tab/>
        <w:t>(3)</w:t>
      </w:r>
      <w:r w:rsidRPr="00B914E7">
        <w:tab/>
        <w:t xml:space="preserve">In determining who should be paid the </w:t>
      </w:r>
      <w:r w:rsidR="00D558D4" w:rsidRPr="00B914E7">
        <w:t>redress payment</w:t>
      </w:r>
      <w:r w:rsidRPr="00B914E7">
        <w:t xml:space="preserve">, the Operator may consider the people who are entitled to the property of the </w:t>
      </w:r>
      <w:r w:rsidR="000D6D3A" w:rsidRPr="00B914E7">
        <w:t xml:space="preserve">reassessee </w:t>
      </w:r>
      <w:r w:rsidRPr="00B914E7">
        <w:t>under:</w:t>
      </w:r>
    </w:p>
    <w:p w14:paraId="47FC810C" w14:textId="77777777" w:rsidR="00AC482D" w:rsidRPr="00B914E7" w:rsidRDefault="00AC482D" w:rsidP="007B7D3E">
      <w:pPr>
        <w:pStyle w:val="paragraph"/>
      </w:pPr>
      <w:r w:rsidRPr="00B914E7">
        <w:tab/>
        <w:t>(a)</w:t>
      </w:r>
      <w:r w:rsidRPr="00B914E7">
        <w:tab/>
        <w:t xml:space="preserve">the </w:t>
      </w:r>
      <w:r w:rsidR="000D6D3A" w:rsidRPr="00B914E7">
        <w:t>reassessee</w:t>
      </w:r>
      <w:r w:rsidR="00D5472B" w:rsidRPr="00B914E7">
        <w:t>’</w:t>
      </w:r>
      <w:r w:rsidRPr="00B914E7">
        <w:t>s will; and</w:t>
      </w:r>
    </w:p>
    <w:p w14:paraId="3CEF73EA" w14:textId="77777777" w:rsidR="00AC482D" w:rsidRPr="00B914E7" w:rsidRDefault="00AC482D" w:rsidP="007B7D3E">
      <w:pPr>
        <w:pStyle w:val="paragraph"/>
      </w:pPr>
      <w:r w:rsidRPr="00B914E7">
        <w:tab/>
        <w:t>(b)</w:t>
      </w:r>
      <w:r w:rsidRPr="00B914E7">
        <w:tab/>
        <w:t>the law relating to the disposition of the property of deceased persons.</w:t>
      </w:r>
    </w:p>
    <w:p w14:paraId="493EA795" w14:textId="77777777" w:rsidR="00AC482D" w:rsidRPr="00B914E7" w:rsidRDefault="00AC482D" w:rsidP="007B7D3E">
      <w:pPr>
        <w:pStyle w:val="subsection"/>
      </w:pPr>
      <w:r w:rsidRPr="00B914E7">
        <w:tab/>
        <w:t>(4)</w:t>
      </w:r>
      <w:r w:rsidRPr="00B914E7">
        <w:tab/>
        <w:t xml:space="preserve">The Operator may pay the </w:t>
      </w:r>
      <w:r w:rsidR="00D558D4" w:rsidRPr="00B914E7">
        <w:t xml:space="preserve">redress payment </w:t>
      </w:r>
      <w:r w:rsidRPr="00B914E7">
        <w:t>without requiring:</w:t>
      </w:r>
    </w:p>
    <w:p w14:paraId="03AFD53A" w14:textId="77777777" w:rsidR="00AC482D" w:rsidRPr="00B914E7" w:rsidRDefault="00AC482D" w:rsidP="007B7D3E">
      <w:pPr>
        <w:pStyle w:val="paragraph"/>
      </w:pPr>
      <w:r w:rsidRPr="00B914E7">
        <w:tab/>
        <w:t>(a)</w:t>
      </w:r>
      <w:r w:rsidRPr="00B914E7">
        <w:tab/>
        <w:t xml:space="preserve">production of probate of the will of the </w:t>
      </w:r>
      <w:r w:rsidR="000D6D3A" w:rsidRPr="00B914E7">
        <w:t>reassessee</w:t>
      </w:r>
      <w:r w:rsidRPr="00B914E7">
        <w:t>; or</w:t>
      </w:r>
    </w:p>
    <w:p w14:paraId="0B93BA3C" w14:textId="77777777" w:rsidR="00AC482D" w:rsidRPr="00B914E7" w:rsidRDefault="00AC482D" w:rsidP="007B7D3E">
      <w:pPr>
        <w:pStyle w:val="paragraph"/>
      </w:pPr>
      <w:r w:rsidRPr="00B914E7">
        <w:tab/>
        <w:t>(b)</w:t>
      </w:r>
      <w:r w:rsidRPr="00B914E7">
        <w:tab/>
        <w:t xml:space="preserve">letters of administration of the estate of the </w:t>
      </w:r>
      <w:r w:rsidR="000D6D3A" w:rsidRPr="00B914E7">
        <w:t>reassessee</w:t>
      </w:r>
      <w:r w:rsidRPr="00B914E7">
        <w:t>.</w:t>
      </w:r>
    </w:p>
    <w:p w14:paraId="3D5C510F" w14:textId="77777777" w:rsidR="00AC482D" w:rsidRPr="00B914E7" w:rsidRDefault="00AC482D" w:rsidP="007B7D3E">
      <w:pPr>
        <w:pStyle w:val="subsection"/>
      </w:pPr>
      <w:r w:rsidRPr="00B914E7">
        <w:tab/>
        <w:t>(5)</w:t>
      </w:r>
      <w:r w:rsidRPr="00B914E7">
        <w:tab/>
        <w:t>The rules may prescribe matters relating to the payment of redress payments under this section.</w:t>
      </w:r>
    </w:p>
    <w:p w14:paraId="199E8E4F" w14:textId="77777777" w:rsidR="00821F2D" w:rsidRPr="00B914E7" w:rsidRDefault="00D51001" w:rsidP="007B7D3E">
      <w:pPr>
        <w:pStyle w:val="ActHead3"/>
      </w:pPr>
      <w:bookmarkStart w:id="59" w:name="_Toc162953109"/>
      <w:r w:rsidRPr="007B7D3E">
        <w:rPr>
          <w:rStyle w:val="CharDivNo"/>
        </w:rPr>
        <w:t>Division 5</w:t>
      </w:r>
      <w:r w:rsidR="00821F2D" w:rsidRPr="00B914E7">
        <w:t>—</w:t>
      </w:r>
      <w:r w:rsidR="00821F2D" w:rsidRPr="007B7D3E">
        <w:rPr>
          <w:rStyle w:val="CharDivText"/>
        </w:rPr>
        <w:t>Identifying determinations and notifying applicants</w:t>
      </w:r>
      <w:bookmarkEnd w:id="59"/>
    </w:p>
    <w:p w14:paraId="72C628B7" w14:textId="77777777" w:rsidR="00821F2D" w:rsidRPr="00B914E7" w:rsidRDefault="00833995" w:rsidP="007B7D3E">
      <w:pPr>
        <w:pStyle w:val="ActHead5"/>
      </w:pPr>
      <w:bookmarkStart w:id="60" w:name="_Toc162953110"/>
      <w:r w:rsidRPr="007B7D3E">
        <w:rPr>
          <w:rStyle w:val="CharSectno"/>
        </w:rPr>
        <w:t>71R</w:t>
      </w:r>
      <w:r w:rsidR="00AC482D" w:rsidRPr="00B914E7">
        <w:t xml:space="preserve">  Identification of </w:t>
      </w:r>
      <w:r w:rsidR="00235AF8" w:rsidRPr="00B914E7">
        <w:t xml:space="preserve">determinations </w:t>
      </w:r>
      <w:r w:rsidR="00AC482D" w:rsidRPr="00B914E7">
        <w:t>for reassessment</w:t>
      </w:r>
      <w:bookmarkEnd w:id="60"/>
    </w:p>
    <w:p w14:paraId="3714E147" w14:textId="77777777" w:rsidR="00AC482D" w:rsidRPr="00B914E7" w:rsidRDefault="00AC482D" w:rsidP="007B7D3E">
      <w:pPr>
        <w:pStyle w:val="subsection"/>
      </w:pPr>
      <w:r w:rsidRPr="00B914E7">
        <w:tab/>
        <w:t>(1)</w:t>
      </w:r>
      <w:r w:rsidRPr="00B914E7">
        <w:tab/>
        <w:t xml:space="preserve">As soon as practicable after the commencement of this section, the Operator must identify </w:t>
      </w:r>
      <w:r w:rsidR="004D5D00" w:rsidRPr="00B914E7">
        <w:t xml:space="preserve">each </w:t>
      </w:r>
      <w:r w:rsidRPr="00B914E7">
        <w:t xml:space="preserve">determination </w:t>
      </w:r>
      <w:r w:rsidR="000503D7" w:rsidRPr="00B914E7">
        <w:t xml:space="preserve">made by the Operator under </w:t>
      </w:r>
      <w:r w:rsidR="00591B8A" w:rsidRPr="00B914E7">
        <w:t>section 2</w:t>
      </w:r>
      <w:r w:rsidR="000503D7" w:rsidRPr="00B914E7">
        <w:t xml:space="preserve">9 </w:t>
      </w:r>
      <w:r w:rsidRPr="00B914E7">
        <w:t xml:space="preserve">on </w:t>
      </w:r>
      <w:r w:rsidR="004D5D00" w:rsidRPr="00B914E7">
        <w:t xml:space="preserve">an </w:t>
      </w:r>
      <w:r w:rsidRPr="00B914E7">
        <w:t xml:space="preserve">application for redress </w:t>
      </w:r>
      <w:r w:rsidR="00D61631" w:rsidRPr="00B914E7">
        <w:t xml:space="preserve">in relation </w:t>
      </w:r>
      <w:r w:rsidRPr="00B914E7">
        <w:t xml:space="preserve">to which </w:t>
      </w:r>
      <w:r w:rsidR="00D61631" w:rsidRPr="00B914E7">
        <w:t xml:space="preserve">all of </w:t>
      </w:r>
      <w:r w:rsidRPr="00B914E7">
        <w:t>the following apply:</w:t>
      </w:r>
    </w:p>
    <w:p w14:paraId="371330BE" w14:textId="77777777" w:rsidR="004D5D00" w:rsidRPr="00B914E7" w:rsidRDefault="004D5D00" w:rsidP="007B7D3E">
      <w:pPr>
        <w:pStyle w:val="paragraph"/>
      </w:pPr>
      <w:r w:rsidRPr="00B914E7">
        <w:tab/>
        <w:t>(a)</w:t>
      </w:r>
      <w:r w:rsidRPr="00B914E7">
        <w:tab/>
        <w:t>the Operator has reasonable grounds to believe that an institution identified in the application, or in the course of dealing with the application, may be connected with abuse of the person who made the application;</w:t>
      </w:r>
    </w:p>
    <w:p w14:paraId="7641BB97" w14:textId="77777777" w:rsidR="00AC482D" w:rsidRPr="00B914E7" w:rsidRDefault="00AC482D" w:rsidP="007B7D3E">
      <w:pPr>
        <w:pStyle w:val="paragraph"/>
      </w:pPr>
      <w:r w:rsidRPr="00B914E7">
        <w:tab/>
        <w:t>(b)</w:t>
      </w:r>
      <w:r w:rsidRPr="00B914E7">
        <w:tab/>
        <w:t xml:space="preserve">at the time the determination was made, the institution was not a participating institution or listed for a participating jurisdiction under </w:t>
      </w:r>
      <w:r w:rsidR="00A47A62" w:rsidRPr="00B914E7">
        <w:t>section 1</w:t>
      </w:r>
      <w:r w:rsidRPr="00B914E7">
        <w:t>64, 164A, 164B or 164C;</w:t>
      </w:r>
    </w:p>
    <w:p w14:paraId="52C69680" w14:textId="77777777" w:rsidR="00AC482D" w:rsidRPr="00B914E7" w:rsidRDefault="00AC482D" w:rsidP="007B7D3E">
      <w:pPr>
        <w:pStyle w:val="paragraph"/>
      </w:pPr>
      <w:r w:rsidRPr="00B914E7">
        <w:tab/>
        <w:t>(c)</w:t>
      </w:r>
      <w:r w:rsidRPr="00B914E7">
        <w:tab/>
        <w:t xml:space="preserve">at a later time, the institution </w:t>
      </w:r>
      <w:r w:rsidR="000503D7" w:rsidRPr="00B914E7">
        <w:t xml:space="preserve">has </w:t>
      </w:r>
      <w:r w:rsidRPr="00B914E7">
        <w:t xml:space="preserve">become a participating institution or listed for a participating jurisdiction under </w:t>
      </w:r>
      <w:r w:rsidR="00A47A62" w:rsidRPr="00B914E7">
        <w:t>section 1</w:t>
      </w:r>
      <w:r w:rsidRPr="00B914E7">
        <w:t>64, 164A, 164B or 164C.</w:t>
      </w:r>
    </w:p>
    <w:p w14:paraId="27889613" w14:textId="77777777" w:rsidR="002E0F4F" w:rsidRPr="00B914E7" w:rsidRDefault="00AC482D" w:rsidP="007B7D3E">
      <w:pPr>
        <w:pStyle w:val="subsection"/>
      </w:pPr>
      <w:r w:rsidRPr="00B914E7">
        <w:tab/>
        <w:t>(2)</w:t>
      </w:r>
      <w:r w:rsidRPr="00B914E7">
        <w:tab/>
      </w:r>
      <w:r w:rsidR="002E0F4F" w:rsidRPr="00B914E7">
        <w:t>If either of the following events occurs:</w:t>
      </w:r>
    </w:p>
    <w:p w14:paraId="3DF22E1F" w14:textId="77777777" w:rsidR="002E0F4F" w:rsidRPr="00B914E7" w:rsidRDefault="002E0F4F" w:rsidP="007B7D3E">
      <w:pPr>
        <w:pStyle w:val="paragraph"/>
      </w:pPr>
      <w:r w:rsidRPr="00B914E7">
        <w:tab/>
        <w:t>(a)</w:t>
      </w:r>
      <w:r w:rsidRPr="00B914E7">
        <w:tab/>
      </w:r>
      <w:r w:rsidR="00AC482D" w:rsidRPr="00B914E7">
        <w:t>an institution becomes a participating institution</w:t>
      </w:r>
      <w:r w:rsidRPr="00B914E7">
        <w:t>;</w:t>
      </w:r>
    </w:p>
    <w:p w14:paraId="0EE01F3A" w14:textId="77777777" w:rsidR="002E0F4F" w:rsidRPr="00B914E7" w:rsidRDefault="002E0F4F" w:rsidP="007B7D3E">
      <w:pPr>
        <w:pStyle w:val="paragraph"/>
      </w:pPr>
      <w:r w:rsidRPr="00B914E7">
        <w:tab/>
        <w:t>(b)</w:t>
      </w:r>
      <w:r w:rsidRPr="00B914E7">
        <w:tab/>
        <w:t>an institution</w:t>
      </w:r>
      <w:r w:rsidR="00AC482D" w:rsidRPr="00B914E7">
        <w:t xml:space="preserve"> is listed for a participating jurisdiction under </w:t>
      </w:r>
      <w:r w:rsidR="00A47A62" w:rsidRPr="00B914E7">
        <w:t>section 1</w:t>
      </w:r>
      <w:r w:rsidR="00AC482D" w:rsidRPr="00B914E7">
        <w:t>64, 164A, 164B or 164C</w:t>
      </w:r>
      <w:r w:rsidRPr="00B914E7">
        <w:t>;</w:t>
      </w:r>
    </w:p>
    <w:p w14:paraId="471A9DE1" w14:textId="77777777" w:rsidR="00821F2D" w:rsidRPr="00B914E7" w:rsidRDefault="00AC482D" w:rsidP="007B7D3E">
      <w:pPr>
        <w:pStyle w:val="subsection2"/>
      </w:pPr>
      <w:r w:rsidRPr="00B914E7">
        <w:t>the Operator must</w:t>
      </w:r>
      <w:r w:rsidR="002E0F4F" w:rsidRPr="00B914E7">
        <w:t>, as soon as practicable after the event</w:t>
      </w:r>
      <w:r w:rsidR="00A4320F" w:rsidRPr="00B914E7">
        <w:t xml:space="preserve"> occurs</w:t>
      </w:r>
      <w:r w:rsidR="002E0F4F" w:rsidRPr="00B914E7">
        <w:t>,</w:t>
      </w:r>
      <w:r w:rsidRPr="00B914E7">
        <w:t xml:space="preserve"> identify </w:t>
      </w:r>
      <w:r w:rsidR="00A10BEC" w:rsidRPr="00B914E7">
        <w:t xml:space="preserve">each </w:t>
      </w:r>
      <w:r w:rsidRPr="00B914E7">
        <w:t xml:space="preserve">determination </w:t>
      </w:r>
      <w:r w:rsidR="000503D7" w:rsidRPr="00B914E7">
        <w:t xml:space="preserve">made by the Operator under </w:t>
      </w:r>
      <w:r w:rsidR="00591B8A" w:rsidRPr="00B914E7">
        <w:t>section 2</w:t>
      </w:r>
      <w:r w:rsidR="000503D7" w:rsidRPr="00B914E7">
        <w:t xml:space="preserve">9 </w:t>
      </w:r>
      <w:r w:rsidRPr="00B914E7">
        <w:t xml:space="preserve">on </w:t>
      </w:r>
      <w:r w:rsidR="00A10BEC" w:rsidRPr="00B914E7">
        <w:t xml:space="preserve">an </w:t>
      </w:r>
      <w:r w:rsidRPr="00B914E7">
        <w:t xml:space="preserve">application for redress in </w:t>
      </w:r>
      <w:r w:rsidR="00D61631" w:rsidRPr="00B914E7">
        <w:t xml:space="preserve">relation to </w:t>
      </w:r>
      <w:r w:rsidRPr="00B914E7">
        <w:t xml:space="preserve">which the Operator has reasonable grounds to believe that </w:t>
      </w:r>
      <w:r w:rsidR="00A4320F" w:rsidRPr="00B914E7">
        <w:t xml:space="preserve">an institution identified in the application, or in the course of dealing with the application, </w:t>
      </w:r>
      <w:r w:rsidRPr="00B914E7">
        <w:t xml:space="preserve">may be connected with abuse of the person </w:t>
      </w:r>
      <w:r w:rsidR="005F5E2D" w:rsidRPr="00B914E7">
        <w:t xml:space="preserve">who made </w:t>
      </w:r>
      <w:r w:rsidRPr="00B914E7">
        <w:t>the application.</w:t>
      </w:r>
    </w:p>
    <w:p w14:paraId="6327A836" w14:textId="77777777" w:rsidR="00821F2D" w:rsidRPr="00B914E7" w:rsidRDefault="00833995" w:rsidP="007B7D3E">
      <w:pPr>
        <w:pStyle w:val="ActHead5"/>
      </w:pPr>
      <w:bookmarkStart w:id="61" w:name="_Toc162953111"/>
      <w:r w:rsidRPr="007B7D3E">
        <w:rPr>
          <w:rStyle w:val="CharSectno"/>
        </w:rPr>
        <w:t>71S</w:t>
      </w:r>
      <w:r w:rsidR="002E0F4F" w:rsidRPr="00B914E7">
        <w:t xml:space="preserve">  Notification for reassessment</w:t>
      </w:r>
      <w:bookmarkEnd w:id="61"/>
    </w:p>
    <w:p w14:paraId="036D19E7" w14:textId="77777777" w:rsidR="002E0F4F" w:rsidRPr="00B914E7" w:rsidRDefault="002E0F4F" w:rsidP="007B7D3E">
      <w:pPr>
        <w:pStyle w:val="subsection"/>
      </w:pPr>
      <w:r w:rsidRPr="00B914E7">
        <w:tab/>
        <w:t>(1)</w:t>
      </w:r>
      <w:r w:rsidRPr="00B914E7">
        <w:tab/>
      </w:r>
      <w:r w:rsidR="000503D7" w:rsidRPr="00B914E7">
        <w:t>I</w:t>
      </w:r>
      <w:r w:rsidRPr="00B914E7">
        <w:t>f the Operator identifies a</w:t>
      </w:r>
      <w:r w:rsidR="0068088E" w:rsidRPr="00B914E7">
        <w:t xml:space="preserve"> determination on a</w:t>
      </w:r>
      <w:r w:rsidRPr="00B914E7">
        <w:t xml:space="preserve">n application for redress under </w:t>
      </w:r>
      <w:r w:rsidR="00C851EF" w:rsidRPr="00B914E7">
        <w:t>section 7</w:t>
      </w:r>
      <w:r w:rsidR="00833995" w:rsidRPr="00B914E7">
        <w:t>1R</w:t>
      </w:r>
      <w:r w:rsidR="000503D7" w:rsidRPr="00B914E7">
        <w:t>, t</w:t>
      </w:r>
      <w:r w:rsidRPr="00B914E7">
        <w:t xml:space="preserve">he Operator must </w:t>
      </w:r>
      <w:r w:rsidR="00D61631" w:rsidRPr="00B914E7">
        <w:t xml:space="preserve">comply with </w:t>
      </w:r>
      <w:r w:rsidR="00591B8A" w:rsidRPr="00B914E7">
        <w:t>subsection (</w:t>
      </w:r>
      <w:r w:rsidR="000503D7" w:rsidRPr="00B914E7">
        <w:t>2</w:t>
      </w:r>
      <w:r w:rsidRPr="00B914E7">
        <w:t xml:space="preserve">) </w:t>
      </w:r>
      <w:r w:rsidR="008C7846" w:rsidRPr="00B914E7">
        <w:t xml:space="preserve">or </w:t>
      </w:r>
      <w:r w:rsidRPr="00B914E7">
        <w:t>(</w:t>
      </w:r>
      <w:r w:rsidR="000503D7" w:rsidRPr="00B914E7">
        <w:t>3</w:t>
      </w:r>
      <w:r w:rsidRPr="00B914E7">
        <w:t xml:space="preserve">) </w:t>
      </w:r>
      <w:r w:rsidR="00B80F44" w:rsidRPr="00B914E7">
        <w:t xml:space="preserve">of this section </w:t>
      </w:r>
      <w:r w:rsidR="008C7846" w:rsidRPr="00B914E7">
        <w:t xml:space="preserve">(as applicable) </w:t>
      </w:r>
      <w:r w:rsidRPr="00B914E7">
        <w:t xml:space="preserve">as soon as practicable after identifying the </w:t>
      </w:r>
      <w:r w:rsidR="0068088E" w:rsidRPr="00B914E7">
        <w:t>determination</w:t>
      </w:r>
      <w:r w:rsidRPr="00B914E7">
        <w:t>.</w:t>
      </w:r>
    </w:p>
    <w:p w14:paraId="0B87772E" w14:textId="77777777" w:rsidR="0072093E" w:rsidRPr="00B914E7" w:rsidRDefault="0072093E" w:rsidP="007B7D3E">
      <w:pPr>
        <w:pStyle w:val="SubsectionHead"/>
      </w:pPr>
      <w:r w:rsidRPr="00B914E7">
        <w:t>Determination to approve application</w:t>
      </w:r>
    </w:p>
    <w:p w14:paraId="66F3E564" w14:textId="77777777" w:rsidR="002E0F4F" w:rsidRPr="00B914E7" w:rsidRDefault="002E0F4F" w:rsidP="007B7D3E">
      <w:pPr>
        <w:pStyle w:val="subsection"/>
      </w:pPr>
      <w:r w:rsidRPr="00B914E7">
        <w:tab/>
        <w:t>(</w:t>
      </w:r>
      <w:r w:rsidR="000503D7" w:rsidRPr="00B914E7">
        <w:t>2</w:t>
      </w:r>
      <w:r w:rsidRPr="00B914E7">
        <w:t>)</w:t>
      </w:r>
      <w:r w:rsidRPr="00B914E7">
        <w:tab/>
        <w:t>If the determination was to approve the application</w:t>
      </w:r>
      <w:r w:rsidR="00A4320F" w:rsidRPr="00B914E7">
        <w:t xml:space="preserve"> and the person who made the application </w:t>
      </w:r>
      <w:r w:rsidR="00C36CFE" w:rsidRPr="00B914E7">
        <w:t xml:space="preserve">had been </w:t>
      </w:r>
      <w:r w:rsidR="00A4320F" w:rsidRPr="00B914E7">
        <w:t xml:space="preserve">given an offer of redress and the person </w:t>
      </w:r>
      <w:r w:rsidR="00C36CFE" w:rsidRPr="00B914E7">
        <w:t xml:space="preserve">had </w:t>
      </w:r>
      <w:r w:rsidR="00A4320F" w:rsidRPr="00B914E7">
        <w:t>accepted or declined the offer</w:t>
      </w:r>
      <w:r w:rsidRPr="00B914E7">
        <w:t>, the Operator must:</w:t>
      </w:r>
    </w:p>
    <w:p w14:paraId="35B42AAF" w14:textId="77777777" w:rsidR="002E0F4F" w:rsidRPr="00B914E7" w:rsidRDefault="002E0F4F" w:rsidP="007B7D3E">
      <w:pPr>
        <w:pStyle w:val="paragraph"/>
      </w:pPr>
      <w:r w:rsidRPr="00B914E7">
        <w:tab/>
        <w:t>(a)</w:t>
      </w:r>
      <w:r w:rsidRPr="00B914E7">
        <w:tab/>
      </w:r>
      <w:bookmarkStart w:id="62" w:name="_Hlk144391399"/>
      <w:r w:rsidRPr="00B914E7">
        <w:t xml:space="preserve">make reasonable efforts to invite the </w:t>
      </w:r>
      <w:r w:rsidR="00C36CFE" w:rsidRPr="00B914E7">
        <w:t xml:space="preserve">person </w:t>
      </w:r>
      <w:r w:rsidRPr="00B914E7">
        <w:t xml:space="preserve">to agree </w:t>
      </w:r>
      <w:r w:rsidR="00531C9A" w:rsidRPr="00B914E7">
        <w:t xml:space="preserve">under </w:t>
      </w:r>
      <w:r w:rsidR="00C851EF" w:rsidRPr="00B914E7">
        <w:t>subsection 7</w:t>
      </w:r>
      <w:r w:rsidR="00531C9A" w:rsidRPr="00B914E7">
        <w:t xml:space="preserve">1B(2) </w:t>
      </w:r>
      <w:r w:rsidRPr="00B914E7">
        <w:t xml:space="preserve">to </w:t>
      </w:r>
      <w:r w:rsidR="00D61631" w:rsidRPr="00B914E7">
        <w:t xml:space="preserve">have </w:t>
      </w:r>
      <w:r w:rsidRPr="00B914E7">
        <w:t>the Operator reassess the determination</w:t>
      </w:r>
      <w:bookmarkEnd w:id="62"/>
      <w:r w:rsidRPr="00B914E7">
        <w:t>; or</w:t>
      </w:r>
    </w:p>
    <w:p w14:paraId="5BD650FE" w14:textId="77777777" w:rsidR="002E0F4F" w:rsidRPr="00B914E7" w:rsidRDefault="002E0F4F" w:rsidP="007B7D3E">
      <w:pPr>
        <w:pStyle w:val="paragraph"/>
      </w:pPr>
      <w:r w:rsidRPr="00B914E7">
        <w:tab/>
        <w:t>(b)</w:t>
      </w:r>
      <w:r w:rsidRPr="00B914E7">
        <w:tab/>
        <w:t xml:space="preserve">if the </w:t>
      </w:r>
      <w:r w:rsidR="00C36CFE" w:rsidRPr="00B914E7">
        <w:t xml:space="preserve">person </w:t>
      </w:r>
      <w:r w:rsidRPr="00B914E7">
        <w:t>is deceased—</w:t>
      </w:r>
      <w:r w:rsidR="00D61631" w:rsidRPr="00B914E7">
        <w:t xml:space="preserve">comply with </w:t>
      </w:r>
      <w:r w:rsidR="00C851EF" w:rsidRPr="00B914E7">
        <w:t>subsection 7</w:t>
      </w:r>
      <w:r w:rsidR="00833995" w:rsidRPr="00B914E7">
        <w:t>1P</w:t>
      </w:r>
      <w:r w:rsidR="00D61631" w:rsidRPr="00B914E7">
        <w:t>(2) and</w:t>
      </w:r>
      <w:r w:rsidR="009A2D18" w:rsidRPr="00B914E7">
        <w:t xml:space="preserve">, if applicable, </w:t>
      </w:r>
      <w:r w:rsidR="00C851EF" w:rsidRPr="00B914E7">
        <w:t>subsection 7</w:t>
      </w:r>
      <w:r w:rsidR="009A2D18" w:rsidRPr="00B914E7">
        <w:t>1P</w:t>
      </w:r>
      <w:r w:rsidR="00D61631" w:rsidRPr="00B914E7">
        <w:t>(3)</w:t>
      </w:r>
      <w:r w:rsidRPr="00B914E7">
        <w:t>.</w:t>
      </w:r>
    </w:p>
    <w:p w14:paraId="47EDFCCF" w14:textId="77777777" w:rsidR="0072093E" w:rsidRPr="00B914E7" w:rsidRDefault="0072093E" w:rsidP="007B7D3E">
      <w:pPr>
        <w:pStyle w:val="SubsectionHead"/>
      </w:pPr>
      <w:r w:rsidRPr="00B914E7">
        <w:t xml:space="preserve">Determination </w:t>
      </w:r>
      <w:r w:rsidR="000503D7" w:rsidRPr="00B914E7">
        <w:t xml:space="preserve">to </w:t>
      </w:r>
      <w:r w:rsidRPr="00B914E7">
        <w:t>not approve application</w:t>
      </w:r>
    </w:p>
    <w:p w14:paraId="1008778E" w14:textId="77777777" w:rsidR="002E0F4F" w:rsidRPr="00B914E7" w:rsidRDefault="002E0F4F" w:rsidP="007B7D3E">
      <w:pPr>
        <w:pStyle w:val="subsection"/>
      </w:pPr>
      <w:r w:rsidRPr="00B914E7">
        <w:tab/>
        <w:t>(</w:t>
      </w:r>
      <w:r w:rsidR="000503D7" w:rsidRPr="00B914E7">
        <w:t>3</w:t>
      </w:r>
      <w:r w:rsidRPr="00B914E7">
        <w:t>)</w:t>
      </w:r>
      <w:r w:rsidRPr="00B914E7">
        <w:tab/>
        <w:t>If:</w:t>
      </w:r>
    </w:p>
    <w:p w14:paraId="2FDF3AB5" w14:textId="77777777" w:rsidR="002E0F4F" w:rsidRPr="00B914E7" w:rsidRDefault="002E0F4F" w:rsidP="007B7D3E">
      <w:pPr>
        <w:pStyle w:val="paragraph"/>
      </w:pPr>
      <w:r w:rsidRPr="00B914E7">
        <w:tab/>
        <w:t>(a)</w:t>
      </w:r>
      <w:r w:rsidRPr="00B914E7">
        <w:tab/>
        <w:t>the determination was to not approve the application; and</w:t>
      </w:r>
    </w:p>
    <w:p w14:paraId="21DC0D78" w14:textId="77777777" w:rsidR="00E86752" w:rsidRPr="00B914E7" w:rsidRDefault="00E86752" w:rsidP="007B7D3E">
      <w:pPr>
        <w:pStyle w:val="paragraph"/>
      </w:pPr>
      <w:r w:rsidRPr="00B914E7">
        <w:tab/>
        <w:t>(b)</w:t>
      </w:r>
      <w:r w:rsidRPr="00B914E7">
        <w:tab/>
        <w:t>the Operator is satisfied that the person who made the application would have been eligible for redress under the scheme if, at the time the determination was made, an institution identified in the application, or in the course of dealing with the application, had been a participating institution or listed for a participating jurisdiction under section 164, 164A, 164B or 164C;</w:t>
      </w:r>
    </w:p>
    <w:p w14:paraId="11FD74A9" w14:textId="77777777" w:rsidR="00787440" w:rsidRPr="00B914E7" w:rsidRDefault="000D6D3A" w:rsidP="007B7D3E">
      <w:pPr>
        <w:pStyle w:val="subsection2"/>
      </w:pPr>
      <w:r w:rsidRPr="00B914E7">
        <w:t>the Operator must</w:t>
      </w:r>
      <w:r w:rsidR="00787440" w:rsidRPr="00B914E7">
        <w:t>:</w:t>
      </w:r>
    </w:p>
    <w:p w14:paraId="4371367C" w14:textId="77777777" w:rsidR="002E0F4F" w:rsidRPr="00B914E7" w:rsidRDefault="00787440" w:rsidP="007B7D3E">
      <w:pPr>
        <w:pStyle w:val="paragraph"/>
      </w:pPr>
      <w:r w:rsidRPr="00B914E7">
        <w:tab/>
        <w:t>(c)</w:t>
      </w:r>
      <w:r w:rsidRPr="00B914E7">
        <w:tab/>
      </w:r>
      <w:r w:rsidR="00E70CA0" w:rsidRPr="00B914E7">
        <w:t xml:space="preserve">make reasonable efforts to invite the </w:t>
      </w:r>
      <w:r w:rsidR="00C36CFE" w:rsidRPr="00B914E7">
        <w:t xml:space="preserve">person </w:t>
      </w:r>
      <w:r w:rsidR="00E70CA0" w:rsidRPr="00B914E7">
        <w:t>to agree</w:t>
      </w:r>
      <w:r w:rsidR="00A15100" w:rsidRPr="00B914E7">
        <w:t>, by written notice given to the Operator,</w:t>
      </w:r>
      <w:r w:rsidR="00E70CA0" w:rsidRPr="00B914E7">
        <w:t xml:space="preserve"> to the Operator </w:t>
      </w:r>
      <w:r w:rsidR="00332E1F" w:rsidRPr="00B914E7">
        <w:t>revok</w:t>
      </w:r>
      <w:r w:rsidR="00E70CA0" w:rsidRPr="00B914E7">
        <w:t>ing</w:t>
      </w:r>
      <w:r w:rsidR="00332E1F" w:rsidRPr="00B914E7">
        <w:t xml:space="preserve"> the determination</w:t>
      </w:r>
      <w:r w:rsidRPr="00B914E7">
        <w:t>; or</w:t>
      </w:r>
    </w:p>
    <w:p w14:paraId="69440AA3" w14:textId="77777777" w:rsidR="00787440" w:rsidRPr="00B914E7" w:rsidRDefault="00787440" w:rsidP="007B7D3E">
      <w:pPr>
        <w:pStyle w:val="paragraph"/>
      </w:pPr>
      <w:r w:rsidRPr="00B914E7">
        <w:tab/>
        <w:t>(d)</w:t>
      </w:r>
      <w:r w:rsidRPr="00B914E7">
        <w:tab/>
        <w:t>if the person is deceased—revoke the determination.</w:t>
      </w:r>
    </w:p>
    <w:p w14:paraId="7258F604" w14:textId="77777777" w:rsidR="00E472AE" w:rsidRPr="00B914E7" w:rsidRDefault="00E70CA0" w:rsidP="007B7D3E">
      <w:pPr>
        <w:pStyle w:val="subsection"/>
      </w:pPr>
      <w:r w:rsidRPr="00B914E7">
        <w:tab/>
        <w:t>(</w:t>
      </w:r>
      <w:r w:rsidR="00AE02ED" w:rsidRPr="00B914E7">
        <w:t>4</w:t>
      </w:r>
      <w:r w:rsidRPr="00B914E7">
        <w:t>)</w:t>
      </w:r>
      <w:r w:rsidRPr="00B914E7">
        <w:tab/>
        <w:t xml:space="preserve">If the </w:t>
      </w:r>
      <w:r w:rsidR="00C36CFE" w:rsidRPr="00B914E7">
        <w:t xml:space="preserve">person </w:t>
      </w:r>
      <w:r w:rsidRPr="00B914E7">
        <w:t>agrees</w:t>
      </w:r>
      <w:r w:rsidR="00285499" w:rsidRPr="00B914E7">
        <w:t xml:space="preserve"> under </w:t>
      </w:r>
      <w:r w:rsidR="0067699D" w:rsidRPr="00B914E7">
        <w:t>paragraph (</w:t>
      </w:r>
      <w:r w:rsidR="00285499" w:rsidRPr="00B914E7">
        <w:t>3)</w:t>
      </w:r>
      <w:r w:rsidR="00787440" w:rsidRPr="00B914E7">
        <w:t>(</w:t>
      </w:r>
      <w:r w:rsidR="00A15100" w:rsidRPr="00B914E7">
        <w:t>c</w:t>
      </w:r>
      <w:r w:rsidR="00787440" w:rsidRPr="00B914E7">
        <w:t>)</w:t>
      </w:r>
      <w:r w:rsidR="00A15100" w:rsidRPr="00B914E7">
        <w:t xml:space="preserve"> </w:t>
      </w:r>
      <w:r w:rsidRPr="00B914E7">
        <w:t>to the Operator revok</w:t>
      </w:r>
      <w:r w:rsidR="0072093E" w:rsidRPr="00B914E7">
        <w:t>ing</w:t>
      </w:r>
      <w:r w:rsidRPr="00B914E7">
        <w:t xml:space="preserve"> the determination</w:t>
      </w:r>
      <w:r w:rsidR="0072093E" w:rsidRPr="00B914E7">
        <w:t>, the Operator must revoke the determination</w:t>
      </w:r>
      <w:r w:rsidR="00285499" w:rsidRPr="00B914E7">
        <w:t>.</w:t>
      </w:r>
    </w:p>
    <w:p w14:paraId="59E2D962" w14:textId="77777777" w:rsidR="0072093E" w:rsidRPr="00B914E7" w:rsidRDefault="0072093E" w:rsidP="007B7D3E">
      <w:pPr>
        <w:pStyle w:val="notetext"/>
      </w:pPr>
      <w:r w:rsidRPr="00B914E7">
        <w:t>Note:</w:t>
      </w:r>
      <w:r w:rsidRPr="00B914E7">
        <w:tab/>
        <w:t>If the Operator revokes the determination</w:t>
      </w:r>
      <w:r w:rsidR="000D6D3A" w:rsidRPr="00B914E7">
        <w:t xml:space="preserve">, </w:t>
      </w:r>
      <w:r w:rsidR="00865F65" w:rsidRPr="00B914E7">
        <w:t>subsections 2</w:t>
      </w:r>
      <w:r w:rsidRPr="00B914E7">
        <w:t>9(</w:t>
      </w:r>
      <w:r w:rsidR="000D6D3A" w:rsidRPr="00B914E7">
        <w:t>6</w:t>
      </w:r>
      <w:r w:rsidRPr="00B914E7">
        <w:t>)</w:t>
      </w:r>
      <w:r w:rsidR="000D6D3A" w:rsidRPr="00B914E7">
        <w:t xml:space="preserve"> and (7) apply, with the following effects</w:t>
      </w:r>
      <w:r w:rsidRPr="00B914E7">
        <w:t>:</w:t>
      </w:r>
    </w:p>
    <w:p w14:paraId="6EBA6E06" w14:textId="77777777" w:rsidR="0072093E" w:rsidRPr="00B914E7" w:rsidRDefault="0072093E" w:rsidP="007B7D3E">
      <w:pPr>
        <w:pStyle w:val="notepara"/>
      </w:pPr>
      <w:r w:rsidRPr="00B914E7">
        <w:t>(a)</w:t>
      </w:r>
      <w:r w:rsidRPr="00B914E7">
        <w:tab/>
        <w:t>the determination is taken never to have been made (</w:t>
      </w:r>
      <w:r w:rsidR="002F0683" w:rsidRPr="00B914E7">
        <w:t>paragraph 2</w:t>
      </w:r>
      <w:r w:rsidRPr="00B914E7">
        <w:t>9(6)(a));</w:t>
      </w:r>
    </w:p>
    <w:p w14:paraId="011BCBD4" w14:textId="77777777" w:rsidR="0072093E" w:rsidRPr="00B914E7" w:rsidRDefault="0072093E" w:rsidP="007B7D3E">
      <w:pPr>
        <w:pStyle w:val="notepara"/>
      </w:pPr>
      <w:r w:rsidRPr="00B914E7">
        <w:t>(b)</w:t>
      </w:r>
      <w:r w:rsidRPr="00B914E7">
        <w:tab/>
        <w:t>the Operator may make further requests for information relating to the application (</w:t>
      </w:r>
      <w:r w:rsidR="002F0683" w:rsidRPr="00B914E7">
        <w:t>paragraph 2</w:t>
      </w:r>
      <w:r w:rsidRPr="00B914E7">
        <w:t>9(6)(d));</w:t>
      </w:r>
    </w:p>
    <w:p w14:paraId="22672A02" w14:textId="77777777" w:rsidR="0072093E" w:rsidRPr="00B914E7" w:rsidRDefault="0072093E" w:rsidP="007B7D3E">
      <w:pPr>
        <w:pStyle w:val="notepara"/>
      </w:pPr>
      <w:r w:rsidRPr="00B914E7">
        <w:t>(c)</w:t>
      </w:r>
      <w:r w:rsidRPr="00B914E7">
        <w:tab/>
        <w:t>the Operator must give written notice of the revocation to various persons (</w:t>
      </w:r>
      <w:r w:rsidR="0067699D" w:rsidRPr="00B914E7">
        <w:t>subsection 2</w:t>
      </w:r>
      <w:r w:rsidRPr="00B914E7">
        <w:t>9(7)).</w:t>
      </w:r>
    </w:p>
    <w:p w14:paraId="6AC345B9" w14:textId="77777777" w:rsidR="00821F2D" w:rsidRPr="00B914E7" w:rsidRDefault="00591B8A" w:rsidP="007B7D3E">
      <w:pPr>
        <w:pStyle w:val="ActHead3"/>
      </w:pPr>
      <w:bookmarkStart w:id="63" w:name="_Toc162953112"/>
      <w:r w:rsidRPr="007B7D3E">
        <w:rPr>
          <w:rStyle w:val="CharDivNo"/>
        </w:rPr>
        <w:t>Division 6</w:t>
      </w:r>
      <w:r w:rsidR="00821F2D" w:rsidRPr="00B914E7">
        <w:t>—</w:t>
      </w:r>
      <w:r w:rsidR="00821F2D" w:rsidRPr="007B7D3E">
        <w:rPr>
          <w:rStyle w:val="CharDivText"/>
        </w:rPr>
        <w:t>Review of reassessment decisions</w:t>
      </w:r>
      <w:bookmarkEnd w:id="63"/>
    </w:p>
    <w:p w14:paraId="6056BBFC" w14:textId="77777777" w:rsidR="00BB7C36" w:rsidRPr="00B914E7" w:rsidRDefault="00833995" w:rsidP="007B7D3E">
      <w:pPr>
        <w:pStyle w:val="ActHead5"/>
      </w:pPr>
      <w:bookmarkStart w:id="64" w:name="_Toc162953113"/>
      <w:r w:rsidRPr="007B7D3E">
        <w:rPr>
          <w:rStyle w:val="CharSectno"/>
        </w:rPr>
        <w:t>71T</w:t>
      </w:r>
      <w:r w:rsidR="00BB7C36" w:rsidRPr="00B914E7">
        <w:t xml:space="preserve">  Review of reassessment decisions</w:t>
      </w:r>
      <w:bookmarkEnd w:id="64"/>
    </w:p>
    <w:p w14:paraId="7A7698BF" w14:textId="77777777" w:rsidR="00BB7C36" w:rsidRPr="00B914E7" w:rsidRDefault="00BB7C36" w:rsidP="007B7D3E">
      <w:pPr>
        <w:pStyle w:val="subsection"/>
      </w:pPr>
      <w:r w:rsidRPr="00B914E7">
        <w:tab/>
        <w:t>(1)</w:t>
      </w:r>
      <w:r w:rsidRPr="00B914E7">
        <w:tab/>
        <w:t>If:</w:t>
      </w:r>
    </w:p>
    <w:p w14:paraId="32CECE4D" w14:textId="77777777" w:rsidR="00BB7C36" w:rsidRPr="00B914E7" w:rsidRDefault="00BB7C36" w:rsidP="007B7D3E">
      <w:pPr>
        <w:pStyle w:val="paragraph"/>
      </w:pPr>
      <w:r w:rsidRPr="00B914E7">
        <w:tab/>
        <w:t>(a)</w:t>
      </w:r>
      <w:r w:rsidRPr="00B914E7">
        <w:tab/>
        <w:t xml:space="preserve">a person </w:t>
      </w:r>
      <w:r w:rsidR="00D61631" w:rsidRPr="00B914E7">
        <w:t xml:space="preserve">(the </w:t>
      </w:r>
      <w:r w:rsidR="00D61631" w:rsidRPr="00B914E7">
        <w:rPr>
          <w:b/>
          <w:i/>
        </w:rPr>
        <w:t>reassessee</w:t>
      </w:r>
      <w:r w:rsidR="00D61631" w:rsidRPr="00B914E7">
        <w:t xml:space="preserve">) </w:t>
      </w:r>
      <w:r w:rsidRPr="00B914E7">
        <w:t xml:space="preserve">has agreed </w:t>
      </w:r>
      <w:r w:rsidR="00B23C8D" w:rsidRPr="00B914E7">
        <w:t xml:space="preserve">under </w:t>
      </w:r>
      <w:r w:rsidR="00C851EF" w:rsidRPr="00B914E7">
        <w:t>subsection 7</w:t>
      </w:r>
      <w:r w:rsidR="00B23C8D" w:rsidRPr="00B914E7">
        <w:t xml:space="preserve">1B(2) </w:t>
      </w:r>
      <w:r w:rsidRPr="00B914E7">
        <w:t>to have the Operator reassess a current determination; and</w:t>
      </w:r>
    </w:p>
    <w:p w14:paraId="42CD1DA4" w14:textId="77777777" w:rsidR="00BB7C36" w:rsidRPr="00B914E7" w:rsidRDefault="00BB7C36" w:rsidP="007B7D3E">
      <w:pPr>
        <w:pStyle w:val="paragraph"/>
      </w:pPr>
      <w:r w:rsidRPr="00B914E7">
        <w:tab/>
        <w:t>(b)</w:t>
      </w:r>
      <w:r w:rsidRPr="00B914E7">
        <w:tab/>
        <w:t xml:space="preserve">the Operator has </w:t>
      </w:r>
      <w:r w:rsidR="008A2059" w:rsidRPr="00B914E7">
        <w:t>reassessed</w:t>
      </w:r>
      <w:r w:rsidRPr="00B914E7">
        <w:t xml:space="preserve"> the current determination and made a reassessment decision under </w:t>
      </w:r>
      <w:r w:rsidR="00C851EF" w:rsidRPr="00B914E7">
        <w:t>section 7</w:t>
      </w:r>
      <w:r w:rsidR="00833995" w:rsidRPr="00B914E7">
        <w:t>1D</w:t>
      </w:r>
      <w:r w:rsidRPr="00B914E7">
        <w:t>;</w:t>
      </w:r>
    </w:p>
    <w:p w14:paraId="51F6E2DC" w14:textId="77777777" w:rsidR="00BB7C36" w:rsidRPr="00B914E7" w:rsidRDefault="00BB7C36" w:rsidP="007B7D3E">
      <w:pPr>
        <w:pStyle w:val="subsection2"/>
      </w:pPr>
      <w:r w:rsidRPr="00B914E7">
        <w:t xml:space="preserve">the </w:t>
      </w:r>
      <w:r w:rsidR="000D6D3A" w:rsidRPr="00B914E7">
        <w:t>reassessee</w:t>
      </w:r>
      <w:r w:rsidRPr="00B914E7">
        <w:t xml:space="preserve"> may apply to the Operator for review of the reassessment decision.</w:t>
      </w:r>
    </w:p>
    <w:p w14:paraId="0769FA4D" w14:textId="77777777" w:rsidR="00BB7C36" w:rsidRPr="00B914E7" w:rsidRDefault="00BB7C36" w:rsidP="007B7D3E">
      <w:pPr>
        <w:pStyle w:val="subsection"/>
      </w:pPr>
      <w:r w:rsidRPr="00B914E7">
        <w:tab/>
        <w:t>(2)</w:t>
      </w:r>
      <w:r w:rsidRPr="00B914E7">
        <w:tab/>
        <w:t>The application for review must:</w:t>
      </w:r>
    </w:p>
    <w:p w14:paraId="07B4106D" w14:textId="77777777" w:rsidR="00BB7C36" w:rsidRPr="00B914E7" w:rsidRDefault="00BB7C36" w:rsidP="007B7D3E">
      <w:pPr>
        <w:pStyle w:val="paragraph"/>
      </w:pPr>
      <w:r w:rsidRPr="00B914E7">
        <w:tab/>
        <w:t>(a)</w:t>
      </w:r>
      <w:r w:rsidRPr="00B914E7">
        <w:tab/>
        <w:t xml:space="preserve">be made within the review period mentioned in </w:t>
      </w:r>
      <w:r w:rsidR="0015420F" w:rsidRPr="00B914E7">
        <w:t>section 3</w:t>
      </w:r>
      <w:r w:rsidRPr="00B914E7">
        <w:t xml:space="preserve">4 (as it applies </w:t>
      </w:r>
      <w:r w:rsidR="009B26CB" w:rsidRPr="00B914E7">
        <w:t xml:space="preserve">in relation to the reassessment decision </w:t>
      </w:r>
      <w:r w:rsidR="0032167D" w:rsidRPr="00B914E7">
        <w:t xml:space="preserve">because of </w:t>
      </w:r>
      <w:r w:rsidR="00C851EF" w:rsidRPr="00B914E7">
        <w:t>section 7</w:t>
      </w:r>
      <w:r w:rsidR="00833995" w:rsidRPr="00B914E7">
        <w:t>1E</w:t>
      </w:r>
      <w:r w:rsidRPr="00B914E7">
        <w:t>); and</w:t>
      </w:r>
    </w:p>
    <w:p w14:paraId="21E6DEC5" w14:textId="77777777" w:rsidR="00BB7C36" w:rsidRPr="00B914E7" w:rsidRDefault="00BB7C36" w:rsidP="007B7D3E">
      <w:pPr>
        <w:pStyle w:val="paragraph"/>
      </w:pPr>
      <w:r w:rsidRPr="00B914E7">
        <w:tab/>
        <w:t>(b)</w:t>
      </w:r>
      <w:r w:rsidRPr="00B914E7">
        <w:tab/>
        <w:t>be in the approved form.</w:t>
      </w:r>
    </w:p>
    <w:p w14:paraId="30FCF5BF" w14:textId="77777777" w:rsidR="00BB7C36" w:rsidRPr="00B914E7" w:rsidRDefault="00833995" w:rsidP="007B7D3E">
      <w:pPr>
        <w:pStyle w:val="ActHead5"/>
      </w:pPr>
      <w:bookmarkStart w:id="65" w:name="_Toc162953114"/>
      <w:r w:rsidRPr="007B7D3E">
        <w:rPr>
          <w:rStyle w:val="CharSectno"/>
        </w:rPr>
        <w:t>71U</w:t>
      </w:r>
      <w:r w:rsidR="00BB7C36" w:rsidRPr="00B914E7">
        <w:t xml:space="preserve">  The review</w:t>
      </w:r>
      <w:bookmarkEnd w:id="65"/>
    </w:p>
    <w:p w14:paraId="736C737B" w14:textId="77777777" w:rsidR="00BB7C36" w:rsidRPr="00B914E7" w:rsidRDefault="00BB7C36" w:rsidP="007B7D3E">
      <w:pPr>
        <w:pStyle w:val="subsection"/>
      </w:pPr>
      <w:r w:rsidRPr="00B914E7">
        <w:tab/>
        <w:t>(1)</w:t>
      </w:r>
      <w:r w:rsidRPr="00B914E7">
        <w:tab/>
        <w:t xml:space="preserve">If the </w:t>
      </w:r>
      <w:r w:rsidR="0065089D" w:rsidRPr="00B914E7">
        <w:t>reassessee</w:t>
      </w:r>
      <w:r w:rsidRPr="00B914E7">
        <w:t xml:space="preserve"> has applied to the Operator for review of the reassessment decision, </w:t>
      </w:r>
      <w:r w:rsidR="009B26CB" w:rsidRPr="00B914E7">
        <w:t>the following provisions</w:t>
      </w:r>
      <w:r w:rsidRPr="00B914E7">
        <w:t xml:space="preserve"> appl</w:t>
      </w:r>
      <w:r w:rsidR="009B26CB" w:rsidRPr="00B914E7">
        <w:t>y</w:t>
      </w:r>
      <w:r w:rsidRPr="00B914E7">
        <w:t xml:space="preserve"> in relation to the application</w:t>
      </w:r>
      <w:r w:rsidR="009B26CB" w:rsidRPr="00B914E7">
        <w:t xml:space="preserve"> and the reassessment decision</w:t>
      </w:r>
      <w:r w:rsidRPr="00B914E7">
        <w:t xml:space="preserve"> in the same way </w:t>
      </w:r>
      <w:r w:rsidR="006A04B4" w:rsidRPr="00B914E7">
        <w:t xml:space="preserve">as </w:t>
      </w:r>
      <w:r w:rsidR="009B26CB" w:rsidRPr="00B914E7">
        <w:t xml:space="preserve">they apply </w:t>
      </w:r>
      <w:r w:rsidRPr="00B914E7">
        <w:t xml:space="preserve">in relation to an application for review made under </w:t>
      </w:r>
      <w:r w:rsidR="00C851EF" w:rsidRPr="00B914E7">
        <w:t>section 7</w:t>
      </w:r>
      <w:r w:rsidRPr="00B914E7">
        <w:t>3</w:t>
      </w:r>
      <w:r w:rsidR="009B26CB" w:rsidRPr="00B914E7">
        <w:t xml:space="preserve"> and a determination on an application for redress under </w:t>
      </w:r>
      <w:r w:rsidR="00591B8A" w:rsidRPr="00B914E7">
        <w:t>section 2</w:t>
      </w:r>
      <w:r w:rsidR="009B26CB" w:rsidRPr="00B914E7">
        <w:t>9:</w:t>
      </w:r>
    </w:p>
    <w:p w14:paraId="22972062" w14:textId="77777777" w:rsidR="009B26CB" w:rsidRPr="00B914E7" w:rsidRDefault="009B26CB" w:rsidP="007B7D3E">
      <w:pPr>
        <w:pStyle w:val="paragraph"/>
      </w:pPr>
      <w:r w:rsidRPr="00B914E7">
        <w:tab/>
        <w:t>(a)</w:t>
      </w:r>
      <w:r w:rsidRPr="00B914E7">
        <w:tab/>
      </w:r>
      <w:r w:rsidR="00C851EF" w:rsidRPr="00B914E7">
        <w:t>section 7</w:t>
      </w:r>
      <w:r w:rsidRPr="00B914E7">
        <w:t>4 (withdrawal of application for review);</w:t>
      </w:r>
    </w:p>
    <w:p w14:paraId="1AC21C41" w14:textId="77777777" w:rsidR="009B26CB" w:rsidRPr="00B914E7" w:rsidRDefault="009B26CB" w:rsidP="007B7D3E">
      <w:pPr>
        <w:pStyle w:val="paragraph"/>
      </w:pPr>
      <w:r w:rsidRPr="00B914E7">
        <w:tab/>
        <w:t>(b)</w:t>
      </w:r>
      <w:r w:rsidRPr="00B914E7">
        <w:tab/>
      </w:r>
      <w:r w:rsidR="00C851EF" w:rsidRPr="00B914E7">
        <w:t>section 7</w:t>
      </w:r>
      <w:r w:rsidRPr="00B914E7">
        <w:t>5 (the review), other than</w:t>
      </w:r>
      <w:r w:rsidR="003C1E12" w:rsidRPr="00B914E7">
        <w:t xml:space="preserve"> </w:t>
      </w:r>
      <w:r w:rsidR="00591B8A" w:rsidRPr="00B914E7">
        <w:t>paragraphs (</w:t>
      </w:r>
      <w:r w:rsidR="003C1E12" w:rsidRPr="00B914E7">
        <w:t>3)(b)</w:t>
      </w:r>
      <w:r w:rsidR="00320545" w:rsidRPr="00B914E7">
        <w:t xml:space="preserve"> and</w:t>
      </w:r>
      <w:r w:rsidR="003C1E12" w:rsidRPr="00B914E7">
        <w:t xml:space="preserve"> (c) and </w:t>
      </w:r>
      <w:r w:rsidR="00A47A62" w:rsidRPr="00B914E7">
        <w:t>sub</w:t>
      </w:r>
      <w:r w:rsidR="0067699D" w:rsidRPr="00B914E7">
        <w:t>paragraph (</w:t>
      </w:r>
      <w:r w:rsidR="00C17433" w:rsidRPr="00B914E7">
        <w:t>4</w:t>
      </w:r>
      <w:r w:rsidR="003C1E12" w:rsidRPr="00B914E7">
        <w:t>)</w:t>
      </w:r>
      <w:r w:rsidR="00C17433" w:rsidRPr="00B914E7">
        <w:t>(a)(i)</w:t>
      </w:r>
      <w:r w:rsidR="00B80F44" w:rsidRPr="00B914E7">
        <w:t xml:space="preserve"> of that section</w:t>
      </w:r>
      <w:r w:rsidRPr="00B914E7">
        <w:t>;</w:t>
      </w:r>
    </w:p>
    <w:p w14:paraId="23C2BC7C" w14:textId="77777777" w:rsidR="009B26CB" w:rsidRPr="00B914E7" w:rsidRDefault="009B26CB" w:rsidP="007B7D3E">
      <w:pPr>
        <w:pStyle w:val="paragraph"/>
      </w:pPr>
      <w:r w:rsidRPr="00B914E7">
        <w:tab/>
        <w:t>(c)</w:t>
      </w:r>
      <w:r w:rsidRPr="00B914E7">
        <w:tab/>
      </w:r>
      <w:r w:rsidR="00C851EF" w:rsidRPr="00B914E7">
        <w:t>section 7</w:t>
      </w:r>
      <w:r w:rsidRPr="00B914E7">
        <w:t>6 (date of effect of review</w:t>
      </w:r>
      <w:r w:rsidR="003C1E12" w:rsidRPr="00B914E7">
        <w:t xml:space="preserve"> determination</w:t>
      </w:r>
      <w:r w:rsidRPr="00B914E7">
        <w:t>);</w:t>
      </w:r>
    </w:p>
    <w:p w14:paraId="00C5B6D8" w14:textId="77777777" w:rsidR="00CB7CB8" w:rsidRPr="00B914E7" w:rsidRDefault="00CB7CB8" w:rsidP="007B7D3E">
      <w:pPr>
        <w:pStyle w:val="paragraph"/>
      </w:pPr>
      <w:r w:rsidRPr="00B914E7">
        <w:tab/>
        <w:t>(d)</w:t>
      </w:r>
      <w:r w:rsidRPr="00B914E7">
        <w:tab/>
      </w:r>
      <w:r w:rsidR="00C851EF" w:rsidRPr="00B914E7">
        <w:t>section 7</w:t>
      </w:r>
      <w:r w:rsidRPr="00B914E7">
        <w:t>7 (notice of review determination to applicant);</w:t>
      </w:r>
    </w:p>
    <w:p w14:paraId="3C042F1F" w14:textId="77777777" w:rsidR="009B26CB" w:rsidRPr="00B914E7" w:rsidRDefault="009B26CB" w:rsidP="007B7D3E">
      <w:pPr>
        <w:pStyle w:val="paragraph"/>
      </w:pPr>
      <w:r w:rsidRPr="00B914E7">
        <w:tab/>
        <w:t>(</w:t>
      </w:r>
      <w:r w:rsidR="00CB7CB8" w:rsidRPr="00B914E7">
        <w:t>e</w:t>
      </w:r>
      <w:r w:rsidRPr="00B914E7">
        <w:t>)</w:t>
      </w:r>
      <w:r w:rsidRPr="00B914E7">
        <w:tab/>
      </w:r>
      <w:r w:rsidR="00C851EF" w:rsidRPr="00B914E7">
        <w:t>section 7</w:t>
      </w:r>
      <w:r w:rsidRPr="00B914E7">
        <w:t>8 (interaction between review and offer of redress).</w:t>
      </w:r>
    </w:p>
    <w:p w14:paraId="07908A03" w14:textId="77777777" w:rsidR="00BB7C36" w:rsidRPr="00B914E7" w:rsidRDefault="00BB7C36" w:rsidP="007B7D3E">
      <w:pPr>
        <w:pStyle w:val="subsection"/>
      </w:pPr>
      <w:r w:rsidRPr="00B914E7">
        <w:tab/>
        <w:t>(2)</w:t>
      </w:r>
      <w:r w:rsidRPr="00B914E7">
        <w:tab/>
        <w:t xml:space="preserve">For the purposes of </w:t>
      </w:r>
      <w:r w:rsidR="009A36B6" w:rsidRPr="00B914E7">
        <w:t xml:space="preserve">applying provisions under </w:t>
      </w:r>
      <w:r w:rsidR="00591B8A" w:rsidRPr="00B914E7">
        <w:t>subsection (</w:t>
      </w:r>
      <w:r w:rsidRPr="00B914E7">
        <w:t>1), apply those provisions in relation to the reassessment decision</w:t>
      </w:r>
      <w:r w:rsidR="005B64BB" w:rsidRPr="00B914E7">
        <w:t>,</w:t>
      </w:r>
      <w:r w:rsidRPr="00B914E7">
        <w:t xml:space="preserve"> subject to the following:</w:t>
      </w:r>
    </w:p>
    <w:p w14:paraId="4F0B5A8C" w14:textId="77777777" w:rsidR="00BB7C36" w:rsidRPr="00B914E7" w:rsidRDefault="00BB7C36" w:rsidP="007B7D3E">
      <w:pPr>
        <w:pStyle w:val="paragraph"/>
      </w:pPr>
      <w:r w:rsidRPr="00B914E7">
        <w:tab/>
        <w:t>(</w:t>
      </w:r>
      <w:r w:rsidR="009B26CB" w:rsidRPr="00B914E7">
        <w:t>a</w:t>
      </w:r>
      <w:r w:rsidRPr="00B914E7">
        <w:t>)</w:t>
      </w:r>
      <w:r w:rsidRPr="00B914E7">
        <w:tab/>
        <w:t xml:space="preserve">treat the </w:t>
      </w:r>
      <w:r w:rsidR="0065089D" w:rsidRPr="00B914E7">
        <w:t xml:space="preserve">reassessee </w:t>
      </w:r>
      <w:r w:rsidRPr="00B914E7">
        <w:t xml:space="preserve">as the person mentioned in </w:t>
      </w:r>
      <w:r w:rsidR="00C851EF" w:rsidRPr="00B914E7">
        <w:t>subsection 7</w:t>
      </w:r>
      <w:r w:rsidRPr="00B914E7">
        <w:t xml:space="preserve">4(1) and the applicant mentioned in </w:t>
      </w:r>
      <w:r w:rsidR="00C851EF" w:rsidRPr="00B914E7">
        <w:t>section 7</w:t>
      </w:r>
      <w:r w:rsidRPr="00B914E7">
        <w:t>7;</w:t>
      </w:r>
    </w:p>
    <w:p w14:paraId="019D9550" w14:textId="77777777" w:rsidR="00BB7C36" w:rsidRPr="00B914E7" w:rsidRDefault="00BB7C36" w:rsidP="007B7D3E">
      <w:pPr>
        <w:pStyle w:val="paragraph"/>
      </w:pPr>
      <w:r w:rsidRPr="00B914E7">
        <w:tab/>
        <w:t>(</w:t>
      </w:r>
      <w:r w:rsidR="009B26CB" w:rsidRPr="00B914E7">
        <w:t>b</w:t>
      </w:r>
      <w:r w:rsidRPr="00B914E7">
        <w:t>)</w:t>
      </w:r>
      <w:r w:rsidRPr="00B914E7">
        <w:tab/>
        <w:t xml:space="preserve">treat </w:t>
      </w:r>
      <w:r w:rsidR="009A36B6" w:rsidRPr="00B914E7">
        <w:t xml:space="preserve">a </w:t>
      </w:r>
      <w:r w:rsidRPr="00B914E7">
        <w:t xml:space="preserve">reference to </w:t>
      </w:r>
      <w:r w:rsidR="009A36B6" w:rsidRPr="00B914E7">
        <w:t xml:space="preserve">a </w:t>
      </w:r>
      <w:r w:rsidRPr="00B914E7">
        <w:t xml:space="preserve">provision </w:t>
      </w:r>
      <w:r w:rsidR="008C0F3A" w:rsidRPr="00B914E7">
        <w:t>of</w:t>
      </w:r>
      <w:r w:rsidRPr="00B914E7">
        <w:t xml:space="preserve"> th</w:t>
      </w:r>
      <w:r w:rsidR="008C0F3A" w:rsidRPr="00B914E7">
        <w:t>is</w:t>
      </w:r>
      <w:r w:rsidRPr="00B914E7">
        <w:t xml:space="preserve"> Act as </w:t>
      </w:r>
      <w:r w:rsidR="009A36B6" w:rsidRPr="00B914E7">
        <w:t xml:space="preserve">a </w:t>
      </w:r>
      <w:r w:rsidRPr="00B914E7">
        <w:t xml:space="preserve">reference to </w:t>
      </w:r>
      <w:r w:rsidR="009A36B6" w:rsidRPr="00B914E7">
        <w:t xml:space="preserve">that </w:t>
      </w:r>
      <w:r w:rsidRPr="00B914E7">
        <w:t xml:space="preserve">provision as </w:t>
      </w:r>
      <w:r w:rsidR="009A36B6" w:rsidRPr="00B914E7">
        <w:t xml:space="preserve">it </w:t>
      </w:r>
      <w:r w:rsidRPr="00B914E7">
        <w:t>appl</w:t>
      </w:r>
      <w:r w:rsidR="009A36B6" w:rsidRPr="00B914E7">
        <w:t>ies</w:t>
      </w:r>
      <w:r w:rsidRPr="00B914E7">
        <w:t xml:space="preserve"> in relation to </w:t>
      </w:r>
      <w:r w:rsidR="009B26CB" w:rsidRPr="00B914E7">
        <w:t xml:space="preserve">the application or </w:t>
      </w:r>
      <w:r w:rsidRPr="00B914E7">
        <w:t>the reassessment decision because of this Part;</w:t>
      </w:r>
    </w:p>
    <w:p w14:paraId="1575D97C" w14:textId="77777777" w:rsidR="009B26CB" w:rsidRPr="00B914E7" w:rsidRDefault="009B26CB" w:rsidP="007B7D3E">
      <w:pPr>
        <w:pStyle w:val="paragraph"/>
      </w:pPr>
      <w:r w:rsidRPr="00B914E7">
        <w:tab/>
        <w:t>(c)</w:t>
      </w:r>
      <w:r w:rsidRPr="00B914E7">
        <w:tab/>
        <w:t xml:space="preserve">treat </w:t>
      </w:r>
      <w:r w:rsidR="009A36B6" w:rsidRPr="00B914E7">
        <w:t xml:space="preserve">a </w:t>
      </w:r>
      <w:r w:rsidRPr="00B914E7">
        <w:t xml:space="preserve">reference to the original determination as </w:t>
      </w:r>
      <w:r w:rsidR="009A36B6" w:rsidRPr="00B914E7">
        <w:t xml:space="preserve">a </w:t>
      </w:r>
      <w:r w:rsidRPr="00B914E7">
        <w:t>reference to the reassessment decision;</w:t>
      </w:r>
    </w:p>
    <w:p w14:paraId="65251F18" w14:textId="77777777" w:rsidR="00BB7C36" w:rsidRPr="00B914E7" w:rsidRDefault="00BB7C36" w:rsidP="007B7D3E">
      <w:pPr>
        <w:pStyle w:val="paragraph"/>
      </w:pPr>
      <w:r w:rsidRPr="00B914E7">
        <w:tab/>
        <w:t>(</w:t>
      </w:r>
      <w:r w:rsidR="009B26CB" w:rsidRPr="00B914E7">
        <w:t>d</w:t>
      </w:r>
      <w:r w:rsidRPr="00B914E7">
        <w:t>)</w:t>
      </w:r>
      <w:r w:rsidRPr="00B914E7">
        <w:tab/>
        <w:t xml:space="preserve">treat the reference in </w:t>
      </w:r>
      <w:r w:rsidR="006274AF" w:rsidRPr="00B914E7">
        <w:t>sub</w:t>
      </w:r>
      <w:r w:rsidR="00C851EF" w:rsidRPr="00B914E7">
        <w:t>paragraph 7</w:t>
      </w:r>
      <w:r w:rsidRPr="00B914E7">
        <w:t>5(2)(b)(iii) to a new determination as a reference to a new decision;</w:t>
      </w:r>
    </w:p>
    <w:p w14:paraId="5C26D823" w14:textId="77777777" w:rsidR="00BB7C36" w:rsidRPr="00B914E7" w:rsidRDefault="00BB7C36" w:rsidP="007B7D3E">
      <w:pPr>
        <w:pStyle w:val="paragraph"/>
      </w:pPr>
      <w:r w:rsidRPr="00B914E7">
        <w:tab/>
        <w:t>(</w:t>
      </w:r>
      <w:r w:rsidR="009B26CB" w:rsidRPr="00B914E7">
        <w:t>e</w:t>
      </w:r>
      <w:r w:rsidRPr="00B914E7">
        <w:t>)</w:t>
      </w:r>
      <w:r w:rsidRPr="00B914E7">
        <w:tab/>
        <w:t xml:space="preserve">treat the reference in </w:t>
      </w:r>
      <w:r w:rsidR="00C851EF" w:rsidRPr="00B914E7">
        <w:t>subsection 7</w:t>
      </w:r>
      <w:r w:rsidRPr="00B914E7">
        <w:t xml:space="preserve">6(3) to the determination made by the Operator under </w:t>
      </w:r>
      <w:r w:rsidR="00591B8A" w:rsidRPr="00B914E7">
        <w:t>section 2</w:t>
      </w:r>
      <w:r w:rsidRPr="00B914E7">
        <w:t xml:space="preserve">9 as a reference to the reassessment decision made under </w:t>
      </w:r>
      <w:r w:rsidR="00C851EF" w:rsidRPr="00B914E7">
        <w:t>section 7</w:t>
      </w:r>
      <w:r w:rsidR="00833995" w:rsidRPr="00B914E7">
        <w:t>1D</w:t>
      </w:r>
      <w:r w:rsidRPr="00B914E7">
        <w:t>;</w:t>
      </w:r>
    </w:p>
    <w:p w14:paraId="593E94F9" w14:textId="77777777" w:rsidR="00BB7C36" w:rsidRPr="00B914E7" w:rsidRDefault="00BB7C36" w:rsidP="007B7D3E">
      <w:pPr>
        <w:pStyle w:val="paragraph"/>
      </w:pPr>
      <w:r w:rsidRPr="00B914E7">
        <w:tab/>
        <w:t>(</w:t>
      </w:r>
      <w:r w:rsidR="009B26CB" w:rsidRPr="00B914E7">
        <w:t>f</w:t>
      </w:r>
      <w:r w:rsidRPr="00B914E7">
        <w:t>)</w:t>
      </w:r>
      <w:r w:rsidRPr="00B914E7">
        <w:tab/>
        <w:t xml:space="preserve">treat </w:t>
      </w:r>
      <w:r w:rsidR="009A36B6" w:rsidRPr="00B914E7">
        <w:t>a</w:t>
      </w:r>
      <w:r w:rsidRPr="00B914E7">
        <w:t xml:space="preserve"> reference in </w:t>
      </w:r>
      <w:r w:rsidR="00C851EF" w:rsidRPr="00B914E7">
        <w:t>section 7</w:t>
      </w:r>
      <w:r w:rsidRPr="00B914E7">
        <w:t xml:space="preserve">8 to an offer of redress under or in accordance with </w:t>
      </w:r>
      <w:r w:rsidR="0015420F" w:rsidRPr="00B914E7">
        <w:t>section 3</w:t>
      </w:r>
      <w:r w:rsidRPr="00B914E7">
        <w:t xml:space="preserve">9 as a reference to a new offer of redress under or in accordance with </w:t>
      </w:r>
      <w:r w:rsidR="00C851EF" w:rsidRPr="00B914E7">
        <w:t>section 7</w:t>
      </w:r>
      <w:r w:rsidR="00833995" w:rsidRPr="00B914E7">
        <w:t>1G</w:t>
      </w:r>
      <w:r w:rsidRPr="00B914E7">
        <w:t>;</w:t>
      </w:r>
    </w:p>
    <w:p w14:paraId="50E601A0" w14:textId="77777777" w:rsidR="00BB7C36" w:rsidRPr="00B914E7" w:rsidRDefault="00BB7C36" w:rsidP="007B7D3E">
      <w:pPr>
        <w:pStyle w:val="paragraph"/>
      </w:pPr>
      <w:r w:rsidRPr="00B914E7">
        <w:tab/>
        <w:t>(</w:t>
      </w:r>
      <w:r w:rsidR="009B26CB" w:rsidRPr="00B914E7">
        <w:t>g</w:t>
      </w:r>
      <w:r w:rsidRPr="00B914E7">
        <w:t>)</w:t>
      </w:r>
      <w:r w:rsidRPr="00B914E7">
        <w:tab/>
        <w:t xml:space="preserve">treat the reference in </w:t>
      </w:r>
      <w:r w:rsidR="00C851EF" w:rsidRPr="00B914E7">
        <w:t>paragraph 7</w:t>
      </w:r>
      <w:r w:rsidRPr="00B914E7">
        <w:t xml:space="preserve">8(3)(b) to </w:t>
      </w:r>
      <w:r w:rsidR="004C0E5B" w:rsidRPr="00B914E7">
        <w:t>“</w:t>
      </w:r>
      <w:r w:rsidRPr="00B914E7">
        <w:t>the determination as varied or substituted approv</w:t>
      </w:r>
      <w:r w:rsidR="004C0E5B" w:rsidRPr="00B914E7">
        <w:t>es</w:t>
      </w:r>
      <w:r w:rsidRPr="00B914E7">
        <w:t xml:space="preserve"> the application for redress</w:t>
      </w:r>
      <w:r w:rsidR="004C0E5B" w:rsidRPr="00B914E7">
        <w:t>”</w:t>
      </w:r>
      <w:r w:rsidRPr="00B914E7">
        <w:t xml:space="preserve"> as a reference to </w:t>
      </w:r>
      <w:r w:rsidR="004C0E5B" w:rsidRPr="00B914E7">
        <w:t>“</w:t>
      </w:r>
      <w:r w:rsidRPr="00B914E7">
        <w:t xml:space="preserve">the review determination </w:t>
      </w:r>
      <w:r w:rsidR="004C0E5B" w:rsidRPr="00B914E7">
        <w:t xml:space="preserve">varies or </w:t>
      </w:r>
      <w:r w:rsidRPr="00B914E7">
        <w:t>set</w:t>
      </w:r>
      <w:r w:rsidR="004C0E5B" w:rsidRPr="00B914E7">
        <w:t>s</w:t>
      </w:r>
      <w:r w:rsidRPr="00B914E7">
        <w:t xml:space="preserve"> </w:t>
      </w:r>
      <w:r w:rsidR="000D6D3A" w:rsidRPr="00B914E7">
        <w:t xml:space="preserve">aside </w:t>
      </w:r>
      <w:r w:rsidRPr="00B914E7">
        <w:t>the reassessment decision and substitut</w:t>
      </w:r>
      <w:r w:rsidR="004C0E5B" w:rsidRPr="00B914E7">
        <w:t>es</w:t>
      </w:r>
      <w:r w:rsidRPr="00B914E7">
        <w:t xml:space="preserve"> a new decision</w:t>
      </w:r>
      <w:r w:rsidR="004C0E5B" w:rsidRPr="00B914E7">
        <w:t>”</w:t>
      </w:r>
      <w:r w:rsidRPr="00B914E7">
        <w:t>.</w:t>
      </w:r>
    </w:p>
    <w:p w14:paraId="22D949EB" w14:textId="77777777" w:rsidR="00620DA4" w:rsidRPr="00B914E7" w:rsidRDefault="00591B8A" w:rsidP="007B7D3E">
      <w:pPr>
        <w:pStyle w:val="ActHead3"/>
      </w:pPr>
      <w:bookmarkStart w:id="66" w:name="_Hlk141782052"/>
      <w:bookmarkStart w:id="67" w:name="_Toc162953115"/>
      <w:r w:rsidRPr="007B7D3E">
        <w:rPr>
          <w:rStyle w:val="CharDivNo"/>
        </w:rPr>
        <w:t>Division 7</w:t>
      </w:r>
      <w:r w:rsidR="00620DA4" w:rsidRPr="00B914E7">
        <w:t>—</w:t>
      </w:r>
      <w:r w:rsidR="00620DA4" w:rsidRPr="007B7D3E">
        <w:rPr>
          <w:rStyle w:val="CharDivText"/>
        </w:rPr>
        <w:t>Financial matters</w:t>
      </w:r>
      <w:bookmarkEnd w:id="67"/>
    </w:p>
    <w:p w14:paraId="04F57A57" w14:textId="77777777" w:rsidR="00620DA4" w:rsidRPr="00B914E7" w:rsidRDefault="00620DA4" w:rsidP="007B7D3E">
      <w:pPr>
        <w:pStyle w:val="ActHead5"/>
      </w:pPr>
      <w:bookmarkStart w:id="68" w:name="_Toc162953116"/>
      <w:r w:rsidRPr="007B7D3E">
        <w:rPr>
          <w:rStyle w:val="CharSectno"/>
        </w:rPr>
        <w:t>71V</w:t>
      </w:r>
      <w:r w:rsidRPr="00B914E7">
        <w:t xml:space="preserve">  Application</w:t>
      </w:r>
      <w:r w:rsidR="00282654" w:rsidRPr="00B914E7">
        <w:t xml:space="preserve"> of this Division</w:t>
      </w:r>
      <w:bookmarkEnd w:id="68"/>
    </w:p>
    <w:p w14:paraId="58631766" w14:textId="77777777" w:rsidR="00346298" w:rsidRPr="00B914E7" w:rsidRDefault="00346298" w:rsidP="007B7D3E">
      <w:pPr>
        <w:pStyle w:val="subsection"/>
      </w:pPr>
      <w:r w:rsidRPr="00B914E7">
        <w:tab/>
      </w:r>
      <w:r w:rsidRPr="00B914E7">
        <w:tab/>
        <w:t xml:space="preserve">This Division applies if either or both of the following occur in a quarter (the </w:t>
      </w:r>
      <w:r w:rsidRPr="00B914E7">
        <w:rPr>
          <w:b/>
          <w:i/>
        </w:rPr>
        <w:t>present quarter</w:t>
      </w:r>
      <w:r w:rsidRPr="00B914E7">
        <w:t>):</w:t>
      </w:r>
    </w:p>
    <w:p w14:paraId="6C857BF1" w14:textId="77777777" w:rsidR="00620DA4" w:rsidRPr="00B914E7" w:rsidRDefault="00620DA4" w:rsidP="007B7D3E">
      <w:pPr>
        <w:pStyle w:val="paragraph"/>
      </w:pPr>
      <w:r w:rsidRPr="00B914E7">
        <w:tab/>
        <w:t>(a)</w:t>
      </w:r>
      <w:r w:rsidRPr="00B914E7">
        <w:tab/>
        <w:t xml:space="preserve">a person who had previously accepted an offer of redress accepts a new offer of redress given under </w:t>
      </w:r>
      <w:r w:rsidR="00C851EF" w:rsidRPr="00B914E7">
        <w:t>section 7</w:t>
      </w:r>
      <w:r w:rsidRPr="00B914E7">
        <w:t xml:space="preserve">1G based on a reassessment decision made under </w:t>
      </w:r>
      <w:r w:rsidR="00C851EF" w:rsidRPr="00B914E7">
        <w:t>section 7</w:t>
      </w:r>
      <w:r w:rsidRPr="00B914E7">
        <w:t xml:space="preserve">1D that sets </w:t>
      </w:r>
      <w:r w:rsidR="0065089D" w:rsidRPr="00B914E7">
        <w:t xml:space="preserve">aside </w:t>
      </w:r>
      <w:r w:rsidRPr="00B914E7">
        <w:t xml:space="preserve">a determination (a </w:t>
      </w:r>
      <w:r w:rsidRPr="00B914E7">
        <w:rPr>
          <w:b/>
          <w:i/>
        </w:rPr>
        <w:t>current determination</w:t>
      </w:r>
      <w:r w:rsidRPr="00B914E7">
        <w:t>) and substitutes a new determination;</w:t>
      </w:r>
    </w:p>
    <w:p w14:paraId="57F0CF39" w14:textId="77777777" w:rsidR="00620DA4" w:rsidRPr="00B914E7" w:rsidRDefault="00620DA4" w:rsidP="007B7D3E">
      <w:pPr>
        <w:pStyle w:val="paragraph"/>
      </w:pPr>
      <w:r w:rsidRPr="00B914E7">
        <w:tab/>
        <w:t>(b)</w:t>
      </w:r>
      <w:r w:rsidRPr="00B914E7">
        <w:tab/>
        <w:t xml:space="preserve">a payment is made in </w:t>
      </w:r>
      <w:r w:rsidR="00B61472" w:rsidRPr="00B914E7">
        <w:t xml:space="preserve">relation to </w:t>
      </w:r>
      <w:r w:rsidRPr="00B914E7">
        <w:t xml:space="preserve">a </w:t>
      </w:r>
      <w:r w:rsidR="005E12EA" w:rsidRPr="00B914E7">
        <w:t xml:space="preserve">deceased </w:t>
      </w:r>
      <w:r w:rsidRPr="00B914E7">
        <w:t xml:space="preserve">person under </w:t>
      </w:r>
      <w:r w:rsidR="00C851EF" w:rsidRPr="00B914E7">
        <w:t>section 7</w:t>
      </w:r>
      <w:r w:rsidRPr="00B914E7">
        <w:t>1</w:t>
      </w:r>
      <w:r w:rsidR="004C0E5B" w:rsidRPr="00B914E7">
        <w:t xml:space="preserve">Q </w:t>
      </w:r>
      <w:r w:rsidRPr="00B914E7">
        <w:t xml:space="preserve">based on a reassessment decision made under </w:t>
      </w:r>
      <w:r w:rsidR="00C851EF" w:rsidRPr="00B914E7">
        <w:t>section 7</w:t>
      </w:r>
      <w:r w:rsidRPr="00B914E7">
        <w:t xml:space="preserve">1D that sets </w:t>
      </w:r>
      <w:r w:rsidR="0065089D" w:rsidRPr="00B914E7">
        <w:t xml:space="preserve">aside </w:t>
      </w:r>
      <w:r w:rsidRPr="00B914E7">
        <w:t xml:space="preserve">a determination (also a </w:t>
      </w:r>
      <w:r w:rsidRPr="00B914E7">
        <w:rPr>
          <w:b/>
          <w:i/>
        </w:rPr>
        <w:t>current determination</w:t>
      </w:r>
      <w:r w:rsidRPr="00B914E7">
        <w:t>) and substitutes a new determination.</w:t>
      </w:r>
    </w:p>
    <w:p w14:paraId="4C4AB584" w14:textId="77777777" w:rsidR="00496592" w:rsidRPr="00B914E7" w:rsidRDefault="00496592" w:rsidP="007B7D3E">
      <w:pPr>
        <w:pStyle w:val="ActHead5"/>
      </w:pPr>
      <w:bookmarkStart w:id="69" w:name="_Toc162953117"/>
      <w:r w:rsidRPr="007B7D3E">
        <w:rPr>
          <w:rStyle w:val="CharSectno"/>
        </w:rPr>
        <w:t>71</w:t>
      </w:r>
      <w:r w:rsidR="00392FD8" w:rsidRPr="007B7D3E">
        <w:rPr>
          <w:rStyle w:val="CharSectno"/>
        </w:rPr>
        <w:t>W</w:t>
      </w:r>
      <w:r w:rsidRPr="00B914E7">
        <w:t xml:space="preserve">  Reassessment decision does not change funding contribution for a quarter before the present quarter, except in certain circumstances</w:t>
      </w:r>
      <w:bookmarkEnd w:id="69"/>
    </w:p>
    <w:p w14:paraId="692273CC" w14:textId="77777777" w:rsidR="00620DA4" w:rsidRPr="00B914E7" w:rsidRDefault="00620DA4" w:rsidP="007B7D3E">
      <w:pPr>
        <w:pStyle w:val="subsection"/>
      </w:pPr>
      <w:r w:rsidRPr="00B914E7">
        <w:tab/>
      </w:r>
      <w:r w:rsidRPr="00B914E7">
        <w:tab/>
        <w:t>Amounts of funding contribution</w:t>
      </w:r>
      <w:r w:rsidR="005C7A9A" w:rsidRPr="00B914E7">
        <w:t xml:space="preserve"> (including</w:t>
      </w:r>
      <w:r w:rsidRPr="00B914E7">
        <w:t xml:space="preserve"> </w:t>
      </w:r>
      <w:r w:rsidR="005C7A9A" w:rsidRPr="00B914E7">
        <w:t xml:space="preserve">the </w:t>
      </w:r>
      <w:r w:rsidRPr="00B914E7">
        <w:t xml:space="preserve">redress element and </w:t>
      </w:r>
      <w:r w:rsidR="005C7A9A" w:rsidRPr="00B914E7">
        <w:t xml:space="preserve">the </w:t>
      </w:r>
      <w:r w:rsidRPr="00B914E7">
        <w:t>scheme administration element</w:t>
      </w:r>
      <w:r w:rsidR="005C7A9A" w:rsidRPr="00B914E7">
        <w:t>)</w:t>
      </w:r>
      <w:r w:rsidRPr="00B914E7">
        <w:t xml:space="preserve"> for a participating institution or funder of last resort worked out for a quarter before the present quarter are not to change because of the reassessment decision, except as </w:t>
      </w:r>
      <w:r w:rsidR="00496592" w:rsidRPr="00B914E7">
        <w:t xml:space="preserve">provided by this Division or as </w:t>
      </w:r>
      <w:r w:rsidR="00E51E60" w:rsidRPr="00B914E7">
        <w:t xml:space="preserve">prescribed by </w:t>
      </w:r>
      <w:r w:rsidRPr="00B914E7">
        <w:t>the rules</w:t>
      </w:r>
      <w:r w:rsidR="00496592" w:rsidRPr="00B914E7">
        <w:t>.</w:t>
      </w:r>
    </w:p>
    <w:p w14:paraId="69C15A0F" w14:textId="77777777" w:rsidR="00620DA4" w:rsidRPr="00B914E7" w:rsidRDefault="00620DA4" w:rsidP="007B7D3E">
      <w:pPr>
        <w:pStyle w:val="ActHead5"/>
      </w:pPr>
      <w:bookmarkStart w:id="70" w:name="_Toc162953118"/>
      <w:r w:rsidRPr="007B7D3E">
        <w:rPr>
          <w:rStyle w:val="CharSectno"/>
        </w:rPr>
        <w:t>71</w:t>
      </w:r>
      <w:r w:rsidR="00392FD8" w:rsidRPr="007B7D3E">
        <w:rPr>
          <w:rStyle w:val="CharSectno"/>
        </w:rPr>
        <w:t>X</w:t>
      </w:r>
      <w:r w:rsidRPr="00B914E7">
        <w:t xml:space="preserve">  Determining reassessment </w:t>
      </w:r>
      <w:r w:rsidR="00D97B6F" w:rsidRPr="00B914E7">
        <w:t>deficit or reassessment surplus</w:t>
      </w:r>
      <w:bookmarkEnd w:id="70"/>
    </w:p>
    <w:p w14:paraId="39A8E271" w14:textId="77777777" w:rsidR="00620DA4" w:rsidRPr="00B914E7" w:rsidRDefault="00620DA4" w:rsidP="007B7D3E">
      <w:pPr>
        <w:pStyle w:val="subsection"/>
      </w:pPr>
      <w:r w:rsidRPr="00B914E7">
        <w:tab/>
        <w:t>(1)</w:t>
      </w:r>
      <w:r w:rsidRPr="00B914E7">
        <w:tab/>
        <w:t xml:space="preserve">This section applies in </w:t>
      </w:r>
      <w:r w:rsidR="0065089D" w:rsidRPr="00B914E7">
        <w:t>relation to</w:t>
      </w:r>
      <w:r w:rsidRPr="00B914E7">
        <w:t>:</w:t>
      </w:r>
    </w:p>
    <w:p w14:paraId="1F03DF98" w14:textId="77777777" w:rsidR="00620DA4" w:rsidRPr="00B914E7" w:rsidRDefault="00620DA4" w:rsidP="007B7D3E">
      <w:pPr>
        <w:pStyle w:val="paragraph"/>
      </w:pPr>
      <w:r w:rsidRPr="00B914E7">
        <w:tab/>
        <w:t>(a)</w:t>
      </w:r>
      <w:r w:rsidRPr="00B914E7">
        <w:tab/>
      </w:r>
      <w:r w:rsidR="00177370" w:rsidRPr="00B914E7">
        <w:t xml:space="preserve">a </w:t>
      </w:r>
      <w:r w:rsidRPr="00B914E7">
        <w:t xml:space="preserve">person </w:t>
      </w:r>
      <w:r w:rsidR="00833E33" w:rsidRPr="00B914E7">
        <w:t xml:space="preserve">in relation to whom </w:t>
      </w:r>
      <w:r w:rsidR="00C851EF" w:rsidRPr="00B914E7">
        <w:t>paragraph 7</w:t>
      </w:r>
      <w:r w:rsidRPr="00B914E7">
        <w:t>1V(a) or (b)</w:t>
      </w:r>
      <w:r w:rsidR="00346298" w:rsidRPr="00B914E7">
        <w:t xml:space="preserve"> </w:t>
      </w:r>
      <w:r w:rsidR="00833E33" w:rsidRPr="00B914E7">
        <w:t xml:space="preserve">applies </w:t>
      </w:r>
      <w:r w:rsidR="00346298" w:rsidRPr="00B914E7">
        <w:t>in the present quarter</w:t>
      </w:r>
      <w:r w:rsidRPr="00B914E7">
        <w:t>; and</w:t>
      </w:r>
    </w:p>
    <w:p w14:paraId="72A59C30" w14:textId="77777777" w:rsidR="00620DA4" w:rsidRPr="00B914E7" w:rsidRDefault="00620DA4" w:rsidP="007B7D3E">
      <w:pPr>
        <w:pStyle w:val="paragraph"/>
      </w:pPr>
      <w:r w:rsidRPr="00B914E7">
        <w:tab/>
        <w:t>(b)</w:t>
      </w:r>
      <w:r w:rsidRPr="00B914E7">
        <w:tab/>
      </w:r>
      <w:r w:rsidR="00177370" w:rsidRPr="00B914E7">
        <w:t xml:space="preserve">a </w:t>
      </w:r>
      <w:r w:rsidRPr="00B914E7">
        <w:t xml:space="preserve">participating institution or funder of last resort </w:t>
      </w:r>
      <w:r w:rsidR="00C2187F" w:rsidRPr="00B914E7">
        <w:t xml:space="preserve">determined </w:t>
      </w:r>
      <w:r w:rsidRPr="00B914E7">
        <w:t xml:space="preserve">in the current determination or the </w:t>
      </w:r>
      <w:r w:rsidR="001D6449" w:rsidRPr="00B914E7">
        <w:t xml:space="preserve">new determination </w:t>
      </w:r>
      <w:r w:rsidR="00177370" w:rsidRPr="00B914E7">
        <w:t xml:space="preserve">mentioned in </w:t>
      </w:r>
      <w:r w:rsidR="00C851EF" w:rsidRPr="00B914E7">
        <w:t>paragraph 7</w:t>
      </w:r>
      <w:r w:rsidR="00177370" w:rsidRPr="00B914E7">
        <w:t xml:space="preserve">1V(a) or (b) in relation to </w:t>
      </w:r>
      <w:r w:rsidR="004C0E5B" w:rsidRPr="00B914E7">
        <w:t>the person</w:t>
      </w:r>
      <w:r w:rsidR="00177370" w:rsidRPr="00B914E7">
        <w:t>.</w:t>
      </w:r>
    </w:p>
    <w:p w14:paraId="5665D2B3" w14:textId="77777777" w:rsidR="00620DA4" w:rsidRPr="00B914E7" w:rsidRDefault="00620DA4" w:rsidP="007B7D3E">
      <w:pPr>
        <w:pStyle w:val="subsection"/>
      </w:pPr>
      <w:r w:rsidRPr="00B914E7">
        <w:tab/>
        <w:t>(2)</w:t>
      </w:r>
      <w:r w:rsidRPr="00B914E7">
        <w:tab/>
        <w:t>The Operator must determine, in respect of the amounts of the institution</w:t>
      </w:r>
      <w:r w:rsidR="00D5472B" w:rsidRPr="00B914E7">
        <w:t>’</w:t>
      </w:r>
      <w:r w:rsidRPr="00B914E7">
        <w:t>s or funder of last resort</w:t>
      </w:r>
      <w:r w:rsidR="00D5472B" w:rsidRPr="00B914E7">
        <w:t>’</w:t>
      </w:r>
      <w:r w:rsidRPr="00B914E7">
        <w:t>s:</w:t>
      </w:r>
    </w:p>
    <w:p w14:paraId="1B510136" w14:textId="77777777" w:rsidR="00620DA4" w:rsidRPr="00B914E7" w:rsidRDefault="00620DA4" w:rsidP="007B7D3E">
      <w:pPr>
        <w:pStyle w:val="paragraph"/>
      </w:pPr>
      <w:r w:rsidRPr="00B914E7">
        <w:tab/>
        <w:t>(a)</w:t>
      </w:r>
      <w:r w:rsidRPr="00B914E7">
        <w:tab/>
        <w:t>share of the costs of the redress payment to the person</w:t>
      </w:r>
      <w:r w:rsidR="00686ECB" w:rsidRPr="00B914E7">
        <w:t xml:space="preserve"> in all quarters up to the present quarter</w:t>
      </w:r>
      <w:r w:rsidRPr="00B914E7">
        <w:t>; and</w:t>
      </w:r>
    </w:p>
    <w:p w14:paraId="0DA8227A" w14:textId="77777777" w:rsidR="00686ECB" w:rsidRPr="00B914E7" w:rsidRDefault="00686ECB" w:rsidP="007B7D3E">
      <w:pPr>
        <w:pStyle w:val="paragraph"/>
      </w:pPr>
      <w:r w:rsidRPr="00B914E7">
        <w:tab/>
        <w:t>(</w:t>
      </w:r>
      <w:r w:rsidR="00BB0380" w:rsidRPr="00B914E7">
        <w:t>b</w:t>
      </w:r>
      <w:r w:rsidRPr="00B914E7">
        <w:t>)</w:t>
      </w:r>
      <w:r w:rsidRPr="00B914E7">
        <w:tab/>
        <w:t>share of the costs of the counselling and psychological component of redress for the person in all quarters up to the present quarter; and</w:t>
      </w:r>
    </w:p>
    <w:p w14:paraId="063F5C18" w14:textId="77777777" w:rsidR="00620DA4" w:rsidRPr="00B914E7" w:rsidRDefault="00620DA4" w:rsidP="007B7D3E">
      <w:pPr>
        <w:pStyle w:val="paragraph"/>
      </w:pPr>
      <w:r w:rsidRPr="00B914E7">
        <w:tab/>
        <w:t>(</w:t>
      </w:r>
      <w:r w:rsidR="00BB0380" w:rsidRPr="00B914E7">
        <w:t>c</w:t>
      </w:r>
      <w:r w:rsidRPr="00B914E7">
        <w:t>)</w:t>
      </w:r>
      <w:r w:rsidRPr="00B914E7">
        <w:tab/>
        <w:t>scheme administration element for all quarters up to the present quarter, to the extent it is attributable to the person;</w:t>
      </w:r>
    </w:p>
    <w:p w14:paraId="47BCB9EB" w14:textId="77777777" w:rsidR="00620DA4" w:rsidRPr="00B914E7" w:rsidRDefault="00620DA4" w:rsidP="007B7D3E">
      <w:pPr>
        <w:pStyle w:val="subsection2"/>
      </w:pPr>
      <w:r w:rsidRPr="00B914E7">
        <w:t xml:space="preserve">the difference for the institution or funder of last resort between such amounts </w:t>
      </w:r>
      <w:r w:rsidR="00833E33" w:rsidRPr="00B914E7">
        <w:t>worked out</w:t>
      </w:r>
      <w:r w:rsidRPr="00B914E7">
        <w:t>:</w:t>
      </w:r>
    </w:p>
    <w:p w14:paraId="2E3544DD" w14:textId="77777777" w:rsidR="00620DA4" w:rsidRPr="00B914E7" w:rsidRDefault="00620DA4" w:rsidP="007B7D3E">
      <w:pPr>
        <w:pStyle w:val="paragraph"/>
      </w:pPr>
      <w:r w:rsidRPr="00B914E7">
        <w:tab/>
        <w:t>(</w:t>
      </w:r>
      <w:r w:rsidR="00BB0380" w:rsidRPr="00B914E7">
        <w:t>d</w:t>
      </w:r>
      <w:r w:rsidRPr="00B914E7">
        <w:t>)</w:t>
      </w:r>
      <w:r w:rsidRPr="00B914E7">
        <w:tab/>
        <w:t>based on the current determination</w:t>
      </w:r>
      <w:r w:rsidR="00F01E95" w:rsidRPr="00B914E7">
        <w:t xml:space="preserve"> in relation to the person</w:t>
      </w:r>
      <w:r w:rsidR="00833E33" w:rsidRPr="00B914E7">
        <w:t xml:space="preserve">, </w:t>
      </w:r>
      <w:r w:rsidRPr="00B914E7">
        <w:t xml:space="preserve">as </w:t>
      </w:r>
      <w:r w:rsidR="00833E33" w:rsidRPr="00B914E7">
        <w:t xml:space="preserve">in effect </w:t>
      </w:r>
      <w:r w:rsidRPr="00B914E7">
        <w:t>immediately before the start of the present quarter; and</w:t>
      </w:r>
    </w:p>
    <w:p w14:paraId="4C9F999E" w14:textId="77777777" w:rsidR="00620DA4" w:rsidRPr="00B914E7" w:rsidRDefault="00620DA4" w:rsidP="007B7D3E">
      <w:pPr>
        <w:pStyle w:val="paragraph"/>
      </w:pPr>
      <w:r w:rsidRPr="00B914E7">
        <w:tab/>
        <w:t>(</w:t>
      </w:r>
      <w:r w:rsidR="00BB0380" w:rsidRPr="00B914E7">
        <w:t>e</w:t>
      </w:r>
      <w:r w:rsidRPr="00B914E7">
        <w:t>)</w:t>
      </w:r>
      <w:r w:rsidRPr="00B914E7">
        <w:tab/>
        <w:t xml:space="preserve">based on the </w:t>
      </w:r>
      <w:r w:rsidR="00820A65" w:rsidRPr="00B914E7">
        <w:t xml:space="preserve">new determination </w:t>
      </w:r>
      <w:r w:rsidR="00F01E95" w:rsidRPr="00B914E7">
        <w:t>in relation to the person</w:t>
      </w:r>
      <w:r w:rsidR="00833E33" w:rsidRPr="00B914E7">
        <w:t>,</w:t>
      </w:r>
      <w:r w:rsidRPr="00B914E7">
        <w:t xml:space="preserve"> as </w:t>
      </w:r>
      <w:r w:rsidR="00833E33" w:rsidRPr="00B914E7">
        <w:t xml:space="preserve">in effect </w:t>
      </w:r>
      <w:r w:rsidRPr="00B914E7">
        <w:t>at the end of the present quarter.</w:t>
      </w:r>
    </w:p>
    <w:p w14:paraId="21D5193E" w14:textId="77777777" w:rsidR="00620DA4" w:rsidRPr="00B914E7" w:rsidRDefault="00620DA4" w:rsidP="007B7D3E">
      <w:pPr>
        <w:pStyle w:val="subsection"/>
      </w:pPr>
      <w:r w:rsidRPr="00B914E7">
        <w:tab/>
        <w:t>(3)</w:t>
      </w:r>
      <w:r w:rsidRPr="00B914E7">
        <w:tab/>
        <w:t xml:space="preserve">If an amount </w:t>
      </w:r>
      <w:r w:rsidR="00833E33" w:rsidRPr="00B914E7">
        <w:t xml:space="preserve">worked out under </w:t>
      </w:r>
      <w:r w:rsidR="0067699D" w:rsidRPr="00B914E7">
        <w:t>paragraph (</w:t>
      </w:r>
      <w:r w:rsidRPr="00B914E7">
        <w:t>2)(</w:t>
      </w:r>
      <w:r w:rsidR="00BB0380" w:rsidRPr="00B914E7">
        <w:t>e</w:t>
      </w:r>
      <w:r w:rsidRPr="00B914E7">
        <w:t xml:space="preserve">) is </w:t>
      </w:r>
      <w:r w:rsidR="00177370" w:rsidRPr="00B914E7">
        <w:t xml:space="preserve">more </w:t>
      </w:r>
      <w:r w:rsidRPr="00B914E7">
        <w:t xml:space="preserve">than a corresponding amount </w:t>
      </w:r>
      <w:r w:rsidR="00833E33" w:rsidRPr="00B914E7">
        <w:t xml:space="preserve">worked out under </w:t>
      </w:r>
      <w:r w:rsidR="0067699D" w:rsidRPr="00B914E7">
        <w:t>paragraph (</w:t>
      </w:r>
      <w:r w:rsidRPr="00B914E7">
        <w:t>2)(</w:t>
      </w:r>
      <w:r w:rsidR="00BB0380" w:rsidRPr="00B914E7">
        <w:t>d</w:t>
      </w:r>
      <w:r w:rsidRPr="00B914E7">
        <w:t xml:space="preserve">), the institution or funder of last resort has an amount of </w:t>
      </w:r>
      <w:r w:rsidRPr="00B914E7">
        <w:rPr>
          <w:b/>
          <w:i/>
        </w:rPr>
        <w:t>reassessment deficit</w:t>
      </w:r>
      <w:r w:rsidRPr="00B914E7">
        <w:t xml:space="preserve"> </w:t>
      </w:r>
      <w:r w:rsidR="00F01E95" w:rsidRPr="00B914E7">
        <w:t xml:space="preserve">in relation to the person </w:t>
      </w:r>
      <w:r w:rsidRPr="00B914E7">
        <w:t>for the present quarter that is equal to the difference.</w:t>
      </w:r>
    </w:p>
    <w:p w14:paraId="07362702" w14:textId="77777777" w:rsidR="00620DA4" w:rsidRPr="00B914E7" w:rsidRDefault="00620DA4" w:rsidP="007B7D3E">
      <w:pPr>
        <w:pStyle w:val="subsection"/>
      </w:pPr>
      <w:r w:rsidRPr="00B914E7">
        <w:tab/>
        <w:t>(4)</w:t>
      </w:r>
      <w:r w:rsidRPr="00B914E7">
        <w:tab/>
        <w:t xml:space="preserve">If an amount </w:t>
      </w:r>
      <w:r w:rsidR="00833E33" w:rsidRPr="00B914E7">
        <w:t xml:space="preserve">worked out under </w:t>
      </w:r>
      <w:r w:rsidR="0067699D" w:rsidRPr="00B914E7">
        <w:t>paragraph (</w:t>
      </w:r>
      <w:r w:rsidRPr="00B914E7">
        <w:t>2)(</w:t>
      </w:r>
      <w:r w:rsidR="00BB0380" w:rsidRPr="00B914E7">
        <w:t>e</w:t>
      </w:r>
      <w:r w:rsidRPr="00B914E7">
        <w:t xml:space="preserve">) is less than a corresponding amount </w:t>
      </w:r>
      <w:r w:rsidR="00833E33" w:rsidRPr="00B914E7">
        <w:t xml:space="preserve">worked out </w:t>
      </w:r>
      <w:r w:rsidR="0067699D" w:rsidRPr="00B914E7">
        <w:t>paragraph (</w:t>
      </w:r>
      <w:r w:rsidRPr="00B914E7">
        <w:t>2)(</w:t>
      </w:r>
      <w:r w:rsidR="00BB0380" w:rsidRPr="00B914E7">
        <w:t>d</w:t>
      </w:r>
      <w:r w:rsidRPr="00B914E7">
        <w:t xml:space="preserve">), the institution or funder of last resort has an amount of </w:t>
      </w:r>
      <w:r w:rsidRPr="00B914E7">
        <w:rPr>
          <w:b/>
          <w:i/>
        </w:rPr>
        <w:t>reassessment surplus</w:t>
      </w:r>
      <w:r w:rsidRPr="00B914E7">
        <w:t xml:space="preserve"> </w:t>
      </w:r>
      <w:r w:rsidR="00F01E95" w:rsidRPr="00B914E7">
        <w:t xml:space="preserve">in relation to the person </w:t>
      </w:r>
      <w:r w:rsidRPr="00B914E7">
        <w:t>for the present quarter that is equal to the difference.</w:t>
      </w:r>
    </w:p>
    <w:p w14:paraId="43833624" w14:textId="77777777" w:rsidR="00620DA4" w:rsidRPr="00B914E7" w:rsidRDefault="00620DA4" w:rsidP="007B7D3E">
      <w:pPr>
        <w:pStyle w:val="ActHead5"/>
      </w:pPr>
      <w:bookmarkStart w:id="71" w:name="_Toc162953119"/>
      <w:r w:rsidRPr="007B7D3E">
        <w:rPr>
          <w:rStyle w:val="CharSectno"/>
        </w:rPr>
        <w:t>71</w:t>
      </w:r>
      <w:r w:rsidR="00392FD8" w:rsidRPr="007B7D3E">
        <w:rPr>
          <w:rStyle w:val="CharSectno"/>
        </w:rPr>
        <w:t>Y</w:t>
      </w:r>
      <w:r w:rsidRPr="00B914E7">
        <w:t xml:space="preserve">  Liability for reassessment </w:t>
      </w:r>
      <w:r w:rsidR="00F01E95" w:rsidRPr="00B914E7">
        <w:t>deficits—reassessment contribution</w:t>
      </w:r>
      <w:bookmarkEnd w:id="71"/>
    </w:p>
    <w:p w14:paraId="1BC0E8AF" w14:textId="77777777" w:rsidR="00620DA4" w:rsidRPr="00B914E7" w:rsidRDefault="00620DA4" w:rsidP="007B7D3E">
      <w:pPr>
        <w:pStyle w:val="subsection"/>
      </w:pPr>
      <w:r w:rsidRPr="00B914E7">
        <w:tab/>
        <w:t>(1)</w:t>
      </w:r>
      <w:r w:rsidRPr="00B914E7">
        <w:tab/>
      </w:r>
      <w:r w:rsidR="00820A65" w:rsidRPr="00B914E7">
        <w:t>I</w:t>
      </w:r>
      <w:r w:rsidR="00833E33" w:rsidRPr="00B914E7">
        <w:t>f a</w:t>
      </w:r>
      <w:r w:rsidRPr="00B914E7">
        <w:t xml:space="preserve"> participating institution or funder of last resort has an amount of reassessment deficit </w:t>
      </w:r>
      <w:r w:rsidR="00F01E95" w:rsidRPr="00B914E7">
        <w:t xml:space="preserve">in relation to a person </w:t>
      </w:r>
      <w:r w:rsidRPr="00B914E7">
        <w:t>for the present quarter</w:t>
      </w:r>
      <w:r w:rsidR="00820A65" w:rsidRPr="00B914E7">
        <w:t>, t</w:t>
      </w:r>
      <w:r w:rsidR="00833E33" w:rsidRPr="00B914E7">
        <w:t>he participating institution or funder of last resort is liable to pay reassessment contribution for the present quarter.</w:t>
      </w:r>
    </w:p>
    <w:p w14:paraId="52AB40BD" w14:textId="77777777" w:rsidR="00620DA4" w:rsidRPr="00B914E7" w:rsidRDefault="00620DA4" w:rsidP="007B7D3E">
      <w:pPr>
        <w:pStyle w:val="subsection"/>
      </w:pPr>
      <w:r w:rsidRPr="00B914E7">
        <w:tab/>
        <w:t>(</w:t>
      </w:r>
      <w:r w:rsidR="00820A65" w:rsidRPr="00B914E7">
        <w:t>2</w:t>
      </w:r>
      <w:r w:rsidRPr="00B914E7">
        <w:t>)</w:t>
      </w:r>
      <w:r w:rsidRPr="00B914E7">
        <w:tab/>
      </w:r>
      <w:r w:rsidR="00D5472B" w:rsidRPr="00B914E7">
        <w:rPr>
          <w:b/>
          <w:i/>
        </w:rPr>
        <w:t>R</w:t>
      </w:r>
      <w:r w:rsidRPr="00B914E7">
        <w:rPr>
          <w:b/>
          <w:i/>
        </w:rPr>
        <w:t>eassessment contribution</w:t>
      </w:r>
      <w:r w:rsidRPr="00B914E7">
        <w:t xml:space="preserve"> for a quarter </w:t>
      </w:r>
      <w:r w:rsidR="00D5472B" w:rsidRPr="00B914E7">
        <w:t xml:space="preserve">for a participating institution or funder of last resort </w:t>
      </w:r>
      <w:r w:rsidRPr="00B914E7">
        <w:t xml:space="preserve">is the </w:t>
      </w:r>
      <w:r w:rsidR="00F01E95" w:rsidRPr="00B914E7">
        <w:t xml:space="preserve">total </w:t>
      </w:r>
      <w:r w:rsidRPr="00B914E7">
        <w:t>of the institution</w:t>
      </w:r>
      <w:r w:rsidR="00D5472B" w:rsidRPr="00B914E7">
        <w:t>’</w:t>
      </w:r>
      <w:r w:rsidRPr="00B914E7">
        <w:t>s or funder of last resort</w:t>
      </w:r>
      <w:r w:rsidR="00D5472B" w:rsidRPr="00B914E7">
        <w:t>’</w:t>
      </w:r>
      <w:r w:rsidRPr="00B914E7">
        <w:t xml:space="preserve">s amounts of reassessment deficit </w:t>
      </w:r>
      <w:r w:rsidR="00F01E95" w:rsidRPr="00B914E7">
        <w:t xml:space="preserve">in relation to all persons </w:t>
      </w:r>
      <w:r w:rsidRPr="00B914E7">
        <w:t>for the quarter.</w:t>
      </w:r>
    </w:p>
    <w:p w14:paraId="0EDF7139" w14:textId="77777777" w:rsidR="00620DA4" w:rsidRPr="00B914E7" w:rsidRDefault="00620DA4" w:rsidP="007B7D3E">
      <w:pPr>
        <w:pStyle w:val="subsection"/>
      </w:pPr>
      <w:r w:rsidRPr="00B914E7">
        <w:tab/>
        <w:t>(</w:t>
      </w:r>
      <w:r w:rsidR="00820A65" w:rsidRPr="00B914E7">
        <w:t>3</w:t>
      </w:r>
      <w:r w:rsidRPr="00B914E7">
        <w:t>)</w:t>
      </w:r>
      <w:r w:rsidRPr="00B914E7">
        <w:tab/>
        <w:t xml:space="preserve">Sections 153 to 158 </w:t>
      </w:r>
      <w:r w:rsidR="0067699D" w:rsidRPr="00B914E7">
        <w:t xml:space="preserve">(which deal with matters relating to funding contribution) </w:t>
      </w:r>
      <w:r w:rsidRPr="00B914E7">
        <w:t>apply in relation to the institution</w:t>
      </w:r>
      <w:r w:rsidR="00D5472B" w:rsidRPr="00B914E7">
        <w:t>’</w:t>
      </w:r>
      <w:r w:rsidRPr="00B914E7">
        <w:t>s or funder of last resort</w:t>
      </w:r>
      <w:r w:rsidR="00D5472B" w:rsidRPr="00B914E7">
        <w:t>’</w:t>
      </w:r>
      <w:r w:rsidRPr="00B914E7">
        <w:t xml:space="preserve">s reassessment contribution </w:t>
      </w:r>
      <w:r w:rsidR="00990346" w:rsidRPr="00B914E7">
        <w:t xml:space="preserve">for a quarter </w:t>
      </w:r>
      <w:r w:rsidRPr="00B914E7">
        <w:t xml:space="preserve">in the same way </w:t>
      </w:r>
      <w:r w:rsidR="00F5594F" w:rsidRPr="00B914E7">
        <w:t xml:space="preserve">as those sections </w:t>
      </w:r>
      <w:r w:rsidRPr="00B914E7">
        <w:t>apply in relation to a funding contribution for an institution or funder of last resort</w:t>
      </w:r>
      <w:r w:rsidR="00990346" w:rsidRPr="00B914E7">
        <w:t xml:space="preserve"> for a quarter</w:t>
      </w:r>
      <w:r w:rsidRPr="00B914E7">
        <w:t>.</w:t>
      </w:r>
    </w:p>
    <w:p w14:paraId="2D075407" w14:textId="77777777" w:rsidR="00620DA4" w:rsidRPr="00B914E7" w:rsidRDefault="00620DA4" w:rsidP="007B7D3E">
      <w:pPr>
        <w:pStyle w:val="ActHead5"/>
      </w:pPr>
      <w:bookmarkStart w:id="72" w:name="_Toc162953120"/>
      <w:r w:rsidRPr="007B7D3E">
        <w:rPr>
          <w:rStyle w:val="CharSectno"/>
        </w:rPr>
        <w:t>71</w:t>
      </w:r>
      <w:r w:rsidR="00392FD8" w:rsidRPr="007B7D3E">
        <w:rPr>
          <w:rStyle w:val="CharSectno"/>
        </w:rPr>
        <w:t>Z</w:t>
      </w:r>
      <w:r w:rsidRPr="00B914E7">
        <w:t xml:space="preserve">  </w:t>
      </w:r>
      <w:r w:rsidR="000F6D5B" w:rsidRPr="00B914E7">
        <w:t xml:space="preserve">Crediting reassessment surplus </w:t>
      </w:r>
      <w:r w:rsidRPr="00B914E7">
        <w:t xml:space="preserve">to institutions and </w:t>
      </w:r>
      <w:r w:rsidR="00D673D0" w:rsidRPr="00B914E7">
        <w:t>funders of last resort</w:t>
      </w:r>
      <w:bookmarkEnd w:id="72"/>
    </w:p>
    <w:p w14:paraId="0D2F4C7D" w14:textId="77777777" w:rsidR="00620DA4" w:rsidRPr="00B914E7" w:rsidRDefault="00620DA4" w:rsidP="007B7D3E">
      <w:pPr>
        <w:pStyle w:val="subsection"/>
      </w:pPr>
      <w:r w:rsidRPr="00B914E7">
        <w:tab/>
        <w:t>(1)</w:t>
      </w:r>
      <w:r w:rsidRPr="00B914E7">
        <w:tab/>
      </w:r>
      <w:r w:rsidR="00F5594F" w:rsidRPr="00B914E7">
        <w:t>I</w:t>
      </w:r>
      <w:r w:rsidRPr="00B914E7">
        <w:t xml:space="preserve">f a participating institution or funder of last resort has an amount of reassessment surplus </w:t>
      </w:r>
      <w:r w:rsidR="00CA3155" w:rsidRPr="00B914E7">
        <w:t xml:space="preserve">in relation to a person </w:t>
      </w:r>
      <w:r w:rsidRPr="00B914E7">
        <w:t>for the present quarter</w:t>
      </w:r>
      <w:r w:rsidR="00F5594F" w:rsidRPr="00B914E7">
        <w:t>, t</w:t>
      </w:r>
      <w:r w:rsidRPr="00B914E7">
        <w:t xml:space="preserve">he Operator may set off all or part of the reassessment surplus for the present quarter against </w:t>
      </w:r>
      <w:r w:rsidR="00D5472B" w:rsidRPr="00B914E7">
        <w:t xml:space="preserve">all or part of </w:t>
      </w:r>
      <w:r w:rsidRPr="00B914E7">
        <w:t>any of the following</w:t>
      </w:r>
      <w:r w:rsidR="00F5594F" w:rsidRPr="00B914E7">
        <w:t xml:space="preserve"> amounts</w:t>
      </w:r>
      <w:r w:rsidRPr="00B914E7">
        <w:t>:</w:t>
      </w:r>
    </w:p>
    <w:p w14:paraId="6A9616DF" w14:textId="77777777" w:rsidR="00620DA4" w:rsidRPr="00B914E7" w:rsidRDefault="00620DA4" w:rsidP="007B7D3E">
      <w:pPr>
        <w:pStyle w:val="paragraph"/>
      </w:pPr>
      <w:r w:rsidRPr="00B914E7">
        <w:tab/>
        <w:t>(a)</w:t>
      </w:r>
      <w:r w:rsidRPr="00B914E7">
        <w:tab/>
      </w:r>
      <w:r w:rsidR="00D5472B" w:rsidRPr="00B914E7">
        <w:t>reassessment contribution for the institution or funder of last resort for the present quarter or a quarter before the present quarter</w:t>
      </w:r>
      <w:r w:rsidRPr="00B914E7">
        <w:t>;</w:t>
      </w:r>
    </w:p>
    <w:p w14:paraId="1AF86372" w14:textId="77777777" w:rsidR="00D5472B" w:rsidRPr="00B914E7" w:rsidRDefault="00D5472B" w:rsidP="007B7D3E">
      <w:pPr>
        <w:pStyle w:val="paragraph"/>
      </w:pPr>
      <w:r w:rsidRPr="00B914E7">
        <w:tab/>
        <w:t>(b)</w:t>
      </w:r>
      <w:r w:rsidRPr="00B914E7">
        <w:tab/>
        <w:t>reassessment contribution for the institution or funder of last resort for a quarter after the present quarter for which the Operator reasonably believes the institution or funder of last resort will be liable;</w:t>
      </w:r>
    </w:p>
    <w:p w14:paraId="460BDE9C" w14:textId="77777777" w:rsidR="00620DA4" w:rsidRPr="00B914E7" w:rsidRDefault="00620DA4" w:rsidP="007B7D3E">
      <w:pPr>
        <w:pStyle w:val="paragraph"/>
      </w:pPr>
      <w:r w:rsidRPr="00B914E7">
        <w:tab/>
        <w:t>(</w:t>
      </w:r>
      <w:r w:rsidR="00D5472B" w:rsidRPr="00B914E7">
        <w:t>c</w:t>
      </w:r>
      <w:r w:rsidRPr="00B914E7">
        <w:t>)</w:t>
      </w:r>
      <w:r w:rsidRPr="00B914E7">
        <w:tab/>
        <w:t xml:space="preserve">funding contribution for the institution or funder of last resort for the </w:t>
      </w:r>
      <w:r w:rsidR="00D5472B" w:rsidRPr="00B914E7">
        <w:t xml:space="preserve">present </w:t>
      </w:r>
      <w:r w:rsidRPr="00B914E7">
        <w:t>quarter or a quarter before the present quarter;</w:t>
      </w:r>
    </w:p>
    <w:p w14:paraId="5067EA7A" w14:textId="77777777" w:rsidR="00620DA4" w:rsidRPr="00B914E7" w:rsidRDefault="00620DA4" w:rsidP="007B7D3E">
      <w:pPr>
        <w:pStyle w:val="paragraph"/>
      </w:pPr>
      <w:r w:rsidRPr="00B914E7">
        <w:tab/>
        <w:t>(</w:t>
      </w:r>
      <w:r w:rsidR="00D5472B" w:rsidRPr="00B914E7">
        <w:t>d</w:t>
      </w:r>
      <w:r w:rsidRPr="00B914E7">
        <w:t>)</w:t>
      </w:r>
      <w:r w:rsidRPr="00B914E7">
        <w:tab/>
        <w:t>funding contribution for the institution or funder of last resort for a quarter after the present quarter for which the Operator reasonably believes the institution or funder of last resort will be liable</w:t>
      </w:r>
      <w:r w:rsidR="0083531C" w:rsidRPr="00B914E7">
        <w:t>.</w:t>
      </w:r>
    </w:p>
    <w:p w14:paraId="3D9B2210" w14:textId="77777777" w:rsidR="00F5594F" w:rsidRPr="00B914E7" w:rsidRDefault="00F5594F" w:rsidP="007B7D3E">
      <w:pPr>
        <w:pStyle w:val="subsection"/>
      </w:pPr>
      <w:r w:rsidRPr="00B914E7">
        <w:tab/>
        <w:t>(2)</w:t>
      </w:r>
      <w:r w:rsidRPr="00B914E7">
        <w:tab/>
        <w:t xml:space="preserve">For the purposes of this Act, if all or part of the reassessment surplus for the institution or funder of last resort is set off against an amount under </w:t>
      </w:r>
      <w:r w:rsidR="00591B8A" w:rsidRPr="00B914E7">
        <w:t>subsection (</w:t>
      </w:r>
      <w:r w:rsidRPr="00B914E7">
        <w:t>1), the amount set off is taken to have been paid by the institution or funder of last resort.</w:t>
      </w:r>
    </w:p>
    <w:p w14:paraId="03768E31" w14:textId="77777777" w:rsidR="00620DA4" w:rsidRPr="00B914E7" w:rsidRDefault="00620DA4" w:rsidP="007B7D3E">
      <w:pPr>
        <w:pStyle w:val="subsection"/>
      </w:pPr>
      <w:r w:rsidRPr="00B914E7">
        <w:tab/>
        <w:t>(</w:t>
      </w:r>
      <w:r w:rsidR="00124AC0" w:rsidRPr="00B914E7">
        <w:t>3</w:t>
      </w:r>
      <w:r w:rsidRPr="00B914E7">
        <w:t>)</w:t>
      </w:r>
      <w:r w:rsidRPr="00B914E7">
        <w:tab/>
        <w:t xml:space="preserve">The Commonwealth must repay so much of the reassessment surplus as is not set off under </w:t>
      </w:r>
      <w:r w:rsidR="00591B8A" w:rsidRPr="00B914E7">
        <w:t>subsection (</w:t>
      </w:r>
      <w:r w:rsidR="00124AC0" w:rsidRPr="00B914E7">
        <w:t>1</w:t>
      </w:r>
      <w:r w:rsidRPr="00B914E7">
        <w:t>) to:</w:t>
      </w:r>
    </w:p>
    <w:p w14:paraId="7639A120" w14:textId="77777777" w:rsidR="00620DA4" w:rsidRPr="00B914E7" w:rsidRDefault="00620DA4" w:rsidP="007B7D3E">
      <w:pPr>
        <w:pStyle w:val="paragraph"/>
      </w:pPr>
      <w:r w:rsidRPr="00B914E7">
        <w:tab/>
        <w:t>(a)</w:t>
      </w:r>
      <w:r w:rsidRPr="00B914E7">
        <w:tab/>
        <w:t xml:space="preserve">if </w:t>
      </w:r>
      <w:r w:rsidR="0067699D" w:rsidRPr="00B914E7">
        <w:t>paragraph (</w:t>
      </w:r>
      <w:r w:rsidRPr="00B914E7">
        <w:t>b) does not apply—the institution or funder of last resort; or</w:t>
      </w:r>
    </w:p>
    <w:p w14:paraId="1BE732BA" w14:textId="77777777" w:rsidR="00620DA4" w:rsidRPr="00B914E7" w:rsidRDefault="00620DA4" w:rsidP="007B7D3E">
      <w:pPr>
        <w:pStyle w:val="paragraph"/>
      </w:pPr>
      <w:r w:rsidRPr="00B914E7">
        <w:tab/>
        <w:t>(b)</w:t>
      </w:r>
      <w:r w:rsidRPr="00B914E7">
        <w:tab/>
        <w:t xml:space="preserve">if rules made for the purposes of this paragraph </w:t>
      </w:r>
      <w:r w:rsidR="00B749FE" w:rsidRPr="00B914E7">
        <w:t xml:space="preserve">prescribe a different person in relation </w:t>
      </w:r>
      <w:r w:rsidRPr="00B914E7">
        <w:t xml:space="preserve">to the repayment—the person </w:t>
      </w:r>
      <w:r w:rsidR="00DD7983" w:rsidRPr="00B914E7">
        <w:t xml:space="preserve">prescribed by </w:t>
      </w:r>
      <w:r w:rsidRPr="00B914E7">
        <w:t>the rules.</w:t>
      </w:r>
    </w:p>
    <w:p w14:paraId="0F91C4D8" w14:textId="77777777" w:rsidR="00620DA4" w:rsidRPr="00B914E7" w:rsidRDefault="00620DA4" w:rsidP="007B7D3E">
      <w:pPr>
        <w:pStyle w:val="notetext"/>
      </w:pPr>
      <w:r w:rsidRPr="00B914E7">
        <w:t>Note:</w:t>
      </w:r>
      <w:r w:rsidRPr="00B914E7">
        <w:tab/>
        <w:t xml:space="preserve">For the appropriation for the refund, see </w:t>
      </w:r>
      <w:r w:rsidR="00C851EF" w:rsidRPr="00B914E7">
        <w:t>section 7</w:t>
      </w:r>
      <w:r w:rsidRPr="00B914E7">
        <w:t xml:space="preserve">7 of the </w:t>
      </w:r>
      <w:r w:rsidRPr="00B914E7">
        <w:rPr>
          <w:i/>
        </w:rPr>
        <w:t>Public Governance, Performance and Accountability Act 2013</w:t>
      </w:r>
      <w:r w:rsidRPr="00B914E7">
        <w:t>.</w:t>
      </w:r>
    </w:p>
    <w:p w14:paraId="66393994" w14:textId="77777777" w:rsidR="00620DA4" w:rsidRPr="00B914E7" w:rsidRDefault="00620DA4" w:rsidP="007B7D3E">
      <w:pPr>
        <w:pStyle w:val="subsection"/>
      </w:pPr>
      <w:r w:rsidRPr="00B914E7">
        <w:tab/>
        <w:t>(</w:t>
      </w:r>
      <w:r w:rsidR="00124AC0" w:rsidRPr="00B914E7">
        <w:t>4</w:t>
      </w:r>
      <w:r w:rsidRPr="00B914E7">
        <w:t>)</w:t>
      </w:r>
      <w:r w:rsidRPr="00B914E7">
        <w:tab/>
        <w:t>However, the Operator may, on behalf of the Commonwealth</w:t>
      </w:r>
      <w:r w:rsidR="001A1A67" w:rsidRPr="00B914E7">
        <w:t xml:space="preserve"> reduce </w:t>
      </w:r>
      <w:r w:rsidRPr="00B914E7">
        <w:t xml:space="preserve">the amount </w:t>
      </w:r>
      <w:r w:rsidR="001A1A67" w:rsidRPr="00B914E7">
        <w:t xml:space="preserve">that may be </w:t>
      </w:r>
      <w:r w:rsidR="00DE1B46" w:rsidRPr="00B914E7">
        <w:t xml:space="preserve">set off under </w:t>
      </w:r>
      <w:r w:rsidR="00591B8A" w:rsidRPr="00B914E7">
        <w:t>subsection (</w:t>
      </w:r>
      <w:r w:rsidR="00124AC0" w:rsidRPr="00B914E7">
        <w:t>1</w:t>
      </w:r>
      <w:r w:rsidR="00DE1B46" w:rsidRPr="00B914E7">
        <w:t>)</w:t>
      </w:r>
      <w:r w:rsidR="001A1A67" w:rsidRPr="00B914E7">
        <w:t>,</w:t>
      </w:r>
      <w:r w:rsidR="00DE1B46" w:rsidRPr="00B914E7">
        <w:t xml:space="preserve"> or</w:t>
      </w:r>
      <w:r w:rsidR="001A1A67" w:rsidRPr="00B914E7">
        <w:t xml:space="preserve"> </w:t>
      </w:r>
      <w:r w:rsidR="00124AC0" w:rsidRPr="00B914E7">
        <w:t xml:space="preserve">the amount of any repayment </w:t>
      </w:r>
      <w:r w:rsidRPr="00B914E7">
        <w:t xml:space="preserve">under </w:t>
      </w:r>
      <w:r w:rsidR="00591B8A" w:rsidRPr="00B914E7">
        <w:t>subsection (</w:t>
      </w:r>
      <w:r w:rsidR="00124AC0" w:rsidRPr="00B914E7">
        <w:t>3</w:t>
      </w:r>
      <w:r w:rsidRPr="00B914E7">
        <w:t>)</w:t>
      </w:r>
      <w:r w:rsidR="001A1A67" w:rsidRPr="00B914E7">
        <w:t xml:space="preserve">, </w:t>
      </w:r>
      <w:r w:rsidRPr="00B914E7">
        <w:t xml:space="preserve">by the amount </w:t>
      </w:r>
      <w:r w:rsidR="001A1A67" w:rsidRPr="00B914E7">
        <w:t xml:space="preserve">(if any) </w:t>
      </w:r>
      <w:r w:rsidRPr="00B914E7">
        <w:t xml:space="preserve">of payment waived in respect of the institution or funder of last resort under </w:t>
      </w:r>
      <w:r w:rsidR="00A47A62" w:rsidRPr="00B914E7">
        <w:t>section 1</w:t>
      </w:r>
      <w:r w:rsidRPr="00B914E7">
        <w:t>56 (including as it applies in relation to a</w:t>
      </w:r>
      <w:r w:rsidR="00124AC0" w:rsidRPr="00B914E7">
        <w:t>n amount of</w:t>
      </w:r>
      <w:r w:rsidRPr="00B914E7">
        <w:t xml:space="preserve"> reassessment </w:t>
      </w:r>
      <w:r w:rsidR="00124AC0" w:rsidRPr="00B914E7">
        <w:t xml:space="preserve">contribution </w:t>
      </w:r>
      <w:r w:rsidRPr="00B914E7">
        <w:t xml:space="preserve">because of </w:t>
      </w:r>
      <w:r w:rsidR="00C851EF" w:rsidRPr="00B914E7">
        <w:t>subsection 7</w:t>
      </w:r>
      <w:r w:rsidRPr="00B914E7">
        <w:t>1</w:t>
      </w:r>
      <w:r w:rsidR="00392FD8" w:rsidRPr="00B914E7">
        <w:t>Y</w:t>
      </w:r>
      <w:r w:rsidRPr="00B914E7">
        <w:t>(</w:t>
      </w:r>
      <w:r w:rsidR="00820A65" w:rsidRPr="00B914E7">
        <w:t>3</w:t>
      </w:r>
      <w:r w:rsidRPr="00B914E7">
        <w:t>)).</w:t>
      </w:r>
      <w:bookmarkEnd w:id="66"/>
    </w:p>
    <w:p w14:paraId="3C62DBED" w14:textId="77777777" w:rsidR="00821F2D" w:rsidRPr="00B914E7" w:rsidRDefault="003340D4" w:rsidP="007B7D3E">
      <w:pPr>
        <w:pStyle w:val="ItemHead"/>
      </w:pPr>
      <w:r w:rsidRPr="00B914E7">
        <w:t>8</w:t>
      </w:r>
      <w:r w:rsidR="00745E37" w:rsidRPr="00B914E7">
        <w:t xml:space="preserve">  After </w:t>
      </w:r>
      <w:r w:rsidR="006274AF" w:rsidRPr="00B914E7">
        <w:t>paragraph 8</w:t>
      </w:r>
      <w:r w:rsidR="00745E37" w:rsidRPr="00B914E7">
        <w:t>4(2)(</w:t>
      </w:r>
      <w:r w:rsidR="001F18E2" w:rsidRPr="00B914E7">
        <w:t>b</w:t>
      </w:r>
      <w:r w:rsidR="00745E37" w:rsidRPr="00B914E7">
        <w:t>)</w:t>
      </w:r>
    </w:p>
    <w:p w14:paraId="379BE1EC" w14:textId="77777777" w:rsidR="00745E37" w:rsidRPr="00B914E7" w:rsidRDefault="00745E37" w:rsidP="007B7D3E">
      <w:pPr>
        <w:pStyle w:val="Item"/>
      </w:pPr>
      <w:r w:rsidRPr="00B914E7">
        <w:t>Insert:</w:t>
      </w:r>
    </w:p>
    <w:p w14:paraId="7236F7DE" w14:textId="77777777" w:rsidR="00745E37" w:rsidRPr="00B914E7" w:rsidRDefault="00745E37" w:rsidP="007B7D3E">
      <w:pPr>
        <w:pStyle w:val="paragraph"/>
      </w:pPr>
      <w:r w:rsidRPr="00B914E7">
        <w:tab/>
        <w:t>(</w:t>
      </w:r>
      <w:r w:rsidR="001F18E2" w:rsidRPr="00B914E7">
        <w:t>b</w:t>
      </w:r>
      <w:r w:rsidRPr="00B914E7">
        <w:t>a)</w:t>
      </w:r>
      <w:r w:rsidRPr="00B914E7">
        <w:tab/>
        <w:t xml:space="preserve">accept a new offer of redress under </w:t>
      </w:r>
      <w:r w:rsidR="00591B8A" w:rsidRPr="00B914E7">
        <w:t>section 4</w:t>
      </w:r>
      <w:r w:rsidRPr="00B914E7">
        <w:t xml:space="preserve">2 (as </w:t>
      </w:r>
      <w:r w:rsidR="00D86973" w:rsidRPr="00B914E7">
        <w:t xml:space="preserve">it </w:t>
      </w:r>
      <w:r w:rsidRPr="00B914E7">
        <w:t>applie</w:t>
      </w:r>
      <w:r w:rsidR="00D86973" w:rsidRPr="00B914E7">
        <w:t>s</w:t>
      </w:r>
      <w:r w:rsidRPr="00B914E7">
        <w:t xml:space="preserve"> in relation to the new offer of redress </w:t>
      </w:r>
      <w:r w:rsidR="0032167D" w:rsidRPr="00B914E7">
        <w:t xml:space="preserve">because of </w:t>
      </w:r>
      <w:r w:rsidR="00C851EF" w:rsidRPr="00B914E7">
        <w:t>section 7</w:t>
      </w:r>
      <w:r w:rsidR="00833995" w:rsidRPr="00B914E7">
        <w:t>1H</w:t>
      </w:r>
      <w:r w:rsidRPr="00B914E7">
        <w:t>);</w:t>
      </w:r>
    </w:p>
    <w:p w14:paraId="41CFF762" w14:textId="77777777" w:rsidR="001F18E2" w:rsidRPr="00B914E7" w:rsidRDefault="00E17001" w:rsidP="007B7D3E">
      <w:pPr>
        <w:pStyle w:val="ItemHead"/>
      </w:pPr>
      <w:r w:rsidRPr="00B914E7">
        <w:t>9</w:t>
      </w:r>
      <w:r w:rsidR="001F18E2" w:rsidRPr="00B914E7">
        <w:t xml:space="preserve">  After paragraph 84(2)(c)</w:t>
      </w:r>
    </w:p>
    <w:p w14:paraId="62524EA1" w14:textId="77777777" w:rsidR="001F18E2" w:rsidRPr="00B914E7" w:rsidRDefault="001F18E2" w:rsidP="007B7D3E">
      <w:pPr>
        <w:pStyle w:val="Item"/>
      </w:pPr>
      <w:r w:rsidRPr="00B914E7">
        <w:t>Insert:</w:t>
      </w:r>
    </w:p>
    <w:p w14:paraId="0A9F6323" w14:textId="77777777" w:rsidR="00745E37" w:rsidRPr="00B914E7" w:rsidRDefault="00745E37" w:rsidP="007B7D3E">
      <w:pPr>
        <w:pStyle w:val="paragraph"/>
      </w:pPr>
      <w:r w:rsidRPr="00B914E7">
        <w:tab/>
        <w:t>(c</w:t>
      </w:r>
      <w:r w:rsidR="001F18E2" w:rsidRPr="00B914E7">
        <w:t>a</w:t>
      </w:r>
      <w:r w:rsidRPr="00B914E7">
        <w:t>)</w:t>
      </w:r>
      <w:r w:rsidRPr="00B914E7">
        <w:tab/>
        <w:t xml:space="preserve">decline a new offer of redress under </w:t>
      </w:r>
      <w:r w:rsidR="00591B8A" w:rsidRPr="00B914E7">
        <w:t>section 4</w:t>
      </w:r>
      <w:r w:rsidRPr="00B914E7">
        <w:t xml:space="preserve">5 (as </w:t>
      </w:r>
      <w:r w:rsidR="00D86973" w:rsidRPr="00B914E7">
        <w:t xml:space="preserve">it </w:t>
      </w:r>
      <w:r w:rsidRPr="00B914E7">
        <w:t>applie</w:t>
      </w:r>
      <w:r w:rsidR="00D86973" w:rsidRPr="00B914E7">
        <w:t>s</w:t>
      </w:r>
      <w:r w:rsidRPr="00B914E7">
        <w:t xml:space="preserve"> in relation to the new offer of redress </w:t>
      </w:r>
      <w:r w:rsidR="0032167D" w:rsidRPr="00B914E7">
        <w:t xml:space="preserve">because of </w:t>
      </w:r>
      <w:r w:rsidR="00C851EF" w:rsidRPr="00B914E7">
        <w:t>section 7</w:t>
      </w:r>
      <w:r w:rsidR="00833995" w:rsidRPr="00B914E7">
        <w:t>1H</w:t>
      </w:r>
      <w:r w:rsidRPr="00B914E7">
        <w:t>);</w:t>
      </w:r>
    </w:p>
    <w:p w14:paraId="1FAAF7BB" w14:textId="77777777" w:rsidR="00D14616" w:rsidRPr="00B914E7" w:rsidRDefault="00E17001" w:rsidP="007B7D3E">
      <w:pPr>
        <w:pStyle w:val="ItemHead"/>
      </w:pPr>
      <w:r w:rsidRPr="00B914E7">
        <w:t>10</w:t>
      </w:r>
      <w:r w:rsidR="00EE2BFB" w:rsidRPr="00B914E7">
        <w:t xml:space="preserve">  </w:t>
      </w:r>
      <w:r w:rsidR="00591B8A" w:rsidRPr="00B914E7">
        <w:t>Paragraph 8</w:t>
      </w:r>
      <w:r w:rsidR="00EE2BFB" w:rsidRPr="00B914E7">
        <w:t>5(2)(c)</w:t>
      </w:r>
    </w:p>
    <w:p w14:paraId="7CEE7561" w14:textId="77777777" w:rsidR="00EE2BFB" w:rsidRPr="00B914E7" w:rsidRDefault="00EE2BFB" w:rsidP="007B7D3E">
      <w:pPr>
        <w:pStyle w:val="Item"/>
      </w:pPr>
      <w:r w:rsidRPr="00B914E7">
        <w:t>After “</w:t>
      </w:r>
      <w:r w:rsidR="00591B8A" w:rsidRPr="00B914E7">
        <w:t>section 4</w:t>
      </w:r>
      <w:r w:rsidRPr="00B914E7">
        <w:t xml:space="preserve">2”, insert “(including as it applies in relation to a new offer of redress because of </w:t>
      </w:r>
      <w:r w:rsidR="00C851EF" w:rsidRPr="00B914E7">
        <w:t>section 7</w:t>
      </w:r>
      <w:r w:rsidRPr="00B914E7">
        <w:t>1H)”.</w:t>
      </w:r>
    </w:p>
    <w:p w14:paraId="631A1022" w14:textId="77777777" w:rsidR="00EE2BFB" w:rsidRPr="00B914E7" w:rsidRDefault="003340D4" w:rsidP="007B7D3E">
      <w:pPr>
        <w:pStyle w:val="ItemHead"/>
      </w:pPr>
      <w:r w:rsidRPr="00B914E7">
        <w:t>1</w:t>
      </w:r>
      <w:r w:rsidR="00E17001" w:rsidRPr="00B914E7">
        <w:t>1</w:t>
      </w:r>
      <w:r w:rsidR="00EE2BFB" w:rsidRPr="00B914E7">
        <w:t xml:space="preserve">  </w:t>
      </w:r>
      <w:r w:rsidR="00591B8A" w:rsidRPr="00B914E7">
        <w:t>Paragraph 8</w:t>
      </w:r>
      <w:r w:rsidR="00EE2BFB" w:rsidRPr="00B914E7">
        <w:t>5(2)(c)</w:t>
      </w:r>
    </w:p>
    <w:p w14:paraId="79E9D8F7" w14:textId="77777777" w:rsidR="00EE2BFB" w:rsidRPr="00B914E7" w:rsidRDefault="00EE2BFB" w:rsidP="007B7D3E">
      <w:pPr>
        <w:pStyle w:val="Item"/>
      </w:pPr>
      <w:r w:rsidRPr="00B914E7">
        <w:t>After “</w:t>
      </w:r>
      <w:r w:rsidR="00591B8A" w:rsidRPr="00B914E7">
        <w:t>section 4</w:t>
      </w:r>
      <w:r w:rsidRPr="00B914E7">
        <w:t xml:space="preserve">5”, insert “(including as it applies in relation to a new offer of redress because of </w:t>
      </w:r>
      <w:r w:rsidR="00C851EF" w:rsidRPr="00B914E7">
        <w:t>section 7</w:t>
      </w:r>
      <w:r w:rsidRPr="00B914E7">
        <w:t>1H)”.</w:t>
      </w:r>
    </w:p>
    <w:p w14:paraId="1B357C29" w14:textId="77777777" w:rsidR="00821F2D" w:rsidRPr="00B914E7" w:rsidRDefault="003340D4" w:rsidP="007B7D3E">
      <w:pPr>
        <w:pStyle w:val="ItemHead"/>
      </w:pPr>
      <w:r w:rsidRPr="00B914E7">
        <w:t>1</w:t>
      </w:r>
      <w:r w:rsidR="00E17001" w:rsidRPr="00B914E7">
        <w:t>2</w:t>
      </w:r>
      <w:r w:rsidR="00E21FDF" w:rsidRPr="00B914E7">
        <w:t xml:space="preserve">  At the end of </w:t>
      </w:r>
      <w:r w:rsidR="00A47A62" w:rsidRPr="00B914E7">
        <w:t>section 1</w:t>
      </w:r>
      <w:r w:rsidR="00E21FDF" w:rsidRPr="00B914E7">
        <w:t>84</w:t>
      </w:r>
    </w:p>
    <w:p w14:paraId="6DE8F141" w14:textId="77777777" w:rsidR="00E21FDF" w:rsidRPr="00B914E7" w:rsidRDefault="00E21FDF" w:rsidP="007B7D3E">
      <w:pPr>
        <w:pStyle w:val="Item"/>
      </w:pPr>
      <w:r w:rsidRPr="00B914E7">
        <w:t>Add:</w:t>
      </w:r>
    </w:p>
    <w:p w14:paraId="1C7C4BF1" w14:textId="77777777" w:rsidR="00E21FDF" w:rsidRPr="00B914E7" w:rsidRDefault="00833995" w:rsidP="007B7D3E">
      <w:pPr>
        <w:pStyle w:val="notetext"/>
      </w:pPr>
      <w:r w:rsidRPr="00B914E7">
        <w:t>Note:</w:t>
      </w:r>
      <w:r w:rsidR="00E21FDF" w:rsidRPr="00B914E7">
        <w:tab/>
      </w:r>
      <w:r w:rsidR="0065089D" w:rsidRPr="00B914E7">
        <w:t>A r</w:t>
      </w:r>
      <w:r w:rsidR="00E21FDF" w:rsidRPr="00B914E7">
        <w:t xml:space="preserve">eference in this section to </w:t>
      </w:r>
      <w:r w:rsidR="00591B8A" w:rsidRPr="00B914E7">
        <w:t>section 2</w:t>
      </w:r>
      <w:r w:rsidR="00E21FDF" w:rsidRPr="00B914E7">
        <w:t xml:space="preserve">9 </w:t>
      </w:r>
      <w:r w:rsidR="0065089D" w:rsidRPr="00B914E7">
        <w:t xml:space="preserve">or </w:t>
      </w:r>
      <w:r w:rsidR="00E21FDF" w:rsidRPr="00B914E7">
        <w:t>75 include</w:t>
      </w:r>
      <w:r w:rsidR="0065089D" w:rsidRPr="00B914E7">
        <w:t>s</w:t>
      </w:r>
      <w:r w:rsidR="00E21FDF" w:rsidRPr="00B914E7">
        <w:t xml:space="preserve"> a reference to </w:t>
      </w:r>
      <w:r w:rsidRPr="00B914E7">
        <w:t>th</w:t>
      </w:r>
      <w:r w:rsidR="0065089D" w:rsidRPr="00B914E7">
        <w:t>at</w:t>
      </w:r>
      <w:r w:rsidRPr="00B914E7">
        <w:t xml:space="preserve"> </w:t>
      </w:r>
      <w:r w:rsidR="00E21FDF" w:rsidRPr="00B914E7">
        <w:t xml:space="preserve">section as </w:t>
      </w:r>
      <w:r w:rsidR="0065089D" w:rsidRPr="00B914E7">
        <w:t xml:space="preserve">it </w:t>
      </w:r>
      <w:r w:rsidR="00E21FDF" w:rsidRPr="00B914E7">
        <w:t>appl</w:t>
      </w:r>
      <w:r w:rsidR="0065089D" w:rsidRPr="00B914E7">
        <w:t>ies</w:t>
      </w:r>
      <w:r w:rsidR="00E21FDF" w:rsidRPr="00B914E7">
        <w:t xml:space="preserve"> in relation to a reassessment decision </w:t>
      </w:r>
      <w:r w:rsidR="0032167D" w:rsidRPr="00B914E7">
        <w:t xml:space="preserve">because of </w:t>
      </w:r>
      <w:r w:rsidR="00C851EF" w:rsidRPr="00B914E7">
        <w:t>section</w:t>
      </w:r>
      <w:r w:rsidR="009D2EDD" w:rsidRPr="00B914E7">
        <w:t>s</w:t>
      </w:r>
      <w:r w:rsidR="00C851EF" w:rsidRPr="00B914E7">
        <w:t> 7</w:t>
      </w:r>
      <w:r w:rsidRPr="00B914E7">
        <w:t>1D</w:t>
      </w:r>
      <w:r w:rsidR="00E21FDF" w:rsidRPr="00B914E7">
        <w:t xml:space="preserve"> </w:t>
      </w:r>
      <w:r w:rsidR="009D2EDD" w:rsidRPr="00B914E7">
        <w:t>and</w:t>
      </w:r>
      <w:r w:rsidRPr="00B914E7">
        <w:t xml:space="preserve"> 71U</w:t>
      </w:r>
      <w:r w:rsidR="00E21FDF" w:rsidRPr="00B914E7">
        <w:t>.</w:t>
      </w:r>
    </w:p>
    <w:p w14:paraId="677A23CE" w14:textId="77777777" w:rsidR="00821F2D" w:rsidRPr="00B914E7" w:rsidRDefault="003340D4" w:rsidP="007B7D3E">
      <w:pPr>
        <w:pStyle w:val="ItemHead"/>
      </w:pPr>
      <w:r w:rsidRPr="00B914E7">
        <w:t>1</w:t>
      </w:r>
      <w:r w:rsidR="00E17001" w:rsidRPr="00B914E7">
        <w:t>3</w:t>
      </w:r>
      <w:r w:rsidR="00E21FDF" w:rsidRPr="00B914E7">
        <w:t xml:space="preserve">  </w:t>
      </w:r>
      <w:r w:rsidR="00833995" w:rsidRPr="00B914E7">
        <w:t xml:space="preserve">At the end of </w:t>
      </w:r>
      <w:r w:rsidR="006274AF" w:rsidRPr="00B914E7">
        <w:t>sub</w:t>
      </w:r>
      <w:r w:rsidR="00A47A62" w:rsidRPr="00B914E7">
        <w:t>section 1</w:t>
      </w:r>
      <w:r w:rsidR="00833995" w:rsidRPr="00B914E7">
        <w:t>85(1)</w:t>
      </w:r>
    </w:p>
    <w:p w14:paraId="53BC8C12" w14:textId="77777777" w:rsidR="00833995" w:rsidRPr="00B914E7" w:rsidRDefault="00833995" w:rsidP="007B7D3E">
      <w:pPr>
        <w:pStyle w:val="Item"/>
      </w:pPr>
      <w:r w:rsidRPr="00B914E7">
        <w:t>Add:</w:t>
      </w:r>
    </w:p>
    <w:p w14:paraId="03568082" w14:textId="77777777" w:rsidR="00833995" w:rsidRPr="00B914E7" w:rsidRDefault="00833995" w:rsidP="007B7D3E">
      <w:pPr>
        <w:pStyle w:val="notetext"/>
      </w:pPr>
      <w:r w:rsidRPr="00B914E7">
        <w:t>Note:</w:t>
      </w:r>
      <w:r w:rsidRPr="00B914E7">
        <w:tab/>
      </w:r>
      <w:r w:rsidR="0065089D" w:rsidRPr="00B914E7">
        <w:t xml:space="preserve">A reference in this section to </w:t>
      </w:r>
      <w:r w:rsidR="00591B8A" w:rsidRPr="00B914E7">
        <w:t>section 2</w:t>
      </w:r>
      <w:r w:rsidR="0065089D" w:rsidRPr="00B914E7">
        <w:t xml:space="preserve">9 or 75 includes a reference to that section as it applies in relation to a reassessment decision </w:t>
      </w:r>
      <w:r w:rsidR="0032167D" w:rsidRPr="00B914E7">
        <w:t xml:space="preserve">because of </w:t>
      </w:r>
      <w:r w:rsidR="00C851EF" w:rsidRPr="00B914E7">
        <w:t>section</w:t>
      </w:r>
      <w:r w:rsidR="009D2EDD" w:rsidRPr="00B914E7">
        <w:t>s</w:t>
      </w:r>
      <w:r w:rsidR="00C851EF" w:rsidRPr="00B914E7">
        <w:t> 7</w:t>
      </w:r>
      <w:r w:rsidR="0065089D" w:rsidRPr="00B914E7">
        <w:t xml:space="preserve">1D </w:t>
      </w:r>
      <w:r w:rsidR="009D2EDD" w:rsidRPr="00B914E7">
        <w:t>and</w:t>
      </w:r>
      <w:r w:rsidR="00B30D95" w:rsidRPr="00B914E7">
        <w:t xml:space="preserve"> </w:t>
      </w:r>
      <w:r w:rsidR="0065089D" w:rsidRPr="00B914E7">
        <w:t>71U.</w:t>
      </w:r>
    </w:p>
    <w:p w14:paraId="288CB945" w14:textId="77DC7641" w:rsidR="00821F2D" w:rsidRPr="00B914E7" w:rsidRDefault="003340D4" w:rsidP="007B7D3E">
      <w:pPr>
        <w:pStyle w:val="ItemHead"/>
      </w:pPr>
      <w:r w:rsidRPr="00B914E7">
        <w:t>1</w:t>
      </w:r>
      <w:r w:rsidR="00E17001" w:rsidRPr="00B914E7">
        <w:t>4</w:t>
      </w:r>
      <w:r w:rsidR="00E16629" w:rsidRPr="00B914E7">
        <w:t xml:space="preserve">  </w:t>
      </w:r>
      <w:r w:rsidR="00923DA0" w:rsidRPr="00B914E7">
        <w:t xml:space="preserve">At the end of </w:t>
      </w:r>
      <w:r w:rsidR="002F0683" w:rsidRPr="00B914E7">
        <w:t>Part 8</w:t>
      </w:r>
      <w:r w:rsidR="007B7D3E">
        <w:noBreakHyphen/>
      </w:r>
      <w:r w:rsidR="00923DA0" w:rsidRPr="00B914E7">
        <w:t>5</w:t>
      </w:r>
    </w:p>
    <w:p w14:paraId="39AC4ED4" w14:textId="77777777" w:rsidR="00923DA0" w:rsidRPr="00B914E7" w:rsidRDefault="00923DA0" w:rsidP="007B7D3E">
      <w:pPr>
        <w:pStyle w:val="Item"/>
      </w:pPr>
      <w:r w:rsidRPr="00B914E7">
        <w:t>Add:</w:t>
      </w:r>
    </w:p>
    <w:p w14:paraId="2258EECA" w14:textId="77777777" w:rsidR="00923DA0" w:rsidRPr="00B914E7" w:rsidRDefault="00923DA0" w:rsidP="007B7D3E">
      <w:pPr>
        <w:pStyle w:val="ActHead5"/>
      </w:pPr>
      <w:bookmarkStart w:id="73" w:name="_Toc162953121"/>
      <w:r w:rsidRPr="007B7D3E">
        <w:rPr>
          <w:rStyle w:val="CharSectno"/>
        </w:rPr>
        <w:t>211</w:t>
      </w:r>
      <w:r w:rsidRPr="00B914E7">
        <w:t xml:space="preserve">  Application of amendments made by </w:t>
      </w:r>
      <w:r w:rsidR="00591B8A" w:rsidRPr="00B914E7">
        <w:t>Schedule 2</w:t>
      </w:r>
      <w:r w:rsidRPr="00B914E7">
        <w:t xml:space="preserve"> to the amending Act</w:t>
      </w:r>
      <w:bookmarkEnd w:id="73"/>
    </w:p>
    <w:p w14:paraId="48CD71B5" w14:textId="77777777" w:rsidR="00E16629" w:rsidRDefault="00496AFB" w:rsidP="007B7D3E">
      <w:pPr>
        <w:pStyle w:val="subsection"/>
      </w:pPr>
      <w:r w:rsidRPr="00B914E7">
        <w:tab/>
      </w:r>
      <w:r w:rsidRPr="00B914E7">
        <w:tab/>
        <w:t xml:space="preserve">The amendments made by </w:t>
      </w:r>
      <w:r w:rsidR="00591B8A" w:rsidRPr="00B914E7">
        <w:t>Schedule 2</w:t>
      </w:r>
      <w:r w:rsidRPr="00B914E7">
        <w:t xml:space="preserve"> to the amending Act apply in relation to determinations </w:t>
      </w:r>
      <w:r w:rsidR="008A12E3" w:rsidRPr="00B914E7">
        <w:t xml:space="preserve">made </w:t>
      </w:r>
      <w:r w:rsidRPr="00B914E7">
        <w:t xml:space="preserve">under </w:t>
      </w:r>
      <w:r w:rsidR="00591B8A" w:rsidRPr="00B914E7">
        <w:t>section 2</w:t>
      </w:r>
      <w:r w:rsidRPr="00B914E7">
        <w:t>9 before, on or after the commencement of that Schedule.</w:t>
      </w:r>
    </w:p>
    <w:p w14:paraId="34947402" w14:textId="77777777" w:rsidR="00B10E6E" w:rsidRDefault="00B10E6E" w:rsidP="00B10E6E"/>
    <w:p w14:paraId="3E333390" w14:textId="77777777" w:rsidR="00B10E6E" w:rsidRDefault="00B10E6E" w:rsidP="00B10E6E">
      <w:pPr>
        <w:pStyle w:val="AssentBk"/>
        <w:keepNext/>
      </w:pPr>
    </w:p>
    <w:p w14:paraId="4D4DF60D" w14:textId="77777777" w:rsidR="00B10E6E" w:rsidRDefault="00B10E6E" w:rsidP="00B10E6E">
      <w:pPr>
        <w:pStyle w:val="AssentBk"/>
        <w:keepNext/>
      </w:pPr>
    </w:p>
    <w:p w14:paraId="42E5294A" w14:textId="77777777" w:rsidR="00B10E6E" w:rsidRDefault="00B10E6E" w:rsidP="00B10E6E">
      <w:pPr>
        <w:pStyle w:val="2ndRd"/>
        <w:keepNext/>
        <w:pBdr>
          <w:top w:val="single" w:sz="2" w:space="1" w:color="auto"/>
        </w:pBdr>
      </w:pPr>
    </w:p>
    <w:p w14:paraId="743B2ADF" w14:textId="77777777" w:rsidR="00D408E9" w:rsidRDefault="00D408E9" w:rsidP="00D408E9">
      <w:pPr>
        <w:pStyle w:val="2ndRd"/>
        <w:keepNext/>
        <w:spacing w:line="260" w:lineRule="atLeast"/>
        <w:rPr>
          <w:i/>
        </w:rPr>
      </w:pPr>
      <w:r>
        <w:t>[</w:t>
      </w:r>
      <w:r>
        <w:rPr>
          <w:i/>
        </w:rPr>
        <w:t>Minister’s second reading speech made in—</w:t>
      </w:r>
    </w:p>
    <w:p w14:paraId="1CE8A7AC" w14:textId="42E46749" w:rsidR="00D408E9" w:rsidRDefault="00D408E9" w:rsidP="00D408E9">
      <w:pPr>
        <w:pStyle w:val="2ndRd"/>
        <w:keepNext/>
        <w:spacing w:line="260" w:lineRule="atLeast"/>
        <w:rPr>
          <w:i/>
        </w:rPr>
      </w:pPr>
      <w:r>
        <w:rPr>
          <w:i/>
        </w:rPr>
        <w:t>House of Representatives on 15 November 2023</w:t>
      </w:r>
    </w:p>
    <w:p w14:paraId="2475324D" w14:textId="4A3F512C" w:rsidR="00D408E9" w:rsidRDefault="00D408E9" w:rsidP="00D408E9">
      <w:pPr>
        <w:pStyle w:val="2ndRd"/>
        <w:keepNext/>
        <w:spacing w:line="260" w:lineRule="atLeast"/>
        <w:rPr>
          <w:i/>
        </w:rPr>
      </w:pPr>
      <w:r>
        <w:rPr>
          <w:i/>
        </w:rPr>
        <w:t>Senate on 8 February 2024</w:t>
      </w:r>
      <w:r>
        <w:t>]</w:t>
      </w:r>
    </w:p>
    <w:p w14:paraId="04D80010" w14:textId="717ED32D" w:rsidR="0030436D" w:rsidRPr="00D408E9" w:rsidRDefault="00D408E9" w:rsidP="0062054E">
      <w:pPr>
        <w:framePr w:hSpace="180" w:wrap="around" w:vAnchor="text" w:hAnchor="page" w:x="2371" w:y="5139"/>
      </w:pPr>
      <w:r>
        <w:t>(139/23)</w:t>
      </w:r>
    </w:p>
    <w:p w14:paraId="4F650508" w14:textId="77777777" w:rsidR="00D408E9" w:rsidRDefault="00D408E9"/>
    <w:sectPr w:rsidR="00D408E9" w:rsidSect="0030436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90178" w14:textId="77777777" w:rsidR="00D408E9" w:rsidRDefault="00D408E9" w:rsidP="0048364F">
      <w:pPr>
        <w:spacing w:line="240" w:lineRule="auto"/>
      </w:pPr>
      <w:r>
        <w:separator/>
      </w:r>
    </w:p>
  </w:endnote>
  <w:endnote w:type="continuationSeparator" w:id="0">
    <w:p w14:paraId="5C59894D" w14:textId="77777777" w:rsidR="00D408E9" w:rsidRDefault="00D408E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CB6C" w14:textId="77777777" w:rsidR="00D408E9" w:rsidRPr="005F1388" w:rsidRDefault="00D408E9" w:rsidP="007B7D3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C57E" w14:textId="306E0C81" w:rsidR="00D408E9" w:rsidRDefault="00D408E9" w:rsidP="00D408E9">
    <w:pPr>
      <w:pStyle w:val="ScalePlusRef"/>
    </w:pPr>
    <w:r>
      <w:t>Note: An electronic version of this Act is available on the Federal Register of Legislation (</w:t>
    </w:r>
    <w:hyperlink r:id="rId1" w:history="1">
      <w:r>
        <w:t>https://www.legislation.gov.au/</w:t>
      </w:r>
    </w:hyperlink>
    <w:r>
      <w:t>)</w:t>
    </w:r>
  </w:p>
  <w:p w14:paraId="2E633ED4" w14:textId="77777777" w:rsidR="00D408E9" w:rsidRDefault="00D408E9" w:rsidP="00D408E9"/>
  <w:p w14:paraId="70AB88AC" w14:textId="742B1BCF" w:rsidR="00D408E9" w:rsidRDefault="00D408E9" w:rsidP="007B7D3E">
    <w:pPr>
      <w:pStyle w:val="Footer"/>
      <w:spacing w:before="120"/>
    </w:pPr>
  </w:p>
  <w:p w14:paraId="7FA7241E" w14:textId="77777777" w:rsidR="00D408E9" w:rsidRPr="005F1388" w:rsidRDefault="00D408E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A7A8" w14:textId="77777777" w:rsidR="00D408E9" w:rsidRPr="00ED79B6" w:rsidRDefault="00D408E9" w:rsidP="007B7D3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4A2F" w14:textId="77777777" w:rsidR="00D408E9" w:rsidRDefault="00D408E9" w:rsidP="007B7D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408E9" w14:paraId="75E3D39C" w14:textId="77777777" w:rsidTr="008E6F3B">
      <w:tc>
        <w:tcPr>
          <w:tcW w:w="646" w:type="dxa"/>
        </w:tcPr>
        <w:p w14:paraId="516DCEC8" w14:textId="77777777" w:rsidR="00D408E9" w:rsidRDefault="00D408E9" w:rsidP="008E6F3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CA2A319" w14:textId="656EF432" w:rsidR="00D408E9" w:rsidRDefault="00D408E9" w:rsidP="008E6F3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2075">
            <w:rPr>
              <w:i/>
              <w:sz w:val="18"/>
            </w:rPr>
            <w:t>National Redress Scheme for Institutional Child Sexual Abuse Amendment Act 2024</w:t>
          </w:r>
          <w:r w:rsidRPr="00ED79B6">
            <w:rPr>
              <w:i/>
              <w:sz w:val="18"/>
            </w:rPr>
            <w:fldChar w:fldCharType="end"/>
          </w:r>
        </w:p>
      </w:tc>
      <w:tc>
        <w:tcPr>
          <w:tcW w:w="1270" w:type="dxa"/>
        </w:tcPr>
        <w:p w14:paraId="0657EB20" w14:textId="12D08C5F" w:rsidR="00D408E9" w:rsidRDefault="00D408E9" w:rsidP="008E6F3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2075">
            <w:rPr>
              <w:i/>
              <w:sz w:val="18"/>
            </w:rPr>
            <w:t>No. 9, 2024</w:t>
          </w:r>
          <w:r w:rsidRPr="00ED79B6">
            <w:rPr>
              <w:i/>
              <w:sz w:val="18"/>
            </w:rPr>
            <w:fldChar w:fldCharType="end"/>
          </w:r>
        </w:p>
      </w:tc>
    </w:tr>
  </w:tbl>
  <w:p w14:paraId="4039EF39" w14:textId="77777777" w:rsidR="00D408E9" w:rsidRDefault="00D408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C577" w14:textId="77777777" w:rsidR="00D408E9" w:rsidRDefault="00D408E9" w:rsidP="007B7D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408E9" w14:paraId="1265601F" w14:textId="77777777" w:rsidTr="008E6F3B">
      <w:tc>
        <w:tcPr>
          <w:tcW w:w="1247" w:type="dxa"/>
        </w:tcPr>
        <w:p w14:paraId="0A90240D" w14:textId="26782499" w:rsidR="00D408E9" w:rsidRDefault="00D408E9" w:rsidP="008E6F3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2075">
            <w:rPr>
              <w:i/>
              <w:sz w:val="18"/>
            </w:rPr>
            <w:t>No. 9, 2024</w:t>
          </w:r>
          <w:r w:rsidRPr="00ED79B6">
            <w:rPr>
              <w:i/>
              <w:sz w:val="18"/>
            </w:rPr>
            <w:fldChar w:fldCharType="end"/>
          </w:r>
        </w:p>
      </w:tc>
      <w:tc>
        <w:tcPr>
          <w:tcW w:w="5387" w:type="dxa"/>
        </w:tcPr>
        <w:p w14:paraId="56C3B494" w14:textId="07FC2204" w:rsidR="00D408E9" w:rsidRDefault="00D408E9" w:rsidP="008E6F3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2075">
            <w:rPr>
              <w:i/>
              <w:sz w:val="18"/>
            </w:rPr>
            <w:t>National Redress Scheme for Institutional Child Sexual Abuse Amendment Act 2024</w:t>
          </w:r>
          <w:r w:rsidRPr="00ED79B6">
            <w:rPr>
              <w:i/>
              <w:sz w:val="18"/>
            </w:rPr>
            <w:fldChar w:fldCharType="end"/>
          </w:r>
        </w:p>
      </w:tc>
      <w:tc>
        <w:tcPr>
          <w:tcW w:w="669" w:type="dxa"/>
        </w:tcPr>
        <w:p w14:paraId="2CF371E6" w14:textId="77777777" w:rsidR="00D408E9" w:rsidRDefault="00D408E9" w:rsidP="008E6F3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6253763" w14:textId="77777777" w:rsidR="00D408E9" w:rsidRPr="00ED79B6" w:rsidRDefault="00D408E9"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4056" w14:textId="77777777" w:rsidR="00D408E9" w:rsidRPr="00A961C4" w:rsidRDefault="00D408E9" w:rsidP="007B7D3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408E9" w14:paraId="73F85F12" w14:textId="77777777" w:rsidTr="00B914E7">
      <w:tc>
        <w:tcPr>
          <w:tcW w:w="646" w:type="dxa"/>
        </w:tcPr>
        <w:p w14:paraId="79D71295" w14:textId="77777777" w:rsidR="00D408E9" w:rsidRDefault="00D408E9" w:rsidP="008E6F3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AF0DB2F" w14:textId="51BA5545" w:rsidR="00D408E9" w:rsidRDefault="00D408E9" w:rsidP="008E6F3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2075">
            <w:rPr>
              <w:i/>
              <w:sz w:val="18"/>
            </w:rPr>
            <w:t>National Redress Scheme for Institutional Child Sexual Abuse Amendment Act 2024</w:t>
          </w:r>
          <w:r w:rsidRPr="007A1328">
            <w:rPr>
              <w:i/>
              <w:sz w:val="18"/>
            </w:rPr>
            <w:fldChar w:fldCharType="end"/>
          </w:r>
        </w:p>
      </w:tc>
      <w:tc>
        <w:tcPr>
          <w:tcW w:w="1270" w:type="dxa"/>
        </w:tcPr>
        <w:p w14:paraId="15157A0F" w14:textId="0C36D288" w:rsidR="00D408E9" w:rsidRDefault="00D408E9" w:rsidP="008E6F3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2075">
            <w:rPr>
              <w:i/>
              <w:sz w:val="18"/>
            </w:rPr>
            <w:t>No. 9, 2024</w:t>
          </w:r>
          <w:r w:rsidRPr="007A1328">
            <w:rPr>
              <w:i/>
              <w:sz w:val="18"/>
            </w:rPr>
            <w:fldChar w:fldCharType="end"/>
          </w:r>
        </w:p>
      </w:tc>
    </w:tr>
  </w:tbl>
  <w:p w14:paraId="1A643CA3" w14:textId="77777777" w:rsidR="00D408E9" w:rsidRPr="00A961C4" w:rsidRDefault="00D408E9"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F2DD" w14:textId="77777777" w:rsidR="00D408E9" w:rsidRPr="00A961C4" w:rsidRDefault="00D408E9" w:rsidP="007B7D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408E9" w14:paraId="712142AD" w14:textId="77777777" w:rsidTr="00B914E7">
      <w:tc>
        <w:tcPr>
          <w:tcW w:w="1247" w:type="dxa"/>
        </w:tcPr>
        <w:p w14:paraId="756BF4DA" w14:textId="1F3F7EC1" w:rsidR="00D408E9" w:rsidRDefault="00D408E9" w:rsidP="008E6F3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2075">
            <w:rPr>
              <w:i/>
              <w:sz w:val="18"/>
            </w:rPr>
            <w:t>No. 9, 2024</w:t>
          </w:r>
          <w:r w:rsidRPr="007A1328">
            <w:rPr>
              <w:i/>
              <w:sz w:val="18"/>
            </w:rPr>
            <w:fldChar w:fldCharType="end"/>
          </w:r>
        </w:p>
      </w:tc>
      <w:tc>
        <w:tcPr>
          <w:tcW w:w="5387" w:type="dxa"/>
        </w:tcPr>
        <w:p w14:paraId="499D570A" w14:textId="16B86A1C" w:rsidR="00D408E9" w:rsidRDefault="00D408E9" w:rsidP="008E6F3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2075">
            <w:rPr>
              <w:i/>
              <w:sz w:val="18"/>
            </w:rPr>
            <w:t>National Redress Scheme for Institutional Child Sexual Abuse Amendment Act 2024</w:t>
          </w:r>
          <w:r w:rsidRPr="007A1328">
            <w:rPr>
              <w:i/>
              <w:sz w:val="18"/>
            </w:rPr>
            <w:fldChar w:fldCharType="end"/>
          </w:r>
        </w:p>
      </w:tc>
      <w:tc>
        <w:tcPr>
          <w:tcW w:w="669" w:type="dxa"/>
        </w:tcPr>
        <w:p w14:paraId="3421009C" w14:textId="77777777" w:rsidR="00D408E9" w:rsidRDefault="00D408E9" w:rsidP="008E6F3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407D72B" w14:textId="77777777" w:rsidR="00D408E9" w:rsidRPr="00055B5C" w:rsidRDefault="00D408E9"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2149" w14:textId="77777777" w:rsidR="00D408E9" w:rsidRPr="00A961C4" w:rsidRDefault="00D408E9" w:rsidP="007B7D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408E9" w14:paraId="46A22B20" w14:textId="77777777" w:rsidTr="00B914E7">
      <w:tc>
        <w:tcPr>
          <w:tcW w:w="1247" w:type="dxa"/>
        </w:tcPr>
        <w:p w14:paraId="7021D73E" w14:textId="07034995" w:rsidR="00D408E9" w:rsidRDefault="00D408E9" w:rsidP="008E6F3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2075">
            <w:rPr>
              <w:i/>
              <w:sz w:val="18"/>
            </w:rPr>
            <w:t>No. 9, 2024</w:t>
          </w:r>
          <w:r w:rsidRPr="007A1328">
            <w:rPr>
              <w:i/>
              <w:sz w:val="18"/>
            </w:rPr>
            <w:fldChar w:fldCharType="end"/>
          </w:r>
        </w:p>
      </w:tc>
      <w:tc>
        <w:tcPr>
          <w:tcW w:w="5387" w:type="dxa"/>
        </w:tcPr>
        <w:p w14:paraId="5D4B4AAD" w14:textId="0EA8F043" w:rsidR="00D408E9" w:rsidRDefault="00D408E9" w:rsidP="008E6F3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2075">
            <w:rPr>
              <w:i/>
              <w:sz w:val="18"/>
            </w:rPr>
            <w:t>National Redress Scheme for Institutional Child Sexual Abuse Amendment Act 2024</w:t>
          </w:r>
          <w:r w:rsidRPr="007A1328">
            <w:rPr>
              <w:i/>
              <w:sz w:val="18"/>
            </w:rPr>
            <w:fldChar w:fldCharType="end"/>
          </w:r>
        </w:p>
      </w:tc>
      <w:tc>
        <w:tcPr>
          <w:tcW w:w="669" w:type="dxa"/>
        </w:tcPr>
        <w:p w14:paraId="2C7CB115" w14:textId="77777777" w:rsidR="00D408E9" w:rsidRDefault="00D408E9" w:rsidP="008E6F3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65D42D1" w14:textId="77777777" w:rsidR="00D408E9" w:rsidRPr="00A961C4" w:rsidRDefault="00D408E9"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BB75" w14:textId="77777777" w:rsidR="00D408E9" w:rsidRDefault="00D408E9" w:rsidP="0048364F">
      <w:pPr>
        <w:spacing w:line="240" w:lineRule="auto"/>
      </w:pPr>
      <w:r>
        <w:separator/>
      </w:r>
    </w:p>
  </w:footnote>
  <w:footnote w:type="continuationSeparator" w:id="0">
    <w:p w14:paraId="1D064C55" w14:textId="77777777" w:rsidR="00D408E9" w:rsidRDefault="00D408E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FF3" w14:textId="77777777" w:rsidR="00D408E9" w:rsidRPr="005F1388" w:rsidRDefault="00D408E9"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5AF2" w14:textId="77777777" w:rsidR="00D408E9" w:rsidRPr="005F1388" w:rsidRDefault="00D408E9"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924C" w14:textId="77777777" w:rsidR="00D408E9" w:rsidRPr="005F1388" w:rsidRDefault="00D408E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1ED6" w14:textId="77777777" w:rsidR="00D408E9" w:rsidRPr="00ED79B6" w:rsidRDefault="00D408E9"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097C" w14:textId="77777777" w:rsidR="00D408E9" w:rsidRPr="00ED79B6" w:rsidRDefault="00D408E9"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303D" w14:textId="77777777" w:rsidR="00D408E9" w:rsidRPr="00ED79B6" w:rsidRDefault="00D408E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673B" w14:textId="37C3421F" w:rsidR="00D408E9" w:rsidRPr="00A961C4" w:rsidRDefault="00D408E9" w:rsidP="0048364F">
    <w:pPr>
      <w:rPr>
        <w:b/>
        <w:sz w:val="20"/>
      </w:rPr>
    </w:pPr>
    <w:r>
      <w:rPr>
        <w:b/>
        <w:sz w:val="20"/>
      </w:rPr>
      <w:fldChar w:fldCharType="begin"/>
    </w:r>
    <w:r>
      <w:rPr>
        <w:b/>
        <w:sz w:val="20"/>
      </w:rPr>
      <w:instrText xml:space="preserve"> STYLEREF CharAmSchNo </w:instrText>
    </w:r>
    <w:r w:rsidR="00E42075">
      <w:rPr>
        <w:b/>
        <w:sz w:val="20"/>
      </w:rPr>
      <w:fldChar w:fldCharType="separate"/>
    </w:r>
    <w:r w:rsidR="00E4207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42075">
      <w:rPr>
        <w:sz w:val="20"/>
      </w:rPr>
      <w:fldChar w:fldCharType="separate"/>
    </w:r>
    <w:r w:rsidR="00E42075">
      <w:rPr>
        <w:noProof/>
        <w:sz w:val="20"/>
      </w:rPr>
      <w:t>Reassessment of determinations</w:t>
    </w:r>
    <w:r>
      <w:rPr>
        <w:sz w:val="20"/>
      </w:rPr>
      <w:fldChar w:fldCharType="end"/>
    </w:r>
  </w:p>
  <w:p w14:paraId="5807FDB3" w14:textId="3298CFE9" w:rsidR="00D408E9" w:rsidRPr="00A961C4" w:rsidRDefault="00D408E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59CAFDE" w14:textId="77777777" w:rsidR="00D408E9" w:rsidRPr="00A961C4" w:rsidRDefault="00D408E9"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A63D" w14:textId="568B8892" w:rsidR="00D408E9" w:rsidRPr="00A961C4" w:rsidRDefault="00D408E9" w:rsidP="0048364F">
    <w:pPr>
      <w:jc w:val="right"/>
      <w:rPr>
        <w:sz w:val="20"/>
      </w:rPr>
    </w:pPr>
    <w:r w:rsidRPr="00A961C4">
      <w:rPr>
        <w:sz w:val="20"/>
      </w:rPr>
      <w:fldChar w:fldCharType="begin"/>
    </w:r>
    <w:r w:rsidRPr="00A961C4">
      <w:rPr>
        <w:sz w:val="20"/>
      </w:rPr>
      <w:instrText xml:space="preserve"> STYLEREF CharAmSchText </w:instrText>
    </w:r>
    <w:r w:rsidR="00E42075">
      <w:rPr>
        <w:sz w:val="20"/>
      </w:rPr>
      <w:fldChar w:fldCharType="separate"/>
    </w:r>
    <w:r w:rsidR="00E42075">
      <w:rPr>
        <w:noProof/>
        <w:sz w:val="20"/>
      </w:rPr>
      <w:t>Amendments to existing processes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42075">
      <w:rPr>
        <w:b/>
        <w:sz w:val="20"/>
      </w:rPr>
      <w:fldChar w:fldCharType="separate"/>
    </w:r>
    <w:r w:rsidR="00E42075">
      <w:rPr>
        <w:b/>
        <w:noProof/>
        <w:sz w:val="20"/>
      </w:rPr>
      <w:t>Schedule 1</w:t>
    </w:r>
    <w:r>
      <w:rPr>
        <w:b/>
        <w:sz w:val="20"/>
      </w:rPr>
      <w:fldChar w:fldCharType="end"/>
    </w:r>
  </w:p>
  <w:p w14:paraId="6DBC4F4B" w14:textId="7B07A2AD" w:rsidR="00D408E9" w:rsidRPr="00A961C4" w:rsidRDefault="00D408E9" w:rsidP="0048364F">
    <w:pPr>
      <w:jc w:val="right"/>
      <w:rPr>
        <w:b/>
        <w:sz w:val="20"/>
      </w:rPr>
    </w:pPr>
    <w:r w:rsidRPr="00A961C4">
      <w:rPr>
        <w:sz w:val="20"/>
      </w:rPr>
      <w:fldChar w:fldCharType="begin"/>
    </w:r>
    <w:r w:rsidRPr="00A961C4">
      <w:rPr>
        <w:sz w:val="20"/>
      </w:rPr>
      <w:instrText xml:space="preserve"> STYLEREF CharAmPartText </w:instrText>
    </w:r>
    <w:r w:rsidR="00E42075">
      <w:rPr>
        <w:sz w:val="20"/>
      </w:rPr>
      <w:fldChar w:fldCharType="separate"/>
    </w:r>
    <w:r w:rsidR="00E42075">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42075">
      <w:rPr>
        <w:b/>
        <w:sz w:val="20"/>
      </w:rPr>
      <w:fldChar w:fldCharType="separate"/>
    </w:r>
    <w:r w:rsidR="00E42075">
      <w:rPr>
        <w:b/>
        <w:noProof/>
        <w:sz w:val="20"/>
      </w:rPr>
      <w:t>Part 5</w:t>
    </w:r>
    <w:r w:rsidRPr="00A961C4">
      <w:rPr>
        <w:b/>
        <w:sz w:val="20"/>
      </w:rPr>
      <w:fldChar w:fldCharType="end"/>
    </w:r>
  </w:p>
  <w:p w14:paraId="6C3AE7FB" w14:textId="77777777" w:rsidR="00D408E9" w:rsidRPr="00A961C4" w:rsidRDefault="00D408E9"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BE21" w14:textId="77777777" w:rsidR="00D408E9" w:rsidRPr="00A961C4" w:rsidRDefault="00D408E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9F04B0"/>
    <w:multiLevelType w:val="hybridMultilevel"/>
    <w:tmpl w:val="EBA00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B47140"/>
    <w:multiLevelType w:val="hybridMultilevel"/>
    <w:tmpl w:val="504CF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515D7D"/>
    <w:multiLevelType w:val="hybridMultilevel"/>
    <w:tmpl w:val="160C1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366FEB"/>
    <w:multiLevelType w:val="hybridMultilevel"/>
    <w:tmpl w:val="DE749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0412717"/>
    <w:multiLevelType w:val="hybridMultilevel"/>
    <w:tmpl w:val="C478B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7A70C5E"/>
    <w:multiLevelType w:val="hybridMultilevel"/>
    <w:tmpl w:val="A61AD87A"/>
    <w:lvl w:ilvl="0" w:tplc="5C36EADC">
      <w:start w:val="1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071BA4"/>
    <w:multiLevelType w:val="hybridMultilevel"/>
    <w:tmpl w:val="3AD4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3565ED"/>
    <w:multiLevelType w:val="hybridMultilevel"/>
    <w:tmpl w:val="E36E7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5261C3"/>
    <w:multiLevelType w:val="hybridMultilevel"/>
    <w:tmpl w:val="696A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116F4D"/>
    <w:multiLevelType w:val="hybridMultilevel"/>
    <w:tmpl w:val="6BE8F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78831A76"/>
    <w:multiLevelType w:val="hybridMultilevel"/>
    <w:tmpl w:val="AA1C8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2D03D6"/>
    <w:multiLevelType w:val="hybridMultilevel"/>
    <w:tmpl w:val="75B66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7"/>
  </w:num>
  <w:num w:numId="15">
    <w:abstractNumId w:val="21"/>
  </w:num>
  <w:num w:numId="16">
    <w:abstractNumId w:val="13"/>
  </w:num>
  <w:num w:numId="17">
    <w:abstractNumId w:val="25"/>
  </w:num>
  <w:num w:numId="18">
    <w:abstractNumId w:val="22"/>
  </w:num>
  <w:num w:numId="19">
    <w:abstractNumId w:val="18"/>
  </w:num>
  <w:num w:numId="20">
    <w:abstractNumId w:val="15"/>
  </w:num>
  <w:num w:numId="21">
    <w:abstractNumId w:val="19"/>
  </w:num>
  <w:num w:numId="22">
    <w:abstractNumId w:val="26"/>
  </w:num>
  <w:num w:numId="23">
    <w:abstractNumId w:val="11"/>
  </w:num>
  <w:num w:numId="24">
    <w:abstractNumId w:val="12"/>
  </w:num>
  <w:num w:numId="25">
    <w:abstractNumId w:val="23"/>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37DB"/>
    <w:rsid w:val="00005D25"/>
    <w:rsid w:val="000070EB"/>
    <w:rsid w:val="000113BC"/>
    <w:rsid w:val="000136AF"/>
    <w:rsid w:val="0001545A"/>
    <w:rsid w:val="00016966"/>
    <w:rsid w:val="00017D68"/>
    <w:rsid w:val="00040F95"/>
    <w:rsid w:val="000417C9"/>
    <w:rsid w:val="000427D9"/>
    <w:rsid w:val="00043F3A"/>
    <w:rsid w:val="00050212"/>
    <w:rsid w:val="00050274"/>
    <w:rsid w:val="000503D7"/>
    <w:rsid w:val="00050DEA"/>
    <w:rsid w:val="0005140F"/>
    <w:rsid w:val="000548AF"/>
    <w:rsid w:val="00055B5C"/>
    <w:rsid w:val="00056391"/>
    <w:rsid w:val="00060FF9"/>
    <w:rsid w:val="000614BF"/>
    <w:rsid w:val="00061958"/>
    <w:rsid w:val="000701A5"/>
    <w:rsid w:val="00073634"/>
    <w:rsid w:val="00076E13"/>
    <w:rsid w:val="00077517"/>
    <w:rsid w:val="00084A98"/>
    <w:rsid w:val="00086C43"/>
    <w:rsid w:val="00092145"/>
    <w:rsid w:val="000925CD"/>
    <w:rsid w:val="000965E4"/>
    <w:rsid w:val="00096D1C"/>
    <w:rsid w:val="000A0832"/>
    <w:rsid w:val="000A1BC4"/>
    <w:rsid w:val="000A6024"/>
    <w:rsid w:val="000B1FD2"/>
    <w:rsid w:val="000C3723"/>
    <w:rsid w:val="000C56CF"/>
    <w:rsid w:val="000C6F9A"/>
    <w:rsid w:val="000D05EF"/>
    <w:rsid w:val="000D101A"/>
    <w:rsid w:val="000D2585"/>
    <w:rsid w:val="000D2F05"/>
    <w:rsid w:val="000D3AFD"/>
    <w:rsid w:val="000D4E7D"/>
    <w:rsid w:val="000D6D3A"/>
    <w:rsid w:val="000E0071"/>
    <w:rsid w:val="000E0301"/>
    <w:rsid w:val="000E16E2"/>
    <w:rsid w:val="000E289D"/>
    <w:rsid w:val="000E3E52"/>
    <w:rsid w:val="000F0A9B"/>
    <w:rsid w:val="000F16F1"/>
    <w:rsid w:val="000F178B"/>
    <w:rsid w:val="000F21C1"/>
    <w:rsid w:val="000F316E"/>
    <w:rsid w:val="000F3AF1"/>
    <w:rsid w:val="000F4094"/>
    <w:rsid w:val="000F4970"/>
    <w:rsid w:val="000F4DE8"/>
    <w:rsid w:val="000F687E"/>
    <w:rsid w:val="000F6D5B"/>
    <w:rsid w:val="000F701A"/>
    <w:rsid w:val="000F7BBE"/>
    <w:rsid w:val="00101D90"/>
    <w:rsid w:val="001040DE"/>
    <w:rsid w:val="00104412"/>
    <w:rsid w:val="0010745C"/>
    <w:rsid w:val="001108DB"/>
    <w:rsid w:val="00110CA9"/>
    <w:rsid w:val="001131D2"/>
    <w:rsid w:val="00113BD1"/>
    <w:rsid w:val="00115B6F"/>
    <w:rsid w:val="00115FC4"/>
    <w:rsid w:val="00122206"/>
    <w:rsid w:val="00124AC0"/>
    <w:rsid w:val="00125134"/>
    <w:rsid w:val="001251AB"/>
    <w:rsid w:val="001264CF"/>
    <w:rsid w:val="001367A9"/>
    <w:rsid w:val="0014249E"/>
    <w:rsid w:val="00147A0E"/>
    <w:rsid w:val="00152D8E"/>
    <w:rsid w:val="0015420F"/>
    <w:rsid w:val="00155510"/>
    <w:rsid w:val="0015646E"/>
    <w:rsid w:val="001573CA"/>
    <w:rsid w:val="00160334"/>
    <w:rsid w:val="001643C9"/>
    <w:rsid w:val="00165568"/>
    <w:rsid w:val="00166C2F"/>
    <w:rsid w:val="001706FA"/>
    <w:rsid w:val="001716C9"/>
    <w:rsid w:val="001729CC"/>
    <w:rsid w:val="00173363"/>
    <w:rsid w:val="00173B94"/>
    <w:rsid w:val="00175F2D"/>
    <w:rsid w:val="00177370"/>
    <w:rsid w:val="00182020"/>
    <w:rsid w:val="001854B4"/>
    <w:rsid w:val="00191469"/>
    <w:rsid w:val="00191BE8"/>
    <w:rsid w:val="00191C45"/>
    <w:rsid w:val="001939E1"/>
    <w:rsid w:val="00194E07"/>
    <w:rsid w:val="001950EB"/>
    <w:rsid w:val="00195382"/>
    <w:rsid w:val="001A1A67"/>
    <w:rsid w:val="001A3619"/>
    <w:rsid w:val="001A3658"/>
    <w:rsid w:val="001A759A"/>
    <w:rsid w:val="001B633C"/>
    <w:rsid w:val="001B7A5D"/>
    <w:rsid w:val="001C2418"/>
    <w:rsid w:val="001C2844"/>
    <w:rsid w:val="001C69C4"/>
    <w:rsid w:val="001D0925"/>
    <w:rsid w:val="001D30DB"/>
    <w:rsid w:val="001D578B"/>
    <w:rsid w:val="001D6449"/>
    <w:rsid w:val="001E3590"/>
    <w:rsid w:val="001E7407"/>
    <w:rsid w:val="001E7571"/>
    <w:rsid w:val="001E75F7"/>
    <w:rsid w:val="001F0E49"/>
    <w:rsid w:val="001F18E2"/>
    <w:rsid w:val="001F1A10"/>
    <w:rsid w:val="001F2D39"/>
    <w:rsid w:val="001F3669"/>
    <w:rsid w:val="001F37DB"/>
    <w:rsid w:val="001F4C19"/>
    <w:rsid w:val="00200093"/>
    <w:rsid w:val="00201D27"/>
    <w:rsid w:val="00202618"/>
    <w:rsid w:val="00211D69"/>
    <w:rsid w:val="00215A76"/>
    <w:rsid w:val="002225E4"/>
    <w:rsid w:val="002234F2"/>
    <w:rsid w:val="0023424B"/>
    <w:rsid w:val="00235AF8"/>
    <w:rsid w:val="00240749"/>
    <w:rsid w:val="00244564"/>
    <w:rsid w:val="0024566A"/>
    <w:rsid w:val="00253462"/>
    <w:rsid w:val="00254748"/>
    <w:rsid w:val="00254A6B"/>
    <w:rsid w:val="00255339"/>
    <w:rsid w:val="00260AF2"/>
    <w:rsid w:val="00263820"/>
    <w:rsid w:val="00265278"/>
    <w:rsid w:val="00270A25"/>
    <w:rsid w:val="00275197"/>
    <w:rsid w:val="00281A1B"/>
    <w:rsid w:val="00282654"/>
    <w:rsid w:val="00285499"/>
    <w:rsid w:val="00290FDF"/>
    <w:rsid w:val="002918A8"/>
    <w:rsid w:val="00293B89"/>
    <w:rsid w:val="00297ECB"/>
    <w:rsid w:val="002A3413"/>
    <w:rsid w:val="002A522F"/>
    <w:rsid w:val="002B0918"/>
    <w:rsid w:val="002B3F6B"/>
    <w:rsid w:val="002B5A30"/>
    <w:rsid w:val="002C66BE"/>
    <w:rsid w:val="002D043A"/>
    <w:rsid w:val="002D1944"/>
    <w:rsid w:val="002D1FF8"/>
    <w:rsid w:val="002D395A"/>
    <w:rsid w:val="002E0F4F"/>
    <w:rsid w:val="002E1E62"/>
    <w:rsid w:val="002E7EC1"/>
    <w:rsid w:val="002F03F3"/>
    <w:rsid w:val="002F0683"/>
    <w:rsid w:val="002F2D41"/>
    <w:rsid w:val="002F4808"/>
    <w:rsid w:val="002F5A80"/>
    <w:rsid w:val="0030436D"/>
    <w:rsid w:val="003065B8"/>
    <w:rsid w:val="00312A6E"/>
    <w:rsid w:val="00316A79"/>
    <w:rsid w:val="00317FC6"/>
    <w:rsid w:val="00320545"/>
    <w:rsid w:val="0032167D"/>
    <w:rsid w:val="003230DF"/>
    <w:rsid w:val="0032392B"/>
    <w:rsid w:val="0032424C"/>
    <w:rsid w:val="003316E7"/>
    <w:rsid w:val="00332926"/>
    <w:rsid w:val="00332E1F"/>
    <w:rsid w:val="003340D4"/>
    <w:rsid w:val="003355FB"/>
    <w:rsid w:val="00340278"/>
    <w:rsid w:val="003415D3"/>
    <w:rsid w:val="003422F9"/>
    <w:rsid w:val="003452A5"/>
    <w:rsid w:val="00346298"/>
    <w:rsid w:val="00347F98"/>
    <w:rsid w:val="0035028A"/>
    <w:rsid w:val="00350417"/>
    <w:rsid w:val="0035203D"/>
    <w:rsid w:val="00352B0F"/>
    <w:rsid w:val="00352EDF"/>
    <w:rsid w:val="0035544D"/>
    <w:rsid w:val="00364355"/>
    <w:rsid w:val="00373463"/>
    <w:rsid w:val="00373874"/>
    <w:rsid w:val="00375B4D"/>
    <w:rsid w:val="00375C6C"/>
    <w:rsid w:val="003765D0"/>
    <w:rsid w:val="003806A4"/>
    <w:rsid w:val="00382F14"/>
    <w:rsid w:val="0038674D"/>
    <w:rsid w:val="00392FD8"/>
    <w:rsid w:val="003A1350"/>
    <w:rsid w:val="003A3A53"/>
    <w:rsid w:val="003A4007"/>
    <w:rsid w:val="003A6949"/>
    <w:rsid w:val="003A7B3C"/>
    <w:rsid w:val="003B0757"/>
    <w:rsid w:val="003B4E3D"/>
    <w:rsid w:val="003C0050"/>
    <w:rsid w:val="003C1E12"/>
    <w:rsid w:val="003C5F2B"/>
    <w:rsid w:val="003C657A"/>
    <w:rsid w:val="003C7553"/>
    <w:rsid w:val="003D080B"/>
    <w:rsid w:val="003D0BFE"/>
    <w:rsid w:val="003D1697"/>
    <w:rsid w:val="003D3E4E"/>
    <w:rsid w:val="003D5700"/>
    <w:rsid w:val="003E4DE9"/>
    <w:rsid w:val="003F050F"/>
    <w:rsid w:val="003F31F9"/>
    <w:rsid w:val="003F55B3"/>
    <w:rsid w:val="00403F4D"/>
    <w:rsid w:val="00405579"/>
    <w:rsid w:val="00410B8E"/>
    <w:rsid w:val="00410FE5"/>
    <w:rsid w:val="004116CD"/>
    <w:rsid w:val="00421FC1"/>
    <w:rsid w:val="004229C7"/>
    <w:rsid w:val="00422E6F"/>
    <w:rsid w:val="00423412"/>
    <w:rsid w:val="00424CA9"/>
    <w:rsid w:val="00431B84"/>
    <w:rsid w:val="00432E0B"/>
    <w:rsid w:val="004358E5"/>
    <w:rsid w:val="00436053"/>
    <w:rsid w:val="00436785"/>
    <w:rsid w:val="00436BD5"/>
    <w:rsid w:val="00437E4B"/>
    <w:rsid w:val="00441882"/>
    <w:rsid w:val="0044291A"/>
    <w:rsid w:val="00445358"/>
    <w:rsid w:val="00454CCD"/>
    <w:rsid w:val="00457831"/>
    <w:rsid w:val="004657B2"/>
    <w:rsid w:val="0047007C"/>
    <w:rsid w:val="00471524"/>
    <w:rsid w:val="004770A2"/>
    <w:rsid w:val="00480504"/>
    <w:rsid w:val="0048196B"/>
    <w:rsid w:val="0048364F"/>
    <w:rsid w:val="0048379B"/>
    <w:rsid w:val="004846BF"/>
    <w:rsid w:val="0048578F"/>
    <w:rsid w:val="00486D05"/>
    <w:rsid w:val="004915E0"/>
    <w:rsid w:val="004936EC"/>
    <w:rsid w:val="00496592"/>
    <w:rsid w:val="00496AFB"/>
    <w:rsid w:val="00496F97"/>
    <w:rsid w:val="004976D3"/>
    <w:rsid w:val="004B46FE"/>
    <w:rsid w:val="004B66FB"/>
    <w:rsid w:val="004B7096"/>
    <w:rsid w:val="004C0E5B"/>
    <w:rsid w:val="004C7C8C"/>
    <w:rsid w:val="004D0E2E"/>
    <w:rsid w:val="004D1A6D"/>
    <w:rsid w:val="004D5970"/>
    <w:rsid w:val="004D5D00"/>
    <w:rsid w:val="004E0E51"/>
    <w:rsid w:val="004E2A4A"/>
    <w:rsid w:val="004E6646"/>
    <w:rsid w:val="004E6766"/>
    <w:rsid w:val="004F0D23"/>
    <w:rsid w:val="004F1FAC"/>
    <w:rsid w:val="004F55A9"/>
    <w:rsid w:val="0050080B"/>
    <w:rsid w:val="00501BBA"/>
    <w:rsid w:val="00502C8E"/>
    <w:rsid w:val="00515CD9"/>
    <w:rsid w:val="00516B8D"/>
    <w:rsid w:val="005203D4"/>
    <w:rsid w:val="00531C9A"/>
    <w:rsid w:val="005338C1"/>
    <w:rsid w:val="00533BA2"/>
    <w:rsid w:val="00537FBC"/>
    <w:rsid w:val="00543469"/>
    <w:rsid w:val="005438A1"/>
    <w:rsid w:val="00545D52"/>
    <w:rsid w:val="0054797A"/>
    <w:rsid w:val="00551B54"/>
    <w:rsid w:val="00572CEA"/>
    <w:rsid w:val="00576851"/>
    <w:rsid w:val="0058006E"/>
    <w:rsid w:val="00584045"/>
    <w:rsid w:val="00584811"/>
    <w:rsid w:val="00585A7E"/>
    <w:rsid w:val="00591B8A"/>
    <w:rsid w:val="00593AA6"/>
    <w:rsid w:val="00594161"/>
    <w:rsid w:val="00594749"/>
    <w:rsid w:val="00594C4F"/>
    <w:rsid w:val="005959C0"/>
    <w:rsid w:val="005967F1"/>
    <w:rsid w:val="00596870"/>
    <w:rsid w:val="005A0D92"/>
    <w:rsid w:val="005A262D"/>
    <w:rsid w:val="005A26FF"/>
    <w:rsid w:val="005A5EDA"/>
    <w:rsid w:val="005B0B29"/>
    <w:rsid w:val="005B270A"/>
    <w:rsid w:val="005B4067"/>
    <w:rsid w:val="005B5FF7"/>
    <w:rsid w:val="005B6445"/>
    <w:rsid w:val="005B64BB"/>
    <w:rsid w:val="005C3B55"/>
    <w:rsid w:val="005C3F41"/>
    <w:rsid w:val="005C6F6D"/>
    <w:rsid w:val="005C7A9A"/>
    <w:rsid w:val="005D038E"/>
    <w:rsid w:val="005D06EC"/>
    <w:rsid w:val="005D2D1F"/>
    <w:rsid w:val="005D6AE4"/>
    <w:rsid w:val="005D7BF7"/>
    <w:rsid w:val="005E07DB"/>
    <w:rsid w:val="005E12EA"/>
    <w:rsid w:val="005E152A"/>
    <w:rsid w:val="005E4005"/>
    <w:rsid w:val="005E657E"/>
    <w:rsid w:val="005F0A73"/>
    <w:rsid w:val="005F11B1"/>
    <w:rsid w:val="005F36B1"/>
    <w:rsid w:val="005F5E2D"/>
    <w:rsid w:val="00600219"/>
    <w:rsid w:val="006028D4"/>
    <w:rsid w:val="006029D9"/>
    <w:rsid w:val="00603188"/>
    <w:rsid w:val="0060325D"/>
    <w:rsid w:val="0060328E"/>
    <w:rsid w:val="006103E4"/>
    <w:rsid w:val="006143DF"/>
    <w:rsid w:val="006167FD"/>
    <w:rsid w:val="00616F72"/>
    <w:rsid w:val="0062054E"/>
    <w:rsid w:val="00620DA4"/>
    <w:rsid w:val="006230D0"/>
    <w:rsid w:val="006274AF"/>
    <w:rsid w:val="006278DF"/>
    <w:rsid w:val="00632C49"/>
    <w:rsid w:val="00633F12"/>
    <w:rsid w:val="00641DE5"/>
    <w:rsid w:val="00642FED"/>
    <w:rsid w:val="00645A7F"/>
    <w:rsid w:val="0065089D"/>
    <w:rsid w:val="00651597"/>
    <w:rsid w:val="006518E9"/>
    <w:rsid w:val="006533D9"/>
    <w:rsid w:val="006554F4"/>
    <w:rsid w:val="00656F0C"/>
    <w:rsid w:val="00661997"/>
    <w:rsid w:val="00664E81"/>
    <w:rsid w:val="00671716"/>
    <w:rsid w:val="006728D8"/>
    <w:rsid w:val="006755CE"/>
    <w:rsid w:val="0067699D"/>
    <w:rsid w:val="0067711A"/>
    <w:rsid w:val="00677C1C"/>
    <w:rsid w:val="00677CC2"/>
    <w:rsid w:val="0068088E"/>
    <w:rsid w:val="00681F92"/>
    <w:rsid w:val="006820A3"/>
    <w:rsid w:val="006842C2"/>
    <w:rsid w:val="00685A5B"/>
    <w:rsid w:val="00685F42"/>
    <w:rsid w:val="00686ECB"/>
    <w:rsid w:val="0069207B"/>
    <w:rsid w:val="006964BB"/>
    <w:rsid w:val="006A04B4"/>
    <w:rsid w:val="006A1143"/>
    <w:rsid w:val="006A4B23"/>
    <w:rsid w:val="006A5083"/>
    <w:rsid w:val="006C261F"/>
    <w:rsid w:val="006C27A4"/>
    <w:rsid w:val="006C2874"/>
    <w:rsid w:val="006C458C"/>
    <w:rsid w:val="006C59AC"/>
    <w:rsid w:val="006C6860"/>
    <w:rsid w:val="006C7F8C"/>
    <w:rsid w:val="006D0FAB"/>
    <w:rsid w:val="006D380D"/>
    <w:rsid w:val="006D4B00"/>
    <w:rsid w:val="006E0135"/>
    <w:rsid w:val="006E1AD9"/>
    <w:rsid w:val="006E303A"/>
    <w:rsid w:val="006E3869"/>
    <w:rsid w:val="006E5C32"/>
    <w:rsid w:val="006E6F6E"/>
    <w:rsid w:val="006F7E19"/>
    <w:rsid w:val="00700B2C"/>
    <w:rsid w:val="0070766C"/>
    <w:rsid w:val="0071187B"/>
    <w:rsid w:val="00712D8D"/>
    <w:rsid w:val="00713084"/>
    <w:rsid w:val="00714B26"/>
    <w:rsid w:val="007158D2"/>
    <w:rsid w:val="0072093E"/>
    <w:rsid w:val="00721A10"/>
    <w:rsid w:val="00725784"/>
    <w:rsid w:val="00731E00"/>
    <w:rsid w:val="00734550"/>
    <w:rsid w:val="00734B0D"/>
    <w:rsid w:val="00740F35"/>
    <w:rsid w:val="007440B7"/>
    <w:rsid w:val="00745E37"/>
    <w:rsid w:val="007466BE"/>
    <w:rsid w:val="007532C7"/>
    <w:rsid w:val="00754095"/>
    <w:rsid w:val="00756C5B"/>
    <w:rsid w:val="00757CCE"/>
    <w:rsid w:val="00762A1F"/>
    <w:rsid w:val="007634AD"/>
    <w:rsid w:val="007672EA"/>
    <w:rsid w:val="007715C9"/>
    <w:rsid w:val="007748C8"/>
    <w:rsid w:val="00774EDD"/>
    <w:rsid w:val="007757EC"/>
    <w:rsid w:val="0077646D"/>
    <w:rsid w:val="007820EB"/>
    <w:rsid w:val="00786BFE"/>
    <w:rsid w:val="00787440"/>
    <w:rsid w:val="00795805"/>
    <w:rsid w:val="007A09B9"/>
    <w:rsid w:val="007A48EE"/>
    <w:rsid w:val="007B30AA"/>
    <w:rsid w:val="007B47E5"/>
    <w:rsid w:val="007B6AAA"/>
    <w:rsid w:val="007B6E72"/>
    <w:rsid w:val="007B7D3E"/>
    <w:rsid w:val="007C3AE2"/>
    <w:rsid w:val="007C7A78"/>
    <w:rsid w:val="007C7D2B"/>
    <w:rsid w:val="007D6809"/>
    <w:rsid w:val="007E3AA3"/>
    <w:rsid w:val="007E688C"/>
    <w:rsid w:val="007E7D4A"/>
    <w:rsid w:val="007F36F1"/>
    <w:rsid w:val="007F7C20"/>
    <w:rsid w:val="008006CC"/>
    <w:rsid w:val="00807F18"/>
    <w:rsid w:val="00816013"/>
    <w:rsid w:val="008167BD"/>
    <w:rsid w:val="00820A65"/>
    <w:rsid w:val="00820AD5"/>
    <w:rsid w:val="00820C3E"/>
    <w:rsid w:val="00821F2D"/>
    <w:rsid w:val="00824179"/>
    <w:rsid w:val="0083036B"/>
    <w:rsid w:val="00830716"/>
    <w:rsid w:val="00831E8D"/>
    <w:rsid w:val="00833995"/>
    <w:rsid w:val="00833E33"/>
    <w:rsid w:val="0083531C"/>
    <w:rsid w:val="00842670"/>
    <w:rsid w:val="0084461E"/>
    <w:rsid w:val="0084684E"/>
    <w:rsid w:val="00856A31"/>
    <w:rsid w:val="00857150"/>
    <w:rsid w:val="00857D6B"/>
    <w:rsid w:val="008645DC"/>
    <w:rsid w:val="0086513E"/>
    <w:rsid w:val="00865710"/>
    <w:rsid w:val="00865F65"/>
    <w:rsid w:val="0087055F"/>
    <w:rsid w:val="00870F71"/>
    <w:rsid w:val="008754D0"/>
    <w:rsid w:val="00876322"/>
    <w:rsid w:val="00877247"/>
    <w:rsid w:val="00877542"/>
    <w:rsid w:val="00877D48"/>
    <w:rsid w:val="00883781"/>
    <w:rsid w:val="00885570"/>
    <w:rsid w:val="00886671"/>
    <w:rsid w:val="00886E27"/>
    <w:rsid w:val="00893958"/>
    <w:rsid w:val="008A12E3"/>
    <w:rsid w:val="008A1E43"/>
    <w:rsid w:val="008A2059"/>
    <w:rsid w:val="008A2A38"/>
    <w:rsid w:val="008A2E77"/>
    <w:rsid w:val="008A738F"/>
    <w:rsid w:val="008B101D"/>
    <w:rsid w:val="008B1349"/>
    <w:rsid w:val="008B7AC6"/>
    <w:rsid w:val="008C0F3A"/>
    <w:rsid w:val="008C0FEA"/>
    <w:rsid w:val="008C2349"/>
    <w:rsid w:val="008C6F6F"/>
    <w:rsid w:val="008C7846"/>
    <w:rsid w:val="008D0EE0"/>
    <w:rsid w:val="008D1236"/>
    <w:rsid w:val="008D3E94"/>
    <w:rsid w:val="008D703C"/>
    <w:rsid w:val="008E0DE0"/>
    <w:rsid w:val="008E141B"/>
    <w:rsid w:val="008E29E8"/>
    <w:rsid w:val="008E49D7"/>
    <w:rsid w:val="008E6F3B"/>
    <w:rsid w:val="008F09F4"/>
    <w:rsid w:val="008F1BBD"/>
    <w:rsid w:val="008F4337"/>
    <w:rsid w:val="008F4F1C"/>
    <w:rsid w:val="008F77C4"/>
    <w:rsid w:val="0090393F"/>
    <w:rsid w:val="0091007D"/>
    <w:rsid w:val="009103F3"/>
    <w:rsid w:val="00912BB3"/>
    <w:rsid w:val="00913E2D"/>
    <w:rsid w:val="009153E2"/>
    <w:rsid w:val="00915FE1"/>
    <w:rsid w:val="00923DA0"/>
    <w:rsid w:val="00932377"/>
    <w:rsid w:val="00934C32"/>
    <w:rsid w:val="00940E7B"/>
    <w:rsid w:val="00943221"/>
    <w:rsid w:val="009433E7"/>
    <w:rsid w:val="00944AB0"/>
    <w:rsid w:val="00952815"/>
    <w:rsid w:val="0095483D"/>
    <w:rsid w:val="00954C92"/>
    <w:rsid w:val="00954CB2"/>
    <w:rsid w:val="00961867"/>
    <w:rsid w:val="00962A49"/>
    <w:rsid w:val="00967042"/>
    <w:rsid w:val="00972193"/>
    <w:rsid w:val="0097414D"/>
    <w:rsid w:val="0097618F"/>
    <w:rsid w:val="00976E71"/>
    <w:rsid w:val="00977D6E"/>
    <w:rsid w:val="0098255A"/>
    <w:rsid w:val="009845BE"/>
    <w:rsid w:val="00986E2F"/>
    <w:rsid w:val="009902EB"/>
    <w:rsid w:val="00990346"/>
    <w:rsid w:val="009904F7"/>
    <w:rsid w:val="009913F8"/>
    <w:rsid w:val="00991A63"/>
    <w:rsid w:val="00991C82"/>
    <w:rsid w:val="00992908"/>
    <w:rsid w:val="00994CC8"/>
    <w:rsid w:val="009969C9"/>
    <w:rsid w:val="00997090"/>
    <w:rsid w:val="00997A06"/>
    <w:rsid w:val="009A01FE"/>
    <w:rsid w:val="009A220A"/>
    <w:rsid w:val="009A2D18"/>
    <w:rsid w:val="009A36B6"/>
    <w:rsid w:val="009A484D"/>
    <w:rsid w:val="009A5BAF"/>
    <w:rsid w:val="009B26CB"/>
    <w:rsid w:val="009B31D1"/>
    <w:rsid w:val="009B7475"/>
    <w:rsid w:val="009C114D"/>
    <w:rsid w:val="009C615A"/>
    <w:rsid w:val="009D0162"/>
    <w:rsid w:val="009D2EDD"/>
    <w:rsid w:val="009E186E"/>
    <w:rsid w:val="009E4B67"/>
    <w:rsid w:val="009E544D"/>
    <w:rsid w:val="009F07CC"/>
    <w:rsid w:val="009F3958"/>
    <w:rsid w:val="009F694F"/>
    <w:rsid w:val="009F7BD0"/>
    <w:rsid w:val="00A005E1"/>
    <w:rsid w:val="00A048FF"/>
    <w:rsid w:val="00A10775"/>
    <w:rsid w:val="00A10BEC"/>
    <w:rsid w:val="00A1147B"/>
    <w:rsid w:val="00A143CF"/>
    <w:rsid w:val="00A145F5"/>
    <w:rsid w:val="00A15100"/>
    <w:rsid w:val="00A16F0D"/>
    <w:rsid w:val="00A231E2"/>
    <w:rsid w:val="00A2629B"/>
    <w:rsid w:val="00A312B4"/>
    <w:rsid w:val="00A32F12"/>
    <w:rsid w:val="00A3388D"/>
    <w:rsid w:val="00A36428"/>
    <w:rsid w:val="00A36C48"/>
    <w:rsid w:val="00A4001A"/>
    <w:rsid w:val="00A41E0B"/>
    <w:rsid w:val="00A4320F"/>
    <w:rsid w:val="00A43256"/>
    <w:rsid w:val="00A45E24"/>
    <w:rsid w:val="00A47A62"/>
    <w:rsid w:val="00A523F0"/>
    <w:rsid w:val="00A55385"/>
    <w:rsid w:val="00A55631"/>
    <w:rsid w:val="00A57B57"/>
    <w:rsid w:val="00A6286E"/>
    <w:rsid w:val="00A64912"/>
    <w:rsid w:val="00A70A74"/>
    <w:rsid w:val="00A70E8E"/>
    <w:rsid w:val="00A70F48"/>
    <w:rsid w:val="00A87D58"/>
    <w:rsid w:val="00AA1892"/>
    <w:rsid w:val="00AA25F8"/>
    <w:rsid w:val="00AA3795"/>
    <w:rsid w:val="00AA4A00"/>
    <w:rsid w:val="00AA5B93"/>
    <w:rsid w:val="00AA6810"/>
    <w:rsid w:val="00AB1D61"/>
    <w:rsid w:val="00AB4EE6"/>
    <w:rsid w:val="00AB696B"/>
    <w:rsid w:val="00AC1E75"/>
    <w:rsid w:val="00AC259A"/>
    <w:rsid w:val="00AC2D0B"/>
    <w:rsid w:val="00AC34CB"/>
    <w:rsid w:val="00AC482D"/>
    <w:rsid w:val="00AC516F"/>
    <w:rsid w:val="00AC56F9"/>
    <w:rsid w:val="00AD244E"/>
    <w:rsid w:val="00AD5641"/>
    <w:rsid w:val="00AD7855"/>
    <w:rsid w:val="00AE02ED"/>
    <w:rsid w:val="00AE1088"/>
    <w:rsid w:val="00AE2522"/>
    <w:rsid w:val="00AE3343"/>
    <w:rsid w:val="00AE5725"/>
    <w:rsid w:val="00AE6854"/>
    <w:rsid w:val="00AE6A91"/>
    <w:rsid w:val="00AE7878"/>
    <w:rsid w:val="00AF0987"/>
    <w:rsid w:val="00AF0CB5"/>
    <w:rsid w:val="00AF1BA4"/>
    <w:rsid w:val="00AF49DE"/>
    <w:rsid w:val="00AF59CA"/>
    <w:rsid w:val="00AF5FF6"/>
    <w:rsid w:val="00AF6425"/>
    <w:rsid w:val="00B032D8"/>
    <w:rsid w:val="00B10E6E"/>
    <w:rsid w:val="00B13F37"/>
    <w:rsid w:val="00B15F42"/>
    <w:rsid w:val="00B23C8D"/>
    <w:rsid w:val="00B30D95"/>
    <w:rsid w:val="00B32BE2"/>
    <w:rsid w:val="00B33B3C"/>
    <w:rsid w:val="00B35FBC"/>
    <w:rsid w:val="00B42C5E"/>
    <w:rsid w:val="00B432E5"/>
    <w:rsid w:val="00B44396"/>
    <w:rsid w:val="00B47CA6"/>
    <w:rsid w:val="00B61472"/>
    <w:rsid w:val="00B6382D"/>
    <w:rsid w:val="00B666D6"/>
    <w:rsid w:val="00B67FE0"/>
    <w:rsid w:val="00B70B6F"/>
    <w:rsid w:val="00B70F19"/>
    <w:rsid w:val="00B74905"/>
    <w:rsid w:val="00B749FE"/>
    <w:rsid w:val="00B753E4"/>
    <w:rsid w:val="00B80F44"/>
    <w:rsid w:val="00B81B5C"/>
    <w:rsid w:val="00B848AC"/>
    <w:rsid w:val="00B914E7"/>
    <w:rsid w:val="00B95EE3"/>
    <w:rsid w:val="00BA1FBB"/>
    <w:rsid w:val="00BA5026"/>
    <w:rsid w:val="00BA559A"/>
    <w:rsid w:val="00BA7601"/>
    <w:rsid w:val="00BA78CE"/>
    <w:rsid w:val="00BA7C64"/>
    <w:rsid w:val="00BB0380"/>
    <w:rsid w:val="00BB40BF"/>
    <w:rsid w:val="00BB6408"/>
    <w:rsid w:val="00BB6AC5"/>
    <w:rsid w:val="00BB7C36"/>
    <w:rsid w:val="00BC0CD1"/>
    <w:rsid w:val="00BC229C"/>
    <w:rsid w:val="00BD12CB"/>
    <w:rsid w:val="00BD2A7E"/>
    <w:rsid w:val="00BD5B32"/>
    <w:rsid w:val="00BD6999"/>
    <w:rsid w:val="00BE5C0B"/>
    <w:rsid w:val="00BE719A"/>
    <w:rsid w:val="00BE720A"/>
    <w:rsid w:val="00BE72BE"/>
    <w:rsid w:val="00BF0461"/>
    <w:rsid w:val="00BF18BE"/>
    <w:rsid w:val="00BF24AD"/>
    <w:rsid w:val="00BF4944"/>
    <w:rsid w:val="00BF56D4"/>
    <w:rsid w:val="00C00007"/>
    <w:rsid w:val="00C006B9"/>
    <w:rsid w:val="00C01560"/>
    <w:rsid w:val="00C04409"/>
    <w:rsid w:val="00C067E5"/>
    <w:rsid w:val="00C06CE7"/>
    <w:rsid w:val="00C119B6"/>
    <w:rsid w:val="00C11EC0"/>
    <w:rsid w:val="00C127AA"/>
    <w:rsid w:val="00C164CA"/>
    <w:rsid w:val="00C16D6E"/>
    <w:rsid w:val="00C17433"/>
    <w:rsid w:val="00C176CF"/>
    <w:rsid w:val="00C20BBD"/>
    <w:rsid w:val="00C2187F"/>
    <w:rsid w:val="00C23FB7"/>
    <w:rsid w:val="00C24EE9"/>
    <w:rsid w:val="00C26F3C"/>
    <w:rsid w:val="00C30D46"/>
    <w:rsid w:val="00C3160C"/>
    <w:rsid w:val="00C31FE6"/>
    <w:rsid w:val="00C36CFE"/>
    <w:rsid w:val="00C4198A"/>
    <w:rsid w:val="00C42BF8"/>
    <w:rsid w:val="00C460AE"/>
    <w:rsid w:val="00C50043"/>
    <w:rsid w:val="00C5432C"/>
    <w:rsid w:val="00C54E84"/>
    <w:rsid w:val="00C57C7D"/>
    <w:rsid w:val="00C64BAF"/>
    <w:rsid w:val="00C72BB6"/>
    <w:rsid w:val="00C73690"/>
    <w:rsid w:val="00C7427D"/>
    <w:rsid w:val="00C74863"/>
    <w:rsid w:val="00C7573B"/>
    <w:rsid w:val="00C76CF3"/>
    <w:rsid w:val="00C851EF"/>
    <w:rsid w:val="00C87F93"/>
    <w:rsid w:val="00CA133E"/>
    <w:rsid w:val="00CA2FA6"/>
    <w:rsid w:val="00CA3155"/>
    <w:rsid w:val="00CB36AD"/>
    <w:rsid w:val="00CB4689"/>
    <w:rsid w:val="00CB7CB8"/>
    <w:rsid w:val="00CB7DBC"/>
    <w:rsid w:val="00CC126D"/>
    <w:rsid w:val="00CC4954"/>
    <w:rsid w:val="00CC72B5"/>
    <w:rsid w:val="00CD2231"/>
    <w:rsid w:val="00CD3D69"/>
    <w:rsid w:val="00CD587E"/>
    <w:rsid w:val="00CE0709"/>
    <w:rsid w:val="00CE1E31"/>
    <w:rsid w:val="00CE2D0B"/>
    <w:rsid w:val="00CE306E"/>
    <w:rsid w:val="00CE65A4"/>
    <w:rsid w:val="00CE7204"/>
    <w:rsid w:val="00CE7DCD"/>
    <w:rsid w:val="00CF0BB2"/>
    <w:rsid w:val="00CF4774"/>
    <w:rsid w:val="00D00E0B"/>
    <w:rsid w:val="00D00EAA"/>
    <w:rsid w:val="00D0173F"/>
    <w:rsid w:val="00D06EE5"/>
    <w:rsid w:val="00D06F65"/>
    <w:rsid w:val="00D110D0"/>
    <w:rsid w:val="00D11BFD"/>
    <w:rsid w:val="00D13441"/>
    <w:rsid w:val="00D138E7"/>
    <w:rsid w:val="00D14587"/>
    <w:rsid w:val="00D14616"/>
    <w:rsid w:val="00D17D04"/>
    <w:rsid w:val="00D243A3"/>
    <w:rsid w:val="00D24538"/>
    <w:rsid w:val="00D277D0"/>
    <w:rsid w:val="00D34A03"/>
    <w:rsid w:val="00D408E9"/>
    <w:rsid w:val="00D453E7"/>
    <w:rsid w:val="00D45690"/>
    <w:rsid w:val="00D477C3"/>
    <w:rsid w:val="00D51001"/>
    <w:rsid w:val="00D518CE"/>
    <w:rsid w:val="00D518EC"/>
    <w:rsid w:val="00D52EFE"/>
    <w:rsid w:val="00D5472B"/>
    <w:rsid w:val="00D558D4"/>
    <w:rsid w:val="00D56471"/>
    <w:rsid w:val="00D600F7"/>
    <w:rsid w:val="00D61631"/>
    <w:rsid w:val="00D63EF6"/>
    <w:rsid w:val="00D673D0"/>
    <w:rsid w:val="00D70DFB"/>
    <w:rsid w:val="00D73029"/>
    <w:rsid w:val="00D75F50"/>
    <w:rsid w:val="00D766DF"/>
    <w:rsid w:val="00D862AF"/>
    <w:rsid w:val="00D86973"/>
    <w:rsid w:val="00D94747"/>
    <w:rsid w:val="00D95238"/>
    <w:rsid w:val="00D96227"/>
    <w:rsid w:val="00D97B6F"/>
    <w:rsid w:val="00DA7925"/>
    <w:rsid w:val="00DB63A6"/>
    <w:rsid w:val="00DC000B"/>
    <w:rsid w:val="00DC140F"/>
    <w:rsid w:val="00DC2151"/>
    <w:rsid w:val="00DC5CC8"/>
    <w:rsid w:val="00DC7652"/>
    <w:rsid w:val="00DD2747"/>
    <w:rsid w:val="00DD67CE"/>
    <w:rsid w:val="00DD7983"/>
    <w:rsid w:val="00DE1B46"/>
    <w:rsid w:val="00DE2002"/>
    <w:rsid w:val="00DE2EC2"/>
    <w:rsid w:val="00DE41DE"/>
    <w:rsid w:val="00DF6156"/>
    <w:rsid w:val="00DF6CB0"/>
    <w:rsid w:val="00DF7AE9"/>
    <w:rsid w:val="00E00422"/>
    <w:rsid w:val="00E01916"/>
    <w:rsid w:val="00E05704"/>
    <w:rsid w:val="00E10728"/>
    <w:rsid w:val="00E150AA"/>
    <w:rsid w:val="00E1567F"/>
    <w:rsid w:val="00E16629"/>
    <w:rsid w:val="00E17001"/>
    <w:rsid w:val="00E20200"/>
    <w:rsid w:val="00E21FDF"/>
    <w:rsid w:val="00E22034"/>
    <w:rsid w:val="00E24D66"/>
    <w:rsid w:val="00E26042"/>
    <w:rsid w:val="00E27A27"/>
    <w:rsid w:val="00E30720"/>
    <w:rsid w:val="00E334F1"/>
    <w:rsid w:val="00E352A9"/>
    <w:rsid w:val="00E37760"/>
    <w:rsid w:val="00E42075"/>
    <w:rsid w:val="00E43FB9"/>
    <w:rsid w:val="00E472AE"/>
    <w:rsid w:val="00E51E60"/>
    <w:rsid w:val="00E5368D"/>
    <w:rsid w:val="00E54292"/>
    <w:rsid w:val="00E57BB2"/>
    <w:rsid w:val="00E60B19"/>
    <w:rsid w:val="00E60DF9"/>
    <w:rsid w:val="00E64F2C"/>
    <w:rsid w:val="00E66BD0"/>
    <w:rsid w:val="00E70CA0"/>
    <w:rsid w:val="00E74DC7"/>
    <w:rsid w:val="00E774E8"/>
    <w:rsid w:val="00E84ECA"/>
    <w:rsid w:val="00E86752"/>
    <w:rsid w:val="00E87699"/>
    <w:rsid w:val="00E9020E"/>
    <w:rsid w:val="00E93C53"/>
    <w:rsid w:val="00E947C6"/>
    <w:rsid w:val="00E951F5"/>
    <w:rsid w:val="00E962C8"/>
    <w:rsid w:val="00E976A5"/>
    <w:rsid w:val="00EA04C3"/>
    <w:rsid w:val="00EA1002"/>
    <w:rsid w:val="00EB11D4"/>
    <w:rsid w:val="00EB510C"/>
    <w:rsid w:val="00EC090F"/>
    <w:rsid w:val="00EC651E"/>
    <w:rsid w:val="00ED28AB"/>
    <w:rsid w:val="00ED492F"/>
    <w:rsid w:val="00EE1910"/>
    <w:rsid w:val="00EE1CC4"/>
    <w:rsid w:val="00EE2BFB"/>
    <w:rsid w:val="00EE361F"/>
    <w:rsid w:val="00EE3B30"/>
    <w:rsid w:val="00EE3E36"/>
    <w:rsid w:val="00EF2E3A"/>
    <w:rsid w:val="00F010C3"/>
    <w:rsid w:val="00F014EA"/>
    <w:rsid w:val="00F01E95"/>
    <w:rsid w:val="00F02DFD"/>
    <w:rsid w:val="00F047E2"/>
    <w:rsid w:val="00F078DC"/>
    <w:rsid w:val="00F079A0"/>
    <w:rsid w:val="00F136F7"/>
    <w:rsid w:val="00F13E86"/>
    <w:rsid w:val="00F16421"/>
    <w:rsid w:val="00F17B00"/>
    <w:rsid w:val="00F21813"/>
    <w:rsid w:val="00F22E03"/>
    <w:rsid w:val="00F235CD"/>
    <w:rsid w:val="00F25AC1"/>
    <w:rsid w:val="00F30745"/>
    <w:rsid w:val="00F30973"/>
    <w:rsid w:val="00F31139"/>
    <w:rsid w:val="00F327F1"/>
    <w:rsid w:val="00F43931"/>
    <w:rsid w:val="00F43E38"/>
    <w:rsid w:val="00F46B67"/>
    <w:rsid w:val="00F50F02"/>
    <w:rsid w:val="00F53B8C"/>
    <w:rsid w:val="00F548D4"/>
    <w:rsid w:val="00F5594F"/>
    <w:rsid w:val="00F56F71"/>
    <w:rsid w:val="00F677A9"/>
    <w:rsid w:val="00F773CA"/>
    <w:rsid w:val="00F84B5F"/>
    <w:rsid w:val="00F84CF5"/>
    <w:rsid w:val="00F90456"/>
    <w:rsid w:val="00F92D35"/>
    <w:rsid w:val="00FA420B"/>
    <w:rsid w:val="00FA6A01"/>
    <w:rsid w:val="00FC4006"/>
    <w:rsid w:val="00FC4533"/>
    <w:rsid w:val="00FC696A"/>
    <w:rsid w:val="00FD1A49"/>
    <w:rsid w:val="00FD1E13"/>
    <w:rsid w:val="00FD6668"/>
    <w:rsid w:val="00FD676D"/>
    <w:rsid w:val="00FD6DA8"/>
    <w:rsid w:val="00FD7EB1"/>
    <w:rsid w:val="00FE07E2"/>
    <w:rsid w:val="00FE098C"/>
    <w:rsid w:val="00FE2D07"/>
    <w:rsid w:val="00FE3D1D"/>
    <w:rsid w:val="00FE41C9"/>
    <w:rsid w:val="00FE7F93"/>
    <w:rsid w:val="00FF4072"/>
    <w:rsid w:val="00FF45D8"/>
    <w:rsid w:val="00FF4677"/>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53C3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D3E"/>
    <w:pPr>
      <w:spacing w:line="260" w:lineRule="atLeast"/>
    </w:pPr>
    <w:rPr>
      <w:sz w:val="22"/>
    </w:rPr>
  </w:style>
  <w:style w:type="paragraph" w:styleId="Heading1">
    <w:name w:val="heading 1"/>
    <w:basedOn w:val="Normal"/>
    <w:next w:val="Normal"/>
    <w:link w:val="Heading1Char"/>
    <w:uiPriority w:val="9"/>
    <w:qFormat/>
    <w:rsid w:val="007B7D3E"/>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7D3E"/>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7D3E"/>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7D3E"/>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7D3E"/>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7D3E"/>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7D3E"/>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7D3E"/>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7D3E"/>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7D3E"/>
  </w:style>
  <w:style w:type="paragraph" w:customStyle="1" w:styleId="OPCParaBase">
    <w:name w:val="OPCParaBase"/>
    <w:qFormat/>
    <w:rsid w:val="007B7D3E"/>
    <w:pPr>
      <w:spacing w:line="260" w:lineRule="atLeast"/>
    </w:pPr>
    <w:rPr>
      <w:rFonts w:eastAsia="Times New Roman" w:cs="Times New Roman"/>
      <w:sz w:val="22"/>
      <w:lang w:eastAsia="en-AU"/>
    </w:rPr>
  </w:style>
  <w:style w:type="paragraph" w:customStyle="1" w:styleId="ShortT">
    <w:name w:val="ShortT"/>
    <w:basedOn w:val="OPCParaBase"/>
    <w:next w:val="Normal"/>
    <w:qFormat/>
    <w:rsid w:val="007B7D3E"/>
    <w:pPr>
      <w:spacing w:line="240" w:lineRule="auto"/>
    </w:pPr>
    <w:rPr>
      <w:b/>
      <w:sz w:val="40"/>
    </w:rPr>
  </w:style>
  <w:style w:type="paragraph" w:customStyle="1" w:styleId="ActHead1">
    <w:name w:val="ActHead 1"/>
    <w:aliases w:val="c"/>
    <w:basedOn w:val="OPCParaBase"/>
    <w:next w:val="Normal"/>
    <w:qFormat/>
    <w:rsid w:val="007B7D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7D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7D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7D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B7D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7D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7D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7D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7D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7D3E"/>
  </w:style>
  <w:style w:type="paragraph" w:customStyle="1" w:styleId="Blocks">
    <w:name w:val="Blocks"/>
    <w:aliases w:val="bb"/>
    <w:basedOn w:val="OPCParaBase"/>
    <w:qFormat/>
    <w:rsid w:val="007B7D3E"/>
    <w:pPr>
      <w:spacing w:line="240" w:lineRule="auto"/>
    </w:pPr>
    <w:rPr>
      <w:sz w:val="24"/>
    </w:rPr>
  </w:style>
  <w:style w:type="paragraph" w:customStyle="1" w:styleId="BoxText">
    <w:name w:val="BoxText"/>
    <w:aliases w:val="bt"/>
    <w:basedOn w:val="OPCParaBase"/>
    <w:qFormat/>
    <w:rsid w:val="007B7D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7D3E"/>
    <w:rPr>
      <w:b/>
    </w:rPr>
  </w:style>
  <w:style w:type="paragraph" w:customStyle="1" w:styleId="BoxHeadItalic">
    <w:name w:val="BoxHeadItalic"/>
    <w:aliases w:val="bhi"/>
    <w:basedOn w:val="BoxText"/>
    <w:next w:val="BoxStep"/>
    <w:qFormat/>
    <w:rsid w:val="007B7D3E"/>
    <w:rPr>
      <w:i/>
    </w:rPr>
  </w:style>
  <w:style w:type="paragraph" w:customStyle="1" w:styleId="BoxList">
    <w:name w:val="BoxList"/>
    <w:aliases w:val="bl"/>
    <w:basedOn w:val="BoxText"/>
    <w:qFormat/>
    <w:rsid w:val="007B7D3E"/>
    <w:pPr>
      <w:ind w:left="1559" w:hanging="425"/>
    </w:pPr>
  </w:style>
  <w:style w:type="paragraph" w:customStyle="1" w:styleId="BoxNote">
    <w:name w:val="BoxNote"/>
    <w:aliases w:val="bn"/>
    <w:basedOn w:val="BoxText"/>
    <w:qFormat/>
    <w:rsid w:val="007B7D3E"/>
    <w:pPr>
      <w:tabs>
        <w:tab w:val="left" w:pos="1985"/>
      </w:tabs>
      <w:spacing w:before="122" w:line="198" w:lineRule="exact"/>
      <w:ind w:left="2948" w:hanging="1814"/>
    </w:pPr>
    <w:rPr>
      <w:sz w:val="18"/>
    </w:rPr>
  </w:style>
  <w:style w:type="paragraph" w:customStyle="1" w:styleId="BoxPara">
    <w:name w:val="BoxPara"/>
    <w:aliases w:val="bp"/>
    <w:basedOn w:val="BoxText"/>
    <w:qFormat/>
    <w:rsid w:val="007B7D3E"/>
    <w:pPr>
      <w:tabs>
        <w:tab w:val="right" w:pos="2268"/>
      </w:tabs>
      <w:ind w:left="2552" w:hanging="1418"/>
    </w:pPr>
  </w:style>
  <w:style w:type="paragraph" w:customStyle="1" w:styleId="BoxStep">
    <w:name w:val="BoxStep"/>
    <w:aliases w:val="bs"/>
    <w:basedOn w:val="BoxText"/>
    <w:qFormat/>
    <w:rsid w:val="007B7D3E"/>
    <w:pPr>
      <w:ind w:left="1985" w:hanging="851"/>
    </w:pPr>
  </w:style>
  <w:style w:type="character" w:customStyle="1" w:styleId="CharAmPartNo">
    <w:name w:val="CharAmPartNo"/>
    <w:basedOn w:val="OPCCharBase"/>
    <w:qFormat/>
    <w:rsid w:val="007B7D3E"/>
  </w:style>
  <w:style w:type="character" w:customStyle="1" w:styleId="CharAmPartText">
    <w:name w:val="CharAmPartText"/>
    <w:basedOn w:val="OPCCharBase"/>
    <w:qFormat/>
    <w:rsid w:val="007B7D3E"/>
  </w:style>
  <w:style w:type="character" w:customStyle="1" w:styleId="CharAmSchNo">
    <w:name w:val="CharAmSchNo"/>
    <w:basedOn w:val="OPCCharBase"/>
    <w:qFormat/>
    <w:rsid w:val="007B7D3E"/>
  </w:style>
  <w:style w:type="character" w:customStyle="1" w:styleId="CharAmSchText">
    <w:name w:val="CharAmSchText"/>
    <w:basedOn w:val="OPCCharBase"/>
    <w:qFormat/>
    <w:rsid w:val="007B7D3E"/>
  </w:style>
  <w:style w:type="character" w:customStyle="1" w:styleId="CharBoldItalic">
    <w:name w:val="CharBoldItalic"/>
    <w:basedOn w:val="OPCCharBase"/>
    <w:uiPriority w:val="1"/>
    <w:qFormat/>
    <w:rsid w:val="007B7D3E"/>
    <w:rPr>
      <w:b/>
      <w:i/>
    </w:rPr>
  </w:style>
  <w:style w:type="character" w:customStyle="1" w:styleId="CharChapNo">
    <w:name w:val="CharChapNo"/>
    <w:basedOn w:val="OPCCharBase"/>
    <w:uiPriority w:val="1"/>
    <w:qFormat/>
    <w:rsid w:val="007B7D3E"/>
  </w:style>
  <w:style w:type="character" w:customStyle="1" w:styleId="CharChapText">
    <w:name w:val="CharChapText"/>
    <w:basedOn w:val="OPCCharBase"/>
    <w:uiPriority w:val="1"/>
    <w:qFormat/>
    <w:rsid w:val="007B7D3E"/>
  </w:style>
  <w:style w:type="character" w:customStyle="1" w:styleId="CharDivNo">
    <w:name w:val="CharDivNo"/>
    <w:basedOn w:val="OPCCharBase"/>
    <w:uiPriority w:val="1"/>
    <w:qFormat/>
    <w:rsid w:val="007B7D3E"/>
  </w:style>
  <w:style w:type="character" w:customStyle="1" w:styleId="CharDivText">
    <w:name w:val="CharDivText"/>
    <w:basedOn w:val="OPCCharBase"/>
    <w:uiPriority w:val="1"/>
    <w:qFormat/>
    <w:rsid w:val="007B7D3E"/>
  </w:style>
  <w:style w:type="character" w:customStyle="1" w:styleId="CharItalic">
    <w:name w:val="CharItalic"/>
    <w:basedOn w:val="OPCCharBase"/>
    <w:uiPriority w:val="1"/>
    <w:qFormat/>
    <w:rsid w:val="007B7D3E"/>
    <w:rPr>
      <w:i/>
    </w:rPr>
  </w:style>
  <w:style w:type="character" w:customStyle="1" w:styleId="CharPartNo">
    <w:name w:val="CharPartNo"/>
    <w:basedOn w:val="OPCCharBase"/>
    <w:uiPriority w:val="1"/>
    <w:qFormat/>
    <w:rsid w:val="007B7D3E"/>
  </w:style>
  <w:style w:type="character" w:customStyle="1" w:styleId="CharPartText">
    <w:name w:val="CharPartText"/>
    <w:basedOn w:val="OPCCharBase"/>
    <w:uiPriority w:val="1"/>
    <w:qFormat/>
    <w:rsid w:val="007B7D3E"/>
  </w:style>
  <w:style w:type="character" w:customStyle="1" w:styleId="CharSectno">
    <w:name w:val="CharSectno"/>
    <w:basedOn w:val="OPCCharBase"/>
    <w:qFormat/>
    <w:rsid w:val="007B7D3E"/>
  </w:style>
  <w:style w:type="character" w:customStyle="1" w:styleId="CharSubdNo">
    <w:name w:val="CharSubdNo"/>
    <w:basedOn w:val="OPCCharBase"/>
    <w:uiPriority w:val="1"/>
    <w:qFormat/>
    <w:rsid w:val="007B7D3E"/>
  </w:style>
  <w:style w:type="character" w:customStyle="1" w:styleId="CharSubdText">
    <w:name w:val="CharSubdText"/>
    <w:basedOn w:val="OPCCharBase"/>
    <w:uiPriority w:val="1"/>
    <w:qFormat/>
    <w:rsid w:val="007B7D3E"/>
  </w:style>
  <w:style w:type="paragraph" w:customStyle="1" w:styleId="CTA--">
    <w:name w:val="CTA --"/>
    <w:basedOn w:val="OPCParaBase"/>
    <w:next w:val="Normal"/>
    <w:rsid w:val="007B7D3E"/>
    <w:pPr>
      <w:spacing w:before="60" w:line="240" w:lineRule="atLeast"/>
      <w:ind w:left="142" w:hanging="142"/>
    </w:pPr>
    <w:rPr>
      <w:sz w:val="20"/>
    </w:rPr>
  </w:style>
  <w:style w:type="paragraph" w:customStyle="1" w:styleId="CTA-">
    <w:name w:val="CTA -"/>
    <w:basedOn w:val="OPCParaBase"/>
    <w:rsid w:val="007B7D3E"/>
    <w:pPr>
      <w:spacing w:before="60" w:line="240" w:lineRule="atLeast"/>
      <w:ind w:left="85" w:hanging="85"/>
    </w:pPr>
    <w:rPr>
      <w:sz w:val="20"/>
    </w:rPr>
  </w:style>
  <w:style w:type="paragraph" w:customStyle="1" w:styleId="CTA---">
    <w:name w:val="CTA ---"/>
    <w:basedOn w:val="OPCParaBase"/>
    <w:next w:val="Normal"/>
    <w:rsid w:val="007B7D3E"/>
    <w:pPr>
      <w:spacing w:before="60" w:line="240" w:lineRule="atLeast"/>
      <w:ind w:left="198" w:hanging="198"/>
    </w:pPr>
    <w:rPr>
      <w:sz w:val="20"/>
    </w:rPr>
  </w:style>
  <w:style w:type="paragraph" w:customStyle="1" w:styleId="CTA----">
    <w:name w:val="CTA ----"/>
    <w:basedOn w:val="OPCParaBase"/>
    <w:next w:val="Normal"/>
    <w:rsid w:val="007B7D3E"/>
    <w:pPr>
      <w:spacing w:before="60" w:line="240" w:lineRule="atLeast"/>
      <w:ind w:left="255" w:hanging="255"/>
    </w:pPr>
    <w:rPr>
      <w:sz w:val="20"/>
    </w:rPr>
  </w:style>
  <w:style w:type="paragraph" w:customStyle="1" w:styleId="CTA1a">
    <w:name w:val="CTA 1(a)"/>
    <w:basedOn w:val="OPCParaBase"/>
    <w:rsid w:val="007B7D3E"/>
    <w:pPr>
      <w:tabs>
        <w:tab w:val="right" w:pos="414"/>
      </w:tabs>
      <w:spacing w:before="40" w:line="240" w:lineRule="atLeast"/>
      <w:ind w:left="675" w:hanging="675"/>
    </w:pPr>
    <w:rPr>
      <w:sz w:val="20"/>
    </w:rPr>
  </w:style>
  <w:style w:type="paragraph" w:customStyle="1" w:styleId="CTA1ai">
    <w:name w:val="CTA 1(a)(i)"/>
    <w:basedOn w:val="OPCParaBase"/>
    <w:rsid w:val="007B7D3E"/>
    <w:pPr>
      <w:tabs>
        <w:tab w:val="right" w:pos="1004"/>
      </w:tabs>
      <w:spacing w:before="40" w:line="240" w:lineRule="atLeast"/>
      <w:ind w:left="1253" w:hanging="1253"/>
    </w:pPr>
    <w:rPr>
      <w:sz w:val="20"/>
    </w:rPr>
  </w:style>
  <w:style w:type="paragraph" w:customStyle="1" w:styleId="CTA2a">
    <w:name w:val="CTA 2(a)"/>
    <w:basedOn w:val="OPCParaBase"/>
    <w:rsid w:val="007B7D3E"/>
    <w:pPr>
      <w:tabs>
        <w:tab w:val="right" w:pos="482"/>
      </w:tabs>
      <w:spacing w:before="40" w:line="240" w:lineRule="atLeast"/>
      <w:ind w:left="748" w:hanging="748"/>
    </w:pPr>
    <w:rPr>
      <w:sz w:val="20"/>
    </w:rPr>
  </w:style>
  <w:style w:type="paragraph" w:customStyle="1" w:styleId="CTA2ai">
    <w:name w:val="CTA 2(a)(i)"/>
    <w:basedOn w:val="OPCParaBase"/>
    <w:rsid w:val="007B7D3E"/>
    <w:pPr>
      <w:tabs>
        <w:tab w:val="right" w:pos="1089"/>
      </w:tabs>
      <w:spacing w:before="40" w:line="240" w:lineRule="atLeast"/>
      <w:ind w:left="1327" w:hanging="1327"/>
    </w:pPr>
    <w:rPr>
      <w:sz w:val="20"/>
    </w:rPr>
  </w:style>
  <w:style w:type="paragraph" w:customStyle="1" w:styleId="CTA3a">
    <w:name w:val="CTA 3(a)"/>
    <w:basedOn w:val="OPCParaBase"/>
    <w:rsid w:val="007B7D3E"/>
    <w:pPr>
      <w:tabs>
        <w:tab w:val="right" w:pos="556"/>
      </w:tabs>
      <w:spacing w:before="40" w:line="240" w:lineRule="atLeast"/>
      <w:ind w:left="805" w:hanging="805"/>
    </w:pPr>
    <w:rPr>
      <w:sz w:val="20"/>
    </w:rPr>
  </w:style>
  <w:style w:type="paragraph" w:customStyle="1" w:styleId="CTA3ai">
    <w:name w:val="CTA 3(a)(i)"/>
    <w:basedOn w:val="OPCParaBase"/>
    <w:rsid w:val="007B7D3E"/>
    <w:pPr>
      <w:tabs>
        <w:tab w:val="right" w:pos="1140"/>
      </w:tabs>
      <w:spacing w:before="40" w:line="240" w:lineRule="atLeast"/>
      <w:ind w:left="1361" w:hanging="1361"/>
    </w:pPr>
    <w:rPr>
      <w:sz w:val="20"/>
    </w:rPr>
  </w:style>
  <w:style w:type="paragraph" w:customStyle="1" w:styleId="CTA4a">
    <w:name w:val="CTA 4(a)"/>
    <w:basedOn w:val="OPCParaBase"/>
    <w:rsid w:val="007B7D3E"/>
    <w:pPr>
      <w:tabs>
        <w:tab w:val="right" w:pos="624"/>
      </w:tabs>
      <w:spacing w:before="40" w:line="240" w:lineRule="atLeast"/>
      <w:ind w:left="873" w:hanging="873"/>
    </w:pPr>
    <w:rPr>
      <w:sz w:val="20"/>
    </w:rPr>
  </w:style>
  <w:style w:type="paragraph" w:customStyle="1" w:styleId="CTA4ai">
    <w:name w:val="CTA 4(a)(i)"/>
    <w:basedOn w:val="OPCParaBase"/>
    <w:rsid w:val="007B7D3E"/>
    <w:pPr>
      <w:tabs>
        <w:tab w:val="right" w:pos="1213"/>
      </w:tabs>
      <w:spacing w:before="40" w:line="240" w:lineRule="atLeast"/>
      <w:ind w:left="1452" w:hanging="1452"/>
    </w:pPr>
    <w:rPr>
      <w:sz w:val="20"/>
    </w:rPr>
  </w:style>
  <w:style w:type="paragraph" w:customStyle="1" w:styleId="CTACAPS">
    <w:name w:val="CTA CAPS"/>
    <w:basedOn w:val="OPCParaBase"/>
    <w:rsid w:val="007B7D3E"/>
    <w:pPr>
      <w:spacing w:before="60" w:line="240" w:lineRule="atLeast"/>
    </w:pPr>
    <w:rPr>
      <w:sz w:val="20"/>
    </w:rPr>
  </w:style>
  <w:style w:type="paragraph" w:customStyle="1" w:styleId="CTAright">
    <w:name w:val="CTA right"/>
    <w:basedOn w:val="OPCParaBase"/>
    <w:rsid w:val="007B7D3E"/>
    <w:pPr>
      <w:spacing w:before="60" w:line="240" w:lineRule="auto"/>
      <w:jc w:val="right"/>
    </w:pPr>
    <w:rPr>
      <w:sz w:val="20"/>
    </w:rPr>
  </w:style>
  <w:style w:type="paragraph" w:customStyle="1" w:styleId="subsection">
    <w:name w:val="subsection"/>
    <w:aliases w:val="ss"/>
    <w:basedOn w:val="OPCParaBase"/>
    <w:rsid w:val="007B7D3E"/>
    <w:pPr>
      <w:tabs>
        <w:tab w:val="right" w:pos="1021"/>
      </w:tabs>
      <w:spacing w:before="180" w:line="240" w:lineRule="auto"/>
      <w:ind w:left="1134" w:hanging="1134"/>
    </w:pPr>
  </w:style>
  <w:style w:type="paragraph" w:customStyle="1" w:styleId="Definition">
    <w:name w:val="Definition"/>
    <w:aliases w:val="dd"/>
    <w:basedOn w:val="OPCParaBase"/>
    <w:rsid w:val="007B7D3E"/>
    <w:pPr>
      <w:spacing w:before="180" w:line="240" w:lineRule="auto"/>
      <w:ind w:left="1134"/>
    </w:pPr>
  </w:style>
  <w:style w:type="paragraph" w:customStyle="1" w:styleId="ETAsubitem">
    <w:name w:val="ETA(subitem)"/>
    <w:basedOn w:val="OPCParaBase"/>
    <w:rsid w:val="007B7D3E"/>
    <w:pPr>
      <w:tabs>
        <w:tab w:val="right" w:pos="340"/>
      </w:tabs>
      <w:spacing w:before="60" w:line="240" w:lineRule="auto"/>
      <w:ind w:left="454" w:hanging="454"/>
    </w:pPr>
    <w:rPr>
      <w:sz w:val="20"/>
    </w:rPr>
  </w:style>
  <w:style w:type="paragraph" w:customStyle="1" w:styleId="ETApara">
    <w:name w:val="ETA(para)"/>
    <w:basedOn w:val="OPCParaBase"/>
    <w:rsid w:val="007B7D3E"/>
    <w:pPr>
      <w:tabs>
        <w:tab w:val="right" w:pos="754"/>
      </w:tabs>
      <w:spacing w:before="60" w:line="240" w:lineRule="auto"/>
      <w:ind w:left="828" w:hanging="828"/>
    </w:pPr>
    <w:rPr>
      <w:sz w:val="20"/>
    </w:rPr>
  </w:style>
  <w:style w:type="paragraph" w:customStyle="1" w:styleId="ETAsubpara">
    <w:name w:val="ETA(subpara)"/>
    <w:basedOn w:val="OPCParaBase"/>
    <w:rsid w:val="007B7D3E"/>
    <w:pPr>
      <w:tabs>
        <w:tab w:val="right" w:pos="1083"/>
      </w:tabs>
      <w:spacing w:before="60" w:line="240" w:lineRule="auto"/>
      <w:ind w:left="1191" w:hanging="1191"/>
    </w:pPr>
    <w:rPr>
      <w:sz w:val="20"/>
    </w:rPr>
  </w:style>
  <w:style w:type="paragraph" w:customStyle="1" w:styleId="ETAsub-subpara">
    <w:name w:val="ETA(sub-subpara)"/>
    <w:basedOn w:val="OPCParaBase"/>
    <w:rsid w:val="007B7D3E"/>
    <w:pPr>
      <w:tabs>
        <w:tab w:val="right" w:pos="1412"/>
      </w:tabs>
      <w:spacing w:before="60" w:line="240" w:lineRule="auto"/>
      <w:ind w:left="1525" w:hanging="1525"/>
    </w:pPr>
    <w:rPr>
      <w:sz w:val="20"/>
    </w:rPr>
  </w:style>
  <w:style w:type="paragraph" w:customStyle="1" w:styleId="Formula">
    <w:name w:val="Formula"/>
    <w:basedOn w:val="OPCParaBase"/>
    <w:rsid w:val="007B7D3E"/>
    <w:pPr>
      <w:spacing w:line="240" w:lineRule="auto"/>
      <w:ind w:left="1134"/>
    </w:pPr>
    <w:rPr>
      <w:sz w:val="20"/>
    </w:rPr>
  </w:style>
  <w:style w:type="paragraph" w:styleId="Header">
    <w:name w:val="header"/>
    <w:basedOn w:val="OPCParaBase"/>
    <w:link w:val="HeaderChar"/>
    <w:unhideWhenUsed/>
    <w:rsid w:val="007B7D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7D3E"/>
    <w:rPr>
      <w:rFonts w:eastAsia="Times New Roman" w:cs="Times New Roman"/>
      <w:sz w:val="16"/>
      <w:lang w:eastAsia="en-AU"/>
    </w:rPr>
  </w:style>
  <w:style w:type="paragraph" w:customStyle="1" w:styleId="House">
    <w:name w:val="House"/>
    <w:basedOn w:val="OPCParaBase"/>
    <w:rsid w:val="007B7D3E"/>
    <w:pPr>
      <w:spacing w:line="240" w:lineRule="auto"/>
    </w:pPr>
    <w:rPr>
      <w:sz w:val="28"/>
    </w:rPr>
  </w:style>
  <w:style w:type="paragraph" w:customStyle="1" w:styleId="Item">
    <w:name w:val="Item"/>
    <w:aliases w:val="i"/>
    <w:basedOn w:val="OPCParaBase"/>
    <w:next w:val="ItemHead"/>
    <w:rsid w:val="007B7D3E"/>
    <w:pPr>
      <w:keepLines/>
      <w:spacing w:before="80" w:line="240" w:lineRule="auto"/>
      <w:ind w:left="709"/>
    </w:pPr>
  </w:style>
  <w:style w:type="paragraph" w:customStyle="1" w:styleId="ItemHead">
    <w:name w:val="ItemHead"/>
    <w:aliases w:val="ih"/>
    <w:basedOn w:val="OPCParaBase"/>
    <w:next w:val="Item"/>
    <w:rsid w:val="007B7D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7D3E"/>
    <w:pPr>
      <w:spacing w:line="240" w:lineRule="auto"/>
    </w:pPr>
    <w:rPr>
      <w:b/>
      <w:sz w:val="32"/>
    </w:rPr>
  </w:style>
  <w:style w:type="paragraph" w:customStyle="1" w:styleId="notedraft">
    <w:name w:val="note(draft)"/>
    <w:aliases w:val="nd"/>
    <w:basedOn w:val="OPCParaBase"/>
    <w:rsid w:val="007B7D3E"/>
    <w:pPr>
      <w:spacing w:before="240" w:line="240" w:lineRule="auto"/>
      <w:ind w:left="284" w:hanging="284"/>
    </w:pPr>
    <w:rPr>
      <w:i/>
      <w:sz w:val="24"/>
    </w:rPr>
  </w:style>
  <w:style w:type="paragraph" w:customStyle="1" w:styleId="notemargin">
    <w:name w:val="note(margin)"/>
    <w:aliases w:val="nm"/>
    <w:basedOn w:val="OPCParaBase"/>
    <w:rsid w:val="007B7D3E"/>
    <w:pPr>
      <w:tabs>
        <w:tab w:val="left" w:pos="709"/>
      </w:tabs>
      <w:spacing w:before="122" w:line="198" w:lineRule="exact"/>
      <w:ind w:left="709" w:hanging="709"/>
    </w:pPr>
    <w:rPr>
      <w:sz w:val="18"/>
    </w:rPr>
  </w:style>
  <w:style w:type="paragraph" w:customStyle="1" w:styleId="noteToPara">
    <w:name w:val="noteToPara"/>
    <w:aliases w:val="ntp"/>
    <w:basedOn w:val="OPCParaBase"/>
    <w:rsid w:val="007B7D3E"/>
    <w:pPr>
      <w:spacing w:before="122" w:line="198" w:lineRule="exact"/>
      <w:ind w:left="2353" w:hanging="709"/>
    </w:pPr>
    <w:rPr>
      <w:sz w:val="18"/>
    </w:rPr>
  </w:style>
  <w:style w:type="paragraph" w:customStyle="1" w:styleId="noteParlAmend">
    <w:name w:val="note(ParlAmend)"/>
    <w:aliases w:val="npp"/>
    <w:basedOn w:val="OPCParaBase"/>
    <w:next w:val="ParlAmend"/>
    <w:rsid w:val="007B7D3E"/>
    <w:pPr>
      <w:spacing w:line="240" w:lineRule="auto"/>
      <w:jc w:val="right"/>
    </w:pPr>
    <w:rPr>
      <w:rFonts w:ascii="Arial" w:hAnsi="Arial"/>
      <w:b/>
      <w:i/>
    </w:rPr>
  </w:style>
  <w:style w:type="paragraph" w:customStyle="1" w:styleId="Page1">
    <w:name w:val="Page1"/>
    <w:basedOn w:val="OPCParaBase"/>
    <w:rsid w:val="007B7D3E"/>
    <w:pPr>
      <w:spacing w:before="5600" w:line="240" w:lineRule="auto"/>
    </w:pPr>
    <w:rPr>
      <w:b/>
      <w:sz w:val="32"/>
    </w:rPr>
  </w:style>
  <w:style w:type="paragraph" w:customStyle="1" w:styleId="PageBreak">
    <w:name w:val="PageBreak"/>
    <w:aliases w:val="pb"/>
    <w:basedOn w:val="OPCParaBase"/>
    <w:rsid w:val="007B7D3E"/>
    <w:pPr>
      <w:spacing w:line="240" w:lineRule="auto"/>
    </w:pPr>
    <w:rPr>
      <w:sz w:val="20"/>
    </w:rPr>
  </w:style>
  <w:style w:type="paragraph" w:customStyle="1" w:styleId="paragraphsub">
    <w:name w:val="paragraph(sub)"/>
    <w:aliases w:val="aa"/>
    <w:basedOn w:val="OPCParaBase"/>
    <w:rsid w:val="007B7D3E"/>
    <w:pPr>
      <w:tabs>
        <w:tab w:val="right" w:pos="1985"/>
      </w:tabs>
      <w:spacing w:before="40" w:line="240" w:lineRule="auto"/>
      <w:ind w:left="2098" w:hanging="2098"/>
    </w:pPr>
  </w:style>
  <w:style w:type="paragraph" w:customStyle="1" w:styleId="paragraphsub-sub">
    <w:name w:val="paragraph(sub-sub)"/>
    <w:aliases w:val="aaa"/>
    <w:basedOn w:val="OPCParaBase"/>
    <w:rsid w:val="007B7D3E"/>
    <w:pPr>
      <w:tabs>
        <w:tab w:val="right" w:pos="2722"/>
      </w:tabs>
      <w:spacing w:before="40" w:line="240" w:lineRule="auto"/>
      <w:ind w:left="2835" w:hanging="2835"/>
    </w:pPr>
  </w:style>
  <w:style w:type="paragraph" w:customStyle="1" w:styleId="paragraph">
    <w:name w:val="paragraph"/>
    <w:aliases w:val="a"/>
    <w:basedOn w:val="OPCParaBase"/>
    <w:link w:val="paragraphChar"/>
    <w:rsid w:val="007B7D3E"/>
    <w:pPr>
      <w:tabs>
        <w:tab w:val="right" w:pos="1531"/>
      </w:tabs>
      <w:spacing w:before="40" w:line="240" w:lineRule="auto"/>
      <w:ind w:left="1644" w:hanging="1644"/>
    </w:pPr>
  </w:style>
  <w:style w:type="paragraph" w:customStyle="1" w:styleId="ParlAmend">
    <w:name w:val="ParlAmend"/>
    <w:aliases w:val="pp"/>
    <w:basedOn w:val="OPCParaBase"/>
    <w:rsid w:val="007B7D3E"/>
    <w:pPr>
      <w:spacing w:before="240" w:line="240" w:lineRule="atLeast"/>
      <w:ind w:hanging="567"/>
    </w:pPr>
    <w:rPr>
      <w:sz w:val="24"/>
    </w:rPr>
  </w:style>
  <w:style w:type="paragraph" w:customStyle="1" w:styleId="Penalty">
    <w:name w:val="Penalty"/>
    <w:basedOn w:val="OPCParaBase"/>
    <w:rsid w:val="007B7D3E"/>
    <w:pPr>
      <w:tabs>
        <w:tab w:val="left" w:pos="2977"/>
      </w:tabs>
      <w:spacing w:before="180" w:line="240" w:lineRule="auto"/>
      <w:ind w:left="1985" w:hanging="851"/>
    </w:pPr>
  </w:style>
  <w:style w:type="paragraph" w:customStyle="1" w:styleId="Portfolio">
    <w:name w:val="Portfolio"/>
    <w:basedOn w:val="OPCParaBase"/>
    <w:rsid w:val="007B7D3E"/>
    <w:pPr>
      <w:spacing w:line="240" w:lineRule="auto"/>
    </w:pPr>
    <w:rPr>
      <w:i/>
      <w:sz w:val="20"/>
    </w:rPr>
  </w:style>
  <w:style w:type="paragraph" w:customStyle="1" w:styleId="Preamble">
    <w:name w:val="Preamble"/>
    <w:basedOn w:val="OPCParaBase"/>
    <w:next w:val="Normal"/>
    <w:rsid w:val="007B7D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7D3E"/>
    <w:pPr>
      <w:spacing w:line="240" w:lineRule="auto"/>
    </w:pPr>
    <w:rPr>
      <w:i/>
      <w:sz w:val="20"/>
    </w:rPr>
  </w:style>
  <w:style w:type="paragraph" w:customStyle="1" w:styleId="Session">
    <w:name w:val="Session"/>
    <w:basedOn w:val="OPCParaBase"/>
    <w:rsid w:val="007B7D3E"/>
    <w:pPr>
      <w:spacing w:line="240" w:lineRule="auto"/>
    </w:pPr>
    <w:rPr>
      <w:sz w:val="28"/>
    </w:rPr>
  </w:style>
  <w:style w:type="paragraph" w:customStyle="1" w:styleId="Sponsor">
    <w:name w:val="Sponsor"/>
    <w:basedOn w:val="OPCParaBase"/>
    <w:rsid w:val="007B7D3E"/>
    <w:pPr>
      <w:spacing w:line="240" w:lineRule="auto"/>
    </w:pPr>
    <w:rPr>
      <w:i/>
    </w:rPr>
  </w:style>
  <w:style w:type="paragraph" w:customStyle="1" w:styleId="Subitem">
    <w:name w:val="Subitem"/>
    <w:aliases w:val="iss"/>
    <w:basedOn w:val="OPCParaBase"/>
    <w:rsid w:val="007B7D3E"/>
    <w:pPr>
      <w:spacing w:before="180" w:line="240" w:lineRule="auto"/>
      <w:ind w:left="709" w:hanging="709"/>
    </w:pPr>
  </w:style>
  <w:style w:type="paragraph" w:customStyle="1" w:styleId="SubitemHead">
    <w:name w:val="SubitemHead"/>
    <w:aliases w:val="issh"/>
    <w:basedOn w:val="OPCParaBase"/>
    <w:rsid w:val="007B7D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7D3E"/>
    <w:pPr>
      <w:spacing w:before="40" w:line="240" w:lineRule="auto"/>
      <w:ind w:left="1134"/>
    </w:pPr>
  </w:style>
  <w:style w:type="paragraph" w:customStyle="1" w:styleId="SubsectionHead">
    <w:name w:val="SubsectionHead"/>
    <w:aliases w:val="ssh"/>
    <w:basedOn w:val="OPCParaBase"/>
    <w:next w:val="subsection"/>
    <w:rsid w:val="007B7D3E"/>
    <w:pPr>
      <w:keepNext/>
      <w:keepLines/>
      <w:spacing w:before="240" w:line="240" w:lineRule="auto"/>
      <w:ind w:left="1134"/>
    </w:pPr>
    <w:rPr>
      <w:i/>
    </w:rPr>
  </w:style>
  <w:style w:type="paragraph" w:customStyle="1" w:styleId="Tablea">
    <w:name w:val="Table(a)"/>
    <w:aliases w:val="ta"/>
    <w:basedOn w:val="OPCParaBase"/>
    <w:rsid w:val="007B7D3E"/>
    <w:pPr>
      <w:spacing w:before="60" w:line="240" w:lineRule="auto"/>
      <w:ind w:left="284" w:hanging="284"/>
    </w:pPr>
    <w:rPr>
      <w:sz w:val="20"/>
    </w:rPr>
  </w:style>
  <w:style w:type="paragraph" w:customStyle="1" w:styleId="TableAA">
    <w:name w:val="Table(AA)"/>
    <w:aliases w:val="taaa"/>
    <w:basedOn w:val="OPCParaBase"/>
    <w:rsid w:val="007B7D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7D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7D3E"/>
    <w:pPr>
      <w:spacing w:before="60" w:line="240" w:lineRule="atLeast"/>
    </w:pPr>
    <w:rPr>
      <w:sz w:val="20"/>
    </w:rPr>
  </w:style>
  <w:style w:type="paragraph" w:customStyle="1" w:styleId="TLPBoxTextnote">
    <w:name w:val="TLPBoxText(note"/>
    <w:aliases w:val="right)"/>
    <w:basedOn w:val="OPCParaBase"/>
    <w:rsid w:val="007B7D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7D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7D3E"/>
    <w:pPr>
      <w:spacing w:before="122" w:line="198" w:lineRule="exact"/>
      <w:ind w:left="1985" w:hanging="851"/>
      <w:jc w:val="right"/>
    </w:pPr>
    <w:rPr>
      <w:sz w:val="18"/>
    </w:rPr>
  </w:style>
  <w:style w:type="paragraph" w:customStyle="1" w:styleId="TLPTableBullet">
    <w:name w:val="TLPTableBullet"/>
    <w:aliases w:val="ttb"/>
    <w:basedOn w:val="OPCParaBase"/>
    <w:rsid w:val="007B7D3E"/>
    <w:pPr>
      <w:spacing w:line="240" w:lineRule="exact"/>
      <w:ind w:left="284" w:hanging="284"/>
    </w:pPr>
    <w:rPr>
      <w:sz w:val="20"/>
    </w:rPr>
  </w:style>
  <w:style w:type="paragraph" w:styleId="TOC1">
    <w:name w:val="toc 1"/>
    <w:basedOn w:val="OPCParaBase"/>
    <w:next w:val="Normal"/>
    <w:uiPriority w:val="39"/>
    <w:semiHidden/>
    <w:unhideWhenUsed/>
    <w:rsid w:val="007B7D3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7D3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7D3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7D3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B7D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7D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7D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7D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7D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7D3E"/>
    <w:pPr>
      <w:keepLines/>
      <w:spacing w:before="240" w:after="120" w:line="240" w:lineRule="auto"/>
      <w:ind w:left="794"/>
    </w:pPr>
    <w:rPr>
      <w:b/>
      <w:kern w:val="28"/>
      <w:sz w:val="20"/>
    </w:rPr>
  </w:style>
  <w:style w:type="paragraph" w:customStyle="1" w:styleId="TofSectsHeading">
    <w:name w:val="TofSects(Heading)"/>
    <w:basedOn w:val="OPCParaBase"/>
    <w:rsid w:val="007B7D3E"/>
    <w:pPr>
      <w:spacing w:before="240" w:after="120" w:line="240" w:lineRule="auto"/>
    </w:pPr>
    <w:rPr>
      <w:b/>
      <w:sz w:val="24"/>
    </w:rPr>
  </w:style>
  <w:style w:type="paragraph" w:customStyle="1" w:styleId="TofSectsSection">
    <w:name w:val="TofSects(Section)"/>
    <w:basedOn w:val="OPCParaBase"/>
    <w:rsid w:val="007B7D3E"/>
    <w:pPr>
      <w:keepLines/>
      <w:spacing w:before="40" w:line="240" w:lineRule="auto"/>
      <w:ind w:left="1588" w:hanging="794"/>
    </w:pPr>
    <w:rPr>
      <w:kern w:val="28"/>
      <w:sz w:val="18"/>
    </w:rPr>
  </w:style>
  <w:style w:type="paragraph" w:customStyle="1" w:styleId="TofSectsSubdiv">
    <w:name w:val="TofSects(Subdiv)"/>
    <w:basedOn w:val="OPCParaBase"/>
    <w:rsid w:val="007B7D3E"/>
    <w:pPr>
      <w:keepLines/>
      <w:spacing w:before="80" w:line="240" w:lineRule="auto"/>
      <w:ind w:left="1588" w:hanging="794"/>
    </w:pPr>
    <w:rPr>
      <w:kern w:val="28"/>
    </w:rPr>
  </w:style>
  <w:style w:type="paragraph" w:customStyle="1" w:styleId="WRStyle">
    <w:name w:val="WR Style"/>
    <w:aliases w:val="WR"/>
    <w:basedOn w:val="OPCParaBase"/>
    <w:rsid w:val="007B7D3E"/>
    <w:pPr>
      <w:spacing w:before="240" w:line="240" w:lineRule="auto"/>
      <w:ind w:left="284" w:hanging="284"/>
    </w:pPr>
    <w:rPr>
      <w:b/>
      <w:i/>
      <w:kern w:val="28"/>
      <w:sz w:val="24"/>
    </w:rPr>
  </w:style>
  <w:style w:type="paragraph" w:customStyle="1" w:styleId="notepara">
    <w:name w:val="note(para)"/>
    <w:aliases w:val="na"/>
    <w:basedOn w:val="OPCParaBase"/>
    <w:rsid w:val="007B7D3E"/>
    <w:pPr>
      <w:spacing w:before="40" w:line="198" w:lineRule="exact"/>
      <w:ind w:left="2354" w:hanging="369"/>
    </w:pPr>
    <w:rPr>
      <w:sz w:val="18"/>
    </w:rPr>
  </w:style>
  <w:style w:type="paragraph" w:styleId="Footer">
    <w:name w:val="footer"/>
    <w:link w:val="FooterChar"/>
    <w:rsid w:val="007B7D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7D3E"/>
    <w:rPr>
      <w:rFonts w:eastAsia="Times New Roman" w:cs="Times New Roman"/>
      <w:sz w:val="22"/>
      <w:szCs w:val="24"/>
      <w:lang w:eastAsia="en-AU"/>
    </w:rPr>
  </w:style>
  <w:style w:type="character" w:styleId="LineNumber">
    <w:name w:val="line number"/>
    <w:basedOn w:val="OPCCharBase"/>
    <w:uiPriority w:val="99"/>
    <w:semiHidden/>
    <w:unhideWhenUsed/>
    <w:rsid w:val="007B7D3E"/>
    <w:rPr>
      <w:sz w:val="16"/>
    </w:rPr>
  </w:style>
  <w:style w:type="table" w:customStyle="1" w:styleId="CFlag">
    <w:name w:val="CFlag"/>
    <w:basedOn w:val="TableNormal"/>
    <w:uiPriority w:val="99"/>
    <w:rsid w:val="007B7D3E"/>
    <w:rPr>
      <w:rFonts w:eastAsia="Times New Roman" w:cs="Times New Roman"/>
      <w:lang w:eastAsia="en-AU"/>
    </w:rPr>
    <w:tblPr/>
  </w:style>
  <w:style w:type="paragraph" w:customStyle="1" w:styleId="NotesHeading1">
    <w:name w:val="NotesHeading 1"/>
    <w:basedOn w:val="OPCParaBase"/>
    <w:next w:val="Normal"/>
    <w:rsid w:val="007B7D3E"/>
    <w:rPr>
      <w:b/>
      <w:sz w:val="28"/>
      <w:szCs w:val="28"/>
    </w:rPr>
  </w:style>
  <w:style w:type="paragraph" w:customStyle="1" w:styleId="NotesHeading2">
    <w:name w:val="NotesHeading 2"/>
    <w:basedOn w:val="OPCParaBase"/>
    <w:next w:val="Normal"/>
    <w:rsid w:val="007B7D3E"/>
    <w:rPr>
      <w:b/>
      <w:sz w:val="28"/>
      <w:szCs w:val="28"/>
    </w:rPr>
  </w:style>
  <w:style w:type="paragraph" w:customStyle="1" w:styleId="SignCoverPageEnd">
    <w:name w:val="SignCoverPageEnd"/>
    <w:basedOn w:val="OPCParaBase"/>
    <w:next w:val="Normal"/>
    <w:rsid w:val="007B7D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7D3E"/>
    <w:pPr>
      <w:pBdr>
        <w:top w:val="single" w:sz="4" w:space="1" w:color="auto"/>
      </w:pBdr>
      <w:spacing w:before="360"/>
      <w:ind w:right="397"/>
      <w:jc w:val="both"/>
    </w:pPr>
  </w:style>
  <w:style w:type="paragraph" w:customStyle="1" w:styleId="Paragraphsub-sub-sub">
    <w:name w:val="Paragraph(sub-sub-sub)"/>
    <w:aliases w:val="aaaa"/>
    <w:basedOn w:val="OPCParaBase"/>
    <w:rsid w:val="007B7D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7D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7D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7D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7D3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7D3E"/>
    <w:pPr>
      <w:spacing w:before="120"/>
    </w:pPr>
  </w:style>
  <w:style w:type="paragraph" w:customStyle="1" w:styleId="TableTextEndNotes">
    <w:name w:val="TableTextEndNotes"/>
    <w:aliases w:val="Tten"/>
    <w:basedOn w:val="Normal"/>
    <w:rsid w:val="007B7D3E"/>
    <w:pPr>
      <w:spacing w:before="60" w:line="240" w:lineRule="auto"/>
    </w:pPr>
    <w:rPr>
      <w:rFonts w:cs="Arial"/>
      <w:sz w:val="20"/>
      <w:szCs w:val="22"/>
    </w:rPr>
  </w:style>
  <w:style w:type="paragraph" w:customStyle="1" w:styleId="TableHeading">
    <w:name w:val="TableHeading"/>
    <w:aliases w:val="th"/>
    <w:basedOn w:val="OPCParaBase"/>
    <w:next w:val="Tabletext"/>
    <w:rsid w:val="007B7D3E"/>
    <w:pPr>
      <w:keepNext/>
      <w:spacing w:before="60" w:line="240" w:lineRule="atLeast"/>
    </w:pPr>
    <w:rPr>
      <w:b/>
      <w:sz w:val="20"/>
    </w:rPr>
  </w:style>
  <w:style w:type="paragraph" w:customStyle="1" w:styleId="NoteToSubpara">
    <w:name w:val="NoteToSubpara"/>
    <w:aliases w:val="nts"/>
    <w:basedOn w:val="OPCParaBase"/>
    <w:rsid w:val="007B7D3E"/>
    <w:pPr>
      <w:spacing w:before="40" w:line="198" w:lineRule="exact"/>
      <w:ind w:left="2835" w:hanging="709"/>
    </w:pPr>
    <w:rPr>
      <w:sz w:val="18"/>
    </w:rPr>
  </w:style>
  <w:style w:type="paragraph" w:customStyle="1" w:styleId="ENoteTableHeading">
    <w:name w:val="ENoteTableHeading"/>
    <w:aliases w:val="enth"/>
    <w:basedOn w:val="OPCParaBase"/>
    <w:rsid w:val="007B7D3E"/>
    <w:pPr>
      <w:keepNext/>
      <w:spacing w:before="60" w:line="240" w:lineRule="atLeast"/>
    </w:pPr>
    <w:rPr>
      <w:rFonts w:ascii="Arial" w:hAnsi="Arial"/>
      <w:b/>
      <w:sz w:val="16"/>
    </w:rPr>
  </w:style>
  <w:style w:type="paragraph" w:customStyle="1" w:styleId="ENoteTTi">
    <w:name w:val="ENoteTTi"/>
    <w:aliases w:val="entti"/>
    <w:basedOn w:val="OPCParaBase"/>
    <w:rsid w:val="007B7D3E"/>
    <w:pPr>
      <w:keepNext/>
      <w:spacing w:before="60" w:line="240" w:lineRule="atLeast"/>
      <w:ind w:left="170"/>
    </w:pPr>
    <w:rPr>
      <w:sz w:val="16"/>
    </w:rPr>
  </w:style>
  <w:style w:type="paragraph" w:customStyle="1" w:styleId="ENotesHeading1">
    <w:name w:val="ENotesHeading 1"/>
    <w:aliases w:val="Enh1"/>
    <w:basedOn w:val="OPCParaBase"/>
    <w:next w:val="Normal"/>
    <w:rsid w:val="007B7D3E"/>
    <w:pPr>
      <w:spacing w:before="120"/>
      <w:outlineLvl w:val="1"/>
    </w:pPr>
    <w:rPr>
      <w:b/>
      <w:sz w:val="28"/>
      <w:szCs w:val="28"/>
    </w:rPr>
  </w:style>
  <w:style w:type="paragraph" w:customStyle="1" w:styleId="ENotesHeading2">
    <w:name w:val="ENotesHeading 2"/>
    <w:aliases w:val="Enh2"/>
    <w:basedOn w:val="OPCParaBase"/>
    <w:next w:val="Normal"/>
    <w:rsid w:val="007B7D3E"/>
    <w:pPr>
      <w:spacing w:before="120" w:after="120"/>
      <w:outlineLvl w:val="2"/>
    </w:pPr>
    <w:rPr>
      <w:b/>
      <w:sz w:val="24"/>
      <w:szCs w:val="28"/>
    </w:rPr>
  </w:style>
  <w:style w:type="paragraph" w:customStyle="1" w:styleId="ENoteTTIndentHeading">
    <w:name w:val="ENoteTTIndentHeading"/>
    <w:aliases w:val="enTTHi"/>
    <w:basedOn w:val="OPCParaBase"/>
    <w:rsid w:val="007B7D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7D3E"/>
    <w:pPr>
      <w:spacing w:before="60" w:line="240" w:lineRule="atLeast"/>
    </w:pPr>
    <w:rPr>
      <w:sz w:val="16"/>
    </w:rPr>
  </w:style>
  <w:style w:type="paragraph" w:customStyle="1" w:styleId="MadeunderText">
    <w:name w:val="MadeunderText"/>
    <w:basedOn w:val="OPCParaBase"/>
    <w:next w:val="Normal"/>
    <w:rsid w:val="007B7D3E"/>
    <w:pPr>
      <w:spacing w:before="240"/>
    </w:pPr>
    <w:rPr>
      <w:sz w:val="24"/>
      <w:szCs w:val="24"/>
    </w:rPr>
  </w:style>
  <w:style w:type="paragraph" w:customStyle="1" w:styleId="ENotesHeading3">
    <w:name w:val="ENotesHeading 3"/>
    <w:aliases w:val="Enh3"/>
    <w:basedOn w:val="OPCParaBase"/>
    <w:next w:val="Normal"/>
    <w:rsid w:val="007B7D3E"/>
    <w:pPr>
      <w:keepNext/>
      <w:spacing w:before="120" w:line="240" w:lineRule="auto"/>
      <w:outlineLvl w:val="4"/>
    </w:pPr>
    <w:rPr>
      <w:b/>
      <w:szCs w:val="24"/>
    </w:rPr>
  </w:style>
  <w:style w:type="paragraph" w:customStyle="1" w:styleId="SubPartCASA">
    <w:name w:val="SubPart(CASA)"/>
    <w:aliases w:val="csp"/>
    <w:basedOn w:val="OPCParaBase"/>
    <w:next w:val="ActHead3"/>
    <w:rsid w:val="007B7D3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7D3E"/>
  </w:style>
  <w:style w:type="character" w:customStyle="1" w:styleId="CharSubPartNoCASA">
    <w:name w:val="CharSubPartNo(CASA)"/>
    <w:basedOn w:val="OPCCharBase"/>
    <w:uiPriority w:val="1"/>
    <w:rsid w:val="007B7D3E"/>
  </w:style>
  <w:style w:type="paragraph" w:customStyle="1" w:styleId="ENoteTTIndentHeadingSub">
    <w:name w:val="ENoteTTIndentHeadingSub"/>
    <w:aliases w:val="enTTHis"/>
    <w:basedOn w:val="OPCParaBase"/>
    <w:rsid w:val="007B7D3E"/>
    <w:pPr>
      <w:keepNext/>
      <w:spacing w:before="60" w:line="240" w:lineRule="atLeast"/>
      <w:ind w:left="340"/>
    </w:pPr>
    <w:rPr>
      <w:b/>
      <w:sz w:val="16"/>
    </w:rPr>
  </w:style>
  <w:style w:type="paragraph" w:customStyle="1" w:styleId="ENoteTTiSub">
    <w:name w:val="ENoteTTiSub"/>
    <w:aliases w:val="enttis"/>
    <w:basedOn w:val="OPCParaBase"/>
    <w:rsid w:val="007B7D3E"/>
    <w:pPr>
      <w:keepNext/>
      <w:spacing w:before="60" w:line="240" w:lineRule="atLeast"/>
      <w:ind w:left="340"/>
    </w:pPr>
    <w:rPr>
      <w:sz w:val="16"/>
    </w:rPr>
  </w:style>
  <w:style w:type="paragraph" w:customStyle="1" w:styleId="SubDivisionMigration">
    <w:name w:val="SubDivisionMigration"/>
    <w:aliases w:val="sdm"/>
    <w:basedOn w:val="OPCParaBase"/>
    <w:rsid w:val="007B7D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7D3E"/>
    <w:pPr>
      <w:keepNext/>
      <w:keepLines/>
      <w:spacing w:before="240" w:line="240" w:lineRule="auto"/>
      <w:ind w:left="1134" w:hanging="1134"/>
    </w:pPr>
    <w:rPr>
      <w:b/>
      <w:sz w:val="28"/>
    </w:rPr>
  </w:style>
  <w:style w:type="table" w:styleId="TableGrid">
    <w:name w:val="Table Grid"/>
    <w:basedOn w:val="TableNormal"/>
    <w:uiPriority w:val="59"/>
    <w:rsid w:val="007B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7B7D3E"/>
    <w:pPr>
      <w:spacing w:before="122" w:line="240" w:lineRule="auto"/>
      <w:ind w:left="1985" w:hanging="851"/>
    </w:pPr>
    <w:rPr>
      <w:sz w:val="18"/>
    </w:rPr>
  </w:style>
  <w:style w:type="paragraph" w:customStyle="1" w:styleId="FreeForm">
    <w:name w:val="FreeForm"/>
    <w:rsid w:val="007B7D3E"/>
    <w:rPr>
      <w:rFonts w:ascii="Arial" w:hAnsi="Arial"/>
      <w:sz w:val="22"/>
    </w:rPr>
  </w:style>
  <w:style w:type="paragraph" w:customStyle="1" w:styleId="SOText">
    <w:name w:val="SO Text"/>
    <w:aliases w:val="sot"/>
    <w:link w:val="SOTextChar"/>
    <w:rsid w:val="007B7D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7D3E"/>
    <w:rPr>
      <w:sz w:val="22"/>
    </w:rPr>
  </w:style>
  <w:style w:type="paragraph" w:customStyle="1" w:styleId="SOTextNote">
    <w:name w:val="SO TextNote"/>
    <w:aliases w:val="sont"/>
    <w:basedOn w:val="SOText"/>
    <w:qFormat/>
    <w:rsid w:val="007B7D3E"/>
    <w:pPr>
      <w:spacing w:before="122" w:line="198" w:lineRule="exact"/>
      <w:ind w:left="1843" w:hanging="709"/>
    </w:pPr>
    <w:rPr>
      <w:sz w:val="18"/>
    </w:rPr>
  </w:style>
  <w:style w:type="paragraph" w:customStyle="1" w:styleId="SOPara">
    <w:name w:val="SO Para"/>
    <w:aliases w:val="soa"/>
    <w:basedOn w:val="SOText"/>
    <w:link w:val="SOParaChar"/>
    <w:qFormat/>
    <w:rsid w:val="007B7D3E"/>
    <w:pPr>
      <w:tabs>
        <w:tab w:val="right" w:pos="1786"/>
      </w:tabs>
      <w:spacing w:before="40"/>
      <w:ind w:left="2070" w:hanging="936"/>
    </w:pPr>
  </w:style>
  <w:style w:type="character" w:customStyle="1" w:styleId="SOParaChar">
    <w:name w:val="SO Para Char"/>
    <w:aliases w:val="soa Char"/>
    <w:basedOn w:val="DefaultParagraphFont"/>
    <w:link w:val="SOPara"/>
    <w:rsid w:val="007B7D3E"/>
    <w:rPr>
      <w:sz w:val="22"/>
    </w:rPr>
  </w:style>
  <w:style w:type="paragraph" w:customStyle="1" w:styleId="FileName">
    <w:name w:val="FileName"/>
    <w:basedOn w:val="Normal"/>
    <w:rsid w:val="007B7D3E"/>
  </w:style>
  <w:style w:type="paragraph" w:customStyle="1" w:styleId="SOHeadBold">
    <w:name w:val="SO HeadBold"/>
    <w:aliases w:val="sohb"/>
    <w:basedOn w:val="SOText"/>
    <w:next w:val="SOText"/>
    <w:link w:val="SOHeadBoldChar"/>
    <w:qFormat/>
    <w:rsid w:val="007B7D3E"/>
    <w:rPr>
      <w:b/>
    </w:rPr>
  </w:style>
  <w:style w:type="character" w:customStyle="1" w:styleId="SOHeadBoldChar">
    <w:name w:val="SO HeadBold Char"/>
    <w:aliases w:val="sohb Char"/>
    <w:basedOn w:val="DefaultParagraphFont"/>
    <w:link w:val="SOHeadBold"/>
    <w:rsid w:val="007B7D3E"/>
    <w:rPr>
      <w:b/>
      <w:sz w:val="22"/>
    </w:rPr>
  </w:style>
  <w:style w:type="paragraph" w:customStyle="1" w:styleId="SOHeadItalic">
    <w:name w:val="SO HeadItalic"/>
    <w:aliases w:val="sohi"/>
    <w:basedOn w:val="SOText"/>
    <w:next w:val="SOText"/>
    <w:link w:val="SOHeadItalicChar"/>
    <w:qFormat/>
    <w:rsid w:val="007B7D3E"/>
    <w:rPr>
      <w:i/>
    </w:rPr>
  </w:style>
  <w:style w:type="character" w:customStyle="1" w:styleId="SOHeadItalicChar">
    <w:name w:val="SO HeadItalic Char"/>
    <w:aliases w:val="sohi Char"/>
    <w:basedOn w:val="DefaultParagraphFont"/>
    <w:link w:val="SOHeadItalic"/>
    <w:rsid w:val="007B7D3E"/>
    <w:rPr>
      <w:i/>
      <w:sz w:val="22"/>
    </w:rPr>
  </w:style>
  <w:style w:type="paragraph" w:customStyle="1" w:styleId="SOBullet">
    <w:name w:val="SO Bullet"/>
    <w:aliases w:val="sotb"/>
    <w:basedOn w:val="SOText"/>
    <w:link w:val="SOBulletChar"/>
    <w:qFormat/>
    <w:rsid w:val="007B7D3E"/>
    <w:pPr>
      <w:ind w:left="1559" w:hanging="425"/>
    </w:pPr>
  </w:style>
  <w:style w:type="character" w:customStyle="1" w:styleId="SOBulletChar">
    <w:name w:val="SO Bullet Char"/>
    <w:aliases w:val="sotb Char"/>
    <w:basedOn w:val="DefaultParagraphFont"/>
    <w:link w:val="SOBullet"/>
    <w:rsid w:val="007B7D3E"/>
    <w:rPr>
      <w:sz w:val="22"/>
    </w:rPr>
  </w:style>
  <w:style w:type="paragraph" w:customStyle="1" w:styleId="SOBulletNote">
    <w:name w:val="SO BulletNote"/>
    <w:aliases w:val="sonb"/>
    <w:basedOn w:val="SOTextNote"/>
    <w:link w:val="SOBulletNoteChar"/>
    <w:qFormat/>
    <w:rsid w:val="007B7D3E"/>
    <w:pPr>
      <w:tabs>
        <w:tab w:val="left" w:pos="1560"/>
      </w:tabs>
      <w:ind w:left="2268" w:hanging="1134"/>
    </w:pPr>
  </w:style>
  <w:style w:type="character" w:customStyle="1" w:styleId="SOBulletNoteChar">
    <w:name w:val="SO BulletNote Char"/>
    <w:aliases w:val="sonb Char"/>
    <w:basedOn w:val="DefaultParagraphFont"/>
    <w:link w:val="SOBulletNote"/>
    <w:rsid w:val="007B7D3E"/>
    <w:rPr>
      <w:sz w:val="18"/>
    </w:rPr>
  </w:style>
  <w:style w:type="paragraph" w:customStyle="1" w:styleId="SOText2">
    <w:name w:val="SO Text2"/>
    <w:aliases w:val="sot2"/>
    <w:basedOn w:val="Normal"/>
    <w:next w:val="SOText"/>
    <w:link w:val="SOText2Char"/>
    <w:rsid w:val="007B7D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7D3E"/>
    <w:rPr>
      <w:sz w:val="22"/>
    </w:rPr>
  </w:style>
  <w:style w:type="paragraph" w:customStyle="1" w:styleId="Transitional">
    <w:name w:val="Transitional"/>
    <w:aliases w:val="tr"/>
    <w:basedOn w:val="ItemHead"/>
    <w:next w:val="Item"/>
    <w:rsid w:val="007B7D3E"/>
  </w:style>
  <w:style w:type="character" w:customStyle="1" w:styleId="Heading1Char">
    <w:name w:val="Heading 1 Char"/>
    <w:basedOn w:val="DefaultParagraphFont"/>
    <w:link w:val="Heading1"/>
    <w:uiPriority w:val="9"/>
    <w:rsid w:val="007B7D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B7D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7D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7D3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B7D3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B7D3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B7D3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B7D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7D3E"/>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7B7D3E"/>
    <w:pPr>
      <w:spacing w:line="240" w:lineRule="auto"/>
    </w:pPr>
    <w:rPr>
      <w:sz w:val="20"/>
    </w:rPr>
  </w:style>
  <w:style w:type="character" w:customStyle="1" w:styleId="CommentTextChar">
    <w:name w:val="Comment Text Char"/>
    <w:basedOn w:val="DefaultParagraphFont"/>
    <w:link w:val="CommentText"/>
    <w:uiPriority w:val="99"/>
    <w:rsid w:val="007B7D3E"/>
  </w:style>
  <w:style w:type="character" w:styleId="CommentReference">
    <w:name w:val="annotation reference"/>
    <w:basedOn w:val="DefaultParagraphFont"/>
    <w:uiPriority w:val="99"/>
    <w:semiHidden/>
    <w:unhideWhenUsed/>
    <w:rsid w:val="007B7D3E"/>
    <w:rPr>
      <w:sz w:val="16"/>
      <w:szCs w:val="16"/>
    </w:rPr>
  </w:style>
  <w:style w:type="paragraph" w:styleId="ListParagraph">
    <w:name w:val="List Paragraph"/>
    <w:basedOn w:val="Normal"/>
    <w:uiPriority w:val="34"/>
    <w:qFormat/>
    <w:rsid w:val="007B7D3E"/>
    <w:pPr>
      <w:ind w:left="720"/>
      <w:contextualSpacing/>
    </w:pPr>
  </w:style>
  <w:style w:type="character" w:customStyle="1" w:styleId="paragraphChar">
    <w:name w:val="paragraph Char"/>
    <w:aliases w:val="a Char"/>
    <w:link w:val="paragraph"/>
    <w:rsid w:val="00DE2EC2"/>
    <w:rPr>
      <w:rFonts w:eastAsia="Times New Roman" w:cs="Times New Roman"/>
      <w:sz w:val="22"/>
      <w:lang w:eastAsia="en-AU"/>
    </w:rPr>
  </w:style>
  <w:style w:type="paragraph" w:styleId="BalloonText">
    <w:name w:val="Balloon Text"/>
    <w:basedOn w:val="Normal"/>
    <w:link w:val="BalloonTextChar"/>
    <w:uiPriority w:val="99"/>
    <w:semiHidden/>
    <w:unhideWhenUsed/>
    <w:rsid w:val="007B7D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3E"/>
    <w:rPr>
      <w:rFonts w:ascii="Segoe UI" w:hAnsi="Segoe UI" w:cs="Segoe UI"/>
      <w:sz w:val="18"/>
      <w:szCs w:val="18"/>
    </w:rPr>
  </w:style>
  <w:style w:type="numbering" w:styleId="111111">
    <w:name w:val="Outline List 2"/>
    <w:basedOn w:val="NoList"/>
    <w:uiPriority w:val="99"/>
    <w:semiHidden/>
    <w:unhideWhenUsed/>
    <w:rsid w:val="007B7D3E"/>
    <w:pPr>
      <w:numPr>
        <w:numId w:val="25"/>
      </w:numPr>
    </w:pPr>
  </w:style>
  <w:style w:type="numbering" w:styleId="1ai">
    <w:name w:val="Outline List 1"/>
    <w:basedOn w:val="NoList"/>
    <w:uiPriority w:val="99"/>
    <w:semiHidden/>
    <w:unhideWhenUsed/>
    <w:rsid w:val="007B7D3E"/>
    <w:pPr>
      <w:numPr>
        <w:numId w:val="26"/>
      </w:numPr>
    </w:pPr>
  </w:style>
  <w:style w:type="numbering" w:styleId="ArticleSection">
    <w:name w:val="Outline List 3"/>
    <w:basedOn w:val="NoList"/>
    <w:uiPriority w:val="99"/>
    <w:semiHidden/>
    <w:unhideWhenUsed/>
    <w:rsid w:val="007B7D3E"/>
    <w:pPr>
      <w:numPr>
        <w:numId w:val="27"/>
      </w:numPr>
    </w:pPr>
  </w:style>
  <w:style w:type="paragraph" w:styleId="Bibliography">
    <w:name w:val="Bibliography"/>
    <w:basedOn w:val="Normal"/>
    <w:next w:val="Normal"/>
    <w:uiPriority w:val="37"/>
    <w:semiHidden/>
    <w:unhideWhenUsed/>
    <w:rsid w:val="007B7D3E"/>
  </w:style>
  <w:style w:type="paragraph" w:styleId="BlockText">
    <w:name w:val="Block Text"/>
    <w:basedOn w:val="Normal"/>
    <w:uiPriority w:val="99"/>
    <w:semiHidden/>
    <w:unhideWhenUsed/>
    <w:rsid w:val="007B7D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B7D3E"/>
    <w:pPr>
      <w:spacing w:after="120"/>
    </w:pPr>
  </w:style>
  <w:style w:type="character" w:customStyle="1" w:styleId="BodyTextChar">
    <w:name w:val="Body Text Char"/>
    <w:basedOn w:val="DefaultParagraphFont"/>
    <w:link w:val="BodyText"/>
    <w:uiPriority w:val="99"/>
    <w:semiHidden/>
    <w:rsid w:val="007B7D3E"/>
    <w:rPr>
      <w:sz w:val="22"/>
    </w:rPr>
  </w:style>
  <w:style w:type="paragraph" w:styleId="BodyText2">
    <w:name w:val="Body Text 2"/>
    <w:basedOn w:val="Normal"/>
    <w:link w:val="BodyText2Char"/>
    <w:uiPriority w:val="99"/>
    <w:semiHidden/>
    <w:unhideWhenUsed/>
    <w:rsid w:val="007B7D3E"/>
    <w:pPr>
      <w:spacing w:after="120" w:line="480" w:lineRule="auto"/>
    </w:pPr>
  </w:style>
  <w:style w:type="character" w:customStyle="1" w:styleId="BodyText2Char">
    <w:name w:val="Body Text 2 Char"/>
    <w:basedOn w:val="DefaultParagraphFont"/>
    <w:link w:val="BodyText2"/>
    <w:uiPriority w:val="99"/>
    <w:semiHidden/>
    <w:rsid w:val="007B7D3E"/>
    <w:rPr>
      <w:sz w:val="22"/>
    </w:rPr>
  </w:style>
  <w:style w:type="paragraph" w:styleId="BodyText3">
    <w:name w:val="Body Text 3"/>
    <w:basedOn w:val="Normal"/>
    <w:link w:val="BodyText3Char"/>
    <w:uiPriority w:val="99"/>
    <w:semiHidden/>
    <w:unhideWhenUsed/>
    <w:rsid w:val="007B7D3E"/>
    <w:pPr>
      <w:spacing w:after="120"/>
    </w:pPr>
    <w:rPr>
      <w:sz w:val="16"/>
      <w:szCs w:val="16"/>
    </w:rPr>
  </w:style>
  <w:style w:type="character" w:customStyle="1" w:styleId="BodyText3Char">
    <w:name w:val="Body Text 3 Char"/>
    <w:basedOn w:val="DefaultParagraphFont"/>
    <w:link w:val="BodyText3"/>
    <w:uiPriority w:val="99"/>
    <w:semiHidden/>
    <w:rsid w:val="007B7D3E"/>
    <w:rPr>
      <w:sz w:val="16"/>
      <w:szCs w:val="16"/>
    </w:rPr>
  </w:style>
  <w:style w:type="paragraph" w:styleId="BodyTextFirstIndent">
    <w:name w:val="Body Text First Indent"/>
    <w:basedOn w:val="BodyText"/>
    <w:link w:val="BodyTextFirstIndentChar"/>
    <w:uiPriority w:val="99"/>
    <w:semiHidden/>
    <w:unhideWhenUsed/>
    <w:rsid w:val="007B7D3E"/>
    <w:pPr>
      <w:spacing w:after="0"/>
      <w:ind w:firstLine="360"/>
    </w:pPr>
  </w:style>
  <w:style w:type="character" w:customStyle="1" w:styleId="BodyTextFirstIndentChar">
    <w:name w:val="Body Text First Indent Char"/>
    <w:basedOn w:val="BodyTextChar"/>
    <w:link w:val="BodyTextFirstIndent"/>
    <w:uiPriority w:val="99"/>
    <w:semiHidden/>
    <w:rsid w:val="007B7D3E"/>
    <w:rPr>
      <w:sz w:val="22"/>
    </w:rPr>
  </w:style>
  <w:style w:type="paragraph" w:styleId="BodyTextIndent">
    <w:name w:val="Body Text Indent"/>
    <w:basedOn w:val="Normal"/>
    <w:link w:val="BodyTextIndentChar"/>
    <w:uiPriority w:val="99"/>
    <w:semiHidden/>
    <w:unhideWhenUsed/>
    <w:rsid w:val="007B7D3E"/>
    <w:pPr>
      <w:spacing w:after="120"/>
      <w:ind w:left="283"/>
    </w:pPr>
  </w:style>
  <w:style w:type="character" w:customStyle="1" w:styleId="BodyTextIndentChar">
    <w:name w:val="Body Text Indent Char"/>
    <w:basedOn w:val="DefaultParagraphFont"/>
    <w:link w:val="BodyTextIndent"/>
    <w:uiPriority w:val="99"/>
    <w:semiHidden/>
    <w:rsid w:val="007B7D3E"/>
    <w:rPr>
      <w:sz w:val="22"/>
    </w:rPr>
  </w:style>
  <w:style w:type="paragraph" w:styleId="BodyTextFirstIndent2">
    <w:name w:val="Body Text First Indent 2"/>
    <w:basedOn w:val="BodyTextIndent"/>
    <w:link w:val="BodyTextFirstIndent2Char"/>
    <w:uiPriority w:val="99"/>
    <w:semiHidden/>
    <w:unhideWhenUsed/>
    <w:rsid w:val="007B7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7B7D3E"/>
    <w:rPr>
      <w:sz w:val="22"/>
    </w:rPr>
  </w:style>
  <w:style w:type="paragraph" w:styleId="BodyTextIndent2">
    <w:name w:val="Body Text Indent 2"/>
    <w:basedOn w:val="Normal"/>
    <w:link w:val="BodyTextIndent2Char"/>
    <w:uiPriority w:val="99"/>
    <w:semiHidden/>
    <w:unhideWhenUsed/>
    <w:rsid w:val="007B7D3E"/>
    <w:pPr>
      <w:spacing w:after="120" w:line="480" w:lineRule="auto"/>
      <w:ind w:left="283"/>
    </w:pPr>
  </w:style>
  <w:style w:type="character" w:customStyle="1" w:styleId="BodyTextIndent2Char">
    <w:name w:val="Body Text Indent 2 Char"/>
    <w:basedOn w:val="DefaultParagraphFont"/>
    <w:link w:val="BodyTextIndent2"/>
    <w:uiPriority w:val="99"/>
    <w:semiHidden/>
    <w:rsid w:val="007B7D3E"/>
    <w:rPr>
      <w:sz w:val="22"/>
    </w:rPr>
  </w:style>
  <w:style w:type="paragraph" w:styleId="BodyTextIndent3">
    <w:name w:val="Body Text Indent 3"/>
    <w:basedOn w:val="Normal"/>
    <w:link w:val="BodyTextIndent3Char"/>
    <w:uiPriority w:val="99"/>
    <w:semiHidden/>
    <w:unhideWhenUsed/>
    <w:rsid w:val="007B7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7D3E"/>
    <w:rPr>
      <w:sz w:val="16"/>
      <w:szCs w:val="16"/>
    </w:rPr>
  </w:style>
  <w:style w:type="character" w:styleId="BookTitle">
    <w:name w:val="Book Title"/>
    <w:basedOn w:val="DefaultParagraphFont"/>
    <w:uiPriority w:val="33"/>
    <w:qFormat/>
    <w:rsid w:val="007B7D3E"/>
    <w:rPr>
      <w:b/>
      <w:bCs/>
      <w:i/>
      <w:iCs/>
      <w:spacing w:val="5"/>
    </w:rPr>
  </w:style>
  <w:style w:type="paragraph" w:styleId="Caption">
    <w:name w:val="caption"/>
    <w:basedOn w:val="Normal"/>
    <w:next w:val="Normal"/>
    <w:uiPriority w:val="35"/>
    <w:semiHidden/>
    <w:unhideWhenUsed/>
    <w:qFormat/>
    <w:rsid w:val="007B7D3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B7D3E"/>
    <w:pPr>
      <w:spacing w:line="240" w:lineRule="auto"/>
      <w:ind w:left="4252"/>
    </w:pPr>
  </w:style>
  <w:style w:type="character" w:customStyle="1" w:styleId="ClosingChar">
    <w:name w:val="Closing Char"/>
    <w:basedOn w:val="DefaultParagraphFont"/>
    <w:link w:val="Closing"/>
    <w:uiPriority w:val="99"/>
    <w:semiHidden/>
    <w:rsid w:val="007B7D3E"/>
    <w:rPr>
      <w:sz w:val="22"/>
    </w:rPr>
  </w:style>
  <w:style w:type="table" w:styleId="ColorfulGrid">
    <w:name w:val="Colorful Grid"/>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B7D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B7D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7D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B7D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B7D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B7D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B7D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B7D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B7D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7D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7D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7D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B7D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7D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7D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7B7D3E"/>
    <w:rPr>
      <w:b/>
      <w:bCs/>
    </w:rPr>
  </w:style>
  <w:style w:type="character" w:customStyle="1" w:styleId="CommentSubjectChar">
    <w:name w:val="Comment Subject Char"/>
    <w:basedOn w:val="CommentTextChar"/>
    <w:link w:val="CommentSubject"/>
    <w:uiPriority w:val="99"/>
    <w:semiHidden/>
    <w:rsid w:val="007B7D3E"/>
    <w:rPr>
      <w:b/>
      <w:bCs/>
    </w:rPr>
  </w:style>
  <w:style w:type="table" w:styleId="DarkList">
    <w:name w:val="Dark List"/>
    <w:basedOn w:val="TableNormal"/>
    <w:uiPriority w:val="70"/>
    <w:semiHidden/>
    <w:unhideWhenUsed/>
    <w:rsid w:val="007B7D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7D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7D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7D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7D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7D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7D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B7D3E"/>
  </w:style>
  <w:style w:type="character" w:customStyle="1" w:styleId="DateChar">
    <w:name w:val="Date Char"/>
    <w:basedOn w:val="DefaultParagraphFont"/>
    <w:link w:val="Date"/>
    <w:uiPriority w:val="99"/>
    <w:semiHidden/>
    <w:rsid w:val="007B7D3E"/>
    <w:rPr>
      <w:sz w:val="22"/>
    </w:rPr>
  </w:style>
  <w:style w:type="paragraph" w:styleId="DocumentMap">
    <w:name w:val="Document Map"/>
    <w:basedOn w:val="Normal"/>
    <w:link w:val="DocumentMapChar"/>
    <w:uiPriority w:val="99"/>
    <w:semiHidden/>
    <w:unhideWhenUsed/>
    <w:rsid w:val="007B7D3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D3E"/>
    <w:rPr>
      <w:rFonts w:ascii="Segoe UI" w:hAnsi="Segoe UI" w:cs="Segoe UI"/>
      <w:sz w:val="16"/>
      <w:szCs w:val="16"/>
    </w:rPr>
  </w:style>
  <w:style w:type="paragraph" w:styleId="E-mailSignature">
    <w:name w:val="E-mail Signature"/>
    <w:basedOn w:val="Normal"/>
    <w:link w:val="E-mailSignatureChar"/>
    <w:uiPriority w:val="99"/>
    <w:semiHidden/>
    <w:unhideWhenUsed/>
    <w:rsid w:val="007B7D3E"/>
    <w:pPr>
      <w:spacing w:line="240" w:lineRule="auto"/>
    </w:pPr>
  </w:style>
  <w:style w:type="character" w:customStyle="1" w:styleId="E-mailSignatureChar">
    <w:name w:val="E-mail Signature Char"/>
    <w:basedOn w:val="DefaultParagraphFont"/>
    <w:link w:val="E-mailSignature"/>
    <w:uiPriority w:val="99"/>
    <w:semiHidden/>
    <w:rsid w:val="007B7D3E"/>
    <w:rPr>
      <w:sz w:val="22"/>
    </w:rPr>
  </w:style>
  <w:style w:type="character" w:styleId="Emphasis">
    <w:name w:val="Emphasis"/>
    <w:basedOn w:val="DefaultParagraphFont"/>
    <w:uiPriority w:val="20"/>
    <w:qFormat/>
    <w:rsid w:val="007B7D3E"/>
    <w:rPr>
      <w:i/>
      <w:iCs/>
    </w:rPr>
  </w:style>
  <w:style w:type="character" w:styleId="EndnoteReference">
    <w:name w:val="endnote reference"/>
    <w:basedOn w:val="DefaultParagraphFont"/>
    <w:uiPriority w:val="99"/>
    <w:semiHidden/>
    <w:unhideWhenUsed/>
    <w:rsid w:val="007B7D3E"/>
    <w:rPr>
      <w:vertAlign w:val="superscript"/>
    </w:rPr>
  </w:style>
  <w:style w:type="paragraph" w:styleId="EndnoteText">
    <w:name w:val="endnote text"/>
    <w:basedOn w:val="Normal"/>
    <w:link w:val="EndnoteTextChar"/>
    <w:uiPriority w:val="99"/>
    <w:semiHidden/>
    <w:unhideWhenUsed/>
    <w:rsid w:val="007B7D3E"/>
    <w:pPr>
      <w:spacing w:line="240" w:lineRule="auto"/>
    </w:pPr>
    <w:rPr>
      <w:sz w:val="20"/>
    </w:rPr>
  </w:style>
  <w:style w:type="character" w:customStyle="1" w:styleId="EndnoteTextChar">
    <w:name w:val="Endnote Text Char"/>
    <w:basedOn w:val="DefaultParagraphFont"/>
    <w:link w:val="EndnoteText"/>
    <w:uiPriority w:val="99"/>
    <w:semiHidden/>
    <w:rsid w:val="007B7D3E"/>
  </w:style>
  <w:style w:type="paragraph" w:styleId="EnvelopeAddress">
    <w:name w:val="envelope address"/>
    <w:basedOn w:val="Normal"/>
    <w:uiPriority w:val="99"/>
    <w:semiHidden/>
    <w:unhideWhenUsed/>
    <w:rsid w:val="007B7D3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7D3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7D3E"/>
    <w:rPr>
      <w:color w:val="800080" w:themeColor="followedHyperlink"/>
      <w:u w:val="single"/>
    </w:rPr>
  </w:style>
  <w:style w:type="character" w:styleId="FootnoteReference">
    <w:name w:val="footnote reference"/>
    <w:basedOn w:val="DefaultParagraphFont"/>
    <w:uiPriority w:val="99"/>
    <w:semiHidden/>
    <w:unhideWhenUsed/>
    <w:rsid w:val="007B7D3E"/>
    <w:rPr>
      <w:vertAlign w:val="superscript"/>
    </w:rPr>
  </w:style>
  <w:style w:type="paragraph" w:styleId="FootnoteText">
    <w:name w:val="footnote text"/>
    <w:basedOn w:val="Normal"/>
    <w:link w:val="FootnoteTextChar"/>
    <w:uiPriority w:val="99"/>
    <w:semiHidden/>
    <w:unhideWhenUsed/>
    <w:rsid w:val="007B7D3E"/>
    <w:pPr>
      <w:spacing w:line="240" w:lineRule="auto"/>
    </w:pPr>
    <w:rPr>
      <w:sz w:val="20"/>
    </w:rPr>
  </w:style>
  <w:style w:type="character" w:customStyle="1" w:styleId="FootnoteTextChar">
    <w:name w:val="Footnote Text Char"/>
    <w:basedOn w:val="DefaultParagraphFont"/>
    <w:link w:val="FootnoteText"/>
    <w:uiPriority w:val="99"/>
    <w:semiHidden/>
    <w:rsid w:val="007B7D3E"/>
  </w:style>
  <w:style w:type="table" w:styleId="GridTable1Light">
    <w:name w:val="Grid Table 1 Light"/>
    <w:basedOn w:val="TableNormal"/>
    <w:uiPriority w:val="46"/>
    <w:rsid w:val="007B7D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7D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7D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7D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7D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7D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7D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7D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7D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7D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7D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7D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7D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7D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7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7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7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7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7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7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7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7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7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7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7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7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7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7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7D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B7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7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B7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B7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B7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B7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B7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B7D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7D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B7D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B7D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B7D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B7D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B7D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7D3E"/>
    <w:rPr>
      <w:color w:val="2B579A"/>
      <w:shd w:val="clear" w:color="auto" w:fill="E1DFDD"/>
    </w:rPr>
  </w:style>
  <w:style w:type="character" w:styleId="HTMLAcronym">
    <w:name w:val="HTML Acronym"/>
    <w:basedOn w:val="DefaultParagraphFont"/>
    <w:uiPriority w:val="99"/>
    <w:semiHidden/>
    <w:unhideWhenUsed/>
    <w:rsid w:val="007B7D3E"/>
  </w:style>
  <w:style w:type="paragraph" w:styleId="HTMLAddress">
    <w:name w:val="HTML Address"/>
    <w:basedOn w:val="Normal"/>
    <w:link w:val="HTMLAddressChar"/>
    <w:uiPriority w:val="99"/>
    <w:semiHidden/>
    <w:unhideWhenUsed/>
    <w:rsid w:val="007B7D3E"/>
    <w:pPr>
      <w:spacing w:line="240" w:lineRule="auto"/>
    </w:pPr>
    <w:rPr>
      <w:i/>
      <w:iCs/>
    </w:rPr>
  </w:style>
  <w:style w:type="character" w:customStyle="1" w:styleId="HTMLAddressChar">
    <w:name w:val="HTML Address Char"/>
    <w:basedOn w:val="DefaultParagraphFont"/>
    <w:link w:val="HTMLAddress"/>
    <w:uiPriority w:val="99"/>
    <w:semiHidden/>
    <w:rsid w:val="007B7D3E"/>
    <w:rPr>
      <w:i/>
      <w:iCs/>
      <w:sz w:val="22"/>
    </w:rPr>
  </w:style>
  <w:style w:type="character" w:styleId="HTMLCite">
    <w:name w:val="HTML Cite"/>
    <w:basedOn w:val="DefaultParagraphFont"/>
    <w:uiPriority w:val="99"/>
    <w:semiHidden/>
    <w:unhideWhenUsed/>
    <w:rsid w:val="007B7D3E"/>
    <w:rPr>
      <w:i/>
      <w:iCs/>
    </w:rPr>
  </w:style>
  <w:style w:type="character" w:styleId="HTMLCode">
    <w:name w:val="HTML Code"/>
    <w:basedOn w:val="DefaultParagraphFont"/>
    <w:uiPriority w:val="99"/>
    <w:semiHidden/>
    <w:unhideWhenUsed/>
    <w:rsid w:val="007B7D3E"/>
    <w:rPr>
      <w:rFonts w:ascii="Consolas" w:hAnsi="Consolas"/>
      <w:sz w:val="20"/>
      <w:szCs w:val="20"/>
    </w:rPr>
  </w:style>
  <w:style w:type="character" w:styleId="HTMLDefinition">
    <w:name w:val="HTML Definition"/>
    <w:basedOn w:val="DefaultParagraphFont"/>
    <w:uiPriority w:val="99"/>
    <w:semiHidden/>
    <w:unhideWhenUsed/>
    <w:rsid w:val="007B7D3E"/>
    <w:rPr>
      <w:i/>
      <w:iCs/>
    </w:rPr>
  </w:style>
  <w:style w:type="character" w:styleId="HTMLKeyboard">
    <w:name w:val="HTML Keyboard"/>
    <w:basedOn w:val="DefaultParagraphFont"/>
    <w:uiPriority w:val="99"/>
    <w:semiHidden/>
    <w:unhideWhenUsed/>
    <w:rsid w:val="007B7D3E"/>
    <w:rPr>
      <w:rFonts w:ascii="Consolas" w:hAnsi="Consolas"/>
      <w:sz w:val="20"/>
      <w:szCs w:val="20"/>
    </w:rPr>
  </w:style>
  <w:style w:type="paragraph" w:styleId="HTMLPreformatted">
    <w:name w:val="HTML Preformatted"/>
    <w:basedOn w:val="Normal"/>
    <w:link w:val="HTMLPreformattedChar"/>
    <w:uiPriority w:val="99"/>
    <w:semiHidden/>
    <w:unhideWhenUsed/>
    <w:rsid w:val="007B7D3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B7D3E"/>
    <w:rPr>
      <w:rFonts w:ascii="Consolas" w:hAnsi="Consolas"/>
    </w:rPr>
  </w:style>
  <w:style w:type="character" w:styleId="HTMLSample">
    <w:name w:val="HTML Sample"/>
    <w:basedOn w:val="DefaultParagraphFont"/>
    <w:uiPriority w:val="99"/>
    <w:semiHidden/>
    <w:unhideWhenUsed/>
    <w:rsid w:val="007B7D3E"/>
    <w:rPr>
      <w:rFonts w:ascii="Consolas" w:hAnsi="Consolas"/>
      <w:sz w:val="24"/>
      <w:szCs w:val="24"/>
    </w:rPr>
  </w:style>
  <w:style w:type="character" w:styleId="HTMLTypewriter">
    <w:name w:val="HTML Typewriter"/>
    <w:basedOn w:val="DefaultParagraphFont"/>
    <w:uiPriority w:val="99"/>
    <w:semiHidden/>
    <w:unhideWhenUsed/>
    <w:rsid w:val="007B7D3E"/>
    <w:rPr>
      <w:rFonts w:ascii="Consolas" w:hAnsi="Consolas"/>
      <w:sz w:val="20"/>
      <w:szCs w:val="20"/>
    </w:rPr>
  </w:style>
  <w:style w:type="character" w:styleId="HTMLVariable">
    <w:name w:val="HTML Variable"/>
    <w:basedOn w:val="DefaultParagraphFont"/>
    <w:uiPriority w:val="99"/>
    <w:semiHidden/>
    <w:unhideWhenUsed/>
    <w:rsid w:val="007B7D3E"/>
    <w:rPr>
      <w:i/>
      <w:iCs/>
    </w:rPr>
  </w:style>
  <w:style w:type="character" w:styleId="Hyperlink">
    <w:name w:val="Hyperlink"/>
    <w:basedOn w:val="DefaultParagraphFont"/>
    <w:uiPriority w:val="99"/>
    <w:semiHidden/>
    <w:unhideWhenUsed/>
    <w:rsid w:val="007B7D3E"/>
    <w:rPr>
      <w:color w:val="0000FF" w:themeColor="hyperlink"/>
      <w:u w:val="single"/>
    </w:rPr>
  </w:style>
  <w:style w:type="paragraph" w:styleId="Index1">
    <w:name w:val="index 1"/>
    <w:basedOn w:val="Normal"/>
    <w:next w:val="Normal"/>
    <w:autoRedefine/>
    <w:uiPriority w:val="99"/>
    <w:semiHidden/>
    <w:unhideWhenUsed/>
    <w:rsid w:val="007B7D3E"/>
    <w:pPr>
      <w:spacing w:line="240" w:lineRule="auto"/>
      <w:ind w:left="220" w:hanging="220"/>
    </w:pPr>
  </w:style>
  <w:style w:type="paragraph" w:styleId="Index2">
    <w:name w:val="index 2"/>
    <w:basedOn w:val="Normal"/>
    <w:next w:val="Normal"/>
    <w:autoRedefine/>
    <w:uiPriority w:val="99"/>
    <w:semiHidden/>
    <w:unhideWhenUsed/>
    <w:rsid w:val="007B7D3E"/>
    <w:pPr>
      <w:spacing w:line="240" w:lineRule="auto"/>
      <w:ind w:left="440" w:hanging="220"/>
    </w:pPr>
  </w:style>
  <w:style w:type="paragraph" w:styleId="Index3">
    <w:name w:val="index 3"/>
    <w:basedOn w:val="Normal"/>
    <w:next w:val="Normal"/>
    <w:autoRedefine/>
    <w:uiPriority w:val="99"/>
    <w:semiHidden/>
    <w:unhideWhenUsed/>
    <w:rsid w:val="007B7D3E"/>
    <w:pPr>
      <w:spacing w:line="240" w:lineRule="auto"/>
      <w:ind w:left="660" w:hanging="220"/>
    </w:pPr>
  </w:style>
  <w:style w:type="paragraph" w:styleId="Index4">
    <w:name w:val="index 4"/>
    <w:basedOn w:val="Normal"/>
    <w:next w:val="Normal"/>
    <w:autoRedefine/>
    <w:uiPriority w:val="99"/>
    <w:semiHidden/>
    <w:unhideWhenUsed/>
    <w:rsid w:val="007B7D3E"/>
    <w:pPr>
      <w:spacing w:line="240" w:lineRule="auto"/>
      <w:ind w:left="880" w:hanging="220"/>
    </w:pPr>
  </w:style>
  <w:style w:type="paragraph" w:styleId="Index5">
    <w:name w:val="index 5"/>
    <w:basedOn w:val="Normal"/>
    <w:next w:val="Normal"/>
    <w:autoRedefine/>
    <w:uiPriority w:val="99"/>
    <w:semiHidden/>
    <w:unhideWhenUsed/>
    <w:rsid w:val="007B7D3E"/>
    <w:pPr>
      <w:spacing w:line="240" w:lineRule="auto"/>
      <w:ind w:left="1100" w:hanging="220"/>
    </w:pPr>
  </w:style>
  <w:style w:type="paragraph" w:styleId="Index6">
    <w:name w:val="index 6"/>
    <w:basedOn w:val="Normal"/>
    <w:next w:val="Normal"/>
    <w:autoRedefine/>
    <w:uiPriority w:val="99"/>
    <w:semiHidden/>
    <w:unhideWhenUsed/>
    <w:rsid w:val="007B7D3E"/>
    <w:pPr>
      <w:spacing w:line="240" w:lineRule="auto"/>
      <w:ind w:left="1320" w:hanging="220"/>
    </w:pPr>
  </w:style>
  <w:style w:type="paragraph" w:styleId="Index7">
    <w:name w:val="index 7"/>
    <w:basedOn w:val="Normal"/>
    <w:next w:val="Normal"/>
    <w:autoRedefine/>
    <w:uiPriority w:val="99"/>
    <w:semiHidden/>
    <w:unhideWhenUsed/>
    <w:rsid w:val="007B7D3E"/>
    <w:pPr>
      <w:spacing w:line="240" w:lineRule="auto"/>
      <w:ind w:left="1540" w:hanging="220"/>
    </w:pPr>
  </w:style>
  <w:style w:type="paragraph" w:styleId="Index8">
    <w:name w:val="index 8"/>
    <w:basedOn w:val="Normal"/>
    <w:next w:val="Normal"/>
    <w:autoRedefine/>
    <w:uiPriority w:val="99"/>
    <w:semiHidden/>
    <w:unhideWhenUsed/>
    <w:rsid w:val="007B7D3E"/>
    <w:pPr>
      <w:spacing w:line="240" w:lineRule="auto"/>
      <w:ind w:left="1760" w:hanging="220"/>
    </w:pPr>
  </w:style>
  <w:style w:type="paragraph" w:styleId="Index9">
    <w:name w:val="index 9"/>
    <w:basedOn w:val="Normal"/>
    <w:next w:val="Normal"/>
    <w:autoRedefine/>
    <w:uiPriority w:val="99"/>
    <w:semiHidden/>
    <w:unhideWhenUsed/>
    <w:rsid w:val="007B7D3E"/>
    <w:pPr>
      <w:spacing w:line="240" w:lineRule="auto"/>
      <w:ind w:left="1980" w:hanging="220"/>
    </w:pPr>
  </w:style>
  <w:style w:type="paragraph" w:styleId="IndexHeading">
    <w:name w:val="index heading"/>
    <w:basedOn w:val="Normal"/>
    <w:next w:val="Index1"/>
    <w:uiPriority w:val="99"/>
    <w:semiHidden/>
    <w:unhideWhenUsed/>
    <w:rsid w:val="007B7D3E"/>
    <w:rPr>
      <w:rFonts w:asciiTheme="majorHAnsi" w:eastAsiaTheme="majorEastAsia" w:hAnsiTheme="majorHAnsi" w:cstheme="majorBidi"/>
      <w:b/>
      <w:bCs/>
    </w:rPr>
  </w:style>
  <w:style w:type="character" w:styleId="IntenseEmphasis">
    <w:name w:val="Intense Emphasis"/>
    <w:basedOn w:val="DefaultParagraphFont"/>
    <w:uiPriority w:val="21"/>
    <w:qFormat/>
    <w:rsid w:val="007B7D3E"/>
    <w:rPr>
      <w:i/>
      <w:iCs/>
      <w:color w:val="4F81BD" w:themeColor="accent1"/>
    </w:rPr>
  </w:style>
  <w:style w:type="paragraph" w:styleId="IntenseQuote">
    <w:name w:val="Intense Quote"/>
    <w:basedOn w:val="Normal"/>
    <w:next w:val="Normal"/>
    <w:link w:val="IntenseQuoteChar"/>
    <w:uiPriority w:val="30"/>
    <w:qFormat/>
    <w:rsid w:val="007B7D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7D3E"/>
    <w:rPr>
      <w:i/>
      <w:iCs/>
      <w:color w:val="4F81BD" w:themeColor="accent1"/>
      <w:sz w:val="22"/>
    </w:rPr>
  </w:style>
  <w:style w:type="character" w:styleId="IntenseReference">
    <w:name w:val="Intense Reference"/>
    <w:basedOn w:val="DefaultParagraphFont"/>
    <w:uiPriority w:val="32"/>
    <w:qFormat/>
    <w:rsid w:val="007B7D3E"/>
    <w:rPr>
      <w:b/>
      <w:bCs/>
      <w:smallCaps/>
      <w:color w:val="4F81BD" w:themeColor="accent1"/>
      <w:spacing w:val="5"/>
    </w:rPr>
  </w:style>
  <w:style w:type="table" w:styleId="LightGrid">
    <w:name w:val="Light Grid"/>
    <w:basedOn w:val="TableNormal"/>
    <w:uiPriority w:val="62"/>
    <w:semiHidden/>
    <w:unhideWhenUsed/>
    <w:rsid w:val="007B7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7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7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7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7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7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7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7D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7D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7D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7D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7D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7D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7D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7D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7D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7D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7D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7D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7D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7D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B7D3E"/>
    <w:pPr>
      <w:ind w:left="283" w:hanging="283"/>
      <w:contextualSpacing/>
    </w:pPr>
  </w:style>
  <w:style w:type="paragraph" w:styleId="List2">
    <w:name w:val="List 2"/>
    <w:basedOn w:val="Normal"/>
    <w:uiPriority w:val="99"/>
    <w:semiHidden/>
    <w:unhideWhenUsed/>
    <w:rsid w:val="007B7D3E"/>
    <w:pPr>
      <w:ind w:left="566" w:hanging="283"/>
      <w:contextualSpacing/>
    </w:pPr>
  </w:style>
  <w:style w:type="paragraph" w:styleId="List3">
    <w:name w:val="List 3"/>
    <w:basedOn w:val="Normal"/>
    <w:uiPriority w:val="99"/>
    <w:semiHidden/>
    <w:unhideWhenUsed/>
    <w:rsid w:val="007B7D3E"/>
    <w:pPr>
      <w:ind w:left="849" w:hanging="283"/>
      <w:contextualSpacing/>
    </w:pPr>
  </w:style>
  <w:style w:type="paragraph" w:styleId="List4">
    <w:name w:val="List 4"/>
    <w:basedOn w:val="Normal"/>
    <w:uiPriority w:val="99"/>
    <w:semiHidden/>
    <w:unhideWhenUsed/>
    <w:rsid w:val="007B7D3E"/>
    <w:pPr>
      <w:ind w:left="1132" w:hanging="283"/>
      <w:contextualSpacing/>
    </w:pPr>
  </w:style>
  <w:style w:type="paragraph" w:styleId="List5">
    <w:name w:val="List 5"/>
    <w:basedOn w:val="Normal"/>
    <w:uiPriority w:val="99"/>
    <w:semiHidden/>
    <w:unhideWhenUsed/>
    <w:rsid w:val="007B7D3E"/>
    <w:pPr>
      <w:ind w:left="1415" w:hanging="283"/>
      <w:contextualSpacing/>
    </w:pPr>
  </w:style>
  <w:style w:type="paragraph" w:styleId="ListBullet">
    <w:name w:val="List Bullet"/>
    <w:basedOn w:val="Normal"/>
    <w:uiPriority w:val="99"/>
    <w:semiHidden/>
    <w:unhideWhenUsed/>
    <w:rsid w:val="007B7D3E"/>
    <w:pPr>
      <w:numPr>
        <w:numId w:val="1"/>
      </w:numPr>
      <w:contextualSpacing/>
    </w:pPr>
  </w:style>
  <w:style w:type="paragraph" w:styleId="ListBullet2">
    <w:name w:val="List Bullet 2"/>
    <w:basedOn w:val="Normal"/>
    <w:uiPriority w:val="99"/>
    <w:semiHidden/>
    <w:unhideWhenUsed/>
    <w:rsid w:val="007B7D3E"/>
    <w:pPr>
      <w:numPr>
        <w:numId w:val="2"/>
      </w:numPr>
      <w:contextualSpacing/>
    </w:pPr>
  </w:style>
  <w:style w:type="paragraph" w:styleId="ListBullet3">
    <w:name w:val="List Bullet 3"/>
    <w:basedOn w:val="Normal"/>
    <w:uiPriority w:val="99"/>
    <w:semiHidden/>
    <w:unhideWhenUsed/>
    <w:rsid w:val="007B7D3E"/>
    <w:pPr>
      <w:numPr>
        <w:numId w:val="3"/>
      </w:numPr>
      <w:contextualSpacing/>
    </w:pPr>
  </w:style>
  <w:style w:type="paragraph" w:styleId="ListBullet4">
    <w:name w:val="List Bullet 4"/>
    <w:basedOn w:val="Normal"/>
    <w:uiPriority w:val="99"/>
    <w:semiHidden/>
    <w:unhideWhenUsed/>
    <w:rsid w:val="007B7D3E"/>
    <w:pPr>
      <w:numPr>
        <w:numId w:val="4"/>
      </w:numPr>
      <w:contextualSpacing/>
    </w:pPr>
  </w:style>
  <w:style w:type="paragraph" w:styleId="ListBullet5">
    <w:name w:val="List Bullet 5"/>
    <w:basedOn w:val="Normal"/>
    <w:uiPriority w:val="99"/>
    <w:semiHidden/>
    <w:unhideWhenUsed/>
    <w:rsid w:val="007B7D3E"/>
    <w:pPr>
      <w:numPr>
        <w:numId w:val="5"/>
      </w:numPr>
      <w:contextualSpacing/>
    </w:pPr>
  </w:style>
  <w:style w:type="paragraph" w:styleId="ListContinue">
    <w:name w:val="List Continue"/>
    <w:basedOn w:val="Normal"/>
    <w:uiPriority w:val="99"/>
    <w:semiHidden/>
    <w:unhideWhenUsed/>
    <w:rsid w:val="007B7D3E"/>
    <w:pPr>
      <w:spacing w:after="120"/>
      <w:ind w:left="283"/>
      <w:contextualSpacing/>
    </w:pPr>
  </w:style>
  <w:style w:type="paragraph" w:styleId="ListContinue2">
    <w:name w:val="List Continue 2"/>
    <w:basedOn w:val="Normal"/>
    <w:uiPriority w:val="99"/>
    <w:semiHidden/>
    <w:unhideWhenUsed/>
    <w:rsid w:val="007B7D3E"/>
    <w:pPr>
      <w:spacing w:after="120"/>
      <w:ind w:left="566"/>
      <w:contextualSpacing/>
    </w:pPr>
  </w:style>
  <w:style w:type="paragraph" w:styleId="ListContinue3">
    <w:name w:val="List Continue 3"/>
    <w:basedOn w:val="Normal"/>
    <w:uiPriority w:val="99"/>
    <w:semiHidden/>
    <w:unhideWhenUsed/>
    <w:rsid w:val="007B7D3E"/>
    <w:pPr>
      <w:spacing w:after="120"/>
      <w:ind w:left="849"/>
      <w:contextualSpacing/>
    </w:pPr>
  </w:style>
  <w:style w:type="paragraph" w:styleId="ListContinue4">
    <w:name w:val="List Continue 4"/>
    <w:basedOn w:val="Normal"/>
    <w:uiPriority w:val="99"/>
    <w:semiHidden/>
    <w:unhideWhenUsed/>
    <w:rsid w:val="007B7D3E"/>
    <w:pPr>
      <w:spacing w:after="120"/>
      <w:ind w:left="1132"/>
      <w:contextualSpacing/>
    </w:pPr>
  </w:style>
  <w:style w:type="paragraph" w:styleId="ListContinue5">
    <w:name w:val="List Continue 5"/>
    <w:basedOn w:val="Normal"/>
    <w:uiPriority w:val="99"/>
    <w:semiHidden/>
    <w:unhideWhenUsed/>
    <w:rsid w:val="007B7D3E"/>
    <w:pPr>
      <w:spacing w:after="120"/>
      <w:ind w:left="1415"/>
      <w:contextualSpacing/>
    </w:pPr>
  </w:style>
  <w:style w:type="paragraph" w:styleId="ListNumber">
    <w:name w:val="List Number"/>
    <w:basedOn w:val="Normal"/>
    <w:uiPriority w:val="99"/>
    <w:semiHidden/>
    <w:unhideWhenUsed/>
    <w:rsid w:val="007B7D3E"/>
    <w:pPr>
      <w:numPr>
        <w:numId w:val="6"/>
      </w:numPr>
      <w:contextualSpacing/>
    </w:pPr>
  </w:style>
  <w:style w:type="paragraph" w:styleId="ListNumber2">
    <w:name w:val="List Number 2"/>
    <w:basedOn w:val="Normal"/>
    <w:uiPriority w:val="99"/>
    <w:semiHidden/>
    <w:unhideWhenUsed/>
    <w:rsid w:val="007B7D3E"/>
    <w:pPr>
      <w:numPr>
        <w:numId w:val="7"/>
      </w:numPr>
      <w:contextualSpacing/>
    </w:pPr>
  </w:style>
  <w:style w:type="paragraph" w:styleId="ListNumber3">
    <w:name w:val="List Number 3"/>
    <w:basedOn w:val="Normal"/>
    <w:uiPriority w:val="99"/>
    <w:semiHidden/>
    <w:unhideWhenUsed/>
    <w:rsid w:val="007B7D3E"/>
    <w:pPr>
      <w:numPr>
        <w:numId w:val="8"/>
      </w:numPr>
      <w:contextualSpacing/>
    </w:pPr>
  </w:style>
  <w:style w:type="paragraph" w:styleId="ListNumber4">
    <w:name w:val="List Number 4"/>
    <w:basedOn w:val="Normal"/>
    <w:uiPriority w:val="99"/>
    <w:semiHidden/>
    <w:unhideWhenUsed/>
    <w:rsid w:val="007B7D3E"/>
    <w:pPr>
      <w:numPr>
        <w:numId w:val="9"/>
      </w:numPr>
      <w:contextualSpacing/>
    </w:pPr>
  </w:style>
  <w:style w:type="paragraph" w:styleId="ListNumber5">
    <w:name w:val="List Number 5"/>
    <w:basedOn w:val="Normal"/>
    <w:uiPriority w:val="99"/>
    <w:semiHidden/>
    <w:unhideWhenUsed/>
    <w:rsid w:val="007B7D3E"/>
    <w:pPr>
      <w:numPr>
        <w:numId w:val="10"/>
      </w:numPr>
      <w:contextualSpacing/>
    </w:pPr>
  </w:style>
  <w:style w:type="table" w:styleId="ListTable1Light">
    <w:name w:val="List Table 1 Light"/>
    <w:basedOn w:val="TableNormal"/>
    <w:uiPriority w:val="46"/>
    <w:rsid w:val="007B7D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7D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7D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7D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7D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7D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7D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7D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7D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7D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7D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7D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7D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7D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7D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7D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7D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7D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7D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7D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7D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7D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7D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7D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7D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7D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7D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7D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7D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7D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7D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7D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7D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7D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7D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7D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7D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B7D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B7D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B7D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B7D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B7D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B7D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7D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7D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7D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7D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7D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7D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B7D3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B7D3E"/>
    <w:rPr>
      <w:rFonts w:ascii="Consolas" w:hAnsi="Consolas"/>
    </w:rPr>
  </w:style>
  <w:style w:type="table" w:styleId="MediumGrid1">
    <w:name w:val="Medium Grid 1"/>
    <w:basedOn w:val="TableNormal"/>
    <w:uiPriority w:val="67"/>
    <w:semiHidden/>
    <w:unhideWhenUsed/>
    <w:rsid w:val="007B7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7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7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7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7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7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7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7D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7D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7D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7D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7D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7D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7D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7D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7D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7D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7D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7D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7D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7D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7D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7D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7D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7D3E"/>
    <w:rPr>
      <w:color w:val="2B579A"/>
      <w:shd w:val="clear" w:color="auto" w:fill="E1DFDD"/>
    </w:rPr>
  </w:style>
  <w:style w:type="paragraph" w:styleId="MessageHeader">
    <w:name w:val="Message Header"/>
    <w:basedOn w:val="Normal"/>
    <w:link w:val="MessageHeaderChar"/>
    <w:uiPriority w:val="99"/>
    <w:semiHidden/>
    <w:unhideWhenUsed/>
    <w:rsid w:val="007B7D3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7D3E"/>
    <w:rPr>
      <w:rFonts w:asciiTheme="majorHAnsi" w:eastAsiaTheme="majorEastAsia" w:hAnsiTheme="majorHAnsi" w:cstheme="majorBidi"/>
      <w:sz w:val="24"/>
      <w:szCs w:val="24"/>
      <w:shd w:val="pct20" w:color="auto" w:fill="auto"/>
    </w:rPr>
  </w:style>
  <w:style w:type="paragraph" w:styleId="NoSpacing">
    <w:name w:val="No Spacing"/>
    <w:uiPriority w:val="1"/>
    <w:qFormat/>
    <w:rsid w:val="007B7D3E"/>
    <w:rPr>
      <w:sz w:val="22"/>
    </w:rPr>
  </w:style>
  <w:style w:type="paragraph" w:styleId="NormalWeb">
    <w:name w:val="Normal (Web)"/>
    <w:basedOn w:val="Normal"/>
    <w:uiPriority w:val="99"/>
    <w:semiHidden/>
    <w:unhideWhenUsed/>
    <w:rsid w:val="007B7D3E"/>
    <w:rPr>
      <w:rFonts w:cs="Times New Roman"/>
      <w:sz w:val="24"/>
      <w:szCs w:val="24"/>
    </w:rPr>
  </w:style>
  <w:style w:type="paragraph" w:styleId="NormalIndent">
    <w:name w:val="Normal Indent"/>
    <w:basedOn w:val="Normal"/>
    <w:uiPriority w:val="99"/>
    <w:semiHidden/>
    <w:unhideWhenUsed/>
    <w:rsid w:val="007B7D3E"/>
    <w:pPr>
      <w:ind w:left="720"/>
    </w:pPr>
  </w:style>
  <w:style w:type="paragraph" w:styleId="NoteHeading">
    <w:name w:val="Note Heading"/>
    <w:basedOn w:val="Normal"/>
    <w:next w:val="Normal"/>
    <w:link w:val="NoteHeadingChar"/>
    <w:uiPriority w:val="99"/>
    <w:semiHidden/>
    <w:unhideWhenUsed/>
    <w:rsid w:val="007B7D3E"/>
    <w:pPr>
      <w:spacing w:line="240" w:lineRule="auto"/>
    </w:pPr>
  </w:style>
  <w:style w:type="character" w:customStyle="1" w:styleId="NoteHeadingChar">
    <w:name w:val="Note Heading Char"/>
    <w:basedOn w:val="DefaultParagraphFont"/>
    <w:link w:val="NoteHeading"/>
    <w:uiPriority w:val="99"/>
    <w:semiHidden/>
    <w:rsid w:val="007B7D3E"/>
    <w:rPr>
      <w:sz w:val="22"/>
    </w:rPr>
  </w:style>
  <w:style w:type="character" w:styleId="PageNumber">
    <w:name w:val="page number"/>
    <w:basedOn w:val="DefaultParagraphFont"/>
    <w:uiPriority w:val="99"/>
    <w:semiHidden/>
    <w:unhideWhenUsed/>
    <w:rsid w:val="007B7D3E"/>
  </w:style>
  <w:style w:type="character" w:styleId="PlaceholderText">
    <w:name w:val="Placeholder Text"/>
    <w:basedOn w:val="DefaultParagraphFont"/>
    <w:uiPriority w:val="99"/>
    <w:semiHidden/>
    <w:rsid w:val="007B7D3E"/>
    <w:rPr>
      <w:color w:val="808080"/>
    </w:rPr>
  </w:style>
  <w:style w:type="table" w:styleId="PlainTable1">
    <w:name w:val="Plain Table 1"/>
    <w:basedOn w:val="TableNormal"/>
    <w:uiPriority w:val="41"/>
    <w:rsid w:val="007B7D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7D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7D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7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7D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B7D3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7D3E"/>
    <w:rPr>
      <w:rFonts w:ascii="Consolas" w:hAnsi="Consolas"/>
      <w:sz w:val="21"/>
      <w:szCs w:val="21"/>
    </w:rPr>
  </w:style>
  <w:style w:type="paragraph" w:styleId="Quote">
    <w:name w:val="Quote"/>
    <w:basedOn w:val="Normal"/>
    <w:next w:val="Normal"/>
    <w:link w:val="QuoteChar"/>
    <w:uiPriority w:val="29"/>
    <w:qFormat/>
    <w:rsid w:val="007B7D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D3E"/>
    <w:rPr>
      <w:i/>
      <w:iCs/>
      <w:color w:val="404040" w:themeColor="text1" w:themeTint="BF"/>
      <w:sz w:val="22"/>
    </w:rPr>
  </w:style>
  <w:style w:type="paragraph" w:styleId="Salutation">
    <w:name w:val="Salutation"/>
    <w:basedOn w:val="Normal"/>
    <w:next w:val="Normal"/>
    <w:link w:val="SalutationChar"/>
    <w:uiPriority w:val="99"/>
    <w:semiHidden/>
    <w:unhideWhenUsed/>
    <w:rsid w:val="007B7D3E"/>
  </w:style>
  <w:style w:type="character" w:customStyle="1" w:styleId="SalutationChar">
    <w:name w:val="Salutation Char"/>
    <w:basedOn w:val="DefaultParagraphFont"/>
    <w:link w:val="Salutation"/>
    <w:uiPriority w:val="99"/>
    <w:semiHidden/>
    <w:rsid w:val="007B7D3E"/>
    <w:rPr>
      <w:sz w:val="22"/>
    </w:rPr>
  </w:style>
  <w:style w:type="paragraph" w:styleId="Signature">
    <w:name w:val="Signature"/>
    <w:basedOn w:val="Normal"/>
    <w:link w:val="SignatureChar"/>
    <w:uiPriority w:val="99"/>
    <w:semiHidden/>
    <w:unhideWhenUsed/>
    <w:rsid w:val="007B7D3E"/>
    <w:pPr>
      <w:spacing w:line="240" w:lineRule="auto"/>
      <w:ind w:left="4252"/>
    </w:pPr>
  </w:style>
  <w:style w:type="character" w:customStyle="1" w:styleId="SignatureChar">
    <w:name w:val="Signature Char"/>
    <w:basedOn w:val="DefaultParagraphFont"/>
    <w:link w:val="Signature"/>
    <w:uiPriority w:val="99"/>
    <w:semiHidden/>
    <w:rsid w:val="007B7D3E"/>
    <w:rPr>
      <w:sz w:val="22"/>
    </w:rPr>
  </w:style>
  <w:style w:type="character" w:styleId="SmartHyperlink">
    <w:name w:val="Smart Hyperlink"/>
    <w:basedOn w:val="DefaultParagraphFont"/>
    <w:uiPriority w:val="99"/>
    <w:semiHidden/>
    <w:unhideWhenUsed/>
    <w:rsid w:val="007B7D3E"/>
    <w:rPr>
      <w:u w:val="dotted"/>
    </w:rPr>
  </w:style>
  <w:style w:type="character" w:styleId="Strong">
    <w:name w:val="Strong"/>
    <w:basedOn w:val="DefaultParagraphFont"/>
    <w:uiPriority w:val="22"/>
    <w:qFormat/>
    <w:rsid w:val="007B7D3E"/>
    <w:rPr>
      <w:b/>
      <w:bCs/>
    </w:rPr>
  </w:style>
  <w:style w:type="paragraph" w:styleId="Subtitle">
    <w:name w:val="Subtitle"/>
    <w:basedOn w:val="Normal"/>
    <w:next w:val="Normal"/>
    <w:link w:val="SubtitleChar"/>
    <w:uiPriority w:val="11"/>
    <w:qFormat/>
    <w:rsid w:val="007B7D3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B7D3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B7D3E"/>
    <w:rPr>
      <w:i/>
      <w:iCs/>
      <w:color w:val="404040" w:themeColor="text1" w:themeTint="BF"/>
    </w:rPr>
  </w:style>
  <w:style w:type="character" w:styleId="SubtleReference">
    <w:name w:val="Subtle Reference"/>
    <w:basedOn w:val="DefaultParagraphFont"/>
    <w:uiPriority w:val="31"/>
    <w:qFormat/>
    <w:rsid w:val="007B7D3E"/>
    <w:rPr>
      <w:smallCaps/>
      <w:color w:val="5A5A5A" w:themeColor="text1" w:themeTint="A5"/>
    </w:rPr>
  </w:style>
  <w:style w:type="table" w:styleId="Table3Deffects1">
    <w:name w:val="Table 3D effects 1"/>
    <w:basedOn w:val="TableNormal"/>
    <w:uiPriority w:val="99"/>
    <w:semiHidden/>
    <w:unhideWhenUsed/>
    <w:rsid w:val="007B7D3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B7D3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B7D3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B7D3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B7D3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B7D3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B7D3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B7D3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B7D3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B7D3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B7D3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B7D3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B7D3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B7D3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B7D3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B7D3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B7D3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B7D3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B7D3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B7D3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B7D3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B7D3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B7D3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B7D3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B7D3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B7D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B7D3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B7D3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B7D3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B7D3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B7D3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B7D3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B7D3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B7D3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B7D3E"/>
    <w:pPr>
      <w:ind w:left="220" w:hanging="220"/>
    </w:pPr>
  </w:style>
  <w:style w:type="paragraph" w:styleId="TableofFigures">
    <w:name w:val="table of figures"/>
    <w:basedOn w:val="Normal"/>
    <w:next w:val="Normal"/>
    <w:uiPriority w:val="99"/>
    <w:semiHidden/>
    <w:unhideWhenUsed/>
    <w:rsid w:val="007B7D3E"/>
  </w:style>
  <w:style w:type="table" w:styleId="TableProfessional">
    <w:name w:val="Table Professional"/>
    <w:basedOn w:val="TableNormal"/>
    <w:uiPriority w:val="99"/>
    <w:semiHidden/>
    <w:unhideWhenUsed/>
    <w:rsid w:val="007B7D3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B7D3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B7D3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B7D3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B7D3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B7D3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B7D3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B7D3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B7D3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B7D3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B7D3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3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7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B7D3E"/>
    <w:pPr>
      <w:numPr>
        <w:numId w:val="0"/>
      </w:numPr>
      <w:outlineLvl w:val="9"/>
    </w:pPr>
  </w:style>
  <w:style w:type="character" w:styleId="UnresolvedMention">
    <w:name w:val="Unresolved Mention"/>
    <w:basedOn w:val="DefaultParagraphFont"/>
    <w:uiPriority w:val="99"/>
    <w:semiHidden/>
    <w:unhideWhenUsed/>
    <w:rsid w:val="007B7D3E"/>
    <w:rPr>
      <w:color w:val="605E5C"/>
      <w:shd w:val="clear" w:color="auto" w:fill="E1DFDD"/>
    </w:rPr>
  </w:style>
  <w:style w:type="paragraph" w:customStyle="1" w:styleId="ShortTP1">
    <w:name w:val="ShortTP1"/>
    <w:basedOn w:val="ShortT"/>
    <w:link w:val="ShortTP1Char"/>
    <w:rsid w:val="0030436D"/>
    <w:pPr>
      <w:spacing w:before="800"/>
    </w:pPr>
  </w:style>
  <w:style w:type="character" w:customStyle="1" w:styleId="ShortTP1Char">
    <w:name w:val="ShortTP1 Char"/>
    <w:basedOn w:val="DefaultParagraphFont"/>
    <w:link w:val="ShortTP1"/>
    <w:rsid w:val="0030436D"/>
    <w:rPr>
      <w:rFonts w:eastAsia="Times New Roman" w:cs="Times New Roman"/>
      <w:b/>
      <w:sz w:val="40"/>
      <w:lang w:eastAsia="en-AU"/>
    </w:rPr>
  </w:style>
  <w:style w:type="paragraph" w:customStyle="1" w:styleId="ActNoP1">
    <w:name w:val="ActNoP1"/>
    <w:basedOn w:val="Actno"/>
    <w:link w:val="ActNoP1Char"/>
    <w:rsid w:val="0030436D"/>
    <w:pPr>
      <w:spacing w:before="800"/>
    </w:pPr>
    <w:rPr>
      <w:sz w:val="28"/>
    </w:rPr>
  </w:style>
  <w:style w:type="character" w:customStyle="1" w:styleId="ActNoP1Char">
    <w:name w:val="ActNoP1 Char"/>
    <w:basedOn w:val="DefaultParagraphFont"/>
    <w:link w:val="ActNoP1"/>
    <w:rsid w:val="0030436D"/>
    <w:rPr>
      <w:rFonts w:eastAsia="Times New Roman" w:cs="Times New Roman"/>
      <w:b/>
      <w:sz w:val="28"/>
      <w:lang w:eastAsia="en-AU"/>
    </w:rPr>
  </w:style>
  <w:style w:type="paragraph" w:customStyle="1" w:styleId="AssentBk">
    <w:name w:val="AssentBk"/>
    <w:basedOn w:val="Normal"/>
    <w:rsid w:val="0030436D"/>
    <w:pPr>
      <w:spacing w:line="240" w:lineRule="auto"/>
    </w:pPr>
    <w:rPr>
      <w:rFonts w:eastAsia="Times New Roman" w:cs="Times New Roman"/>
      <w:sz w:val="20"/>
      <w:lang w:eastAsia="en-AU"/>
    </w:rPr>
  </w:style>
  <w:style w:type="paragraph" w:customStyle="1" w:styleId="AssentDt">
    <w:name w:val="AssentDt"/>
    <w:basedOn w:val="Normal"/>
    <w:rsid w:val="00D408E9"/>
    <w:pPr>
      <w:spacing w:line="240" w:lineRule="auto"/>
    </w:pPr>
    <w:rPr>
      <w:rFonts w:eastAsia="Times New Roman" w:cs="Times New Roman"/>
      <w:sz w:val="20"/>
      <w:lang w:eastAsia="en-AU"/>
    </w:rPr>
  </w:style>
  <w:style w:type="paragraph" w:customStyle="1" w:styleId="2ndRd">
    <w:name w:val="2ndRd"/>
    <w:basedOn w:val="Normal"/>
    <w:rsid w:val="00D408E9"/>
    <w:pPr>
      <w:spacing w:line="240" w:lineRule="auto"/>
    </w:pPr>
    <w:rPr>
      <w:rFonts w:eastAsia="Times New Roman" w:cs="Times New Roman"/>
      <w:sz w:val="20"/>
      <w:lang w:eastAsia="en-AU"/>
    </w:rPr>
  </w:style>
  <w:style w:type="paragraph" w:customStyle="1" w:styleId="ScalePlusRef">
    <w:name w:val="ScalePlusRef"/>
    <w:basedOn w:val="Normal"/>
    <w:rsid w:val="00D408E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4751">
      <w:bodyDiv w:val="1"/>
      <w:marLeft w:val="0"/>
      <w:marRight w:val="0"/>
      <w:marTop w:val="0"/>
      <w:marBottom w:val="0"/>
      <w:divBdr>
        <w:top w:val="none" w:sz="0" w:space="0" w:color="auto"/>
        <w:left w:val="none" w:sz="0" w:space="0" w:color="auto"/>
        <w:bottom w:val="none" w:sz="0" w:space="0" w:color="auto"/>
        <w:right w:val="none" w:sz="0" w:space="0" w:color="auto"/>
      </w:divBdr>
    </w:div>
    <w:div w:id="208760267">
      <w:bodyDiv w:val="1"/>
      <w:marLeft w:val="0"/>
      <w:marRight w:val="0"/>
      <w:marTop w:val="0"/>
      <w:marBottom w:val="0"/>
      <w:divBdr>
        <w:top w:val="none" w:sz="0" w:space="0" w:color="auto"/>
        <w:left w:val="none" w:sz="0" w:space="0" w:color="auto"/>
        <w:bottom w:val="none" w:sz="0" w:space="0" w:color="auto"/>
        <w:right w:val="none" w:sz="0" w:space="0" w:color="auto"/>
      </w:divBdr>
    </w:div>
    <w:div w:id="306085412">
      <w:bodyDiv w:val="1"/>
      <w:marLeft w:val="0"/>
      <w:marRight w:val="0"/>
      <w:marTop w:val="0"/>
      <w:marBottom w:val="0"/>
      <w:divBdr>
        <w:top w:val="none" w:sz="0" w:space="0" w:color="auto"/>
        <w:left w:val="none" w:sz="0" w:space="0" w:color="auto"/>
        <w:bottom w:val="none" w:sz="0" w:space="0" w:color="auto"/>
        <w:right w:val="none" w:sz="0" w:space="0" w:color="auto"/>
      </w:divBdr>
    </w:div>
    <w:div w:id="388572980">
      <w:bodyDiv w:val="1"/>
      <w:marLeft w:val="0"/>
      <w:marRight w:val="0"/>
      <w:marTop w:val="0"/>
      <w:marBottom w:val="0"/>
      <w:divBdr>
        <w:top w:val="none" w:sz="0" w:space="0" w:color="auto"/>
        <w:left w:val="none" w:sz="0" w:space="0" w:color="auto"/>
        <w:bottom w:val="none" w:sz="0" w:space="0" w:color="auto"/>
        <w:right w:val="none" w:sz="0" w:space="0" w:color="auto"/>
      </w:divBdr>
    </w:div>
    <w:div w:id="519779981">
      <w:bodyDiv w:val="1"/>
      <w:marLeft w:val="0"/>
      <w:marRight w:val="0"/>
      <w:marTop w:val="0"/>
      <w:marBottom w:val="0"/>
      <w:divBdr>
        <w:top w:val="none" w:sz="0" w:space="0" w:color="auto"/>
        <w:left w:val="none" w:sz="0" w:space="0" w:color="auto"/>
        <w:bottom w:val="none" w:sz="0" w:space="0" w:color="auto"/>
        <w:right w:val="none" w:sz="0" w:space="0" w:color="auto"/>
      </w:divBdr>
    </w:div>
    <w:div w:id="569930341">
      <w:bodyDiv w:val="1"/>
      <w:marLeft w:val="0"/>
      <w:marRight w:val="0"/>
      <w:marTop w:val="0"/>
      <w:marBottom w:val="0"/>
      <w:divBdr>
        <w:top w:val="none" w:sz="0" w:space="0" w:color="auto"/>
        <w:left w:val="none" w:sz="0" w:space="0" w:color="auto"/>
        <w:bottom w:val="none" w:sz="0" w:space="0" w:color="auto"/>
        <w:right w:val="none" w:sz="0" w:space="0" w:color="auto"/>
      </w:divBdr>
    </w:div>
    <w:div w:id="623653648">
      <w:bodyDiv w:val="1"/>
      <w:marLeft w:val="0"/>
      <w:marRight w:val="0"/>
      <w:marTop w:val="0"/>
      <w:marBottom w:val="0"/>
      <w:divBdr>
        <w:top w:val="none" w:sz="0" w:space="0" w:color="auto"/>
        <w:left w:val="none" w:sz="0" w:space="0" w:color="auto"/>
        <w:bottom w:val="none" w:sz="0" w:space="0" w:color="auto"/>
        <w:right w:val="none" w:sz="0" w:space="0" w:color="auto"/>
      </w:divBdr>
    </w:div>
    <w:div w:id="623998926">
      <w:bodyDiv w:val="1"/>
      <w:marLeft w:val="0"/>
      <w:marRight w:val="0"/>
      <w:marTop w:val="0"/>
      <w:marBottom w:val="0"/>
      <w:divBdr>
        <w:top w:val="none" w:sz="0" w:space="0" w:color="auto"/>
        <w:left w:val="none" w:sz="0" w:space="0" w:color="auto"/>
        <w:bottom w:val="none" w:sz="0" w:space="0" w:color="auto"/>
        <w:right w:val="none" w:sz="0" w:space="0" w:color="auto"/>
      </w:divBdr>
    </w:div>
    <w:div w:id="642127896">
      <w:bodyDiv w:val="1"/>
      <w:marLeft w:val="0"/>
      <w:marRight w:val="0"/>
      <w:marTop w:val="0"/>
      <w:marBottom w:val="0"/>
      <w:divBdr>
        <w:top w:val="none" w:sz="0" w:space="0" w:color="auto"/>
        <w:left w:val="none" w:sz="0" w:space="0" w:color="auto"/>
        <w:bottom w:val="none" w:sz="0" w:space="0" w:color="auto"/>
        <w:right w:val="none" w:sz="0" w:space="0" w:color="auto"/>
      </w:divBdr>
    </w:div>
    <w:div w:id="665977336">
      <w:bodyDiv w:val="1"/>
      <w:marLeft w:val="0"/>
      <w:marRight w:val="0"/>
      <w:marTop w:val="0"/>
      <w:marBottom w:val="0"/>
      <w:divBdr>
        <w:top w:val="none" w:sz="0" w:space="0" w:color="auto"/>
        <w:left w:val="none" w:sz="0" w:space="0" w:color="auto"/>
        <w:bottom w:val="none" w:sz="0" w:space="0" w:color="auto"/>
        <w:right w:val="none" w:sz="0" w:space="0" w:color="auto"/>
      </w:divBdr>
    </w:div>
    <w:div w:id="1259216805">
      <w:bodyDiv w:val="1"/>
      <w:marLeft w:val="0"/>
      <w:marRight w:val="0"/>
      <w:marTop w:val="0"/>
      <w:marBottom w:val="0"/>
      <w:divBdr>
        <w:top w:val="none" w:sz="0" w:space="0" w:color="auto"/>
        <w:left w:val="none" w:sz="0" w:space="0" w:color="auto"/>
        <w:bottom w:val="none" w:sz="0" w:space="0" w:color="auto"/>
        <w:right w:val="none" w:sz="0" w:space="0" w:color="auto"/>
      </w:divBdr>
    </w:div>
    <w:div w:id="1262109082">
      <w:bodyDiv w:val="1"/>
      <w:marLeft w:val="0"/>
      <w:marRight w:val="0"/>
      <w:marTop w:val="0"/>
      <w:marBottom w:val="0"/>
      <w:divBdr>
        <w:top w:val="none" w:sz="0" w:space="0" w:color="auto"/>
        <w:left w:val="none" w:sz="0" w:space="0" w:color="auto"/>
        <w:bottom w:val="none" w:sz="0" w:space="0" w:color="auto"/>
        <w:right w:val="none" w:sz="0" w:space="0" w:color="auto"/>
      </w:divBdr>
    </w:div>
    <w:div w:id="1320157286">
      <w:bodyDiv w:val="1"/>
      <w:marLeft w:val="0"/>
      <w:marRight w:val="0"/>
      <w:marTop w:val="0"/>
      <w:marBottom w:val="0"/>
      <w:divBdr>
        <w:top w:val="none" w:sz="0" w:space="0" w:color="auto"/>
        <w:left w:val="none" w:sz="0" w:space="0" w:color="auto"/>
        <w:bottom w:val="none" w:sz="0" w:space="0" w:color="auto"/>
        <w:right w:val="none" w:sz="0" w:space="0" w:color="auto"/>
      </w:divBdr>
    </w:div>
    <w:div w:id="1372878844">
      <w:bodyDiv w:val="1"/>
      <w:marLeft w:val="0"/>
      <w:marRight w:val="0"/>
      <w:marTop w:val="0"/>
      <w:marBottom w:val="0"/>
      <w:divBdr>
        <w:top w:val="none" w:sz="0" w:space="0" w:color="auto"/>
        <w:left w:val="none" w:sz="0" w:space="0" w:color="auto"/>
        <w:bottom w:val="none" w:sz="0" w:space="0" w:color="auto"/>
        <w:right w:val="none" w:sz="0" w:space="0" w:color="auto"/>
      </w:divBdr>
    </w:div>
    <w:div w:id="1512377682">
      <w:bodyDiv w:val="1"/>
      <w:marLeft w:val="0"/>
      <w:marRight w:val="0"/>
      <w:marTop w:val="0"/>
      <w:marBottom w:val="0"/>
      <w:divBdr>
        <w:top w:val="none" w:sz="0" w:space="0" w:color="auto"/>
        <w:left w:val="none" w:sz="0" w:space="0" w:color="auto"/>
        <w:bottom w:val="none" w:sz="0" w:space="0" w:color="auto"/>
        <w:right w:val="none" w:sz="0" w:space="0" w:color="auto"/>
      </w:divBdr>
    </w:div>
    <w:div w:id="1622607351">
      <w:bodyDiv w:val="1"/>
      <w:marLeft w:val="0"/>
      <w:marRight w:val="0"/>
      <w:marTop w:val="0"/>
      <w:marBottom w:val="0"/>
      <w:divBdr>
        <w:top w:val="none" w:sz="0" w:space="0" w:color="auto"/>
        <w:left w:val="none" w:sz="0" w:space="0" w:color="auto"/>
        <w:bottom w:val="none" w:sz="0" w:space="0" w:color="auto"/>
        <w:right w:val="none" w:sz="0" w:space="0" w:color="auto"/>
      </w:divBdr>
    </w:div>
    <w:div w:id="17026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52</Pages>
  <Words>10716</Words>
  <Characters>61085</Characters>
  <Application>Microsoft Office Word</Application>
  <DocSecurity>0</DocSecurity>
  <PresentationFormat/>
  <Lines>509</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2023-11-08T01:35:00Z</cp:lastPrinted>
  <dcterms:created xsi:type="dcterms:W3CDTF">2024-04-02T01:14:00Z</dcterms:created>
  <dcterms:modified xsi:type="dcterms:W3CDTF">2024-04-02T02:09:00Z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Redress Scheme for Institutional Child Sexual Abuse Amendment Act 2024</vt:lpwstr>
  </property>
  <property fmtid="{D5CDD505-2E9C-101B-9397-08002B2CF9AE}" pid="3" name="ActNo">
    <vt:lpwstr>No. 9,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OPC7936</vt:lpwstr>
  </property>
  <property fmtid="{D5CDD505-2E9C-101B-9397-08002B2CF9AE}" pid="10" name="MSIP_Label_234ea0fa-41da-4eb0-b95e-07c328641c0b_Enabled">
    <vt:lpwstr>true</vt:lpwstr>
  </property>
  <property fmtid="{D5CDD505-2E9C-101B-9397-08002B2CF9AE}" pid="11" name="MSIP_Label_234ea0fa-41da-4eb0-b95e-07c328641c0b_SetDate">
    <vt:lpwstr>2024-03-20T02:47:27Z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b1fcd152-0a4c-47bc-bd4e-36883bda29f6</vt:lpwstr>
  </property>
  <property fmtid="{D5CDD505-2E9C-101B-9397-08002B2CF9AE}" pid="16" name="MSIP_Label_234ea0fa-41da-4eb0-b95e-07c328641c0b_ContentBits">
    <vt:lpwstr>0</vt:lpwstr>
  </property>
</Properties>
</file>