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707403"/>
    <w:p w14:paraId="739B0C9E" w14:textId="31098E88" w:rsidR="002E0F6D" w:rsidRDefault="002E0F6D" w:rsidP="002E0F6D">
      <w:r>
        <w:object w:dxaOrig="2146" w:dyaOrig="1561" w14:anchorId="45EAA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7386507" r:id="rId9"/>
        </w:object>
      </w:r>
    </w:p>
    <w:p w14:paraId="2C979DF1" w14:textId="77777777" w:rsidR="002E0F6D" w:rsidRDefault="002E0F6D" w:rsidP="002E0F6D"/>
    <w:p w14:paraId="2B76D9C2" w14:textId="77777777" w:rsidR="002E0F6D" w:rsidRDefault="002E0F6D" w:rsidP="002E0F6D"/>
    <w:p w14:paraId="0043F18F" w14:textId="77777777" w:rsidR="002E0F6D" w:rsidRDefault="002E0F6D" w:rsidP="002E0F6D"/>
    <w:p w14:paraId="1D105BEE" w14:textId="77777777" w:rsidR="002E0F6D" w:rsidRDefault="002E0F6D" w:rsidP="002E0F6D"/>
    <w:p w14:paraId="394EE9C3" w14:textId="77777777" w:rsidR="002E0F6D" w:rsidRDefault="002E0F6D" w:rsidP="002E0F6D"/>
    <w:p w14:paraId="3C828F46" w14:textId="77777777" w:rsidR="002E0F6D" w:rsidRDefault="002E0F6D" w:rsidP="002E0F6D"/>
    <w:bookmarkEnd w:id="0"/>
    <w:p w14:paraId="2DAA87BA" w14:textId="70FCE49D" w:rsidR="0048364F" w:rsidRPr="00B41D15" w:rsidRDefault="002E0F6D" w:rsidP="002E0F6D">
      <w:pPr>
        <w:pStyle w:val="ShortT"/>
      </w:pPr>
      <w:r>
        <w:t>Customs Amendment (Strengthening and Modernising Licensing and Other Measures) Act 2024</w:t>
      </w:r>
    </w:p>
    <w:p w14:paraId="0225B547" w14:textId="20178130" w:rsidR="00B72399" w:rsidRPr="00B41D15" w:rsidRDefault="00B72399" w:rsidP="002E0F6D">
      <w:pPr>
        <w:pStyle w:val="Actno"/>
        <w:spacing w:before="400"/>
      </w:pPr>
      <w:r w:rsidRPr="00B41D15">
        <w:t>No.</w:t>
      </w:r>
      <w:r w:rsidR="007A50EC">
        <w:t xml:space="preserve"> 79</w:t>
      </w:r>
      <w:r w:rsidRPr="00B41D15">
        <w:t>, 20</w:t>
      </w:r>
      <w:r w:rsidR="009E3B86" w:rsidRPr="00B41D15">
        <w:t>24</w:t>
      </w:r>
    </w:p>
    <w:p w14:paraId="7BA81BF0" w14:textId="77777777" w:rsidR="0048364F" w:rsidRPr="00B41D15" w:rsidRDefault="0048364F" w:rsidP="0048364F"/>
    <w:p w14:paraId="6BD07417" w14:textId="77777777" w:rsidR="007A223F" w:rsidRDefault="007A223F" w:rsidP="007A223F">
      <w:pPr>
        <w:rPr>
          <w:lang w:eastAsia="en-AU"/>
        </w:rPr>
      </w:pPr>
    </w:p>
    <w:p w14:paraId="16AFE7B3" w14:textId="4D666228" w:rsidR="0048364F" w:rsidRPr="00B41D15" w:rsidRDefault="0048364F" w:rsidP="0048364F"/>
    <w:p w14:paraId="75586F41" w14:textId="77777777" w:rsidR="0048364F" w:rsidRPr="00B41D15" w:rsidRDefault="0048364F" w:rsidP="0048364F"/>
    <w:p w14:paraId="5CB0F76A" w14:textId="77777777" w:rsidR="0048364F" w:rsidRPr="00B41D15" w:rsidRDefault="0048364F" w:rsidP="0048364F"/>
    <w:p w14:paraId="6DEEB260" w14:textId="77777777" w:rsidR="002E0F6D" w:rsidRDefault="002E0F6D" w:rsidP="002E0F6D">
      <w:pPr>
        <w:pStyle w:val="LongT"/>
      </w:pPr>
      <w:r>
        <w:t xml:space="preserve">An Act to amend the </w:t>
      </w:r>
      <w:r w:rsidRPr="002E0F6D">
        <w:rPr>
          <w:i/>
        </w:rPr>
        <w:t>Customs Act 1901</w:t>
      </w:r>
      <w:r>
        <w:t>, and for related purposes</w:t>
      </w:r>
    </w:p>
    <w:p w14:paraId="6FF5D509" w14:textId="0802C93C" w:rsidR="0048364F" w:rsidRPr="00300272" w:rsidRDefault="0048364F" w:rsidP="0048364F">
      <w:pPr>
        <w:pStyle w:val="Header"/>
        <w:tabs>
          <w:tab w:val="clear" w:pos="4150"/>
          <w:tab w:val="clear" w:pos="8307"/>
        </w:tabs>
      </w:pPr>
      <w:r w:rsidRPr="00300272">
        <w:rPr>
          <w:rStyle w:val="CharAmSchNo"/>
        </w:rPr>
        <w:t xml:space="preserve"> </w:t>
      </w:r>
      <w:r w:rsidRPr="00300272">
        <w:rPr>
          <w:rStyle w:val="CharAmSchText"/>
        </w:rPr>
        <w:t xml:space="preserve"> </w:t>
      </w:r>
    </w:p>
    <w:p w14:paraId="44FAA2F2" w14:textId="77777777" w:rsidR="0048364F" w:rsidRPr="00300272" w:rsidRDefault="0048364F" w:rsidP="0048364F">
      <w:pPr>
        <w:pStyle w:val="Header"/>
        <w:tabs>
          <w:tab w:val="clear" w:pos="4150"/>
          <w:tab w:val="clear" w:pos="8307"/>
        </w:tabs>
      </w:pPr>
      <w:r w:rsidRPr="00300272">
        <w:rPr>
          <w:rStyle w:val="CharAmPartNo"/>
        </w:rPr>
        <w:t xml:space="preserve"> </w:t>
      </w:r>
      <w:r w:rsidRPr="00300272">
        <w:rPr>
          <w:rStyle w:val="CharAmPartText"/>
        </w:rPr>
        <w:t xml:space="preserve"> </w:t>
      </w:r>
    </w:p>
    <w:p w14:paraId="5E49EE50" w14:textId="77777777" w:rsidR="0048364F" w:rsidRPr="00B41D15" w:rsidRDefault="0048364F" w:rsidP="0048364F">
      <w:pPr>
        <w:sectPr w:rsidR="0048364F" w:rsidRPr="00B41D15" w:rsidSect="002E0F6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55484914" w14:textId="77777777" w:rsidR="0048364F" w:rsidRPr="00B41D15" w:rsidRDefault="0048364F" w:rsidP="004830B9">
      <w:pPr>
        <w:rPr>
          <w:sz w:val="36"/>
        </w:rPr>
      </w:pPr>
      <w:r w:rsidRPr="00B41D15">
        <w:rPr>
          <w:sz w:val="36"/>
        </w:rPr>
        <w:lastRenderedPageBreak/>
        <w:t>Contents</w:t>
      </w:r>
    </w:p>
    <w:p w14:paraId="73C37A7E" w14:textId="7DCC69B3" w:rsidR="0078525F" w:rsidRDefault="0078525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8525F">
        <w:rPr>
          <w:noProof/>
        </w:rPr>
        <w:tab/>
      </w:r>
      <w:r w:rsidRPr="0078525F">
        <w:rPr>
          <w:noProof/>
        </w:rPr>
        <w:fldChar w:fldCharType="begin"/>
      </w:r>
      <w:r w:rsidRPr="0078525F">
        <w:rPr>
          <w:noProof/>
        </w:rPr>
        <w:instrText xml:space="preserve"> PAGEREF _Toc176773437 \h </w:instrText>
      </w:r>
      <w:r w:rsidRPr="0078525F">
        <w:rPr>
          <w:noProof/>
        </w:rPr>
      </w:r>
      <w:r w:rsidRPr="0078525F">
        <w:rPr>
          <w:noProof/>
        </w:rPr>
        <w:fldChar w:fldCharType="separate"/>
      </w:r>
      <w:r w:rsidR="00A41B62">
        <w:rPr>
          <w:noProof/>
        </w:rPr>
        <w:t>1</w:t>
      </w:r>
      <w:r w:rsidRPr="0078525F">
        <w:rPr>
          <w:noProof/>
        </w:rPr>
        <w:fldChar w:fldCharType="end"/>
      </w:r>
    </w:p>
    <w:p w14:paraId="2D3F2930" w14:textId="64C68514" w:rsidR="0078525F" w:rsidRDefault="0078525F">
      <w:pPr>
        <w:pStyle w:val="TOC5"/>
        <w:rPr>
          <w:rFonts w:asciiTheme="minorHAnsi" w:eastAsiaTheme="minorEastAsia" w:hAnsiTheme="minorHAnsi" w:cstheme="minorBidi"/>
          <w:noProof/>
          <w:kern w:val="0"/>
          <w:sz w:val="22"/>
          <w:szCs w:val="22"/>
        </w:rPr>
      </w:pPr>
      <w:r>
        <w:rPr>
          <w:noProof/>
        </w:rPr>
        <w:t>2</w:t>
      </w:r>
      <w:r>
        <w:rPr>
          <w:noProof/>
        </w:rPr>
        <w:tab/>
        <w:t>Commencement</w:t>
      </w:r>
      <w:r w:rsidRPr="0078525F">
        <w:rPr>
          <w:noProof/>
        </w:rPr>
        <w:tab/>
      </w:r>
      <w:r w:rsidRPr="0078525F">
        <w:rPr>
          <w:noProof/>
        </w:rPr>
        <w:fldChar w:fldCharType="begin"/>
      </w:r>
      <w:r w:rsidRPr="0078525F">
        <w:rPr>
          <w:noProof/>
        </w:rPr>
        <w:instrText xml:space="preserve"> PAGEREF _Toc176773438 \h </w:instrText>
      </w:r>
      <w:r w:rsidRPr="0078525F">
        <w:rPr>
          <w:noProof/>
        </w:rPr>
      </w:r>
      <w:r w:rsidRPr="0078525F">
        <w:rPr>
          <w:noProof/>
        </w:rPr>
        <w:fldChar w:fldCharType="separate"/>
      </w:r>
      <w:r w:rsidR="00A41B62">
        <w:rPr>
          <w:noProof/>
        </w:rPr>
        <w:t>2</w:t>
      </w:r>
      <w:r w:rsidRPr="0078525F">
        <w:rPr>
          <w:noProof/>
        </w:rPr>
        <w:fldChar w:fldCharType="end"/>
      </w:r>
    </w:p>
    <w:p w14:paraId="6B1BE230" w14:textId="35B6385E" w:rsidR="0078525F" w:rsidRDefault="0078525F">
      <w:pPr>
        <w:pStyle w:val="TOC5"/>
        <w:rPr>
          <w:rFonts w:asciiTheme="minorHAnsi" w:eastAsiaTheme="minorEastAsia" w:hAnsiTheme="minorHAnsi" w:cstheme="minorBidi"/>
          <w:noProof/>
          <w:kern w:val="0"/>
          <w:sz w:val="22"/>
          <w:szCs w:val="22"/>
        </w:rPr>
      </w:pPr>
      <w:r>
        <w:rPr>
          <w:noProof/>
        </w:rPr>
        <w:t>3</w:t>
      </w:r>
      <w:r>
        <w:rPr>
          <w:noProof/>
        </w:rPr>
        <w:tab/>
        <w:t>Schedules</w:t>
      </w:r>
      <w:r w:rsidRPr="0078525F">
        <w:rPr>
          <w:noProof/>
        </w:rPr>
        <w:tab/>
      </w:r>
      <w:r w:rsidRPr="0078525F">
        <w:rPr>
          <w:noProof/>
        </w:rPr>
        <w:fldChar w:fldCharType="begin"/>
      </w:r>
      <w:r w:rsidRPr="0078525F">
        <w:rPr>
          <w:noProof/>
        </w:rPr>
        <w:instrText xml:space="preserve"> PAGEREF _Toc176773439 \h </w:instrText>
      </w:r>
      <w:r w:rsidRPr="0078525F">
        <w:rPr>
          <w:noProof/>
        </w:rPr>
      </w:r>
      <w:r w:rsidRPr="0078525F">
        <w:rPr>
          <w:noProof/>
        </w:rPr>
        <w:fldChar w:fldCharType="separate"/>
      </w:r>
      <w:r w:rsidR="00A41B62">
        <w:rPr>
          <w:noProof/>
        </w:rPr>
        <w:t>3</w:t>
      </w:r>
      <w:r w:rsidRPr="0078525F">
        <w:rPr>
          <w:noProof/>
        </w:rPr>
        <w:fldChar w:fldCharType="end"/>
      </w:r>
    </w:p>
    <w:p w14:paraId="27C13DC8" w14:textId="6F556147" w:rsidR="0078525F" w:rsidRDefault="0078525F">
      <w:pPr>
        <w:pStyle w:val="TOC6"/>
        <w:rPr>
          <w:rFonts w:asciiTheme="minorHAnsi" w:eastAsiaTheme="minorEastAsia" w:hAnsiTheme="minorHAnsi" w:cstheme="minorBidi"/>
          <w:b w:val="0"/>
          <w:noProof/>
          <w:kern w:val="0"/>
          <w:sz w:val="22"/>
          <w:szCs w:val="22"/>
        </w:rPr>
      </w:pPr>
      <w:r>
        <w:rPr>
          <w:noProof/>
        </w:rPr>
        <w:t>Schedule 1—Amendments</w:t>
      </w:r>
      <w:r w:rsidRPr="0078525F">
        <w:rPr>
          <w:b w:val="0"/>
          <w:noProof/>
          <w:sz w:val="18"/>
        </w:rPr>
        <w:tab/>
      </w:r>
      <w:r w:rsidRPr="0078525F">
        <w:rPr>
          <w:b w:val="0"/>
          <w:noProof/>
          <w:sz w:val="18"/>
        </w:rPr>
        <w:fldChar w:fldCharType="begin"/>
      </w:r>
      <w:r w:rsidRPr="0078525F">
        <w:rPr>
          <w:b w:val="0"/>
          <w:noProof/>
          <w:sz w:val="18"/>
        </w:rPr>
        <w:instrText xml:space="preserve"> PAGEREF _Toc176773440 \h </w:instrText>
      </w:r>
      <w:r w:rsidRPr="0078525F">
        <w:rPr>
          <w:b w:val="0"/>
          <w:noProof/>
          <w:sz w:val="18"/>
        </w:rPr>
      </w:r>
      <w:r w:rsidRPr="0078525F">
        <w:rPr>
          <w:b w:val="0"/>
          <w:noProof/>
          <w:sz w:val="18"/>
        </w:rPr>
        <w:fldChar w:fldCharType="separate"/>
      </w:r>
      <w:r w:rsidR="00A41B62">
        <w:rPr>
          <w:b w:val="0"/>
          <w:noProof/>
          <w:sz w:val="18"/>
        </w:rPr>
        <w:t>4</w:t>
      </w:r>
      <w:r w:rsidRPr="0078525F">
        <w:rPr>
          <w:b w:val="0"/>
          <w:noProof/>
          <w:sz w:val="18"/>
        </w:rPr>
        <w:fldChar w:fldCharType="end"/>
      </w:r>
    </w:p>
    <w:p w14:paraId="3B6BDC53" w14:textId="443D2401" w:rsidR="0078525F" w:rsidRDefault="0078525F">
      <w:pPr>
        <w:pStyle w:val="TOC7"/>
        <w:rPr>
          <w:rFonts w:asciiTheme="minorHAnsi" w:eastAsiaTheme="minorEastAsia" w:hAnsiTheme="minorHAnsi" w:cstheme="minorBidi"/>
          <w:noProof/>
          <w:kern w:val="0"/>
          <w:sz w:val="22"/>
          <w:szCs w:val="22"/>
        </w:rPr>
      </w:pPr>
      <w:r>
        <w:rPr>
          <w:noProof/>
        </w:rPr>
        <w:t>Part 1—Licence applications</w:t>
      </w:r>
      <w:r w:rsidRPr="0078525F">
        <w:rPr>
          <w:noProof/>
          <w:sz w:val="18"/>
        </w:rPr>
        <w:tab/>
      </w:r>
      <w:r w:rsidRPr="0078525F">
        <w:rPr>
          <w:noProof/>
          <w:sz w:val="18"/>
        </w:rPr>
        <w:fldChar w:fldCharType="begin"/>
      </w:r>
      <w:r w:rsidRPr="0078525F">
        <w:rPr>
          <w:noProof/>
          <w:sz w:val="18"/>
        </w:rPr>
        <w:instrText xml:space="preserve"> PAGEREF _Toc176773441 \h </w:instrText>
      </w:r>
      <w:r w:rsidRPr="0078525F">
        <w:rPr>
          <w:noProof/>
          <w:sz w:val="18"/>
        </w:rPr>
      </w:r>
      <w:r w:rsidRPr="0078525F">
        <w:rPr>
          <w:noProof/>
          <w:sz w:val="18"/>
        </w:rPr>
        <w:fldChar w:fldCharType="separate"/>
      </w:r>
      <w:r w:rsidR="00A41B62">
        <w:rPr>
          <w:noProof/>
          <w:sz w:val="18"/>
        </w:rPr>
        <w:t>4</w:t>
      </w:r>
      <w:r w:rsidRPr="0078525F">
        <w:rPr>
          <w:noProof/>
          <w:sz w:val="18"/>
        </w:rPr>
        <w:fldChar w:fldCharType="end"/>
      </w:r>
    </w:p>
    <w:p w14:paraId="33F03E9C" w14:textId="71B8F12C"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_Toc176773442 \h </w:instrText>
      </w:r>
      <w:r w:rsidRPr="0078525F">
        <w:rPr>
          <w:i w:val="0"/>
          <w:noProof/>
          <w:sz w:val="18"/>
        </w:rPr>
      </w:r>
      <w:r w:rsidRPr="0078525F">
        <w:rPr>
          <w:i w:val="0"/>
          <w:noProof/>
          <w:sz w:val="18"/>
        </w:rPr>
        <w:fldChar w:fldCharType="separate"/>
      </w:r>
      <w:r w:rsidR="00A41B62">
        <w:rPr>
          <w:i w:val="0"/>
          <w:noProof/>
          <w:sz w:val="18"/>
        </w:rPr>
        <w:t>4</w:t>
      </w:r>
      <w:r w:rsidRPr="0078525F">
        <w:rPr>
          <w:i w:val="0"/>
          <w:noProof/>
          <w:sz w:val="18"/>
        </w:rPr>
        <w:fldChar w:fldCharType="end"/>
      </w:r>
    </w:p>
    <w:p w14:paraId="229EB413" w14:textId="785568B0" w:rsidR="0078525F" w:rsidRDefault="0078525F">
      <w:pPr>
        <w:pStyle w:val="TOC7"/>
        <w:rPr>
          <w:rFonts w:asciiTheme="minorHAnsi" w:eastAsiaTheme="minorEastAsia" w:hAnsiTheme="minorHAnsi" w:cstheme="minorBidi"/>
          <w:noProof/>
          <w:kern w:val="0"/>
          <w:sz w:val="22"/>
          <w:szCs w:val="22"/>
        </w:rPr>
      </w:pPr>
      <w:r>
        <w:rPr>
          <w:noProof/>
        </w:rPr>
        <w:t>Part 2—Notice of decisions etc.</w:t>
      </w:r>
      <w:r w:rsidRPr="0078525F">
        <w:rPr>
          <w:noProof/>
          <w:sz w:val="18"/>
        </w:rPr>
        <w:tab/>
      </w:r>
      <w:r w:rsidRPr="0078525F">
        <w:rPr>
          <w:noProof/>
          <w:sz w:val="18"/>
        </w:rPr>
        <w:fldChar w:fldCharType="begin"/>
      </w:r>
      <w:r w:rsidRPr="0078525F">
        <w:rPr>
          <w:noProof/>
          <w:sz w:val="18"/>
        </w:rPr>
        <w:instrText xml:space="preserve"> PAGEREF _Toc176773443 \h </w:instrText>
      </w:r>
      <w:r w:rsidRPr="0078525F">
        <w:rPr>
          <w:noProof/>
          <w:sz w:val="18"/>
        </w:rPr>
      </w:r>
      <w:r w:rsidRPr="0078525F">
        <w:rPr>
          <w:noProof/>
          <w:sz w:val="18"/>
        </w:rPr>
        <w:fldChar w:fldCharType="separate"/>
      </w:r>
      <w:r w:rsidR="00A41B62">
        <w:rPr>
          <w:noProof/>
          <w:sz w:val="18"/>
        </w:rPr>
        <w:t>8</w:t>
      </w:r>
      <w:r w:rsidRPr="0078525F">
        <w:rPr>
          <w:noProof/>
          <w:sz w:val="18"/>
        </w:rPr>
        <w:fldChar w:fldCharType="end"/>
      </w:r>
    </w:p>
    <w:p w14:paraId="3D6F08BB" w14:textId="7037AD1A"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_Toc176773444 \h </w:instrText>
      </w:r>
      <w:r w:rsidRPr="0078525F">
        <w:rPr>
          <w:i w:val="0"/>
          <w:noProof/>
          <w:sz w:val="18"/>
        </w:rPr>
      </w:r>
      <w:r w:rsidRPr="0078525F">
        <w:rPr>
          <w:i w:val="0"/>
          <w:noProof/>
          <w:sz w:val="18"/>
        </w:rPr>
        <w:fldChar w:fldCharType="separate"/>
      </w:r>
      <w:r w:rsidR="00A41B62">
        <w:rPr>
          <w:i w:val="0"/>
          <w:noProof/>
          <w:sz w:val="18"/>
        </w:rPr>
        <w:t>8</w:t>
      </w:r>
      <w:r w:rsidRPr="0078525F">
        <w:rPr>
          <w:i w:val="0"/>
          <w:noProof/>
          <w:sz w:val="18"/>
        </w:rPr>
        <w:fldChar w:fldCharType="end"/>
      </w:r>
    </w:p>
    <w:p w14:paraId="3EB443EB" w14:textId="3B383DBE" w:rsidR="0078525F" w:rsidRDefault="0078525F">
      <w:pPr>
        <w:pStyle w:val="TOC7"/>
        <w:rPr>
          <w:rFonts w:asciiTheme="minorHAnsi" w:eastAsiaTheme="minorEastAsia" w:hAnsiTheme="minorHAnsi" w:cstheme="minorBidi"/>
          <w:noProof/>
          <w:kern w:val="0"/>
          <w:sz w:val="22"/>
          <w:szCs w:val="22"/>
        </w:rPr>
      </w:pPr>
      <w:r>
        <w:rPr>
          <w:noProof/>
        </w:rPr>
        <w:t>Part 3—Streamlined publication requirements</w:t>
      </w:r>
      <w:r w:rsidRPr="0078525F">
        <w:rPr>
          <w:noProof/>
          <w:sz w:val="18"/>
        </w:rPr>
        <w:tab/>
      </w:r>
      <w:r w:rsidRPr="0078525F">
        <w:rPr>
          <w:noProof/>
          <w:sz w:val="18"/>
        </w:rPr>
        <w:fldChar w:fldCharType="begin"/>
      </w:r>
      <w:r w:rsidRPr="0078525F">
        <w:rPr>
          <w:noProof/>
          <w:sz w:val="18"/>
        </w:rPr>
        <w:instrText xml:space="preserve"> PAGEREF _Toc176773450 \h </w:instrText>
      </w:r>
      <w:r w:rsidRPr="0078525F">
        <w:rPr>
          <w:noProof/>
          <w:sz w:val="18"/>
        </w:rPr>
      </w:r>
      <w:r w:rsidRPr="0078525F">
        <w:rPr>
          <w:noProof/>
          <w:sz w:val="18"/>
        </w:rPr>
        <w:fldChar w:fldCharType="separate"/>
      </w:r>
      <w:r w:rsidR="00A41B62">
        <w:rPr>
          <w:noProof/>
          <w:sz w:val="18"/>
        </w:rPr>
        <w:t>25</w:t>
      </w:r>
      <w:r w:rsidRPr="0078525F">
        <w:rPr>
          <w:noProof/>
          <w:sz w:val="18"/>
        </w:rPr>
        <w:fldChar w:fldCharType="end"/>
      </w:r>
    </w:p>
    <w:p w14:paraId="249E5C60" w14:textId="21F545D0"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_Toc176773451 \h </w:instrText>
      </w:r>
      <w:r w:rsidRPr="0078525F">
        <w:rPr>
          <w:i w:val="0"/>
          <w:noProof/>
          <w:sz w:val="18"/>
        </w:rPr>
      </w:r>
      <w:r w:rsidRPr="0078525F">
        <w:rPr>
          <w:i w:val="0"/>
          <w:noProof/>
          <w:sz w:val="18"/>
        </w:rPr>
        <w:fldChar w:fldCharType="separate"/>
      </w:r>
      <w:r w:rsidR="00A41B62">
        <w:rPr>
          <w:i w:val="0"/>
          <w:noProof/>
          <w:sz w:val="18"/>
        </w:rPr>
        <w:t>25</w:t>
      </w:r>
      <w:r w:rsidRPr="0078525F">
        <w:rPr>
          <w:i w:val="0"/>
          <w:noProof/>
          <w:sz w:val="18"/>
        </w:rPr>
        <w:fldChar w:fldCharType="end"/>
      </w:r>
    </w:p>
    <w:p w14:paraId="6A4A85B8" w14:textId="398A940B" w:rsidR="0078525F" w:rsidRDefault="0078525F">
      <w:pPr>
        <w:pStyle w:val="TOC7"/>
        <w:rPr>
          <w:rFonts w:asciiTheme="minorHAnsi" w:eastAsiaTheme="minorEastAsia" w:hAnsiTheme="minorHAnsi" w:cstheme="minorBidi"/>
          <w:noProof/>
          <w:kern w:val="0"/>
          <w:sz w:val="22"/>
          <w:szCs w:val="22"/>
        </w:rPr>
      </w:pPr>
      <w:r>
        <w:rPr>
          <w:noProof/>
        </w:rPr>
        <w:t>Part 4—Streamlined disciplinary process for customs brokers</w:t>
      </w:r>
      <w:r w:rsidRPr="0078525F">
        <w:rPr>
          <w:noProof/>
          <w:sz w:val="18"/>
        </w:rPr>
        <w:tab/>
      </w:r>
      <w:r w:rsidRPr="0078525F">
        <w:rPr>
          <w:noProof/>
          <w:sz w:val="18"/>
        </w:rPr>
        <w:fldChar w:fldCharType="begin"/>
      </w:r>
      <w:r w:rsidRPr="0078525F">
        <w:rPr>
          <w:noProof/>
          <w:sz w:val="18"/>
        </w:rPr>
        <w:instrText xml:space="preserve"> PAGEREF _Toc176773452 \h </w:instrText>
      </w:r>
      <w:r w:rsidRPr="0078525F">
        <w:rPr>
          <w:noProof/>
          <w:sz w:val="18"/>
        </w:rPr>
      </w:r>
      <w:r w:rsidRPr="0078525F">
        <w:rPr>
          <w:noProof/>
          <w:sz w:val="18"/>
        </w:rPr>
        <w:fldChar w:fldCharType="separate"/>
      </w:r>
      <w:r w:rsidR="00A41B62">
        <w:rPr>
          <w:noProof/>
          <w:sz w:val="18"/>
        </w:rPr>
        <w:t>27</w:t>
      </w:r>
      <w:r w:rsidRPr="0078525F">
        <w:rPr>
          <w:noProof/>
          <w:sz w:val="18"/>
        </w:rPr>
        <w:fldChar w:fldCharType="end"/>
      </w:r>
    </w:p>
    <w:p w14:paraId="47F8E28C" w14:textId="7BDC62C3"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_Toc176773453 \h </w:instrText>
      </w:r>
      <w:r w:rsidRPr="0078525F">
        <w:rPr>
          <w:i w:val="0"/>
          <w:noProof/>
          <w:sz w:val="18"/>
        </w:rPr>
      </w:r>
      <w:r w:rsidRPr="0078525F">
        <w:rPr>
          <w:i w:val="0"/>
          <w:noProof/>
          <w:sz w:val="18"/>
        </w:rPr>
        <w:fldChar w:fldCharType="separate"/>
      </w:r>
      <w:r w:rsidR="00A41B62">
        <w:rPr>
          <w:i w:val="0"/>
          <w:noProof/>
          <w:sz w:val="18"/>
        </w:rPr>
        <w:t>27</w:t>
      </w:r>
      <w:r w:rsidRPr="0078525F">
        <w:rPr>
          <w:i w:val="0"/>
          <w:noProof/>
          <w:sz w:val="18"/>
        </w:rPr>
        <w:fldChar w:fldCharType="end"/>
      </w:r>
    </w:p>
    <w:p w14:paraId="3217F49E" w14:textId="4D63FF97" w:rsidR="0078525F" w:rsidRDefault="0078525F">
      <w:pPr>
        <w:pStyle w:val="TOC7"/>
        <w:rPr>
          <w:rFonts w:asciiTheme="minorHAnsi" w:eastAsiaTheme="minorEastAsia" w:hAnsiTheme="minorHAnsi" w:cstheme="minorBidi"/>
          <w:noProof/>
          <w:kern w:val="0"/>
          <w:sz w:val="22"/>
          <w:szCs w:val="22"/>
        </w:rPr>
      </w:pPr>
      <w:r>
        <w:rPr>
          <w:noProof/>
        </w:rPr>
        <w:t>Part 5—Nominees of customs brokers</w:t>
      </w:r>
      <w:bookmarkStart w:id="1" w:name="_GoBack"/>
      <w:bookmarkEnd w:id="1"/>
      <w:r w:rsidRPr="0078525F">
        <w:rPr>
          <w:noProof/>
          <w:sz w:val="18"/>
        </w:rPr>
        <w:tab/>
      </w:r>
      <w:r w:rsidRPr="0078525F">
        <w:rPr>
          <w:noProof/>
          <w:sz w:val="18"/>
        </w:rPr>
        <w:fldChar w:fldCharType="begin"/>
      </w:r>
      <w:r w:rsidRPr="0078525F">
        <w:rPr>
          <w:noProof/>
          <w:sz w:val="18"/>
        </w:rPr>
        <w:instrText xml:space="preserve"> PAGEREF _Toc176773454 \h </w:instrText>
      </w:r>
      <w:r w:rsidRPr="0078525F">
        <w:rPr>
          <w:noProof/>
          <w:sz w:val="18"/>
        </w:rPr>
      </w:r>
      <w:r w:rsidRPr="0078525F">
        <w:rPr>
          <w:noProof/>
          <w:sz w:val="18"/>
        </w:rPr>
        <w:fldChar w:fldCharType="separate"/>
      </w:r>
      <w:r w:rsidR="00A41B62">
        <w:rPr>
          <w:noProof/>
          <w:sz w:val="18"/>
        </w:rPr>
        <w:t>30</w:t>
      </w:r>
      <w:r w:rsidRPr="0078525F">
        <w:rPr>
          <w:noProof/>
          <w:sz w:val="18"/>
        </w:rPr>
        <w:fldChar w:fldCharType="end"/>
      </w:r>
    </w:p>
    <w:p w14:paraId="5C10307B" w14:textId="158AC935"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_Toc176773455 \h </w:instrText>
      </w:r>
      <w:r w:rsidRPr="0078525F">
        <w:rPr>
          <w:i w:val="0"/>
          <w:noProof/>
          <w:sz w:val="18"/>
        </w:rPr>
      </w:r>
      <w:r w:rsidRPr="0078525F">
        <w:rPr>
          <w:i w:val="0"/>
          <w:noProof/>
          <w:sz w:val="18"/>
        </w:rPr>
        <w:fldChar w:fldCharType="separate"/>
      </w:r>
      <w:r w:rsidR="00A41B62">
        <w:rPr>
          <w:i w:val="0"/>
          <w:noProof/>
          <w:sz w:val="18"/>
        </w:rPr>
        <w:t>30</w:t>
      </w:r>
      <w:r w:rsidRPr="0078525F">
        <w:rPr>
          <w:i w:val="0"/>
          <w:noProof/>
          <w:sz w:val="18"/>
        </w:rPr>
        <w:fldChar w:fldCharType="end"/>
      </w:r>
    </w:p>
    <w:p w14:paraId="7420CBC7" w14:textId="5920DF52" w:rsidR="0078525F" w:rsidRDefault="0078525F">
      <w:pPr>
        <w:pStyle w:val="TOC7"/>
        <w:rPr>
          <w:rFonts w:asciiTheme="minorHAnsi" w:eastAsiaTheme="minorEastAsia" w:hAnsiTheme="minorHAnsi" w:cstheme="minorBidi"/>
          <w:noProof/>
          <w:kern w:val="0"/>
          <w:sz w:val="22"/>
          <w:szCs w:val="22"/>
        </w:rPr>
      </w:pPr>
      <w:r>
        <w:rPr>
          <w:noProof/>
        </w:rPr>
        <w:t>Part 6—Disclosure of information about transport security identification cards</w:t>
      </w:r>
      <w:r w:rsidRPr="0078525F">
        <w:rPr>
          <w:noProof/>
          <w:sz w:val="18"/>
        </w:rPr>
        <w:tab/>
      </w:r>
      <w:r w:rsidRPr="0078525F">
        <w:rPr>
          <w:noProof/>
          <w:sz w:val="18"/>
        </w:rPr>
        <w:fldChar w:fldCharType="begin"/>
      </w:r>
      <w:r w:rsidRPr="0078525F">
        <w:rPr>
          <w:noProof/>
          <w:sz w:val="18"/>
        </w:rPr>
        <w:instrText xml:space="preserve"> PAGEREF _Toc176773456 \h </w:instrText>
      </w:r>
      <w:r w:rsidRPr="0078525F">
        <w:rPr>
          <w:noProof/>
          <w:sz w:val="18"/>
        </w:rPr>
      </w:r>
      <w:r w:rsidRPr="0078525F">
        <w:rPr>
          <w:noProof/>
          <w:sz w:val="18"/>
        </w:rPr>
        <w:fldChar w:fldCharType="separate"/>
      </w:r>
      <w:r w:rsidR="00A41B62">
        <w:rPr>
          <w:noProof/>
          <w:sz w:val="18"/>
        </w:rPr>
        <w:t>31</w:t>
      </w:r>
      <w:r w:rsidRPr="0078525F">
        <w:rPr>
          <w:noProof/>
          <w:sz w:val="18"/>
        </w:rPr>
        <w:fldChar w:fldCharType="end"/>
      </w:r>
    </w:p>
    <w:p w14:paraId="29367D1E" w14:textId="50520FFE" w:rsidR="0078525F" w:rsidRDefault="0078525F">
      <w:pPr>
        <w:pStyle w:val="TOC9"/>
        <w:rPr>
          <w:rFonts w:asciiTheme="minorHAnsi" w:eastAsiaTheme="minorEastAsia" w:hAnsiTheme="minorHAnsi" w:cstheme="minorBidi"/>
          <w:i w:val="0"/>
          <w:noProof/>
          <w:kern w:val="0"/>
          <w:sz w:val="22"/>
          <w:szCs w:val="22"/>
        </w:rPr>
      </w:pPr>
      <w:r>
        <w:rPr>
          <w:noProof/>
        </w:rPr>
        <w:t>AusCheck Act 2007</w:t>
      </w:r>
      <w:r w:rsidRPr="0078525F">
        <w:rPr>
          <w:i w:val="0"/>
          <w:noProof/>
          <w:sz w:val="18"/>
        </w:rPr>
        <w:tab/>
      </w:r>
      <w:r w:rsidRPr="0078525F">
        <w:rPr>
          <w:i w:val="0"/>
          <w:noProof/>
          <w:sz w:val="18"/>
        </w:rPr>
        <w:fldChar w:fldCharType="begin"/>
      </w:r>
      <w:r w:rsidRPr="0078525F">
        <w:rPr>
          <w:i w:val="0"/>
          <w:noProof/>
          <w:sz w:val="18"/>
        </w:rPr>
        <w:instrText xml:space="preserve"> PAGEREF _Toc176773457 \h </w:instrText>
      </w:r>
      <w:r w:rsidRPr="0078525F">
        <w:rPr>
          <w:i w:val="0"/>
          <w:noProof/>
          <w:sz w:val="18"/>
        </w:rPr>
      </w:r>
      <w:r w:rsidRPr="0078525F">
        <w:rPr>
          <w:i w:val="0"/>
          <w:noProof/>
          <w:sz w:val="18"/>
        </w:rPr>
        <w:fldChar w:fldCharType="separate"/>
      </w:r>
      <w:r w:rsidR="00A41B62">
        <w:rPr>
          <w:i w:val="0"/>
          <w:noProof/>
          <w:sz w:val="18"/>
        </w:rPr>
        <w:t>31</w:t>
      </w:r>
      <w:r w:rsidRPr="0078525F">
        <w:rPr>
          <w:i w:val="0"/>
          <w:noProof/>
          <w:sz w:val="18"/>
        </w:rPr>
        <w:fldChar w:fldCharType="end"/>
      </w:r>
    </w:p>
    <w:p w14:paraId="2A6AAA10" w14:textId="6505EE17" w:rsidR="0078525F" w:rsidRDefault="0078525F">
      <w:pPr>
        <w:pStyle w:val="TOC7"/>
        <w:rPr>
          <w:rFonts w:asciiTheme="minorHAnsi" w:eastAsiaTheme="minorEastAsia" w:hAnsiTheme="minorHAnsi" w:cstheme="minorBidi"/>
          <w:noProof/>
          <w:kern w:val="0"/>
          <w:sz w:val="22"/>
          <w:szCs w:val="22"/>
        </w:rPr>
      </w:pPr>
      <w:r>
        <w:rPr>
          <w:noProof/>
        </w:rPr>
        <w:t>Part 7—Fit and proper person test</w:t>
      </w:r>
      <w:r w:rsidRPr="0078525F">
        <w:rPr>
          <w:noProof/>
          <w:sz w:val="18"/>
        </w:rPr>
        <w:tab/>
      </w:r>
      <w:r w:rsidRPr="0078525F">
        <w:rPr>
          <w:noProof/>
          <w:sz w:val="18"/>
        </w:rPr>
        <w:fldChar w:fldCharType="begin"/>
      </w:r>
      <w:r w:rsidRPr="0078525F">
        <w:rPr>
          <w:noProof/>
          <w:sz w:val="18"/>
        </w:rPr>
        <w:instrText xml:space="preserve"> PAGEREF _Toc176773458 \h </w:instrText>
      </w:r>
      <w:r w:rsidRPr="0078525F">
        <w:rPr>
          <w:noProof/>
          <w:sz w:val="18"/>
        </w:rPr>
      </w:r>
      <w:r w:rsidRPr="0078525F">
        <w:rPr>
          <w:noProof/>
          <w:sz w:val="18"/>
        </w:rPr>
        <w:fldChar w:fldCharType="separate"/>
      </w:r>
      <w:r w:rsidR="00A41B62">
        <w:rPr>
          <w:noProof/>
          <w:sz w:val="18"/>
        </w:rPr>
        <w:t>32</w:t>
      </w:r>
      <w:r w:rsidRPr="0078525F">
        <w:rPr>
          <w:noProof/>
          <w:sz w:val="18"/>
        </w:rPr>
        <w:fldChar w:fldCharType="end"/>
      </w:r>
    </w:p>
    <w:p w14:paraId="590AEA33" w14:textId="20917F3C"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_Toc176773459 \h </w:instrText>
      </w:r>
      <w:r w:rsidRPr="0078525F">
        <w:rPr>
          <w:i w:val="0"/>
          <w:noProof/>
          <w:sz w:val="18"/>
        </w:rPr>
      </w:r>
      <w:r w:rsidRPr="0078525F">
        <w:rPr>
          <w:i w:val="0"/>
          <w:noProof/>
          <w:sz w:val="18"/>
        </w:rPr>
        <w:fldChar w:fldCharType="separate"/>
      </w:r>
      <w:r w:rsidR="00A41B62">
        <w:rPr>
          <w:i w:val="0"/>
          <w:noProof/>
          <w:sz w:val="18"/>
        </w:rPr>
        <w:t>32</w:t>
      </w:r>
      <w:r w:rsidRPr="0078525F">
        <w:rPr>
          <w:i w:val="0"/>
          <w:noProof/>
          <w:sz w:val="18"/>
        </w:rPr>
        <w:fldChar w:fldCharType="end"/>
      </w:r>
    </w:p>
    <w:p w14:paraId="0A32AC39" w14:textId="6946C734" w:rsidR="0078525F" w:rsidRDefault="0078525F">
      <w:pPr>
        <w:pStyle w:val="TOC7"/>
        <w:rPr>
          <w:rFonts w:asciiTheme="minorHAnsi" w:eastAsiaTheme="minorEastAsia" w:hAnsiTheme="minorHAnsi" w:cstheme="minorBidi"/>
          <w:noProof/>
          <w:kern w:val="0"/>
          <w:sz w:val="22"/>
          <w:szCs w:val="22"/>
        </w:rPr>
      </w:pPr>
      <w:r>
        <w:rPr>
          <w:noProof/>
        </w:rPr>
        <w:t>Part 8—Strengthening integrity controls</w:t>
      </w:r>
      <w:r w:rsidRPr="0078525F">
        <w:rPr>
          <w:noProof/>
          <w:sz w:val="18"/>
        </w:rPr>
        <w:tab/>
      </w:r>
      <w:r w:rsidRPr="0078525F">
        <w:rPr>
          <w:noProof/>
          <w:sz w:val="18"/>
        </w:rPr>
        <w:fldChar w:fldCharType="begin"/>
      </w:r>
      <w:r w:rsidRPr="0078525F">
        <w:rPr>
          <w:noProof/>
          <w:sz w:val="18"/>
        </w:rPr>
        <w:instrText xml:space="preserve"> PAGEREF _Toc176773461 \h </w:instrText>
      </w:r>
      <w:r w:rsidRPr="0078525F">
        <w:rPr>
          <w:noProof/>
          <w:sz w:val="18"/>
        </w:rPr>
      </w:r>
      <w:r w:rsidRPr="0078525F">
        <w:rPr>
          <w:noProof/>
          <w:sz w:val="18"/>
        </w:rPr>
        <w:fldChar w:fldCharType="separate"/>
      </w:r>
      <w:r w:rsidR="00A41B62">
        <w:rPr>
          <w:noProof/>
          <w:sz w:val="18"/>
        </w:rPr>
        <w:t>38</w:t>
      </w:r>
      <w:r w:rsidRPr="0078525F">
        <w:rPr>
          <w:noProof/>
          <w:sz w:val="18"/>
        </w:rPr>
        <w:fldChar w:fldCharType="end"/>
      </w:r>
    </w:p>
    <w:p w14:paraId="5505AC65" w14:textId="6518E39F"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_Toc176773462 \h </w:instrText>
      </w:r>
      <w:r w:rsidRPr="0078525F">
        <w:rPr>
          <w:i w:val="0"/>
          <w:noProof/>
          <w:sz w:val="18"/>
        </w:rPr>
      </w:r>
      <w:r w:rsidRPr="0078525F">
        <w:rPr>
          <w:i w:val="0"/>
          <w:noProof/>
          <w:sz w:val="18"/>
        </w:rPr>
        <w:fldChar w:fldCharType="separate"/>
      </w:r>
      <w:r w:rsidR="00A41B62">
        <w:rPr>
          <w:i w:val="0"/>
          <w:noProof/>
          <w:sz w:val="18"/>
        </w:rPr>
        <w:t>38</w:t>
      </w:r>
      <w:r w:rsidRPr="0078525F">
        <w:rPr>
          <w:i w:val="0"/>
          <w:noProof/>
          <w:sz w:val="18"/>
        </w:rPr>
        <w:fldChar w:fldCharType="end"/>
      </w:r>
    </w:p>
    <w:p w14:paraId="42A1F136" w14:textId="0759ED35" w:rsidR="0078525F" w:rsidRDefault="0078525F">
      <w:pPr>
        <w:pStyle w:val="TOC7"/>
        <w:rPr>
          <w:rFonts w:asciiTheme="minorHAnsi" w:eastAsiaTheme="minorEastAsia" w:hAnsiTheme="minorHAnsi" w:cstheme="minorBidi"/>
          <w:noProof/>
          <w:kern w:val="0"/>
          <w:sz w:val="22"/>
          <w:szCs w:val="22"/>
        </w:rPr>
      </w:pPr>
      <w:r>
        <w:rPr>
          <w:noProof/>
        </w:rPr>
        <w:t>Part 9—Renewal of licences</w:t>
      </w:r>
      <w:r w:rsidRPr="0078525F">
        <w:rPr>
          <w:noProof/>
          <w:sz w:val="18"/>
        </w:rPr>
        <w:tab/>
      </w:r>
      <w:r w:rsidRPr="0078525F">
        <w:rPr>
          <w:noProof/>
          <w:sz w:val="18"/>
        </w:rPr>
        <w:fldChar w:fldCharType="begin"/>
      </w:r>
      <w:r w:rsidRPr="0078525F">
        <w:rPr>
          <w:noProof/>
          <w:sz w:val="18"/>
        </w:rPr>
        <w:instrText xml:space="preserve"> PAGEREF _Toc176773465 \h </w:instrText>
      </w:r>
      <w:r w:rsidRPr="0078525F">
        <w:rPr>
          <w:noProof/>
          <w:sz w:val="18"/>
        </w:rPr>
      </w:r>
      <w:r w:rsidRPr="0078525F">
        <w:rPr>
          <w:noProof/>
          <w:sz w:val="18"/>
        </w:rPr>
        <w:fldChar w:fldCharType="separate"/>
      </w:r>
      <w:r w:rsidR="00A41B62">
        <w:rPr>
          <w:noProof/>
          <w:sz w:val="18"/>
        </w:rPr>
        <w:t>47</w:t>
      </w:r>
      <w:r w:rsidRPr="0078525F">
        <w:rPr>
          <w:noProof/>
          <w:sz w:val="18"/>
        </w:rPr>
        <w:fldChar w:fldCharType="end"/>
      </w:r>
    </w:p>
    <w:p w14:paraId="59AF6C2C" w14:textId="7CB75612"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_Toc176773466 \h </w:instrText>
      </w:r>
      <w:r w:rsidRPr="0078525F">
        <w:rPr>
          <w:i w:val="0"/>
          <w:noProof/>
          <w:sz w:val="18"/>
        </w:rPr>
      </w:r>
      <w:r w:rsidRPr="0078525F">
        <w:rPr>
          <w:i w:val="0"/>
          <w:noProof/>
          <w:sz w:val="18"/>
        </w:rPr>
        <w:fldChar w:fldCharType="separate"/>
      </w:r>
      <w:r w:rsidR="00A41B62">
        <w:rPr>
          <w:i w:val="0"/>
          <w:noProof/>
          <w:sz w:val="18"/>
        </w:rPr>
        <w:t>47</w:t>
      </w:r>
      <w:r w:rsidRPr="0078525F">
        <w:rPr>
          <w:i w:val="0"/>
          <w:noProof/>
          <w:sz w:val="18"/>
        </w:rPr>
        <w:fldChar w:fldCharType="end"/>
      </w:r>
    </w:p>
    <w:p w14:paraId="39D5BFBB" w14:textId="33B106AB" w:rsidR="0078525F" w:rsidRDefault="0078525F">
      <w:pPr>
        <w:pStyle w:val="TOC7"/>
        <w:rPr>
          <w:rFonts w:asciiTheme="minorHAnsi" w:eastAsiaTheme="minorEastAsia" w:hAnsiTheme="minorHAnsi" w:cstheme="minorBidi"/>
          <w:noProof/>
          <w:kern w:val="0"/>
          <w:sz w:val="22"/>
          <w:szCs w:val="22"/>
        </w:rPr>
      </w:pPr>
      <w:r>
        <w:rPr>
          <w:noProof/>
        </w:rPr>
        <w:t>Part 10—Cancellation and return of licences</w:t>
      </w:r>
      <w:r w:rsidRPr="0078525F">
        <w:rPr>
          <w:noProof/>
          <w:sz w:val="18"/>
        </w:rPr>
        <w:tab/>
      </w:r>
      <w:r w:rsidRPr="0078525F">
        <w:rPr>
          <w:noProof/>
          <w:sz w:val="18"/>
        </w:rPr>
        <w:fldChar w:fldCharType="begin"/>
      </w:r>
      <w:r w:rsidRPr="0078525F">
        <w:rPr>
          <w:noProof/>
          <w:sz w:val="18"/>
        </w:rPr>
        <w:instrText xml:space="preserve"> PAGEREF _Toc176773467 \h </w:instrText>
      </w:r>
      <w:r w:rsidRPr="0078525F">
        <w:rPr>
          <w:noProof/>
          <w:sz w:val="18"/>
        </w:rPr>
      </w:r>
      <w:r w:rsidRPr="0078525F">
        <w:rPr>
          <w:noProof/>
          <w:sz w:val="18"/>
        </w:rPr>
        <w:fldChar w:fldCharType="separate"/>
      </w:r>
      <w:r w:rsidR="00A41B62">
        <w:rPr>
          <w:noProof/>
          <w:sz w:val="18"/>
        </w:rPr>
        <w:t>49</w:t>
      </w:r>
      <w:r w:rsidRPr="0078525F">
        <w:rPr>
          <w:noProof/>
          <w:sz w:val="18"/>
        </w:rPr>
        <w:fldChar w:fldCharType="end"/>
      </w:r>
    </w:p>
    <w:p w14:paraId="58294A6A" w14:textId="6FDAF68B"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_Toc176773468 \h </w:instrText>
      </w:r>
      <w:r w:rsidRPr="0078525F">
        <w:rPr>
          <w:i w:val="0"/>
          <w:noProof/>
          <w:sz w:val="18"/>
        </w:rPr>
      </w:r>
      <w:r w:rsidRPr="0078525F">
        <w:rPr>
          <w:i w:val="0"/>
          <w:noProof/>
          <w:sz w:val="18"/>
        </w:rPr>
        <w:fldChar w:fldCharType="separate"/>
      </w:r>
      <w:r w:rsidR="00A41B62">
        <w:rPr>
          <w:i w:val="0"/>
          <w:noProof/>
          <w:sz w:val="18"/>
        </w:rPr>
        <w:t>49</w:t>
      </w:r>
      <w:r w:rsidRPr="0078525F">
        <w:rPr>
          <w:i w:val="0"/>
          <w:noProof/>
          <w:sz w:val="18"/>
        </w:rPr>
        <w:fldChar w:fldCharType="end"/>
      </w:r>
    </w:p>
    <w:p w14:paraId="6CC02E26" w14:textId="00F428E2" w:rsidR="0078525F" w:rsidRDefault="0078525F">
      <w:pPr>
        <w:pStyle w:val="TOC7"/>
        <w:rPr>
          <w:rFonts w:asciiTheme="minorHAnsi" w:eastAsiaTheme="minorEastAsia" w:hAnsiTheme="minorHAnsi" w:cstheme="minorBidi"/>
          <w:noProof/>
          <w:kern w:val="0"/>
          <w:sz w:val="22"/>
          <w:szCs w:val="22"/>
        </w:rPr>
      </w:pPr>
      <w:r>
        <w:rPr>
          <w:noProof/>
        </w:rPr>
        <w:t>Part 11—Refund of charges</w:t>
      </w:r>
      <w:r w:rsidRPr="0078525F">
        <w:rPr>
          <w:noProof/>
          <w:sz w:val="18"/>
        </w:rPr>
        <w:tab/>
      </w:r>
      <w:r w:rsidRPr="0078525F">
        <w:rPr>
          <w:noProof/>
          <w:sz w:val="18"/>
        </w:rPr>
        <w:fldChar w:fldCharType="begin"/>
      </w:r>
      <w:r w:rsidRPr="0078525F">
        <w:rPr>
          <w:noProof/>
          <w:sz w:val="18"/>
        </w:rPr>
        <w:instrText xml:space="preserve"> PAGEREF _Toc176773471 \h </w:instrText>
      </w:r>
      <w:r w:rsidRPr="0078525F">
        <w:rPr>
          <w:noProof/>
          <w:sz w:val="18"/>
        </w:rPr>
      </w:r>
      <w:r w:rsidRPr="0078525F">
        <w:rPr>
          <w:noProof/>
          <w:sz w:val="18"/>
        </w:rPr>
        <w:fldChar w:fldCharType="separate"/>
      </w:r>
      <w:r w:rsidR="00A41B62">
        <w:rPr>
          <w:noProof/>
          <w:sz w:val="18"/>
        </w:rPr>
        <w:t>51</w:t>
      </w:r>
      <w:r w:rsidRPr="0078525F">
        <w:rPr>
          <w:noProof/>
          <w:sz w:val="18"/>
        </w:rPr>
        <w:fldChar w:fldCharType="end"/>
      </w:r>
    </w:p>
    <w:p w14:paraId="23B74BFC" w14:textId="3EB22A39"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_Toc176773472 \h </w:instrText>
      </w:r>
      <w:r w:rsidRPr="0078525F">
        <w:rPr>
          <w:i w:val="0"/>
          <w:noProof/>
          <w:sz w:val="18"/>
        </w:rPr>
      </w:r>
      <w:r w:rsidRPr="0078525F">
        <w:rPr>
          <w:i w:val="0"/>
          <w:noProof/>
          <w:sz w:val="18"/>
        </w:rPr>
        <w:fldChar w:fldCharType="separate"/>
      </w:r>
      <w:r w:rsidR="00A41B62">
        <w:rPr>
          <w:i w:val="0"/>
          <w:noProof/>
          <w:sz w:val="18"/>
        </w:rPr>
        <w:t>51</w:t>
      </w:r>
      <w:r w:rsidRPr="0078525F">
        <w:rPr>
          <w:i w:val="0"/>
          <w:noProof/>
          <w:sz w:val="18"/>
        </w:rPr>
        <w:fldChar w:fldCharType="end"/>
      </w:r>
    </w:p>
    <w:p w14:paraId="5140DD35" w14:textId="3680579F" w:rsidR="0078525F" w:rsidRDefault="0078525F">
      <w:pPr>
        <w:pStyle w:val="TOC7"/>
        <w:rPr>
          <w:rFonts w:asciiTheme="minorHAnsi" w:eastAsiaTheme="minorEastAsia" w:hAnsiTheme="minorHAnsi" w:cstheme="minorBidi"/>
          <w:noProof/>
          <w:kern w:val="0"/>
          <w:sz w:val="22"/>
          <w:szCs w:val="22"/>
        </w:rPr>
      </w:pPr>
      <w:r>
        <w:rPr>
          <w:noProof/>
        </w:rPr>
        <w:t>Part 12—Approvals for ships’ and aircraft’s stores</w:t>
      </w:r>
      <w:r w:rsidRPr="0078525F">
        <w:rPr>
          <w:noProof/>
          <w:sz w:val="18"/>
        </w:rPr>
        <w:tab/>
      </w:r>
      <w:r w:rsidRPr="0078525F">
        <w:rPr>
          <w:noProof/>
          <w:sz w:val="18"/>
        </w:rPr>
        <w:fldChar w:fldCharType="begin"/>
      </w:r>
      <w:r w:rsidRPr="0078525F">
        <w:rPr>
          <w:noProof/>
          <w:sz w:val="18"/>
        </w:rPr>
        <w:instrText xml:space="preserve"> PAGEREF _Toc176773474 \h </w:instrText>
      </w:r>
      <w:r w:rsidRPr="0078525F">
        <w:rPr>
          <w:noProof/>
          <w:sz w:val="18"/>
        </w:rPr>
      </w:r>
      <w:r w:rsidRPr="0078525F">
        <w:rPr>
          <w:noProof/>
          <w:sz w:val="18"/>
        </w:rPr>
        <w:fldChar w:fldCharType="separate"/>
      </w:r>
      <w:r w:rsidR="00A41B62">
        <w:rPr>
          <w:noProof/>
          <w:sz w:val="18"/>
        </w:rPr>
        <w:t>53</w:t>
      </w:r>
      <w:r w:rsidRPr="0078525F">
        <w:rPr>
          <w:noProof/>
          <w:sz w:val="18"/>
        </w:rPr>
        <w:fldChar w:fldCharType="end"/>
      </w:r>
    </w:p>
    <w:p w14:paraId="407311B2" w14:textId="5BFEDACF"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_Toc176773475 \h </w:instrText>
      </w:r>
      <w:r w:rsidRPr="0078525F">
        <w:rPr>
          <w:i w:val="0"/>
          <w:noProof/>
          <w:sz w:val="18"/>
        </w:rPr>
      </w:r>
      <w:r w:rsidRPr="0078525F">
        <w:rPr>
          <w:i w:val="0"/>
          <w:noProof/>
          <w:sz w:val="18"/>
        </w:rPr>
        <w:fldChar w:fldCharType="separate"/>
      </w:r>
      <w:r w:rsidR="00A41B62">
        <w:rPr>
          <w:i w:val="0"/>
          <w:noProof/>
          <w:sz w:val="18"/>
        </w:rPr>
        <w:t>53</w:t>
      </w:r>
      <w:r w:rsidRPr="0078525F">
        <w:rPr>
          <w:i w:val="0"/>
          <w:noProof/>
          <w:sz w:val="18"/>
        </w:rPr>
        <w:fldChar w:fldCharType="end"/>
      </w:r>
    </w:p>
    <w:p w14:paraId="197AB288" w14:textId="04D301EE" w:rsidR="0078525F" w:rsidRDefault="0078525F">
      <w:pPr>
        <w:pStyle w:val="TOC7"/>
        <w:rPr>
          <w:rFonts w:asciiTheme="minorHAnsi" w:eastAsiaTheme="minorEastAsia" w:hAnsiTheme="minorHAnsi" w:cstheme="minorBidi"/>
          <w:noProof/>
          <w:kern w:val="0"/>
          <w:sz w:val="22"/>
          <w:szCs w:val="22"/>
        </w:rPr>
      </w:pPr>
      <w:r>
        <w:rPr>
          <w:noProof/>
        </w:rPr>
        <w:t>Part 13—Claims for return of goods seized</w:t>
      </w:r>
      <w:r w:rsidRPr="0078525F">
        <w:rPr>
          <w:noProof/>
          <w:sz w:val="18"/>
        </w:rPr>
        <w:tab/>
      </w:r>
      <w:r w:rsidRPr="0078525F">
        <w:rPr>
          <w:noProof/>
          <w:sz w:val="18"/>
        </w:rPr>
        <w:fldChar w:fldCharType="begin"/>
      </w:r>
      <w:r w:rsidRPr="0078525F">
        <w:rPr>
          <w:noProof/>
          <w:sz w:val="18"/>
        </w:rPr>
        <w:instrText xml:space="preserve"> PAGEREF _Toc176773476 \h </w:instrText>
      </w:r>
      <w:r w:rsidRPr="0078525F">
        <w:rPr>
          <w:noProof/>
          <w:sz w:val="18"/>
        </w:rPr>
      </w:r>
      <w:r w:rsidRPr="0078525F">
        <w:rPr>
          <w:noProof/>
          <w:sz w:val="18"/>
        </w:rPr>
        <w:fldChar w:fldCharType="separate"/>
      </w:r>
      <w:r w:rsidR="00A41B62">
        <w:rPr>
          <w:noProof/>
          <w:sz w:val="18"/>
        </w:rPr>
        <w:t>55</w:t>
      </w:r>
      <w:r w:rsidRPr="0078525F">
        <w:rPr>
          <w:noProof/>
          <w:sz w:val="18"/>
        </w:rPr>
        <w:fldChar w:fldCharType="end"/>
      </w:r>
    </w:p>
    <w:p w14:paraId="131FCF38" w14:textId="79F39B1D"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_Toc176773477 \h </w:instrText>
      </w:r>
      <w:r w:rsidRPr="0078525F">
        <w:rPr>
          <w:i w:val="0"/>
          <w:noProof/>
          <w:sz w:val="18"/>
        </w:rPr>
      </w:r>
      <w:r w:rsidRPr="0078525F">
        <w:rPr>
          <w:i w:val="0"/>
          <w:noProof/>
          <w:sz w:val="18"/>
        </w:rPr>
        <w:fldChar w:fldCharType="separate"/>
      </w:r>
      <w:r w:rsidR="00A41B62">
        <w:rPr>
          <w:i w:val="0"/>
          <w:noProof/>
          <w:sz w:val="18"/>
        </w:rPr>
        <w:t>55</w:t>
      </w:r>
      <w:r w:rsidRPr="0078525F">
        <w:rPr>
          <w:i w:val="0"/>
          <w:noProof/>
          <w:sz w:val="18"/>
        </w:rPr>
        <w:fldChar w:fldCharType="end"/>
      </w:r>
    </w:p>
    <w:p w14:paraId="465D5995" w14:textId="4364C1F5" w:rsidR="0078525F" w:rsidRDefault="0078525F">
      <w:pPr>
        <w:pStyle w:val="TOC7"/>
        <w:rPr>
          <w:rFonts w:asciiTheme="minorHAnsi" w:eastAsiaTheme="minorEastAsia" w:hAnsiTheme="minorHAnsi" w:cstheme="minorBidi"/>
          <w:noProof/>
          <w:kern w:val="0"/>
          <w:sz w:val="22"/>
          <w:szCs w:val="22"/>
        </w:rPr>
      </w:pPr>
      <w:r>
        <w:rPr>
          <w:noProof/>
        </w:rPr>
        <w:t>Part 14—Contingent amendments</w:t>
      </w:r>
      <w:r w:rsidRPr="0078525F">
        <w:rPr>
          <w:noProof/>
          <w:sz w:val="18"/>
        </w:rPr>
        <w:tab/>
      </w:r>
      <w:r w:rsidRPr="0078525F">
        <w:rPr>
          <w:noProof/>
          <w:sz w:val="18"/>
        </w:rPr>
        <w:fldChar w:fldCharType="begin"/>
      </w:r>
      <w:r w:rsidRPr="0078525F">
        <w:rPr>
          <w:noProof/>
          <w:sz w:val="18"/>
        </w:rPr>
        <w:instrText xml:space="preserve"> PAGEREF _Toc176773478 \h </w:instrText>
      </w:r>
      <w:r w:rsidRPr="0078525F">
        <w:rPr>
          <w:noProof/>
          <w:sz w:val="18"/>
        </w:rPr>
      </w:r>
      <w:r w:rsidRPr="0078525F">
        <w:rPr>
          <w:noProof/>
          <w:sz w:val="18"/>
        </w:rPr>
        <w:fldChar w:fldCharType="separate"/>
      </w:r>
      <w:r w:rsidR="00A41B62">
        <w:rPr>
          <w:noProof/>
          <w:sz w:val="18"/>
        </w:rPr>
        <w:t>56</w:t>
      </w:r>
      <w:r w:rsidRPr="0078525F">
        <w:rPr>
          <w:noProof/>
          <w:sz w:val="18"/>
        </w:rPr>
        <w:fldChar w:fldCharType="end"/>
      </w:r>
    </w:p>
    <w:p w14:paraId="0642727D" w14:textId="23242946"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_Toc176773479 \h </w:instrText>
      </w:r>
      <w:r w:rsidRPr="0078525F">
        <w:rPr>
          <w:i w:val="0"/>
          <w:noProof/>
          <w:sz w:val="18"/>
        </w:rPr>
      </w:r>
      <w:r w:rsidRPr="0078525F">
        <w:rPr>
          <w:i w:val="0"/>
          <w:noProof/>
          <w:sz w:val="18"/>
        </w:rPr>
        <w:fldChar w:fldCharType="separate"/>
      </w:r>
      <w:r w:rsidR="00A41B62">
        <w:rPr>
          <w:i w:val="0"/>
          <w:noProof/>
          <w:sz w:val="18"/>
        </w:rPr>
        <w:t>56</w:t>
      </w:r>
      <w:r w:rsidRPr="0078525F">
        <w:rPr>
          <w:i w:val="0"/>
          <w:noProof/>
          <w:sz w:val="18"/>
        </w:rPr>
        <w:fldChar w:fldCharType="end"/>
      </w:r>
    </w:p>
    <w:p w14:paraId="7EB9CE45" w14:textId="7E239103" w:rsidR="00060FF9" w:rsidRPr="00B41D15" w:rsidRDefault="0078525F" w:rsidP="0048364F">
      <w:r>
        <w:fldChar w:fldCharType="end"/>
      </w:r>
    </w:p>
    <w:p w14:paraId="392B34FD" w14:textId="77777777" w:rsidR="00FE7F93" w:rsidRPr="00B41D15" w:rsidRDefault="00FE7F93" w:rsidP="0048364F">
      <w:pPr>
        <w:sectPr w:rsidR="00FE7F93" w:rsidRPr="00B41D15" w:rsidSect="002E0F6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3DE4D65E" w14:textId="77777777" w:rsidR="002E0F6D" w:rsidRDefault="002E0F6D">
      <w:r>
        <w:object w:dxaOrig="2146" w:dyaOrig="1561" w14:anchorId="46441BA1">
          <v:shape id="_x0000_i1027" type="#_x0000_t75" alt="Commonwealth Coat of Arms of Australia" style="width:110.25pt;height:80.25pt" o:ole="" fillcolor="window">
            <v:imagedata r:id="rId8" o:title=""/>
          </v:shape>
          <o:OLEObject Type="Embed" ProgID="Word.Picture.8" ShapeID="_x0000_i1027" DrawAspect="Content" ObjectID="_1787386508" r:id="rId21"/>
        </w:object>
      </w:r>
    </w:p>
    <w:p w14:paraId="0F0096B0" w14:textId="77777777" w:rsidR="002E0F6D" w:rsidRDefault="002E0F6D"/>
    <w:p w14:paraId="24A19CCE" w14:textId="77777777" w:rsidR="002E0F6D" w:rsidRDefault="002E0F6D" w:rsidP="00AA02B0">
      <w:pPr>
        <w:spacing w:line="240" w:lineRule="auto"/>
      </w:pPr>
    </w:p>
    <w:p w14:paraId="67094D85" w14:textId="2176DDCD" w:rsidR="002E0F6D" w:rsidRDefault="002E0F6D" w:rsidP="00AA02B0">
      <w:pPr>
        <w:pStyle w:val="ShortTP1"/>
      </w:pPr>
      <w:fldSimple w:instr=" STYLEREF ShortT ">
        <w:r w:rsidR="00771652">
          <w:rPr>
            <w:noProof/>
          </w:rPr>
          <w:t>Customs Amendment (Strengthening and Modernising Licensing and Other Measures) Act 2024</w:t>
        </w:r>
      </w:fldSimple>
    </w:p>
    <w:p w14:paraId="6AEFDA7B" w14:textId="587207A2" w:rsidR="002E0F6D" w:rsidRDefault="002E0F6D" w:rsidP="00AA02B0">
      <w:pPr>
        <w:pStyle w:val="ActNoP1"/>
      </w:pPr>
      <w:fldSimple w:instr=" STYLEREF Actno ">
        <w:r w:rsidR="00771652">
          <w:rPr>
            <w:noProof/>
          </w:rPr>
          <w:t>No. 79, 2024</w:t>
        </w:r>
      </w:fldSimple>
    </w:p>
    <w:p w14:paraId="0E9D817F" w14:textId="77777777" w:rsidR="002E0F6D" w:rsidRPr="009A0728" w:rsidRDefault="002E0F6D" w:rsidP="00AA02B0">
      <w:pPr>
        <w:pBdr>
          <w:bottom w:val="single" w:sz="6" w:space="0" w:color="auto"/>
        </w:pBdr>
        <w:spacing w:before="400" w:line="240" w:lineRule="auto"/>
        <w:rPr>
          <w:rFonts w:eastAsia="Times New Roman"/>
          <w:b/>
          <w:sz w:val="28"/>
        </w:rPr>
      </w:pPr>
    </w:p>
    <w:p w14:paraId="4B7D8C53" w14:textId="77777777" w:rsidR="002E0F6D" w:rsidRPr="009A0728" w:rsidRDefault="002E0F6D" w:rsidP="00AA02B0">
      <w:pPr>
        <w:spacing w:line="40" w:lineRule="exact"/>
        <w:rPr>
          <w:rFonts w:eastAsia="Calibri"/>
          <w:b/>
          <w:sz w:val="28"/>
        </w:rPr>
      </w:pPr>
    </w:p>
    <w:p w14:paraId="2A7D25EB" w14:textId="77777777" w:rsidR="002E0F6D" w:rsidRPr="009A0728" w:rsidRDefault="002E0F6D" w:rsidP="00AA02B0">
      <w:pPr>
        <w:pBdr>
          <w:top w:val="single" w:sz="12" w:space="0" w:color="auto"/>
        </w:pBdr>
        <w:spacing w:line="240" w:lineRule="auto"/>
        <w:rPr>
          <w:rFonts w:eastAsia="Times New Roman"/>
          <w:b/>
          <w:sz w:val="28"/>
        </w:rPr>
      </w:pPr>
    </w:p>
    <w:p w14:paraId="0EE0A524" w14:textId="77777777" w:rsidR="002E0F6D" w:rsidRDefault="002E0F6D" w:rsidP="002E0F6D">
      <w:pPr>
        <w:pStyle w:val="Page1"/>
        <w:spacing w:before="400"/>
      </w:pPr>
      <w:r>
        <w:t xml:space="preserve">An Act to amend the </w:t>
      </w:r>
      <w:r w:rsidRPr="002E0F6D">
        <w:rPr>
          <w:i/>
        </w:rPr>
        <w:t>Customs Act 1901</w:t>
      </w:r>
      <w:r>
        <w:t>, and for related purposes</w:t>
      </w:r>
    </w:p>
    <w:p w14:paraId="613437CB" w14:textId="1323EFF2" w:rsidR="007A50EC" w:rsidRDefault="007A50EC" w:rsidP="00AA02B0">
      <w:pPr>
        <w:pStyle w:val="AssentDt"/>
        <w:spacing w:before="240"/>
        <w:rPr>
          <w:sz w:val="24"/>
        </w:rPr>
      </w:pPr>
      <w:r>
        <w:rPr>
          <w:sz w:val="24"/>
        </w:rPr>
        <w:t>[</w:t>
      </w:r>
      <w:r>
        <w:rPr>
          <w:i/>
          <w:sz w:val="24"/>
        </w:rPr>
        <w:t>Assented to 5 September 2024</w:t>
      </w:r>
      <w:r>
        <w:rPr>
          <w:sz w:val="24"/>
        </w:rPr>
        <w:t>]</w:t>
      </w:r>
    </w:p>
    <w:p w14:paraId="16FC6388" w14:textId="70DCC9BC" w:rsidR="0048364F" w:rsidRPr="00B41D15" w:rsidRDefault="0048364F" w:rsidP="008C1461">
      <w:pPr>
        <w:spacing w:before="240" w:line="240" w:lineRule="auto"/>
        <w:rPr>
          <w:sz w:val="32"/>
        </w:rPr>
      </w:pPr>
      <w:r w:rsidRPr="00B41D15">
        <w:rPr>
          <w:sz w:val="32"/>
        </w:rPr>
        <w:t>The Parliament of Australia enacts:</w:t>
      </w:r>
    </w:p>
    <w:p w14:paraId="6B831E9D" w14:textId="77777777" w:rsidR="0048364F" w:rsidRPr="00B41D15" w:rsidRDefault="0048364F" w:rsidP="008C1461">
      <w:pPr>
        <w:pStyle w:val="ActHead5"/>
      </w:pPr>
      <w:bookmarkStart w:id="2" w:name="_Toc176773437"/>
      <w:r w:rsidRPr="00300272">
        <w:rPr>
          <w:rStyle w:val="CharSectno"/>
        </w:rPr>
        <w:t>1</w:t>
      </w:r>
      <w:r w:rsidRPr="00B41D15">
        <w:t xml:space="preserve">  Short title</w:t>
      </w:r>
      <w:bookmarkEnd w:id="2"/>
    </w:p>
    <w:p w14:paraId="203A4E72" w14:textId="77777777" w:rsidR="0048364F" w:rsidRPr="00B41D15" w:rsidRDefault="0048364F" w:rsidP="008C1461">
      <w:pPr>
        <w:pStyle w:val="subsection"/>
      </w:pPr>
      <w:r w:rsidRPr="00B41D15">
        <w:tab/>
      </w:r>
      <w:r w:rsidRPr="00B41D15">
        <w:tab/>
        <w:t xml:space="preserve">This Act </w:t>
      </w:r>
      <w:r w:rsidR="00275197" w:rsidRPr="00B41D15">
        <w:t xml:space="preserve">is </w:t>
      </w:r>
      <w:r w:rsidRPr="00B41D15">
        <w:t xml:space="preserve">the </w:t>
      </w:r>
      <w:r w:rsidR="001652C2" w:rsidRPr="00B41D15">
        <w:rPr>
          <w:i/>
        </w:rPr>
        <w:t>Customs Amendment (Strengthening and Modernising Licensing and Other Measures) Act 2024</w:t>
      </w:r>
      <w:r w:rsidRPr="00B41D15">
        <w:t>.</w:t>
      </w:r>
    </w:p>
    <w:p w14:paraId="77E023FB" w14:textId="77777777" w:rsidR="0048364F" w:rsidRPr="00B41D15" w:rsidRDefault="0048364F" w:rsidP="008C1461">
      <w:pPr>
        <w:pStyle w:val="ActHead5"/>
      </w:pPr>
      <w:bookmarkStart w:id="3" w:name="_Toc176773438"/>
      <w:r w:rsidRPr="00300272">
        <w:rPr>
          <w:rStyle w:val="CharSectno"/>
        </w:rPr>
        <w:t>2</w:t>
      </w:r>
      <w:r w:rsidRPr="00B41D15">
        <w:t xml:space="preserve">  Commencement</w:t>
      </w:r>
      <w:bookmarkEnd w:id="3"/>
    </w:p>
    <w:p w14:paraId="6CD159B4" w14:textId="77777777" w:rsidR="00EA3BB2" w:rsidRPr="00B41D15" w:rsidRDefault="00EA3BB2" w:rsidP="008C1461">
      <w:pPr>
        <w:pStyle w:val="subsection"/>
      </w:pPr>
      <w:r w:rsidRPr="00B41D15">
        <w:tab/>
        <w:t>(1)</w:t>
      </w:r>
      <w:r w:rsidRPr="00B41D15">
        <w:tab/>
        <w:t>Each provision of this Act specified in column 1 of the table commences, or is taken to have commenced, in accordance with column 2 of the table. Any other statement in column 2 has effect according to its terms.</w:t>
      </w:r>
    </w:p>
    <w:p w14:paraId="366B429B" w14:textId="77777777" w:rsidR="00EA3BB2" w:rsidRPr="00B41D15" w:rsidRDefault="00EA3BB2" w:rsidP="008C1461">
      <w:pPr>
        <w:pStyle w:val="Tabletext"/>
      </w:pPr>
    </w:p>
    <w:tbl>
      <w:tblPr>
        <w:tblW w:w="7111" w:type="dxa"/>
        <w:tblInd w:w="21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A3BB2" w:rsidRPr="00B41D15" w14:paraId="78842B94" w14:textId="77777777" w:rsidTr="00FE4580">
        <w:trPr>
          <w:tblHeader/>
        </w:trPr>
        <w:tc>
          <w:tcPr>
            <w:tcW w:w="7111" w:type="dxa"/>
            <w:gridSpan w:val="3"/>
            <w:tcBorders>
              <w:top w:val="single" w:sz="12" w:space="0" w:color="auto"/>
              <w:bottom w:val="single" w:sz="6" w:space="0" w:color="auto"/>
            </w:tcBorders>
            <w:shd w:val="clear" w:color="auto" w:fill="auto"/>
          </w:tcPr>
          <w:p w14:paraId="4BE703A8" w14:textId="77777777" w:rsidR="00EA3BB2" w:rsidRPr="00B41D15" w:rsidRDefault="00EA3BB2" w:rsidP="008C1461">
            <w:pPr>
              <w:pStyle w:val="TableHeading"/>
            </w:pPr>
            <w:r w:rsidRPr="00B41D15">
              <w:lastRenderedPageBreak/>
              <w:t>Commencement information</w:t>
            </w:r>
          </w:p>
        </w:tc>
      </w:tr>
      <w:tr w:rsidR="00EA3BB2" w:rsidRPr="00B41D15" w14:paraId="6AD5D4B6" w14:textId="77777777" w:rsidTr="00FE4580">
        <w:trPr>
          <w:tblHeader/>
        </w:trPr>
        <w:tc>
          <w:tcPr>
            <w:tcW w:w="1701" w:type="dxa"/>
            <w:tcBorders>
              <w:top w:val="single" w:sz="6" w:space="0" w:color="auto"/>
              <w:bottom w:val="single" w:sz="6" w:space="0" w:color="auto"/>
            </w:tcBorders>
            <w:shd w:val="clear" w:color="auto" w:fill="auto"/>
          </w:tcPr>
          <w:p w14:paraId="0188CE05" w14:textId="77777777" w:rsidR="00EA3BB2" w:rsidRPr="00B41D15" w:rsidRDefault="00EA3BB2" w:rsidP="008C1461">
            <w:pPr>
              <w:pStyle w:val="TableHeading"/>
            </w:pPr>
            <w:r w:rsidRPr="00B41D15">
              <w:t>Column 1</w:t>
            </w:r>
          </w:p>
        </w:tc>
        <w:tc>
          <w:tcPr>
            <w:tcW w:w="3828" w:type="dxa"/>
            <w:tcBorders>
              <w:top w:val="single" w:sz="6" w:space="0" w:color="auto"/>
              <w:bottom w:val="single" w:sz="6" w:space="0" w:color="auto"/>
            </w:tcBorders>
            <w:shd w:val="clear" w:color="auto" w:fill="auto"/>
          </w:tcPr>
          <w:p w14:paraId="78545607" w14:textId="77777777" w:rsidR="00EA3BB2" w:rsidRPr="00B41D15" w:rsidRDefault="00EA3BB2" w:rsidP="008C1461">
            <w:pPr>
              <w:pStyle w:val="TableHeading"/>
            </w:pPr>
            <w:r w:rsidRPr="00B41D15">
              <w:t>Column 2</w:t>
            </w:r>
          </w:p>
        </w:tc>
        <w:tc>
          <w:tcPr>
            <w:tcW w:w="1582" w:type="dxa"/>
            <w:tcBorders>
              <w:top w:val="single" w:sz="6" w:space="0" w:color="auto"/>
              <w:bottom w:val="single" w:sz="6" w:space="0" w:color="auto"/>
            </w:tcBorders>
            <w:shd w:val="clear" w:color="auto" w:fill="auto"/>
          </w:tcPr>
          <w:p w14:paraId="56753DEF" w14:textId="77777777" w:rsidR="00EA3BB2" w:rsidRPr="00B41D15" w:rsidRDefault="00EA3BB2" w:rsidP="008C1461">
            <w:pPr>
              <w:pStyle w:val="TableHeading"/>
            </w:pPr>
            <w:r w:rsidRPr="00B41D15">
              <w:t>Column 3</w:t>
            </w:r>
          </w:p>
        </w:tc>
      </w:tr>
      <w:tr w:rsidR="00EA3BB2" w:rsidRPr="00B41D15" w14:paraId="781B49A6" w14:textId="77777777" w:rsidTr="00FE4580">
        <w:trPr>
          <w:tblHeader/>
        </w:trPr>
        <w:tc>
          <w:tcPr>
            <w:tcW w:w="1701" w:type="dxa"/>
            <w:tcBorders>
              <w:top w:val="single" w:sz="6" w:space="0" w:color="auto"/>
              <w:bottom w:val="single" w:sz="12" w:space="0" w:color="auto"/>
            </w:tcBorders>
            <w:shd w:val="clear" w:color="auto" w:fill="auto"/>
          </w:tcPr>
          <w:p w14:paraId="284E309F" w14:textId="77777777" w:rsidR="00EA3BB2" w:rsidRPr="00B41D15" w:rsidRDefault="00EA3BB2" w:rsidP="008C1461">
            <w:pPr>
              <w:pStyle w:val="TableHeading"/>
            </w:pPr>
            <w:r w:rsidRPr="00B41D15">
              <w:t>Provisions</w:t>
            </w:r>
          </w:p>
        </w:tc>
        <w:tc>
          <w:tcPr>
            <w:tcW w:w="3828" w:type="dxa"/>
            <w:tcBorders>
              <w:top w:val="single" w:sz="6" w:space="0" w:color="auto"/>
              <w:bottom w:val="single" w:sz="12" w:space="0" w:color="auto"/>
            </w:tcBorders>
            <w:shd w:val="clear" w:color="auto" w:fill="auto"/>
          </w:tcPr>
          <w:p w14:paraId="5AAC09D2" w14:textId="77777777" w:rsidR="00EA3BB2" w:rsidRPr="00B41D15" w:rsidRDefault="00EA3BB2" w:rsidP="008C1461">
            <w:pPr>
              <w:pStyle w:val="TableHeading"/>
            </w:pPr>
            <w:r w:rsidRPr="00B41D15">
              <w:t>Commencement</w:t>
            </w:r>
          </w:p>
        </w:tc>
        <w:tc>
          <w:tcPr>
            <w:tcW w:w="1582" w:type="dxa"/>
            <w:tcBorders>
              <w:top w:val="single" w:sz="6" w:space="0" w:color="auto"/>
              <w:bottom w:val="single" w:sz="12" w:space="0" w:color="auto"/>
            </w:tcBorders>
            <w:shd w:val="clear" w:color="auto" w:fill="auto"/>
          </w:tcPr>
          <w:p w14:paraId="150190C3" w14:textId="77777777" w:rsidR="00EA3BB2" w:rsidRPr="00B41D15" w:rsidRDefault="00EA3BB2" w:rsidP="008C1461">
            <w:pPr>
              <w:pStyle w:val="TableHeading"/>
            </w:pPr>
            <w:r w:rsidRPr="00B41D15">
              <w:t>Date/Details</w:t>
            </w:r>
          </w:p>
        </w:tc>
      </w:tr>
      <w:tr w:rsidR="00EA3BB2" w:rsidRPr="00B41D15" w14:paraId="0A4AE383" w14:textId="77777777" w:rsidTr="00FE4580">
        <w:tc>
          <w:tcPr>
            <w:tcW w:w="1701" w:type="dxa"/>
            <w:tcBorders>
              <w:top w:val="single" w:sz="12" w:space="0" w:color="auto"/>
            </w:tcBorders>
            <w:shd w:val="clear" w:color="auto" w:fill="auto"/>
          </w:tcPr>
          <w:p w14:paraId="49E56A14" w14:textId="77777777" w:rsidR="00EA3BB2" w:rsidRPr="00B41D15" w:rsidRDefault="00EA3BB2" w:rsidP="008C1461">
            <w:pPr>
              <w:pStyle w:val="Tabletext"/>
            </w:pPr>
            <w:r w:rsidRPr="00B41D15">
              <w:t xml:space="preserve">1.  </w:t>
            </w:r>
            <w:r w:rsidR="004979BE" w:rsidRPr="00B41D15">
              <w:t>Sections 1</w:t>
            </w:r>
            <w:r w:rsidRPr="00B41D15">
              <w:t xml:space="preserve"> to 3 and anything in this Act not elsewhere covered by this table</w:t>
            </w:r>
          </w:p>
        </w:tc>
        <w:tc>
          <w:tcPr>
            <w:tcW w:w="3828" w:type="dxa"/>
            <w:tcBorders>
              <w:top w:val="single" w:sz="12" w:space="0" w:color="auto"/>
            </w:tcBorders>
            <w:shd w:val="clear" w:color="auto" w:fill="auto"/>
          </w:tcPr>
          <w:p w14:paraId="01235604" w14:textId="77777777" w:rsidR="00EA3BB2" w:rsidRPr="00B41D15" w:rsidRDefault="00EA3BB2" w:rsidP="008C1461">
            <w:pPr>
              <w:pStyle w:val="Tabletext"/>
            </w:pPr>
            <w:r w:rsidRPr="00B41D15">
              <w:t>The day this Act receives the Royal Assent.</w:t>
            </w:r>
          </w:p>
        </w:tc>
        <w:tc>
          <w:tcPr>
            <w:tcW w:w="1582" w:type="dxa"/>
            <w:tcBorders>
              <w:top w:val="single" w:sz="12" w:space="0" w:color="auto"/>
            </w:tcBorders>
            <w:shd w:val="clear" w:color="auto" w:fill="auto"/>
          </w:tcPr>
          <w:p w14:paraId="43A77546" w14:textId="5611C5D5" w:rsidR="00EA3BB2" w:rsidRPr="00B41D15" w:rsidRDefault="00AA02B0" w:rsidP="008C1461">
            <w:pPr>
              <w:pStyle w:val="Tabletext"/>
            </w:pPr>
            <w:r>
              <w:t>5 September 2024</w:t>
            </w:r>
          </w:p>
        </w:tc>
      </w:tr>
      <w:tr w:rsidR="00EA3BB2" w:rsidRPr="00B41D15" w14:paraId="416DA42D" w14:textId="77777777" w:rsidTr="00FE4580">
        <w:tc>
          <w:tcPr>
            <w:tcW w:w="1701" w:type="dxa"/>
            <w:shd w:val="clear" w:color="auto" w:fill="auto"/>
          </w:tcPr>
          <w:p w14:paraId="7606D8CD" w14:textId="77777777" w:rsidR="00EA3BB2" w:rsidRPr="00B41D15" w:rsidRDefault="00EA3BB2" w:rsidP="008C1461">
            <w:pPr>
              <w:pStyle w:val="Tabletext"/>
            </w:pPr>
            <w:r w:rsidRPr="00B41D15">
              <w:t xml:space="preserve">2.  </w:t>
            </w:r>
            <w:r w:rsidR="004979BE" w:rsidRPr="00B41D15">
              <w:t>Schedule 1</w:t>
            </w:r>
            <w:r w:rsidR="00FE4580" w:rsidRPr="00B41D15">
              <w:t xml:space="preserve">, </w:t>
            </w:r>
            <w:r w:rsidR="004979BE" w:rsidRPr="00B41D15">
              <w:t>Parts 1</w:t>
            </w:r>
            <w:r w:rsidR="00FE4580" w:rsidRPr="00B41D15">
              <w:t xml:space="preserve"> to 13</w:t>
            </w:r>
          </w:p>
        </w:tc>
        <w:tc>
          <w:tcPr>
            <w:tcW w:w="3828" w:type="dxa"/>
            <w:shd w:val="clear" w:color="auto" w:fill="auto"/>
          </w:tcPr>
          <w:p w14:paraId="7FB823DC" w14:textId="77777777" w:rsidR="00FE4580" w:rsidRPr="00B41D15" w:rsidRDefault="00FE4580" w:rsidP="008C1461">
            <w:pPr>
              <w:pStyle w:val="Tabletext"/>
            </w:pPr>
            <w:r w:rsidRPr="00B41D15">
              <w:t>A single day to be fixed by Proclamation.</w:t>
            </w:r>
          </w:p>
          <w:p w14:paraId="5644A4A2" w14:textId="77777777" w:rsidR="00EA3BB2" w:rsidRPr="00B41D15" w:rsidRDefault="00FE4580" w:rsidP="008C1461">
            <w:pPr>
              <w:pStyle w:val="Tabletext"/>
            </w:pPr>
            <w:r w:rsidRPr="00B41D15">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26CC27B" w14:textId="77777777" w:rsidR="00EA3BB2" w:rsidRPr="00B41D15" w:rsidRDefault="00EA3BB2" w:rsidP="008C1461">
            <w:pPr>
              <w:pStyle w:val="Tabletext"/>
            </w:pPr>
          </w:p>
        </w:tc>
      </w:tr>
      <w:tr w:rsidR="00EA3BB2" w:rsidRPr="00B41D15" w14:paraId="102BEA8B" w14:textId="77777777" w:rsidTr="00FE4580">
        <w:tc>
          <w:tcPr>
            <w:tcW w:w="1701" w:type="dxa"/>
            <w:tcBorders>
              <w:bottom w:val="single" w:sz="12" w:space="0" w:color="auto"/>
            </w:tcBorders>
            <w:shd w:val="clear" w:color="auto" w:fill="auto"/>
          </w:tcPr>
          <w:p w14:paraId="264034BB" w14:textId="77777777" w:rsidR="00EA3BB2" w:rsidRPr="00B41D15" w:rsidRDefault="00FE4580" w:rsidP="008C1461">
            <w:pPr>
              <w:pStyle w:val="Tabletext"/>
            </w:pPr>
            <w:r w:rsidRPr="00B41D15">
              <w:t>3</w:t>
            </w:r>
            <w:r w:rsidR="00EA3BB2" w:rsidRPr="00B41D15">
              <w:t xml:space="preserve">.  </w:t>
            </w:r>
            <w:r w:rsidR="004979BE" w:rsidRPr="00B41D15">
              <w:t>Schedule 1</w:t>
            </w:r>
            <w:r w:rsidRPr="00B41D15">
              <w:t xml:space="preserve">, </w:t>
            </w:r>
            <w:r w:rsidR="004979BE" w:rsidRPr="00B41D15">
              <w:t>Part 1</w:t>
            </w:r>
            <w:r w:rsidRPr="00B41D15">
              <w:t>4</w:t>
            </w:r>
          </w:p>
        </w:tc>
        <w:tc>
          <w:tcPr>
            <w:tcW w:w="3828" w:type="dxa"/>
            <w:tcBorders>
              <w:bottom w:val="single" w:sz="12" w:space="0" w:color="auto"/>
            </w:tcBorders>
            <w:shd w:val="clear" w:color="auto" w:fill="auto"/>
          </w:tcPr>
          <w:p w14:paraId="0833B05F" w14:textId="77777777" w:rsidR="00EA3BB2" w:rsidRPr="00B41D15" w:rsidRDefault="00FE4580" w:rsidP="008C1461">
            <w:pPr>
              <w:pStyle w:val="Tabletext"/>
            </w:pPr>
            <w:r w:rsidRPr="00B41D15">
              <w:t>The later of:</w:t>
            </w:r>
          </w:p>
          <w:p w14:paraId="4201D619" w14:textId="77777777" w:rsidR="00FE4580" w:rsidRPr="00B41D15" w:rsidRDefault="00FE4580" w:rsidP="008C1461">
            <w:pPr>
              <w:pStyle w:val="Tablea"/>
            </w:pPr>
            <w:r w:rsidRPr="00B41D15">
              <w:t xml:space="preserve">(a) </w:t>
            </w:r>
            <w:r w:rsidR="00EE1858" w:rsidRPr="00B41D15">
              <w:t>immediately after the commencement of the provisions covered by table item 2; and</w:t>
            </w:r>
          </w:p>
          <w:p w14:paraId="5B7F4FA7" w14:textId="77777777" w:rsidR="00FE4580" w:rsidRPr="00B41D15" w:rsidRDefault="00FE4580" w:rsidP="008C1461">
            <w:pPr>
              <w:pStyle w:val="Tablea"/>
            </w:pPr>
            <w:r w:rsidRPr="00B41D15">
              <w:t xml:space="preserve">(b) immediately after the commencement of the </w:t>
            </w:r>
            <w:r w:rsidRPr="00B41D15">
              <w:rPr>
                <w:i/>
              </w:rPr>
              <w:t>Excise and Customs Legislation Amendment (Streamlining Administration) Act 2024</w:t>
            </w:r>
            <w:r w:rsidRPr="00B41D15">
              <w:t>.</w:t>
            </w:r>
          </w:p>
          <w:p w14:paraId="3E1F99F4" w14:textId="77777777" w:rsidR="00FE4580" w:rsidRPr="00B41D15" w:rsidRDefault="00EE1858" w:rsidP="008C1461">
            <w:pPr>
              <w:pStyle w:val="Tabletext"/>
            </w:pPr>
            <w:r w:rsidRPr="00B41D15">
              <w:t xml:space="preserve">However, the provisions do not commence at all if the event mentioned in </w:t>
            </w:r>
            <w:r w:rsidR="008C1461">
              <w:t>paragraph (</w:t>
            </w:r>
            <w:r w:rsidRPr="00B41D15">
              <w:t>b) does not occur.</w:t>
            </w:r>
          </w:p>
        </w:tc>
        <w:tc>
          <w:tcPr>
            <w:tcW w:w="1582" w:type="dxa"/>
            <w:tcBorders>
              <w:bottom w:val="single" w:sz="12" w:space="0" w:color="auto"/>
            </w:tcBorders>
            <w:shd w:val="clear" w:color="auto" w:fill="auto"/>
          </w:tcPr>
          <w:p w14:paraId="5D61E8C6" w14:textId="77777777" w:rsidR="00EA3BB2" w:rsidRPr="00B41D15" w:rsidRDefault="00EA3BB2" w:rsidP="008C1461">
            <w:pPr>
              <w:pStyle w:val="Tabletext"/>
            </w:pPr>
          </w:p>
        </w:tc>
      </w:tr>
    </w:tbl>
    <w:p w14:paraId="7FD19E93" w14:textId="77777777" w:rsidR="00EA3BB2" w:rsidRPr="00B41D15" w:rsidRDefault="00EA3BB2" w:rsidP="008C1461">
      <w:pPr>
        <w:pStyle w:val="notetext"/>
      </w:pPr>
      <w:r w:rsidRPr="00B41D15">
        <w:t>Note:</w:t>
      </w:r>
      <w:r w:rsidRPr="00B41D15">
        <w:tab/>
        <w:t>This table relates only to the provisions of this Act as originally enacted. It will not be amended to deal with any later amendments of this Act.</w:t>
      </w:r>
    </w:p>
    <w:p w14:paraId="27BD6391" w14:textId="77777777" w:rsidR="00EA3BB2" w:rsidRPr="00B41D15" w:rsidRDefault="00EA3BB2" w:rsidP="008C1461">
      <w:pPr>
        <w:pStyle w:val="subsection"/>
      </w:pPr>
      <w:r w:rsidRPr="00B41D15">
        <w:tab/>
        <w:t>(2)</w:t>
      </w:r>
      <w:r w:rsidRPr="00B41D15">
        <w:tab/>
        <w:t>Any information in column 3 of the table is not part of this Act. Information may be inserted in this column, or information in it may be edited, in any published version of this Act.</w:t>
      </w:r>
    </w:p>
    <w:p w14:paraId="27A17663" w14:textId="77777777" w:rsidR="0048364F" w:rsidRPr="00B41D15" w:rsidRDefault="0048364F" w:rsidP="008C1461">
      <w:pPr>
        <w:pStyle w:val="ActHead5"/>
      </w:pPr>
      <w:bookmarkStart w:id="4" w:name="_Toc176773439"/>
      <w:r w:rsidRPr="00300272">
        <w:rPr>
          <w:rStyle w:val="CharSectno"/>
        </w:rPr>
        <w:t>3</w:t>
      </w:r>
      <w:r w:rsidRPr="00B41D15">
        <w:t xml:space="preserve">  Schedules</w:t>
      </w:r>
      <w:bookmarkEnd w:id="4"/>
    </w:p>
    <w:p w14:paraId="78477D17" w14:textId="77777777" w:rsidR="0048364F" w:rsidRPr="00B41D15" w:rsidRDefault="0048364F" w:rsidP="008C1461">
      <w:pPr>
        <w:pStyle w:val="subsection"/>
      </w:pPr>
      <w:r w:rsidRPr="00B41D15">
        <w:tab/>
      </w:r>
      <w:r w:rsidRPr="00B41D15">
        <w:tab/>
      </w:r>
      <w:r w:rsidR="00202618" w:rsidRPr="00B41D15">
        <w:t>Legislation that is specified in a Schedule to this Act is amended or repealed as set out in the applicable items in the Schedule concerned, and any other item in a Schedule to this Act has effect according to its terms.</w:t>
      </w:r>
    </w:p>
    <w:p w14:paraId="6996E658" w14:textId="77777777" w:rsidR="0048364F" w:rsidRPr="00B41D15" w:rsidRDefault="004979BE" w:rsidP="008C1461">
      <w:pPr>
        <w:pStyle w:val="ActHead6"/>
        <w:pageBreakBefore/>
      </w:pPr>
      <w:bookmarkStart w:id="5" w:name="opcAmSched"/>
      <w:bookmarkStart w:id="6" w:name="opcCurrentFind"/>
      <w:bookmarkStart w:id="7" w:name="_Toc176773440"/>
      <w:r w:rsidRPr="00300272">
        <w:rPr>
          <w:rStyle w:val="CharAmSchNo"/>
        </w:rPr>
        <w:lastRenderedPageBreak/>
        <w:t>Schedule 1</w:t>
      </w:r>
      <w:r w:rsidR="0048364F" w:rsidRPr="00B41D15">
        <w:t>—</w:t>
      </w:r>
      <w:r w:rsidR="004830B9" w:rsidRPr="00300272">
        <w:rPr>
          <w:rStyle w:val="CharAmSchText"/>
        </w:rPr>
        <w:t>Amendments</w:t>
      </w:r>
      <w:bookmarkEnd w:id="7"/>
    </w:p>
    <w:p w14:paraId="5D0FBC12" w14:textId="77777777" w:rsidR="006E7027" w:rsidRPr="00B41D15" w:rsidRDefault="004979BE" w:rsidP="008C1461">
      <w:pPr>
        <w:pStyle w:val="ActHead7"/>
      </w:pPr>
      <w:bookmarkStart w:id="8" w:name="_Toc176773441"/>
      <w:bookmarkEnd w:id="5"/>
      <w:bookmarkEnd w:id="6"/>
      <w:r w:rsidRPr="00300272">
        <w:rPr>
          <w:rStyle w:val="CharAmPartNo"/>
        </w:rPr>
        <w:t>Part 1</w:t>
      </w:r>
      <w:r w:rsidR="006E7027" w:rsidRPr="00B41D15">
        <w:t>—</w:t>
      </w:r>
      <w:r w:rsidR="000819A3" w:rsidRPr="00300272">
        <w:rPr>
          <w:rStyle w:val="CharAmPartText"/>
        </w:rPr>
        <w:t>Licence</w:t>
      </w:r>
      <w:r w:rsidR="006E7027" w:rsidRPr="00300272">
        <w:rPr>
          <w:rStyle w:val="CharAmPartText"/>
        </w:rPr>
        <w:t xml:space="preserve"> applications</w:t>
      </w:r>
      <w:bookmarkEnd w:id="8"/>
    </w:p>
    <w:p w14:paraId="3FAEF347" w14:textId="77777777" w:rsidR="0048364F" w:rsidRPr="00B41D15" w:rsidRDefault="00127FBC" w:rsidP="008C1461">
      <w:pPr>
        <w:pStyle w:val="ActHead9"/>
        <w:rPr>
          <w:i w:val="0"/>
        </w:rPr>
      </w:pPr>
      <w:bookmarkStart w:id="9" w:name="_Toc176773442"/>
      <w:r w:rsidRPr="00B41D15">
        <w:t>Customs Act 1901</w:t>
      </w:r>
      <w:bookmarkEnd w:id="9"/>
    </w:p>
    <w:p w14:paraId="35B7C47C" w14:textId="77777777" w:rsidR="006E7027" w:rsidRPr="00B41D15" w:rsidRDefault="00BC3B96" w:rsidP="008C1461">
      <w:pPr>
        <w:pStyle w:val="ItemHead"/>
      </w:pPr>
      <w:r w:rsidRPr="00B41D15">
        <w:t>1</w:t>
      </w:r>
      <w:r w:rsidR="00DC1FCC" w:rsidRPr="00B41D15">
        <w:t xml:space="preserve">  After </w:t>
      </w:r>
      <w:r w:rsidR="004979BE" w:rsidRPr="00B41D15">
        <w:t>subsection 7</w:t>
      </w:r>
      <w:r w:rsidR="00DC1FCC" w:rsidRPr="00B41D15">
        <w:t>7H(1)</w:t>
      </w:r>
    </w:p>
    <w:p w14:paraId="65F98CC8" w14:textId="77777777" w:rsidR="00DC1FCC" w:rsidRPr="00B41D15" w:rsidRDefault="00DC1FCC" w:rsidP="008C1461">
      <w:pPr>
        <w:pStyle w:val="Item"/>
      </w:pPr>
      <w:r w:rsidRPr="00B41D15">
        <w:t>Insert:</w:t>
      </w:r>
    </w:p>
    <w:p w14:paraId="319AB64A" w14:textId="77777777" w:rsidR="00DC1FCC" w:rsidRPr="00B41D15" w:rsidRDefault="002A3439" w:rsidP="008C1461">
      <w:pPr>
        <w:pStyle w:val="subsection"/>
      </w:pPr>
      <w:r w:rsidRPr="00B41D15">
        <w:tab/>
        <w:t>(1A)</w:t>
      </w:r>
      <w:r w:rsidRPr="00B41D15">
        <w:tab/>
        <w:t xml:space="preserve">An application under </w:t>
      </w:r>
      <w:r w:rsidR="004979BE" w:rsidRPr="00B41D15">
        <w:t>subsection (</w:t>
      </w:r>
      <w:r w:rsidRPr="00B41D15">
        <w:t>1) may be made by document or electronically.</w:t>
      </w:r>
    </w:p>
    <w:p w14:paraId="1750025D" w14:textId="77777777" w:rsidR="00315B5F" w:rsidRPr="00B41D15" w:rsidRDefault="00BC3B96" w:rsidP="008C1461">
      <w:pPr>
        <w:pStyle w:val="ItemHead"/>
      </w:pPr>
      <w:r w:rsidRPr="00B41D15">
        <w:t>2</w:t>
      </w:r>
      <w:r w:rsidR="00315B5F" w:rsidRPr="00B41D15">
        <w:t xml:space="preserve">  </w:t>
      </w:r>
      <w:r w:rsidR="004979BE" w:rsidRPr="00B41D15">
        <w:t>Subsection 7</w:t>
      </w:r>
      <w:r w:rsidR="00315B5F" w:rsidRPr="00B41D15">
        <w:t>7H(2)</w:t>
      </w:r>
    </w:p>
    <w:p w14:paraId="73775637" w14:textId="77777777" w:rsidR="00315B5F" w:rsidRPr="00B41D15" w:rsidRDefault="00315B5F" w:rsidP="008C1461">
      <w:pPr>
        <w:pStyle w:val="Item"/>
      </w:pPr>
      <w:r w:rsidRPr="00B41D15">
        <w:t>Omit “The application”, substitute “A documentary application”.</w:t>
      </w:r>
    </w:p>
    <w:p w14:paraId="4433712B" w14:textId="77777777" w:rsidR="005C7AA0" w:rsidRPr="00B41D15" w:rsidRDefault="00BC3B96" w:rsidP="008C1461">
      <w:pPr>
        <w:pStyle w:val="ItemHead"/>
      </w:pPr>
      <w:r w:rsidRPr="00B41D15">
        <w:t>3</w:t>
      </w:r>
      <w:r w:rsidR="005C7AA0" w:rsidRPr="00B41D15">
        <w:t xml:space="preserve">  After paragraph 77H(2)(c)</w:t>
      </w:r>
    </w:p>
    <w:p w14:paraId="04895BC3" w14:textId="77777777" w:rsidR="005C7AA0" w:rsidRPr="00B41D15" w:rsidRDefault="005C7AA0" w:rsidP="008C1461">
      <w:pPr>
        <w:pStyle w:val="Item"/>
      </w:pPr>
      <w:r w:rsidRPr="00B41D15">
        <w:t>Insert:</w:t>
      </w:r>
    </w:p>
    <w:p w14:paraId="2491F2DA" w14:textId="77777777" w:rsidR="005C7AA0" w:rsidRPr="00B41D15" w:rsidRDefault="005C7AA0" w:rsidP="008C1461">
      <w:pPr>
        <w:pStyle w:val="paragraph"/>
      </w:pPr>
      <w:r w:rsidRPr="00B41D15">
        <w:tab/>
        <w:t>(ca)</w:t>
      </w:r>
      <w:r w:rsidRPr="00B41D15">
        <w:tab/>
        <w:t>be accompanied by any documents required by the form; and</w:t>
      </w:r>
    </w:p>
    <w:p w14:paraId="0E1E52B7" w14:textId="77777777" w:rsidR="005C7AA0" w:rsidRPr="00B41D15" w:rsidRDefault="00BC3B96" w:rsidP="008C1461">
      <w:pPr>
        <w:pStyle w:val="ItemHead"/>
      </w:pPr>
      <w:r w:rsidRPr="00B41D15">
        <w:t>4</w:t>
      </w:r>
      <w:r w:rsidR="005C7AA0" w:rsidRPr="00B41D15">
        <w:t xml:space="preserve">  After </w:t>
      </w:r>
      <w:r w:rsidR="004979BE" w:rsidRPr="00B41D15">
        <w:t>subsection 7</w:t>
      </w:r>
      <w:r w:rsidR="005C7AA0" w:rsidRPr="00B41D15">
        <w:t>7H(2)</w:t>
      </w:r>
    </w:p>
    <w:p w14:paraId="3C57EED4" w14:textId="77777777" w:rsidR="005C7AA0" w:rsidRPr="00B41D15" w:rsidRDefault="005C7AA0" w:rsidP="008C1461">
      <w:pPr>
        <w:pStyle w:val="Item"/>
      </w:pPr>
      <w:r w:rsidRPr="00B41D15">
        <w:t>Insert:</w:t>
      </w:r>
    </w:p>
    <w:p w14:paraId="14720546" w14:textId="77777777" w:rsidR="005C7AA0" w:rsidRPr="00B41D15" w:rsidRDefault="005C7AA0" w:rsidP="008C1461">
      <w:pPr>
        <w:pStyle w:val="subsection"/>
      </w:pPr>
      <w:r w:rsidRPr="00B41D15">
        <w:tab/>
        <w:t>(2A)</w:t>
      </w:r>
      <w:r w:rsidRPr="00B41D15">
        <w:tab/>
        <w:t>An electronic application must:</w:t>
      </w:r>
    </w:p>
    <w:p w14:paraId="75410221" w14:textId="77777777" w:rsidR="005C7AA0" w:rsidRPr="00B41D15" w:rsidRDefault="005C7AA0" w:rsidP="008C1461">
      <w:pPr>
        <w:pStyle w:val="paragraph"/>
      </w:pPr>
      <w:r w:rsidRPr="00B41D15">
        <w:tab/>
        <w:t>(a)</w:t>
      </w:r>
      <w:r w:rsidRPr="00B41D15">
        <w:tab/>
        <w:t>communicate such information as is set out in an approved statement; and</w:t>
      </w:r>
    </w:p>
    <w:p w14:paraId="59FB9290" w14:textId="77777777" w:rsidR="00315862" w:rsidRPr="00B41D15" w:rsidRDefault="00315862" w:rsidP="008C1461">
      <w:pPr>
        <w:pStyle w:val="paragraph"/>
      </w:pPr>
      <w:r w:rsidRPr="00B41D15">
        <w:tab/>
        <w:t>(b)</w:t>
      </w:r>
      <w:r w:rsidRPr="00B41D15">
        <w:tab/>
        <w:t xml:space="preserve">be accompanied by any documents required by the </w:t>
      </w:r>
      <w:r w:rsidR="00CF4650" w:rsidRPr="00B41D15">
        <w:t>approved statement</w:t>
      </w:r>
      <w:r w:rsidRPr="00B41D15">
        <w:t>; and</w:t>
      </w:r>
    </w:p>
    <w:p w14:paraId="233291C7" w14:textId="77777777" w:rsidR="005C7AA0" w:rsidRPr="00B41D15" w:rsidRDefault="005C7AA0" w:rsidP="008C1461">
      <w:pPr>
        <w:pStyle w:val="paragraph"/>
      </w:pPr>
      <w:r w:rsidRPr="00B41D15">
        <w:tab/>
        <w:t>(</w:t>
      </w:r>
      <w:r w:rsidR="00CF4650" w:rsidRPr="00B41D15">
        <w:t>c</w:t>
      </w:r>
      <w:r w:rsidRPr="00B41D15">
        <w:t>)</w:t>
      </w:r>
      <w:r w:rsidRPr="00B41D15">
        <w:tab/>
        <w:t xml:space="preserve">subject to </w:t>
      </w:r>
      <w:r w:rsidR="004979BE" w:rsidRPr="00B41D15">
        <w:t>subsection (</w:t>
      </w:r>
      <w:r w:rsidRPr="00B41D15">
        <w:t xml:space="preserve">3), be accompanied by </w:t>
      </w:r>
      <w:r w:rsidR="00001765" w:rsidRPr="00B41D15">
        <w:t>the</w:t>
      </w:r>
      <w:r w:rsidRPr="00B41D15">
        <w:t xml:space="preserve"> depot licence application charge.</w:t>
      </w:r>
    </w:p>
    <w:p w14:paraId="660F559C" w14:textId="77777777" w:rsidR="005C7AA0" w:rsidRPr="00B41D15" w:rsidRDefault="00BC3B96" w:rsidP="008C1461">
      <w:pPr>
        <w:pStyle w:val="ItemHead"/>
      </w:pPr>
      <w:r w:rsidRPr="00B41D15">
        <w:t>5</w:t>
      </w:r>
      <w:r w:rsidR="005C7AA0" w:rsidRPr="00B41D15">
        <w:t xml:space="preserve">  At the end of </w:t>
      </w:r>
      <w:r w:rsidR="004979BE" w:rsidRPr="00B41D15">
        <w:t>subsection 7</w:t>
      </w:r>
      <w:r w:rsidR="005C7AA0" w:rsidRPr="00B41D15">
        <w:t>7H(3)</w:t>
      </w:r>
    </w:p>
    <w:p w14:paraId="75542519" w14:textId="77777777" w:rsidR="005C7AA0" w:rsidRPr="00B41D15" w:rsidRDefault="005C7AA0" w:rsidP="008C1461">
      <w:pPr>
        <w:pStyle w:val="Item"/>
      </w:pPr>
      <w:r w:rsidRPr="00B41D15">
        <w:t>Add “or (2A)”.</w:t>
      </w:r>
    </w:p>
    <w:p w14:paraId="382031B5" w14:textId="77777777" w:rsidR="005C7AA0" w:rsidRPr="00B41D15" w:rsidRDefault="00BC3B96" w:rsidP="008C1461">
      <w:pPr>
        <w:pStyle w:val="ItemHead"/>
      </w:pPr>
      <w:r w:rsidRPr="00B41D15">
        <w:t>6</w:t>
      </w:r>
      <w:r w:rsidR="005C7AA0" w:rsidRPr="00B41D15">
        <w:t xml:space="preserve">  </w:t>
      </w:r>
      <w:r w:rsidR="004979BE" w:rsidRPr="00B41D15">
        <w:t>Section 7</w:t>
      </w:r>
      <w:r w:rsidR="005C7AA0" w:rsidRPr="00B41D15">
        <w:t>7J (at the end of the heading)</w:t>
      </w:r>
    </w:p>
    <w:p w14:paraId="461FCFE2" w14:textId="77777777" w:rsidR="005C7AA0" w:rsidRPr="00B41D15" w:rsidRDefault="005C7AA0" w:rsidP="008C1461">
      <w:pPr>
        <w:pStyle w:val="Item"/>
      </w:pPr>
      <w:r w:rsidRPr="00B41D15">
        <w:t>Add “</w:t>
      </w:r>
      <w:r w:rsidRPr="00B41D15">
        <w:rPr>
          <w:b/>
        </w:rPr>
        <w:t>or documents</w:t>
      </w:r>
      <w:r w:rsidRPr="00B41D15">
        <w:t>”.</w:t>
      </w:r>
    </w:p>
    <w:p w14:paraId="4D76F6DB" w14:textId="77777777" w:rsidR="005C7AA0" w:rsidRPr="00B41D15" w:rsidRDefault="00BC3B96" w:rsidP="008C1461">
      <w:pPr>
        <w:pStyle w:val="ItemHead"/>
      </w:pPr>
      <w:r w:rsidRPr="00B41D15">
        <w:lastRenderedPageBreak/>
        <w:t>7</w:t>
      </w:r>
      <w:r w:rsidR="005C7AA0" w:rsidRPr="00B41D15">
        <w:t xml:space="preserve">  </w:t>
      </w:r>
      <w:r w:rsidR="004979BE" w:rsidRPr="00B41D15">
        <w:t>Subsection 7</w:t>
      </w:r>
      <w:r w:rsidR="005C7AA0" w:rsidRPr="00B41D15">
        <w:t>7J(1)</w:t>
      </w:r>
    </w:p>
    <w:p w14:paraId="67E8FCA8" w14:textId="77777777" w:rsidR="005C7AA0" w:rsidRPr="00B41D15" w:rsidRDefault="005C7AA0" w:rsidP="008C1461">
      <w:pPr>
        <w:pStyle w:val="Item"/>
      </w:pPr>
      <w:r w:rsidRPr="00B41D15">
        <w:t>After “further information”, insert “or documents”.</w:t>
      </w:r>
    </w:p>
    <w:p w14:paraId="7031B5B6" w14:textId="77777777" w:rsidR="005C7AA0" w:rsidRPr="00B41D15" w:rsidRDefault="00BC3B96" w:rsidP="008C1461">
      <w:pPr>
        <w:pStyle w:val="ItemHead"/>
      </w:pPr>
      <w:r w:rsidRPr="00B41D15">
        <w:t>8</w:t>
      </w:r>
      <w:r w:rsidR="005C7AA0" w:rsidRPr="00B41D15">
        <w:t xml:space="preserve">  </w:t>
      </w:r>
      <w:r w:rsidR="004979BE" w:rsidRPr="00B41D15">
        <w:t>Paragraph 7</w:t>
      </w:r>
      <w:r w:rsidR="005C7AA0" w:rsidRPr="00B41D15">
        <w:t>7J(3)(a)</w:t>
      </w:r>
    </w:p>
    <w:p w14:paraId="3E14EA8C" w14:textId="77777777" w:rsidR="005C7AA0" w:rsidRPr="00B41D15" w:rsidRDefault="005C7AA0" w:rsidP="008C1461">
      <w:pPr>
        <w:pStyle w:val="Item"/>
      </w:pPr>
      <w:r w:rsidRPr="00B41D15">
        <w:t>After “further information”, insert “or documents”.</w:t>
      </w:r>
    </w:p>
    <w:p w14:paraId="4376D832" w14:textId="77777777" w:rsidR="005C7AA0" w:rsidRPr="00B41D15" w:rsidRDefault="00BC3B96" w:rsidP="008C1461">
      <w:pPr>
        <w:pStyle w:val="ItemHead"/>
      </w:pPr>
      <w:r w:rsidRPr="00B41D15">
        <w:t>9</w:t>
      </w:r>
      <w:r w:rsidR="005C7AA0" w:rsidRPr="00B41D15">
        <w:t xml:space="preserve">  </w:t>
      </w:r>
      <w:r w:rsidR="004979BE" w:rsidRPr="00B41D15">
        <w:t>Paragraph 7</w:t>
      </w:r>
      <w:r w:rsidR="005C7AA0" w:rsidRPr="00B41D15">
        <w:t>7J(3)(b)</w:t>
      </w:r>
    </w:p>
    <w:p w14:paraId="4150E01D" w14:textId="77777777" w:rsidR="005C7AA0" w:rsidRPr="00B41D15" w:rsidRDefault="005C7AA0" w:rsidP="008C1461">
      <w:pPr>
        <w:pStyle w:val="Item"/>
      </w:pPr>
      <w:r w:rsidRPr="00B41D15">
        <w:t>After “information”, insert “or documents”.</w:t>
      </w:r>
    </w:p>
    <w:p w14:paraId="56B28C3B" w14:textId="77777777" w:rsidR="005C7AA0" w:rsidRPr="00B41D15" w:rsidRDefault="00BC3B96" w:rsidP="008C1461">
      <w:pPr>
        <w:pStyle w:val="ItemHead"/>
      </w:pPr>
      <w:r w:rsidRPr="00B41D15">
        <w:t>10</w:t>
      </w:r>
      <w:r w:rsidR="005C7AA0" w:rsidRPr="00B41D15">
        <w:t xml:space="preserve">  </w:t>
      </w:r>
      <w:r w:rsidR="004979BE" w:rsidRPr="00B41D15">
        <w:t>Subsection 7</w:t>
      </w:r>
      <w:r w:rsidR="005C7AA0" w:rsidRPr="00B41D15">
        <w:t>7J(3)</w:t>
      </w:r>
    </w:p>
    <w:p w14:paraId="1ABA8927" w14:textId="77777777" w:rsidR="005C7AA0" w:rsidRPr="00B41D15" w:rsidRDefault="005C7AA0" w:rsidP="008C1461">
      <w:pPr>
        <w:pStyle w:val="Item"/>
      </w:pPr>
      <w:r w:rsidRPr="00B41D15">
        <w:t>After “take the information”, insert “or documents”.</w:t>
      </w:r>
    </w:p>
    <w:p w14:paraId="012C6F38" w14:textId="77777777" w:rsidR="004E62ED" w:rsidRPr="00B41D15" w:rsidRDefault="00BC3B96" w:rsidP="008C1461">
      <w:pPr>
        <w:pStyle w:val="ItemHead"/>
      </w:pPr>
      <w:r w:rsidRPr="00B41D15">
        <w:t>11</w:t>
      </w:r>
      <w:r w:rsidR="004E62ED" w:rsidRPr="00B41D15">
        <w:t xml:space="preserve">  </w:t>
      </w:r>
      <w:r w:rsidR="004979BE" w:rsidRPr="00B41D15">
        <w:t>Paragraph 7</w:t>
      </w:r>
      <w:r w:rsidR="00801A4C" w:rsidRPr="00B41D15">
        <w:t>7L(1)(b)</w:t>
      </w:r>
    </w:p>
    <w:p w14:paraId="20B366DA" w14:textId="77777777" w:rsidR="00801A4C" w:rsidRPr="00B41D15" w:rsidRDefault="00801A4C" w:rsidP="008C1461">
      <w:pPr>
        <w:pStyle w:val="Item"/>
      </w:pPr>
      <w:r w:rsidRPr="00B41D15">
        <w:t xml:space="preserve">Omit “further information relating to the application to be supplied by the applicant under section 77J and the applicant supplied the information in accordance with that section—the receipt of the information”, substitute “further information or documents relating to the application to be supplied by the applicant under section 77J and the applicant supplied the information </w:t>
      </w:r>
      <w:r w:rsidR="00450B75" w:rsidRPr="00B41D15">
        <w:t xml:space="preserve">or documents </w:t>
      </w:r>
      <w:r w:rsidRPr="00B41D15">
        <w:t>in accordance with that section—the receipt of the information</w:t>
      </w:r>
      <w:r w:rsidR="00450B75" w:rsidRPr="00B41D15">
        <w:t xml:space="preserve"> or documents</w:t>
      </w:r>
      <w:r w:rsidRPr="00B41D15">
        <w:t>”.</w:t>
      </w:r>
    </w:p>
    <w:p w14:paraId="1D7D72D2" w14:textId="77777777" w:rsidR="000F3504" w:rsidRPr="00B41D15" w:rsidRDefault="00BC3B96" w:rsidP="008C1461">
      <w:pPr>
        <w:pStyle w:val="ItemHead"/>
      </w:pPr>
      <w:r w:rsidRPr="00B41D15">
        <w:t>12</w:t>
      </w:r>
      <w:r w:rsidR="000F3504" w:rsidRPr="00B41D15">
        <w:t xml:space="preserve">  After </w:t>
      </w:r>
      <w:r w:rsidR="004979BE" w:rsidRPr="00B41D15">
        <w:t>subsection 7</w:t>
      </w:r>
      <w:r w:rsidR="000F3504" w:rsidRPr="00B41D15">
        <w:t>7</w:t>
      </w:r>
      <w:r w:rsidR="00A67C46" w:rsidRPr="00B41D15">
        <w:t>LA</w:t>
      </w:r>
      <w:r w:rsidR="000F3504" w:rsidRPr="00B41D15">
        <w:t>(1)</w:t>
      </w:r>
    </w:p>
    <w:p w14:paraId="70AA950D" w14:textId="77777777" w:rsidR="000F3504" w:rsidRPr="00B41D15" w:rsidRDefault="000F3504" w:rsidP="008C1461">
      <w:pPr>
        <w:pStyle w:val="Item"/>
      </w:pPr>
      <w:r w:rsidRPr="00B41D15">
        <w:t>Insert:</w:t>
      </w:r>
    </w:p>
    <w:p w14:paraId="5B25031A" w14:textId="77777777" w:rsidR="000F3504" w:rsidRPr="00B41D15" w:rsidRDefault="000F3504" w:rsidP="008C1461">
      <w:pPr>
        <w:pStyle w:val="subsection"/>
      </w:pPr>
      <w:r w:rsidRPr="00B41D15">
        <w:tab/>
        <w:t>(1A)</w:t>
      </w:r>
      <w:r w:rsidRPr="00B41D15">
        <w:tab/>
        <w:t xml:space="preserve">An application under </w:t>
      </w:r>
      <w:r w:rsidR="004979BE" w:rsidRPr="00B41D15">
        <w:t>subsection (</w:t>
      </w:r>
      <w:r w:rsidRPr="00B41D15">
        <w:t>1) may be made by document or electronically.</w:t>
      </w:r>
    </w:p>
    <w:p w14:paraId="35F4E9EB" w14:textId="77777777" w:rsidR="000F3504" w:rsidRPr="00B41D15" w:rsidRDefault="00BC3B96" w:rsidP="008C1461">
      <w:pPr>
        <w:pStyle w:val="ItemHead"/>
      </w:pPr>
      <w:r w:rsidRPr="00B41D15">
        <w:t>13</w:t>
      </w:r>
      <w:r w:rsidR="000F3504" w:rsidRPr="00B41D15">
        <w:t xml:space="preserve">  </w:t>
      </w:r>
      <w:r w:rsidR="004979BE" w:rsidRPr="00B41D15">
        <w:t>Subsection 7</w:t>
      </w:r>
      <w:r w:rsidR="000F3504" w:rsidRPr="00B41D15">
        <w:t>7</w:t>
      </w:r>
      <w:r w:rsidR="001652BD" w:rsidRPr="00B41D15">
        <w:t>LA</w:t>
      </w:r>
      <w:r w:rsidR="000F3504" w:rsidRPr="00B41D15">
        <w:t>(2)</w:t>
      </w:r>
    </w:p>
    <w:p w14:paraId="0FBE9E50" w14:textId="77777777" w:rsidR="000F3504" w:rsidRPr="00B41D15" w:rsidRDefault="000F3504" w:rsidP="008C1461">
      <w:pPr>
        <w:pStyle w:val="Item"/>
      </w:pPr>
      <w:r w:rsidRPr="00B41D15">
        <w:t>Omit “The application”, substitute “A documentary application”.</w:t>
      </w:r>
    </w:p>
    <w:p w14:paraId="1ECC108C" w14:textId="77777777" w:rsidR="000F3504" w:rsidRPr="00B41D15" w:rsidRDefault="00BC3B96" w:rsidP="008C1461">
      <w:pPr>
        <w:pStyle w:val="ItemHead"/>
      </w:pPr>
      <w:r w:rsidRPr="00B41D15">
        <w:t>14</w:t>
      </w:r>
      <w:r w:rsidR="000F3504" w:rsidRPr="00B41D15">
        <w:t xml:space="preserve">  After </w:t>
      </w:r>
      <w:r w:rsidR="004979BE" w:rsidRPr="00B41D15">
        <w:t>subsection 7</w:t>
      </w:r>
      <w:r w:rsidR="000F3504" w:rsidRPr="00B41D15">
        <w:t>7</w:t>
      </w:r>
      <w:r w:rsidR="000C384C" w:rsidRPr="00B41D15">
        <w:t>LA</w:t>
      </w:r>
      <w:r w:rsidR="000F3504" w:rsidRPr="00B41D15">
        <w:t>(2)</w:t>
      </w:r>
    </w:p>
    <w:p w14:paraId="15A38827" w14:textId="77777777" w:rsidR="000F3504" w:rsidRPr="00B41D15" w:rsidRDefault="000F3504" w:rsidP="008C1461">
      <w:pPr>
        <w:pStyle w:val="Item"/>
      </w:pPr>
      <w:r w:rsidRPr="00B41D15">
        <w:t>Insert:</w:t>
      </w:r>
    </w:p>
    <w:p w14:paraId="3DAB09F9" w14:textId="77777777" w:rsidR="000F3504" w:rsidRPr="00B41D15" w:rsidRDefault="000F3504" w:rsidP="008C1461">
      <w:pPr>
        <w:pStyle w:val="subsection"/>
      </w:pPr>
      <w:r w:rsidRPr="00B41D15">
        <w:tab/>
        <w:t>(2A)</w:t>
      </w:r>
      <w:r w:rsidRPr="00B41D15">
        <w:tab/>
        <w:t>An electronic application must:</w:t>
      </w:r>
    </w:p>
    <w:p w14:paraId="65AA6C12" w14:textId="77777777" w:rsidR="000F3504" w:rsidRPr="00B41D15" w:rsidRDefault="000F3504" w:rsidP="008C1461">
      <w:pPr>
        <w:pStyle w:val="paragraph"/>
      </w:pPr>
      <w:r w:rsidRPr="00B41D15">
        <w:tab/>
        <w:t>(a)</w:t>
      </w:r>
      <w:r w:rsidRPr="00B41D15">
        <w:tab/>
        <w:t>communicate such information as is set out in an approved statement; and</w:t>
      </w:r>
    </w:p>
    <w:p w14:paraId="5600EDD7" w14:textId="77777777" w:rsidR="000F3504" w:rsidRPr="00B41D15" w:rsidRDefault="000F3504" w:rsidP="008C1461">
      <w:pPr>
        <w:pStyle w:val="paragraph"/>
      </w:pPr>
      <w:r w:rsidRPr="00B41D15">
        <w:lastRenderedPageBreak/>
        <w:tab/>
        <w:t>(b)</w:t>
      </w:r>
      <w:r w:rsidRPr="00B41D15">
        <w:tab/>
      </w:r>
      <w:r w:rsidR="000C384C" w:rsidRPr="00B41D15">
        <w:t>be accompanied by payment of the depot licence variation charge.</w:t>
      </w:r>
    </w:p>
    <w:p w14:paraId="7CB1423E" w14:textId="77777777" w:rsidR="00CA5A22" w:rsidRPr="00B41D15" w:rsidRDefault="00BC3B96" w:rsidP="008C1461">
      <w:pPr>
        <w:pStyle w:val="ItemHead"/>
      </w:pPr>
      <w:r w:rsidRPr="00B41D15">
        <w:t>15</w:t>
      </w:r>
      <w:r w:rsidR="00CA5A22" w:rsidRPr="00B41D15">
        <w:t xml:space="preserve">  </w:t>
      </w:r>
      <w:r w:rsidR="00B0597A" w:rsidRPr="00B41D15">
        <w:t>Section 8</w:t>
      </w:r>
      <w:r w:rsidR="00CA5A22" w:rsidRPr="00B41D15">
        <w:t>0A (at the end of the heading)</w:t>
      </w:r>
    </w:p>
    <w:p w14:paraId="37474F5E" w14:textId="77777777" w:rsidR="00CA5A22" w:rsidRPr="00B41D15" w:rsidRDefault="00CA5A22" w:rsidP="008C1461">
      <w:pPr>
        <w:pStyle w:val="Item"/>
      </w:pPr>
      <w:r w:rsidRPr="00B41D15">
        <w:t>Add “</w:t>
      </w:r>
      <w:r w:rsidRPr="00B41D15">
        <w:rPr>
          <w:b/>
        </w:rPr>
        <w:t>or documents</w:t>
      </w:r>
      <w:r w:rsidRPr="00B41D15">
        <w:t>”.</w:t>
      </w:r>
    </w:p>
    <w:p w14:paraId="45BC92F4" w14:textId="77777777" w:rsidR="00CA5A22" w:rsidRPr="00B41D15" w:rsidRDefault="00BC3B96" w:rsidP="008C1461">
      <w:pPr>
        <w:pStyle w:val="ItemHead"/>
      </w:pPr>
      <w:r w:rsidRPr="00B41D15">
        <w:t>16</w:t>
      </w:r>
      <w:r w:rsidR="00CA5A22" w:rsidRPr="00B41D15">
        <w:t xml:space="preserve">  </w:t>
      </w:r>
      <w:r w:rsidR="008C1461">
        <w:t>Subsection 8</w:t>
      </w:r>
      <w:r w:rsidR="00CA5A22" w:rsidRPr="00B41D15">
        <w:t>0A(1)</w:t>
      </w:r>
    </w:p>
    <w:p w14:paraId="6E5E7141" w14:textId="77777777" w:rsidR="00CA5A22" w:rsidRPr="00B41D15" w:rsidRDefault="00CA5A22" w:rsidP="008C1461">
      <w:pPr>
        <w:pStyle w:val="Item"/>
      </w:pPr>
      <w:r w:rsidRPr="00B41D15">
        <w:t>After “further information”, insert “or documents”.</w:t>
      </w:r>
    </w:p>
    <w:p w14:paraId="382BC9EB" w14:textId="77777777" w:rsidR="00CA5A22" w:rsidRPr="00B41D15" w:rsidRDefault="00BC3B96" w:rsidP="008C1461">
      <w:pPr>
        <w:pStyle w:val="ItemHead"/>
      </w:pPr>
      <w:r w:rsidRPr="00B41D15">
        <w:t>17</w:t>
      </w:r>
      <w:r w:rsidR="00CA5A22" w:rsidRPr="00B41D15">
        <w:t xml:space="preserve">  </w:t>
      </w:r>
      <w:r w:rsidR="008C1461">
        <w:t>Paragraph 8</w:t>
      </w:r>
      <w:r w:rsidR="00CA5A22" w:rsidRPr="00B41D15">
        <w:t>0A(3)(a)</w:t>
      </w:r>
    </w:p>
    <w:p w14:paraId="02EE073A" w14:textId="77777777" w:rsidR="00CA5A22" w:rsidRPr="00B41D15" w:rsidRDefault="00CA5A22" w:rsidP="008C1461">
      <w:pPr>
        <w:pStyle w:val="Item"/>
      </w:pPr>
      <w:r w:rsidRPr="00B41D15">
        <w:t>After “further information”, insert “or documents”.</w:t>
      </w:r>
    </w:p>
    <w:p w14:paraId="00980129" w14:textId="77777777" w:rsidR="00CA5A22" w:rsidRPr="00B41D15" w:rsidRDefault="00BC3B96" w:rsidP="008C1461">
      <w:pPr>
        <w:pStyle w:val="ItemHead"/>
      </w:pPr>
      <w:r w:rsidRPr="00B41D15">
        <w:t>18</w:t>
      </w:r>
      <w:r w:rsidR="00CA5A22" w:rsidRPr="00B41D15">
        <w:t xml:space="preserve">  </w:t>
      </w:r>
      <w:r w:rsidR="008C1461">
        <w:t>Paragraph 8</w:t>
      </w:r>
      <w:r w:rsidR="00CA5A22" w:rsidRPr="00B41D15">
        <w:t>0A(3)(b)</w:t>
      </w:r>
    </w:p>
    <w:p w14:paraId="62712124" w14:textId="77777777" w:rsidR="00CA5A22" w:rsidRPr="00B41D15" w:rsidRDefault="00CA5A22" w:rsidP="008C1461">
      <w:pPr>
        <w:pStyle w:val="Item"/>
      </w:pPr>
      <w:r w:rsidRPr="00B41D15">
        <w:t>After “information”, insert “or documents”.</w:t>
      </w:r>
    </w:p>
    <w:p w14:paraId="2911491A" w14:textId="77777777" w:rsidR="00CA5A22" w:rsidRPr="00B41D15" w:rsidRDefault="00BC3B96" w:rsidP="008C1461">
      <w:pPr>
        <w:pStyle w:val="ItemHead"/>
      </w:pPr>
      <w:r w:rsidRPr="00B41D15">
        <w:t>19</w:t>
      </w:r>
      <w:r w:rsidR="00CA5A22" w:rsidRPr="00B41D15">
        <w:t xml:space="preserve">  </w:t>
      </w:r>
      <w:r w:rsidR="008C1461">
        <w:t>Subsection 8</w:t>
      </w:r>
      <w:r w:rsidR="00CA5A22" w:rsidRPr="00B41D15">
        <w:t>0A(3)</w:t>
      </w:r>
    </w:p>
    <w:p w14:paraId="172E27D0" w14:textId="77777777" w:rsidR="00CA5A22" w:rsidRPr="00B41D15" w:rsidRDefault="00CA5A22" w:rsidP="008C1461">
      <w:pPr>
        <w:pStyle w:val="Item"/>
      </w:pPr>
      <w:r w:rsidRPr="00B41D15">
        <w:t>After “take the information”, insert “or documents”.</w:t>
      </w:r>
    </w:p>
    <w:p w14:paraId="60BA2755" w14:textId="77777777" w:rsidR="00C27BE2" w:rsidRPr="00B41D15" w:rsidRDefault="00BC3B96" w:rsidP="008C1461">
      <w:pPr>
        <w:pStyle w:val="ItemHead"/>
      </w:pPr>
      <w:r w:rsidRPr="00B41D15">
        <w:t>20</w:t>
      </w:r>
      <w:r w:rsidR="00C27BE2" w:rsidRPr="00B41D15">
        <w:t xml:space="preserve">  </w:t>
      </w:r>
      <w:r w:rsidR="008C1461">
        <w:t>Paragraph 8</w:t>
      </w:r>
      <w:r w:rsidR="00C27BE2" w:rsidRPr="00B41D15">
        <w:t>1A(1)(b)</w:t>
      </w:r>
    </w:p>
    <w:p w14:paraId="6083E0BD" w14:textId="77777777" w:rsidR="00C27BE2" w:rsidRPr="00B41D15" w:rsidRDefault="00C27BE2" w:rsidP="008C1461">
      <w:pPr>
        <w:pStyle w:val="Item"/>
      </w:pPr>
      <w:r w:rsidRPr="00B41D15">
        <w:t xml:space="preserve">Omit “further information in relation to the application and the applicant supplies the information in accordance with that section—the receipt of the information”, substitute “further information or documents in relation to the application and the applicant supplies the information </w:t>
      </w:r>
      <w:r w:rsidR="00570859" w:rsidRPr="00B41D15">
        <w:t xml:space="preserve">or documents </w:t>
      </w:r>
      <w:r w:rsidRPr="00B41D15">
        <w:t>in accordance with that section—the receipt of the information</w:t>
      </w:r>
      <w:r w:rsidR="00570859" w:rsidRPr="00B41D15">
        <w:t xml:space="preserve"> or documents</w:t>
      </w:r>
      <w:r w:rsidRPr="00B41D15">
        <w:t>”.</w:t>
      </w:r>
    </w:p>
    <w:p w14:paraId="3E518BFA" w14:textId="77777777" w:rsidR="00EC24AB" w:rsidRPr="00B41D15" w:rsidRDefault="00BC3B96" w:rsidP="008C1461">
      <w:pPr>
        <w:pStyle w:val="ItemHead"/>
      </w:pPr>
      <w:r w:rsidRPr="00B41D15">
        <w:t>21</w:t>
      </w:r>
      <w:r w:rsidR="00EC24AB" w:rsidRPr="00B41D15">
        <w:t xml:space="preserve">  </w:t>
      </w:r>
      <w:r w:rsidR="00B0597A" w:rsidRPr="00B41D15">
        <w:t>Subsection 1</w:t>
      </w:r>
      <w:r w:rsidR="00BE47AE" w:rsidRPr="00B41D15">
        <w:t>83CA(1)</w:t>
      </w:r>
    </w:p>
    <w:p w14:paraId="5973BD13" w14:textId="77777777" w:rsidR="00BE47AE" w:rsidRPr="00B41D15" w:rsidRDefault="00BE47AE" w:rsidP="008C1461">
      <w:pPr>
        <w:pStyle w:val="Item"/>
      </w:pPr>
      <w:r w:rsidRPr="00B41D15">
        <w:t>Repeal the subsection, substitute:</w:t>
      </w:r>
    </w:p>
    <w:p w14:paraId="48297824" w14:textId="77777777" w:rsidR="00EC24AB" w:rsidRPr="00B41D15" w:rsidRDefault="00BE47AE" w:rsidP="008C1461">
      <w:pPr>
        <w:pStyle w:val="subsection"/>
      </w:pPr>
      <w:r w:rsidRPr="00B41D15">
        <w:tab/>
      </w:r>
      <w:r w:rsidR="00EC24AB" w:rsidRPr="00B41D15">
        <w:t>(1)</w:t>
      </w:r>
      <w:r w:rsidR="00EC24AB" w:rsidRPr="00B41D15">
        <w:tab/>
        <w:t xml:space="preserve">An application for </w:t>
      </w:r>
      <w:r w:rsidR="002B713A" w:rsidRPr="00B41D15">
        <w:t>a broker’s licence</w:t>
      </w:r>
      <w:r w:rsidR="00EC24AB" w:rsidRPr="00B41D15">
        <w:t xml:space="preserve"> may be made by document or electronically.</w:t>
      </w:r>
    </w:p>
    <w:p w14:paraId="79F2C8AD" w14:textId="77777777" w:rsidR="009A7DF8" w:rsidRPr="00B41D15" w:rsidRDefault="009A7DF8" w:rsidP="008C1461">
      <w:pPr>
        <w:pStyle w:val="subsection"/>
      </w:pPr>
      <w:r w:rsidRPr="00B41D15">
        <w:tab/>
        <w:t>(1A)</w:t>
      </w:r>
      <w:r w:rsidRPr="00B41D15">
        <w:tab/>
        <w:t>A documentary application must:</w:t>
      </w:r>
    </w:p>
    <w:p w14:paraId="72099F9D" w14:textId="77777777" w:rsidR="009A7DF8" w:rsidRPr="00B41D15" w:rsidRDefault="009A7DF8" w:rsidP="008C1461">
      <w:pPr>
        <w:pStyle w:val="paragraph"/>
      </w:pPr>
      <w:r w:rsidRPr="00B41D15">
        <w:tab/>
        <w:t>(a)</w:t>
      </w:r>
      <w:r w:rsidRPr="00B41D15">
        <w:tab/>
        <w:t>be in writing; and</w:t>
      </w:r>
    </w:p>
    <w:p w14:paraId="763D3328" w14:textId="77777777" w:rsidR="009A7DF8" w:rsidRPr="00B41D15" w:rsidRDefault="009A7DF8" w:rsidP="008C1461">
      <w:pPr>
        <w:pStyle w:val="paragraph"/>
      </w:pPr>
      <w:r w:rsidRPr="00B41D15">
        <w:tab/>
        <w:t>(b)</w:t>
      </w:r>
      <w:r w:rsidRPr="00B41D15">
        <w:tab/>
        <w:t>be in an approved form; and</w:t>
      </w:r>
    </w:p>
    <w:p w14:paraId="24E07FBE" w14:textId="77777777" w:rsidR="009A7DF8" w:rsidRPr="00B41D15" w:rsidRDefault="009A7DF8" w:rsidP="008C1461">
      <w:pPr>
        <w:pStyle w:val="paragraph"/>
      </w:pPr>
      <w:r w:rsidRPr="00B41D15">
        <w:tab/>
        <w:t>(c)</w:t>
      </w:r>
      <w:r w:rsidRPr="00B41D15">
        <w:tab/>
        <w:t>contain such information as the form requires; and</w:t>
      </w:r>
    </w:p>
    <w:p w14:paraId="53915964" w14:textId="77777777" w:rsidR="009A7DF8" w:rsidRPr="00B41D15" w:rsidRDefault="009A7DF8" w:rsidP="008C1461">
      <w:pPr>
        <w:pStyle w:val="paragraph"/>
      </w:pPr>
      <w:r w:rsidRPr="00B41D15">
        <w:tab/>
        <w:t>(d)</w:t>
      </w:r>
      <w:r w:rsidRPr="00B41D15">
        <w:tab/>
        <w:t>be accompanied by any documents required by the form; and</w:t>
      </w:r>
    </w:p>
    <w:p w14:paraId="0A1F221B" w14:textId="77777777" w:rsidR="009A7DF8" w:rsidRPr="00B41D15" w:rsidRDefault="009A7DF8" w:rsidP="008C1461">
      <w:pPr>
        <w:pStyle w:val="paragraph"/>
      </w:pPr>
      <w:r w:rsidRPr="00B41D15">
        <w:lastRenderedPageBreak/>
        <w:tab/>
        <w:t>(</w:t>
      </w:r>
      <w:r w:rsidR="00760F3B" w:rsidRPr="00B41D15">
        <w:t>e</w:t>
      </w:r>
      <w:r w:rsidRPr="00B41D15">
        <w:t>)</w:t>
      </w:r>
      <w:r w:rsidRPr="00B41D15">
        <w:tab/>
      </w:r>
      <w:r w:rsidR="00760F3B" w:rsidRPr="00B41D15">
        <w:t>be accompanied by the customs broker licence application charge</w:t>
      </w:r>
      <w:r w:rsidRPr="00B41D15">
        <w:t>.</w:t>
      </w:r>
    </w:p>
    <w:p w14:paraId="676C11F0" w14:textId="77777777" w:rsidR="009A7DF8" w:rsidRPr="00B41D15" w:rsidRDefault="009A7DF8" w:rsidP="008C1461">
      <w:pPr>
        <w:pStyle w:val="subsection"/>
      </w:pPr>
      <w:r w:rsidRPr="00B41D15">
        <w:tab/>
        <w:t>(1B)</w:t>
      </w:r>
      <w:r w:rsidRPr="00B41D15">
        <w:tab/>
        <w:t>An electronic application must:</w:t>
      </w:r>
    </w:p>
    <w:p w14:paraId="37F923DE" w14:textId="77777777" w:rsidR="009A7DF8" w:rsidRPr="00B41D15" w:rsidRDefault="009A7DF8" w:rsidP="008C1461">
      <w:pPr>
        <w:pStyle w:val="paragraph"/>
      </w:pPr>
      <w:r w:rsidRPr="00B41D15">
        <w:tab/>
        <w:t>(a)</w:t>
      </w:r>
      <w:r w:rsidRPr="00B41D15">
        <w:tab/>
        <w:t>communicate such information as is set out in an approved statement; and</w:t>
      </w:r>
    </w:p>
    <w:p w14:paraId="6BE1C2E7" w14:textId="77777777" w:rsidR="009A7DF8" w:rsidRPr="00B41D15" w:rsidRDefault="009A7DF8" w:rsidP="008C1461">
      <w:pPr>
        <w:pStyle w:val="paragraph"/>
      </w:pPr>
      <w:r w:rsidRPr="00B41D15">
        <w:tab/>
        <w:t>(b)</w:t>
      </w:r>
      <w:r w:rsidRPr="00B41D15">
        <w:tab/>
        <w:t>be accompanied by any documents required by the approved statement; and</w:t>
      </w:r>
    </w:p>
    <w:p w14:paraId="4EFF0E27" w14:textId="77777777" w:rsidR="009A7DF8" w:rsidRPr="00B41D15" w:rsidRDefault="009A7DF8" w:rsidP="008C1461">
      <w:pPr>
        <w:pStyle w:val="paragraph"/>
      </w:pPr>
      <w:r w:rsidRPr="00B41D15">
        <w:tab/>
        <w:t>(c)</w:t>
      </w:r>
      <w:r w:rsidRPr="00B41D15">
        <w:tab/>
      </w:r>
      <w:r w:rsidR="00760F3B" w:rsidRPr="00B41D15">
        <w:t>be accompanied by the customs broker licence application charge</w:t>
      </w:r>
      <w:r w:rsidRPr="00B41D15">
        <w:t>.</w:t>
      </w:r>
    </w:p>
    <w:p w14:paraId="29CEE049" w14:textId="77777777" w:rsidR="00ED790E" w:rsidRPr="00B41D15" w:rsidRDefault="00BC3B96" w:rsidP="008C1461">
      <w:pPr>
        <w:pStyle w:val="ItemHead"/>
      </w:pPr>
      <w:r w:rsidRPr="00B41D15">
        <w:t>22</w:t>
      </w:r>
      <w:r w:rsidR="00ED790E" w:rsidRPr="00B41D15">
        <w:t xml:space="preserve">  </w:t>
      </w:r>
      <w:r w:rsidR="00B0597A" w:rsidRPr="00B41D15">
        <w:t>Subsection 1</w:t>
      </w:r>
      <w:r w:rsidR="009C2FD1" w:rsidRPr="00B41D15">
        <w:t>83CA(2)</w:t>
      </w:r>
    </w:p>
    <w:p w14:paraId="007F1C80" w14:textId="77777777" w:rsidR="009C2FD1" w:rsidRPr="00B41D15" w:rsidRDefault="009C2FD1" w:rsidP="008C1461">
      <w:pPr>
        <w:pStyle w:val="Item"/>
      </w:pPr>
      <w:r w:rsidRPr="00B41D15">
        <w:t>Omit “shall not”, substitute “must not, in the application,”.</w:t>
      </w:r>
    </w:p>
    <w:p w14:paraId="27751505" w14:textId="77777777" w:rsidR="009C2FD1" w:rsidRPr="00B41D15" w:rsidRDefault="00BC3B96" w:rsidP="008C1461">
      <w:pPr>
        <w:pStyle w:val="ItemHead"/>
      </w:pPr>
      <w:r w:rsidRPr="00B41D15">
        <w:t>23</w:t>
      </w:r>
      <w:r w:rsidR="009C2FD1" w:rsidRPr="00B41D15">
        <w:t xml:space="preserve">  </w:t>
      </w:r>
      <w:r w:rsidR="00B0597A" w:rsidRPr="00B41D15">
        <w:t>Subsection 1</w:t>
      </w:r>
      <w:r w:rsidR="009C2FD1" w:rsidRPr="00B41D15">
        <w:t>83CA(3)</w:t>
      </w:r>
    </w:p>
    <w:p w14:paraId="51B43556" w14:textId="77777777" w:rsidR="009C2FD1" w:rsidRPr="00B41D15" w:rsidRDefault="009C2FD1" w:rsidP="008C1461">
      <w:pPr>
        <w:pStyle w:val="Item"/>
      </w:pPr>
      <w:r w:rsidRPr="00B41D15">
        <w:t xml:space="preserve">Omit “shall not be proposed under </w:t>
      </w:r>
      <w:r w:rsidR="008C1461">
        <w:t>paragraph (</w:t>
      </w:r>
      <w:r w:rsidRPr="00B41D15">
        <w:t>1)(c)”, substitute “must not</w:t>
      </w:r>
      <w:r w:rsidR="00181841" w:rsidRPr="00B41D15">
        <w:t>, in an application,</w:t>
      </w:r>
      <w:r w:rsidRPr="00B41D15">
        <w:t xml:space="preserve"> be proposed </w:t>
      </w:r>
      <w:r w:rsidR="00181841" w:rsidRPr="00B41D15">
        <w:t>as a nominee</w:t>
      </w:r>
      <w:r w:rsidRPr="00B41D15">
        <w:t>”.</w:t>
      </w:r>
    </w:p>
    <w:p w14:paraId="096F0564" w14:textId="77777777" w:rsidR="0091450F" w:rsidRPr="00B41D15" w:rsidRDefault="00BC3B96" w:rsidP="008C1461">
      <w:pPr>
        <w:pStyle w:val="ItemHead"/>
      </w:pPr>
      <w:r w:rsidRPr="00B41D15">
        <w:t>24</w:t>
      </w:r>
      <w:r w:rsidR="0091450F" w:rsidRPr="00B41D15">
        <w:t xml:space="preserve">  </w:t>
      </w:r>
      <w:r w:rsidR="004979BE" w:rsidRPr="00B41D15">
        <w:t>Paragraph 2</w:t>
      </w:r>
      <w:r w:rsidR="00103DB3" w:rsidRPr="00B41D15">
        <w:t>73GA(1)(</w:t>
      </w:r>
      <w:proofErr w:type="spellStart"/>
      <w:r w:rsidR="00103DB3" w:rsidRPr="00B41D15">
        <w:t>aar</w:t>
      </w:r>
      <w:proofErr w:type="spellEnd"/>
      <w:r w:rsidR="00103DB3" w:rsidRPr="00B41D15">
        <w:t>)</w:t>
      </w:r>
    </w:p>
    <w:p w14:paraId="032E80BC" w14:textId="77777777" w:rsidR="00103DB3" w:rsidRPr="00B41D15" w:rsidRDefault="00103DB3" w:rsidP="008C1461">
      <w:pPr>
        <w:pStyle w:val="Item"/>
      </w:pPr>
      <w:r w:rsidRPr="00B41D15">
        <w:t>Omit “further information concerning a depot licence application is”, substitute “further information or documents concerning a depot licence application is or are”.</w:t>
      </w:r>
    </w:p>
    <w:p w14:paraId="2A0D50A4" w14:textId="77777777" w:rsidR="00132858" w:rsidRPr="00B41D15" w:rsidRDefault="00BC3B96" w:rsidP="008C1461">
      <w:pPr>
        <w:pStyle w:val="Transitional"/>
      </w:pPr>
      <w:r w:rsidRPr="00B41D15">
        <w:t>25</w:t>
      </w:r>
      <w:r w:rsidR="00132858" w:rsidRPr="00B41D15">
        <w:t xml:space="preserve">  Application provision</w:t>
      </w:r>
    </w:p>
    <w:p w14:paraId="5BDB5ABA" w14:textId="77777777" w:rsidR="00132858" w:rsidRPr="00B41D15" w:rsidRDefault="009E374C" w:rsidP="008C1461">
      <w:pPr>
        <w:pStyle w:val="Item"/>
      </w:pPr>
      <w:r w:rsidRPr="00B41D15">
        <w:t xml:space="preserve">The amendments made by this </w:t>
      </w:r>
      <w:r w:rsidR="00520CF4" w:rsidRPr="00B41D15">
        <w:t>Part</w:t>
      </w:r>
      <w:r w:rsidRPr="00B41D15">
        <w:t xml:space="preserve"> apply in relation to </w:t>
      </w:r>
      <w:r w:rsidR="00C25660" w:rsidRPr="00B41D15">
        <w:t xml:space="preserve">an </w:t>
      </w:r>
      <w:r w:rsidRPr="00B41D15">
        <w:t xml:space="preserve">application made </w:t>
      </w:r>
      <w:r w:rsidR="00DE0895" w:rsidRPr="00B41D15">
        <w:t>on or after the day on which this item commences</w:t>
      </w:r>
      <w:r w:rsidRPr="00B41D15">
        <w:t>.</w:t>
      </w:r>
    </w:p>
    <w:p w14:paraId="0934766D" w14:textId="77777777" w:rsidR="009B3607" w:rsidRPr="00B41D15" w:rsidRDefault="009B3607" w:rsidP="008C1461">
      <w:pPr>
        <w:pStyle w:val="ActHead7"/>
        <w:pageBreakBefore/>
      </w:pPr>
      <w:bookmarkStart w:id="10" w:name="_Toc176773443"/>
      <w:r w:rsidRPr="00300272">
        <w:rPr>
          <w:rStyle w:val="CharAmPartNo"/>
        </w:rPr>
        <w:t>Part 2</w:t>
      </w:r>
      <w:r w:rsidRPr="00B41D15">
        <w:t>—</w:t>
      </w:r>
      <w:r w:rsidR="005F4CED" w:rsidRPr="00300272">
        <w:rPr>
          <w:rStyle w:val="CharAmPartText"/>
        </w:rPr>
        <w:t>Notice of decisions</w:t>
      </w:r>
      <w:r w:rsidR="00732A7A" w:rsidRPr="00300272">
        <w:rPr>
          <w:rStyle w:val="CharAmPartText"/>
        </w:rPr>
        <w:t xml:space="preserve"> etc.</w:t>
      </w:r>
      <w:bookmarkEnd w:id="10"/>
    </w:p>
    <w:p w14:paraId="3CAFF9CE" w14:textId="77777777" w:rsidR="009B3607" w:rsidRPr="00B41D15" w:rsidRDefault="009B3607" w:rsidP="008C1461">
      <w:pPr>
        <w:pStyle w:val="ActHead9"/>
        <w:rPr>
          <w:i w:val="0"/>
        </w:rPr>
      </w:pPr>
      <w:bookmarkStart w:id="11" w:name="_Toc176773444"/>
      <w:r w:rsidRPr="00B41D15">
        <w:t>Customs Act 1901</w:t>
      </w:r>
      <w:bookmarkEnd w:id="11"/>
    </w:p>
    <w:p w14:paraId="460F353E" w14:textId="77777777" w:rsidR="00E52899" w:rsidRPr="00B41D15" w:rsidRDefault="00BC3B96" w:rsidP="008C1461">
      <w:pPr>
        <w:pStyle w:val="ItemHead"/>
      </w:pPr>
      <w:r w:rsidRPr="00B41D15">
        <w:t>26</w:t>
      </w:r>
      <w:r w:rsidR="00E52899" w:rsidRPr="00B41D15">
        <w:t xml:space="preserve">  At the end of </w:t>
      </w:r>
      <w:r w:rsidR="004979BE" w:rsidRPr="00B41D15">
        <w:t>subsection 7</w:t>
      </w:r>
      <w:r w:rsidR="00E52899" w:rsidRPr="00B41D15">
        <w:t>7J(1)</w:t>
      </w:r>
    </w:p>
    <w:p w14:paraId="507A6A75" w14:textId="77777777" w:rsidR="00E52899" w:rsidRPr="00B41D15" w:rsidRDefault="00E52899" w:rsidP="008C1461">
      <w:pPr>
        <w:pStyle w:val="Item"/>
      </w:pPr>
      <w:r w:rsidRPr="00B41D15">
        <w:t>Add:</w:t>
      </w:r>
    </w:p>
    <w:p w14:paraId="0352E9AB" w14:textId="77777777" w:rsidR="00E52899" w:rsidRPr="00B41D15" w:rsidRDefault="00E52899" w:rsidP="008C1461">
      <w:pPr>
        <w:pStyle w:val="notetext"/>
      </w:pPr>
      <w:r w:rsidRPr="00B41D15">
        <w:t>Note:</w:t>
      </w:r>
      <w:r w:rsidRPr="00B41D15">
        <w:tab/>
        <w:t xml:space="preserve">See </w:t>
      </w:r>
      <w:r w:rsidR="004B497A" w:rsidRPr="00B41D15">
        <w:t>section 7</w:t>
      </w:r>
      <w:r w:rsidRPr="00B41D15">
        <w:t>7ZA for the ways in which the notice</w:t>
      </w:r>
      <w:r w:rsidR="003109A8" w:rsidRPr="00B41D15">
        <w:t xml:space="preserve"> may be given to the applicant.</w:t>
      </w:r>
    </w:p>
    <w:p w14:paraId="1EDAEC76" w14:textId="77777777" w:rsidR="003109A8" w:rsidRPr="00B41D15" w:rsidRDefault="00BC3B96" w:rsidP="008C1461">
      <w:pPr>
        <w:pStyle w:val="ItemHead"/>
      </w:pPr>
      <w:r w:rsidRPr="00B41D15">
        <w:t>27</w:t>
      </w:r>
      <w:r w:rsidR="003109A8" w:rsidRPr="00B41D15">
        <w:t xml:space="preserve">  At the end of </w:t>
      </w:r>
      <w:r w:rsidR="004979BE" w:rsidRPr="00B41D15">
        <w:t>subsection 7</w:t>
      </w:r>
      <w:r w:rsidR="003109A8" w:rsidRPr="00B41D15">
        <w:t>7LA(3)</w:t>
      </w:r>
    </w:p>
    <w:p w14:paraId="4FAE2C35" w14:textId="77777777" w:rsidR="003109A8" w:rsidRPr="00B41D15" w:rsidRDefault="003109A8" w:rsidP="008C1461">
      <w:pPr>
        <w:pStyle w:val="Item"/>
      </w:pPr>
      <w:r w:rsidRPr="00B41D15">
        <w:t>Add:</w:t>
      </w:r>
    </w:p>
    <w:p w14:paraId="67E2C6B7" w14:textId="77777777" w:rsidR="003109A8" w:rsidRPr="00B41D15" w:rsidRDefault="003109A8" w:rsidP="008C1461">
      <w:pPr>
        <w:pStyle w:val="notetext"/>
      </w:pPr>
      <w:r w:rsidRPr="00B41D15">
        <w:t>Note:</w:t>
      </w:r>
      <w:r w:rsidRPr="00B41D15">
        <w:tab/>
        <w:t xml:space="preserve">See </w:t>
      </w:r>
      <w:r w:rsidR="004B497A" w:rsidRPr="00B41D15">
        <w:t>section 7</w:t>
      </w:r>
      <w:r w:rsidRPr="00B41D15">
        <w:t>7ZA for the ways in which the notice may be given to the applicant.</w:t>
      </w:r>
    </w:p>
    <w:p w14:paraId="01EE560B" w14:textId="77777777" w:rsidR="003109A8" w:rsidRPr="00B41D15" w:rsidRDefault="00BC3B96" w:rsidP="008C1461">
      <w:pPr>
        <w:pStyle w:val="ItemHead"/>
      </w:pPr>
      <w:r w:rsidRPr="00B41D15">
        <w:t>28</w:t>
      </w:r>
      <w:r w:rsidR="003109A8" w:rsidRPr="00B41D15">
        <w:t xml:space="preserve">  At the end of </w:t>
      </w:r>
      <w:r w:rsidR="005E0010" w:rsidRPr="00B41D15">
        <w:t>subsections 7</w:t>
      </w:r>
      <w:r w:rsidR="003109A8" w:rsidRPr="00B41D15">
        <w:t>7Q(1B)</w:t>
      </w:r>
      <w:r w:rsidR="00DA1BC1" w:rsidRPr="00B41D15">
        <w:t xml:space="preserve"> and (2)</w:t>
      </w:r>
    </w:p>
    <w:p w14:paraId="2F678544" w14:textId="77777777" w:rsidR="003109A8" w:rsidRPr="00B41D15" w:rsidRDefault="003109A8" w:rsidP="008C1461">
      <w:pPr>
        <w:pStyle w:val="Item"/>
      </w:pPr>
      <w:r w:rsidRPr="00B41D15">
        <w:t>Add:</w:t>
      </w:r>
    </w:p>
    <w:p w14:paraId="31704E0F" w14:textId="77777777" w:rsidR="003109A8" w:rsidRPr="00B41D15" w:rsidRDefault="003109A8" w:rsidP="008C1461">
      <w:pPr>
        <w:pStyle w:val="notetext"/>
      </w:pPr>
      <w:r w:rsidRPr="00B41D15">
        <w:t>Note:</w:t>
      </w:r>
      <w:r w:rsidRPr="00B41D15">
        <w:tab/>
        <w:t xml:space="preserve">See </w:t>
      </w:r>
      <w:r w:rsidR="004B497A" w:rsidRPr="00B41D15">
        <w:t>section 7</w:t>
      </w:r>
      <w:r w:rsidRPr="00B41D15">
        <w:t xml:space="preserve">7ZA for the ways in which the notice may be given to the </w:t>
      </w:r>
      <w:r w:rsidR="00DA1BC1" w:rsidRPr="00B41D15">
        <w:t>holder of the licence</w:t>
      </w:r>
      <w:r w:rsidRPr="00B41D15">
        <w:t>.</w:t>
      </w:r>
    </w:p>
    <w:p w14:paraId="3C6F6373" w14:textId="77777777" w:rsidR="00DA1BC1" w:rsidRPr="00B41D15" w:rsidRDefault="00BC3B96" w:rsidP="008C1461">
      <w:pPr>
        <w:pStyle w:val="ItemHead"/>
      </w:pPr>
      <w:r w:rsidRPr="00B41D15">
        <w:t>29</w:t>
      </w:r>
      <w:r w:rsidR="00DA1BC1" w:rsidRPr="00B41D15">
        <w:t xml:space="preserve">  At the end of </w:t>
      </w:r>
      <w:r w:rsidR="004979BE" w:rsidRPr="00B41D15">
        <w:t>subsection 7</w:t>
      </w:r>
      <w:r w:rsidR="00DA1BC1" w:rsidRPr="00B41D15">
        <w:t>7V(1)</w:t>
      </w:r>
    </w:p>
    <w:p w14:paraId="18470FFE" w14:textId="77777777" w:rsidR="00DA1BC1" w:rsidRPr="00B41D15" w:rsidRDefault="00DA1BC1" w:rsidP="008C1461">
      <w:pPr>
        <w:pStyle w:val="Item"/>
      </w:pPr>
      <w:r w:rsidRPr="00B41D15">
        <w:t>Add:</w:t>
      </w:r>
    </w:p>
    <w:p w14:paraId="793D353F" w14:textId="77777777" w:rsidR="00DA1BC1" w:rsidRPr="00B41D15" w:rsidRDefault="00DA1BC1" w:rsidP="008C1461">
      <w:pPr>
        <w:pStyle w:val="notetext"/>
      </w:pPr>
      <w:r w:rsidRPr="00B41D15">
        <w:t>Note:</w:t>
      </w:r>
      <w:r w:rsidRPr="00B41D15">
        <w:tab/>
        <w:t xml:space="preserve">See </w:t>
      </w:r>
      <w:r w:rsidR="004B497A" w:rsidRPr="00B41D15">
        <w:t>section 7</w:t>
      </w:r>
      <w:r w:rsidRPr="00B41D15">
        <w:t>7ZA for the ways in which the notice may be given to the holder of the licence.</w:t>
      </w:r>
    </w:p>
    <w:p w14:paraId="3C30B802" w14:textId="77777777" w:rsidR="00C6166A" w:rsidRPr="00B41D15" w:rsidRDefault="00BC3B96" w:rsidP="008C1461">
      <w:pPr>
        <w:pStyle w:val="ItemHead"/>
      </w:pPr>
      <w:r w:rsidRPr="00B41D15">
        <w:t>30</w:t>
      </w:r>
      <w:r w:rsidR="00C6166A" w:rsidRPr="00B41D15">
        <w:t xml:space="preserve">  </w:t>
      </w:r>
      <w:r w:rsidR="004979BE" w:rsidRPr="00B41D15">
        <w:t>Subsection 7</w:t>
      </w:r>
      <w:r w:rsidR="00C6166A" w:rsidRPr="00B41D15">
        <w:t>7V(4)</w:t>
      </w:r>
    </w:p>
    <w:p w14:paraId="341003F6" w14:textId="77777777" w:rsidR="00C6166A" w:rsidRPr="00B41D15" w:rsidRDefault="00C6166A" w:rsidP="008C1461">
      <w:pPr>
        <w:pStyle w:val="Item"/>
      </w:pPr>
      <w:r w:rsidRPr="00B41D15">
        <w:t>Repeal the subsection.</w:t>
      </w:r>
    </w:p>
    <w:p w14:paraId="6574C909" w14:textId="77777777" w:rsidR="00075019" w:rsidRPr="00B41D15" w:rsidRDefault="00BC3B96" w:rsidP="008C1461">
      <w:pPr>
        <w:pStyle w:val="ItemHead"/>
      </w:pPr>
      <w:r w:rsidRPr="00B41D15">
        <w:t>31</w:t>
      </w:r>
      <w:r w:rsidR="00075019" w:rsidRPr="00B41D15">
        <w:t xml:space="preserve">  </w:t>
      </w:r>
      <w:r w:rsidR="004979BE" w:rsidRPr="00B41D15">
        <w:t>Paragraph 7</w:t>
      </w:r>
      <w:r w:rsidR="00075019" w:rsidRPr="00B41D15">
        <w:t>7V(5)(a)</w:t>
      </w:r>
    </w:p>
    <w:p w14:paraId="4C5141D9" w14:textId="77777777" w:rsidR="00075019" w:rsidRPr="00B41D15" w:rsidRDefault="00075019" w:rsidP="008C1461">
      <w:pPr>
        <w:pStyle w:val="Item"/>
      </w:pPr>
      <w:r w:rsidRPr="00B41D15">
        <w:t>Omit “served”, substitute “given”.</w:t>
      </w:r>
    </w:p>
    <w:p w14:paraId="64580B08" w14:textId="77777777" w:rsidR="00075019" w:rsidRPr="00B41D15" w:rsidRDefault="00BC3B96" w:rsidP="008C1461">
      <w:pPr>
        <w:pStyle w:val="ItemHead"/>
      </w:pPr>
      <w:r w:rsidRPr="00B41D15">
        <w:t>32</w:t>
      </w:r>
      <w:r w:rsidR="00075019" w:rsidRPr="00B41D15">
        <w:t xml:space="preserve">  </w:t>
      </w:r>
      <w:r w:rsidR="004979BE" w:rsidRPr="00B41D15">
        <w:t>Subsection 7</w:t>
      </w:r>
      <w:r w:rsidR="00075019" w:rsidRPr="00B41D15">
        <w:t>7V(6)</w:t>
      </w:r>
    </w:p>
    <w:p w14:paraId="20AC0CA6" w14:textId="77777777" w:rsidR="00075019" w:rsidRPr="00B41D15" w:rsidRDefault="00075019" w:rsidP="008C1461">
      <w:pPr>
        <w:pStyle w:val="Item"/>
      </w:pPr>
      <w:r w:rsidRPr="00B41D15">
        <w:t>Omit “service”, substitute “giving”.</w:t>
      </w:r>
    </w:p>
    <w:p w14:paraId="036DEE83" w14:textId="77777777" w:rsidR="007F0FB5" w:rsidRPr="00B41D15" w:rsidRDefault="00BC3B96" w:rsidP="008C1461">
      <w:pPr>
        <w:pStyle w:val="ItemHead"/>
      </w:pPr>
      <w:r w:rsidRPr="00B41D15">
        <w:t>33</w:t>
      </w:r>
      <w:r w:rsidR="007F0FB5" w:rsidRPr="00B41D15">
        <w:t xml:space="preserve">  </w:t>
      </w:r>
      <w:r w:rsidR="004979BE" w:rsidRPr="00B41D15">
        <w:t>Paragraph 7</w:t>
      </w:r>
      <w:r w:rsidR="0028504E" w:rsidRPr="00B41D15">
        <w:t>7VA(2)(d)</w:t>
      </w:r>
    </w:p>
    <w:p w14:paraId="2B63BF87" w14:textId="77777777" w:rsidR="0028504E" w:rsidRPr="00B41D15" w:rsidRDefault="0028504E" w:rsidP="008C1461">
      <w:pPr>
        <w:pStyle w:val="Item"/>
      </w:pPr>
      <w:r w:rsidRPr="00B41D15">
        <w:t>Omit “by notice in a prescribed manner”, substitute “by notice given”.</w:t>
      </w:r>
    </w:p>
    <w:p w14:paraId="2CB770C4" w14:textId="77777777" w:rsidR="0032524D" w:rsidRPr="00B41D15" w:rsidRDefault="00BC3B96" w:rsidP="008C1461">
      <w:pPr>
        <w:pStyle w:val="ItemHead"/>
      </w:pPr>
      <w:r w:rsidRPr="00B41D15">
        <w:t>34</w:t>
      </w:r>
      <w:r w:rsidR="0032524D" w:rsidRPr="00B41D15">
        <w:t xml:space="preserve">  </w:t>
      </w:r>
      <w:r w:rsidR="004979BE" w:rsidRPr="00B41D15">
        <w:t>Subsection 7</w:t>
      </w:r>
      <w:r w:rsidR="0032524D" w:rsidRPr="00B41D15">
        <w:t>7VA(2) (note)</w:t>
      </w:r>
    </w:p>
    <w:p w14:paraId="146DD710" w14:textId="77777777" w:rsidR="0032524D" w:rsidRPr="00B41D15" w:rsidRDefault="0032524D" w:rsidP="008C1461">
      <w:pPr>
        <w:pStyle w:val="Item"/>
      </w:pPr>
      <w:r w:rsidRPr="00B41D15">
        <w:t>Omit “Note”, substitute “Note 1”.</w:t>
      </w:r>
    </w:p>
    <w:p w14:paraId="54E03BB5" w14:textId="77777777" w:rsidR="0032524D" w:rsidRPr="00B41D15" w:rsidRDefault="00BC3B96" w:rsidP="008C1461">
      <w:pPr>
        <w:pStyle w:val="ItemHead"/>
      </w:pPr>
      <w:r w:rsidRPr="00B41D15">
        <w:t>35</w:t>
      </w:r>
      <w:r w:rsidR="0032524D" w:rsidRPr="00B41D15">
        <w:t xml:space="preserve">  At the end of </w:t>
      </w:r>
      <w:r w:rsidR="004979BE" w:rsidRPr="00B41D15">
        <w:t>subsection 7</w:t>
      </w:r>
      <w:r w:rsidR="0032524D" w:rsidRPr="00B41D15">
        <w:t>7VA</w:t>
      </w:r>
      <w:r w:rsidR="00371393" w:rsidRPr="00B41D15">
        <w:t>(2)</w:t>
      </w:r>
      <w:r w:rsidR="00AC249E" w:rsidRPr="00B41D15">
        <w:t xml:space="preserve"> (after the note)</w:t>
      </w:r>
    </w:p>
    <w:p w14:paraId="395F5FC1" w14:textId="77777777" w:rsidR="0032524D" w:rsidRPr="00B41D15" w:rsidRDefault="0032524D" w:rsidP="008C1461">
      <w:pPr>
        <w:pStyle w:val="Item"/>
      </w:pPr>
      <w:r w:rsidRPr="00B41D15">
        <w:t>Add:</w:t>
      </w:r>
    </w:p>
    <w:p w14:paraId="1AE93027" w14:textId="77777777" w:rsidR="0032524D" w:rsidRPr="00B41D15" w:rsidRDefault="0032524D" w:rsidP="008C1461">
      <w:pPr>
        <w:pStyle w:val="notetext"/>
      </w:pPr>
      <w:r w:rsidRPr="00B41D15">
        <w:t>Note</w:t>
      </w:r>
      <w:r w:rsidR="004A2913" w:rsidRPr="00B41D15">
        <w:t xml:space="preserve"> 2</w:t>
      </w:r>
      <w:r w:rsidRPr="00B41D15">
        <w:t>:</w:t>
      </w:r>
      <w:r w:rsidRPr="00B41D15">
        <w:tab/>
        <w:t xml:space="preserve">See </w:t>
      </w:r>
      <w:r w:rsidR="004B497A" w:rsidRPr="00B41D15">
        <w:t>section 7</w:t>
      </w:r>
      <w:r w:rsidRPr="00B41D15">
        <w:t xml:space="preserve">7ZA for the ways in which </w:t>
      </w:r>
      <w:r w:rsidR="006A312C" w:rsidRPr="00B41D15">
        <w:t>a</w:t>
      </w:r>
      <w:r w:rsidRPr="00B41D15">
        <w:t xml:space="preserve"> notice may be given to the </w:t>
      </w:r>
      <w:r w:rsidR="00371393" w:rsidRPr="00B41D15">
        <w:t xml:space="preserve">owner of goods or the </w:t>
      </w:r>
      <w:r w:rsidRPr="00B41D15">
        <w:t>holder of the licence.</w:t>
      </w:r>
    </w:p>
    <w:p w14:paraId="7EE9151E" w14:textId="77777777" w:rsidR="006A312C" w:rsidRPr="00B41D15" w:rsidRDefault="00BC3B96" w:rsidP="008C1461">
      <w:pPr>
        <w:pStyle w:val="ItemHead"/>
      </w:pPr>
      <w:r w:rsidRPr="00B41D15">
        <w:t>36</w:t>
      </w:r>
      <w:r w:rsidR="006A312C" w:rsidRPr="00B41D15">
        <w:t xml:space="preserve">  </w:t>
      </w:r>
      <w:r w:rsidR="004979BE" w:rsidRPr="00B41D15">
        <w:t>Subsection 7</w:t>
      </w:r>
      <w:r w:rsidR="003E3898" w:rsidRPr="00B41D15">
        <w:t>7VC(1)</w:t>
      </w:r>
    </w:p>
    <w:p w14:paraId="4EDC0EA4" w14:textId="77777777" w:rsidR="003E3898" w:rsidRPr="00B41D15" w:rsidRDefault="003E3898" w:rsidP="008C1461">
      <w:pPr>
        <w:pStyle w:val="Item"/>
      </w:pPr>
      <w:r w:rsidRPr="00B41D15">
        <w:t>Omit “by notice in writing, cancel a depot licence”, substitute “by notice in writing given to the holder of a depot licence, cancel the licence”.</w:t>
      </w:r>
    </w:p>
    <w:p w14:paraId="6B2A9566" w14:textId="77777777" w:rsidR="003E3898" w:rsidRPr="00B41D15" w:rsidRDefault="00BC3B96" w:rsidP="008C1461">
      <w:pPr>
        <w:pStyle w:val="ItemHead"/>
      </w:pPr>
      <w:r w:rsidRPr="00B41D15">
        <w:t>37</w:t>
      </w:r>
      <w:r w:rsidR="003E3898" w:rsidRPr="00B41D15">
        <w:t xml:space="preserve">  At the end of </w:t>
      </w:r>
      <w:r w:rsidR="004979BE" w:rsidRPr="00B41D15">
        <w:t>subsection 7</w:t>
      </w:r>
      <w:r w:rsidR="003E3898" w:rsidRPr="00B41D15">
        <w:t>7VC(1)</w:t>
      </w:r>
    </w:p>
    <w:p w14:paraId="5BB25281" w14:textId="77777777" w:rsidR="003E3898" w:rsidRPr="00B41D15" w:rsidRDefault="003E3898" w:rsidP="008C1461">
      <w:pPr>
        <w:pStyle w:val="Item"/>
      </w:pPr>
      <w:r w:rsidRPr="00B41D15">
        <w:t>Add:</w:t>
      </w:r>
    </w:p>
    <w:p w14:paraId="631400CB" w14:textId="77777777" w:rsidR="003E3898" w:rsidRPr="00B41D15" w:rsidRDefault="003E3898" w:rsidP="008C1461">
      <w:pPr>
        <w:pStyle w:val="notetext"/>
      </w:pPr>
      <w:r w:rsidRPr="00B41D15">
        <w:t>Note:</w:t>
      </w:r>
      <w:r w:rsidRPr="00B41D15">
        <w:tab/>
        <w:t xml:space="preserve">See </w:t>
      </w:r>
      <w:r w:rsidR="004B497A" w:rsidRPr="00B41D15">
        <w:t>section 7</w:t>
      </w:r>
      <w:r w:rsidRPr="00B41D15">
        <w:t>7ZA for the ways in which the notice may be given to the holder of the licence.</w:t>
      </w:r>
    </w:p>
    <w:p w14:paraId="116F5519" w14:textId="77777777" w:rsidR="003E3898" w:rsidRPr="00B41D15" w:rsidRDefault="00BC3B96" w:rsidP="008C1461">
      <w:pPr>
        <w:pStyle w:val="ItemHead"/>
      </w:pPr>
      <w:r w:rsidRPr="00B41D15">
        <w:t>38</w:t>
      </w:r>
      <w:r w:rsidR="003E3898" w:rsidRPr="00B41D15">
        <w:t xml:space="preserve">  </w:t>
      </w:r>
      <w:r w:rsidR="004979BE" w:rsidRPr="00B41D15">
        <w:t>Subsection 7</w:t>
      </w:r>
      <w:r w:rsidR="003E3898" w:rsidRPr="00B41D15">
        <w:t>7VC(2)</w:t>
      </w:r>
    </w:p>
    <w:p w14:paraId="77206264" w14:textId="77777777" w:rsidR="003E3898" w:rsidRPr="00B41D15" w:rsidRDefault="003E3898" w:rsidP="008C1461">
      <w:pPr>
        <w:pStyle w:val="Item"/>
      </w:pPr>
      <w:r w:rsidRPr="00B41D15">
        <w:t>Omit “by notice in writing, cancel a depot licence”, substitute “by notice in writing given to the holder of a depot licence, cancel the licence”.</w:t>
      </w:r>
    </w:p>
    <w:p w14:paraId="306B8D04" w14:textId="77777777" w:rsidR="003E3898" w:rsidRPr="00B41D15" w:rsidRDefault="00BC3B96" w:rsidP="008C1461">
      <w:pPr>
        <w:pStyle w:val="ItemHead"/>
      </w:pPr>
      <w:r w:rsidRPr="00B41D15">
        <w:t>39</w:t>
      </w:r>
      <w:r w:rsidR="003E3898" w:rsidRPr="00B41D15">
        <w:t xml:space="preserve">  At the end of </w:t>
      </w:r>
      <w:r w:rsidR="004979BE" w:rsidRPr="00B41D15">
        <w:t>subsection 7</w:t>
      </w:r>
      <w:r w:rsidR="003E3898" w:rsidRPr="00B41D15">
        <w:t>7VC(2)</w:t>
      </w:r>
    </w:p>
    <w:p w14:paraId="290DA181" w14:textId="77777777" w:rsidR="003E3898" w:rsidRPr="00B41D15" w:rsidRDefault="003E3898" w:rsidP="008C1461">
      <w:pPr>
        <w:pStyle w:val="Item"/>
      </w:pPr>
      <w:r w:rsidRPr="00B41D15">
        <w:t>Add:</w:t>
      </w:r>
    </w:p>
    <w:p w14:paraId="0AF99D8B" w14:textId="77777777" w:rsidR="003E3898" w:rsidRPr="00B41D15" w:rsidRDefault="003E3898" w:rsidP="008C1461">
      <w:pPr>
        <w:pStyle w:val="notetext"/>
      </w:pPr>
      <w:r w:rsidRPr="00B41D15">
        <w:t>Note:</w:t>
      </w:r>
      <w:r w:rsidRPr="00B41D15">
        <w:tab/>
        <w:t xml:space="preserve">See </w:t>
      </w:r>
      <w:r w:rsidR="004B497A" w:rsidRPr="00B41D15">
        <w:t>section 7</w:t>
      </w:r>
      <w:r w:rsidRPr="00B41D15">
        <w:t>7ZA for the ways in which the notice may be given to the holder of the licence.</w:t>
      </w:r>
    </w:p>
    <w:p w14:paraId="251DA282" w14:textId="77777777" w:rsidR="00C51BF4" w:rsidRPr="00B41D15" w:rsidRDefault="00BC3B96" w:rsidP="008C1461">
      <w:pPr>
        <w:pStyle w:val="ItemHead"/>
      </w:pPr>
      <w:r w:rsidRPr="00B41D15">
        <w:t>40</w:t>
      </w:r>
      <w:r w:rsidR="00C51BF4" w:rsidRPr="00B41D15">
        <w:t xml:space="preserve">  </w:t>
      </w:r>
      <w:r w:rsidR="004979BE" w:rsidRPr="00B41D15">
        <w:t>Subsection 7</w:t>
      </w:r>
      <w:r w:rsidR="00C51BF4" w:rsidRPr="00B41D15">
        <w:t>7VC(3)</w:t>
      </w:r>
    </w:p>
    <w:p w14:paraId="7CF013DD" w14:textId="77777777" w:rsidR="00C51BF4" w:rsidRPr="00B41D15" w:rsidRDefault="00C51BF4" w:rsidP="008C1461">
      <w:pPr>
        <w:pStyle w:val="Item"/>
      </w:pPr>
      <w:r w:rsidRPr="00B41D15">
        <w:t>Repeal the subsection.</w:t>
      </w:r>
    </w:p>
    <w:p w14:paraId="2136FFCC" w14:textId="77777777" w:rsidR="00972A9A" w:rsidRPr="00B41D15" w:rsidRDefault="00BC3B96" w:rsidP="008C1461">
      <w:pPr>
        <w:pStyle w:val="ItemHead"/>
      </w:pPr>
      <w:r w:rsidRPr="00B41D15">
        <w:t>41</w:t>
      </w:r>
      <w:r w:rsidR="00972A9A" w:rsidRPr="00B41D15">
        <w:t xml:space="preserve">  At the end of </w:t>
      </w:r>
      <w:r w:rsidR="004979BE" w:rsidRPr="00B41D15">
        <w:t>subsection 7</w:t>
      </w:r>
      <w:r w:rsidR="00972A9A" w:rsidRPr="00B41D15">
        <w:t>7X(2)</w:t>
      </w:r>
    </w:p>
    <w:p w14:paraId="55FFE7FC" w14:textId="77777777" w:rsidR="00972A9A" w:rsidRPr="00B41D15" w:rsidRDefault="00972A9A" w:rsidP="008C1461">
      <w:pPr>
        <w:pStyle w:val="Item"/>
      </w:pPr>
      <w:r w:rsidRPr="00B41D15">
        <w:t>Add:</w:t>
      </w:r>
    </w:p>
    <w:p w14:paraId="55739533" w14:textId="77777777" w:rsidR="00972A9A" w:rsidRPr="00B41D15" w:rsidRDefault="00972A9A" w:rsidP="008C1461">
      <w:pPr>
        <w:pStyle w:val="notetext"/>
      </w:pPr>
      <w:r w:rsidRPr="00B41D15">
        <w:t>Note:</w:t>
      </w:r>
      <w:r w:rsidRPr="00B41D15">
        <w:tab/>
        <w:t xml:space="preserve">See </w:t>
      </w:r>
      <w:r w:rsidR="004B497A" w:rsidRPr="00B41D15">
        <w:t>section 7</w:t>
      </w:r>
      <w:r w:rsidRPr="00B41D15">
        <w:t>7ZA for the ways in which the notice may be given to the former holder.</w:t>
      </w:r>
    </w:p>
    <w:p w14:paraId="4E2F9985" w14:textId="77777777" w:rsidR="00872D89" w:rsidRPr="00B41D15" w:rsidRDefault="00BC3B96" w:rsidP="008C1461">
      <w:pPr>
        <w:pStyle w:val="ItemHead"/>
      </w:pPr>
      <w:r w:rsidRPr="00B41D15">
        <w:t>42</w:t>
      </w:r>
      <w:r w:rsidR="00872D89" w:rsidRPr="00B41D15">
        <w:t xml:space="preserve">  </w:t>
      </w:r>
      <w:r w:rsidR="004979BE" w:rsidRPr="00B41D15">
        <w:t>Section 7</w:t>
      </w:r>
      <w:r w:rsidR="004D1603" w:rsidRPr="00B41D15">
        <w:t>7ZA</w:t>
      </w:r>
    </w:p>
    <w:p w14:paraId="132174E9" w14:textId="77777777" w:rsidR="004D1603" w:rsidRPr="00B41D15" w:rsidRDefault="004D1603" w:rsidP="008C1461">
      <w:pPr>
        <w:pStyle w:val="Item"/>
      </w:pPr>
      <w:r w:rsidRPr="00B41D15">
        <w:t>Repeal the section, substitute:</w:t>
      </w:r>
    </w:p>
    <w:p w14:paraId="058ED036" w14:textId="77777777" w:rsidR="00872D89" w:rsidRPr="00B41D15" w:rsidRDefault="00872D89" w:rsidP="008C1461">
      <w:pPr>
        <w:pStyle w:val="ActHead5"/>
      </w:pPr>
      <w:bookmarkStart w:id="12" w:name="_Toc176773445"/>
      <w:r w:rsidRPr="00300272">
        <w:rPr>
          <w:rStyle w:val="CharSectno"/>
        </w:rPr>
        <w:t>77ZA</w:t>
      </w:r>
      <w:r w:rsidRPr="00B41D15">
        <w:t xml:space="preserve">  Giving of notice</w:t>
      </w:r>
      <w:r w:rsidR="006229F0" w:rsidRPr="00B41D15">
        <w:t>s</w:t>
      </w:r>
      <w:bookmarkEnd w:id="12"/>
    </w:p>
    <w:p w14:paraId="52D6589F" w14:textId="77777777" w:rsidR="00D21E07" w:rsidRPr="00B41D15" w:rsidRDefault="004B26A3" w:rsidP="008C1461">
      <w:pPr>
        <w:pStyle w:val="SubsectionHead"/>
      </w:pPr>
      <w:r w:rsidRPr="00B41D15">
        <w:t>Notices to persons</w:t>
      </w:r>
    </w:p>
    <w:p w14:paraId="04129DAA" w14:textId="77777777" w:rsidR="00A12C86" w:rsidRPr="00B41D15" w:rsidRDefault="00C64169" w:rsidP="008C1461">
      <w:pPr>
        <w:pStyle w:val="subsection"/>
      </w:pPr>
      <w:r w:rsidRPr="00B41D15">
        <w:tab/>
        <w:t>(1)</w:t>
      </w:r>
      <w:r w:rsidRPr="00B41D15">
        <w:tab/>
      </w:r>
      <w:r w:rsidR="00071A16" w:rsidRPr="00B41D15">
        <w:t xml:space="preserve">A notice </w:t>
      </w:r>
      <w:r w:rsidR="00693645" w:rsidRPr="00B41D15">
        <w:t xml:space="preserve">under this Part </w:t>
      </w:r>
      <w:r w:rsidR="0023444F" w:rsidRPr="00B41D15">
        <w:t>from the Comptroller</w:t>
      </w:r>
      <w:r w:rsidR="008C1461">
        <w:noBreakHyphen/>
      </w:r>
      <w:r w:rsidR="0023444F" w:rsidRPr="00B41D15">
        <w:t xml:space="preserve">General of Customs </w:t>
      </w:r>
      <w:r w:rsidR="006D70A7" w:rsidRPr="00B41D15">
        <w:t xml:space="preserve">or a Collector </w:t>
      </w:r>
      <w:r w:rsidR="0023444F" w:rsidRPr="00B41D15">
        <w:t xml:space="preserve">to a person </w:t>
      </w:r>
      <w:r w:rsidR="00A12C86" w:rsidRPr="00B41D15">
        <w:t xml:space="preserve">must be given to </w:t>
      </w:r>
      <w:r w:rsidR="0023444F" w:rsidRPr="00B41D15">
        <w:t>the</w:t>
      </w:r>
      <w:r w:rsidR="00A12C86" w:rsidRPr="00B41D15">
        <w:t xml:space="preserve"> person by:</w:t>
      </w:r>
    </w:p>
    <w:p w14:paraId="59372453" w14:textId="77777777" w:rsidR="00A12C86" w:rsidRPr="00B41D15" w:rsidRDefault="00A12C86" w:rsidP="008C1461">
      <w:pPr>
        <w:pStyle w:val="paragraph"/>
      </w:pPr>
      <w:r w:rsidRPr="00B41D15">
        <w:tab/>
        <w:t>(a)</w:t>
      </w:r>
      <w:r w:rsidRPr="00B41D15">
        <w:tab/>
        <w:t>sending it by email to the last known email address of the person; or</w:t>
      </w:r>
    </w:p>
    <w:p w14:paraId="33796C61" w14:textId="77777777" w:rsidR="00A12C86" w:rsidRPr="00B41D15" w:rsidRDefault="00A12C86" w:rsidP="008C1461">
      <w:pPr>
        <w:pStyle w:val="paragraph"/>
      </w:pPr>
      <w:r w:rsidRPr="00B41D15">
        <w:tab/>
        <w:t>(b)</w:t>
      </w:r>
      <w:r w:rsidRPr="00B41D15">
        <w:tab/>
        <w:t>sending it by other electronic means to the person</w:t>
      </w:r>
      <w:r w:rsidR="00E00D3F" w:rsidRPr="00B41D15">
        <w:t>; or</w:t>
      </w:r>
    </w:p>
    <w:p w14:paraId="543F921D" w14:textId="77777777" w:rsidR="007D1BC6" w:rsidRPr="00B41D15" w:rsidRDefault="007D1BC6" w:rsidP="008C1461">
      <w:pPr>
        <w:pStyle w:val="paragraph"/>
      </w:pPr>
      <w:r w:rsidRPr="00B41D15">
        <w:tab/>
        <w:t>(c)</w:t>
      </w:r>
      <w:r w:rsidRPr="00B41D15">
        <w:tab/>
        <w:t>delivering it personally to the person; or</w:t>
      </w:r>
    </w:p>
    <w:p w14:paraId="25D54A50" w14:textId="77777777" w:rsidR="00F0111F" w:rsidRPr="00B41D15" w:rsidRDefault="00F0111F" w:rsidP="008C1461">
      <w:pPr>
        <w:pStyle w:val="paragraph"/>
      </w:pPr>
      <w:r w:rsidRPr="00B41D15">
        <w:tab/>
        <w:t>(d)</w:t>
      </w:r>
      <w:r w:rsidRPr="00B41D15">
        <w:tab/>
        <w:t>sending it to the person by pre</w:t>
      </w:r>
      <w:r w:rsidR="008C1461">
        <w:noBreakHyphen/>
      </w:r>
      <w:r w:rsidRPr="00B41D15">
        <w:t xml:space="preserve">paid post or registered post </w:t>
      </w:r>
      <w:r w:rsidR="00B32472" w:rsidRPr="00B41D15">
        <w:t>to</w:t>
      </w:r>
      <w:r w:rsidRPr="00B41D15">
        <w:t xml:space="preserve"> the person’s </w:t>
      </w:r>
      <w:r w:rsidR="000D7AF7" w:rsidRPr="00B41D15">
        <w:t xml:space="preserve">last known </w:t>
      </w:r>
      <w:r w:rsidR="002B0C27" w:rsidRPr="00B41D15">
        <w:t>place of residence or business; or</w:t>
      </w:r>
    </w:p>
    <w:p w14:paraId="0290A87F" w14:textId="77777777" w:rsidR="002B0C27" w:rsidRPr="00B41D15" w:rsidRDefault="002B0C27" w:rsidP="008C1461">
      <w:pPr>
        <w:pStyle w:val="paragraph"/>
      </w:pPr>
      <w:r w:rsidRPr="00B41D15">
        <w:tab/>
        <w:t>(e)</w:t>
      </w:r>
      <w:r w:rsidRPr="00B41D15">
        <w:tab/>
        <w:t>leaving it at:</w:t>
      </w:r>
    </w:p>
    <w:p w14:paraId="029CC3EB" w14:textId="77777777" w:rsidR="002B0C27" w:rsidRPr="00B41D15" w:rsidRDefault="002B0C27" w:rsidP="008C1461">
      <w:pPr>
        <w:pStyle w:val="paragraphsub"/>
      </w:pPr>
      <w:r w:rsidRPr="00B41D15">
        <w:tab/>
        <w:t>(</w:t>
      </w:r>
      <w:proofErr w:type="spellStart"/>
      <w:r w:rsidRPr="00B41D15">
        <w:t>i</w:t>
      </w:r>
      <w:proofErr w:type="spellEnd"/>
      <w:r w:rsidRPr="00B41D15">
        <w:t>)</w:t>
      </w:r>
      <w:r w:rsidRPr="00B41D15">
        <w:tab/>
        <w:t>the person’s last known place of residence with some person apparently a</w:t>
      </w:r>
      <w:r w:rsidR="004862EF" w:rsidRPr="00B41D15">
        <w:t xml:space="preserve"> resident</w:t>
      </w:r>
      <w:r w:rsidRPr="00B41D15">
        <w:t xml:space="preserve"> of that place and apparently not less than 16 years of age; or</w:t>
      </w:r>
    </w:p>
    <w:p w14:paraId="5314AF31" w14:textId="77777777" w:rsidR="002B0C27" w:rsidRPr="00B41D15" w:rsidRDefault="002B0C27" w:rsidP="008C1461">
      <w:pPr>
        <w:pStyle w:val="paragraphsub"/>
      </w:pPr>
      <w:r w:rsidRPr="00B41D15">
        <w:tab/>
        <w:t>(ii)</w:t>
      </w:r>
      <w:r w:rsidRPr="00B41D15">
        <w:tab/>
      </w:r>
      <w:r w:rsidR="004862EF" w:rsidRPr="00B41D15">
        <w:t>the person’s</w:t>
      </w:r>
      <w:r w:rsidRPr="00B41D15">
        <w:t xml:space="preserve"> last known place of business with some person apparently employed at that place and apparently not less than 16 years of age</w:t>
      </w:r>
      <w:r w:rsidR="00C9264B" w:rsidRPr="00B41D15">
        <w:t>; or</w:t>
      </w:r>
    </w:p>
    <w:p w14:paraId="5B91CAB4" w14:textId="77777777" w:rsidR="00C9264B" w:rsidRPr="00B41D15" w:rsidRDefault="00C9264B" w:rsidP="008C1461">
      <w:pPr>
        <w:pStyle w:val="paragraph"/>
      </w:pPr>
      <w:r w:rsidRPr="00B41D15">
        <w:tab/>
        <w:t>(f)</w:t>
      </w:r>
      <w:r w:rsidRPr="00B41D15">
        <w:tab/>
        <w:t>for a notice to the holder of a depot licence (and in addition to paragraphs (a) to (</w:t>
      </w:r>
      <w:r w:rsidR="004E1F1F" w:rsidRPr="00B41D15">
        <w:t>e</w:t>
      </w:r>
      <w:r w:rsidRPr="00B41D15">
        <w:t>))</w:t>
      </w:r>
      <w:r w:rsidR="004E1F1F" w:rsidRPr="00B41D15">
        <w:t xml:space="preserve">—delivering it personally to a person who, at the time of delivery, apparently participates in the management or control of </w:t>
      </w:r>
      <w:r w:rsidR="005238F3" w:rsidRPr="00B41D15">
        <w:t>the depot</w:t>
      </w:r>
      <w:r w:rsidR="004E1F1F" w:rsidRPr="00B41D15">
        <w:t>.</w:t>
      </w:r>
    </w:p>
    <w:p w14:paraId="031A40C6" w14:textId="77777777" w:rsidR="004B26A3" w:rsidRPr="00B41D15" w:rsidRDefault="004B26A3" w:rsidP="008C1461">
      <w:pPr>
        <w:pStyle w:val="SubsectionHead"/>
      </w:pPr>
      <w:r w:rsidRPr="00B41D15">
        <w:t>Notices to partnerships</w:t>
      </w:r>
    </w:p>
    <w:p w14:paraId="21339631" w14:textId="77777777" w:rsidR="00D21E07" w:rsidRPr="00B41D15" w:rsidRDefault="00D21E07" w:rsidP="008C1461">
      <w:pPr>
        <w:pStyle w:val="subsection"/>
      </w:pPr>
      <w:r w:rsidRPr="00B41D15">
        <w:tab/>
        <w:t>(</w:t>
      </w:r>
      <w:r w:rsidR="004E7CA2" w:rsidRPr="00B41D15">
        <w:t>2</w:t>
      </w:r>
      <w:r w:rsidRPr="00B41D15">
        <w:t>)</w:t>
      </w:r>
      <w:r w:rsidRPr="00B41D15">
        <w:tab/>
        <w:t>A notice under this Part from the Comptroller</w:t>
      </w:r>
      <w:r w:rsidR="008C1461">
        <w:noBreakHyphen/>
      </w:r>
      <w:r w:rsidRPr="00B41D15">
        <w:t>General of Customs or a Collector to a p</w:t>
      </w:r>
      <w:r w:rsidR="00B50A81" w:rsidRPr="00B41D15">
        <w:t>artnership</w:t>
      </w:r>
      <w:r w:rsidRPr="00B41D15">
        <w:t xml:space="preserve"> must be given to the p</w:t>
      </w:r>
      <w:r w:rsidR="00B50A81" w:rsidRPr="00B41D15">
        <w:t>artnership</w:t>
      </w:r>
      <w:r w:rsidRPr="00B41D15">
        <w:t xml:space="preserve"> by:</w:t>
      </w:r>
    </w:p>
    <w:p w14:paraId="53159A5D" w14:textId="77777777" w:rsidR="00D21E07" w:rsidRPr="00B41D15" w:rsidRDefault="00D21E07" w:rsidP="008C1461">
      <w:pPr>
        <w:pStyle w:val="paragraph"/>
      </w:pPr>
      <w:r w:rsidRPr="00B41D15">
        <w:tab/>
        <w:t>(a)</w:t>
      </w:r>
      <w:r w:rsidRPr="00B41D15">
        <w:tab/>
        <w:t>sending it by email to the last known email address of the p</w:t>
      </w:r>
      <w:r w:rsidR="00261505" w:rsidRPr="00B41D15">
        <w:t xml:space="preserve">artnership or a partner in </w:t>
      </w:r>
      <w:r w:rsidR="00F718E5" w:rsidRPr="00B41D15">
        <w:t>the partnership</w:t>
      </w:r>
      <w:r w:rsidRPr="00B41D15">
        <w:t>; or</w:t>
      </w:r>
    </w:p>
    <w:p w14:paraId="7ECFB3FA" w14:textId="77777777" w:rsidR="00D21E07" w:rsidRPr="00B41D15" w:rsidRDefault="00D21E07" w:rsidP="008C1461">
      <w:pPr>
        <w:pStyle w:val="paragraph"/>
      </w:pPr>
      <w:r w:rsidRPr="00B41D15">
        <w:tab/>
        <w:t>(b)</w:t>
      </w:r>
      <w:r w:rsidRPr="00B41D15">
        <w:tab/>
        <w:t xml:space="preserve">sending it by other electronic means to the </w:t>
      </w:r>
      <w:r w:rsidR="00F718E5" w:rsidRPr="00B41D15">
        <w:t>partnership or a partner in the partnership</w:t>
      </w:r>
      <w:r w:rsidRPr="00B41D15">
        <w:t>; or</w:t>
      </w:r>
    </w:p>
    <w:p w14:paraId="013887FE" w14:textId="77777777" w:rsidR="00D21E07" w:rsidRPr="00B41D15" w:rsidRDefault="00D21E07" w:rsidP="008C1461">
      <w:pPr>
        <w:pStyle w:val="paragraph"/>
      </w:pPr>
      <w:r w:rsidRPr="00B41D15">
        <w:tab/>
        <w:t>(c)</w:t>
      </w:r>
      <w:r w:rsidRPr="00B41D15">
        <w:tab/>
        <w:t xml:space="preserve">delivering it personally to </w:t>
      </w:r>
      <w:r w:rsidR="00D864F8" w:rsidRPr="00B41D15">
        <w:t>a partner in the partnership</w:t>
      </w:r>
      <w:r w:rsidRPr="00B41D15">
        <w:t>; or</w:t>
      </w:r>
    </w:p>
    <w:p w14:paraId="70C5CCA6" w14:textId="77777777" w:rsidR="00D21E07" w:rsidRPr="00B41D15" w:rsidRDefault="00D21E07" w:rsidP="008C1461">
      <w:pPr>
        <w:pStyle w:val="paragraph"/>
      </w:pPr>
      <w:r w:rsidRPr="00B41D15">
        <w:tab/>
        <w:t>(d)</w:t>
      </w:r>
      <w:r w:rsidRPr="00B41D15">
        <w:tab/>
        <w:t xml:space="preserve">sending it to the </w:t>
      </w:r>
      <w:r w:rsidR="00581D9D" w:rsidRPr="00B41D15">
        <w:t>partnership</w:t>
      </w:r>
      <w:r w:rsidRPr="00B41D15">
        <w:t xml:space="preserve"> by pre</w:t>
      </w:r>
      <w:r w:rsidR="008C1461">
        <w:noBreakHyphen/>
      </w:r>
      <w:r w:rsidRPr="00B41D15">
        <w:t>paid post or registered post to the p</w:t>
      </w:r>
      <w:r w:rsidR="005F3D31" w:rsidRPr="00B41D15">
        <w:t>artnership’s</w:t>
      </w:r>
      <w:r w:rsidRPr="00B41D15">
        <w:t xml:space="preserve"> last known place of business; or</w:t>
      </w:r>
    </w:p>
    <w:p w14:paraId="6F48F10B" w14:textId="77777777" w:rsidR="00D21E07" w:rsidRPr="00B41D15" w:rsidRDefault="00D21E07" w:rsidP="008C1461">
      <w:pPr>
        <w:pStyle w:val="paragraph"/>
      </w:pPr>
      <w:r w:rsidRPr="00B41D15">
        <w:tab/>
        <w:t>(e)</w:t>
      </w:r>
      <w:r w:rsidRPr="00B41D15">
        <w:tab/>
        <w:t>leaving it at</w:t>
      </w:r>
      <w:r w:rsidR="006B0029" w:rsidRPr="00B41D15">
        <w:t xml:space="preserve"> </w:t>
      </w:r>
      <w:r w:rsidRPr="00B41D15">
        <w:t xml:space="preserve">the </w:t>
      </w:r>
      <w:r w:rsidR="006B0029" w:rsidRPr="00B41D15">
        <w:t>partnership’s</w:t>
      </w:r>
      <w:r w:rsidRPr="00B41D15">
        <w:t xml:space="preserve"> last known place of business with some person apparently employed at that place and apparently not less than 16 years of age; or</w:t>
      </w:r>
    </w:p>
    <w:p w14:paraId="5C541839" w14:textId="77777777" w:rsidR="00D21E07" w:rsidRPr="00B41D15" w:rsidRDefault="00D21E07" w:rsidP="008C1461">
      <w:pPr>
        <w:pStyle w:val="paragraph"/>
      </w:pPr>
      <w:r w:rsidRPr="00B41D15">
        <w:tab/>
        <w:t>(f)</w:t>
      </w:r>
      <w:r w:rsidRPr="00B41D15">
        <w:tab/>
        <w:t>for a notice to the holder of a depot licence (and in addition to paragraphs (a) to (e))—delivering it personally to a person who, at the time of delivery, apparently participates in the management or control of the depot.</w:t>
      </w:r>
    </w:p>
    <w:p w14:paraId="21322BD5" w14:textId="77777777" w:rsidR="004E7CA2" w:rsidRPr="00B41D15" w:rsidRDefault="004E7CA2" w:rsidP="008C1461">
      <w:pPr>
        <w:pStyle w:val="SubsectionHead"/>
      </w:pPr>
      <w:r w:rsidRPr="00B41D15">
        <w:t>Common rule</w:t>
      </w:r>
    </w:p>
    <w:p w14:paraId="1CC85E27" w14:textId="77777777" w:rsidR="00D21E07" w:rsidRPr="00B41D15" w:rsidRDefault="00D21E07" w:rsidP="008C1461">
      <w:pPr>
        <w:pStyle w:val="subsection"/>
      </w:pPr>
      <w:r w:rsidRPr="00B41D15">
        <w:tab/>
        <w:t>(</w:t>
      </w:r>
      <w:r w:rsidR="004E7CA2" w:rsidRPr="00B41D15">
        <w:t>3</w:t>
      </w:r>
      <w:r w:rsidRPr="00B41D15">
        <w:t>)</w:t>
      </w:r>
      <w:r w:rsidRPr="00B41D15">
        <w:tab/>
        <w:t xml:space="preserve">For the purpose of the application of section 29 of the </w:t>
      </w:r>
      <w:r w:rsidRPr="00B41D15">
        <w:rPr>
          <w:i/>
        </w:rPr>
        <w:t>Acts Interpretation Act 1901</w:t>
      </w:r>
      <w:r w:rsidRPr="00B41D15">
        <w:t xml:space="preserve"> to the sending by post of a notice under this Part on a person or partnership who holds or held a depot licence, if the notice is posted as a letter addressed to the person or partnership at the address of the place that is or was the depot, the notice is taken to be properly addressed.</w:t>
      </w:r>
    </w:p>
    <w:p w14:paraId="4DD0B47E" w14:textId="77777777" w:rsidR="003C4EDE" w:rsidRPr="00B41D15" w:rsidRDefault="00BC3B96" w:rsidP="008C1461">
      <w:pPr>
        <w:pStyle w:val="ItemHead"/>
      </w:pPr>
      <w:r w:rsidRPr="00B41D15">
        <w:t>43</w:t>
      </w:r>
      <w:r w:rsidR="003C4EDE" w:rsidRPr="00B41D15">
        <w:t xml:space="preserve">  At the end of </w:t>
      </w:r>
      <w:r w:rsidR="008C1461">
        <w:t>subsection 8</w:t>
      </w:r>
      <w:r w:rsidR="003C4EDE" w:rsidRPr="00B41D15">
        <w:t>0A(1)</w:t>
      </w:r>
    </w:p>
    <w:p w14:paraId="5AA913B3" w14:textId="77777777" w:rsidR="003C4EDE" w:rsidRPr="00B41D15" w:rsidRDefault="003C4EDE" w:rsidP="008C1461">
      <w:pPr>
        <w:pStyle w:val="Item"/>
      </w:pPr>
      <w:r w:rsidRPr="00B41D15">
        <w:t>Add:</w:t>
      </w:r>
    </w:p>
    <w:p w14:paraId="23659046" w14:textId="77777777" w:rsidR="003C4EDE" w:rsidRPr="00B41D15" w:rsidRDefault="003C4EDE" w:rsidP="008C1461">
      <w:pPr>
        <w:pStyle w:val="notetext"/>
      </w:pPr>
      <w:r w:rsidRPr="00B41D15">
        <w:t>Note:</w:t>
      </w:r>
      <w:r w:rsidRPr="00B41D15">
        <w:tab/>
        <w:t xml:space="preserve">See </w:t>
      </w:r>
      <w:r w:rsidR="004979BE" w:rsidRPr="00B41D15">
        <w:t>section 1</w:t>
      </w:r>
      <w:r w:rsidRPr="00B41D15">
        <w:t>02AA for the ways in which the notice may be given to the applicant.</w:t>
      </w:r>
    </w:p>
    <w:p w14:paraId="0A5C8388" w14:textId="77777777" w:rsidR="00390851" w:rsidRPr="00B41D15" w:rsidRDefault="00BC3B96" w:rsidP="008C1461">
      <w:pPr>
        <w:pStyle w:val="ItemHead"/>
      </w:pPr>
      <w:r w:rsidRPr="00B41D15">
        <w:t>44</w:t>
      </w:r>
      <w:r w:rsidR="00390851" w:rsidRPr="00B41D15">
        <w:t xml:space="preserve">  At the end of </w:t>
      </w:r>
      <w:r w:rsidR="008C1461">
        <w:t>subsection 8</w:t>
      </w:r>
      <w:r w:rsidR="00390851" w:rsidRPr="00B41D15">
        <w:t>1B(3)</w:t>
      </w:r>
    </w:p>
    <w:p w14:paraId="1A2EB16E" w14:textId="77777777" w:rsidR="00390851" w:rsidRPr="00B41D15" w:rsidRDefault="00390851" w:rsidP="008C1461">
      <w:pPr>
        <w:pStyle w:val="Item"/>
      </w:pPr>
      <w:r w:rsidRPr="00B41D15">
        <w:t>Add:</w:t>
      </w:r>
    </w:p>
    <w:p w14:paraId="0C598535" w14:textId="77777777" w:rsidR="00390851" w:rsidRPr="00B41D15" w:rsidRDefault="00390851" w:rsidP="008C1461">
      <w:pPr>
        <w:pStyle w:val="notetext"/>
      </w:pPr>
      <w:r w:rsidRPr="00B41D15">
        <w:t>Note:</w:t>
      </w:r>
      <w:r w:rsidRPr="00B41D15">
        <w:tab/>
        <w:t xml:space="preserve">See </w:t>
      </w:r>
      <w:r w:rsidR="004979BE" w:rsidRPr="00B41D15">
        <w:t>section 1</w:t>
      </w:r>
      <w:r w:rsidRPr="00B41D15">
        <w:t>02AA for the ways in which the notice may be given to the applicant.</w:t>
      </w:r>
    </w:p>
    <w:p w14:paraId="6157F73A" w14:textId="77777777" w:rsidR="009B60F4" w:rsidRPr="00B41D15" w:rsidRDefault="00BC3B96" w:rsidP="008C1461">
      <w:pPr>
        <w:pStyle w:val="ItemHead"/>
      </w:pPr>
      <w:r w:rsidRPr="00B41D15">
        <w:t>45</w:t>
      </w:r>
      <w:r w:rsidR="009B60F4" w:rsidRPr="00B41D15">
        <w:t xml:space="preserve">  </w:t>
      </w:r>
      <w:r w:rsidR="008C1461">
        <w:t>Subsection 8</w:t>
      </w:r>
      <w:r w:rsidR="009B60F4" w:rsidRPr="00B41D15">
        <w:t>2(5)</w:t>
      </w:r>
    </w:p>
    <w:p w14:paraId="06B45606" w14:textId="77777777" w:rsidR="009B60F4" w:rsidRPr="00B41D15" w:rsidRDefault="009B60F4" w:rsidP="008C1461">
      <w:pPr>
        <w:pStyle w:val="Item"/>
      </w:pPr>
      <w:r w:rsidRPr="00B41D15">
        <w:t>Repeal the subsection, substitute:</w:t>
      </w:r>
    </w:p>
    <w:p w14:paraId="4F54D183" w14:textId="77777777" w:rsidR="00623907" w:rsidRPr="00B41D15" w:rsidRDefault="009B60F4" w:rsidP="008C1461">
      <w:pPr>
        <w:pStyle w:val="subsection"/>
      </w:pPr>
      <w:r w:rsidRPr="00B41D15">
        <w:tab/>
        <w:t>(5)</w:t>
      </w:r>
      <w:r w:rsidRPr="00B41D15">
        <w:tab/>
        <w:t>The Comptroller</w:t>
      </w:r>
      <w:r w:rsidR="008C1461">
        <w:noBreakHyphen/>
      </w:r>
      <w:r w:rsidRPr="00B41D15">
        <w:t>General of Customs m</w:t>
      </w:r>
      <w:r w:rsidR="00623907" w:rsidRPr="00B41D15">
        <w:t>ust</w:t>
      </w:r>
      <w:r w:rsidRPr="00B41D15">
        <w:t xml:space="preserve">, </w:t>
      </w:r>
      <w:r w:rsidR="005025C8" w:rsidRPr="00B41D15">
        <w:t xml:space="preserve">in writing and </w:t>
      </w:r>
      <w:r w:rsidRPr="00B41D15">
        <w:t>upon application by the holder of a warehouse licence</w:t>
      </w:r>
      <w:r w:rsidR="00832B05" w:rsidRPr="00B41D15">
        <w:t xml:space="preserve"> for a variation of the conditions to which the licence is subject</w:t>
      </w:r>
      <w:r w:rsidR="00623907" w:rsidRPr="00B41D15">
        <w:t>:</w:t>
      </w:r>
    </w:p>
    <w:p w14:paraId="03F66450" w14:textId="77777777" w:rsidR="009B60F4" w:rsidRPr="00B41D15" w:rsidRDefault="00623907" w:rsidP="008C1461">
      <w:pPr>
        <w:pStyle w:val="paragraph"/>
      </w:pPr>
      <w:r w:rsidRPr="00B41D15">
        <w:tab/>
        <w:t>(a)</w:t>
      </w:r>
      <w:r w:rsidRPr="00B41D15">
        <w:tab/>
      </w:r>
      <w:r w:rsidR="009B60F4" w:rsidRPr="00B41D15">
        <w:t>vary th</w:t>
      </w:r>
      <w:r w:rsidR="00ED05E8" w:rsidRPr="00B41D15">
        <w:t>ose</w:t>
      </w:r>
      <w:r w:rsidR="009B60F4" w:rsidRPr="00B41D15">
        <w:t xml:space="preserve"> conditions</w:t>
      </w:r>
      <w:r w:rsidRPr="00B41D15">
        <w:t>; or</w:t>
      </w:r>
    </w:p>
    <w:p w14:paraId="1E72FCC0" w14:textId="77777777" w:rsidR="00623907" w:rsidRPr="00B41D15" w:rsidRDefault="00623907" w:rsidP="008C1461">
      <w:pPr>
        <w:pStyle w:val="paragraph"/>
      </w:pPr>
      <w:r w:rsidRPr="00B41D15">
        <w:tab/>
        <w:t>(b)</w:t>
      </w:r>
      <w:r w:rsidRPr="00B41D15">
        <w:tab/>
        <w:t>refuse to vary th</w:t>
      </w:r>
      <w:r w:rsidR="00ED05E8" w:rsidRPr="00B41D15">
        <w:t>ose</w:t>
      </w:r>
      <w:r w:rsidRPr="00B41D15">
        <w:t xml:space="preserve"> conditions.</w:t>
      </w:r>
    </w:p>
    <w:p w14:paraId="3C570141" w14:textId="77777777" w:rsidR="004B4A32" w:rsidRPr="00B41D15" w:rsidRDefault="00BC3B96" w:rsidP="008C1461">
      <w:pPr>
        <w:pStyle w:val="ItemHead"/>
      </w:pPr>
      <w:r w:rsidRPr="00B41D15">
        <w:t>46</w:t>
      </w:r>
      <w:r w:rsidR="004B4A32" w:rsidRPr="00B41D15">
        <w:t xml:space="preserve">  At the end of </w:t>
      </w:r>
      <w:r w:rsidR="008C1461">
        <w:t>section 8</w:t>
      </w:r>
      <w:r w:rsidR="004B4A32" w:rsidRPr="00B41D15">
        <w:t>2</w:t>
      </w:r>
    </w:p>
    <w:p w14:paraId="70D7FA98" w14:textId="77777777" w:rsidR="004B4A32" w:rsidRPr="00B41D15" w:rsidRDefault="004B4A32" w:rsidP="008C1461">
      <w:pPr>
        <w:pStyle w:val="Item"/>
      </w:pPr>
      <w:r w:rsidRPr="00B41D15">
        <w:t>Add:</w:t>
      </w:r>
    </w:p>
    <w:p w14:paraId="28B58D36" w14:textId="77777777" w:rsidR="00E27C81" w:rsidRPr="00B41D15" w:rsidRDefault="00E27C81" w:rsidP="008C1461">
      <w:pPr>
        <w:pStyle w:val="SubsectionHead"/>
      </w:pPr>
      <w:r w:rsidRPr="00B41D15">
        <w:t>Kind of application</w:t>
      </w:r>
    </w:p>
    <w:p w14:paraId="57F70AFC" w14:textId="77777777" w:rsidR="00E27C81" w:rsidRPr="00B41D15" w:rsidRDefault="00E27C81" w:rsidP="008C1461">
      <w:pPr>
        <w:pStyle w:val="subsection"/>
      </w:pPr>
      <w:r w:rsidRPr="00B41D15">
        <w:tab/>
        <w:t>(7)</w:t>
      </w:r>
      <w:r w:rsidRPr="00B41D15">
        <w:tab/>
        <w:t xml:space="preserve">An application under </w:t>
      </w:r>
      <w:r w:rsidR="004979BE" w:rsidRPr="00B41D15">
        <w:t>subsection (</w:t>
      </w:r>
      <w:r w:rsidR="00C63CE1" w:rsidRPr="00B41D15">
        <w:t>5</w:t>
      </w:r>
      <w:r w:rsidRPr="00B41D15">
        <w:t>) may be made by document or electronically.</w:t>
      </w:r>
    </w:p>
    <w:p w14:paraId="3B6D527E" w14:textId="77777777" w:rsidR="00E27C81" w:rsidRPr="00B41D15" w:rsidRDefault="00E27C81" w:rsidP="008C1461">
      <w:pPr>
        <w:pStyle w:val="subsection"/>
      </w:pPr>
      <w:r w:rsidRPr="00B41D15">
        <w:tab/>
        <w:t>(</w:t>
      </w:r>
      <w:r w:rsidR="00C63CE1" w:rsidRPr="00B41D15">
        <w:t>8</w:t>
      </w:r>
      <w:r w:rsidRPr="00B41D15">
        <w:t>)</w:t>
      </w:r>
      <w:r w:rsidRPr="00B41D15">
        <w:tab/>
        <w:t>A documentary application must:</w:t>
      </w:r>
    </w:p>
    <w:p w14:paraId="6C0289A8" w14:textId="77777777" w:rsidR="00E27C81" w:rsidRPr="00B41D15" w:rsidRDefault="00E27C81" w:rsidP="008C1461">
      <w:pPr>
        <w:pStyle w:val="paragraph"/>
      </w:pPr>
      <w:r w:rsidRPr="00B41D15">
        <w:tab/>
        <w:t>(a)</w:t>
      </w:r>
      <w:r w:rsidRPr="00B41D15">
        <w:tab/>
        <w:t>be in writing; and</w:t>
      </w:r>
    </w:p>
    <w:p w14:paraId="3867E2B9" w14:textId="77777777" w:rsidR="00E27C81" w:rsidRPr="00B41D15" w:rsidRDefault="00E27C81" w:rsidP="008C1461">
      <w:pPr>
        <w:pStyle w:val="paragraph"/>
      </w:pPr>
      <w:r w:rsidRPr="00B41D15">
        <w:tab/>
        <w:t>(b)</w:t>
      </w:r>
      <w:r w:rsidRPr="00B41D15">
        <w:tab/>
        <w:t>be in an approved form; and</w:t>
      </w:r>
    </w:p>
    <w:p w14:paraId="0471B43E" w14:textId="77777777" w:rsidR="00E27C81" w:rsidRPr="00B41D15" w:rsidRDefault="00E27C81" w:rsidP="008C1461">
      <w:pPr>
        <w:pStyle w:val="paragraph"/>
      </w:pPr>
      <w:r w:rsidRPr="00B41D15">
        <w:tab/>
        <w:t>(c)</w:t>
      </w:r>
      <w:r w:rsidRPr="00B41D15">
        <w:tab/>
        <w:t>contain such information as the form requires; and</w:t>
      </w:r>
    </w:p>
    <w:p w14:paraId="191C6A9E" w14:textId="77777777" w:rsidR="00E27C81" w:rsidRPr="00B41D15" w:rsidRDefault="00E27C81" w:rsidP="008C1461">
      <w:pPr>
        <w:pStyle w:val="paragraph"/>
      </w:pPr>
      <w:r w:rsidRPr="00B41D15">
        <w:tab/>
        <w:t>(d)</w:t>
      </w:r>
      <w:r w:rsidRPr="00B41D15">
        <w:tab/>
        <w:t>be accompanied by any documents required by the form; and</w:t>
      </w:r>
    </w:p>
    <w:p w14:paraId="7232FCCC" w14:textId="77777777" w:rsidR="00E27C81" w:rsidRPr="00B41D15" w:rsidRDefault="00E27C81" w:rsidP="008C1461">
      <w:pPr>
        <w:pStyle w:val="paragraph"/>
      </w:pPr>
      <w:r w:rsidRPr="00B41D15">
        <w:tab/>
        <w:t>(e)</w:t>
      </w:r>
      <w:r w:rsidRPr="00B41D15">
        <w:tab/>
        <w:t>be signed in the manner indicated in the form.</w:t>
      </w:r>
    </w:p>
    <w:p w14:paraId="2919104D" w14:textId="77777777" w:rsidR="00E27C81" w:rsidRPr="00B41D15" w:rsidRDefault="00E27C81" w:rsidP="008C1461">
      <w:pPr>
        <w:pStyle w:val="subsection"/>
      </w:pPr>
      <w:r w:rsidRPr="00B41D15">
        <w:tab/>
        <w:t>(</w:t>
      </w:r>
      <w:r w:rsidR="00C63CE1" w:rsidRPr="00B41D15">
        <w:t>9</w:t>
      </w:r>
      <w:r w:rsidRPr="00B41D15">
        <w:t>)</w:t>
      </w:r>
      <w:r w:rsidRPr="00B41D15">
        <w:tab/>
        <w:t>An electronic application must:</w:t>
      </w:r>
    </w:p>
    <w:p w14:paraId="41932CEB" w14:textId="77777777" w:rsidR="00E27C81" w:rsidRPr="00B41D15" w:rsidRDefault="00E27C81" w:rsidP="008C1461">
      <w:pPr>
        <w:pStyle w:val="paragraph"/>
      </w:pPr>
      <w:r w:rsidRPr="00B41D15">
        <w:tab/>
        <w:t>(a)</w:t>
      </w:r>
      <w:r w:rsidRPr="00B41D15">
        <w:tab/>
        <w:t>communicate such information as is set out in an approved statement; and</w:t>
      </w:r>
    </w:p>
    <w:p w14:paraId="462F1022" w14:textId="77777777" w:rsidR="00E27C81" w:rsidRPr="00B41D15" w:rsidRDefault="00E27C81" w:rsidP="008C1461">
      <w:pPr>
        <w:pStyle w:val="paragraph"/>
      </w:pPr>
      <w:r w:rsidRPr="00B41D15">
        <w:tab/>
        <w:t>(b)</w:t>
      </w:r>
      <w:r w:rsidRPr="00B41D15">
        <w:tab/>
        <w:t>be accompanied by any documents required by the approved statement.</w:t>
      </w:r>
    </w:p>
    <w:p w14:paraId="168ABD40" w14:textId="77777777" w:rsidR="00816BB6" w:rsidRPr="00B41D15" w:rsidRDefault="00816BB6" w:rsidP="008C1461">
      <w:pPr>
        <w:pStyle w:val="SubsectionHead"/>
      </w:pPr>
      <w:r w:rsidRPr="00B41D15">
        <w:t>Notification of decisions</w:t>
      </w:r>
    </w:p>
    <w:p w14:paraId="638AEC02" w14:textId="77777777" w:rsidR="00816BB6" w:rsidRPr="00B41D15" w:rsidRDefault="00816BB6" w:rsidP="008C1461">
      <w:pPr>
        <w:pStyle w:val="subsection"/>
      </w:pPr>
      <w:r w:rsidRPr="00B41D15">
        <w:tab/>
        <w:t>(10)</w:t>
      </w:r>
      <w:r w:rsidRPr="00B41D15">
        <w:tab/>
        <w:t>If the Comptroller</w:t>
      </w:r>
      <w:r w:rsidR="008C1461">
        <w:noBreakHyphen/>
      </w:r>
      <w:r w:rsidRPr="00B41D15">
        <w:t xml:space="preserve">General of Customs, under </w:t>
      </w:r>
      <w:r w:rsidR="004979BE" w:rsidRPr="00B41D15">
        <w:t>subsection (</w:t>
      </w:r>
      <w:r w:rsidR="00AA0C2B" w:rsidRPr="00B41D15">
        <w:t>5</w:t>
      </w:r>
      <w:r w:rsidRPr="00B41D15">
        <w:t xml:space="preserve">), varies the conditions </w:t>
      </w:r>
      <w:r w:rsidR="00974279" w:rsidRPr="00B41D15">
        <w:t xml:space="preserve">to which the </w:t>
      </w:r>
      <w:r w:rsidRPr="00B41D15">
        <w:t>licence</w:t>
      </w:r>
      <w:r w:rsidR="00974279" w:rsidRPr="00B41D15">
        <w:t xml:space="preserve"> is subject</w:t>
      </w:r>
      <w:r w:rsidRPr="00B41D15">
        <w:t>, the Comptroller</w:t>
      </w:r>
      <w:r w:rsidR="008C1461">
        <w:noBreakHyphen/>
      </w:r>
      <w:r w:rsidRPr="00B41D15">
        <w:t xml:space="preserve">General must give the holder of the licence a copy of the </w:t>
      </w:r>
      <w:r w:rsidR="005025C8" w:rsidRPr="00B41D15">
        <w:t>variation</w:t>
      </w:r>
      <w:r w:rsidRPr="00B41D15">
        <w:t>. The variation takes effect at the time the copy is given.</w:t>
      </w:r>
    </w:p>
    <w:p w14:paraId="638CE590" w14:textId="77777777" w:rsidR="00816BB6" w:rsidRPr="00B41D15" w:rsidRDefault="00816BB6" w:rsidP="008C1461">
      <w:pPr>
        <w:pStyle w:val="subsection"/>
      </w:pPr>
      <w:r w:rsidRPr="00B41D15">
        <w:tab/>
        <w:t>(</w:t>
      </w:r>
      <w:r w:rsidR="00AA0C2B" w:rsidRPr="00B41D15">
        <w:t>11</w:t>
      </w:r>
      <w:r w:rsidRPr="00B41D15">
        <w:t>)</w:t>
      </w:r>
      <w:r w:rsidRPr="00B41D15">
        <w:tab/>
        <w:t>If the Comptroller</w:t>
      </w:r>
      <w:r w:rsidR="008C1461">
        <w:noBreakHyphen/>
      </w:r>
      <w:r w:rsidRPr="00B41D15">
        <w:t xml:space="preserve">General of Customs, under </w:t>
      </w:r>
      <w:r w:rsidR="004979BE" w:rsidRPr="00B41D15">
        <w:t>subsection (</w:t>
      </w:r>
      <w:r w:rsidR="00AA0C2B" w:rsidRPr="00B41D15">
        <w:t>5</w:t>
      </w:r>
      <w:r w:rsidRPr="00B41D15">
        <w:t xml:space="preserve">), refuses to vary the conditions </w:t>
      </w:r>
      <w:r w:rsidR="00ED05E8" w:rsidRPr="00B41D15">
        <w:t>to which</w:t>
      </w:r>
      <w:r w:rsidRPr="00B41D15">
        <w:t xml:space="preserve"> the licence</w:t>
      </w:r>
      <w:r w:rsidR="00ED05E8" w:rsidRPr="00B41D15">
        <w:t xml:space="preserve"> is subject</w:t>
      </w:r>
      <w:r w:rsidRPr="00B41D15">
        <w:t>, the Comptroller</w:t>
      </w:r>
      <w:r w:rsidR="008C1461">
        <w:noBreakHyphen/>
      </w:r>
      <w:r w:rsidRPr="00B41D15">
        <w:t>General must give the holder of the licence written notice of the refusal and of the reasons for the refusal.</w:t>
      </w:r>
    </w:p>
    <w:p w14:paraId="2F4FA12D" w14:textId="77777777" w:rsidR="00D7194E" w:rsidRPr="00B41D15" w:rsidRDefault="00D7194E"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1CE7095A" w14:textId="77777777" w:rsidR="00DB248E" w:rsidRPr="00B41D15" w:rsidRDefault="00BC3B96" w:rsidP="008C1461">
      <w:pPr>
        <w:pStyle w:val="ItemHead"/>
      </w:pPr>
      <w:r w:rsidRPr="00B41D15">
        <w:t>47</w:t>
      </w:r>
      <w:r w:rsidR="00DB248E" w:rsidRPr="00B41D15">
        <w:t xml:space="preserve">  At the end of </w:t>
      </w:r>
      <w:r w:rsidR="008C1461">
        <w:t>subsection 8</w:t>
      </w:r>
      <w:r w:rsidR="00DB248E" w:rsidRPr="00B41D15">
        <w:t>2A(2)</w:t>
      </w:r>
    </w:p>
    <w:p w14:paraId="665E788A" w14:textId="77777777" w:rsidR="00DB248E" w:rsidRPr="00B41D15" w:rsidRDefault="00DB248E" w:rsidP="008C1461">
      <w:pPr>
        <w:pStyle w:val="Item"/>
      </w:pPr>
      <w:r w:rsidRPr="00B41D15">
        <w:t>Add:</w:t>
      </w:r>
    </w:p>
    <w:p w14:paraId="514344D6" w14:textId="77777777" w:rsidR="00DB248E" w:rsidRPr="00B41D15" w:rsidRDefault="00DB248E"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1CB4A581" w14:textId="77777777" w:rsidR="00DB248E" w:rsidRPr="00B41D15" w:rsidRDefault="00BC3B96" w:rsidP="008C1461">
      <w:pPr>
        <w:pStyle w:val="ItemHead"/>
      </w:pPr>
      <w:r w:rsidRPr="00B41D15">
        <w:t>48</w:t>
      </w:r>
      <w:r w:rsidR="00DB248E" w:rsidRPr="00B41D15">
        <w:t xml:space="preserve">  At the end of </w:t>
      </w:r>
      <w:r w:rsidR="008C1461">
        <w:t>subsection 8</w:t>
      </w:r>
      <w:r w:rsidR="00DB248E" w:rsidRPr="00B41D15">
        <w:t>2B(1)</w:t>
      </w:r>
    </w:p>
    <w:p w14:paraId="593DFE95" w14:textId="77777777" w:rsidR="00DB248E" w:rsidRPr="00B41D15" w:rsidRDefault="00DB248E" w:rsidP="008C1461">
      <w:pPr>
        <w:pStyle w:val="Item"/>
      </w:pPr>
      <w:r w:rsidRPr="00B41D15">
        <w:t>Add:</w:t>
      </w:r>
    </w:p>
    <w:p w14:paraId="3A5C873A" w14:textId="77777777" w:rsidR="00DB248E" w:rsidRPr="00B41D15" w:rsidRDefault="00DB248E"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0ABC8188" w14:textId="77777777" w:rsidR="00DB248E" w:rsidRPr="00B41D15" w:rsidRDefault="00BC3B96" w:rsidP="008C1461">
      <w:pPr>
        <w:pStyle w:val="ItemHead"/>
      </w:pPr>
      <w:r w:rsidRPr="00B41D15">
        <w:t>49</w:t>
      </w:r>
      <w:r w:rsidR="00DB248E" w:rsidRPr="00B41D15">
        <w:t xml:space="preserve">  At the end of </w:t>
      </w:r>
      <w:r w:rsidR="008C1461">
        <w:t>subsection 8</w:t>
      </w:r>
      <w:r w:rsidR="00DB248E" w:rsidRPr="00B41D15">
        <w:t>3(2)</w:t>
      </w:r>
    </w:p>
    <w:p w14:paraId="7CC2007D" w14:textId="77777777" w:rsidR="00DB248E" w:rsidRPr="00B41D15" w:rsidRDefault="00DB248E" w:rsidP="008C1461">
      <w:pPr>
        <w:pStyle w:val="Item"/>
      </w:pPr>
      <w:r w:rsidRPr="00B41D15">
        <w:t>Add:</w:t>
      </w:r>
    </w:p>
    <w:p w14:paraId="3999C38E" w14:textId="77777777" w:rsidR="00DB248E" w:rsidRPr="00B41D15" w:rsidRDefault="00DB248E"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364014" w:rsidRPr="00B41D15">
        <w:t xml:space="preserve">last </w:t>
      </w:r>
      <w:r w:rsidRPr="00B41D15">
        <w:t>holder of the licence.</w:t>
      </w:r>
    </w:p>
    <w:p w14:paraId="5AEFFA12" w14:textId="77777777" w:rsidR="00836D79" w:rsidRPr="00B41D15" w:rsidRDefault="00BC3B96" w:rsidP="008C1461">
      <w:pPr>
        <w:pStyle w:val="ItemHead"/>
      </w:pPr>
      <w:r w:rsidRPr="00B41D15">
        <w:t>50</w:t>
      </w:r>
      <w:r w:rsidR="00836D79" w:rsidRPr="00B41D15">
        <w:t xml:space="preserve">  </w:t>
      </w:r>
      <w:r w:rsidR="008C1461">
        <w:t>Paragraph 8</w:t>
      </w:r>
      <w:r w:rsidR="00836D79" w:rsidRPr="00B41D15">
        <w:t>6(7)(d)</w:t>
      </w:r>
    </w:p>
    <w:p w14:paraId="43597C6D" w14:textId="77777777" w:rsidR="00836D79" w:rsidRPr="00B41D15" w:rsidRDefault="00836D79" w:rsidP="008C1461">
      <w:pPr>
        <w:pStyle w:val="Item"/>
      </w:pPr>
      <w:r w:rsidRPr="00B41D15">
        <w:t>Omit “by notice in a prescribed manner”, substitute “by notice given”.</w:t>
      </w:r>
    </w:p>
    <w:p w14:paraId="5B072D0D" w14:textId="77777777" w:rsidR="006F7E6B" w:rsidRPr="00B41D15" w:rsidRDefault="00BC3B96" w:rsidP="008C1461">
      <w:pPr>
        <w:pStyle w:val="ItemHead"/>
      </w:pPr>
      <w:r w:rsidRPr="00B41D15">
        <w:t>51</w:t>
      </w:r>
      <w:r w:rsidR="006F7E6B" w:rsidRPr="00B41D15">
        <w:t xml:space="preserve">  At the end of </w:t>
      </w:r>
      <w:r w:rsidR="008C1461">
        <w:t>subsection 8</w:t>
      </w:r>
      <w:r w:rsidR="006F7E6B" w:rsidRPr="00B41D15">
        <w:t>6(7)</w:t>
      </w:r>
    </w:p>
    <w:p w14:paraId="3D582231" w14:textId="77777777" w:rsidR="006F7E6B" w:rsidRPr="00B41D15" w:rsidRDefault="006F7E6B" w:rsidP="008C1461">
      <w:pPr>
        <w:pStyle w:val="Item"/>
      </w:pPr>
      <w:r w:rsidRPr="00B41D15">
        <w:t>Add:</w:t>
      </w:r>
    </w:p>
    <w:p w14:paraId="79247CCD" w14:textId="77777777" w:rsidR="006F7E6B" w:rsidRPr="00B41D15" w:rsidRDefault="006F7E6B"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836D79" w:rsidRPr="00B41D15">
        <w:t xml:space="preserve">owner of goods or the </w:t>
      </w:r>
      <w:r w:rsidRPr="00B41D15">
        <w:t>holder of the licence.</w:t>
      </w:r>
    </w:p>
    <w:p w14:paraId="07D4BDDC" w14:textId="77777777" w:rsidR="00814C59" w:rsidRPr="00B41D15" w:rsidRDefault="00BC3B96" w:rsidP="008C1461">
      <w:pPr>
        <w:pStyle w:val="ItemHead"/>
      </w:pPr>
      <w:r w:rsidRPr="00B41D15">
        <w:t>52</w:t>
      </w:r>
      <w:r w:rsidR="00814C59" w:rsidRPr="00B41D15">
        <w:t xml:space="preserve">  </w:t>
      </w:r>
      <w:r w:rsidR="00977918" w:rsidRPr="00B41D15">
        <w:t>Subsection 9</w:t>
      </w:r>
      <w:r w:rsidR="00814C59" w:rsidRPr="00B41D15">
        <w:t>0(2)</w:t>
      </w:r>
    </w:p>
    <w:p w14:paraId="07845E4B" w14:textId="77777777" w:rsidR="00814C59" w:rsidRPr="00B41D15" w:rsidRDefault="00814C59" w:rsidP="008C1461">
      <w:pPr>
        <w:pStyle w:val="Item"/>
      </w:pPr>
      <w:r w:rsidRPr="00B41D15">
        <w:t>Omit “served, either personally or by post, on the holder of the licence”, substitute “given to the holder</w:t>
      </w:r>
      <w:r w:rsidR="00052868" w:rsidRPr="00B41D15">
        <w:t xml:space="preserve"> of the licence</w:t>
      </w:r>
      <w:r w:rsidRPr="00B41D15">
        <w:t>”.</w:t>
      </w:r>
    </w:p>
    <w:p w14:paraId="7C220DA7" w14:textId="77777777" w:rsidR="00814C59" w:rsidRPr="00B41D15" w:rsidRDefault="00BC3B96" w:rsidP="008C1461">
      <w:pPr>
        <w:pStyle w:val="ItemHead"/>
      </w:pPr>
      <w:r w:rsidRPr="00B41D15">
        <w:t>53</w:t>
      </w:r>
      <w:r w:rsidR="00814C59" w:rsidRPr="00B41D15">
        <w:t xml:space="preserve">  At the end of </w:t>
      </w:r>
      <w:r w:rsidR="00977918" w:rsidRPr="00B41D15">
        <w:t>subsection 9</w:t>
      </w:r>
      <w:r w:rsidR="00814C59" w:rsidRPr="00B41D15">
        <w:t>0(2)</w:t>
      </w:r>
    </w:p>
    <w:p w14:paraId="4172B887" w14:textId="77777777" w:rsidR="00814C59" w:rsidRPr="00B41D15" w:rsidRDefault="00814C59" w:rsidP="008C1461">
      <w:pPr>
        <w:pStyle w:val="Item"/>
      </w:pPr>
      <w:r w:rsidRPr="00B41D15">
        <w:t>Add:</w:t>
      </w:r>
    </w:p>
    <w:p w14:paraId="691DEC6E" w14:textId="77777777" w:rsidR="00814C59" w:rsidRPr="00B41D15" w:rsidRDefault="00814C59"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3C042C8D" w14:textId="77777777" w:rsidR="00814C59" w:rsidRPr="00B41D15" w:rsidRDefault="00BC3B96" w:rsidP="008C1461">
      <w:pPr>
        <w:pStyle w:val="ItemHead"/>
      </w:pPr>
      <w:r w:rsidRPr="00B41D15">
        <w:t>54</w:t>
      </w:r>
      <w:r w:rsidR="00814C59" w:rsidRPr="00B41D15">
        <w:t xml:space="preserve">  </w:t>
      </w:r>
      <w:r w:rsidR="00977918" w:rsidRPr="00B41D15">
        <w:t>Subsection 9</w:t>
      </w:r>
      <w:r w:rsidR="00814C59" w:rsidRPr="00B41D15">
        <w:t>6A(8)</w:t>
      </w:r>
    </w:p>
    <w:p w14:paraId="072DE8FB" w14:textId="77777777" w:rsidR="00814C59" w:rsidRPr="00B41D15" w:rsidRDefault="00814C59" w:rsidP="008C1461">
      <w:pPr>
        <w:pStyle w:val="Item"/>
      </w:pPr>
      <w:r w:rsidRPr="00B41D15">
        <w:t>Omit “served on”, substitute “given to”.</w:t>
      </w:r>
    </w:p>
    <w:p w14:paraId="074F8ACD" w14:textId="77777777" w:rsidR="005C43F8" w:rsidRPr="00B41D15" w:rsidRDefault="00BC3B96" w:rsidP="008C1461">
      <w:pPr>
        <w:pStyle w:val="ItemHead"/>
      </w:pPr>
      <w:r w:rsidRPr="00B41D15">
        <w:t>55</w:t>
      </w:r>
      <w:r w:rsidR="005C43F8" w:rsidRPr="00B41D15">
        <w:t xml:space="preserve">  </w:t>
      </w:r>
      <w:r w:rsidR="00977918" w:rsidRPr="00B41D15">
        <w:t>Subsection 9</w:t>
      </w:r>
      <w:r w:rsidR="005C43F8" w:rsidRPr="00B41D15">
        <w:t>6A(8)</w:t>
      </w:r>
    </w:p>
    <w:p w14:paraId="118C94FF" w14:textId="77777777" w:rsidR="005C43F8" w:rsidRPr="00B41D15" w:rsidRDefault="005C43F8" w:rsidP="008C1461">
      <w:pPr>
        <w:pStyle w:val="Item"/>
      </w:pPr>
      <w:r w:rsidRPr="00B41D15">
        <w:t>Omit “was served”, substitute “was given”.</w:t>
      </w:r>
    </w:p>
    <w:p w14:paraId="593CA8CB" w14:textId="77777777" w:rsidR="00814C59" w:rsidRPr="00B41D15" w:rsidRDefault="00BC3B96" w:rsidP="008C1461">
      <w:pPr>
        <w:pStyle w:val="ItemHead"/>
      </w:pPr>
      <w:r w:rsidRPr="00B41D15">
        <w:t>56</w:t>
      </w:r>
      <w:r w:rsidR="00814C59" w:rsidRPr="00B41D15">
        <w:t xml:space="preserve">  At the end of </w:t>
      </w:r>
      <w:r w:rsidR="00977918" w:rsidRPr="00B41D15">
        <w:t>subsection 9</w:t>
      </w:r>
      <w:r w:rsidR="00814C59" w:rsidRPr="00B41D15">
        <w:t>6A(8)</w:t>
      </w:r>
    </w:p>
    <w:p w14:paraId="07244965" w14:textId="77777777" w:rsidR="00814C59" w:rsidRPr="00B41D15" w:rsidRDefault="00814C59" w:rsidP="008C1461">
      <w:pPr>
        <w:pStyle w:val="Item"/>
      </w:pPr>
      <w:r w:rsidRPr="00B41D15">
        <w:t>Add:</w:t>
      </w:r>
    </w:p>
    <w:p w14:paraId="16204C69" w14:textId="77777777" w:rsidR="00814C59" w:rsidRPr="00B41D15" w:rsidRDefault="00814C59"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982E4B" w:rsidRPr="00B41D15">
        <w:t>proprietor of the shop</w:t>
      </w:r>
      <w:r w:rsidRPr="00B41D15">
        <w:t>.</w:t>
      </w:r>
    </w:p>
    <w:p w14:paraId="70200BC4" w14:textId="77777777" w:rsidR="006B3FC5" w:rsidRPr="00B41D15" w:rsidRDefault="00BC3B96" w:rsidP="008C1461">
      <w:pPr>
        <w:pStyle w:val="ItemHead"/>
      </w:pPr>
      <w:r w:rsidRPr="00B41D15">
        <w:t>57</w:t>
      </w:r>
      <w:r w:rsidR="006B3FC5" w:rsidRPr="00B41D15">
        <w:t xml:space="preserve">  </w:t>
      </w:r>
      <w:r w:rsidR="00977918" w:rsidRPr="00B41D15">
        <w:t>Subsection 9</w:t>
      </w:r>
      <w:r w:rsidR="00FF275A" w:rsidRPr="00B41D15">
        <w:t>6A(14)</w:t>
      </w:r>
    </w:p>
    <w:p w14:paraId="1870642D" w14:textId="77777777" w:rsidR="00FF275A" w:rsidRPr="00B41D15" w:rsidRDefault="00FF275A" w:rsidP="008C1461">
      <w:pPr>
        <w:pStyle w:val="Item"/>
      </w:pPr>
      <w:r w:rsidRPr="00B41D15">
        <w:t>Omit “he or she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 substitute “the Collector must give the proprietor of the shop written notice of the decision and of the reasons for the decision”.</w:t>
      </w:r>
    </w:p>
    <w:p w14:paraId="2ABFE37F" w14:textId="77777777" w:rsidR="00725051" w:rsidRPr="00B41D15" w:rsidRDefault="00BC3B96" w:rsidP="008C1461">
      <w:pPr>
        <w:pStyle w:val="ItemHead"/>
      </w:pPr>
      <w:r w:rsidRPr="00B41D15">
        <w:t>58</w:t>
      </w:r>
      <w:r w:rsidR="00725051" w:rsidRPr="00B41D15">
        <w:t xml:space="preserve">  At the end of </w:t>
      </w:r>
      <w:r w:rsidR="00977918" w:rsidRPr="00B41D15">
        <w:t>subsection 9</w:t>
      </w:r>
      <w:r w:rsidR="00725051" w:rsidRPr="00B41D15">
        <w:t>6A(14)</w:t>
      </w:r>
    </w:p>
    <w:p w14:paraId="1E874E1D" w14:textId="77777777" w:rsidR="00725051" w:rsidRPr="00B41D15" w:rsidRDefault="00725051" w:rsidP="008C1461">
      <w:pPr>
        <w:pStyle w:val="Item"/>
      </w:pPr>
      <w:r w:rsidRPr="00B41D15">
        <w:t>Add:</w:t>
      </w:r>
    </w:p>
    <w:p w14:paraId="47CC733F" w14:textId="77777777" w:rsidR="00725051" w:rsidRPr="00B41D15" w:rsidRDefault="00725051" w:rsidP="008C1461">
      <w:pPr>
        <w:pStyle w:val="notetext"/>
      </w:pPr>
      <w:r w:rsidRPr="00B41D15">
        <w:t>Note:</w:t>
      </w:r>
      <w:r w:rsidRPr="00B41D15">
        <w:tab/>
        <w:t xml:space="preserve">See </w:t>
      </w:r>
      <w:r w:rsidR="004979BE" w:rsidRPr="00B41D15">
        <w:t>section 1</w:t>
      </w:r>
      <w:r w:rsidRPr="00B41D15">
        <w:t>02AA for the ways in which the notice may be given to the proprietor of the shop.</w:t>
      </w:r>
    </w:p>
    <w:p w14:paraId="096E0105" w14:textId="77777777" w:rsidR="00FF275A" w:rsidRPr="00B41D15" w:rsidRDefault="00BC3B96" w:rsidP="008C1461">
      <w:pPr>
        <w:pStyle w:val="ItemHead"/>
      </w:pPr>
      <w:r w:rsidRPr="00B41D15">
        <w:t>59</w:t>
      </w:r>
      <w:r w:rsidR="00FF275A" w:rsidRPr="00B41D15">
        <w:t xml:space="preserve">  </w:t>
      </w:r>
      <w:r w:rsidR="00977918" w:rsidRPr="00B41D15">
        <w:t>Subsection 9</w:t>
      </w:r>
      <w:r w:rsidR="00FF275A" w:rsidRPr="00B41D15">
        <w:t>6B(8)</w:t>
      </w:r>
    </w:p>
    <w:p w14:paraId="5C29DB15" w14:textId="77777777" w:rsidR="00FF275A" w:rsidRPr="00B41D15" w:rsidRDefault="00FF275A" w:rsidP="008C1461">
      <w:pPr>
        <w:pStyle w:val="Item"/>
      </w:pPr>
      <w:r w:rsidRPr="00B41D15">
        <w:t>Omit “served on”, substitute “given to”.</w:t>
      </w:r>
    </w:p>
    <w:p w14:paraId="4CC68C4B" w14:textId="77777777" w:rsidR="005C43F8" w:rsidRPr="00B41D15" w:rsidRDefault="00BC3B96" w:rsidP="008C1461">
      <w:pPr>
        <w:pStyle w:val="ItemHead"/>
      </w:pPr>
      <w:r w:rsidRPr="00B41D15">
        <w:t>60</w:t>
      </w:r>
      <w:r w:rsidR="005C43F8" w:rsidRPr="00B41D15">
        <w:t xml:space="preserve">  </w:t>
      </w:r>
      <w:r w:rsidR="00977918" w:rsidRPr="00B41D15">
        <w:t>Subsection 9</w:t>
      </w:r>
      <w:r w:rsidR="005C43F8" w:rsidRPr="00B41D15">
        <w:t>6B(8)</w:t>
      </w:r>
    </w:p>
    <w:p w14:paraId="78010703" w14:textId="77777777" w:rsidR="005C43F8" w:rsidRPr="00B41D15" w:rsidRDefault="005C43F8" w:rsidP="008C1461">
      <w:pPr>
        <w:pStyle w:val="Item"/>
      </w:pPr>
      <w:r w:rsidRPr="00B41D15">
        <w:t>Omit “was served”, substitute “was given”.</w:t>
      </w:r>
    </w:p>
    <w:p w14:paraId="5A770243" w14:textId="77777777" w:rsidR="00FF275A" w:rsidRPr="00B41D15" w:rsidRDefault="00BC3B96" w:rsidP="008C1461">
      <w:pPr>
        <w:pStyle w:val="ItemHead"/>
      </w:pPr>
      <w:r w:rsidRPr="00B41D15">
        <w:t>61</w:t>
      </w:r>
      <w:r w:rsidR="00FF275A" w:rsidRPr="00B41D15">
        <w:t xml:space="preserve">  At the end of </w:t>
      </w:r>
      <w:r w:rsidR="00977918" w:rsidRPr="00B41D15">
        <w:t>subsection 9</w:t>
      </w:r>
      <w:r w:rsidR="00FF275A" w:rsidRPr="00B41D15">
        <w:t>6B(8)</w:t>
      </w:r>
    </w:p>
    <w:p w14:paraId="229EAE11" w14:textId="77777777" w:rsidR="00FF275A" w:rsidRPr="00B41D15" w:rsidRDefault="00FF275A" w:rsidP="008C1461">
      <w:pPr>
        <w:pStyle w:val="Item"/>
      </w:pPr>
      <w:r w:rsidRPr="00B41D15">
        <w:t>Add:</w:t>
      </w:r>
    </w:p>
    <w:p w14:paraId="3C8880F7" w14:textId="77777777" w:rsidR="00FF275A" w:rsidRPr="00B41D15" w:rsidRDefault="00FF275A" w:rsidP="008C1461">
      <w:pPr>
        <w:pStyle w:val="notetext"/>
      </w:pPr>
      <w:r w:rsidRPr="00B41D15">
        <w:t>Note:</w:t>
      </w:r>
      <w:r w:rsidRPr="00B41D15">
        <w:tab/>
        <w:t xml:space="preserve">See </w:t>
      </w:r>
      <w:r w:rsidR="004979BE" w:rsidRPr="00B41D15">
        <w:t>section 1</w:t>
      </w:r>
      <w:r w:rsidRPr="00B41D15">
        <w:t>02AA for the ways in which the notice may be given to the proprietor of the shop.</w:t>
      </w:r>
    </w:p>
    <w:p w14:paraId="5BC865CF" w14:textId="77777777" w:rsidR="00FF275A" w:rsidRPr="00B41D15" w:rsidRDefault="00BC3B96" w:rsidP="008C1461">
      <w:pPr>
        <w:pStyle w:val="ItemHead"/>
      </w:pPr>
      <w:r w:rsidRPr="00B41D15">
        <w:t>62</w:t>
      </w:r>
      <w:r w:rsidR="00FF275A" w:rsidRPr="00B41D15">
        <w:t xml:space="preserve">  </w:t>
      </w:r>
      <w:r w:rsidR="00977918" w:rsidRPr="00B41D15">
        <w:t>Subsection 9</w:t>
      </w:r>
      <w:r w:rsidR="00FF275A" w:rsidRPr="00B41D15">
        <w:t>6B(13)</w:t>
      </w:r>
    </w:p>
    <w:p w14:paraId="31F6AD7C" w14:textId="77777777" w:rsidR="00FF275A" w:rsidRPr="00B41D15" w:rsidRDefault="00FF275A" w:rsidP="008C1461">
      <w:pPr>
        <w:pStyle w:val="Item"/>
      </w:pPr>
      <w:r w:rsidRPr="00B41D15">
        <w:t>Omit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 substitute “the Collector must give the proprietor of the shop written notice of the decision and of the reasons for the decision”.</w:t>
      </w:r>
    </w:p>
    <w:p w14:paraId="5F6A4E7A" w14:textId="77777777" w:rsidR="00725051" w:rsidRPr="00B41D15" w:rsidRDefault="00BC3B96" w:rsidP="008C1461">
      <w:pPr>
        <w:pStyle w:val="ItemHead"/>
      </w:pPr>
      <w:r w:rsidRPr="00B41D15">
        <w:t>63</w:t>
      </w:r>
      <w:r w:rsidR="00725051" w:rsidRPr="00B41D15">
        <w:t xml:space="preserve">  At the end of </w:t>
      </w:r>
      <w:r w:rsidR="00977918" w:rsidRPr="00B41D15">
        <w:t>subsection 9</w:t>
      </w:r>
      <w:r w:rsidR="00725051" w:rsidRPr="00B41D15">
        <w:t>6B(13)</w:t>
      </w:r>
    </w:p>
    <w:p w14:paraId="0C5195C2" w14:textId="77777777" w:rsidR="00725051" w:rsidRPr="00B41D15" w:rsidRDefault="00725051" w:rsidP="008C1461">
      <w:pPr>
        <w:pStyle w:val="Item"/>
      </w:pPr>
      <w:r w:rsidRPr="00B41D15">
        <w:t>Add:</w:t>
      </w:r>
    </w:p>
    <w:p w14:paraId="30EAFB7C" w14:textId="77777777" w:rsidR="00725051" w:rsidRPr="00B41D15" w:rsidRDefault="00725051" w:rsidP="008C1461">
      <w:pPr>
        <w:pStyle w:val="notetext"/>
      </w:pPr>
      <w:r w:rsidRPr="00B41D15">
        <w:t>Note:</w:t>
      </w:r>
      <w:r w:rsidRPr="00B41D15">
        <w:tab/>
        <w:t xml:space="preserve">See </w:t>
      </w:r>
      <w:r w:rsidR="004979BE" w:rsidRPr="00B41D15">
        <w:t>section 1</w:t>
      </w:r>
      <w:r w:rsidRPr="00B41D15">
        <w:t>02AA for the ways in which the notice may be given to the proprietor of the shop.</w:t>
      </w:r>
    </w:p>
    <w:p w14:paraId="41BE8CE1" w14:textId="77777777" w:rsidR="006F0504" w:rsidRPr="00B41D15" w:rsidRDefault="00BC3B96" w:rsidP="008C1461">
      <w:pPr>
        <w:pStyle w:val="ItemHead"/>
      </w:pPr>
      <w:r w:rsidRPr="00B41D15">
        <w:t>64</w:t>
      </w:r>
      <w:r w:rsidR="006F0504" w:rsidRPr="00B41D15">
        <w:t xml:space="preserve">  </w:t>
      </w:r>
      <w:r w:rsidR="00B0597A" w:rsidRPr="00B41D15">
        <w:t>Subsection 1</w:t>
      </w:r>
      <w:r w:rsidR="006F0504" w:rsidRPr="00B41D15">
        <w:t>00(6)</w:t>
      </w:r>
    </w:p>
    <w:p w14:paraId="462F5C7E" w14:textId="77777777" w:rsidR="006F0504" w:rsidRPr="00B41D15" w:rsidRDefault="006F0504" w:rsidP="008C1461">
      <w:pPr>
        <w:pStyle w:val="Item"/>
      </w:pPr>
      <w:r w:rsidRPr="00B41D15">
        <w:t>After “notice in writing”, insert “given to the person”.</w:t>
      </w:r>
    </w:p>
    <w:p w14:paraId="21FC35ED" w14:textId="77777777" w:rsidR="0005304F" w:rsidRPr="00B41D15" w:rsidRDefault="00BC3B96" w:rsidP="008C1461">
      <w:pPr>
        <w:pStyle w:val="ItemHead"/>
      </w:pPr>
      <w:r w:rsidRPr="00B41D15">
        <w:t>65</w:t>
      </w:r>
      <w:r w:rsidR="0005304F" w:rsidRPr="00B41D15">
        <w:t xml:space="preserve">  At the end of subsection 100(6)</w:t>
      </w:r>
    </w:p>
    <w:p w14:paraId="63AD8B01" w14:textId="77777777" w:rsidR="0005304F" w:rsidRPr="00B41D15" w:rsidRDefault="0005304F" w:rsidP="008C1461">
      <w:pPr>
        <w:pStyle w:val="Item"/>
      </w:pPr>
      <w:r w:rsidRPr="00B41D15">
        <w:t>Add:</w:t>
      </w:r>
    </w:p>
    <w:p w14:paraId="13BA9143" w14:textId="77777777" w:rsidR="0005304F" w:rsidRPr="00B41D15" w:rsidRDefault="0005304F" w:rsidP="008C1461">
      <w:pPr>
        <w:pStyle w:val="notetext"/>
      </w:pPr>
      <w:r w:rsidRPr="00B41D15">
        <w:t>Note:</w:t>
      </w:r>
      <w:r w:rsidRPr="00B41D15">
        <w:tab/>
        <w:t>See section 102AA for the ways in which the notice may be given to the p</w:t>
      </w:r>
      <w:r w:rsidR="000C6626" w:rsidRPr="00B41D15">
        <w:t>erson</w:t>
      </w:r>
      <w:r w:rsidRPr="00B41D15">
        <w:t>.</w:t>
      </w:r>
    </w:p>
    <w:p w14:paraId="77638064" w14:textId="77777777" w:rsidR="00C65FAC" w:rsidRPr="00B41D15" w:rsidRDefault="00BC3B96" w:rsidP="008C1461">
      <w:pPr>
        <w:pStyle w:val="ItemHead"/>
      </w:pPr>
      <w:r w:rsidRPr="00B41D15">
        <w:t>66</w:t>
      </w:r>
      <w:r w:rsidR="00C65FAC" w:rsidRPr="00B41D15">
        <w:t xml:space="preserve">  </w:t>
      </w:r>
      <w:r w:rsidR="00406887" w:rsidRPr="00B41D15">
        <w:t xml:space="preserve">After </w:t>
      </w:r>
      <w:r w:rsidR="004979BE" w:rsidRPr="00B41D15">
        <w:t>section 1</w:t>
      </w:r>
      <w:r w:rsidR="00406887" w:rsidRPr="00B41D15">
        <w:t>02A</w:t>
      </w:r>
    </w:p>
    <w:p w14:paraId="3F41805A" w14:textId="77777777" w:rsidR="00406887" w:rsidRPr="00B41D15" w:rsidRDefault="00406887" w:rsidP="008C1461">
      <w:pPr>
        <w:pStyle w:val="Item"/>
      </w:pPr>
      <w:r w:rsidRPr="00B41D15">
        <w:t>Insert:</w:t>
      </w:r>
    </w:p>
    <w:p w14:paraId="4EE5D8A2" w14:textId="77777777" w:rsidR="005B31FF" w:rsidRPr="00B41D15" w:rsidRDefault="005B31FF" w:rsidP="008C1461">
      <w:pPr>
        <w:pStyle w:val="ActHead5"/>
      </w:pPr>
      <w:bookmarkStart w:id="13" w:name="_Toc176773446"/>
      <w:r w:rsidRPr="00300272">
        <w:rPr>
          <w:rStyle w:val="CharSectno"/>
        </w:rPr>
        <w:t>102AA</w:t>
      </w:r>
      <w:r w:rsidRPr="00B41D15">
        <w:t xml:space="preserve">  Giving of notice</w:t>
      </w:r>
      <w:r w:rsidR="006229F0" w:rsidRPr="00B41D15">
        <w:t>s</w:t>
      </w:r>
      <w:bookmarkEnd w:id="13"/>
    </w:p>
    <w:p w14:paraId="62B493D2" w14:textId="77777777" w:rsidR="007F1C23" w:rsidRPr="00B41D15" w:rsidRDefault="007F1C23" w:rsidP="008C1461">
      <w:pPr>
        <w:pStyle w:val="SubsectionHead"/>
      </w:pPr>
      <w:r w:rsidRPr="00B41D15">
        <w:t>Notices to persons</w:t>
      </w:r>
    </w:p>
    <w:p w14:paraId="4497B861" w14:textId="77777777" w:rsidR="005B31FF" w:rsidRPr="00B41D15" w:rsidRDefault="005B31FF" w:rsidP="008C1461">
      <w:pPr>
        <w:pStyle w:val="subsection"/>
      </w:pPr>
      <w:r w:rsidRPr="00B41D15">
        <w:tab/>
        <w:t>(1)</w:t>
      </w:r>
      <w:r w:rsidRPr="00B41D15">
        <w:tab/>
        <w:t>A notice under this Part from the Comptroller</w:t>
      </w:r>
      <w:r w:rsidR="008C1461">
        <w:noBreakHyphen/>
      </w:r>
      <w:r w:rsidRPr="00B41D15">
        <w:t>General of Customs or a Collector to a person must be given to the person by:</w:t>
      </w:r>
    </w:p>
    <w:p w14:paraId="0B8939F5" w14:textId="77777777" w:rsidR="005B31FF" w:rsidRPr="00B41D15" w:rsidRDefault="005B31FF" w:rsidP="008C1461">
      <w:pPr>
        <w:pStyle w:val="paragraph"/>
      </w:pPr>
      <w:r w:rsidRPr="00B41D15">
        <w:tab/>
        <w:t>(a)</w:t>
      </w:r>
      <w:r w:rsidRPr="00B41D15">
        <w:tab/>
        <w:t>sending it by email to the last known email address of the person; or</w:t>
      </w:r>
    </w:p>
    <w:p w14:paraId="2A8121E1" w14:textId="77777777" w:rsidR="005B31FF" w:rsidRPr="00B41D15" w:rsidRDefault="005B31FF" w:rsidP="008C1461">
      <w:pPr>
        <w:pStyle w:val="paragraph"/>
      </w:pPr>
      <w:r w:rsidRPr="00B41D15">
        <w:tab/>
        <w:t>(b)</w:t>
      </w:r>
      <w:r w:rsidRPr="00B41D15">
        <w:tab/>
        <w:t>sending it by other electronic means to the person; or</w:t>
      </w:r>
    </w:p>
    <w:p w14:paraId="36FD7F38" w14:textId="77777777" w:rsidR="005B31FF" w:rsidRPr="00B41D15" w:rsidRDefault="005B31FF" w:rsidP="008C1461">
      <w:pPr>
        <w:pStyle w:val="paragraph"/>
      </w:pPr>
      <w:r w:rsidRPr="00B41D15">
        <w:tab/>
        <w:t>(c)</w:t>
      </w:r>
      <w:r w:rsidRPr="00B41D15">
        <w:tab/>
        <w:t xml:space="preserve">delivering it </w:t>
      </w:r>
      <w:r w:rsidR="007D1BC6" w:rsidRPr="00B41D15">
        <w:t xml:space="preserve">personally </w:t>
      </w:r>
      <w:r w:rsidRPr="00B41D15">
        <w:t>to the person; or</w:t>
      </w:r>
    </w:p>
    <w:p w14:paraId="36064FF3" w14:textId="77777777" w:rsidR="005B31FF" w:rsidRPr="00B41D15" w:rsidRDefault="005B31FF" w:rsidP="008C1461">
      <w:pPr>
        <w:pStyle w:val="paragraph"/>
      </w:pPr>
      <w:r w:rsidRPr="00B41D15">
        <w:tab/>
        <w:t>(d)</w:t>
      </w:r>
      <w:r w:rsidRPr="00B41D15">
        <w:tab/>
        <w:t>sending it to the person by pre</w:t>
      </w:r>
      <w:r w:rsidR="008C1461">
        <w:noBreakHyphen/>
      </w:r>
      <w:r w:rsidRPr="00B41D15">
        <w:t>paid post or registered post to the person’s last known place of residence or business; or</w:t>
      </w:r>
    </w:p>
    <w:p w14:paraId="2B35F77E" w14:textId="77777777" w:rsidR="005B31FF" w:rsidRPr="00B41D15" w:rsidRDefault="005B31FF" w:rsidP="008C1461">
      <w:pPr>
        <w:pStyle w:val="paragraph"/>
      </w:pPr>
      <w:r w:rsidRPr="00B41D15">
        <w:tab/>
        <w:t>(e)</w:t>
      </w:r>
      <w:r w:rsidRPr="00B41D15">
        <w:tab/>
        <w:t>leaving it at:</w:t>
      </w:r>
    </w:p>
    <w:p w14:paraId="50646AEC" w14:textId="77777777" w:rsidR="005B31FF" w:rsidRPr="00B41D15" w:rsidRDefault="005B31FF" w:rsidP="008C1461">
      <w:pPr>
        <w:pStyle w:val="paragraphsub"/>
      </w:pPr>
      <w:r w:rsidRPr="00B41D15">
        <w:tab/>
        <w:t>(</w:t>
      </w:r>
      <w:proofErr w:type="spellStart"/>
      <w:r w:rsidRPr="00B41D15">
        <w:t>i</w:t>
      </w:r>
      <w:proofErr w:type="spellEnd"/>
      <w:r w:rsidRPr="00B41D15">
        <w:t>)</w:t>
      </w:r>
      <w:r w:rsidRPr="00B41D15">
        <w:tab/>
        <w:t>the person’s last known place of residence with some person apparently a resident of that place and apparently not less than 16 years of age; or</w:t>
      </w:r>
    </w:p>
    <w:p w14:paraId="3766CAE2" w14:textId="77777777" w:rsidR="005B31FF" w:rsidRPr="00B41D15" w:rsidRDefault="005B31FF" w:rsidP="008C1461">
      <w:pPr>
        <w:pStyle w:val="paragraphsub"/>
      </w:pPr>
      <w:r w:rsidRPr="00B41D15">
        <w:tab/>
        <w:t>(ii)</w:t>
      </w:r>
      <w:r w:rsidRPr="00B41D15">
        <w:tab/>
        <w:t>the person’s last known place of business with some person apparently employed at that place and apparently not less than 16 years of age</w:t>
      </w:r>
      <w:r w:rsidR="007E2859" w:rsidRPr="00B41D15">
        <w:t>; or</w:t>
      </w:r>
    </w:p>
    <w:p w14:paraId="7D821032" w14:textId="77777777" w:rsidR="007E2859" w:rsidRPr="00B41D15" w:rsidRDefault="007E2859" w:rsidP="008C1461">
      <w:pPr>
        <w:pStyle w:val="paragraph"/>
      </w:pPr>
      <w:r w:rsidRPr="00B41D15">
        <w:tab/>
        <w:t>(f)</w:t>
      </w:r>
      <w:r w:rsidRPr="00B41D15">
        <w:tab/>
        <w:t xml:space="preserve">for a notice to the holder of a warehouse licence (and in addition to paragraphs (a) to (e))—delivering it personally to a person who, at the time of delivery, apparently participates in the management or control of </w:t>
      </w:r>
      <w:r w:rsidR="00F3401D" w:rsidRPr="00B41D15">
        <w:t>a warehouse covered by the licence</w:t>
      </w:r>
      <w:r w:rsidRPr="00B41D15">
        <w:t>.</w:t>
      </w:r>
    </w:p>
    <w:p w14:paraId="01B4550A" w14:textId="77777777" w:rsidR="007F1C23" w:rsidRPr="00B41D15" w:rsidRDefault="007F1C23" w:rsidP="008C1461">
      <w:pPr>
        <w:pStyle w:val="SubsectionHead"/>
      </w:pPr>
      <w:r w:rsidRPr="00B41D15">
        <w:t>Notices to partnerships</w:t>
      </w:r>
    </w:p>
    <w:p w14:paraId="7E2F124F" w14:textId="77777777" w:rsidR="00E648A6" w:rsidRPr="00B41D15" w:rsidRDefault="00E648A6" w:rsidP="008C1461">
      <w:pPr>
        <w:pStyle w:val="subsection"/>
      </w:pPr>
      <w:r w:rsidRPr="00B41D15">
        <w:tab/>
        <w:t>(2)</w:t>
      </w:r>
      <w:r w:rsidRPr="00B41D15">
        <w:tab/>
        <w:t>A notice under this Part from the Comptroller</w:t>
      </w:r>
      <w:r w:rsidR="008C1461">
        <w:noBreakHyphen/>
      </w:r>
      <w:r w:rsidRPr="00B41D15">
        <w:t>General of Customs or a Collector to a partnership must be given to the partnership by:</w:t>
      </w:r>
    </w:p>
    <w:p w14:paraId="6EDE4AF3" w14:textId="77777777" w:rsidR="00E648A6" w:rsidRPr="00B41D15" w:rsidRDefault="00E648A6" w:rsidP="008C1461">
      <w:pPr>
        <w:pStyle w:val="paragraph"/>
      </w:pPr>
      <w:r w:rsidRPr="00B41D15">
        <w:tab/>
        <w:t>(a)</w:t>
      </w:r>
      <w:r w:rsidRPr="00B41D15">
        <w:tab/>
        <w:t>sending it by email to the last known email address of the partnership or a partner in the partnership; or</w:t>
      </w:r>
    </w:p>
    <w:p w14:paraId="60EE2C8F" w14:textId="77777777" w:rsidR="00E648A6" w:rsidRPr="00B41D15" w:rsidRDefault="00E648A6" w:rsidP="008C1461">
      <w:pPr>
        <w:pStyle w:val="paragraph"/>
      </w:pPr>
      <w:r w:rsidRPr="00B41D15">
        <w:tab/>
        <w:t>(b)</w:t>
      </w:r>
      <w:r w:rsidRPr="00B41D15">
        <w:tab/>
        <w:t>sending it by other electronic means to the partnership or a partner in the partnership; or</w:t>
      </w:r>
    </w:p>
    <w:p w14:paraId="2C305386" w14:textId="77777777" w:rsidR="00E648A6" w:rsidRPr="00B41D15" w:rsidRDefault="00E648A6" w:rsidP="008C1461">
      <w:pPr>
        <w:pStyle w:val="paragraph"/>
      </w:pPr>
      <w:r w:rsidRPr="00B41D15">
        <w:tab/>
        <w:t>(c)</w:t>
      </w:r>
      <w:r w:rsidRPr="00B41D15">
        <w:tab/>
        <w:t>delivering it personally to a partner in the partnership; or</w:t>
      </w:r>
    </w:p>
    <w:p w14:paraId="550112E5" w14:textId="77777777" w:rsidR="00E648A6" w:rsidRPr="00B41D15" w:rsidRDefault="00E648A6" w:rsidP="008C1461">
      <w:pPr>
        <w:pStyle w:val="paragraph"/>
      </w:pPr>
      <w:r w:rsidRPr="00B41D15">
        <w:tab/>
        <w:t>(d)</w:t>
      </w:r>
      <w:r w:rsidRPr="00B41D15">
        <w:tab/>
        <w:t xml:space="preserve">sending it to the </w:t>
      </w:r>
      <w:r w:rsidR="00E644B5" w:rsidRPr="00B41D15">
        <w:t>partnership</w:t>
      </w:r>
      <w:r w:rsidRPr="00B41D15">
        <w:t xml:space="preserve"> by pre</w:t>
      </w:r>
      <w:r w:rsidR="008C1461">
        <w:noBreakHyphen/>
      </w:r>
      <w:r w:rsidRPr="00B41D15">
        <w:t>paid post or registered post to the partnership’s last known place of business; or</w:t>
      </w:r>
    </w:p>
    <w:p w14:paraId="253EC584" w14:textId="77777777" w:rsidR="00E648A6" w:rsidRPr="00B41D15" w:rsidRDefault="00E648A6" w:rsidP="008C1461">
      <w:pPr>
        <w:pStyle w:val="paragraph"/>
      </w:pPr>
      <w:r w:rsidRPr="00B41D15">
        <w:tab/>
        <w:t>(e)</w:t>
      </w:r>
      <w:r w:rsidRPr="00B41D15">
        <w:tab/>
        <w:t>leaving it at the partnership’s last known place of business with some person apparently employed at that place and apparently not less than 16 years of age; or</w:t>
      </w:r>
    </w:p>
    <w:p w14:paraId="742C2920" w14:textId="77777777" w:rsidR="00E648A6" w:rsidRPr="00B41D15" w:rsidRDefault="00E648A6" w:rsidP="008C1461">
      <w:pPr>
        <w:pStyle w:val="paragraph"/>
      </w:pPr>
      <w:r w:rsidRPr="00B41D15">
        <w:tab/>
        <w:t>(f)</w:t>
      </w:r>
      <w:r w:rsidRPr="00B41D15">
        <w:tab/>
        <w:t>for a notice to the holder of a warehouse licence (and in addition to paragraphs (a) to (e))—delivering it personally to a person who, at the time of delivery, apparently participates in the management or control of a warehouse covered by the licence.</w:t>
      </w:r>
    </w:p>
    <w:p w14:paraId="5D329819" w14:textId="77777777" w:rsidR="00E648A6" w:rsidRPr="00B41D15" w:rsidRDefault="00E648A6" w:rsidP="008C1461">
      <w:pPr>
        <w:pStyle w:val="SubsectionHead"/>
      </w:pPr>
      <w:r w:rsidRPr="00B41D15">
        <w:t>Common rule</w:t>
      </w:r>
    </w:p>
    <w:p w14:paraId="7901F170" w14:textId="77777777" w:rsidR="005B31FF" w:rsidRPr="00B41D15" w:rsidRDefault="005B31FF" w:rsidP="008C1461">
      <w:pPr>
        <w:pStyle w:val="subsection"/>
      </w:pPr>
      <w:r w:rsidRPr="00B41D15">
        <w:tab/>
        <w:t>(</w:t>
      </w:r>
      <w:r w:rsidR="003574C0" w:rsidRPr="00B41D15">
        <w:t>3</w:t>
      </w:r>
      <w:r w:rsidRPr="00B41D15">
        <w:t>)</w:t>
      </w:r>
      <w:r w:rsidRPr="00B41D15">
        <w:tab/>
        <w:t xml:space="preserve">For the purpose of the application of </w:t>
      </w:r>
      <w:r w:rsidR="004979BE" w:rsidRPr="00B41D15">
        <w:t>section 2</w:t>
      </w:r>
      <w:r w:rsidRPr="00B41D15">
        <w:t xml:space="preserve">9 of the </w:t>
      </w:r>
      <w:r w:rsidRPr="00B41D15">
        <w:rPr>
          <w:i/>
        </w:rPr>
        <w:t>Acts Interpretation Act 1901</w:t>
      </w:r>
      <w:r w:rsidRPr="00B41D15">
        <w:t xml:space="preserve"> to the sending by post of a notice under this Part on a person or partnership who holds or held a </w:t>
      </w:r>
      <w:r w:rsidR="00EE389A" w:rsidRPr="00B41D15">
        <w:t>warehouse</w:t>
      </w:r>
      <w:r w:rsidRPr="00B41D15">
        <w:t xml:space="preserve"> licence, if the notice is posted as a letter addressed to the person or partnership at the address of </w:t>
      </w:r>
      <w:r w:rsidR="00C2062A" w:rsidRPr="00B41D15">
        <w:t>a</w:t>
      </w:r>
      <w:r w:rsidRPr="00B41D15">
        <w:t xml:space="preserve"> place that is or was </w:t>
      </w:r>
      <w:r w:rsidR="00C2062A" w:rsidRPr="00B41D15">
        <w:t>covered by the licence</w:t>
      </w:r>
      <w:r w:rsidRPr="00B41D15">
        <w:t>, the notice is taken to be properly addressed.</w:t>
      </w:r>
    </w:p>
    <w:p w14:paraId="5A984747" w14:textId="77777777" w:rsidR="00C60C7A" w:rsidRPr="00B41D15" w:rsidRDefault="00BC3B96" w:rsidP="008C1461">
      <w:pPr>
        <w:pStyle w:val="ItemHead"/>
      </w:pPr>
      <w:r w:rsidRPr="00B41D15">
        <w:t>67</w:t>
      </w:r>
      <w:r w:rsidR="00C60C7A" w:rsidRPr="00B41D15">
        <w:t xml:space="preserve">  </w:t>
      </w:r>
      <w:r w:rsidR="00B0597A" w:rsidRPr="00B41D15">
        <w:t>Subsection 1</w:t>
      </w:r>
      <w:r w:rsidR="00C60C7A" w:rsidRPr="00B41D15">
        <w:t>83C(1)</w:t>
      </w:r>
    </w:p>
    <w:p w14:paraId="1EF356B9" w14:textId="77777777" w:rsidR="00C60C7A" w:rsidRPr="00B41D15" w:rsidRDefault="00C60C7A" w:rsidP="008C1461">
      <w:pPr>
        <w:pStyle w:val="Item"/>
      </w:pPr>
      <w:r w:rsidRPr="00B41D15">
        <w:t>Repeal the subsection, substitute:</w:t>
      </w:r>
    </w:p>
    <w:p w14:paraId="7852A835" w14:textId="77777777" w:rsidR="00C60C7A" w:rsidRPr="00B41D15" w:rsidRDefault="00C60C7A" w:rsidP="008C1461">
      <w:pPr>
        <w:pStyle w:val="subsection"/>
      </w:pPr>
      <w:r w:rsidRPr="00B41D15">
        <w:tab/>
        <w:t>(</w:t>
      </w:r>
      <w:r w:rsidR="00D41668" w:rsidRPr="00B41D15">
        <w:t>1</w:t>
      </w:r>
      <w:r w:rsidRPr="00B41D15">
        <w:t>)</w:t>
      </w:r>
      <w:r w:rsidRPr="00B41D15">
        <w:tab/>
      </w:r>
      <w:r w:rsidR="00D41668" w:rsidRPr="00B41D15">
        <w:t>Subject to this Part, t</w:t>
      </w:r>
      <w:r w:rsidRPr="00B41D15">
        <w:t>he Comptroller</w:t>
      </w:r>
      <w:r w:rsidR="008C1461">
        <w:noBreakHyphen/>
      </w:r>
      <w:r w:rsidRPr="00B41D15">
        <w:t xml:space="preserve">General of Customs must, upon application by </w:t>
      </w:r>
      <w:r w:rsidR="00D41668" w:rsidRPr="00B41D15">
        <w:t>a person for the grant of a broker’s licence</w:t>
      </w:r>
      <w:r w:rsidRPr="00B41D15">
        <w:t>:</w:t>
      </w:r>
    </w:p>
    <w:p w14:paraId="160BF184" w14:textId="77777777" w:rsidR="00C60C7A" w:rsidRPr="00B41D15" w:rsidRDefault="00C60C7A" w:rsidP="008C1461">
      <w:pPr>
        <w:pStyle w:val="paragraph"/>
      </w:pPr>
      <w:r w:rsidRPr="00B41D15">
        <w:tab/>
        <w:t>(a)</w:t>
      </w:r>
      <w:r w:rsidRPr="00B41D15">
        <w:tab/>
      </w:r>
      <w:r w:rsidR="00C04067" w:rsidRPr="00B41D15">
        <w:t>grant the person a licence</w:t>
      </w:r>
      <w:r w:rsidR="00076928" w:rsidRPr="00B41D15">
        <w:t>,</w:t>
      </w:r>
      <w:r w:rsidR="00C04067" w:rsidRPr="00B41D15">
        <w:t xml:space="preserve"> in writing, to act as a customs broker at a place or places specified in the licence</w:t>
      </w:r>
      <w:r w:rsidR="00477676" w:rsidRPr="00B41D15">
        <w:t>; or</w:t>
      </w:r>
    </w:p>
    <w:p w14:paraId="633D1CF5" w14:textId="77777777" w:rsidR="00C60C7A" w:rsidRPr="00B41D15" w:rsidRDefault="00C60C7A" w:rsidP="008C1461">
      <w:pPr>
        <w:pStyle w:val="paragraph"/>
      </w:pPr>
      <w:r w:rsidRPr="00B41D15">
        <w:tab/>
        <w:t>(b)</w:t>
      </w:r>
      <w:r w:rsidRPr="00B41D15">
        <w:tab/>
        <w:t>refuse</w:t>
      </w:r>
      <w:r w:rsidR="005841AA" w:rsidRPr="00B41D15">
        <w:t>, in writing,</w:t>
      </w:r>
      <w:r w:rsidRPr="00B41D15">
        <w:t xml:space="preserve"> to</w:t>
      </w:r>
      <w:r w:rsidR="005841AA" w:rsidRPr="00B41D15">
        <w:t xml:space="preserve"> </w:t>
      </w:r>
      <w:r w:rsidR="0021470E" w:rsidRPr="00B41D15">
        <w:t>gra</w:t>
      </w:r>
      <w:r w:rsidR="005841AA" w:rsidRPr="00B41D15">
        <w:t>nt the person a broker’s licence</w:t>
      </w:r>
      <w:r w:rsidRPr="00B41D15">
        <w:t>.</w:t>
      </w:r>
    </w:p>
    <w:p w14:paraId="3A8CD233" w14:textId="77777777" w:rsidR="00254D89" w:rsidRPr="00B41D15" w:rsidRDefault="00BC3B96" w:rsidP="008C1461">
      <w:pPr>
        <w:pStyle w:val="ItemHead"/>
      </w:pPr>
      <w:r w:rsidRPr="00B41D15">
        <w:t>68</w:t>
      </w:r>
      <w:r w:rsidR="00254D89" w:rsidRPr="00B41D15">
        <w:t xml:space="preserve">  After </w:t>
      </w:r>
      <w:r w:rsidR="004979BE" w:rsidRPr="00B41D15">
        <w:t>section 1</w:t>
      </w:r>
      <w:r w:rsidR="00254D89" w:rsidRPr="00B41D15">
        <w:t>83CC</w:t>
      </w:r>
    </w:p>
    <w:p w14:paraId="4768B748" w14:textId="77777777" w:rsidR="00254D89" w:rsidRPr="00B41D15" w:rsidRDefault="00254D89" w:rsidP="008C1461">
      <w:pPr>
        <w:pStyle w:val="Item"/>
      </w:pPr>
      <w:r w:rsidRPr="00B41D15">
        <w:t>Insert:</w:t>
      </w:r>
    </w:p>
    <w:p w14:paraId="174C2D4F" w14:textId="77777777" w:rsidR="00254D89" w:rsidRPr="00B41D15" w:rsidRDefault="00254D89" w:rsidP="008C1461">
      <w:pPr>
        <w:pStyle w:val="ActHead5"/>
      </w:pPr>
      <w:bookmarkStart w:id="14" w:name="_Toc176773447"/>
      <w:r w:rsidRPr="00300272">
        <w:rPr>
          <w:rStyle w:val="CharSectno"/>
        </w:rPr>
        <w:t>183CCA</w:t>
      </w:r>
      <w:r w:rsidRPr="00B41D15">
        <w:t xml:space="preserve">  Notice of refusal to grant a broker’s licence</w:t>
      </w:r>
      <w:bookmarkEnd w:id="14"/>
    </w:p>
    <w:p w14:paraId="6072F59B" w14:textId="77777777" w:rsidR="00254D89" w:rsidRPr="00B41D15" w:rsidRDefault="00254D89" w:rsidP="008C1461">
      <w:pPr>
        <w:pStyle w:val="subsection"/>
      </w:pPr>
      <w:r w:rsidRPr="00B41D15">
        <w:tab/>
      </w:r>
      <w:r w:rsidRPr="00B41D15">
        <w:tab/>
        <w:t>If the Comptroller</w:t>
      </w:r>
      <w:r w:rsidR="008C1461">
        <w:noBreakHyphen/>
      </w:r>
      <w:r w:rsidRPr="00B41D15">
        <w:t xml:space="preserve">General of Customs refuses to grant a broker’s licence to a person, the </w:t>
      </w:r>
      <w:r w:rsidR="00715959" w:rsidRPr="00B41D15">
        <w:t>Comptroller</w:t>
      </w:r>
      <w:r w:rsidR="008C1461">
        <w:noBreakHyphen/>
      </w:r>
      <w:r w:rsidR="00715959" w:rsidRPr="00B41D15">
        <w:t>General must give the person written notice of the refusal and of the reasons for the refusal.</w:t>
      </w:r>
    </w:p>
    <w:p w14:paraId="35452735" w14:textId="77777777" w:rsidR="00610D37" w:rsidRPr="00B41D15" w:rsidRDefault="00BC3B96" w:rsidP="008C1461">
      <w:pPr>
        <w:pStyle w:val="ItemHead"/>
      </w:pPr>
      <w:r w:rsidRPr="00B41D15">
        <w:t>69</w:t>
      </w:r>
      <w:r w:rsidR="00610D37" w:rsidRPr="00B41D15">
        <w:t xml:space="preserve">  </w:t>
      </w:r>
      <w:r w:rsidR="00977918" w:rsidRPr="00B41D15">
        <w:t>Sub</w:t>
      </w:r>
      <w:r w:rsidR="004979BE" w:rsidRPr="00B41D15">
        <w:t>sections 1</w:t>
      </w:r>
      <w:r w:rsidR="00610D37" w:rsidRPr="00B41D15">
        <w:t>83CF(1) and (2)</w:t>
      </w:r>
    </w:p>
    <w:p w14:paraId="38FDE54F" w14:textId="77777777" w:rsidR="00610D37" w:rsidRPr="00B41D15" w:rsidRDefault="00610D37" w:rsidP="008C1461">
      <w:pPr>
        <w:pStyle w:val="Item"/>
      </w:pPr>
      <w:r w:rsidRPr="00B41D15">
        <w:t>Repeal the subsections, substitute:</w:t>
      </w:r>
    </w:p>
    <w:p w14:paraId="7F52E55B" w14:textId="77777777" w:rsidR="00610D37" w:rsidRPr="00B41D15" w:rsidRDefault="001D4A75" w:rsidP="008C1461">
      <w:pPr>
        <w:pStyle w:val="SubsectionHead"/>
      </w:pPr>
      <w:r w:rsidRPr="00B41D15">
        <w:t>Places</w:t>
      </w:r>
    </w:p>
    <w:p w14:paraId="2A35D636" w14:textId="77777777" w:rsidR="00280F1D" w:rsidRPr="00B41D15" w:rsidRDefault="00610D37" w:rsidP="008C1461">
      <w:pPr>
        <w:pStyle w:val="subsection"/>
      </w:pPr>
      <w:r w:rsidRPr="00B41D15">
        <w:tab/>
        <w:t>(1)</w:t>
      </w:r>
      <w:r w:rsidRPr="00B41D15">
        <w:tab/>
        <w:t xml:space="preserve">Subject to </w:t>
      </w:r>
      <w:r w:rsidR="004979BE" w:rsidRPr="00B41D15">
        <w:t>subsection (</w:t>
      </w:r>
      <w:r w:rsidRPr="00B41D15">
        <w:t>3), the Comptroller</w:t>
      </w:r>
      <w:r w:rsidR="008C1461">
        <w:noBreakHyphen/>
      </w:r>
      <w:r w:rsidRPr="00B41D15">
        <w:t>General of Customs m</w:t>
      </w:r>
      <w:r w:rsidR="00280F1D" w:rsidRPr="00B41D15">
        <w:t>ust</w:t>
      </w:r>
      <w:r w:rsidRPr="00B41D15">
        <w:t>, upon application by a customs broker</w:t>
      </w:r>
      <w:r w:rsidR="00280F1D" w:rsidRPr="00B41D15">
        <w:t>:</w:t>
      </w:r>
    </w:p>
    <w:p w14:paraId="6E679CB9" w14:textId="77777777" w:rsidR="00610D37" w:rsidRPr="00B41D15" w:rsidRDefault="00280F1D" w:rsidP="008C1461">
      <w:pPr>
        <w:pStyle w:val="paragraph"/>
      </w:pPr>
      <w:r w:rsidRPr="00B41D15">
        <w:tab/>
        <w:t>(a)</w:t>
      </w:r>
      <w:r w:rsidRPr="00B41D15">
        <w:tab/>
      </w:r>
      <w:r w:rsidR="00610D37" w:rsidRPr="00B41D15">
        <w:t>vary the licence so that a place is specified, or ceases to be specified, in the licence as a place at which the holder of the licence may act as a customs broker</w:t>
      </w:r>
      <w:r w:rsidRPr="00B41D15">
        <w:t>; or</w:t>
      </w:r>
    </w:p>
    <w:p w14:paraId="17F44D83" w14:textId="77777777" w:rsidR="00280F1D" w:rsidRPr="00B41D15" w:rsidRDefault="00280F1D" w:rsidP="008C1461">
      <w:pPr>
        <w:pStyle w:val="paragraph"/>
      </w:pPr>
      <w:r w:rsidRPr="00B41D15">
        <w:tab/>
        <w:t>(b)</w:t>
      </w:r>
      <w:r w:rsidRPr="00B41D15">
        <w:tab/>
        <w:t>refuse, in writing, to vary the licence.</w:t>
      </w:r>
    </w:p>
    <w:p w14:paraId="124E4813" w14:textId="77777777" w:rsidR="00596C32" w:rsidRPr="00B41D15" w:rsidRDefault="00596C32" w:rsidP="008C1461">
      <w:pPr>
        <w:pStyle w:val="SubsectionHead"/>
      </w:pPr>
      <w:r w:rsidRPr="00B41D15">
        <w:t>Nominees</w:t>
      </w:r>
    </w:p>
    <w:p w14:paraId="602FBE31" w14:textId="77777777" w:rsidR="00A13FBD" w:rsidRPr="00B41D15" w:rsidRDefault="00596C32" w:rsidP="008C1461">
      <w:pPr>
        <w:pStyle w:val="subsection"/>
      </w:pPr>
      <w:r w:rsidRPr="00B41D15">
        <w:tab/>
        <w:t>(2)</w:t>
      </w:r>
      <w:r w:rsidRPr="00B41D15">
        <w:tab/>
        <w:t xml:space="preserve">Subject to </w:t>
      </w:r>
      <w:r w:rsidR="004979BE" w:rsidRPr="00B41D15">
        <w:t>subsection (</w:t>
      </w:r>
      <w:r w:rsidRPr="00B41D15">
        <w:t>3), the Comptroller</w:t>
      </w:r>
      <w:r w:rsidR="008C1461">
        <w:noBreakHyphen/>
      </w:r>
      <w:r w:rsidRPr="00B41D15">
        <w:t>General of Customs m</w:t>
      </w:r>
      <w:r w:rsidR="001D4A75" w:rsidRPr="00B41D15">
        <w:t>ust</w:t>
      </w:r>
      <w:r w:rsidRPr="00B41D15">
        <w:t>, upon application by a customs broker</w:t>
      </w:r>
      <w:r w:rsidR="00A13FBD" w:rsidRPr="00B41D15">
        <w:t>:</w:t>
      </w:r>
    </w:p>
    <w:p w14:paraId="22A04DF8" w14:textId="77777777" w:rsidR="00596C32" w:rsidRPr="00B41D15" w:rsidRDefault="00A13FBD" w:rsidP="008C1461">
      <w:pPr>
        <w:pStyle w:val="paragraph"/>
      </w:pPr>
      <w:r w:rsidRPr="00B41D15">
        <w:tab/>
        <w:t>(a)</w:t>
      </w:r>
      <w:r w:rsidRPr="00B41D15">
        <w:tab/>
      </w:r>
      <w:r w:rsidR="00596C32" w:rsidRPr="00B41D15">
        <w:t>vary the licence so that a person is specified, or ceases to be specified, in the licence as a nominee of the customs broker</w:t>
      </w:r>
      <w:r w:rsidRPr="00B41D15">
        <w:t>; or</w:t>
      </w:r>
    </w:p>
    <w:p w14:paraId="7ADBF9B5" w14:textId="77777777" w:rsidR="00A13FBD" w:rsidRPr="00B41D15" w:rsidRDefault="00A13FBD" w:rsidP="008C1461">
      <w:pPr>
        <w:pStyle w:val="paragraph"/>
      </w:pPr>
      <w:r w:rsidRPr="00B41D15">
        <w:tab/>
        <w:t>(b)</w:t>
      </w:r>
      <w:r w:rsidRPr="00B41D15">
        <w:tab/>
        <w:t>refuse, in writing, to vary the licence.</w:t>
      </w:r>
    </w:p>
    <w:p w14:paraId="6407940E" w14:textId="77777777" w:rsidR="00FF3F1D" w:rsidRPr="00B41D15" w:rsidRDefault="00FF3F1D" w:rsidP="008C1461">
      <w:pPr>
        <w:pStyle w:val="SubsectionHead"/>
      </w:pPr>
      <w:r w:rsidRPr="00B41D15">
        <w:t>Kind of application</w:t>
      </w:r>
    </w:p>
    <w:p w14:paraId="11C7CE4E" w14:textId="77777777" w:rsidR="00FF3F1D" w:rsidRPr="00B41D15" w:rsidRDefault="00FF3F1D" w:rsidP="008C1461">
      <w:pPr>
        <w:pStyle w:val="subsection"/>
      </w:pPr>
      <w:r w:rsidRPr="00B41D15">
        <w:tab/>
        <w:t>(2A)</w:t>
      </w:r>
      <w:r w:rsidRPr="00B41D15">
        <w:tab/>
        <w:t xml:space="preserve">An application under </w:t>
      </w:r>
      <w:r w:rsidR="004979BE" w:rsidRPr="00B41D15">
        <w:t>subsection (</w:t>
      </w:r>
      <w:r w:rsidRPr="00B41D15">
        <w:t xml:space="preserve">1) </w:t>
      </w:r>
      <w:r w:rsidR="00DA53A1" w:rsidRPr="00B41D15">
        <w:t xml:space="preserve">or (2) </w:t>
      </w:r>
      <w:r w:rsidRPr="00B41D15">
        <w:t>may be made by document or electronically.</w:t>
      </w:r>
    </w:p>
    <w:p w14:paraId="39424B6C" w14:textId="77777777" w:rsidR="00FF3F1D" w:rsidRPr="00B41D15" w:rsidRDefault="00FF3F1D" w:rsidP="008C1461">
      <w:pPr>
        <w:pStyle w:val="subsection"/>
      </w:pPr>
      <w:r w:rsidRPr="00B41D15">
        <w:tab/>
        <w:t>(</w:t>
      </w:r>
      <w:r w:rsidR="00DA53A1" w:rsidRPr="00B41D15">
        <w:t>2B</w:t>
      </w:r>
      <w:r w:rsidRPr="00B41D15">
        <w:t>)</w:t>
      </w:r>
      <w:r w:rsidRPr="00B41D15">
        <w:tab/>
        <w:t>A documentary application must:</w:t>
      </w:r>
    </w:p>
    <w:p w14:paraId="3F5433D8" w14:textId="77777777" w:rsidR="00FF3F1D" w:rsidRPr="00B41D15" w:rsidRDefault="00FF3F1D" w:rsidP="008C1461">
      <w:pPr>
        <w:pStyle w:val="paragraph"/>
      </w:pPr>
      <w:r w:rsidRPr="00B41D15">
        <w:tab/>
        <w:t>(a)</w:t>
      </w:r>
      <w:r w:rsidRPr="00B41D15">
        <w:tab/>
        <w:t>be in writing; and</w:t>
      </w:r>
    </w:p>
    <w:p w14:paraId="1C55B57F" w14:textId="77777777" w:rsidR="00FF3F1D" w:rsidRPr="00B41D15" w:rsidRDefault="00FF3F1D" w:rsidP="008C1461">
      <w:pPr>
        <w:pStyle w:val="paragraph"/>
      </w:pPr>
      <w:r w:rsidRPr="00B41D15">
        <w:tab/>
        <w:t>(b)</w:t>
      </w:r>
      <w:r w:rsidRPr="00B41D15">
        <w:tab/>
        <w:t>be in an approved form; and</w:t>
      </w:r>
    </w:p>
    <w:p w14:paraId="1F207C51" w14:textId="77777777" w:rsidR="00FF3F1D" w:rsidRPr="00B41D15" w:rsidRDefault="00FF3F1D" w:rsidP="008C1461">
      <w:pPr>
        <w:pStyle w:val="paragraph"/>
      </w:pPr>
      <w:r w:rsidRPr="00B41D15">
        <w:tab/>
        <w:t>(c)</w:t>
      </w:r>
      <w:r w:rsidRPr="00B41D15">
        <w:tab/>
        <w:t>contain such information as the form requires; and</w:t>
      </w:r>
    </w:p>
    <w:p w14:paraId="3C4DE53A" w14:textId="77777777" w:rsidR="00FF3F1D" w:rsidRPr="00B41D15" w:rsidRDefault="00FF3F1D" w:rsidP="008C1461">
      <w:pPr>
        <w:pStyle w:val="paragraph"/>
      </w:pPr>
      <w:r w:rsidRPr="00B41D15">
        <w:tab/>
        <w:t>(d)</w:t>
      </w:r>
      <w:r w:rsidRPr="00B41D15">
        <w:tab/>
        <w:t>be accompanied by any documents required by the form; and</w:t>
      </w:r>
    </w:p>
    <w:p w14:paraId="135FA595" w14:textId="77777777" w:rsidR="00FF3F1D" w:rsidRPr="00B41D15" w:rsidRDefault="00FF3F1D" w:rsidP="008C1461">
      <w:pPr>
        <w:pStyle w:val="paragraph"/>
      </w:pPr>
      <w:r w:rsidRPr="00B41D15">
        <w:tab/>
        <w:t>(e)</w:t>
      </w:r>
      <w:r w:rsidRPr="00B41D15">
        <w:tab/>
        <w:t>be signed in the manner indicated in the form</w:t>
      </w:r>
      <w:r w:rsidR="00870E51" w:rsidRPr="00B41D15">
        <w:t>.</w:t>
      </w:r>
    </w:p>
    <w:p w14:paraId="576011DB" w14:textId="77777777" w:rsidR="00FF3F1D" w:rsidRPr="00B41D15" w:rsidRDefault="00FF3F1D" w:rsidP="008C1461">
      <w:pPr>
        <w:pStyle w:val="subsection"/>
      </w:pPr>
      <w:r w:rsidRPr="00B41D15">
        <w:tab/>
        <w:t>(</w:t>
      </w:r>
      <w:r w:rsidR="00870E51" w:rsidRPr="00B41D15">
        <w:t>2C</w:t>
      </w:r>
      <w:r w:rsidRPr="00B41D15">
        <w:t>)</w:t>
      </w:r>
      <w:r w:rsidRPr="00B41D15">
        <w:tab/>
        <w:t>An electronic application must:</w:t>
      </w:r>
    </w:p>
    <w:p w14:paraId="1B99D866" w14:textId="77777777" w:rsidR="00FF3F1D" w:rsidRPr="00B41D15" w:rsidRDefault="00FF3F1D" w:rsidP="008C1461">
      <w:pPr>
        <w:pStyle w:val="paragraph"/>
      </w:pPr>
      <w:r w:rsidRPr="00B41D15">
        <w:tab/>
        <w:t>(a)</w:t>
      </w:r>
      <w:r w:rsidRPr="00B41D15">
        <w:tab/>
        <w:t>communicate such information as is set out in an approved statement; and</w:t>
      </w:r>
    </w:p>
    <w:p w14:paraId="780F92B9" w14:textId="77777777" w:rsidR="00FF3F1D" w:rsidRPr="00B41D15" w:rsidRDefault="00FF3F1D" w:rsidP="008C1461">
      <w:pPr>
        <w:pStyle w:val="paragraph"/>
      </w:pPr>
      <w:r w:rsidRPr="00B41D15">
        <w:tab/>
        <w:t>(b)</w:t>
      </w:r>
      <w:r w:rsidRPr="00B41D15">
        <w:tab/>
        <w:t>be accompanied by any documents required by the approved statement</w:t>
      </w:r>
      <w:r w:rsidR="00870E51" w:rsidRPr="00B41D15">
        <w:t>.</w:t>
      </w:r>
    </w:p>
    <w:p w14:paraId="087CC2F7" w14:textId="77777777" w:rsidR="001D4A75" w:rsidRPr="00B41D15" w:rsidRDefault="00BC3B96" w:rsidP="008C1461">
      <w:pPr>
        <w:pStyle w:val="ItemHead"/>
      </w:pPr>
      <w:r w:rsidRPr="00B41D15">
        <w:t>70</w:t>
      </w:r>
      <w:r w:rsidR="001D4A75" w:rsidRPr="00B41D15">
        <w:t xml:space="preserve">  Before </w:t>
      </w:r>
      <w:r w:rsidR="004B497A" w:rsidRPr="00B41D15">
        <w:t>sub</w:t>
      </w:r>
      <w:r w:rsidR="004979BE" w:rsidRPr="00B41D15">
        <w:t>section 1</w:t>
      </w:r>
      <w:r w:rsidR="001D4A75" w:rsidRPr="00B41D15">
        <w:t>83CF(3)</w:t>
      </w:r>
    </w:p>
    <w:p w14:paraId="355025AB" w14:textId="77777777" w:rsidR="001D4A75" w:rsidRPr="00B41D15" w:rsidRDefault="001D4A75" w:rsidP="008C1461">
      <w:pPr>
        <w:pStyle w:val="Item"/>
      </w:pPr>
      <w:r w:rsidRPr="00B41D15">
        <w:t>Insert:</w:t>
      </w:r>
    </w:p>
    <w:p w14:paraId="5EC1E3D7" w14:textId="77777777" w:rsidR="001D4A75" w:rsidRPr="00B41D15" w:rsidRDefault="001D4A75" w:rsidP="008C1461">
      <w:pPr>
        <w:pStyle w:val="SubsectionHead"/>
      </w:pPr>
      <w:r w:rsidRPr="00B41D15">
        <w:t>Limitations</w:t>
      </w:r>
    </w:p>
    <w:p w14:paraId="4F4E9D53" w14:textId="77777777" w:rsidR="000812F3" w:rsidRPr="00B41D15" w:rsidRDefault="00BC3B96" w:rsidP="008C1461">
      <w:pPr>
        <w:pStyle w:val="ItemHead"/>
      </w:pPr>
      <w:r w:rsidRPr="00B41D15">
        <w:t>71</w:t>
      </w:r>
      <w:r w:rsidR="000812F3" w:rsidRPr="00B41D15">
        <w:t xml:space="preserve">  </w:t>
      </w:r>
      <w:r w:rsidR="00B0597A" w:rsidRPr="00B41D15">
        <w:t>Subsection 1</w:t>
      </w:r>
      <w:r w:rsidR="000812F3" w:rsidRPr="00B41D15">
        <w:t>83CF(3)</w:t>
      </w:r>
    </w:p>
    <w:p w14:paraId="15F65A6A" w14:textId="77777777" w:rsidR="000812F3" w:rsidRPr="00B41D15" w:rsidRDefault="000812F3" w:rsidP="008C1461">
      <w:pPr>
        <w:pStyle w:val="Item"/>
      </w:pPr>
      <w:r w:rsidRPr="00B41D15">
        <w:t xml:space="preserve">Omit “shall not vary the endorsements on a licence”, substitute “must not vary </w:t>
      </w:r>
      <w:r w:rsidR="00FB21BC" w:rsidRPr="00B41D15">
        <w:t>the</w:t>
      </w:r>
      <w:r w:rsidRPr="00B41D15">
        <w:t xml:space="preserve"> licence</w:t>
      </w:r>
      <w:r w:rsidR="00FB21BC" w:rsidRPr="00B41D15">
        <w:t>”</w:t>
      </w:r>
      <w:r w:rsidRPr="00B41D15">
        <w:t>.</w:t>
      </w:r>
    </w:p>
    <w:p w14:paraId="26F73F25" w14:textId="77777777" w:rsidR="00984FDD" w:rsidRPr="00B41D15" w:rsidRDefault="00BC3B96" w:rsidP="008C1461">
      <w:pPr>
        <w:pStyle w:val="ItemHead"/>
      </w:pPr>
      <w:r w:rsidRPr="00B41D15">
        <w:t>72</w:t>
      </w:r>
      <w:r w:rsidR="00984FDD" w:rsidRPr="00B41D15">
        <w:t xml:space="preserve">  </w:t>
      </w:r>
      <w:r w:rsidR="00B0597A" w:rsidRPr="00B41D15">
        <w:t>Subsection 1</w:t>
      </w:r>
      <w:r w:rsidR="0012785F" w:rsidRPr="00B41D15">
        <w:t>83CF(4)</w:t>
      </w:r>
    </w:p>
    <w:p w14:paraId="763E2F7A" w14:textId="77777777" w:rsidR="0012785F" w:rsidRPr="00B41D15" w:rsidRDefault="0012785F" w:rsidP="008C1461">
      <w:pPr>
        <w:pStyle w:val="Item"/>
      </w:pPr>
      <w:r w:rsidRPr="00B41D15">
        <w:t>Omit “shall not be endorsed”, substitute “must not be specified”.</w:t>
      </w:r>
    </w:p>
    <w:p w14:paraId="4AB04EA2" w14:textId="77777777" w:rsidR="0012785F" w:rsidRPr="00B41D15" w:rsidRDefault="00BC3B96" w:rsidP="008C1461">
      <w:pPr>
        <w:pStyle w:val="ItemHead"/>
      </w:pPr>
      <w:r w:rsidRPr="00B41D15">
        <w:t>73</w:t>
      </w:r>
      <w:r w:rsidR="0012785F" w:rsidRPr="00B41D15">
        <w:t xml:space="preserve">  </w:t>
      </w:r>
      <w:r w:rsidR="00B0597A" w:rsidRPr="00B41D15">
        <w:t>Subsection 1</w:t>
      </w:r>
      <w:r w:rsidR="0012785F" w:rsidRPr="00B41D15">
        <w:t>83CF(4)</w:t>
      </w:r>
    </w:p>
    <w:p w14:paraId="68C58BAB" w14:textId="77777777" w:rsidR="0012785F" w:rsidRPr="00B41D15" w:rsidRDefault="0012785F" w:rsidP="008C1461">
      <w:pPr>
        <w:pStyle w:val="Item"/>
      </w:pPr>
      <w:r w:rsidRPr="00B41D15">
        <w:t>Omit “endorsement”, substitute “specification”.</w:t>
      </w:r>
    </w:p>
    <w:p w14:paraId="7D8C11C2" w14:textId="77777777" w:rsidR="001D4A75" w:rsidRPr="00B41D15" w:rsidRDefault="00BC3B96" w:rsidP="008C1461">
      <w:pPr>
        <w:pStyle w:val="ItemHead"/>
      </w:pPr>
      <w:r w:rsidRPr="00B41D15">
        <w:t>74</w:t>
      </w:r>
      <w:r w:rsidR="001D4A75" w:rsidRPr="00B41D15">
        <w:t xml:space="preserve">  At the end of </w:t>
      </w:r>
      <w:r w:rsidR="004979BE" w:rsidRPr="00B41D15">
        <w:t>section 1</w:t>
      </w:r>
      <w:r w:rsidR="001D4A75" w:rsidRPr="00B41D15">
        <w:t>83CF</w:t>
      </w:r>
    </w:p>
    <w:p w14:paraId="01923C3C" w14:textId="77777777" w:rsidR="001D4A75" w:rsidRPr="00B41D15" w:rsidRDefault="001D4A75" w:rsidP="008C1461">
      <w:pPr>
        <w:pStyle w:val="Item"/>
      </w:pPr>
      <w:r w:rsidRPr="00B41D15">
        <w:t>Add:</w:t>
      </w:r>
    </w:p>
    <w:p w14:paraId="621D8DE8" w14:textId="77777777" w:rsidR="00E92309" w:rsidRPr="00B41D15" w:rsidRDefault="007B64DB" w:rsidP="008C1461">
      <w:pPr>
        <w:pStyle w:val="SubsectionHead"/>
      </w:pPr>
      <w:r w:rsidRPr="00B41D15">
        <w:t>Notification of decisions</w:t>
      </w:r>
    </w:p>
    <w:p w14:paraId="22D9DB65" w14:textId="77777777" w:rsidR="00E92309" w:rsidRPr="00B41D15" w:rsidRDefault="00E92309" w:rsidP="008C1461">
      <w:pPr>
        <w:pStyle w:val="subsection"/>
      </w:pPr>
      <w:r w:rsidRPr="00B41D15">
        <w:tab/>
        <w:t>(5)</w:t>
      </w:r>
      <w:r w:rsidRPr="00B41D15">
        <w:tab/>
      </w:r>
      <w:r w:rsidR="00645D3F" w:rsidRPr="00B41D15">
        <w:t>If the Comptroller</w:t>
      </w:r>
      <w:r w:rsidR="008C1461">
        <w:noBreakHyphen/>
      </w:r>
      <w:r w:rsidR="00645D3F" w:rsidRPr="00B41D15">
        <w:t>General of Customs var</w:t>
      </w:r>
      <w:r w:rsidR="000A0570" w:rsidRPr="00B41D15">
        <w:t>ies</w:t>
      </w:r>
      <w:r w:rsidR="00645D3F" w:rsidRPr="00B41D15">
        <w:t xml:space="preserve"> </w:t>
      </w:r>
      <w:r w:rsidR="00903DF6" w:rsidRPr="00B41D15">
        <w:t>the</w:t>
      </w:r>
      <w:r w:rsidR="00645D3F" w:rsidRPr="00B41D15">
        <w:t xml:space="preserve"> licence, t</w:t>
      </w:r>
      <w:r w:rsidRPr="00B41D15">
        <w:t>he Comptroller</w:t>
      </w:r>
      <w:r w:rsidR="008C1461">
        <w:noBreakHyphen/>
      </w:r>
      <w:r w:rsidRPr="00B41D15">
        <w:t xml:space="preserve">General must give the holder of the licence a copy of the </w:t>
      </w:r>
      <w:r w:rsidR="00325158" w:rsidRPr="00B41D15">
        <w:t>variation</w:t>
      </w:r>
      <w:r w:rsidRPr="00B41D15">
        <w:t>. The variation takes effect at the time the copy is given.</w:t>
      </w:r>
    </w:p>
    <w:p w14:paraId="1AC27607" w14:textId="77777777" w:rsidR="00A13FBD" w:rsidRPr="00B41D15" w:rsidRDefault="00A13FBD" w:rsidP="008C1461">
      <w:pPr>
        <w:pStyle w:val="subsection"/>
      </w:pPr>
      <w:r w:rsidRPr="00B41D15">
        <w:tab/>
        <w:t>(</w:t>
      </w:r>
      <w:r w:rsidR="00645D3F" w:rsidRPr="00B41D15">
        <w:t>6</w:t>
      </w:r>
      <w:r w:rsidRPr="00B41D15">
        <w:t>)</w:t>
      </w:r>
      <w:r w:rsidRPr="00B41D15">
        <w:tab/>
        <w:t>If the Comptroller</w:t>
      </w:r>
      <w:r w:rsidR="008C1461">
        <w:noBreakHyphen/>
      </w:r>
      <w:r w:rsidRPr="00B41D15">
        <w:t>General of Customs refuses to vary the licence, the Comptroller</w:t>
      </w:r>
      <w:r w:rsidR="008C1461">
        <w:noBreakHyphen/>
      </w:r>
      <w:r w:rsidRPr="00B41D15">
        <w:t>General must give the holder of the licence written notice of the refusal and of the reasons for the refusal.</w:t>
      </w:r>
    </w:p>
    <w:p w14:paraId="3136B732" w14:textId="77777777" w:rsidR="00363F04" w:rsidRPr="00B41D15" w:rsidRDefault="00363F04" w:rsidP="008C1461">
      <w:pPr>
        <w:pStyle w:val="notetext"/>
      </w:pPr>
      <w:r w:rsidRPr="00B41D15">
        <w:t>Note:</w:t>
      </w:r>
      <w:r w:rsidRPr="00B41D15">
        <w:tab/>
        <w:t xml:space="preserve">See </w:t>
      </w:r>
      <w:r w:rsidR="004979BE" w:rsidRPr="00B41D15">
        <w:t>section 1</w:t>
      </w:r>
      <w:r w:rsidRPr="00B41D15">
        <w:t xml:space="preserve">83UAA for the ways in which the notice may be given to the </w:t>
      </w:r>
      <w:r w:rsidR="00355896" w:rsidRPr="00B41D15">
        <w:t>holder of the licence</w:t>
      </w:r>
      <w:r w:rsidRPr="00B41D15">
        <w:t>.</w:t>
      </w:r>
    </w:p>
    <w:p w14:paraId="1B1ECC0A" w14:textId="77777777" w:rsidR="00FC21B3" w:rsidRPr="00B41D15" w:rsidRDefault="00BC3B96" w:rsidP="008C1461">
      <w:pPr>
        <w:pStyle w:val="ItemHead"/>
      </w:pPr>
      <w:r w:rsidRPr="00B41D15">
        <w:t>75</w:t>
      </w:r>
      <w:r w:rsidR="00FC21B3" w:rsidRPr="00B41D15">
        <w:t xml:space="preserve">  </w:t>
      </w:r>
      <w:r w:rsidR="00B0597A" w:rsidRPr="00B41D15">
        <w:t>Subsection 1</w:t>
      </w:r>
      <w:r w:rsidR="00FC21B3" w:rsidRPr="00B41D15">
        <w:t>83CG(7)</w:t>
      </w:r>
    </w:p>
    <w:p w14:paraId="07864B11" w14:textId="77777777" w:rsidR="00FC21B3" w:rsidRPr="00B41D15" w:rsidRDefault="00FC21B3" w:rsidP="008C1461">
      <w:pPr>
        <w:pStyle w:val="Item"/>
      </w:pPr>
      <w:r w:rsidRPr="00B41D15">
        <w:t>Repeal the subsection, substitute:</w:t>
      </w:r>
    </w:p>
    <w:p w14:paraId="45FA7DD4" w14:textId="77777777" w:rsidR="003A2DFD" w:rsidRPr="00B41D15" w:rsidRDefault="003A2DFD" w:rsidP="008C1461">
      <w:pPr>
        <w:pStyle w:val="subsection"/>
      </w:pPr>
      <w:r w:rsidRPr="00B41D15">
        <w:tab/>
        <w:t>(</w:t>
      </w:r>
      <w:r w:rsidR="000C1317" w:rsidRPr="00B41D15">
        <w:t>7</w:t>
      </w:r>
      <w:r w:rsidRPr="00B41D15">
        <w:t>)</w:t>
      </w:r>
      <w:r w:rsidRPr="00B41D15">
        <w:tab/>
        <w:t>The Comptroller</w:t>
      </w:r>
      <w:r w:rsidR="008C1461">
        <w:noBreakHyphen/>
      </w:r>
      <w:r w:rsidRPr="00B41D15">
        <w:t>General of Customs must, in writing and upon application by the holder of a b</w:t>
      </w:r>
      <w:r w:rsidR="000C1317" w:rsidRPr="00B41D15">
        <w:t xml:space="preserve">roker’s </w:t>
      </w:r>
      <w:r w:rsidR="005326DF" w:rsidRPr="00B41D15">
        <w:t xml:space="preserve">licence </w:t>
      </w:r>
      <w:r w:rsidRPr="00B41D15">
        <w:t>for a variation of the conditions to which the licence is subject:</w:t>
      </w:r>
    </w:p>
    <w:p w14:paraId="35B9FFC3" w14:textId="77777777" w:rsidR="003A2DFD" w:rsidRPr="00B41D15" w:rsidRDefault="003A2DFD" w:rsidP="008C1461">
      <w:pPr>
        <w:pStyle w:val="paragraph"/>
      </w:pPr>
      <w:r w:rsidRPr="00B41D15">
        <w:tab/>
        <w:t>(a)</w:t>
      </w:r>
      <w:r w:rsidRPr="00B41D15">
        <w:tab/>
        <w:t>vary those conditions; or</w:t>
      </w:r>
    </w:p>
    <w:p w14:paraId="3B95BC33" w14:textId="77777777" w:rsidR="003A2DFD" w:rsidRPr="00B41D15" w:rsidRDefault="003A2DFD" w:rsidP="008C1461">
      <w:pPr>
        <w:pStyle w:val="paragraph"/>
      </w:pPr>
      <w:r w:rsidRPr="00B41D15">
        <w:tab/>
        <w:t>(b)</w:t>
      </w:r>
      <w:r w:rsidRPr="00B41D15">
        <w:tab/>
        <w:t>refuse to vary those conditions.</w:t>
      </w:r>
    </w:p>
    <w:p w14:paraId="7A61BAA1" w14:textId="77777777" w:rsidR="00F8628D" w:rsidRPr="00B41D15" w:rsidRDefault="00BC3B96" w:rsidP="008C1461">
      <w:pPr>
        <w:pStyle w:val="ItemHead"/>
      </w:pPr>
      <w:r w:rsidRPr="00B41D15">
        <w:t>76</w:t>
      </w:r>
      <w:r w:rsidR="00F8628D" w:rsidRPr="00B41D15">
        <w:t xml:space="preserve">  After </w:t>
      </w:r>
      <w:r w:rsidR="004B497A" w:rsidRPr="00B41D15">
        <w:t>sub</w:t>
      </w:r>
      <w:r w:rsidR="004979BE" w:rsidRPr="00B41D15">
        <w:t>section 1</w:t>
      </w:r>
      <w:r w:rsidR="00F8628D" w:rsidRPr="00B41D15">
        <w:t>83CG(7A)</w:t>
      </w:r>
    </w:p>
    <w:p w14:paraId="1241A4FB" w14:textId="77777777" w:rsidR="00F8628D" w:rsidRPr="00B41D15" w:rsidRDefault="00F8628D" w:rsidP="008C1461">
      <w:pPr>
        <w:pStyle w:val="Item"/>
      </w:pPr>
      <w:r w:rsidRPr="00B41D15">
        <w:t>Insert:</w:t>
      </w:r>
    </w:p>
    <w:p w14:paraId="7B62F9A3" w14:textId="77777777" w:rsidR="006A1853" w:rsidRPr="00B41D15" w:rsidRDefault="006A1853" w:rsidP="008C1461">
      <w:pPr>
        <w:pStyle w:val="SubsectionHead"/>
      </w:pPr>
      <w:r w:rsidRPr="00B41D15">
        <w:t>Kind of application</w:t>
      </w:r>
    </w:p>
    <w:p w14:paraId="1F0FD4DC" w14:textId="77777777" w:rsidR="00426390" w:rsidRPr="00B41D15" w:rsidRDefault="00426390" w:rsidP="008C1461">
      <w:pPr>
        <w:pStyle w:val="subsection"/>
      </w:pPr>
      <w:r w:rsidRPr="00B41D15">
        <w:tab/>
        <w:t>(</w:t>
      </w:r>
      <w:r w:rsidR="00D6490E" w:rsidRPr="00B41D15">
        <w:t>7B</w:t>
      </w:r>
      <w:r w:rsidRPr="00B41D15">
        <w:t>)</w:t>
      </w:r>
      <w:r w:rsidRPr="00B41D15">
        <w:tab/>
        <w:t xml:space="preserve">An application under </w:t>
      </w:r>
      <w:r w:rsidR="004979BE" w:rsidRPr="00B41D15">
        <w:t>subsection (</w:t>
      </w:r>
      <w:r w:rsidR="00D6490E" w:rsidRPr="00B41D15">
        <w:t>7</w:t>
      </w:r>
      <w:r w:rsidRPr="00B41D15">
        <w:t>) may be made by document or electronically.</w:t>
      </w:r>
    </w:p>
    <w:p w14:paraId="3D65AC1A" w14:textId="77777777" w:rsidR="00426390" w:rsidRPr="00B41D15" w:rsidRDefault="00426390" w:rsidP="008C1461">
      <w:pPr>
        <w:pStyle w:val="subsection"/>
      </w:pPr>
      <w:r w:rsidRPr="00B41D15">
        <w:tab/>
        <w:t>(</w:t>
      </w:r>
      <w:r w:rsidR="006A1853" w:rsidRPr="00B41D15">
        <w:t>7C</w:t>
      </w:r>
      <w:r w:rsidRPr="00B41D15">
        <w:t>)</w:t>
      </w:r>
      <w:r w:rsidRPr="00B41D15">
        <w:tab/>
        <w:t>A documentary application must:</w:t>
      </w:r>
    </w:p>
    <w:p w14:paraId="0088336C" w14:textId="77777777" w:rsidR="00426390" w:rsidRPr="00B41D15" w:rsidRDefault="00426390" w:rsidP="008C1461">
      <w:pPr>
        <w:pStyle w:val="paragraph"/>
      </w:pPr>
      <w:r w:rsidRPr="00B41D15">
        <w:tab/>
        <w:t>(a)</w:t>
      </w:r>
      <w:r w:rsidRPr="00B41D15">
        <w:tab/>
        <w:t>be in writing; and</w:t>
      </w:r>
    </w:p>
    <w:p w14:paraId="04295EC6" w14:textId="77777777" w:rsidR="00426390" w:rsidRPr="00B41D15" w:rsidRDefault="00426390" w:rsidP="008C1461">
      <w:pPr>
        <w:pStyle w:val="paragraph"/>
      </w:pPr>
      <w:r w:rsidRPr="00B41D15">
        <w:tab/>
        <w:t>(b)</w:t>
      </w:r>
      <w:r w:rsidRPr="00B41D15">
        <w:tab/>
        <w:t>be in an approved form; and</w:t>
      </w:r>
    </w:p>
    <w:p w14:paraId="42258FAC" w14:textId="77777777" w:rsidR="00426390" w:rsidRPr="00B41D15" w:rsidRDefault="00426390" w:rsidP="008C1461">
      <w:pPr>
        <w:pStyle w:val="paragraph"/>
      </w:pPr>
      <w:r w:rsidRPr="00B41D15">
        <w:tab/>
        <w:t>(c)</w:t>
      </w:r>
      <w:r w:rsidRPr="00B41D15">
        <w:tab/>
        <w:t>contain such information as the form requires; and</w:t>
      </w:r>
    </w:p>
    <w:p w14:paraId="3605923C" w14:textId="77777777" w:rsidR="00426390" w:rsidRPr="00B41D15" w:rsidRDefault="00426390" w:rsidP="008C1461">
      <w:pPr>
        <w:pStyle w:val="paragraph"/>
      </w:pPr>
      <w:r w:rsidRPr="00B41D15">
        <w:tab/>
        <w:t>(d)</w:t>
      </w:r>
      <w:r w:rsidRPr="00B41D15">
        <w:tab/>
        <w:t>be accompanied by any documents required by the form; and</w:t>
      </w:r>
    </w:p>
    <w:p w14:paraId="0EC7CCBC" w14:textId="77777777" w:rsidR="00426390" w:rsidRPr="00B41D15" w:rsidRDefault="00426390" w:rsidP="008C1461">
      <w:pPr>
        <w:pStyle w:val="paragraph"/>
      </w:pPr>
      <w:r w:rsidRPr="00B41D15">
        <w:tab/>
        <w:t>(e)</w:t>
      </w:r>
      <w:r w:rsidRPr="00B41D15">
        <w:tab/>
        <w:t>be signed in the manner indicated in the form.</w:t>
      </w:r>
    </w:p>
    <w:p w14:paraId="2205FFF9" w14:textId="77777777" w:rsidR="00426390" w:rsidRPr="00B41D15" w:rsidRDefault="00426390" w:rsidP="008C1461">
      <w:pPr>
        <w:pStyle w:val="subsection"/>
      </w:pPr>
      <w:r w:rsidRPr="00B41D15">
        <w:tab/>
        <w:t>(</w:t>
      </w:r>
      <w:r w:rsidR="006A1853" w:rsidRPr="00B41D15">
        <w:t>7D</w:t>
      </w:r>
      <w:r w:rsidRPr="00B41D15">
        <w:t>)</w:t>
      </w:r>
      <w:r w:rsidRPr="00B41D15">
        <w:tab/>
        <w:t>An electronic application must:</w:t>
      </w:r>
    </w:p>
    <w:p w14:paraId="5B39A55C" w14:textId="77777777" w:rsidR="00426390" w:rsidRPr="00B41D15" w:rsidRDefault="00426390" w:rsidP="008C1461">
      <w:pPr>
        <w:pStyle w:val="paragraph"/>
      </w:pPr>
      <w:r w:rsidRPr="00B41D15">
        <w:tab/>
        <w:t>(a)</w:t>
      </w:r>
      <w:r w:rsidRPr="00B41D15">
        <w:tab/>
        <w:t>communicate such information as is set out in an approved statement; and</w:t>
      </w:r>
    </w:p>
    <w:p w14:paraId="4D899336" w14:textId="77777777" w:rsidR="00426390" w:rsidRPr="00B41D15" w:rsidRDefault="00426390" w:rsidP="008C1461">
      <w:pPr>
        <w:pStyle w:val="paragraph"/>
      </w:pPr>
      <w:r w:rsidRPr="00B41D15">
        <w:tab/>
        <w:t>(b)</w:t>
      </w:r>
      <w:r w:rsidRPr="00B41D15">
        <w:tab/>
        <w:t>be accompanied by any documents required by the approved statement.</w:t>
      </w:r>
    </w:p>
    <w:p w14:paraId="31E161D3" w14:textId="77777777" w:rsidR="00E14DFD" w:rsidRPr="00B41D15" w:rsidRDefault="00E14DFD" w:rsidP="008C1461">
      <w:pPr>
        <w:pStyle w:val="SubsectionHead"/>
      </w:pPr>
      <w:r w:rsidRPr="00B41D15">
        <w:t>Notification of decisions</w:t>
      </w:r>
    </w:p>
    <w:p w14:paraId="2E72A203" w14:textId="77777777" w:rsidR="00E14DFD" w:rsidRPr="00B41D15" w:rsidRDefault="00E14DFD" w:rsidP="008C1461">
      <w:pPr>
        <w:pStyle w:val="subsection"/>
      </w:pPr>
      <w:r w:rsidRPr="00B41D15">
        <w:tab/>
        <w:t>(7E)</w:t>
      </w:r>
      <w:r w:rsidRPr="00B41D15">
        <w:tab/>
        <w:t>If the Comptroller</w:t>
      </w:r>
      <w:r w:rsidR="008C1461">
        <w:noBreakHyphen/>
      </w:r>
      <w:r w:rsidRPr="00B41D15">
        <w:t>General of Customs</w:t>
      </w:r>
      <w:r w:rsidR="00DD3218" w:rsidRPr="00B41D15">
        <w:t xml:space="preserve">, under </w:t>
      </w:r>
      <w:r w:rsidR="004979BE" w:rsidRPr="00B41D15">
        <w:t>subsection (</w:t>
      </w:r>
      <w:r w:rsidR="00DD3218" w:rsidRPr="00B41D15">
        <w:t>7),</w:t>
      </w:r>
      <w:r w:rsidRPr="00B41D15">
        <w:t xml:space="preserve"> </w:t>
      </w:r>
      <w:r w:rsidR="00DD3218" w:rsidRPr="00B41D15">
        <w:t xml:space="preserve">varies the conditions </w:t>
      </w:r>
      <w:r w:rsidR="000C1317" w:rsidRPr="00B41D15">
        <w:t>to which the</w:t>
      </w:r>
      <w:r w:rsidR="00DD3218" w:rsidRPr="00B41D15">
        <w:t xml:space="preserve"> licence </w:t>
      </w:r>
      <w:r w:rsidR="000C1317" w:rsidRPr="00B41D15">
        <w:t xml:space="preserve">is subject, </w:t>
      </w:r>
      <w:r w:rsidRPr="00B41D15">
        <w:t>the Comptroller</w:t>
      </w:r>
      <w:r w:rsidR="008C1461">
        <w:noBreakHyphen/>
      </w:r>
      <w:r w:rsidRPr="00B41D15">
        <w:t xml:space="preserve">General must give the holder of the licence a copy of the </w:t>
      </w:r>
      <w:r w:rsidR="00BD7188" w:rsidRPr="00B41D15">
        <w:t>variation</w:t>
      </w:r>
      <w:r w:rsidRPr="00B41D15">
        <w:t>. The variation takes effect at the time the copy is given.</w:t>
      </w:r>
    </w:p>
    <w:p w14:paraId="7EBE1611" w14:textId="77777777" w:rsidR="00F8628D" w:rsidRPr="00B41D15" w:rsidRDefault="00F8628D" w:rsidP="008C1461">
      <w:pPr>
        <w:pStyle w:val="subsection"/>
      </w:pPr>
      <w:r w:rsidRPr="00B41D15">
        <w:tab/>
        <w:t>(7</w:t>
      </w:r>
      <w:r w:rsidR="00E14DFD" w:rsidRPr="00B41D15">
        <w:t>F</w:t>
      </w:r>
      <w:r w:rsidRPr="00B41D15">
        <w:t>)</w:t>
      </w:r>
      <w:r w:rsidRPr="00B41D15">
        <w:tab/>
        <w:t>If the Comptroller</w:t>
      </w:r>
      <w:r w:rsidR="008C1461">
        <w:noBreakHyphen/>
      </w:r>
      <w:r w:rsidRPr="00B41D15">
        <w:t>General of Customs</w:t>
      </w:r>
      <w:r w:rsidR="007F0124" w:rsidRPr="00B41D15">
        <w:t xml:space="preserve">, under </w:t>
      </w:r>
      <w:r w:rsidR="004979BE" w:rsidRPr="00B41D15">
        <w:t>subsection (</w:t>
      </w:r>
      <w:r w:rsidR="007F0124" w:rsidRPr="00B41D15">
        <w:t>7),</w:t>
      </w:r>
      <w:r w:rsidRPr="00B41D15">
        <w:t xml:space="preserve"> </w:t>
      </w:r>
      <w:r w:rsidR="00BD7188" w:rsidRPr="00B41D15">
        <w:t>refuses to vary the conditions to which the licence is subject</w:t>
      </w:r>
      <w:r w:rsidRPr="00B41D15">
        <w:t>, the Comptroller</w:t>
      </w:r>
      <w:r w:rsidR="008C1461">
        <w:noBreakHyphen/>
      </w:r>
      <w:r w:rsidRPr="00B41D15">
        <w:t>General must give the holder of the licence written notice of the refusal and of the reasons for the refusal.</w:t>
      </w:r>
    </w:p>
    <w:p w14:paraId="5D61873B" w14:textId="77777777" w:rsidR="00363F04" w:rsidRPr="00B41D15" w:rsidRDefault="00363F04" w:rsidP="008C1461">
      <w:pPr>
        <w:pStyle w:val="notetext"/>
      </w:pPr>
      <w:r w:rsidRPr="00B41D15">
        <w:t>Note:</w:t>
      </w:r>
      <w:r w:rsidRPr="00B41D15">
        <w:tab/>
        <w:t xml:space="preserve">See </w:t>
      </w:r>
      <w:r w:rsidR="004979BE" w:rsidRPr="00B41D15">
        <w:t>section 1</w:t>
      </w:r>
      <w:r w:rsidRPr="00B41D15">
        <w:t xml:space="preserve">83UAA for the ways in which the notice may be given to the </w:t>
      </w:r>
      <w:r w:rsidR="00C92A7C" w:rsidRPr="00B41D15">
        <w:t>holder of the licence</w:t>
      </w:r>
      <w:r w:rsidRPr="00B41D15">
        <w:t>.</w:t>
      </w:r>
    </w:p>
    <w:p w14:paraId="018DC26C" w14:textId="77777777" w:rsidR="00DF5BF4" w:rsidRPr="00B41D15" w:rsidRDefault="00BC3B96" w:rsidP="008C1461">
      <w:pPr>
        <w:pStyle w:val="ItemHead"/>
      </w:pPr>
      <w:r w:rsidRPr="00B41D15">
        <w:t>77</w:t>
      </w:r>
      <w:r w:rsidR="00DF5BF4" w:rsidRPr="00B41D15">
        <w:t xml:space="preserve">  At the end of </w:t>
      </w:r>
      <w:r w:rsidR="004B497A" w:rsidRPr="00B41D15">
        <w:t>sub</w:t>
      </w:r>
      <w:r w:rsidR="004979BE" w:rsidRPr="00B41D15">
        <w:t>section 1</w:t>
      </w:r>
      <w:r w:rsidR="00DF5BF4" w:rsidRPr="00B41D15">
        <w:t>83CGA(2)</w:t>
      </w:r>
    </w:p>
    <w:p w14:paraId="3668507F" w14:textId="77777777" w:rsidR="00DF5BF4" w:rsidRPr="00B41D15" w:rsidRDefault="00DF5BF4" w:rsidP="008C1461">
      <w:pPr>
        <w:pStyle w:val="Item"/>
      </w:pPr>
      <w:r w:rsidRPr="00B41D15">
        <w:t>Add:</w:t>
      </w:r>
    </w:p>
    <w:p w14:paraId="5AE4F8DE" w14:textId="77777777" w:rsidR="00DF5BF4" w:rsidRPr="00B41D15" w:rsidRDefault="00DF5BF4" w:rsidP="008C1461">
      <w:pPr>
        <w:pStyle w:val="notetext"/>
      </w:pPr>
      <w:r w:rsidRPr="00B41D15">
        <w:t>Note:</w:t>
      </w:r>
      <w:r w:rsidRPr="00B41D15">
        <w:tab/>
        <w:t xml:space="preserve">See </w:t>
      </w:r>
      <w:r w:rsidR="004979BE" w:rsidRPr="00B41D15">
        <w:t>section 1</w:t>
      </w:r>
      <w:r w:rsidRPr="00B41D15">
        <w:t>83UAA for the ways in which the notice may be given to the holder of the licence.</w:t>
      </w:r>
    </w:p>
    <w:p w14:paraId="1D2C5510" w14:textId="77777777" w:rsidR="0060588E" w:rsidRPr="00B41D15" w:rsidRDefault="00BC3B96" w:rsidP="008C1461">
      <w:pPr>
        <w:pStyle w:val="ItemHead"/>
      </w:pPr>
      <w:r w:rsidRPr="00B41D15">
        <w:t>78</w:t>
      </w:r>
      <w:r w:rsidR="0060588E" w:rsidRPr="00B41D15">
        <w:t xml:space="preserve">  At the end of </w:t>
      </w:r>
      <w:r w:rsidR="004B497A" w:rsidRPr="00B41D15">
        <w:t>sub</w:t>
      </w:r>
      <w:r w:rsidR="004979BE" w:rsidRPr="00B41D15">
        <w:t>section 1</w:t>
      </w:r>
      <w:r w:rsidR="0060588E" w:rsidRPr="00B41D15">
        <w:t>83CGB(1)</w:t>
      </w:r>
    </w:p>
    <w:p w14:paraId="48C7F651" w14:textId="77777777" w:rsidR="0060588E" w:rsidRPr="00B41D15" w:rsidRDefault="0060588E" w:rsidP="008C1461">
      <w:pPr>
        <w:pStyle w:val="Item"/>
      </w:pPr>
      <w:r w:rsidRPr="00B41D15">
        <w:t>Add:</w:t>
      </w:r>
    </w:p>
    <w:p w14:paraId="3A416169" w14:textId="77777777" w:rsidR="0060588E" w:rsidRPr="00B41D15" w:rsidRDefault="0060588E" w:rsidP="008C1461">
      <w:pPr>
        <w:pStyle w:val="notetext"/>
      </w:pPr>
      <w:r w:rsidRPr="00B41D15">
        <w:t>Note:</w:t>
      </w:r>
      <w:r w:rsidRPr="00B41D15">
        <w:tab/>
        <w:t xml:space="preserve">See </w:t>
      </w:r>
      <w:r w:rsidR="004979BE" w:rsidRPr="00B41D15">
        <w:t>section 1</w:t>
      </w:r>
      <w:r w:rsidRPr="00B41D15">
        <w:t>83UAA for the ways in which the notice may be given to the holder of the licence.</w:t>
      </w:r>
    </w:p>
    <w:p w14:paraId="7942C6C4" w14:textId="77777777" w:rsidR="0060588E" w:rsidRPr="00B41D15" w:rsidRDefault="00BC3B96" w:rsidP="008C1461">
      <w:pPr>
        <w:pStyle w:val="ItemHead"/>
      </w:pPr>
      <w:r w:rsidRPr="00B41D15">
        <w:t>79</w:t>
      </w:r>
      <w:r w:rsidR="0060588E" w:rsidRPr="00B41D15">
        <w:t xml:space="preserve">  </w:t>
      </w:r>
      <w:r w:rsidR="00B0597A" w:rsidRPr="00B41D15">
        <w:t>Subsection 1</w:t>
      </w:r>
      <w:r w:rsidR="0060588E" w:rsidRPr="00B41D15">
        <w:t>83CK(1)</w:t>
      </w:r>
    </w:p>
    <w:p w14:paraId="11D0544D" w14:textId="77777777" w:rsidR="0060588E" w:rsidRPr="00B41D15" w:rsidRDefault="0060588E" w:rsidP="008C1461">
      <w:pPr>
        <w:pStyle w:val="Item"/>
      </w:pPr>
      <w:r w:rsidRPr="00B41D15">
        <w:t>Omit “served on”, substitute “given to”.</w:t>
      </w:r>
    </w:p>
    <w:p w14:paraId="003ED4A2" w14:textId="77777777" w:rsidR="0060588E" w:rsidRPr="00B41D15" w:rsidRDefault="00BC3B96" w:rsidP="008C1461">
      <w:pPr>
        <w:pStyle w:val="ItemHead"/>
      </w:pPr>
      <w:r w:rsidRPr="00B41D15">
        <w:t>80</w:t>
      </w:r>
      <w:r w:rsidR="0060588E" w:rsidRPr="00B41D15">
        <w:t xml:space="preserve">  At the end of </w:t>
      </w:r>
      <w:r w:rsidR="004B497A" w:rsidRPr="00B41D15">
        <w:t>sub</w:t>
      </w:r>
      <w:r w:rsidR="004979BE" w:rsidRPr="00B41D15">
        <w:t>section 1</w:t>
      </w:r>
      <w:r w:rsidR="0060588E" w:rsidRPr="00B41D15">
        <w:t>83C</w:t>
      </w:r>
      <w:r w:rsidR="00B9235A" w:rsidRPr="00B41D15">
        <w:t>K</w:t>
      </w:r>
      <w:r w:rsidR="0060588E" w:rsidRPr="00B41D15">
        <w:t>(1)</w:t>
      </w:r>
    </w:p>
    <w:p w14:paraId="05700958" w14:textId="77777777" w:rsidR="0060588E" w:rsidRPr="00B41D15" w:rsidRDefault="0060588E" w:rsidP="008C1461">
      <w:pPr>
        <w:pStyle w:val="Item"/>
      </w:pPr>
      <w:r w:rsidRPr="00B41D15">
        <w:t>Add:</w:t>
      </w:r>
    </w:p>
    <w:p w14:paraId="36233B2E" w14:textId="77777777" w:rsidR="0060588E" w:rsidRPr="00B41D15" w:rsidRDefault="0060588E" w:rsidP="008C1461">
      <w:pPr>
        <w:pStyle w:val="notetext"/>
      </w:pPr>
      <w:r w:rsidRPr="00B41D15">
        <w:t>Note:</w:t>
      </w:r>
      <w:r w:rsidRPr="00B41D15">
        <w:tab/>
        <w:t xml:space="preserve">See </w:t>
      </w:r>
      <w:r w:rsidR="004979BE" w:rsidRPr="00B41D15">
        <w:t>section 1</w:t>
      </w:r>
      <w:r w:rsidRPr="00B41D15">
        <w:t>83UAA for the ways in which the notice may be given to the applicant or the holder of the licence.</w:t>
      </w:r>
    </w:p>
    <w:p w14:paraId="00A21D21" w14:textId="77777777" w:rsidR="00B9235A" w:rsidRPr="00B41D15" w:rsidRDefault="00BC3B96" w:rsidP="008C1461">
      <w:pPr>
        <w:pStyle w:val="ItemHead"/>
      </w:pPr>
      <w:r w:rsidRPr="00B41D15">
        <w:t>81</w:t>
      </w:r>
      <w:r w:rsidR="00B9235A" w:rsidRPr="00B41D15">
        <w:t xml:space="preserve">  At the end of </w:t>
      </w:r>
      <w:r w:rsidR="004B497A" w:rsidRPr="00B41D15">
        <w:t>sub</w:t>
      </w:r>
      <w:r w:rsidR="004979BE" w:rsidRPr="00B41D15">
        <w:t>section 1</w:t>
      </w:r>
      <w:r w:rsidR="00B9235A" w:rsidRPr="00B41D15">
        <w:t>83CK(2)</w:t>
      </w:r>
    </w:p>
    <w:p w14:paraId="66443E46" w14:textId="77777777" w:rsidR="00B9235A" w:rsidRPr="00B41D15" w:rsidRDefault="00B9235A" w:rsidP="008C1461">
      <w:pPr>
        <w:pStyle w:val="Item"/>
      </w:pPr>
      <w:r w:rsidRPr="00B41D15">
        <w:t>Add:</w:t>
      </w:r>
    </w:p>
    <w:p w14:paraId="6315E19D" w14:textId="77777777" w:rsidR="00B9235A" w:rsidRPr="00B41D15" w:rsidRDefault="00B9235A" w:rsidP="008C1461">
      <w:pPr>
        <w:pStyle w:val="notetext"/>
      </w:pPr>
      <w:r w:rsidRPr="00B41D15">
        <w:t>Note:</w:t>
      </w:r>
      <w:r w:rsidRPr="00B41D15">
        <w:tab/>
        <w:t xml:space="preserve">See </w:t>
      </w:r>
      <w:r w:rsidR="004979BE" w:rsidRPr="00B41D15">
        <w:t>section 1</w:t>
      </w:r>
      <w:r w:rsidRPr="00B41D15">
        <w:t>83UAA for the ways in which the notice may be given to the customs broker.</w:t>
      </w:r>
    </w:p>
    <w:p w14:paraId="597D35B3" w14:textId="77777777" w:rsidR="00E62184" w:rsidRPr="00B41D15" w:rsidRDefault="00BC3B96" w:rsidP="008C1461">
      <w:pPr>
        <w:pStyle w:val="ItemHead"/>
      </w:pPr>
      <w:r w:rsidRPr="00B41D15">
        <w:t>82</w:t>
      </w:r>
      <w:r w:rsidR="00E62184" w:rsidRPr="00B41D15">
        <w:t xml:space="preserve">  </w:t>
      </w:r>
      <w:r w:rsidR="00B0597A" w:rsidRPr="00B41D15">
        <w:t>Subsection 1</w:t>
      </w:r>
      <w:r w:rsidR="00BD33E8" w:rsidRPr="00B41D15">
        <w:t>83CK(3)</w:t>
      </w:r>
    </w:p>
    <w:p w14:paraId="338202EC" w14:textId="77777777" w:rsidR="00BD33E8" w:rsidRPr="00B41D15" w:rsidRDefault="00BD33E8" w:rsidP="008C1461">
      <w:pPr>
        <w:pStyle w:val="Item"/>
      </w:pPr>
      <w:r w:rsidRPr="00B41D15">
        <w:t xml:space="preserve">After “may”, insert “, under </w:t>
      </w:r>
      <w:r w:rsidR="004B497A" w:rsidRPr="00B41D15">
        <w:t>sub</w:t>
      </w:r>
      <w:r w:rsidR="004979BE" w:rsidRPr="00B41D15">
        <w:t>section 1</w:t>
      </w:r>
      <w:r w:rsidRPr="00B41D15">
        <w:t>83C(1),”.</w:t>
      </w:r>
    </w:p>
    <w:p w14:paraId="1DB6EAFB" w14:textId="77777777" w:rsidR="00B9235A" w:rsidRPr="00B41D15" w:rsidRDefault="00BC3B96" w:rsidP="008C1461">
      <w:pPr>
        <w:pStyle w:val="ItemHead"/>
      </w:pPr>
      <w:r w:rsidRPr="00B41D15">
        <w:t>83</w:t>
      </w:r>
      <w:r w:rsidR="00B9235A" w:rsidRPr="00B41D15">
        <w:t xml:space="preserve">  </w:t>
      </w:r>
      <w:r w:rsidR="00B0597A" w:rsidRPr="00B41D15">
        <w:t>Section 1</w:t>
      </w:r>
      <w:r w:rsidR="00B9235A" w:rsidRPr="00B41D15">
        <w:t>83CP</w:t>
      </w:r>
    </w:p>
    <w:p w14:paraId="0D617175" w14:textId="77777777" w:rsidR="00B9235A" w:rsidRPr="00B41D15" w:rsidRDefault="00B9235A" w:rsidP="008C1461">
      <w:pPr>
        <w:pStyle w:val="Item"/>
      </w:pPr>
      <w:r w:rsidRPr="00B41D15">
        <w:t>Omit “served on”, substitute “given to”.</w:t>
      </w:r>
    </w:p>
    <w:p w14:paraId="6E4A59E9" w14:textId="77777777" w:rsidR="000418E7" w:rsidRPr="00B41D15" w:rsidRDefault="00BC3B96" w:rsidP="008C1461">
      <w:pPr>
        <w:pStyle w:val="ItemHead"/>
      </w:pPr>
      <w:r w:rsidRPr="00B41D15">
        <w:t>84</w:t>
      </w:r>
      <w:r w:rsidR="000418E7" w:rsidRPr="00B41D15">
        <w:t xml:space="preserve">  </w:t>
      </w:r>
      <w:r w:rsidR="00B0597A" w:rsidRPr="00B41D15">
        <w:t>Section 1</w:t>
      </w:r>
      <w:r w:rsidR="000418E7" w:rsidRPr="00B41D15">
        <w:t>83CP</w:t>
      </w:r>
    </w:p>
    <w:p w14:paraId="356839A1" w14:textId="77777777" w:rsidR="000418E7" w:rsidRPr="00B41D15" w:rsidRDefault="000418E7" w:rsidP="008C1461">
      <w:pPr>
        <w:pStyle w:val="Item"/>
      </w:pPr>
      <w:r w:rsidRPr="00B41D15">
        <w:t>Omit “the endorsements on”.</w:t>
      </w:r>
    </w:p>
    <w:p w14:paraId="7A77A43C" w14:textId="77777777" w:rsidR="00B9235A" w:rsidRPr="00B41D15" w:rsidRDefault="00BC3B96" w:rsidP="008C1461">
      <w:pPr>
        <w:pStyle w:val="ItemHead"/>
      </w:pPr>
      <w:r w:rsidRPr="00B41D15">
        <w:t>85</w:t>
      </w:r>
      <w:r w:rsidR="00B9235A" w:rsidRPr="00B41D15">
        <w:t xml:space="preserve">  At the end of </w:t>
      </w:r>
      <w:r w:rsidR="004979BE" w:rsidRPr="00B41D15">
        <w:t>section 1</w:t>
      </w:r>
      <w:r w:rsidR="00B9235A" w:rsidRPr="00B41D15">
        <w:t>83CP</w:t>
      </w:r>
    </w:p>
    <w:p w14:paraId="5AE48E54" w14:textId="77777777" w:rsidR="00B9235A" w:rsidRPr="00B41D15" w:rsidRDefault="00B9235A" w:rsidP="008C1461">
      <w:pPr>
        <w:pStyle w:val="Item"/>
      </w:pPr>
      <w:r w:rsidRPr="00B41D15">
        <w:t>Add:</w:t>
      </w:r>
    </w:p>
    <w:p w14:paraId="0D350229" w14:textId="77777777" w:rsidR="00B9235A" w:rsidRPr="00B41D15" w:rsidRDefault="00B9235A" w:rsidP="008C1461">
      <w:pPr>
        <w:pStyle w:val="notetext"/>
      </w:pPr>
      <w:r w:rsidRPr="00B41D15">
        <w:t>Note:</w:t>
      </w:r>
      <w:r w:rsidRPr="00B41D15">
        <w:tab/>
        <w:t xml:space="preserve">See </w:t>
      </w:r>
      <w:r w:rsidR="004979BE" w:rsidRPr="00B41D15">
        <w:t>section 1</w:t>
      </w:r>
      <w:r w:rsidRPr="00B41D15">
        <w:t>83UAA for the ways in which the notice may be given to the customs broker.</w:t>
      </w:r>
    </w:p>
    <w:p w14:paraId="45A0A9F9" w14:textId="77777777" w:rsidR="00A907B1" w:rsidRPr="00B41D15" w:rsidRDefault="00BC3B96" w:rsidP="008C1461">
      <w:pPr>
        <w:pStyle w:val="ItemHead"/>
      </w:pPr>
      <w:r w:rsidRPr="00B41D15">
        <w:t>86</w:t>
      </w:r>
      <w:r w:rsidR="00A907B1" w:rsidRPr="00B41D15">
        <w:t xml:space="preserve">  </w:t>
      </w:r>
      <w:r w:rsidR="00B0597A" w:rsidRPr="00B41D15">
        <w:t>Subsection 1</w:t>
      </w:r>
      <w:r w:rsidR="00A907B1" w:rsidRPr="00B41D15">
        <w:t>83CQ(1)</w:t>
      </w:r>
    </w:p>
    <w:p w14:paraId="3FA58F72" w14:textId="77777777" w:rsidR="00A907B1" w:rsidRPr="00B41D15" w:rsidRDefault="00A907B1" w:rsidP="008C1461">
      <w:pPr>
        <w:pStyle w:val="Item"/>
      </w:pPr>
      <w:r w:rsidRPr="00B41D15">
        <w:t>Omit “in accordance with this section”.</w:t>
      </w:r>
    </w:p>
    <w:p w14:paraId="4D7CE806" w14:textId="77777777" w:rsidR="00A907B1" w:rsidRPr="00B41D15" w:rsidRDefault="00BC3B96" w:rsidP="008C1461">
      <w:pPr>
        <w:pStyle w:val="ItemHead"/>
      </w:pPr>
      <w:r w:rsidRPr="00B41D15">
        <w:t>87</w:t>
      </w:r>
      <w:r w:rsidR="00A907B1" w:rsidRPr="00B41D15">
        <w:t xml:space="preserve">  At the end of </w:t>
      </w:r>
      <w:r w:rsidR="004B497A" w:rsidRPr="00B41D15">
        <w:t>sub</w:t>
      </w:r>
      <w:r w:rsidR="004979BE" w:rsidRPr="00B41D15">
        <w:t>section 1</w:t>
      </w:r>
      <w:r w:rsidR="00A907B1" w:rsidRPr="00B41D15">
        <w:t>83CQ(1)</w:t>
      </w:r>
    </w:p>
    <w:p w14:paraId="4BDDFF54" w14:textId="77777777" w:rsidR="00A907B1" w:rsidRPr="00B41D15" w:rsidRDefault="00A907B1" w:rsidP="008C1461">
      <w:pPr>
        <w:pStyle w:val="Item"/>
      </w:pPr>
      <w:r w:rsidRPr="00B41D15">
        <w:t>Add:</w:t>
      </w:r>
    </w:p>
    <w:p w14:paraId="1E99087E" w14:textId="77777777" w:rsidR="00A907B1" w:rsidRPr="00B41D15" w:rsidRDefault="00A907B1" w:rsidP="008C1461">
      <w:pPr>
        <w:pStyle w:val="notetext"/>
      </w:pPr>
      <w:r w:rsidRPr="00B41D15">
        <w:t>Note:</w:t>
      </w:r>
      <w:r w:rsidRPr="00B41D15">
        <w:tab/>
        <w:t xml:space="preserve">See </w:t>
      </w:r>
      <w:r w:rsidR="004979BE" w:rsidRPr="00B41D15">
        <w:t>section 1</w:t>
      </w:r>
      <w:r w:rsidRPr="00B41D15">
        <w:t>83UAA for the ways in which the notice may be given to the customs broker.</w:t>
      </w:r>
    </w:p>
    <w:p w14:paraId="6FE78E7B" w14:textId="77777777" w:rsidR="00A907B1" w:rsidRPr="00B41D15" w:rsidRDefault="00BC3B96" w:rsidP="008C1461">
      <w:pPr>
        <w:pStyle w:val="ItemHead"/>
      </w:pPr>
      <w:r w:rsidRPr="00B41D15">
        <w:t>88</w:t>
      </w:r>
      <w:r w:rsidR="00A907B1" w:rsidRPr="00B41D15">
        <w:t xml:space="preserve">  </w:t>
      </w:r>
      <w:r w:rsidR="00B0597A" w:rsidRPr="00B41D15">
        <w:t>Subsection 1</w:t>
      </w:r>
      <w:r w:rsidR="00A907B1" w:rsidRPr="00B41D15">
        <w:t>83CQ(3)</w:t>
      </w:r>
    </w:p>
    <w:p w14:paraId="2151F42E" w14:textId="77777777" w:rsidR="00A907B1" w:rsidRPr="00B41D15" w:rsidRDefault="00A907B1" w:rsidP="008C1461">
      <w:pPr>
        <w:pStyle w:val="Item"/>
      </w:pPr>
      <w:r w:rsidRPr="00B41D15">
        <w:t>Repeal the subsection.</w:t>
      </w:r>
    </w:p>
    <w:p w14:paraId="601146FA" w14:textId="77777777" w:rsidR="001C35C7" w:rsidRPr="00B41D15" w:rsidRDefault="00BC3B96" w:rsidP="008C1461">
      <w:pPr>
        <w:pStyle w:val="ItemHead"/>
      </w:pPr>
      <w:r w:rsidRPr="00B41D15">
        <w:t>89</w:t>
      </w:r>
      <w:r w:rsidR="001C35C7" w:rsidRPr="00B41D15">
        <w:t xml:space="preserve">  </w:t>
      </w:r>
      <w:r w:rsidR="00B0597A" w:rsidRPr="00B41D15">
        <w:t>Subsection 1</w:t>
      </w:r>
      <w:r w:rsidR="001C35C7" w:rsidRPr="00B41D15">
        <w:t>83CR(1)</w:t>
      </w:r>
    </w:p>
    <w:p w14:paraId="11DCBC7D" w14:textId="77777777" w:rsidR="001C35C7" w:rsidRPr="00B41D15" w:rsidRDefault="001C35C7" w:rsidP="008C1461">
      <w:pPr>
        <w:pStyle w:val="Item"/>
      </w:pPr>
      <w:r w:rsidRPr="00B41D15">
        <w:t>Omit “notice in accordance with”, substitute “a notice under”.</w:t>
      </w:r>
    </w:p>
    <w:p w14:paraId="5C37CED1" w14:textId="77777777" w:rsidR="009635E9" w:rsidRPr="00B41D15" w:rsidRDefault="00BC3B96" w:rsidP="008C1461">
      <w:pPr>
        <w:pStyle w:val="ItemHead"/>
      </w:pPr>
      <w:r w:rsidRPr="00B41D15">
        <w:t>90</w:t>
      </w:r>
      <w:r w:rsidR="009635E9" w:rsidRPr="00B41D15">
        <w:t xml:space="preserve">  At the end of </w:t>
      </w:r>
      <w:r w:rsidR="004B497A" w:rsidRPr="00B41D15">
        <w:t>sub</w:t>
      </w:r>
      <w:r w:rsidR="004979BE" w:rsidRPr="00B41D15">
        <w:t>section 1</w:t>
      </w:r>
      <w:r w:rsidR="009635E9" w:rsidRPr="00B41D15">
        <w:t>83CR(2)</w:t>
      </w:r>
    </w:p>
    <w:p w14:paraId="640605BC" w14:textId="77777777" w:rsidR="009635E9" w:rsidRPr="00B41D15" w:rsidRDefault="009635E9" w:rsidP="008C1461">
      <w:pPr>
        <w:pStyle w:val="Item"/>
      </w:pPr>
      <w:r w:rsidRPr="00B41D15">
        <w:t>Add:</w:t>
      </w:r>
    </w:p>
    <w:p w14:paraId="5616E705" w14:textId="77777777" w:rsidR="009635E9" w:rsidRPr="00B41D15" w:rsidRDefault="009635E9" w:rsidP="008C1461">
      <w:pPr>
        <w:pStyle w:val="notetext"/>
      </w:pPr>
      <w:r w:rsidRPr="00B41D15">
        <w:t>Note:</w:t>
      </w:r>
      <w:r w:rsidRPr="00B41D15">
        <w:tab/>
        <w:t xml:space="preserve">See </w:t>
      </w:r>
      <w:r w:rsidR="004979BE" w:rsidRPr="00B41D15">
        <w:t>section 1</w:t>
      </w:r>
      <w:r w:rsidRPr="00B41D15">
        <w:t>83UAA for the ways in which a notice may be given to the customs broker.</w:t>
      </w:r>
    </w:p>
    <w:p w14:paraId="47A98FF8" w14:textId="77777777" w:rsidR="009131E6" w:rsidRPr="00B41D15" w:rsidRDefault="00BC3B96" w:rsidP="008C1461">
      <w:pPr>
        <w:pStyle w:val="ItemHead"/>
      </w:pPr>
      <w:r w:rsidRPr="00B41D15">
        <w:t>91</w:t>
      </w:r>
      <w:r w:rsidR="009131E6" w:rsidRPr="00B41D15">
        <w:t xml:space="preserve">  At the end of </w:t>
      </w:r>
      <w:r w:rsidR="004B497A" w:rsidRPr="00B41D15">
        <w:t>sub</w:t>
      </w:r>
      <w:r w:rsidR="004979BE" w:rsidRPr="00B41D15">
        <w:t>section 1</w:t>
      </w:r>
      <w:r w:rsidR="009131E6" w:rsidRPr="00B41D15">
        <w:t>83CS(1)</w:t>
      </w:r>
    </w:p>
    <w:p w14:paraId="4F04FF2D" w14:textId="77777777" w:rsidR="009131E6" w:rsidRPr="00B41D15" w:rsidRDefault="009131E6" w:rsidP="008C1461">
      <w:pPr>
        <w:pStyle w:val="Item"/>
      </w:pPr>
      <w:r w:rsidRPr="00B41D15">
        <w:t>Add:</w:t>
      </w:r>
    </w:p>
    <w:p w14:paraId="0DBE3246" w14:textId="77777777" w:rsidR="009131E6" w:rsidRPr="00B41D15" w:rsidRDefault="009131E6" w:rsidP="008C1461">
      <w:pPr>
        <w:pStyle w:val="notetext"/>
      </w:pPr>
      <w:r w:rsidRPr="00B41D15">
        <w:t>Note:</w:t>
      </w:r>
      <w:r w:rsidRPr="00B41D15">
        <w:tab/>
        <w:t xml:space="preserve">See </w:t>
      </w:r>
      <w:r w:rsidR="004979BE" w:rsidRPr="00B41D15">
        <w:t>section 1</w:t>
      </w:r>
      <w:r w:rsidRPr="00B41D15">
        <w:t>83UAA for the ways in which a notice may be given to the customs broker.</w:t>
      </w:r>
    </w:p>
    <w:p w14:paraId="549B6180" w14:textId="77777777" w:rsidR="005709AB" w:rsidRPr="00B41D15" w:rsidRDefault="00BC3B96" w:rsidP="008C1461">
      <w:pPr>
        <w:pStyle w:val="ItemHead"/>
      </w:pPr>
      <w:r w:rsidRPr="00B41D15">
        <w:t>92</w:t>
      </w:r>
      <w:r w:rsidR="005709AB" w:rsidRPr="00B41D15">
        <w:t xml:space="preserve">  After </w:t>
      </w:r>
      <w:r w:rsidR="004B497A" w:rsidRPr="00B41D15">
        <w:t>sub</w:t>
      </w:r>
      <w:r w:rsidR="004979BE" w:rsidRPr="00B41D15">
        <w:t>section 1</w:t>
      </w:r>
      <w:r w:rsidR="005709AB" w:rsidRPr="00B41D15">
        <w:t>83CS(1)</w:t>
      </w:r>
    </w:p>
    <w:p w14:paraId="67F83C92" w14:textId="77777777" w:rsidR="005709AB" w:rsidRPr="00B41D15" w:rsidRDefault="005709AB" w:rsidP="008C1461">
      <w:pPr>
        <w:pStyle w:val="Item"/>
      </w:pPr>
      <w:r w:rsidRPr="00B41D15">
        <w:t>Insert:</w:t>
      </w:r>
    </w:p>
    <w:p w14:paraId="39389B69" w14:textId="77777777" w:rsidR="005709AB" w:rsidRPr="00B41D15" w:rsidRDefault="005709AB" w:rsidP="008C1461">
      <w:pPr>
        <w:pStyle w:val="subsection"/>
      </w:pPr>
      <w:r w:rsidRPr="00B41D15">
        <w:tab/>
        <w:t>(1A)</w:t>
      </w:r>
      <w:r w:rsidRPr="00B41D15">
        <w:tab/>
        <w:t xml:space="preserve">The notice under </w:t>
      </w:r>
      <w:r w:rsidR="004979BE" w:rsidRPr="00B41D15">
        <w:t>subsection (</w:t>
      </w:r>
      <w:r w:rsidRPr="00B41D15">
        <w:t xml:space="preserve">1) must set out the reasons for the </w:t>
      </w:r>
      <w:r w:rsidR="00954A00" w:rsidRPr="00B41D15">
        <w:t>giving of the notice</w:t>
      </w:r>
      <w:r w:rsidRPr="00B41D15">
        <w:t>.</w:t>
      </w:r>
    </w:p>
    <w:p w14:paraId="4BAED3F9" w14:textId="77777777" w:rsidR="009131E6" w:rsidRPr="00B41D15" w:rsidRDefault="00BC3B96" w:rsidP="008C1461">
      <w:pPr>
        <w:pStyle w:val="ItemHead"/>
      </w:pPr>
      <w:r w:rsidRPr="00B41D15">
        <w:t>93</w:t>
      </w:r>
      <w:r w:rsidR="009131E6" w:rsidRPr="00B41D15">
        <w:t xml:space="preserve">  At the end of </w:t>
      </w:r>
      <w:r w:rsidR="004B497A" w:rsidRPr="00B41D15">
        <w:t>sub</w:t>
      </w:r>
      <w:r w:rsidR="004979BE" w:rsidRPr="00B41D15">
        <w:t>section 1</w:t>
      </w:r>
      <w:r w:rsidR="009131E6" w:rsidRPr="00B41D15">
        <w:t>83CS(2)</w:t>
      </w:r>
    </w:p>
    <w:p w14:paraId="0D06E694" w14:textId="77777777" w:rsidR="009131E6" w:rsidRPr="00B41D15" w:rsidRDefault="009131E6" w:rsidP="008C1461">
      <w:pPr>
        <w:pStyle w:val="Item"/>
      </w:pPr>
      <w:r w:rsidRPr="00B41D15">
        <w:t>Add:</w:t>
      </w:r>
    </w:p>
    <w:p w14:paraId="5CC87D8D" w14:textId="77777777" w:rsidR="009131E6" w:rsidRPr="00B41D15" w:rsidRDefault="009131E6" w:rsidP="008C1461">
      <w:pPr>
        <w:pStyle w:val="notetext"/>
      </w:pPr>
      <w:r w:rsidRPr="00B41D15">
        <w:t>Note:</w:t>
      </w:r>
      <w:r w:rsidRPr="00B41D15">
        <w:tab/>
        <w:t xml:space="preserve">See </w:t>
      </w:r>
      <w:r w:rsidR="004979BE" w:rsidRPr="00B41D15">
        <w:t>section 1</w:t>
      </w:r>
      <w:r w:rsidRPr="00B41D15">
        <w:t>83UAA for the ways in which a notice may be given to the customs broker.</w:t>
      </w:r>
    </w:p>
    <w:p w14:paraId="1285767F" w14:textId="77777777" w:rsidR="009131E6" w:rsidRPr="00B41D15" w:rsidRDefault="00BC3B96" w:rsidP="008C1461">
      <w:pPr>
        <w:pStyle w:val="ItemHead"/>
      </w:pPr>
      <w:r w:rsidRPr="00B41D15">
        <w:t>94</w:t>
      </w:r>
      <w:r w:rsidR="009131E6" w:rsidRPr="00B41D15">
        <w:t xml:space="preserve">  </w:t>
      </w:r>
      <w:r w:rsidR="00B0597A" w:rsidRPr="00B41D15">
        <w:t>Subsection 1</w:t>
      </w:r>
      <w:r w:rsidR="009131E6" w:rsidRPr="00B41D15">
        <w:t>83CS(3)</w:t>
      </w:r>
    </w:p>
    <w:p w14:paraId="251FABAC" w14:textId="77777777" w:rsidR="009131E6" w:rsidRPr="00B41D15" w:rsidRDefault="009131E6" w:rsidP="008C1461">
      <w:pPr>
        <w:pStyle w:val="Item"/>
      </w:pPr>
      <w:r w:rsidRPr="00B41D15">
        <w:t>Repeal the subsection.</w:t>
      </w:r>
    </w:p>
    <w:p w14:paraId="4B09AE8A" w14:textId="77777777" w:rsidR="007476BA" w:rsidRPr="00B41D15" w:rsidRDefault="00BC3B96" w:rsidP="008C1461">
      <w:pPr>
        <w:pStyle w:val="ItemHead"/>
      </w:pPr>
      <w:r w:rsidRPr="00B41D15">
        <w:t>95</w:t>
      </w:r>
      <w:r w:rsidR="007476BA" w:rsidRPr="00B41D15">
        <w:t xml:space="preserve">  </w:t>
      </w:r>
      <w:r w:rsidR="00B0597A" w:rsidRPr="00B41D15">
        <w:t>Section 1</w:t>
      </w:r>
      <w:r w:rsidR="007476BA" w:rsidRPr="00B41D15">
        <w:t>83CU</w:t>
      </w:r>
    </w:p>
    <w:p w14:paraId="4D79C1CB" w14:textId="77777777" w:rsidR="007476BA" w:rsidRPr="00B41D15" w:rsidRDefault="007476BA" w:rsidP="008C1461">
      <w:pPr>
        <w:pStyle w:val="Item"/>
      </w:pPr>
      <w:r w:rsidRPr="00B41D15">
        <w:t>Repeal the section.</w:t>
      </w:r>
    </w:p>
    <w:p w14:paraId="530C6488" w14:textId="77777777" w:rsidR="00C9069A" w:rsidRPr="00B41D15" w:rsidRDefault="00BC3B96" w:rsidP="008C1461">
      <w:pPr>
        <w:pStyle w:val="ItemHead"/>
      </w:pPr>
      <w:r w:rsidRPr="00B41D15">
        <w:t>96</w:t>
      </w:r>
      <w:r w:rsidR="00C9069A" w:rsidRPr="00B41D15">
        <w:t xml:space="preserve">  </w:t>
      </w:r>
      <w:r w:rsidR="00B0597A" w:rsidRPr="00B41D15">
        <w:t>Subsection 1</w:t>
      </w:r>
      <w:r w:rsidR="00B81ECD" w:rsidRPr="00B41D15">
        <w:t>83J(1)</w:t>
      </w:r>
    </w:p>
    <w:p w14:paraId="1D79A2CE" w14:textId="77777777" w:rsidR="00B81ECD" w:rsidRPr="00B41D15" w:rsidRDefault="00B81ECD" w:rsidP="008C1461">
      <w:pPr>
        <w:pStyle w:val="Item"/>
      </w:pPr>
      <w:r w:rsidRPr="00B41D15">
        <w:t>Omit “served on”, substitute “given to”.</w:t>
      </w:r>
    </w:p>
    <w:p w14:paraId="5E6773CE" w14:textId="77777777" w:rsidR="00B81ECD" w:rsidRPr="00B41D15" w:rsidRDefault="00BC3B96" w:rsidP="008C1461">
      <w:pPr>
        <w:pStyle w:val="ItemHead"/>
      </w:pPr>
      <w:r w:rsidRPr="00B41D15">
        <w:t>97</w:t>
      </w:r>
      <w:r w:rsidR="00B81ECD" w:rsidRPr="00B41D15">
        <w:t xml:space="preserve">  At the end of </w:t>
      </w:r>
      <w:r w:rsidR="004B497A" w:rsidRPr="00B41D15">
        <w:t>sub</w:t>
      </w:r>
      <w:r w:rsidR="004979BE" w:rsidRPr="00B41D15">
        <w:t>section 1</w:t>
      </w:r>
      <w:r w:rsidR="00B81ECD" w:rsidRPr="00B41D15">
        <w:t>83J(1)</w:t>
      </w:r>
    </w:p>
    <w:p w14:paraId="41D27DCD" w14:textId="77777777" w:rsidR="00B81ECD" w:rsidRPr="00B41D15" w:rsidRDefault="00B81ECD" w:rsidP="008C1461">
      <w:pPr>
        <w:pStyle w:val="Item"/>
      </w:pPr>
      <w:r w:rsidRPr="00B41D15">
        <w:t>Add:</w:t>
      </w:r>
    </w:p>
    <w:p w14:paraId="433104C1" w14:textId="77777777" w:rsidR="00B81ECD" w:rsidRPr="00B41D15" w:rsidRDefault="00B81ECD" w:rsidP="008C1461">
      <w:pPr>
        <w:pStyle w:val="notetext"/>
      </w:pPr>
      <w:r w:rsidRPr="00B41D15">
        <w:t>Note:</w:t>
      </w:r>
      <w:r w:rsidRPr="00B41D15">
        <w:tab/>
        <w:t xml:space="preserve">See </w:t>
      </w:r>
      <w:r w:rsidR="004979BE" w:rsidRPr="00B41D15">
        <w:t>section 1</w:t>
      </w:r>
      <w:r w:rsidRPr="00B41D15">
        <w:t>83UAA for the ways in which a notice may be given to the applicant or the holder of the licence.</w:t>
      </w:r>
    </w:p>
    <w:p w14:paraId="4A902D70" w14:textId="77777777" w:rsidR="00B81ECD" w:rsidRPr="00B41D15" w:rsidRDefault="00BC3B96" w:rsidP="008C1461">
      <w:pPr>
        <w:pStyle w:val="ItemHead"/>
      </w:pPr>
      <w:r w:rsidRPr="00B41D15">
        <w:t>98</w:t>
      </w:r>
      <w:r w:rsidR="00B81ECD" w:rsidRPr="00B41D15">
        <w:t xml:space="preserve">  </w:t>
      </w:r>
      <w:r w:rsidR="00977918" w:rsidRPr="00B41D15">
        <w:t>Sub</w:t>
      </w:r>
      <w:r w:rsidR="004979BE" w:rsidRPr="00B41D15">
        <w:t>sections 1</w:t>
      </w:r>
      <w:r w:rsidR="00B81ECD" w:rsidRPr="00B41D15">
        <w:t>83J(2) and (3)</w:t>
      </w:r>
    </w:p>
    <w:p w14:paraId="182C0CEA" w14:textId="77777777" w:rsidR="00B81ECD" w:rsidRPr="00B41D15" w:rsidRDefault="00B81ECD" w:rsidP="008C1461">
      <w:pPr>
        <w:pStyle w:val="Item"/>
      </w:pPr>
      <w:r w:rsidRPr="00B41D15">
        <w:t>Omit “served in pursuance of”, substitute “given under”.</w:t>
      </w:r>
    </w:p>
    <w:p w14:paraId="6CF81DB5" w14:textId="77777777" w:rsidR="009577EE" w:rsidRPr="00B41D15" w:rsidRDefault="00BC3B96" w:rsidP="008C1461">
      <w:pPr>
        <w:pStyle w:val="ItemHead"/>
      </w:pPr>
      <w:r w:rsidRPr="00B41D15">
        <w:t>99</w:t>
      </w:r>
      <w:r w:rsidR="009577EE" w:rsidRPr="00B41D15">
        <w:t xml:space="preserve">  </w:t>
      </w:r>
      <w:r w:rsidR="00B0597A" w:rsidRPr="00B41D15">
        <w:t>Subsection 1</w:t>
      </w:r>
      <w:r w:rsidR="009577EE" w:rsidRPr="00B41D15">
        <w:t>83J(4)</w:t>
      </w:r>
    </w:p>
    <w:p w14:paraId="0598AB82" w14:textId="77777777" w:rsidR="009577EE" w:rsidRPr="00B41D15" w:rsidRDefault="009577EE" w:rsidP="008C1461">
      <w:pPr>
        <w:pStyle w:val="Item"/>
      </w:pPr>
      <w:r w:rsidRPr="00B41D15">
        <w:t>Omit “served on”, substitute “given to”.</w:t>
      </w:r>
    </w:p>
    <w:p w14:paraId="4CF84C5A" w14:textId="77777777" w:rsidR="009577EE" w:rsidRPr="00B41D15" w:rsidRDefault="00BC3B96" w:rsidP="008C1461">
      <w:pPr>
        <w:pStyle w:val="ItemHead"/>
      </w:pPr>
      <w:r w:rsidRPr="00B41D15">
        <w:t>100</w:t>
      </w:r>
      <w:r w:rsidR="009577EE" w:rsidRPr="00B41D15">
        <w:t xml:space="preserve">  At the end of </w:t>
      </w:r>
      <w:r w:rsidR="004B497A" w:rsidRPr="00B41D15">
        <w:t>sub</w:t>
      </w:r>
      <w:r w:rsidR="004979BE" w:rsidRPr="00B41D15">
        <w:t>section 1</w:t>
      </w:r>
      <w:r w:rsidR="009577EE" w:rsidRPr="00B41D15">
        <w:t>83J(4)</w:t>
      </w:r>
    </w:p>
    <w:p w14:paraId="6C960663" w14:textId="77777777" w:rsidR="009577EE" w:rsidRPr="00B41D15" w:rsidRDefault="009577EE" w:rsidP="008C1461">
      <w:pPr>
        <w:pStyle w:val="Item"/>
      </w:pPr>
      <w:r w:rsidRPr="00B41D15">
        <w:t>Add:</w:t>
      </w:r>
    </w:p>
    <w:p w14:paraId="5280012B" w14:textId="77777777" w:rsidR="009577EE" w:rsidRPr="00B41D15" w:rsidRDefault="009577EE" w:rsidP="008C1461">
      <w:pPr>
        <w:pStyle w:val="notetext"/>
      </w:pPr>
      <w:r w:rsidRPr="00B41D15">
        <w:t>Note:</w:t>
      </w:r>
      <w:r w:rsidRPr="00B41D15">
        <w:tab/>
        <w:t xml:space="preserve">See </w:t>
      </w:r>
      <w:r w:rsidR="004979BE" w:rsidRPr="00B41D15">
        <w:t>section 1</w:t>
      </w:r>
      <w:r w:rsidRPr="00B41D15">
        <w:t xml:space="preserve">83UAA for the ways in which a notice may be given to </w:t>
      </w:r>
      <w:r w:rsidR="00556021">
        <w:t>a person</w:t>
      </w:r>
      <w:r w:rsidRPr="00B41D15">
        <w:t>.</w:t>
      </w:r>
    </w:p>
    <w:p w14:paraId="13B9BC8B" w14:textId="77777777" w:rsidR="00D34579" w:rsidRPr="00B41D15" w:rsidRDefault="00BC3B96" w:rsidP="008C1461">
      <w:pPr>
        <w:pStyle w:val="ItemHead"/>
      </w:pPr>
      <w:r w:rsidRPr="00B41D15">
        <w:t>101</w:t>
      </w:r>
      <w:r w:rsidR="00D34579" w:rsidRPr="00B41D15">
        <w:t xml:space="preserve">  At the end of subsection 183K(1)</w:t>
      </w:r>
    </w:p>
    <w:p w14:paraId="5782E5E1" w14:textId="77777777" w:rsidR="00D34579" w:rsidRPr="00B41D15" w:rsidRDefault="00D34579" w:rsidP="008C1461">
      <w:pPr>
        <w:pStyle w:val="Item"/>
      </w:pPr>
      <w:r w:rsidRPr="00B41D15">
        <w:t>Add:</w:t>
      </w:r>
    </w:p>
    <w:p w14:paraId="53B9CA38" w14:textId="77777777" w:rsidR="00D34579" w:rsidRPr="00B41D15" w:rsidRDefault="00D34579" w:rsidP="008C1461">
      <w:pPr>
        <w:pStyle w:val="notetext"/>
      </w:pPr>
      <w:r w:rsidRPr="00B41D15">
        <w:t>Note:</w:t>
      </w:r>
      <w:r w:rsidRPr="00B41D15">
        <w:tab/>
        <w:t>See section 183UAA for the ways in which the summons may be given to the person.</w:t>
      </w:r>
    </w:p>
    <w:p w14:paraId="198FAC40" w14:textId="77777777" w:rsidR="001453DF" w:rsidRPr="00B41D15" w:rsidRDefault="00BC3B96" w:rsidP="008C1461">
      <w:pPr>
        <w:pStyle w:val="ItemHead"/>
      </w:pPr>
      <w:r w:rsidRPr="00B41D15">
        <w:t>102</w:t>
      </w:r>
      <w:r w:rsidR="001453DF" w:rsidRPr="00B41D15">
        <w:t xml:space="preserve">  </w:t>
      </w:r>
      <w:r w:rsidR="00B0597A" w:rsidRPr="00B41D15">
        <w:t>Section 1</w:t>
      </w:r>
      <w:r w:rsidR="001453DF" w:rsidRPr="00B41D15">
        <w:t>83L</w:t>
      </w:r>
    </w:p>
    <w:p w14:paraId="37CFC7ED" w14:textId="77777777" w:rsidR="001453DF" w:rsidRPr="00B41D15" w:rsidRDefault="001453DF" w:rsidP="008C1461">
      <w:pPr>
        <w:pStyle w:val="Item"/>
      </w:pPr>
      <w:r w:rsidRPr="00B41D15">
        <w:t>Repeal the section.</w:t>
      </w:r>
    </w:p>
    <w:p w14:paraId="39359D2C" w14:textId="77777777" w:rsidR="006229F0" w:rsidRPr="00B41D15" w:rsidRDefault="00BC3B96" w:rsidP="008C1461">
      <w:pPr>
        <w:pStyle w:val="ItemHead"/>
      </w:pPr>
      <w:r w:rsidRPr="00B41D15">
        <w:t>103</w:t>
      </w:r>
      <w:r w:rsidR="006229F0" w:rsidRPr="00B41D15">
        <w:t xml:space="preserve">  At the end of </w:t>
      </w:r>
      <w:r w:rsidR="00245E22" w:rsidRPr="00B41D15">
        <w:t>Part X</w:t>
      </w:r>
      <w:r w:rsidR="006229F0" w:rsidRPr="00B41D15">
        <w:t>I</w:t>
      </w:r>
    </w:p>
    <w:p w14:paraId="58DB852A" w14:textId="77777777" w:rsidR="006229F0" w:rsidRPr="00B41D15" w:rsidRDefault="006229F0" w:rsidP="008C1461">
      <w:pPr>
        <w:pStyle w:val="Item"/>
      </w:pPr>
      <w:r w:rsidRPr="00B41D15">
        <w:t>Add:</w:t>
      </w:r>
    </w:p>
    <w:p w14:paraId="78907079" w14:textId="77777777" w:rsidR="006229F0" w:rsidRPr="00B41D15" w:rsidRDefault="00977918" w:rsidP="008C1461">
      <w:pPr>
        <w:pStyle w:val="ActHead3"/>
      </w:pPr>
      <w:bookmarkStart w:id="15" w:name="_Toc176773448"/>
      <w:r w:rsidRPr="00300272">
        <w:rPr>
          <w:rStyle w:val="CharDivNo"/>
        </w:rPr>
        <w:t>Division 6</w:t>
      </w:r>
      <w:r w:rsidR="006229F0" w:rsidRPr="00B41D15">
        <w:t>—</w:t>
      </w:r>
      <w:r w:rsidR="006229F0" w:rsidRPr="00300272">
        <w:rPr>
          <w:rStyle w:val="CharDivText"/>
        </w:rPr>
        <w:t>Giving of notices</w:t>
      </w:r>
      <w:r w:rsidR="00AF22AF" w:rsidRPr="00300272">
        <w:rPr>
          <w:rStyle w:val="CharDivText"/>
        </w:rPr>
        <w:t xml:space="preserve"> or summons</w:t>
      </w:r>
      <w:bookmarkEnd w:id="15"/>
    </w:p>
    <w:p w14:paraId="5837D874" w14:textId="77777777" w:rsidR="006229F0" w:rsidRPr="00B41D15" w:rsidRDefault="006229F0" w:rsidP="008C1461">
      <w:pPr>
        <w:pStyle w:val="ActHead5"/>
      </w:pPr>
      <w:bookmarkStart w:id="16" w:name="_Toc176773449"/>
      <w:r w:rsidRPr="00300272">
        <w:rPr>
          <w:rStyle w:val="CharSectno"/>
        </w:rPr>
        <w:t>183UAA</w:t>
      </w:r>
      <w:r w:rsidRPr="00B41D15">
        <w:t xml:space="preserve">  Giving of notices</w:t>
      </w:r>
      <w:r w:rsidR="00AF22AF" w:rsidRPr="00B41D15">
        <w:t xml:space="preserve"> or summons</w:t>
      </w:r>
      <w:bookmarkEnd w:id="16"/>
    </w:p>
    <w:p w14:paraId="7177B5C6" w14:textId="77777777" w:rsidR="006229F0" w:rsidRPr="00B41D15" w:rsidRDefault="006229F0" w:rsidP="008C1461">
      <w:pPr>
        <w:pStyle w:val="subsection"/>
      </w:pPr>
      <w:r w:rsidRPr="00B41D15">
        <w:tab/>
      </w:r>
      <w:r w:rsidRPr="00B41D15">
        <w:tab/>
        <w:t xml:space="preserve">A notice </w:t>
      </w:r>
      <w:r w:rsidR="00E552FB" w:rsidRPr="00B41D15">
        <w:t xml:space="preserve">or summons </w:t>
      </w:r>
      <w:r w:rsidRPr="00B41D15">
        <w:t>under this Part from the Comptroller</w:t>
      </w:r>
      <w:r w:rsidR="008C1461">
        <w:noBreakHyphen/>
      </w:r>
      <w:r w:rsidRPr="00B41D15">
        <w:t xml:space="preserve">General of Customs or </w:t>
      </w:r>
      <w:r w:rsidR="00E552FB" w:rsidRPr="00B41D15">
        <w:t>the Chair of the Committee</w:t>
      </w:r>
      <w:r w:rsidRPr="00B41D15">
        <w:t xml:space="preserve"> to a person must be given to the person by:</w:t>
      </w:r>
    </w:p>
    <w:p w14:paraId="188572C1" w14:textId="77777777" w:rsidR="001B71B2" w:rsidRPr="00B41D15" w:rsidRDefault="006229F0" w:rsidP="008C1461">
      <w:pPr>
        <w:pStyle w:val="paragraph"/>
      </w:pPr>
      <w:r w:rsidRPr="00B41D15">
        <w:tab/>
        <w:t>(a)</w:t>
      </w:r>
      <w:r w:rsidRPr="00B41D15">
        <w:tab/>
        <w:t>sending it by email to</w:t>
      </w:r>
      <w:r w:rsidR="001B71B2" w:rsidRPr="00B41D15">
        <w:t>:</w:t>
      </w:r>
    </w:p>
    <w:p w14:paraId="52901979" w14:textId="77777777" w:rsidR="006229F0" w:rsidRPr="00B41D15" w:rsidRDefault="001B71B2" w:rsidP="008C1461">
      <w:pPr>
        <w:pStyle w:val="paragraphsub"/>
      </w:pPr>
      <w:r w:rsidRPr="00B41D15">
        <w:tab/>
        <w:t>(</w:t>
      </w:r>
      <w:proofErr w:type="spellStart"/>
      <w:r w:rsidRPr="00B41D15">
        <w:t>i</w:t>
      </w:r>
      <w:proofErr w:type="spellEnd"/>
      <w:r w:rsidRPr="00B41D15">
        <w:t>)</w:t>
      </w:r>
      <w:r w:rsidRPr="00B41D15">
        <w:tab/>
        <w:t>in any case—</w:t>
      </w:r>
      <w:r w:rsidR="006229F0" w:rsidRPr="00B41D15">
        <w:t>the last known email address of the person; or</w:t>
      </w:r>
    </w:p>
    <w:p w14:paraId="7D2E1C1B" w14:textId="77777777" w:rsidR="001B71B2" w:rsidRPr="00B41D15" w:rsidRDefault="001B71B2" w:rsidP="008C1461">
      <w:pPr>
        <w:pStyle w:val="paragraphsub"/>
      </w:pPr>
      <w:r w:rsidRPr="00B41D15">
        <w:tab/>
        <w:t>(ii)</w:t>
      </w:r>
      <w:r w:rsidRPr="00B41D15">
        <w:tab/>
        <w:t>in the case of a partnership—the last known email address of a partner in the partnership; or</w:t>
      </w:r>
    </w:p>
    <w:p w14:paraId="6CF94040" w14:textId="77777777" w:rsidR="008E08AD" w:rsidRPr="00B41D15" w:rsidRDefault="006229F0" w:rsidP="008C1461">
      <w:pPr>
        <w:pStyle w:val="paragraph"/>
      </w:pPr>
      <w:r w:rsidRPr="00B41D15">
        <w:tab/>
        <w:t>(b)</w:t>
      </w:r>
      <w:r w:rsidRPr="00B41D15">
        <w:tab/>
        <w:t>sending it by other electronic means to</w:t>
      </w:r>
      <w:r w:rsidR="008E08AD" w:rsidRPr="00B41D15">
        <w:t>:</w:t>
      </w:r>
    </w:p>
    <w:p w14:paraId="3122CE9D" w14:textId="77777777" w:rsidR="006229F0" w:rsidRPr="00B41D15" w:rsidRDefault="008E08AD" w:rsidP="008C1461">
      <w:pPr>
        <w:pStyle w:val="paragraphsub"/>
      </w:pPr>
      <w:r w:rsidRPr="00B41D15">
        <w:tab/>
        <w:t>(</w:t>
      </w:r>
      <w:proofErr w:type="spellStart"/>
      <w:r w:rsidRPr="00B41D15">
        <w:t>i</w:t>
      </w:r>
      <w:proofErr w:type="spellEnd"/>
      <w:r w:rsidRPr="00B41D15">
        <w:t>)</w:t>
      </w:r>
      <w:r w:rsidRPr="00B41D15">
        <w:tab/>
        <w:t>in any case—</w:t>
      </w:r>
      <w:r w:rsidR="006229F0" w:rsidRPr="00B41D15">
        <w:t>the person; or</w:t>
      </w:r>
    </w:p>
    <w:p w14:paraId="1F5D1E26" w14:textId="77777777" w:rsidR="008E08AD" w:rsidRPr="00B41D15" w:rsidRDefault="008E08AD" w:rsidP="008C1461">
      <w:pPr>
        <w:pStyle w:val="paragraphsub"/>
      </w:pPr>
      <w:r w:rsidRPr="00B41D15">
        <w:tab/>
        <w:t>(ii)</w:t>
      </w:r>
      <w:r w:rsidRPr="00B41D15">
        <w:tab/>
        <w:t>in the case of a partnership—a partner in the partnership; or</w:t>
      </w:r>
    </w:p>
    <w:p w14:paraId="525A6BB9" w14:textId="77777777" w:rsidR="002D507F" w:rsidRPr="00B41D15" w:rsidRDefault="006229F0" w:rsidP="008C1461">
      <w:pPr>
        <w:pStyle w:val="paragraph"/>
      </w:pPr>
      <w:r w:rsidRPr="00B41D15">
        <w:tab/>
        <w:t>(c)</w:t>
      </w:r>
      <w:r w:rsidRPr="00B41D15">
        <w:tab/>
        <w:t>delivering it</w:t>
      </w:r>
      <w:r w:rsidR="000D390E" w:rsidRPr="00B41D15">
        <w:t xml:space="preserve"> personally to</w:t>
      </w:r>
      <w:r w:rsidR="002D507F" w:rsidRPr="00B41D15">
        <w:t>:</w:t>
      </w:r>
    </w:p>
    <w:p w14:paraId="71E382D4" w14:textId="77777777" w:rsidR="006229F0" w:rsidRPr="00B41D15" w:rsidRDefault="002D507F" w:rsidP="008C1461">
      <w:pPr>
        <w:pStyle w:val="paragraphsub"/>
      </w:pPr>
      <w:r w:rsidRPr="00B41D15">
        <w:tab/>
        <w:t>(</w:t>
      </w:r>
      <w:proofErr w:type="spellStart"/>
      <w:r w:rsidRPr="00B41D15">
        <w:t>i</w:t>
      </w:r>
      <w:proofErr w:type="spellEnd"/>
      <w:r w:rsidRPr="00B41D15">
        <w:t>)</w:t>
      </w:r>
      <w:r w:rsidRPr="00B41D15">
        <w:tab/>
        <w:t>in any case—</w:t>
      </w:r>
      <w:r w:rsidR="000D390E" w:rsidRPr="00B41D15">
        <w:t>the person</w:t>
      </w:r>
      <w:r w:rsidR="006229F0" w:rsidRPr="00B41D15">
        <w:t>; or</w:t>
      </w:r>
    </w:p>
    <w:p w14:paraId="401EEB10" w14:textId="77777777" w:rsidR="002D507F" w:rsidRPr="00B41D15" w:rsidRDefault="002D507F" w:rsidP="008C1461">
      <w:pPr>
        <w:pStyle w:val="paragraphsub"/>
      </w:pPr>
      <w:r w:rsidRPr="00B41D15">
        <w:tab/>
        <w:t>(ii)</w:t>
      </w:r>
      <w:r w:rsidRPr="00B41D15">
        <w:tab/>
        <w:t>in the case of a partnership</w:t>
      </w:r>
      <w:r w:rsidR="0083252F" w:rsidRPr="00B41D15">
        <w:t>—</w:t>
      </w:r>
      <w:r w:rsidR="000D390E" w:rsidRPr="00B41D15">
        <w:t>a partner in the partnership; or</w:t>
      </w:r>
    </w:p>
    <w:p w14:paraId="7D2C9BF3" w14:textId="77777777" w:rsidR="006229F0" w:rsidRPr="00B41D15" w:rsidRDefault="006229F0" w:rsidP="008C1461">
      <w:pPr>
        <w:pStyle w:val="paragraph"/>
      </w:pPr>
      <w:r w:rsidRPr="00B41D15">
        <w:tab/>
        <w:t>(d)</w:t>
      </w:r>
      <w:r w:rsidRPr="00B41D15">
        <w:tab/>
        <w:t>sending it to the person by pre</w:t>
      </w:r>
      <w:r w:rsidR="008C1461">
        <w:noBreakHyphen/>
      </w:r>
      <w:r w:rsidRPr="00B41D15">
        <w:t>paid post or registered post to the person’s last known place of residence or business; or</w:t>
      </w:r>
    </w:p>
    <w:p w14:paraId="3367C2FF" w14:textId="77777777" w:rsidR="006229F0" w:rsidRPr="00B41D15" w:rsidRDefault="006229F0" w:rsidP="008C1461">
      <w:pPr>
        <w:pStyle w:val="paragraph"/>
      </w:pPr>
      <w:r w:rsidRPr="00B41D15">
        <w:tab/>
        <w:t>(e)</w:t>
      </w:r>
      <w:r w:rsidRPr="00B41D15">
        <w:tab/>
        <w:t>leaving it at:</w:t>
      </w:r>
    </w:p>
    <w:p w14:paraId="2EB08515" w14:textId="77777777" w:rsidR="006229F0" w:rsidRPr="00B41D15" w:rsidRDefault="006229F0" w:rsidP="008C1461">
      <w:pPr>
        <w:pStyle w:val="paragraphsub"/>
      </w:pPr>
      <w:r w:rsidRPr="00B41D15">
        <w:tab/>
        <w:t>(</w:t>
      </w:r>
      <w:proofErr w:type="spellStart"/>
      <w:r w:rsidRPr="00B41D15">
        <w:t>i</w:t>
      </w:r>
      <w:proofErr w:type="spellEnd"/>
      <w:r w:rsidRPr="00B41D15">
        <w:t>)</w:t>
      </w:r>
      <w:r w:rsidRPr="00B41D15">
        <w:tab/>
        <w:t>the person’s last known place of residence with some person apparently a resident of that place and apparently not less than 16 years of age; or</w:t>
      </w:r>
    </w:p>
    <w:p w14:paraId="44EE454E" w14:textId="77777777" w:rsidR="006229F0" w:rsidRPr="00B41D15" w:rsidRDefault="006229F0" w:rsidP="008C1461">
      <w:pPr>
        <w:pStyle w:val="paragraphsub"/>
      </w:pPr>
      <w:r w:rsidRPr="00B41D15">
        <w:tab/>
        <w:t>(ii)</w:t>
      </w:r>
      <w:r w:rsidRPr="00B41D15">
        <w:tab/>
        <w:t>the person’s last known place of business with some person apparently employed at that place and apparently not less than 16 years of age.</w:t>
      </w:r>
    </w:p>
    <w:p w14:paraId="03E5908A" w14:textId="77777777" w:rsidR="00AC38BF" w:rsidRPr="00B41D15" w:rsidRDefault="00BC3B96" w:rsidP="008C1461">
      <w:pPr>
        <w:pStyle w:val="ItemHead"/>
      </w:pPr>
      <w:r w:rsidRPr="00B41D15">
        <w:t>104</w:t>
      </w:r>
      <w:r w:rsidR="00AC38BF" w:rsidRPr="00B41D15">
        <w:t xml:space="preserve">  </w:t>
      </w:r>
      <w:r w:rsidR="00E9130E" w:rsidRPr="00B41D15">
        <w:t>Paragraphs</w:t>
      </w:r>
      <w:r w:rsidR="00AC38BF" w:rsidRPr="00B41D15">
        <w:t> 273GAA(</w:t>
      </w:r>
      <w:r w:rsidR="003B53D8" w:rsidRPr="00B41D15">
        <w:t>2</w:t>
      </w:r>
      <w:r w:rsidR="00AC38BF" w:rsidRPr="00B41D15">
        <w:t>)</w:t>
      </w:r>
      <w:r w:rsidR="003B53D8" w:rsidRPr="00B41D15">
        <w:t>(b), (d), (e) and (f)</w:t>
      </w:r>
    </w:p>
    <w:p w14:paraId="18E6B163" w14:textId="77777777" w:rsidR="00AC38BF" w:rsidRPr="00B41D15" w:rsidRDefault="00AC38BF" w:rsidP="008C1461">
      <w:pPr>
        <w:pStyle w:val="Item"/>
      </w:pPr>
      <w:r w:rsidRPr="00B41D15">
        <w:t xml:space="preserve">Repeal the </w:t>
      </w:r>
      <w:r w:rsidR="00802121" w:rsidRPr="00B41D15">
        <w:t>paragraphs</w:t>
      </w:r>
      <w:r w:rsidRPr="00B41D15">
        <w:t>.</w:t>
      </w:r>
    </w:p>
    <w:p w14:paraId="652FDFBB" w14:textId="77777777" w:rsidR="00F566B3" w:rsidRPr="00B41D15" w:rsidRDefault="00BC3B96" w:rsidP="008C1461">
      <w:pPr>
        <w:pStyle w:val="ItemHead"/>
      </w:pPr>
      <w:r w:rsidRPr="00B41D15">
        <w:t>105</w:t>
      </w:r>
      <w:r w:rsidR="00F566B3" w:rsidRPr="00B41D15">
        <w:t xml:space="preserve">  </w:t>
      </w:r>
      <w:r w:rsidR="008C1461">
        <w:t>Subsection 2</w:t>
      </w:r>
      <w:r w:rsidR="00F566B3" w:rsidRPr="00B41D15">
        <w:t>73GAA</w:t>
      </w:r>
      <w:r w:rsidR="00AA1D31" w:rsidRPr="00B41D15">
        <w:t>(9)</w:t>
      </w:r>
    </w:p>
    <w:p w14:paraId="78A6EEAF" w14:textId="77777777" w:rsidR="00F566B3" w:rsidRPr="00B41D15" w:rsidRDefault="00F566B3" w:rsidP="008C1461">
      <w:pPr>
        <w:pStyle w:val="Item"/>
      </w:pPr>
      <w:r w:rsidRPr="00B41D15">
        <w:t>Repeal the subsection.</w:t>
      </w:r>
    </w:p>
    <w:p w14:paraId="371FA30A" w14:textId="77777777" w:rsidR="00520CF4" w:rsidRPr="00B41D15" w:rsidRDefault="00BC3B96" w:rsidP="008C1461">
      <w:pPr>
        <w:pStyle w:val="Transitional"/>
      </w:pPr>
      <w:r w:rsidRPr="00B41D15">
        <w:t>106</w:t>
      </w:r>
      <w:r w:rsidR="00520CF4" w:rsidRPr="00B41D15">
        <w:t xml:space="preserve">  Application provision</w:t>
      </w:r>
      <w:r w:rsidR="00732A7A" w:rsidRPr="00B41D15">
        <w:t>s</w:t>
      </w:r>
    </w:p>
    <w:p w14:paraId="53BE8D06" w14:textId="77777777" w:rsidR="00520CF4" w:rsidRPr="00B41D15" w:rsidRDefault="00307B2D" w:rsidP="008C1461">
      <w:pPr>
        <w:pStyle w:val="Subitem"/>
      </w:pPr>
      <w:r w:rsidRPr="00B41D15">
        <w:t>(1)</w:t>
      </w:r>
      <w:r w:rsidRPr="00B41D15">
        <w:tab/>
      </w:r>
      <w:r w:rsidR="00520CF4" w:rsidRPr="00B41D15">
        <w:t xml:space="preserve">The amendments made by this Part apply in relation to a notice </w:t>
      </w:r>
      <w:r w:rsidR="00C25660" w:rsidRPr="00B41D15">
        <w:t>or summons given</w:t>
      </w:r>
      <w:r w:rsidR="00520CF4" w:rsidRPr="00B41D15">
        <w:t xml:space="preserve"> </w:t>
      </w:r>
      <w:r w:rsidR="00DE0895" w:rsidRPr="00B41D15">
        <w:t>on or after the day on which this item commences</w:t>
      </w:r>
      <w:r w:rsidR="00520CF4" w:rsidRPr="00B41D15">
        <w:t>.</w:t>
      </w:r>
    </w:p>
    <w:p w14:paraId="50350994" w14:textId="77777777" w:rsidR="00307B2D" w:rsidRPr="00B41D15" w:rsidRDefault="00307B2D" w:rsidP="008C1461">
      <w:pPr>
        <w:pStyle w:val="Subitem"/>
      </w:pPr>
      <w:r w:rsidRPr="00B41D15">
        <w:t>(2)</w:t>
      </w:r>
      <w:r w:rsidRPr="00B41D15">
        <w:tab/>
        <w:t xml:space="preserve">The amendments of </w:t>
      </w:r>
      <w:r w:rsidR="00B0597A" w:rsidRPr="00B41D15">
        <w:t>sections 8</w:t>
      </w:r>
      <w:r w:rsidRPr="00B41D15">
        <w:t>2</w:t>
      </w:r>
      <w:r w:rsidR="00656FD5" w:rsidRPr="00B41D15">
        <w:t>, 183C</w:t>
      </w:r>
      <w:r w:rsidR="00797FD7" w:rsidRPr="00B41D15">
        <w:t>, 183CF and 183CG</w:t>
      </w:r>
      <w:r w:rsidRPr="00B41D15">
        <w:t xml:space="preserve"> of the </w:t>
      </w:r>
      <w:r w:rsidRPr="00B41D15">
        <w:rPr>
          <w:i/>
        </w:rPr>
        <w:t xml:space="preserve">Customs Act 1901 </w:t>
      </w:r>
      <w:r w:rsidRPr="00B41D15">
        <w:t>made by this Part apply in relation to an application made on or after the day on which this item commences.</w:t>
      </w:r>
    </w:p>
    <w:p w14:paraId="1DBD49E9" w14:textId="77777777" w:rsidR="00DC7B81" w:rsidRPr="00B41D15" w:rsidRDefault="00DC7B81" w:rsidP="008C1461">
      <w:pPr>
        <w:pStyle w:val="ActHead7"/>
        <w:pageBreakBefore/>
      </w:pPr>
      <w:bookmarkStart w:id="17" w:name="_Toc176773450"/>
      <w:r w:rsidRPr="00300272">
        <w:rPr>
          <w:rStyle w:val="CharAmPartNo"/>
        </w:rPr>
        <w:t>Part 3</w:t>
      </w:r>
      <w:r w:rsidRPr="00B41D15">
        <w:t>—</w:t>
      </w:r>
      <w:r w:rsidR="000C5191" w:rsidRPr="00300272">
        <w:rPr>
          <w:rStyle w:val="CharAmPartText"/>
        </w:rPr>
        <w:t>Streamlined publication requirements</w:t>
      </w:r>
      <w:bookmarkEnd w:id="17"/>
    </w:p>
    <w:p w14:paraId="01C92CA4" w14:textId="77777777" w:rsidR="00DC7B81" w:rsidRPr="00B41D15" w:rsidRDefault="00DC7B81" w:rsidP="008C1461">
      <w:pPr>
        <w:pStyle w:val="ActHead9"/>
        <w:rPr>
          <w:i w:val="0"/>
        </w:rPr>
      </w:pPr>
      <w:bookmarkStart w:id="18" w:name="_Toc176773451"/>
      <w:r w:rsidRPr="00B41D15">
        <w:t>Customs Act 1901</w:t>
      </w:r>
      <w:bookmarkEnd w:id="18"/>
    </w:p>
    <w:p w14:paraId="1DC23D83" w14:textId="77777777" w:rsidR="00DC7B81" w:rsidRPr="00B41D15" w:rsidRDefault="00BC3B96" w:rsidP="008C1461">
      <w:pPr>
        <w:pStyle w:val="ItemHead"/>
      </w:pPr>
      <w:r w:rsidRPr="00B41D15">
        <w:t>107</w:t>
      </w:r>
      <w:r w:rsidR="00345370" w:rsidRPr="00B41D15">
        <w:t xml:space="preserve">  </w:t>
      </w:r>
      <w:r w:rsidR="004979BE" w:rsidRPr="00B41D15">
        <w:t>Subsection 7</w:t>
      </w:r>
      <w:r w:rsidR="00E3797D" w:rsidRPr="00B41D15">
        <w:t>7V</w:t>
      </w:r>
      <w:r w:rsidR="00D06EE9" w:rsidRPr="00B41D15">
        <w:t>C</w:t>
      </w:r>
      <w:r w:rsidR="00E3797D" w:rsidRPr="00B41D15">
        <w:t>(4)</w:t>
      </w:r>
    </w:p>
    <w:p w14:paraId="3FBE8B55" w14:textId="77777777" w:rsidR="00E3797D" w:rsidRPr="00B41D15" w:rsidRDefault="00E3797D" w:rsidP="008C1461">
      <w:pPr>
        <w:pStyle w:val="Item"/>
      </w:pPr>
      <w:r w:rsidRPr="00B41D15">
        <w:t>Repeal the subsection, substitute:</w:t>
      </w:r>
    </w:p>
    <w:p w14:paraId="0BF403F7" w14:textId="77777777" w:rsidR="000C5191" w:rsidRPr="00B41D15" w:rsidRDefault="00E3797D" w:rsidP="008C1461">
      <w:pPr>
        <w:pStyle w:val="subsection"/>
      </w:pPr>
      <w:r w:rsidRPr="00B41D15">
        <w:tab/>
        <w:t>(4)</w:t>
      </w:r>
      <w:r w:rsidRPr="00B41D15">
        <w:tab/>
      </w:r>
      <w:r w:rsidR="002A73FB" w:rsidRPr="00B41D15">
        <w:t>If under this sectio</w:t>
      </w:r>
      <w:r w:rsidR="002D0766" w:rsidRPr="00B41D15">
        <w:t xml:space="preserve">n </w:t>
      </w:r>
      <w:r w:rsidR="002A73FB" w:rsidRPr="00B41D15">
        <w:t>the Comptroller</w:t>
      </w:r>
      <w:r w:rsidR="008C1461">
        <w:noBreakHyphen/>
      </w:r>
      <w:r w:rsidR="002A73FB" w:rsidRPr="00B41D15">
        <w:t>General of Customs cancels a depot licence</w:t>
      </w:r>
      <w:r w:rsidR="009C482C" w:rsidRPr="00B41D15">
        <w:t xml:space="preserve"> and goods remain in the </w:t>
      </w:r>
      <w:r w:rsidR="00B33094" w:rsidRPr="00B41D15">
        <w:t>former depot</w:t>
      </w:r>
      <w:r w:rsidR="002A73FB" w:rsidRPr="00B41D15">
        <w:t>, the Comptroller</w:t>
      </w:r>
      <w:r w:rsidR="008C1461">
        <w:noBreakHyphen/>
      </w:r>
      <w:r w:rsidR="002A73FB" w:rsidRPr="00B41D15">
        <w:t>General must</w:t>
      </w:r>
      <w:r w:rsidR="002D0766" w:rsidRPr="00B41D15">
        <w:t xml:space="preserve"> publish a notice</w:t>
      </w:r>
      <w:r w:rsidR="007E07FC" w:rsidRPr="00B41D15">
        <w:t>,</w:t>
      </w:r>
      <w:r w:rsidR="002D0766" w:rsidRPr="00B41D15">
        <w:t xml:space="preserve"> by any means the Comptroller</w:t>
      </w:r>
      <w:r w:rsidR="008C1461">
        <w:noBreakHyphen/>
      </w:r>
      <w:r w:rsidR="002D0766" w:rsidRPr="00B41D15">
        <w:t>General considers appropriate</w:t>
      </w:r>
      <w:r w:rsidR="007E07FC" w:rsidRPr="00B41D15">
        <w:t>,</w:t>
      </w:r>
      <w:r w:rsidR="002A73FB" w:rsidRPr="00B41D15">
        <w:t xml:space="preserve"> </w:t>
      </w:r>
      <w:r w:rsidR="00484D9D" w:rsidRPr="00B41D15">
        <w:t>informing</w:t>
      </w:r>
      <w:r w:rsidR="002A73FB" w:rsidRPr="00B41D15">
        <w:t xml:space="preserve"> owners of goods in th</w:t>
      </w:r>
      <w:r w:rsidR="00C02115" w:rsidRPr="00B41D15">
        <w:t xml:space="preserve">at </w:t>
      </w:r>
      <w:r w:rsidR="00B33094" w:rsidRPr="00B41D15">
        <w:t>former depot</w:t>
      </w:r>
      <w:r w:rsidR="002A73FB" w:rsidRPr="00B41D15">
        <w:t xml:space="preserve"> of the cancellation and the date of the cancellation.</w:t>
      </w:r>
    </w:p>
    <w:p w14:paraId="2B48C42B" w14:textId="77777777" w:rsidR="000C5191" w:rsidRPr="00B41D15" w:rsidRDefault="00BC3B96" w:rsidP="008C1461">
      <w:pPr>
        <w:pStyle w:val="ItemHead"/>
      </w:pPr>
      <w:r w:rsidRPr="00B41D15">
        <w:t>108</w:t>
      </w:r>
      <w:r w:rsidR="000C5191" w:rsidRPr="00B41D15">
        <w:t xml:space="preserve">  </w:t>
      </w:r>
      <w:r w:rsidR="00B0597A" w:rsidRPr="00B41D15">
        <w:t>Subsections 8</w:t>
      </w:r>
      <w:r w:rsidR="000C5191" w:rsidRPr="00B41D15">
        <w:t>3(3)</w:t>
      </w:r>
      <w:r w:rsidR="00C4395B" w:rsidRPr="00B41D15">
        <w:t xml:space="preserve"> and (4)</w:t>
      </w:r>
    </w:p>
    <w:p w14:paraId="219A6A42" w14:textId="77777777" w:rsidR="000C5191" w:rsidRPr="00B41D15" w:rsidRDefault="000C5191" w:rsidP="008C1461">
      <w:pPr>
        <w:pStyle w:val="Item"/>
      </w:pPr>
      <w:r w:rsidRPr="00B41D15">
        <w:t>Repeal the subsection</w:t>
      </w:r>
      <w:r w:rsidR="00C4395B" w:rsidRPr="00B41D15">
        <w:t>s</w:t>
      </w:r>
      <w:r w:rsidRPr="00B41D15">
        <w:t>, substitute:</w:t>
      </w:r>
    </w:p>
    <w:p w14:paraId="3BEB2824" w14:textId="77777777" w:rsidR="000C5191" w:rsidRPr="00B41D15" w:rsidRDefault="000C5191" w:rsidP="008C1461">
      <w:pPr>
        <w:pStyle w:val="subsection"/>
      </w:pPr>
      <w:r w:rsidRPr="00B41D15">
        <w:tab/>
        <w:t>(3)</w:t>
      </w:r>
      <w:r w:rsidRPr="00B41D15">
        <w:tab/>
        <w:t xml:space="preserve">Subject to </w:t>
      </w:r>
      <w:r w:rsidR="004979BE" w:rsidRPr="00B41D15">
        <w:t>subsection (</w:t>
      </w:r>
      <w:r w:rsidRPr="00B41D15">
        <w:t>4), if a warehouse licence has not been renewed and goods remain in the former warehouse, the Comptroller</w:t>
      </w:r>
      <w:r w:rsidR="008C1461">
        <w:noBreakHyphen/>
      </w:r>
      <w:r w:rsidRPr="00B41D15">
        <w:t>General of Customs must publish a notice, by any means the Comptroller</w:t>
      </w:r>
      <w:r w:rsidR="008C1461">
        <w:noBreakHyphen/>
      </w:r>
      <w:r w:rsidRPr="00B41D15">
        <w:t>General considers appropriate,</w:t>
      </w:r>
      <w:r w:rsidR="00484D9D" w:rsidRPr="00B41D15">
        <w:t xml:space="preserve"> informing</w:t>
      </w:r>
      <w:r w:rsidRPr="00B41D15">
        <w:t xml:space="preserve"> owners of goods in the former warehouse:</w:t>
      </w:r>
    </w:p>
    <w:p w14:paraId="476FAF77" w14:textId="77777777" w:rsidR="000C5191" w:rsidRPr="00B41D15" w:rsidRDefault="000C5191" w:rsidP="008C1461">
      <w:pPr>
        <w:pStyle w:val="paragraph"/>
      </w:pPr>
      <w:r w:rsidRPr="00B41D15">
        <w:tab/>
        <w:t>(</w:t>
      </w:r>
      <w:r w:rsidR="00484D9D" w:rsidRPr="00B41D15">
        <w:t>a</w:t>
      </w:r>
      <w:r w:rsidRPr="00B41D15">
        <w:t>)</w:t>
      </w:r>
      <w:r w:rsidRPr="00B41D15">
        <w:tab/>
        <w:t>that they are required, within a time specified in the notice or any further time allowed by the Comptroller</w:t>
      </w:r>
      <w:r w:rsidR="008C1461">
        <w:noBreakHyphen/>
      </w:r>
      <w:r w:rsidRPr="00B41D15">
        <w:t>General, to:</w:t>
      </w:r>
    </w:p>
    <w:p w14:paraId="22AB3F86" w14:textId="77777777" w:rsidR="000C5191" w:rsidRPr="00B41D15" w:rsidRDefault="000C5191" w:rsidP="008C1461">
      <w:pPr>
        <w:pStyle w:val="paragraphsub"/>
      </w:pPr>
      <w:r w:rsidRPr="00B41D15">
        <w:tab/>
        <w:t>(</w:t>
      </w:r>
      <w:proofErr w:type="spellStart"/>
      <w:r w:rsidRPr="00B41D15">
        <w:t>i</w:t>
      </w:r>
      <w:proofErr w:type="spellEnd"/>
      <w:r w:rsidRPr="00B41D15">
        <w:t>)</w:t>
      </w:r>
      <w:r w:rsidRPr="00B41D15">
        <w:tab/>
        <w:t>pay to the Collector duty payable in respect of their goods in the former warehouse; or</w:t>
      </w:r>
    </w:p>
    <w:p w14:paraId="1EB0C29C" w14:textId="77777777" w:rsidR="000C5191" w:rsidRPr="00B41D15" w:rsidRDefault="000C5191" w:rsidP="008C1461">
      <w:pPr>
        <w:pStyle w:val="paragraphsub"/>
      </w:pPr>
      <w:r w:rsidRPr="00B41D15">
        <w:tab/>
        <w:t>(ii)</w:t>
      </w:r>
      <w:r w:rsidRPr="00B41D15">
        <w:tab/>
        <w:t>remove their goods in the former warehouse to another place in accordance with permission obtained from the Collector; and</w:t>
      </w:r>
    </w:p>
    <w:p w14:paraId="7E26A6B8" w14:textId="77777777" w:rsidR="000C5191" w:rsidRPr="00B41D15" w:rsidRDefault="000C5191" w:rsidP="008C1461">
      <w:pPr>
        <w:pStyle w:val="paragraph"/>
      </w:pPr>
      <w:r w:rsidRPr="00B41D15">
        <w:tab/>
        <w:t>(</w:t>
      </w:r>
      <w:r w:rsidR="00970F11" w:rsidRPr="00B41D15">
        <w:t>b</w:t>
      </w:r>
      <w:r w:rsidRPr="00B41D15">
        <w:t>)</w:t>
      </w:r>
      <w:r w:rsidRPr="00B41D15">
        <w:tab/>
        <w:t>that, if they do not comply with the requirements of the notice, their goods in that former warehouse will be sold.</w:t>
      </w:r>
    </w:p>
    <w:p w14:paraId="2BD6EF0F" w14:textId="77777777" w:rsidR="000631E7" w:rsidRPr="00B41D15" w:rsidRDefault="000631E7" w:rsidP="008C1461">
      <w:pPr>
        <w:pStyle w:val="subsection"/>
      </w:pPr>
      <w:r w:rsidRPr="00B41D15">
        <w:tab/>
        <w:t>(4)</w:t>
      </w:r>
      <w:r w:rsidRPr="00B41D15">
        <w:tab/>
        <w:t>If the Comptroller</w:t>
      </w:r>
      <w:r w:rsidR="008C1461">
        <w:noBreakHyphen/>
      </w:r>
      <w:r w:rsidRPr="00B41D15">
        <w:t>General of Customs is satisfied that all the goods in the former warehouse are the property of the person who held the licence, the Comptroller</w:t>
      </w:r>
      <w:r w:rsidR="008C1461">
        <w:noBreakHyphen/>
      </w:r>
      <w:r w:rsidRPr="00B41D15">
        <w:t>General is not required to publish a notice under subsection (3) in relation to the former warehouse. Instead, the Comptroller</w:t>
      </w:r>
      <w:r w:rsidR="008C1461">
        <w:noBreakHyphen/>
      </w:r>
      <w:r w:rsidRPr="00B41D15">
        <w:t>General must give a notice to the person informing the person:</w:t>
      </w:r>
    </w:p>
    <w:p w14:paraId="6F9DE2FF" w14:textId="77777777" w:rsidR="000631E7" w:rsidRPr="00B41D15" w:rsidRDefault="000631E7" w:rsidP="008C1461">
      <w:pPr>
        <w:pStyle w:val="paragraph"/>
      </w:pPr>
      <w:r w:rsidRPr="00B41D15">
        <w:tab/>
        <w:t>(a)</w:t>
      </w:r>
      <w:r w:rsidRPr="00B41D15">
        <w:tab/>
        <w:t>that the person is required, within a time specified in the notice or any further time allowed by the Comptroller</w:t>
      </w:r>
      <w:r w:rsidR="008C1461">
        <w:noBreakHyphen/>
      </w:r>
      <w:r w:rsidRPr="00B41D15">
        <w:t>General, to:</w:t>
      </w:r>
    </w:p>
    <w:p w14:paraId="171A3498" w14:textId="77777777" w:rsidR="000631E7" w:rsidRPr="00B41D15" w:rsidRDefault="000631E7" w:rsidP="008C1461">
      <w:pPr>
        <w:pStyle w:val="paragraphsub"/>
      </w:pPr>
      <w:r w:rsidRPr="00B41D15">
        <w:tab/>
        <w:t>(</w:t>
      </w:r>
      <w:proofErr w:type="spellStart"/>
      <w:r w:rsidRPr="00B41D15">
        <w:t>i</w:t>
      </w:r>
      <w:proofErr w:type="spellEnd"/>
      <w:r w:rsidRPr="00B41D15">
        <w:t>)</w:t>
      </w:r>
      <w:r w:rsidRPr="00B41D15">
        <w:tab/>
        <w:t>pay to the Collector duty payable in respect of the person’s goods in the former warehouse; or</w:t>
      </w:r>
    </w:p>
    <w:p w14:paraId="63606AAE" w14:textId="77777777" w:rsidR="000631E7" w:rsidRPr="00B41D15" w:rsidRDefault="000631E7" w:rsidP="008C1461">
      <w:pPr>
        <w:pStyle w:val="paragraphsub"/>
      </w:pPr>
      <w:r w:rsidRPr="00B41D15">
        <w:tab/>
        <w:t>(ii)</w:t>
      </w:r>
      <w:r w:rsidRPr="00B41D15">
        <w:tab/>
        <w:t>remove the person’s goods in the former warehouse to another place in accordance with permission obtained from the Collector; and</w:t>
      </w:r>
    </w:p>
    <w:p w14:paraId="04E98FA6" w14:textId="77777777" w:rsidR="000631E7" w:rsidRPr="00B41D15" w:rsidRDefault="000631E7" w:rsidP="008C1461">
      <w:pPr>
        <w:pStyle w:val="paragraph"/>
      </w:pPr>
      <w:r w:rsidRPr="00B41D15">
        <w:tab/>
        <w:t>(b)</w:t>
      </w:r>
      <w:r w:rsidRPr="00B41D15">
        <w:tab/>
        <w:t>that, if the person does not comply with the requirements of the notice, the person’s goods in the former warehouse will be sold.</w:t>
      </w:r>
    </w:p>
    <w:p w14:paraId="0F387F24" w14:textId="77777777" w:rsidR="000631E7" w:rsidRPr="00B41D15" w:rsidRDefault="000631E7" w:rsidP="008C1461">
      <w:pPr>
        <w:pStyle w:val="notetext"/>
      </w:pPr>
      <w:r w:rsidRPr="00B41D15">
        <w:t>Note:</w:t>
      </w:r>
      <w:r w:rsidRPr="00B41D15">
        <w:tab/>
        <w:t>See section 102AA for the ways in which the notice may be given to the person.</w:t>
      </w:r>
    </w:p>
    <w:p w14:paraId="05724586" w14:textId="77777777" w:rsidR="00F21BAD" w:rsidRPr="00B41D15" w:rsidRDefault="00BC3B96" w:rsidP="008C1461">
      <w:pPr>
        <w:pStyle w:val="ItemHead"/>
      </w:pPr>
      <w:r w:rsidRPr="00B41D15">
        <w:t>109</w:t>
      </w:r>
      <w:r w:rsidR="00F21BAD" w:rsidRPr="00B41D15">
        <w:t xml:space="preserve">  </w:t>
      </w:r>
      <w:r w:rsidR="008C1461">
        <w:t>Subsection 8</w:t>
      </w:r>
      <w:r w:rsidR="0026703C" w:rsidRPr="00B41D15">
        <w:t>3(5)</w:t>
      </w:r>
    </w:p>
    <w:p w14:paraId="0BE1D710" w14:textId="77777777" w:rsidR="0026703C" w:rsidRPr="00B41D15" w:rsidRDefault="0026703C" w:rsidP="008C1461">
      <w:pPr>
        <w:pStyle w:val="Item"/>
      </w:pPr>
      <w:r w:rsidRPr="00B41D15">
        <w:t>After “</w:t>
      </w:r>
      <w:r w:rsidR="004979BE" w:rsidRPr="00B41D15">
        <w:t>subsection (</w:t>
      </w:r>
      <w:r w:rsidRPr="00B41D15">
        <w:t>3)”, insert “or (4)”.</w:t>
      </w:r>
    </w:p>
    <w:p w14:paraId="720428D2" w14:textId="77777777" w:rsidR="00B37AFB" w:rsidRPr="00B41D15" w:rsidRDefault="00BC3B96" w:rsidP="008C1461">
      <w:pPr>
        <w:pStyle w:val="Transitional"/>
      </w:pPr>
      <w:r w:rsidRPr="00B41D15">
        <w:t>110</w:t>
      </w:r>
      <w:r w:rsidR="00B37AFB" w:rsidRPr="00B41D15">
        <w:t xml:space="preserve">  Application provision</w:t>
      </w:r>
    </w:p>
    <w:p w14:paraId="249F0058" w14:textId="77777777" w:rsidR="00B37AFB" w:rsidRPr="00B41D15" w:rsidRDefault="00B37AFB" w:rsidP="008C1461">
      <w:pPr>
        <w:pStyle w:val="Item"/>
      </w:pPr>
      <w:r w:rsidRPr="00B41D15">
        <w:t xml:space="preserve">The amendments made by this Part apply in relation to a notice </w:t>
      </w:r>
      <w:r w:rsidR="00F14832" w:rsidRPr="00B41D15">
        <w:t>published</w:t>
      </w:r>
      <w:r w:rsidRPr="00B41D15">
        <w:t xml:space="preserve"> </w:t>
      </w:r>
      <w:r w:rsidR="0026703C" w:rsidRPr="00B41D15">
        <w:t xml:space="preserve">or given </w:t>
      </w:r>
      <w:r w:rsidR="00DE0895" w:rsidRPr="00B41D15">
        <w:t>on or after the day on which this item commences</w:t>
      </w:r>
      <w:r w:rsidRPr="00B41D15">
        <w:t>.</w:t>
      </w:r>
    </w:p>
    <w:p w14:paraId="02DCF3C8" w14:textId="77777777" w:rsidR="00DF0129" w:rsidRPr="00B41D15" w:rsidRDefault="00DF0129" w:rsidP="008C1461">
      <w:pPr>
        <w:pStyle w:val="ActHead7"/>
        <w:pageBreakBefore/>
      </w:pPr>
      <w:bookmarkStart w:id="19" w:name="_Toc176773452"/>
      <w:r w:rsidRPr="00300272">
        <w:rPr>
          <w:rStyle w:val="CharAmPartNo"/>
        </w:rPr>
        <w:t>Part 4</w:t>
      </w:r>
      <w:r w:rsidRPr="00B41D15">
        <w:t>—</w:t>
      </w:r>
      <w:r w:rsidRPr="00300272">
        <w:rPr>
          <w:rStyle w:val="CharAmPartText"/>
        </w:rPr>
        <w:t>Streamlined disciplinary process for customs brokers</w:t>
      </w:r>
      <w:bookmarkEnd w:id="19"/>
    </w:p>
    <w:p w14:paraId="718101E4" w14:textId="77777777" w:rsidR="00DF0129" w:rsidRPr="00B41D15" w:rsidRDefault="00DF0129" w:rsidP="008C1461">
      <w:pPr>
        <w:pStyle w:val="ActHead9"/>
        <w:rPr>
          <w:i w:val="0"/>
        </w:rPr>
      </w:pPr>
      <w:bookmarkStart w:id="20" w:name="_Toc176773453"/>
      <w:r w:rsidRPr="00B41D15">
        <w:t>Customs Act 1901</w:t>
      </w:r>
      <w:bookmarkEnd w:id="20"/>
    </w:p>
    <w:p w14:paraId="7D32778C" w14:textId="77777777" w:rsidR="00DF0129" w:rsidRPr="00B41D15" w:rsidRDefault="00BC3B96" w:rsidP="008C1461">
      <w:pPr>
        <w:pStyle w:val="ItemHead"/>
      </w:pPr>
      <w:r w:rsidRPr="00B41D15">
        <w:t>111</w:t>
      </w:r>
      <w:r w:rsidR="006F3019" w:rsidRPr="00B41D15">
        <w:t xml:space="preserve">  </w:t>
      </w:r>
      <w:r w:rsidR="00B0597A" w:rsidRPr="00B41D15">
        <w:t>Subsection 1</w:t>
      </w:r>
      <w:r w:rsidR="006F3019" w:rsidRPr="00B41D15">
        <w:t>83CG(8)</w:t>
      </w:r>
    </w:p>
    <w:p w14:paraId="14212009" w14:textId="77777777" w:rsidR="006F3019" w:rsidRPr="00B41D15" w:rsidRDefault="006F3019" w:rsidP="008C1461">
      <w:pPr>
        <w:pStyle w:val="Item"/>
      </w:pPr>
      <w:r w:rsidRPr="00B41D15">
        <w:t>Repeal the subsection.</w:t>
      </w:r>
    </w:p>
    <w:p w14:paraId="55D6BB94" w14:textId="77777777" w:rsidR="006F3019" w:rsidRPr="00B41D15" w:rsidRDefault="00BC3B96" w:rsidP="008C1461">
      <w:pPr>
        <w:pStyle w:val="ItemHead"/>
      </w:pPr>
      <w:r w:rsidRPr="00B41D15">
        <w:t>112</w:t>
      </w:r>
      <w:r w:rsidR="008B6DFA" w:rsidRPr="00B41D15">
        <w:t xml:space="preserve">  </w:t>
      </w:r>
      <w:r w:rsidR="005E0010" w:rsidRPr="00B41D15">
        <w:t>Paragraph 1</w:t>
      </w:r>
      <w:r w:rsidR="008B6DFA" w:rsidRPr="00B41D15">
        <w:t>83C</w:t>
      </w:r>
      <w:r w:rsidR="00610183" w:rsidRPr="00B41D15">
        <w:t>Q</w:t>
      </w:r>
      <w:r w:rsidR="008B6DFA" w:rsidRPr="00B41D15">
        <w:t>(1)(h)</w:t>
      </w:r>
    </w:p>
    <w:p w14:paraId="29E71374" w14:textId="77777777" w:rsidR="008B6DFA" w:rsidRPr="00B41D15" w:rsidRDefault="008B6DFA" w:rsidP="008C1461">
      <w:pPr>
        <w:pStyle w:val="Item"/>
      </w:pPr>
      <w:r w:rsidRPr="00B41D15">
        <w:t xml:space="preserve">Omit “and, having been served with a notice under </w:t>
      </w:r>
      <w:r w:rsidR="004B497A" w:rsidRPr="00B41D15">
        <w:t>sub</w:t>
      </w:r>
      <w:r w:rsidR="004979BE" w:rsidRPr="00B41D15">
        <w:t>section 1</w:t>
      </w:r>
      <w:r w:rsidRPr="00B41D15">
        <w:t>83CG(8) in relation to the non</w:t>
      </w:r>
      <w:r w:rsidR="008C1461">
        <w:noBreakHyphen/>
      </w:r>
      <w:r w:rsidRPr="00B41D15">
        <w:t>compliance with that condition, the customs broker has not, within the time specified in the notice, complied with that condition”.</w:t>
      </w:r>
    </w:p>
    <w:p w14:paraId="20E21831" w14:textId="77777777" w:rsidR="00610183" w:rsidRPr="00B41D15" w:rsidRDefault="00BC3B96" w:rsidP="008C1461">
      <w:pPr>
        <w:pStyle w:val="ItemHead"/>
      </w:pPr>
      <w:r w:rsidRPr="00B41D15">
        <w:t>113</w:t>
      </w:r>
      <w:r w:rsidR="00610183" w:rsidRPr="00B41D15">
        <w:t xml:space="preserve">  </w:t>
      </w:r>
      <w:r w:rsidR="00B0597A" w:rsidRPr="00B41D15">
        <w:t>Subsection 1</w:t>
      </w:r>
      <w:r w:rsidR="00610183" w:rsidRPr="00B41D15">
        <w:t>83CQ(4)</w:t>
      </w:r>
    </w:p>
    <w:p w14:paraId="1CC6DB7B" w14:textId="77777777" w:rsidR="00610183" w:rsidRPr="00B41D15" w:rsidRDefault="00610183" w:rsidP="008C1461">
      <w:pPr>
        <w:pStyle w:val="Item"/>
      </w:pPr>
      <w:r w:rsidRPr="00B41D15">
        <w:t>Repeal the subsection, substitute:</w:t>
      </w:r>
    </w:p>
    <w:p w14:paraId="13DEC2B2" w14:textId="77777777" w:rsidR="00610183" w:rsidRPr="00B41D15" w:rsidRDefault="00B56C41" w:rsidP="008C1461">
      <w:pPr>
        <w:pStyle w:val="SubsectionHead"/>
      </w:pPr>
      <w:r w:rsidRPr="00B41D15">
        <w:t xml:space="preserve">Notice where </w:t>
      </w:r>
      <w:r w:rsidR="00610183" w:rsidRPr="00B41D15">
        <w:t>no referral to Committee</w:t>
      </w:r>
    </w:p>
    <w:p w14:paraId="63DFE54D" w14:textId="77777777" w:rsidR="00610183" w:rsidRPr="00B41D15" w:rsidRDefault="00610183" w:rsidP="008C1461">
      <w:pPr>
        <w:pStyle w:val="subsection"/>
      </w:pPr>
      <w:r w:rsidRPr="00B41D15">
        <w:tab/>
        <w:t>(4)</w:t>
      </w:r>
      <w:r w:rsidRPr="00B41D15">
        <w:tab/>
        <w:t>If</w:t>
      </w:r>
      <w:r w:rsidR="001911B1" w:rsidRPr="00B41D15">
        <w:t xml:space="preserve"> the Comptroller</w:t>
      </w:r>
      <w:r w:rsidR="008C1461">
        <w:noBreakHyphen/>
      </w:r>
      <w:r w:rsidR="001911B1" w:rsidRPr="00B41D15">
        <w:t xml:space="preserve">General of Customs gives a customs broker a notice under </w:t>
      </w:r>
      <w:r w:rsidR="0080695B" w:rsidRPr="00B41D15">
        <w:t xml:space="preserve">this section </w:t>
      </w:r>
      <w:r w:rsidR="001911B1" w:rsidRPr="00B41D15">
        <w:t xml:space="preserve">because of </w:t>
      </w:r>
      <w:r w:rsidR="008C1461">
        <w:t>paragraph (</w:t>
      </w:r>
      <w:r w:rsidR="001911B1" w:rsidRPr="00B41D15">
        <w:t>1)(a), (c) o</w:t>
      </w:r>
      <w:r w:rsidR="00A31775" w:rsidRPr="00B41D15">
        <w:t>r</w:t>
      </w:r>
      <w:r w:rsidR="001911B1" w:rsidRPr="00B41D15">
        <w:t xml:space="preserve"> (f)</w:t>
      </w:r>
      <w:r w:rsidR="0080695B" w:rsidRPr="00B41D15">
        <w:t xml:space="preserve">, </w:t>
      </w:r>
      <w:r w:rsidRPr="00B41D15">
        <w:t>the notice must:</w:t>
      </w:r>
    </w:p>
    <w:p w14:paraId="1F6CB57C" w14:textId="77777777" w:rsidR="00610183" w:rsidRPr="00B41D15" w:rsidRDefault="00610183" w:rsidP="008C1461">
      <w:pPr>
        <w:pStyle w:val="paragraph"/>
      </w:pPr>
      <w:r w:rsidRPr="00B41D15">
        <w:tab/>
        <w:t>(</w:t>
      </w:r>
      <w:r w:rsidR="0080695B" w:rsidRPr="00B41D15">
        <w:t>a</w:t>
      </w:r>
      <w:r w:rsidRPr="00B41D15">
        <w:t>)</w:t>
      </w:r>
      <w:r w:rsidRPr="00B41D15">
        <w:tab/>
        <w:t>state the grounds on which the notice is given; and</w:t>
      </w:r>
    </w:p>
    <w:p w14:paraId="287B08DA" w14:textId="77777777" w:rsidR="00610183" w:rsidRPr="00B41D15" w:rsidRDefault="00610183" w:rsidP="008C1461">
      <w:pPr>
        <w:pStyle w:val="paragraph"/>
      </w:pPr>
      <w:r w:rsidRPr="00B41D15">
        <w:tab/>
        <w:t>(</w:t>
      </w:r>
      <w:r w:rsidR="0080695B" w:rsidRPr="00B41D15">
        <w:t>b</w:t>
      </w:r>
      <w:r w:rsidRPr="00B41D15">
        <w:t>)</w:t>
      </w:r>
      <w:r w:rsidRPr="00B41D15">
        <w:tab/>
        <w:t>state the things the Comptroller</w:t>
      </w:r>
      <w:r w:rsidR="008C1461">
        <w:noBreakHyphen/>
      </w:r>
      <w:r w:rsidRPr="00B41D15">
        <w:t>General may do in relation to th</w:t>
      </w:r>
      <w:r w:rsidR="00F5353C">
        <w:t>e</w:t>
      </w:r>
      <w:r w:rsidRPr="00B41D15">
        <w:t xml:space="preserve"> </w:t>
      </w:r>
      <w:r w:rsidR="000E6C88" w:rsidRPr="00B41D15">
        <w:t>broker’s licence</w:t>
      </w:r>
      <w:r w:rsidRPr="00B41D15">
        <w:t xml:space="preserve"> under </w:t>
      </w:r>
      <w:r w:rsidR="004B497A" w:rsidRPr="00B41D15">
        <w:t>sub</w:t>
      </w:r>
      <w:r w:rsidR="004979BE" w:rsidRPr="00B41D15">
        <w:t>section 1</w:t>
      </w:r>
      <w:r w:rsidRPr="00B41D15">
        <w:t>83CS(1); and</w:t>
      </w:r>
    </w:p>
    <w:p w14:paraId="130F4C85" w14:textId="77777777" w:rsidR="00610183" w:rsidRPr="00B41D15" w:rsidRDefault="00610183" w:rsidP="008C1461">
      <w:pPr>
        <w:pStyle w:val="paragraph"/>
      </w:pPr>
      <w:r w:rsidRPr="00B41D15">
        <w:tab/>
        <w:t>(</w:t>
      </w:r>
      <w:r w:rsidR="0080695B" w:rsidRPr="00B41D15">
        <w:t>c</w:t>
      </w:r>
      <w:r w:rsidRPr="00B41D15">
        <w:t>)</w:t>
      </w:r>
      <w:r w:rsidRPr="00B41D15">
        <w:tab/>
        <w:t>invite the broker to make a written submission to the Comptroller</w:t>
      </w:r>
      <w:r w:rsidR="008C1461">
        <w:noBreakHyphen/>
      </w:r>
      <w:r w:rsidRPr="00B41D15">
        <w:t>General in relation to the matter within the period specified in the notice (which must be at least 14 days after the day the notice is given).</w:t>
      </w:r>
    </w:p>
    <w:p w14:paraId="4CF73C11" w14:textId="77777777" w:rsidR="00610183" w:rsidRPr="00B41D15" w:rsidRDefault="00B56C41" w:rsidP="008C1461">
      <w:pPr>
        <w:pStyle w:val="SubsectionHead"/>
      </w:pPr>
      <w:r w:rsidRPr="00B41D15">
        <w:t>Notice where r</w:t>
      </w:r>
      <w:r w:rsidR="00610183" w:rsidRPr="00B41D15">
        <w:t>eferral to Committee</w:t>
      </w:r>
    </w:p>
    <w:p w14:paraId="43C84964" w14:textId="77777777" w:rsidR="00610183" w:rsidRPr="00B41D15" w:rsidRDefault="00610183" w:rsidP="008C1461">
      <w:pPr>
        <w:pStyle w:val="subsection"/>
      </w:pPr>
      <w:r w:rsidRPr="00B41D15">
        <w:tab/>
        <w:t>(4A)</w:t>
      </w:r>
      <w:r w:rsidRPr="00B41D15">
        <w:tab/>
        <w:t>If</w:t>
      </w:r>
      <w:r w:rsidR="00A31775" w:rsidRPr="00B41D15">
        <w:t xml:space="preserve"> the Comptroller</w:t>
      </w:r>
      <w:r w:rsidR="008C1461">
        <w:noBreakHyphen/>
      </w:r>
      <w:r w:rsidR="00A31775" w:rsidRPr="00B41D15">
        <w:t xml:space="preserve">General of Customs gives a customs broker a notice under this section </w:t>
      </w:r>
      <w:r w:rsidR="00033DAD" w:rsidRPr="00B41D15">
        <w:t xml:space="preserve">and </w:t>
      </w:r>
      <w:r w:rsidR="004979BE" w:rsidRPr="00B41D15">
        <w:t>subsection (</w:t>
      </w:r>
      <w:r w:rsidR="00033DAD" w:rsidRPr="00B41D15">
        <w:t>4) does not apply</w:t>
      </w:r>
      <w:r w:rsidR="00A31775" w:rsidRPr="00B41D15">
        <w:t xml:space="preserve">, </w:t>
      </w:r>
      <w:r w:rsidRPr="00B41D15">
        <w:t>the notice must:</w:t>
      </w:r>
    </w:p>
    <w:p w14:paraId="75B46CC6" w14:textId="77777777" w:rsidR="00610183" w:rsidRPr="00B41D15" w:rsidRDefault="00610183" w:rsidP="008C1461">
      <w:pPr>
        <w:pStyle w:val="paragraph"/>
      </w:pPr>
      <w:r w:rsidRPr="00B41D15">
        <w:tab/>
        <w:t>(</w:t>
      </w:r>
      <w:r w:rsidR="00AB59E9" w:rsidRPr="00B41D15">
        <w:t>a</w:t>
      </w:r>
      <w:r w:rsidRPr="00B41D15">
        <w:t>)</w:t>
      </w:r>
      <w:r w:rsidRPr="00B41D15">
        <w:tab/>
        <w:t>state the grounds on which the notice is given; and</w:t>
      </w:r>
    </w:p>
    <w:p w14:paraId="25BDD3E7" w14:textId="77777777" w:rsidR="00610183" w:rsidRPr="00B41D15" w:rsidRDefault="00610183" w:rsidP="008C1461">
      <w:pPr>
        <w:pStyle w:val="paragraph"/>
      </w:pPr>
      <w:r w:rsidRPr="00B41D15">
        <w:tab/>
        <w:t>(</w:t>
      </w:r>
      <w:r w:rsidR="00AB59E9" w:rsidRPr="00B41D15">
        <w:t>b</w:t>
      </w:r>
      <w:r w:rsidRPr="00B41D15">
        <w:t>)</w:t>
      </w:r>
      <w:r w:rsidRPr="00B41D15">
        <w:tab/>
        <w:t>state that the Comptroller</w:t>
      </w:r>
      <w:r w:rsidR="008C1461">
        <w:noBreakHyphen/>
      </w:r>
      <w:r w:rsidRPr="00B41D15">
        <w:t>General is going to refer to the Committee, for investigation and report to the Comptroller</w:t>
      </w:r>
      <w:r w:rsidR="008C1461">
        <w:noBreakHyphen/>
      </w:r>
      <w:r w:rsidRPr="00B41D15">
        <w:t>General, the question whether the Comptroller</w:t>
      </w:r>
      <w:r w:rsidR="008C1461">
        <w:noBreakHyphen/>
      </w:r>
      <w:r w:rsidRPr="00B41D15">
        <w:t xml:space="preserve">General should take action in relation to the broker’s licence under </w:t>
      </w:r>
      <w:r w:rsidR="004B497A" w:rsidRPr="00B41D15">
        <w:t>sub</w:t>
      </w:r>
      <w:r w:rsidR="004979BE" w:rsidRPr="00B41D15">
        <w:t>section 1</w:t>
      </w:r>
      <w:r w:rsidRPr="00B41D15">
        <w:t>83CS(1); and</w:t>
      </w:r>
    </w:p>
    <w:p w14:paraId="7E771503" w14:textId="77777777" w:rsidR="00610183" w:rsidRPr="00B41D15" w:rsidRDefault="00610183" w:rsidP="008C1461">
      <w:pPr>
        <w:pStyle w:val="paragraph"/>
      </w:pPr>
      <w:r w:rsidRPr="00B41D15">
        <w:tab/>
        <w:t>(</w:t>
      </w:r>
      <w:r w:rsidR="00AB59E9" w:rsidRPr="00B41D15">
        <w:t>c</w:t>
      </w:r>
      <w:r w:rsidRPr="00B41D15">
        <w:t>)</w:t>
      </w:r>
      <w:r w:rsidRPr="00B41D15">
        <w:tab/>
        <w:t>state the things the Comptroller</w:t>
      </w:r>
      <w:r w:rsidR="008C1461">
        <w:noBreakHyphen/>
      </w:r>
      <w:r w:rsidRPr="00B41D15">
        <w:t xml:space="preserve">General may do in relation to that licence under </w:t>
      </w:r>
      <w:r w:rsidR="004B497A" w:rsidRPr="00B41D15">
        <w:t>sub</w:t>
      </w:r>
      <w:r w:rsidR="004979BE" w:rsidRPr="00B41D15">
        <w:t>section 1</w:t>
      </w:r>
      <w:r w:rsidRPr="00B41D15">
        <w:t>83CS(1); and</w:t>
      </w:r>
    </w:p>
    <w:p w14:paraId="396E1AF6" w14:textId="77777777" w:rsidR="00610183" w:rsidRPr="00B41D15" w:rsidRDefault="00610183" w:rsidP="008C1461">
      <w:pPr>
        <w:pStyle w:val="paragraph"/>
      </w:pPr>
      <w:r w:rsidRPr="00B41D15">
        <w:tab/>
        <w:t>(</w:t>
      </w:r>
      <w:r w:rsidR="00AB59E9" w:rsidRPr="00B41D15">
        <w:t>d</w:t>
      </w:r>
      <w:r w:rsidRPr="00B41D15">
        <w:t>)</w:t>
      </w:r>
      <w:r w:rsidRPr="00B41D15">
        <w:tab/>
        <w:t xml:space="preserve">state the rights of the customs broker under </w:t>
      </w:r>
      <w:r w:rsidR="004979BE" w:rsidRPr="00B41D15">
        <w:t>sections 1</w:t>
      </w:r>
      <w:r w:rsidRPr="00B41D15">
        <w:t>83J and 183S to take part in the proceedings before the Committee.</w:t>
      </w:r>
    </w:p>
    <w:p w14:paraId="500D2768" w14:textId="77777777" w:rsidR="002478CE" w:rsidRPr="00B41D15" w:rsidRDefault="00BC3B96" w:rsidP="008C1461">
      <w:pPr>
        <w:pStyle w:val="ItemHead"/>
      </w:pPr>
      <w:r w:rsidRPr="00B41D15">
        <w:t>114</w:t>
      </w:r>
      <w:r w:rsidR="002478CE" w:rsidRPr="00B41D15">
        <w:t xml:space="preserve">  </w:t>
      </w:r>
      <w:r w:rsidR="00B0597A" w:rsidRPr="00B41D15">
        <w:t>Subsection 1</w:t>
      </w:r>
      <w:r w:rsidR="00B2229A" w:rsidRPr="00B41D15">
        <w:t>83CQ(5)</w:t>
      </w:r>
    </w:p>
    <w:p w14:paraId="23ADAB08" w14:textId="77777777" w:rsidR="00B2229A" w:rsidRPr="00B41D15" w:rsidRDefault="00B2229A" w:rsidP="008C1461">
      <w:pPr>
        <w:pStyle w:val="Item"/>
      </w:pPr>
      <w:r w:rsidRPr="00B41D15">
        <w:t xml:space="preserve">Omit “notice in accordance with this section to a customs broker”, substitute “a notice under this section to a customs broker where </w:t>
      </w:r>
      <w:r w:rsidR="004979BE" w:rsidRPr="00B41D15">
        <w:t>subsection (</w:t>
      </w:r>
      <w:r w:rsidRPr="00B41D15">
        <w:t>4A) applies”.</w:t>
      </w:r>
    </w:p>
    <w:p w14:paraId="58871B1C" w14:textId="77777777" w:rsidR="00F444E7" w:rsidRPr="00B41D15" w:rsidRDefault="00BC3B96" w:rsidP="008C1461">
      <w:pPr>
        <w:pStyle w:val="ItemHead"/>
      </w:pPr>
      <w:r w:rsidRPr="00B41D15">
        <w:t>115</w:t>
      </w:r>
      <w:r w:rsidR="00F444E7" w:rsidRPr="00B41D15">
        <w:t xml:space="preserve">  </w:t>
      </w:r>
      <w:r w:rsidR="00B0597A" w:rsidRPr="00B41D15">
        <w:t>Subsection 1</w:t>
      </w:r>
      <w:r w:rsidR="00F444E7" w:rsidRPr="00B41D15">
        <w:t>83CR(1)</w:t>
      </w:r>
    </w:p>
    <w:p w14:paraId="5227ECC5" w14:textId="77777777" w:rsidR="00F444E7" w:rsidRPr="00B41D15" w:rsidRDefault="00F444E7" w:rsidP="008C1461">
      <w:pPr>
        <w:pStyle w:val="Item"/>
      </w:pPr>
      <w:r w:rsidRPr="00B41D15">
        <w:t xml:space="preserve">Omit “investigation and report of the Committee”, substitute “making of a submission (if any) under </w:t>
      </w:r>
      <w:r w:rsidR="005E0010" w:rsidRPr="00B41D15">
        <w:t>paragraph 1</w:t>
      </w:r>
      <w:r w:rsidRPr="00B41D15">
        <w:t>83CQ(4)(</w:t>
      </w:r>
      <w:r w:rsidR="00740D01" w:rsidRPr="00B41D15">
        <w:t>c</w:t>
      </w:r>
      <w:r w:rsidRPr="00B41D15">
        <w:t xml:space="preserve">) by the customs broker or pending the investigation and report of the Committee under </w:t>
      </w:r>
      <w:r w:rsidR="004B497A" w:rsidRPr="00B41D15">
        <w:t>sub</w:t>
      </w:r>
      <w:r w:rsidR="004979BE" w:rsidRPr="00B41D15">
        <w:t>section 1</w:t>
      </w:r>
      <w:r w:rsidRPr="00B41D15">
        <w:t>83CQ(7) in relation to the custom</w:t>
      </w:r>
      <w:r w:rsidR="008B347F">
        <w:t>s</w:t>
      </w:r>
      <w:r w:rsidRPr="00B41D15">
        <w:t xml:space="preserve"> broker”.</w:t>
      </w:r>
    </w:p>
    <w:p w14:paraId="60B3151C" w14:textId="77777777" w:rsidR="00740D01" w:rsidRPr="00B41D15" w:rsidRDefault="00BC3B96" w:rsidP="008C1461">
      <w:pPr>
        <w:pStyle w:val="ItemHead"/>
      </w:pPr>
      <w:r w:rsidRPr="00B41D15">
        <w:t>116</w:t>
      </w:r>
      <w:r w:rsidR="00740D01" w:rsidRPr="00B41D15">
        <w:t xml:space="preserve">  </w:t>
      </w:r>
      <w:r w:rsidR="00B0597A" w:rsidRPr="00B41D15">
        <w:t>Subsection 1</w:t>
      </w:r>
      <w:r w:rsidR="00740D01" w:rsidRPr="00B41D15">
        <w:t>83CS(1)</w:t>
      </w:r>
    </w:p>
    <w:p w14:paraId="513DC151" w14:textId="77777777" w:rsidR="00740D01" w:rsidRPr="00B41D15" w:rsidRDefault="00740D01" w:rsidP="008C1461">
      <w:pPr>
        <w:pStyle w:val="Item"/>
      </w:pPr>
      <w:r w:rsidRPr="00B41D15">
        <w:t>Omit “Where the Comptroller</w:t>
      </w:r>
      <w:r w:rsidR="008C1461">
        <w:noBreakHyphen/>
      </w:r>
      <w:r w:rsidRPr="00B41D15">
        <w:t xml:space="preserve">General of Customs, after considering a report under </w:t>
      </w:r>
      <w:r w:rsidR="004B497A" w:rsidRPr="00B41D15">
        <w:t>sub</w:t>
      </w:r>
      <w:r w:rsidR="004979BE" w:rsidRPr="00B41D15">
        <w:t>section 1</w:t>
      </w:r>
      <w:r w:rsidRPr="00B41D15">
        <w:t>83CQ(7) in relation to a broker’s licence, is”, substitute “If the Comptroller</w:t>
      </w:r>
      <w:r w:rsidR="008C1461">
        <w:noBreakHyphen/>
      </w:r>
      <w:r w:rsidRPr="00B41D15">
        <w:t xml:space="preserve">General of Customs, after considering a submission (if any) under </w:t>
      </w:r>
      <w:r w:rsidR="005E0010" w:rsidRPr="00B41D15">
        <w:t>paragraph 1</w:t>
      </w:r>
      <w:r w:rsidRPr="00B41D15">
        <w:t>83CQ(4)(</w:t>
      </w:r>
      <w:r w:rsidR="00734A4C" w:rsidRPr="00B41D15">
        <w:t>c</w:t>
      </w:r>
      <w:r w:rsidRPr="00B41D15">
        <w:t xml:space="preserve">) by </w:t>
      </w:r>
      <w:r w:rsidR="00EC39AF" w:rsidRPr="00B41D15">
        <w:t>a</w:t>
      </w:r>
      <w:r w:rsidRPr="00B41D15">
        <w:t xml:space="preserve"> customs broker, or after considering a report of the Committee under </w:t>
      </w:r>
      <w:r w:rsidR="004B497A" w:rsidRPr="00B41D15">
        <w:t>sub</w:t>
      </w:r>
      <w:r w:rsidR="004979BE" w:rsidRPr="00B41D15">
        <w:t>section 1</w:t>
      </w:r>
      <w:r w:rsidRPr="00B41D15">
        <w:t xml:space="preserve">83CQ(7) in relation to </w:t>
      </w:r>
      <w:r w:rsidR="00EC39AF" w:rsidRPr="00B41D15">
        <w:t>a</w:t>
      </w:r>
      <w:r w:rsidRPr="00B41D15">
        <w:t xml:space="preserve"> custom</w:t>
      </w:r>
      <w:r w:rsidR="008B347F">
        <w:t>s</w:t>
      </w:r>
      <w:r w:rsidRPr="00B41D15">
        <w:t xml:space="preserve"> broker, is”.</w:t>
      </w:r>
    </w:p>
    <w:p w14:paraId="492E1AB7" w14:textId="77777777" w:rsidR="00DE6DA6" w:rsidRPr="00B41D15" w:rsidRDefault="00BC3B96" w:rsidP="008C1461">
      <w:pPr>
        <w:pStyle w:val="ItemHead"/>
      </w:pPr>
      <w:r w:rsidRPr="00B41D15">
        <w:t>117</w:t>
      </w:r>
      <w:r w:rsidR="00DE6DA6" w:rsidRPr="00B41D15">
        <w:t xml:space="preserve">  </w:t>
      </w:r>
      <w:r w:rsidR="00B0597A" w:rsidRPr="00B41D15">
        <w:t>Subsection 1</w:t>
      </w:r>
      <w:r w:rsidR="00DE6DA6" w:rsidRPr="00B41D15">
        <w:t>83CS(2)</w:t>
      </w:r>
    </w:p>
    <w:p w14:paraId="08C3B39A" w14:textId="77777777" w:rsidR="00DE6DA6" w:rsidRPr="00B41D15" w:rsidRDefault="00DE6DA6" w:rsidP="008C1461">
      <w:pPr>
        <w:pStyle w:val="Item"/>
      </w:pPr>
      <w:r w:rsidRPr="00B41D15">
        <w:t xml:space="preserve">Omit “considering a report under </w:t>
      </w:r>
      <w:r w:rsidR="004B497A" w:rsidRPr="00B41D15">
        <w:t>sub</w:t>
      </w:r>
      <w:r w:rsidR="004979BE" w:rsidRPr="00B41D15">
        <w:t>section 1</w:t>
      </w:r>
      <w:r w:rsidRPr="00B41D15">
        <w:t xml:space="preserve">83CQ(7) in relation to a broker’s licence”, substitute “considering a submission </w:t>
      </w:r>
      <w:r w:rsidR="004B6EC5" w:rsidRPr="00B41D15">
        <w:t xml:space="preserve">(if any) </w:t>
      </w:r>
      <w:r w:rsidRPr="00B41D15">
        <w:t xml:space="preserve">under </w:t>
      </w:r>
      <w:r w:rsidR="005E0010" w:rsidRPr="00B41D15">
        <w:t>paragraph 1</w:t>
      </w:r>
      <w:r w:rsidRPr="00B41D15">
        <w:t>83CQ(4)(</w:t>
      </w:r>
      <w:r w:rsidR="00405C98" w:rsidRPr="00B41D15">
        <w:t>c</w:t>
      </w:r>
      <w:r w:rsidRPr="00B41D15">
        <w:t xml:space="preserve">) by a customs broker or after considering a report of the Committee under </w:t>
      </w:r>
      <w:r w:rsidR="004B497A" w:rsidRPr="00B41D15">
        <w:t>sub</w:t>
      </w:r>
      <w:r w:rsidR="004979BE" w:rsidRPr="00B41D15">
        <w:t>section 1</w:t>
      </w:r>
      <w:r w:rsidRPr="00B41D15">
        <w:t>83CQ(7) in relation to a custom</w:t>
      </w:r>
      <w:r w:rsidR="008B347F">
        <w:t>s</w:t>
      </w:r>
      <w:r w:rsidRPr="00B41D15">
        <w:t xml:space="preserve"> broker”.</w:t>
      </w:r>
    </w:p>
    <w:p w14:paraId="56CDDB9B" w14:textId="77777777" w:rsidR="006B2398" w:rsidRPr="00B41D15" w:rsidRDefault="00BC3B96" w:rsidP="008C1461">
      <w:pPr>
        <w:pStyle w:val="Transitional"/>
      </w:pPr>
      <w:r w:rsidRPr="00B41D15">
        <w:t>118</w:t>
      </w:r>
      <w:r w:rsidR="006B2398" w:rsidRPr="00B41D15">
        <w:t xml:space="preserve">  Application provision</w:t>
      </w:r>
      <w:r w:rsidR="00740D01" w:rsidRPr="00B41D15">
        <w:t>s</w:t>
      </w:r>
    </w:p>
    <w:p w14:paraId="326EC025" w14:textId="77777777" w:rsidR="006B2398" w:rsidRPr="00B41D15" w:rsidRDefault="00A65736" w:rsidP="008C1461">
      <w:pPr>
        <w:pStyle w:val="Subitem"/>
      </w:pPr>
      <w:r w:rsidRPr="00B41D15">
        <w:t>(1)</w:t>
      </w:r>
      <w:r w:rsidRPr="00B41D15">
        <w:tab/>
      </w:r>
      <w:r w:rsidR="006B2398" w:rsidRPr="00B41D15">
        <w:t xml:space="preserve">The </w:t>
      </w:r>
      <w:r w:rsidR="00610183" w:rsidRPr="00B41D15">
        <w:t xml:space="preserve">repeal of </w:t>
      </w:r>
      <w:r w:rsidR="004B497A" w:rsidRPr="00B41D15">
        <w:t>sub</w:t>
      </w:r>
      <w:r w:rsidR="004979BE" w:rsidRPr="00B41D15">
        <w:t>section 1</w:t>
      </w:r>
      <w:r w:rsidR="00610183" w:rsidRPr="00B41D15">
        <w:t xml:space="preserve">83CG(8), and the </w:t>
      </w:r>
      <w:r w:rsidR="006B2398" w:rsidRPr="00B41D15">
        <w:t>amendment</w:t>
      </w:r>
      <w:r w:rsidR="00610183" w:rsidRPr="00B41D15">
        <w:t xml:space="preserve"> of </w:t>
      </w:r>
      <w:r w:rsidR="005E0010" w:rsidRPr="00B41D15">
        <w:t>paragraph 1</w:t>
      </w:r>
      <w:r w:rsidR="00610183" w:rsidRPr="00B41D15">
        <w:t xml:space="preserve">83CQ(1)(h), of the </w:t>
      </w:r>
      <w:r w:rsidR="00610183" w:rsidRPr="00B41D15">
        <w:rPr>
          <w:i/>
        </w:rPr>
        <w:t>Customs Act 1901</w:t>
      </w:r>
      <w:r w:rsidR="006B2398" w:rsidRPr="00B41D15">
        <w:t xml:space="preserve"> made by this Part apply in relation to a </w:t>
      </w:r>
      <w:r w:rsidR="00A55FDC" w:rsidRPr="00B41D15">
        <w:t xml:space="preserve">failure </w:t>
      </w:r>
      <w:r w:rsidR="00363DA7" w:rsidRPr="00B41D15">
        <w:t>to comply with a condition</w:t>
      </w:r>
      <w:r w:rsidR="0051021C" w:rsidRPr="00B41D15">
        <w:t>, where the failure</w:t>
      </w:r>
      <w:r w:rsidR="00472560" w:rsidRPr="00B41D15">
        <w:t xml:space="preserve"> occurs</w:t>
      </w:r>
      <w:r w:rsidR="006B2398" w:rsidRPr="00B41D15">
        <w:t xml:space="preserve"> </w:t>
      </w:r>
      <w:r w:rsidR="009B5E45" w:rsidRPr="00B41D15">
        <w:t>on or after the day on which this item commences</w:t>
      </w:r>
      <w:r w:rsidR="0051021C" w:rsidRPr="00B41D15">
        <w:t xml:space="preserve"> (whether the condition was imposed before, on or after that </w:t>
      </w:r>
      <w:r w:rsidR="003957FE" w:rsidRPr="00B41D15">
        <w:t>day</w:t>
      </w:r>
      <w:r w:rsidR="0051021C" w:rsidRPr="00B41D15">
        <w:t>)</w:t>
      </w:r>
      <w:r w:rsidR="006B2398" w:rsidRPr="00B41D15">
        <w:t>.</w:t>
      </w:r>
    </w:p>
    <w:p w14:paraId="5DCE286D" w14:textId="77777777" w:rsidR="00407579" w:rsidRPr="00B41D15" w:rsidRDefault="00407579" w:rsidP="008C1461">
      <w:pPr>
        <w:pStyle w:val="Subitem"/>
      </w:pPr>
      <w:r w:rsidRPr="00B41D15">
        <w:t>(2)</w:t>
      </w:r>
      <w:r w:rsidRPr="00B41D15">
        <w:tab/>
        <w:t xml:space="preserve">The </w:t>
      </w:r>
      <w:r w:rsidR="00E215A3" w:rsidRPr="00B41D15">
        <w:t xml:space="preserve">amendments of </w:t>
      </w:r>
      <w:r w:rsidR="004979BE" w:rsidRPr="00B41D15">
        <w:t>section 1</w:t>
      </w:r>
      <w:r w:rsidR="00E215A3" w:rsidRPr="00B41D15">
        <w:t xml:space="preserve">83CQ of the </w:t>
      </w:r>
      <w:r w:rsidR="00E215A3" w:rsidRPr="00B41D15">
        <w:rPr>
          <w:i/>
        </w:rPr>
        <w:t xml:space="preserve">Customs Act 1901 </w:t>
      </w:r>
      <w:r w:rsidR="00E215A3" w:rsidRPr="00B41D15">
        <w:t>made by this Part apply in relation to a notice given under that section </w:t>
      </w:r>
      <w:r w:rsidR="003957FE" w:rsidRPr="00B41D15">
        <w:t>on or after the day on which this item commences</w:t>
      </w:r>
      <w:r w:rsidR="00E215A3" w:rsidRPr="00B41D15">
        <w:t xml:space="preserve">, whether the broker’s licence was granted before, on or after that </w:t>
      </w:r>
      <w:r w:rsidR="00C550E7" w:rsidRPr="00B41D15">
        <w:t>day</w:t>
      </w:r>
      <w:r w:rsidR="00E215A3" w:rsidRPr="00B41D15">
        <w:t>.</w:t>
      </w:r>
    </w:p>
    <w:p w14:paraId="48F1C765" w14:textId="77777777" w:rsidR="00E05D8D" w:rsidRPr="00B41D15" w:rsidRDefault="00E05D8D" w:rsidP="008C1461">
      <w:pPr>
        <w:pStyle w:val="Subitem"/>
      </w:pPr>
      <w:r w:rsidRPr="00B41D15">
        <w:t>(3)</w:t>
      </w:r>
      <w:r w:rsidRPr="00B41D15">
        <w:tab/>
      </w:r>
      <w:r w:rsidR="006044F6">
        <w:t xml:space="preserve">In addition to </w:t>
      </w:r>
      <w:r w:rsidR="008C1461">
        <w:t>subitem (</w:t>
      </w:r>
      <w:r w:rsidR="006044F6">
        <w:t>2), s</w:t>
      </w:r>
      <w:r w:rsidR="00B0597A" w:rsidRPr="00B41D15">
        <w:t>ubsection 1</w:t>
      </w:r>
      <w:r w:rsidRPr="00B41D15">
        <w:t xml:space="preserve">83CQ(4) of the </w:t>
      </w:r>
      <w:r w:rsidRPr="00B41D15">
        <w:rPr>
          <w:i/>
        </w:rPr>
        <w:t>Customs Act 1901</w:t>
      </w:r>
      <w:r w:rsidRPr="00B41D15">
        <w:t>, as substituted by this Part, applies in relation to the following:</w:t>
      </w:r>
    </w:p>
    <w:p w14:paraId="7E7B59CF" w14:textId="77777777" w:rsidR="00E05D8D" w:rsidRPr="00B41D15" w:rsidRDefault="00E05D8D" w:rsidP="008C1461">
      <w:pPr>
        <w:pStyle w:val="paragraph"/>
      </w:pPr>
      <w:r w:rsidRPr="00B41D15">
        <w:tab/>
        <w:t>(a)</w:t>
      </w:r>
      <w:r w:rsidRPr="00B41D15">
        <w:tab/>
        <w:t>a conviction for a prescribed offence that occurs on or after the day on which this item commences;</w:t>
      </w:r>
    </w:p>
    <w:p w14:paraId="5D315E85" w14:textId="77777777" w:rsidR="00E05D8D" w:rsidRPr="00B41D15" w:rsidRDefault="00E05D8D" w:rsidP="008C1461">
      <w:pPr>
        <w:pStyle w:val="paragraph"/>
      </w:pPr>
      <w:r w:rsidRPr="00B41D15">
        <w:tab/>
        <w:t>(b)</w:t>
      </w:r>
      <w:r w:rsidRPr="00B41D15">
        <w:tab/>
        <w:t>a company that goes into liquidation on or after the day on which this item commences;</w:t>
      </w:r>
    </w:p>
    <w:p w14:paraId="4A040C20" w14:textId="77777777" w:rsidR="00E05D8D" w:rsidRPr="00B41D15" w:rsidRDefault="00E05D8D" w:rsidP="008C1461">
      <w:pPr>
        <w:pStyle w:val="paragraph"/>
      </w:pPr>
      <w:r w:rsidRPr="00B41D15">
        <w:tab/>
        <w:t>(c)</w:t>
      </w:r>
      <w:r w:rsidRPr="00B41D15">
        <w:tab/>
        <w:t xml:space="preserve">customs broker licence charge that </w:t>
      </w:r>
      <w:r w:rsidR="00C550E7" w:rsidRPr="00B41D15">
        <w:t>becomes payable</w:t>
      </w:r>
      <w:r w:rsidRPr="00B41D15">
        <w:t xml:space="preserve"> on or after the day on which this item commences.</w:t>
      </w:r>
    </w:p>
    <w:p w14:paraId="1852127A" w14:textId="77777777" w:rsidR="00C911B4" w:rsidRPr="00B41D15" w:rsidRDefault="00C911B4" w:rsidP="008C1461">
      <w:pPr>
        <w:pStyle w:val="ActHead7"/>
        <w:pageBreakBefore/>
      </w:pPr>
      <w:bookmarkStart w:id="21" w:name="_Toc176773454"/>
      <w:r w:rsidRPr="00300272">
        <w:rPr>
          <w:rStyle w:val="CharAmPartNo"/>
        </w:rPr>
        <w:t>Part 5</w:t>
      </w:r>
      <w:r w:rsidRPr="00B41D15">
        <w:t>—</w:t>
      </w:r>
      <w:r w:rsidR="009301FB" w:rsidRPr="00300272">
        <w:rPr>
          <w:rStyle w:val="CharAmPartText"/>
        </w:rPr>
        <w:t xml:space="preserve">Nominees of </w:t>
      </w:r>
      <w:r w:rsidRPr="00300272">
        <w:rPr>
          <w:rStyle w:val="CharAmPartText"/>
        </w:rPr>
        <w:t>customs brokers</w:t>
      </w:r>
      <w:bookmarkEnd w:id="21"/>
    </w:p>
    <w:p w14:paraId="1F9B868C" w14:textId="77777777" w:rsidR="00C911B4" w:rsidRPr="00B41D15" w:rsidRDefault="00C911B4" w:rsidP="008C1461">
      <w:pPr>
        <w:pStyle w:val="ActHead9"/>
        <w:rPr>
          <w:i w:val="0"/>
        </w:rPr>
      </w:pPr>
      <w:bookmarkStart w:id="22" w:name="_Toc176773455"/>
      <w:r w:rsidRPr="00B41D15">
        <w:t>Customs Act 1901</w:t>
      </w:r>
      <w:bookmarkEnd w:id="22"/>
    </w:p>
    <w:p w14:paraId="2C85737D" w14:textId="77777777" w:rsidR="009301FB" w:rsidRPr="00B41D15" w:rsidRDefault="00BC3B96" w:rsidP="008C1461">
      <w:pPr>
        <w:pStyle w:val="ItemHead"/>
      </w:pPr>
      <w:r w:rsidRPr="00B41D15">
        <w:t>119</w:t>
      </w:r>
      <w:r w:rsidR="009301FB" w:rsidRPr="00B41D15">
        <w:t xml:space="preserve">  Paragraphs 183CD(d) and (e)</w:t>
      </w:r>
    </w:p>
    <w:p w14:paraId="16AC58F5" w14:textId="77777777" w:rsidR="009301FB" w:rsidRPr="00B41D15" w:rsidRDefault="009301FB" w:rsidP="008C1461">
      <w:pPr>
        <w:pStyle w:val="Item"/>
      </w:pPr>
      <w:r w:rsidRPr="00B41D15">
        <w:t>Repeal the paragraphs.</w:t>
      </w:r>
    </w:p>
    <w:p w14:paraId="6CDD5A9C" w14:textId="77777777" w:rsidR="009301FB" w:rsidRPr="00B41D15" w:rsidRDefault="00BC3B96" w:rsidP="008C1461">
      <w:pPr>
        <w:pStyle w:val="Transitional"/>
      </w:pPr>
      <w:r w:rsidRPr="00B41D15">
        <w:t>120</w:t>
      </w:r>
      <w:r w:rsidR="00E367D8" w:rsidRPr="00B41D15">
        <w:t xml:space="preserve">  Application provision</w:t>
      </w:r>
    </w:p>
    <w:p w14:paraId="02EA07F0" w14:textId="77777777" w:rsidR="00E367D8" w:rsidRPr="00B41D15" w:rsidRDefault="00E367D8" w:rsidP="008C1461">
      <w:pPr>
        <w:pStyle w:val="Item"/>
      </w:pPr>
      <w:r w:rsidRPr="00B41D15">
        <w:t>The amendment made by this Part appl</w:t>
      </w:r>
      <w:r w:rsidR="00A52A7E" w:rsidRPr="00B41D15">
        <w:t>ies</w:t>
      </w:r>
      <w:r w:rsidRPr="00B41D15">
        <w:t xml:space="preserve"> in relation to an application for a broker’s licence that is made </w:t>
      </w:r>
      <w:r w:rsidR="00600403" w:rsidRPr="00B41D15">
        <w:t>on or after the day on which this item commences</w:t>
      </w:r>
      <w:r w:rsidRPr="00B41D15">
        <w:t>.</w:t>
      </w:r>
    </w:p>
    <w:p w14:paraId="673F4000" w14:textId="77777777" w:rsidR="00FA067B" w:rsidRPr="00B41D15" w:rsidRDefault="00FA067B" w:rsidP="008C1461">
      <w:pPr>
        <w:pStyle w:val="ActHead7"/>
        <w:pageBreakBefore/>
      </w:pPr>
      <w:bookmarkStart w:id="23" w:name="_Toc176773456"/>
      <w:r w:rsidRPr="00300272">
        <w:rPr>
          <w:rStyle w:val="CharAmPartNo"/>
        </w:rPr>
        <w:t>Part 6</w:t>
      </w:r>
      <w:r w:rsidRPr="00B41D15">
        <w:t>—</w:t>
      </w:r>
      <w:r w:rsidRPr="00300272">
        <w:rPr>
          <w:rStyle w:val="CharAmPartText"/>
        </w:rPr>
        <w:t>Disclosure of information about transport security identification cards</w:t>
      </w:r>
      <w:bookmarkEnd w:id="23"/>
    </w:p>
    <w:p w14:paraId="00873A97" w14:textId="77777777" w:rsidR="00FA067B" w:rsidRPr="00B41D15" w:rsidRDefault="00092008" w:rsidP="008C1461">
      <w:pPr>
        <w:pStyle w:val="ActHead9"/>
        <w:rPr>
          <w:i w:val="0"/>
        </w:rPr>
      </w:pPr>
      <w:bookmarkStart w:id="24" w:name="_Toc176773457"/>
      <w:proofErr w:type="spellStart"/>
      <w:r w:rsidRPr="00B41D15">
        <w:t>AusCheck</w:t>
      </w:r>
      <w:proofErr w:type="spellEnd"/>
      <w:r w:rsidRPr="00B41D15">
        <w:t xml:space="preserve"> Act 2007</w:t>
      </w:r>
      <w:bookmarkEnd w:id="24"/>
    </w:p>
    <w:p w14:paraId="5EDF5D43" w14:textId="77777777" w:rsidR="00092008" w:rsidRPr="00B41D15" w:rsidRDefault="00BC3B96" w:rsidP="008C1461">
      <w:pPr>
        <w:pStyle w:val="ItemHead"/>
      </w:pPr>
      <w:r w:rsidRPr="00B41D15">
        <w:t>121</w:t>
      </w:r>
      <w:r w:rsidR="00092008" w:rsidRPr="00B41D15">
        <w:t xml:space="preserve">  </w:t>
      </w:r>
      <w:r w:rsidR="006A7A39" w:rsidRPr="00B41D15">
        <w:t xml:space="preserve">At the end of </w:t>
      </w:r>
      <w:r w:rsidR="004B497A" w:rsidRPr="00B41D15">
        <w:t>sub</w:t>
      </w:r>
      <w:r w:rsidR="004979BE" w:rsidRPr="00B41D15">
        <w:t>section 1</w:t>
      </w:r>
      <w:r w:rsidR="006A7A39" w:rsidRPr="00B41D15">
        <w:t>5(2) (before the note)</w:t>
      </w:r>
    </w:p>
    <w:p w14:paraId="3A09CC33" w14:textId="77777777" w:rsidR="006A7A39" w:rsidRPr="00B41D15" w:rsidRDefault="006A7A39" w:rsidP="008C1461">
      <w:pPr>
        <w:pStyle w:val="Item"/>
      </w:pPr>
      <w:r w:rsidRPr="00B41D15">
        <w:t>Add:</w:t>
      </w:r>
    </w:p>
    <w:p w14:paraId="24EBA54F" w14:textId="77777777" w:rsidR="006A7A39" w:rsidRPr="00B41D15" w:rsidRDefault="006A7A39" w:rsidP="008C1461">
      <w:pPr>
        <w:pStyle w:val="paragraph"/>
      </w:pPr>
      <w:r w:rsidRPr="00B41D15">
        <w:tab/>
        <w:t>; (e)</w:t>
      </w:r>
      <w:r w:rsidRPr="00B41D15">
        <w:tab/>
        <w:t xml:space="preserve">if the information is </w:t>
      </w:r>
      <w:proofErr w:type="spellStart"/>
      <w:r w:rsidRPr="00B41D15">
        <w:t>AusCheck</w:t>
      </w:r>
      <w:proofErr w:type="spellEnd"/>
      <w:r w:rsidRPr="00B41D15">
        <w:t xml:space="preserve"> scheme personal information</w:t>
      </w:r>
      <w:r w:rsidR="004973E3" w:rsidRPr="00B41D15">
        <w:t>—</w:t>
      </w:r>
      <w:r w:rsidRPr="00B41D15">
        <w:t xml:space="preserve">a disclosure to an officer of customs </w:t>
      </w:r>
      <w:r w:rsidR="004973E3" w:rsidRPr="00B41D15">
        <w:t xml:space="preserve">(within the meaning of the </w:t>
      </w:r>
      <w:r w:rsidR="004973E3" w:rsidRPr="00B41D15">
        <w:rPr>
          <w:i/>
        </w:rPr>
        <w:t>Customs Act 1901</w:t>
      </w:r>
      <w:r w:rsidR="004973E3" w:rsidRPr="00B41D15">
        <w:t xml:space="preserve">) for the purposes of assisting in the performance of the </w:t>
      </w:r>
      <w:r w:rsidR="002E65DF" w:rsidRPr="00B41D15">
        <w:t>officer’s</w:t>
      </w:r>
      <w:r w:rsidR="004973E3" w:rsidRPr="00B41D15">
        <w:t xml:space="preserve"> functions</w:t>
      </w:r>
      <w:r w:rsidR="002E65DF" w:rsidRPr="00B41D15">
        <w:t>,</w:t>
      </w:r>
      <w:r w:rsidR="004973E3" w:rsidRPr="00B41D15">
        <w:t xml:space="preserve"> or the exercise of the </w:t>
      </w:r>
      <w:r w:rsidR="002E65DF" w:rsidRPr="00B41D15">
        <w:t>officer’s</w:t>
      </w:r>
      <w:r w:rsidR="004973E3" w:rsidRPr="00B41D15">
        <w:t xml:space="preserve"> powers</w:t>
      </w:r>
      <w:r w:rsidR="002E65DF" w:rsidRPr="00B41D15">
        <w:t>, under that Act.</w:t>
      </w:r>
    </w:p>
    <w:p w14:paraId="7F3186EF" w14:textId="77777777" w:rsidR="00824860" w:rsidRPr="00B41D15" w:rsidRDefault="00BC3B96" w:rsidP="008C1461">
      <w:pPr>
        <w:pStyle w:val="Transitional"/>
      </w:pPr>
      <w:r w:rsidRPr="00B41D15">
        <w:t>122</w:t>
      </w:r>
      <w:r w:rsidR="00824860" w:rsidRPr="00B41D15">
        <w:t xml:space="preserve">  Application provision</w:t>
      </w:r>
    </w:p>
    <w:p w14:paraId="2A128AB8" w14:textId="77777777" w:rsidR="00824860" w:rsidRPr="00B41D15" w:rsidRDefault="00824860" w:rsidP="008C1461">
      <w:pPr>
        <w:pStyle w:val="Item"/>
      </w:pPr>
      <w:r w:rsidRPr="00B41D15">
        <w:t xml:space="preserve">The amendment made by this Part applies in relation to the disclosure of </w:t>
      </w:r>
      <w:r w:rsidR="00C97AC2" w:rsidRPr="00B41D15">
        <w:t xml:space="preserve">information </w:t>
      </w:r>
      <w:r w:rsidRPr="00B41D15">
        <w:t>on or after the day on which this item commences</w:t>
      </w:r>
      <w:r w:rsidR="00C97AC2" w:rsidRPr="00B41D15">
        <w:t>, whether the information was obtained or generated before, on or after that day.</w:t>
      </w:r>
    </w:p>
    <w:p w14:paraId="24606D1E" w14:textId="77777777" w:rsidR="00A67AA8" w:rsidRPr="00B41D15" w:rsidRDefault="005E0010" w:rsidP="008C1461">
      <w:pPr>
        <w:pStyle w:val="ActHead7"/>
        <w:pageBreakBefore/>
      </w:pPr>
      <w:bookmarkStart w:id="25" w:name="_Toc176773458"/>
      <w:r w:rsidRPr="00300272">
        <w:rPr>
          <w:rStyle w:val="CharAmPartNo"/>
        </w:rPr>
        <w:t>Part 7</w:t>
      </w:r>
      <w:r w:rsidR="00A67AA8" w:rsidRPr="00B41D15">
        <w:t>—</w:t>
      </w:r>
      <w:r w:rsidR="00A67AA8" w:rsidRPr="00300272">
        <w:rPr>
          <w:rStyle w:val="CharAmPartText"/>
        </w:rPr>
        <w:t>Fit and proper person test</w:t>
      </w:r>
      <w:bookmarkEnd w:id="25"/>
    </w:p>
    <w:p w14:paraId="2246DB30" w14:textId="77777777" w:rsidR="00A67AA8" w:rsidRPr="00B41D15" w:rsidRDefault="00A67AA8" w:rsidP="008C1461">
      <w:pPr>
        <w:pStyle w:val="ActHead9"/>
        <w:rPr>
          <w:i w:val="0"/>
        </w:rPr>
      </w:pPr>
      <w:bookmarkStart w:id="26" w:name="_Toc176773459"/>
      <w:r w:rsidRPr="00B41D15">
        <w:t>Customs Act 1901</w:t>
      </w:r>
      <w:bookmarkEnd w:id="26"/>
    </w:p>
    <w:p w14:paraId="13537843" w14:textId="77777777" w:rsidR="00310279" w:rsidRPr="00B41D15" w:rsidRDefault="00BC3B96" w:rsidP="008C1461">
      <w:pPr>
        <w:pStyle w:val="ItemHead"/>
      </w:pPr>
      <w:r w:rsidRPr="00B41D15">
        <w:t>123</w:t>
      </w:r>
      <w:r w:rsidR="00310279" w:rsidRPr="00B41D15">
        <w:t xml:space="preserve">  At the end of </w:t>
      </w:r>
      <w:r w:rsidR="004B497A" w:rsidRPr="00B41D15">
        <w:t>section 7</w:t>
      </w:r>
      <w:r w:rsidR="00310279" w:rsidRPr="00B41D15">
        <w:t>7F</w:t>
      </w:r>
    </w:p>
    <w:p w14:paraId="0439622F" w14:textId="77777777" w:rsidR="00310279" w:rsidRPr="00B41D15" w:rsidRDefault="00310279" w:rsidP="008C1461">
      <w:pPr>
        <w:pStyle w:val="Item"/>
      </w:pPr>
      <w:r w:rsidRPr="00B41D15">
        <w:t>Add:</w:t>
      </w:r>
    </w:p>
    <w:p w14:paraId="28784F43" w14:textId="77777777" w:rsidR="00BB5C50" w:rsidRPr="00B41D15" w:rsidRDefault="00BB5C50" w:rsidP="008C1461">
      <w:pPr>
        <w:pStyle w:val="subsection"/>
      </w:pPr>
      <w:r w:rsidRPr="00B41D15">
        <w:tab/>
        <w:t>(</w:t>
      </w:r>
      <w:r w:rsidR="002321A2" w:rsidRPr="00B41D15">
        <w:t>4</w:t>
      </w:r>
      <w:r w:rsidRPr="00B41D15">
        <w:t>)</w:t>
      </w:r>
      <w:r w:rsidRPr="00B41D15">
        <w:tab/>
        <w:t xml:space="preserve">For the purposes of this Part, a person </w:t>
      </w:r>
      <w:r w:rsidR="007471CD" w:rsidRPr="00B41D15">
        <w:t xml:space="preserve">is </w:t>
      </w:r>
      <w:r w:rsidRPr="00B41D15">
        <w:t>taken to participate in the management or control of a depot if:</w:t>
      </w:r>
    </w:p>
    <w:p w14:paraId="2A857AEF" w14:textId="77777777" w:rsidR="00BB5C50" w:rsidRPr="00B41D15" w:rsidRDefault="00BB5C50" w:rsidP="008C1461">
      <w:pPr>
        <w:pStyle w:val="paragraph"/>
      </w:pPr>
      <w:r w:rsidRPr="00B41D15">
        <w:tab/>
        <w:t>(a)</w:t>
      </w:r>
      <w:r w:rsidRPr="00B41D15">
        <w:tab/>
        <w:t>the person has authority:</w:t>
      </w:r>
    </w:p>
    <w:p w14:paraId="5DC9E223" w14:textId="77777777" w:rsidR="00BB5C50" w:rsidRPr="00B41D15" w:rsidRDefault="00BB5C50" w:rsidP="008C1461">
      <w:pPr>
        <w:pStyle w:val="paragraphsub"/>
      </w:pPr>
      <w:r w:rsidRPr="00B41D15">
        <w:tab/>
        <w:t>(</w:t>
      </w:r>
      <w:proofErr w:type="spellStart"/>
      <w:r w:rsidRPr="00B41D15">
        <w:t>i</w:t>
      </w:r>
      <w:proofErr w:type="spellEnd"/>
      <w:r w:rsidRPr="00B41D15">
        <w:t>)</w:t>
      </w:r>
      <w:r w:rsidRPr="00B41D15">
        <w:tab/>
        <w:t>to direct the operations, or an important or substantial part of the operations, of the depot; or</w:t>
      </w:r>
    </w:p>
    <w:p w14:paraId="24F54537" w14:textId="77777777" w:rsidR="00BB5C50" w:rsidRPr="00B41D15" w:rsidRDefault="00BB5C50" w:rsidP="008C1461">
      <w:pPr>
        <w:pStyle w:val="paragraphsub"/>
      </w:pPr>
      <w:r w:rsidRPr="00B41D15">
        <w:tab/>
        <w:t>(ii)</w:t>
      </w:r>
      <w:r w:rsidRPr="00B41D15">
        <w:tab/>
        <w:t>to direct activities in the depot; or</w:t>
      </w:r>
    </w:p>
    <w:p w14:paraId="706D030E" w14:textId="77777777" w:rsidR="00BB5C50" w:rsidRPr="00B41D15" w:rsidRDefault="00BB5C50" w:rsidP="008C1461">
      <w:pPr>
        <w:pStyle w:val="paragraphsub"/>
      </w:pPr>
      <w:r w:rsidRPr="00B41D15">
        <w:tab/>
        <w:t>(iii)</w:t>
      </w:r>
      <w:r w:rsidRPr="00B41D15">
        <w:tab/>
        <w:t>to remove goods from the depot; or</w:t>
      </w:r>
    </w:p>
    <w:p w14:paraId="211B1325" w14:textId="77777777" w:rsidR="00BB5C50" w:rsidRPr="00B41D15" w:rsidRDefault="00BB5C50" w:rsidP="008C1461">
      <w:pPr>
        <w:pStyle w:val="paragraph"/>
      </w:pPr>
      <w:r w:rsidRPr="00B41D15">
        <w:tab/>
        <w:t>(b)</w:t>
      </w:r>
      <w:r w:rsidRPr="00B41D15">
        <w:tab/>
        <w:t xml:space="preserve">the person has authority to direct a person who has authority referred to in </w:t>
      </w:r>
      <w:r w:rsidR="008C1461">
        <w:t>paragraph (</w:t>
      </w:r>
      <w:r w:rsidRPr="00B41D15">
        <w:t>a) in the exercise of that authority.</w:t>
      </w:r>
    </w:p>
    <w:p w14:paraId="26BA2B04" w14:textId="77777777" w:rsidR="00956EC2" w:rsidRPr="00B41D15" w:rsidRDefault="00BC3B96" w:rsidP="008C1461">
      <w:pPr>
        <w:pStyle w:val="ItemHead"/>
      </w:pPr>
      <w:r w:rsidRPr="00B41D15">
        <w:t>124</w:t>
      </w:r>
      <w:r w:rsidR="00956EC2" w:rsidRPr="00B41D15">
        <w:t xml:space="preserve">  </w:t>
      </w:r>
      <w:r w:rsidR="00B445BF" w:rsidRPr="00B41D15">
        <w:t>Paragraphs 77K(1)(a) to (</w:t>
      </w:r>
      <w:r w:rsidR="00FD6CCE" w:rsidRPr="00B41D15">
        <w:t>g</w:t>
      </w:r>
      <w:r w:rsidR="00B445BF" w:rsidRPr="00B41D15">
        <w:t>)</w:t>
      </w:r>
    </w:p>
    <w:p w14:paraId="4F10F140" w14:textId="77777777" w:rsidR="00B445BF" w:rsidRPr="00B41D15" w:rsidRDefault="00B445BF" w:rsidP="008C1461">
      <w:pPr>
        <w:pStyle w:val="Item"/>
      </w:pPr>
      <w:r w:rsidRPr="00B41D15">
        <w:t>Repeal the paragraphs, substitute:</w:t>
      </w:r>
    </w:p>
    <w:p w14:paraId="5803F1F3" w14:textId="77777777" w:rsidR="00AB6B79" w:rsidRPr="00B41D15" w:rsidRDefault="00AB6B79" w:rsidP="008C1461">
      <w:pPr>
        <w:pStyle w:val="paragraph"/>
      </w:pPr>
      <w:r w:rsidRPr="00B41D15">
        <w:tab/>
        <w:t>(a)</w:t>
      </w:r>
      <w:r w:rsidRPr="00B41D15">
        <w:tab/>
        <w:t>if the applica</w:t>
      </w:r>
      <w:r w:rsidR="00B0313A" w:rsidRPr="00B41D15">
        <w:t>nt</w:t>
      </w:r>
      <w:r w:rsidRPr="00B41D15">
        <w:t xml:space="preserve"> is a natural person:</w:t>
      </w:r>
    </w:p>
    <w:p w14:paraId="2A65DEFB" w14:textId="77777777" w:rsidR="00AB6B79" w:rsidRPr="00B41D15" w:rsidRDefault="00AB6B79" w:rsidP="008C1461">
      <w:pPr>
        <w:pStyle w:val="paragraphsub"/>
      </w:pPr>
      <w:r w:rsidRPr="00B41D15">
        <w:tab/>
        <w:t>(</w:t>
      </w:r>
      <w:proofErr w:type="spellStart"/>
      <w:r w:rsidRPr="00B41D15">
        <w:t>i</w:t>
      </w:r>
      <w:proofErr w:type="spellEnd"/>
      <w:r w:rsidRPr="00B41D15">
        <w:t>)</w:t>
      </w:r>
      <w:r w:rsidRPr="00B41D15">
        <w:tab/>
        <w:t>the applicant is not a fit and proper person</w:t>
      </w:r>
      <w:r w:rsidR="00161750" w:rsidRPr="00B41D15">
        <w:t xml:space="preserve"> to hold a depot licence</w:t>
      </w:r>
      <w:r w:rsidRPr="00B41D15">
        <w:t>; or</w:t>
      </w:r>
    </w:p>
    <w:p w14:paraId="212805A6" w14:textId="77777777" w:rsidR="00AB6B79" w:rsidRPr="00B41D15" w:rsidRDefault="00AB6B79" w:rsidP="008C1461">
      <w:pPr>
        <w:pStyle w:val="paragraphsub"/>
      </w:pPr>
      <w:r w:rsidRPr="00B41D15">
        <w:tab/>
        <w:t>(ii)</w:t>
      </w:r>
      <w:r w:rsidRPr="00B41D15">
        <w:tab/>
        <w:t xml:space="preserve">the </w:t>
      </w:r>
      <w:r w:rsidR="00F641BD" w:rsidRPr="00B41D15">
        <w:t xml:space="preserve">applicant would not be in a position to occupy and control the </w:t>
      </w:r>
      <w:r w:rsidR="00935C4F" w:rsidRPr="00B41D15">
        <w:t>proposed depot</w:t>
      </w:r>
      <w:r w:rsidR="00F641BD" w:rsidRPr="00B41D15">
        <w:t xml:space="preserve"> if the licence were granted</w:t>
      </w:r>
      <w:r w:rsidRPr="00B41D15">
        <w:t>; or</w:t>
      </w:r>
    </w:p>
    <w:p w14:paraId="176D6934" w14:textId="77777777" w:rsidR="00F61A4F" w:rsidRPr="00B41D15" w:rsidRDefault="00F61A4F" w:rsidP="008C1461">
      <w:pPr>
        <w:pStyle w:val="paragraphsub"/>
      </w:pPr>
      <w:r w:rsidRPr="00B41D15">
        <w:tab/>
        <w:t>(iii)</w:t>
      </w:r>
      <w:r w:rsidRPr="00B41D15">
        <w:tab/>
      </w:r>
      <w:r w:rsidR="00937648" w:rsidRPr="00B41D15">
        <w:t xml:space="preserve">a person who would participate in the management or control of, or in the operations carried out at, the </w:t>
      </w:r>
      <w:r w:rsidR="00E85F79" w:rsidRPr="00B41D15">
        <w:t xml:space="preserve">proposed </w:t>
      </w:r>
      <w:r w:rsidR="002778DB" w:rsidRPr="00B41D15">
        <w:t>depot</w:t>
      </w:r>
      <w:r w:rsidR="00937648" w:rsidRPr="00B41D15">
        <w:t xml:space="preserve"> (whether or not the person </w:t>
      </w:r>
      <w:r w:rsidR="005D219C" w:rsidRPr="00B41D15">
        <w:t>would be</w:t>
      </w:r>
      <w:r w:rsidR="00937648" w:rsidRPr="00B41D15">
        <w:t xml:space="preserve"> present at the </w:t>
      </w:r>
      <w:r w:rsidR="00596346" w:rsidRPr="00B41D15">
        <w:t>proposed depot</w:t>
      </w:r>
      <w:r w:rsidR="00937648" w:rsidRPr="00B41D15">
        <w:t>) is not a fit and proper person to so participate; or</w:t>
      </w:r>
    </w:p>
    <w:p w14:paraId="5B69B6B2" w14:textId="77777777" w:rsidR="00851DF6" w:rsidRPr="00B41D15" w:rsidRDefault="00851DF6" w:rsidP="008C1461">
      <w:pPr>
        <w:pStyle w:val="paragraph"/>
      </w:pPr>
      <w:r w:rsidRPr="00B41D15">
        <w:tab/>
        <w:t>(b)</w:t>
      </w:r>
      <w:r w:rsidRPr="00B41D15">
        <w:tab/>
        <w:t>if the applica</w:t>
      </w:r>
      <w:r w:rsidR="00397C10" w:rsidRPr="00B41D15">
        <w:t>nt is</w:t>
      </w:r>
      <w:r w:rsidRPr="00B41D15">
        <w:t xml:space="preserve"> a partnership:</w:t>
      </w:r>
    </w:p>
    <w:p w14:paraId="0192BD75" w14:textId="77777777" w:rsidR="00851DF6" w:rsidRPr="00B41D15" w:rsidRDefault="00851DF6" w:rsidP="008C1461">
      <w:pPr>
        <w:pStyle w:val="paragraphsub"/>
      </w:pPr>
      <w:r w:rsidRPr="00B41D15">
        <w:tab/>
        <w:t>(</w:t>
      </w:r>
      <w:proofErr w:type="spellStart"/>
      <w:r w:rsidRPr="00B41D15">
        <w:t>i</w:t>
      </w:r>
      <w:proofErr w:type="spellEnd"/>
      <w:r w:rsidRPr="00B41D15">
        <w:t>)</w:t>
      </w:r>
      <w:r w:rsidRPr="00B41D15">
        <w:tab/>
      </w:r>
      <w:r w:rsidR="008D1E9C" w:rsidRPr="00B41D15">
        <w:t xml:space="preserve">any of the </w:t>
      </w:r>
      <w:r w:rsidRPr="00B41D15">
        <w:t>partner</w:t>
      </w:r>
      <w:r w:rsidR="008D1E9C" w:rsidRPr="00B41D15">
        <w:t>s</w:t>
      </w:r>
      <w:r w:rsidRPr="00B41D15">
        <w:t xml:space="preserve"> is not a fit and proper person</w:t>
      </w:r>
      <w:r w:rsidR="00EB463E" w:rsidRPr="00B41D15">
        <w:t xml:space="preserve"> to be a member of a partnership holding a depot licence;</w:t>
      </w:r>
      <w:r w:rsidRPr="00B41D15">
        <w:t xml:space="preserve"> or</w:t>
      </w:r>
    </w:p>
    <w:p w14:paraId="757AEF77" w14:textId="77777777" w:rsidR="00851DF6" w:rsidRPr="00B41D15" w:rsidRDefault="00851DF6" w:rsidP="008C1461">
      <w:pPr>
        <w:pStyle w:val="paragraphsub"/>
      </w:pPr>
      <w:r w:rsidRPr="00B41D15">
        <w:tab/>
        <w:t>(ii)</w:t>
      </w:r>
      <w:r w:rsidRPr="00B41D15">
        <w:tab/>
        <w:t xml:space="preserve">none of the partners in the partnership would be in a position to occupy and control the </w:t>
      </w:r>
      <w:r w:rsidR="00400C6E" w:rsidRPr="00B41D15">
        <w:t>proposed depot</w:t>
      </w:r>
      <w:r w:rsidRPr="00B41D15">
        <w:t xml:space="preserve"> if the licence were granted; or</w:t>
      </w:r>
    </w:p>
    <w:p w14:paraId="0841B0C1" w14:textId="77777777" w:rsidR="00851DF6" w:rsidRPr="00B41D15" w:rsidRDefault="00851DF6" w:rsidP="008C1461">
      <w:pPr>
        <w:pStyle w:val="paragraphsub"/>
      </w:pPr>
      <w:r w:rsidRPr="00B41D15">
        <w:tab/>
        <w:t>(iii)</w:t>
      </w:r>
      <w:r w:rsidRPr="00B41D15">
        <w:tab/>
      </w:r>
      <w:r w:rsidR="00E85F79" w:rsidRPr="00B41D15">
        <w:t xml:space="preserve">a person who would participate in the management or control of, or in the operations carried out at, the proposed depot (whether or not the person </w:t>
      </w:r>
      <w:r w:rsidR="00D97671" w:rsidRPr="00B41D15">
        <w:t>would be</w:t>
      </w:r>
      <w:r w:rsidR="00E85F79" w:rsidRPr="00B41D15">
        <w:t xml:space="preserve"> present at the </w:t>
      </w:r>
      <w:r w:rsidR="00596346" w:rsidRPr="00B41D15">
        <w:t>proposed depot</w:t>
      </w:r>
      <w:r w:rsidR="00E85F79" w:rsidRPr="00B41D15">
        <w:t>) is not a fit and proper person to so participate</w:t>
      </w:r>
      <w:r w:rsidR="00596346" w:rsidRPr="00B41D15">
        <w:t>; or</w:t>
      </w:r>
    </w:p>
    <w:p w14:paraId="5B26992E" w14:textId="77777777" w:rsidR="00AB6B79" w:rsidRPr="00B41D15" w:rsidRDefault="00AB6B79" w:rsidP="008C1461">
      <w:pPr>
        <w:pStyle w:val="paragraph"/>
      </w:pPr>
      <w:r w:rsidRPr="00B41D15">
        <w:tab/>
        <w:t>(</w:t>
      </w:r>
      <w:r w:rsidR="00851DF6" w:rsidRPr="00B41D15">
        <w:t>c</w:t>
      </w:r>
      <w:r w:rsidRPr="00B41D15">
        <w:t>)</w:t>
      </w:r>
      <w:r w:rsidRPr="00B41D15">
        <w:tab/>
        <w:t>if the applica</w:t>
      </w:r>
      <w:r w:rsidR="00851DF6" w:rsidRPr="00B41D15">
        <w:t>nt</w:t>
      </w:r>
      <w:r w:rsidRPr="00B41D15">
        <w:t xml:space="preserve"> is a company:</w:t>
      </w:r>
    </w:p>
    <w:p w14:paraId="72CF54F9" w14:textId="77777777" w:rsidR="00EA5DC3" w:rsidRPr="00B41D15" w:rsidRDefault="00EA5DC3" w:rsidP="008C1461">
      <w:pPr>
        <w:pStyle w:val="paragraphsub"/>
      </w:pPr>
      <w:r w:rsidRPr="00B41D15">
        <w:tab/>
        <w:t>(</w:t>
      </w:r>
      <w:proofErr w:type="spellStart"/>
      <w:r w:rsidRPr="00B41D15">
        <w:t>i</w:t>
      </w:r>
      <w:proofErr w:type="spellEnd"/>
      <w:r w:rsidRPr="00B41D15">
        <w:t>)</w:t>
      </w:r>
      <w:r w:rsidRPr="00B41D15">
        <w:tab/>
      </w:r>
      <w:r w:rsidR="00B0313A" w:rsidRPr="00B41D15">
        <w:t xml:space="preserve">any of the directors of the company is not a fit and proper person to be a director of a company holding a </w:t>
      </w:r>
      <w:r w:rsidR="00851DF6" w:rsidRPr="00B41D15">
        <w:t>depot</w:t>
      </w:r>
      <w:r w:rsidR="00B0313A" w:rsidRPr="00B41D15">
        <w:t xml:space="preserve"> licence</w:t>
      </w:r>
      <w:r w:rsidR="00AB4FF9" w:rsidRPr="00B41D15">
        <w:t>; or</w:t>
      </w:r>
    </w:p>
    <w:p w14:paraId="16FBB771" w14:textId="77777777" w:rsidR="00C958EE" w:rsidRPr="00B41D15" w:rsidRDefault="00C958EE" w:rsidP="008C1461">
      <w:pPr>
        <w:pStyle w:val="paragraphsub"/>
      </w:pPr>
      <w:r w:rsidRPr="00B41D15">
        <w:tab/>
        <w:t>(ii)</w:t>
      </w:r>
      <w:r w:rsidRPr="00B41D15">
        <w:tab/>
        <w:t xml:space="preserve">the company would not be in a position to occupy and control the </w:t>
      </w:r>
      <w:r w:rsidR="006904D8" w:rsidRPr="00B41D15">
        <w:t>proposed depot</w:t>
      </w:r>
      <w:r w:rsidRPr="00B41D15">
        <w:t xml:space="preserve"> if the licence were granted; or</w:t>
      </w:r>
    </w:p>
    <w:p w14:paraId="51B91B94" w14:textId="77777777" w:rsidR="00EA5DC3" w:rsidRPr="00B41D15" w:rsidRDefault="00EA5DC3" w:rsidP="008C1461">
      <w:pPr>
        <w:pStyle w:val="paragraphsub"/>
      </w:pPr>
      <w:r w:rsidRPr="00B41D15">
        <w:tab/>
        <w:t>(ii</w:t>
      </w:r>
      <w:r w:rsidR="00C958EE" w:rsidRPr="00B41D15">
        <w:t>i</w:t>
      </w:r>
      <w:r w:rsidRPr="00B41D15">
        <w:t>)</w:t>
      </w:r>
      <w:r w:rsidRPr="00B41D15">
        <w:tab/>
      </w:r>
      <w:r w:rsidR="00E85F79" w:rsidRPr="00B41D15">
        <w:t xml:space="preserve">a person who would participate in the management or control of, or in the operations carried out at, the proposed depot (whether or not the person </w:t>
      </w:r>
      <w:r w:rsidR="00D97671" w:rsidRPr="00B41D15">
        <w:t>would be</w:t>
      </w:r>
      <w:r w:rsidR="00E85F79" w:rsidRPr="00B41D15">
        <w:t xml:space="preserve"> present at the </w:t>
      </w:r>
      <w:r w:rsidR="00596346" w:rsidRPr="00B41D15">
        <w:t>proposed depot</w:t>
      </w:r>
      <w:r w:rsidR="00E85F79" w:rsidRPr="00B41D15">
        <w:t>) is not a fit and proper person to so participate</w:t>
      </w:r>
      <w:r w:rsidR="00E27CB7" w:rsidRPr="00B41D15">
        <w:t>; or</w:t>
      </w:r>
    </w:p>
    <w:p w14:paraId="4563D914" w14:textId="77777777" w:rsidR="00AB6B79" w:rsidRPr="00B41D15" w:rsidRDefault="00AB6B79" w:rsidP="008C1461">
      <w:pPr>
        <w:pStyle w:val="paragraphsub"/>
      </w:pPr>
      <w:r w:rsidRPr="00B41D15">
        <w:tab/>
        <w:t>(i</w:t>
      </w:r>
      <w:r w:rsidR="00C958EE" w:rsidRPr="00B41D15">
        <w:t>v</w:t>
      </w:r>
      <w:r w:rsidRPr="00B41D15">
        <w:t>)</w:t>
      </w:r>
      <w:r w:rsidRPr="00B41D15">
        <w:tab/>
        <w:t xml:space="preserve">the company is not a fit and proper company to hold a </w:t>
      </w:r>
      <w:r w:rsidR="009A7F21" w:rsidRPr="00B41D15">
        <w:t>depot</w:t>
      </w:r>
      <w:r w:rsidRPr="00B41D15">
        <w:t xml:space="preserve"> licence; or</w:t>
      </w:r>
    </w:p>
    <w:p w14:paraId="228BA5B7" w14:textId="77777777" w:rsidR="00FD6CCE" w:rsidRPr="00B41D15" w:rsidRDefault="00BC3B96" w:rsidP="008C1461">
      <w:pPr>
        <w:pStyle w:val="ItemHead"/>
      </w:pPr>
      <w:r w:rsidRPr="00B41D15">
        <w:t>125</w:t>
      </w:r>
      <w:r w:rsidR="00FD6CCE" w:rsidRPr="00B41D15">
        <w:t xml:space="preserve">  </w:t>
      </w:r>
      <w:r w:rsidR="004979BE" w:rsidRPr="00B41D15">
        <w:t>Subsection 7</w:t>
      </w:r>
      <w:r w:rsidR="00FD6CCE" w:rsidRPr="00B41D15">
        <w:t>7K(2)</w:t>
      </w:r>
    </w:p>
    <w:p w14:paraId="626121F7" w14:textId="77777777" w:rsidR="00FD6CCE" w:rsidRPr="00B41D15" w:rsidRDefault="00FD6CCE" w:rsidP="008C1461">
      <w:pPr>
        <w:pStyle w:val="Item"/>
      </w:pPr>
      <w:r w:rsidRPr="00B41D15">
        <w:t>Omit “, (c) or (d)”, substitute “or (c)</w:t>
      </w:r>
      <w:r w:rsidR="00343439" w:rsidRPr="00B41D15">
        <w:t xml:space="preserve"> (other than </w:t>
      </w:r>
      <w:r w:rsidR="008C1461">
        <w:t>subparagraph (</w:t>
      </w:r>
      <w:r w:rsidR="00C847E0" w:rsidRPr="00B41D15">
        <w:t>1)(</w:t>
      </w:r>
      <w:r w:rsidR="00851DF6" w:rsidRPr="00B41D15">
        <w:t>c</w:t>
      </w:r>
      <w:r w:rsidR="00C847E0" w:rsidRPr="00B41D15">
        <w:t>)(iv))</w:t>
      </w:r>
      <w:r w:rsidRPr="00B41D15">
        <w:t>”.</w:t>
      </w:r>
    </w:p>
    <w:p w14:paraId="4360DB52" w14:textId="77777777" w:rsidR="00C847E0" w:rsidRPr="00B41D15" w:rsidRDefault="00BC3B96" w:rsidP="008C1461">
      <w:pPr>
        <w:pStyle w:val="ItemHead"/>
      </w:pPr>
      <w:r w:rsidRPr="00B41D15">
        <w:t>126</w:t>
      </w:r>
      <w:r w:rsidR="00C847E0" w:rsidRPr="00B41D15">
        <w:t xml:space="preserve">  </w:t>
      </w:r>
      <w:r w:rsidR="004979BE" w:rsidRPr="00B41D15">
        <w:t>Subsection 7</w:t>
      </w:r>
      <w:r w:rsidR="00C847E0" w:rsidRPr="00B41D15">
        <w:t>7K(3)</w:t>
      </w:r>
    </w:p>
    <w:p w14:paraId="75CAA36A" w14:textId="77777777" w:rsidR="00C847E0" w:rsidRPr="00B41D15" w:rsidRDefault="00C847E0" w:rsidP="008C1461">
      <w:pPr>
        <w:pStyle w:val="Item"/>
      </w:pPr>
      <w:r w:rsidRPr="00B41D15">
        <w:t>Omit “</w:t>
      </w:r>
      <w:r w:rsidR="008C1461">
        <w:t>paragraph (</w:t>
      </w:r>
      <w:r w:rsidRPr="00B41D15">
        <w:t>1)(e)”, substitute “</w:t>
      </w:r>
      <w:r w:rsidR="008C1461">
        <w:t>subparagraph (</w:t>
      </w:r>
      <w:r w:rsidRPr="00B41D15">
        <w:t>1)(</w:t>
      </w:r>
      <w:r w:rsidR="00851DF6" w:rsidRPr="00B41D15">
        <w:t>c</w:t>
      </w:r>
      <w:r w:rsidRPr="00B41D15">
        <w:t>)(iv)”.</w:t>
      </w:r>
    </w:p>
    <w:p w14:paraId="79EC1669" w14:textId="77777777" w:rsidR="00A232F5" w:rsidRPr="00B41D15" w:rsidRDefault="00BC3B96" w:rsidP="008C1461">
      <w:pPr>
        <w:pStyle w:val="ItemHead"/>
      </w:pPr>
      <w:r w:rsidRPr="00B41D15">
        <w:t>127</w:t>
      </w:r>
      <w:r w:rsidR="00A232F5" w:rsidRPr="00B41D15">
        <w:t xml:space="preserve">  </w:t>
      </w:r>
      <w:r w:rsidR="004979BE" w:rsidRPr="00B41D15">
        <w:t>Paragraph 7</w:t>
      </w:r>
      <w:r w:rsidR="00A232F5" w:rsidRPr="00B41D15">
        <w:t>7N(2)(d)</w:t>
      </w:r>
    </w:p>
    <w:p w14:paraId="7124B28D" w14:textId="77777777" w:rsidR="00A232F5" w:rsidRPr="00B41D15" w:rsidRDefault="00A232F5" w:rsidP="008C1461">
      <w:pPr>
        <w:pStyle w:val="Item"/>
      </w:pPr>
      <w:r w:rsidRPr="00B41D15">
        <w:t>After “control of”, insert “, or in the operations carried out at,”.</w:t>
      </w:r>
    </w:p>
    <w:p w14:paraId="27E2C788" w14:textId="77777777" w:rsidR="001D2ED8" w:rsidRPr="00B41D15" w:rsidRDefault="00BC3B96" w:rsidP="008C1461">
      <w:pPr>
        <w:pStyle w:val="ItemHead"/>
      </w:pPr>
      <w:r w:rsidRPr="00B41D15">
        <w:t>128</w:t>
      </w:r>
      <w:r w:rsidR="00740AC2" w:rsidRPr="00B41D15">
        <w:t xml:space="preserve">  </w:t>
      </w:r>
      <w:r w:rsidR="005E0010" w:rsidRPr="00B41D15">
        <w:t>Subparagraphs 7</w:t>
      </w:r>
      <w:r w:rsidR="00740AC2" w:rsidRPr="00B41D15">
        <w:t>7V(1)(a)(ii) to (v</w:t>
      </w:r>
      <w:r w:rsidR="00A319D8" w:rsidRPr="00B41D15">
        <w:t>i</w:t>
      </w:r>
      <w:r w:rsidR="00740AC2" w:rsidRPr="00B41D15">
        <w:t>)</w:t>
      </w:r>
    </w:p>
    <w:p w14:paraId="420D6D12" w14:textId="77777777" w:rsidR="00740AC2" w:rsidRPr="00B41D15" w:rsidRDefault="00740AC2" w:rsidP="008C1461">
      <w:pPr>
        <w:pStyle w:val="Item"/>
      </w:pPr>
      <w:r w:rsidRPr="00B41D15">
        <w:t>Repeal the subparagraphs.</w:t>
      </w:r>
    </w:p>
    <w:p w14:paraId="181E1C04" w14:textId="77777777" w:rsidR="00740AC2" w:rsidRPr="00B41D15" w:rsidRDefault="00BC3B96" w:rsidP="008C1461">
      <w:pPr>
        <w:pStyle w:val="ItemHead"/>
      </w:pPr>
      <w:r w:rsidRPr="00B41D15">
        <w:t>129</w:t>
      </w:r>
      <w:r w:rsidR="00740AC2" w:rsidRPr="00B41D15">
        <w:t xml:space="preserve">  </w:t>
      </w:r>
      <w:r w:rsidR="005306E4" w:rsidRPr="00B41D15">
        <w:t xml:space="preserve">After </w:t>
      </w:r>
      <w:r w:rsidR="005E0010" w:rsidRPr="00B41D15">
        <w:t>paragraph 7</w:t>
      </w:r>
      <w:r w:rsidR="005306E4" w:rsidRPr="00B41D15">
        <w:t>7V(1)(a)</w:t>
      </w:r>
    </w:p>
    <w:p w14:paraId="56257C13" w14:textId="77777777" w:rsidR="005306E4" w:rsidRPr="00B41D15" w:rsidRDefault="005306E4" w:rsidP="008C1461">
      <w:pPr>
        <w:pStyle w:val="Item"/>
      </w:pPr>
      <w:r w:rsidRPr="00B41D15">
        <w:t>Insert:</w:t>
      </w:r>
    </w:p>
    <w:p w14:paraId="7715CEB3" w14:textId="77777777" w:rsidR="005306E4" w:rsidRPr="00B41D15" w:rsidRDefault="005306E4" w:rsidP="008C1461">
      <w:pPr>
        <w:pStyle w:val="paragraph"/>
      </w:pPr>
      <w:r w:rsidRPr="00B41D15">
        <w:tab/>
        <w:t>(aa)</w:t>
      </w:r>
      <w:r w:rsidRPr="00B41D15">
        <w:tab/>
        <w:t>if the licence is held by a natural person—the Comptroller</w:t>
      </w:r>
      <w:r w:rsidR="008C1461">
        <w:noBreakHyphen/>
      </w:r>
      <w:r w:rsidRPr="00B41D15">
        <w:t>General of Customs is satisfied that:</w:t>
      </w:r>
    </w:p>
    <w:p w14:paraId="1AA79527" w14:textId="77777777" w:rsidR="005306E4" w:rsidRPr="00B41D15" w:rsidRDefault="005306E4" w:rsidP="008C1461">
      <w:pPr>
        <w:pStyle w:val="paragraphsub"/>
      </w:pPr>
      <w:r w:rsidRPr="00B41D15">
        <w:tab/>
        <w:t>(</w:t>
      </w:r>
      <w:proofErr w:type="spellStart"/>
      <w:r w:rsidRPr="00B41D15">
        <w:t>i</w:t>
      </w:r>
      <w:proofErr w:type="spellEnd"/>
      <w:r w:rsidRPr="00B41D15">
        <w:t>)</w:t>
      </w:r>
      <w:r w:rsidRPr="00B41D15">
        <w:tab/>
        <w:t>the applicant is not a fit and proper person</w:t>
      </w:r>
      <w:r w:rsidR="00AB4FF9" w:rsidRPr="00B41D15">
        <w:t xml:space="preserve"> to hold a dep</w:t>
      </w:r>
      <w:r w:rsidR="00D7090A" w:rsidRPr="00B41D15">
        <w:t>o</w:t>
      </w:r>
      <w:r w:rsidR="00AB4FF9" w:rsidRPr="00B41D15">
        <w:t>t licence</w:t>
      </w:r>
      <w:r w:rsidRPr="00B41D15">
        <w:t>; or</w:t>
      </w:r>
    </w:p>
    <w:p w14:paraId="2A11B0D7" w14:textId="77777777" w:rsidR="005306E4" w:rsidRPr="00B41D15" w:rsidRDefault="005306E4" w:rsidP="008C1461">
      <w:pPr>
        <w:pStyle w:val="paragraphsub"/>
      </w:pPr>
      <w:r w:rsidRPr="00B41D15">
        <w:tab/>
        <w:t>(ii)</w:t>
      </w:r>
      <w:r w:rsidRPr="00B41D15">
        <w:tab/>
      </w:r>
      <w:r w:rsidR="00B56DF8" w:rsidRPr="00B41D15">
        <w:t xml:space="preserve">a person participating in the management or control of, or in the operations carried out at, the depot (whether or not the person is present at the </w:t>
      </w:r>
      <w:r w:rsidR="00596346" w:rsidRPr="00B41D15">
        <w:t>depot</w:t>
      </w:r>
      <w:r w:rsidR="00B56DF8" w:rsidRPr="00B41D15">
        <w:t>) is not a fit and proper person to so participate; or</w:t>
      </w:r>
    </w:p>
    <w:p w14:paraId="03BA0060" w14:textId="77777777" w:rsidR="00AB4FF9" w:rsidRPr="00B41D15" w:rsidRDefault="00AB4FF9" w:rsidP="008C1461">
      <w:pPr>
        <w:pStyle w:val="paragraph"/>
      </w:pPr>
      <w:r w:rsidRPr="00B41D15">
        <w:tab/>
        <w:t>(ab)</w:t>
      </w:r>
      <w:r w:rsidRPr="00B41D15">
        <w:tab/>
        <w:t>if the licence is held by a partnership—the Comptroller</w:t>
      </w:r>
      <w:r w:rsidR="008C1461">
        <w:noBreakHyphen/>
      </w:r>
      <w:r w:rsidRPr="00B41D15">
        <w:t>General of Customs is satisfied that:</w:t>
      </w:r>
    </w:p>
    <w:p w14:paraId="11AD154E" w14:textId="77777777" w:rsidR="00AB4FF9" w:rsidRPr="00B41D15" w:rsidRDefault="00AB4FF9" w:rsidP="008C1461">
      <w:pPr>
        <w:pStyle w:val="paragraphsub"/>
      </w:pPr>
      <w:r w:rsidRPr="00B41D15">
        <w:tab/>
        <w:t>(</w:t>
      </w:r>
      <w:proofErr w:type="spellStart"/>
      <w:r w:rsidRPr="00B41D15">
        <w:t>i</w:t>
      </w:r>
      <w:proofErr w:type="spellEnd"/>
      <w:r w:rsidRPr="00B41D15">
        <w:t>)</w:t>
      </w:r>
      <w:r w:rsidRPr="00B41D15">
        <w:tab/>
        <w:t xml:space="preserve">a </w:t>
      </w:r>
      <w:r w:rsidR="00D3096A" w:rsidRPr="00B41D15">
        <w:t xml:space="preserve">member of the </w:t>
      </w:r>
      <w:r w:rsidRPr="00B41D15">
        <w:t>partnership is not a fit and proper person</w:t>
      </w:r>
      <w:r w:rsidR="00B56DF8" w:rsidRPr="00B41D15">
        <w:t xml:space="preserve"> to be a member of a partnership holding a depot licence</w:t>
      </w:r>
      <w:r w:rsidRPr="00B41D15">
        <w:t>; or</w:t>
      </w:r>
    </w:p>
    <w:p w14:paraId="38170E2E" w14:textId="77777777" w:rsidR="00AB4FF9" w:rsidRPr="00B41D15" w:rsidRDefault="00AB4FF9" w:rsidP="008C1461">
      <w:pPr>
        <w:pStyle w:val="paragraphsub"/>
      </w:pPr>
      <w:r w:rsidRPr="00B41D15">
        <w:tab/>
        <w:t>(ii)</w:t>
      </w:r>
      <w:r w:rsidRPr="00B41D15">
        <w:tab/>
      </w:r>
      <w:r w:rsidR="00A20779" w:rsidRPr="00B41D15">
        <w:t>a person participating in the management or control of, or in the operations carried out at, the depot (whether or not the person is present at the depot) is not a fit and proper person to so participate; or</w:t>
      </w:r>
    </w:p>
    <w:p w14:paraId="6787C111" w14:textId="77777777" w:rsidR="00916851" w:rsidRPr="00B41D15" w:rsidRDefault="00916851" w:rsidP="008C1461">
      <w:pPr>
        <w:pStyle w:val="paragraph"/>
      </w:pPr>
      <w:r w:rsidRPr="00B41D15">
        <w:tab/>
        <w:t>(</w:t>
      </w:r>
      <w:r w:rsidR="0019208B" w:rsidRPr="00B41D15">
        <w:t>ac</w:t>
      </w:r>
      <w:r w:rsidRPr="00B41D15">
        <w:t>)</w:t>
      </w:r>
      <w:r w:rsidRPr="00B41D15">
        <w:tab/>
        <w:t>if the licence is held by a comp</w:t>
      </w:r>
      <w:r w:rsidR="000B29E9" w:rsidRPr="00B41D15">
        <w:t>any</w:t>
      </w:r>
      <w:r w:rsidRPr="00B41D15">
        <w:t>—the Comptroller</w:t>
      </w:r>
      <w:r w:rsidR="008C1461">
        <w:noBreakHyphen/>
      </w:r>
      <w:r w:rsidRPr="00B41D15">
        <w:t>General of Customs is satisfied that:</w:t>
      </w:r>
    </w:p>
    <w:p w14:paraId="5E069885" w14:textId="77777777" w:rsidR="00916851" w:rsidRPr="00B41D15" w:rsidRDefault="00916851" w:rsidP="008C1461">
      <w:pPr>
        <w:pStyle w:val="paragraphsub"/>
      </w:pPr>
      <w:r w:rsidRPr="00B41D15">
        <w:tab/>
        <w:t>(</w:t>
      </w:r>
      <w:proofErr w:type="spellStart"/>
      <w:r w:rsidRPr="00B41D15">
        <w:t>i</w:t>
      </w:r>
      <w:proofErr w:type="spellEnd"/>
      <w:r w:rsidRPr="00B41D15">
        <w:t>)</w:t>
      </w:r>
      <w:r w:rsidRPr="00B41D15">
        <w:tab/>
      </w:r>
      <w:r w:rsidR="0019208B" w:rsidRPr="00B41D15">
        <w:t>a director of the company is not a fit and proper person to be a director of a company holding a depot licence; or</w:t>
      </w:r>
    </w:p>
    <w:p w14:paraId="3E15FD02" w14:textId="77777777" w:rsidR="00916851" w:rsidRPr="00B41D15" w:rsidRDefault="00916851" w:rsidP="008C1461">
      <w:pPr>
        <w:pStyle w:val="paragraphsub"/>
      </w:pPr>
      <w:r w:rsidRPr="00B41D15">
        <w:tab/>
        <w:t>(ii)</w:t>
      </w:r>
      <w:r w:rsidRPr="00B41D15">
        <w:tab/>
      </w:r>
      <w:r w:rsidR="00A20779" w:rsidRPr="00B41D15">
        <w:t>a person participating in the management or control of, or in the operations carried out at, the depot (whether or not the person is present at the depot) is not a fit and proper person to so participate; or</w:t>
      </w:r>
    </w:p>
    <w:p w14:paraId="6C9815A2" w14:textId="77777777" w:rsidR="00916851" w:rsidRPr="00B41D15" w:rsidRDefault="00916851" w:rsidP="008C1461">
      <w:pPr>
        <w:pStyle w:val="paragraphsub"/>
      </w:pPr>
      <w:r w:rsidRPr="00B41D15">
        <w:tab/>
        <w:t>(i</w:t>
      </w:r>
      <w:r w:rsidR="00EF5839" w:rsidRPr="00B41D15">
        <w:t>ii</w:t>
      </w:r>
      <w:r w:rsidRPr="00B41D15">
        <w:t>)</w:t>
      </w:r>
      <w:r w:rsidRPr="00B41D15">
        <w:tab/>
        <w:t>the company is not a fit and proper company to hold a depot licence; or</w:t>
      </w:r>
    </w:p>
    <w:p w14:paraId="2182D4E0" w14:textId="77777777" w:rsidR="002045FB" w:rsidRPr="00B41D15" w:rsidRDefault="00BC3B96" w:rsidP="008C1461">
      <w:pPr>
        <w:pStyle w:val="ItemHead"/>
      </w:pPr>
      <w:r w:rsidRPr="00B41D15">
        <w:t>130</w:t>
      </w:r>
      <w:r w:rsidR="002045FB" w:rsidRPr="00B41D15">
        <w:t xml:space="preserve">  </w:t>
      </w:r>
      <w:r w:rsidR="004979BE" w:rsidRPr="00B41D15">
        <w:t>Subsection 7</w:t>
      </w:r>
      <w:r w:rsidR="002045FB" w:rsidRPr="00B41D15">
        <w:t>7V(2)</w:t>
      </w:r>
    </w:p>
    <w:p w14:paraId="332D53F1" w14:textId="77777777" w:rsidR="002045FB" w:rsidRPr="00B41D15" w:rsidRDefault="002045FB" w:rsidP="008C1461">
      <w:pPr>
        <w:pStyle w:val="Item"/>
      </w:pPr>
      <w:r w:rsidRPr="00B41D15">
        <w:t>Omit “subparagraphs (1)(a)(ii) to (v)”, substitute “</w:t>
      </w:r>
      <w:r w:rsidR="008C1461">
        <w:t>paragraph (</w:t>
      </w:r>
      <w:r w:rsidRPr="00B41D15">
        <w:t>1)(aa), (ab) or (ac)</w:t>
      </w:r>
      <w:r w:rsidR="00867A47" w:rsidRPr="00B41D15">
        <w:t xml:space="preserve"> (other than </w:t>
      </w:r>
      <w:r w:rsidR="008C1461">
        <w:t>subparagraph (</w:t>
      </w:r>
      <w:r w:rsidR="00867A47" w:rsidRPr="00B41D15">
        <w:t>1)(a</w:t>
      </w:r>
      <w:r w:rsidR="00AB4FF9" w:rsidRPr="00B41D15">
        <w:t>c</w:t>
      </w:r>
      <w:r w:rsidR="00867A47" w:rsidRPr="00B41D15">
        <w:t>)(iii))</w:t>
      </w:r>
      <w:r w:rsidRPr="00B41D15">
        <w:t>”.</w:t>
      </w:r>
    </w:p>
    <w:p w14:paraId="6CFA11B9" w14:textId="77777777" w:rsidR="002045FB" w:rsidRPr="00B41D15" w:rsidRDefault="00BC3B96" w:rsidP="008C1461">
      <w:pPr>
        <w:pStyle w:val="ItemHead"/>
      </w:pPr>
      <w:r w:rsidRPr="00B41D15">
        <w:t>131</w:t>
      </w:r>
      <w:r w:rsidR="00EB6001" w:rsidRPr="00B41D15">
        <w:t xml:space="preserve">  </w:t>
      </w:r>
      <w:r w:rsidR="004979BE" w:rsidRPr="00B41D15">
        <w:t>Subsection 7</w:t>
      </w:r>
      <w:r w:rsidR="00EB6001" w:rsidRPr="00B41D15">
        <w:t>7V(3)</w:t>
      </w:r>
    </w:p>
    <w:p w14:paraId="5086E9DB" w14:textId="77777777" w:rsidR="00EB6001" w:rsidRPr="00B41D15" w:rsidRDefault="00EB6001" w:rsidP="008C1461">
      <w:pPr>
        <w:pStyle w:val="Item"/>
      </w:pPr>
      <w:r w:rsidRPr="00B41D15">
        <w:t>Omit “</w:t>
      </w:r>
      <w:r w:rsidR="008C1461">
        <w:t>subparagraph (</w:t>
      </w:r>
      <w:r w:rsidRPr="00B41D15">
        <w:t>1)(a)(vi)”, substitute “</w:t>
      </w:r>
      <w:r w:rsidR="008C1461">
        <w:t>subparagraph (</w:t>
      </w:r>
      <w:r w:rsidRPr="00B41D15">
        <w:t>1)(a</w:t>
      </w:r>
      <w:r w:rsidR="0019208B" w:rsidRPr="00B41D15">
        <w:t>c</w:t>
      </w:r>
      <w:r w:rsidRPr="00B41D15">
        <w:t>)(iii)”.</w:t>
      </w:r>
    </w:p>
    <w:p w14:paraId="62C655F1" w14:textId="77777777" w:rsidR="00EB6001" w:rsidRPr="00B41D15" w:rsidRDefault="00BC3B96" w:rsidP="008C1461">
      <w:pPr>
        <w:pStyle w:val="ItemHead"/>
      </w:pPr>
      <w:r w:rsidRPr="00B41D15">
        <w:t>132</w:t>
      </w:r>
      <w:r w:rsidR="000A1732" w:rsidRPr="00B41D15">
        <w:t xml:space="preserve">  </w:t>
      </w:r>
      <w:r w:rsidR="004979BE" w:rsidRPr="00B41D15">
        <w:t>Subsection 7</w:t>
      </w:r>
      <w:r w:rsidR="0006218F" w:rsidRPr="00B41D15">
        <w:t>7VC(1)</w:t>
      </w:r>
    </w:p>
    <w:p w14:paraId="6DDBE127" w14:textId="77777777" w:rsidR="0006218F" w:rsidRPr="00B41D15" w:rsidRDefault="0006218F" w:rsidP="008C1461">
      <w:pPr>
        <w:pStyle w:val="Item"/>
      </w:pPr>
      <w:r w:rsidRPr="00B41D15">
        <w:t>Omit “any matter mentioned in subparagraphs 77V(1)(a)(</w:t>
      </w:r>
      <w:proofErr w:type="spellStart"/>
      <w:r w:rsidRPr="00B41D15">
        <w:t>i</w:t>
      </w:r>
      <w:proofErr w:type="spellEnd"/>
      <w:r w:rsidRPr="00B41D15">
        <w:t xml:space="preserve">) to (viii), or of the matter mentioned in </w:t>
      </w:r>
      <w:r w:rsidR="005E0010" w:rsidRPr="00B41D15">
        <w:t>paragraph 7</w:t>
      </w:r>
      <w:r w:rsidRPr="00B41D15">
        <w:t xml:space="preserve">7V(1)(b),”, substitute “a matter mentioned in </w:t>
      </w:r>
      <w:r w:rsidR="004979BE" w:rsidRPr="00B41D15">
        <w:t>subsection 7</w:t>
      </w:r>
      <w:r w:rsidRPr="00B41D15">
        <w:t>7V(1)”.</w:t>
      </w:r>
    </w:p>
    <w:p w14:paraId="275996DF" w14:textId="77777777" w:rsidR="00CC4749" w:rsidRPr="00B41D15" w:rsidRDefault="00BC3B96" w:rsidP="008C1461">
      <w:pPr>
        <w:pStyle w:val="ItemHead"/>
      </w:pPr>
      <w:r w:rsidRPr="00B41D15">
        <w:t>133</w:t>
      </w:r>
      <w:r w:rsidR="00CC4749" w:rsidRPr="00B41D15">
        <w:t xml:space="preserve">  </w:t>
      </w:r>
      <w:r w:rsidR="004979BE" w:rsidRPr="00B41D15">
        <w:t>Subsection 7</w:t>
      </w:r>
      <w:r w:rsidR="00CC4749" w:rsidRPr="00B41D15">
        <w:t>8(3)</w:t>
      </w:r>
    </w:p>
    <w:p w14:paraId="32FDACAC" w14:textId="77777777" w:rsidR="00CC4749" w:rsidRPr="00B41D15" w:rsidRDefault="00CC4749" w:rsidP="008C1461">
      <w:pPr>
        <w:pStyle w:val="Item"/>
      </w:pPr>
      <w:r w:rsidRPr="00B41D15">
        <w:t>Repeal the subsection, substitute:</w:t>
      </w:r>
    </w:p>
    <w:p w14:paraId="48D61D26" w14:textId="77777777" w:rsidR="00CC4749" w:rsidRPr="00B41D15" w:rsidRDefault="00CC4749" w:rsidP="008C1461">
      <w:pPr>
        <w:pStyle w:val="subsection"/>
      </w:pPr>
      <w:r w:rsidRPr="00B41D15">
        <w:tab/>
        <w:t>(3)</w:t>
      </w:r>
      <w:r w:rsidRPr="00B41D15">
        <w:tab/>
        <w:t xml:space="preserve">For the purposes of this Part, a person </w:t>
      </w:r>
      <w:r w:rsidR="00185BA0" w:rsidRPr="00B41D15">
        <w:t>is</w:t>
      </w:r>
      <w:r w:rsidRPr="00B41D15">
        <w:t xml:space="preserve"> taken to participate in the management or control of a warehouse if:</w:t>
      </w:r>
    </w:p>
    <w:p w14:paraId="59290C66" w14:textId="77777777" w:rsidR="006C3844" w:rsidRPr="00B41D15" w:rsidRDefault="00CC4749" w:rsidP="008C1461">
      <w:pPr>
        <w:pStyle w:val="paragraph"/>
      </w:pPr>
      <w:r w:rsidRPr="00B41D15">
        <w:tab/>
        <w:t>(a)</w:t>
      </w:r>
      <w:r w:rsidRPr="00B41D15">
        <w:tab/>
        <w:t>the person has authority</w:t>
      </w:r>
      <w:r w:rsidR="006C3844" w:rsidRPr="00B41D15">
        <w:t>:</w:t>
      </w:r>
    </w:p>
    <w:p w14:paraId="16CD9DD8" w14:textId="77777777" w:rsidR="006C3844" w:rsidRPr="00B41D15" w:rsidRDefault="006C3844" w:rsidP="008C1461">
      <w:pPr>
        <w:pStyle w:val="paragraphsub"/>
      </w:pPr>
      <w:r w:rsidRPr="00B41D15">
        <w:tab/>
        <w:t>(</w:t>
      </w:r>
      <w:proofErr w:type="spellStart"/>
      <w:r w:rsidRPr="00B41D15">
        <w:t>i</w:t>
      </w:r>
      <w:proofErr w:type="spellEnd"/>
      <w:r w:rsidRPr="00B41D15">
        <w:t>)</w:t>
      </w:r>
      <w:r w:rsidRPr="00B41D15">
        <w:tab/>
      </w:r>
      <w:r w:rsidR="00CC4749" w:rsidRPr="00B41D15">
        <w:t>to direct the operations</w:t>
      </w:r>
      <w:r w:rsidR="00DF469D" w:rsidRPr="00B41D15">
        <w:t xml:space="preserve">, or an important </w:t>
      </w:r>
      <w:r w:rsidR="00592066" w:rsidRPr="00B41D15">
        <w:t xml:space="preserve">or substantial part </w:t>
      </w:r>
      <w:r w:rsidR="00DF469D" w:rsidRPr="00B41D15">
        <w:t>of the operations,</w:t>
      </w:r>
      <w:r w:rsidR="00CC4749" w:rsidRPr="00B41D15">
        <w:t xml:space="preserve"> of the warehouse</w:t>
      </w:r>
      <w:r w:rsidRPr="00B41D15">
        <w:t>;</w:t>
      </w:r>
      <w:r w:rsidR="00CC4749" w:rsidRPr="00B41D15">
        <w:t xml:space="preserve"> or</w:t>
      </w:r>
    </w:p>
    <w:p w14:paraId="692D1373" w14:textId="77777777" w:rsidR="006C3844" w:rsidRPr="00B41D15" w:rsidRDefault="006C3844" w:rsidP="008C1461">
      <w:pPr>
        <w:pStyle w:val="paragraphsub"/>
      </w:pPr>
      <w:r w:rsidRPr="00B41D15">
        <w:tab/>
        <w:t>(ii)</w:t>
      </w:r>
      <w:r w:rsidRPr="00B41D15">
        <w:tab/>
      </w:r>
      <w:r w:rsidR="00CC4749" w:rsidRPr="00B41D15">
        <w:t>to direct activities in the warehouse</w:t>
      </w:r>
      <w:r w:rsidRPr="00B41D15">
        <w:t>; or</w:t>
      </w:r>
    </w:p>
    <w:p w14:paraId="01501486" w14:textId="77777777" w:rsidR="006C3844" w:rsidRPr="00B41D15" w:rsidRDefault="006C3844" w:rsidP="008C1461">
      <w:pPr>
        <w:pStyle w:val="paragraphsub"/>
      </w:pPr>
      <w:r w:rsidRPr="00B41D15">
        <w:tab/>
        <w:t>(iii)</w:t>
      </w:r>
      <w:r w:rsidRPr="00B41D15">
        <w:tab/>
        <w:t xml:space="preserve">to </w:t>
      </w:r>
      <w:r w:rsidR="00CC4749" w:rsidRPr="00B41D15">
        <w:t>remov</w:t>
      </w:r>
      <w:r w:rsidRPr="00B41D15">
        <w:t>e</w:t>
      </w:r>
      <w:r w:rsidR="00CC4749" w:rsidRPr="00B41D15">
        <w:t xml:space="preserve"> goods from the warehouse</w:t>
      </w:r>
      <w:r w:rsidRPr="00B41D15">
        <w:t>; or</w:t>
      </w:r>
    </w:p>
    <w:p w14:paraId="783001D0" w14:textId="77777777" w:rsidR="00CC4749" w:rsidRPr="00B41D15" w:rsidRDefault="00CC4749" w:rsidP="008C1461">
      <w:pPr>
        <w:pStyle w:val="paragraph"/>
      </w:pPr>
      <w:r w:rsidRPr="00B41D15">
        <w:tab/>
        <w:t>(b)</w:t>
      </w:r>
      <w:r w:rsidRPr="00B41D15">
        <w:tab/>
        <w:t xml:space="preserve">the person has authority to direct a person who has authority referred to in </w:t>
      </w:r>
      <w:r w:rsidR="008C1461">
        <w:t>paragraph (</w:t>
      </w:r>
      <w:r w:rsidRPr="00B41D15">
        <w:t>a) in the exercise of that authority.</w:t>
      </w:r>
    </w:p>
    <w:p w14:paraId="64C27E0D" w14:textId="77777777" w:rsidR="00114325" w:rsidRPr="00B41D15" w:rsidRDefault="00BC3B96" w:rsidP="008C1461">
      <w:pPr>
        <w:pStyle w:val="ItemHead"/>
      </w:pPr>
      <w:r w:rsidRPr="00B41D15">
        <w:t>134</w:t>
      </w:r>
      <w:r w:rsidR="00114325" w:rsidRPr="00B41D15">
        <w:t xml:space="preserve">  </w:t>
      </w:r>
      <w:r w:rsidR="00B0597A" w:rsidRPr="00B41D15">
        <w:t>Section 8</w:t>
      </w:r>
      <w:r w:rsidR="00114325" w:rsidRPr="00B41D15">
        <w:t>2 (heading)</w:t>
      </w:r>
    </w:p>
    <w:p w14:paraId="146A96E9" w14:textId="77777777" w:rsidR="00114325" w:rsidRPr="00B41D15" w:rsidRDefault="00114325" w:rsidP="008C1461">
      <w:pPr>
        <w:pStyle w:val="Item"/>
      </w:pPr>
      <w:r w:rsidRPr="00B41D15">
        <w:t>Repeal the heading, substitute:</w:t>
      </w:r>
    </w:p>
    <w:p w14:paraId="582C287B" w14:textId="77777777" w:rsidR="00114325" w:rsidRPr="00B41D15" w:rsidRDefault="00114325" w:rsidP="008C1461">
      <w:pPr>
        <w:pStyle w:val="ActHead5"/>
      </w:pPr>
      <w:bookmarkStart w:id="27" w:name="_Toc176773460"/>
      <w:r w:rsidRPr="00300272">
        <w:rPr>
          <w:rStyle w:val="CharSectno"/>
        </w:rPr>
        <w:t>82</w:t>
      </w:r>
      <w:r w:rsidRPr="00B41D15">
        <w:t xml:space="preserve">  Conditions of a warehouse licence—general</w:t>
      </w:r>
      <w:bookmarkEnd w:id="27"/>
    </w:p>
    <w:p w14:paraId="3119ED99" w14:textId="77777777" w:rsidR="00902E6A" w:rsidRPr="00B41D15" w:rsidRDefault="00BC3B96" w:rsidP="008C1461">
      <w:pPr>
        <w:pStyle w:val="ItemHead"/>
      </w:pPr>
      <w:r w:rsidRPr="00B41D15">
        <w:t>135</w:t>
      </w:r>
      <w:r w:rsidR="00902E6A" w:rsidRPr="00B41D15">
        <w:t xml:space="preserve">  </w:t>
      </w:r>
      <w:r w:rsidR="008C1461">
        <w:t>Paragraph 8</w:t>
      </w:r>
      <w:r w:rsidR="007C3507" w:rsidRPr="00B41D15">
        <w:t>2(1</w:t>
      </w:r>
      <w:r w:rsidR="00902E6A" w:rsidRPr="00B41D15">
        <w:t>)(</w:t>
      </w:r>
      <w:r w:rsidR="007C3507" w:rsidRPr="00B41D15">
        <w:t>c</w:t>
      </w:r>
      <w:r w:rsidR="00902E6A" w:rsidRPr="00B41D15">
        <w:t>)</w:t>
      </w:r>
    </w:p>
    <w:p w14:paraId="4ABCC42C" w14:textId="77777777" w:rsidR="00902E6A" w:rsidRPr="00B41D15" w:rsidRDefault="00902E6A" w:rsidP="008C1461">
      <w:pPr>
        <w:pStyle w:val="Item"/>
      </w:pPr>
      <w:r w:rsidRPr="00B41D15">
        <w:t>After “control of”, insert “, or in the operations carried out at,”.</w:t>
      </w:r>
    </w:p>
    <w:p w14:paraId="46BEB1A9" w14:textId="77777777" w:rsidR="00A06B8C" w:rsidRPr="00B41D15" w:rsidRDefault="00BC3B96" w:rsidP="008C1461">
      <w:pPr>
        <w:pStyle w:val="ItemHead"/>
      </w:pPr>
      <w:r w:rsidRPr="00B41D15">
        <w:t>136</w:t>
      </w:r>
      <w:r w:rsidR="00A06B8C" w:rsidRPr="00B41D15">
        <w:t xml:space="preserve">  Paragraph</w:t>
      </w:r>
      <w:r w:rsidR="00A87D58" w:rsidRPr="00B41D15">
        <w:t>s</w:t>
      </w:r>
      <w:r w:rsidR="00A06B8C" w:rsidRPr="00B41D15">
        <w:t xml:space="preserve"> 183B(2)(a)</w:t>
      </w:r>
      <w:r w:rsidR="00A87D58" w:rsidRPr="00B41D15">
        <w:t xml:space="preserve"> and (b)</w:t>
      </w:r>
    </w:p>
    <w:p w14:paraId="1CB28CE5" w14:textId="77777777" w:rsidR="00A06B8C" w:rsidRPr="00B41D15" w:rsidRDefault="00A06B8C" w:rsidP="008C1461">
      <w:pPr>
        <w:pStyle w:val="Item"/>
      </w:pPr>
      <w:r w:rsidRPr="00B41D15">
        <w:t>Omit “he or she”, substitute “the person”.</w:t>
      </w:r>
    </w:p>
    <w:p w14:paraId="08D3E145" w14:textId="77777777" w:rsidR="00A06B8C" w:rsidRPr="00B41D15" w:rsidRDefault="00BC3B96" w:rsidP="008C1461">
      <w:pPr>
        <w:pStyle w:val="ItemHead"/>
      </w:pPr>
      <w:r w:rsidRPr="00B41D15">
        <w:t>137</w:t>
      </w:r>
      <w:r w:rsidR="00A87D58" w:rsidRPr="00B41D15">
        <w:t xml:space="preserve">  At the end of </w:t>
      </w:r>
      <w:r w:rsidR="004B497A" w:rsidRPr="00B41D15">
        <w:t>sub</w:t>
      </w:r>
      <w:r w:rsidR="004979BE" w:rsidRPr="00B41D15">
        <w:t>section 1</w:t>
      </w:r>
      <w:r w:rsidR="00A87D58" w:rsidRPr="00B41D15">
        <w:t>83B(2)</w:t>
      </w:r>
    </w:p>
    <w:p w14:paraId="4375D0C2" w14:textId="77777777" w:rsidR="00A87D58" w:rsidRPr="00B41D15" w:rsidRDefault="00A87D58" w:rsidP="008C1461">
      <w:pPr>
        <w:pStyle w:val="Item"/>
      </w:pPr>
      <w:r w:rsidRPr="00B41D15">
        <w:t>Add:</w:t>
      </w:r>
    </w:p>
    <w:p w14:paraId="19D68143" w14:textId="77777777" w:rsidR="00A87D58" w:rsidRPr="00B41D15" w:rsidRDefault="00A87D58" w:rsidP="008C1461">
      <w:pPr>
        <w:pStyle w:val="paragraph"/>
      </w:pPr>
      <w:r w:rsidRPr="00B41D15">
        <w:tab/>
        <w:t>; or (c)</w:t>
      </w:r>
      <w:r w:rsidRPr="00B41D15">
        <w:tab/>
        <w:t>the person has authority to do any act or thing on behalf of the customs broker.</w:t>
      </w:r>
    </w:p>
    <w:p w14:paraId="5529B890" w14:textId="77777777" w:rsidR="002E695E" w:rsidRPr="00B41D15" w:rsidRDefault="00BC3B96" w:rsidP="008C1461">
      <w:pPr>
        <w:pStyle w:val="ItemHead"/>
      </w:pPr>
      <w:r w:rsidRPr="00B41D15">
        <w:t>138</w:t>
      </w:r>
      <w:r w:rsidR="002E695E" w:rsidRPr="00B41D15">
        <w:t xml:space="preserve">  </w:t>
      </w:r>
      <w:r w:rsidR="005E0010" w:rsidRPr="00B41D15">
        <w:t>Subparagraph 1</w:t>
      </w:r>
      <w:r w:rsidR="002E695E" w:rsidRPr="00B41D15">
        <w:t>8</w:t>
      </w:r>
      <w:r w:rsidR="00F3131D" w:rsidRPr="00B41D15">
        <w:t>3</w:t>
      </w:r>
      <w:r w:rsidR="002E695E" w:rsidRPr="00B41D15">
        <w:t>CC(1)(a)(iii)</w:t>
      </w:r>
    </w:p>
    <w:p w14:paraId="3C9A4241" w14:textId="77777777" w:rsidR="002E695E" w:rsidRPr="00B41D15" w:rsidRDefault="002E695E" w:rsidP="008C1461">
      <w:pPr>
        <w:pStyle w:val="Item"/>
      </w:pPr>
      <w:r w:rsidRPr="00B41D15">
        <w:t>Repeal the subparagraph, substitute:</w:t>
      </w:r>
    </w:p>
    <w:p w14:paraId="04EC9E92" w14:textId="77777777" w:rsidR="002E695E" w:rsidRPr="00B41D15" w:rsidRDefault="002E695E" w:rsidP="008C1461">
      <w:pPr>
        <w:pStyle w:val="paragraphsub"/>
      </w:pPr>
      <w:r w:rsidRPr="00B41D15">
        <w:tab/>
        <w:t>(iii)</w:t>
      </w:r>
      <w:r w:rsidRPr="00B41D15">
        <w:tab/>
        <w:t>a</w:t>
      </w:r>
      <w:r w:rsidR="00EA7A7F" w:rsidRPr="00B41D15">
        <w:t xml:space="preserve"> person</w:t>
      </w:r>
      <w:r w:rsidRPr="00B41D15">
        <w:t xml:space="preserve"> who would participate in the work of the applicant</w:t>
      </w:r>
      <w:r w:rsidR="00EA7A7F" w:rsidRPr="00B41D15">
        <w:t>,</w:t>
      </w:r>
      <w:r w:rsidRPr="00B41D15">
        <w:t xml:space="preserve"> if </w:t>
      </w:r>
      <w:r w:rsidR="00EA7A7F" w:rsidRPr="00B41D15">
        <w:t>the applicant</w:t>
      </w:r>
      <w:r w:rsidRPr="00B41D15">
        <w:t xml:space="preserve"> were a customs broker</w:t>
      </w:r>
      <w:r w:rsidR="00EA7A7F" w:rsidRPr="00B41D15">
        <w:t>,</w:t>
      </w:r>
      <w:r w:rsidRPr="00B41D15">
        <w:t xml:space="preserve"> is not a fit and proper person; or</w:t>
      </w:r>
    </w:p>
    <w:p w14:paraId="048BEA2F" w14:textId="77777777" w:rsidR="00A67AA8" w:rsidRPr="00B41D15" w:rsidRDefault="00BC3B96" w:rsidP="008C1461">
      <w:pPr>
        <w:pStyle w:val="ItemHead"/>
      </w:pPr>
      <w:r w:rsidRPr="00B41D15">
        <w:t>139</w:t>
      </w:r>
      <w:r w:rsidR="00A67AA8" w:rsidRPr="00B41D15">
        <w:t xml:space="preserve">  Subparagraphs 183CC(1)(b)(</w:t>
      </w:r>
      <w:proofErr w:type="spellStart"/>
      <w:r w:rsidR="00A67AA8" w:rsidRPr="00B41D15">
        <w:t>i</w:t>
      </w:r>
      <w:proofErr w:type="spellEnd"/>
      <w:r w:rsidR="00A67AA8" w:rsidRPr="00B41D15">
        <w:t>) and (ii)</w:t>
      </w:r>
    </w:p>
    <w:p w14:paraId="06A3C7D2" w14:textId="77777777" w:rsidR="00A67AA8" w:rsidRPr="00B41D15" w:rsidRDefault="00A67AA8" w:rsidP="008C1461">
      <w:pPr>
        <w:pStyle w:val="Item"/>
      </w:pPr>
      <w:r w:rsidRPr="00B41D15">
        <w:t>Repeal the subparagraphs, substitute:</w:t>
      </w:r>
    </w:p>
    <w:p w14:paraId="54358659" w14:textId="77777777" w:rsidR="00DD1DC5" w:rsidRPr="00B41D15" w:rsidRDefault="00DD1DC5" w:rsidP="008C1461">
      <w:pPr>
        <w:pStyle w:val="paragraphsub"/>
      </w:pPr>
      <w:r w:rsidRPr="00B41D15">
        <w:tab/>
        <w:t>(</w:t>
      </w:r>
      <w:proofErr w:type="spellStart"/>
      <w:r w:rsidRPr="00B41D15">
        <w:t>i</w:t>
      </w:r>
      <w:proofErr w:type="spellEnd"/>
      <w:r w:rsidRPr="00B41D15">
        <w:t>)</w:t>
      </w:r>
      <w:r w:rsidRPr="00B41D15">
        <w:tab/>
        <w:t>a director of the company is not a fit and proper person; or</w:t>
      </w:r>
    </w:p>
    <w:p w14:paraId="246FF3FA" w14:textId="77777777" w:rsidR="00A67AA8" w:rsidRPr="00B41D15" w:rsidRDefault="00A67AA8" w:rsidP="008C1461">
      <w:pPr>
        <w:pStyle w:val="paragraphsub"/>
      </w:pPr>
      <w:r w:rsidRPr="00B41D15">
        <w:tab/>
        <w:t>(i</w:t>
      </w:r>
      <w:r w:rsidR="00293231" w:rsidRPr="00B41D15">
        <w:t>i</w:t>
      </w:r>
      <w:r w:rsidRPr="00B41D15">
        <w:t>)</w:t>
      </w:r>
      <w:r w:rsidRPr="00B41D15">
        <w:tab/>
        <w:t>a person who would participate in the work of the company</w:t>
      </w:r>
      <w:r w:rsidR="00E95498" w:rsidRPr="00B41D15">
        <w:t>,</w:t>
      </w:r>
      <w:r w:rsidRPr="00B41D15">
        <w:t xml:space="preserve"> if </w:t>
      </w:r>
      <w:r w:rsidR="00E95498" w:rsidRPr="00B41D15">
        <w:t>the company</w:t>
      </w:r>
      <w:r w:rsidRPr="00B41D15">
        <w:t xml:space="preserve"> were a customs broker</w:t>
      </w:r>
      <w:r w:rsidR="00E95498" w:rsidRPr="00B41D15">
        <w:t>,</w:t>
      </w:r>
      <w:r w:rsidRPr="00B41D15">
        <w:t xml:space="preserve"> is not a fit and proper person; or</w:t>
      </w:r>
    </w:p>
    <w:p w14:paraId="75EF8A05" w14:textId="77777777" w:rsidR="00A67AA8" w:rsidRPr="00B41D15" w:rsidRDefault="00BC3B96" w:rsidP="008C1461">
      <w:pPr>
        <w:pStyle w:val="ItemHead"/>
      </w:pPr>
      <w:r w:rsidRPr="00B41D15">
        <w:t>140</w:t>
      </w:r>
      <w:r w:rsidR="00A67AA8" w:rsidRPr="00B41D15">
        <w:t xml:space="preserve">  </w:t>
      </w:r>
      <w:r w:rsidR="005E0010" w:rsidRPr="00B41D15">
        <w:t>Subparagraph 1</w:t>
      </w:r>
      <w:r w:rsidR="00A67AA8" w:rsidRPr="00B41D15">
        <w:t>83CC(1)(c)</w:t>
      </w:r>
      <w:r w:rsidR="00293231" w:rsidRPr="00B41D15">
        <w:t>(ii)</w:t>
      </w:r>
    </w:p>
    <w:p w14:paraId="018ED79C" w14:textId="77777777" w:rsidR="00A67AA8" w:rsidRPr="00B41D15" w:rsidRDefault="00A67AA8" w:rsidP="008C1461">
      <w:pPr>
        <w:pStyle w:val="Item"/>
      </w:pPr>
      <w:r w:rsidRPr="00B41D15">
        <w:t xml:space="preserve">Repeal the </w:t>
      </w:r>
      <w:r w:rsidR="00293231" w:rsidRPr="00B41D15">
        <w:t>sub</w:t>
      </w:r>
      <w:r w:rsidRPr="00B41D15">
        <w:t>paragraph, substitute:</w:t>
      </w:r>
    </w:p>
    <w:p w14:paraId="5FF21D77" w14:textId="77777777" w:rsidR="00293231" w:rsidRPr="00B41D15" w:rsidRDefault="00293231" w:rsidP="008C1461">
      <w:pPr>
        <w:pStyle w:val="paragraphsub"/>
      </w:pPr>
      <w:r w:rsidRPr="00B41D15">
        <w:tab/>
        <w:t>(ii)</w:t>
      </w:r>
      <w:r w:rsidRPr="00B41D15">
        <w:tab/>
      </w:r>
      <w:r w:rsidR="00431764" w:rsidRPr="00B41D15">
        <w:t>a person</w:t>
      </w:r>
      <w:r w:rsidRPr="00B41D15">
        <w:t xml:space="preserve"> who would participate in the work of the partnership, if the partnership were a customs broker</w:t>
      </w:r>
      <w:r w:rsidR="00840D17" w:rsidRPr="00B41D15">
        <w:t>,</w:t>
      </w:r>
      <w:r w:rsidRPr="00B41D15">
        <w:t xml:space="preserve"> is not a fit and proper person</w:t>
      </w:r>
      <w:r w:rsidR="00840D17" w:rsidRPr="00B41D15">
        <w:t>.</w:t>
      </w:r>
    </w:p>
    <w:p w14:paraId="666134FF" w14:textId="77777777" w:rsidR="005458D9" w:rsidRPr="00B41D15" w:rsidRDefault="00BC3B96" w:rsidP="008C1461">
      <w:pPr>
        <w:pStyle w:val="ItemHead"/>
      </w:pPr>
      <w:r w:rsidRPr="00B41D15">
        <w:t>141</w:t>
      </w:r>
      <w:r w:rsidR="005458D9" w:rsidRPr="00B41D15">
        <w:t xml:space="preserve">  </w:t>
      </w:r>
      <w:r w:rsidR="00B0597A" w:rsidRPr="00B41D15">
        <w:t>Subsection 1</w:t>
      </w:r>
      <w:r w:rsidR="005458D9" w:rsidRPr="00B41D15">
        <w:t>83CC(4)</w:t>
      </w:r>
    </w:p>
    <w:p w14:paraId="3A3B0CFA" w14:textId="77777777" w:rsidR="005458D9" w:rsidRPr="00B41D15" w:rsidRDefault="005458D9" w:rsidP="008C1461">
      <w:pPr>
        <w:pStyle w:val="Item"/>
      </w:pPr>
      <w:r w:rsidRPr="00B41D15">
        <w:t>Omit “</w:t>
      </w:r>
      <w:r w:rsidR="004979BE" w:rsidRPr="00B41D15">
        <w:t>subsection (</w:t>
      </w:r>
      <w:r w:rsidR="005B2111" w:rsidRPr="00B41D15">
        <w:t>1)</w:t>
      </w:r>
      <w:r w:rsidRPr="00B41D15">
        <w:t>”, substitute “</w:t>
      </w:r>
      <w:r w:rsidR="008C1461">
        <w:t>paragraph (</w:t>
      </w:r>
      <w:r w:rsidR="005B2111" w:rsidRPr="00B41D15">
        <w:t>1)(</w:t>
      </w:r>
      <w:r w:rsidR="00C5596F" w:rsidRPr="00B41D15">
        <w:t>a</w:t>
      </w:r>
      <w:r w:rsidR="005B2111" w:rsidRPr="00B41D15">
        <w:t>), (b) or</w:t>
      </w:r>
      <w:r w:rsidRPr="00B41D15">
        <w:t xml:space="preserve"> (c) (other than </w:t>
      </w:r>
      <w:r w:rsidR="008C1461">
        <w:t>subparagraph (</w:t>
      </w:r>
      <w:r w:rsidRPr="00B41D15">
        <w:t>1)(b)(i</w:t>
      </w:r>
      <w:r w:rsidR="005B2111" w:rsidRPr="00B41D15">
        <w:t>ii</w:t>
      </w:r>
      <w:r w:rsidRPr="00B41D15">
        <w:t>))”.</w:t>
      </w:r>
    </w:p>
    <w:p w14:paraId="066DB3B5" w14:textId="77777777" w:rsidR="00477B27" w:rsidRPr="00B41D15" w:rsidRDefault="00BC3B96" w:rsidP="008C1461">
      <w:pPr>
        <w:pStyle w:val="ItemHead"/>
      </w:pPr>
      <w:r w:rsidRPr="00B41D15">
        <w:t>142</w:t>
      </w:r>
      <w:r w:rsidR="00477B27" w:rsidRPr="00B41D15">
        <w:t xml:space="preserve">  After </w:t>
      </w:r>
      <w:r w:rsidR="005E0010" w:rsidRPr="00B41D15">
        <w:t>paragraph 1</w:t>
      </w:r>
      <w:r w:rsidR="00477B27" w:rsidRPr="00B41D15">
        <w:t>83CG(4)(a)</w:t>
      </w:r>
    </w:p>
    <w:p w14:paraId="3993D4E9" w14:textId="77777777" w:rsidR="00477B27" w:rsidRPr="00B41D15" w:rsidRDefault="00477B27" w:rsidP="008C1461">
      <w:pPr>
        <w:pStyle w:val="Item"/>
      </w:pPr>
      <w:r w:rsidRPr="00B41D15">
        <w:t>Insert:</w:t>
      </w:r>
    </w:p>
    <w:p w14:paraId="775BC449" w14:textId="77777777" w:rsidR="00477B27" w:rsidRPr="00B41D15" w:rsidRDefault="00477B27" w:rsidP="008C1461">
      <w:pPr>
        <w:pStyle w:val="paragraph"/>
      </w:pPr>
      <w:r w:rsidRPr="00B41D15">
        <w:tab/>
        <w:t>(aa)</w:t>
      </w:r>
      <w:r w:rsidRPr="00B41D15">
        <w:tab/>
        <w:t>in the case of a licence held by a company—all directors of the company are fit and proper persons; and</w:t>
      </w:r>
    </w:p>
    <w:p w14:paraId="168615F7" w14:textId="77777777" w:rsidR="00A67AA8" w:rsidRPr="00B41D15" w:rsidRDefault="00BC3B96" w:rsidP="008C1461">
      <w:pPr>
        <w:pStyle w:val="Transitional"/>
      </w:pPr>
      <w:r w:rsidRPr="00B41D15">
        <w:t>143</w:t>
      </w:r>
      <w:r w:rsidR="002D7979" w:rsidRPr="00B41D15">
        <w:t xml:space="preserve">  Application provision</w:t>
      </w:r>
      <w:r w:rsidR="00290066" w:rsidRPr="00B41D15">
        <w:t>s</w:t>
      </w:r>
    </w:p>
    <w:p w14:paraId="31055882" w14:textId="77777777" w:rsidR="00EF757E" w:rsidRPr="00B41D15" w:rsidRDefault="00EF757E" w:rsidP="008C1461">
      <w:pPr>
        <w:pStyle w:val="SubitemHead"/>
      </w:pPr>
      <w:r w:rsidRPr="00B41D15">
        <w:t>Depot licences</w:t>
      </w:r>
    </w:p>
    <w:p w14:paraId="35213A69" w14:textId="77777777" w:rsidR="00290066" w:rsidRPr="00B41D15" w:rsidRDefault="00290066" w:rsidP="008C1461">
      <w:pPr>
        <w:pStyle w:val="Subitem"/>
      </w:pPr>
      <w:r w:rsidRPr="00B41D15">
        <w:t>(1)</w:t>
      </w:r>
      <w:r w:rsidRPr="00B41D15">
        <w:tab/>
        <w:t xml:space="preserve">The amendments of </w:t>
      </w:r>
      <w:r w:rsidR="004B497A" w:rsidRPr="00B41D15">
        <w:t>section 7</w:t>
      </w:r>
      <w:r w:rsidR="00946F7F" w:rsidRPr="00B41D15">
        <w:t>7K</w:t>
      </w:r>
      <w:r w:rsidRPr="00B41D15">
        <w:t xml:space="preserve"> of the </w:t>
      </w:r>
      <w:r w:rsidRPr="00B41D15">
        <w:rPr>
          <w:i/>
        </w:rPr>
        <w:t xml:space="preserve">Customs Act 1901 </w:t>
      </w:r>
      <w:r w:rsidRPr="00B41D15">
        <w:t xml:space="preserve">made by this </w:t>
      </w:r>
      <w:r w:rsidR="00946F7F" w:rsidRPr="00B41D15">
        <w:t>Part</w:t>
      </w:r>
      <w:r w:rsidRPr="00B41D15">
        <w:t xml:space="preserve"> apply in relation to an application for a </w:t>
      </w:r>
      <w:r w:rsidR="00946F7F" w:rsidRPr="00B41D15">
        <w:t>depot</w:t>
      </w:r>
      <w:r w:rsidRPr="00B41D15">
        <w:t xml:space="preserve"> licence that is made </w:t>
      </w:r>
      <w:r w:rsidR="00C910E9" w:rsidRPr="00B41D15">
        <w:t>on or after the day on which this item commences</w:t>
      </w:r>
      <w:r w:rsidRPr="00B41D15">
        <w:t>.</w:t>
      </w:r>
    </w:p>
    <w:p w14:paraId="56CA970C" w14:textId="77777777" w:rsidR="00A7221B" w:rsidRPr="00B41D15" w:rsidRDefault="00A7221B" w:rsidP="008C1461">
      <w:pPr>
        <w:pStyle w:val="Subitem"/>
      </w:pPr>
      <w:r w:rsidRPr="00B41D15">
        <w:t>(</w:t>
      </w:r>
      <w:r w:rsidR="00CA0594" w:rsidRPr="00B41D15">
        <w:t>2</w:t>
      </w:r>
      <w:r w:rsidRPr="00B41D15">
        <w:t>)</w:t>
      </w:r>
      <w:r w:rsidRPr="00B41D15">
        <w:tab/>
        <w:t xml:space="preserve">The amendment of </w:t>
      </w:r>
      <w:r w:rsidR="005E0010" w:rsidRPr="00B41D15">
        <w:t>paragraph 7</w:t>
      </w:r>
      <w:r w:rsidRPr="00B41D15">
        <w:t xml:space="preserve">7N(2)(d) of the </w:t>
      </w:r>
      <w:r w:rsidRPr="00B41D15">
        <w:rPr>
          <w:i/>
        </w:rPr>
        <w:t xml:space="preserve">Customs Act 1901 </w:t>
      </w:r>
      <w:r w:rsidRPr="00B41D15">
        <w:t xml:space="preserve">made by this Part applies in relation to </w:t>
      </w:r>
      <w:r w:rsidR="00ED57B7" w:rsidRPr="00B41D15">
        <w:t xml:space="preserve">a matter referred to in </w:t>
      </w:r>
      <w:r w:rsidR="005E0010" w:rsidRPr="00B41D15">
        <w:t>subparagraph 7</w:t>
      </w:r>
      <w:r w:rsidR="00ED57B7" w:rsidRPr="00B41D15">
        <w:t>7N</w:t>
      </w:r>
      <w:r w:rsidR="00C61E76" w:rsidRPr="00B41D15">
        <w:t>(2)</w:t>
      </w:r>
      <w:r w:rsidR="009D4929" w:rsidRPr="00B41D15">
        <w:t>(d)</w:t>
      </w:r>
      <w:r w:rsidR="00C61E76" w:rsidRPr="00B41D15">
        <w:t>(</w:t>
      </w:r>
      <w:proofErr w:type="spellStart"/>
      <w:r w:rsidR="00C61E76" w:rsidRPr="00B41D15">
        <w:t>i</w:t>
      </w:r>
      <w:proofErr w:type="spellEnd"/>
      <w:r w:rsidR="00C61E76" w:rsidRPr="00B41D15">
        <w:t xml:space="preserve">), (ii) or (iii) of that Act that occurs </w:t>
      </w:r>
      <w:r w:rsidRPr="00B41D15">
        <w:t>on or after the day on which this item commences</w:t>
      </w:r>
      <w:r w:rsidR="00FC5F6E" w:rsidRPr="00B41D15">
        <w:t xml:space="preserve"> in relation to a person who participates in the operations carried out at </w:t>
      </w:r>
      <w:r w:rsidR="005B707F" w:rsidRPr="00B41D15">
        <w:t>a</w:t>
      </w:r>
      <w:r w:rsidR="00FC5F6E" w:rsidRPr="00B41D15">
        <w:t xml:space="preserve"> depot</w:t>
      </w:r>
      <w:r w:rsidRPr="00B41D15">
        <w:t>.</w:t>
      </w:r>
    </w:p>
    <w:p w14:paraId="35119D73" w14:textId="77777777" w:rsidR="00F40F93" w:rsidRPr="00B41D15" w:rsidRDefault="00F40F93" w:rsidP="008C1461">
      <w:pPr>
        <w:pStyle w:val="Subitem"/>
      </w:pPr>
      <w:r w:rsidRPr="00B41D15">
        <w:t>(</w:t>
      </w:r>
      <w:r w:rsidR="00CA0594" w:rsidRPr="00B41D15">
        <w:t>3</w:t>
      </w:r>
      <w:r w:rsidRPr="00B41D15">
        <w:t>)</w:t>
      </w:r>
      <w:r w:rsidRPr="00B41D15">
        <w:tab/>
        <w:t xml:space="preserve">The amendments of </w:t>
      </w:r>
      <w:r w:rsidR="004B497A" w:rsidRPr="00B41D15">
        <w:t>section 7</w:t>
      </w:r>
      <w:r w:rsidRPr="00B41D15">
        <w:t xml:space="preserve">7V of the </w:t>
      </w:r>
      <w:r w:rsidRPr="00B41D15">
        <w:rPr>
          <w:i/>
        </w:rPr>
        <w:t xml:space="preserve">Customs Act 1901 </w:t>
      </w:r>
      <w:r w:rsidRPr="00B41D15">
        <w:t>made by this Part app</w:t>
      </w:r>
      <w:r w:rsidR="007F1FD5" w:rsidRPr="00B41D15">
        <w:t>ly</w:t>
      </w:r>
      <w:r w:rsidRPr="00B41D15">
        <w:t xml:space="preserve"> in relation to a </w:t>
      </w:r>
      <w:r w:rsidR="00C53844" w:rsidRPr="00B41D15">
        <w:t>n</w:t>
      </w:r>
      <w:r w:rsidRPr="00B41D15">
        <w:t xml:space="preserve">otice given under </w:t>
      </w:r>
      <w:r w:rsidR="004979BE" w:rsidRPr="00B41D15">
        <w:t>subsection 7</w:t>
      </w:r>
      <w:r w:rsidRPr="00B41D15">
        <w:t>7V(1) of that Act on or after the day on which this item commences</w:t>
      </w:r>
      <w:r w:rsidR="001B5098" w:rsidRPr="00B41D15">
        <w:t>, whether the depot licence was granted before, on or after that day</w:t>
      </w:r>
      <w:r w:rsidRPr="00B41D15">
        <w:t>.</w:t>
      </w:r>
    </w:p>
    <w:p w14:paraId="7FD20271" w14:textId="77777777" w:rsidR="00C53844" w:rsidRPr="00B41D15" w:rsidRDefault="00C53844" w:rsidP="008C1461">
      <w:pPr>
        <w:pStyle w:val="Subitem"/>
      </w:pPr>
      <w:r w:rsidRPr="00B41D15">
        <w:t>(</w:t>
      </w:r>
      <w:r w:rsidR="00CA0594" w:rsidRPr="00B41D15">
        <w:t>4</w:t>
      </w:r>
      <w:r w:rsidRPr="00B41D15">
        <w:t>)</w:t>
      </w:r>
      <w:r w:rsidRPr="00B41D15">
        <w:tab/>
        <w:t xml:space="preserve">The amendment of </w:t>
      </w:r>
      <w:r w:rsidR="004979BE" w:rsidRPr="00B41D15">
        <w:t>subsection 7</w:t>
      </w:r>
      <w:r w:rsidRPr="00B41D15">
        <w:t xml:space="preserve">7VC(1) of the </w:t>
      </w:r>
      <w:r w:rsidRPr="00B41D15">
        <w:rPr>
          <w:i/>
        </w:rPr>
        <w:t xml:space="preserve">Customs Act 1901 </w:t>
      </w:r>
      <w:r w:rsidRPr="00B41D15">
        <w:t xml:space="preserve">made by this Part applies in relation to a notice given under </w:t>
      </w:r>
      <w:r w:rsidR="00EF757E" w:rsidRPr="00B41D15">
        <w:t xml:space="preserve">that </w:t>
      </w:r>
      <w:r w:rsidRPr="00B41D15">
        <w:t>subsection on or after the day on which this item commences</w:t>
      </w:r>
      <w:r w:rsidR="006529A0" w:rsidRPr="00B41D15">
        <w:t>, whether the depot licence was granted before, on or after that day</w:t>
      </w:r>
      <w:r w:rsidRPr="00B41D15">
        <w:t>.</w:t>
      </w:r>
    </w:p>
    <w:p w14:paraId="36B495B3" w14:textId="77777777" w:rsidR="00EF757E" w:rsidRPr="00B41D15" w:rsidRDefault="00EF757E" w:rsidP="008C1461">
      <w:pPr>
        <w:pStyle w:val="SubitemHead"/>
      </w:pPr>
      <w:r w:rsidRPr="00B41D15">
        <w:t>Warehouse licences</w:t>
      </w:r>
    </w:p>
    <w:p w14:paraId="48DFB630" w14:textId="77777777" w:rsidR="00EF757E" w:rsidRPr="00B41D15" w:rsidRDefault="00EF757E" w:rsidP="008C1461">
      <w:pPr>
        <w:pStyle w:val="Subitem"/>
      </w:pPr>
      <w:r w:rsidRPr="00B41D15">
        <w:t>(</w:t>
      </w:r>
      <w:r w:rsidR="0006098D" w:rsidRPr="00B41D15">
        <w:t>5</w:t>
      </w:r>
      <w:r w:rsidRPr="00B41D15">
        <w:t>)</w:t>
      </w:r>
      <w:r w:rsidRPr="00B41D15">
        <w:tab/>
        <w:t xml:space="preserve">The amendment of </w:t>
      </w:r>
      <w:r w:rsidR="004979BE" w:rsidRPr="00B41D15">
        <w:t>paragraph 8</w:t>
      </w:r>
      <w:r w:rsidR="009D4929" w:rsidRPr="00B41D15">
        <w:t>2</w:t>
      </w:r>
      <w:r w:rsidRPr="00B41D15">
        <w:t>(</w:t>
      </w:r>
      <w:r w:rsidR="009D4929" w:rsidRPr="00B41D15">
        <w:t>1</w:t>
      </w:r>
      <w:r w:rsidRPr="00B41D15">
        <w:t>)(</w:t>
      </w:r>
      <w:r w:rsidR="009D4929" w:rsidRPr="00B41D15">
        <w:t>c</w:t>
      </w:r>
      <w:r w:rsidRPr="00B41D15">
        <w:t xml:space="preserve">) of the </w:t>
      </w:r>
      <w:r w:rsidRPr="00B41D15">
        <w:rPr>
          <w:i/>
        </w:rPr>
        <w:t xml:space="preserve">Customs Act 1901 </w:t>
      </w:r>
      <w:r w:rsidRPr="00B41D15">
        <w:t xml:space="preserve">made by this Part applies in relation to a matter referred to in </w:t>
      </w:r>
      <w:r w:rsidR="005E0010" w:rsidRPr="00B41D15">
        <w:t>sub</w:t>
      </w:r>
      <w:r w:rsidR="004979BE" w:rsidRPr="00B41D15">
        <w:t>paragraph 8</w:t>
      </w:r>
      <w:r w:rsidR="009D4929" w:rsidRPr="00B41D15">
        <w:t>2</w:t>
      </w:r>
      <w:r w:rsidRPr="00B41D15">
        <w:t>(</w:t>
      </w:r>
      <w:r w:rsidR="009D4929" w:rsidRPr="00B41D15">
        <w:t>1</w:t>
      </w:r>
      <w:r w:rsidRPr="00B41D15">
        <w:t>)</w:t>
      </w:r>
      <w:r w:rsidR="009D4929" w:rsidRPr="00B41D15">
        <w:t>(c)</w:t>
      </w:r>
      <w:r w:rsidRPr="00B41D15">
        <w:t>(</w:t>
      </w:r>
      <w:proofErr w:type="spellStart"/>
      <w:r w:rsidRPr="00B41D15">
        <w:t>i</w:t>
      </w:r>
      <w:proofErr w:type="spellEnd"/>
      <w:r w:rsidRPr="00B41D15">
        <w:t xml:space="preserve">), (ii) or (iii) of that Act that occurs on or after the day on which this item commences in relation to a person who participates in the operations carried out at </w:t>
      </w:r>
      <w:r w:rsidR="00A765A1" w:rsidRPr="00B41D15">
        <w:t>a</w:t>
      </w:r>
      <w:r w:rsidRPr="00B41D15">
        <w:t xml:space="preserve"> </w:t>
      </w:r>
      <w:r w:rsidR="007F1FD5" w:rsidRPr="00B41D15">
        <w:t>warehouse</w:t>
      </w:r>
      <w:r w:rsidRPr="00B41D15">
        <w:t>.</w:t>
      </w:r>
    </w:p>
    <w:p w14:paraId="495D3830" w14:textId="77777777" w:rsidR="00BE011B" w:rsidRPr="00B41D15" w:rsidRDefault="00BE011B" w:rsidP="008C1461">
      <w:pPr>
        <w:pStyle w:val="SubitemHead"/>
      </w:pPr>
      <w:r w:rsidRPr="00B41D15">
        <w:t>Broker’s licences</w:t>
      </w:r>
    </w:p>
    <w:p w14:paraId="184160BB" w14:textId="77777777" w:rsidR="002D7979" w:rsidRPr="00B41D15" w:rsidRDefault="002D7979" w:rsidP="008C1461">
      <w:pPr>
        <w:pStyle w:val="Subitem"/>
      </w:pPr>
      <w:r w:rsidRPr="00B41D15">
        <w:t>(</w:t>
      </w:r>
      <w:r w:rsidR="0006098D" w:rsidRPr="00B41D15">
        <w:t>6</w:t>
      </w:r>
      <w:r w:rsidRPr="00B41D15">
        <w:t>)</w:t>
      </w:r>
      <w:r w:rsidRPr="00B41D15">
        <w:tab/>
        <w:t xml:space="preserve">The amendments of </w:t>
      </w:r>
      <w:r w:rsidR="004979BE" w:rsidRPr="00B41D15">
        <w:t>section 1</w:t>
      </w:r>
      <w:r w:rsidRPr="00B41D15">
        <w:t xml:space="preserve">83CC of the </w:t>
      </w:r>
      <w:r w:rsidRPr="00B41D15">
        <w:rPr>
          <w:i/>
        </w:rPr>
        <w:t xml:space="preserve">Customs Act 1901 </w:t>
      </w:r>
      <w:r w:rsidRPr="00B41D15">
        <w:t xml:space="preserve">made by this </w:t>
      </w:r>
      <w:r w:rsidR="00946F7F" w:rsidRPr="00B41D15">
        <w:t>Part</w:t>
      </w:r>
      <w:r w:rsidRPr="00B41D15">
        <w:t xml:space="preserve"> apply in relation to an application for a broker’s licence that is made </w:t>
      </w:r>
      <w:r w:rsidR="00A7221B" w:rsidRPr="00B41D15">
        <w:t>on or after the day on which this item commences</w:t>
      </w:r>
      <w:r w:rsidRPr="00B41D15">
        <w:t>.</w:t>
      </w:r>
    </w:p>
    <w:p w14:paraId="1F28B0DD" w14:textId="77777777" w:rsidR="00701943" w:rsidRPr="00B41D15" w:rsidRDefault="00701943" w:rsidP="008C1461">
      <w:pPr>
        <w:pStyle w:val="Subitem"/>
      </w:pPr>
      <w:r w:rsidRPr="00B41D15">
        <w:t>(</w:t>
      </w:r>
      <w:r w:rsidR="0006098D" w:rsidRPr="00B41D15">
        <w:t>7</w:t>
      </w:r>
      <w:r w:rsidRPr="00B41D15">
        <w:t>)</w:t>
      </w:r>
      <w:r w:rsidRPr="00B41D15">
        <w:tab/>
      </w:r>
      <w:r w:rsidR="005E0010" w:rsidRPr="00B41D15">
        <w:t>Paragraph 1</w:t>
      </w:r>
      <w:r w:rsidR="00617563" w:rsidRPr="00B41D15">
        <w:t>83CG(4)(a</w:t>
      </w:r>
      <w:r w:rsidR="00277A11" w:rsidRPr="00B41D15">
        <w:t>a</w:t>
      </w:r>
      <w:r w:rsidR="00617563" w:rsidRPr="00B41D15">
        <w:t xml:space="preserve">) of the </w:t>
      </w:r>
      <w:r w:rsidR="00617563" w:rsidRPr="00B41D15">
        <w:rPr>
          <w:i/>
        </w:rPr>
        <w:t>Customs Act 1901</w:t>
      </w:r>
      <w:r w:rsidR="00617563" w:rsidRPr="00B41D15">
        <w:t xml:space="preserve">, as inserted by this Part, applies on and after </w:t>
      </w:r>
      <w:r w:rsidR="00277A11" w:rsidRPr="00B41D15">
        <w:t>the day on which this item commences</w:t>
      </w:r>
      <w:r w:rsidR="00617563" w:rsidRPr="00B41D15">
        <w:t xml:space="preserve"> in relation to </w:t>
      </w:r>
      <w:r w:rsidR="00470787" w:rsidRPr="00B41D15">
        <w:t xml:space="preserve">a </w:t>
      </w:r>
      <w:r w:rsidR="00617563" w:rsidRPr="00B41D15">
        <w:t xml:space="preserve">broker’s licence </w:t>
      </w:r>
      <w:r w:rsidR="00B815E5" w:rsidRPr="00B41D15">
        <w:t>granted before, on</w:t>
      </w:r>
      <w:r w:rsidR="00617563" w:rsidRPr="00B41D15">
        <w:t xml:space="preserve"> or after th</w:t>
      </w:r>
      <w:r w:rsidR="00277A11" w:rsidRPr="00B41D15">
        <w:t>at</w:t>
      </w:r>
      <w:r w:rsidR="00617563" w:rsidRPr="00B41D15">
        <w:t xml:space="preserve"> day</w:t>
      </w:r>
      <w:r w:rsidR="00B815E5" w:rsidRPr="00B41D15">
        <w:t>.</w:t>
      </w:r>
    </w:p>
    <w:p w14:paraId="7715DA56" w14:textId="77777777" w:rsidR="007B0D9D" w:rsidRPr="00B41D15" w:rsidRDefault="005E0010" w:rsidP="008C1461">
      <w:pPr>
        <w:pStyle w:val="ActHead7"/>
        <w:pageBreakBefore/>
      </w:pPr>
      <w:bookmarkStart w:id="28" w:name="_Toc176773461"/>
      <w:r w:rsidRPr="00300272">
        <w:rPr>
          <w:rStyle w:val="CharAmPartNo"/>
        </w:rPr>
        <w:t>Part 8</w:t>
      </w:r>
      <w:r w:rsidR="007B0D9D" w:rsidRPr="00B41D15">
        <w:t>—</w:t>
      </w:r>
      <w:r w:rsidR="007B0D9D" w:rsidRPr="00300272">
        <w:rPr>
          <w:rStyle w:val="CharAmPartText"/>
        </w:rPr>
        <w:t xml:space="preserve">Strengthening integrity </w:t>
      </w:r>
      <w:r w:rsidR="00DA626D" w:rsidRPr="00300272">
        <w:rPr>
          <w:rStyle w:val="CharAmPartText"/>
        </w:rPr>
        <w:t>controls</w:t>
      </w:r>
      <w:bookmarkEnd w:id="28"/>
    </w:p>
    <w:p w14:paraId="1C65FD18" w14:textId="77777777" w:rsidR="007B0D9D" w:rsidRPr="00B41D15" w:rsidRDefault="007B0D9D" w:rsidP="008C1461">
      <w:pPr>
        <w:pStyle w:val="ActHead9"/>
        <w:rPr>
          <w:i w:val="0"/>
        </w:rPr>
      </w:pPr>
      <w:bookmarkStart w:id="29" w:name="_Toc176773462"/>
      <w:r w:rsidRPr="00B41D15">
        <w:t>Customs Act 1901</w:t>
      </w:r>
      <w:bookmarkEnd w:id="29"/>
    </w:p>
    <w:p w14:paraId="0FAB5245" w14:textId="77777777" w:rsidR="007B0D9D" w:rsidRPr="00B41D15" w:rsidRDefault="00BC3B96" w:rsidP="008C1461">
      <w:pPr>
        <w:pStyle w:val="ItemHead"/>
      </w:pPr>
      <w:r w:rsidRPr="00B41D15">
        <w:t>144</w:t>
      </w:r>
      <w:r w:rsidR="007B0D9D" w:rsidRPr="00B41D15">
        <w:t xml:space="preserve">  At the end of </w:t>
      </w:r>
      <w:r w:rsidR="004979BE" w:rsidRPr="00B41D15">
        <w:t>subsection 7</w:t>
      </w:r>
      <w:r w:rsidR="007B0D9D" w:rsidRPr="00B41D15">
        <w:t>7K(1)</w:t>
      </w:r>
    </w:p>
    <w:p w14:paraId="3A7FDEA8" w14:textId="77777777" w:rsidR="007B0D9D" w:rsidRPr="00B41D15" w:rsidRDefault="007B0D9D" w:rsidP="008C1461">
      <w:pPr>
        <w:pStyle w:val="Item"/>
      </w:pPr>
      <w:r w:rsidRPr="00B41D15">
        <w:t>Add:</w:t>
      </w:r>
    </w:p>
    <w:p w14:paraId="568DB8B5" w14:textId="77777777" w:rsidR="002251ED" w:rsidRPr="00B41D15" w:rsidRDefault="007B0D9D" w:rsidP="008C1461">
      <w:pPr>
        <w:pStyle w:val="paragraph"/>
      </w:pPr>
      <w:r w:rsidRPr="00B41D15">
        <w:tab/>
        <w:t>; or (</w:t>
      </w:r>
      <w:r w:rsidR="00D33251" w:rsidRPr="00B41D15">
        <w:t>j</w:t>
      </w:r>
      <w:r w:rsidRPr="00B41D15">
        <w:t>)</w:t>
      </w:r>
      <w:r w:rsidRPr="00B41D15">
        <w:tab/>
      </w:r>
      <w:r w:rsidR="003078A3" w:rsidRPr="00B41D15">
        <w:t>it is inappropriate in all the circumstances to grant the licence</w:t>
      </w:r>
      <w:r w:rsidR="009D494D" w:rsidRPr="00B41D15">
        <w:t xml:space="preserve">, </w:t>
      </w:r>
      <w:r w:rsidRPr="00B41D15">
        <w:t xml:space="preserve">having regard to the </w:t>
      </w:r>
      <w:r w:rsidR="002251ED" w:rsidRPr="00B41D15">
        <w:t>matters covered by</w:t>
      </w:r>
      <w:r w:rsidR="00724F08">
        <w:t xml:space="preserve"> </w:t>
      </w:r>
      <w:r w:rsidR="004979BE" w:rsidRPr="00B41D15">
        <w:t>subsection (</w:t>
      </w:r>
      <w:r w:rsidR="002251ED" w:rsidRPr="00B41D15">
        <w:t>3A).</w:t>
      </w:r>
    </w:p>
    <w:p w14:paraId="15F3E441" w14:textId="77777777" w:rsidR="002251ED" w:rsidRPr="00B41D15" w:rsidRDefault="00BC3B96" w:rsidP="008C1461">
      <w:pPr>
        <w:pStyle w:val="ItemHead"/>
      </w:pPr>
      <w:r w:rsidRPr="00B41D15">
        <w:t>145</w:t>
      </w:r>
      <w:r w:rsidR="002251ED" w:rsidRPr="00B41D15">
        <w:t xml:space="preserve">  After </w:t>
      </w:r>
      <w:r w:rsidR="004979BE" w:rsidRPr="00B41D15">
        <w:t>subsection 7</w:t>
      </w:r>
      <w:r w:rsidR="002251ED" w:rsidRPr="00B41D15">
        <w:t>7K(3)</w:t>
      </w:r>
    </w:p>
    <w:p w14:paraId="488845B0" w14:textId="77777777" w:rsidR="002251ED" w:rsidRPr="00B41D15" w:rsidRDefault="002251ED" w:rsidP="008C1461">
      <w:pPr>
        <w:pStyle w:val="Item"/>
      </w:pPr>
      <w:r w:rsidRPr="00B41D15">
        <w:t>Insert:</w:t>
      </w:r>
    </w:p>
    <w:p w14:paraId="2EE653FE" w14:textId="77777777" w:rsidR="002251ED" w:rsidRPr="00B41D15" w:rsidRDefault="002251ED" w:rsidP="008C1461">
      <w:pPr>
        <w:pStyle w:val="subsection"/>
      </w:pPr>
      <w:r w:rsidRPr="00B41D15">
        <w:tab/>
        <w:t>(3A)</w:t>
      </w:r>
      <w:r w:rsidRPr="00B41D15">
        <w:tab/>
        <w:t xml:space="preserve">For the purposes of </w:t>
      </w:r>
      <w:r w:rsidR="008C1461">
        <w:t>paragraph (</w:t>
      </w:r>
      <w:r w:rsidRPr="00B41D15">
        <w:t xml:space="preserve">1)(j), </w:t>
      </w:r>
      <w:r w:rsidR="007122C7" w:rsidRPr="00B41D15">
        <w:t xml:space="preserve">the matters covered by this </w:t>
      </w:r>
      <w:r w:rsidR="00166A3E" w:rsidRPr="00B41D15">
        <w:t>subsection</w:t>
      </w:r>
      <w:r w:rsidR="007122C7" w:rsidRPr="00B41D15">
        <w:t xml:space="preserve"> are the following:</w:t>
      </w:r>
    </w:p>
    <w:p w14:paraId="5531160F" w14:textId="77777777" w:rsidR="009D494D" w:rsidRPr="00B41D15" w:rsidRDefault="009D494D" w:rsidP="008C1461">
      <w:pPr>
        <w:pStyle w:val="paragraph"/>
      </w:pPr>
      <w:r w:rsidRPr="00B41D15">
        <w:tab/>
        <w:t>(</w:t>
      </w:r>
      <w:r w:rsidR="007122C7" w:rsidRPr="00B41D15">
        <w:t>a</w:t>
      </w:r>
      <w:r w:rsidRPr="00B41D15">
        <w:t>)</w:t>
      </w:r>
      <w:r w:rsidRPr="00B41D15">
        <w:tab/>
        <w:t>if the applica</w:t>
      </w:r>
      <w:r w:rsidR="00277D52" w:rsidRPr="00B41D15">
        <w:t>nt is</w:t>
      </w:r>
      <w:r w:rsidRPr="00B41D15">
        <w:t xml:space="preserve"> a natural person—the </w:t>
      </w:r>
      <w:r w:rsidR="008C1431" w:rsidRPr="00B41D15">
        <w:t xml:space="preserve">experience of </w:t>
      </w:r>
      <w:r w:rsidR="00D65726" w:rsidRPr="00B41D15">
        <w:t xml:space="preserve">the </w:t>
      </w:r>
      <w:r w:rsidR="007122C7" w:rsidRPr="00B41D15">
        <w:t xml:space="preserve">following </w:t>
      </w:r>
      <w:r w:rsidR="008C1431" w:rsidRPr="00B41D15">
        <w:t xml:space="preserve">in operations that would be performed upon, or in relation to, goods </w:t>
      </w:r>
      <w:r w:rsidR="00CE15A2" w:rsidRPr="00B41D15">
        <w:t xml:space="preserve">at </w:t>
      </w:r>
      <w:r w:rsidR="008C1431" w:rsidRPr="00B41D15">
        <w:t xml:space="preserve">the </w:t>
      </w:r>
      <w:r w:rsidR="00680D18" w:rsidRPr="00B41D15">
        <w:t>proposed depot</w:t>
      </w:r>
      <w:r w:rsidR="007122C7" w:rsidRPr="00B41D15">
        <w:t>:</w:t>
      </w:r>
    </w:p>
    <w:p w14:paraId="57280EAC" w14:textId="77777777" w:rsidR="007122C7" w:rsidRPr="00B41D15" w:rsidRDefault="007122C7" w:rsidP="008C1461">
      <w:pPr>
        <w:pStyle w:val="paragraphsub"/>
      </w:pPr>
      <w:r w:rsidRPr="00B41D15">
        <w:tab/>
        <w:t>(</w:t>
      </w:r>
      <w:proofErr w:type="spellStart"/>
      <w:r w:rsidRPr="00B41D15">
        <w:t>i</w:t>
      </w:r>
      <w:proofErr w:type="spellEnd"/>
      <w:r w:rsidRPr="00B41D15">
        <w:t>)</w:t>
      </w:r>
      <w:r w:rsidRPr="00B41D15">
        <w:tab/>
        <w:t>the applicant;</w:t>
      </w:r>
    </w:p>
    <w:p w14:paraId="36C7B26E" w14:textId="77777777" w:rsidR="007122C7" w:rsidRPr="00B41D15" w:rsidRDefault="007122C7" w:rsidP="008C1461">
      <w:pPr>
        <w:pStyle w:val="paragraphsub"/>
      </w:pPr>
      <w:r w:rsidRPr="00B41D15">
        <w:tab/>
        <w:t>(ii)</w:t>
      </w:r>
      <w:r w:rsidRPr="00B41D15">
        <w:tab/>
      </w:r>
      <w:r w:rsidR="0075548A" w:rsidRPr="00B41D15">
        <w:t>each person</w:t>
      </w:r>
      <w:r w:rsidR="00501593" w:rsidRPr="00B41D15">
        <w:t>,</w:t>
      </w:r>
      <w:r w:rsidR="0075548A" w:rsidRPr="00B41D15">
        <w:t xml:space="preserve"> known to the Comptroller</w:t>
      </w:r>
      <w:r w:rsidR="008C1461">
        <w:noBreakHyphen/>
      </w:r>
      <w:r w:rsidR="0075548A" w:rsidRPr="00B41D15">
        <w:t>General of Customs</w:t>
      </w:r>
      <w:r w:rsidR="00501593" w:rsidRPr="00B41D15">
        <w:t>,</w:t>
      </w:r>
      <w:r w:rsidR="0075548A" w:rsidRPr="00B41D15">
        <w:t xml:space="preserve"> who would participate in the management or control of, or in the operations carried out at, the p</w:t>
      </w:r>
      <w:r w:rsidR="0023213F" w:rsidRPr="00B41D15">
        <w:t>roposed depot</w:t>
      </w:r>
      <w:r w:rsidR="0075548A" w:rsidRPr="00B41D15">
        <w:t xml:space="preserve"> (whether or not the person </w:t>
      </w:r>
      <w:r w:rsidR="00D97671" w:rsidRPr="00B41D15">
        <w:t>would be</w:t>
      </w:r>
      <w:r w:rsidR="0075548A" w:rsidRPr="00B41D15">
        <w:t xml:space="preserve"> present at the p</w:t>
      </w:r>
      <w:r w:rsidR="0023213F" w:rsidRPr="00B41D15">
        <w:t>roposed depot</w:t>
      </w:r>
      <w:r w:rsidR="0075548A" w:rsidRPr="00B41D15">
        <w:t>);</w:t>
      </w:r>
    </w:p>
    <w:p w14:paraId="2614E68D" w14:textId="77777777" w:rsidR="00277D52" w:rsidRPr="00B41D15" w:rsidRDefault="00277D52" w:rsidP="008C1461">
      <w:pPr>
        <w:pStyle w:val="paragraph"/>
      </w:pPr>
      <w:r w:rsidRPr="00B41D15">
        <w:tab/>
        <w:t>(b)</w:t>
      </w:r>
      <w:r w:rsidRPr="00B41D15">
        <w:tab/>
        <w:t xml:space="preserve">if the applicant is a partnership—the experience of the following in operations that would be performed upon, or in relation to, goods at the </w:t>
      </w:r>
      <w:r w:rsidR="00FE40A9" w:rsidRPr="00B41D15">
        <w:t>proposed depot</w:t>
      </w:r>
      <w:r w:rsidRPr="00B41D15">
        <w:t>:</w:t>
      </w:r>
    </w:p>
    <w:p w14:paraId="0ADD78BB" w14:textId="77777777" w:rsidR="00277D52" w:rsidRPr="00B41D15" w:rsidRDefault="00277D52" w:rsidP="008C1461">
      <w:pPr>
        <w:pStyle w:val="paragraphsub"/>
      </w:pPr>
      <w:r w:rsidRPr="00B41D15">
        <w:tab/>
        <w:t>(</w:t>
      </w:r>
      <w:proofErr w:type="spellStart"/>
      <w:r w:rsidRPr="00B41D15">
        <w:t>i</w:t>
      </w:r>
      <w:proofErr w:type="spellEnd"/>
      <w:r w:rsidRPr="00B41D15">
        <w:t>)</w:t>
      </w:r>
      <w:r w:rsidRPr="00B41D15">
        <w:tab/>
        <w:t>each partner in the partnership;</w:t>
      </w:r>
    </w:p>
    <w:p w14:paraId="6D6D58AD" w14:textId="77777777" w:rsidR="00277D52" w:rsidRPr="00B41D15" w:rsidRDefault="00277D52" w:rsidP="008C1461">
      <w:pPr>
        <w:pStyle w:val="paragraphsub"/>
      </w:pPr>
      <w:r w:rsidRPr="00B41D15">
        <w:tab/>
        <w:t>(ii)</w:t>
      </w:r>
      <w:r w:rsidRPr="00B41D15">
        <w:tab/>
        <w:t>each person</w:t>
      </w:r>
      <w:r w:rsidR="00501593" w:rsidRPr="00B41D15">
        <w:t>,</w:t>
      </w:r>
      <w:r w:rsidRPr="00B41D15">
        <w:t xml:space="preserve"> known to the Comptroller</w:t>
      </w:r>
      <w:r w:rsidR="008C1461">
        <w:noBreakHyphen/>
      </w:r>
      <w:r w:rsidRPr="00B41D15">
        <w:t>General of Customs</w:t>
      </w:r>
      <w:r w:rsidR="00501593" w:rsidRPr="00B41D15">
        <w:t>,</w:t>
      </w:r>
      <w:r w:rsidRPr="00B41D15">
        <w:t xml:space="preserve"> who would participate in the management or control of, or in the operations carried out at, the proposed depot (whether or not the person </w:t>
      </w:r>
      <w:r w:rsidR="00D97671" w:rsidRPr="00B41D15">
        <w:t>would be</w:t>
      </w:r>
      <w:r w:rsidRPr="00B41D15">
        <w:t xml:space="preserve"> present at the proposed depot);</w:t>
      </w:r>
    </w:p>
    <w:p w14:paraId="16EFCE46" w14:textId="77777777" w:rsidR="00B14EE2" w:rsidRPr="00B41D15" w:rsidRDefault="00B14EE2" w:rsidP="008C1461">
      <w:pPr>
        <w:pStyle w:val="paragraph"/>
      </w:pPr>
      <w:r w:rsidRPr="00B41D15">
        <w:tab/>
        <w:t>(</w:t>
      </w:r>
      <w:r w:rsidR="00277D52" w:rsidRPr="00B41D15">
        <w:t>c</w:t>
      </w:r>
      <w:r w:rsidRPr="00B41D15">
        <w:t>)</w:t>
      </w:r>
      <w:r w:rsidRPr="00B41D15">
        <w:tab/>
      </w:r>
      <w:r w:rsidR="00277D52" w:rsidRPr="00B41D15">
        <w:t>if the applicant is a</w:t>
      </w:r>
      <w:r w:rsidRPr="00B41D15">
        <w:t xml:space="preserve"> company—the experience of the </w:t>
      </w:r>
      <w:r w:rsidR="00D65726" w:rsidRPr="00B41D15">
        <w:t>following</w:t>
      </w:r>
      <w:r w:rsidRPr="00B41D15">
        <w:t xml:space="preserve"> in operations that would be performed upon, or in relation to, goods </w:t>
      </w:r>
      <w:r w:rsidR="00CE15A2" w:rsidRPr="00B41D15">
        <w:t xml:space="preserve">at </w:t>
      </w:r>
      <w:r w:rsidR="002810A8" w:rsidRPr="00B41D15">
        <w:t xml:space="preserve">the </w:t>
      </w:r>
      <w:r w:rsidR="00FE40A9" w:rsidRPr="00B41D15">
        <w:t>proposed depot</w:t>
      </w:r>
      <w:r w:rsidR="00D65726" w:rsidRPr="00B41D15">
        <w:t>:</w:t>
      </w:r>
    </w:p>
    <w:p w14:paraId="08C91CCA" w14:textId="77777777" w:rsidR="00D65726" w:rsidRPr="00B41D15" w:rsidRDefault="00D65726" w:rsidP="008C1461">
      <w:pPr>
        <w:pStyle w:val="paragraphsub"/>
      </w:pPr>
      <w:r w:rsidRPr="00B41D15">
        <w:tab/>
        <w:t>(</w:t>
      </w:r>
      <w:proofErr w:type="spellStart"/>
      <w:r w:rsidRPr="00B41D15">
        <w:t>i</w:t>
      </w:r>
      <w:proofErr w:type="spellEnd"/>
      <w:r w:rsidRPr="00B41D15">
        <w:t>)</w:t>
      </w:r>
      <w:r w:rsidRPr="00B41D15">
        <w:tab/>
        <w:t>the company;</w:t>
      </w:r>
    </w:p>
    <w:p w14:paraId="26621E31" w14:textId="77777777" w:rsidR="00D65726" w:rsidRPr="00B41D15" w:rsidRDefault="00D65726" w:rsidP="008C1461">
      <w:pPr>
        <w:pStyle w:val="paragraphsub"/>
      </w:pPr>
      <w:r w:rsidRPr="00B41D15">
        <w:tab/>
        <w:t>(ii)</w:t>
      </w:r>
      <w:r w:rsidRPr="00B41D15">
        <w:tab/>
        <w:t>each director of the company;</w:t>
      </w:r>
    </w:p>
    <w:p w14:paraId="1D2D091B" w14:textId="77777777" w:rsidR="00D65726" w:rsidRPr="00B41D15" w:rsidRDefault="00D65726" w:rsidP="008C1461">
      <w:pPr>
        <w:pStyle w:val="paragraphsub"/>
      </w:pPr>
      <w:r w:rsidRPr="00B41D15">
        <w:tab/>
        <w:t>(iii)</w:t>
      </w:r>
      <w:r w:rsidRPr="00B41D15">
        <w:tab/>
      </w:r>
      <w:r w:rsidR="00565901" w:rsidRPr="00B41D15">
        <w:t>each person</w:t>
      </w:r>
      <w:r w:rsidR="00E23299" w:rsidRPr="00B41D15">
        <w:t>,</w:t>
      </w:r>
      <w:r w:rsidR="00565901" w:rsidRPr="00B41D15">
        <w:t xml:space="preserve"> known to the Comptroller</w:t>
      </w:r>
      <w:r w:rsidR="008C1461">
        <w:noBreakHyphen/>
      </w:r>
      <w:r w:rsidR="00565901" w:rsidRPr="00B41D15">
        <w:t>General of Customs</w:t>
      </w:r>
      <w:r w:rsidR="00E23299" w:rsidRPr="00B41D15">
        <w:t>,</w:t>
      </w:r>
      <w:r w:rsidR="00565901" w:rsidRPr="00B41D15">
        <w:t xml:space="preserve"> who would participate in the management or control of, or in the operations carried out at, the proposed depot (whether or not the person </w:t>
      </w:r>
      <w:r w:rsidR="00D97671" w:rsidRPr="00B41D15">
        <w:t>would be</w:t>
      </w:r>
      <w:r w:rsidR="00565901" w:rsidRPr="00B41D15">
        <w:t xml:space="preserve"> present at the proposed depot);</w:t>
      </w:r>
    </w:p>
    <w:p w14:paraId="63C31956" w14:textId="77777777" w:rsidR="00495707" w:rsidRPr="00B41D15" w:rsidRDefault="00495707" w:rsidP="008C1461">
      <w:pPr>
        <w:pStyle w:val="paragraph"/>
      </w:pPr>
      <w:r w:rsidRPr="00B41D15">
        <w:tab/>
        <w:t>(</w:t>
      </w:r>
      <w:r w:rsidR="004347A0" w:rsidRPr="00B41D15">
        <w:t>d)</w:t>
      </w:r>
      <w:r w:rsidRPr="00B41D15">
        <w:tab/>
        <w:t xml:space="preserve">in any case—the applicant’s operating procedures and processes that would apply </w:t>
      </w:r>
      <w:r w:rsidR="00C126BC" w:rsidRPr="00B41D15">
        <w:t xml:space="preserve">at the </w:t>
      </w:r>
      <w:r w:rsidR="00CE15A2" w:rsidRPr="00B41D15">
        <w:t>p</w:t>
      </w:r>
      <w:r w:rsidR="009B605B" w:rsidRPr="00B41D15">
        <w:t>roposed depot</w:t>
      </w:r>
      <w:r w:rsidR="00CE15A2" w:rsidRPr="00B41D15">
        <w:t xml:space="preserve"> in relation to goods at th</w:t>
      </w:r>
      <w:r w:rsidR="00277D52" w:rsidRPr="00B41D15">
        <w:t>e</w:t>
      </w:r>
      <w:r w:rsidR="00CE15A2" w:rsidRPr="00B41D15">
        <w:t xml:space="preserve"> p</w:t>
      </w:r>
      <w:r w:rsidR="00277D52" w:rsidRPr="00B41D15">
        <w:t>roposed depot</w:t>
      </w:r>
      <w:r w:rsidR="00053AE1" w:rsidRPr="00B41D15">
        <w:t>.</w:t>
      </w:r>
    </w:p>
    <w:p w14:paraId="4EAFF1DA" w14:textId="77777777" w:rsidR="00C31B03" w:rsidRPr="00B41D15" w:rsidRDefault="00BC3B96" w:rsidP="008C1461">
      <w:pPr>
        <w:pStyle w:val="ItemHead"/>
      </w:pPr>
      <w:r w:rsidRPr="00B41D15">
        <w:t>146</w:t>
      </w:r>
      <w:r w:rsidR="00C31B03" w:rsidRPr="00B41D15">
        <w:t xml:space="preserve">  Before </w:t>
      </w:r>
      <w:r w:rsidR="004979BE" w:rsidRPr="00B41D15">
        <w:t>subsection 7</w:t>
      </w:r>
      <w:r w:rsidR="00C31B03" w:rsidRPr="00B41D15">
        <w:t>7LA(1)</w:t>
      </w:r>
    </w:p>
    <w:p w14:paraId="4EDE0A77" w14:textId="77777777" w:rsidR="00C31B03" w:rsidRPr="00B41D15" w:rsidRDefault="00C31B03" w:rsidP="008C1461">
      <w:pPr>
        <w:pStyle w:val="Item"/>
      </w:pPr>
      <w:r w:rsidRPr="00B41D15">
        <w:t>Insert:</w:t>
      </w:r>
    </w:p>
    <w:p w14:paraId="37446201" w14:textId="77777777" w:rsidR="00C31B03" w:rsidRPr="00B41D15" w:rsidRDefault="00C31B03" w:rsidP="008C1461">
      <w:pPr>
        <w:pStyle w:val="SubsectionHead"/>
      </w:pPr>
      <w:r w:rsidRPr="00B41D15">
        <w:t>Variation on application</w:t>
      </w:r>
    </w:p>
    <w:p w14:paraId="557093FB" w14:textId="77777777" w:rsidR="00B70C50" w:rsidRPr="00B41D15" w:rsidRDefault="00BC3B96" w:rsidP="008C1461">
      <w:pPr>
        <w:pStyle w:val="ItemHead"/>
      </w:pPr>
      <w:r w:rsidRPr="00B41D15">
        <w:t>147</w:t>
      </w:r>
      <w:r w:rsidR="00B70C50" w:rsidRPr="00B41D15">
        <w:t xml:space="preserve">  At the end of </w:t>
      </w:r>
      <w:r w:rsidR="004979BE" w:rsidRPr="00B41D15">
        <w:t>subsection 7</w:t>
      </w:r>
      <w:r w:rsidR="00B70C50" w:rsidRPr="00B41D15">
        <w:t>7LA(1)</w:t>
      </w:r>
    </w:p>
    <w:p w14:paraId="5AE9F94C" w14:textId="77777777" w:rsidR="00B70C50" w:rsidRPr="00B41D15" w:rsidRDefault="00B70C50" w:rsidP="008C1461">
      <w:pPr>
        <w:pStyle w:val="Item"/>
      </w:pPr>
      <w:r w:rsidRPr="00B41D15">
        <w:t>Add:</w:t>
      </w:r>
    </w:p>
    <w:p w14:paraId="5D0DAEC7" w14:textId="77777777" w:rsidR="00B70C50" w:rsidRPr="00B41D15" w:rsidRDefault="00B70C50" w:rsidP="008C1461">
      <w:pPr>
        <w:pStyle w:val="notetext"/>
      </w:pPr>
      <w:r w:rsidRPr="00B41D15">
        <w:t>Note:</w:t>
      </w:r>
      <w:r w:rsidRPr="00B41D15">
        <w:tab/>
        <w:t xml:space="preserve">See </w:t>
      </w:r>
      <w:r w:rsidR="004979BE" w:rsidRPr="00B41D15">
        <w:t>subsection (</w:t>
      </w:r>
      <w:r w:rsidRPr="00B41D15">
        <w:t>8) for variation on the Comptroller</w:t>
      </w:r>
      <w:r w:rsidR="008C1461">
        <w:noBreakHyphen/>
      </w:r>
      <w:r w:rsidRPr="00B41D15">
        <w:t>General</w:t>
      </w:r>
      <w:r w:rsidR="00CB1230" w:rsidRPr="00B41D15">
        <w:t>’s</w:t>
      </w:r>
      <w:r w:rsidR="00F76FD1" w:rsidRPr="00B41D15">
        <w:t xml:space="preserve"> own initiative.</w:t>
      </w:r>
    </w:p>
    <w:p w14:paraId="70F6DDC9" w14:textId="77777777" w:rsidR="00F76FD1" w:rsidRPr="00B41D15" w:rsidRDefault="00BC3B96" w:rsidP="008C1461">
      <w:pPr>
        <w:pStyle w:val="ItemHead"/>
      </w:pPr>
      <w:r w:rsidRPr="00B41D15">
        <w:t>148</w:t>
      </w:r>
      <w:r w:rsidR="00F76FD1" w:rsidRPr="00B41D15">
        <w:t xml:space="preserve">  At the end of </w:t>
      </w:r>
      <w:r w:rsidR="004B497A" w:rsidRPr="00B41D15">
        <w:t>section 7</w:t>
      </w:r>
      <w:r w:rsidR="00F76FD1" w:rsidRPr="00B41D15">
        <w:t>7LA</w:t>
      </w:r>
    </w:p>
    <w:p w14:paraId="49A74B86" w14:textId="77777777" w:rsidR="00F76FD1" w:rsidRPr="00B41D15" w:rsidRDefault="00F76FD1" w:rsidP="008C1461">
      <w:pPr>
        <w:pStyle w:val="Item"/>
      </w:pPr>
      <w:r w:rsidRPr="00B41D15">
        <w:t>Add:</w:t>
      </w:r>
    </w:p>
    <w:p w14:paraId="320935E9" w14:textId="77777777" w:rsidR="00F76FD1" w:rsidRPr="00B41D15" w:rsidRDefault="00F76FD1" w:rsidP="008C1461">
      <w:pPr>
        <w:pStyle w:val="SubsectionHead"/>
      </w:pPr>
      <w:r w:rsidRPr="00B41D15">
        <w:t>Variation on own initiative</w:t>
      </w:r>
    </w:p>
    <w:p w14:paraId="26660A81" w14:textId="77777777" w:rsidR="00F76FD1" w:rsidRPr="00B41D15" w:rsidRDefault="00F76FD1" w:rsidP="008C1461">
      <w:pPr>
        <w:pStyle w:val="subsection"/>
      </w:pPr>
      <w:r w:rsidRPr="00B41D15">
        <w:tab/>
        <w:t>(8)</w:t>
      </w:r>
      <w:r w:rsidRPr="00B41D15">
        <w:tab/>
        <w:t xml:space="preserve">The </w:t>
      </w:r>
      <w:r w:rsidR="00E94753" w:rsidRPr="00B41D15">
        <w:t>Comptroller</w:t>
      </w:r>
      <w:r w:rsidR="008C1461">
        <w:noBreakHyphen/>
      </w:r>
      <w:r w:rsidR="00E94753" w:rsidRPr="00B41D15">
        <w:t xml:space="preserve">General of Customs </w:t>
      </w:r>
      <w:r w:rsidRPr="00B41D15">
        <w:t xml:space="preserve">may, on the </w:t>
      </w:r>
      <w:r w:rsidR="00E94753" w:rsidRPr="00B41D15">
        <w:t>Comptroller</w:t>
      </w:r>
      <w:r w:rsidR="008C1461">
        <w:noBreakHyphen/>
      </w:r>
      <w:r w:rsidR="00E94753" w:rsidRPr="00B41D15">
        <w:t>General</w:t>
      </w:r>
      <w:r w:rsidR="00DD68A8" w:rsidRPr="00B41D15">
        <w:t>’s</w:t>
      </w:r>
      <w:r w:rsidR="00E94753" w:rsidRPr="00B41D15">
        <w:t xml:space="preserve"> own </w:t>
      </w:r>
      <w:r w:rsidRPr="00B41D15">
        <w:t>initiative, vary a depot licence by:</w:t>
      </w:r>
    </w:p>
    <w:p w14:paraId="33ADCF0E" w14:textId="77777777" w:rsidR="00F76FD1" w:rsidRPr="00B41D15" w:rsidRDefault="00F76FD1" w:rsidP="008C1461">
      <w:pPr>
        <w:pStyle w:val="paragraph"/>
      </w:pPr>
      <w:r w:rsidRPr="00B41D15">
        <w:tab/>
        <w:t>(a)</w:t>
      </w:r>
      <w:r w:rsidRPr="00B41D15">
        <w:tab/>
        <w:t>omitting the description of the place that is currently described in the licence and substituting a description of another place; or</w:t>
      </w:r>
    </w:p>
    <w:p w14:paraId="2DED1DE9" w14:textId="77777777" w:rsidR="00F76FD1" w:rsidRPr="00B41D15" w:rsidRDefault="00F76FD1" w:rsidP="008C1461">
      <w:pPr>
        <w:pStyle w:val="paragraph"/>
      </w:pPr>
      <w:r w:rsidRPr="00B41D15">
        <w:tab/>
        <w:t>(b)</w:t>
      </w:r>
      <w:r w:rsidRPr="00B41D15">
        <w:tab/>
        <w:t>altering the description of the place that is currently described in the licence.</w:t>
      </w:r>
    </w:p>
    <w:p w14:paraId="7CA1349B" w14:textId="77777777" w:rsidR="00D608F0" w:rsidRPr="00B41D15" w:rsidRDefault="00D608F0" w:rsidP="008C1461">
      <w:pPr>
        <w:pStyle w:val="subsection"/>
      </w:pPr>
      <w:r w:rsidRPr="00B41D15">
        <w:tab/>
        <w:t>(</w:t>
      </w:r>
      <w:r w:rsidR="00434D44" w:rsidRPr="00B41D15">
        <w:t>9</w:t>
      </w:r>
      <w:r w:rsidRPr="00B41D15">
        <w:t>)</w:t>
      </w:r>
      <w:r w:rsidRPr="00B41D15">
        <w:tab/>
        <w:t>The Comptroller</w:t>
      </w:r>
      <w:r w:rsidR="008C1461">
        <w:noBreakHyphen/>
      </w:r>
      <w:r w:rsidRPr="00B41D15">
        <w:t xml:space="preserve">General of Customs must give the holder of the </w:t>
      </w:r>
      <w:r w:rsidR="00CD5DCE" w:rsidRPr="00B41D15">
        <w:t xml:space="preserve">depot </w:t>
      </w:r>
      <w:r w:rsidRPr="00B41D15">
        <w:t xml:space="preserve">licence a copy of the variation under </w:t>
      </w:r>
      <w:r w:rsidR="004979BE" w:rsidRPr="00B41D15">
        <w:t>subsection (</w:t>
      </w:r>
      <w:r w:rsidRPr="00B41D15">
        <w:t>8).</w:t>
      </w:r>
      <w:r w:rsidR="00DA466B" w:rsidRPr="00B41D15">
        <w:t xml:space="preserve"> The variation takes effect at the time the </w:t>
      </w:r>
      <w:r w:rsidR="004D473B" w:rsidRPr="00B41D15">
        <w:t>copy</w:t>
      </w:r>
      <w:r w:rsidR="00DA466B" w:rsidRPr="00B41D15">
        <w:t xml:space="preserve"> is given.</w:t>
      </w:r>
    </w:p>
    <w:p w14:paraId="4F6C0AA8" w14:textId="77777777" w:rsidR="007B0D9D" w:rsidRPr="00B41D15" w:rsidRDefault="00BC3B96" w:rsidP="008C1461">
      <w:pPr>
        <w:pStyle w:val="ItemHead"/>
      </w:pPr>
      <w:r w:rsidRPr="00B41D15">
        <w:t>149</w:t>
      </w:r>
      <w:r w:rsidR="00053AE1" w:rsidRPr="00B41D15">
        <w:t xml:space="preserve">  </w:t>
      </w:r>
      <w:r w:rsidR="00ED61E0" w:rsidRPr="00B41D15">
        <w:t xml:space="preserve">After </w:t>
      </w:r>
      <w:r w:rsidR="005E0010" w:rsidRPr="00B41D15">
        <w:t>paragraph 7</w:t>
      </w:r>
      <w:r w:rsidR="00ED61E0" w:rsidRPr="00B41D15">
        <w:t>7N(2)(a)</w:t>
      </w:r>
    </w:p>
    <w:p w14:paraId="7EE19BAE" w14:textId="77777777" w:rsidR="00ED61E0" w:rsidRPr="00B41D15" w:rsidRDefault="00ED61E0" w:rsidP="008C1461">
      <w:pPr>
        <w:pStyle w:val="Item"/>
      </w:pPr>
      <w:r w:rsidRPr="00B41D15">
        <w:t>Insert:</w:t>
      </w:r>
    </w:p>
    <w:p w14:paraId="301E5B72" w14:textId="77777777" w:rsidR="00ED61E0" w:rsidRPr="00B41D15" w:rsidRDefault="00ED61E0" w:rsidP="008C1461">
      <w:pPr>
        <w:pStyle w:val="paragraph"/>
      </w:pPr>
      <w:r w:rsidRPr="00B41D15">
        <w:tab/>
        <w:t>(aa)</w:t>
      </w:r>
      <w:r w:rsidRPr="00B41D15">
        <w:tab/>
        <w:t xml:space="preserve">a person described in the application for the licence as participating in the management or control of the depot </w:t>
      </w:r>
      <w:r w:rsidR="00527FEB" w:rsidRPr="00B41D15">
        <w:t>ceases to do so</w:t>
      </w:r>
      <w:r w:rsidRPr="00B41D15">
        <w:t>;</w:t>
      </w:r>
    </w:p>
    <w:p w14:paraId="17A6FA5C" w14:textId="77777777" w:rsidR="00AB6B9D" w:rsidRPr="00B41D15" w:rsidRDefault="00BC3B96" w:rsidP="008C1461">
      <w:pPr>
        <w:pStyle w:val="ItemHead"/>
      </w:pPr>
      <w:r w:rsidRPr="00B41D15">
        <w:t>150</w:t>
      </w:r>
      <w:r w:rsidR="00AB6B9D" w:rsidRPr="00B41D15">
        <w:t xml:space="preserve">  </w:t>
      </w:r>
      <w:r w:rsidR="004979BE" w:rsidRPr="00B41D15">
        <w:t>Subsection 7</w:t>
      </w:r>
      <w:r w:rsidR="00AB6B9D" w:rsidRPr="00B41D15">
        <w:t>7N(2A)</w:t>
      </w:r>
    </w:p>
    <w:p w14:paraId="7BDF5C02" w14:textId="77777777" w:rsidR="00AB6B9D" w:rsidRPr="00B41D15" w:rsidRDefault="00AB6B9D" w:rsidP="008C1461">
      <w:pPr>
        <w:pStyle w:val="Item"/>
      </w:pPr>
      <w:r w:rsidRPr="00B41D15">
        <w:t>Omit “</w:t>
      </w:r>
      <w:r w:rsidR="00450056" w:rsidRPr="00B41D15">
        <w:t xml:space="preserve">made </w:t>
      </w:r>
      <w:r w:rsidRPr="00B41D15">
        <w:t>in”</w:t>
      </w:r>
      <w:r w:rsidR="00450056" w:rsidRPr="00B41D15">
        <w:t>, substitute “made”</w:t>
      </w:r>
      <w:r w:rsidRPr="00B41D15">
        <w:t>.</w:t>
      </w:r>
    </w:p>
    <w:p w14:paraId="42D9A898" w14:textId="77777777" w:rsidR="00AB6B9D" w:rsidRPr="00B41D15" w:rsidRDefault="00BC3B96" w:rsidP="008C1461">
      <w:pPr>
        <w:pStyle w:val="ItemHead"/>
      </w:pPr>
      <w:r w:rsidRPr="00B41D15">
        <w:t>151</w:t>
      </w:r>
      <w:r w:rsidR="00AB6B9D" w:rsidRPr="00B41D15">
        <w:t xml:space="preserve">  </w:t>
      </w:r>
      <w:r w:rsidR="004979BE" w:rsidRPr="00B41D15">
        <w:t>Paragraph 7</w:t>
      </w:r>
      <w:r w:rsidR="008739B8" w:rsidRPr="00B41D15">
        <w:t>7N(2A)(a)</w:t>
      </w:r>
    </w:p>
    <w:p w14:paraId="3325B067" w14:textId="77777777" w:rsidR="008739B8" w:rsidRPr="00B41D15" w:rsidRDefault="008739B8" w:rsidP="008C1461">
      <w:pPr>
        <w:pStyle w:val="Item"/>
      </w:pPr>
      <w:r w:rsidRPr="00B41D15">
        <w:t>Before “a”, insert “</w:t>
      </w:r>
      <w:r w:rsidR="00193595" w:rsidRPr="00B41D15">
        <w:t>to</w:t>
      </w:r>
      <w:r w:rsidRPr="00B41D15">
        <w:t>”.</w:t>
      </w:r>
    </w:p>
    <w:p w14:paraId="47ED2972" w14:textId="77777777" w:rsidR="008739B8" w:rsidRPr="00B41D15" w:rsidRDefault="00BC3B96" w:rsidP="008C1461">
      <w:pPr>
        <w:pStyle w:val="ItemHead"/>
      </w:pPr>
      <w:r w:rsidRPr="00B41D15">
        <w:t>152</w:t>
      </w:r>
      <w:r w:rsidR="008739B8" w:rsidRPr="00B41D15">
        <w:t xml:space="preserve">  </w:t>
      </w:r>
      <w:r w:rsidR="004979BE" w:rsidRPr="00B41D15">
        <w:t>Paragraph 7</w:t>
      </w:r>
      <w:r w:rsidR="008739B8" w:rsidRPr="00B41D15">
        <w:t>7N(2A)(b)</w:t>
      </w:r>
    </w:p>
    <w:p w14:paraId="705BE5EF" w14:textId="77777777" w:rsidR="008739B8" w:rsidRPr="00B41D15" w:rsidRDefault="008739B8" w:rsidP="008C1461">
      <w:pPr>
        <w:pStyle w:val="Item"/>
      </w:pPr>
      <w:r w:rsidRPr="00B41D15">
        <w:t>Before “the keeping”, insert “</w:t>
      </w:r>
      <w:r w:rsidR="007E34DF" w:rsidRPr="00B41D15">
        <w:t>to”</w:t>
      </w:r>
      <w:r w:rsidRPr="00B41D15">
        <w:t>.</w:t>
      </w:r>
    </w:p>
    <w:p w14:paraId="1090F4C4" w14:textId="77777777" w:rsidR="000A36B3" w:rsidRPr="00B41D15" w:rsidRDefault="00BC3B96" w:rsidP="008C1461">
      <w:pPr>
        <w:pStyle w:val="ItemHead"/>
      </w:pPr>
      <w:r w:rsidRPr="00B41D15">
        <w:t>153</w:t>
      </w:r>
      <w:r w:rsidR="000A36B3" w:rsidRPr="00B41D15">
        <w:t xml:space="preserve">  After </w:t>
      </w:r>
      <w:r w:rsidR="005E0010" w:rsidRPr="00B41D15">
        <w:t>paragraph 7</w:t>
      </w:r>
      <w:r w:rsidR="000A36B3" w:rsidRPr="00B41D15">
        <w:t>7N(2A)(b)</w:t>
      </w:r>
    </w:p>
    <w:p w14:paraId="240ACF42" w14:textId="77777777" w:rsidR="000A36B3" w:rsidRPr="00B41D15" w:rsidRDefault="000A36B3" w:rsidP="008C1461">
      <w:pPr>
        <w:pStyle w:val="Item"/>
      </w:pPr>
      <w:r w:rsidRPr="00B41D15">
        <w:t>Insert:</w:t>
      </w:r>
    </w:p>
    <w:p w14:paraId="4DBDD877" w14:textId="77777777" w:rsidR="000A36B3" w:rsidRPr="00B41D15" w:rsidRDefault="000A36B3" w:rsidP="008C1461">
      <w:pPr>
        <w:pStyle w:val="paragraph"/>
      </w:pPr>
      <w:r w:rsidRPr="00B41D15">
        <w:tab/>
        <w:t>or (c)</w:t>
      </w:r>
      <w:r w:rsidRPr="00B41D15">
        <w:tab/>
      </w:r>
      <w:r w:rsidR="008739B8" w:rsidRPr="00B41D15">
        <w:t xml:space="preserve">to the </w:t>
      </w:r>
      <w:r w:rsidR="00F244A4" w:rsidRPr="00B41D15">
        <w:t>holder’s operating procedures or processes that apply at the depot in relation to goods at the depot;</w:t>
      </w:r>
    </w:p>
    <w:p w14:paraId="07261DA2" w14:textId="77777777" w:rsidR="00F72564" w:rsidRPr="00B41D15" w:rsidRDefault="00BC3B96" w:rsidP="008C1461">
      <w:pPr>
        <w:pStyle w:val="ItemHead"/>
      </w:pPr>
      <w:r w:rsidRPr="00B41D15">
        <w:t>154</w:t>
      </w:r>
      <w:r w:rsidR="00F72564" w:rsidRPr="00B41D15">
        <w:t xml:space="preserve">  </w:t>
      </w:r>
      <w:r w:rsidR="004979BE" w:rsidRPr="00B41D15">
        <w:t>Subparagraph 7</w:t>
      </w:r>
      <w:r w:rsidR="00A26D5E" w:rsidRPr="00B41D15">
        <w:t>7V(1)(a)(viii)</w:t>
      </w:r>
    </w:p>
    <w:p w14:paraId="5C4B7F81" w14:textId="77777777" w:rsidR="00A26D5E" w:rsidRPr="00B41D15" w:rsidRDefault="00A26D5E" w:rsidP="008C1461">
      <w:pPr>
        <w:pStyle w:val="Item"/>
      </w:pPr>
      <w:r w:rsidRPr="00B41D15">
        <w:t>Omit “a licence charge payable in respect of the grant of the depot”, substitute “the depot licence charge payable in respect of the grant of the licence”.</w:t>
      </w:r>
    </w:p>
    <w:p w14:paraId="576765C8" w14:textId="77777777" w:rsidR="000A36B3" w:rsidRPr="00B41D15" w:rsidRDefault="00BC3B96" w:rsidP="008C1461">
      <w:pPr>
        <w:pStyle w:val="ItemHead"/>
      </w:pPr>
      <w:r w:rsidRPr="00B41D15">
        <w:t>155</w:t>
      </w:r>
      <w:r w:rsidR="000F3A5A" w:rsidRPr="00B41D15">
        <w:t xml:space="preserve">  Before </w:t>
      </w:r>
      <w:r w:rsidR="005E0010" w:rsidRPr="00B41D15">
        <w:t>paragraph 7</w:t>
      </w:r>
      <w:r w:rsidR="000F3A5A" w:rsidRPr="00B41D15">
        <w:t>7V(1)(b)</w:t>
      </w:r>
    </w:p>
    <w:p w14:paraId="34B89567" w14:textId="77777777" w:rsidR="000F3A5A" w:rsidRPr="00B41D15" w:rsidRDefault="000F3A5A" w:rsidP="008C1461">
      <w:pPr>
        <w:pStyle w:val="Item"/>
      </w:pPr>
      <w:r w:rsidRPr="00B41D15">
        <w:t>Insert:</w:t>
      </w:r>
    </w:p>
    <w:p w14:paraId="284871E7" w14:textId="77777777" w:rsidR="000F3A5A" w:rsidRPr="00B41D15" w:rsidRDefault="000F3A5A" w:rsidP="008C1461">
      <w:pPr>
        <w:pStyle w:val="paragraph"/>
      </w:pPr>
      <w:r w:rsidRPr="00B41D15">
        <w:tab/>
        <w:t>(ad)</w:t>
      </w:r>
      <w:r w:rsidRPr="00B41D15">
        <w:tab/>
        <w:t>the Comptroller</w:t>
      </w:r>
      <w:r w:rsidR="008C1461">
        <w:noBreakHyphen/>
      </w:r>
      <w:r w:rsidRPr="00B41D15">
        <w:t>General of Customs is satisfied that</w:t>
      </w:r>
      <w:r w:rsidR="004838E9" w:rsidRPr="00B41D15">
        <w:t xml:space="preserve"> it is appropriate in all the circumstances to cancel the licence, having regard </w:t>
      </w:r>
      <w:r w:rsidR="00B868A4" w:rsidRPr="00B41D15">
        <w:t>to the matters covered by</w:t>
      </w:r>
      <w:r w:rsidR="00A271C4">
        <w:t xml:space="preserve"> </w:t>
      </w:r>
      <w:r w:rsidR="004979BE" w:rsidRPr="00B41D15">
        <w:t>subsection (</w:t>
      </w:r>
      <w:r w:rsidR="00B868A4" w:rsidRPr="00B41D15">
        <w:t>3A)</w:t>
      </w:r>
      <w:r w:rsidR="00C914DA" w:rsidRPr="00B41D15">
        <w:t>; or</w:t>
      </w:r>
    </w:p>
    <w:p w14:paraId="7E466A74" w14:textId="77777777" w:rsidR="00B868A4" w:rsidRPr="00B41D15" w:rsidRDefault="00BC3B96" w:rsidP="008C1461">
      <w:pPr>
        <w:pStyle w:val="ItemHead"/>
      </w:pPr>
      <w:r w:rsidRPr="00B41D15">
        <w:t>156</w:t>
      </w:r>
      <w:r w:rsidR="00B868A4" w:rsidRPr="00B41D15">
        <w:t xml:space="preserve">  After </w:t>
      </w:r>
      <w:r w:rsidR="004979BE" w:rsidRPr="00B41D15">
        <w:t>subsection 7</w:t>
      </w:r>
      <w:r w:rsidR="00B868A4" w:rsidRPr="00B41D15">
        <w:t>7V(3)</w:t>
      </w:r>
    </w:p>
    <w:p w14:paraId="6E6EE58A" w14:textId="77777777" w:rsidR="00B868A4" w:rsidRPr="00B41D15" w:rsidRDefault="00B868A4" w:rsidP="008C1461">
      <w:pPr>
        <w:pStyle w:val="Item"/>
      </w:pPr>
      <w:r w:rsidRPr="00B41D15">
        <w:t>Insert:</w:t>
      </w:r>
    </w:p>
    <w:p w14:paraId="2F68D3A6" w14:textId="77777777" w:rsidR="00B868A4" w:rsidRPr="00B41D15" w:rsidRDefault="00B868A4" w:rsidP="008C1461">
      <w:pPr>
        <w:pStyle w:val="subsection"/>
      </w:pPr>
      <w:r w:rsidRPr="00B41D15">
        <w:tab/>
        <w:t>(3A)</w:t>
      </w:r>
      <w:r w:rsidRPr="00B41D15">
        <w:tab/>
        <w:t xml:space="preserve">For the purposes of </w:t>
      </w:r>
      <w:r w:rsidR="008C1461">
        <w:t>paragraph (</w:t>
      </w:r>
      <w:r w:rsidRPr="00B41D15">
        <w:t xml:space="preserve">1)(ad), the matters covered by this </w:t>
      </w:r>
      <w:r w:rsidR="00166A3E" w:rsidRPr="00B41D15">
        <w:t>subsection</w:t>
      </w:r>
      <w:r w:rsidRPr="00B41D15">
        <w:t xml:space="preserve"> are the following:</w:t>
      </w:r>
    </w:p>
    <w:p w14:paraId="638C4C29" w14:textId="77777777" w:rsidR="00B868A4" w:rsidRPr="00B41D15" w:rsidRDefault="00B868A4" w:rsidP="008C1461">
      <w:pPr>
        <w:pStyle w:val="paragraph"/>
      </w:pPr>
      <w:r w:rsidRPr="00B41D15">
        <w:tab/>
        <w:t>(a)</w:t>
      </w:r>
      <w:r w:rsidRPr="00B41D15">
        <w:tab/>
        <w:t xml:space="preserve">if the </w:t>
      </w:r>
      <w:r w:rsidR="00DD36A6" w:rsidRPr="00B41D15">
        <w:t>licence is held</w:t>
      </w:r>
      <w:r w:rsidRPr="00B41D15">
        <w:t xml:space="preserve"> by a natural person—the experience of the following </w:t>
      </w:r>
      <w:r w:rsidR="00195C1D" w:rsidRPr="00B41D15">
        <w:t>in operations that are performed upon, or in relation to, goods at the depot</w:t>
      </w:r>
      <w:r w:rsidRPr="00B41D15">
        <w:t>:</w:t>
      </w:r>
    </w:p>
    <w:p w14:paraId="1852BE54" w14:textId="77777777" w:rsidR="00B868A4" w:rsidRPr="00B41D15" w:rsidRDefault="00B868A4" w:rsidP="008C1461">
      <w:pPr>
        <w:pStyle w:val="paragraphsub"/>
      </w:pPr>
      <w:r w:rsidRPr="00B41D15">
        <w:tab/>
        <w:t>(</w:t>
      </w:r>
      <w:proofErr w:type="spellStart"/>
      <w:r w:rsidRPr="00B41D15">
        <w:t>i</w:t>
      </w:r>
      <w:proofErr w:type="spellEnd"/>
      <w:r w:rsidRPr="00B41D15">
        <w:t>)</w:t>
      </w:r>
      <w:r w:rsidRPr="00B41D15">
        <w:tab/>
        <w:t xml:space="preserve">the </w:t>
      </w:r>
      <w:r w:rsidR="00DD36A6" w:rsidRPr="00B41D15">
        <w:t>holder</w:t>
      </w:r>
      <w:r w:rsidRPr="00B41D15">
        <w:t>;</w:t>
      </w:r>
    </w:p>
    <w:p w14:paraId="395C528A" w14:textId="77777777" w:rsidR="00B868A4" w:rsidRPr="00B41D15" w:rsidRDefault="00B868A4" w:rsidP="008C1461">
      <w:pPr>
        <w:pStyle w:val="paragraphsub"/>
      </w:pPr>
      <w:r w:rsidRPr="00B41D15">
        <w:tab/>
        <w:t>(ii)</w:t>
      </w:r>
      <w:r w:rsidRPr="00B41D15">
        <w:tab/>
      </w:r>
      <w:r w:rsidR="001B35D5" w:rsidRPr="00B41D15">
        <w:t>each person, known to the Comptroller</w:t>
      </w:r>
      <w:r w:rsidR="008C1461">
        <w:noBreakHyphen/>
      </w:r>
      <w:r w:rsidR="001B35D5" w:rsidRPr="00B41D15">
        <w:t xml:space="preserve">General of Customs, who is participating in the management or control of, or in the operations carried out at, the </w:t>
      </w:r>
      <w:r w:rsidR="00000246" w:rsidRPr="00B41D15">
        <w:t>depot</w:t>
      </w:r>
      <w:r w:rsidR="001B35D5" w:rsidRPr="00B41D15">
        <w:t xml:space="preserve"> (whether or not the person is present at the </w:t>
      </w:r>
      <w:r w:rsidR="00000246" w:rsidRPr="00B41D15">
        <w:t>depot</w:t>
      </w:r>
      <w:r w:rsidR="001B35D5" w:rsidRPr="00B41D15">
        <w:t>)</w:t>
      </w:r>
      <w:r w:rsidR="00195C1D" w:rsidRPr="00B41D15">
        <w:t>;</w:t>
      </w:r>
    </w:p>
    <w:p w14:paraId="25D7508D" w14:textId="77777777" w:rsidR="00B868A4" w:rsidRPr="00B41D15" w:rsidRDefault="00B868A4" w:rsidP="008C1461">
      <w:pPr>
        <w:pStyle w:val="paragraph"/>
      </w:pPr>
      <w:r w:rsidRPr="00B41D15">
        <w:tab/>
        <w:t>(b)</w:t>
      </w:r>
      <w:r w:rsidRPr="00B41D15">
        <w:tab/>
      </w:r>
      <w:r w:rsidR="00DD36A6" w:rsidRPr="00B41D15">
        <w:t>if the licence is held by a</w:t>
      </w:r>
      <w:r w:rsidRPr="00B41D15">
        <w:t xml:space="preserve"> company—the experience of the following </w:t>
      </w:r>
      <w:r w:rsidR="00195C1D" w:rsidRPr="00B41D15">
        <w:t>in operations that are performed upon, or in relation to, goods at the depot</w:t>
      </w:r>
      <w:r w:rsidRPr="00B41D15">
        <w:t>:</w:t>
      </w:r>
    </w:p>
    <w:p w14:paraId="5039F196" w14:textId="77777777" w:rsidR="00B868A4" w:rsidRPr="00B41D15" w:rsidRDefault="00B868A4" w:rsidP="008C1461">
      <w:pPr>
        <w:pStyle w:val="paragraphsub"/>
      </w:pPr>
      <w:r w:rsidRPr="00B41D15">
        <w:tab/>
        <w:t>(</w:t>
      </w:r>
      <w:proofErr w:type="spellStart"/>
      <w:r w:rsidRPr="00B41D15">
        <w:t>i</w:t>
      </w:r>
      <w:proofErr w:type="spellEnd"/>
      <w:r w:rsidRPr="00B41D15">
        <w:t>)</w:t>
      </w:r>
      <w:r w:rsidRPr="00B41D15">
        <w:tab/>
        <w:t>the company;</w:t>
      </w:r>
    </w:p>
    <w:p w14:paraId="59F5E274" w14:textId="77777777" w:rsidR="00B868A4" w:rsidRPr="00B41D15" w:rsidRDefault="00B868A4" w:rsidP="008C1461">
      <w:pPr>
        <w:pStyle w:val="paragraphsub"/>
      </w:pPr>
      <w:r w:rsidRPr="00B41D15">
        <w:tab/>
        <w:t>(ii)</w:t>
      </w:r>
      <w:r w:rsidRPr="00B41D15">
        <w:tab/>
        <w:t>each director of the company;</w:t>
      </w:r>
    </w:p>
    <w:p w14:paraId="48FD699C" w14:textId="77777777" w:rsidR="00B868A4" w:rsidRPr="00B41D15" w:rsidRDefault="00B868A4" w:rsidP="008C1461">
      <w:pPr>
        <w:pStyle w:val="paragraphsub"/>
      </w:pPr>
      <w:r w:rsidRPr="00B41D15">
        <w:tab/>
        <w:t>(iii)</w:t>
      </w:r>
      <w:r w:rsidRPr="00B41D15">
        <w:tab/>
      </w:r>
      <w:r w:rsidR="00000246" w:rsidRPr="00B41D15">
        <w:t>each person, known to the Comptroller</w:t>
      </w:r>
      <w:r w:rsidR="008C1461">
        <w:noBreakHyphen/>
      </w:r>
      <w:r w:rsidR="00000246" w:rsidRPr="00B41D15">
        <w:t>General of Customs, who is participating in the management or control of, or in the operations carried out at, the depot (whether or not the person is present at the depot)</w:t>
      </w:r>
      <w:r w:rsidRPr="00B41D15">
        <w:t>;</w:t>
      </w:r>
    </w:p>
    <w:p w14:paraId="3CC96DF9" w14:textId="77777777" w:rsidR="00B868A4" w:rsidRPr="00B41D15" w:rsidRDefault="00B868A4" w:rsidP="008C1461">
      <w:pPr>
        <w:pStyle w:val="paragraph"/>
      </w:pPr>
      <w:r w:rsidRPr="00B41D15">
        <w:tab/>
        <w:t>(c)</w:t>
      </w:r>
      <w:r w:rsidRPr="00B41D15">
        <w:tab/>
      </w:r>
      <w:r w:rsidR="00195C1D" w:rsidRPr="00B41D15">
        <w:t>if the licence is held by a</w:t>
      </w:r>
      <w:r w:rsidRPr="00B41D15">
        <w:t xml:space="preserve"> partnership—the experience of the following </w:t>
      </w:r>
      <w:r w:rsidR="00195C1D" w:rsidRPr="00B41D15">
        <w:t>in operations that are performed upon, or in relation to, goods at the depot</w:t>
      </w:r>
      <w:r w:rsidRPr="00B41D15">
        <w:t>:</w:t>
      </w:r>
    </w:p>
    <w:p w14:paraId="168CBD4E" w14:textId="77777777" w:rsidR="00B868A4" w:rsidRPr="00B41D15" w:rsidRDefault="00B868A4" w:rsidP="008C1461">
      <w:pPr>
        <w:pStyle w:val="paragraphsub"/>
      </w:pPr>
      <w:r w:rsidRPr="00B41D15">
        <w:tab/>
        <w:t>(</w:t>
      </w:r>
      <w:proofErr w:type="spellStart"/>
      <w:r w:rsidRPr="00B41D15">
        <w:t>i</w:t>
      </w:r>
      <w:proofErr w:type="spellEnd"/>
      <w:r w:rsidRPr="00B41D15">
        <w:t>)</w:t>
      </w:r>
      <w:r w:rsidRPr="00B41D15">
        <w:tab/>
        <w:t>each partner in the partnership;</w:t>
      </w:r>
    </w:p>
    <w:p w14:paraId="304716A1" w14:textId="77777777" w:rsidR="00B868A4" w:rsidRPr="00B41D15" w:rsidRDefault="00B868A4" w:rsidP="008C1461">
      <w:pPr>
        <w:pStyle w:val="paragraphsub"/>
      </w:pPr>
      <w:r w:rsidRPr="00B41D15">
        <w:tab/>
        <w:t>(ii)</w:t>
      </w:r>
      <w:r w:rsidRPr="00B41D15">
        <w:tab/>
      </w:r>
      <w:r w:rsidR="00000246" w:rsidRPr="00B41D15">
        <w:t>each person, known to the Comptroller</w:t>
      </w:r>
      <w:r w:rsidR="008C1461">
        <w:noBreakHyphen/>
      </w:r>
      <w:r w:rsidR="00000246" w:rsidRPr="00B41D15">
        <w:t>General of Customs, who is participating in the management or control of, or in the operations carried out at, the depot (whether or not the person is present at the depot)</w:t>
      </w:r>
      <w:r w:rsidRPr="00B41D15">
        <w:t>;</w:t>
      </w:r>
    </w:p>
    <w:p w14:paraId="323BE84B" w14:textId="77777777" w:rsidR="00B868A4" w:rsidRPr="00B41D15" w:rsidRDefault="00B868A4" w:rsidP="008C1461">
      <w:pPr>
        <w:pStyle w:val="paragraph"/>
      </w:pPr>
      <w:r w:rsidRPr="00B41D15">
        <w:tab/>
        <w:t>(d)</w:t>
      </w:r>
      <w:r w:rsidRPr="00B41D15">
        <w:tab/>
        <w:t>in any case—</w:t>
      </w:r>
      <w:r w:rsidR="00175870" w:rsidRPr="00B41D15">
        <w:t>the holder’s operating procedures or processes that apply at the depot in relation to goods at the depot</w:t>
      </w:r>
      <w:r w:rsidRPr="00B41D15">
        <w:t>.</w:t>
      </w:r>
    </w:p>
    <w:p w14:paraId="3F4B5BDD" w14:textId="77777777" w:rsidR="00FC5C5D" w:rsidRPr="00B41D15" w:rsidRDefault="00BC3B96" w:rsidP="008C1461">
      <w:pPr>
        <w:pStyle w:val="ItemHead"/>
      </w:pPr>
      <w:r w:rsidRPr="00B41D15">
        <w:t>157</w:t>
      </w:r>
      <w:r w:rsidR="00FC5C5D" w:rsidRPr="00B41D15">
        <w:t xml:space="preserve">  </w:t>
      </w:r>
      <w:r w:rsidR="004979BE" w:rsidRPr="00B41D15">
        <w:t>Paragraph 7</w:t>
      </w:r>
      <w:r w:rsidR="00FC5C5D" w:rsidRPr="00B41D15">
        <w:t>7V(5)(b)</w:t>
      </w:r>
    </w:p>
    <w:p w14:paraId="4910063A" w14:textId="77777777" w:rsidR="00FC5C5D" w:rsidRPr="00B41D15" w:rsidRDefault="00FC5C5D" w:rsidP="008C1461">
      <w:pPr>
        <w:pStyle w:val="Item"/>
      </w:pPr>
      <w:r w:rsidRPr="00B41D15">
        <w:t>Repeal the paragraph, substitute:</w:t>
      </w:r>
    </w:p>
    <w:p w14:paraId="06CBA9DA" w14:textId="77777777" w:rsidR="00FC5C5D" w:rsidRPr="00B41D15" w:rsidRDefault="00FC5C5D" w:rsidP="008C1461">
      <w:pPr>
        <w:pStyle w:val="paragraph"/>
      </w:pPr>
      <w:r w:rsidRPr="00B41D15">
        <w:tab/>
        <w:t>(b)</w:t>
      </w:r>
      <w:r w:rsidRPr="00B41D15">
        <w:tab/>
        <w:t xml:space="preserve">may state that the licence is suspended if </w:t>
      </w:r>
      <w:r w:rsidR="00CB68C6" w:rsidRPr="00B41D15">
        <w:t>th</w:t>
      </w:r>
      <w:r w:rsidR="00C705A8" w:rsidRPr="00B41D15">
        <w:t>e notice is given because of the o</w:t>
      </w:r>
      <w:r w:rsidR="0038201A" w:rsidRPr="00B41D15">
        <w:t xml:space="preserve">peration of </w:t>
      </w:r>
      <w:r w:rsidR="008C1461">
        <w:t>paragraph (</w:t>
      </w:r>
      <w:r w:rsidR="00182F47" w:rsidRPr="00B41D15">
        <w:t>1)</w:t>
      </w:r>
      <w:r w:rsidR="00CB68C6" w:rsidRPr="00B41D15">
        <w:t>(ad) or (b).</w:t>
      </w:r>
    </w:p>
    <w:p w14:paraId="4E3FCE4F" w14:textId="77777777" w:rsidR="00240DB3" w:rsidRPr="00B41D15" w:rsidRDefault="00BC3B96" w:rsidP="008C1461">
      <w:pPr>
        <w:pStyle w:val="ItemHead"/>
      </w:pPr>
      <w:r w:rsidRPr="00B41D15">
        <w:t>158</w:t>
      </w:r>
      <w:r w:rsidR="00240DB3" w:rsidRPr="00B41D15">
        <w:t xml:space="preserve">  </w:t>
      </w:r>
      <w:r w:rsidR="004979BE" w:rsidRPr="00B41D15">
        <w:t>Section 7</w:t>
      </w:r>
      <w:r w:rsidR="00240DB3" w:rsidRPr="00B41D15">
        <w:t>7Y (heading)</w:t>
      </w:r>
    </w:p>
    <w:p w14:paraId="00DA9CCC" w14:textId="77777777" w:rsidR="00240DB3" w:rsidRPr="00B41D15" w:rsidRDefault="00240DB3" w:rsidP="008C1461">
      <w:pPr>
        <w:pStyle w:val="Item"/>
      </w:pPr>
      <w:r w:rsidRPr="00B41D15">
        <w:t>After “</w:t>
      </w:r>
      <w:r w:rsidRPr="00B41D15">
        <w:rPr>
          <w:b/>
        </w:rPr>
        <w:t>relation to</w:t>
      </w:r>
      <w:r w:rsidRPr="00B41D15">
        <w:t>”, insert “</w:t>
      </w:r>
      <w:r w:rsidRPr="00B41D15">
        <w:rPr>
          <w:b/>
        </w:rPr>
        <w:t>depot or</w:t>
      </w:r>
      <w:r w:rsidRPr="00B41D15">
        <w:t>”.</w:t>
      </w:r>
    </w:p>
    <w:p w14:paraId="5DBDE765" w14:textId="77777777" w:rsidR="00240DB3" w:rsidRPr="00B41D15" w:rsidRDefault="00BC3B96" w:rsidP="008C1461">
      <w:pPr>
        <w:pStyle w:val="ItemHead"/>
      </w:pPr>
      <w:r w:rsidRPr="00B41D15">
        <w:t>159</w:t>
      </w:r>
      <w:r w:rsidR="00421EA1" w:rsidRPr="00B41D15">
        <w:t xml:space="preserve">  </w:t>
      </w:r>
      <w:r w:rsidR="004979BE" w:rsidRPr="00B41D15">
        <w:t>Subsection 7</w:t>
      </w:r>
      <w:r w:rsidR="00421EA1" w:rsidRPr="00B41D15">
        <w:t>7Y(1)</w:t>
      </w:r>
    </w:p>
    <w:p w14:paraId="5962EAC1" w14:textId="77777777" w:rsidR="00421EA1" w:rsidRPr="00B41D15" w:rsidRDefault="00421EA1" w:rsidP="008C1461">
      <w:pPr>
        <w:pStyle w:val="Item"/>
      </w:pPr>
      <w:r w:rsidRPr="00B41D15">
        <w:t>After “in relation to”, insert “the depot or to”.</w:t>
      </w:r>
    </w:p>
    <w:p w14:paraId="42D4C3FB" w14:textId="77777777" w:rsidR="00823259" w:rsidRPr="00B41D15" w:rsidRDefault="00BC3B96" w:rsidP="008C1461">
      <w:pPr>
        <w:pStyle w:val="ItemHead"/>
      </w:pPr>
      <w:r w:rsidRPr="00B41D15">
        <w:t>160</w:t>
      </w:r>
      <w:r w:rsidR="00823259" w:rsidRPr="00B41D15">
        <w:t xml:space="preserve">  At the end of </w:t>
      </w:r>
      <w:r w:rsidR="004979BE" w:rsidRPr="00B41D15">
        <w:t>subsection 7</w:t>
      </w:r>
      <w:r w:rsidR="00823259" w:rsidRPr="00B41D15">
        <w:t>7Y(2)</w:t>
      </w:r>
    </w:p>
    <w:p w14:paraId="776F542A" w14:textId="77777777" w:rsidR="00823259" w:rsidRPr="00B41D15" w:rsidRDefault="00823259" w:rsidP="008C1461">
      <w:pPr>
        <w:pStyle w:val="Item"/>
      </w:pPr>
      <w:r w:rsidRPr="00B41D15">
        <w:t>Add:</w:t>
      </w:r>
    </w:p>
    <w:p w14:paraId="04FCC340" w14:textId="77777777" w:rsidR="006B6A11" w:rsidRPr="00B41D15" w:rsidRDefault="006B6A11" w:rsidP="008C1461">
      <w:pPr>
        <w:pStyle w:val="paragraph"/>
      </w:pPr>
      <w:r w:rsidRPr="00B41D15">
        <w:tab/>
        <w:t>; or (f)</w:t>
      </w:r>
      <w:r w:rsidRPr="00B41D15">
        <w:tab/>
      </w:r>
      <w:r w:rsidR="00421EA1" w:rsidRPr="00B41D15">
        <w:t>about the physical security of the depot</w:t>
      </w:r>
      <w:r w:rsidRPr="00B41D15">
        <w:t>; or</w:t>
      </w:r>
    </w:p>
    <w:p w14:paraId="6FDB289E" w14:textId="77777777" w:rsidR="00663ED3" w:rsidRPr="00B41D15" w:rsidRDefault="00663ED3" w:rsidP="008C1461">
      <w:pPr>
        <w:pStyle w:val="paragraph"/>
      </w:pPr>
      <w:r w:rsidRPr="00B41D15">
        <w:tab/>
        <w:t>(g)</w:t>
      </w:r>
      <w:r w:rsidRPr="00B41D15">
        <w:tab/>
        <w:t>to give to the Collector, within the specified period and in the specified manner, specified information in relation to the management of controlled goods; or</w:t>
      </w:r>
    </w:p>
    <w:p w14:paraId="45B22258" w14:textId="77777777" w:rsidR="00CF78C3" w:rsidRPr="00B41D15" w:rsidRDefault="00CF78C3" w:rsidP="008C1461">
      <w:pPr>
        <w:pStyle w:val="paragraph"/>
      </w:pPr>
      <w:r w:rsidRPr="00B41D15">
        <w:tab/>
        <w:t>(</w:t>
      </w:r>
      <w:r w:rsidR="008C3B6C" w:rsidRPr="00B41D15">
        <w:t>h</w:t>
      </w:r>
      <w:r w:rsidRPr="00B41D15">
        <w:t>)</w:t>
      </w:r>
      <w:r w:rsidRPr="00B41D15">
        <w:tab/>
        <w:t xml:space="preserve">to </w:t>
      </w:r>
      <w:r w:rsidR="008C3B6C" w:rsidRPr="00B41D15">
        <w:t>produce</w:t>
      </w:r>
      <w:r w:rsidRPr="00B41D15">
        <w:t xml:space="preserve"> to the Collector, within the specified period and in the specified manner, specified documents in relation to the management of controlled goods; or</w:t>
      </w:r>
    </w:p>
    <w:p w14:paraId="5DDC6801" w14:textId="77777777" w:rsidR="00663ED3" w:rsidRPr="00B41D15" w:rsidRDefault="00663ED3" w:rsidP="008C1461">
      <w:pPr>
        <w:pStyle w:val="paragraph"/>
      </w:pPr>
      <w:r w:rsidRPr="00B41D15">
        <w:tab/>
        <w:t>(</w:t>
      </w:r>
      <w:proofErr w:type="spellStart"/>
      <w:r w:rsidR="00CF78C3" w:rsidRPr="00B41D15">
        <w:t>i</w:t>
      </w:r>
      <w:proofErr w:type="spellEnd"/>
      <w:r w:rsidRPr="00B41D15">
        <w:t>)</w:t>
      </w:r>
      <w:r w:rsidRPr="00B41D15">
        <w:tab/>
        <w:t>to make specified changes, within the specified period, to specified information, or specified documents, in relation to the management of controlled goods.</w:t>
      </w:r>
    </w:p>
    <w:p w14:paraId="6B8EC6A0" w14:textId="77777777" w:rsidR="00B066EF" w:rsidRPr="00B41D15" w:rsidRDefault="00BC3B96" w:rsidP="008C1461">
      <w:pPr>
        <w:pStyle w:val="ItemHead"/>
      </w:pPr>
      <w:r w:rsidRPr="00B41D15">
        <w:t>161</w:t>
      </w:r>
      <w:r w:rsidR="00B066EF" w:rsidRPr="00B41D15">
        <w:t xml:space="preserve">  After </w:t>
      </w:r>
      <w:r w:rsidR="004979BE" w:rsidRPr="00B41D15">
        <w:t>subsection 7</w:t>
      </w:r>
      <w:r w:rsidR="00B066EF" w:rsidRPr="00B41D15">
        <w:t>7Y</w:t>
      </w:r>
      <w:r w:rsidR="009922BB" w:rsidRPr="00B41D15">
        <w:t>(2)</w:t>
      </w:r>
    </w:p>
    <w:p w14:paraId="5F66E747" w14:textId="77777777" w:rsidR="00B066EF" w:rsidRPr="00B41D15" w:rsidRDefault="00B066EF" w:rsidP="008C1461">
      <w:pPr>
        <w:pStyle w:val="Item"/>
      </w:pPr>
      <w:r w:rsidRPr="00B41D15">
        <w:t>Insert:</w:t>
      </w:r>
    </w:p>
    <w:p w14:paraId="09C37214" w14:textId="77777777" w:rsidR="009922BB" w:rsidRPr="00B41D15" w:rsidRDefault="009922BB" w:rsidP="008C1461">
      <w:pPr>
        <w:pStyle w:val="subsection"/>
      </w:pPr>
      <w:r w:rsidRPr="00B41D15">
        <w:tab/>
        <w:t>(2A)</w:t>
      </w:r>
      <w:r w:rsidRPr="00B41D15">
        <w:tab/>
        <w:t xml:space="preserve">For the purposes of </w:t>
      </w:r>
      <w:r w:rsidR="008C1461">
        <w:t>paragraph (</w:t>
      </w:r>
      <w:r w:rsidRPr="00B41D15">
        <w:t>2)(</w:t>
      </w:r>
      <w:r w:rsidR="006B6A11" w:rsidRPr="00B41D15">
        <w:t>g</w:t>
      </w:r>
      <w:r w:rsidRPr="00B41D15">
        <w:t>)</w:t>
      </w:r>
      <w:r w:rsidR="008C3B6C" w:rsidRPr="00B41D15">
        <w:t>,</w:t>
      </w:r>
      <w:r w:rsidRPr="00B41D15">
        <w:t xml:space="preserve"> (</w:t>
      </w:r>
      <w:r w:rsidR="006B6A11" w:rsidRPr="00B41D15">
        <w:t>h</w:t>
      </w:r>
      <w:r w:rsidRPr="00B41D15">
        <w:t>)</w:t>
      </w:r>
      <w:r w:rsidR="008C3B6C" w:rsidRPr="00B41D15">
        <w:t xml:space="preserve"> or (</w:t>
      </w:r>
      <w:proofErr w:type="spellStart"/>
      <w:r w:rsidR="008C3B6C" w:rsidRPr="00B41D15">
        <w:t>i</w:t>
      </w:r>
      <w:proofErr w:type="spellEnd"/>
      <w:r w:rsidR="008C3B6C" w:rsidRPr="00B41D15">
        <w:t>)</w:t>
      </w:r>
      <w:r w:rsidRPr="00B41D15">
        <w:t xml:space="preserve">, the period specified in the direction must be at least 7 days after the day the </w:t>
      </w:r>
      <w:r w:rsidR="0029287F" w:rsidRPr="00B41D15">
        <w:t>direction</w:t>
      </w:r>
      <w:r w:rsidRPr="00B41D15">
        <w:t xml:space="preserve"> is given.</w:t>
      </w:r>
    </w:p>
    <w:p w14:paraId="29FC103B" w14:textId="77777777" w:rsidR="002416A7" w:rsidRPr="00B41D15" w:rsidRDefault="00BC3B96" w:rsidP="008C1461">
      <w:pPr>
        <w:pStyle w:val="ItemHead"/>
      </w:pPr>
      <w:r w:rsidRPr="00B41D15">
        <w:t>162</w:t>
      </w:r>
      <w:r w:rsidR="002416A7" w:rsidRPr="00B41D15">
        <w:t xml:space="preserve">  After </w:t>
      </w:r>
      <w:r w:rsidR="004B497A" w:rsidRPr="00B41D15">
        <w:t>section 7</w:t>
      </w:r>
      <w:r w:rsidR="002416A7" w:rsidRPr="00B41D15">
        <w:t>7Z</w:t>
      </w:r>
    </w:p>
    <w:p w14:paraId="46076C4B" w14:textId="77777777" w:rsidR="002416A7" w:rsidRPr="00B41D15" w:rsidRDefault="002416A7" w:rsidP="008C1461">
      <w:pPr>
        <w:pStyle w:val="Item"/>
      </w:pPr>
      <w:r w:rsidRPr="00B41D15">
        <w:t>Insert:</w:t>
      </w:r>
    </w:p>
    <w:p w14:paraId="25D25051" w14:textId="77777777" w:rsidR="002416A7" w:rsidRPr="00B41D15" w:rsidRDefault="002416A7" w:rsidP="008C1461">
      <w:pPr>
        <w:pStyle w:val="ActHead5"/>
      </w:pPr>
      <w:bookmarkStart w:id="30" w:name="_Toc176773463"/>
      <w:r w:rsidRPr="00300272">
        <w:rPr>
          <w:rStyle w:val="CharSectno"/>
        </w:rPr>
        <w:t>77ZAA</w:t>
      </w:r>
      <w:r w:rsidRPr="00B41D15">
        <w:t xml:space="preserve">  Access to </w:t>
      </w:r>
      <w:r w:rsidR="008A5DDB" w:rsidRPr="00B41D15">
        <w:t>depots</w:t>
      </w:r>
      <w:bookmarkEnd w:id="30"/>
    </w:p>
    <w:p w14:paraId="105FE974" w14:textId="77777777" w:rsidR="002416A7" w:rsidRPr="00B41D15" w:rsidRDefault="002416A7" w:rsidP="008C1461">
      <w:pPr>
        <w:pStyle w:val="subsection"/>
      </w:pPr>
      <w:r w:rsidRPr="00B41D15">
        <w:tab/>
      </w:r>
      <w:r w:rsidRPr="00B41D15">
        <w:tab/>
        <w:t xml:space="preserve">A Collector may, at any time, gain access to and enter, if necessary by force, any </w:t>
      </w:r>
      <w:r w:rsidR="00623DE9" w:rsidRPr="00B41D15">
        <w:t>place covered by a</w:t>
      </w:r>
      <w:r w:rsidR="00D83E60" w:rsidRPr="00B41D15">
        <w:t xml:space="preserve"> depot licence </w:t>
      </w:r>
      <w:r w:rsidRPr="00B41D15">
        <w:t xml:space="preserve">and examine any goods </w:t>
      </w:r>
      <w:r w:rsidR="00623DE9" w:rsidRPr="00B41D15">
        <w:t>at the place</w:t>
      </w:r>
      <w:r w:rsidRPr="00B41D15">
        <w:t>.</w:t>
      </w:r>
    </w:p>
    <w:p w14:paraId="4A8BB931" w14:textId="77777777" w:rsidR="00E60B7B" w:rsidRPr="00B41D15" w:rsidRDefault="00BC3B96" w:rsidP="008C1461">
      <w:pPr>
        <w:pStyle w:val="ItemHead"/>
      </w:pPr>
      <w:r w:rsidRPr="00B41D15">
        <w:t>163</w:t>
      </w:r>
      <w:r w:rsidR="00E60B7B" w:rsidRPr="00B41D15">
        <w:t xml:space="preserve">  After </w:t>
      </w:r>
      <w:r w:rsidR="004979BE" w:rsidRPr="00B41D15">
        <w:t>paragraph 8</w:t>
      </w:r>
      <w:r w:rsidR="007E7820" w:rsidRPr="00B41D15">
        <w:t>2</w:t>
      </w:r>
      <w:r w:rsidR="00E60B7B" w:rsidRPr="00B41D15">
        <w:t>(</w:t>
      </w:r>
      <w:r w:rsidR="007E7820" w:rsidRPr="00B41D15">
        <w:t>1</w:t>
      </w:r>
      <w:r w:rsidR="00E60B7B" w:rsidRPr="00B41D15">
        <w:t>)(a)</w:t>
      </w:r>
    </w:p>
    <w:p w14:paraId="6D4C7386" w14:textId="77777777" w:rsidR="00E60B7B" w:rsidRPr="00B41D15" w:rsidRDefault="00E60B7B" w:rsidP="008C1461">
      <w:pPr>
        <w:pStyle w:val="Item"/>
      </w:pPr>
      <w:r w:rsidRPr="00B41D15">
        <w:t>Insert:</w:t>
      </w:r>
    </w:p>
    <w:p w14:paraId="28F8DD02" w14:textId="77777777" w:rsidR="00E60B7B" w:rsidRPr="00B41D15" w:rsidRDefault="00E60B7B" w:rsidP="008C1461">
      <w:pPr>
        <w:pStyle w:val="paragraph"/>
      </w:pPr>
      <w:r w:rsidRPr="00B41D15">
        <w:tab/>
        <w:t>(aa)</w:t>
      </w:r>
      <w:r w:rsidRPr="00B41D15">
        <w:tab/>
        <w:t xml:space="preserve">a person described in the application for the licence as participating in the management or control of </w:t>
      </w:r>
      <w:r w:rsidR="00AD6175" w:rsidRPr="00B41D15">
        <w:t>a warehouse covered by the licence</w:t>
      </w:r>
      <w:r w:rsidRPr="00B41D15">
        <w:t xml:space="preserve"> ceases to do so;</w:t>
      </w:r>
      <w:r w:rsidR="00022AC4" w:rsidRPr="00B41D15">
        <w:t xml:space="preserve"> or</w:t>
      </w:r>
    </w:p>
    <w:p w14:paraId="6E435CFB" w14:textId="77777777" w:rsidR="00B0667C" w:rsidRPr="00B41D15" w:rsidRDefault="00BC3B96" w:rsidP="008C1461">
      <w:pPr>
        <w:pStyle w:val="ItemHead"/>
      </w:pPr>
      <w:r w:rsidRPr="00B41D15">
        <w:t>164</w:t>
      </w:r>
      <w:r w:rsidR="00B0667C" w:rsidRPr="00B41D15">
        <w:t xml:space="preserve">  </w:t>
      </w:r>
      <w:r w:rsidR="004B497A" w:rsidRPr="00B41D15">
        <w:t>Sub</w:t>
      </w:r>
      <w:r w:rsidR="004979BE" w:rsidRPr="00B41D15">
        <w:t>paragraph 8</w:t>
      </w:r>
      <w:r w:rsidR="00AD750D" w:rsidRPr="00B41D15">
        <w:t>2(1)(c)(iii)</w:t>
      </w:r>
    </w:p>
    <w:p w14:paraId="2952FF6C" w14:textId="77777777" w:rsidR="00AD750D" w:rsidRPr="00B41D15" w:rsidRDefault="00AD750D" w:rsidP="008C1461">
      <w:pPr>
        <w:pStyle w:val="Item"/>
      </w:pPr>
      <w:r w:rsidRPr="00B41D15">
        <w:t>Omit “or” (last occurring).</w:t>
      </w:r>
    </w:p>
    <w:p w14:paraId="701D9DFC" w14:textId="77777777" w:rsidR="00AD750D" w:rsidRPr="00B41D15" w:rsidRDefault="00BC3B96" w:rsidP="008C1461">
      <w:pPr>
        <w:pStyle w:val="ItemHead"/>
      </w:pPr>
      <w:r w:rsidRPr="00B41D15">
        <w:t>165</w:t>
      </w:r>
      <w:r w:rsidR="00AD750D" w:rsidRPr="00B41D15">
        <w:t xml:space="preserve">  Paragraphs 82(1)(d) to (f)</w:t>
      </w:r>
    </w:p>
    <w:p w14:paraId="3B42BEE3" w14:textId="77777777" w:rsidR="00AD750D" w:rsidRPr="00B41D15" w:rsidRDefault="00AD750D" w:rsidP="008C1461">
      <w:pPr>
        <w:pStyle w:val="Item"/>
      </w:pPr>
      <w:r w:rsidRPr="00B41D15">
        <w:t>Repeal the paragraphs.</w:t>
      </w:r>
    </w:p>
    <w:p w14:paraId="0AA1EB80" w14:textId="77777777" w:rsidR="004B1EA2" w:rsidRPr="00B41D15" w:rsidRDefault="00BC3B96" w:rsidP="008C1461">
      <w:pPr>
        <w:pStyle w:val="ItemHead"/>
      </w:pPr>
      <w:r w:rsidRPr="00B41D15">
        <w:t>166</w:t>
      </w:r>
      <w:r w:rsidR="004B1EA2" w:rsidRPr="00B41D15">
        <w:t xml:space="preserve">  After </w:t>
      </w:r>
      <w:r w:rsidR="008C1461">
        <w:t>subsection 8</w:t>
      </w:r>
      <w:r w:rsidR="004B1EA2" w:rsidRPr="00B41D15">
        <w:t>2(1)</w:t>
      </w:r>
    </w:p>
    <w:p w14:paraId="00D44999" w14:textId="77777777" w:rsidR="004B1EA2" w:rsidRPr="00B41D15" w:rsidRDefault="004B1EA2" w:rsidP="008C1461">
      <w:pPr>
        <w:pStyle w:val="Item"/>
      </w:pPr>
      <w:r w:rsidRPr="00B41D15">
        <w:t>Insert:</w:t>
      </w:r>
    </w:p>
    <w:p w14:paraId="6B18199E" w14:textId="77777777" w:rsidR="00A9006D" w:rsidRPr="00B41D15" w:rsidRDefault="00A9006D" w:rsidP="008C1461">
      <w:pPr>
        <w:pStyle w:val="subsection"/>
      </w:pPr>
      <w:r w:rsidRPr="00B41D15">
        <w:tab/>
        <w:t>(</w:t>
      </w:r>
      <w:r w:rsidR="00D50E3F" w:rsidRPr="00B41D15">
        <w:t>1</w:t>
      </w:r>
      <w:r w:rsidRPr="00B41D15">
        <w:t>A)</w:t>
      </w:r>
      <w:r w:rsidRPr="00B41D15">
        <w:tab/>
        <w:t xml:space="preserve">A warehouse licence is subject to the condition that </w:t>
      </w:r>
      <w:r w:rsidR="00FF1CB9" w:rsidRPr="00B41D15">
        <w:t>t</w:t>
      </w:r>
      <w:r w:rsidRPr="00B41D15">
        <w:t xml:space="preserve">he holder of </w:t>
      </w:r>
      <w:r w:rsidR="00AE2083" w:rsidRPr="00B41D15">
        <w:t>the</w:t>
      </w:r>
      <w:r w:rsidRPr="00B41D15">
        <w:t xml:space="preserve"> licence must not cause or permit a substantial change to be made:</w:t>
      </w:r>
    </w:p>
    <w:p w14:paraId="169BB498" w14:textId="77777777" w:rsidR="00A9006D" w:rsidRPr="00B41D15" w:rsidRDefault="00A9006D" w:rsidP="008C1461">
      <w:pPr>
        <w:pStyle w:val="paragraph"/>
      </w:pPr>
      <w:r w:rsidRPr="00B41D15">
        <w:tab/>
        <w:t>(a)</w:t>
      </w:r>
      <w:r w:rsidRPr="00B41D15">
        <w:tab/>
      </w:r>
      <w:r w:rsidR="00E309DA" w:rsidRPr="00B41D15">
        <w:t xml:space="preserve">to </w:t>
      </w:r>
      <w:r w:rsidRPr="00B41D15">
        <w:t xml:space="preserve">a matter affecting the physical security of </w:t>
      </w:r>
      <w:r w:rsidR="00404294" w:rsidRPr="00B41D15">
        <w:t>a</w:t>
      </w:r>
      <w:r w:rsidRPr="00B41D15">
        <w:t xml:space="preserve"> </w:t>
      </w:r>
      <w:r w:rsidR="00D05AC6" w:rsidRPr="00B41D15">
        <w:t>warehouse</w:t>
      </w:r>
      <w:r w:rsidR="00404294" w:rsidRPr="00B41D15">
        <w:t xml:space="preserve"> covered by the licence</w:t>
      </w:r>
      <w:r w:rsidRPr="00B41D15">
        <w:t>; or</w:t>
      </w:r>
    </w:p>
    <w:p w14:paraId="6E6BE356" w14:textId="77777777" w:rsidR="00D05AC6" w:rsidRPr="00B41D15" w:rsidRDefault="00D05AC6" w:rsidP="008C1461">
      <w:pPr>
        <w:pStyle w:val="paragraph"/>
      </w:pPr>
      <w:r w:rsidRPr="00B41D15">
        <w:tab/>
        <w:t>(b)</w:t>
      </w:r>
      <w:r w:rsidRPr="00B41D15">
        <w:tab/>
        <w:t xml:space="preserve">to plant or equipment used in relation to goods in </w:t>
      </w:r>
      <w:r w:rsidR="00404294" w:rsidRPr="00B41D15">
        <w:t>a warehouse covered by the licence</w:t>
      </w:r>
      <w:r w:rsidRPr="00B41D15">
        <w:t>; or</w:t>
      </w:r>
    </w:p>
    <w:p w14:paraId="3BFD5C51" w14:textId="77777777" w:rsidR="00A9006D" w:rsidRPr="00B41D15" w:rsidRDefault="00A9006D" w:rsidP="008C1461">
      <w:pPr>
        <w:pStyle w:val="paragraph"/>
      </w:pPr>
      <w:r w:rsidRPr="00B41D15">
        <w:tab/>
        <w:t>(</w:t>
      </w:r>
      <w:r w:rsidR="00FF1CB9" w:rsidRPr="00B41D15">
        <w:t>c</w:t>
      </w:r>
      <w:r w:rsidRPr="00B41D15">
        <w:t>)</w:t>
      </w:r>
      <w:r w:rsidRPr="00B41D15">
        <w:tab/>
      </w:r>
      <w:r w:rsidR="00E309DA" w:rsidRPr="00B41D15">
        <w:t xml:space="preserve">to </w:t>
      </w:r>
      <w:r w:rsidRPr="00B41D15">
        <w:t xml:space="preserve">the keeping of </w:t>
      </w:r>
      <w:r w:rsidR="00D05AC6" w:rsidRPr="00B41D15">
        <w:t xml:space="preserve">accounts or </w:t>
      </w:r>
      <w:r w:rsidRPr="00B41D15">
        <w:t xml:space="preserve">records in relation to </w:t>
      </w:r>
      <w:r w:rsidR="009A0B59" w:rsidRPr="00B41D15">
        <w:t>a warehouse covered by the licence</w:t>
      </w:r>
      <w:r w:rsidRPr="00B41D15">
        <w:t>;</w:t>
      </w:r>
      <w:r w:rsidR="00FF1CB9" w:rsidRPr="00B41D15">
        <w:t xml:space="preserve"> or</w:t>
      </w:r>
    </w:p>
    <w:p w14:paraId="01CB75DB" w14:textId="77777777" w:rsidR="00FF1CB9" w:rsidRPr="00B41D15" w:rsidRDefault="00FF1CB9" w:rsidP="008C1461">
      <w:pPr>
        <w:pStyle w:val="paragraph"/>
      </w:pPr>
      <w:r w:rsidRPr="00B41D15">
        <w:tab/>
        <w:t>(d)</w:t>
      </w:r>
      <w:r w:rsidRPr="00B41D15">
        <w:tab/>
        <w:t xml:space="preserve">to the holder’s operating procedures or processes that apply at </w:t>
      </w:r>
      <w:r w:rsidR="009A0B59" w:rsidRPr="00B41D15">
        <w:t>a warehouse covered by the licence</w:t>
      </w:r>
      <w:r w:rsidRPr="00B41D15">
        <w:t xml:space="preserve"> in relation to goods at the warehouse;</w:t>
      </w:r>
    </w:p>
    <w:p w14:paraId="757511A5" w14:textId="77777777" w:rsidR="00A9006D" w:rsidRPr="00B41D15" w:rsidRDefault="00A9006D" w:rsidP="008C1461">
      <w:pPr>
        <w:pStyle w:val="subsection2"/>
      </w:pPr>
      <w:r w:rsidRPr="00B41D15">
        <w:t>unless the holder has given to the Comptroller</w:t>
      </w:r>
      <w:r w:rsidR="008C1461">
        <w:noBreakHyphen/>
      </w:r>
      <w:r w:rsidRPr="00B41D15">
        <w:t>General of Customs 30 days’ notice of the proposed change.</w:t>
      </w:r>
    </w:p>
    <w:p w14:paraId="2732E4E6" w14:textId="77777777" w:rsidR="00F23E3F" w:rsidRPr="00B41D15" w:rsidRDefault="00BC3B96" w:rsidP="008C1461">
      <w:pPr>
        <w:pStyle w:val="ItemHead"/>
      </w:pPr>
      <w:r w:rsidRPr="00B41D15">
        <w:t>167</w:t>
      </w:r>
      <w:r w:rsidR="00F23E3F" w:rsidRPr="00B41D15">
        <w:t xml:space="preserve">  </w:t>
      </w:r>
      <w:r w:rsidR="00872E46" w:rsidRPr="00B41D15">
        <w:t>Before</w:t>
      </w:r>
      <w:r w:rsidR="00F23E3F" w:rsidRPr="00B41D15">
        <w:t xml:space="preserve"> </w:t>
      </w:r>
      <w:r w:rsidR="008C1461">
        <w:t>section 8</w:t>
      </w:r>
      <w:r w:rsidR="00872E46" w:rsidRPr="00B41D15">
        <w:t>8</w:t>
      </w:r>
    </w:p>
    <w:p w14:paraId="668422FE" w14:textId="77777777" w:rsidR="00F23E3F" w:rsidRPr="00B41D15" w:rsidRDefault="00F23E3F" w:rsidP="008C1461">
      <w:pPr>
        <w:pStyle w:val="Item"/>
      </w:pPr>
      <w:r w:rsidRPr="00B41D15">
        <w:t>Insert:</w:t>
      </w:r>
    </w:p>
    <w:p w14:paraId="763F6980" w14:textId="77777777" w:rsidR="00F23E3F" w:rsidRPr="00B41D15" w:rsidRDefault="005E2C71" w:rsidP="008C1461">
      <w:pPr>
        <w:pStyle w:val="ActHead5"/>
      </w:pPr>
      <w:bookmarkStart w:id="31" w:name="_Toc176773464"/>
      <w:r w:rsidRPr="00300272">
        <w:rPr>
          <w:rStyle w:val="CharSectno"/>
        </w:rPr>
        <w:t>87</w:t>
      </w:r>
      <w:r w:rsidR="00872E46" w:rsidRPr="00300272">
        <w:rPr>
          <w:rStyle w:val="CharSectno"/>
        </w:rPr>
        <w:t>C</w:t>
      </w:r>
      <w:r w:rsidR="00F23E3F" w:rsidRPr="00B41D15">
        <w:t xml:space="preserve">  Collector may give directions in relation to </w:t>
      </w:r>
      <w:r w:rsidR="003805A6" w:rsidRPr="00B41D15">
        <w:t xml:space="preserve">warehouse or to </w:t>
      </w:r>
      <w:r w:rsidR="00F23E3F" w:rsidRPr="00B41D15">
        <w:t>goods subject to customs control</w:t>
      </w:r>
      <w:bookmarkEnd w:id="31"/>
    </w:p>
    <w:p w14:paraId="79BF3DAC" w14:textId="77777777" w:rsidR="00F23E3F" w:rsidRPr="00B41D15" w:rsidRDefault="00F23E3F" w:rsidP="008C1461">
      <w:pPr>
        <w:pStyle w:val="subsection"/>
      </w:pPr>
      <w:r w:rsidRPr="00B41D15">
        <w:tab/>
        <w:t>(1)</w:t>
      </w:r>
      <w:r w:rsidRPr="00B41D15">
        <w:tab/>
        <w:t>A Collector may, for the protection of the revenue or for the purpose of ensuring compliance with the Customs Acts, any other law of the Commonwealth prescribed by the regulations or a law of a State or Territory prescribed by the regulations, give written directions under this section to:</w:t>
      </w:r>
    </w:p>
    <w:p w14:paraId="38ADD829" w14:textId="77777777" w:rsidR="00F23E3F" w:rsidRPr="00B41D15" w:rsidRDefault="00F23E3F" w:rsidP="008C1461">
      <w:pPr>
        <w:pStyle w:val="paragraph"/>
      </w:pPr>
      <w:r w:rsidRPr="00B41D15">
        <w:tab/>
        <w:t>(a)</w:t>
      </w:r>
      <w:r w:rsidRPr="00B41D15">
        <w:tab/>
        <w:t xml:space="preserve">the holder of a </w:t>
      </w:r>
      <w:r w:rsidR="00FE4D95" w:rsidRPr="00B41D15">
        <w:t>warehouse</w:t>
      </w:r>
      <w:r w:rsidRPr="00B41D15">
        <w:t xml:space="preserve"> licence; or</w:t>
      </w:r>
    </w:p>
    <w:p w14:paraId="004A6D4C" w14:textId="77777777" w:rsidR="00F23E3F" w:rsidRPr="00B41D15" w:rsidRDefault="00F23E3F" w:rsidP="008C1461">
      <w:pPr>
        <w:pStyle w:val="paragraph"/>
        <w:keepNext/>
      </w:pPr>
      <w:r w:rsidRPr="00B41D15">
        <w:tab/>
        <w:t>(b)</w:t>
      </w:r>
      <w:r w:rsidRPr="00B41D15">
        <w:tab/>
        <w:t xml:space="preserve">a person participating in the management or control of </w:t>
      </w:r>
      <w:r w:rsidR="00E6162C" w:rsidRPr="00B41D15">
        <w:t>a warehouse covered by a warehouse licence</w:t>
      </w:r>
      <w:r w:rsidRPr="00B41D15">
        <w:t>;</w:t>
      </w:r>
    </w:p>
    <w:p w14:paraId="424FAC44" w14:textId="77777777" w:rsidR="00F23E3F" w:rsidRPr="00B41D15" w:rsidRDefault="00F23E3F" w:rsidP="008C1461">
      <w:pPr>
        <w:pStyle w:val="subsection2"/>
      </w:pPr>
      <w:r w:rsidRPr="00B41D15">
        <w:t xml:space="preserve">in relation to </w:t>
      </w:r>
      <w:r w:rsidR="00C70E1E" w:rsidRPr="00B41D15">
        <w:t xml:space="preserve">a warehouse covered by the licence or to </w:t>
      </w:r>
      <w:r w:rsidRPr="00B41D15">
        <w:t xml:space="preserve">goods in </w:t>
      </w:r>
      <w:r w:rsidR="00C70E1E" w:rsidRPr="00B41D15">
        <w:t>a warehouse covered by the licence</w:t>
      </w:r>
      <w:r w:rsidRPr="00B41D15">
        <w:t xml:space="preserve"> that are subject to customs control (the </w:t>
      </w:r>
      <w:r w:rsidRPr="00B41D15">
        <w:rPr>
          <w:b/>
          <w:i/>
        </w:rPr>
        <w:t>controlled goods</w:t>
      </w:r>
      <w:r w:rsidRPr="00B41D15">
        <w:t>).</w:t>
      </w:r>
    </w:p>
    <w:p w14:paraId="05907444" w14:textId="77777777" w:rsidR="00F23E3F" w:rsidRPr="00B41D15" w:rsidRDefault="00F23E3F" w:rsidP="008C1461">
      <w:pPr>
        <w:pStyle w:val="subsection"/>
      </w:pPr>
      <w:r w:rsidRPr="00B41D15">
        <w:tab/>
        <w:t>(2)</w:t>
      </w:r>
      <w:r w:rsidRPr="00B41D15">
        <w:tab/>
        <w:t xml:space="preserve">A direction under </w:t>
      </w:r>
      <w:r w:rsidR="004979BE" w:rsidRPr="00B41D15">
        <w:t>subsection (</w:t>
      </w:r>
      <w:r w:rsidRPr="00B41D15">
        <w:t>1) must be a direction:</w:t>
      </w:r>
    </w:p>
    <w:p w14:paraId="11C9021D" w14:textId="77777777" w:rsidR="00F23E3F" w:rsidRPr="00B41D15" w:rsidRDefault="00F23E3F" w:rsidP="008C1461">
      <w:pPr>
        <w:pStyle w:val="paragraph"/>
      </w:pPr>
      <w:r w:rsidRPr="00B41D15">
        <w:tab/>
        <w:t>(a)</w:t>
      </w:r>
      <w:r w:rsidRPr="00B41D15">
        <w:tab/>
        <w:t xml:space="preserve">to move, or not to move, controlled goods within </w:t>
      </w:r>
      <w:r w:rsidR="00FE4D95" w:rsidRPr="00B41D15">
        <w:t>the warehouse</w:t>
      </w:r>
      <w:r w:rsidRPr="00B41D15">
        <w:t>; or</w:t>
      </w:r>
    </w:p>
    <w:p w14:paraId="6762C8DB" w14:textId="77777777" w:rsidR="00F23E3F" w:rsidRPr="00B41D15" w:rsidRDefault="00F23E3F" w:rsidP="008C1461">
      <w:pPr>
        <w:pStyle w:val="paragraph"/>
      </w:pPr>
      <w:r w:rsidRPr="00B41D15">
        <w:tab/>
        <w:t>(b)</w:t>
      </w:r>
      <w:r w:rsidRPr="00B41D15">
        <w:tab/>
        <w:t xml:space="preserve">about the storage of controlled goods in the </w:t>
      </w:r>
      <w:r w:rsidR="00FE4D95" w:rsidRPr="00B41D15">
        <w:t>warehouse</w:t>
      </w:r>
      <w:r w:rsidRPr="00B41D15">
        <w:t>; or</w:t>
      </w:r>
    </w:p>
    <w:p w14:paraId="53C06DD9" w14:textId="77777777" w:rsidR="00F23E3F" w:rsidRPr="00B41D15" w:rsidRDefault="00F23E3F" w:rsidP="008C1461">
      <w:pPr>
        <w:pStyle w:val="paragraph"/>
      </w:pPr>
      <w:r w:rsidRPr="00B41D15">
        <w:tab/>
        <w:t>(c)</w:t>
      </w:r>
      <w:r w:rsidRPr="00B41D15">
        <w:tab/>
        <w:t xml:space="preserve">to move controlled goods to another </w:t>
      </w:r>
      <w:r w:rsidR="00A678AB" w:rsidRPr="00B41D15">
        <w:t>warehouse</w:t>
      </w:r>
      <w:r w:rsidRPr="00B41D15">
        <w:t xml:space="preserve"> or a </w:t>
      </w:r>
      <w:r w:rsidR="00A678AB" w:rsidRPr="00B41D15">
        <w:t>depot</w:t>
      </w:r>
      <w:r w:rsidRPr="00B41D15">
        <w:t>; or</w:t>
      </w:r>
    </w:p>
    <w:p w14:paraId="1842F414" w14:textId="77777777" w:rsidR="00F23E3F" w:rsidRPr="00B41D15" w:rsidRDefault="00F23E3F" w:rsidP="008C1461">
      <w:pPr>
        <w:pStyle w:val="paragraph"/>
      </w:pPr>
      <w:r w:rsidRPr="00B41D15">
        <w:tab/>
        <w:t>(d)</w:t>
      </w:r>
      <w:r w:rsidRPr="00B41D15">
        <w:tab/>
        <w:t>about the unpacking from receptacles of controlled goods; or</w:t>
      </w:r>
    </w:p>
    <w:p w14:paraId="5B9A595D" w14:textId="77777777" w:rsidR="00F23E3F" w:rsidRPr="00B41D15" w:rsidRDefault="00F23E3F" w:rsidP="008C1461">
      <w:pPr>
        <w:pStyle w:val="paragraph"/>
      </w:pPr>
      <w:r w:rsidRPr="00B41D15">
        <w:tab/>
        <w:t>(e)</w:t>
      </w:r>
      <w:r w:rsidRPr="00B41D15">
        <w:tab/>
        <w:t>about the packing into receptacles of controlled goods</w:t>
      </w:r>
      <w:r w:rsidR="005E2C71" w:rsidRPr="00B41D15">
        <w:t>; or</w:t>
      </w:r>
    </w:p>
    <w:p w14:paraId="4B63242B" w14:textId="77777777" w:rsidR="00623A26" w:rsidRPr="00B41D15" w:rsidRDefault="00623A26" w:rsidP="008C1461">
      <w:pPr>
        <w:pStyle w:val="paragraph"/>
      </w:pPr>
      <w:r w:rsidRPr="00B41D15">
        <w:tab/>
        <w:t>(f)</w:t>
      </w:r>
      <w:r w:rsidRPr="00B41D15">
        <w:tab/>
        <w:t xml:space="preserve">about the physical security of </w:t>
      </w:r>
      <w:r w:rsidR="00766D21" w:rsidRPr="00B41D15">
        <w:t>the</w:t>
      </w:r>
      <w:r w:rsidRPr="00B41D15">
        <w:t xml:space="preserve"> warehouse; or</w:t>
      </w:r>
    </w:p>
    <w:p w14:paraId="356F683A" w14:textId="77777777" w:rsidR="00C87735" w:rsidRPr="00B41D15" w:rsidRDefault="00C87735" w:rsidP="008C1461">
      <w:pPr>
        <w:pStyle w:val="paragraph"/>
      </w:pPr>
      <w:r w:rsidRPr="00B41D15">
        <w:tab/>
        <w:t>(g)</w:t>
      </w:r>
      <w:r w:rsidRPr="00B41D15">
        <w:tab/>
        <w:t xml:space="preserve">about plant or equipment used in relation to </w:t>
      </w:r>
      <w:r w:rsidR="00713845" w:rsidRPr="00B41D15">
        <w:t xml:space="preserve">controlled </w:t>
      </w:r>
      <w:r w:rsidRPr="00B41D15">
        <w:t>good</w:t>
      </w:r>
      <w:r w:rsidR="006B2C24" w:rsidRPr="00B41D15">
        <w:t>s</w:t>
      </w:r>
      <w:r w:rsidR="00713845" w:rsidRPr="00B41D15">
        <w:t>; or</w:t>
      </w:r>
    </w:p>
    <w:p w14:paraId="0DFE5469" w14:textId="77777777" w:rsidR="005606AD" w:rsidRPr="00B41D15" w:rsidRDefault="005606AD" w:rsidP="008C1461">
      <w:pPr>
        <w:pStyle w:val="paragraph"/>
      </w:pPr>
      <w:r w:rsidRPr="00B41D15">
        <w:tab/>
        <w:t>(h)</w:t>
      </w:r>
      <w:r w:rsidRPr="00B41D15">
        <w:tab/>
        <w:t>to give to the Collector, within the specified period and in the specified manner, specified information in relation to the management of controlled goods; or</w:t>
      </w:r>
    </w:p>
    <w:p w14:paraId="70F903BA" w14:textId="77777777" w:rsidR="005606AD" w:rsidRPr="00B41D15" w:rsidRDefault="005606AD" w:rsidP="008C1461">
      <w:pPr>
        <w:pStyle w:val="paragraph"/>
      </w:pPr>
      <w:r w:rsidRPr="00B41D15">
        <w:tab/>
        <w:t>(</w:t>
      </w:r>
      <w:proofErr w:type="spellStart"/>
      <w:r w:rsidRPr="00B41D15">
        <w:t>i</w:t>
      </w:r>
      <w:proofErr w:type="spellEnd"/>
      <w:r w:rsidRPr="00B41D15">
        <w:t>)</w:t>
      </w:r>
      <w:r w:rsidRPr="00B41D15">
        <w:tab/>
        <w:t>to produce to the Collector, within the specified period and in the specified manner, specified documents in relation to the management of controlled goods; or</w:t>
      </w:r>
    </w:p>
    <w:p w14:paraId="1C10F0A2" w14:textId="77777777" w:rsidR="005606AD" w:rsidRPr="00B41D15" w:rsidRDefault="005606AD" w:rsidP="008C1461">
      <w:pPr>
        <w:pStyle w:val="paragraph"/>
      </w:pPr>
      <w:r w:rsidRPr="00B41D15">
        <w:tab/>
        <w:t>(j)</w:t>
      </w:r>
      <w:r w:rsidRPr="00B41D15">
        <w:tab/>
        <w:t>to make specified changes, within the specified period, to specified information, or specified documents, in relation to the management of controlled goods.</w:t>
      </w:r>
    </w:p>
    <w:p w14:paraId="50EC2648" w14:textId="77777777" w:rsidR="00DE24DF" w:rsidRPr="00B41D15" w:rsidRDefault="00DE24DF" w:rsidP="008C1461">
      <w:pPr>
        <w:pStyle w:val="subsection"/>
      </w:pPr>
      <w:r w:rsidRPr="00B41D15">
        <w:tab/>
        <w:t>(3)</w:t>
      </w:r>
      <w:r w:rsidRPr="00B41D15">
        <w:tab/>
        <w:t xml:space="preserve">For the purposes of </w:t>
      </w:r>
      <w:r w:rsidR="008C1461">
        <w:t>paragraph (</w:t>
      </w:r>
      <w:r w:rsidRPr="00B41D15">
        <w:t>2)(</w:t>
      </w:r>
      <w:r w:rsidR="00240112" w:rsidRPr="00B41D15">
        <w:t>h</w:t>
      </w:r>
      <w:r w:rsidRPr="00B41D15">
        <w:t>)</w:t>
      </w:r>
      <w:r w:rsidR="005606AD" w:rsidRPr="00B41D15">
        <w:t>,</w:t>
      </w:r>
      <w:r w:rsidRPr="00B41D15">
        <w:t xml:space="preserve"> (</w:t>
      </w:r>
      <w:proofErr w:type="spellStart"/>
      <w:r w:rsidR="00240112" w:rsidRPr="00B41D15">
        <w:t>i</w:t>
      </w:r>
      <w:proofErr w:type="spellEnd"/>
      <w:r w:rsidRPr="00B41D15">
        <w:t>)</w:t>
      </w:r>
      <w:r w:rsidR="005606AD" w:rsidRPr="00B41D15">
        <w:t xml:space="preserve"> or (j)</w:t>
      </w:r>
      <w:r w:rsidRPr="00B41D15">
        <w:t>, the period specified in the direction must be at least 7 days after the day the direction is given.</w:t>
      </w:r>
    </w:p>
    <w:p w14:paraId="0E85712D" w14:textId="77777777" w:rsidR="00F23E3F" w:rsidRPr="00B41D15" w:rsidRDefault="00F23E3F" w:rsidP="008C1461">
      <w:pPr>
        <w:pStyle w:val="subsection"/>
      </w:pPr>
      <w:r w:rsidRPr="00B41D15">
        <w:tab/>
        <w:t>(</w:t>
      </w:r>
      <w:r w:rsidR="001442E0" w:rsidRPr="00B41D15">
        <w:t>4</w:t>
      </w:r>
      <w:r w:rsidRPr="00B41D15">
        <w:t>)</w:t>
      </w:r>
      <w:r w:rsidRPr="00B41D15">
        <w:tab/>
        <w:t>A Collector may, for the purpose of:</w:t>
      </w:r>
    </w:p>
    <w:p w14:paraId="305376BC" w14:textId="77777777" w:rsidR="00F23E3F" w:rsidRPr="00B41D15" w:rsidRDefault="00F23E3F" w:rsidP="008C1461">
      <w:pPr>
        <w:pStyle w:val="paragraph"/>
      </w:pPr>
      <w:r w:rsidRPr="00B41D15">
        <w:tab/>
        <w:t>(a)</w:t>
      </w:r>
      <w:r w:rsidRPr="00B41D15">
        <w:tab/>
        <w:t xml:space="preserve">preventing interference with controlled goods in a </w:t>
      </w:r>
      <w:r w:rsidR="004A5B68" w:rsidRPr="00B41D15">
        <w:t>warehouse</w:t>
      </w:r>
      <w:r w:rsidR="00D27B92" w:rsidRPr="00B41D15">
        <w:t xml:space="preserve"> covered by a warehouse licence</w:t>
      </w:r>
      <w:r w:rsidRPr="00B41D15">
        <w:t>; or</w:t>
      </w:r>
    </w:p>
    <w:p w14:paraId="0CFEC44B" w14:textId="77777777" w:rsidR="00F23E3F" w:rsidRPr="00B41D15" w:rsidRDefault="00F23E3F" w:rsidP="008C1461">
      <w:pPr>
        <w:pStyle w:val="paragraph"/>
        <w:keepNext/>
      </w:pPr>
      <w:r w:rsidRPr="00B41D15">
        <w:tab/>
        <w:t>(b)</w:t>
      </w:r>
      <w:r w:rsidRPr="00B41D15">
        <w:tab/>
        <w:t xml:space="preserve">preventing interference with the exercise of the powers or the performance of the functions of a Collector in respect of a </w:t>
      </w:r>
      <w:r w:rsidR="004A5B68" w:rsidRPr="00B41D15">
        <w:t>warehouse</w:t>
      </w:r>
      <w:r w:rsidR="004756A8" w:rsidRPr="00B41D15">
        <w:t xml:space="preserve"> covered by a warehouse licence</w:t>
      </w:r>
      <w:r w:rsidRPr="00B41D15">
        <w:t xml:space="preserve"> or of controlled goods </w:t>
      </w:r>
      <w:r w:rsidR="004756A8" w:rsidRPr="00B41D15">
        <w:t xml:space="preserve">at the </w:t>
      </w:r>
      <w:r w:rsidR="004A5B68" w:rsidRPr="00B41D15">
        <w:t>warehouse</w:t>
      </w:r>
      <w:r w:rsidRPr="00B41D15">
        <w:t>;</w:t>
      </w:r>
    </w:p>
    <w:p w14:paraId="24BD3B5A" w14:textId="77777777" w:rsidR="00F23E3F" w:rsidRPr="00B41D15" w:rsidRDefault="00F23E3F" w:rsidP="008C1461">
      <w:pPr>
        <w:pStyle w:val="subsection2"/>
      </w:pPr>
      <w:r w:rsidRPr="00B41D15">
        <w:t xml:space="preserve">give directions, in relation to the controlled goods, to any person </w:t>
      </w:r>
      <w:r w:rsidR="004756A8" w:rsidRPr="00B41D15">
        <w:t xml:space="preserve">at the </w:t>
      </w:r>
      <w:r w:rsidR="00A85D91" w:rsidRPr="00B41D15">
        <w:t>warehouse</w:t>
      </w:r>
      <w:r w:rsidRPr="00B41D15">
        <w:t>.</w:t>
      </w:r>
    </w:p>
    <w:p w14:paraId="0A9AB7D3" w14:textId="77777777" w:rsidR="005266A3" w:rsidRPr="00B41D15" w:rsidRDefault="005266A3" w:rsidP="008C1461">
      <w:pPr>
        <w:pStyle w:val="subsection"/>
      </w:pPr>
      <w:r w:rsidRPr="00B41D15">
        <w:tab/>
        <w:t>(</w:t>
      </w:r>
      <w:r w:rsidR="001442E0" w:rsidRPr="00B41D15">
        <w:t>5</w:t>
      </w:r>
      <w:r w:rsidRPr="00B41D15">
        <w:t>)</w:t>
      </w:r>
      <w:r w:rsidRPr="00B41D15">
        <w:tab/>
        <w:t>A person commits an offence if:</w:t>
      </w:r>
    </w:p>
    <w:p w14:paraId="6C8AE21B" w14:textId="77777777" w:rsidR="005266A3" w:rsidRPr="00B41D15" w:rsidRDefault="005266A3" w:rsidP="008C1461">
      <w:pPr>
        <w:pStyle w:val="paragraph"/>
      </w:pPr>
      <w:r w:rsidRPr="00B41D15">
        <w:tab/>
        <w:t>(a)</w:t>
      </w:r>
      <w:r w:rsidRPr="00B41D15">
        <w:tab/>
        <w:t xml:space="preserve">the person is given a direction under </w:t>
      </w:r>
      <w:r w:rsidR="004979BE" w:rsidRPr="00B41D15">
        <w:t>subsection (</w:t>
      </w:r>
      <w:r w:rsidRPr="00B41D15">
        <w:t>1) or (</w:t>
      </w:r>
      <w:r w:rsidR="001442E0" w:rsidRPr="00B41D15">
        <w:t>4)</w:t>
      </w:r>
      <w:r w:rsidRPr="00B41D15">
        <w:t>; and</w:t>
      </w:r>
    </w:p>
    <w:p w14:paraId="27111873" w14:textId="77777777" w:rsidR="005266A3" w:rsidRPr="00B41D15" w:rsidRDefault="005266A3" w:rsidP="008C1461">
      <w:pPr>
        <w:pStyle w:val="paragraph"/>
      </w:pPr>
      <w:r w:rsidRPr="00B41D15">
        <w:tab/>
        <w:t>(b)</w:t>
      </w:r>
      <w:r w:rsidRPr="00B41D15">
        <w:tab/>
        <w:t xml:space="preserve">the person </w:t>
      </w:r>
      <w:r w:rsidR="00D76C1C" w:rsidRPr="00B41D15">
        <w:t>refuses or fails to comply with the direction.</w:t>
      </w:r>
    </w:p>
    <w:p w14:paraId="55E3CA52" w14:textId="77777777" w:rsidR="00F23E3F" w:rsidRPr="00B41D15" w:rsidRDefault="00F23E3F" w:rsidP="008C1461">
      <w:pPr>
        <w:pStyle w:val="Penalty"/>
      </w:pPr>
      <w:r w:rsidRPr="00B41D15">
        <w:t>Penalty:</w:t>
      </w:r>
      <w:r w:rsidRPr="00B41D15">
        <w:tab/>
        <w:t>120 penalty units.</w:t>
      </w:r>
    </w:p>
    <w:p w14:paraId="1ED57DC3" w14:textId="77777777" w:rsidR="00D76C1C" w:rsidRPr="00B41D15" w:rsidRDefault="00D76C1C" w:rsidP="008C1461">
      <w:pPr>
        <w:pStyle w:val="subsection"/>
      </w:pPr>
      <w:r w:rsidRPr="00B41D15">
        <w:tab/>
        <w:t>(</w:t>
      </w:r>
      <w:r w:rsidR="001442E0" w:rsidRPr="00B41D15">
        <w:t>6</w:t>
      </w:r>
      <w:r w:rsidRPr="00B41D15">
        <w:t>)</w:t>
      </w:r>
      <w:r w:rsidRPr="00B41D15">
        <w:tab/>
        <w:t>A person commits an offence of strict liability if:</w:t>
      </w:r>
    </w:p>
    <w:p w14:paraId="7F4670BC" w14:textId="77777777" w:rsidR="00D76C1C" w:rsidRPr="00B41D15" w:rsidRDefault="00D76C1C" w:rsidP="008C1461">
      <w:pPr>
        <w:pStyle w:val="paragraph"/>
      </w:pPr>
      <w:r w:rsidRPr="00B41D15">
        <w:tab/>
        <w:t>(a)</w:t>
      </w:r>
      <w:r w:rsidRPr="00B41D15">
        <w:tab/>
        <w:t xml:space="preserve">the person is given a direction under </w:t>
      </w:r>
      <w:r w:rsidR="004979BE" w:rsidRPr="00B41D15">
        <w:t>subsection (</w:t>
      </w:r>
      <w:r w:rsidRPr="00B41D15">
        <w:t>1) or (</w:t>
      </w:r>
      <w:r w:rsidR="001442E0" w:rsidRPr="00B41D15">
        <w:t>4</w:t>
      </w:r>
      <w:r w:rsidRPr="00B41D15">
        <w:t>); and</w:t>
      </w:r>
    </w:p>
    <w:p w14:paraId="4C5FE6C4" w14:textId="77777777" w:rsidR="00D76C1C" w:rsidRPr="00B41D15" w:rsidRDefault="00D76C1C" w:rsidP="008C1461">
      <w:pPr>
        <w:pStyle w:val="paragraph"/>
      </w:pPr>
      <w:r w:rsidRPr="00B41D15">
        <w:tab/>
        <w:t>(b)</w:t>
      </w:r>
      <w:r w:rsidRPr="00B41D15">
        <w:tab/>
        <w:t>the person refuses or fails to comply with the direction.</w:t>
      </w:r>
    </w:p>
    <w:p w14:paraId="1624BA75" w14:textId="77777777" w:rsidR="00F23E3F" w:rsidRPr="00B41D15" w:rsidRDefault="00F23E3F" w:rsidP="008C1461">
      <w:pPr>
        <w:pStyle w:val="Penalty"/>
      </w:pPr>
      <w:r w:rsidRPr="00B41D15">
        <w:t>Penalty:</w:t>
      </w:r>
      <w:r w:rsidRPr="00B41D15">
        <w:tab/>
        <w:t>60 penalty units.</w:t>
      </w:r>
    </w:p>
    <w:p w14:paraId="1A11D866" w14:textId="77777777" w:rsidR="00F23E3F" w:rsidRPr="00B41D15" w:rsidRDefault="00F23E3F" w:rsidP="008C1461">
      <w:pPr>
        <w:pStyle w:val="subsection"/>
      </w:pPr>
      <w:r w:rsidRPr="00B41D15">
        <w:tab/>
        <w:t>(</w:t>
      </w:r>
      <w:r w:rsidR="001442E0" w:rsidRPr="00B41D15">
        <w:t>7</w:t>
      </w:r>
      <w:r w:rsidRPr="00B41D15">
        <w:t>)</w:t>
      </w:r>
      <w:r w:rsidRPr="00B41D15">
        <w:tab/>
        <w:t xml:space="preserve">This section does not limit the directions that a Collector may give under </w:t>
      </w:r>
      <w:r w:rsidR="004979BE" w:rsidRPr="00B41D15">
        <w:t>section 1</w:t>
      </w:r>
      <w:r w:rsidRPr="00B41D15">
        <w:t>12C.</w:t>
      </w:r>
    </w:p>
    <w:p w14:paraId="39A775E1" w14:textId="77777777" w:rsidR="00321329" w:rsidRPr="00B41D15" w:rsidRDefault="00BC3B96" w:rsidP="008C1461">
      <w:pPr>
        <w:pStyle w:val="ItemHead"/>
      </w:pPr>
      <w:r w:rsidRPr="00B41D15">
        <w:t>168</w:t>
      </w:r>
      <w:r w:rsidR="00321329" w:rsidRPr="00B41D15">
        <w:t xml:space="preserve">  At the end of </w:t>
      </w:r>
      <w:r w:rsidR="004B497A" w:rsidRPr="00B41D15">
        <w:t>sub</w:t>
      </w:r>
      <w:r w:rsidR="004979BE" w:rsidRPr="00B41D15">
        <w:t>section 1</w:t>
      </w:r>
      <w:r w:rsidR="00321329" w:rsidRPr="00B41D15">
        <w:t>12C(3)</w:t>
      </w:r>
    </w:p>
    <w:p w14:paraId="686214C0" w14:textId="77777777" w:rsidR="00321329" w:rsidRPr="00B41D15" w:rsidRDefault="00321329" w:rsidP="008C1461">
      <w:pPr>
        <w:pStyle w:val="Item"/>
      </w:pPr>
      <w:r w:rsidRPr="00B41D15">
        <w:t>Add “or 87</w:t>
      </w:r>
      <w:r w:rsidR="00385140" w:rsidRPr="00B41D15">
        <w:t>C</w:t>
      </w:r>
      <w:r w:rsidRPr="00B41D15">
        <w:t>”.</w:t>
      </w:r>
    </w:p>
    <w:p w14:paraId="15C2E5B1" w14:textId="77777777" w:rsidR="004B4BC3" w:rsidRPr="00B41D15" w:rsidRDefault="00BC3B96" w:rsidP="008C1461">
      <w:pPr>
        <w:pStyle w:val="ItemHead"/>
      </w:pPr>
      <w:r w:rsidRPr="00B41D15">
        <w:t>169</w:t>
      </w:r>
      <w:r w:rsidR="004B4BC3" w:rsidRPr="00B41D15">
        <w:t xml:space="preserve">  </w:t>
      </w:r>
      <w:r w:rsidR="008C1461">
        <w:t>Subsection 2</w:t>
      </w:r>
      <w:r w:rsidR="004B4BC3" w:rsidRPr="00B41D15">
        <w:t>43SB(1)</w:t>
      </w:r>
    </w:p>
    <w:p w14:paraId="70F265E7" w14:textId="77777777" w:rsidR="004B4BC3" w:rsidRPr="00B41D15" w:rsidRDefault="004B4BC3" w:rsidP="008C1461">
      <w:pPr>
        <w:pStyle w:val="Item"/>
      </w:pPr>
      <w:r w:rsidRPr="00B41D15">
        <w:t>After “71DL,”, insert “77Y, 87C,”.</w:t>
      </w:r>
    </w:p>
    <w:p w14:paraId="1E3C4E60" w14:textId="77777777" w:rsidR="00D053AF" w:rsidRPr="00B41D15" w:rsidRDefault="00BC3B96" w:rsidP="008C1461">
      <w:pPr>
        <w:pStyle w:val="ItemHead"/>
      </w:pPr>
      <w:r w:rsidRPr="00B41D15">
        <w:t>170</w:t>
      </w:r>
      <w:r w:rsidR="00D053AF" w:rsidRPr="00B41D15">
        <w:t xml:space="preserve">  After </w:t>
      </w:r>
      <w:r w:rsidR="004979BE" w:rsidRPr="00B41D15">
        <w:t>paragraph 2</w:t>
      </w:r>
      <w:r w:rsidR="00D053AF" w:rsidRPr="00B41D15">
        <w:t>73GA(1)(</w:t>
      </w:r>
      <w:proofErr w:type="spellStart"/>
      <w:r w:rsidR="00D053AF" w:rsidRPr="00B41D15">
        <w:t>aarb</w:t>
      </w:r>
      <w:proofErr w:type="spellEnd"/>
      <w:r w:rsidR="00D053AF" w:rsidRPr="00B41D15">
        <w:t>)</w:t>
      </w:r>
    </w:p>
    <w:p w14:paraId="0A976B4E" w14:textId="77777777" w:rsidR="00D053AF" w:rsidRPr="00B41D15" w:rsidRDefault="00D053AF" w:rsidP="008C1461">
      <w:pPr>
        <w:pStyle w:val="Item"/>
      </w:pPr>
      <w:r w:rsidRPr="00B41D15">
        <w:t>Insert:</w:t>
      </w:r>
    </w:p>
    <w:p w14:paraId="6DFC4C2D" w14:textId="77777777" w:rsidR="00D053AF" w:rsidRPr="00B41D15" w:rsidRDefault="00D053AF" w:rsidP="008C1461">
      <w:pPr>
        <w:pStyle w:val="paragraph"/>
      </w:pPr>
      <w:r w:rsidRPr="00B41D15">
        <w:tab/>
        <w:t>(</w:t>
      </w:r>
      <w:proofErr w:type="spellStart"/>
      <w:r w:rsidRPr="00B41D15">
        <w:t>aarc</w:t>
      </w:r>
      <w:proofErr w:type="spellEnd"/>
      <w:r w:rsidRPr="00B41D15">
        <w:t>)</w:t>
      </w:r>
      <w:r w:rsidRPr="00B41D15">
        <w:tab/>
      </w:r>
      <w:r w:rsidR="006655D7" w:rsidRPr="00B41D15">
        <w:t>a decision by the Comptroller</w:t>
      </w:r>
      <w:r w:rsidR="008C1461">
        <w:noBreakHyphen/>
      </w:r>
      <w:r w:rsidR="006655D7" w:rsidRPr="00B41D15">
        <w:t xml:space="preserve">General of Customs under </w:t>
      </w:r>
      <w:r w:rsidR="004979BE" w:rsidRPr="00B41D15">
        <w:t>subsection 7</w:t>
      </w:r>
      <w:r w:rsidR="006655D7" w:rsidRPr="00B41D15">
        <w:t>7LA(8) to vary a depot licence;</w:t>
      </w:r>
    </w:p>
    <w:p w14:paraId="03034713" w14:textId="77777777" w:rsidR="00AF2B11" w:rsidRPr="00B41D15" w:rsidRDefault="00BC3B96" w:rsidP="008C1461">
      <w:pPr>
        <w:pStyle w:val="Transitional"/>
      </w:pPr>
      <w:r w:rsidRPr="00B41D15">
        <w:t>171</w:t>
      </w:r>
      <w:r w:rsidR="00AF2B11" w:rsidRPr="00B41D15">
        <w:t xml:space="preserve">  Application provisions</w:t>
      </w:r>
    </w:p>
    <w:p w14:paraId="2FCA4698" w14:textId="77777777" w:rsidR="00AF2B11" w:rsidRPr="00B41D15" w:rsidRDefault="00AF2B11" w:rsidP="008C1461">
      <w:pPr>
        <w:pStyle w:val="SubitemHead"/>
      </w:pPr>
      <w:r w:rsidRPr="00B41D15">
        <w:t>Depot licences</w:t>
      </w:r>
    </w:p>
    <w:p w14:paraId="7E0312E1" w14:textId="77777777" w:rsidR="00AF2B11" w:rsidRPr="00B41D15" w:rsidRDefault="00AF2B11" w:rsidP="008C1461">
      <w:pPr>
        <w:pStyle w:val="Subitem"/>
      </w:pPr>
      <w:r w:rsidRPr="00B41D15">
        <w:t>(1)</w:t>
      </w:r>
      <w:r w:rsidRPr="00B41D15">
        <w:tab/>
        <w:t xml:space="preserve">The amendments of </w:t>
      </w:r>
      <w:r w:rsidR="004B497A" w:rsidRPr="00B41D15">
        <w:t>section 7</w:t>
      </w:r>
      <w:r w:rsidRPr="00B41D15">
        <w:t xml:space="preserve">7K of the </w:t>
      </w:r>
      <w:r w:rsidRPr="00B41D15">
        <w:rPr>
          <w:i/>
        </w:rPr>
        <w:t xml:space="preserve">Customs Act 1901 </w:t>
      </w:r>
      <w:r w:rsidRPr="00B41D15">
        <w:t>made by this Part apply in relation to an application for a depot licence that is made on or after the day on which this item commences.</w:t>
      </w:r>
    </w:p>
    <w:p w14:paraId="56F83487" w14:textId="77777777" w:rsidR="000F6031" w:rsidRPr="00B41D15" w:rsidRDefault="000F6031" w:rsidP="008C1461">
      <w:pPr>
        <w:pStyle w:val="Subitem"/>
      </w:pPr>
      <w:r w:rsidRPr="00B41D15">
        <w:t>(2)</w:t>
      </w:r>
      <w:r w:rsidRPr="00B41D15">
        <w:tab/>
        <w:t xml:space="preserve">The amendments of </w:t>
      </w:r>
      <w:r w:rsidR="004B497A" w:rsidRPr="00B41D15">
        <w:t>section 7</w:t>
      </w:r>
      <w:r w:rsidRPr="00B41D15">
        <w:t>7</w:t>
      </w:r>
      <w:r w:rsidR="00157056" w:rsidRPr="00B41D15">
        <w:t>L</w:t>
      </w:r>
      <w:r w:rsidRPr="00B41D15">
        <w:t xml:space="preserve">A of the </w:t>
      </w:r>
      <w:r w:rsidRPr="00B41D15">
        <w:rPr>
          <w:i/>
        </w:rPr>
        <w:t xml:space="preserve">Customs Act 1901 </w:t>
      </w:r>
      <w:r w:rsidRPr="00B41D15">
        <w:t xml:space="preserve">made by this Part apply in relation to </w:t>
      </w:r>
      <w:r w:rsidR="003E0BB8" w:rsidRPr="00B41D15">
        <w:t xml:space="preserve">a </w:t>
      </w:r>
      <w:r w:rsidRPr="00B41D15">
        <w:t xml:space="preserve">depot licence </w:t>
      </w:r>
      <w:r w:rsidR="003E0BB8" w:rsidRPr="00B41D15">
        <w:t>granted before, on or after the day on which this item commences.</w:t>
      </w:r>
    </w:p>
    <w:p w14:paraId="0B040360" w14:textId="77777777" w:rsidR="00240112" w:rsidRPr="00B41D15" w:rsidRDefault="00AF2B11" w:rsidP="008C1461">
      <w:pPr>
        <w:pStyle w:val="Subitem"/>
      </w:pPr>
      <w:r w:rsidRPr="00B41D15">
        <w:t>(</w:t>
      </w:r>
      <w:r w:rsidR="003E0BB8" w:rsidRPr="00B41D15">
        <w:t>3</w:t>
      </w:r>
      <w:r w:rsidRPr="00B41D15">
        <w:t>)</w:t>
      </w:r>
      <w:r w:rsidRPr="00B41D15">
        <w:tab/>
      </w:r>
      <w:r w:rsidR="004979BE" w:rsidRPr="00B41D15">
        <w:t>Paragraph 7</w:t>
      </w:r>
      <w:r w:rsidRPr="00B41D15">
        <w:t>7N(2)(a</w:t>
      </w:r>
      <w:r w:rsidR="002918A8" w:rsidRPr="00B41D15">
        <w:t>a</w:t>
      </w:r>
      <w:r w:rsidRPr="00B41D15">
        <w:t xml:space="preserve">) of the </w:t>
      </w:r>
      <w:r w:rsidRPr="00B41D15">
        <w:rPr>
          <w:i/>
        </w:rPr>
        <w:t>Customs Act 1901</w:t>
      </w:r>
      <w:r w:rsidR="00E2092D" w:rsidRPr="00B41D15">
        <w:t>, as inserted</w:t>
      </w:r>
      <w:r w:rsidRPr="00B41D15">
        <w:t xml:space="preserve"> by this Part</w:t>
      </w:r>
      <w:r w:rsidR="00E2092D" w:rsidRPr="00B41D15">
        <w:t>,</w:t>
      </w:r>
      <w:r w:rsidRPr="00B41D15">
        <w:t xml:space="preserve"> applies in relation to </w:t>
      </w:r>
      <w:r w:rsidR="00240112" w:rsidRPr="00B41D15">
        <w:t xml:space="preserve">a person who ceases </w:t>
      </w:r>
      <w:r w:rsidR="00BE41E7" w:rsidRPr="00B41D15">
        <w:t>to</w:t>
      </w:r>
      <w:r w:rsidR="00240112" w:rsidRPr="00B41D15">
        <w:t xml:space="preserve"> participat</w:t>
      </w:r>
      <w:r w:rsidR="00BE41E7" w:rsidRPr="00B41D15">
        <w:t>e</w:t>
      </w:r>
      <w:r w:rsidR="00240112" w:rsidRPr="00B41D15">
        <w:t xml:space="preserve"> in the management or control of </w:t>
      </w:r>
      <w:r w:rsidR="00BE41E7" w:rsidRPr="00B41D15">
        <w:t>a</w:t>
      </w:r>
      <w:r w:rsidR="00240112" w:rsidRPr="00B41D15">
        <w:t xml:space="preserve"> depot </w:t>
      </w:r>
      <w:r w:rsidR="00BE41E7" w:rsidRPr="00B41D15">
        <w:t xml:space="preserve">on or after the day on which this item commences, whether the </w:t>
      </w:r>
      <w:r w:rsidR="0054636F" w:rsidRPr="00B41D15">
        <w:t>depot licence was granted before, on or after that day.</w:t>
      </w:r>
    </w:p>
    <w:p w14:paraId="340235AB" w14:textId="77777777" w:rsidR="00AF2B11" w:rsidRPr="00B41D15" w:rsidRDefault="00AF2B11" w:rsidP="008C1461">
      <w:pPr>
        <w:pStyle w:val="Subitem"/>
      </w:pPr>
      <w:r w:rsidRPr="00B41D15">
        <w:t>(</w:t>
      </w:r>
      <w:r w:rsidR="003E0BB8" w:rsidRPr="00B41D15">
        <w:t>4</w:t>
      </w:r>
      <w:r w:rsidRPr="00B41D15">
        <w:t>)</w:t>
      </w:r>
      <w:r w:rsidRPr="00B41D15">
        <w:tab/>
        <w:t>The amendment</w:t>
      </w:r>
      <w:r w:rsidR="00E2092D" w:rsidRPr="00B41D15">
        <w:t>s</w:t>
      </w:r>
      <w:r w:rsidRPr="00B41D15">
        <w:t xml:space="preserve"> of </w:t>
      </w:r>
      <w:r w:rsidR="004979BE" w:rsidRPr="00B41D15">
        <w:t>subsection 7</w:t>
      </w:r>
      <w:r w:rsidR="00E2092D" w:rsidRPr="00B41D15">
        <w:t>7N(2A)</w:t>
      </w:r>
      <w:r w:rsidRPr="00B41D15">
        <w:t xml:space="preserve"> of the </w:t>
      </w:r>
      <w:r w:rsidRPr="00B41D15">
        <w:rPr>
          <w:i/>
        </w:rPr>
        <w:t xml:space="preserve">Customs Act 1901 </w:t>
      </w:r>
      <w:r w:rsidRPr="00B41D15">
        <w:t>made by this Part appl</w:t>
      </w:r>
      <w:r w:rsidR="00AF075D" w:rsidRPr="00B41D15">
        <w:t>y</w:t>
      </w:r>
      <w:r w:rsidRPr="00B41D15">
        <w:t xml:space="preserve"> in relation to a </w:t>
      </w:r>
      <w:r w:rsidR="00C529C8" w:rsidRPr="00B41D15">
        <w:t>substantial change to be made on</w:t>
      </w:r>
      <w:r w:rsidRPr="00B41D15">
        <w:t xml:space="preserve"> or after the day on which this item commences</w:t>
      </w:r>
      <w:r w:rsidR="00C529C8" w:rsidRPr="00B41D15">
        <w:t>, whether the depot licence was granted before, on or after that day</w:t>
      </w:r>
      <w:r w:rsidRPr="00B41D15">
        <w:t>.</w:t>
      </w:r>
    </w:p>
    <w:p w14:paraId="53D1B903" w14:textId="77777777" w:rsidR="00AF2B11" w:rsidRPr="00B41D15" w:rsidRDefault="00AF2B11" w:rsidP="008C1461">
      <w:pPr>
        <w:pStyle w:val="Subitem"/>
      </w:pPr>
      <w:r w:rsidRPr="00B41D15">
        <w:t>(</w:t>
      </w:r>
      <w:r w:rsidR="003E0BB8" w:rsidRPr="00B41D15">
        <w:t>5</w:t>
      </w:r>
      <w:r w:rsidRPr="00B41D15">
        <w:t>)</w:t>
      </w:r>
      <w:r w:rsidRPr="00B41D15">
        <w:tab/>
        <w:t xml:space="preserve">The amendments of </w:t>
      </w:r>
      <w:r w:rsidR="004B497A" w:rsidRPr="00B41D15">
        <w:t>section 7</w:t>
      </w:r>
      <w:r w:rsidRPr="00B41D15">
        <w:t xml:space="preserve">7V of the </w:t>
      </w:r>
      <w:r w:rsidRPr="00B41D15">
        <w:rPr>
          <w:i/>
        </w:rPr>
        <w:t xml:space="preserve">Customs Act 1901 </w:t>
      </w:r>
      <w:r w:rsidRPr="00B41D15">
        <w:t xml:space="preserve">made by this Part apply in relation to a notice given under </w:t>
      </w:r>
      <w:r w:rsidR="004979BE" w:rsidRPr="00B41D15">
        <w:t>subsection 7</w:t>
      </w:r>
      <w:r w:rsidRPr="00B41D15">
        <w:t>7V(1) of that Act on or after the day on which this item commences</w:t>
      </w:r>
      <w:r w:rsidR="00F52EE2" w:rsidRPr="00B41D15">
        <w:t>, whether the depot licence was granted before, on or after that day</w:t>
      </w:r>
      <w:r w:rsidRPr="00B41D15">
        <w:t>.</w:t>
      </w:r>
    </w:p>
    <w:p w14:paraId="2FB38467" w14:textId="77777777" w:rsidR="00157056" w:rsidRPr="00B41D15" w:rsidRDefault="00157056" w:rsidP="008C1461">
      <w:pPr>
        <w:pStyle w:val="Subitem"/>
      </w:pPr>
      <w:r w:rsidRPr="00B41D15">
        <w:t>(6)</w:t>
      </w:r>
      <w:r w:rsidRPr="00B41D15">
        <w:tab/>
        <w:t>The amendment</w:t>
      </w:r>
      <w:r w:rsidR="005B14F3" w:rsidRPr="00B41D15">
        <w:t>s</w:t>
      </w:r>
      <w:r w:rsidRPr="00B41D15">
        <w:t xml:space="preserve"> of </w:t>
      </w:r>
      <w:r w:rsidR="004B497A" w:rsidRPr="00B41D15">
        <w:t>section 7</w:t>
      </w:r>
      <w:r w:rsidRPr="00B41D15">
        <w:t xml:space="preserve">7Y of the </w:t>
      </w:r>
      <w:r w:rsidRPr="00B41D15">
        <w:rPr>
          <w:i/>
        </w:rPr>
        <w:t xml:space="preserve">Customs Act 1901 </w:t>
      </w:r>
      <w:r w:rsidRPr="00B41D15">
        <w:t xml:space="preserve">made by this Part apply in relation to a </w:t>
      </w:r>
      <w:r w:rsidR="003805A6" w:rsidRPr="00B41D15">
        <w:t>direction given on or after the day on which this item commences, whether the depot licence was granted before, on or after that day.</w:t>
      </w:r>
    </w:p>
    <w:p w14:paraId="14EB34DE" w14:textId="77777777" w:rsidR="00D03E2B" w:rsidRPr="00B41D15" w:rsidRDefault="00D03E2B" w:rsidP="008C1461">
      <w:pPr>
        <w:pStyle w:val="Subitem"/>
      </w:pPr>
      <w:r w:rsidRPr="00B41D15">
        <w:t>(</w:t>
      </w:r>
      <w:r w:rsidR="00157056" w:rsidRPr="00B41D15">
        <w:t>7</w:t>
      </w:r>
      <w:r w:rsidRPr="00B41D15">
        <w:t>)</w:t>
      </w:r>
      <w:r w:rsidRPr="00B41D15">
        <w:tab/>
      </w:r>
      <w:r w:rsidR="004979BE" w:rsidRPr="00B41D15">
        <w:t>Section 7</w:t>
      </w:r>
      <w:r w:rsidR="00392BC7" w:rsidRPr="00B41D15">
        <w:t>7ZAA</w:t>
      </w:r>
      <w:r w:rsidRPr="00B41D15">
        <w:t xml:space="preserve"> of the </w:t>
      </w:r>
      <w:r w:rsidRPr="00B41D15">
        <w:rPr>
          <w:i/>
        </w:rPr>
        <w:t>Customs Act 1901</w:t>
      </w:r>
      <w:r w:rsidRPr="00B41D15">
        <w:t xml:space="preserve">, as inserted by this Part, applies in relation to a depot licence </w:t>
      </w:r>
      <w:r w:rsidR="00392BC7" w:rsidRPr="00B41D15">
        <w:t>granted before, on or after the day on which this item commences</w:t>
      </w:r>
      <w:r w:rsidRPr="00B41D15">
        <w:t>.</w:t>
      </w:r>
    </w:p>
    <w:p w14:paraId="1E57ED23" w14:textId="77777777" w:rsidR="00963777" w:rsidRPr="00B41D15" w:rsidRDefault="00963777" w:rsidP="008C1461">
      <w:pPr>
        <w:pStyle w:val="SubitemHead"/>
      </w:pPr>
      <w:r w:rsidRPr="00B41D15">
        <w:t>Warehouse licences</w:t>
      </w:r>
    </w:p>
    <w:p w14:paraId="2E310BF1" w14:textId="77777777" w:rsidR="00963777" w:rsidRPr="00B41D15" w:rsidRDefault="00963777" w:rsidP="008C1461">
      <w:pPr>
        <w:pStyle w:val="Subitem"/>
      </w:pPr>
      <w:r w:rsidRPr="00B41D15">
        <w:t>(</w:t>
      </w:r>
      <w:r w:rsidR="0038528C" w:rsidRPr="00B41D15">
        <w:t>8</w:t>
      </w:r>
      <w:r w:rsidRPr="00B41D15">
        <w:t>)</w:t>
      </w:r>
      <w:r w:rsidRPr="00B41D15">
        <w:tab/>
      </w:r>
      <w:r w:rsidR="008C1461">
        <w:t>Paragraph 8</w:t>
      </w:r>
      <w:r w:rsidR="002E13CB" w:rsidRPr="00B41D15">
        <w:t>2</w:t>
      </w:r>
      <w:r w:rsidRPr="00B41D15">
        <w:t>(</w:t>
      </w:r>
      <w:r w:rsidR="002E13CB" w:rsidRPr="00B41D15">
        <w:t>1</w:t>
      </w:r>
      <w:r w:rsidRPr="00B41D15">
        <w:t xml:space="preserve">)(aa) of the </w:t>
      </w:r>
      <w:r w:rsidRPr="00B41D15">
        <w:rPr>
          <w:i/>
        </w:rPr>
        <w:t>Customs Act 1901</w:t>
      </w:r>
      <w:r w:rsidRPr="00B41D15">
        <w:t xml:space="preserve">, as inserted by this Part, </w:t>
      </w:r>
      <w:r w:rsidR="0054636F" w:rsidRPr="00B41D15">
        <w:t xml:space="preserve">applies in relation to a person who ceases to participate in the management or control of a warehouse on or after the day on which this item commences, whether the </w:t>
      </w:r>
      <w:r w:rsidR="006D50E4" w:rsidRPr="00B41D15">
        <w:t>warehouse</w:t>
      </w:r>
      <w:r w:rsidR="0054636F" w:rsidRPr="00B41D15">
        <w:t xml:space="preserve"> licence was granted before, on or after that day.</w:t>
      </w:r>
    </w:p>
    <w:p w14:paraId="2AA3E72E" w14:textId="77777777" w:rsidR="00963777" w:rsidRPr="00B41D15" w:rsidRDefault="00963777" w:rsidP="008C1461">
      <w:pPr>
        <w:pStyle w:val="Subitem"/>
      </w:pPr>
      <w:r w:rsidRPr="00B41D15">
        <w:t>(</w:t>
      </w:r>
      <w:r w:rsidR="0038528C" w:rsidRPr="00B41D15">
        <w:t>9</w:t>
      </w:r>
      <w:r w:rsidRPr="00B41D15">
        <w:t>)</w:t>
      </w:r>
      <w:r w:rsidRPr="00B41D15">
        <w:tab/>
        <w:t xml:space="preserve">The </w:t>
      </w:r>
      <w:r w:rsidR="00433E93" w:rsidRPr="00B41D15">
        <w:t xml:space="preserve">repeal of paragraphs 82(1)(d) to (f) of the </w:t>
      </w:r>
      <w:r w:rsidRPr="00B41D15">
        <w:rPr>
          <w:i/>
        </w:rPr>
        <w:t xml:space="preserve">Customs Act 1901 </w:t>
      </w:r>
      <w:r w:rsidRPr="00B41D15">
        <w:t>made by this Part</w:t>
      </w:r>
      <w:r w:rsidR="007E6EED" w:rsidRPr="00B41D15">
        <w:t xml:space="preserve">, and </w:t>
      </w:r>
      <w:r w:rsidR="008C1461">
        <w:t>subsection 8</w:t>
      </w:r>
      <w:r w:rsidR="007E6EED" w:rsidRPr="00B41D15">
        <w:t xml:space="preserve">2(1A) of that Act as inserted by this Part, </w:t>
      </w:r>
      <w:r w:rsidRPr="00B41D15">
        <w:t>appl</w:t>
      </w:r>
      <w:r w:rsidR="00AF075D" w:rsidRPr="00B41D15">
        <w:t>y</w:t>
      </w:r>
      <w:r w:rsidRPr="00B41D15">
        <w:t xml:space="preserve"> in relation to a substantial change to be made on or after the day on which this item commences, whether the </w:t>
      </w:r>
      <w:r w:rsidR="005F40C9" w:rsidRPr="00B41D15">
        <w:t>warehouse</w:t>
      </w:r>
      <w:r w:rsidRPr="00B41D15">
        <w:t xml:space="preserve"> licence was granted before, on or after that day.</w:t>
      </w:r>
    </w:p>
    <w:p w14:paraId="6CE8A640" w14:textId="77777777" w:rsidR="00157056" w:rsidRPr="00B41D15" w:rsidRDefault="00157056" w:rsidP="008C1461">
      <w:pPr>
        <w:pStyle w:val="Subitem"/>
      </w:pPr>
      <w:r w:rsidRPr="00B41D15">
        <w:t>(1</w:t>
      </w:r>
      <w:r w:rsidR="005C5C3D" w:rsidRPr="00B41D15">
        <w:t>0</w:t>
      </w:r>
      <w:r w:rsidRPr="00B41D15">
        <w:t>)</w:t>
      </w:r>
      <w:r w:rsidRPr="00B41D15">
        <w:tab/>
      </w:r>
      <w:r w:rsidR="00B0597A" w:rsidRPr="00B41D15">
        <w:t>Section 8</w:t>
      </w:r>
      <w:r w:rsidRPr="00B41D15">
        <w:t>7</w:t>
      </w:r>
      <w:r w:rsidR="00872E46" w:rsidRPr="00B41D15">
        <w:t>C</w:t>
      </w:r>
      <w:r w:rsidRPr="00B41D15">
        <w:t xml:space="preserve"> of the </w:t>
      </w:r>
      <w:r w:rsidRPr="00B41D15">
        <w:rPr>
          <w:i/>
        </w:rPr>
        <w:t>Customs Act 1901</w:t>
      </w:r>
      <w:r w:rsidRPr="00B41D15">
        <w:t>, as inserted by this Part, applies in relation to a</w:t>
      </w:r>
      <w:r w:rsidR="00623A26" w:rsidRPr="00B41D15">
        <w:t xml:space="preserve"> direction given on or after the day on which this item commences, whether the warehouse licence was granted before, on or after that day.</w:t>
      </w:r>
    </w:p>
    <w:p w14:paraId="343EDD96" w14:textId="77777777" w:rsidR="001C571A" w:rsidRPr="00B41D15" w:rsidRDefault="005E0010" w:rsidP="008C1461">
      <w:pPr>
        <w:pStyle w:val="ActHead7"/>
        <w:pageBreakBefore/>
      </w:pPr>
      <w:bookmarkStart w:id="32" w:name="_Toc176773465"/>
      <w:r w:rsidRPr="00300272">
        <w:rPr>
          <w:rStyle w:val="CharAmPartNo"/>
        </w:rPr>
        <w:t>Part 9</w:t>
      </w:r>
      <w:r w:rsidR="001C571A" w:rsidRPr="00B41D15">
        <w:t>—</w:t>
      </w:r>
      <w:r w:rsidR="001C571A" w:rsidRPr="00300272">
        <w:rPr>
          <w:rStyle w:val="CharAmPartText"/>
        </w:rPr>
        <w:t>Renewal of licences</w:t>
      </w:r>
      <w:bookmarkEnd w:id="32"/>
    </w:p>
    <w:p w14:paraId="6AC7928A" w14:textId="77777777" w:rsidR="001C571A" w:rsidRPr="00B41D15" w:rsidRDefault="001C571A" w:rsidP="008C1461">
      <w:pPr>
        <w:pStyle w:val="ActHead9"/>
        <w:rPr>
          <w:i w:val="0"/>
        </w:rPr>
      </w:pPr>
      <w:bookmarkStart w:id="33" w:name="_Toc176773466"/>
      <w:r w:rsidRPr="00B41D15">
        <w:t>Customs Act 1901</w:t>
      </w:r>
      <w:bookmarkEnd w:id="33"/>
    </w:p>
    <w:p w14:paraId="054DAA2D" w14:textId="77777777" w:rsidR="00993D1B" w:rsidRPr="00B41D15" w:rsidRDefault="00BC3B96" w:rsidP="008C1461">
      <w:pPr>
        <w:pStyle w:val="ItemHead"/>
      </w:pPr>
      <w:r w:rsidRPr="00B41D15">
        <w:t>172</w:t>
      </w:r>
      <w:r w:rsidR="00993D1B" w:rsidRPr="00B41D15">
        <w:t xml:space="preserve">  </w:t>
      </w:r>
      <w:r w:rsidR="004979BE" w:rsidRPr="00B41D15">
        <w:t>Section 7</w:t>
      </w:r>
      <w:r w:rsidR="00993D1B" w:rsidRPr="00B41D15">
        <w:t>7S (note)</w:t>
      </w:r>
    </w:p>
    <w:p w14:paraId="0F864582" w14:textId="77777777" w:rsidR="00993D1B" w:rsidRPr="00B41D15" w:rsidRDefault="00993D1B" w:rsidP="008C1461">
      <w:pPr>
        <w:pStyle w:val="Item"/>
      </w:pPr>
      <w:r w:rsidRPr="00B41D15">
        <w:t>Omit “90”, substitute “30”.</w:t>
      </w:r>
    </w:p>
    <w:p w14:paraId="2D2558CE" w14:textId="77777777" w:rsidR="00A3454B" w:rsidRPr="00B41D15" w:rsidRDefault="00BC3B96" w:rsidP="008C1461">
      <w:pPr>
        <w:pStyle w:val="ItemHead"/>
      </w:pPr>
      <w:r w:rsidRPr="00B41D15">
        <w:t>173</w:t>
      </w:r>
      <w:r w:rsidR="00A3454B" w:rsidRPr="00B41D15">
        <w:t xml:space="preserve">  </w:t>
      </w:r>
      <w:r w:rsidR="004979BE" w:rsidRPr="00B41D15">
        <w:t>Subsection 7</w:t>
      </w:r>
      <w:r w:rsidR="009A6EFC" w:rsidRPr="00B41D15">
        <w:t>7T(1)</w:t>
      </w:r>
    </w:p>
    <w:p w14:paraId="0CCCA2BE" w14:textId="77777777" w:rsidR="009A6EFC" w:rsidRPr="00B41D15" w:rsidRDefault="009A6EFC" w:rsidP="008C1461">
      <w:pPr>
        <w:pStyle w:val="Item"/>
      </w:pPr>
      <w:r w:rsidRPr="00B41D15">
        <w:t xml:space="preserve">After “financial year”, insert “(the </w:t>
      </w:r>
      <w:r w:rsidRPr="00B41D15">
        <w:rPr>
          <w:b/>
          <w:i/>
        </w:rPr>
        <w:t>current financial year</w:t>
      </w:r>
      <w:r w:rsidRPr="00B41D15">
        <w:t>)”.</w:t>
      </w:r>
    </w:p>
    <w:p w14:paraId="218C0694" w14:textId="77777777" w:rsidR="000006B4" w:rsidRPr="00B41D15" w:rsidRDefault="00BC3B96" w:rsidP="008C1461">
      <w:pPr>
        <w:pStyle w:val="ItemHead"/>
      </w:pPr>
      <w:r w:rsidRPr="00B41D15">
        <w:t>174</w:t>
      </w:r>
      <w:r w:rsidR="000006B4" w:rsidRPr="00B41D15">
        <w:t xml:space="preserve">  </w:t>
      </w:r>
      <w:r w:rsidR="00055E6F" w:rsidRPr="00B41D15">
        <w:t xml:space="preserve">Before </w:t>
      </w:r>
      <w:r w:rsidR="004979BE" w:rsidRPr="00B41D15">
        <w:t>subsection 7</w:t>
      </w:r>
      <w:r w:rsidR="00055E6F" w:rsidRPr="00B41D15">
        <w:t>7T(2)</w:t>
      </w:r>
    </w:p>
    <w:p w14:paraId="13E50E0C" w14:textId="77777777" w:rsidR="00055E6F" w:rsidRPr="00B41D15" w:rsidRDefault="00055E6F" w:rsidP="008C1461">
      <w:pPr>
        <w:pStyle w:val="Item"/>
      </w:pPr>
      <w:r w:rsidRPr="00B41D15">
        <w:t>Insert:</w:t>
      </w:r>
    </w:p>
    <w:p w14:paraId="55589143" w14:textId="77777777" w:rsidR="00055E6F" w:rsidRPr="00B41D15" w:rsidRDefault="00055E6F" w:rsidP="008C1461">
      <w:pPr>
        <w:pStyle w:val="SubsectionHead"/>
      </w:pPr>
      <w:r w:rsidRPr="00B41D15">
        <w:t>Licence renewed if holder pays charge before end of current financial year</w:t>
      </w:r>
    </w:p>
    <w:p w14:paraId="41C9AC4E" w14:textId="77777777" w:rsidR="009A6EFC" w:rsidRPr="00B41D15" w:rsidRDefault="00BC3B96" w:rsidP="008C1461">
      <w:pPr>
        <w:pStyle w:val="ItemHead"/>
      </w:pPr>
      <w:r w:rsidRPr="00B41D15">
        <w:t>175</w:t>
      </w:r>
      <w:r w:rsidR="009A6EFC" w:rsidRPr="00B41D15">
        <w:t xml:space="preserve">  </w:t>
      </w:r>
      <w:r w:rsidR="004979BE" w:rsidRPr="00B41D15">
        <w:t>Subsection 7</w:t>
      </w:r>
      <w:r w:rsidR="009A6EFC" w:rsidRPr="00B41D15">
        <w:t>7T(2)</w:t>
      </w:r>
    </w:p>
    <w:p w14:paraId="70E3F490" w14:textId="77777777" w:rsidR="009A6EFC" w:rsidRPr="00B41D15" w:rsidRDefault="009A6EFC" w:rsidP="008C1461">
      <w:pPr>
        <w:pStyle w:val="Item"/>
      </w:pPr>
      <w:r w:rsidRPr="00B41D15">
        <w:t>Omit “</w:t>
      </w:r>
      <w:r w:rsidR="00015D15" w:rsidRPr="00B41D15">
        <w:t>a depot licence charge for the renewal of the licence before the end of the financial year</w:t>
      </w:r>
      <w:r w:rsidRPr="00B41D15">
        <w:t>”, substitute “</w:t>
      </w:r>
      <w:r w:rsidR="00015D15" w:rsidRPr="00B41D15">
        <w:t xml:space="preserve">the depot licence charge for the renewal of the licence </w:t>
      </w:r>
      <w:r w:rsidRPr="00B41D15">
        <w:t>before the end of the current financial year”.</w:t>
      </w:r>
    </w:p>
    <w:p w14:paraId="742A3C69" w14:textId="77777777" w:rsidR="009A6EFC" w:rsidRPr="00B41D15" w:rsidRDefault="00BC3B96" w:rsidP="008C1461">
      <w:pPr>
        <w:pStyle w:val="ItemHead"/>
      </w:pPr>
      <w:r w:rsidRPr="00B41D15">
        <w:t>176</w:t>
      </w:r>
      <w:r w:rsidR="004E0782" w:rsidRPr="00B41D15">
        <w:t xml:space="preserve">  </w:t>
      </w:r>
      <w:r w:rsidR="004979BE" w:rsidRPr="00B41D15">
        <w:t>Subsection 7</w:t>
      </w:r>
      <w:r w:rsidR="0063101C" w:rsidRPr="00B41D15">
        <w:t>7T(2)</w:t>
      </w:r>
    </w:p>
    <w:p w14:paraId="135C6AFA" w14:textId="77777777" w:rsidR="0063101C" w:rsidRPr="00B41D15" w:rsidRDefault="0063101C" w:rsidP="008C1461">
      <w:pPr>
        <w:pStyle w:val="Item"/>
      </w:pPr>
      <w:r w:rsidRPr="00B41D15">
        <w:t xml:space="preserve">Omit “at the end of the financial year”, substitute “beginning on </w:t>
      </w:r>
      <w:r w:rsidR="004979BE" w:rsidRPr="00B41D15">
        <w:t>1 July</w:t>
      </w:r>
      <w:r w:rsidRPr="00B41D15">
        <w:t xml:space="preserve"> of the next financial year after the current financial year”.</w:t>
      </w:r>
    </w:p>
    <w:p w14:paraId="5B80C2C6" w14:textId="77777777" w:rsidR="001C571A" w:rsidRPr="00B41D15" w:rsidRDefault="00BC3B96" w:rsidP="008C1461">
      <w:pPr>
        <w:pStyle w:val="ItemHead"/>
      </w:pPr>
      <w:r w:rsidRPr="00B41D15">
        <w:t>177</w:t>
      </w:r>
      <w:r w:rsidR="00045B42" w:rsidRPr="00B41D15">
        <w:t xml:space="preserve">  </w:t>
      </w:r>
      <w:r w:rsidR="005E0010" w:rsidRPr="00B41D15">
        <w:t>Subsections 7</w:t>
      </w:r>
      <w:r w:rsidR="00573534" w:rsidRPr="00B41D15">
        <w:t>7T(3)</w:t>
      </w:r>
      <w:r w:rsidR="006F309D" w:rsidRPr="00B41D15">
        <w:t xml:space="preserve"> to (5)</w:t>
      </w:r>
    </w:p>
    <w:p w14:paraId="75BD0A7B" w14:textId="77777777" w:rsidR="00573534" w:rsidRPr="00B41D15" w:rsidRDefault="00573534" w:rsidP="008C1461">
      <w:pPr>
        <w:pStyle w:val="Item"/>
      </w:pPr>
      <w:r w:rsidRPr="00B41D15">
        <w:t>Repeal the subsection</w:t>
      </w:r>
      <w:r w:rsidR="006F309D" w:rsidRPr="00B41D15">
        <w:t>s</w:t>
      </w:r>
      <w:r w:rsidRPr="00B41D15">
        <w:t>, substitute:</w:t>
      </w:r>
    </w:p>
    <w:p w14:paraId="704807BE" w14:textId="77777777" w:rsidR="00B8275B" w:rsidRPr="00B41D15" w:rsidRDefault="00B8275B" w:rsidP="008C1461">
      <w:pPr>
        <w:pStyle w:val="SubsectionHead"/>
      </w:pPr>
      <w:r w:rsidRPr="00B41D15">
        <w:t>Consequences if charge not paid before end of current financial year</w:t>
      </w:r>
    </w:p>
    <w:p w14:paraId="165DF5FE" w14:textId="77777777" w:rsidR="001433EF" w:rsidRPr="00B41D15" w:rsidRDefault="00573534" w:rsidP="008C1461">
      <w:pPr>
        <w:pStyle w:val="subsection"/>
      </w:pPr>
      <w:r w:rsidRPr="00B41D15">
        <w:tab/>
        <w:t>(3)</w:t>
      </w:r>
      <w:r w:rsidRPr="00B41D15">
        <w:tab/>
        <w:t xml:space="preserve">If the holder fails to pay </w:t>
      </w:r>
      <w:r w:rsidR="0094339D" w:rsidRPr="00B41D15">
        <w:t>the depot licence charge for the renewal of the licence before the end of the current financial year</w:t>
      </w:r>
      <w:r w:rsidR="00FB7670" w:rsidRPr="00B41D15">
        <w:t xml:space="preserve">, </w:t>
      </w:r>
      <w:r w:rsidR="001433EF" w:rsidRPr="00B41D15">
        <w:t xml:space="preserve">the licence is taken to be suspended for the period beginning on </w:t>
      </w:r>
      <w:r w:rsidR="004979BE" w:rsidRPr="00B41D15">
        <w:t>1 July</w:t>
      </w:r>
      <w:r w:rsidR="006D3DF5" w:rsidRPr="00B41D15">
        <w:t xml:space="preserve"> of the next financial year</w:t>
      </w:r>
      <w:r w:rsidR="00777A18" w:rsidRPr="00B41D15">
        <w:t xml:space="preserve"> </w:t>
      </w:r>
      <w:r w:rsidR="000B45C0" w:rsidRPr="00B41D15">
        <w:t xml:space="preserve">after the current financial year </w:t>
      </w:r>
      <w:r w:rsidR="00777A18" w:rsidRPr="00B41D15">
        <w:t>and ending</w:t>
      </w:r>
      <w:r w:rsidR="008605B2" w:rsidRPr="00B41D15">
        <w:t xml:space="preserve"> at the earlier of the following times</w:t>
      </w:r>
      <w:r w:rsidR="00777A18" w:rsidRPr="00B41D15">
        <w:t>:</w:t>
      </w:r>
    </w:p>
    <w:p w14:paraId="2DB2CF64" w14:textId="77777777" w:rsidR="00777A18" w:rsidRPr="00B41D15" w:rsidRDefault="00777A18" w:rsidP="008C1461">
      <w:pPr>
        <w:pStyle w:val="paragraph"/>
      </w:pPr>
      <w:r w:rsidRPr="00B41D15">
        <w:tab/>
        <w:t>(</w:t>
      </w:r>
      <w:r w:rsidR="00FB7670" w:rsidRPr="00B41D15">
        <w:t>a</w:t>
      </w:r>
      <w:r w:rsidRPr="00B41D15">
        <w:t>)</w:t>
      </w:r>
      <w:r w:rsidRPr="00B41D15">
        <w:tab/>
      </w:r>
      <w:r w:rsidR="00346DAC" w:rsidRPr="00B41D15">
        <w:t>the</w:t>
      </w:r>
      <w:r w:rsidRPr="00B41D15">
        <w:t xml:space="preserve"> time </w:t>
      </w:r>
      <w:r w:rsidR="000E3552" w:rsidRPr="00B41D15">
        <w:t>the holder pays the charge</w:t>
      </w:r>
      <w:r w:rsidR="00346DAC" w:rsidRPr="00B41D15">
        <w:t>;</w:t>
      </w:r>
    </w:p>
    <w:p w14:paraId="3FCAF90F" w14:textId="77777777" w:rsidR="000E3552" w:rsidRPr="00B41D15" w:rsidRDefault="000E3552" w:rsidP="008C1461">
      <w:pPr>
        <w:pStyle w:val="paragraph"/>
      </w:pPr>
      <w:r w:rsidRPr="00B41D15">
        <w:tab/>
        <w:t>(</w:t>
      </w:r>
      <w:r w:rsidR="00FB7670" w:rsidRPr="00B41D15">
        <w:t>b</w:t>
      </w:r>
      <w:r w:rsidRPr="00B41D15">
        <w:t>)</w:t>
      </w:r>
      <w:r w:rsidRPr="00B41D15">
        <w:tab/>
      </w:r>
      <w:r w:rsidR="00346DAC" w:rsidRPr="00B41D15">
        <w:t>the</w:t>
      </w:r>
      <w:r w:rsidRPr="00B41D15">
        <w:t xml:space="preserve"> end of </w:t>
      </w:r>
      <w:r w:rsidR="005E0010" w:rsidRPr="00B41D15">
        <w:t>30 July</w:t>
      </w:r>
      <w:r w:rsidRPr="00B41D15">
        <w:t xml:space="preserve"> </w:t>
      </w:r>
      <w:r w:rsidR="001A336D" w:rsidRPr="00B41D15">
        <w:t>of that next financial year</w:t>
      </w:r>
      <w:r w:rsidR="00FB7670" w:rsidRPr="00B41D15">
        <w:t>.</w:t>
      </w:r>
    </w:p>
    <w:p w14:paraId="68C18419" w14:textId="77777777" w:rsidR="00B8275B" w:rsidRPr="00B41D15" w:rsidRDefault="00B8275B" w:rsidP="008C1461">
      <w:pPr>
        <w:pStyle w:val="SubsectionHead"/>
      </w:pPr>
      <w:r w:rsidRPr="00B41D15">
        <w:t xml:space="preserve">Licence renewed if holder pays charge before </w:t>
      </w:r>
      <w:r w:rsidR="005E0010" w:rsidRPr="00B41D15">
        <w:t>30 July</w:t>
      </w:r>
      <w:r w:rsidR="00893CFD" w:rsidRPr="00B41D15">
        <w:t xml:space="preserve"> of the next financ</w:t>
      </w:r>
      <w:r w:rsidR="005D4721" w:rsidRPr="00B41D15">
        <w:t>i</w:t>
      </w:r>
      <w:r w:rsidR="00893CFD" w:rsidRPr="00B41D15">
        <w:t>al year</w:t>
      </w:r>
    </w:p>
    <w:p w14:paraId="62F59024" w14:textId="77777777" w:rsidR="006F309D" w:rsidRPr="00B41D15" w:rsidRDefault="006F309D" w:rsidP="008C1461">
      <w:pPr>
        <w:pStyle w:val="subsection"/>
      </w:pPr>
      <w:r w:rsidRPr="00B41D15">
        <w:tab/>
        <w:t>(4)</w:t>
      </w:r>
      <w:r w:rsidRPr="00B41D15">
        <w:tab/>
        <w:t xml:space="preserve">If the holder pays </w:t>
      </w:r>
      <w:r w:rsidR="00173E8C" w:rsidRPr="00B41D15">
        <w:t>the depot licence charge for the renewal of the licence</w:t>
      </w:r>
      <w:r w:rsidRPr="00B41D15">
        <w:t xml:space="preserve"> </w:t>
      </w:r>
      <w:r w:rsidR="00317A53" w:rsidRPr="00B41D15">
        <w:t xml:space="preserve">during </w:t>
      </w:r>
      <w:r w:rsidR="00C3433D" w:rsidRPr="00B41D15">
        <w:t xml:space="preserve">the </w:t>
      </w:r>
      <w:r w:rsidR="00317A53" w:rsidRPr="00B41D15">
        <w:t xml:space="preserve">period of 30 days beginning on </w:t>
      </w:r>
      <w:r w:rsidR="004979BE" w:rsidRPr="00B41D15">
        <w:t>1 July</w:t>
      </w:r>
      <w:r w:rsidR="00317A53" w:rsidRPr="00B41D15">
        <w:t xml:space="preserve"> of the </w:t>
      </w:r>
      <w:r w:rsidR="003611B1" w:rsidRPr="00B41D15">
        <w:t>next financial year after the current financial year</w:t>
      </w:r>
      <w:r w:rsidRPr="00B41D15">
        <w:t xml:space="preserve">, the licence is taken to have been renewed for another period of 12 months </w:t>
      </w:r>
      <w:r w:rsidR="003611B1" w:rsidRPr="00B41D15">
        <w:t xml:space="preserve">beginning on </w:t>
      </w:r>
      <w:r w:rsidR="004979BE" w:rsidRPr="00B41D15">
        <w:t>1 July</w:t>
      </w:r>
      <w:r w:rsidR="003611B1" w:rsidRPr="00B41D15">
        <w:t xml:space="preserve"> of that next financial year</w:t>
      </w:r>
      <w:r w:rsidRPr="00B41D15">
        <w:t>.</w:t>
      </w:r>
    </w:p>
    <w:p w14:paraId="01A7A5D9" w14:textId="77777777" w:rsidR="00893CFD" w:rsidRPr="00B41D15" w:rsidRDefault="00893CFD" w:rsidP="008C1461">
      <w:pPr>
        <w:pStyle w:val="SubsectionHead"/>
      </w:pPr>
      <w:r w:rsidRPr="00B41D15">
        <w:t xml:space="preserve">Licence expires if holder does not pay charge before </w:t>
      </w:r>
      <w:r w:rsidR="005E0010" w:rsidRPr="00B41D15">
        <w:t>30 July</w:t>
      </w:r>
      <w:r w:rsidRPr="00B41D15">
        <w:t xml:space="preserve"> of the next financ</w:t>
      </w:r>
      <w:r w:rsidR="00254259" w:rsidRPr="00B41D15">
        <w:t>i</w:t>
      </w:r>
      <w:r w:rsidRPr="00B41D15">
        <w:t>al year</w:t>
      </w:r>
    </w:p>
    <w:p w14:paraId="17923779" w14:textId="77777777" w:rsidR="003611B1" w:rsidRPr="00B41D15" w:rsidRDefault="003611B1" w:rsidP="008C1461">
      <w:pPr>
        <w:pStyle w:val="subsection"/>
      </w:pPr>
      <w:r w:rsidRPr="00B41D15">
        <w:tab/>
        <w:t>(5)</w:t>
      </w:r>
      <w:r w:rsidRPr="00B41D15">
        <w:tab/>
        <w:t xml:space="preserve">If the holder fails to pay </w:t>
      </w:r>
      <w:r w:rsidR="008F2F69" w:rsidRPr="00B41D15">
        <w:t>the depot licence charge for the renewal of the licence</w:t>
      </w:r>
      <w:r w:rsidRPr="00B41D15">
        <w:t xml:space="preserve"> </w:t>
      </w:r>
      <w:r w:rsidR="00893CFD" w:rsidRPr="00B41D15">
        <w:t xml:space="preserve">before the end of </w:t>
      </w:r>
      <w:r w:rsidR="005E0010" w:rsidRPr="00B41D15">
        <w:t>30 July</w:t>
      </w:r>
      <w:r w:rsidR="00893CFD" w:rsidRPr="00B41D15">
        <w:t xml:space="preserve"> of the next financial year after the current financial year</w:t>
      </w:r>
      <w:r w:rsidRPr="00B41D15">
        <w:t xml:space="preserve">, the licence expires at the end of </w:t>
      </w:r>
      <w:r w:rsidR="005D4721" w:rsidRPr="00B41D15">
        <w:t xml:space="preserve">that </w:t>
      </w:r>
      <w:r w:rsidR="005E0010" w:rsidRPr="00B41D15">
        <w:t>30 July</w:t>
      </w:r>
      <w:r w:rsidR="005D4721" w:rsidRPr="00B41D15">
        <w:t>.</w:t>
      </w:r>
    </w:p>
    <w:p w14:paraId="5F66D4EE" w14:textId="77777777" w:rsidR="005D4721" w:rsidRPr="00B41D15" w:rsidRDefault="005D4721" w:rsidP="008C1461">
      <w:pPr>
        <w:pStyle w:val="SubsectionHead"/>
      </w:pPr>
      <w:r w:rsidRPr="00B41D15">
        <w:t>Multiple renewals</w:t>
      </w:r>
    </w:p>
    <w:p w14:paraId="070387BE" w14:textId="77777777" w:rsidR="00DC70F6" w:rsidRPr="00B41D15" w:rsidRDefault="00BC3B96" w:rsidP="008C1461">
      <w:pPr>
        <w:pStyle w:val="ItemHead"/>
      </w:pPr>
      <w:r w:rsidRPr="00B41D15">
        <w:t>178</w:t>
      </w:r>
      <w:r w:rsidR="00547F1D" w:rsidRPr="00B41D15">
        <w:t xml:space="preserve">  </w:t>
      </w:r>
      <w:r w:rsidR="005E0010" w:rsidRPr="00B41D15">
        <w:t>Subsections 7</w:t>
      </w:r>
      <w:r w:rsidR="00547F1D" w:rsidRPr="00B41D15">
        <w:t>7VA(1) and (2)</w:t>
      </w:r>
    </w:p>
    <w:p w14:paraId="2D7B3494" w14:textId="77777777" w:rsidR="00547F1D" w:rsidRPr="00B41D15" w:rsidRDefault="00547F1D" w:rsidP="008C1461">
      <w:pPr>
        <w:pStyle w:val="Item"/>
      </w:pPr>
      <w:r w:rsidRPr="00B41D15">
        <w:t>After “</w:t>
      </w:r>
      <w:r w:rsidR="00165D87" w:rsidRPr="00B41D15">
        <w:t xml:space="preserve">under </w:t>
      </w:r>
      <w:r w:rsidRPr="00B41D15">
        <w:t>section”, insert “77T or”.</w:t>
      </w:r>
    </w:p>
    <w:p w14:paraId="6A9CE037" w14:textId="77777777" w:rsidR="00254259" w:rsidRPr="00B41D15" w:rsidRDefault="00BC3B96" w:rsidP="008C1461">
      <w:pPr>
        <w:pStyle w:val="Transitional"/>
      </w:pPr>
      <w:r w:rsidRPr="00B41D15">
        <w:t>179</w:t>
      </w:r>
      <w:r w:rsidR="00254259" w:rsidRPr="00B41D15">
        <w:t xml:space="preserve">  Application provisions</w:t>
      </w:r>
    </w:p>
    <w:p w14:paraId="1F527EA4" w14:textId="77777777" w:rsidR="00254259" w:rsidRPr="00B41D15" w:rsidRDefault="00254259" w:rsidP="008C1461">
      <w:pPr>
        <w:pStyle w:val="Subitem"/>
      </w:pPr>
      <w:r w:rsidRPr="00B41D15">
        <w:t>(1)</w:t>
      </w:r>
      <w:r w:rsidRPr="00B41D15">
        <w:tab/>
        <w:t xml:space="preserve">The amendments of </w:t>
      </w:r>
      <w:r w:rsidR="004B497A" w:rsidRPr="00B41D15">
        <w:t>section 7</w:t>
      </w:r>
      <w:r w:rsidRPr="00B41D15">
        <w:t xml:space="preserve">7T of the </w:t>
      </w:r>
      <w:r w:rsidRPr="00B41D15">
        <w:rPr>
          <w:i/>
        </w:rPr>
        <w:t xml:space="preserve">Customs Act 1901 </w:t>
      </w:r>
      <w:r w:rsidRPr="00B41D15">
        <w:t>made by this Part apply in relation to a financial year ending on or after the day on</w:t>
      </w:r>
      <w:r w:rsidR="00993D1B" w:rsidRPr="00B41D15">
        <w:t xml:space="preserve"> which this item commences, whether the depot licence was granted before, on or after that day.</w:t>
      </w:r>
    </w:p>
    <w:p w14:paraId="3AD11931" w14:textId="77777777" w:rsidR="00547F1D" w:rsidRPr="00B41D15" w:rsidRDefault="00547F1D" w:rsidP="008C1461">
      <w:pPr>
        <w:pStyle w:val="Subitem"/>
      </w:pPr>
      <w:r w:rsidRPr="00B41D15">
        <w:t>(2)</w:t>
      </w:r>
      <w:r w:rsidRPr="00B41D15">
        <w:tab/>
        <w:t xml:space="preserve">The amendments of </w:t>
      </w:r>
      <w:r w:rsidR="005E0010" w:rsidRPr="00B41D15">
        <w:t>subsections 7</w:t>
      </w:r>
      <w:r w:rsidR="00817ABA" w:rsidRPr="00B41D15">
        <w:t xml:space="preserve">7VA(1) and (2) of the </w:t>
      </w:r>
      <w:r w:rsidR="00817ABA" w:rsidRPr="00B41D15">
        <w:rPr>
          <w:i/>
        </w:rPr>
        <w:t xml:space="preserve">Customs Act 1901 </w:t>
      </w:r>
      <w:r w:rsidR="00817ABA" w:rsidRPr="00B41D15">
        <w:t>made by this Part apply in relation to a suspension that occurs on or after the day on which this item commences, whether the depot licence was granted before, on or after that day.</w:t>
      </w:r>
    </w:p>
    <w:p w14:paraId="02C04ED0" w14:textId="77777777" w:rsidR="00D87A94" w:rsidRPr="00B41D15" w:rsidRDefault="004979BE" w:rsidP="008C1461">
      <w:pPr>
        <w:pStyle w:val="ActHead7"/>
        <w:pageBreakBefore/>
      </w:pPr>
      <w:bookmarkStart w:id="34" w:name="_Toc176773467"/>
      <w:r w:rsidRPr="00300272">
        <w:rPr>
          <w:rStyle w:val="CharAmPartNo"/>
        </w:rPr>
        <w:t>Part 1</w:t>
      </w:r>
      <w:r w:rsidR="00E067E7" w:rsidRPr="00300272">
        <w:rPr>
          <w:rStyle w:val="CharAmPartNo"/>
        </w:rPr>
        <w:t>0</w:t>
      </w:r>
      <w:r w:rsidR="00D87A94" w:rsidRPr="00B41D15">
        <w:t>—</w:t>
      </w:r>
      <w:r w:rsidR="00B57C33" w:rsidRPr="00300272">
        <w:rPr>
          <w:rStyle w:val="CharAmPartText"/>
        </w:rPr>
        <w:t>Cancellation and r</w:t>
      </w:r>
      <w:r w:rsidR="00D87A94" w:rsidRPr="00300272">
        <w:rPr>
          <w:rStyle w:val="CharAmPartText"/>
        </w:rPr>
        <w:t>eturn of licences</w:t>
      </w:r>
      <w:bookmarkEnd w:id="34"/>
    </w:p>
    <w:p w14:paraId="269C2528" w14:textId="77777777" w:rsidR="00D87A94" w:rsidRPr="00B41D15" w:rsidRDefault="00D87A94" w:rsidP="008C1461">
      <w:pPr>
        <w:pStyle w:val="ActHead9"/>
        <w:rPr>
          <w:i w:val="0"/>
        </w:rPr>
      </w:pPr>
      <w:bookmarkStart w:id="35" w:name="_Toc176773468"/>
      <w:r w:rsidRPr="00B41D15">
        <w:t>Customs Act 1901</w:t>
      </w:r>
      <w:bookmarkEnd w:id="35"/>
    </w:p>
    <w:p w14:paraId="4F4A2DB9" w14:textId="77777777" w:rsidR="00065F5D" w:rsidRPr="00B41D15" w:rsidRDefault="00BC3B96" w:rsidP="008C1461">
      <w:pPr>
        <w:pStyle w:val="ItemHead"/>
      </w:pPr>
      <w:r w:rsidRPr="00B41D15">
        <w:t>180</w:t>
      </w:r>
      <w:r w:rsidR="00065F5D" w:rsidRPr="00B41D15">
        <w:t xml:space="preserve">  </w:t>
      </w:r>
      <w:r w:rsidR="004979BE" w:rsidRPr="00B41D15">
        <w:t>Subsection 7</w:t>
      </w:r>
      <w:r w:rsidR="00065F5D" w:rsidRPr="00B41D15">
        <w:t>7V</w:t>
      </w:r>
      <w:r w:rsidR="00CC0A04" w:rsidRPr="00B41D15">
        <w:t>C</w:t>
      </w:r>
      <w:r w:rsidR="00065F5D" w:rsidRPr="00B41D15">
        <w:t>(2)</w:t>
      </w:r>
    </w:p>
    <w:p w14:paraId="6BC8F9E8" w14:textId="77777777" w:rsidR="00065F5D" w:rsidRPr="00B41D15" w:rsidRDefault="00065F5D" w:rsidP="008C1461">
      <w:pPr>
        <w:pStyle w:val="Item"/>
      </w:pPr>
      <w:r w:rsidRPr="00B41D15">
        <w:t>Omit “must”, substitute “may”.</w:t>
      </w:r>
    </w:p>
    <w:p w14:paraId="1828221C" w14:textId="77777777" w:rsidR="00D87A94" w:rsidRPr="00B41D15" w:rsidRDefault="00BC3B96" w:rsidP="008C1461">
      <w:pPr>
        <w:pStyle w:val="ItemHead"/>
      </w:pPr>
      <w:r w:rsidRPr="00B41D15">
        <w:t>181</w:t>
      </w:r>
      <w:r w:rsidR="00D87A94" w:rsidRPr="00B41D15">
        <w:t xml:space="preserve">  </w:t>
      </w:r>
      <w:r w:rsidR="004979BE" w:rsidRPr="00B41D15">
        <w:t>Subsection 7</w:t>
      </w:r>
      <w:r w:rsidR="00D87A94" w:rsidRPr="00B41D15">
        <w:t>7VC(5)</w:t>
      </w:r>
    </w:p>
    <w:p w14:paraId="56B14424" w14:textId="77777777" w:rsidR="00D87A94" w:rsidRPr="00B41D15" w:rsidRDefault="00D87A94" w:rsidP="008C1461">
      <w:pPr>
        <w:pStyle w:val="Item"/>
      </w:pPr>
      <w:r w:rsidRPr="00B41D15">
        <w:t>Repeal the subsection.</w:t>
      </w:r>
    </w:p>
    <w:p w14:paraId="69900D37" w14:textId="77777777" w:rsidR="00D87A94" w:rsidRPr="00B41D15" w:rsidRDefault="00BC3B96" w:rsidP="008C1461">
      <w:pPr>
        <w:pStyle w:val="ItemHead"/>
      </w:pPr>
      <w:r w:rsidRPr="00B41D15">
        <w:t>182</w:t>
      </w:r>
      <w:r w:rsidR="00D87A94" w:rsidRPr="00B41D15">
        <w:t xml:space="preserve">  </w:t>
      </w:r>
      <w:r w:rsidR="00B0597A" w:rsidRPr="00B41D15">
        <w:t>Subsections 8</w:t>
      </w:r>
      <w:r w:rsidR="00D87A94" w:rsidRPr="00B41D15">
        <w:t>7(7) and (8)</w:t>
      </w:r>
    </w:p>
    <w:p w14:paraId="5657E5A6" w14:textId="77777777" w:rsidR="00D87A94" w:rsidRPr="00B41D15" w:rsidRDefault="00D87A94" w:rsidP="008C1461">
      <w:pPr>
        <w:pStyle w:val="Item"/>
      </w:pPr>
      <w:r w:rsidRPr="00B41D15">
        <w:t>Repeal the subsections.</w:t>
      </w:r>
    </w:p>
    <w:p w14:paraId="0511F603" w14:textId="77777777" w:rsidR="00D87A94" w:rsidRPr="00B41D15" w:rsidRDefault="00BC3B96" w:rsidP="008C1461">
      <w:pPr>
        <w:pStyle w:val="ItemHead"/>
      </w:pPr>
      <w:r w:rsidRPr="00B41D15">
        <w:t>183</w:t>
      </w:r>
      <w:r w:rsidR="003B409E" w:rsidRPr="00B41D15">
        <w:t xml:space="preserve">  </w:t>
      </w:r>
      <w:r w:rsidR="00B0597A" w:rsidRPr="00B41D15">
        <w:t>Subsection 1</w:t>
      </w:r>
      <w:r w:rsidR="003B409E" w:rsidRPr="00B41D15">
        <w:t>83CN(1)</w:t>
      </w:r>
    </w:p>
    <w:p w14:paraId="1D17895D" w14:textId="77777777" w:rsidR="003B409E" w:rsidRPr="00B41D15" w:rsidRDefault="003B409E" w:rsidP="008C1461">
      <w:pPr>
        <w:pStyle w:val="Item"/>
      </w:pPr>
      <w:r w:rsidRPr="00B41D15">
        <w:t>Omit “(1)”.</w:t>
      </w:r>
    </w:p>
    <w:p w14:paraId="2AFD7813" w14:textId="77777777" w:rsidR="003B409E" w:rsidRPr="00B41D15" w:rsidRDefault="00BC3B96" w:rsidP="008C1461">
      <w:pPr>
        <w:pStyle w:val="ItemHead"/>
      </w:pPr>
      <w:r w:rsidRPr="00B41D15">
        <w:t>184</w:t>
      </w:r>
      <w:r w:rsidR="003B409E" w:rsidRPr="00B41D15">
        <w:t xml:space="preserve">  </w:t>
      </w:r>
      <w:r w:rsidR="00B0597A" w:rsidRPr="00B41D15">
        <w:t>Subsection 1</w:t>
      </w:r>
      <w:r w:rsidR="003B409E" w:rsidRPr="00B41D15">
        <w:t>83CN(2)</w:t>
      </w:r>
    </w:p>
    <w:p w14:paraId="58F428B9" w14:textId="77777777" w:rsidR="003B409E" w:rsidRPr="00B41D15" w:rsidRDefault="003B409E" w:rsidP="008C1461">
      <w:pPr>
        <w:pStyle w:val="Item"/>
      </w:pPr>
      <w:r w:rsidRPr="00B41D15">
        <w:t>Repeal the subsection.</w:t>
      </w:r>
    </w:p>
    <w:p w14:paraId="29CB2769" w14:textId="77777777" w:rsidR="00E02712" w:rsidRPr="00B41D15" w:rsidRDefault="00BC3B96" w:rsidP="008C1461">
      <w:pPr>
        <w:pStyle w:val="ItemHead"/>
      </w:pPr>
      <w:r w:rsidRPr="00B41D15">
        <w:t>185</w:t>
      </w:r>
      <w:r w:rsidR="00E02712" w:rsidRPr="00B41D15">
        <w:t xml:space="preserve">  </w:t>
      </w:r>
      <w:r w:rsidR="00245E22" w:rsidRPr="00B41D15">
        <w:t>Division 4</w:t>
      </w:r>
      <w:r w:rsidR="00E02712" w:rsidRPr="00B41D15">
        <w:t xml:space="preserve"> of </w:t>
      </w:r>
      <w:r w:rsidR="00245E22" w:rsidRPr="00B41D15">
        <w:t>Part X</w:t>
      </w:r>
      <w:r w:rsidR="00E02712" w:rsidRPr="00B41D15">
        <w:t>I (heading)</w:t>
      </w:r>
    </w:p>
    <w:p w14:paraId="71B3B7B1" w14:textId="77777777" w:rsidR="00E02712" w:rsidRPr="00B41D15" w:rsidRDefault="00E02712" w:rsidP="008C1461">
      <w:pPr>
        <w:pStyle w:val="Item"/>
      </w:pPr>
      <w:r w:rsidRPr="00B41D15">
        <w:t>Repeal the heading, substitute:</w:t>
      </w:r>
    </w:p>
    <w:p w14:paraId="169AE542" w14:textId="77777777" w:rsidR="00E02712" w:rsidRPr="00B41D15" w:rsidRDefault="00245E22" w:rsidP="008C1461">
      <w:pPr>
        <w:pStyle w:val="ActHead3"/>
      </w:pPr>
      <w:bookmarkStart w:id="36" w:name="_Toc176773469"/>
      <w:r w:rsidRPr="00300272">
        <w:rPr>
          <w:rStyle w:val="CharDivNo"/>
        </w:rPr>
        <w:t>Division 4</w:t>
      </w:r>
      <w:r w:rsidR="00E02712" w:rsidRPr="00B41D15">
        <w:t>—</w:t>
      </w:r>
      <w:r w:rsidR="00E02712" w:rsidRPr="00300272">
        <w:rPr>
          <w:rStyle w:val="CharDivText"/>
        </w:rPr>
        <w:t>Suspension, cancellation and non</w:t>
      </w:r>
      <w:r w:rsidR="008C1461" w:rsidRPr="00300272">
        <w:rPr>
          <w:rStyle w:val="CharDivText"/>
        </w:rPr>
        <w:noBreakHyphen/>
      </w:r>
      <w:r w:rsidR="00E02712" w:rsidRPr="00300272">
        <w:rPr>
          <w:rStyle w:val="CharDivText"/>
        </w:rPr>
        <w:t>renewal of licences</w:t>
      </w:r>
      <w:bookmarkEnd w:id="36"/>
    </w:p>
    <w:p w14:paraId="4F59D471" w14:textId="77777777" w:rsidR="00E02712" w:rsidRPr="00B41D15" w:rsidRDefault="00BC3B96" w:rsidP="008C1461">
      <w:pPr>
        <w:pStyle w:val="ItemHead"/>
      </w:pPr>
      <w:r w:rsidRPr="00B41D15">
        <w:t>186</w:t>
      </w:r>
      <w:r w:rsidR="00E02712" w:rsidRPr="00B41D15">
        <w:t xml:space="preserve">  After </w:t>
      </w:r>
      <w:r w:rsidR="004979BE" w:rsidRPr="00B41D15">
        <w:t>section 1</w:t>
      </w:r>
      <w:r w:rsidR="00E02712" w:rsidRPr="00B41D15">
        <w:t>83CS</w:t>
      </w:r>
    </w:p>
    <w:p w14:paraId="4437C71F" w14:textId="77777777" w:rsidR="00E02712" w:rsidRPr="00B41D15" w:rsidRDefault="00E02712" w:rsidP="008C1461">
      <w:pPr>
        <w:pStyle w:val="Item"/>
      </w:pPr>
      <w:r w:rsidRPr="00B41D15">
        <w:t>Insert:</w:t>
      </w:r>
    </w:p>
    <w:p w14:paraId="2ADEC276" w14:textId="77777777" w:rsidR="00E02712" w:rsidRPr="00B41D15" w:rsidRDefault="00E02712" w:rsidP="008C1461">
      <w:pPr>
        <w:pStyle w:val="ActHead5"/>
      </w:pPr>
      <w:bookmarkStart w:id="37" w:name="_Toc176773470"/>
      <w:r w:rsidRPr="00300272">
        <w:rPr>
          <w:rStyle w:val="CharSectno"/>
        </w:rPr>
        <w:t>183CSA</w:t>
      </w:r>
      <w:r w:rsidRPr="00B41D15">
        <w:t xml:space="preserve">  Cancellation of broker’s licence on request</w:t>
      </w:r>
      <w:bookmarkEnd w:id="37"/>
    </w:p>
    <w:p w14:paraId="3ED6E64F" w14:textId="77777777" w:rsidR="00E02712" w:rsidRPr="00B41D15" w:rsidRDefault="00E02712" w:rsidP="008C1461">
      <w:pPr>
        <w:pStyle w:val="subsection"/>
      </w:pPr>
      <w:r w:rsidRPr="00B41D15">
        <w:tab/>
      </w:r>
      <w:r w:rsidRPr="00B41D15">
        <w:tab/>
        <w:t>The Comptroller</w:t>
      </w:r>
      <w:r w:rsidR="008C1461">
        <w:noBreakHyphen/>
      </w:r>
      <w:r w:rsidRPr="00B41D15">
        <w:t>General of Customs m</w:t>
      </w:r>
      <w:r w:rsidR="00CB5630" w:rsidRPr="00B41D15">
        <w:t>ay</w:t>
      </w:r>
      <w:r w:rsidRPr="00B41D15">
        <w:t xml:space="preserve">, </w:t>
      </w:r>
      <w:r w:rsidR="000B40C0" w:rsidRPr="00B41D15">
        <w:t>by notice in writing given to the holder of a broker’s licence, cancel the licence</w:t>
      </w:r>
      <w:r w:rsidRPr="00B41D15">
        <w:t xml:space="preserve"> if the Comptroller</w:t>
      </w:r>
      <w:r w:rsidR="008C1461">
        <w:noBreakHyphen/>
      </w:r>
      <w:r w:rsidRPr="00B41D15">
        <w:t>General receives a written request from the holder of the licence that the licence be cancelled on and after a specified day.</w:t>
      </w:r>
    </w:p>
    <w:p w14:paraId="554E3C70" w14:textId="77777777" w:rsidR="005A305B" w:rsidRPr="00B41D15" w:rsidRDefault="005A305B" w:rsidP="008C1461">
      <w:pPr>
        <w:pStyle w:val="notetext"/>
      </w:pPr>
      <w:r w:rsidRPr="00B41D15">
        <w:t>Note:</w:t>
      </w:r>
      <w:r w:rsidRPr="00B41D15">
        <w:tab/>
        <w:t>See section 183UAA for the ways in which the notice may be given to the holder of the licence.</w:t>
      </w:r>
    </w:p>
    <w:p w14:paraId="3571896D" w14:textId="77777777" w:rsidR="007B66C5" w:rsidRPr="00B41D15" w:rsidRDefault="00BC3B96" w:rsidP="008C1461">
      <w:pPr>
        <w:pStyle w:val="Transitional"/>
      </w:pPr>
      <w:r w:rsidRPr="00B41D15">
        <w:t>187</w:t>
      </w:r>
      <w:r w:rsidR="007B66C5" w:rsidRPr="00B41D15">
        <w:t xml:space="preserve">  Application provisions</w:t>
      </w:r>
    </w:p>
    <w:p w14:paraId="5FB1F449" w14:textId="77777777" w:rsidR="0098372A" w:rsidRPr="00B41D15" w:rsidRDefault="0098372A" w:rsidP="008C1461">
      <w:pPr>
        <w:pStyle w:val="Subitem"/>
      </w:pPr>
      <w:r w:rsidRPr="00B41D15">
        <w:t>(1)</w:t>
      </w:r>
      <w:r w:rsidRPr="00B41D15">
        <w:tab/>
        <w:t xml:space="preserve">The amendment of </w:t>
      </w:r>
      <w:r w:rsidR="004979BE" w:rsidRPr="00B41D15">
        <w:t>subsection 7</w:t>
      </w:r>
      <w:r w:rsidR="003134BC" w:rsidRPr="00B41D15">
        <w:t>7V</w:t>
      </w:r>
      <w:r w:rsidR="00CC0A04" w:rsidRPr="00B41D15">
        <w:t>C</w:t>
      </w:r>
      <w:r w:rsidR="003134BC" w:rsidRPr="00B41D15">
        <w:t xml:space="preserve">(2) of the </w:t>
      </w:r>
      <w:r w:rsidR="00AE5D9A" w:rsidRPr="00B41D15">
        <w:rPr>
          <w:i/>
        </w:rPr>
        <w:t xml:space="preserve">Customs Act 1901 </w:t>
      </w:r>
      <w:r w:rsidR="00AE5D9A" w:rsidRPr="00B41D15">
        <w:t xml:space="preserve">made by this Part applies in relation to a request made on or after the day on which this item commences, whether the </w:t>
      </w:r>
      <w:r w:rsidR="00AA546C" w:rsidRPr="00B41D15">
        <w:t>depot</w:t>
      </w:r>
      <w:r w:rsidR="00AE5D9A" w:rsidRPr="00B41D15">
        <w:t xml:space="preserve"> licence was granted before, on or after that day.</w:t>
      </w:r>
    </w:p>
    <w:p w14:paraId="48F57E9E" w14:textId="77777777" w:rsidR="006A4FDA" w:rsidRPr="00B41D15" w:rsidRDefault="006A4FDA" w:rsidP="008C1461">
      <w:pPr>
        <w:pStyle w:val="Subitem"/>
      </w:pPr>
      <w:r w:rsidRPr="00B41D15">
        <w:t>(2)</w:t>
      </w:r>
      <w:r w:rsidRPr="00B41D15">
        <w:tab/>
        <w:t xml:space="preserve">The repeal of </w:t>
      </w:r>
      <w:r w:rsidR="004979BE" w:rsidRPr="00B41D15">
        <w:t>subsection 7</w:t>
      </w:r>
      <w:r w:rsidRPr="00B41D15">
        <w:t xml:space="preserve">7VC(5) of the </w:t>
      </w:r>
      <w:r w:rsidRPr="00B41D15">
        <w:rPr>
          <w:i/>
        </w:rPr>
        <w:t xml:space="preserve">Customs Act 1901 </w:t>
      </w:r>
      <w:r w:rsidRPr="00B41D15">
        <w:t>made by this Part applies in relation to the cancellation of a depot licence on or after the day on which this item commences.</w:t>
      </w:r>
    </w:p>
    <w:p w14:paraId="0D075509" w14:textId="77777777" w:rsidR="00530298" w:rsidRPr="00B41D15" w:rsidRDefault="00530298" w:rsidP="008C1461">
      <w:pPr>
        <w:pStyle w:val="Subitem"/>
      </w:pPr>
      <w:r w:rsidRPr="00B41D15">
        <w:t>(</w:t>
      </w:r>
      <w:r w:rsidR="006726EC" w:rsidRPr="00B41D15">
        <w:t>3</w:t>
      </w:r>
      <w:r w:rsidRPr="00B41D15">
        <w:t>)</w:t>
      </w:r>
      <w:r w:rsidRPr="00B41D15">
        <w:tab/>
        <w:t xml:space="preserve">The repeal of </w:t>
      </w:r>
      <w:r w:rsidR="00B0597A" w:rsidRPr="00B41D15">
        <w:t>subsections 8</w:t>
      </w:r>
      <w:r w:rsidRPr="00B41D15">
        <w:t xml:space="preserve">7(7) and (8) of the </w:t>
      </w:r>
      <w:r w:rsidRPr="00B41D15">
        <w:rPr>
          <w:i/>
        </w:rPr>
        <w:t xml:space="preserve">Customs Act 1901 </w:t>
      </w:r>
      <w:r w:rsidRPr="00B41D15">
        <w:t xml:space="preserve">made by this Part applies in relation to </w:t>
      </w:r>
      <w:r w:rsidR="003F5B86" w:rsidRPr="00B41D15">
        <w:t>the cancellation of a warehouse licence</w:t>
      </w:r>
      <w:r w:rsidRPr="00B41D15">
        <w:t xml:space="preserve"> on or after the day on which this item commences</w:t>
      </w:r>
      <w:r w:rsidR="003F5B86" w:rsidRPr="00B41D15">
        <w:t>.</w:t>
      </w:r>
    </w:p>
    <w:p w14:paraId="6D55E161" w14:textId="77777777" w:rsidR="0038119F" w:rsidRPr="00B41D15" w:rsidRDefault="0038119F" w:rsidP="008C1461">
      <w:pPr>
        <w:pStyle w:val="Subitem"/>
      </w:pPr>
      <w:r w:rsidRPr="00B41D15">
        <w:t>(</w:t>
      </w:r>
      <w:r w:rsidR="006726EC" w:rsidRPr="00B41D15">
        <w:t>4</w:t>
      </w:r>
      <w:r w:rsidR="00510D87" w:rsidRPr="00B41D15">
        <w:t>)</w:t>
      </w:r>
      <w:r w:rsidR="00510D87" w:rsidRPr="00B41D15">
        <w:tab/>
        <w:t xml:space="preserve">The amendments of </w:t>
      </w:r>
      <w:r w:rsidR="004979BE" w:rsidRPr="00B41D15">
        <w:t>section 1</w:t>
      </w:r>
      <w:r w:rsidR="00510D87" w:rsidRPr="00B41D15">
        <w:t xml:space="preserve">83CN of the </w:t>
      </w:r>
      <w:r w:rsidR="00510D87" w:rsidRPr="00B41D15">
        <w:rPr>
          <w:i/>
        </w:rPr>
        <w:t xml:space="preserve">Customs Act 1901 </w:t>
      </w:r>
      <w:r w:rsidR="00510D87" w:rsidRPr="00B41D15">
        <w:t>made by this Part appl</w:t>
      </w:r>
      <w:r w:rsidR="006A4FDA" w:rsidRPr="00B41D15">
        <w:t>y</w:t>
      </w:r>
      <w:r w:rsidR="00510D87" w:rsidRPr="00B41D15">
        <w:t xml:space="preserve"> in relation to the deletion of the name of a nominee from a </w:t>
      </w:r>
      <w:r w:rsidR="006A4FDA" w:rsidRPr="00B41D15">
        <w:t>broker’s licence on or after the day on which this item commences.</w:t>
      </w:r>
    </w:p>
    <w:p w14:paraId="12B43F67" w14:textId="77777777" w:rsidR="007B66C5" w:rsidRPr="00B41D15" w:rsidRDefault="007B66C5" w:rsidP="008C1461">
      <w:pPr>
        <w:pStyle w:val="Subitem"/>
      </w:pPr>
      <w:r w:rsidRPr="00B41D15">
        <w:t>(</w:t>
      </w:r>
      <w:r w:rsidR="006726EC" w:rsidRPr="00B41D15">
        <w:t>5</w:t>
      </w:r>
      <w:r w:rsidRPr="00B41D15">
        <w:t>)</w:t>
      </w:r>
      <w:r w:rsidRPr="00B41D15">
        <w:tab/>
      </w:r>
      <w:r w:rsidR="00B0597A" w:rsidRPr="00B41D15">
        <w:t>Section 1</w:t>
      </w:r>
      <w:r w:rsidRPr="00B41D15">
        <w:t xml:space="preserve">83CSA of the </w:t>
      </w:r>
      <w:r w:rsidRPr="00B41D15">
        <w:rPr>
          <w:i/>
        </w:rPr>
        <w:t>Customs Act 1901</w:t>
      </w:r>
      <w:r w:rsidRPr="00B41D15">
        <w:t xml:space="preserve">, as inserted by this Part, applies in relation to a request made on or after the </w:t>
      </w:r>
      <w:r w:rsidR="00690418" w:rsidRPr="00B41D15">
        <w:t>day on which this item commences, whether the broker’s licence was granted before, on or after that day.</w:t>
      </w:r>
    </w:p>
    <w:p w14:paraId="27F0FAF5" w14:textId="77777777" w:rsidR="0063425E" w:rsidRPr="00B41D15" w:rsidRDefault="004979BE" w:rsidP="008C1461">
      <w:pPr>
        <w:pStyle w:val="ActHead7"/>
        <w:pageBreakBefore/>
      </w:pPr>
      <w:bookmarkStart w:id="38" w:name="_Toc176773471"/>
      <w:r w:rsidRPr="00300272">
        <w:rPr>
          <w:rStyle w:val="CharAmPartNo"/>
        </w:rPr>
        <w:t>Part 1</w:t>
      </w:r>
      <w:r w:rsidR="00B57C33" w:rsidRPr="00300272">
        <w:rPr>
          <w:rStyle w:val="CharAmPartNo"/>
        </w:rPr>
        <w:t>1</w:t>
      </w:r>
      <w:r w:rsidR="0063425E" w:rsidRPr="00B41D15">
        <w:t>—</w:t>
      </w:r>
      <w:r w:rsidR="0063425E" w:rsidRPr="00300272">
        <w:rPr>
          <w:rStyle w:val="CharAmPartText"/>
        </w:rPr>
        <w:t>Refund of charges</w:t>
      </w:r>
      <w:bookmarkEnd w:id="38"/>
    </w:p>
    <w:p w14:paraId="62D846BE" w14:textId="77777777" w:rsidR="0063425E" w:rsidRPr="00B41D15" w:rsidRDefault="0063425E" w:rsidP="008C1461">
      <w:pPr>
        <w:pStyle w:val="ActHead9"/>
        <w:rPr>
          <w:i w:val="0"/>
        </w:rPr>
      </w:pPr>
      <w:bookmarkStart w:id="39" w:name="_Toc176773472"/>
      <w:r w:rsidRPr="00B41D15">
        <w:t>Customs Act 1901</w:t>
      </w:r>
      <w:bookmarkEnd w:id="39"/>
    </w:p>
    <w:p w14:paraId="1E1EDAA4" w14:textId="77777777" w:rsidR="0063425E" w:rsidRPr="00B41D15" w:rsidRDefault="00BC3B96" w:rsidP="008C1461">
      <w:pPr>
        <w:pStyle w:val="ItemHead"/>
      </w:pPr>
      <w:r w:rsidRPr="00B41D15">
        <w:t>188</w:t>
      </w:r>
      <w:r w:rsidR="0063425E" w:rsidRPr="00B41D15">
        <w:t xml:space="preserve">  </w:t>
      </w:r>
      <w:r w:rsidR="004979BE" w:rsidRPr="00B41D15">
        <w:t>Section 7</w:t>
      </w:r>
      <w:r w:rsidR="000E2EB4" w:rsidRPr="00B41D15">
        <w:t>7W (at the end of the heading)</w:t>
      </w:r>
    </w:p>
    <w:p w14:paraId="20B68379" w14:textId="77777777" w:rsidR="000E2EB4" w:rsidRPr="00B41D15" w:rsidRDefault="000E2EB4" w:rsidP="008C1461">
      <w:pPr>
        <w:pStyle w:val="Item"/>
      </w:pPr>
      <w:r w:rsidRPr="00B41D15">
        <w:t>Add “</w:t>
      </w:r>
      <w:r w:rsidRPr="00B41D15">
        <w:rPr>
          <w:b/>
        </w:rPr>
        <w:t>on request</w:t>
      </w:r>
      <w:r w:rsidRPr="00B41D15">
        <w:t>”.</w:t>
      </w:r>
    </w:p>
    <w:p w14:paraId="14DE6DC9" w14:textId="77777777" w:rsidR="000E2EB4" w:rsidRPr="00B41D15" w:rsidRDefault="00BC3B96" w:rsidP="008C1461">
      <w:pPr>
        <w:pStyle w:val="ItemHead"/>
      </w:pPr>
      <w:r w:rsidRPr="00B41D15">
        <w:t>189</w:t>
      </w:r>
      <w:r w:rsidR="000E2EB4" w:rsidRPr="00B41D15">
        <w:t xml:space="preserve">  </w:t>
      </w:r>
      <w:r w:rsidR="004979BE" w:rsidRPr="00B41D15">
        <w:t>Paragraph 7</w:t>
      </w:r>
      <w:r w:rsidR="000E2EB4" w:rsidRPr="00B41D15">
        <w:t>7W(1)(a)</w:t>
      </w:r>
    </w:p>
    <w:p w14:paraId="34266DAB" w14:textId="77777777" w:rsidR="000E2EB4" w:rsidRPr="00B41D15" w:rsidRDefault="000E2EB4" w:rsidP="008C1461">
      <w:pPr>
        <w:pStyle w:val="Item"/>
      </w:pPr>
      <w:r w:rsidRPr="00B41D15">
        <w:t xml:space="preserve">After “cancelled”, insert “under </w:t>
      </w:r>
      <w:r w:rsidR="004979BE" w:rsidRPr="00B41D15">
        <w:t>subsection 7</w:t>
      </w:r>
      <w:r w:rsidRPr="00B41D15">
        <w:t>7VC(2)”.</w:t>
      </w:r>
    </w:p>
    <w:p w14:paraId="414A150F" w14:textId="77777777" w:rsidR="008A5B97" w:rsidRPr="00B41D15" w:rsidRDefault="00BC3B96" w:rsidP="008C1461">
      <w:pPr>
        <w:pStyle w:val="ItemHead"/>
      </w:pPr>
      <w:r w:rsidRPr="00B41D15">
        <w:t>190</w:t>
      </w:r>
      <w:r w:rsidR="008A5B97" w:rsidRPr="00B41D15">
        <w:t xml:space="preserve">  </w:t>
      </w:r>
      <w:r w:rsidR="004979BE" w:rsidRPr="00B41D15">
        <w:t>Subsection 7</w:t>
      </w:r>
      <w:r w:rsidR="008A5B97" w:rsidRPr="00B41D15">
        <w:t>7W(2)</w:t>
      </w:r>
    </w:p>
    <w:p w14:paraId="5216B56B" w14:textId="77777777" w:rsidR="008A5B97" w:rsidRPr="00B41D15" w:rsidRDefault="008A5B97" w:rsidP="008C1461">
      <w:pPr>
        <w:pStyle w:val="Item"/>
      </w:pPr>
      <w:r w:rsidRPr="00B41D15">
        <w:t>After “If”, insert “</w:t>
      </w:r>
      <w:r w:rsidR="004979BE" w:rsidRPr="00B41D15">
        <w:t>subsection (</w:t>
      </w:r>
      <w:r w:rsidRPr="00B41D15">
        <w:t>1) applies and”.</w:t>
      </w:r>
    </w:p>
    <w:p w14:paraId="4C3AA2F6" w14:textId="77777777" w:rsidR="000E2EB4" w:rsidRPr="00B41D15" w:rsidRDefault="00BC3B96" w:rsidP="008C1461">
      <w:pPr>
        <w:pStyle w:val="ItemHead"/>
      </w:pPr>
      <w:r w:rsidRPr="00B41D15">
        <w:t>191</w:t>
      </w:r>
      <w:r w:rsidR="00AE72A2" w:rsidRPr="00B41D15">
        <w:t xml:space="preserve">  </w:t>
      </w:r>
      <w:r w:rsidR="00B0597A" w:rsidRPr="00B41D15">
        <w:t>Section 8</w:t>
      </w:r>
      <w:r w:rsidR="00AE72A2" w:rsidRPr="00B41D15">
        <w:t>7A (heading)</w:t>
      </w:r>
    </w:p>
    <w:p w14:paraId="008A9016" w14:textId="77777777" w:rsidR="00AE72A2" w:rsidRPr="00B41D15" w:rsidRDefault="00AE72A2" w:rsidP="008C1461">
      <w:pPr>
        <w:pStyle w:val="Item"/>
      </w:pPr>
      <w:r w:rsidRPr="00B41D15">
        <w:t>Repeal the heading, substitute:</w:t>
      </w:r>
    </w:p>
    <w:p w14:paraId="5EC651DD" w14:textId="77777777" w:rsidR="00AE72A2" w:rsidRPr="00B41D15" w:rsidRDefault="00AE72A2" w:rsidP="008C1461">
      <w:pPr>
        <w:pStyle w:val="ActHead5"/>
      </w:pPr>
      <w:bookmarkStart w:id="40" w:name="_Toc176773473"/>
      <w:r w:rsidRPr="00300272">
        <w:rPr>
          <w:rStyle w:val="CharSectno"/>
        </w:rPr>
        <w:t>87A</w:t>
      </w:r>
      <w:r w:rsidRPr="00B41D15">
        <w:t xml:space="preserve">  Refund of warehouse licence charge on cancellation of a warehouse licence on request</w:t>
      </w:r>
      <w:bookmarkEnd w:id="40"/>
    </w:p>
    <w:p w14:paraId="793F7C20" w14:textId="77777777" w:rsidR="00351A94" w:rsidRPr="00B41D15" w:rsidRDefault="00BC3B96" w:rsidP="008C1461">
      <w:pPr>
        <w:pStyle w:val="ItemHead"/>
      </w:pPr>
      <w:r w:rsidRPr="00B41D15">
        <w:t>192</w:t>
      </w:r>
      <w:r w:rsidR="00351A94" w:rsidRPr="00B41D15">
        <w:t xml:space="preserve">  </w:t>
      </w:r>
      <w:r w:rsidR="00B0597A" w:rsidRPr="00B41D15">
        <w:t>Section 8</w:t>
      </w:r>
      <w:r w:rsidR="00351A94" w:rsidRPr="00B41D15">
        <w:t>7A</w:t>
      </w:r>
    </w:p>
    <w:p w14:paraId="1389D210" w14:textId="77777777" w:rsidR="00351A94" w:rsidRPr="00B41D15" w:rsidRDefault="00351A94" w:rsidP="008C1461">
      <w:pPr>
        <w:pStyle w:val="Item"/>
      </w:pPr>
      <w:r w:rsidRPr="00B41D15">
        <w:t>Before “</w:t>
      </w:r>
      <w:r w:rsidR="00FB0C67" w:rsidRPr="00B41D15">
        <w:t>If</w:t>
      </w:r>
      <w:r w:rsidRPr="00B41D15">
        <w:t>”, insert “(1)”.</w:t>
      </w:r>
    </w:p>
    <w:p w14:paraId="294C5BCC" w14:textId="77777777" w:rsidR="00AE72A2" w:rsidRPr="00B41D15" w:rsidRDefault="00BC3B96" w:rsidP="008C1461">
      <w:pPr>
        <w:pStyle w:val="ItemHead"/>
      </w:pPr>
      <w:r w:rsidRPr="00B41D15">
        <w:t>193</w:t>
      </w:r>
      <w:r w:rsidR="00AE72A2" w:rsidRPr="00B41D15">
        <w:t xml:space="preserve">  </w:t>
      </w:r>
      <w:r w:rsidR="008C1461">
        <w:t>Paragraph 8</w:t>
      </w:r>
      <w:r w:rsidR="00AE72A2" w:rsidRPr="00B41D15">
        <w:t>7A(a)</w:t>
      </w:r>
    </w:p>
    <w:p w14:paraId="716A6C7C" w14:textId="77777777" w:rsidR="00AE72A2" w:rsidRPr="00B41D15" w:rsidRDefault="00AE72A2" w:rsidP="008C1461">
      <w:pPr>
        <w:pStyle w:val="Item"/>
      </w:pPr>
      <w:r w:rsidRPr="00B41D15">
        <w:t xml:space="preserve">After “cancelled”, insert “under </w:t>
      </w:r>
      <w:r w:rsidR="008C1461">
        <w:t>subsection 8</w:t>
      </w:r>
      <w:r w:rsidRPr="00B41D15">
        <w:t>7(1A)”.</w:t>
      </w:r>
    </w:p>
    <w:p w14:paraId="1AD0C6E9" w14:textId="77777777" w:rsidR="00351A94" w:rsidRPr="00B41D15" w:rsidRDefault="00BC3B96" w:rsidP="008C1461">
      <w:pPr>
        <w:pStyle w:val="ItemHead"/>
      </w:pPr>
      <w:r w:rsidRPr="00B41D15">
        <w:t>194</w:t>
      </w:r>
      <w:r w:rsidR="00351A94" w:rsidRPr="00B41D15">
        <w:t xml:space="preserve">  At the end of </w:t>
      </w:r>
      <w:r w:rsidR="008C1461">
        <w:t>section 8</w:t>
      </w:r>
      <w:r w:rsidR="00351A94" w:rsidRPr="00B41D15">
        <w:t>7A</w:t>
      </w:r>
    </w:p>
    <w:p w14:paraId="566BA7D8" w14:textId="77777777" w:rsidR="00351A94" w:rsidRPr="00B41D15" w:rsidRDefault="00351A94" w:rsidP="008C1461">
      <w:pPr>
        <w:pStyle w:val="Item"/>
      </w:pPr>
      <w:r w:rsidRPr="00B41D15">
        <w:t>Add:</w:t>
      </w:r>
    </w:p>
    <w:p w14:paraId="7B12E314" w14:textId="77777777" w:rsidR="00351A94" w:rsidRPr="00B41D15" w:rsidRDefault="00351A94" w:rsidP="008C1461">
      <w:pPr>
        <w:pStyle w:val="subsection"/>
      </w:pPr>
      <w:r w:rsidRPr="00B41D15">
        <w:tab/>
        <w:t>(2)</w:t>
      </w:r>
      <w:r w:rsidRPr="00B41D15">
        <w:tab/>
        <w:t xml:space="preserve">If </w:t>
      </w:r>
      <w:r w:rsidR="004979BE" w:rsidRPr="00B41D15">
        <w:t>subsection (</w:t>
      </w:r>
      <w:r w:rsidRPr="00B41D15">
        <w:t xml:space="preserve">1) applies and the former holder has paid the </w:t>
      </w:r>
      <w:r w:rsidR="00E57301" w:rsidRPr="00B41D15">
        <w:t>warehouse licence charge</w:t>
      </w:r>
      <w:r w:rsidRPr="00B41D15">
        <w:t xml:space="preserve"> in respect of the renewal of the licence for the following financial year, the former holder is entitled to a refund of the full amount of that charge.</w:t>
      </w:r>
    </w:p>
    <w:p w14:paraId="1E9E7FC3" w14:textId="77777777" w:rsidR="00AE72A2" w:rsidRPr="00B41D15" w:rsidRDefault="00BC3B96" w:rsidP="008C1461">
      <w:pPr>
        <w:pStyle w:val="Transitional"/>
      </w:pPr>
      <w:r w:rsidRPr="00B41D15">
        <w:t>195</w:t>
      </w:r>
      <w:r w:rsidR="00AE72A2" w:rsidRPr="00B41D15">
        <w:t xml:space="preserve">  Application provisions</w:t>
      </w:r>
    </w:p>
    <w:p w14:paraId="41981B4E" w14:textId="77777777" w:rsidR="00AE72A2" w:rsidRPr="00B41D15" w:rsidRDefault="00AE72A2" w:rsidP="008C1461">
      <w:pPr>
        <w:pStyle w:val="SubitemHead"/>
      </w:pPr>
      <w:r w:rsidRPr="00B41D15">
        <w:t>Depot licences</w:t>
      </w:r>
    </w:p>
    <w:p w14:paraId="035C5369" w14:textId="77777777" w:rsidR="00AE72A2" w:rsidRPr="00B41D15" w:rsidRDefault="00AE72A2" w:rsidP="008C1461">
      <w:pPr>
        <w:pStyle w:val="Subitem"/>
      </w:pPr>
      <w:r w:rsidRPr="00B41D15">
        <w:t>(1)</w:t>
      </w:r>
      <w:r w:rsidRPr="00B41D15">
        <w:tab/>
        <w:t>The amendments of section 77</w:t>
      </w:r>
      <w:r w:rsidR="00A37778" w:rsidRPr="00B41D15">
        <w:t>W</w:t>
      </w:r>
      <w:r w:rsidRPr="00B41D15">
        <w:t xml:space="preserve"> of the </w:t>
      </w:r>
      <w:r w:rsidRPr="00B41D15">
        <w:rPr>
          <w:i/>
        </w:rPr>
        <w:t xml:space="preserve">Customs Act 1901 </w:t>
      </w:r>
      <w:r w:rsidRPr="00B41D15">
        <w:t xml:space="preserve">made by this Part apply in relation to </w:t>
      </w:r>
      <w:r w:rsidR="00A37778" w:rsidRPr="00B41D15">
        <w:t>the cancellation of a depot licence</w:t>
      </w:r>
      <w:r w:rsidRPr="00B41D15">
        <w:t xml:space="preserve"> on or after the day on which this item commences, whether the depot licence was granted before, on or after that day.</w:t>
      </w:r>
    </w:p>
    <w:p w14:paraId="07F88EFB" w14:textId="77777777" w:rsidR="00A37778" w:rsidRPr="00B41D15" w:rsidRDefault="00A37778" w:rsidP="008C1461">
      <w:pPr>
        <w:pStyle w:val="SubitemHead"/>
      </w:pPr>
      <w:r w:rsidRPr="00B41D15">
        <w:t>Warehouse licences</w:t>
      </w:r>
    </w:p>
    <w:p w14:paraId="6591F09F" w14:textId="77777777" w:rsidR="00A37778" w:rsidRPr="00B41D15" w:rsidRDefault="00A37778" w:rsidP="008C1461">
      <w:pPr>
        <w:pStyle w:val="Subitem"/>
      </w:pPr>
      <w:r w:rsidRPr="00B41D15">
        <w:t>(2)</w:t>
      </w:r>
      <w:r w:rsidRPr="00B41D15">
        <w:tab/>
        <w:t xml:space="preserve">The amendments of </w:t>
      </w:r>
      <w:r w:rsidR="008C1461">
        <w:t>section 8</w:t>
      </w:r>
      <w:r w:rsidR="008F10D9" w:rsidRPr="00B41D15">
        <w:t>7A</w:t>
      </w:r>
      <w:r w:rsidRPr="00B41D15">
        <w:t xml:space="preserve"> of the </w:t>
      </w:r>
      <w:r w:rsidRPr="00B41D15">
        <w:rPr>
          <w:i/>
        </w:rPr>
        <w:t xml:space="preserve">Customs Act 1901 </w:t>
      </w:r>
      <w:r w:rsidRPr="00B41D15">
        <w:t xml:space="preserve">made by this Part apply in relation to the cancellation of a </w:t>
      </w:r>
      <w:r w:rsidR="008F10D9" w:rsidRPr="00B41D15">
        <w:t>warehouse licence</w:t>
      </w:r>
      <w:r w:rsidRPr="00B41D15">
        <w:t xml:space="preserve"> on or after the day on which this item commences, whether the </w:t>
      </w:r>
      <w:r w:rsidR="008F10D9" w:rsidRPr="00B41D15">
        <w:t>warehouse licence</w:t>
      </w:r>
      <w:r w:rsidRPr="00B41D15">
        <w:t xml:space="preserve"> was granted before, on or after that day.</w:t>
      </w:r>
    </w:p>
    <w:p w14:paraId="2AC901DE" w14:textId="77777777" w:rsidR="00D13FD7" w:rsidRPr="00B41D15" w:rsidRDefault="004979BE" w:rsidP="008C1461">
      <w:pPr>
        <w:pStyle w:val="ActHead7"/>
        <w:pageBreakBefore/>
      </w:pPr>
      <w:bookmarkStart w:id="41" w:name="_Toc176773474"/>
      <w:r w:rsidRPr="00300272">
        <w:rPr>
          <w:rStyle w:val="CharAmPartNo"/>
        </w:rPr>
        <w:t>Part 1</w:t>
      </w:r>
      <w:r w:rsidR="00B57C33" w:rsidRPr="00300272">
        <w:rPr>
          <w:rStyle w:val="CharAmPartNo"/>
        </w:rPr>
        <w:t>2</w:t>
      </w:r>
      <w:r w:rsidR="00D13FD7" w:rsidRPr="00B41D15">
        <w:t>—</w:t>
      </w:r>
      <w:r w:rsidR="007E775F" w:rsidRPr="00300272">
        <w:rPr>
          <w:rStyle w:val="CharAmPartText"/>
        </w:rPr>
        <w:t>Approvals for ships’ and aircraft’s stores</w:t>
      </w:r>
      <w:bookmarkEnd w:id="41"/>
    </w:p>
    <w:p w14:paraId="7C597005" w14:textId="77777777" w:rsidR="00D13FD7" w:rsidRPr="00B41D15" w:rsidRDefault="00D13FD7" w:rsidP="008C1461">
      <w:pPr>
        <w:pStyle w:val="ActHead9"/>
        <w:rPr>
          <w:i w:val="0"/>
        </w:rPr>
      </w:pPr>
      <w:bookmarkStart w:id="42" w:name="_Toc176773475"/>
      <w:r w:rsidRPr="00B41D15">
        <w:t>Customs Act 1901</w:t>
      </w:r>
      <w:bookmarkEnd w:id="42"/>
    </w:p>
    <w:p w14:paraId="0E2B6FDF" w14:textId="77777777" w:rsidR="003D0153" w:rsidRPr="00B41D15" w:rsidRDefault="00BC3B96" w:rsidP="008C1461">
      <w:pPr>
        <w:pStyle w:val="ItemHead"/>
      </w:pPr>
      <w:r w:rsidRPr="00B41D15">
        <w:t>196</w:t>
      </w:r>
      <w:r w:rsidR="003D0153" w:rsidRPr="00B41D15">
        <w:t xml:space="preserve">  After sub</w:t>
      </w:r>
      <w:r w:rsidR="004979BE" w:rsidRPr="00B41D15">
        <w:t>section 1</w:t>
      </w:r>
      <w:r w:rsidR="00E23294" w:rsidRPr="00B41D15">
        <w:t>27</w:t>
      </w:r>
      <w:r w:rsidR="003D0153" w:rsidRPr="00B41D15">
        <w:t>(</w:t>
      </w:r>
      <w:r w:rsidR="00E23294" w:rsidRPr="00B41D15">
        <w:t>5</w:t>
      </w:r>
      <w:r w:rsidR="003D0153" w:rsidRPr="00B41D15">
        <w:t>)</w:t>
      </w:r>
    </w:p>
    <w:p w14:paraId="336F81D3" w14:textId="77777777" w:rsidR="003D0153" w:rsidRPr="00B41D15" w:rsidRDefault="003D0153" w:rsidP="008C1461">
      <w:pPr>
        <w:pStyle w:val="Item"/>
      </w:pPr>
      <w:r w:rsidRPr="00B41D15">
        <w:t>Insert:</w:t>
      </w:r>
    </w:p>
    <w:p w14:paraId="57D43DE3" w14:textId="77777777" w:rsidR="003D0153" w:rsidRPr="00B41D15" w:rsidRDefault="003D0153" w:rsidP="008C1461">
      <w:pPr>
        <w:pStyle w:val="subsection"/>
      </w:pPr>
      <w:r w:rsidRPr="00B41D15">
        <w:tab/>
        <w:t>(</w:t>
      </w:r>
      <w:r w:rsidR="00E23294" w:rsidRPr="00B41D15">
        <w:t>5A</w:t>
      </w:r>
      <w:r w:rsidRPr="00B41D15">
        <w:t>)</w:t>
      </w:r>
      <w:r w:rsidRPr="00B41D15">
        <w:tab/>
        <w:t>A</w:t>
      </w:r>
      <w:r w:rsidR="00E23294" w:rsidRPr="00B41D15">
        <w:t>n application</w:t>
      </w:r>
      <w:r w:rsidRPr="00B41D15">
        <w:t xml:space="preserve"> under </w:t>
      </w:r>
      <w:r w:rsidR="004979BE" w:rsidRPr="00B41D15">
        <w:t>subsection (</w:t>
      </w:r>
      <w:r w:rsidR="00E23294" w:rsidRPr="00B41D15">
        <w:t>5</w:t>
      </w:r>
      <w:r w:rsidRPr="00B41D15">
        <w:t>) may be made by document or electronically.</w:t>
      </w:r>
    </w:p>
    <w:p w14:paraId="04571D30" w14:textId="77777777" w:rsidR="003D0153" w:rsidRPr="00B41D15" w:rsidRDefault="00BC3B96" w:rsidP="008C1461">
      <w:pPr>
        <w:pStyle w:val="ItemHead"/>
      </w:pPr>
      <w:r w:rsidRPr="00B41D15">
        <w:t>197</w:t>
      </w:r>
      <w:r w:rsidR="003D0153" w:rsidRPr="00B41D15">
        <w:t xml:space="preserve">  </w:t>
      </w:r>
      <w:r w:rsidR="00B0597A" w:rsidRPr="00B41D15">
        <w:t>Subsection 1</w:t>
      </w:r>
      <w:r w:rsidR="00E23294" w:rsidRPr="00B41D15">
        <w:t>27</w:t>
      </w:r>
      <w:r w:rsidR="003D0153" w:rsidRPr="00B41D15">
        <w:t>(</w:t>
      </w:r>
      <w:r w:rsidR="00E23294" w:rsidRPr="00B41D15">
        <w:t>6</w:t>
      </w:r>
      <w:r w:rsidR="003D0153" w:rsidRPr="00B41D15">
        <w:t>)</w:t>
      </w:r>
    </w:p>
    <w:p w14:paraId="1D07673F" w14:textId="77777777" w:rsidR="003D0153" w:rsidRPr="00B41D15" w:rsidRDefault="003D0153" w:rsidP="008C1461">
      <w:pPr>
        <w:pStyle w:val="Item"/>
      </w:pPr>
      <w:r w:rsidRPr="00B41D15">
        <w:t>Omit “</w:t>
      </w:r>
      <w:r w:rsidR="00E23294" w:rsidRPr="00B41D15">
        <w:t>An application</w:t>
      </w:r>
      <w:r w:rsidRPr="00B41D15">
        <w:t xml:space="preserve">”, substitute “A documentary </w:t>
      </w:r>
      <w:r w:rsidR="00E23294" w:rsidRPr="00B41D15">
        <w:t>application</w:t>
      </w:r>
      <w:r w:rsidRPr="00B41D15">
        <w:t>”.</w:t>
      </w:r>
    </w:p>
    <w:p w14:paraId="4010A731" w14:textId="77777777" w:rsidR="003D0153" w:rsidRPr="00B41D15" w:rsidRDefault="00BC3B96" w:rsidP="008C1461">
      <w:pPr>
        <w:pStyle w:val="ItemHead"/>
      </w:pPr>
      <w:r w:rsidRPr="00B41D15">
        <w:t>198</w:t>
      </w:r>
      <w:r w:rsidR="003D0153" w:rsidRPr="00B41D15">
        <w:t xml:space="preserve">  After sub</w:t>
      </w:r>
      <w:r w:rsidR="004979BE" w:rsidRPr="00B41D15">
        <w:t>section 1</w:t>
      </w:r>
      <w:r w:rsidR="00E23294" w:rsidRPr="00B41D15">
        <w:t>27</w:t>
      </w:r>
      <w:r w:rsidR="003D0153" w:rsidRPr="00B41D15">
        <w:t>(</w:t>
      </w:r>
      <w:r w:rsidR="00E23294" w:rsidRPr="00B41D15">
        <w:t>6</w:t>
      </w:r>
      <w:r w:rsidR="003D0153" w:rsidRPr="00B41D15">
        <w:t>)</w:t>
      </w:r>
    </w:p>
    <w:p w14:paraId="59EACB55" w14:textId="77777777" w:rsidR="003D0153" w:rsidRPr="00B41D15" w:rsidRDefault="003D0153" w:rsidP="008C1461">
      <w:pPr>
        <w:pStyle w:val="Item"/>
      </w:pPr>
      <w:r w:rsidRPr="00B41D15">
        <w:t>Insert:</w:t>
      </w:r>
    </w:p>
    <w:p w14:paraId="1F874F20" w14:textId="77777777" w:rsidR="003D0153" w:rsidRPr="00B41D15" w:rsidRDefault="003D0153" w:rsidP="008C1461">
      <w:pPr>
        <w:pStyle w:val="subsection"/>
      </w:pPr>
      <w:r w:rsidRPr="00B41D15">
        <w:tab/>
        <w:t>(</w:t>
      </w:r>
      <w:r w:rsidR="00E23294" w:rsidRPr="00B41D15">
        <w:t>6</w:t>
      </w:r>
      <w:r w:rsidRPr="00B41D15">
        <w:t>A)</w:t>
      </w:r>
      <w:r w:rsidRPr="00B41D15">
        <w:tab/>
        <w:t xml:space="preserve">An electronic </w:t>
      </w:r>
      <w:r w:rsidR="00E23294" w:rsidRPr="00B41D15">
        <w:t>application</w:t>
      </w:r>
      <w:r w:rsidRPr="00B41D15">
        <w:t xml:space="preserve"> </w:t>
      </w:r>
      <w:r w:rsidR="008F6FFA" w:rsidRPr="00B41D15">
        <w:t xml:space="preserve">under </w:t>
      </w:r>
      <w:r w:rsidR="004979BE" w:rsidRPr="00B41D15">
        <w:t>subsection (</w:t>
      </w:r>
      <w:r w:rsidR="008F6FFA" w:rsidRPr="00B41D15">
        <w:t xml:space="preserve">5) </w:t>
      </w:r>
      <w:r w:rsidRPr="00B41D15">
        <w:t>must communicate such information as is set out in an approved statement.</w:t>
      </w:r>
    </w:p>
    <w:p w14:paraId="24F350E6" w14:textId="77777777" w:rsidR="004266CF" w:rsidRPr="00B41D15" w:rsidRDefault="00BC3B96" w:rsidP="008C1461">
      <w:pPr>
        <w:pStyle w:val="ItemHead"/>
      </w:pPr>
      <w:r w:rsidRPr="00B41D15">
        <w:t>199</w:t>
      </w:r>
      <w:r w:rsidR="004266CF" w:rsidRPr="00B41D15">
        <w:t xml:space="preserve">  </w:t>
      </w:r>
      <w:r w:rsidR="00B0597A" w:rsidRPr="00B41D15">
        <w:t>Subsection 1</w:t>
      </w:r>
      <w:r w:rsidR="001677D9" w:rsidRPr="00B41D15">
        <w:t>27(7)</w:t>
      </w:r>
    </w:p>
    <w:p w14:paraId="25734BF7" w14:textId="77777777" w:rsidR="001677D9" w:rsidRPr="00B41D15" w:rsidRDefault="001677D9" w:rsidP="008C1461">
      <w:pPr>
        <w:pStyle w:val="Item"/>
      </w:pPr>
      <w:r w:rsidRPr="00B41D15">
        <w:t xml:space="preserve">Omit “different forms for applications to be made under </w:t>
      </w:r>
      <w:r w:rsidR="004979BE" w:rsidRPr="00B41D15">
        <w:t>subsection (</w:t>
      </w:r>
      <w:r w:rsidRPr="00B41D15">
        <w:t xml:space="preserve">5)”, substitute “different forms for documentary applications, and different statements for electronic applications, to be made under </w:t>
      </w:r>
      <w:r w:rsidR="004979BE" w:rsidRPr="00B41D15">
        <w:t>subsection (</w:t>
      </w:r>
      <w:r w:rsidRPr="00B41D15">
        <w:t>5)”.</w:t>
      </w:r>
    </w:p>
    <w:p w14:paraId="53361659" w14:textId="77777777" w:rsidR="00490D35" w:rsidRPr="00B41D15" w:rsidRDefault="00BC3B96" w:rsidP="008C1461">
      <w:pPr>
        <w:pStyle w:val="ItemHead"/>
      </w:pPr>
      <w:r w:rsidRPr="00B41D15">
        <w:t>200</w:t>
      </w:r>
      <w:r w:rsidR="00490D35" w:rsidRPr="00B41D15">
        <w:t xml:space="preserve">  </w:t>
      </w:r>
      <w:r w:rsidR="00B0597A" w:rsidRPr="00B41D15">
        <w:t>Subsection 1</w:t>
      </w:r>
      <w:r w:rsidR="00490D35" w:rsidRPr="00B41D15">
        <w:t>29(1) (note)</w:t>
      </w:r>
    </w:p>
    <w:p w14:paraId="5D044972" w14:textId="77777777" w:rsidR="00490D35" w:rsidRPr="00B41D15" w:rsidRDefault="00490D35" w:rsidP="008C1461">
      <w:pPr>
        <w:pStyle w:val="Item"/>
      </w:pPr>
      <w:r w:rsidRPr="00B41D15">
        <w:t>Omit “</w:t>
      </w:r>
      <w:r w:rsidR="004979BE" w:rsidRPr="00B41D15">
        <w:t>subsection (</w:t>
      </w:r>
      <w:r w:rsidRPr="00B41D15">
        <w:t>5)”, substitute “subsections (4) to (5A)”.</w:t>
      </w:r>
    </w:p>
    <w:p w14:paraId="08827096" w14:textId="77777777" w:rsidR="009E3E9F" w:rsidRPr="00B41D15" w:rsidRDefault="00BC3B96" w:rsidP="008C1461">
      <w:pPr>
        <w:pStyle w:val="ItemHead"/>
      </w:pPr>
      <w:r w:rsidRPr="00B41D15">
        <w:t>201</w:t>
      </w:r>
      <w:r w:rsidR="009E3E9F" w:rsidRPr="00B41D15">
        <w:t xml:space="preserve">  After sub</w:t>
      </w:r>
      <w:r w:rsidR="004979BE" w:rsidRPr="00B41D15">
        <w:t>section 1</w:t>
      </w:r>
      <w:r w:rsidR="009E3E9F" w:rsidRPr="00B41D15">
        <w:t>29(</w:t>
      </w:r>
      <w:r w:rsidR="008F6FFA" w:rsidRPr="00B41D15">
        <w:t>4)</w:t>
      </w:r>
    </w:p>
    <w:p w14:paraId="0F25D9A0" w14:textId="77777777" w:rsidR="009E3E9F" w:rsidRPr="00B41D15" w:rsidRDefault="009E3E9F" w:rsidP="008C1461">
      <w:pPr>
        <w:pStyle w:val="Item"/>
      </w:pPr>
      <w:r w:rsidRPr="00B41D15">
        <w:t>Insert:</w:t>
      </w:r>
    </w:p>
    <w:p w14:paraId="3A1A8C44" w14:textId="77777777" w:rsidR="009E3E9F" w:rsidRPr="00B41D15" w:rsidRDefault="009E3E9F" w:rsidP="008C1461">
      <w:pPr>
        <w:pStyle w:val="subsection"/>
      </w:pPr>
      <w:r w:rsidRPr="00B41D15">
        <w:tab/>
        <w:t>(</w:t>
      </w:r>
      <w:r w:rsidR="008F6FFA" w:rsidRPr="00B41D15">
        <w:t>4</w:t>
      </w:r>
      <w:r w:rsidRPr="00B41D15">
        <w:t>A)</w:t>
      </w:r>
      <w:r w:rsidRPr="00B41D15">
        <w:tab/>
        <w:t xml:space="preserve">An application under </w:t>
      </w:r>
      <w:r w:rsidR="004979BE" w:rsidRPr="00B41D15">
        <w:t>subsection (</w:t>
      </w:r>
      <w:r w:rsidR="008F6FFA" w:rsidRPr="00B41D15">
        <w:t>1</w:t>
      </w:r>
      <w:r w:rsidRPr="00B41D15">
        <w:t>) may be made by document or electronically.</w:t>
      </w:r>
    </w:p>
    <w:p w14:paraId="2783EEF0" w14:textId="77777777" w:rsidR="009E3E9F" w:rsidRPr="00B41D15" w:rsidRDefault="00BC3B96" w:rsidP="008C1461">
      <w:pPr>
        <w:pStyle w:val="ItemHead"/>
      </w:pPr>
      <w:r w:rsidRPr="00B41D15">
        <w:t>202</w:t>
      </w:r>
      <w:r w:rsidR="009E3E9F" w:rsidRPr="00B41D15">
        <w:t xml:space="preserve">  </w:t>
      </w:r>
      <w:r w:rsidR="00B0597A" w:rsidRPr="00B41D15">
        <w:t>Subsection 1</w:t>
      </w:r>
      <w:r w:rsidR="009E3E9F" w:rsidRPr="00B41D15">
        <w:t>2</w:t>
      </w:r>
      <w:r w:rsidR="008F6FFA" w:rsidRPr="00B41D15">
        <w:t>9</w:t>
      </w:r>
      <w:r w:rsidR="009E3E9F" w:rsidRPr="00B41D15">
        <w:t>(</w:t>
      </w:r>
      <w:r w:rsidR="008F6FFA" w:rsidRPr="00B41D15">
        <w:t>5</w:t>
      </w:r>
      <w:r w:rsidR="009E3E9F" w:rsidRPr="00B41D15">
        <w:t>)</w:t>
      </w:r>
    </w:p>
    <w:p w14:paraId="0B7225B0" w14:textId="77777777" w:rsidR="009E3E9F" w:rsidRPr="00B41D15" w:rsidRDefault="009E3E9F" w:rsidP="008C1461">
      <w:pPr>
        <w:pStyle w:val="Item"/>
      </w:pPr>
      <w:r w:rsidRPr="00B41D15">
        <w:t>Omit “An application”, substitute “A documentary application”.</w:t>
      </w:r>
    </w:p>
    <w:p w14:paraId="351C82C4" w14:textId="77777777" w:rsidR="009E3E9F" w:rsidRPr="00B41D15" w:rsidRDefault="00BC3B96" w:rsidP="008C1461">
      <w:pPr>
        <w:pStyle w:val="ItemHead"/>
      </w:pPr>
      <w:r w:rsidRPr="00B41D15">
        <w:t>203</w:t>
      </w:r>
      <w:r w:rsidR="009E3E9F" w:rsidRPr="00B41D15">
        <w:t xml:space="preserve">  After sub</w:t>
      </w:r>
      <w:r w:rsidR="004979BE" w:rsidRPr="00B41D15">
        <w:t>section 1</w:t>
      </w:r>
      <w:r w:rsidR="009E3E9F" w:rsidRPr="00B41D15">
        <w:t>2</w:t>
      </w:r>
      <w:r w:rsidR="00427A53" w:rsidRPr="00B41D15">
        <w:t>9</w:t>
      </w:r>
      <w:r w:rsidR="009E3E9F" w:rsidRPr="00B41D15">
        <w:t>(</w:t>
      </w:r>
      <w:r w:rsidR="00427A53" w:rsidRPr="00B41D15">
        <w:t>5</w:t>
      </w:r>
      <w:r w:rsidR="009E3E9F" w:rsidRPr="00B41D15">
        <w:t>)</w:t>
      </w:r>
    </w:p>
    <w:p w14:paraId="21D16B07" w14:textId="77777777" w:rsidR="009E3E9F" w:rsidRPr="00B41D15" w:rsidRDefault="009E3E9F" w:rsidP="008C1461">
      <w:pPr>
        <w:pStyle w:val="Item"/>
      </w:pPr>
      <w:r w:rsidRPr="00B41D15">
        <w:t>Insert:</w:t>
      </w:r>
    </w:p>
    <w:p w14:paraId="7A03AC81" w14:textId="77777777" w:rsidR="009E3E9F" w:rsidRPr="00B41D15" w:rsidRDefault="009E3E9F" w:rsidP="008C1461">
      <w:pPr>
        <w:pStyle w:val="subsection"/>
      </w:pPr>
      <w:r w:rsidRPr="00B41D15">
        <w:tab/>
        <w:t>(</w:t>
      </w:r>
      <w:r w:rsidR="00427A53" w:rsidRPr="00B41D15">
        <w:t>5</w:t>
      </w:r>
      <w:r w:rsidRPr="00B41D15">
        <w:t>A)</w:t>
      </w:r>
      <w:r w:rsidRPr="00B41D15">
        <w:tab/>
        <w:t xml:space="preserve">An electronic application </w:t>
      </w:r>
      <w:r w:rsidR="00427A53" w:rsidRPr="00B41D15">
        <w:t xml:space="preserve">under </w:t>
      </w:r>
      <w:r w:rsidR="004979BE" w:rsidRPr="00B41D15">
        <w:t>subsection (</w:t>
      </w:r>
      <w:r w:rsidR="00427A53" w:rsidRPr="00B41D15">
        <w:t xml:space="preserve">1) </w:t>
      </w:r>
      <w:r w:rsidRPr="00B41D15">
        <w:t>must communicate such information as is set out in an approved statement.</w:t>
      </w:r>
    </w:p>
    <w:p w14:paraId="79FDBD35" w14:textId="77777777" w:rsidR="009E3E9F" w:rsidRPr="00B41D15" w:rsidRDefault="00BC3B96" w:rsidP="008C1461">
      <w:pPr>
        <w:pStyle w:val="ItemHead"/>
      </w:pPr>
      <w:r w:rsidRPr="00B41D15">
        <w:t>204</w:t>
      </w:r>
      <w:r w:rsidR="009E3E9F" w:rsidRPr="00B41D15">
        <w:t xml:space="preserve">  </w:t>
      </w:r>
      <w:r w:rsidR="00B0597A" w:rsidRPr="00B41D15">
        <w:t>Subsection 1</w:t>
      </w:r>
      <w:r w:rsidR="009E3E9F" w:rsidRPr="00B41D15">
        <w:t>2</w:t>
      </w:r>
      <w:r w:rsidR="00427A53" w:rsidRPr="00B41D15">
        <w:t>9</w:t>
      </w:r>
      <w:r w:rsidR="009E3E9F" w:rsidRPr="00B41D15">
        <w:t>(</w:t>
      </w:r>
      <w:r w:rsidR="00427A53" w:rsidRPr="00B41D15">
        <w:t>6</w:t>
      </w:r>
      <w:r w:rsidR="009E3E9F" w:rsidRPr="00B41D15">
        <w:t>)</w:t>
      </w:r>
    </w:p>
    <w:p w14:paraId="16508D46" w14:textId="77777777" w:rsidR="009E3E9F" w:rsidRPr="00B41D15" w:rsidRDefault="009E3E9F" w:rsidP="008C1461">
      <w:pPr>
        <w:pStyle w:val="Item"/>
      </w:pPr>
      <w:r w:rsidRPr="00B41D15">
        <w:t>Omit “</w:t>
      </w:r>
      <w:r w:rsidR="00427A53" w:rsidRPr="00B41D15">
        <w:t xml:space="preserve">different forms for applications to be made under </w:t>
      </w:r>
      <w:r w:rsidR="004979BE" w:rsidRPr="00B41D15">
        <w:t>subsection (</w:t>
      </w:r>
      <w:r w:rsidR="00427A53" w:rsidRPr="00B41D15">
        <w:t>1)</w:t>
      </w:r>
      <w:r w:rsidRPr="00B41D15">
        <w:t xml:space="preserve">”, substitute “different forms for documentary applications, and different statements for electronic applications, to be made under </w:t>
      </w:r>
      <w:r w:rsidR="004979BE" w:rsidRPr="00B41D15">
        <w:t>subsection (</w:t>
      </w:r>
      <w:r w:rsidR="00427A53" w:rsidRPr="00B41D15">
        <w:t>1</w:t>
      </w:r>
      <w:r w:rsidRPr="00B41D15">
        <w:t>)”.</w:t>
      </w:r>
    </w:p>
    <w:p w14:paraId="2B486303" w14:textId="77777777" w:rsidR="00502620" w:rsidRPr="00B41D15" w:rsidRDefault="00BC3B96" w:rsidP="008C1461">
      <w:pPr>
        <w:pStyle w:val="Transitional"/>
      </w:pPr>
      <w:r w:rsidRPr="00B41D15">
        <w:t>205</w:t>
      </w:r>
      <w:r w:rsidR="00502620" w:rsidRPr="00B41D15">
        <w:t xml:space="preserve">  Application provision</w:t>
      </w:r>
    </w:p>
    <w:p w14:paraId="130B46DB" w14:textId="77777777" w:rsidR="000D3A23" w:rsidRPr="00B41D15" w:rsidRDefault="000D3A23" w:rsidP="008C1461">
      <w:pPr>
        <w:pStyle w:val="Item"/>
      </w:pPr>
      <w:r w:rsidRPr="00B41D15">
        <w:t xml:space="preserve">The amendments of </w:t>
      </w:r>
      <w:r w:rsidR="004979BE" w:rsidRPr="00B41D15">
        <w:t>sections 1</w:t>
      </w:r>
      <w:r w:rsidR="00490D35" w:rsidRPr="00B41D15">
        <w:t>27 and 129</w:t>
      </w:r>
      <w:r w:rsidRPr="00B41D15">
        <w:t xml:space="preserve"> of the </w:t>
      </w:r>
      <w:r w:rsidRPr="00B41D15">
        <w:rPr>
          <w:i/>
        </w:rPr>
        <w:t xml:space="preserve">Customs Act 1901 </w:t>
      </w:r>
      <w:r w:rsidRPr="00B41D15">
        <w:t xml:space="preserve">made by this Part apply in relation to </w:t>
      </w:r>
      <w:r w:rsidR="00490D35" w:rsidRPr="00B41D15">
        <w:t>an application made on or after the day on which this item commences</w:t>
      </w:r>
      <w:r w:rsidRPr="00B41D15">
        <w:t>.</w:t>
      </w:r>
    </w:p>
    <w:p w14:paraId="32A9EE17" w14:textId="77777777" w:rsidR="00105FDA" w:rsidRPr="00B41D15" w:rsidRDefault="004979BE" w:rsidP="008C1461">
      <w:pPr>
        <w:pStyle w:val="ActHead7"/>
        <w:pageBreakBefore/>
      </w:pPr>
      <w:bookmarkStart w:id="43" w:name="_Toc176773476"/>
      <w:r w:rsidRPr="00300272">
        <w:rPr>
          <w:rStyle w:val="CharAmPartNo"/>
        </w:rPr>
        <w:t>Part 1</w:t>
      </w:r>
      <w:r w:rsidR="00105FDA" w:rsidRPr="00300272">
        <w:rPr>
          <w:rStyle w:val="CharAmPartNo"/>
        </w:rPr>
        <w:t>3</w:t>
      </w:r>
      <w:r w:rsidR="00105FDA" w:rsidRPr="00B41D15">
        <w:t>—</w:t>
      </w:r>
      <w:r w:rsidR="00105FDA" w:rsidRPr="00300272">
        <w:rPr>
          <w:rStyle w:val="CharAmPartText"/>
        </w:rPr>
        <w:t>Claims for return of goods seized</w:t>
      </w:r>
      <w:bookmarkEnd w:id="43"/>
    </w:p>
    <w:p w14:paraId="3C1FBA7A" w14:textId="77777777" w:rsidR="00105FDA" w:rsidRPr="00B41D15" w:rsidRDefault="00105FDA" w:rsidP="008C1461">
      <w:pPr>
        <w:pStyle w:val="ActHead9"/>
        <w:rPr>
          <w:i w:val="0"/>
        </w:rPr>
      </w:pPr>
      <w:bookmarkStart w:id="44" w:name="_Toc176773477"/>
      <w:r w:rsidRPr="00B41D15">
        <w:t>Customs Act 1901</w:t>
      </w:r>
      <w:bookmarkEnd w:id="44"/>
    </w:p>
    <w:p w14:paraId="2841B729" w14:textId="77777777" w:rsidR="00105FDA" w:rsidRPr="00B41D15" w:rsidRDefault="00BC3B96" w:rsidP="008C1461">
      <w:pPr>
        <w:pStyle w:val="ItemHead"/>
      </w:pPr>
      <w:r w:rsidRPr="00B41D15">
        <w:t>206</w:t>
      </w:r>
      <w:r w:rsidR="00105FDA" w:rsidRPr="00B41D15">
        <w:t xml:space="preserve">  After sub</w:t>
      </w:r>
      <w:r w:rsidR="004979BE" w:rsidRPr="00B41D15">
        <w:t>section 2</w:t>
      </w:r>
      <w:r w:rsidR="00105FDA" w:rsidRPr="00B41D15">
        <w:t>05B(1B)</w:t>
      </w:r>
    </w:p>
    <w:p w14:paraId="7C1C5564" w14:textId="77777777" w:rsidR="00105FDA" w:rsidRPr="00B41D15" w:rsidRDefault="00105FDA" w:rsidP="008C1461">
      <w:pPr>
        <w:pStyle w:val="Item"/>
      </w:pPr>
      <w:r w:rsidRPr="00B41D15">
        <w:t>Insert:</w:t>
      </w:r>
    </w:p>
    <w:p w14:paraId="6604D1B1" w14:textId="77777777" w:rsidR="00105FDA" w:rsidRPr="00B41D15" w:rsidRDefault="00105FDA" w:rsidP="008C1461">
      <w:pPr>
        <w:pStyle w:val="subsection"/>
      </w:pPr>
      <w:r w:rsidRPr="00B41D15">
        <w:tab/>
        <w:t>(1C)</w:t>
      </w:r>
      <w:r w:rsidRPr="00B41D15">
        <w:tab/>
        <w:t xml:space="preserve">A claim under </w:t>
      </w:r>
      <w:r w:rsidR="004979BE" w:rsidRPr="00B41D15">
        <w:t>subsection (</w:t>
      </w:r>
      <w:r w:rsidRPr="00B41D15">
        <w:t>1) may be made by document or electronically.</w:t>
      </w:r>
    </w:p>
    <w:p w14:paraId="61ED5096" w14:textId="77777777" w:rsidR="00105FDA" w:rsidRPr="00B41D15" w:rsidRDefault="00BC3B96" w:rsidP="008C1461">
      <w:pPr>
        <w:pStyle w:val="ItemHead"/>
      </w:pPr>
      <w:r w:rsidRPr="00B41D15">
        <w:t>207</w:t>
      </w:r>
      <w:r w:rsidR="00105FDA" w:rsidRPr="00B41D15">
        <w:t xml:space="preserve">  </w:t>
      </w:r>
      <w:r w:rsidR="008C1461">
        <w:t>Subsection 2</w:t>
      </w:r>
      <w:r w:rsidR="00105FDA" w:rsidRPr="00B41D15">
        <w:t>05B(2)</w:t>
      </w:r>
    </w:p>
    <w:p w14:paraId="683969CD" w14:textId="77777777" w:rsidR="00105FDA" w:rsidRPr="00B41D15" w:rsidRDefault="00105FDA" w:rsidP="008C1461">
      <w:pPr>
        <w:pStyle w:val="Item"/>
      </w:pPr>
      <w:r w:rsidRPr="00B41D15">
        <w:t>Omit “A claim”, substitute “A documentary claim”.</w:t>
      </w:r>
    </w:p>
    <w:p w14:paraId="7D9CB91B" w14:textId="77777777" w:rsidR="00105FDA" w:rsidRPr="00B41D15" w:rsidRDefault="00BC3B96" w:rsidP="008C1461">
      <w:pPr>
        <w:pStyle w:val="ItemHead"/>
      </w:pPr>
      <w:r w:rsidRPr="00B41D15">
        <w:t>208</w:t>
      </w:r>
      <w:r w:rsidR="00105FDA" w:rsidRPr="00B41D15">
        <w:t xml:space="preserve">  After sub</w:t>
      </w:r>
      <w:r w:rsidR="004979BE" w:rsidRPr="00B41D15">
        <w:t>section 2</w:t>
      </w:r>
      <w:r w:rsidR="00105FDA" w:rsidRPr="00B41D15">
        <w:t>05B(2)</w:t>
      </w:r>
    </w:p>
    <w:p w14:paraId="007646A2" w14:textId="77777777" w:rsidR="00105FDA" w:rsidRPr="00B41D15" w:rsidRDefault="00105FDA" w:rsidP="008C1461">
      <w:pPr>
        <w:pStyle w:val="Item"/>
      </w:pPr>
      <w:r w:rsidRPr="00B41D15">
        <w:t>Insert:</w:t>
      </w:r>
    </w:p>
    <w:p w14:paraId="54807836" w14:textId="77777777" w:rsidR="00105FDA" w:rsidRPr="00B41D15" w:rsidRDefault="00105FDA" w:rsidP="008C1461">
      <w:pPr>
        <w:pStyle w:val="subsection"/>
      </w:pPr>
      <w:r w:rsidRPr="00B41D15">
        <w:tab/>
        <w:t>(2A)</w:t>
      </w:r>
      <w:r w:rsidRPr="00B41D15">
        <w:tab/>
        <w:t>An electronic claim:</w:t>
      </w:r>
    </w:p>
    <w:p w14:paraId="5F9094C5" w14:textId="77777777" w:rsidR="00105FDA" w:rsidRPr="00B41D15" w:rsidRDefault="00105FDA" w:rsidP="008C1461">
      <w:pPr>
        <w:pStyle w:val="paragraph"/>
      </w:pPr>
      <w:r w:rsidRPr="00B41D15">
        <w:tab/>
        <w:t>(a)</w:t>
      </w:r>
      <w:r w:rsidRPr="00B41D15">
        <w:tab/>
      </w:r>
      <w:r w:rsidR="002C491B" w:rsidRPr="00B41D15">
        <w:t xml:space="preserve">must </w:t>
      </w:r>
      <w:r w:rsidRPr="00B41D15">
        <w:t>communicate such information as is set out in an approved statement; and</w:t>
      </w:r>
    </w:p>
    <w:p w14:paraId="48A8371D" w14:textId="77777777" w:rsidR="00105FDA" w:rsidRPr="00B41D15" w:rsidRDefault="00105FDA" w:rsidP="008C1461">
      <w:pPr>
        <w:pStyle w:val="paragraph"/>
      </w:pPr>
      <w:r w:rsidRPr="00B41D15">
        <w:tab/>
        <w:t>(b)</w:t>
      </w:r>
      <w:r w:rsidRPr="00B41D15">
        <w:tab/>
        <w:t>must specify the grounds on which the claim is made; and</w:t>
      </w:r>
    </w:p>
    <w:p w14:paraId="78571C70" w14:textId="77777777" w:rsidR="00105FDA" w:rsidRPr="00B41D15" w:rsidRDefault="00105FDA" w:rsidP="008C1461">
      <w:pPr>
        <w:pStyle w:val="paragraph"/>
      </w:pPr>
      <w:r w:rsidRPr="00B41D15">
        <w:tab/>
        <w:t>(c)</w:t>
      </w:r>
      <w:r w:rsidRPr="00B41D15">
        <w:tab/>
        <w:t>if it is made by a person who does not reside or have a place of business in Australia, must:</w:t>
      </w:r>
    </w:p>
    <w:p w14:paraId="40EAEAC6" w14:textId="77777777" w:rsidR="00105FDA" w:rsidRPr="00B41D15" w:rsidRDefault="00105FDA" w:rsidP="008C1461">
      <w:pPr>
        <w:pStyle w:val="paragraphsub"/>
      </w:pPr>
      <w:r w:rsidRPr="00B41D15">
        <w:tab/>
        <w:t>(</w:t>
      </w:r>
      <w:proofErr w:type="spellStart"/>
      <w:r w:rsidRPr="00B41D15">
        <w:t>i</w:t>
      </w:r>
      <w:proofErr w:type="spellEnd"/>
      <w:r w:rsidRPr="00B41D15">
        <w:t>)</w:t>
      </w:r>
      <w:r w:rsidRPr="00B41D15">
        <w:tab/>
        <w:t>appoint an agent in Australia with authority to accept service of documents, including process in any proceedings, arising out of the matter; and</w:t>
      </w:r>
    </w:p>
    <w:p w14:paraId="0F3D91F6" w14:textId="77777777" w:rsidR="00105FDA" w:rsidRPr="00B41D15" w:rsidRDefault="00105FDA" w:rsidP="008C1461">
      <w:pPr>
        <w:pStyle w:val="paragraphsub"/>
      </w:pPr>
      <w:r w:rsidRPr="00B41D15">
        <w:tab/>
        <w:t>(ii)</w:t>
      </w:r>
      <w:r w:rsidRPr="00B41D15">
        <w:tab/>
        <w:t>specify the address of the agent for service; and</w:t>
      </w:r>
    </w:p>
    <w:p w14:paraId="481550A6" w14:textId="77777777" w:rsidR="00105FDA" w:rsidRPr="00B41D15" w:rsidRDefault="00105FDA" w:rsidP="008C1461">
      <w:pPr>
        <w:pStyle w:val="paragraphsub"/>
      </w:pPr>
      <w:r w:rsidRPr="00B41D15">
        <w:tab/>
        <w:t>(iii)</w:t>
      </w:r>
      <w:r w:rsidRPr="00B41D15">
        <w:tab/>
        <w:t>be accompanied by the written consent of the agent signed by the agent, agreeing to act as agent.</w:t>
      </w:r>
    </w:p>
    <w:p w14:paraId="74C3D8AD" w14:textId="77777777" w:rsidR="00105FDA" w:rsidRPr="00B41D15" w:rsidRDefault="00BC3B96" w:rsidP="008C1461">
      <w:pPr>
        <w:pStyle w:val="Transitional"/>
      </w:pPr>
      <w:r w:rsidRPr="00B41D15">
        <w:t>209</w:t>
      </w:r>
      <w:r w:rsidR="00105FDA" w:rsidRPr="00B41D15">
        <w:t xml:space="preserve">  Application provision</w:t>
      </w:r>
    </w:p>
    <w:p w14:paraId="185C6607" w14:textId="77777777" w:rsidR="00105FDA" w:rsidRPr="00B41D15" w:rsidRDefault="00105FDA" w:rsidP="008C1461">
      <w:pPr>
        <w:pStyle w:val="Item"/>
      </w:pPr>
      <w:r w:rsidRPr="00B41D15">
        <w:t xml:space="preserve">The amendments of </w:t>
      </w:r>
      <w:r w:rsidR="004979BE" w:rsidRPr="00B41D15">
        <w:t>section 2</w:t>
      </w:r>
      <w:r w:rsidRPr="00B41D15">
        <w:t xml:space="preserve">05B of the </w:t>
      </w:r>
      <w:r w:rsidRPr="00B41D15">
        <w:rPr>
          <w:i/>
        </w:rPr>
        <w:t xml:space="preserve">Customs Act 1901 </w:t>
      </w:r>
      <w:r w:rsidRPr="00B41D15">
        <w:t>made by this Part apply in relation to a claim made on or after the day on which this item commences.</w:t>
      </w:r>
    </w:p>
    <w:p w14:paraId="2BC2D3B7" w14:textId="77777777" w:rsidR="007B0CE6" w:rsidRPr="00B41D15" w:rsidRDefault="004979BE" w:rsidP="008C1461">
      <w:pPr>
        <w:pStyle w:val="ActHead7"/>
        <w:pageBreakBefore/>
      </w:pPr>
      <w:bookmarkStart w:id="45" w:name="_Toc176773478"/>
      <w:r w:rsidRPr="00300272">
        <w:rPr>
          <w:rStyle w:val="CharAmPartNo"/>
        </w:rPr>
        <w:t>Part 1</w:t>
      </w:r>
      <w:r w:rsidR="002D1D89" w:rsidRPr="00300272">
        <w:rPr>
          <w:rStyle w:val="CharAmPartNo"/>
        </w:rPr>
        <w:t>4</w:t>
      </w:r>
      <w:r w:rsidR="007B0CE6" w:rsidRPr="00B41D15">
        <w:t>—</w:t>
      </w:r>
      <w:r w:rsidR="00043EA1" w:rsidRPr="00300272">
        <w:rPr>
          <w:rStyle w:val="CharAmPartText"/>
        </w:rPr>
        <w:t>Contingent amendments</w:t>
      </w:r>
      <w:bookmarkEnd w:id="45"/>
    </w:p>
    <w:p w14:paraId="6C40DDA8" w14:textId="77777777" w:rsidR="007B0CE6" w:rsidRPr="00B41D15" w:rsidRDefault="007B0CE6" w:rsidP="008C1461">
      <w:pPr>
        <w:pStyle w:val="ActHead9"/>
        <w:rPr>
          <w:i w:val="0"/>
        </w:rPr>
      </w:pPr>
      <w:bookmarkStart w:id="46" w:name="_Toc176773479"/>
      <w:r w:rsidRPr="00B41D15">
        <w:t>Customs Act 1901</w:t>
      </w:r>
      <w:bookmarkEnd w:id="46"/>
    </w:p>
    <w:p w14:paraId="0F846F7E" w14:textId="77777777" w:rsidR="00282E9B" w:rsidRPr="00B41D15" w:rsidRDefault="00BC3B96" w:rsidP="008C1461">
      <w:pPr>
        <w:pStyle w:val="ItemHead"/>
      </w:pPr>
      <w:r w:rsidRPr="00B41D15">
        <w:t>210</w:t>
      </w:r>
      <w:r w:rsidR="00282E9B" w:rsidRPr="00B41D15">
        <w:t xml:space="preserve">  </w:t>
      </w:r>
      <w:r w:rsidR="00B0597A" w:rsidRPr="00B41D15">
        <w:t>Section 8</w:t>
      </w:r>
      <w:r w:rsidR="00282E9B" w:rsidRPr="00B41D15">
        <w:t>0</w:t>
      </w:r>
    </w:p>
    <w:p w14:paraId="66B5F92E" w14:textId="77777777" w:rsidR="00282E9B" w:rsidRPr="00B41D15" w:rsidRDefault="00282E9B" w:rsidP="008C1461">
      <w:pPr>
        <w:pStyle w:val="Item"/>
      </w:pPr>
      <w:r w:rsidRPr="00B41D15">
        <w:t>Repeal the section, substitute:</w:t>
      </w:r>
    </w:p>
    <w:p w14:paraId="6E2553B1" w14:textId="77777777" w:rsidR="00282E9B" w:rsidRPr="00B41D15" w:rsidRDefault="00282E9B" w:rsidP="008C1461">
      <w:pPr>
        <w:pStyle w:val="ActHead5"/>
      </w:pPr>
      <w:bookmarkStart w:id="47" w:name="_Toc176773480"/>
      <w:r w:rsidRPr="00300272">
        <w:rPr>
          <w:rStyle w:val="CharSectno"/>
        </w:rPr>
        <w:t>80</w:t>
      </w:r>
      <w:r w:rsidRPr="00B41D15">
        <w:t xml:space="preserve">  Application for a warehouse licence</w:t>
      </w:r>
      <w:bookmarkEnd w:id="47"/>
    </w:p>
    <w:p w14:paraId="2908A26A" w14:textId="77777777" w:rsidR="00282E9B" w:rsidRPr="00B41D15" w:rsidRDefault="00282E9B" w:rsidP="008C1461">
      <w:pPr>
        <w:pStyle w:val="subsection"/>
      </w:pPr>
      <w:r w:rsidRPr="00B41D15">
        <w:tab/>
        <w:t>(1)</w:t>
      </w:r>
      <w:r w:rsidRPr="00B41D15">
        <w:tab/>
      </w:r>
      <w:r w:rsidR="00B17C66" w:rsidRPr="00B41D15">
        <w:t>An application for a warehouse licence may be made to the Comptroller</w:t>
      </w:r>
      <w:r w:rsidR="008C1461">
        <w:noBreakHyphen/>
      </w:r>
      <w:r w:rsidR="00B17C66" w:rsidRPr="00B41D15">
        <w:t>General of Customs.</w:t>
      </w:r>
    </w:p>
    <w:p w14:paraId="4B4B92C0" w14:textId="77777777" w:rsidR="00282E9B" w:rsidRPr="00B41D15" w:rsidRDefault="00282E9B" w:rsidP="008C1461">
      <w:pPr>
        <w:pStyle w:val="subsection"/>
      </w:pPr>
      <w:r w:rsidRPr="00B41D15">
        <w:tab/>
        <w:t>(2)</w:t>
      </w:r>
      <w:r w:rsidRPr="00B41D15">
        <w:tab/>
        <w:t xml:space="preserve">An application under </w:t>
      </w:r>
      <w:r w:rsidR="004979BE" w:rsidRPr="00B41D15">
        <w:t>subsection (</w:t>
      </w:r>
      <w:r w:rsidRPr="00B41D15">
        <w:t>1) may be made by document or electronically.</w:t>
      </w:r>
    </w:p>
    <w:p w14:paraId="2D49AC37" w14:textId="77777777" w:rsidR="00282E9B" w:rsidRPr="00B41D15" w:rsidRDefault="00282E9B" w:rsidP="008C1461">
      <w:pPr>
        <w:pStyle w:val="subsection"/>
      </w:pPr>
      <w:r w:rsidRPr="00B41D15">
        <w:tab/>
        <w:t>(3)</w:t>
      </w:r>
      <w:r w:rsidRPr="00B41D15">
        <w:tab/>
        <w:t>A documentary application must:</w:t>
      </w:r>
    </w:p>
    <w:p w14:paraId="7E6072FF" w14:textId="77777777" w:rsidR="00282E9B" w:rsidRPr="00B41D15" w:rsidRDefault="00282E9B" w:rsidP="008C1461">
      <w:pPr>
        <w:pStyle w:val="paragraph"/>
      </w:pPr>
      <w:r w:rsidRPr="00B41D15">
        <w:tab/>
        <w:t>(a)</w:t>
      </w:r>
      <w:r w:rsidRPr="00B41D15">
        <w:tab/>
        <w:t>be in writing; and</w:t>
      </w:r>
    </w:p>
    <w:p w14:paraId="5528A99B" w14:textId="77777777" w:rsidR="00282E9B" w:rsidRPr="00B41D15" w:rsidRDefault="00282E9B" w:rsidP="008C1461">
      <w:pPr>
        <w:pStyle w:val="paragraph"/>
      </w:pPr>
      <w:r w:rsidRPr="00B41D15">
        <w:tab/>
        <w:t>(b)</w:t>
      </w:r>
      <w:r w:rsidRPr="00B41D15">
        <w:tab/>
        <w:t>be in an approved form; and</w:t>
      </w:r>
    </w:p>
    <w:p w14:paraId="13FF7AA6" w14:textId="77777777" w:rsidR="00282E9B" w:rsidRPr="00B41D15" w:rsidRDefault="00282E9B" w:rsidP="008C1461">
      <w:pPr>
        <w:pStyle w:val="paragraph"/>
      </w:pPr>
      <w:r w:rsidRPr="00B41D15">
        <w:tab/>
        <w:t>(c)</w:t>
      </w:r>
      <w:r w:rsidRPr="00B41D15">
        <w:tab/>
        <w:t>contain such information as the form requires; and</w:t>
      </w:r>
    </w:p>
    <w:p w14:paraId="4B10F5E4" w14:textId="77777777" w:rsidR="00282E9B" w:rsidRPr="00B41D15" w:rsidRDefault="00282E9B" w:rsidP="008C1461">
      <w:pPr>
        <w:pStyle w:val="paragraph"/>
      </w:pPr>
      <w:r w:rsidRPr="00B41D15">
        <w:tab/>
        <w:t>(d)</w:t>
      </w:r>
      <w:r w:rsidRPr="00B41D15">
        <w:tab/>
        <w:t>be accompanied by any documents required by the form; and</w:t>
      </w:r>
    </w:p>
    <w:p w14:paraId="64B5FF85" w14:textId="77777777" w:rsidR="00282E9B" w:rsidRPr="00B41D15" w:rsidRDefault="00282E9B" w:rsidP="008C1461">
      <w:pPr>
        <w:pStyle w:val="paragraph"/>
      </w:pPr>
      <w:r w:rsidRPr="00B41D15">
        <w:tab/>
        <w:t>(e)</w:t>
      </w:r>
      <w:r w:rsidRPr="00B41D15">
        <w:tab/>
        <w:t>be signed in the manner indicated in the form; and</w:t>
      </w:r>
    </w:p>
    <w:p w14:paraId="35188D66" w14:textId="77777777" w:rsidR="00F35BEC" w:rsidRPr="00B41D15" w:rsidRDefault="00F35BEC" w:rsidP="008C1461">
      <w:pPr>
        <w:pStyle w:val="paragraph"/>
      </w:pPr>
      <w:r w:rsidRPr="00B41D15">
        <w:tab/>
        <w:t>(f)</w:t>
      </w:r>
      <w:r w:rsidRPr="00B41D15">
        <w:tab/>
        <w:t>except if the application is for an excise</w:t>
      </w:r>
      <w:r w:rsidR="008C1461">
        <w:noBreakHyphen/>
      </w:r>
      <w:r w:rsidRPr="00B41D15">
        <w:t>equivalent warehouse licence—be accompanied by the warehouse licence application charge.</w:t>
      </w:r>
    </w:p>
    <w:p w14:paraId="09F5541B" w14:textId="77777777" w:rsidR="00282E9B" w:rsidRPr="00B41D15" w:rsidRDefault="00282E9B" w:rsidP="008C1461">
      <w:pPr>
        <w:pStyle w:val="subsection"/>
      </w:pPr>
      <w:r w:rsidRPr="00B41D15">
        <w:tab/>
        <w:t>(4)</w:t>
      </w:r>
      <w:r w:rsidRPr="00B41D15">
        <w:tab/>
        <w:t>An electronic application must:</w:t>
      </w:r>
    </w:p>
    <w:p w14:paraId="23A83F51" w14:textId="77777777" w:rsidR="00282E9B" w:rsidRPr="00B41D15" w:rsidRDefault="00282E9B" w:rsidP="008C1461">
      <w:pPr>
        <w:pStyle w:val="paragraph"/>
      </w:pPr>
      <w:r w:rsidRPr="00B41D15">
        <w:tab/>
        <w:t>(a)</w:t>
      </w:r>
      <w:r w:rsidRPr="00B41D15">
        <w:tab/>
        <w:t>communicate such information as is set out in an approved statement; and</w:t>
      </w:r>
    </w:p>
    <w:p w14:paraId="0891C00D" w14:textId="77777777" w:rsidR="00282E9B" w:rsidRPr="00B41D15" w:rsidRDefault="00282E9B" w:rsidP="008C1461">
      <w:pPr>
        <w:pStyle w:val="paragraph"/>
      </w:pPr>
      <w:r w:rsidRPr="00B41D15">
        <w:tab/>
        <w:t>(b)</w:t>
      </w:r>
      <w:r w:rsidRPr="00B41D15">
        <w:tab/>
        <w:t>be accompanied by any documents required by the approved statement; and</w:t>
      </w:r>
    </w:p>
    <w:p w14:paraId="5A8159FC" w14:textId="77777777" w:rsidR="00F35BEC" w:rsidRPr="00B41D15" w:rsidRDefault="00F35BEC" w:rsidP="008C1461">
      <w:pPr>
        <w:pStyle w:val="paragraph"/>
      </w:pPr>
      <w:r w:rsidRPr="00B41D15">
        <w:tab/>
        <w:t>(c)</w:t>
      </w:r>
      <w:r w:rsidRPr="00B41D15">
        <w:tab/>
        <w:t>except if the application is for an excise</w:t>
      </w:r>
      <w:r w:rsidR="008C1461">
        <w:noBreakHyphen/>
      </w:r>
      <w:r w:rsidRPr="00B41D15">
        <w:t>equivalent warehouse licence—be accompanied by the warehouse licence application charge.</w:t>
      </w:r>
    </w:p>
    <w:p w14:paraId="2F65F948" w14:textId="77777777" w:rsidR="00282E9B" w:rsidRPr="00B41D15" w:rsidRDefault="00282E9B" w:rsidP="008C1461">
      <w:pPr>
        <w:pStyle w:val="subsection"/>
      </w:pPr>
      <w:r w:rsidRPr="00B41D15">
        <w:tab/>
        <w:t>(5)</w:t>
      </w:r>
      <w:r w:rsidRPr="00B41D15">
        <w:tab/>
        <w:t xml:space="preserve">An application cannot be made under </w:t>
      </w:r>
      <w:r w:rsidR="004979BE" w:rsidRPr="00B41D15">
        <w:t>subsection (</w:t>
      </w:r>
      <w:r w:rsidRPr="00B41D15">
        <w:t>1) to use a place described in the application to warehouse tobacco products.</w:t>
      </w:r>
    </w:p>
    <w:p w14:paraId="761905BC" w14:textId="77777777" w:rsidR="009E395B" w:rsidRPr="00B41D15" w:rsidRDefault="00BC3B96" w:rsidP="008C1461">
      <w:pPr>
        <w:pStyle w:val="ItemHead"/>
      </w:pPr>
      <w:r w:rsidRPr="00B41D15">
        <w:t>211</w:t>
      </w:r>
      <w:r w:rsidR="009E395B" w:rsidRPr="00B41D15">
        <w:t xml:space="preserve">  </w:t>
      </w:r>
      <w:r w:rsidR="008C1461">
        <w:t>Paragraph 8</w:t>
      </w:r>
      <w:r w:rsidR="009E395B" w:rsidRPr="00B41D15">
        <w:t>1(1)(da)</w:t>
      </w:r>
    </w:p>
    <w:p w14:paraId="38FE018C" w14:textId="77777777" w:rsidR="009E395B" w:rsidRPr="00B41D15" w:rsidRDefault="009E395B" w:rsidP="008C1461">
      <w:pPr>
        <w:pStyle w:val="Item"/>
      </w:pPr>
      <w:r w:rsidRPr="00B41D15">
        <w:t>Repeal the paragraph, substitute:</w:t>
      </w:r>
    </w:p>
    <w:p w14:paraId="038E2244" w14:textId="77777777" w:rsidR="00251E65" w:rsidRPr="00B41D15" w:rsidRDefault="009E395B" w:rsidP="008C1461">
      <w:pPr>
        <w:pStyle w:val="paragraph"/>
      </w:pPr>
      <w:r w:rsidRPr="00B41D15">
        <w:tab/>
        <w:t>(da)</w:t>
      </w:r>
      <w:r w:rsidRPr="00B41D15">
        <w:tab/>
      </w:r>
      <w:r w:rsidR="00251E65" w:rsidRPr="00B41D15">
        <w:t>where the applicant is a company:</w:t>
      </w:r>
    </w:p>
    <w:p w14:paraId="7EC54C56" w14:textId="77777777" w:rsidR="00251E65" w:rsidRPr="00B41D15" w:rsidRDefault="00251E65" w:rsidP="008C1461">
      <w:pPr>
        <w:pStyle w:val="paragraphsub"/>
      </w:pPr>
      <w:r w:rsidRPr="00B41D15">
        <w:tab/>
        <w:t>(</w:t>
      </w:r>
      <w:proofErr w:type="spellStart"/>
      <w:r w:rsidRPr="00B41D15">
        <w:t>i</w:t>
      </w:r>
      <w:proofErr w:type="spellEnd"/>
      <w:r w:rsidRPr="00B41D15">
        <w:t>)</w:t>
      </w:r>
      <w:r w:rsidRPr="00B41D15">
        <w:tab/>
      </w:r>
      <w:r w:rsidR="00624E70" w:rsidRPr="00B41D15">
        <w:t>the company is not a fit and proper company to hold</w:t>
      </w:r>
      <w:r w:rsidR="006C574A" w:rsidRPr="00B41D15">
        <w:t xml:space="preserve"> a warehouse licence; or</w:t>
      </w:r>
    </w:p>
    <w:p w14:paraId="720E83F0" w14:textId="77777777" w:rsidR="006C574A" w:rsidRPr="00B41D15" w:rsidRDefault="006C574A" w:rsidP="008C1461">
      <w:pPr>
        <w:pStyle w:val="paragraphsub"/>
      </w:pPr>
      <w:r w:rsidRPr="00B41D15">
        <w:tab/>
        <w:t>(ii)</w:t>
      </w:r>
      <w:r w:rsidRPr="00B41D15">
        <w:tab/>
        <w:t>any of the directors of the company is not a fit and proper person to be a director of a company holding a warehouse licence</w:t>
      </w:r>
      <w:r w:rsidR="00545AFF" w:rsidRPr="00B41D15">
        <w:t>.</w:t>
      </w:r>
    </w:p>
    <w:p w14:paraId="31E88267" w14:textId="77777777" w:rsidR="00E25C97" w:rsidRPr="00B41D15" w:rsidRDefault="00BC3B96" w:rsidP="008C1461">
      <w:pPr>
        <w:pStyle w:val="ItemHead"/>
      </w:pPr>
      <w:r w:rsidRPr="00B41D15">
        <w:t>212</w:t>
      </w:r>
      <w:r w:rsidR="00E25C97" w:rsidRPr="00B41D15">
        <w:t xml:space="preserve">  Paragraphs 81(1A)(a) and (b)</w:t>
      </w:r>
    </w:p>
    <w:p w14:paraId="3FDF78C4" w14:textId="77777777" w:rsidR="00E25C97" w:rsidRPr="00B41D15" w:rsidRDefault="00E25C97" w:rsidP="008C1461">
      <w:pPr>
        <w:pStyle w:val="Item"/>
      </w:pPr>
      <w:r w:rsidRPr="00B41D15">
        <w:t>Repeal the paragraphs, substitute:</w:t>
      </w:r>
    </w:p>
    <w:p w14:paraId="7B28DEC0" w14:textId="77777777" w:rsidR="009C4153" w:rsidRPr="00B41D15" w:rsidRDefault="009C4153" w:rsidP="008C1461">
      <w:pPr>
        <w:pStyle w:val="paragraph"/>
      </w:pPr>
      <w:r w:rsidRPr="00B41D15">
        <w:tab/>
        <w:t>(a)</w:t>
      </w:r>
      <w:r w:rsidRPr="00B41D15">
        <w:tab/>
        <w:t>if the applicant is a natural person:</w:t>
      </w:r>
    </w:p>
    <w:p w14:paraId="69F66D00" w14:textId="77777777" w:rsidR="009C4153" w:rsidRPr="00B41D15" w:rsidRDefault="009C4153" w:rsidP="008C1461">
      <w:pPr>
        <w:pStyle w:val="paragraphsub"/>
      </w:pPr>
      <w:r w:rsidRPr="00B41D15">
        <w:tab/>
        <w:t>(</w:t>
      </w:r>
      <w:proofErr w:type="spellStart"/>
      <w:r w:rsidRPr="00B41D15">
        <w:t>i</w:t>
      </w:r>
      <w:proofErr w:type="spellEnd"/>
      <w:r w:rsidRPr="00B41D15">
        <w:t>)</w:t>
      </w:r>
      <w:r w:rsidRPr="00B41D15">
        <w:tab/>
        <w:t xml:space="preserve">the applicant would not be in a position to occupy and control the </w:t>
      </w:r>
      <w:r w:rsidR="00FD5216" w:rsidRPr="00B41D15">
        <w:t>place</w:t>
      </w:r>
      <w:r w:rsidR="009D323C" w:rsidRPr="00B41D15">
        <w:t xml:space="preserve"> if the licen</w:t>
      </w:r>
      <w:r w:rsidR="0032043A" w:rsidRPr="00B41D15">
        <w:t>c</w:t>
      </w:r>
      <w:r w:rsidR="009D323C" w:rsidRPr="00B41D15">
        <w:t>e were granted</w:t>
      </w:r>
      <w:r w:rsidRPr="00B41D15">
        <w:t>; or</w:t>
      </w:r>
    </w:p>
    <w:p w14:paraId="2DC07F94" w14:textId="77777777" w:rsidR="009C4153" w:rsidRPr="00B41D15" w:rsidRDefault="009C4153" w:rsidP="008C1461">
      <w:pPr>
        <w:pStyle w:val="paragraphsub"/>
      </w:pPr>
      <w:r w:rsidRPr="00B41D15">
        <w:tab/>
        <w:t>(ii)</w:t>
      </w:r>
      <w:r w:rsidRPr="00B41D15">
        <w:tab/>
      </w:r>
      <w:r w:rsidR="00C66C9E" w:rsidRPr="00B41D15">
        <w:t xml:space="preserve">a person who would participate in the management or control of, or in the operations carried out at, the </w:t>
      </w:r>
      <w:r w:rsidR="00AD7735" w:rsidRPr="00B41D15">
        <w:t>place</w:t>
      </w:r>
      <w:r w:rsidR="00C66C9E" w:rsidRPr="00B41D15">
        <w:t xml:space="preserve"> (whether or not the person </w:t>
      </w:r>
      <w:r w:rsidR="00397C10" w:rsidRPr="00B41D15">
        <w:t>would be</w:t>
      </w:r>
      <w:r w:rsidR="00C66C9E" w:rsidRPr="00B41D15">
        <w:t xml:space="preserve"> present at the </w:t>
      </w:r>
      <w:r w:rsidR="00AD7735" w:rsidRPr="00B41D15">
        <w:t>place</w:t>
      </w:r>
      <w:r w:rsidR="00C66C9E" w:rsidRPr="00B41D15">
        <w:t>) is not a fit and proper person to so participate</w:t>
      </w:r>
      <w:r w:rsidRPr="00B41D15">
        <w:t>; or</w:t>
      </w:r>
    </w:p>
    <w:p w14:paraId="4CEB1DCB" w14:textId="77777777" w:rsidR="00AD7735" w:rsidRPr="00B41D15" w:rsidRDefault="00AD7735" w:rsidP="008C1461">
      <w:pPr>
        <w:pStyle w:val="paragraph"/>
      </w:pPr>
      <w:r w:rsidRPr="00B41D15">
        <w:tab/>
        <w:t>(</w:t>
      </w:r>
      <w:r w:rsidR="009D323C" w:rsidRPr="00B41D15">
        <w:t>b</w:t>
      </w:r>
      <w:r w:rsidRPr="00B41D15">
        <w:t>)</w:t>
      </w:r>
      <w:r w:rsidRPr="00B41D15">
        <w:tab/>
        <w:t>if the applicant is a partnership:</w:t>
      </w:r>
    </w:p>
    <w:p w14:paraId="72E2C418" w14:textId="77777777" w:rsidR="00AD7735" w:rsidRPr="00B41D15" w:rsidRDefault="00AD7735" w:rsidP="008C1461">
      <w:pPr>
        <w:pStyle w:val="paragraphsub"/>
      </w:pPr>
      <w:r w:rsidRPr="00B41D15">
        <w:tab/>
        <w:t>(</w:t>
      </w:r>
      <w:proofErr w:type="spellStart"/>
      <w:r w:rsidRPr="00B41D15">
        <w:t>i</w:t>
      </w:r>
      <w:proofErr w:type="spellEnd"/>
      <w:r w:rsidRPr="00B41D15">
        <w:t>)</w:t>
      </w:r>
      <w:r w:rsidRPr="00B41D15">
        <w:tab/>
        <w:t xml:space="preserve">none of the partners in the partnership would be in a position to occupy and control the </w:t>
      </w:r>
      <w:r w:rsidR="00711F61" w:rsidRPr="00B41D15">
        <w:t>place</w:t>
      </w:r>
      <w:r w:rsidR="009D323C" w:rsidRPr="00B41D15">
        <w:t xml:space="preserve"> if the </w:t>
      </w:r>
      <w:r w:rsidR="000F7A55" w:rsidRPr="00B41D15">
        <w:t>licence</w:t>
      </w:r>
      <w:r w:rsidR="009D323C" w:rsidRPr="00B41D15">
        <w:t xml:space="preserve"> were granted</w:t>
      </w:r>
      <w:r w:rsidRPr="00B41D15">
        <w:t>; or</w:t>
      </w:r>
    </w:p>
    <w:p w14:paraId="0089B446" w14:textId="77777777" w:rsidR="009D323C" w:rsidRPr="00B41D15" w:rsidRDefault="009D323C" w:rsidP="008C1461">
      <w:pPr>
        <w:pStyle w:val="paragraphsub"/>
      </w:pPr>
      <w:r w:rsidRPr="00B41D15">
        <w:tab/>
        <w:t>(ii)</w:t>
      </w:r>
      <w:r w:rsidRPr="00B41D15">
        <w:tab/>
        <w:t xml:space="preserve">a person who would participate in the management or control of, or in the operations carried out at, the place (whether or not the person </w:t>
      </w:r>
      <w:r w:rsidR="00FF2097" w:rsidRPr="00B41D15">
        <w:t>would be</w:t>
      </w:r>
      <w:r w:rsidRPr="00B41D15">
        <w:t xml:space="preserve"> present at the place) is not a fit and proper person to so participate; or</w:t>
      </w:r>
    </w:p>
    <w:p w14:paraId="3DD5961B" w14:textId="77777777" w:rsidR="009C4153" w:rsidRPr="00B41D15" w:rsidRDefault="009C4153" w:rsidP="008C1461">
      <w:pPr>
        <w:pStyle w:val="paragraph"/>
      </w:pPr>
      <w:r w:rsidRPr="00B41D15">
        <w:tab/>
        <w:t>(</w:t>
      </w:r>
      <w:proofErr w:type="spellStart"/>
      <w:r w:rsidRPr="00B41D15">
        <w:t>b</w:t>
      </w:r>
      <w:r w:rsidR="009D323C" w:rsidRPr="00B41D15">
        <w:t>a</w:t>
      </w:r>
      <w:proofErr w:type="spellEnd"/>
      <w:r w:rsidRPr="00B41D15">
        <w:t>)</w:t>
      </w:r>
      <w:r w:rsidRPr="00B41D15">
        <w:tab/>
        <w:t>if the applica</w:t>
      </w:r>
      <w:r w:rsidR="009D323C" w:rsidRPr="00B41D15">
        <w:t>nt</w:t>
      </w:r>
      <w:r w:rsidRPr="00B41D15">
        <w:t xml:space="preserve"> is a company:</w:t>
      </w:r>
    </w:p>
    <w:p w14:paraId="45EC57E3" w14:textId="77777777" w:rsidR="009C4153" w:rsidRPr="00B41D15" w:rsidRDefault="009C4153" w:rsidP="008C1461">
      <w:pPr>
        <w:pStyle w:val="paragraphsub"/>
      </w:pPr>
      <w:r w:rsidRPr="00B41D15">
        <w:tab/>
        <w:t>(</w:t>
      </w:r>
      <w:proofErr w:type="spellStart"/>
      <w:r w:rsidRPr="00B41D15">
        <w:t>i</w:t>
      </w:r>
      <w:proofErr w:type="spellEnd"/>
      <w:r w:rsidRPr="00B41D15">
        <w:t>)</w:t>
      </w:r>
      <w:r w:rsidRPr="00B41D15">
        <w:tab/>
        <w:t xml:space="preserve">the company </w:t>
      </w:r>
      <w:r w:rsidR="00EE76E6" w:rsidRPr="00B41D15">
        <w:t>would not be in a position to occupy and control the place if the licence were granted</w:t>
      </w:r>
      <w:r w:rsidRPr="00B41D15">
        <w:t>; or</w:t>
      </w:r>
    </w:p>
    <w:p w14:paraId="16F468BF" w14:textId="77777777" w:rsidR="009C4153" w:rsidRPr="00B41D15" w:rsidRDefault="009C4153" w:rsidP="008C1461">
      <w:pPr>
        <w:pStyle w:val="paragraphsub"/>
      </w:pPr>
      <w:r w:rsidRPr="00B41D15">
        <w:tab/>
        <w:t>(ii)</w:t>
      </w:r>
      <w:r w:rsidRPr="00B41D15">
        <w:tab/>
      </w:r>
      <w:r w:rsidR="00EE76E6" w:rsidRPr="00B41D15">
        <w:t xml:space="preserve">a person who would participate in the management or control of, or in the operations carried out at, the place (whether or not the person </w:t>
      </w:r>
      <w:r w:rsidR="00FF2097" w:rsidRPr="00B41D15">
        <w:t>would be</w:t>
      </w:r>
      <w:r w:rsidR="00EE76E6" w:rsidRPr="00B41D15">
        <w:t xml:space="preserve"> present at the place) is not a fit and proper person to so participate</w:t>
      </w:r>
      <w:r w:rsidR="00610A36" w:rsidRPr="00B41D15">
        <w:t>; or</w:t>
      </w:r>
    </w:p>
    <w:p w14:paraId="39633397" w14:textId="77777777" w:rsidR="00F13552" w:rsidRPr="00B41D15" w:rsidRDefault="00BC3B96" w:rsidP="008C1461">
      <w:pPr>
        <w:pStyle w:val="ItemHead"/>
      </w:pPr>
      <w:r w:rsidRPr="00B41D15">
        <w:t>213</w:t>
      </w:r>
      <w:r w:rsidR="00F13552" w:rsidRPr="00B41D15">
        <w:t xml:space="preserve">  At the end of </w:t>
      </w:r>
      <w:r w:rsidR="008C1461">
        <w:t>subsection 8</w:t>
      </w:r>
      <w:r w:rsidR="00F13552" w:rsidRPr="00B41D15">
        <w:t>1(1</w:t>
      </w:r>
      <w:r w:rsidR="00C107C7" w:rsidRPr="00B41D15">
        <w:t>A</w:t>
      </w:r>
      <w:r w:rsidR="00F13552" w:rsidRPr="00B41D15">
        <w:t>)</w:t>
      </w:r>
    </w:p>
    <w:p w14:paraId="2DBEF748" w14:textId="77777777" w:rsidR="00F13552" w:rsidRPr="00B41D15" w:rsidRDefault="00F13552" w:rsidP="008C1461">
      <w:pPr>
        <w:pStyle w:val="Item"/>
      </w:pPr>
      <w:r w:rsidRPr="00B41D15">
        <w:t>Add:</w:t>
      </w:r>
    </w:p>
    <w:p w14:paraId="12214D51" w14:textId="77777777" w:rsidR="00F13552" w:rsidRPr="00B41D15" w:rsidRDefault="00F13552" w:rsidP="008C1461">
      <w:pPr>
        <w:pStyle w:val="paragraph"/>
      </w:pPr>
      <w:r w:rsidRPr="00B41D15">
        <w:tab/>
        <w:t>; or (</w:t>
      </w:r>
      <w:r w:rsidR="00C107C7" w:rsidRPr="00B41D15">
        <w:t>f</w:t>
      </w:r>
      <w:r w:rsidRPr="00B41D15">
        <w:t>)</w:t>
      </w:r>
      <w:r w:rsidRPr="00B41D15">
        <w:tab/>
        <w:t>it is inappropriate in all the circumstances to grant the licence</w:t>
      </w:r>
      <w:r w:rsidR="00C107C7" w:rsidRPr="00B41D15">
        <w:t xml:space="preserve"> covering th</w:t>
      </w:r>
      <w:r w:rsidR="00FB505D" w:rsidRPr="00B41D15">
        <w:t>e</w:t>
      </w:r>
      <w:r w:rsidR="00C107C7" w:rsidRPr="00B41D15">
        <w:t xml:space="preserve"> place</w:t>
      </w:r>
      <w:r w:rsidRPr="00B41D15">
        <w:t>, having regard to the matters covered by</w:t>
      </w:r>
      <w:r w:rsidR="00A271C4">
        <w:t xml:space="preserve"> </w:t>
      </w:r>
      <w:r w:rsidR="004979BE" w:rsidRPr="00B41D15">
        <w:t>subsection (</w:t>
      </w:r>
      <w:r w:rsidR="002071EC" w:rsidRPr="00B41D15">
        <w:t>3A</w:t>
      </w:r>
      <w:r w:rsidRPr="00B41D15">
        <w:t>).</w:t>
      </w:r>
    </w:p>
    <w:p w14:paraId="229FCCD5" w14:textId="77777777" w:rsidR="00A667E1" w:rsidRPr="00B41D15" w:rsidRDefault="00BC3B96" w:rsidP="008C1461">
      <w:pPr>
        <w:pStyle w:val="ItemHead"/>
      </w:pPr>
      <w:r w:rsidRPr="00B41D15">
        <w:t>214</w:t>
      </w:r>
      <w:r w:rsidR="00A667E1" w:rsidRPr="00B41D15">
        <w:t xml:space="preserve">  </w:t>
      </w:r>
      <w:r w:rsidR="008C1461">
        <w:t>Subsection 8</w:t>
      </w:r>
      <w:r w:rsidR="00A667E1" w:rsidRPr="00B41D15">
        <w:t>1(2)</w:t>
      </w:r>
    </w:p>
    <w:p w14:paraId="6781C7E4" w14:textId="77777777" w:rsidR="00A667E1" w:rsidRPr="00B41D15" w:rsidRDefault="00A667E1" w:rsidP="008C1461">
      <w:pPr>
        <w:pStyle w:val="Item"/>
      </w:pPr>
      <w:r w:rsidRPr="00B41D15">
        <w:t>Omit “</w:t>
      </w:r>
      <w:r w:rsidR="008C1461">
        <w:t>paragraph (</w:t>
      </w:r>
      <w:r w:rsidRPr="00B41D15">
        <w:t>1)(a) or (b) or (1A)(a) or (b)”, substitute “</w:t>
      </w:r>
      <w:r w:rsidR="008C1461">
        <w:t>paragraph (</w:t>
      </w:r>
      <w:r w:rsidRPr="00B41D15">
        <w:t xml:space="preserve">1)(a) or (b) or </w:t>
      </w:r>
      <w:r w:rsidR="008C1461">
        <w:t>subparagraph (</w:t>
      </w:r>
      <w:r w:rsidRPr="00B41D15">
        <w:t>1)(da)(ii) or (1A)(a)(ii), (b)(ii) or (</w:t>
      </w:r>
      <w:proofErr w:type="spellStart"/>
      <w:r w:rsidRPr="00B41D15">
        <w:t>ba</w:t>
      </w:r>
      <w:proofErr w:type="spellEnd"/>
      <w:r w:rsidRPr="00B41D15">
        <w:t>)(ii)”.</w:t>
      </w:r>
    </w:p>
    <w:p w14:paraId="78DE5EB9" w14:textId="77777777" w:rsidR="00A667E1" w:rsidRPr="00B41D15" w:rsidRDefault="00BC3B96" w:rsidP="008C1461">
      <w:pPr>
        <w:pStyle w:val="ItemHead"/>
      </w:pPr>
      <w:r w:rsidRPr="00B41D15">
        <w:t>215</w:t>
      </w:r>
      <w:r w:rsidR="00A667E1" w:rsidRPr="00B41D15">
        <w:t xml:space="preserve">  </w:t>
      </w:r>
      <w:r w:rsidR="008C1461">
        <w:t>Subsection 8</w:t>
      </w:r>
      <w:r w:rsidR="00A667E1" w:rsidRPr="00B41D15">
        <w:t>1(3)</w:t>
      </w:r>
    </w:p>
    <w:p w14:paraId="05E4EACD" w14:textId="77777777" w:rsidR="00A667E1" w:rsidRPr="00B41D15" w:rsidRDefault="00A667E1" w:rsidP="008C1461">
      <w:pPr>
        <w:pStyle w:val="Item"/>
      </w:pPr>
      <w:r w:rsidRPr="00B41D15">
        <w:t>Omit “</w:t>
      </w:r>
      <w:r w:rsidR="008C1461">
        <w:t>paragraph (</w:t>
      </w:r>
      <w:r w:rsidRPr="00B41D15">
        <w:t>1)(da)”, substitute “</w:t>
      </w:r>
      <w:r w:rsidR="008C1461">
        <w:t>subparagraph (</w:t>
      </w:r>
      <w:r w:rsidRPr="00B41D15">
        <w:t>1)(da)(</w:t>
      </w:r>
      <w:proofErr w:type="spellStart"/>
      <w:r w:rsidRPr="00B41D15">
        <w:t>i</w:t>
      </w:r>
      <w:proofErr w:type="spellEnd"/>
      <w:r w:rsidRPr="00B41D15">
        <w:t>)”.</w:t>
      </w:r>
    </w:p>
    <w:p w14:paraId="3A107D3C" w14:textId="77777777" w:rsidR="002071EC" w:rsidRPr="00B41D15" w:rsidRDefault="00BC3B96" w:rsidP="008C1461">
      <w:pPr>
        <w:pStyle w:val="ItemHead"/>
      </w:pPr>
      <w:r w:rsidRPr="00B41D15">
        <w:t>216</w:t>
      </w:r>
      <w:r w:rsidR="00F13552" w:rsidRPr="00B41D15">
        <w:t xml:space="preserve">  </w:t>
      </w:r>
      <w:r w:rsidR="002071EC" w:rsidRPr="00B41D15">
        <w:t xml:space="preserve">After </w:t>
      </w:r>
      <w:r w:rsidR="008C1461">
        <w:t>subsection 8</w:t>
      </w:r>
      <w:r w:rsidR="002071EC" w:rsidRPr="00B41D15">
        <w:t>1(3)</w:t>
      </w:r>
    </w:p>
    <w:p w14:paraId="25A13A92" w14:textId="77777777" w:rsidR="002071EC" w:rsidRPr="00B41D15" w:rsidRDefault="002071EC" w:rsidP="008C1461">
      <w:pPr>
        <w:pStyle w:val="Item"/>
      </w:pPr>
      <w:r w:rsidRPr="00B41D15">
        <w:t>Insert:</w:t>
      </w:r>
    </w:p>
    <w:p w14:paraId="3550A95D" w14:textId="77777777" w:rsidR="00F13552" w:rsidRPr="00B41D15" w:rsidRDefault="00F13552" w:rsidP="008C1461">
      <w:pPr>
        <w:pStyle w:val="subsection"/>
      </w:pPr>
      <w:r w:rsidRPr="00B41D15">
        <w:tab/>
        <w:t>(</w:t>
      </w:r>
      <w:r w:rsidR="002071EC" w:rsidRPr="00B41D15">
        <w:t>3A</w:t>
      </w:r>
      <w:r w:rsidRPr="00B41D15">
        <w:t>)</w:t>
      </w:r>
      <w:r w:rsidRPr="00B41D15">
        <w:tab/>
        <w:t xml:space="preserve">For the purposes of </w:t>
      </w:r>
      <w:r w:rsidR="008C1461">
        <w:t>paragraph (</w:t>
      </w:r>
      <w:r w:rsidRPr="00B41D15">
        <w:t>1</w:t>
      </w:r>
      <w:r w:rsidR="00C107C7" w:rsidRPr="00B41D15">
        <w:t>A</w:t>
      </w:r>
      <w:r w:rsidRPr="00B41D15">
        <w:t>)(</w:t>
      </w:r>
      <w:r w:rsidR="00C107C7" w:rsidRPr="00B41D15">
        <w:t>f</w:t>
      </w:r>
      <w:r w:rsidRPr="00B41D15">
        <w:t>), the matters covered by this subsection are the following:</w:t>
      </w:r>
    </w:p>
    <w:p w14:paraId="727E22B5" w14:textId="77777777" w:rsidR="00F13552" w:rsidRPr="00B41D15" w:rsidRDefault="00F13552" w:rsidP="008C1461">
      <w:pPr>
        <w:pStyle w:val="paragraph"/>
      </w:pPr>
      <w:r w:rsidRPr="00B41D15">
        <w:tab/>
        <w:t>(a)</w:t>
      </w:r>
      <w:r w:rsidRPr="00B41D15">
        <w:tab/>
        <w:t>if the applica</w:t>
      </w:r>
      <w:r w:rsidR="00DE6837" w:rsidRPr="00B41D15">
        <w:t>nt is</w:t>
      </w:r>
      <w:r w:rsidRPr="00B41D15">
        <w:t xml:space="preserve"> a natural person—the experience of the following in operations that would be performed upon, or in relation to, goods at the </w:t>
      </w:r>
      <w:r w:rsidR="00DE6837" w:rsidRPr="00B41D15">
        <w:t>place</w:t>
      </w:r>
      <w:r w:rsidRPr="00B41D15">
        <w:t>:</w:t>
      </w:r>
    </w:p>
    <w:p w14:paraId="6C06765B" w14:textId="77777777" w:rsidR="00F13552" w:rsidRPr="00B41D15" w:rsidRDefault="00F13552" w:rsidP="008C1461">
      <w:pPr>
        <w:pStyle w:val="paragraphsub"/>
      </w:pPr>
      <w:r w:rsidRPr="00B41D15">
        <w:tab/>
        <w:t>(</w:t>
      </w:r>
      <w:proofErr w:type="spellStart"/>
      <w:r w:rsidRPr="00B41D15">
        <w:t>i</w:t>
      </w:r>
      <w:proofErr w:type="spellEnd"/>
      <w:r w:rsidRPr="00B41D15">
        <w:t>)</w:t>
      </w:r>
      <w:r w:rsidRPr="00B41D15">
        <w:tab/>
        <w:t>the applicant;</w:t>
      </w:r>
    </w:p>
    <w:p w14:paraId="4EF783F5" w14:textId="77777777" w:rsidR="00F13552" w:rsidRPr="00B41D15" w:rsidRDefault="00F13552" w:rsidP="008C1461">
      <w:pPr>
        <w:pStyle w:val="paragraphsub"/>
      </w:pPr>
      <w:r w:rsidRPr="00B41D15">
        <w:tab/>
        <w:t>(ii)</w:t>
      </w:r>
      <w:r w:rsidRPr="00B41D15">
        <w:tab/>
        <w:t>each person</w:t>
      </w:r>
      <w:r w:rsidR="00991E6C" w:rsidRPr="00B41D15">
        <w:t>,</w:t>
      </w:r>
      <w:r w:rsidRPr="00B41D15">
        <w:t xml:space="preserve"> known to the Comptroller</w:t>
      </w:r>
      <w:r w:rsidR="008C1461">
        <w:noBreakHyphen/>
      </w:r>
      <w:r w:rsidRPr="00B41D15">
        <w:t>General of Customs</w:t>
      </w:r>
      <w:r w:rsidR="00991E6C" w:rsidRPr="00B41D15">
        <w:t>,</w:t>
      </w:r>
      <w:r w:rsidRPr="00B41D15">
        <w:t xml:space="preserve"> who would </w:t>
      </w:r>
      <w:r w:rsidR="00C91039" w:rsidRPr="00B41D15">
        <w:t xml:space="preserve">participate in the management or control of, or in the operations carried out at, the place (whether or not the person </w:t>
      </w:r>
      <w:r w:rsidR="00FF2097" w:rsidRPr="00B41D15">
        <w:t>would be</w:t>
      </w:r>
      <w:r w:rsidR="00C91039" w:rsidRPr="00B41D15">
        <w:t xml:space="preserve"> present at the place)</w:t>
      </w:r>
      <w:r w:rsidRPr="00B41D15">
        <w:t>;</w:t>
      </w:r>
    </w:p>
    <w:p w14:paraId="088E346F" w14:textId="77777777" w:rsidR="00DE6837" w:rsidRPr="00B41D15" w:rsidRDefault="00DE6837" w:rsidP="008C1461">
      <w:pPr>
        <w:pStyle w:val="paragraph"/>
      </w:pPr>
      <w:r w:rsidRPr="00B41D15">
        <w:tab/>
        <w:t>(b)</w:t>
      </w:r>
      <w:r w:rsidRPr="00B41D15">
        <w:tab/>
        <w:t>if the applica</w:t>
      </w:r>
      <w:r w:rsidR="00EB1D63" w:rsidRPr="00B41D15">
        <w:t>nt</w:t>
      </w:r>
      <w:r w:rsidRPr="00B41D15">
        <w:t xml:space="preserve"> is a partnership—the experience of the following in operations that would be performed upon, or in relation to, goods at the </w:t>
      </w:r>
      <w:r w:rsidR="00EB1D63" w:rsidRPr="00B41D15">
        <w:t>place</w:t>
      </w:r>
      <w:r w:rsidRPr="00B41D15">
        <w:t>:</w:t>
      </w:r>
    </w:p>
    <w:p w14:paraId="527E456A" w14:textId="77777777" w:rsidR="00DE6837" w:rsidRPr="00B41D15" w:rsidRDefault="00DE6837" w:rsidP="008C1461">
      <w:pPr>
        <w:pStyle w:val="paragraphsub"/>
      </w:pPr>
      <w:r w:rsidRPr="00B41D15">
        <w:tab/>
        <w:t>(</w:t>
      </w:r>
      <w:proofErr w:type="spellStart"/>
      <w:r w:rsidRPr="00B41D15">
        <w:t>i</w:t>
      </w:r>
      <w:proofErr w:type="spellEnd"/>
      <w:r w:rsidRPr="00B41D15">
        <w:t>)</w:t>
      </w:r>
      <w:r w:rsidRPr="00B41D15">
        <w:tab/>
        <w:t>each partner in the partnership;</w:t>
      </w:r>
    </w:p>
    <w:p w14:paraId="5139CB19" w14:textId="77777777" w:rsidR="00DE6837" w:rsidRPr="00B41D15" w:rsidRDefault="00DE6837" w:rsidP="008C1461">
      <w:pPr>
        <w:pStyle w:val="paragraphsub"/>
      </w:pPr>
      <w:r w:rsidRPr="00B41D15">
        <w:tab/>
        <w:t>(ii)</w:t>
      </w:r>
      <w:r w:rsidRPr="00B41D15">
        <w:tab/>
        <w:t>each person</w:t>
      </w:r>
      <w:r w:rsidR="00A65BD1" w:rsidRPr="00B41D15">
        <w:t>,</w:t>
      </w:r>
      <w:r w:rsidRPr="00B41D15">
        <w:t xml:space="preserve"> known to the Comptroller</w:t>
      </w:r>
      <w:r w:rsidR="008C1461">
        <w:noBreakHyphen/>
      </w:r>
      <w:r w:rsidRPr="00B41D15">
        <w:t>General of Customs</w:t>
      </w:r>
      <w:r w:rsidR="00A65BD1" w:rsidRPr="00B41D15">
        <w:t>,</w:t>
      </w:r>
      <w:r w:rsidRPr="00B41D15">
        <w:t xml:space="preserve"> </w:t>
      </w:r>
      <w:r w:rsidR="000C73E8" w:rsidRPr="00B41D15">
        <w:t xml:space="preserve">who would participate in the management or control of, or in the operations carried out at, the place (whether or not the person </w:t>
      </w:r>
      <w:r w:rsidR="00FF2097" w:rsidRPr="00B41D15">
        <w:t>would be</w:t>
      </w:r>
      <w:r w:rsidR="000C73E8" w:rsidRPr="00B41D15">
        <w:t xml:space="preserve"> present at the place)</w:t>
      </w:r>
      <w:r w:rsidRPr="00B41D15">
        <w:t>;</w:t>
      </w:r>
    </w:p>
    <w:p w14:paraId="313164E3" w14:textId="77777777" w:rsidR="00F13552" w:rsidRPr="00B41D15" w:rsidRDefault="00F13552" w:rsidP="008C1461">
      <w:pPr>
        <w:pStyle w:val="paragraph"/>
      </w:pPr>
      <w:r w:rsidRPr="00B41D15">
        <w:tab/>
        <w:t>(</w:t>
      </w:r>
      <w:r w:rsidR="00EB1D63" w:rsidRPr="00B41D15">
        <w:t>c</w:t>
      </w:r>
      <w:r w:rsidRPr="00B41D15">
        <w:t>)</w:t>
      </w:r>
      <w:r w:rsidRPr="00B41D15">
        <w:tab/>
        <w:t>if the applica</w:t>
      </w:r>
      <w:r w:rsidR="00EB1D63" w:rsidRPr="00B41D15">
        <w:t>nt</w:t>
      </w:r>
      <w:r w:rsidRPr="00B41D15">
        <w:t xml:space="preserve"> is a company—the experience of the following in operations that would be performed upon, or in relation to, goods at the </w:t>
      </w:r>
      <w:r w:rsidR="00EB1D63" w:rsidRPr="00B41D15">
        <w:t>place</w:t>
      </w:r>
      <w:r w:rsidRPr="00B41D15">
        <w:t>:</w:t>
      </w:r>
    </w:p>
    <w:p w14:paraId="4EF81408" w14:textId="77777777" w:rsidR="00F13552" w:rsidRPr="00B41D15" w:rsidRDefault="00F13552" w:rsidP="008C1461">
      <w:pPr>
        <w:pStyle w:val="paragraphsub"/>
      </w:pPr>
      <w:r w:rsidRPr="00B41D15">
        <w:tab/>
        <w:t>(</w:t>
      </w:r>
      <w:proofErr w:type="spellStart"/>
      <w:r w:rsidRPr="00B41D15">
        <w:t>i</w:t>
      </w:r>
      <w:proofErr w:type="spellEnd"/>
      <w:r w:rsidRPr="00B41D15">
        <w:t>)</w:t>
      </w:r>
      <w:r w:rsidRPr="00B41D15">
        <w:tab/>
        <w:t>the company;</w:t>
      </w:r>
    </w:p>
    <w:p w14:paraId="1E256042" w14:textId="77777777" w:rsidR="00F13552" w:rsidRPr="00B41D15" w:rsidRDefault="00F13552" w:rsidP="008C1461">
      <w:pPr>
        <w:pStyle w:val="paragraphsub"/>
      </w:pPr>
      <w:r w:rsidRPr="00B41D15">
        <w:tab/>
        <w:t>(ii)</w:t>
      </w:r>
      <w:r w:rsidRPr="00B41D15">
        <w:tab/>
        <w:t>each director of the company;</w:t>
      </w:r>
    </w:p>
    <w:p w14:paraId="1AEA864A" w14:textId="77777777" w:rsidR="00F13552" w:rsidRPr="00B41D15" w:rsidRDefault="00F13552" w:rsidP="008C1461">
      <w:pPr>
        <w:pStyle w:val="paragraphsub"/>
      </w:pPr>
      <w:r w:rsidRPr="00B41D15">
        <w:tab/>
        <w:t>(iii)</w:t>
      </w:r>
      <w:r w:rsidRPr="00B41D15">
        <w:tab/>
        <w:t>each person</w:t>
      </w:r>
      <w:r w:rsidR="00A65BD1" w:rsidRPr="00B41D15">
        <w:t>,</w:t>
      </w:r>
      <w:r w:rsidRPr="00B41D15">
        <w:t xml:space="preserve"> known to the Comptroller</w:t>
      </w:r>
      <w:r w:rsidR="008C1461">
        <w:noBreakHyphen/>
      </w:r>
      <w:r w:rsidRPr="00B41D15">
        <w:t>General of Customs</w:t>
      </w:r>
      <w:r w:rsidR="00A65BD1" w:rsidRPr="00B41D15">
        <w:t>,</w:t>
      </w:r>
      <w:r w:rsidRPr="00B41D15">
        <w:t xml:space="preserve"> </w:t>
      </w:r>
      <w:r w:rsidR="000C73E8" w:rsidRPr="00B41D15">
        <w:t xml:space="preserve">who would participate in the management or control of, or in the operations carried out at, the place (whether or not the person </w:t>
      </w:r>
      <w:r w:rsidR="00FF2097" w:rsidRPr="00B41D15">
        <w:t>would be</w:t>
      </w:r>
      <w:r w:rsidR="000C73E8" w:rsidRPr="00B41D15">
        <w:t xml:space="preserve"> present at the place)</w:t>
      </w:r>
      <w:r w:rsidRPr="00B41D15">
        <w:t>;</w:t>
      </w:r>
    </w:p>
    <w:p w14:paraId="322E9535" w14:textId="77777777" w:rsidR="00F13552" w:rsidRPr="00B41D15" w:rsidRDefault="00F13552" w:rsidP="008C1461">
      <w:pPr>
        <w:pStyle w:val="paragraph"/>
      </w:pPr>
      <w:r w:rsidRPr="00B41D15">
        <w:tab/>
        <w:t>(d)</w:t>
      </w:r>
      <w:r w:rsidRPr="00B41D15">
        <w:tab/>
        <w:t xml:space="preserve">in any case—the applicant’s operating procedures and processes that would apply at the </w:t>
      </w:r>
      <w:r w:rsidR="00EB1D63" w:rsidRPr="00B41D15">
        <w:t>place</w:t>
      </w:r>
      <w:r w:rsidRPr="00B41D15">
        <w:t xml:space="preserve"> in relation to goods at that </w:t>
      </w:r>
      <w:r w:rsidR="00EB1D63" w:rsidRPr="00B41D15">
        <w:t>place</w:t>
      </w:r>
      <w:r w:rsidRPr="00B41D15">
        <w:t>.</w:t>
      </w:r>
    </w:p>
    <w:p w14:paraId="401EE14E" w14:textId="77777777" w:rsidR="00693B46" w:rsidRPr="00B41D15" w:rsidRDefault="00BC3B96" w:rsidP="008C1461">
      <w:pPr>
        <w:pStyle w:val="ItemHead"/>
      </w:pPr>
      <w:r w:rsidRPr="00B41D15">
        <w:t>217</w:t>
      </w:r>
      <w:r w:rsidR="00693B46" w:rsidRPr="00B41D15">
        <w:t xml:space="preserve">  After </w:t>
      </w:r>
      <w:r w:rsidR="008C1461">
        <w:t>section 8</w:t>
      </w:r>
      <w:r w:rsidR="00693B46" w:rsidRPr="00B41D15">
        <w:t>1A</w:t>
      </w:r>
    </w:p>
    <w:p w14:paraId="7BB63903" w14:textId="77777777" w:rsidR="00693B46" w:rsidRPr="00B41D15" w:rsidRDefault="00693B46" w:rsidP="008C1461">
      <w:pPr>
        <w:pStyle w:val="Item"/>
      </w:pPr>
      <w:r w:rsidRPr="00B41D15">
        <w:t>Insert:</w:t>
      </w:r>
    </w:p>
    <w:p w14:paraId="18B61377" w14:textId="77777777" w:rsidR="00693B46" w:rsidRPr="00B41D15" w:rsidRDefault="00693B46" w:rsidP="008C1461">
      <w:pPr>
        <w:pStyle w:val="ActHead5"/>
      </w:pPr>
      <w:bookmarkStart w:id="48" w:name="_Toc176773481"/>
      <w:r w:rsidRPr="00300272">
        <w:rPr>
          <w:rStyle w:val="CharSectno"/>
        </w:rPr>
        <w:t>81AA</w:t>
      </w:r>
      <w:r w:rsidRPr="00B41D15">
        <w:t xml:space="preserve">  Notice of refusal to grant a warehouse licence</w:t>
      </w:r>
      <w:bookmarkEnd w:id="48"/>
    </w:p>
    <w:p w14:paraId="1C157AF3" w14:textId="77777777" w:rsidR="00693B46" w:rsidRPr="00B41D15" w:rsidRDefault="00693B46" w:rsidP="008C1461">
      <w:pPr>
        <w:pStyle w:val="subsection"/>
      </w:pPr>
      <w:r w:rsidRPr="00B41D15">
        <w:tab/>
      </w:r>
      <w:r w:rsidRPr="00B41D15">
        <w:tab/>
        <w:t>If</w:t>
      </w:r>
      <w:r w:rsidR="00913434" w:rsidRPr="00B41D15">
        <w:t>, in relation to an applicant for a warehouse licence,</w:t>
      </w:r>
      <w:r w:rsidRPr="00B41D15">
        <w:t xml:space="preserve"> the Comptroller</w:t>
      </w:r>
      <w:r w:rsidR="008C1461">
        <w:noBreakHyphen/>
      </w:r>
      <w:r w:rsidRPr="00B41D15">
        <w:t xml:space="preserve">General of Customs refuses to grant a warehouse licence, </w:t>
      </w:r>
      <w:r w:rsidR="000B7749" w:rsidRPr="00B41D15">
        <w:t xml:space="preserve">or refuses </w:t>
      </w:r>
      <w:r w:rsidR="003C3BC7" w:rsidRPr="00B41D15">
        <w:t xml:space="preserve">to grant a warehouse licence in relation to a particular place, </w:t>
      </w:r>
      <w:r w:rsidRPr="00B41D15">
        <w:t>the Comptroller</w:t>
      </w:r>
      <w:r w:rsidR="008C1461">
        <w:noBreakHyphen/>
      </w:r>
      <w:r w:rsidRPr="00B41D15">
        <w:t xml:space="preserve">General must give the </w:t>
      </w:r>
      <w:r w:rsidR="004A3CBE" w:rsidRPr="00B41D15">
        <w:t>applicant</w:t>
      </w:r>
      <w:r w:rsidRPr="00B41D15">
        <w:t xml:space="preserve"> written notice of the refusal and of the reasons for the refusal.</w:t>
      </w:r>
    </w:p>
    <w:p w14:paraId="7F1A7106" w14:textId="77777777" w:rsidR="00693B46" w:rsidRPr="00B41D15" w:rsidRDefault="00693B46"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1871FB" w:rsidRPr="00B41D15">
        <w:t>applicant</w:t>
      </w:r>
      <w:r w:rsidRPr="00B41D15">
        <w:t>.</w:t>
      </w:r>
    </w:p>
    <w:p w14:paraId="346EEE96" w14:textId="77777777" w:rsidR="006D3B6F" w:rsidRPr="00B41D15" w:rsidRDefault="00BC3B96" w:rsidP="008C1461">
      <w:pPr>
        <w:pStyle w:val="ItemHead"/>
      </w:pPr>
      <w:r w:rsidRPr="00B41D15">
        <w:t>218</w:t>
      </w:r>
      <w:r w:rsidR="006D3B6F" w:rsidRPr="00B41D15">
        <w:t xml:space="preserve">  Before </w:t>
      </w:r>
      <w:r w:rsidR="008C1461">
        <w:t>subsection 8</w:t>
      </w:r>
      <w:r w:rsidR="006D3B6F" w:rsidRPr="00B41D15">
        <w:t>1B(1)</w:t>
      </w:r>
    </w:p>
    <w:p w14:paraId="1EC3D0A1" w14:textId="77777777" w:rsidR="006D3B6F" w:rsidRPr="00B41D15" w:rsidRDefault="006D3B6F" w:rsidP="008C1461">
      <w:pPr>
        <w:pStyle w:val="Item"/>
      </w:pPr>
      <w:r w:rsidRPr="00B41D15">
        <w:t>Insert:</w:t>
      </w:r>
    </w:p>
    <w:p w14:paraId="592765B0" w14:textId="77777777" w:rsidR="006D3B6F" w:rsidRPr="00B41D15" w:rsidRDefault="006D3B6F" w:rsidP="008C1461">
      <w:pPr>
        <w:pStyle w:val="SubsectionHead"/>
      </w:pPr>
      <w:r w:rsidRPr="00B41D15">
        <w:t>Variation on application</w:t>
      </w:r>
    </w:p>
    <w:p w14:paraId="5774E96D" w14:textId="77777777" w:rsidR="00BB0572" w:rsidRPr="00B41D15" w:rsidRDefault="00BC3B96" w:rsidP="008C1461">
      <w:pPr>
        <w:pStyle w:val="ItemHead"/>
      </w:pPr>
      <w:r w:rsidRPr="00B41D15">
        <w:t>219</w:t>
      </w:r>
      <w:r w:rsidR="00BB0572" w:rsidRPr="00B41D15">
        <w:t xml:space="preserve">  </w:t>
      </w:r>
      <w:r w:rsidR="008C1461">
        <w:t>Subsection 8</w:t>
      </w:r>
      <w:r w:rsidR="00BB0572" w:rsidRPr="00B41D15">
        <w:t>1B(1) (note)</w:t>
      </w:r>
    </w:p>
    <w:p w14:paraId="3B2BE84B" w14:textId="77777777" w:rsidR="00BB0572" w:rsidRPr="00B41D15" w:rsidRDefault="00BB0572" w:rsidP="008C1461">
      <w:pPr>
        <w:pStyle w:val="Item"/>
      </w:pPr>
      <w:r w:rsidRPr="00B41D15">
        <w:t>Omit “Note”, substitute “Note 1”.</w:t>
      </w:r>
    </w:p>
    <w:p w14:paraId="1E7B5C17" w14:textId="77777777" w:rsidR="00BB0572" w:rsidRPr="00B41D15" w:rsidRDefault="00BC3B96" w:rsidP="008C1461">
      <w:pPr>
        <w:pStyle w:val="ItemHead"/>
      </w:pPr>
      <w:r w:rsidRPr="00B41D15">
        <w:t>220</w:t>
      </w:r>
      <w:r w:rsidR="00BB0572" w:rsidRPr="00B41D15">
        <w:t xml:space="preserve">  At the end of </w:t>
      </w:r>
      <w:r w:rsidR="008C1461">
        <w:t>subsection 8</w:t>
      </w:r>
      <w:r w:rsidR="00BB0572" w:rsidRPr="00B41D15">
        <w:t>1B(1)</w:t>
      </w:r>
    </w:p>
    <w:p w14:paraId="7D88A5D5" w14:textId="77777777" w:rsidR="00BB0572" w:rsidRPr="00B41D15" w:rsidRDefault="00BB0572" w:rsidP="008C1461">
      <w:pPr>
        <w:pStyle w:val="Item"/>
      </w:pPr>
      <w:r w:rsidRPr="00B41D15">
        <w:t>Add:</w:t>
      </w:r>
    </w:p>
    <w:p w14:paraId="7E4EE784" w14:textId="77777777" w:rsidR="00BB0572" w:rsidRPr="00B41D15" w:rsidRDefault="00BB0572" w:rsidP="008C1461">
      <w:pPr>
        <w:pStyle w:val="notetext"/>
      </w:pPr>
      <w:r w:rsidRPr="00B41D15">
        <w:t>Note 2:</w:t>
      </w:r>
      <w:r w:rsidRPr="00B41D15">
        <w:tab/>
        <w:t xml:space="preserve">See </w:t>
      </w:r>
      <w:r w:rsidR="004979BE" w:rsidRPr="00B41D15">
        <w:t>subsection (</w:t>
      </w:r>
      <w:r w:rsidRPr="00B41D15">
        <w:t>9) for variation on the Comptroller</w:t>
      </w:r>
      <w:r w:rsidR="008C1461">
        <w:noBreakHyphen/>
      </w:r>
      <w:r w:rsidRPr="00B41D15">
        <w:t>General’s own initiative.</w:t>
      </w:r>
    </w:p>
    <w:p w14:paraId="3414BEFF" w14:textId="77777777" w:rsidR="004D7A0B" w:rsidRPr="00B41D15" w:rsidRDefault="00BC3B96" w:rsidP="008C1461">
      <w:pPr>
        <w:pStyle w:val="ItemHead"/>
      </w:pPr>
      <w:r w:rsidRPr="00B41D15">
        <w:t>221</w:t>
      </w:r>
      <w:r w:rsidR="004D7A0B" w:rsidRPr="00B41D15">
        <w:t xml:space="preserve">  After </w:t>
      </w:r>
      <w:r w:rsidR="008C1461">
        <w:t>subsection 8</w:t>
      </w:r>
      <w:r w:rsidR="004D7A0B" w:rsidRPr="00B41D15">
        <w:t>1B(1)</w:t>
      </w:r>
    </w:p>
    <w:p w14:paraId="1AF002D9" w14:textId="77777777" w:rsidR="004D7A0B" w:rsidRPr="00B41D15" w:rsidRDefault="004D7A0B" w:rsidP="008C1461">
      <w:pPr>
        <w:pStyle w:val="Item"/>
      </w:pPr>
      <w:r w:rsidRPr="00B41D15">
        <w:t>Insert:</w:t>
      </w:r>
    </w:p>
    <w:p w14:paraId="04A9F9E1" w14:textId="77777777" w:rsidR="004D7A0B" w:rsidRPr="00B41D15" w:rsidRDefault="004D7A0B" w:rsidP="008C1461">
      <w:pPr>
        <w:pStyle w:val="subsection"/>
      </w:pPr>
      <w:r w:rsidRPr="00B41D15">
        <w:tab/>
        <w:t>(1A)</w:t>
      </w:r>
      <w:r w:rsidRPr="00B41D15">
        <w:tab/>
        <w:t xml:space="preserve">An application under </w:t>
      </w:r>
      <w:r w:rsidR="004979BE" w:rsidRPr="00B41D15">
        <w:t>subsection (</w:t>
      </w:r>
      <w:r w:rsidRPr="00B41D15">
        <w:t>1) may be made by document or electronically.</w:t>
      </w:r>
    </w:p>
    <w:p w14:paraId="07E3E550" w14:textId="77777777" w:rsidR="004D7A0B" w:rsidRPr="00B41D15" w:rsidRDefault="00BC3B96" w:rsidP="008C1461">
      <w:pPr>
        <w:pStyle w:val="ItemHead"/>
      </w:pPr>
      <w:r w:rsidRPr="00B41D15">
        <w:t>222</w:t>
      </w:r>
      <w:r w:rsidR="004D7A0B" w:rsidRPr="00B41D15">
        <w:t xml:space="preserve">  </w:t>
      </w:r>
      <w:r w:rsidR="008C1461">
        <w:t>Subsection 8</w:t>
      </w:r>
      <w:r w:rsidR="004D7A0B" w:rsidRPr="00B41D15">
        <w:t>1B(2)</w:t>
      </w:r>
    </w:p>
    <w:p w14:paraId="4CE0E6DC" w14:textId="77777777" w:rsidR="004D7A0B" w:rsidRPr="00B41D15" w:rsidRDefault="004D7A0B" w:rsidP="008C1461">
      <w:pPr>
        <w:pStyle w:val="Item"/>
      </w:pPr>
      <w:r w:rsidRPr="00B41D15">
        <w:t>Omit “The application”, substitute “A documentary application”.</w:t>
      </w:r>
    </w:p>
    <w:p w14:paraId="6B05539F" w14:textId="77777777" w:rsidR="004D7A0B" w:rsidRPr="00B41D15" w:rsidRDefault="00BC3B96" w:rsidP="008C1461">
      <w:pPr>
        <w:pStyle w:val="ItemHead"/>
      </w:pPr>
      <w:r w:rsidRPr="00B41D15">
        <w:t>223</w:t>
      </w:r>
      <w:r w:rsidR="004D7A0B" w:rsidRPr="00B41D15">
        <w:t xml:space="preserve">  After </w:t>
      </w:r>
      <w:r w:rsidR="008C1461">
        <w:t>subsection 8</w:t>
      </w:r>
      <w:r w:rsidR="004D7A0B" w:rsidRPr="00B41D15">
        <w:t>1B(2)</w:t>
      </w:r>
    </w:p>
    <w:p w14:paraId="4665E276" w14:textId="77777777" w:rsidR="004D7A0B" w:rsidRPr="00B41D15" w:rsidRDefault="004D7A0B" w:rsidP="008C1461">
      <w:pPr>
        <w:pStyle w:val="Item"/>
      </w:pPr>
      <w:r w:rsidRPr="00B41D15">
        <w:t>Insert:</w:t>
      </w:r>
    </w:p>
    <w:p w14:paraId="4DADB1B1" w14:textId="77777777" w:rsidR="004D7A0B" w:rsidRPr="00B41D15" w:rsidRDefault="004D7A0B" w:rsidP="008C1461">
      <w:pPr>
        <w:pStyle w:val="subsection"/>
      </w:pPr>
      <w:r w:rsidRPr="00B41D15">
        <w:tab/>
        <w:t>(2AA)</w:t>
      </w:r>
      <w:r w:rsidRPr="00B41D15">
        <w:tab/>
        <w:t>An electronic application must:</w:t>
      </w:r>
    </w:p>
    <w:p w14:paraId="1B86B190" w14:textId="77777777" w:rsidR="004D7A0B" w:rsidRPr="00B41D15" w:rsidRDefault="004D7A0B" w:rsidP="008C1461">
      <w:pPr>
        <w:pStyle w:val="paragraph"/>
      </w:pPr>
      <w:r w:rsidRPr="00B41D15">
        <w:tab/>
        <w:t>(a)</w:t>
      </w:r>
      <w:r w:rsidRPr="00B41D15">
        <w:tab/>
        <w:t>communicate such information as is set out in an approved statement; and</w:t>
      </w:r>
    </w:p>
    <w:p w14:paraId="1956A81F" w14:textId="77777777" w:rsidR="004D7A0B" w:rsidRPr="00B41D15" w:rsidRDefault="004D7A0B" w:rsidP="008C1461">
      <w:pPr>
        <w:pStyle w:val="paragraph"/>
      </w:pPr>
      <w:r w:rsidRPr="00B41D15">
        <w:tab/>
        <w:t>(b)</w:t>
      </w:r>
      <w:r w:rsidRPr="00B41D15">
        <w:tab/>
        <w:t xml:space="preserve">except if the application </w:t>
      </w:r>
      <w:r w:rsidR="00132110" w:rsidRPr="00B41D15">
        <w:t>is in relation</w:t>
      </w:r>
      <w:r w:rsidRPr="00B41D15">
        <w:t xml:space="preserve"> to an excise</w:t>
      </w:r>
      <w:r w:rsidR="008C1461">
        <w:noBreakHyphen/>
      </w:r>
      <w:r w:rsidRPr="00B41D15">
        <w:t>equivalent warehouse licence—be accompanied by the warehouse licence variation charge.</w:t>
      </w:r>
    </w:p>
    <w:p w14:paraId="2C7C79B1" w14:textId="77777777" w:rsidR="00E13D74" w:rsidRPr="00B41D15" w:rsidRDefault="00BC3B96" w:rsidP="008C1461">
      <w:pPr>
        <w:pStyle w:val="ItemHead"/>
      </w:pPr>
      <w:r w:rsidRPr="00B41D15">
        <w:t>224</w:t>
      </w:r>
      <w:r w:rsidR="00E13D74" w:rsidRPr="00B41D15">
        <w:t xml:space="preserve">  At the end of </w:t>
      </w:r>
      <w:r w:rsidR="008C1461">
        <w:t>subsection 8</w:t>
      </w:r>
      <w:r w:rsidR="00E13D74" w:rsidRPr="00B41D15">
        <w:t>1B(</w:t>
      </w:r>
      <w:r w:rsidR="007B5DBB" w:rsidRPr="00B41D15">
        <w:t>8</w:t>
      </w:r>
      <w:r w:rsidR="00E13D74" w:rsidRPr="00B41D15">
        <w:t>)</w:t>
      </w:r>
    </w:p>
    <w:p w14:paraId="3E553944" w14:textId="77777777" w:rsidR="00E13D74" w:rsidRPr="00B41D15" w:rsidRDefault="00E13D74" w:rsidP="008C1461">
      <w:pPr>
        <w:pStyle w:val="Item"/>
      </w:pPr>
      <w:r w:rsidRPr="00B41D15">
        <w:t>Add:</w:t>
      </w:r>
    </w:p>
    <w:p w14:paraId="6682C7DB" w14:textId="77777777" w:rsidR="00E13D74" w:rsidRPr="00B41D15" w:rsidRDefault="00E13D74"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72296A" w:rsidRPr="00B41D15">
        <w:t>licence holder</w:t>
      </w:r>
      <w:r w:rsidRPr="00B41D15">
        <w:t>.</w:t>
      </w:r>
    </w:p>
    <w:p w14:paraId="423A1AD0" w14:textId="77777777" w:rsidR="006D3B6F" w:rsidRPr="00B41D15" w:rsidRDefault="00BC3B96" w:rsidP="008C1461">
      <w:pPr>
        <w:pStyle w:val="ItemHead"/>
      </w:pPr>
      <w:r w:rsidRPr="00B41D15">
        <w:t>225</w:t>
      </w:r>
      <w:r w:rsidR="006D3B6F" w:rsidRPr="00B41D15">
        <w:t xml:space="preserve">  At the end of </w:t>
      </w:r>
      <w:r w:rsidR="008C1461">
        <w:t>section 8</w:t>
      </w:r>
      <w:r w:rsidR="006D3B6F" w:rsidRPr="00B41D15">
        <w:t>1B</w:t>
      </w:r>
    </w:p>
    <w:p w14:paraId="4A2379E0" w14:textId="77777777" w:rsidR="006D3B6F" w:rsidRPr="00B41D15" w:rsidRDefault="006D3B6F" w:rsidP="008C1461">
      <w:pPr>
        <w:pStyle w:val="Item"/>
      </w:pPr>
      <w:r w:rsidRPr="00B41D15">
        <w:t>Add:</w:t>
      </w:r>
    </w:p>
    <w:p w14:paraId="4E0757D2" w14:textId="77777777" w:rsidR="006D3B6F" w:rsidRPr="00B41D15" w:rsidRDefault="006D3B6F" w:rsidP="008C1461">
      <w:pPr>
        <w:pStyle w:val="SubsectionHead"/>
      </w:pPr>
      <w:r w:rsidRPr="00B41D15">
        <w:t>Variation on own initiative</w:t>
      </w:r>
    </w:p>
    <w:p w14:paraId="0AC0FE24" w14:textId="77777777" w:rsidR="006D3B6F" w:rsidRPr="00B41D15" w:rsidRDefault="006D3B6F" w:rsidP="008C1461">
      <w:pPr>
        <w:pStyle w:val="subsection"/>
      </w:pPr>
      <w:r w:rsidRPr="00B41D15">
        <w:tab/>
        <w:t>(</w:t>
      </w:r>
      <w:r w:rsidR="00C73FED" w:rsidRPr="00B41D15">
        <w:t>9</w:t>
      </w:r>
      <w:r w:rsidRPr="00B41D15">
        <w:t>)</w:t>
      </w:r>
      <w:r w:rsidRPr="00B41D15">
        <w:tab/>
        <w:t>The Comptroller</w:t>
      </w:r>
      <w:r w:rsidR="008C1461">
        <w:noBreakHyphen/>
      </w:r>
      <w:r w:rsidRPr="00B41D15">
        <w:t>General of Customs may, on the Comptroller</w:t>
      </w:r>
      <w:r w:rsidR="008C1461">
        <w:noBreakHyphen/>
      </w:r>
      <w:r w:rsidRPr="00B41D15">
        <w:t xml:space="preserve">General’s own initiative, vary a warehouse licence </w:t>
      </w:r>
      <w:r w:rsidR="00F5623F" w:rsidRPr="00B41D15">
        <w:t>by</w:t>
      </w:r>
      <w:r w:rsidRPr="00B41D15">
        <w:t>:</w:t>
      </w:r>
    </w:p>
    <w:p w14:paraId="28E25F4E" w14:textId="77777777" w:rsidR="00310C99" w:rsidRPr="00B41D15" w:rsidRDefault="00310C99" w:rsidP="008C1461">
      <w:pPr>
        <w:pStyle w:val="paragraph"/>
      </w:pPr>
      <w:r w:rsidRPr="00B41D15">
        <w:tab/>
        <w:t>(a)</w:t>
      </w:r>
      <w:r w:rsidRPr="00B41D15">
        <w:tab/>
        <w:t>in any case—remov</w:t>
      </w:r>
      <w:r w:rsidR="00F5623F" w:rsidRPr="00B41D15">
        <w:t>ing</w:t>
      </w:r>
      <w:r w:rsidRPr="00B41D15">
        <w:t xml:space="preserve"> any place covered by the licence and substitut</w:t>
      </w:r>
      <w:r w:rsidR="00F5623F" w:rsidRPr="00B41D15">
        <w:t>ing</w:t>
      </w:r>
      <w:r w:rsidRPr="00B41D15">
        <w:t xml:space="preserve"> a different place;</w:t>
      </w:r>
      <w:r w:rsidR="00F5623F" w:rsidRPr="00B41D15">
        <w:t xml:space="preserve"> or</w:t>
      </w:r>
    </w:p>
    <w:p w14:paraId="0F6EFDF8" w14:textId="77777777" w:rsidR="00310C99" w:rsidRPr="00B41D15" w:rsidRDefault="007C623E" w:rsidP="008C1461">
      <w:pPr>
        <w:pStyle w:val="paragraph"/>
      </w:pPr>
      <w:r w:rsidRPr="00B41D15">
        <w:tab/>
        <w:t>(</w:t>
      </w:r>
      <w:r w:rsidR="00F5623F" w:rsidRPr="00B41D15">
        <w:t>b</w:t>
      </w:r>
      <w:r w:rsidRPr="00B41D15">
        <w:t>)</w:t>
      </w:r>
      <w:r w:rsidRPr="00B41D15">
        <w:tab/>
      </w:r>
      <w:r w:rsidR="008B0012" w:rsidRPr="00B41D15">
        <w:t>if the licence is an excise</w:t>
      </w:r>
      <w:r w:rsidR="008C1461">
        <w:noBreakHyphen/>
      </w:r>
      <w:r w:rsidR="008B0012" w:rsidRPr="00B41D15">
        <w:t>equivalent warehouse licence</w:t>
      </w:r>
      <w:r w:rsidR="00310C99" w:rsidRPr="00B41D15">
        <w:t>:</w:t>
      </w:r>
    </w:p>
    <w:p w14:paraId="3011C346" w14:textId="77777777" w:rsidR="00074D29" w:rsidRPr="00B41D15" w:rsidRDefault="00074D29" w:rsidP="008C1461">
      <w:pPr>
        <w:pStyle w:val="paragraphsub"/>
      </w:pPr>
      <w:r w:rsidRPr="00B41D15">
        <w:tab/>
        <w:t>(</w:t>
      </w:r>
      <w:proofErr w:type="spellStart"/>
      <w:r w:rsidRPr="00B41D15">
        <w:t>i</w:t>
      </w:r>
      <w:proofErr w:type="spellEnd"/>
      <w:r w:rsidRPr="00B41D15">
        <w:t>)</w:t>
      </w:r>
      <w:r w:rsidRPr="00B41D15">
        <w:tab/>
        <w:t>removing a place from the places covered by the licence without substituting or adding any places</w:t>
      </w:r>
      <w:r w:rsidR="000F683B" w:rsidRPr="00B41D15">
        <w:t xml:space="preserve">, </w:t>
      </w:r>
      <w:r w:rsidRPr="00B41D15">
        <w:t>provided that after the variation there is at least one place that is covered by the licence; or</w:t>
      </w:r>
    </w:p>
    <w:p w14:paraId="347D2667" w14:textId="77777777" w:rsidR="00310C99" w:rsidRPr="00B41D15" w:rsidRDefault="00310C99" w:rsidP="008C1461">
      <w:pPr>
        <w:pStyle w:val="paragraphsub"/>
      </w:pPr>
      <w:r w:rsidRPr="00B41D15">
        <w:tab/>
        <w:t>(ii)</w:t>
      </w:r>
      <w:r w:rsidRPr="00B41D15">
        <w:tab/>
        <w:t>add</w:t>
      </w:r>
      <w:r w:rsidR="00E830FE" w:rsidRPr="00B41D15">
        <w:t>ing</w:t>
      </w:r>
      <w:r w:rsidRPr="00B41D15">
        <w:t xml:space="preserve"> a place to the places covered by the licence</w:t>
      </w:r>
      <w:r w:rsidR="00E830FE" w:rsidRPr="00B41D15">
        <w:t>.</w:t>
      </w:r>
    </w:p>
    <w:p w14:paraId="40370C51" w14:textId="77777777" w:rsidR="007C623E" w:rsidRPr="00B41D15" w:rsidRDefault="007C623E" w:rsidP="008C1461">
      <w:pPr>
        <w:pStyle w:val="notetext"/>
      </w:pPr>
      <w:r w:rsidRPr="00B41D15">
        <w:t>Note:</w:t>
      </w:r>
      <w:r w:rsidRPr="00B41D15">
        <w:tab/>
        <w:t xml:space="preserve">To change the boundaries or other details of a place covered by a warehouse licence, the licence may be varied as mentioned in </w:t>
      </w:r>
      <w:r w:rsidR="008C1461">
        <w:t>paragraph (</w:t>
      </w:r>
      <w:r w:rsidR="00E830FE" w:rsidRPr="00B41D15">
        <w:t>a</w:t>
      </w:r>
      <w:r w:rsidRPr="00B41D15">
        <w:t>).</w:t>
      </w:r>
    </w:p>
    <w:p w14:paraId="1AE06388" w14:textId="77777777" w:rsidR="006D3B6F" w:rsidRPr="00B41D15" w:rsidRDefault="006D3B6F" w:rsidP="008C1461">
      <w:pPr>
        <w:pStyle w:val="subsection"/>
      </w:pPr>
      <w:r w:rsidRPr="00B41D15">
        <w:tab/>
        <w:t>(</w:t>
      </w:r>
      <w:r w:rsidR="00D67E7D" w:rsidRPr="00B41D15">
        <w:t>10</w:t>
      </w:r>
      <w:r w:rsidRPr="00B41D15">
        <w:t>)</w:t>
      </w:r>
      <w:r w:rsidRPr="00B41D15">
        <w:tab/>
        <w:t>The Comptroller</w:t>
      </w:r>
      <w:r w:rsidR="008C1461">
        <w:noBreakHyphen/>
      </w:r>
      <w:r w:rsidRPr="00B41D15">
        <w:t xml:space="preserve">General of Customs must give the holder of the warehouse licence a copy of the variation under </w:t>
      </w:r>
      <w:r w:rsidR="004979BE" w:rsidRPr="00B41D15">
        <w:t>subsection (</w:t>
      </w:r>
      <w:r w:rsidR="00D67E7D" w:rsidRPr="00B41D15">
        <w:t>9</w:t>
      </w:r>
      <w:r w:rsidRPr="00B41D15">
        <w:t>). The variation takes effect at the time the copy is given.</w:t>
      </w:r>
    </w:p>
    <w:p w14:paraId="2D5725A9" w14:textId="77777777" w:rsidR="005438D2" w:rsidRPr="00B41D15" w:rsidRDefault="00BC3B96" w:rsidP="008C1461">
      <w:pPr>
        <w:pStyle w:val="ItemHead"/>
      </w:pPr>
      <w:r w:rsidRPr="00B41D15">
        <w:t>226</w:t>
      </w:r>
      <w:r w:rsidR="005438D2" w:rsidRPr="00B41D15">
        <w:t xml:space="preserve">  </w:t>
      </w:r>
      <w:r w:rsidR="008C1461">
        <w:t>Paragraph 8</w:t>
      </w:r>
      <w:r w:rsidR="005438D2" w:rsidRPr="00B41D15">
        <w:t>3(1B)(b)</w:t>
      </w:r>
    </w:p>
    <w:p w14:paraId="034C824A" w14:textId="77777777" w:rsidR="005438D2" w:rsidRPr="00B41D15" w:rsidRDefault="005438D2" w:rsidP="008C1461">
      <w:pPr>
        <w:pStyle w:val="Item"/>
      </w:pPr>
      <w:r w:rsidRPr="00B41D15">
        <w:t>After “</w:t>
      </w:r>
      <w:r w:rsidR="008C1461">
        <w:t>section 8</w:t>
      </w:r>
      <w:r w:rsidRPr="00B41D15">
        <w:t>4—”, insert “subject to that section,”.</w:t>
      </w:r>
    </w:p>
    <w:p w14:paraId="292F05B5" w14:textId="77777777" w:rsidR="00517E96" w:rsidRPr="00B41D15" w:rsidRDefault="00BC3B96" w:rsidP="008C1461">
      <w:pPr>
        <w:pStyle w:val="ItemHead"/>
      </w:pPr>
      <w:r w:rsidRPr="00B41D15">
        <w:t>227</w:t>
      </w:r>
      <w:r w:rsidR="00517E96" w:rsidRPr="00B41D15">
        <w:t xml:space="preserve">  </w:t>
      </w:r>
      <w:r w:rsidR="00B0597A" w:rsidRPr="00B41D15">
        <w:t>Section 8</w:t>
      </w:r>
      <w:r w:rsidR="00517E96" w:rsidRPr="00B41D15">
        <w:t>4</w:t>
      </w:r>
    </w:p>
    <w:p w14:paraId="0BFACCC6" w14:textId="77777777" w:rsidR="00517E96" w:rsidRPr="00B41D15" w:rsidRDefault="00517E96" w:rsidP="008C1461">
      <w:pPr>
        <w:pStyle w:val="Item"/>
      </w:pPr>
      <w:r w:rsidRPr="00B41D15">
        <w:t>Repeal the section, substitute:</w:t>
      </w:r>
    </w:p>
    <w:p w14:paraId="2F8E6E25" w14:textId="77777777" w:rsidR="00517E96" w:rsidRPr="00B41D15" w:rsidRDefault="00517E96" w:rsidP="008C1461">
      <w:pPr>
        <w:pStyle w:val="ActHead5"/>
      </w:pPr>
      <w:bookmarkStart w:id="49" w:name="_Toc176773482"/>
      <w:r w:rsidRPr="00300272">
        <w:rPr>
          <w:rStyle w:val="CharSectno"/>
        </w:rPr>
        <w:t>84</w:t>
      </w:r>
      <w:r w:rsidRPr="00B41D15">
        <w:t xml:space="preserve">  Renewal of warehouse licences</w:t>
      </w:r>
      <w:r w:rsidR="007039A7" w:rsidRPr="00B41D15">
        <w:t xml:space="preserve"> that are not excise</w:t>
      </w:r>
      <w:r w:rsidR="008C1461">
        <w:noBreakHyphen/>
      </w:r>
      <w:r w:rsidR="007039A7" w:rsidRPr="00B41D15">
        <w:t>equivalent warehouse licences</w:t>
      </w:r>
      <w:bookmarkEnd w:id="49"/>
    </w:p>
    <w:p w14:paraId="06244D59" w14:textId="77777777" w:rsidR="00517E96" w:rsidRPr="00B41D15" w:rsidRDefault="00517E96" w:rsidP="008C1461">
      <w:pPr>
        <w:pStyle w:val="subsection"/>
      </w:pPr>
      <w:r w:rsidRPr="00B41D15">
        <w:tab/>
        <w:t>(1)</w:t>
      </w:r>
      <w:r w:rsidRPr="00B41D15">
        <w:tab/>
        <w:t>The Comptroller</w:t>
      </w:r>
      <w:r w:rsidR="008C1461">
        <w:noBreakHyphen/>
      </w:r>
      <w:r w:rsidRPr="00B41D15">
        <w:t xml:space="preserve">General of Customs must, before the end of a financial year (the </w:t>
      </w:r>
      <w:r w:rsidRPr="00B41D15">
        <w:rPr>
          <w:b/>
          <w:i/>
        </w:rPr>
        <w:t>current financial year</w:t>
      </w:r>
      <w:r w:rsidRPr="00B41D15">
        <w:t>), notify each holder of a warehouse licence</w:t>
      </w:r>
      <w:r w:rsidR="002B3324" w:rsidRPr="00B41D15">
        <w:t>,</w:t>
      </w:r>
      <w:r w:rsidRPr="00B41D15">
        <w:t xml:space="preserve"> </w:t>
      </w:r>
      <w:r w:rsidR="00BC1D89" w:rsidRPr="00B41D15">
        <w:t>that is not an excise</w:t>
      </w:r>
      <w:r w:rsidR="008C1461">
        <w:noBreakHyphen/>
      </w:r>
      <w:r w:rsidR="00BC1D89" w:rsidRPr="00B41D15">
        <w:t>equivalent warehouse licence</w:t>
      </w:r>
      <w:r w:rsidR="002B3324" w:rsidRPr="00B41D15">
        <w:t>,</w:t>
      </w:r>
      <w:r w:rsidR="00BC1D89" w:rsidRPr="00B41D15">
        <w:t xml:space="preserve"> </w:t>
      </w:r>
      <w:r w:rsidRPr="00B41D15">
        <w:t>of the terms of this section.</w:t>
      </w:r>
    </w:p>
    <w:p w14:paraId="39B802E2" w14:textId="77777777" w:rsidR="002B3324" w:rsidRPr="00B41D15" w:rsidRDefault="002B3324" w:rsidP="008C1461">
      <w:pPr>
        <w:pStyle w:val="notetext"/>
      </w:pPr>
      <w:r w:rsidRPr="00B41D15">
        <w:t>Note:</w:t>
      </w:r>
      <w:r w:rsidRPr="00B41D15">
        <w:tab/>
        <w:t>An excise</w:t>
      </w:r>
      <w:r w:rsidR="008C1461">
        <w:noBreakHyphen/>
      </w:r>
      <w:r w:rsidRPr="00B41D15">
        <w:t>equivalent warehouse licence remains in force unless it is cancelled.</w:t>
      </w:r>
    </w:p>
    <w:p w14:paraId="635370BD" w14:textId="77777777" w:rsidR="00517E96" w:rsidRPr="00B41D15" w:rsidRDefault="00517E96" w:rsidP="008C1461">
      <w:pPr>
        <w:pStyle w:val="SubsectionHead"/>
      </w:pPr>
      <w:r w:rsidRPr="00B41D15">
        <w:t>Licence renewed if holder pays charge before end of current financial year</w:t>
      </w:r>
    </w:p>
    <w:p w14:paraId="1318FE4B" w14:textId="77777777" w:rsidR="00517E96" w:rsidRPr="00B41D15" w:rsidRDefault="00517E96" w:rsidP="008C1461">
      <w:pPr>
        <w:pStyle w:val="subsection"/>
      </w:pPr>
      <w:r w:rsidRPr="00B41D15">
        <w:tab/>
        <w:t>(2)</w:t>
      </w:r>
      <w:r w:rsidRPr="00B41D15">
        <w:tab/>
        <w:t xml:space="preserve">If the holder pays the warehouse licence charge for the renewal of the licence before the end of the current financial year, the licence is renewed for another period of 12 months beginning on </w:t>
      </w:r>
      <w:r w:rsidR="004979BE" w:rsidRPr="00B41D15">
        <w:t>1 July</w:t>
      </w:r>
      <w:r w:rsidRPr="00B41D15">
        <w:t xml:space="preserve"> of the next financial year after the current financial year.</w:t>
      </w:r>
    </w:p>
    <w:p w14:paraId="40E051D9" w14:textId="77777777" w:rsidR="00517E96" w:rsidRPr="00B41D15" w:rsidRDefault="00517E96" w:rsidP="008C1461">
      <w:pPr>
        <w:pStyle w:val="SubsectionHead"/>
      </w:pPr>
      <w:r w:rsidRPr="00B41D15">
        <w:t>Consequences if charge not paid before end of current financial year</w:t>
      </w:r>
    </w:p>
    <w:p w14:paraId="78B0BA0F" w14:textId="77777777" w:rsidR="00517E96" w:rsidRPr="00B41D15" w:rsidRDefault="00517E96" w:rsidP="008C1461">
      <w:pPr>
        <w:pStyle w:val="subsection"/>
      </w:pPr>
      <w:r w:rsidRPr="00B41D15">
        <w:tab/>
        <w:t>(3)</w:t>
      </w:r>
      <w:r w:rsidRPr="00B41D15">
        <w:tab/>
        <w:t xml:space="preserve">If the holder fails to pay the warehouse licence charge for the renewal of the licence before the end of the current financial year, the licence is taken to be suspended for the period beginning on </w:t>
      </w:r>
      <w:r w:rsidR="004979BE" w:rsidRPr="00B41D15">
        <w:t>1 July</w:t>
      </w:r>
      <w:r w:rsidRPr="00B41D15">
        <w:t xml:space="preserve"> of the next financial year after the current financial year and ending at the earlier of the following times:</w:t>
      </w:r>
    </w:p>
    <w:p w14:paraId="2EDED58D" w14:textId="77777777" w:rsidR="00517E96" w:rsidRPr="00B41D15" w:rsidRDefault="00517E96" w:rsidP="008C1461">
      <w:pPr>
        <w:pStyle w:val="paragraph"/>
      </w:pPr>
      <w:r w:rsidRPr="00B41D15">
        <w:tab/>
        <w:t>(a)</w:t>
      </w:r>
      <w:r w:rsidRPr="00B41D15">
        <w:tab/>
        <w:t>the time the holder pays the charge;</w:t>
      </w:r>
    </w:p>
    <w:p w14:paraId="35B33EB1" w14:textId="77777777" w:rsidR="00517E96" w:rsidRPr="00B41D15" w:rsidRDefault="00517E96" w:rsidP="008C1461">
      <w:pPr>
        <w:pStyle w:val="paragraph"/>
      </w:pPr>
      <w:r w:rsidRPr="00B41D15">
        <w:tab/>
        <w:t>(b)</w:t>
      </w:r>
      <w:r w:rsidRPr="00B41D15">
        <w:tab/>
        <w:t>the end of 30 July of that next financial year.</w:t>
      </w:r>
    </w:p>
    <w:p w14:paraId="3878D62E" w14:textId="77777777" w:rsidR="00517E96" w:rsidRPr="00B41D15" w:rsidRDefault="00517E96" w:rsidP="008C1461">
      <w:pPr>
        <w:pStyle w:val="SubsectionHead"/>
      </w:pPr>
      <w:r w:rsidRPr="00B41D15">
        <w:t>Licence renewed if holder pays charge before 30 July of the next financial year</w:t>
      </w:r>
    </w:p>
    <w:p w14:paraId="0EBD804D" w14:textId="77777777" w:rsidR="00517E96" w:rsidRPr="00B41D15" w:rsidRDefault="00517E96" w:rsidP="008C1461">
      <w:pPr>
        <w:pStyle w:val="subsection"/>
      </w:pPr>
      <w:r w:rsidRPr="00B41D15">
        <w:tab/>
        <w:t>(4)</w:t>
      </w:r>
      <w:r w:rsidRPr="00B41D15">
        <w:tab/>
        <w:t xml:space="preserve">If the holder pays the warehouse licence charge for the renewal of the licence during the period of 30 days beginning on </w:t>
      </w:r>
      <w:r w:rsidR="004979BE" w:rsidRPr="00B41D15">
        <w:t>1 July</w:t>
      </w:r>
      <w:r w:rsidRPr="00B41D15">
        <w:t xml:space="preserve"> of the next financial year after the current financial year, the licence is taken to have been renewed for another period of 12 months beginning on </w:t>
      </w:r>
      <w:r w:rsidR="004979BE" w:rsidRPr="00B41D15">
        <w:t>1 July</w:t>
      </w:r>
      <w:r w:rsidRPr="00B41D15">
        <w:t xml:space="preserve"> of that next financial year.</w:t>
      </w:r>
    </w:p>
    <w:p w14:paraId="16EFB86E" w14:textId="77777777" w:rsidR="00517E96" w:rsidRPr="00B41D15" w:rsidRDefault="00517E96" w:rsidP="008C1461">
      <w:pPr>
        <w:pStyle w:val="SubsectionHead"/>
      </w:pPr>
      <w:r w:rsidRPr="00B41D15">
        <w:t>Licence expires if holder does not pay charge before 30 July of the next financial year</w:t>
      </w:r>
    </w:p>
    <w:p w14:paraId="05831F1E" w14:textId="77777777" w:rsidR="00517E96" w:rsidRPr="00B41D15" w:rsidRDefault="00517E96" w:rsidP="008C1461">
      <w:pPr>
        <w:pStyle w:val="subsection"/>
      </w:pPr>
      <w:r w:rsidRPr="00B41D15">
        <w:tab/>
        <w:t>(5)</w:t>
      </w:r>
      <w:r w:rsidRPr="00B41D15">
        <w:tab/>
        <w:t>If the holder fails to pay the warehouse licence charge for the renewal of the licence before the end of 30 July of the next financial year after the current financial year, the licence expires at the end of that 30 July.</w:t>
      </w:r>
    </w:p>
    <w:p w14:paraId="124D7C7F" w14:textId="77777777" w:rsidR="00517E96" w:rsidRPr="00B41D15" w:rsidRDefault="00517E96" w:rsidP="008C1461">
      <w:pPr>
        <w:pStyle w:val="SubsectionHead"/>
      </w:pPr>
      <w:r w:rsidRPr="00B41D15">
        <w:t>Multiple renewals</w:t>
      </w:r>
    </w:p>
    <w:p w14:paraId="41ADC943" w14:textId="77777777" w:rsidR="00B52426" w:rsidRPr="00B41D15" w:rsidRDefault="00B52426" w:rsidP="008C1461">
      <w:pPr>
        <w:pStyle w:val="subsection"/>
      </w:pPr>
      <w:r w:rsidRPr="00B41D15">
        <w:tab/>
        <w:t>(6)</w:t>
      </w:r>
      <w:r w:rsidRPr="00B41D15">
        <w:tab/>
        <w:t>A warehouse licence that has been renewed under this section may be further renewed.</w:t>
      </w:r>
    </w:p>
    <w:p w14:paraId="430EE0DD" w14:textId="77777777" w:rsidR="00517E96" w:rsidRPr="00B41D15" w:rsidRDefault="00BC3B96" w:rsidP="008C1461">
      <w:pPr>
        <w:pStyle w:val="ItemHead"/>
      </w:pPr>
      <w:r w:rsidRPr="00B41D15">
        <w:t>228</w:t>
      </w:r>
      <w:r w:rsidR="00517E96" w:rsidRPr="00B41D15">
        <w:t xml:space="preserve">  </w:t>
      </w:r>
      <w:r w:rsidR="00B0597A" w:rsidRPr="00B41D15">
        <w:t>Subsections 8</w:t>
      </w:r>
      <w:r w:rsidR="00517E96" w:rsidRPr="00B41D15">
        <w:t>5(3) and (4)</w:t>
      </w:r>
    </w:p>
    <w:p w14:paraId="2CD549BD" w14:textId="77777777" w:rsidR="00517E96" w:rsidRPr="00B41D15" w:rsidRDefault="00517E96" w:rsidP="008C1461">
      <w:pPr>
        <w:pStyle w:val="Item"/>
      </w:pPr>
      <w:r w:rsidRPr="00B41D15">
        <w:t>Repeal the subsections, substitute:</w:t>
      </w:r>
    </w:p>
    <w:p w14:paraId="0D7AAE21" w14:textId="77777777" w:rsidR="00517E96" w:rsidRPr="00B41D15" w:rsidRDefault="00517E96" w:rsidP="008C1461">
      <w:pPr>
        <w:pStyle w:val="SubsectionHead"/>
      </w:pPr>
      <w:r w:rsidRPr="00B41D15">
        <w:t>Renewal of licence</w:t>
      </w:r>
    </w:p>
    <w:p w14:paraId="3676F2FE" w14:textId="77777777" w:rsidR="00517E96" w:rsidRPr="00B41D15" w:rsidRDefault="00517E96" w:rsidP="008C1461">
      <w:pPr>
        <w:pStyle w:val="subsection"/>
      </w:pPr>
      <w:r w:rsidRPr="00B41D15">
        <w:tab/>
        <w:t>(3)</w:t>
      </w:r>
      <w:r w:rsidRPr="00B41D15">
        <w:tab/>
        <w:t>A warehouse licence charge in respect of the renewal of a warehouse licence</w:t>
      </w:r>
      <w:r w:rsidR="00FA3294" w:rsidRPr="00B41D15">
        <w:t>, that is not an excise</w:t>
      </w:r>
      <w:r w:rsidR="008C1461">
        <w:noBreakHyphen/>
      </w:r>
      <w:r w:rsidR="00FA3294" w:rsidRPr="00B41D15">
        <w:t>equivalent warehouse licence,</w:t>
      </w:r>
      <w:r w:rsidRPr="00B41D15">
        <w:t xml:space="preserve"> is payable by the holder of the licence in accordance with </w:t>
      </w:r>
      <w:r w:rsidR="008C1461">
        <w:t>section 8</w:t>
      </w:r>
      <w:r w:rsidRPr="00B41D15">
        <w:t>4.</w:t>
      </w:r>
    </w:p>
    <w:p w14:paraId="0C54CD4C" w14:textId="77777777" w:rsidR="00517E96" w:rsidRPr="00B41D15" w:rsidRDefault="00BC3B96" w:rsidP="008C1461">
      <w:pPr>
        <w:pStyle w:val="ItemHead"/>
      </w:pPr>
      <w:r w:rsidRPr="00B41D15">
        <w:t>229</w:t>
      </w:r>
      <w:r w:rsidR="00517E96" w:rsidRPr="00B41D15">
        <w:t xml:space="preserve">  </w:t>
      </w:r>
      <w:r w:rsidR="00B0597A" w:rsidRPr="00B41D15">
        <w:t>Section 8</w:t>
      </w:r>
      <w:r w:rsidR="00517E96" w:rsidRPr="00B41D15">
        <w:t>5A (at the end of the heading)</w:t>
      </w:r>
    </w:p>
    <w:p w14:paraId="2C5499FA" w14:textId="77777777" w:rsidR="00517E96" w:rsidRPr="00B41D15" w:rsidRDefault="00517E96" w:rsidP="008C1461">
      <w:pPr>
        <w:pStyle w:val="Item"/>
      </w:pPr>
      <w:r w:rsidRPr="00B41D15">
        <w:t>Add “</w:t>
      </w:r>
      <w:r w:rsidRPr="00B41D15">
        <w:rPr>
          <w:b/>
        </w:rPr>
        <w:t>in respect of grant of warehouse licence</w:t>
      </w:r>
      <w:r w:rsidRPr="00B41D15">
        <w:t>”.</w:t>
      </w:r>
    </w:p>
    <w:p w14:paraId="44A3DC98" w14:textId="77777777" w:rsidR="00517E96" w:rsidRPr="00B41D15" w:rsidRDefault="00BC3B96" w:rsidP="008C1461">
      <w:pPr>
        <w:pStyle w:val="ItemHead"/>
      </w:pPr>
      <w:r w:rsidRPr="00B41D15">
        <w:t>230</w:t>
      </w:r>
      <w:r w:rsidR="00517E96" w:rsidRPr="00B41D15">
        <w:t xml:space="preserve">  </w:t>
      </w:r>
      <w:r w:rsidR="008C1461">
        <w:t>Subsection 8</w:t>
      </w:r>
      <w:r w:rsidR="00517E96" w:rsidRPr="00B41D15">
        <w:t>5A(1)</w:t>
      </w:r>
    </w:p>
    <w:p w14:paraId="5D5285B7" w14:textId="77777777" w:rsidR="00517E96" w:rsidRPr="00B41D15" w:rsidRDefault="00517E96" w:rsidP="008C1461">
      <w:pPr>
        <w:pStyle w:val="Item"/>
      </w:pPr>
      <w:r w:rsidRPr="00B41D15">
        <w:t>Omit “</w:t>
      </w:r>
      <w:r w:rsidR="00F00A52" w:rsidRPr="00B41D15">
        <w:t>, or the renewal, of a warehouse licence</w:t>
      </w:r>
      <w:r w:rsidRPr="00B41D15">
        <w:t>”</w:t>
      </w:r>
      <w:r w:rsidR="00F00A52" w:rsidRPr="00B41D15">
        <w:t>, substitute “</w:t>
      </w:r>
      <w:r w:rsidR="00162444" w:rsidRPr="00B41D15">
        <w:t>of a warehouse licence, that is not an excise</w:t>
      </w:r>
      <w:r w:rsidR="008C1461">
        <w:noBreakHyphen/>
      </w:r>
      <w:r w:rsidR="00162444" w:rsidRPr="00B41D15">
        <w:t>equivalent warehouse licence,”.</w:t>
      </w:r>
    </w:p>
    <w:p w14:paraId="41E096CC" w14:textId="77777777" w:rsidR="004B5A3B" w:rsidRPr="00B41D15" w:rsidRDefault="00BC3B96" w:rsidP="008C1461">
      <w:pPr>
        <w:pStyle w:val="ItemHead"/>
      </w:pPr>
      <w:r w:rsidRPr="00B41D15">
        <w:t>231</w:t>
      </w:r>
      <w:r w:rsidR="00B209EE" w:rsidRPr="00B41D15">
        <w:t xml:space="preserve">  </w:t>
      </w:r>
      <w:r w:rsidR="008C1461">
        <w:t>Paragraph 8</w:t>
      </w:r>
      <w:r w:rsidR="00B209EE" w:rsidRPr="00B41D15">
        <w:t>6(1)(a)</w:t>
      </w:r>
    </w:p>
    <w:p w14:paraId="6005D75D" w14:textId="77777777" w:rsidR="00B209EE" w:rsidRPr="00B41D15" w:rsidRDefault="00B209EE" w:rsidP="008C1461">
      <w:pPr>
        <w:pStyle w:val="Item"/>
      </w:pPr>
      <w:r w:rsidRPr="00B41D15">
        <w:t>Omit “(f)”, substitute “(g)”.</w:t>
      </w:r>
    </w:p>
    <w:p w14:paraId="5B240105" w14:textId="77777777" w:rsidR="00BB71DA" w:rsidRPr="00B41D15" w:rsidRDefault="00BC3B96" w:rsidP="008C1461">
      <w:pPr>
        <w:pStyle w:val="ItemHead"/>
      </w:pPr>
      <w:r w:rsidRPr="00B41D15">
        <w:t>232</w:t>
      </w:r>
      <w:r w:rsidR="00BB71DA" w:rsidRPr="00B41D15">
        <w:t xml:space="preserve">  </w:t>
      </w:r>
      <w:r w:rsidR="008C1461">
        <w:t>Paragraph 8</w:t>
      </w:r>
      <w:r w:rsidR="00BB71DA" w:rsidRPr="00B41D15">
        <w:t>6(1)(fa)</w:t>
      </w:r>
    </w:p>
    <w:p w14:paraId="0F480EC9" w14:textId="77777777" w:rsidR="00BB71DA" w:rsidRPr="00B41D15" w:rsidRDefault="00BB71DA" w:rsidP="008C1461">
      <w:pPr>
        <w:pStyle w:val="Item"/>
      </w:pPr>
      <w:r w:rsidRPr="00B41D15">
        <w:t>Repeal the paragraph, substitute:</w:t>
      </w:r>
    </w:p>
    <w:p w14:paraId="5A6BF30F" w14:textId="77777777" w:rsidR="00BB71DA" w:rsidRPr="00B41D15" w:rsidRDefault="00BB71DA" w:rsidP="008C1461">
      <w:pPr>
        <w:pStyle w:val="paragraph"/>
      </w:pPr>
      <w:r w:rsidRPr="00B41D15">
        <w:tab/>
        <w:t>(</w:t>
      </w:r>
      <w:r w:rsidR="000F4F3D" w:rsidRPr="00B41D15">
        <w:t>f</w:t>
      </w:r>
      <w:r w:rsidRPr="00B41D15">
        <w:t>a)</w:t>
      </w:r>
      <w:r w:rsidRPr="00B41D15">
        <w:tab/>
        <w:t xml:space="preserve">where the </w:t>
      </w:r>
      <w:r w:rsidR="008E5E65" w:rsidRPr="00B41D15">
        <w:t>licence is held by</w:t>
      </w:r>
      <w:r w:rsidRPr="00B41D15">
        <w:t xml:space="preserve"> a company:</w:t>
      </w:r>
    </w:p>
    <w:p w14:paraId="7A586F92" w14:textId="77777777" w:rsidR="00BB71DA" w:rsidRPr="00B41D15" w:rsidRDefault="00BB71DA" w:rsidP="008C1461">
      <w:pPr>
        <w:pStyle w:val="paragraphsub"/>
      </w:pPr>
      <w:r w:rsidRPr="00B41D15">
        <w:tab/>
        <w:t>(</w:t>
      </w:r>
      <w:proofErr w:type="spellStart"/>
      <w:r w:rsidRPr="00B41D15">
        <w:t>i</w:t>
      </w:r>
      <w:proofErr w:type="spellEnd"/>
      <w:r w:rsidRPr="00B41D15">
        <w:t>)</w:t>
      </w:r>
      <w:r w:rsidRPr="00B41D15">
        <w:tab/>
        <w:t>the company is not a fit and proper company to hold a warehouse licence; or</w:t>
      </w:r>
    </w:p>
    <w:p w14:paraId="2DBD2E2C" w14:textId="77777777" w:rsidR="00BB71DA" w:rsidRPr="00B41D15" w:rsidRDefault="00BB71DA" w:rsidP="008C1461">
      <w:pPr>
        <w:pStyle w:val="paragraphsub"/>
      </w:pPr>
      <w:r w:rsidRPr="00B41D15">
        <w:tab/>
        <w:t>(ii)</w:t>
      </w:r>
      <w:r w:rsidRPr="00B41D15">
        <w:tab/>
      </w:r>
      <w:r w:rsidR="000F4F3D" w:rsidRPr="00B41D15">
        <w:t>a</w:t>
      </w:r>
      <w:r w:rsidRPr="00B41D15">
        <w:t xml:space="preserve"> director of the company is not a fit and proper person to be a director of a company holding a warehouse licence</w:t>
      </w:r>
      <w:r w:rsidR="00AC259A" w:rsidRPr="00B41D15">
        <w:t>; or</w:t>
      </w:r>
    </w:p>
    <w:p w14:paraId="4DA12AD2" w14:textId="77777777" w:rsidR="005C5C3D" w:rsidRPr="00B41D15" w:rsidRDefault="00BC3B96" w:rsidP="008C1461">
      <w:pPr>
        <w:pStyle w:val="ItemHead"/>
      </w:pPr>
      <w:r w:rsidRPr="00B41D15">
        <w:t>233</w:t>
      </w:r>
      <w:r w:rsidR="005C5C3D" w:rsidRPr="00B41D15">
        <w:t xml:space="preserve">  </w:t>
      </w:r>
      <w:r w:rsidR="008C1461">
        <w:t>Paragraph 8</w:t>
      </w:r>
      <w:r w:rsidR="005C5C3D" w:rsidRPr="00B41D15">
        <w:t>6(1)(h)</w:t>
      </w:r>
    </w:p>
    <w:p w14:paraId="3AF49627" w14:textId="77777777" w:rsidR="005C5C3D" w:rsidRPr="00B41D15" w:rsidRDefault="005C5C3D" w:rsidP="008C1461">
      <w:pPr>
        <w:pStyle w:val="Item"/>
      </w:pPr>
      <w:r w:rsidRPr="00B41D15">
        <w:t>Omit “a warehouse licence charge payable in respect of the licence”, substitute “the warehouse licence charge payable in respect of the grant of the licence”.</w:t>
      </w:r>
    </w:p>
    <w:p w14:paraId="5431242B" w14:textId="77777777" w:rsidR="00FB42C5" w:rsidRPr="00B41D15" w:rsidRDefault="00BC3B96" w:rsidP="008C1461">
      <w:pPr>
        <w:pStyle w:val="ItemHead"/>
      </w:pPr>
      <w:r w:rsidRPr="00B41D15">
        <w:t>234</w:t>
      </w:r>
      <w:r w:rsidR="00FB42C5" w:rsidRPr="00B41D15">
        <w:t xml:space="preserve">  </w:t>
      </w:r>
      <w:r w:rsidR="008C1461">
        <w:t>Paragraph 8</w:t>
      </w:r>
      <w:r w:rsidR="00FB42C5" w:rsidRPr="00B41D15">
        <w:t>6(1AA)(a)</w:t>
      </w:r>
    </w:p>
    <w:p w14:paraId="7C4562D4" w14:textId="77777777" w:rsidR="00FB42C5" w:rsidRPr="00B41D15" w:rsidRDefault="00FB42C5" w:rsidP="008C1461">
      <w:pPr>
        <w:pStyle w:val="Item"/>
      </w:pPr>
      <w:r w:rsidRPr="00B41D15">
        <w:t>Omit “served”, substitute “given”.</w:t>
      </w:r>
    </w:p>
    <w:p w14:paraId="0CED5DB9" w14:textId="77777777" w:rsidR="00FB42C5" w:rsidRPr="00B41D15" w:rsidRDefault="00BC3B96" w:rsidP="008C1461">
      <w:pPr>
        <w:pStyle w:val="ItemHead"/>
      </w:pPr>
      <w:r w:rsidRPr="00B41D15">
        <w:t>235</w:t>
      </w:r>
      <w:r w:rsidR="00FB42C5" w:rsidRPr="00B41D15">
        <w:t xml:space="preserve">  After </w:t>
      </w:r>
      <w:r w:rsidR="004979BE" w:rsidRPr="00B41D15">
        <w:t>paragraph 8</w:t>
      </w:r>
      <w:r w:rsidR="00FB42C5" w:rsidRPr="00B41D15">
        <w:t>6(1AA)(a)</w:t>
      </w:r>
    </w:p>
    <w:p w14:paraId="09313BAE" w14:textId="77777777" w:rsidR="00FB42C5" w:rsidRPr="00B41D15" w:rsidRDefault="00FB42C5" w:rsidP="008C1461">
      <w:pPr>
        <w:pStyle w:val="Item"/>
      </w:pPr>
      <w:r w:rsidRPr="00B41D15">
        <w:t>Insert:</w:t>
      </w:r>
    </w:p>
    <w:p w14:paraId="40CB41E6" w14:textId="77777777" w:rsidR="00FB42C5" w:rsidRPr="00B41D15" w:rsidRDefault="00FB42C5" w:rsidP="008C1461">
      <w:pPr>
        <w:pStyle w:val="paragraph"/>
      </w:pPr>
      <w:r w:rsidRPr="00B41D15">
        <w:tab/>
        <w:t>(aa)</w:t>
      </w:r>
      <w:r w:rsidRPr="00B41D15">
        <w:tab/>
        <w:t>must state the reasons for the giving of the notice; and</w:t>
      </w:r>
    </w:p>
    <w:p w14:paraId="50ABFD87" w14:textId="77777777" w:rsidR="00FB42C5" w:rsidRPr="00B41D15" w:rsidRDefault="00BC3B96" w:rsidP="008C1461">
      <w:pPr>
        <w:pStyle w:val="ItemHead"/>
      </w:pPr>
      <w:r w:rsidRPr="00B41D15">
        <w:t>236</w:t>
      </w:r>
      <w:r w:rsidR="00FB42C5" w:rsidRPr="00B41D15">
        <w:t xml:space="preserve">  At the end of </w:t>
      </w:r>
      <w:r w:rsidR="008C1461">
        <w:t>subsection 8</w:t>
      </w:r>
      <w:r w:rsidR="00FB42C5" w:rsidRPr="00B41D15">
        <w:t>6(1AA)</w:t>
      </w:r>
    </w:p>
    <w:p w14:paraId="712A103D" w14:textId="77777777" w:rsidR="00FB42C5" w:rsidRPr="00B41D15" w:rsidRDefault="00FB42C5" w:rsidP="008C1461">
      <w:pPr>
        <w:pStyle w:val="Item"/>
      </w:pPr>
      <w:r w:rsidRPr="00B41D15">
        <w:t>Add:</w:t>
      </w:r>
    </w:p>
    <w:p w14:paraId="75BDD916" w14:textId="77777777" w:rsidR="00FB42C5" w:rsidRPr="00B41D15" w:rsidRDefault="00FB42C5" w:rsidP="008C1461">
      <w:pPr>
        <w:pStyle w:val="notetext"/>
      </w:pPr>
      <w:r w:rsidRPr="00B41D15">
        <w:t>Note:</w:t>
      </w:r>
      <w:r w:rsidRPr="00B41D15">
        <w:tab/>
        <w:t xml:space="preserve">See </w:t>
      </w:r>
      <w:r w:rsidR="004979BE" w:rsidRPr="00B41D15">
        <w:t>section 1</w:t>
      </w:r>
      <w:r w:rsidRPr="00B41D15">
        <w:t>02AA for the ways in which the notice may be given to the licence</w:t>
      </w:r>
      <w:r w:rsidR="00CE60BB" w:rsidRPr="00B41D15">
        <w:t xml:space="preserve"> holder</w:t>
      </w:r>
      <w:r w:rsidRPr="00B41D15">
        <w:t>.</w:t>
      </w:r>
    </w:p>
    <w:p w14:paraId="0F3E149C" w14:textId="77777777" w:rsidR="00FB42C5" w:rsidRPr="00B41D15" w:rsidRDefault="00BC3B96" w:rsidP="008C1461">
      <w:pPr>
        <w:pStyle w:val="ItemHead"/>
      </w:pPr>
      <w:r w:rsidRPr="00B41D15">
        <w:t>237</w:t>
      </w:r>
      <w:r w:rsidR="00FB42C5" w:rsidRPr="00B41D15">
        <w:t xml:space="preserve">  </w:t>
      </w:r>
      <w:r w:rsidR="008C1461">
        <w:t>Subsection 8</w:t>
      </w:r>
      <w:r w:rsidR="00FB42C5" w:rsidRPr="00B41D15">
        <w:t>6(1AB)</w:t>
      </w:r>
    </w:p>
    <w:p w14:paraId="5BA962A3" w14:textId="77777777" w:rsidR="00FB42C5" w:rsidRPr="00B41D15" w:rsidRDefault="00FB42C5" w:rsidP="008C1461">
      <w:pPr>
        <w:pStyle w:val="Item"/>
      </w:pPr>
      <w:r w:rsidRPr="00B41D15">
        <w:t>Omit “service”, substitute “giving”.</w:t>
      </w:r>
    </w:p>
    <w:p w14:paraId="0C39E960" w14:textId="77777777" w:rsidR="00FB42C5" w:rsidRPr="00B41D15" w:rsidRDefault="00BC3B96" w:rsidP="008C1461">
      <w:pPr>
        <w:pStyle w:val="ItemHead"/>
      </w:pPr>
      <w:r w:rsidRPr="00B41D15">
        <w:t>238</w:t>
      </w:r>
      <w:r w:rsidR="00FB42C5" w:rsidRPr="00B41D15">
        <w:t xml:space="preserve">  Paragraphs 86(1AC)(c) and (d)</w:t>
      </w:r>
    </w:p>
    <w:p w14:paraId="24BAB968" w14:textId="77777777" w:rsidR="00FB42C5" w:rsidRPr="00B41D15" w:rsidRDefault="00FB42C5" w:rsidP="008C1461">
      <w:pPr>
        <w:pStyle w:val="Item"/>
      </w:pPr>
      <w:r w:rsidRPr="00B41D15">
        <w:t>Repeal the paragraph</w:t>
      </w:r>
      <w:r w:rsidR="00B94763" w:rsidRPr="00B41D15">
        <w:t>s</w:t>
      </w:r>
      <w:r w:rsidRPr="00B41D15">
        <w:t>, substitute:</w:t>
      </w:r>
    </w:p>
    <w:p w14:paraId="2A6780BB" w14:textId="77777777" w:rsidR="00FB42C5" w:rsidRPr="00B41D15" w:rsidRDefault="00FB42C5" w:rsidP="008C1461">
      <w:pPr>
        <w:pStyle w:val="paragraph"/>
      </w:pPr>
      <w:r w:rsidRPr="00B41D15">
        <w:tab/>
        <w:t>(</w:t>
      </w:r>
      <w:r w:rsidR="00B94763" w:rsidRPr="00B41D15">
        <w:t>c</w:t>
      </w:r>
      <w:r w:rsidRPr="00B41D15">
        <w:t>)</w:t>
      </w:r>
      <w:r w:rsidRPr="00B41D15">
        <w:tab/>
        <w:t>a person participating in the management or control of, or in the operations carried out at, a warehouse covered by the licence (whether or not the person is present at the warehouse) is not a fit and proper person to so participate; or</w:t>
      </w:r>
    </w:p>
    <w:p w14:paraId="5FC25761" w14:textId="77777777" w:rsidR="0053106D" w:rsidRPr="00B41D15" w:rsidRDefault="00BC3B96" w:rsidP="008C1461">
      <w:pPr>
        <w:pStyle w:val="ItemHead"/>
      </w:pPr>
      <w:r w:rsidRPr="00B41D15">
        <w:t>239</w:t>
      </w:r>
      <w:r w:rsidR="0053106D" w:rsidRPr="00B41D15">
        <w:t xml:space="preserve">  At the end of </w:t>
      </w:r>
      <w:r w:rsidR="008C1461">
        <w:t>subsection 8</w:t>
      </w:r>
      <w:r w:rsidR="0053106D" w:rsidRPr="00B41D15">
        <w:t>6(1AC)</w:t>
      </w:r>
    </w:p>
    <w:p w14:paraId="3D9F0F16" w14:textId="77777777" w:rsidR="0053106D" w:rsidRPr="00B41D15" w:rsidRDefault="0053106D" w:rsidP="008C1461">
      <w:pPr>
        <w:pStyle w:val="Item"/>
      </w:pPr>
      <w:r w:rsidRPr="00B41D15">
        <w:t>Add:</w:t>
      </w:r>
    </w:p>
    <w:p w14:paraId="1A129995" w14:textId="77777777" w:rsidR="0053106D" w:rsidRPr="00B41D15" w:rsidRDefault="0053106D" w:rsidP="008C1461">
      <w:pPr>
        <w:pStyle w:val="paragraph"/>
      </w:pPr>
      <w:r w:rsidRPr="00B41D15">
        <w:tab/>
        <w:t>; or (</w:t>
      </w:r>
      <w:r w:rsidR="000D5F5C" w:rsidRPr="00B41D15">
        <w:t>g</w:t>
      </w:r>
      <w:r w:rsidRPr="00B41D15">
        <w:t>)</w:t>
      </w:r>
      <w:r w:rsidRPr="00B41D15">
        <w:tab/>
        <w:t xml:space="preserve">it is appropriate in all the circumstances to </w:t>
      </w:r>
      <w:r w:rsidR="00161500" w:rsidRPr="00B41D15">
        <w:t xml:space="preserve">vary the </w:t>
      </w:r>
      <w:r w:rsidRPr="00B41D15">
        <w:t>licence</w:t>
      </w:r>
      <w:r w:rsidR="00A04725" w:rsidRPr="00B41D15">
        <w:t xml:space="preserve"> to no longer cover a particular warehouse</w:t>
      </w:r>
      <w:r w:rsidRPr="00B41D15">
        <w:t>, having regard to the matters covered by</w:t>
      </w:r>
      <w:r w:rsidR="00A271C4">
        <w:t xml:space="preserve"> </w:t>
      </w:r>
      <w:r w:rsidRPr="00B41D15">
        <w:t>subsection (2)</w:t>
      </w:r>
      <w:r w:rsidR="00431C82" w:rsidRPr="00B41D15">
        <w:t>.</w:t>
      </w:r>
    </w:p>
    <w:p w14:paraId="569AB3C2" w14:textId="77777777" w:rsidR="00FB42C5" w:rsidRPr="00B41D15" w:rsidRDefault="00BC3B96" w:rsidP="008C1461">
      <w:pPr>
        <w:pStyle w:val="ItemHead"/>
      </w:pPr>
      <w:r w:rsidRPr="00B41D15">
        <w:t>240</w:t>
      </w:r>
      <w:r w:rsidR="00FB42C5" w:rsidRPr="00B41D15">
        <w:t xml:space="preserve">  </w:t>
      </w:r>
      <w:r w:rsidR="008C1461">
        <w:t>Paragraph 8</w:t>
      </w:r>
      <w:r w:rsidR="00FB42C5" w:rsidRPr="00B41D15">
        <w:t>6(1AD)(a)</w:t>
      </w:r>
    </w:p>
    <w:p w14:paraId="07EEF006" w14:textId="77777777" w:rsidR="00FB42C5" w:rsidRPr="00B41D15" w:rsidRDefault="00FB42C5" w:rsidP="008C1461">
      <w:pPr>
        <w:pStyle w:val="Item"/>
      </w:pPr>
      <w:r w:rsidRPr="00B41D15">
        <w:t>Omit “served”, substitute “given”.</w:t>
      </w:r>
    </w:p>
    <w:p w14:paraId="747AC1C9" w14:textId="77777777" w:rsidR="00FB42C5" w:rsidRPr="00B41D15" w:rsidRDefault="00BC3B96" w:rsidP="008C1461">
      <w:pPr>
        <w:pStyle w:val="ItemHead"/>
      </w:pPr>
      <w:r w:rsidRPr="00B41D15">
        <w:t>241</w:t>
      </w:r>
      <w:r w:rsidR="00FB42C5" w:rsidRPr="00B41D15">
        <w:t xml:space="preserve">  After </w:t>
      </w:r>
      <w:r w:rsidR="004979BE" w:rsidRPr="00B41D15">
        <w:t>paragraph 8</w:t>
      </w:r>
      <w:r w:rsidR="00FB42C5" w:rsidRPr="00B41D15">
        <w:t>6(1AD)(a)</w:t>
      </w:r>
    </w:p>
    <w:p w14:paraId="24693149" w14:textId="77777777" w:rsidR="00FB42C5" w:rsidRPr="00B41D15" w:rsidRDefault="00FB42C5" w:rsidP="008C1461">
      <w:pPr>
        <w:pStyle w:val="Item"/>
      </w:pPr>
      <w:r w:rsidRPr="00B41D15">
        <w:t>Insert:</w:t>
      </w:r>
    </w:p>
    <w:p w14:paraId="72947B55" w14:textId="77777777" w:rsidR="00FB42C5" w:rsidRPr="00B41D15" w:rsidRDefault="00FB42C5" w:rsidP="008C1461">
      <w:pPr>
        <w:pStyle w:val="paragraph"/>
      </w:pPr>
      <w:r w:rsidRPr="00B41D15">
        <w:tab/>
        <w:t>(aa)</w:t>
      </w:r>
      <w:r w:rsidRPr="00B41D15">
        <w:tab/>
        <w:t>must state the reasons for the giving of the notice; and</w:t>
      </w:r>
    </w:p>
    <w:p w14:paraId="454C6676" w14:textId="77777777" w:rsidR="00861986" w:rsidRPr="00B41D15" w:rsidRDefault="00BC3B96" w:rsidP="008C1461">
      <w:pPr>
        <w:pStyle w:val="ItemHead"/>
      </w:pPr>
      <w:r w:rsidRPr="00B41D15">
        <w:t>242</w:t>
      </w:r>
      <w:r w:rsidR="00861986" w:rsidRPr="00B41D15">
        <w:t xml:space="preserve">  At the end of </w:t>
      </w:r>
      <w:r w:rsidR="008C1461">
        <w:t>subsection 8</w:t>
      </w:r>
      <w:r w:rsidR="00861986" w:rsidRPr="00B41D15">
        <w:t>6(1AD)</w:t>
      </w:r>
    </w:p>
    <w:p w14:paraId="1F039D01" w14:textId="77777777" w:rsidR="00861986" w:rsidRPr="00B41D15" w:rsidRDefault="00861986" w:rsidP="008C1461">
      <w:pPr>
        <w:pStyle w:val="Item"/>
      </w:pPr>
      <w:r w:rsidRPr="00B41D15">
        <w:t>Add:</w:t>
      </w:r>
    </w:p>
    <w:p w14:paraId="68AAE48F" w14:textId="77777777" w:rsidR="00861986" w:rsidRPr="00B41D15" w:rsidRDefault="00861986" w:rsidP="008C1461">
      <w:pPr>
        <w:pStyle w:val="notetext"/>
      </w:pPr>
      <w:r w:rsidRPr="00B41D15">
        <w:t>Note:</w:t>
      </w:r>
      <w:r w:rsidRPr="00B41D15">
        <w:tab/>
        <w:t>See section 102AA for the ways in which the notice may be given to the licence holder.</w:t>
      </w:r>
    </w:p>
    <w:p w14:paraId="7F0F40CD" w14:textId="77777777" w:rsidR="00FB42C5" w:rsidRPr="00B41D15" w:rsidRDefault="00BC3B96" w:rsidP="008C1461">
      <w:pPr>
        <w:pStyle w:val="ItemHead"/>
      </w:pPr>
      <w:r w:rsidRPr="00B41D15">
        <w:t>243</w:t>
      </w:r>
      <w:r w:rsidR="00FB42C5" w:rsidRPr="00B41D15">
        <w:t xml:space="preserve">  </w:t>
      </w:r>
      <w:r w:rsidR="008C1461">
        <w:t>Subsection 8</w:t>
      </w:r>
      <w:r w:rsidR="00FB42C5" w:rsidRPr="00B41D15">
        <w:t>6(1AE)</w:t>
      </w:r>
    </w:p>
    <w:p w14:paraId="0735E62C" w14:textId="77777777" w:rsidR="00FB42C5" w:rsidRPr="00B41D15" w:rsidRDefault="00FB42C5" w:rsidP="008C1461">
      <w:pPr>
        <w:pStyle w:val="Item"/>
      </w:pPr>
      <w:r w:rsidRPr="00B41D15">
        <w:t>Omit “service”, substitute “giving”.</w:t>
      </w:r>
    </w:p>
    <w:p w14:paraId="39CBD677" w14:textId="77777777" w:rsidR="00E51949" w:rsidRPr="00B41D15" w:rsidRDefault="00BC3B96" w:rsidP="008C1461">
      <w:pPr>
        <w:pStyle w:val="ItemHead"/>
      </w:pPr>
      <w:r w:rsidRPr="00B41D15">
        <w:t>244</w:t>
      </w:r>
      <w:r w:rsidR="00E51949" w:rsidRPr="00B41D15">
        <w:t xml:space="preserve">  </w:t>
      </w:r>
      <w:r w:rsidR="008C1461">
        <w:t>Subsection 8</w:t>
      </w:r>
      <w:r w:rsidR="00E51949" w:rsidRPr="00B41D15">
        <w:t>6(1A)</w:t>
      </w:r>
    </w:p>
    <w:p w14:paraId="5BEF5AB6" w14:textId="77777777" w:rsidR="00E51949" w:rsidRPr="00B41D15" w:rsidRDefault="00E51949" w:rsidP="008C1461">
      <w:pPr>
        <w:pStyle w:val="Item"/>
      </w:pPr>
      <w:r w:rsidRPr="00B41D15">
        <w:t>Omit “</w:t>
      </w:r>
      <w:r w:rsidR="008C1461">
        <w:t>paragraph (</w:t>
      </w:r>
      <w:r w:rsidRPr="00B41D15">
        <w:t>1)(c) or (d) or (1AC)(c) or (d)”, substitute “</w:t>
      </w:r>
      <w:r w:rsidR="008C1461">
        <w:t>paragraph (</w:t>
      </w:r>
      <w:r w:rsidRPr="00B41D15">
        <w:t>1)(c) or (d)</w:t>
      </w:r>
      <w:r w:rsidR="002F299C" w:rsidRPr="00B41D15">
        <w:t xml:space="preserve">, </w:t>
      </w:r>
      <w:r w:rsidR="008C1461">
        <w:t>subparagraph (</w:t>
      </w:r>
      <w:r w:rsidR="002F299C" w:rsidRPr="00B41D15">
        <w:t>1)(fa)(ii)</w:t>
      </w:r>
      <w:r w:rsidRPr="00B41D15">
        <w:t xml:space="preserve"> or </w:t>
      </w:r>
      <w:r w:rsidR="008C1461">
        <w:t>paragraph (</w:t>
      </w:r>
      <w:r w:rsidRPr="00B41D15">
        <w:t>1AC)(c)”.</w:t>
      </w:r>
    </w:p>
    <w:p w14:paraId="0877DCE6" w14:textId="77777777" w:rsidR="00517E96" w:rsidRPr="00B41D15" w:rsidRDefault="00BC3B96" w:rsidP="008C1461">
      <w:pPr>
        <w:pStyle w:val="ItemHead"/>
      </w:pPr>
      <w:r w:rsidRPr="00B41D15">
        <w:t>245</w:t>
      </w:r>
      <w:r w:rsidR="00517E96" w:rsidRPr="00B41D15">
        <w:t xml:space="preserve">  </w:t>
      </w:r>
      <w:r w:rsidR="004979BE" w:rsidRPr="00B41D15">
        <w:t>Subparagraphs 8</w:t>
      </w:r>
      <w:r w:rsidR="00517E96" w:rsidRPr="00B41D15">
        <w:t>6(1A)(a)(ii) and (iii)</w:t>
      </w:r>
    </w:p>
    <w:p w14:paraId="796222CA" w14:textId="77777777" w:rsidR="00517E96" w:rsidRPr="00B41D15" w:rsidRDefault="00517E96" w:rsidP="008C1461">
      <w:pPr>
        <w:pStyle w:val="Item"/>
      </w:pPr>
      <w:r w:rsidRPr="00B41D15">
        <w:t>Repeal the subparagraphs, substitute:</w:t>
      </w:r>
    </w:p>
    <w:p w14:paraId="44DDAB46" w14:textId="77777777" w:rsidR="00517E96" w:rsidRPr="00B41D15" w:rsidRDefault="00517E96" w:rsidP="008C1461">
      <w:pPr>
        <w:pStyle w:val="paragraphsub"/>
      </w:pPr>
      <w:r w:rsidRPr="00B41D15">
        <w:tab/>
        <w:t>(ii)</w:t>
      </w:r>
      <w:r w:rsidRPr="00B41D15">
        <w:tab/>
        <w:t>if the licence has been renewed on one or more occasions—after the latest renewal or within 10 years immediately before the latest renewal; and</w:t>
      </w:r>
    </w:p>
    <w:p w14:paraId="07007B11" w14:textId="77777777" w:rsidR="00517E96" w:rsidRPr="00B41D15" w:rsidRDefault="00BC3B96" w:rsidP="008C1461">
      <w:pPr>
        <w:pStyle w:val="ItemHead"/>
      </w:pPr>
      <w:r w:rsidRPr="00B41D15">
        <w:t>246</w:t>
      </w:r>
      <w:r w:rsidR="00517E96" w:rsidRPr="00B41D15">
        <w:t xml:space="preserve">  </w:t>
      </w:r>
      <w:r w:rsidR="004979BE" w:rsidRPr="00B41D15">
        <w:t>Subparagraphs 8</w:t>
      </w:r>
      <w:r w:rsidR="00517E96" w:rsidRPr="00B41D15">
        <w:t>6(1A)(b)(ii) and (iii)</w:t>
      </w:r>
    </w:p>
    <w:p w14:paraId="387DFE76" w14:textId="77777777" w:rsidR="00517E96" w:rsidRPr="00B41D15" w:rsidRDefault="00517E96" w:rsidP="008C1461">
      <w:pPr>
        <w:pStyle w:val="Item"/>
      </w:pPr>
      <w:r w:rsidRPr="00B41D15">
        <w:t>Repeal the subparagraphs, substitute:</w:t>
      </w:r>
    </w:p>
    <w:p w14:paraId="5497D30D" w14:textId="77777777" w:rsidR="00517E96" w:rsidRPr="00B41D15" w:rsidRDefault="00517E96" w:rsidP="008C1461">
      <w:pPr>
        <w:pStyle w:val="paragraphsub"/>
      </w:pPr>
      <w:r w:rsidRPr="00B41D15">
        <w:tab/>
        <w:t>(ii)</w:t>
      </w:r>
      <w:r w:rsidRPr="00B41D15">
        <w:tab/>
        <w:t>if the licence has been renewed on one or more occasions—after the latest renewal or within 10 years immediately before the latest renewal; and</w:t>
      </w:r>
    </w:p>
    <w:p w14:paraId="5F887FEC" w14:textId="77777777" w:rsidR="00517E96" w:rsidRPr="00B41D15" w:rsidRDefault="00BC3B96" w:rsidP="008C1461">
      <w:pPr>
        <w:pStyle w:val="ItemHead"/>
      </w:pPr>
      <w:r w:rsidRPr="00B41D15">
        <w:t>247</w:t>
      </w:r>
      <w:r w:rsidR="00517E96" w:rsidRPr="00B41D15">
        <w:t xml:space="preserve">  </w:t>
      </w:r>
      <w:r w:rsidR="004979BE" w:rsidRPr="00B41D15">
        <w:t>Subparagraphs 8</w:t>
      </w:r>
      <w:r w:rsidR="00517E96" w:rsidRPr="00B41D15">
        <w:t>6(1A)(d)(ii) and (iii)</w:t>
      </w:r>
    </w:p>
    <w:p w14:paraId="12A077A6" w14:textId="77777777" w:rsidR="00517E96" w:rsidRPr="00B41D15" w:rsidRDefault="00517E96" w:rsidP="008C1461">
      <w:pPr>
        <w:pStyle w:val="Item"/>
      </w:pPr>
      <w:r w:rsidRPr="00B41D15">
        <w:t>Repeal the subparagraphs, substitute:</w:t>
      </w:r>
    </w:p>
    <w:p w14:paraId="311AD8E6" w14:textId="77777777" w:rsidR="00517E96" w:rsidRPr="00B41D15" w:rsidRDefault="00517E96" w:rsidP="008C1461">
      <w:pPr>
        <w:pStyle w:val="paragraphsub"/>
      </w:pPr>
      <w:r w:rsidRPr="00B41D15">
        <w:tab/>
        <w:t>(ii)</w:t>
      </w:r>
      <w:r w:rsidRPr="00B41D15">
        <w:tab/>
        <w:t>if the licence has been renewed on one or more occasions—after the latest renewal or within 10 years immediately before the latest renewal.</w:t>
      </w:r>
    </w:p>
    <w:p w14:paraId="6DFFAEDE" w14:textId="77777777" w:rsidR="00A06FE5" w:rsidRPr="00B41D15" w:rsidRDefault="00BC3B96" w:rsidP="008C1461">
      <w:pPr>
        <w:pStyle w:val="ItemHead"/>
      </w:pPr>
      <w:r w:rsidRPr="00B41D15">
        <w:t>248</w:t>
      </w:r>
      <w:r w:rsidR="00A06FE5" w:rsidRPr="00B41D15">
        <w:t xml:space="preserve">  </w:t>
      </w:r>
      <w:r w:rsidR="008C1461">
        <w:t>Subsection 8</w:t>
      </w:r>
      <w:r w:rsidR="00A06FE5" w:rsidRPr="00B41D15">
        <w:t>6(1B)</w:t>
      </w:r>
    </w:p>
    <w:p w14:paraId="04E46726" w14:textId="77777777" w:rsidR="00A06FE5" w:rsidRPr="00B41D15" w:rsidRDefault="00A06FE5" w:rsidP="008C1461">
      <w:pPr>
        <w:pStyle w:val="Item"/>
      </w:pPr>
      <w:r w:rsidRPr="00B41D15">
        <w:t>Omit “</w:t>
      </w:r>
      <w:r w:rsidR="008C1461">
        <w:t>paragraph (</w:t>
      </w:r>
      <w:r w:rsidRPr="00B41D15">
        <w:t>1)(fa)”, substitute “</w:t>
      </w:r>
      <w:r w:rsidR="008C1461">
        <w:t>subparagraph (</w:t>
      </w:r>
      <w:r w:rsidRPr="00B41D15">
        <w:t>1)(fa)(</w:t>
      </w:r>
      <w:proofErr w:type="spellStart"/>
      <w:r w:rsidRPr="00B41D15">
        <w:t>i</w:t>
      </w:r>
      <w:proofErr w:type="spellEnd"/>
      <w:r w:rsidRPr="00B41D15">
        <w:t>)”.</w:t>
      </w:r>
    </w:p>
    <w:p w14:paraId="4955D0E1" w14:textId="77777777" w:rsidR="00517E96" w:rsidRPr="00B41D15" w:rsidRDefault="00BC3B96" w:rsidP="008C1461">
      <w:pPr>
        <w:pStyle w:val="ItemHead"/>
      </w:pPr>
      <w:r w:rsidRPr="00B41D15">
        <w:t>249</w:t>
      </w:r>
      <w:r w:rsidR="00517E96" w:rsidRPr="00B41D15">
        <w:t xml:space="preserve">  </w:t>
      </w:r>
      <w:r w:rsidR="004979BE" w:rsidRPr="00B41D15">
        <w:t>Subparagraphs 8</w:t>
      </w:r>
      <w:r w:rsidR="00517E96" w:rsidRPr="00B41D15">
        <w:t>6(1B)(a)(ii) and (iii)</w:t>
      </w:r>
    </w:p>
    <w:p w14:paraId="7C3B2ACA" w14:textId="77777777" w:rsidR="00517E96" w:rsidRPr="00B41D15" w:rsidRDefault="00517E96" w:rsidP="008C1461">
      <w:pPr>
        <w:pStyle w:val="Item"/>
      </w:pPr>
      <w:r w:rsidRPr="00B41D15">
        <w:t>Repeal the subparagraphs, substitute:</w:t>
      </w:r>
    </w:p>
    <w:p w14:paraId="04E58C89" w14:textId="77777777" w:rsidR="00517E96" w:rsidRPr="00B41D15" w:rsidRDefault="00517E96" w:rsidP="008C1461">
      <w:pPr>
        <w:pStyle w:val="paragraphsub"/>
      </w:pPr>
      <w:r w:rsidRPr="00B41D15">
        <w:tab/>
        <w:t>(ii)</w:t>
      </w:r>
      <w:r w:rsidRPr="00B41D15">
        <w:tab/>
        <w:t>if the licence has been renewed on one or more occasions—committed after the latest renewal; or</w:t>
      </w:r>
    </w:p>
    <w:p w14:paraId="754D0EB3" w14:textId="77777777" w:rsidR="00517E96" w:rsidRPr="00B41D15" w:rsidRDefault="00BC3B96" w:rsidP="008C1461">
      <w:pPr>
        <w:pStyle w:val="ItemHead"/>
      </w:pPr>
      <w:r w:rsidRPr="00B41D15">
        <w:t>250</w:t>
      </w:r>
      <w:r w:rsidR="00517E96" w:rsidRPr="00B41D15">
        <w:t xml:space="preserve">  Sub</w:t>
      </w:r>
      <w:r w:rsidR="008C1461">
        <w:noBreakHyphen/>
      </w:r>
      <w:r w:rsidR="004979BE" w:rsidRPr="00B41D15">
        <w:t>subparagraphs 8</w:t>
      </w:r>
      <w:r w:rsidR="00517E96" w:rsidRPr="00B41D15">
        <w:t>6(1B)(a)(iv)(B) and (C)</w:t>
      </w:r>
    </w:p>
    <w:p w14:paraId="2839EC4E" w14:textId="77777777" w:rsidR="00517E96" w:rsidRPr="00B41D15" w:rsidRDefault="00517E96" w:rsidP="008C1461">
      <w:pPr>
        <w:pStyle w:val="Item"/>
      </w:pPr>
      <w:r w:rsidRPr="00B41D15">
        <w:t>Repeal the sub</w:t>
      </w:r>
      <w:r w:rsidR="008C1461">
        <w:noBreakHyphen/>
      </w:r>
      <w:r w:rsidRPr="00B41D15">
        <w:t>subparagraphs, substitute:</w:t>
      </w:r>
    </w:p>
    <w:p w14:paraId="512B28CD" w14:textId="77777777" w:rsidR="00517E96" w:rsidRPr="00B41D15" w:rsidRDefault="00517E96" w:rsidP="008C1461">
      <w:pPr>
        <w:pStyle w:val="paragraphsub-sub"/>
      </w:pPr>
      <w:r w:rsidRPr="00B41D15">
        <w:tab/>
        <w:t>(B)</w:t>
      </w:r>
      <w:r w:rsidRPr="00B41D15">
        <w:tab/>
        <w:t>if the licence has been renewed on one or more occasions—within 10 years immediately before the latest renewal;</w:t>
      </w:r>
    </w:p>
    <w:p w14:paraId="7FC930B6" w14:textId="77777777" w:rsidR="00517E96" w:rsidRPr="00B41D15" w:rsidRDefault="00BC3B96" w:rsidP="008C1461">
      <w:pPr>
        <w:pStyle w:val="ItemHead"/>
      </w:pPr>
      <w:r w:rsidRPr="00B41D15">
        <w:t>251</w:t>
      </w:r>
      <w:r w:rsidR="00517E96" w:rsidRPr="00B41D15">
        <w:t xml:space="preserve">  </w:t>
      </w:r>
      <w:r w:rsidR="004979BE" w:rsidRPr="00B41D15">
        <w:t>Subparagraphs 8</w:t>
      </w:r>
      <w:r w:rsidR="00517E96" w:rsidRPr="00B41D15">
        <w:t>6(1B)(b)(ii) and (iii)</w:t>
      </w:r>
    </w:p>
    <w:p w14:paraId="645EBA10" w14:textId="77777777" w:rsidR="00517E96" w:rsidRPr="00B41D15" w:rsidRDefault="00517E96" w:rsidP="008C1461">
      <w:pPr>
        <w:pStyle w:val="Item"/>
      </w:pPr>
      <w:r w:rsidRPr="00B41D15">
        <w:t>Repeal the subparagraphs, substitute:</w:t>
      </w:r>
    </w:p>
    <w:p w14:paraId="2114F312" w14:textId="77777777" w:rsidR="00517E96" w:rsidRPr="00B41D15" w:rsidRDefault="00517E96" w:rsidP="008C1461">
      <w:pPr>
        <w:pStyle w:val="paragraphsub"/>
      </w:pPr>
      <w:r w:rsidRPr="00B41D15">
        <w:tab/>
        <w:t>(ii)</w:t>
      </w:r>
      <w:r w:rsidRPr="00B41D15">
        <w:tab/>
        <w:t>if the licence has been renewed on one or more occasions—committed after the latest renewal; or</w:t>
      </w:r>
    </w:p>
    <w:p w14:paraId="3BBDCBA9" w14:textId="77777777" w:rsidR="00517E96" w:rsidRPr="00B41D15" w:rsidRDefault="00BC3B96" w:rsidP="008C1461">
      <w:pPr>
        <w:pStyle w:val="ItemHead"/>
      </w:pPr>
      <w:r w:rsidRPr="00B41D15">
        <w:t>252</w:t>
      </w:r>
      <w:r w:rsidR="00517E96" w:rsidRPr="00B41D15">
        <w:t xml:space="preserve">  Sub</w:t>
      </w:r>
      <w:r w:rsidR="008C1461">
        <w:noBreakHyphen/>
      </w:r>
      <w:r w:rsidR="004979BE" w:rsidRPr="00B41D15">
        <w:t>subparagraphs 8</w:t>
      </w:r>
      <w:r w:rsidR="00517E96" w:rsidRPr="00B41D15">
        <w:t>6(1B)(b)(iv)(B) and (C)</w:t>
      </w:r>
    </w:p>
    <w:p w14:paraId="7B3AEF3A" w14:textId="77777777" w:rsidR="00517E96" w:rsidRPr="00B41D15" w:rsidRDefault="00517E96" w:rsidP="008C1461">
      <w:pPr>
        <w:pStyle w:val="Item"/>
      </w:pPr>
      <w:r w:rsidRPr="00B41D15">
        <w:t>Repeal the sub</w:t>
      </w:r>
      <w:r w:rsidR="008C1461">
        <w:noBreakHyphen/>
      </w:r>
      <w:r w:rsidRPr="00B41D15">
        <w:t>subparagraphs, substitute:</w:t>
      </w:r>
    </w:p>
    <w:p w14:paraId="1EF8864C" w14:textId="77777777" w:rsidR="00517E96" w:rsidRPr="00B41D15" w:rsidRDefault="00517E96" w:rsidP="008C1461">
      <w:pPr>
        <w:pStyle w:val="paragraphsub-sub"/>
      </w:pPr>
      <w:r w:rsidRPr="00B41D15">
        <w:tab/>
        <w:t>(B)</w:t>
      </w:r>
      <w:r w:rsidRPr="00B41D15">
        <w:tab/>
        <w:t>if the licence has been renewed on one or more occasions—within 10 years immediately before the latest renewal;</w:t>
      </w:r>
    </w:p>
    <w:p w14:paraId="3F44DFC3" w14:textId="77777777" w:rsidR="00344998" w:rsidRPr="00B41D15" w:rsidRDefault="00BC3B96" w:rsidP="008C1461">
      <w:pPr>
        <w:pStyle w:val="ItemHead"/>
      </w:pPr>
      <w:r w:rsidRPr="00B41D15">
        <w:t>253</w:t>
      </w:r>
      <w:r w:rsidR="00344998" w:rsidRPr="00B41D15">
        <w:t xml:space="preserve">  </w:t>
      </w:r>
      <w:r w:rsidR="008C1461">
        <w:t>Subsection 8</w:t>
      </w:r>
      <w:r w:rsidR="00344998" w:rsidRPr="00B41D15">
        <w:t>6(2)</w:t>
      </w:r>
    </w:p>
    <w:p w14:paraId="504900A0" w14:textId="77777777" w:rsidR="00344998" w:rsidRPr="00B41D15" w:rsidRDefault="00344998" w:rsidP="008C1461">
      <w:pPr>
        <w:pStyle w:val="Item"/>
      </w:pPr>
      <w:r w:rsidRPr="00B41D15">
        <w:t>Repeal the subsection</w:t>
      </w:r>
      <w:r w:rsidR="004248AE" w:rsidRPr="00B41D15">
        <w:t xml:space="preserve">, </w:t>
      </w:r>
      <w:r w:rsidR="000F7A55" w:rsidRPr="00B41D15">
        <w:t>substitute</w:t>
      </w:r>
      <w:r w:rsidRPr="00B41D15">
        <w:t>.</w:t>
      </w:r>
    </w:p>
    <w:p w14:paraId="1BA9CA3A" w14:textId="77777777" w:rsidR="004248AE" w:rsidRPr="00B41D15" w:rsidRDefault="004248AE" w:rsidP="008C1461">
      <w:pPr>
        <w:pStyle w:val="subsection"/>
      </w:pPr>
      <w:bookmarkStart w:id="50" w:name="_Hlk161313668"/>
      <w:r w:rsidRPr="00B41D15">
        <w:tab/>
        <w:t>(2)</w:t>
      </w:r>
      <w:r w:rsidRPr="00B41D15">
        <w:tab/>
        <w:t xml:space="preserve">For the purposes of </w:t>
      </w:r>
      <w:r w:rsidR="008C1461">
        <w:t>paragraph (</w:t>
      </w:r>
      <w:r w:rsidR="00717732" w:rsidRPr="00B41D15">
        <w:t>1AC)(g)</w:t>
      </w:r>
      <w:r w:rsidRPr="00B41D15">
        <w:t>, the matters covered by this subsection are the following:</w:t>
      </w:r>
    </w:p>
    <w:p w14:paraId="5BBFCD37" w14:textId="77777777" w:rsidR="004248AE" w:rsidRPr="00B41D15" w:rsidRDefault="004248AE" w:rsidP="008C1461">
      <w:pPr>
        <w:pStyle w:val="paragraph"/>
      </w:pPr>
      <w:r w:rsidRPr="00B41D15">
        <w:tab/>
        <w:t>(a)</w:t>
      </w:r>
      <w:r w:rsidRPr="00B41D15">
        <w:tab/>
        <w:t>if the licence is held by a natural person—the experience of the following in operations that are performed upon, or in relation to, goods at a warehouse covered by the licence:</w:t>
      </w:r>
    </w:p>
    <w:p w14:paraId="68308F05" w14:textId="77777777" w:rsidR="004248AE" w:rsidRPr="00B41D15" w:rsidRDefault="004248AE" w:rsidP="008C1461">
      <w:pPr>
        <w:pStyle w:val="paragraphsub"/>
      </w:pPr>
      <w:r w:rsidRPr="00B41D15">
        <w:tab/>
        <w:t>(</w:t>
      </w:r>
      <w:proofErr w:type="spellStart"/>
      <w:r w:rsidRPr="00B41D15">
        <w:t>i</w:t>
      </w:r>
      <w:proofErr w:type="spellEnd"/>
      <w:r w:rsidRPr="00B41D15">
        <w:t>)</w:t>
      </w:r>
      <w:r w:rsidRPr="00B41D15">
        <w:tab/>
        <w:t>the holder;</w:t>
      </w:r>
    </w:p>
    <w:p w14:paraId="29EB9D11" w14:textId="77777777" w:rsidR="00A1491E" w:rsidRPr="00B41D15" w:rsidRDefault="00A1491E" w:rsidP="008C1461">
      <w:pPr>
        <w:pStyle w:val="paragraphsub"/>
      </w:pPr>
      <w:r w:rsidRPr="00B41D15">
        <w:tab/>
        <w:t>(ii)</w:t>
      </w:r>
      <w:r w:rsidRPr="00B41D15">
        <w:tab/>
      </w:r>
      <w:r w:rsidR="00FC1771" w:rsidRPr="00B41D15">
        <w:t>each</w:t>
      </w:r>
      <w:r w:rsidRPr="00B41D15">
        <w:t xml:space="preserve"> person</w:t>
      </w:r>
      <w:r w:rsidR="00FC1771" w:rsidRPr="00B41D15">
        <w:t>, known to the Comptroller</w:t>
      </w:r>
      <w:r w:rsidR="008C1461">
        <w:noBreakHyphen/>
      </w:r>
      <w:r w:rsidR="00FC1771" w:rsidRPr="00B41D15">
        <w:t xml:space="preserve">General of Customs, who is </w:t>
      </w:r>
      <w:r w:rsidRPr="00B41D15">
        <w:t xml:space="preserve">participating in the management or control of, or in the operations carried out at, </w:t>
      </w:r>
      <w:r w:rsidR="00811789" w:rsidRPr="00B41D15">
        <w:t>the warehouse (</w:t>
      </w:r>
      <w:r w:rsidRPr="00B41D15">
        <w:t>whether or not the person is present at the warehouse)</w:t>
      </w:r>
      <w:r w:rsidR="00811789" w:rsidRPr="00B41D15">
        <w:t>;</w:t>
      </w:r>
    </w:p>
    <w:p w14:paraId="4EF55E61" w14:textId="77777777" w:rsidR="00811789" w:rsidRPr="00B41D15" w:rsidRDefault="00811789" w:rsidP="008C1461">
      <w:pPr>
        <w:pStyle w:val="paragraph"/>
      </w:pPr>
      <w:r w:rsidRPr="00B41D15">
        <w:tab/>
        <w:t>(b)</w:t>
      </w:r>
      <w:r w:rsidRPr="00B41D15">
        <w:tab/>
        <w:t>if the licence is held by a partnership—the experience of the following in operations that are performed upon, or in relation to, goods at a warehouse covered by the licence:</w:t>
      </w:r>
    </w:p>
    <w:p w14:paraId="36329AD6" w14:textId="77777777" w:rsidR="00811789" w:rsidRPr="00B41D15" w:rsidRDefault="00811789" w:rsidP="008C1461">
      <w:pPr>
        <w:pStyle w:val="paragraphsub"/>
      </w:pPr>
      <w:r w:rsidRPr="00B41D15">
        <w:tab/>
        <w:t>(</w:t>
      </w:r>
      <w:proofErr w:type="spellStart"/>
      <w:r w:rsidRPr="00B41D15">
        <w:t>i</w:t>
      </w:r>
      <w:proofErr w:type="spellEnd"/>
      <w:r w:rsidRPr="00B41D15">
        <w:t>)</w:t>
      </w:r>
      <w:r w:rsidRPr="00B41D15">
        <w:tab/>
        <w:t>each partner in the partnership;</w:t>
      </w:r>
    </w:p>
    <w:p w14:paraId="4E6AD749" w14:textId="77777777" w:rsidR="00811789" w:rsidRPr="00B41D15" w:rsidRDefault="00811789" w:rsidP="008C1461">
      <w:pPr>
        <w:pStyle w:val="paragraphsub"/>
      </w:pPr>
      <w:r w:rsidRPr="00B41D15">
        <w:tab/>
        <w:t>(ii)</w:t>
      </w:r>
      <w:r w:rsidRPr="00B41D15">
        <w:tab/>
        <w:t>each person, known to the Comptroller</w:t>
      </w:r>
      <w:r w:rsidR="008C1461">
        <w:noBreakHyphen/>
      </w:r>
      <w:r w:rsidRPr="00B41D15">
        <w:t>General of Customs, who is participating in the management or control of, or in the operations carried out at, the warehouse (whether or not the person is present at the warehouse);</w:t>
      </w:r>
    </w:p>
    <w:p w14:paraId="73D1F9A9" w14:textId="77777777" w:rsidR="004248AE" w:rsidRPr="00B41D15" w:rsidRDefault="004248AE" w:rsidP="008C1461">
      <w:pPr>
        <w:pStyle w:val="paragraph"/>
      </w:pPr>
      <w:r w:rsidRPr="00B41D15">
        <w:tab/>
        <w:t>(</w:t>
      </w:r>
      <w:r w:rsidR="00811789" w:rsidRPr="00B41D15">
        <w:t>c</w:t>
      </w:r>
      <w:r w:rsidRPr="00B41D15">
        <w:t>)</w:t>
      </w:r>
      <w:r w:rsidRPr="00B41D15">
        <w:tab/>
        <w:t>if the licence is held by a company—the experience of the following in operations that are performed upon, or in relation to, goods at a warehouse covered by the licence:</w:t>
      </w:r>
    </w:p>
    <w:p w14:paraId="5963C90C" w14:textId="77777777" w:rsidR="004248AE" w:rsidRPr="00B41D15" w:rsidRDefault="004248AE" w:rsidP="008C1461">
      <w:pPr>
        <w:pStyle w:val="paragraphsub"/>
      </w:pPr>
      <w:r w:rsidRPr="00B41D15">
        <w:tab/>
        <w:t>(</w:t>
      </w:r>
      <w:proofErr w:type="spellStart"/>
      <w:r w:rsidRPr="00B41D15">
        <w:t>i</w:t>
      </w:r>
      <w:proofErr w:type="spellEnd"/>
      <w:r w:rsidRPr="00B41D15">
        <w:t>)</w:t>
      </w:r>
      <w:r w:rsidRPr="00B41D15">
        <w:tab/>
        <w:t>the company;</w:t>
      </w:r>
    </w:p>
    <w:p w14:paraId="6424A68D" w14:textId="77777777" w:rsidR="004248AE" w:rsidRPr="00B41D15" w:rsidRDefault="004248AE" w:rsidP="008C1461">
      <w:pPr>
        <w:pStyle w:val="paragraphsub"/>
      </w:pPr>
      <w:r w:rsidRPr="00B41D15">
        <w:tab/>
        <w:t>(ii)</w:t>
      </w:r>
      <w:r w:rsidRPr="00B41D15">
        <w:tab/>
        <w:t>each director of the company;</w:t>
      </w:r>
    </w:p>
    <w:p w14:paraId="6D165D37" w14:textId="77777777" w:rsidR="004248AE" w:rsidRPr="00B41D15" w:rsidRDefault="004248AE" w:rsidP="008C1461">
      <w:pPr>
        <w:pStyle w:val="paragraphsub"/>
      </w:pPr>
      <w:r w:rsidRPr="00B41D15">
        <w:tab/>
        <w:t>(iii)</w:t>
      </w:r>
      <w:r w:rsidRPr="00B41D15">
        <w:tab/>
      </w:r>
      <w:r w:rsidR="00811789" w:rsidRPr="00B41D15">
        <w:t>each person, known to the Comptroller</w:t>
      </w:r>
      <w:r w:rsidR="008C1461">
        <w:noBreakHyphen/>
      </w:r>
      <w:r w:rsidR="00811789" w:rsidRPr="00B41D15">
        <w:t>General of Customs, who is participating in the management or control of, or in the operations carried out at, the warehouse (whether or not the person is present at the warehouse)</w:t>
      </w:r>
      <w:r w:rsidRPr="00B41D15">
        <w:t>;</w:t>
      </w:r>
    </w:p>
    <w:p w14:paraId="0E02F9B3" w14:textId="77777777" w:rsidR="004248AE" w:rsidRPr="00B41D15" w:rsidRDefault="004248AE" w:rsidP="008C1461">
      <w:pPr>
        <w:pStyle w:val="paragraph"/>
      </w:pPr>
      <w:r w:rsidRPr="00B41D15">
        <w:tab/>
        <w:t>(d)</w:t>
      </w:r>
      <w:r w:rsidRPr="00B41D15">
        <w:tab/>
        <w:t>in any case—the holder’s operating procedures or processes that apply at a warehouse covered by the licence in relation to goods at the warehouse.</w:t>
      </w:r>
    </w:p>
    <w:bookmarkEnd w:id="50"/>
    <w:p w14:paraId="2331FF1A" w14:textId="77777777" w:rsidR="00EF6526" w:rsidRPr="00B41D15" w:rsidRDefault="00BC3B96" w:rsidP="008C1461">
      <w:pPr>
        <w:pStyle w:val="ItemHead"/>
      </w:pPr>
      <w:r w:rsidRPr="00B41D15">
        <w:t>254</w:t>
      </w:r>
      <w:r w:rsidR="00EF6526" w:rsidRPr="00B41D15">
        <w:t xml:space="preserve">  </w:t>
      </w:r>
      <w:r w:rsidR="008C1461">
        <w:t>Paragraph 8</w:t>
      </w:r>
      <w:r w:rsidR="00EF6526" w:rsidRPr="00B41D15">
        <w:t>7(1)(a)</w:t>
      </w:r>
    </w:p>
    <w:p w14:paraId="50144F54" w14:textId="77777777" w:rsidR="00EF6526" w:rsidRPr="00B41D15" w:rsidRDefault="00EF6526" w:rsidP="008C1461">
      <w:pPr>
        <w:pStyle w:val="Item"/>
      </w:pPr>
      <w:r w:rsidRPr="00B41D15">
        <w:t>Omit “(h)”, substitute “(</w:t>
      </w:r>
      <w:proofErr w:type="spellStart"/>
      <w:r w:rsidRPr="00B41D15">
        <w:t>i</w:t>
      </w:r>
      <w:proofErr w:type="spellEnd"/>
      <w:r w:rsidRPr="00B41D15">
        <w:t>)”.</w:t>
      </w:r>
    </w:p>
    <w:p w14:paraId="36341CE9" w14:textId="77777777" w:rsidR="009D7C36" w:rsidRPr="00B41D15" w:rsidRDefault="00BC3B96" w:rsidP="008C1461">
      <w:pPr>
        <w:pStyle w:val="ItemHead"/>
      </w:pPr>
      <w:r w:rsidRPr="00B41D15">
        <w:t>255</w:t>
      </w:r>
      <w:r w:rsidR="009D7C36" w:rsidRPr="00B41D15">
        <w:t xml:space="preserve">  </w:t>
      </w:r>
      <w:r w:rsidR="008C1461">
        <w:t>Subsection 8</w:t>
      </w:r>
      <w:r w:rsidR="009D7C36" w:rsidRPr="00B41D15">
        <w:t>7(1A)</w:t>
      </w:r>
    </w:p>
    <w:p w14:paraId="0845F6DB" w14:textId="77777777" w:rsidR="009D7C36" w:rsidRPr="00B41D15" w:rsidRDefault="009D7C36" w:rsidP="008C1461">
      <w:pPr>
        <w:pStyle w:val="Item"/>
      </w:pPr>
      <w:r w:rsidRPr="00B41D15">
        <w:t>Omit “must”, substitute “may”.</w:t>
      </w:r>
    </w:p>
    <w:p w14:paraId="7F1BEBB9" w14:textId="77777777" w:rsidR="007647FA" w:rsidRPr="00B41D15" w:rsidRDefault="00BC3B96" w:rsidP="008C1461">
      <w:pPr>
        <w:pStyle w:val="ItemHead"/>
      </w:pPr>
      <w:r w:rsidRPr="00B41D15">
        <w:t>256</w:t>
      </w:r>
      <w:r w:rsidR="007647FA" w:rsidRPr="00B41D15">
        <w:t xml:space="preserve">  </w:t>
      </w:r>
      <w:r w:rsidR="008C1461">
        <w:t>Subsection 8</w:t>
      </w:r>
      <w:r w:rsidR="007647FA" w:rsidRPr="00B41D15">
        <w:t>7(2)</w:t>
      </w:r>
    </w:p>
    <w:p w14:paraId="6D2F12F0" w14:textId="77777777" w:rsidR="007647FA" w:rsidRPr="00B41D15" w:rsidRDefault="007647FA" w:rsidP="008C1461">
      <w:pPr>
        <w:pStyle w:val="Item"/>
      </w:pPr>
      <w:r w:rsidRPr="00B41D15">
        <w:t>Repeal the subsection, substitute:</w:t>
      </w:r>
    </w:p>
    <w:p w14:paraId="41F66F68" w14:textId="77777777" w:rsidR="00D418BC" w:rsidRPr="00B41D15" w:rsidRDefault="00D418BC" w:rsidP="008C1461">
      <w:pPr>
        <w:pStyle w:val="subsection"/>
      </w:pPr>
      <w:r w:rsidRPr="00B41D15">
        <w:tab/>
        <w:t>(2)</w:t>
      </w:r>
      <w:r w:rsidRPr="00B41D15">
        <w:tab/>
        <w:t>The Comptroller</w:t>
      </w:r>
      <w:r w:rsidR="008C1461">
        <w:noBreakHyphen/>
      </w:r>
      <w:r w:rsidRPr="00B41D15">
        <w:t>General of Customs must</w:t>
      </w:r>
      <w:r w:rsidR="00781FE3" w:rsidRPr="00B41D15">
        <w:t>, under this section,</w:t>
      </w:r>
      <w:r w:rsidRPr="00B41D15">
        <w:t xml:space="preserve"> cancel a warehouse licence by notice in writing</w:t>
      </w:r>
      <w:r w:rsidR="003E3FB4" w:rsidRPr="00B41D15">
        <w:t>:</w:t>
      </w:r>
    </w:p>
    <w:p w14:paraId="261CCA1D" w14:textId="77777777" w:rsidR="003E3FB4" w:rsidRPr="00B41D15" w:rsidRDefault="003E3FB4" w:rsidP="008C1461">
      <w:pPr>
        <w:pStyle w:val="paragraph"/>
      </w:pPr>
      <w:r w:rsidRPr="00B41D15">
        <w:tab/>
        <w:t>(a)</w:t>
      </w:r>
      <w:r w:rsidRPr="00B41D15">
        <w:tab/>
        <w:t>given to the holder of the licence</w:t>
      </w:r>
      <w:r w:rsidR="00F3401D" w:rsidRPr="00B41D15">
        <w:t>; and</w:t>
      </w:r>
    </w:p>
    <w:p w14:paraId="39829280" w14:textId="77777777" w:rsidR="00F3401D" w:rsidRPr="00B41D15" w:rsidRDefault="00F3401D" w:rsidP="008C1461">
      <w:pPr>
        <w:pStyle w:val="paragraph"/>
      </w:pPr>
      <w:r w:rsidRPr="00B41D15">
        <w:tab/>
        <w:t>(b)</w:t>
      </w:r>
      <w:r w:rsidRPr="00B41D15">
        <w:tab/>
        <w:t>set</w:t>
      </w:r>
      <w:r w:rsidR="008D5726" w:rsidRPr="00B41D15">
        <w:t>ting</w:t>
      </w:r>
      <w:r w:rsidRPr="00B41D15">
        <w:t xml:space="preserve"> out the reasons for the cancellation.</w:t>
      </w:r>
    </w:p>
    <w:p w14:paraId="613B1BC7" w14:textId="77777777" w:rsidR="008D5726" w:rsidRPr="00B41D15" w:rsidRDefault="008D5726"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33A594FC" w14:textId="77777777" w:rsidR="003939CD" w:rsidRPr="00B41D15" w:rsidRDefault="00BC3B96" w:rsidP="008C1461">
      <w:pPr>
        <w:pStyle w:val="ItemHead"/>
      </w:pPr>
      <w:r w:rsidRPr="00B41D15">
        <w:t>257</w:t>
      </w:r>
      <w:r w:rsidR="003939CD" w:rsidRPr="00B41D15">
        <w:t xml:space="preserve">  </w:t>
      </w:r>
      <w:r w:rsidR="00B0597A" w:rsidRPr="00B41D15">
        <w:t>Subsections 8</w:t>
      </w:r>
      <w:r w:rsidR="003939CD" w:rsidRPr="00B41D15">
        <w:t>7(4)</w:t>
      </w:r>
      <w:r w:rsidR="00201287" w:rsidRPr="00B41D15">
        <w:t xml:space="preserve"> and (5)</w:t>
      </w:r>
    </w:p>
    <w:p w14:paraId="72514C67" w14:textId="77777777" w:rsidR="003939CD" w:rsidRPr="00B41D15" w:rsidRDefault="003939CD" w:rsidP="008C1461">
      <w:pPr>
        <w:pStyle w:val="Item"/>
      </w:pPr>
      <w:r w:rsidRPr="00B41D15">
        <w:t>Repeal the subsection</w:t>
      </w:r>
      <w:r w:rsidR="00201287" w:rsidRPr="00B41D15">
        <w:t>s</w:t>
      </w:r>
      <w:r w:rsidRPr="00B41D15">
        <w:t>, substitute:</w:t>
      </w:r>
    </w:p>
    <w:p w14:paraId="33ED08D9" w14:textId="77777777" w:rsidR="003939CD" w:rsidRPr="00B41D15" w:rsidRDefault="003939CD" w:rsidP="008C1461">
      <w:pPr>
        <w:pStyle w:val="subsection"/>
      </w:pPr>
      <w:r w:rsidRPr="00B41D15">
        <w:tab/>
        <w:t>(4)</w:t>
      </w:r>
      <w:r w:rsidRPr="00B41D15">
        <w:tab/>
        <w:t xml:space="preserve">Subject to </w:t>
      </w:r>
      <w:r w:rsidR="004979BE" w:rsidRPr="00B41D15">
        <w:t>subsection (</w:t>
      </w:r>
      <w:r w:rsidRPr="00B41D15">
        <w:t>5), if under this section the Comptroller</w:t>
      </w:r>
      <w:r w:rsidR="008C1461">
        <w:noBreakHyphen/>
      </w:r>
      <w:r w:rsidRPr="00B41D15">
        <w:t xml:space="preserve">General of Customs cancels a warehouse licence and goods remain in </w:t>
      </w:r>
      <w:r w:rsidR="00E909C1" w:rsidRPr="00B41D15">
        <w:t xml:space="preserve">a </w:t>
      </w:r>
      <w:r w:rsidR="00B61095" w:rsidRPr="00B41D15">
        <w:t>place that was a warehouse covered by the licence (</w:t>
      </w:r>
      <w:r w:rsidR="00404A6C" w:rsidRPr="00B41D15">
        <w:t>a</w:t>
      </w:r>
      <w:r w:rsidR="00B61095" w:rsidRPr="00B41D15">
        <w:t xml:space="preserve"> </w:t>
      </w:r>
      <w:r w:rsidR="00B61095" w:rsidRPr="00B41D15">
        <w:rPr>
          <w:b/>
          <w:i/>
        </w:rPr>
        <w:t>former warehouse</w:t>
      </w:r>
      <w:r w:rsidR="00B61095" w:rsidRPr="00B41D15">
        <w:t>)</w:t>
      </w:r>
      <w:r w:rsidRPr="00B41D15">
        <w:t>, the Comptroller</w:t>
      </w:r>
      <w:r w:rsidR="008C1461">
        <w:noBreakHyphen/>
      </w:r>
      <w:r w:rsidRPr="00B41D15">
        <w:t>General must publish a notice, by any means the Comptroller</w:t>
      </w:r>
      <w:r w:rsidR="008C1461">
        <w:noBreakHyphen/>
      </w:r>
      <w:r w:rsidRPr="00B41D15">
        <w:t xml:space="preserve">General considers appropriate, informing owners of goods in </w:t>
      </w:r>
      <w:r w:rsidR="00D73A2B" w:rsidRPr="00B41D15">
        <w:t>the</w:t>
      </w:r>
      <w:r w:rsidRPr="00B41D15">
        <w:t xml:space="preserve"> former warehouse:</w:t>
      </w:r>
    </w:p>
    <w:p w14:paraId="2779495F" w14:textId="77777777" w:rsidR="003939CD" w:rsidRPr="00B41D15" w:rsidRDefault="003939CD" w:rsidP="008C1461">
      <w:pPr>
        <w:pStyle w:val="paragraph"/>
      </w:pPr>
      <w:r w:rsidRPr="00B41D15">
        <w:tab/>
        <w:t>(a)</w:t>
      </w:r>
      <w:r w:rsidRPr="00B41D15">
        <w:tab/>
        <w:t>that they are required, within a time specified in the notice or any further time allowed by the Comptroller</w:t>
      </w:r>
      <w:r w:rsidR="008C1461">
        <w:noBreakHyphen/>
      </w:r>
      <w:r w:rsidRPr="00B41D15">
        <w:t>General, to:</w:t>
      </w:r>
    </w:p>
    <w:p w14:paraId="7300817F" w14:textId="77777777" w:rsidR="003939CD" w:rsidRPr="00B41D15" w:rsidRDefault="003939CD" w:rsidP="008C1461">
      <w:pPr>
        <w:pStyle w:val="paragraphsub"/>
      </w:pPr>
      <w:r w:rsidRPr="00B41D15">
        <w:tab/>
        <w:t>(</w:t>
      </w:r>
      <w:proofErr w:type="spellStart"/>
      <w:r w:rsidRPr="00B41D15">
        <w:t>i</w:t>
      </w:r>
      <w:proofErr w:type="spellEnd"/>
      <w:r w:rsidRPr="00B41D15">
        <w:t>)</w:t>
      </w:r>
      <w:r w:rsidRPr="00B41D15">
        <w:tab/>
        <w:t>pay to the Collector duty payable in respect of their goods in the former warehouse; or</w:t>
      </w:r>
    </w:p>
    <w:p w14:paraId="7574E9FB" w14:textId="77777777" w:rsidR="003939CD" w:rsidRPr="00B41D15" w:rsidRDefault="003939CD" w:rsidP="008C1461">
      <w:pPr>
        <w:pStyle w:val="paragraphsub"/>
      </w:pPr>
      <w:r w:rsidRPr="00B41D15">
        <w:tab/>
        <w:t>(ii)</w:t>
      </w:r>
      <w:r w:rsidRPr="00B41D15">
        <w:tab/>
        <w:t>remove their goods in the former warehouse to another place in accordance with permission obtained from the Collector; and</w:t>
      </w:r>
    </w:p>
    <w:p w14:paraId="21414456" w14:textId="77777777" w:rsidR="003939CD" w:rsidRPr="00B41D15" w:rsidRDefault="003939CD" w:rsidP="008C1461">
      <w:pPr>
        <w:pStyle w:val="paragraph"/>
      </w:pPr>
      <w:r w:rsidRPr="00B41D15">
        <w:tab/>
        <w:t>(b)</w:t>
      </w:r>
      <w:r w:rsidRPr="00B41D15">
        <w:tab/>
        <w:t>that, if they do not comply with the requirements of the notice, their goods in th</w:t>
      </w:r>
      <w:r w:rsidR="00AF7F71" w:rsidRPr="00B41D15">
        <w:t>e</w:t>
      </w:r>
      <w:r w:rsidRPr="00B41D15">
        <w:t xml:space="preserve"> former warehouse will be sold.</w:t>
      </w:r>
    </w:p>
    <w:p w14:paraId="5FE75E59" w14:textId="77777777" w:rsidR="00C935D2" w:rsidRPr="00B41D15" w:rsidRDefault="00C935D2" w:rsidP="008C1461">
      <w:pPr>
        <w:pStyle w:val="subsection"/>
      </w:pPr>
      <w:r w:rsidRPr="00B41D15">
        <w:tab/>
        <w:t>(5)</w:t>
      </w:r>
      <w:r w:rsidRPr="00B41D15">
        <w:tab/>
        <w:t>If the Comptroller</w:t>
      </w:r>
      <w:r w:rsidR="008C1461">
        <w:noBreakHyphen/>
      </w:r>
      <w:r w:rsidRPr="00B41D15">
        <w:t>General of Customs is satisfied that all the goods in a former warehouse are the property of the person who held the licence</w:t>
      </w:r>
      <w:r w:rsidR="002E5AC0" w:rsidRPr="00B41D15">
        <w:t>, the Comptroller</w:t>
      </w:r>
      <w:r w:rsidR="008C1461">
        <w:noBreakHyphen/>
      </w:r>
      <w:r w:rsidR="002E5AC0" w:rsidRPr="00B41D15">
        <w:t xml:space="preserve">General is not required to publish a notice under </w:t>
      </w:r>
      <w:r w:rsidR="004979BE" w:rsidRPr="00B41D15">
        <w:t>subsection (</w:t>
      </w:r>
      <w:r w:rsidR="002E5AC0" w:rsidRPr="00B41D15">
        <w:t>4) in relation to the former warehouse. Instead, the Comptroller</w:t>
      </w:r>
      <w:r w:rsidR="008C1461">
        <w:noBreakHyphen/>
      </w:r>
      <w:r w:rsidR="002E5AC0" w:rsidRPr="00B41D15">
        <w:t>General must give a notice to the person informing the person:</w:t>
      </w:r>
    </w:p>
    <w:p w14:paraId="4A1B64A2" w14:textId="77777777" w:rsidR="00CF3DDC" w:rsidRPr="00B41D15" w:rsidRDefault="00CF3DDC" w:rsidP="008C1461">
      <w:pPr>
        <w:pStyle w:val="paragraph"/>
      </w:pPr>
      <w:r w:rsidRPr="00B41D15">
        <w:tab/>
        <w:t>(a)</w:t>
      </w:r>
      <w:r w:rsidRPr="00B41D15">
        <w:tab/>
        <w:t>that the</w:t>
      </w:r>
      <w:r w:rsidR="00EF6526" w:rsidRPr="00B41D15">
        <w:t xml:space="preserve"> person is</w:t>
      </w:r>
      <w:r w:rsidRPr="00B41D15">
        <w:t xml:space="preserve"> required, within a time specified in the notice or any further time allowed by the Comptroller</w:t>
      </w:r>
      <w:r w:rsidR="008C1461">
        <w:noBreakHyphen/>
      </w:r>
      <w:r w:rsidRPr="00B41D15">
        <w:t>General, to:</w:t>
      </w:r>
    </w:p>
    <w:p w14:paraId="17F06EB3" w14:textId="77777777" w:rsidR="00CF3DDC" w:rsidRPr="00B41D15" w:rsidRDefault="00CF3DDC" w:rsidP="008C1461">
      <w:pPr>
        <w:pStyle w:val="paragraphsub"/>
      </w:pPr>
      <w:r w:rsidRPr="00B41D15">
        <w:tab/>
        <w:t>(</w:t>
      </w:r>
      <w:proofErr w:type="spellStart"/>
      <w:r w:rsidRPr="00B41D15">
        <w:t>i</w:t>
      </w:r>
      <w:proofErr w:type="spellEnd"/>
      <w:r w:rsidRPr="00B41D15">
        <w:t>)</w:t>
      </w:r>
      <w:r w:rsidRPr="00B41D15">
        <w:tab/>
        <w:t>pay to the Collector duty payable in respect of the</w:t>
      </w:r>
      <w:r w:rsidR="00EF6526" w:rsidRPr="00B41D15">
        <w:t xml:space="preserve"> person’s</w:t>
      </w:r>
      <w:r w:rsidRPr="00B41D15">
        <w:t xml:space="preserve"> goods in the former warehouse; or</w:t>
      </w:r>
    </w:p>
    <w:p w14:paraId="7DD38651" w14:textId="77777777" w:rsidR="00CF3DDC" w:rsidRPr="00B41D15" w:rsidRDefault="00CF3DDC" w:rsidP="008C1461">
      <w:pPr>
        <w:pStyle w:val="paragraphsub"/>
      </w:pPr>
      <w:r w:rsidRPr="00B41D15">
        <w:tab/>
        <w:t>(ii)</w:t>
      </w:r>
      <w:r w:rsidRPr="00B41D15">
        <w:tab/>
        <w:t xml:space="preserve">remove the </w:t>
      </w:r>
      <w:r w:rsidR="00EF6526" w:rsidRPr="00B41D15">
        <w:t xml:space="preserve">person’s </w:t>
      </w:r>
      <w:r w:rsidRPr="00B41D15">
        <w:t>goods in the former warehouse to another place in accordance with permission obtained from the Collector; and</w:t>
      </w:r>
    </w:p>
    <w:p w14:paraId="36D4C198" w14:textId="77777777" w:rsidR="00CF3DDC" w:rsidRPr="00B41D15" w:rsidRDefault="00CF3DDC" w:rsidP="008C1461">
      <w:pPr>
        <w:pStyle w:val="paragraph"/>
      </w:pPr>
      <w:r w:rsidRPr="00B41D15">
        <w:tab/>
        <w:t>(b)</w:t>
      </w:r>
      <w:r w:rsidRPr="00B41D15">
        <w:tab/>
        <w:t>that, if the</w:t>
      </w:r>
      <w:r w:rsidR="00BE680D" w:rsidRPr="00B41D15">
        <w:t xml:space="preserve"> person</w:t>
      </w:r>
      <w:r w:rsidRPr="00B41D15">
        <w:t xml:space="preserve"> do</w:t>
      </w:r>
      <w:r w:rsidR="00BE680D" w:rsidRPr="00B41D15">
        <w:t>es</w:t>
      </w:r>
      <w:r w:rsidRPr="00B41D15">
        <w:t xml:space="preserve"> not comply with the requirements of the notice, the </w:t>
      </w:r>
      <w:r w:rsidR="00BE680D" w:rsidRPr="00B41D15">
        <w:t xml:space="preserve">person’s </w:t>
      </w:r>
      <w:r w:rsidRPr="00B41D15">
        <w:t>goods in the former warehouse will be sold.</w:t>
      </w:r>
    </w:p>
    <w:p w14:paraId="1B13BAEA" w14:textId="77777777" w:rsidR="00D426E9" w:rsidRPr="00B41D15" w:rsidRDefault="00D426E9" w:rsidP="008C1461">
      <w:pPr>
        <w:pStyle w:val="notetext"/>
      </w:pPr>
      <w:r w:rsidRPr="00B41D15">
        <w:t>Note</w:t>
      </w:r>
      <w:r w:rsidR="003D120D" w:rsidRPr="00B41D15">
        <w:t xml:space="preserve"> 1</w:t>
      </w:r>
      <w:r w:rsidRPr="00B41D15">
        <w:t>:</w:t>
      </w:r>
      <w:r w:rsidRPr="00B41D15">
        <w:tab/>
        <w:t>The Comptroller</w:t>
      </w:r>
      <w:r w:rsidR="008C1461">
        <w:noBreakHyphen/>
      </w:r>
      <w:r w:rsidRPr="00B41D15">
        <w:t xml:space="preserve">General of Customs </w:t>
      </w:r>
      <w:r w:rsidR="00C54BAB" w:rsidRPr="00B41D15">
        <w:t xml:space="preserve">will </w:t>
      </w:r>
      <w:r w:rsidRPr="00B41D15">
        <w:t xml:space="preserve">still need to publish the notice as required by </w:t>
      </w:r>
      <w:r w:rsidR="004979BE" w:rsidRPr="00B41D15">
        <w:t>subsection (</w:t>
      </w:r>
      <w:r w:rsidRPr="00B41D15">
        <w:t>4) in relation to a former warehouse in respect of which the Comptroller</w:t>
      </w:r>
      <w:r w:rsidR="008C1461">
        <w:noBreakHyphen/>
      </w:r>
      <w:r w:rsidRPr="00B41D15">
        <w:t>General is not so satisfied.</w:t>
      </w:r>
    </w:p>
    <w:p w14:paraId="5EF65C8D" w14:textId="77777777" w:rsidR="00D5446B" w:rsidRPr="00B41D15" w:rsidRDefault="00D5446B" w:rsidP="008C1461">
      <w:pPr>
        <w:pStyle w:val="notetext"/>
      </w:pPr>
      <w:r w:rsidRPr="00B41D15">
        <w:t>Note</w:t>
      </w:r>
      <w:r w:rsidR="00CF3DDC" w:rsidRPr="00B41D15">
        <w:t xml:space="preserve"> 2</w:t>
      </w:r>
      <w:r w:rsidRPr="00B41D15">
        <w:t>:</w:t>
      </w:r>
      <w:r w:rsidRPr="00B41D15">
        <w:tab/>
        <w:t xml:space="preserve">See </w:t>
      </w:r>
      <w:r w:rsidR="004979BE" w:rsidRPr="00B41D15">
        <w:t>section 1</w:t>
      </w:r>
      <w:r w:rsidRPr="00B41D15">
        <w:t>02AA for the ways in which the notice may be given to the person.</w:t>
      </w:r>
    </w:p>
    <w:p w14:paraId="2C497A3F" w14:textId="77777777" w:rsidR="003939CD" w:rsidRPr="00B41D15" w:rsidRDefault="00BC3B96" w:rsidP="008C1461">
      <w:pPr>
        <w:pStyle w:val="ItemHead"/>
      </w:pPr>
      <w:r w:rsidRPr="00B41D15">
        <w:t>258</w:t>
      </w:r>
      <w:r w:rsidR="003939CD" w:rsidRPr="00B41D15">
        <w:t xml:space="preserve">  </w:t>
      </w:r>
      <w:r w:rsidR="008C1461">
        <w:t>Subsection 8</w:t>
      </w:r>
      <w:r w:rsidR="003939CD" w:rsidRPr="00B41D15">
        <w:t>7(6)</w:t>
      </w:r>
    </w:p>
    <w:p w14:paraId="19E38161" w14:textId="77777777" w:rsidR="003939CD" w:rsidRPr="00B41D15" w:rsidRDefault="003939CD" w:rsidP="008C1461">
      <w:pPr>
        <w:pStyle w:val="Item"/>
      </w:pPr>
      <w:r w:rsidRPr="00B41D15">
        <w:t>After “</w:t>
      </w:r>
      <w:r w:rsidR="004979BE" w:rsidRPr="00B41D15">
        <w:t>subsection (</w:t>
      </w:r>
      <w:r w:rsidRPr="00B41D15">
        <w:t>4)”, insert “or (5)”.</w:t>
      </w:r>
    </w:p>
    <w:p w14:paraId="47E72C72" w14:textId="77777777" w:rsidR="005B78A2" w:rsidRPr="00B41D15" w:rsidRDefault="00BC3B96" w:rsidP="008C1461">
      <w:pPr>
        <w:pStyle w:val="ItemHead"/>
      </w:pPr>
      <w:r w:rsidRPr="00B41D15">
        <w:t>259</w:t>
      </w:r>
      <w:r w:rsidR="005B78A2" w:rsidRPr="00B41D15">
        <w:t xml:space="preserve">  </w:t>
      </w:r>
      <w:r w:rsidR="008C1461">
        <w:t>Paragraph 8</w:t>
      </w:r>
      <w:r w:rsidR="005B78A2" w:rsidRPr="00B41D15">
        <w:t>7B(1)(b)</w:t>
      </w:r>
    </w:p>
    <w:p w14:paraId="0AA0F2D3" w14:textId="77777777" w:rsidR="005B78A2" w:rsidRPr="00B41D15" w:rsidRDefault="005B78A2" w:rsidP="008C1461">
      <w:pPr>
        <w:pStyle w:val="Item"/>
      </w:pPr>
      <w:r w:rsidRPr="00B41D15">
        <w:t>Omit “(f)”, substitute “(g)”.</w:t>
      </w:r>
    </w:p>
    <w:p w14:paraId="5B904139" w14:textId="77777777" w:rsidR="007502F8" w:rsidRPr="00B41D15" w:rsidRDefault="00BC3B96" w:rsidP="008C1461">
      <w:pPr>
        <w:pStyle w:val="ItemHead"/>
      </w:pPr>
      <w:r w:rsidRPr="00B41D15">
        <w:t>260</w:t>
      </w:r>
      <w:r w:rsidR="005F7498" w:rsidRPr="00B41D15">
        <w:t xml:space="preserve">  </w:t>
      </w:r>
      <w:r w:rsidR="008C1461">
        <w:t>Subsection 8</w:t>
      </w:r>
      <w:r w:rsidR="005F7498" w:rsidRPr="00B41D15">
        <w:t>7B(3)</w:t>
      </w:r>
    </w:p>
    <w:p w14:paraId="482306DE" w14:textId="77777777" w:rsidR="005F7498" w:rsidRPr="00B41D15" w:rsidRDefault="005F7498" w:rsidP="008C1461">
      <w:pPr>
        <w:pStyle w:val="Item"/>
      </w:pPr>
      <w:r w:rsidRPr="00B41D15">
        <w:t>Repeal the subsection, substitute:</w:t>
      </w:r>
    </w:p>
    <w:p w14:paraId="02CB405A" w14:textId="77777777" w:rsidR="005F7498" w:rsidRPr="00B41D15" w:rsidRDefault="005F7498" w:rsidP="008C1461">
      <w:pPr>
        <w:pStyle w:val="subsection"/>
      </w:pPr>
      <w:r w:rsidRPr="00B41D15">
        <w:tab/>
        <w:t>(3)</w:t>
      </w:r>
      <w:r w:rsidRPr="00B41D15">
        <w:tab/>
        <w:t>The Comptroller</w:t>
      </w:r>
      <w:r w:rsidR="008C1461">
        <w:noBreakHyphen/>
      </w:r>
      <w:r w:rsidRPr="00B41D15">
        <w:t>General must</w:t>
      </w:r>
      <w:r w:rsidR="00267B34" w:rsidRPr="00B41D15">
        <w:t>, under subsection (1),</w:t>
      </w:r>
      <w:r w:rsidRPr="00B41D15">
        <w:t xml:space="preserve"> vary a licence by written notice given to the </w:t>
      </w:r>
      <w:r w:rsidR="007409C5" w:rsidRPr="00B41D15">
        <w:t>licence holder</w:t>
      </w:r>
      <w:r w:rsidRPr="00B41D15">
        <w:t>.</w:t>
      </w:r>
    </w:p>
    <w:p w14:paraId="4A707E08" w14:textId="77777777" w:rsidR="00646AF4" w:rsidRPr="00B41D15" w:rsidRDefault="00646AF4"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332F71" w:rsidRPr="00B41D15">
        <w:t>licence holder</w:t>
      </w:r>
      <w:r w:rsidRPr="00B41D15">
        <w:t>.</w:t>
      </w:r>
    </w:p>
    <w:p w14:paraId="589FE1BB" w14:textId="77777777" w:rsidR="004736EB" w:rsidRPr="00B41D15" w:rsidRDefault="00BC3B96" w:rsidP="008C1461">
      <w:pPr>
        <w:pStyle w:val="ItemHead"/>
      </w:pPr>
      <w:r w:rsidRPr="00B41D15">
        <w:t>261</w:t>
      </w:r>
      <w:r w:rsidR="004736EB" w:rsidRPr="00B41D15">
        <w:t xml:space="preserve">  At the end of </w:t>
      </w:r>
      <w:r w:rsidR="008C1461">
        <w:t>subsection 8</w:t>
      </w:r>
      <w:r w:rsidR="004736EB" w:rsidRPr="00B41D15">
        <w:t>7B(4)</w:t>
      </w:r>
    </w:p>
    <w:p w14:paraId="08A3B833" w14:textId="77777777" w:rsidR="004736EB" w:rsidRPr="00B41D15" w:rsidRDefault="004736EB" w:rsidP="008C1461">
      <w:pPr>
        <w:pStyle w:val="Item"/>
      </w:pPr>
      <w:r w:rsidRPr="00B41D15">
        <w:t>Add:</w:t>
      </w:r>
    </w:p>
    <w:p w14:paraId="0BDE3A46" w14:textId="77777777" w:rsidR="004736EB" w:rsidRPr="00B41D15" w:rsidRDefault="004736EB"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332F71" w:rsidRPr="00B41D15">
        <w:t>licence holder</w:t>
      </w:r>
      <w:r w:rsidRPr="00B41D15">
        <w:t>.</w:t>
      </w:r>
    </w:p>
    <w:p w14:paraId="676E3651" w14:textId="77777777" w:rsidR="00F12D7C" w:rsidRPr="00B41D15" w:rsidRDefault="00BC3B96" w:rsidP="008C1461">
      <w:pPr>
        <w:pStyle w:val="ItemHead"/>
      </w:pPr>
      <w:r w:rsidRPr="00B41D15">
        <w:t>262</w:t>
      </w:r>
      <w:r w:rsidR="00F12D7C" w:rsidRPr="00B41D15">
        <w:t xml:space="preserve">  </w:t>
      </w:r>
      <w:r w:rsidR="00B0597A" w:rsidRPr="00B41D15">
        <w:t>Subsections 8</w:t>
      </w:r>
      <w:r w:rsidR="00F12D7C" w:rsidRPr="00B41D15">
        <w:t>7B(5) and (6)</w:t>
      </w:r>
    </w:p>
    <w:p w14:paraId="0A26A5AF" w14:textId="77777777" w:rsidR="00F12D7C" w:rsidRPr="00B41D15" w:rsidRDefault="00F12D7C" w:rsidP="008C1461">
      <w:pPr>
        <w:pStyle w:val="Item"/>
      </w:pPr>
      <w:r w:rsidRPr="00B41D15">
        <w:t>Repeal the subsections, substitute:</w:t>
      </w:r>
    </w:p>
    <w:p w14:paraId="07AEDF67" w14:textId="77777777" w:rsidR="00EF6709" w:rsidRPr="00B41D15" w:rsidRDefault="00EF6709" w:rsidP="008C1461">
      <w:pPr>
        <w:pStyle w:val="subsection"/>
      </w:pPr>
      <w:r w:rsidRPr="00B41D15">
        <w:tab/>
        <w:t>(</w:t>
      </w:r>
      <w:r w:rsidR="00491BCD" w:rsidRPr="00B41D15">
        <w:t>5</w:t>
      </w:r>
      <w:r w:rsidRPr="00B41D15">
        <w:t>)</w:t>
      </w:r>
      <w:r w:rsidRPr="00B41D15">
        <w:tab/>
        <w:t xml:space="preserve">Subject to </w:t>
      </w:r>
      <w:r w:rsidR="004979BE" w:rsidRPr="00B41D15">
        <w:t>subsection (</w:t>
      </w:r>
      <w:r w:rsidRPr="00B41D15">
        <w:t xml:space="preserve">6), if </w:t>
      </w:r>
      <w:r w:rsidR="006F287E" w:rsidRPr="00B41D15">
        <w:t xml:space="preserve">under subsection (1) </w:t>
      </w:r>
      <w:r w:rsidRPr="00B41D15">
        <w:t>the Comptroller</w:t>
      </w:r>
      <w:r w:rsidR="008C1461">
        <w:noBreakHyphen/>
      </w:r>
      <w:r w:rsidRPr="00B41D15">
        <w:t xml:space="preserve">General of Customs varies a warehouse licence and goods remain in a </w:t>
      </w:r>
      <w:r w:rsidR="00515D32" w:rsidRPr="00B41D15">
        <w:t xml:space="preserve">former </w:t>
      </w:r>
      <w:r w:rsidRPr="00B41D15">
        <w:t>warehouse, the Comptroller</w:t>
      </w:r>
      <w:r w:rsidR="008C1461">
        <w:noBreakHyphen/>
      </w:r>
      <w:r w:rsidRPr="00B41D15">
        <w:t>General must publish a notice, by any means the Comptroller</w:t>
      </w:r>
      <w:r w:rsidR="008C1461">
        <w:noBreakHyphen/>
      </w:r>
      <w:r w:rsidRPr="00B41D15">
        <w:t>General considers appropriate, informing owners of goods in the former warehouse</w:t>
      </w:r>
      <w:r w:rsidR="00712DA3" w:rsidRPr="00B41D15">
        <w:t>:</w:t>
      </w:r>
    </w:p>
    <w:p w14:paraId="5ABD2811" w14:textId="77777777" w:rsidR="00EF6709" w:rsidRPr="00B41D15" w:rsidRDefault="00EF6709" w:rsidP="008C1461">
      <w:pPr>
        <w:pStyle w:val="paragraph"/>
      </w:pPr>
      <w:r w:rsidRPr="00B41D15">
        <w:tab/>
        <w:t>(a)</w:t>
      </w:r>
      <w:r w:rsidRPr="00B41D15">
        <w:tab/>
        <w:t>that they are required, within a time specified in the notice or any further time allowed by the Comptroller</w:t>
      </w:r>
      <w:r w:rsidR="008C1461">
        <w:noBreakHyphen/>
      </w:r>
      <w:r w:rsidRPr="00B41D15">
        <w:t>General, to:</w:t>
      </w:r>
    </w:p>
    <w:p w14:paraId="25B6F01D" w14:textId="77777777" w:rsidR="00EF6709" w:rsidRPr="00B41D15" w:rsidRDefault="00EF6709" w:rsidP="008C1461">
      <w:pPr>
        <w:pStyle w:val="paragraphsub"/>
      </w:pPr>
      <w:r w:rsidRPr="00B41D15">
        <w:tab/>
        <w:t>(</w:t>
      </w:r>
      <w:proofErr w:type="spellStart"/>
      <w:r w:rsidRPr="00B41D15">
        <w:t>i</w:t>
      </w:r>
      <w:proofErr w:type="spellEnd"/>
      <w:r w:rsidRPr="00B41D15">
        <w:t>)</w:t>
      </w:r>
      <w:r w:rsidRPr="00B41D15">
        <w:tab/>
        <w:t>pay to the Collector duty payable in respect of their goods in the former warehouse; or</w:t>
      </w:r>
    </w:p>
    <w:p w14:paraId="76265D80" w14:textId="77777777" w:rsidR="00EF6709" w:rsidRPr="00B41D15" w:rsidRDefault="00EF6709" w:rsidP="008C1461">
      <w:pPr>
        <w:pStyle w:val="paragraphsub"/>
      </w:pPr>
      <w:r w:rsidRPr="00B41D15">
        <w:tab/>
        <w:t>(ii)</w:t>
      </w:r>
      <w:r w:rsidRPr="00B41D15">
        <w:tab/>
        <w:t>remove their goods in the former warehouse to another place in accordance with permission obtained from the Collector; and</w:t>
      </w:r>
    </w:p>
    <w:p w14:paraId="38DDF6F4" w14:textId="77777777" w:rsidR="00EF6709" w:rsidRPr="00B41D15" w:rsidRDefault="00EF6709" w:rsidP="008C1461">
      <w:pPr>
        <w:pStyle w:val="paragraph"/>
      </w:pPr>
      <w:r w:rsidRPr="00B41D15">
        <w:tab/>
        <w:t>(b)</w:t>
      </w:r>
      <w:r w:rsidRPr="00B41D15">
        <w:tab/>
        <w:t>that, if they do not comply with the requirements of the notice, their goods in the former warehouse will be sold.</w:t>
      </w:r>
    </w:p>
    <w:p w14:paraId="3657C76E" w14:textId="77777777" w:rsidR="00EF6709" w:rsidRPr="00B41D15" w:rsidRDefault="00EF6709" w:rsidP="008C1461">
      <w:pPr>
        <w:pStyle w:val="subsection"/>
      </w:pPr>
      <w:r w:rsidRPr="00B41D15">
        <w:tab/>
        <w:t>(</w:t>
      </w:r>
      <w:r w:rsidR="00B07BE6" w:rsidRPr="00B41D15">
        <w:t>6</w:t>
      </w:r>
      <w:r w:rsidRPr="00B41D15">
        <w:t>)</w:t>
      </w:r>
      <w:r w:rsidRPr="00B41D15">
        <w:tab/>
        <w:t>If the Comptroller</w:t>
      </w:r>
      <w:r w:rsidR="008C1461">
        <w:noBreakHyphen/>
      </w:r>
      <w:r w:rsidRPr="00B41D15">
        <w:t>General of Customs is satisfied that all the goods in a former warehouse are the property of the person who h</w:t>
      </w:r>
      <w:r w:rsidR="006A6AEF" w:rsidRPr="00B41D15">
        <w:t>olds</w:t>
      </w:r>
      <w:r w:rsidRPr="00B41D15">
        <w:t xml:space="preserve"> the licence, the Comptroller</w:t>
      </w:r>
      <w:r w:rsidR="008C1461">
        <w:noBreakHyphen/>
      </w:r>
      <w:r w:rsidRPr="00B41D15">
        <w:t xml:space="preserve">General is not required to publish a notice under </w:t>
      </w:r>
      <w:r w:rsidR="004979BE" w:rsidRPr="00B41D15">
        <w:t>subsection (</w:t>
      </w:r>
      <w:r w:rsidR="00B07BE6" w:rsidRPr="00B41D15">
        <w:t>5</w:t>
      </w:r>
      <w:r w:rsidRPr="00B41D15">
        <w:t>) in relation to the former warehouse. Instead, the Comptroller</w:t>
      </w:r>
      <w:r w:rsidR="008C1461">
        <w:noBreakHyphen/>
      </w:r>
      <w:r w:rsidRPr="00B41D15">
        <w:t>General must give a notice to the person informing the person:</w:t>
      </w:r>
    </w:p>
    <w:p w14:paraId="608AAA2A" w14:textId="77777777" w:rsidR="00EF6709" w:rsidRPr="00B41D15" w:rsidRDefault="00EF6709" w:rsidP="008C1461">
      <w:pPr>
        <w:pStyle w:val="paragraph"/>
      </w:pPr>
      <w:r w:rsidRPr="00B41D15">
        <w:tab/>
        <w:t>(a)</w:t>
      </w:r>
      <w:r w:rsidRPr="00B41D15">
        <w:tab/>
        <w:t>that the</w:t>
      </w:r>
      <w:r w:rsidR="00BE680D" w:rsidRPr="00B41D15">
        <w:t xml:space="preserve"> person is</w:t>
      </w:r>
      <w:r w:rsidRPr="00B41D15">
        <w:t xml:space="preserve"> required, within a time specified in the notice or any further time allowed by the Comptroller</w:t>
      </w:r>
      <w:r w:rsidR="008C1461">
        <w:noBreakHyphen/>
      </w:r>
      <w:r w:rsidRPr="00B41D15">
        <w:t>General, to:</w:t>
      </w:r>
    </w:p>
    <w:p w14:paraId="42AEF9FB" w14:textId="77777777" w:rsidR="00EF6709" w:rsidRPr="00B41D15" w:rsidRDefault="00EF6709" w:rsidP="008C1461">
      <w:pPr>
        <w:pStyle w:val="paragraphsub"/>
      </w:pPr>
      <w:r w:rsidRPr="00B41D15">
        <w:tab/>
        <w:t>(</w:t>
      </w:r>
      <w:proofErr w:type="spellStart"/>
      <w:r w:rsidRPr="00B41D15">
        <w:t>i</w:t>
      </w:r>
      <w:proofErr w:type="spellEnd"/>
      <w:r w:rsidRPr="00B41D15">
        <w:t>)</w:t>
      </w:r>
      <w:r w:rsidRPr="00B41D15">
        <w:tab/>
        <w:t>pay to the Collector duty payable in respect of the</w:t>
      </w:r>
      <w:r w:rsidR="00BE680D" w:rsidRPr="00B41D15">
        <w:t xml:space="preserve"> person’s</w:t>
      </w:r>
      <w:r w:rsidRPr="00B41D15">
        <w:t xml:space="preserve"> goods in the former warehouse; or</w:t>
      </w:r>
    </w:p>
    <w:p w14:paraId="4DB8DB2A" w14:textId="77777777" w:rsidR="00EF6709" w:rsidRPr="00B41D15" w:rsidRDefault="00EF6709" w:rsidP="008C1461">
      <w:pPr>
        <w:pStyle w:val="paragraphsub"/>
      </w:pPr>
      <w:r w:rsidRPr="00B41D15">
        <w:tab/>
        <w:t>(ii)</w:t>
      </w:r>
      <w:r w:rsidRPr="00B41D15">
        <w:tab/>
        <w:t>remove the</w:t>
      </w:r>
      <w:r w:rsidR="00BE680D" w:rsidRPr="00B41D15">
        <w:t xml:space="preserve"> person’s</w:t>
      </w:r>
      <w:r w:rsidRPr="00B41D15">
        <w:t xml:space="preserve"> goods in the former warehouse to another place in accordance with permission obtained from the Collector; and</w:t>
      </w:r>
    </w:p>
    <w:p w14:paraId="47BCB0F3" w14:textId="77777777" w:rsidR="00EF6709" w:rsidRPr="00B41D15" w:rsidRDefault="00EF6709" w:rsidP="008C1461">
      <w:pPr>
        <w:pStyle w:val="paragraph"/>
      </w:pPr>
      <w:r w:rsidRPr="00B41D15">
        <w:tab/>
        <w:t>(b)</w:t>
      </w:r>
      <w:r w:rsidRPr="00B41D15">
        <w:tab/>
        <w:t>that, if the</w:t>
      </w:r>
      <w:r w:rsidR="00BE680D" w:rsidRPr="00B41D15">
        <w:t xml:space="preserve"> person</w:t>
      </w:r>
      <w:r w:rsidRPr="00B41D15">
        <w:t xml:space="preserve"> do</w:t>
      </w:r>
      <w:r w:rsidR="00BE680D" w:rsidRPr="00B41D15">
        <w:t>es</w:t>
      </w:r>
      <w:r w:rsidRPr="00B41D15">
        <w:t xml:space="preserve"> not comply with the requirements of the notice, the</w:t>
      </w:r>
      <w:r w:rsidR="00BE680D" w:rsidRPr="00B41D15">
        <w:t xml:space="preserve"> person’s</w:t>
      </w:r>
      <w:r w:rsidRPr="00B41D15">
        <w:t xml:space="preserve"> goods in the former warehouse will be sold.</w:t>
      </w:r>
    </w:p>
    <w:p w14:paraId="2CDD3A30" w14:textId="77777777" w:rsidR="00EF6709" w:rsidRPr="00B41D15" w:rsidRDefault="00EF6709" w:rsidP="008C1461">
      <w:pPr>
        <w:pStyle w:val="notetext"/>
      </w:pPr>
      <w:r w:rsidRPr="00B41D15">
        <w:t>Note 1:</w:t>
      </w:r>
      <w:r w:rsidRPr="00B41D15">
        <w:tab/>
        <w:t>The Comptroller</w:t>
      </w:r>
      <w:r w:rsidR="008C1461">
        <w:noBreakHyphen/>
      </w:r>
      <w:r w:rsidRPr="00B41D15">
        <w:t xml:space="preserve">General of Customs </w:t>
      </w:r>
      <w:r w:rsidR="00BC56CF" w:rsidRPr="00B41D15">
        <w:t xml:space="preserve">will </w:t>
      </w:r>
      <w:r w:rsidRPr="00B41D15">
        <w:t xml:space="preserve">still need to publish the notice as required by </w:t>
      </w:r>
      <w:r w:rsidR="004979BE" w:rsidRPr="00B41D15">
        <w:t>subsection (</w:t>
      </w:r>
      <w:r w:rsidR="00B07BE6" w:rsidRPr="00B41D15">
        <w:t>5</w:t>
      </w:r>
      <w:r w:rsidRPr="00B41D15">
        <w:t>) in relation to a former warehouse in respect of which the Comptroller</w:t>
      </w:r>
      <w:r w:rsidR="008C1461">
        <w:noBreakHyphen/>
      </w:r>
      <w:r w:rsidRPr="00B41D15">
        <w:t>General is not so satisfied.</w:t>
      </w:r>
    </w:p>
    <w:p w14:paraId="3E0E0A18" w14:textId="77777777" w:rsidR="00EF6709" w:rsidRPr="00B41D15" w:rsidRDefault="00EF6709" w:rsidP="008C1461">
      <w:pPr>
        <w:pStyle w:val="notetext"/>
      </w:pPr>
      <w:r w:rsidRPr="00B41D15">
        <w:t>Note 2:</w:t>
      </w:r>
      <w:r w:rsidRPr="00B41D15">
        <w:tab/>
        <w:t xml:space="preserve">See </w:t>
      </w:r>
      <w:r w:rsidR="004979BE" w:rsidRPr="00B41D15">
        <w:t>section 1</w:t>
      </w:r>
      <w:r w:rsidRPr="00B41D15">
        <w:t>02AA for the ways in which the notice may be given to the person.</w:t>
      </w:r>
    </w:p>
    <w:p w14:paraId="3BA61F93" w14:textId="77777777" w:rsidR="009C00C2" w:rsidRPr="00B41D15" w:rsidRDefault="00BC3B96" w:rsidP="008C1461">
      <w:pPr>
        <w:pStyle w:val="ItemHead"/>
      </w:pPr>
      <w:r w:rsidRPr="00B41D15">
        <w:t>263</w:t>
      </w:r>
      <w:r w:rsidR="009C00C2" w:rsidRPr="00B41D15">
        <w:t xml:space="preserve">  </w:t>
      </w:r>
      <w:r w:rsidR="008C1461">
        <w:t>Subsection 8</w:t>
      </w:r>
      <w:r w:rsidR="009C00C2" w:rsidRPr="00B41D15">
        <w:t>7</w:t>
      </w:r>
      <w:r w:rsidR="00F12D7C" w:rsidRPr="00B41D15">
        <w:t>B</w:t>
      </w:r>
      <w:r w:rsidR="009C00C2" w:rsidRPr="00B41D15">
        <w:t>(</w:t>
      </w:r>
      <w:r w:rsidR="00F12D7C" w:rsidRPr="00B41D15">
        <w:t>7</w:t>
      </w:r>
      <w:r w:rsidR="009C00C2" w:rsidRPr="00B41D15">
        <w:t>)</w:t>
      </w:r>
    </w:p>
    <w:p w14:paraId="6F16109C" w14:textId="77777777" w:rsidR="009C00C2" w:rsidRPr="00B41D15" w:rsidRDefault="009C00C2" w:rsidP="008C1461">
      <w:pPr>
        <w:pStyle w:val="Item"/>
      </w:pPr>
      <w:r w:rsidRPr="00B41D15">
        <w:t>After “</w:t>
      </w:r>
      <w:r w:rsidR="004979BE" w:rsidRPr="00B41D15">
        <w:t>subsection (</w:t>
      </w:r>
      <w:r w:rsidR="00F12D7C" w:rsidRPr="00B41D15">
        <w:t>5</w:t>
      </w:r>
      <w:r w:rsidRPr="00B41D15">
        <w:t>)”, insert “or (</w:t>
      </w:r>
      <w:r w:rsidR="00F12D7C" w:rsidRPr="00B41D15">
        <w:t>6</w:t>
      </w:r>
      <w:r w:rsidRPr="00B41D15">
        <w:t>)”.</w:t>
      </w:r>
    </w:p>
    <w:p w14:paraId="3C881214" w14:textId="77777777" w:rsidR="0092414D" w:rsidRPr="00B41D15" w:rsidRDefault="00BC3B96" w:rsidP="008C1461">
      <w:pPr>
        <w:pStyle w:val="ItemHead"/>
      </w:pPr>
      <w:r w:rsidRPr="00B41D15">
        <w:t>264</w:t>
      </w:r>
      <w:r w:rsidR="0092414D" w:rsidRPr="00B41D15">
        <w:t xml:space="preserve">  </w:t>
      </w:r>
      <w:r w:rsidR="00B0597A" w:rsidRPr="00B41D15">
        <w:t>Section 8</w:t>
      </w:r>
      <w:r w:rsidR="0092414D" w:rsidRPr="00B41D15">
        <w:t>8</w:t>
      </w:r>
    </w:p>
    <w:p w14:paraId="4B2A6833" w14:textId="77777777" w:rsidR="0092414D" w:rsidRPr="00B41D15" w:rsidRDefault="0092414D" w:rsidP="008C1461">
      <w:pPr>
        <w:pStyle w:val="Item"/>
      </w:pPr>
      <w:r w:rsidRPr="00B41D15">
        <w:t>Repeal the section.</w:t>
      </w:r>
    </w:p>
    <w:p w14:paraId="34EC4BB0" w14:textId="77777777" w:rsidR="004B005F" w:rsidRPr="00B41D15" w:rsidRDefault="00BC3B96" w:rsidP="008C1461">
      <w:pPr>
        <w:pStyle w:val="ItemHead"/>
      </w:pPr>
      <w:r w:rsidRPr="00B41D15">
        <w:t>265</w:t>
      </w:r>
      <w:r w:rsidR="004B005F" w:rsidRPr="00B41D15">
        <w:t xml:space="preserve">  Subsections 273GAA(1), (2)</w:t>
      </w:r>
      <w:r w:rsidR="00B46005" w:rsidRPr="00B41D15">
        <w:t>,</w:t>
      </w:r>
      <w:r w:rsidR="004B005F" w:rsidRPr="00B41D15">
        <w:t xml:space="preserve"> (7)</w:t>
      </w:r>
      <w:r w:rsidR="00B46005" w:rsidRPr="00B41D15">
        <w:t xml:space="preserve"> and (8)</w:t>
      </w:r>
    </w:p>
    <w:p w14:paraId="68206CA3" w14:textId="77777777" w:rsidR="004B005F" w:rsidRPr="00B41D15" w:rsidRDefault="004B005F" w:rsidP="008C1461">
      <w:pPr>
        <w:pStyle w:val="Item"/>
      </w:pPr>
      <w:r w:rsidRPr="00B41D15">
        <w:t>Repeal the subsections.</w:t>
      </w:r>
    </w:p>
    <w:p w14:paraId="3EF490EA" w14:textId="77777777" w:rsidR="002B2F18" w:rsidRPr="00B41D15" w:rsidRDefault="00BC3B96" w:rsidP="008C1461">
      <w:pPr>
        <w:pStyle w:val="Transitional"/>
      </w:pPr>
      <w:r w:rsidRPr="00B41D15">
        <w:t>266</w:t>
      </w:r>
      <w:r w:rsidR="002B2F18" w:rsidRPr="00B41D15">
        <w:t xml:space="preserve">  Application provisions</w:t>
      </w:r>
    </w:p>
    <w:p w14:paraId="476849D5" w14:textId="77777777" w:rsidR="0006098D" w:rsidRPr="00B41D15" w:rsidRDefault="0006098D" w:rsidP="008C1461">
      <w:pPr>
        <w:pStyle w:val="Subitem"/>
      </w:pPr>
      <w:r w:rsidRPr="00B41D15">
        <w:t>(</w:t>
      </w:r>
      <w:r w:rsidR="00821724" w:rsidRPr="00B41D15">
        <w:t>1</w:t>
      </w:r>
      <w:r w:rsidRPr="00B41D15">
        <w:t>)</w:t>
      </w:r>
      <w:r w:rsidRPr="00B41D15">
        <w:tab/>
        <w:t xml:space="preserve">The </w:t>
      </w:r>
      <w:r w:rsidR="00421AC5">
        <w:t xml:space="preserve">repeal and substitution of </w:t>
      </w:r>
      <w:r w:rsidR="008C1461">
        <w:t>section 8</w:t>
      </w:r>
      <w:r w:rsidR="00421AC5">
        <w:t xml:space="preserve">0 of the </w:t>
      </w:r>
      <w:r w:rsidR="00421AC5">
        <w:rPr>
          <w:i/>
        </w:rPr>
        <w:t xml:space="preserve">Customs Act 1901 </w:t>
      </w:r>
      <w:r w:rsidR="00421AC5">
        <w:t xml:space="preserve">made by this Part, and the </w:t>
      </w:r>
      <w:r w:rsidRPr="00B41D15">
        <w:t xml:space="preserve">amendments of </w:t>
      </w:r>
      <w:r w:rsidR="008C1461">
        <w:t>section 8</w:t>
      </w:r>
      <w:r w:rsidR="006C793D">
        <w:t>1</w:t>
      </w:r>
      <w:r w:rsidRPr="00B41D15">
        <w:t xml:space="preserve"> of </w:t>
      </w:r>
      <w:r w:rsidR="006C793D">
        <w:t>that Act</w:t>
      </w:r>
      <w:r w:rsidRPr="00B41D15">
        <w:rPr>
          <w:i/>
        </w:rPr>
        <w:t xml:space="preserve"> </w:t>
      </w:r>
      <w:r w:rsidRPr="00B41D15">
        <w:t>made by this Part</w:t>
      </w:r>
      <w:r w:rsidR="006C793D">
        <w:t>,</w:t>
      </w:r>
      <w:r w:rsidRPr="00B41D15">
        <w:t xml:space="preserve"> apply in relation to an application for a warehouse licence that is made on or after the day on which this item commences.</w:t>
      </w:r>
    </w:p>
    <w:p w14:paraId="06E54EA4" w14:textId="77777777" w:rsidR="00F348A7" w:rsidRPr="00B41D15" w:rsidRDefault="00F348A7" w:rsidP="008C1461">
      <w:pPr>
        <w:pStyle w:val="Subitem"/>
      </w:pPr>
      <w:r w:rsidRPr="00B41D15">
        <w:t>(</w:t>
      </w:r>
      <w:r w:rsidR="00821724" w:rsidRPr="00B41D15">
        <w:t>2</w:t>
      </w:r>
      <w:r w:rsidRPr="00B41D15">
        <w:t>)</w:t>
      </w:r>
      <w:r w:rsidRPr="00B41D15">
        <w:tab/>
      </w:r>
      <w:r w:rsidR="00B0597A" w:rsidRPr="00B41D15">
        <w:t>Section 8</w:t>
      </w:r>
      <w:r w:rsidRPr="00B41D15">
        <w:t xml:space="preserve">1AA of the </w:t>
      </w:r>
      <w:r w:rsidRPr="00B41D15">
        <w:rPr>
          <w:i/>
        </w:rPr>
        <w:t>Customs Act 1901</w:t>
      </w:r>
      <w:r w:rsidRPr="00B41D15">
        <w:t>, as inserted by this Part, applies in relation to a decision made on or after the day on which this item commences.</w:t>
      </w:r>
    </w:p>
    <w:p w14:paraId="2606B063" w14:textId="77777777" w:rsidR="00741A58" w:rsidRPr="00B41D15" w:rsidRDefault="00741A58" w:rsidP="008C1461">
      <w:pPr>
        <w:pStyle w:val="Subitem"/>
      </w:pPr>
      <w:r w:rsidRPr="00B41D15">
        <w:t>(</w:t>
      </w:r>
      <w:r w:rsidR="00821724" w:rsidRPr="00B41D15">
        <w:t>3</w:t>
      </w:r>
      <w:r w:rsidRPr="00B41D15">
        <w:t>)</w:t>
      </w:r>
      <w:r w:rsidRPr="00B41D15">
        <w:tab/>
      </w:r>
      <w:r w:rsidR="008C1461">
        <w:t>Subsection 8</w:t>
      </w:r>
      <w:r w:rsidR="00CD65C8" w:rsidRPr="00B41D15">
        <w:t xml:space="preserve">1B(1A) </w:t>
      </w:r>
      <w:r w:rsidRPr="00B41D15">
        <w:t xml:space="preserve">of the </w:t>
      </w:r>
      <w:r w:rsidRPr="00B41D15">
        <w:rPr>
          <w:i/>
        </w:rPr>
        <w:t>Customs Act 190</w:t>
      </w:r>
      <w:r w:rsidR="00CD65C8" w:rsidRPr="00B41D15">
        <w:rPr>
          <w:i/>
        </w:rPr>
        <w:t xml:space="preserve">1 </w:t>
      </w:r>
      <w:r w:rsidR="00CD65C8" w:rsidRPr="00B41D15">
        <w:t xml:space="preserve">as inserted </w:t>
      </w:r>
      <w:r w:rsidR="00D42660" w:rsidRPr="00B41D15">
        <w:t xml:space="preserve">by </w:t>
      </w:r>
      <w:r w:rsidR="00CD65C8" w:rsidRPr="00B41D15">
        <w:t>this Part, the</w:t>
      </w:r>
      <w:r w:rsidRPr="00B41D15">
        <w:rPr>
          <w:i/>
        </w:rPr>
        <w:t xml:space="preserve"> </w:t>
      </w:r>
      <w:r w:rsidR="000D1E80" w:rsidRPr="00B41D15">
        <w:t xml:space="preserve">amendment of </w:t>
      </w:r>
      <w:r w:rsidR="008C1461">
        <w:t>subsection 8</w:t>
      </w:r>
      <w:r w:rsidR="000D1E80" w:rsidRPr="00B41D15">
        <w:t xml:space="preserve">1B(2) of that Act </w:t>
      </w:r>
      <w:r w:rsidR="00A425F5" w:rsidRPr="00B41D15">
        <w:t xml:space="preserve">made by this Part </w:t>
      </w:r>
      <w:r w:rsidR="000D1E80" w:rsidRPr="00B41D15">
        <w:t xml:space="preserve">and </w:t>
      </w:r>
      <w:r w:rsidR="008C1461">
        <w:t>subsection 8</w:t>
      </w:r>
      <w:r w:rsidR="000D1E80" w:rsidRPr="00B41D15">
        <w:t>1B(2AA) of that Act</w:t>
      </w:r>
      <w:r w:rsidR="000D1E80" w:rsidRPr="00B41D15">
        <w:rPr>
          <w:i/>
        </w:rPr>
        <w:t xml:space="preserve"> </w:t>
      </w:r>
      <w:r w:rsidR="000D1E80" w:rsidRPr="00B41D15">
        <w:t xml:space="preserve">as inserted </w:t>
      </w:r>
      <w:r w:rsidR="00A425F5" w:rsidRPr="00B41D15">
        <w:t xml:space="preserve">by </w:t>
      </w:r>
      <w:r w:rsidR="000D1E80" w:rsidRPr="00B41D15">
        <w:t>this Part</w:t>
      </w:r>
      <w:r w:rsidRPr="00B41D15">
        <w:t xml:space="preserve"> apply in relation to </w:t>
      </w:r>
      <w:r w:rsidR="00E33F62" w:rsidRPr="00B41D15">
        <w:t>an application made on or after the day on which this item commences</w:t>
      </w:r>
      <w:r w:rsidRPr="00B41D15">
        <w:t>.</w:t>
      </w:r>
    </w:p>
    <w:p w14:paraId="69A99264" w14:textId="77777777" w:rsidR="00E33F62" w:rsidRPr="00B41D15" w:rsidRDefault="00E33F62" w:rsidP="008C1461">
      <w:pPr>
        <w:pStyle w:val="Subitem"/>
      </w:pPr>
      <w:r w:rsidRPr="00B41D15">
        <w:t>(</w:t>
      </w:r>
      <w:r w:rsidR="00821724" w:rsidRPr="00B41D15">
        <w:t>4</w:t>
      </w:r>
      <w:r w:rsidRPr="00B41D15">
        <w:t>)</w:t>
      </w:r>
      <w:r w:rsidRPr="00B41D15">
        <w:tab/>
      </w:r>
      <w:r w:rsidR="00B0597A" w:rsidRPr="00B41D15">
        <w:t>Subsections 8</w:t>
      </w:r>
      <w:r w:rsidR="00532756" w:rsidRPr="00B41D15">
        <w:t xml:space="preserve">1B(9) and (10) of the </w:t>
      </w:r>
      <w:r w:rsidR="00532756" w:rsidRPr="00B41D15">
        <w:rPr>
          <w:i/>
        </w:rPr>
        <w:t>Customs Act 1901</w:t>
      </w:r>
      <w:r w:rsidR="00532756" w:rsidRPr="00B41D15">
        <w:t>, as added by this Part, apply</w:t>
      </w:r>
      <w:r w:rsidRPr="00B41D15">
        <w:t xml:space="preserve"> in relation to a warehouse licence granted before, on or after the day on which this item commences.</w:t>
      </w:r>
    </w:p>
    <w:p w14:paraId="2961EAA9" w14:textId="77777777" w:rsidR="00382819" w:rsidRPr="00B41D15" w:rsidRDefault="00382819" w:rsidP="008C1461">
      <w:pPr>
        <w:pStyle w:val="Subitem"/>
      </w:pPr>
      <w:r w:rsidRPr="00B41D15">
        <w:t>(</w:t>
      </w:r>
      <w:r w:rsidR="00821724" w:rsidRPr="00B41D15">
        <w:t>5</w:t>
      </w:r>
      <w:r w:rsidRPr="00B41D15">
        <w:t>)</w:t>
      </w:r>
      <w:r w:rsidRPr="00B41D15">
        <w:tab/>
        <w:t xml:space="preserve">Subject to </w:t>
      </w:r>
      <w:r w:rsidR="008C1461">
        <w:t>subitem (</w:t>
      </w:r>
      <w:r w:rsidR="00DA74FE" w:rsidRPr="00B41D15">
        <w:t>6</w:t>
      </w:r>
      <w:r w:rsidRPr="00B41D15">
        <w:t xml:space="preserve">), the repeal and substitution of </w:t>
      </w:r>
      <w:r w:rsidR="008C1461">
        <w:t>section 8</w:t>
      </w:r>
      <w:r w:rsidRPr="00B41D15">
        <w:t xml:space="preserve">4 of the </w:t>
      </w:r>
      <w:r w:rsidRPr="00B41D15">
        <w:rPr>
          <w:i/>
        </w:rPr>
        <w:t>Customs Act 1901</w:t>
      </w:r>
      <w:r w:rsidR="001306F6" w:rsidRPr="00B41D15">
        <w:rPr>
          <w:i/>
        </w:rPr>
        <w:t xml:space="preserve"> </w:t>
      </w:r>
      <w:r w:rsidR="001306F6" w:rsidRPr="00B41D15">
        <w:t>made by this Part</w:t>
      </w:r>
      <w:r w:rsidRPr="00B41D15">
        <w:t xml:space="preserve">, and the amendments of </w:t>
      </w:r>
      <w:r w:rsidR="00B0597A" w:rsidRPr="00B41D15">
        <w:t>sections 8</w:t>
      </w:r>
      <w:r w:rsidRPr="00B41D15">
        <w:t>5 and 85A</w:t>
      </w:r>
      <w:r w:rsidRPr="00B41D15">
        <w:rPr>
          <w:i/>
        </w:rPr>
        <w:t xml:space="preserve"> </w:t>
      </w:r>
      <w:r w:rsidRPr="00B41D15">
        <w:t>of that Act made by this Part</w:t>
      </w:r>
      <w:r w:rsidR="004176F3" w:rsidRPr="00B41D15">
        <w:t>,</w:t>
      </w:r>
      <w:r w:rsidRPr="00B41D15">
        <w:t xml:space="preserve"> apply in relation to a financial year ending on or after the day on which this item commences, whether the warehouse licence was granted before, on or after that day.</w:t>
      </w:r>
    </w:p>
    <w:p w14:paraId="2C741130" w14:textId="77777777" w:rsidR="00382819" w:rsidRPr="00B41D15" w:rsidRDefault="00382819" w:rsidP="008C1461">
      <w:pPr>
        <w:pStyle w:val="Subitem"/>
      </w:pPr>
      <w:r w:rsidRPr="00B41D15">
        <w:t>(</w:t>
      </w:r>
      <w:r w:rsidR="00821724" w:rsidRPr="00B41D15">
        <w:t>6</w:t>
      </w:r>
      <w:r w:rsidRPr="00B41D15">
        <w:t>)</w:t>
      </w:r>
      <w:r w:rsidRPr="00B41D15">
        <w:tab/>
      </w:r>
      <w:r w:rsidR="00B0597A" w:rsidRPr="00B41D15">
        <w:t>Sections 8</w:t>
      </w:r>
      <w:r w:rsidRPr="00B41D15">
        <w:t xml:space="preserve">4, 85 and 85A of the </w:t>
      </w:r>
      <w:r w:rsidRPr="00B41D15">
        <w:rPr>
          <w:i/>
        </w:rPr>
        <w:t>Customs Act 1901</w:t>
      </w:r>
      <w:r w:rsidRPr="00B41D15">
        <w:t xml:space="preserve">, as in force immediately before the commencement of this item, continue to apply on and after that commencement in relation to an application made under </w:t>
      </w:r>
      <w:r w:rsidR="008C1461">
        <w:t>subsection 8</w:t>
      </w:r>
      <w:r w:rsidRPr="00B41D15">
        <w:t>4(1) of that Act before that commencement.</w:t>
      </w:r>
    </w:p>
    <w:p w14:paraId="7BC43653" w14:textId="77777777" w:rsidR="0006098D" w:rsidRPr="00B41D15" w:rsidRDefault="0006098D" w:rsidP="008C1461">
      <w:pPr>
        <w:pStyle w:val="Subitem"/>
      </w:pPr>
      <w:r w:rsidRPr="00B41D15">
        <w:t>(</w:t>
      </w:r>
      <w:r w:rsidR="00821724" w:rsidRPr="00B41D15">
        <w:t>7</w:t>
      </w:r>
      <w:r w:rsidRPr="00B41D15">
        <w:t>)</w:t>
      </w:r>
      <w:r w:rsidRPr="00B41D15">
        <w:tab/>
        <w:t xml:space="preserve">The amendments of </w:t>
      </w:r>
      <w:r w:rsidR="008C1461">
        <w:t>section 8</w:t>
      </w:r>
      <w:r w:rsidRPr="00B41D15">
        <w:t xml:space="preserve">6 of the </w:t>
      </w:r>
      <w:r w:rsidRPr="00B41D15">
        <w:rPr>
          <w:i/>
        </w:rPr>
        <w:t xml:space="preserve">Customs Act 1901 </w:t>
      </w:r>
      <w:r w:rsidRPr="00B41D15">
        <w:t xml:space="preserve">made by this Part apply in relation to a notice given under </w:t>
      </w:r>
      <w:r w:rsidR="007C2B50" w:rsidRPr="00B41D15">
        <w:t>that section on</w:t>
      </w:r>
      <w:r w:rsidRPr="00B41D15">
        <w:t xml:space="preserve"> or after the day on which this item commences, whether the warehouse licence was granted before, on or after that day.</w:t>
      </w:r>
    </w:p>
    <w:p w14:paraId="316510D4" w14:textId="77777777" w:rsidR="005C5C3D" w:rsidRPr="00B41D15" w:rsidRDefault="005C5C3D" w:rsidP="008C1461">
      <w:pPr>
        <w:pStyle w:val="Subitem"/>
      </w:pPr>
      <w:r w:rsidRPr="00B41D15">
        <w:t>(</w:t>
      </w:r>
      <w:r w:rsidR="00821724" w:rsidRPr="00B41D15">
        <w:t>8</w:t>
      </w:r>
      <w:r w:rsidRPr="00B41D15">
        <w:t>)</w:t>
      </w:r>
      <w:r w:rsidRPr="00B41D15">
        <w:tab/>
      </w:r>
      <w:r w:rsidR="00386D73">
        <w:t xml:space="preserve">In addition to </w:t>
      </w:r>
      <w:r w:rsidR="008C1461">
        <w:t>subitem (</w:t>
      </w:r>
      <w:r w:rsidR="00386D73">
        <w:t>7), t</w:t>
      </w:r>
      <w:r w:rsidRPr="00B41D15">
        <w:t xml:space="preserve">he amendment of paragraph 86(1)(h) of the </w:t>
      </w:r>
      <w:r w:rsidRPr="00B41D15">
        <w:rPr>
          <w:i/>
        </w:rPr>
        <w:t xml:space="preserve">Customs Act 1901 </w:t>
      </w:r>
      <w:r w:rsidRPr="00B41D15">
        <w:t>made by this Part applies in relation to a warehouse licence charge that becomes payable on or after the day on which this item commences, whether the warehouse licence was granted before, on or after that day.</w:t>
      </w:r>
    </w:p>
    <w:p w14:paraId="0D436677" w14:textId="77777777" w:rsidR="0006098D" w:rsidRPr="00B41D15" w:rsidRDefault="0006098D" w:rsidP="008C1461">
      <w:pPr>
        <w:pStyle w:val="Subitem"/>
      </w:pPr>
      <w:r w:rsidRPr="00B41D15">
        <w:t>(</w:t>
      </w:r>
      <w:r w:rsidR="00821724" w:rsidRPr="00B41D15">
        <w:t>9</w:t>
      </w:r>
      <w:r w:rsidRPr="00B41D15">
        <w:t>)</w:t>
      </w:r>
      <w:r w:rsidRPr="00B41D15">
        <w:tab/>
        <w:t xml:space="preserve">The amendment of paragraph 87(1)(a) of the </w:t>
      </w:r>
      <w:r w:rsidRPr="00B41D15">
        <w:rPr>
          <w:i/>
        </w:rPr>
        <w:t xml:space="preserve">Customs Act 1901 </w:t>
      </w:r>
      <w:r w:rsidRPr="00B41D15">
        <w:t xml:space="preserve">made by this Part applies in relation to </w:t>
      </w:r>
      <w:r w:rsidR="00521D0C" w:rsidRPr="00B41D15">
        <w:t>the cancellation of a warehouse licence on</w:t>
      </w:r>
      <w:r w:rsidRPr="00B41D15">
        <w:t xml:space="preserve"> or after the day on which this item commences, whether the warehouse licence was granted before, on or after that day.</w:t>
      </w:r>
    </w:p>
    <w:p w14:paraId="6DBEA7B6" w14:textId="77777777" w:rsidR="006726EC" w:rsidRPr="00B41D15" w:rsidRDefault="006726EC" w:rsidP="008C1461">
      <w:pPr>
        <w:pStyle w:val="Subitem"/>
      </w:pPr>
      <w:r w:rsidRPr="00B41D15">
        <w:t>(</w:t>
      </w:r>
      <w:r w:rsidR="003D07DD" w:rsidRPr="00B41D15">
        <w:t>1</w:t>
      </w:r>
      <w:r w:rsidR="00821724" w:rsidRPr="00B41D15">
        <w:t>0</w:t>
      </w:r>
      <w:r w:rsidRPr="00B41D15">
        <w:t>)</w:t>
      </w:r>
      <w:r w:rsidRPr="00B41D15">
        <w:tab/>
        <w:t xml:space="preserve">The amendment of </w:t>
      </w:r>
      <w:r w:rsidR="008C1461">
        <w:t>subsection 8</w:t>
      </w:r>
      <w:r w:rsidRPr="00B41D15">
        <w:t xml:space="preserve">7(1A) of the </w:t>
      </w:r>
      <w:r w:rsidRPr="00B41D15">
        <w:rPr>
          <w:i/>
        </w:rPr>
        <w:t xml:space="preserve">Customs Act 1901 </w:t>
      </w:r>
      <w:r w:rsidRPr="00B41D15">
        <w:t xml:space="preserve">made by this Part applies in relation to a request </w:t>
      </w:r>
      <w:r w:rsidR="00E16075" w:rsidRPr="00B41D15">
        <w:t xml:space="preserve">or application </w:t>
      </w:r>
      <w:r w:rsidRPr="00B41D15">
        <w:t>made on or after the day on which this item commences, whether the warehouse licence was granted before, on or after that day.</w:t>
      </w:r>
    </w:p>
    <w:p w14:paraId="4634F212" w14:textId="77777777" w:rsidR="0003680B" w:rsidRPr="00B41D15" w:rsidRDefault="0003680B" w:rsidP="008C1461">
      <w:pPr>
        <w:pStyle w:val="Subitem"/>
      </w:pPr>
      <w:r w:rsidRPr="00B41D15">
        <w:t>(1</w:t>
      </w:r>
      <w:r w:rsidR="00821724" w:rsidRPr="00B41D15">
        <w:t>1</w:t>
      </w:r>
      <w:r w:rsidRPr="00B41D15">
        <w:t>)</w:t>
      </w:r>
      <w:r w:rsidRPr="00B41D15">
        <w:tab/>
      </w:r>
      <w:r w:rsidR="0015662C" w:rsidRPr="00B41D15">
        <w:t xml:space="preserve">The repeal and substitution of </w:t>
      </w:r>
      <w:r w:rsidR="00B0597A" w:rsidRPr="00B41D15">
        <w:t>subsections 8</w:t>
      </w:r>
      <w:r w:rsidR="0015662C" w:rsidRPr="00B41D15">
        <w:t xml:space="preserve">7(2), (4) and (5) of the </w:t>
      </w:r>
      <w:r w:rsidR="0015662C" w:rsidRPr="00B41D15">
        <w:rPr>
          <w:i/>
        </w:rPr>
        <w:t>Customs Act 1901</w:t>
      </w:r>
      <w:r w:rsidR="0015662C" w:rsidRPr="00B41D15">
        <w:t xml:space="preserve"> made by this Part, and the amendment of </w:t>
      </w:r>
      <w:r w:rsidR="008C1461">
        <w:t>subsection 8</w:t>
      </w:r>
      <w:r w:rsidR="0015662C" w:rsidRPr="00B41D15">
        <w:t>7(6) of that Act made by this Part, apply in relation to the cancellation of a warehouse licence on or after the day on which this item commences, whether the warehouse licence was granted before, on or after that day.</w:t>
      </w:r>
    </w:p>
    <w:p w14:paraId="7837673D" w14:textId="77777777" w:rsidR="006726EC" w:rsidRDefault="00631CF8" w:rsidP="008C1461">
      <w:pPr>
        <w:pStyle w:val="Subitem"/>
      </w:pPr>
      <w:r w:rsidRPr="00B41D15">
        <w:t>(1</w:t>
      </w:r>
      <w:r w:rsidR="00821724" w:rsidRPr="00B41D15">
        <w:t>2</w:t>
      </w:r>
      <w:r w:rsidRPr="00B41D15">
        <w:t>)</w:t>
      </w:r>
      <w:r w:rsidRPr="00B41D15">
        <w:tab/>
        <w:t xml:space="preserve">The amendments of </w:t>
      </w:r>
      <w:r w:rsidR="008C1461">
        <w:t>section 8</w:t>
      </w:r>
      <w:r w:rsidRPr="00B41D15">
        <w:t xml:space="preserve">7B of the </w:t>
      </w:r>
      <w:r w:rsidRPr="00B41D15">
        <w:rPr>
          <w:i/>
        </w:rPr>
        <w:t xml:space="preserve">Customs Act 1901 </w:t>
      </w:r>
      <w:r w:rsidRPr="00B41D15">
        <w:t>made by this Part appl</w:t>
      </w:r>
      <w:r w:rsidR="00491BCD" w:rsidRPr="00B41D15">
        <w:t>y</w:t>
      </w:r>
      <w:r w:rsidRPr="00B41D15">
        <w:t xml:space="preserve"> in relation to the </w:t>
      </w:r>
      <w:r w:rsidR="00491BCD" w:rsidRPr="00B41D15">
        <w:t>variation</w:t>
      </w:r>
      <w:r w:rsidRPr="00B41D15">
        <w:t xml:space="preserve"> of a warehouse licence on or after the day on which this item commences, whether the warehouse licence was granted before, on or after that day.</w:t>
      </w:r>
    </w:p>
    <w:p w14:paraId="26BDD907" w14:textId="77777777" w:rsidR="007A50EC" w:rsidRDefault="007A50EC" w:rsidP="007A50EC"/>
    <w:p w14:paraId="5C3BA99F" w14:textId="77777777" w:rsidR="007A50EC" w:rsidRDefault="007A50EC" w:rsidP="007A50EC">
      <w:pPr>
        <w:pStyle w:val="AssentBk"/>
        <w:keepNext/>
      </w:pPr>
    </w:p>
    <w:p w14:paraId="77E72EEC" w14:textId="77777777" w:rsidR="007A50EC" w:rsidRDefault="007A50EC" w:rsidP="007A50EC">
      <w:pPr>
        <w:pStyle w:val="AssentBk"/>
        <w:keepNext/>
      </w:pPr>
    </w:p>
    <w:p w14:paraId="7AFFFEBB" w14:textId="77777777" w:rsidR="007A50EC" w:rsidRDefault="007A50EC" w:rsidP="007A50EC">
      <w:pPr>
        <w:pStyle w:val="2ndRd"/>
        <w:keepNext/>
        <w:pBdr>
          <w:top w:val="single" w:sz="2" w:space="1" w:color="auto"/>
        </w:pBdr>
      </w:pPr>
    </w:p>
    <w:p w14:paraId="2BD4A282" w14:textId="77777777" w:rsidR="007A50EC" w:rsidRDefault="007A50EC" w:rsidP="007A50EC">
      <w:pPr>
        <w:pStyle w:val="2ndRd"/>
        <w:keepNext/>
        <w:spacing w:line="260" w:lineRule="atLeast"/>
        <w:rPr>
          <w:i/>
        </w:rPr>
      </w:pPr>
      <w:r>
        <w:t>[</w:t>
      </w:r>
      <w:r>
        <w:rPr>
          <w:i/>
        </w:rPr>
        <w:t>Minister’s second reading speech made in—</w:t>
      </w:r>
    </w:p>
    <w:p w14:paraId="176B0EC6" w14:textId="77777777" w:rsidR="007A50EC" w:rsidRDefault="007A50EC" w:rsidP="007A50EC">
      <w:pPr>
        <w:pStyle w:val="2ndRd"/>
        <w:keepNext/>
        <w:spacing w:line="260" w:lineRule="atLeast"/>
        <w:rPr>
          <w:i/>
        </w:rPr>
      </w:pPr>
      <w:r>
        <w:rPr>
          <w:i/>
        </w:rPr>
        <w:t>House of Representatives on 26 June 2024</w:t>
      </w:r>
    </w:p>
    <w:p w14:paraId="01228897" w14:textId="77777777" w:rsidR="007A50EC" w:rsidRDefault="007A50EC" w:rsidP="007A50EC">
      <w:pPr>
        <w:pStyle w:val="2ndRd"/>
        <w:keepNext/>
        <w:spacing w:line="260" w:lineRule="atLeast"/>
        <w:rPr>
          <w:i/>
        </w:rPr>
      </w:pPr>
      <w:r>
        <w:rPr>
          <w:i/>
        </w:rPr>
        <w:t>Senate on 15 August 2024</w:t>
      </w:r>
      <w:r>
        <w:t>]</w:t>
      </w:r>
    </w:p>
    <w:p w14:paraId="1E21F501" w14:textId="77777777" w:rsidR="007A50EC" w:rsidRDefault="007A50EC" w:rsidP="007A50EC">
      <w:pPr>
        <w:framePr w:hSpace="180" w:wrap="around" w:vAnchor="text" w:hAnchor="page" w:x="2431" w:y="1897"/>
      </w:pPr>
      <w:r>
        <w:t>(75/24)</w:t>
      </w:r>
    </w:p>
    <w:p w14:paraId="12E9390F" w14:textId="77777777" w:rsidR="007A223F" w:rsidRDefault="007A223F"/>
    <w:p w14:paraId="4618CEB3" w14:textId="77777777" w:rsidR="007A50EC" w:rsidRDefault="007A50EC" w:rsidP="002E0F6D">
      <w:pPr>
        <w:pBdr>
          <w:bottom w:val="single" w:sz="4" w:space="1" w:color="auto"/>
        </w:pBdr>
        <w:sectPr w:rsidR="007A50EC" w:rsidSect="002E0F6D">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14:paraId="0D4D633B" w14:textId="77777777" w:rsidR="007A50EC" w:rsidRDefault="007A50EC" w:rsidP="007A50EC"/>
    <w:sectPr w:rsidR="007A50EC" w:rsidSect="007A50EC">
      <w:headerReference w:type="even" r:id="rId28"/>
      <w:headerReference w:type="default" r:id="rId29"/>
      <w:headerReference w:type="first" r:id="rId30"/>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11DE" w14:textId="77777777" w:rsidR="00AA02B0" w:rsidRDefault="00AA02B0" w:rsidP="0048364F">
      <w:pPr>
        <w:spacing w:line="240" w:lineRule="auto"/>
      </w:pPr>
      <w:r>
        <w:separator/>
      </w:r>
    </w:p>
  </w:endnote>
  <w:endnote w:type="continuationSeparator" w:id="0">
    <w:p w14:paraId="66A0DD9D" w14:textId="77777777" w:rsidR="00AA02B0" w:rsidRDefault="00AA02B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3C1C" w14:textId="77777777" w:rsidR="00AA02B0" w:rsidRPr="005F1388" w:rsidRDefault="00AA02B0" w:rsidP="008C146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F92D" w14:textId="6DC25BC7" w:rsidR="00AA02B0" w:rsidRDefault="00AA02B0" w:rsidP="00AA02B0">
    <w:pPr>
      <w:pStyle w:val="ScalePlusRef"/>
    </w:pPr>
    <w:r>
      <w:t>Note: An electronic version of this Act is available on the Federal Register of Legislation (</w:t>
    </w:r>
    <w:hyperlink r:id="rId1" w:history="1">
      <w:r>
        <w:t>https://www.legislation.gov.au/</w:t>
      </w:r>
    </w:hyperlink>
    <w:r>
      <w:t>)</w:t>
    </w:r>
  </w:p>
  <w:p w14:paraId="2CD11FEC" w14:textId="77777777" w:rsidR="00AA02B0" w:rsidRDefault="00AA02B0" w:rsidP="00AA02B0"/>
  <w:p w14:paraId="5D8E7EA1" w14:textId="549B1A6F" w:rsidR="00AA02B0" w:rsidRDefault="00AA02B0" w:rsidP="008C1461">
    <w:pPr>
      <w:pStyle w:val="Footer"/>
      <w:spacing w:before="120"/>
    </w:pPr>
  </w:p>
  <w:p w14:paraId="3E9CBED4" w14:textId="77777777" w:rsidR="00AA02B0" w:rsidRPr="005F1388" w:rsidRDefault="00AA02B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4BE5" w14:textId="77777777" w:rsidR="00AA02B0" w:rsidRPr="00ED79B6" w:rsidRDefault="00AA02B0" w:rsidP="008C146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F52C" w14:textId="77777777" w:rsidR="00AA02B0" w:rsidRDefault="00AA02B0" w:rsidP="008C14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A02B0" w14:paraId="2E959B4A" w14:textId="77777777" w:rsidTr="008415C6">
      <w:tc>
        <w:tcPr>
          <w:tcW w:w="646" w:type="dxa"/>
        </w:tcPr>
        <w:p w14:paraId="537C4125" w14:textId="77777777" w:rsidR="00AA02B0" w:rsidRDefault="00AA02B0" w:rsidP="008415C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c>
        <w:tcPr>
          <w:tcW w:w="5387" w:type="dxa"/>
        </w:tcPr>
        <w:p w14:paraId="60DC1011" w14:textId="14A73538" w:rsidR="00AA02B0" w:rsidRDefault="00AA02B0" w:rsidP="008415C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71652">
            <w:rPr>
              <w:i/>
              <w:sz w:val="18"/>
            </w:rPr>
            <w:t>Customs Amendment (Strengthening and Modernising Licensing and Other Measures) Act 2024</w:t>
          </w:r>
          <w:r w:rsidRPr="00ED79B6">
            <w:rPr>
              <w:i/>
              <w:sz w:val="18"/>
            </w:rPr>
            <w:fldChar w:fldCharType="end"/>
          </w:r>
        </w:p>
      </w:tc>
      <w:tc>
        <w:tcPr>
          <w:tcW w:w="1270" w:type="dxa"/>
        </w:tcPr>
        <w:p w14:paraId="75613E07" w14:textId="46F9E9DA" w:rsidR="00AA02B0" w:rsidRDefault="00AA02B0" w:rsidP="008415C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71652">
            <w:rPr>
              <w:i/>
              <w:sz w:val="18"/>
            </w:rPr>
            <w:t>No. 79, 2024</w:t>
          </w:r>
          <w:r w:rsidRPr="00ED79B6">
            <w:rPr>
              <w:i/>
              <w:sz w:val="18"/>
            </w:rPr>
            <w:fldChar w:fldCharType="end"/>
          </w:r>
        </w:p>
      </w:tc>
    </w:tr>
  </w:tbl>
  <w:p w14:paraId="3C732C64" w14:textId="77777777" w:rsidR="00AA02B0" w:rsidRDefault="00AA02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7256" w14:textId="77777777" w:rsidR="00AA02B0" w:rsidRDefault="00AA02B0" w:rsidP="008C14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A02B0" w14:paraId="3310C955" w14:textId="77777777" w:rsidTr="008415C6">
      <w:tc>
        <w:tcPr>
          <w:tcW w:w="1247" w:type="dxa"/>
        </w:tcPr>
        <w:p w14:paraId="6CC82DE6" w14:textId="4BF1CB34" w:rsidR="00AA02B0" w:rsidRDefault="00AA02B0" w:rsidP="008415C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71652">
            <w:rPr>
              <w:i/>
              <w:sz w:val="18"/>
            </w:rPr>
            <w:t>No. 79, 2024</w:t>
          </w:r>
          <w:r w:rsidRPr="00ED79B6">
            <w:rPr>
              <w:i/>
              <w:sz w:val="18"/>
            </w:rPr>
            <w:fldChar w:fldCharType="end"/>
          </w:r>
        </w:p>
      </w:tc>
      <w:tc>
        <w:tcPr>
          <w:tcW w:w="5387" w:type="dxa"/>
        </w:tcPr>
        <w:p w14:paraId="5695B688" w14:textId="1B6FC655" w:rsidR="00AA02B0" w:rsidRDefault="00AA02B0" w:rsidP="008415C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71652">
            <w:rPr>
              <w:i/>
              <w:sz w:val="18"/>
            </w:rPr>
            <w:t>Customs Amendment (Strengthening and Modernising Licensing and Other Measures) Act 2024</w:t>
          </w:r>
          <w:r w:rsidRPr="00ED79B6">
            <w:rPr>
              <w:i/>
              <w:sz w:val="18"/>
            </w:rPr>
            <w:fldChar w:fldCharType="end"/>
          </w:r>
        </w:p>
      </w:tc>
      <w:tc>
        <w:tcPr>
          <w:tcW w:w="669" w:type="dxa"/>
        </w:tcPr>
        <w:p w14:paraId="4888617D" w14:textId="77777777" w:rsidR="00AA02B0" w:rsidRDefault="00AA02B0" w:rsidP="008415C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608A250" w14:textId="77777777" w:rsidR="00AA02B0" w:rsidRPr="00ED79B6" w:rsidRDefault="00AA02B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2FEC" w14:textId="77777777" w:rsidR="00AA02B0" w:rsidRPr="00A961C4" w:rsidRDefault="00AA02B0" w:rsidP="008C146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A02B0" w14:paraId="4F4143E2" w14:textId="77777777" w:rsidTr="008B7EE9">
      <w:tc>
        <w:tcPr>
          <w:tcW w:w="646" w:type="dxa"/>
        </w:tcPr>
        <w:p w14:paraId="42317236" w14:textId="77777777" w:rsidR="00AA02B0" w:rsidRDefault="00AA02B0" w:rsidP="008415C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w:t>
          </w:r>
          <w:r w:rsidRPr="007A1328">
            <w:rPr>
              <w:i/>
              <w:sz w:val="18"/>
            </w:rPr>
            <w:fldChar w:fldCharType="end"/>
          </w:r>
        </w:p>
      </w:tc>
      <w:tc>
        <w:tcPr>
          <w:tcW w:w="5387" w:type="dxa"/>
        </w:tcPr>
        <w:p w14:paraId="7DF756A8" w14:textId="6FA0A58C" w:rsidR="00AA02B0" w:rsidRDefault="00AA02B0" w:rsidP="008415C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71652">
            <w:rPr>
              <w:i/>
              <w:sz w:val="18"/>
            </w:rPr>
            <w:t>Customs Amendment (Strengthening and Modernising Licensing and Other Measures) Act 2024</w:t>
          </w:r>
          <w:r w:rsidRPr="007A1328">
            <w:rPr>
              <w:i/>
              <w:sz w:val="18"/>
            </w:rPr>
            <w:fldChar w:fldCharType="end"/>
          </w:r>
        </w:p>
      </w:tc>
      <w:tc>
        <w:tcPr>
          <w:tcW w:w="1270" w:type="dxa"/>
        </w:tcPr>
        <w:p w14:paraId="14C47175" w14:textId="58FE31C4" w:rsidR="00AA02B0" w:rsidRDefault="00AA02B0" w:rsidP="008415C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71652">
            <w:rPr>
              <w:i/>
              <w:sz w:val="18"/>
            </w:rPr>
            <w:t>No. 79, 2024</w:t>
          </w:r>
          <w:r w:rsidRPr="007A1328">
            <w:rPr>
              <w:i/>
              <w:sz w:val="18"/>
            </w:rPr>
            <w:fldChar w:fldCharType="end"/>
          </w:r>
        </w:p>
      </w:tc>
    </w:tr>
  </w:tbl>
  <w:p w14:paraId="15D61FA7" w14:textId="77777777" w:rsidR="00AA02B0" w:rsidRPr="00A961C4" w:rsidRDefault="00AA02B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72B6" w14:textId="77777777" w:rsidR="00AA02B0" w:rsidRPr="00A961C4" w:rsidRDefault="00AA02B0" w:rsidP="008C14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A02B0" w14:paraId="2E6FF9FD" w14:textId="77777777" w:rsidTr="008B7EE9">
      <w:tc>
        <w:tcPr>
          <w:tcW w:w="1247" w:type="dxa"/>
        </w:tcPr>
        <w:p w14:paraId="7B24AB85" w14:textId="58CD37EA" w:rsidR="00AA02B0" w:rsidRDefault="00AA02B0" w:rsidP="008415C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71652">
            <w:rPr>
              <w:i/>
              <w:sz w:val="18"/>
            </w:rPr>
            <w:t>No. 79, 2024</w:t>
          </w:r>
          <w:r w:rsidRPr="007A1328">
            <w:rPr>
              <w:i/>
              <w:sz w:val="18"/>
            </w:rPr>
            <w:fldChar w:fldCharType="end"/>
          </w:r>
        </w:p>
      </w:tc>
      <w:tc>
        <w:tcPr>
          <w:tcW w:w="5387" w:type="dxa"/>
        </w:tcPr>
        <w:p w14:paraId="48D513D0" w14:textId="5B1552A0" w:rsidR="00AA02B0" w:rsidRDefault="00AA02B0" w:rsidP="008415C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71652">
            <w:rPr>
              <w:i/>
              <w:sz w:val="18"/>
            </w:rPr>
            <w:t>Customs Amendment (Strengthening and Modernising Licensing and Other Measures) Act 2024</w:t>
          </w:r>
          <w:r w:rsidRPr="007A1328">
            <w:rPr>
              <w:i/>
              <w:sz w:val="18"/>
            </w:rPr>
            <w:fldChar w:fldCharType="end"/>
          </w:r>
        </w:p>
      </w:tc>
      <w:tc>
        <w:tcPr>
          <w:tcW w:w="669" w:type="dxa"/>
        </w:tcPr>
        <w:p w14:paraId="3165EE33" w14:textId="77777777" w:rsidR="00AA02B0" w:rsidRDefault="00AA02B0" w:rsidP="008415C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w:t>
          </w:r>
          <w:r w:rsidRPr="007A1328">
            <w:rPr>
              <w:i/>
              <w:sz w:val="18"/>
            </w:rPr>
            <w:fldChar w:fldCharType="end"/>
          </w:r>
        </w:p>
      </w:tc>
    </w:tr>
  </w:tbl>
  <w:p w14:paraId="18D62220" w14:textId="77777777" w:rsidR="00AA02B0" w:rsidRPr="00055B5C" w:rsidRDefault="00AA02B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D229" w14:textId="77777777" w:rsidR="00AA02B0" w:rsidRPr="00A961C4" w:rsidRDefault="00AA02B0" w:rsidP="008C14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A02B0" w14:paraId="17110CF9" w14:textId="77777777" w:rsidTr="008B7EE9">
      <w:tc>
        <w:tcPr>
          <w:tcW w:w="1247" w:type="dxa"/>
        </w:tcPr>
        <w:p w14:paraId="173E50C1" w14:textId="5F794F66" w:rsidR="00AA02B0" w:rsidRDefault="00AA02B0" w:rsidP="008415C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71652">
            <w:rPr>
              <w:i/>
              <w:sz w:val="18"/>
            </w:rPr>
            <w:t>No. 79, 2024</w:t>
          </w:r>
          <w:r w:rsidRPr="007A1328">
            <w:rPr>
              <w:i/>
              <w:sz w:val="18"/>
            </w:rPr>
            <w:fldChar w:fldCharType="end"/>
          </w:r>
        </w:p>
      </w:tc>
      <w:tc>
        <w:tcPr>
          <w:tcW w:w="5387" w:type="dxa"/>
        </w:tcPr>
        <w:p w14:paraId="4CACB821" w14:textId="1B0DA0F3" w:rsidR="00AA02B0" w:rsidRDefault="00AA02B0" w:rsidP="008415C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71652">
            <w:rPr>
              <w:i/>
              <w:sz w:val="18"/>
            </w:rPr>
            <w:t>Customs Amendment (Strengthening and Modernising Licensing and Other Measures) Act 2024</w:t>
          </w:r>
          <w:r w:rsidRPr="007A1328">
            <w:rPr>
              <w:i/>
              <w:sz w:val="18"/>
            </w:rPr>
            <w:fldChar w:fldCharType="end"/>
          </w:r>
        </w:p>
      </w:tc>
      <w:tc>
        <w:tcPr>
          <w:tcW w:w="669" w:type="dxa"/>
        </w:tcPr>
        <w:p w14:paraId="1920B6C9" w14:textId="77777777" w:rsidR="00AA02B0" w:rsidRDefault="00AA02B0" w:rsidP="008415C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42B58AB" w14:textId="77777777" w:rsidR="00AA02B0" w:rsidRPr="00A961C4" w:rsidRDefault="00AA02B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58E1E" w14:textId="77777777" w:rsidR="00AA02B0" w:rsidRDefault="00AA02B0" w:rsidP="0048364F">
      <w:pPr>
        <w:spacing w:line="240" w:lineRule="auto"/>
      </w:pPr>
      <w:r>
        <w:separator/>
      </w:r>
    </w:p>
  </w:footnote>
  <w:footnote w:type="continuationSeparator" w:id="0">
    <w:p w14:paraId="6FF315D0" w14:textId="77777777" w:rsidR="00AA02B0" w:rsidRDefault="00AA02B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5F62" w14:textId="77777777" w:rsidR="00AA02B0" w:rsidRPr="005F1388" w:rsidRDefault="00AA02B0"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0944" w14:textId="37E55D39" w:rsidR="00AA02B0" w:rsidRPr="00A961C4" w:rsidRDefault="00AA02B0" w:rsidP="0048364F">
    <w:pPr>
      <w:rPr>
        <w:b/>
        <w:sz w:val="20"/>
      </w:rPr>
    </w:pPr>
  </w:p>
  <w:p w14:paraId="25635A55" w14:textId="2E981134" w:rsidR="00AA02B0" w:rsidRPr="00A961C4" w:rsidRDefault="00AA02B0" w:rsidP="0048364F">
    <w:pPr>
      <w:rPr>
        <w:b/>
        <w:sz w:val="20"/>
      </w:rPr>
    </w:pPr>
  </w:p>
  <w:p w14:paraId="6F8D468B" w14:textId="77777777" w:rsidR="00AA02B0" w:rsidRPr="00A961C4" w:rsidRDefault="00AA02B0"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3CF0" w14:textId="65CFDDDF" w:rsidR="00AA02B0" w:rsidRPr="00A961C4" w:rsidRDefault="00AA02B0" w:rsidP="0048364F">
    <w:pPr>
      <w:jc w:val="right"/>
      <w:rPr>
        <w:sz w:val="20"/>
      </w:rPr>
    </w:pPr>
  </w:p>
  <w:p w14:paraId="7FD46FEB" w14:textId="269C819F" w:rsidR="00AA02B0" w:rsidRPr="00A961C4" w:rsidRDefault="00AA02B0" w:rsidP="0048364F">
    <w:pPr>
      <w:jc w:val="right"/>
      <w:rPr>
        <w:b/>
        <w:sz w:val="20"/>
      </w:rPr>
    </w:pPr>
  </w:p>
  <w:p w14:paraId="13D67512" w14:textId="77777777" w:rsidR="00AA02B0" w:rsidRPr="00A961C4" w:rsidRDefault="00AA02B0"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5B63" w14:textId="77777777" w:rsidR="00AA02B0" w:rsidRPr="00A961C4" w:rsidRDefault="00AA02B0"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8A90" w14:textId="77777777" w:rsidR="00AA02B0" w:rsidRPr="005F1388" w:rsidRDefault="00AA02B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4D04" w14:textId="77777777" w:rsidR="00AA02B0" w:rsidRPr="005F1388" w:rsidRDefault="00AA02B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0D5C" w14:textId="77777777" w:rsidR="00AA02B0" w:rsidRPr="00ED79B6" w:rsidRDefault="00AA02B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A54C" w14:textId="77777777" w:rsidR="00AA02B0" w:rsidRPr="00ED79B6" w:rsidRDefault="00AA02B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0EB9" w14:textId="77777777" w:rsidR="00AA02B0" w:rsidRPr="00ED79B6" w:rsidRDefault="00AA02B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8062" w14:textId="0ECBD6C8" w:rsidR="00AA02B0" w:rsidRPr="00A961C4" w:rsidRDefault="00AA02B0" w:rsidP="0048364F">
    <w:pPr>
      <w:rPr>
        <w:b/>
        <w:sz w:val="20"/>
      </w:rPr>
    </w:pPr>
    <w:r>
      <w:rPr>
        <w:b/>
        <w:sz w:val="20"/>
      </w:rPr>
      <w:fldChar w:fldCharType="begin"/>
    </w:r>
    <w:r>
      <w:rPr>
        <w:b/>
        <w:sz w:val="20"/>
      </w:rPr>
      <w:instrText xml:space="preserve"> STYLEREF CharAmSchNo </w:instrText>
    </w:r>
    <w:r w:rsidR="00A41B62">
      <w:rPr>
        <w:b/>
        <w:sz w:val="20"/>
      </w:rPr>
      <w:fldChar w:fldCharType="separate"/>
    </w:r>
    <w:r w:rsidR="00A41B6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41B62">
      <w:rPr>
        <w:sz w:val="20"/>
      </w:rPr>
      <w:fldChar w:fldCharType="separate"/>
    </w:r>
    <w:r w:rsidR="00A41B62">
      <w:rPr>
        <w:noProof/>
        <w:sz w:val="20"/>
      </w:rPr>
      <w:t>Amendments</w:t>
    </w:r>
    <w:r>
      <w:rPr>
        <w:sz w:val="20"/>
      </w:rPr>
      <w:fldChar w:fldCharType="end"/>
    </w:r>
  </w:p>
  <w:p w14:paraId="57E63E1D" w14:textId="4170624D" w:rsidR="00AA02B0" w:rsidRPr="00A961C4" w:rsidRDefault="00AA02B0" w:rsidP="0048364F">
    <w:pPr>
      <w:rPr>
        <w:b/>
        <w:sz w:val="20"/>
      </w:rPr>
    </w:pPr>
    <w:r>
      <w:rPr>
        <w:b/>
        <w:sz w:val="20"/>
      </w:rPr>
      <w:fldChar w:fldCharType="begin"/>
    </w:r>
    <w:r>
      <w:rPr>
        <w:b/>
        <w:sz w:val="20"/>
      </w:rPr>
      <w:instrText xml:space="preserve"> STYLEREF CharAmPartNo </w:instrText>
    </w:r>
    <w:r w:rsidR="00A41B62">
      <w:rPr>
        <w:b/>
        <w:sz w:val="20"/>
      </w:rPr>
      <w:fldChar w:fldCharType="separate"/>
    </w:r>
    <w:r w:rsidR="00A41B62">
      <w:rPr>
        <w:b/>
        <w:noProof/>
        <w:sz w:val="20"/>
      </w:rPr>
      <w:t>Part 14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41B62">
      <w:rPr>
        <w:sz w:val="20"/>
      </w:rPr>
      <w:fldChar w:fldCharType="separate"/>
    </w:r>
    <w:r w:rsidR="00A41B62">
      <w:rPr>
        <w:noProof/>
        <w:sz w:val="20"/>
      </w:rPr>
      <w:t>Contingent amendments</w:t>
    </w:r>
    <w:r>
      <w:rPr>
        <w:sz w:val="20"/>
      </w:rPr>
      <w:fldChar w:fldCharType="end"/>
    </w:r>
  </w:p>
  <w:p w14:paraId="36E9CAF5" w14:textId="77777777" w:rsidR="00AA02B0" w:rsidRPr="00A961C4" w:rsidRDefault="00AA02B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C522" w14:textId="100F2359" w:rsidR="00AA02B0" w:rsidRPr="00A961C4" w:rsidRDefault="00AA02B0" w:rsidP="0048364F">
    <w:pPr>
      <w:jc w:val="right"/>
      <w:rPr>
        <w:sz w:val="20"/>
      </w:rPr>
    </w:pPr>
    <w:r w:rsidRPr="00A961C4">
      <w:rPr>
        <w:sz w:val="20"/>
      </w:rPr>
      <w:fldChar w:fldCharType="begin"/>
    </w:r>
    <w:r w:rsidRPr="00A961C4">
      <w:rPr>
        <w:sz w:val="20"/>
      </w:rPr>
      <w:instrText xml:space="preserve"> STYLEREF CharAmSchText </w:instrText>
    </w:r>
    <w:r w:rsidR="00A41B62">
      <w:rPr>
        <w:sz w:val="20"/>
      </w:rPr>
      <w:fldChar w:fldCharType="separate"/>
    </w:r>
    <w:r w:rsidR="00A41B6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41B62">
      <w:rPr>
        <w:b/>
        <w:sz w:val="20"/>
      </w:rPr>
      <w:fldChar w:fldCharType="separate"/>
    </w:r>
    <w:r w:rsidR="00A41B62">
      <w:rPr>
        <w:b/>
        <w:noProof/>
        <w:sz w:val="20"/>
      </w:rPr>
      <w:t>Schedule 1</w:t>
    </w:r>
    <w:r>
      <w:rPr>
        <w:b/>
        <w:sz w:val="20"/>
      </w:rPr>
      <w:fldChar w:fldCharType="end"/>
    </w:r>
  </w:p>
  <w:p w14:paraId="29D687C3" w14:textId="7DD165DA" w:rsidR="00AA02B0" w:rsidRPr="00A961C4" w:rsidRDefault="00AA02B0" w:rsidP="0048364F">
    <w:pPr>
      <w:jc w:val="right"/>
      <w:rPr>
        <w:b/>
        <w:sz w:val="20"/>
      </w:rPr>
    </w:pPr>
    <w:r w:rsidRPr="00A961C4">
      <w:rPr>
        <w:sz w:val="20"/>
      </w:rPr>
      <w:fldChar w:fldCharType="begin"/>
    </w:r>
    <w:r w:rsidRPr="00A961C4">
      <w:rPr>
        <w:sz w:val="20"/>
      </w:rPr>
      <w:instrText xml:space="preserve"> STYLEREF CharAmPartText </w:instrText>
    </w:r>
    <w:r w:rsidR="00A41B62">
      <w:rPr>
        <w:sz w:val="20"/>
      </w:rPr>
      <w:fldChar w:fldCharType="separate"/>
    </w:r>
    <w:r w:rsidR="00A41B62">
      <w:rPr>
        <w:noProof/>
        <w:sz w:val="20"/>
      </w:rPr>
      <w:t>Contingent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41B62">
      <w:rPr>
        <w:b/>
        <w:sz w:val="20"/>
      </w:rPr>
      <w:fldChar w:fldCharType="separate"/>
    </w:r>
    <w:r w:rsidR="00A41B62">
      <w:rPr>
        <w:b/>
        <w:noProof/>
        <w:sz w:val="20"/>
      </w:rPr>
      <w:t>Part 14</w:t>
    </w:r>
    <w:r w:rsidRPr="00A961C4">
      <w:rPr>
        <w:b/>
        <w:sz w:val="20"/>
      </w:rPr>
      <w:fldChar w:fldCharType="end"/>
    </w:r>
  </w:p>
  <w:p w14:paraId="26231896" w14:textId="77777777" w:rsidR="00AA02B0" w:rsidRPr="00A961C4" w:rsidRDefault="00AA02B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F0A4" w14:textId="77777777" w:rsidR="00AA02B0" w:rsidRPr="00A961C4" w:rsidRDefault="00AA02B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81875"/>
    <w:multiLevelType w:val="hybridMultilevel"/>
    <w:tmpl w:val="DEFE74E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BF76CE"/>
    <w:multiLevelType w:val="hybridMultilevel"/>
    <w:tmpl w:val="2AD81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D712AAF"/>
    <w:multiLevelType w:val="hybridMultilevel"/>
    <w:tmpl w:val="68503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6"/>
  </w:num>
  <w:num w:numId="16">
    <w:abstractNumId w:val="11"/>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399"/>
    <w:rsid w:val="00000246"/>
    <w:rsid w:val="000006B4"/>
    <w:rsid w:val="00001765"/>
    <w:rsid w:val="00002828"/>
    <w:rsid w:val="00002DB0"/>
    <w:rsid w:val="00003A9B"/>
    <w:rsid w:val="000041F3"/>
    <w:rsid w:val="00005B87"/>
    <w:rsid w:val="00006751"/>
    <w:rsid w:val="00010DA7"/>
    <w:rsid w:val="000113BC"/>
    <w:rsid w:val="00011612"/>
    <w:rsid w:val="000136AF"/>
    <w:rsid w:val="00015BDE"/>
    <w:rsid w:val="00015D15"/>
    <w:rsid w:val="0001795A"/>
    <w:rsid w:val="0002019F"/>
    <w:rsid w:val="00020953"/>
    <w:rsid w:val="00021ACA"/>
    <w:rsid w:val="00022AC4"/>
    <w:rsid w:val="00023CB1"/>
    <w:rsid w:val="000241E0"/>
    <w:rsid w:val="00025F3B"/>
    <w:rsid w:val="00030A5B"/>
    <w:rsid w:val="000322C4"/>
    <w:rsid w:val="000335D4"/>
    <w:rsid w:val="00033DAD"/>
    <w:rsid w:val="000345BB"/>
    <w:rsid w:val="0003680B"/>
    <w:rsid w:val="000417C9"/>
    <w:rsid w:val="000418E7"/>
    <w:rsid w:val="00042B84"/>
    <w:rsid w:val="00043EA1"/>
    <w:rsid w:val="000440E8"/>
    <w:rsid w:val="00044E12"/>
    <w:rsid w:val="0004540D"/>
    <w:rsid w:val="00045B42"/>
    <w:rsid w:val="00050709"/>
    <w:rsid w:val="00052868"/>
    <w:rsid w:val="0005304F"/>
    <w:rsid w:val="00053AE1"/>
    <w:rsid w:val="00055B5C"/>
    <w:rsid w:val="00055E6F"/>
    <w:rsid w:val="00056391"/>
    <w:rsid w:val="0005747E"/>
    <w:rsid w:val="0006098D"/>
    <w:rsid w:val="00060FF9"/>
    <w:rsid w:val="000614BF"/>
    <w:rsid w:val="0006218F"/>
    <w:rsid w:val="000631E7"/>
    <w:rsid w:val="00063680"/>
    <w:rsid w:val="00063FB3"/>
    <w:rsid w:val="00065F5D"/>
    <w:rsid w:val="00071A16"/>
    <w:rsid w:val="00074D29"/>
    <w:rsid w:val="00075019"/>
    <w:rsid w:val="00075260"/>
    <w:rsid w:val="00076928"/>
    <w:rsid w:val="00076AA2"/>
    <w:rsid w:val="000772A6"/>
    <w:rsid w:val="000812F3"/>
    <w:rsid w:val="000819A3"/>
    <w:rsid w:val="00081E13"/>
    <w:rsid w:val="000836C8"/>
    <w:rsid w:val="0008464D"/>
    <w:rsid w:val="00085ED6"/>
    <w:rsid w:val="00086C2A"/>
    <w:rsid w:val="00087634"/>
    <w:rsid w:val="0008784B"/>
    <w:rsid w:val="00091B75"/>
    <w:rsid w:val="00092008"/>
    <w:rsid w:val="0009232D"/>
    <w:rsid w:val="00093595"/>
    <w:rsid w:val="00093E17"/>
    <w:rsid w:val="0009791D"/>
    <w:rsid w:val="00097E7F"/>
    <w:rsid w:val="000A0570"/>
    <w:rsid w:val="000A0858"/>
    <w:rsid w:val="000A1732"/>
    <w:rsid w:val="000A2B1B"/>
    <w:rsid w:val="000A36B3"/>
    <w:rsid w:val="000B1FD2"/>
    <w:rsid w:val="000B2454"/>
    <w:rsid w:val="000B29E9"/>
    <w:rsid w:val="000B40C0"/>
    <w:rsid w:val="000B45C0"/>
    <w:rsid w:val="000B49D6"/>
    <w:rsid w:val="000B7749"/>
    <w:rsid w:val="000B7A1E"/>
    <w:rsid w:val="000C1317"/>
    <w:rsid w:val="000C17A0"/>
    <w:rsid w:val="000C2577"/>
    <w:rsid w:val="000C384C"/>
    <w:rsid w:val="000C5191"/>
    <w:rsid w:val="000C5B9F"/>
    <w:rsid w:val="000C6626"/>
    <w:rsid w:val="000C68C0"/>
    <w:rsid w:val="000C73E8"/>
    <w:rsid w:val="000D05EF"/>
    <w:rsid w:val="000D1E80"/>
    <w:rsid w:val="000D390E"/>
    <w:rsid w:val="000D3A23"/>
    <w:rsid w:val="000D5F5C"/>
    <w:rsid w:val="000D615F"/>
    <w:rsid w:val="000D7AF7"/>
    <w:rsid w:val="000E0B15"/>
    <w:rsid w:val="000E1460"/>
    <w:rsid w:val="000E1982"/>
    <w:rsid w:val="000E2EB4"/>
    <w:rsid w:val="000E2FEF"/>
    <w:rsid w:val="000E3552"/>
    <w:rsid w:val="000E40C6"/>
    <w:rsid w:val="000E6ACA"/>
    <w:rsid w:val="000E6C88"/>
    <w:rsid w:val="000F1C1E"/>
    <w:rsid w:val="000F21C1"/>
    <w:rsid w:val="000F3504"/>
    <w:rsid w:val="000F3A5A"/>
    <w:rsid w:val="000F3E51"/>
    <w:rsid w:val="000F4F3D"/>
    <w:rsid w:val="000F6031"/>
    <w:rsid w:val="000F63D8"/>
    <w:rsid w:val="000F683B"/>
    <w:rsid w:val="000F7A55"/>
    <w:rsid w:val="00101045"/>
    <w:rsid w:val="00101D90"/>
    <w:rsid w:val="0010215A"/>
    <w:rsid w:val="001027A0"/>
    <w:rsid w:val="001028ED"/>
    <w:rsid w:val="001031A1"/>
    <w:rsid w:val="00103DB3"/>
    <w:rsid w:val="00105FDA"/>
    <w:rsid w:val="00106321"/>
    <w:rsid w:val="001072F5"/>
    <w:rsid w:val="0010745C"/>
    <w:rsid w:val="00107FAC"/>
    <w:rsid w:val="00110B6D"/>
    <w:rsid w:val="0011153C"/>
    <w:rsid w:val="00113BD1"/>
    <w:rsid w:val="00114325"/>
    <w:rsid w:val="00114D34"/>
    <w:rsid w:val="0011502D"/>
    <w:rsid w:val="0012037D"/>
    <w:rsid w:val="00122206"/>
    <w:rsid w:val="001266BA"/>
    <w:rsid w:val="0012785F"/>
    <w:rsid w:val="00127A7E"/>
    <w:rsid w:val="00127ADA"/>
    <w:rsid w:val="00127FBC"/>
    <w:rsid w:val="001306F6"/>
    <w:rsid w:val="00131BAC"/>
    <w:rsid w:val="00132110"/>
    <w:rsid w:val="001323EF"/>
    <w:rsid w:val="00132858"/>
    <w:rsid w:val="00134302"/>
    <w:rsid w:val="00140BAF"/>
    <w:rsid w:val="0014212D"/>
    <w:rsid w:val="001433EF"/>
    <w:rsid w:val="001436D0"/>
    <w:rsid w:val="001442E0"/>
    <w:rsid w:val="001453DF"/>
    <w:rsid w:val="0014582D"/>
    <w:rsid w:val="00145B34"/>
    <w:rsid w:val="0014773D"/>
    <w:rsid w:val="0015646E"/>
    <w:rsid w:val="0015662C"/>
    <w:rsid w:val="00157056"/>
    <w:rsid w:val="00160665"/>
    <w:rsid w:val="00161500"/>
    <w:rsid w:val="00161750"/>
    <w:rsid w:val="00161CA6"/>
    <w:rsid w:val="00162444"/>
    <w:rsid w:val="00163423"/>
    <w:rsid w:val="001643C9"/>
    <w:rsid w:val="00164B94"/>
    <w:rsid w:val="001652BD"/>
    <w:rsid w:val="001652C2"/>
    <w:rsid w:val="00165568"/>
    <w:rsid w:val="00165D87"/>
    <w:rsid w:val="00166A3E"/>
    <w:rsid w:val="00166AF6"/>
    <w:rsid w:val="00166C2F"/>
    <w:rsid w:val="00166D6B"/>
    <w:rsid w:val="001677D9"/>
    <w:rsid w:val="00170BF8"/>
    <w:rsid w:val="001716C9"/>
    <w:rsid w:val="00173363"/>
    <w:rsid w:val="00173B94"/>
    <w:rsid w:val="00173E8C"/>
    <w:rsid w:val="001756BA"/>
    <w:rsid w:val="0017577A"/>
    <w:rsid w:val="00175870"/>
    <w:rsid w:val="00176D05"/>
    <w:rsid w:val="00181385"/>
    <w:rsid w:val="001813E9"/>
    <w:rsid w:val="00181841"/>
    <w:rsid w:val="00181F8A"/>
    <w:rsid w:val="00182A9C"/>
    <w:rsid w:val="00182F47"/>
    <w:rsid w:val="001854B4"/>
    <w:rsid w:val="00185BA0"/>
    <w:rsid w:val="001871FB"/>
    <w:rsid w:val="001878CE"/>
    <w:rsid w:val="0019063F"/>
    <w:rsid w:val="00190C6E"/>
    <w:rsid w:val="001911B1"/>
    <w:rsid w:val="0019208B"/>
    <w:rsid w:val="00193595"/>
    <w:rsid w:val="001939E1"/>
    <w:rsid w:val="00193E4E"/>
    <w:rsid w:val="00195382"/>
    <w:rsid w:val="001955D5"/>
    <w:rsid w:val="00195C1D"/>
    <w:rsid w:val="001A1373"/>
    <w:rsid w:val="001A19C1"/>
    <w:rsid w:val="001A27F9"/>
    <w:rsid w:val="001A336D"/>
    <w:rsid w:val="001A3658"/>
    <w:rsid w:val="001A422F"/>
    <w:rsid w:val="001A5B6F"/>
    <w:rsid w:val="001A759A"/>
    <w:rsid w:val="001B35D5"/>
    <w:rsid w:val="001B45FB"/>
    <w:rsid w:val="001B5098"/>
    <w:rsid w:val="001B6184"/>
    <w:rsid w:val="001B635D"/>
    <w:rsid w:val="001B6DDB"/>
    <w:rsid w:val="001B71B2"/>
    <w:rsid w:val="001B752D"/>
    <w:rsid w:val="001B7A5D"/>
    <w:rsid w:val="001C102E"/>
    <w:rsid w:val="001C1658"/>
    <w:rsid w:val="001C2418"/>
    <w:rsid w:val="001C35C7"/>
    <w:rsid w:val="001C3DF3"/>
    <w:rsid w:val="001C3FA4"/>
    <w:rsid w:val="001C571A"/>
    <w:rsid w:val="001C5B43"/>
    <w:rsid w:val="001C5F0F"/>
    <w:rsid w:val="001C69C4"/>
    <w:rsid w:val="001C78D7"/>
    <w:rsid w:val="001D0E65"/>
    <w:rsid w:val="001D280D"/>
    <w:rsid w:val="001D2ED8"/>
    <w:rsid w:val="001D4A75"/>
    <w:rsid w:val="001E1176"/>
    <w:rsid w:val="001E208F"/>
    <w:rsid w:val="001E3590"/>
    <w:rsid w:val="001E4881"/>
    <w:rsid w:val="001E49DE"/>
    <w:rsid w:val="001E6516"/>
    <w:rsid w:val="001E7407"/>
    <w:rsid w:val="001F1C6B"/>
    <w:rsid w:val="001F3B68"/>
    <w:rsid w:val="001F4DC3"/>
    <w:rsid w:val="001F68D1"/>
    <w:rsid w:val="00201287"/>
    <w:rsid w:val="00201D27"/>
    <w:rsid w:val="0020222E"/>
    <w:rsid w:val="00202618"/>
    <w:rsid w:val="00202A6F"/>
    <w:rsid w:val="002045FB"/>
    <w:rsid w:val="002056DB"/>
    <w:rsid w:val="00206BB4"/>
    <w:rsid w:val="002071EC"/>
    <w:rsid w:val="002073AB"/>
    <w:rsid w:val="002109C8"/>
    <w:rsid w:val="002129DA"/>
    <w:rsid w:val="00213112"/>
    <w:rsid w:val="0021467B"/>
    <w:rsid w:val="0021470E"/>
    <w:rsid w:val="002218F9"/>
    <w:rsid w:val="00224212"/>
    <w:rsid w:val="002251ED"/>
    <w:rsid w:val="00226002"/>
    <w:rsid w:val="0022709D"/>
    <w:rsid w:val="0023213F"/>
    <w:rsid w:val="002321A2"/>
    <w:rsid w:val="00233387"/>
    <w:rsid w:val="0023444F"/>
    <w:rsid w:val="00240112"/>
    <w:rsid w:val="00240749"/>
    <w:rsid w:val="00240DB3"/>
    <w:rsid w:val="002416A7"/>
    <w:rsid w:val="002428D4"/>
    <w:rsid w:val="002432BA"/>
    <w:rsid w:val="002437C5"/>
    <w:rsid w:val="00243CDE"/>
    <w:rsid w:val="00245E22"/>
    <w:rsid w:val="002461D5"/>
    <w:rsid w:val="002465DE"/>
    <w:rsid w:val="002478CE"/>
    <w:rsid w:val="00251E65"/>
    <w:rsid w:val="00252ED0"/>
    <w:rsid w:val="00254259"/>
    <w:rsid w:val="002544A9"/>
    <w:rsid w:val="00254D89"/>
    <w:rsid w:val="002566AF"/>
    <w:rsid w:val="00256B62"/>
    <w:rsid w:val="00256CFD"/>
    <w:rsid w:val="00261505"/>
    <w:rsid w:val="00261892"/>
    <w:rsid w:val="00261B43"/>
    <w:rsid w:val="00263666"/>
    <w:rsid w:val="00263820"/>
    <w:rsid w:val="00263C5F"/>
    <w:rsid w:val="0026525A"/>
    <w:rsid w:val="00265409"/>
    <w:rsid w:val="0026703C"/>
    <w:rsid w:val="00267B34"/>
    <w:rsid w:val="00267EFF"/>
    <w:rsid w:val="00270281"/>
    <w:rsid w:val="00270A91"/>
    <w:rsid w:val="00273EF4"/>
    <w:rsid w:val="00275197"/>
    <w:rsid w:val="002778DB"/>
    <w:rsid w:val="00277A11"/>
    <w:rsid w:val="00277D52"/>
    <w:rsid w:val="00280F1D"/>
    <w:rsid w:val="002810A8"/>
    <w:rsid w:val="002814AF"/>
    <w:rsid w:val="00282009"/>
    <w:rsid w:val="00282E9B"/>
    <w:rsid w:val="002831A9"/>
    <w:rsid w:val="002839F5"/>
    <w:rsid w:val="0028504E"/>
    <w:rsid w:val="00285D25"/>
    <w:rsid w:val="002867D0"/>
    <w:rsid w:val="00290066"/>
    <w:rsid w:val="002906F8"/>
    <w:rsid w:val="0029130B"/>
    <w:rsid w:val="002918A8"/>
    <w:rsid w:val="0029287F"/>
    <w:rsid w:val="00293231"/>
    <w:rsid w:val="00293B89"/>
    <w:rsid w:val="0029550E"/>
    <w:rsid w:val="00295C21"/>
    <w:rsid w:val="0029772E"/>
    <w:rsid w:val="00297ECB"/>
    <w:rsid w:val="002A0773"/>
    <w:rsid w:val="002A2343"/>
    <w:rsid w:val="002A236F"/>
    <w:rsid w:val="002A32C7"/>
    <w:rsid w:val="002A3439"/>
    <w:rsid w:val="002A59AC"/>
    <w:rsid w:val="002A73FB"/>
    <w:rsid w:val="002B0C27"/>
    <w:rsid w:val="002B0F88"/>
    <w:rsid w:val="002B2EE4"/>
    <w:rsid w:val="002B2F18"/>
    <w:rsid w:val="002B3324"/>
    <w:rsid w:val="002B4B1A"/>
    <w:rsid w:val="002B4F7C"/>
    <w:rsid w:val="002B544A"/>
    <w:rsid w:val="002B5A30"/>
    <w:rsid w:val="002B5B31"/>
    <w:rsid w:val="002B6261"/>
    <w:rsid w:val="002B64FE"/>
    <w:rsid w:val="002B713A"/>
    <w:rsid w:val="002B72AF"/>
    <w:rsid w:val="002C1DC8"/>
    <w:rsid w:val="002C3A9E"/>
    <w:rsid w:val="002C491B"/>
    <w:rsid w:val="002C692A"/>
    <w:rsid w:val="002D043A"/>
    <w:rsid w:val="002D0766"/>
    <w:rsid w:val="002D1D89"/>
    <w:rsid w:val="002D276F"/>
    <w:rsid w:val="002D395A"/>
    <w:rsid w:val="002D39F7"/>
    <w:rsid w:val="002D3E92"/>
    <w:rsid w:val="002D48EE"/>
    <w:rsid w:val="002D507F"/>
    <w:rsid w:val="002D7979"/>
    <w:rsid w:val="002D7A49"/>
    <w:rsid w:val="002E0F6D"/>
    <w:rsid w:val="002E137C"/>
    <w:rsid w:val="002E13CB"/>
    <w:rsid w:val="002E3350"/>
    <w:rsid w:val="002E48F4"/>
    <w:rsid w:val="002E5AC0"/>
    <w:rsid w:val="002E65DF"/>
    <w:rsid w:val="002E695E"/>
    <w:rsid w:val="002F02AE"/>
    <w:rsid w:val="002F2612"/>
    <w:rsid w:val="002F299C"/>
    <w:rsid w:val="002F3A3D"/>
    <w:rsid w:val="002F6D66"/>
    <w:rsid w:val="002F723B"/>
    <w:rsid w:val="00300272"/>
    <w:rsid w:val="003012F7"/>
    <w:rsid w:val="00306662"/>
    <w:rsid w:val="00307185"/>
    <w:rsid w:val="00307465"/>
    <w:rsid w:val="003078A3"/>
    <w:rsid w:val="00307B2D"/>
    <w:rsid w:val="00310279"/>
    <w:rsid w:val="003109A8"/>
    <w:rsid w:val="00310C99"/>
    <w:rsid w:val="00311EB8"/>
    <w:rsid w:val="003134BC"/>
    <w:rsid w:val="00315862"/>
    <w:rsid w:val="00315B5F"/>
    <w:rsid w:val="00315D64"/>
    <w:rsid w:val="003168E6"/>
    <w:rsid w:val="00317413"/>
    <w:rsid w:val="00317A53"/>
    <w:rsid w:val="0032043A"/>
    <w:rsid w:val="00321329"/>
    <w:rsid w:val="0032211F"/>
    <w:rsid w:val="00325158"/>
    <w:rsid w:val="0032524D"/>
    <w:rsid w:val="003255F6"/>
    <w:rsid w:val="00331540"/>
    <w:rsid w:val="00332F71"/>
    <w:rsid w:val="0033303E"/>
    <w:rsid w:val="00334ADC"/>
    <w:rsid w:val="0033561C"/>
    <w:rsid w:val="00336E59"/>
    <w:rsid w:val="003415D3"/>
    <w:rsid w:val="00343439"/>
    <w:rsid w:val="00344998"/>
    <w:rsid w:val="00345370"/>
    <w:rsid w:val="003457B7"/>
    <w:rsid w:val="00346DAC"/>
    <w:rsid w:val="00350417"/>
    <w:rsid w:val="00350ED5"/>
    <w:rsid w:val="0035195B"/>
    <w:rsid w:val="003519BF"/>
    <w:rsid w:val="00351A94"/>
    <w:rsid w:val="00351B4F"/>
    <w:rsid w:val="00352283"/>
    <w:rsid w:val="003527B9"/>
    <w:rsid w:val="00352B0F"/>
    <w:rsid w:val="0035357D"/>
    <w:rsid w:val="00353F22"/>
    <w:rsid w:val="003545CE"/>
    <w:rsid w:val="0035481E"/>
    <w:rsid w:val="00355896"/>
    <w:rsid w:val="003574C0"/>
    <w:rsid w:val="00357BA5"/>
    <w:rsid w:val="003611B1"/>
    <w:rsid w:val="003612F4"/>
    <w:rsid w:val="00362504"/>
    <w:rsid w:val="00363DA7"/>
    <w:rsid w:val="00363F04"/>
    <w:rsid w:val="00364014"/>
    <w:rsid w:val="003645DA"/>
    <w:rsid w:val="0036510E"/>
    <w:rsid w:val="00365D65"/>
    <w:rsid w:val="00366D0A"/>
    <w:rsid w:val="00370240"/>
    <w:rsid w:val="00370FE5"/>
    <w:rsid w:val="00371393"/>
    <w:rsid w:val="00375C6C"/>
    <w:rsid w:val="0037736C"/>
    <w:rsid w:val="003777AF"/>
    <w:rsid w:val="003805A6"/>
    <w:rsid w:val="0038119F"/>
    <w:rsid w:val="0038201A"/>
    <w:rsid w:val="00382819"/>
    <w:rsid w:val="003833D0"/>
    <w:rsid w:val="003843FB"/>
    <w:rsid w:val="00384856"/>
    <w:rsid w:val="00385140"/>
    <w:rsid w:val="0038528C"/>
    <w:rsid w:val="00386D73"/>
    <w:rsid w:val="00390851"/>
    <w:rsid w:val="00390ADF"/>
    <w:rsid w:val="00392BC7"/>
    <w:rsid w:val="003939CD"/>
    <w:rsid w:val="00394E31"/>
    <w:rsid w:val="003957FE"/>
    <w:rsid w:val="00395EE9"/>
    <w:rsid w:val="00397C10"/>
    <w:rsid w:val="003A05FB"/>
    <w:rsid w:val="003A0F28"/>
    <w:rsid w:val="003A236D"/>
    <w:rsid w:val="003A2DFD"/>
    <w:rsid w:val="003A4134"/>
    <w:rsid w:val="003A5EC4"/>
    <w:rsid w:val="003A6941"/>
    <w:rsid w:val="003A6AC9"/>
    <w:rsid w:val="003A7920"/>
    <w:rsid w:val="003A7B3C"/>
    <w:rsid w:val="003B14AE"/>
    <w:rsid w:val="003B1901"/>
    <w:rsid w:val="003B3489"/>
    <w:rsid w:val="003B409E"/>
    <w:rsid w:val="003B53D8"/>
    <w:rsid w:val="003B70D2"/>
    <w:rsid w:val="003C0544"/>
    <w:rsid w:val="003C057D"/>
    <w:rsid w:val="003C077D"/>
    <w:rsid w:val="003C1B61"/>
    <w:rsid w:val="003C2650"/>
    <w:rsid w:val="003C3BC7"/>
    <w:rsid w:val="003C4EDE"/>
    <w:rsid w:val="003C5F2B"/>
    <w:rsid w:val="003C6748"/>
    <w:rsid w:val="003C7A82"/>
    <w:rsid w:val="003D0153"/>
    <w:rsid w:val="003D07DD"/>
    <w:rsid w:val="003D0BFE"/>
    <w:rsid w:val="003D120D"/>
    <w:rsid w:val="003D195A"/>
    <w:rsid w:val="003D38F7"/>
    <w:rsid w:val="003D439F"/>
    <w:rsid w:val="003D5279"/>
    <w:rsid w:val="003D5700"/>
    <w:rsid w:val="003D7595"/>
    <w:rsid w:val="003E0BB8"/>
    <w:rsid w:val="003E287E"/>
    <w:rsid w:val="003E3898"/>
    <w:rsid w:val="003E3FB4"/>
    <w:rsid w:val="003E417B"/>
    <w:rsid w:val="003E4C9D"/>
    <w:rsid w:val="003E588A"/>
    <w:rsid w:val="003F22EA"/>
    <w:rsid w:val="003F2E40"/>
    <w:rsid w:val="003F387B"/>
    <w:rsid w:val="003F419C"/>
    <w:rsid w:val="003F5B86"/>
    <w:rsid w:val="003F5E83"/>
    <w:rsid w:val="00400C6E"/>
    <w:rsid w:val="004017C9"/>
    <w:rsid w:val="00404229"/>
    <w:rsid w:val="00404294"/>
    <w:rsid w:val="00404A6C"/>
    <w:rsid w:val="00405579"/>
    <w:rsid w:val="00405C98"/>
    <w:rsid w:val="00406887"/>
    <w:rsid w:val="00407579"/>
    <w:rsid w:val="0041048C"/>
    <w:rsid w:val="00410B0E"/>
    <w:rsid w:val="00410B8E"/>
    <w:rsid w:val="004116CD"/>
    <w:rsid w:val="004159AD"/>
    <w:rsid w:val="004175B1"/>
    <w:rsid w:val="004176F3"/>
    <w:rsid w:val="004178A0"/>
    <w:rsid w:val="00417ECD"/>
    <w:rsid w:val="0042128C"/>
    <w:rsid w:val="00421AC5"/>
    <w:rsid w:val="00421EA1"/>
    <w:rsid w:val="00421FC1"/>
    <w:rsid w:val="00422882"/>
    <w:rsid w:val="004229C7"/>
    <w:rsid w:val="004238E0"/>
    <w:rsid w:val="004248AE"/>
    <w:rsid w:val="00424CA9"/>
    <w:rsid w:val="00426390"/>
    <w:rsid w:val="004266CF"/>
    <w:rsid w:val="00427A53"/>
    <w:rsid w:val="00431764"/>
    <w:rsid w:val="00431C82"/>
    <w:rsid w:val="00433E93"/>
    <w:rsid w:val="004347A0"/>
    <w:rsid w:val="00434D44"/>
    <w:rsid w:val="00435BF9"/>
    <w:rsid w:val="00435E01"/>
    <w:rsid w:val="00436785"/>
    <w:rsid w:val="00436BD5"/>
    <w:rsid w:val="00436EAA"/>
    <w:rsid w:val="00437E4B"/>
    <w:rsid w:val="00437E53"/>
    <w:rsid w:val="0044291A"/>
    <w:rsid w:val="00450056"/>
    <w:rsid w:val="0045005C"/>
    <w:rsid w:val="00450B75"/>
    <w:rsid w:val="00450D24"/>
    <w:rsid w:val="004517F8"/>
    <w:rsid w:val="004531F1"/>
    <w:rsid w:val="00453834"/>
    <w:rsid w:val="004577D7"/>
    <w:rsid w:val="00460B6E"/>
    <w:rsid w:val="004617C0"/>
    <w:rsid w:val="0046305C"/>
    <w:rsid w:val="00463943"/>
    <w:rsid w:val="00465AFD"/>
    <w:rsid w:val="00465DFB"/>
    <w:rsid w:val="0046655B"/>
    <w:rsid w:val="00467809"/>
    <w:rsid w:val="00470787"/>
    <w:rsid w:val="00472560"/>
    <w:rsid w:val="004736EB"/>
    <w:rsid w:val="00474670"/>
    <w:rsid w:val="004756A8"/>
    <w:rsid w:val="00477676"/>
    <w:rsid w:val="00477B27"/>
    <w:rsid w:val="0048196B"/>
    <w:rsid w:val="004819C6"/>
    <w:rsid w:val="00482253"/>
    <w:rsid w:val="004827D9"/>
    <w:rsid w:val="00483071"/>
    <w:rsid w:val="004830B9"/>
    <w:rsid w:val="004831B1"/>
    <w:rsid w:val="0048364F"/>
    <w:rsid w:val="004838E9"/>
    <w:rsid w:val="00484D9D"/>
    <w:rsid w:val="004862EF"/>
    <w:rsid w:val="0048634D"/>
    <w:rsid w:val="00487F39"/>
    <w:rsid w:val="004901C2"/>
    <w:rsid w:val="00490D35"/>
    <w:rsid w:val="00491BCD"/>
    <w:rsid w:val="00495707"/>
    <w:rsid w:val="0049593B"/>
    <w:rsid w:val="00496A28"/>
    <w:rsid w:val="00496F97"/>
    <w:rsid w:val="004973E3"/>
    <w:rsid w:val="004979BE"/>
    <w:rsid w:val="004A0506"/>
    <w:rsid w:val="004A0EA8"/>
    <w:rsid w:val="004A13FB"/>
    <w:rsid w:val="004A2913"/>
    <w:rsid w:val="004A3CBE"/>
    <w:rsid w:val="004A5339"/>
    <w:rsid w:val="004A5967"/>
    <w:rsid w:val="004A5B68"/>
    <w:rsid w:val="004B005F"/>
    <w:rsid w:val="004B1EA2"/>
    <w:rsid w:val="004B26A3"/>
    <w:rsid w:val="004B4652"/>
    <w:rsid w:val="004B497A"/>
    <w:rsid w:val="004B4A32"/>
    <w:rsid w:val="004B4BC3"/>
    <w:rsid w:val="004B5A3B"/>
    <w:rsid w:val="004B655B"/>
    <w:rsid w:val="004B6EC5"/>
    <w:rsid w:val="004C0F64"/>
    <w:rsid w:val="004C2587"/>
    <w:rsid w:val="004C6C89"/>
    <w:rsid w:val="004C70DC"/>
    <w:rsid w:val="004C7C8C"/>
    <w:rsid w:val="004D0084"/>
    <w:rsid w:val="004D1603"/>
    <w:rsid w:val="004D218F"/>
    <w:rsid w:val="004D31A0"/>
    <w:rsid w:val="004D473B"/>
    <w:rsid w:val="004D5413"/>
    <w:rsid w:val="004D78F3"/>
    <w:rsid w:val="004D7A0B"/>
    <w:rsid w:val="004E0782"/>
    <w:rsid w:val="004E1F1F"/>
    <w:rsid w:val="004E2A4A"/>
    <w:rsid w:val="004E323B"/>
    <w:rsid w:val="004E62ED"/>
    <w:rsid w:val="004E7516"/>
    <w:rsid w:val="004E7CA2"/>
    <w:rsid w:val="004F0A99"/>
    <w:rsid w:val="004F0D23"/>
    <w:rsid w:val="004F134B"/>
    <w:rsid w:val="004F1FAC"/>
    <w:rsid w:val="004F287A"/>
    <w:rsid w:val="004F3D6E"/>
    <w:rsid w:val="004F5FE4"/>
    <w:rsid w:val="00500952"/>
    <w:rsid w:val="00501593"/>
    <w:rsid w:val="0050159E"/>
    <w:rsid w:val="005025C8"/>
    <w:rsid w:val="00502620"/>
    <w:rsid w:val="005030B3"/>
    <w:rsid w:val="0050679F"/>
    <w:rsid w:val="0051021C"/>
    <w:rsid w:val="00510D87"/>
    <w:rsid w:val="005140C5"/>
    <w:rsid w:val="00515D32"/>
    <w:rsid w:val="00516B8D"/>
    <w:rsid w:val="00517E96"/>
    <w:rsid w:val="00520CF4"/>
    <w:rsid w:val="00521D0C"/>
    <w:rsid w:val="0052200A"/>
    <w:rsid w:val="0052283C"/>
    <w:rsid w:val="005238F3"/>
    <w:rsid w:val="00525544"/>
    <w:rsid w:val="00525954"/>
    <w:rsid w:val="005266A3"/>
    <w:rsid w:val="00527FEB"/>
    <w:rsid w:val="00530298"/>
    <w:rsid w:val="005306E4"/>
    <w:rsid w:val="0053106D"/>
    <w:rsid w:val="005326DF"/>
    <w:rsid w:val="00532756"/>
    <w:rsid w:val="0053337A"/>
    <w:rsid w:val="00533895"/>
    <w:rsid w:val="0053486A"/>
    <w:rsid w:val="005377FC"/>
    <w:rsid w:val="00537FBC"/>
    <w:rsid w:val="00540C3C"/>
    <w:rsid w:val="005427A1"/>
    <w:rsid w:val="00543469"/>
    <w:rsid w:val="005438D2"/>
    <w:rsid w:val="0054453C"/>
    <w:rsid w:val="005458D9"/>
    <w:rsid w:val="00545AFF"/>
    <w:rsid w:val="0054636F"/>
    <w:rsid w:val="00546395"/>
    <w:rsid w:val="00547F1D"/>
    <w:rsid w:val="00551B54"/>
    <w:rsid w:val="0055486B"/>
    <w:rsid w:val="005558E8"/>
    <w:rsid w:val="00556021"/>
    <w:rsid w:val="005569F4"/>
    <w:rsid w:val="00557EA8"/>
    <w:rsid w:val="00557FF6"/>
    <w:rsid w:val="005606AD"/>
    <w:rsid w:val="005619C5"/>
    <w:rsid w:val="0056252A"/>
    <w:rsid w:val="00564CAD"/>
    <w:rsid w:val="00565901"/>
    <w:rsid w:val="00567367"/>
    <w:rsid w:val="00570859"/>
    <w:rsid w:val="005709AB"/>
    <w:rsid w:val="005719CC"/>
    <w:rsid w:val="005726BC"/>
    <w:rsid w:val="00573534"/>
    <w:rsid w:val="0057403F"/>
    <w:rsid w:val="00574FC5"/>
    <w:rsid w:val="0057783F"/>
    <w:rsid w:val="00580B7E"/>
    <w:rsid w:val="00581492"/>
    <w:rsid w:val="00581D9D"/>
    <w:rsid w:val="005841AA"/>
    <w:rsid w:val="00584811"/>
    <w:rsid w:val="00584C72"/>
    <w:rsid w:val="00590D73"/>
    <w:rsid w:val="00592066"/>
    <w:rsid w:val="00593AA6"/>
    <w:rsid w:val="00594161"/>
    <w:rsid w:val="00594749"/>
    <w:rsid w:val="00594FDD"/>
    <w:rsid w:val="00596346"/>
    <w:rsid w:val="00596C32"/>
    <w:rsid w:val="005A0D92"/>
    <w:rsid w:val="005A1D84"/>
    <w:rsid w:val="005A305B"/>
    <w:rsid w:val="005A4230"/>
    <w:rsid w:val="005A4688"/>
    <w:rsid w:val="005A514D"/>
    <w:rsid w:val="005B03BC"/>
    <w:rsid w:val="005B14F3"/>
    <w:rsid w:val="005B16D3"/>
    <w:rsid w:val="005B1A00"/>
    <w:rsid w:val="005B2111"/>
    <w:rsid w:val="005B2691"/>
    <w:rsid w:val="005B30FF"/>
    <w:rsid w:val="005B31FF"/>
    <w:rsid w:val="005B4067"/>
    <w:rsid w:val="005B6EB7"/>
    <w:rsid w:val="005B707F"/>
    <w:rsid w:val="005B78A2"/>
    <w:rsid w:val="005C0E12"/>
    <w:rsid w:val="005C172A"/>
    <w:rsid w:val="005C3F41"/>
    <w:rsid w:val="005C43F8"/>
    <w:rsid w:val="005C5C3D"/>
    <w:rsid w:val="005C7AA0"/>
    <w:rsid w:val="005D219C"/>
    <w:rsid w:val="005D4721"/>
    <w:rsid w:val="005D4F48"/>
    <w:rsid w:val="005E0010"/>
    <w:rsid w:val="005E00E6"/>
    <w:rsid w:val="005E0ACA"/>
    <w:rsid w:val="005E12E0"/>
    <w:rsid w:val="005E152A"/>
    <w:rsid w:val="005E1D07"/>
    <w:rsid w:val="005E2C71"/>
    <w:rsid w:val="005E2D86"/>
    <w:rsid w:val="005E37AE"/>
    <w:rsid w:val="005E3BCB"/>
    <w:rsid w:val="005F025B"/>
    <w:rsid w:val="005F058A"/>
    <w:rsid w:val="005F3D31"/>
    <w:rsid w:val="005F40C9"/>
    <w:rsid w:val="005F467B"/>
    <w:rsid w:val="005F4CED"/>
    <w:rsid w:val="005F61C7"/>
    <w:rsid w:val="005F70E5"/>
    <w:rsid w:val="005F7498"/>
    <w:rsid w:val="00600219"/>
    <w:rsid w:val="00600403"/>
    <w:rsid w:val="006044F6"/>
    <w:rsid w:val="0060588E"/>
    <w:rsid w:val="006060DE"/>
    <w:rsid w:val="00606F0E"/>
    <w:rsid w:val="006075CE"/>
    <w:rsid w:val="00610183"/>
    <w:rsid w:val="00610927"/>
    <w:rsid w:val="00610A36"/>
    <w:rsid w:val="00610D37"/>
    <w:rsid w:val="00610D9F"/>
    <w:rsid w:val="00611B69"/>
    <w:rsid w:val="006132EF"/>
    <w:rsid w:val="00613ED0"/>
    <w:rsid w:val="006163D1"/>
    <w:rsid w:val="00617563"/>
    <w:rsid w:val="006206AD"/>
    <w:rsid w:val="006229F0"/>
    <w:rsid w:val="006237F5"/>
    <w:rsid w:val="00623907"/>
    <w:rsid w:val="00623A26"/>
    <w:rsid w:val="00623DE9"/>
    <w:rsid w:val="00624694"/>
    <w:rsid w:val="00624D12"/>
    <w:rsid w:val="00624E70"/>
    <w:rsid w:val="0062557A"/>
    <w:rsid w:val="00625705"/>
    <w:rsid w:val="0062678E"/>
    <w:rsid w:val="0063101C"/>
    <w:rsid w:val="00631CF8"/>
    <w:rsid w:val="006333BB"/>
    <w:rsid w:val="0063425E"/>
    <w:rsid w:val="0063483A"/>
    <w:rsid w:val="00634890"/>
    <w:rsid w:val="0063592C"/>
    <w:rsid w:val="00635986"/>
    <w:rsid w:val="00636487"/>
    <w:rsid w:val="00637B03"/>
    <w:rsid w:val="00641DE5"/>
    <w:rsid w:val="006426AE"/>
    <w:rsid w:val="006437BC"/>
    <w:rsid w:val="006448D7"/>
    <w:rsid w:val="00645D3F"/>
    <w:rsid w:val="006469ED"/>
    <w:rsid w:val="00646AF4"/>
    <w:rsid w:val="00646F1C"/>
    <w:rsid w:val="00650980"/>
    <w:rsid w:val="006529A0"/>
    <w:rsid w:val="00653494"/>
    <w:rsid w:val="00653612"/>
    <w:rsid w:val="00653814"/>
    <w:rsid w:val="006552F1"/>
    <w:rsid w:val="006557B8"/>
    <w:rsid w:val="00656F0C"/>
    <w:rsid w:val="00656FD5"/>
    <w:rsid w:val="0065721B"/>
    <w:rsid w:val="00662238"/>
    <w:rsid w:val="00663ED3"/>
    <w:rsid w:val="006655D7"/>
    <w:rsid w:val="0066746E"/>
    <w:rsid w:val="006726EC"/>
    <w:rsid w:val="00672D25"/>
    <w:rsid w:val="00676D55"/>
    <w:rsid w:val="00677CC2"/>
    <w:rsid w:val="0068049A"/>
    <w:rsid w:val="00680D18"/>
    <w:rsid w:val="006811CB"/>
    <w:rsid w:val="00681F92"/>
    <w:rsid w:val="006842C2"/>
    <w:rsid w:val="00684657"/>
    <w:rsid w:val="00685F42"/>
    <w:rsid w:val="006865D1"/>
    <w:rsid w:val="00690418"/>
    <w:rsid w:val="006904D8"/>
    <w:rsid w:val="00691552"/>
    <w:rsid w:val="0069207B"/>
    <w:rsid w:val="00693320"/>
    <w:rsid w:val="00693645"/>
    <w:rsid w:val="00693B46"/>
    <w:rsid w:val="00694214"/>
    <w:rsid w:val="006951C6"/>
    <w:rsid w:val="00695861"/>
    <w:rsid w:val="00695969"/>
    <w:rsid w:val="006A1853"/>
    <w:rsid w:val="006A312C"/>
    <w:rsid w:val="006A4FDA"/>
    <w:rsid w:val="006A64C1"/>
    <w:rsid w:val="006A6AEF"/>
    <w:rsid w:val="006A744D"/>
    <w:rsid w:val="006A7A39"/>
    <w:rsid w:val="006B0029"/>
    <w:rsid w:val="006B0605"/>
    <w:rsid w:val="006B2398"/>
    <w:rsid w:val="006B2C24"/>
    <w:rsid w:val="006B2C3B"/>
    <w:rsid w:val="006B3B2C"/>
    <w:rsid w:val="006B3E25"/>
    <w:rsid w:val="006B3FC5"/>
    <w:rsid w:val="006B3FED"/>
    <w:rsid w:val="006B6034"/>
    <w:rsid w:val="006B6A11"/>
    <w:rsid w:val="006B6AFC"/>
    <w:rsid w:val="006B6C19"/>
    <w:rsid w:val="006C0910"/>
    <w:rsid w:val="006C0B9C"/>
    <w:rsid w:val="006C1EEA"/>
    <w:rsid w:val="006C2874"/>
    <w:rsid w:val="006C3844"/>
    <w:rsid w:val="006C4197"/>
    <w:rsid w:val="006C4435"/>
    <w:rsid w:val="006C455B"/>
    <w:rsid w:val="006C56FB"/>
    <w:rsid w:val="006C574A"/>
    <w:rsid w:val="006C69C5"/>
    <w:rsid w:val="006C793D"/>
    <w:rsid w:val="006C7A60"/>
    <w:rsid w:val="006C7F8C"/>
    <w:rsid w:val="006D002D"/>
    <w:rsid w:val="006D134B"/>
    <w:rsid w:val="006D380D"/>
    <w:rsid w:val="006D3B6F"/>
    <w:rsid w:val="006D3C67"/>
    <w:rsid w:val="006D3DF5"/>
    <w:rsid w:val="006D4367"/>
    <w:rsid w:val="006D46B1"/>
    <w:rsid w:val="006D47FE"/>
    <w:rsid w:val="006D4B83"/>
    <w:rsid w:val="006D50E4"/>
    <w:rsid w:val="006D70A7"/>
    <w:rsid w:val="006D72A9"/>
    <w:rsid w:val="006E0135"/>
    <w:rsid w:val="006E02E0"/>
    <w:rsid w:val="006E303A"/>
    <w:rsid w:val="006E4921"/>
    <w:rsid w:val="006E5E19"/>
    <w:rsid w:val="006E66A9"/>
    <w:rsid w:val="006E66CD"/>
    <w:rsid w:val="006E7027"/>
    <w:rsid w:val="006F0504"/>
    <w:rsid w:val="006F109C"/>
    <w:rsid w:val="006F1F8D"/>
    <w:rsid w:val="006F287E"/>
    <w:rsid w:val="006F3019"/>
    <w:rsid w:val="006F309D"/>
    <w:rsid w:val="006F4374"/>
    <w:rsid w:val="006F7E19"/>
    <w:rsid w:val="006F7E6B"/>
    <w:rsid w:val="00700A8E"/>
    <w:rsid w:val="00700B2C"/>
    <w:rsid w:val="00701943"/>
    <w:rsid w:val="00702779"/>
    <w:rsid w:val="00702DE0"/>
    <w:rsid w:val="007039A7"/>
    <w:rsid w:val="00704FC1"/>
    <w:rsid w:val="0070592E"/>
    <w:rsid w:val="00710437"/>
    <w:rsid w:val="00711F61"/>
    <w:rsid w:val="007122C7"/>
    <w:rsid w:val="00712D8D"/>
    <w:rsid w:val="00712DA3"/>
    <w:rsid w:val="00712E0D"/>
    <w:rsid w:val="00713084"/>
    <w:rsid w:val="00713845"/>
    <w:rsid w:val="00714B26"/>
    <w:rsid w:val="00715493"/>
    <w:rsid w:val="007155A3"/>
    <w:rsid w:val="00715959"/>
    <w:rsid w:val="00715FD9"/>
    <w:rsid w:val="0071643F"/>
    <w:rsid w:val="00716CDA"/>
    <w:rsid w:val="00717732"/>
    <w:rsid w:val="0072296A"/>
    <w:rsid w:val="00724F08"/>
    <w:rsid w:val="00724F91"/>
    <w:rsid w:val="00725051"/>
    <w:rsid w:val="00725801"/>
    <w:rsid w:val="0072710E"/>
    <w:rsid w:val="00731E00"/>
    <w:rsid w:val="00732A7A"/>
    <w:rsid w:val="00734A4C"/>
    <w:rsid w:val="00735737"/>
    <w:rsid w:val="00735AA6"/>
    <w:rsid w:val="00735D36"/>
    <w:rsid w:val="00736126"/>
    <w:rsid w:val="007372C0"/>
    <w:rsid w:val="007373F9"/>
    <w:rsid w:val="00740342"/>
    <w:rsid w:val="007409C5"/>
    <w:rsid w:val="00740AC2"/>
    <w:rsid w:val="00740D01"/>
    <w:rsid w:val="00741A58"/>
    <w:rsid w:val="007433E8"/>
    <w:rsid w:val="007440B7"/>
    <w:rsid w:val="007471CD"/>
    <w:rsid w:val="00747660"/>
    <w:rsid w:val="007476BA"/>
    <w:rsid w:val="007502F8"/>
    <w:rsid w:val="007518D7"/>
    <w:rsid w:val="007524B2"/>
    <w:rsid w:val="00752D5E"/>
    <w:rsid w:val="0075548A"/>
    <w:rsid w:val="00755B72"/>
    <w:rsid w:val="00755FB7"/>
    <w:rsid w:val="007566E5"/>
    <w:rsid w:val="00760F3B"/>
    <w:rsid w:val="00761EE9"/>
    <w:rsid w:val="007634AD"/>
    <w:rsid w:val="00763F9A"/>
    <w:rsid w:val="007640F5"/>
    <w:rsid w:val="007647FA"/>
    <w:rsid w:val="00766D21"/>
    <w:rsid w:val="00770788"/>
    <w:rsid w:val="00770923"/>
    <w:rsid w:val="007715C9"/>
    <w:rsid w:val="00771652"/>
    <w:rsid w:val="007735E4"/>
    <w:rsid w:val="0077451F"/>
    <w:rsid w:val="00774700"/>
    <w:rsid w:val="00774EDD"/>
    <w:rsid w:val="007757EC"/>
    <w:rsid w:val="00775CD5"/>
    <w:rsid w:val="00776AF7"/>
    <w:rsid w:val="00777272"/>
    <w:rsid w:val="007776F1"/>
    <w:rsid w:val="00777A18"/>
    <w:rsid w:val="00781EB4"/>
    <w:rsid w:val="00781FE3"/>
    <w:rsid w:val="00783072"/>
    <w:rsid w:val="00783380"/>
    <w:rsid w:val="007838DE"/>
    <w:rsid w:val="00783DED"/>
    <w:rsid w:val="0078525F"/>
    <w:rsid w:val="00785ED0"/>
    <w:rsid w:val="00786871"/>
    <w:rsid w:val="00791134"/>
    <w:rsid w:val="007933FA"/>
    <w:rsid w:val="007974FB"/>
    <w:rsid w:val="00797FD7"/>
    <w:rsid w:val="007A12AB"/>
    <w:rsid w:val="007A223F"/>
    <w:rsid w:val="007A50EC"/>
    <w:rsid w:val="007A5FBB"/>
    <w:rsid w:val="007A70DB"/>
    <w:rsid w:val="007B0A6F"/>
    <w:rsid w:val="007B0CE6"/>
    <w:rsid w:val="007B0D9D"/>
    <w:rsid w:val="007B12D9"/>
    <w:rsid w:val="007B1492"/>
    <w:rsid w:val="007B49B3"/>
    <w:rsid w:val="007B54D4"/>
    <w:rsid w:val="007B5896"/>
    <w:rsid w:val="007B58CF"/>
    <w:rsid w:val="007B5DBB"/>
    <w:rsid w:val="007B632C"/>
    <w:rsid w:val="007B64DB"/>
    <w:rsid w:val="007B66C5"/>
    <w:rsid w:val="007B685B"/>
    <w:rsid w:val="007C0425"/>
    <w:rsid w:val="007C1086"/>
    <w:rsid w:val="007C2B50"/>
    <w:rsid w:val="007C3507"/>
    <w:rsid w:val="007C623E"/>
    <w:rsid w:val="007D01B4"/>
    <w:rsid w:val="007D1171"/>
    <w:rsid w:val="007D1BC6"/>
    <w:rsid w:val="007D59C1"/>
    <w:rsid w:val="007E02E0"/>
    <w:rsid w:val="007E07FC"/>
    <w:rsid w:val="007E0A57"/>
    <w:rsid w:val="007E2859"/>
    <w:rsid w:val="007E34DF"/>
    <w:rsid w:val="007E3E71"/>
    <w:rsid w:val="007E423D"/>
    <w:rsid w:val="007E6EED"/>
    <w:rsid w:val="007E775F"/>
    <w:rsid w:val="007E7820"/>
    <w:rsid w:val="007E78CB"/>
    <w:rsid w:val="007E7D4A"/>
    <w:rsid w:val="007F0124"/>
    <w:rsid w:val="007F0B03"/>
    <w:rsid w:val="007F0FB5"/>
    <w:rsid w:val="007F1C23"/>
    <w:rsid w:val="007F1FD5"/>
    <w:rsid w:val="007F3501"/>
    <w:rsid w:val="007F73B3"/>
    <w:rsid w:val="007F7E21"/>
    <w:rsid w:val="008006CC"/>
    <w:rsid w:val="00801A4C"/>
    <w:rsid w:val="00802121"/>
    <w:rsid w:val="00802507"/>
    <w:rsid w:val="00803ED2"/>
    <w:rsid w:val="00805EBE"/>
    <w:rsid w:val="0080695B"/>
    <w:rsid w:val="00807F18"/>
    <w:rsid w:val="00811789"/>
    <w:rsid w:val="0081224D"/>
    <w:rsid w:val="00814C59"/>
    <w:rsid w:val="00816709"/>
    <w:rsid w:val="00816BB6"/>
    <w:rsid w:val="00817ABA"/>
    <w:rsid w:val="00821724"/>
    <w:rsid w:val="00821C59"/>
    <w:rsid w:val="00821DF1"/>
    <w:rsid w:val="008230F8"/>
    <w:rsid w:val="00823259"/>
    <w:rsid w:val="00824860"/>
    <w:rsid w:val="0082603D"/>
    <w:rsid w:val="00831585"/>
    <w:rsid w:val="00831D00"/>
    <w:rsid w:val="00831E8D"/>
    <w:rsid w:val="0083252F"/>
    <w:rsid w:val="00832B05"/>
    <w:rsid w:val="00833640"/>
    <w:rsid w:val="00834771"/>
    <w:rsid w:val="008347DA"/>
    <w:rsid w:val="00835CEA"/>
    <w:rsid w:val="00836D79"/>
    <w:rsid w:val="008370A4"/>
    <w:rsid w:val="00840D17"/>
    <w:rsid w:val="008415C6"/>
    <w:rsid w:val="0084406C"/>
    <w:rsid w:val="00844D1B"/>
    <w:rsid w:val="00851DF6"/>
    <w:rsid w:val="008539C9"/>
    <w:rsid w:val="00854592"/>
    <w:rsid w:val="00854EC9"/>
    <w:rsid w:val="00855650"/>
    <w:rsid w:val="00856A31"/>
    <w:rsid w:val="00857D6B"/>
    <w:rsid w:val="008605B2"/>
    <w:rsid w:val="008618D5"/>
    <w:rsid w:val="00861986"/>
    <w:rsid w:val="00861B0B"/>
    <w:rsid w:val="00861F32"/>
    <w:rsid w:val="00866460"/>
    <w:rsid w:val="00867A47"/>
    <w:rsid w:val="00870BBC"/>
    <w:rsid w:val="00870E51"/>
    <w:rsid w:val="0087115D"/>
    <w:rsid w:val="00872D89"/>
    <w:rsid w:val="00872E46"/>
    <w:rsid w:val="008739B8"/>
    <w:rsid w:val="008754D0"/>
    <w:rsid w:val="00877D48"/>
    <w:rsid w:val="00883781"/>
    <w:rsid w:val="00885570"/>
    <w:rsid w:val="008867FC"/>
    <w:rsid w:val="008869FB"/>
    <w:rsid w:val="008870B2"/>
    <w:rsid w:val="00891036"/>
    <w:rsid w:val="00892210"/>
    <w:rsid w:val="008931F3"/>
    <w:rsid w:val="00893908"/>
    <w:rsid w:val="00893958"/>
    <w:rsid w:val="00893CFD"/>
    <w:rsid w:val="008957F5"/>
    <w:rsid w:val="008A106F"/>
    <w:rsid w:val="008A21A4"/>
    <w:rsid w:val="008A272E"/>
    <w:rsid w:val="008A28E3"/>
    <w:rsid w:val="008A2E77"/>
    <w:rsid w:val="008A3272"/>
    <w:rsid w:val="008A4B59"/>
    <w:rsid w:val="008A5B97"/>
    <w:rsid w:val="008A5DDB"/>
    <w:rsid w:val="008A628E"/>
    <w:rsid w:val="008B0012"/>
    <w:rsid w:val="008B0293"/>
    <w:rsid w:val="008B07A4"/>
    <w:rsid w:val="008B1752"/>
    <w:rsid w:val="008B3259"/>
    <w:rsid w:val="008B330B"/>
    <w:rsid w:val="008B347F"/>
    <w:rsid w:val="008B4AAB"/>
    <w:rsid w:val="008B691E"/>
    <w:rsid w:val="008B6DFA"/>
    <w:rsid w:val="008B7EE9"/>
    <w:rsid w:val="008C0C5B"/>
    <w:rsid w:val="008C1431"/>
    <w:rsid w:val="008C1461"/>
    <w:rsid w:val="008C1610"/>
    <w:rsid w:val="008C3B6C"/>
    <w:rsid w:val="008C6F6F"/>
    <w:rsid w:val="008C7CDB"/>
    <w:rsid w:val="008D0EE0"/>
    <w:rsid w:val="008D1E9C"/>
    <w:rsid w:val="008D407B"/>
    <w:rsid w:val="008D493F"/>
    <w:rsid w:val="008D5726"/>
    <w:rsid w:val="008D59AA"/>
    <w:rsid w:val="008D6A2C"/>
    <w:rsid w:val="008D760A"/>
    <w:rsid w:val="008E08AD"/>
    <w:rsid w:val="008E4CE1"/>
    <w:rsid w:val="008E5E65"/>
    <w:rsid w:val="008E6027"/>
    <w:rsid w:val="008E712F"/>
    <w:rsid w:val="008F10D9"/>
    <w:rsid w:val="008F2F69"/>
    <w:rsid w:val="008F346E"/>
    <w:rsid w:val="008F4F1C"/>
    <w:rsid w:val="008F6FFA"/>
    <w:rsid w:val="008F77C4"/>
    <w:rsid w:val="00902E6A"/>
    <w:rsid w:val="009031DC"/>
    <w:rsid w:val="00903298"/>
    <w:rsid w:val="00903DF6"/>
    <w:rsid w:val="009071AA"/>
    <w:rsid w:val="009103F3"/>
    <w:rsid w:val="00912C82"/>
    <w:rsid w:val="0091310A"/>
    <w:rsid w:val="009131E6"/>
    <w:rsid w:val="00913434"/>
    <w:rsid w:val="00913B46"/>
    <w:rsid w:val="0091450F"/>
    <w:rsid w:val="00914C88"/>
    <w:rsid w:val="00915456"/>
    <w:rsid w:val="00916851"/>
    <w:rsid w:val="00916ECD"/>
    <w:rsid w:val="0092414D"/>
    <w:rsid w:val="0092585F"/>
    <w:rsid w:val="009260B3"/>
    <w:rsid w:val="00926F4B"/>
    <w:rsid w:val="009301FB"/>
    <w:rsid w:val="00931960"/>
    <w:rsid w:val="009319D8"/>
    <w:rsid w:val="00932377"/>
    <w:rsid w:val="0093285A"/>
    <w:rsid w:val="00935C4F"/>
    <w:rsid w:val="00936236"/>
    <w:rsid w:val="0093757C"/>
    <w:rsid w:val="00937648"/>
    <w:rsid w:val="00937F8A"/>
    <w:rsid w:val="00941CA6"/>
    <w:rsid w:val="0094339D"/>
    <w:rsid w:val="00943FE1"/>
    <w:rsid w:val="00944638"/>
    <w:rsid w:val="00946F7F"/>
    <w:rsid w:val="0095294D"/>
    <w:rsid w:val="00954A00"/>
    <w:rsid w:val="009556A7"/>
    <w:rsid w:val="00955D39"/>
    <w:rsid w:val="00955EF3"/>
    <w:rsid w:val="00956EC2"/>
    <w:rsid w:val="009571C0"/>
    <w:rsid w:val="009577EE"/>
    <w:rsid w:val="0096000A"/>
    <w:rsid w:val="0096249C"/>
    <w:rsid w:val="009635E9"/>
    <w:rsid w:val="00963777"/>
    <w:rsid w:val="00963CE6"/>
    <w:rsid w:val="00964970"/>
    <w:rsid w:val="009654ED"/>
    <w:rsid w:val="00967042"/>
    <w:rsid w:val="00970F11"/>
    <w:rsid w:val="00972A9A"/>
    <w:rsid w:val="00974279"/>
    <w:rsid w:val="009773A5"/>
    <w:rsid w:val="00977918"/>
    <w:rsid w:val="0098057D"/>
    <w:rsid w:val="00980700"/>
    <w:rsid w:val="00981E5D"/>
    <w:rsid w:val="0098255A"/>
    <w:rsid w:val="00982E4B"/>
    <w:rsid w:val="0098372A"/>
    <w:rsid w:val="00983B5F"/>
    <w:rsid w:val="009841AE"/>
    <w:rsid w:val="009845BE"/>
    <w:rsid w:val="00984825"/>
    <w:rsid w:val="00984FDD"/>
    <w:rsid w:val="00985363"/>
    <w:rsid w:val="00985573"/>
    <w:rsid w:val="00987325"/>
    <w:rsid w:val="00991E6C"/>
    <w:rsid w:val="009922BB"/>
    <w:rsid w:val="0099379B"/>
    <w:rsid w:val="00993D1B"/>
    <w:rsid w:val="009969C9"/>
    <w:rsid w:val="009A0B59"/>
    <w:rsid w:val="009A243C"/>
    <w:rsid w:val="009A2E63"/>
    <w:rsid w:val="009A3747"/>
    <w:rsid w:val="009A61CB"/>
    <w:rsid w:val="009A6EFC"/>
    <w:rsid w:val="009A7DF8"/>
    <w:rsid w:val="009A7F21"/>
    <w:rsid w:val="009B2526"/>
    <w:rsid w:val="009B3607"/>
    <w:rsid w:val="009B3F61"/>
    <w:rsid w:val="009B4B07"/>
    <w:rsid w:val="009B5E45"/>
    <w:rsid w:val="009B605B"/>
    <w:rsid w:val="009B60F4"/>
    <w:rsid w:val="009B78E1"/>
    <w:rsid w:val="009C00C2"/>
    <w:rsid w:val="009C0EB9"/>
    <w:rsid w:val="009C0EC2"/>
    <w:rsid w:val="009C1985"/>
    <w:rsid w:val="009C1E19"/>
    <w:rsid w:val="009C215B"/>
    <w:rsid w:val="009C2FD1"/>
    <w:rsid w:val="009C4153"/>
    <w:rsid w:val="009C482C"/>
    <w:rsid w:val="009C6813"/>
    <w:rsid w:val="009C7165"/>
    <w:rsid w:val="009C7981"/>
    <w:rsid w:val="009C7BE1"/>
    <w:rsid w:val="009D157C"/>
    <w:rsid w:val="009D169E"/>
    <w:rsid w:val="009D323C"/>
    <w:rsid w:val="009D45AD"/>
    <w:rsid w:val="009D4929"/>
    <w:rsid w:val="009D494D"/>
    <w:rsid w:val="009D57CF"/>
    <w:rsid w:val="009D7C36"/>
    <w:rsid w:val="009E185C"/>
    <w:rsid w:val="009E2765"/>
    <w:rsid w:val="009E2EC1"/>
    <w:rsid w:val="009E374C"/>
    <w:rsid w:val="009E380A"/>
    <w:rsid w:val="009E395B"/>
    <w:rsid w:val="009E3B86"/>
    <w:rsid w:val="009E3E9F"/>
    <w:rsid w:val="009E3FD6"/>
    <w:rsid w:val="009E57C5"/>
    <w:rsid w:val="009E5B79"/>
    <w:rsid w:val="009E7B2D"/>
    <w:rsid w:val="009F4114"/>
    <w:rsid w:val="009F4BF5"/>
    <w:rsid w:val="009F4C71"/>
    <w:rsid w:val="009F5154"/>
    <w:rsid w:val="009F5DB2"/>
    <w:rsid w:val="00A00B5C"/>
    <w:rsid w:val="00A00FD8"/>
    <w:rsid w:val="00A0411F"/>
    <w:rsid w:val="00A04725"/>
    <w:rsid w:val="00A048FF"/>
    <w:rsid w:val="00A06B8C"/>
    <w:rsid w:val="00A06FE5"/>
    <w:rsid w:val="00A073E9"/>
    <w:rsid w:val="00A10775"/>
    <w:rsid w:val="00A12C86"/>
    <w:rsid w:val="00A13FBD"/>
    <w:rsid w:val="00A1491E"/>
    <w:rsid w:val="00A1637B"/>
    <w:rsid w:val="00A1651E"/>
    <w:rsid w:val="00A1722D"/>
    <w:rsid w:val="00A17504"/>
    <w:rsid w:val="00A20779"/>
    <w:rsid w:val="00A2178C"/>
    <w:rsid w:val="00A21DDB"/>
    <w:rsid w:val="00A21E6A"/>
    <w:rsid w:val="00A228ED"/>
    <w:rsid w:val="00A22AD1"/>
    <w:rsid w:val="00A231E2"/>
    <w:rsid w:val="00A232F5"/>
    <w:rsid w:val="00A24368"/>
    <w:rsid w:val="00A243C8"/>
    <w:rsid w:val="00A263DB"/>
    <w:rsid w:val="00A26D5E"/>
    <w:rsid w:val="00A271C4"/>
    <w:rsid w:val="00A31775"/>
    <w:rsid w:val="00A319D8"/>
    <w:rsid w:val="00A33D39"/>
    <w:rsid w:val="00A3454B"/>
    <w:rsid w:val="00A36B8D"/>
    <w:rsid w:val="00A36C48"/>
    <w:rsid w:val="00A371BC"/>
    <w:rsid w:val="00A376C9"/>
    <w:rsid w:val="00A37778"/>
    <w:rsid w:val="00A37ED8"/>
    <w:rsid w:val="00A4039B"/>
    <w:rsid w:val="00A4106F"/>
    <w:rsid w:val="00A41B62"/>
    <w:rsid w:val="00A41E0B"/>
    <w:rsid w:val="00A425B6"/>
    <w:rsid w:val="00A425F5"/>
    <w:rsid w:val="00A45161"/>
    <w:rsid w:val="00A45470"/>
    <w:rsid w:val="00A45B89"/>
    <w:rsid w:val="00A4724B"/>
    <w:rsid w:val="00A47C10"/>
    <w:rsid w:val="00A50055"/>
    <w:rsid w:val="00A52A7E"/>
    <w:rsid w:val="00A55631"/>
    <w:rsid w:val="00A55FDC"/>
    <w:rsid w:val="00A6094E"/>
    <w:rsid w:val="00A61A22"/>
    <w:rsid w:val="00A62372"/>
    <w:rsid w:val="00A646D5"/>
    <w:rsid w:val="00A64912"/>
    <w:rsid w:val="00A65736"/>
    <w:rsid w:val="00A65BD1"/>
    <w:rsid w:val="00A667E1"/>
    <w:rsid w:val="00A66DA7"/>
    <w:rsid w:val="00A678AB"/>
    <w:rsid w:val="00A67AA8"/>
    <w:rsid w:val="00A67C46"/>
    <w:rsid w:val="00A70240"/>
    <w:rsid w:val="00A70A74"/>
    <w:rsid w:val="00A7221B"/>
    <w:rsid w:val="00A73C22"/>
    <w:rsid w:val="00A7444A"/>
    <w:rsid w:val="00A765A1"/>
    <w:rsid w:val="00A80B87"/>
    <w:rsid w:val="00A83C1A"/>
    <w:rsid w:val="00A8491D"/>
    <w:rsid w:val="00A85B8B"/>
    <w:rsid w:val="00A85D91"/>
    <w:rsid w:val="00A8794C"/>
    <w:rsid w:val="00A87D58"/>
    <w:rsid w:val="00A9006D"/>
    <w:rsid w:val="00A907B1"/>
    <w:rsid w:val="00A94714"/>
    <w:rsid w:val="00A970C9"/>
    <w:rsid w:val="00AA02B0"/>
    <w:rsid w:val="00AA086F"/>
    <w:rsid w:val="00AA0C2B"/>
    <w:rsid w:val="00AA1D31"/>
    <w:rsid w:val="00AA2220"/>
    <w:rsid w:val="00AA3795"/>
    <w:rsid w:val="00AA398E"/>
    <w:rsid w:val="00AA4108"/>
    <w:rsid w:val="00AA546C"/>
    <w:rsid w:val="00AA7F9C"/>
    <w:rsid w:val="00AB3D63"/>
    <w:rsid w:val="00AB470C"/>
    <w:rsid w:val="00AB4FF9"/>
    <w:rsid w:val="00AB59E9"/>
    <w:rsid w:val="00AB6B79"/>
    <w:rsid w:val="00AB6B9D"/>
    <w:rsid w:val="00AC1E75"/>
    <w:rsid w:val="00AC249E"/>
    <w:rsid w:val="00AC259A"/>
    <w:rsid w:val="00AC3077"/>
    <w:rsid w:val="00AC38BF"/>
    <w:rsid w:val="00AC52E6"/>
    <w:rsid w:val="00AC62D1"/>
    <w:rsid w:val="00AD1065"/>
    <w:rsid w:val="00AD254C"/>
    <w:rsid w:val="00AD4250"/>
    <w:rsid w:val="00AD539D"/>
    <w:rsid w:val="00AD54B8"/>
    <w:rsid w:val="00AD5641"/>
    <w:rsid w:val="00AD6175"/>
    <w:rsid w:val="00AD750D"/>
    <w:rsid w:val="00AD7735"/>
    <w:rsid w:val="00AE1088"/>
    <w:rsid w:val="00AE2083"/>
    <w:rsid w:val="00AE5D9A"/>
    <w:rsid w:val="00AE6EA2"/>
    <w:rsid w:val="00AE72A2"/>
    <w:rsid w:val="00AE7EFA"/>
    <w:rsid w:val="00AF075D"/>
    <w:rsid w:val="00AF10E1"/>
    <w:rsid w:val="00AF1BA4"/>
    <w:rsid w:val="00AF22AF"/>
    <w:rsid w:val="00AF2B11"/>
    <w:rsid w:val="00AF5256"/>
    <w:rsid w:val="00AF53C6"/>
    <w:rsid w:val="00AF671A"/>
    <w:rsid w:val="00AF7F71"/>
    <w:rsid w:val="00B0019C"/>
    <w:rsid w:val="00B0313A"/>
    <w:rsid w:val="00B032D8"/>
    <w:rsid w:val="00B043FF"/>
    <w:rsid w:val="00B05732"/>
    <w:rsid w:val="00B0597A"/>
    <w:rsid w:val="00B05B78"/>
    <w:rsid w:val="00B0667C"/>
    <w:rsid w:val="00B066EF"/>
    <w:rsid w:val="00B07BE6"/>
    <w:rsid w:val="00B11DF5"/>
    <w:rsid w:val="00B1385A"/>
    <w:rsid w:val="00B143DA"/>
    <w:rsid w:val="00B14EE2"/>
    <w:rsid w:val="00B17C66"/>
    <w:rsid w:val="00B209EE"/>
    <w:rsid w:val="00B20AA9"/>
    <w:rsid w:val="00B21609"/>
    <w:rsid w:val="00B21ADD"/>
    <w:rsid w:val="00B2229A"/>
    <w:rsid w:val="00B23A98"/>
    <w:rsid w:val="00B27B54"/>
    <w:rsid w:val="00B3043E"/>
    <w:rsid w:val="00B30F34"/>
    <w:rsid w:val="00B32472"/>
    <w:rsid w:val="00B33094"/>
    <w:rsid w:val="00B33B3C"/>
    <w:rsid w:val="00B3468B"/>
    <w:rsid w:val="00B34A13"/>
    <w:rsid w:val="00B35E31"/>
    <w:rsid w:val="00B36A0D"/>
    <w:rsid w:val="00B37AFB"/>
    <w:rsid w:val="00B41348"/>
    <w:rsid w:val="00B41D15"/>
    <w:rsid w:val="00B425E2"/>
    <w:rsid w:val="00B43C82"/>
    <w:rsid w:val="00B445BF"/>
    <w:rsid w:val="00B46005"/>
    <w:rsid w:val="00B50A81"/>
    <w:rsid w:val="00B510F1"/>
    <w:rsid w:val="00B5144D"/>
    <w:rsid w:val="00B52426"/>
    <w:rsid w:val="00B54AF7"/>
    <w:rsid w:val="00B55531"/>
    <w:rsid w:val="00B56C41"/>
    <w:rsid w:val="00B56DF8"/>
    <w:rsid w:val="00B57C33"/>
    <w:rsid w:val="00B61095"/>
    <w:rsid w:val="00B619D5"/>
    <w:rsid w:val="00B62625"/>
    <w:rsid w:val="00B63357"/>
    <w:rsid w:val="00B6382D"/>
    <w:rsid w:val="00B638C9"/>
    <w:rsid w:val="00B638CC"/>
    <w:rsid w:val="00B64318"/>
    <w:rsid w:val="00B70C50"/>
    <w:rsid w:val="00B72399"/>
    <w:rsid w:val="00B80906"/>
    <w:rsid w:val="00B81397"/>
    <w:rsid w:val="00B815E5"/>
    <w:rsid w:val="00B81ECD"/>
    <w:rsid w:val="00B8275B"/>
    <w:rsid w:val="00B82923"/>
    <w:rsid w:val="00B84331"/>
    <w:rsid w:val="00B85979"/>
    <w:rsid w:val="00B868A4"/>
    <w:rsid w:val="00B86C60"/>
    <w:rsid w:val="00B87821"/>
    <w:rsid w:val="00B90338"/>
    <w:rsid w:val="00B9046A"/>
    <w:rsid w:val="00B9235A"/>
    <w:rsid w:val="00B94763"/>
    <w:rsid w:val="00B96237"/>
    <w:rsid w:val="00B9630F"/>
    <w:rsid w:val="00B96870"/>
    <w:rsid w:val="00B97107"/>
    <w:rsid w:val="00B97147"/>
    <w:rsid w:val="00B9752E"/>
    <w:rsid w:val="00BA4E6F"/>
    <w:rsid w:val="00BA5026"/>
    <w:rsid w:val="00BA6249"/>
    <w:rsid w:val="00BA6B54"/>
    <w:rsid w:val="00BB0572"/>
    <w:rsid w:val="00BB09EB"/>
    <w:rsid w:val="00BB1D52"/>
    <w:rsid w:val="00BB40BF"/>
    <w:rsid w:val="00BB5B55"/>
    <w:rsid w:val="00BB5C50"/>
    <w:rsid w:val="00BB5DD7"/>
    <w:rsid w:val="00BB71DA"/>
    <w:rsid w:val="00BB7F3A"/>
    <w:rsid w:val="00BC0CD1"/>
    <w:rsid w:val="00BC19EA"/>
    <w:rsid w:val="00BC1D89"/>
    <w:rsid w:val="00BC3B96"/>
    <w:rsid w:val="00BC55E1"/>
    <w:rsid w:val="00BC56CF"/>
    <w:rsid w:val="00BC7619"/>
    <w:rsid w:val="00BD0114"/>
    <w:rsid w:val="00BD03FF"/>
    <w:rsid w:val="00BD14A4"/>
    <w:rsid w:val="00BD2EA0"/>
    <w:rsid w:val="00BD33A2"/>
    <w:rsid w:val="00BD33E8"/>
    <w:rsid w:val="00BD356A"/>
    <w:rsid w:val="00BD44C6"/>
    <w:rsid w:val="00BD4989"/>
    <w:rsid w:val="00BD5B91"/>
    <w:rsid w:val="00BD7188"/>
    <w:rsid w:val="00BD7295"/>
    <w:rsid w:val="00BD7C30"/>
    <w:rsid w:val="00BE011B"/>
    <w:rsid w:val="00BE092D"/>
    <w:rsid w:val="00BE2200"/>
    <w:rsid w:val="00BE41E7"/>
    <w:rsid w:val="00BE47AE"/>
    <w:rsid w:val="00BE680D"/>
    <w:rsid w:val="00BE719A"/>
    <w:rsid w:val="00BE720A"/>
    <w:rsid w:val="00BF0461"/>
    <w:rsid w:val="00BF4944"/>
    <w:rsid w:val="00BF542F"/>
    <w:rsid w:val="00BF56D4"/>
    <w:rsid w:val="00BF5BDC"/>
    <w:rsid w:val="00BF7664"/>
    <w:rsid w:val="00C02115"/>
    <w:rsid w:val="00C03054"/>
    <w:rsid w:val="00C04067"/>
    <w:rsid w:val="00C04409"/>
    <w:rsid w:val="00C04E2A"/>
    <w:rsid w:val="00C067E5"/>
    <w:rsid w:val="00C0726F"/>
    <w:rsid w:val="00C100E4"/>
    <w:rsid w:val="00C107C7"/>
    <w:rsid w:val="00C126BC"/>
    <w:rsid w:val="00C14B5C"/>
    <w:rsid w:val="00C1640D"/>
    <w:rsid w:val="00C164CA"/>
    <w:rsid w:val="00C176CF"/>
    <w:rsid w:val="00C17C18"/>
    <w:rsid w:val="00C2024C"/>
    <w:rsid w:val="00C2062A"/>
    <w:rsid w:val="00C20765"/>
    <w:rsid w:val="00C24E5F"/>
    <w:rsid w:val="00C25660"/>
    <w:rsid w:val="00C271AE"/>
    <w:rsid w:val="00C27BE2"/>
    <w:rsid w:val="00C31B03"/>
    <w:rsid w:val="00C32500"/>
    <w:rsid w:val="00C3433D"/>
    <w:rsid w:val="00C375CA"/>
    <w:rsid w:val="00C42BF8"/>
    <w:rsid w:val="00C4359C"/>
    <w:rsid w:val="00C4395B"/>
    <w:rsid w:val="00C44BFB"/>
    <w:rsid w:val="00C460AE"/>
    <w:rsid w:val="00C462A0"/>
    <w:rsid w:val="00C46948"/>
    <w:rsid w:val="00C50043"/>
    <w:rsid w:val="00C51B96"/>
    <w:rsid w:val="00C51BF4"/>
    <w:rsid w:val="00C51CF6"/>
    <w:rsid w:val="00C529C8"/>
    <w:rsid w:val="00C530C4"/>
    <w:rsid w:val="00C53556"/>
    <w:rsid w:val="00C53844"/>
    <w:rsid w:val="00C54BAB"/>
    <w:rsid w:val="00C54E81"/>
    <w:rsid w:val="00C54E84"/>
    <w:rsid w:val="00C550E7"/>
    <w:rsid w:val="00C555DF"/>
    <w:rsid w:val="00C5596F"/>
    <w:rsid w:val="00C55E83"/>
    <w:rsid w:val="00C60C7A"/>
    <w:rsid w:val="00C6166A"/>
    <w:rsid w:val="00C61E76"/>
    <w:rsid w:val="00C6242C"/>
    <w:rsid w:val="00C62598"/>
    <w:rsid w:val="00C630DE"/>
    <w:rsid w:val="00C63CE1"/>
    <w:rsid w:val="00C64169"/>
    <w:rsid w:val="00C6595D"/>
    <w:rsid w:val="00C65A05"/>
    <w:rsid w:val="00C65FAC"/>
    <w:rsid w:val="00C66C7C"/>
    <w:rsid w:val="00C66C9E"/>
    <w:rsid w:val="00C67345"/>
    <w:rsid w:val="00C67E31"/>
    <w:rsid w:val="00C67E46"/>
    <w:rsid w:val="00C705A8"/>
    <w:rsid w:val="00C70E1E"/>
    <w:rsid w:val="00C73FED"/>
    <w:rsid w:val="00C74A91"/>
    <w:rsid w:val="00C7573B"/>
    <w:rsid w:val="00C76CF3"/>
    <w:rsid w:val="00C8081E"/>
    <w:rsid w:val="00C809B2"/>
    <w:rsid w:val="00C80D98"/>
    <w:rsid w:val="00C84240"/>
    <w:rsid w:val="00C847E0"/>
    <w:rsid w:val="00C84DB6"/>
    <w:rsid w:val="00C87735"/>
    <w:rsid w:val="00C9069A"/>
    <w:rsid w:val="00C906B4"/>
    <w:rsid w:val="00C90994"/>
    <w:rsid w:val="00C91039"/>
    <w:rsid w:val="00C910E9"/>
    <w:rsid w:val="00C911B4"/>
    <w:rsid w:val="00C914DA"/>
    <w:rsid w:val="00C9264B"/>
    <w:rsid w:val="00C92A7C"/>
    <w:rsid w:val="00C935D2"/>
    <w:rsid w:val="00C9551B"/>
    <w:rsid w:val="00C958EE"/>
    <w:rsid w:val="00C96076"/>
    <w:rsid w:val="00C9714F"/>
    <w:rsid w:val="00C979DF"/>
    <w:rsid w:val="00C97AC2"/>
    <w:rsid w:val="00CA0594"/>
    <w:rsid w:val="00CA1839"/>
    <w:rsid w:val="00CA2080"/>
    <w:rsid w:val="00CA2E87"/>
    <w:rsid w:val="00CA5A22"/>
    <w:rsid w:val="00CA5DCE"/>
    <w:rsid w:val="00CA770D"/>
    <w:rsid w:val="00CA77D0"/>
    <w:rsid w:val="00CB0E99"/>
    <w:rsid w:val="00CB1230"/>
    <w:rsid w:val="00CB2EC9"/>
    <w:rsid w:val="00CB5630"/>
    <w:rsid w:val="00CB6340"/>
    <w:rsid w:val="00CB68C6"/>
    <w:rsid w:val="00CC0A04"/>
    <w:rsid w:val="00CC1684"/>
    <w:rsid w:val="00CC1696"/>
    <w:rsid w:val="00CC1FB4"/>
    <w:rsid w:val="00CC2E4C"/>
    <w:rsid w:val="00CC39E6"/>
    <w:rsid w:val="00CC4749"/>
    <w:rsid w:val="00CC62C2"/>
    <w:rsid w:val="00CC6B50"/>
    <w:rsid w:val="00CC7154"/>
    <w:rsid w:val="00CD3781"/>
    <w:rsid w:val="00CD5DCE"/>
    <w:rsid w:val="00CD65C8"/>
    <w:rsid w:val="00CE15A2"/>
    <w:rsid w:val="00CE1731"/>
    <w:rsid w:val="00CE1E31"/>
    <w:rsid w:val="00CE2CC2"/>
    <w:rsid w:val="00CE4FF8"/>
    <w:rsid w:val="00CE60BB"/>
    <w:rsid w:val="00CE665A"/>
    <w:rsid w:val="00CF0BB2"/>
    <w:rsid w:val="00CF0E1B"/>
    <w:rsid w:val="00CF1E7E"/>
    <w:rsid w:val="00CF2203"/>
    <w:rsid w:val="00CF3DDC"/>
    <w:rsid w:val="00CF4650"/>
    <w:rsid w:val="00CF5DDD"/>
    <w:rsid w:val="00CF78C3"/>
    <w:rsid w:val="00CF7A40"/>
    <w:rsid w:val="00D00EAA"/>
    <w:rsid w:val="00D026A0"/>
    <w:rsid w:val="00D03E2B"/>
    <w:rsid w:val="00D053AF"/>
    <w:rsid w:val="00D05AC6"/>
    <w:rsid w:val="00D0688F"/>
    <w:rsid w:val="00D06EE9"/>
    <w:rsid w:val="00D11370"/>
    <w:rsid w:val="00D13441"/>
    <w:rsid w:val="00D13FD7"/>
    <w:rsid w:val="00D1403D"/>
    <w:rsid w:val="00D14434"/>
    <w:rsid w:val="00D1572F"/>
    <w:rsid w:val="00D15EA2"/>
    <w:rsid w:val="00D15F43"/>
    <w:rsid w:val="00D160A3"/>
    <w:rsid w:val="00D174F3"/>
    <w:rsid w:val="00D2067B"/>
    <w:rsid w:val="00D209AF"/>
    <w:rsid w:val="00D20B53"/>
    <w:rsid w:val="00D21E07"/>
    <w:rsid w:val="00D243A3"/>
    <w:rsid w:val="00D246A7"/>
    <w:rsid w:val="00D26390"/>
    <w:rsid w:val="00D27972"/>
    <w:rsid w:val="00D27B92"/>
    <w:rsid w:val="00D3096A"/>
    <w:rsid w:val="00D314D2"/>
    <w:rsid w:val="00D31D8F"/>
    <w:rsid w:val="00D31E36"/>
    <w:rsid w:val="00D32F27"/>
    <w:rsid w:val="00D33251"/>
    <w:rsid w:val="00D3326E"/>
    <w:rsid w:val="00D34579"/>
    <w:rsid w:val="00D34CCC"/>
    <w:rsid w:val="00D34D4A"/>
    <w:rsid w:val="00D359E8"/>
    <w:rsid w:val="00D41668"/>
    <w:rsid w:val="00D418BC"/>
    <w:rsid w:val="00D41E32"/>
    <w:rsid w:val="00D42660"/>
    <w:rsid w:val="00D426E9"/>
    <w:rsid w:val="00D43B2A"/>
    <w:rsid w:val="00D44CFB"/>
    <w:rsid w:val="00D477C3"/>
    <w:rsid w:val="00D50E3F"/>
    <w:rsid w:val="00D52188"/>
    <w:rsid w:val="00D52EFE"/>
    <w:rsid w:val="00D53A30"/>
    <w:rsid w:val="00D5446B"/>
    <w:rsid w:val="00D56A41"/>
    <w:rsid w:val="00D603F5"/>
    <w:rsid w:val="00D608F0"/>
    <w:rsid w:val="00D63EF6"/>
    <w:rsid w:val="00D647DF"/>
    <w:rsid w:val="00D6490E"/>
    <w:rsid w:val="00D649B6"/>
    <w:rsid w:val="00D65726"/>
    <w:rsid w:val="00D6697E"/>
    <w:rsid w:val="00D6791D"/>
    <w:rsid w:val="00D67E7D"/>
    <w:rsid w:val="00D7090A"/>
    <w:rsid w:val="00D70DFB"/>
    <w:rsid w:val="00D7194E"/>
    <w:rsid w:val="00D720C7"/>
    <w:rsid w:val="00D73029"/>
    <w:rsid w:val="00D73A2B"/>
    <w:rsid w:val="00D75CEB"/>
    <w:rsid w:val="00D766DF"/>
    <w:rsid w:val="00D76C1C"/>
    <w:rsid w:val="00D83D6F"/>
    <w:rsid w:val="00D83E60"/>
    <w:rsid w:val="00D84D1E"/>
    <w:rsid w:val="00D85408"/>
    <w:rsid w:val="00D861EA"/>
    <w:rsid w:val="00D864F8"/>
    <w:rsid w:val="00D87A94"/>
    <w:rsid w:val="00D9284D"/>
    <w:rsid w:val="00D936A3"/>
    <w:rsid w:val="00D939C7"/>
    <w:rsid w:val="00D97671"/>
    <w:rsid w:val="00DA1BC1"/>
    <w:rsid w:val="00DA29B0"/>
    <w:rsid w:val="00DA466B"/>
    <w:rsid w:val="00DA4DE5"/>
    <w:rsid w:val="00DA4DEC"/>
    <w:rsid w:val="00DA50D9"/>
    <w:rsid w:val="00DA53A1"/>
    <w:rsid w:val="00DA54B4"/>
    <w:rsid w:val="00DA60EB"/>
    <w:rsid w:val="00DA626D"/>
    <w:rsid w:val="00DA6B63"/>
    <w:rsid w:val="00DA74FE"/>
    <w:rsid w:val="00DB0142"/>
    <w:rsid w:val="00DB126A"/>
    <w:rsid w:val="00DB2190"/>
    <w:rsid w:val="00DB21FC"/>
    <w:rsid w:val="00DB248E"/>
    <w:rsid w:val="00DB404B"/>
    <w:rsid w:val="00DB5C9F"/>
    <w:rsid w:val="00DB6015"/>
    <w:rsid w:val="00DB62A1"/>
    <w:rsid w:val="00DB68E9"/>
    <w:rsid w:val="00DB6925"/>
    <w:rsid w:val="00DC1FCC"/>
    <w:rsid w:val="00DC29DC"/>
    <w:rsid w:val="00DC4A71"/>
    <w:rsid w:val="00DC58D2"/>
    <w:rsid w:val="00DC6434"/>
    <w:rsid w:val="00DC68D2"/>
    <w:rsid w:val="00DC70F6"/>
    <w:rsid w:val="00DC7B81"/>
    <w:rsid w:val="00DC7DF0"/>
    <w:rsid w:val="00DD1DC5"/>
    <w:rsid w:val="00DD2A1A"/>
    <w:rsid w:val="00DD3218"/>
    <w:rsid w:val="00DD3383"/>
    <w:rsid w:val="00DD36A6"/>
    <w:rsid w:val="00DD3888"/>
    <w:rsid w:val="00DD3D58"/>
    <w:rsid w:val="00DD574E"/>
    <w:rsid w:val="00DD68A8"/>
    <w:rsid w:val="00DE0895"/>
    <w:rsid w:val="00DE1703"/>
    <w:rsid w:val="00DE2002"/>
    <w:rsid w:val="00DE24DF"/>
    <w:rsid w:val="00DE528E"/>
    <w:rsid w:val="00DE5C2C"/>
    <w:rsid w:val="00DE6837"/>
    <w:rsid w:val="00DE6DA6"/>
    <w:rsid w:val="00DE730E"/>
    <w:rsid w:val="00DF0129"/>
    <w:rsid w:val="00DF129D"/>
    <w:rsid w:val="00DF469D"/>
    <w:rsid w:val="00DF47EA"/>
    <w:rsid w:val="00DF4A58"/>
    <w:rsid w:val="00DF5BF4"/>
    <w:rsid w:val="00DF7AE9"/>
    <w:rsid w:val="00E00D3F"/>
    <w:rsid w:val="00E01C67"/>
    <w:rsid w:val="00E02712"/>
    <w:rsid w:val="00E05633"/>
    <w:rsid w:val="00E05704"/>
    <w:rsid w:val="00E05C10"/>
    <w:rsid w:val="00E05D8D"/>
    <w:rsid w:val="00E067E7"/>
    <w:rsid w:val="00E06B05"/>
    <w:rsid w:val="00E07431"/>
    <w:rsid w:val="00E11FC5"/>
    <w:rsid w:val="00E12DDC"/>
    <w:rsid w:val="00E13D74"/>
    <w:rsid w:val="00E14DFD"/>
    <w:rsid w:val="00E16075"/>
    <w:rsid w:val="00E161AD"/>
    <w:rsid w:val="00E1692F"/>
    <w:rsid w:val="00E16E57"/>
    <w:rsid w:val="00E17FBF"/>
    <w:rsid w:val="00E2092D"/>
    <w:rsid w:val="00E20D0B"/>
    <w:rsid w:val="00E215A3"/>
    <w:rsid w:val="00E22827"/>
    <w:rsid w:val="00E23294"/>
    <w:rsid w:val="00E23299"/>
    <w:rsid w:val="00E234D9"/>
    <w:rsid w:val="00E24D66"/>
    <w:rsid w:val="00E25C97"/>
    <w:rsid w:val="00E27C81"/>
    <w:rsid w:val="00E27CB7"/>
    <w:rsid w:val="00E309DA"/>
    <w:rsid w:val="00E31FC8"/>
    <w:rsid w:val="00E3257C"/>
    <w:rsid w:val="00E32B01"/>
    <w:rsid w:val="00E33F62"/>
    <w:rsid w:val="00E35D16"/>
    <w:rsid w:val="00E367D8"/>
    <w:rsid w:val="00E3784A"/>
    <w:rsid w:val="00E3797D"/>
    <w:rsid w:val="00E37E77"/>
    <w:rsid w:val="00E462BD"/>
    <w:rsid w:val="00E476B6"/>
    <w:rsid w:val="00E51949"/>
    <w:rsid w:val="00E51D03"/>
    <w:rsid w:val="00E5287A"/>
    <w:rsid w:val="00E52899"/>
    <w:rsid w:val="00E54292"/>
    <w:rsid w:val="00E552FB"/>
    <w:rsid w:val="00E57301"/>
    <w:rsid w:val="00E57FDC"/>
    <w:rsid w:val="00E60B7B"/>
    <w:rsid w:val="00E6162C"/>
    <w:rsid w:val="00E62184"/>
    <w:rsid w:val="00E644B5"/>
    <w:rsid w:val="00E648A6"/>
    <w:rsid w:val="00E70DB8"/>
    <w:rsid w:val="00E73CAB"/>
    <w:rsid w:val="00E74DC7"/>
    <w:rsid w:val="00E77DF0"/>
    <w:rsid w:val="00E830FE"/>
    <w:rsid w:val="00E85F79"/>
    <w:rsid w:val="00E8646A"/>
    <w:rsid w:val="00E86ACD"/>
    <w:rsid w:val="00E87699"/>
    <w:rsid w:val="00E87A77"/>
    <w:rsid w:val="00E909C1"/>
    <w:rsid w:val="00E9130E"/>
    <w:rsid w:val="00E92309"/>
    <w:rsid w:val="00E9255D"/>
    <w:rsid w:val="00E9455C"/>
    <w:rsid w:val="00E94753"/>
    <w:rsid w:val="00E95498"/>
    <w:rsid w:val="00E96D78"/>
    <w:rsid w:val="00E97611"/>
    <w:rsid w:val="00EA0950"/>
    <w:rsid w:val="00EA13D6"/>
    <w:rsid w:val="00EA3267"/>
    <w:rsid w:val="00EA3BB2"/>
    <w:rsid w:val="00EA3EA2"/>
    <w:rsid w:val="00EA4A68"/>
    <w:rsid w:val="00EA5DC3"/>
    <w:rsid w:val="00EA60C8"/>
    <w:rsid w:val="00EA79E9"/>
    <w:rsid w:val="00EA7A7F"/>
    <w:rsid w:val="00EB1D63"/>
    <w:rsid w:val="00EB463E"/>
    <w:rsid w:val="00EB4A9E"/>
    <w:rsid w:val="00EB5846"/>
    <w:rsid w:val="00EB6001"/>
    <w:rsid w:val="00EB64FE"/>
    <w:rsid w:val="00EB6E79"/>
    <w:rsid w:val="00EC1D39"/>
    <w:rsid w:val="00EC24AB"/>
    <w:rsid w:val="00EC39AF"/>
    <w:rsid w:val="00ED05E8"/>
    <w:rsid w:val="00ED3BC7"/>
    <w:rsid w:val="00ED3E53"/>
    <w:rsid w:val="00ED3EC8"/>
    <w:rsid w:val="00ED492F"/>
    <w:rsid w:val="00ED57B7"/>
    <w:rsid w:val="00ED5C47"/>
    <w:rsid w:val="00ED61E0"/>
    <w:rsid w:val="00ED790E"/>
    <w:rsid w:val="00ED7CD7"/>
    <w:rsid w:val="00EE076D"/>
    <w:rsid w:val="00EE16AC"/>
    <w:rsid w:val="00EE1858"/>
    <w:rsid w:val="00EE1EF4"/>
    <w:rsid w:val="00EE2A8E"/>
    <w:rsid w:val="00EE2E55"/>
    <w:rsid w:val="00EE389A"/>
    <w:rsid w:val="00EE61DF"/>
    <w:rsid w:val="00EE739D"/>
    <w:rsid w:val="00EE76E6"/>
    <w:rsid w:val="00EF18D0"/>
    <w:rsid w:val="00EF2E3A"/>
    <w:rsid w:val="00EF46A3"/>
    <w:rsid w:val="00EF53E0"/>
    <w:rsid w:val="00EF5839"/>
    <w:rsid w:val="00EF6526"/>
    <w:rsid w:val="00EF65B0"/>
    <w:rsid w:val="00EF6709"/>
    <w:rsid w:val="00EF757E"/>
    <w:rsid w:val="00EF7F7C"/>
    <w:rsid w:val="00F001A0"/>
    <w:rsid w:val="00F00A52"/>
    <w:rsid w:val="00F0111F"/>
    <w:rsid w:val="00F016FB"/>
    <w:rsid w:val="00F047E2"/>
    <w:rsid w:val="00F04EFC"/>
    <w:rsid w:val="00F06B75"/>
    <w:rsid w:val="00F078BF"/>
    <w:rsid w:val="00F078DC"/>
    <w:rsid w:val="00F07E15"/>
    <w:rsid w:val="00F11344"/>
    <w:rsid w:val="00F11AFD"/>
    <w:rsid w:val="00F12D7C"/>
    <w:rsid w:val="00F13552"/>
    <w:rsid w:val="00F13E86"/>
    <w:rsid w:val="00F13EAC"/>
    <w:rsid w:val="00F14832"/>
    <w:rsid w:val="00F16BCB"/>
    <w:rsid w:val="00F16C1A"/>
    <w:rsid w:val="00F17B00"/>
    <w:rsid w:val="00F21BAD"/>
    <w:rsid w:val="00F23D09"/>
    <w:rsid w:val="00F23E3F"/>
    <w:rsid w:val="00F244A4"/>
    <w:rsid w:val="00F24796"/>
    <w:rsid w:val="00F27803"/>
    <w:rsid w:val="00F27AB5"/>
    <w:rsid w:val="00F3131D"/>
    <w:rsid w:val="00F31C79"/>
    <w:rsid w:val="00F32BA2"/>
    <w:rsid w:val="00F3401D"/>
    <w:rsid w:val="00F342C4"/>
    <w:rsid w:val="00F348A7"/>
    <w:rsid w:val="00F35BEC"/>
    <w:rsid w:val="00F362D2"/>
    <w:rsid w:val="00F37CE9"/>
    <w:rsid w:val="00F40F93"/>
    <w:rsid w:val="00F4191F"/>
    <w:rsid w:val="00F4209A"/>
    <w:rsid w:val="00F444E7"/>
    <w:rsid w:val="00F44AAF"/>
    <w:rsid w:val="00F4584D"/>
    <w:rsid w:val="00F477BF"/>
    <w:rsid w:val="00F50424"/>
    <w:rsid w:val="00F52EE2"/>
    <w:rsid w:val="00F5353C"/>
    <w:rsid w:val="00F5454C"/>
    <w:rsid w:val="00F55F01"/>
    <w:rsid w:val="00F5623F"/>
    <w:rsid w:val="00F566B3"/>
    <w:rsid w:val="00F60353"/>
    <w:rsid w:val="00F60747"/>
    <w:rsid w:val="00F6111F"/>
    <w:rsid w:val="00F61A4F"/>
    <w:rsid w:val="00F61EA0"/>
    <w:rsid w:val="00F63444"/>
    <w:rsid w:val="00F641BD"/>
    <w:rsid w:val="00F64438"/>
    <w:rsid w:val="00F64972"/>
    <w:rsid w:val="00F64CB3"/>
    <w:rsid w:val="00F64DC1"/>
    <w:rsid w:val="00F64E94"/>
    <w:rsid w:val="00F657B5"/>
    <w:rsid w:val="00F65E61"/>
    <w:rsid w:val="00F671C6"/>
    <w:rsid w:val="00F677A9"/>
    <w:rsid w:val="00F718E5"/>
    <w:rsid w:val="00F71919"/>
    <w:rsid w:val="00F722AB"/>
    <w:rsid w:val="00F7234D"/>
    <w:rsid w:val="00F72564"/>
    <w:rsid w:val="00F741EF"/>
    <w:rsid w:val="00F74669"/>
    <w:rsid w:val="00F75527"/>
    <w:rsid w:val="00F76FD1"/>
    <w:rsid w:val="00F77BDA"/>
    <w:rsid w:val="00F80382"/>
    <w:rsid w:val="00F80752"/>
    <w:rsid w:val="00F846D4"/>
    <w:rsid w:val="00F84CF5"/>
    <w:rsid w:val="00F8628D"/>
    <w:rsid w:val="00F87F70"/>
    <w:rsid w:val="00F91A7D"/>
    <w:rsid w:val="00F923DB"/>
    <w:rsid w:val="00F927A1"/>
    <w:rsid w:val="00F92D35"/>
    <w:rsid w:val="00F93CB2"/>
    <w:rsid w:val="00F959CC"/>
    <w:rsid w:val="00F960DE"/>
    <w:rsid w:val="00FA067B"/>
    <w:rsid w:val="00FA302A"/>
    <w:rsid w:val="00FA3294"/>
    <w:rsid w:val="00FA420B"/>
    <w:rsid w:val="00FA4E4E"/>
    <w:rsid w:val="00FB055F"/>
    <w:rsid w:val="00FB0C67"/>
    <w:rsid w:val="00FB1721"/>
    <w:rsid w:val="00FB21BC"/>
    <w:rsid w:val="00FB42C5"/>
    <w:rsid w:val="00FB505D"/>
    <w:rsid w:val="00FB6DF8"/>
    <w:rsid w:val="00FB6E35"/>
    <w:rsid w:val="00FB7670"/>
    <w:rsid w:val="00FC0CB6"/>
    <w:rsid w:val="00FC10A4"/>
    <w:rsid w:val="00FC1771"/>
    <w:rsid w:val="00FC2084"/>
    <w:rsid w:val="00FC21B3"/>
    <w:rsid w:val="00FC5C5D"/>
    <w:rsid w:val="00FC5F6E"/>
    <w:rsid w:val="00FD071A"/>
    <w:rsid w:val="00FD1E13"/>
    <w:rsid w:val="00FD38EF"/>
    <w:rsid w:val="00FD4BBE"/>
    <w:rsid w:val="00FD5216"/>
    <w:rsid w:val="00FD6CCE"/>
    <w:rsid w:val="00FD7EB1"/>
    <w:rsid w:val="00FE0D94"/>
    <w:rsid w:val="00FE2052"/>
    <w:rsid w:val="00FE40A9"/>
    <w:rsid w:val="00FE41C9"/>
    <w:rsid w:val="00FE44F1"/>
    <w:rsid w:val="00FE4580"/>
    <w:rsid w:val="00FE47FE"/>
    <w:rsid w:val="00FE4D95"/>
    <w:rsid w:val="00FE500F"/>
    <w:rsid w:val="00FE60E9"/>
    <w:rsid w:val="00FE6B09"/>
    <w:rsid w:val="00FE740B"/>
    <w:rsid w:val="00FE7F93"/>
    <w:rsid w:val="00FF0959"/>
    <w:rsid w:val="00FF1CB9"/>
    <w:rsid w:val="00FF2097"/>
    <w:rsid w:val="00FF275A"/>
    <w:rsid w:val="00FF2800"/>
    <w:rsid w:val="00FF3F1D"/>
    <w:rsid w:val="00FF5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08A9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1461"/>
    <w:pPr>
      <w:spacing w:line="260" w:lineRule="atLeast"/>
    </w:pPr>
    <w:rPr>
      <w:sz w:val="22"/>
    </w:rPr>
  </w:style>
  <w:style w:type="paragraph" w:styleId="Heading1">
    <w:name w:val="heading 1"/>
    <w:basedOn w:val="Normal"/>
    <w:next w:val="Normal"/>
    <w:link w:val="Heading1Char"/>
    <w:uiPriority w:val="9"/>
    <w:qFormat/>
    <w:rsid w:val="008C146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C146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C146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146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C146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146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146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146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146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1461"/>
  </w:style>
  <w:style w:type="paragraph" w:customStyle="1" w:styleId="OPCParaBase">
    <w:name w:val="OPCParaBase"/>
    <w:qFormat/>
    <w:rsid w:val="008C1461"/>
    <w:pPr>
      <w:spacing w:line="260" w:lineRule="atLeast"/>
    </w:pPr>
    <w:rPr>
      <w:rFonts w:eastAsia="Times New Roman" w:cs="Times New Roman"/>
      <w:sz w:val="22"/>
      <w:lang w:eastAsia="en-AU"/>
    </w:rPr>
  </w:style>
  <w:style w:type="paragraph" w:customStyle="1" w:styleId="ShortT">
    <w:name w:val="ShortT"/>
    <w:basedOn w:val="OPCParaBase"/>
    <w:next w:val="Normal"/>
    <w:qFormat/>
    <w:rsid w:val="008C1461"/>
    <w:pPr>
      <w:spacing w:line="240" w:lineRule="auto"/>
    </w:pPr>
    <w:rPr>
      <w:b/>
      <w:sz w:val="40"/>
    </w:rPr>
  </w:style>
  <w:style w:type="paragraph" w:customStyle="1" w:styleId="ActHead1">
    <w:name w:val="ActHead 1"/>
    <w:aliases w:val="c"/>
    <w:basedOn w:val="OPCParaBase"/>
    <w:next w:val="Normal"/>
    <w:qFormat/>
    <w:rsid w:val="008C14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14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14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14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14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14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14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14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14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C1461"/>
  </w:style>
  <w:style w:type="paragraph" w:customStyle="1" w:styleId="Blocks">
    <w:name w:val="Blocks"/>
    <w:aliases w:val="bb"/>
    <w:basedOn w:val="OPCParaBase"/>
    <w:qFormat/>
    <w:rsid w:val="008C1461"/>
    <w:pPr>
      <w:spacing w:line="240" w:lineRule="auto"/>
    </w:pPr>
    <w:rPr>
      <w:sz w:val="24"/>
    </w:rPr>
  </w:style>
  <w:style w:type="paragraph" w:customStyle="1" w:styleId="BoxText">
    <w:name w:val="BoxText"/>
    <w:aliases w:val="bt"/>
    <w:basedOn w:val="OPCParaBase"/>
    <w:qFormat/>
    <w:rsid w:val="008C14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1461"/>
    <w:rPr>
      <w:b/>
    </w:rPr>
  </w:style>
  <w:style w:type="paragraph" w:customStyle="1" w:styleId="BoxHeadItalic">
    <w:name w:val="BoxHeadItalic"/>
    <w:aliases w:val="bhi"/>
    <w:basedOn w:val="BoxText"/>
    <w:next w:val="BoxStep"/>
    <w:qFormat/>
    <w:rsid w:val="008C1461"/>
    <w:rPr>
      <w:i/>
    </w:rPr>
  </w:style>
  <w:style w:type="paragraph" w:customStyle="1" w:styleId="BoxList">
    <w:name w:val="BoxList"/>
    <w:aliases w:val="bl"/>
    <w:basedOn w:val="BoxText"/>
    <w:qFormat/>
    <w:rsid w:val="008C1461"/>
    <w:pPr>
      <w:ind w:left="1559" w:hanging="425"/>
    </w:pPr>
  </w:style>
  <w:style w:type="paragraph" w:customStyle="1" w:styleId="BoxNote">
    <w:name w:val="BoxNote"/>
    <w:aliases w:val="bn"/>
    <w:basedOn w:val="BoxText"/>
    <w:qFormat/>
    <w:rsid w:val="008C1461"/>
    <w:pPr>
      <w:tabs>
        <w:tab w:val="left" w:pos="1985"/>
      </w:tabs>
      <w:spacing w:before="122" w:line="198" w:lineRule="exact"/>
      <w:ind w:left="2948" w:hanging="1814"/>
    </w:pPr>
    <w:rPr>
      <w:sz w:val="18"/>
    </w:rPr>
  </w:style>
  <w:style w:type="paragraph" w:customStyle="1" w:styleId="BoxPara">
    <w:name w:val="BoxPara"/>
    <w:aliases w:val="bp"/>
    <w:basedOn w:val="BoxText"/>
    <w:qFormat/>
    <w:rsid w:val="008C1461"/>
    <w:pPr>
      <w:tabs>
        <w:tab w:val="right" w:pos="2268"/>
      </w:tabs>
      <w:ind w:left="2552" w:hanging="1418"/>
    </w:pPr>
  </w:style>
  <w:style w:type="paragraph" w:customStyle="1" w:styleId="BoxStep">
    <w:name w:val="BoxStep"/>
    <w:aliases w:val="bs"/>
    <w:basedOn w:val="BoxText"/>
    <w:qFormat/>
    <w:rsid w:val="008C1461"/>
    <w:pPr>
      <w:ind w:left="1985" w:hanging="851"/>
    </w:pPr>
  </w:style>
  <w:style w:type="character" w:customStyle="1" w:styleId="CharAmPartNo">
    <w:name w:val="CharAmPartNo"/>
    <w:basedOn w:val="OPCCharBase"/>
    <w:qFormat/>
    <w:rsid w:val="008C1461"/>
  </w:style>
  <w:style w:type="character" w:customStyle="1" w:styleId="CharAmPartText">
    <w:name w:val="CharAmPartText"/>
    <w:basedOn w:val="OPCCharBase"/>
    <w:qFormat/>
    <w:rsid w:val="008C1461"/>
  </w:style>
  <w:style w:type="character" w:customStyle="1" w:styleId="CharAmSchNo">
    <w:name w:val="CharAmSchNo"/>
    <w:basedOn w:val="OPCCharBase"/>
    <w:qFormat/>
    <w:rsid w:val="008C1461"/>
  </w:style>
  <w:style w:type="character" w:customStyle="1" w:styleId="CharAmSchText">
    <w:name w:val="CharAmSchText"/>
    <w:basedOn w:val="OPCCharBase"/>
    <w:qFormat/>
    <w:rsid w:val="008C1461"/>
  </w:style>
  <w:style w:type="character" w:customStyle="1" w:styleId="CharBoldItalic">
    <w:name w:val="CharBoldItalic"/>
    <w:basedOn w:val="OPCCharBase"/>
    <w:uiPriority w:val="1"/>
    <w:qFormat/>
    <w:rsid w:val="008C1461"/>
    <w:rPr>
      <w:b/>
      <w:i/>
    </w:rPr>
  </w:style>
  <w:style w:type="character" w:customStyle="1" w:styleId="CharChapNo">
    <w:name w:val="CharChapNo"/>
    <w:basedOn w:val="OPCCharBase"/>
    <w:uiPriority w:val="1"/>
    <w:qFormat/>
    <w:rsid w:val="008C1461"/>
  </w:style>
  <w:style w:type="character" w:customStyle="1" w:styleId="CharChapText">
    <w:name w:val="CharChapText"/>
    <w:basedOn w:val="OPCCharBase"/>
    <w:uiPriority w:val="1"/>
    <w:qFormat/>
    <w:rsid w:val="008C1461"/>
  </w:style>
  <w:style w:type="character" w:customStyle="1" w:styleId="CharDivNo">
    <w:name w:val="CharDivNo"/>
    <w:basedOn w:val="OPCCharBase"/>
    <w:uiPriority w:val="1"/>
    <w:qFormat/>
    <w:rsid w:val="008C1461"/>
  </w:style>
  <w:style w:type="character" w:customStyle="1" w:styleId="CharDivText">
    <w:name w:val="CharDivText"/>
    <w:basedOn w:val="OPCCharBase"/>
    <w:uiPriority w:val="1"/>
    <w:qFormat/>
    <w:rsid w:val="008C1461"/>
  </w:style>
  <w:style w:type="character" w:customStyle="1" w:styleId="CharItalic">
    <w:name w:val="CharItalic"/>
    <w:basedOn w:val="OPCCharBase"/>
    <w:uiPriority w:val="1"/>
    <w:qFormat/>
    <w:rsid w:val="008C1461"/>
    <w:rPr>
      <w:i/>
    </w:rPr>
  </w:style>
  <w:style w:type="character" w:customStyle="1" w:styleId="CharPartNo">
    <w:name w:val="CharPartNo"/>
    <w:basedOn w:val="OPCCharBase"/>
    <w:uiPriority w:val="1"/>
    <w:qFormat/>
    <w:rsid w:val="008C1461"/>
  </w:style>
  <w:style w:type="character" w:customStyle="1" w:styleId="CharPartText">
    <w:name w:val="CharPartText"/>
    <w:basedOn w:val="OPCCharBase"/>
    <w:uiPriority w:val="1"/>
    <w:qFormat/>
    <w:rsid w:val="008C1461"/>
  </w:style>
  <w:style w:type="character" w:customStyle="1" w:styleId="CharSectno">
    <w:name w:val="CharSectno"/>
    <w:basedOn w:val="OPCCharBase"/>
    <w:qFormat/>
    <w:rsid w:val="008C1461"/>
  </w:style>
  <w:style w:type="character" w:customStyle="1" w:styleId="CharSubdNo">
    <w:name w:val="CharSubdNo"/>
    <w:basedOn w:val="OPCCharBase"/>
    <w:uiPriority w:val="1"/>
    <w:qFormat/>
    <w:rsid w:val="008C1461"/>
  </w:style>
  <w:style w:type="character" w:customStyle="1" w:styleId="CharSubdText">
    <w:name w:val="CharSubdText"/>
    <w:basedOn w:val="OPCCharBase"/>
    <w:uiPriority w:val="1"/>
    <w:qFormat/>
    <w:rsid w:val="008C1461"/>
  </w:style>
  <w:style w:type="paragraph" w:customStyle="1" w:styleId="CTA--">
    <w:name w:val="CTA --"/>
    <w:basedOn w:val="OPCParaBase"/>
    <w:next w:val="Normal"/>
    <w:rsid w:val="008C1461"/>
    <w:pPr>
      <w:spacing w:before="60" w:line="240" w:lineRule="atLeast"/>
      <w:ind w:left="142" w:hanging="142"/>
    </w:pPr>
    <w:rPr>
      <w:sz w:val="20"/>
    </w:rPr>
  </w:style>
  <w:style w:type="paragraph" w:customStyle="1" w:styleId="CTA-">
    <w:name w:val="CTA -"/>
    <w:basedOn w:val="OPCParaBase"/>
    <w:rsid w:val="008C1461"/>
    <w:pPr>
      <w:spacing w:before="60" w:line="240" w:lineRule="atLeast"/>
      <w:ind w:left="85" w:hanging="85"/>
    </w:pPr>
    <w:rPr>
      <w:sz w:val="20"/>
    </w:rPr>
  </w:style>
  <w:style w:type="paragraph" w:customStyle="1" w:styleId="CTA---">
    <w:name w:val="CTA ---"/>
    <w:basedOn w:val="OPCParaBase"/>
    <w:next w:val="Normal"/>
    <w:rsid w:val="008C1461"/>
    <w:pPr>
      <w:spacing w:before="60" w:line="240" w:lineRule="atLeast"/>
      <w:ind w:left="198" w:hanging="198"/>
    </w:pPr>
    <w:rPr>
      <w:sz w:val="20"/>
    </w:rPr>
  </w:style>
  <w:style w:type="paragraph" w:customStyle="1" w:styleId="CTA----">
    <w:name w:val="CTA ----"/>
    <w:basedOn w:val="OPCParaBase"/>
    <w:next w:val="Normal"/>
    <w:rsid w:val="008C1461"/>
    <w:pPr>
      <w:spacing w:before="60" w:line="240" w:lineRule="atLeast"/>
      <w:ind w:left="255" w:hanging="255"/>
    </w:pPr>
    <w:rPr>
      <w:sz w:val="20"/>
    </w:rPr>
  </w:style>
  <w:style w:type="paragraph" w:customStyle="1" w:styleId="CTA1a">
    <w:name w:val="CTA 1(a)"/>
    <w:basedOn w:val="OPCParaBase"/>
    <w:rsid w:val="008C1461"/>
    <w:pPr>
      <w:tabs>
        <w:tab w:val="right" w:pos="414"/>
      </w:tabs>
      <w:spacing w:before="40" w:line="240" w:lineRule="atLeast"/>
      <w:ind w:left="675" w:hanging="675"/>
    </w:pPr>
    <w:rPr>
      <w:sz w:val="20"/>
    </w:rPr>
  </w:style>
  <w:style w:type="paragraph" w:customStyle="1" w:styleId="CTA1ai">
    <w:name w:val="CTA 1(a)(i)"/>
    <w:basedOn w:val="OPCParaBase"/>
    <w:rsid w:val="008C1461"/>
    <w:pPr>
      <w:tabs>
        <w:tab w:val="right" w:pos="1004"/>
      </w:tabs>
      <w:spacing w:before="40" w:line="240" w:lineRule="atLeast"/>
      <w:ind w:left="1253" w:hanging="1253"/>
    </w:pPr>
    <w:rPr>
      <w:sz w:val="20"/>
    </w:rPr>
  </w:style>
  <w:style w:type="paragraph" w:customStyle="1" w:styleId="CTA2a">
    <w:name w:val="CTA 2(a)"/>
    <w:basedOn w:val="OPCParaBase"/>
    <w:rsid w:val="008C1461"/>
    <w:pPr>
      <w:tabs>
        <w:tab w:val="right" w:pos="482"/>
      </w:tabs>
      <w:spacing w:before="40" w:line="240" w:lineRule="atLeast"/>
      <w:ind w:left="748" w:hanging="748"/>
    </w:pPr>
    <w:rPr>
      <w:sz w:val="20"/>
    </w:rPr>
  </w:style>
  <w:style w:type="paragraph" w:customStyle="1" w:styleId="CTA2ai">
    <w:name w:val="CTA 2(a)(i)"/>
    <w:basedOn w:val="OPCParaBase"/>
    <w:rsid w:val="008C1461"/>
    <w:pPr>
      <w:tabs>
        <w:tab w:val="right" w:pos="1089"/>
      </w:tabs>
      <w:spacing w:before="40" w:line="240" w:lineRule="atLeast"/>
      <w:ind w:left="1327" w:hanging="1327"/>
    </w:pPr>
    <w:rPr>
      <w:sz w:val="20"/>
    </w:rPr>
  </w:style>
  <w:style w:type="paragraph" w:customStyle="1" w:styleId="CTA3a">
    <w:name w:val="CTA 3(a)"/>
    <w:basedOn w:val="OPCParaBase"/>
    <w:rsid w:val="008C1461"/>
    <w:pPr>
      <w:tabs>
        <w:tab w:val="right" w:pos="556"/>
      </w:tabs>
      <w:spacing w:before="40" w:line="240" w:lineRule="atLeast"/>
      <w:ind w:left="805" w:hanging="805"/>
    </w:pPr>
    <w:rPr>
      <w:sz w:val="20"/>
    </w:rPr>
  </w:style>
  <w:style w:type="paragraph" w:customStyle="1" w:styleId="CTA3ai">
    <w:name w:val="CTA 3(a)(i)"/>
    <w:basedOn w:val="OPCParaBase"/>
    <w:rsid w:val="008C1461"/>
    <w:pPr>
      <w:tabs>
        <w:tab w:val="right" w:pos="1140"/>
      </w:tabs>
      <w:spacing w:before="40" w:line="240" w:lineRule="atLeast"/>
      <w:ind w:left="1361" w:hanging="1361"/>
    </w:pPr>
    <w:rPr>
      <w:sz w:val="20"/>
    </w:rPr>
  </w:style>
  <w:style w:type="paragraph" w:customStyle="1" w:styleId="CTA4a">
    <w:name w:val="CTA 4(a)"/>
    <w:basedOn w:val="OPCParaBase"/>
    <w:rsid w:val="008C1461"/>
    <w:pPr>
      <w:tabs>
        <w:tab w:val="right" w:pos="624"/>
      </w:tabs>
      <w:spacing w:before="40" w:line="240" w:lineRule="atLeast"/>
      <w:ind w:left="873" w:hanging="873"/>
    </w:pPr>
    <w:rPr>
      <w:sz w:val="20"/>
    </w:rPr>
  </w:style>
  <w:style w:type="paragraph" w:customStyle="1" w:styleId="CTA4ai">
    <w:name w:val="CTA 4(a)(i)"/>
    <w:basedOn w:val="OPCParaBase"/>
    <w:rsid w:val="008C1461"/>
    <w:pPr>
      <w:tabs>
        <w:tab w:val="right" w:pos="1213"/>
      </w:tabs>
      <w:spacing w:before="40" w:line="240" w:lineRule="atLeast"/>
      <w:ind w:left="1452" w:hanging="1452"/>
    </w:pPr>
    <w:rPr>
      <w:sz w:val="20"/>
    </w:rPr>
  </w:style>
  <w:style w:type="paragraph" w:customStyle="1" w:styleId="CTACAPS">
    <w:name w:val="CTA CAPS"/>
    <w:basedOn w:val="OPCParaBase"/>
    <w:rsid w:val="008C1461"/>
    <w:pPr>
      <w:spacing w:before="60" w:line="240" w:lineRule="atLeast"/>
    </w:pPr>
    <w:rPr>
      <w:sz w:val="20"/>
    </w:rPr>
  </w:style>
  <w:style w:type="paragraph" w:customStyle="1" w:styleId="CTAright">
    <w:name w:val="CTA right"/>
    <w:basedOn w:val="OPCParaBase"/>
    <w:rsid w:val="008C1461"/>
    <w:pPr>
      <w:spacing w:before="60" w:line="240" w:lineRule="auto"/>
      <w:jc w:val="right"/>
    </w:pPr>
    <w:rPr>
      <w:sz w:val="20"/>
    </w:rPr>
  </w:style>
  <w:style w:type="paragraph" w:customStyle="1" w:styleId="subsection">
    <w:name w:val="subsection"/>
    <w:aliases w:val="ss"/>
    <w:basedOn w:val="OPCParaBase"/>
    <w:link w:val="subsectionChar"/>
    <w:rsid w:val="008C1461"/>
    <w:pPr>
      <w:tabs>
        <w:tab w:val="right" w:pos="1021"/>
      </w:tabs>
      <w:spacing w:before="180" w:line="240" w:lineRule="auto"/>
      <w:ind w:left="1134" w:hanging="1134"/>
    </w:pPr>
  </w:style>
  <w:style w:type="paragraph" w:customStyle="1" w:styleId="Definition">
    <w:name w:val="Definition"/>
    <w:aliases w:val="dd"/>
    <w:basedOn w:val="OPCParaBase"/>
    <w:rsid w:val="008C1461"/>
    <w:pPr>
      <w:spacing w:before="180" w:line="240" w:lineRule="auto"/>
      <w:ind w:left="1134"/>
    </w:pPr>
  </w:style>
  <w:style w:type="paragraph" w:customStyle="1" w:styleId="ETAsubitem">
    <w:name w:val="ETA(subitem)"/>
    <w:basedOn w:val="OPCParaBase"/>
    <w:rsid w:val="008C1461"/>
    <w:pPr>
      <w:tabs>
        <w:tab w:val="right" w:pos="340"/>
      </w:tabs>
      <w:spacing w:before="60" w:line="240" w:lineRule="auto"/>
      <w:ind w:left="454" w:hanging="454"/>
    </w:pPr>
    <w:rPr>
      <w:sz w:val="20"/>
    </w:rPr>
  </w:style>
  <w:style w:type="paragraph" w:customStyle="1" w:styleId="ETApara">
    <w:name w:val="ETA(para)"/>
    <w:basedOn w:val="OPCParaBase"/>
    <w:rsid w:val="008C1461"/>
    <w:pPr>
      <w:tabs>
        <w:tab w:val="right" w:pos="754"/>
      </w:tabs>
      <w:spacing w:before="60" w:line="240" w:lineRule="auto"/>
      <w:ind w:left="828" w:hanging="828"/>
    </w:pPr>
    <w:rPr>
      <w:sz w:val="20"/>
    </w:rPr>
  </w:style>
  <w:style w:type="paragraph" w:customStyle="1" w:styleId="ETAsubpara">
    <w:name w:val="ETA(subpara)"/>
    <w:basedOn w:val="OPCParaBase"/>
    <w:rsid w:val="008C1461"/>
    <w:pPr>
      <w:tabs>
        <w:tab w:val="right" w:pos="1083"/>
      </w:tabs>
      <w:spacing w:before="60" w:line="240" w:lineRule="auto"/>
      <w:ind w:left="1191" w:hanging="1191"/>
    </w:pPr>
    <w:rPr>
      <w:sz w:val="20"/>
    </w:rPr>
  </w:style>
  <w:style w:type="paragraph" w:customStyle="1" w:styleId="ETAsub-subpara">
    <w:name w:val="ETA(sub-subpara)"/>
    <w:basedOn w:val="OPCParaBase"/>
    <w:rsid w:val="008C1461"/>
    <w:pPr>
      <w:tabs>
        <w:tab w:val="right" w:pos="1412"/>
      </w:tabs>
      <w:spacing w:before="60" w:line="240" w:lineRule="auto"/>
      <w:ind w:left="1525" w:hanging="1525"/>
    </w:pPr>
    <w:rPr>
      <w:sz w:val="20"/>
    </w:rPr>
  </w:style>
  <w:style w:type="paragraph" w:customStyle="1" w:styleId="Formula">
    <w:name w:val="Formula"/>
    <w:basedOn w:val="OPCParaBase"/>
    <w:rsid w:val="008C1461"/>
    <w:pPr>
      <w:spacing w:line="240" w:lineRule="auto"/>
      <w:ind w:left="1134"/>
    </w:pPr>
    <w:rPr>
      <w:sz w:val="20"/>
    </w:rPr>
  </w:style>
  <w:style w:type="paragraph" w:styleId="Header">
    <w:name w:val="header"/>
    <w:basedOn w:val="OPCParaBase"/>
    <w:link w:val="HeaderChar"/>
    <w:unhideWhenUsed/>
    <w:rsid w:val="008C14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1461"/>
    <w:rPr>
      <w:rFonts w:eastAsia="Times New Roman" w:cs="Times New Roman"/>
      <w:sz w:val="16"/>
      <w:lang w:eastAsia="en-AU"/>
    </w:rPr>
  </w:style>
  <w:style w:type="paragraph" w:customStyle="1" w:styleId="House">
    <w:name w:val="House"/>
    <w:basedOn w:val="OPCParaBase"/>
    <w:rsid w:val="008C1461"/>
    <w:pPr>
      <w:spacing w:line="240" w:lineRule="auto"/>
    </w:pPr>
    <w:rPr>
      <w:sz w:val="28"/>
    </w:rPr>
  </w:style>
  <w:style w:type="paragraph" w:customStyle="1" w:styleId="Item">
    <w:name w:val="Item"/>
    <w:aliases w:val="i"/>
    <w:basedOn w:val="OPCParaBase"/>
    <w:next w:val="ItemHead"/>
    <w:rsid w:val="008C1461"/>
    <w:pPr>
      <w:keepLines/>
      <w:spacing w:before="80" w:line="240" w:lineRule="auto"/>
      <w:ind w:left="709"/>
    </w:pPr>
  </w:style>
  <w:style w:type="paragraph" w:customStyle="1" w:styleId="ItemHead">
    <w:name w:val="ItemHead"/>
    <w:aliases w:val="ih"/>
    <w:basedOn w:val="OPCParaBase"/>
    <w:next w:val="Item"/>
    <w:rsid w:val="008C14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1461"/>
    <w:pPr>
      <w:spacing w:line="240" w:lineRule="auto"/>
    </w:pPr>
    <w:rPr>
      <w:b/>
      <w:sz w:val="32"/>
    </w:rPr>
  </w:style>
  <w:style w:type="paragraph" w:customStyle="1" w:styleId="notedraft">
    <w:name w:val="note(draft)"/>
    <w:aliases w:val="nd"/>
    <w:basedOn w:val="OPCParaBase"/>
    <w:rsid w:val="008C1461"/>
    <w:pPr>
      <w:spacing w:before="240" w:line="240" w:lineRule="auto"/>
      <w:ind w:left="284" w:hanging="284"/>
    </w:pPr>
    <w:rPr>
      <w:i/>
      <w:sz w:val="24"/>
    </w:rPr>
  </w:style>
  <w:style w:type="paragraph" w:customStyle="1" w:styleId="notemargin">
    <w:name w:val="note(margin)"/>
    <w:aliases w:val="nm"/>
    <w:basedOn w:val="OPCParaBase"/>
    <w:rsid w:val="008C1461"/>
    <w:pPr>
      <w:tabs>
        <w:tab w:val="left" w:pos="709"/>
      </w:tabs>
      <w:spacing w:before="122" w:line="198" w:lineRule="exact"/>
      <w:ind w:left="709" w:hanging="709"/>
    </w:pPr>
    <w:rPr>
      <w:sz w:val="18"/>
    </w:rPr>
  </w:style>
  <w:style w:type="paragraph" w:customStyle="1" w:styleId="noteToPara">
    <w:name w:val="noteToPara"/>
    <w:aliases w:val="ntp"/>
    <w:basedOn w:val="OPCParaBase"/>
    <w:rsid w:val="008C1461"/>
    <w:pPr>
      <w:spacing w:before="122" w:line="198" w:lineRule="exact"/>
      <w:ind w:left="2353" w:hanging="709"/>
    </w:pPr>
    <w:rPr>
      <w:sz w:val="18"/>
    </w:rPr>
  </w:style>
  <w:style w:type="paragraph" w:customStyle="1" w:styleId="noteParlAmend">
    <w:name w:val="note(ParlAmend)"/>
    <w:aliases w:val="npp"/>
    <w:basedOn w:val="OPCParaBase"/>
    <w:next w:val="ParlAmend"/>
    <w:rsid w:val="008C1461"/>
    <w:pPr>
      <w:spacing w:line="240" w:lineRule="auto"/>
      <w:jc w:val="right"/>
    </w:pPr>
    <w:rPr>
      <w:rFonts w:ascii="Arial" w:hAnsi="Arial"/>
      <w:b/>
      <w:i/>
    </w:rPr>
  </w:style>
  <w:style w:type="paragraph" w:customStyle="1" w:styleId="Page1">
    <w:name w:val="Page1"/>
    <w:basedOn w:val="OPCParaBase"/>
    <w:rsid w:val="008C1461"/>
    <w:pPr>
      <w:spacing w:before="5600" w:line="240" w:lineRule="auto"/>
    </w:pPr>
    <w:rPr>
      <w:b/>
      <w:sz w:val="32"/>
    </w:rPr>
  </w:style>
  <w:style w:type="paragraph" w:customStyle="1" w:styleId="PageBreak">
    <w:name w:val="PageBreak"/>
    <w:aliases w:val="pb"/>
    <w:basedOn w:val="OPCParaBase"/>
    <w:rsid w:val="008C1461"/>
    <w:pPr>
      <w:spacing w:line="240" w:lineRule="auto"/>
    </w:pPr>
    <w:rPr>
      <w:sz w:val="20"/>
    </w:rPr>
  </w:style>
  <w:style w:type="paragraph" w:customStyle="1" w:styleId="paragraphsub">
    <w:name w:val="paragraph(sub)"/>
    <w:aliases w:val="aa"/>
    <w:basedOn w:val="OPCParaBase"/>
    <w:rsid w:val="008C1461"/>
    <w:pPr>
      <w:tabs>
        <w:tab w:val="right" w:pos="1985"/>
      </w:tabs>
      <w:spacing w:before="40" w:line="240" w:lineRule="auto"/>
      <w:ind w:left="2098" w:hanging="2098"/>
    </w:pPr>
  </w:style>
  <w:style w:type="paragraph" w:customStyle="1" w:styleId="paragraphsub-sub">
    <w:name w:val="paragraph(sub-sub)"/>
    <w:aliases w:val="aaa"/>
    <w:basedOn w:val="OPCParaBase"/>
    <w:rsid w:val="008C1461"/>
    <w:pPr>
      <w:tabs>
        <w:tab w:val="right" w:pos="2722"/>
      </w:tabs>
      <w:spacing w:before="40" w:line="240" w:lineRule="auto"/>
      <w:ind w:left="2835" w:hanging="2835"/>
    </w:pPr>
  </w:style>
  <w:style w:type="paragraph" w:customStyle="1" w:styleId="paragraph">
    <w:name w:val="paragraph"/>
    <w:aliases w:val="a"/>
    <w:basedOn w:val="OPCParaBase"/>
    <w:link w:val="paragraphChar"/>
    <w:rsid w:val="008C1461"/>
    <w:pPr>
      <w:tabs>
        <w:tab w:val="right" w:pos="1531"/>
      </w:tabs>
      <w:spacing w:before="40" w:line="240" w:lineRule="auto"/>
      <w:ind w:left="1644" w:hanging="1644"/>
    </w:pPr>
  </w:style>
  <w:style w:type="paragraph" w:customStyle="1" w:styleId="ParlAmend">
    <w:name w:val="ParlAmend"/>
    <w:aliases w:val="pp"/>
    <w:basedOn w:val="OPCParaBase"/>
    <w:rsid w:val="008C1461"/>
    <w:pPr>
      <w:spacing w:before="240" w:line="240" w:lineRule="atLeast"/>
      <w:ind w:hanging="567"/>
    </w:pPr>
    <w:rPr>
      <w:sz w:val="24"/>
    </w:rPr>
  </w:style>
  <w:style w:type="paragraph" w:customStyle="1" w:styleId="Penalty">
    <w:name w:val="Penalty"/>
    <w:basedOn w:val="OPCParaBase"/>
    <w:rsid w:val="008C1461"/>
    <w:pPr>
      <w:tabs>
        <w:tab w:val="left" w:pos="2977"/>
      </w:tabs>
      <w:spacing w:before="180" w:line="240" w:lineRule="auto"/>
      <w:ind w:left="1985" w:hanging="851"/>
    </w:pPr>
  </w:style>
  <w:style w:type="paragraph" w:customStyle="1" w:styleId="Portfolio">
    <w:name w:val="Portfolio"/>
    <w:basedOn w:val="OPCParaBase"/>
    <w:rsid w:val="008C1461"/>
    <w:pPr>
      <w:spacing w:line="240" w:lineRule="auto"/>
    </w:pPr>
    <w:rPr>
      <w:i/>
      <w:sz w:val="20"/>
    </w:rPr>
  </w:style>
  <w:style w:type="paragraph" w:customStyle="1" w:styleId="Preamble">
    <w:name w:val="Preamble"/>
    <w:basedOn w:val="OPCParaBase"/>
    <w:next w:val="Normal"/>
    <w:rsid w:val="008C14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1461"/>
    <w:pPr>
      <w:spacing w:line="240" w:lineRule="auto"/>
    </w:pPr>
    <w:rPr>
      <w:i/>
      <w:sz w:val="20"/>
    </w:rPr>
  </w:style>
  <w:style w:type="paragraph" w:customStyle="1" w:styleId="Session">
    <w:name w:val="Session"/>
    <w:basedOn w:val="OPCParaBase"/>
    <w:rsid w:val="008C1461"/>
    <w:pPr>
      <w:spacing w:line="240" w:lineRule="auto"/>
    </w:pPr>
    <w:rPr>
      <w:sz w:val="28"/>
    </w:rPr>
  </w:style>
  <w:style w:type="paragraph" w:customStyle="1" w:styleId="Sponsor">
    <w:name w:val="Sponsor"/>
    <w:basedOn w:val="OPCParaBase"/>
    <w:rsid w:val="008C1461"/>
    <w:pPr>
      <w:spacing w:line="240" w:lineRule="auto"/>
    </w:pPr>
    <w:rPr>
      <w:i/>
    </w:rPr>
  </w:style>
  <w:style w:type="paragraph" w:customStyle="1" w:styleId="Subitem">
    <w:name w:val="Subitem"/>
    <w:aliases w:val="iss"/>
    <w:basedOn w:val="OPCParaBase"/>
    <w:rsid w:val="008C1461"/>
    <w:pPr>
      <w:spacing w:before="180" w:line="240" w:lineRule="auto"/>
      <w:ind w:left="709" w:hanging="709"/>
    </w:pPr>
  </w:style>
  <w:style w:type="paragraph" w:customStyle="1" w:styleId="SubitemHead">
    <w:name w:val="SubitemHead"/>
    <w:aliases w:val="issh"/>
    <w:basedOn w:val="OPCParaBase"/>
    <w:rsid w:val="008C14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1461"/>
    <w:pPr>
      <w:spacing w:before="40" w:line="240" w:lineRule="auto"/>
      <w:ind w:left="1134"/>
    </w:pPr>
  </w:style>
  <w:style w:type="paragraph" w:customStyle="1" w:styleId="SubsectionHead">
    <w:name w:val="SubsectionHead"/>
    <w:aliases w:val="ssh"/>
    <w:basedOn w:val="OPCParaBase"/>
    <w:next w:val="subsection"/>
    <w:rsid w:val="008C1461"/>
    <w:pPr>
      <w:keepNext/>
      <w:keepLines/>
      <w:spacing w:before="240" w:line="240" w:lineRule="auto"/>
      <w:ind w:left="1134"/>
    </w:pPr>
    <w:rPr>
      <w:i/>
    </w:rPr>
  </w:style>
  <w:style w:type="paragraph" w:customStyle="1" w:styleId="Tablea">
    <w:name w:val="Table(a)"/>
    <w:aliases w:val="ta"/>
    <w:basedOn w:val="OPCParaBase"/>
    <w:rsid w:val="008C1461"/>
    <w:pPr>
      <w:spacing w:before="60" w:line="240" w:lineRule="auto"/>
      <w:ind w:left="284" w:hanging="284"/>
    </w:pPr>
    <w:rPr>
      <w:sz w:val="20"/>
    </w:rPr>
  </w:style>
  <w:style w:type="paragraph" w:customStyle="1" w:styleId="TableAA">
    <w:name w:val="Table(AA)"/>
    <w:aliases w:val="taaa"/>
    <w:basedOn w:val="OPCParaBase"/>
    <w:rsid w:val="008C14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14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1461"/>
    <w:pPr>
      <w:spacing w:before="60" w:line="240" w:lineRule="atLeast"/>
    </w:pPr>
    <w:rPr>
      <w:sz w:val="20"/>
    </w:rPr>
  </w:style>
  <w:style w:type="paragraph" w:customStyle="1" w:styleId="TLPBoxTextnote">
    <w:name w:val="TLPBoxText(note"/>
    <w:aliases w:val="right)"/>
    <w:basedOn w:val="OPCParaBase"/>
    <w:rsid w:val="008C14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14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1461"/>
    <w:pPr>
      <w:spacing w:before="122" w:line="198" w:lineRule="exact"/>
      <w:ind w:left="1985" w:hanging="851"/>
      <w:jc w:val="right"/>
    </w:pPr>
    <w:rPr>
      <w:sz w:val="18"/>
    </w:rPr>
  </w:style>
  <w:style w:type="paragraph" w:customStyle="1" w:styleId="TLPTableBullet">
    <w:name w:val="TLPTableBullet"/>
    <w:aliases w:val="ttb"/>
    <w:basedOn w:val="OPCParaBase"/>
    <w:rsid w:val="008C1461"/>
    <w:pPr>
      <w:spacing w:line="240" w:lineRule="exact"/>
      <w:ind w:left="284" w:hanging="284"/>
    </w:pPr>
    <w:rPr>
      <w:sz w:val="20"/>
    </w:rPr>
  </w:style>
  <w:style w:type="paragraph" w:styleId="TOC1">
    <w:name w:val="toc 1"/>
    <w:basedOn w:val="OPCParaBase"/>
    <w:next w:val="Normal"/>
    <w:uiPriority w:val="39"/>
    <w:semiHidden/>
    <w:unhideWhenUsed/>
    <w:rsid w:val="008C14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14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14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14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852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14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14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14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14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1461"/>
    <w:pPr>
      <w:keepLines/>
      <w:spacing w:before="240" w:after="120" w:line="240" w:lineRule="auto"/>
      <w:ind w:left="794"/>
    </w:pPr>
    <w:rPr>
      <w:b/>
      <w:kern w:val="28"/>
      <w:sz w:val="20"/>
    </w:rPr>
  </w:style>
  <w:style w:type="paragraph" w:customStyle="1" w:styleId="TofSectsHeading">
    <w:name w:val="TofSects(Heading)"/>
    <w:basedOn w:val="OPCParaBase"/>
    <w:rsid w:val="008C1461"/>
    <w:pPr>
      <w:spacing w:before="240" w:after="120" w:line="240" w:lineRule="auto"/>
    </w:pPr>
    <w:rPr>
      <w:b/>
      <w:sz w:val="24"/>
    </w:rPr>
  </w:style>
  <w:style w:type="paragraph" w:customStyle="1" w:styleId="TofSectsSection">
    <w:name w:val="TofSects(Section)"/>
    <w:basedOn w:val="OPCParaBase"/>
    <w:rsid w:val="008C1461"/>
    <w:pPr>
      <w:keepLines/>
      <w:spacing w:before="40" w:line="240" w:lineRule="auto"/>
      <w:ind w:left="1588" w:hanging="794"/>
    </w:pPr>
    <w:rPr>
      <w:kern w:val="28"/>
      <w:sz w:val="18"/>
    </w:rPr>
  </w:style>
  <w:style w:type="paragraph" w:customStyle="1" w:styleId="TofSectsSubdiv">
    <w:name w:val="TofSects(Subdiv)"/>
    <w:basedOn w:val="OPCParaBase"/>
    <w:rsid w:val="008C1461"/>
    <w:pPr>
      <w:keepLines/>
      <w:spacing w:before="80" w:line="240" w:lineRule="auto"/>
      <w:ind w:left="1588" w:hanging="794"/>
    </w:pPr>
    <w:rPr>
      <w:kern w:val="28"/>
    </w:rPr>
  </w:style>
  <w:style w:type="paragraph" w:customStyle="1" w:styleId="WRStyle">
    <w:name w:val="WR Style"/>
    <w:aliases w:val="WR"/>
    <w:basedOn w:val="OPCParaBase"/>
    <w:rsid w:val="008C1461"/>
    <w:pPr>
      <w:spacing w:before="240" w:line="240" w:lineRule="auto"/>
      <w:ind w:left="284" w:hanging="284"/>
    </w:pPr>
    <w:rPr>
      <w:b/>
      <w:i/>
      <w:kern w:val="28"/>
      <w:sz w:val="24"/>
    </w:rPr>
  </w:style>
  <w:style w:type="paragraph" w:customStyle="1" w:styleId="notepara">
    <w:name w:val="note(para)"/>
    <w:aliases w:val="na"/>
    <w:basedOn w:val="OPCParaBase"/>
    <w:rsid w:val="008C1461"/>
    <w:pPr>
      <w:spacing w:before="40" w:line="198" w:lineRule="exact"/>
      <w:ind w:left="2354" w:hanging="369"/>
    </w:pPr>
    <w:rPr>
      <w:sz w:val="18"/>
    </w:rPr>
  </w:style>
  <w:style w:type="paragraph" w:styleId="Footer">
    <w:name w:val="footer"/>
    <w:link w:val="FooterChar"/>
    <w:rsid w:val="008C14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1461"/>
    <w:rPr>
      <w:rFonts w:eastAsia="Times New Roman" w:cs="Times New Roman"/>
      <w:sz w:val="22"/>
      <w:szCs w:val="24"/>
      <w:lang w:eastAsia="en-AU"/>
    </w:rPr>
  </w:style>
  <w:style w:type="character" w:styleId="LineNumber">
    <w:name w:val="line number"/>
    <w:basedOn w:val="OPCCharBase"/>
    <w:uiPriority w:val="99"/>
    <w:semiHidden/>
    <w:unhideWhenUsed/>
    <w:rsid w:val="008C1461"/>
    <w:rPr>
      <w:sz w:val="16"/>
    </w:rPr>
  </w:style>
  <w:style w:type="table" w:customStyle="1" w:styleId="CFlag">
    <w:name w:val="CFlag"/>
    <w:basedOn w:val="TableNormal"/>
    <w:uiPriority w:val="99"/>
    <w:rsid w:val="008C1461"/>
    <w:rPr>
      <w:rFonts w:eastAsia="Times New Roman" w:cs="Times New Roman"/>
      <w:lang w:eastAsia="en-AU"/>
    </w:rPr>
    <w:tblPr/>
  </w:style>
  <w:style w:type="paragraph" w:customStyle="1" w:styleId="NotesHeading1">
    <w:name w:val="NotesHeading 1"/>
    <w:basedOn w:val="OPCParaBase"/>
    <w:next w:val="Normal"/>
    <w:rsid w:val="008C1461"/>
    <w:rPr>
      <w:b/>
      <w:sz w:val="28"/>
      <w:szCs w:val="28"/>
    </w:rPr>
  </w:style>
  <w:style w:type="paragraph" w:customStyle="1" w:styleId="NotesHeading2">
    <w:name w:val="NotesHeading 2"/>
    <w:basedOn w:val="OPCParaBase"/>
    <w:next w:val="Normal"/>
    <w:rsid w:val="008C1461"/>
    <w:rPr>
      <w:b/>
      <w:sz w:val="28"/>
      <w:szCs w:val="28"/>
    </w:rPr>
  </w:style>
  <w:style w:type="paragraph" w:customStyle="1" w:styleId="SignCoverPageEnd">
    <w:name w:val="SignCoverPageEnd"/>
    <w:basedOn w:val="OPCParaBase"/>
    <w:next w:val="Normal"/>
    <w:rsid w:val="008C14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1461"/>
    <w:pPr>
      <w:pBdr>
        <w:top w:val="single" w:sz="4" w:space="1" w:color="auto"/>
      </w:pBdr>
      <w:spacing w:before="360"/>
      <w:ind w:right="397"/>
      <w:jc w:val="both"/>
    </w:pPr>
  </w:style>
  <w:style w:type="paragraph" w:customStyle="1" w:styleId="Paragraphsub-sub-sub">
    <w:name w:val="Paragraph(sub-sub-sub)"/>
    <w:aliases w:val="aaaa"/>
    <w:basedOn w:val="OPCParaBase"/>
    <w:rsid w:val="008C14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14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14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14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146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1461"/>
    <w:pPr>
      <w:spacing w:before="120"/>
    </w:pPr>
  </w:style>
  <w:style w:type="paragraph" w:customStyle="1" w:styleId="TableTextEndNotes">
    <w:name w:val="TableTextEndNotes"/>
    <w:aliases w:val="Tten"/>
    <w:basedOn w:val="Normal"/>
    <w:rsid w:val="008C1461"/>
    <w:pPr>
      <w:spacing w:before="60" w:line="240" w:lineRule="auto"/>
    </w:pPr>
    <w:rPr>
      <w:rFonts w:cs="Arial"/>
      <w:sz w:val="20"/>
      <w:szCs w:val="22"/>
    </w:rPr>
  </w:style>
  <w:style w:type="paragraph" w:customStyle="1" w:styleId="TableHeading">
    <w:name w:val="TableHeading"/>
    <w:aliases w:val="th"/>
    <w:basedOn w:val="OPCParaBase"/>
    <w:next w:val="Tabletext"/>
    <w:rsid w:val="008C1461"/>
    <w:pPr>
      <w:keepNext/>
      <w:spacing w:before="60" w:line="240" w:lineRule="atLeast"/>
    </w:pPr>
    <w:rPr>
      <w:b/>
      <w:sz w:val="20"/>
    </w:rPr>
  </w:style>
  <w:style w:type="paragraph" w:customStyle="1" w:styleId="NoteToSubpara">
    <w:name w:val="NoteToSubpara"/>
    <w:aliases w:val="nts"/>
    <w:basedOn w:val="OPCParaBase"/>
    <w:rsid w:val="008C1461"/>
    <w:pPr>
      <w:spacing w:before="40" w:line="198" w:lineRule="exact"/>
      <w:ind w:left="2835" w:hanging="709"/>
    </w:pPr>
    <w:rPr>
      <w:sz w:val="18"/>
    </w:rPr>
  </w:style>
  <w:style w:type="paragraph" w:customStyle="1" w:styleId="ENoteTableHeading">
    <w:name w:val="ENoteTableHeading"/>
    <w:aliases w:val="enth"/>
    <w:basedOn w:val="OPCParaBase"/>
    <w:rsid w:val="008C1461"/>
    <w:pPr>
      <w:keepNext/>
      <w:spacing w:before="60" w:line="240" w:lineRule="atLeast"/>
    </w:pPr>
    <w:rPr>
      <w:rFonts w:ascii="Arial" w:hAnsi="Arial"/>
      <w:b/>
      <w:sz w:val="16"/>
    </w:rPr>
  </w:style>
  <w:style w:type="paragraph" w:customStyle="1" w:styleId="ENoteTTi">
    <w:name w:val="ENoteTTi"/>
    <w:aliases w:val="entti"/>
    <w:basedOn w:val="OPCParaBase"/>
    <w:rsid w:val="008C1461"/>
    <w:pPr>
      <w:keepNext/>
      <w:spacing w:before="60" w:line="240" w:lineRule="atLeast"/>
      <w:ind w:left="170"/>
    </w:pPr>
    <w:rPr>
      <w:sz w:val="16"/>
    </w:rPr>
  </w:style>
  <w:style w:type="paragraph" w:customStyle="1" w:styleId="ENotesHeading1">
    <w:name w:val="ENotesHeading 1"/>
    <w:aliases w:val="Enh1"/>
    <w:basedOn w:val="OPCParaBase"/>
    <w:next w:val="Normal"/>
    <w:rsid w:val="008C1461"/>
    <w:pPr>
      <w:spacing w:before="120"/>
      <w:outlineLvl w:val="1"/>
    </w:pPr>
    <w:rPr>
      <w:b/>
      <w:sz w:val="28"/>
      <w:szCs w:val="28"/>
    </w:rPr>
  </w:style>
  <w:style w:type="paragraph" w:customStyle="1" w:styleId="ENotesHeading2">
    <w:name w:val="ENotesHeading 2"/>
    <w:aliases w:val="Enh2"/>
    <w:basedOn w:val="OPCParaBase"/>
    <w:next w:val="Normal"/>
    <w:rsid w:val="008C1461"/>
    <w:pPr>
      <w:spacing w:before="120" w:after="120"/>
      <w:outlineLvl w:val="2"/>
    </w:pPr>
    <w:rPr>
      <w:b/>
      <w:sz w:val="24"/>
      <w:szCs w:val="28"/>
    </w:rPr>
  </w:style>
  <w:style w:type="paragraph" w:customStyle="1" w:styleId="ENoteTTIndentHeading">
    <w:name w:val="ENoteTTIndentHeading"/>
    <w:aliases w:val="enTTHi"/>
    <w:basedOn w:val="OPCParaBase"/>
    <w:rsid w:val="008C14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1461"/>
    <w:pPr>
      <w:spacing w:before="60" w:line="240" w:lineRule="atLeast"/>
    </w:pPr>
    <w:rPr>
      <w:sz w:val="16"/>
    </w:rPr>
  </w:style>
  <w:style w:type="paragraph" w:customStyle="1" w:styleId="MadeunderText">
    <w:name w:val="MadeunderText"/>
    <w:basedOn w:val="OPCParaBase"/>
    <w:next w:val="Normal"/>
    <w:rsid w:val="008C1461"/>
    <w:pPr>
      <w:spacing w:before="240"/>
    </w:pPr>
    <w:rPr>
      <w:sz w:val="24"/>
      <w:szCs w:val="24"/>
    </w:rPr>
  </w:style>
  <w:style w:type="paragraph" w:customStyle="1" w:styleId="ENotesHeading3">
    <w:name w:val="ENotesHeading 3"/>
    <w:aliases w:val="Enh3"/>
    <w:basedOn w:val="OPCParaBase"/>
    <w:next w:val="Normal"/>
    <w:rsid w:val="008C1461"/>
    <w:pPr>
      <w:keepNext/>
      <w:spacing w:before="120" w:line="240" w:lineRule="auto"/>
      <w:outlineLvl w:val="4"/>
    </w:pPr>
    <w:rPr>
      <w:b/>
      <w:szCs w:val="24"/>
    </w:rPr>
  </w:style>
  <w:style w:type="paragraph" w:customStyle="1" w:styleId="SubPartCASA">
    <w:name w:val="SubPart(CASA)"/>
    <w:aliases w:val="csp"/>
    <w:basedOn w:val="OPCParaBase"/>
    <w:next w:val="ActHead3"/>
    <w:rsid w:val="008C146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C1461"/>
  </w:style>
  <w:style w:type="character" w:customStyle="1" w:styleId="CharSubPartNoCASA">
    <w:name w:val="CharSubPartNo(CASA)"/>
    <w:basedOn w:val="OPCCharBase"/>
    <w:uiPriority w:val="1"/>
    <w:rsid w:val="008C1461"/>
  </w:style>
  <w:style w:type="paragraph" w:customStyle="1" w:styleId="ENoteTTIndentHeadingSub">
    <w:name w:val="ENoteTTIndentHeadingSub"/>
    <w:aliases w:val="enTTHis"/>
    <w:basedOn w:val="OPCParaBase"/>
    <w:rsid w:val="008C1461"/>
    <w:pPr>
      <w:keepNext/>
      <w:spacing w:before="60" w:line="240" w:lineRule="atLeast"/>
      <w:ind w:left="340"/>
    </w:pPr>
    <w:rPr>
      <w:b/>
      <w:sz w:val="16"/>
    </w:rPr>
  </w:style>
  <w:style w:type="paragraph" w:customStyle="1" w:styleId="ENoteTTiSub">
    <w:name w:val="ENoteTTiSub"/>
    <w:aliases w:val="enttis"/>
    <w:basedOn w:val="OPCParaBase"/>
    <w:rsid w:val="008C1461"/>
    <w:pPr>
      <w:keepNext/>
      <w:spacing w:before="60" w:line="240" w:lineRule="atLeast"/>
      <w:ind w:left="340"/>
    </w:pPr>
    <w:rPr>
      <w:sz w:val="16"/>
    </w:rPr>
  </w:style>
  <w:style w:type="paragraph" w:customStyle="1" w:styleId="SubDivisionMigration">
    <w:name w:val="SubDivisionMigration"/>
    <w:aliases w:val="sdm"/>
    <w:basedOn w:val="OPCParaBase"/>
    <w:rsid w:val="008C14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1461"/>
    <w:pPr>
      <w:keepNext/>
      <w:keepLines/>
      <w:spacing w:before="240" w:line="240" w:lineRule="auto"/>
      <w:ind w:left="1134" w:hanging="1134"/>
    </w:pPr>
    <w:rPr>
      <w:b/>
      <w:sz w:val="28"/>
    </w:rPr>
  </w:style>
  <w:style w:type="table" w:styleId="TableGrid">
    <w:name w:val="Table Grid"/>
    <w:basedOn w:val="TableNormal"/>
    <w:uiPriority w:val="59"/>
    <w:rsid w:val="008C1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1461"/>
    <w:pPr>
      <w:spacing w:before="122" w:line="240" w:lineRule="auto"/>
      <w:ind w:left="1985" w:hanging="851"/>
    </w:pPr>
    <w:rPr>
      <w:sz w:val="18"/>
    </w:rPr>
  </w:style>
  <w:style w:type="paragraph" w:customStyle="1" w:styleId="FreeForm">
    <w:name w:val="FreeForm"/>
    <w:rsid w:val="008C1461"/>
    <w:rPr>
      <w:rFonts w:ascii="Arial" w:hAnsi="Arial"/>
      <w:sz w:val="22"/>
    </w:rPr>
  </w:style>
  <w:style w:type="paragraph" w:customStyle="1" w:styleId="SOText">
    <w:name w:val="SO Text"/>
    <w:aliases w:val="sot"/>
    <w:link w:val="SOTextChar"/>
    <w:rsid w:val="008C14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1461"/>
    <w:rPr>
      <w:sz w:val="22"/>
    </w:rPr>
  </w:style>
  <w:style w:type="paragraph" w:customStyle="1" w:styleId="SOTextNote">
    <w:name w:val="SO TextNote"/>
    <w:aliases w:val="sont"/>
    <w:basedOn w:val="SOText"/>
    <w:qFormat/>
    <w:rsid w:val="008C1461"/>
    <w:pPr>
      <w:spacing w:before="122" w:line="198" w:lineRule="exact"/>
      <w:ind w:left="1843" w:hanging="709"/>
    </w:pPr>
    <w:rPr>
      <w:sz w:val="18"/>
    </w:rPr>
  </w:style>
  <w:style w:type="paragraph" w:customStyle="1" w:styleId="SOPara">
    <w:name w:val="SO Para"/>
    <w:aliases w:val="soa"/>
    <w:basedOn w:val="SOText"/>
    <w:link w:val="SOParaChar"/>
    <w:qFormat/>
    <w:rsid w:val="008C1461"/>
    <w:pPr>
      <w:tabs>
        <w:tab w:val="right" w:pos="1786"/>
      </w:tabs>
      <w:spacing w:before="40"/>
      <w:ind w:left="2070" w:hanging="936"/>
    </w:pPr>
  </w:style>
  <w:style w:type="character" w:customStyle="1" w:styleId="SOParaChar">
    <w:name w:val="SO Para Char"/>
    <w:aliases w:val="soa Char"/>
    <w:basedOn w:val="DefaultParagraphFont"/>
    <w:link w:val="SOPara"/>
    <w:rsid w:val="008C1461"/>
    <w:rPr>
      <w:sz w:val="22"/>
    </w:rPr>
  </w:style>
  <w:style w:type="paragraph" w:customStyle="1" w:styleId="FileName">
    <w:name w:val="FileName"/>
    <w:basedOn w:val="Normal"/>
    <w:rsid w:val="008C1461"/>
  </w:style>
  <w:style w:type="paragraph" w:customStyle="1" w:styleId="SOHeadBold">
    <w:name w:val="SO HeadBold"/>
    <w:aliases w:val="sohb"/>
    <w:basedOn w:val="SOText"/>
    <w:next w:val="SOText"/>
    <w:link w:val="SOHeadBoldChar"/>
    <w:qFormat/>
    <w:rsid w:val="008C1461"/>
    <w:rPr>
      <w:b/>
    </w:rPr>
  </w:style>
  <w:style w:type="character" w:customStyle="1" w:styleId="SOHeadBoldChar">
    <w:name w:val="SO HeadBold Char"/>
    <w:aliases w:val="sohb Char"/>
    <w:basedOn w:val="DefaultParagraphFont"/>
    <w:link w:val="SOHeadBold"/>
    <w:rsid w:val="008C1461"/>
    <w:rPr>
      <w:b/>
      <w:sz w:val="22"/>
    </w:rPr>
  </w:style>
  <w:style w:type="paragraph" w:customStyle="1" w:styleId="SOHeadItalic">
    <w:name w:val="SO HeadItalic"/>
    <w:aliases w:val="sohi"/>
    <w:basedOn w:val="SOText"/>
    <w:next w:val="SOText"/>
    <w:link w:val="SOHeadItalicChar"/>
    <w:qFormat/>
    <w:rsid w:val="008C1461"/>
    <w:rPr>
      <w:i/>
    </w:rPr>
  </w:style>
  <w:style w:type="character" w:customStyle="1" w:styleId="SOHeadItalicChar">
    <w:name w:val="SO HeadItalic Char"/>
    <w:aliases w:val="sohi Char"/>
    <w:basedOn w:val="DefaultParagraphFont"/>
    <w:link w:val="SOHeadItalic"/>
    <w:rsid w:val="008C1461"/>
    <w:rPr>
      <w:i/>
      <w:sz w:val="22"/>
    </w:rPr>
  </w:style>
  <w:style w:type="paragraph" w:customStyle="1" w:styleId="SOBullet">
    <w:name w:val="SO Bullet"/>
    <w:aliases w:val="sotb"/>
    <w:basedOn w:val="SOText"/>
    <w:link w:val="SOBulletChar"/>
    <w:qFormat/>
    <w:rsid w:val="008C1461"/>
    <w:pPr>
      <w:ind w:left="1559" w:hanging="425"/>
    </w:pPr>
  </w:style>
  <w:style w:type="character" w:customStyle="1" w:styleId="SOBulletChar">
    <w:name w:val="SO Bullet Char"/>
    <w:aliases w:val="sotb Char"/>
    <w:basedOn w:val="DefaultParagraphFont"/>
    <w:link w:val="SOBullet"/>
    <w:rsid w:val="008C1461"/>
    <w:rPr>
      <w:sz w:val="22"/>
    </w:rPr>
  </w:style>
  <w:style w:type="paragraph" w:customStyle="1" w:styleId="SOBulletNote">
    <w:name w:val="SO BulletNote"/>
    <w:aliases w:val="sonb"/>
    <w:basedOn w:val="SOTextNote"/>
    <w:link w:val="SOBulletNoteChar"/>
    <w:qFormat/>
    <w:rsid w:val="008C1461"/>
    <w:pPr>
      <w:tabs>
        <w:tab w:val="left" w:pos="1560"/>
      </w:tabs>
      <w:ind w:left="2268" w:hanging="1134"/>
    </w:pPr>
  </w:style>
  <w:style w:type="character" w:customStyle="1" w:styleId="SOBulletNoteChar">
    <w:name w:val="SO BulletNote Char"/>
    <w:aliases w:val="sonb Char"/>
    <w:basedOn w:val="DefaultParagraphFont"/>
    <w:link w:val="SOBulletNote"/>
    <w:rsid w:val="008C1461"/>
    <w:rPr>
      <w:sz w:val="18"/>
    </w:rPr>
  </w:style>
  <w:style w:type="paragraph" w:customStyle="1" w:styleId="SOText2">
    <w:name w:val="SO Text2"/>
    <w:aliases w:val="sot2"/>
    <w:basedOn w:val="Normal"/>
    <w:next w:val="SOText"/>
    <w:link w:val="SOText2Char"/>
    <w:rsid w:val="008C14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1461"/>
    <w:rPr>
      <w:sz w:val="22"/>
    </w:rPr>
  </w:style>
  <w:style w:type="character" w:customStyle="1" w:styleId="paragraphChar">
    <w:name w:val="paragraph Char"/>
    <w:aliases w:val="a Char"/>
    <w:link w:val="paragraph"/>
    <w:locked/>
    <w:rsid w:val="00903298"/>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4830B9"/>
    <w:rPr>
      <w:rFonts w:eastAsia="Times New Roman" w:cs="Times New Roman"/>
      <w:sz w:val="22"/>
      <w:lang w:eastAsia="en-AU"/>
    </w:rPr>
  </w:style>
  <w:style w:type="character" w:customStyle="1" w:styleId="notetextChar">
    <w:name w:val="note(text) Char"/>
    <w:aliases w:val="n Char"/>
    <w:basedOn w:val="DefaultParagraphFont"/>
    <w:link w:val="notetext"/>
    <w:rsid w:val="004830B9"/>
    <w:rPr>
      <w:rFonts w:eastAsia="Times New Roman" w:cs="Times New Roman"/>
      <w:sz w:val="18"/>
      <w:lang w:eastAsia="en-AU"/>
    </w:rPr>
  </w:style>
  <w:style w:type="character" w:customStyle="1" w:styleId="Heading1Char">
    <w:name w:val="Heading 1 Char"/>
    <w:basedOn w:val="DefaultParagraphFont"/>
    <w:link w:val="Heading1"/>
    <w:uiPriority w:val="9"/>
    <w:rsid w:val="008C14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C14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C146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146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C146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C146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C146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C14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1461"/>
    <w:rPr>
      <w:rFonts w:asciiTheme="majorHAnsi" w:eastAsiaTheme="majorEastAsia" w:hAnsiTheme="majorHAnsi" w:cstheme="majorBidi"/>
      <w:i/>
      <w:iCs/>
      <w:color w:val="272727" w:themeColor="text1" w:themeTint="D8"/>
      <w:sz w:val="21"/>
      <w:szCs w:val="21"/>
    </w:rPr>
  </w:style>
  <w:style w:type="paragraph" w:customStyle="1" w:styleId="Transitional">
    <w:name w:val="Transitional"/>
    <w:aliases w:val="tr"/>
    <w:basedOn w:val="ItemHead"/>
    <w:next w:val="Item"/>
    <w:rsid w:val="008C1461"/>
  </w:style>
  <w:style w:type="numbering" w:styleId="111111">
    <w:name w:val="Outline List 2"/>
    <w:basedOn w:val="NoList"/>
    <w:uiPriority w:val="99"/>
    <w:semiHidden/>
    <w:unhideWhenUsed/>
    <w:rsid w:val="008C1461"/>
    <w:pPr>
      <w:numPr>
        <w:numId w:val="13"/>
      </w:numPr>
    </w:pPr>
  </w:style>
  <w:style w:type="numbering" w:styleId="1ai">
    <w:name w:val="Outline List 1"/>
    <w:basedOn w:val="NoList"/>
    <w:uiPriority w:val="99"/>
    <w:semiHidden/>
    <w:unhideWhenUsed/>
    <w:rsid w:val="008C1461"/>
    <w:pPr>
      <w:numPr>
        <w:numId w:val="14"/>
      </w:numPr>
    </w:pPr>
  </w:style>
  <w:style w:type="numbering" w:styleId="ArticleSection">
    <w:name w:val="Outline List 3"/>
    <w:basedOn w:val="NoList"/>
    <w:uiPriority w:val="99"/>
    <w:semiHidden/>
    <w:unhideWhenUsed/>
    <w:rsid w:val="008C1461"/>
    <w:pPr>
      <w:numPr>
        <w:numId w:val="15"/>
      </w:numPr>
    </w:pPr>
  </w:style>
  <w:style w:type="paragraph" w:styleId="BalloonText">
    <w:name w:val="Balloon Text"/>
    <w:basedOn w:val="Normal"/>
    <w:link w:val="BalloonTextChar"/>
    <w:uiPriority w:val="99"/>
    <w:semiHidden/>
    <w:unhideWhenUsed/>
    <w:rsid w:val="008C14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461"/>
    <w:rPr>
      <w:rFonts w:ascii="Segoe UI" w:hAnsi="Segoe UI" w:cs="Segoe UI"/>
      <w:sz w:val="18"/>
      <w:szCs w:val="18"/>
    </w:rPr>
  </w:style>
  <w:style w:type="paragraph" w:styleId="Bibliography">
    <w:name w:val="Bibliography"/>
    <w:basedOn w:val="Normal"/>
    <w:next w:val="Normal"/>
    <w:uiPriority w:val="37"/>
    <w:semiHidden/>
    <w:unhideWhenUsed/>
    <w:rsid w:val="008C1461"/>
  </w:style>
  <w:style w:type="paragraph" w:styleId="BlockText">
    <w:name w:val="Block Text"/>
    <w:basedOn w:val="Normal"/>
    <w:uiPriority w:val="99"/>
    <w:semiHidden/>
    <w:unhideWhenUsed/>
    <w:rsid w:val="008C146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C1461"/>
    <w:pPr>
      <w:spacing w:after="120"/>
    </w:pPr>
  </w:style>
  <w:style w:type="character" w:customStyle="1" w:styleId="BodyTextChar">
    <w:name w:val="Body Text Char"/>
    <w:basedOn w:val="DefaultParagraphFont"/>
    <w:link w:val="BodyText"/>
    <w:uiPriority w:val="99"/>
    <w:semiHidden/>
    <w:rsid w:val="008C1461"/>
    <w:rPr>
      <w:sz w:val="22"/>
    </w:rPr>
  </w:style>
  <w:style w:type="paragraph" w:styleId="BodyText2">
    <w:name w:val="Body Text 2"/>
    <w:basedOn w:val="Normal"/>
    <w:link w:val="BodyText2Char"/>
    <w:uiPriority w:val="99"/>
    <w:semiHidden/>
    <w:unhideWhenUsed/>
    <w:rsid w:val="008C1461"/>
    <w:pPr>
      <w:spacing w:after="120" w:line="480" w:lineRule="auto"/>
    </w:pPr>
  </w:style>
  <w:style w:type="character" w:customStyle="1" w:styleId="BodyText2Char">
    <w:name w:val="Body Text 2 Char"/>
    <w:basedOn w:val="DefaultParagraphFont"/>
    <w:link w:val="BodyText2"/>
    <w:uiPriority w:val="99"/>
    <w:semiHidden/>
    <w:rsid w:val="008C1461"/>
    <w:rPr>
      <w:sz w:val="22"/>
    </w:rPr>
  </w:style>
  <w:style w:type="paragraph" w:styleId="BodyText3">
    <w:name w:val="Body Text 3"/>
    <w:basedOn w:val="Normal"/>
    <w:link w:val="BodyText3Char"/>
    <w:uiPriority w:val="99"/>
    <w:semiHidden/>
    <w:unhideWhenUsed/>
    <w:rsid w:val="008C1461"/>
    <w:pPr>
      <w:spacing w:after="120"/>
    </w:pPr>
    <w:rPr>
      <w:sz w:val="16"/>
      <w:szCs w:val="16"/>
    </w:rPr>
  </w:style>
  <w:style w:type="character" w:customStyle="1" w:styleId="BodyText3Char">
    <w:name w:val="Body Text 3 Char"/>
    <w:basedOn w:val="DefaultParagraphFont"/>
    <w:link w:val="BodyText3"/>
    <w:uiPriority w:val="99"/>
    <w:semiHidden/>
    <w:rsid w:val="008C1461"/>
    <w:rPr>
      <w:sz w:val="16"/>
      <w:szCs w:val="16"/>
    </w:rPr>
  </w:style>
  <w:style w:type="paragraph" w:styleId="BodyTextFirstIndent">
    <w:name w:val="Body Text First Indent"/>
    <w:basedOn w:val="BodyText"/>
    <w:link w:val="BodyTextFirstIndentChar"/>
    <w:uiPriority w:val="99"/>
    <w:semiHidden/>
    <w:unhideWhenUsed/>
    <w:rsid w:val="008C1461"/>
    <w:pPr>
      <w:spacing w:after="0"/>
      <w:ind w:firstLine="360"/>
    </w:pPr>
  </w:style>
  <w:style w:type="character" w:customStyle="1" w:styleId="BodyTextFirstIndentChar">
    <w:name w:val="Body Text First Indent Char"/>
    <w:basedOn w:val="BodyTextChar"/>
    <w:link w:val="BodyTextFirstIndent"/>
    <w:uiPriority w:val="99"/>
    <w:semiHidden/>
    <w:rsid w:val="008C1461"/>
    <w:rPr>
      <w:sz w:val="22"/>
    </w:rPr>
  </w:style>
  <w:style w:type="paragraph" w:styleId="BodyTextIndent">
    <w:name w:val="Body Text Indent"/>
    <w:basedOn w:val="Normal"/>
    <w:link w:val="BodyTextIndentChar"/>
    <w:uiPriority w:val="99"/>
    <w:semiHidden/>
    <w:unhideWhenUsed/>
    <w:rsid w:val="008C1461"/>
    <w:pPr>
      <w:spacing w:after="120"/>
      <w:ind w:left="283"/>
    </w:pPr>
  </w:style>
  <w:style w:type="character" w:customStyle="1" w:styleId="BodyTextIndentChar">
    <w:name w:val="Body Text Indent Char"/>
    <w:basedOn w:val="DefaultParagraphFont"/>
    <w:link w:val="BodyTextIndent"/>
    <w:uiPriority w:val="99"/>
    <w:semiHidden/>
    <w:rsid w:val="008C1461"/>
    <w:rPr>
      <w:sz w:val="22"/>
    </w:rPr>
  </w:style>
  <w:style w:type="paragraph" w:styleId="BodyTextFirstIndent2">
    <w:name w:val="Body Text First Indent 2"/>
    <w:basedOn w:val="BodyTextIndent"/>
    <w:link w:val="BodyTextFirstIndent2Char"/>
    <w:uiPriority w:val="99"/>
    <w:semiHidden/>
    <w:unhideWhenUsed/>
    <w:rsid w:val="008C1461"/>
    <w:pPr>
      <w:spacing w:after="0"/>
      <w:ind w:left="360" w:firstLine="360"/>
    </w:pPr>
  </w:style>
  <w:style w:type="character" w:customStyle="1" w:styleId="BodyTextFirstIndent2Char">
    <w:name w:val="Body Text First Indent 2 Char"/>
    <w:basedOn w:val="BodyTextIndentChar"/>
    <w:link w:val="BodyTextFirstIndent2"/>
    <w:uiPriority w:val="99"/>
    <w:semiHidden/>
    <w:rsid w:val="008C1461"/>
    <w:rPr>
      <w:sz w:val="22"/>
    </w:rPr>
  </w:style>
  <w:style w:type="paragraph" w:styleId="BodyTextIndent2">
    <w:name w:val="Body Text Indent 2"/>
    <w:basedOn w:val="Normal"/>
    <w:link w:val="BodyTextIndent2Char"/>
    <w:uiPriority w:val="99"/>
    <w:semiHidden/>
    <w:unhideWhenUsed/>
    <w:rsid w:val="008C1461"/>
    <w:pPr>
      <w:spacing w:after="120" w:line="480" w:lineRule="auto"/>
      <w:ind w:left="283"/>
    </w:pPr>
  </w:style>
  <w:style w:type="character" w:customStyle="1" w:styleId="BodyTextIndent2Char">
    <w:name w:val="Body Text Indent 2 Char"/>
    <w:basedOn w:val="DefaultParagraphFont"/>
    <w:link w:val="BodyTextIndent2"/>
    <w:uiPriority w:val="99"/>
    <w:semiHidden/>
    <w:rsid w:val="008C1461"/>
    <w:rPr>
      <w:sz w:val="22"/>
    </w:rPr>
  </w:style>
  <w:style w:type="paragraph" w:styleId="BodyTextIndent3">
    <w:name w:val="Body Text Indent 3"/>
    <w:basedOn w:val="Normal"/>
    <w:link w:val="BodyTextIndent3Char"/>
    <w:uiPriority w:val="99"/>
    <w:semiHidden/>
    <w:unhideWhenUsed/>
    <w:rsid w:val="008C14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1461"/>
    <w:rPr>
      <w:sz w:val="16"/>
      <w:szCs w:val="16"/>
    </w:rPr>
  </w:style>
  <w:style w:type="character" w:styleId="BookTitle">
    <w:name w:val="Book Title"/>
    <w:basedOn w:val="DefaultParagraphFont"/>
    <w:uiPriority w:val="33"/>
    <w:qFormat/>
    <w:rsid w:val="008C1461"/>
    <w:rPr>
      <w:b/>
      <w:bCs/>
      <w:i/>
      <w:iCs/>
      <w:spacing w:val="5"/>
    </w:rPr>
  </w:style>
  <w:style w:type="paragraph" w:styleId="Caption">
    <w:name w:val="caption"/>
    <w:basedOn w:val="Normal"/>
    <w:next w:val="Normal"/>
    <w:uiPriority w:val="35"/>
    <w:semiHidden/>
    <w:unhideWhenUsed/>
    <w:qFormat/>
    <w:rsid w:val="008C146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C1461"/>
    <w:pPr>
      <w:spacing w:line="240" w:lineRule="auto"/>
      <w:ind w:left="4252"/>
    </w:pPr>
  </w:style>
  <w:style w:type="character" w:customStyle="1" w:styleId="ClosingChar">
    <w:name w:val="Closing Char"/>
    <w:basedOn w:val="DefaultParagraphFont"/>
    <w:link w:val="Closing"/>
    <w:uiPriority w:val="99"/>
    <w:semiHidden/>
    <w:rsid w:val="008C1461"/>
    <w:rPr>
      <w:sz w:val="22"/>
    </w:rPr>
  </w:style>
  <w:style w:type="table" w:styleId="ColorfulGrid">
    <w:name w:val="Colorful Grid"/>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C14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C14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C14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C14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C14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C14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C14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C14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C14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C14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C14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C14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C14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C14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C1461"/>
    <w:rPr>
      <w:sz w:val="16"/>
      <w:szCs w:val="16"/>
    </w:rPr>
  </w:style>
  <w:style w:type="paragraph" w:styleId="CommentText">
    <w:name w:val="annotation text"/>
    <w:basedOn w:val="Normal"/>
    <w:link w:val="CommentTextChar"/>
    <w:uiPriority w:val="99"/>
    <w:semiHidden/>
    <w:unhideWhenUsed/>
    <w:rsid w:val="008C1461"/>
    <w:pPr>
      <w:spacing w:line="240" w:lineRule="auto"/>
    </w:pPr>
    <w:rPr>
      <w:sz w:val="20"/>
    </w:rPr>
  </w:style>
  <w:style w:type="character" w:customStyle="1" w:styleId="CommentTextChar">
    <w:name w:val="Comment Text Char"/>
    <w:basedOn w:val="DefaultParagraphFont"/>
    <w:link w:val="CommentText"/>
    <w:uiPriority w:val="99"/>
    <w:semiHidden/>
    <w:rsid w:val="008C1461"/>
  </w:style>
  <w:style w:type="paragraph" w:styleId="CommentSubject">
    <w:name w:val="annotation subject"/>
    <w:basedOn w:val="CommentText"/>
    <w:next w:val="CommentText"/>
    <w:link w:val="CommentSubjectChar"/>
    <w:uiPriority w:val="99"/>
    <w:semiHidden/>
    <w:unhideWhenUsed/>
    <w:rsid w:val="008C1461"/>
    <w:rPr>
      <w:b/>
      <w:bCs/>
    </w:rPr>
  </w:style>
  <w:style w:type="character" w:customStyle="1" w:styleId="CommentSubjectChar">
    <w:name w:val="Comment Subject Char"/>
    <w:basedOn w:val="CommentTextChar"/>
    <w:link w:val="CommentSubject"/>
    <w:uiPriority w:val="99"/>
    <w:semiHidden/>
    <w:rsid w:val="008C1461"/>
    <w:rPr>
      <w:b/>
      <w:bCs/>
    </w:rPr>
  </w:style>
  <w:style w:type="table" w:styleId="DarkList">
    <w:name w:val="Dark List"/>
    <w:basedOn w:val="TableNormal"/>
    <w:uiPriority w:val="70"/>
    <w:semiHidden/>
    <w:unhideWhenUsed/>
    <w:rsid w:val="008C14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C14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C14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C14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C14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C14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C14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C1461"/>
  </w:style>
  <w:style w:type="character" w:customStyle="1" w:styleId="DateChar">
    <w:name w:val="Date Char"/>
    <w:basedOn w:val="DefaultParagraphFont"/>
    <w:link w:val="Date"/>
    <w:uiPriority w:val="99"/>
    <w:semiHidden/>
    <w:rsid w:val="008C1461"/>
    <w:rPr>
      <w:sz w:val="22"/>
    </w:rPr>
  </w:style>
  <w:style w:type="paragraph" w:styleId="DocumentMap">
    <w:name w:val="Document Map"/>
    <w:basedOn w:val="Normal"/>
    <w:link w:val="DocumentMapChar"/>
    <w:uiPriority w:val="99"/>
    <w:semiHidden/>
    <w:unhideWhenUsed/>
    <w:rsid w:val="008C146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C1461"/>
    <w:rPr>
      <w:rFonts w:ascii="Segoe UI" w:hAnsi="Segoe UI" w:cs="Segoe UI"/>
      <w:sz w:val="16"/>
      <w:szCs w:val="16"/>
    </w:rPr>
  </w:style>
  <w:style w:type="paragraph" w:styleId="E-mailSignature">
    <w:name w:val="E-mail Signature"/>
    <w:basedOn w:val="Normal"/>
    <w:link w:val="E-mailSignatureChar"/>
    <w:uiPriority w:val="99"/>
    <w:semiHidden/>
    <w:unhideWhenUsed/>
    <w:rsid w:val="008C1461"/>
    <w:pPr>
      <w:spacing w:line="240" w:lineRule="auto"/>
    </w:pPr>
  </w:style>
  <w:style w:type="character" w:customStyle="1" w:styleId="E-mailSignatureChar">
    <w:name w:val="E-mail Signature Char"/>
    <w:basedOn w:val="DefaultParagraphFont"/>
    <w:link w:val="E-mailSignature"/>
    <w:uiPriority w:val="99"/>
    <w:semiHidden/>
    <w:rsid w:val="008C1461"/>
    <w:rPr>
      <w:sz w:val="22"/>
    </w:rPr>
  </w:style>
  <w:style w:type="character" w:styleId="Emphasis">
    <w:name w:val="Emphasis"/>
    <w:basedOn w:val="DefaultParagraphFont"/>
    <w:uiPriority w:val="20"/>
    <w:qFormat/>
    <w:rsid w:val="008C1461"/>
    <w:rPr>
      <w:i/>
      <w:iCs/>
    </w:rPr>
  </w:style>
  <w:style w:type="character" w:styleId="EndnoteReference">
    <w:name w:val="endnote reference"/>
    <w:basedOn w:val="DefaultParagraphFont"/>
    <w:uiPriority w:val="99"/>
    <w:semiHidden/>
    <w:unhideWhenUsed/>
    <w:rsid w:val="008C1461"/>
    <w:rPr>
      <w:vertAlign w:val="superscript"/>
    </w:rPr>
  </w:style>
  <w:style w:type="paragraph" w:styleId="EndnoteText">
    <w:name w:val="endnote text"/>
    <w:basedOn w:val="Normal"/>
    <w:link w:val="EndnoteTextChar"/>
    <w:uiPriority w:val="99"/>
    <w:semiHidden/>
    <w:unhideWhenUsed/>
    <w:rsid w:val="008C1461"/>
    <w:pPr>
      <w:spacing w:line="240" w:lineRule="auto"/>
    </w:pPr>
    <w:rPr>
      <w:sz w:val="20"/>
    </w:rPr>
  </w:style>
  <w:style w:type="character" w:customStyle="1" w:styleId="EndnoteTextChar">
    <w:name w:val="Endnote Text Char"/>
    <w:basedOn w:val="DefaultParagraphFont"/>
    <w:link w:val="EndnoteText"/>
    <w:uiPriority w:val="99"/>
    <w:semiHidden/>
    <w:rsid w:val="008C1461"/>
  </w:style>
  <w:style w:type="paragraph" w:styleId="EnvelopeAddress">
    <w:name w:val="envelope address"/>
    <w:basedOn w:val="Normal"/>
    <w:uiPriority w:val="99"/>
    <w:semiHidden/>
    <w:unhideWhenUsed/>
    <w:rsid w:val="008C146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146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C1461"/>
    <w:rPr>
      <w:color w:val="800080" w:themeColor="followedHyperlink"/>
      <w:u w:val="single"/>
    </w:rPr>
  </w:style>
  <w:style w:type="character" w:styleId="FootnoteReference">
    <w:name w:val="footnote reference"/>
    <w:basedOn w:val="DefaultParagraphFont"/>
    <w:uiPriority w:val="99"/>
    <w:semiHidden/>
    <w:unhideWhenUsed/>
    <w:rsid w:val="008C1461"/>
    <w:rPr>
      <w:vertAlign w:val="superscript"/>
    </w:rPr>
  </w:style>
  <w:style w:type="paragraph" w:styleId="FootnoteText">
    <w:name w:val="footnote text"/>
    <w:basedOn w:val="Normal"/>
    <w:link w:val="FootnoteTextChar"/>
    <w:uiPriority w:val="99"/>
    <w:semiHidden/>
    <w:unhideWhenUsed/>
    <w:rsid w:val="008C1461"/>
    <w:pPr>
      <w:spacing w:line="240" w:lineRule="auto"/>
    </w:pPr>
    <w:rPr>
      <w:sz w:val="20"/>
    </w:rPr>
  </w:style>
  <w:style w:type="character" w:customStyle="1" w:styleId="FootnoteTextChar">
    <w:name w:val="Footnote Text Char"/>
    <w:basedOn w:val="DefaultParagraphFont"/>
    <w:link w:val="FootnoteText"/>
    <w:uiPriority w:val="99"/>
    <w:semiHidden/>
    <w:rsid w:val="008C1461"/>
  </w:style>
  <w:style w:type="table" w:styleId="GridTable1Light">
    <w:name w:val="Grid Table 1 Light"/>
    <w:basedOn w:val="TableNormal"/>
    <w:uiPriority w:val="46"/>
    <w:rsid w:val="008C14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14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14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146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14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14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14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C14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C14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C14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C14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C14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C14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C14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C14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C14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C14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C14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C14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C14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C14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C14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C14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C14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C14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C14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C14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C14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C14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C14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C14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C14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C14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C14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C14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C14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C14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C14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C14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C14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C14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C14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C1461"/>
    <w:rPr>
      <w:color w:val="2B579A"/>
      <w:shd w:val="clear" w:color="auto" w:fill="E1DFDD"/>
    </w:rPr>
  </w:style>
  <w:style w:type="character" w:styleId="HTMLAcronym">
    <w:name w:val="HTML Acronym"/>
    <w:basedOn w:val="DefaultParagraphFont"/>
    <w:uiPriority w:val="99"/>
    <w:semiHidden/>
    <w:unhideWhenUsed/>
    <w:rsid w:val="008C1461"/>
  </w:style>
  <w:style w:type="paragraph" w:styleId="HTMLAddress">
    <w:name w:val="HTML Address"/>
    <w:basedOn w:val="Normal"/>
    <w:link w:val="HTMLAddressChar"/>
    <w:uiPriority w:val="99"/>
    <w:semiHidden/>
    <w:unhideWhenUsed/>
    <w:rsid w:val="008C1461"/>
    <w:pPr>
      <w:spacing w:line="240" w:lineRule="auto"/>
    </w:pPr>
    <w:rPr>
      <w:i/>
      <w:iCs/>
    </w:rPr>
  </w:style>
  <w:style w:type="character" w:customStyle="1" w:styleId="HTMLAddressChar">
    <w:name w:val="HTML Address Char"/>
    <w:basedOn w:val="DefaultParagraphFont"/>
    <w:link w:val="HTMLAddress"/>
    <w:uiPriority w:val="99"/>
    <w:semiHidden/>
    <w:rsid w:val="008C1461"/>
    <w:rPr>
      <w:i/>
      <w:iCs/>
      <w:sz w:val="22"/>
    </w:rPr>
  </w:style>
  <w:style w:type="character" w:styleId="HTMLCite">
    <w:name w:val="HTML Cite"/>
    <w:basedOn w:val="DefaultParagraphFont"/>
    <w:uiPriority w:val="99"/>
    <w:semiHidden/>
    <w:unhideWhenUsed/>
    <w:rsid w:val="008C1461"/>
    <w:rPr>
      <w:i/>
      <w:iCs/>
    </w:rPr>
  </w:style>
  <w:style w:type="character" w:styleId="HTMLCode">
    <w:name w:val="HTML Code"/>
    <w:basedOn w:val="DefaultParagraphFont"/>
    <w:uiPriority w:val="99"/>
    <w:semiHidden/>
    <w:unhideWhenUsed/>
    <w:rsid w:val="008C1461"/>
    <w:rPr>
      <w:rFonts w:ascii="Consolas" w:hAnsi="Consolas"/>
      <w:sz w:val="20"/>
      <w:szCs w:val="20"/>
    </w:rPr>
  </w:style>
  <w:style w:type="character" w:styleId="HTMLDefinition">
    <w:name w:val="HTML Definition"/>
    <w:basedOn w:val="DefaultParagraphFont"/>
    <w:uiPriority w:val="99"/>
    <w:semiHidden/>
    <w:unhideWhenUsed/>
    <w:rsid w:val="008C1461"/>
    <w:rPr>
      <w:i/>
      <w:iCs/>
    </w:rPr>
  </w:style>
  <w:style w:type="character" w:styleId="HTMLKeyboard">
    <w:name w:val="HTML Keyboard"/>
    <w:basedOn w:val="DefaultParagraphFont"/>
    <w:uiPriority w:val="99"/>
    <w:semiHidden/>
    <w:unhideWhenUsed/>
    <w:rsid w:val="008C1461"/>
    <w:rPr>
      <w:rFonts w:ascii="Consolas" w:hAnsi="Consolas"/>
      <w:sz w:val="20"/>
      <w:szCs w:val="20"/>
    </w:rPr>
  </w:style>
  <w:style w:type="paragraph" w:styleId="HTMLPreformatted">
    <w:name w:val="HTML Preformatted"/>
    <w:basedOn w:val="Normal"/>
    <w:link w:val="HTMLPreformattedChar"/>
    <w:uiPriority w:val="99"/>
    <w:semiHidden/>
    <w:unhideWhenUsed/>
    <w:rsid w:val="008C146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C1461"/>
    <w:rPr>
      <w:rFonts w:ascii="Consolas" w:hAnsi="Consolas"/>
    </w:rPr>
  </w:style>
  <w:style w:type="character" w:styleId="HTMLSample">
    <w:name w:val="HTML Sample"/>
    <w:basedOn w:val="DefaultParagraphFont"/>
    <w:uiPriority w:val="99"/>
    <w:semiHidden/>
    <w:unhideWhenUsed/>
    <w:rsid w:val="008C1461"/>
    <w:rPr>
      <w:rFonts w:ascii="Consolas" w:hAnsi="Consolas"/>
      <w:sz w:val="24"/>
      <w:szCs w:val="24"/>
    </w:rPr>
  </w:style>
  <w:style w:type="character" w:styleId="HTMLTypewriter">
    <w:name w:val="HTML Typewriter"/>
    <w:basedOn w:val="DefaultParagraphFont"/>
    <w:uiPriority w:val="99"/>
    <w:semiHidden/>
    <w:unhideWhenUsed/>
    <w:rsid w:val="008C1461"/>
    <w:rPr>
      <w:rFonts w:ascii="Consolas" w:hAnsi="Consolas"/>
      <w:sz w:val="20"/>
      <w:szCs w:val="20"/>
    </w:rPr>
  </w:style>
  <w:style w:type="character" w:styleId="HTMLVariable">
    <w:name w:val="HTML Variable"/>
    <w:basedOn w:val="DefaultParagraphFont"/>
    <w:uiPriority w:val="99"/>
    <w:semiHidden/>
    <w:unhideWhenUsed/>
    <w:rsid w:val="008C1461"/>
    <w:rPr>
      <w:i/>
      <w:iCs/>
    </w:rPr>
  </w:style>
  <w:style w:type="character" w:styleId="Hyperlink">
    <w:name w:val="Hyperlink"/>
    <w:basedOn w:val="DefaultParagraphFont"/>
    <w:uiPriority w:val="99"/>
    <w:unhideWhenUsed/>
    <w:rsid w:val="008C1461"/>
    <w:rPr>
      <w:color w:val="0000FF" w:themeColor="hyperlink"/>
      <w:u w:val="single"/>
    </w:rPr>
  </w:style>
  <w:style w:type="paragraph" w:styleId="Index1">
    <w:name w:val="index 1"/>
    <w:basedOn w:val="Normal"/>
    <w:next w:val="Normal"/>
    <w:autoRedefine/>
    <w:uiPriority w:val="99"/>
    <w:semiHidden/>
    <w:unhideWhenUsed/>
    <w:rsid w:val="008C1461"/>
    <w:pPr>
      <w:spacing w:line="240" w:lineRule="auto"/>
      <w:ind w:left="220" w:hanging="220"/>
    </w:pPr>
  </w:style>
  <w:style w:type="paragraph" w:styleId="Index2">
    <w:name w:val="index 2"/>
    <w:basedOn w:val="Normal"/>
    <w:next w:val="Normal"/>
    <w:autoRedefine/>
    <w:uiPriority w:val="99"/>
    <w:semiHidden/>
    <w:unhideWhenUsed/>
    <w:rsid w:val="008C1461"/>
    <w:pPr>
      <w:spacing w:line="240" w:lineRule="auto"/>
      <w:ind w:left="440" w:hanging="220"/>
    </w:pPr>
  </w:style>
  <w:style w:type="paragraph" w:styleId="Index3">
    <w:name w:val="index 3"/>
    <w:basedOn w:val="Normal"/>
    <w:next w:val="Normal"/>
    <w:autoRedefine/>
    <w:uiPriority w:val="99"/>
    <w:semiHidden/>
    <w:unhideWhenUsed/>
    <w:rsid w:val="008C1461"/>
    <w:pPr>
      <w:spacing w:line="240" w:lineRule="auto"/>
      <w:ind w:left="660" w:hanging="220"/>
    </w:pPr>
  </w:style>
  <w:style w:type="paragraph" w:styleId="Index4">
    <w:name w:val="index 4"/>
    <w:basedOn w:val="Normal"/>
    <w:next w:val="Normal"/>
    <w:autoRedefine/>
    <w:uiPriority w:val="99"/>
    <w:semiHidden/>
    <w:unhideWhenUsed/>
    <w:rsid w:val="008C1461"/>
    <w:pPr>
      <w:spacing w:line="240" w:lineRule="auto"/>
      <w:ind w:left="880" w:hanging="220"/>
    </w:pPr>
  </w:style>
  <w:style w:type="paragraph" w:styleId="Index5">
    <w:name w:val="index 5"/>
    <w:basedOn w:val="Normal"/>
    <w:next w:val="Normal"/>
    <w:autoRedefine/>
    <w:uiPriority w:val="99"/>
    <w:semiHidden/>
    <w:unhideWhenUsed/>
    <w:rsid w:val="008C1461"/>
    <w:pPr>
      <w:spacing w:line="240" w:lineRule="auto"/>
      <w:ind w:left="1100" w:hanging="220"/>
    </w:pPr>
  </w:style>
  <w:style w:type="paragraph" w:styleId="Index6">
    <w:name w:val="index 6"/>
    <w:basedOn w:val="Normal"/>
    <w:next w:val="Normal"/>
    <w:autoRedefine/>
    <w:uiPriority w:val="99"/>
    <w:semiHidden/>
    <w:unhideWhenUsed/>
    <w:rsid w:val="008C1461"/>
    <w:pPr>
      <w:spacing w:line="240" w:lineRule="auto"/>
      <w:ind w:left="1320" w:hanging="220"/>
    </w:pPr>
  </w:style>
  <w:style w:type="paragraph" w:styleId="Index7">
    <w:name w:val="index 7"/>
    <w:basedOn w:val="Normal"/>
    <w:next w:val="Normal"/>
    <w:autoRedefine/>
    <w:uiPriority w:val="99"/>
    <w:semiHidden/>
    <w:unhideWhenUsed/>
    <w:rsid w:val="008C1461"/>
    <w:pPr>
      <w:spacing w:line="240" w:lineRule="auto"/>
      <w:ind w:left="1540" w:hanging="220"/>
    </w:pPr>
  </w:style>
  <w:style w:type="paragraph" w:styleId="Index8">
    <w:name w:val="index 8"/>
    <w:basedOn w:val="Normal"/>
    <w:next w:val="Normal"/>
    <w:autoRedefine/>
    <w:uiPriority w:val="99"/>
    <w:semiHidden/>
    <w:unhideWhenUsed/>
    <w:rsid w:val="008C1461"/>
    <w:pPr>
      <w:spacing w:line="240" w:lineRule="auto"/>
      <w:ind w:left="1760" w:hanging="220"/>
    </w:pPr>
  </w:style>
  <w:style w:type="paragraph" w:styleId="Index9">
    <w:name w:val="index 9"/>
    <w:basedOn w:val="Normal"/>
    <w:next w:val="Normal"/>
    <w:autoRedefine/>
    <w:uiPriority w:val="99"/>
    <w:semiHidden/>
    <w:unhideWhenUsed/>
    <w:rsid w:val="008C1461"/>
    <w:pPr>
      <w:spacing w:line="240" w:lineRule="auto"/>
      <w:ind w:left="1980" w:hanging="220"/>
    </w:pPr>
  </w:style>
  <w:style w:type="paragraph" w:styleId="IndexHeading">
    <w:name w:val="index heading"/>
    <w:basedOn w:val="Normal"/>
    <w:next w:val="Index1"/>
    <w:uiPriority w:val="99"/>
    <w:semiHidden/>
    <w:unhideWhenUsed/>
    <w:rsid w:val="008C1461"/>
    <w:rPr>
      <w:rFonts w:asciiTheme="majorHAnsi" w:eastAsiaTheme="majorEastAsia" w:hAnsiTheme="majorHAnsi" w:cstheme="majorBidi"/>
      <w:b/>
      <w:bCs/>
    </w:rPr>
  </w:style>
  <w:style w:type="character" w:styleId="IntenseEmphasis">
    <w:name w:val="Intense Emphasis"/>
    <w:basedOn w:val="DefaultParagraphFont"/>
    <w:uiPriority w:val="21"/>
    <w:qFormat/>
    <w:rsid w:val="008C1461"/>
    <w:rPr>
      <w:i/>
      <w:iCs/>
      <w:color w:val="4F81BD" w:themeColor="accent1"/>
    </w:rPr>
  </w:style>
  <w:style w:type="paragraph" w:styleId="IntenseQuote">
    <w:name w:val="Intense Quote"/>
    <w:basedOn w:val="Normal"/>
    <w:next w:val="Normal"/>
    <w:link w:val="IntenseQuoteChar"/>
    <w:uiPriority w:val="30"/>
    <w:qFormat/>
    <w:rsid w:val="008C14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C1461"/>
    <w:rPr>
      <w:i/>
      <w:iCs/>
      <w:color w:val="4F81BD" w:themeColor="accent1"/>
      <w:sz w:val="22"/>
    </w:rPr>
  </w:style>
  <w:style w:type="character" w:styleId="IntenseReference">
    <w:name w:val="Intense Reference"/>
    <w:basedOn w:val="DefaultParagraphFont"/>
    <w:uiPriority w:val="32"/>
    <w:qFormat/>
    <w:rsid w:val="008C1461"/>
    <w:rPr>
      <w:b/>
      <w:bCs/>
      <w:smallCaps/>
      <w:color w:val="4F81BD" w:themeColor="accent1"/>
      <w:spacing w:val="5"/>
    </w:rPr>
  </w:style>
  <w:style w:type="table" w:styleId="LightGrid">
    <w:name w:val="Light Grid"/>
    <w:basedOn w:val="TableNormal"/>
    <w:uiPriority w:val="62"/>
    <w:semiHidden/>
    <w:unhideWhenUsed/>
    <w:rsid w:val="008C14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C14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C14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C14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C14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C14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C14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C14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C14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C14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C14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C14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C14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C14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C14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C14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C14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C14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C14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C14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C14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C1461"/>
    <w:pPr>
      <w:ind w:left="283" w:hanging="283"/>
      <w:contextualSpacing/>
    </w:pPr>
  </w:style>
  <w:style w:type="paragraph" w:styleId="List2">
    <w:name w:val="List 2"/>
    <w:basedOn w:val="Normal"/>
    <w:uiPriority w:val="99"/>
    <w:semiHidden/>
    <w:unhideWhenUsed/>
    <w:rsid w:val="008C1461"/>
    <w:pPr>
      <w:ind w:left="566" w:hanging="283"/>
      <w:contextualSpacing/>
    </w:pPr>
  </w:style>
  <w:style w:type="paragraph" w:styleId="List3">
    <w:name w:val="List 3"/>
    <w:basedOn w:val="Normal"/>
    <w:uiPriority w:val="99"/>
    <w:semiHidden/>
    <w:unhideWhenUsed/>
    <w:rsid w:val="008C1461"/>
    <w:pPr>
      <w:ind w:left="849" w:hanging="283"/>
      <w:contextualSpacing/>
    </w:pPr>
  </w:style>
  <w:style w:type="paragraph" w:styleId="List4">
    <w:name w:val="List 4"/>
    <w:basedOn w:val="Normal"/>
    <w:uiPriority w:val="99"/>
    <w:semiHidden/>
    <w:unhideWhenUsed/>
    <w:rsid w:val="008C1461"/>
    <w:pPr>
      <w:ind w:left="1132" w:hanging="283"/>
      <w:contextualSpacing/>
    </w:pPr>
  </w:style>
  <w:style w:type="paragraph" w:styleId="List5">
    <w:name w:val="List 5"/>
    <w:basedOn w:val="Normal"/>
    <w:uiPriority w:val="99"/>
    <w:semiHidden/>
    <w:unhideWhenUsed/>
    <w:rsid w:val="008C1461"/>
    <w:pPr>
      <w:ind w:left="1415" w:hanging="283"/>
      <w:contextualSpacing/>
    </w:pPr>
  </w:style>
  <w:style w:type="paragraph" w:styleId="ListBullet">
    <w:name w:val="List Bullet"/>
    <w:basedOn w:val="Normal"/>
    <w:uiPriority w:val="99"/>
    <w:semiHidden/>
    <w:unhideWhenUsed/>
    <w:rsid w:val="008C1461"/>
    <w:pPr>
      <w:numPr>
        <w:numId w:val="1"/>
      </w:numPr>
      <w:contextualSpacing/>
    </w:pPr>
  </w:style>
  <w:style w:type="paragraph" w:styleId="ListBullet2">
    <w:name w:val="List Bullet 2"/>
    <w:basedOn w:val="Normal"/>
    <w:uiPriority w:val="99"/>
    <w:semiHidden/>
    <w:unhideWhenUsed/>
    <w:rsid w:val="008C1461"/>
    <w:pPr>
      <w:numPr>
        <w:numId w:val="2"/>
      </w:numPr>
      <w:contextualSpacing/>
    </w:pPr>
  </w:style>
  <w:style w:type="paragraph" w:styleId="ListBullet3">
    <w:name w:val="List Bullet 3"/>
    <w:basedOn w:val="Normal"/>
    <w:uiPriority w:val="99"/>
    <w:semiHidden/>
    <w:unhideWhenUsed/>
    <w:rsid w:val="008C1461"/>
    <w:pPr>
      <w:numPr>
        <w:numId w:val="3"/>
      </w:numPr>
      <w:contextualSpacing/>
    </w:pPr>
  </w:style>
  <w:style w:type="paragraph" w:styleId="ListBullet4">
    <w:name w:val="List Bullet 4"/>
    <w:basedOn w:val="Normal"/>
    <w:uiPriority w:val="99"/>
    <w:semiHidden/>
    <w:unhideWhenUsed/>
    <w:rsid w:val="008C1461"/>
    <w:pPr>
      <w:numPr>
        <w:numId w:val="4"/>
      </w:numPr>
      <w:contextualSpacing/>
    </w:pPr>
  </w:style>
  <w:style w:type="paragraph" w:styleId="ListBullet5">
    <w:name w:val="List Bullet 5"/>
    <w:basedOn w:val="Normal"/>
    <w:uiPriority w:val="99"/>
    <w:semiHidden/>
    <w:unhideWhenUsed/>
    <w:rsid w:val="008C1461"/>
    <w:pPr>
      <w:numPr>
        <w:numId w:val="5"/>
      </w:numPr>
      <w:contextualSpacing/>
    </w:pPr>
  </w:style>
  <w:style w:type="paragraph" w:styleId="ListContinue">
    <w:name w:val="List Continue"/>
    <w:basedOn w:val="Normal"/>
    <w:uiPriority w:val="99"/>
    <w:semiHidden/>
    <w:unhideWhenUsed/>
    <w:rsid w:val="008C1461"/>
    <w:pPr>
      <w:spacing w:after="120"/>
      <w:ind w:left="283"/>
      <w:contextualSpacing/>
    </w:pPr>
  </w:style>
  <w:style w:type="paragraph" w:styleId="ListContinue2">
    <w:name w:val="List Continue 2"/>
    <w:basedOn w:val="Normal"/>
    <w:uiPriority w:val="99"/>
    <w:semiHidden/>
    <w:unhideWhenUsed/>
    <w:rsid w:val="008C1461"/>
    <w:pPr>
      <w:spacing w:after="120"/>
      <w:ind w:left="566"/>
      <w:contextualSpacing/>
    </w:pPr>
  </w:style>
  <w:style w:type="paragraph" w:styleId="ListContinue3">
    <w:name w:val="List Continue 3"/>
    <w:basedOn w:val="Normal"/>
    <w:uiPriority w:val="99"/>
    <w:semiHidden/>
    <w:unhideWhenUsed/>
    <w:rsid w:val="008C1461"/>
    <w:pPr>
      <w:spacing w:after="120"/>
      <w:ind w:left="849"/>
      <w:contextualSpacing/>
    </w:pPr>
  </w:style>
  <w:style w:type="paragraph" w:styleId="ListContinue4">
    <w:name w:val="List Continue 4"/>
    <w:basedOn w:val="Normal"/>
    <w:uiPriority w:val="99"/>
    <w:semiHidden/>
    <w:unhideWhenUsed/>
    <w:rsid w:val="008C1461"/>
    <w:pPr>
      <w:spacing w:after="120"/>
      <w:ind w:left="1132"/>
      <w:contextualSpacing/>
    </w:pPr>
  </w:style>
  <w:style w:type="paragraph" w:styleId="ListContinue5">
    <w:name w:val="List Continue 5"/>
    <w:basedOn w:val="Normal"/>
    <w:uiPriority w:val="99"/>
    <w:semiHidden/>
    <w:unhideWhenUsed/>
    <w:rsid w:val="008C1461"/>
    <w:pPr>
      <w:spacing w:after="120"/>
      <w:ind w:left="1415"/>
      <w:contextualSpacing/>
    </w:pPr>
  </w:style>
  <w:style w:type="paragraph" w:styleId="ListNumber">
    <w:name w:val="List Number"/>
    <w:basedOn w:val="Normal"/>
    <w:uiPriority w:val="99"/>
    <w:semiHidden/>
    <w:unhideWhenUsed/>
    <w:rsid w:val="008C1461"/>
    <w:pPr>
      <w:numPr>
        <w:numId w:val="6"/>
      </w:numPr>
      <w:contextualSpacing/>
    </w:pPr>
  </w:style>
  <w:style w:type="paragraph" w:styleId="ListNumber2">
    <w:name w:val="List Number 2"/>
    <w:basedOn w:val="Normal"/>
    <w:uiPriority w:val="99"/>
    <w:semiHidden/>
    <w:unhideWhenUsed/>
    <w:rsid w:val="008C1461"/>
    <w:pPr>
      <w:numPr>
        <w:numId w:val="7"/>
      </w:numPr>
      <w:contextualSpacing/>
    </w:pPr>
  </w:style>
  <w:style w:type="paragraph" w:styleId="ListNumber3">
    <w:name w:val="List Number 3"/>
    <w:basedOn w:val="Normal"/>
    <w:uiPriority w:val="99"/>
    <w:semiHidden/>
    <w:unhideWhenUsed/>
    <w:rsid w:val="008C1461"/>
    <w:pPr>
      <w:numPr>
        <w:numId w:val="8"/>
      </w:numPr>
      <w:contextualSpacing/>
    </w:pPr>
  </w:style>
  <w:style w:type="paragraph" w:styleId="ListNumber4">
    <w:name w:val="List Number 4"/>
    <w:basedOn w:val="Normal"/>
    <w:uiPriority w:val="99"/>
    <w:semiHidden/>
    <w:unhideWhenUsed/>
    <w:rsid w:val="008C1461"/>
    <w:pPr>
      <w:numPr>
        <w:numId w:val="9"/>
      </w:numPr>
      <w:contextualSpacing/>
    </w:pPr>
  </w:style>
  <w:style w:type="paragraph" w:styleId="ListNumber5">
    <w:name w:val="List Number 5"/>
    <w:basedOn w:val="Normal"/>
    <w:uiPriority w:val="99"/>
    <w:semiHidden/>
    <w:unhideWhenUsed/>
    <w:rsid w:val="008C1461"/>
    <w:pPr>
      <w:numPr>
        <w:numId w:val="10"/>
      </w:numPr>
      <w:contextualSpacing/>
    </w:pPr>
  </w:style>
  <w:style w:type="paragraph" w:styleId="ListParagraph">
    <w:name w:val="List Paragraph"/>
    <w:basedOn w:val="Normal"/>
    <w:uiPriority w:val="34"/>
    <w:qFormat/>
    <w:rsid w:val="008C1461"/>
    <w:pPr>
      <w:ind w:left="720"/>
      <w:contextualSpacing/>
    </w:pPr>
  </w:style>
  <w:style w:type="table" w:styleId="ListTable1Light">
    <w:name w:val="List Table 1 Light"/>
    <w:basedOn w:val="TableNormal"/>
    <w:uiPriority w:val="46"/>
    <w:rsid w:val="008C14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C14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C14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C14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C14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C14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C14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C14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C14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C14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C14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C14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C14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C14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C14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C14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C14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C14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C14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C14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C14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C14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C14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C14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C14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C14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C14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C14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C14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C14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C14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C14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C14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C14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C14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C14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C14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C14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C14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C14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C14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C14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C14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C14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C14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C14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C14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C14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C14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C146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C1461"/>
    <w:rPr>
      <w:rFonts w:ascii="Consolas" w:hAnsi="Consolas"/>
    </w:rPr>
  </w:style>
  <w:style w:type="table" w:styleId="MediumGrid1">
    <w:name w:val="Medium Grid 1"/>
    <w:basedOn w:val="TableNormal"/>
    <w:uiPriority w:val="67"/>
    <w:semiHidden/>
    <w:unhideWhenUsed/>
    <w:rsid w:val="008C14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C14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C14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C14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C14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C14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C14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C14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C14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C14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C14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C14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C14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C14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C14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C14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C14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C14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C14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C14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C14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C1461"/>
    <w:rPr>
      <w:color w:val="2B579A"/>
      <w:shd w:val="clear" w:color="auto" w:fill="E1DFDD"/>
    </w:rPr>
  </w:style>
  <w:style w:type="paragraph" w:styleId="MessageHeader">
    <w:name w:val="Message Header"/>
    <w:basedOn w:val="Normal"/>
    <w:link w:val="MessageHeaderChar"/>
    <w:uiPriority w:val="99"/>
    <w:semiHidden/>
    <w:unhideWhenUsed/>
    <w:rsid w:val="008C146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1461"/>
    <w:rPr>
      <w:rFonts w:asciiTheme="majorHAnsi" w:eastAsiaTheme="majorEastAsia" w:hAnsiTheme="majorHAnsi" w:cstheme="majorBidi"/>
      <w:sz w:val="24"/>
      <w:szCs w:val="24"/>
      <w:shd w:val="pct20" w:color="auto" w:fill="auto"/>
    </w:rPr>
  </w:style>
  <w:style w:type="paragraph" w:styleId="NoSpacing">
    <w:name w:val="No Spacing"/>
    <w:uiPriority w:val="1"/>
    <w:qFormat/>
    <w:rsid w:val="008C1461"/>
    <w:rPr>
      <w:sz w:val="22"/>
    </w:rPr>
  </w:style>
  <w:style w:type="paragraph" w:styleId="NormalWeb">
    <w:name w:val="Normal (Web)"/>
    <w:basedOn w:val="Normal"/>
    <w:uiPriority w:val="99"/>
    <w:semiHidden/>
    <w:unhideWhenUsed/>
    <w:rsid w:val="008C1461"/>
    <w:rPr>
      <w:rFonts w:cs="Times New Roman"/>
      <w:sz w:val="24"/>
      <w:szCs w:val="24"/>
    </w:rPr>
  </w:style>
  <w:style w:type="paragraph" w:styleId="NormalIndent">
    <w:name w:val="Normal Indent"/>
    <w:basedOn w:val="Normal"/>
    <w:uiPriority w:val="99"/>
    <w:semiHidden/>
    <w:unhideWhenUsed/>
    <w:rsid w:val="008C1461"/>
    <w:pPr>
      <w:ind w:left="720"/>
    </w:pPr>
  </w:style>
  <w:style w:type="paragraph" w:styleId="NoteHeading">
    <w:name w:val="Note Heading"/>
    <w:basedOn w:val="Normal"/>
    <w:next w:val="Normal"/>
    <w:link w:val="NoteHeadingChar"/>
    <w:uiPriority w:val="99"/>
    <w:semiHidden/>
    <w:unhideWhenUsed/>
    <w:rsid w:val="008C1461"/>
    <w:pPr>
      <w:spacing w:line="240" w:lineRule="auto"/>
    </w:pPr>
  </w:style>
  <w:style w:type="character" w:customStyle="1" w:styleId="NoteHeadingChar">
    <w:name w:val="Note Heading Char"/>
    <w:basedOn w:val="DefaultParagraphFont"/>
    <w:link w:val="NoteHeading"/>
    <w:uiPriority w:val="99"/>
    <w:semiHidden/>
    <w:rsid w:val="008C1461"/>
    <w:rPr>
      <w:sz w:val="22"/>
    </w:rPr>
  </w:style>
  <w:style w:type="character" w:styleId="PageNumber">
    <w:name w:val="page number"/>
    <w:basedOn w:val="DefaultParagraphFont"/>
    <w:uiPriority w:val="99"/>
    <w:semiHidden/>
    <w:unhideWhenUsed/>
    <w:rsid w:val="008C1461"/>
  </w:style>
  <w:style w:type="character" w:styleId="PlaceholderText">
    <w:name w:val="Placeholder Text"/>
    <w:basedOn w:val="DefaultParagraphFont"/>
    <w:uiPriority w:val="99"/>
    <w:semiHidden/>
    <w:rsid w:val="008C1461"/>
    <w:rPr>
      <w:color w:val="808080"/>
    </w:rPr>
  </w:style>
  <w:style w:type="table" w:styleId="PlainTable1">
    <w:name w:val="Plain Table 1"/>
    <w:basedOn w:val="TableNormal"/>
    <w:uiPriority w:val="41"/>
    <w:rsid w:val="008C14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14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C14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C14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C14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C146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1461"/>
    <w:rPr>
      <w:rFonts w:ascii="Consolas" w:hAnsi="Consolas"/>
      <w:sz w:val="21"/>
      <w:szCs w:val="21"/>
    </w:rPr>
  </w:style>
  <w:style w:type="paragraph" w:styleId="Quote">
    <w:name w:val="Quote"/>
    <w:basedOn w:val="Normal"/>
    <w:next w:val="Normal"/>
    <w:link w:val="QuoteChar"/>
    <w:uiPriority w:val="29"/>
    <w:qFormat/>
    <w:rsid w:val="008C14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1461"/>
    <w:rPr>
      <w:i/>
      <w:iCs/>
      <w:color w:val="404040" w:themeColor="text1" w:themeTint="BF"/>
      <w:sz w:val="22"/>
    </w:rPr>
  </w:style>
  <w:style w:type="paragraph" w:styleId="Salutation">
    <w:name w:val="Salutation"/>
    <w:basedOn w:val="Normal"/>
    <w:next w:val="Normal"/>
    <w:link w:val="SalutationChar"/>
    <w:uiPriority w:val="99"/>
    <w:semiHidden/>
    <w:unhideWhenUsed/>
    <w:rsid w:val="008C1461"/>
  </w:style>
  <w:style w:type="character" w:customStyle="1" w:styleId="SalutationChar">
    <w:name w:val="Salutation Char"/>
    <w:basedOn w:val="DefaultParagraphFont"/>
    <w:link w:val="Salutation"/>
    <w:uiPriority w:val="99"/>
    <w:semiHidden/>
    <w:rsid w:val="008C1461"/>
    <w:rPr>
      <w:sz w:val="22"/>
    </w:rPr>
  </w:style>
  <w:style w:type="paragraph" w:styleId="Signature">
    <w:name w:val="Signature"/>
    <w:basedOn w:val="Normal"/>
    <w:link w:val="SignatureChar"/>
    <w:uiPriority w:val="99"/>
    <w:semiHidden/>
    <w:unhideWhenUsed/>
    <w:rsid w:val="008C1461"/>
    <w:pPr>
      <w:spacing w:line="240" w:lineRule="auto"/>
      <w:ind w:left="4252"/>
    </w:pPr>
  </w:style>
  <w:style w:type="character" w:customStyle="1" w:styleId="SignatureChar">
    <w:name w:val="Signature Char"/>
    <w:basedOn w:val="DefaultParagraphFont"/>
    <w:link w:val="Signature"/>
    <w:uiPriority w:val="99"/>
    <w:semiHidden/>
    <w:rsid w:val="008C1461"/>
    <w:rPr>
      <w:sz w:val="22"/>
    </w:rPr>
  </w:style>
  <w:style w:type="character" w:styleId="SmartHyperlink">
    <w:name w:val="Smart Hyperlink"/>
    <w:basedOn w:val="DefaultParagraphFont"/>
    <w:uiPriority w:val="99"/>
    <w:semiHidden/>
    <w:unhideWhenUsed/>
    <w:rsid w:val="008C1461"/>
    <w:rPr>
      <w:u w:val="dotted"/>
    </w:rPr>
  </w:style>
  <w:style w:type="character" w:styleId="Strong">
    <w:name w:val="Strong"/>
    <w:basedOn w:val="DefaultParagraphFont"/>
    <w:uiPriority w:val="22"/>
    <w:qFormat/>
    <w:rsid w:val="008C1461"/>
    <w:rPr>
      <w:b/>
      <w:bCs/>
    </w:rPr>
  </w:style>
  <w:style w:type="paragraph" w:styleId="Subtitle">
    <w:name w:val="Subtitle"/>
    <w:basedOn w:val="Normal"/>
    <w:next w:val="Normal"/>
    <w:link w:val="SubtitleChar"/>
    <w:uiPriority w:val="11"/>
    <w:qFormat/>
    <w:rsid w:val="008C146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C146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C1461"/>
    <w:rPr>
      <w:i/>
      <w:iCs/>
      <w:color w:val="404040" w:themeColor="text1" w:themeTint="BF"/>
    </w:rPr>
  </w:style>
  <w:style w:type="character" w:styleId="SubtleReference">
    <w:name w:val="Subtle Reference"/>
    <w:basedOn w:val="DefaultParagraphFont"/>
    <w:uiPriority w:val="31"/>
    <w:qFormat/>
    <w:rsid w:val="008C1461"/>
    <w:rPr>
      <w:smallCaps/>
      <w:color w:val="5A5A5A" w:themeColor="text1" w:themeTint="A5"/>
    </w:rPr>
  </w:style>
  <w:style w:type="table" w:styleId="Table3Deffects1">
    <w:name w:val="Table 3D effects 1"/>
    <w:basedOn w:val="TableNormal"/>
    <w:uiPriority w:val="99"/>
    <w:semiHidden/>
    <w:unhideWhenUsed/>
    <w:rsid w:val="008C146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C146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C146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C146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C146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C146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C146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C146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C146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C146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C146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C146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C146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C146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C146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C146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C146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C14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C146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C146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C146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C146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C146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C146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C146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C14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C146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C146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146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C146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C14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C146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C146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C146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C1461"/>
    <w:pPr>
      <w:ind w:left="220" w:hanging="220"/>
    </w:pPr>
  </w:style>
  <w:style w:type="paragraph" w:styleId="TableofFigures">
    <w:name w:val="table of figures"/>
    <w:basedOn w:val="Normal"/>
    <w:next w:val="Normal"/>
    <w:uiPriority w:val="99"/>
    <w:semiHidden/>
    <w:unhideWhenUsed/>
    <w:rsid w:val="008C1461"/>
  </w:style>
  <w:style w:type="table" w:styleId="TableProfessional">
    <w:name w:val="Table Professional"/>
    <w:basedOn w:val="TableNormal"/>
    <w:uiPriority w:val="99"/>
    <w:semiHidden/>
    <w:unhideWhenUsed/>
    <w:rsid w:val="008C14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C146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C146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C146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C146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C146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C146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C146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C146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C146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C146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46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C146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1461"/>
    <w:pPr>
      <w:numPr>
        <w:numId w:val="0"/>
      </w:numPr>
      <w:outlineLvl w:val="9"/>
    </w:pPr>
  </w:style>
  <w:style w:type="character" w:styleId="UnresolvedMention">
    <w:name w:val="Unresolved Mention"/>
    <w:basedOn w:val="DefaultParagraphFont"/>
    <w:uiPriority w:val="99"/>
    <w:semiHidden/>
    <w:unhideWhenUsed/>
    <w:rsid w:val="008C1461"/>
    <w:rPr>
      <w:color w:val="605E5C"/>
      <w:shd w:val="clear" w:color="auto" w:fill="E1DFDD"/>
    </w:rPr>
  </w:style>
  <w:style w:type="character" w:customStyle="1" w:styleId="ActHead5Char">
    <w:name w:val="ActHead 5 Char"/>
    <w:aliases w:val="s Char"/>
    <w:link w:val="ActHead5"/>
    <w:rsid w:val="002416A7"/>
    <w:rPr>
      <w:rFonts w:eastAsia="Times New Roman" w:cs="Times New Roman"/>
      <w:b/>
      <w:kern w:val="28"/>
      <w:sz w:val="24"/>
      <w:lang w:eastAsia="en-AU"/>
    </w:rPr>
  </w:style>
  <w:style w:type="paragraph" w:customStyle="1" w:styleId="ShortTP1">
    <w:name w:val="ShortTP1"/>
    <w:basedOn w:val="ShortT"/>
    <w:link w:val="ShortTP1Char"/>
    <w:rsid w:val="002E0F6D"/>
    <w:pPr>
      <w:spacing w:before="800"/>
    </w:pPr>
  </w:style>
  <w:style w:type="character" w:customStyle="1" w:styleId="ShortTP1Char">
    <w:name w:val="ShortTP1 Char"/>
    <w:basedOn w:val="DefaultParagraphFont"/>
    <w:link w:val="ShortTP1"/>
    <w:rsid w:val="002E0F6D"/>
    <w:rPr>
      <w:rFonts w:eastAsia="Times New Roman" w:cs="Times New Roman"/>
      <w:b/>
      <w:sz w:val="40"/>
      <w:lang w:eastAsia="en-AU"/>
    </w:rPr>
  </w:style>
  <w:style w:type="paragraph" w:customStyle="1" w:styleId="ActNoP1">
    <w:name w:val="ActNoP1"/>
    <w:basedOn w:val="Actno"/>
    <w:link w:val="ActNoP1Char"/>
    <w:rsid w:val="002E0F6D"/>
    <w:pPr>
      <w:spacing w:before="800"/>
    </w:pPr>
    <w:rPr>
      <w:sz w:val="28"/>
    </w:rPr>
  </w:style>
  <w:style w:type="character" w:customStyle="1" w:styleId="ActNoP1Char">
    <w:name w:val="ActNoP1 Char"/>
    <w:basedOn w:val="DefaultParagraphFont"/>
    <w:link w:val="ActNoP1"/>
    <w:rsid w:val="002E0F6D"/>
    <w:rPr>
      <w:rFonts w:eastAsia="Times New Roman" w:cs="Times New Roman"/>
      <w:b/>
      <w:sz w:val="28"/>
      <w:lang w:eastAsia="en-AU"/>
    </w:rPr>
  </w:style>
  <w:style w:type="paragraph" w:customStyle="1" w:styleId="AssentBk">
    <w:name w:val="AssentBk"/>
    <w:basedOn w:val="Normal"/>
    <w:rsid w:val="002E0F6D"/>
    <w:pPr>
      <w:spacing w:line="240" w:lineRule="auto"/>
    </w:pPr>
    <w:rPr>
      <w:rFonts w:eastAsia="Times New Roman" w:cs="Times New Roman"/>
      <w:sz w:val="20"/>
      <w:lang w:eastAsia="en-AU"/>
    </w:rPr>
  </w:style>
  <w:style w:type="paragraph" w:customStyle="1" w:styleId="AssentDt">
    <w:name w:val="AssentDt"/>
    <w:basedOn w:val="Normal"/>
    <w:rsid w:val="007A50EC"/>
    <w:pPr>
      <w:spacing w:line="240" w:lineRule="auto"/>
    </w:pPr>
    <w:rPr>
      <w:rFonts w:eastAsia="Times New Roman" w:cs="Times New Roman"/>
      <w:sz w:val="20"/>
      <w:lang w:eastAsia="en-AU"/>
    </w:rPr>
  </w:style>
  <w:style w:type="paragraph" w:customStyle="1" w:styleId="2ndRd">
    <w:name w:val="2ndRd"/>
    <w:basedOn w:val="Normal"/>
    <w:rsid w:val="007A50EC"/>
    <w:pPr>
      <w:spacing w:line="240" w:lineRule="auto"/>
    </w:pPr>
    <w:rPr>
      <w:rFonts w:eastAsia="Times New Roman" w:cs="Times New Roman"/>
      <w:sz w:val="20"/>
      <w:lang w:eastAsia="en-AU"/>
    </w:rPr>
  </w:style>
  <w:style w:type="paragraph" w:customStyle="1" w:styleId="ScalePlusRef">
    <w:name w:val="ScalePlusRef"/>
    <w:basedOn w:val="Normal"/>
    <w:rsid w:val="007A50E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E955-CD6E-42FB-B78A-395D6B0D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75</Pages>
  <Words>13495</Words>
  <Characters>75710</Characters>
  <Application>Microsoft Office Word</Application>
  <DocSecurity>0</DocSecurity>
  <PresentationFormat/>
  <Lines>1941</Lines>
  <Paragraphs>1784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2024-05-13T02:32:00Z</cp:lastPrinted>
  <dcterms:created xsi:type="dcterms:W3CDTF">2024-06-19T06:36:00Z</dcterms:created>
  <dcterms:modified xsi:type="dcterms:W3CDTF">2024-09-09T01:27:00Z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Customs Amendment (Strengthening and Modernising Licensing and Other Measures) Act 2024</vt:lpwstr>
  </property>
  <property fmtid="{D5CDD505-2E9C-101B-9397-08002B2CF9AE}" pid="5" name="ActNo">
    <vt:lpwstr>No. 79, 2024</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OPC6633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2024-08-22T04:11:50Z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2e107213-8016-4ec1-bd2d-e4c372917765</vt:lpwstr>
  </property>
  <property fmtid="{D5CDD505-2E9C-101B-9397-08002B2CF9AE}" pid="18" name="MSIP_Label_234ea0fa-41da-4eb0-b95e-07c328641c0b_ContentBits">
    <vt:lpwstr>0</vt:lpwstr>
  </property>
</Properties>
</file>